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4.xml" ContentType="application/vnd.openxmlformats-officedocument.drawingml.diagramData+xml"/>
  <Override PartName="/word/diagrams/data5.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B2AC6" w:rsidRPr="00C87666" w:rsidRDefault="00CA73AB" w:rsidP="006074DD">
      <w:pPr>
        <w:rPr>
          <w:lang w:val="fr-CA"/>
        </w:rPr>
      </w:pPr>
      <w:r w:rsidRPr="00C87666">
        <w:rPr>
          <w:rFonts w:ascii="Times New Roman" w:hAnsi="Times New Roman" w:cs="Times New Roman"/>
          <w:noProof/>
          <w:sz w:val="24"/>
          <w:lang w:eastAsia="en-CA"/>
        </w:rPr>
        <mc:AlternateContent>
          <mc:Choice Requires="wps">
            <w:drawing>
              <wp:anchor distT="0" distB="0" distL="114300" distR="114300" simplePos="0" relativeHeight="251665408" behindDoc="0" locked="0" layoutInCell="1" allowOverlap="1" wp14:anchorId="1E896ED2" wp14:editId="196D3181">
                <wp:simplePos x="0" y="0"/>
                <wp:positionH relativeFrom="column">
                  <wp:posOffset>5875020</wp:posOffset>
                </wp:positionH>
                <wp:positionV relativeFrom="paragraph">
                  <wp:posOffset>228600</wp:posOffset>
                </wp:positionV>
                <wp:extent cx="982980" cy="2857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8298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4427" w:rsidRDefault="00AE4427" w:rsidP="00CA73AB">
                            <w:pPr>
                              <w:rPr>
                                <w:sz w:val="24"/>
                              </w:rPr>
                            </w:pPr>
                            <w:r>
                              <w:rPr>
                                <w:sz w:val="24"/>
                              </w:rPr>
                              <w:t xml:space="preserve">Non </w:t>
                            </w:r>
                            <w:r w:rsidRPr="00926E46">
                              <w:rPr>
                                <w:sz w:val="24"/>
                                <w:lang w:val="fr-CA"/>
                              </w:rPr>
                              <w:t>classifié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62.6pt;margin-top:18pt;width:77.4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" filled="f" stroked="f" strokeweight=".5pt">
                <v:textbox>
                  <w:txbxContent>
                    <w:p w:rsidR="00AE4427" w:rsidRDefault="00AE4427" w:rsidP="00CA73AB">
                      <w:pPr>
                        <w:rPr>
                          <w:sz w:val="24"/>
                        </w:rPr>
                      </w:pPr>
                      <w:r>
                        <w:rPr>
                          <w:sz w:val="24"/>
                        </w:rPr>
                        <w:t xml:space="preserve">Non </w:t>
                      </w:r>
                      <w:r w:rsidRPr="00926E46">
                        <w:rPr>
                          <w:sz w:val="24"/>
                          <w:lang w:val="fr-CA"/>
                        </w:rPr>
                        <w:t>classifié</w:t>
                      </w:r>
                    </w:p>
                  </w:txbxContent>
                </v:textbox>
              </v:shape>
            </w:pict>
          </mc:Fallback>
        </mc:AlternateContent>
      </w:r>
    </w:p>
    <w:p w:rsidR="006074DD" w:rsidRPr="00C87666" w:rsidRDefault="006074DD" w:rsidP="006074DD">
      <w:pPr>
        <w:rPr>
          <w:lang w:val="fr-CA"/>
        </w:rPr>
      </w:pPr>
    </w:p>
    <w:p w:rsidR="006074DD" w:rsidRPr="00C87666" w:rsidRDefault="006074DD" w:rsidP="00926E46">
      <w:pPr>
        <w:jc w:val="right"/>
        <w:rPr>
          <w:lang w:val="fr-CA"/>
        </w:rPr>
      </w:pPr>
    </w:p>
    <w:p w:rsidR="00AA4B3A" w:rsidRPr="00C87666" w:rsidRDefault="00AA4B3A" w:rsidP="00585698">
      <w:pPr>
        <w:rPr>
          <w:lang w:val="fr-CA"/>
        </w:rPr>
      </w:pPr>
    </w:p>
    <w:p w:rsidR="006074DD" w:rsidRPr="00C87666" w:rsidRDefault="004C0E4C" w:rsidP="00C20A07">
      <w:pPr>
        <w:rPr>
          <w:lang w:val="fr-CA"/>
        </w:rPr>
      </w:pPr>
      <w:r w:rsidRPr="00C87666">
        <w:rPr>
          <w:lang w:val="fr-CA"/>
        </w:rPr>
        <w:tab/>
      </w:r>
    </w:p>
    <w:p w:rsidR="006074DD" w:rsidRPr="00C87666" w:rsidRDefault="006074DD" w:rsidP="00C20A07">
      <w:pPr>
        <w:rPr>
          <w:lang w:val="fr-CA"/>
        </w:rPr>
      </w:pPr>
    </w:p>
    <w:p w:rsidR="00C20A07" w:rsidRPr="00C87666" w:rsidRDefault="00C20A07" w:rsidP="00C20A07">
      <w:pPr>
        <w:rPr>
          <w:lang w:val="fr-CA"/>
        </w:rPr>
      </w:pPr>
    </w:p>
    <w:bookmarkStart w:id="1" w:name="_Toc526415071"/>
    <w:bookmarkStart w:id="2" w:name="_Toc526415097"/>
    <w:p w:rsidR="006074DD" w:rsidRPr="00C87666" w:rsidRDefault="00585698" w:rsidP="0033651D">
      <w:pPr>
        <w:rPr>
          <w:lang w:val="fr-CA"/>
        </w:rPr>
      </w:pPr>
      <w:r w:rsidRPr="00C87666">
        <w:rPr>
          <w:noProof/>
          <w:lang w:eastAsia="en-CA"/>
        </w:rPr>
        <mc:AlternateContent>
          <mc:Choice Requires="wps">
            <w:drawing>
              <wp:anchor distT="0" distB="0" distL="114300" distR="114300" simplePos="0" relativeHeight="251657216" behindDoc="0" locked="0" layoutInCell="1" allowOverlap="1" wp14:anchorId="0D10D2B8" wp14:editId="5970A0CD">
                <wp:simplePos x="0" y="0"/>
                <wp:positionH relativeFrom="column">
                  <wp:posOffset>-190500</wp:posOffset>
                </wp:positionH>
                <wp:positionV relativeFrom="paragraph">
                  <wp:posOffset>13335</wp:posOffset>
                </wp:positionV>
                <wp:extent cx="4010025" cy="4581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458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4427" w:rsidRDefault="00AE4427" w:rsidP="00585698">
                            <w:r>
                              <w:rPr>
                                <w:noProof/>
                                <w:lang w:eastAsia="en-CA"/>
                              </w:rPr>
                              <w:drawing>
                                <wp:inline distT="0" distB="0" distL="0" distR="0" wp14:anchorId="38B09F3B" wp14:editId="6AD97D43">
                                  <wp:extent cx="3592195" cy="4488261"/>
                                  <wp:effectExtent l="0" t="0" r="825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92195" cy="44882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pt;margin-top:1.05pt;width:315.75pt;height:3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" filled="f" stroked="f" strokeweight=".5pt">
                <v:textbox>
                  <w:txbxContent>
                    <w:p w:rsidR="00AE4427" w:rsidRDefault="00AE4427" w:rsidP="00585698">
                      <w:r>
                        <w:rPr>
                          <w:noProof/>
                          <w:lang w:val="fr-CA" w:eastAsia="fr-CA"/>
                        </w:rPr>
                        <w:drawing>
                          <wp:inline distT="0" distB="0" distL="0" distR="0" wp14:anchorId="2C945683" wp14:editId="51C7B7A1">
                            <wp:extent cx="3592195" cy="4488261"/>
                            <wp:effectExtent l="0" t="0" r="825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92195" cy="4488261"/>
                                    </a:xfrm>
                                    <a:prstGeom prst="rect">
                                      <a:avLst/>
                                    </a:prstGeom>
                                  </pic:spPr>
                                </pic:pic>
                              </a:graphicData>
                            </a:graphic>
                          </wp:inline>
                        </w:drawing>
                      </w:r>
                    </w:p>
                  </w:txbxContent>
                </v:textbox>
              </v:shape>
            </w:pict>
          </mc:Fallback>
        </mc:AlternateContent>
      </w:r>
      <w:bookmarkEnd w:id="1"/>
      <w:bookmarkEnd w:id="2"/>
    </w:p>
    <w:p w:rsidR="006074DD" w:rsidRPr="00C87666" w:rsidRDefault="006074DD" w:rsidP="0033651D">
      <w:pPr>
        <w:rPr>
          <w:lang w:val="fr-CA"/>
        </w:rPr>
      </w:pPr>
    </w:p>
    <w:bookmarkStart w:id="3" w:name="_Toc526415072"/>
    <w:bookmarkStart w:id="4" w:name="_Toc526415098"/>
    <w:p w:rsidR="006074DD" w:rsidRPr="00C87666" w:rsidRDefault="00CA73AB" w:rsidP="006548FC">
      <w:pPr>
        <w:rPr>
          <w:lang w:val="fr-CA"/>
        </w:rPr>
      </w:pPr>
      <w:r w:rsidRPr="00C87666">
        <w:rPr>
          <w:noProof/>
          <w:lang w:eastAsia="en-CA"/>
        </w:rPr>
        <mc:AlternateContent>
          <mc:Choice Requires="wps">
            <w:drawing>
              <wp:anchor distT="0" distB="0" distL="114300" distR="114300" simplePos="0" relativeHeight="251661312" behindDoc="0" locked="0" layoutInCell="1" allowOverlap="1" wp14:anchorId="50D5CF02" wp14:editId="35736734">
                <wp:simplePos x="0" y="0"/>
                <wp:positionH relativeFrom="column">
                  <wp:posOffset>3566160</wp:posOffset>
                </wp:positionH>
                <wp:positionV relativeFrom="paragraph">
                  <wp:posOffset>149225</wp:posOffset>
                </wp:positionV>
                <wp:extent cx="3063240" cy="1524000"/>
                <wp:effectExtent l="0" t="0" r="0" b="0"/>
                <wp:wrapNone/>
                <wp:docPr id="1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63240" cy="1524000"/>
                        </a:xfrm>
                        <a:prstGeom prst="rect">
                          <a:avLst/>
                        </a:prstGeom>
                      </wps:spPr>
                      <wps:txbx>
                        <w:txbxContent>
                          <w:p w:rsidR="00AE4427" w:rsidRPr="00926E46" w:rsidRDefault="00AE4427" w:rsidP="00585698">
                            <w:pPr>
                              <w:pStyle w:val="NormalWeb"/>
                              <w:spacing w:before="0" w:beforeAutospacing="0" w:after="0" w:afterAutospacing="0"/>
                              <w:rPr>
                                <w:rFonts w:ascii="Calibri" w:hAnsi="Calibri"/>
                                <w:sz w:val="56"/>
                                <w:szCs w:val="56"/>
                                <w:lang w:val="fr-CA"/>
                              </w:rPr>
                            </w:pPr>
                            <w:r w:rsidRPr="00926E46">
                              <w:rPr>
                                <w:rFonts w:ascii="Calibri" w:eastAsiaTheme="majorEastAsia" w:hAnsi="Calibri" w:cs="Verdana"/>
                                <w:bCs/>
                                <w:color w:val="000000" w:themeColor="text1"/>
                                <w:kern w:val="24"/>
                                <w:sz w:val="56"/>
                                <w:szCs w:val="56"/>
                                <w:lang w:val="fr-CA"/>
                              </w:rPr>
                              <w:t>Emploi et Développement social Canada</w:t>
                            </w:r>
                            <w:r w:rsidRPr="00926E46">
                              <w:rPr>
                                <w:rFonts w:ascii="Calibri" w:eastAsiaTheme="majorEastAsia" w:hAnsi="Calibri" w:cs="Verdana"/>
                                <w:bCs/>
                                <w:color w:val="000000" w:themeColor="text1"/>
                                <w:kern w:val="24"/>
                                <w:sz w:val="56"/>
                                <w:szCs w:val="56"/>
                                <w:lang w:val="fr-CA"/>
                              </w:rPr>
                              <w:br/>
                            </w:r>
                            <w:r w:rsidRPr="00926E46">
                              <w:rPr>
                                <w:rFonts w:ascii="Calibri" w:eastAsiaTheme="majorEastAsia" w:hAnsi="Calibri" w:cs="Verdana"/>
                                <w:bCs/>
                                <w:color w:val="000000" w:themeColor="text1"/>
                                <w:kern w:val="24"/>
                                <w:sz w:val="56"/>
                                <w:szCs w:val="56"/>
                                <w:lang w:val="fr-CA"/>
                              </w:rPr>
                              <w:br/>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id="Title 1" o:spid="_x0000_s1028" style="position:absolute;margin-left:280.8pt;margin-top:11.75pt;width:241.2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" filled="f" stroked="f">
                <v:path arrowok="t"/>
                <o:lock v:ext="edit" grouping="t"/>
                <v:textbox>
                  <w:txbxContent>
                    <w:p w:rsidR="00AE4427" w:rsidRPr="00926E46" w:rsidRDefault="00AE4427" w:rsidP="00585698">
                      <w:pPr>
                        <w:pStyle w:val="NormalWeb"/>
                        <w:spacing w:before="0" w:beforeAutospacing="0" w:after="0" w:afterAutospacing="0"/>
                        <w:rPr>
                          <w:rFonts w:ascii="Calibri" w:hAnsi="Calibri"/>
                          <w:sz w:val="56"/>
                          <w:szCs w:val="56"/>
                          <w:lang w:val="fr-CA"/>
                        </w:rPr>
                      </w:pPr>
                      <w:r w:rsidRPr="00926E46">
                        <w:rPr>
                          <w:rFonts w:ascii="Calibri" w:eastAsiaTheme="majorEastAsia" w:hAnsi="Calibri" w:cs="Verdana"/>
                          <w:bCs/>
                          <w:color w:val="000000" w:themeColor="text1"/>
                          <w:kern w:val="24"/>
                          <w:sz w:val="56"/>
                          <w:szCs w:val="56"/>
                          <w:lang w:val="fr-CA"/>
                        </w:rPr>
                        <w:t>Emploi et Développement social Canada</w:t>
                      </w:r>
                      <w:r w:rsidRPr="00926E46">
                        <w:rPr>
                          <w:rFonts w:ascii="Calibri" w:eastAsiaTheme="majorEastAsia" w:hAnsi="Calibri" w:cs="Verdana"/>
                          <w:bCs/>
                          <w:color w:val="000000" w:themeColor="text1"/>
                          <w:kern w:val="24"/>
                          <w:sz w:val="56"/>
                          <w:szCs w:val="56"/>
                          <w:lang w:val="fr-CA"/>
                        </w:rPr>
                        <w:br/>
                      </w:r>
                      <w:r w:rsidRPr="00926E46">
                        <w:rPr>
                          <w:rFonts w:ascii="Calibri" w:eastAsiaTheme="majorEastAsia" w:hAnsi="Calibri" w:cs="Verdana"/>
                          <w:bCs/>
                          <w:color w:val="000000" w:themeColor="text1"/>
                          <w:kern w:val="24"/>
                          <w:sz w:val="56"/>
                          <w:szCs w:val="56"/>
                          <w:lang w:val="fr-CA"/>
                        </w:rPr>
                        <w:br/>
                      </w:r>
                    </w:p>
                  </w:txbxContent>
                </v:textbox>
              </v:rect>
            </w:pict>
          </mc:Fallback>
        </mc:AlternateContent>
      </w:r>
      <w:bookmarkEnd w:id="3"/>
      <w:bookmarkEnd w:id="4"/>
    </w:p>
    <w:p w:rsidR="006074DD" w:rsidRPr="00C87666" w:rsidRDefault="006074DD" w:rsidP="0033651D">
      <w:pPr>
        <w:rPr>
          <w:lang w:val="fr-CA"/>
        </w:rPr>
      </w:pPr>
    </w:p>
    <w:p w:rsidR="006074DD" w:rsidRPr="00C87666" w:rsidRDefault="006074DD" w:rsidP="006074DD">
      <w:pPr>
        <w:rPr>
          <w:lang w:val="fr-CA"/>
        </w:rPr>
      </w:pPr>
    </w:p>
    <w:p w:rsidR="006074DD" w:rsidRPr="00C87666" w:rsidRDefault="006074DD" w:rsidP="006074DD">
      <w:pPr>
        <w:rPr>
          <w:lang w:val="fr-CA"/>
        </w:rPr>
      </w:pPr>
    </w:p>
    <w:p w:rsidR="006074DD" w:rsidRPr="00C87666" w:rsidRDefault="006074DD" w:rsidP="006074DD">
      <w:pPr>
        <w:rPr>
          <w:lang w:val="fr-CA"/>
        </w:rPr>
      </w:pPr>
    </w:p>
    <w:p w:rsidR="006074DD" w:rsidRPr="00C87666" w:rsidRDefault="006074DD" w:rsidP="006074DD">
      <w:pPr>
        <w:rPr>
          <w:lang w:val="fr-CA"/>
        </w:rPr>
      </w:pPr>
    </w:p>
    <w:p w:rsidR="006074DD" w:rsidRPr="00C87666" w:rsidRDefault="00051D15" w:rsidP="006074DD">
      <w:pPr>
        <w:rPr>
          <w:lang w:val="fr-CA"/>
        </w:rPr>
      </w:pPr>
      <w:r w:rsidRPr="00C87666">
        <w:rPr>
          <w:noProof/>
          <w:lang w:eastAsia="en-CA"/>
        </w:rPr>
        <mc:AlternateContent>
          <mc:Choice Requires="wps">
            <w:drawing>
              <wp:anchor distT="0" distB="0" distL="114300" distR="114300" simplePos="0" relativeHeight="251663360" behindDoc="0" locked="0" layoutInCell="1" allowOverlap="1" wp14:anchorId="274B09D0" wp14:editId="04C434D3">
                <wp:simplePos x="0" y="0"/>
                <wp:positionH relativeFrom="column">
                  <wp:posOffset>3581400</wp:posOffset>
                </wp:positionH>
                <wp:positionV relativeFrom="paragraph">
                  <wp:posOffset>124460</wp:posOffset>
                </wp:positionV>
                <wp:extent cx="3162300" cy="2202180"/>
                <wp:effectExtent l="0" t="0" r="0" b="0"/>
                <wp:wrapNone/>
                <wp:docPr id="1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62300" cy="2202180"/>
                        </a:xfrm>
                        <a:prstGeom prst="rect">
                          <a:avLst/>
                        </a:prstGeom>
                      </wps:spPr>
                      <wps:txbx>
                        <w:txbxContent>
                          <w:p w:rsidR="00AE4427" w:rsidRPr="00926E46" w:rsidRDefault="00AE4427" w:rsidP="00926E46">
                            <w:pPr>
                              <w:pStyle w:val="NormalWeb"/>
                              <w:spacing w:before="0" w:beforeAutospacing="0" w:after="0" w:afterAutospacing="0"/>
                              <w:rPr>
                                <w:rFonts w:ascii="Calibri" w:eastAsiaTheme="majorEastAsia" w:hAnsi="Calibri" w:cs="Verdana"/>
                                <w:bCs/>
                                <w:color w:val="1F497D" w:themeColor="text2"/>
                                <w:kern w:val="24"/>
                                <w:sz w:val="44"/>
                                <w:szCs w:val="44"/>
                                <w:lang w:val="fr-CA"/>
                              </w:rPr>
                            </w:pPr>
                            <w:r w:rsidRPr="00926E46">
                              <w:rPr>
                                <w:rFonts w:ascii="Calibri" w:eastAsiaTheme="majorEastAsia" w:hAnsi="Calibri" w:cs="Verdana"/>
                                <w:bCs/>
                                <w:color w:val="1F497D" w:themeColor="text2"/>
                                <w:kern w:val="24"/>
                                <w:sz w:val="44"/>
                                <w:szCs w:val="44"/>
                                <w:lang w:val="fr-CA"/>
                              </w:rPr>
                              <w:t xml:space="preserve">Procédure opérationnelle normalisée pour le </w:t>
                            </w:r>
                          </w:p>
                          <w:p w:rsidR="00AE4427" w:rsidRPr="00926E46" w:rsidRDefault="00AE4427" w:rsidP="00926E46">
                            <w:pPr>
                              <w:pStyle w:val="NormalWeb"/>
                              <w:spacing w:before="0" w:beforeAutospacing="0" w:after="0" w:afterAutospacing="0"/>
                              <w:rPr>
                                <w:rFonts w:ascii="Calibri" w:eastAsiaTheme="majorEastAsia" w:hAnsi="Calibri" w:cs="Verdana"/>
                                <w:bCs/>
                                <w:color w:val="1F497D" w:themeColor="text2"/>
                                <w:kern w:val="24"/>
                                <w:sz w:val="44"/>
                                <w:szCs w:val="44"/>
                                <w:lang w:val="fr-CA"/>
                              </w:rPr>
                            </w:pPr>
                            <w:r w:rsidRPr="00926E46">
                              <w:rPr>
                                <w:rFonts w:ascii="Calibri" w:eastAsiaTheme="majorEastAsia" w:hAnsi="Calibri" w:cs="Verdana"/>
                                <w:bCs/>
                                <w:color w:val="1F497D" w:themeColor="text2"/>
                                <w:kern w:val="24"/>
                                <w:sz w:val="44"/>
                                <w:szCs w:val="44"/>
                                <w:lang w:val="fr-CA"/>
                              </w:rPr>
                              <w:t>Centre national des opérations d’urgence (CNOU)</w:t>
                            </w:r>
                            <w:r w:rsidRPr="00926E46">
                              <w:rPr>
                                <w:rFonts w:ascii="Verdana" w:eastAsiaTheme="majorEastAsia" w:hAnsi="Verdana" w:cs="Verdana"/>
                                <w:bCs/>
                                <w:color w:val="000000" w:themeColor="text1"/>
                                <w:kern w:val="24"/>
                                <w:sz w:val="44"/>
                                <w:szCs w:val="44"/>
                                <w:lang w:val="fr-CA"/>
                              </w:rPr>
                              <w:br/>
                            </w:r>
                            <w:r w:rsidRPr="00926E46">
                              <w:rPr>
                                <w:rFonts w:ascii="Verdana" w:eastAsiaTheme="majorEastAsia" w:hAnsi="Verdana" w:cs="Verdana"/>
                                <w:bCs/>
                                <w:color w:val="000000" w:themeColor="text1"/>
                                <w:kern w:val="24"/>
                                <w:sz w:val="44"/>
                                <w:szCs w:val="44"/>
                                <w:lang w:val="fr-CA"/>
                              </w:rPr>
                              <w:br/>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282pt;margin-top:9.8pt;width:249pt;height:17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" filled="f" stroked="f">
                <v:path arrowok="t"/>
                <o:lock v:ext="edit" grouping="t"/>
                <v:textbox>
                  <w:txbxContent>
                    <w:p w:rsidR="00AE4427" w:rsidRPr="00926E46" w:rsidRDefault="00AE4427" w:rsidP="00926E46">
                      <w:pPr>
                        <w:pStyle w:val="NormalWeb"/>
                        <w:spacing w:before="0" w:beforeAutospacing="0" w:after="0" w:afterAutospacing="0"/>
                        <w:rPr>
                          <w:rFonts w:ascii="Calibri" w:eastAsiaTheme="majorEastAsia" w:hAnsi="Calibri" w:cs="Verdana"/>
                          <w:bCs/>
                          <w:color w:val="1F497D" w:themeColor="text2"/>
                          <w:kern w:val="24"/>
                          <w:sz w:val="44"/>
                          <w:szCs w:val="44"/>
                          <w:lang w:val="fr-CA"/>
                        </w:rPr>
                      </w:pPr>
                      <w:r w:rsidRPr="00926E46">
                        <w:rPr>
                          <w:rFonts w:ascii="Calibri" w:eastAsiaTheme="majorEastAsia" w:hAnsi="Calibri" w:cs="Verdana"/>
                          <w:bCs/>
                          <w:color w:val="1F497D" w:themeColor="text2"/>
                          <w:kern w:val="24"/>
                          <w:sz w:val="44"/>
                          <w:szCs w:val="44"/>
                          <w:lang w:val="fr-CA"/>
                        </w:rPr>
                        <w:t xml:space="preserve">Procédure opérationnelle normalisée pour le </w:t>
                      </w:r>
                    </w:p>
                    <w:p w:rsidR="00AE4427" w:rsidRPr="00926E46" w:rsidRDefault="00AE4427" w:rsidP="00926E46">
                      <w:pPr>
                        <w:pStyle w:val="NormalWeb"/>
                        <w:spacing w:before="0" w:beforeAutospacing="0" w:after="0" w:afterAutospacing="0"/>
                        <w:rPr>
                          <w:rFonts w:ascii="Calibri" w:eastAsiaTheme="majorEastAsia" w:hAnsi="Calibri" w:cs="Verdana"/>
                          <w:bCs/>
                          <w:color w:val="1F497D" w:themeColor="text2"/>
                          <w:kern w:val="24"/>
                          <w:sz w:val="44"/>
                          <w:szCs w:val="44"/>
                          <w:lang w:val="fr-CA"/>
                        </w:rPr>
                      </w:pPr>
                      <w:r w:rsidRPr="00926E46">
                        <w:rPr>
                          <w:rFonts w:ascii="Calibri" w:eastAsiaTheme="majorEastAsia" w:hAnsi="Calibri" w:cs="Verdana"/>
                          <w:bCs/>
                          <w:color w:val="1F497D" w:themeColor="text2"/>
                          <w:kern w:val="24"/>
                          <w:sz w:val="44"/>
                          <w:szCs w:val="44"/>
                          <w:lang w:val="fr-CA"/>
                        </w:rPr>
                        <w:t>Centre national des opérations d’urgence (CNOU)</w:t>
                      </w:r>
                      <w:r w:rsidRPr="00926E46">
                        <w:rPr>
                          <w:rFonts w:ascii="Verdana" w:eastAsiaTheme="majorEastAsia" w:hAnsi="Verdana" w:cs="Verdana"/>
                          <w:bCs/>
                          <w:color w:val="000000" w:themeColor="text1"/>
                          <w:kern w:val="24"/>
                          <w:sz w:val="44"/>
                          <w:szCs w:val="44"/>
                          <w:lang w:val="fr-CA"/>
                        </w:rPr>
                        <w:br/>
                      </w:r>
                      <w:r w:rsidRPr="00926E46">
                        <w:rPr>
                          <w:rFonts w:ascii="Verdana" w:eastAsiaTheme="majorEastAsia" w:hAnsi="Verdana" w:cs="Verdana"/>
                          <w:bCs/>
                          <w:color w:val="000000" w:themeColor="text1"/>
                          <w:kern w:val="24"/>
                          <w:sz w:val="44"/>
                          <w:szCs w:val="44"/>
                          <w:lang w:val="fr-CA"/>
                        </w:rPr>
                        <w:br/>
                      </w:r>
                    </w:p>
                  </w:txbxContent>
                </v:textbox>
              </v:rect>
            </w:pict>
          </mc:Fallback>
        </mc:AlternateContent>
      </w:r>
    </w:p>
    <w:p w:rsidR="006074DD" w:rsidRPr="00C87666" w:rsidRDefault="006074DD" w:rsidP="006074DD">
      <w:pPr>
        <w:rPr>
          <w:lang w:val="fr-CA"/>
        </w:rPr>
      </w:pPr>
    </w:p>
    <w:p w:rsidR="006074DD" w:rsidRPr="00C87666" w:rsidRDefault="006074DD" w:rsidP="006074DD">
      <w:pPr>
        <w:rPr>
          <w:lang w:val="fr-CA"/>
        </w:rPr>
      </w:pPr>
    </w:p>
    <w:p w:rsidR="006074DD" w:rsidRPr="00C87666" w:rsidRDefault="006074DD" w:rsidP="006074DD">
      <w:pPr>
        <w:rPr>
          <w:lang w:val="fr-CA"/>
        </w:rPr>
      </w:pPr>
    </w:p>
    <w:p w:rsidR="006074DD" w:rsidRPr="00C87666" w:rsidRDefault="006074DD" w:rsidP="006074DD">
      <w:pPr>
        <w:rPr>
          <w:lang w:val="fr-CA"/>
        </w:rPr>
      </w:pPr>
    </w:p>
    <w:p w:rsidR="006074DD" w:rsidRPr="00C87666" w:rsidRDefault="006074DD" w:rsidP="006074DD">
      <w:pPr>
        <w:rPr>
          <w:lang w:val="fr-CA"/>
        </w:rPr>
      </w:pPr>
    </w:p>
    <w:p w:rsidR="006074DD" w:rsidRPr="00C87666" w:rsidRDefault="006074DD" w:rsidP="006074DD">
      <w:pPr>
        <w:rPr>
          <w:lang w:val="fr-CA"/>
        </w:rPr>
      </w:pPr>
    </w:p>
    <w:p w:rsidR="006074DD" w:rsidRPr="00C87666" w:rsidRDefault="006074DD" w:rsidP="006074DD">
      <w:pPr>
        <w:rPr>
          <w:lang w:val="fr-CA"/>
        </w:rPr>
      </w:pPr>
    </w:p>
    <w:p w:rsidR="006074DD" w:rsidRPr="00C87666" w:rsidRDefault="006074DD" w:rsidP="006074DD">
      <w:pPr>
        <w:rPr>
          <w:lang w:val="fr-CA"/>
        </w:rPr>
      </w:pPr>
    </w:p>
    <w:p w:rsidR="006074DD" w:rsidRPr="00C87666" w:rsidRDefault="006074DD" w:rsidP="006074DD">
      <w:pPr>
        <w:rPr>
          <w:lang w:val="fr-CA"/>
        </w:rPr>
      </w:pPr>
    </w:p>
    <w:p w:rsidR="006074DD" w:rsidRPr="00C87666" w:rsidRDefault="006074DD" w:rsidP="006074DD">
      <w:pPr>
        <w:rPr>
          <w:lang w:val="fr-CA"/>
        </w:rPr>
      </w:pPr>
    </w:p>
    <w:p w:rsidR="006074DD" w:rsidRPr="00C87666" w:rsidRDefault="006074DD" w:rsidP="006074DD">
      <w:pPr>
        <w:rPr>
          <w:lang w:val="fr-CA"/>
        </w:rPr>
      </w:pPr>
    </w:p>
    <w:p w:rsidR="006074DD" w:rsidRPr="00C87666" w:rsidRDefault="006074DD" w:rsidP="006074DD">
      <w:pPr>
        <w:rPr>
          <w:lang w:val="fr-CA"/>
        </w:rPr>
      </w:pPr>
    </w:p>
    <w:p w:rsidR="006074DD" w:rsidRPr="00C87666" w:rsidRDefault="00926E46" w:rsidP="00CA73AB">
      <w:pPr>
        <w:jc w:val="right"/>
        <w:rPr>
          <w:lang w:val="fr-CA"/>
        </w:rPr>
      </w:pPr>
      <w:r w:rsidRPr="00C87666">
        <w:rPr>
          <w:sz w:val="28"/>
          <w:szCs w:val="28"/>
          <w:lang w:val="fr-CA"/>
        </w:rPr>
        <w:t>Révision</w:t>
      </w:r>
      <w:r w:rsidR="00CA73AB" w:rsidRPr="00C87666">
        <w:rPr>
          <w:sz w:val="28"/>
          <w:szCs w:val="28"/>
          <w:lang w:val="fr-CA"/>
        </w:rPr>
        <w:t>:</w:t>
      </w:r>
      <w:r w:rsidR="00CA73AB" w:rsidRPr="00C87666">
        <w:rPr>
          <w:lang w:val="fr-CA"/>
        </w:rPr>
        <w:t xml:space="preserve"> </w:t>
      </w:r>
      <w:r w:rsidRPr="00C87666">
        <w:rPr>
          <w:sz w:val="28"/>
          <w:szCs w:val="28"/>
          <w:lang w:val="fr-CA"/>
        </w:rPr>
        <w:t>4 octobre</w:t>
      </w:r>
      <w:r w:rsidR="00CA73AB" w:rsidRPr="00C87666">
        <w:rPr>
          <w:sz w:val="28"/>
          <w:szCs w:val="28"/>
          <w:lang w:val="fr-CA"/>
        </w:rPr>
        <w:t xml:space="preserve"> 2018</w:t>
      </w:r>
    </w:p>
    <w:p w:rsidR="00992368" w:rsidRPr="00C87666" w:rsidRDefault="00992368" w:rsidP="005A2022">
      <w:pPr>
        <w:rPr>
          <w:lang w:val="fr-CA"/>
        </w:rPr>
      </w:pPr>
    </w:p>
    <w:p w:rsidR="006548FC" w:rsidRPr="00C87666" w:rsidRDefault="006548FC" w:rsidP="006548FC">
      <w:pPr>
        <w:rPr>
          <w:lang w:val="fr-CA"/>
        </w:rPr>
      </w:pPr>
      <w:bookmarkStart w:id="5" w:name="_Toc526415073"/>
    </w:p>
    <w:p w:rsidR="006548FC" w:rsidRPr="00C87666" w:rsidRDefault="006548FC" w:rsidP="006548FC">
      <w:pPr>
        <w:rPr>
          <w:lang w:val="fr-CA"/>
        </w:rPr>
      </w:pPr>
    </w:p>
    <w:bookmarkEnd w:id="5"/>
    <w:p w:rsidR="00051D15" w:rsidRPr="00C87666" w:rsidRDefault="00051D15" w:rsidP="00A177E8">
      <w:pPr>
        <w:spacing w:after="0"/>
        <w:rPr>
          <w:sz w:val="16"/>
          <w:szCs w:val="16"/>
          <w:lang w:val="fr-CA"/>
        </w:rPr>
      </w:pPr>
      <w:r w:rsidRPr="00C87666">
        <w:rPr>
          <w:lang w:val="fr-CA"/>
        </w:rPr>
        <w:br w:type="page"/>
      </w:r>
    </w:p>
    <w:sdt>
      <w:sdtPr>
        <w:rPr>
          <w:lang w:val="fr-CA"/>
        </w:rPr>
        <w:id w:val="1326705392"/>
        <w:docPartObj>
          <w:docPartGallery w:val="Table of Contents"/>
          <w:docPartUnique/>
        </w:docPartObj>
      </w:sdtPr>
      <w:sdtEndPr>
        <w:rPr>
          <w:b/>
          <w:bCs/>
          <w:noProof/>
        </w:rPr>
      </w:sdtEndPr>
      <w:sdtContent>
        <w:p w:rsidR="00C20A07" w:rsidRPr="00C87666" w:rsidRDefault="00225908" w:rsidP="00051D15">
          <w:pPr>
            <w:rPr>
              <w:b/>
              <w:lang w:val="fr-CA"/>
            </w:rPr>
          </w:pPr>
          <w:r w:rsidRPr="00C87666">
            <w:rPr>
              <w:b/>
              <w:sz w:val="40"/>
              <w:szCs w:val="40"/>
              <w:lang w:val="fr-CA"/>
            </w:rPr>
            <w:t>Table des matières</w:t>
          </w:r>
        </w:p>
        <w:p w:rsidR="009F54EA" w:rsidRPr="00C87666" w:rsidRDefault="00C20A07">
          <w:pPr>
            <w:pStyle w:val="TOC1"/>
            <w:tabs>
              <w:tab w:val="right" w:leader="dot" w:pos="10790"/>
            </w:tabs>
            <w:rPr>
              <w:rFonts w:asciiTheme="minorHAnsi" w:hAnsiTheme="minorHAnsi"/>
              <w:noProof/>
              <w:szCs w:val="22"/>
              <w:lang w:val="fr-CA" w:eastAsia="en-CA"/>
            </w:rPr>
          </w:pPr>
          <w:r w:rsidRPr="00C87666">
            <w:rPr>
              <w:lang w:val="fr-CA"/>
            </w:rPr>
            <w:fldChar w:fldCharType="begin"/>
          </w:r>
          <w:r w:rsidRPr="00C87666">
            <w:rPr>
              <w:lang w:val="fr-CA"/>
            </w:rPr>
            <w:instrText xml:space="preserve"> TOC \o "1-3" \h \z \u </w:instrText>
          </w:r>
          <w:r w:rsidRPr="00C87666">
            <w:rPr>
              <w:lang w:val="fr-CA"/>
            </w:rPr>
            <w:fldChar w:fldCharType="separate"/>
          </w:r>
          <w:hyperlink w:anchor="_Toc526507684" w:history="1">
            <w:r w:rsidR="009F54EA" w:rsidRPr="00C87666">
              <w:rPr>
                <w:rStyle w:val="Hyperlink"/>
                <w:noProof/>
                <w:lang w:val="fr-CA"/>
              </w:rPr>
              <w:t>1. Objet et portée</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_Toc526507684 \h </w:instrText>
            </w:r>
            <w:r w:rsidR="009F54EA" w:rsidRPr="00C87666">
              <w:rPr>
                <w:noProof/>
                <w:webHidden/>
                <w:lang w:val="fr-CA"/>
              </w:rPr>
            </w:r>
            <w:r w:rsidR="009F54EA" w:rsidRPr="00C87666">
              <w:rPr>
                <w:noProof/>
                <w:webHidden/>
                <w:lang w:val="fr-CA"/>
              </w:rPr>
              <w:fldChar w:fldCharType="separate"/>
            </w:r>
            <w:r w:rsidR="00D0696C">
              <w:rPr>
                <w:noProof/>
                <w:webHidden/>
                <w:lang w:val="fr-CA"/>
              </w:rPr>
              <w:t>3</w:t>
            </w:r>
            <w:r w:rsidR="009F54EA" w:rsidRPr="00C87666">
              <w:rPr>
                <w:noProof/>
                <w:webHidden/>
                <w:lang w:val="fr-CA"/>
              </w:rPr>
              <w:fldChar w:fldCharType="end"/>
            </w:r>
          </w:hyperlink>
        </w:p>
        <w:p w:rsidR="009F54EA" w:rsidRPr="00C87666" w:rsidRDefault="00D0696C">
          <w:pPr>
            <w:pStyle w:val="TOC1"/>
            <w:tabs>
              <w:tab w:val="right" w:leader="dot" w:pos="10790"/>
            </w:tabs>
            <w:rPr>
              <w:rFonts w:asciiTheme="minorHAnsi" w:hAnsiTheme="minorHAnsi"/>
              <w:noProof/>
              <w:szCs w:val="22"/>
              <w:lang w:val="fr-CA" w:eastAsia="en-CA"/>
            </w:rPr>
          </w:pPr>
          <w:hyperlink w:anchor="_Toc526507685" w:history="1">
            <w:r w:rsidR="009F54EA" w:rsidRPr="00C87666">
              <w:rPr>
                <w:rStyle w:val="Hyperlink"/>
                <w:noProof/>
                <w:lang w:val="fr-CA"/>
              </w:rPr>
              <w:t>2. Autorités</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_Toc526507685 \h </w:instrText>
            </w:r>
            <w:r w:rsidR="009F54EA" w:rsidRPr="00C87666">
              <w:rPr>
                <w:noProof/>
                <w:webHidden/>
                <w:lang w:val="fr-CA"/>
              </w:rPr>
            </w:r>
            <w:r w:rsidR="009F54EA" w:rsidRPr="00C87666">
              <w:rPr>
                <w:noProof/>
                <w:webHidden/>
                <w:lang w:val="fr-CA"/>
              </w:rPr>
              <w:fldChar w:fldCharType="separate"/>
            </w:r>
            <w:r>
              <w:rPr>
                <w:noProof/>
                <w:webHidden/>
                <w:lang w:val="fr-CA"/>
              </w:rPr>
              <w:t>3</w:t>
            </w:r>
            <w:r w:rsidR="009F54EA" w:rsidRPr="00C87666">
              <w:rPr>
                <w:noProof/>
                <w:webHidden/>
                <w:lang w:val="fr-CA"/>
              </w:rPr>
              <w:fldChar w:fldCharType="end"/>
            </w:r>
          </w:hyperlink>
        </w:p>
        <w:p w:rsidR="009F54EA" w:rsidRPr="00C87666" w:rsidRDefault="00D0696C">
          <w:pPr>
            <w:pStyle w:val="TOC1"/>
            <w:tabs>
              <w:tab w:val="right" w:leader="dot" w:pos="10790"/>
            </w:tabs>
            <w:rPr>
              <w:rFonts w:asciiTheme="minorHAnsi" w:hAnsiTheme="minorHAnsi"/>
              <w:noProof/>
              <w:szCs w:val="22"/>
              <w:lang w:val="fr-CA" w:eastAsia="en-CA"/>
            </w:rPr>
          </w:pPr>
          <w:hyperlink w:anchor="_Toc526507686" w:history="1">
            <w:r w:rsidR="009F54EA" w:rsidRPr="00C87666">
              <w:rPr>
                <w:rStyle w:val="Hyperlink"/>
                <w:noProof/>
                <w:lang w:val="fr-CA"/>
              </w:rPr>
              <w:t>3. Gouvernance de la gestion des incidents à EDSC</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_Toc526507686 \h </w:instrText>
            </w:r>
            <w:r w:rsidR="009F54EA" w:rsidRPr="00C87666">
              <w:rPr>
                <w:noProof/>
                <w:webHidden/>
                <w:lang w:val="fr-CA"/>
              </w:rPr>
            </w:r>
            <w:r w:rsidR="009F54EA" w:rsidRPr="00C87666">
              <w:rPr>
                <w:noProof/>
                <w:webHidden/>
                <w:lang w:val="fr-CA"/>
              </w:rPr>
              <w:fldChar w:fldCharType="separate"/>
            </w:r>
            <w:r>
              <w:rPr>
                <w:noProof/>
                <w:webHidden/>
                <w:lang w:val="fr-CA"/>
              </w:rPr>
              <w:t>4</w:t>
            </w:r>
            <w:r w:rsidR="009F54EA" w:rsidRPr="00C87666">
              <w:rPr>
                <w:noProof/>
                <w:webHidden/>
                <w:lang w:val="fr-CA"/>
              </w:rPr>
              <w:fldChar w:fldCharType="end"/>
            </w:r>
          </w:hyperlink>
        </w:p>
        <w:p w:rsidR="009F54EA" w:rsidRPr="00C87666" w:rsidRDefault="00D0696C">
          <w:pPr>
            <w:pStyle w:val="TOC2"/>
            <w:tabs>
              <w:tab w:val="right" w:leader="dot" w:pos="10790"/>
            </w:tabs>
            <w:rPr>
              <w:rFonts w:asciiTheme="minorHAnsi" w:hAnsiTheme="minorHAnsi"/>
              <w:noProof/>
              <w:szCs w:val="22"/>
              <w:lang w:val="fr-CA" w:eastAsia="en-CA"/>
            </w:rPr>
          </w:pPr>
          <w:hyperlink w:anchor="_Toc526507687" w:history="1">
            <w:r w:rsidR="009F54EA" w:rsidRPr="00C87666">
              <w:rPr>
                <w:rStyle w:val="Hyperlink"/>
                <w:noProof/>
                <w:lang w:val="fr-CA"/>
              </w:rPr>
              <w:t>3.1 Équipe ministérielle de gestion de crise (EMGC)</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_Toc526507687 \h </w:instrText>
            </w:r>
            <w:r w:rsidR="009F54EA" w:rsidRPr="00C87666">
              <w:rPr>
                <w:noProof/>
                <w:webHidden/>
                <w:lang w:val="fr-CA"/>
              </w:rPr>
            </w:r>
            <w:r w:rsidR="009F54EA" w:rsidRPr="00C87666">
              <w:rPr>
                <w:noProof/>
                <w:webHidden/>
                <w:lang w:val="fr-CA"/>
              </w:rPr>
              <w:fldChar w:fldCharType="separate"/>
            </w:r>
            <w:r>
              <w:rPr>
                <w:noProof/>
                <w:webHidden/>
                <w:lang w:val="fr-CA"/>
              </w:rPr>
              <w:t>4</w:t>
            </w:r>
            <w:r w:rsidR="009F54EA" w:rsidRPr="00C87666">
              <w:rPr>
                <w:noProof/>
                <w:webHidden/>
                <w:lang w:val="fr-CA"/>
              </w:rPr>
              <w:fldChar w:fldCharType="end"/>
            </w:r>
          </w:hyperlink>
        </w:p>
        <w:p w:rsidR="009F54EA" w:rsidRPr="00C87666" w:rsidRDefault="00D0696C">
          <w:pPr>
            <w:pStyle w:val="TOC2"/>
            <w:tabs>
              <w:tab w:val="right" w:leader="dot" w:pos="10790"/>
            </w:tabs>
            <w:rPr>
              <w:rFonts w:asciiTheme="minorHAnsi" w:hAnsiTheme="minorHAnsi"/>
              <w:noProof/>
              <w:szCs w:val="22"/>
              <w:lang w:val="fr-CA" w:eastAsia="en-CA"/>
            </w:rPr>
          </w:pPr>
          <w:hyperlink w:anchor="_Toc526507688" w:history="1">
            <w:r w:rsidR="009F54EA" w:rsidRPr="00C87666">
              <w:rPr>
                <w:rStyle w:val="Hyperlink"/>
                <w:noProof/>
                <w:lang w:val="fr-CA"/>
              </w:rPr>
              <w:t>3.2 Centre national des opérations d’urgence (CNOU)</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_Toc526507688 \h </w:instrText>
            </w:r>
            <w:r w:rsidR="009F54EA" w:rsidRPr="00C87666">
              <w:rPr>
                <w:noProof/>
                <w:webHidden/>
                <w:lang w:val="fr-CA"/>
              </w:rPr>
            </w:r>
            <w:r w:rsidR="009F54EA" w:rsidRPr="00C87666">
              <w:rPr>
                <w:noProof/>
                <w:webHidden/>
                <w:lang w:val="fr-CA"/>
              </w:rPr>
              <w:fldChar w:fldCharType="separate"/>
            </w:r>
            <w:r>
              <w:rPr>
                <w:noProof/>
                <w:webHidden/>
                <w:lang w:val="fr-CA"/>
              </w:rPr>
              <w:t>4</w:t>
            </w:r>
            <w:r w:rsidR="009F54EA" w:rsidRPr="00C87666">
              <w:rPr>
                <w:noProof/>
                <w:webHidden/>
                <w:lang w:val="fr-CA"/>
              </w:rPr>
              <w:fldChar w:fldCharType="end"/>
            </w:r>
          </w:hyperlink>
        </w:p>
        <w:p w:rsidR="009F54EA" w:rsidRPr="00C87666" w:rsidRDefault="00D0696C">
          <w:pPr>
            <w:pStyle w:val="TOC1"/>
            <w:tabs>
              <w:tab w:val="right" w:leader="dot" w:pos="10790"/>
            </w:tabs>
            <w:rPr>
              <w:rFonts w:asciiTheme="minorHAnsi" w:hAnsiTheme="minorHAnsi"/>
              <w:noProof/>
              <w:szCs w:val="22"/>
              <w:lang w:val="fr-CA" w:eastAsia="en-CA"/>
            </w:rPr>
          </w:pPr>
          <w:hyperlink w:anchor="_Toc526507689" w:history="1">
            <w:r w:rsidR="009F54EA" w:rsidRPr="00C87666">
              <w:rPr>
                <w:rStyle w:val="Hyperlink"/>
                <w:noProof/>
                <w:lang w:val="fr-CA"/>
              </w:rPr>
              <w:t>4. Procédures de gestion d’incident</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_Toc526507689 \h </w:instrText>
            </w:r>
            <w:r w:rsidR="009F54EA" w:rsidRPr="00C87666">
              <w:rPr>
                <w:noProof/>
                <w:webHidden/>
                <w:lang w:val="fr-CA"/>
              </w:rPr>
            </w:r>
            <w:r w:rsidR="009F54EA" w:rsidRPr="00C87666">
              <w:rPr>
                <w:noProof/>
                <w:webHidden/>
                <w:lang w:val="fr-CA"/>
              </w:rPr>
              <w:fldChar w:fldCharType="separate"/>
            </w:r>
            <w:r>
              <w:rPr>
                <w:noProof/>
                <w:webHidden/>
                <w:lang w:val="fr-CA"/>
              </w:rPr>
              <w:t>5</w:t>
            </w:r>
            <w:r w:rsidR="009F54EA" w:rsidRPr="00C87666">
              <w:rPr>
                <w:noProof/>
                <w:webHidden/>
                <w:lang w:val="fr-CA"/>
              </w:rPr>
              <w:fldChar w:fldCharType="end"/>
            </w:r>
          </w:hyperlink>
        </w:p>
        <w:p w:rsidR="009F54EA" w:rsidRPr="00C87666" w:rsidRDefault="00D0696C">
          <w:pPr>
            <w:pStyle w:val="TOC2"/>
            <w:tabs>
              <w:tab w:val="right" w:leader="dot" w:pos="10790"/>
            </w:tabs>
            <w:rPr>
              <w:rFonts w:asciiTheme="minorHAnsi" w:hAnsiTheme="minorHAnsi"/>
              <w:noProof/>
              <w:szCs w:val="22"/>
              <w:lang w:val="fr-CA" w:eastAsia="en-CA"/>
            </w:rPr>
          </w:pPr>
          <w:hyperlink w:anchor="_Toc526507690" w:history="1">
            <w:r w:rsidR="009F54EA" w:rsidRPr="00C87666">
              <w:rPr>
                <w:rStyle w:val="Hyperlink"/>
                <w:noProof/>
                <w:lang w:val="fr-CA"/>
              </w:rPr>
              <w:t>4.1 Degrés de gravité de l’incident</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_Toc526507690 \h </w:instrText>
            </w:r>
            <w:r w:rsidR="009F54EA" w:rsidRPr="00C87666">
              <w:rPr>
                <w:noProof/>
                <w:webHidden/>
                <w:lang w:val="fr-CA"/>
              </w:rPr>
            </w:r>
            <w:r w:rsidR="009F54EA" w:rsidRPr="00C87666">
              <w:rPr>
                <w:noProof/>
                <w:webHidden/>
                <w:lang w:val="fr-CA"/>
              </w:rPr>
              <w:fldChar w:fldCharType="separate"/>
            </w:r>
            <w:r>
              <w:rPr>
                <w:noProof/>
                <w:webHidden/>
                <w:lang w:val="fr-CA"/>
              </w:rPr>
              <w:t>5</w:t>
            </w:r>
            <w:r w:rsidR="009F54EA" w:rsidRPr="00C87666">
              <w:rPr>
                <w:noProof/>
                <w:webHidden/>
                <w:lang w:val="fr-CA"/>
              </w:rPr>
              <w:fldChar w:fldCharType="end"/>
            </w:r>
          </w:hyperlink>
        </w:p>
        <w:p w:rsidR="009F54EA" w:rsidRPr="00C87666" w:rsidRDefault="00D0696C">
          <w:pPr>
            <w:pStyle w:val="TOC2"/>
            <w:tabs>
              <w:tab w:val="right" w:leader="dot" w:pos="10790"/>
            </w:tabs>
            <w:rPr>
              <w:rFonts w:asciiTheme="minorHAnsi" w:hAnsiTheme="minorHAnsi"/>
              <w:noProof/>
              <w:szCs w:val="22"/>
              <w:lang w:val="fr-CA" w:eastAsia="en-CA"/>
            </w:rPr>
          </w:pPr>
          <w:hyperlink w:anchor="_Toc526507691" w:history="1">
            <w:r w:rsidR="009F54EA" w:rsidRPr="00C87666">
              <w:rPr>
                <w:rStyle w:val="Hyperlink"/>
                <w:noProof/>
                <w:lang w:val="fr-CA"/>
              </w:rPr>
              <w:t>4.2 Vue d’ensemble de la gestion des incidents</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_Toc526507691 \h </w:instrText>
            </w:r>
            <w:r w:rsidR="009F54EA" w:rsidRPr="00C87666">
              <w:rPr>
                <w:noProof/>
                <w:webHidden/>
                <w:lang w:val="fr-CA"/>
              </w:rPr>
            </w:r>
            <w:r w:rsidR="009F54EA" w:rsidRPr="00C87666">
              <w:rPr>
                <w:noProof/>
                <w:webHidden/>
                <w:lang w:val="fr-CA"/>
              </w:rPr>
              <w:fldChar w:fldCharType="separate"/>
            </w:r>
            <w:r>
              <w:rPr>
                <w:noProof/>
                <w:webHidden/>
                <w:lang w:val="fr-CA"/>
              </w:rPr>
              <w:t>6</w:t>
            </w:r>
            <w:r w:rsidR="009F54EA" w:rsidRPr="00C87666">
              <w:rPr>
                <w:noProof/>
                <w:webHidden/>
                <w:lang w:val="fr-CA"/>
              </w:rPr>
              <w:fldChar w:fldCharType="end"/>
            </w:r>
          </w:hyperlink>
        </w:p>
        <w:p w:rsidR="009F54EA" w:rsidRPr="00C87666" w:rsidRDefault="00D0696C">
          <w:pPr>
            <w:pStyle w:val="TOC2"/>
            <w:tabs>
              <w:tab w:val="right" w:leader="dot" w:pos="10790"/>
            </w:tabs>
            <w:rPr>
              <w:rFonts w:asciiTheme="minorHAnsi" w:hAnsiTheme="minorHAnsi"/>
              <w:noProof/>
              <w:szCs w:val="22"/>
              <w:lang w:val="fr-CA" w:eastAsia="en-CA"/>
            </w:rPr>
          </w:pPr>
          <w:hyperlink w:anchor="_Toc526507692" w:history="1">
            <w:r w:rsidR="009F54EA" w:rsidRPr="00C87666">
              <w:rPr>
                <w:rStyle w:val="Hyperlink"/>
                <w:noProof/>
                <w:lang w:val="fr-CA"/>
              </w:rPr>
              <w:t>4.3 Liste de vérification de la procédure au niveau supérieur</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_Toc526507692 \h </w:instrText>
            </w:r>
            <w:r w:rsidR="009F54EA" w:rsidRPr="00C87666">
              <w:rPr>
                <w:noProof/>
                <w:webHidden/>
                <w:lang w:val="fr-CA"/>
              </w:rPr>
            </w:r>
            <w:r w:rsidR="009F54EA" w:rsidRPr="00C87666">
              <w:rPr>
                <w:noProof/>
                <w:webHidden/>
                <w:lang w:val="fr-CA"/>
              </w:rPr>
              <w:fldChar w:fldCharType="separate"/>
            </w:r>
            <w:r>
              <w:rPr>
                <w:noProof/>
                <w:webHidden/>
                <w:lang w:val="fr-CA"/>
              </w:rPr>
              <w:t>7</w:t>
            </w:r>
            <w:r w:rsidR="009F54EA" w:rsidRPr="00C87666">
              <w:rPr>
                <w:noProof/>
                <w:webHidden/>
                <w:lang w:val="fr-CA"/>
              </w:rPr>
              <w:fldChar w:fldCharType="end"/>
            </w:r>
          </w:hyperlink>
        </w:p>
        <w:p w:rsidR="009F54EA" w:rsidRPr="00C87666" w:rsidRDefault="00D0696C">
          <w:pPr>
            <w:pStyle w:val="TOC2"/>
            <w:tabs>
              <w:tab w:val="right" w:leader="dot" w:pos="10790"/>
            </w:tabs>
            <w:rPr>
              <w:rFonts w:asciiTheme="minorHAnsi" w:hAnsiTheme="minorHAnsi"/>
              <w:noProof/>
              <w:szCs w:val="22"/>
              <w:lang w:val="fr-CA" w:eastAsia="en-CA"/>
            </w:rPr>
          </w:pPr>
          <w:hyperlink w:anchor="_Toc526507693" w:history="1">
            <w:r w:rsidR="009F54EA" w:rsidRPr="00C87666">
              <w:rPr>
                <w:rStyle w:val="Hyperlink"/>
                <w:noProof/>
                <w:lang w:val="fr-CA"/>
              </w:rPr>
              <w:t>4.4 Facteurs d’activation des incidents</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_Toc526507693 \h </w:instrText>
            </w:r>
            <w:r w:rsidR="009F54EA" w:rsidRPr="00C87666">
              <w:rPr>
                <w:noProof/>
                <w:webHidden/>
                <w:lang w:val="fr-CA"/>
              </w:rPr>
            </w:r>
            <w:r w:rsidR="009F54EA" w:rsidRPr="00C87666">
              <w:rPr>
                <w:noProof/>
                <w:webHidden/>
                <w:lang w:val="fr-CA"/>
              </w:rPr>
              <w:fldChar w:fldCharType="separate"/>
            </w:r>
            <w:r>
              <w:rPr>
                <w:noProof/>
                <w:webHidden/>
                <w:lang w:val="fr-CA"/>
              </w:rPr>
              <w:t>7</w:t>
            </w:r>
            <w:r w:rsidR="009F54EA" w:rsidRPr="00C87666">
              <w:rPr>
                <w:noProof/>
                <w:webHidden/>
                <w:lang w:val="fr-CA"/>
              </w:rPr>
              <w:fldChar w:fldCharType="end"/>
            </w:r>
          </w:hyperlink>
        </w:p>
        <w:p w:rsidR="009F54EA" w:rsidRPr="00C87666" w:rsidRDefault="00D0696C">
          <w:pPr>
            <w:pStyle w:val="TOC1"/>
            <w:tabs>
              <w:tab w:val="right" w:leader="dot" w:pos="10790"/>
            </w:tabs>
            <w:rPr>
              <w:rFonts w:asciiTheme="minorHAnsi" w:hAnsiTheme="minorHAnsi"/>
              <w:noProof/>
              <w:szCs w:val="22"/>
              <w:lang w:val="fr-CA" w:eastAsia="en-CA"/>
            </w:rPr>
          </w:pPr>
          <w:hyperlink w:anchor="_Toc526507694" w:history="1">
            <w:r w:rsidR="009F54EA" w:rsidRPr="00C87666">
              <w:rPr>
                <w:rStyle w:val="Hyperlink"/>
                <w:noProof/>
                <w:lang w:val="fr-CA"/>
              </w:rPr>
              <w:t>5. Structure du CNOU</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_Toc526507694 \h </w:instrText>
            </w:r>
            <w:r w:rsidR="009F54EA" w:rsidRPr="00C87666">
              <w:rPr>
                <w:noProof/>
                <w:webHidden/>
                <w:lang w:val="fr-CA"/>
              </w:rPr>
            </w:r>
            <w:r w:rsidR="009F54EA" w:rsidRPr="00C87666">
              <w:rPr>
                <w:noProof/>
                <w:webHidden/>
                <w:lang w:val="fr-CA"/>
              </w:rPr>
              <w:fldChar w:fldCharType="separate"/>
            </w:r>
            <w:r>
              <w:rPr>
                <w:noProof/>
                <w:webHidden/>
                <w:lang w:val="fr-CA"/>
              </w:rPr>
              <w:t>8</w:t>
            </w:r>
            <w:r w:rsidR="009F54EA" w:rsidRPr="00C87666">
              <w:rPr>
                <w:noProof/>
                <w:webHidden/>
                <w:lang w:val="fr-CA"/>
              </w:rPr>
              <w:fldChar w:fldCharType="end"/>
            </w:r>
          </w:hyperlink>
        </w:p>
        <w:p w:rsidR="009F54EA" w:rsidRPr="00C87666" w:rsidRDefault="00D0696C">
          <w:pPr>
            <w:pStyle w:val="TOC1"/>
            <w:tabs>
              <w:tab w:val="right" w:leader="dot" w:pos="10790"/>
            </w:tabs>
            <w:rPr>
              <w:rFonts w:asciiTheme="minorHAnsi" w:hAnsiTheme="minorHAnsi"/>
              <w:noProof/>
              <w:szCs w:val="22"/>
              <w:lang w:val="fr-CA" w:eastAsia="en-CA"/>
            </w:rPr>
          </w:pPr>
          <w:hyperlink w:anchor="_Toc526507695" w:history="1">
            <w:r w:rsidR="009F54EA" w:rsidRPr="00C87666">
              <w:rPr>
                <w:rStyle w:val="Hyperlink"/>
                <w:noProof/>
                <w:lang w:val="fr-CA"/>
              </w:rPr>
              <w:t>6. Enchaînement des opérations d’intervention et de reprise</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_Toc526507695 \h </w:instrText>
            </w:r>
            <w:r w:rsidR="009F54EA" w:rsidRPr="00C87666">
              <w:rPr>
                <w:noProof/>
                <w:webHidden/>
                <w:lang w:val="fr-CA"/>
              </w:rPr>
            </w:r>
            <w:r w:rsidR="009F54EA" w:rsidRPr="00C87666">
              <w:rPr>
                <w:noProof/>
                <w:webHidden/>
                <w:lang w:val="fr-CA"/>
              </w:rPr>
              <w:fldChar w:fldCharType="separate"/>
            </w:r>
            <w:r>
              <w:rPr>
                <w:noProof/>
                <w:webHidden/>
                <w:lang w:val="fr-CA"/>
              </w:rPr>
              <w:t>10</w:t>
            </w:r>
            <w:r w:rsidR="009F54EA" w:rsidRPr="00C87666">
              <w:rPr>
                <w:noProof/>
                <w:webHidden/>
                <w:lang w:val="fr-CA"/>
              </w:rPr>
              <w:fldChar w:fldCharType="end"/>
            </w:r>
          </w:hyperlink>
        </w:p>
        <w:p w:rsidR="009F54EA" w:rsidRPr="00C87666" w:rsidRDefault="00D0696C">
          <w:pPr>
            <w:pStyle w:val="TOC1"/>
            <w:tabs>
              <w:tab w:val="right" w:leader="dot" w:pos="10790"/>
            </w:tabs>
            <w:rPr>
              <w:rFonts w:asciiTheme="minorHAnsi" w:hAnsiTheme="minorHAnsi"/>
              <w:noProof/>
              <w:szCs w:val="22"/>
              <w:lang w:val="fr-CA" w:eastAsia="en-CA"/>
            </w:rPr>
          </w:pPr>
          <w:hyperlink w:anchor="_Toc526507696" w:history="1">
            <w:r w:rsidR="009F54EA" w:rsidRPr="00C87666">
              <w:rPr>
                <w:rStyle w:val="Hyperlink"/>
                <w:noProof/>
                <w:lang w:val="fr-CA"/>
              </w:rPr>
              <w:t>7. Planification des incidents</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_Toc526507696 \h </w:instrText>
            </w:r>
            <w:r w:rsidR="009F54EA" w:rsidRPr="00C87666">
              <w:rPr>
                <w:noProof/>
                <w:webHidden/>
                <w:lang w:val="fr-CA"/>
              </w:rPr>
            </w:r>
            <w:r w:rsidR="009F54EA" w:rsidRPr="00C87666">
              <w:rPr>
                <w:noProof/>
                <w:webHidden/>
                <w:lang w:val="fr-CA"/>
              </w:rPr>
              <w:fldChar w:fldCharType="separate"/>
            </w:r>
            <w:r>
              <w:rPr>
                <w:noProof/>
                <w:webHidden/>
                <w:lang w:val="fr-CA"/>
              </w:rPr>
              <w:t>10</w:t>
            </w:r>
            <w:r w:rsidR="009F54EA" w:rsidRPr="00C87666">
              <w:rPr>
                <w:noProof/>
                <w:webHidden/>
                <w:lang w:val="fr-CA"/>
              </w:rPr>
              <w:fldChar w:fldCharType="end"/>
            </w:r>
          </w:hyperlink>
        </w:p>
        <w:p w:rsidR="009F54EA" w:rsidRPr="00C87666" w:rsidRDefault="00D0696C">
          <w:pPr>
            <w:pStyle w:val="TOC1"/>
            <w:tabs>
              <w:tab w:val="right" w:leader="dot" w:pos="10790"/>
            </w:tabs>
            <w:rPr>
              <w:rFonts w:asciiTheme="minorHAnsi" w:hAnsiTheme="minorHAnsi"/>
              <w:noProof/>
              <w:szCs w:val="22"/>
              <w:lang w:val="fr-CA" w:eastAsia="en-CA"/>
            </w:rPr>
          </w:pPr>
          <w:hyperlink w:anchor="_Toc526507697" w:history="1">
            <w:r w:rsidR="009F54EA" w:rsidRPr="00C87666">
              <w:rPr>
                <w:rStyle w:val="Hyperlink"/>
                <w:noProof/>
                <w:lang w:val="fr-CA"/>
              </w:rPr>
              <w:t>Annexe A - Listes de vérification fonctionnelles</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_Toc526507697 \h </w:instrText>
            </w:r>
            <w:r w:rsidR="009F54EA" w:rsidRPr="00C87666">
              <w:rPr>
                <w:noProof/>
                <w:webHidden/>
                <w:lang w:val="fr-CA"/>
              </w:rPr>
            </w:r>
            <w:r w:rsidR="009F54EA" w:rsidRPr="00C87666">
              <w:rPr>
                <w:noProof/>
                <w:webHidden/>
                <w:lang w:val="fr-CA"/>
              </w:rPr>
              <w:fldChar w:fldCharType="separate"/>
            </w:r>
            <w:r>
              <w:rPr>
                <w:noProof/>
                <w:webHidden/>
                <w:lang w:val="fr-CA"/>
              </w:rPr>
              <w:t>14</w:t>
            </w:r>
            <w:r w:rsidR="009F54EA" w:rsidRPr="00C87666">
              <w:rPr>
                <w:noProof/>
                <w:webHidden/>
                <w:lang w:val="fr-CA"/>
              </w:rPr>
              <w:fldChar w:fldCharType="end"/>
            </w:r>
          </w:hyperlink>
        </w:p>
        <w:p w:rsidR="009F54EA" w:rsidRPr="00C87666" w:rsidRDefault="00D0696C">
          <w:pPr>
            <w:pStyle w:val="TOC2"/>
            <w:tabs>
              <w:tab w:val="right" w:leader="dot" w:pos="10790"/>
            </w:tabs>
            <w:rPr>
              <w:rFonts w:asciiTheme="minorHAnsi" w:hAnsiTheme="minorHAnsi"/>
              <w:noProof/>
              <w:szCs w:val="22"/>
              <w:lang w:val="fr-CA" w:eastAsia="en-CA"/>
            </w:rPr>
          </w:pPr>
          <w:hyperlink w:anchor="_Toc526507698" w:history="1">
            <w:r w:rsidR="009F54EA" w:rsidRPr="00C87666">
              <w:rPr>
                <w:rStyle w:val="Hyperlink"/>
                <w:noProof/>
                <w:lang w:val="fr-CA"/>
              </w:rPr>
              <w:t>Directeur/gestionnaire du CNOU</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_Toc526507698 \h </w:instrText>
            </w:r>
            <w:r w:rsidR="009F54EA" w:rsidRPr="00C87666">
              <w:rPr>
                <w:noProof/>
                <w:webHidden/>
                <w:lang w:val="fr-CA"/>
              </w:rPr>
            </w:r>
            <w:r w:rsidR="009F54EA" w:rsidRPr="00C87666">
              <w:rPr>
                <w:noProof/>
                <w:webHidden/>
                <w:lang w:val="fr-CA"/>
              </w:rPr>
              <w:fldChar w:fldCharType="separate"/>
            </w:r>
            <w:r>
              <w:rPr>
                <w:noProof/>
                <w:webHidden/>
                <w:lang w:val="fr-CA"/>
              </w:rPr>
              <w:t>14</w:t>
            </w:r>
            <w:r w:rsidR="009F54EA" w:rsidRPr="00C87666">
              <w:rPr>
                <w:noProof/>
                <w:webHidden/>
                <w:lang w:val="fr-CA"/>
              </w:rPr>
              <w:fldChar w:fldCharType="end"/>
            </w:r>
          </w:hyperlink>
        </w:p>
        <w:p w:rsidR="009F54EA" w:rsidRPr="00C87666" w:rsidRDefault="00D0696C">
          <w:pPr>
            <w:pStyle w:val="TOC2"/>
            <w:tabs>
              <w:tab w:val="right" w:leader="dot" w:pos="10790"/>
            </w:tabs>
            <w:rPr>
              <w:rFonts w:asciiTheme="minorHAnsi" w:hAnsiTheme="minorHAnsi"/>
              <w:noProof/>
              <w:szCs w:val="22"/>
              <w:lang w:val="fr-CA" w:eastAsia="en-CA"/>
            </w:rPr>
          </w:pPr>
          <w:hyperlink w:anchor="_Toc526507699" w:history="1">
            <w:r w:rsidR="009F54EA" w:rsidRPr="00C87666">
              <w:rPr>
                <w:rStyle w:val="Hyperlink"/>
                <w:noProof/>
                <w:lang w:val="fr-CA"/>
              </w:rPr>
              <w:t>Chef de la s</w:t>
            </w:r>
            <w:r w:rsidR="00700A76" w:rsidRPr="00C87666">
              <w:rPr>
                <w:rStyle w:val="Hyperlink"/>
                <w:noProof/>
                <w:lang w:val="fr-CA"/>
              </w:rPr>
              <w:t>ûreté</w:t>
            </w:r>
            <w:r w:rsidR="009F54EA" w:rsidRPr="00C87666">
              <w:rPr>
                <w:rStyle w:val="Hyperlink"/>
                <w:noProof/>
                <w:lang w:val="fr-CA"/>
              </w:rPr>
              <w:t xml:space="preserve"> (DGSRH)</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_Toc526507699 \h </w:instrText>
            </w:r>
            <w:r w:rsidR="009F54EA" w:rsidRPr="00C87666">
              <w:rPr>
                <w:noProof/>
                <w:webHidden/>
                <w:lang w:val="fr-CA"/>
              </w:rPr>
            </w:r>
            <w:r w:rsidR="009F54EA" w:rsidRPr="00C87666">
              <w:rPr>
                <w:noProof/>
                <w:webHidden/>
                <w:lang w:val="fr-CA"/>
              </w:rPr>
              <w:fldChar w:fldCharType="separate"/>
            </w:r>
            <w:r>
              <w:rPr>
                <w:noProof/>
                <w:webHidden/>
                <w:lang w:val="fr-CA"/>
              </w:rPr>
              <w:t>14</w:t>
            </w:r>
            <w:r w:rsidR="009F54EA" w:rsidRPr="00C87666">
              <w:rPr>
                <w:noProof/>
                <w:webHidden/>
                <w:lang w:val="fr-CA"/>
              </w:rPr>
              <w:fldChar w:fldCharType="end"/>
            </w:r>
          </w:hyperlink>
        </w:p>
        <w:p w:rsidR="009F54EA" w:rsidRPr="00C87666" w:rsidRDefault="00D0696C">
          <w:pPr>
            <w:pStyle w:val="TOC2"/>
            <w:tabs>
              <w:tab w:val="right" w:leader="dot" w:pos="10790"/>
            </w:tabs>
            <w:rPr>
              <w:rFonts w:asciiTheme="minorHAnsi" w:hAnsiTheme="minorHAnsi"/>
              <w:noProof/>
              <w:szCs w:val="22"/>
              <w:lang w:val="fr-CA" w:eastAsia="en-CA"/>
            </w:rPr>
          </w:pPr>
          <w:hyperlink w:anchor="_Toc526507700" w:history="1">
            <w:r w:rsidR="009F54EA" w:rsidRPr="00C87666">
              <w:rPr>
                <w:rStyle w:val="Hyperlink"/>
                <w:noProof/>
                <w:lang w:val="fr-CA"/>
              </w:rPr>
              <w:t>Chef de l’information publique (DGAPRI)</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_Toc526507700 \h </w:instrText>
            </w:r>
            <w:r w:rsidR="009F54EA" w:rsidRPr="00C87666">
              <w:rPr>
                <w:noProof/>
                <w:webHidden/>
                <w:lang w:val="fr-CA"/>
              </w:rPr>
            </w:r>
            <w:r w:rsidR="009F54EA" w:rsidRPr="00C87666">
              <w:rPr>
                <w:noProof/>
                <w:webHidden/>
                <w:lang w:val="fr-CA"/>
              </w:rPr>
              <w:fldChar w:fldCharType="separate"/>
            </w:r>
            <w:r>
              <w:rPr>
                <w:noProof/>
                <w:webHidden/>
                <w:lang w:val="fr-CA"/>
              </w:rPr>
              <w:t>15</w:t>
            </w:r>
            <w:r w:rsidR="009F54EA" w:rsidRPr="00C87666">
              <w:rPr>
                <w:noProof/>
                <w:webHidden/>
                <w:lang w:val="fr-CA"/>
              </w:rPr>
              <w:fldChar w:fldCharType="end"/>
            </w:r>
          </w:hyperlink>
        </w:p>
        <w:p w:rsidR="009F54EA" w:rsidRPr="00C87666" w:rsidRDefault="00D0696C">
          <w:pPr>
            <w:pStyle w:val="TOC2"/>
            <w:tabs>
              <w:tab w:val="right" w:leader="dot" w:pos="10790"/>
            </w:tabs>
            <w:rPr>
              <w:rFonts w:asciiTheme="minorHAnsi" w:hAnsiTheme="minorHAnsi"/>
              <w:noProof/>
              <w:szCs w:val="22"/>
              <w:lang w:val="fr-CA" w:eastAsia="en-CA"/>
            </w:rPr>
          </w:pPr>
          <w:hyperlink w:anchor="_Toc526507701" w:history="1">
            <w:r w:rsidR="009F54EA" w:rsidRPr="00C87666">
              <w:rPr>
                <w:rStyle w:val="Hyperlink"/>
                <w:noProof/>
                <w:lang w:val="fr-CA"/>
              </w:rPr>
              <w:t>Chef de la technologie de l’information (DGIIT)</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_Toc526507701 \h </w:instrText>
            </w:r>
            <w:r w:rsidR="009F54EA" w:rsidRPr="00C87666">
              <w:rPr>
                <w:noProof/>
                <w:webHidden/>
                <w:lang w:val="fr-CA"/>
              </w:rPr>
            </w:r>
            <w:r w:rsidR="009F54EA" w:rsidRPr="00C87666">
              <w:rPr>
                <w:noProof/>
                <w:webHidden/>
                <w:lang w:val="fr-CA"/>
              </w:rPr>
              <w:fldChar w:fldCharType="separate"/>
            </w:r>
            <w:r>
              <w:rPr>
                <w:noProof/>
                <w:webHidden/>
                <w:lang w:val="fr-CA"/>
              </w:rPr>
              <w:t>15</w:t>
            </w:r>
            <w:r w:rsidR="009F54EA" w:rsidRPr="00C87666">
              <w:rPr>
                <w:noProof/>
                <w:webHidden/>
                <w:lang w:val="fr-CA"/>
              </w:rPr>
              <w:fldChar w:fldCharType="end"/>
            </w:r>
          </w:hyperlink>
        </w:p>
        <w:p w:rsidR="009F54EA" w:rsidRPr="00C87666" w:rsidRDefault="00D0696C">
          <w:pPr>
            <w:pStyle w:val="TOC2"/>
            <w:tabs>
              <w:tab w:val="right" w:leader="dot" w:pos="10790"/>
            </w:tabs>
            <w:rPr>
              <w:rFonts w:asciiTheme="minorHAnsi" w:hAnsiTheme="minorHAnsi"/>
              <w:noProof/>
              <w:szCs w:val="22"/>
              <w:lang w:val="fr-CA" w:eastAsia="en-CA"/>
            </w:rPr>
          </w:pPr>
          <w:hyperlink w:anchor="_Toc526507702" w:history="1">
            <w:r w:rsidR="009F54EA" w:rsidRPr="00C87666">
              <w:rPr>
                <w:rStyle w:val="Hyperlink"/>
                <w:noProof/>
                <w:lang w:val="fr-CA"/>
              </w:rPr>
              <w:t>Chef des opérations</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_Toc526507702 \h </w:instrText>
            </w:r>
            <w:r w:rsidR="009F54EA" w:rsidRPr="00C87666">
              <w:rPr>
                <w:noProof/>
                <w:webHidden/>
                <w:lang w:val="fr-CA"/>
              </w:rPr>
            </w:r>
            <w:r w:rsidR="009F54EA" w:rsidRPr="00C87666">
              <w:rPr>
                <w:noProof/>
                <w:webHidden/>
                <w:lang w:val="fr-CA"/>
              </w:rPr>
              <w:fldChar w:fldCharType="separate"/>
            </w:r>
            <w:r>
              <w:rPr>
                <w:noProof/>
                <w:webHidden/>
                <w:lang w:val="fr-CA"/>
              </w:rPr>
              <w:t>16</w:t>
            </w:r>
            <w:r w:rsidR="009F54EA" w:rsidRPr="00C87666">
              <w:rPr>
                <w:noProof/>
                <w:webHidden/>
                <w:lang w:val="fr-CA"/>
              </w:rPr>
              <w:fldChar w:fldCharType="end"/>
            </w:r>
          </w:hyperlink>
        </w:p>
        <w:p w:rsidR="009F54EA" w:rsidRPr="00C87666" w:rsidRDefault="00D0696C">
          <w:pPr>
            <w:pStyle w:val="TOC2"/>
            <w:tabs>
              <w:tab w:val="right" w:leader="dot" w:pos="10790"/>
            </w:tabs>
            <w:rPr>
              <w:rFonts w:asciiTheme="minorHAnsi" w:hAnsiTheme="minorHAnsi"/>
              <w:noProof/>
              <w:szCs w:val="22"/>
              <w:lang w:val="fr-CA" w:eastAsia="en-CA"/>
            </w:rPr>
          </w:pPr>
          <w:hyperlink w:anchor="_Toc526507703" w:history="1">
            <w:r w:rsidR="009F54EA" w:rsidRPr="00C87666">
              <w:rPr>
                <w:rStyle w:val="Hyperlink"/>
                <w:noProof/>
                <w:lang w:val="fr-CA"/>
              </w:rPr>
              <w:t>Chef de la planification</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_Toc526507703 \h </w:instrText>
            </w:r>
            <w:r w:rsidR="009F54EA" w:rsidRPr="00C87666">
              <w:rPr>
                <w:noProof/>
                <w:webHidden/>
                <w:lang w:val="fr-CA"/>
              </w:rPr>
            </w:r>
            <w:r w:rsidR="009F54EA" w:rsidRPr="00C87666">
              <w:rPr>
                <w:noProof/>
                <w:webHidden/>
                <w:lang w:val="fr-CA"/>
              </w:rPr>
              <w:fldChar w:fldCharType="separate"/>
            </w:r>
            <w:r>
              <w:rPr>
                <w:noProof/>
                <w:webHidden/>
                <w:lang w:val="fr-CA"/>
              </w:rPr>
              <w:t>16</w:t>
            </w:r>
            <w:r w:rsidR="009F54EA" w:rsidRPr="00C87666">
              <w:rPr>
                <w:noProof/>
                <w:webHidden/>
                <w:lang w:val="fr-CA"/>
              </w:rPr>
              <w:fldChar w:fldCharType="end"/>
            </w:r>
          </w:hyperlink>
        </w:p>
        <w:p w:rsidR="009F54EA" w:rsidRPr="00C87666" w:rsidRDefault="00D0696C">
          <w:pPr>
            <w:pStyle w:val="TOC2"/>
            <w:tabs>
              <w:tab w:val="right" w:leader="dot" w:pos="10790"/>
            </w:tabs>
            <w:rPr>
              <w:rFonts w:asciiTheme="minorHAnsi" w:hAnsiTheme="minorHAnsi"/>
              <w:noProof/>
              <w:szCs w:val="22"/>
              <w:lang w:val="fr-CA" w:eastAsia="en-CA"/>
            </w:rPr>
          </w:pPr>
          <w:hyperlink w:anchor="_Toc526507704" w:history="1">
            <w:r w:rsidR="009F54EA" w:rsidRPr="00C87666">
              <w:rPr>
                <w:rStyle w:val="Hyperlink"/>
                <w:noProof/>
                <w:lang w:val="fr-CA"/>
              </w:rPr>
              <w:t>Chef de la logistique :</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_Toc526507704 \h </w:instrText>
            </w:r>
            <w:r w:rsidR="009F54EA" w:rsidRPr="00C87666">
              <w:rPr>
                <w:noProof/>
                <w:webHidden/>
                <w:lang w:val="fr-CA"/>
              </w:rPr>
            </w:r>
            <w:r w:rsidR="009F54EA" w:rsidRPr="00C87666">
              <w:rPr>
                <w:noProof/>
                <w:webHidden/>
                <w:lang w:val="fr-CA"/>
              </w:rPr>
              <w:fldChar w:fldCharType="separate"/>
            </w:r>
            <w:r>
              <w:rPr>
                <w:noProof/>
                <w:webHidden/>
                <w:lang w:val="fr-CA"/>
              </w:rPr>
              <w:t>17</w:t>
            </w:r>
            <w:r w:rsidR="009F54EA" w:rsidRPr="00C87666">
              <w:rPr>
                <w:noProof/>
                <w:webHidden/>
                <w:lang w:val="fr-CA"/>
              </w:rPr>
              <w:fldChar w:fldCharType="end"/>
            </w:r>
          </w:hyperlink>
        </w:p>
        <w:p w:rsidR="009F54EA" w:rsidRPr="00C87666" w:rsidRDefault="00D0696C">
          <w:pPr>
            <w:pStyle w:val="TOC2"/>
            <w:tabs>
              <w:tab w:val="right" w:leader="dot" w:pos="10790"/>
            </w:tabs>
            <w:rPr>
              <w:rFonts w:asciiTheme="minorHAnsi" w:hAnsiTheme="minorHAnsi"/>
              <w:noProof/>
              <w:szCs w:val="22"/>
              <w:lang w:val="fr-CA" w:eastAsia="en-CA"/>
            </w:rPr>
          </w:pPr>
          <w:hyperlink w:anchor="_Toc526507705" w:history="1">
            <w:r w:rsidR="009F54EA" w:rsidRPr="00C87666">
              <w:rPr>
                <w:rStyle w:val="Hyperlink"/>
                <w:noProof/>
                <w:lang w:val="fr-CA"/>
              </w:rPr>
              <w:t>Chef des finances (DGDPF)</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_Toc526507705 \h </w:instrText>
            </w:r>
            <w:r w:rsidR="009F54EA" w:rsidRPr="00C87666">
              <w:rPr>
                <w:noProof/>
                <w:webHidden/>
                <w:lang w:val="fr-CA"/>
              </w:rPr>
            </w:r>
            <w:r w:rsidR="009F54EA" w:rsidRPr="00C87666">
              <w:rPr>
                <w:noProof/>
                <w:webHidden/>
                <w:lang w:val="fr-CA"/>
              </w:rPr>
              <w:fldChar w:fldCharType="separate"/>
            </w:r>
            <w:r>
              <w:rPr>
                <w:noProof/>
                <w:webHidden/>
                <w:lang w:val="fr-CA"/>
              </w:rPr>
              <w:t>18</w:t>
            </w:r>
            <w:r w:rsidR="009F54EA" w:rsidRPr="00C87666">
              <w:rPr>
                <w:noProof/>
                <w:webHidden/>
                <w:lang w:val="fr-CA"/>
              </w:rPr>
              <w:fldChar w:fldCharType="end"/>
            </w:r>
          </w:hyperlink>
        </w:p>
        <w:p w:rsidR="009F54EA" w:rsidRPr="00C87666" w:rsidRDefault="00D0696C">
          <w:pPr>
            <w:pStyle w:val="TOC1"/>
            <w:tabs>
              <w:tab w:val="right" w:leader="dot" w:pos="10790"/>
            </w:tabs>
            <w:rPr>
              <w:rFonts w:asciiTheme="minorHAnsi" w:hAnsiTheme="minorHAnsi"/>
              <w:noProof/>
              <w:szCs w:val="22"/>
              <w:lang w:val="fr-CA" w:eastAsia="en-CA"/>
            </w:rPr>
          </w:pPr>
          <w:hyperlink w:anchor="_Toc526507706" w:history="1">
            <w:r w:rsidR="009F54EA" w:rsidRPr="00C87666">
              <w:rPr>
                <w:rStyle w:val="Hyperlink"/>
                <w:noProof/>
                <w:lang w:val="fr-CA"/>
              </w:rPr>
              <w:t>Annexe B – Registre des incidents</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_Toc526507706 \h </w:instrText>
            </w:r>
            <w:r w:rsidR="009F54EA" w:rsidRPr="00C87666">
              <w:rPr>
                <w:noProof/>
                <w:webHidden/>
                <w:lang w:val="fr-CA"/>
              </w:rPr>
            </w:r>
            <w:r w:rsidR="009F54EA" w:rsidRPr="00C87666">
              <w:rPr>
                <w:noProof/>
                <w:webHidden/>
                <w:lang w:val="fr-CA"/>
              </w:rPr>
              <w:fldChar w:fldCharType="separate"/>
            </w:r>
            <w:r>
              <w:rPr>
                <w:noProof/>
                <w:webHidden/>
                <w:lang w:val="fr-CA"/>
              </w:rPr>
              <w:t>19</w:t>
            </w:r>
            <w:r w:rsidR="009F54EA" w:rsidRPr="00C87666">
              <w:rPr>
                <w:noProof/>
                <w:webHidden/>
                <w:lang w:val="fr-CA"/>
              </w:rPr>
              <w:fldChar w:fldCharType="end"/>
            </w:r>
          </w:hyperlink>
        </w:p>
        <w:p w:rsidR="009F54EA" w:rsidRPr="00C87666" w:rsidRDefault="00D0696C">
          <w:pPr>
            <w:pStyle w:val="TOC1"/>
            <w:tabs>
              <w:tab w:val="right" w:leader="dot" w:pos="10790"/>
            </w:tabs>
            <w:rPr>
              <w:rFonts w:asciiTheme="minorHAnsi" w:hAnsiTheme="minorHAnsi"/>
              <w:noProof/>
              <w:szCs w:val="22"/>
              <w:lang w:val="fr-CA" w:eastAsia="en-CA"/>
            </w:rPr>
          </w:pPr>
          <w:hyperlink w:anchor="_Toc526507707" w:history="1">
            <w:r w:rsidR="009F54EA" w:rsidRPr="00C87666">
              <w:rPr>
                <w:rStyle w:val="Hyperlink"/>
                <w:noProof/>
                <w:lang w:val="fr-CA"/>
              </w:rPr>
              <w:t>Annexe C – Plan d’action en cas d’incident (PAI)</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_Toc526507707 \h </w:instrText>
            </w:r>
            <w:r w:rsidR="009F54EA" w:rsidRPr="00C87666">
              <w:rPr>
                <w:noProof/>
                <w:webHidden/>
                <w:lang w:val="fr-CA"/>
              </w:rPr>
            </w:r>
            <w:r w:rsidR="009F54EA" w:rsidRPr="00C87666">
              <w:rPr>
                <w:noProof/>
                <w:webHidden/>
                <w:lang w:val="fr-CA"/>
              </w:rPr>
              <w:fldChar w:fldCharType="separate"/>
            </w:r>
            <w:r>
              <w:rPr>
                <w:noProof/>
                <w:webHidden/>
                <w:lang w:val="fr-CA"/>
              </w:rPr>
              <w:t>20</w:t>
            </w:r>
            <w:r w:rsidR="009F54EA" w:rsidRPr="00C87666">
              <w:rPr>
                <w:noProof/>
                <w:webHidden/>
                <w:lang w:val="fr-CA"/>
              </w:rPr>
              <w:fldChar w:fldCharType="end"/>
            </w:r>
          </w:hyperlink>
        </w:p>
        <w:p w:rsidR="009F54EA" w:rsidRPr="00C87666" w:rsidRDefault="00D0696C">
          <w:pPr>
            <w:pStyle w:val="TOC1"/>
            <w:tabs>
              <w:tab w:val="right" w:leader="dot" w:pos="10790"/>
            </w:tabs>
            <w:rPr>
              <w:rFonts w:asciiTheme="minorHAnsi" w:hAnsiTheme="minorHAnsi"/>
              <w:noProof/>
              <w:szCs w:val="22"/>
              <w:lang w:val="fr-CA" w:eastAsia="en-CA"/>
            </w:rPr>
          </w:pPr>
          <w:hyperlink w:anchor="_Toc526507708" w:history="1">
            <w:r w:rsidR="009F54EA" w:rsidRPr="00C87666">
              <w:rPr>
                <w:rStyle w:val="Hyperlink"/>
                <w:noProof/>
                <w:lang w:val="fr-CA"/>
              </w:rPr>
              <w:t>Annexe D – Rapport de situation</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_Toc526507708 \h </w:instrText>
            </w:r>
            <w:r w:rsidR="009F54EA" w:rsidRPr="00C87666">
              <w:rPr>
                <w:noProof/>
                <w:webHidden/>
                <w:lang w:val="fr-CA"/>
              </w:rPr>
            </w:r>
            <w:r w:rsidR="009F54EA" w:rsidRPr="00C87666">
              <w:rPr>
                <w:noProof/>
                <w:webHidden/>
                <w:lang w:val="fr-CA"/>
              </w:rPr>
              <w:fldChar w:fldCharType="separate"/>
            </w:r>
            <w:r>
              <w:rPr>
                <w:noProof/>
                <w:webHidden/>
                <w:lang w:val="fr-CA"/>
              </w:rPr>
              <w:t>23</w:t>
            </w:r>
            <w:r w:rsidR="009F54EA" w:rsidRPr="00C87666">
              <w:rPr>
                <w:noProof/>
                <w:webHidden/>
                <w:lang w:val="fr-CA"/>
              </w:rPr>
              <w:fldChar w:fldCharType="end"/>
            </w:r>
          </w:hyperlink>
        </w:p>
        <w:p w:rsidR="009F54EA" w:rsidRPr="00C87666" w:rsidRDefault="00D0696C">
          <w:pPr>
            <w:pStyle w:val="TOC1"/>
            <w:tabs>
              <w:tab w:val="right" w:leader="dot" w:pos="10790"/>
            </w:tabs>
            <w:rPr>
              <w:rFonts w:asciiTheme="minorHAnsi" w:hAnsiTheme="minorHAnsi"/>
              <w:noProof/>
              <w:szCs w:val="22"/>
              <w:lang w:val="fr-CA" w:eastAsia="en-CA"/>
            </w:rPr>
          </w:pPr>
          <w:hyperlink w:anchor="_Toc526507709" w:history="1">
            <w:r w:rsidR="009F54EA" w:rsidRPr="00C87666">
              <w:rPr>
                <w:rStyle w:val="Hyperlink"/>
                <w:noProof/>
                <w:lang w:val="fr-CA"/>
              </w:rPr>
              <w:t>Annexe E – Feuille d’inscription du CNOU</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_Toc526507709 \h </w:instrText>
            </w:r>
            <w:r w:rsidR="009F54EA" w:rsidRPr="00C87666">
              <w:rPr>
                <w:noProof/>
                <w:webHidden/>
                <w:lang w:val="fr-CA"/>
              </w:rPr>
            </w:r>
            <w:r w:rsidR="009F54EA" w:rsidRPr="00C87666">
              <w:rPr>
                <w:noProof/>
                <w:webHidden/>
                <w:lang w:val="fr-CA"/>
              </w:rPr>
              <w:fldChar w:fldCharType="separate"/>
            </w:r>
            <w:r>
              <w:rPr>
                <w:noProof/>
                <w:webHidden/>
                <w:lang w:val="fr-CA"/>
              </w:rPr>
              <w:t>25</w:t>
            </w:r>
            <w:r w:rsidR="009F54EA" w:rsidRPr="00C87666">
              <w:rPr>
                <w:noProof/>
                <w:webHidden/>
                <w:lang w:val="fr-CA"/>
              </w:rPr>
              <w:fldChar w:fldCharType="end"/>
            </w:r>
          </w:hyperlink>
        </w:p>
        <w:p w:rsidR="009F54EA" w:rsidRPr="00C87666" w:rsidRDefault="00D0696C">
          <w:pPr>
            <w:pStyle w:val="TOC1"/>
            <w:tabs>
              <w:tab w:val="right" w:leader="dot" w:pos="10790"/>
            </w:tabs>
            <w:rPr>
              <w:rFonts w:asciiTheme="minorHAnsi" w:hAnsiTheme="minorHAnsi"/>
              <w:noProof/>
              <w:szCs w:val="22"/>
              <w:lang w:val="fr-CA" w:eastAsia="en-CA"/>
            </w:rPr>
          </w:pPr>
          <w:hyperlink w:anchor="_Toc526507710" w:history="1">
            <w:r w:rsidR="009F54EA" w:rsidRPr="00C87666">
              <w:rPr>
                <w:rStyle w:val="Hyperlink"/>
                <w:noProof/>
                <w:lang w:val="fr-CA"/>
              </w:rPr>
              <w:t>Annexe F – Historique du document</w:t>
            </w:r>
            <w:r w:rsidR="009F54EA" w:rsidRPr="00C87666">
              <w:rPr>
                <w:noProof/>
                <w:webHidden/>
                <w:lang w:val="fr-CA"/>
              </w:rPr>
              <w:tab/>
            </w:r>
            <w:r w:rsidR="009F54EA" w:rsidRPr="00C87666">
              <w:rPr>
                <w:noProof/>
                <w:webHidden/>
                <w:lang w:val="fr-CA"/>
              </w:rPr>
              <w:fldChar w:fldCharType="begin"/>
            </w:r>
            <w:r w:rsidR="009F54EA" w:rsidRPr="00C87666">
              <w:rPr>
                <w:noProof/>
                <w:webHidden/>
                <w:lang w:val="fr-CA"/>
              </w:rPr>
              <w:instrText xml:space="preserve"> PAGEREF _Toc526507710 \h </w:instrText>
            </w:r>
            <w:r w:rsidR="009F54EA" w:rsidRPr="00C87666">
              <w:rPr>
                <w:noProof/>
                <w:webHidden/>
                <w:lang w:val="fr-CA"/>
              </w:rPr>
            </w:r>
            <w:r w:rsidR="009F54EA" w:rsidRPr="00C87666">
              <w:rPr>
                <w:noProof/>
                <w:webHidden/>
                <w:lang w:val="fr-CA"/>
              </w:rPr>
              <w:fldChar w:fldCharType="separate"/>
            </w:r>
            <w:r>
              <w:rPr>
                <w:noProof/>
                <w:webHidden/>
                <w:lang w:val="fr-CA"/>
              </w:rPr>
              <w:t>26</w:t>
            </w:r>
            <w:r w:rsidR="009F54EA" w:rsidRPr="00C87666">
              <w:rPr>
                <w:noProof/>
                <w:webHidden/>
                <w:lang w:val="fr-CA"/>
              </w:rPr>
              <w:fldChar w:fldCharType="end"/>
            </w:r>
          </w:hyperlink>
        </w:p>
        <w:p w:rsidR="00992368" w:rsidRPr="00C87666" w:rsidRDefault="00C20A07" w:rsidP="00C20A07">
          <w:pPr>
            <w:rPr>
              <w:lang w:val="fr-CA"/>
            </w:rPr>
          </w:pPr>
          <w:r w:rsidRPr="00C87666">
            <w:rPr>
              <w:b/>
              <w:bCs/>
              <w:noProof/>
              <w:lang w:val="fr-CA"/>
            </w:rPr>
            <w:fldChar w:fldCharType="end"/>
          </w:r>
        </w:p>
      </w:sdtContent>
    </w:sdt>
    <w:p w:rsidR="00992368" w:rsidRPr="00C87666" w:rsidRDefault="00992368" w:rsidP="00992368">
      <w:pPr>
        <w:spacing w:after="200" w:line="276" w:lineRule="auto"/>
        <w:rPr>
          <w:lang w:val="fr-CA"/>
        </w:rPr>
      </w:pPr>
    </w:p>
    <w:tbl>
      <w:tblPr>
        <w:tblStyle w:val="TableGrid"/>
        <w:tblpPr w:leftFromText="180" w:rightFromText="180" w:vertAnchor="text" w:tblpX="216" w:tblpY="1"/>
        <w:tblOverlap w:val="never"/>
        <w:tblW w:w="0" w:type="auto"/>
        <w:tblBorders>
          <w:top w:val="none" w:sz="0" w:space="0" w:color="auto"/>
          <w:left w:val="single" w:sz="24" w:space="0" w:color="4F81BD" w:themeColor="accent1"/>
          <w:bottom w:val="none" w:sz="0" w:space="0" w:color="auto"/>
          <w:right w:val="none" w:sz="0" w:space="0" w:color="auto"/>
          <w:insideH w:val="none" w:sz="0" w:space="0" w:color="auto"/>
          <w:insideV w:val="none" w:sz="0" w:space="0" w:color="auto"/>
        </w:tblBorders>
        <w:shd w:val="clear" w:color="auto" w:fill="F2DBDB" w:themeFill="accent2" w:themeFillTint="33"/>
        <w:tblLook w:val="04A0" w:firstRow="1" w:lastRow="0" w:firstColumn="1" w:lastColumn="0" w:noHBand="0" w:noVBand="1"/>
      </w:tblPr>
      <w:tblGrid>
        <w:gridCol w:w="10548"/>
      </w:tblGrid>
      <w:tr w:rsidR="00992368" w:rsidRPr="00C87666" w:rsidTr="00B73A60">
        <w:trPr>
          <w:trHeight w:val="1564"/>
        </w:trPr>
        <w:tc>
          <w:tcPr>
            <w:tcW w:w="10548" w:type="dxa"/>
            <w:shd w:val="clear" w:color="auto" w:fill="DBE5F1" w:themeFill="accent1" w:themeFillTint="33"/>
          </w:tcPr>
          <w:p w:rsidR="00992368" w:rsidRPr="00C87666" w:rsidRDefault="00992368" w:rsidP="00B73A60">
            <w:pPr>
              <w:spacing w:before="120" w:after="360"/>
              <w:ind w:firstLine="284"/>
              <w:rPr>
                <w:b/>
                <w:sz w:val="32"/>
                <w:szCs w:val="32"/>
                <w:lang w:val="fr-CA"/>
              </w:rPr>
            </w:pPr>
            <w:r w:rsidRPr="00C87666">
              <w:rPr>
                <w:noProof/>
                <w:lang w:eastAsia="en-CA"/>
              </w:rPr>
              <mc:AlternateContent>
                <mc:Choice Requires="wps">
                  <w:drawing>
                    <wp:anchor distT="0" distB="0" distL="114300" distR="114300" simplePos="0" relativeHeight="251667456" behindDoc="0" locked="0" layoutInCell="1" allowOverlap="1" wp14:anchorId="762B4855" wp14:editId="7582E23B">
                      <wp:simplePos x="0" y="0"/>
                      <wp:positionH relativeFrom="column">
                        <wp:posOffset>76835</wp:posOffset>
                      </wp:positionH>
                      <wp:positionV relativeFrom="paragraph">
                        <wp:posOffset>386715</wp:posOffset>
                      </wp:positionV>
                      <wp:extent cx="6416040" cy="0"/>
                      <wp:effectExtent l="0" t="0" r="22860" b="19050"/>
                      <wp:wrapNone/>
                      <wp:docPr id="58" name="Straight Connector 58"/>
                      <wp:cNvGraphicFramePr/>
                      <a:graphic xmlns:a="http://schemas.openxmlformats.org/drawingml/2006/main">
                        <a:graphicData uri="http://schemas.microsoft.com/office/word/2010/wordprocessingShape">
                          <wps:wsp>
                            <wps:cNvCnPr/>
                            <wps:spPr>
                              <a:xfrm>
                                <a:off x="0" y="0"/>
                                <a:ext cx="641604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30.45pt" to="511.2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" strokecolor="#4f81bd [3204]"/>
                  </w:pict>
                </mc:Fallback>
              </mc:AlternateContent>
            </w:r>
            <w:r w:rsidRPr="00C87666">
              <w:rPr>
                <w:noProof/>
                <w:color w:val="31849B" w:themeColor="accent5" w:themeShade="BF"/>
                <w:szCs w:val="32"/>
                <w:lang w:eastAsia="en-CA"/>
              </w:rPr>
              <mc:AlternateContent>
                <mc:Choice Requires="wpg">
                  <w:drawing>
                    <wp:anchor distT="0" distB="0" distL="114300" distR="114300" simplePos="0" relativeHeight="251668480" behindDoc="0" locked="0" layoutInCell="1" allowOverlap="1" wp14:anchorId="392DED4A" wp14:editId="31F51377">
                      <wp:simplePos x="0" y="0"/>
                      <wp:positionH relativeFrom="column">
                        <wp:posOffset>76200</wp:posOffset>
                      </wp:positionH>
                      <wp:positionV relativeFrom="paragraph">
                        <wp:posOffset>84455</wp:posOffset>
                      </wp:positionV>
                      <wp:extent cx="276225" cy="247650"/>
                      <wp:effectExtent l="0" t="0" r="9525" b="0"/>
                      <wp:wrapNone/>
                      <wp:docPr id="134" name="Group 134"/>
                      <wp:cNvGraphicFramePr/>
                      <a:graphic xmlns:a="http://schemas.openxmlformats.org/drawingml/2006/main">
                        <a:graphicData uri="http://schemas.microsoft.com/office/word/2010/wordprocessingGroup">
                          <wpg:wgp>
                            <wpg:cNvGrpSpPr/>
                            <wpg:grpSpPr>
                              <a:xfrm>
                                <a:off x="0" y="0"/>
                                <a:ext cx="276225" cy="247650"/>
                                <a:chOff x="0" y="0"/>
                                <a:chExt cx="276225" cy="247650"/>
                              </a:xfrm>
                            </wpg:grpSpPr>
                            <wps:wsp>
                              <wps:cNvPr id="319" name="Text Box 319"/>
                              <wps:cNvSpPr txBox="1"/>
                              <wps:spPr>
                                <a:xfrm>
                                  <a:off x="0" y="0"/>
                                  <a:ext cx="2762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4427" w:rsidRPr="00A2747E" w:rsidRDefault="00AE4427" w:rsidP="00992368">
                                    <w:pPr>
                                      <w:rPr>
                                        <w:b/>
                                        <w:color w:val="4F81BD" w:themeColor="accent1"/>
                                      </w:rPr>
                                    </w:pPr>
                                    <w:r w:rsidRPr="00A2747E">
                                      <w:rPr>
                                        <w:b/>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Isosceles Triangle 318"/>
                              <wps:cNvSpPr/>
                              <wps:spPr>
                                <a:xfrm>
                                  <a:off x="9525" y="9525"/>
                                  <a:ext cx="209550" cy="190500"/>
                                </a:xfrm>
                                <a:prstGeom prst="triangl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34" o:spid="_x0000_s1030" style="position:absolute;left:0;text-align:left;margin-left:6pt;margin-top:6.65pt;width:21.75pt;height:19.5pt;z-index:251668480" coordsize="2762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">
                      <v:shape id="Text Box 319" o:spid="_x0000_s1031" type="#_x0000_t202" style="position:absolute;width:276225;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bosYA&#10;AADcAAAADwAAAGRycy9kb3ducmV2LnhtbESPT4vCMBTE7wt+h/AEb2uqi4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NbosYAAADcAAAADwAAAAAAAAAAAAAAAACYAgAAZHJz&#10;L2Rvd25yZXYueG1sUEsFBgAAAAAEAAQA9QAAAIsDAAAAAA==&#10;" filled="f" stroked="f" strokeweight=".5pt">
                        <v:textbox>
                          <w:txbxContent>
                            <w:p w:rsidR="00AE4427" w:rsidRPr="00A2747E" w:rsidRDefault="00AE4427" w:rsidP="00992368">
                              <w:pPr>
                                <w:rPr>
                                  <w:b/>
                                  <w:color w:val="4F81BD" w:themeColor="accent1"/>
                                </w:rPr>
                              </w:pPr>
                              <w:r w:rsidRPr="00A2747E">
                                <w:rPr>
                                  <w:b/>
                                  <w:color w:val="4F81BD" w:themeColor="accent1"/>
                                </w:rPr>
                                <w:t>!</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8" o:spid="_x0000_s1032" type="#_x0000_t5" style="position:absolute;left:9525;top:9525;width:2095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8HMMA&#10;AADcAAAADwAAAGRycy9kb3ducmV2LnhtbESPwUoDMRCG70LfIUzBm81WQXRtWqRQWDzpKp6HzXSz&#10;dTPZJrFNfXrnIHgc/vm/+Wa1KX5UJ4ppCGxguahAEXfBDtwb+Hjf3TyAShnZ4hiYDFwowWY9u1ph&#10;bcOZ3+jU5l4JhFONBlzOU6116hx5TIswEUu2D9FjljH22kY8C9yP+raq7rXHgeWCw4m2jrqv9tuL&#10;hs5ueLn8lLYtr5+HnWuOj7Ex5npenp9AZSr5f/mv3VgDd0uxlWeE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X8HMMAAADcAAAADwAAAAAAAAAAAAAAAACYAgAAZHJzL2Rv&#10;d25yZXYueG1sUEsFBgAAAAAEAAQA9QAAAIgDAAAAAA==&#10;" filled="f" strokecolor="#4f81bd [3204]" strokeweight="2pt"/>
                    </v:group>
                  </w:pict>
                </mc:Fallback>
              </mc:AlternateContent>
            </w:r>
            <w:r w:rsidRPr="00C87666">
              <w:rPr>
                <w:color w:val="31849B" w:themeColor="accent5" w:themeShade="BF"/>
                <w:szCs w:val="32"/>
                <w:lang w:val="fr-CA"/>
              </w:rPr>
              <w:t xml:space="preserve"> </w:t>
            </w:r>
            <w:r w:rsidRPr="00C87666">
              <w:rPr>
                <w:color w:val="C0504D" w:themeColor="accent2"/>
                <w:sz w:val="24"/>
                <w:szCs w:val="24"/>
                <w:lang w:val="fr-CA"/>
              </w:rPr>
              <w:t xml:space="preserve">  </w:t>
            </w:r>
            <w:r w:rsidRPr="00C87666">
              <w:rPr>
                <w:lang w:val="fr-CA"/>
              </w:rPr>
              <w:t xml:space="preserve">    </w:t>
            </w:r>
            <w:r w:rsidR="007F79E3" w:rsidRPr="00C87666">
              <w:rPr>
                <w:b/>
                <w:color w:val="4F81BD" w:themeColor="accent1"/>
                <w:sz w:val="32"/>
                <w:szCs w:val="32"/>
                <w:lang w:val="fr-CA"/>
              </w:rPr>
              <w:t>Remarque</w:t>
            </w:r>
          </w:p>
          <w:p w:rsidR="00992368" w:rsidRPr="00C87666" w:rsidRDefault="007F79E3" w:rsidP="00F7597D">
            <w:pPr>
              <w:spacing w:after="0"/>
              <w:ind w:left="284"/>
              <w:rPr>
                <w:rFonts w:cstheme="minorHAnsi"/>
                <w:sz w:val="20"/>
                <w:szCs w:val="20"/>
                <w:lang w:val="fr-CA"/>
              </w:rPr>
            </w:pPr>
            <w:r w:rsidRPr="00C87666">
              <w:rPr>
                <w:rFonts w:eastAsia="Calibri"/>
                <w:lang w:val="fr-CA"/>
              </w:rPr>
              <w:t xml:space="preserve">En cas d’urgence réelle, ALLEZ DIRECTEMENT à </w:t>
            </w:r>
            <w:hyperlink w:anchor="_4._Procédures_de_1" w:history="1">
              <w:r w:rsidRPr="00C87666">
                <w:rPr>
                  <w:rStyle w:val="Hyperlink"/>
                  <w:rFonts w:eastAsia="Calibri"/>
                  <w:lang w:val="fr-CA"/>
                </w:rPr>
                <w:t>Procédure d’intervention d’urgence</w:t>
              </w:r>
            </w:hyperlink>
            <w:r w:rsidRPr="00C87666">
              <w:rPr>
                <w:rFonts w:eastAsia="Calibri"/>
                <w:lang w:val="fr-CA"/>
              </w:rPr>
              <w:t>.</w:t>
            </w:r>
          </w:p>
        </w:tc>
      </w:tr>
    </w:tbl>
    <w:p w:rsidR="0094549C" w:rsidRPr="00C87666" w:rsidRDefault="00992368" w:rsidP="0094549C">
      <w:pPr>
        <w:pStyle w:val="Heading1"/>
        <w:rPr>
          <w:lang w:val="fr-CA"/>
        </w:rPr>
      </w:pPr>
      <w:r w:rsidRPr="00C87666">
        <w:rPr>
          <w:lang w:val="fr-CA"/>
        </w:rPr>
        <w:br w:type="page"/>
      </w:r>
      <w:bookmarkStart w:id="6" w:name="_Toc526415099"/>
      <w:bookmarkStart w:id="7" w:name="_Toc526507684"/>
      <w:r w:rsidR="0094549C" w:rsidRPr="00C87666">
        <w:rPr>
          <w:lang w:val="fr-CA"/>
        </w:rPr>
        <w:lastRenderedPageBreak/>
        <w:t xml:space="preserve">1. </w:t>
      </w:r>
      <w:bookmarkEnd w:id="6"/>
      <w:r w:rsidR="007F79E3" w:rsidRPr="00C87666">
        <w:rPr>
          <w:lang w:val="fr-CA"/>
        </w:rPr>
        <w:t>Objet et portée</w:t>
      </w:r>
      <w:bookmarkEnd w:id="7"/>
    </w:p>
    <w:p w:rsidR="007F79E3" w:rsidRPr="00C87666" w:rsidRDefault="007F79E3" w:rsidP="00225908">
      <w:pPr>
        <w:rPr>
          <w:lang w:val="fr-CA"/>
        </w:rPr>
      </w:pPr>
      <w:bookmarkStart w:id="8" w:name="_Toc526415100"/>
      <w:r w:rsidRPr="00C87666">
        <w:rPr>
          <w:lang w:val="fr-CA"/>
        </w:rPr>
        <w:t xml:space="preserve">La présente procédure opérationnelle normalisée (PON) fournit une procédure et un ensemble d’outils de gestion horizontale de l’intervention et de la reprise clairs et efficaces pour le Centre national des opérations d’urgence (CNOU) d’EDSC. </w:t>
      </w:r>
    </w:p>
    <w:p w:rsidR="007F79E3" w:rsidRPr="00C87666" w:rsidRDefault="007F79E3" w:rsidP="00225908">
      <w:pPr>
        <w:rPr>
          <w:lang w:val="fr-CA"/>
        </w:rPr>
      </w:pPr>
      <w:r w:rsidRPr="00C87666">
        <w:rPr>
          <w:lang w:val="fr-CA"/>
        </w:rPr>
        <w:t>La PON du CNOU compte deux composantes :</w:t>
      </w:r>
    </w:p>
    <w:p w:rsidR="007F79E3" w:rsidRPr="00C87666" w:rsidRDefault="007F79E3" w:rsidP="00225908">
      <w:pPr>
        <w:pStyle w:val="ListParagraph"/>
        <w:numPr>
          <w:ilvl w:val="0"/>
          <w:numId w:val="37"/>
        </w:numPr>
        <w:rPr>
          <w:lang w:val="fr-CA"/>
        </w:rPr>
      </w:pPr>
      <w:r w:rsidRPr="00C87666">
        <w:rPr>
          <w:lang w:val="fr-CA"/>
        </w:rPr>
        <w:t>Un système de gestion des incidents;</w:t>
      </w:r>
    </w:p>
    <w:p w:rsidR="007F79E3" w:rsidRPr="00C87666" w:rsidRDefault="007F79E3" w:rsidP="00225908">
      <w:pPr>
        <w:pStyle w:val="ListParagraph"/>
        <w:numPr>
          <w:ilvl w:val="0"/>
          <w:numId w:val="37"/>
        </w:numPr>
        <w:rPr>
          <w:lang w:val="fr-CA"/>
        </w:rPr>
      </w:pPr>
      <w:r w:rsidRPr="00C87666">
        <w:rPr>
          <w:lang w:val="fr-CA"/>
        </w:rPr>
        <w:t>Une procédure assortie de gabarits conçus pour normaliser la collecte de renseignements relatifs aux urgences à l’appui de la prise de décisions fondées sur des faits.</w:t>
      </w:r>
    </w:p>
    <w:p w:rsidR="0094549C" w:rsidRPr="00C87666" w:rsidRDefault="0094549C" w:rsidP="0094549C">
      <w:pPr>
        <w:pStyle w:val="Heading1"/>
        <w:rPr>
          <w:lang w:val="fr-CA"/>
        </w:rPr>
      </w:pPr>
      <w:bookmarkStart w:id="9" w:name="_Toc526507685"/>
      <w:r w:rsidRPr="00C87666">
        <w:rPr>
          <w:lang w:val="fr-CA"/>
        </w:rPr>
        <w:t xml:space="preserve">2. </w:t>
      </w:r>
      <w:bookmarkEnd w:id="8"/>
      <w:r w:rsidR="007F79E3" w:rsidRPr="00C87666">
        <w:rPr>
          <w:lang w:val="fr-CA"/>
        </w:rPr>
        <w:t>Autorités</w:t>
      </w:r>
      <w:bookmarkEnd w:id="9"/>
    </w:p>
    <w:p w:rsidR="007F79E3" w:rsidRPr="00C87666" w:rsidRDefault="007F79E3" w:rsidP="007F79E3">
      <w:pPr>
        <w:rPr>
          <w:lang w:val="fr-CA"/>
        </w:rPr>
      </w:pPr>
      <w:bookmarkStart w:id="10" w:name="_Toc526415101"/>
      <w:r w:rsidRPr="00C87666">
        <w:rPr>
          <w:lang w:val="fr-CA"/>
        </w:rPr>
        <w:t xml:space="preserve">En vertu du </w:t>
      </w:r>
      <w:hyperlink r:id="rId11" w:history="1">
        <w:r w:rsidRPr="00C87666">
          <w:rPr>
            <w:rStyle w:val="Hyperlink"/>
            <w:lang w:val="fr-CA"/>
          </w:rPr>
          <w:t>Plan fédéral d’intervention d’urgence (PFIU)</w:t>
        </w:r>
      </w:hyperlink>
      <w:r w:rsidRPr="00C87666">
        <w:rPr>
          <w:lang w:val="fr-CA"/>
        </w:rPr>
        <w:t>, EDSC assume les fonctions de services essentiels (FSE) suivantes :</w:t>
      </w:r>
    </w:p>
    <w:p w:rsidR="007F79E3" w:rsidRPr="00C87666" w:rsidRDefault="007F79E3" w:rsidP="007F79E3">
      <w:pPr>
        <w:pStyle w:val="ListParagraph"/>
        <w:numPr>
          <w:ilvl w:val="0"/>
          <w:numId w:val="27"/>
        </w:numPr>
        <w:rPr>
          <w:lang w:val="fr-CA"/>
        </w:rPr>
      </w:pPr>
      <w:r w:rsidRPr="00C87666">
        <w:rPr>
          <w:lang w:val="fr-CA"/>
        </w:rPr>
        <w:t>Ministère principal de la fonction de soutien en cas d’urgence (FSU) 7 sur les services humains et sociaux;</w:t>
      </w:r>
    </w:p>
    <w:p w:rsidR="007F79E3" w:rsidRPr="00C87666" w:rsidRDefault="007F79E3" w:rsidP="007F79E3">
      <w:pPr>
        <w:pStyle w:val="ListParagraph"/>
        <w:numPr>
          <w:ilvl w:val="0"/>
          <w:numId w:val="27"/>
        </w:numPr>
        <w:rPr>
          <w:lang w:val="fr-CA"/>
        </w:rPr>
      </w:pPr>
      <w:r w:rsidRPr="00C87666">
        <w:rPr>
          <w:lang w:val="fr-CA"/>
        </w:rPr>
        <w:t>Rôle de soutien de Sécurité publique du Canada pour ce qui est de la FSU 11 de la gestion des opérations logistiques, par l’intermédiaire du Centre national des opérations d’urgence (CNOU);</w:t>
      </w:r>
    </w:p>
    <w:p w:rsidR="007F79E3" w:rsidRPr="00C87666" w:rsidRDefault="007F79E3" w:rsidP="007F79E3">
      <w:pPr>
        <w:pStyle w:val="ListParagraph"/>
        <w:numPr>
          <w:ilvl w:val="0"/>
          <w:numId w:val="27"/>
        </w:numPr>
        <w:ind w:left="714" w:hanging="357"/>
        <w:contextualSpacing w:val="0"/>
        <w:rPr>
          <w:lang w:val="fr-CA"/>
        </w:rPr>
      </w:pPr>
      <w:r w:rsidRPr="00C87666">
        <w:rPr>
          <w:lang w:val="fr-CA"/>
        </w:rPr>
        <w:t>Rôle de soutien de Sécurité publique Canada pour ce qui est de la FSU 12 sur les Communications, grâce aux canaux de communication par téléphone, en personne et sur le Web d’EDSC.</w:t>
      </w:r>
    </w:p>
    <w:p w:rsidR="007F79E3" w:rsidRPr="00C87666" w:rsidRDefault="007F79E3" w:rsidP="007F79E3">
      <w:pPr>
        <w:rPr>
          <w:lang w:val="fr-CA"/>
        </w:rPr>
      </w:pPr>
      <w:r w:rsidRPr="00C87666">
        <w:rPr>
          <w:lang w:val="fr-CA"/>
        </w:rPr>
        <w:t>EDSC offre également des services pour le compte d’autres ministères gouvernementaux (</w:t>
      </w:r>
      <w:hyperlink r:id="rId12" w:anchor="Annexe_F" w:history="1">
        <w:r w:rsidRPr="00C87666">
          <w:rPr>
            <w:rStyle w:val="Hyperlink"/>
            <w:lang w:val="fr-CA"/>
          </w:rPr>
          <w:t>PSGU Annexe F</w:t>
        </w:r>
      </w:hyperlink>
      <w:r w:rsidRPr="00C87666">
        <w:rPr>
          <w:lang w:val="fr-CA"/>
        </w:rPr>
        <w:t xml:space="preserve">).  </w:t>
      </w:r>
    </w:p>
    <w:p w:rsidR="007F79E3" w:rsidRPr="00C87666" w:rsidRDefault="007F79E3" w:rsidP="007F79E3">
      <w:pPr>
        <w:rPr>
          <w:lang w:val="fr-CA"/>
        </w:rPr>
      </w:pPr>
      <w:r w:rsidRPr="00C87666">
        <w:rPr>
          <w:lang w:val="fr-CA"/>
        </w:rPr>
        <w:t>La Politique fédérale en matière de gestion des urgences (PFMGU) et le Plan stratégique de gestion des urgences d’ESDC (PSGU Image 1, page 8) décrivent les quatre fonctions de gestion des urgences du gouvernement du Canada :</w:t>
      </w:r>
    </w:p>
    <w:p w:rsidR="007F79E3" w:rsidRPr="00C87666" w:rsidRDefault="007F79E3" w:rsidP="007F79E3">
      <w:pPr>
        <w:pStyle w:val="ListParagraph"/>
        <w:numPr>
          <w:ilvl w:val="0"/>
          <w:numId w:val="28"/>
        </w:numPr>
        <w:spacing w:after="0"/>
        <w:rPr>
          <w:lang w:val="fr-CA"/>
        </w:rPr>
      </w:pPr>
      <w:r w:rsidRPr="00C87666">
        <w:rPr>
          <w:lang w:val="fr-CA"/>
        </w:rPr>
        <w:t>Prévention et atténuation</w:t>
      </w:r>
    </w:p>
    <w:p w:rsidR="007F79E3" w:rsidRPr="00C87666" w:rsidRDefault="007F79E3" w:rsidP="007F79E3">
      <w:pPr>
        <w:pStyle w:val="ListParagraph"/>
        <w:numPr>
          <w:ilvl w:val="0"/>
          <w:numId w:val="28"/>
        </w:numPr>
        <w:spacing w:after="0"/>
        <w:rPr>
          <w:lang w:val="fr-CA"/>
        </w:rPr>
      </w:pPr>
      <w:r w:rsidRPr="00C87666">
        <w:rPr>
          <w:lang w:val="fr-CA"/>
        </w:rPr>
        <w:t>Préparation</w:t>
      </w:r>
    </w:p>
    <w:p w:rsidR="007F79E3" w:rsidRPr="00C87666" w:rsidRDefault="007F79E3" w:rsidP="007F79E3">
      <w:pPr>
        <w:pStyle w:val="ListParagraph"/>
        <w:numPr>
          <w:ilvl w:val="0"/>
          <w:numId w:val="28"/>
        </w:numPr>
        <w:spacing w:after="0"/>
        <w:rPr>
          <w:lang w:val="fr-CA"/>
        </w:rPr>
      </w:pPr>
      <w:r w:rsidRPr="00C87666">
        <w:rPr>
          <w:lang w:val="fr-CA"/>
        </w:rPr>
        <w:t>Intervention</w:t>
      </w:r>
    </w:p>
    <w:p w:rsidR="007F79E3" w:rsidRPr="00C87666" w:rsidRDefault="007F79E3" w:rsidP="007F79E3">
      <w:pPr>
        <w:pStyle w:val="ListParagraph"/>
        <w:numPr>
          <w:ilvl w:val="0"/>
          <w:numId w:val="28"/>
        </w:numPr>
        <w:spacing w:after="0"/>
        <w:rPr>
          <w:lang w:val="fr-CA"/>
        </w:rPr>
      </w:pPr>
      <w:r w:rsidRPr="00C87666">
        <w:rPr>
          <w:lang w:val="fr-CA"/>
        </w:rPr>
        <w:t xml:space="preserve">Reprise </w:t>
      </w:r>
    </w:p>
    <w:p w:rsidR="007F79E3" w:rsidRPr="00C87666" w:rsidRDefault="007F79E3" w:rsidP="007F79E3">
      <w:pPr>
        <w:spacing w:after="200"/>
        <w:contextualSpacing/>
        <w:rPr>
          <w:lang w:val="fr-CA"/>
        </w:rPr>
      </w:pPr>
    </w:p>
    <w:p w:rsidR="007F79E3" w:rsidRPr="00C87666" w:rsidRDefault="007F79E3" w:rsidP="007F79E3">
      <w:pPr>
        <w:spacing w:after="200"/>
        <w:contextualSpacing/>
        <w:rPr>
          <w:lang w:val="fr-CA"/>
        </w:rPr>
      </w:pPr>
      <w:r w:rsidRPr="00C87666">
        <w:rPr>
          <w:lang w:val="fr-CA"/>
        </w:rPr>
        <w:t>La portée de la procédure opérationnelle normalisée du CNOU se limite aux piliers 3 et 4, INTERVENTION et REPRISE.</w:t>
      </w:r>
    </w:p>
    <w:p w:rsidR="007673C1" w:rsidRPr="00C87666" w:rsidRDefault="00932D46" w:rsidP="00272850">
      <w:pPr>
        <w:pStyle w:val="Heading1"/>
        <w:rPr>
          <w:lang w:val="fr-CA"/>
        </w:rPr>
      </w:pPr>
      <w:r w:rsidRPr="00C87666">
        <w:rPr>
          <w:lang w:val="fr-CA"/>
        </w:rPr>
        <w:br w:type="page"/>
      </w:r>
      <w:bookmarkStart w:id="11" w:name="_Toc526507686"/>
      <w:r w:rsidR="000B47C7" w:rsidRPr="00C87666">
        <w:rPr>
          <w:lang w:val="fr-CA"/>
        </w:rPr>
        <w:t xml:space="preserve">3. </w:t>
      </w:r>
      <w:bookmarkEnd w:id="10"/>
      <w:r w:rsidR="00272850" w:rsidRPr="00C87666">
        <w:rPr>
          <w:lang w:val="fr-CA"/>
        </w:rPr>
        <w:t>Gouvernance de la gestion des incidents à EDSC</w:t>
      </w:r>
      <w:bookmarkEnd w:id="11"/>
    </w:p>
    <w:p w:rsidR="00932D46" w:rsidRPr="00C87666" w:rsidRDefault="0091105D" w:rsidP="0091105D">
      <w:pPr>
        <w:pStyle w:val="Heading2"/>
        <w:jc w:val="center"/>
        <w:rPr>
          <w:lang w:val="fr-CA"/>
        </w:rPr>
      </w:pPr>
      <w:bookmarkStart w:id="12" w:name="_Toc526415102"/>
      <w:r w:rsidRPr="00C87666">
        <w:rPr>
          <w:noProof/>
          <w:lang w:eastAsia="en-CA"/>
        </w:rPr>
        <w:drawing>
          <wp:inline distT="0" distB="0" distL="0" distR="0" wp14:anchorId="21F87F12" wp14:editId="552F89EA">
            <wp:extent cx="5044440" cy="3922986"/>
            <wp:effectExtent l="0" t="0" r="381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ance_FR_October 10 2018.jpg"/>
                    <pic:cNvPicPr/>
                  </pic:nvPicPr>
                  <pic:blipFill>
                    <a:blip r:embed="rId13">
                      <a:extLst>
                        <a:ext uri="{28A0092B-C50C-407E-A947-70E740481C1C}">
                          <a14:useLocalDpi xmlns:a14="http://schemas.microsoft.com/office/drawing/2010/main" val="0"/>
                        </a:ext>
                      </a:extLst>
                    </a:blip>
                    <a:stretch>
                      <a:fillRect/>
                    </a:stretch>
                  </pic:blipFill>
                  <pic:spPr>
                    <a:xfrm>
                      <a:off x="0" y="0"/>
                      <a:ext cx="5044440" cy="3922986"/>
                    </a:xfrm>
                    <a:prstGeom prst="rect">
                      <a:avLst/>
                    </a:prstGeom>
                  </pic:spPr>
                </pic:pic>
              </a:graphicData>
            </a:graphic>
          </wp:inline>
        </w:drawing>
      </w:r>
    </w:p>
    <w:p w:rsidR="000B47C7" w:rsidRPr="00C87666" w:rsidRDefault="000B47C7" w:rsidP="000B47C7">
      <w:pPr>
        <w:pStyle w:val="Heading2"/>
        <w:rPr>
          <w:lang w:val="fr-CA"/>
        </w:rPr>
      </w:pPr>
      <w:bookmarkStart w:id="13" w:name="_Toc526507687"/>
      <w:r w:rsidRPr="00C87666">
        <w:rPr>
          <w:lang w:val="fr-CA"/>
        </w:rPr>
        <w:t xml:space="preserve">3.1 </w:t>
      </w:r>
      <w:bookmarkEnd w:id="12"/>
      <w:r w:rsidR="00A16101" w:rsidRPr="00C87666">
        <w:rPr>
          <w:lang w:val="fr-CA"/>
        </w:rPr>
        <w:t>Équipe ministérielle de gestion de crise (EMGC)</w:t>
      </w:r>
      <w:bookmarkEnd w:id="13"/>
    </w:p>
    <w:p w:rsidR="00A16101" w:rsidRPr="00C87666" w:rsidRDefault="00A16101" w:rsidP="004F5EAF">
      <w:pPr>
        <w:rPr>
          <w:lang w:val="fr-CA"/>
        </w:rPr>
      </w:pPr>
      <w:bookmarkStart w:id="14" w:name="_Toc526415103"/>
      <w:r w:rsidRPr="00C87666">
        <w:rPr>
          <w:lang w:val="fr-CA"/>
        </w:rPr>
        <w:t xml:space="preserve">Au sein de l’organisation d’EDSC, le gestionnaire ministériel des crises ministérielle (GCMC), le coordonnateur ministériel des crises (CCMC) et l’équipe ministérielle de gestion de crise (EMGC) sont les autorités de commandement responsables de la gestion de l’incident au niveau national.  </w:t>
      </w:r>
    </w:p>
    <w:p w:rsidR="000B47C7" w:rsidRPr="00C87666" w:rsidRDefault="000B47C7" w:rsidP="000B47C7">
      <w:pPr>
        <w:pStyle w:val="Heading2"/>
        <w:rPr>
          <w:lang w:val="fr-CA"/>
        </w:rPr>
      </w:pPr>
      <w:bookmarkStart w:id="15" w:name="_Toc526507688"/>
      <w:r w:rsidRPr="00C87666">
        <w:rPr>
          <w:lang w:val="fr-CA"/>
        </w:rPr>
        <w:t xml:space="preserve">3.2 </w:t>
      </w:r>
      <w:bookmarkEnd w:id="14"/>
      <w:r w:rsidR="00A16101" w:rsidRPr="00C87666">
        <w:rPr>
          <w:lang w:val="fr-CA"/>
        </w:rPr>
        <w:t>Centre national des opérations d’urgence (CNOU)</w:t>
      </w:r>
      <w:bookmarkEnd w:id="15"/>
    </w:p>
    <w:p w:rsidR="00A16101" w:rsidRPr="00C87666" w:rsidRDefault="00A16101" w:rsidP="004F5EAF">
      <w:pPr>
        <w:rPr>
          <w:lang w:val="fr-CA"/>
        </w:rPr>
      </w:pPr>
      <w:r w:rsidRPr="00C87666">
        <w:rPr>
          <w:lang w:val="fr-CA"/>
        </w:rPr>
        <w:t>L’équipe de la Division de la GUCA du Ministère soutient l’EMGC en lui offrant des services de coordination et de présentation de rapports par l’intermédiaire du Centre national des opérations d’urgence (CNOU).</w:t>
      </w:r>
    </w:p>
    <w:p w:rsidR="00A16101" w:rsidRPr="00C87666" w:rsidRDefault="00A16101" w:rsidP="004F5EAF">
      <w:pPr>
        <w:rPr>
          <w:lang w:val="fr-CA"/>
        </w:rPr>
      </w:pPr>
      <w:bookmarkStart w:id="16" w:name="_Toc526415104"/>
      <w:r w:rsidRPr="00C87666">
        <w:rPr>
          <w:lang w:val="fr-CA"/>
        </w:rPr>
        <w:t>Le CNOU est l’installation centrale de commandement et de contrôle du ministère. Il fonctionne 24 heures sur 24, 7 jours sur 7 et est conçu pour intervenir rapidement et efficacement dans toutes les situations d’urgence afin d’assurer la continuité de nos activités essentielles.</w:t>
      </w:r>
    </w:p>
    <w:p w:rsidR="00C5698E" w:rsidRPr="00C87666" w:rsidRDefault="00A16101" w:rsidP="004F5EAF">
      <w:pPr>
        <w:rPr>
          <w:lang w:val="fr-CA"/>
        </w:rPr>
      </w:pPr>
      <w:r w:rsidRPr="00C87666">
        <w:rPr>
          <w:lang w:val="fr-CA"/>
        </w:rPr>
        <w:t>Les équipes de gestion de crise des directions générales et des régions sont responsables de coordonner les processus liés aux événements ou aux incidents qui touchent leurs environnements physiques ou leurs domaines de responsabilité fonctionnels respectifs.</w:t>
      </w:r>
      <w:bookmarkStart w:id="17" w:name="_4._Incident_Management_1"/>
      <w:bookmarkStart w:id="18" w:name="_4._Procédures_de"/>
      <w:bookmarkEnd w:id="17"/>
      <w:bookmarkEnd w:id="18"/>
    </w:p>
    <w:p w:rsidR="000B47C7" w:rsidRPr="00C87666" w:rsidRDefault="000B47C7" w:rsidP="00C5698E">
      <w:pPr>
        <w:pStyle w:val="Heading1"/>
        <w:rPr>
          <w:lang w:val="fr-CA"/>
        </w:rPr>
      </w:pPr>
      <w:bookmarkStart w:id="19" w:name="_4._Procédures_de_1"/>
      <w:bookmarkStart w:id="20" w:name="_Toc526507689"/>
      <w:bookmarkEnd w:id="19"/>
      <w:r w:rsidRPr="00C87666">
        <w:rPr>
          <w:lang w:val="fr-CA"/>
        </w:rPr>
        <w:t xml:space="preserve">4. </w:t>
      </w:r>
      <w:bookmarkEnd w:id="16"/>
      <w:r w:rsidR="00A16101" w:rsidRPr="00C87666">
        <w:rPr>
          <w:lang w:val="fr-CA"/>
        </w:rPr>
        <w:t>Procédures de gestion d’incident</w:t>
      </w:r>
      <w:bookmarkEnd w:id="20"/>
    </w:p>
    <w:p w:rsidR="000B47C7" w:rsidRPr="00C87666" w:rsidRDefault="000B47C7" w:rsidP="000B47C7">
      <w:pPr>
        <w:pStyle w:val="Heading2"/>
        <w:rPr>
          <w:lang w:val="fr-CA"/>
        </w:rPr>
      </w:pPr>
      <w:bookmarkStart w:id="21" w:name="_Toc526415105"/>
      <w:bookmarkStart w:id="22" w:name="_Toc526507690"/>
      <w:r w:rsidRPr="00C87666">
        <w:rPr>
          <w:lang w:val="fr-CA"/>
        </w:rPr>
        <w:t xml:space="preserve">4.1 </w:t>
      </w:r>
      <w:bookmarkEnd w:id="21"/>
      <w:r w:rsidR="00A16101" w:rsidRPr="00C87666">
        <w:rPr>
          <w:lang w:val="fr-CA"/>
        </w:rPr>
        <w:t>Degrés de gravité de l’incident</w:t>
      </w:r>
      <w:bookmarkEnd w:id="22"/>
    </w:p>
    <w:tbl>
      <w:tblPr>
        <w:tblStyle w:val="LightGrid-Accent1"/>
        <w:tblW w:w="0" w:type="auto"/>
        <w:tblInd w:w="108" w:type="dxa"/>
        <w:tblLayout w:type="fixed"/>
        <w:tblLook w:val="04A0" w:firstRow="1" w:lastRow="0" w:firstColumn="1" w:lastColumn="0" w:noHBand="0" w:noVBand="1"/>
      </w:tblPr>
      <w:tblGrid>
        <w:gridCol w:w="1987"/>
        <w:gridCol w:w="2203"/>
        <w:gridCol w:w="2189"/>
        <w:gridCol w:w="2217"/>
        <w:gridCol w:w="2204"/>
      </w:tblGrid>
      <w:tr w:rsidR="00C5698E" w:rsidRPr="00C87666" w:rsidTr="00196908">
        <w:trPr>
          <w:cnfStyle w:val="100000000000" w:firstRow="1" w:lastRow="0" w:firstColumn="0" w:lastColumn="0" w:oddVBand="0" w:evenVBand="0" w:oddHBand="0"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987" w:type="dxa"/>
            <w:vAlign w:val="center"/>
          </w:tcPr>
          <w:p w:rsidR="00C5698E" w:rsidRPr="00C87666" w:rsidRDefault="00C5698E" w:rsidP="00C5698E">
            <w:pPr>
              <w:jc w:val="center"/>
              <w:rPr>
                <w:sz w:val="24"/>
                <w:lang w:val="fr-CA"/>
              </w:rPr>
            </w:pPr>
            <w:r w:rsidRPr="00C87666">
              <w:rPr>
                <w:sz w:val="24"/>
                <w:lang w:val="fr-CA"/>
              </w:rPr>
              <w:t>Degré de gravité de l’incident</w:t>
            </w:r>
          </w:p>
        </w:tc>
        <w:tc>
          <w:tcPr>
            <w:tcW w:w="2203" w:type="dxa"/>
            <w:vAlign w:val="center"/>
          </w:tcPr>
          <w:p w:rsidR="00C5698E" w:rsidRPr="00C87666" w:rsidRDefault="00C5698E" w:rsidP="00C5698E">
            <w:pPr>
              <w:jc w:val="center"/>
              <w:cnfStyle w:val="100000000000" w:firstRow="1" w:lastRow="0" w:firstColumn="0" w:lastColumn="0" w:oddVBand="0" w:evenVBand="0" w:oddHBand="0" w:evenHBand="0" w:firstRowFirstColumn="0" w:firstRowLastColumn="0" w:lastRowFirstColumn="0" w:lastRowLastColumn="0"/>
              <w:rPr>
                <w:sz w:val="24"/>
                <w:lang w:val="fr-CA"/>
              </w:rPr>
            </w:pPr>
            <w:r w:rsidRPr="00C87666">
              <w:rPr>
                <w:sz w:val="24"/>
                <w:lang w:val="fr-CA"/>
              </w:rPr>
              <w:t>Définition et description de l’incident</w:t>
            </w:r>
          </w:p>
        </w:tc>
        <w:tc>
          <w:tcPr>
            <w:tcW w:w="2189" w:type="dxa"/>
            <w:vAlign w:val="center"/>
          </w:tcPr>
          <w:p w:rsidR="00C5698E" w:rsidRPr="00C87666" w:rsidRDefault="00C5698E" w:rsidP="00C5698E">
            <w:pPr>
              <w:jc w:val="center"/>
              <w:cnfStyle w:val="100000000000" w:firstRow="1" w:lastRow="0" w:firstColumn="0" w:lastColumn="0" w:oddVBand="0" w:evenVBand="0" w:oddHBand="0" w:evenHBand="0" w:firstRowFirstColumn="0" w:firstRowLastColumn="0" w:lastRowFirstColumn="0" w:lastRowLastColumn="0"/>
              <w:rPr>
                <w:sz w:val="24"/>
                <w:lang w:val="fr-CA"/>
              </w:rPr>
            </w:pPr>
            <w:r w:rsidRPr="00C87666">
              <w:rPr>
                <w:sz w:val="24"/>
                <w:lang w:val="fr-CA"/>
              </w:rPr>
              <w:t>État d’activation du CROU</w:t>
            </w:r>
          </w:p>
        </w:tc>
        <w:tc>
          <w:tcPr>
            <w:tcW w:w="2217" w:type="dxa"/>
            <w:vAlign w:val="center"/>
          </w:tcPr>
          <w:p w:rsidR="00C5698E" w:rsidRPr="00C87666" w:rsidRDefault="00C5698E" w:rsidP="00C5698E">
            <w:pPr>
              <w:jc w:val="center"/>
              <w:cnfStyle w:val="100000000000" w:firstRow="1" w:lastRow="0" w:firstColumn="0" w:lastColumn="0" w:oddVBand="0" w:evenVBand="0" w:oddHBand="0" w:evenHBand="0" w:firstRowFirstColumn="0" w:firstRowLastColumn="0" w:lastRowFirstColumn="0" w:lastRowLastColumn="0"/>
              <w:rPr>
                <w:sz w:val="24"/>
                <w:lang w:val="fr-CA"/>
              </w:rPr>
            </w:pPr>
            <w:r w:rsidRPr="00C87666">
              <w:rPr>
                <w:sz w:val="24"/>
                <w:lang w:val="fr-CA"/>
              </w:rPr>
              <w:t>État d’activation du CNOU</w:t>
            </w:r>
          </w:p>
        </w:tc>
        <w:tc>
          <w:tcPr>
            <w:tcW w:w="2204" w:type="dxa"/>
            <w:vAlign w:val="center"/>
          </w:tcPr>
          <w:p w:rsidR="00C5698E" w:rsidRPr="00C87666" w:rsidRDefault="00C5698E" w:rsidP="00C5698E">
            <w:pPr>
              <w:jc w:val="center"/>
              <w:cnfStyle w:val="100000000000" w:firstRow="1" w:lastRow="0" w:firstColumn="0" w:lastColumn="0" w:oddVBand="0" w:evenVBand="0" w:oddHBand="0" w:evenHBand="0" w:firstRowFirstColumn="0" w:firstRowLastColumn="0" w:lastRowFirstColumn="0" w:lastRowLastColumn="0"/>
              <w:rPr>
                <w:sz w:val="24"/>
                <w:lang w:val="fr-CA"/>
              </w:rPr>
            </w:pPr>
            <w:r w:rsidRPr="00C87666">
              <w:rPr>
                <w:sz w:val="24"/>
                <w:lang w:val="fr-CA"/>
              </w:rPr>
              <w:t>État d’activation de l’EMGC</w:t>
            </w:r>
          </w:p>
        </w:tc>
      </w:tr>
      <w:tr w:rsidR="00196908" w:rsidRPr="00C87666" w:rsidTr="00196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rsidR="00196908" w:rsidRPr="00C87666" w:rsidRDefault="00196908" w:rsidP="00C5698E">
            <w:pPr>
              <w:spacing w:before="40"/>
              <w:jc w:val="center"/>
              <w:rPr>
                <w:sz w:val="26"/>
                <w:szCs w:val="26"/>
                <w:lang w:val="fr-CA"/>
              </w:rPr>
            </w:pPr>
            <w:r w:rsidRPr="00C87666">
              <w:rPr>
                <w:color w:val="FF0000"/>
                <w:sz w:val="26"/>
                <w:szCs w:val="26"/>
                <w:lang w:val="fr-CA"/>
              </w:rPr>
              <w:t>EXTRÊME</w:t>
            </w:r>
          </w:p>
        </w:tc>
        <w:tc>
          <w:tcPr>
            <w:tcW w:w="2203" w:type="dxa"/>
          </w:tcPr>
          <w:p w:rsidR="00196908" w:rsidRPr="00C87666" w:rsidRDefault="00196908" w:rsidP="00B00E17">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Incident touchant le CANADA – catastrophes majeures, risques graves pour la santé ou la sécurité des Canadiens ou des opérations du gouvernement</w:t>
            </w:r>
          </w:p>
        </w:tc>
        <w:tc>
          <w:tcPr>
            <w:tcW w:w="2189" w:type="dxa"/>
          </w:tcPr>
          <w:p w:rsidR="00196908" w:rsidRPr="00C87666" w:rsidRDefault="00196908" w:rsidP="00196908">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Activation complète</w:t>
            </w:r>
          </w:p>
          <w:p w:rsidR="00196908" w:rsidRPr="00C87666" w:rsidRDefault="00196908" w:rsidP="00196908">
            <w:pPr>
              <w:cnfStyle w:val="000000100000" w:firstRow="0" w:lastRow="0" w:firstColumn="0" w:lastColumn="0" w:oddVBand="0" w:evenVBand="0" w:oddHBand="1" w:evenHBand="0" w:firstRowFirstColumn="0" w:firstRowLastColumn="0" w:lastRowFirstColumn="0" w:lastRowLastColumn="0"/>
              <w:rPr>
                <w:sz w:val="18"/>
                <w:szCs w:val="18"/>
                <w:lang w:val="fr-CA"/>
              </w:rPr>
            </w:pPr>
            <w:r w:rsidRPr="00C87666">
              <w:rPr>
                <w:sz w:val="18"/>
                <w:szCs w:val="18"/>
                <w:lang w:val="fr-CA"/>
              </w:rPr>
              <w:t>(si la région est touchée)</w:t>
            </w:r>
          </w:p>
          <w:p w:rsidR="00196908" w:rsidRPr="00C87666" w:rsidRDefault="00196908" w:rsidP="00196908">
            <w:pPr>
              <w:cnfStyle w:val="000000100000" w:firstRow="0" w:lastRow="0" w:firstColumn="0" w:lastColumn="0" w:oddVBand="0" w:evenVBand="0" w:oddHBand="1" w:evenHBand="0" w:firstRowFirstColumn="0" w:firstRowLastColumn="0" w:lastRowFirstColumn="0" w:lastRowLastColumn="0"/>
              <w:rPr>
                <w:lang w:val="fr-CA"/>
              </w:rPr>
            </w:pPr>
          </w:p>
          <w:p w:rsidR="00196908" w:rsidRPr="00C87666" w:rsidRDefault="00196908" w:rsidP="00196908">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Surveillance</w:t>
            </w:r>
          </w:p>
          <w:p w:rsidR="00196908" w:rsidRPr="00C87666" w:rsidRDefault="00196908" w:rsidP="00196908">
            <w:pPr>
              <w:cnfStyle w:val="000000100000" w:firstRow="0" w:lastRow="0" w:firstColumn="0" w:lastColumn="0" w:oddVBand="0" w:evenVBand="0" w:oddHBand="1" w:evenHBand="0" w:firstRowFirstColumn="0" w:firstRowLastColumn="0" w:lastRowFirstColumn="0" w:lastRowLastColumn="0"/>
              <w:rPr>
                <w:sz w:val="18"/>
                <w:szCs w:val="18"/>
                <w:lang w:val="fr-CA"/>
              </w:rPr>
            </w:pPr>
            <w:r w:rsidRPr="00C87666">
              <w:rPr>
                <w:sz w:val="18"/>
                <w:szCs w:val="18"/>
                <w:lang w:val="fr-CA"/>
              </w:rPr>
              <w:t>(si la région n’est pas directement touchée)</w:t>
            </w:r>
          </w:p>
        </w:tc>
        <w:tc>
          <w:tcPr>
            <w:tcW w:w="2217" w:type="dxa"/>
          </w:tcPr>
          <w:p w:rsidR="00196908" w:rsidRPr="00C87666" w:rsidRDefault="00196908" w:rsidP="00882F21">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Activation complète</w:t>
            </w:r>
          </w:p>
        </w:tc>
        <w:tc>
          <w:tcPr>
            <w:tcW w:w="2204" w:type="dxa"/>
          </w:tcPr>
          <w:p w:rsidR="00196908" w:rsidRPr="00C87666" w:rsidRDefault="00196908" w:rsidP="00882F21">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Activation complète</w:t>
            </w:r>
          </w:p>
        </w:tc>
      </w:tr>
      <w:tr w:rsidR="00196908" w:rsidRPr="00C87666" w:rsidTr="001969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rsidR="00196908" w:rsidRPr="00C87666" w:rsidRDefault="00196908" w:rsidP="00020D32">
            <w:pPr>
              <w:spacing w:before="40"/>
              <w:jc w:val="center"/>
              <w:rPr>
                <w:sz w:val="26"/>
                <w:szCs w:val="26"/>
                <w:lang w:val="fr-CA"/>
              </w:rPr>
            </w:pPr>
            <w:r w:rsidRPr="00C87666">
              <w:rPr>
                <w:color w:val="C0504D" w:themeColor="accent2"/>
                <w:sz w:val="26"/>
                <w:szCs w:val="26"/>
                <w:lang w:val="fr-CA"/>
              </w:rPr>
              <w:t>ÉLEVÉ</w:t>
            </w:r>
          </w:p>
        </w:tc>
        <w:tc>
          <w:tcPr>
            <w:tcW w:w="2203" w:type="dxa"/>
          </w:tcPr>
          <w:p w:rsidR="00196908" w:rsidRPr="00C87666" w:rsidRDefault="00196908" w:rsidP="00B00E17">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Incident touchant le MINISTÈRE – Incident majeur comportant des risques graves pour EDSC ou ses employés</w:t>
            </w:r>
          </w:p>
        </w:tc>
        <w:tc>
          <w:tcPr>
            <w:tcW w:w="2189" w:type="dxa"/>
          </w:tcPr>
          <w:p w:rsidR="00196908" w:rsidRPr="00C87666" w:rsidRDefault="00196908" w:rsidP="00196908">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Activation complète</w:t>
            </w:r>
          </w:p>
          <w:p w:rsidR="00196908" w:rsidRPr="00C87666" w:rsidRDefault="00196908" w:rsidP="00196908">
            <w:pPr>
              <w:cnfStyle w:val="000000010000" w:firstRow="0" w:lastRow="0" w:firstColumn="0" w:lastColumn="0" w:oddVBand="0" w:evenVBand="0" w:oddHBand="0" w:evenHBand="1" w:firstRowFirstColumn="0" w:firstRowLastColumn="0" w:lastRowFirstColumn="0" w:lastRowLastColumn="0"/>
              <w:rPr>
                <w:sz w:val="18"/>
                <w:szCs w:val="18"/>
                <w:lang w:val="fr-CA"/>
              </w:rPr>
            </w:pPr>
            <w:r w:rsidRPr="00C87666">
              <w:rPr>
                <w:sz w:val="18"/>
                <w:szCs w:val="18"/>
                <w:lang w:val="fr-CA"/>
              </w:rPr>
              <w:t>(si la région est touchée)</w:t>
            </w:r>
          </w:p>
          <w:p w:rsidR="00196908" w:rsidRPr="00C87666" w:rsidRDefault="00196908" w:rsidP="00196908">
            <w:pPr>
              <w:cnfStyle w:val="000000010000" w:firstRow="0" w:lastRow="0" w:firstColumn="0" w:lastColumn="0" w:oddVBand="0" w:evenVBand="0" w:oddHBand="0" w:evenHBand="1" w:firstRowFirstColumn="0" w:firstRowLastColumn="0" w:lastRowFirstColumn="0" w:lastRowLastColumn="0"/>
              <w:rPr>
                <w:lang w:val="fr-CA"/>
              </w:rPr>
            </w:pPr>
          </w:p>
          <w:p w:rsidR="00196908" w:rsidRPr="00C87666" w:rsidRDefault="00196908" w:rsidP="00196908">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Surveillance</w:t>
            </w:r>
          </w:p>
          <w:p w:rsidR="00196908" w:rsidRPr="00C87666" w:rsidRDefault="00196908" w:rsidP="00196908">
            <w:pPr>
              <w:cnfStyle w:val="000000010000" w:firstRow="0" w:lastRow="0" w:firstColumn="0" w:lastColumn="0" w:oddVBand="0" w:evenVBand="0" w:oddHBand="0" w:evenHBand="1" w:firstRowFirstColumn="0" w:firstRowLastColumn="0" w:lastRowFirstColumn="0" w:lastRowLastColumn="0"/>
              <w:rPr>
                <w:sz w:val="18"/>
                <w:szCs w:val="18"/>
                <w:lang w:val="fr-CA"/>
              </w:rPr>
            </w:pPr>
            <w:r w:rsidRPr="00C87666">
              <w:rPr>
                <w:sz w:val="18"/>
                <w:szCs w:val="18"/>
                <w:lang w:val="fr-CA"/>
              </w:rPr>
              <w:t>(si la région n’est pas directement touchée)</w:t>
            </w:r>
          </w:p>
        </w:tc>
        <w:tc>
          <w:tcPr>
            <w:tcW w:w="2217" w:type="dxa"/>
          </w:tcPr>
          <w:p w:rsidR="00196908" w:rsidRPr="00C87666" w:rsidRDefault="00196908" w:rsidP="00882F21">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Activation complète</w:t>
            </w:r>
          </w:p>
        </w:tc>
        <w:tc>
          <w:tcPr>
            <w:tcW w:w="2204" w:type="dxa"/>
          </w:tcPr>
          <w:p w:rsidR="00196908" w:rsidRPr="00C87666" w:rsidRDefault="00196908" w:rsidP="00882F21">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Activation complète ou partielle, au besoin</w:t>
            </w:r>
          </w:p>
        </w:tc>
      </w:tr>
      <w:tr w:rsidR="00196908" w:rsidRPr="00C87666" w:rsidTr="00196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rsidR="00196908" w:rsidRPr="00C87666" w:rsidRDefault="00196908" w:rsidP="00020D32">
            <w:pPr>
              <w:spacing w:before="40"/>
              <w:jc w:val="center"/>
              <w:rPr>
                <w:sz w:val="26"/>
                <w:szCs w:val="26"/>
                <w:lang w:val="fr-CA"/>
              </w:rPr>
            </w:pPr>
            <w:r w:rsidRPr="00C87666">
              <w:rPr>
                <w:color w:val="F79646" w:themeColor="accent6"/>
                <w:sz w:val="26"/>
                <w:szCs w:val="26"/>
                <w:lang w:val="fr-CA"/>
              </w:rPr>
              <w:t>MODÉRÉ</w:t>
            </w:r>
          </w:p>
        </w:tc>
        <w:tc>
          <w:tcPr>
            <w:tcW w:w="2203" w:type="dxa"/>
          </w:tcPr>
          <w:p w:rsidR="00196908" w:rsidRPr="00C87666" w:rsidRDefault="00196908" w:rsidP="00B00E17">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Incident touchant la RCN ou une RÉGION – Incidence importante sur la prestation des services ou sur les employés</w:t>
            </w:r>
          </w:p>
        </w:tc>
        <w:tc>
          <w:tcPr>
            <w:tcW w:w="2189" w:type="dxa"/>
          </w:tcPr>
          <w:p w:rsidR="00196908" w:rsidRPr="00C87666" w:rsidRDefault="00196908" w:rsidP="00B00E17">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Activation complète ou partielle, au besoin</w:t>
            </w:r>
          </w:p>
        </w:tc>
        <w:tc>
          <w:tcPr>
            <w:tcW w:w="2217" w:type="dxa"/>
          </w:tcPr>
          <w:p w:rsidR="00196908" w:rsidRPr="00C87666" w:rsidRDefault="00196908" w:rsidP="00196908">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Surveillance</w:t>
            </w:r>
          </w:p>
          <w:p w:rsidR="00196908" w:rsidRPr="00C87666" w:rsidRDefault="00196908" w:rsidP="00196908">
            <w:pPr>
              <w:cnfStyle w:val="000000100000" w:firstRow="0" w:lastRow="0" w:firstColumn="0" w:lastColumn="0" w:oddVBand="0" w:evenVBand="0" w:oddHBand="1" w:evenHBand="0" w:firstRowFirstColumn="0" w:firstRowLastColumn="0" w:lastRowFirstColumn="0" w:lastRowLastColumn="0"/>
              <w:rPr>
                <w:sz w:val="18"/>
                <w:szCs w:val="18"/>
                <w:lang w:val="fr-CA"/>
              </w:rPr>
            </w:pPr>
            <w:r w:rsidRPr="00C87666">
              <w:rPr>
                <w:sz w:val="18"/>
                <w:szCs w:val="18"/>
                <w:lang w:val="fr-CA"/>
              </w:rPr>
              <w:t>(si l’incident est confiné à une seule région)</w:t>
            </w:r>
          </w:p>
          <w:p w:rsidR="00196908" w:rsidRPr="00C87666" w:rsidRDefault="00196908" w:rsidP="00196908">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 xml:space="preserve">Activation complète ou partielle, au besoin </w:t>
            </w:r>
          </w:p>
          <w:p w:rsidR="00196908" w:rsidRPr="00C87666" w:rsidRDefault="00196908" w:rsidP="00196908">
            <w:pPr>
              <w:cnfStyle w:val="000000100000" w:firstRow="0" w:lastRow="0" w:firstColumn="0" w:lastColumn="0" w:oddVBand="0" w:evenVBand="0" w:oddHBand="1" w:evenHBand="0" w:firstRowFirstColumn="0" w:firstRowLastColumn="0" w:lastRowFirstColumn="0" w:lastRowLastColumn="0"/>
              <w:rPr>
                <w:sz w:val="18"/>
                <w:szCs w:val="18"/>
                <w:lang w:val="fr-CA"/>
              </w:rPr>
            </w:pPr>
            <w:r w:rsidRPr="00C87666">
              <w:rPr>
                <w:sz w:val="18"/>
                <w:szCs w:val="18"/>
                <w:lang w:val="fr-CA"/>
              </w:rPr>
              <w:t>(si l’incident exige un soutien national ou a des conséquences sur la prestation de services à l’échelle nationale)</w:t>
            </w:r>
          </w:p>
        </w:tc>
        <w:tc>
          <w:tcPr>
            <w:tcW w:w="2204" w:type="dxa"/>
          </w:tcPr>
          <w:p w:rsidR="00196908" w:rsidRPr="00C87666" w:rsidRDefault="00196908" w:rsidP="00882F21">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Surveillance</w:t>
            </w:r>
          </w:p>
        </w:tc>
      </w:tr>
      <w:tr w:rsidR="00196908" w:rsidRPr="00C87666" w:rsidTr="001969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rsidR="00196908" w:rsidRPr="00C87666" w:rsidRDefault="00196908" w:rsidP="00020D32">
            <w:pPr>
              <w:spacing w:before="40"/>
              <w:jc w:val="center"/>
              <w:rPr>
                <w:color w:val="76923C" w:themeColor="accent3" w:themeShade="BF"/>
                <w:sz w:val="26"/>
                <w:szCs w:val="26"/>
                <w:lang w:val="fr-CA"/>
              </w:rPr>
            </w:pPr>
            <w:r w:rsidRPr="00C87666">
              <w:rPr>
                <w:color w:val="76923C" w:themeColor="accent3" w:themeShade="BF"/>
                <w:sz w:val="26"/>
                <w:szCs w:val="26"/>
                <w:lang w:val="fr-CA"/>
              </w:rPr>
              <w:t>FAIBLE</w:t>
            </w:r>
          </w:p>
        </w:tc>
        <w:tc>
          <w:tcPr>
            <w:tcW w:w="2203" w:type="dxa"/>
          </w:tcPr>
          <w:p w:rsidR="00196908" w:rsidRPr="00C87666" w:rsidRDefault="00196908" w:rsidP="00B00E17">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Incident touchant les bureaux locaux – Interruption mineure de la prestation des services ou incidents survenant dans l’immeuble</w:t>
            </w:r>
          </w:p>
        </w:tc>
        <w:tc>
          <w:tcPr>
            <w:tcW w:w="2189" w:type="dxa"/>
          </w:tcPr>
          <w:p w:rsidR="00196908" w:rsidRPr="00C87666" w:rsidRDefault="00196908" w:rsidP="00196908">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 xml:space="preserve">Surveillance </w:t>
            </w:r>
          </w:p>
          <w:p w:rsidR="00196908" w:rsidRPr="00C87666" w:rsidRDefault="00196908" w:rsidP="00196908">
            <w:pPr>
              <w:cnfStyle w:val="000000010000" w:firstRow="0" w:lastRow="0" w:firstColumn="0" w:lastColumn="0" w:oddVBand="0" w:evenVBand="0" w:oddHBand="0" w:evenHBand="1" w:firstRowFirstColumn="0" w:firstRowLastColumn="0" w:lastRowFirstColumn="0" w:lastRowLastColumn="0"/>
              <w:rPr>
                <w:sz w:val="18"/>
                <w:szCs w:val="18"/>
                <w:lang w:val="fr-CA"/>
              </w:rPr>
            </w:pPr>
            <w:r w:rsidRPr="00C87666">
              <w:rPr>
                <w:sz w:val="18"/>
                <w:szCs w:val="18"/>
                <w:lang w:val="fr-CA"/>
              </w:rPr>
              <w:t>(Si un soutien régional n’est pas nécessaire)</w:t>
            </w:r>
          </w:p>
          <w:p w:rsidR="00196908" w:rsidRPr="00C87666" w:rsidRDefault="00196908" w:rsidP="00196908">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Activation complète ou partielle, au besoin</w:t>
            </w:r>
          </w:p>
        </w:tc>
        <w:tc>
          <w:tcPr>
            <w:tcW w:w="2217" w:type="dxa"/>
          </w:tcPr>
          <w:p w:rsidR="00196908" w:rsidRPr="00C87666" w:rsidRDefault="00196908" w:rsidP="00B00E17">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En attente</w:t>
            </w:r>
          </w:p>
        </w:tc>
        <w:tc>
          <w:tcPr>
            <w:tcW w:w="2204" w:type="dxa"/>
          </w:tcPr>
          <w:p w:rsidR="00196908" w:rsidRPr="00C87666" w:rsidRDefault="00196908" w:rsidP="00882F21">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En attente</w:t>
            </w:r>
          </w:p>
        </w:tc>
      </w:tr>
    </w:tbl>
    <w:p w:rsidR="00EF1C40" w:rsidRPr="00C87666" w:rsidRDefault="00EF1C40" w:rsidP="005C05C5">
      <w:pPr>
        <w:pStyle w:val="Heading2"/>
        <w:rPr>
          <w:lang w:val="fr-CA"/>
        </w:rPr>
      </w:pPr>
    </w:p>
    <w:p w:rsidR="005C05C5" w:rsidRPr="00C87666" w:rsidRDefault="00EF1C40" w:rsidP="005C05C5">
      <w:pPr>
        <w:pStyle w:val="Heading2"/>
        <w:rPr>
          <w:lang w:val="fr-CA"/>
        </w:rPr>
      </w:pPr>
      <w:r w:rsidRPr="00C87666">
        <w:rPr>
          <w:lang w:val="fr-CA"/>
        </w:rPr>
        <w:br w:type="page"/>
      </w:r>
      <w:bookmarkStart w:id="23" w:name="_Toc526507691"/>
      <w:r w:rsidR="005C05C5" w:rsidRPr="00C87666">
        <w:rPr>
          <w:lang w:val="fr-CA"/>
        </w:rPr>
        <w:t xml:space="preserve">4.2 </w:t>
      </w:r>
      <w:r w:rsidR="0060392C" w:rsidRPr="00C87666">
        <w:rPr>
          <w:lang w:val="fr-CA"/>
        </w:rPr>
        <w:t>Vue d’ensemble de la gestion des incidents</w:t>
      </w:r>
      <w:bookmarkEnd w:id="23"/>
      <w:r w:rsidR="0060392C" w:rsidRPr="00C87666">
        <w:rPr>
          <w:lang w:val="fr-CA"/>
        </w:rPr>
        <w:br/>
      </w:r>
    </w:p>
    <w:p w:rsidR="00EF1C40" w:rsidRPr="00C87666" w:rsidRDefault="00A1522A" w:rsidP="00EF1C40">
      <w:pPr>
        <w:rPr>
          <w:noProof/>
          <w:u w:color="B8CCE4" w:themeColor="accent1" w:themeTint="66"/>
          <w:lang w:val="fr-CA" w:eastAsia="en-CA"/>
        </w:rPr>
      </w:pPr>
      <w:r w:rsidRPr="00C87666">
        <w:rPr>
          <w:noProof/>
          <w:u w:color="B8CCE4" w:themeColor="accent1" w:themeTint="66"/>
          <w:lang w:eastAsia="en-CA"/>
        </w:rPr>
        <w:drawing>
          <wp:inline distT="0" distB="0" distL="0" distR="0" wp14:anchorId="1BCAAE93" wp14:editId="49980BB4">
            <wp:extent cx="6469380" cy="7481718"/>
            <wp:effectExtent l="0" t="0" r="762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Level EM Procedure Flowchart_FR_October 9 2018.jpg"/>
                    <pic:cNvPicPr/>
                  </pic:nvPicPr>
                  <pic:blipFill>
                    <a:blip r:embed="rId14">
                      <a:extLst>
                        <a:ext uri="{28A0092B-C50C-407E-A947-70E740481C1C}">
                          <a14:useLocalDpi xmlns:a14="http://schemas.microsoft.com/office/drawing/2010/main" val="0"/>
                        </a:ext>
                      </a:extLst>
                    </a:blip>
                    <a:stretch>
                      <a:fillRect/>
                    </a:stretch>
                  </pic:blipFill>
                  <pic:spPr>
                    <a:xfrm>
                      <a:off x="0" y="0"/>
                      <a:ext cx="6469380" cy="7481718"/>
                    </a:xfrm>
                    <a:prstGeom prst="rect">
                      <a:avLst/>
                    </a:prstGeom>
                  </pic:spPr>
                </pic:pic>
              </a:graphicData>
            </a:graphic>
          </wp:inline>
        </w:drawing>
      </w:r>
    </w:p>
    <w:p w:rsidR="000B47C7" w:rsidRPr="00C87666" w:rsidRDefault="005C05C5" w:rsidP="000B47C7">
      <w:pPr>
        <w:rPr>
          <w:lang w:val="fr-CA"/>
        </w:rPr>
      </w:pPr>
      <w:r w:rsidRPr="00C87666">
        <w:rPr>
          <w:lang w:val="fr-CA"/>
        </w:rPr>
        <w:br w:type="textWrapping" w:clear="all"/>
      </w:r>
    </w:p>
    <w:p w:rsidR="005C05C5" w:rsidRPr="00C87666" w:rsidRDefault="0060392C" w:rsidP="005C05C5">
      <w:pPr>
        <w:pStyle w:val="Heading2"/>
        <w:rPr>
          <w:lang w:val="fr-CA"/>
        </w:rPr>
      </w:pPr>
      <w:r w:rsidRPr="00C87666">
        <w:rPr>
          <w:lang w:val="fr-CA"/>
        </w:rPr>
        <w:br w:type="page"/>
      </w:r>
      <w:bookmarkStart w:id="24" w:name="_Toc526507692"/>
      <w:r w:rsidR="005C05C5" w:rsidRPr="00C87666">
        <w:rPr>
          <w:lang w:val="fr-CA"/>
        </w:rPr>
        <w:t xml:space="preserve">4.3 </w:t>
      </w:r>
      <w:r w:rsidRPr="00C87666">
        <w:rPr>
          <w:lang w:val="fr-CA"/>
        </w:rPr>
        <w:t>Liste de vérification de la procédure au niveau supérieur</w:t>
      </w:r>
      <w:bookmarkEnd w:id="24"/>
    </w:p>
    <w:p w:rsidR="007135B6" w:rsidRPr="00C87666" w:rsidRDefault="007135B6" w:rsidP="007135B6">
      <w:pPr>
        <w:spacing w:after="0"/>
        <w:rPr>
          <w:lang w:val="fr-CA"/>
        </w:rPr>
      </w:pPr>
    </w:p>
    <w:tbl>
      <w:tblPr>
        <w:tblStyle w:val="LightShading-Accent1"/>
        <w:tblW w:w="0" w:type="auto"/>
        <w:tblLayout w:type="fixed"/>
        <w:tblCellMar>
          <w:top w:w="57" w:type="dxa"/>
          <w:bottom w:w="57" w:type="dxa"/>
        </w:tblCellMar>
        <w:tblLook w:val="04A0" w:firstRow="1" w:lastRow="0" w:firstColumn="1" w:lastColumn="0" w:noHBand="0" w:noVBand="1"/>
      </w:tblPr>
      <w:tblGrid>
        <w:gridCol w:w="3600"/>
        <w:gridCol w:w="3600"/>
        <w:gridCol w:w="3600"/>
      </w:tblGrid>
      <w:tr w:rsidR="005C05C5" w:rsidRPr="00C87666" w:rsidTr="007135B6">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600" w:type="dxa"/>
            <w:tcMar>
              <w:top w:w="0" w:type="dxa"/>
              <w:bottom w:w="0" w:type="dxa"/>
            </w:tcMar>
            <w:vAlign w:val="center"/>
          </w:tcPr>
          <w:p w:rsidR="005C05C5" w:rsidRPr="00C87666" w:rsidRDefault="007135B6" w:rsidP="00B00E17">
            <w:pPr>
              <w:spacing w:after="0"/>
              <w:jc w:val="center"/>
              <w:rPr>
                <w:b w:val="0"/>
                <w:color w:val="auto"/>
                <w:sz w:val="24"/>
                <w:szCs w:val="24"/>
                <w:lang w:val="fr-CA"/>
              </w:rPr>
            </w:pPr>
            <w:r w:rsidRPr="00C87666">
              <w:rPr>
                <w:color w:val="auto"/>
                <w:sz w:val="24"/>
                <w:szCs w:val="24"/>
                <w:lang w:val="fr-CA"/>
              </w:rPr>
              <w:t>Activation</w:t>
            </w:r>
          </w:p>
        </w:tc>
        <w:tc>
          <w:tcPr>
            <w:tcW w:w="3600" w:type="dxa"/>
            <w:tcMar>
              <w:top w:w="0" w:type="dxa"/>
              <w:bottom w:w="0" w:type="dxa"/>
            </w:tcMar>
            <w:vAlign w:val="center"/>
          </w:tcPr>
          <w:p w:rsidR="005C05C5" w:rsidRPr="00C87666" w:rsidRDefault="00792279" w:rsidP="00B00E17">
            <w:pPr>
              <w:spacing w:after="0"/>
              <w:jc w:val="center"/>
              <w:cnfStyle w:val="100000000000" w:firstRow="1" w:lastRow="0" w:firstColumn="0" w:lastColumn="0" w:oddVBand="0" w:evenVBand="0" w:oddHBand="0" w:evenHBand="0" w:firstRowFirstColumn="0" w:firstRowLastColumn="0" w:lastRowFirstColumn="0" w:lastRowLastColumn="0"/>
              <w:rPr>
                <w:b w:val="0"/>
                <w:color w:val="auto"/>
                <w:sz w:val="24"/>
                <w:szCs w:val="24"/>
                <w:lang w:val="fr-CA"/>
              </w:rPr>
            </w:pPr>
            <w:r w:rsidRPr="00C87666">
              <w:rPr>
                <w:color w:val="auto"/>
                <w:sz w:val="24"/>
                <w:szCs w:val="24"/>
                <w:lang w:val="fr-CA"/>
              </w:rPr>
              <w:t>Intervention</w:t>
            </w:r>
          </w:p>
        </w:tc>
        <w:tc>
          <w:tcPr>
            <w:tcW w:w="3600" w:type="dxa"/>
            <w:tcMar>
              <w:top w:w="0" w:type="dxa"/>
              <w:bottom w:w="0" w:type="dxa"/>
            </w:tcMar>
            <w:vAlign w:val="center"/>
          </w:tcPr>
          <w:p w:rsidR="005C05C5" w:rsidRPr="00C87666" w:rsidRDefault="00792279" w:rsidP="00B00E17">
            <w:pPr>
              <w:spacing w:after="0"/>
              <w:jc w:val="center"/>
              <w:cnfStyle w:val="100000000000" w:firstRow="1" w:lastRow="0" w:firstColumn="0" w:lastColumn="0" w:oddVBand="0" w:evenVBand="0" w:oddHBand="0" w:evenHBand="0" w:firstRowFirstColumn="0" w:firstRowLastColumn="0" w:lastRowFirstColumn="0" w:lastRowLastColumn="0"/>
              <w:rPr>
                <w:b w:val="0"/>
                <w:color w:val="auto"/>
                <w:sz w:val="24"/>
                <w:szCs w:val="24"/>
                <w:lang w:val="fr-CA"/>
              </w:rPr>
            </w:pPr>
            <w:r w:rsidRPr="00C87666">
              <w:rPr>
                <w:color w:val="auto"/>
                <w:sz w:val="24"/>
                <w:szCs w:val="24"/>
                <w:lang w:val="fr-CA"/>
              </w:rPr>
              <w:t>Reprise</w:t>
            </w:r>
          </w:p>
        </w:tc>
      </w:tr>
      <w:tr w:rsidR="005C05C5" w:rsidRPr="00C87666" w:rsidTr="00B00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5C05C5" w:rsidRPr="00C87666" w:rsidRDefault="00792279" w:rsidP="00EF1C40">
            <w:pPr>
              <w:pStyle w:val="ListParagraph"/>
              <w:numPr>
                <w:ilvl w:val="0"/>
                <w:numId w:val="4"/>
              </w:numPr>
              <w:ind w:left="284" w:hanging="284"/>
              <w:rPr>
                <w:b w:val="0"/>
                <w:lang w:val="fr-CA"/>
              </w:rPr>
            </w:pPr>
            <w:r w:rsidRPr="00C87666">
              <w:rPr>
                <w:b w:val="0"/>
                <w:lang w:val="fr-CA"/>
              </w:rPr>
              <w:t>Évaluation de la portée et de la gravité de l’incident</w:t>
            </w:r>
          </w:p>
        </w:tc>
        <w:tc>
          <w:tcPr>
            <w:tcW w:w="3600" w:type="dxa"/>
          </w:tcPr>
          <w:p w:rsidR="005C05C5" w:rsidRPr="00C87666" w:rsidRDefault="00792279" w:rsidP="00EF1C40">
            <w:pPr>
              <w:pStyle w:val="ListParagraph"/>
              <w:numPr>
                <w:ilvl w:val="0"/>
                <w:numId w:val="4"/>
              </w:numPr>
              <w:ind w:left="511" w:hanging="425"/>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Réaliser une évaluation préliminaire des dégâts et des conséquences</w:t>
            </w:r>
          </w:p>
        </w:tc>
        <w:tc>
          <w:tcPr>
            <w:tcW w:w="3600" w:type="dxa"/>
          </w:tcPr>
          <w:p w:rsidR="005C05C5" w:rsidRPr="00C87666" w:rsidRDefault="00792279" w:rsidP="00EF1C40">
            <w:pPr>
              <w:pStyle w:val="ListParagraph"/>
              <w:numPr>
                <w:ilvl w:val="0"/>
                <w:numId w:val="4"/>
              </w:numPr>
              <w:ind w:left="313" w:hanging="283"/>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Mettre en œuvre des stratégies de reprise en vue d’atteindre des niveaux de service normaux</w:t>
            </w:r>
          </w:p>
        </w:tc>
      </w:tr>
      <w:tr w:rsidR="005C05C5" w:rsidRPr="00C87666" w:rsidTr="00B00E17">
        <w:tc>
          <w:tcPr>
            <w:cnfStyle w:val="001000000000" w:firstRow="0" w:lastRow="0" w:firstColumn="1" w:lastColumn="0" w:oddVBand="0" w:evenVBand="0" w:oddHBand="0" w:evenHBand="0" w:firstRowFirstColumn="0" w:firstRowLastColumn="0" w:lastRowFirstColumn="0" w:lastRowLastColumn="0"/>
            <w:tcW w:w="3600" w:type="dxa"/>
          </w:tcPr>
          <w:p w:rsidR="005C05C5" w:rsidRPr="00C87666" w:rsidRDefault="00792279" w:rsidP="00EF1C40">
            <w:pPr>
              <w:pStyle w:val="ListParagraph"/>
              <w:numPr>
                <w:ilvl w:val="0"/>
                <w:numId w:val="4"/>
              </w:numPr>
              <w:ind w:left="284" w:hanging="284"/>
              <w:rPr>
                <w:b w:val="0"/>
                <w:lang w:val="fr-CA"/>
              </w:rPr>
            </w:pPr>
            <w:r w:rsidRPr="00C87666">
              <w:rPr>
                <w:b w:val="0"/>
                <w:lang w:val="fr-CA"/>
              </w:rPr>
              <w:t>Assurer la sécurité des employés, la protection des biens et des opérations du gouvernement</w:t>
            </w:r>
          </w:p>
        </w:tc>
        <w:tc>
          <w:tcPr>
            <w:tcW w:w="3600" w:type="dxa"/>
          </w:tcPr>
          <w:p w:rsidR="005C05C5" w:rsidRPr="00C87666" w:rsidRDefault="00792279" w:rsidP="00EF1C40">
            <w:pPr>
              <w:pStyle w:val="ListParagraph"/>
              <w:numPr>
                <w:ilvl w:val="0"/>
                <w:numId w:val="4"/>
              </w:numPr>
              <w:ind w:left="511" w:hanging="425"/>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Élaborer un plan d’action en cas d’incident</w:t>
            </w:r>
          </w:p>
        </w:tc>
        <w:tc>
          <w:tcPr>
            <w:tcW w:w="3600" w:type="dxa"/>
          </w:tcPr>
          <w:p w:rsidR="005C05C5" w:rsidRPr="00C87666" w:rsidRDefault="00792279" w:rsidP="00EF1C40">
            <w:pPr>
              <w:pStyle w:val="ListParagraph"/>
              <w:numPr>
                <w:ilvl w:val="0"/>
                <w:numId w:val="4"/>
              </w:numPr>
              <w:ind w:left="313" w:hanging="283"/>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Démobilisation de l’EMGC, du CNOU, du CROU et du personnel de soutien</w:t>
            </w:r>
          </w:p>
        </w:tc>
      </w:tr>
      <w:tr w:rsidR="005C05C5" w:rsidRPr="00C87666" w:rsidTr="00B00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5C05C5" w:rsidRPr="00C87666" w:rsidRDefault="00792279" w:rsidP="00EF1C40">
            <w:pPr>
              <w:pStyle w:val="ListParagraph"/>
              <w:numPr>
                <w:ilvl w:val="0"/>
                <w:numId w:val="4"/>
              </w:numPr>
              <w:ind w:left="284" w:hanging="284"/>
              <w:rPr>
                <w:b w:val="0"/>
                <w:lang w:val="fr-CA"/>
              </w:rPr>
            </w:pPr>
            <w:r w:rsidRPr="00C87666">
              <w:rPr>
                <w:b w:val="0"/>
                <w:lang w:val="fr-CA"/>
              </w:rPr>
              <w:t>Aviser le coordonnateur ministériel des crises ou le gestionnaire ministériel des crises</w:t>
            </w:r>
          </w:p>
        </w:tc>
        <w:tc>
          <w:tcPr>
            <w:tcW w:w="3600" w:type="dxa"/>
          </w:tcPr>
          <w:p w:rsidR="005C05C5" w:rsidRPr="00C87666" w:rsidRDefault="00792279" w:rsidP="00EF1C40">
            <w:pPr>
              <w:pStyle w:val="ListParagraph"/>
              <w:numPr>
                <w:ilvl w:val="0"/>
                <w:numId w:val="4"/>
              </w:numPr>
              <w:ind w:left="511" w:hanging="425"/>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Mettre en œuvre le plan d’action en cas d’incident et autres plans d’urgence, les stratégies de reprise des activités ou les mesures d’atténuation, selon la gravité de l’incident</w:t>
            </w:r>
          </w:p>
        </w:tc>
        <w:tc>
          <w:tcPr>
            <w:tcW w:w="3600" w:type="dxa"/>
          </w:tcPr>
          <w:p w:rsidR="005C05C5" w:rsidRPr="00C87666" w:rsidRDefault="00792279" w:rsidP="00EF1C40">
            <w:pPr>
              <w:pStyle w:val="ListParagraph"/>
              <w:numPr>
                <w:ilvl w:val="0"/>
                <w:numId w:val="4"/>
              </w:numPr>
              <w:ind w:left="313" w:hanging="283"/>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Répondre aux besoins des employés touchés après l’incident (PAE/RH)</w:t>
            </w:r>
          </w:p>
        </w:tc>
      </w:tr>
      <w:tr w:rsidR="005C05C5" w:rsidRPr="00C87666" w:rsidTr="00B00E17">
        <w:tc>
          <w:tcPr>
            <w:cnfStyle w:val="001000000000" w:firstRow="0" w:lastRow="0" w:firstColumn="1" w:lastColumn="0" w:oddVBand="0" w:evenVBand="0" w:oddHBand="0" w:evenHBand="0" w:firstRowFirstColumn="0" w:firstRowLastColumn="0" w:lastRowFirstColumn="0" w:lastRowLastColumn="0"/>
            <w:tcW w:w="3600" w:type="dxa"/>
          </w:tcPr>
          <w:p w:rsidR="005C05C5" w:rsidRPr="00C87666" w:rsidRDefault="00792279" w:rsidP="00EF1C40">
            <w:pPr>
              <w:pStyle w:val="ListParagraph"/>
              <w:numPr>
                <w:ilvl w:val="0"/>
                <w:numId w:val="4"/>
              </w:numPr>
              <w:ind w:left="284" w:hanging="284"/>
              <w:rPr>
                <w:b w:val="0"/>
                <w:lang w:val="fr-CA"/>
              </w:rPr>
            </w:pPr>
            <w:r w:rsidRPr="00C87666">
              <w:rPr>
                <w:b w:val="0"/>
                <w:lang w:val="fr-CA"/>
              </w:rPr>
              <w:t>Activer le CROU, le CNOU et l’EMGC en fonction du niveau de gravité de l’incident</w:t>
            </w:r>
          </w:p>
        </w:tc>
        <w:tc>
          <w:tcPr>
            <w:tcW w:w="3600" w:type="dxa"/>
          </w:tcPr>
          <w:p w:rsidR="005C05C5" w:rsidRPr="00C87666" w:rsidRDefault="00792279" w:rsidP="00EF1C40">
            <w:pPr>
              <w:pStyle w:val="ListParagraph"/>
              <w:numPr>
                <w:ilvl w:val="0"/>
                <w:numId w:val="4"/>
              </w:numPr>
              <w:ind w:left="511" w:hanging="425"/>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Surveiller l’incident à mesure qu’il progresse et modifier le plan d’action en cas d’incident, au besoin</w:t>
            </w:r>
          </w:p>
        </w:tc>
        <w:tc>
          <w:tcPr>
            <w:tcW w:w="3600" w:type="dxa"/>
          </w:tcPr>
          <w:p w:rsidR="005C05C5" w:rsidRPr="00C87666" w:rsidRDefault="00792279" w:rsidP="00EF1C40">
            <w:pPr>
              <w:pStyle w:val="ListParagraph"/>
              <w:numPr>
                <w:ilvl w:val="0"/>
                <w:numId w:val="4"/>
              </w:numPr>
              <w:ind w:left="313" w:hanging="283"/>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Réaliser un examen post</w:t>
            </w:r>
            <w:r w:rsidR="00E0147F" w:rsidRPr="00C87666">
              <w:rPr>
                <w:lang w:val="fr-CA"/>
              </w:rPr>
              <w:t>-</w:t>
            </w:r>
            <w:r w:rsidRPr="00C87666">
              <w:rPr>
                <w:lang w:val="fr-CA"/>
              </w:rPr>
              <w:t>incident et fournir les remarques de clôture</w:t>
            </w:r>
          </w:p>
        </w:tc>
      </w:tr>
      <w:tr w:rsidR="005C05C5" w:rsidRPr="00C87666" w:rsidTr="00B00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5C05C5" w:rsidRPr="00C87666" w:rsidRDefault="00792279" w:rsidP="00EF1C40">
            <w:pPr>
              <w:pStyle w:val="ListParagraph"/>
              <w:numPr>
                <w:ilvl w:val="0"/>
                <w:numId w:val="4"/>
              </w:numPr>
              <w:ind w:left="284" w:hanging="284"/>
              <w:rPr>
                <w:b w:val="0"/>
                <w:lang w:val="fr-CA"/>
              </w:rPr>
            </w:pPr>
            <w:r w:rsidRPr="00C87666">
              <w:rPr>
                <w:b w:val="0"/>
                <w:lang w:val="fr-CA"/>
              </w:rPr>
              <w:t>Produire le rapport initial</w:t>
            </w:r>
          </w:p>
        </w:tc>
        <w:tc>
          <w:tcPr>
            <w:tcW w:w="3600" w:type="dxa"/>
          </w:tcPr>
          <w:p w:rsidR="005C05C5" w:rsidRPr="00C87666" w:rsidRDefault="00792279" w:rsidP="00EF1C40">
            <w:pPr>
              <w:pStyle w:val="ListParagraph"/>
              <w:numPr>
                <w:ilvl w:val="0"/>
                <w:numId w:val="4"/>
              </w:numPr>
              <w:ind w:left="511" w:hanging="425"/>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Établir les niveaux de service minimaux</w:t>
            </w:r>
          </w:p>
        </w:tc>
        <w:tc>
          <w:tcPr>
            <w:tcW w:w="3600" w:type="dxa"/>
          </w:tcPr>
          <w:p w:rsidR="005C05C5" w:rsidRPr="00C87666" w:rsidRDefault="00792279" w:rsidP="00EF1C40">
            <w:pPr>
              <w:pStyle w:val="ListParagraph"/>
              <w:numPr>
                <w:ilvl w:val="0"/>
                <w:numId w:val="4"/>
              </w:numPr>
              <w:ind w:left="313" w:hanging="283"/>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val="fr-CA" w:eastAsia="en-CA"/>
              </w:rPr>
            </w:pPr>
            <w:r w:rsidRPr="00C87666">
              <w:rPr>
                <w:lang w:val="fr-CA"/>
              </w:rPr>
              <w:t>Mettre les plans et les procédures à jour, au besoin</w:t>
            </w:r>
          </w:p>
        </w:tc>
      </w:tr>
    </w:tbl>
    <w:p w:rsidR="005C05C5" w:rsidRPr="00C87666" w:rsidRDefault="005C05C5" w:rsidP="005C05C5">
      <w:pPr>
        <w:rPr>
          <w:lang w:val="fr-CA"/>
        </w:rPr>
      </w:pPr>
    </w:p>
    <w:p w:rsidR="004F24AF" w:rsidRPr="00C87666" w:rsidRDefault="004F24AF" w:rsidP="004F24AF">
      <w:pPr>
        <w:pStyle w:val="Heading2"/>
        <w:rPr>
          <w:lang w:val="fr-CA"/>
        </w:rPr>
      </w:pPr>
      <w:bookmarkStart w:id="25" w:name="_Toc526507693"/>
      <w:r w:rsidRPr="00C87666">
        <w:rPr>
          <w:lang w:val="fr-CA"/>
        </w:rPr>
        <w:t xml:space="preserve">4.4 </w:t>
      </w:r>
      <w:r w:rsidR="00E67885" w:rsidRPr="00C87666">
        <w:rPr>
          <w:lang w:val="fr-CA"/>
        </w:rPr>
        <w:t>Facteurs d’activation des incidents</w:t>
      </w:r>
      <w:bookmarkEnd w:id="25"/>
    </w:p>
    <w:p w:rsidR="00E67885" w:rsidRPr="00C87666" w:rsidRDefault="00E67885" w:rsidP="00E67885">
      <w:pPr>
        <w:rPr>
          <w:lang w:val="fr-CA"/>
        </w:rPr>
      </w:pPr>
      <w:r w:rsidRPr="00C87666">
        <w:rPr>
          <w:lang w:val="fr-CA"/>
        </w:rPr>
        <w:t>La décision d’activer le CROU, le CNOU ou l’EMGC doit être fondée sur le degré de gravité de l’incident et les facteurs d’activation possibles des incidents qui :</w:t>
      </w:r>
    </w:p>
    <w:p w:rsidR="00E67885" w:rsidRPr="00C87666" w:rsidRDefault="00E67885" w:rsidP="00E67885">
      <w:pPr>
        <w:pStyle w:val="ListParagraph"/>
        <w:numPr>
          <w:ilvl w:val="0"/>
          <w:numId w:val="29"/>
        </w:numPr>
        <w:spacing w:after="0"/>
        <w:rPr>
          <w:lang w:val="fr-CA"/>
        </w:rPr>
      </w:pPr>
      <w:r w:rsidRPr="00C87666">
        <w:rPr>
          <w:lang w:val="fr-CA"/>
        </w:rPr>
        <w:t>menacent la santé, la sécurité ou la sûreté des Canadiens</w:t>
      </w:r>
    </w:p>
    <w:p w:rsidR="00E67885" w:rsidRPr="00C87666" w:rsidRDefault="00E67885" w:rsidP="00E67885">
      <w:pPr>
        <w:pStyle w:val="ListParagraph"/>
        <w:numPr>
          <w:ilvl w:val="0"/>
          <w:numId w:val="29"/>
        </w:numPr>
        <w:spacing w:after="0"/>
        <w:rPr>
          <w:lang w:val="fr-CA"/>
        </w:rPr>
      </w:pPr>
      <w:r w:rsidRPr="00C87666">
        <w:rPr>
          <w:lang w:val="fr-CA"/>
        </w:rPr>
        <w:t>présentent des risques de dégâts importants</w:t>
      </w:r>
    </w:p>
    <w:p w:rsidR="00E67885" w:rsidRPr="00C87666" w:rsidRDefault="00E67885" w:rsidP="00E67885">
      <w:pPr>
        <w:pStyle w:val="ListParagraph"/>
        <w:numPr>
          <w:ilvl w:val="0"/>
          <w:numId w:val="29"/>
        </w:numPr>
        <w:spacing w:after="0"/>
        <w:rPr>
          <w:lang w:val="fr-CA"/>
        </w:rPr>
      </w:pPr>
      <w:r w:rsidRPr="00C87666">
        <w:rPr>
          <w:lang w:val="fr-CA"/>
        </w:rPr>
        <w:t>exigent des services d’urgence spécialisés ou coordonnés</w:t>
      </w:r>
    </w:p>
    <w:p w:rsidR="00E67885" w:rsidRPr="00C87666" w:rsidRDefault="00E67885" w:rsidP="00E67885">
      <w:pPr>
        <w:pStyle w:val="ListParagraph"/>
        <w:numPr>
          <w:ilvl w:val="0"/>
          <w:numId w:val="29"/>
        </w:numPr>
        <w:spacing w:after="0"/>
        <w:rPr>
          <w:lang w:val="fr-CA"/>
        </w:rPr>
      </w:pPr>
      <w:r w:rsidRPr="00C87666">
        <w:rPr>
          <w:lang w:val="fr-CA"/>
        </w:rPr>
        <w:t>exigent la diffusion rapide de communications publiques d’urgence</w:t>
      </w:r>
    </w:p>
    <w:p w:rsidR="00E67885" w:rsidRPr="00C87666" w:rsidRDefault="00E67885" w:rsidP="00E67885">
      <w:pPr>
        <w:pStyle w:val="ListParagraph"/>
        <w:numPr>
          <w:ilvl w:val="0"/>
          <w:numId w:val="29"/>
        </w:numPr>
        <w:spacing w:after="0"/>
        <w:rPr>
          <w:lang w:val="fr-CA"/>
        </w:rPr>
      </w:pPr>
      <w:r w:rsidRPr="00C87666">
        <w:rPr>
          <w:lang w:val="fr-CA"/>
        </w:rPr>
        <w:t xml:space="preserve">menacent la prestation de services aux Canadiens </w:t>
      </w:r>
    </w:p>
    <w:p w:rsidR="00E67885" w:rsidRPr="00C87666" w:rsidRDefault="00E67885" w:rsidP="00E67885">
      <w:pPr>
        <w:pStyle w:val="ListParagraph"/>
        <w:numPr>
          <w:ilvl w:val="0"/>
          <w:numId w:val="29"/>
        </w:numPr>
        <w:spacing w:after="0"/>
        <w:rPr>
          <w:lang w:val="fr-CA"/>
        </w:rPr>
      </w:pPr>
      <w:r w:rsidRPr="00C87666">
        <w:rPr>
          <w:lang w:val="fr-CA"/>
        </w:rPr>
        <w:t>influent sur la capacité d’EDSC de réaliser son mandat lié à la fonction de soutien en cas d’urgence</w:t>
      </w:r>
    </w:p>
    <w:p w:rsidR="00E67885" w:rsidRPr="00C87666" w:rsidRDefault="00E67885" w:rsidP="00E67885">
      <w:pPr>
        <w:pStyle w:val="ListParagraph"/>
        <w:numPr>
          <w:ilvl w:val="0"/>
          <w:numId w:val="29"/>
        </w:numPr>
        <w:spacing w:after="0"/>
        <w:rPr>
          <w:lang w:val="fr-CA"/>
        </w:rPr>
      </w:pPr>
      <w:r w:rsidRPr="00C87666">
        <w:rPr>
          <w:lang w:val="fr-CA"/>
        </w:rPr>
        <w:t>résultent d’activités criminelles ou pourraient engendrer des poursuites judiciaires</w:t>
      </w:r>
    </w:p>
    <w:p w:rsidR="00E67885" w:rsidRPr="00C87666" w:rsidRDefault="00E67885" w:rsidP="00E67885">
      <w:pPr>
        <w:pStyle w:val="ListParagraph"/>
        <w:numPr>
          <w:ilvl w:val="0"/>
          <w:numId w:val="29"/>
        </w:numPr>
        <w:spacing w:after="0"/>
        <w:rPr>
          <w:lang w:val="fr-CA"/>
        </w:rPr>
      </w:pPr>
      <w:r w:rsidRPr="00C87666">
        <w:rPr>
          <w:lang w:val="fr-CA"/>
        </w:rPr>
        <w:t>créent une situation qui dépasse la capacité d’EDSC d’abriter ou d’évacuer ses employés</w:t>
      </w:r>
    </w:p>
    <w:p w:rsidR="00E67885" w:rsidRPr="00C87666" w:rsidRDefault="00E67885" w:rsidP="00E67885">
      <w:pPr>
        <w:pStyle w:val="ListParagraph"/>
        <w:numPr>
          <w:ilvl w:val="0"/>
          <w:numId w:val="29"/>
        </w:numPr>
        <w:spacing w:after="0"/>
        <w:rPr>
          <w:lang w:val="fr-CA"/>
        </w:rPr>
      </w:pPr>
      <w:r w:rsidRPr="00C87666">
        <w:rPr>
          <w:lang w:val="fr-CA"/>
        </w:rPr>
        <w:t>ont une incidence négative à long terme possible sur EDSC ou sa réputation</w:t>
      </w:r>
    </w:p>
    <w:p w:rsidR="00E67885" w:rsidRPr="00C87666" w:rsidRDefault="00E67885" w:rsidP="00E67885">
      <w:pPr>
        <w:pStyle w:val="ListParagraph"/>
        <w:numPr>
          <w:ilvl w:val="0"/>
          <w:numId w:val="29"/>
        </w:numPr>
        <w:spacing w:after="0"/>
        <w:rPr>
          <w:lang w:val="fr-CA"/>
        </w:rPr>
      </w:pPr>
      <w:r w:rsidRPr="00C87666">
        <w:rPr>
          <w:lang w:val="fr-CA"/>
        </w:rPr>
        <w:t>génèrent une attention importante des médias</w:t>
      </w:r>
    </w:p>
    <w:p w:rsidR="00A177E8" w:rsidRPr="00C87666" w:rsidRDefault="00A177E8" w:rsidP="00A177E8">
      <w:pPr>
        <w:pStyle w:val="Heading1"/>
        <w:rPr>
          <w:lang w:val="fr-CA"/>
        </w:rPr>
      </w:pPr>
      <w:r w:rsidRPr="00C87666">
        <w:rPr>
          <w:lang w:val="fr-CA"/>
        </w:rPr>
        <w:br w:type="page"/>
      </w:r>
      <w:bookmarkStart w:id="26" w:name="_Toc526507694"/>
      <w:r w:rsidRPr="00C87666">
        <w:rPr>
          <w:lang w:val="fr-CA"/>
        </w:rPr>
        <w:t xml:space="preserve">5. </w:t>
      </w:r>
      <w:r w:rsidR="00CA74BE" w:rsidRPr="00C87666">
        <w:rPr>
          <w:lang w:val="fr-CA"/>
        </w:rPr>
        <w:t>Structure du CNOU</w:t>
      </w:r>
      <w:bookmarkEnd w:id="26"/>
    </w:p>
    <w:p w:rsidR="00CA74BE" w:rsidRPr="00C87666" w:rsidRDefault="00CA74BE" w:rsidP="00225908">
      <w:pPr>
        <w:rPr>
          <w:lang w:val="fr-CA"/>
        </w:rPr>
      </w:pPr>
      <w:r w:rsidRPr="00C87666">
        <w:rPr>
          <w:lang w:val="fr-CA"/>
        </w:rPr>
        <w:t>La structure du CNOU repose sur le Système de gestion des incidents (SGI) normalisé utilisé dans le monde entier (également appelé Système de commandement en cas d’incident). Le système de gestion en cas d’incident est conçu pour établir une structure souple et adaptable permettant d’assurer une gestion rapide et efficace des urgences et de la continuité des opérations.</w:t>
      </w:r>
    </w:p>
    <w:p w:rsidR="00CA74BE" w:rsidRPr="00C87666" w:rsidRDefault="00CA74BE" w:rsidP="00225908">
      <w:pPr>
        <w:rPr>
          <w:lang w:val="fr-CA"/>
        </w:rPr>
      </w:pPr>
      <w:r w:rsidRPr="00C87666">
        <w:rPr>
          <w:lang w:val="fr-CA"/>
        </w:rPr>
        <w:t xml:space="preserve">Chaque situation d’urgence est unique et exige une intervention différente. À l’aide du Système de gestion des incidents, les équipes fonctionnelles du CNOU sont facilement activées ou mises hors service selon les besoins. </w:t>
      </w:r>
    </w:p>
    <w:p w:rsidR="00A177E8" w:rsidRPr="00C87666" w:rsidRDefault="00CA74BE" w:rsidP="00CA74BE">
      <w:pPr>
        <w:rPr>
          <w:noProof/>
          <w:lang w:val="fr-CA" w:eastAsia="en-CA"/>
        </w:rPr>
      </w:pPr>
      <w:r w:rsidRPr="00C87666">
        <w:rPr>
          <w:lang w:val="fr-CA"/>
        </w:rPr>
        <w:t xml:space="preserve"> </w:t>
      </w:r>
      <w:r w:rsidR="00A177E8" w:rsidRPr="00C87666">
        <w:rPr>
          <w:noProof/>
          <w:lang w:eastAsia="en-CA"/>
        </w:rPr>
        <mc:AlternateContent>
          <mc:Choice Requires="wps">
            <w:drawing>
              <wp:anchor distT="0" distB="0" distL="114300" distR="114300" simplePos="0" relativeHeight="251671552" behindDoc="0" locked="0" layoutInCell="1" allowOverlap="1" wp14:anchorId="6905CB1C" wp14:editId="1E4DDF65">
                <wp:simplePos x="0" y="0"/>
                <wp:positionH relativeFrom="column">
                  <wp:posOffset>891540</wp:posOffset>
                </wp:positionH>
                <wp:positionV relativeFrom="paragraph">
                  <wp:posOffset>86995</wp:posOffset>
                </wp:positionV>
                <wp:extent cx="5128260" cy="2529840"/>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5128260" cy="2529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4427" w:rsidRDefault="00AE4427">
                            <w:r>
                              <w:rPr>
                                <w:noProof/>
                                <w:lang w:eastAsia="en-CA"/>
                              </w:rPr>
                              <w:drawing>
                                <wp:inline distT="0" distB="0" distL="0" distR="0" wp14:anchorId="05F434CA" wp14:editId="0499EAA6">
                                  <wp:extent cx="4914900" cy="2529840"/>
                                  <wp:effectExtent l="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33" type="#_x0000_t202" style="position:absolute;margin-left:70.2pt;margin-top:6.85pt;width:403.8pt;height:199.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" filled="f" stroked="f" strokeweight=".5pt">
                <v:textbox>
                  <w:txbxContent>
                    <w:p w:rsidR="00AE4427" w:rsidRDefault="00AE4427">
                      <w:r>
                        <w:rPr>
                          <w:noProof/>
                          <w:lang w:eastAsia="en-CA"/>
                        </w:rPr>
                        <w:drawing>
                          <wp:inline distT="0" distB="0" distL="0" distR="0" wp14:anchorId="05F434CA" wp14:editId="0499EAA6">
                            <wp:extent cx="4914900" cy="2529840"/>
                            <wp:effectExtent l="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16" r:qs="rId17" r:cs="rId18"/>
                              </a:graphicData>
                            </a:graphic>
                          </wp:inline>
                        </w:drawing>
                      </w:r>
                    </w:p>
                  </w:txbxContent>
                </v:textbox>
              </v:shape>
            </w:pict>
          </mc:Fallback>
        </mc:AlternateContent>
      </w:r>
    </w:p>
    <w:p w:rsidR="00A177E8" w:rsidRPr="00C87666" w:rsidRDefault="00A177E8" w:rsidP="00A177E8">
      <w:pPr>
        <w:rPr>
          <w:noProof/>
          <w:lang w:val="fr-CA" w:eastAsia="en-CA"/>
        </w:rPr>
      </w:pPr>
    </w:p>
    <w:p w:rsidR="00A177E8" w:rsidRPr="00C87666" w:rsidRDefault="00A177E8" w:rsidP="00A177E8">
      <w:pPr>
        <w:rPr>
          <w:noProof/>
          <w:lang w:val="fr-CA" w:eastAsia="en-CA"/>
        </w:rPr>
      </w:pPr>
    </w:p>
    <w:p w:rsidR="00A177E8" w:rsidRPr="00C87666" w:rsidRDefault="00A177E8" w:rsidP="00A177E8">
      <w:pPr>
        <w:rPr>
          <w:noProof/>
          <w:lang w:val="fr-CA" w:eastAsia="en-CA"/>
        </w:rPr>
      </w:pPr>
    </w:p>
    <w:p w:rsidR="00A177E8" w:rsidRPr="00C87666" w:rsidRDefault="00A177E8" w:rsidP="00A177E8">
      <w:pPr>
        <w:rPr>
          <w:noProof/>
          <w:lang w:val="fr-CA" w:eastAsia="en-CA"/>
        </w:rPr>
      </w:pPr>
    </w:p>
    <w:p w:rsidR="00A177E8" w:rsidRPr="00C87666" w:rsidRDefault="00A177E8" w:rsidP="00A177E8">
      <w:pPr>
        <w:rPr>
          <w:noProof/>
          <w:lang w:val="fr-CA" w:eastAsia="en-CA"/>
        </w:rPr>
      </w:pPr>
    </w:p>
    <w:p w:rsidR="00A177E8" w:rsidRPr="00C87666" w:rsidRDefault="00A177E8" w:rsidP="00A177E8">
      <w:pPr>
        <w:rPr>
          <w:noProof/>
          <w:lang w:val="fr-CA" w:eastAsia="en-CA"/>
        </w:rPr>
      </w:pPr>
    </w:p>
    <w:p w:rsidR="00A177E8" w:rsidRPr="00C87666" w:rsidRDefault="00A177E8" w:rsidP="00A177E8">
      <w:pPr>
        <w:rPr>
          <w:noProof/>
          <w:lang w:val="fr-CA" w:eastAsia="en-CA"/>
        </w:rPr>
      </w:pPr>
    </w:p>
    <w:p w:rsidR="00A177E8" w:rsidRPr="00C87666" w:rsidRDefault="00A177E8" w:rsidP="00A177E8">
      <w:pPr>
        <w:rPr>
          <w:lang w:val="fr-CA"/>
        </w:rPr>
      </w:pPr>
    </w:p>
    <w:p w:rsidR="00A177E8" w:rsidRPr="00C87666" w:rsidRDefault="00A177E8" w:rsidP="00A177E8">
      <w:pPr>
        <w:rPr>
          <w:lang w:val="fr-CA"/>
        </w:rPr>
      </w:pPr>
    </w:p>
    <w:p w:rsidR="00A177E8" w:rsidRPr="00C87666" w:rsidRDefault="00A177E8" w:rsidP="00A177E8">
      <w:pPr>
        <w:rPr>
          <w:lang w:val="fr-CA"/>
        </w:rPr>
      </w:pPr>
    </w:p>
    <w:p w:rsidR="00A177E8" w:rsidRPr="00C87666" w:rsidRDefault="00A177E8" w:rsidP="00A177E8">
      <w:pPr>
        <w:rPr>
          <w:lang w:val="fr-CA"/>
        </w:rPr>
      </w:pPr>
    </w:p>
    <w:tbl>
      <w:tblPr>
        <w:tblStyle w:val="LightShading-Accent1"/>
        <w:tblW w:w="4826" w:type="pct"/>
        <w:tblLayout w:type="fixed"/>
        <w:tblLook w:val="04A0" w:firstRow="1" w:lastRow="0" w:firstColumn="1" w:lastColumn="0" w:noHBand="0" w:noVBand="1"/>
      </w:tblPr>
      <w:tblGrid>
        <w:gridCol w:w="3085"/>
        <w:gridCol w:w="7548"/>
      </w:tblGrid>
      <w:tr w:rsidR="002073D9" w:rsidRPr="00C87666" w:rsidTr="005B7570">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085" w:type="dxa"/>
            <w:vAlign w:val="center"/>
          </w:tcPr>
          <w:p w:rsidR="002073D9" w:rsidRPr="00C87666" w:rsidRDefault="002073D9" w:rsidP="005B7570">
            <w:pPr>
              <w:spacing w:before="120"/>
              <w:jc w:val="center"/>
              <w:rPr>
                <w:color w:val="auto"/>
                <w:sz w:val="24"/>
                <w:szCs w:val="24"/>
                <w:lang w:val="fr-CA"/>
              </w:rPr>
            </w:pPr>
            <w:proofErr w:type="spellStart"/>
            <w:r w:rsidRPr="00C87666">
              <w:rPr>
                <w:color w:val="auto"/>
                <w:sz w:val="24"/>
                <w:szCs w:val="24"/>
                <w:lang w:val="fr-CA"/>
              </w:rPr>
              <w:t>Function</w:t>
            </w:r>
            <w:proofErr w:type="spellEnd"/>
          </w:p>
        </w:tc>
        <w:tc>
          <w:tcPr>
            <w:tcW w:w="7548" w:type="dxa"/>
            <w:vAlign w:val="center"/>
          </w:tcPr>
          <w:p w:rsidR="002073D9" w:rsidRPr="00C87666" w:rsidRDefault="00E07789" w:rsidP="005B7570">
            <w:pPr>
              <w:spacing w:before="120"/>
              <w:jc w:val="center"/>
              <w:cnfStyle w:val="100000000000" w:firstRow="1" w:lastRow="0" w:firstColumn="0" w:lastColumn="0" w:oddVBand="0" w:evenVBand="0" w:oddHBand="0" w:evenHBand="0" w:firstRowFirstColumn="0" w:firstRowLastColumn="0" w:lastRowFirstColumn="0" w:lastRowLastColumn="0"/>
              <w:rPr>
                <w:color w:val="auto"/>
                <w:sz w:val="24"/>
                <w:szCs w:val="24"/>
                <w:lang w:val="fr-CA"/>
              </w:rPr>
            </w:pPr>
            <w:r w:rsidRPr="00C87666">
              <w:rPr>
                <w:color w:val="auto"/>
                <w:sz w:val="24"/>
                <w:szCs w:val="24"/>
                <w:lang w:val="fr-CA"/>
              </w:rPr>
              <w:t>Responsabilité principale</w:t>
            </w:r>
          </w:p>
        </w:tc>
      </w:tr>
      <w:tr w:rsidR="002073D9" w:rsidRPr="00C87666" w:rsidTr="00A2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rsidR="002073D9" w:rsidRPr="00C87666" w:rsidRDefault="00E07789" w:rsidP="00B00E17">
            <w:pPr>
              <w:rPr>
                <w:lang w:val="fr-CA"/>
              </w:rPr>
            </w:pPr>
            <w:r w:rsidRPr="00C87666">
              <w:rPr>
                <w:lang w:val="fr-CA"/>
              </w:rPr>
              <w:t>Directeur/Gestionnaire du CNOU</w:t>
            </w:r>
          </w:p>
        </w:tc>
        <w:tc>
          <w:tcPr>
            <w:tcW w:w="7548" w:type="dxa"/>
            <w:tcMar>
              <w:bottom w:w="28" w:type="dxa"/>
            </w:tcMar>
          </w:tcPr>
          <w:p w:rsidR="002073D9" w:rsidRPr="00C87666" w:rsidRDefault="00E07789" w:rsidP="00B00E17">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Le directeur/gestionnaire du CNOU est la personne chargée de gérer l’intervention en cas de situation d’urgence. Le directeur/gestionnaire du CNOU a le dernier mot sur toutes les décisions du CNOU. Le directeur/gestionnaire du CNOU décide de l’heure et du déroulement des réunions de l’EMGC, des exigences en matière de production de rapports et du moment où les activités d’urgence de l’EMGC doivent cesser.</w:t>
            </w:r>
          </w:p>
        </w:tc>
      </w:tr>
      <w:tr w:rsidR="00D02ABF" w:rsidRPr="00C87666" w:rsidTr="00A2747E">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rsidR="00D02ABF" w:rsidRPr="00C87666" w:rsidRDefault="00C11803" w:rsidP="00B00E17">
            <w:pPr>
              <w:rPr>
                <w:lang w:val="fr-CA"/>
              </w:rPr>
            </w:pPr>
            <w:r w:rsidRPr="00C87666">
              <w:rPr>
                <w:lang w:val="fr-CA"/>
              </w:rPr>
              <w:t>Sûreté</w:t>
            </w:r>
          </w:p>
        </w:tc>
        <w:tc>
          <w:tcPr>
            <w:tcW w:w="7548" w:type="dxa"/>
            <w:tcMar>
              <w:bottom w:w="28" w:type="dxa"/>
            </w:tcMar>
          </w:tcPr>
          <w:p w:rsidR="00D02ABF" w:rsidRPr="00C87666" w:rsidRDefault="00C11803" w:rsidP="00C11803">
            <w:pPr>
              <w:cnfStyle w:val="000000000000" w:firstRow="0" w:lastRow="0" w:firstColumn="0" w:lastColumn="0" w:oddVBand="0" w:evenVBand="0" w:oddHBand="0" w:evenHBand="0" w:firstRowFirstColumn="0" w:firstRowLastColumn="0" w:lastRowFirstColumn="0" w:lastRowLastColumn="0"/>
              <w:rPr>
                <w:lang w:val="fr-CA"/>
              </w:rPr>
            </w:pPr>
            <w:bookmarkStart w:id="27" w:name="lt_pId441"/>
            <w:r w:rsidRPr="00C87666">
              <w:rPr>
                <w:lang w:val="fr-CA"/>
              </w:rPr>
              <w:t>Le chef de sûreté évalue les situations dangereuses et risquées et établit des mesures pour assurer la sauvegarde des employés en cas d'urgence.</w:t>
            </w:r>
            <w:bookmarkEnd w:id="27"/>
            <w:r w:rsidRPr="00C87666">
              <w:rPr>
                <w:lang w:val="fr-CA"/>
              </w:rPr>
              <w:t xml:space="preserve"> Il peut stopper directement des mesures dangereuses lorsque des employés sont exposés à des risques imminents mettant leur vie en danger.</w:t>
            </w:r>
          </w:p>
        </w:tc>
      </w:tr>
      <w:tr w:rsidR="002073D9" w:rsidRPr="00C87666" w:rsidTr="00A2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rsidR="002073D9" w:rsidRPr="00C87666" w:rsidRDefault="00D02ABF" w:rsidP="00B00E17">
            <w:pPr>
              <w:rPr>
                <w:lang w:val="fr-CA"/>
              </w:rPr>
            </w:pPr>
            <w:r w:rsidRPr="00C87666">
              <w:rPr>
                <w:lang w:val="fr-CA"/>
              </w:rPr>
              <w:t>Information publique</w:t>
            </w:r>
          </w:p>
        </w:tc>
        <w:tc>
          <w:tcPr>
            <w:tcW w:w="7548" w:type="dxa"/>
            <w:tcMar>
              <w:bottom w:w="28" w:type="dxa"/>
            </w:tcMar>
          </w:tcPr>
          <w:p w:rsidR="002073D9" w:rsidRPr="00C87666" w:rsidRDefault="00E07789" w:rsidP="00B00E17">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Le chef de l’information publique coordonne toutes les communications internes et externes relatives à la situation d’urgence. Il travaille en collaboration étroite avec le CMC et le SMA de la DGSC sur les trois principaux canaux de service et de communication – le téléphone, les rencontres en personne et le Web.</w:t>
            </w:r>
          </w:p>
        </w:tc>
      </w:tr>
      <w:tr w:rsidR="002073D9" w:rsidRPr="00C87666" w:rsidTr="00A2747E">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rsidR="002073D9" w:rsidRPr="00C87666" w:rsidRDefault="00E07789" w:rsidP="00B00E17">
            <w:pPr>
              <w:rPr>
                <w:lang w:val="fr-CA"/>
              </w:rPr>
            </w:pPr>
            <w:r w:rsidRPr="00C87666">
              <w:rPr>
                <w:lang w:val="fr-CA"/>
              </w:rPr>
              <w:t>Technologies de l’information</w:t>
            </w:r>
          </w:p>
        </w:tc>
        <w:tc>
          <w:tcPr>
            <w:tcW w:w="7548" w:type="dxa"/>
            <w:tcMar>
              <w:bottom w:w="28" w:type="dxa"/>
            </w:tcMar>
          </w:tcPr>
          <w:p w:rsidR="002073D9" w:rsidRPr="00C87666" w:rsidRDefault="00E07789" w:rsidP="00B00E17">
            <w:p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 xml:space="preserve">Le chef de la technologie de l’information est chargé des problèmes liés aux systèmes découlant de la situation d’urgence. En cas de </w:t>
            </w:r>
            <w:proofErr w:type="spellStart"/>
            <w:r w:rsidRPr="00C87666">
              <w:rPr>
                <w:lang w:val="fr-CA"/>
              </w:rPr>
              <w:t>cyberincident</w:t>
            </w:r>
            <w:proofErr w:type="spellEnd"/>
            <w:r w:rsidRPr="00C87666">
              <w:rPr>
                <w:lang w:val="fr-CA"/>
              </w:rPr>
              <w:t xml:space="preserve"> ou de situation d’urgence concernant principalement les systèmes, le rôle du chef de la technologie de l’information sera fusionné avec celui du chef de l’exploitation, et le chef de la technologie de l’information deviendra le chef de l’exploitation.</w:t>
            </w:r>
          </w:p>
        </w:tc>
      </w:tr>
      <w:tr w:rsidR="002073D9" w:rsidRPr="00C87666" w:rsidTr="00A2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rsidR="002073D9" w:rsidRPr="00C87666" w:rsidRDefault="00E07789" w:rsidP="00B00E17">
            <w:pPr>
              <w:rPr>
                <w:lang w:val="fr-CA"/>
              </w:rPr>
            </w:pPr>
            <w:r w:rsidRPr="00C87666">
              <w:rPr>
                <w:lang w:val="fr-CA"/>
              </w:rPr>
              <w:t>Technologies de l’information</w:t>
            </w:r>
          </w:p>
        </w:tc>
        <w:tc>
          <w:tcPr>
            <w:tcW w:w="7548" w:type="dxa"/>
            <w:tcMar>
              <w:bottom w:w="28" w:type="dxa"/>
            </w:tcMar>
          </w:tcPr>
          <w:p w:rsidR="002073D9" w:rsidRPr="00C87666" w:rsidRDefault="00E07789" w:rsidP="00B00E17">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 xml:space="preserve">Le chef de la technologie de l’information est chargé des problèmes liés aux systèmes découlant de la situation d’urgence. En cas de </w:t>
            </w:r>
            <w:proofErr w:type="spellStart"/>
            <w:r w:rsidRPr="00C87666">
              <w:rPr>
                <w:lang w:val="fr-CA"/>
              </w:rPr>
              <w:t>cyberincident</w:t>
            </w:r>
            <w:proofErr w:type="spellEnd"/>
            <w:r w:rsidRPr="00C87666">
              <w:rPr>
                <w:lang w:val="fr-CA"/>
              </w:rPr>
              <w:t xml:space="preserve"> ou de situation d’urgence concernant principalement les systèmes, le rôle du chef de la technologie de l’information sera fusionné avec celui du chef de l’exploitation, et le chef de la technologie de l’information deviendra le chef de l’exploitation.</w:t>
            </w:r>
          </w:p>
        </w:tc>
      </w:tr>
      <w:tr w:rsidR="002073D9" w:rsidRPr="00C87666" w:rsidTr="00A2747E">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rsidR="002073D9" w:rsidRPr="00C87666" w:rsidRDefault="00E07789" w:rsidP="00B00E17">
            <w:pPr>
              <w:rPr>
                <w:lang w:val="fr-CA"/>
              </w:rPr>
            </w:pPr>
            <w:r w:rsidRPr="00C87666">
              <w:rPr>
                <w:lang w:val="fr-CA"/>
              </w:rPr>
              <w:t>Opération</w:t>
            </w:r>
          </w:p>
        </w:tc>
        <w:tc>
          <w:tcPr>
            <w:tcW w:w="7548" w:type="dxa"/>
            <w:tcMar>
              <w:bottom w:w="28" w:type="dxa"/>
            </w:tcMar>
          </w:tcPr>
          <w:p w:rsidR="00E07789" w:rsidRPr="00C87666" w:rsidRDefault="00E07789" w:rsidP="00E07789">
            <w:p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 xml:space="preserve">Les intervenants des unités opérationnelles touchées.  </w:t>
            </w:r>
          </w:p>
          <w:p w:rsidR="00E07789" w:rsidRPr="00C87666" w:rsidRDefault="00E07789" w:rsidP="00E07789">
            <w:p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L’accent est mis sur :</w:t>
            </w:r>
          </w:p>
          <w:p w:rsidR="00E07789" w:rsidRPr="00C87666" w:rsidRDefault="00E07789" w:rsidP="00E07789">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La sécurité de la vie</w:t>
            </w:r>
          </w:p>
          <w:p w:rsidR="00E07789" w:rsidRPr="00C87666" w:rsidRDefault="00E07789" w:rsidP="00E07789">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La protection des biens</w:t>
            </w:r>
          </w:p>
          <w:p w:rsidR="00E07789" w:rsidRPr="00C87666" w:rsidRDefault="00E07789" w:rsidP="00E07789">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La limitation des dégâts</w:t>
            </w:r>
          </w:p>
          <w:p w:rsidR="00E07789" w:rsidRPr="00C87666" w:rsidRDefault="00E07789" w:rsidP="00E07789">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Le traitement des crises</w:t>
            </w:r>
          </w:p>
          <w:p w:rsidR="00E07789" w:rsidRPr="00C87666" w:rsidRDefault="00E07789" w:rsidP="00E07789">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Le rapprochement après l’incident</w:t>
            </w:r>
          </w:p>
          <w:p w:rsidR="002073D9" w:rsidRPr="00C87666" w:rsidRDefault="00E07789" w:rsidP="00E07789">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Le retour à la normale des opérations</w:t>
            </w:r>
          </w:p>
        </w:tc>
      </w:tr>
      <w:tr w:rsidR="002073D9" w:rsidRPr="00C87666" w:rsidTr="00A2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rsidR="002073D9" w:rsidRPr="00C87666" w:rsidRDefault="00E07789" w:rsidP="00B00E17">
            <w:pPr>
              <w:rPr>
                <w:lang w:val="fr-CA"/>
              </w:rPr>
            </w:pPr>
            <w:r w:rsidRPr="00C87666">
              <w:rPr>
                <w:lang w:val="fr-CA"/>
              </w:rPr>
              <w:t>Planification</w:t>
            </w:r>
          </w:p>
        </w:tc>
        <w:tc>
          <w:tcPr>
            <w:tcW w:w="7548" w:type="dxa"/>
            <w:tcMar>
              <w:bottom w:w="28" w:type="dxa"/>
            </w:tcMar>
          </w:tcPr>
          <w:p w:rsidR="00E07789" w:rsidRPr="00C87666" w:rsidRDefault="00E07789" w:rsidP="00E07789">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 xml:space="preserve">Planification à l’avance des besoins opérationnels et des activités pour la prochaine période de réponse opérationnelle. </w:t>
            </w:r>
          </w:p>
          <w:p w:rsidR="00E07789" w:rsidRPr="00C87666" w:rsidRDefault="00E07789" w:rsidP="00E07789">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L’accent est mis sur :</w:t>
            </w:r>
          </w:p>
          <w:p w:rsidR="00E07789" w:rsidRPr="00C87666" w:rsidRDefault="00E07789" w:rsidP="00E07789">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Les ressources</w:t>
            </w:r>
          </w:p>
          <w:p w:rsidR="00E07789" w:rsidRPr="00C87666" w:rsidRDefault="00E07789" w:rsidP="00E07789">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La prévision de la situation</w:t>
            </w:r>
          </w:p>
          <w:p w:rsidR="00E07789" w:rsidRPr="00C87666" w:rsidRDefault="00E07789" w:rsidP="00E07789">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La démobilisation</w:t>
            </w:r>
          </w:p>
          <w:p w:rsidR="002073D9" w:rsidRPr="00C87666" w:rsidRDefault="00E07789" w:rsidP="00E07789">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Les documents</w:t>
            </w:r>
          </w:p>
        </w:tc>
      </w:tr>
      <w:tr w:rsidR="002073D9" w:rsidRPr="00C87666" w:rsidTr="00A2747E">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rsidR="002073D9" w:rsidRPr="00C87666" w:rsidRDefault="00E07789" w:rsidP="00B00E17">
            <w:pPr>
              <w:rPr>
                <w:lang w:val="fr-CA"/>
              </w:rPr>
            </w:pPr>
            <w:r w:rsidRPr="00C87666">
              <w:rPr>
                <w:lang w:val="fr-CA"/>
              </w:rPr>
              <w:t>Logistique</w:t>
            </w:r>
          </w:p>
        </w:tc>
        <w:tc>
          <w:tcPr>
            <w:tcW w:w="7548" w:type="dxa"/>
            <w:tcMar>
              <w:bottom w:w="28" w:type="dxa"/>
            </w:tcMar>
          </w:tcPr>
          <w:p w:rsidR="00E07789" w:rsidRPr="00C87666" w:rsidRDefault="00E07789" w:rsidP="00E07789">
            <w:p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Obtenir, positionner et organiser les besoins des équipes.</w:t>
            </w:r>
          </w:p>
          <w:p w:rsidR="00E07789" w:rsidRPr="00C87666" w:rsidRDefault="00E07789" w:rsidP="00E07789">
            <w:p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L’accent est mis sur :</w:t>
            </w:r>
          </w:p>
          <w:p w:rsidR="002073D9" w:rsidRPr="00C87666" w:rsidRDefault="00E07789" w:rsidP="002073D9">
            <w:p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 xml:space="preserve">LE </w:t>
            </w:r>
            <w:r w:rsidR="00FF11F4" w:rsidRPr="00C87666">
              <w:rPr>
                <w:lang w:val="fr-CA"/>
              </w:rPr>
              <w:t>SERVICE</w:t>
            </w:r>
          </w:p>
          <w:p w:rsidR="00E07789" w:rsidRPr="00C87666" w:rsidRDefault="00E07789" w:rsidP="00E07789">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Télécom</w:t>
            </w:r>
          </w:p>
          <w:p w:rsidR="00E07789" w:rsidRPr="00C87666" w:rsidRDefault="00E07789" w:rsidP="00E07789">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Soins médicaux</w:t>
            </w:r>
          </w:p>
          <w:p w:rsidR="00E07789" w:rsidRPr="00C87666" w:rsidRDefault="00E07789" w:rsidP="00E07789">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Nourriture</w:t>
            </w:r>
          </w:p>
          <w:p w:rsidR="00E07789" w:rsidRPr="00C87666" w:rsidRDefault="00E07789" w:rsidP="00E07789">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SOUTIEN</w:t>
            </w:r>
          </w:p>
          <w:p w:rsidR="002073D9" w:rsidRPr="00C87666" w:rsidRDefault="00E07789" w:rsidP="002073D9">
            <w:p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Fournitures</w:t>
            </w:r>
          </w:p>
          <w:p w:rsidR="002073D9" w:rsidRPr="00C87666" w:rsidRDefault="00E07789" w:rsidP="002073D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Installations</w:t>
            </w:r>
          </w:p>
          <w:p w:rsidR="002073D9" w:rsidRPr="00C87666" w:rsidRDefault="00E07789" w:rsidP="002073D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Autres soutiens divers</w:t>
            </w:r>
          </w:p>
        </w:tc>
      </w:tr>
      <w:tr w:rsidR="002073D9" w:rsidRPr="00C87666" w:rsidTr="00A27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Mar>
              <w:bottom w:w="28" w:type="dxa"/>
            </w:tcMar>
          </w:tcPr>
          <w:p w:rsidR="002073D9" w:rsidRPr="00C87666" w:rsidRDefault="002073D9" w:rsidP="00B00E17">
            <w:pPr>
              <w:rPr>
                <w:lang w:val="fr-CA"/>
              </w:rPr>
            </w:pPr>
            <w:r w:rsidRPr="00C87666">
              <w:rPr>
                <w:lang w:val="fr-CA"/>
              </w:rPr>
              <w:t>Finance</w:t>
            </w:r>
            <w:r w:rsidR="00E07789" w:rsidRPr="00C87666">
              <w:rPr>
                <w:lang w:val="fr-CA"/>
              </w:rPr>
              <w:t>s</w:t>
            </w:r>
            <w:r w:rsidRPr="00C87666">
              <w:rPr>
                <w:lang w:val="fr-CA"/>
              </w:rPr>
              <w:t>/Admin</w:t>
            </w:r>
            <w:r w:rsidR="00E07789" w:rsidRPr="00C87666">
              <w:rPr>
                <w:lang w:val="fr-CA"/>
              </w:rPr>
              <w:t>.</w:t>
            </w:r>
          </w:p>
        </w:tc>
        <w:tc>
          <w:tcPr>
            <w:tcW w:w="7548" w:type="dxa"/>
            <w:tcMar>
              <w:bottom w:w="28" w:type="dxa"/>
            </w:tcMar>
          </w:tcPr>
          <w:p w:rsidR="002073D9" w:rsidRPr="00C87666" w:rsidRDefault="00E07789" w:rsidP="002073D9">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 xml:space="preserve">Tous les aspects des besoins financiers et administratifs des équipes.  </w:t>
            </w:r>
            <w:r w:rsidR="002073D9" w:rsidRPr="00C87666">
              <w:rPr>
                <w:lang w:val="fr-CA"/>
              </w:rPr>
              <w:t xml:space="preserve"> </w:t>
            </w:r>
          </w:p>
          <w:p w:rsidR="002073D9" w:rsidRPr="00C87666" w:rsidRDefault="00E07789" w:rsidP="002073D9">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L’accent est mis sur :</w:t>
            </w:r>
          </w:p>
          <w:p w:rsidR="001D0D54" w:rsidRPr="00C87666" w:rsidRDefault="001D0D54" w:rsidP="001D0D54">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L’approvisionnement</w:t>
            </w:r>
          </w:p>
          <w:p w:rsidR="001D0D54" w:rsidRPr="00C87666" w:rsidRDefault="001D0D54" w:rsidP="001D0D54">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Le suivi du temps</w:t>
            </w:r>
          </w:p>
          <w:p w:rsidR="001D0D54" w:rsidRPr="00C87666" w:rsidRDefault="001D0D54" w:rsidP="001D0D54">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La déclaration des coûts</w:t>
            </w:r>
          </w:p>
          <w:p w:rsidR="001D0D54" w:rsidRPr="00C87666" w:rsidRDefault="001D0D54" w:rsidP="001D0D54">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Les besoins liés aux déplacements</w:t>
            </w:r>
          </w:p>
          <w:p w:rsidR="001D0D54" w:rsidRPr="00C87666" w:rsidRDefault="001D0D54" w:rsidP="001D0D54">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La rémunération</w:t>
            </w:r>
          </w:p>
          <w:p w:rsidR="002073D9" w:rsidRPr="00C87666" w:rsidRDefault="001D0D54" w:rsidP="001D0D5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Les requêtes</w:t>
            </w:r>
          </w:p>
        </w:tc>
      </w:tr>
    </w:tbl>
    <w:p w:rsidR="00A177E8" w:rsidRPr="00C87666" w:rsidRDefault="00A177E8" w:rsidP="00A177E8">
      <w:pPr>
        <w:rPr>
          <w:lang w:val="fr-CA"/>
        </w:rPr>
      </w:pPr>
    </w:p>
    <w:p w:rsidR="00307E86" w:rsidRPr="00C87666" w:rsidRDefault="002073D9" w:rsidP="00307E86">
      <w:pPr>
        <w:pStyle w:val="Heading1"/>
        <w:rPr>
          <w:lang w:val="fr-CA"/>
        </w:rPr>
      </w:pPr>
      <w:r w:rsidRPr="00C87666">
        <w:rPr>
          <w:lang w:val="fr-CA"/>
        </w:rPr>
        <w:br w:type="page"/>
      </w:r>
      <w:bookmarkStart w:id="28" w:name="_Toc526507695"/>
      <w:r w:rsidR="00307E86" w:rsidRPr="00C87666">
        <w:rPr>
          <w:lang w:val="fr-CA"/>
        </w:rPr>
        <w:t xml:space="preserve">6. </w:t>
      </w:r>
      <w:r w:rsidR="001F3F16" w:rsidRPr="00C87666">
        <w:rPr>
          <w:lang w:val="fr-CA"/>
        </w:rPr>
        <w:t>Enchaînement des opérations d’intervention et de reprise</w:t>
      </w:r>
      <w:bookmarkEnd w:id="28"/>
    </w:p>
    <w:p w:rsidR="00307E86" w:rsidRPr="00C87666" w:rsidRDefault="001F3F16" w:rsidP="00D53B67">
      <w:pPr>
        <w:spacing w:after="0"/>
        <w:rPr>
          <w:lang w:val="fr-CA"/>
        </w:rPr>
      </w:pPr>
      <w:r w:rsidRPr="00C87666">
        <w:rPr>
          <w:lang w:val="fr-CA"/>
        </w:rPr>
        <w:t>L’équipe de la Division de la GUCA du Ministère soutient l’EMGC en lui offrant des services de coordination et de présentation de rapports par l’intermédiaire du CNOU.</w:t>
      </w:r>
    </w:p>
    <w:p w:rsidR="00307E86" w:rsidRPr="00C87666" w:rsidRDefault="00307E86" w:rsidP="00307E86">
      <w:pPr>
        <w:rPr>
          <w:lang w:val="fr-CA"/>
        </w:rPr>
      </w:pPr>
      <w:r w:rsidRPr="00C87666">
        <w:rPr>
          <w:noProof/>
          <w:lang w:eastAsia="en-CA"/>
        </w:rPr>
        <mc:AlternateContent>
          <mc:Choice Requires="wps">
            <w:drawing>
              <wp:anchor distT="0" distB="0" distL="114300" distR="114300" simplePos="0" relativeHeight="251715584" behindDoc="0" locked="0" layoutInCell="1" allowOverlap="1" wp14:anchorId="2C7FE096" wp14:editId="40D7AB7D">
                <wp:simplePos x="0" y="0"/>
                <wp:positionH relativeFrom="column">
                  <wp:posOffset>4621530</wp:posOffset>
                </wp:positionH>
                <wp:positionV relativeFrom="paragraph">
                  <wp:posOffset>4679950</wp:posOffset>
                </wp:positionV>
                <wp:extent cx="102235" cy="0"/>
                <wp:effectExtent l="0" t="0" r="0" b="19050"/>
                <wp:wrapNone/>
                <wp:docPr id="432" name="Straight Connector 432"/>
                <wp:cNvGraphicFramePr/>
                <a:graphic xmlns:a="http://schemas.openxmlformats.org/drawingml/2006/main">
                  <a:graphicData uri="http://schemas.microsoft.com/office/word/2010/wordprocessingShape">
                    <wps:wsp>
                      <wps:cNvCnPr/>
                      <wps:spPr>
                        <a:xfrm>
                          <a:off x="0" y="0"/>
                          <a:ext cx="102235"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63.9pt,368.5pt" to="371.9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" strokecolor="#7f7f7f [1612]">
                <v:stroke dashstyle="dash"/>
              </v:line>
            </w:pict>
          </mc:Fallback>
        </mc:AlternateContent>
      </w:r>
      <w:r w:rsidRPr="00C87666">
        <w:rPr>
          <w:noProof/>
          <w:lang w:eastAsia="en-CA"/>
        </w:rPr>
        <mc:AlternateContent>
          <mc:Choice Requires="wps">
            <w:drawing>
              <wp:anchor distT="0" distB="0" distL="114300" distR="114300" simplePos="0" relativeHeight="251714560" behindDoc="0" locked="0" layoutInCell="1" allowOverlap="1" wp14:anchorId="2CDAC1D0" wp14:editId="5F4A1583">
                <wp:simplePos x="0" y="0"/>
                <wp:positionH relativeFrom="column">
                  <wp:posOffset>3133725</wp:posOffset>
                </wp:positionH>
                <wp:positionV relativeFrom="paragraph">
                  <wp:posOffset>1678305</wp:posOffset>
                </wp:positionV>
                <wp:extent cx="581025" cy="0"/>
                <wp:effectExtent l="0" t="76200" r="28575" b="114300"/>
                <wp:wrapNone/>
                <wp:docPr id="340" name="Straight Arrow Connector 340"/>
                <wp:cNvGraphicFramePr/>
                <a:graphic xmlns:a="http://schemas.openxmlformats.org/drawingml/2006/main">
                  <a:graphicData uri="http://schemas.microsoft.com/office/word/2010/wordprocessingShape">
                    <wps:wsp>
                      <wps:cNvCnPr/>
                      <wps:spPr>
                        <a:xfrm>
                          <a:off x="0" y="0"/>
                          <a:ext cx="581025" cy="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340" o:spid="_x0000_s1026" type="#_x0000_t32" style="position:absolute;margin-left:246.75pt;margin-top:132.15pt;width:45.75pt;height:0;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" strokecolor="#4f81bd [3204]" strokeweight="1.5pt">
                <v:stroke endarrow="open"/>
              </v:shape>
            </w:pict>
          </mc:Fallback>
        </mc:AlternateContent>
      </w:r>
      <w:r w:rsidRPr="00C87666">
        <w:rPr>
          <w:noProof/>
          <w:lang w:eastAsia="en-CA"/>
        </w:rPr>
        <mc:AlternateContent>
          <mc:Choice Requires="wps">
            <w:drawing>
              <wp:anchor distT="0" distB="0" distL="114300" distR="114300" simplePos="0" relativeHeight="251673600" behindDoc="0" locked="0" layoutInCell="1" allowOverlap="1" wp14:anchorId="38283156" wp14:editId="78F9758C">
                <wp:simplePos x="0" y="0"/>
                <wp:positionH relativeFrom="column">
                  <wp:posOffset>190500</wp:posOffset>
                </wp:positionH>
                <wp:positionV relativeFrom="paragraph">
                  <wp:posOffset>1351915</wp:posOffset>
                </wp:positionV>
                <wp:extent cx="1228725" cy="586740"/>
                <wp:effectExtent l="0" t="0" r="28575" b="22860"/>
                <wp:wrapNone/>
                <wp:docPr id="389" name="Text Box 389"/>
                <wp:cNvGraphicFramePr/>
                <a:graphic xmlns:a="http://schemas.openxmlformats.org/drawingml/2006/main">
                  <a:graphicData uri="http://schemas.microsoft.com/office/word/2010/wordprocessingShape">
                    <wps:wsp>
                      <wps:cNvSpPr txBox="1"/>
                      <wps:spPr>
                        <a:xfrm>
                          <a:off x="0" y="0"/>
                          <a:ext cx="1228725" cy="586740"/>
                        </a:xfrm>
                        <a:prstGeom prst="flowChartProcess">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22451F" w:rsidRDefault="00AE4427" w:rsidP="00307E86">
                            <w:pPr>
                              <w:spacing w:after="0"/>
                              <w:jc w:val="center"/>
                              <w:rPr>
                                <w:sz w:val="16"/>
                                <w:szCs w:val="16"/>
                                <w:lang w:val="fr-CA"/>
                              </w:rPr>
                            </w:pPr>
                            <w:r w:rsidRPr="0022451F">
                              <w:rPr>
                                <w:sz w:val="16"/>
                                <w:szCs w:val="16"/>
                                <w:lang w:val="fr-CA"/>
                              </w:rPr>
                              <w:t>Consulter les partenaires et les intervenants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Text Box 389" o:spid="_x0000_s1034" type="#_x0000_t109" style="position:absolute;margin-left:15pt;margin-top:106.45pt;width:96.75pt;height:4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" fillcolor="#f2f2f2 [3052]" strokecolor="#7f7f7f [1612]" strokeweight="1pt">
                <v:textbox>
                  <w:txbxContent>
                    <w:p w:rsidR="00AE4427" w:rsidRPr="0022451F" w:rsidRDefault="00AE4427" w:rsidP="00307E86">
                      <w:pPr>
                        <w:spacing w:after="0"/>
                        <w:jc w:val="center"/>
                        <w:rPr>
                          <w:sz w:val="16"/>
                          <w:szCs w:val="16"/>
                          <w:lang w:val="fr-CA"/>
                        </w:rPr>
                      </w:pPr>
                      <w:r w:rsidRPr="0022451F">
                        <w:rPr>
                          <w:sz w:val="16"/>
                          <w:szCs w:val="16"/>
                          <w:lang w:val="fr-CA"/>
                        </w:rPr>
                        <w:t>Consulter les partenaires et les intervenants</w:t>
                      </w:r>
                    </w:p>
                  </w:txbxContent>
                </v:textbox>
              </v:shape>
            </w:pict>
          </mc:Fallback>
        </mc:AlternateContent>
      </w:r>
      <w:r w:rsidRPr="00C87666">
        <w:rPr>
          <w:noProof/>
          <w:lang w:eastAsia="en-CA"/>
        </w:rPr>
        <mc:AlternateContent>
          <mc:Choice Requires="wps">
            <w:drawing>
              <wp:anchor distT="0" distB="0" distL="114300" distR="114300" simplePos="0" relativeHeight="251674624" behindDoc="0" locked="0" layoutInCell="1" allowOverlap="1" wp14:anchorId="151F7CBD" wp14:editId="74012251">
                <wp:simplePos x="0" y="0"/>
                <wp:positionH relativeFrom="column">
                  <wp:posOffset>1809750</wp:posOffset>
                </wp:positionH>
                <wp:positionV relativeFrom="paragraph">
                  <wp:posOffset>17780</wp:posOffset>
                </wp:positionV>
                <wp:extent cx="1323975" cy="1000125"/>
                <wp:effectExtent l="0" t="0" r="28575" b="28575"/>
                <wp:wrapNone/>
                <wp:docPr id="390" name="Text Box 390"/>
                <wp:cNvGraphicFramePr/>
                <a:graphic xmlns:a="http://schemas.openxmlformats.org/drawingml/2006/main">
                  <a:graphicData uri="http://schemas.microsoft.com/office/word/2010/wordprocessingShape">
                    <wps:wsp>
                      <wps:cNvSpPr txBox="1"/>
                      <wps:spPr>
                        <a:xfrm>
                          <a:off x="0" y="0"/>
                          <a:ext cx="1323975" cy="1000125"/>
                        </a:xfrm>
                        <a:prstGeom prst="flowChartDecision">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22451F" w:rsidRDefault="00AE4427" w:rsidP="00307E86">
                            <w:pPr>
                              <w:spacing w:after="0"/>
                              <w:rPr>
                                <w:sz w:val="16"/>
                                <w:szCs w:val="16"/>
                                <w:lang w:val="fr-CA"/>
                              </w:rPr>
                            </w:pPr>
                            <w:r w:rsidRPr="0022451F">
                              <w:rPr>
                                <w:sz w:val="16"/>
                                <w:szCs w:val="16"/>
                                <w:lang w:val="fr-CA"/>
                              </w:rPr>
                              <w:t>Le personnel doit-il être avisé?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Text Box 390" o:spid="_x0000_s1035" type="#_x0000_t110" style="position:absolute;margin-left:142.5pt;margin-top:1.4pt;width:104.25pt;height:7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" fillcolor="#f2f2f2 [3052]" strokecolor="#7f7f7f [1612]" strokeweight="1pt">
                <v:textbox>
                  <w:txbxContent>
                    <w:p w:rsidR="00AE4427" w:rsidRPr="0022451F" w:rsidRDefault="00AE4427" w:rsidP="00307E86">
                      <w:pPr>
                        <w:spacing w:after="0"/>
                        <w:rPr>
                          <w:sz w:val="16"/>
                          <w:szCs w:val="16"/>
                          <w:lang w:val="fr-CA"/>
                        </w:rPr>
                      </w:pPr>
                      <w:r w:rsidRPr="0022451F">
                        <w:rPr>
                          <w:sz w:val="16"/>
                          <w:szCs w:val="16"/>
                          <w:lang w:val="fr-CA"/>
                        </w:rPr>
                        <w:t>Le personnel doit-il être avisé?</w:t>
                      </w:r>
                    </w:p>
                  </w:txbxContent>
                </v:textbox>
              </v:shape>
            </w:pict>
          </mc:Fallback>
        </mc:AlternateContent>
      </w:r>
      <w:r w:rsidRPr="00C87666">
        <w:rPr>
          <w:noProof/>
          <w:lang w:eastAsia="en-CA"/>
        </w:rPr>
        <mc:AlternateContent>
          <mc:Choice Requires="wps">
            <w:drawing>
              <wp:anchor distT="0" distB="0" distL="114300" distR="114300" simplePos="0" relativeHeight="251675648" behindDoc="0" locked="0" layoutInCell="1" allowOverlap="1" wp14:anchorId="6A8E7E73" wp14:editId="7795F9E2">
                <wp:simplePos x="0" y="0"/>
                <wp:positionH relativeFrom="column">
                  <wp:posOffset>171450</wp:posOffset>
                </wp:positionH>
                <wp:positionV relativeFrom="paragraph">
                  <wp:posOffset>189865</wp:posOffset>
                </wp:positionV>
                <wp:extent cx="1304925" cy="542925"/>
                <wp:effectExtent l="0" t="0" r="28575" b="28575"/>
                <wp:wrapNone/>
                <wp:docPr id="392" name="Text Box 392"/>
                <wp:cNvGraphicFramePr/>
                <a:graphic xmlns:a="http://schemas.openxmlformats.org/drawingml/2006/main">
                  <a:graphicData uri="http://schemas.microsoft.com/office/word/2010/wordprocessingShape">
                    <wps:wsp>
                      <wps:cNvSpPr txBox="1"/>
                      <wps:spPr>
                        <a:xfrm>
                          <a:off x="0" y="0"/>
                          <a:ext cx="1304925" cy="542925"/>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22451F" w:rsidRDefault="00AE4427" w:rsidP="00307E86">
                            <w:pPr>
                              <w:spacing w:after="0"/>
                              <w:jc w:val="center"/>
                              <w:rPr>
                                <w:sz w:val="16"/>
                                <w:szCs w:val="16"/>
                                <w:lang w:val="fr-CA"/>
                              </w:rPr>
                            </w:pPr>
                            <w:r w:rsidRPr="0022451F">
                              <w:rPr>
                                <w:sz w:val="16"/>
                                <w:szCs w:val="16"/>
                                <w:lang w:val="fr-CA"/>
                              </w:rPr>
                              <w:t>Évaluer les dégâts et les conséquences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2" o:spid="_x0000_s1036" type="#_x0000_t202" style="position:absolute;margin-left:13.5pt;margin-top:14.95pt;width:102.75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" fillcolor="#f2f2f2 [3052]" strokecolor="#7f7f7f [1612]" strokeweight="1pt">
                <v:textbox>
                  <w:txbxContent>
                    <w:p w:rsidR="00AE4427" w:rsidRPr="0022451F" w:rsidRDefault="00AE4427" w:rsidP="00307E86">
                      <w:pPr>
                        <w:spacing w:after="0"/>
                        <w:jc w:val="center"/>
                        <w:rPr>
                          <w:sz w:val="16"/>
                          <w:szCs w:val="16"/>
                          <w:lang w:val="fr-CA"/>
                        </w:rPr>
                      </w:pPr>
                      <w:r w:rsidRPr="0022451F">
                        <w:rPr>
                          <w:sz w:val="16"/>
                          <w:szCs w:val="16"/>
                          <w:lang w:val="fr-CA"/>
                        </w:rPr>
                        <w:t>Évaluer les dégâts et les conséquences</w:t>
                      </w:r>
                    </w:p>
                  </w:txbxContent>
                </v:textbox>
              </v:shape>
            </w:pict>
          </mc:Fallback>
        </mc:AlternateContent>
      </w:r>
      <w:r w:rsidRPr="00C87666">
        <w:rPr>
          <w:noProof/>
          <w:lang w:eastAsia="en-CA"/>
        </w:rPr>
        <mc:AlternateContent>
          <mc:Choice Requires="wps">
            <w:drawing>
              <wp:anchor distT="0" distB="0" distL="114300" distR="114300" simplePos="0" relativeHeight="251676672" behindDoc="0" locked="0" layoutInCell="1" allowOverlap="1" wp14:anchorId="4FA059D2" wp14:editId="55A2BDE8">
                <wp:simplePos x="0" y="0"/>
                <wp:positionH relativeFrom="column">
                  <wp:posOffset>190500</wp:posOffset>
                </wp:positionH>
                <wp:positionV relativeFrom="paragraph">
                  <wp:posOffset>2533015</wp:posOffset>
                </wp:positionV>
                <wp:extent cx="1228725" cy="552450"/>
                <wp:effectExtent l="0" t="0" r="28575" b="19050"/>
                <wp:wrapNone/>
                <wp:docPr id="393" name="Text Box 393"/>
                <wp:cNvGraphicFramePr/>
                <a:graphic xmlns:a="http://schemas.openxmlformats.org/drawingml/2006/main">
                  <a:graphicData uri="http://schemas.microsoft.com/office/word/2010/wordprocessingShape">
                    <wps:wsp>
                      <wps:cNvSpPr txBox="1"/>
                      <wps:spPr>
                        <a:xfrm>
                          <a:off x="0" y="0"/>
                          <a:ext cx="1228725" cy="552450"/>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225908" w:rsidRDefault="00AE4427" w:rsidP="0022451F">
                            <w:pPr>
                              <w:spacing w:after="0"/>
                              <w:jc w:val="center"/>
                              <w:rPr>
                                <w:sz w:val="16"/>
                                <w:szCs w:val="16"/>
                                <w:lang w:val="fr-CA"/>
                              </w:rPr>
                            </w:pPr>
                            <w:r w:rsidRPr="00225908">
                              <w:rPr>
                                <w:sz w:val="16"/>
                                <w:szCs w:val="16"/>
                                <w:lang w:val="fr-CA"/>
                              </w:rPr>
                              <w:t>Informer la haute direction</w:t>
                            </w:r>
                          </w:p>
                          <w:p w:rsidR="00AE4427" w:rsidRPr="00225908" w:rsidRDefault="00AE4427" w:rsidP="0022451F">
                            <w:pPr>
                              <w:spacing w:after="0"/>
                              <w:jc w:val="center"/>
                              <w:rPr>
                                <w:sz w:val="16"/>
                                <w:szCs w:val="16"/>
                                <w:lang w:val="fr-CA"/>
                              </w:rPr>
                            </w:pPr>
                            <w:r w:rsidRPr="00225908">
                              <w:rPr>
                                <w:sz w:val="16"/>
                                <w:szCs w:val="16"/>
                                <w:lang w:val="fr-CA"/>
                              </w:rPr>
                              <w:t>(au besoin)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3" o:spid="_x0000_s1037" type="#_x0000_t202" style="position:absolute;margin-left:15pt;margin-top:199.45pt;width:96.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" fillcolor="#f2f2f2 [3052]" strokecolor="#7f7f7f [1612]" strokeweight="1pt">
                <v:textbox>
                  <w:txbxContent>
                    <w:p w:rsidR="00AE4427" w:rsidRPr="00225908" w:rsidRDefault="00AE4427" w:rsidP="0022451F">
                      <w:pPr>
                        <w:spacing w:after="0"/>
                        <w:jc w:val="center"/>
                        <w:rPr>
                          <w:sz w:val="16"/>
                          <w:szCs w:val="16"/>
                          <w:lang w:val="fr-CA"/>
                        </w:rPr>
                      </w:pPr>
                      <w:r w:rsidRPr="00225908">
                        <w:rPr>
                          <w:sz w:val="16"/>
                          <w:szCs w:val="16"/>
                          <w:lang w:val="fr-CA"/>
                        </w:rPr>
                        <w:t>Informer la haute direction</w:t>
                      </w:r>
                    </w:p>
                    <w:p w:rsidR="00AE4427" w:rsidRPr="00225908" w:rsidRDefault="00AE4427" w:rsidP="0022451F">
                      <w:pPr>
                        <w:spacing w:after="0"/>
                        <w:jc w:val="center"/>
                        <w:rPr>
                          <w:sz w:val="16"/>
                          <w:szCs w:val="16"/>
                          <w:lang w:val="fr-CA"/>
                        </w:rPr>
                      </w:pPr>
                      <w:r w:rsidRPr="00225908">
                        <w:rPr>
                          <w:sz w:val="16"/>
                          <w:szCs w:val="16"/>
                          <w:lang w:val="fr-CA"/>
                        </w:rPr>
                        <w:t>(au besoin)</w:t>
                      </w:r>
                    </w:p>
                  </w:txbxContent>
                </v:textbox>
              </v:shape>
            </w:pict>
          </mc:Fallback>
        </mc:AlternateContent>
      </w:r>
      <w:r w:rsidRPr="00C87666">
        <w:rPr>
          <w:noProof/>
          <w:lang w:eastAsia="en-CA"/>
        </w:rPr>
        <mc:AlternateContent>
          <mc:Choice Requires="wps">
            <w:drawing>
              <wp:anchor distT="0" distB="0" distL="114300" distR="114300" simplePos="0" relativeHeight="251677696" behindDoc="0" locked="0" layoutInCell="1" allowOverlap="1" wp14:anchorId="5F5C4758" wp14:editId="7229E18B">
                <wp:simplePos x="0" y="0"/>
                <wp:positionH relativeFrom="column">
                  <wp:posOffset>3714750</wp:posOffset>
                </wp:positionH>
                <wp:positionV relativeFrom="paragraph">
                  <wp:posOffset>2527300</wp:posOffset>
                </wp:positionV>
                <wp:extent cx="1228725" cy="685800"/>
                <wp:effectExtent l="0" t="0" r="28575" b="19050"/>
                <wp:wrapNone/>
                <wp:docPr id="411" name="Text Box 411"/>
                <wp:cNvGraphicFramePr/>
                <a:graphic xmlns:a="http://schemas.openxmlformats.org/drawingml/2006/main">
                  <a:graphicData uri="http://schemas.microsoft.com/office/word/2010/wordprocessingShape">
                    <wps:wsp>
                      <wps:cNvSpPr txBox="1"/>
                      <wps:spPr>
                        <a:xfrm>
                          <a:off x="0" y="0"/>
                          <a:ext cx="1228725" cy="685800"/>
                        </a:xfrm>
                        <a:prstGeom prst="flowChartDocumen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Default="00AE4427" w:rsidP="00307E86">
                            <w:pPr>
                              <w:spacing w:after="0"/>
                              <w:rPr>
                                <w:sz w:val="16"/>
                                <w:szCs w:val="16"/>
                              </w:rPr>
                            </w:pPr>
                          </w:p>
                          <w:p w:rsidR="00AE4427" w:rsidRPr="002F2727" w:rsidRDefault="00AE4427" w:rsidP="0022451F">
                            <w:pPr>
                              <w:spacing w:after="0"/>
                              <w:rPr>
                                <w:sz w:val="16"/>
                                <w:szCs w:val="16"/>
                                <w:lang w:val="fr-CA"/>
                              </w:rPr>
                            </w:pPr>
                            <w:r w:rsidRPr="002F2727">
                              <w:rPr>
                                <w:sz w:val="16"/>
                                <w:szCs w:val="16"/>
                                <w:lang w:val="fr-CA"/>
                              </w:rPr>
                              <w:t>Plans d’urgence,</w:t>
                            </w:r>
                          </w:p>
                          <w:p w:rsidR="00AE4427" w:rsidRPr="002F2727" w:rsidRDefault="00AE4427" w:rsidP="0022451F">
                            <w:pPr>
                              <w:spacing w:after="0"/>
                              <w:rPr>
                                <w:sz w:val="16"/>
                                <w:szCs w:val="16"/>
                                <w:lang w:val="fr-CA"/>
                              </w:rPr>
                            </w:pPr>
                            <w:r w:rsidRPr="002F2727">
                              <w:rPr>
                                <w:sz w:val="16"/>
                                <w:szCs w:val="16"/>
                                <w:lang w:val="fr-CA"/>
                              </w:rPr>
                              <w:t>plans de reprise après sinistre</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Text Box 411" o:spid="_x0000_s1038" type="#_x0000_t114" style="position:absolute;margin-left:292.5pt;margin-top:199pt;width:96.7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" fillcolor="#f2f2f2 [3052]" strokecolor="#7f7f7f [1612]" strokeweight="1pt">
                <v:textbox inset="2mm,1mm,1mm,1mm">
                  <w:txbxContent>
                    <w:p w:rsidR="00AE4427" w:rsidRDefault="00AE4427" w:rsidP="00307E86">
                      <w:pPr>
                        <w:spacing w:after="0"/>
                        <w:rPr>
                          <w:sz w:val="16"/>
                          <w:szCs w:val="16"/>
                        </w:rPr>
                      </w:pPr>
                    </w:p>
                    <w:p w:rsidR="00AE4427" w:rsidRPr="002F2727" w:rsidRDefault="00AE4427" w:rsidP="0022451F">
                      <w:pPr>
                        <w:spacing w:after="0"/>
                        <w:rPr>
                          <w:sz w:val="16"/>
                          <w:szCs w:val="16"/>
                          <w:lang w:val="fr-CA"/>
                        </w:rPr>
                      </w:pPr>
                      <w:r w:rsidRPr="002F2727">
                        <w:rPr>
                          <w:sz w:val="16"/>
                          <w:szCs w:val="16"/>
                          <w:lang w:val="fr-CA"/>
                        </w:rPr>
                        <w:t>Plans d’urgence,</w:t>
                      </w:r>
                    </w:p>
                    <w:p w:rsidR="00AE4427" w:rsidRPr="002F2727" w:rsidRDefault="00AE4427" w:rsidP="0022451F">
                      <w:pPr>
                        <w:spacing w:after="0"/>
                        <w:rPr>
                          <w:sz w:val="16"/>
                          <w:szCs w:val="16"/>
                          <w:lang w:val="fr-CA"/>
                        </w:rPr>
                      </w:pPr>
                      <w:r w:rsidRPr="002F2727">
                        <w:rPr>
                          <w:sz w:val="16"/>
                          <w:szCs w:val="16"/>
                          <w:lang w:val="fr-CA"/>
                        </w:rPr>
                        <w:t>plans de reprise après sinistre</w:t>
                      </w:r>
                    </w:p>
                  </w:txbxContent>
                </v:textbox>
              </v:shape>
            </w:pict>
          </mc:Fallback>
        </mc:AlternateContent>
      </w:r>
      <w:r w:rsidRPr="00C87666">
        <w:rPr>
          <w:noProof/>
          <w:lang w:eastAsia="en-CA"/>
        </w:rPr>
        <mc:AlternateContent>
          <mc:Choice Requires="wps">
            <w:drawing>
              <wp:anchor distT="0" distB="0" distL="114300" distR="114300" simplePos="0" relativeHeight="251678720" behindDoc="0" locked="0" layoutInCell="1" allowOverlap="1" wp14:anchorId="4BBE84E3" wp14:editId="66FCC7D0">
                <wp:simplePos x="0" y="0"/>
                <wp:positionH relativeFrom="column">
                  <wp:posOffset>4905375</wp:posOffset>
                </wp:positionH>
                <wp:positionV relativeFrom="paragraph">
                  <wp:posOffset>3213100</wp:posOffset>
                </wp:positionV>
                <wp:extent cx="1209675" cy="619125"/>
                <wp:effectExtent l="0" t="0" r="28575" b="28575"/>
                <wp:wrapNone/>
                <wp:docPr id="413" name="Text Box 413"/>
                <wp:cNvGraphicFramePr/>
                <a:graphic xmlns:a="http://schemas.openxmlformats.org/drawingml/2006/main">
                  <a:graphicData uri="http://schemas.microsoft.com/office/word/2010/wordprocessingShape">
                    <wps:wsp>
                      <wps:cNvSpPr txBox="1"/>
                      <wps:spPr>
                        <a:xfrm>
                          <a:off x="0" y="0"/>
                          <a:ext cx="1209675" cy="619125"/>
                        </a:xfrm>
                        <a:prstGeom prst="flowChartPredefinedProcess">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D71DF2" w:rsidRDefault="00AE4427" w:rsidP="00307E86">
                            <w:pPr>
                              <w:spacing w:after="0"/>
                              <w:jc w:val="center"/>
                              <w:rPr>
                                <w:sz w:val="16"/>
                                <w:szCs w:val="16"/>
                              </w:rPr>
                            </w:pPr>
                            <w:r w:rsidRPr="0022451F">
                              <w:rPr>
                                <w:sz w:val="16"/>
                                <w:szCs w:val="16"/>
                              </w:rPr>
                              <w:t>Continuer jusqu’à la reprise complète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Text Box 413" o:spid="_x0000_s1039" type="#_x0000_t112" style="position:absolute;margin-left:386.25pt;margin-top:253pt;width:95.25pt;height:48.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" fillcolor="#f2f2f2 [3052]" strokecolor="#7f7f7f [1612]" strokeweight="1pt">
                <v:textbox>
                  <w:txbxContent>
                    <w:p w:rsidR="00AE4427" w:rsidRPr="00D71DF2" w:rsidRDefault="00AE4427" w:rsidP="00307E86">
                      <w:pPr>
                        <w:spacing w:after="0"/>
                        <w:jc w:val="center"/>
                        <w:rPr>
                          <w:sz w:val="16"/>
                          <w:szCs w:val="16"/>
                        </w:rPr>
                      </w:pPr>
                      <w:r w:rsidRPr="0022451F">
                        <w:rPr>
                          <w:sz w:val="16"/>
                          <w:szCs w:val="16"/>
                        </w:rPr>
                        <w:t xml:space="preserve">Continuer </w:t>
                      </w:r>
                      <w:proofErr w:type="spellStart"/>
                      <w:r w:rsidRPr="0022451F">
                        <w:rPr>
                          <w:sz w:val="16"/>
                          <w:szCs w:val="16"/>
                        </w:rPr>
                        <w:t>jusqu’à</w:t>
                      </w:r>
                      <w:proofErr w:type="spellEnd"/>
                      <w:r w:rsidRPr="0022451F">
                        <w:rPr>
                          <w:sz w:val="16"/>
                          <w:szCs w:val="16"/>
                        </w:rPr>
                        <w:t xml:space="preserve"> la reprise </w:t>
                      </w:r>
                      <w:proofErr w:type="spellStart"/>
                      <w:r w:rsidRPr="0022451F">
                        <w:rPr>
                          <w:sz w:val="16"/>
                          <w:szCs w:val="16"/>
                        </w:rPr>
                        <w:t>complète</w:t>
                      </w:r>
                      <w:proofErr w:type="spellEnd"/>
                    </w:p>
                  </w:txbxContent>
                </v:textbox>
              </v:shape>
            </w:pict>
          </mc:Fallback>
        </mc:AlternateContent>
      </w:r>
      <w:r w:rsidRPr="00C87666">
        <w:rPr>
          <w:noProof/>
          <w:lang w:eastAsia="en-CA"/>
        </w:rPr>
        <mc:AlternateContent>
          <mc:Choice Requires="wps">
            <w:drawing>
              <wp:anchor distT="0" distB="0" distL="114300" distR="114300" simplePos="0" relativeHeight="251680768" behindDoc="0" locked="0" layoutInCell="1" allowOverlap="1" wp14:anchorId="0A8A5E1E" wp14:editId="7949596C">
                <wp:simplePos x="0" y="0"/>
                <wp:positionH relativeFrom="column">
                  <wp:posOffset>3533140</wp:posOffset>
                </wp:positionH>
                <wp:positionV relativeFrom="paragraph">
                  <wp:posOffset>208915</wp:posOffset>
                </wp:positionV>
                <wp:extent cx="1304925" cy="619125"/>
                <wp:effectExtent l="0" t="0" r="28575" b="28575"/>
                <wp:wrapNone/>
                <wp:docPr id="417" name="Text Box 417"/>
                <wp:cNvGraphicFramePr/>
                <a:graphic xmlns:a="http://schemas.openxmlformats.org/drawingml/2006/main">
                  <a:graphicData uri="http://schemas.microsoft.com/office/word/2010/wordprocessingShape">
                    <wps:wsp>
                      <wps:cNvSpPr txBox="1"/>
                      <wps:spPr>
                        <a:xfrm>
                          <a:off x="0" y="0"/>
                          <a:ext cx="1304925" cy="619125"/>
                        </a:xfrm>
                        <a:prstGeom prst="flowChartDocumen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22451F" w:rsidRDefault="00AE4427" w:rsidP="00307E86">
                            <w:pPr>
                              <w:spacing w:after="0"/>
                              <w:jc w:val="center"/>
                              <w:rPr>
                                <w:sz w:val="16"/>
                                <w:szCs w:val="16"/>
                                <w:lang w:val="fr-CA"/>
                              </w:rPr>
                            </w:pPr>
                            <w:r w:rsidRPr="0022451F">
                              <w:rPr>
                                <w:sz w:val="16"/>
                                <w:szCs w:val="16"/>
                                <w:lang w:val="fr-CA"/>
                              </w:rPr>
                              <w:t>Aviser le personnel (au besoin)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417" o:spid="_x0000_s1040" type="#_x0000_t114" style="position:absolute;margin-left:278.2pt;margin-top:16.45pt;width:102.75pt;height:48.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" fillcolor="#f2f2f2 [3052]" strokecolor="#7f7f7f [1612]" strokeweight="1pt">
                <v:textbox>
                  <w:txbxContent>
                    <w:p w:rsidR="00AE4427" w:rsidRPr="0022451F" w:rsidRDefault="00AE4427" w:rsidP="00307E86">
                      <w:pPr>
                        <w:spacing w:after="0"/>
                        <w:jc w:val="center"/>
                        <w:rPr>
                          <w:sz w:val="16"/>
                          <w:szCs w:val="16"/>
                          <w:lang w:val="fr-CA"/>
                        </w:rPr>
                      </w:pPr>
                      <w:r w:rsidRPr="0022451F">
                        <w:rPr>
                          <w:sz w:val="16"/>
                          <w:szCs w:val="16"/>
                          <w:lang w:val="fr-CA"/>
                        </w:rPr>
                        <w:t>Aviser le personnel (au besoin)</w:t>
                      </w:r>
                    </w:p>
                  </w:txbxContent>
                </v:textbox>
              </v:shape>
            </w:pict>
          </mc:Fallback>
        </mc:AlternateContent>
      </w:r>
      <w:r w:rsidRPr="00C87666">
        <w:rPr>
          <w:noProof/>
          <w:lang w:eastAsia="en-CA"/>
        </w:rPr>
        <mc:AlternateContent>
          <mc:Choice Requires="wps">
            <w:drawing>
              <wp:anchor distT="0" distB="0" distL="114300" distR="114300" simplePos="0" relativeHeight="251684864" behindDoc="0" locked="0" layoutInCell="1" allowOverlap="1" wp14:anchorId="0DF86ABD" wp14:editId="0E239AB9">
                <wp:simplePos x="0" y="0"/>
                <wp:positionH relativeFrom="column">
                  <wp:posOffset>1809750</wp:posOffset>
                </wp:positionH>
                <wp:positionV relativeFrom="paragraph">
                  <wp:posOffset>1170940</wp:posOffset>
                </wp:positionV>
                <wp:extent cx="1323975" cy="100012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1323975" cy="1000125"/>
                        </a:xfrm>
                        <a:prstGeom prst="flowChartDecision">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22451F" w:rsidRDefault="00AE4427" w:rsidP="00307E86">
                            <w:pPr>
                              <w:spacing w:after="0"/>
                              <w:rPr>
                                <w:sz w:val="16"/>
                                <w:szCs w:val="16"/>
                                <w:lang w:val="fr-CA"/>
                              </w:rPr>
                            </w:pPr>
                            <w:r w:rsidRPr="0022451F">
                              <w:rPr>
                                <w:sz w:val="16"/>
                                <w:szCs w:val="16"/>
                                <w:lang w:val="fr-CA"/>
                              </w:rPr>
                              <w:t xml:space="preserve">Mettre en </w:t>
                            </w:r>
                            <w:r w:rsidR="00C87666" w:rsidRPr="0022451F">
                              <w:rPr>
                                <w:sz w:val="16"/>
                                <w:szCs w:val="16"/>
                                <w:lang w:val="fr-CA"/>
                              </w:rPr>
                              <w:t>œuvre</w:t>
                            </w:r>
                            <w:r w:rsidRPr="0022451F">
                              <w:rPr>
                                <w:sz w:val="16"/>
                                <w:szCs w:val="16"/>
                                <w:lang w:val="fr-CA"/>
                              </w:rPr>
                              <w:t xml:space="preserve"> le PCA?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Text Box 50" o:spid="_x0000_s1041" type="#_x0000_t110" style="position:absolute;margin-left:142.5pt;margin-top:92.2pt;width:104.25pt;height:7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" fillcolor="#f2f2f2 [3052]" strokecolor="#7f7f7f [1612]" strokeweight="1pt">
                <v:textbox>
                  <w:txbxContent>
                    <w:p w:rsidR="00AE4427" w:rsidRPr="0022451F" w:rsidRDefault="00AE4427" w:rsidP="00307E86">
                      <w:pPr>
                        <w:spacing w:after="0"/>
                        <w:rPr>
                          <w:sz w:val="16"/>
                          <w:szCs w:val="16"/>
                          <w:lang w:val="fr-CA"/>
                        </w:rPr>
                      </w:pPr>
                      <w:r w:rsidRPr="0022451F">
                        <w:rPr>
                          <w:sz w:val="16"/>
                          <w:szCs w:val="16"/>
                          <w:lang w:val="fr-CA"/>
                        </w:rPr>
                        <w:t xml:space="preserve">Mettre en </w:t>
                      </w:r>
                      <w:r w:rsidR="00C87666" w:rsidRPr="0022451F">
                        <w:rPr>
                          <w:sz w:val="16"/>
                          <w:szCs w:val="16"/>
                          <w:lang w:val="fr-CA"/>
                        </w:rPr>
                        <w:t>œuvre</w:t>
                      </w:r>
                      <w:r w:rsidRPr="0022451F">
                        <w:rPr>
                          <w:sz w:val="16"/>
                          <w:szCs w:val="16"/>
                          <w:lang w:val="fr-CA"/>
                        </w:rPr>
                        <w:t xml:space="preserve"> le PCA?</w:t>
                      </w:r>
                    </w:p>
                  </w:txbxContent>
                </v:textbox>
              </v:shape>
            </w:pict>
          </mc:Fallback>
        </mc:AlternateContent>
      </w:r>
      <w:r w:rsidRPr="00C87666">
        <w:rPr>
          <w:noProof/>
          <w:lang w:eastAsia="en-CA"/>
        </w:rPr>
        <mc:AlternateContent>
          <mc:Choice Requires="wps">
            <w:drawing>
              <wp:anchor distT="0" distB="0" distL="114300" distR="114300" simplePos="0" relativeHeight="251686912" behindDoc="0" locked="0" layoutInCell="1" allowOverlap="1" wp14:anchorId="06F35851" wp14:editId="408FDC3D">
                <wp:simplePos x="0" y="0"/>
                <wp:positionH relativeFrom="column">
                  <wp:posOffset>3724275</wp:posOffset>
                </wp:positionH>
                <wp:positionV relativeFrom="paragraph">
                  <wp:posOffset>1412875</wp:posOffset>
                </wp:positionV>
                <wp:extent cx="1228725" cy="586740"/>
                <wp:effectExtent l="0" t="0" r="28575" b="22860"/>
                <wp:wrapNone/>
                <wp:docPr id="52" name="Text Box 52"/>
                <wp:cNvGraphicFramePr/>
                <a:graphic xmlns:a="http://schemas.openxmlformats.org/drawingml/2006/main">
                  <a:graphicData uri="http://schemas.microsoft.com/office/word/2010/wordprocessingShape">
                    <wps:wsp>
                      <wps:cNvSpPr txBox="1"/>
                      <wps:spPr>
                        <a:xfrm>
                          <a:off x="0" y="0"/>
                          <a:ext cx="1228725" cy="586740"/>
                        </a:xfrm>
                        <a:prstGeom prst="flowChartPredefinedProcess">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22451F" w:rsidRDefault="00AE4427" w:rsidP="00307E86">
                            <w:pPr>
                              <w:spacing w:after="0"/>
                              <w:jc w:val="center"/>
                              <w:rPr>
                                <w:sz w:val="16"/>
                                <w:szCs w:val="16"/>
                                <w:lang w:val="fr-CA"/>
                              </w:rPr>
                            </w:pPr>
                            <w:r w:rsidRPr="0022451F">
                              <w:rPr>
                                <w:bCs/>
                                <w:sz w:val="16"/>
                                <w:szCs w:val="16"/>
                                <w:lang w:val="fr-CA"/>
                              </w:rPr>
                              <w:t>Appliquer ou mettre à jour les stratégies de reprise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42" type="#_x0000_t112" style="position:absolute;margin-left:293.25pt;margin-top:111.25pt;width:96.75pt;height:4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" fillcolor="#f2f2f2 [3052]" strokecolor="#7f7f7f [1612]" strokeweight="1pt">
                <v:textbox>
                  <w:txbxContent>
                    <w:p w:rsidR="00AE4427" w:rsidRPr="0022451F" w:rsidRDefault="00AE4427" w:rsidP="00307E86">
                      <w:pPr>
                        <w:spacing w:after="0"/>
                        <w:jc w:val="center"/>
                        <w:rPr>
                          <w:sz w:val="16"/>
                          <w:szCs w:val="16"/>
                          <w:lang w:val="fr-CA"/>
                        </w:rPr>
                      </w:pPr>
                      <w:r w:rsidRPr="0022451F">
                        <w:rPr>
                          <w:bCs/>
                          <w:sz w:val="16"/>
                          <w:szCs w:val="16"/>
                          <w:lang w:val="fr-CA"/>
                        </w:rPr>
                        <w:t>Appliquer ou mettre à jour les stratégies de reprise</w:t>
                      </w:r>
                    </w:p>
                  </w:txbxContent>
                </v:textbox>
              </v:shape>
            </w:pict>
          </mc:Fallback>
        </mc:AlternateContent>
      </w:r>
      <w:r w:rsidRPr="00C87666">
        <w:rPr>
          <w:noProof/>
          <w:lang w:eastAsia="en-CA"/>
        </w:rPr>
        <mc:AlternateContent>
          <mc:Choice Requires="wps">
            <w:drawing>
              <wp:anchor distT="0" distB="0" distL="114300" distR="114300" simplePos="0" relativeHeight="251687936" behindDoc="0" locked="0" layoutInCell="1" allowOverlap="1" wp14:anchorId="6A00EE91" wp14:editId="40CD2BC9">
                <wp:simplePos x="0" y="0"/>
                <wp:positionH relativeFrom="column">
                  <wp:posOffset>5105400</wp:posOffset>
                </wp:positionH>
                <wp:positionV relativeFrom="paragraph">
                  <wp:posOffset>2003425</wp:posOffset>
                </wp:positionV>
                <wp:extent cx="1228725" cy="586740"/>
                <wp:effectExtent l="0" t="0" r="28575" b="22860"/>
                <wp:wrapNone/>
                <wp:docPr id="53" name="Text Box 53"/>
                <wp:cNvGraphicFramePr/>
                <a:graphic xmlns:a="http://schemas.openxmlformats.org/drawingml/2006/main">
                  <a:graphicData uri="http://schemas.microsoft.com/office/word/2010/wordprocessingShape">
                    <wps:wsp>
                      <wps:cNvSpPr txBox="1"/>
                      <wps:spPr>
                        <a:xfrm>
                          <a:off x="0" y="0"/>
                          <a:ext cx="1228725" cy="586740"/>
                        </a:xfrm>
                        <a:prstGeom prst="flowChartProcess">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D71DF2" w:rsidRDefault="00AE4427" w:rsidP="00307E86">
                            <w:pPr>
                              <w:spacing w:after="0"/>
                              <w:jc w:val="center"/>
                              <w:rPr>
                                <w:sz w:val="16"/>
                                <w:szCs w:val="16"/>
                              </w:rPr>
                            </w:pPr>
                            <w:r w:rsidRPr="0022451F">
                              <w:rPr>
                                <w:sz w:val="16"/>
                                <w:szCs w:val="16"/>
                              </w:rPr>
                              <w:t>Reprise au NSM?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43" type="#_x0000_t109" style="position:absolute;margin-left:402pt;margin-top:157.75pt;width:96.75pt;height:4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" fillcolor="#f2f2f2 [3052]" strokecolor="#7f7f7f [1612]" strokeweight="1pt">
                <v:textbox>
                  <w:txbxContent>
                    <w:p w:rsidR="00AE4427" w:rsidRPr="00D71DF2" w:rsidRDefault="00AE4427" w:rsidP="00307E86">
                      <w:pPr>
                        <w:spacing w:after="0"/>
                        <w:jc w:val="center"/>
                        <w:rPr>
                          <w:sz w:val="16"/>
                          <w:szCs w:val="16"/>
                        </w:rPr>
                      </w:pPr>
                      <w:r w:rsidRPr="0022451F">
                        <w:rPr>
                          <w:sz w:val="16"/>
                          <w:szCs w:val="16"/>
                        </w:rPr>
                        <w:t>Reprise au NSM?</w:t>
                      </w:r>
                    </w:p>
                  </w:txbxContent>
                </v:textbox>
              </v:shape>
            </w:pict>
          </mc:Fallback>
        </mc:AlternateContent>
      </w:r>
      <w:r w:rsidRPr="00C87666">
        <w:rPr>
          <w:noProof/>
          <w:lang w:eastAsia="en-CA"/>
        </w:rPr>
        <mc:AlternateContent>
          <mc:Choice Requires="wps">
            <w:drawing>
              <wp:anchor distT="0" distB="0" distL="114300" distR="114300" simplePos="0" relativeHeight="251688960" behindDoc="0" locked="0" layoutInCell="1" allowOverlap="1" wp14:anchorId="1A158235" wp14:editId="4630E9F8">
                <wp:simplePos x="0" y="0"/>
                <wp:positionH relativeFrom="column">
                  <wp:posOffset>4724400</wp:posOffset>
                </wp:positionH>
                <wp:positionV relativeFrom="paragraph">
                  <wp:posOffset>4060825</wp:posOffset>
                </wp:positionV>
                <wp:extent cx="1581150" cy="121920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1581150" cy="1219200"/>
                        </a:xfrm>
                        <a:prstGeom prst="flowChartDecision">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22451F" w:rsidRDefault="00AE4427" w:rsidP="00307E86">
                            <w:pPr>
                              <w:spacing w:after="0"/>
                              <w:rPr>
                                <w:sz w:val="16"/>
                                <w:szCs w:val="16"/>
                                <w:lang w:val="fr-CA"/>
                              </w:rPr>
                            </w:pPr>
                            <w:r w:rsidRPr="0022451F">
                              <w:rPr>
                                <w:sz w:val="16"/>
                                <w:szCs w:val="16"/>
                                <w:lang w:val="fr-CA"/>
                              </w:rPr>
                              <w:t>Reprise et rétablissement jusqu’au service complet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4" type="#_x0000_t110" style="position:absolute;margin-left:372pt;margin-top:319.75pt;width:124.5pt;height: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" fillcolor="#f2f2f2 [3052]" strokecolor="#7f7f7f [1612]" strokeweight="1pt">
                <v:textbox inset="2mm,,2mm">
                  <w:txbxContent>
                    <w:p w:rsidR="00AE4427" w:rsidRPr="0022451F" w:rsidRDefault="00AE4427" w:rsidP="00307E86">
                      <w:pPr>
                        <w:spacing w:after="0"/>
                        <w:rPr>
                          <w:sz w:val="16"/>
                          <w:szCs w:val="16"/>
                          <w:lang w:val="fr-CA"/>
                        </w:rPr>
                      </w:pPr>
                      <w:r w:rsidRPr="0022451F">
                        <w:rPr>
                          <w:sz w:val="16"/>
                          <w:szCs w:val="16"/>
                          <w:lang w:val="fr-CA"/>
                        </w:rPr>
                        <w:t>Reprise et rétablissement jusqu’au service complet</w:t>
                      </w:r>
                    </w:p>
                  </w:txbxContent>
                </v:textbox>
              </v:shape>
            </w:pict>
          </mc:Fallback>
        </mc:AlternateContent>
      </w:r>
      <w:r w:rsidRPr="00C87666">
        <w:rPr>
          <w:noProof/>
          <w:lang w:eastAsia="en-CA"/>
        </w:rPr>
        <mc:AlternateContent>
          <mc:Choice Requires="wps">
            <w:drawing>
              <wp:anchor distT="0" distB="0" distL="114300" distR="114300" simplePos="0" relativeHeight="251689984" behindDoc="0" locked="0" layoutInCell="1" allowOverlap="1" wp14:anchorId="5D8CAA34" wp14:editId="786A884B">
                <wp:simplePos x="0" y="0"/>
                <wp:positionH relativeFrom="column">
                  <wp:posOffset>1485900</wp:posOffset>
                </wp:positionH>
                <wp:positionV relativeFrom="paragraph">
                  <wp:posOffset>525780</wp:posOffset>
                </wp:positionV>
                <wp:extent cx="323850" cy="0"/>
                <wp:effectExtent l="0" t="76200" r="19050" b="114300"/>
                <wp:wrapNone/>
                <wp:docPr id="55" name="Straight Arrow Connector 55"/>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bg1">
                              <a:lumMod val="5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117pt;margin-top:41.4pt;width:2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" strokecolor="#7f7f7f [1612]">
                <v:stroke dashstyle="dash" endarrow="open"/>
              </v:shape>
            </w:pict>
          </mc:Fallback>
        </mc:AlternateContent>
      </w:r>
      <w:r w:rsidRPr="00C87666">
        <w:rPr>
          <w:noProof/>
          <w:lang w:eastAsia="en-CA"/>
        </w:rPr>
        <mc:AlternateContent>
          <mc:Choice Requires="wps">
            <w:drawing>
              <wp:anchor distT="0" distB="0" distL="114300" distR="114300" simplePos="0" relativeHeight="251691008" behindDoc="0" locked="0" layoutInCell="1" allowOverlap="1" wp14:anchorId="29FBABAB" wp14:editId="36F593DE">
                <wp:simplePos x="0" y="0"/>
                <wp:positionH relativeFrom="column">
                  <wp:posOffset>723900</wp:posOffset>
                </wp:positionH>
                <wp:positionV relativeFrom="paragraph">
                  <wp:posOffset>1941195</wp:posOffset>
                </wp:positionV>
                <wp:extent cx="0" cy="594360"/>
                <wp:effectExtent l="95250" t="38100" r="57150" b="53340"/>
                <wp:wrapNone/>
                <wp:docPr id="57" name="Straight Arrow Connector 57"/>
                <wp:cNvGraphicFramePr/>
                <a:graphic xmlns:a="http://schemas.openxmlformats.org/drawingml/2006/main">
                  <a:graphicData uri="http://schemas.microsoft.com/office/word/2010/wordprocessingShape">
                    <wps:wsp>
                      <wps:cNvCnPr/>
                      <wps:spPr>
                        <a:xfrm>
                          <a:off x="0" y="0"/>
                          <a:ext cx="0" cy="594360"/>
                        </a:xfrm>
                        <a:prstGeom prst="straightConnector1">
                          <a:avLst/>
                        </a:prstGeom>
                        <a:ln w="19050">
                          <a:solidFill>
                            <a:schemeClr val="accent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7" o:spid="_x0000_s1026" type="#_x0000_t32" style="position:absolute;margin-left:57pt;margin-top:152.85pt;width:0;height:46.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" strokecolor="#4f81bd [3204]" strokeweight="1.5pt">
                <v:stroke startarrow="open" endarrow="open"/>
              </v:shape>
            </w:pict>
          </mc:Fallback>
        </mc:AlternateContent>
      </w:r>
      <w:r w:rsidRPr="00C87666">
        <w:rPr>
          <w:noProof/>
          <w:lang w:eastAsia="en-CA"/>
        </w:rPr>
        <mc:AlternateContent>
          <mc:Choice Requires="wps">
            <w:drawing>
              <wp:anchor distT="0" distB="0" distL="114300" distR="114300" simplePos="0" relativeHeight="251692032" behindDoc="0" locked="0" layoutInCell="1" allowOverlap="1" wp14:anchorId="06366FD6" wp14:editId="716D2374">
                <wp:simplePos x="0" y="0"/>
                <wp:positionH relativeFrom="column">
                  <wp:posOffset>3133725</wp:posOffset>
                </wp:positionH>
                <wp:positionV relativeFrom="paragraph">
                  <wp:posOffset>516255</wp:posOffset>
                </wp:positionV>
                <wp:extent cx="400050" cy="0"/>
                <wp:effectExtent l="0" t="76200" r="19050" b="114300"/>
                <wp:wrapNone/>
                <wp:docPr id="59" name="Straight Arrow Connector 59"/>
                <wp:cNvGraphicFramePr/>
                <a:graphic xmlns:a="http://schemas.openxmlformats.org/drawingml/2006/main">
                  <a:graphicData uri="http://schemas.microsoft.com/office/word/2010/wordprocessingShape">
                    <wps:wsp>
                      <wps:cNvCnPr/>
                      <wps:spPr>
                        <a:xfrm>
                          <a:off x="0" y="0"/>
                          <a:ext cx="400050" cy="0"/>
                        </a:xfrm>
                        <a:prstGeom prst="straightConnector1">
                          <a:avLst/>
                        </a:prstGeom>
                        <a:ln>
                          <a:solidFill>
                            <a:schemeClr val="bg1">
                              <a:lumMod val="5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59" o:spid="_x0000_s1026" type="#_x0000_t32" style="position:absolute;margin-left:246.75pt;margin-top:40.65pt;width:31.5pt;height: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" strokecolor="#7f7f7f [1612]">
                <v:stroke dashstyle="dash" endarrow="open"/>
              </v:shape>
            </w:pict>
          </mc:Fallback>
        </mc:AlternateContent>
      </w:r>
      <w:r w:rsidRPr="00C87666">
        <w:rPr>
          <w:noProof/>
          <w:lang w:eastAsia="en-CA"/>
        </w:rPr>
        <mc:AlternateContent>
          <mc:Choice Requires="wps">
            <w:drawing>
              <wp:anchor distT="0" distB="0" distL="114300" distR="114300" simplePos="0" relativeHeight="251693056" behindDoc="0" locked="0" layoutInCell="1" allowOverlap="1" wp14:anchorId="02F61A9F" wp14:editId="3667F471">
                <wp:simplePos x="0" y="0"/>
                <wp:positionH relativeFrom="column">
                  <wp:posOffset>1419225</wp:posOffset>
                </wp:positionH>
                <wp:positionV relativeFrom="paragraph">
                  <wp:posOffset>1678305</wp:posOffset>
                </wp:positionV>
                <wp:extent cx="390525" cy="0"/>
                <wp:effectExtent l="0" t="76200" r="28575" b="114300"/>
                <wp:wrapNone/>
                <wp:docPr id="322" name="Straight Arrow Connector 322"/>
                <wp:cNvGraphicFramePr/>
                <a:graphic xmlns:a="http://schemas.openxmlformats.org/drawingml/2006/main">
                  <a:graphicData uri="http://schemas.microsoft.com/office/word/2010/wordprocessingShape">
                    <wps:wsp>
                      <wps:cNvCnPr/>
                      <wps:spPr>
                        <a:xfrm>
                          <a:off x="0" y="0"/>
                          <a:ext cx="390525" cy="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22" o:spid="_x0000_s1026" type="#_x0000_t32" style="position:absolute;margin-left:111.75pt;margin-top:132.15pt;width:30.75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" strokecolor="#4f81bd [3204]" strokeweight="1.5pt">
                <v:stroke endarrow="open"/>
              </v:shape>
            </w:pict>
          </mc:Fallback>
        </mc:AlternateContent>
      </w:r>
      <w:r w:rsidRPr="00C87666">
        <w:rPr>
          <w:noProof/>
          <w:lang w:eastAsia="en-CA"/>
        </w:rPr>
        <mc:AlternateContent>
          <mc:Choice Requires="wps">
            <w:drawing>
              <wp:anchor distT="0" distB="0" distL="114300" distR="114300" simplePos="0" relativeHeight="251697152" behindDoc="0" locked="0" layoutInCell="1" allowOverlap="1" wp14:anchorId="4D19731C" wp14:editId="6461E4C4">
                <wp:simplePos x="0" y="0"/>
                <wp:positionH relativeFrom="column">
                  <wp:posOffset>5495925</wp:posOffset>
                </wp:positionH>
                <wp:positionV relativeFrom="paragraph">
                  <wp:posOffset>2593975</wp:posOffset>
                </wp:positionV>
                <wp:extent cx="0" cy="619125"/>
                <wp:effectExtent l="95250" t="0" r="76200" b="66675"/>
                <wp:wrapNone/>
                <wp:docPr id="388" name="Straight Arrow Connector 388"/>
                <wp:cNvGraphicFramePr/>
                <a:graphic xmlns:a="http://schemas.openxmlformats.org/drawingml/2006/main">
                  <a:graphicData uri="http://schemas.microsoft.com/office/word/2010/wordprocessingShape">
                    <wps:wsp>
                      <wps:cNvCnPr/>
                      <wps:spPr>
                        <a:xfrm>
                          <a:off x="0" y="0"/>
                          <a:ext cx="0" cy="61912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88" o:spid="_x0000_s1026" type="#_x0000_t32" style="position:absolute;margin-left:432.75pt;margin-top:204.25pt;width:0;height:48.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" strokecolor="#4f81bd [3204]" strokeweight="1.5pt">
                <v:stroke endarrow="open"/>
              </v:shape>
            </w:pict>
          </mc:Fallback>
        </mc:AlternateContent>
      </w:r>
      <w:r w:rsidRPr="00C87666">
        <w:rPr>
          <w:noProof/>
          <w:lang w:eastAsia="en-CA"/>
        </w:rPr>
        <mc:AlternateContent>
          <mc:Choice Requires="wps">
            <w:drawing>
              <wp:anchor distT="0" distB="0" distL="114300" distR="114300" simplePos="0" relativeHeight="251698176" behindDoc="0" locked="0" layoutInCell="1" allowOverlap="1" wp14:anchorId="1A922D1D" wp14:editId="74D97950">
                <wp:simplePos x="0" y="0"/>
                <wp:positionH relativeFrom="column">
                  <wp:posOffset>4343400</wp:posOffset>
                </wp:positionH>
                <wp:positionV relativeFrom="paragraph">
                  <wp:posOffset>1999615</wp:posOffset>
                </wp:positionV>
                <wp:extent cx="0" cy="514350"/>
                <wp:effectExtent l="95250" t="38100" r="57150" b="57150"/>
                <wp:wrapNone/>
                <wp:docPr id="399" name="Straight Arrow Connector 399"/>
                <wp:cNvGraphicFramePr/>
                <a:graphic xmlns:a="http://schemas.openxmlformats.org/drawingml/2006/main">
                  <a:graphicData uri="http://schemas.microsoft.com/office/word/2010/wordprocessingShape">
                    <wps:wsp>
                      <wps:cNvCnPr/>
                      <wps:spPr>
                        <a:xfrm>
                          <a:off x="0" y="0"/>
                          <a:ext cx="0" cy="514350"/>
                        </a:xfrm>
                        <a:prstGeom prst="straightConnector1">
                          <a:avLst/>
                        </a:prstGeom>
                        <a:ln w="19050">
                          <a:solidFill>
                            <a:schemeClr val="accent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99" o:spid="_x0000_s1026" type="#_x0000_t32" style="position:absolute;margin-left:342pt;margin-top:157.45pt;width:0;height:4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" strokecolor="#4f81bd [3204]" strokeweight="1.5pt">
                <v:stroke startarrow="open" endarrow="open"/>
              </v:shape>
            </w:pict>
          </mc:Fallback>
        </mc:AlternateContent>
      </w:r>
      <w:r w:rsidRPr="00C87666">
        <w:rPr>
          <w:noProof/>
          <w:lang w:eastAsia="en-CA"/>
        </w:rPr>
        <mc:AlternateContent>
          <mc:Choice Requires="wps">
            <w:drawing>
              <wp:anchor distT="0" distB="0" distL="114300" distR="114300" simplePos="0" relativeHeight="251699200" behindDoc="0" locked="0" layoutInCell="1" allowOverlap="1" wp14:anchorId="560FF2B7" wp14:editId="3CDF2BAD">
                <wp:simplePos x="0" y="0"/>
                <wp:positionH relativeFrom="column">
                  <wp:posOffset>4343400</wp:posOffset>
                </wp:positionH>
                <wp:positionV relativeFrom="paragraph">
                  <wp:posOffset>2251075</wp:posOffset>
                </wp:positionV>
                <wp:extent cx="762000" cy="0"/>
                <wp:effectExtent l="38100" t="76200" r="0" b="114300"/>
                <wp:wrapNone/>
                <wp:docPr id="400" name="Straight Arrow Connector 400"/>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a:solidFill>
                            <a:schemeClr val="bg1">
                              <a:lumMod val="5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0" o:spid="_x0000_s1026" type="#_x0000_t32" style="position:absolute;margin-left:342pt;margin-top:177.25pt;width:60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" strokecolor="#7f7f7f [1612]">
                <v:stroke dashstyle="dash" endarrow="open"/>
              </v:shape>
            </w:pict>
          </mc:Fallback>
        </mc:AlternateContent>
      </w:r>
      <w:r w:rsidRPr="00C87666">
        <w:rPr>
          <w:noProof/>
          <w:lang w:eastAsia="en-CA"/>
        </w:rPr>
        <mc:AlternateContent>
          <mc:Choice Requires="wpg">
            <w:drawing>
              <wp:anchor distT="0" distB="0" distL="114300" distR="114300" simplePos="0" relativeHeight="251700224" behindDoc="0" locked="0" layoutInCell="1" allowOverlap="1" wp14:anchorId="589B537A" wp14:editId="59DE6209">
                <wp:simplePos x="0" y="0"/>
                <wp:positionH relativeFrom="column">
                  <wp:posOffset>4953000</wp:posOffset>
                </wp:positionH>
                <wp:positionV relativeFrom="paragraph">
                  <wp:posOffset>1708150</wp:posOffset>
                </wp:positionV>
                <wp:extent cx="571500" cy="291465"/>
                <wp:effectExtent l="0" t="0" r="95250" b="51435"/>
                <wp:wrapNone/>
                <wp:docPr id="428" name="Group 428"/>
                <wp:cNvGraphicFramePr/>
                <a:graphic xmlns:a="http://schemas.openxmlformats.org/drawingml/2006/main">
                  <a:graphicData uri="http://schemas.microsoft.com/office/word/2010/wordprocessingGroup">
                    <wpg:wgp>
                      <wpg:cNvGrpSpPr/>
                      <wpg:grpSpPr>
                        <a:xfrm>
                          <a:off x="0" y="0"/>
                          <a:ext cx="571500" cy="291465"/>
                          <a:chOff x="0" y="0"/>
                          <a:chExt cx="571500" cy="291465"/>
                        </a:xfrm>
                      </wpg:grpSpPr>
                      <wps:wsp>
                        <wps:cNvPr id="401" name="Straight Connector 401"/>
                        <wps:cNvCnPr/>
                        <wps:spPr>
                          <a:xfrm>
                            <a:off x="0" y="0"/>
                            <a:ext cx="56197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04" name="Straight Arrow Connector 404"/>
                        <wps:cNvCnPr/>
                        <wps:spPr>
                          <a:xfrm>
                            <a:off x="571500" y="0"/>
                            <a:ext cx="0" cy="29146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28" o:spid="_x0000_s1026" style="position:absolute;margin-left:390pt;margin-top:134.5pt;width:45pt;height:22.95pt;z-index:251700224" coordsize="5715,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">
                <v:line id="Straight Connector 401" o:spid="_x0000_s1027" style="position:absolute;visibility:visible;mso-wrap-style:square" from="0,0" to="5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mMEAAADcAAAADwAAAGRycy9kb3ducmV2LnhtbESPS4vCMBSF94L/IVzBnaaKo9IxiiiC&#10;Czc+Nu4uzbUp09zUJtr67yeC4PJwHh9nsWptKZ5U+8KxgtEwAUGcOV1wruBy3g3mIHxA1lg6JgUv&#10;8rBadjsLTLVr+EjPU8hFHGGfogITQpVK6TNDFv3QVcTRu7naYoiyzqWusYnjtpTjJJlKiwVHgsGK&#10;Noayv9PDKti1/uditvvDvZodjk0EX92YlOr32vUviEBt+IY/7b1WMElG8D4Tj4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5rmYwQAAANwAAAAPAAAAAAAAAAAAAAAA&#10;AKECAABkcnMvZG93bnJldi54bWxQSwUGAAAAAAQABAD5AAAAjwMAAAAA&#10;" strokecolor="#4f81bd [3204]" strokeweight="1.5pt"/>
                <v:shape id="Straight Arrow Connector 404" o:spid="_x0000_s1028" type="#_x0000_t32" style="position:absolute;left:5715;width:0;height:29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STqsIAAADcAAAADwAAAGRycy9kb3ducmV2LnhtbESPQYvCMBSE74L/ITzBm6ZqWaQaRUVB&#10;wcu6gtdn82yLzUtpolZ/vRGEPQ4z8w0znTemFHeqXWFZwaAfgSBOrS44U3D82/TGIJxH1lhaJgVP&#10;cjCftVtTTLR98C/dDz4TAcIuQQW591UipUtzMuj6tiIO3sXWBn2QdSZ1jY8AN6UcRtGPNFhwWMix&#10;olVO6fVwMwp0vDyPjvQankZru1tdB67Zy71S3U6zmIDw1Pj/8Le91QriKIbPmXAE5O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STqsIAAADcAAAADwAAAAAAAAAAAAAA&#10;AAChAgAAZHJzL2Rvd25yZXYueG1sUEsFBgAAAAAEAAQA+QAAAJADAAAAAA==&#10;" strokecolor="#4f81bd [3204]" strokeweight="1.5pt">
                  <v:stroke endarrow="open"/>
                </v:shape>
              </v:group>
            </w:pict>
          </mc:Fallback>
        </mc:AlternateContent>
      </w:r>
      <w:r w:rsidRPr="00C87666">
        <w:rPr>
          <w:noProof/>
          <w:lang w:eastAsia="en-CA"/>
        </w:rPr>
        <mc:AlternateContent>
          <mc:Choice Requires="wps">
            <w:drawing>
              <wp:anchor distT="0" distB="0" distL="114300" distR="114300" simplePos="0" relativeHeight="251702272" behindDoc="0" locked="0" layoutInCell="1" allowOverlap="1" wp14:anchorId="4363D0A1" wp14:editId="674796C3">
                <wp:simplePos x="0" y="0"/>
                <wp:positionH relativeFrom="column">
                  <wp:posOffset>5505450</wp:posOffset>
                </wp:positionH>
                <wp:positionV relativeFrom="paragraph">
                  <wp:posOffset>3841750</wp:posOffset>
                </wp:positionV>
                <wp:extent cx="0" cy="219075"/>
                <wp:effectExtent l="95250" t="0" r="57150" b="66675"/>
                <wp:wrapNone/>
                <wp:docPr id="418" name="Straight Arrow Connector 418"/>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18" o:spid="_x0000_s1026" type="#_x0000_t32" style="position:absolute;margin-left:433.5pt;margin-top:302.5pt;width:0;height:17.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" strokecolor="#4f81bd [3204]" strokeweight="1.5pt">
                <v:stroke endarrow="open"/>
              </v:shape>
            </w:pict>
          </mc:Fallback>
        </mc:AlternateContent>
      </w:r>
      <w:r w:rsidRPr="00C87666">
        <w:rPr>
          <w:noProof/>
          <w:lang w:eastAsia="en-CA"/>
        </w:rPr>
        <mc:AlternateContent>
          <mc:Choice Requires="wps">
            <w:drawing>
              <wp:anchor distT="0" distB="0" distL="114300" distR="114300" simplePos="0" relativeHeight="251703296" behindDoc="0" locked="0" layoutInCell="1" allowOverlap="1" wp14:anchorId="406FB4B8" wp14:editId="1874D6AE">
                <wp:simplePos x="0" y="0"/>
                <wp:positionH relativeFrom="column">
                  <wp:posOffset>4638675</wp:posOffset>
                </wp:positionH>
                <wp:positionV relativeFrom="paragraph">
                  <wp:posOffset>2070100</wp:posOffset>
                </wp:positionV>
                <wp:extent cx="381000" cy="209550"/>
                <wp:effectExtent l="0" t="0" r="0" b="0"/>
                <wp:wrapNone/>
                <wp:docPr id="421" name="Text Box 421"/>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4427" w:rsidRPr="00316896" w:rsidRDefault="00AE4427" w:rsidP="00307E86">
                            <w:pPr>
                              <w:rPr>
                                <w:b/>
                                <w:sz w:val="16"/>
                                <w:szCs w:val="16"/>
                              </w:rPr>
                            </w:pPr>
                            <w:r>
                              <w:rPr>
                                <w:b/>
                                <w:sz w:val="16"/>
                                <w:szCs w:val="16"/>
                              </w:rP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1" o:spid="_x0000_s1045" type="#_x0000_t202" style="position:absolute;margin-left:365.25pt;margin-top:163pt;width:30pt;height:16.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" filled="f" stroked="f" strokeweight=".5pt">
                <v:textbox>
                  <w:txbxContent>
                    <w:p w:rsidR="00AE4427" w:rsidRPr="00316896" w:rsidRDefault="00AE4427" w:rsidP="00307E86">
                      <w:pPr>
                        <w:rPr>
                          <w:b/>
                          <w:sz w:val="16"/>
                          <w:szCs w:val="16"/>
                        </w:rPr>
                      </w:pPr>
                      <w:r>
                        <w:rPr>
                          <w:b/>
                          <w:sz w:val="16"/>
                          <w:szCs w:val="16"/>
                        </w:rPr>
                        <w:t>Non</w:t>
                      </w:r>
                    </w:p>
                  </w:txbxContent>
                </v:textbox>
              </v:shape>
            </w:pict>
          </mc:Fallback>
        </mc:AlternateContent>
      </w:r>
      <w:r w:rsidRPr="00C87666">
        <w:rPr>
          <w:noProof/>
          <w:lang w:eastAsia="en-CA"/>
        </w:rPr>
        <mc:AlternateContent>
          <mc:Choice Requires="wps">
            <w:drawing>
              <wp:anchor distT="0" distB="0" distL="114300" distR="114300" simplePos="0" relativeHeight="251704320" behindDoc="0" locked="0" layoutInCell="1" allowOverlap="1" wp14:anchorId="555C90E6" wp14:editId="5B2FB087">
                <wp:simplePos x="0" y="0"/>
                <wp:positionH relativeFrom="column">
                  <wp:posOffset>5200650</wp:posOffset>
                </wp:positionH>
                <wp:positionV relativeFrom="paragraph">
                  <wp:posOffset>2765425</wp:posOffset>
                </wp:positionV>
                <wp:extent cx="381000" cy="209550"/>
                <wp:effectExtent l="0" t="0" r="0" b="0"/>
                <wp:wrapNone/>
                <wp:docPr id="422" name="Text Box 422"/>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4427" w:rsidRPr="00316896" w:rsidRDefault="00AE4427" w:rsidP="00307E86">
                            <w:pPr>
                              <w:rPr>
                                <w:b/>
                                <w:sz w:val="16"/>
                                <w:szCs w:val="16"/>
                              </w:rPr>
                            </w:pPr>
                            <w:r>
                              <w:rPr>
                                <w:b/>
                                <w:sz w:val="16"/>
                                <w:szCs w:val="16"/>
                              </w:rP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2" o:spid="_x0000_s1046" type="#_x0000_t202" style="position:absolute;margin-left:409.5pt;margin-top:217.75pt;width:30pt;height:16.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" filled="f" stroked="f" strokeweight=".5pt">
                <v:textbox>
                  <w:txbxContent>
                    <w:p w:rsidR="00AE4427" w:rsidRPr="00316896" w:rsidRDefault="00AE4427" w:rsidP="00307E86">
                      <w:pPr>
                        <w:rPr>
                          <w:b/>
                          <w:sz w:val="16"/>
                          <w:szCs w:val="16"/>
                        </w:rPr>
                      </w:pPr>
                      <w:r>
                        <w:rPr>
                          <w:b/>
                          <w:sz w:val="16"/>
                          <w:szCs w:val="16"/>
                        </w:rPr>
                        <w:t>OUI</w:t>
                      </w:r>
                    </w:p>
                  </w:txbxContent>
                </v:textbox>
              </v:shape>
            </w:pict>
          </mc:Fallback>
        </mc:AlternateContent>
      </w:r>
      <w:r w:rsidRPr="00C87666">
        <w:rPr>
          <w:noProof/>
          <w:lang w:eastAsia="en-CA"/>
        </w:rPr>
        <mc:AlternateContent>
          <mc:Choice Requires="wps">
            <w:drawing>
              <wp:anchor distT="0" distB="0" distL="114300" distR="114300" simplePos="0" relativeHeight="251705344" behindDoc="0" locked="0" layoutInCell="1" allowOverlap="1" wp14:anchorId="4F94173D" wp14:editId="7F4C6416">
                <wp:simplePos x="0" y="0"/>
                <wp:positionH relativeFrom="column">
                  <wp:posOffset>5181600</wp:posOffset>
                </wp:positionH>
                <wp:positionV relativeFrom="paragraph">
                  <wp:posOffset>5299075</wp:posOffset>
                </wp:positionV>
                <wp:extent cx="381000" cy="209550"/>
                <wp:effectExtent l="0" t="0" r="0" b="0"/>
                <wp:wrapNone/>
                <wp:docPr id="423" name="Text Box 423"/>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4427" w:rsidRPr="00316896" w:rsidRDefault="00AE4427" w:rsidP="00307E86">
                            <w:pPr>
                              <w:rPr>
                                <w:b/>
                                <w:sz w:val="16"/>
                                <w:szCs w:val="16"/>
                              </w:rPr>
                            </w:pPr>
                            <w:r>
                              <w:rPr>
                                <w:b/>
                                <w:sz w:val="16"/>
                                <w:szCs w:val="16"/>
                              </w:rP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3" o:spid="_x0000_s1047" type="#_x0000_t202" style="position:absolute;margin-left:408pt;margin-top:417.25pt;width:30pt;height:16.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" filled="f" stroked="f" strokeweight=".5pt">
                <v:textbox>
                  <w:txbxContent>
                    <w:p w:rsidR="00AE4427" w:rsidRPr="00316896" w:rsidRDefault="00AE4427" w:rsidP="00307E86">
                      <w:pPr>
                        <w:rPr>
                          <w:b/>
                          <w:sz w:val="16"/>
                          <w:szCs w:val="16"/>
                        </w:rPr>
                      </w:pPr>
                      <w:r>
                        <w:rPr>
                          <w:b/>
                          <w:sz w:val="16"/>
                          <w:szCs w:val="16"/>
                        </w:rPr>
                        <w:t>OUI</w:t>
                      </w:r>
                    </w:p>
                  </w:txbxContent>
                </v:textbox>
              </v:shape>
            </w:pict>
          </mc:Fallback>
        </mc:AlternateContent>
      </w:r>
      <w:r w:rsidRPr="00C87666">
        <w:rPr>
          <w:noProof/>
          <w:lang w:eastAsia="en-CA"/>
        </w:rPr>
        <mc:AlternateContent>
          <mc:Choice Requires="wps">
            <w:drawing>
              <wp:anchor distT="0" distB="0" distL="114300" distR="114300" simplePos="0" relativeHeight="251710464" behindDoc="0" locked="0" layoutInCell="1" allowOverlap="1" wp14:anchorId="30A89388" wp14:editId="4E30A5D7">
                <wp:simplePos x="0" y="0"/>
                <wp:positionH relativeFrom="column">
                  <wp:posOffset>4624070</wp:posOffset>
                </wp:positionH>
                <wp:positionV relativeFrom="paragraph">
                  <wp:posOffset>3521710</wp:posOffset>
                </wp:positionV>
                <wp:extent cx="0" cy="1151890"/>
                <wp:effectExtent l="0" t="0" r="19050" b="10160"/>
                <wp:wrapNone/>
                <wp:docPr id="430" name="Straight Connector 430"/>
                <wp:cNvGraphicFramePr/>
                <a:graphic xmlns:a="http://schemas.openxmlformats.org/drawingml/2006/main">
                  <a:graphicData uri="http://schemas.microsoft.com/office/word/2010/wordprocessingShape">
                    <wps:wsp>
                      <wps:cNvCnPr/>
                      <wps:spPr>
                        <a:xfrm flipV="1">
                          <a:off x="0" y="0"/>
                          <a:ext cx="0" cy="115189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0"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1pt,277.3pt" to="364.1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" strokecolor="#7f7f7f [1612]">
                <v:stroke dashstyle="dash"/>
              </v:line>
            </w:pict>
          </mc:Fallback>
        </mc:AlternateContent>
      </w:r>
      <w:r w:rsidRPr="00C87666">
        <w:rPr>
          <w:noProof/>
          <w:lang w:eastAsia="en-CA"/>
        </w:rPr>
        <mc:AlternateContent>
          <mc:Choice Requires="wps">
            <w:drawing>
              <wp:anchor distT="0" distB="0" distL="114300" distR="114300" simplePos="0" relativeHeight="251711488" behindDoc="0" locked="0" layoutInCell="1" allowOverlap="1" wp14:anchorId="3B57165A" wp14:editId="17014E18">
                <wp:simplePos x="0" y="0"/>
                <wp:positionH relativeFrom="column">
                  <wp:posOffset>4765993</wp:posOffset>
                </wp:positionH>
                <wp:positionV relativeFrom="paragraph">
                  <wp:posOffset>3377882</wp:posOffset>
                </wp:positionV>
                <wp:extent cx="0" cy="291465"/>
                <wp:effectExtent l="0" t="69533" r="6668" b="120967"/>
                <wp:wrapNone/>
                <wp:docPr id="431" name="Straight Arrow Connector 431"/>
                <wp:cNvGraphicFramePr/>
                <a:graphic xmlns:a="http://schemas.openxmlformats.org/drawingml/2006/main">
                  <a:graphicData uri="http://schemas.microsoft.com/office/word/2010/wordprocessingShape">
                    <wps:wsp>
                      <wps:cNvCnPr/>
                      <wps:spPr>
                        <a:xfrm rot="5400000" flipH="1" flipV="1">
                          <a:off x="0" y="0"/>
                          <a:ext cx="0" cy="291465"/>
                        </a:xfrm>
                        <a:prstGeom prst="straightConnector1">
                          <a:avLst/>
                        </a:prstGeom>
                        <a:ln>
                          <a:solidFill>
                            <a:schemeClr val="bg1">
                              <a:lumMod val="5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31" o:spid="_x0000_s1026" type="#_x0000_t32" style="position:absolute;margin-left:375.3pt;margin-top:265.95pt;width:0;height:22.95pt;rotation:90;flip:x 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" strokecolor="#7f7f7f [1612]">
                <v:stroke dashstyle="dash" endarrow="open"/>
              </v:shape>
            </w:pict>
          </mc:Fallback>
        </mc:AlternateContent>
      </w:r>
      <w:r w:rsidRPr="00C87666">
        <w:rPr>
          <w:noProof/>
          <w:lang w:eastAsia="en-CA"/>
        </w:rPr>
        <mc:AlternateContent>
          <mc:Choice Requires="wps">
            <w:drawing>
              <wp:anchor distT="0" distB="0" distL="114300" distR="114300" simplePos="0" relativeHeight="251712512" behindDoc="0" locked="0" layoutInCell="1" allowOverlap="1" wp14:anchorId="281DA891" wp14:editId="14D87ED9">
                <wp:simplePos x="0" y="0"/>
                <wp:positionH relativeFrom="column">
                  <wp:posOffset>4324350</wp:posOffset>
                </wp:positionH>
                <wp:positionV relativeFrom="paragraph">
                  <wp:posOffset>3927475</wp:posOffset>
                </wp:positionV>
                <wp:extent cx="381000" cy="209550"/>
                <wp:effectExtent l="0" t="0" r="0" b="0"/>
                <wp:wrapNone/>
                <wp:docPr id="435" name="Text Box 435"/>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4427" w:rsidRPr="00316896" w:rsidRDefault="00AE4427" w:rsidP="00307E86">
                            <w:pPr>
                              <w:rPr>
                                <w:b/>
                                <w:sz w:val="16"/>
                                <w:szCs w:val="16"/>
                              </w:rPr>
                            </w:pPr>
                            <w:r>
                              <w:rPr>
                                <w:b/>
                                <w:sz w:val="16"/>
                                <w:szCs w:val="16"/>
                              </w:rP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5" o:spid="_x0000_s1048" type="#_x0000_t202" style="position:absolute;margin-left:340.5pt;margin-top:309.25pt;width:30pt;height:16.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" filled="f" stroked="f" strokeweight=".5pt">
                <v:textbox>
                  <w:txbxContent>
                    <w:p w:rsidR="00AE4427" w:rsidRPr="00316896" w:rsidRDefault="00AE4427" w:rsidP="00307E86">
                      <w:pPr>
                        <w:rPr>
                          <w:b/>
                          <w:sz w:val="16"/>
                          <w:szCs w:val="16"/>
                        </w:rPr>
                      </w:pPr>
                      <w:r>
                        <w:rPr>
                          <w:b/>
                          <w:sz w:val="16"/>
                          <w:szCs w:val="16"/>
                        </w:rPr>
                        <w:t>Non</w:t>
                      </w:r>
                    </w:p>
                  </w:txbxContent>
                </v:textbox>
              </v:shape>
            </w:pict>
          </mc:Fallback>
        </mc:AlternateContent>
      </w:r>
      <w:r w:rsidRPr="00C87666">
        <w:rPr>
          <w:noProof/>
          <w:lang w:eastAsia="en-CA"/>
        </w:rPr>
        <mc:AlternateContent>
          <mc:Choice Requires="wps">
            <w:drawing>
              <wp:anchor distT="0" distB="0" distL="114300" distR="114300" simplePos="0" relativeHeight="251713536" behindDoc="0" locked="0" layoutInCell="1" allowOverlap="1" wp14:anchorId="5086F8D6" wp14:editId="650517CF">
                <wp:simplePos x="0" y="0"/>
                <wp:positionH relativeFrom="column">
                  <wp:posOffset>723900</wp:posOffset>
                </wp:positionH>
                <wp:positionV relativeFrom="paragraph">
                  <wp:posOffset>735330</wp:posOffset>
                </wp:positionV>
                <wp:extent cx="0" cy="619125"/>
                <wp:effectExtent l="95250" t="0" r="76200" b="66675"/>
                <wp:wrapNone/>
                <wp:docPr id="510" name="Straight Arrow Connector 510"/>
                <wp:cNvGraphicFramePr/>
                <a:graphic xmlns:a="http://schemas.openxmlformats.org/drawingml/2006/main">
                  <a:graphicData uri="http://schemas.microsoft.com/office/word/2010/wordprocessingShape">
                    <wps:wsp>
                      <wps:cNvCnPr/>
                      <wps:spPr>
                        <a:xfrm>
                          <a:off x="0" y="0"/>
                          <a:ext cx="0" cy="61912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10" o:spid="_x0000_s1026" type="#_x0000_t32" style="position:absolute;margin-left:57pt;margin-top:57.9pt;width:0;height:4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" strokecolor="#4f81bd [3204]" strokeweight="1.5pt">
                <v:stroke endarrow="open"/>
              </v:shape>
            </w:pict>
          </mc:Fallback>
        </mc:AlternateContent>
      </w:r>
    </w:p>
    <w:bookmarkStart w:id="29" w:name="_Toc526507696"/>
    <w:p w:rsidR="00307E86" w:rsidRPr="00C87666" w:rsidRDefault="0022451F" w:rsidP="00307E86">
      <w:pPr>
        <w:pStyle w:val="Heading1"/>
        <w:rPr>
          <w:lang w:val="fr-CA"/>
        </w:rPr>
      </w:pPr>
      <w:r w:rsidRPr="00C87666">
        <w:rPr>
          <w:noProof/>
          <w:lang w:eastAsia="en-CA"/>
        </w:rPr>
        <mc:AlternateContent>
          <mc:Choice Requires="wps">
            <w:drawing>
              <wp:anchor distT="0" distB="0" distL="114300" distR="114300" simplePos="0" relativeHeight="251709440" behindDoc="0" locked="0" layoutInCell="1" allowOverlap="1" wp14:anchorId="0F6F59E3" wp14:editId="3DD80C57">
                <wp:simplePos x="0" y="0"/>
                <wp:positionH relativeFrom="column">
                  <wp:posOffset>5532120</wp:posOffset>
                </wp:positionH>
                <wp:positionV relativeFrom="paragraph">
                  <wp:posOffset>7297420</wp:posOffset>
                </wp:positionV>
                <wp:extent cx="0" cy="160020"/>
                <wp:effectExtent l="95250" t="0" r="76200" b="49530"/>
                <wp:wrapNone/>
                <wp:docPr id="427" name="Straight Arrow Connector 427"/>
                <wp:cNvGraphicFramePr/>
                <a:graphic xmlns:a="http://schemas.openxmlformats.org/drawingml/2006/main">
                  <a:graphicData uri="http://schemas.microsoft.com/office/word/2010/wordprocessingShape">
                    <wps:wsp>
                      <wps:cNvCnPr/>
                      <wps:spPr>
                        <a:xfrm>
                          <a:off x="0" y="0"/>
                          <a:ext cx="0" cy="16002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27" o:spid="_x0000_s1026" type="#_x0000_t32" style="position:absolute;margin-left:435.6pt;margin-top:574.6pt;width:0;height:12.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" strokecolor="#4f81bd [3204]" strokeweight="1.5pt">
                <v:stroke endarrow="open"/>
              </v:shape>
            </w:pict>
          </mc:Fallback>
        </mc:AlternateContent>
      </w:r>
      <w:r w:rsidRPr="00C87666">
        <w:rPr>
          <w:noProof/>
          <w:lang w:eastAsia="en-CA"/>
        </w:rPr>
        <mc:AlternateContent>
          <mc:Choice Requires="wps">
            <w:drawing>
              <wp:anchor distT="0" distB="0" distL="114300" distR="114300" simplePos="0" relativeHeight="251685888" behindDoc="0" locked="0" layoutInCell="1" allowOverlap="1" wp14:anchorId="245E4C42" wp14:editId="50A053F8">
                <wp:simplePos x="0" y="0"/>
                <wp:positionH relativeFrom="column">
                  <wp:posOffset>5128260</wp:posOffset>
                </wp:positionH>
                <wp:positionV relativeFrom="paragraph">
                  <wp:posOffset>7446645</wp:posOffset>
                </wp:positionV>
                <wp:extent cx="838200" cy="320040"/>
                <wp:effectExtent l="0" t="0" r="19050" b="22860"/>
                <wp:wrapNone/>
                <wp:docPr id="51" name="Text Box 51"/>
                <wp:cNvGraphicFramePr/>
                <a:graphic xmlns:a="http://schemas.openxmlformats.org/drawingml/2006/main">
                  <a:graphicData uri="http://schemas.microsoft.com/office/word/2010/wordprocessingShape">
                    <wps:wsp>
                      <wps:cNvSpPr txBox="1"/>
                      <wps:spPr>
                        <a:xfrm>
                          <a:off x="0" y="0"/>
                          <a:ext cx="838200" cy="320040"/>
                        </a:xfrm>
                        <a:prstGeom prst="flowChartTerminator">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D71DF2" w:rsidRDefault="00AE4427" w:rsidP="00307E86">
                            <w:pPr>
                              <w:spacing w:after="0"/>
                              <w:jc w:val="center"/>
                              <w:rPr>
                                <w:sz w:val="16"/>
                                <w:szCs w:val="16"/>
                              </w:rPr>
                            </w:pPr>
                            <w:r>
                              <w:rPr>
                                <w:sz w:val="16"/>
                                <w:szCs w:val="16"/>
                              </w:rPr>
                              <w:t>FIN</w:t>
                            </w:r>
                          </w:p>
                          <w:p w:rsidR="00AE4427" w:rsidRPr="00D71DF2" w:rsidRDefault="00AE4427" w:rsidP="00307E86">
                            <w:pPr>
                              <w:spacing w:after="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Text Box 51" o:spid="_x0000_s1049" type="#_x0000_t116" style="position:absolute;margin-left:403.8pt;margin-top:586.35pt;width:66pt;height: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" fillcolor="#f2f2f2 [3052]" strokecolor="#7f7f7f [1612]" strokeweight="1pt">
                <v:textbox>
                  <w:txbxContent>
                    <w:p w:rsidR="00AE4427" w:rsidRPr="00D71DF2" w:rsidRDefault="00AE4427" w:rsidP="00307E86">
                      <w:pPr>
                        <w:spacing w:after="0"/>
                        <w:jc w:val="center"/>
                        <w:rPr>
                          <w:sz w:val="16"/>
                          <w:szCs w:val="16"/>
                        </w:rPr>
                      </w:pPr>
                      <w:r>
                        <w:rPr>
                          <w:sz w:val="16"/>
                          <w:szCs w:val="16"/>
                        </w:rPr>
                        <w:t>FIN</w:t>
                      </w:r>
                    </w:p>
                    <w:p w:rsidR="00AE4427" w:rsidRPr="00D71DF2" w:rsidRDefault="00AE4427" w:rsidP="00307E86">
                      <w:pPr>
                        <w:spacing w:after="0"/>
                        <w:rPr>
                          <w:sz w:val="16"/>
                          <w:szCs w:val="16"/>
                        </w:rPr>
                      </w:pPr>
                    </w:p>
                  </w:txbxContent>
                </v:textbox>
              </v:shape>
            </w:pict>
          </mc:Fallback>
        </mc:AlternateContent>
      </w:r>
      <w:r w:rsidRPr="00C87666">
        <w:rPr>
          <w:noProof/>
          <w:lang w:eastAsia="en-CA"/>
        </w:rPr>
        <mc:AlternateContent>
          <mc:Choice Requires="wps">
            <w:drawing>
              <wp:anchor distT="0" distB="0" distL="114300" distR="114300" simplePos="0" relativeHeight="251683840" behindDoc="0" locked="0" layoutInCell="1" allowOverlap="1" wp14:anchorId="31C242B0" wp14:editId="04851B81">
                <wp:simplePos x="0" y="0"/>
                <wp:positionH relativeFrom="column">
                  <wp:posOffset>3924300</wp:posOffset>
                </wp:positionH>
                <wp:positionV relativeFrom="paragraph">
                  <wp:posOffset>6940550</wp:posOffset>
                </wp:positionV>
                <wp:extent cx="2305050" cy="352425"/>
                <wp:effectExtent l="0" t="0" r="19050" b="28575"/>
                <wp:wrapNone/>
                <wp:docPr id="48" name="Text Box 48"/>
                <wp:cNvGraphicFramePr/>
                <a:graphic xmlns:a="http://schemas.openxmlformats.org/drawingml/2006/main">
                  <a:graphicData uri="http://schemas.microsoft.com/office/word/2010/wordprocessingShape">
                    <wps:wsp>
                      <wps:cNvSpPr txBox="1"/>
                      <wps:spPr>
                        <a:xfrm>
                          <a:off x="0" y="0"/>
                          <a:ext cx="2305050" cy="352425"/>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22451F" w:rsidRDefault="00AE4427" w:rsidP="00307E86">
                            <w:pPr>
                              <w:spacing w:after="0"/>
                              <w:jc w:val="center"/>
                              <w:rPr>
                                <w:bCs/>
                                <w:sz w:val="16"/>
                                <w:szCs w:val="16"/>
                                <w:lang w:val="fr-CA"/>
                              </w:rPr>
                            </w:pPr>
                            <w:r w:rsidRPr="0022451F">
                              <w:rPr>
                                <w:bCs/>
                                <w:sz w:val="16"/>
                                <w:szCs w:val="16"/>
                                <w:lang w:val="fr-CA"/>
                              </w:rPr>
                              <w:t>Rapport après action et mises à jour du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48" o:spid="_x0000_s1050" type="#_x0000_t202" style="position:absolute;margin-left:309pt;margin-top:546.5pt;width:181.5pt;height:27.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" fillcolor="#f2f2f2 [3052]" strokecolor="#7f7f7f [1612]" strokeweight="1pt">
                <v:textbox>
                  <w:txbxContent>
                    <w:p w:rsidR="00AE4427" w:rsidRPr="0022451F" w:rsidRDefault="00AE4427" w:rsidP="00307E86">
                      <w:pPr>
                        <w:spacing w:after="0"/>
                        <w:jc w:val="center"/>
                        <w:rPr>
                          <w:bCs/>
                          <w:sz w:val="16"/>
                          <w:szCs w:val="16"/>
                          <w:lang w:val="fr-CA"/>
                        </w:rPr>
                      </w:pPr>
                      <w:r w:rsidRPr="0022451F">
                        <w:rPr>
                          <w:bCs/>
                          <w:sz w:val="16"/>
                          <w:szCs w:val="16"/>
                          <w:lang w:val="fr-CA"/>
                        </w:rPr>
                        <w:t>Rapport après action et mises à jour du plan</w:t>
                      </w:r>
                    </w:p>
                  </w:txbxContent>
                </v:textbox>
              </v:shape>
            </w:pict>
          </mc:Fallback>
        </mc:AlternateContent>
      </w:r>
      <w:r w:rsidRPr="00C87666">
        <w:rPr>
          <w:noProof/>
          <w:lang w:eastAsia="en-CA"/>
        </w:rPr>
        <mc:AlternateContent>
          <mc:Choice Requires="wps">
            <w:drawing>
              <wp:anchor distT="0" distB="0" distL="114300" distR="114300" simplePos="0" relativeHeight="251708416" behindDoc="0" locked="0" layoutInCell="1" allowOverlap="1" wp14:anchorId="017CD4DF" wp14:editId="2CFF1A8C">
                <wp:simplePos x="0" y="0"/>
                <wp:positionH relativeFrom="column">
                  <wp:posOffset>5539740</wp:posOffset>
                </wp:positionH>
                <wp:positionV relativeFrom="paragraph">
                  <wp:posOffset>6769100</wp:posOffset>
                </wp:positionV>
                <wp:extent cx="0" cy="167640"/>
                <wp:effectExtent l="95250" t="0" r="57150" b="60960"/>
                <wp:wrapNone/>
                <wp:docPr id="426" name="Straight Arrow Connector 426"/>
                <wp:cNvGraphicFramePr/>
                <a:graphic xmlns:a="http://schemas.openxmlformats.org/drawingml/2006/main">
                  <a:graphicData uri="http://schemas.microsoft.com/office/word/2010/wordprocessingShape">
                    <wps:wsp>
                      <wps:cNvCnPr/>
                      <wps:spPr>
                        <a:xfrm>
                          <a:off x="0" y="0"/>
                          <a:ext cx="0" cy="16764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26" o:spid="_x0000_s1026" type="#_x0000_t32" style="position:absolute;margin-left:436.2pt;margin-top:533pt;width:0;height:13.2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" strokecolor="#4f81bd [3204]" strokeweight="1.5pt">
                <v:stroke endarrow="open"/>
              </v:shape>
            </w:pict>
          </mc:Fallback>
        </mc:AlternateContent>
      </w:r>
      <w:r w:rsidRPr="00C87666">
        <w:rPr>
          <w:noProof/>
          <w:lang w:eastAsia="en-CA"/>
        </w:rPr>
        <mc:AlternateContent>
          <mc:Choice Requires="wps">
            <w:drawing>
              <wp:anchor distT="0" distB="0" distL="114300" distR="114300" simplePos="0" relativeHeight="251682816" behindDoc="0" locked="0" layoutInCell="1" allowOverlap="1" wp14:anchorId="51AA34CA" wp14:editId="09B81D1D">
                <wp:simplePos x="0" y="0"/>
                <wp:positionH relativeFrom="column">
                  <wp:posOffset>3924300</wp:posOffset>
                </wp:positionH>
                <wp:positionV relativeFrom="paragraph">
                  <wp:posOffset>6416675</wp:posOffset>
                </wp:positionV>
                <wp:extent cx="2276475" cy="35242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2276475" cy="352425"/>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540B71" w:rsidRDefault="00AE4427" w:rsidP="00307E86">
                            <w:pPr>
                              <w:spacing w:after="0"/>
                              <w:jc w:val="center"/>
                              <w:rPr>
                                <w:bCs/>
                                <w:sz w:val="16"/>
                                <w:szCs w:val="16"/>
                              </w:rPr>
                            </w:pPr>
                            <w:r w:rsidRPr="0022451F">
                              <w:rPr>
                                <w:bCs/>
                                <w:sz w:val="16"/>
                                <w:szCs w:val="16"/>
                              </w:rPr>
                              <w:t>Mesures de conciliation d’appoint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51" type="#_x0000_t202" style="position:absolute;margin-left:309pt;margin-top:505.25pt;width:179.2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" fillcolor="#f2f2f2 [3052]" strokecolor="#7f7f7f [1612]" strokeweight="1pt">
                <v:textbox>
                  <w:txbxContent>
                    <w:p w:rsidR="00AE4427" w:rsidRPr="00540B71" w:rsidRDefault="00AE4427" w:rsidP="00307E86">
                      <w:pPr>
                        <w:spacing w:after="0"/>
                        <w:jc w:val="center"/>
                        <w:rPr>
                          <w:bCs/>
                          <w:sz w:val="16"/>
                          <w:szCs w:val="16"/>
                        </w:rPr>
                      </w:pPr>
                      <w:proofErr w:type="spellStart"/>
                      <w:r w:rsidRPr="0022451F">
                        <w:rPr>
                          <w:bCs/>
                          <w:sz w:val="16"/>
                          <w:szCs w:val="16"/>
                        </w:rPr>
                        <w:t>Mesures</w:t>
                      </w:r>
                      <w:proofErr w:type="spellEnd"/>
                      <w:r w:rsidRPr="0022451F">
                        <w:rPr>
                          <w:bCs/>
                          <w:sz w:val="16"/>
                          <w:szCs w:val="16"/>
                        </w:rPr>
                        <w:t xml:space="preserve"> de conciliation </w:t>
                      </w:r>
                      <w:proofErr w:type="spellStart"/>
                      <w:r w:rsidRPr="0022451F">
                        <w:rPr>
                          <w:bCs/>
                          <w:sz w:val="16"/>
                          <w:szCs w:val="16"/>
                        </w:rPr>
                        <w:t>d’appoint</w:t>
                      </w:r>
                      <w:proofErr w:type="spellEnd"/>
                    </w:p>
                  </w:txbxContent>
                </v:textbox>
              </v:shape>
            </w:pict>
          </mc:Fallback>
        </mc:AlternateContent>
      </w:r>
      <w:r w:rsidRPr="00C87666">
        <w:rPr>
          <w:noProof/>
          <w:lang w:eastAsia="en-CA"/>
        </w:rPr>
        <mc:AlternateContent>
          <mc:Choice Requires="wps">
            <w:drawing>
              <wp:anchor distT="0" distB="0" distL="114300" distR="114300" simplePos="0" relativeHeight="251707392" behindDoc="0" locked="0" layoutInCell="1" allowOverlap="1" wp14:anchorId="774196BB" wp14:editId="2A4082CA">
                <wp:simplePos x="0" y="0"/>
                <wp:positionH relativeFrom="column">
                  <wp:posOffset>5524500</wp:posOffset>
                </wp:positionH>
                <wp:positionV relativeFrom="paragraph">
                  <wp:posOffset>6197600</wp:posOffset>
                </wp:positionV>
                <wp:extent cx="0" cy="219075"/>
                <wp:effectExtent l="95250" t="0" r="57150" b="66675"/>
                <wp:wrapNone/>
                <wp:docPr id="425" name="Straight Arrow Connector 425"/>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25" o:spid="_x0000_s1026" type="#_x0000_t32" style="position:absolute;margin-left:435pt;margin-top:488pt;width:0;height:17.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" strokecolor="#4f81bd [3204]" strokeweight="1.5pt">
                <v:stroke endarrow="open"/>
              </v:shape>
            </w:pict>
          </mc:Fallback>
        </mc:AlternateContent>
      </w:r>
      <w:r w:rsidRPr="00C87666">
        <w:rPr>
          <w:noProof/>
          <w:lang w:eastAsia="en-CA"/>
        </w:rPr>
        <mc:AlternateContent>
          <mc:Choice Requires="wps">
            <w:drawing>
              <wp:anchor distT="0" distB="0" distL="114300" distR="114300" simplePos="0" relativeHeight="251681792" behindDoc="0" locked="0" layoutInCell="1" allowOverlap="1" wp14:anchorId="07E646CB" wp14:editId="28369132">
                <wp:simplePos x="0" y="0"/>
                <wp:positionH relativeFrom="column">
                  <wp:posOffset>3924300</wp:posOffset>
                </wp:positionH>
                <wp:positionV relativeFrom="paragraph">
                  <wp:posOffset>5850890</wp:posOffset>
                </wp:positionV>
                <wp:extent cx="2305050" cy="34290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2305050" cy="342900"/>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540B71" w:rsidRDefault="00AE4427" w:rsidP="00307E86">
                            <w:pPr>
                              <w:spacing w:after="0"/>
                              <w:jc w:val="center"/>
                              <w:rPr>
                                <w:bCs/>
                                <w:sz w:val="16"/>
                                <w:szCs w:val="16"/>
                              </w:rPr>
                            </w:pPr>
                            <w:r w:rsidRPr="0022451F">
                              <w:rPr>
                                <w:bCs/>
                                <w:sz w:val="16"/>
                                <w:szCs w:val="16"/>
                              </w:rPr>
                              <w:t>Examen de l’incident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46" o:spid="_x0000_s1052" type="#_x0000_t202" style="position:absolute;margin-left:309pt;margin-top:460.7pt;width:181.5pt;height:2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" fillcolor="#f2f2f2 [3052]" strokecolor="#7f7f7f [1612]" strokeweight="1pt">
                <v:textbox>
                  <w:txbxContent>
                    <w:p w:rsidR="00AE4427" w:rsidRPr="00540B71" w:rsidRDefault="00AE4427" w:rsidP="00307E86">
                      <w:pPr>
                        <w:spacing w:after="0"/>
                        <w:jc w:val="center"/>
                        <w:rPr>
                          <w:bCs/>
                          <w:sz w:val="16"/>
                          <w:szCs w:val="16"/>
                        </w:rPr>
                      </w:pPr>
                      <w:proofErr w:type="spellStart"/>
                      <w:r w:rsidRPr="0022451F">
                        <w:rPr>
                          <w:bCs/>
                          <w:sz w:val="16"/>
                          <w:szCs w:val="16"/>
                        </w:rPr>
                        <w:t>Examen</w:t>
                      </w:r>
                      <w:proofErr w:type="spellEnd"/>
                      <w:r w:rsidRPr="0022451F">
                        <w:rPr>
                          <w:bCs/>
                          <w:sz w:val="16"/>
                          <w:szCs w:val="16"/>
                        </w:rPr>
                        <w:t xml:space="preserve"> de </w:t>
                      </w:r>
                      <w:proofErr w:type="spellStart"/>
                      <w:r w:rsidRPr="0022451F">
                        <w:rPr>
                          <w:bCs/>
                          <w:sz w:val="16"/>
                          <w:szCs w:val="16"/>
                        </w:rPr>
                        <w:t>l’incident</w:t>
                      </w:r>
                      <w:proofErr w:type="spellEnd"/>
                    </w:p>
                  </w:txbxContent>
                </v:textbox>
              </v:shape>
            </w:pict>
          </mc:Fallback>
        </mc:AlternateContent>
      </w:r>
      <w:r w:rsidRPr="00C87666">
        <w:rPr>
          <w:noProof/>
          <w:lang w:eastAsia="en-CA"/>
        </w:rPr>
        <mc:AlternateContent>
          <mc:Choice Requires="wps">
            <w:drawing>
              <wp:anchor distT="0" distB="0" distL="114300" distR="114300" simplePos="0" relativeHeight="251706368" behindDoc="0" locked="0" layoutInCell="1" allowOverlap="1" wp14:anchorId="506CEE86" wp14:editId="7E076FD4">
                <wp:simplePos x="0" y="0"/>
                <wp:positionH relativeFrom="column">
                  <wp:posOffset>5516880</wp:posOffset>
                </wp:positionH>
                <wp:positionV relativeFrom="paragraph">
                  <wp:posOffset>5679440</wp:posOffset>
                </wp:positionV>
                <wp:extent cx="0" cy="167640"/>
                <wp:effectExtent l="95250" t="0" r="57150" b="60960"/>
                <wp:wrapNone/>
                <wp:docPr id="424" name="Straight Arrow Connector 424"/>
                <wp:cNvGraphicFramePr/>
                <a:graphic xmlns:a="http://schemas.openxmlformats.org/drawingml/2006/main">
                  <a:graphicData uri="http://schemas.microsoft.com/office/word/2010/wordprocessingShape">
                    <wps:wsp>
                      <wps:cNvCnPr/>
                      <wps:spPr>
                        <a:xfrm>
                          <a:off x="0" y="0"/>
                          <a:ext cx="0" cy="16764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24" o:spid="_x0000_s1026" type="#_x0000_t32" style="position:absolute;margin-left:434.4pt;margin-top:447.2pt;width:0;height:13.2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" strokecolor="#4f81bd [3204]" strokeweight="1.5pt">
                <v:stroke endarrow="open"/>
              </v:shape>
            </w:pict>
          </mc:Fallback>
        </mc:AlternateContent>
      </w:r>
      <w:r w:rsidRPr="00C87666">
        <w:rPr>
          <w:noProof/>
          <w:lang w:eastAsia="en-CA"/>
        </w:rPr>
        <mc:AlternateContent>
          <mc:Choice Requires="wps">
            <w:drawing>
              <wp:anchor distT="0" distB="0" distL="114300" distR="114300" simplePos="0" relativeHeight="251679744" behindDoc="0" locked="0" layoutInCell="1" allowOverlap="1" wp14:anchorId="7E5A2075" wp14:editId="629C1FDD">
                <wp:simplePos x="0" y="0"/>
                <wp:positionH relativeFrom="column">
                  <wp:posOffset>3905250</wp:posOffset>
                </wp:positionH>
                <wp:positionV relativeFrom="paragraph">
                  <wp:posOffset>5266055</wp:posOffset>
                </wp:positionV>
                <wp:extent cx="2305050" cy="400050"/>
                <wp:effectExtent l="0" t="0" r="19050" b="19050"/>
                <wp:wrapNone/>
                <wp:docPr id="416" name="Text Box 416"/>
                <wp:cNvGraphicFramePr/>
                <a:graphic xmlns:a="http://schemas.openxmlformats.org/drawingml/2006/main">
                  <a:graphicData uri="http://schemas.microsoft.com/office/word/2010/wordprocessingShape">
                    <wps:wsp>
                      <wps:cNvSpPr txBox="1"/>
                      <wps:spPr>
                        <a:xfrm>
                          <a:off x="0" y="0"/>
                          <a:ext cx="2305050" cy="400050"/>
                        </a:xfrm>
                        <a:prstGeom prst="rect">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22451F" w:rsidRDefault="00AE4427" w:rsidP="00307E86">
                            <w:pPr>
                              <w:spacing w:after="0"/>
                              <w:jc w:val="center"/>
                              <w:rPr>
                                <w:sz w:val="16"/>
                                <w:szCs w:val="16"/>
                                <w:lang w:val="fr-CA"/>
                              </w:rPr>
                            </w:pPr>
                            <w:r w:rsidRPr="0022451F">
                              <w:rPr>
                                <w:bCs/>
                                <w:sz w:val="16"/>
                                <w:szCs w:val="16"/>
                                <w:lang w:val="fr-CA"/>
                              </w:rPr>
                              <w:t>Démobiliser avec PRÉCAUTION les équipes et les solutions de rechange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416" o:spid="_x0000_s1053" type="#_x0000_t202" style="position:absolute;margin-left:307.5pt;margin-top:414.65pt;width:181.5pt;height:3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" fillcolor="#f2f2f2 [3052]" strokecolor="#7f7f7f [1612]" strokeweight="1pt">
                <v:textbox>
                  <w:txbxContent>
                    <w:p w:rsidR="00AE4427" w:rsidRPr="0022451F" w:rsidRDefault="00AE4427" w:rsidP="00307E86">
                      <w:pPr>
                        <w:spacing w:after="0"/>
                        <w:jc w:val="center"/>
                        <w:rPr>
                          <w:sz w:val="16"/>
                          <w:szCs w:val="16"/>
                          <w:lang w:val="fr-CA"/>
                        </w:rPr>
                      </w:pPr>
                      <w:r w:rsidRPr="0022451F">
                        <w:rPr>
                          <w:bCs/>
                          <w:sz w:val="16"/>
                          <w:szCs w:val="16"/>
                          <w:lang w:val="fr-CA"/>
                        </w:rPr>
                        <w:t>Démobiliser avec PRÉCAUTION les équipes et les solutions de rechange</w:t>
                      </w:r>
                    </w:p>
                  </w:txbxContent>
                </v:textbox>
              </v:shape>
            </w:pict>
          </mc:Fallback>
        </mc:AlternateContent>
      </w:r>
      <w:r w:rsidRPr="00C87666">
        <w:rPr>
          <w:noProof/>
          <w:lang w:eastAsia="en-CA"/>
        </w:rPr>
        <mc:AlternateContent>
          <mc:Choice Requires="wps">
            <w:drawing>
              <wp:anchor distT="0" distB="0" distL="114300" distR="114300" simplePos="0" relativeHeight="251701248" behindDoc="0" locked="0" layoutInCell="1" allowOverlap="1" wp14:anchorId="1A7F48C4" wp14:editId="201734C3">
                <wp:simplePos x="0" y="0"/>
                <wp:positionH relativeFrom="column">
                  <wp:posOffset>5516880</wp:posOffset>
                </wp:positionH>
                <wp:positionV relativeFrom="paragraph">
                  <wp:posOffset>5016500</wp:posOffset>
                </wp:positionV>
                <wp:extent cx="0" cy="247650"/>
                <wp:effectExtent l="95250" t="0" r="57150" b="57150"/>
                <wp:wrapNone/>
                <wp:docPr id="407" name="Straight Arrow Connector 407"/>
                <wp:cNvGraphicFramePr/>
                <a:graphic xmlns:a="http://schemas.openxmlformats.org/drawingml/2006/main">
                  <a:graphicData uri="http://schemas.microsoft.com/office/word/2010/wordprocessingShape">
                    <wps:wsp>
                      <wps:cNvCnPr/>
                      <wps:spPr>
                        <a:xfrm>
                          <a:off x="0" y="0"/>
                          <a:ext cx="0" cy="24765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07" o:spid="_x0000_s1026" type="#_x0000_t32" style="position:absolute;margin-left:434.4pt;margin-top:395pt;width:0;height:19.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" strokecolor="#4f81bd [3204]" strokeweight="1.5pt">
                <v:stroke endarrow="open"/>
              </v:shape>
            </w:pict>
          </mc:Fallback>
        </mc:AlternateContent>
      </w:r>
      <w:r w:rsidRPr="00C87666">
        <w:rPr>
          <w:noProof/>
          <w:lang w:eastAsia="en-CA"/>
        </w:rPr>
        <mc:AlternateContent>
          <mc:Choice Requires="wps">
            <w:drawing>
              <wp:anchor distT="0" distB="0" distL="114300" distR="114300" simplePos="0" relativeHeight="251696128" behindDoc="0" locked="0" layoutInCell="1" allowOverlap="1" wp14:anchorId="354FE11A" wp14:editId="547B6821">
                <wp:simplePos x="0" y="0"/>
                <wp:positionH relativeFrom="column">
                  <wp:posOffset>2192655</wp:posOffset>
                </wp:positionH>
                <wp:positionV relativeFrom="paragraph">
                  <wp:posOffset>1949450</wp:posOffset>
                </wp:positionV>
                <wp:extent cx="381000" cy="209550"/>
                <wp:effectExtent l="0" t="0" r="0" b="0"/>
                <wp:wrapNone/>
                <wp:docPr id="324" name="Text Box 324"/>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4427" w:rsidRPr="00316896" w:rsidRDefault="00AE4427" w:rsidP="00307E86">
                            <w:pPr>
                              <w:rPr>
                                <w:b/>
                                <w:sz w:val="16"/>
                                <w:szCs w:val="16"/>
                              </w:rPr>
                            </w:pPr>
                            <w:r>
                              <w:rPr>
                                <w:b/>
                                <w:sz w:val="16"/>
                                <w:szCs w:val="16"/>
                              </w:rP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4" o:spid="_x0000_s1054" type="#_x0000_t202" style="position:absolute;margin-left:172.65pt;margin-top:153.5pt;width:30pt;height:16.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" filled="f" stroked="f" strokeweight=".5pt">
                <v:textbox>
                  <w:txbxContent>
                    <w:p w:rsidR="00AE4427" w:rsidRPr="00316896" w:rsidRDefault="00AE4427" w:rsidP="00307E86">
                      <w:pPr>
                        <w:rPr>
                          <w:b/>
                          <w:sz w:val="16"/>
                          <w:szCs w:val="16"/>
                        </w:rPr>
                      </w:pPr>
                      <w:r>
                        <w:rPr>
                          <w:b/>
                          <w:sz w:val="16"/>
                          <w:szCs w:val="16"/>
                        </w:rPr>
                        <w:t>Non</w:t>
                      </w:r>
                    </w:p>
                  </w:txbxContent>
                </v:textbox>
              </v:shape>
            </w:pict>
          </mc:Fallback>
        </mc:AlternateContent>
      </w:r>
      <w:r w:rsidRPr="00C87666">
        <w:rPr>
          <w:noProof/>
          <w:lang w:eastAsia="en-CA"/>
        </w:rPr>
        <mc:AlternateContent>
          <mc:Choice Requires="wps">
            <w:drawing>
              <wp:anchor distT="0" distB="0" distL="114300" distR="114300" simplePos="0" relativeHeight="251694080" behindDoc="0" locked="0" layoutInCell="1" allowOverlap="1" wp14:anchorId="1D5690FC" wp14:editId="1D04C29B">
                <wp:simplePos x="0" y="0"/>
                <wp:positionH relativeFrom="column">
                  <wp:posOffset>2057400</wp:posOffset>
                </wp:positionH>
                <wp:positionV relativeFrom="paragraph">
                  <wp:posOffset>2263775</wp:posOffset>
                </wp:positionV>
                <wp:extent cx="838200" cy="320040"/>
                <wp:effectExtent l="0" t="0" r="19050" b="22860"/>
                <wp:wrapNone/>
                <wp:docPr id="409" name="Text Box 409"/>
                <wp:cNvGraphicFramePr/>
                <a:graphic xmlns:a="http://schemas.openxmlformats.org/drawingml/2006/main">
                  <a:graphicData uri="http://schemas.microsoft.com/office/word/2010/wordprocessingShape">
                    <wps:wsp>
                      <wps:cNvSpPr txBox="1"/>
                      <wps:spPr>
                        <a:xfrm>
                          <a:off x="0" y="0"/>
                          <a:ext cx="838200" cy="320040"/>
                        </a:xfrm>
                        <a:prstGeom prst="flowChartTerminator">
                          <a:avLst/>
                        </a:prstGeom>
                        <a:solidFill>
                          <a:schemeClr val="bg1">
                            <a:lumMod val="95000"/>
                          </a:schemeClr>
                        </a:solid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4427" w:rsidRPr="00D71DF2" w:rsidRDefault="00AE4427" w:rsidP="00307E86">
                            <w:pPr>
                              <w:spacing w:after="0"/>
                              <w:jc w:val="center"/>
                              <w:rPr>
                                <w:sz w:val="16"/>
                                <w:szCs w:val="16"/>
                              </w:rPr>
                            </w:pPr>
                            <w:r>
                              <w:rPr>
                                <w:sz w:val="16"/>
                                <w:szCs w:val="16"/>
                              </w:rPr>
                              <w:t>FIN</w:t>
                            </w:r>
                          </w:p>
                          <w:p w:rsidR="00AE4427" w:rsidRPr="00D71DF2" w:rsidRDefault="00AE4427" w:rsidP="00307E86">
                            <w:pPr>
                              <w:spacing w:after="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409" o:spid="_x0000_s1055" type="#_x0000_t116" style="position:absolute;margin-left:162pt;margin-top:178.25pt;width:66pt;height:25.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" fillcolor="#f2f2f2 [3052]" strokecolor="#7f7f7f [1612]" strokeweight="1pt">
                <v:textbox>
                  <w:txbxContent>
                    <w:p w:rsidR="00AE4427" w:rsidRPr="00D71DF2" w:rsidRDefault="00AE4427" w:rsidP="00307E86">
                      <w:pPr>
                        <w:spacing w:after="0"/>
                        <w:jc w:val="center"/>
                        <w:rPr>
                          <w:sz w:val="16"/>
                          <w:szCs w:val="16"/>
                        </w:rPr>
                      </w:pPr>
                      <w:r>
                        <w:rPr>
                          <w:sz w:val="16"/>
                          <w:szCs w:val="16"/>
                        </w:rPr>
                        <w:t>FIN</w:t>
                      </w:r>
                    </w:p>
                    <w:p w:rsidR="00AE4427" w:rsidRPr="00D71DF2" w:rsidRDefault="00AE4427" w:rsidP="00307E86">
                      <w:pPr>
                        <w:spacing w:after="0"/>
                        <w:rPr>
                          <w:sz w:val="16"/>
                          <w:szCs w:val="16"/>
                        </w:rPr>
                      </w:pPr>
                    </w:p>
                  </w:txbxContent>
                </v:textbox>
              </v:shape>
            </w:pict>
          </mc:Fallback>
        </mc:AlternateContent>
      </w:r>
      <w:r w:rsidRPr="00C87666">
        <w:rPr>
          <w:noProof/>
          <w:lang w:eastAsia="en-CA"/>
        </w:rPr>
        <mc:AlternateContent>
          <mc:Choice Requires="wps">
            <w:drawing>
              <wp:anchor distT="0" distB="0" distL="114300" distR="114300" simplePos="0" relativeHeight="251695104" behindDoc="0" locked="0" layoutInCell="1" allowOverlap="1" wp14:anchorId="5AAA6A7B" wp14:editId="56C3D709">
                <wp:simplePos x="0" y="0"/>
                <wp:positionH relativeFrom="column">
                  <wp:posOffset>2476500</wp:posOffset>
                </wp:positionH>
                <wp:positionV relativeFrom="paragraph">
                  <wp:posOffset>1930400</wp:posOffset>
                </wp:positionV>
                <wp:extent cx="0" cy="342900"/>
                <wp:effectExtent l="95250" t="0" r="95250" b="57150"/>
                <wp:wrapNone/>
                <wp:docPr id="323" name="Straight Arrow Connector 323"/>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bg1">
                              <a:lumMod val="5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3" o:spid="_x0000_s1026" type="#_x0000_t32" style="position:absolute;margin-left:195pt;margin-top:152pt;width:0;height:27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" strokecolor="#7f7f7f [1612]">
                <v:stroke dashstyle="dash" endarrow="open"/>
              </v:shape>
            </w:pict>
          </mc:Fallback>
        </mc:AlternateContent>
      </w:r>
      <w:r w:rsidR="00307E86" w:rsidRPr="00C87666">
        <w:rPr>
          <w:lang w:val="fr-CA"/>
        </w:rPr>
        <w:br w:type="page"/>
        <w:t xml:space="preserve">7. </w:t>
      </w:r>
      <w:r w:rsidR="006073D7" w:rsidRPr="00C87666">
        <w:rPr>
          <w:lang w:val="fr-CA"/>
        </w:rPr>
        <w:t>Planification des incidents</w:t>
      </w:r>
      <w:bookmarkEnd w:id="29"/>
    </w:p>
    <w:p w:rsidR="00307E86" w:rsidRPr="00C87666" w:rsidRDefault="006073D7" w:rsidP="00307E86">
      <w:pPr>
        <w:rPr>
          <w:lang w:val="fr-CA"/>
        </w:rPr>
      </w:pPr>
      <w:r w:rsidRPr="00C87666">
        <w:rPr>
          <w:lang w:val="fr-CA"/>
        </w:rPr>
        <w:t xml:space="preserve">L’utilisation du cycle de planification permet de s’assurer que tout incident est géré le plus efficacement possible. Il permet de garantir une utilisation correcte des ressources, la mise en œuvre de stratégies et de tactiques appropriées, le contrôle des coûts d’incidents et une meilleure efficacité générale. Le </w:t>
      </w:r>
      <w:r w:rsidRPr="00C87666">
        <w:rPr>
          <w:b/>
          <w:lang w:val="fr-CA"/>
        </w:rPr>
        <w:t>Diagramme du cycle de planification</w:t>
      </w:r>
      <w:r w:rsidRPr="00C87666">
        <w:rPr>
          <w:lang w:val="fr-CA"/>
        </w:rPr>
        <w:t xml:space="preserve"> illustre le déroulement de chaque phase du cycle de planification. Le tableau </w:t>
      </w:r>
      <w:r w:rsidRPr="00C87666">
        <w:rPr>
          <w:b/>
          <w:lang w:val="fr-CA"/>
        </w:rPr>
        <w:t>Phases du cycle de planification</w:t>
      </w:r>
      <w:r w:rsidRPr="00C87666">
        <w:rPr>
          <w:lang w:val="fr-CA"/>
        </w:rPr>
        <w:t xml:space="preserve"> décrit chacune des phases et précise qui la dirige. Le tableau </w:t>
      </w:r>
      <w:r w:rsidRPr="00C87666">
        <w:rPr>
          <w:b/>
          <w:lang w:val="fr-CA"/>
        </w:rPr>
        <w:t>Réunion de planification</w:t>
      </w:r>
      <w:r w:rsidRPr="00C87666">
        <w:rPr>
          <w:lang w:val="fr-CA"/>
        </w:rPr>
        <w:t xml:space="preserve"> renferme des détails et l’ordre du jour de la réunion de planification.</w:t>
      </w:r>
    </w:p>
    <w:p w:rsidR="005B7570" w:rsidRPr="00C87666" w:rsidRDefault="005B7570" w:rsidP="00307E86">
      <w:pPr>
        <w:rPr>
          <w:lang w:val="fr-CA"/>
        </w:rPr>
      </w:pPr>
    </w:p>
    <w:p w:rsidR="005B7570" w:rsidRPr="00C87666" w:rsidRDefault="006073D7" w:rsidP="005B7570">
      <w:pPr>
        <w:jc w:val="center"/>
        <w:rPr>
          <w:rFonts w:eastAsia="Calibri"/>
          <w:b/>
          <w:sz w:val="28"/>
          <w:szCs w:val="28"/>
          <w:lang w:val="fr-CA"/>
        </w:rPr>
      </w:pPr>
      <w:r w:rsidRPr="00C87666">
        <w:rPr>
          <w:b/>
          <w:sz w:val="28"/>
          <w:szCs w:val="28"/>
          <w:lang w:val="fr-CA"/>
        </w:rPr>
        <w:t>Diagramme du cycle de planification</w:t>
      </w:r>
    </w:p>
    <w:p w:rsidR="005B7570" w:rsidRPr="00C87666" w:rsidRDefault="005B7570" w:rsidP="00307E86">
      <w:pPr>
        <w:rPr>
          <w:lang w:val="fr-CA"/>
        </w:rPr>
      </w:pPr>
      <w:r w:rsidRPr="00C87666">
        <w:rPr>
          <w:noProof/>
          <w:lang w:eastAsia="en-CA"/>
        </w:rPr>
        <mc:AlternateContent>
          <mc:Choice Requires="wps">
            <w:drawing>
              <wp:anchor distT="0" distB="0" distL="114300" distR="114300" simplePos="0" relativeHeight="251717632" behindDoc="0" locked="0" layoutInCell="1" allowOverlap="1" wp14:anchorId="321D52C1" wp14:editId="29FC91D4">
                <wp:simplePos x="0" y="0"/>
                <wp:positionH relativeFrom="column">
                  <wp:posOffset>327660</wp:posOffset>
                </wp:positionH>
                <wp:positionV relativeFrom="paragraph">
                  <wp:posOffset>238760</wp:posOffset>
                </wp:positionV>
                <wp:extent cx="6202680" cy="45186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202680" cy="4518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4427" w:rsidRDefault="00AE4427" w:rsidP="00307E86">
                            <w:r w:rsidRPr="00ED755D">
                              <w:rPr>
                                <w:rFonts w:cstheme="minorHAnsi"/>
                                <w:noProof/>
                                <w:lang w:eastAsia="en-CA"/>
                              </w:rPr>
                              <w:drawing>
                                <wp:inline distT="0" distB="0" distL="0" distR="0" wp14:anchorId="1C08E1E4" wp14:editId="1BCE9F94">
                                  <wp:extent cx="5975350" cy="4166143"/>
                                  <wp:effectExtent l="0" t="57150" r="0" b="10160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56" type="#_x0000_t202" style="position:absolute;margin-left:25.8pt;margin-top:18.8pt;width:488.4pt;height:355.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" filled="f" stroked="f" strokeweight=".5pt">
                <v:textbox>
                  <w:txbxContent>
                    <w:p w:rsidR="00AE4427" w:rsidRDefault="00AE4427" w:rsidP="00307E86">
                      <w:r w:rsidRPr="00ED755D">
                        <w:rPr>
                          <w:rFonts w:cstheme="minorHAnsi"/>
                          <w:noProof/>
                          <w:lang w:eastAsia="en-CA"/>
                        </w:rPr>
                        <w:drawing>
                          <wp:inline distT="0" distB="0" distL="0" distR="0" wp14:anchorId="1C08E1E4" wp14:editId="1BCE9F94">
                            <wp:extent cx="5975350" cy="4166143"/>
                            <wp:effectExtent l="0" t="57150" r="0" b="10160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2" r:qs="rId23" r:cs="rId24"/>
                              </a:graphicData>
                            </a:graphic>
                          </wp:inline>
                        </w:drawing>
                      </w:r>
                    </w:p>
                  </w:txbxContent>
                </v:textbox>
              </v:shape>
            </w:pict>
          </mc:Fallback>
        </mc:AlternateContent>
      </w: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lang w:val="fr-CA"/>
        </w:rPr>
      </w:pPr>
    </w:p>
    <w:p w:rsidR="00307E86" w:rsidRPr="00C87666" w:rsidRDefault="00307E86" w:rsidP="00307E86">
      <w:pPr>
        <w:rPr>
          <w:rFonts w:eastAsia="Calibri"/>
          <w:b/>
          <w:lang w:val="fr-CA"/>
        </w:rPr>
      </w:pPr>
      <w:r w:rsidRPr="00C87666">
        <w:rPr>
          <w:rFonts w:cstheme="minorHAnsi"/>
          <w:noProof/>
          <w:lang w:eastAsia="en-CA"/>
        </w:rPr>
        <mc:AlternateContent>
          <mc:Choice Requires="wps">
            <w:drawing>
              <wp:anchor distT="91440" distB="91440" distL="114300" distR="114300" simplePos="0" relativeHeight="251719680" behindDoc="1" locked="1" layoutInCell="1" allowOverlap="1" wp14:anchorId="59733214" wp14:editId="33550EB8">
                <wp:simplePos x="0" y="0"/>
                <wp:positionH relativeFrom="page">
                  <wp:posOffset>502920</wp:posOffset>
                </wp:positionH>
                <wp:positionV relativeFrom="paragraph">
                  <wp:posOffset>254000</wp:posOffset>
                </wp:positionV>
                <wp:extent cx="6789420" cy="1403985"/>
                <wp:effectExtent l="0" t="0" r="0" b="3175"/>
                <wp:wrapTight wrapText="bothSides">
                  <wp:wrapPolygon edited="0">
                    <wp:start x="182" y="0"/>
                    <wp:lineTo x="182" y="21170"/>
                    <wp:lineTo x="21394" y="21170"/>
                    <wp:lineTo x="21394" y="0"/>
                    <wp:lineTo x="182"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1403985"/>
                        </a:xfrm>
                        <a:prstGeom prst="rect">
                          <a:avLst/>
                        </a:prstGeom>
                        <a:noFill/>
                        <a:ln w="9525">
                          <a:noFill/>
                          <a:miter lim="800000"/>
                          <a:headEnd/>
                          <a:tailEnd/>
                        </a:ln>
                      </wps:spPr>
                      <wps:txbx>
                        <w:txbxContent>
                          <w:p w:rsidR="00AE4427" w:rsidRPr="006073D7" w:rsidRDefault="00AE4427" w:rsidP="00307E86">
                            <w:pPr>
                              <w:pBdr>
                                <w:top w:val="single" w:sz="24" w:space="8" w:color="4F81BD" w:themeColor="accent1"/>
                                <w:bottom w:val="single" w:sz="24" w:space="8" w:color="4F81BD" w:themeColor="accent1"/>
                              </w:pBdr>
                              <w:rPr>
                                <w:i/>
                                <w:iCs/>
                                <w:color w:val="4F81BD" w:themeColor="accent1"/>
                                <w:lang w:val="fr-CA"/>
                              </w:rPr>
                            </w:pPr>
                            <w:r w:rsidRPr="00531E4C">
                              <w:rPr>
                                <w:rFonts w:eastAsia="Calibri"/>
                                <w:b/>
                                <w:i/>
                                <w:u w:val="single"/>
                                <w:lang w:val="fr-CA"/>
                              </w:rPr>
                              <w:t>Plan d’action en cas d’incident :</w:t>
                            </w:r>
                            <w:r w:rsidRPr="00531E4C">
                              <w:rPr>
                                <w:rFonts w:eastAsia="Calibri"/>
                                <w:lang w:val="fr-CA"/>
                              </w:rPr>
                              <w:t xml:space="preserve"> Le PAI </w:t>
                            </w:r>
                            <w:r>
                              <w:rPr>
                                <w:color w:val="222222"/>
                                <w:lang w:val="fr-FR"/>
                              </w:rPr>
                              <w:t>est un plan écrit qui définit les objectifs de l'incident et reflète les tactiques nécessaires pour gérer un incident pendant une période opérationnelle.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margin-left:39.6pt;margin-top:20pt;width:534.6pt;height:110.55pt;z-index:-25159680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" filled="f" stroked="f">
                <v:textbox style="mso-fit-shape-to-text:t">
                  <w:txbxContent>
                    <w:p w:rsidR="00AE4427" w:rsidRPr="006073D7" w:rsidRDefault="00AE4427" w:rsidP="00307E86">
                      <w:pPr>
                        <w:pBdr>
                          <w:top w:val="single" w:sz="24" w:space="8" w:color="4F81BD" w:themeColor="accent1"/>
                          <w:bottom w:val="single" w:sz="24" w:space="8" w:color="4F81BD" w:themeColor="accent1"/>
                        </w:pBdr>
                        <w:rPr>
                          <w:i/>
                          <w:iCs/>
                          <w:color w:val="4F81BD" w:themeColor="accent1"/>
                          <w:lang w:val="fr-CA"/>
                        </w:rPr>
                      </w:pPr>
                      <w:r w:rsidRPr="00531E4C">
                        <w:rPr>
                          <w:rFonts w:eastAsia="Calibri"/>
                          <w:b/>
                          <w:i/>
                          <w:u w:val="single"/>
                          <w:lang w:val="fr-CA"/>
                        </w:rPr>
                        <w:t>Plan d’action en cas d’incident :</w:t>
                      </w:r>
                      <w:r w:rsidRPr="00531E4C">
                        <w:rPr>
                          <w:rFonts w:eastAsia="Calibri"/>
                          <w:lang w:val="fr-CA"/>
                        </w:rPr>
                        <w:t xml:space="preserve"> Le PAI </w:t>
                      </w:r>
                      <w:r>
                        <w:rPr>
                          <w:color w:val="222222"/>
                          <w:lang w:val="fr-FR"/>
                        </w:rPr>
                        <w:t>est un plan écrit qui définit les objectifs de l'incident et reflète les tactiques nécessaires pour gérer un incident pendant une période opérationnelle.</w:t>
                      </w:r>
                    </w:p>
                  </w:txbxContent>
                </v:textbox>
                <w10:wrap type="tight" anchorx="page"/>
                <w10:anchorlock/>
              </v:shape>
            </w:pict>
          </mc:Fallback>
        </mc:AlternateContent>
      </w:r>
    </w:p>
    <w:p w:rsidR="00307E86" w:rsidRPr="00C87666" w:rsidRDefault="00307E86" w:rsidP="000312A2">
      <w:pPr>
        <w:rPr>
          <w:lang w:val="fr-CA"/>
        </w:rPr>
      </w:pPr>
    </w:p>
    <w:p w:rsidR="00307E86" w:rsidRPr="00C87666" w:rsidRDefault="00307E86" w:rsidP="000312A2">
      <w:pPr>
        <w:rPr>
          <w:lang w:val="fr-CA"/>
        </w:rPr>
      </w:pPr>
    </w:p>
    <w:p w:rsidR="00307E86" w:rsidRPr="00C87666" w:rsidRDefault="000312A2" w:rsidP="000312A2">
      <w:pPr>
        <w:rPr>
          <w:b/>
          <w:sz w:val="28"/>
          <w:szCs w:val="28"/>
          <w:lang w:val="fr-CA"/>
        </w:rPr>
      </w:pPr>
      <w:r w:rsidRPr="00C87666">
        <w:rPr>
          <w:lang w:val="fr-CA"/>
        </w:rPr>
        <w:br w:type="page"/>
      </w:r>
      <w:r w:rsidR="00A21BEC" w:rsidRPr="00C87666">
        <w:rPr>
          <w:b/>
          <w:sz w:val="28"/>
          <w:szCs w:val="28"/>
          <w:lang w:val="fr-CA"/>
        </w:rPr>
        <w:t>Phases du cycle de planification</w:t>
      </w:r>
    </w:p>
    <w:tbl>
      <w:tblPr>
        <w:tblStyle w:val="LightShading-Accent1"/>
        <w:tblW w:w="10343" w:type="dxa"/>
        <w:tblLook w:val="04A0" w:firstRow="1" w:lastRow="0" w:firstColumn="1" w:lastColumn="0" w:noHBand="0" w:noVBand="1"/>
      </w:tblPr>
      <w:tblGrid>
        <w:gridCol w:w="1861"/>
        <w:gridCol w:w="2254"/>
        <w:gridCol w:w="6228"/>
      </w:tblGrid>
      <w:tr w:rsidR="00307E86" w:rsidRPr="00C87666" w:rsidTr="00A2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vAlign w:val="center"/>
          </w:tcPr>
          <w:p w:rsidR="00307E86" w:rsidRPr="00C87666" w:rsidRDefault="00307E86" w:rsidP="005B7570">
            <w:pPr>
              <w:spacing w:before="120"/>
              <w:jc w:val="center"/>
              <w:rPr>
                <w:rFonts w:cstheme="minorHAnsi"/>
                <w:b w:val="0"/>
                <w:color w:val="auto"/>
                <w:sz w:val="24"/>
                <w:szCs w:val="24"/>
                <w:lang w:val="fr-CA"/>
              </w:rPr>
            </w:pPr>
            <w:r w:rsidRPr="00C87666">
              <w:rPr>
                <w:rFonts w:cstheme="minorHAnsi"/>
                <w:color w:val="auto"/>
                <w:sz w:val="24"/>
                <w:szCs w:val="24"/>
                <w:lang w:val="fr-CA"/>
              </w:rPr>
              <w:t>Phase</w:t>
            </w:r>
          </w:p>
        </w:tc>
        <w:tc>
          <w:tcPr>
            <w:tcW w:w="2254" w:type="dxa"/>
            <w:vAlign w:val="center"/>
          </w:tcPr>
          <w:p w:rsidR="00307E86" w:rsidRPr="00C87666" w:rsidRDefault="00307E86" w:rsidP="005B7570">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lang w:val="fr-CA"/>
              </w:rPr>
            </w:pPr>
            <w:r w:rsidRPr="00C87666">
              <w:rPr>
                <w:rFonts w:cstheme="minorHAnsi"/>
                <w:color w:val="auto"/>
                <w:sz w:val="24"/>
                <w:szCs w:val="24"/>
                <w:lang w:val="fr-CA"/>
              </w:rPr>
              <w:t>Lead by</w:t>
            </w:r>
          </w:p>
        </w:tc>
        <w:tc>
          <w:tcPr>
            <w:tcW w:w="6228" w:type="dxa"/>
            <w:vAlign w:val="center"/>
          </w:tcPr>
          <w:p w:rsidR="00307E86" w:rsidRPr="00C87666" w:rsidRDefault="00307E86" w:rsidP="005B7570">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4"/>
                <w:szCs w:val="24"/>
                <w:lang w:val="fr-CA"/>
              </w:rPr>
            </w:pPr>
            <w:r w:rsidRPr="00C87666">
              <w:rPr>
                <w:rFonts w:cstheme="minorHAnsi"/>
                <w:color w:val="auto"/>
                <w:sz w:val="24"/>
                <w:szCs w:val="24"/>
                <w:lang w:val="fr-CA"/>
              </w:rPr>
              <w:t>Description</w:t>
            </w:r>
          </w:p>
        </w:tc>
      </w:tr>
      <w:tr w:rsidR="00A21BEC" w:rsidRPr="00C87666" w:rsidTr="00A2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Mar>
              <w:bottom w:w="57" w:type="dxa"/>
            </w:tcMar>
          </w:tcPr>
          <w:p w:rsidR="00A21BEC" w:rsidRPr="00C87666" w:rsidRDefault="00A21BEC" w:rsidP="00882F21">
            <w:pPr>
              <w:rPr>
                <w:lang w:val="fr-CA"/>
              </w:rPr>
            </w:pPr>
            <w:r w:rsidRPr="00C87666">
              <w:rPr>
                <w:lang w:val="fr-CA"/>
              </w:rPr>
              <w:t>Évaluer la situation</w:t>
            </w:r>
          </w:p>
        </w:tc>
        <w:tc>
          <w:tcPr>
            <w:tcW w:w="2254" w:type="dxa"/>
            <w:tcMar>
              <w:bottom w:w="57" w:type="dxa"/>
            </w:tcMar>
          </w:tcPr>
          <w:p w:rsidR="00A21BEC" w:rsidRPr="00C87666" w:rsidRDefault="00A21BEC" w:rsidP="00882F21">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Directeur/gestionnaire du CNOU</w:t>
            </w:r>
          </w:p>
        </w:tc>
        <w:tc>
          <w:tcPr>
            <w:tcW w:w="6228" w:type="dxa"/>
            <w:tcMar>
              <w:bottom w:w="57" w:type="dxa"/>
            </w:tcMar>
          </w:tcPr>
          <w:p w:rsidR="00A21BEC" w:rsidRPr="00C87666" w:rsidRDefault="00A21BEC" w:rsidP="00882F21">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Recueillir des renseignements sur l’état actuel de l’incident. Les équipes d’intervention et de rétablissement fournissent de l’information.</w:t>
            </w:r>
          </w:p>
        </w:tc>
      </w:tr>
      <w:tr w:rsidR="00A21BEC" w:rsidRPr="00C87666" w:rsidTr="00A21BEC">
        <w:tc>
          <w:tcPr>
            <w:cnfStyle w:val="001000000000" w:firstRow="0" w:lastRow="0" w:firstColumn="1" w:lastColumn="0" w:oddVBand="0" w:evenVBand="0" w:oddHBand="0" w:evenHBand="0" w:firstRowFirstColumn="0" w:firstRowLastColumn="0" w:lastRowFirstColumn="0" w:lastRowLastColumn="0"/>
            <w:tcW w:w="1861" w:type="dxa"/>
            <w:tcMar>
              <w:bottom w:w="57" w:type="dxa"/>
            </w:tcMar>
          </w:tcPr>
          <w:p w:rsidR="00A21BEC" w:rsidRPr="00C87666" w:rsidRDefault="00A21BEC" w:rsidP="00882F21">
            <w:pPr>
              <w:rPr>
                <w:lang w:val="fr-CA"/>
              </w:rPr>
            </w:pPr>
            <w:r w:rsidRPr="00C87666">
              <w:rPr>
                <w:lang w:val="fr-CA"/>
              </w:rPr>
              <w:t>Tenir une réunion de planification</w:t>
            </w:r>
          </w:p>
        </w:tc>
        <w:tc>
          <w:tcPr>
            <w:tcW w:w="2254" w:type="dxa"/>
            <w:tcMar>
              <w:bottom w:w="57" w:type="dxa"/>
            </w:tcMar>
          </w:tcPr>
          <w:p w:rsidR="00A21BEC" w:rsidRPr="00C87666" w:rsidRDefault="00A21BEC" w:rsidP="00882F21">
            <w:pPr>
              <w:cnfStyle w:val="000000000000" w:firstRow="0" w:lastRow="0" w:firstColumn="0" w:lastColumn="0" w:oddVBand="0" w:evenVBand="0" w:oddHBand="0" w:evenHBand="0" w:firstRowFirstColumn="0" w:firstRowLastColumn="0" w:lastRowFirstColumn="0" w:lastRowLastColumn="0"/>
              <w:rPr>
                <w:lang w:val="fr-CA"/>
              </w:rPr>
            </w:pPr>
          </w:p>
        </w:tc>
        <w:tc>
          <w:tcPr>
            <w:tcW w:w="6228" w:type="dxa"/>
            <w:tcMar>
              <w:bottom w:w="57" w:type="dxa"/>
            </w:tcMar>
          </w:tcPr>
          <w:p w:rsidR="00A21BEC" w:rsidRPr="00C87666" w:rsidRDefault="00A21BEC" w:rsidP="00882F21">
            <w:pPr>
              <w:cnfStyle w:val="000000000000" w:firstRow="0" w:lastRow="0" w:firstColumn="0" w:lastColumn="0" w:oddVBand="0" w:evenVBand="0" w:oddHBand="0" w:evenHBand="0" w:firstRowFirstColumn="0" w:firstRowLastColumn="0" w:lastRowFirstColumn="0" w:lastRowLastColumn="0"/>
              <w:rPr>
                <w:lang w:val="fr-CA"/>
              </w:rPr>
            </w:pPr>
            <w:r w:rsidRPr="00C87666">
              <w:rPr>
                <w:lang w:val="fr-CA"/>
              </w:rPr>
              <w:t>Déterminer/examiner les objectifs d’intervention. Les objectifs d’intervention doivent être clairs, mesurables, réalisables et souples. Le gestionnaire du CNOU convoque ensuite le</w:t>
            </w:r>
            <w:r w:rsidRPr="00C87666">
              <w:rPr>
                <w:b/>
                <w:lang w:val="fr-CA"/>
              </w:rPr>
              <w:t xml:space="preserve"> Réunion de planification</w:t>
            </w:r>
            <w:r w:rsidRPr="00C87666">
              <w:rPr>
                <w:lang w:val="fr-CA"/>
              </w:rPr>
              <w:t xml:space="preserve">. </w:t>
            </w:r>
          </w:p>
        </w:tc>
      </w:tr>
      <w:tr w:rsidR="00A21BEC" w:rsidRPr="00C87666" w:rsidTr="00A2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Mar>
              <w:bottom w:w="57" w:type="dxa"/>
            </w:tcMar>
          </w:tcPr>
          <w:p w:rsidR="00A21BEC" w:rsidRPr="00C87666" w:rsidRDefault="00A21BEC" w:rsidP="00882F21">
            <w:pPr>
              <w:rPr>
                <w:lang w:val="fr-CA"/>
              </w:rPr>
            </w:pPr>
            <w:r w:rsidRPr="00C87666">
              <w:rPr>
                <w:lang w:val="fr-CA"/>
              </w:rPr>
              <w:t xml:space="preserve">Préparer le plan d’action en cas d’incident </w:t>
            </w:r>
          </w:p>
        </w:tc>
        <w:tc>
          <w:tcPr>
            <w:tcW w:w="2254" w:type="dxa"/>
            <w:tcMar>
              <w:bottom w:w="57" w:type="dxa"/>
            </w:tcMar>
          </w:tcPr>
          <w:p w:rsidR="00A21BEC" w:rsidRPr="00C87666" w:rsidRDefault="00A21BEC" w:rsidP="00882F21">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Planification, directeur/gestionnaire du CNOU</w:t>
            </w:r>
          </w:p>
        </w:tc>
        <w:tc>
          <w:tcPr>
            <w:tcW w:w="6228" w:type="dxa"/>
            <w:tcMar>
              <w:bottom w:w="57" w:type="dxa"/>
            </w:tcMar>
          </w:tcPr>
          <w:p w:rsidR="00A21BEC" w:rsidRPr="00C87666" w:rsidRDefault="00A21BEC" w:rsidP="00B00E17">
            <w:pPr>
              <w:cnfStyle w:val="000000100000" w:firstRow="0" w:lastRow="0" w:firstColumn="0" w:lastColumn="0" w:oddVBand="0" w:evenVBand="0" w:oddHBand="1" w:evenHBand="0" w:firstRowFirstColumn="0" w:firstRowLastColumn="0" w:lastRowFirstColumn="0" w:lastRowLastColumn="0"/>
              <w:rPr>
                <w:rFonts w:cstheme="minorHAnsi"/>
                <w:lang w:val="fr-CA"/>
              </w:rPr>
            </w:pPr>
            <w:r w:rsidRPr="00C87666">
              <w:rPr>
                <w:rFonts w:cstheme="minorHAnsi"/>
                <w:lang w:val="fr-CA"/>
              </w:rPr>
              <w:t xml:space="preserve">Consigner le PAI selon le résultat de la </w:t>
            </w:r>
            <w:r w:rsidRPr="00C87666">
              <w:rPr>
                <w:rFonts w:cstheme="minorHAnsi"/>
                <w:b/>
                <w:lang w:val="fr-CA"/>
              </w:rPr>
              <w:t>Réunion de planification</w:t>
            </w:r>
            <w:r w:rsidRPr="00C87666">
              <w:rPr>
                <w:rFonts w:cstheme="minorHAnsi"/>
                <w:lang w:val="fr-CA"/>
              </w:rPr>
              <w:t xml:space="preserve">. Préciser à quel moment tous les éléments du plan et les documents à l’appui doivent être soumis, pour qu’il y ait suffisamment de temps pour regrouper les documents du plan, les reproduire et prépare le plan en vue du processus d’approbation. Le gestionnaire du CNOU examinera et approuvera le PAI. </w:t>
            </w:r>
          </w:p>
          <w:p w:rsidR="00A21BEC" w:rsidRPr="00C87666" w:rsidRDefault="00A21BEC" w:rsidP="00B00E17">
            <w:pPr>
              <w:cnfStyle w:val="000000100000" w:firstRow="0" w:lastRow="0" w:firstColumn="0" w:lastColumn="0" w:oddVBand="0" w:evenVBand="0" w:oddHBand="1" w:evenHBand="0" w:firstRowFirstColumn="0" w:firstRowLastColumn="0" w:lastRowFirstColumn="0" w:lastRowLastColumn="0"/>
              <w:rPr>
                <w:rFonts w:cstheme="minorHAnsi"/>
                <w:b/>
                <w:lang w:val="fr-CA" w:eastAsia="ko-KR"/>
              </w:rPr>
            </w:pPr>
            <w:r w:rsidRPr="00C87666">
              <w:rPr>
                <w:rFonts w:cstheme="minorHAnsi"/>
                <w:b/>
                <w:lang w:val="fr-CA" w:eastAsia="ko-KR"/>
              </w:rPr>
              <w:t>Annexe : Plan d’action en cas d’incident :</w:t>
            </w:r>
          </w:p>
        </w:tc>
      </w:tr>
      <w:tr w:rsidR="00307E86" w:rsidRPr="00C87666" w:rsidTr="00A21BEC">
        <w:tc>
          <w:tcPr>
            <w:cnfStyle w:val="001000000000" w:firstRow="0" w:lastRow="0" w:firstColumn="1" w:lastColumn="0" w:oddVBand="0" w:evenVBand="0" w:oddHBand="0" w:evenHBand="0" w:firstRowFirstColumn="0" w:firstRowLastColumn="0" w:lastRowFirstColumn="0" w:lastRowLastColumn="0"/>
            <w:tcW w:w="1861" w:type="dxa"/>
            <w:tcMar>
              <w:bottom w:w="57" w:type="dxa"/>
            </w:tcMar>
          </w:tcPr>
          <w:p w:rsidR="00307E86" w:rsidRPr="00C87666" w:rsidRDefault="00A21BEC" w:rsidP="00B00E17">
            <w:pPr>
              <w:rPr>
                <w:rFonts w:cstheme="minorHAnsi"/>
                <w:b w:val="0"/>
                <w:i/>
                <w:lang w:val="fr-CA"/>
              </w:rPr>
            </w:pPr>
            <w:r w:rsidRPr="00C87666">
              <w:rPr>
                <w:rFonts w:cstheme="minorHAnsi"/>
                <w:i/>
                <w:lang w:val="fr-CA"/>
              </w:rPr>
              <w:t>Informer l’EMGC</w:t>
            </w:r>
          </w:p>
        </w:tc>
        <w:tc>
          <w:tcPr>
            <w:tcW w:w="2254" w:type="dxa"/>
            <w:tcMar>
              <w:bottom w:w="57" w:type="dxa"/>
            </w:tcMar>
          </w:tcPr>
          <w:p w:rsidR="00307E86" w:rsidRPr="00C87666" w:rsidRDefault="00A21BEC" w:rsidP="00B00E17">
            <w:pPr>
              <w:cnfStyle w:val="000000000000" w:firstRow="0" w:lastRow="0" w:firstColumn="0" w:lastColumn="0" w:oddVBand="0" w:evenVBand="0" w:oddHBand="0" w:evenHBand="0" w:firstRowFirstColumn="0" w:firstRowLastColumn="0" w:lastRowFirstColumn="0" w:lastRowLastColumn="0"/>
              <w:rPr>
                <w:rFonts w:cstheme="minorHAnsi"/>
                <w:lang w:val="fr-CA"/>
              </w:rPr>
            </w:pPr>
            <w:r w:rsidRPr="00C87666">
              <w:rPr>
                <w:rFonts w:cstheme="minorHAnsi"/>
                <w:lang w:val="fr-CA"/>
              </w:rPr>
              <w:t>Planification, directeur/gestionnaire du CNOU, CMC</w:t>
            </w:r>
          </w:p>
        </w:tc>
        <w:tc>
          <w:tcPr>
            <w:tcW w:w="6228" w:type="dxa"/>
            <w:tcMar>
              <w:bottom w:w="57" w:type="dxa"/>
            </w:tcMar>
          </w:tcPr>
          <w:p w:rsidR="00A21BEC" w:rsidRPr="00C87666" w:rsidRDefault="00A21BEC" w:rsidP="00A21BEC">
            <w:pPr>
              <w:cnfStyle w:val="000000000000" w:firstRow="0" w:lastRow="0" w:firstColumn="0" w:lastColumn="0" w:oddVBand="0" w:evenVBand="0" w:oddHBand="0" w:evenHBand="0" w:firstRowFirstColumn="0" w:firstRowLastColumn="0" w:lastRowFirstColumn="0" w:lastRowLastColumn="0"/>
              <w:rPr>
                <w:rFonts w:cstheme="minorHAnsi"/>
                <w:lang w:val="fr-CA"/>
              </w:rPr>
            </w:pPr>
            <w:r w:rsidRPr="00C87666">
              <w:rPr>
                <w:rFonts w:cstheme="minorHAnsi"/>
                <w:lang w:val="fr-CA"/>
              </w:rPr>
              <w:t>La Planification, se fondant sur le PAI approuvé, créera un rapport de situation qui servira à informer l’EMGC. Le gestionnaire du CNOU et le CMC doivent examiner et approuver le rapport de situation. Il est important de synchroniser les séances d’information de l’EMGC avec le cycle de planification pour atteindre les objectifs suivants :</w:t>
            </w:r>
          </w:p>
          <w:p w:rsidR="00A21BEC" w:rsidRPr="00C87666" w:rsidRDefault="00A21BEC" w:rsidP="00682E9C">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lang w:val="fr-CA"/>
              </w:rPr>
            </w:pPr>
            <w:r w:rsidRPr="00C87666">
              <w:rPr>
                <w:rFonts w:cstheme="minorHAnsi"/>
                <w:lang w:val="fr-CA"/>
              </w:rPr>
              <w:t xml:space="preserve">Informer l’EMGC des derniers développements </w:t>
            </w:r>
          </w:p>
          <w:p w:rsidR="00A21BEC" w:rsidRPr="00C87666" w:rsidRDefault="00A21BEC" w:rsidP="00682E9C">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lang w:val="fr-CA"/>
              </w:rPr>
            </w:pPr>
            <w:r w:rsidRPr="00C87666">
              <w:rPr>
                <w:rFonts w:cstheme="minorHAnsi"/>
                <w:lang w:val="fr-CA"/>
              </w:rPr>
              <w:t>Faire approuver le PAI</w:t>
            </w:r>
          </w:p>
          <w:p w:rsidR="00A21BEC" w:rsidRPr="00C87666" w:rsidRDefault="00A21BEC" w:rsidP="00682E9C">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lang w:val="fr-CA"/>
              </w:rPr>
            </w:pPr>
            <w:r w:rsidRPr="00C87666">
              <w:rPr>
                <w:rFonts w:cstheme="minorHAnsi"/>
                <w:lang w:val="fr-CA"/>
              </w:rPr>
              <w:t>Cibler les enjeux pour lesquels l’EMGC devra établir une orientation et prendre des décisions</w:t>
            </w:r>
          </w:p>
          <w:p w:rsidR="00682E9C" w:rsidRPr="00C87666" w:rsidRDefault="00A21BEC" w:rsidP="00682E9C">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lang w:val="fr-CA"/>
              </w:rPr>
            </w:pPr>
            <w:r w:rsidRPr="00C87666">
              <w:rPr>
                <w:rFonts w:cstheme="minorHAnsi"/>
                <w:lang w:val="fr-CA"/>
              </w:rPr>
              <w:t>Établir un lien entre l’orientation stratégique fournie par l’EMGC et les réunions du CNOU</w:t>
            </w:r>
          </w:p>
          <w:p w:rsidR="00A21BEC" w:rsidRPr="00C87666" w:rsidRDefault="00682E9C" w:rsidP="005D49A2">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rFonts w:cstheme="minorHAnsi"/>
                <w:lang w:val="fr-CA"/>
              </w:rPr>
            </w:pPr>
            <w:r w:rsidRPr="00C87666">
              <w:rPr>
                <w:rFonts w:cstheme="minorHAnsi"/>
                <w:b/>
                <w:color w:val="E36C0A" w:themeColor="accent6" w:themeShade="BF"/>
                <w:sz w:val="28"/>
                <w:szCs w:val="28"/>
                <w:lang w:val="fr-CA"/>
              </w:rPr>
              <w:t>*</w:t>
            </w:r>
            <w:r w:rsidRPr="00C87666">
              <w:rPr>
                <w:rFonts w:cstheme="minorHAnsi"/>
                <w:lang w:val="fr-CA"/>
              </w:rPr>
              <w:t xml:space="preserve"> </w:t>
            </w:r>
            <w:r w:rsidR="00E82F29" w:rsidRPr="00C87666">
              <w:rPr>
                <w:rFonts w:cstheme="minorHAnsi"/>
                <w:lang w:val="fr-CA"/>
              </w:rPr>
              <w:t>Envoi</w:t>
            </w:r>
            <w:r w:rsidRPr="00C87666">
              <w:rPr>
                <w:rFonts w:cstheme="minorHAnsi"/>
                <w:lang w:val="fr-CA"/>
              </w:rPr>
              <w:t xml:space="preserve"> le </w:t>
            </w:r>
            <w:r w:rsidR="005D49A2" w:rsidRPr="00C87666">
              <w:rPr>
                <w:rFonts w:cstheme="minorHAnsi"/>
                <w:lang w:val="fr-CA"/>
              </w:rPr>
              <w:t>Rapport de situation à la GCP</w:t>
            </w:r>
          </w:p>
          <w:p w:rsidR="00307E86" w:rsidRPr="00C87666" w:rsidRDefault="00A21BEC" w:rsidP="00A21BEC">
            <w:pPr>
              <w:spacing w:before="120"/>
              <w:cnfStyle w:val="000000000000" w:firstRow="0" w:lastRow="0" w:firstColumn="0" w:lastColumn="0" w:oddVBand="0" w:evenVBand="0" w:oddHBand="0" w:evenHBand="0" w:firstRowFirstColumn="0" w:firstRowLastColumn="0" w:lastRowFirstColumn="0" w:lastRowLastColumn="0"/>
              <w:rPr>
                <w:rFonts w:cstheme="minorHAnsi"/>
                <w:b/>
                <w:lang w:val="fr-CA" w:eastAsia="ko-KR"/>
              </w:rPr>
            </w:pPr>
            <w:r w:rsidRPr="00C87666">
              <w:rPr>
                <w:rFonts w:cstheme="minorHAnsi"/>
                <w:b/>
                <w:lang w:val="fr-CA"/>
              </w:rPr>
              <w:t>Annexe : Rapport de situation</w:t>
            </w:r>
          </w:p>
        </w:tc>
      </w:tr>
      <w:tr w:rsidR="00307E86" w:rsidRPr="00C87666" w:rsidTr="00A2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tcMar>
              <w:bottom w:w="57" w:type="dxa"/>
            </w:tcMar>
          </w:tcPr>
          <w:p w:rsidR="00307E86" w:rsidRPr="00C87666" w:rsidRDefault="00A21BEC" w:rsidP="00B00E17">
            <w:pPr>
              <w:rPr>
                <w:rFonts w:cstheme="minorHAnsi"/>
                <w:b w:val="0"/>
                <w:i/>
                <w:lang w:val="fr-CA"/>
              </w:rPr>
            </w:pPr>
            <w:r w:rsidRPr="00C87666">
              <w:rPr>
                <w:rFonts w:cstheme="minorHAnsi"/>
                <w:i/>
                <w:lang w:val="fr-CA"/>
              </w:rPr>
              <w:t>Mettre en œuvre le plan et évaluer les résultats</w:t>
            </w:r>
          </w:p>
        </w:tc>
        <w:tc>
          <w:tcPr>
            <w:tcW w:w="2254" w:type="dxa"/>
            <w:tcMar>
              <w:bottom w:w="57" w:type="dxa"/>
            </w:tcMar>
          </w:tcPr>
          <w:p w:rsidR="00307E86" w:rsidRPr="00C87666" w:rsidRDefault="00A21BEC" w:rsidP="00B00E17">
            <w:pPr>
              <w:cnfStyle w:val="000000100000" w:firstRow="0" w:lastRow="0" w:firstColumn="0" w:lastColumn="0" w:oddVBand="0" w:evenVBand="0" w:oddHBand="1" w:evenHBand="0" w:firstRowFirstColumn="0" w:firstRowLastColumn="0" w:lastRowFirstColumn="0" w:lastRowLastColumn="0"/>
              <w:rPr>
                <w:rFonts w:cstheme="minorHAnsi"/>
                <w:lang w:val="fr-CA"/>
              </w:rPr>
            </w:pPr>
            <w:r w:rsidRPr="00C87666">
              <w:rPr>
                <w:rFonts w:cstheme="minorHAnsi"/>
                <w:lang w:val="fr-CA"/>
              </w:rPr>
              <w:t>Opé</w:t>
            </w:r>
            <w:r w:rsidR="00307E86" w:rsidRPr="00C87666">
              <w:rPr>
                <w:rFonts w:cstheme="minorHAnsi"/>
                <w:lang w:val="fr-CA"/>
              </w:rPr>
              <w:t>rations</w:t>
            </w:r>
          </w:p>
        </w:tc>
        <w:tc>
          <w:tcPr>
            <w:tcW w:w="6228" w:type="dxa"/>
            <w:tcMar>
              <w:bottom w:w="57" w:type="dxa"/>
            </w:tcMar>
          </w:tcPr>
          <w:p w:rsidR="00307E86" w:rsidRPr="00C87666" w:rsidRDefault="00A21BEC" w:rsidP="00B00E17">
            <w:pPr>
              <w:cnfStyle w:val="000000100000" w:firstRow="0" w:lastRow="0" w:firstColumn="0" w:lastColumn="0" w:oddVBand="0" w:evenVBand="0" w:oddHBand="1" w:evenHBand="0" w:firstRowFirstColumn="0" w:firstRowLastColumn="0" w:lastRowFirstColumn="0" w:lastRowLastColumn="0"/>
              <w:rPr>
                <w:rFonts w:cstheme="minorHAnsi"/>
                <w:lang w:val="fr-CA"/>
              </w:rPr>
            </w:pPr>
            <w:r w:rsidRPr="00C87666">
              <w:rPr>
                <w:rFonts w:cstheme="minorHAnsi"/>
                <w:lang w:val="fr-CA"/>
              </w:rPr>
              <w:t xml:space="preserve">Le PAI est évalué à diverses étapes de son élaboration et de sa mise en œuvre. Les Opérations peuvent apporter les ajustements appropriés pendant la période opérationnelle pour s’assurer que les objectifs sont atteints et que l’efficacité est assurée.  </w:t>
            </w:r>
          </w:p>
        </w:tc>
      </w:tr>
    </w:tbl>
    <w:p w:rsidR="00B00E17" w:rsidRPr="00C87666" w:rsidRDefault="00B00E17" w:rsidP="00307E86">
      <w:pPr>
        <w:rPr>
          <w:sz w:val="28"/>
          <w:szCs w:val="28"/>
          <w:lang w:val="fr-CA"/>
        </w:rPr>
      </w:pPr>
    </w:p>
    <w:p w:rsidR="00B00E17" w:rsidRPr="00C87666" w:rsidRDefault="00B00E17" w:rsidP="00B00E17">
      <w:pPr>
        <w:rPr>
          <w:b/>
          <w:sz w:val="28"/>
          <w:szCs w:val="28"/>
          <w:lang w:val="fr-CA"/>
        </w:rPr>
      </w:pPr>
      <w:r w:rsidRPr="00C87666">
        <w:rPr>
          <w:sz w:val="28"/>
          <w:szCs w:val="28"/>
          <w:lang w:val="fr-CA"/>
        </w:rPr>
        <w:br w:type="page"/>
      </w:r>
      <w:r w:rsidR="00882F21" w:rsidRPr="00C87666">
        <w:rPr>
          <w:b/>
          <w:sz w:val="28"/>
          <w:szCs w:val="28"/>
          <w:lang w:val="fr-CA"/>
        </w:rPr>
        <w:t>Réunion de planification</w:t>
      </w:r>
    </w:p>
    <w:tbl>
      <w:tblPr>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1418"/>
        <w:gridCol w:w="6237"/>
        <w:gridCol w:w="3145"/>
      </w:tblGrid>
      <w:tr w:rsidR="00B00E17" w:rsidRPr="00C87666" w:rsidTr="00A1128E">
        <w:tc>
          <w:tcPr>
            <w:tcW w:w="1418" w:type="dxa"/>
            <w:shd w:val="clear" w:color="auto" w:fill="auto"/>
            <w:hideMark/>
          </w:tcPr>
          <w:p w:rsidR="00B00E17" w:rsidRPr="00C87666" w:rsidRDefault="00707FB7" w:rsidP="00B00E17">
            <w:pPr>
              <w:rPr>
                <w:rFonts w:eastAsia="Calibri" w:cstheme="minorHAnsi"/>
                <w:b/>
                <w:lang w:val="fr-CA"/>
              </w:rPr>
            </w:pPr>
            <w:r w:rsidRPr="00C87666">
              <w:rPr>
                <w:rFonts w:eastAsia="Calibri" w:cstheme="minorHAnsi"/>
                <w:b/>
                <w:lang w:val="fr-CA"/>
              </w:rPr>
              <w:t>Objet</w:t>
            </w:r>
          </w:p>
        </w:tc>
        <w:tc>
          <w:tcPr>
            <w:tcW w:w="9382" w:type="dxa"/>
            <w:gridSpan w:val="2"/>
            <w:shd w:val="clear" w:color="auto" w:fill="auto"/>
          </w:tcPr>
          <w:p w:rsidR="00707FB7" w:rsidRPr="00C87666" w:rsidRDefault="00707FB7" w:rsidP="00707FB7">
            <w:pPr>
              <w:autoSpaceDE w:val="0"/>
              <w:autoSpaceDN w:val="0"/>
              <w:adjustRightInd w:val="0"/>
              <w:ind w:left="100"/>
              <w:rPr>
                <w:rFonts w:eastAsia="Calibri" w:cstheme="minorHAnsi"/>
                <w:lang w:val="fr-CA"/>
              </w:rPr>
            </w:pPr>
            <w:r w:rsidRPr="00C87666">
              <w:rPr>
                <w:rFonts w:eastAsia="Calibri" w:cstheme="minorHAnsi"/>
                <w:lang w:val="fr-CA"/>
              </w:rPr>
              <w:t xml:space="preserve">Formuler les </w:t>
            </w:r>
            <w:r w:rsidRPr="00C87666">
              <w:rPr>
                <w:rFonts w:eastAsia="Calibri" w:cstheme="minorHAnsi"/>
                <w:u w:val="single"/>
                <w:lang w:val="fr-CA"/>
              </w:rPr>
              <w:t>objectifs d’intervention</w:t>
            </w:r>
            <w:r w:rsidRPr="00C87666">
              <w:rPr>
                <w:rFonts w:eastAsia="Calibri" w:cstheme="minorHAnsi"/>
                <w:lang w:val="fr-CA"/>
              </w:rPr>
              <w:t xml:space="preserve"> </w:t>
            </w:r>
          </w:p>
          <w:p w:rsidR="00707FB7" w:rsidRPr="00C87666" w:rsidRDefault="00707FB7" w:rsidP="000F12F4">
            <w:pPr>
              <w:autoSpaceDE w:val="0"/>
              <w:autoSpaceDN w:val="0"/>
              <w:adjustRightInd w:val="0"/>
              <w:spacing w:after="0"/>
              <w:ind w:left="102"/>
              <w:rPr>
                <w:rFonts w:eastAsia="Calibri" w:cstheme="minorHAnsi"/>
                <w:lang w:val="fr-CA"/>
              </w:rPr>
            </w:pPr>
            <w:r w:rsidRPr="00C87666">
              <w:rPr>
                <w:rFonts w:eastAsia="Calibri" w:cstheme="minorHAnsi"/>
                <w:lang w:val="fr-CA"/>
              </w:rPr>
              <w:t>Recueillir des commentaires et élaborer des stratégies d’intervention en cas d’incident</w:t>
            </w:r>
          </w:p>
          <w:p w:rsidR="00707FB7" w:rsidRPr="00C87666" w:rsidRDefault="00707FB7" w:rsidP="000F12F4">
            <w:pPr>
              <w:autoSpaceDE w:val="0"/>
              <w:autoSpaceDN w:val="0"/>
              <w:adjustRightInd w:val="0"/>
              <w:spacing w:after="0"/>
              <w:ind w:left="102"/>
              <w:rPr>
                <w:rFonts w:eastAsia="Calibri" w:cstheme="minorHAnsi"/>
                <w:lang w:val="fr-CA"/>
              </w:rPr>
            </w:pPr>
            <w:r w:rsidRPr="00C87666">
              <w:rPr>
                <w:rFonts w:eastAsia="Calibri" w:cstheme="minorHAnsi"/>
                <w:lang w:val="fr-CA"/>
              </w:rPr>
              <w:t>Fournir une orientation immédiate qui ne peut attendre la fin du processus de planification</w:t>
            </w:r>
          </w:p>
          <w:p w:rsidR="00B00E17" w:rsidRPr="00C87666" w:rsidRDefault="00707FB7" w:rsidP="000F12F4">
            <w:pPr>
              <w:autoSpaceDE w:val="0"/>
              <w:autoSpaceDN w:val="0"/>
              <w:adjustRightInd w:val="0"/>
              <w:spacing w:after="0"/>
              <w:ind w:left="102"/>
              <w:rPr>
                <w:rFonts w:eastAsia="Calibri" w:cstheme="minorHAnsi"/>
                <w:lang w:val="fr-CA"/>
              </w:rPr>
            </w:pPr>
            <w:r w:rsidRPr="00C87666">
              <w:rPr>
                <w:rFonts w:eastAsia="Calibri" w:cstheme="minorHAnsi"/>
                <w:lang w:val="fr-CA"/>
              </w:rPr>
              <w:t>Déterminer les tactiques</w:t>
            </w:r>
          </w:p>
        </w:tc>
      </w:tr>
      <w:tr w:rsidR="00B00E17" w:rsidRPr="00C87666" w:rsidTr="00A1128E">
        <w:tc>
          <w:tcPr>
            <w:tcW w:w="1418" w:type="dxa"/>
            <w:shd w:val="clear" w:color="auto" w:fill="auto"/>
            <w:hideMark/>
          </w:tcPr>
          <w:p w:rsidR="00B00E17" w:rsidRPr="00C87666" w:rsidRDefault="00B00E17" w:rsidP="00B00E17">
            <w:pPr>
              <w:rPr>
                <w:rFonts w:eastAsia="Calibri" w:cstheme="minorHAnsi"/>
                <w:b/>
                <w:lang w:val="fr-CA"/>
              </w:rPr>
            </w:pPr>
            <w:r w:rsidRPr="00C87666">
              <w:rPr>
                <w:rFonts w:eastAsia="Calibri" w:cstheme="minorHAnsi"/>
                <w:b/>
                <w:lang w:val="fr-CA"/>
              </w:rPr>
              <w:t>Participants</w:t>
            </w:r>
          </w:p>
        </w:tc>
        <w:tc>
          <w:tcPr>
            <w:tcW w:w="9382" w:type="dxa"/>
            <w:gridSpan w:val="2"/>
            <w:shd w:val="clear" w:color="auto" w:fill="auto"/>
          </w:tcPr>
          <w:p w:rsidR="00B00E17" w:rsidRPr="00C87666" w:rsidRDefault="00707FB7" w:rsidP="00B00E17">
            <w:pPr>
              <w:rPr>
                <w:rFonts w:eastAsia="Calibri" w:cstheme="minorHAnsi"/>
                <w:lang w:val="fr-CA"/>
              </w:rPr>
            </w:pPr>
            <w:r w:rsidRPr="00C87666">
              <w:rPr>
                <w:rFonts w:eastAsia="Calibri" w:cstheme="minorHAnsi"/>
                <w:lang w:val="fr-CA"/>
              </w:rPr>
              <w:t>CNOU</w:t>
            </w:r>
          </w:p>
        </w:tc>
      </w:tr>
      <w:tr w:rsidR="00B00E17" w:rsidRPr="00C87666" w:rsidTr="00A1128E">
        <w:tc>
          <w:tcPr>
            <w:tcW w:w="1418" w:type="dxa"/>
            <w:shd w:val="clear" w:color="auto" w:fill="auto"/>
            <w:hideMark/>
          </w:tcPr>
          <w:p w:rsidR="00B00E17" w:rsidRPr="00C87666" w:rsidRDefault="00707FB7" w:rsidP="00B00E17">
            <w:pPr>
              <w:rPr>
                <w:rFonts w:eastAsia="Calibri" w:cstheme="minorHAnsi"/>
                <w:b/>
                <w:lang w:val="fr-CA"/>
              </w:rPr>
            </w:pPr>
            <w:r w:rsidRPr="00C87666">
              <w:rPr>
                <w:rFonts w:eastAsia="Calibri" w:cstheme="minorHAnsi"/>
                <w:b/>
                <w:lang w:val="fr-CA"/>
              </w:rPr>
              <w:t>Documents requis</w:t>
            </w:r>
          </w:p>
        </w:tc>
        <w:tc>
          <w:tcPr>
            <w:tcW w:w="9382" w:type="dxa"/>
            <w:gridSpan w:val="2"/>
            <w:shd w:val="clear" w:color="auto" w:fill="auto"/>
          </w:tcPr>
          <w:p w:rsidR="00B00E17" w:rsidRPr="00C87666" w:rsidRDefault="00707FB7" w:rsidP="00707FB7">
            <w:pPr>
              <w:pStyle w:val="ListParagraph"/>
              <w:numPr>
                <w:ilvl w:val="0"/>
                <w:numId w:val="18"/>
              </w:numPr>
              <w:autoSpaceDE w:val="0"/>
              <w:autoSpaceDN w:val="0"/>
              <w:adjustRightInd w:val="0"/>
              <w:spacing w:after="0"/>
              <w:rPr>
                <w:rFonts w:eastAsia="Calibri" w:cstheme="minorHAnsi"/>
                <w:lang w:val="fr-CA"/>
              </w:rPr>
            </w:pPr>
            <w:r w:rsidRPr="00C87666">
              <w:rPr>
                <w:rFonts w:eastAsia="Calibri" w:cstheme="minorHAnsi"/>
                <w:lang w:val="fr-CA"/>
              </w:rPr>
              <w:t>Une liste documentée des objectifs d’intervention</w:t>
            </w:r>
          </w:p>
          <w:p w:rsidR="00B00E17" w:rsidRPr="00C87666" w:rsidRDefault="00707FB7" w:rsidP="00B00E17">
            <w:pPr>
              <w:pStyle w:val="ListParagraph"/>
              <w:numPr>
                <w:ilvl w:val="0"/>
                <w:numId w:val="18"/>
              </w:numPr>
              <w:autoSpaceDE w:val="0"/>
              <w:autoSpaceDN w:val="0"/>
              <w:adjustRightInd w:val="0"/>
              <w:spacing w:after="0"/>
              <w:rPr>
                <w:rFonts w:asciiTheme="minorHAnsi" w:eastAsia="Calibri" w:hAnsiTheme="minorHAnsi" w:cstheme="minorHAnsi"/>
                <w:lang w:val="fr-CA"/>
              </w:rPr>
            </w:pPr>
            <w:r w:rsidRPr="00C87666">
              <w:rPr>
                <w:rFonts w:eastAsia="Calibri" w:cstheme="minorHAnsi"/>
                <w:lang w:val="fr-CA"/>
              </w:rPr>
              <w:t>Le PAI</w:t>
            </w:r>
          </w:p>
        </w:tc>
      </w:tr>
      <w:tr w:rsidR="00707FB7" w:rsidRPr="00C87666" w:rsidTr="00A1128E">
        <w:tc>
          <w:tcPr>
            <w:tcW w:w="1418" w:type="dxa"/>
            <w:vMerge w:val="restart"/>
            <w:shd w:val="clear" w:color="auto" w:fill="auto"/>
            <w:hideMark/>
          </w:tcPr>
          <w:p w:rsidR="00707FB7" w:rsidRPr="00C87666" w:rsidRDefault="00707FB7" w:rsidP="00B00E17">
            <w:pPr>
              <w:rPr>
                <w:rFonts w:eastAsia="Calibri" w:cstheme="minorHAnsi"/>
                <w:b/>
                <w:lang w:val="fr-CA"/>
              </w:rPr>
            </w:pPr>
            <w:r w:rsidRPr="00C87666">
              <w:rPr>
                <w:rFonts w:eastAsia="Calibri" w:cstheme="minorHAnsi"/>
                <w:b/>
                <w:lang w:val="fr-CA"/>
              </w:rPr>
              <w:t>Ordre du jour</w:t>
            </w:r>
          </w:p>
        </w:tc>
        <w:tc>
          <w:tcPr>
            <w:tcW w:w="6237" w:type="dxa"/>
            <w:shd w:val="clear" w:color="auto" w:fill="DBE5F1" w:themeFill="accent1" w:themeFillTint="33"/>
          </w:tcPr>
          <w:p w:rsidR="00707FB7" w:rsidRPr="00C87666" w:rsidRDefault="00707FB7" w:rsidP="00707FB7">
            <w:pPr>
              <w:spacing w:before="120"/>
              <w:rPr>
                <w:b/>
                <w:lang w:val="fr-CA"/>
              </w:rPr>
            </w:pPr>
            <w:r w:rsidRPr="00C87666">
              <w:rPr>
                <w:b/>
                <w:lang w:val="fr-CA"/>
              </w:rPr>
              <w:t>Point de l’ordre du jour</w:t>
            </w:r>
          </w:p>
        </w:tc>
        <w:tc>
          <w:tcPr>
            <w:tcW w:w="3145" w:type="dxa"/>
            <w:shd w:val="clear" w:color="auto" w:fill="DBE5F1" w:themeFill="accent1" w:themeFillTint="33"/>
          </w:tcPr>
          <w:p w:rsidR="00707FB7" w:rsidRPr="00C87666" w:rsidRDefault="00707FB7" w:rsidP="00707FB7">
            <w:pPr>
              <w:spacing w:before="120"/>
              <w:rPr>
                <w:b/>
                <w:lang w:val="fr-CA"/>
              </w:rPr>
            </w:pPr>
            <w:r w:rsidRPr="00C87666">
              <w:rPr>
                <w:b/>
                <w:lang w:val="fr-CA"/>
              </w:rPr>
              <w:t>Responsable</w:t>
            </w:r>
          </w:p>
        </w:tc>
      </w:tr>
      <w:tr w:rsidR="00707FB7" w:rsidRPr="00C87666" w:rsidTr="00A1128E">
        <w:tc>
          <w:tcPr>
            <w:tcW w:w="1418" w:type="dxa"/>
            <w:vMerge/>
            <w:shd w:val="clear" w:color="auto" w:fill="auto"/>
          </w:tcPr>
          <w:p w:rsidR="00707FB7" w:rsidRPr="00C87666" w:rsidRDefault="00707FB7" w:rsidP="00B00E17">
            <w:pPr>
              <w:rPr>
                <w:rFonts w:eastAsia="Calibri" w:cstheme="minorHAnsi"/>
                <w:b/>
                <w:lang w:val="fr-CA"/>
              </w:rPr>
            </w:pPr>
          </w:p>
        </w:tc>
        <w:tc>
          <w:tcPr>
            <w:tcW w:w="6237" w:type="dxa"/>
            <w:shd w:val="clear" w:color="auto" w:fill="auto"/>
          </w:tcPr>
          <w:p w:rsidR="00707FB7" w:rsidRPr="00C87666" w:rsidRDefault="00707FB7" w:rsidP="0015329C">
            <w:pPr>
              <w:rPr>
                <w:lang w:val="fr-CA"/>
              </w:rPr>
            </w:pPr>
            <w:r w:rsidRPr="00C87666">
              <w:rPr>
                <w:lang w:val="fr-CA"/>
              </w:rPr>
              <w:t>Appel</w:t>
            </w:r>
          </w:p>
        </w:tc>
        <w:tc>
          <w:tcPr>
            <w:tcW w:w="3145" w:type="dxa"/>
            <w:shd w:val="clear" w:color="auto" w:fill="auto"/>
          </w:tcPr>
          <w:p w:rsidR="00707FB7" w:rsidRPr="00C87666" w:rsidRDefault="00707FB7" w:rsidP="0015329C">
            <w:pPr>
              <w:rPr>
                <w:lang w:val="fr-CA"/>
              </w:rPr>
            </w:pPr>
            <w:r w:rsidRPr="00C87666">
              <w:rPr>
                <w:lang w:val="fr-CA"/>
              </w:rPr>
              <w:t xml:space="preserve">Transcripteur </w:t>
            </w:r>
          </w:p>
        </w:tc>
      </w:tr>
      <w:tr w:rsidR="00707FB7" w:rsidRPr="00C87666" w:rsidTr="00A1128E">
        <w:tc>
          <w:tcPr>
            <w:tcW w:w="1418" w:type="dxa"/>
            <w:vMerge/>
            <w:shd w:val="clear" w:color="auto" w:fill="auto"/>
          </w:tcPr>
          <w:p w:rsidR="00707FB7" w:rsidRPr="00C87666" w:rsidRDefault="00707FB7" w:rsidP="00B00E17">
            <w:pPr>
              <w:rPr>
                <w:rFonts w:eastAsia="Calibri" w:cstheme="minorHAnsi"/>
                <w:b/>
                <w:lang w:val="fr-CA"/>
              </w:rPr>
            </w:pPr>
          </w:p>
        </w:tc>
        <w:tc>
          <w:tcPr>
            <w:tcW w:w="6237" w:type="dxa"/>
            <w:shd w:val="clear" w:color="auto" w:fill="auto"/>
          </w:tcPr>
          <w:p w:rsidR="00707FB7" w:rsidRPr="00C87666" w:rsidRDefault="00707FB7" w:rsidP="0015329C">
            <w:pPr>
              <w:rPr>
                <w:lang w:val="fr-CA"/>
              </w:rPr>
            </w:pPr>
            <w:r w:rsidRPr="00C87666">
              <w:rPr>
                <w:lang w:val="fr-CA"/>
              </w:rPr>
              <w:t>Mot d’ouverture</w:t>
            </w:r>
          </w:p>
        </w:tc>
        <w:tc>
          <w:tcPr>
            <w:tcW w:w="3145" w:type="dxa"/>
            <w:shd w:val="clear" w:color="auto" w:fill="auto"/>
          </w:tcPr>
          <w:p w:rsidR="00707FB7" w:rsidRPr="00C87666" w:rsidRDefault="00707FB7" w:rsidP="0015329C">
            <w:pPr>
              <w:rPr>
                <w:lang w:val="fr-CA"/>
              </w:rPr>
            </w:pPr>
            <w:r w:rsidRPr="00C87666">
              <w:rPr>
                <w:lang w:val="fr-CA"/>
              </w:rPr>
              <w:t>Directeur/gestionnaire du CNOU</w:t>
            </w:r>
          </w:p>
        </w:tc>
      </w:tr>
      <w:tr w:rsidR="00707FB7" w:rsidRPr="00C87666" w:rsidTr="00A1128E">
        <w:tc>
          <w:tcPr>
            <w:tcW w:w="1418" w:type="dxa"/>
            <w:vMerge/>
            <w:shd w:val="clear" w:color="auto" w:fill="auto"/>
          </w:tcPr>
          <w:p w:rsidR="00707FB7" w:rsidRPr="00C87666" w:rsidRDefault="00707FB7" w:rsidP="00B00E17">
            <w:pPr>
              <w:rPr>
                <w:rFonts w:eastAsia="Calibri" w:cstheme="minorHAnsi"/>
                <w:b/>
                <w:lang w:val="fr-CA"/>
              </w:rPr>
            </w:pPr>
          </w:p>
        </w:tc>
        <w:tc>
          <w:tcPr>
            <w:tcW w:w="6237" w:type="dxa"/>
            <w:shd w:val="clear" w:color="auto" w:fill="auto"/>
          </w:tcPr>
          <w:p w:rsidR="00707FB7" w:rsidRPr="00C87666" w:rsidRDefault="00707FB7" w:rsidP="0015329C">
            <w:pPr>
              <w:rPr>
                <w:lang w:val="fr-CA"/>
              </w:rPr>
            </w:pPr>
            <w:r w:rsidRPr="00C87666">
              <w:rPr>
                <w:lang w:val="fr-CA"/>
              </w:rPr>
              <w:t>Parler des objectifs d’intervention pour la prochaine période opérationnelle</w:t>
            </w:r>
          </w:p>
        </w:tc>
        <w:tc>
          <w:tcPr>
            <w:tcW w:w="3145" w:type="dxa"/>
            <w:shd w:val="clear" w:color="auto" w:fill="auto"/>
          </w:tcPr>
          <w:p w:rsidR="00707FB7" w:rsidRPr="00C87666" w:rsidRDefault="00707FB7" w:rsidP="0015329C">
            <w:pPr>
              <w:rPr>
                <w:lang w:val="fr-CA"/>
              </w:rPr>
            </w:pPr>
            <w:r w:rsidRPr="00C87666">
              <w:rPr>
                <w:lang w:val="fr-CA"/>
              </w:rPr>
              <w:t>Directeur/gestionnaire du CNOU</w:t>
            </w:r>
          </w:p>
        </w:tc>
      </w:tr>
      <w:tr w:rsidR="00707FB7" w:rsidRPr="00C87666" w:rsidTr="00A1128E">
        <w:tc>
          <w:tcPr>
            <w:tcW w:w="1418" w:type="dxa"/>
            <w:vMerge/>
            <w:shd w:val="clear" w:color="auto" w:fill="auto"/>
          </w:tcPr>
          <w:p w:rsidR="00707FB7" w:rsidRPr="00C87666" w:rsidRDefault="00707FB7" w:rsidP="00B00E17">
            <w:pPr>
              <w:rPr>
                <w:rFonts w:eastAsia="Calibri" w:cstheme="minorHAnsi"/>
                <w:b/>
                <w:lang w:val="fr-CA"/>
              </w:rPr>
            </w:pPr>
          </w:p>
        </w:tc>
        <w:tc>
          <w:tcPr>
            <w:tcW w:w="6237" w:type="dxa"/>
            <w:shd w:val="clear" w:color="auto" w:fill="auto"/>
          </w:tcPr>
          <w:p w:rsidR="00707FB7" w:rsidRPr="00C87666" w:rsidRDefault="00707FB7" w:rsidP="0015329C">
            <w:pPr>
              <w:rPr>
                <w:lang w:val="fr-CA"/>
              </w:rPr>
            </w:pPr>
            <w:r w:rsidRPr="00C87666">
              <w:rPr>
                <w:lang w:val="fr-CA"/>
              </w:rPr>
              <w:t>Décrire/mettre à jour la situation actuelle</w:t>
            </w:r>
          </w:p>
        </w:tc>
        <w:tc>
          <w:tcPr>
            <w:tcW w:w="3145" w:type="dxa"/>
            <w:shd w:val="clear" w:color="auto" w:fill="auto"/>
          </w:tcPr>
          <w:p w:rsidR="00707FB7" w:rsidRPr="00C87666" w:rsidRDefault="00707FB7" w:rsidP="0015329C">
            <w:pPr>
              <w:rPr>
                <w:lang w:val="fr-CA"/>
              </w:rPr>
            </w:pPr>
            <w:r w:rsidRPr="00C87666">
              <w:rPr>
                <w:lang w:val="fr-CA"/>
              </w:rPr>
              <w:t>Directeur/gestionnaire/</w:t>
            </w:r>
            <w:r w:rsidR="00C87666">
              <w:rPr>
                <w:lang w:val="fr-CA"/>
              </w:rPr>
              <w:br/>
            </w:r>
            <w:r w:rsidRPr="00C87666">
              <w:rPr>
                <w:lang w:val="fr-CA"/>
              </w:rPr>
              <w:t>Opérations du CNOU</w:t>
            </w:r>
          </w:p>
        </w:tc>
      </w:tr>
      <w:tr w:rsidR="00B00E17" w:rsidRPr="00C87666" w:rsidTr="00A1128E">
        <w:trPr>
          <w:trHeight w:val="1261"/>
        </w:trPr>
        <w:tc>
          <w:tcPr>
            <w:tcW w:w="1418" w:type="dxa"/>
            <w:vMerge/>
            <w:shd w:val="clear" w:color="auto" w:fill="auto"/>
          </w:tcPr>
          <w:p w:rsidR="00B00E17" w:rsidRPr="00C87666" w:rsidRDefault="00B00E17" w:rsidP="00B00E17">
            <w:pPr>
              <w:rPr>
                <w:rFonts w:eastAsia="Calibri" w:cstheme="minorHAnsi"/>
                <w:b/>
                <w:lang w:val="fr-CA"/>
              </w:rPr>
            </w:pPr>
          </w:p>
        </w:tc>
        <w:tc>
          <w:tcPr>
            <w:tcW w:w="6237" w:type="dxa"/>
            <w:shd w:val="clear" w:color="auto" w:fill="auto"/>
          </w:tcPr>
          <w:p w:rsidR="00707FB7" w:rsidRPr="00C87666" w:rsidRDefault="00707FB7" w:rsidP="00707FB7">
            <w:pPr>
              <w:rPr>
                <w:rFonts w:eastAsia="Calibri" w:cstheme="minorHAnsi"/>
                <w:lang w:val="fr-CA"/>
              </w:rPr>
            </w:pPr>
            <w:r w:rsidRPr="00C87666">
              <w:rPr>
                <w:rFonts w:eastAsia="Calibri" w:cstheme="minorHAnsi"/>
                <w:lang w:val="fr-CA"/>
              </w:rPr>
              <w:t>Discussion en table ronde incluant notamment :</w:t>
            </w:r>
          </w:p>
          <w:p w:rsidR="00707FB7" w:rsidRPr="00C87666" w:rsidRDefault="00707FB7" w:rsidP="00707FB7">
            <w:pPr>
              <w:pStyle w:val="ListParagraph"/>
              <w:numPr>
                <w:ilvl w:val="0"/>
                <w:numId w:val="36"/>
              </w:numPr>
              <w:ind w:left="459" w:hanging="425"/>
              <w:rPr>
                <w:rFonts w:eastAsia="Calibri" w:cstheme="minorHAnsi"/>
                <w:lang w:val="fr-CA"/>
              </w:rPr>
            </w:pPr>
            <w:r w:rsidRPr="00C87666">
              <w:rPr>
                <w:rFonts w:eastAsia="Calibri" w:cstheme="minorHAnsi"/>
                <w:lang w:val="fr-CA"/>
              </w:rPr>
              <w:t>État actuel et problèmes</w:t>
            </w:r>
          </w:p>
          <w:p w:rsidR="00707FB7" w:rsidRPr="00C87666" w:rsidRDefault="00707FB7" w:rsidP="00707FB7">
            <w:pPr>
              <w:pStyle w:val="ListParagraph"/>
              <w:numPr>
                <w:ilvl w:val="0"/>
                <w:numId w:val="36"/>
              </w:numPr>
              <w:ind w:left="459" w:hanging="425"/>
              <w:rPr>
                <w:rFonts w:eastAsia="Calibri" w:cstheme="minorHAnsi"/>
                <w:lang w:val="fr-CA"/>
              </w:rPr>
            </w:pPr>
            <w:r w:rsidRPr="00C87666">
              <w:rPr>
                <w:rFonts w:eastAsia="Calibri" w:cstheme="minorHAnsi"/>
                <w:lang w:val="fr-CA"/>
              </w:rPr>
              <w:t>Contraintes, limites et lacunes</w:t>
            </w:r>
          </w:p>
          <w:p w:rsidR="00B00E17" w:rsidRPr="00C87666" w:rsidRDefault="00707FB7" w:rsidP="00707FB7">
            <w:pPr>
              <w:pStyle w:val="ListParagraph"/>
              <w:numPr>
                <w:ilvl w:val="0"/>
                <w:numId w:val="36"/>
              </w:numPr>
              <w:ind w:left="459" w:hanging="425"/>
              <w:rPr>
                <w:rFonts w:eastAsia="Calibri" w:cstheme="minorHAnsi"/>
                <w:lang w:val="fr-CA"/>
              </w:rPr>
            </w:pPr>
            <w:r w:rsidRPr="00C87666">
              <w:rPr>
                <w:rFonts w:eastAsia="Calibri" w:cstheme="minorHAnsi"/>
                <w:lang w:val="fr-CA"/>
              </w:rPr>
              <w:t xml:space="preserve">Informations nécessaires pour finaliser les objectifs d’intervention et établir les </w:t>
            </w:r>
            <w:r w:rsidRPr="00C87666">
              <w:rPr>
                <w:rFonts w:eastAsia="Calibri" w:cstheme="minorHAnsi"/>
                <w:u w:val="single"/>
                <w:lang w:val="fr-CA"/>
              </w:rPr>
              <w:t>tactiques</w:t>
            </w:r>
          </w:p>
        </w:tc>
        <w:tc>
          <w:tcPr>
            <w:tcW w:w="3145" w:type="dxa"/>
            <w:shd w:val="clear" w:color="auto" w:fill="auto"/>
          </w:tcPr>
          <w:p w:rsidR="00B00E17" w:rsidRPr="00C87666" w:rsidRDefault="00707FB7" w:rsidP="00B00E17">
            <w:pPr>
              <w:rPr>
                <w:rFonts w:eastAsia="Calibri" w:cstheme="minorHAnsi"/>
                <w:lang w:val="fr-CA"/>
              </w:rPr>
            </w:pPr>
            <w:r w:rsidRPr="00C87666">
              <w:rPr>
                <w:rFonts w:eastAsia="Calibri" w:cstheme="minorHAnsi"/>
                <w:lang w:val="fr-CA"/>
              </w:rPr>
              <w:t>Tous</w:t>
            </w:r>
          </w:p>
        </w:tc>
      </w:tr>
      <w:tr w:rsidR="00707FB7" w:rsidRPr="00C87666" w:rsidTr="00A1128E">
        <w:tc>
          <w:tcPr>
            <w:tcW w:w="1418" w:type="dxa"/>
            <w:vMerge/>
            <w:shd w:val="clear" w:color="auto" w:fill="auto"/>
          </w:tcPr>
          <w:p w:rsidR="00707FB7" w:rsidRPr="00C87666" w:rsidRDefault="00707FB7" w:rsidP="00B00E17">
            <w:pPr>
              <w:rPr>
                <w:rFonts w:eastAsia="Calibri" w:cstheme="minorHAnsi"/>
                <w:b/>
                <w:lang w:val="fr-CA"/>
              </w:rPr>
            </w:pPr>
          </w:p>
        </w:tc>
        <w:tc>
          <w:tcPr>
            <w:tcW w:w="6237" w:type="dxa"/>
            <w:shd w:val="clear" w:color="auto" w:fill="auto"/>
          </w:tcPr>
          <w:p w:rsidR="00707FB7" w:rsidRPr="00C87666" w:rsidRDefault="00707FB7" w:rsidP="0015329C">
            <w:pPr>
              <w:rPr>
                <w:lang w:val="fr-CA"/>
              </w:rPr>
            </w:pPr>
            <w:r w:rsidRPr="00C87666">
              <w:rPr>
                <w:lang w:val="fr-CA"/>
              </w:rPr>
              <w:t xml:space="preserve">Élaborer les </w:t>
            </w:r>
            <w:r w:rsidRPr="00C87666">
              <w:rPr>
                <w:u w:val="single"/>
                <w:lang w:val="fr-CA"/>
              </w:rPr>
              <w:t>tactiques</w:t>
            </w:r>
            <w:r w:rsidRPr="00C87666">
              <w:rPr>
                <w:lang w:val="fr-CA"/>
              </w:rPr>
              <w:t xml:space="preserve"> et affecter des ressources </w:t>
            </w:r>
          </w:p>
        </w:tc>
        <w:tc>
          <w:tcPr>
            <w:tcW w:w="3145" w:type="dxa"/>
            <w:shd w:val="clear" w:color="auto" w:fill="auto"/>
          </w:tcPr>
          <w:p w:rsidR="00707FB7" w:rsidRPr="00C87666" w:rsidRDefault="00707FB7" w:rsidP="0015329C">
            <w:pPr>
              <w:rPr>
                <w:lang w:val="fr-CA"/>
              </w:rPr>
            </w:pPr>
            <w:r w:rsidRPr="00C87666">
              <w:rPr>
                <w:lang w:val="fr-CA"/>
              </w:rPr>
              <w:t xml:space="preserve">Opérations, Logistique, Planification </w:t>
            </w:r>
          </w:p>
        </w:tc>
      </w:tr>
      <w:tr w:rsidR="00707FB7" w:rsidRPr="00C87666" w:rsidTr="00A1128E">
        <w:tc>
          <w:tcPr>
            <w:tcW w:w="1418" w:type="dxa"/>
            <w:vMerge/>
            <w:shd w:val="clear" w:color="auto" w:fill="auto"/>
          </w:tcPr>
          <w:p w:rsidR="00707FB7" w:rsidRPr="00C87666" w:rsidRDefault="00707FB7" w:rsidP="00B00E17">
            <w:pPr>
              <w:rPr>
                <w:rFonts w:eastAsia="Calibri" w:cstheme="minorHAnsi"/>
                <w:b/>
                <w:lang w:val="fr-CA"/>
              </w:rPr>
            </w:pPr>
          </w:p>
        </w:tc>
        <w:tc>
          <w:tcPr>
            <w:tcW w:w="6237" w:type="dxa"/>
            <w:shd w:val="clear" w:color="auto" w:fill="auto"/>
          </w:tcPr>
          <w:p w:rsidR="00707FB7" w:rsidRPr="00C87666" w:rsidRDefault="00707FB7" w:rsidP="0015329C">
            <w:pPr>
              <w:rPr>
                <w:lang w:val="fr-CA"/>
              </w:rPr>
            </w:pPr>
            <w:r w:rsidRPr="00C87666">
              <w:rPr>
                <w:lang w:val="fr-CA"/>
              </w:rPr>
              <w:t>Déterminer les méthodes pour faire le suivi des problèmes courants</w:t>
            </w:r>
          </w:p>
        </w:tc>
        <w:tc>
          <w:tcPr>
            <w:tcW w:w="3145" w:type="dxa"/>
            <w:shd w:val="clear" w:color="auto" w:fill="auto"/>
          </w:tcPr>
          <w:p w:rsidR="00707FB7" w:rsidRPr="00C87666" w:rsidRDefault="00707FB7" w:rsidP="0015329C">
            <w:pPr>
              <w:rPr>
                <w:lang w:val="fr-CA"/>
              </w:rPr>
            </w:pPr>
            <w:r w:rsidRPr="00C87666">
              <w:rPr>
                <w:lang w:val="fr-CA"/>
              </w:rPr>
              <w:t>Planification</w:t>
            </w:r>
          </w:p>
        </w:tc>
      </w:tr>
      <w:tr w:rsidR="00707FB7" w:rsidRPr="00C87666" w:rsidTr="00A1128E">
        <w:tc>
          <w:tcPr>
            <w:tcW w:w="1418" w:type="dxa"/>
            <w:vMerge/>
            <w:shd w:val="clear" w:color="auto" w:fill="auto"/>
          </w:tcPr>
          <w:p w:rsidR="00707FB7" w:rsidRPr="00C87666" w:rsidRDefault="00707FB7" w:rsidP="00B00E17">
            <w:pPr>
              <w:rPr>
                <w:rFonts w:eastAsia="Calibri" w:cstheme="minorHAnsi"/>
                <w:b/>
                <w:lang w:val="fr-CA"/>
              </w:rPr>
            </w:pPr>
          </w:p>
        </w:tc>
        <w:tc>
          <w:tcPr>
            <w:tcW w:w="6237" w:type="dxa"/>
            <w:shd w:val="clear" w:color="auto" w:fill="auto"/>
          </w:tcPr>
          <w:p w:rsidR="00707FB7" w:rsidRPr="00C87666" w:rsidRDefault="00707FB7" w:rsidP="0015329C">
            <w:pPr>
              <w:rPr>
                <w:lang w:val="fr-CA"/>
              </w:rPr>
            </w:pPr>
            <w:r w:rsidRPr="00C87666">
              <w:rPr>
                <w:lang w:val="fr-CA"/>
              </w:rPr>
              <w:t>Discussion ouverte :</w:t>
            </w:r>
          </w:p>
        </w:tc>
        <w:tc>
          <w:tcPr>
            <w:tcW w:w="3145" w:type="dxa"/>
            <w:shd w:val="clear" w:color="auto" w:fill="auto"/>
          </w:tcPr>
          <w:p w:rsidR="00707FB7" w:rsidRPr="00C87666" w:rsidRDefault="00707FB7" w:rsidP="0015329C">
            <w:pPr>
              <w:rPr>
                <w:lang w:val="fr-CA"/>
              </w:rPr>
            </w:pPr>
            <w:r w:rsidRPr="00C87666">
              <w:rPr>
                <w:lang w:val="fr-CA"/>
              </w:rPr>
              <w:t>Tous</w:t>
            </w:r>
          </w:p>
        </w:tc>
      </w:tr>
      <w:tr w:rsidR="00707FB7" w:rsidRPr="00C87666" w:rsidTr="00A1128E">
        <w:trPr>
          <w:trHeight w:val="197"/>
        </w:trPr>
        <w:tc>
          <w:tcPr>
            <w:tcW w:w="1418" w:type="dxa"/>
            <w:vMerge/>
            <w:shd w:val="clear" w:color="auto" w:fill="auto"/>
          </w:tcPr>
          <w:p w:rsidR="00707FB7" w:rsidRPr="00C87666" w:rsidRDefault="00707FB7" w:rsidP="00B00E17">
            <w:pPr>
              <w:rPr>
                <w:rFonts w:eastAsia="Calibri" w:cstheme="minorHAnsi"/>
                <w:b/>
                <w:lang w:val="fr-CA"/>
              </w:rPr>
            </w:pPr>
          </w:p>
        </w:tc>
        <w:tc>
          <w:tcPr>
            <w:tcW w:w="6237" w:type="dxa"/>
            <w:shd w:val="clear" w:color="auto" w:fill="auto"/>
          </w:tcPr>
          <w:p w:rsidR="00707FB7" w:rsidRPr="00C87666" w:rsidRDefault="00707FB7" w:rsidP="0015329C">
            <w:pPr>
              <w:rPr>
                <w:lang w:val="fr-CA"/>
              </w:rPr>
            </w:pPr>
            <w:r w:rsidRPr="00C87666">
              <w:rPr>
                <w:lang w:val="fr-CA"/>
              </w:rPr>
              <w:t>Mot de la fin</w:t>
            </w:r>
          </w:p>
        </w:tc>
        <w:tc>
          <w:tcPr>
            <w:tcW w:w="3145" w:type="dxa"/>
            <w:shd w:val="clear" w:color="auto" w:fill="auto"/>
          </w:tcPr>
          <w:p w:rsidR="00707FB7" w:rsidRPr="00C87666" w:rsidRDefault="00707FB7" w:rsidP="0015329C">
            <w:pPr>
              <w:rPr>
                <w:lang w:val="fr-CA"/>
              </w:rPr>
            </w:pPr>
            <w:r w:rsidRPr="00C87666">
              <w:rPr>
                <w:lang w:val="fr-CA"/>
              </w:rPr>
              <w:t>Directeur/gestionnaire du CNOU</w:t>
            </w:r>
          </w:p>
        </w:tc>
      </w:tr>
      <w:tr w:rsidR="00B00E17" w:rsidRPr="00C87666" w:rsidTr="00A1128E">
        <w:tc>
          <w:tcPr>
            <w:tcW w:w="1418" w:type="dxa"/>
            <w:shd w:val="clear" w:color="auto" w:fill="auto"/>
            <w:hideMark/>
          </w:tcPr>
          <w:p w:rsidR="00B00E17" w:rsidRPr="00C87666" w:rsidRDefault="00707FB7" w:rsidP="00B00E17">
            <w:pPr>
              <w:rPr>
                <w:rFonts w:eastAsia="Calibri" w:cstheme="minorHAnsi"/>
                <w:b/>
                <w:lang w:val="fr-CA"/>
              </w:rPr>
            </w:pPr>
            <w:r w:rsidRPr="00C87666">
              <w:rPr>
                <w:rFonts w:eastAsia="Calibri" w:cstheme="minorHAnsi"/>
                <w:b/>
                <w:lang w:val="fr-CA"/>
              </w:rPr>
              <w:t>Documents produits</w:t>
            </w:r>
          </w:p>
        </w:tc>
        <w:tc>
          <w:tcPr>
            <w:tcW w:w="9382" w:type="dxa"/>
            <w:gridSpan w:val="2"/>
            <w:shd w:val="clear" w:color="auto" w:fill="auto"/>
          </w:tcPr>
          <w:p w:rsidR="00B00E17" w:rsidRPr="00C87666" w:rsidRDefault="00707FB7" w:rsidP="00707FB7">
            <w:pPr>
              <w:pStyle w:val="ListParagraph"/>
              <w:numPr>
                <w:ilvl w:val="0"/>
                <w:numId w:val="17"/>
              </w:numPr>
              <w:autoSpaceDE w:val="0"/>
              <w:autoSpaceDN w:val="0"/>
              <w:adjustRightInd w:val="0"/>
              <w:spacing w:after="0"/>
              <w:rPr>
                <w:rFonts w:eastAsia="Calibri" w:cstheme="minorHAnsi"/>
                <w:szCs w:val="22"/>
                <w:lang w:val="fr-CA"/>
              </w:rPr>
            </w:pPr>
            <w:r w:rsidRPr="00C87666">
              <w:rPr>
                <w:rFonts w:eastAsia="Calibri" w:cstheme="minorHAnsi"/>
                <w:szCs w:val="22"/>
                <w:lang w:val="fr-CA"/>
              </w:rPr>
              <w:t>PAI mis à jour</w:t>
            </w:r>
          </w:p>
        </w:tc>
      </w:tr>
    </w:tbl>
    <w:p w:rsidR="00B00E17" w:rsidRPr="00C87666" w:rsidRDefault="00B00E17" w:rsidP="00B00E17">
      <w:pPr>
        <w:rPr>
          <w:b/>
          <w:sz w:val="28"/>
          <w:szCs w:val="28"/>
          <w:lang w:val="fr-CA"/>
        </w:rPr>
      </w:pPr>
    </w:p>
    <w:p w:rsidR="00307E86" w:rsidRPr="00C87666" w:rsidRDefault="00B00E17" w:rsidP="00307E86">
      <w:pPr>
        <w:rPr>
          <w:sz w:val="28"/>
          <w:szCs w:val="28"/>
          <w:lang w:val="fr-CA"/>
        </w:rPr>
      </w:pPr>
      <w:r w:rsidRPr="00C87666">
        <w:rPr>
          <w:rFonts w:cstheme="minorHAnsi"/>
          <w:b/>
          <w:bCs/>
          <w:noProof/>
          <w:color w:val="404040" w:themeColor="text1" w:themeTint="BF"/>
          <w:sz w:val="28"/>
          <w:szCs w:val="20"/>
          <w:u w:val="single"/>
          <w:lang w:eastAsia="en-CA"/>
        </w:rPr>
        <mc:AlternateContent>
          <mc:Choice Requires="wps">
            <w:drawing>
              <wp:anchor distT="91440" distB="91440" distL="114300" distR="114300" simplePos="0" relativeHeight="251721728" behindDoc="1" locked="1" layoutInCell="1" allowOverlap="1" wp14:anchorId="6122806F" wp14:editId="03A60921">
                <wp:simplePos x="0" y="0"/>
                <wp:positionH relativeFrom="page">
                  <wp:posOffset>457200</wp:posOffset>
                </wp:positionH>
                <wp:positionV relativeFrom="paragraph">
                  <wp:posOffset>-219710</wp:posOffset>
                </wp:positionV>
                <wp:extent cx="6832600" cy="1403985"/>
                <wp:effectExtent l="0" t="0" r="0" b="0"/>
                <wp:wrapTight wrapText="bothSides">
                  <wp:wrapPolygon edited="0">
                    <wp:start x="181" y="0"/>
                    <wp:lineTo x="181" y="21339"/>
                    <wp:lineTo x="21379" y="21339"/>
                    <wp:lineTo x="21379" y="0"/>
                    <wp:lineTo x="181"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03985"/>
                        </a:xfrm>
                        <a:prstGeom prst="rect">
                          <a:avLst/>
                        </a:prstGeom>
                        <a:noFill/>
                        <a:ln w="9525">
                          <a:noFill/>
                          <a:miter lim="800000"/>
                          <a:headEnd/>
                          <a:tailEnd/>
                        </a:ln>
                      </wps:spPr>
                      <wps:txbx>
                        <w:txbxContent>
                          <w:p w:rsidR="00AE4427" w:rsidRPr="00C37BAF" w:rsidRDefault="00AE4427" w:rsidP="00B00E17">
                            <w:pPr>
                              <w:pBdr>
                                <w:top w:val="single" w:sz="24" w:space="8" w:color="4F81BD" w:themeColor="accent1"/>
                                <w:bottom w:val="single" w:sz="24" w:space="8" w:color="4F81BD" w:themeColor="accent1"/>
                              </w:pBdr>
                              <w:rPr>
                                <w:rFonts w:eastAsia="Calibri"/>
                                <w:highlight w:val="yellow"/>
                                <w:lang w:val="fr-CA"/>
                              </w:rPr>
                            </w:pPr>
                            <w:r w:rsidRPr="00C37BAF">
                              <w:rPr>
                                <w:rFonts w:eastAsia="Calibri"/>
                                <w:b/>
                                <w:i/>
                                <w:u w:val="single"/>
                                <w:lang w:val="fr-CA"/>
                              </w:rPr>
                              <w:t>Objectif d’intervention</w:t>
                            </w:r>
                            <w:r w:rsidRPr="00C37BAF">
                              <w:rPr>
                                <w:rFonts w:eastAsia="Calibri"/>
                                <w:b/>
                                <w:lang w:val="fr-CA"/>
                              </w:rPr>
                              <w:t xml:space="preserve"> :</w:t>
                            </w:r>
                            <w:r w:rsidRPr="00C37BAF">
                              <w:rPr>
                                <w:rFonts w:eastAsia="Calibri"/>
                                <w:lang w:val="fr-CA"/>
                              </w:rPr>
                              <w:t xml:space="preserve"> </w:t>
                            </w:r>
                            <w:r>
                              <w:rPr>
                                <w:color w:val="222222"/>
                                <w:lang w:val="fr-FR"/>
                              </w:rPr>
                              <w:t>Définie ce qui doit être accompli pour réaliser les priorités en se basant sur la meilleure connaissance de la situation actuelle et les ressources disponibles. Ils incluent suffisamment de détails pour assurer la compréhension, mais ne sont pas assez normatifs pour empêcher l'innovation.</w:t>
                            </w:r>
                          </w:p>
                          <w:p w:rsidR="00AE4427" w:rsidRPr="00C37BAF" w:rsidRDefault="00AE4427" w:rsidP="00B00E17">
                            <w:pPr>
                              <w:pBdr>
                                <w:top w:val="single" w:sz="24" w:space="8" w:color="4F81BD" w:themeColor="accent1"/>
                                <w:bottom w:val="single" w:sz="24" w:space="8" w:color="4F81BD" w:themeColor="accent1"/>
                              </w:pBdr>
                              <w:rPr>
                                <w:rFonts w:eastAsia="Calibri"/>
                                <w:highlight w:val="yellow"/>
                                <w:lang w:val="fr-CA"/>
                              </w:rPr>
                            </w:pPr>
                            <w:r w:rsidRPr="00C37BAF">
                              <w:rPr>
                                <w:rFonts w:eastAsia="Calibri"/>
                                <w:b/>
                                <w:i/>
                                <w:u w:val="single"/>
                                <w:lang w:val="fr-CA"/>
                              </w:rPr>
                              <w:t>Tactique</w:t>
                            </w:r>
                            <w:r w:rsidRPr="00C37BAF">
                              <w:rPr>
                                <w:rFonts w:eastAsia="Calibri"/>
                                <w:lang w:val="fr-CA"/>
                              </w:rPr>
                              <w:t xml:space="preserve"> </w:t>
                            </w:r>
                            <w:r w:rsidRPr="00C37BAF">
                              <w:rPr>
                                <w:rFonts w:eastAsia="Calibri"/>
                                <w:b/>
                                <w:lang w:val="fr-CA"/>
                              </w:rPr>
                              <w:t>:</w:t>
                            </w:r>
                            <w:r w:rsidRPr="00C37BAF">
                              <w:rPr>
                                <w:rFonts w:eastAsia="Calibri"/>
                                <w:lang w:val="fr-CA"/>
                              </w:rPr>
                              <w:t xml:space="preserve"> Définie comment les actions spécifiques seront effectuées pour atteindre un résultat planifié. Les tactiques spécifient qui, quoi, où et quand décrivant le déploiement et la direction des ressources pour la mise en œuvre de stratégies visant à atteindre les objectifs de l'incident.</w:t>
                            </w:r>
                          </w:p>
                          <w:p w:rsidR="00AE4427" w:rsidRPr="00C37BAF" w:rsidRDefault="00AE4427" w:rsidP="00B00E17">
                            <w:pPr>
                              <w:pBdr>
                                <w:top w:val="single" w:sz="24" w:space="8" w:color="4F81BD" w:themeColor="accent1"/>
                                <w:bottom w:val="single" w:sz="24" w:space="8" w:color="4F81BD" w:themeColor="accent1"/>
                              </w:pBdr>
                              <w:rPr>
                                <w:rFonts w:eastAsia="Calibri"/>
                                <w:lang w:val="fr-CA"/>
                              </w:rPr>
                            </w:pPr>
                            <w:r w:rsidRPr="00C37BAF">
                              <w:rPr>
                                <w:rFonts w:eastAsia="Calibri"/>
                                <w:b/>
                                <w:i/>
                                <w:u w:val="single"/>
                                <w:lang w:val="fr-CA"/>
                              </w:rPr>
                              <w:t>Période opérationnelle</w:t>
                            </w:r>
                            <w:r w:rsidRPr="00C37BAF">
                              <w:rPr>
                                <w:rFonts w:eastAsia="Calibri"/>
                                <w:lang w:val="fr-CA"/>
                              </w:rPr>
                              <w:t xml:space="preserve"> </w:t>
                            </w:r>
                            <w:r w:rsidRPr="00C37BAF">
                              <w:rPr>
                                <w:rFonts w:eastAsia="Calibri"/>
                                <w:b/>
                                <w:lang w:val="fr-CA"/>
                              </w:rPr>
                              <w:t xml:space="preserve">: </w:t>
                            </w:r>
                            <w:r w:rsidRPr="00C37BAF">
                              <w:rPr>
                                <w:rFonts w:eastAsia="Calibri"/>
                                <w:lang w:val="fr-CA"/>
                              </w:rPr>
                              <w:t>La période opérationnelle est la période de temps prévue pour l’exécution d’un ensemble donné de mesures opérationnelles, comme le précise le plan d’action en cas d’incident (PAI)  La durée de la période opérationnelle (généralement de 12 à 24 heures) est définie lors de la première phase d’établissement des objectifs et de la tactique d’intervention, puis révisée et ajustée tout au long du cycle de vie de l’incident, selon les besoins.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58" type="#_x0000_t202" style="position:absolute;margin-left:36pt;margin-top:-17.3pt;width:538pt;height:110.55pt;z-index:-2515947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" filled="f" stroked="f">
                <v:textbox style="mso-fit-shape-to-text:t">
                  <w:txbxContent>
                    <w:p w:rsidR="00AE4427" w:rsidRPr="00C37BAF" w:rsidRDefault="00AE4427" w:rsidP="00B00E17">
                      <w:pPr>
                        <w:pBdr>
                          <w:top w:val="single" w:sz="24" w:space="8" w:color="4F81BD" w:themeColor="accent1"/>
                          <w:bottom w:val="single" w:sz="24" w:space="8" w:color="4F81BD" w:themeColor="accent1"/>
                        </w:pBdr>
                        <w:rPr>
                          <w:rFonts w:eastAsia="Calibri"/>
                          <w:highlight w:val="yellow"/>
                          <w:lang w:val="fr-CA"/>
                        </w:rPr>
                      </w:pPr>
                      <w:r w:rsidRPr="00C37BAF">
                        <w:rPr>
                          <w:rFonts w:eastAsia="Calibri"/>
                          <w:b/>
                          <w:i/>
                          <w:u w:val="single"/>
                          <w:lang w:val="fr-CA"/>
                        </w:rPr>
                        <w:t>Objectif d’intervention</w:t>
                      </w:r>
                      <w:r w:rsidRPr="00C37BAF">
                        <w:rPr>
                          <w:rFonts w:eastAsia="Calibri"/>
                          <w:b/>
                          <w:lang w:val="fr-CA"/>
                        </w:rPr>
                        <w:t xml:space="preserve"> :</w:t>
                      </w:r>
                      <w:r w:rsidRPr="00C37BAF">
                        <w:rPr>
                          <w:rFonts w:eastAsia="Calibri"/>
                          <w:lang w:val="fr-CA"/>
                        </w:rPr>
                        <w:t xml:space="preserve"> </w:t>
                      </w:r>
                      <w:r>
                        <w:rPr>
                          <w:color w:val="222222"/>
                          <w:lang w:val="fr-FR"/>
                        </w:rPr>
                        <w:t>Définie ce qui doit être accompli pour réaliser les priorités en se basant sur la meilleure connaissance de la situation actuelle et les ressources disponibles. Ils incluent suffisamment de détails pour assurer la compréhension, mais ne sont pas assez normatifs pour empêcher l'innovation.</w:t>
                      </w:r>
                    </w:p>
                    <w:p w:rsidR="00AE4427" w:rsidRPr="00C37BAF" w:rsidRDefault="00AE4427" w:rsidP="00B00E17">
                      <w:pPr>
                        <w:pBdr>
                          <w:top w:val="single" w:sz="24" w:space="8" w:color="4F81BD" w:themeColor="accent1"/>
                          <w:bottom w:val="single" w:sz="24" w:space="8" w:color="4F81BD" w:themeColor="accent1"/>
                        </w:pBdr>
                        <w:rPr>
                          <w:rFonts w:eastAsia="Calibri"/>
                          <w:highlight w:val="yellow"/>
                          <w:lang w:val="fr-CA"/>
                        </w:rPr>
                      </w:pPr>
                      <w:r w:rsidRPr="00C37BAF">
                        <w:rPr>
                          <w:rFonts w:eastAsia="Calibri"/>
                          <w:b/>
                          <w:i/>
                          <w:u w:val="single"/>
                          <w:lang w:val="fr-CA"/>
                        </w:rPr>
                        <w:t>Tactique</w:t>
                      </w:r>
                      <w:r w:rsidRPr="00C37BAF">
                        <w:rPr>
                          <w:rFonts w:eastAsia="Calibri"/>
                          <w:lang w:val="fr-CA"/>
                        </w:rPr>
                        <w:t xml:space="preserve"> </w:t>
                      </w:r>
                      <w:r w:rsidRPr="00C37BAF">
                        <w:rPr>
                          <w:rFonts w:eastAsia="Calibri"/>
                          <w:b/>
                          <w:lang w:val="fr-CA"/>
                        </w:rPr>
                        <w:t>:</w:t>
                      </w:r>
                      <w:r w:rsidRPr="00C37BAF">
                        <w:rPr>
                          <w:rFonts w:eastAsia="Calibri"/>
                          <w:lang w:val="fr-CA"/>
                        </w:rPr>
                        <w:t xml:space="preserve"> Définie comment les actions spécifiques seront effectuées pour atteindre un résultat planifié. Les tactiques spécifient qui, quoi, où et quand décrivant le déploiement et la direction des ressources pour la mise en œuvre de stratégies visant à atteindre les objectifs de l'incident.</w:t>
                      </w:r>
                    </w:p>
                    <w:p w:rsidR="00AE4427" w:rsidRPr="00C37BAF" w:rsidRDefault="00AE4427" w:rsidP="00B00E17">
                      <w:pPr>
                        <w:pBdr>
                          <w:top w:val="single" w:sz="24" w:space="8" w:color="4F81BD" w:themeColor="accent1"/>
                          <w:bottom w:val="single" w:sz="24" w:space="8" w:color="4F81BD" w:themeColor="accent1"/>
                        </w:pBdr>
                        <w:rPr>
                          <w:rFonts w:eastAsia="Calibri"/>
                          <w:lang w:val="fr-CA"/>
                        </w:rPr>
                      </w:pPr>
                      <w:r w:rsidRPr="00C37BAF">
                        <w:rPr>
                          <w:rFonts w:eastAsia="Calibri"/>
                          <w:b/>
                          <w:i/>
                          <w:u w:val="single"/>
                          <w:lang w:val="fr-CA"/>
                        </w:rPr>
                        <w:t>Période opérationnelle</w:t>
                      </w:r>
                      <w:r w:rsidRPr="00C37BAF">
                        <w:rPr>
                          <w:rFonts w:eastAsia="Calibri"/>
                          <w:lang w:val="fr-CA"/>
                        </w:rPr>
                        <w:t xml:space="preserve"> </w:t>
                      </w:r>
                      <w:r w:rsidRPr="00C37BAF">
                        <w:rPr>
                          <w:rFonts w:eastAsia="Calibri"/>
                          <w:b/>
                          <w:lang w:val="fr-CA"/>
                        </w:rPr>
                        <w:t xml:space="preserve">: </w:t>
                      </w:r>
                      <w:r w:rsidRPr="00C37BAF">
                        <w:rPr>
                          <w:rFonts w:eastAsia="Calibri"/>
                          <w:lang w:val="fr-CA"/>
                        </w:rPr>
                        <w:t>La période opérationnelle est la période de temps prévue pour l’exécution d’un ensemble donné de mesures opérationnelles, comme le précise le plan d’action en cas d’incident (PAI)  La durée de la période opérationnelle (généralement de 12 à 24 heures) est définie lors de la première phase d’établissement des objectifs et de la tactique d’intervention, puis révisée et ajustée tout au long du cycle de vie de l’incident, selon les besoins.</w:t>
                      </w:r>
                    </w:p>
                  </w:txbxContent>
                </v:textbox>
                <w10:wrap type="tight" anchorx="page"/>
                <w10:anchorlock/>
              </v:shape>
            </w:pict>
          </mc:Fallback>
        </mc:AlternateContent>
      </w:r>
    </w:p>
    <w:p w:rsidR="00307E86" w:rsidRPr="00C87666" w:rsidRDefault="00307E86" w:rsidP="00307E86">
      <w:pPr>
        <w:jc w:val="right"/>
        <w:rPr>
          <w:rFonts w:eastAsia="Calibri"/>
          <w:b/>
          <w:lang w:val="fr-CA"/>
        </w:rPr>
      </w:pPr>
    </w:p>
    <w:p w:rsidR="002073D9" w:rsidRPr="00C87666" w:rsidRDefault="00B00E17" w:rsidP="00B00E17">
      <w:pPr>
        <w:pStyle w:val="Heading1"/>
        <w:rPr>
          <w:lang w:val="fr-CA"/>
        </w:rPr>
      </w:pPr>
      <w:bookmarkStart w:id="30" w:name="_Toc526507697"/>
      <w:r w:rsidRPr="00C87666">
        <w:rPr>
          <w:lang w:val="fr-CA"/>
        </w:rPr>
        <w:t>Annex</w:t>
      </w:r>
      <w:r w:rsidR="0056369A" w:rsidRPr="00C87666">
        <w:rPr>
          <w:lang w:val="fr-CA"/>
        </w:rPr>
        <w:t>e</w:t>
      </w:r>
      <w:r w:rsidRPr="00C87666">
        <w:rPr>
          <w:lang w:val="fr-CA"/>
        </w:rPr>
        <w:t xml:space="preserve"> A - </w:t>
      </w:r>
      <w:r w:rsidR="0056369A" w:rsidRPr="00C87666">
        <w:rPr>
          <w:lang w:val="fr-CA"/>
        </w:rPr>
        <w:t>Listes de vérification fonctionnelles</w:t>
      </w:r>
      <w:bookmarkEnd w:id="30"/>
    </w:p>
    <w:p w:rsidR="000E62CC" w:rsidRPr="00C87666" w:rsidRDefault="0056369A" w:rsidP="002F557E">
      <w:pPr>
        <w:pStyle w:val="Heading2"/>
        <w:rPr>
          <w:lang w:val="fr-CA"/>
        </w:rPr>
      </w:pPr>
      <w:bookmarkStart w:id="31" w:name="_Toc526507698"/>
      <w:r w:rsidRPr="00C87666">
        <w:rPr>
          <w:lang w:val="fr-CA"/>
        </w:rPr>
        <w:t>Directeur/gestionnaire du CNOU</w:t>
      </w:r>
      <w:bookmarkEnd w:id="31"/>
    </w:p>
    <w:p w:rsidR="000E62CC" w:rsidRPr="00C87666" w:rsidRDefault="0056369A" w:rsidP="000E62CC">
      <w:pPr>
        <w:rPr>
          <w:lang w:val="fr-CA"/>
        </w:rPr>
      </w:pPr>
      <w:r w:rsidRPr="00C87666">
        <w:rPr>
          <w:rFonts w:cstheme="minorHAnsi"/>
          <w:sz w:val="20"/>
          <w:szCs w:val="20"/>
          <w:lang w:val="fr-CA"/>
        </w:rPr>
        <w:t>Le directeur/gestionnaire du CNOU est la personne chargée de gérer l’intervention en cas de situation d’urgence. Le directeur/gestionnaire du CNOU a le dernier mot sur toutes les décisions du CNOU. Le directeur/gestionnaire du CNOU décide de l’heure et du déroulement des réunions du CNOU, des exigences en matière de production de rapports et du moment où les activités d’urgence du CNOU doivent cesser.</w:t>
      </w:r>
    </w:p>
    <w:tbl>
      <w:tblPr>
        <w:tblStyle w:val="LightGrid-Accent3"/>
        <w:tblW w:w="10800" w:type="dxa"/>
        <w:tblLayout w:type="fixed"/>
        <w:tblLook w:val="04A0" w:firstRow="1" w:lastRow="0" w:firstColumn="1" w:lastColumn="0" w:noHBand="0" w:noVBand="1"/>
      </w:tblPr>
      <w:tblGrid>
        <w:gridCol w:w="675"/>
        <w:gridCol w:w="6663"/>
        <w:gridCol w:w="1984"/>
        <w:gridCol w:w="1478"/>
      </w:tblGrid>
      <w:tr w:rsidR="00B00E17" w:rsidRPr="00C87666" w:rsidTr="00D87949">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338" w:type="dxa"/>
            <w:gridSpan w:val="2"/>
            <w:shd w:val="clear" w:color="auto" w:fill="C2D69B" w:themeFill="accent3" w:themeFillTint="99"/>
          </w:tcPr>
          <w:p w:rsidR="00B00E17" w:rsidRPr="00C87666" w:rsidRDefault="0056369A" w:rsidP="002F557E">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1984" w:type="dxa"/>
            <w:shd w:val="clear" w:color="auto" w:fill="C2D69B" w:themeFill="accent3" w:themeFillTint="99"/>
          </w:tcPr>
          <w:p w:rsidR="00B00E17" w:rsidRPr="00C87666" w:rsidRDefault="002F2727"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d’achève</w:t>
            </w:r>
            <w:r w:rsidR="00292E5B" w:rsidRPr="00C87666">
              <w:rPr>
                <w:rFonts w:asciiTheme="majorHAnsi" w:hAnsiTheme="majorHAnsi" w:cstheme="minorHAnsi"/>
                <w:kern w:val="24"/>
                <w:lang w:val="fr-CA"/>
              </w:rPr>
              <w:t>ment</w:t>
            </w:r>
          </w:p>
        </w:tc>
        <w:tc>
          <w:tcPr>
            <w:tcW w:w="1478" w:type="dxa"/>
            <w:shd w:val="clear" w:color="auto" w:fill="C2D69B" w:themeFill="accent3" w:themeFillTint="99"/>
          </w:tcPr>
          <w:p w:rsidR="00B00E17" w:rsidRPr="00C87666" w:rsidRDefault="00292E5B" w:rsidP="002F557E">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292E5B" w:rsidRPr="00C87666"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55816323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0E62CC">
                <w:pPr>
                  <w:pStyle w:val="NormalWeb"/>
                  <w:spacing w:before="0" w:beforeAutospacing="0" w:after="0" w:afterAutospacing="0" w:line="276" w:lineRule="auto"/>
                  <w:jc w:val="center"/>
                  <w:rPr>
                    <w:rFonts w:asciiTheme="majorHAnsi" w:hAnsiTheme="maj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Convoquer toutes les personnes pertinentes au CNOU.</w:t>
            </w:r>
          </w:p>
        </w:tc>
        <w:tc>
          <w:tcPr>
            <w:tcW w:w="1984" w:type="dxa"/>
          </w:tcPr>
          <w:p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c>
          <w:tcPr>
            <w:tcW w:w="1478" w:type="dxa"/>
          </w:tcPr>
          <w:p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r>
      <w:tr w:rsidR="00292E5B" w:rsidRPr="00C87666"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8023786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0E62CC">
                <w:pPr>
                  <w:pStyle w:val="NormalWeb"/>
                  <w:spacing w:before="0" w:beforeAutospacing="0" w:after="0" w:afterAutospacing="0" w:line="276" w:lineRule="auto"/>
                  <w:jc w:val="center"/>
                  <w:rPr>
                    <w:rFonts w:asciiTheme="majorHAnsi" w:hAnsiTheme="maj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Déterminer avec le CNOU si d’autres intervenants devraient y participer.</w:t>
            </w:r>
          </w:p>
        </w:tc>
        <w:tc>
          <w:tcPr>
            <w:tcW w:w="1984" w:type="dxa"/>
          </w:tcPr>
          <w:p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c>
          <w:tcPr>
            <w:tcW w:w="1478" w:type="dxa"/>
          </w:tcPr>
          <w:p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r>
      <w:tr w:rsidR="00292E5B" w:rsidRPr="00C87666"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21334712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0E62CC">
                <w:pPr>
                  <w:pStyle w:val="NormalWeb"/>
                  <w:spacing w:before="0" w:beforeAutospacing="0" w:after="0" w:afterAutospacing="0" w:line="276" w:lineRule="auto"/>
                  <w:jc w:val="center"/>
                  <w:rPr>
                    <w:rFonts w:asciiTheme="majorHAnsi"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Évaluer la situation et établir un Plan d’action en cas d’incident avec le CNOU – décider de l’approche et déterminer les activités et les calendriers des chefs.</w:t>
            </w:r>
          </w:p>
        </w:tc>
        <w:tc>
          <w:tcPr>
            <w:tcW w:w="1984" w:type="dxa"/>
          </w:tcPr>
          <w:p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c>
          <w:tcPr>
            <w:tcW w:w="1478" w:type="dxa"/>
          </w:tcPr>
          <w:p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r>
      <w:tr w:rsidR="00292E5B" w:rsidRPr="00C87666"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306402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0E62CC">
                <w:pPr>
                  <w:pStyle w:val="NormalWeb"/>
                  <w:spacing w:before="0" w:beforeAutospacing="0" w:after="0" w:afterAutospacing="0" w:line="276" w:lineRule="auto"/>
                  <w:jc w:val="center"/>
                  <w:rPr>
                    <w:rFonts w:asciiTheme="majorHAnsi"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Affecter un chef des opérations, un chef de la planification et un chef de la logistique.</w:t>
            </w:r>
          </w:p>
        </w:tc>
        <w:tc>
          <w:tcPr>
            <w:tcW w:w="1984" w:type="dxa"/>
          </w:tcPr>
          <w:p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c>
          <w:tcPr>
            <w:tcW w:w="1478" w:type="dxa"/>
          </w:tcPr>
          <w:p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r>
      <w:tr w:rsidR="00292E5B" w:rsidRPr="00C87666"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4416769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0E62CC">
                <w:pPr>
                  <w:pStyle w:val="NormalWeb"/>
                  <w:spacing w:before="0" w:beforeAutospacing="0" w:after="0" w:afterAutospacing="0" w:line="276" w:lineRule="auto"/>
                  <w:jc w:val="center"/>
                  <w:rPr>
                    <w:rFonts w:asciiTheme="majorHAnsi" w:hAnsiTheme="maj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Demander aux membres de l’équipe de faire rapport sur les activités de leur plan d’action.</w:t>
            </w:r>
          </w:p>
        </w:tc>
        <w:tc>
          <w:tcPr>
            <w:tcW w:w="1984" w:type="dxa"/>
          </w:tcPr>
          <w:p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c>
          <w:tcPr>
            <w:tcW w:w="1478" w:type="dxa"/>
          </w:tcPr>
          <w:p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r>
      <w:tr w:rsidR="00292E5B" w:rsidRPr="00C87666"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8432090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0E62CC">
                <w:pPr>
                  <w:pStyle w:val="NormalWeb"/>
                  <w:spacing w:before="0" w:beforeAutospacing="0" w:after="0" w:afterAutospacing="0" w:line="276" w:lineRule="auto"/>
                  <w:jc w:val="center"/>
                  <w:rPr>
                    <w:rFonts w:asciiTheme="majorHAnsi"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Déterminer quand, à quelle fréquence et comment les membres du CNOU se réuniront de nouveau pour faire rapport sur leurs activités.</w:t>
            </w:r>
          </w:p>
        </w:tc>
        <w:tc>
          <w:tcPr>
            <w:tcW w:w="1984" w:type="dxa"/>
          </w:tcPr>
          <w:p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c>
          <w:tcPr>
            <w:tcW w:w="1478" w:type="dxa"/>
          </w:tcPr>
          <w:p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r>
      <w:tr w:rsidR="00292E5B" w:rsidRPr="00C87666"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3157155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0E62CC">
                <w:pPr>
                  <w:pStyle w:val="NormalWeb"/>
                  <w:spacing w:before="0" w:beforeAutospacing="0" w:after="0" w:afterAutospacing="0" w:line="276" w:lineRule="auto"/>
                  <w:jc w:val="center"/>
                  <w:rPr>
                    <w:rFonts w:asciiTheme="majorHAnsi" w:hAnsiTheme="maj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Si nécessaire, réévaluer la situation avec le CNOU et adapter le plan d’action.</w:t>
            </w:r>
          </w:p>
        </w:tc>
        <w:tc>
          <w:tcPr>
            <w:tcW w:w="1984" w:type="dxa"/>
          </w:tcPr>
          <w:p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c>
          <w:tcPr>
            <w:tcW w:w="1478" w:type="dxa"/>
          </w:tcPr>
          <w:p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r>
      <w:tr w:rsidR="00292E5B" w:rsidRPr="00C87666"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27587504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0E62CC">
                <w:pPr>
                  <w:pStyle w:val="NormalWeb"/>
                  <w:spacing w:before="0" w:beforeAutospacing="0" w:after="0" w:afterAutospacing="0" w:line="276" w:lineRule="auto"/>
                  <w:jc w:val="center"/>
                  <w:rPr>
                    <w:rFonts w:asciiTheme="majorHAnsi" w:eastAsia="MS Gothic"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Déterminer la fréquence des rapports de la situation et du plan d’action en cas d’incident à l’intention de l’EMGC et ce qu’ils devraient contenir (renseignements à l’intention des médias, statistiques internes, etc.).</w:t>
            </w:r>
          </w:p>
        </w:tc>
        <w:tc>
          <w:tcPr>
            <w:tcW w:w="1984" w:type="dxa"/>
          </w:tcPr>
          <w:p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c>
          <w:tcPr>
            <w:tcW w:w="1478" w:type="dxa"/>
          </w:tcPr>
          <w:p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r>
      <w:tr w:rsidR="00292E5B" w:rsidRPr="00C87666"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4712787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0E62CC">
                <w:pPr>
                  <w:pStyle w:val="NormalWeb"/>
                  <w:spacing w:before="0" w:beforeAutospacing="0" w:after="0" w:afterAutospacing="0" w:line="276" w:lineRule="auto"/>
                  <w:jc w:val="center"/>
                  <w:rPr>
                    <w:rFonts w:asciiTheme="majorHAnsi" w:eastAsia="MS Gothic"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tâches et le calendrier auprès de chaque membre de l’équipe.</w:t>
            </w:r>
          </w:p>
        </w:tc>
        <w:tc>
          <w:tcPr>
            <w:tcW w:w="1984" w:type="dxa"/>
          </w:tcPr>
          <w:p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c>
          <w:tcPr>
            <w:tcW w:w="1478" w:type="dxa"/>
          </w:tcPr>
          <w:p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r>
      <w:tr w:rsidR="00292E5B" w:rsidRPr="00C87666"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0067930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0E62CC">
                <w:pPr>
                  <w:pStyle w:val="NormalWeb"/>
                  <w:spacing w:before="0" w:beforeAutospacing="0" w:after="0" w:afterAutospacing="0" w:line="276" w:lineRule="auto"/>
                  <w:jc w:val="center"/>
                  <w:rPr>
                    <w:rFonts w:asciiTheme="majorHAnsi" w:eastAsia="MS Gothic"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Assurer une communication étroite avec l’ASM et le CMC tout au long du processus.</w:t>
            </w:r>
          </w:p>
        </w:tc>
        <w:tc>
          <w:tcPr>
            <w:tcW w:w="1984" w:type="dxa"/>
          </w:tcPr>
          <w:p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c>
          <w:tcPr>
            <w:tcW w:w="1478" w:type="dxa"/>
          </w:tcPr>
          <w:p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r>
      <w:tr w:rsidR="00292E5B" w:rsidRPr="00C87666"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3960351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0E62CC">
                <w:pPr>
                  <w:pStyle w:val="NormalWeb"/>
                  <w:spacing w:before="0" w:beforeAutospacing="0" w:after="0" w:afterAutospacing="0" w:line="276" w:lineRule="auto"/>
                  <w:jc w:val="center"/>
                  <w:rPr>
                    <w:rFonts w:asciiTheme="majorHAnsi" w:eastAsia="MS Gothic"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Prendre la décision de mettre fin aux réunions et aux activités du CNOU.</w:t>
            </w:r>
          </w:p>
        </w:tc>
        <w:tc>
          <w:tcPr>
            <w:tcW w:w="1984" w:type="dxa"/>
          </w:tcPr>
          <w:p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c>
          <w:tcPr>
            <w:tcW w:w="1478" w:type="dxa"/>
          </w:tcPr>
          <w:p w:rsidR="00292E5B" w:rsidRPr="00C87666" w:rsidRDefault="00292E5B" w:rsidP="00B00E1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18"/>
                <w:lang w:val="fr-CA"/>
              </w:rPr>
            </w:pPr>
          </w:p>
        </w:tc>
      </w:tr>
      <w:tr w:rsidR="00292E5B" w:rsidRPr="00C87666"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ajorHAnsi" w:hAnsiTheme="majorHAnsi" w:cstheme="minorHAnsi"/>
              <w:color w:val="365F91" w:themeColor="accent1" w:themeShade="BF"/>
              <w:sz w:val="18"/>
              <w:szCs w:val="18"/>
              <w:lang w:val="fr-CA"/>
            </w:rPr>
            <w:id w:val="-13877126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0E62CC">
                <w:pPr>
                  <w:pStyle w:val="NormalWeb"/>
                  <w:spacing w:before="0" w:beforeAutospacing="0" w:after="0" w:afterAutospacing="0" w:line="276" w:lineRule="auto"/>
                  <w:jc w:val="center"/>
                  <w:rPr>
                    <w:rFonts w:asciiTheme="majorHAnsi" w:eastAsia="MS Gothic" w:hAnsiTheme="maj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63"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propres à un incident :</w:t>
            </w:r>
          </w:p>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p>
        </w:tc>
        <w:tc>
          <w:tcPr>
            <w:tcW w:w="1984" w:type="dxa"/>
          </w:tcPr>
          <w:p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c>
          <w:tcPr>
            <w:tcW w:w="1478" w:type="dxa"/>
          </w:tcPr>
          <w:p w:rsidR="00292E5B" w:rsidRPr="00C87666" w:rsidRDefault="00292E5B" w:rsidP="00B00E17">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18"/>
                <w:lang w:val="fr-CA"/>
              </w:rPr>
            </w:pPr>
          </w:p>
        </w:tc>
      </w:tr>
    </w:tbl>
    <w:p w:rsidR="00B00E17" w:rsidRPr="00C87666" w:rsidRDefault="00B00E17" w:rsidP="00B00E17">
      <w:pPr>
        <w:rPr>
          <w:lang w:val="fr-CA"/>
        </w:rPr>
      </w:pPr>
    </w:p>
    <w:p w:rsidR="000E62CC" w:rsidRPr="00C87666" w:rsidRDefault="00292E5B" w:rsidP="002F557E">
      <w:pPr>
        <w:pStyle w:val="Heading2"/>
        <w:rPr>
          <w:lang w:val="fr-CA"/>
        </w:rPr>
      </w:pPr>
      <w:bookmarkStart w:id="32" w:name="_Toc526507699"/>
      <w:r w:rsidRPr="00C87666">
        <w:rPr>
          <w:lang w:val="fr-CA"/>
        </w:rPr>
        <w:t>Chef de la s</w:t>
      </w:r>
      <w:r w:rsidR="00AE4427" w:rsidRPr="00C87666">
        <w:rPr>
          <w:lang w:val="fr-CA"/>
        </w:rPr>
        <w:t>ûreté</w:t>
      </w:r>
      <w:r w:rsidRPr="00C87666">
        <w:rPr>
          <w:lang w:val="fr-CA"/>
        </w:rPr>
        <w:t xml:space="preserve"> (DGSRH)</w:t>
      </w:r>
      <w:bookmarkEnd w:id="32"/>
    </w:p>
    <w:p w:rsidR="000E62CC" w:rsidRPr="00C87666" w:rsidRDefault="00C6084C" w:rsidP="000E62CC">
      <w:pPr>
        <w:rPr>
          <w:lang w:val="fr-CA"/>
        </w:rPr>
      </w:pPr>
      <w:r w:rsidRPr="00C87666">
        <w:rPr>
          <w:lang w:val="fr-CA"/>
        </w:rPr>
        <w:t>Le chef de la sûre</w:t>
      </w:r>
      <w:r w:rsidR="00292E5B" w:rsidRPr="00C87666">
        <w:rPr>
          <w:lang w:val="fr-CA"/>
        </w:rPr>
        <w:t>té évalue les situations dangereuses et risquées, et établit des mesures visant à assurer la s</w:t>
      </w:r>
      <w:r w:rsidRPr="00C87666">
        <w:rPr>
          <w:lang w:val="fr-CA"/>
        </w:rPr>
        <w:t>auvegarde</w:t>
      </w:r>
      <w:r w:rsidR="00292E5B" w:rsidRPr="00C87666">
        <w:rPr>
          <w:lang w:val="fr-CA"/>
        </w:rPr>
        <w:t xml:space="preserve"> des employés en cas d’urgence. Il pourrait disposer du pouvoir de mettre fin à des activités dangereuses qui présentent un danger immédiat.</w:t>
      </w:r>
    </w:p>
    <w:tbl>
      <w:tblPr>
        <w:tblStyle w:val="LightGrid-Accent2"/>
        <w:tblW w:w="10800" w:type="dxa"/>
        <w:tblLayout w:type="fixed"/>
        <w:tblLook w:val="04A0" w:firstRow="1" w:lastRow="0" w:firstColumn="1" w:lastColumn="0" w:noHBand="0" w:noVBand="1"/>
      </w:tblPr>
      <w:tblGrid>
        <w:gridCol w:w="720"/>
        <w:gridCol w:w="6618"/>
        <w:gridCol w:w="1984"/>
        <w:gridCol w:w="1478"/>
      </w:tblGrid>
      <w:tr w:rsidR="00292E5B" w:rsidRPr="00C87666" w:rsidTr="00D87949">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338" w:type="dxa"/>
            <w:gridSpan w:val="2"/>
            <w:shd w:val="clear" w:color="auto" w:fill="D99594" w:themeFill="accent2" w:themeFillTint="99"/>
          </w:tcPr>
          <w:p w:rsidR="00292E5B" w:rsidRPr="00C87666" w:rsidRDefault="00292E5B" w:rsidP="0015329C">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1984" w:type="dxa"/>
            <w:shd w:val="clear" w:color="auto" w:fill="D99594" w:themeFill="accent2" w:themeFillTint="99"/>
          </w:tcPr>
          <w:p w:rsidR="00292E5B" w:rsidRPr="00C87666" w:rsidRDefault="002F2727"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d’achève</w:t>
            </w:r>
            <w:r w:rsidR="00292E5B" w:rsidRPr="00C87666">
              <w:rPr>
                <w:rFonts w:asciiTheme="majorHAnsi" w:hAnsiTheme="majorHAnsi" w:cstheme="minorHAnsi"/>
                <w:kern w:val="24"/>
                <w:lang w:val="fr-CA"/>
              </w:rPr>
              <w:t>ment</w:t>
            </w:r>
          </w:p>
        </w:tc>
        <w:tc>
          <w:tcPr>
            <w:tcW w:w="1478" w:type="dxa"/>
            <w:shd w:val="clear" w:color="auto" w:fill="D99594" w:themeFill="accent2" w:themeFillTint="99"/>
          </w:tcPr>
          <w:p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292E5B" w:rsidRPr="00C87666"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310600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theme="minorHAnsi"/>
                    <w:color w:val="365F91" w:themeColor="accent1" w:themeShade="BF"/>
                    <w:sz w:val="18"/>
                    <w:szCs w:val="18"/>
                    <w:lang w:val="fr-CA"/>
                  </w:rPr>
                  <w:t>☐</w:t>
                </w:r>
              </w:p>
            </w:tc>
          </w:sdtContent>
        </w:sdt>
        <w:tc>
          <w:tcPr>
            <w:tcW w:w="6618"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Offrir une orientation et travailler en collaboration étroite avec les autres membres de l’équipe pour prévenir les accidents et les blessures sur le lieu de travail dans le cadre de la mise en œuvre du plan d’action relatif à l’incident.</w:t>
            </w:r>
          </w:p>
        </w:tc>
        <w:tc>
          <w:tcPr>
            <w:tcW w:w="1984"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548292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18"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en collaboration avec les intervenants internes et externes.</w:t>
            </w:r>
          </w:p>
        </w:tc>
        <w:tc>
          <w:tcPr>
            <w:tcW w:w="1984"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4372455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18"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en collaboration étroite avec le directeur/ gestionnaire du CNOU.</w:t>
            </w:r>
          </w:p>
        </w:tc>
        <w:tc>
          <w:tcPr>
            <w:tcW w:w="1984"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5826848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18"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activités et le calendrier auprès du CNOU.</w:t>
            </w:r>
          </w:p>
        </w:tc>
        <w:tc>
          <w:tcPr>
            <w:tcW w:w="1984"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4653212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18" w:type="dxa"/>
          </w:tcPr>
          <w:p w:rsidR="00292E5B" w:rsidRPr="00C87666" w:rsidRDefault="00292E5B" w:rsidP="00AE4427">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Mettre en œuvre la parti</w:t>
            </w:r>
            <w:r w:rsidR="00AE4427" w:rsidRPr="00C87666">
              <w:rPr>
                <w:rFonts w:asciiTheme="majorHAnsi" w:hAnsiTheme="majorHAnsi"/>
                <w:sz w:val="20"/>
                <w:szCs w:val="20"/>
                <w:lang w:val="fr-CA"/>
              </w:rPr>
              <w:t>e relative à la santé et à la sûreté</w:t>
            </w:r>
            <w:r w:rsidRPr="00C87666">
              <w:rPr>
                <w:rFonts w:asciiTheme="majorHAnsi" w:hAnsiTheme="majorHAnsi"/>
                <w:sz w:val="20"/>
                <w:szCs w:val="20"/>
                <w:lang w:val="fr-CA"/>
              </w:rPr>
              <w:t xml:space="preserve"> du plan d’action.</w:t>
            </w:r>
          </w:p>
        </w:tc>
        <w:tc>
          <w:tcPr>
            <w:tcW w:w="1984"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5954423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18"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Négocier les dates limites et les ressources, au besoin.</w:t>
            </w:r>
          </w:p>
        </w:tc>
        <w:tc>
          <w:tcPr>
            <w:tcW w:w="1984"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7197982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618"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propres à un incident :</w:t>
            </w:r>
          </w:p>
        </w:tc>
        <w:tc>
          <w:tcPr>
            <w:tcW w:w="1984"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c>
          <w:tcPr>
            <w:tcW w:w="1478"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r>
    </w:tbl>
    <w:p w:rsidR="000E62CC" w:rsidRPr="00C87666" w:rsidRDefault="00292E5B" w:rsidP="002F557E">
      <w:pPr>
        <w:pStyle w:val="Heading2"/>
        <w:rPr>
          <w:lang w:val="fr-CA"/>
        </w:rPr>
      </w:pPr>
      <w:bookmarkStart w:id="33" w:name="_Toc526507700"/>
      <w:r w:rsidRPr="00C87666">
        <w:rPr>
          <w:lang w:val="fr-CA"/>
        </w:rPr>
        <w:t>Chef de l’information publique (DGAPRI)</w:t>
      </w:r>
      <w:bookmarkEnd w:id="33"/>
    </w:p>
    <w:p w:rsidR="000E62CC" w:rsidRPr="00C87666" w:rsidRDefault="00292E5B" w:rsidP="000E62CC">
      <w:pPr>
        <w:rPr>
          <w:lang w:val="fr-CA"/>
        </w:rPr>
      </w:pPr>
      <w:r w:rsidRPr="00C87666">
        <w:rPr>
          <w:lang w:val="fr-CA"/>
        </w:rPr>
        <w:t>Le chef de l’information publique coordonne toutes les communications internes et externes relatives à la situation d’urgence. Il travaille en collaboration étroite avec le CMC et le SMA de la DGSC sur les trois principaux canaux de service et de communication – le téléphone, les rencontres en personne et le Web.</w:t>
      </w:r>
    </w:p>
    <w:tbl>
      <w:tblPr>
        <w:tblStyle w:val="LightGrid-Accent2"/>
        <w:tblW w:w="10800" w:type="dxa"/>
        <w:tblLayout w:type="fixed"/>
        <w:tblLook w:val="04A0" w:firstRow="1" w:lastRow="0" w:firstColumn="1" w:lastColumn="0" w:noHBand="0" w:noVBand="1"/>
      </w:tblPr>
      <w:tblGrid>
        <w:gridCol w:w="720"/>
        <w:gridCol w:w="6192"/>
        <w:gridCol w:w="2410"/>
        <w:gridCol w:w="1478"/>
      </w:tblGrid>
      <w:tr w:rsidR="00292E5B" w:rsidRPr="00C87666" w:rsidTr="00D87949">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912" w:type="dxa"/>
            <w:gridSpan w:val="2"/>
            <w:shd w:val="clear" w:color="auto" w:fill="D99594" w:themeFill="accent2" w:themeFillTint="99"/>
          </w:tcPr>
          <w:p w:rsidR="00292E5B" w:rsidRPr="00C87666" w:rsidRDefault="00292E5B" w:rsidP="0015329C">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2410" w:type="dxa"/>
            <w:shd w:val="clear" w:color="auto" w:fill="D99594" w:themeFill="accent2" w:themeFillTint="99"/>
          </w:tcPr>
          <w:p w:rsidR="00292E5B" w:rsidRPr="00C87666" w:rsidRDefault="002F2727"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d’achève</w:t>
            </w:r>
            <w:r w:rsidR="00292E5B" w:rsidRPr="00C87666">
              <w:rPr>
                <w:rFonts w:asciiTheme="majorHAnsi" w:hAnsiTheme="majorHAnsi" w:cstheme="minorHAnsi"/>
                <w:kern w:val="24"/>
                <w:lang w:val="fr-CA"/>
              </w:rPr>
              <w:t>ment</w:t>
            </w:r>
          </w:p>
        </w:tc>
        <w:tc>
          <w:tcPr>
            <w:tcW w:w="1478" w:type="dxa"/>
            <w:shd w:val="clear" w:color="auto" w:fill="D99594" w:themeFill="accent2" w:themeFillTint="99"/>
          </w:tcPr>
          <w:p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292E5B" w:rsidRPr="00C87666"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1869726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92"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au plan d’action relativement aux communications internes et externes du plan d’action.</w:t>
            </w:r>
          </w:p>
        </w:tc>
        <w:tc>
          <w:tcPr>
            <w:tcW w:w="2410"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238882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92"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en étroite collaboration avec le directeur/gestionnaire du CNOU relativement aux communications internes.</w:t>
            </w:r>
          </w:p>
        </w:tc>
        <w:tc>
          <w:tcPr>
            <w:tcW w:w="2410"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7058652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92"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Offrir une aide à la surveillance des médias et des médias sociaux.</w:t>
            </w:r>
          </w:p>
        </w:tc>
        <w:tc>
          <w:tcPr>
            <w:tcW w:w="2410"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0226649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92"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Soutenir toutes les communications externes avec le cabinet du ministre, le Bureau du conseil privé, Sécurité publique Canada et le CMC.</w:t>
            </w:r>
          </w:p>
        </w:tc>
        <w:tc>
          <w:tcPr>
            <w:tcW w:w="2410"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709914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92"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à l’assurance des communications externes avec la DGSC, qui est responsable des trois canaux de communication principaux : le téléphone, les rencontres en personne et le Web.</w:t>
            </w:r>
          </w:p>
        </w:tc>
        <w:tc>
          <w:tcPr>
            <w:tcW w:w="2410"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331820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92"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activités et le calendrier auprès du directeur/gestionnaire du CNOU.</w:t>
            </w:r>
          </w:p>
        </w:tc>
        <w:tc>
          <w:tcPr>
            <w:tcW w:w="2410"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3940908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92"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Mettre en œuvre la partie relative aux communications du plan d’action.</w:t>
            </w:r>
          </w:p>
        </w:tc>
        <w:tc>
          <w:tcPr>
            <w:tcW w:w="2410"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1231433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92"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Négocier les délais et les ressources, au besoin.</w:t>
            </w:r>
          </w:p>
        </w:tc>
        <w:tc>
          <w:tcPr>
            <w:tcW w:w="2410"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D87949">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332557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92"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 besoin, créer des groupes pour la réalisation d’activités particulières du plan d’action.</w:t>
            </w:r>
          </w:p>
        </w:tc>
        <w:tc>
          <w:tcPr>
            <w:tcW w:w="2410"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D87949">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5076551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0E62CC">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92"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propres à un incident :</w:t>
            </w:r>
          </w:p>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p>
        </w:tc>
        <w:tc>
          <w:tcPr>
            <w:tcW w:w="2410"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0E62C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bl>
    <w:p w:rsidR="000E62CC" w:rsidRPr="00C87666" w:rsidRDefault="000E62CC" w:rsidP="000E62CC">
      <w:pPr>
        <w:rPr>
          <w:lang w:val="fr-CA"/>
        </w:rPr>
      </w:pPr>
    </w:p>
    <w:p w:rsidR="00421686" w:rsidRPr="00C87666" w:rsidRDefault="00292E5B" w:rsidP="002F557E">
      <w:pPr>
        <w:pStyle w:val="Heading2"/>
        <w:rPr>
          <w:lang w:val="fr-CA"/>
        </w:rPr>
      </w:pPr>
      <w:bookmarkStart w:id="34" w:name="_Toc526507701"/>
      <w:r w:rsidRPr="00C87666">
        <w:rPr>
          <w:lang w:val="fr-CA"/>
        </w:rPr>
        <w:t>Chef de la technologie de l’information (DGIIT)</w:t>
      </w:r>
      <w:bookmarkEnd w:id="34"/>
    </w:p>
    <w:p w:rsidR="00421686" w:rsidRPr="00C87666" w:rsidRDefault="00292E5B" w:rsidP="000E62CC">
      <w:pPr>
        <w:rPr>
          <w:lang w:val="fr-CA"/>
        </w:rPr>
      </w:pPr>
      <w:r w:rsidRPr="00C87666">
        <w:rPr>
          <w:lang w:val="fr-CA"/>
        </w:rPr>
        <w:t>Le chef de la technologie de l’information est chargé des problèmes liés aux systèmes découlant de la situation d’urgence. En cas de cyberincident ou de situation d’urgence concernant principalement les systèmes, le rôle du chef de la technologie de l’information sera fusionné avec celui du chef de l’exploitation, et le chef de la technologie de l’information deviendra le chef de l’exploitation.</w:t>
      </w:r>
    </w:p>
    <w:tbl>
      <w:tblPr>
        <w:tblStyle w:val="LightGrid-Accent2"/>
        <w:tblW w:w="10800" w:type="dxa"/>
        <w:tblLayout w:type="fixed"/>
        <w:tblLook w:val="04A0" w:firstRow="1" w:lastRow="0" w:firstColumn="1" w:lastColumn="0" w:noHBand="0" w:noVBand="1"/>
      </w:tblPr>
      <w:tblGrid>
        <w:gridCol w:w="720"/>
        <w:gridCol w:w="6120"/>
        <w:gridCol w:w="2482"/>
        <w:gridCol w:w="1478"/>
      </w:tblGrid>
      <w:tr w:rsidR="00292E5B" w:rsidRPr="00C87666" w:rsidTr="002F272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840" w:type="dxa"/>
            <w:gridSpan w:val="2"/>
            <w:shd w:val="clear" w:color="auto" w:fill="D99594" w:themeFill="accent2" w:themeFillTint="99"/>
          </w:tcPr>
          <w:p w:rsidR="00292E5B" w:rsidRPr="00C87666" w:rsidRDefault="00292E5B" w:rsidP="0015329C">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2482" w:type="dxa"/>
            <w:shd w:val="clear" w:color="auto" w:fill="D99594" w:themeFill="accent2" w:themeFillTint="99"/>
          </w:tcPr>
          <w:p w:rsidR="00292E5B" w:rsidRPr="00C87666" w:rsidRDefault="002F2727"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d’achève</w:t>
            </w:r>
            <w:r w:rsidR="00292E5B" w:rsidRPr="00C87666">
              <w:rPr>
                <w:rFonts w:asciiTheme="majorHAnsi" w:hAnsiTheme="majorHAnsi" w:cstheme="minorHAnsi"/>
                <w:kern w:val="24"/>
                <w:lang w:val="fr-CA"/>
              </w:rPr>
              <w:t>ment</w:t>
            </w:r>
          </w:p>
        </w:tc>
        <w:tc>
          <w:tcPr>
            <w:tcW w:w="1478" w:type="dxa"/>
            <w:shd w:val="clear" w:color="auto" w:fill="D99594" w:themeFill="accent2" w:themeFillTint="99"/>
          </w:tcPr>
          <w:p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292E5B"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1585304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15329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au plan d’action du point de vue des systèmes.</w:t>
            </w:r>
          </w:p>
        </w:tc>
        <w:tc>
          <w:tcPr>
            <w:tcW w:w="2482"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r>
      <w:tr w:rsidR="00292E5B"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0609672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15329C">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en collaboration étroite avec la DGTGIS relativement à la prestation des programmes d’avantages sociaux et avec d’autres responsables relativement à la prestation des autres programmes.</w:t>
            </w:r>
          </w:p>
        </w:tc>
        <w:tc>
          <w:tcPr>
            <w:tcW w:w="2482"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c>
          <w:tcPr>
            <w:tcW w:w="1478"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r>
      <w:tr w:rsidR="00292E5B"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49151904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en collaboration étroite avec Services partagés Canada.</w:t>
            </w:r>
          </w:p>
        </w:tc>
        <w:tc>
          <w:tcPr>
            <w:tcW w:w="2482"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r>
      <w:tr w:rsidR="00292E5B"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531780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activités et le calendrier avec le CNOU.</w:t>
            </w:r>
          </w:p>
        </w:tc>
        <w:tc>
          <w:tcPr>
            <w:tcW w:w="2482"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c>
          <w:tcPr>
            <w:tcW w:w="1478"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r>
      <w:tr w:rsidR="00292E5B"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007738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Mettre en œuvre la partie relative aux systèmes du plan d’action.</w:t>
            </w:r>
          </w:p>
        </w:tc>
        <w:tc>
          <w:tcPr>
            <w:tcW w:w="2482"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r>
      <w:tr w:rsidR="00292E5B"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0094353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Négocier les délais et les ressources, au besoin.</w:t>
            </w:r>
          </w:p>
        </w:tc>
        <w:tc>
          <w:tcPr>
            <w:tcW w:w="2482"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c>
          <w:tcPr>
            <w:tcW w:w="1478"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r>
      <w:tr w:rsidR="00292E5B"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4789128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 besoin, créer des groupes pour la réalisation d’activités particulières du plan d’action.</w:t>
            </w:r>
          </w:p>
        </w:tc>
        <w:tc>
          <w:tcPr>
            <w:tcW w:w="2482"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r>
      <w:tr w:rsidR="00292E5B"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8260984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propres à un incident :</w:t>
            </w:r>
          </w:p>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p>
        </w:tc>
        <w:tc>
          <w:tcPr>
            <w:tcW w:w="2482"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c>
          <w:tcPr>
            <w:tcW w:w="1478"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fr-CA"/>
              </w:rPr>
            </w:pPr>
          </w:p>
        </w:tc>
      </w:tr>
    </w:tbl>
    <w:p w:rsidR="00421686" w:rsidRPr="00C87666" w:rsidRDefault="00292E5B" w:rsidP="002F557E">
      <w:pPr>
        <w:pStyle w:val="Heading2"/>
        <w:rPr>
          <w:lang w:val="fr-CA"/>
        </w:rPr>
      </w:pPr>
      <w:bookmarkStart w:id="35" w:name="_Toc526507702"/>
      <w:r w:rsidRPr="00C87666">
        <w:rPr>
          <w:lang w:val="fr-CA"/>
        </w:rPr>
        <w:t>Chef des opérations</w:t>
      </w:r>
      <w:bookmarkEnd w:id="35"/>
    </w:p>
    <w:p w:rsidR="00421686" w:rsidRPr="00C87666" w:rsidRDefault="00292E5B" w:rsidP="000E62CC">
      <w:pPr>
        <w:rPr>
          <w:lang w:val="fr-CA"/>
        </w:rPr>
      </w:pPr>
      <w:r w:rsidRPr="00C87666">
        <w:rPr>
          <w:lang w:val="fr-CA"/>
        </w:rPr>
        <w:t>Le chef des opérations est responsable de la coordination globale des opérations tactiques liées à l’incident.</w:t>
      </w:r>
    </w:p>
    <w:tbl>
      <w:tblPr>
        <w:tblStyle w:val="LightGrid-Accent6"/>
        <w:tblW w:w="10800" w:type="dxa"/>
        <w:tblLayout w:type="fixed"/>
        <w:tblLook w:val="04A0" w:firstRow="1" w:lastRow="0" w:firstColumn="1" w:lastColumn="0" w:noHBand="0" w:noVBand="1"/>
      </w:tblPr>
      <w:tblGrid>
        <w:gridCol w:w="720"/>
        <w:gridCol w:w="6120"/>
        <w:gridCol w:w="2482"/>
        <w:gridCol w:w="1478"/>
      </w:tblGrid>
      <w:tr w:rsidR="00292E5B" w:rsidRPr="00C87666" w:rsidTr="002F272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840" w:type="dxa"/>
            <w:gridSpan w:val="2"/>
            <w:shd w:val="clear" w:color="auto" w:fill="FABF8F" w:themeFill="accent6" w:themeFillTint="99"/>
          </w:tcPr>
          <w:p w:rsidR="00292E5B" w:rsidRPr="00C87666" w:rsidRDefault="00292E5B" w:rsidP="0015329C">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2482" w:type="dxa"/>
            <w:shd w:val="clear" w:color="auto" w:fill="FABF8F" w:themeFill="accent6" w:themeFillTint="99"/>
          </w:tcPr>
          <w:p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xml:space="preserve">% </w:t>
            </w:r>
            <w:r w:rsidR="002F2727" w:rsidRPr="00C87666">
              <w:rPr>
                <w:rFonts w:asciiTheme="majorHAnsi" w:hAnsiTheme="majorHAnsi" w:cstheme="minorHAnsi"/>
                <w:kern w:val="24"/>
                <w:lang w:val="fr-CA"/>
              </w:rPr>
              <w:t>d’achève</w:t>
            </w:r>
            <w:r w:rsidRPr="00C87666">
              <w:rPr>
                <w:rFonts w:asciiTheme="majorHAnsi" w:hAnsiTheme="majorHAnsi" w:cstheme="minorHAnsi"/>
                <w:kern w:val="24"/>
                <w:lang w:val="fr-CA"/>
              </w:rPr>
              <w:t>ment</w:t>
            </w:r>
          </w:p>
        </w:tc>
        <w:tc>
          <w:tcPr>
            <w:tcW w:w="1478" w:type="dxa"/>
            <w:shd w:val="clear" w:color="auto" w:fill="FABF8F" w:themeFill="accent6" w:themeFillTint="99"/>
          </w:tcPr>
          <w:p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292E5B"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432205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272850">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Nommé par le directeur/gestionnaire du CNOU.</w:t>
            </w:r>
          </w:p>
        </w:tc>
        <w:tc>
          <w:tcPr>
            <w:tcW w:w="2482"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4738679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272850">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Gérer les activités générales</w:t>
            </w:r>
          </w:p>
        </w:tc>
        <w:tc>
          <w:tcPr>
            <w:tcW w:w="2482"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338435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272850">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au plan d’action d’un point de vue opérationnel.</w:t>
            </w:r>
          </w:p>
        </w:tc>
        <w:tc>
          <w:tcPr>
            <w:tcW w:w="2482"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0753844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272850">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Mettre en œuvre la partie liée aux opérations du plan d’action.</w:t>
            </w:r>
          </w:p>
        </w:tc>
        <w:tc>
          <w:tcPr>
            <w:tcW w:w="2482"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851135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272850">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Continuer d’assurer la communication avec le CMC.</w:t>
            </w:r>
          </w:p>
        </w:tc>
        <w:tc>
          <w:tcPr>
            <w:tcW w:w="2482"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645835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272850">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Veiller à assurer une interaction avec les autres directions générales et partenaires.</w:t>
            </w:r>
          </w:p>
        </w:tc>
        <w:tc>
          <w:tcPr>
            <w:tcW w:w="2482"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9284277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272850">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Approuver les changements opportuns apportés à la partie liée aux opérations du plan d’action.</w:t>
            </w:r>
          </w:p>
        </w:tc>
        <w:tc>
          <w:tcPr>
            <w:tcW w:w="2482"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9920606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272850">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Négocier les délais et les ressources, au besoin.</w:t>
            </w:r>
          </w:p>
        </w:tc>
        <w:tc>
          <w:tcPr>
            <w:tcW w:w="2482"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0418868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272850">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activités et le calendrier auprès de l’EMGC.</w:t>
            </w:r>
          </w:p>
        </w:tc>
        <w:tc>
          <w:tcPr>
            <w:tcW w:w="2482"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4244085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272850">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 besoin, créer des groupes pour la réalisation d’activités particulières du plan d’action.</w:t>
            </w:r>
          </w:p>
        </w:tc>
        <w:tc>
          <w:tcPr>
            <w:tcW w:w="2482"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100000" w:firstRow="0" w:lastRow="0" w:firstColumn="0" w:lastColumn="0" w:oddVBand="0" w:evenVBand="0" w:oddHBand="1" w:evenHBand="0" w:firstRowFirstColumn="0" w:firstRowLastColumn="0" w:lastRowFirstColumn="0" w:lastRowLastColumn="0"/>
          <w:trHeight w:val="429"/>
        </w:trPr>
        <w:sdt>
          <w:sdtPr>
            <w:rPr>
              <w:rFonts w:asciiTheme="minorHAnsi" w:hAnsiTheme="minorHAnsi" w:cstheme="minorHAnsi"/>
              <w:color w:val="365F91" w:themeColor="accent1" w:themeShade="BF"/>
              <w:sz w:val="18"/>
              <w:szCs w:val="18"/>
              <w:lang w:val="fr-CA"/>
            </w:rPr>
            <w:id w:val="20393117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292E5B" w:rsidRPr="00C87666" w:rsidRDefault="00292E5B" w:rsidP="00272850">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propres à un incident :</w:t>
            </w:r>
          </w:p>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p>
        </w:tc>
        <w:tc>
          <w:tcPr>
            <w:tcW w:w="2482"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bl>
    <w:p w:rsidR="00421686" w:rsidRPr="00C87666" w:rsidRDefault="00421686" w:rsidP="00421686">
      <w:pPr>
        <w:spacing w:after="0"/>
        <w:rPr>
          <w:lang w:val="fr-CA"/>
        </w:rPr>
      </w:pPr>
    </w:p>
    <w:p w:rsidR="00421686" w:rsidRPr="00C87666" w:rsidRDefault="00292E5B" w:rsidP="002F557E">
      <w:pPr>
        <w:pStyle w:val="Heading2"/>
        <w:rPr>
          <w:lang w:val="fr-CA"/>
        </w:rPr>
      </w:pPr>
      <w:bookmarkStart w:id="36" w:name="_Toc526507703"/>
      <w:r w:rsidRPr="00C87666">
        <w:rPr>
          <w:lang w:val="fr-CA"/>
        </w:rPr>
        <w:t>Chef de la planification</w:t>
      </w:r>
      <w:bookmarkEnd w:id="36"/>
    </w:p>
    <w:p w:rsidR="00421686" w:rsidRPr="00C87666" w:rsidRDefault="00292E5B" w:rsidP="000E62CC">
      <w:pPr>
        <w:rPr>
          <w:lang w:val="fr-CA"/>
        </w:rPr>
      </w:pPr>
      <w:r w:rsidRPr="00C87666">
        <w:rPr>
          <w:lang w:val="fr-CA"/>
        </w:rPr>
        <w:t>Le chef de la planification fournit des données relativement à la planification et à l’état de la situation d’urgence.</w:t>
      </w:r>
    </w:p>
    <w:tbl>
      <w:tblPr>
        <w:tblStyle w:val="LightGrid-Accent1"/>
        <w:tblW w:w="10800" w:type="dxa"/>
        <w:tblLayout w:type="fixed"/>
        <w:tblLook w:val="04A0" w:firstRow="1" w:lastRow="0" w:firstColumn="1" w:lastColumn="0" w:noHBand="0" w:noVBand="1"/>
      </w:tblPr>
      <w:tblGrid>
        <w:gridCol w:w="704"/>
        <w:gridCol w:w="6217"/>
        <w:gridCol w:w="2401"/>
        <w:gridCol w:w="1478"/>
      </w:tblGrid>
      <w:tr w:rsidR="00292E5B" w:rsidRPr="00C87666" w:rsidTr="002F272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921" w:type="dxa"/>
            <w:gridSpan w:val="2"/>
            <w:shd w:val="clear" w:color="auto" w:fill="95B3D7" w:themeFill="accent1" w:themeFillTint="99"/>
          </w:tcPr>
          <w:p w:rsidR="00292E5B" w:rsidRPr="00C87666" w:rsidRDefault="00292E5B" w:rsidP="0015329C">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2401" w:type="dxa"/>
            <w:shd w:val="clear" w:color="auto" w:fill="95B3D7" w:themeFill="accent1" w:themeFillTint="99"/>
          </w:tcPr>
          <w:p w:rsidR="00292E5B" w:rsidRPr="00C87666" w:rsidRDefault="002F2727"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d’achève</w:t>
            </w:r>
            <w:r w:rsidR="00292E5B" w:rsidRPr="00C87666">
              <w:rPr>
                <w:rFonts w:asciiTheme="majorHAnsi" w:hAnsiTheme="majorHAnsi" w:cstheme="minorHAnsi"/>
                <w:kern w:val="24"/>
                <w:lang w:val="fr-CA"/>
              </w:rPr>
              <w:t>ment</w:t>
            </w:r>
          </w:p>
        </w:tc>
        <w:tc>
          <w:tcPr>
            <w:tcW w:w="1478" w:type="dxa"/>
            <w:shd w:val="clear" w:color="auto" w:fill="95B3D7" w:themeFill="accent1" w:themeFillTint="99"/>
          </w:tcPr>
          <w:p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292E5B" w:rsidRPr="00C87666" w:rsidTr="0015329C">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8080696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Nommé par le directeur/gestionnaire du CNOU.</w:t>
            </w:r>
          </w:p>
        </w:tc>
        <w:tc>
          <w:tcPr>
            <w:tcW w:w="2401"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15329C">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8570054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au plan d’action dans une perspective de planification.</w:t>
            </w:r>
          </w:p>
        </w:tc>
        <w:tc>
          <w:tcPr>
            <w:tcW w:w="2401"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15329C">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930759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Fournir une orientation en matière de planification dans le cadre de l’élaboration et de la mise en œuvre du plan d’action en cas d’incident.</w:t>
            </w:r>
          </w:p>
        </w:tc>
        <w:tc>
          <w:tcPr>
            <w:tcW w:w="2401"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15329C">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2975241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Mettre en œuvre la partie relative à la planification du plan d’action.</w:t>
            </w:r>
          </w:p>
        </w:tc>
        <w:tc>
          <w:tcPr>
            <w:tcW w:w="2401"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15329C">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3208500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activités et le calendrier auprès du directeur/gestionnaire du CNOU.</w:t>
            </w:r>
          </w:p>
        </w:tc>
        <w:tc>
          <w:tcPr>
            <w:tcW w:w="2401"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15329C">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0983982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Rester en contact avec le directeur/gestionnaire du CNOU.</w:t>
            </w:r>
          </w:p>
        </w:tc>
        <w:tc>
          <w:tcPr>
            <w:tcW w:w="2401"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15329C">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8884748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Recueillir et gérer toutes les données opérationnelles liées à l’incident.</w:t>
            </w:r>
          </w:p>
        </w:tc>
        <w:tc>
          <w:tcPr>
            <w:tcW w:w="2401"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15329C">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1345496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Établir les exigences en matière de renseignements et fournir les données des rapports au directeur/gestionnaire du CNOU.</w:t>
            </w:r>
          </w:p>
        </w:tc>
        <w:tc>
          <w:tcPr>
            <w:tcW w:w="2401"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15329C">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3972043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Établir des processus de collecte de données spécialisées au besoin.</w:t>
            </w:r>
          </w:p>
        </w:tc>
        <w:tc>
          <w:tcPr>
            <w:tcW w:w="2401"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15329C">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770646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Cerner les ressources spécialisées à l’appui du plan d’action relatif à l’incident.</w:t>
            </w:r>
          </w:p>
        </w:tc>
        <w:tc>
          <w:tcPr>
            <w:tcW w:w="2401"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15329C">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339825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Négocier les délais et les ressources, au besoin.</w:t>
            </w:r>
          </w:p>
        </w:tc>
        <w:tc>
          <w:tcPr>
            <w:tcW w:w="2401"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15329C">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021067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 besoin, créer des groupes pour la réalisation d’activités particulières du plan d’action.</w:t>
            </w:r>
          </w:p>
        </w:tc>
        <w:tc>
          <w:tcPr>
            <w:tcW w:w="2401"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15329C">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3190310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17" w:type="dxa"/>
            <w:vAlign w:val="center"/>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du plan d’action propres à l’incident :</w:t>
            </w:r>
          </w:p>
        </w:tc>
        <w:tc>
          <w:tcPr>
            <w:tcW w:w="2401"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bl>
    <w:p w:rsidR="00421686" w:rsidRPr="00C87666" w:rsidRDefault="00421686" w:rsidP="00421686">
      <w:pPr>
        <w:rPr>
          <w:rFonts w:cstheme="minorHAnsi"/>
          <w:lang w:val="fr-CA"/>
        </w:rPr>
      </w:pPr>
    </w:p>
    <w:p w:rsidR="00421686" w:rsidRPr="00C87666" w:rsidRDefault="00292E5B" w:rsidP="002F557E">
      <w:pPr>
        <w:pStyle w:val="Heading2"/>
        <w:rPr>
          <w:lang w:val="fr-CA"/>
        </w:rPr>
      </w:pPr>
      <w:bookmarkStart w:id="37" w:name="_Toc526507704"/>
      <w:r w:rsidRPr="00C87666">
        <w:rPr>
          <w:lang w:val="fr-CA"/>
        </w:rPr>
        <w:t>Chef de la logistique :</w:t>
      </w:r>
      <w:bookmarkEnd w:id="37"/>
    </w:p>
    <w:p w:rsidR="00421686" w:rsidRPr="00C87666" w:rsidRDefault="00292E5B" w:rsidP="000E62CC">
      <w:pPr>
        <w:rPr>
          <w:szCs w:val="22"/>
          <w:lang w:val="fr-CA"/>
        </w:rPr>
      </w:pPr>
      <w:r w:rsidRPr="00C87666">
        <w:rPr>
          <w:szCs w:val="22"/>
          <w:lang w:val="fr-CA"/>
        </w:rPr>
        <w:t>Le chef de la logistique est chargé des installations, du transport, du matériel de communication, des fournitures, de l’entretien du matériel, des services d’alimentation et des services médicaux dans les situations d’urgence.</w:t>
      </w:r>
    </w:p>
    <w:tbl>
      <w:tblPr>
        <w:tblStyle w:val="LightGrid-Accent6"/>
        <w:tblW w:w="10800" w:type="dxa"/>
        <w:tblLayout w:type="fixed"/>
        <w:tblLook w:val="04A0" w:firstRow="1" w:lastRow="0" w:firstColumn="1" w:lastColumn="0" w:noHBand="0" w:noVBand="1"/>
      </w:tblPr>
      <w:tblGrid>
        <w:gridCol w:w="675"/>
        <w:gridCol w:w="6246"/>
        <w:gridCol w:w="2401"/>
        <w:gridCol w:w="1478"/>
      </w:tblGrid>
      <w:tr w:rsidR="00292E5B" w:rsidRPr="00C87666" w:rsidTr="002F272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921" w:type="dxa"/>
            <w:gridSpan w:val="2"/>
            <w:shd w:val="clear" w:color="auto" w:fill="FBD4B4" w:themeFill="accent6" w:themeFillTint="66"/>
          </w:tcPr>
          <w:p w:rsidR="00292E5B" w:rsidRPr="00C87666" w:rsidRDefault="00292E5B" w:rsidP="0015329C">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2401" w:type="dxa"/>
            <w:shd w:val="clear" w:color="auto" w:fill="FBD4B4" w:themeFill="accent6" w:themeFillTint="66"/>
          </w:tcPr>
          <w:p w:rsidR="00292E5B" w:rsidRPr="00C87666" w:rsidRDefault="002F2727"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d’achève</w:t>
            </w:r>
            <w:r w:rsidR="00292E5B" w:rsidRPr="00C87666">
              <w:rPr>
                <w:rFonts w:asciiTheme="majorHAnsi" w:hAnsiTheme="majorHAnsi" w:cstheme="minorHAnsi"/>
                <w:kern w:val="24"/>
                <w:lang w:val="fr-CA"/>
              </w:rPr>
              <w:t>ment</w:t>
            </w:r>
          </w:p>
        </w:tc>
        <w:tc>
          <w:tcPr>
            <w:tcW w:w="1478" w:type="dxa"/>
            <w:shd w:val="clear" w:color="auto" w:fill="FBD4B4" w:themeFill="accent6" w:themeFillTint="66"/>
          </w:tcPr>
          <w:p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292E5B"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5358938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Nommé par le directeur/gestionnaire du CNOU.</w:t>
            </w:r>
          </w:p>
        </w:tc>
        <w:tc>
          <w:tcPr>
            <w:tcW w:w="2401" w:type="dxa"/>
          </w:tcPr>
          <w:p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3115285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au plan d’action du point de vue de la logistique.</w:t>
            </w:r>
          </w:p>
        </w:tc>
        <w:tc>
          <w:tcPr>
            <w:tcW w:w="2401" w:type="dxa"/>
          </w:tcPr>
          <w:p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306066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en collaboration étroite avec le directeur/gestionnaire du CNOU et le chef des finances.</w:t>
            </w:r>
          </w:p>
        </w:tc>
        <w:tc>
          <w:tcPr>
            <w:tcW w:w="2401" w:type="dxa"/>
          </w:tcPr>
          <w:p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5761641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Mettre en œuvre la partie logistique du plan d’action.</w:t>
            </w:r>
          </w:p>
        </w:tc>
        <w:tc>
          <w:tcPr>
            <w:tcW w:w="2401" w:type="dxa"/>
          </w:tcPr>
          <w:p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1532834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activités et le calendrier auprès du directeur/gestionnaire du CNOU.</w:t>
            </w:r>
          </w:p>
        </w:tc>
        <w:tc>
          <w:tcPr>
            <w:tcW w:w="2401" w:type="dxa"/>
          </w:tcPr>
          <w:p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0309164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Cerner les ressources spécialisées, au besoin.</w:t>
            </w:r>
          </w:p>
        </w:tc>
        <w:tc>
          <w:tcPr>
            <w:tcW w:w="2401" w:type="dxa"/>
          </w:tcPr>
          <w:p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8863332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421686">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Négocier les délais et les ressources, au besoin.</w:t>
            </w:r>
          </w:p>
        </w:tc>
        <w:tc>
          <w:tcPr>
            <w:tcW w:w="2401" w:type="dxa"/>
          </w:tcPr>
          <w:p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9942266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rsidR="00292E5B" w:rsidRPr="00C87666" w:rsidRDefault="00292E5B"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 besoin, créer des groupes pour la réalisation d’activités particulières du plan d’action.</w:t>
            </w:r>
          </w:p>
        </w:tc>
        <w:tc>
          <w:tcPr>
            <w:tcW w:w="2401" w:type="dxa"/>
          </w:tcPr>
          <w:p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421686">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292E5B"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6966954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75" w:type="dxa"/>
              </w:tcPr>
              <w:p w:rsidR="00292E5B" w:rsidRPr="00C87666" w:rsidRDefault="00292E5B" w:rsidP="00421686">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246" w:type="dxa"/>
          </w:tcPr>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propres à un incident :</w:t>
            </w:r>
          </w:p>
          <w:p w:rsidR="00292E5B" w:rsidRPr="00C87666" w:rsidRDefault="00292E5B"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p>
        </w:tc>
        <w:tc>
          <w:tcPr>
            <w:tcW w:w="2401" w:type="dxa"/>
          </w:tcPr>
          <w:p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292E5B" w:rsidRPr="00C87666" w:rsidRDefault="00292E5B" w:rsidP="0042168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bl>
    <w:p w:rsidR="00421686" w:rsidRPr="00C87666" w:rsidRDefault="00421686" w:rsidP="000E62CC">
      <w:pPr>
        <w:rPr>
          <w:lang w:val="fr-CA"/>
        </w:rPr>
      </w:pPr>
    </w:p>
    <w:p w:rsidR="00DB4736" w:rsidRPr="00C87666" w:rsidRDefault="00DB4736" w:rsidP="000E62CC">
      <w:pPr>
        <w:rPr>
          <w:lang w:val="fr-CA"/>
        </w:rPr>
      </w:pPr>
    </w:p>
    <w:p w:rsidR="0083277E" w:rsidRPr="00C87666" w:rsidRDefault="00DB4736" w:rsidP="002F557E">
      <w:pPr>
        <w:pStyle w:val="Heading2"/>
        <w:rPr>
          <w:lang w:val="fr-CA"/>
        </w:rPr>
      </w:pPr>
      <w:bookmarkStart w:id="38" w:name="_Toc526507705"/>
      <w:r w:rsidRPr="00C87666">
        <w:rPr>
          <w:lang w:val="fr-CA"/>
        </w:rPr>
        <w:t>Chef des finances (DGDPF)</w:t>
      </w:r>
      <w:bookmarkEnd w:id="38"/>
    </w:p>
    <w:p w:rsidR="0083277E" w:rsidRPr="00C87666" w:rsidRDefault="00DB4736" w:rsidP="000E62CC">
      <w:pPr>
        <w:rPr>
          <w:lang w:val="fr-CA"/>
        </w:rPr>
      </w:pPr>
      <w:r w:rsidRPr="00C87666">
        <w:rPr>
          <w:lang w:val="fr-CA"/>
        </w:rPr>
        <w:t>Le chef des finances est chargé de surveiller les coûts liés à l’incident, d’administrer tous les contrats d’approvisionnement nécessaire et les coûts liés aux ressources humaines, et de coordonner les demandes des installations. En cas de situation d’urgence touchant principalement les installations ministérielles, le chef des finances deviendra le chef des opérations.</w:t>
      </w:r>
    </w:p>
    <w:tbl>
      <w:tblPr>
        <w:tblStyle w:val="LightGrid"/>
        <w:tblW w:w="10800" w:type="dxa"/>
        <w:tblLayout w:type="fixed"/>
        <w:tblLook w:val="04A0" w:firstRow="1" w:lastRow="0" w:firstColumn="1" w:lastColumn="0" w:noHBand="0" w:noVBand="1"/>
      </w:tblPr>
      <w:tblGrid>
        <w:gridCol w:w="720"/>
        <w:gridCol w:w="6120"/>
        <w:gridCol w:w="2482"/>
        <w:gridCol w:w="1478"/>
      </w:tblGrid>
      <w:tr w:rsidR="00292E5B" w:rsidRPr="00C87666" w:rsidTr="002F272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840" w:type="dxa"/>
            <w:gridSpan w:val="2"/>
            <w:shd w:val="clear" w:color="auto" w:fill="808080" w:themeFill="background1" w:themeFillShade="80"/>
          </w:tcPr>
          <w:p w:rsidR="00292E5B" w:rsidRPr="00C87666" w:rsidRDefault="00292E5B" w:rsidP="0015329C">
            <w:pPr>
              <w:pStyle w:val="NormalWeb"/>
              <w:spacing w:before="120" w:beforeAutospacing="0" w:after="120" w:afterAutospacing="0"/>
              <w:jc w:val="center"/>
              <w:rPr>
                <w:rFonts w:asciiTheme="majorHAnsi" w:hAnsiTheme="majorHAnsi" w:cstheme="minorHAnsi"/>
                <w:b w:val="0"/>
                <w:lang w:val="fr-CA"/>
              </w:rPr>
            </w:pPr>
            <w:r w:rsidRPr="00C87666">
              <w:rPr>
                <w:rFonts w:asciiTheme="majorHAnsi" w:hAnsiTheme="majorHAnsi" w:cstheme="minorHAnsi"/>
                <w:kern w:val="24"/>
                <w:lang w:val="fr-CA"/>
              </w:rPr>
              <w:t>Activité</w:t>
            </w:r>
          </w:p>
        </w:tc>
        <w:tc>
          <w:tcPr>
            <w:tcW w:w="2482" w:type="dxa"/>
            <w:shd w:val="clear" w:color="auto" w:fill="808080" w:themeFill="background1" w:themeFillShade="80"/>
          </w:tcPr>
          <w:p w:rsidR="00292E5B" w:rsidRPr="00C87666" w:rsidRDefault="002F2727"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 d’achève</w:t>
            </w:r>
            <w:r w:rsidR="00292E5B" w:rsidRPr="00C87666">
              <w:rPr>
                <w:rFonts w:asciiTheme="majorHAnsi" w:hAnsiTheme="majorHAnsi" w:cstheme="minorHAnsi"/>
                <w:kern w:val="24"/>
                <w:lang w:val="fr-CA"/>
              </w:rPr>
              <w:t>ment</w:t>
            </w:r>
          </w:p>
        </w:tc>
        <w:tc>
          <w:tcPr>
            <w:tcW w:w="1478" w:type="dxa"/>
            <w:shd w:val="clear" w:color="auto" w:fill="808080" w:themeFill="background1" w:themeFillShade="80"/>
          </w:tcPr>
          <w:p w:rsidR="00292E5B" w:rsidRPr="00C87666" w:rsidRDefault="00292E5B" w:rsidP="0015329C">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lang w:val="fr-CA"/>
              </w:rPr>
            </w:pPr>
            <w:r w:rsidRPr="00C87666">
              <w:rPr>
                <w:rFonts w:asciiTheme="majorHAnsi" w:hAnsiTheme="majorHAnsi" w:cstheme="minorHAnsi"/>
                <w:kern w:val="24"/>
                <w:lang w:val="fr-CA"/>
              </w:rPr>
              <w:t>Date/heure</w:t>
            </w:r>
          </w:p>
        </w:tc>
      </w:tr>
      <w:tr w:rsidR="00DB4736"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3563861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DB4736" w:rsidRPr="00C87666" w:rsidRDefault="00DB4736" w:rsidP="0083277E">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DB4736" w:rsidRPr="00C87666" w:rsidRDefault="00DB4736"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au plan d’action du point de vue des finances et de l’administration.</w:t>
            </w:r>
          </w:p>
        </w:tc>
        <w:tc>
          <w:tcPr>
            <w:tcW w:w="2482" w:type="dxa"/>
          </w:tcPr>
          <w:p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DB4736"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795570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DB4736" w:rsidRPr="00C87666" w:rsidRDefault="00DB4736" w:rsidP="0083277E">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DB4736" w:rsidRPr="00C87666" w:rsidRDefault="00DB4736"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en collaboration étroite avec le directeur/gestionnaire du CNOU et le chef de la logistique.</w:t>
            </w:r>
          </w:p>
        </w:tc>
        <w:tc>
          <w:tcPr>
            <w:tcW w:w="2482" w:type="dxa"/>
          </w:tcPr>
          <w:p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DB4736"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5432903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DB4736" w:rsidRPr="00C87666" w:rsidRDefault="00DB4736" w:rsidP="0083277E">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DB4736" w:rsidRPr="00C87666" w:rsidRDefault="00DB4736"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Travailler en collaboration étroite avec Services publics et Approvisionnement Canada (SPAC).</w:t>
            </w:r>
          </w:p>
        </w:tc>
        <w:tc>
          <w:tcPr>
            <w:tcW w:w="2482" w:type="dxa"/>
          </w:tcPr>
          <w:p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DB4736"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4727925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DB4736" w:rsidRPr="00C87666" w:rsidRDefault="00DB4736" w:rsidP="0083277E">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DB4736" w:rsidRPr="00C87666" w:rsidRDefault="00DB4736"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Confirmer les activités et le calendrier avec le CNOU.</w:t>
            </w:r>
          </w:p>
        </w:tc>
        <w:tc>
          <w:tcPr>
            <w:tcW w:w="2482" w:type="dxa"/>
          </w:tcPr>
          <w:p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DB4736"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0136550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DB4736" w:rsidRPr="00C87666" w:rsidRDefault="00DB4736" w:rsidP="0083277E">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DB4736" w:rsidRPr="00C87666" w:rsidRDefault="00DB4736"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Mettre en œuvre la partie liée aux finances et à l’administration du plan d’action.</w:t>
            </w:r>
          </w:p>
        </w:tc>
        <w:tc>
          <w:tcPr>
            <w:tcW w:w="2482" w:type="dxa"/>
          </w:tcPr>
          <w:p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DB4736"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21043803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DB4736" w:rsidRPr="00C87666" w:rsidRDefault="00DB4736" w:rsidP="0083277E">
                <w:pPr>
                  <w:pStyle w:val="NormalWeb"/>
                  <w:spacing w:before="0" w:beforeAutospacing="0" w:after="0" w:afterAutospacing="0" w:line="276" w:lineRule="auto"/>
                  <w:jc w:val="center"/>
                  <w:rPr>
                    <w:rFonts w:asciiTheme="minorHAnsi"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DB4736" w:rsidRPr="00C87666" w:rsidRDefault="00DB4736"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Négocier les délais et les ressources, au besoin.</w:t>
            </w:r>
          </w:p>
        </w:tc>
        <w:tc>
          <w:tcPr>
            <w:tcW w:w="2482" w:type="dxa"/>
          </w:tcPr>
          <w:p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r w:rsidR="00DB4736" w:rsidRPr="00C87666" w:rsidTr="002F2727">
        <w:trPr>
          <w:cnfStyle w:val="000000100000" w:firstRow="0" w:lastRow="0" w:firstColumn="0" w:lastColumn="0" w:oddVBand="0" w:evenVBand="0" w:oddHBand="1" w:evenHBand="0"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98620943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DB4736" w:rsidRPr="00C87666" w:rsidRDefault="00DB4736" w:rsidP="0083277E">
                <w:pPr>
                  <w:pStyle w:val="NormalWeb"/>
                  <w:spacing w:before="0" w:beforeAutospacing="0" w:after="0" w:afterAutospacing="0" w:line="276" w:lineRule="auto"/>
                  <w:jc w:val="center"/>
                  <w:rPr>
                    <w:rFonts w:asciiTheme="minorHAnsi" w:hAnsiTheme="minorHAnsi" w:cstheme="minorHAnsi"/>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DB4736" w:rsidRPr="00C87666" w:rsidRDefault="00DB4736" w:rsidP="001532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 besoin, créer des groupes pour la réalisation d’activités particulières du plan d’action.</w:t>
            </w:r>
          </w:p>
        </w:tc>
        <w:tc>
          <w:tcPr>
            <w:tcW w:w="2482" w:type="dxa"/>
          </w:tcPr>
          <w:p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c>
          <w:tcPr>
            <w:tcW w:w="1478" w:type="dxa"/>
          </w:tcPr>
          <w:p w:rsidR="00DB4736" w:rsidRPr="00C87666" w:rsidRDefault="00DB4736" w:rsidP="00272850">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lang w:val="fr-CA"/>
              </w:rPr>
            </w:pPr>
          </w:p>
        </w:tc>
      </w:tr>
      <w:tr w:rsidR="00DB4736" w:rsidRPr="00C87666" w:rsidTr="002F2727">
        <w:trPr>
          <w:cnfStyle w:val="000000010000" w:firstRow="0" w:lastRow="0" w:firstColumn="0" w:lastColumn="0" w:oddVBand="0" w:evenVBand="0" w:oddHBand="0" w:evenHBand="1" w:firstRowFirstColumn="0" w:firstRowLastColumn="0" w:lastRowFirstColumn="0" w:lastRowLastColumn="0"/>
          <w:trHeight w:val="397"/>
        </w:trPr>
        <w:sdt>
          <w:sdtPr>
            <w:rPr>
              <w:rFonts w:asciiTheme="minorHAnsi" w:hAnsiTheme="minorHAnsi" w:cstheme="minorHAnsi"/>
              <w:color w:val="365F91" w:themeColor="accent1" w:themeShade="BF"/>
              <w:sz w:val="18"/>
              <w:szCs w:val="18"/>
              <w:lang w:val="fr-CA"/>
            </w:rPr>
            <w:id w:val="102968077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20" w:type="dxa"/>
              </w:tcPr>
              <w:p w:rsidR="00DB4736" w:rsidRPr="00C87666" w:rsidRDefault="00DB4736" w:rsidP="0083277E">
                <w:pPr>
                  <w:pStyle w:val="NormalWeb"/>
                  <w:spacing w:before="0" w:beforeAutospacing="0" w:after="0" w:afterAutospacing="0" w:line="276" w:lineRule="auto"/>
                  <w:jc w:val="center"/>
                  <w:rPr>
                    <w:rFonts w:asciiTheme="minorHAnsi" w:eastAsia="MS Gothic" w:hAnsiTheme="minorHAnsi" w:cstheme="minorHAnsi"/>
                    <w:b w:val="0"/>
                    <w:color w:val="365F91" w:themeColor="accent1" w:themeShade="BF"/>
                    <w:sz w:val="18"/>
                    <w:szCs w:val="18"/>
                    <w:lang w:val="fr-CA"/>
                  </w:rPr>
                </w:pPr>
                <w:r w:rsidRPr="00C87666">
                  <w:rPr>
                    <w:rFonts w:ascii="MS Gothic" w:eastAsia="MS Gothic" w:hAnsi="MS Gothic" w:cs="MS Gothic"/>
                    <w:color w:val="365F91" w:themeColor="accent1" w:themeShade="BF"/>
                    <w:sz w:val="18"/>
                    <w:szCs w:val="18"/>
                    <w:lang w:val="fr-CA"/>
                  </w:rPr>
                  <w:t>☐</w:t>
                </w:r>
              </w:p>
            </w:tc>
          </w:sdtContent>
        </w:sdt>
        <w:tc>
          <w:tcPr>
            <w:tcW w:w="6120" w:type="dxa"/>
          </w:tcPr>
          <w:p w:rsidR="00DB4736" w:rsidRPr="00C87666" w:rsidRDefault="00DB4736" w:rsidP="0015329C">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0"/>
                <w:szCs w:val="20"/>
                <w:lang w:val="fr-CA"/>
              </w:rPr>
            </w:pPr>
            <w:r w:rsidRPr="00C87666">
              <w:rPr>
                <w:rFonts w:asciiTheme="majorHAnsi" w:hAnsiTheme="majorHAnsi"/>
                <w:sz w:val="20"/>
                <w:szCs w:val="20"/>
                <w:lang w:val="fr-CA"/>
              </w:rPr>
              <w:t>Autres activités propres à un incident :</w:t>
            </w:r>
          </w:p>
        </w:tc>
        <w:tc>
          <w:tcPr>
            <w:tcW w:w="2482" w:type="dxa"/>
          </w:tcPr>
          <w:p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c>
          <w:tcPr>
            <w:tcW w:w="1478" w:type="dxa"/>
          </w:tcPr>
          <w:p w:rsidR="00DB4736" w:rsidRPr="00C87666" w:rsidRDefault="00DB4736" w:rsidP="00272850">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fr-CA"/>
              </w:rPr>
            </w:pPr>
          </w:p>
        </w:tc>
      </w:tr>
    </w:tbl>
    <w:p w:rsidR="00292E5B" w:rsidRPr="00C87666" w:rsidRDefault="00292E5B" w:rsidP="005B7570">
      <w:pPr>
        <w:pStyle w:val="Heading1"/>
        <w:rPr>
          <w:lang w:val="fr-CA"/>
        </w:rPr>
      </w:pPr>
      <w:bookmarkStart w:id="39" w:name="_Toc524589206"/>
    </w:p>
    <w:p w:rsidR="0083277E" w:rsidRPr="00C87666" w:rsidRDefault="00292E5B" w:rsidP="005B7570">
      <w:pPr>
        <w:pStyle w:val="Heading1"/>
        <w:rPr>
          <w:lang w:val="fr-CA"/>
        </w:rPr>
      </w:pPr>
      <w:r w:rsidRPr="00C87666">
        <w:rPr>
          <w:lang w:val="fr-CA"/>
        </w:rPr>
        <w:br w:type="page"/>
      </w:r>
      <w:bookmarkStart w:id="40" w:name="_Toc526507706"/>
      <w:r w:rsidR="0083277E" w:rsidRPr="00C87666">
        <w:rPr>
          <w:lang w:val="fr-CA"/>
        </w:rPr>
        <w:t>Annex</w:t>
      </w:r>
      <w:r w:rsidR="00DB4736" w:rsidRPr="00C87666">
        <w:rPr>
          <w:lang w:val="fr-CA"/>
        </w:rPr>
        <w:t>e</w:t>
      </w:r>
      <w:r w:rsidR="0083277E" w:rsidRPr="00C87666">
        <w:rPr>
          <w:lang w:val="fr-CA"/>
        </w:rPr>
        <w:t xml:space="preserve"> B – </w:t>
      </w:r>
      <w:bookmarkEnd w:id="39"/>
      <w:r w:rsidR="00DB4736" w:rsidRPr="00C87666">
        <w:rPr>
          <w:lang w:val="fr-CA"/>
        </w:rPr>
        <w:t>Registre des incidents</w:t>
      </w:r>
      <w:bookmarkEnd w:id="40"/>
    </w:p>
    <w:p w:rsidR="0083277E" w:rsidRPr="00C87666" w:rsidRDefault="0083277E" w:rsidP="00212A47">
      <w:pPr>
        <w:pStyle w:val="Heading1"/>
        <w:rPr>
          <w:lang w:val="fr-CA"/>
        </w:rPr>
      </w:pPr>
      <w:r w:rsidRPr="00C87666">
        <w:rPr>
          <w:lang w:val="fr-CA"/>
        </w:rPr>
        <w:br w:type="page"/>
      </w:r>
      <w:bookmarkStart w:id="41" w:name="_Toc526507707"/>
      <w:r w:rsidR="00212A47" w:rsidRPr="00C87666">
        <w:rPr>
          <w:lang w:val="fr-CA"/>
        </w:rPr>
        <w:t>Annex</w:t>
      </w:r>
      <w:r w:rsidR="00DB4736" w:rsidRPr="00C87666">
        <w:rPr>
          <w:lang w:val="fr-CA"/>
        </w:rPr>
        <w:t>e</w:t>
      </w:r>
      <w:r w:rsidR="00212A47" w:rsidRPr="00C87666">
        <w:rPr>
          <w:lang w:val="fr-CA"/>
        </w:rPr>
        <w:t xml:space="preserve"> C – </w:t>
      </w:r>
      <w:r w:rsidR="00DB4736" w:rsidRPr="00C87666">
        <w:rPr>
          <w:lang w:val="fr-CA"/>
        </w:rPr>
        <w:t>Plan d’action en cas d’incident (PAI)</w:t>
      </w:r>
      <w:bookmarkEnd w:id="41"/>
    </w:p>
    <w:tbl>
      <w:tblPr>
        <w:tblStyle w:val="TableGrid"/>
        <w:tblW w:w="10800"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4630"/>
        <w:gridCol w:w="927"/>
        <w:gridCol w:w="851"/>
        <w:gridCol w:w="1134"/>
        <w:gridCol w:w="567"/>
        <w:gridCol w:w="2691"/>
      </w:tblGrid>
      <w:tr w:rsidR="00212A47" w:rsidRPr="00C87666" w:rsidTr="0019593C">
        <w:trPr>
          <w:trHeight w:val="436"/>
        </w:trPr>
        <w:tc>
          <w:tcPr>
            <w:tcW w:w="4630" w:type="dxa"/>
            <w:shd w:val="clear" w:color="auto" w:fill="DBE5F1" w:themeFill="accent1" w:themeFillTint="33"/>
            <w:vAlign w:val="center"/>
          </w:tcPr>
          <w:p w:rsidR="00212A47" w:rsidRPr="00C87666" w:rsidRDefault="00DB4736" w:rsidP="00DB4736">
            <w:pPr>
              <w:numPr>
                <w:ilvl w:val="0"/>
                <w:numId w:val="21"/>
              </w:numPr>
              <w:spacing w:before="120"/>
              <w:rPr>
                <w:rFonts w:cstheme="minorHAnsi"/>
                <w:b/>
                <w:sz w:val="24"/>
                <w:szCs w:val="24"/>
                <w:lang w:val="fr-CA" w:eastAsia="en-CA"/>
              </w:rPr>
            </w:pPr>
            <w:r w:rsidRPr="00C87666">
              <w:rPr>
                <w:rFonts w:cstheme="minorHAnsi"/>
                <w:b/>
                <w:sz w:val="24"/>
                <w:szCs w:val="24"/>
                <w:lang w:val="fr-CA" w:eastAsia="en-CA"/>
              </w:rPr>
              <w:t>Nom de l’incident :</w:t>
            </w:r>
          </w:p>
        </w:tc>
        <w:tc>
          <w:tcPr>
            <w:tcW w:w="6170" w:type="dxa"/>
            <w:gridSpan w:val="5"/>
            <w:shd w:val="clear" w:color="auto" w:fill="DBE5F1" w:themeFill="accent1" w:themeFillTint="33"/>
            <w:vAlign w:val="center"/>
          </w:tcPr>
          <w:p w:rsidR="00212A47" w:rsidRPr="00C87666" w:rsidRDefault="00DB4736" w:rsidP="00DB4736">
            <w:pPr>
              <w:numPr>
                <w:ilvl w:val="0"/>
                <w:numId w:val="21"/>
              </w:numPr>
              <w:spacing w:before="120"/>
              <w:rPr>
                <w:rFonts w:cstheme="minorHAnsi"/>
                <w:b/>
                <w:sz w:val="24"/>
                <w:szCs w:val="24"/>
                <w:lang w:val="fr-CA" w:eastAsia="en-CA"/>
              </w:rPr>
            </w:pPr>
            <w:r w:rsidRPr="00C87666">
              <w:rPr>
                <w:rFonts w:cstheme="minorHAnsi"/>
                <w:b/>
                <w:sz w:val="24"/>
                <w:szCs w:val="24"/>
                <w:lang w:val="fr-CA" w:eastAsia="en-CA"/>
              </w:rPr>
              <w:t>Période opérationnelle :</w:t>
            </w:r>
          </w:p>
        </w:tc>
      </w:tr>
      <w:tr w:rsidR="00212A47" w:rsidRPr="00C87666" w:rsidTr="0019593C">
        <w:trPr>
          <w:trHeight w:val="548"/>
        </w:trPr>
        <w:tc>
          <w:tcPr>
            <w:tcW w:w="4630" w:type="dxa"/>
            <w:vMerge w:val="restart"/>
            <w:vAlign w:val="center"/>
          </w:tcPr>
          <w:p w:rsidR="00212A47" w:rsidRPr="00C87666" w:rsidRDefault="00212A47" w:rsidP="00272850">
            <w:pPr>
              <w:rPr>
                <w:rFonts w:cstheme="minorHAnsi"/>
                <w:sz w:val="24"/>
                <w:szCs w:val="24"/>
                <w:lang w:val="fr-CA"/>
              </w:rPr>
            </w:pPr>
          </w:p>
        </w:tc>
        <w:tc>
          <w:tcPr>
            <w:tcW w:w="927" w:type="dxa"/>
            <w:shd w:val="clear" w:color="auto" w:fill="DBE5F1" w:themeFill="accent1" w:themeFillTint="33"/>
            <w:vAlign w:val="center"/>
          </w:tcPr>
          <w:p w:rsidR="00212A47" w:rsidRPr="00C87666" w:rsidRDefault="00212A47" w:rsidP="00272850">
            <w:pPr>
              <w:rPr>
                <w:rFonts w:cstheme="minorHAnsi"/>
                <w:b/>
                <w:sz w:val="24"/>
                <w:szCs w:val="24"/>
                <w:lang w:val="fr-CA"/>
              </w:rPr>
            </w:pPr>
            <w:r w:rsidRPr="00C87666">
              <w:rPr>
                <w:rFonts w:cstheme="minorHAnsi"/>
                <w:b/>
                <w:sz w:val="24"/>
                <w:szCs w:val="24"/>
                <w:lang w:val="fr-CA"/>
              </w:rPr>
              <w:t>Date</w:t>
            </w:r>
          </w:p>
        </w:tc>
        <w:tc>
          <w:tcPr>
            <w:tcW w:w="851" w:type="dxa"/>
            <w:vAlign w:val="center"/>
          </w:tcPr>
          <w:p w:rsidR="00212A47" w:rsidRPr="00C87666" w:rsidRDefault="00DB4736" w:rsidP="00272850">
            <w:pPr>
              <w:rPr>
                <w:rFonts w:cstheme="minorHAnsi"/>
                <w:lang w:val="fr-CA"/>
              </w:rPr>
            </w:pPr>
            <w:r w:rsidRPr="00C87666">
              <w:rPr>
                <w:rFonts w:cstheme="minorHAnsi"/>
                <w:lang w:val="fr-CA"/>
              </w:rPr>
              <w:t xml:space="preserve">De </w:t>
            </w:r>
            <w:r w:rsidR="00212A47" w:rsidRPr="00C87666">
              <w:rPr>
                <w:rFonts w:cstheme="minorHAnsi"/>
                <w:lang w:val="fr-CA"/>
              </w:rPr>
              <w:t>:</w:t>
            </w:r>
          </w:p>
        </w:tc>
        <w:tc>
          <w:tcPr>
            <w:tcW w:w="1134" w:type="dxa"/>
            <w:vAlign w:val="center"/>
          </w:tcPr>
          <w:p w:rsidR="00212A47" w:rsidRPr="00C87666" w:rsidRDefault="00212A47" w:rsidP="00272850">
            <w:pPr>
              <w:rPr>
                <w:rFonts w:cstheme="minorHAnsi"/>
                <w:lang w:val="fr-CA"/>
              </w:rPr>
            </w:pPr>
          </w:p>
        </w:tc>
        <w:tc>
          <w:tcPr>
            <w:tcW w:w="567" w:type="dxa"/>
            <w:vAlign w:val="center"/>
          </w:tcPr>
          <w:p w:rsidR="00212A47" w:rsidRPr="00C87666" w:rsidRDefault="00DB4736" w:rsidP="00272850">
            <w:pPr>
              <w:rPr>
                <w:rFonts w:cstheme="minorHAnsi"/>
                <w:lang w:val="fr-CA"/>
              </w:rPr>
            </w:pPr>
            <w:r w:rsidRPr="00C87666">
              <w:rPr>
                <w:rFonts w:cstheme="minorHAnsi"/>
                <w:lang w:val="fr-CA"/>
              </w:rPr>
              <w:t xml:space="preserve">À </w:t>
            </w:r>
            <w:r w:rsidR="00212A47" w:rsidRPr="00C87666">
              <w:rPr>
                <w:rFonts w:cstheme="minorHAnsi"/>
                <w:lang w:val="fr-CA"/>
              </w:rPr>
              <w:t>:</w:t>
            </w:r>
          </w:p>
        </w:tc>
        <w:tc>
          <w:tcPr>
            <w:tcW w:w="2691" w:type="dxa"/>
            <w:vAlign w:val="center"/>
          </w:tcPr>
          <w:p w:rsidR="00212A47" w:rsidRPr="00C87666" w:rsidRDefault="00212A47" w:rsidP="00272850">
            <w:pPr>
              <w:rPr>
                <w:rFonts w:cstheme="minorHAnsi"/>
                <w:lang w:val="fr-CA"/>
              </w:rPr>
            </w:pPr>
          </w:p>
        </w:tc>
      </w:tr>
      <w:tr w:rsidR="00212A47" w:rsidRPr="00C87666" w:rsidTr="0019593C">
        <w:trPr>
          <w:trHeight w:val="569"/>
        </w:trPr>
        <w:tc>
          <w:tcPr>
            <w:tcW w:w="4630" w:type="dxa"/>
            <w:vMerge/>
            <w:vAlign w:val="center"/>
          </w:tcPr>
          <w:p w:rsidR="00212A47" w:rsidRPr="00C87666" w:rsidRDefault="00212A47" w:rsidP="00272850">
            <w:pPr>
              <w:rPr>
                <w:rFonts w:cstheme="minorHAnsi"/>
                <w:sz w:val="24"/>
                <w:szCs w:val="24"/>
                <w:lang w:val="fr-CA"/>
              </w:rPr>
            </w:pPr>
          </w:p>
        </w:tc>
        <w:tc>
          <w:tcPr>
            <w:tcW w:w="927" w:type="dxa"/>
            <w:shd w:val="clear" w:color="auto" w:fill="DBE5F1" w:themeFill="accent1" w:themeFillTint="33"/>
            <w:vAlign w:val="center"/>
          </w:tcPr>
          <w:p w:rsidR="00212A47" w:rsidRPr="00C87666" w:rsidRDefault="00DB4736" w:rsidP="00272850">
            <w:pPr>
              <w:rPr>
                <w:rFonts w:cstheme="minorHAnsi"/>
                <w:b/>
                <w:sz w:val="24"/>
                <w:szCs w:val="24"/>
                <w:lang w:val="fr-CA"/>
              </w:rPr>
            </w:pPr>
            <w:r w:rsidRPr="00C87666">
              <w:rPr>
                <w:rFonts w:cstheme="minorHAnsi"/>
                <w:b/>
                <w:sz w:val="24"/>
                <w:szCs w:val="24"/>
                <w:lang w:val="fr-CA"/>
              </w:rPr>
              <w:t>Heure</w:t>
            </w:r>
          </w:p>
        </w:tc>
        <w:tc>
          <w:tcPr>
            <w:tcW w:w="851" w:type="dxa"/>
            <w:vAlign w:val="center"/>
          </w:tcPr>
          <w:p w:rsidR="00212A47" w:rsidRPr="00C87666" w:rsidRDefault="00DB4736" w:rsidP="00272850">
            <w:pPr>
              <w:rPr>
                <w:rFonts w:cstheme="minorHAnsi"/>
                <w:lang w:val="fr-CA"/>
              </w:rPr>
            </w:pPr>
            <w:r w:rsidRPr="00C87666">
              <w:rPr>
                <w:rFonts w:cstheme="minorHAnsi"/>
                <w:lang w:val="fr-CA"/>
              </w:rPr>
              <w:t xml:space="preserve">De </w:t>
            </w:r>
            <w:r w:rsidR="00212A47" w:rsidRPr="00C87666">
              <w:rPr>
                <w:rFonts w:cstheme="minorHAnsi"/>
                <w:lang w:val="fr-CA"/>
              </w:rPr>
              <w:t>:</w:t>
            </w:r>
          </w:p>
        </w:tc>
        <w:tc>
          <w:tcPr>
            <w:tcW w:w="1134" w:type="dxa"/>
            <w:vAlign w:val="center"/>
          </w:tcPr>
          <w:p w:rsidR="00212A47" w:rsidRPr="00C87666" w:rsidRDefault="00212A47" w:rsidP="00272850">
            <w:pPr>
              <w:rPr>
                <w:rFonts w:cstheme="minorHAnsi"/>
                <w:lang w:val="fr-CA"/>
              </w:rPr>
            </w:pPr>
          </w:p>
        </w:tc>
        <w:tc>
          <w:tcPr>
            <w:tcW w:w="567" w:type="dxa"/>
            <w:vAlign w:val="center"/>
          </w:tcPr>
          <w:p w:rsidR="00212A47" w:rsidRPr="00C87666" w:rsidRDefault="00DB4736" w:rsidP="00272850">
            <w:pPr>
              <w:rPr>
                <w:rFonts w:cstheme="minorHAnsi"/>
                <w:lang w:val="fr-CA"/>
              </w:rPr>
            </w:pPr>
            <w:r w:rsidRPr="00C87666">
              <w:rPr>
                <w:rFonts w:cstheme="minorHAnsi"/>
                <w:lang w:val="fr-CA"/>
              </w:rPr>
              <w:t>À :</w:t>
            </w:r>
          </w:p>
        </w:tc>
        <w:tc>
          <w:tcPr>
            <w:tcW w:w="2691" w:type="dxa"/>
            <w:vAlign w:val="center"/>
          </w:tcPr>
          <w:p w:rsidR="00212A47" w:rsidRPr="00C87666" w:rsidRDefault="00212A47" w:rsidP="00272850">
            <w:pPr>
              <w:rPr>
                <w:rFonts w:cstheme="minorHAnsi"/>
                <w:lang w:val="fr-CA"/>
              </w:rPr>
            </w:pPr>
          </w:p>
        </w:tc>
      </w:tr>
      <w:tr w:rsidR="00212A47" w:rsidRPr="00C87666" w:rsidTr="0019593C">
        <w:trPr>
          <w:trHeight w:val="490"/>
        </w:trPr>
        <w:tc>
          <w:tcPr>
            <w:tcW w:w="10800" w:type="dxa"/>
            <w:gridSpan w:val="6"/>
            <w:shd w:val="clear" w:color="auto" w:fill="DBE5F1" w:themeFill="accent1" w:themeFillTint="33"/>
            <w:vAlign w:val="center"/>
          </w:tcPr>
          <w:p w:rsidR="00212A47" w:rsidRPr="00C87666" w:rsidRDefault="00DB4736" w:rsidP="00DB4736">
            <w:pPr>
              <w:numPr>
                <w:ilvl w:val="0"/>
                <w:numId w:val="21"/>
              </w:numPr>
              <w:spacing w:before="120"/>
              <w:rPr>
                <w:rFonts w:cstheme="minorHAnsi"/>
                <w:b/>
                <w:sz w:val="24"/>
                <w:szCs w:val="24"/>
                <w:lang w:val="fr-CA" w:eastAsia="en-CA"/>
              </w:rPr>
            </w:pPr>
            <w:r w:rsidRPr="00C87666">
              <w:rPr>
                <w:rFonts w:cstheme="minorHAnsi"/>
                <w:b/>
                <w:sz w:val="24"/>
                <w:szCs w:val="24"/>
                <w:lang w:val="fr-CA" w:eastAsia="en-CA"/>
              </w:rPr>
              <w:t>Situation actuelle</w:t>
            </w:r>
          </w:p>
        </w:tc>
      </w:tr>
      <w:tr w:rsidR="00212A47" w:rsidRPr="00C87666" w:rsidTr="006A1277">
        <w:trPr>
          <w:trHeight w:val="1264"/>
        </w:trPr>
        <w:tc>
          <w:tcPr>
            <w:tcW w:w="10800" w:type="dxa"/>
            <w:gridSpan w:val="6"/>
          </w:tcPr>
          <w:p w:rsidR="00212A47" w:rsidRPr="00C87666" w:rsidRDefault="00212A47" w:rsidP="00272850">
            <w:pPr>
              <w:rPr>
                <w:rFonts w:cstheme="minorHAnsi"/>
                <w:sz w:val="24"/>
                <w:szCs w:val="24"/>
                <w:lang w:val="fr-CA"/>
              </w:rPr>
            </w:pPr>
          </w:p>
        </w:tc>
      </w:tr>
      <w:tr w:rsidR="00212A47" w:rsidRPr="00C87666" w:rsidTr="0019593C">
        <w:trPr>
          <w:trHeight w:val="454"/>
        </w:trPr>
        <w:tc>
          <w:tcPr>
            <w:tcW w:w="10800" w:type="dxa"/>
            <w:gridSpan w:val="6"/>
            <w:shd w:val="clear" w:color="auto" w:fill="DBE5F1" w:themeFill="accent1" w:themeFillTint="33"/>
            <w:vAlign w:val="center"/>
          </w:tcPr>
          <w:p w:rsidR="00212A47" w:rsidRPr="00C87666" w:rsidRDefault="00DB4736" w:rsidP="00DB4736">
            <w:pPr>
              <w:numPr>
                <w:ilvl w:val="0"/>
                <w:numId w:val="21"/>
              </w:numPr>
              <w:tabs>
                <w:tab w:val="left" w:pos="4530"/>
              </w:tabs>
              <w:spacing w:before="120"/>
              <w:rPr>
                <w:rFonts w:cstheme="minorHAnsi"/>
                <w:b/>
                <w:sz w:val="24"/>
                <w:szCs w:val="24"/>
                <w:lang w:val="fr-CA" w:eastAsia="en-CA"/>
              </w:rPr>
            </w:pPr>
            <w:r w:rsidRPr="00C87666">
              <w:rPr>
                <w:rFonts w:cstheme="minorHAnsi"/>
                <w:b/>
                <w:sz w:val="24"/>
                <w:szCs w:val="24"/>
                <w:lang w:val="fr-CA" w:eastAsia="en-CA"/>
              </w:rPr>
              <w:t>Objectifs d’intervention</w:t>
            </w:r>
          </w:p>
        </w:tc>
      </w:tr>
      <w:tr w:rsidR="00212A47" w:rsidRPr="00C87666" w:rsidTr="0019593C">
        <w:trPr>
          <w:trHeight w:val="1080"/>
        </w:trPr>
        <w:tc>
          <w:tcPr>
            <w:tcW w:w="10800" w:type="dxa"/>
            <w:gridSpan w:val="6"/>
          </w:tcPr>
          <w:p w:rsidR="00212A47" w:rsidRPr="00C87666" w:rsidRDefault="00212A47" w:rsidP="00272850">
            <w:pPr>
              <w:rPr>
                <w:rFonts w:cstheme="minorHAnsi"/>
                <w:sz w:val="24"/>
                <w:szCs w:val="24"/>
                <w:lang w:val="fr-CA"/>
              </w:rPr>
            </w:pPr>
          </w:p>
        </w:tc>
      </w:tr>
      <w:tr w:rsidR="00212A47" w:rsidRPr="00C87666" w:rsidTr="0019593C">
        <w:trPr>
          <w:trHeight w:val="419"/>
        </w:trPr>
        <w:tc>
          <w:tcPr>
            <w:tcW w:w="10800" w:type="dxa"/>
            <w:gridSpan w:val="6"/>
            <w:shd w:val="clear" w:color="auto" w:fill="DBE5F1" w:themeFill="accent1" w:themeFillTint="33"/>
            <w:vAlign w:val="center"/>
          </w:tcPr>
          <w:p w:rsidR="00212A47" w:rsidRPr="00C87666" w:rsidRDefault="00DB4736" w:rsidP="00DB4736">
            <w:pPr>
              <w:numPr>
                <w:ilvl w:val="0"/>
                <w:numId w:val="21"/>
              </w:numPr>
              <w:spacing w:before="120"/>
              <w:rPr>
                <w:rFonts w:cstheme="minorHAnsi"/>
                <w:b/>
                <w:sz w:val="24"/>
                <w:szCs w:val="24"/>
                <w:lang w:val="fr-CA" w:eastAsia="en-CA"/>
              </w:rPr>
            </w:pPr>
            <w:r w:rsidRPr="00C87666">
              <w:rPr>
                <w:rFonts w:cstheme="minorHAnsi"/>
                <w:b/>
                <w:sz w:val="24"/>
                <w:szCs w:val="24"/>
                <w:lang w:val="fr-CA" w:eastAsia="en-CA"/>
              </w:rPr>
              <w:t>Stratégies pour atteindre les objectifs</w:t>
            </w:r>
          </w:p>
        </w:tc>
      </w:tr>
      <w:tr w:rsidR="00212A47" w:rsidRPr="00C87666" w:rsidTr="0019593C">
        <w:trPr>
          <w:trHeight w:val="1126"/>
        </w:trPr>
        <w:tc>
          <w:tcPr>
            <w:tcW w:w="10800" w:type="dxa"/>
            <w:gridSpan w:val="6"/>
          </w:tcPr>
          <w:p w:rsidR="00212A47" w:rsidRPr="00C87666" w:rsidRDefault="00212A47" w:rsidP="00272850">
            <w:pPr>
              <w:rPr>
                <w:rFonts w:cstheme="minorHAnsi"/>
                <w:sz w:val="24"/>
                <w:szCs w:val="24"/>
                <w:lang w:val="fr-CA"/>
              </w:rPr>
            </w:pPr>
          </w:p>
        </w:tc>
      </w:tr>
      <w:tr w:rsidR="00212A47" w:rsidRPr="00C87666" w:rsidTr="0019593C">
        <w:trPr>
          <w:trHeight w:val="418"/>
        </w:trPr>
        <w:tc>
          <w:tcPr>
            <w:tcW w:w="10800" w:type="dxa"/>
            <w:gridSpan w:val="6"/>
            <w:shd w:val="clear" w:color="auto" w:fill="DBE5F1" w:themeFill="accent1" w:themeFillTint="33"/>
            <w:vAlign w:val="center"/>
          </w:tcPr>
          <w:p w:rsidR="00212A47" w:rsidRPr="00C87666" w:rsidRDefault="00DB4736" w:rsidP="006276D8">
            <w:pPr>
              <w:numPr>
                <w:ilvl w:val="0"/>
                <w:numId w:val="21"/>
              </w:numPr>
              <w:spacing w:before="120"/>
              <w:ind w:left="357" w:hanging="357"/>
              <w:rPr>
                <w:rFonts w:cstheme="minorHAnsi"/>
                <w:b/>
                <w:sz w:val="24"/>
                <w:szCs w:val="24"/>
                <w:lang w:val="fr-CA" w:eastAsia="en-CA"/>
              </w:rPr>
            </w:pPr>
            <w:r w:rsidRPr="00C87666">
              <w:rPr>
                <w:rFonts w:cstheme="minorHAnsi"/>
                <w:b/>
                <w:sz w:val="24"/>
                <w:szCs w:val="24"/>
                <w:lang w:val="fr-CA" w:eastAsia="en-CA"/>
              </w:rPr>
              <w:t>Tactiques</w:t>
            </w:r>
          </w:p>
        </w:tc>
      </w:tr>
      <w:tr w:rsidR="00212A47" w:rsidRPr="00C87666" w:rsidTr="0019593C">
        <w:trPr>
          <w:trHeight w:val="965"/>
        </w:trPr>
        <w:tc>
          <w:tcPr>
            <w:tcW w:w="10800" w:type="dxa"/>
            <w:gridSpan w:val="6"/>
          </w:tcPr>
          <w:p w:rsidR="00212A47" w:rsidRPr="00C87666" w:rsidRDefault="00212A47" w:rsidP="00272850">
            <w:pPr>
              <w:rPr>
                <w:rFonts w:cstheme="minorHAnsi"/>
                <w:sz w:val="24"/>
                <w:szCs w:val="24"/>
                <w:lang w:val="fr-CA"/>
              </w:rPr>
            </w:pPr>
          </w:p>
        </w:tc>
      </w:tr>
      <w:tr w:rsidR="00212A47" w:rsidRPr="00C87666" w:rsidTr="0019593C">
        <w:trPr>
          <w:trHeight w:val="409"/>
        </w:trPr>
        <w:tc>
          <w:tcPr>
            <w:tcW w:w="10800" w:type="dxa"/>
            <w:gridSpan w:val="6"/>
            <w:shd w:val="clear" w:color="auto" w:fill="DBE5F1" w:themeFill="accent1" w:themeFillTint="33"/>
          </w:tcPr>
          <w:p w:rsidR="00212A47" w:rsidRPr="00C87666" w:rsidRDefault="00212A47" w:rsidP="006276D8">
            <w:pPr>
              <w:spacing w:before="120"/>
              <w:rPr>
                <w:rFonts w:cstheme="minorHAnsi"/>
                <w:b/>
                <w:sz w:val="24"/>
                <w:lang w:val="fr-CA"/>
              </w:rPr>
            </w:pPr>
            <w:r w:rsidRPr="00C87666">
              <w:rPr>
                <w:rFonts w:cstheme="minorHAnsi"/>
                <w:b/>
                <w:sz w:val="24"/>
                <w:lang w:val="fr-CA"/>
              </w:rPr>
              <w:t xml:space="preserve">7. </w:t>
            </w:r>
            <w:r w:rsidR="00DB4736" w:rsidRPr="00C87666">
              <w:rPr>
                <w:rFonts w:cstheme="minorHAnsi"/>
                <w:b/>
                <w:sz w:val="24"/>
                <w:szCs w:val="24"/>
                <w:lang w:val="fr-CA" w:eastAsia="en-CA"/>
              </w:rPr>
              <w:t xml:space="preserve"> Message général de sécurité</w:t>
            </w:r>
          </w:p>
        </w:tc>
      </w:tr>
      <w:tr w:rsidR="00212A47" w:rsidRPr="00C87666" w:rsidTr="0019593C">
        <w:trPr>
          <w:trHeight w:val="961"/>
        </w:trPr>
        <w:tc>
          <w:tcPr>
            <w:tcW w:w="10800" w:type="dxa"/>
            <w:gridSpan w:val="6"/>
          </w:tcPr>
          <w:p w:rsidR="00212A47" w:rsidRPr="00C87666" w:rsidRDefault="00212A47" w:rsidP="00272850">
            <w:pPr>
              <w:rPr>
                <w:rFonts w:cstheme="minorHAnsi"/>
                <w:sz w:val="24"/>
                <w:lang w:val="fr-CA"/>
              </w:rPr>
            </w:pPr>
          </w:p>
        </w:tc>
      </w:tr>
      <w:tr w:rsidR="00212A47" w:rsidRPr="00C87666" w:rsidTr="0019593C">
        <w:trPr>
          <w:trHeight w:val="416"/>
        </w:trPr>
        <w:tc>
          <w:tcPr>
            <w:tcW w:w="10800" w:type="dxa"/>
            <w:gridSpan w:val="6"/>
            <w:shd w:val="clear" w:color="auto" w:fill="DBE5F1" w:themeFill="accent1" w:themeFillTint="33"/>
          </w:tcPr>
          <w:p w:rsidR="00212A47" w:rsidRPr="00C87666" w:rsidRDefault="00212A47" w:rsidP="00DB4736">
            <w:pPr>
              <w:spacing w:before="120"/>
              <w:rPr>
                <w:rFonts w:cstheme="minorHAnsi"/>
                <w:sz w:val="24"/>
                <w:lang w:val="fr-CA"/>
              </w:rPr>
            </w:pPr>
            <w:r w:rsidRPr="00C87666">
              <w:rPr>
                <w:rFonts w:cstheme="minorHAnsi"/>
                <w:b/>
                <w:sz w:val="24"/>
                <w:szCs w:val="24"/>
                <w:lang w:val="fr-CA" w:eastAsia="en-CA"/>
              </w:rPr>
              <w:t xml:space="preserve">8. </w:t>
            </w:r>
            <w:r w:rsidR="00DB4736" w:rsidRPr="00C87666">
              <w:rPr>
                <w:rFonts w:cstheme="minorHAnsi"/>
                <w:b/>
                <w:sz w:val="24"/>
                <w:szCs w:val="24"/>
                <w:lang w:val="fr-CA" w:eastAsia="en-CA"/>
              </w:rPr>
              <w:t xml:space="preserve"> </w:t>
            </w:r>
            <w:r w:rsidR="00DB4736" w:rsidRPr="00C87666">
              <w:rPr>
                <w:rFonts w:ascii="Calibri" w:hAnsi="Calibri"/>
                <w:b/>
                <w:sz w:val="24"/>
                <w:szCs w:val="24"/>
                <w:lang w:val="fr-CA"/>
              </w:rPr>
              <w:t>Message de communication clé</w:t>
            </w:r>
          </w:p>
        </w:tc>
      </w:tr>
      <w:tr w:rsidR="00212A47" w:rsidRPr="00C87666" w:rsidTr="006A1277">
        <w:trPr>
          <w:trHeight w:val="917"/>
        </w:trPr>
        <w:tc>
          <w:tcPr>
            <w:tcW w:w="10800" w:type="dxa"/>
            <w:gridSpan w:val="6"/>
          </w:tcPr>
          <w:p w:rsidR="006A1277" w:rsidRPr="00C87666" w:rsidRDefault="006A1277" w:rsidP="00272850">
            <w:pPr>
              <w:rPr>
                <w:rFonts w:cstheme="minorHAnsi"/>
                <w:sz w:val="24"/>
                <w:lang w:val="fr-CA"/>
              </w:rPr>
            </w:pPr>
          </w:p>
        </w:tc>
      </w:tr>
      <w:tr w:rsidR="00212A47" w:rsidRPr="00C87666" w:rsidTr="0019593C">
        <w:trPr>
          <w:trHeight w:val="400"/>
        </w:trPr>
        <w:tc>
          <w:tcPr>
            <w:tcW w:w="10800" w:type="dxa"/>
            <w:gridSpan w:val="6"/>
            <w:shd w:val="clear" w:color="auto" w:fill="DBE5F1" w:themeFill="accent1" w:themeFillTint="33"/>
          </w:tcPr>
          <w:p w:rsidR="00212A47" w:rsidRPr="00C87666" w:rsidRDefault="00DB4736" w:rsidP="006276D8">
            <w:pPr>
              <w:spacing w:before="120"/>
              <w:rPr>
                <w:rFonts w:cstheme="minorHAnsi"/>
                <w:b/>
                <w:sz w:val="24"/>
                <w:lang w:val="fr-CA"/>
              </w:rPr>
            </w:pPr>
            <w:r w:rsidRPr="00C87666">
              <w:rPr>
                <w:rFonts w:cstheme="minorHAnsi"/>
                <w:b/>
                <w:sz w:val="24"/>
                <w:lang w:val="fr-CA"/>
              </w:rPr>
              <w:t>9.  Perspectives</w:t>
            </w:r>
          </w:p>
        </w:tc>
      </w:tr>
      <w:tr w:rsidR="00212A47" w:rsidRPr="00C87666" w:rsidTr="006A1277">
        <w:trPr>
          <w:trHeight w:val="863"/>
        </w:trPr>
        <w:tc>
          <w:tcPr>
            <w:tcW w:w="10800" w:type="dxa"/>
            <w:gridSpan w:val="6"/>
          </w:tcPr>
          <w:p w:rsidR="00212A47" w:rsidRPr="00C87666" w:rsidRDefault="00212A47" w:rsidP="00272850">
            <w:pPr>
              <w:rPr>
                <w:rFonts w:cstheme="minorHAnsi"/>
                <w:sz w:val="24"/>
                <w:lang w:val="fr-CA"/>
              </w:rPr>
            </w:pPr>
          </w:p>
        </w:tc>
      </w:tr>
    </w:tbl>
    <w:tbl>
      <w:tblPr>
        <w:tblW w:w="10773"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1560"/>
        <w:gridCol w:w="1559"/>
        <w:gridCol w:w="312"/>
        <w:gridCol w:w="2126"/>
        <w:gridCol w:w="1247"/>
        <w:gridCol w:w="993"/>
        <w:gridCol w:w="2976"/>
      </w:tblGrid>
      <w:tr w:rsidR="00212A47" w:rsidRPr="00C87666" w:rsidTr="0019593C">
        <w:trPr>
          <w:trHeight w:val="415"/>
        </w:trPr>
        <w:tc>
          <w:tcPr>
            <w:tcW w:w="10773" w:type="dxa"/>
            <w:gridSpan w:val="7"/>
            <w:shd w:val="clear" w:color="auto" w:fill="DBE5F1" w:themeFill="accent1" w:themeFillTint="33"/>
            <w:vAlign w:val="center"/>
          </w:tcPr>
          <w:p w:rsidR="00212A47" w:rsidRPr="00C87666" w:rsidRDefault="002B111A" w:rsidP="006276D8">
            <w:pPr>
              <w:spacing w:before="120"/>
              <w:rPr>
                <w:rFonts w:cstheme="minorHAnsi"/>
                <w:b/>
                <w:sz w:val="24"/>
                <w:lang w:val="fr-CA" w:eastAsia="en-CA"/>
              </w:rPr>
            </w:pPr>
            <w:r w:rsidRPr="00C87666">
              <w:rPr>
                <w:rFonts w:cstheme="minorHAnsi"/>
                <w:b/>
                <w:sz w:val="24"/>
                <w:lang w:val="fr-CA" w:eastAsia="en-CA"/>
              </w:rPr>
              <w:t xml:space="preserve">10. </w:t>
            </w:r>
            <w:r w:rsidR="00DB4736" w:rsidRPr="00C87666">
              <w:rPr>
                <w:rFonts w:cstheme="minorHAnsi"/>
                <w:b/>
                <w:sz w:val="24"/>
                <w:lang w:val="fr-CA" w:eastAsia="en-CA"/>
              </w:rPr>
              <w:t xml:space="preserve"> Cycle d’information et de planification</w:t>
            </w:r>
          </w:p>
        </w:tc>
      </w:tr>
      <w:tr w:rsidR="00212A47" w:rsidRPr="00C87666" w:rsidTr="0019593C">
        <w:trPr>
          <w:trHeight w:val="1698"/>
        </w:trPr>
        <w:tc>
          <w:tcPr>
            <w:tcW w:w="10773" w:type="dxa"/>
            <w:gridSpan w:val="7"/>
          </w:tcPr>
          <w:p w:rsidR="00212A47" w:rsidRPr="00C87666" w:rsidRDefault="00212A47" w:rsidP="00272850">
            <w:pPr>
              <w:rPr>
                <w:rFonts w:cstheme="minorHAnsi"/>
                <w:lang w:val="fr-CA"/>
              </w:rPr>
            </w:pPr>
          </w:p>
        </w:tc>
      </w:tr>
      <w:tr w:rsidR="00212A47" w:rsidRPr="00C87666" w:rsidTr="0019593C">
        <w:trPr>
          <w:trHeight w:val="418"/>
        </w:trPr>
        <w:tc>
          <w:tcPr>
            <w:tcW w:w="10773" w:type="dxa"/>
            <w:gridSpan w:val="7"/>
            <w:shd w:val="clear" w:color="auto" w:fill="DBE5F1" w:themeFill="accent1" w:themeFillTint="33"/>
            <w:vAlign w:val="center"/>
          </w:tcPr>
          <w:p w:rsidR="00212A47" w:rsidRPr="00C87666" w:rsidRDefault="002B111A" w:rsidP="006276D8">
            <w:pPr>
              <w:spacing w:before="120"/>
              <w:rPr>
                <w:rFonts w:cstheme="minorHAnsi"/>
                <w:b/>
                <w:sz w:val="24"/>
                <w:lang w:val="fr-CA" w:eastAsia="en-CA"/>
              </w:rPr>
            </w:pPr>
            <w:r w:rsidRPr="00C87666">
              <w:rPr>
                <w:rFonts w:cstheme="minorHAnsi"/>
                <w:b/>
                <w:sz w:val="24"/>
                <w:lang w:val="fr-CA" w:eastAsia="en-CA"/>
              </w:rPr>
              <w:t xml:space="preserve">11. </w:t>
            </w:r>
            <w:r w:rsidR="00DB4736" w:rsidRPr="00C87666">
              <w:rPr>
                <w:rFonts w:cstheme="minorHAnsi"/>
                <w:b/>
                <w:sz w:val="24"/>
                <w:lang w:val="fr-CA" w:eastAsia="en-CA"/>
              </w:rPr>
              <w:t xml:space="preserve"> Structure organisationnelle</w:t>
            </w:r>
          </w:p>
        </w:tc>
      </w:tr>
      <w:tr w:rsidR="00212A47" w:rsidRPr="00C87666" w:rsidTr="0019593C">
        <w:trPr>
          <w:trHeight w:val="4455"/>
        </w:trPr>
        <w:tc>
          <w:tcPr>
            <w:tcW w:w="10773" w:type="dxa"/>
            <w:gridSpan w:val="7"/>
            <w:vAlign w:val="center"/>
          </w:tcPr>
          <w:p w:rsidR="00212A47" w:rsidRPr="00C87666" w:rsidRDefault="00700A76" w:rsidP="00272850">
            <w:pPr>
              <w:jc w:val="center"/>
              <w:rPr>
                <w:rFonts w:cstheme="minorHAnsi"/>
                <w:lang w:val="fr-CA"/>
              </w:rPr>
            </w:pPr>
            <w:r w:rsidRPr="00C87666">
              <w:rPr>
                <w:noProof/>
                <w:lang w:eastAsia="en-CA"/>
              </w:rPr>
              <w:drawing>
                <wp:inline distT="0" distB="0" distL="0" distR="0" wp14:anchorId="13B8F28F" wp14:editId="393E1AF0">
                  <wp:extent cx="4914900" cy="252984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c>
      </w:tr>
      <w:tr w:rsidR="00DB4736" w:rsidRPr="00C87666" w:rsidTr="00DB4736">
        <w:trPr>
          <w:trHeight w:val="428"/>
        </w:trPr>
        <w:tc>
          <w:tcPr>
            <w:tcW w:w="3119" w:type="dxa"/>
            <w:gridSpan w:val="2"/>
            <w:vAlign w:val="center"/>
          </w:tcPr>
          <w:p w:rsidR="00DB4736" w:rsidRPr="00C87666" w:rsidRDefault="00DB4736" w:rsidP="00272850">
            <w:pPr>
              <w:jc w:val="center"/>
              <w:rPr>
                <w:rFonts w:cstheme="minorHAnsi"/>
                <w:lang w:val="fr-CA"/>
              </w:rPr>
            </w:pPr>
          </w:p>
        </w:tc>
        <w:tc>
          <w:tcPr>
            <w:tcW w:w="3685" w:type="dxa"/>
            <w:gridSpan w:val="3"/>
            <w:shd w:val="clear" w:color="auto" w:fill="DBE5F1" w:themeFill="accent1" w:themeFillTint="33"/>
            <w:vAlign w:val="center"/>
          </w:tcPr>
          <w:p w:rsidR="00DB4736" w:rsidRPr="00C87666" w:rsidRDefault="00DB4736" w:rsidP="00DB4736">
            <w:pPr>
              <w:spacing w:before="120"/>
              <w:jc w:val="center"/>
              <w:rPr>
                <w:b/>
                <w:sz w:val="24"/>
                <w:lang w:val="fr-CA"/>
              </w:rPr>
            </w:pPr>
            <w:r w:rsidRPr="00C87666">
              <w:rPr>
                <w:b/>
                <w:sz w:val="24"/>
                <w:lang w:val="fr-CA"/>
              </w:rPr>
              <w:t>Responsable fonctionnel</w:t>
            </w:r>
          </w:p>
        </w:tc>
        <w:tc>
          <w:tcPr>
            <w:tcW w:w="3969" w:type="dxa"/>
            <w:gridSpan w:val="2"/>
            <w:shd w:val="clear" w:color="auto" w:fill="DBE5F1" w:themeFill="accent1" w:themeFillTint="33"/>
            <w:vAlign w:val="center"/>
          </w:tcPr>
          <w:p w:rsidR="00DB4736" w:rsidRPr="00C87666" w:rsidRDefault="00DB4736" w:rsidP="00DB4736">
            <w:pPr>
              <w:spacing w:before="120"/>
              <w:jc w:val="center"/>
              <w:rPr>
                <w:b/>
                <w:sz w:val="24"/>
                <w:lang w:val="fr-CA"/>
              </w:rPr>
            </w:pPr>
            <w:r w:rsidRPr="00C87666">
              <w:rPr>
                <w:b/>
                <w:sz w:val="24"/>
                <w:lang w:val="fr-CA"/>
              </w:rPr>
              <w:t>Ressources affectées</w:t>
            </w:r>
          </w:p>
        </w:tc>
      </w:tr>
      <w:tr w:rsidR="00DB4736" w:rsidRPr="00C87666" w:rsidTr="00DB4736">
        <w:trPr>
          <w:trHeight w:val="419"/>
        </w:trPr>
        <w:tc>
          <w:tcPr>
            <w:tcW w:w="3119" w:type="dxa"/>
            <w:gridSpan w:val="2"/>
            <w:vAlign w:val="center"/>
          </w:tcPr>
          <w:p w:rsidR="00DB4736" w:rsidRPr="00C87666" w:rsidRDefault="00DB4736" w:rsidP="0015329C">
            <w:pPr>
              <w:rPr>
                <w:b/>
                <w:szCs w:val="22"/>
                <w:lang w:val="fr-CA"/>
              </w:rPr>
            </w:pPr>
            <w:r w:rsidRPr="00C87666">
              <w:rPr>
                <w:b/>
                <w:szCs w:val="22"/>
                <w:lang w:val="fr-CA"/>
              </w:rPr>
              <w:t>Directeur/gestionnaire du CNOU</w:t>
            </w:r>
          </w:p>
        </w:tc>
        <w:tc>
          <w:tcPr>
            <w:tcW w:w="3685" w:type="dxa"/>
            <w:gridSpan w:val="3"/>
            <w:vAlign w:val="center"/>
          </w:tcPr>
          <w:p w:rsidR="00DB4736" w:rsidRPr="00C87666" w:rsidRDefault="00DB4736" w:rsidP="00272850">
            <w:pPr>
              <w:rPr>
                <w:rFonts w:cstheme="minorHAnsi"/>
                <w:lang w:val="fr-CA"/>
              </w:rPr>
            </w:pPr>
          </w:p>
        </w:tc>
        <w:tc>
          <w:tcPr>
            <w:tcW w:w="3969" w:type="dxa"/>
            <w:gridSpan w:val="2"/>
            <w:vAlign w:val="center"/>
          </w:tcPr>
          <w:p w:rsidR="00DB4736" w:rsidRPr="00C87666" w:rsidRDefault="00DB4736" w:rsidP="00272850">
            <w:pPr>
              <w:rPr>
                <w:rFonts w:cstheme="minorHAnsi"/>
                <w:lang w:val="fr-CA"/>
              </w:rPr>
            </w:pPr>
          </w:p>
        </w:tc>
      </w:tr>
      <w:tr w:rsidR="00DB4736" w:rsidRPr="00C87666" w:rsidTr="00DB4736">
        <w:trPr>
          <w:trHeight w:val="425"/>
        </w:trPr>
        <w:tc>
          <w:tcPr>
            <w:tcW w:w="3119" w:type="dxa"/>
            <w:gridSpan w:val="2"/>
            <w:vAlign w:val="center"/>
          </w:tcPr>
          <w:p w:rsidR="00DB4736" w:rsidRPr="00C87666" w:rsidRDefault="00700A76" w:rsidP="0015329C">
            <w:pPr>
              <w:rPr>
                <w:b/>
                <w:szCs w:val="22"/>
                <w:lang w:val="fr-CA"/>
              </w:rPr>
            </w:pPr>
            <w:r w:rsidRPr="00C87666">
              <w:rPr>
                <w:b/>
                <w:szCs w:val="22"/>
                <w:lang w:val="fr-CA"/>
              </w:rPr>
              <w:t>Sûreté</w:t>
            </w:r>
          </w:p>
        </w:tc>
        <w:tc>
          <w:tcPr>
            <w:tcW w:w="3685" w:type="dxa"/>
            <w:gridSpan w:val="3"/>
            <w:vAlign w:val="center"/>
          </w:tcPr>
          <w:p w:rsidR="00DB4736" w:rsidRPr="00C87666" w:rsidRDefault="00DB4736" w:rsidP="00272850">
            <w:pPr>
              <w:rPr>
                <w:rFonts w:cstheme="minorHAnsi"/>
                <w:lang w:val="fr-CA"/>
              </w:rPr>
            </w:pPr>
          </w:p>
        </w:tc>
        <w:tc>
          <w:tcPr>
            <w:tcW w:w="3969" w:type="dxa"/>
            <w:gridSpan w:val="2"/>
            <w:vAlign w:val="center"/>
          </w:tcPr>
          <w:p w:rsidR="00DB4736" w:rsidRPr="00C87666" w:rsidRDefault="00DB4736" w:rsidP="00272850">
            <w:pPr>
              <w:rPr>
                <w:rFonts w:cstheme="minorHAnsi"/>
                <w:lang w:val="fr-CA"/>
              </w:rPr>
            </w:pPr>
          </w:p>
        </w:tc>
      </w:tr>
      <w:tr w:rsidR="00DB4736" w:rsidRPr="00C87666" w:rsidTr="00DB4736">
        <w:trPr>
          <w:trHeight w:val="403"/>
        </w:trPr>
        <w:tc>
          <w:tcPr>
            <w:tcW w:w="3119" w:type="dxa"/>
            <w:gridSpan w:val="2"/>
            <w:vAlign w:val="center"/>
          </w:tcPr>
          <w:p w:rsidR="00DB4736" w:rsidRPr="00C87666" w:rsidRDefault="00DB4736" w:rsidP="0015329C">
            <w:pPr>
              <w:rPr>
                <w:b/>
                <w:szCs w:val="22"/>
                <w:lang w:val="fr-CA"/>
              </w:rPr>
            </w:pPr>
            <w:r w:rsidRPr="00C87666">
              <w:rPr>
                <w:b/>
                <w:szCs w:val="22"/>
                <w:lang w:val="fr-CA"/>
              </w:rPr>
              <w:t>Information publique</w:t>
            </w:r>
          </w:p>
        </w:tc>
        <w:tc>
          <w:tcPr>
            <w:tcW w:w="3685" w:type="dxa"/>
            <w:gridSpan w:val="3"/>
            <w:vAlign w:val="center"/>
          </w:tcPr>
          <w:p w:rsidR="00DB4736" w:rsidRPr="00C87666" w:rsidRDefault="00DB4736" w:rsidP="00272850">
            <w:pPr>
              <w:rPr>
                <w:rFonts w:cstheme="minorHAnsi"/>
                <w:lang w:val="fr-CA"/>
              </w:rPr>
            </w:pPr>
          </w:p>
        </w:tc>
        <w:tc>
          <w:tcPr>
            <w:tcW w:w="3969" w:type="dxa"/>
            <w:gridSpan w:val="2"/>
            <w:vAlign w:val="center"/>
          </w:tcPr>
          <w:p w:rsidR="00DB4736" w:rsidRPr="00C87666" w:rsidRDefault="00DB4736" w:rsidP="00272850">
            <w:pPr>
              <w:rPr>
                <w:rFonts w:cstheme="minorHAnsi"/>
                <w:lang w:val="fr-CA"/>
              </w:rPr>
            </w:pPr>
          </w:p>
        </w:tc>
      </w:tr>
      <w:tr w:rsidR="00DB4736" w:rsidRPr="00C87666" w:rsidTr="00DB4736">
        <w:trPr>
          <w:trHeight w:val="408"/>
        </w:trPr>
        <w:tc>
          <w:tcPr>
            <w:tcW w:w="3119" w:type="dxa"/>
            <w:gridSpan w:val="2"/>
            <w:vAlign w:val="center"/>
          </w:tcPr>
          <w:p w:rsidR="00DB4736" w:rsidRPr="00C87666" w:rsidRDefault="00DB4736" w:rsidP="0015329C">
            <w:pPr>
              <w:rPr>
                <w:b/>
                <w:szCs w:val="22"/>
                <w:lang w:val="fr-CA"/>
              </w:rPr>
            </w:pPr>
            <w:r w:rsidRPr="00C87666">
              <w:rPr>
                <w:b/>
                <w:szCs w:val="22"/>
                <w:lang w:val="fr-CA"/>
              </w:rPr>
              <w:t>Technologie de l’information</w:t>
            </w:r>
          </w:p>
        </w:tc>
        <w:tc>
          <w:tcPr>
            <w:tcW w:w="3685" w:type="dxa"/>
            <w:gridSpan w:val="3"/>
            <w:vAlign w:val="center"/>
          </w:tcPr>
          <w:p w:rsidR="00DB4736" w:rsidRPr="00C87666" w:rsidRDefault="00DB4736" w:rsidP="00272850">
            <w:pPr>
              <w:rPr>
                <w:rFonts w:cstheme="minorHAnsi"/>
                <w:lang w:val="fr-CA"/>
              </w:rPr>
            </w:pPr>
          </w:p>
        </w:tc>
        <w:tc>
          <w:tcPr>
            <w:tcW w:w="3969" w:type="dxa"/>
            <w:gridSpan w:val="2"/>
            <w:vAlign w:val="center"/>
          </w:tcPr>
          <w:p w:rsidR="00DB4736" w:rsidRPr="00C87666" w:rsidRDefault="00DB4736" w:rsidP="00272850">
            <w:pPr>
              <w:rPr>
                <w:rFonts w:cstheme="minorHAnsi"/>
                <w:lang w:val="fr-CA"/>
              </w:rPr>
            </w:pPr>
          </w:p>
        </w:tc>
      </w:tr>
      <w:tr w:rsidR="00DB4736" w:rsidRPr="00C87666" w:rsidTr="00DB4736">
        <w:trPr>
          <w:trHeight w:val="415"/>
        </w:trPr>
        <w:tc>
          <w:tcPr>
            <w:tcW w:w="3119" w:type="dxa"/>
            <w:gridSpan w:val="2"/>
            <w:vAlign w:val="center"/>
          </w:tcPr>
          <w:p w:rsidR="00DB4736" w:rsidRPr="00C87666" w:rsidRDefault="00DB4736" w:rsidP="0015329C">
            <w:pPr>
              <w:rPr>
                <w:b/>
                <w:szCs w:val="22"/>
                <w:lang w:val="fr-CA"/>
              </w:rPr>
            </w:pPr>
            <w:r w:rsidRPr="00C87666">
              <w:rPr>
                <w:b/>
                <w:szCs w:val="22"/>
                <w:lang w:val="fr-CA"/>
              </w:rPr>
              <w:t>Opérations</w:t>
            </w:r>
          </w:p>
        </w:tc>
        <w:tc>
          <w:tcPr>
            <w:tcW w:w="3685" w:type="dxa"/>
            <w:gridSpan w:val="3"/>
            <w:vAlign w:val="center"/>
          </w:tcPr>
          <w:p w:rsidR="00DB4736" w:rsidRPr="00C87666" w:rsidRDefault="00DB4736" w:rsidP="00272850">
            <w:pPr>
              <w:rPr>
                <w:rFonts w:cstheme="minorHAnsi"/>
                <w:lang w:val="fr-CA"/>
              </w:rPr>
            </w:pPr>
          </w:p>
        </w:tc>
        <w:tc>
          <w:tcPr>
            <w:tcW w:w="3969" w:type="dxa"/>
            <w:gridSpan w:val="2"/>
            <w:vAlign w:val="center"/>
          </w:tcPr>
          <w:p w:rsidR="00DB4736" w:rsidRPr="00C87666" w:rsidRDefault="00DB4736" w:rsidP="00272850">
            <w:pPr>
              <w:rPr>
                <w:rFonts w:cstheme="minorHAnsi"/>
                <w:lang w:val="fr-CA"/>
              </w:rPr>
            </w:pPr>
          </w:p>
        </w:tc>
      </w:tr>
      <w:tr w:rsidR="00DB4736" w:rsidRPr="00C87666" w:rsidTr="00DB4736">
        <w:trPr>
          <w:trHeight w:val="421"/>
        </w:trPr>
        <w:tc>
          <w:tcPr>
            <w:tcW w:w="3119" w:type="dxa"/>
            <w:gridSpan w:val="2"/>
            <w:vAlign w:val="center"/>
          </w:tcPr>
          <w:p w:rsidR="00DB4736" w:rsidRPr="00C87666" w:rsidRDefault="00DB4736" w:rsidP="0015329C">
            <w:pPr>
              <w:rPr>
                <w:b/>
                <w:szCs w:val="22"/>
                <w:lang w:val="fr-CA"/>
              </w:rPr>
            </w:pPr>
            <w:r w:rsidRPr="00C87666">
              <w:rPr>
                <w:b/>
                <w:szCs w:val="22"/>
                <w:lang w:val="fr-CA"/>
              </w:rPr>
              <w:t>Planification</w:t>
            </w:r>
          </w:p>
        </w:tc>
        <w:tc>
          <w:tcPr>
            <w:tcW w:w="3685" w:type="dxa"/>
            <w:gridSpan w:val="3"/>
            <w:vAlign w:val="center"/>
          </w:tcPr>
          <w:p w:rsidR="00DB4736" w:rsidRPr="00C87666" w:rsidRDefault="00DB4736" w:rsidP="00272850">
            <w:pPr>
              <w:rPr>
                <w:rFonts w:cstheme="minorHAnsi"/>
                <w:lang w:val="fr-CA"/>
              </w:rPr>
            </w:pPr>
          </w:p>
        </w:tc>
        <w:tc>
          <w:tcPr>
            <w:tcW w:w="3969" w:type="dxa"/>
            <w:gridSpan w:val="2"/>
            <w:vAlign w:val="center"/>
          </w:tcPr>
          <w:p w:rsidR="00DB4736" w:rsidRPr="00C87666" w:rsidRDefault="00DB4736" w:rsidP="00272850">
            <w:pPr>
              <w:rPr>
                <w:rFonts w:cstheme="minorHAnsi"/>
                <w:lang w:val="fr-CA"/>
              </w:rPr>
            </w:pPr>
          </w:p>
        </w:tc>
      </w:tr>
      <w:tr w:rsidR="00DB4736" w:rsidRPr="00C87666" w:rsidTr="00DB4736">
        <w:trPr>
          <w:trHeight w:val="412"/>
        </w:trPr>
        <w:tc>
          <w:tcPr>
            <w:tcW w:w="3119" w:type="dxa"/>
            <w:gridSpan w:val="2"/>
            <w:vAlign w:val="center"/>
          </w:tcPr>
          <w:p w:rsidR="00DB4736" w:rsidRPr="00C87666" w:rsidRDefault="00DB4736" w:rsidP="0015329C">
            <w:pPr>
              <w:rPr>
                <w:b/>
                <w:szCs w:val="22"/>
                <w:lang w:val="fr-CA"/>
              </w:rPr>
            </w:pPr>
            <w:r w:rsidRPr="00C87666">
              <w:rPr>
                <w:b/>
                <w:szCs w:val="22"/>
                <w:lang w:val="fr-CA"/>
              </w:rPr>
              <w:t>Logistique</w:t>
            </w:r>
          </w:p>
        </w:tc>
        <w:tc>
          <w:tcPr>
            <w:tcW w:w="3685" w:type="dxa"/>
            <w:gridSpan w:val="3"/>
            <w:vAlign w:val="center"/>
          </w:tcPr>
          <w:p w:rsidR="00DB4736" w:rsidRPr="00C87666" w:rsidRDefault="00DB4736" w:rsidP="00272850">
            <w:pPr>
              <w:rPr>
                <w:rFonts w:cstheme="minorHAnsi"/>
                <w:lang w:val="fr-CA"/>
              </w:rPr>
            </w:pPr>
          </w:p>
        </w:tc>
        <w:tc>
          <w:tcPr>
            <w:tcW w:w="3969" w:type="dxa"/>
            <w:gridSpan w:val="2"/>
            <w:vAlign w:val="center"/>
          </w:tcPr>
          <w:p w:rsidR="00DB4736" w:rsidRPr="00C87666" w:rsidRDefault="00DB4736" w:rsidP="00272850">
            <w:pPr>
              <w:rPr>
                <w:rFonts w:cstheme="minorHAnsi"/>
                <w:lang w:val="fr-CA"/>
              </w:rPr>
            </w:pPr>
          </w:p>
        </w:tc>
      </w:tr>
      <w:tr w:rsidR="00DB4736" w:rsidRPr="00C87666" w:rsidTr="00DB4736">
        <w:trPr>
          <w:trHeight w:val="418"/>
        </w:trPr>
        <w:tc>
          <w:tcPr>
            <w:tcW w:w="3119" w:type="dxa"/>
            <w:gridSpan w:val="2"/>
            <w:vAlign w:val="center"/>
          </w:tcPr>
          <w:p w:rsidR="00DB4736" w:rsidRPr="00C87666" w:rsidRDefault="00DB4736" w:rsidP="0015329C">
            <w:pPr>
              <w:rPr>
                <w:b/>
                <w:szCs w:val="22"/>
                <w:lang w:val="fr-CA"/>
              </w:rPr>
            </w:pPr>
            <w:r w:rsidRPr="00C87666">
              <w:rPr>
                <w:b/>
                <w:szCs w:val="22"/>
                <w:lang w:val="fr-CA"/>
              </w:rPr>
              <w:t>Finances/Admin.</w:t>
            </w:r>
          </w:p>
        </w:tc>
        <w:tc>
          <w:tcPr>
            <w:tcW w:w="3685" w:type="dxa"/>
            <w:gridSpan w:val="3"/>
            <w:vAlign w:val="center"/>
          </w:tcPr>
          <w:p w:rsidR="00DB4736" w:rsidRPr="00C87666" w:rsidRDefault="00DB4736" w:rsidP="00272850">
            <w:pPr>
              <w:rPr>
                <w:rFonts w:cstheme="minorHAnsi"/>
                <w:lang w:val="fr-CA"/>
              </w:rPr>
            </w:pPr>
          </w:p>
        </w:tc>
        <w:tc>
          <w:tcPr>
            <w:tcW w:w="3969" w:type="dxa"/>
            <w:gridSpan w:val="2"/>
            <w:vAlign w:val="center"/>
          </w:tcPr>
          <w:p w:rsidR="00DB4736" w:rsidRPr="00C87666" w:rsidRDefault="00DB4736" w:rsidP="00272850">
            <w:pPr>
              <w:rPr>
                <w:rFonts w:cstheme="minorHAnsi"/>
                <w:lang w:val="fr-CA"/>
              </w:rPr>
            </w:pPr>
          </w:p>
        </w:tc>
      </w:tr>
      <w:tr w:rsidR="00212A47" w:rsidRPr="00C87666" w:rsidTr="0019593C">
        <w:trPr>
          <w:trHeight w:val="409"/>
        </w:trPr>
        <w:tc>
          <w:tcPr>
            <w:tcW w:w="10773" w:type="dxa"/>
            <w:gridSpan w:val="7"/>
            <w:shd w:val="clear" w:color="auto" w:fill="DBE5F1" w:themeFill="accent1" w:themeFillTint="33"/>
            <w:vAlign w:val="center"/>
          </w:tcPr>
          <w:p w:rsidR="00212A47" w:rsidRPr="00C87666" w:rsidRDefault="002B111A" w:rsidP="006276D8">
            <w:pPr>
              <w:spacing w:before="120"/>
              <w:rPr>
                <w:rFonts w:cstheme="minorHAnsi"/>
                <w:b/>
                <w:sz w:val="24"/>
                <w:lang w:val="fr-CA" w:eastAsia="en-CA"/>
              </w:rPr>
            </w:pPr>
            <w:r w:rsidRPr="00C87666">
              <w:rPr>
                <w:rFonts w:cstheme="minorHAnsi"/>
                <w:b/>
                <w:sz w:val="24"/>
                <w:lang w:val="fr-CA" w:eastAsia="en-CA"/>
              </w:rPr>
              <w:t xml:space="preserve">12. </w:t>
            </w:r>
            <w:r w:rsidR="00DB4736" w:rsidRPr="00C87666">
              <w:rPr>
                <w:rFonts w:cstheme="minorHAnsi"/>
                <w:b/>
                <w:sz w:val="24"/>
                <w:lang w:val="fr-CA" w:eastAsia="en-CA"/>
              </w:rPr>
              <w:t xml:space="preserve"> Gestion de la documentation</w:t>
            </w:r>
          </w:p>
        </w:tc>
      </w:tr>
      <w:tr w:rsidR="00DB4736" w:rsidRPr="00C87666" w:rsidTr="0015329C">
        <w:trPr>
          <w:trHeight w:val="419"/>
        </w:trPr>
        <w:tc>
          <w:tcPr>
            <w:tcW w:w="1560" w:type="dxa"/>
            <w:shd w:val="clear" w:color="auto" w:fill="DBE5F1" w:themeFill="accent1" w:themeFillTint="33"/>
            <w:vAlign w:val="center"/>
          </w:tcPr>
          <w:p w:rsidR="00DB4736" w:rsidRPr="00C87666" w:rsidRDefault="00DB4736" w:rsidP="00272850">
            <w:pPr>
              <w:rPr>
                <w:rFonts w:cstheme="minorHAnsi"/>
                <w:b/>
                <w:lang w:val="fr-CA"/>
              </w:rPr>
            </w:pPr>
          </w:p>
        </w:tc>
        <w:tc>
          <w:tcPr>
            <w:tcW w:w="1871" w:type="dxa"/>
            <w:gridSpan w:val="2"/>
            <w:shd w:val="clear" w:color="auto" w:fill="DBE5F1" w:themeFill="accent1" w:themeFillTint="33"/>
          </w:tcPr>
          <w:p w:rsidR="00DB4736" w:rsidRPr="00C87666" w:rsidRDefault="00DB4736" w:rsidP="00DB4736">
            <w:pPr>
              <w:spacing w:before="120"/>
              <w:rPr>
                <w:b/>
                <w:lang w:val="fr-CA"/>
              </w:rPr>
            </w:pPr>
            <w:r w:rsidRPr="00C87666">
              <w:rPr>
                <w:b/>
                <w:lang w:val="fr-CA"/>
              </w:rPr>
              <w:t>Nom</w:t>
            </w:r>
          </w:p>
        </w:tc>
        <w:tc>
          <w:tcPr>
            <w:tcW w:w="2126" w:type="dxa"/>
            <w:shd w:val="clear" w:color="auto" w:fill="DBE5F1" w:themeFill="accent1" w:themeFillTint="33"/>
          </w:tcPr>
          <w:p w:rsidR="00DB4736" w:rsidRPr="00C87666" w:rsidRDefault="00DB4736" w:rsidP="00DB4736">
            <w:pPr>
              <w:spacing w:before="120"/>
              <w:rPr>
                <w:b/>
                <w:lang w:val="fr-CA"/>
              </w:rPr>
            </w:pPr>
            <w:r w:rsidRPr="00C87666">
              <w:rPr>
                <w:b/>
                <w:lang w:val="fr-CA"/>
              </w:rPr>
              <w:t>Fonction</w:t>
            </w:r>
          </w:p>
        </w:tc>
        <w:tc>
          <w:tcPr>
            <w:tcW w:w="2240" w:type="dxa"/>
            <w:gridSpan w:val="2"/>
            <w:shd w:val="clear" w:color="auto" w:fill="DBE5F1" w:themeFill="accent1" w:themeFillTint="33"/>
          </w:tcPr>
          <w:p w:rsidR="00DB4736" w:rsidRPr="00C87666" w:rsidRDefault="00DB4736" w:rsidP="00DB4736">
            <w:pPr>
              <w:spacing w:before="120"/>
              <w:rPr>
                <w:b/>
                <w:lang w:val="fr-CA"/>
              </w:rPr>
            </w:pPr>
            <w:r w:rsidRPr="00C87666">
              <w:rPr>
                <w:b/>
                <w:lang w:val="fr-CA"/>
              </w:rPr>
              <w:t>Signature</w:t>
            </w:r>
          </w:p>
        </w:tc>
        <w:tc>
          <w:tcPr>
            <w:tcW w:w="2976" w:type="dxa"/>
            <w:shd w:val="clear" w:color="auto" w:fill="DBE5F1" w:themeFill="accent1" w:themeFillTint="33"/>
          </w:tcPr>
          <w:p w:rsidR="00DB4736" w:rsidRPr="00C87666" w:rsidRDefault="00DB4736" w:rsidP="00DB4736">
            <w:pPr>
              <w:spacing w:before="120"/>
              <w:rPr>
                <w:b/>
                <w:lang w:val="fr-CA"/>
              </w:rPr>
            </w:pPr>
            <w:r w:rsidRPr="00C87666">
              <w:rPr>
                <w:b/>
                <w:lang w:val="fr-CA"/>
              </w:rPr>
              <w:t>Date/heure</w:t>
            </w:r>
          </w:p>
        </w:tc>
      </w:tr>
      <w:tr w:rsidR="00DB4736" w:rsidRPr="00C87666" w:rsidTr="0015329C">
        <w:trPr>
          <w:trHeight w:val="411"/>
        </w:trPr>
        <w:tc>
          <w:tcPr>
            <w:tcW w:w="1560" w:type="dxa"/>
          </w:tcPr>
          <w:p w:rsidR="00DB4736" w:rsidRPr="00C87666" w:rsidRDefault="00DB4736" w:rsidP="0015329C">
            <w:pPr>
              <w:rPr>
                <w:lang w:val="fr-CA"/>
              </w:rPr>
            </w:pPr>
            <w:r w:rsidRPr="00C87666">
              <w:rPr>
                <w:lang w:val="fr-CA"/>
              </w:rPr>
              <w:t>Préparé par</w:t>
            </w:r>
          </w:p>
        </w:tc>
        <w:tc>
          <w:tcPr>
            <w:tcW w:w="1871" w:type="dxa"/>
            <w:gridSpan w:val="2"/>
            <w:vAlign w:val="center"/>
          </w:tcPr>
          <w:p w:rsidR="00DB4736" w:rsidRPr="00C87666" w:rsidRDefault="00DB4736" w:rsidP="00272850">
            <w:pPr>
              <w:rPr>
                <w:rFonts w:cstheme="minorHAnsi"/>
                <w:lang w:val="fr-CA"/>
              </w:rPr>
            </w:pPr>
          </w:p>
        </w:tc>
        <w:tc>
          <w:tcPr>
            <w:tcW w:w="2126" w:type="dxa"/>
            <w:vAlign w:val="center"/>
          </w:tcPr>
          <w:p w:rsidR="00DB4736" w:rsidRPr="00C87666" w:rsidRDefault="00DB4736" w:rsidP="00272850">
            <w:pPr>
              <w:rPr>
                <w:rFonts w:cstheme="minorHAnsi"/>
                <w:lang w:val="fr-CA"/>
              </w:rPr>
            </w:pPr>
          </w:p>
        </w:tc>
        <w:tc>
          <w:tcPr>
            <w:tcW w:w="2240" w:type="dxa"/>
            <w:gridSpan w:val="2"/>
            <w:vAlign w:val="center"/>
          </w:tcPr>
          <w:p w:rsidR="00DB4736" w:rsidRPr="00C87666" w:rsidRDefault="00DB4736" w:rsidP="00272850">
            <w:pPr>
              <w:rPr>
                <w:rFonts w:cstheme="minorHAnsi"/>
                <w:lang w:val="fr-CA"/>
              </w:rPr>
            </w:pPr>
          </w:p>
        </w:tc>
        <w:tc>
          <w:tcPr>
            <w:tcW w:w="2976" w:type="dxa"/>
            <w:vAlign w:val="center"/>
          </w:tcPr>
          <w:p w:rsidR="00DB4736" w:rsidRPr="00C87666" w:rsidRDefault="00DB4736" w:rsidP="00272850">
            <w:pPr>
              <w:rPr>
                <w:rFonts w:cstheme="minorHAnsi"/>
                <w:lang w:val="fr-CA"/>
              </w:rPr>
            </w:pPr>
          </w:p>
        </w:tc>
      </w:tr>
      <w:tr w:rsidR="00DB4736" w:rsidRPr="00C87666" w:rsidTr="0015329C">
        <w:trPr>
          <w:trHeight w:val="416"/>
        </w:trPr>
        <w:tc>
          <w:tcPr>
            <w:tcW w:w="1560" w:type="dxa"/>
          </w:tcPr>
          <w:p w:rsidR="00DB4736" w:rsidRPr="00C87666" w:rsidRDefault="00DB4736" w:rsidP="0015329C">
            <w:pPr>
              <w:rPr>
                <w:lang w:val="fr-CA"/>
              </w:rPr>
            </w:pPr>
            <w:r w:rsidRPr="00C87666">
              <w:rPr>
                <w:lang w:val="fr-CA"/>
              </w:rPr>
              <w:t>Approuvé par</w:t>
            </w:r>
          </w:p>
        </w:tc>
        <w:tc>
          <w:tcPr>
            <w:tcW w:w="1871" w:type="dxa"/>
            <w:gridSpan w:val="2"/>
            <w:vAlign w:val="center"/>
          </w:tcPr>
          <w:p w:rsidR="00DB4736" w:rsidRPr="00C87666" w:rsidRDefault="00DB4736" w:rsidP="00272850">
            <w:pPr>
              <w:rPr>
                <w:rFonts w:cstheme="minorHAnsi"/>
                <w:lang w:val="fr-CA"/>
              </w:rPr>
            </w:pPr>
          </w:p>
        </w:tc>
        <w:tc>
          <w:tcPr>
            <w:tcW w:w="2126" w:type="dxa"/>
            <w:vAlign w:val="center"/>
          </w:tcPr>
          <w:p w:rsidR="00DB4736" w:rsidRPr="00C87666" w:rsidRDefault="00DB4736" w:rsidP="00272850">
            <w:pPr>
              <w:rPr>
                <w:rFonts w:cstheme="minorHAnsi"/>
                <w:lang w:val="fr-CA"/>
              </w:rPr>
            </w:pPr>
          </w:p>
        </w:tc>
        <w:tc>
          <w:tcPr>
            <w:tcW w:w="2240" w:type="dxa"/>
            <w:gridSpan w:val="2"/>
            <w:vAlign w:val="center"/>
          </w:tcPr>
          <w:p w:rsidR="00DB4736" w:rsidRPr="00C87666" w:rsidRDefault="00DB4736" w:rsidP="00272850">
            <w:pPr>
              <w:rPr>
                <w:rFonts w:cstheme="minorHAnsi"/>
                <w:lang w:val="fr-CA"/>
              </w:rPr>
            </w:pPr>
          </w:p>
        </w:tc>
        <w:tc>
          <w:tcPr>
            <w:tcW w:w="2976" w:type="dxa"/>
            <w:vAlign w:val="center"/>
          </w:tcPr>
          <w:p w:rsidR="00DB4736" w:rsidRPr="00C87666" w:rsidRDefault="00DB4736" w:rsidP="00272850">
            <w:pPr>
              <w:rPr>
                <w:rFonts w:cstheme="minorHAnsi"/>
                <w:lang w:val="fr-CA"/>
              </w:rPr>
            </w:pPr>
          </w:p>
        </w:tc>
      </w:tr>
    </w:tbl>
    <w:p w:rsidR="00212A47" w:rsidRPr="00C87666" w:rsidRDefault="00212A47" w:rsidP="00212A47">
      <w:pPr>
        <w:rPr>
          <w:lang w:val="fr-CA"/>
        </w:rPr>
      </w:pPr>
    </w:p>
    <w:p w:rsidR="002B111A" w:rsidRPr="00C87666" w:rsidRDefault="002B111A" w:rsidP="002B111A">
      <w:pPr>
        <w:spacing w:line="264" w:lineRule="auto"/>
        <w:rPr>
          <w:rFonts w:cstheme="minorHAnsi"/>
          <w:b/>
          <w:lang w:val="fr-CA"/>
        </w:rPr>
      </w:pPr>
      <w:r w:rsidRPr="00C87666">
        <w:rPr>
          <w:rFonts w:cstheme="minorHAnsi"/>
          <w:noProof/>
          <w:szCs w:val="21"/>
          <w:lang w:eastAsia="en-CA"/>
        </w:rPr>
        <mc:AlternateContent>
          <mc:Choice Requires="wps">
            <w:drawing>
              <wp:anchor distT="0" distB="0" distL="114300" distR="114300" simplePos="0" relativeHeight="251723776" behindDoc="1" locked="0" layoutInCell="1" allowOverlap="1" wp14:anchorId="1E9C2B80" wp14:editId="683D9DD2">
                <wp:simplePos x="0" y="0"/>
                <wp:positionH relativeFrom="column">
                  <wp:posOffset>5266055</wp:posOffset>
                </wp:positionH>
                <wp:positionV relativeFrom="paragraph">
                  <wp:posOffset>121285</wp:posOffset>
                </wp:positionV>
                <wp:extent cx="1540510" cy="1667510"/>
                <wp:effectExtent l="19050" t="19050" r="21590" b="27940"/>
                <wp:wrapTight wrapText="bothSides">
                  <wp:wrapPolygon edited="0">
                    <wp:start x="1870" y="-247"/>
                    <wp:lineTo x="-267" y="-247"/>
                    <wp:lineTo x="-267" y="20481"/>
                    <wp:lineTo x="1603" y="21715"/>
                    <wp:lineTo x="19766" y="21715"/>
                    <wp:lineTo x="20033" y="21715"/>
                    <wp:lineTo x="21636" y="19741"/>
                    <wp:lineTo x="21636" y="1727"/>
                    <wp:lineTo x="20567" y="-247"/>
                    <wp:lineTo x="19499" y="-247"/>
                    <wp:lineTo x="1870" y="-247"/>
                  </wp:wrapPolygon>
                </wp:wrapTight>
                <wp:docPr id="299" name="Double Bracket 299"/>
                <wp:cNvGraphicFramePr/>
                <a:graphic xmlns:a="http://schemas.openxmlformats.org/drawingml/2006/main">
                  <a:graphicData uri="http://schemas.microsoft.com/office/word/2010/wordprocessingShape">
                    <wps:wsp>
                      <wps:cNvSpPr/>
                      <wps:spPr>
                        <a:xfrm>
                          <a:off x="0" y="0"/>
                          <a:ext cx="1540510" cy="1667510"/>
                        </a:xfrm>
                        <a:prstGeom prst="bracketPair">
                          <a:avLst/>
                        </a:prstGeom>
                        <a:noFill/>
                        <a:ln w="28575" cap="flat" cmpd="sng" algn="ctr">
                          <a:solidFill>
                            <a:sysClr val="windowText" lastClr="000000"/>
                          </a:solidFill>
                          <a:prstDash val="solid"/>
                          <a:miter lim="800000"/>
                        </a:ln>
                        <a:effectLst/>
                      </wps:spPr>
                      <wps:txbx>
                        <w:txbxContent>
                          <w:p w:rsidR="00AE4427" w:rsidRPr="00DB4736" w:rsidRDefault="00AE4427" w:rsidP="002B111A">
                            <w:pPr>
                              <w:jc w:val="center"/>
                              <w:rPr>
                                <w:b/>
                                <w:lang w:val="fr-CA"/>
                              </w:rPr>
                            </w:pPr>
                            <w:r w:rsidRPr="00DB4736">
                              <w:rPr>
                                <w:b/>
                                <w:lang w:val="fr-CA"/>
                              </w:rPr>
                              <w:t>Les phases opérationnelles n’ont pas de durée fixe, cependant, à titre indicatif, ils ne devraient pas dépasser 24 heures.</w:t>
                            </w:r>
                          </w:p>
                          <w:p w:rsidR="00AE4427" w:rsidRPr="00DB4736" w:rsidRDefault="00AE4427" w:rsidP="002B111A">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99" o:spid="_x0000_s1059" type="#_x0000_t185" style="position:absolute;margin-left:414.65pt;margin-top:9.55pt;width:121.3pt;height:131.3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" strokecolor="windowText" strokeweight="2.25pt">
                <v:stroke joinstyle="miter"/>
                <v:textbox>
                  <w:txbxContent>
                    <w:p w:rsidR="00AE4427" w:rsidRPr="00DB4736" w:rsidRDefault="00AE4427" w:rsidP="002B111A">
                      <w:pPr>
                        <w:jc w:val="center"/>
                        <w:rPr>
                          <w:b/>
                          <w:lang w:val="fr-CA"/>
                        </w:rPr>
                      </w:pPr>
                      <w:r w:rsidRPr="00DB4736">
                        <w:rPr>
                          <w:b/>
                          <w:lang w:val="fr-CA"/>
                        </w:rPr>
                        <w:t>Les phases opérationnelles n’ont pas de durée fixe, cependant, à titre indicatif, ils ne devraient pas dépasser 24 heures.</w:t>
                      </w:r>
                    </w:p>
                    <w:p w:rsidR="00AE4427" w:rsidRPr="00DB4736" w:rsidRDefault="00AE4427" w:rsidP="002B111A">
                      <w:pPr>
                        <w:jc w:val="center"/>
                        <w:rPr>
                          <w:lang w:val="fr-CA"/>
                        </w:rPr>
                      </w:pPr>
                    </w:p>
                  </w:txbxContent>
                </v:textbox>
                <w10:wrap type="tight"/>
              </v:shape>
            </w:pict>
          </mc:Fallback>
        </mc:AlternateContent>
      </w:r>
      <w:r w:rsidR="00DB4736" w:rsidRPr="00C87666">
        <w:rPr>
          <w:rFonts w:cstheme="minorHAnsi"/>
          <w:b/>
          <w:lang w:val="fr-CA"/>
        </w:rPr>
        <w:t>Objet :</w:t>
      </w:r>
    </w:p>
    <w:p w:rsidR="002B111A" w:rsidRPr="00C87666" w:rsidRDefault="00DB4736" w:rsidP="002B111A">
      <w:pPr>
        <w:rPr>
          <w:rFonts w:cstheme="minorHAnsi"/>
          <w:sz w:val="21"/>
          <w:lang w:val="fr-CA"/>
        </w:rPr>
      </w:pPr>
      <w:r w:rsidRPr="00C87666">
        <w:rPr>
          <w:rFonts w:cstheme="minorHAnsi"/>
          <w:sz w:val="21"/>
          <w:lang w:val="fr-CA"/>
        </w:rPr>
        <w:t>Le Plan d’action en cas d’incident (PAI) précise les objectifs, les stratégies, les tactiques et d’autres renseignements pertinents qui nous aideront à gérer un incident.</w:t>
      </w:r>
    </w:p>
    <w:p w:rsidR="002B111A" w:rsidRPr="00C87666" w:rsidRDefault="00DC1CC7" w:rsidP="002B111A">
      <w:pPr>
        <w:rPr>
          <w:rFonts w:cstheme="minorHAnsi"/>
          <w:b/>
          <w:sz w:val="21"/>
          <w:lang w:val="fr-CA"/>
        </w:rPr>
      </w:pPr>
      <w:r w:rsidRPr="00C87666">
        <w:rPr>
          <w:rFonts w:cstheme="minorHAnsi"/>
          <w:b/>
          <w:sz w:val="21"/>
          <w:lang w:val="fr-CA"/>
        </w:rPr>
        <w:t>Pré</w:t>
      </w:r>
      <w:r w:rsidR="002B111A" w:rsidRPr="00C87666">
        <w:rPr>
          <w:rFonts w:cstheme="minorHAnsi"/>
          <w:b/>
          <w:sz w:val="21"/>
          <w:lang w:val="fr-CA"/>
        </w:rPr>
        <w:t xml:space="preserve">paration: </w:t>
      </w:r>
    </w:p>
    <w:p w:rsidR="002B111A" w:rsidRPr="00C87666" w:rsidRDefault="00DC1CC7" w:rsidP="002B111A">
      <w:pPr>
        <w:rPr>
          <w:rFonts w:cstheme="minorHAnsi"/>
          <w:sz w:val="21"/>
          <w:lang w:val="fr-CA"/>
        </w:rPr>
      </w:pPr>
      <w:r w:rsidRPr="00C87666">
        <w:rPr>
          <w:rFonts w:cstheme="minorHAnsi"/>
          <w:sz w:val="21"/>
          <w:lang w:val="fr-CA"/>
        </w:rPr>
        <w:t>Le PAI est habituellement préparé par le responsable fonctionnel de la planification et doit être approuvé par le commandant d’intervention avant sa distribution.</w:t>
      </w:r>
    </w:p>
    <w:p w:rsidR="002B111A" w:rsidRPr="00C87666" w:rsidRDefault="002B111A" w:rsidP="002B111A">
      <w:pPr>
        <w:rPr>
          <w:rFonts w:cstheme="minorHAnsi"/>
          <w:b/>
          <w:sz w:val="21"/>
          <w:lang w:val="fr-CA"/>
        </w:rPr>
      </w:pPr>
      <w:r w:rsidRPr="00C87666">
        <w:rPr>
          <w:rFonts w:cstheme="minorHAnsi"/>
          <w:b/>
          <w:sz w:val="21"/>
          <w:lang w:val="fr-CA"/>
        </w:rPr>
        <w:t>Distribution:</w:t>
      </w:r>
    </w:p>
    <w:p w:rsidR="002B111A" w:rsidRPr="00C87666" w:rsidRDefault="00DC1CC7" w:rsidP="002B111A">
      <w:pPr>
        <w:rPr>
          <w:rFonts w:cstheme="minorHAnsi"/>
          <w:sz w:val="21"/>
          <w:lang w:val="fr-CA"/>
        </w:rPr>
      </w:pPr>
      <w:r w:rsidRPr="00C87666">
        <w:rPr>
          <w:rFonts w:cstheme="minorHAnsi"/>
          <w:sz w:val="21"/>
          <w:lang w:val="fr-CA"/>
        </w:rPr>
        <w:t>Le PAI rempli peut être distribué à tous les responsables fonctionnels et partagé avec les organismes d’aide et de soutien.</w:t>
      </w:r>
    </w:p>
    <w:p w:rsidR="0019593C" w:rsidRPr="00C87666" w:rsidRDefault="0019593C" w:rsidP="0019593C">
      <w:pPr>
        <w:spacing w:after="0"/>
        <w:rPr>
          <w:rFonts w:cstheme="minorHAnsi"/>
          <w:szCs w:val="22"/>
          <w:lang w:val="fr-CA"/>
        </w:rPr>
      </w:pPr>
    </w:p>
    <w:tbl>
      <w:tblPr>
        <w:tblStyle w:val="LightGrid-Accent1"/>
        <w:tblW w:w="0" w:type="auto"/>
        <w:tblInd w:w="108" w:type="dxa"/>
        <w:tblLook w:val="04A0" w:firstRow="1" w:lastRow="0" w:firstColumn="1" w:lastColumn="0" w:noHBand="0" w:noVBand="1"/>
      </w:tblPr>
      <w:tblGrid>
        <w:gridCol w:w="1129"/>
        <w:gridCol w:w="2598"/>
        <w:gridCol w:w="7181"/>
      </w:tblGrid>
      <w:tr w:rsidR="002B111A" w:rsidRPr="00C87666" w:rsidTr="00DC1CC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129" w:type="dxa"/>
            <w:vAlign w:val="center"/>
          </w:tcPr>
          <w:p w:rsidR="002B111A" w:rsidRPr="00C87666" w:rsidRDefault="00DC1CC7" w:rsidP="00E840B3">
            <w:pPr>
              <w:spacing w:before="120"/>
              <w:jc w:val="center"/>
              <w:rPr>
                <w:rFonts w:cstheme="minorHAnsi"/>
                <w:b w:val="0"/>
                <w:sz w:val="24"/>
                <w:lang w:val="fr-CA"/>
              </w:rPr>
            </w:pPr>
            <w:r w:rsidRPr="00C87666">
              <w:rPr>
                <w:rFonts w:cstheme="minorHAnsi"/>
                <w:sz w:val="24"/>
                <w:lang w:val="fr-CA"/>
              </w:rPr>
              <w:t>Point n</w:t>
            </w:r>
            <w:r w:rsidRPr="00C87666">
              <w:rPr>
                <w:rFonts w:cstheme="minorHAnsi"/>
                <w:sz w:val="24"/>
                <w:vertAlign w:val="superscript"/>
                <w:lang w:val="fr-CA"/>
              </w:rPr>
              <w:t>o</w:t>
            </w:r>
          </w:p>
        </w:tc>
        <w:tc>
          <w:tcPr>
            <w:tcW w:w="2598" w:type="dxa"/>
            <w:vAlign w:val="center"/>
          </w:tcPr>
          <w:p w:rsidR="002B111A" w:rsidRPr="00C87666" w:rsidRDefault="00DC1CC7" w:rsidP="00E840B3">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 w:val="24"/>
                <w:lang w:val="fr-CA"/>
              </w:rPr>
            </w:pPr>
            <w:r w:rsidRPr="00C87666">
              <w:rPr>
                <w:rFonts w:cstheme="minorHAnsi"/>
                <w:sz w:val="24"/>
                <w:lang w:val="fr-CA"/>
              </w:rPr>
              <w:t>Titre</w:t>
            </w:r>
          </w:p>
        </w:tc>
        <w:tc>
          <w:tcPr>
            <w:tcW w:w="7181" w:type="dxa"/>
            <w:vAlign w:val="center"/>
          </w:tcPr>
          <w:p w:rsidR="002B111A" w:rsidRPr="00C87666" w:rsidRDefault="00DC1CC7" w:rsidP="00E840B3">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 w:val="24"/>
                <w:lang w:val="fr-CA"/>
              </w:rPr>
            </w:pPr>
            <w:r w:rsidRPr="00C87666">
              <w:rPr>
                <w:rFonts w:cstheme="minorHAnsi"/>
                <w:sz w:val="24"/>
                <w:lang w:val="fr-CA"/>
              </w:rPr>
              <w:t>Directives</w:t>
            </w:r>
          </w:p>
        </w:tc>
      </w:tr>
      <w:tr w:rsidR="00DC1CC7" w:rsidRPr="00C87666" w:rsidTr="00DC1C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29" w:type="dxa"/>
          </w:tcPr>
          <w:p w:rsidR="00DC1CC7" w:rsidRPr="00C87666" w:rsidRDefault="00DC1CC7" w:rsidP="002B111A">
            <w:pPr>
              <w:numPr>
                <w:ilvl w:val="0"/>
                <w:numId w:val="22"/>
              </w:numPr>
              <w:spacing w:after="0"/>
              <w:contextualSpacing/>
              <w:rPr>
                <w:rFonts w:cstheme="minorHAnsi"/>
                <w:b w:val="0"/>
                <w:lang w:val="fr-CA" w:eastAsia="en-CA"/>
              </w:rPr>
            </w:pPr>
          </w:p>
        </w:tc>
        <w:tc>
          <w:tcPr>
            <w:tcW w:w="2598" w:type="dxa"/>
          </w:tcPr>
          <w:p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b/>
                <w:lang w:val="fr-CA"/>
              </w:rPr>
            </w:pPr>
            <w:r w:rsidRPr="00C87666">
              <w:rPr>
                <w:b/>
                <w:lang w:val="fr-CA"/>
              </w:rPr>
              <w:t>Nom de l’incident</w:t>
            </w:r>
          </w:p>
        </w:tc>
        <w:tc>
          <w:tcPr>
            <w:tcW w:w="7181" w:type="dxa"/>
          </w:tcPr>
          <w:p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Imprimer le nom attribué à l’incident.</w:t>
            </w:r>
          </w:p>
        </w:tc>
      </w:tr>
      <w:tr w:rsidR="00DC1CC7" w:rsidRPr="00C87666" w:rsidTr="00DC1CC7">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129" w:type="dxa"/>
          </w:tcPr>
          <w:p w:rsidR="00DC1CC7" w:rsidRPr="00C87666" w:rsidRDefault="00DC1CC7" w:rsidP="002B111A">
            <w:pPr>
              <w:numPr>
                <w:ilvl w:val="0"/>
                <w:numId w:val="22"/>
              </w:numPr>
              <w:spacing w:after="0"/>
              <w:contextualSpacing/>
              <w:rPr>
                <w:rFonts w:cstheme="minorHAnsi"/>
                <w:b w:val="0"/>
                <w:lang w:val="fr-CA" w:eastAsia="en-CA"/>
              </w:rPr>
            </w:pPr>
          </w:p>
        </w:tc>
        <w:tc>
          <w:tcPr>
            <w:tcW w:w="2598" w:type="dxa"/>
          </w:tcPr>
          <w:p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b/>
                <w:lang w:val="fr-CA"/>
              </w:rPr>
            </w:pPr>
            <w:r w:rsidRPr="00C87666">
              <w:rPr>
                <w:b/>
                <w:lang w:val="fr-CA"/>
              </w:rPr>
              <w:t>Période opérationnelle</w:t>
            </w:r>
          </w:p>
        </w:tc>
        <w:tc>
          <w:tcPr>
            <w:tcW w:w="7181" w:type="dxa"/>
          </w:tcPr>
          <w:p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Entrer les dates de début et de fin (AAAA/MM/JJ) et l’heure (en utilisant l’horloge 24 heures) pour la période visée par le formulaire.</w:t>
            </w:r>
          </w:p>
        </w:tc>
      </w:tr>
      <w:tr w:rsidR="00DC1CC7" w:rsidRPr="00C87666" w:rsidTr="00DC1CC7">
        <w:trPr>
          <w:cnfStyle w:val="000000100000" w:firstRow="0" w:lastRow="0" w:firstColumn="0" w:lastColumn="0" w:oddVBand="0" w:evenVBand="0" w:oddHBand="1"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1129" w:type="dxa"/>
          </w:tcPr>
          <w:p w:rsidR="00DC1CC7" w:rsidRPr="00C87666" w:rsidRDefault="00DC1CC7" w:rsidP="002B111A">
            <w:pPr>
              <w:numPr>
                <w:ilvl w:val="0"/>
                <w:numId w:val="22"/>
              </w:numPr>
              <w:spacing w:after="0"/>
              <w:contextualSpacing/>
              <w:rPr>
                <w:rFonts w:cstheme="minorHAnsi"/>
                <w:b w:val="0"/>
                <w:lang w:val="fr-CA" w:eastAsia="en-CA"/>
              </w:rPr>
            </w:pPr>
          </w:p>
        </w:tc>
        <w:tc>
          <w:tcPr>
            <w:tcW w:w="2598" w:type="dxa"/>
          </w:tcPr>
          <w:p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b/>
                <w:lang w:val="fr-CA"/>
              </w:rPr>
            </w:pPr>
            <w:r w:rsidRPr="00C87666">
              <w:rPr>
                <w:b/>
                <w:lang w:val="fr-CA"/>
              </w:rPr>
              <w:t>Situation actuelle</w:t>
            </w:r>
          </w:p>
        </w:tc>
        <w:tc>
          <w:tcPr>
            <w:tcW w:w="7181" w:type="dxa"/>
          </w:tcPr>
          <w:p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Inclure des renseignements précis sur la nature de l’incident et les conséquences connues au moment du rapport. Il peut s’agir de renseignements sur la portée, les pertes, les dangers, les considérations opérationnelles, les activités d’intervention en cours, les questions en suspens, les besoins cernés, etc.</w:t>
            </w:r>
          </w:p>
        </w:tc>
      </w:tr>
      <w:tr w:rsidR="00DC1CC7" w:rsidRPr="00C87666" w:rsidTr="00DC1CC7">
        <w:trPr>
          <w:cnfStyle w:val="000000010000" w:firstRow="0" w:lastRow="0" w:firstColumn="0" w:lastColumn="0" w:oddVBand="0" w:evenVBand="0" w:oddHBand="0" w:evenHBand="1"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129" w:type="dxa"/>
          </w:tcPr>
          <w:p w:rsidR="00DC1CC7" w:rsidRPr="00C87666" w:rsidRDefault="00DC1CC7" w:rsidP="002B111A">
            <w:pPr>
              <w:numPr>
                <w:ilvl w:val="0"/>
                <w:numId w:val="22"/>
              </w:numPr>
              <w:spacing w:after="0"/>
              <w:contextualSpacing/>
              <w:rPr>
                <w:rFonts w:cstheme="minorHAnsi"/>
                <w:b w:val="0"/>
                <w:lang w:val="fr-CA" w:eastAsia="en-CA"/>
              </w:rPr>
            </w:pPr>
          </w:p>
        </w:tc>
        <w:tc>
          <w:tcPr>
            <w:tcW w:w="2598" w:type="dxa"/>
          </w:tcPr>
          <w:p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b/>
                <w:lang w:val="fr-CA"/>
              </w:rPr>
            </w:pPr>
            <w:r w:rsidRPr="00C87666">
              <w:rPr>
                <w:b/>
                <w:lang w:val="fr-CA"/>
              </w:rPr>
              <w:t>Objectifs d’intervention</w:t>
            </w:r>
          </w:p>
        </w:tc>
        <w:tc>
          <w:tcPr>
            <w:tcW w:w="7181" w:type="dxa"/>
          </w:tcPr>
          <w:p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lang w:val="fr-CA"/>
              </w:rPr>
            </w:pPr>
            <w:r w:rsidRPr="00C87666">
              <w:rPr>
                <w:b/>
                <w:lang w:val="fr-CA"/>
              </w:rPr>
              <w:t>Pour la période opérationnelle visée</w:t>
            </w:r>
            <w:r w:rsidRPr="00C87666">
              <w:rPr>
                <w:lang w:val="fr-CA"/>
              </w:rPr>
              <w:t>, entrez des énoncés clairs et concis sur ce qui doit être accompli. Idéalement, ces objectifs seront présentés en ordre de priorité.</w:t>
            </w:r>
          </w:p>
        </w:tc>
      </w:tr>
      <w:tr w:rsidR="00DC1CC7" w:rsidRPr="00C87666" w:rsidTr="00DC1CC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129" w:type="dxa"/>
          </w:tcPr>
          <w:p w:rsidR="00DC1CC7" w:rsidRPr="00C87666" w:rsidRDefault="00DC1CC7" w:rsidP="002B111A">
            <w:pPr>
              <w:numPr>
                <w:ilvl w:val="0"/>
                <w:numId w:val="22"/>
              </w:numPr>
              <w:spacing w:after="0"/>
              <w:contextualSpacing/>
              <w:rPr>
                <w:rFonts w:cstheme="minorHAnsi"/>
                <w:b w:val="0"/>
                <w:lang w:val="fr-CA" w:eastAsia="en-CA"/>
              </w:rPr>
            </w:pPr>
          </w:p>
        </w:tc>
        <w:tc>
          <w:tcPr>
            <w:tcW w:w="2598" w:type="dxa"/>
          </w:tcPr>
          <w:p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b/>
                <w:lang w:val="fr-CA"/>
              </w:rPr>
            </w:pPr>
            <w:r w:rsidRPr="00C87666">
              <w:rPr>
                <w:b/>
                <w:lang w:val="fr-CA"/>
              </w:rPr>
              <w:t>Stratégies pour atteindre les objectifs</w:t>
            </w:r>
          </w:p>
        </w:tc>
        <w:tc>
          <w:tcPr>
            <w:tcW w:w="7181" w:type="dxa"/>
          </w:tcPr>
          <w:p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Consigner des énoncés clairs et concis pour décrire le plan de haut niveau pour gérer cet incident et atteindre les objectifs d’intervention.</w:t>
            </w:r>
          </w:p>
        </w:tc>
      </w:tr>
      <w:tr w:rsidR="00DC1CC7" w:rsidRPr="00C87666" w:rsidTr="00DC1CC7">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129" w:type="dxa"/>
          </w:tcPr>
          <w:p w:rsidR="00DC1CC7" w:rsidRPr="00C87666" w:rsidRDefault="00DC1CC7" w:rsidP="002B111A">
            <w:pPr>
              <w:numPr>
                <w:ilvl w:val="0"/>
                <w:numId w:val="22"/>
              </w:numPr>
              <w:spacing w:after="0"/>
              <w:contextualSpacing/>
              <w:rPr>
                <w:rFonts w:cstheme="minorHAnsi"/>
                <w:b w:val="0"/>
                <w:lang w:val="fr-CA" w:eastAsia="en-CA"/>
              </w:rPr>
            </w:pPr>
          </w:p>
        </w:tc>
        <w:tc>
          <w:tcPr>
            <w:tcW w:w="2598" w:type="dxa"/>
          </w:tcPr>
          <w:p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b/>
                <w:lang w:val="fr-CA"/>
              </w:rPr>
            </w:pPr>
            <w:r w:rsidRPr="00C87666">
              <w:rPr>
                <w:b/>
                <w:lang w:val="fr-CA"/>
              </w:rPr>
              <w:t>Tactiques</w:t>
            </w:r>
          </w:p>
        </w:tc>
        <w:tc>
          <w:tcPr>
            <w:tcW w:w="7181" w:type="dxa"/>
          </w:tcPr>
          <w:p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Entrer des énoncés clairs et concis pour expliquer les mesures précises qui seront prises.</w:t>
            </w:r>
          </w:p>
        </w:tc>
      </w:tr>
      <w:tr w:rsidR="00DC1CC7" w:rsidRPr="00C87666" w:rsidTr="00DC1CC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129" w:type="dxa"/>
          </w:tcPr>
          <w:p w:rsidR="00DC1CC7" w:rsidRPr="00C87666" w:rsidRDefault="00DC1CC7" w:rsidP="002B111A">
            <w:pPr>
              <w:numPr>
                <w:ilvl w:val="0"/>
                <w:numId w:val="22"/>
              </w:numPr>
              <w:spacing w:after="0"/>
              <w:contextualSpacing/>
              <w:rPr>
                <w:rFonts w:cstheme="minorHAnsi"/>
                <w:b w:val="0"/>
                <w:lang w:val="fr-CA" w:eastAsia="en-CA"/>
              </w:rPr>
            </w:pPr>
          </w:p>
        </w:tc>
        <w:tc>
          <w:tcPr>
            <w:tcW w:w="2598" w:type="dxa"/>
          </w:tcPr>
          <w:p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b/>
                <w:lang w:val="fr-CA"/>
              </w:rPr>
            </w:pPr>
            <w:r w:rsidRPr="00C87666">
              <w:rPr>
                <w:b/>
                <w:lang w:val="fr-CA"/>
              </w:rPr>
              <w:t>Message général de sécurité</w:t>
            </w:r>
          </w:p>
        </w:tc>
        <w:tc>
          <w:tcPr>
            <w:tcW w:w="7181" w:type="dxa"/>
          </w:tcPr>
          <w:p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 xml:space="preserve">Entrer les renseignements concernant les dangers connus pour la sécurité et les précautions à prendre durant la période opérationnelle visée. </w:t>
            </w:r>
          </w:p>
        </w:tc>
      </w:tr>
      <w:tr w:rsidR="00DC1CC7" w:rsidRPr="00C87666" w:rsidTr="00DC1CC7">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129" w:type="dxa"/>
          </w:tcPr>
          <w:p w:rsidR="00DC1CC7" w:rsidRPr="00C87666" w:rsidRDefault="00DC1CC7" w:rsidP="002B111A">
            <w:pPr>
              <w:numPr>
                <w:ilvl w:val="0"/>
                <w:numId w:val="22"/>
              </w:numPr>
              <w:spacing w:after="0"/>
              <w:contextualSpacing/>
              <w:rPr>
                <w:rFonts w:cstheme="minorHAnsi"/>
                <w:b w:val="0"/>
                <w:lang w:val="fr-CA" w:eastAsia="en-CA"/>
              </w:rPr>
            </w:pPr>
          </w:p>
        </w:tc>
        <w:tc>
          <w:tcPr>
            <w:tcW w:w="2598" w:type="dxa"/>
          </w:tcPr>
          <w:p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b/>
                <w:lang w:val="fr-CA"/>
              </w:rPr>
            </w:pPr>
            <w:r w:rsidRPr="00C87666">
              <w:rPr>
                <w:b/>
                <w:lang w:val="fr-CA"/>
              </w:rPr>
              <w:t>Principaux messages de communication</w:t>
            </w:r>
          </w:p>
        </w:tc>
        <w:tc>
          <w:tcPr>
            <w:tcW w:w="7181" w:type="dxa"/>
          </w:tcPr>
          <w:p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 xml:space="preserve">Entrer des messages clairs et concis à communiquer aux intervenants internes et externes ainsi qu’aux médias. </w:t>
            </w:r>
          </w:p>
        </w:tc>
      </w:tr>
      <w:tr w:rsidR="00DC1CC7" w:rsidRPr="00C87666" w:rsidTr="00DC1C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9" w:type="dxa"/>
          </w:tcPr>
          <w:p w:rsidR="00DC1CC7" w:rsidRPr="00C87666" w:rsidRDefault="00DC1CC7" w:rsidP="002B111A">
            <w:pPr>
              <w:numPr>
                <w:ilvl w:val="0"/>
                <w:numId w:val="22"/>
              </w:numPr>
              <w:spacing w:after="0"/>
              <w:contextualSpacing/>
              <w:rPr>
                <w:rFonts w:cstheme="minorHAnsi"/>
                <w:b w:val="0"/>
                <w:lang w:val="fr-CA" w:eastAsia="en-CA"/>
              </w:rPr>
            </w:pPr>
          </w:p>
        </w:tc>
        <w:tc>
          <w:tcPr>
            <w:tcW w:w="2598" w:type="dxa"/>
          </w:tcPr>
          <w:p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b/>
                <w:lang w:val="fr-CA"/>
              </w:rPr>
            </w:pPr>
            <w:r w:rsidRPr="00C87666">
              <w:rPr>
                <w:b/>
                <w:lang w:val="fr-CA"/>
              </w:rPr>
              <w:t>Perspectives</w:t>
            </w:r>
          </w:p>
        </w:tc>
        <w:tc>
          <w:tcPr>
            <w:tcW w:w="7181" w:type="dxa"/>
          </w:tcPr>
          <w:p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Noter les développements futurs possibles en fonction des renseignements actuels.</w:t>
            </w:r>
          </w:p>
        </w:tc>
      </w:tr>
      <w:tr w:rsidR="00DC1CC7" w:rsidRPr="00C87666" w:rsidTr="00DC1CC7">
        <w:trPr>
          <w:cnfStyle w:val="000000010000" w:firstRow="0" w:lastRow="0" w:firstColumn="0" w:lastColumn="0" w:oddVBand="0" w:evenVBand="0" w:oddHBand="0" w:evenHBand="1"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129" w:type="dxa"/>
          </w:tcPr>
          <w:p w:rsidR="00DC1CC7" w:rsidRPr="00C87666" w:rsidRDefault="00DC1CC7" w:rsidP="002B111A">
            <w:pPr>
              <w:numPr>
                <w:ilvl w:val="0"/>
                <w:numId w:val="22"/>
              </w:numPr>
              <w:spacing w:after="0"/>
              <w:contextualSpacing/>
              <w:rPr>
                <w:rFonts w:cstheme="minorHAnsi"/>
                <w:b w:val="0"/>
                <w:lang w:val="fr-CA" w:eastAsia="en-CA"/>
              </w:rPr>
            </w:pPr>
          </w:p>
        </w:tc>
        <w:tc>
          <w:tcPr>
            <w:tcW w:w="2598" w:type="dxa"/>
          </w:tcPr>
          <w:p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b/>
                <w:lang w:val="fr-CA"/>
              </w:rPr>
            </w:pPr>
            <w:r w:rsidRPr="00C87666">
              <w:rPr>
                <w:b/>
                <w:lang w:val="fr-CA"/>
              </w:rPr>
              <w:t>Cycle d’information et de planification</w:t>
            </w:r>
          </w:p>
        </w:tc>
        <w:tc>
          <w:tcPr>
            <w:tcW w:w="7181" w:type="dxa"/>
          </w:tcPr>
          <w:p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Noter toutes les séances d’information portant sur la gestion des incidents (y compris les séances d’information pour les médias) et les réunions du cycle de planification prévues au cours de la période opérationnelle (y compris l’heure et le titre et le responsable des séances d’information).</w:t>
            </w:r>
          </w:p>
        </w:tc>
      </w:tr>
      <w:tr w:rsidR="00DC1CC7" w:rsidRPr="00C87666" w:rsidTr="00DC1CC7">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129" w:type="dxa"/>
          </w:tcPr>
          <w:p w:rsidR="00DC1CC7" w:rsidRPr="00C87666" w:rsidRDefault="00DC1CC7" w:rsidP="002B111A">
            <w:pPr>
              <w:numPr>
                <w:ilvl w:val="0"/>
                <w:numId w:val="22"/>
              </w:numPr>
              <w:spacing w:after="0"/>
              <w:contextualSpacing/>
              <w:rPr>
                <w:rFonts w:cstheme="minorHAnsi"/>
                <w:b w:val="0"/>
                <w:lang w:val="fr-CA" w:eastAsia="en-CA"/>
              </w:rPr>
            </w:pPr>
          </w:p>
        </w:tc>
        <w:tc>
          <w:tcPr>
            <w:tcW w:w="2598" w:type="dxa"/>
          </w:tcPr>
          <w:p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b/>
                <w:lang w:val="fr-CA"/>
              </w:rPr>
            </w:pPr>
            <w:r w:rsidRPr="00C87666">
              <w:rPr>
                <w:b/>
                <w:lang w:val="fr-CA"/>
              </w:rPr>
              <w:t>Structure organisationnelle/tableau</w:t>
            </w:r>
          </w:p>
        </w:tc>
        <w:tc>
          <w:tcPr>
            <w:tcW w:w="7181" w:type="dxa"/>
          </w:tcPr>
          <w:p w:rsidR="00DC1CC7" w:rsidRPr="00C87666" w:rsidRDefault="00DC1CC7" w:rsidP="0015329C">
            <w:pPr>
              <w:cnfStyle w:val="000000100000" w:firstRow="0" w:lastRow="0" w:firstColumn="0" w:lastColumn="0" w:oddVBand="0" w:evenVBand="0" w:oddHBand="1" w:evenHBand="0" w:firstRowFirstColumn="0" w:firstRowLastColumn="0" w:lastRowFirstColumn="0" w:lastRowLastColumn="0"/>
              <w:rPr>
                <w:lang w:val="fr-CA"/>
              </w:rPr>
            </w:pPr>
            <w:r w:rsidRPr="00C87666">
              <w:rPr>
                <w:lang w:val="fr-CA"/>
              </w:rPr>
              <w:t>Entrer le nom du personnel affecté à chaque fonction.</w:t>
            </w:r>
          </w:p>
        </w:tc>
      </w:tr>
      <w:tr w:rsidR="00DC1CC7" w:rsidRPr="00C87666" w:rsidTr="00DC1CC7">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129" w:type="dxa"/>
          </w:tcPr>
          <w:p w:rsidR="00DC1CC7" w:rsidRPr="00C87666" w:rsidRDefault="00DC1CC7" w:rsidP="002B111A">
            <w:pPr>
              <w:numPr>
                <w:ilvl w:val="0"/>
                <w:numId w:val="22"/>
              </w:numPr>
              <w:spacing w:after="0"/>
              <w:contextualSpacing/>
              <w:rPr>
                <w:rFonts w:cstheme="minorHAnsi"/>
                <w:b w:val="0"/>
                <w:lang w:val="fr-CA" w:eastAsia="en-CA"/>
              </w:rPr>
            </w:pPr>
          </w:p>
        </w:tc>
        <w:tc>
          <w:tcPr>
            <w:tcW w:w="2598" w:type="dxa"/>
          </w:tcPr>
          <w:p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b/>
                <w:lang w:val="fr-CA"/>
              </w:rPr>
            </w:pPr>
            <w:r w:rsidRPr="00C87666">
              <w:rPr>
                <w:b/>
                <w:lang w:val="fr-CA"/>
              </w:rPr>
              <w:t>Gestion de la documentation</w:t>
            </w:r>
          </w:p>
        </w:tc>
        <w:tc>
          <w:tcPr>
            <w:tcW w:w="7181" w:type="dxa"/>
          </w:tcPr>
          <w:p w:rsidR="00DC1CC7" w:rsidRPr="00C87666" w:rsidRDefault="00DC1CC7" w:rsidP="0015329C">
            <w:pPr>
              <w:cnfStyle w:val="000000010000" w:firstRow="0" w:lastRow="0" w:firstColumn="0" w:lastColumn="0" w:oddVBand="0" w:evenVBand="0" w:oddHBand="0" w:evenHBand="1" w:firstRowFirstColumn="0" w:firstRowLastColumn="0" w:lastRowFirstColumn="0" w:lastRowLastColumn="0"/>
              <w:rPr>
                <w:lang w:val="fr-CA"/>
              </w:rPr>
            </w:pPr>
            <w:r w:rsidRPr="00C87666">
              <w:rPr>
                <w:lang w:val="fr-CA"/>
              </w:rPr>
              <w:t>Entrer le nom, la fonction et la signature de la personne qui prépare et approuve le formulaire.</w:t>
            </w:r>
          </w:p>
        </w:tc>
      </w:tr>
    </w:tbl>
    <w:p w:rsidR="002B111A" w:rsidRPr="00C87666" w:rsidRDefault="002B111A" w:rsidP="002B111A">
      <w:pPr>
        <w:pStyle w:val="Heading1"/>
        <w:rPr>
          <w:lang w:val="fr-CA"/>
        </w:rPr>
      </w:pPr>
      <w:r w:rsidRPr="00C87666">
        <w:rPr>
          <w:lang w:val="fr-CA"/>
        </w:rPr>
        <w:br w:type="page"/>
      </w:r>
      <w:bookmarkStart w:id="42" w:name="_Toc524589208"/>
      <w:bookmarkStart w:id="43" w:name="_Toc526507708"/>
      <w:r w:rsidRPr="00C87666">
        <w:rPr>
          <w:lang w:val="fr-CA"/>
        </w:rPr>
        <w:t>Annex</w:t>
      </w:r>
      <w:r w:rsidR="00DC1CC7" w:rsidRPr="00C87666">
        <w:rPr>
          <w:lang w:val="fr-CA"/>
        </w:rPr>
        <w:t>e</w:t>
      </w:r>
      <w:r w:rsidRPr="00C87666">
        <w:rPr>
          <w:lang w:val="fr-CA"/>
        </w:rPr>
        <w:t xml:space="preserve"> D – </w:t>
      </w:r>
      <w:bookmarkEnd w:id="42"/>
      <w:r w:rsidR="00DC1CC7" w:rsidRPr="00C87666">
        <w:rPr>
          <w:lang w:val="fr-CA"/>
        </w:rPr>
        <w:t>Rapport de situation</w:t>
      </w:r>
      <w:bookmarkEnd w:id="43"/>
    </w:p>
    <w:tbl>
      <w:tblPr>
        <w:tblStyle w:val="TableGrid"/>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40"/>
        <w:gridCol w:w="3392"/>
        <w:gridCol w:w="566"/>
        <w:gridCol w:w="6102"/>
      </w:tblGrid>
      <w:tr w:rsidR="00DC1CC7" w:rsidRPr="00C87666" w:rsidTr="0019593C">
        <w:trPr>
          <w:trHeight w:val="441"/>
        </w:trPr>
        <w:tc>
          <w:tcPr>
            <w:tcW w:w="4132" w:type="dxa"/>
            <w:gridSpan w:val="2"/>
            <w:shd w:val="clear" w:color="auto" w:fill="DBE5F1" w:themeFill="accent1" w:themeFillTint="33"/>
            <w:vAlign w:val="center"/>
          </w:tcPr>
          <w:p w:rsidR="00DC1CC7" w:rsidRPr="00C87666" w:rsidRDefault="00DC1CC7" w:rsidP="00DC1CC7">
            <w:pPr>
              <w:pStyle w:val="NormalWeb"/>
              <w:spacing w:before="120" w:beforeAutospacing="0" w:after="120" w:afterAutospacing="0"/>
              <w:rPr>
                <w:rFonts w:asciiTheme="majorHAnsi" w:hAnsiTheme="majorHAnsi"/>
                <w:b/>
                <w:lang w:val="fr-CA"/>
              </w:rPr>
            </w:pPr>
            <w:r w:rsidRPr="00C87666">
              <w:rPr>
                <w:rFonts w:asciiTheme="majorHAnsi" w:hAnsiTheme="majorHAnsi"/>
                <w:b/>
                <w:lang w:val="fr-CA"/>
              </w:rPr>
              <w:t>Conséquences :</w:t>
            </w:r>
          </w:p>
        </w:tc>
        <w:tc>
          <w:tcPr>
            <w:tcW w:w="6668" w:type="dxa"/>
            <w:gridSpan w:val="2"/>
            <w:shd w:val="clear" w:color="auto" w:fill="DBE5F1" w:themeFill="accent1" w:themeFillTint="33"/>
            <w:vAlign w:val="center"/>
          </w:tcPr>
          <w:p w:rsidR="00DC1CC7" w:rsidRPr="00C87666" w:rsidRDefault="00DC1CC7" w:rsidP="00DC1CC7">
            <w:pPr>
              <w:spacing w:before="120"/>
              <w:rPr>
                <w:b/>
                <w:sz w:val="24"/>
                <w:szCs w:val="24"/>
                <w:lang w:val="fr-CA"/>
              </w:rPr>
            </w:pPr>
            <w:r w:rsidRPr="00C87666">
              <w:rPr>
                <w:b/>
                <w:sz w:val="24"/>
                <w:szCs w:val="24"/>
                <w:lang w:val="fr-CA"/>
              </w:rPr>
              <w:t>Confirmer le degré de gravité de la situation :</w:t>
            </w:r>
          </w:p>
        </w:tc>
      </w:tr>
      <w:tr w:rsidR="00DC1CC7" w:rsidRPr="00C87666" w:rsidTr="0019593C">
        <w:sdt>
          <w:sdtPr>
            <w:rPr>
              <w:rFonts w:asciiTheme="minorHAnsi" w:hAnsiTheme="minorHAnsi" w:cstheme="minorHAnsi"/>
              <w:color w:val="365F91" w:themeColor="accent1" w:themeShade="BF"/>
              <w:sz w:val="20"/>
              <w:szCs w:val="20"/>
              <w:lang w:val="fr-CA"/>
            </w:rPr>
            <w:id w:val="-215276231"/>
            <w14:checkbox>
              <w14:checked w14:val="0"/>
              <w14:checkedState w14:val="2612" w14:font="MS Gothic"/>
              <w14:uncheckedState w14:val="2610" w14:font="MS Gothic"/>
            </w14:checkbox>
          </w:sdtPr>
          <w:sdtEndPr/>
          <w:sdtContent>
            <w:tc>
              <w:tcPr>
                <w:tcW w:w="740" w:type="dxa"/>
                <w:vAlign w:val="center"/>
              </w:tcPr>
              <w:p w:rsidR="00DC1CC7" w:rsidRPr="00C87666" w:rsidRDefault="00DC1CC7" w:rsidP="00272850">
                <w:pPr>
                  <w:pStyle w:val="NormalWeb"/>
                  <w:spacing w:before="0" w:beforeAutospacing="0" w:after="0" w:afterAutospacing="0"/>
                  <w:jc w:val="center"/>
                  <w:rPr>
                    <w:rFonts w:asciiTheme="minorHAnsi" w:hAnsiTheme="minorHAnsi" w:cstheme="minorHAnsi"/>
                    <w:color w:val="365F91" w:themeColor="accent1" w:themeShade="BF"/>
                    <w:sz w:val="20"/>
                    <w:szCs w:val="20"/>
                    <w:lang w:val="fr-CA"/>
                  </w:rPr>
                </w:pPr>
                <w:r w:rsidRPr="00C87666">
                  <w:rPr>
                    <w:rFonts w:ascii="MS Gothic" w:eastAsia="MS Gothic" w:hAnsi="MS Gothic" w:cs="MS Gothic"/>
                    <w:color w:val="365F91" w:themeColor="accent1" w:themeShade="BF"/>
                    <w:sz w:val="20"/>
                    <w:szCs w:val="20"/>
                    <w:lang w:val="fr-CA"/>
                  </w:rPr>
                  <w:t>☐</w:t>
                </w:r>
              </w:p>
            </w:tc>
          </w:sdtContent>
        </w:sdt>
        <w:tc>
          <w:tcPr>
            <w:tcW w:w="3392" w:type="dxa"/>
            <w:shd w:val="clear" w:color="auto" w:fill="auto"/>
            <w:tcMar>
              <w:top w:w="57" w:type="dxa"/>
              <w:bottom w:w="57" w:type="dxa"/>
            </w:tcMar>
          </w:tcPr>
          <w:p w:rsidR="00DC1CC7" w:rsidRPr="00C87666" w:rsidRDefault="00DC1CC7" w:rsidP="00DC1CC7">
            <w:pPr>
              <w:pStyle w:val="NormalWeb"/>
              <w:numPr>
                <w:ilvl w:val="0"/>
                <w:numId w:val="23"/>
              </w:numPr>
              <w:spacing w:before="0" w:beforeAutospacing="0" w:after="0" w:afterAutospacing="0"/>
              <w:ind w:left="286" w:hanging="283"/>
              <w:rPr>
                <w:rFonts w:asciiTheme="majorHAnsi" w:hAnsiTheme="majorHAnsi"/>
                <w:sz w:val="20"/>
                <w:szCs w:val="20"/>
                <w:lang w:val="fr-CA"/>
              </w:rPr>
            </w:pPr>
            <w:r w:rsidRPr="00C87666">
              <w:rPr>
                <w:rFonts w:asciiTheme="majorHAnsi" w:hAnsiTheme="majorHAnsi"/>
                <w:sz w:val="20"/>
                <w:szCs w:val="20"/>
                <w:lang w:val="fr-CA"/>
              </w:rPr>
              <w:t>Danger immédiat pour la vie</w:t>
            </w:r>
          </w:p>
        </w:tc>
        <w:sdt>
          <w:sdtPr>
            <w:rPr>
              <w:rFonts w:cstheme="minorHAnsi"/>
              <w:color w:val="365F91" w:themeColor="accent1" w:themeShade="BF"/>
              <w:sz w:val="20"/>
              <w:szCs w:val="20"/>
              <w:lang w:val="fr-CA"/>
            </w:rPr>
            <w:id w:val="1534065478"/>
            <w14:checkbox>
              <w14:checked w14:val="0"/>
              <w14:checkedState w14:val="2612" w14:font="MS Gothic"/>
              <w14:uncheckedState w14:val="2610" w14:font="MS Gothic"/>
            </w14:checkbox>
          </w:sdtPr>
          <w:sdtEndPr/>
          <w:sdtContent>
            <w:tc>
              <w:tcPr>
                <w:tcW w:w="566" w:type="dxa"/>
                <w:vAlign w:val="center"/>
              </w:tcPr>
              <w:p w:rsidR="00DC1CC7" w:rsidRPr="00C87666" w:rsidRDefault="00DC1CC7" w:rsidP="00272850">
                <w:pPr>
                  <w:jc w:val="center"/>
                  <w:rPr>
                    <w:rFonts w:cstheme="minorHAnsi"/>
                    <w:color w:val="365F91" w:themeColor="accent1" w:themeShade="BF"/>
                    <w:sz w:val="20"/>
                    <w:szCs w:val="20"/>
                    <w:lang w:val="fr-CA"/>
                  </w:rPr>
                </w:pPr>
                <w:r w:rsidRPr="00C87666">
                  <w:rPr>
                    <w:rFonts w:ascii="MS Gothic" w:eastAsia="MS Gothic" w:hAnsi="MS Gothic" w:cs="MS Gothic"/>
                    <w:color w:val="365F91" w:themeColor="accent1" w:themeShade="BF"/>
                    <w:sz w:val="20"/>
                    <w:szCs w:val="20"/>
                    <w:lang w:val="fr-CA"/>
                  </w:rPr>
                  <w:t>☐</w:t>
                </w:r>
              </w:p>
            </w:tc>
          </w:sdtContent>
        </w:sdt>
        <w:tc>
          <w:tcPr>
            <w:tcW w:w="6102" w:type="dxa"/>
            <w:shd w:val="clear" w:color="auto" w:fill="auto"/>
            <w:tcMar>
              <w:top w:w="57" w:type="dxa"/>
              <w:bottom w:w="57" w:type="dxa"/>
            </w:tcMar>
          </w:tcPr>
          <w:p w:rsidR="00DC1CC7" w:rsidRPr="00C87666" w:rsidRDefault="00DC1CC7" w:rsidP="0015329C">
            <w:pPr>
              <w:rPr>
                <w:sz w:val="20"/>
                <w:szCs w:val="20"/>
                <w:lang w:val="fr-CA"/>
              </w:rPr>
            </w:pPr>
            <w:r w:rsidRPr="00C87666">
              <w:rPr>
                <w:sz w:val="20"/>
                <w:szCs w:val="20"/>
                <w:lang w:val="fr-CA"/>
              </w:rPr>
              <w:t>Extrême – Incident touchant le CANADA – catastrophe majeure, risques graves pour le gouvernement du Canada</w:t>
            </w:r>
          </w:p>
        </w:tc>
      </w:tr>
      <w:tr w:rsidR="00DC1CC7" w:rsidRPr="00C87666" w:rsidTr="0019593C">
        <w:sdt>
          <w:sdtPr>
            <w:rPr>
              <w:rFonts w:asciiTheme="minorHAnsi" w:hAnsiTheme="minorHAnsi" w:cstheme="minorHAnsi"/>
              <w:color w:val="365F91" w:themeColor="accent1" w:themeShade="BF"/>
              <w:sz w:val="20"/>
              <w:szCs w:val="20"/>
              <w:lang w:val="fr-CA"/>
            </w:rPr>
            <w:id w:val="230665018"/>
            <w14:checkbox>
              <w14:checked w14:val="0"/>
              <w14:checkedState w14:val="2612" w14:font="MS Gothic"/>
              <w14:uncheckedState w14:val="2610" w14:font="MS Gothic"/>
            </w14:checkbox>
          </w:sdtPr>
          <w:sdtEndPr/>
          <w:sdtContent>
            <w:tc>
              <w:tcPr>
                <w:tcW w:w="740" w:type="dxa"/>
                <w:vAlign w:val="center"/>
              </w:tcPr>
              <w:p w:rsidR="00DC1CC7" w:rsidRPr="00C87666" w:rsidRDefault="00DC1CC7" w:rsidP="00272850">
                <w:pPr>
                  <w:pStyle w:val="NormalWeb"/>
                  <w:spacing w:before="0" w:beforeAutospacing="0" w:after="0" w:afterAutospacing="0"/>
                  <w:jc w:val="center"/>
                  <w:rPr>
                    <w:rFonts w:asciiTheme="minorHAnsi" w:hAnsiTheme="minorHAnsi" w:cstheme="minorHAnsi"/>
                    <w:color w:val="365F91" w:themeColor="accent1" w:themeShade="BF"/>
                    <w:sz w:val="20"/>
                    <w:szCs w:val="20"/>
                    <w:lang w:val="fr-CA"/>
                  </w:rPr>
                </w:pPr>
                <w:r w:rsidRPr="00C87666">
                  <w:rPr>
                    <w:rFonts w:ascii="MS Gothic" w:eastAsia="MS Gothic" w:hAnsi="MS Gothic" w:cs="MS Gothic"/>
                    <w:color w:val="365F91" w:themeColor="accent1" w:themeShade="BF"/>
                    <w:sz w:val="20"/>
                    <w:szCs w:val="20"/>
                    <w:lang w:val="fr-CA"/>
                  </w:rPr>
                  <w:t>☐</w:t>
                </w:r>
              </w:p>
            </w:tc>
          </w:sdtContent>
        </w:sdt>
        <w:tc>
          <w:tcPr>
            <w:tcW w:w="3392" w:type="dxa"/>
            <w:shd w:val="clear" w:color="auto" w:fill="auto"/>
            <w:tcMar>
              <w:top w:w="57" w:type="dxa"/>
              <w:bottom w:w="57" w:type="dxa"/>
            </w:tcMar>
          </w:tcPr>
          <w:p w:rsidR="00DC1CC7" w:rsidRPr="00C87666" w:rsidRDefault="00DC1CC7" w:rsidP="00DC1CC7">
            <w:pPr>
              <w:pStyle w:val="NormalWeb"/>
              <w:numPr>
                <w:ilvl w:val="0"/>
                <w:numId w:val="23"/>
              </w:numPr>
              <w:spacing w:before="0" w:beforeAutospacing="0" w:after="0" w:afterAutospacing="0"/>
              <w:ind w:left="286" w:hanging="283"/>
              <w:rPr>
                <w:rFonts w:asciiTheme="majorHAnsi" w:hAnsiTheme="majorHAnsi"/>
                <w:sz w:val="20"/>
                <w:szCs w:val="20"/>
                <w:lang w:val="fr-CA"/>
              </w:rPr>
            </w:pPr>
            <w:r w:rsidRPr="00C87666">
              <w:rPr>
                <w:rFonts w:asciiTheme="majorHAnsi" w:hAnsiTheme="majorHAnsi"/>
                <w:sz w:val="20"/>
                <w:szCs w:val="20"/>
                <w:lang w:val="fr-CA"/>
              </w:rPr>
              <w:t>Santé et sécurité du personnel</w:t>
            </w:r>
          </w:p>
        </w:tc>
        <w:sdt>
          <w:sdtPr>
            <w:rPr>
              <w:rFonts w:cstheme="minorHAnsi"/>
              <w:color w:val="365F91" w:themeColor="accent1" w:themeShade="BF"/>
              <w:sz w:val="20"/>
              <w:szCs w:val="20"/>
              <w:lang w:val="fr-CA"/>
            </w:rPr>
            <w:id w:val="584418958"/>
            <w14:checkbox>
              <w14:checked w14:val="0"/>
              <w14:checkedState w14:val="2612" w14:font="MS Gothic"/>
              <w14:uncheckedState w14:val="2610" w14:font="MS Gothic"/>
            </w14:checkbox>
          </w:sdtPr>
          <w:sdtEndPr/>
          <w:sdtContent>
            <w:tc>
              <w:tcPr>
                <w:tcW w:w="566" w:type="dxa"/>
                <w:vAlign w:val="center"/>
              </w:tcPr>
              <w:p w:rsidR="00DC1CC7" w:rsidRPr="00C87666" w:rsidRDefault="00DC1CC7" w:rsidP="00272850">
                <w:pPr>
                  <w:jc w:val="center"/>
                  <w:rPr>
                    <w:rFonts w:cstheme="minorHAnsi"/>
                    <w:color w:val="365F91" w:themeColor="accent1" w:themeShade="BF"/>
                    <w:sz w:val="20"/>
                    <w:szCs w:val="20"/>
                    <w:lang w:val="fr-CA"/>
                  </w:rPr>
                </w:pPr>
                <w:r w:rsidRPr="00C87666">
                  <w:rPr>
                    <w:rFonts w:ascii="MS Gothic" w:eastAsia="MS Gothic" w:hAnsi="MS Gothic" w:cs="MS Gothic"/>
                    <w:color w:val="365F91" w:themeColor="accent1" w:themeShade="BF"/>
                    <w:sz w:val="20"/>
                    <w:szCs w:val="20"/>
                    <w:lang w:val="fr-CA"/>
                  </w:rPr>
                  <w:t>☐</w:t>
                </w:r>
              </w:p>
            </w:tc>
          </w:sdtContent>
        </w:sdt>
        <w:tc>
          <w:tcPr>
            <w:tcW w:w="6102" w:type="dxa"/>
            <w:shd w:val="clear" w:color="auto" w:fill="auto"/>
            <w:tcMar>
              <w:top w:w="57" w:type="dxa"/>
              <w:bottom w:w="57" w:type="dxa"/>
            </w:tcMar>
          </w:tcPr>
          <w:p w:rsidR="00DC1CC7" w:rsidRPr="00C87666" w:rsidRDefault="00DC1CC7" w:rsidP="0015329C">
            <w:pPr>
              <w:rPr>
                <w:sz w:val="20"/>
                <w:szCs w:val="20"/>
                <w:lang w:val="fr-CA"/>
              </w:rPr>
            </w:pPr>
            <w:r w:rsidRPr="00C87666">
              <w:rPr>
                <w:sz w:val="20"/>
                <w:szCs w:val="20"/>
                <w:lang w:val="fr-CA"/>
              </w:rPr>
              <w:t>Élevé – Incident touchant le MINISTÈRE – incident grave, risque grave pour EDSC</w:t>
            </w:r>
          </w:p>
        </w:tc>
      </w:tr>
      <w:tr w:rsidR="00DC1CC7" w:rsidRPr="00C87666" w:rsidTr="0019593C">
        <w:sdt>
          <w:sdtPr>
            <w:rPr>
              <w:rFonts w:asciiTheme="minorHAnsi" w:hAnsiTheme="minorHAnsi" w:cstheme="minorHAnsi"/>
              <w:color w:val="365F91" w:themeColor="accent1" w:themeShade="BF"/>
              <w:sz w:val="20"/>
              <w:szCs w:val="20"/>
              <w:lang w:val="fr-CA"/>
            </w:rPr>
            <w:id w:val="1279907889"/>
            <w14:checkbox>
              <w14:checked w14:val="0"/>
              <w14:checkedState w14:val="2612" w14:font="MS Gothic"/>
              <w14:uncheckedState w14:val="2610" w14:font="MS Gothic"/>
            </w14:checkbox>
          </w:sdtPr>
          <w:sdtEndPr/>
          <w:sdtContent>
            <w:tc>
              <w:tcPr>
                <w:tcW w:w="740" w:type="dxa"/>
                <w:vAlign w:val="center"/>
              </w:tcPr>
              <w:p w:rsidR="00DC1CC7" w:rsidRPr="00C87666" w:rsidRDefault="00DC1CC7" w:rsidP="00272850">
                <w:pPr>
                  <w:pStyle w:val="NormalWeb"/>
                  <w:spacing w:before="0" w:beforeAutospacing="0" w:after="0" w:afterAutospacing="0"/>
                  <w:jc w:val="center"/>
                  <w:rPr>
                    <w:rFonts w:asciiTheme="minorHAnsi" w:hAnsiTheme="minorHAnsi" w:cstheme="minorHAnsi"/>
                    <w:color w:val="365F91" w:themeColor="accent1" w:themeShade="BF"/>
                    <w:sz w:val="20"/>
                    <w:szCs w:val="20"/>
                    <w:lang w:val="fr-CA"/>
                  </w:rPr>
                </w:pPr>
                <w:r w:rsidRPr="00C87666">
                  <w:rPr>
                    <w:rFonts w:ascii="MS Gothic" w:eastAsia="MS Gothic" w:hAnsi="MS Gothic" w:cs="MS Gothic"/>
                    <w:color w:val="365F91" w:themeColor="accent1" w:themeShade="BF"/>
                    <w:sz w:val="20"/>
                    <w:szCs w:val="20"/>
                    <w:lang w:val="fr-CA"/>
                  </w:rPr>
                  <w:t>☐</w:t>
                </w:r>
              </w:p>
            </w:tc>
          </w:sdtContent>
        </w:sdt>
        <w:tc>
          <w:tcPr>
            <w:tcW w:w="3392" w:type="dxa"/>
            <w:shd w:val="clear" w:color="auto" w:fill="auto"/>
            <w:tcMar>
              <w:top w:w="57" w:type="dxa"/>
              <w:bottom w:w="57" w:type="dxa"/>
            </w:tcMar>
          </w:tcPr>
          <w:p w:rsidR="00DC1CC7" w:rsidRPr="00C87666" w:rsidRDefault="00DC1CC7" w:rsidP="00DC1CC7">
            <w:pPr>
              <w:pStyle w:val="NormalWeb"/>
              <w:numPr>
                <w:ilvl w:val="0"/>
                <w:numId w:val="23"/>
              </w:numPr>
              <w:spacing w:before="0" w:beforeAutospacing="0" w:after="0" w:afterAutospacing="0"/>
              <w:ind w:left="286" w:hanging="283"/>
              <w:rPr>
                <w:rFonts w:asciiTheme="majorHAnsi" w:hAnsiTheme="majorHAnsi"/>
                <w:sz w:val="20"/>
                <w:szCs w:val="20"/>
                <w:lang w:val="fr-CA"/>
              </w:rPr>
            </w:pPr>
            <w:r w:rsidRPr="00C87666">
              <w:rPr>
                <w:rFonts w:asciiTheme="majorHAnsi" w:hAnsiTheme="majorHAnsi"/>
                <w:sz w:val="20"/>
                <w:szCs w:val="20"/>
                <w:lang w:val="fr-CA"/>
              </w:rPr>
              <w:t>Santé et sécurité des clients publics</w:t>
            </w:r>
          </w:p>
        </w:tc>
        <w:sdt>
          <w:sdtPr>
            <w:rPr>
              <w:rFonts w:cstheme="minorHAnsi"/>
              <w:color w:val="365F91" w:themeColor="accent1" w:themeShade="BF"/>
              <w:sz w:val="20"/>
              <w:szCs w:val="20"/>
              <w:lang w:val="fr-CA"/>
            </w:rPr>
            <w:id w:val="790404807"/>
            <w14:checkbox>
              <w14:checked w14:val="0"/>
              <w14:checkedState w14:val="2612" w14:font="MS Gothic"/>
              <w14:uncheckedState w14:val="2610" w14:font="MS Gothic"/>
            </w14:checkbox>
          </w:sdtPr>
          <w:sdtEndPr/>
          <w:sdtContent>
            <w:tc>
              <w:tcPr>
                <w:tcW w:w="566" w:type="dxa"/>
                <w:vAlign w:val="center"/>
              </w:tcPr>
              <w:p w:rsidR="00DC1CC7" w:rsidRPr="00C87666" w:rsidRDefault="00DC1CC7" w:rsidP="00272850">
                <w:pPr>
                  <w:jc w:val="center"/>
                  <w:rPr>
                    <w:rFonts w:cstheme="minorHAnsi"/>
                    <w:color w:val="365F91" w:themeColor="accent1" w:themeShade="BF"/>
                    <w:sz w:val="20"/>
                    <w:szCs w:val="20"/>
                    <w:lang w:val="fr-CA"/>
                  </w:rPr>
                </w:pPr>
                <w:r w:rsidRPr="00C87666">
                  <w:rPr>
                    <w:rFonts w:ascii="MS Gothic" w:eastAsia="MS Gothic" w:hAnsi="MS Gothic" w:cs="MS Gothic"/>
                    <w:color w:val="365F91" w:themeColor="accent1" w:themeShade="BF"/>
                    <w:sz w:val="20"/>
                    <w:szCs w:val="20"/>
                    <w:lang w:val="fr-CA"/>
                  </w:rPr>
                  <w:t>☐</w:t>
                </w:r>
              </w:p>
            </w:tc>
          </w:sdtContent>
        </w:sdt>
        <w:tc>
          <w:tcPr>
            <w:tcW w:w="6102" w:type="dxa"/>
            <w:shd w:val="clear" w:color="auto" w:fill="auto"/>
            <w:tcMar>
              <w:top w:w="57" w:type="dxa"/>
              <w:bottom w:w="57" w:type="dxa"/>
            </w:tcMar>
          </w:tcPr>
          <w:p w:rsidR="00DC1CC7" w:rsidRPr="00C87666" w:rsidRDefault="00DC1CC7" w:rsidP="0015329C">
            <w:pPr>
              <w:rPr>
                <w:sz w:val="20"/>
                <w:szCs w:val="20"/>
                <w:lang w:val="fr-CA"/>
              </w:rPr>
            </w:pPr>
            <w:r w:rsidRPr="00C87666">
              <w:rPr>
                <w:sz w:val="20"/>
                <w:szCs w:val="20"/>
                <w:lang w:val="fr-CA"/>
              </w:rPr>
              <w:t>Modéré - Incident touchant la RCN/RÉGION – incidence sur la prestation ou les employés</w:t>
            </w:r>
          </w:p>
        </w:tc>
      </w:tr>
      <w:tr w:rsidR="00DC1CC7" w:rsidRPr="00C87666" w:rsidTr="0019593C">
        <w:sdt>
          <w:sdtPr>
            <w:rPr>
              <w:rFonts w:asciiTheme="minorHAnsi" w:hAnsiTheme="minorHAnsi" w:cstheme="minorHAnsi"/>
              <w:color w:val="365F91" w:themeColor="accent1" w:themeShade="BF"/>
              <w:sz w:val="20"/>
              <w:szCs w:val="20"/>
              <w:lang w:val="fr-CA"/>
            </w:rPr>
            <w:id w:val="-1893418118"/>
            <w14:checkbox>
              <w14:checked w14:val="0"/>
              <w14:checkedState w14:val="2612" w14:font="MS Gothic"/>
              <w14:uncheckedState w14:val="2610" w14:font="MS Gothic"/>
            </w14:checkbox>
          </w:sdtPr>
          <w:sdtEndPr/>
          <w:sdtContent>
            <w:tc>
              <w:tcPr>
                <w:tcW w:w="740" w:type="dxa"/>
                <w:vAlign w:val="center"/>
              </w:tcPr>
              <w:p w:rsidR="00DC1CC7" w:rsidRPr="00C87666" w:rsidRDefault="00DC1CC7" w:rsidP="00272850">
                <w:pPr>
                  <w:pStyle w:val="NormalWeb"/>
                  <w:spacing w:before="0" w:beforeAutospacing="0" w:after="0" w:afterAutospacing="0"/>
                  <w:jc w:val="center"/>
                  <w:rPr>
                    <w:rFonts w:asciiTheme="minorHAnsi" w:hAnsiTheme="minorHAnsi" w:cstheme="minorHAnsi"/>
                    <w:color w:val="365F91" w:themeColor="accent1" w:themeShade="BF"/>
                    <w:sz w:val="20"/>
                    <w:szCs w:val="20"/>
                    <w:lang w:val="fr-CA"/>
                  </w:rPr>
                </w:pPr>
                <w:r w:rsidRPr="00C87666">
                  <w:rPr>
                    <w:rFonts w:ascii="MS Gothic" w:eastAsia="MS Gothic" w:hAnsi="MS Gothic" w:cs="MS Gothic"/>
                    <w:color w:val="365F91" w:themeColor="accent1" w:themeShade="BF"/>
                    <w:sz w:val="20"/>
                    <w:szCs w:val="20"/>
                    <w:lang w:val="fr-CA"/>
                  </w:rPr>
                  <w:t>☐</w:t>
                </w:r>
              </w:p>
            </w:tc>
          </w:sdtContent>
        </w:sdt>
        <w:tc>
          <w:tcPr>
            <w:tcW w:w="3392" w:type="dxa"/>
            <w:shd w:val="clear" w:color="auto" w:fill="auto"/>
            <w:tcMar>
              <w:top w:w="57" w:type="dxa"/>
              <w:bottom w:w="57" w:type="dxa"/>
            </w:tcMar>
          </w:tcPr>
          <w:p w:rsidR="00DC1CC7" w:rsidRPr="00C87666" w:rsidRDefault="00DC1CC7" w:rsidP="00DC1CC7">
            <w:pPr>
              <w:pStyle w:val="NormalWeb"/>
              <w:numPr>
                <w:ilvl w:val="0"/>
                <w:numId w:val="23"/>
              </w:numPr>
              <w:spacing w:before="0" w:beforeAutospacing="0" w:after="0" w:afterAutospacing="0"/>
              <w:ind w:left="286" w:hanging="283"/>
              <w:rPr>
                <w:rFonts w:asciiTheme="majorHAnsi" w:hAnsiTheme="majorHAnsi"/>
                <w:sz w:val="20"/>
                <w:szCs w:val="20"/>
                <w:lang w:val="fr-CA"/>
              </w:rPr>
            </w:pPr>
            <w:r w:rsidRPr="00C87666">
              <w:rPr>
                <w:rFonts w:asciiTheme="majorHAnsi" w:hAnsiTheme="majorHAnsi"/>
                <w:sz w:val="20"/>
                <w:szCs w:val="20"/>
                <w:lang w:val="fr-CA"/>
              </w:rPr>
              <w:t>Public de la prestation de services</w:t>
            </w:r>
          </w:p>
        </w:tc>
        <w:sdt>
          <w:sdtPr>
            <w:rPr>
              <w:rFonts w:cstheme="minorHAnsi"/>
              <w:color w:val="365F91" w:themeColor="accent1" w:themeShade="BF"/>
              <w:sz w:val="20"/>
              <w:szCs w:val="20"/>
              <w:lang w:val="fr-CA"/>
            </w:rPr>
            <w:id w:val="-1546047319"/>
            <w14:checkbox>
              <w14:checked w14:val="0"/>
              <w14:checkedState w14:val="2612" w14:font="MS Gothic"/>
              <w14:uncheckedState w14:val="2610" w14:font="MS Gothic"/>
            </w14:checkbox>
          </w:sdtPr>
          <w:sdtEndPr/>
          <w:sdtContent>
            <w:tc>
              <w:tcPr>
                <w:tcW w:w="566" w:type="dxa"/>
                <w:vAlign w:val="center"/>
              </w:tcPr>
              <w:p w:rsidR="00DC1CC7" w:rsidRPr="00C87666" w:rsidRDefault="00DC1CC7" w:rsidP="00272850">
                <w:pPr>
                  <w:jc w:val="center"/>
                  <w:rPr>
                    <w:rFonts w:cstheme="minorHAnsi"/>
                    <w:color w:val="365F91" w:themeColor="accent1" w:themeShade="BF"/>
                    <w:sz w:val="20"/>
                    <w:szCs w:val="20"/>
                    <w:lang w:val="fr-CA"/>
                  </w:rPr>
                </w:pPr>
                <w:r w:rsidRPr="00C87666">
                  <w:rPr>
                    <w:rFonts w:ascii="MS Gothic" w:eastAsia="MS Gothic" w:hAnsi="MS Gothic" w:cs="MS Gothic"/>
                    <w:color w:val="365F91" w:themeColor="accent1" w:themeShade="BF"/>
                    <w:sz w:val="20"/>
                    <w:szCs w:val="20"/>
                    <w:lang w:val="fr-CA"/>
                  </w:rPr>
                  <w:t>☐</w:t>
                </w:r>
              </w:p>
            </w:tc>
          </w:sdtContent>
        </w:sdt>
        <w:tc>
          <w:tcPr>
            <w:tcW w:w="6102" w:type="dxa"/>
            <w:shd w:val="clear" w:color="auto" w:fill="auto"/>
            <w:tcMar>
              <w:top w:w="57" w:type="dxa"/>
              <w:bottom w:w="57" w:type="dxa"/>
            </w:tcMar>
          </w:tcPr>
          <w:p w:rsidR="00DC1CC7" w:rsidRPr="00C87666" w:rsidRDefault="00DC1CC7" w:rsidP="0015329C">
            <w:pPr>
              <w:rPr>
                <w:sz w:val="20"/>
                <w:szCs w:val="20"/>
                <w:lang w:val="fr-CA"/>
              </w:rPr>
            </w:pPr>
            <w:r w:rsidRPr="00C87666">
              <w:rPr>
                <w:sz w:val="20"/>
                <w:szCs w:val="20"/>
                <w:lang w:val="fr-CA"/>
              </w:rPr>
              <w:t>Faible - Incident touchant les BUREAUX LOCAUX – interruption mineure de la prestation de services ou incident dans l’immeuble</w:t>
            </w:r>
          </w:p>
        </w:tc>
      </w:tr>
      <w:tr w:rsidR="00DC1CC7" w:rsidRPr="00C87666" w:rsidTr="0019593C">
        <w:sdt>
          <w:sdtPr>
            <w:rPr>
              <w:rFonts w:asciiTheme="minorHAnsi" w:hAnsiTheme="minorHAnsi" w:cstheme="minorHAnsi"/>
              <w:color w:val="365F91" w:themeColor="accent1" w:themeShade="BF"/>
              <w:sz w:val="20"/>
              <w:szCs w:val="20"/>
              <w:lang w:val="fr-CA"/>
            </w:rPr>
            <w:id w:val="444893999"/>
            <w14:checkbox>
              <w14:checked w14:val="0"/>
              <w14:checkedState w14:val="2612" w14:font="MS Gothic"/>
              <w14:uncheckedState w14:val="2610" w14:font="MS Gothic"/>
            </w14:checkbox>
          </w:sdtPr>
          <w:sdtEndPr/>
          <w:sdtContent>
            <w:tc>
              <w:tcPr>
                <w:tcW w:w="740" w:type="dxa"/>
                <w:vAlign w:val="center"/>
              </w:tcPr>
              <w:p w:rsidR="00DC1CC7" w:rsidRPr="00C87666" w:rsidRDefault="00DC1CC7" w:rsidP="00272850">
                <w:pPr>
                  <w:pStyle w:val="NormalWeb"/>
                  <w:spacing w:before="0" w:beforeAutospacing="0" w:after="0" w:afterAutospacing="0"/>
                  <w:jc w:val="center"/>
                  <w:rPr>
                    <w:rFonts w:asciiTheme="minorHAnsi" w:hAnsiTheme="minorHAnsi" w:cstheme="minorHAnsi"/>
                    <w:color w:val="365F91" w:themeColor="accent1" w:themeShade="BF"/>
                    <w:sz w:val="20"/>
                    <w:szCs w:val="20"/>
                    <w:lang w:val="fr-CA"/>
                  </w:rPr>
                </w:pPr>
                <w:r w:rsidRPr="00C87666">
                  <w:rPr>
                    <w:rFonts w:ascii="MS Gothic" w:eastAsia="MS Gothic" w:hAnsi="MS Gothic" w:cs="MS Gothic"/>
                    <w:color w:val="365F91" w:themeColor="accent1" w:themeShade="BF"/>
                    <w:sz w:val="20"/>
                    <w:szCs w:val="20"/>
                    <w:lang w:val="fr-CA"/>
                  </w:rPr>
                  <w:t>☐</w:t>
                </w:r>
              </w:p>
            </w:tc>
          </w:sdtContent>
        </w:sdt>
        <w:tc>
          <w:tcPr>
            <w:tcW w:w="3392" w:type="dxa"/>
            <w:shd w:val="clear" w:color="auto" w:fill="auto"/>
            <w:tcMar>
              <w:top w:w="57" w:type="dxa"/>
              <w:bottom w:w="57" w:type="dxa"/>
            </w:tcMar>
          </w:tcPr>
          <w:p w:rsidR="00DC1CC7" w:rsidRPr="00C87666" w:rsidRDefault="00DC1CC7" w:rsidP="00DC1CC7">
            <w:pPr>
              <w:pStyle w:val="NormalWeb"/>
              <w:numPr>
                <w:ilvl w:val="0"/>
                <w:numId w:val="23"/>
              </w:numPr>
              <w:spacing w:before="0" w:beforeAutospacing="0" w:after="0" w:afterAutospacing="0"/>
              <w:ind w:left="286" w:hanging="283"/>
              <w:rPr>
                <w:rFonts w:asciiTheme="majorHAnsi" w:hAnsiTheme="majorHAnsi"/>
                <w:sz w:val="20"/>
                <w:szCs w:val="20"/>
                <w:lang w:val="fr-CA"/>
              </w:rPr>
            </w:pPr>
            <w:r w:rsidRPr="00C87666">
              <w:rPr>
                <w:rFonts w:asciiTheme="majorHAnsi" w:hAnsiTheme="majorHAnsi"/>
                <w:sz w:val="20"/>
                <w:szCs w:val="20"/>
                <w:lang w:val="fr-CA"/>
              </w:rPr>
              <w:t>Partenaires fédéraux de la prestation de services</w:t>
            </w:r>
          </w:p>
        </w:tc>
        <w:tc>
          <w:tcPr>
            <w:tcW w:w="6668" w:type="dxa"/>
            <w:gridSpan w:val="2"/>
            <w:vMerge w:val="restart"/>
            <w:vAlign w:val="center"/>
          </w:tcPr>
          <w:p w:rsidR="00DC1CC7" w:rsidRPr="00C87666" w:rsidRDefault="00DC1CC7" w:rsidP="00272850">
            <w:pPr>
              <w:rPr>
                <w:rFonts w:cstheme="minorHAnsi"/>
                <w:color w:val="000000"/>
                <w:sz w:val="20"/>
                <w:szCs w:val="20"/>
                <w:lang w:val="fr-CA"/>
              </w:rPr>
            </w:pPr>
          </w:p>
        </w:tc>
      </w:tr>
      <w:tr w:rsidR="00DC1CC7" w:rsidRPr="00C87666" w:rsidTr="0019593C">
        <w:sdt>
          <w:sdtPr>
            <w:rPr>
              <w:rFonts w:cstheme="minorHAnsi"/>
              <w:color w:val="365F91" w:themeColor="accent1" w:themeShade="BF"/>
              <w:sz w:val="20"/>
              <w:szCs w:val="20"/>
              <w:lang w:val="fr-CA"/>
            </w:rPr>
            <w:id w:val="-159085633"/>
            <w14:checkbox>
              <w14:checked w14:val="0"/>
              <w14:checkedState w14:val="2612" w14:font="MS Gothic"/>
              <w14:uncheckedState w14:val="2610" w14:font="MS Gothic"/>
            </w14:checkbox>
          </w:sdtPr>
          <w:sdtEndPr/>
          <w:sdtContent>
            <w:tc>
              <w:tcPr>
                <w:tcW w:w="740" w:type="dxa"/>
                <w:vAlign w:val="center"/>
              </w:tcPr>
              <w:p w:rsidR="00DC1CC7" w:rsidRPr="00C87666" w:rsidRDefault="00DC1CC7" w:rsidP="00272850">
                <w:pPr>
                  <w:jc w:val="center"/>
                  <w:rPr>
                    <w:rFonts w:cstheme="minorHAnsi"/>
                    <w:color w:val="365F91" w:themeColor="accent1" w:themeShade="BF"/>
                    <w:sz w:val="20"/>
                    <w:szCs w:val="20"/>
                    <w:lang w:val="fr-CA"/>
                  </w:rPr>
                </w:pPr>
                <w:r w:rsidRPr="00C87666">
                  <w:rPr>
                    <w:rFonts w:ascii="MS Gothic" w:eastAsia="MS Gothic" w:hAnsi="MS Gothic" w:cs="MS Gothic"/>
                    <w:color w:val="365F91" w:themeColor="accent1" w:themeShade="BF"/>
                    <w:sz w:val="20"/>
                    <w:szCs w:val="20"/>
                    <w:lang w:val="fr-CA"/>
                  </w:rPr>
                  <w:t>☐</w:t>
                </w:r>
              </w:p>
            </w:tc>
          </w:sdtContent>
        </w:sdt>
        <w:tc>
          <w:tcPr>
            <w:tcW w:w="3392" w:type="dxa"/>
            <w:shd w:val="clear" w:color="auto" w:fill="auto"/>
            <w:tcMar>
              <w:top w:w="57" w:type="dxa"/>
              <w:bottom w:w="57" w:type="dxa"/>
            </w:tcMar>
          </w:tcPr>
          <w:p w:rsidR="00DC1CC7" w:rsidRPr="00C87666" w:rsidRDefault="00DC1CC7" w:rsidP="00DC1CC7">
            <w:pPr>
              <w:pStyle w:val="ListParagraph"/>
              <w:numPr>
                <w:ilvl w:val="0"/>
                <w:numId w:val="23"/>
              </w:numPr>
              <w:spacing w:after="0"/>
              <w:ind w:left="286" w:hanging="283"/>
              <w:rPr>
                <w:sz w:val="20"/>
                <w:szCs w:val="20"/>
                <w:lang w:val="fr-CA"/>
              </w:rPr>
            </w:pPr>
            <w:r w:rsidRPr="00C87666">
              <w:rPr>
                <w:sz w:val="20"/>
                <w:szCs w:val="20"/>
                <w:lang w:val="fr-CA"/>
              </w:rPr>
              <w:t>Autres :</w:t>
            </w:r>
          </w:p>
        </w:tc>
        <w:tc>
          <w:tcPr>
            <w:tcW w:w="6668" w:type="dxa"/>
            <w:gridSpan w:val="2"/>
            <w:vMerge/>
          </w:tcPr>
          <w:p w:rsidR="00DC1CC7" w:rsidRPr="00C87666" w:rsidRDefault="00DC1CC7" w:rsidP="00272850">
            <w:pPr>
              <w:rPr>
                <w:rFonts w:cstheme="minorHAnsi"/>
                <w:color w:val="000000"/>
                <w:sz w:val="20"/>
                <w:szCs w:val="20"/>
                <w:lang w:val="fr-CA"/>
              </w:rPr>
            </w:pPr>
          </w:p>
        </w:tc>
      </w:tr>
      <w:tr w:rsidR="002B111A" w:rsidRPr="00C87666" w:rsidTr="0019593C">
        <w:trPr>
          <w:trHeight w:val="385"/>
        </w:trPr>
        <w:tc>
          <w:tcPr>
            <w:tcW w:w="10800" w:type="dxa"/>
            <w:gridSpan w:val="4"/>
            <w:shd w:val="clear" w:color="auto" w:fill="DBE5F1" w:themeFill="accent1" w:themeFillTint="33"/>
            <w:vAlign w:val="center"/>
          </w:tcPr>
          <w:p w:rsidR="002B111A" w:rsidRPr="00C87666" w:rsidRDefault="00DC1CC7" w:rsidP="00B73A60">
            <w:pPr>
              <w:spacing w:before="120"/>
              <w:rPr>
                <w:rFonts w:cstheme="minorHAnsi"/>
                <w:b/>
                <w:color w:val="000000"/>
                <w:sz w:val="24"/>
                <w:szCs w:val="24"/>
                <w:lang w:val="fr-CA"/>
              </w:rPr>
            </w:pPr>
            <w:r w:rsidRPr="00C87666">
              <w:rPr>
                <w:rFonts w:cstheme="minorHAnsi"/>
                <w:b/>
                <w:color w:val="000000"/>
                <w:sz w:val="24"/>
                <w:szCs w:val="24"/>
                <w:lang w:val="fr-CA"/>
              </w:rPr>
              <w:t>Défis :</w:t>
            </w:r>
          </w:p>
        </w:tc>
      </w:tr>
      <w:tr w:rsidR="002B111A" w:rsidRPr="00C87666" w:rsidTr="0019593C">
        <w:trPr>
          <w:trHeight w:val="2207"/>
        </w:trPr>
        <w:tc>
          <w:tcPr>
            <w:tcW w:w="10800" w:type="dxa"/>
            <w:gridSpan w:val="4"/>
          </w:tcPr>
          <w:p w:rsidR="002B111A" w:rsidRPr="00C87666" w:rsidRDefault="002B111A" w:rsidP="00272850">
            <w:pPr>
              <w:rPr>
                <w:rFonts w:cstheme="minorHAnsi"/>
                <w:color w:val="000000"/>
                <w:sz w:val="20"/>
                <w:szCs w:val="20"/>
                <w:lang w:val="fr-CA"/>
              </w:rPr>
            </w:pPr>
          </w:p>
          <w:p w:rsidR="002B111A" w:rsidRPr="00C87666" w:rsidRDefault="002B111A" w:rsidP="00272850">
            <w:pPr>
              <w:rPr>
                <w:rFonts w:cstheme="minorHAnsi"/>
                <w:color w:val="000000"/>
                <w:sz w:val="20"/>
                <w:szCs w:val="20"/>
                <w:lang w:val="fr-CA"/>
              </w:rPr>
            </w:pPr>
          </w:p>
        </w:tc>
      </w:tr>
      <w:tr w:rsidR="002B111A" w:rsidRPr="00C87666" w:rsidTr="0019593C">
        <w:trPr>
          <w:trHeight w:val="373"/>
        </w:trPr>
        <w:tc>
          <w:tcPr>
            <w:tcW w:w="10800" w:type="dxa"/>
            <w:gridSpan w:val="4"/>
            <w:shd w:val="clear" w:color="auto" w:fill="DBE5F1" w:themeFill="accent1" w:themeFillTint="33"/>
            <w:vAlign w:val="center"/>
          </w:tcPr>
          <w:p w:rsidR="002B111A" w:rsidRPr="00C87666" w:rsidRDefault="00DC1CC7" w:rsidP="00B73A60">
            <w:pPr>
              <w:spacing w:before="120"/>
              <w:rPr>
                <w:rFonts w:cstheme="minorHAnsi"/>
                <w:b/>
                <w:color w:val="000000"/>
                <w:sz w:val="24"/>
                <w:szCs w:val="24"/>
                <w:lang w:val="fr-CA"/>
              </w:rPr>
            </w:pPr>
            <w:r w:rsidRPr="00C87666">
              <w:rPr>
                <w:rFonts w:cstheme="minorHAnsi"/>
                <w:b/>
                <w:sz w:val="24"/>
                <w:szCs w:val="24"/>
                <w:lang w:val="fr-CA"/>
              </w:rPr>
              <w:t>Mesures prises à ce jour :</w:t>
            </w:r>
          </w:p>
        </w:tc>
      </w:tr>
      <w:tr w:rsidR="002B111A" w:rsidRPr="00C87666" w:rsidTr="0019593C">
        <w:trPr>
          <w:trHeight w:val="2258"/>
        </w:trPr>
        <w:tc>
          <w:tcPr>
            <w:tcW w:w="10800" w:type="dxa"/>
            <w:gridSpan w:val="4"/>
          </w:tcPr>
          <w:p w:rsidR="002B111A" w:rsidRPr="00C87666" w:rsidRDefault="002B111A" w:rsidP="00272850">
            <w:pPr>
              <w:rPr>
                <w:rFonts w:cstheme="minorHAnsi"/>
                <w:color w:val="000000"/>
                <w:sz w:val="20"/>
                <w:szCs w:val="20"/>
                <w:lang w:val="fr-CA"/>
              </w:rPr>
            </w:pPr>
          </w:p>
          <w:p w:rsidR="002B111A" w:rsidRPr="00C87666" w:rsidRDefault="002B111A" w:rsidP="00272850">
            <w:pPr>
              <w:rPr>
                <w:rFonts w:cstheme="minorHAnsi"/>
                <w:color w:val="000000"/>
                <w:sz w:val="20"/>
                <w:szCs w:val="20"/>
                <w:lang w:val="fr-CA"/>
              </w:rPr>
            </w:pPr>
          </w:p>
          <w:p w:rsidR="002B111A" w:rsidRPr="00C87666" w:rsidRDefault="002B111A" w:rsidP="00272850">
            <w:pPr>
              <w:rPr>
                <w:rFonts w:cstheme="minorHAnsi"/>
                <w:color w:val="000000"/>
                <w:sz w:val="20"/>
                <w:szCs w:val="20"/>
                <w:lang w:val="fr-CA"/>
              </w:rPr>
            </w:pPr>
          </w:p>
        </w:tc>
      </w:tr>
      <w:tr w:rsidR="002B111A" w:rsidRPr="00C87666" w:rsidTr="0019593C">
        <w:trPr>
          <w:trHeight w:val="417"/>
        </w:trPr>
        <w:tc>
          <w:tcPr>
            <w:tcW w:w="10800" w:type="dxa"/>
            <w:gridSpan w:val="4"/>
            <w:shd w:val="clear" w:color="auto" w:fill="DBE5F1" w:themeFill="accent1" w:themeFillTint="33"/>
            <w:vAlign w:val="center"/>
          </w:tcPr>
          <w:p w:rsidR="002B111A" w:rsidRPr="00C87666" w:rsidRDefault="00DC1CC7" w:rsidP="00B73A60">
            <w:pPr>
              <w:spacing w:before="120"/>
              <w:rPr>
                <w:rFonts w:cstheme="minorHAnsi"/>
                <w:b/>
                <w:color w:val="000000"/>
                <w:sz w:val="24"/>
                <w:szCs w:val="24"/>
                <w:lang w:val="fr-CA"/>
              </w:rPr>
            </w:pPr>
            <w:r w:rsidRPr="00C87666">
              <w:rPr>
                <w:rFonts w:cstheme="minorHAnsi"/>
                <w:b/>
                <w:sz w:val="24"/>
                <w:szCs w:val="24"/>
                <w:lang w:val="fr-CA"/>
              </w:rPr>
              <w:t>Prochaines étapes :</w:t>
            </w:r>
          </w:p>
        </w:tc>
      </w:tr>
      <w:tr w:rsidR="002B111A" w:rsidRPr="00C87666" w:rsidTr="00DC1CC7">
        <w:trPr>
          <w:trHeight w:val="1471"/>
        </w:trPr>
        <w:tc>
          <w:tcPr>
            <w:tcW w:w="10800" w:type="dxa"/>
            <w:gridSpan w:val="4"/>
          </w:tcPr>
          <w:p w:rsidR="002B111A" w:rsidRPr="00C87666" w:rsidRDefault="002B111A" w:rsidP="00272850">
            <w:pPr>
              <w:rPr>
                <w:rFonts w:cstheme="minorHAnsi"/>
                <w:color w:val="000000"/>
                <w:sz w:val="20"/>
                <w:szCs w:val="20"/>
                <w:lang w:val="fr-CA"/>
              </w:rPr>
            </w:pPr>
          </w:p>
          <w:p w:rsidR="00DC1CC7" w:rsidRPr="00C87666" w:rsidRDefault="00DC1CC7" w:rsidP="00272850">
            <w:pPr>
              <w:rPr>
                <w:rFonts w:cstheme="minorHAnsi"/>
                <w:color w:val="000000"/>
                <w:sz w:val="20"/>
                <w:szCs w:val="20"/>
                <w:lang w:val="fr-CA"/>
              </w:rPr>
            </w:pPr>
          </w:p>
          <w:p w:rsidR="00DC1CC7" w:rsidRPr="00C87666" w:rsidRDefault="00DC1CC7" w:rsidP="00272850">
            <w:pPr>
              <w:rPr>
                <w:rFonts w:cstheme="minorHAnsi"/>
                <w:color w:val="000000"/>
                <w:sz w:val="20"/>
                <w:szCs w:val="20"/>
                <w:lang w:val="fr-CA"/>
              </w:rPr>
            </w:pPr>
          </w:p>
          <w:p w:rsidR="00DC1CC7" w:rsidRPr="00C87666" w:rsidRDefault="00DC1CC7" w:rsidP="00272850">
            <w:pPr>
              <w:rPr>
                <w:rFonts w:cstheme="minorHAnsi"/>
                <w:color w:val="000000"/>
                <w:sz w:val="20"/>
                <w:szCs w:val="20"/>
                <w:lang w:val="fr-CA"/>
              </w:rPr>
            </w:pPr>
          </w:p>
          <w:p w:rsidR="00DC1CC7" w:rsidRPr="00C87666" w:rsidRDefault="00DC1CC7" w:rsidP="00272850">
            <w:pPr>
              <w:rPr>
                <w:rFonts w:cstheme="minorHAnsi"/>
                <w:color w:val="000000"/>
                <w:sz w:val="20"/>
                <w:szCs w:val="20"/>
                <w:lang w:val="fr-CA"/>
              </w:rPr>
            </w:pPr>
          </w:p>
        </w:tc>
      </w:tr>
      <w:tr w:rsidR="002B111A" w:rsidRPr="00C87666" w:rsidTr="0019593C">
        <w:trPr>
          <w:trHeight w:val="405"/>
        </w:trPr>
        <w:tc>
          <w:tcPr>
            <w:tcW w:w="10800" w:type="dxa"/>
            <w:gridSpan w:val="4"/>
            <w:shd w:val="clear" w:color="auto" w:fill="DBE5F1" w:themeFill="accent1" w:themeFillTint="33"/>
            <w:vAlign w:val="center"/>
          </w:tcPr>
          <w:p w:rsidR="002B111A" w:rsidRPr="00C87666" w:rsidRDefault="00DC1CC7" w:rsidP="00E840B3">
            <w:pPr>
              <w:spacing w:before="120"/>
              <w:rPr>
                <w:rFonts w:cstheme="minorHAnsi"/>
                <w:b/>
                <w:color w:val="000000"/>
                <w:sz w:val="24"/>
                <w:szCs w:val="24"/>
                <w:lang w:val="fr-CA"/>
              </w:rPr>
            </w:pPr>
            <w:r w:rsidRPr="00C87666">
              <w:rPr>
                <w:rFonts w:cstheme="minorHAnsi"/>
                <w:b/>
                <w:color w:val="000000"/>
                <w:sz w:val="24"/>
                <w:szCs w:val="24"/>
                <w:lang w:val="fr-CA"/>
              </w:rPr>
              <w:t>Besoins :</w:t>
            </w:r>
          </w:p>
        </w:tc>
      </w:tr>
      <w:tr w:rsidR="002B111A" w:rsidRPr="00C87666" w:rsidTr="00DC1CC7">
        <w:trPr>
          <w:trHeight w:val="1535"/>
        </w:trPr>
        <w:tc>
          <w:tcPr>
            <w:tcW w:w="10800" w:type="dxa"/>
            <w:gridSpan w:val="4"/>
          </w:tcPr>
          <w:p w:rsidR="002B111A" w:rsidRPr="00C87666" w:rsidRDefault="002B111A" w:rsidP="00272850">
            <w:pPr>
              <w:rPr>
                <w:rFonts w:cstheme="minorHAnsi"/>
                <w:color w:val="000000"/>
                <w:sz w:val="20"/>
                <w:szCs w:val="20"/>
                <w:lang w:val="fr-CA"/>
              </w:rPr>
            </w:pPr>
          </w:p>
          <w:p w:rsidR="002B111A" w:rsidRPr="00C87666" w:rsidRDefault="002B111A" w:rsidP="00272850">
            <w:pPr>
              <w:rPr>
                <w:rFonts w:cstheme="minorHAnsi"/>
                <w:color w:val="000000"/>
                <w:sz w:val="20"/>
                <w:szCs w:val="20"/>
                <w:lang w:val="fr-CA"/>
              </w:rPr>
            </w:pPr>
          </w:p>
        </w:tc>
      </w:tr>
      <w:tr w:rsidR="002B111A" w:rsidRPr="00C87666" w:rsidTr="0019593C">
        <w:trPr>
          <w:trHeight w:val="421"/>
        </w:trPr>
        <w:tc>
          <w:tcPr>
            <w:tcW w:w="10800" w:type="dxa"/>
            <w:gridSpan w:val="4"/>
            <w:shd w:val="clear" w:color="auto" w:fill="DBE5F1" w:themeFill="accent1" w:themeFillTint="33"/>
            <w:vAlign w:val="center"/>
          </w:tcPr>
          <w:p w:rsidR="002B111A" w:rsidRPr="00C87666" w:rsidRDefault="00DC1CC7" w:rsidP="00E840B3">
            <w:pPr>
              <w:spacing w:before="120"/>
              <w:rPr>
                <w:rFonts w:cstheme="minorHAnsi"/>
                <w:b/>
                <w:color w:val="000000"/>
                <w:sz w:val="24"/>
                <w:szCs w:val="24"/>
                <w:lang w:val="fr-CA"/>
              </w:rPr>
            </w:pPr>
            <w:r w:rsidRPr="00C87666">
              <w:rPr>
                <w:rFonts w:cstheme="minorHAnsi"/>
                <w:b/>
                <w:color w:val="000000"/>
                <w:sz w:val="24"/>
                <w:szCs w:val="24"/>
                <w:lang w:val="fr-CA"/>
              </w:rPr>
              <w:t>Temps estimé de résolution :</w:t>
            </w:r>
          </w:p>
        </w:tc>
      </w:tr>
      <w:tr w:rsidR="002B111A" w:rsidRPr="00C87666" w:rsidTr="0019593C">
        <w:trPr>
          <w:trHeight w:val="1385"/>
        </w:trPr>
        <w:tc>
          <w:tcPr>
            <w:tcW w:w="10800" w:type="dxa"/>
            <w:gridSpan w:val="4"/>
          </w:tcPr>
          <w:p w:rsidR="002B111A" w:rsidRPr="00C87666" w:rsidRDefault="002B111A" w:rsidP="00272850">
            <w:pPr>
              <w:rPr>
                <w:rFonts w:cstheme="minorHAnsi"/>
                <w:color w:val="000000"/>
                <w:sz w:val="20"/>
                <w:szCs w:val="20"/>
                <w:lang w:val="fr-CA"/>
              </w:rPr>
            </w:pPr>
          </w:p>
        </w:tc>
      </w:tr>
      <w:tr w:rsidR="00DC1CC7" w:rsidRPr="00C87666" w:rsidTr="0015329C">
        <w:tc>
          <w:tcPr>
            <w:tcW w:w="4132" w:type="dxa"/>
            <w:gridSpan w:val="2"/>
            <w:shd w:val="clear" w:color="auto" w:fill="DBE5F1" w:themeFill="accent1" w:themeFillTint="33"/>
          </w:tcPr>
          <w:p w:rsidR="00DC1CC7" w:rsidRPr="00C87666" w:rsidRDefault="00DC1CC7" w:rsidP="00DC1CC7">
            <w:pPr>
              <w:spacing w:before="120"/>
              <w:rPr>
                <w:b/>
                <w:sz w:val="24"/>
                <w:szCs w:val="24"/>
                <w:lang w:val="fr-CA"/>
              </w:rPr>
            </w:pPr>
            <w:r w:rsidRPr="00C87666">
              <w:rPr>
                <w:b/>
                <w:sz w:val="24"/>
                <w:szCs w:val="24"/>
                <w:lang w:val="fr-CA"/>
              </w:rPr>
              <w:t>Planification de l’intervention à long terme et approbation du plan d’action en cas d’incident :</w:t>
            </w:r>
          </w:p>
        </w:tc>
        <w:tc>
          <w:tcPr>
            <w:tcW w:w="6668" w:type="dxa"/>
            <w:gridSpan w:val="2"/>
            <w:shd w:val="clear" w:color="auto" w:fill="DBE5F1" w:themeFill="accent1" w:themeFillTint="33"/>
          </w:tcPr>
          <w:p w:rsidR="00DC1CC7" w:rsidRPr="00C87666" w:rsidRDefault="00DC1CC7" w:rsidP="00DC1CC7">
            <w:pPr>
              <w:spacing w:before="120"/>
              <w:rPr>
                <w:b/>
                <w:sz w:val="24"/>
                <w:szCs w:val="24"/>
                <w:lang w:val="fr-CA"/>
              </w:rPr>
            </w:pPr>
            <w:r w:rsidRPr="00C87666">
              <w:rPr>
                <w:b/>
                <w:sz w:val="24"/>
                <w:szCs w:val="24"/>
                <w:lang w:val="fr-CA"/>
              </w:rPr>
              <w:t>Réponse</w:t>
            </w:r>
          </w:p>
        </w:tc>
      </w:tr>
      <w:tr w:rsidR="002B111A" w:rsidRPr="00C87666" w:rsidTr="0019593C">
        <w:tc>
          <w:tcPr>
            <w:tcW w:w="4132" w:type="dxa"/>
            <w:gridSpan w:val="2"/>
            <w:tcMar>
              <w:top w:w="57" w:type="dxa"/>
              <w:bottom w:w="57" w:type="dxa"/>
            </w:tcMar>
          </w:tcPr>
          <w:p w:rsidR="00DC1CC7" w:rsidRPr="00C87666" w:rsidRDefault="00DC1CC7" w:rsidP="00DC1CC7">
            <w:pPr>
              <w:pStyle w:val="ListParagraph"/>
              <w:numPr>
                <w:ilvl w:val="0"/>
                <w:numId w:val="24"/>
              </w:numPr>
              <w:spacing w:after="0"/>
              <w:ind w:left="714" w:hanging="357"/>
              <w:rPr>
                <w:sz w:val="20"/>
                <w:szCs w:val="20"/>
                <w:lang w:val="fr-CA"/>
              </w:rPr>
            </w:pPr>
            <w:r w:rsidRPr="00C87666">
              <w:rPr>
                <w:sz w:val="20"/>
                <w:szCs w:val="20"/>
                <w:lang w:val="fr-CA"/>
              </w:rPr>
              <w:t>Renseignements entrants et sortants</w:t>
            </w:r>
          </w:p>
          <w:p w:rsidR="00DC1CC7" w:rsidRPr="00C87666" w:rsidRDefault="00DC1CC7" w:rsidP="00DC1CC7">
            <w:pPr>
              <w:pStyle w:val="ListParagraph"/>
              <w:numPr>
                <w:ilvl w:val="0"/>
                <w:numId w:val="24"/>
              </w:numPr>
              <w:spacing w:after="0"/>
              <w:rPr>
                <w:sz w:val="20"/>
                <w:szCs w:val="20"/>
                <w:lang w:val="fr-CA"/>
              </w:rPr>
            </w:pPr>
            <w:r w:rsidRPr="00C87666">
              <w:rPr>
                <w:sz w:val="20"/>
                <w:szCs w:val="20"/>
                <w:lang w:val="fr-CA"/>
              </w:rPr>
              <w:t>Admission</w:t>
            </w:r>
          </w:p>
          <w:p w:rsidR="00DC1CC7" w:rsidRPr="00C87666" w:rsidRDefault="00DC1CC7" w:rsidP="00DC1CC7">
            <w:pPr>
              <w:pStyle w:val="ListParagraph"/>
              <w:numPr>
                <w:ilvl w:val="0"/>
                <w:numId w:val="24"/>
              </w:numPr>
              <w:spacing w:after="0"/>
              <w:rPr>
                <w:sz w:val="20"/>
                <w:szCs w:val="20"/>
                <w:lang w:val="fr-CA"/>
              </w:rPr>
            </w:pPr>
            <w:r w:rsidRPr="00C87666">
              <w:rPr>
                <w:sz w:val="20"/>
                <w:szCs w:val="20"/>
                <w:lang w:val="fr-CA"/>
              </w:rPr>
              <w:t>Traitement</w:t>
            </w:r>
          </w:p>
          <w:p w:rsidR="00DC1CC7" w:rsidRPr="00C87666" w:rsidRDefault="00DC1CC7" w:rsidP="00DC1CC7">
            <w:pPr>
              <w:pStyle w:val="ListParagraph"/>
              <w:numPr>
                <w:ilvl w:val="0"/>
                <w:numId w:val="24"/>
              </w:numPr>
              <w:spacing w:after="0"/>
              <w:rPr>
                <w:sz w:val="20"/>
                <w:szCs w:val="20"/>
                <w:lang w:val="fr-CA"/>
              </w:rPr>
            </w:pPr>
            <w:r w:rsidRPr="00C87666">
              <w:rPr>
                <w:sz w:val="20"/>
                <w:szCs w:val="20"/>
                <w:lang w:val="fr-CA"/>
              </w:rPr>
              <w:t>Paiements</w:t>
            </w:r>
          </w:p>
          <w:p w:rsidR="00DC1CC7" w:rsidRPr="00C87666" w:rsidRDefault="00DC1CC7" w:rsidP="00DC1CC7">
            <w:pPr>
              <w:pStyle w:val="ListParagraph"/>
              <w:numPr>
                <w:ilvl w:val="0"/>
                <w:numId w:val="24"/>
              </w:numPr>
              <w:spacing w:after="0"/>
              <w:rPr>
                <w:sz w:val="20"/>
                <w:szCs w:val="20"/>
                <w:lang w:val="fr-CA"/>
              </w:rPr>
            </w:pPr>
            <w:r w:rsidRPr="00C87666">
              <w:rPr>
                <w:sz w:val="20"/>
                <w:szCs w:val="20"/>
                <w:lang w:val="fr-CA"/>
              </w:rPr>
              <w:t>Surveillance</w:t>
            </w:r>
          </w:p>
          <w:p w:rsidR="002B111A" w:rsidRPr="00C87666" w:rsidRDefault="00DC1CC7" w:rsidP="00DC1CC7">
            <w:pPr>
              <w:pStyle w:val="ListParagraph"/>
              <w:numPr>
                <w:ilvl w:val="0"/>
                <w:numId w:val="24"/>
              </w:numPr>
              <w:spacing w:after="0"/>
              <w:ind w:left="714" w:hanging="357"/>
              <w:rPr>
                <w:rFonts w:asciiTheme="minorHAnsi" w:hAnsiTheme="minorHAnsi" w:cstheme="minorHAnsi"/>
                <w:sz w:val="20"/>
                <w:szCs w:val="20"/>
                <w:lang w:val="fr-CA"/>
              </w:rPr>
            </w:pPr>
            <w:r w:rsidRPr="00C87666">
              <w:rPr>
                <w:sz w:val="20"/>
                <w:szCs w:val="20"/>
                <w:lang w:val="fr-CA"/>
              </w:rPr>
              <w:t>Soutien habilitant</w:t>
            </w:r>
          </w:p>
        </w:tc>
        <w:tc>
          <w:tcPr>
            <w:tcW w:w="6668" w:type="dxa"/>
            <w:gridSpan w:val="2"/>
            <w:tcMar>
              <w:top w:w="57" w:type="dxa"/>
              <w:bottom w:w="57" w:type="dxa"/>
            </w:tcMar>
          </w:tcPr>
          <w:p w:rsidR="00DC1CC7" w:rsidRPr="00C87666" w:rsidRDefault="00DC1CC7" w:rsidP="00DC1CC7">
            <w:pPr>
              <w:pStyle w:val="ListParagraph"/>
              <w:numPr>
                <w:ilvl w:val="0"/>
                <w:numId w:val="25"/>
              </w:numPr>
              <w:spacing w:before="60" w:after="0"/>
              <w:rPr>
                <w:rFonts w:cstheme="minorHAnsi"/>
                <w:color w:val="000000"/>
                <w:sz w:val="20"/>
                <w:szCs w:val="20"/>
                <w:lang w:val="fr-CA"/>
              </w:rPr>
            </w:pPr>
            <w:r w:rsidRPr="00C87666">
              <w:rPr>
                <w:rFonts w:cstheme="minorHAnsi"/>
                <w:color w:val="000000"/>
                <w:sz w:val="20"/>
                <w:szCs w:val="20"/>
                <w:lang w:val="fr-CA"/>
              </w:rPr>
              <w:t>Évaluation des besoins opérationnels</w:t>
            </w:r>
          </w:p>
          <w:p w:rsidR="002B111A" w:rsidRPr="00C87666" w:rsidRDefault="00DC1CC7" w:rsidP="00DC1CC7">
            <w:pPr>
              <w:pStyle w:val="ListParagraph"/>
              <w:numPr>
                <w:ilvl w:val="0"/>
                <w:numId w:val="25"/>
              </w:numPr>
              <w:spacing w:after="0"/>
              <w:rPr>
                <w:rFonts w:asciiTheme="minorHAnsi" w:hAnsiTheme="minorHAnsi" w:cstheme="minorHAnsi"/>
                <w:color w:val="000000"/>
                <w:sz w:val="20"/>
                <w:szCs w:val="20"/>
                <w:lang w:val="fr-CA"/>
              </w:rPr>
            </w:pPr>
            <w:r w:rsidRPr="00C87666">
              <w:rPr>
                <w:rFonts w:cstheme="minorHAnsi"/>
                <w:color w:val="000000"/>
                <w:sz w:val="20"/>
                <w:szCs w:val="20"/>
                <w:lang w:val="fr-CA"/>
              </w:rPr>
              <w:t>Rôles et responsabilités des équipes</w:t>
            </w:r>
          </w:p>
        </w:tc>
      </w:tr>
      <w:tr w:rsidR="002B111A" w:rsidRPr="00C87666" w:rsidTr="0019593C">
        <w:trPr>
          <w:trHeight w:val="457"/>
        </w:trPr>
        <w:tc>
          <w:tcPr>
            <w:tcW w:w="10800" w:type="dxa"/>
            <w:gridSpan w:val="4"/>
            <w:shd w:val="clear" w:color="auto" w:fill="DBE5F1" w:themeFill="accent1" w:themeFillTint="33"/>
            <w:vAlign w:val="center"/>
          </w:tcPr>
          <w:p w:rsidR="002B111A" w:rsidRPr="00C87666" w:rsidRDefault="00DC1CC7" w:rsidP="007B0421">
            <w:pPr>
              <w:spacing w:before="120"/>
              <w:rPr>
                <w:rFonts w:cstheme="minorHAnsi"/>
                <w:b/>
                <w:color w:val="000000"/>
                <w:sz w:val="24"/>
                <w:szCs w:val="24"/>
                <w:lang w:val="fr-CA"/>
              </w:rPr>
            </w:pPr>
            <w:r w:rsidRPr="00C87666">
              <w:rPr>
                <w:rFonts w:cstheme="minorHAnsi"/>
                <w:b/>
                <w:color w:val="000000"/>
                <w:sz w:val="24"/>
                <w:szCs w:val="24"/>
                <w:lang w:val="fr-CA"/>
              </w:rPr>
              <w:t>Date et heure du prochain rapport de situation :</w:t>
            </w:r>
          </w:p>
        </w:tc>
      </w:tr>
      <w:tr w:rsidR="002B111A" w:rsidRPr="00C87666" w:rsidTr="0019593C">
        <w:trPr>
          <w:trHeight w:val="2249"/>
        </w:trPr>
        <w:tc>
          <w:tcPr>
            <w:tcW w:w="10800" w:type="dxa"/>
            <w:gridSpan w:val="4"/>
          </w:tcPr>
          <w:p w:rsidR="002B111A" w:rsidRPr="00C87666" w:rsidRDefault="002B111A" w:rsidP="00272850">
            <w:pPr>
              <w:rPr>
                <w:rFonts w:cstheme="minorHAnsi"/>
                <w:color w:val="000000"/>
                <w:sz w:val="20"/>
                <w:szCs w:val="20"/>
                <w:lang w:val="fr-CA"/>
              </w:rPr>
            </w:pPr>
          </w:p>
        </w:tc>
      </w:tr>
    </w:tbl>
    <w:p w:rsidR="001D1596" w:rsidRPr="00C87666" w:rsidRDefault="001D1596" w:rsidP="002B111A">
      <w:pPr>
        <w:spacing w:after="200" w:line="276" w:lineRule="auto"/>
        <w:rPr>
          <w:rFonts w:cstheme="minorHAnsi"/>
          <w:lang w:val="fr-CA"/>
        </w:rPr>
      </w:pPr>
    </w:p>
    <w:p w:rsidR="001D1596" w:rsidRPr="00C87666" w:rsidRDefault="001D1596" w:rsidP="001D1596">
      <w:pPr>
        <w:pStyle w:val="Heading1"/>
        <w:rPr>
          <w:lang w:val="fr-CA"/>
        </w:rPr>
      </w:pPr>
      <w:r w:rsidRPr="00C87666">
        <w:rPr>
          <w:lang w:val="fr-CA"/>
        </w:rPr>
        <w:br w:type="page"/>
      </w:r>
      <w:bookmarkStart w:id="44" w:name="_Toc524589209"/>
      <w:bookmarkStart w:id="45" w:name="_Toc526507709"/>
      <w:r w:rsidRPr="00C87666">
        <w:rPr>
          <w:lang w:val="fr-CA"/>
        </w:rPr>
        <w:t>Annex</w:t>
      </w:r>
      <w:r w:rsidR="00570E7D" w:rsidRPr="00C87666">
        <w:rPr>
          <w:lang w:val="fr-CA"/>
        </w:rPr>
        <w:t>e</w:t>
      </w:r>
      <w:r w:rsidRPr="00C87666">
        <w:rPr>
          <w:lang w:val="fr-CA"/>
        </w:rPr>
        <w:t xml:space="preserve"> E – </w:t>
      </w:r>
      <w:bookmarkEnd w:id="44"/>
      <w:r w:rsidR="00570E7D" w:rsidRPr="00C87666">
        <w:rPr>
          <w:lang w:val="fr-CA"/>
        </w:rPr>
        <w:t>Feuille d’inscription du CNOU</w:t>
      </w:r>
      <w:bookmarkEnd w:id="45"/>
    </w:p>
    <w:p w:rsidR="001D1596" w:rsidRPr="00C87666" w:rsidRDefault="001D1596" w:rsidP="001D1596">
      <w:pPr>
        <w:pStyle w:val="Heading1"/>
        <w:rPr>
          <w:lang w:val="fr-CA"/>
        </w:rPr>
      </w:pPr>
      <w:r w:rsidRPr="00C87666">
        <w:rPr>
          <w:lang w:val="fr-CA"/>
        </w:rPr>
        <w:br w:type="page"/>
      </w:r>
      <w:bookmarkStart w:id="46" w:name="_Toc524589210"/>
      <w:bookmarkStart w:id="47" w:name="_Toc526507710"/>
      <w:r w:rsidR="009045A5" w:rsidRPr="00C87666">
        <w:rPr>
          <w:lang w:val="fr-CA"/>
        </w:rPr>
        <w:t>Annexe F</w:t>
      </w:r>
      <w:r w:rsidRPr="00C87666">
        <w:rPr>
          <w:lang w:val="fr-CA"/>
        </w:rPr>
        <w:t xml:space="preserve"> – </w:t>
      </w:r>
      <w:bookmarkEnd w:id="46"/>
      <w:r w:rsidR="009045A5" w:rsidRPr="00C87666">
        <w:rPr>
          <w:lang w:val="fr-CA"/>
        </w:rPr>
        <w:t>Historique du document</w:t>
      </w:r>
      <w:bookmarkEnd w:id="47"/>
    </w:p>
    <w:tbl>
      <w:tblPr>
        <w:tblStyle w:val="TableGrid"/>
        <w:tblW w:w="10800"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1985"/>
        <w:gridCol w:w="5528"/>
        <w:gridCol w:w="3287"/>
      </w:tblGrid>
      <w:tr w:rsidR="001D1596" w:rsidRPr="00C87666" w:rsidTr="00B73A60">
        <w:trPr>
          <w:trHeight w:val="279"/>
          <w:tblHeader/>
        </w:trPr>
        <w:tc>
          <w:tcPr>
            <w:tcW w:w="1985" w:type="dxa"/>
            <w:shd w:val="clear" w:color="auto" w:fill="DBE5F1" w:themeFill="accent1" w:themeFillTint="33"/>
            <w:tcMar>
              <w:top w:w="85" w:type="dxa"/>
              <w:bottom w:w="85" w:type="dxa"/>
            </w:tcMar>
            <w:vAlign w:val="center"/>
          </w:tcPr>
          <w:p w:rsidR="001D1596" w:rsidRPr="00C87666" w:rsidRDefault="001D1596" w:rsidP="00B73A60">
            <w:pPr>
              <w:spacing w:after="0"/>
              <w:rPr>
                <w:rFonts w:cstheme="minorHAnsi"/>
                <w:b/>
                <w:sz w:val="24"/>
                <w:szCs w:val="24"/>
                <w:lang w:val="fr-CA"/>
              </w:rPr>
            </w:pPr>
            <w:r w:rsidRPr="00C87666">
              <w:rPr>
                <w:rFonts w:cstheme="minorHAnsi"/>
                <w:b/>
                <w:sz w:val="24"/>
                <w:szCs w:val="24"/>
                <w:lang w:val="fr-CA"/>
              </w:rPr>
              <w:t>Date</w:t>
            </w:r>
            <w:r w:rsidR="009045A5" w:rsidRPr="00C87666">
              <w:rPr>
                <w:rFonts w:cstheme="minorHAnsi"/>
                <w:b/>
                <w:sz w:val="24"/>
                <w:szCs w:val="24"/>
                <w:lang w:val="fr-CA"/>
              </w:rPr>
              <w:t xml:space="preserve"> </w:t>
            </w:r>
            <w:r w:rsidRPr="00C87666">
              <w:rPr>
                <w:rFonts w:cstheme="minorHAnsi"/>
                <w:b/>
                <w:sz w:val="24"/>
                <w:szCs w:val="24"/>
                <w:lang w:val="fr-CA"/>
              </w:rPr>
              <w:t>:</w:t>
            </w:r>
          </w:p>
        </w:tc>
        <w:tc>
          <w:tcPr>
            <w:tcW w:w="5528" w:type="dxa"/>
            <w:shd w:val="clear" w:color="auto" w:fill="DBE5F1" w:themeFill="accent1" w:themeFillTint="33"/>
            <w:tcMar>
              <w:top w:w="85" w:type="dxa"/>
              <w:bottom w:w="85" w:type="dxa"/>
            </w:tcMar>
            <w:vAlign w:val="center"/>
          </w:tcPr>
          <w:p w:rsidR="001D1596" w:rsidRPr="00C87666" w:rsidRDefault="009045A5" w:rsidP="00B73A60">
            <w:pPr>
              <w:spacing w:after="0"/>
              <w:rPr>
                <w:rFonts w:cstheme="minorHAnsi"/>
                <w:b/>
                <w:sz w:val="24"/>
                <w:szCs w:val="24"/>
                <w:lang w:val="fr-CA"/>
              </w:rPr>
            </w:pPr>
            <w:r w:rsidRPr="00C87666">
              <w:rPr>
                <w:rFonts w:cstheme="minorHAnsi"/>
                <w:b/>
                <w:sz w:val="24"/>
                <w:szCs w:val="24"/>
                <w:lang w:val="fr-CA"/>
              </w:rPr>
              <w:t xml:space="preserve">Précisions sur le changement ou la mise à jour </w:t>
            </w:r>
            <w:r w:rsidR="001D1596" w:rsidRPr="00C87666">
              <w:rPr>
                <w:rFonts w:cstheme="minorHAnsi"/>
                <w:b/>
                <w:sz w:val="24"/>
                <w:szCs w:val="24"/>
                <w:lang w:val="fr-CA"/>
              </w:rPr>
              <w:t>:</w:t>
            </w:r>
          </w:p>
        </w:tc>
        <w:tc>
          <w:tcPr>
            <w:tcW w:w="3287" w:type="dxa"/>
            <w:shd w:val="clear" w:color="auto" w:fill="DBE5F1" w:themeFill="accent1" w:themeFillTint="33"/>
            <w:tcMar>
              <w:top w:w="85" w:type="dxa"/>
              <w:bottom w:w="85" w:type="dxa"/>
            </w:tcMar>
            <w:vAlign w:val="center"/>
          </w:tcPr>
          <w:p w:rsidR="001D1596" w:rsidRPr="00C87666" w:rsidRDefault="009045A5" w:rsidP="00B73A60">
            <w:pPr>
              <w:spacing w:after="0"/>
              <w:rPr>
                <w:rFonts w:cstheme="minorHAnsi"/>
                <w:b/>
                <w:sz w:val="24"/>
                <w:szCs w:val="24"/>
                <w:lang w:val="fr-CA"/>
              </w:rPr>
            </w:pPr>
            <w:r w:rsidRPr="00C87666">
              <w:rPr>
                <w:rFonts w:cstheme="minorHAnsi"/>
                <w:b/>
                <w:sz w:val="24"/>
                <w:szCs w:val="24"/>
                <w:lang w:val="fr-CA"/>
              </w:rPr>
              <w:t xml:space="preserve">Approuvé par </w:t>
            </w:r>
            <w:r w:rsidR="001D1596" w:rsidRPr="00C87666">
              <w:rPr>
                <w:rFonts w:cstheme="minorHAnsi"/>
                <w:b/>
                <w:sz w:val="24"/>
                <w:szCs w:val="24"/>
                <w:lang w:val="fr-CA"/>
              </w:rPr>
              <w:t>:</w:t>
            </w:r>
          </w:p>
        </w:tc>
      </w:tr>
      <w:tr w:rsidR="009045A5" w:rsidRPr="00C87666" w:rsidTr="00B73A60">
        <w:tc>
          <w:tcPr>
            <w:tcW w:w="1985" w:type="dxa"/>
            <w:shd w:val="clear" w:color="auto" w:fill="auto"/>
            <w:tcMar>
              <w:top w:w="57" w:type="dxa"/>
              <w:bottom w:w="57" w:type="dxa"/>
            </w:tcMar>
          </w:tcPr>
          <w:p w:rsidR="009045A5" w:rsidRPr="00C87666" w:rsidRDefault="009045A5" w:rsidP="00272850">
            <w:pPr>
              <w:rPr>
                <w:lang w:val="fr-CA"/>
              </w:rPr>
            </w:pPr>
            <w:r w:rsidRPr="00C87666">
              <w:rPr>
                <w:lang w:val="fr-CA"/>
              </w:rPr>
              <w:t>Mai 2016</w:t>
            </w:r>
          </w:p>
        </w:tc>
        <w:tc>
          <w:tcPr>
            <w:tcW w:w="5528" w:type="dxa"/>
            <w:shd w:val="clear" w:color="auto" w:fill="auto"/>
            <w:tcMar>
              <w:top w:w="57" w:type="dxa"/>
              <w:bottom w:w="57" w:type="dxa"/>
            </w:tcMar>
          </w:tcPr>
          <w:p w:rsidR="009045A5" w:rsidRPr="00C87666" w:rsidRDefault="009045A5" w:rsidP="00272850">
            <w:pPr>
              <w:rPr>
                <w:lang w:val="fr-CA"/>
              </w:rPr>
            </w:pPr>
            <w:r w:rsidRPr="00C87666">
              <w:rPr>
                <w:lang w:val="fr-CA"/>
              </w:rPr>
              <w:t>Création de la PON</w:t>
            </w:r>
          </w:p>
        </w:tc>
        <w:tc>
          <w:tcPr>
            <w:tcW w:w="3287" w:type="dxa"/>
            <w:shd w:val="clear" w:color="auto" w:fill="auto"/>
            <w:tcMar>
              <w:top w:w="57" w:type="dxa"/>
              <w:bottom w:w="57" w:type="dxa"/>
            </w:tcMar>
          </w:tcPr>
          <w:p w:rsidR="009045A5" w:rsidRPr="00C87666" w:rsidRDefault="009045A5" w:rsidP="00272850">
            <w:pPr>
              <w:rPr>
                <w:lang w:val="fr-CA"/>
              </w:rPr>
            </w:pPr>
            <w:r w:rsidRPr="00C87666">
              <w:rPr>
                <w:lang w:val="fr-CA"/>
              </w:rPr>
              <w:t>—</w:t>
            </w:r>
          </w:p>
        </w:tc>
      </w:tr>
      <w:tr w:rsidR="009045A5" w:rsidRPr="00C87666" w:rsidTr="00B73A60">
        <w:tc>
          <w:tcPr>
            <w:tcW w:w="1985" w:type="dxa"/>
            <w:shd w:val="clear" w:color="auto" w:fill="auto"/>
            <w:tcMar>
              <w:top w:w="57" w:type="dxa"/>
              <w:bottom w:w="57" w:type="dxa"/>
            </w:tcMar>
          </w:tcPr>
          <w:p w:rsidR="009045A5" w:rsidRPr="00C87666" w:rsidRDefault="009045A5" w:rsidP="00272850">
            <w:pPr>
              <w:rPr>
                <w:lang w:val="fr-CA"/>
              </w:rPr>
            </w:pPr>
            <w:r w:rsidRPr="00C87666">
              <w:rPr>
                <w:lang w:val="fr-CA"/>
              </w:rPr>
              <w:t>Juin 2016</w:t>
            </w:r>
          </w:p>
        </w:tc>
        <w:tc>
          <w:tcPr>
            <w:tcW w:w="5528" w:type="dxa"/>
            <w:shd w:val="clear" w:color="auto" w:fill="auto"/>
            <w:tcMar>
              <w:top w:w="57" w:type="dxa"/>
              <w:bottom w:w="57" w:type="dxa"/>
            </w:tcMar>
          </w:tcPr>
          <w:p w:rsidR="009045A5" w:rsidRPr="00C87666" w:rsidRDefault="009045A5" w:rsidP="00272850">
            <w:pPr>
              <w:rPr>
                <w:lang w:val="fr-CA"/>
              </w:rPr>
            </w:pPr>
            <w:r w:rsidRPr="00C87666">
              <w:rPr>
                <w:lang w:val="fr-CA"/>
              </w:rPr>
              <w:t>Présentation aux fins d’approbation</w:t>
            </w:r>
          </w:p>
        </w:tc>
        <w:tc>
          <w:tcPr>
            <w:tcW w:w="3287" w:type="dxa"/>
            <w:shd w:val="clear" w:color="auto" w:fill="auto"/>
            <w:tcMar>
              <w:top w:w="57" w:type="dxa"/>
              <w:bottom w:w="57" w:type="dxa"/>
            </w:tcMar>
          </w:tcPr>
          <w:p w:rsidR="009045A5" w:rsidRPr="00C87666" w:rsidRDefault="009045A5" w:rsidP="00272850">
            <w:pPr>
              <w:rPr>
                <w:lang w:val="fr-CA"/>
              </w:rPr>
            </w:pPr>
          </w:p>
        </w:tc>
      </w:tr>
      <w:tr w:rsidR="001D1596" w:rsidRPr="00C87666" w:rsidTr="00B73A60">
        <w:tc>
          <w:tcPr>
            <w:tcW w:w="1985" w:type="dxa"/>
            <w:shd w:val="clear" w:color="auto" w:fill="auto"/>
            <w:tcMar>
              <w:top w:w="57" w:type="dxa"/>
              <w:bottom w:w="57" w:type="dxa"/>
            </w:tcMar>
          </w:tcPr>
          <w:p w:rsidR="001D1596" w:rsidRPr="00C87666" w:rsidRDefault="001D1596" w:rsidP="001D1596">
            <w:pPr>
              <w:spacing w:after="0"/>
              <w:rPr>
                <w:rFonts w:cstheme="minorHAnsi"/>
                <w:lang w:val="fr-CA"/>
              </w:rPr>
            </w:pPr>
          </w:p>
        </w:tc>
        <w:tc>
          <w:tcPr>
            <w:tcW w:w="5528"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c>
          <w:tcPr>
            <w:tcW w:w="3287"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r>
      <w:tr w:rsidR="001D1596" w:rsidRPr="00C87666" w:rsidTr="00B73A60">
        <w:tc>
          <w:tcPr>
            <w:tcW w:w="1985" w:type="dxa"/>
            <w:shd w:val="clear" w:color="auto" w:fill="auto"/>
            <w:tcMar>
              <w:top w:w="57" w:type="dxa"/>
              <w:bottom w:w="57" w:type="dxa"/>
            </w:tcMar>
          </w:tcPr>
          <w:p w:rsidR="001D1596" w:rsidRPr="00C87666" w:rsidRDefault="001D1596" w:rsidP="001D1596">
            <w:pPr>
              <w:spacing w:after="0"/>
              <w:rPr>
                <w:rFonts w:cstheme="minorHAnsi"/>
                <w:lang w:val="fr-CA"/>
              </w:rPr>
            </w:pPr>
          </w:p>
        </w:tc>
        <w:tc>
          <w:tcPr>
            <w:tcW w:w="5528"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c>
          <w:tcPr>
            <w:tcW w:w="3287"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r>
      <w:tr w:rsidR="001D1596" w:rsidRPr="00C87666" w:rsidTr="00B73A60">
        <w:tc>
          <w:tcPr>
            <w:tcW w:w="1985" w:type="dxa"/>
            <w:shd w:val="clear" w:color="auto" w:fill="auto"/>
            <w:tcMar>
              <w:top w:w="57" w:type="dxa"/>
              <w:bottom w:w="57" w:type="dxa"/>
            </w:tcMar>
          </w:tcPr>
          <w:p w:rsidR="001D1596" w:rsidRPr="00C87666" w:rsidRDefault="001D1596" w:rsidP="001D1596">
            <w:pPr>
              <w:spacing w:after="0"/>
              <w:rPr>
                <w:rFonts w:cstheme="minorHAnsi"/>
                <w:lang w:val="fr-CA"/>
              </w:rPr>
            </w:pPr>
          </w:p>
        </w:tc>
        <w:tc>
          <w:tcPr>
            <w:tcW w:w="5528"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c>
          <w:tcPr>
            <w:tcW w:w="3287"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r>
      <w:tr w:rsidR="001D1596" w:rsidRPr="00C87666" w:rsidTr="00B73A60">
        <w:tc>
          <w:tcPr>
            <w:tcW w:w="1985" w:type="dxa"/>
            <w:shd w:val="clear" w:color="auto" w:fill="auto"/>
            <w:tcMar>
              <w:top w:w="57" w:type="dxa"/>
              <w:bottom w:w="57" w:type="dxa"/>
            </w:tcMar>
          </w:tcPr>
          <w:p w:rsidR="001D1596" w:rsidRPr="00C87666" w:rsidRDefault="001D1596" w:rsidP="001D1596">
            <w:pPr>
              <w:spacing w:after="0"/>
              <w:rPr>
                <w:rFonts w:cstheme="minorHAnsi"/>
                <w:lang w:val="fr-CA"/>
              </w:rPr>
            </w:pPr>
          </w:p>
        </w:tc>
        <w:tc>
          <w:tcPr>
            <w:tcW w:w="5528"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c>
          <w:tcPr>
            <w:tcW w:w="3287"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r>
      <w:tr w:rsidR="001D1596" w:rsidRPr="00C87666" w:rsidTr="00B73A60">
        <w:tc>
          <w:tcPr>
            <w:tcW w:w="1985" w:type="dxa"/>
            <w:shd w:val="clear" w:color="auto" w:fill="auto"/>
            <w:tcMar>
              <w:top w:w="57" w:type="dxa"/>
              <w:bottom w:w="57" w:type="dxa"/>
            </w:tcMar>
          </w:tcPr>
          <w:p w:rsidR="001D1596" w:rsidRPr="00C87666" w:rsidRDefault="001D1596" w:rsidP="001D1596">
            <w:pPr>
              <w:spacing w:after="0"/>
              <w:rPr>
                <w:rFonts w:cstheme="minorHAnsi"/>
                <w:lang w:val="fr-CA"/>
              </w:rPr>
            </w:pPr>
          </w:p>
        </w:tc>
        <w:tc>
          <w:tcPr>
            <w:tcW w:w="5528"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c>
          <w:tcPr>
            <w:tcW w:w="3287"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r>
      <w:tr w:rsidR="001D1596" w:rsidRPr="00C87666" w:rsidTr="00B73A60">
        <w:tc>
          <w:tcPr>
            <w:tcW w:w="1985" w:type="dxa"/>
            <w:shd w:val="clear" w:color="auto" w:fill="auto"/>
            <w:tcMar>
              <w:top w:w="57" w:type="dxa"/>
              <w:bottom w:w="57" w:type="dxa"/>
            </w:tcMar>
          </w:tcPr>
          <w:p w:rsidR="001D1596" w:rsidRPr="00C87666" w:rsidRDefault="001D1596" w:rsidP="001D1596">
            <w:pPr>
              <w:spacing w:after="0"/>
              <w:rPr>
                <w:rFonts w:cstheme="minorHAnsi"/>
                <w:lang w:val="fr-CA"/>
              </w:rPr>
            </w:pPr>
          </w:p>
        </w:tc>
        <w:tc>
          <w:tcPr>
            <w:tcW w:w="5528"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c>
          <w:tcPr>
            <w:tcW w:w="3287"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r>
      <w:tr w:rsidR="001D1596" w:rsidRPr="00C87666" w:rsidTr="00B73A60">
        <w:tc>
          <w:tcPr>
            <w:tcW w:w="1985" w:type="dxa"/>
            <w:shd w:val="clear" w:color="auto" w:fill="auto"/>
            <w:tcMar>
              <w:top w:w="57" w:type="dxa"/>
              <w:bottom w:w="57" w:type="dxa"/>
            </w:tcMar>
          </w:tcPr>
          <w:p w:rsidR="001D1596" w:rsidRPr="00C87666" w:rsidRDefault="001D1596" w:rsidP="001D1596">
            <w:pPr>
              <w:spacing w:after="0"/>
              <w:rPr>
                <w:rFonts w:cstheme="minorHAnsi"/>
                <w:lang w:val="fr-CA"/>
              </w:rPr>
            </w:pPr>
          </w:p>
        </w:tc>
        <w:tc>
          <w:tcPr>
            <w:tcW w:w="5528"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c>
          <w:tcPr>
            <w:tcW w:w="3287"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r>
      <w:tr w:rsidR="001D1596" w:rsidRPr="00C87666" w:rsidTr="00B73A60">
        <w:tc>
          <w:tcPr>
            <w:tcW w:w="1985" w:type="dxa"/>
            <w:shd w:val="clear" w:color="auto" w:fill="auto"/>
            <w:tcMar>
              <w:top w:w="57" w:type="dxa"/>
              <w:bottom w:w="57" w:type="dxa"/>
            </w:tcMar>
          </w:tcPr>
          <w:p w:rsidR="001D1596" w:rsidRPr="00C87666" w:rsidRDefault="001D1596" w:rsidP="001D1596">
            <w:pPr>
              <w:spacing w:after="0"/>
              <w:rPr>
                <w:rFonts w:cstheme="minorHAnsi"/>
                <w:lang w:val="fr-CA"/>
              </w:rPr>
            </w:pPr>
          </w:p>
        </w:tc>
        <w:tc>
          <w:tcPr>
            <w:tcW w:w="5528"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c>
          <w:tcPr>
            <w:tcW w:w="3287"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r>
      <w:tr w:rsidR="001D1596" w:rsidRPr="00C87666" w:rsidTr="00B73A60">
        <w:tc>
          <w:tcPr>
            <w:tcW w:w="1985" w:type="dxa"/>
            <w:shd w:val="clear" w:color="auto" w:fill="auto"/>
            <w:tcMar>
              <w:top w:w="57" w:type="dxa"/>
              <w:bottom w:w="57" w:type="dxa"/>
            </w:tcMar>
          </w:tcPr>
          <w:p w:rsidR="001D1596" w:rsidRPr="00C87666" w:rsidRDefault="001D1596" w:rsidP="001D1596">
            <w:pPr>
              <w:spacing w:after="0"/>
              <w:rPr>
                <w:rFonts w:cstheme="minorHAnsi"/>
                <w:lang w:val="fr-CA"/>
              </w:rPr>
            </w:pPr>
          </w:p>
        </w:tc>
        <w:tc>
          <w:tcPr>
            <w:tcW w:w="5528"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c>
          <w:tcPr>
            <w:tcW w:w="3287"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r>
      <w:tr w:rsidR="001D1596" w:rsidRPr="00C87666" w:rsidTr="00B73A60">
        <w:tc>
          <w:tcPr>
            <w:tcW w:w="1985" w:type="dxa"/>
            <w:shd w:val="clear" w:color="auto" w:fill="auto"/>
            <w:tcMar>
              <w:top w:w="57" w:type="dxa"/>
              <w:bottom w:w="57" w:type="dxa"/>
            </w:tcMar>
          </w:tcPr>
          <w:p w:rsidR="001D1596" w:rsidRPr="00C87666" w:rsidRDefault="001D1596" w:rsidP="001D1596">
            <w:pPr>
              <w:spacing w:after="0"/>
              <w:rPr>
                <w:rFonts w:cstheme="minorHAnsi"/>
                <w:lang w:val="fr-CA"/>
              </w:rPr>
            </w:pPr>
          </w:p>
        </w:tc>
        <w:tc>
          <w:tcPr>
            <w:tcW w:w="5528"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c>
          <w:tcPr>
            <w:tcW w:w="3287"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r>
      <w:tr w:rsidR="001D1596" w:rsidRPr="00C87666" w:rsidTr="00B73A60">
        <w:tc>
          <w:tcPr>
            <w:tcW w:w="1985" w:type="dxa"/>
            <w:shd w:val="clear" w:color="auto" w:fill="auto"/>
            <w:tcMar>
              <w:top w:w="57" w:type="dxa"/>
              <w:bottom w:w="57" w:type="dxa"/>
            </w:tcMar>
          </w:tcPr>
          <w:p w:rsidR="001D1596" w:rsidRPr="00C87666" w:rsidRDefault="001D1596" w:rsidP="001D1596">
            <w:pPr>
              <w:spacing w:after="0"/>
              <w:rPr>
                <w:rFonts w:cstheme="minorHAnsi"/>
                <w:lang w:val="fr-CA"/>
              </w:rPr>
            </w:pPr>
          </w:p>
        </w:tc>
        <w:tc>
          <w:tcPr>
            <w:tcW w:w="5528"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c>
          <w:tcPr>
            <w:tcW w:w="3287"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r>
      <w:tr w:rsidR="001D1596" w:rsidRPr="00C87666" w:rsidTr="00B73A60">
        <w:tc>
          <w:tcPr>
            <w:tcW w:w="1985" w:type="dxa"/>
            <w:shd w:val="clear" w:color="auto" w:fill="auto"/>
            <w:tcMar>
              <w:top w:w="57" w:type="dxa"/>
              <w:bottom w:w="57" w:type="dxa"/>
            </w:tcMar>
          </w:tcPr>
          <w:p w:rsidR="001D1596" w:rsidRPr="00C87666" w:rsidRDefault="001D1596" w:rsidP="001D1596">
            <w:pPr>
              <w:spacing w:after="0"/>
              <w:rPr>
                <w:rFonts w:cstheme="minorHAnsi"/>
                <w:lang w:val="fr-CA"/>
              </w:rPr>
            </w:pPr>
          </w:p>
        </w:tc>
        <w:tc>
          <w:tcPr>
            <w:tcW w:w="5528"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c>
          <w:tcPr>
            <w:tcW w:w="3287"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r>
      <w:tr w:rsidR="001D1596" w:rsidRPr="00C87666" w:rsidTr="00B73A60">
        <w:tc>
          <w:tcPr>
            <w:tcW w:w="1985" w:type="dxa"/>
            <w:shd w:val="clear" w:color="auto" w:fill="auto"/>
            <w:tcMar>
              <w:top w:w="57" w:type="dxa"/>
              <w:bottom w:w="57" w:type="dxa"/>
            </w:tcMar>
          </w:tcPr>
          <w:p w:rsidR="001D1596" w:rsidRPr="00C87666" w:rsidRDefault="001D1596" w:rsidP="001D1596">
            <w:pPr>
              <w:spacing w:after="0"/>
              <w:rPr>
                <w:rFonts w:cstheme="minorHAnsi"/>
                <w:lang w:val="fr-CA"/>
              </w:rPr>
            </w:pPr>
          </w:p>
        </w:tc>
        <w:tc>
          <w:tcPr>
            <w:tcW w:w="5528"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c>
          <w:tcPr>
            <w:tcW w:w="3287" w:type="dxa"/>
            <w:shd w:val="clear" w:color="auto" w:fill="auto"/>
            <w:tcMar>
              <w:top w:w="57" w:type="dxa"/>
              <w:bottom w:w="57" w:type="dxa"/>
            </w:tcMar>
          </w:tcPr>
          <w:p w:rsidR="001D1596" w:rsidRPr="00C87666" w:rsidRDefault="001D1596" w:rsidP="001D1596">
            <w:pPr>
              <w:spacing w:after="0"/>
              <w:rPr>
                <w:rFonts w:cstheme="minorHAnsi"/>
                <w:color w:val="000000"/>
                <w:lang w:val="fr-CA"/>
              </w:rPr>
            </w:pPr>
          </w:p>
        </w:tc>
      </w:tr>
    </w:tbl>
    <w:p w:rsidR="0083277E" w:rsidRPr="00C87666" w:rsidRDefault="0083277E" w:rsidP="00657BD4">
      <w:pPr>
        <w:spacing w:after="200" w:line="276" w:lineRule="auto"/>
        <w:rPr>
          <w:rFonts w:cstheme="minorHAnsi"/>
          <w:b/>
          <w:sz w:val="28"/>
          <w:lang w:val="fr-CA"/>
        </w:rPr>
      </w:pPr>
      <w:bookmarkStart w:id="48" w:name="_Annex_B_–"/>
      <w:bookmarkStart w:id="49" w:name="_Annex_D_–_1"/>
      <w:bookmarkStart w:id="50" w:name="_Annex_C_–"/>
      <w:bookmarkStart w:id="51" w:name="_Annex_D_–"/>
      <w:bookmarkStart w:id="52" w:name="_Annex_E_–"/>
      <w:bookmarkStart w:id="53" w:name="_Annex_F_–"/>
      <w:bookmarkStart w:id="54" w:name="_Annex_G_–"/>
      <w:bookmarkStart w:id="55" w:name="_Annex_H_–"/>
      <w:bookmarkEnd w:id="48"/>
      <w:bookmarkEnd w:id="49"/>
      <w:bookmarkEnd w:id="50"/>
      <w:bookmarkEnd w:id="51"/>
      <w:bookmarkEnd w:id="52"/>
      <w:bookmarkEnd w:id="53"/>
      <w:bookmarkEnd w:id="54"/>
      <w:bookmarkEnd w:id="55"/>
    </w:p>
    <w:sectPr w:rsidR="0083277E" w:rsidRPr="00C87666" w:rsidSect="00CA74BE">
      <w:headerReference w:type="default" r:id="rId32"/>
      <w:footerReference w:type="even" r:id="rId33"/>
      <w:footerReference w:type="default" r:id="rId34"/>
      <w:headerReference w:type="first" r:id="rId35"/>
      <w:footerReference w:type="first" r:id="rId36"/>
      <w:pgSz w:w="12240" w:h="15840"/>
      <w:pgMar w:top="940" w:right="720" w:bottom="720" w:left="720" w:header="907"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427" w:rsidRDefault="00AE4427" w:rsidP="005A2022">
      <w:r>
        <w:separator/>
      </w:r>
    </w:p>
  </w:endnote>
  <w:endnote w:type="continuationSeparator" w:id="0">
    <w:p w:rsidR="00AE4427" w:rsidRDefault="00AE4427"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427" w:rsidRDefault="00AE4427"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AE4427" w:rsidRDefault="00AE4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gridCol w:w="468"/>
    </w:tblGrid>
    <w:tr w:rsidR="00AE4427" w:rsidTr="00570E7D">
      <w:tc>
        <w:tcPr>
          <w:tcW w:w="10620" w:type="dxa"/>
        </w:tcPr>
        <w:p w:rsidR="00AE4427" w:rsidRPr="007F79E3" w:rsidRDefault="00AE4427" w:rsidP="00C177D4">
          <w:pPr>
            <w:pStyle w:val="Footer"/>
            <w:spacing w:before="240" w:after="0"/>
            <w:rPr>
              <w:sz w:val="16"/>
              <w:szCs w:val="16"/>
              <w:lang w:val="fr-CA"/>
            </w:rPr>
          </w:pPr>
          <w:r w:rsidRPr="00DE232C">
            <w:rPr>
              <w:sz w:val="15"/>
              <w:szCs w:val="15"/>
              <w:lang w:val="fr-CA"/>
            </w:rPr>
            <w:t>Direction générale des services d’intégrité</w:t>
          </w:r>
          <w:r w:rsidRPr="00DE232C">
            <w:rPr>
              <w:sz w:val="16"/>
              <w:szCs w:val="16"/>
              <w:lang w:val="fr-CA"/>
            </w:rPr>
            <w:t xml:space="preserve"> </w:t>
          </w:r>
          <w:r w:rsidRPr="00DE232C">
            <w:rPr>
              <w:color w:val="4F81BD" w:themeColor="accent1"/>
              <w:sz w:val="20"/>
              <w:szCs w:val="20"/>
              <w:lang w:val="fr-CA"/>
            </w:rPr>
            <w:t>|</w:t>
          </w:r>
          <w:r w:rsidRPr="00DE232C">
            <w:rPr>
              <w:sz w:val="16"/>
              <w:szCs w:val="16"/>
              <w:lang w:val="fr-CA"/>
            </w:rPr>
            <w:t xml:space="preserve"> </w:t>
          </w:r>
          <w:r w:rsidRPr="00F45432">
            <w:rPr>
              <w:sz w:val="15"/>
              <w:szCs w:val="15"/>
              <w:lang w:val="fr-CA"/>
            </w:rPr>
            <w:t>Direction de l’intégrité interne et de la sécurité</w:t>
          </w:r>
          <w:r w:rsidRPr="00DE232C">
            <w:rPr>
              <w:sz w:val="16"/>
              <w:szCs w:val="16"/>
              <w:lang w:val="fr-CA"/>
            </w:rPr>
            <w:t xml:space="preserve"> </w:t>
          </w:r>
          <w:r w:rsidRPr="00DE232C">
            <w:rPr>
              <w:color w:val="4F81BD" w:themeColor="accent1"/>
              <w:sz w:val="20"/>
              <w:szCs w:val="20"/>
              <w:lang w:val="fr-CA"/>
            </w:rPr>
            <w:t>|</w:t>
          </w:r>
          <w:r w:rsidRPr="00DE232C">
            <w:rPr>
              <w:sz w:val="16"/>
              <w:szCs w:val="16"/>
              <w:lang w:val="fr-CA"/>
            </w:rPr>
            <w:t xml:space="preserve"> </w:t>
          </w:r>
          <w:r w:rsidRPr="000B20F0">
            <w:rPr>
              <w:sz w:val="15"/>
              <w:szCs w:val="15"/>
              <w:lang w:val="fr-CA"/>
            </w:rPr>
            <w:t>Division de la gestion des urgences et de la continuité des activités (GUCA)</w:t>
          </w:r>
        </w:p>
      </w:tc>
      <w:tc>
        <w:tcPr>
          <w:tcW w:w="468" w:type="dxa"/>
          <w:vAlign w:val="bottom"/>
        </w:tcPr>
        <w:sdt>
          <w:sdtPr>
            <w:id w:val="-1099403364"/>
            <w:docPartObj>
              <w:docPartGallery w:val="Page Numbers (Bottom of Page)"/>
              <w:docPartUnique/>
            </w:docPartObj>
          </w:sdtPr>
          <w:sdtEndPr>
            <w:rPr>
              <w:noProof/>
            </w:rPr>
          </w:sdtEndPr>
          <w:sdtContent>
            <w:p w:rsidR="00AE4427" w:rsidRDefault="00AE4427" w:rsidP="00DC6F1F">
              <w:pPr>
                <w:pStyle w:val="Footer"/>
                <w:spacing w:before="120" w:after="0"/>
                <w:jc w:val="right"/>
              </w:pPr>
              <w:r>
                <w:fldChar w:fldCharType="begin"/>
              </w:r>
              <w:r>
                <w:instrText xml:space="preserve"> PAGE   \* MERGEFORMAT </w:instrText>
              </w:r>
              <w:r>
                <w:fldChar w:fldCharType="separate"/>
              </w:r>
              <w:r w:rsidR="00D0696C">
                <w:rPr>
                  <w:noProof/>
                </w:rPr>
                <w:t>21</w:t>
              </w:r>
              <w:r>
                <w:rPr>
                  <w:noProof/>
                </w:rPr>
                <w:fldChar w:fldCharType="end"/>
              </w:r>
            </w:p>
          </w:sdtContent>
        </w:sdt>
      </w:tc>
    </w:tr>
  </w:tbl>
  <w:p w:rsidR="00AE4427" w:rsidRPr="00C177D4" w:rsidRDefault="00AE4427" w:rsidP="00573243">
    <w:pPr>
      <w:pStyle w:val="Footer"/>
      <w:tabs>
        <w:tab w:val="clear" w:pos="4320"/>
        <w:tab w:val="clear" w:pos="8640"/>
        <w:tab w:val="left" w:pos="6435"/>
      </w:tabs>
      <w:spacing w:after="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418"/>
    </w:tblGrid>
    <w:tr w:rsidR="00AE4427" w:rsidRPr="00C87666" w:rsidTr="008B2EB8">
      <w:tc>
        <w:tcPr>
          <w:tcW w:w="10598" w:type="dxa"/>
        </w:tcPr>
        <w:p w:rsidR="00AE4427" w:rsidRPr="00DE232C" w:rsidRDefault="00AE4427" w:rsidP="00C177D4">
          <w:pPr>
            <w:pStyle w:val="Footer"/>
            <w:spacing w:before="240" w:after="0"/>
            <w:rPr>
              <w:sz w:val="16"/>
              <w:szCs w:val="16"/>
              <w:lang w:val="fr-CA"/>
            </w:rPr>
          </w:pPr>
          <w:r w:rsidRPr="00DE232C">
            <w:rPr>
              <w:sz w:val="15"/>
              <w:szCs w:val="15"/>
              <w:lang w:val="fr-CA"/>
            </w:rPr>
            <w:t>Direction générale des services d’intégrité</w:t>
          </w:r>
          <w:r w:rsidRPr="00DE232C">
            <w:rPr>
              <w:sz w:val="16"/>
              <w:szCs w:val="16"/>
              <w:lang w:val="fr-CA"/>
            </w:rPr>
            <w:t xml:space="preserve"> </w:t>
          </w:r>
          <w:r w:rsidRPr="00DE232C">
            <w:rPr>
              <w:color w:val="4F81BD" w:themeColor="accent1"/>
              <w:sz w:val="20"/>
              <w:szCs w:val="20"/>
              <w:lang w:val="fr-CA"/>
            </w:rPr>
            <w:t>|</w:t>
          </w:r>
          <w:r w:rsidRPr="00DE232C">
            <w:rPr>
              <w:sz w:val="16"/>
              <w:szCs w:val="16"/>
              <w:lang w:val="fr-CA"/>
            </w:rPr>
            <w:t xml:space="preserve"> </w:t>
          </w:r>
          <w:r w:rsidRPr="00F45432">
            <w:rPr>
              <w:sz w:val="15"/>
              <w:szCs w:val="15"/>
              <w:lang w:val="fr-CA"/>
            </w:rPr>
            <w:t>Direction de l’intégrité interne et de la sécurité</w:t>
          </w:r>
          <w:r w:rsidRPr="00DE232C">
            <w:rPr>
              <w:sz w:val="16"/>
              <w:szCs w:val="16"/>
              <w:lang w:val="fr-CA"/>
            </w:rPr>
            <w:t xml:space="preserve"> </w:t>
          </w:r>
          <w:r w:rsidRPr="00DE232C">
            <w:rPr>
              <w:color w:val="4F81BD" w:themeColor="accent1"/>
              <w:sz w:val="20"/>
              <w:szCs w:val="20"/>
              <w:lang w:val="fr-CA"/>
            </w:rPr>
            <w:t>|</w:t>
          </w:r>
          <w:r w:rsidRPr="00DE232C">
            <w:rPr>
              <w:sz w:val="16"/>
              <w:szCs w:val="16"/>
              <w:lang w:val="fr-CA"/>
            </w:rPr>
            <w:t xml:space="preserve"> </w:t>
          </w:r>
          <w:r w:rsidRPr="000B20F0">
            <w:rPr>
              <w:sz w:val="15"/>
              <w:szCs w:val="15"/>
              <w:lang w:val="fr-CA"/>
            </w:rPr>
            <w:t>Division de la gestion des urgences et de la continuité des activités (GUCA)</w:t>
          </w:r>
        </w:p>
      </w:tc>
      <w:tc>
        <w:tcPr>
          <w:tcW w:w="418" w:type="dxa"/>
          <w:vAlign w:val="bottom"/>
        </w:tcPr>
        <w:p w:rsidR="00AE4427" w:rsidRPr="00DE232C" w:rsidRDefault="00AE4427" w:rsidP="00DC6F1F">
          <w:pPr>
            <w:pStyle w:val="Footer"/>
            <w:spacing w:before="120" w:after="0"/>
            <w:jc w:val="right"/>
            <w:rPr>
              <w:lang w:val="fr-CA"/>
            </w:rPr>
          </w:pPr>
        </w:p>
      </w:tc>
    </w:tr>
  </w:tbl>
  <w:p w:rsidR="00AE4427" w:rsidRPr="00DE232C" w:rsidRDefault="00AE4427" w:rsidP="00AA4BBF">
    <w:pPr>
      <w:pStyle w:val="Footer"/>
      <w:spacing w:after="0"/>
      <w:rPr>
        <w:sz w:val="16"/>
        <w:szCs w:val="16"/>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427" w:rsidRDefault="00AE4427" w:rsidP="005A2022">
      <w:r>
        <w:separator/>
      </w:r>
    </w:p>
  </w:footnote>
  <w:footnote w:type="continuationSeparator" w:id="0">
    <w:p w:rsidR="00AE4427" w:rsidRDefault="00AE4427"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427" w:rsidRPr="00307E86" w:rsidRDefault="00AE4427" w:rsidP="00AB6FFE">
    <w:pPr>
      <w:pStyle w:val="Header"/>
      <w:spacing w:after="0"/>
      <w:rPr>
        <w:sz w:val="16"/>
        <w:szCs w:val="16"/>
      </w:rPr>
    </w:pPr>
    <w:r>
      <w:rPr>
        <w:noProof/>
        <w:lang w:eastAsia="en-CA"/>
      </w:rPr>
      <mc:AlternateContent>
        <mc:Choice Requires="wps">
          <w:drawing>
            <wp:anchor distT="0" distB="0" distL="114300" distR="114300" simplePos="0" relativeHeight="251663360" behindDoc="0" locked="0" layoutInCell="1" allowOverlap="1" wp14:anchorId="312DD2D8" wp14:editId="45FE63BD">
              <wp:simplePos x="0" y="0"/>
              <wp:positionH relativeFrom="column">
                <wp:posOffset>-142875</wp:posOffset>
              </wp:positionH>
              <wp:positionV relativeFrom="paragraph">
                <wp:posOffset>-252095</wp:posOffset>
              </wp:positionV>
              <wp:extent cx="7258050"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2580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4427" w:rsidRDefault="00AE4427">
                          <w:r>
                            <w:rPr>
                              <w:noProof/>
                              <w:lang w:eastAsia="en-CA"/>
                            </w:rPr>
                            <w:drawing>
                              <wp:inline distT="0" distB="0" distL="0" distR="0" wp14:anchorId="0618DEC2" wp14:editId="03266789">
                                <wp:extent cx="6877050" cy="2314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877050" cy="2314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60" type="#_x0000_t202" style="position:absolute;margin-left:-11.25pt;margin-top:-19.85pt;width:571.5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" filled="f" stroked="f" strokeweight=".5pt">
              <v:textbox>
                <w:txbxContent>
                  <w:p w:rsidR="00AE4427" w:rsidRDefault="00AE4427">
                    <w:r>
                      <w:rPr>
                        <w:noProof/>
                        <w:lang w:val="fr-CA" w:eastAsia="fr-CA"/>
                      </w:rPr>
                      <w:drawing>
                        <wp:inline distT="0" distB="0" distL="0" distR="0" wp14:anchorId="0618DEC2" wp14:editId="03266789">
                          <wp:extent cx="6877050" cy="2314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877050" cy="231440"/>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427" w:rsidRDefault="00AE4427">
    <w:pPr>
      <w:pStyle w:val="Header"/>
    </w:pPr>
    <w:r>
      <w:rPr>
        <w:noProof/>
        <w:lang w:eastAsia="en-CA"/>
      </w:rPr>
      <mc:AlternateContent>
        <mc:Choice Requires="wps">
          <w:drawing>
            <wp:anchor distT="0" distB="0" distL="114300" distR="114300" simplePos="0" relativeHeight="251662336" behindDoc="0" locked="0" layoutInCell="1" allowOverlap="1" wp14:anchorId="4B451723" wp14:editId="34956C83">
              <wp:simplePos x="0" y="0"/>
              <wp:positionH relativeFrom="column">
                <wp:posOffset>-152400</wp:posOffset>
              </wp:positionH>
              <wp:positionV relativeFrom="paragraph">
                <wp:posOffset>-218440</wp:posOffset>
              </wp:positionV>
              <wp:extent cx="7200900" cy="88773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200900" cy="887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5529"/>
                          </w:tblGrid>
                          <w:tr w:rsidR="00AE4427" w:rsidTr="008D14E6">
                            <w:tc>
                              <w:tcPr>
                                <w:tcW w:w="5528" w:type="dxa"/>
                                <w:vAlign w:val="bottom"/>
                              </w:tcPr>
                              <w:p w:rsidR="00AE4427" w:rsidRDefault="00AE4427" w:rsidP="00C0651C">
                                <w:pPr>
                                  <w:spacing w:after="0"/>
                                </w:pPr>
                                <w:r>
                                  <w:rPr>
                                    <w:noProof/>
                                    <w:lang w:eastAsia="en-CA"/>
                                  </w:rPr>
                                  <w:drawing>
                                    <wp:inline distT="0" distB="0" distL="0" distR="0" wp14:anchorId="54047BE1" wp14:editId="4B114A8B">
                                      <wp:extent cx="3017520" cy="2819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017520" cy="281940"/>
                                              </a:xfrm>
                                              <a:prstGeom prst="rect">
                                                <a:avLst/>
                                              </a:prstGeom>
                                            </pic:spPr>
                                          </pic:pic>
                                        </a:graphicData>
                                      </a:graphic>
                                    </wp:inline>
                                  </w:drawing>
                                </w:r>
                              </w:p>
                            </w:tc>
                            <w:tc>
                              <w:tcPr>
                                <w:tcW w:w="5529" w:type="dxa"/>
                                <w:vAlign w:val="bottom"/>
                              </w:tcPr>
                              <w:p w:rsidR="00AE4427" w:rsidRDefault="00AE4427" w:rsidP="00C0651C">
                                <w:pPr>
                                  <w:spacing w:after="0"/>
                                  <w:jc w:val="right"/>
                                </w:pPr>
                                <w:r>
                                  <w:rPr>
                                    <w:noProof/>
                                    <w:lang w:eastAsia="en-CA"/>
                                  </w:rPr>
                                  <w:drawing>
                                    <wp:inline distT="0" distB="0" distL="0" distR="0" wp14:anchorId="71658E3C" wp14:editId="600E8889">
                                      <wp:extent cx="1047750" cy="390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47750" cy="390525"/>
                                              </a:xfrm>
                                              <a:prstGeom prst="rect">
                                                <a:avLst/>
                                              </a:prstGeom>
                                            </pic:spPr>
                                          </pic:pic>
                                        </a:graphicData>
                                      </a:graphic>
                                    </wp:inline>
                                  </w:drawing>
                                </w:r>
                              </w:p>
                            </w:tc>
                          </w:tr>
                          <w:tr w:rsidR="00AE4427" w:rsidTr="008D14E6">
                            <w:tc>
                              <w:tcPr>
                                <w:tcW w:w="11057" w:type="dxa"/>
                                <w:gridSpan w:val="2"/>
                              </w:tcPr>
                              <w:p w:rsidR="00AE4427" w:rsidRDefault="00AE4427">
                                <w:r>
                                  <w:rPr>
                                    <w:noProof/>
                                    <w:lang w:eastAsia="en-CA"/>
                                  </w:rPr>
                                  <w:drawing>
                                    <wp:inline distT="0" distB="0" distL="0" distR="0" wp14:anchorId="2898C99C" wp14:editId="087B3759">
                                      <wp:extent cx="6943725" cy="186947"/>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113812" cy="191526"/>
                                              </a:xfrm>
                                              <a:prstGeom prst="rect">
                                                <a:avLst/>
                                              </a:prstGeom>
                                            </pic:spPr>
                                          </pic:pic>
                                        </a:graphicData>
                                      </a:graphic>
                                    </wp:inline>
                                  </w:drawing>
                                </w:r>
                              </w:p>
                            </w:tc>
                          </w:tr>
                        </w:tbl>
                        <w:p w:rsidR="00AE4427" w:rsidRDefault="00AE44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61" type="#_x0000_t202" style="position:absolute;margin-left:-12pt;margin-top:-17.2pt;width:567pt;height:6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" filled="f"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5529"/>
                    </w:tblGrid>
                    <w:tr w:rsidR="00AE4427" w:rsidTr="008D14E6">
                      <w:tc>
                        <w:tcPr>
                          <w:tcW w:w="5528" w:type="dxa"/>
                          <w:vAlign w:val="bottom"/>
                        </w:tcPr>
                        <w:p w:rsidR="00AE4427" w:rsidRDefault="00AE4427" w:rsidP="00C0651C">
                          <w:pPr>
                            <w:spacing w:after="0"/>
                          </w:pPr>
                          <w:r>
                            <w:rPr>
                              <w:noProof/>
                              <w:lang w:eastAsia="en-CA"/>
                            </w:rPr>
                            <w:drawing>
                              <wp:inline distT="0" distB="0" distL="0" distR="0" wp14:anchorId="54047BE1" wp14:editId="4B114A8B">
                                <wp:extent cx="3017520" cy="2819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017520" cy="281940"/>
                                        </a:xfrm>
                                        <a:prstGeom prst="rect">
                                          <a:avLst/>
                                        </a:prstGeom>
                                      </pic:spPr>
                                    </pic:pic>
                                  </a:graphicData>
                                </a:graphic>
                              </wp:inline>
                            </w:drawing>
                          </w:r>
                        </w:p>
                      </w:tc>
                      <w:tc>
                        <w:tcPr>
                          <w:tcW w:w="5529" w:type="dxa"/>
                          <w:vAlign w:val="bottom"/>
                        </w:tcPr>
                        <w:p w:rsidR="00AE4427" w:rsidRDefault="00AE4427" w:rsidP="00C0651C">
                          <w:pPr>
                            <w:spacing w:after="0"/>
                            <w:jc w:val="right"/>
                          </w:pPr>
                          <w:r>
                            <w:rPr>
                              <w:noProof/>
                              <w:lang w:eastAsia="en-CA"/>
                            </w:rPr>
                            <w:drawing>
                              <wp:inline distT="0" distB="0" distL="0" distR="0" wp14:anchorId="71658E3C" wp14:editId="600E8889">
                                <wp:extent cx="1047750" cy="390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47750" cy="390525"/>
                                        </a:xfrm>
                                        <a:prstGeom prst="rect">
                                          <a:avLst/>
                                        </a:prstGeom>
                                      </pic:spPr>
                                    </pic:pic>
                                  </a:graphicData>
                                </a:graphic>
                              </wp:inline>
                            </w:drawing>
                          </w:r>
                        </w:p>
                      </w:tc>
                    </w:tr>
                    <w:tr w:rsidR="00AE4427" w:rsidTr="008D14E6">
                      <w:tc>
                        <w:tcPr>
                          <w:tcW w:w="11057" w:type="dxa"/>
                          <w:gridSpan w:val="2"/>
                        </w:tcPr>
                        <w:p w:rsidR="00AE4427" w:rsidRDefault="00AE4427">
                          <w:r>
                            <w:rPr>
                              <w:noProof/>
                              <w:lang w:eastAsia="en-CA"/>
                            </w:rPr>
                            <w:drawing>
                              <wp:inline distT="0" distB="0" distL="0" distR="0" wp14:anchorId="2898C99C" wp14:editId="087B3759">
                                <wp:extent cx="6943725" cy="186947"/>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113812" cy="191526"/>
                                        </a:xfrm>
                                        <a:prstGeom prst="rect">
                                          <a:avLst/>
                                        </a:prstGeom>
                                      </pic:spPr>
                                    </pic:pic>
                                  </a:graphicData>
                                </a:graphic>
                              </wp:inline>
                            </w:drawing>
                          </w:r>
                        </w:p>
                      </w:tc>
                    </w:tr>
                  </w:tbl>
                  <w:p w:rsidR="00AE4427" w:rsidRDefault="00AE4427"/>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4C1"/>
    <w:multiLevelType w:val="hybridMultilevel"/>
    <w:tmpl w:val="AAAADBA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A5761D"/>
    <w:multiLevelType w:val="hybridMultilevel"/>
    <w:tmpl w:val="2952AA98"/>
    <w:lvl w:ilvl="0" w:tplc="DB48EDC6">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897DAE"/>
    <w:multiLevelType w:val="hybridMultilevel"/>
    <w:tmpl w:val="B644029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046378"/>
    <w:multiLevelType w:val="hybridMultilevel"/>
    <w:tmpl w:val="A0C417A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B20A29"/>
    <w:multiLevelType w:val="hybridMultilevel"/>
    <w:tmpl w:val="005296A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717266"/>
    <w:multiLevelType w:val="hybridMultilevel"/>
    <w:tmpl w:val="F2040EA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5035975"/>
    <w:multiLevelType w:val="hybridMultilevel"/>
    <w:tmpl w:val="7264D5C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7E90CBB"/>
    <w:multiLevelType w:val="hybridMultilevel"/>
    <w:tmpl w:val="CFE070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1995276E"/>
    <w:multiLevelType w:val="hybridMultilevel"/>
    <w:tmpl w:val="C2BE6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F007D57"/>
    <w:multiLevelType w:val="hybridMultilevel"/>
    <w:tmpl w:val="82B25B4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2EE2F74"/>
    <w:multiLevelType w:val="hybridMultilevel"/>
    <w:tmpl w:val="772AFF6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A1819DF"/>
    <w:multiLevelType w:val="hybridMultilevel"/>
    <w:tmpl w:val="BC62836A"/>
    <w:lvl w:ilvl="0" w:tplc="F408866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BF63E99"/>
    <w:multiLevelType w:val="hybridMultilevel"/>
    <w:tmpl w:val="7CEAAB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0F260D8"/>
    <w:multiLevelType w:val="hybridMultilevel"/>
    <w:tmpl w:val="FFE0D4F2"/>
    <w:lvl w:ilvl="0" w:tplc="DC0408F8">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31EC6FAA"/>
    <w:multiLevelType w:val="hybridMultilevel"/>
    <w:tmpl w:val="337C930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BAD10F7"/>
    <w:multiLevelType w:val="hybridMultilevel"/>
    <w:tmpl w:val="0BECB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F560FBC"/>
    <w:multiLevelType w:val="hybridMultilevel"/>
    <w:tmpl w:val="6262E520"/>
    <w:lvl w:ilvl="0" w:tplc="DB48EDC6">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3183868"/>
    <w:multiLevelType w:val="hybridMultilevel"/>
    <w:tmpl w:val="63E49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4C02B84"/>
    <w:multiLevelType w:val="hybridMultilevel"/>
    <w:tmpl w:val="237A886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6932BE7"/>
    <w:multiLevelType w:val="hybridMultilevel"/>
    <w:tmpl w:val="0180D1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7EC66E5"/>
    <w:multiLevelType w:val="hybridMultilevel"/>
    <w:tmpl w:val="FF4EE474"/>
    <w:lvl w:ilvl="0" w:tplc="EA1CB0D8">
      <w:numFmt w:val="bullet"/>
      <w:lvlText w:val="•"/>
      <w:lvlJc w:val="left"/>
      <w:pPr>
        <w:ind w:left="720" w:hanging="360"/>
      </w:pPr>
      <w:rPr>
        <w:rFonts w:ascii="Calibri" w:eastAsia="Calibr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A0E3981"/>
    <w:multiLevelType w:val="hybridMultilevel"/>
    <w:tmpl w:val="B8C0186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D6A3260"/>
    <w:multiLevelType w:val="hybridMultilevel"/>
    <w:tmpl w:val="B830B0A6"/>
    <w:lvl w:ilvl="0" w:tplc="10090005">
      <w:start w:val="1"/>
      <w:numFmt w:val="bullet"/>
      <w:lvlText w:val=""/>
      <w:lvlJc w:val="left"/>
      <w:pPr>
        <w:ind w:left="1080" w:hanging="72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D724C6C"/>
    <w:multiLevelType w:val="hybridMultilevel"/>
    <w:tmpl w:val="282C7C1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E240EC0"/>
    <w:multiLevelType w:val="hybridMultilevel"/>
    <w:tmpl w:val="EA36C25C"/>
    <w:lvl w:ilvl="0" w:tplc="DB48EDC6">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412071A"/>
    <w:multiLevelType w:val="hybridMultilevel"/>
    <w:tmpl w:val="57B89D3E"/>
    <w:lvl w:ilvl="0" w:tplc="F408866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78E32D6"/>
    <w:multiLevelType w:val="hybridMultilevel"/>
    <w:tmpl w:val="063691E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90022A6"/>
    <w:multiLevelType w:val="hybridMultilevel"/>
    <w:tmpl w:val="F1E696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9915AD6"/>
    <w:multiLevelType w:val="hybridMultilevel"/>
    <w:tmpl w:val="054EDF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D1F3B3F"/>
    <w:multiLevelType w:val="hybridMultilevel"/>
    <w:tmpl w:val="5C9E9E6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35C1ED6"/>
    <w:multiLevelType w:val="hybridMultilevel"/>
    <w:tmpl w:val="73F2926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F1A172A"/>
    <w:multiLevelType w:val="hybridMultilevel"/>
    <w:tmpl w:val="CF6E4286"/>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6F932007"/>
    <w:multiLevelType w:val="hybridMultilevel"/>
    <w:tmpl w:val="D24AFEF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FA8623E"/>
    <w:multiLevelType w:val="hybridMultilevel"/>
    <w:tmpl w:val="16B0C8C6"/>
    <w:lvl w:ilvl="0" w:tplc="B68E0B12">
      <w:start w:val="1"/>
      <w:numFmt w:val="bullet"/>
      <w:lvlText w:val=""/>
      <w:lvlJc w:val="left"/>
      <w:pPr>
        <w:ind w:left="720" w:hanging="360"/>
      </w:pPr>
      <w:rPr>
        <w:rFonts w:ascii="Symbol" w:hAnsi="Symbol" w:hint="default"/>
        <w:color w:val="365F91" w:themeColor="accent1"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30271E5"/>
    <w:multiLevelType w:val="hybridMultilevel"/>
    <w:tmpl w:val="3B8AACD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3624D4A"/>
    <w:multiLevelType w:val="hybridMultilevel"/>
    <w:tmpl w:val="AF9C942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FCE44CE"/>
    <w:multiLevelType w:val="hybridMultilevel"/>
    <w:tmpl w:val="F078F284"/>
    <w:lvl w:ilvl="0" w:tplc="39ACD048">
      <w:numFmt w:val="bullet"/>
      <w:lvlText w:val="•"/>
      <w:lvlJc w:val="left"/>
      <w:pPr>
        <w:ind w:left="720" w:hanging="360"/>
      </w:pPr>
      <w:rPr>
        <w:rFonts w:ascii="Calibri" w:eastAsia="Calibr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5"/>
  </w:num>
  <w:num w:numId="4">
    <w:abstractNumId w:val="33"/>
  </w:num>
  <w:num w:numId="5">
    <w:abstractNumId w:val="27"/>
  </w:num>
  <w:num w:numId="6">
    <w:abstractNumId w:val="15"/>
  </w:num>
  <w:num w:numId="7">
    <w:abstractNumId w:val="10"/>
  </w:num>
  <w:num w:numId="8">
    <w:abstractNumId w:val="26"/>
  </w:num>
  <w:num w:numId="9">
    <w:abstractNumId w:val="28"/>
  </w:num>
  <w:num w:numId="10">
    <w:abstractNumId w:val="16"/>
  </w:num>
  <w:num w:numId="11">
    <w:abstractNumId w:val="1"/>
  </w:num>
  <w:num w:numId="12">
    <w:abstractNumId w:val="22"/>
  </w:num>
  <w:num w:numId="13">
    <w:abstractNumId w:val="19"/>
  </w:num>
  <w:num w:numId="14">
    <w:abstractNumId w:val="9"/>
  </w:num>
  <w:num w:numId="15">
    <w:abstractNumId w:val="24"/>
  </w:num>
  <w:num w:numId="16">
    <w:abstractNumId w:val="17"/>
  </w:num>
  <w:num w:numId="17">
    <w:abstractNumId w:val="11"/>
  </w:num>
  <w:num w:numId="18">
    <w:abstractNumId w:val="25"/>
  </w:num>
  <w:num w:numId="19">
    <w:abstractNumId w:val="3"/>
  </w:num>
  <w:num w:numId="20">
    <w:abstractNumId w:val="36"/>
  </w:num>
  <w:num w:numId="21">
    <w:abstractNumId w:val="7"/>
  </w:num>
  <w:num w:numId="22">
    <w:abstractNumId w:val="13"/>
  </w:num>
  <w:num w:numId="23">
    <w:abstractNumId w:val="12"/>
  </w:num>
  <w:num w:numId="24">
    <w:abstractNumId w:val="0"/>
  </w:num>
  <w:num w:numId="25">
    <w:abstractNumId w:val="23"/>
  </w:num>
  <w:num w:numId="26">
    <w:abstractNumId w:val="6"/>
  </w:num>
  <w:num w:numId="27">
    <w:abstractNumId w:val="21"/>
  </w:num>
  <w:num w:numId="28">
    <w:abstractNumId w:val="29"/>
  </w:num>
  <w:num w:numId="29">
    <w:abstractNumId w:val="32"/>
  </w:num>
  <w:num w:numId="30">
    <w:abstractNumId w:val="4"/>
  </w:num>
  <w:num w:numId="31">
    <w:abstractNumId w:val="8"/>
  </w:num>
  <w:num w:numId="32">
    <w:abstractNumId w:val="14"/>
  </w:num>
  <w:num w:numId="33">
    <w:abstractNumId w:val="2"/>
  </w:num>
  <w:num w:numId="34">
    <w:abstractNumId w:val="35"/>
  </w:num>
  <w:num w:numId="35">
    <w:abstractNumId w:val="20"/>
  </w:num>
  <w:num w:numId="36">
    <w:abstractNumId w:val="3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92161"/>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5A2022"/>
    <w:rsid w:val="00016289"/>
    <w:rsid w:val="00020D32"/>
    <w:rsid w:val="000312A2"/>
    <w:rsid w:val="00051D15"/>
    <w:rsid w:val="0006114F"/>
    <w:rsid w:val="000635F3"/>
    <w:rsid w:val="000B20F0"/>
    <w:rsid w:val="000B47C7"/>
    <w:rsid w:val="000E62CC"/>
    <w:rsid w:val="000F12F4"/>
    <w:rsid w:val="0015329C"/>
    <w:rsid w:val="001601FD"/>
    <w:rsid w:val="0019593C"/>
    <w:rsid w:val="00196908"/>
    <w:rsid w:val="001A7079"/>
    <w:rsid w:val="001C5300"/>
    <w:rsid w:val="001D0D54"/>
    <w:rsid w:val="001D1596"/>
    <w:rsid w:val="001F3F16"/>
    <w:rsid w:val="002073D9"/>
    <w:rsid w:val="00212A47"/>
    <w:rsid w:val="00215407"/>
    <w:rsid w:val="0022451F"/>
    <w:rsid w:val="00225908"/>
    <w:rsid w:val="00272850"/>
    <w:rsid w:val="002838F1"/>
    <w:rsid w:val="00292E5B"/>
    <w:rsid w:val="002B111A"/>
    <w:rsid w:val="002C68DF"/>
    <w:rsid w:val="002F20D2"/>
    <w:rsid w:val="002F2727"/>
    <w:rsid w:val="002F557E"/>
    <w:rsid w:val="00304679"/>
    <w:rsid w:val="00307E86"/>
    <w:rsid w:val="00316BD9"/>
    <w:rsid w:val="00325773"/>
    <w:rsid w:val="0033651D"/>
    <w:rsid w:val="003477D7"/>
    <w:rsid w:val="00357399"/>
    <w:rsid w:val="003625D5"/>
    <w:rsid w:val="0039060C"/>
    <w:rsid w:val="003A3D92"/>
    <w:rsid w:val="003B481B"/>
    <w:rsid w:val="003C3D58"/>
    <w:rsid w:val="00407DB4"/>
    <w:rsid w:val="004207EE"/>
    <w:rsid w:val="00421686"/>
    <w:rsid w:val="00473E4C"/>
    <w:rsid w:val="00496728"/>
    <w:rsid w:val="004B2AC6"/>
    <w:rsid w:val="004B5BFA"/>
    <w:rsid w:val="004B7F2E"/>
    <w:rsid w:val="004C0E4C"/>
    <w:rsid w:val="004F24AF"/>
    <w:rsid w:val="004F5EAF"/>
    <w:rsid w:val="00512027"/>
    <w:rsid w:val="00527FBD"/>
    <w:rsid w:val="0056369A"/>
    <w:rsid w:val="00570E7D"/>
    <w:rsid w:val="00573243"/>
    <w:rsid w:val="00585698"/>
    <w:rsid w:val="005906BF"/>
    <w:rsid w:val="0059377B"/>
    <w:rsid w:val="005A2022"/>
    <w:rsid w:val="005B7570"/>
    <w:rsid w:val="005C05C5"/>
    <w:rsid w:val="005C7114"/>
    <w:rsid w:val="005D49A2"/>
    <w:rsid w:val="006036E7"/>
    <w:rsid w:val="0060392C"/>
    <w:rsid w:val="006073D7"/>
    <w:rsid w:val="006074DD"/>
    <w:rsid w:val="00610CDF"/>
    <w:rsid w:val="00611E0A"/>
    <w:rsid w:val="006276D8"/>
    <w:rsid w:val="006548FC"/>
    <w:rsid w:val="00657BD4"/>
    <w:rsid w:val="00682E9C"/>
    <w:rsid w:val="006A1277"/>
    <w:rsid w:val="006B5DEE"/>
    <w:rsid w:val="006D3838"/>
    <w:rsid w:val="00700A76"/>
    <w:rsid w:val="00707FB7"/>
    <w:rsid w:val="007135B6"/>
    <w:rsid w:val="007207D1"/>
    <w:rsid w:val="00746091"/>
    <w:rsid w:val="007673C1"/>
    <w:rsid w:val="0077221D"/>
    <w:rsid w:val="007758F9"/>
    <w:rsid w:val="00792279"/>
    <w:rsid w:val="007A0670"/>
    <w:rsid w:val="007B0421"/>
    <w:rsid w:val="007C1C5E"/>
    <w:rsid w:val="007C4CD6"/>
    <w:rsid w:val="007D4746"/>
    <w:rsid w:val="007E3E9B"/>
    <w:rsid w:val="007E744C"/>
    <w:rsid w:val="007F180D"/>
    <w:rsid w:val="007F79E3"/>
    <w:rsid w:val="00817F9D"/>
    <w:rsid w:val="0082304C"/>
    <w:rsid w:val="0083277E"/>
    <w:rsid w:val="008435E1"/>
    <w:rsid w:val="00875787"/>
    <w:rsid w:val="00882F21"/>
    <w:rsid w:val="008877E5"/>
    <w:rsid w:val="008B1E9E"/>
    <w:rsid w:val="008B2EB8"/>
    <w:rsid w:val="008D14E6"/>
    <w:rsid w:val="008E6C59"/>
    <w:rsid w:val="008F1C44"/>
    <w:rsid w:val="009045A5"/>
    <w:rsid w:val="0091105D"/>
    <w:rsid w:val="00926E46"/>
    <w:rsid w:val="00932D46"/>
    <w:rsid w:val="009359A9"/>
    <w:rsid w:val="0094549C"/>
    <w:rsid w:val="00980AEC"/>
    <w:rsid w:val="009838D7"/>
    <w:rsid w:val="0099044B"/>
    <w:rsid w:val="00992368"/>
    <w:rsid w:val="009A3BFF"/>
    <w:rsid w:val="009C22BE"/>
    <w:rsid w:val="009C2F72"/>
    <w:rsid w:val="009F54EA"/>
    <w:rsid w:val="009F68DA"/>
    <w:rsid w:val="00A1128E"/>
    <w:rsid w:val="00A1522A"/>
    <w:rsid w:val="00A16101"/>
    <w:rsid w:val="00A177E8"/>
    <w:rsid w:val="00A21BEC"/>
    <w:rsid w:val="00A2747E"/>
    <w:rsid w:val="00A45EC8"/>
    <w:rsid w:val="00A75C27"/>
    <w:rsid w:val="00A94598"/>
    <w:rsid w:val="00AA4B3A"/>
    <w:rsid w:val="00AA4BBF"/>
    <w:rsid w:val="00AB6FFE"/>
    <w:rsid w:val="00AE4427"/>
    <w:rsid w:val="00AF133A"/>
    <w:rsid w:val="00B00E17"/>
    <w:rsid w:val="00B3741C"/>
    <w:rsid w:val="00B42C80"/>
    <w:rsid w:val="00B73A60"/>
    <w:rsid w:val="00B74F69"/>
    <w:rsid w:val="00B8749E"/>
    <w:rsid w:val="00B97ED4"/>
    <w:rsid w:val="00BA1B96"/>
    <w:rsid w:val="00BC3333"/>
    <w:rsid w:val="00BE6FAA"/>
    <w:rsid w:val="00C0651C"/>
    <w:rsid w:val="00C11803"/>
    <w:rsid w:val="00C1494E"/>
    <w:rsid w:val="00C16FDE"/>
    <w:rsid w:val="00C177D4"/>
    <w:rsid w:val="00C20A07"/>
    <w:rsid w:val="00C37BAF"/>
    <w:rsid w:val="00C40FA3"/>
    <w:rsid w:val="00C455B7"/>
    <w:rsid w:val="00C5698E"/>
    <w:rsid w:val="00C6084C"/>
    <w:rsid w:val="00C87666"/>
    <w:rsid w:val="00CA73AB"/>
    <w:rsid w:val="00CA74BE"/>
    <w:rsid w:val="00CB70C5"/>
    <w:rsid w:val="00CE5ADB"/>
    <w:rsid w:val="00D02ABF"/>
    <w:rsid w:val="00D03A3D"/>
    <w:rsid w:val="00D0696C"/>
    <w:rsid w:val="00D53B67"/>
    <w:rsid w:val="00D87949"/>
    <w:rsid w:val="00D96E37"/>
    <w:rsid w:val="00DA064B"/>
    <w:rsid w:val="00DA4575"/>
    <w:rsid w:val="00DB4736"/>
    <w:rsid w:val="00DC12C1"/>
    <w:rsid w:val="00DC1CC7"/>
    <w:rsid w:val="00DC6F1F"/>
    <w:rsid w:val="00DE232C"/>
    <w:rsid w:val="00DF7C89"/>
    <w:rsid w:val="00E0147F"/>
    <w:rsid w:val="00E07789"/>
    <w:rsid w:val="00E519F5"/>
    <w:rsid w:val="00E66131"/>
    <w:rsid w:val="00E67885"/>
    <w:rsid w:val="00E82F29"/>
    <w:rsid w:val="00E840B3"/>
    <w:rsid w:val="00E87CB9"/>
    <w:rsid w:val="00EA2290"/>
    <w:rsid w:val="00EE4AC6"/>
    <w:rsid w:val="00EF1C40"/>
    <w:rsid w:val="00F029F6"/>
    <w:rsid w:val="00F366F7"/>
    <w:rsid w:val="00F4137B"/>
    <w:rsid w:val="00F415CA"/>
    <w:rsid w:val="00F45432"/>
    <w:rsid w:val="00F7597D"/>
    <w:rsid w:val="00FB00C1"/>
    <w:rsid w:val="00FF0323"/>
    <w:rsid w:val="00FF11F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E1"/>
    <w:pPr>
      <w:spacing w:after="120"/>
    </w:pPr>
    <w:rPr>
      <w:rFonts w:asciiTheme="majorHAnsi" w:hAnsiTheme="majorHAnsi"/>
      <w:sz w:val="22"/>
    </w:rPr>
  </w:style>
  <w:style w:type="paragraph" w:styleId="Heading1">
    <w:name w:val="heading 1"/>
    <w:basedOn w:val="Normal"/>
    <w:next w:val="Normal"/>
    <w:link w:val="Heading1Char"/>
    <w:uiPriority w:val="9"/>
    <w:qFormat/>
    <w:rsid w:val="000B47C7"/>
    <w:pPr>
      <w:keepNext/>
      <w:keepLines/>
      <w:spacing w:before="240"/>
      <w:outlineLvl w:val="0"/>
    </w:pPr>
    <w:rPr>
      <w:rFonts w:eastAsiaTheme="majorEastAsia" w:cstheme="majorBidi"/>
      <w:b/>
      <w:bCs/>
      <w:sz w:val="40"/>
      <w:szCs w:val="32"/>
    </w:rPr>
  </w:style>
  <w:style w:type="paragraph" w:styleId="Heading2">
    <w:name w:val="heading 2"/>
    <w:basedOn w:val="Normal"/>
    <w:next w:val="Normal"/>
    <w:link w:val="Heading2Char"/>
    <w:uiPriority w:val="9"/>
    <w:unhideWhenUsed/>
    <w:qFormat/>
    <w:rsid w:val="000B47C7"/>
    <w:pPr>
      <w:keepNext/>
      <w:keepLines/>
      <w:spacing w:before="24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6074DD"/>
    <w:pPr>
      <w:keepNext/>
      <w:keepLines/>
      <w:spacing w:before="12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7C7"/>
    <w:rPr>
      <w:rFonts w:asciiTheme="majorHAnsi" w:eastAsiaTheme="majorEastAsia" w:hAnsiTheme="majorHAnsi" w:cstheme="majorBidi"/>
      <w:b/>
      <w:bCs/>
      <w:sz w:val="40"/>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customStyle="1" w:styleId="Heading2Char">
    <w:name w:val="Heading 2 Char"/>
    <w:basedOn w:val="DefaultParagraphFont"/>
    <w:link w:val="Heading2"/>
    <w:uiPriority w:val="9"/>
    <w:rsid w:val="000B47C7"/>
    <w:rPr>
      <w:rFonts w:asciiTheme="majorHAnsi" w:eastAsiaTheme="majorEastAsia" w:hAnsiTheme="majorHAnsi" w:cstheme="majorBidi"/>
      <w:b/>
      <w:bCs/>
      <w:sz w:val="32"/>
      <w:szCs w:val="26"/>
    </w:rPr>
  </w:style>
  <w:style w:type="table" w:styleId="TableGrid">
    <w:name w:val="Table Grid"/>
    <w:basedOn w:val="TableNormal"/>
    <w:uiPriority w:val="39"/>
    <w:rsid w:val="00B874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074DD"/>
    <w:rPr>
      <w:rFonts w:asciiTheme="majorHAnsi" w:eastAsiaTheme="majorEastAsia" w:hAnsiTheme="majorHAnsi" w:cstheme="majorBidi"/>
      <w:b/>
      <w:bCs/>
    </w:rPr>
  </w:style>
  <w:style w:type="paragraph" w:styleId="NormalWeb">
    <w:name w:val="Normal (Web)"/>
    <w:basedOn w:val="Normal"/>
    <w:uiPriority w:val="99"/>
    <w:unhideWhenUsed/>
    <w:rsid w:val="00585698"/>
    <w:pPr>
      <w:spacing w:before="100" w:beforeAutospacing="1" w:after="100" w:afterAutospacing="1"/>
    </w:pPr>
    <w:rPr>
      <w:rFonts w:ascii="Times New Roman" w:hAnsi="Times New Roman" w:cs="Times New Roman"/>
      <w:sz w:val="24"/>
      <w:lang w:eastAsia="en-CA"/>
    </w:rPr>
  </w:style>
  <w:style w:type="character" w:styleId="PlaceholderText">
    <w:name w:val="Placeholder Text"/>
    <w:basedOn w:val="DefaultParagraphFont"/>
    <w:uiPriority w:val="99"/>
    <w:semiHidden/>
    <w:rsid w:val="00CA73AB"/>
    <w:rPr>
      <w:color w:val="808080"/>
    </w:rPr>
  </w:style>
  <w:style w:type="character" w:styleId="Hyperlink">
    <w:name w:val="Hyperlink"/>
    <w:basedOn w:val="DefaultParagraphFont"/>
    <w:uiPriority w:val="99"/>
    <w:unhideWhenUsed/>
    <w:rsid w:val="00992368"/>
    <w:rPr>
      <w:color w:val="0000FF" w:themeColor="hyperlink"/>
      <w:u w:val="single"/>
    </w:rPr>
  </w:style>
  <w:style w:type="paragraph" w:styleId="ListParagraph">
    <w:name w:val="List Paragraph"/>
    <w:basedOn w:val="Normal"/>
    <w:link w:val="ListParagraphChar"/>
    <w:uiPriority w:val="34"/>
    <w:qFormat/>
    <w:rsid w:val="0094549C"/>
    <w:pPr>
      <w:ind w:left="720"/>
      <w:contextualSpacing/>
    </w:pPr>
  </w:style>
  <w:style w:type="paragraph" w:styleId="TOCHeading">
    <w:name w:val="TOC Heading"/>
    <w:basedOn w:val="Heading1"/>
    <w:next w:val="Normal"/>
    <w:uiPriority w:val="39"/>
    <w:unhideWhenUsed/>
    <w:qFormat/>
    <w:rsid w:val="000B47C7"/>
    <w:pPr>
      <w:spacing w:before="480" w:after="0" w:line="276" w:lineRule="auto"/>
      <w:outlineLvl w:val="9"/>
    </w:pPr>
    <w:rPr>
      <w:color w:val="365F91" w:themeColor="accent1" w:themeShade="BF"/>
      <w:sz w:val="28"/>
      <w:szCs w:val="28"/>
      <w:lang w:val="en-US" w:eastAsia="ja-JP"/>
    </w:rPr>
  </w:style>
  <w:style w:type="paragraph" w:styleId="TOC1">
    <w:name w:val="toc 1"/>
    <w:basedOn w:val="Normal"/>
    <w:next w:val="Normal"/>
    <w:autoRedefine/>
    <w:uiPriority w:val="39"/>
    <w:unhideWhenUsed/>
    <w:rsid w:val="000B47C7"/>
    <w:pPr>
      <w:spacing w:after="100"/>
    </w:pPr>
  </w:style>
  <w:style w:type="paragraph" w:styleId="TOC2">
    <w:name w:val="toc 2"/>
    <w:basedOn w:val="Normal"/>
    <w:next w:val="Normal"/>
    <w:autoRedefine/>
    <w:uiPriority w:val="39"/>
    <w:unhideWhenUsed/>
    <w:rsid w:val="000B47C7"/>
    <w:pPr>
      <w:spacing w:after="100"/>
      <w:ind w:left="220"/>
    </w:pPr>
  </w:style>
  <w:style w:type="table" w:styleId="LightShading-Accent1">
    <w:name w:val="Light Shading Accent 1"/>
    <w:basedOn w:val="TableNormal"/>
    <w:uiPriority w:val="60"/>
    <w:rsid w:val="005C05C5"/>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basedOn w:val="DefaultParagraphFont"/>
    <w:link w:val="ListParagraph"/>
    <w:uiPriority w:val="34"/>
    <w:rsid w:val="002073D9"/>
    <w:rPr>
      <w:rFonts w:asciiTheme="majorHAnsi" w:hAnsiTheme="majorHAnsi"/>
      <w:sz w:val="22"/>
    </w:rPr>
  </w:style>
  <w:style w:type="table" w:styleId="LightGrid-Accent1">
    <w:name w:val="Light Grid Accent 1"/>
    <w:basedOn w:val="TableNormal"/>
    <w:uiPriority w:val="62"/>
    <w:rsid w:val="000E62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D96E37"/>
    <w:rPr>
      <w:color w:val="800080" w:themeColor="followedHyperlink"/>
      <w:u w:val="single"/>
    </w:rPr>
  </w:style>
  <w:style w:type="table" w:styleId="LightGrid-Accent3">
    <w:name w:val="Light Grid Accent 3"/>
    <w:basedOn w:val="TableNormal"/>
    <w:uiPriority w:val="62"/>
    <w:rsid w:val="00D8794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D8794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2F272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2F272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F27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E1"/>
    <w:pPr>
      <w:spacing w:after="120"/>
    </w:pPr>
    <w:rPr>
      <w:rFonts w:asciiTheme="majorHAnsi" w:hAnsiTheme="majorHAnsi"/>
      <w:sz w:val="22"/>
    </w:rPr>
  </w:style>
  <w:style w:type="paragraph" w:styleId="Heading1">
    <w:name w:val="heading 1"/>
    <w:basedOn w:val="Normal"/>
    <w:next w:val="Normal"/>
    <w:link w:val="Heading1Char"/>
    <w:uiPriority w:val="9"/>
    <w:qFormat/>
    <w:rsid w:val="000B47C7"/>
    <w:pPr>
      <w:keepNext/>
      <w:keepLines/>
      <w:spacing w:before="240"/>
      <w:outlineLvl w:val="0"/>
    </w:pPr>
    <w:rPr>
      <w:rFonts w:eastAsiaTheme="majorEastAsia" w:cstheme="majorBidi"/>
      <w:b/>
      <w:bCs/>
      <w:sz w:val="40"/>
      <w:szCs w:val="32"/>
    </w:rPr>
  </w:style>
  <w:style w:type="paragraph" w:styleId="Heading2">
    <w:name w:val="heading 2"/>
    <w:basedOn w:val="Normal"/>
    <w:next w:val="Normal"/>
    <w:link w:val="Heading2Char"/>
    <w:uiPriority w:val="9"/>
    <w:unhideWhenUsed/>
    <w:qFormat/>
    <w:rsid w:val="000B47C7"/>
    <w:pPr>
      <w:keepNext/>
      <w:keepLines/>
      <w:spacing w:before="24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6074DD"/>
    <w:pPr>
      <w:keepNext/>
      <w:keepLines/>
      <w:spacing w:before="12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7C7"/>
    <w:rPr>
      <w:rFonts w:asciiTheme="majorHAnsi" w:eastAsiaTheme="majorEastAsia" w:hAnsiTheme="majorHAnsi" w:cstheme="majorBidi"/>
      <w:b/>
      <w:bCs/>
      <w:sz w:val="40"/>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customStyle="1" w:styleId="Heading2Char">
    <w:name w:val="Heading 2 Char"/>
    <w:basedOn w:val="DefaultParagraphFont"/>
    <w:link w:val="Heading2"/>
    <w:uiPriority w:val="9"/>
    <w:rsid w:val="000B47C7"/>
    <w:rPr>
      <w:rFonts w:asciiTheme="majorHAnsi" w:eastAsiaTheme="majorEastAsia" w:hAnsiTheme="majorHAnsi" w:cstheme="majorBidi"/>
      <w:b/>
      <w:bCs/>
      <w:sz w:val="32"/>
      <w:szCs w:val="26"/>
    </w:rPr>
  </w:style>
  <w:style w:type="table" w:styleId="TableGrid">
    <w:name w:val="Table Grid"/>
    <w:basedOn w:val="TableNormal"/>
    <w:uiPriority w:val="39"/>
    <w:rsid w:val="00B874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074DD"/>
    <w:rPr>
      <w:rFonts w:asciiTheme="majorHAnsi" w:eastAsiaTheme="majorEastAsia" w:hAnsiTheme="majorHAnsi" w:cstheme="majorBidi"/>
      <w:b/>
      <w:bCs/>
    </w:rPr>
  </w:style>
  <w:style w:type="paragraph" w:styleId="NormalWeb">
    <w:name w:val="Normal (Web)"/>
    <w:basedOn w:val="Normal"/>
    <w:uiPriority w:val="99"/>
    <w:unhideWhenUsed/>
    <w:rsid w:val="00585698"/>
    <w:pPr>
      <w:spacing w:before="100" w:beforeAutospacing="1" w:after="100" w:afterAutospacing="1"/>
    </w:pPr>
    <w:rPr>
      <w:rFonts w:ascii="Times New Roman" w:hAnsi="Times New Roman" w:cs="Times New Roman"/>
      <w:sz w:val="24"/>
      <w:lang w:eastAsia="en-CA"/>
    </w:rPr>
  </w:style>
  <w:style w:type="character" w:styleId="PlaceholderText">
    <w:name w:val="Placeholder Text"/>
    <w:basedOn w:val="DefaultParagraphFont"/>
    <w:uiPriority w:val="99"/>
    <w:semiHidden/>
    <w:rsid w:val="00CA73AB"/>
    <w:rPr>
      <w:color w:val="808080"/>
    </w:rPr>
  </w:style>
  <w:style w:type="character" w:styleId="Hyperlink">
    <w:name w:val="Hyperlink"/>
    <w:basedOn w:val="DefaultParagraphFont"/>
    <w:uiPriority w:val="99"/>
    <w:unhideWhenUsed/>
    <w:rsid w:val="00992368"/>
    <w:rPr>
      <w:color w:val="0000FF" w:themeColor="hyperlink"/>
      <w:u w:val="single"/>
    </w:rPr>
  </w:style>
  <w:style w:type="paragraph" w:styleId="ListParagraph">
    <w:name w:val="List Paragraph"/>
    <w:basedOn w:val="Normal"/>
    <w:link w:val="ListParagraphChar"/>
    <w:uiPriority w:val="34"/>
    <w:qFormat/>
    <w:rsid w:val="0094549C"/>
    <w:pPr>
      <w:ind w:left="720"/>
      <w:contextualSpacing/>
    </w:pPr>
  </w:style>
  <w:style w:type="paragraph" w:styleId="TOCHeading">
    <w:name w:val="TOC Heading"/>
    <w:basedOn w:val="Heading1"/>
    <w:next w:val="Normal"/>
    <w:uiPriority w:val="39"/>
    <w:unhideWhenUsed/>
    <w:qFormat/>
    <w:rsid w:val="000B47C7"/>
    <w:pPr>
      <w:spacing w:before="480" w:after="0" w:line="276" w:lineRule="auto"/>
      <w:outlineLvl w:val="9"/>
    </w:pPr>
    <w:rPr>
      <w:color w:val="365F91" w:themeColor="accent1" w:themeShade="BF"/>
      <w:sz w:val="28"/>
      <w:szCs w:val="28"/>
      <w:lang w:val="en-US" w:eastAsia="ja-JP"/>
    </w:rPr>
  </w:style>
  <w:style w:type="paragraph" w:styleId="TOC1">
    <w:name w:val="toc 1"/>
    <w:basedOn w:val="Normal"/>
    <w:next w:val="Normal"/>
    <w:autoRedefine/>
    <w:uiPriority w:val="39"/>
    <w:unhideWhenUsed/>
    <w:rsid w:val="000B47C7"/>
    <w:pPr>
      <w:spacing w:after="100"/>
    </w:pPr>
  </w:style>
  <w:style w:type="paragraph" w:styleId="TOC2">
    <w:name w:val="toc 2"/>
    <w:basedOn w:val="Normal"/>
    <w:next w:val="Normal"/>
    <w:autoRedefine/>
    <w:uiPriority w:val="39"/>
    <w:unhideWhenUsed/>
    <w:rsid w:val="000B47C7"/>
    <w:pPr>
      <w:spacing w:after="100"/>
      <w:ind w:left="220"/>
    </w:pPr>
  </w:style>
  <w:style w:type="table" w:styleId="LightShading-Accent1">
    <w:name w:val="Light Shading Accent 1"/>
    <w:basedOn w:val="TableNormal"/>
    <w:uiPriority w:val="60"/>
    <w:rsid w:val="005C05C5"/>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basedOn w:val="DefaultParagraphFont"/>
    <w:link w:val="ListParagraph"/>
    <w:uiPriority w:val="34"/>
    <w:rsid w:val="002073D9"/>
    <w:rPr>
      <w:rFonts w:asciiTheme="majorHAnsi" w:hAnsiTheme="majorHAnsi"/>
      <w:sz w:val="22"/>
    </w:rPr>
  </w:style>
  <w:style w:type="table" w:styleId="LightGrid-Accent1">
    <w:name w:val="Light Grid Accent 1"/>
    <w:basedOn w:val="TableNormal"/>
    <w:uiPriority w:val="62"/>
    <w:rsid w:val="000E62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D96E37"/>
    <w:rPr>
      <w:color w:val="800080" w:themeColor="followedHyperlink"/>
      <w:u w:val="single"/>
    </w:rPr>
  </w:style>
  <w:style w:type="table" w:styleId="LightGrid-Accent3">
    <w:name w:val="Light Grid Accent 3"/>
    <w:basedOn w:val="TableNormal"/>
    <w:uiPriority w:val="62"/>
    <w:rsid w:val="00D8794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D8794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2F272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2F272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F27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207800">
      <w:bodyDiv w:val="1"/>
      <w:marLeft w:val="0"/>
      <w:marRight w:val="0"/>
      <w:marTop w:val="0"/>
      <w:marBottom w:val="0"/>
      <w:divBdr>
        <w:top w:val="none" w:sz="0" w:space="0" w:color="auto"/>
        <w:left w:val="none" w:sz="0" w:space="0" w:color="auto"/>
        <w:bottom w:val="none" w:sz="0" w:space="0" w:color="auto"/>
        <w:right w:val="none" w:sz="0" w:space="0" w:color="auto"/>
      </w:divBdr>
      <w:divsChild>
        <w:div w:id="899561451">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diagramColors" Target="diagrams/colors1.xml"/><Relationship Id="rId26" Type="http://schemas.openxmlformats.org/officeDocument/2006/relationships/diagramData" Target="diagrams/data4.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iservice.prv/fra/si/securite/urgences_continuite/outils_et_ressources/plan_strat_gestion_urgences.shtml" TargetMode="External"/><Relationship Id="rId17" Type="http://schemas.openxmlformats.org/officeDocument/2006/relationships/diagramQuickStyle" Target="diagrams/quickStyle1.xml"/><Relationship Id="rId25" Type="http://schemas.microsoft.com/office/2007/relationships/diagramDrawing" Target="diagrams/drawing2.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curitepublique.gc.ca/cnt/rsrcs/pblctns/mrgnc-rspns-pln/index-fr.aspx" TargetMode="External"/><Relationship Id="rId24" Type="http://schemas.openxmlformats.org/officeDocument/2006/relationships/diagramColors" Target="diagrams/colors2.xm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diagramLayout" Target="diagrams/layout3.xml"/><Relationship Id="rId36" Type="http://schemas.openxmlformats.org/officeDocument/2006/relationships/footer" Target="footer3.xml"/><Relationship Id="rId10" Type="http://schemas.openxmlformats.org/officeDocument/2006/relationships/image" Target="media/image10.png"/><Relationship Id="rId19" Type="http://schemas.microsoft.com/office/2007/relationships/diagramDrawing" Target="diagrams/drawing1.xml"/><Relationship Id="rId31" Type="http://schemas.microsoft.com/office/2007/relationships/diagramDrawing" Target="diagrams/drawing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g"/><Relationship Id="rId22" Type="http://schemas.openxmlformats.org/officeDocument/2006/relationships/diagramLayout" Target="diagrams/layout2.xml"/><Relationship Id="rId27" Type="http://schemas.openxmlformats.org/officeDocument/2006/relationships/diagramData" Target="diagrams/data5.xml"/><Relationship Id="rId30" Type="http://schemas.openxmlformats.org/officeDocument/2006/relationships/diagramColors" Target="diagrams/colors3.xm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8EF6E-A61E-4D50-9A9B-809ACEEBA67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CA"/>
        </a:p>
      </dgm:t>
    </dgm:pt>
    <dgm:pt modelId="{396C9FDC-26FE-42EE-A210-7394B9FDD3E7}">
      <dgm:prSet phldrT="[Text]" custT="1"/>
      <dgm:spPr>
        <a:gradFill flip="none" rotWithShape="0">
          <a:gsLst>
            <a:gs pos="0">
              <a:schemeClr val="accent3">
                <a:tint val="66000"/>
                <a:satMod val="160000"/>
              </a:schemeClr>
            </a:gs>
            <a:gs pos="50000">
              <a:schemeClr val="accent3">
                <a:tint val="44500"/>
                <a:satMod val="160000"/>
              </a:schemeClr>
            </a:gs>
            <a:gs pos="100000">
              <a:schemeClr val="accent3">
                <a:tint val="23500"/>
                <a:satMod val="160000"/>
              </a:schemeClr>
            </a:gs>
          </a:gsLst>
          <a:lin ang="13500000" scaled="1"/>
          <a:tileRect/>
        </a:gradFill>
      </dgm:spPr>
      <dgm:t>
        <a:bodyPr/>
        <a:lstStyle/>
        <a:p>
          <a:pPr algn="ctr">
            <a:spcAft>
              <a:spcPts val="0"/>
            </a:spcAft>
          </a:pPr>
          <a:r>
            <a:rPr lang="en-CA" sz="1200">
              <a:solidFill>
                <a:sysClr val="windowText" lastClr="000000"/>
              </a:solidFill>
              <a:latin typeface="Arial" panose="020B0604020202020204" pitchFamily="34" charset="0"/>
              <a:cs typeface="Arial" panose="020B0604020202020204" pitchFamily="34" charset="0"/>
            </a:rPr>
            <a:t>Directeur </a:t>
          </a:r>
        </a:p>
        <a:p>
          <a:pPr algn="ctr">
            <a:spcAft>
              <a:spcPts val="0"/>
            </a:spcAft>
          </a:pPr>
          <a:r>
            <a:rPr lang="en-CA" sz="1200">
              <a:solidFill>
                <a:sysClr val="windowText" lastClr="000000"/>
              </a:solidFill>
              <a:latin typeface="Arial" panose="020B0604020202020204" pitchFamily="34" charset="0"/>
              <a:cs typeface="Arial" panose="020B0604020202020204" pitchFamily="34" charset="0"/>
            </a:rPr>
            <a:t>CNOU</a:t>
          </a:r>
        </a:p>
      </dgm:t>
    </dgm:pt>
    <dgm:pt modelId="{12B09FC1-BB3C-477F-A862-DFD3B2E3703B}" type="parTrans" cxnId="{667CA0FE-1DA1-468B-BEE7-6D74B2ED57AE}">
      <dgm:prSet/>
      <dgm:spPr/>
      <dgm:t>
        <a:bodyPr/>
        <a:lstStyle/>
        <a:p>
          <a:pPr algn="ctr"/>
          <a:endParaRPr lang="en-CA">
            <a:solidFill>
              <a:sysClr val="windowText" lastClr="000000"/>
            </a:solidFill>
          </a:endParaRPr>
        </a:p>
      </dgm:t>
    </dgm:pt>
    <dgm:pt modelId="{E288EBF4-2FCF-46C9-BCEB-570D3F8CB3B7}" type="sibTrans" cxnId="{667CA0FE-1DA1-468B-BEE7-6D74B2ED57AE}">
      <dgm:prSet/>
      <dgm:spPr/>
      <dgm:t>
        <a:bodyPr/>
        <a:lstStyle/>
        <a:p>
          <a:pPr algn="ctr"/>
          <a:endParaRPr lang="en-CA">
            <a:solidFill>
              <a:sysClr val="windowText" lastClr="000000"/>
            </a:solidFill>
          </a:endParaRPr>
        </a:p>
      </dgm:t>
    </dgm:pt>
    <dgm:pt modelId="{31D61A23-43B3-4DB5-8AEF-6B8FE807DD03}"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lIns="0" rIns="0"/>
        <a:lstStyle/>
        <a:p>
          <a:pPr algn="ctr"/>
          <a:r>
            <a:rPr lang="en-CA" sz="1200">
              <a:solidFill>
                <a:sysClr val="windowText" lastClr="000000"/>
              </a:solidFill>
              <a:latin typeface="Arial" panose="020B0604020202020204" pitchFamily="34" charset="0"/>
              <a:cs typeface="Arial" panose="020B0604020202020204" pitchFamily="34" charset="0"/>
            </a:rPr>
            <a:t>Sûreté</a:t>
          </a:r>
        </a:p>
      </dgm:t>
    </dgm:pt>
    <dgm:pt modelId="{6D074988-6875-4D49-A92A-E2BA74537920}" type="parTrans" cxnId="{1393BC6B-5226-486A-9C7C-782AF9B02DE1}">
      <dgm:prSet/>
      <dgm:spPr/>
      <dgm:t>
        <a:bodyPr/>
        <a:lstStyle/>
        <a:p>
          <a:pPr algn="ctr"/>
          <a:endParaRPr lang="en-CA">
            <a:solidFill>
              <a:sysClr val="windowText" lastClr="000000"/>
            </a:solidFill>
          </a:endParaRPr>
        </a:p>
      </dgm:t>
    </dgm:pt>
    <dgm:pt modelId="{B4AFDEA0-1FFA-437B-81DB-33535A725E65}" type="sibTrans" cxnId="{1393BC6B-5226-486A-9C7C-782AF9B02DE1}">
      <dgm:prSet/>
      <dgm:spPr/>
      <dgm:t>
        <a:bodyPr/>
        <a:lstStyle/>
        <a:p>
          <a:pPr algn="ctr"/>
          <a:endParaRPr lang="en-CA">
            <a:solidFill>
              <a:sysClr val="windowText" lastClr="000000"/>
            </a:solidFill>
          </a:endParaRPr>
        </a:p>
      </dgm:t>
    </dgm:pt>
    <dgm:pt modelId="{61BEC5DB-6F3C-4DB7-A6E3-E2BD51B41F19}">
      <dgm:prSet phldrT="[Text]" custT="1"/>
      <dgm:spPr>
        <a:gradFill flip="none" rotWithShape="0">
          <a:gsLst>
            <a:gs pos="0">
              <a:schemeClr val="accent6">
                <a:tint val="66000"/>
                <a:satMod val="160000"/>
              </a:schemeClr>
            </a:gs>
            <a:gs pos="50000">
              <a:schemeClr val="accent6">
                <a:tint val="44500"/>
                <a:satMod val="160000"/>
              </a:schemeClr>
            </a:gs>
            <a:gs pos="100000">
              <a:schemeClr val="accent6">
                <a:tint val="23500"/>
                <a:satMod val="160000"/>
              </a:scheme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Opérations</a:t>
          </a:r>
        </a:p>
      </dgm:t>
    </dgm:pt>
    <dgm:pt modelId="{A22BA800-A6EC-4E16-BCB7-4ADAE29C3BBB}" type="parTrans" cxnId="{A9AFC0BE-5F19-4F3D-B6A7-F16889737BD5}">
      <dgm:prSet/>
      <dgm:spPr/>
      <dgm:t>
        <a:bodyPr/>
        <a:lstStyle/>
        <a:p>
          <a:pPr algn="ctr"/>
          <a:endParaRPr lang="en-CA">
            <a:solidFill>
              <a:sysClr val="windowText" lastClr="000000"/>
            </a:solidFill>
          </a:endParaRPr>
        </a:p>
      </dgm:t>
    </dgm:pt>
    <dgm:pt modelId="{38762544-9929-4FB3-909B-18B67A97A696}" type="sibTrans" cxnId="{A9AFC0BE-5F19-4F3D-B6A7-F16889737BD5}">
      <dgm:prSet/>
      <dgm:spPr/>
      <dgm:t>
        <a:bodyPr/>
        <a:lstStyle/>
        <a:p>
          <a:pPr algn="ctr"/>
          <a:endParaRPr lang="en-CA">
            <a:solidFill>
              <a:sysClr val="windowText" lastClr="000000"/>
            </a:solidFill>
          </a:endParaRPr>
        </a:p>
      </dgm:t>
    </dgm:pt>
    <dgm:pt modelId="{4C075B7F-A0E4-4ECB-843C-DFC912F24FBF}"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Information publique</a:t>
          </a:r>
        </a:p>
      </dgm:t>
    </dgm:pt>
    <dgm:pt modelId="{5330CFFE-EA9D-4D85-B67E-8C01AACC45E0}" type="parTrans" cxnId="{39E03859-A168-4897-9268-3D546279F121}">
      <dgm:prSet/>
      <dgm:spPr/>
      <dgm:t>
        <a:bodyPr/>
        <a:lstStyle/>
        <a:p>
          <a:pPr algn="ctr"/>
          <a:endParaRPr lang="en-CA">
            <a:solidFill>
              <a:sysClr val="windowText" lastClr="000000"/>
            </a:solidFill>
          </a:endParaRPr>
        </a:p>
      </dgm:t>
    </dgm:pt>
    <dgm:pt modelId="{67F55040-8FCA-449D-BC3B-EC7D292A942F}" type="sibTrans" cxnId="{39E03859-A168-4897-9268-3D546279F121}">
      <dgm:prSet/>
      <dgm:spPr/>
      <dgm:t>
        <a:bodyPr/>
        <a:lstStyle/>
        <a:p>
          <a:pPr algn="ctr"/>
          <a:endParaRPr lang="en-CA">
            <a:solidFill>
              <a:sysClr val="windowText" lastClr="000000"/>
            </a:solidFill>
          </a:endParaRPr>
        </a:p>
      </dgm:t>
    </dgm:pt>
    <dgm:pt modelId="{3C48147F-40EA-4DFE-94FD-CA38D5961AB0}"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Technologies de l'information</a:t>
          </a:r>
        </a:p>
      </dgm:t>
    </dgm:pt>
    <dgm:pt modelId="{738A50E3-BFA1-4C46-AF45-8FBAAC796E84}" type="parTrans" cxnId="{4BC23863-FD93-4F9D-B6E1-FF8D72077658}">
      <dgm:prSet/>
      <dgm:spPr/>
      <dgm:t>
        <a:bodyPr/>
        <a:lstStyle/>
        <a:p>
          <a:pPr algn="ctr"/>
          <a:endParaRPr lang="en-CA">
            <a:solidFill>
              <a:sysClr val="windowText" lastClr="000000"/>
            </a:solidFill>
          </a:endParaRPr>
        </a:p>
      </dgm:t>
    </dgm:pt>
    <dgm:pt modelId="{7AE03E88-DF05-4CD0-9429-34883FC44E78}" type="sibTrans" cxnId="{4BC23863-FD93-4F9D-B6E1-FF8D72077658}">
      <dgm:prSet/>
      <dgm:spPr/>
      <dgm:t>
        <a:bodyPr/>
        <a:lstStyle/>
        <a:p>
          <a:pPr algn="ctr"/>
          <a:endParaRPr lang="en-CA">
            <a:solidFill>
              <a:sysClr val="windowText" lastClr="000000"/>
            </a:solidFill>
          </a:endParaRPr>
        </a:p>
      </dgm:t>
    </dgm:pt>
    <dgm:pt modelId="{D0DC457E-DE97-4D62-81BA-E946AA9D0384}">
      <dgm:prSet phldrT="[Text]"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3500000" scaled="1"/>
          <a:tileRect/>
        </a:gra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Planification</a:t>
          </a:r>
        </a:p>
      </dgm:t>
    </dgm:pt>
    <dgm:pt modelId="{D0B28318-3862-4B4F-9369-FC6B8CA9069A}" type="parTrans" cxnId="{7318A5D3-1A61-4D2A-8413-E12C8E0E16CB}">
      <dgm:prSet/>
      <dgm:spPr/>
      <dgm:t>
        <a:bodyPr/>
        <a:lstStyle/>
        <a:p>
          <a:pPr algn="ctr"/>
          <a:endParaRPr lang="en-CA">
            <a:solidFill>
              <a:sysClr val="windowText" lastClr="000000"/>
            </a:solidFill>
          </a:endParaRPr>
        </a:p>
      </dgm:t>
    </dgm:pt>
    <dgm:pt modelId="{92AC9C23-812C-4C5B-8251-31B38877038C}" type="sibTrans" cxnId="{7318A5D3-1A61-4D2A-8413-E12C8E0E16CB}">
      <dgm:prSet/>
      <dgm:spPr/>
      <dgm:t>
        <a:bodyPr/>
        <a:lstStyle/>
        <a:p>
          <a:pPr algn="ctr"/>
          <a:endParaRPr lang="en-CA">
            <a:solidFill>
              <a:sysClr val="windowText" lastClr="000000"/>
            </a:solidFill>
          </a:endParaRPr>
        </a:p>
      </dgm:t>
    </dgm:pt>
    <dgm:pt modelId="{0BDCAD2F-74CE-43A0-879E-44EF8FE303A6}">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Logistique</a:t>
          </a:r>
        </a:p>
      </dgm:t>
    </dgm:pt>
    <dgm:pt modelId="{491DEDDA-44A9-4F99-8B2F-72F239443635}" type="parTrans" cxnId="{8898E1E9-F08A-4AE2-A891-A75E31EE65C6}">
      <dgm:prSet/>
      <dgm:spPr/>
      <dgm:t>
        <a:bodyPr/>
        <a:lstStyle/>
        <a:p>
          <a:pPr algn="ctr"/>
          <a:endParaRPr lang="en-CA">
            <a:solidFill>
              <a:sysClr val="windowText" lastClr="000000"/>
            </a:solidFill>
          </a:endParaRPr>
        </a:p>
      </dgm:t>
    </dgm:pt>
    <dgm:pt modelId="{76D76D64-2825-4FBA-822D-E581D25F3AB2}" type="sibTrans" cxnId="{8898E1E9-F08A-4AE2-A891-A75E31EE65C6}">
      <dgm:prSet/>
      <dgm:spPr/>
      <dgm:t>
        <a:bodyPr/>
        <a:lstStyle/>
        <a:p>
          <a:pPr algn="ctr"/>
          <a:endParaRPr lang="en-CA">
            <a:solidFill>
              <a:sysClr val="windowText" lastClr="000000"/>
            </a:solidFill>
          </a:endParaRPr>
        </a:p>
      </dgm:t>
    </dgm:pt>
    <dgm:pt modelId="{62A447A5-02AB-43B1-A726-BBB8B9C5C6A2}">
      <dgm:prSet phldrT="[Text]" custT="1"/>
      <dgm:spPr>
        <a:solidFill>
          <a:schemeClr val="bg1">
            <a:lumMod val="75000"/>
          </a:schemeClr>
        </a:soli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Finances/Admin</a:t>
          </a:r>
        </a:p>
      </dgm:t>
    </dgm:pt>
    <dgm:pt modelId="{AB06707D-9262-41F5-8AD2-E93485F60E93}" type="parTrans" cxnId="{549AB8CA-419D-4D19-9532-7C4125930EAB}">
      <dgm:prSet/>
      <dgm:spPr/>
      <dgm:t>
        <a:bodyPr/>
        <a:lstStyle/>
        <a:p>
          <a:pPr algn="ctr"/>
          <a:endParaRPr lang="en-CA">
            <a:solidFill>
              <a:sysClr val="windowText" lastClr="000000"/>
            </a:solidFill>
          </a:endParaRPr>
        </a:p>
      </dgm:t>
    </dgm:pt>
    <dgm:pt modelId="{93689C25-569B-44E9-AE01-A633A033BAB4}" type="sibTrans" cxnId="{549AB8CA-419D-4D19-9532-7C4125930EAB}">
      <dgm:prSet/>
      <dgm:spPr/>
      <dgm:t>
        <a:bodyPr/>
        <a:lstStyle/>
        <a:p>
          <a:pPr algn="ctr"/>
          <a:endParaRPr lang="en-CA">
            <a:solidFill>
              <a:sysClr val="windowText" lastClr="000000"/>
            </a:solidFill>
          </a:endParaRPr>
        </a:p>
      </dgm:t>
    </dgm:pt>
    <dgm:pt modelId="{23703B8D-FA65-43A1-9426-438438F2B675}" type="pres">
      <dgm:prSet presAssocID="{10E8EF6E-A61E-4D50-9A9B-809ACEEBA67B}" presName="hierChild1" presStyleCnt="0">
        <dgm:presLayoutVars>
          <dgm:orgChart val="1"/>
          <dgm:chPref val="1"/>
          <dgm:dir/>
          <dgm:animOne val="branch"/>
          <dgm:animLvl val="lvl"/>
          <dgm:resizeHandles/>
        </dgm:presLayoutVars>
      </dgm:prSet>
      <dgm:spPr/>
      <dgm:t>
        <a:bodyPr/>
        <a:lstStyle/>
        <a:p>
          <a:endParaRPr lang="en-CA"/>
        </a:p>
      </dgm:t>
    </dgm:pt>
    <dgm:pt modelId="{96B72B65-5418-4392-815B-B32CD02560C4}" type="pres">
      <dgm:prSet presAssocID="{396C9FDC-26FE-42EE-A210-7394B9FDD3E7}" presName="hierRoot1" presStyleCnt="0">
        <dgm:presLayoutVars>
          <dgm:hierBranch val="init"/>
        </dgm:presLayoutVars>
      </dgm:prSet>
      <dgm:spPr/>
    </dgm:pt>
    <dgm:pt modelId="{909A8FAB-153D-4C01-A553-F160EA03BDC4}" type="pres">
      <dgm:prSet presAssocID="{396C9FDC-26FE-42EE-A210-7394B9FDD3E7}" presName="rootComposite1" presStyleCnt="0"/>
      <dgm:spPr/>
    </dgm:pt>
    <dgm:pt modelId="{6616B994-D5CB-4070-A936-A513849E7BF3}" type="pres">
      <dgm:prSet presAssocID="{396C9FDC-26FE-42EE-A210-7394B9FDD3E7}" presName="rootText1" presStyleLbl="node0" presStyleIdx="0" presStyleCnt="1" custScaleX="123123">
        <dgm:presLayoutVars>
          <dgm:chPref val="3"/>
        </dgm:presLayoutVars>
      </dgm:prSet>
      <dgm:spPr/>
      <dgm:t>
        <a:bodyPr/>
        <a:lstStyle/>
        <a:p>
          <a:endParaRPr lang="en-CA"/>
        </a:p>
      </dgm:t>
    </dgm:pt>
    <dgm:pt modelId="{525337EA-3D2E-4C3C-B872-62316F76221C}" type="pres">
      <dgm:prSet presAssocID="{396C9FDC-26FE-42EE-A210-7394B9FDD3E7}" presName="rootConnector1" presStyleLbl="node1" presStyleIdx="0" presStyleCnt="0"/>
      <dgm:spPr/>
      <dgm:t>
        <a:bodyPr/>
        <a:lstStyle/>
        <a:p>
          <a:endParaRPr lang="en-CA"/>
        </a:p>
      </dgm:t>
    </dgm:pt>
    <dgm:pt modelId="{0E6AC7C5-BD69-421E-89E0-9BB8DBB21CC6}" type="pres">
      <dgm:prSet presAssocID="{396C9FDC-26FE-42EE-A210-7394B9FDD3E7}" presName="hierChild2" presStyleCnt="0"/>
      <dgm:spPr/>
    </dgm:pt>
    <dgm:pt modelId="{8BDB0A24-4142-4494-9ACC-B9DEA539B41A}" type="pres">
      <dgm:prSet presAssocID="{A22BA800-A6EC-4E16-BCB7-4ADAE29C3BBB}" presName="Name37" presStyleLbl="parChTrans1D2" presStyleIdx="0" presStyleCnt="7"/>
      <dgm:spPr/>
      <dgm:t>
        <a:bodyPr/>
        <a:lstStyle/>
        <a:p>
          <a:endParaRPr lang="en-CA"/>
        </a:p>
      </dgm:t>
    </dgm:pt>
    <dgm:pt modelId="{C7815634-9587-4C85-B846-809A31D914E7}" type="pres">
      <dgm:prSet presAssocID="{61BEC5DB-6F3C-4DB7-A6E3-E2BD51B41F19}" presName="hierRoot2" presStyleCnt="0">
        <dgm:presLayoutVars>
          <dgm:hierBranch val="init"/>
        </dgm:presLayoutVars>
      </dgm:prSet>
      <dgm:spPr/>
    </dgm:pt>
    <dgm:pt modelId="{DC7CE08F-FF1D-49B4-9DA0-5F3A4B5A1502}" type="pres">
      <dgm:prSet presAssocID="{61BEC5DB-6F3C-4DB7-A6E3-E2BD51B41F19}" presName="rootComposite" presStyleCnt="0"/>
      <dgm:spPr/>
    </dgm:pt>
    <dgm:pt modelId="{B7377C81-45F0-429C-80E8-A64DEBF80D4B}" type="pres">
      <dgm:prSet presAssocID="{61BEC5DB-6F3C-4DB7-A6E3-E2BD51B41F19}" presName="rootText" presStyleLbl="node2" presStyleIdx="0" presStyleCnt="4" custScaleX="123123" custLinFactNeighborY="1725">
        <dgm:presLayoutVars>
          <dgm:chPref val="3"/>
        </dgm:presLayoutVars>
      </dgm:prSet>
      <dgm:spPr/>
      <dgm:t>
        <a:bodyPr/>
        <a:lstStyle/>
        <a:p>
          <a:endParaRPr lang="en-CA"/>
        </a:p>
      </dgm:t>
    </dgm:pt>
    <dgm:pt modelId="{387AF100-4E35-4E11-9B55-F32A42D28F5A}" type="pres">
      <dgm:prSet presAssocID="{61BEC5DB-6F3C-4DB7-A6E3-E2BD51B41F19}" presName="rootConnector" presStyleLbl="node2" presStyleIdx="0" presStyleCnt="4"/>
      <dgm:spPr/>
      <dgm:t>
        <a:bodyPr/>
        <a:lstStyle/>
        <a:p>
          <a:endParaRPr lang="en-CA"/>
        </a:p>
      </dgm:t>
    </dgm:pt>
    <dgm:pt modelId="{3A8A12DB-22D0-4BAA-8309-26C6D7132789}" type="pres">
      <dgm:prSet presAssocID="{61BEC5DB-6F3C-4DB7-A6E3-E2BD51B41F19}" presName="hierChild4" presStyleCnt="0"/>
      <dgm:spPr/>
    </dgm:pt>
    <dgm:pt modelId="{119AE1A0-F427-4E12-B3D2-9EE9EEAB525D}" type="pres">
      <dgm:prSet presAssocID="{61BEC5DB-6F3C-4DB7-A6E3-E2BD51B41F19}" presName="hierChild5" presStyleCnt="0"/>
      <dgm:spPr/>
    </dgm:pt>
    <dgm:pt modelId="{3D80C3C0-13AC-403A-B13B-47AFE3E1FC06}" type="pres">
      <dgm:prSet presAssocID="{D0B28318-3862-4B4F-9369-FC6B8CA9069A}" presName="Name37" presStyleLbl="parChTrans1D2" presStyleIdx="1" presStyleCnt="7"/>
      <dgm:spPr/>
      <dgm:t>
        <a:bodyPr/>
        <a:lstStyle/>
        <a:p>
          <a:endParaRPr lang="en-CA"/>
        </a:p>
      </dgm:t>
    </dgm:pt>
    <dgm:pt modelId="{E0FFD98A-C58C-410D-9947-2E4EA5690B23}" type="pres">
      <dgm:prSet presAssocID="{D0DC457E-DE97-4D62-81BA-E946AA9D0384}" presName="hierRoot2" presStyleCnt="0">
        <dgm:presLayoutVars>
          <dgm:hierBranch val="init"/>
        </dgm:presLayoutVars>
      </dgm:prSet>
      <dgm:spPr/>
    </dgm:pt>
    <dgm:pt modelId="{94992DA3-83A6-4C40-A0D7-DC10B041ACE9}" type="pres">
      <dgm:prSet presAssocID="{D0DC457E-DE97-4D62-81BA-E946AA9D0384}" presName="rootComposite" presStyleCnt="0"/>
      <dgm:spPr/>
    </dgm:pt>
    <dgm:pt modelId="{4BA2F317-6E6C-4F23-96D9-D1C95B0004FD}" type="pres">
      <dgm:prSet presAssocID="{D0DC457E-DE97-4D62-81BA-E946AA9D0384}" presName="rootText" presStyleLbl="node2" presStyleIdx="1" presStyleCnt="4" custScaleX="123123" custLinFactNeighborY="1725">
        <dgm:presLayoutVars>
          <dgm:chPref val="3"/>
        </dgm:presLayoutVars>
      </dgm:prSet>
      <dgm:spPr/>
      <dgm:t>
        <a:bodyPr/>
        <a:lstStyle/>
        <a:p>
          <a:endParaRPr lang="en-CA"/>
        </a:p>
      </dgm:t>
    </dgm:pt>
    <dgm:pt modelId="{3E2C9A68-6861-4443-B83E-E86CBCB45052}" type="pres">
      <dgm:prSet presAssocID="{D0DC457E-DE97-4D62-81BA-E946AA9D0384}" presName="rootConnector" presStyleLbl="node2" presStyleIdx="1" presStyleCnt="4"/>
      <dgm:spPr/>
      <dgm:t>
        <a:bodyPr/>
        <a:lstStyle/>
        <a:p>
          <a:endParaRPr lang="en-CA"/>
        </a:p>
      </dgm:t>
    </dgm:pt>
    <dgm:pt modelId="{9D9566F2-3CD9-4711-8046-FDCC1DC5C6F2}" type="pres">
      <dgm:prSet presAssocID="{D0DC457E-DE97-4D62-81BA-E946AA9D0384}" presName="hierChild4" presStyleCnt="0"/>
      <dgm:spPr/>
    </dgm:pt>
    <dgm:pt modelId="{986E6708-B67A-4769-B4CA-CF7C89590BC8}" type="pres">
      <dgm:prSet presAssocID="{D0DC457E-DE97-4D62-81BA-E946AA9D0384}" presName="hierChild5" presStyleCnt="0"/>
      <dgm:spPr/>
    </dgm:pt>
    <dgm:pt modelId="{0977A5EB-F2D7-4CDC-90F3-784D54244CB4}" type="pres">
      <dgm:prSet presAssocID="{491DEDDA-44A9-4F99-8B2F-72F239443635}" presName="Name37" presStyleLbl="parChTrans1D2" presStyleIdx="2" presStyleCnt="7"/>
      <dgm:spPr/>
      <dgm:t>
        <a:bodyPr/>
        <a:lstStyle/>
        <a:p>
          <a:endParaRPr lang="en-CA"/>
        </a:p>
      </dgm:t>
    </dgm:pt>
    <dgm:pt modelId="{1581940C-A776-4358-B279-6071519A5818}" type="pres">
      <dgm:prSet presAssocID="{0BDCAD2F-74CE-43A0-879E-44EF8FE303A6}" presName="hierRoot2" presStyleCnt="0">
        <dgm:presLayoutVars>
          <dgm:hierBranch val="init"/>
        </dgm:presLayoutVars>
      </dgm:prSet>
      <dgm:spPr/>
    </dgm:pt>
    <dgm:pt modelId="{C0377A50-A02B-49F8-BBE4-276197CEAB23}" type="pres">
      <dgm:prSet presAssocID="{0BDCAD2F-74CE-43A0-879E-44EF8FE303A6}" presName="rootComposite" presStyleCnt="0"/>
      <dgm:spPr/>
    </dgm:pt>
    <dgm:pt modelId="{4BCCEB87-53FA-47F8-8FF2-4D0EB335D72B}" type="pres">
      <dgm:prSet presAssocID="{0BDCAD2F-74CE-43A0-879E-44EF8FE303A6}" presName="rootText" presStyleLbl="node2" presStyleIdx="2" presStyleCnt="4" custScaleX="123123" custLinFactNeighborY="1725">
        <dgm:presLayoutVars>
          <dgm:chPref val="3"/>
        </dgm:presLayoutVars>
      </dgm:prSet>
      <dgm:spPr/>
      <dgm:t>
        <a:bodyPr/>
        <a:lstStyle/>
        <a:p>
          <a:endParaRPr lang="en-CA"/>
        </a:p>
      </dgm:t>
    </dgm:pt>
    <dgm:pt modelId="{0E22A15C-57BB-4F55-A576-D9182BD1AD11}" type="pres">
      <dgm:prSet presAssocID="{0BDCAD2F-74CE-43A0-879E-44EF8FE303A6}" presName="rootConnector" presStyleLbl="node2" presStyleIdx="2" presStyleCnt="4"/>
      <dgm:spPr/>
      <dgm:t>
        <a:bodyPr/>
        <a:lstStyle/>
        <a:p>
          <a:endParaRPr lang="en-CA"/>
        </a:p>
      </dgm:t>
    </dgm:pt>
    <dgm:pt modelId="{815AC6DC-4E94-4AC5-9D7B-0D655F2364B1}" type="pres">
      <dgm:prSet presAssocID="{0BDCAD2F-74CE-43A0-879E-44EF8FE303A6}" presName="hierChild4" presStyleCnt="0"/>
      <dgm:spPr/>
    </dgm:pt>
    <dgm:pt modelId="{69C419CE-554B-4561-A63C-75D8A9C6825E}" type="pres">
      <dgm:prSet presAssocID="{0BDCAD2F-74CE-43A0-879E-44EF8FE303A6}" presName="hierChild5" presStyleCnt="0"/>
      <dgm:spPr/>
    </dgm:pt>
    <dgm:pt modelId="{88517D57-8B8B-4B3B-A3F6-463F029B63D2}" type="pres">
      <dgm:prSet presAssocID="{AB06707D-9262-41F5-8AD2-E93485F60E93}" presName="Name37" presStyleLbl="parChTrans1D2" presStyleIdx="3" presStyleCnt="7"/>
      <dgm:spPr/>
      <dgm:t>
        <a:bodyPr/>
        <a:lstStyle/>
        <a:p>
          <a:endParaRPr lang="en-CA"/>
        </a:p>
      </dgm:t>
    </dgm:pt>
    <dgm:pt modelId="{F4B58147-3346-43EC-905B-64ABBA8BCFE8}" type="pres">
      <dgm:prSet presAssocID="{62A447A5-02AB-43B1-A726-BBB8B9C5C6A2}" presName="hierRoot2" presStyleCnt="0">
        <dgm:presLayoutVars>
          <dgm:hierBranch val="init"/>
        </dgm:presLayoutVars>
      </dgm:prSet>
      <dgm:spPr/>
    </dgm:pt>
    <dgm:pt modelId="{11E1CC00-05D5-4027-BBC6-EA93E8AB64E7}" type="pres">
      <dgm:prSet presAssocID="{62A447A5-02AB-43B1-A726-BBB8B9C5C6A2}" presName="rootComposite" presStyleCnt="0"/>
      <dgm:spPr/>
    </dgm:pt>
    <dgm:pt modelId="{4AC2662F-5117-45D5-86E5-BD8817F1558C}" type="pres">
      <dgm:prSet presAssocID="{62A447A5-02AB-43B1-A726-BBB8B9C5C6A2}" presName="rootText" presStyleLbl="node2" presStyleIdx="3" presStyleCnt="4" custScaleX="136520" custLinFactNeighborY="6900">
        <dgm:presLayoutVars>
          <dgm:chPref val="3"/>
        </dgm:presLayoutVars>
      </dgm:prSet>
      <dgm:spPr/>
      <dgm:t>
        <a:bodyPr/>
        <a:lstStyle/>
        <a:p>
          <a:endParaRPr lang="en-CA"/>
        </a:p>
      </dgm:t>
    </dgm:pt>
    <dgm:pt modelId="{E13EDF6E-1878-4F8A-82F6-6A870B63107B}" type="pres">
      <dgm:prSet presAssocID="{62A447A5-02AB-43B1-A726-BBB8B9C5C6A2}" presName="rootConnector" presStyleLbl="node2" presStyleIdx="3" presStyleCnt="4"/>
      <dgm:spPr/>
      <dgm:t>
        <a:bodyPr/>
        <a:lstStyle/>
        <a:p>
          <a:endParaRPr lang="en-CA"/>
        </a:p>
      </dgm:t>
    </dgm:pt>
    <dgm:pt modelId="{A40027D1-AF1F-41DD-B234-D173575F8439}" type="pres">
      <dgm:prSet presAssocID="{62A447A5-02AB-43B1-A726-BBB8B9C5C6A2}" presName="hierChild4" presStyleCnt="0"/>
      <dgm:spPr/>
    </dgm:pt>
    <dgm:pt modelId="{C568DFB0-3EA0-4C92-998B-691A0FB10286}" type="pres">
      <dgm:prSet presAssocID="{62A447A5-02AB-43B1-A726-BBB8B9C5C6A2}" presName="hierChild5" presStyleCnt="0"/>
      <dgm:spPr/>
    </dgm:pt>
    <dgm:pt modelId="{220EC451-436B-4F44-B8F3-9C865CFBED88}" type="pres">
      <dgm:prSet presAssocID="{396C9FDC-26FE-42EE-A210-7394B9FDD3E7}" presName="hierChild3" presStyleCnt="0"/>
      <dgm:spPr/>
    </dgm:pt>
    <dgm:pt modelId="{26C5DAF5-A4F5-4673-B5C6-10B84CCE51B8}" type="pres">
      <dgm:prSet presAssocID="{6D074988-6875-4D49-A92A-E2BA74537920}" presName="Name111" presStyleLbl="parChTrans1D2" presStyleIdx="4" presStyleCnt="7"/>
      <dgm:spPr/>
      <dgm:t>
        <a:bodyPr/>
        <a:lstStyle/>
        <a:p>
          <a:endParaRPr lang="en-CA"/>
        </a:p>
      </dgm:t>
    </dgm:pt>
    <dgm:pt modelId="{08C8887F-981D-4663-BCED-8038C6CB0AC4}" type="pres">
      <dgm:prSet presAssocID="{31D61A23-43B3-4DB5-8AEF-6B8FE807DD03}" presName="hierRoot3" presStyleCnt="0">
        <dgm:presLayoutVars>
          <dgm:hierBranch val="init"/>
        </dgm:presLayoutVars>
      </dgm:prSet>
      <dgm:spPr/>
    </dgm:pt>
    <dgm:pt modelId="{C22D37A2-E70A-4D8D-B957-7450BA34F657}" type="pres">
      <dgm:prSet presAssocID="{31D61A23-43B3-4DB5-8AEF-6B8FE807DD03}" presName="rootComposite3" presStyleCnt="0"/>
      <dgm:spPr/>
    </dgm:pt>
    <dgm:pt modelId="{D9B01E9A-0157-4283-83E4-1C7CD5DBB796}" type="pres">
      <dgm:prSet presAssocID="{31D61A23-43B3-4DB5-8AEF-6B8FE807DD03}" presName="rootText3" presStyleLbl="asst1" presStyleIdx="0" presStyleCnt="3" custScaleX="123123">
        <dgm:presLayoutVars>
          <dgm:chPref val="3"/>
        </dgm:presLayoutVars>
      </dgm:prSet>
      <dgm:spPr/>
      <dgm:t>
        <a:bodyPr/>
        <a:lstStyle/>
        <a:p>
          <a:endParaRPr lang="en-CA"/>
        </a:p>
      </dgm:t>
    </dgm:pt>
    <dgm:pt modelId="{48BC2D89-9EAD-4AE8-ADF0-17FCDFC66BB5}" type="pres">
      <dgm:prSet presAssocID="{31D61A23-43B3-4DB5-8AEF-6B8FE807DD03}" presName="rootConnector3" presStyleLbl="asst1" presStyleIdx="0" presStyleCnt="3"/>
      <dgm:spPr/>
      <dgm:t>
        <a:bodyPr/>
        <a:lstStyle/>
        <a:p>
          <a:endParaRPr lang="en-CA"/>
        </a:p>
      </dgm:t>
    </dgm:pt>
    <dgm:pt modelId="{46DEBEFF-B595-4883-A9C3-14E0E34A525F}" type="pres">
      <dgm:prSet presAssocID="{31D61A23-43B3-4DB5-8AEF-6B8FE807DD03}" presName="hierChild6" presStyleCnt="0"/>
      <dgm:spPr/>
    </dgm:pt>
    <dgm:pt modelId="{E905210E-3684-4B84-A66E-B917C18D0E76}" type="pres">
      <dgm:prSet presAssocID="{31D61A23-43B3-4DB5-8AEF-6B8FE807DD03}" presName="hierChild7" presStyleCnt="0"/>
      <dgm:spPr/>
    </dgm:pt>
    <dgm:pt modelId="{2F92C7D5-481F-4979-9FFB-37258CF703F7}" type="pres">
      <dgm:prSet presAssocID="{5330CFFE-EA9D-4D85-B67E-8C01AACC45E0}" presName="Name111" presStyleLbl="parChTrans1D2" presStyleIdx="5" presStyleCnt="7"/>
      <dgm:spPr/>
      <dgm:t>
        <a:bodyPr/>
        <a:lstStyle/>
        <a:p>
          <a:endParaRPr lang="en-CA"/>
        </a:p>
      </dgm:t>
    </dgm:pt>
    <dgm:pt modelId="{95962B0E-8F41-42E8-98C0-85CB70402C41}" type="pres">
      <dgm:prSet presAssocID="{4C075B7F-A0E4-4ECB-843C-DFC912F24FBF}" presName="hierRoot3" presStyleCnt="0">
        <dgm:presLayoutVars>
          <dgm:hierBranch val="init"/>
        </dgm:presLayoutVars>
      </dgm:prSet>
      <dgm:spPr/>
    </dgm:pt>
    <dgm:pt modelId="{4D842368-6DFB-443F-85E0-68558C06D479}" type="pres">
      <dgm:prSet presAssocID="{4C075B7F-A0E4-4ECB-843C-DFC912F24FBF}" presName="rootComposite3" presStyleCnt="0"/>
      <dgm:spPr/>
    </dgm:pt>
    <dgm:pt modelId="{AF8973CA-8F92-488B-8011-3F9F16FC17B9}" type="pres">
      <dgm:prSet presAssocID="{4C075B7F-A0E4-4ECB-843C-DFC912F24FBF}" presName="rootText3" presStyleLbl="asst1" presStyleIdx="1" presStyleCnt="3" custScaleX="123123">
        <dgm:presLayoutVars>
          <dgm:chPref val="3"/>
        </dgm:presLayoutVars>
      </dgm:prSet>
      <dgm:spPr/>
      <dgm:t>
        <a:bodyPr/>
        <a:lstStyle/>
        <a:p>
          <a:endParaRPr lang="en-CA"/>
        </a:p>
      </dgm:t>
    </dgm:pt>
    <dgm:pt modelId="{9B89E39E-C68E-4325-B6F6-2A766606F81B}" type="pres">
      <dgm:prSet presAssocID="{4C075B7F-A0E4-4ECB-843C-DFC912F24FBF}" presName="rootConnector3" presStyleLbl="asst1" presStyleIdx="1" presStyleCnt="3"/>
      <dgm:spPr/>
      <dgm:t>
        <a:bodyPr/>
        <a:lstStyle/>
        <a:p>
          <a:endParaRPr lang="en-CA"/>
        </a:p>
      </dgm:t>
    </dgm:pt>
    <dgm:pt modelId="{37CF5C2A-CC0A-4130-B6EA-3A74D2E9BF8F}" type="pres">
      <dgm:prSet presAssocID="{4C075B7F-A0E4-4ECB-843C-DFC912F24FBF}" presName="hierChild6" presStyleCnt="0"/>
      <dgm:spPr/>
    </dgm:pt>
    <dgm:pt modelId="{D4E3AB1E-8259-42D3-B797-45F6A7B7EC61}" type="pres">
      <dgm:prSet presAssocID="{4C075B7F-A0E4-4ECB-843C-DFC912F24FBF}" presName="hierChild7" presStyleCnt="0"/>
      <dgm:spPr/>
    </dgm:pt>
    <dgm:pt modelId="{73BB339A-129B-4A5D-8AC3-E30D6C1D1418}" type="pres">
      <dgm:prSet presAssocID="{738A50E3-BFA1-4C46-AF45-8FBAAC796E84}" presName="Name111" presStyleLbl="parChTrans1D2" presStyleIdx="6" presStyleCnt="7"/>
      <dgm:spPr/>
      <dgm:t>
        <a:bodyPr/>
        <a:lstStyle/>
        <a:p>
          <a:endParaRPr lang="en-CA"/>
        </a:p>
      </dgm:t>
    </dgm:pt>
    <dgm:pt modelId="{C92EF94E-A80A-4B1B-89B8-1E23FF150CF4}" type="pres">
      <dgm:prSet presAssocID="{3C48147F-40EA-4DFE-94FD-CA38D5961AB0}" presName="hierRoot3" presStyleCnt="0">
        <dgm:presLayoutVars>
          <dgm:hierBranch val="init"/>
        </dgm:presLayoutVars>
      </dgm:prSet>
      <dgm:spPr/>
    </dgm:pt>
    <dgm:pt modelId="{D77EC70A-DD43-494B-A11C-6F32B68C923E}" type="pres">
      <dgm:prSet presAssocID="{3C48147F-40EA-4DFE-94FD-CA38D5961AB0}" presName="rootComposite3" presStyleCnt="0"/>
      <dgm:spPr/>
    </dgm:pt>
    <dgm:pt modelId="{98701B07-AA92-41F6-87EB-DCEEB70D65F6}" type="pres">
      <dgm:prSet presAssocID="{3C48147F-40EA-4DFE-94FD-CA38D5961AB0}" presName="rootText3" presStyleLbl="asst1" presStyleIdx="2" presStyleCnt="3" custScaleX="123123">
        <dgm:presLayoutVars>
          <dgm:chPref val="3"/>
        </dgm:presLayoutVars>
      </dgm:prSet>
      <dgm:spPr/>
      <dgm:t>
        <a:bodyPr/>
        <a:lstStyle/>
        <a:p>
          <a:endParaRPr lang="en-CA"/>
        </a:p>
      </dgm:t>
    </dgm:pt>
    <dgm:pt modelId="{17D19E72-6F93-42FC-AE83-6BD2B2D6370D}" type="pres">
      <dgm:prSet presAssocID="{3C48147F-40EA-4DFE-94FD-CA38D5961AB0}" presName="rootConnector3" presStyleLbl="asst1" presStyleIdx="2" presStyleCnt="3"/>
      <dgm:spPr/>
      <dgm:t>
        <a:bodyPr/>
        <a:lstStyle/>
        <a:p>
          <a:endParaRPr lang="en-CA"/>
        </a:p>
      </dgm:t>
    </dgm:pt>
    <dgm:pt modelId="{608D4A1A-4476-4BB0-8536-5FA04A3DF255}" type="pres">
      <dgm:prSet presAssocID="{3C48147F-40EA-4DFE-94FD-CA38D5961AB0}" presName="hierChild6" presStyleCnt="0"/>
      <dgm:spPr/>
    </dgm:pt>
    <dgm:pt modelId="{3484687E-3269-4224-A4C3-AFE45D0D08AD}" type="pres">
      <dgm:prSet presAssocID="{3C48147F-40EA-4DFE-94FD-CA38D5961AB0}" presName="hierChild7" presStyleCnt="0"/>
      <dgm:spPr/>
    </dgm:pt>
  </dgm:ptLst>
  <dgm:cxnLst>
    <dgm:cxn modelId="{28AE2D25-716B-4A7B-BA99-F1147FF3BE9D}" type="presOf" srcId="{3C48147F-40EA-4DFE-94FD-CA38D5961AB0}" destId="{17D19E72-6F93-42FC-AE83-6BD2B2D6370D}" srcOrd="1" destOrd="0" presId="urn:microsoft.com/office/officeart/2005/8/layout/orgChart1"/>
    <dgm:cxn modelId="{4BC23863-FD93-4F9D-B6E1-FF8D72077658}" srcId="{396C9FDC-26FE-42EE-A210-7394B9FDD3E7}" destId="{3C48147F-40EA-4DFE-94FD-CA38D5961AB0}" srcOrd="2" destOrd="0" parTransId="{738A50E3-BFA1-4C46-AF45-8FBAAC796E84}" sibTransId="{7AE03E88-DF05-4CD0-9429-34883FC44E78}"/>
    <dgm:cxn modelId="{1393BC6B-5226-486A-9C7C-782AF9B02DE1}" srcId="{396C9FDC-26FE-42EE-A210-7394B9FDD3E7}" destId="{31D61A23-43B3-4DB5-8AEF-6B8FE807DD03}" srcOrd="0" destOrd="0" parTransId="{6D074988-6875-4D49-A92A-E2BA74537920}" sibTransId="{B4AFDEA0-1FFA-437B-81DB-33535A725E65}"/>
    <dgm:cxn modelId="{C6C7C899-8834-472B-A3BC-00745CE38A44}" type="presOf" srcId="{5330CFFE-EA9D-4D85-B67E-8C01AACC45E0}" destId="{2F92C7D5-481F-4979-9FFB-37258CF703F7}" srcOrd="0" destOrd="0" presId="urn:microsoft.com/office/officeart/2005/8/layout/orgChart1"/>
    <dgm:cxn modelId="{D39D2389-172B-4396-8D68-913AD035CFA0}" type="presOf" srcId="{491DEDDA-44A9-4F99-8B2F-72F239443635}" destId="{0977A5EB-F2D7-4CDC-90F3-784D54244CB4}" srcOrd="0" destOrd="0" presId="urn:microsoft.com/office/officeart/2005/8/layout/orgChart1"/>
    <dgm:cxn modelId="{E6E52839-6E88-4BA2-8149-70B06AEB42BD}" type="presOf" srcId="{3C48147F-40EA-4DFE-94FD-CA38D5961AB0}" destId="{98701B07-AA92-41F6-87EB-DCEEB70D65F6}" srcOrd="0" destOrd="0" presId="urn:microsoft.com/office/officeart/2005/8/layout/orgChart1"/>
    <dgm:cxn modelId="{39E03859-A168-4897-9268-3D546279F121}" srcId="{396C9FDC-26FE-42EE-A210-7394B9FDD3E7}" destId="{4C075B7F-A0E4-4ECB-843C-DFC912F24FBF}" srcOrd="1" destOrd="0" parTransId="{5330CFFE-EA9D-4D85-B67E-8C01AACC45E0}" sibTransId="{67F55040-8FCA-449D-BC3B-EC7D292A942F}"/>
    <dgm:cxn modelId="{AFA9B13E-D640-4535-AA1C-3286795D1E83}" type="presOf" srcId="{D0DC457E-DE97-4D62-81BA-E946AA9D0384}" destId="{3E2C9A68-6861-4443-B83E-E86CBCB45052}" srcOrd="1" destOrd="0" presId="urn:microsoft.com/office/officeart/2005/8/layout/orgChart1"/>
    <dgm:cxn modelId="{6645C37F-B2CA-4E28-8089-506114B0FA09}" type="presOf" srcId="{A22BA800-A6EC-4E16-BCB7-4ADAE29C3BBB}" destId="{8BDB0A24-4142-4494-9ACC-B9DEA539B41A}" srcOrd="0" destOrd="0" presId="urn:microsoft.com/office/officeart/2005/8/layout/orgChart1"/>
    <dgm:cxn modelId="{0286BA1C-9FFF-4178-81B2-DEA45E03AE0A}" type="presOf" srcId="{10E8EF6E-A61E-4D50-9A9B-809ACEEBA67B}" destId="{23703B8D-FA65-43A1-9426-438438F2B675}" srcOrd="0" destOrd="0" presId="urn:microsoft.com/office/officeart/2005/8/layout/orgChart1"/>
    <dgm:cxn modelId="{B36407F4-F6D5-4A11-9327-FE2B2D254AF8}" type="presOf" srcId="{62A447A5-02AB-43B1-A726-BBB8B9C5C6A2}" destId="{E13EDF6E-1878-4F8A-82F6-6A870B63107B}" srcOrd="1" destOrd="0" presId="urn:microsoft.com/office/officeart/2005/8/layout/orgChart1"/>
    <dgm:cxn modelId="{8C9EFB27-1A44-4AEA-87DD-3D7F38AEA629}" type="presOf" srcId="{62A447A5-02AB-43B1-A726-BBB8B9C5C6A2}" destId="{4AC2662F-5117-45D5-86E5-BD8817F1558C}" srcOrd="0" destOrd="0" presId="urn:microsoft.com/office/officeart/2005/8/layout/orgChart1"/>
    <dgm:cxn modelId="{8898E1E9-F08A-4AE2-A891-A75E31EE65C6}" srcId="{396C9FDC-26FE-42EE-A210-7394B9FDD3E7}" destId="{0BDCAD2F-74CE-43A0-879E-44EF8FE303A6}" srcOrd="5" destOrd="0" parTransId="{491DEDDA-44A9-4F99-8B2F-72F239443635}" sibTransId="{76D76D64-2825-4FBA-822D-E581D25F3AB2}"/>
    <dgm:cxn modelId="{667CA0FE-1DA1-468B-BEE7-6D74B2ED57AE}" srcId="{10E8EF6E-A61E-4D50-9A9B-809ACEEBA67B}" destId="{396C9FDC-26FE-42EE-A210-7394B9FDD3E7}" srcOrd="0" destOrd="0" parTransId="{12B09FC1-BB3C-477F-A862-DFD3B2E3703B}" sibTransId="{E288EBF4-2FCF-46C9-BCEB-570D3F8CB3B7}"/>
    <dgm:cxn modelId="{88EA7773-01C5-41A3-83BC-A8FA6EA8742F}" type="presOf" srcId="{6D074988-6875-4D49-A92A-E2BA74537920}" destId="{26C5DAF5-A4F5-4673-B5C6-10B84CCE51B8}" srcOrd="0" destOrd="0" presId="urn:microsoft.com/office/officeart/2005/8/layout/orgChart1"/>
    <dgm:cxn modelId="{B2A10A0B-75F2-4F78-947C-BF4B32C1B10F}" type="presOf" srcId="{0BDCAD2F-74CE-43A0-879E-44EF8FE303A6}" destId="{0E22A15C-57BB-4F55-A576-D9182BD1AD11}" srcOrd="1" destOrd="0" presId="urn:microsoft.com/office/officeart/2005/8/layout/orgChart1"/>
    <dgm:cxn modelId="{549AB8CA-419D-4D19-9532-7C4125930EAB}" srcId="{396C9FDC-26FE-42EE-A210-7394B9FDD3E7}" destId="{62A447A5-02AB-43B1-A726-BBB8B9C5C6A2}" srcOrd="6" destOrd="0" parTransId="{AB06707D-9262-41F5-8AD2-E93485F60E93}" sibTransId="{93689C25-569B-44E9-AE01-A633A033BAB4}"/>
    <dgm:cxn modelId="{72FC036E-CDC1-472B-9711-E44C1658D200}" type="presOf" srcId="{396C9FDC-26FE-42EE-A210-7394B9FDD3E7}" destId="{525337EA-3D2E-4C3C-B872-62316F76221C}" srcOrd="1" destOrd="0" presId="urn:microsoft.com/office/officeart/2005/8/layout/orgChart1"/>
    <dgm:cxn modelId="{2B0B586B-EEFB-4D3A-8610-81DFF519250A}" type="presOf" srcId="{D0DC457E-DE97-4D62-81BA-E946AA9D0384}" destId="{4BA2F317-6E6C-4F23-96D9-D1C95B0004FD}" srcOrd="0" destOrd="0" presId="urn:microsoft.com/office/officeart/2005/8/layout/orgChart1"/>
    <dgm:cxn modelId="{3D0AE1F8-1EAF-48BA-9C43-85C09EC070AE}" type="presOf" srcId="{AB06707D-9262-41F5-8AD2-E93485F60E93}" destId="{88517D57-8B8B-4B3B-A3F6-463F029B63D2}" srcOrd="0" destOrd="0" presId="urn:microsoft.com/office/officeart/2005/8/layout/orgChart1"/>
    <dgm:cxn modelId="{C9932C82-7026-48B4-A115-19B7969D1977}" type="presOf" srcId="{31D61A23-43B3-4DB5-8AEF-6B8FE807DD03}" destId="{D9B01E9A-0157-4283-83E4-1C7CD5DBB796}" srcOrd="0" destOrd="0" presId="urn:microsoft.com/office/officeart/2005/8/layout/orgChart1"/>
    <dgm:cxn modelId="{D632BCA0-ACDE-4886-ADC8-C66EB1AE71A1}" type="presOf" srcId="{61BEC5DB-6F3C-4DB7-A6E3-E2BD51B41F19}" destId="{B7377C81-45F0-429C-80E8-A64DEBF80D4B}" srcOrd="0" destOrd="0" presId="urn:microsoft.com/office/officeart/2005/8/layout/orgChart1"/>
    <dgm:cxn modelId="{4FCABF67-4509-4436-A150-D877F838E3A5}" type="presOf" srcId="{396C9FDC-26FE-42EE-A210-7394B9FDD3E7}" destId="{6616B994-D5CB-4070-A936-A513849E7BF3}" srcOrd="0" destOrd="0" presId="urn:microsoft.com/office/officeart/2005/8/layout/orgChart1"/>
    <dgm:cxn modelId="{F76E46E0-FCE0-422D-A3F5-675B7376F882}" type="presOf" srcId="{61BEC5DB-6F3C-4DB7-A6E3-E2BD51B41F19}" destId="{387AF100-4E35-4E11-9B55-F32A42D28F5A}" srcOrd="1" destOrd="0" presId="urn:microsoft.com/office/officeart/2005/8/layout/orgChart1"/>
    <dgm:cxn modelId="{FE178190-3064-4E44-8535-A0870CD8DC69}" type="presOf" srcId="{738A50E3-BFA1-4C46-AF45-8FBAAC796E84}" destId="{73BB339A-129B-4A5D-8AC3-E30D6C1D1418}" srcOrd="0" destOrd="0" presId="urn:microsoft.com/office/officeart/2005/8/layout/orgChart1"/>
    <dgm:cxn modelId="{A9AFC0BE-5F19-4F3D-B6A7-F16889737BD5}" srcId="{396C9FDC-26FE-42EE-A210-7394B9FDD3E7}" destId="{61BEC5DB-6F3C-4DB7-A6E3-E2BD51B41F19}" srcOrd="3" destOrd="0" parTransId="{A22BA800-A6EC-4E16-BCB7-4ADAE29C3BBB}" sibTransId="{38762544-9929-4FB3-909B-18B67A97A696}"/>
    <dgm:cxn modelId="{7318A5D3-1A61-4D2A-8413-E12C8E0E16CB}" srcId="{396C9FDC-26FE-42EE-A210-7394B9FDD3E7}" destId="{D0DC457E-DE97-4D62-81BA-E946AA9D0384}" srcOrd="4" destOrd="0" parTransId="{D0B28318-3862-4B4F-9369-FC6B8CA9069A}" sibTransId="{92AC9C23-812C-4C5B-8251-31B38877038C}"/>
    <dgm:cxn modelId="{9FED4724-43F0-48B3-A85D-BD79C0A21E20}" type="presOf" srcId="{4C075B7F-A0E4-4ECB-843C-DFC912F24FBF}" destId="{9B89E39E-C68E-4325-B6F6-2A766606F81B}" srcOrd="1" destOrd="0" presId="urn:microsoft.com/office/officeart/2005/8/layout/orgChart1"/>
    <dgm:cxn modelId="{783E8D70-A15A-4CA1-8631-D9FE5FEF4413}" type="presOf" srcId="{0BDCAD2F-74CE-43A0-879E-44EF8FE303A6}" destId="{4BCCEB87-53FA-47F8-8FF2-4D0EB335D72B}" srcOrd="0" destOrd="0" presId="urn:microsoft.com/office/officeart/2005/8/layout/orgChart1"/>
    <dgm:cxn modelId="{C5170B94-E4EA-4B83-9945-23C11C6EBE95}" type="presOf" srcId="{D0B28318-3862-4B4F-9369-FC6B8CA9069A}" destId="{3D80C3C0-13AC-403A-B13B-47AFE3E1FC06}" srcOrd="0" destOrd="0" presId="urn:microsoft.com/office/officeart/2005/8/layout/orgChart1"/>
    <dgm:cxn modelId="{3739F4C0-4556-41FC-A578-D57D33D66C66}" type="presOf" srcId="{4C075B7F-A0E4-4ECB-843C-DFC912F24FBF}" destId="{AF8973CA-8F92-488B-8011-3F9F16FC17B9}" srcOrd="0" destOrd="0" presId="urn:microsoft.com/office/officeart/2005/8/layout/orgChart1"/>
    <dgm:cxn modelId="{B400E6AA-D6DC-42B2-98C2-F23F23239551}" type="presOf" srcId="{31D61A23-43B3-4DB5-8AEF-6B8FE807DD03}" destId="{48BC2D89-9EAD-4AE8-ADF0-17FCDFC66BB5}" srcOrd="1" destOrd="0" presId="urn:microsoft.com/office/officeart/2005/8/layout/orgChart1"/>
    <dgm:cxn modelId="{B13A6ADE-645B-4A4C-B435-C26ACF8D4D22}" type="presParOf" srcId="{23703B8D-FA65-43A1-9426-438438F2B675}" destId="{96B72B65-5418-4392-815B-B32CD02560C4}" srcOrd="0" destOrd="0" presId="urn:microsoft.com/office/officeart/2005/8/layout/orgChart1"/>
    <dgm:cxn modelId="{D93E59CE-F397-4AAB-9A46-3A34AE84E2F4}" type="presParOf" srcId="{96B72B65-5418-4392-815B-B32CD02560C4}" destId="{909A8FAB-153D-4C01-A553-F160EA03BDC4}" srcOrd="0" destOrd="0" presId="urn:microsoft.com/office/officeart/2005/8/layout/orgChart1"/>
    <dgm:cxn modelId="{CB016CBE-FF68-47CB-BB57-CADC9FD818FC}" type="presParOf" srcId="{909A8FAB-153D-4C01-A553-F160EA03BDC4}" destId="{6616B994-D5CB-4070-A936-A513849E7BF3}" srcOrd="0" destOrd="0" presId="urn:microsoft.com/office/officeart/2005/8/layout/orgChart1"/>
    <dgm:cxn modelId="{9E1BCE44-AA25-4DC3-88D6-0718F4846F8D}" type="presParOf" srcId="{909A8FAB-153D-4C01-A553-F160EA03BDC4}" destId="{525337EA-3D2E-4C3C-B872-62316F76221C}" srcOrd="1" destOrd="0" presId="urn:microsoft.com/office/officeart/2005/8/layout/orgChart1"/>
    <dgm:cxn modelId="{CBC3BE66-B458-4741-B805-7B99FFBB6CDE}" type="presParOf" srcId="{96B72B65-5418-4392-815B-B32CD02560C4}" destId="{0E6AC7C5-BD69-421E-89E0-9BB8DBB21CC6}" srcOrd="1" destOrd="0" presId="urn:microsoft.com/office/officeart/2005/8/layout/orgChart1"/>
    <dgm:cxn modelId="{F1B66A62-3DA2-4F22-BA9F-6DDE99878CF1}" type="presParOf" srcId="{0E6AC7C5-BD69-421E-89E0-9BB8DBB21CC6}" destId="{8BDB0A24-4142-4494-9ACC-B9DEA539B41A}" srcOrd="0" destOrd="0" presId="urn:microsoft.com/office/officeart/2005/8/layout/orgChart1"/>
    <dgm:cxn modelId="{4DF8F1A3-726E-4355-958C-1EEC38840BF3}" type="presParOf" srcId="{0E6AC7C5-BD69-421E-89E0-9BB8DBB21CC6}" destId="{C7815634-9587-4C85-B846-809A31D914E7}" srcOrd="1" destOrd="0" presId="urn:microsoft.com/office/officeart/2005/8/layout/orgChart1"/>
    <dgm:cxn modelId="{CBAE2E76-AACC-41A5-A29B-2AA8F445C52D}" type="presParOf" srcId="{C7815634-9587-4C85-B846-809A31D914E7}" destId="{DC7CE08F-FF1D-49B4-9DA0-5F3A4B5A1502}" srcOrd="0" destOrd="0" presId="urn:microsoft.com/office/officeart/2005/8/layout/orgChart1"/>
    <dgm:cxn modelId="{66601D16-6A13-461D-8A04-598099BD6BC6}" type="presParOf" srcId="{DC7CE08F-FF1D-49B4-9DA0-5F3A4B5A1502}" destId="{B7377C81-45F0-429C-80E8-A64DEBF80D4B}" srcOrd="0" destOrd="0" presId="urn:microsoft.com/office/officeart/2005/8/layout/orgChart1"/>
    <dgm:cxn modelId="{98CE61D1-DE0A-4AC3-8029-DEBCE2CA738F}" type="presParOf" srcId="{DC7CE08F-FF1D-49B4-9DA0-5F3A4B5A1502}" destId="{387AF100-4E35-4E11-9B55-F32A42D28F5A}" srcOrd="1" destOrd="0" presId="urn:microsoft.com/office/officeart/2005/8/layout/orgChart1"/>
    <dgm:cxn modelId="{6BAF025C-579C-4FF3-9B19-B69278F3614C}" type="presParOf" srcId="{C7815634-9587-4C85-B846-809A31D914E7}" destId="{3A8A12DB-22D0-4BAA-8309-26C6D7132789}" srcOrd="1" destOrd="0" presId="urn:microsoft.com/office/officeart/2005/8/layout/orgChart1"/>
    <dgm:cxn modelId="{B1168F59-8100-4F20-9338-4DD5ED6E47E0}" type="presParOf" srcId="{C7815634-9587-4C85-B846-809A31D914E7}" destId="{119AE1A0-F427-4E12-B3D2-9EE9EEAB525D}" srcOrd="2" destOrd="0" presId="urn:microsoft.com/office/officeart/2005/8/layout/orgChart1"/>
    <dgm:cxn modelId="{7BAA0ED4-2764-42B5-BBC0-B6C246D38218}" type="presParOf" srcId="{0E6AC7C5-BD69-421E-89E0-9BB8DBB21CC6}" destId="{3D80C3C0-13AC-403A-B13B-47AFE3E1FC06}" srcOrd="2" destOrd="0" presId="urn:microsoft.com/office/officeart/2005/8/layout/orgChart1"/>
    <dgm:cxn modelId="{53A6AE04-86A2-4259-A2A8-73EE3FB4CE23}" type="presParOf" srcId="{0E6AC7C5-BD69-421E-89E0-9BB8DBB21CC6}" destId="{E0FFD98A-C58C-410D-9947-2E4EA5690B23}" srcOrd="3" destOrd="0" presId="urn:microsoft.com/office/officeart/2005/8/layout/orgChart1"/>
    <dgm:cxn modelId="{DBAE7491-F3DE-4DE9-A7BD-61DBBD17B8FC}" type="presParOf" srcId="{E0FFD98A-C58C-410D-9947-2E4EA5690B23}" destId="{94992DA3-83A6-4C40-A0D7-DC10B041ACE9}" srcOrd="0" destOrd="0" presId="urn:microsoft.com/office/officeart/2005/8/layout/orgChart1"/>
    <dgm:cxn modelId="{864DE236-14F3-4ABB-ABE9-10C2482FCE7F}" type="presParOf" srcId="{94992DA3-83A6-4C40-A0D7-DC10B041ACE9}" destId="{4BA2F317-6E6C-4F23-96D9-D1C95B0004FD}" srcOrd="0" destOrd="0" presId="urn:microsoft.com/office/officeart/2005/8/layout/orgChart1"/>
    <dgm:cxn modelId="{D0AD03EF-7A60-4F6E-8C91-710FE410891F}" type="presParOf" srcId="{94992DA3-83A6-4C40-A0D7-DC10B041ACE9}" destId="{3E2C9A68-6861-4443-B83E-E86CBCB45052}" srcOrd="1" destOrd="0" presId="urn:microsoft.com/office/officeart/2005/8/layout/orgChart1"/>
    <dgm:cxn modelId="{72F010F8-0690-4417-8B1C-26C9A7752EC4}" type="presParOf" srcId="{E0FFD98A-C58C-410D-9947-2E4EA5690B23}" destId="{9D9566F2-3CD9-4711-8046-FDCC1DC5C6F2}" srcOrd="1" destOrd="0" presId="urn:microsoft.com/office/officeart/2005/8/layout/orgChart1"/>
    <dgm:cxn modelId="{259FD63B-C919-4C9E-B82B-0D3A46626F19}" type="presParOf" srcId="{E0FFD98A-C58C-410D-9947-2E4EA5690B23}" destId="{986E6708-B67A-4769-B4CA-CF7C89590BC8}" srcOrd="2" destOrd="0" presId="urn:microsoft.com/office/officeart/2005/8/layout/orgChart1"/>
    <dgm:cxn modelId="{36AE90E7-EBD4-4F70-8CE7-DE5B185EAC4E}" type="presParOf" srcId="{0E6AC7C5-BD69-421E-89E0-9BB8DBB21CC6}" destId="{0977A5EB-F2D7-4CDC-90F3-784D54244CB4}" srcOrd="4" destOrd="0" presId="urn:microsoft.com/office/officeart/2005/8/layout/orgChart1"/>
    <dgm:cxn modelId="{D63CF283-7563-4A29-B5AF-14BD7BFF185F}" type="presParOf" srcId="{0E6AC7C5-BD69-421E-89E0-9BB8DBB21CC6}" destId="{1581940C-A776-4358-B279-6071519A5818}" srcOrd="5" destOrd="0" presId="urn:microsoft.com/office/officeart/2005/8/layout/orgChart1"/>
    <dgm:cxn modelId="{40E0C2A5-91F6-48FA-A58F-4B5E0F83E330}" type="presParOf" srcId="{1581940C-A776-4358-B279-6071519A5818}" destId="{C0377A50-A02B-49F8-BBE4-276197CEAB23}" srcOrd="0" destOrd="0" presId="urn:microsoft.com/office/officeart/2005/8/layout/orgChart1"/>
    <dgm:cxn modelId="{A885D2BE-8DDF-41C6-AC77-6656620B4F26}" type="presParOf" srcId="{C0377A50-A02B-49F8-BBE4-276197CEAB23}" destId="{4BCCEB87-53FA-47F8-8FF2-4D0EB335D72B}" srcOrd="0" destOrd="0" presId="urn:microsoft.com/office/officeart/2005/8/layout/orgChart1"/>
    <dgm:cxn modelId="{F6F8A703-899A-4569-9C0D-4993E17BFBF5}" type="presParOf" srcId="{C0377A50-A02B-49F8-BBE4-276197CEAB23}" destId="{0E22A15C-57BB-4F55-A576-D9182BD1AD11}" srcOrd="1" destOrd="0" presId="urn:microsoft.com/office/officeart/2005/8/layout/orgChart1"/>
    <dgm:cxn modelId="{241061B2-C28E-4913-9B4C-07D72173D503}" type="presParOf" srcId="{1581940C-A776-4358-B279-6071519A5818}" destId="{815AC6DC-4E94-4AC5-9D7B-0D655F2364B1}" srcOrd="1" destOrd="0" presId="urn:microsoft.com/office/officeart/2005/8/layout/orgChart1"/>
    <dgm:cxn modelId="{8936A6A3-C68E-4E87-8923-3FE30E090425}" type="presParOf" srcId="{1581940C-A776-4358-B279-6071519A5818}" destId="{69C419CE-554B-4561-A63C-75D8A9C6825E}" srcOrd="2" destOrd="0" presId="urn:microsoft.com/office/officeart/2005/8/layout/orgChart1"/>
    <dgm:cxn modelId="{5B1AF65C-417D-441C-9A1F-C10BDBBF960D}" type="presParOf" srcId="{0E6AC7C5-BD69-421E-89E0-9BB8DBB21CC6}" destId="{88517D57-8B8B-4B3B-A3F6-463F029B63D2}" srcOrd="6" destOrd="0" presId="urn:microsoft.com/office/officeart/2005/8/layout/orgChart1"/>
    <dgm:cxn modelId="{A7B4F9EA-1175-4DB4-9A74-C9A532C8D4BA}" type="presParOf" srcId="{0E6AC7C5-BD69-421E-89E0-9BB8DBB21CC6}" destId="{F4B58147-3346-43EC-905B-64ABBA8BCFE8}" srcOrd="7" destOrd="0" presId="urn:microsoft.com/office/officeart/2005/8/layout/orgChart1"/>
    <dgm:cxn modelId="{9CF0154C-BD20-4FFC-A234-887F76980FA5}" type="presParOf" srcId="{F4B58147-3346-43EC-905B-64ABBA8BCFE8}" destId="{11E1CC00-05D5-4027-BBC6-EA93E8AB64E7}" srcOrd="0" destOrd="0" presId="urn:microsoft.com/office/officeart/2005/8/layout/orgChart1"/>
    <dgm:cxn modelId="{655D232B-A794-4655-B225-8D6F22544DA8}" type="presParOf" srcId="{11E1CC00-05D5-4027-BBC6-EA93E8AB64E7}" destId="{4AC2662F-5117-45D5-86E5-BD8817F1558C}" srcOrd="0" destOrd="0" presId="urn:microsoft.com/office/officeart/2005/8/layout/orgChart1"/>
    <dgm:cxn modelId="{E12E4DFC-EB9C-4D6E-B841-708CCB6B96C3}" type="presParOf" srcId="{11E1CC00-05D5-4027-BBC6-EA93E8AB64E7}" destId="{E13EDF6E-1878-4F8A-82F6-6A870B63107B}" srcOrd="1" destOrd="0" presId="urn:microsoft.com/office/officeart/2005/8/layout/orgChart1"/>
    <dgm:cxn modelId="{382E7D18-6DB3-4AA0-9545-8DC47EEE1104}" type="presParOf" srcId="{F4B58147-3346-43EC-905B-64ABBA8BCFE8}" destId="{A40027D1-AF1F-41DD-B234-D173575F8439}" srcOrd="1" destOrd="0" presId="urn:microsoft.com/office/officeart/2005/8/layout/orgChart1"/>
    <dgm:cxn modelId="{47C9165A-0764-4A9B-B83D-D3E220D0C53E}" type="presParOf" srcId="{F4B58147-3346-43EC-905B-64ABBA8BCFE8}" destId="{C568DFB0-3EA0-4C92-998B-691A0FB10286}" srcOrd="2" destOrd="0" presId="urn:microsoft.com/office/officeart/2005/8/layout/orgChart1"/>
    <dgm:cxn modelId="{E8C7F35F-1C0D-46E1-870A-78B937A8704C}" type="presParOf" srcId="{96B72B65-5418-4392-815B-B32CD02560C4}" destId="{220EC451-436B-4F44-B8F3-9C865CFBED88}" srcOrd="2" destOrd="0" presId="urn:microsoft.com/office/officeart/2005/8/layout/orgChart1"/>
    <dgm:cxn modelId="{0A11880F-1941-46D8-8269-24D044BFFF62}" type="presParOf" srcId="{220EC451-436B-4F44-B8F3-9C865CFBED88}" destId="{26C5DAF5-A4F5-4673-B5C6-10B84CCE51B8}" srcOrd="0" destOrd="0" presId="urn:microsoft.com/office/officeart/2005/8/layout/orgChart1"/>
    <dgm:cxn modelId="{FFF00F91-ED18-40DA-906B-FE6754E6C746}" type="presParOf" srcId="{220EC451-436B-4F44-B8F3-9C865CFBED88}" destId="{08C8887F-981D-4663-BCED-8038C6CB0AC4}" srcOrd="1" destOrd="0" presId="urn:microsoft.com/office/officeart/2005/8/layout/orgChart1"/>
    <dgm:cxn modelId="{EDAC24DC-C550-4827-9F35-08FBE19DA785}" type="presParOf" srcId="{08C8887F-981D-4663-BCED-8038C6CB0AC4}" destId="{C22D37A2-E70A-4D8D-B957-7450BA34F657}" srcOrd="0" destOrd="0" presId="urn:microsoft.com/office/officeart/2005/8/layout/orgChart1"/>
    <dgm:cxn modelId="{0BFCEDCC-7271-4F7E-9B03-E57058074ADA}" type="presParOf" srcId="{C22D37A2-E70A-4D8D-B957-7450BA34F657}" destId="{D9B01E9A-0157-4283-83E4-1C7CD5DBB796}" srcOrd="0" destOrd="0" presId="urn:microsoft.com/office/officeart/2005/8/layout/orgChart1"/>
    <dgm:cxn modelId="{3EFA08E3-3A02-496E-A754-75A99AFEB510}" type="presParOf" srcId="{C22D37A2-E70A-4D8D-B957-7450BA34F657}" destId="{48BC2D89-9EAD-4AE8-ADF0-17FCDFC66BB5}" srcOrd="1" destOrd="0" presId="urn:microsoft.com/office/officeart/2005/8/layout/orgChart1"/>
    <dgm:cxn modelId="{B05AB959-BC71-4F6B-AE7F-A42BA09837B8}" type="presParOf" srcId="{08C8887F-981D-4663-BCED-8038C6CB0AC4}" destId="{46DEBEFF-B595-4883-A9C3-14E0E34A525F}" srcOrd="1" destOrd="0" presId="urn:microsoft.com/office/officeart/2005/8/layout/orgChart1"/>
    <dgm:cxn modelId="{68855935-6988-4D11-BC8F-88D059321C13}" type="presParOf" srcId="{08C8887F-981D-4663-BCED-8038C6CB0AC4}" destId="{E905210E-3684-4B84-A66E-B917C18D0E76}" srcOrd="2" destOrd="0" presId="urn:microsoft.com/office/officeart/2005/8/layout/orgChart1"/>
    <dgm:cxn modelId="{7124CD3B-C969-49E8-B4D3-63830FDB0A73}" type="presParOf" srcId="{220EC451-436B-4F44-B8F3-9C865CFBED88}" destId="{2F92C7D5-481F-4979-9FFB-37258CF703F7}" srcOrd="2" destOrd="0" presId="urn:microsoft.com/office/officeart/2005/8/layout/orgChart1"/>
    <dgm:cxn modelId="{56ECD842-5CB1-4A36-8724-0BDAFCC15AE6}" type="presParOf" srcId="{220EC451-436B-4F44-B8F3-9C865CFBED88}" destId="{95962B0E-8F41-42E8-98C0-85CB70402C41}" srcOrd="3" destOrd="0" presId="urn:microsoft.com/office/officeart/2005/8/layout/orgChart1"/>
    <dgm:cxn modelId="{B0766E25-FAA2-487A-B9F3-E6446C2E45B2}" type="presParOf" srcId="{95962B0E-8F41-42E8-98C0-85CB70402C41}" destId="{4D842368-6DFB-443F-85E0-68558C06D479}" srcOrd="0" destOrd="0" presId="urn:microsoft.com/office/officeart/2005/8/layout/orgChart1"/>
    <dgm:cxn modelId="{0044DF12-2D65-46E5-9B6A-205E13D7A2B7}" type="presParOf" srcId="{4D842368-6DFB-443F-85E0-68558C06D479}" destId="{AF8973CA-8F92-488B-8011-3F9F16FC17B9}" srcOrd="0" destOrd="0" presId="urn:microsoft.com/office/officeart/2005/8/layout/orgChart1"/>
    <dgm:cxn modelId="{C2D7E224-E435-4B31-9A59-FEB3F3D61DC8}" type="presParOf" srcId="{4D842368-6DFB-443F-85E0-68558C06D479}" destId="{9B89E39E-C68E-4325-B6F6-2A766606F81B}" srcOrd="1" destOrd="0" presId="urn:microsoft.com/office/officeart/2005/8/layout/orgChart1"/>
    <dgm:cxn modelId="{AB7C98AD-457E-4427-A0D9-75C9B9979166}" type="presParOf" srcId="{95962B0E-8F41-42E8-98C0-85CB70402C41}" destId="{37CF5C2A-CC0A-4130-B6EA-3A74D2E9BF8F}" srcOrd="1" destOrd="0" presId="urn:microsoft.com/office/officeart/2005/8/layout/orgChart1"/>
    <dgm:cxn modelId="{DCBFDB17-AD6B-49BD-8839-EB570F5CC381}" type="presParOf" srcId="{95962B0E-8F41-42E8-98C0-85CB70402C41}" destId="{D4E3AB1E-8259-42D3-B797-45F6A7B7EC61}" srcOrd="2" destOrd="0" presId="urn:microsoft.com/office/officeart/2005/8/layout/orgChart1"/>
    <dgm:cxn modelId="{FB2E16AC-B080-49C9-8CD2-A04A19F0E53B}" type="presParOf" srcId="{220EC451-436B-4F44-B8F3-9C865CFBED88}" destId="{73BB339A-129B-4A5D-8AC3-E30D6C1D1418}" srcOrd="4" destOrd="0" presId="urn:microsoft.com/office/officeart/2005/8/layout/orgChart1"/>
    <dgm:cxn modelId="{449C01C9-BBE7-4777-97D1-32EE67DFB2A2}" type="presParOf" srcId="{220EC451-436B-4F44-B8F3-9C865CFBED88}" destId="{C92EF94E-A80A-4B1B-89B8-1E23FF150CF4}" srcOrd="5" destOrd="0" presId="urn:microsoft.com/office/officeart/2005/8/layout/orgChart1"/>
    <dgm:cxn modelId="{8D1B0A5F-735B-476E-B6FB-7F660F43D3A8}" type="presParOf" srcId="{C92EF94E-A80A-4B1B-89B8-1E23FF150CF4}" destId="{D77EC70A-DD43-494B-A11C-6F32B68C923E}" srcOrd="0" destOrd="0" presId="urn:microsoft.com/office/officeart/2005/8/layout/orgChart1"/>
    <dgm:cxn modelId="{49EC56AB-4330-4B25-8045-37D659275FF2}" type="presParOf" srcId="{D77EC70A-DD43-494B-A11C-6F32B68C923E}" destId="{98701B07-AA92-41F6-87EB-DCEEB70D65F6}" srcOrd="0" destOrd="0" presId="urn:microsoft.com/office/officeart/2005/8/layout/orgChart1"/>
    <dgm:cxn modelId="{B86725F5-5415-4CD1-A4BF-4EBA49D006B9}" type="presParOf" srcId="{D77EC70A-DD43-494B-A11C-6F32B68C923E}" destId="{17D19E72-6F93-42FC-AE83-6BD2B2D6370D}" srcOrd="1" destOrd="0" presId="urn:microsoft.com/office/officeart/2005/8/layout/orgChart1"/>
    <dgm:cxn modelId="{FD96A16B-711D-4D8D-81D3-1CFDDCF06B04}" type="presParOf" srcId="{C92EF94E-A80A-4B1B-89B8-1E23FF150CF4}" destId="{608D4A1A-4476-4BB0-8536-5FA04A3DF255}" srcOrd="1" destOrd="0" presId="urn:microsoft.com/office/officeart/2005/8/layout/orgChart1"/>
    <dgm:cxn modelId="{8876A2F7-CDF4-49A5-86D9-085F05170136}" type="presParOf" srcId="{C92EF94E-A80A-4B1B-89B8-1E23FF150CF4}" destId="{3484687E-3269-4224-A4C3-AFE45D0D08AD}"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E8EF6E-A61E-4D50-9A9B-809ACEEBA67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CA"/>
        </a:p>
      </dgm:t>
    </dgm:pt>
    <dgm:pt modelId="{396C9FDC-26FE-42EE-A210-7394B9FDD3E7}">
      <dgm:prSet phldrT="[Text]" custT="1"/>
      <dgm:spPr>
        <a:gradFill flip="none" rotWithShape="0">
          <a:gsLst>
            <a:gs pos="0">
              <a:schemeClr val="accent3">
                <a:tint val="66000"/>
                <a:satMod val="160000"/>
              </a:schemeClr>
            </a:gs>
            <a:gs pos="50000">
              <a:schemeClr val="accent3">
                <a:tint val="44500"/>
                <a:satMod val="160000"/>
              </a:schemeClr>
            </a:gs>
            <a:gs pos="100000">
              <a:schemeClr val="accent3">
                <a:tint val="23500"/>
                <a:satMod val="160000"/>
              </a:schemeClr>
            </a:gs>
          </a:gsLst>
          <a:lin ang="13500000" scaled="1"/>
          <a:tileRect/>
        </a:gradFill>
      </dgm:spPr>
      <dgm:t>
        <a:bodyPr/>
        <a:lstStyle/>
        <a:p>
          <a:pPr algn="ctr">
            <a:spcAft>
              <a:spcPts val="0"/>
            </a:spcAft>
          </a:pPr>
          <a:r>
            <a:rPr lang="en-CA" sz="1200">
              <a:solidFill>
                <a:sysClr val="windowText" lastClr="000000"/>
              </a:solidFill>
              <a:latin typeface="Arial" panose="020B0604020202020204" pitchFamily="34" charset="0"/>
              <a:cs typeface="Arial" panose="020B0604020202020204" pitchFamily="34" charset="0"/>
            </a:rPr>
            <a:t>Directeur </a:t>
          </a:r>
        </a:p>
        <a:p>
          <a:pPr algn="ctr">
            <a:spcAft>
              <a:spcPts val="0"/>
            </a:spcAft>
          </a:pPr>
          <a:r>
            <a:rPr lang="en-CA" sz="1200">
              <a:solidFill>
                <a:sysClr val="windowText" lastClr="000000"/>
              </a:solidFill>
              <a:latin typeface="Arial" panose="020B0604020202020204" pitchFamily="34" charset="0"/>
              <a:cs typeface="Arial" panose="020B0604020202020204" pitchFamily="34" charset="0"/>
            </a:rPr>
            <a:t>CNOU</a:t>
          </a:r>
        </a:p>
      </dgm:t>
    </dgm:pt>
    <dgm:pt modelId="{12B09FC1-BB3C-477F-A862-DFD3B2E3703B}" type="parTrans" cxnId="{667CA0FE-1DA1-468B-BEE7-6D74B2ED57AE}">
      <dgm:prSet/>
      <dgm:spPr/>
      <dgm:t>
        <a:bodyPr/>
        <a:lstStyle/>
        <a:p>
          <a:pPr algn="ctr"/>
          <a:endParaRPr lang="en-CA">
            <a:solidFill>
              <a:sysClr val="windowText" lastClr="000000"/>
            </a:solidFill>
          </a:endParaRPr>
        </a:p>
      </dgm:t>
    </dgm:pt>
    <dgm:pt modelId="{E288EBF4-2FCF-46C9-BCEB-570D3F8CB3B7}" type="sibTrans" cxnId="{667CA0FE-1DA1-468B-BEE7-6D74B2ED57AE}">
      <dgm:prSet/>
      <dgm:spPr/>
      <dgm:t>
        <a:bodyPr/>
        <a:lstStyle/>
        <a:p>
          <a:pPr algn="ctr"/>
          <a:endParaRPr lang="en-CA">
            <a:solidFill>
              <a:sysClr val="windowText" lastClr="000000"/>
            </a:solidFill>
          </a:endParaRPr>
        </a:p>
      </dgm:t>
    </dgm:pt>
    <dgm:pt modelId="{31D61A23-43B3-4DB5-8AEF-6B8FE807DD03}"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lIns="0" rIns="0"/>
        <a:lstStyle/>
        <a:p>
          <a:pPr algn="ctr"/>
          <a:r>
            <a:rPr lang="en-CA" sz="1200">
              <a:solidFill>
                <a:sysClr val="windowText" lastClr="000000"/>
              </a:solidFill>
              <a:latin typeface="Arial" panose="020B0604020202020204" pitchFamily="34" charset="0"/>
              <a:cs typeface="Arial" panose="020B0604020202020204" pitchFamily="34" charset="0"/>
            </a:rPr>
            <a:t>Sûreté</a:t>
          </a:r>
        </a:p>
      </dgm:t>
    </dgm:pt>
    <dgm:pt modelId="{6D074988-6875-4D49-A92A-E2BA74537920}" type="parTrans" cxnId="{1393BC6B-5226-486A-9C7C-782AF9B02DE1}">
      <dgm:prSet/>
      <dgm:spPr/>
      <dgm:t>
        <a:bodyPr/>
        <a:lstStyle/>
        <a:p>
          <a:pPr algn="ctr"/>
          <a:endParaRPr lang="en-CA">
            <a:solidFill>
              <a:sysClr val="windowText" lastClr="000000"/>
            </a:solidFill>
          </a:endParaRPr>
        </a:p>
      </dgm:t>
    </dgm:pt>
    <dgm:pt modelId="{B4AFDEA0-1FFA-437B-81DB-33535A725E65}" type="sibTrans" cxnId="{1393BC6B-5226-486A-9C7C-782AF9B02DE1}">
      <dgm:prSet/>
      <dgm:spPr/>
      <dgm:t>
        <a:bodyPr/>
        <a:lstStyle/>
        <a:p>
          <a:pPr algn="ctr"/>
          <a:endParaRPr lang="en-CA">
            <a:solidFill>
              <a:sysClr val="windowText" lastClr="000000"/>
            </a:solidFill>
          </a:endParaRPr>
        </a:p>
      </dgm:t>
    </dgm:pt>
    <dgm:pt modelId="{61BEC5DB-6F3C-4DB7-A6E3-E2BD51B41F19}">
      <dgm:prSet phldrT="[Text]" custT="1"/>
      <dgm:spPr>
        <a:gradFill flip="none" rotWithShape="0">
          <a:gsLst>
            <a:gs pos="0">
              <a:schemeClr val="accent6">
                <a:tint val="66000"/>
                <a:satMod val="160000"/>
              </a:schemeClr>
            </a:gs>
            <a:gs pos="50000">
              <a:schemeClr val="accent6">
                <a:tint val="44500"/>
                <a:satMod val="160000"/>
              </a:schemeClr>
            </a:gs>
            <a:gs pos="100000">
              <a:schemeClr val="accent6">
                <a:tint val="23500"/>
                <a:satMod val="160000"/>
              </a:scheme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Opérations</a:t>
          </a:r>
        </a:p>
      </dgm:t>
    </dgm:pt>
    <dgm:pt modelId="{A22BA800-A6EC-4E16-BCB7-4ADAE29C3BBB}" type="parTrans" cxnId="{A9AFC0BE-5F19-4F3D-B6A7-F16889737BD5}">
      <dgm:prSet/>
      <dgm:spPr/>
      <dgm:t>
        <a:bodyPr/>
        <a:lstStyle/>
        <a:p>
          <a:pPr algn="ctr"/>
          <a:endParaRPr lang="en-CA">
            <a:solidFill>
              <a:sysClr val="windowText" lastClr="000000"/>
            </a:solidFill>
          </a:endParaRPr>
        </a:p>
      </dgm:t>
    </dgm:pt>
    <dgm:pt modelId="{38762544-9929-4FB3-909B-18B67A97A696}" type="sibTrans" cxnId="{A9AFC0BE-5F19-4F3D-B6A7-F16889737BD5}">
      <dgm:prSet/>
      <dgm:spPr/>
      <dgm:t>
        <a:bodyPr/>
        <a:lstStyle/>
        <a:p>
          <a:pPr algn="ctr"/>
          <a:endParaRPr lang="en-CA">
            <a:solidFill>
              <a:sysClr val="windowText" lastClr="000000"/>
            </a:solidFill>
          </a:endParaRPr>
        </a:p>
      </dgm:t>
    </dgm:pt>
    <dgm:pt modelId="{4C075B7F-A0E4-4ECB-843C-DFC912F24FBF}"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Information publique</a:t>
          </a:r>
        </a:p>
      </dgm:t>
    </dgm:pt>
    <dgm:pt modelId="{5330CFFE-EA9D-4D85-B67E-8C01AACC45E0}" type="parTrans" cxnId="{39E03859-A168-4897-9268-3D546279F121}">
      <dgm:prSet/>
      <dgm:spPr/>
      <dgm:t>
        <a:bodyPr/>
        <a:lstStyle/>
        <a:p>
          <a:pPr algn="ctr"/>
          <a:endParaRPr lang="en-CA">
            <a:solidFill>
              <a:sysClr val="windowText" lastClr="000000"/>
            </a:solidFill>
          </a:endParaRPr>
        </a:p>
      </dgm:t>
    </dgm:pt>
    <dgm:pt modelId="{67F55040-8FCA-449D-BC3B-EC7D292A942F}" type="sibTrans" cxnId="{39E03859-A168-4897-9268-3D546279F121}">
      <dgm:prSet/>
      <dgm:spPr/>
      <dgm:t>
        <a:bodyPr/>
        <a:lstStyle/>
        <a:p>
          <a:pPr algn="ctr"/>
          <a:endParaRPr lang="en-CA">
            <a:solidFill>
              <a:sysClr val="windowText" lastClr="000000"/>
            </a:solidFill>
          </a:endParaRPr>
        </a:p>
      </dgm:t>
    </dgm:pt>
    <dgm:pt modelId="{3C48147F-40EA-4DFE-94FD-CA38D5961AB0}" type="asst">
      <dgm:prSet phldrT="[Text]" custT="1"/>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dgm:spPr>
      <dgm:t>
        <a:bodyPr/>
        <a:lstStyle/>
        <a:p>
          <a:pPr algn="ctr"/>
          <a:r>
            <a:rPr lang="en-CA" sz="1200">
              <a:solidFill>
                <a:sysClr val="windowText" lastClr="000000"/>
              </a:solidFill>
              <a:latin typeface="Arial" panose="020B0604020202020204" pitchFamily="34" charset="0"/>
              <a:cs typeface="Arial" panose="020B0604020202020204" pitchFamily="34" charset="0"/>
            </a:rPr>
            <a:t>Technologies de l'information</a:t>
          </a:r>
        </a:p>
      </dgm:t>
    </dgm:pt>
    <dgm:pt modelId="{738A50E3-BFA1-4C46-AF45-8FBAAC796E84}" type="parTrans" cxnId="{4BC23863-FD93-4F9D-B6E1-FF8D72077658}">
      <dgm:prSet/>
      <dgm:spPr/>
      <dgm:t>
        <a:bodyPr/>
        <a:lstStyle/>
        <a:p>
          <a:pPr algn="ctr"/>
          <a:endParaRPr lang="en-CA">
            <a:solidFill>
              <a:sysClr val="windowText" lastClr="000000"/>
            </a:solidFill>
          </a:endParaRPr>
        </a:p>
      </dgm:t>
    </dgm:pt>
    <dgm:pt modelId="{7AE03E88-DF05-4CD0-9429-34883FC44E78}" type="sibTrans" cxnId="{4BC23863-FD93-4F9D-B6E1-FF8D72077658}">
      <dgm:prSet/>
      <dgm:spPr/>
      <dgm:t>
        <a:bodyPr/>
        <a:lstStyle/>
        <a:p>
          <a:pPr algn="ctr"/>
          <a:endParaRPr lang="en-CA">
            <a:solidFill>
              <a:sysClr val="windowText" lastClr="000000"/>
            </a:solidFill>
          </a:endParaRPr>
        </a:p>
      </dgm:t>
    </dgm:pt>
    <dgm:pt modelId="{D0DC457E-DE97-4D62-81BA-E946AA9D0384}">
      <dgm:prSet phldrT="[Text]"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3500000" scaled="1"/>
          <a:tileRect/>
        </a:gra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Planification</a:t>
          </a:r>
        </a:p>
      </dgm:t>
    </dgm:pt>
    <dgm:pt modelId="{D0B28318-3862-4B4F-9369-FC6B8CA9069A}" type="parTrans" cxnId="{7318A5D3-1A61-4D2A-8413-E12C8E0E16CB}">
      <dgm:prSet/>
      <dgm:spPr/>
      <dgm:t>
        <a:bodyPr/>
        <a:lstStyle/>
        <a:p>
          <a:pPr algn="ctr"/>
          <a:endParaRPr lang="en-CA">
            <a:solidFill>
              <a:sysClr val="windowText" lastClr="000000"/>
            </a:solidFill>
          </a:endParaRPr>
        </a:p>
      </dgm:t>
    </dgm:pt>
    <dgm:pt modelId="{92AC9C23-812C-4C5B-8251-31B38877038C}" type="sibTrans" cxnId="{7318A5D3-1A61-4D2A-8413-E12C8E0E16CB}">
      <dgm:prSet/>
      <dgm:spPr/>
      <dgm:t>
        <a:bodyPr/>
        <a:lstStyle/>
        <a:p>
          <a:pPr algn="ctr"/>
          <a:endParaRPr lang="en-CA">
            <a:solidFill>
              <a:sysClr val="windowText" lastClr="000000"/>
            </a:solidFill>
          </a:endParaRPr>
        </a:p>
      </dgm:t>
    </dgm:pt>
    <dgm:pt modelId="{0BDCAD2F-74CE-43A0-879E-44EF8FE303A6}">
      <dgm:prSet phldrT="[Text]" custT="1"/>
      <dgm:spPr>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Logistique</a:t>
          </a:r>
        </a:p>
      </dgm:t>
    </dgm:pt>
    <dgm:pt modelId="{491DEDDA-44A9-4F99-8B2F-72F239443635}" type="parTrans" cxnId="{8898E1E9-F08A-4AE2-A891-A75E31EE65C6}">
      <dgm:prSet/>
      <dgm:spPr/>
      <dgm:t>
        <a:bodyPr/>
        <a:lstStyle/>
        <a:p>
          <a:pPr algn="ctr"/>
          <a:endParaRPr lang="en-CA">
            <a:solidFill>
              <a:sysClr val="windowText" lastClr="000000"/>
            </a:solidFill>
          </a:endParaRPr>
        </a:p>
      </dgm:t>
    </dgm:pt>
    <dgm:pt modelId="{76D76D64-2825-4FBA-822D-E581D25F3AB2}" type="sibTrans" cxnId="{8898E1E9-F08A-4AE2-A891-A75E31EE65C6}">
      <dgm:prSet/>
      <dgm:spPr/>
      <dgm:t>
        <a:bodyPr/>
        <a:lstStyle/>
        <a:p>
          <a:pPr algn="ctr"/>
          <a:endParaRPr lang="en-CA">
            <a:solidFill>
              <a:sysClr val="windowText" lastClr="000000"/>
            </a:solidFill>
          </a:endParaRPr>
        </a:p>
      </dgm:t>
    </dgm:pt>
    <dgm:pt modelId="{62A447A5-02AB-43B1-A726-BBB8B9C5C6A2}">
      <dgm:prSet phldrT="[Text]" custT="1"/>
      <dgm:spPr>
        <a:solidFill>
          <a:schemeClr val="bg1">
            <a:lumMod val="75000"/>
          </a:schemeClr>
        </a:solidFill>
      </dgm:spPr>
      <dgm:t>
        <a:bodyPr lIns="0" tIns="0" rIns="0" bIns="0"/>
        <a:lstStyle/>
        <a:p>
          <a:pPr algn="ctr"/>
          <a:r>
            <a:rPr lang="en-CA" sz="1200">
              <a:solidFill>
                <a:sysClr val="windowText" lastClr="000000"/>
              </a:solidFill>
              <a:latin typeface="Arial" panose="020B0604020202020204" pitchFamily="34" charset="0"/>
              <a:cs typeface="Arial" panose="020B0604020202020204" pitchFamily="34" charset="0"/>
            </a:rPr>
            <a:t>Finances/Admin</a:t>
          </a:r>
        </a:p>
      </dgm:t>
    </dgm:pt>
    <dgm:pt modelId="{AB06707D-9262-41F5-8AD2-E93485F60E93}" type="parTrans" cxnId="{549AB8CA-419D-4D19-9532-7C4125930EAB}">
      <dgm:prSet/>
      <dgm:spPr/>
      <dgm:t>
        <a:bodyPr/>
        <a:lstStyle/>
        <a:p>
          <a:pPr algn="ctr"/>
          <a:endParaRPr lang="en-CA">
            <a:solidFill>
              <a:sysClr val="windowText" lastClr="000000"/>
            </a:solidFill>
          </a:endParaRPr>
        </a:p>
      </dgm:t>
    </dgm:pt>
    <dgm:pt modelId="{93689C25-569B-44E9-AE01-A633A033BAB4}" type="sibTrans" cxnId="{549AB8CA-419D-4D19-9532-7C4125930EAB}">
      <dgm:prSet/>
      <dgm:spPr/>
      <dgm:t>
        <a:bodyPr/>
        <a:lstStyle/>
        <a:p>
          <a:pPr algn="ctr"/>
          <a:endParaRPr lang="en-CA">
            <a:solidFill>
              <a:sysClr val="windowText" lastClr="000000"/>
            </a:solidFill>
          </a:endParaRPr>
        </a:p>
      </dgm:t>
    </dgm:pt>
    <dgm:pt modelId="{23703B8D-FA65-43A1-9426-438438F2B675}" type="pres">
      <dgm:prSet presAssocID="{10E8EF6E-A61E-4D50-9A9B-809ACEEBA67B}" presName="hierChild1" presStyleCnt="0">
        <dgm:presLayoutVars>
          <dgm:orgChart val="1"/>
          <dgm:chPref val="1"/>
          <dgm:dir/>
          <dgm:animOne val="branch"/>
          <dgm:animLvl val="lvl"/>
          <dgm:resizeHandles/>
        </dgm:presLayoutVars>
      </dgm:prSet>
      <dgm:spPr/>
      <dgm:t>
        <a:bodyPr/>
        <a:lstStyle/>
        <a:p>
          <a:endParaRPr lang="en-CA"/>
        </a:p>
      </dgm:t>
    </dgm:pt>
    <dgm:pt modelId="{96B72B65-5418-4392-815B-B32CD02560C4}" type="pres">
      <dgm:prSet presAssocID="{396C9FDC-26FE-42EE-A210-7394B9FDD3E7}" presName="hierRoot1" presStyleCnt="0">
        <dgm:presLayoutVars>
          <dgm:hierBranch val="init"/>
        </dgm:presLayoutVars>
      </dgm:prSet>
      <dgm:spPr/>
    </dgm:pt>
    <dgm:pt modelId="{909A8FAB-153D-4C01-A553-F160EA03BDC4}" type="pres">
      <dgm:prSet presAssocID="{396C9FDC-26FE-42EE-A210-7394B9FDD3E7}" presName="rootComposite1" presStyleCnt="0"/>
      <dgm:spPr/>
    </dgm:pt>
    <dgm:pt modelId="{6616B994-D5CB-4070-A936-A513849E7BF3}" type="pres">
      <dgm:prSet presAssocID="{396C9FDC-26FE-42EE-A210-7394B9FDD3E7}" presName="rootText1" presStyleLbl="node0" presStyleIdx="0" presStyleCnt="1" custScaleX="123123">
        <dgm:presLayoutVars>
          <dgm:chPref val="3"/>
        </dgm:presLayoutVars>
      </dgm:prSet>
      <dgm:spPr/>
      <dgm:t>
        <a:bodyPr/>
        <a:lstStyle/>
        <a:p>
          <a:endParaRPr lang="en-CA"/>
        </a:p>
      </dgm:t>
    </dgm:pt>
    <dgm:pt modelId="{525337EA-3D2E-4C3C-B872-62316F76221C}" type="pres">
      <dgm:prSet presAssocID="{396C9FDC-26FE-42EE-A210-7394B9FDD3E7}" presName="rootConnector1" presStyleLbl="node1" presStyleIdx="0" presStyleCnt="0"/>
      <dgm:spPr/>
      <dgm:t>
        <a:bodyPr/>
        <a:lstStyle/>
        <a:p>
          <a:endParaRPr lang="en-CA"/>
        </a:p>
      </dgm:t>
    </dgm:pt>
    <dgm:pt modelId="{0E6AC7C5-BD69-421E-89E0-9BB8DBB21CC6}" type="pres">
      <dgm:prSet presAssocID="{396C9FDC-26FE-42EE-A210-7394B9FDD3E7}" presName="hierChild2" presStyleCnt="0"/>
      <dgm:spPr/>
    </dgm:pt>
    <dgm:pt modelId="{8BDB0A24-4142-4494-9ACC-B9DEA539B41A}" type="pres">
      <dgm:prSet presAssocID="{A22BA800-A6EC-4E16-BCB7-4ADAE29C3BBB}" presName="Name37" presStyleLbl="parChTrans1D2" presStyleIdx="0" presStyleCnt="7"/>
      <dgm:spPr/>
      <dgm:t>
        <a:bodyPr/>
        <a:lstStyle/>
        <a:p>
          <a:endParaRPr lang="en-CA"/>
        </a:p>
      </dgm:t>
    </dgm:pt>
    <dgm:pt modelId="{C7815634-9587-4C85-B846-809A31D914E7}" type="pres">
      <dgm:prSet presAssocID="{61BEC5DB-6F3C-4DB7-A6E3-E2BD51B41F19}" presName="hierRoot2" presStyleCnt="0">
        <dgm:presLayoutVars>
          <dgm:hierBranch val="init"/>
        </dgm:presLayoutVars>
      </dgm:prSet>
      <dgm:spPr/>
    </dgm:pt>
    <dgm:pt modelId="{DC7CE08F-FF1D-49B4-9DA0-5F3A4B5A1502}" type="pres">
      <dgm:prSet presAssocID="{61BEC5DB-6F3C-4DB7-A6E3-E2BD51B41F19}" presName="rootComposite" presStyleCnt="0"/>
      <dgm:spPr/>
    </dgm:pt>
    <dgm:pt modelId="{B7377C81-45F0-429C-80E8-A64DEBF80D4B}" type="pres">
      <dgm:prSet presAssocID="{61BEC5DB-6F3C-4DB7-A6E3-E2BD51B41F19}" presName="rootText" presStyleLbl="node2" presStyleIdx="0" presStyleCnt="4" custScaleX="123123" custLinFactNeighborY="1725">
        <dgm:presLayoutVars>
          <dgm:chPref val="3"/>
        </dgm:presLayoutVars>
      </dgm:prSet>
      <dgm:spPr/>
      <dgm:t>
        <a:bodyPr/>
        <a:lstStyle/>
        <a:p>
          <a:endParaRPr lang="en-CA"/>
        </a:p>
      </dgm:t>
    </dgm:pt>
    <dgm:pt modelId="{387AF100-4E35-4E11-9B55-F32A42D28F5A}" type="pres">
      <dgm:prSet presAssocID="{61BEC5DB-6F3C-4DB7-A6E3-E2BD51B41F19}" presName="rootConnector" presStyleLbl="node2" presStyleIdx="0" presStyleCnt="4"/>
      <dgm:spPr/>
      <dgm:t>
        <a:bodyPr/>
        <a:lstStyle/>
        <a:p>
          <a:endParaRPr lang="en-CA"/>
        </a:p>
      </dgm:t>
    </dgm:pt>
    <dgm:pt modelId="{3A8A12DB-22D0-4BAA-8309-26C6D7132789}" type="pres">
      <dgm:prSet presAssocID="{61BEC5DB-6F3C-4DB7-A6E3-E2BD51B41F19}" presName="hierChild4" presStyleCnt="0"/>
      <dgm:spPr/>
    </dgm:pt>
    <dgm:pt modelId="{119AE1A0-F427-4E12-B3D2-9EE9EEAB525D}" type="pres">
      <dgm:prSet presAssocID="{61BEC5DB-6F3C-4DB7-A6E3-E2BD51B41F19}" presName="hierChild5" presStyleCnt="0"/>
      <dgm:spPr/>
    </dgm:pt>
    <dgm:pt modelId="{3D80C3C0-13AC-403A-B13B-47AFE3E1FC06}" type="pres">
      <dgm:prSet presAssocID="{D0B28318-3862-4B4F-9369-FC6B8CA9069A}" presName="Name37" presStyleLbl="parChTrans1D2" presStyleIdx="1" presStyleCnt="7"/>
      <dgm:spPr/>
      <dgm:t>
        <a:bodyPr/>
        <a:lstStyle/>
        <a:p>
          <a:endParaRPr lang="en-CA"/>
        </a:p>
      </dgm:t>
    </dgm:pt>
    <dgm:pt modelId="{E0FFD98A-C58C-410D-9947-2E4EA5690B23}" type="pres">
      <dgm:prSet presAssocID="{D0DC457E-DE97-4D62-81BA-E946AA9D0384}" presName="hierRoot2" presStyleCnt="0">
        <dgm:presLayoutVars>
          <dgm:hierBranch val="init"/>
        </dgm:presLayoutVars>
      </dgm:prSet>
      <dgm:spPr/>
    </dgm:pt>
    <dgm:pt modelId="{94992DA3-83A6-4C40-A0D7-DC10B041ACE9}" type="pres">
      <dgm:prSet presAssocID="{D0DC457E-DE97-4D62-81BA-E946AA9D0384}" presName="rootComposite" presStyleCnt="0"/>
      <dgm:spPr/>
    </dgm:pt>
    <dgm:pt modelId="{4BA2F317-6E6C-4F23-96D9-D1C95B0004FD}" type="pres">
      <dgm:prSet presAssocID="{D0DC457E-DE97-4D62-81BA-E946AA9D0384}" presName="rootText" presStyleLbl="node2" presStyleIdx="1" presStyleCnt="4" custScaleX="123123" custLinFactNeighborY="1725">
        <dgm:presLayoutVars>
          <dgm:chPref val="3"/>
        </dgm:presLayoutVars>
      </dgm:prSet>
      <dgm:spPr/>
      <dgm:t>
        <a:bodyPr/>
        <a:lstStyle/>
        <a:p>
          <a:endParaRPr lang="en-CA"/>
        </a:p>
      </dgm:t>
    </dgm:pt>
    <dgm:pt modelId="{3E2C9A68-6861-4443-B83E-E86CBCB45052}" type="pres">
      <dgm:prSet presAssocID="{D0DC457E-DE97-4D62-81BA-E946AA9D0384}" presName="rootConnector" presStyleLbl="node2" presStyleIdx="1" presStyleCnt="4"/>
      <dgm:spPr/>
      <dgm:t>
        <a:bodyPr/>
        <a:lstStyle/>
        <a:p>
          <a:endParaRPr lang="en-CA"/>
        </a:p>
      </dgm:t>
    </dgm:pt>
    <dgm:pt modelId="{9D9566F2-3CD9-4711-8046-FDCC1DC5C6F2}" type="pres">
      <dgm:prSet presAssocID="{D0DC457E-DE97-4D62-81BA-E946AA9D0384}" presName="hierChild4" presStyleCnt="0"/>
      <dgm:spPr/>
    </dgm:pt>
    <dgm:pt modelId="{986E6708-B67A-4769-B4CA-CF7C89590BC8}" type="pres">
      <dgm:prSet presAssocID="{D0DC457E-DE97-4D62-81BA-E946AA9D0384}" presName="hierChild5" presStyleCnt="0"/>
      <dgm:spPr/>
    </dgm:pt>
    <dgm:pt modelId="{0977A5EB-F2D7-4CDC-90F3-784D54244CB4}" type="pres">
      <dgm:prSet presAssocID="{491DEDDA-44A9-4F99-8B2F-72F239443635}" presName="Name37" presStyleLbl="parChTrans1D2" presStyleIdx="2" presStyleCnt="7"/>
      <dgm:spPr/>
      <dgm:t>
        <a:bodyPr/>
        <a:lstStyle/>
        <a:p>
          <a:endParaRPr lang="en-CA"/>
        </a:p>
      </dgm:t>
    </dgm:pt>
    <dgm:pt modelId="{1581940C-A776-4358-B279-6071519A5818}" type="pres">
      <dgm:prSet presAssocID="{0BDCAD2F-74CE-43A0-879E-44EF8FE303A6}" presName="hierRoot2" presStyleCnt="0">
        <dgm:presLayoutVars>
          <dgm:hierBranch val="init"/>
        </dgm:presLayoutVars>
      </dgm:prSet>
      <dgm:spPr/>
    </dgm:pt>
    <dgm:pt modelId="{C0377A50-A02B-49F8-BBE4-276197CEAB23}" type="pres">
      <dgm:prSet presAssocID="{0BDCAD2F-74CE-43A0-879E-44EF8FE303A6}" presName="rootComposite" presStyleCnt="0"/>
      <dgm:spPr/>
    </dgm:pt>
    <dgm:pt modelId="{4BCCEB87-53FA-47F8-8FF2-4D0EB335D72B}" type="pres">
      <dgm:prSet presAssocID="{0BDCAD2F-74CE-43A0-879E-44EF8FE303A6}" presName="rootText" presStyleLbl="node2" presStyleIdx="2" presStyleCnt="4" custScaleX="123123" custLinFactNeighborY="1725">
        <dgm:presLayoutVars>
          <dgm:chPref val="3"/>
        </dgm:presLayoutVars>
      </dgm:prSet>
      <dgm:spPr/>
      <dgm:t>
        <a:bodyPr/>
        <a:lstStyle/>
        <a:p>
          <a:endParaRPr lang="en-CA"/>
        </a:p>
      </dgm:t>
    </dgm:pt>
    <dgm:pt modelId="{0E22A15C-57BB-4F55-A576-D9182BD1AD11}" type="pres">
      <dgm:prSet presAssocID="{0BDCAD2F-74CE-43A0-879E-44EF8FE303A6}" presName="rootConnector" presStyleLbl="node2" presStyleIdx="2" presStyleCnt="4"/>
      <dgm:spPr/>
      <dgm:t>
        <a:bodyPr/>
        <a:lstStyle/>
        <a:p>
          <a:endParaRPr lang="en-CA"/>
        </a:p>
      </dgm:t>
    </dgm:pt>
    <dgm:pt modelId="{815AC6DC-4E94-4AC5-9D7B-0D655F2364B1}" type="pres">
      <dgm:prSet presAssocID="{0BDCAD2F-74CE-43A0-879E-44EF8FE303A6}" presName="hierChild4" presStyleCnt="0"/>
      <dgm:spPr/>
    </dgm:pt>
    <dgm:pt modelId="{69C419CE-554B-4561-A63C-75D8A9C6825E}" type="pres">
      <dgm:prSet presAssocID="{0BDCAD2F-74CE-43A0-879E-44EF8FE303A6}" presName="hierChild5" presStyleCnt="0"/>
      <dgm:spPr/>
    </dgm:pt>
    <dgm:pt modelId="{88517D57-8B8B-4B3B-A3F6-463F029B63D2}" type="pres">
      <dgm:prSet presAssocID="{AB06707D-9262-41F5-8AD2-E93485F60E93}" presName="Name37" presStyleLbl="parChTrans1D2" presStyleIdx="3" presStyleCnt="7"/>
      <dgm:spPr/>
      <dgm:t>
        <a:bodyPr/>
        <a:lstStyle/>
        <a:p>
          <a:endParaRPr lang="en-CA"/>
        </a:p>
      </dgm:t>
    </dgm:pt>
    <dgm:pt modelId="{F4B58147-3346-43EC-905B-64ABBA8BCFE8}" type="pres">
      <dgm:prSet presAssocID="{62A447A5-02AB-43B1-A726-BBB8B9C5C6A2}" presName="hierRoot2" presStyleCnt="0">
        <dgm:presLayoutVars>
          <dgm:hierBranch val="init"/>
        </dgm:presLayoutVars>
      </dgm:prSet>
      <dgm:spPr/>
    </dgm:pt>
    <dgm:pt modelId="{11E1CC00-05D5-4027-BBC6-EA93E8AB64E7}" type="pres">
      <dgm:prSet presAssocID="{62A447A5-02AB-43B1-A726-BBB8B9C5C6A2}" presName="rootComposite" presStyleCnt="0"/>
      <dgm:spPr/>
    </dgm:pt>
    <dgm:pt modelId="{4AC2662F-5117-45D5-86E5-BD8817F1558C}" type="pres">
      <dgm:prSet presAssocID="{62A447A5-02AB-43B1-A726-BBB8B9C5C6A2}" presName="rootText" presStyleLbl="node2" presStyleIdx="3" presStyleCnt="4" custScaleX="136520" custLinFactNeighborY="6900">
        <dgm:presLayoutVars>
          <dgm:chPref val="3"/>
        </dgm:presLayoutVars>
      </dgm:prSet>
      <dgm:spPr/>
      <dgm:t>
        <a:bodyPr/>
        <a:lstStyle/>
        <a:p>
          <a:endParaRPr lang="en-CA"/>
        </a:p>
      </dgm:t>
    </dgm:pt>
    <dgm:pt modelId="{E13EDF6E-1878-4F8A-82F6-6A870B63107B}" type="pres">
      <dgm:prSet presAssocID="{62A447A5-02AB-43B1-A726-BBB8B9C5C6A2}" presName="rootConnector" presStyleLbl="node2" presStyleIdx="3" presStyleCnt="4"/>
      <dgm:spPr/>
      <dgm:t>
        <a:bodyPr/>
        <a:lstStyle/>
        <a:p>
          <a:endParaRPr lang="en-CA"/>
        </a:p>
      </dgm:t>
    </dgm:pt>
    <dgm:pt modelId="{A40027D1-AF1F-41DD-B234-D173575F8439}" type="pres">
      <dgm:prSet presAssocID="{62A447A5-02AB-43B1-A726-BBB8B9C5C6A2}" presName="hierChild4" presStyleCnt="0"/>
      <dgm:spPr/>
    </dgm:pt>
    <dgm:pt modelId="{C568DFB0-3EA0-4C92-998B-691A0FB10286}" type="pres">
      <dgm:prSet presAssocID="{62A447A5-02AB-43B1-A726-BBB8B9C5C6A2}" presName="hierChild5" presStyleCnt="0"/>
      <dgm:spPr/>
    </dgm:pt>
    <dgm:pt modelId="{220EC451-436B-4F44-B8F3-9C865CFBED88}" type="pres">
      <dgm:prSet presAssocID="{396C9FDC-26FE-42EE-A210-7394B9FDD3E7}" presName="hierChild3" presStyleCnt="0"/>
      <dgm:spPr/>
    </dgm:pt>
    <dgm:pt modelId="{26C5DAF5-A4F5-4673-B5C6-10B84CCE51B8}" type="pres">
      <dgm:prSet presAssocID="{6D074988-6875-4D49-A92A-E2BA74537920}" presName="Name111" presStyleLbl="parChTrans1D2" presStyleIdx="4" presStyleCnt="7"/>
      <dgm:spPr/>
      <dgm:t>
        <a:bodyPr/>
        <a:lstStyle/>
        <a:p>
          <a:endParaRPr lang="en-CA"/>
        </a:p>
      </dgm:t>
    </dgm:pt>
    <dgm:pt modelId="{08C8887F-981D-4663-BCED-8038C6CB0AC4}" type="pres">
      <dgm:prSet presAssocID="{31D61A23-43B3-4DB5-8AEF-6B8FE807DD03}" presName="hierRoot3" presStyleCnt="0">
        <dgm:presLayoutVars>
          <dgm:hierBranch val="init"/>
        </dgm:presLayoutVars>
      </dgm:prSet>
      <dgm:spPr/>
    </dgm:pt>
    <dgm:pt modelId="{C22D37A2-E70A-4D8D-B957-7450BA34F657}" type="pres">
      <dgm:prSet presAssocID="{31D61A23-43B3-4DB5-8AEF-6B8FE807DD03}" presName="rootComposite3" presStyleCnt="0"/>
      <dgm:spPr/>
    </dgm:pt>
    <dgm:pt modelId="{D9B01E9A-0157-4283-83E4-1C7CD5DBB796}" type="pres">
      <dgm:prSet presAssocID="{31D61A23-43B3-4DB5-8AEF-6B8FE807DD03}" presName="rootText3" presStyleLbl="asst1" presStyleIdx="0" presStyleCnt="3" custScaleX="123123">
        <dgm:presLayoutVars>
          <dgm:chPref val="3"/>
        </dgm:presLayoutVars>
      </dgm:prSet>
      <dgm:spPr/>
      <dgm:t>
        <a:bodyPr/>
        <a:lstStyle/>
        <a:p>
          <a:endParaRPr lang="en-CA"/>
        </a:p>
      </dgm:t>
    </dgm:pt>
    <dgm:pt modelId="{48BC2D89-9EAD-4AE8-ADF0-17FCDFC66BB5}" type="pres">
      <dgm:prSet presAssocID="{31D61A23-43B3-4DB5-8AEF-6B8FE807DD03}" presName="rootConnector3" presStyleLbl="asst1" presStyleIdx="0" presStyleCnt="3"/>
      <dgm:spPr/>
      <dgm:t>
        <a:bodyPr/>
        <a:lstStyle/>
        <a:p>
          <a:endParaRPr lang="en-CA"/>
        </a:p>
      </dgm:t>
    </dgm:pt>
    <dgm:pt modelId="{46DEBEFF-B595-4883-A9C3-14E0E34A525F}" type="pres">
      <dgm:prSet presAssocID="{31D61A23-43B3-4DB5-8AEF-6B8FE807DD03}" presName="hierChild6" presStyleCnt="0"/>
      <dgm:spPr/>
    </dgm:pt>
    <dgm:pt modelId="{E905210E-3684-4B84-A66E-B917C18D0E76}" type="pres">
      <dgm:prSet presAssocID="{31D61A23-43B3-4DB5-8AEF-6B8FE807DD03}" presName="hierChild7" presStyleCnt="0"/>
      <dgm:spPr/>
    </dgm:pt>
    <dgm:pt modelId="{2F92C7D5-481F-4979-9FFB-37258CF703F7}" type="pres">
      <dgm:prSet presAssocID="{5330CFFE-EA9D-4D85-B67E-8C01AACC45E0}" presName="Name111" presStyleLbl="parChTrans1D2" presStyleIdx="5" presStyleCnt="7"/>
      <dgm:spPr/>
      <dgm:t>
        <a:bodyPr/>
        <a:lstStyle/>
        <a:p>
          <a:endParaRPr lang="en-CA"/>
        </a:p>
      </dgm:t>
    </dgm:pt>
    <dgm:pt modelId="{95962B0E-8F41-42E8-98C0-85CB70402C41}" type="pres">
      <dgm:prSet presAssocID="{4C075B7F-A0E4-4ECB-843C-DFC912F24FBF}" presName="hierRoot3" presStyleCnt="0">
        <dgm:presLayoutVars>
          <dgm:hierBranch val="init"/>
        </dgm:presLayoutVars>
      </dgm:prSet>
      <dgm:spPr/>
    </dgm:pt>
    <dgm:pt modelId="{4D842368-6DFB-443F-85E0-68558C06D479}" type="pres">
      <dgm:prSet presAssocID="{4C075B7F-A0E4-4ECB-843C-DFC912F24FBF}" presName="rootComposite3" presStyleCnt="0"/>
      <dgm:spPr/>
    </dgm:pt>
    <dgm:pt modelId="{AF8973CA-8F92-488B-8011-3F9F16FC17B9}" type="pres">
      <dgm:prSet presAssocID="{4C075B7F-A0E4-4ECB-843C-DFC912F24FBF}" presName="rootText3" presStyleLbl="asst1" presStyleIdx="1" presStyleCnt="3" custScaleX="123123">
        <dgm:presLayoutVars>
          <dgm:chPref val="3"/>
        </dgm:presLayoutVars>
      </dgm:prSet>
      <dgm:spPr/>
      <dgm:t>
        <a:bodyPr/>
        <a:lstStyle/>
        <a:p>
          <a:endParaRPr lang="en-CA"/>
        </a:p>
      </dgm:t>
    </dgm:pt>
    <dgm:pt modelId="{9B89E39E-C68E-4325-B6F6-2A766606F81B}" type="pres">
      <dgm:prSet presAssocID="{4C075B7F-A0E4-4ECB-843C-DFC912F24FBF}" presName="rootConnector3" presStyleLbl="asst1" presStyleIdx="1" presStyleCnt="3"/>
      <dgm:spPr/>
      <dgm:t>
        <a:bodyPr/>
        <a:lstStyle/>
        <a:p>
          <a:endParaRPr lang="en-CA"/>
        </a:p>
      </dgm:t>
    </dgm:pt>
    <dgm:pt modelId="{37CF5C2A-CC0A-4130-B6EA-3A74D2E9BF8F}" type="pres">
      <dgm:prSet presAssocID="{4C075B7F-A0E4-4ECB-843C-DFC912F24FBF}" presName="hierChild6" presStyleCnt="0"/>
      <dgm:spPr/>
    </dgm:pt>
    <dgm:pt modelId="{D4E3AB1E-8259-42D3-B797-45F6A7B7EC61}" type="pres">
      <dgm:prSet presAssocID="{4C075B7F-A0E4-4ECB-843C-DFC912F24FBF}" presName="hierChild7" presStyleCnt="0"/>
      <dgm:spPr/>
    </dgm:pt>
    <dgm:pt modelId="{73BB339A-129B-4A5D-8AC3-E30D6C1D1418}" type="pres">
      <dgm:prSet presAssocID="{738A50E3-BFA1-4C46-AF45-8FBAAC796E84}" presName="Name111" presStyleLbl="parChTrans1D2" presStyleIdx="6" presStyleCnt="7"/>
      <dgm:spPr/>
      <dgm:t>
        <a:bodyPr/>
        <a:lstStyle/>
        <a:p>
          <a:endParaRPr lang="en-CA"/>
        </a:p>
      </dgm:t>
    </dgm:pt>
    <dgm:pt modelId="{C92EF94E-A80A-4B1B-89B8-1E23FF150CF4}" type="pres">
      <dgm:prSet presAssocID="{3C48147F-40EA-4DFE-94FD-CA38D5961AB0}" presName="hierRoot3" presStyleCnt="0">
        <dgm:presLayoutVars>
          <dgm:hierBranch val="init"/>
        </dgm:presLayoutVars>
      </dgm:prSet>
      <dgm:spPr/>
    </dgm:pt>
    <dgm:pt modelId="{D77EC70A-DD43-494B-A11C-6F32B68C923E}" type="pres">
      <dgm:prSet presAssocID="{3C48147F-40EA-4DFE-94FD-CA38D5961AB0}" presName="rootComposite3" presStyleCnt="0"/>
      <dgm:spPr/>
    </dgm:pt>
    <dgm:pt modelId="{98701B07-AA92-41F6-87EB-DCEEB70D65F6}" type="pres">
      <dgm:prSet presAssocID="{3C48147F-40EA-4DFE-94FD-CA38D5961AB0}" presName="rootText3" presStyleLbl="asst1" presStyleIdx="2" presStyleCnt="3" custScaleX="123123">
        <dgm:presLayoutVars>
          <dgm:chPref val="3"/>
        </dgm:presLayoutVars>
      </dgm:prSet>
      <dgm:spPr/>
      <dgm:t>
        <a:bodyPr/>
        <a:lstStyle/>
        <a:p>
          <a:endParaRPr lang="en-CA"/>
        </a:p>
      </dgm:t>
    </dgm:pt>
    <dgm:pt modelId="{17D19E72-6F93-42FC-AE83-6BD2B2D6370D}" type="pres">
      <dgm:prSet presAssocID="{3C48147F-40EA-4DFE-94FD-CA38D5961AB0}" presName="rootConnector3" presStyleLbl="asst1" presStyleIdx="2" presStyleCnt="3"/>
      <dgm:spPr/>
      <dgm:t>
        <a:bodyPr/>
        <a:lstStyle/>
        <a:p>
          <a:endParaRPr lang="en-CA"/>
        </a:p>
      </dgm:t>
    </dgm:pt>
    <dgm:pt modelId="{608D4A1A-4476-4BB0-8536-5FA04A3DF255}" type="pres">
      <dgm:prSet presAssocID="{3C48147F-40EA-4DFE-94FD-CA38D5961AB0}" presName="hierChild6" presStyleCnt="0"/>
      <dgm:spPr/>
    </dgm:pt>
    <dgm:pt modelId="{3484687E-3269-4224-A4C3-AFE45D0D08AD}" type="pres">
      <dgm:prSet presAssocID="{3C48147F-40EA-4DFE-94FD-CA38D5961AB0}" presName="hierChild7" presStyleCnt="0"/>
      <dgm:spPr/>
    </dgm:pt>
  </dgm:ptLst>
  <dgm:cxnLst>
    <dgm:cxn modelId="{28AE2D25-716B-4A7B-BA99-F1147FF3BE9D}" type="presOf" srcId="{3C48147F-40EA-4DFE-94FD-CA38D5961AB0}" destId="{17D19E72-6F93-42FC-AE83-6BD2B2D6370D}" srcOrd="1" destOrd="0" presId="urn:microsoft.com/office/officeart/2005/8/layout/orgChart1"/>
    <dgm:cxn modelId="{4BC23863-FD93-4F9D-B6E1-FF8D72077658}" srcId="{396C9FDC-26FE-42EE-A210-7394B9FDD3E7}" destId="{3C48147F-40EA-4DFE-94FD-CA38D5961AB0}" srcOrd="2" destOrd="0" parTransId="{738A50E3-BFA1-4C46-AF45-8FBAAC796E84}" sibTransId="{7AE03E88-DF05-4CD0-9429-34883FC44E78}"/>
    <dgm:cxn modelId="{1393BC6B-5226-486A-9C7C-782AF9B02DE1}" srcId="{396C9FDC-26FE-42EE-A210-7394B9FDD3E7}" destId="{31D61A23-43B3-4DB5-8AEF-6B8FE807DD03}" srcOrd="0" destOrd="0" parTransId="{6D074988-6875-4D49-A92A-E2BA74537920}" sibTransId="{B4AFDEA0-1FFA-437B-81DB-33535A725E65}"/>
    <dgm:cxn modelId="{C6C7C899-8834-472B-A3BC-00745CE38A44}" type="presOf" srcId="{5330CFFE-EA9D-4D85-B67E-8C01AACC45E0}" destId="{2F92C7D5-481F-4979-9FFB-37258CF703F7}" srcOrd="0" destOrd="0" presId="urn:microsoft.com/office/officeart/2005/8/layout/orgChart1"/>
    <dgm:cxn modelId="{D39D2389-172B-4396-8D68-913AD035CFA0}" type="presOf" srcId="{491DEDDA-44A9-4F99-8B2F-72F239443635}" destId="{0977A5EB-F2D7-4CDC-90F3-784D54244CB4}" srcOrd="0" destOrd="0" presId="urn:microsoft.com/office/officeart/2005/8/layout/orgChart1"/>
    <dgm:cxn modelId="{E6E52839-6E88-4BA2-8149-70B06AEB42BD}" type="presOf" srcId="{3C48147F-40EA-4DFE-94FD-CA38D5961AB0}" destId="{98701B07-AA92-41F6-87EB-DCEEB70D65F6}" srcOrd="0" destOrd="0" presId="urn:microsoft.com/office/officeart/2005/8/layout/orgChart1"/>
    <dgm:cxn modelId="{39E03859-A168-4897-9268-3D546279F121}" srcId="{396C9FDC-26FE-42EE-A210-7394B9FDD3E7}" destId="{4C075B7F-A0E4-4ECB-843C-DFC912F24FBF}" srcOrd="1" destOrd="0" parTransId="{5330CFFE-EA9D-4D85-B67E-8C01AACC45E0}" sibTransId="{67F55040-8FCA-449D-BC3B-EC7D292A942F}"/>
    <dgm:cxn modelId="{AFA9B13E-D640-4535-AA1C-3286795D1E83}" type="presOf" srcId="{D0DC457E-DE97-4D62-81BA-E946AA9D0384}" destId="{3E2C9A68-6861-4443-B83E-E86CBCB45052}" srcOrd="1" destOrd="0" presId="urn:microsoft.com/office/officeart/2005/8/layout/orgChart1"/>
    <dgm:cxn modelId="{6645C37F-B2CA-4E28-8089-506114B0FA09}" type="presOf" srcId="{A22BA800-A6EC-4E16-BCB7-4ADAE29C3BBB}" destId="{8BDB0A24-4142-4494-9ACC-B9DEA539B41A}" srcOrd="0" destOrd="0" presId="urn:microsoft.com/office/officeart/2005/8/layout/orgChart1"/>
    <dgm:cxn modelId="{0286BA1C-9FFF-4178-81B2-DEA45E03AE0A}" type="presOf" srcId="{10E8EF6E-A61E-4D50-9A9B-809ACEEBA67B}" destId="{23703B8D-FA65-43A1-9426-438438F2B675}" srcOrd="0" destOrd="0" presId="urn:microsoft.com/office/officeart/2005/8/layout/orgChart1"/>
    <dgm:cxn modelId="{B36407F4-F6D5-4A11-9327-FE2B2D254AF8}" type="presOf" srcId="{62A447A5-02AB-43B1-A726-BBB8B9C5C6A2}" destId="{E13EDF6E-1878-4F8A-82F6-6A870B63107B}" srcOrd="1" destOrd="0" presId="urn:microsoft.com/office/officeart/2005/8/layout/orgChart1"/>
    <dgm:cxn modelId="{8C9EFB27-1A44-4AEA-87DD-3D7F38AEA629}" type="presOf" srcId="{62A447A5-02AB-43B1-A726-BBB8B9C5C6A2}" destId="{4AC2662F-5117-45D5-86E5-BD8817F1558C}" srcOrd="0" destOrd="0" presId="urn:microsoft.com/office/officeart/2005/8/layout/orgChart1"/>
    <dgm:cxn modelId="{8898E1E9-F08A-4AE2-A891-A75E31EE65C6}" srcId="{396C9FDC-26FE-42EE-A210-7394B9FDD3E7}" destId="{0BDCAD2F-74CE-43A0-879E-44EF8FE303A6}" srcOrd="5" destOrd="0" parTransId="{491DEDDA-44A9-4F99-8B2F-72F239443635}" sibTransId="{76D76D64-2825-4FBA-822D-E581D25F3AB2}"/>
    <dgm:cxn modelId="{667CA0FE-1DA1-468B-BEE7-6D74B2ED57AE}" srcId="{10E8EF6E-A61E-4D50-9A9B-809ACEEBA67B}" destId="{396C9FDC-26FE-42EE-A210-7394B9FDD3E7}" srcOrd="0" destOrd="0" parTransId="{12B09FC1-BB3C-477F-A862-DFD3B2E3703B}" sibTransId="{E288EBF4-2FCF-46C9-BCEB-570D3F8CB3B7}"/>
    <dgm:cxn modelId="{88EA7773-01C5-41A3-83BC-A8FA6EA8742F}" type="presOf" srcId="{6D074988-6875-4D49-A92A-E2BA74537920}" destId="{26C5DAF5-A4F5-4673-B5C6-10B84CCE51B8}" srcOrd="0" destOrd="0" presId="urn:microsoft.com/office/officeart/2005/8/layout/orgChart1"/>
    <dgm:cxn modelId="{B2A10A0B-75F2-4F78-947C-BF4B32C1B10F}" type="presOf" srcId="{0BDCAD2F-74CE-43A0-879E-44EF8FE303A6}" destId="{0E22A15C-57BB-4F55-A576-D9182BD1AD11}" srcOrd="1" destOrd="0" presId="urn:microsoft.com/office/officeart/2005/8/layout/orgChart1"/>
    <dgm:cxn modelId="{549AB8CA-419D-4D19-9532-7C4125930EAB}" srcId="{396C9FDC-26FE-42EE-A210-7394B9FDD3E7}" destId="{62A447A5-02AB-43B1-A726-BBB8B9C5C6A2}" srcOrd="6" destOrd="0" parTransId="{AB06707D-9262-41F5-8AD2-E93485F60E93}" sibTransId="{93689C25-569B-44E9-AE01-A633A033BAB4}"/>
    <dgm:cxn modelId="{72FC036E-CDC1-472B-9711-E44C1658D200}" type="presOf" srcId="{396C9FDC-26FE-42EE-A210-7394B9FDD3E7}" destId="{525337EA-3D2E-4C3C-B872-62316F76221C}" srcOrd="1" destOrd="0" presId="urn:microsoft.com/office/officeart/2005/8/layout/orgChart1"/>
    <dgm:cxn modelId="{2B0B586B-EEFB-4D3A-8610-81DFF519250A}" type="presOf" srcId="{D0DC457E-DE97-4D62-81BA-E946AA9D0384}" destId="{4BA2F317-6E6C-4F23-96D9-D1C95B0004FD}" srcOrd="0" destOrd="0" presId="urn:microsoft.com/office/officeart/2005/8/layout/orgChart1"/>
    <dgm:cxn modelId="{3D0AE1F8-1EAF-48BA-9C43-85C09EC070AE}" type="presOf" srcId="{AB06707D-9262-41F5-8AD2-E93485F60E93}" destId="{88517D57-8B8B-4B3B-A3F6-463F029B63D2}" srcOrd="0" destOrd="0" presId="urn:microsoft.com/office/officeart/2005/8/layout/orgChart1"/>
    <dgm:cxn modelId="{C9932C82-7026-48B4-A115-19B7969D1977}" type="presOf" srcId="{31D61A23-43B3-4DB5-8AEF-6B8FE807DD03}" destId="{D9B01E9A-0157-4283-83E4-1C7CD5DBB796}" srcOrd="0" destOrd="0" presId="urn:microsoft.com/office/officeart/2005/8/layout/orgChart1"/>
    <dgm:cxn modelId="{D632BCA0-ACDE-4886-ADC8-C66EB1AE71A1}" type="presOf" srcId="{61BEC5DB-6F3C-4DB7-A6E3-E2BD51B41F19}" destId="{B7377C81-45F0-429C-80E8-A64DEBF80D4B}" srcOrd="0" destOrd="0" presId="urn:microsoft.com/office/officeart/2005/8/layout/orgChart1"/>
    <dgm:cxn modelId="{4FCABF67-4509-4436-A150-D877F838E3A5}" type="presOf" srcId="{396C9FDC-26FE-42EE-A210-7394B9FDD3E7}" destId="{6616B994-D5CB-4070-A936-A513849E7BF3}" srcOrd="0" destOrd="0" presId="urn:microsoft.com/office/officeart/2005/8/layout/orgChart1"/>
    <dgm:cxn modelId="{F76E46E0-FCE0-422D-A3F5-675B7376F882}" type="presOf" srcId="{61BEC5DB-6F3C-4DB7-A6E3-E2BD51B41F19}" destId="{387AF100-4E35-4E11-9B55-F32A42D28F5A}" srcOrd="1" destOrd="0" presId="urn:microsoft.com/office/officeart/2005/8/layout/orgChart1"/>
    <dgm:cxn modelId="{FE178190-3064-4E44-8535-A0870CD8DC69}" type="presOf" srcId="{738A50E3-BFA1-4C46-AF45-8FBAAC796E84}" destId="{73BB339A-129B-4A5D-8AC3-E30D6C1D1418}" srcOrd="0" destOrd="0" presId="urn:microsoft.com/office/officeart/2005/8/layout/orgChart1"/>
    <dgm:cxn modelId="{A9AFC0BE-5F19-4F3D-B6A7-F16889737BD5}" srcId="{396C9FDC-26FE-42EE-A210-7394B9FDD3E7}" destId="{61BEC5DB-6F3C-4DB7-A6E3-E2BD51B41F19}" srcOrd="3" destOrd="0" parTransId="{A22BA800-A6EC-4E16-BCB7-4ADAE29C3BBB}" sibTransId="{38762544-9929-4FB3-909B-18B67A97A696}"/>
    <dgm:cxn modelId="{7318A5D3-1A61-4D2A-8413-E12C8E0E16CB}" srcId="{396C9FDC-26FE-42EE-A210-7394B9FDD3E7}" destId="{D0DC457E-DE97-4D62-81BA-E946AA9D0384}" srcOrd="4" destOrd="0" parTransId="{D0B28318-3862-4B4F-9369-FC6B8CA9069A}" sibTransId="{92AC9C23-812C-4C5B-8251-31B38877038C}"/>
    <dgm:cxn modelId="{9FED4724-43F0-48B3-A85D-BD79C0A21E20}" type="presOf" srcId="{4C075B7F-A0E4-4ECB-843C-DFC912F24FBF}" destId="{9B89E39E-C68E-4325-B6F6-2A766606F81B}" srcOrd="1" destOrd="0" presId="urn:microsoft.com/office/officeart/2005/8/layout/orgChart1"/>
    <dgm:cxn modelId="{783E8D70-A15A-4CA1-8631-D9FE5FEF4413}" type="presOf" srcId="{0BDCAD2F-74CE-43A0-879E-44EF8FE303A6}" destId="{4BCCEB87-53FA-47F8-8FF2-4D0EB335D72B}" srcOrd="0" destOrd="0" presId="urn:microsoft.com/office/officeart/2005/8/layout/orgChart1"/>
    <dgm:cxn modelId="{C5170B94-E4EA-4B83-9945-23C11C6EBE95}" type="presOf" srcId="{D0B28318-3862-4B4F-9369-FC6B8CA9069A}" destId="{3D80C3C0-13AC-403A-B13B-47AFE3E1FC06}" srcOrd="0" destOrd="0" presId="urn:microsoft.com/office/officeart/2005/8/layout/orgChart1"/>
    <dgm:cxn modelId="{3739F4C0-4556-41FC-A578-D57D33D66C66}" type="presOf" srcId="{4C075B7F-A0E4-4ECB-843C-DFC912F24FBF}" destId="{AF8973CA-8F92-488B-8011-3F9F16FC17B9}" srcOrd="0" destOrd="0" presId="urn:microsoft.com/office/officeart/2005/8/layout/orgChart1"/>
    <dgm:cxn modelId="{B400E6AA-D6DC-42B2-98C2-F23F23239551}" type="presOf" srcId="{31D61A23-43B3-4DB5-8AEF-6B8FE807DD03}" destId="{48BC2D89-9EAD-4AE8-ADF0-17FCDFC66BB5}" srcOrd="1" destOrd="0" presId="urn:microsoft.com/office/officeart/2005/8/layout/orgChart1"/>
    <dgm:cxn modelId="{B13A6ADE-645B-4A4C-B435-C26ACF8D4D22}" type="presParOf" srcId="{23703B8D-FA65-43A1-9426-438438F2B675}" destId="{96B72B65-5418-4392-815B-B32CD02560C4}" srcOrd="0" destOrd="0" presId="urn:microsoft.com/office/officeart/2005/8/layout/orgChart1"/>
    <dgm:cxn modelId="{D93E59CE-F397-4AAB-9A46-3A34AE84E2F4}" type="presParOf" srcId="{96B72B65-5418-4392-815B-B32CD02560C4}" destId="{909A8FAB-153D-4C01-A553-F160EA03BDC4}" srcOrd="0" destOrd="0" presId="urn:microsoft.com/office/officeart/2005/8/layout/orgChart1"/>
    <dgm:cxn modelId="{CB016CBE-FF68-47CB-BB57-CADC9FD818FC}" type="presParOf" srcId="{909A8FAB-153D-4C01-A553-F160EA03BDC4}" destId="{6616B994-D5CB-4070-A936-A513849E7BF3}" srcOrd="0" destOrd="0" presId="urn:microsoft.com/office/officeart/2005/8/layout/orgChart1"/>
    <dgm:cxn modelId="{9E1BCE44-AA25-4DC3-88D6-0718F4846F8D}" type="presParOf" srcId="{909A8FAB-153D-4C01-A553-F160EA03BDC4}" destId="{525337EA-3D2E-4C3C-B872-62316F76221C}" srcOrd="1" destOrd="0" presId="urn:microsoft.com/office/officeart/2005/8/layout/orgChart1"/>
    <dgm:cxn modelId="{CBC3BE66-B458-4741-B805-7B99FFBB6CDE}" type="presParOf" srcId="{96B72B65-5418-4392-815B-B32CD02560C4}" destId="{0E6AC7C5-BD69-421E-89E0-9BB8DBB21CC6}" srcOrd="1" destOrd="0" presId="urn:microsoft.com/office/officeart/2005/8/layout/orgChart1"/>
    <dgm:cxn modelId="{F1B66A62-3DA2-4F22-BA9F-6DDE99878CF1}" type="presParOf" srcId="{0E6AC7C5-BD69-421E-89E0-9BB8DBB21CC6}" destId="{8BDB0A24-4142-4494-9ACC-B9DEA539B41A}" srcOrd="0" destOrd="0" presId="urn:microsoft.com/office/officeart/2005/8/layout/orgChart1"/>
    <dgm:cxn modelId="{4DF8F1A3-726E-4355-958C-1EEC38840BF3}" type="presParOf" srcId="{0E6AC7C5-BD69-421E-89E0-9BB8DBB21CC6}" destId="{C7815634-9587-4C85-B846-809A31D914E7}" srcOrd="1" destOrd="0" presId="urn:microsoft.com/office/officeart/2005/8/layout/orgChart1"/>
    <dgm:cxn modelId="{CBAE2E76-AACC-41A5-A29B-2AA8F445C52D}" type="presParOf" srcId="{C7815634-9587-4C85-B846-809A31D914E7}" destId="{DC7CE08F-FF1D-49B4-9DA0-5F3A4B5A1502}" srcOrd="0" destOrd="0" presId="urn:microsoft.com/office/officeart/2005/8/layout/orgChart1"/>
    <dgm:cxn modelId="{66601D16-6A13-461D-8A04-598099BD6BC6}" type="presParOf" srcId="{DC7CE08F-FF1D-49B4-9DA0-5F3A4B5A1502}" destId="{B7377C81-45F0-429C-80E8-A64DEBF80D4B}" srcOrd="0" destOrd="0" presId="urn:microsoft.com/office/officeart/2005/8/layout/orgChart1"/>
    <dgm:cxn modelId="{98CE61D1-DE0A-4AC3-8029-DEBCE2CA738F}" type="presParOf" srcId="{DC7CE08F-FF1D-49B4-9DA0-5F3A4B5A1502}" destId="{387AF100-4E35-4E11-9B55-F32A42D28F5A}" srcOrd="1" destOrd="0" presId="urn:microsoft.com/office/officeart/2005/8/layout/orgChart1"/>
    <dgm:cxn modelId="{6BAF025C-579C-4FF3-9B19-B69278F3614C}" type="presParOf" srcId="{C7815634-9587-4C85-B846-809A31D914E7}" destId="{3A8A12DB-22D0-4BAA-8309-26C6D7132789}" srcOrd="1" destOrd="0" presId="urn:microsoft.com/office/officeart/2005/8/layout/orgChart1"/>
    <dgm:cxn modelId="{B1168F59-8100-4F20-9338-4DD5ED6E47E0}" type="presParOf" srcId="{C7815634-9587-4C85-B846-809A31D914E7}" destId="{119AE1A0-F427-4E12-B3D2-9EE9EEAB525D}" srcOrd="2" destOrd="0" presId="urn:microsoft.com/office/officeart/2005/8/layout/orgChart1"/>
    <dgm:cxn modelId="{7BAA0ED4-2764-42B5-BBC0-B6C246D38218}" type="presParOf" srcId="{0E6AC7C5-BD69-421E-89E0-9BB8DBB21CC6}" destId="{3D80C3C0-13AC-403A-B13B-47AFE3E1FC06}" srcOrd="2" destOrd="0" presId="urn:microsoft.com/office/officeart/2005/8/layout/orgChart1"/>
    <dgm:cxn modelId="{53A6AE04-86A2-4259-A2A8-73EE3FB4CE23}" type="presParOf" srcId="{0E6AC7C5-BD69-421E-89E0-9BB8DBB21CC6}" destId="{E0FFD98A-C58C-410D-9947-2E4EA5690B23}" srcOrd="3" destOrd="0" presId="urn:microsoft.com/office/officeart/2005/8/layout/orgChart1"/>
    <dgm:cxn modelId="{DBAE7491-F3DE-4DE9-A7BD-61DBBD17B8FC}" type="presParOf" srcId="{E0FFD98A-C58C-410D-9947-2E4EA5690B23}" destId="{94992DA3-83A6-4C40-A0D7-DC10B041ACE9}" srcOrd="0" destOrd="0" presId="urn:microsoft.com/office/officeart/2005/8/layout/orgChart1"/>
    <dgm:cxn modelId="{864DE236-14F3-4ABB-ABE9-10C2482FCE7F}" type="presParOf" srcId="{94992DA3-83A6-4C40-A0D7-DC10B041ACE9}" destId="{4BA2F317-6E6C-4F23-96D9-D1C95B0004FD}" srcOrd="0" destOrd="0" presId="urn:microsoft.com/office/officeart/2005/8/layout/orgChart1"/>
    <dgm:cxn modelId="{D0AD03EF-7A60-4F6E-8C91-710FE410891F}" type="presParOf" srcId="{94992DA3-83A6-4C40-A0D7-DC10B041ACE9}" destId="{3E2C9A68-6861-4443-B83E-E86CBCB45052}" srcOrd="1" destOrd="0" presId="urn:microsoft.com/office/officeart/2005/8/layout/orgChart1"/>
    <dgm:cxn modelId="{72F010F8-0690-4417-8B1C-26C9A7752EC4}" type="presParOf" srcId="{E0FFD98A-C58C-410D-9947-2E4EA5690B23}" destId="{9D9566F2-3CD9-4711-8046-FDCC1DC5C6F2}" srcOrd="1" destOrd="0" presId="urn:microsoft.com/office/officeart/2005/8/layout/orgChart1"/>
    <dgm:cxn modelId="{259FD63B-C919-4C9E-B82B-0D3A46626F19}" type="presParOf" srcId="{E0FFD98A-C58C-410D-9947-2E4EA5690B23}" destId="{986E6708-B67A-4769-B4CA-CF7C89590BC8}" srcOrd="2" destOrd="0" presId="urn:microsoft.com/office/officeart/2005/8/layout/orgChart1"/>
    <dgm:cxn modelId="{36AE90E7-EBD4-4F70-8CE7-DE5B185EAC4E}" type="presParOf" srcId="{0E6AC7C5-BD69-421E-89E0-9BB8DBB21CC6}" destId="{0977A5EB-F2D7-4CDC-90F3-784D54244CB4}" srcOrd="4" destOrd="0" presId="urn:microsoft.com/office/officeart/2005/8/layout/orgChart1"/>
    <dgm:cxn modelId="{D63CF283-7563-4A29-B5AF-14BD7BFF185F}" type="presParOf" srcId="{0E6AC7C5-BD69-421E-89E0-9BB8DBB21CC6}" destId="{1581940C-A776-4358-B279-6071519A5818}" srcOrd="5" destOrd="0" presId="urn:microsoft.com/office/officeart/2005/8/layout/orgChart1"/>
    <dgm:cxn modelId="{40E0C2A5-91F6-48FA-A58F-4B5E0F83E330}" type="presParOf" srcId="{1581940C-A776-4358-B279-6071519A5818}" destId="{C0377A50-A02B-49F8-BBE4-276197CEAB23}" srcOrd="0" destOrd="0" presId="urn:microsoft.com/office/officeart/2005/8/layout/orgChart1"/>
    <dgm:cxn modelId="{A885D2BE-8DDF-41C6-AC77-6656620B4F26}" type="presParOf" srcId="{C0377A50-A02B-49F8-BBE4-276197CEAB23}" destId="{4BCCEB87-53FA-47F8-8FF2-4D0EB335D72B}" srcOrd="0" destOrd="0" presId="urn:microsoft.com/office/officeart/2005/8/layout/orgChart1"/>
    <dgm:cxn modelId="{F6F8A703-899A-4569-9C0D-4993E17BFBF5}" type="presParOf" srcId="{C0377A50-A02B-49F8-BBE4-276197CEAB23}" destId="{0E22A15C-57BB-4F55-A576-D9182BD1AD11}" srcOrd="1" destOrd="0" presId="urn:microsoft.com/office/officeart/2005/8/layout/orgChart1"/>
    <dgm:cxn modelId="{241061B2-C28E-4913-9B4C-07D72173D503}" type="presParOf" srcId="{1581940C-A776-4358-B279-6071519A5818}" destId="{815AC6DC-4E94-4AC5-9D7B-0D655F2364B1}" srcOrd="1" destOrd="0" presId="urn:microsoft.com/office/officeart/2005/8/layout/orgChart1"/>
    <dgm:cxn modelId="{8936A6A3-C68E-4E87-8923-3FE30E090425}" type="presParOf" srcId="{1581940C-A776-4358-B279-6071519A5818}" destId="{69C419CE-554B-4561-A63C-75D8A9C6825E}" srcOrd="2" destOrd="0" presId="urn:microsoft.com/office/officeart/2005/8/layout/orgChart1"/>
    <dgm:cxn modelId="{5B1AF65C-417D-441C-9A1F-C10BDBBF960D}" type="presParOf" srcId="{0E6AC7C5-BD69-421E-89E0-9BB8DBB21CC6}" destId="{88517D57-8B8B-4B3B-A3F6-463F029B63D2}" srcOrd="6" destOrd="0" presId="urn:microsoft.com/office/officeart/2005/8/layout/orgChart1"/>
    <dgm:cxn modelId="{A7B4F9EA-1175-4DB4-9A74-C9A532C8D4BA}" type="presParOf" srcId="{0E6AC7C5-BD69-421E-89E0-9BB8DBB21CC6}" destId="{F4B58147-3346-43EC-905B-64ABBA8BCFE8}" srcOrd="7" destOrd="0" presId="urn:microsoft.com/office/officeart/2005/8/layout/orgChart1"/>
    <dgm:cxn modelId="{9CF0154C-BD20-4FFC-A234-887F76980FA5}" type="presParOf" srcId="{F4B58147-3346-43EC-905B-64ABBA8BCFE8}" destId="{11E1CC00-05D5-4027-BBC6-EA93E8AB64E7}" srcOrd="0" destOrd="0" presId="urn:microsoft.com/office/officeart/2005/8/layout/orgChart1"/>
    <dgm:cxn modelId="{655D232B-A794-4655-B225-8D6F22544DA8}" type="presParOf" srcId="{11E1CC00-05D5-4027-BBC6-EA93E8AB64E7}" destId="{4AC2662F-5117-45D5-86E5-BD8817F1558C}" srcOrd="0" destOrd="0" presId="urn:microsoft.com/office/officeart/2005/8/layout/orgChart1"/>
    <dgm:cxn modelId="{E12E4DFC-EB9C-4D6E-B841-708CCB6B96C3}" type="presParOf" srcId="{11E1CC00-05D5-4027-BBC6-EA93E8AB64E7}" destId="{E13EDF6E-1878-4F8A-82F6-6A870B63107B}" srcOrd="1" destOrd="0" presId="urn:microsoft.com/office/officeart/2005/8/layout/orgChart1"/>
    <dgm:cxn modelId="{382E7D18-6DB3-4AA0-9545-8DC47EEE1104}" type="presParOf" srcId="{F4B58147-3346-43EC-905B-64ABBA8BCFE8}" destId="{A40027D1-AF1F-41DD-B234-D173575F8439}" srcOrd="1" destOrd="0" presId="urn:microsoft.com/office/officeart/2005/8/layout/orgChart1"/>
    <dgm:cxn modelId="{47C9165A-0764-4A9B-B83D-D3E220D0C53E}" type="presParOf" srcId="{F4B58147-3346-43EC-905B-64ABBA8BCFE8}" destId="{C568DFB0-3EA0-4C92-998B-691A0FB10286}" srcOrd="2" destOrd="0" presId="urn:microsoft.com/office/officeart/2005/8/layout/orgChart1"/>
    <dgm:cxn modelId="{E8C7F35F-1C0D-46E1-870A-78B937A8704C}" type="presParOf" srcId="{96B72B65-5418-4392-815B-B32CD02560C4}" destId="{220EC451-436B-4F44-B8F3-9C865CFBED88}" srcOrd="2" destOrd="0" presId="urn:microsoft.com/office/officeart/2005/8/layout/orgChart1"/>
    <dgm:cxn modelId="{0A11880F-1941-46D8-8269-24D044BFFF62}" type="presParOf" srcId="{220EC451-436B-4F44-B8F3-9C865CFBED88}" destId="{26C5DAF5-A4F5-4673-B5C6-10B84CCE51B8}" srcOrd="0" destOrd="0" presId="urn:microsoft.com/office/officeart/2005/8/layout/orgChart1"/>
    <dgm:cxn modelId="{FFF00F91-ED18-40DA-906B-FE6754E6C746}" type="presParOf" srcId="{220EC451-436B-4F44-B8F3-9C865CFBED88}" destId="{08C8887F-981D-4663-BCED-8038C6CB0AC4}" srcOrd="1" destOrd="0" presId="urn:microsoft.com/office/officeart/2005/8/layout/orgChart1"/>
    <dgm:cxn modelId="{EDAC24DC-C550-4827-9F35-08FBE19DA785}" type="presParOf" srcId="{08C8887F-981D-4663-BCED-8038C6CB0AC4}" destId="{C22D37A2-E70A-4D8D-B957-7450BA34F657}" srcOrd="0" destOrd="0" presId="urn:microsoft.com/office/officeart/2005/8/layout/orgChart1"/>
    <dgm:cxn modelId="{0BFCEDCC-7271-4F7E-9B03-E57058074ADA}" type="presParOf" srcId="{C22D37A2-E70A-4D8D-B957-7450BA34F657}" destId="{D9B01E9A-0157-4283-83E4-1C7CD5DBB796}" srcOrd="0" destOrd="0" presId="urn:microsoft.com/office/officeart/2005/8/layout/orgChart1"/>
    <dgm:cxn modelId="{3EFA08E3-3A02-496E-A754-75A99AFEB510}" type="presParOf" srcId="{C22D37A2-E70A-4D8D-B957-7450BA34F657}" destId="{48BC2D89-9EAD-4AE8-ADF0-17FCDFC66BB5}" srcOrd="1" destOrd="0" presId="urn:microsoft.com/office/officeart/2005/8/layout/orgChart1"/>
    <dgm:cxn modelId="{B05AB959-BC71-4F6B-AE7F-A42BA09837B8}" type="presParOf" srcId="{08C8887F-981D-4663-BCED-8038C6CB0AC4}" destId="{46DEBEFF-B595-4883-A9C3-14E0E34A525F}" srcOrd="1" destOrd="0" presId="urn:microsoft.com/office/officeart/2005/8/layout/orgChart1"/>
    <dgm:cxn modelId="{68855935-6988-4D11-BC8F-88D059321C13}" type="presParOf" srcId="{08C8887F-981D-4663-BCED-8038C6CB0AC4}" destId="{E905210E-3684-4B84-A66E-B917C18D0E76}" srcOrd="2" destOrd="0" presId="urn:microsoft.com/office/officeart/2005/8/layout/orgChart1"/>
    <dgm:cxn modelId="{7124CD3B-C969-49E8-B4D3-63830FDB0A73}" type="presParOf" srcId="{220EC451-436B-4F44-B8F3-9C865CFBED88}" destId="{2F92C7D5-481F-4979-9FFB-37258CF703F7}" srcOrd="2" destOrd="0" presId="urn:microsoft.com/office/officeart/2005/8/layout/orgChart1"/>
    <dgm:cxn modelId="{56ECD842-5CB1-4A36-8724-0BDAFCC15AE6}" type="presParOf" srcId="{220EC451-436B-4F44-B8F3-9C865CFBED88}" destId="{95962B0E-8F41-42E8-98C0-85CB70402C41}" srcOrd="3" destOrd="0" presId="urn:microsoft.com/office/officeart/2005/8/layout/orgChart1"/>
    <dgm:cxn modelId="{B0766E25-FAA2-487A-B9F3-E6446C2E45B2}" type="presParOf" srcId="{95962B0E-8F41-42E8-98C0-85CB70402C41}" destId="{4D842368-6DFB-443F-85E0-68558C06D479}" srcOrd="0" destOrd="0" presId="urn:microsoft.com/office/officeart/2005/8/layout/orgChart1"/>
    <dgm:cxn modelId="{0044DF12-2D65-46E5-9B6A-205E13D7A2B7}" type="presParOf" srcId="{4D842368-6DFB-443F-85E0-68558C06D479}" destId="{AF8973CA-8F92-488B-8011-3F9F16FC17B9}" srcOrd="0" destOrd="0" presId="urn:microsoft.com/office/officeart/2005/8/layout/orgChart1"/>
    <dgm:cxn modelId="{C2D7E224-E435-4B31-9A59-FEB3F3D61DC8}" type="presParOf" srcId="{4D842368-6DFB-443F-85E0-68558C06D479}" destId="{9B89E39E-C68E-4325-B6F6-2A766606F81B}" srcOrd="1" destOrd="0" presId="urn:microsoft.com/office/officeart/2005/8/layout/orgChart1"/>
    <dgm:cxn modelId="{AB7C98AD-457E-4427-A0D9-75C9B9979166}" type="presParOf" srcId="{95962B0E-8F41-42E8-98C0-85CB70402C41}" destId="{37CF5C2A-CC0A-4130-B6EA-3A74D2E9BF8F}" srcOrd="1" destOrd="0" presId="urn:microsoft.com/office/officeart/2005/8/layout/orgChart1"/>
    <dgm:cxn modelId="{DCBFDB17-AD6B-49BD-8839-EB570F5CC381}" type="presParOf" srcId="{95962B0E-8F41-42E8-98C0-85CB70402C41}" destId="{D4E3AB1E-8259-42D3-B797-45F6A7B7EC61}" srcOrd="2" destOrd="0" presId="urn:microsoft.com/office/officeart/2005/8/layout/orgChart1"/>
    <dgm:cxn modelId="{FB2E16AC-B080-49C9-8CD2-A04A19F0E53B}" type="presParOf" srcId="{220EC451-436B-4F44-B8F3-9C865CFBED88}" destId="{73BB339A-129B-4A5D-8AC3-E30D6C1D1418}" srcOrd="4" destOrd="0" presId="urn:microsoft.com/office/officeart/2005/8/layout/orgChart1"/>
    <dgm:cxn modelId="{449C01C9-BBE7-4777-97D1-32EE67DFB2A2}" type="presParOf" srcId="{220EC451-436B-4F44-B8F3-9C865CFBED88}" destId="{C92EF94E-A80A-4B1B-89B8-1E23FF150CF4}" srcOrd="5" destOrd="0" presId="urn:microsoft.com/office/officeart/2005/8/layout/orgChart1"/>
    <dgm:cxn modelId="{8D1B0A5F-735B-476E-B6FB-7F660F43D3A8}" type="presParOf" srcId="{C92EF94E-A80A-4B1B-89B8-1E23FF150CF4}" destId="{D77EC70A-DD43-494B-A11C-6F32B68C923E}" srcOrd="0" destOrd="0" presId="urn:microsoft.com/office/officeart/2005/8/layout/orgChart1"/>
    <dgm:cxn modelId="{49EC56AB-4330-4B25-8045-37D659275FF2}" type="presParOf" srcId="{D77EC70A-DD43-494B-A11C-6F32B68C923E}" destId="{98701B07-AA92-41F6-87EB-DCEEB70D65F6}" srcOrd="0" destOrd="0" presId="urn:microsoft.com/office/officeart/2005/8/layout/orgChart1"/>
    <dgm:cxn modelId="{B86725F5-5415-4CD1-A4BF-4EBA49D006B9}" type="presParOf" srcId="{D77EC70A-DD43-494B-A11C-6F32B68C923E}" destId="{17D19E72-6F93-42FC-AE83-6BD2B2D6370D}" srcOrd="1" destOrd="0" presId="urn:microsoft.com/office/officeart/2005/8/layout/orgChart1"/>
    <dgm:cxn modelId="{FD96A16B-711D-4D8D-81D3-1CFDDCF06B04}" type="presParOf" srcId="{C92EF94E-A80A-4B1B-89B8-1E23FF150CF4}" destId="{608D4A1A-4476-4BB0-8536-5FA04A3DF255}" srcOrd="1" destOrd="0" presId="urn:microsoft.com/office/officeart/2005/8/layout/orgChart1"/>
    <dgm:cxn modelId="{8876A2F7-CDF4-49A5-86D9-085F05170136}" type="presParOf" srcId="{C92EF94E-A80A-4B1B-89B8-1E23FF150CF4}" destId="{3484687E-3269-4224-A4C3-AFE45D0D08AD}"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08E3D1E-91EE-4B38-8331-337947D728DD}" type="doc">
      <dgm:prSet loTypeId="urn:microsoft.com/office/officeart/2005/8/layout/cycle5" loCatId="cycle" qsTypeId="urn:microsoft.com/office/officeart/2005/8/quickstyle/simple2" qsCatId="simple" csTypeId="urn:microsoft.com/office/officeart/2005/8/colors/accent1_1" csCatId="accent1" phldr="1"/>
      <dgm:spPr/>
      <dgm:t>
        <a:bodyPr/>
        <a:lstStyle/>
        <a:p>
          <a:endParaRPr lang="en-CA"/>
        </a:p>
      </dgm:t>
    </dgm:pt>
    <dgm:pt modelId="{044EFC11-0E3E-4AED-BFFA-0C7745A40527}">
      <dgm:prSet phldrT="[Text]"/>
      <dgm:spPr/>
      <dgm:t>
        <a:bodyPr/>
        <a:lstStyle/>
        <a:p>
          <a:r>
            <a:rPr lang="en-CA">
              <a:latin typeface="+mj-lt"/>
            </a:rPr>
            <a:t>Évaluer la situation </a:t>
          </a:r>
        </a:p>
      </dgm:t>
    </dgm:pt>
    <dgm:pt modelId="{58B29850-053B-40FF-B9EE-D6E1545B4B55}" type="parTrans" cxnId="{9743D842-C913-4B43-8680-3B7007D9E090}">
      <dgm:prSet/>
      <dgm:spPr/>
      <dgm:t>
        <a:bodyPr/>
        <a:lstStyle/>
        <a:p>
          <a:endParaRPr lang="en-CA"/>
        </a:p>
      </dgm:t>
    </dgm:pt>
    <dgm:pt modelId="{7E9E636D-A988-43AE-A4A9-37D412A4FE50}" type="sibTrans" cxnId="{9743D842-C913-4B43-8680-3B7007D9E090}">
      <dgm:prSet/>
      <dgm:spPr/>
      <dgm:t>
        <a:bodyPr/>
        <a:lstStyle/>
        <a:p>
          <a:endParaRPr lang="en-CA"/>
        </a:p>
      </dgm:t>
    </dgm:pt>
    <dgm:pt modelId="{75F09FE2-7A3E-4E4F-9D3C-BB2ABE89B1A4}">
      <dgm:prSet/>
      <dgm:spPr/>
      <dgm:t>
        <a:bodyPr/>
        <a:lstStyle/>
        <a:p>
          <a:r>
            <a:rPr lang="en-CA">
              <a:latin typeface="+mj-lt"/>
            </a:rPr>
            <a:t>Préparer le plan d'action en cas d'incident</a:t>
          </a:r>
        </a:p>
      </dgm:t>
    </dgm:pt>
    <dgm:pt modelId="{3823224D-25EA-4CC2-98BD-60BDC7C5AD7E}" type="parTrans" cxnId="{DA968287-4F02-434E-85FF-77227BA6C67B}">
      <dgm:prSet/>
      <dgm:spPr/>
      <dgm:t>
        <a:bodyPr/>
        <a:lstStyle/>
        <a:p>
          <a:endParaRPr lang="en-CA"/>
        </a:p>
      </dgm:t>
    </dgm:pt>
    <dgm:pt modelId="{DCEF57DF-96B3-4B83-AB1E-A1CF8B35FE49}" type="sibTrans" cxnId="{DA968287-4F02-434E-85FF-77227BA6C67B}">
      <dgm:prSet/>
      <dgm:spPr/>
      <dgm:t>
        <a:bodyPr/>
        <a:lstStyle/>
        <a:p>
          <a:endParaRPr lang="en-CA"/>
        </a:p>
      </dgm:t>
    </dgm:pt>
    <dgm:pt modelId="{E411B464-9D27-40BC-BEC7-24AD414E20B6}">
      <dgm:prSet/>
      <dgm:spPr/>
      <dgm:t>
        <a:bodyPr/>
        <a:lstStyle/>
        <a:p>
          <a:r>
            <a:rPr lang="en-CA">
              <a:latin typeface="+mj-lt"/>
            </a:rPr>
            <a:t>Informer l'EMGC</a:t>
          </a:r>
        </a:p>
      </dgm:t>
    </dgm:pt>
    <dgm:pt modelId="{8589BBFC-83E3-4777-B083-A48508B13CE1}" type="parTrans" cxnId="{04FA831B-C3FA-41A6-9E78-7218D3EC8213}">
      <dgm:prSet/>
      <dgm:spPr/>
      <dgm:t>
        <a:bodyPr/>
        <a:lstStyle/>
        <a:p>
          <a:endParaRPr lang="en-CA"/>
        </a:p>
      </dgm:t>
    </dgm:pt>
    <dgm:pt modelId="{627A9959-0474-4F8E-B9AB-40FAC1F274B9}" type="sibTrans" cxnId="{04FA831B-C3FA-41A6-9E78-7218D3EC8213}">
      <dgm:prSet/>
      <dgm:spPr/>
      <dgm:t>
        <a:bodyPr/>
        <a:lstStyle/>
        <a:p>
          <a:endParaRPr lang="en-CA"/>
        </a:p>
      </dgm:t>
    </dgm:pt>
    <dgm:pt modelId="{D9F4A13B-6BDB-4B4F-9916-9528869A683C}">
      <dgm:prSet/>
      <dgm:spPr/>
      <dgm:t>
        <a:bodyPr/>
        <a:lstStyle/>
        <a:p>
          <a:r>
            <a:rPr lang="en-CA">
              <a:latin typeface="+mj-lt"/>
            </a:rPr>
            <a:t>Evaluer les  résultats</a:t>
          </a:r>
        </a:p>
      </dgm:t>
    </dgm:pt>
    <dgm:pt modelId="{BADAC435-4F5A-4AA1-A249-D9ED22998C5A}" type="parTrans" cxnId="{C1B962BA-6382-4AB4-92F4-EE1DAC294811}">
      <dgm:prSet/>
      <dgm:spPr/>
      <dgm:t>
        <a:bodyPr/>
        <a:lstStyle/>
        <a:p>
          <a:endParaRPr lang="en-CA"/>
        </a:p>
      </dgm:t>
    </dgm:pt>
    <dgm:pt modelId="{A048048B-A5F1-4BE3-86BA-F06584BD0477}" type="sibTrans" cxnId="{C1B962BA-6382-4AB4-92F4-EE1DAC294811}">
      <dgm:prSet/>
      <dgm:spPr/>
      <dgm:t>
        <a:bodyPr/>
        <a:lstStyle/>
        <a:p>
          <a:endParaRPr lang="en-CA"/>
        </a:p>
      </dgm:t>
    </dgm:pt>
    <dgm:pt modelId="{3AD59C07-F7E2-4AFC-8891-FE7243D8658D}">
      <dgm:prSet phldrT="[Text]"/>
      <dgm:spPr/>
      <dgm:t>
        <a:bodyPr/>
        <a:lstStyle/>
        <a:p>
          <a:r>
            <a:rPr lang="en-CA">
              <a:latin typeface="+mj-lt"/>
            </a:rPr>
            <a:t>Tenir une réunion de planification</a:t>
          </a:r>
        </a:p>
      </dgm:t>
    </dgm:pt>
    <dgm:pt modelId="{877B1A12-61D6-4CD2-BC76-DF11C16C8665}" type="parTrans" cxnId="{1F0C8F3D-1CC2-466E-ABDA-5D7FEC65818E}">
      <dgm:prSet/>
      <dgm:spPr/>
      <dgm:t>
        <a:bodyPr/>
        <a:lstStyle/>
        <a:p>
          <a:endParaRPr lang="en-CA"/>
        </a:p>
      </dgm:t>
    </dgm:pt>
    <dgm:pt modelId="{1101F9B8-F146-428D-8EC8-A6401FC62041}" type="sibTrans" cxnId="{1F0C8F3D-1CC2-466E-ABDA-5D7FEC65818E}">
      <dgm:prSet/>
      <dgm:spPr/>
      <dgm:t>
        <a:bodyPr/>
        <a:lstStyle/>
        <a:p>
          <a:endParaRPr lang="en-CA"/>
        </a:p>
      </dgm:t>
    </dgm:pt>
    <dgm:pt modelId="{46C298B5-128B-48B2-ADFD-C723CA500949}">
      <dgm:prSet/>
      <dgm:spPr/>
      <dgm:t>
        <a:bodyPr/>
        <a:lstStyle/>
        <a:p>
          <a:r>
            <a:rPr lang="en-CA">
              <a:latin typeface="+mj-lt"/>
            </a:rPr>
            <a:t>Mettre en oeuvre le plan</a:t>
          </a:r>
        </a:p>
      </dgm:t>
    </dgm:pt>
    <dgm:pt modelId="{406F152E-F0DE-406B-835D-5047389E3083}" type="parTrans" cxnId="{DE75F8CB-B113-4E57-AE49-633AFBF36D15}">
      <dgm:prSet/>
      <dgm:spPr/>
      <dgm:t>
        <a:bodyPr/>
        <a:lstStyle/>
        <a:p>
          <a:endParaRPr lang="en-CA"/>
        </a:p>
      </dgm:t>
    </dgm:pt>
    <dgm:pt modelId="{34EF0458-4624-4D68-A364-F2C280FEBC6B}" type="sibTrans" cxnId="{DE75F8CB-B113-4E57-AE49-633AFBF36D15}">
      <dgm:prSet/>
      <dgm:spPr/>
      <dgm:t>
        <a:bodyPr/>
        <a:lstStyle/>
        <a:p>
          <a:endParaRPr lang="en-CA"/>
        </a:p>
      </dgm:t>
    </dgm:pt>
    <dgm:pt modelId="{A5FE7B9B-CC7E-4518-8F32-C8C65B138A5C}" type="pres">
      <dgm:prSet presAssocID="{508E3D1E-91EE-4B38-8331-337947D728DD}" presName="cycle" presStyleCnt="0">
        <dgm:presLayoutVars>
          <dgm:dir/>
          <dgm:resizeHandles val="exact"/>
        </dgm:presLayoutVars>
      </dgm:prSet>
      <dgm:spPr/>
      <dgm:t>
        <a:bodyPr/>
        <a:lstStyle/>
        <a:p>
          <a:endParaRPr lang="en-CA"/>
        </a:p>
      </dgm:t>
    </dgm:pt>
    <dgm:pt modelId="{B589567E-98F8-4228-9934-08C64C12DDF4}" type="pres">
      <dgm:prSet presAssocID="{044EFC11-0E3E-4AED-BFFA-0C7745A40527}" presName="node" presStyleLbl="node1" presStyleIdx="0" presStyleCnt="6">
        <dgm:presLayoutVars>
          <dgm:bulletEnabled val="1"/>
        </dgm:presLayoutVars>
      </dgm:prSet>
      <dgm:spPr/>
      <dgm:t>
        <a:bodyPr/>
        <a:lstStyle/>
        <a:p>
          <a:endParaRPr lang="en-CA"/>
        </a:p>
      </dgm:t>
    </dgm:pt>
    <dgm:pt modelId="{0A8D1BB7-A1A9-44E2-942F-227799E5F85F}" type="pres">
      <dgm:prSet presAssocID="{044EFC11-0E3E-4AED-BFFA-0C7745A40527}" presName="spNode" presStyleCnt="0"/>
      <dgm:spPr/>
      <dgm:t>
        <a:bodyPr/>
        <a:lstStyle/>
        <a:p>
          <a:endParaRPr lang="en-CA"/>
        </a:p>
      </dgm:t>
    </dgm:pt>
    <dgm:pt modelId="{82B4EB69-8677-40CA-BC5A-E6582E1F5901}" type="pres">
      <dgm:prSet presAssocID="{7E9E636D-A988-43AE-A4A9-37D412A4FE50}" presName="sibTrans" presStyleLbl="sibTrans1D1" presStyleIdx="0" presStyleCnt="6"/>
      <dgm:spPr/>
      <dgm:t>
        <a:bodyPr/>
        <a:lstStyle/>
        <a:p>
          <a:endParaRPr lang="en-CA"/>
        </a:p>
      </dgm:t>
    </dgm:pt>
    <dgm:pt modelId="{FB809407-9AB9-4C40-9A66-433FC9B08AE2}" type="pres">
      <dgm:prSet presAssocID="{3AD59C07-F7E2-4AFC-8891-FE7243D8658D}" presName="node" presStyleLbl="node1" presStyleIdx="1" presStyleCnt="6">
        <dgm:presLayoutVars>
          <dgm:bulletEnabled val="1"/>
        </dgm:presLayoutVars>
      </dgm:prSet>
      <dgm:spPr/>
      <dgm:t>
        <a:bodyPr/>
        <a:lstStyle/>
        <a:p>
          <a:endParaRPr lang="en-CA"/>
        </a:p>
      </dgm:t>
    </dgm:pt>
    <dgm:pt modelId="{4010406F-A024-4D17-B1B9-20FFF58CDADE}" type="pres">
      <dgm:prSet presAssocID="{3AD59C07-F7E2-4AFC-8891-FE7243D8658D}" presName="spNode" presStyleCnt="0"/>
      <dgm:spPr/>
      <dgm:t>
        <a:bodyPr/>
        <a:lstStyle/>
        <a:p>
          <a:endParaRPr lang="en-CA"/>
        </a:p>
      </dgm:t>
    </dgm:pt>
    <dgm:pt modelId="{E3E7E57D-03E8-48E3-AD4B-F34B854584C9}" type="pres">
      <dgm:prSet presAssocID="{1101F9B8-F146-428D-8EC8-A6401FC62041}" presName="sibTrans" presStyleLbl="sibTrans1D1" presStyleIdx="1" presStyleCnt="6"/>
      <dgm:spPr/>
      <dgm:t>
        <a:bodyPr/>
        <a:lstStyle/>
        <a:p>
          <a:endParaRPr lang="en-CA"/>
        </a:p>
      </dgm:t>
    </dgm:pt>
    <dgm:pt modelId="{1B3C0776-6ADB-4E5D-9796-AAF50A15605C}" type="pres">
      <dgm:prSet presAssocID="{75F09FE2-7A3E-4E4F-9D3C-BB2ABE89B1A4}" presName="node" presStyleLbl="node1" presStyleIdx="2" presStyleCnt="6">
        <dgm:presLayoutVars>
          <dgm:bulletEnabled val="1"/>
        </dgm:presLayoutVars>
      </dgm:prSet>
      <dgm:spPr/>
      <dgm:t>
        <a:bodyPr/>
        <a:lstStyle/>
        <a:p>
          <a:endParaRPr lang="en-CA"/>
        </a:p>
      </dgm:t>
    </dgm:pt>
    <dgm:pt modelId="{43F7F854-C358-45CF-B766-86E15AF8D769}" type="pres">
      <dgm:prSet presAssocID="{75F09FE2-7A3E-4E4F-9D3C-BB2ABE89B1A4}" presName="spNode" presStyleCnt="0"/>
      <dgm:spPr/>
      <dgm:t>
        <a:bodyPr/>
        <a:lstStyle/>
        <a:p>
          <a:endParaRPr lang="en-CA"/>
        </a:p>
      </dgm:t>
    </dgm:pt>
    <dgm:pt modelId="{B89A67B2-CA05-44D2-8DF9-F3A9F5E46C5E}" type="pres">
      <dgm:prSet presAssocID="{DCEF57DF-96B3-4B83-AB1E-A1CF8B35FE49}" presName="sibTrans" presStyleLbl="sibTrans1D1" presStyleIdx="2" presStyleCnt="6"/>
      <dgm:spPr/>
      <dgm:t>
        <a:bodyPr/>
        <a:lstStyle/>
        <a:p>
          <a:endParaRPr lang="en-CA"/>
        </a:p>
      </dgm:t>
    </dgm:pt>
    <dgm:pt modelId="{1C856B6E-565F-42E2-AFDC-969CAC95BF61}" type="pres">
      <dgm:prSet presAssocID="{E411B464-9D27-40BC-BEC7-24AD414E20B6}" presName="node" presStyleLbl="node1" presStyleIdx="3" presStyleCnt="6">
        <dgm:presLayoutVars>
          <dgm:bulletEnabled val="1"/>
        </dgm:presLayoutVars>
      </dgm:prSet>
      <dgm:spPr/>
      <dgm:t>
        <a:bodyPr/>
        <a:lstStyle/>
        <a:p>
          <a:endParaRPr lang="en-CA"/>
        </a:p>
      </dgm:t>
    </dgm:pt>
    <dgm:pt modelId="{8D4785AE-2D32-43B8-9525-6D9FA3FE50A2}" type="pres">
      <dgm:prSet presAssocID="{E411B464-9D27-40BC-BEC7-24AD414E20B6}" presName="spNode" presStyleCnt="0"/>
      <dgm:spPr/>
      <dgm:t>
        <a:bodyPr/>
        <a:lstStyle/>
        <a:p>
          <a:endParaRPr lang="en-CA"/>
        </a:p>
      </dgm:t>
    </dgm:pt>
    <dgm:pt modelId="{F69C3329-ED03-4CA8-9290-328D38C22637}" type="pres">
      <dgm:prSet presAssocID="{627A9959-0474-4F8E-B9AB-40FAC1F274B9}" presName="sibTrans" presStyleLbl="sibTrans1D1" presStyleIdx="3" presStyleCnt="6"/>
      <dgm:spPr/>
      <dgm:t>
        <a:bodyPr/>
        <a:lstStyle/>
        <a:p>
          <a:endParaRPr lang="en-CA"/>
        </a:p>
      </dgm:t>
    </dgm:pt>
    <dgm:pt modelId="{C38FAE7A-5F20-4A19-BBF7-AAABD8CEAD77}" type="pres">
      <dgm:prSet presAssocID="{46C298B5-128B-48B2-ADFD-C723CA500949}" presName="node" presStyleLbl="node1" presStyleIdx="4" presStyleCnt="6">
        <dgm:presLayoutVars>
          <dgm:bulletEnabled val="1"/>
        </dgm:presLayoutVars>
      </dgm:prSet>
      <dgm:spPr/>
      <dgm:t>
        <a:bodyPr/>
        <a:lstStyle/>
        <a:p>
          <a:endParaRPr lang="en-CA"/>
        </a:p>
      </dgm:t>
    </dgm:pt>
    <dgm:pt modelId="{C4DB9222-BA3F-4C90-B1D0-2B8FC7BBA18D}" type="pres">
      <dgm:prSet presAssocID="{46C298B5-128B-48B2-ADFD-C723CA500949}" presName="spNode" presStyleCnt="0"/>
      <dgm:spPr/>
      <dgm:t>
        <a:bodyPr/>
        <a:lstStyle/>
        <a:p>
          <a:endParaRPr lang="en-CA"/>
        </a:p>
      </dgm:t>
    </dgm:pt>
    <dgm:pt modelId="{8F14BF80-C6A2-4439-AEB4-A5D237F688F0}" type="pres">
      <dgm:prSet presAssocID="{34EF0458-4624-4D68-A364-F2C280FEBC6B}" presName="sibTrans" presStyleLbl="sibTrans1D1" presStyleIdx="4" presStyleCnt="6"/>
      <dgm:spPr/>
      <dgm:t>
        <a:bodyPr/>
        <a:lstStyle/>
        <a:p>
          <a:endParaRPr lang="en-CA"/>
        </a:p>
      </dgm:t>
    </dgm:pt>
    <dgm:pt modelId="{F8B1C202-7CB9-4868-A806-0C594A6F10DF}" type="pres">
      <dgm:prSet presAssocID="{D9F4A13B-6BDB-4B4F-9916-9528869A683C}" presName="node" presStyleLbl="node1" presStyleIdx="5" presStyleCnt="6">
        <dgm:presLayoutVars>
          <dgm:bulletEnabled val="1"/>
        </dgm:presLayoutVars>
      </dgm:prSet>
      <dgm:spPr/>
      <dgm:t>
        <a:bodyPr/>
        <a:lstStyle/>
        <a:p>
          <a:endParaRPr lang="en-CA"/>
        </a:p>
      </dgm:t>
    </dgm:pt>
    <dgm:pt modelId="{A49F6512-AC46-45CA-A62A-7FB4C473B694}" type="pres">
      <dgm:prSet presAssocID="{D9F4A13B-6BDB-4B4F-9916-9528869A683C}" presName="spNode" presStyleCnt="0"/>
      <dgm:spPr/>
      <dgm:t>
        <a:bodyPr/>
        <a:lstStyle/>
        <a:p>
          <a:endParaRPr lang="en-CA"/>
        </a:p>
      </dgm:t>
    </dgm:pt>
    <dgm:pt modelId="{EA2ADC4E-2963-4654-B549-F1142113F3E8}" type="pres">
      <dgm:prSet presAssocID="{A048048B-A5F1-4BE3-86BA-F06584BD0477}" presName="sibTrans" presStyleLbl="sibTrans1D1" presStyleIdx="5" presStyleCnt="6"/>
      <dgm:spPr/>
      <dgm:t>
        <a:bodyPr/>
        <a:lstStyle/>
        <a:p>
          <a:endParaRPr lang="en-CA"/>
        </a:p>
      </dgm:t>
    </dgm:pt>
  </dgm:ptLst>
  <dgm:cxnLst>
    <dgm:cxn modelId="{04FA831B-C3FA-41A6-9E78-7218D3EC8213}" srcId="{508E3D1E-91EE-4B38-8331-337947D728DD}" destId="{E411B464-9D27-40BC-BEC7-24AD414E20B6}" srcOrd="3" destOrd="0" parTransId="{8589BBFC-83E3-4777-B083-A48508B13CE1}" sibTransId="{627A9959-0474-4F8E-B9AB-40FAC1F274B9}"/>
    <dgm:cxn modelId="{C1B962BA-6382-4AB4-92F4-EE1DAC294811}" srcId="{508E3D1E-91EE-4B38-8331-337947D728DD}" destId="{D9F4A13B-6BDB-4B4F-9916-9528869A683C}" srcOrd="5" destOrd="0" parTransId="{BADAC435-4F5A-4AA1-A249-D9ED22998C5A}" sibTransId="{A048048B-A5F1-4BE3-86BA-F06584BD0477}"/>
    <dgm:cxn modelId="{1F0C8F3D-1CC2-466E-ABDA-5D7FEC65818E}" srcId="{508E3D1E-91EE-4B38-8331-337947D728DD}" destId="{3AD59C07-F7E2-4AFC-8891-FE7243D8658D}" srcOrd="1" destOrd="0" parTransId="{877B1A12-61D6-4CD2-BC76-DF11C16C8665}" sibTransId="{1101F9B8-F146-428D-8EC8-A6401FC62041}"/>
    <dgm:cxn modelId="{C14D6269-0655-4B6B-8AFC-4DFA95D91E59}" type="presOf" srcId="{7E9E636D-A988-43AE-A4A9-37D412A4FE50}" destId="{82B4EB69-8677-40CA-BC5A-E6582E1F5901}" srcOrd="0" destOrd="0" presId="urn:microsoft.com/office/officeart/2005/8/layout/cycle5"/>
    <dgm:cxn modelId="{BE714054-97A4-4100-A902-89F724BE72CC}" type="presOf" srcId="{E411B464-9D27-40BC-BEC7-24AD414E20B6}" destId="{1C856B6E-565F-42E2-AFDC-969CAC95BF61}" srcOrd="0" destOrd="0" presId="urn:microsoft.com/office/officeart/2005/8/layout/cycle5"/>
    <dgm:cxn modelId="{B033A24A-9A18-4A73-9F9B-F5975CBFE783}" type="presOf" srcId="{3AD59C07-F7E2-4AFC-8891-FE7243D8658D}" destId="{FB809407-9AB9-4C40-9A66-433FC9B08AE2}" srcOrd="0" destOrd="0" presId="urn:microsoft.com/office/officeart/2005/8/layout/cycle5"/>
    <dgm:cxn modelId="{94888766-8259-47F0-8590-07E70AFE30C6}" type="presOf" srcId="{1101F9B8-F146-428D-8EC8-A6401FC62041}" destId="{E3E7E57D-03E8-48E3-AD4B-F34B854584C9}" srcOrd="0" destOrd="0" presId="urn:microsoft.com/office/officeart/2005/8/layout/cycle5"/>
    <dgm:cxn modelId="{B5B2A07A-4A61-430A-B7BF-79720F0D82DA}" type="presOf" srcId="{DCEF57DF-96B3-4B83-AB1E-A1CF8B35FE49}" destId="{B89A67B2-CA05-44D2-8DF9-F3A9F5E46C5E}" srcOrd="0" destOrd="0" presId="urn:microsoft.com/office/officeart/2005/8/layout/cycle5"/>
    <dgm:cxn modelId="{70A30182-C72A-4903-B0B4-E5BDDDEA4258}" type="presOf" srcId="{508E3D1E-91EE-4B38-8331-337947D728DD}" destId="{A5FE7B9B-CC7E-4518-8F32-C8C65B138A5C}" srcOrd="0" destOrd="0" presId="urn:microsoft.com/office/officeart/2005/8/layout/cycle5"/>
    <dgm:cxn modelId="{EAF18AA7-8320-4330-A9BA-E20BCCA08533}" type="presOf" srcId="{75F09FE2-7A3E-4E4F-9D3C-BB2ABE89B1A4}" destId="{1B3C0776-6ADB-4E5D-9796-AAF50A15605C}" srcOrd="0" destOrd="0" presId="urn:microsoft.com/office/officeart/2005/8/layout/cycle5"/>
    <dgm:cxn modelId="{658CD152-D615-474D-AFD2-1C95D14A5475}" type="presOf" srcId="{D9F4A13B-6BDB-4B4F-9916-9528869A683C}" destId="{F8B1C202-7CB9-4868-A806-0C594A6F10DF}" srcOrd="0" destOrd="0" presId="urn:microsoft.com/office/officeart/2005/8/layout/cycle5"/>
    <dgm:cxn modelId="{36095CA8-7BE7-4EB7-AA39-C48A2B12C8C2}" type="presOf" srcId="{46C298B5-128B-48B2-ADFD-C723CA500949}" destId="{C38FAE7A-5F20-4A19-BBF7-AAABD8CEAD77}" srcOrd="0" destOrd="0" presId="urn:microsoft.com/office/officeart/2005/8/layout/cycle5"/>
    <dgm:cxn modelId="{DA968287-4F02-434E-85FF-77227BA6C67B}" srcId="{508E3D1E-91EE-4B38-8331-337947D728DD}" destId="{75F09FE2-7A3E-4E4F-9D3C-BB2ABE89B1A4}" srcOrd="2" destOrd="0" parTransId="{3823224D-25EA-4CC2-98BD-60BDC7C5AD7E}" sibTransId="{DCEF57DF-96B3-4B83-AB1E-A1CF8B35FE49}"/>
    <dgm:cxn modelId="{E0136AE8-B2A9-4607-AA3E-7902F78EB9A5}" type="presOf" srcId="{627A9959-0474-4F8E-B9AB-40FAC1F274B9}" destId="{F69C3329-ED03-4CA8-9290-328D38C22637}" srcOrd="0" destOrd="0" presId="urn:microsoft.com/office/officeart/2005/8/layout/cycle5"/>
    <dgm:cxn modelId="{9AA8100E-0DDD-4555-9555-784286AFF8ED}" type="presOf" srcId="{A048048B-A5F1-4BE3-86BA-F06584BD0477}" destId="{EA2ADC4E-2963-4654-B549-F1142113F3E8}" srcOrd="0" destOrd="0" presId="urn:microsoft.com/office/officeart/2005/8/layout/cycle5"/>
    <dgm:cxn modelId="{920F719B-0973-4D3F-9EAB-3004F516A69C}" type="presOf" srcId="{044EFC11-0E3E-4AED-BFFA-0C7745A40527}" destId="{B589567E-98F8-4228-9934-08C64C12DDF4}" srcOrd="0" destOrd="0" presId="urn:microsoft.com/office/officeart/2005/8/layout/cycle5"/>
    <dgm:cxn modelId="{9743D842-C913-4B43-8680-3B7007D9E090}" srcId="{508E3D1E-91EE-4B38-8331-337947D728DD}" destId="{044EFC11-0E3E-4AED-BFFA-0C7745A40527}" srcOrd="0" destOrd="0" parTransId="{58B29850-053B-40FF-B9EE-D6E1545B4B55}" sibTransId="{7E9E636D-A988-43AE-A4A9-37D412A4FE50}"/>
    <dgm:cxn modelId="{DE75F8CB-B113-4E57-AE49-633AFBF36D15}" srcId="{508E3D1E-91EE-4B38-8331-337947D728DD}" destId="{46C298B5-128B-48B2-ADFD-C723CA500949}" srcOrd="4" destOrd="0" parTransId="{406F152E-F0DE-406B-835D-5047389E3083}" sibTransId="{34EF0458-4624-4D68-A364-F2C280FEBC6B}"/>
    <dgm:cxn modelId="{D434B247-6A5E-4E6D-B6A5-CE86CA7B4D3B}" type="presOf" srcId="{34EF0458-4624-4D68-A364-F2C280FEBC6B}" destId="{8F14BF80-C6A2-4439-AEB4-A5D237F688F0}" srcOrd="0" destOrd="0" presId="urn:microsoft.com/office/officeart/2005/8/layout/cycle5"/>
    <dgm:cxn modelId="{F7B8E083-0807-492B-B53C-275856CCD6BB}" type="presParOf" srcId="{A5FE7B9B-CC7E-4518-8F32-C8C65B138A5C}" destId="{B589567E-98F8-4228-9934-08C64C12DDF4}" srcOrd="0" destOrd="0" presId="urn:microsoft.com/office/officeart/2005/8/layout/cycle5"/>
    <dgm:cxn modelId="{3654E277-6B97-4F73-858F-ABAE5ABC5AA5}" type="presParOf" srcId="{A5FE7B9B-CC7E-4518-8F32-C8C65B138A5C}" destId="{0A8D1BB7-A1A9-44E2-942F-227799E5F85F}" srcOrd="1" destOrd="0" presId="urn:microsoft.com/office/officeart/2005/8/layout/cycle5"/>
    <dgm:cxn modelId="{F05B6CF2-00E9-4719-8307-FE3DDFDE3EFE}" type="presParOf" srcId="{A5FE7B9B-CC7E-4518-8F32-C8C65B138A5C}" destId="{82B4EB69-8677-40CA-BC5A-E6582E1F5901}" srcOrd="2" destOrd="0" presId="urn:microsoft.com/office/officeart/2005/8/layout/cycle5"/>
    <dgm:cxn modelId="{BEA04D3E-F58D-4642-A93D-0CBED2FC4725}" type="presParOf" srcId="{A5FE7B9B-CC7E-4518-8F32-C8C65B138A5C}" destId="{FB809407-9AB9-4C40-9A66-433FC9B08AE2}" srcOrd="3" destOrd="0" presId="urn:microsoft.com/office/officeart/2005/8/layout/cycle5"/>
    <dgm:cxn modelId="{41775CDB-E929-43DA-BDB5-4E13411E6025}" type="presParOf" srcId="{A5FE7B9B-CC7E-4518-8F32-C8C65B138A5C}" destId="{4010406F-A024-4D17-B1B9-20FFF58CDADE}" srcOrd="4" destOrd="0" presId="urn:microsoft.com/office/officeart/2005/8/layout/cycle5"/>
    <dgm:cxn modelId="{CCDD010F-0CEA-49FF-B795-9CD45A29C7FF}" type="presParOf" srcId="{A5FE7B9B-CC7E-4518-8F32-C8C65B138A5C}" destId="{E3E7E57D-03E8-48E3-AD4B-F34B854584C9}" srcOrd="5" destOrd="0" presId="urn:microsoft.com/office/officeart/2005/8/layout/cycle5"/>
    <dgm:cxn modelId="{A76B4A72-0694-4597-95C2-99F6EAE5F198}" type="presParOf" srcId="{A5FE7B9B-CC7E-4518-8F32-C8C65B138A5C}" destId="{1B3C0776-6ADB-4E5D-9796-AAF50A15605C}" srcOrd="6" destOrd="0" presId="urn:microsoft.com/office/officeart/2005/8/layout/cycle5"/>
    <dgm:cxn modelId="{2479A3C7-1741-4336-B1B7-E87A5C04C7E2}" type="presParOf" srcId="{A5FE7B9B-CC7E-4518-8F32-C8C65B138A5C}" destId="{43F7F854-C358-45CF-B766-86E15AF8D769}" srcOrd="7" destOrd="0" presId="urn:microsoft.com/office/officeart/2005/8/layout/cycle5"/>
    <dgm:cxn modelId="{AC855D35-C479-463D-A297-3854B16E5044}" type="presParOf" srcId="{A5FE7B9B-CC7E-4518-8F32-C8C65B138A5C}" destId="{B89A67B2-CA05-44D2-8DF9-F3A9F5E46C5E}" srcOrd="8" destOrd="0" presId="urn:microsoft.com/office/officeart/2005/8/layout/cycle5"/>
    <dgm:cxn modelId="{5043CACC-BCCA-40F8-8501-3FA51D12AB4E}" type="presParOf" srcId="{A5FE7B9B-CC7E-4518-8F32-C8C65B138A5C}" destId="{1C856B6E-565F-42E2-AFDC-969CAC95BF61}" srcOrd="9" destOrd="0" presId="urn:microsoft.com/office/officeart/2005/8/layout/cycle5"/>
    <dgm:cxn modelId="{2590154A-2984-4E7B-8BE8-FA60CF30F654}" type="presParOf" srcId="{A5FE7B9B-CC7E-4518-8F32-C8C65B138A5C}" destId="{8D4785AE-2D32-43B8-9525-6D9FA3FE50A2}" srcOrd="10" destOrd="0" presId="urn:microsoft.com/office/officeart/2005/8/layout/cycle5"/>
    <dgm:cxn modelId="{5680F6F8-04E0-4DDB-818F-DA386B058F43}" type="presParOf" srcId="{A5FE7B9B-CC7E-4518-8F32-C8C65B138A5C}" destId="{F69C3329-ED03-4CA8-9290-328D38C22637}" srcOrd="11" destOrd="0" presId="urn:microsoft.com/office/officeart/2005/8/layout/cycle5"/>
    <dgm:cxn modelId="{E81B1EA7-9F73-4C5E-A5F5-F232095FAA50}" type="presParOf" srcId="{A5FE7B9B-CC7E-4518-8F32-C8C65B138A5C}" destId="{C38FAE7A-5F20-4A19-BBF7-AAABD8CEAD77}" srcOrd="12" destOrd="0" presId="urn:microsoft.com/office/officeart/2005/8/layout/cycle5"/>
    <dgm:cxn modelId="{231E33BA-0C0F-43EC-BB9F-1BFF4617358A}" type="presParOf" srcId="{A5FE7B9B-CC7E-4518-8F32-C8C65B138A5C}" destId="{C4DB9222-BA3F-4C90-B1D0-2B8FC7BBA18D}" srcOrd="13" destOrd="0" presId="urn:microsoft.com/office/officeart/2005/8/layout/cycle5"/>
    <dgm:cxn modelId="{8F7BE1C8-7022-4638-A9C6-C03C6B1D7E65}" type="presParOf" srcId="{A5FE7B9B-CC7E-4518-8F32-C8C65B138A5C}" destId="{8F14BF80-C6A2-4439-AEB4-A5D237F688F0}" srcOrd="14" destOrd="0" presId="urn:microsoft.com/office/officeart/2005/8/layout/cycle5"/>
    <dgm:cxn modelId="{DDAF55D1-80AD-40F6-8FBA-AF94D7569FA7}" type="presParOf" srcId="{A5FE7B9B-CC7E-4518-8F32-C8C65B138A5C}" destId="{F8B1C202-7CB9-4868-A806-0C594A6F10DF}" srcOrd="15" destOrd="0" presId="urn:microsoft.com/office/officeart/2005/8/layout/cycle5"/>
    <dgm:cxn modelId="{8B4F71F4-7B1A-4C92-BBEB-00C3442F5C4D}" type="presParOf" srcId="{A5FE7B9B-CC7E-4518-8F32-C8C65B138A5C}" destId="{A49F6512-AC46-45CA-A62A-7FB4C473B694}" srcOrd="16" destOrd="0" presId="urn:microsoft.com/office/officeart/2005/8/layout/cycle5"/>
    <dgm:cxn modelId="{3CDE405E-E082-4B44-8CE4-BD93B364EF71}" type="presParOf" srcId="{A5FE7B9B-CC7E-4518-8F32-C8C65B138A5C}" destId="{EA2ADC4E-2963-4654-B549-F1142113F3E8}" srcOrd="17" destOrd="0" presId="urn:microsoft.com/office/officeart/2005/8/layout/cycle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08E3D1E-91EE-4B38-8331-337947D728DD}" type="doc">
      <dgm:prSet loTypeId="urn:microsoft.com/office/officeart/2005/8/layout/cycle5" loCatId="cycle" qsTypeId="urn:microsoft.com/office/officeart/2005/8/quickstyle/simple2" qsCatId="simple" csTypeId="urn:microsoft.com/office/officeart/2005/8/colors/accent1_1" csCatId="accent1" phldr="1"/>
      <dgm:spPr/>
      <dgm:t>
        <a:bodyPr/>
        <a:lstStyle/>
        <a:p>
          <a:endParaRPr lang="en-CA"/>
        </a:p>
      </dgm:t>
    </dgm:pt>
    <dgm:pt modelId="{044EFC11-0E3E-4AED-BFFA-0C7745A40527}">
      <dgm:prSet phldrT="[Text]"/>
      <dgm:spPr/>
      <dgm:t>
        <a:bodyPr/>
        <a:lstStyle/>
        <a:p>
          <a:r>
            <a:rPr lang="en-CA">
              <a:latin typeface="+mj-lt"/>
            </a:rPr>
            <a:t>Évaluer la situation </a:t>
          </a:r>
        </a:p>
      </dgm:t>
    </dgm:pt>
    <dgm:pt modelId="{58B29850-053B-40FF-B9EE-D6E1545B4B55}" type="parTrans" cxnId="{9743D842-C913-4B43-8680-3B7007D9E090}">
      <dgm:prSet/>
      <dgm:spPr/>
      <dgm:t>
        <a:bodyPr/>
        <a:lstStyle/>
        <a:p>
          <a:endParaRPr lang="en-CA"/>
        </a:p>
      </dgm:t>
    </dgm:pt>
    <dgm:pt modelId="{7E9E636D-A988-43AE-A4A9-37D412A4FE50}" type="sibTrans" cxnId="{9743D842-C913-4B43-8680-3B7007D9E090}">
      <dgm:prSet/>
      <dgm:spPr/>
      <dgm:t>
        <a:bodyPr/>
        <a:lstStyle/>
        <a:p>
          <a:endParaRPr lang="en-CA"/>
        </a:p>
      </dgm:t>
    </dgm:pt>
    <dgm:pt modelId="{75F09FE2-7A3E-4E4F-9D3C-BB2ABE89B1A4}">
      <dgm:prSet/>
      <dgm:spPr/>
      <dgm:t>
        <a:bodyPr/>
        <a:lstStyle/>
        <a:p>
          <a:r>
            <a:rPr lang="en-CA">
              <a:latin typeface="+mj-lt"/>
            </a:rPr>
            <a:t>Préparer le plan d'action en cas d'incident</a:t>
          </a:r>
        </a:p>
      </dgm:t>
    </dgm:pt>
    <dgm:pt modelId="{3823224D-25EA-4CC2-98BD-60BDC7C5AD7E}" type="parTrans" cxnId="{DA968287-4F02-434E-85FF-77227BA6C67B}">
      <dgm:prSet/>
      <dgm:spPr/>
      <dgm:t>
        <a:bodyPr/>
        <a:lstStyle/>
        <a:p>
          <a:endParaRPr lang="en-CA"/>
        </a:p>
      </dgm:t>
    </dgm:pt>
    <dgm:pt modelId="{DCEF57DF-96B3-4B83-AB1E-A1CF8B35FE49}" type="sibTrans" cxnId="{DA968287-4F02-434E-85FF-77227BA6C67B}">
      <dgm:prSet/>
      <dgm:spPr/>
      <dgm:t>
        <a:bodyPr/>
        <a:lstStyle/>
        <a:p>
          <a:endParaRPr lang="en-CA"/>
        </a:p>
      </dgm:t>
    </dgm:pt>
    <dgm:pt modelId="{E411B464-9D27-40BC-BEC7-24AD414E20B6}">
      <dgm:prSet/>
      <dgm:spPr/>
      <dgm:t>
        <a:bodyPr/>
        <a:lstStyle/>
        <a:p>
          <a:r>
            <a:rPr lang="en-CA">
              <a:latin typeface="+mj-lt"/>
            </a:rPr>
            <a:t>Informer l'EMGC</a:t>
          </a:r>
        </a:p>
      </dgm:t>
    </dgm:pt>
    <dgm:pt modelId="{8589BBFC-83E3-4777-B083-A48508B13CE1}" type="parTrans" cxnId="{04FA831B-C3FA-41A6-9E78-7218D3EC8213}">
      <dgm:prSet/>
      <dgm:spPr/>
      <dgm:t>
        <a:bodyPr/>
        <a:lstStyle/>
        <a:p>
          <a:endParaRPr lang="en-CA"/>
        </a:p>
      </dgm:t>
    </dgm:pt>
    <dgm:pt modelId="{627A9959-0474-4F8E-B9AB-40FAC1F274B9}" type="sibTrans" cxnId="{04FA831B-C3FA-41A6-9E78-7218D3EC8213}">
      <dgm:prSet/>
      <dgm:spPr/>
      <dgm:t>
        <a:bodyPr/>
        <a:lstStyle/>
        <a:p>
          <a:endParaRPr lang="en-CA"/>
        </a:p>
      </dgm:t>
    </dgm:pt>
    <dgm:pt modelId="{D9F4A13B-6BDB-4B4F-9916-9528869A683C}">
      <dgm:prSet/>
      <dgm:spPr/>
      <dgm:t>
        <a:bodyPr/>
        <a:lstStyle/>
        <a:p>
          <a:r>
            <a:rPr lang="en-CA">
              <a:latin typeface="+mj-lt"/>
            </a:rPr>
            <a:t>Evaluer les  résultats</a:t>
          </a:r>
        </a:p>
      </dgm:t>
    </dgm:pt>
    <dgm:pt modelId="{BADAC435-4F5A-4AA1-A249-D9ED22998C5A}" type="parTrans" cxnId="{C1B962BA-6382-4AB4-92F4-EE1DAC294811}">
      <dgm:prSet/>
      <dgm:spPr/>
      <dgm:t>
        <a:bodyPr/>
        <a:lstStyle/>
        <a:p>
          <a:endParaRPr lang="en-CA"/>
        </a:p>
      </dgm:t>
    </dgm:pt>
    <dgm:pt modelId="{A048048B-A5F1-4BE3-86BA-F06584BD0477}" type="sibTrans" cxnId="{C1B962BA-6382-4AB4-92F4-EE1DAC294811}">
      <dgm:prSet/>
      <dgm:spPr/>
      <dgm:t>
        <a:bodyPr/>
        <a:lstStyle/>
        <a:p>
          <a:endParaRPr lang="en-CA"/>
        </a:p>
      </dgm:t>
    </dgm:pt>
    <dgm:pt modelId="{3AD59C07-F7E2-4AFC-8891-FE7243D8658D}">
      <dgm:prSet phldrT="[Text]"/>
      <dgm:spPr/>
      <dgm:t>
        <a:bodyPr/>
        <a:lstStyle/>
        <a:p>
          <a:r>
            <a:rPr lang="en-CA">
              <a:latin typeface="+mj-lt"/>
            </a:rPr>
            <a:t>Tenir une réunion de planification</a:t>
          </a:r>
        </a:p>
      </dgm:t>
    </dgm:pt>
    <dgm:pt modelId="{877B1A12-61D6-4CD2-BC76-DF11C16C8665}" type="parTrans" cxnId="{1F0C8F3D-1CC2-466E-ABDA-5D7FEC65818E}">
      <dgm:prSet/>
      <dgm:spPr/>
      <dgm:t>
        <a:bodyPr/>
        <a:lstStyle/>
        <a:p>
          <a:endParaRPr lang="en-CA"/>
        </a:p>
      </dgm:t>
    </dgm:pt>
    <dgm:pt modelId="{1101F9B8-F146-428D-8EC8-A6401FC62041}" type="sibTrans" cxnId="{1F0C8F3D-1CC2-466E-ABDA-5D7FEC65818E}">
      <dgm:prSet/>
      <dgm:spPr/>
      <dgm:t>
        <a:bodyPr/>
        <a:lstStyle/>
        <a:p>
          <a:endParaRPr lang="en-CA"/>
        </a:p>
      </dgm:t>
    </dgm:pt>
    <dgm:pt modelId="{46C298B5-128B-48B2-ADFD-C723CA500949}">
      <dgm:prSet/>
      <dgm:spPr/>
      <dgm:t>
        <a:bodyPr/>
        <a:lstStyle/>
        <a:p>
          <a:r>
            <a:rPr lang="en-CA">
              <a:latin typeface="+mj-lt"/>
            </a:rPr>
            <a:t>Mettre en oeuvre le plan</a:t>
          </a:r>
        </a:p>
      </dgm:t>
    </dgm:pt>
    <dgm:pt modelId="{406F152E-F0DE-406B-835D-5047389E3083}" type="parTrans" cxnId="{DE75F8CB-B113-4E57-AE49-633AFBF36D15}">
      <dgm:prSet/>
      <dgm:spPr/>
      <dgm:t>
        <a:bodyPr/>
        <a:lstStyle/>
        <a:p>
          <a:endParaRPr lang="en-CA"/>
        </a:p>
      </dgm:t>
    </dgm:pt>
    <dgm:pt modelId="{34EF0458-4624-4D68-A364-F2C280FEBC6B}" type="sibTrans" cxnId="{DE75F8CB-B113-4E57-AE49-633AFBF36D15}">
      <dgm:prSet/>
      <dgm:spPr/>
      <dgm:t>
        <a:bodyPr/>
        <a:lstStyle/>
        <a:p>
          <a:endParaRPr lang="en-CA"/>
        </a:p>
      </dgm:t>
    </dgm:pt>
    <dgm:pt modelId="{A5FE7B9B-CC7E-4518-8F32-C8C65B138A5C}" type="pres">
      <dgm:prSet presAssocID="{508E3D1E-91EE-4B38-8331-337947D728DD}" presName="cycle" presStyleCnt="0">
        <dgm:presLayoutVars>
          <dgm:dir/>
          <dgm:resizeHandles val="exact"/>
        </dgm:presLayoutVars>
      </dgm:prSet>
      <dgm:spPr/>
      <dgm:t>
        <a:bodyPr/>
        <a:lstStyle/>
        <a:p>
          <a:endParaRPr lang="en-CA"/>
        </a:p>
      </dgm:t>
    </dgm:pt>
    <dgm:pt modelId="{B589567E-98F8-4228-9934-08C64C12DDF4}" type="pres">
      <dgm:prSet presAssocID="{044EFC11-0E3E-4AED-BFFA-0C7745A40527}" presName="node" presStyleLbl="node1" presStyleIdx="0" presStyleCnt="6">
        <dgm:presLayoutVars>
          <dgm:bulletEnabled val="1"/>
        </dgm:presLayoutVars>
      </dgm:prSet>
      <dgm:spPr/>
      <dgm:t>
        <a:bodyPr/>
        <a:lstStyle/>
        <a:p>
          <a:endParaRPr lang="en-CA"/>
        </a:p>
      </dgm:t>
    </dgm:pt>
    <dgm:pt modelId="{0A8D1BB7-A1A9-44E2-942F-227799E5F85F}" type="pres">
      <dgm:prSet presAssocID="{044EFC11-0E3E-4AED-BFFA-0C7745A40527}" presName="spNode" presStyleCnt="0"/>
      <dgm:spPr/>
      <dgm:t>
        <a:bodyPr/>
        <a:lstStyle/>
        <a:p>
          <a:endParaRPr lang="en-CA"/>
        </a:p>
      </dgm:t>
    </dgm:pt>
    <dgm:pt modelId="{82B4EB69-8677-40CA-BC5A-E6582E1F5901}" type="pres">
      <dgm:prSet presAssocID="{7E9E636D-A988-43AE-A4A9-37D412A4FE50}" presName="sibTrans" presStyleLbl="sibTrans1D1" presStyleIdx="0" presStyleCnt="6"/>
      <dgm:spPr/>
      <dgm:t>
        <a:bodyPr/>
        <a:lstStyle/>
        <a:p>
          <a:endParaRPr lang="en-CA"/>
        </a:p>
      </dgm:t>
    </dgm:pt>
    <dgm:pt modelId="{FB809407-9AB9-4C40-9A66-433FC9B08AE2}" type="pres">
      <dgm:prSet presAssocID="{3AD59C07-F7E2-4AFC-8891-FE7243D8658D}" presName="node" presStyleLbl="node1" presStyleIdx="1" presStyleCnt="6">
        <dgm:presLayoutVars>
          <dgm:bulletEnabled val="1"/>
        </dgm:presLayoutVars>
      </dgm:prSet>
      <dgm:spPr/>
      <dgm:t>
        <a:bodyPr/>
        <a:lstStyle/>
        <a:p>
          <a:endParaRPr lang="en-CA"/>
        </a:p>
      </dgm:t>
    </dgm:pt>
    <dgm:pt modelId="{4010406F-A024-4D17-B1B9-20FFF58CDADE}" type="pres">
      <dgm:prSet presAssocID="{3AD59C07-F7E2-4AFC-8891-FE7243D8658D}" presName="spNode" presStyleCnt="0"/>
      <dgm:spPr/>
      <dgm:t>
        <a:bodyPr/>
        <a:lstStyle/>
        <a:p>
          <a:endParaRPr lang="en-CA"/>
        </a:p>
      </dgm:t>
    </dgm:pt>
    <dgm:pt modelId="{E3E7E57D-03E8-48E3-AD4B-F34B854584C9}" type="pres">
      <dgm:prSet presAssocID="{1101F9B8-F146-428D-8EC8-A6401FC62041}" presName="sibTrans" presStyleLbl="sibTrans1D1" presStyleIdx="1" presStyleCnt="6"/>
      <dgm:spPr/>
      <dgm:t>
        <a:bodyPr/>
        <a:lstStyle/>
        <a:p>
          <a:endParaRPr lang="en-CA"/>
        </a:p>
      </dgm:t>
    </dgm:pt>
    <dgm:pt modelId="{1B3C0776-6ADB-4E5D-9796-AAF50A15605C}" type="pres">
      <dgm:prSet presAssocID="{75F09FE2-7A3E-4E4F-9D3C-BB2ABE89B1A4}" presName="node" presStyleLbl="node1" presStyleIdx="2" presStyleCnt="6">
        <dgm:presLayoutVars>
          <dgm:bulletEnabled val="1"/>
        </dgm:presLayoutVars>
      </dgm:prSet>
      <dgm:spPr/>
      <dgm:t>
        <a:bodyPr/>
        <a:lstStyle/>
        <a:p>
          <a:endParaRPr lang="en-CA"/>
        </a:p>
      </dgm:t>
    </dgm:pt>
    <dgm:pt modelId="{43F7F854-C358-45CF-B766-86E15AF8D769}" type="pres">
      <dgm:prSet presAssocID="{75F09FE2-7A3E-4E4F-9D3C-BB2ABE89B1A4}" presName="spNode" presStyleCnt="0"/>
      <dgm:spPr/>
      <dgm:t>
        <a:bodyPr/>
        <a:lstStyle/>
        <a:p>
          <a:endParaRPr lang="en-CA"/>
        </a:p>
      </dgm:t>
    </dgm:pt>
    <dgm:pt modelId="{B89A67B2-CA05-44D2-8DF9-F3A9F5E46C5E}" type="pres">
      <dgm:prSet presAssocID="{DCEF57DF-96B3-4B83-AB1E-A1CF8B35FE49}" presName="sibTrans" presStyleLbl="sibTrans1D1" presStyleIdx="2" presStyleCnt="6"/>
      <dgm:spPr/>
      <dgm:t>
        <a:bodyPr/>
        <a:lstStyle/>
        <a:p>
          <a:endParaRPr lang="en-CA"/>
        </a:p>
      </dgm:t>
    </dgm:pt>
    <dgm:pt modelId="{1C856B6E-565F-42E2-AFDC-969CAC95BF61}" type="pres">
      <dgm:prSet presAssocID="{E411B464-9D27-40BC-BEC7-24AD414E20B6}" presName="node" presStyleLbl="node1" presStyleIdx="3" presStyleCnt="6">
        <dgm:presLayoutVars>
          <dgm:bulletEnabled val="1"/>
        </dgm:presLayoutVars>
      </dgm:prSet>
      <dgm:spPr/>
      <dgm:t>
        <a:bodyPr/>
        <a:lstStyle/>
        <a:p>
          <a:endParaRPr lang="en-CA"/>
        </a:p>
      </dgm:t>
    </dgm:pt>
    <dgm:pt modelId="{8D4785AE-2D32-43B8-9525-6D9FA3FE50A2}" type="pres">
      <dgm:prSet presAssocID="{E411B464-9D27-40BC-BEC7-24AD414E20B6}" presName="spNode" presStyleCnt="0"/>
      <dgm:spPr/>
      <dgm:t>
        <a:bodyPr/>
        <a:lstStyle/>
        <a:p>
          <a:endParaRPr lang="en-CA"/>
        </a:p>
      </dgm:t>
    </dgm:pt>
    <dgm:pt modelId="{F69C3329-ED03-4CA8-9290-328D38C22637}" type="pres">
      <dgm:prSet presAssocID="{627A9959-0474-4F8E-B9AB-40FAC1F274B9}" presName="sibTrans" presStyleLbl="sibTrans1D1" presStyleIdx="3" presStyleCnt="6"/>
      <dgm:spPr/>
      <dgm:t>
        <a:bodyPr/>
        <a:lstStyle/>
        <a:p>
          <a:endParaRPr lang="en-CA"/>
        </a:p>
      </dgm:t>
    </dgm:pt>
    <dgm:pt modelId="{C38FAE7A-5F20-4A19-BBF7-AAABD8CEAD77}" type="pres">
      <dgm:prSet presAssocID="{46C298B5-128B-48B2-ADFD-C723CA500949}" presName="node" presStyleLbl="node1" presStyleIdx="4" presStyleCnt="6">
        <dgm:presLayoutVars>
          <dgm:bulletEnabled val="1"/>
        </dgm:presLayoutVars>
      </dgm:prSet>
      <dgm:spPr/>
      <dgm:t>
        <a:bodyPr/>
        <a:lstStyle/>
        <a:p>
          <a:endParaRPr lang="en-CA"/>
        </a:p>
      </dgm:t>
    </dgm:pt>
    <dgm:pt modelId="{C4DB9222-BA3F-4C90-B1D0-2B8FC7BBA18D}" type="pres">
      <dgm:prSet presAssocID="{46C298B5-128B-48B2-ADFD-C723CA500949}" presName="spNode" presStyleCnt="0"/>
      <dgm:spPr/>
      <dgm:t>
        <a:bodyPr/>
        <a:lstStyle/>
        <a:p>
          <a:endParaRPr lang="en-CA"/>
        </a:p>
      </dgm:t>
    </dgm:pt>
    <dgm:pt modelId="{8F14BF80-C6A2-4439-AEB4-A5D237F688F0}" type="pres">
      <dgm:prSet presAssocID="{34EF0458-4624-4D68-A364-F2C280FEBC6B}" presName="sibTrans" presStyleLbl="sibTrans1D1" presStyleIdx="4" presStyleCnt="6"/>
      <dgm:spPr/>
      <dgm:t>
        <a:bodyPr/>
        <a:lstStyle/>
        <a:p>
          <a:endParaRPr lang="en-CA"/>
        </a:p>
      </dgm:t>
    </dgm:pt>
    <dgm:pt modelId="{F8B1C202-7CB9-4868-A806-0C594A6F10DF}" type="pres">
      <dgm:prSet presAssocID="{D9F4A13B-6BDB-4B4F-9916-9528869A683C}" presName="node" presStyleLbl="node1" presStyleIdx="5" presStyleCnt="6">
        <dgm:presLayoutVars>
          <dgm:bulletEnabled val="1"/>
        </dgm:presLayoutVars>
      </dgm:prSet>
      <dgm:spPr/>
      <dgm:t>
        <a:bodyPr/>
        <a:lstStyle/>
        <a:p>
          <a:endParaRPr lang="en-CA"/>
        </a:p>
      </dgm:t>
    </dgm:pt>
    <dgm:pt modelId="{A49F6512-AC46-45CA-A62A-7FB4C473B694}" type="pres">
      <dgm:prSet presAssocID="{D9F4A13B-6BDB-4B4F-9916-9528869A683C}" presName="spNode" presStyleCnt="0"/>
      <dgm:spPr/>
      <dgm:t>
        <a:bodyPr/>
        <a:lstStyle/>
        <a:p>
          <a:endParaRPr lang="en-CA"/>
        </a:p>
      </dgm:t>
    </dgm:pt>
    <dgm:pt modelId="{EA2ADC4E-2963-4654-B549-F1142113F3E8}" type="pres">
      <dgm:prSet presAssocID="{A048048B-A5F1-4BE3-86BA-F06584BD0477}" presName="sibTrans" presStyleLbl="sibTrans1D1" presStyleIdx="5" presStyleCnt="6"/>
      <dgm:spPr/>
      <dgm:t>
        <a:bodyPr/>
        <a:lstStyle/>
        <a:p>
          <a:endParaRPr lang="en-CA"/>
        </a:p>
      </dgm:t>
    </dgm:pt>
  </dgm:ptLst>
  <dgm:cxnLst>
    <dgm:cxn modelId="{04FA831B-C3FA-41A6-9E78-7218D3EC8213}" srcId="{508E3D1E-91EE-4B38-8331-337947D728DD}" destId="{E411B464-9D27-40BC-BEC7-24AD414E20B6}" srcOrd="3" destOrd="0" parTransId="{8589BBFC-83E3-4777-B083-A48508B13CE1}" sibTransId="{627A9959-0474-4F8E-B9AB-40FAC1F274B9}"/>
    <dgm:cxn modelId="{C1B962BA-6382-4AB4-92F4-EE1DAC294811}" srcId="{508E3D1E-91EE-4B38-8331-337947D728DD}" destId="{D9F4A13B-6BDB-4B4F-9916-9528869A683C}" srcOrd="5" destOrd="0" parTransId="{BADAC435-4F5A-4AA1-A249-D9ED22998C5A}" sibTransId="{A048048B-A5F1-4BE3-86BA-F06584BD0477}"/>
    <dgm:cxn modelId="{1F0C8F3D-1CC2-466E-ABDA-5D7FEC65818E}" srcId="{508E3D1E-91EE-4B38-8331-337947D728DD}" destId="{3AD59C07-F7E2-4AFC-8891-FE7243D8658D}" srcOrd="1" destOrd="0" parTransId="{877B1A12-61D6-4CD2-BC76-DF11C16C8665}" sibTransId="{1101F9B8-F146-428D-8EC8-A6401FC62041}"/>
    <dgm:cxn modelId="{C14D6269-0655-4B6B-8AFC-4DFA95D91E59}" type="presOf" srcId="{7E9E636D-A988-43AE-A4A9-37D412A4FE50}" destId="{82B4EB69-8677-40CA-BC5A-E6582E1F5901}" srcOrd="0" destOrd="0" presId="urn:microsoft.com/office/officeart/2005/8/layout/cycle5"/>
    <dgm:cxn modelId="{BE714054-97A4-4100-A902-89F724BE72CC}" type="presOf" srcId="{E411B464-9D27-40BC-BEC7-24AD414E20B6}" destId="{1C856B6E-565F-42E2-AFDC-969CAC95BF61}" srcOrd="0" destOrd="0" presId="urn:microsoft.com/office/officeart/2005/8/layout/cycle5"/>
    <dgm:cxn modelId="{B033A24A-9A18-4A73-9F9B-F5975CBFE783}" type="presOf" srcId="{3AD59C07-F7E2-4AFC-8891-FE7243D8658D}" destId="{FB809407-9AB9-4C40-9A66-433FC9B08AE2}" srcOrd="0" destOrd="0" presId="urn:microsoft.com/office/officeart/2005/8/layout/cycle5"/>
    <dgm:cxn modelId="{94888766-8259-47F0-8590-07E70AFE30C6}" type="presOf" srcId="{1101F9B8-F146-428D-8EC8-A6401FC62041}" destId="{E3E7E57D-03E8-48E3-AD4B-F34B854584C9}" srcOrd="0" destOrd="0" presId="urn:microsoft.com/office/officeart/2005/8/layout/cycle5"/>
    <dgm:cxn modelId="{B5B2A07A-4A61-430A-B7BF-79720F0D82DA}" type="presOf" srcId="{DCEF57DF-96B3-4B83-AB1E-A1CF8B35FE49}" destId="{B89A67B2-CA05-44D2-8DF9-F3A9F5E46C5E}" srcOrd="0" destOrd="0" presId="urn:microsoft.com/office/officeart/2005/8/layout/cycle5"/>
    <dgm:cxn modelId="{70A30182-C72A-4903-B0B4-E5BDDDEA4258}" type="presOf" srcId="{508E3D1E-91EE-4B38-8331-337947D728DD}" destId="{A5FE7B9B-CC7E-4518-8F32-C8C65B138A5C}" srcOrd="0" destOrd="0" presId="urn:microsoft.com/office/officeart/2005/8/layout/cycle5"/>
    <dgm:cxn modelId="{EAF18AA7-8320-4330-A9BA-E20BCCA08533}" type="presOf" srcId="{75F09FE2-7A3E-4E4F-9D3C-BB2ABE89B1A4}" destId="{1B3C0776-6ADB-4E5D-9796-AAF50A15605C}" srcOrd="0" destOrd="0" presId="urn:microsoft.com/office/officeart/2005/8/layout/cycle5"/>
    <dgm:cxn modelId="{658CD152-D615-474D-AFD2-1C95D14A5475}" type="presOf" srcId="{D9F4A13B-6BDB-4B4F-9916-9528869A683C}" destId="{F8B1C202-7CB9-4868-A806-0C594A6F10DF}" srcOrd="0" destOrd="0" presId="urn:microsoft.com/office/officeart/2005/8/layout/cycle5"/>
    <dgm:cxn modelId="{36095CA8-7BE7-4EB7-AA39-C48A2B12C8C2}" type="presOf" srcId="{46C298B5-128B-48B2-ADFD-C723CA500949}" destId="{C38FAE7A-5F20-4A19-BBF7-AAABD8CEAD77}" srcOrd="0" destOrd="0" presId="urn:microsoft.com/office/officeart/2005/8/layout/cycle5"/>
    <dgm:cxn modelId="{DA968287-4F02-434E-85FF-77227BA6C67B}" srcId="{508E3D1E-91EE-4B38-8331-337947D728DD}" destId="{75F09FE2-7A3E-4E4F-9D3C-BB2ABE89B1A4}" srcOrd="2" destOrd="0" parTransId="{3823224D-25EA-4CC2-98BD-60BDC7C5AD7E}" sibTransId="{DCEF57DF-96B3-4B83-AB1E-A1CF8B35FE49}"/>
    <dgm:cxn modelId="{E0136AE8-B2A9-4607-AA3E-7902F78EB9A5}" type="presOf" srcId="{627A9959-0474-4F8E-B9AB-40FAC1F274B9}" destId="{F69C3329-ED03-4CA8-9290-328D38C22637}" srcOrd="0" destOrd="0" presId="urn:microsoft.com/office/officeart/2005/8/layout/cycle5"/>
    <dgm:cxn modelId="{9AA8100E-0DDD-4555-9555-784286AFF8ED}" type="presOf" srcId="{A048048B-A5F1-4BE3-86BA-F06584BD0477}" destId="{EA2ADC4E-2963-4654-B549-F1142113F3E8}" srcOrd="0" destOrd="0" presId="urn:microsoft.com/office/officeart/2005/8/layout/cycle5"/>
    <dgm:cxn modelId="{920F719B-0973-4D3F-9EAB-3004F516A69C}" type="presOf" srcId="{044EFC11-0E3E-4AED-BFFA-0C7745A40527}" destId="{B589567E-98F8-4228-9934-08C64C12DDF4}" srcOrd="0" destOrd="0" presId="urn:microsoft.com/office/officeart/2005/8/layout/cycle5"/>
    <dgm:cxn modelId="{9743D842-C913-4B43-8680-3B7007D9E090}" srcId="{508E3D1E-91EE-4B38-8331-337947D728DD}" destId="{044EFC11-0E3E-4AED-BFFA-0C7745A40527}" srcOrd="0" destOrd="0" parTransId="{58B29850-053B-40FF-B9EE-D6E1545B4B55}" sibTransId="{7E9E636D-A988-43AE-A4A9-37D412A4FE50}"/>
    <dgm:cxn modelId="{DE75F8CB-B113-4E57-AE49-633AFBF36D15}" srcId="{508E3D1E-91EE-4B38-8331-337947D728DD}" destId="{46C298B5-128B-48B2-ADFD-C723CA500949}" srcOrd="4" destOrd="0" parTransId="{406F152E-F0DE-406B-835D-5047389E3083}" sibTransId="{34EF0458-4624-4D68-A364-F2C280FEBC6B}"/>
    <dgm:cxn modelId="{D434B247-6A5E-4E6D-B6A5-CE86CA7B4D3B}" type="presOf" srcId="{34EF0458-4624-4D68-A364-F2C280FEBC6B}" destId="{8F14BF80-C6A2-4439-AEB4-A5D237F688F0}" srcOrd="0" destOrd="0" presId="urn:microsoft.com/office/officeart/2005/8/layout/cycle5"/>
    <dgm:cxn modelId="{F7B8E083-0807-492B-B53C-275856CCD6BB}" type="presParOf" srcId="{A5FE7B9B-CC7E-4518-8F32-C8C65B138A5C}" destId="{B589567E-98F8-4228-9934-08C64C12DDF4}" srcOrd="0" destOrd="0" presId="urn:microsoft.com/office/officeart/2005/8/layout/cycle5"/>
    <dgm:cxn modelId="{3654E277-6B97-4F73-858F-ABAE5ABC5AA5}" type="presParOf" srcId="{A5FE7B9B-CC7E-4518-8F32-C8C65B138A5C}" destId="{0A8D1BB7-A1A9-44E2-942F-227799E5F85F}" srcOrd="1" destOrd="0" presId="urn:microsoft.com/office/officeart/2005/8/layout/cycle5"/>
    <dgm:cxn modelId="{F05B6CF2-00E9-4719-8307-FE3DDFDE3EFE}" type="presParOf" srcId="{A5FE7B9B-CC7E-4518-8F32-C8C65B138A5C}" destId="{82B4EB69-8677-40CA-BC5A-E6582E1F5901}" srcOrd="2" destOrd="0" presId="urn:microsoft.com/office/officeart/2005/8/layout/cycle5"/>
    <dgm:cxn modelId="{BEA04D3E-F58D-4642-A93D-0CBED2FC4725}" type="presParOf" srcId="{A5FE7B9B-CC7E-4518-8F32-C8C65B138A5C}" destId="{FB809407-9AB9-4C40-9A66-433FC9B08AE2}" srcOrd="3" destOrd="0" presId="urn:microsoft.com/office/officeart/2005/8/layout/cycle5"/>
    <dgm:cxn modelId="{41775CDB-E929-43DA-BDB5-4E13411E6025}" type="presParOf" srcId="{A5FE7B9B-CC7E-4518-8F32-C8C65B138A5C}" destId="{4010406F-A024-4D17-B1B9-20FFF58CDADE}" srcOrd="4" destOrd="0" presId="urn:microsoft.com/office/officeart/2005/8/layout/cycle5"/>
    <dgm:cxn modelId="{CCDD010F-0CEA-49FF-B795-9CD45A29C7FF}" type="presParOf" srcId="{A5FE7B9B-CC7E-4518-8F32-C8C65B138A5C}" destId="{E3E7E57D-03E8-48E3-AD4B-F34B854584C9}" srcOrd="5" destOrd="0" presId="urn:microsoft.com/office/officeart/2005/8/layout/cycle5"/>
    <dgm:cxn modelId="{A76B4A72-0694-4597-95C2-99F6EAE5F198}" type="presParOf" srcId="{A5FE7B9B-CC7E-4518-8F32-C8C65B138A5C}" destId="{1B3C0776-6ADB-4E5D-9796-AAF50A15605C}" srcOrd="6" destOrd="0" presId="urn:microsoft.com/office/officeart/2005/8/layout/cycle5"/>
    <dgm:cxn modelId="{2479A3C7-1741-4336-B1B7-E87A5C04C7E2}" type="presParOf" srcId="{A5FE7B9B-CC7E-4518-8F32-C8C65B138A5C}" destId="{43F7F854-C358-45CF-B766-86E15AF8D769}" srcOrd="7" destOrd="0" presId="urn:microsoft.com/office/officeart/2005/8/layout/cycle5"/>
    <dgm:cxn modelId="{AC855D35-C479-463D-A297-3854B16E5044}" type="presParOf" srcId="{A5FE7B9B-CC7E-4518-8F32-C8C65B138A5C}" destId="{B89A67B2-CA05-44D2-8DF9-F3A9F5E46C5E}" srcOrd="8" destOrd="0" presId="urn:microsoft.com/office/officeart/2005/8/layout/cycle5"/>
    <dgm:cxn modelId="{5043CACC-BCCA-40F8-8501-3FA51D12AB4E}" type="presParOf" srcId="{A5FE7B9B-CC7E-4518-8F32-C8C65B138A5C}" destId="{1C856B6E-565F-42E2-AFDC-969CAC95BF61}" srcOrd="9" destOrd="0" presId="urn:microsoft.com/office/officeart/2005/8/layout/cycle5"/>
    <dgm:cxn modelId="{2590154A-2984-4E7B-8BE8-FA60CF30F654}" type="presParOf" srcId="{A5FE7B9B-CC7E-4518-8F32-C8C65B138A5C}" destId="{8D4785AE-2D32-43B8-9525-6D9FA3FE50A2}" srcOrd="10" destOrd="0" presId="urn:microsoft.com/office/officeart/2005/8/layout/cycle5"/>
    <dgm:cxn modelId="{5680F6F8-04E0-4DDB-818F-DA386B058F43}" type="presParOf" srcId="{A5FE7B9B-CC7E-4518-8F32-C8C65B138A5C}" destId="{F69C3329-ED03-4CA8-9290-328D38C22637}" srcOrd="11" destOrd="0" presId="urn:microsoft.com/office/officeart/2005/8/layout/cycle5"/>
    <dgm:cxn modelId="{E81B1EA7-9F73-4C5E-A5F5-F232095FAA50}" type="presParOf" srcId="{A5FE7B9B-CC7E-4518-8F32-C8C65B138A5C}" destId="{C38FAE7A-5F20-4A19-BBF7-AAABD8CEAD77}" srcOrd="12" destOrd="0" presId="urn:microsoft.com/office/officeart/2005/8/layout/cycle5"/>
    <dgm:cxn modelId="{231E33BA-0C0F-43EC-BB9F-1BFF4617358A}" type="presParOf" srcId="{A5FE7B9B-CC7E-4518-8F32-C8C65B138A5C}" destId="{C4DB9222-BA3F-4C90-B1D0-2B8FC7BBA18D}" srcOrd="13" destOrd="0" presId="urn:microsoft.com/office/officeart/2005/8/layout/cycle5"/>
    <dgm:cxn modelId="{8F7BE1C8-7022-4638-A9C6-C03C6B1D7E65}" type="presParOf" srcId="{A5FE7B9B-CC7E-4518-8F32-C8C65B138A5C}" destId="{8F14BF80-C6A2-4439-AEB4-A5D237F688F0}" srcOrd="14" destOrd="0" presId="urn:microsoft.com/office/officeart/2005/8/layout/cycle5"/>
    <dgm:cxn modelId="{DDAF55D1-80AD-40F6-8FBA-AF94D7569FA7}" type="presParOf" srcId="{A5FE7B9B-CC7E-4518-8F32-C8C65B138A5C}" destId="{F8B1C202-7CB9-4868-A806-0C594A6F10DF}" srcOrd="15" destOrd="0" presId="urn:microsoft.com/office/officeart/2005/8/layout/cycle5"/>
    <dgm:cxn modelId="{8B4F71F4-7B1A-4C92-BBEB-00C3442F5C4D}" type="presParOf" srcId="{A5FE7B9B-CC7E-4518-8F32-C8C65B138A5C}" destId="{A49F6512-AC46-45CA-A62A-7FB4C473B694}" srcOrd="16" destOrd="0" presId="urn:microsoft.com/office/officeart/2005/8/layout/cycle5"/>
    <dgm:cxn modelId="{3CDE405E-E082-4B44-8CE4-BD93B364EF71}" type="presParOf" srcId="{A5FE7B9B-CC7E-4518-8F32-C8C65B138A5C}" destId="{EA2ADC4E-2963-4654-B549-F1142113F3E8}" srcOrd="17" destOrd="0" presId="urn:microsoft.com/office/officeart/2005/8/layout/cycle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0E8EF6E-A61E-4D50-9A9B-809ACEEBA67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CA"/>
        </a:p>
      </dgm:t>
    </dgm:pt>
    <dgm:pt modelId="{396C9FDC-26FE-42EE-A210-7394B9FDD3E7}">
      <dgm:prSet phldrT="[Text]" custT="1"/>
      <dgm:spPr>
        <a:xfrm>
          <a:off x="1926514" y="130801"/>
          <a:ext cx="1061871" cy="431223"/>
        </a:xfrm>
        <a:prstGeom prst="rect">
          <a:avLst/>
        </a:prstGeom>
        <a:gradFill flip="none" rotWithShape="0">
          <a:gsLst>
            <a:gs pos="0">
              <a:srgbClr val="9BBB59">
                <a:tint val="66000"/>
                <a:satMod val="160000"/>
              </a:srgbClr>
            </a:gs>
            <a:gs pos="50000">
              <a:srgbClr val="9BBB59">
                <a:tint val="44500"/>
                <a:satMod val="160000"/>
              </a:srgbClr>
            </a:gs>
            <a:gs pos="100000">
              <a:srgbClr val="9BBB59">
                <a:tint val="23500"/>
                <a:satMod val="160000"/>
              </a:srgbClr>
            </a:gs>
          </a:gsLst>
          <a:lin ang="13500000" scaled="1"/>
          <a:tileRect/>
        </a:gra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en-CA" sz="1200">
              <a:solidFill>
                <a:sysClr val="windowText" lastClr="000000"/>
              </a:solidFill>
              <a:latin typeface="Arial" panose="020B0604020202020204" pitchFamily="34" charset="0"/>
              <a:ea typeface="+mn-ea"/>
              <a:cs typeface="Arial" panose="020B0604020202020204" pitchFamily="34" charset="0"/>
            </a:rPr>
            <a:t>Directeur </a:t>
          </a:r>
        </a:p>
        <a:p>
          <a:pPr algn="ctr">
            <a:spcAft>
              <a:spcPts val="0"/>
            </a:spcAft>
          </a:pPr>
          <a:r>
            <a:rPr lang="en-CA" sz="1200">
              <a:solidFill>
                <a:sysClr val="windowText" lastClr="000000"/>
              </a:solidFill>
              <a:latin typeface="Arial" panose="020B0604020202020204" pitchFamily="34" charset="0"/>
              <a:ea typeface="+mn-ea"/>
              <a:cs typeface="Arial" panose="020B0604020202020204" pitchFamily="34" charset="0"/>
            </a:rPr>
            <a:t>CNOU</a:t>
          </a:r>
        </a:p>
      </dgm:t>
    </dgm:pt>
    <dgm:pt modelId="{12B09FC1-BB3C-477F-A862-DFD3B2E3703B}" type="parTrans" cxnId="{667CA0FE-1DA1-468B-BEE7-6D74B2ED57AE}">
      <dgm:prSet/>
      <dgm:spPr/>
      <dgm:t>
        <a:bodyPr/>
        <a:lstStyle/>
        <a:p>
          <a:pPr algn="ctr"/>
          <a:endParaRPr lang="en-CA">
            <a:solidFill>
              <a:sysClr val="windowText" lastClr="000000"/>
            </a:solidFill>
          </a:endParaRPr>
        </a:p>
      </dgm:t>
    </dgm:pt>
    <dgm:pt modelId="{E288EBF4-2FCF-46C9-BCEB-570D3F8CB3B7}" type="sibTrans" cxnId="{667CA0FE-1DA1-468B-BEE7-6D74B2ED57AE}">
      <dgm:prSet/>
      <dgm:spPr/>
      <dgm:t>
        <a:bodyPr/>
        <a:lstStyle/>
        <a:p>
          <a:pPr algn="ctr"/>
          <a:endParaRPr lang="en-CA">
            <a:solidFill>
              <a:sysClr val="windowText" lastClr="000000"/>
            </a:solidFill>
          </a:endParaRPr>
        </a:p>
      </dgm:t>
    </dgm:pt>
    <dgm:pt modelId="{31D61A23-43B3-4DB5-8AEF-6B8FE807DD03}" type="asst">
      <dgm:prSet phldrT="[Text]" custT="1"/>
      <dgm:spPr>
        <a:xfrm>
          <a:off x="1305021" y="743139"/>
          <a:ext cx="1061871" cy="431223"/>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ysClr val="window" lastClr="FFFFFF">
              <a:hueOff val="0"/>
              <a:satOff val="0"/>
              <a:lumOff val="0"/>
              <a:alphaOff val="0"/>
            </a:sysClr>
          </a:solidFill>
          <a:prstDash val="solid"/>
        </a:ln>
        <a:effectLst/>
      </dgm:spPr>
      <dgm:t>
        <a:bodyPr lIns="0" rIns="0"/>
        <a:lstStyle/>
        <a:p>
          <a:pPr algn="ctr"/>
          <a:r>
            <a:rPr lang="en-CA" sz="1200">
              <a:solidFill>
                <a:sysClr val="windowText" lastClr="000000"/>
              </a:solidFill>
              <a:latin typeface="Arial" panose="020B0604020202020204" pitchFamily="34" charset="0"/>
              <a:ea typeface="+mn-ea"/>
              <a:cs typeface="Arial" panose="020B0604020202020204" pitchFamily="34" charset="0"/>
            </a:rPr>
            <a:t>Sûreté</a:t>
          </a:r>
        </a:p>
      </dgm:t>
    </dgm:pt>
    <dgm:pt modelId="{6D074988-6875-4D49-A92A-E2BA74537920}" type="parTrans" cxnId="{1393BC6B-5226-486A-9C7C-782AF9B02DE1}">
      <dgm:prSet/>
      <dgm:spPr>
        <a:xfrm>
          <a:off x="2321173" y="562025"/>
          <a:ext cx="91440" cy="396725"/>
        </a:xfrm>
        <a:custGeom>
          <a:avLst/>
          <a:gdLst/>
          <a:ahLst/>
          <a:cxnLst/>
          <a:rect l="0" t="0" r="0" b="0"/>
          <a:pathLst>
            <a:path>
              <a:moveTo>
                <a:pt x="136276" y="0"/>
              </a:moveTo>
              <a:lnTo>
                <a:pt x="136276" y="396725"/>
              </a:lnTo>
              <a:lnTo>
                <a:pt x="45720" y="396725"/>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CA">
            <a:solidFill>
              <a:sysClr val="windowText" lastClr="000000"/>
            </a:solidFill>
          </a:endParaRPr>
        </a:p>
      </dgm:t>
    </dgm:pt>
    <dgm:pt modelId="{B4AFDEA0-1FFA-437B-81DB-33535A725E65}" type="sibTrans" cxnId="{1393BC6B-5226-486A-9C7C-782AF9B02DE1}">
      <dgm:prSet/>
      <dgm:spPr/>
      <dgm:t>
        <a:bodyPr/>
        <a:lstStyle/>
        <a:p>
          <a:pPr algn="ctr"/>
          <a:endParaRPr lang="en-CA">
            <a:solidFill>
              <a:sysClr val="windowText" lastClr="000000"/>
            </a:solidFill>
          </a:endParaRPr>
        </a:p>
      </dgm:t>
    </dgm:pt>
    <dgm:pt modelId="{61BEC5DB-6F3C-4DB7-A6E3-E2BD51B41F19}">
      <dgm:prSet phldrT="[Text]" custT="1"/>
      <dgm:spPr>
        <a:xfrm>
          <a:off x="4265" y="1975253"/>
          <a:ext cx="1061871" cy="431223"/>
        </a:xfrm>
        <a:prstGeom prst="rect">
          <a:avLst/>
        </a:prstGeom>
        <a:gradFill flip="none" rotWithShape="0">
          <a:gsLst>
            <a:gs pos="0">
              <a:srgbClr val="F79646">
                <a:tint val="66000"/>
                <a:satMod val="160000"/>
              </a:srgbClr>
            </a:gs>
            <a:gs pos="50000">
              <a:srgbClr val="F79646">
                <a:tint val="44500"/>
                <a:satMod val="160000"/>
              </a:srgbClr>
            </a:gs>
            <a:gs pos="100000">
              <a:srgbClr val="F79646">
                <a:tint val="23500"/>
                <a:satMod val="160000"/>
              </a:srgbClr>
            </a:gs>
          </a:gsLst>
          <a:lin ang="13500000" scaled="1"/>
          <a:tileRect/>
        </a:gradFill>
        <a:ln w="25400" cap="flat" cmpd="sng" algn="ctr">
          <a:solidFill>
            <a:sysClr val="window" lastClr="FFFFFF">
              <a:hueOff val="0"/>
              <a:satOff val="0"/>
              <a:lumOff val="0"/>
              <a:alphaOff val="0"/>
            </a:sysClr>
          </a:solidFill>
          <a:prstDash val="solid"/>
        </a:ln>
        <a:effectLst/>
      </dgm:spPr>
      <dgm:t>
        <a:bodyPr/>
        <a:lstStyle/>
        <a:p>
          <a:pPr algn="ctr"/>
          <a:r>
            <a:rPr lang="en-CA" sz="1200">
              <a:solidFill>
                <a:sysClr val="windowText" lastClr="000000"/>
              </a:solidFill>
              <a:latin typeface="Arial" panose="020B0604020202020204" pitchFamily="34" charset="0"/>
              <a:ea typeface="+mn-ea"/>
              <a:cs typeface="Arial" panose="020B0604020202020204" pitchFamily="34" charset="0"/>
            </a:rPr>
            <a:t>Opérations</a:t>
          </a:r>
        </a:p>
      </dgm:t>
    </dgm:pt>
    <dgm:pt modelId="{A22BA800-A6EC-4E16-BCB7-4ADAE29C3BBB}" type="parTrans" cxnId="{A9AFC0BE-5F19-4F3D-B6A7-F16889737BD5}">
      <dgm:prSet/>
      <dgm:spPr>
        <a:xfrm>
          <a:off x="535201" y="562025"/>
          <a:ext cx="1922248" cy="1413227"/>
        </a:xfrm>
        <a:custGeom>
          <a:avLst/>
          <a:gdLst/>
          <a:ahLst/>
          <a:cxnLst/>
          <a:rect l="0" t="0" r="0" b="0"/>
          <a:pathLst>
            <a:path>
              <a:moveTo>
                <a:pt x="1922248" y="0"/>
              </a:moveTo>
              <a:lnTo>
                <a:pt x="1922248" y="1322670"/>
              </a:lnTo>
              <a:lnTo>
                <a:pt x="0" y="1322670"/>
              </a:lnTo>
              <a:lnTo>
                <a:pt x="0" y="1413227"/>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CA">
            <a:solidFill>
              <a:sysClr val="windowText" lastClr="000000"/>
            </a:solidFill>
          </a:endParaRPr>
        </a:p>
      </dgm:t>
    </dgm:pt>
    <dgm:pt modelId="{38762544-9929-4FB3-909B-18B67A97A696}" type="sibTrans" cxnId="{A9AFC0BE-5F19-4F3D-B6A7-F16889737BD5}">
      <dgm:prSet/>
      <dgm:spPr/>
      <dgm:t>
        <a:bodyPr/>
        <a:lstStyle/>
        <a:p>
          <a:pPr algn="ctr"/>
          <a:endParaRPr lang="en-CA">
            <a:solidFill>
              <a:sysClr val="windowText" lastClr="000000"/>
            </a:solidFill>
          </a:endParaRPr>
        </a:p>
      </dgm:t>
    </dgm:pt>
    <dgm:pt modelId="{4C075B7F-A0E4-4ECB-843C-DFC912F24FBF}" type="asst">
      <dgm:prSet phldrT="[Text]" custT="1"/>
      <dgm:spPr>
        <a:xfrm>
          <a:off x="2548006" y="743139"/>
          <a:ext cx="1061871" cy="431223"/>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ysClr val="window" lastClr="FFFFFF">
              <a:hueOff val="0"/>
              <a:satOff val="0"/>
              <a:lumOff val="0"/>
              <a:alphaOff val="0"/>
            </a:sysClr>
          </a:solidFill>
          <a:prstDash val="solid"/>
        </a:ln>
        <a:effectLst/>
      </dgm:spPr>
      <dgm:t>
        <a:bodyPr lIns="0" tIns="0" rIns="0" bIns="0"/>
        <a:lstStyle/>
        <a:p>
          <a:pPr algn="ctr"/>
          <a:r>
            <a:rPr lang="en-CA" sz="1200">
              <a:solidFill>
                <a:sysClr val="windowText" lastClr="000000"/>
              </a:solidFill>
              <a:latin typeface="Arial" panose="020B0604020202020204" pitchFamily="34" charset="0"/>
              <a:ea typeface="+mn-ea"/>
              <a:cs typeface="Arial" panose="020B0604020202020204" pitchFamily="34" charset="0"/>
            </a:rPr>
            <a:t>Information publique</a:t>
          </a:r>
        </a:p>
      </dgm:t>
    </dgm:pt>
    <dgm:pt modelId="{5330CFFE-EA9D-4D85-B67E-8C01AACC45E0}" type="parTrans" cxnId="{39E03859-A168-4897-9268-3D546279F121}">
      <dgm:prSet/>
      <dgm:spPr>
        <a:xfrm>
          <a:off x="2411730" y="562025"/>
          <a:ext cx="91440" cy="396725"/>
        </a:xfrm>
        <a:custGeom>
          <a:avLst/>
          <a:gdLst/>
          <a:ahLst/>
          <a:cxnLst/>
          <a:rect l="0" t="0" r="0" b="0"/>
          <a:pathLst>
            <a:path>
              <a:moveTo>
                <a:pt x="45720" y="0"/>
              </a:moveTo>
              <a:lnTo>
                <a:pt x="45720" y="396725"/>
              </a:lnTo>
              <a:lnTo>
                <a:pt x="136276" y="396725"/>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CA">
            <a:solidFill>
              <a:sysClr val="windowText" lastClr="000000"/>
            </a:solidFill>
          </a:endParaRPr>
        </a:p>
      </dgm:t>
    </dgm:pt>
    <dgm:pt modelId="{67F55040-8FCA-449D-BC3B-EC7D292A942F}" type="sibTrans" cxnId="{39E03859-A168-4897-9268-3D546279F121}">
      <dgm:prSet/>
      <dgm:spPr/>
      <dgm:t>
        <a:bodyPr/>
        <a:lstStyle/>
        <a:p>
          <a:pPr algn="ctr"/>
          <a:endParaRPr lang="en-CA">
            <a:solidFill>
              <a:sysClr val="windowText" lastClr="000000"/>
            </a:solidFill>
          </a:endParaRPr>
        </a:p>
      </dgm:t>
    </dgm:pt>
    <dgm:pt modelId="{3C48147F-40EA-4DFE-94FD-CA38D5961AB0}" type="asst">
      <dgm:prSet phldrT="[Text]" custT="1"/>
      <dgm:spPr>
        <a:xfrm>
          <a:off x="1305021" y="1355476"/>
          <a:ext cx="1061871" cy="431223"/>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ysClr val="window" lastClr="FFFFFF">
              <a:hueOff val="0"/>
              <a:satOff val="0"/>
              <a:lumOff val="0"/>
              <a:alphaOff val="0"/>
            </a:sysClr>
          </a:solidFill>
          <a:prstDash val="solid"/>
        </a:ln>
        <a:effectLst/>
      </dgm:spPr>
      <dgm:t>
        <a:bodyPr/>
        <a:lstStyle/>
        <a:p>
          <a:pPr algn="ctr"/>
          <a:r>
            <a:rPr lang="en-CA" sz="1200">
              <a:solidFill>
                <a:sysClr val="windowText" lastClr="000000"/>
              </a:solidFill>
              <a:latin typeface="Arial" panose="020B0604020202020204" pitchFamily="34" charset="0"/>
              <a:ea typeface="+mn-ea"/>
              <a:cs typeface="Arial" panose="020B0604020202020204" pitchFamily="34" charset="0"/>
            </a:rPr>
            <a:t>Technologies de l'information</a:t>
          </a:r>
        </a:p>
      </dgm:t>
    </dgm:pt>
    <dgm:pt modelId="{738A50E3-BFA1-4C46-AF45-8FBAAC796E84}" type="parTrans" cxnId="{4BC23863-FD93-4F9D-B6E1-FF8D72077658}">
      <dgm:prSet/>
      <dgm:spPr>
        <a:xfrm>
          <a:off x="2321173" y="562025"/>
          <a:ext cx="91440" cy="1009063"/>
        </a:xfrm>
        <a:custGeom>
          <a:avLst/>
          <a:gdLst/>
          <a:ahLst/>
          <a:cxnLst/>
          <a:rect l="0" t="0" r="0" b="0"/>
          <a:pathLst>
            <a:path>
              <a:moveTo>
                <a:pt x="136276" y="0"/>
              </a:moveTo>
              <a:lnTo>
                <a:pt x="136276" y="1009063"/>
              </a:lnTo>
              <a:lnTo>
                <a:pt x="45720" y="100906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CA">
            <a:solidFill>
              <a:sysClr val="windowText" lastClr="000000"/>
            </a:solidFill>
          </a:endParaRPr>
        </a:p>
      </dgm:t>
    </dgm:pt>
    <dgm:pt modelId="{7AE03E88-DF05-4CD0-9429-34883FC44E78}" type="sibTrans" cxnId="{4BC23863-FD93-4F9D-B6E1-FF8D72077658}">
      <dgm:prSet/>
      <dgm:spPr/>
      <dgm:t>
        <a:bodyPr/>
        <a:lstStyle/>
        <a:p>
          <a:pPr algn="ctr"/>
          <a:endParaRPr lang="en-CA">
            <a:solidFill>
              <a:sysClr val="windowText" lastClr="000000"/>
            </a:solidFill>
          </a:endParaRPr>
        </a:p>
      </dgm:t>
    </dgm:pt>
    <dgm:pt modelId="{D0DC457E-DE97-4D62-81BA-E946AA9D0384}">
      <dgm:prSet phldrT="[Text]" custT="1"/>
      <dgm:spPr>
        <a:xfrm>
          <a:off x="1247250" y="1975253"/>
          <a:ext cx="1061871" cy="431223"/>
        </a:xfrm>
        <a:prstGeom prst="rect">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3500000" scaled="1"/>
          <a:tileRect/>
        </a:gradFill>
        <a:ln w="25400" cap="flat" cmpd="sng" algn="ctr">
          <a:solidFill>
            <a:sysClr val="window" lastClr="FFFFFF">
              <a:hueOff val="0"/>
              <a:satOff val="0"/>
              <a:lumOff val="0"/>
              <a:alphaOff val="0"/>
            </a:sysClr>
          </a:solidFill>
          <a:prstDash val="solid"/>
        </a:ln>
        <a:effectLst/>
      </dgm:spPr>
      <dgm:t>
        <a:bodyPr lIns="0" tIns="0" rIns="0" bIns="0"/>
        <a:lstStyle/>
        <a:p>
          <a:pPr algn="ctr"/>
          <a:r>
            <a:rPr lang="en-CA" sz="1200">
              <a:solidFill>
                <a:sysClr val="windowText" lastClr="000000"/>
              </a:solidFill>
              <a:latin typeface="Arial" panose="020B0604020202020204" pitchFamily="34" charset="0"/>
              <a:ea typeface="+mn-ea"/>
              <a:cs typeface="Arial" panose="020B0604020202020204" pitchFamily="34" charset="0"/>
            </a:rPr>
            <a:t>Planification</a:t>
          </a:r>
        </a:p>
      </dgm:t>
    </dgm:pt>
    <dgm:pt modelId="{D0B28318-3862-4B4F-9369-FC6B8CA9069A}" type="parTrans" cxnId="{7318A5D3-1A61-4D2A-8413-E12C8E0E16CB}">
      <dgm:prSet/>
      <dgm:spPr>
        <a:xfrm>
          <a:off x="1778186" y="562025"/>
          <a:ext cx="679263" cy="1413227"/>
        </a:xfrm>
        <a:custGeom>
          <a:avLst/>
          <a:gdLst/>
          <a:ahLst/>
          <a:cxnLst/>
          <a:rect l="0" t="0" r="0" b="0"/>
          <a:pathLst>
            <a:path>
              <a:moveTo>
                <a:pt x="679263" y="0"/>
              </a:moveTo>
              <a:lnTo>
                <a:pt x="679263" y="1322670"/>
              </a:lnTo>
              <a:lnTo>
                <a:pt x="0" y="1322670"/>
              </a:lnTo>
              <a:lnTo>
                <a:pt x="0" y="1413227"/>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CA">
            <a:solidFill>
              <a:sysClr val="windowText" lastClr="000000"/>
            </a:solidFill>
          </a:endParaRPr>
        </a:p>
      </dgm:t>
    </dgm:pt>
    <dgm:pt modelId="{92AC9C23-812C-4C5B-8251-31B38877038C}" type="sibTrans" cxnId="{7318A5D3-1A61-4D2A-8413-E12C8E0E16CB}">
      <dgm:prSet/>
      <dgm:spPr/>
      <dgm:t>
        <a:bodyPr/>
        <a:lstStyle/>
        <a:p>
          <a:pPr algn="ctr"/>
          <a:endParaRPr lang="en-CA">
            <a:solidFill>
              <a:sysClr val="windowText" lastClr="000000"/>
            </a:solidFill>
          </a:endParaRPr>
        </a:p>
      </dgm:t>
    </dgm:pt>
    <dgm:pt modelId="{0BDCAD2F-74CE-43A0-879E-44EF8FE303A6}">
      <dgm:prSet phldrT="[Text]" custT="1"/>
      <dgm:spPr>
        <a:xfrm>
          <a:off x="2490235" y="1975253"/>
          <a:ext cx="1061871" cy="431223"/>
        </a:xfrm>
        <a:prstGeom prst="rect">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a:ln w="25400" cap="flat" cmpd="sng" algn="ctr">
          <a:solidFill>
            <a:sysClr val="window" lastClr="FFFFFF">
              <a:hueOff val="0"/>
              <a:satOff val="0"/>
              <a:lumOff val="0"/>
              <a:alphaOff val="0"/>
            </a:sysClr>
          </a:solidFill>
          <a:prstDash val="solid"/>
        </a:ln>
        <a:effectLst/>
      </dgm:spPr>
      <dgm:t>
        <a:bodyPr lIns="0" tIns="0" rIns="0" bIns="0"/>
        <a:lstStyle/>
        <a:p>
          <a:pPr algn="ctr"/>
          <a:r>
            <a:rPr lang="en-CA" sz="1200">
              <a:solidFill>
                <a:sysClr val="windowText" lastClr="000000"/>
              </a:solidFill>
              <a:latin typeface="Arial" panose="020B0604020202020204" pitchFamily="34" charset="0"/>
              <a:ea typeface="+mn-ea"/>
              <a:cs typeface="Arial" panose="020B0604020202020204" pitchFamily="34" charset="0"/>
            </a:rPr>
            <a:t>Logistique</a:t>
          </a:r>
        </a:p>
      </dgm:t>
    </dgm:pt>
    <dgm:pt modelId="{491DEDDA-44A9-4F99-8B2F-72F239443635}" type="parTrans" cxnId="{8898E1E9-F08A-4AE2-A891-A75E31EE65C6}">
      <dgm:prSet/>
      <dgm:spPr>
        <a:xfrm>
          <a:off x="2457450" y="562025"/>
          <a:ext cx="563721" cy="1413227"/>
        </a:xfrm>
        <a:custGeom>
          <a:avLst/>
          <a:gdLst/>
          <a:ahLst/>
          <a:cxnLst/>
          <a:rect l="0" t="0" r="0" b="0"/>
          <a:pathLst>
            <a:path>
              <a:moveTo>
                <a:pt x="0" y="0"/>
              </a:moveTo>
              <a:lnTo>
                <a:pt x="0" y="1322670"/>
              </a:lnTo>
              <a:lnTo>
                <a:pt x="563721" y="1322670"/>
              </a:lnTo>
              <a:lnTo>
                <a:pt x="563721" y="1413227"/>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CA">
            <a:solidFill>
              <a:sysClr val="windowText" lastClr="000000"/>
            </a:solidFill>
          </a:endParaRPr>
        </a:p>
      </dgm:t>
    </dgm:pt>
    <dgm:pt modelId="{76D76D64-2825-4FBA-822D-E581D25F3AB2}" type="sibTrans" cxnId="{8898E1E9-F08A-4AE2-A891-A75E31EE65C6}">
      <dgm:prSet/>
      <dgm:spPr/>
      <dgm:t>
        <a:bodyPr/>
        <a:lstStyle/>
        <a:p>
          <a:pPr algn="ctr"/>
          <a:endParaRPr lang="en-CA">
            <a:solidFill>
              <a:sysClr val="windowText" lastClr="000000"/>
            </a:solidFill>
          </a:endParaRPr>
        </a:p>
      </dgm:t>
    </dgm:pt>
    <dgm:pt modelId="{62A447A5-02AB-43B1-A726-BBB8B9C5C6A2}">
      <dgm:prSet phldrT="[Text]" custT="1"/>
      <dgm:spPr>
        <a:xfrm>
          <a:off x="3733220" y="1997569"/>
          <a:ext cx="1177413" cy="431223"/>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gm:spPr>
      <dgm:t>
        <a:bodyPr lIns="0" tIns="0" rIns="0" bIns="0"/>
        <a:lstStyle/>
        <a:p>
          <a:pPr algn="ctr"/>
          <a:r>
            <a:rPr lang="en-CA" sz="1200">
              <a:solidFill>
                <a:sysClr val="windowText" lastClr="000000"/>
              </a:solidFill>
              <a:latin typeface="Arial" panose="020B0604020202020204" pitchFamily="34" charset="0"/>
              <a:ea typeface="+mn-ea"/>
              <a:cs typeface="Arial" panose="020B0604020202020204" pitchFamily="34" charset="0"/>
            </a:rPr>
            <a:t>Finances/Admin</a:t>
          </a:r>
        </a:p>
      </dgm:t>
    </dgm:pt>
    <dgm:pt modelId="{AB06707D-9262-41F5-8AD2-E93485F60E93}" type="parTrans" cxnId="{549AB8CA-419D-4D19-9532-7C4125930EAB}">
      <dgm:prSet/>
      <dgm:spPr>
        <a:xfrm>
          <a:off x="2457450" y="562025"/>
          <a:ext cx="1864477" cy="1435543"/>
        </a:xfrm>
        <a:custGeom>
          <a:avLst/>
          <a:gdLst/>
          <a:ahLst/>
          <a:cxnLst/>
          <a:rect l="0" t="0" r="0" b="0"/>
          <a:pathLst>
            <a:path>
              <a:moveTo>
                <a:pt x="0" y="0"/>
              </a:moveTo>
              <a:lnTo>
                <a:pt x="0" y="1344986"/>
              </a:lnTo>
              <a:lnTo>
                <a:pt x="1864477" y="1344986"/>
              </a:lnTo>
              <a:lnTo>
                <a:pt x="1864477" y="143554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CA">
            <a:solidFill>
              <a:sysClr val="windowText" lastClr="000000"/>
            </a:solidFill>
          </a:endParaRPr>
        </a:p>
      </dgm:t>
    </dgm:pt>
    <dgm:pt modelId="{93689C25-569B-44E9-AE01-A633A033BAB4}" type="sibTrans" cxnId="{549AB8CA-419D-4D19-9532-7C4125930EAB}">
      <dgm:prSet/>
      <dgm:spPr/>
      <dgm:t>
        <a:bodyPr/>
        <a:lstStyle/>
        <a:p>
          <a:pPr algn="ctr"/>
          <a:endParaRPr lang="en-CA">
            <a:solidFill>
              <a:sysClr val="windowText" lastClr="000000"/>
            </a:solidFill>
          </a:endParaRPr>
        </a:p>
      </dgm:t>
    </dgm:pt>
    <dgm:pt modelId="{23703B8D-FA65-43A1-9426-438438F2B675}" type="pres">
      <dgm:prSet presAssocID="{10E8EF6E-A61E-4D50-9A9B-809ACEEBA67B}" presName="hierChild1" presStyleCnt="0">
        <dgm:presLayoutVars>
          <dgm:orgChart val="1"/>
          <dgm:chPref val="1"/>
          <dgm:dir/>
          <dgm:animOne val="branch"/>
          <dgm:animLvl val="lvl"/>
          <dgm:resizeHandles/>
        </dgm:presLayoutVars>
      </dgm:prSet>
      <dgm:spPr/>
      <dgm:t>
        <a:bodyPr/>
        <a:lstStyle/>
        <a:p>
          <a:endParaRPr lang="en-CA"/>
        </a:p>
      </dgm:t>
    </dgm:pt>
    <dgm:pt modelId="{96B72B65-5418-4392-815B-B32CD02560C4}" type="pres">
      <dgm:prSet presAssocID="{396C9FDC-26FE-42EE-A210-7394B9FDD3E7}" presName="hierRoot1" presStyleCnt="0">
        <dgm:presLayoutVars>
          <dgm:hierBranch val="init"/>
        </dgm:presLayoutVars>
      </dgm:prSet>
      <dgm:spPr/>
    </dgm:pt>
    <dgm:pt modelId="{909A8FAB-153D-4C01-A553-F160EA03BDC4}" type="pres">
      <dgm:prSet presAssocID="{396C9FDC-26FE-42EE-A210-7394B9FDD3E7}" presName="rootComposite1" presStyleCnt="0"/>
      <dgm:spPr/>
    </dgm:pt>
    <dgm:pt modelId="{6616B994-D5CB-4070-A936-A513849E7BF3}" type="pres">
      <dgm:prSet presAssocID="{396C9FDC-26FE-42EE-A210-7394B9FDD3E7}" presName="rootText1" presStyleLbl="node0" presStyleIdx="0" presStyleCnt="1" custScaleX="123123">
        <dgm:presLayoutVars>
          <dgm:chPref val="3"/>
        </dgm:presLayoutVars>
      </dgm:prSet>
      <dgm:spPr/>
      <dgm:t>
        <a:bodyPr/>
        <a:lstStyle/>
        <a:p>
          <a:endParaRPr lang="en-CA"/>
        </a:p>
      </dgm:t>
    </dgm:pt>
    <dgm:pt modelId="{525337EA-3D2E-4C3C-B872-62316F76221C}" type="pres">
      <dgm:prSet presAssocID="{396C9FDC-26FE-42EE-A210-7394B9FDD3E7}" presName="rootConnector1" presStyleLbl="node1" presStyleIdx="0" presStyleCnt="0"/>
      <dgm:spPr/>
      <dgm:t>
        <a:bodyPr/>
        <a:lstStyle/>
        <a:p>
          <a:endParaRPr lang="en-CA"/>
        </a:p>
      </dgm:t>
    </dgm:pt>
    <dgm:pt modelId="{0E6AC7C5-BD69-421E-89E0-9BB8DBB21CC6}" type="pres">
      <dgm:prSet presAssocID="{396C9FDC-26FE-42EE-A210-7394B9FDD3E7}" presName="hierChild2" presStyleCnt="0"/>
      <dgm:spPr/>
    </dgm:pt>
    <dgm:pt modelId="{8BDB0A24-4142-4494-9ACC-B9DEA539B41A}" type="pres">
      <dgm:prSet presAssocID="{A22BA800-A6EC-4E16-BCB7-4ADAE29C3BBB}" presName="Name37" presStyleLbl="parChTrans1D2" presStyleIdx="0" presStyleCnt="7"/>
      <dgm:spPr/>
      <dgm:t>
        <a:bodyPr/>
        <a:lstStyle/>
        <a:p>
          <a:endParaRPr lang="en-CA"/>
        </a:p>
      </dgm:t>
    </dgm:pt>
    <dgm:pt modelId="{C7815634-9587-4C85-B846-809A31D914E7}" type="pres">
      <dgm:prSet presAssocID="{61BEC5DB-6F3C-4DB7-A6E3-E2BD51B41F19}" presName="hierRoot2" presStyleCnt="0">
        <dgm:presLayoutVars>
          <dgm:hierBranch val="init"/>
        </dgm:presLayoutVars>
      </dgm:prSet>
      <dgm:spPr/>
    </dgm:pt>
    <dgm:pt modelId="{DC7CE08F-FF1D-49B4-9DA0-5F3A4B5A1502}" type="pres">
      <dgm:prSet presAssocID="{61BEC5DB-6F3C-4DB7-A6E3-E2BD51B41F19}" presName="rootComposite" presStyleCnt="0"/>
      <dgm:spPr/>
    </dgm:pt>
    <dgm:pt modelId="{B7377C81-45F0-429C-80E8-A64DEBF80D4B}" type="pres">
      <dgm:prSet presAssocID="{61BEC5DB-6F3C-4DB7-A6E3-E2BD51B41F19}" presName="rootText" presStyleLbl="node2" presStyleIdx="0" presStyleCnt="4" custScaleX="123123" custLinFactNeighborY="1725">
        <dgm:presLayoutVars>
          <dgm:chPref val="3"/>
        </dgm:presLayoutVars>
      </dgm:prSet>
      <dgm:spPr/>
      <dgm:t>
        <a:bodyPr/>
        <a:lstStyle/>
        <a:p>
          <a:endParaRPr lang="en-CA"/>
        </a:p>
      </dgm:t>
    </dgm:pt>
    <dgm:pt modelId="{387AF100-4E35-4E11-9B55-F32A42D28F5A}" type="pres">
      <dgm:prSet presAssocID="{61BEC5DB-6F3C-4DB7-A6E3-E2BD51B41F19}" presName="rootConnector" presStyleLbl="node2" presStyleIdx="0" presStyleCnt="4"/>
      <dgm:spPr/>
      <dgm:t>
        <a:bodyPr/>
        <a:lstStyle/>
        <a:p>
          <a:endParaRPr lang="en-CA"/>
        </a:p>
      </dgm:t>
    </dgm:pt>
    <dgm:pt modelId="{3A8A12DB-22D0-4BAA-8309-26C6D7132789}" type="pres">
      <dgm:prSet presAssocID="{61BEC5DB-6F3C-4DB7-A6E3-E2BD51B41F19}" presName="hierChild4" presStyleCnt="0"/>
      <dgm:spPr/>
    </dgm:pt>
    <dgm:pt modelId="{119AE1A0-F427-4E12-B3D2-9EE9EEAB525D}" type="pres">
      <dgm:prSet presAssocID="{61BEC5DB-6F3C-4DB7-A6E3-E2BD51B41F19}" presName="hierChild5" presStyleCnt="0"/>
      <dgm:spPr/>
    </dgm:pt>
    <dgm:pt modelId="{3D80C3C0-13AC-403A-B13B-47AFE3E1FC06}" type="pres">
      <dgm:prSet presAssocID="{D0B28318-3862-4B4F-9369-FC6B8CA9069A}" presName="Name37" presStyleLbl="parChTrans1D2" presStyleIdx="1" presStyleCnt="7"/>
      <dgm:spPr/>
      <dgm:t>
        <a:bodyPr/>
        <a:lstStyle/>
        <a:p>
          <a:endParaRPr lang="en-CA"/>
        </a:p>
      </dgm:t>
    </dgm:pt>
    <dgm:pt modelId="{E0FFD98A-C58C-410D-9947-2E4EA5690B23}" type="pres">
      <dgm:prSet presAssocID="{D0DC457E-DE97-4D62-81BA-E946AA9D0384}" presName="hierRoot2" presStyleCnt="0">
        <dgm:presLayoutVars>
          <dgm:hierBranch val="init"/>
        </dgm:presLayoutVars>
      </dgm:prSet>
      <dgm:spPr/>
    </dgm:pt>
    <dgm:pt modelId="{94992DA3-83A6-4C40-A0D7-DC10B041ACE9}" type="pres">
      <dgm:prSet presAssocID="{D0DC457E-DE97-4D62-81BA-E946AA9D0384}" presName="rootComposite" presStyleCnt="0"/>
      <dgm:spPr/>
    </dgm:pt>
    <dgm:pt modelId="{4BA2F317-6E6C-4F23-96D9-D1C95B0004FD}" type="pres">
      <dgm:prSet presAssocID="{D0DC457E-DE97-4D62-81BA-E946AA9D0384}" presName="rootText" presStyleLbl="node2" presStyleIdx="1" presStyleCnt="4" custScaleX="123123" custLinFactNeighborY="1725">
        <dgm:presLayoutVars>
          <dgm:chPref val="3"/>
        </dgm:presLayoutVars>
      </dgm:prSet>
      <dgm:spPr/>
      <dgm:t>
        <a:bodyPr/>
        <a:lstStyle/>
        <a:p>
          <a:endParaRPr lang="en-CA"/>
        </a:p>
      </dgm:t>
    </dgm:pt>
    <dgm:pt modelId="{3E2C9A68-6861-4443-B83E-E86CBCB45052}" type="pres">
      <dgm:prSet presAssocID="{D0DC457E-DE97-4D62-81BA-E946AA9D0384}" presName="rootConnector" presStyleLbl="node2" presStyleIdx="1" presStyleCnt="4"/>
      <dgm:spPr/>
      <dgm:t>
        <a:bodyPr/>
        <a:lstStyle/>
        <a:p>
          <a:endParaRPr lang="en-CA"/>
        </a:p>
      </dgm:t>
    </dgm:pt>
    <dgm:pt modelId="{9D9566F2-3CD9-4711-8046-FDCC1DC5C6F2}" type="pres">
      <dgm:prSet presAssocID="{D0DC457E-DE97-4D62-81BA-E946AA9D0384}" presName="hierChild4" presStyleCnt="0"/>
      <dgm:spPr/>
    </dgm:pt>
    <dgm:pt modelId="{986E6708-B67A-4769-B4CA-CF7C89590BC8}" type="pres">
      <dgm:prSet presAssocID="{D0DC457E-DE97-4D62-81BA-E946AA9D0384}" presName="hierChild5" presStyleCnt="0"/>
      <dgm:spPr/>
    </dgm:pt>
    <dgm:pt modelId="{0977A5EB-F2D7-4CDC-90F3-784D54244CB4}" type="pres">
      <dgm:prSet presAssocID="{491DEDDA-44A9-4F99-8B2F-72F239443635}" presName="Name37" presStyleLbl="parChTrans1D2" presStyleIdx="2" presStyleCnt="7"/>
      <dgm:spPr/>
      <dgm:t>
        <a:bodyPr/>
        <a:lstStyle/>
        <a:p>
          <a:endParaRPr lang="en-CA"/>
        </a:p>
      </dgm:t>
    </dgm:pt>
    <dgm:pt modelId="{1581940C-A776-4358-B279-6071519A5818}" type="pres">
      <dgm:prSet presAssocID="{0BDCAD2F-74CE-43A0-879E-44EF8FE303A6}" presName="hierRoot2" presStyleCnt="0">
        <dgm:presLayoutVars>
          <dgm:hierBranch val="init"/>
        </dgm:presLayoutVars>
      </dgm:prSet>
      <dgm:spPr/>
    </dgm:pt>
    <dgm:pt modelId="{C0377A50-A02B-49F8-BBE4-276197CEAB23}" type="pres">
      <dgm:prSet presAssocID="{0BDCAD2F-74CE-43A0-879E-44EF8FE303A6}" presName="rootComposite" presStyleCnt="0"/>
      <dgm:spPr/>
    </dgm:pt>
    <dgm:pt modelId="{4BCCEB87-53FA-47F8-8FF2-4D0EB335D72B}" type="pres">
      <dgm:prSet presAssocID="{0BDCAD2F-74CE-43A0-879E-44EF8FE303A6}" presName="rootText" presStyleLbl="node2" presStyleIdx="2" presStyleCnt="4" custScaleX="123123" custLinFactNeighborY="1725">
        <dgm:presLayoutVars>
          <dgm:chPref val="3"/>
        </dgm:presLayoutVars>
      </dgm:prSet>
      <dgm:spPr/>
      <dgm:t>
        <a:bodyPr/>
        <a:lstStyle/>
        <a:p>
          <a:endParaRPr lang="en-CA"/>
        </a:p>
      </dgm:t>
    </dgm:pt>
    <dgm:pt modelId="{0E22A15C-57BB-4F55-A576-D9182BD1AD11}" type="pres">
      <dgm:prSet presAssocID="{0BDCAD2F-74CE-43A0-879E-44EF8FE303A6}" presName="rootConnector" presStyleLbl="node2" presStyleIdx="2" presStyleCnt="4"/>
      <dgm:spPr/>
      <dgm:t>
        <a:bodyPr/>
        <a:lstStyle/>
        <a:p>
          <a:endParaRPr lang="en-CA"/>
        </a:p>
      </dgm:t>
    </dgm:pt>
    <dgm:pt modelId="{815AC6DC-4E94-4AC5-9D7B-0D655F2364B1}" type="pres">
      <dgm:prSet presAssocID="{0BDCAD2F-74CE-43A0-879E-44EF8FE303A6}" presName="hierChild4" presStyleCnt="0"/>
      <dgm:spPr/>
    </dgm:pt>
    <dgm:pt modelId="{69C419CE-554B-4561-A63C-75D8A9C6825E}" type="pres">
      <dgm:prSet presAssocID="{0BDCAD2F-74CE-43A0-879E-44EF8FE303A6}" presName="hierChild5" presStyleCnt="0"/>
      <dgm:spPr/>
    </dgm:pt>
    <dgm:pt modelId="{88517D57-8B8B-4B3B-A3F6-463F029B63D2}" type="pres">
      <dgm:prSet presAssocID="{AB06707D-9262-41F5-8AD2-E93485F60E93}" presName="Name37" presStyleLbl="parChTrans1D2" presStyleIdx="3" presStyleCnt="7"/>
      <dgm:spPr/>
      <dgm:t>
        <a:bodyPr/>
        <a:lstStyle/>
        <a:p>
          <a:endParaRPr lang="en-CA"/>
        </a:p>
      </dgm:t>
    </dgm:pt>
    <dgm:pt modelId="{F4B58147-3346-43EC-905B-64ABBA8BCFE8}" type="pres">
      <dgm:prSet presAssocID="{62A447A5-02AB-43B1-A726-BBB8B9C5C6A2}" presName="hierRoot2" presStyleCnt="0">
        <dgm:presLayoutVars>
          <dgm:hierBranch val="init"/>
        </dgm:presLayoutVars>
      </dgm:prSet>
      <dgm:spPr/>
    </dgm:pt>
    <dgm:pt modelId="{11E1CC00-05D5-4027-BBC6-EA93E8AB64E7}" type="pres">
      <dgm:prSet presAssocID="{62A447A5-02AB-43B1-A726-BBB8B9C5C6A2}" presName="rootComposite" presStyleCnt="0"/>
      <dgm:spPr/>
    </dgm:pt>
    <dgm:pt modelId="{4AC2662F-5117-45D5-86E5-BD8817F1558C}" type="pres">
      <dgm:prSet presAssocID="{62A447A5-02AB-43B1-A726-BBB8B9C5C6A2}" presName="rootText" presStyleLbl="node2" presStyleIdx="3" presStyleCnt="4" custScaleX="136520" custLinFactNeighborY="6900">
        <dgm:presLayoutVars>
          <dgm:chPref val="3"/>
        </dgm:presLayoutVars>
      </dgm:prSet>
      <dgm:spPr/>
      <dgm:t>
        <a:bodyPr/>
        <a:lstStyle/>
        <a:p>
          <a:endParaRPr lang="en-CA"/>
        </a:p>
      </dgm:t>
    </dgm:pt>
    <dgm:pt modelId="{E13EDF6E-1878-4F8A-82F6-6A870B63107B}" type="pres">
      <dgm:prSet presAssocID="{62A447A5-02AB-43B1-A726-BBB8B9C5C6A2}" presName="rootConnector" presStyleLbl="node2" presStyleIdx="3" presStyleCnt="4"/>
      <dgm:spPr/>
      <dgm:t>
        <a:bodyPr/>
        <a:lstStyle/>
        <a:p>
          <a:endParaRPr lang="en-CA"/>
        </a:p>
      </dgm:t>
    </dgm:pt>
    <dgm:pt modelId="{A40027D1-AF1F-41DD-B234-D173575F8439}" type="pres">
      <dgm:prSet presAssocID="{62A447A5-02AB-43B1-A726-BBB8B9C5C6A2}" presName="hierChild4" presStyleCnt="0"/>
      <dgm:spPr/>
    </dgm:pt>
    <dgm:pt modelId="{C568DFB0-3EA0-4C92-998B-691A0FB10286}" type="pres">
      <dgm:prSet presAssocID="{62A447A5-02AB-43B1-A726-BBB8B9C5C6A2}" presName="hierChild5" presStyleCnt="0"/>
      <dgm:spPr/>
    </dgm:pt>
    <dgm:pt modelId="{220EC451-436B-4F44-B8F3-9C865CFBED88}" type="pres">
      <dgm:prSet presAssocID="{396C9FDC-26FE-42EE-A210-7394B9FDD3E7}" presName="hierChild3" presStyleCnt="0"/>
      <dgm:spPr/>
    </dgm:pt>
    <dgm:pt modelId="{26C5DAF5-A4F5-4673-B5C6-10B84CCE51B8}" type="pres">
      <dgm:prSet presAssocID="{6D074988-6875-4D49-A92A-E2BA74537920}" presName="Name111" presStyleLbl="parChTrans1D2" presStyleIdx="4" presStyleCnt="7"/>
      <dgm:spPr/>
      <dgm:t>
        <a:bodyPr/>
        <a:lstStyle/>
        <a:p>
          <a:endParaRPr lang="en-CA"/>
        </a:p>
      </dgm:t>
    </dgm:pt>
    <dgm:pt modelId="{08C8887F-981D-4663-BCED-8038C6CB0AC4}" type="pres">
      <dgm:prSet presAssocID="{31D61A23-43B3-4DB5-8AEF-6B8FE807DD03}" presName="hierRoot3" presStyleCnt="0">
        <dgm:presLayoutVars>
          <dgm:hierBranch val="init"/>
        </dgm:presLayoutVars>
      </dgm:prSet>
      <dgm:spPr/>
    </dgm:pt>
    <dgm:pt modelId="{C22D37A2-E70A-4D8D-B957-7450BA34F657}" type="pres">
      <dgm:prSet presAssocID="{31D61A23-43B3-4DB5-8AEF-6B8FE807DD03}" presName="rootComposite3" presStyleCnt="0"/>
      <dgm:spPr/>
    </dgm:pt>
    <dgm:pt modelId="{D9B01E9A-0157-4283-83E4-1C7CD5DBB796}" type="pres">
      <dgm:prSet presAssocID="{31D61A23-43B3-4DB5-8AEF-6B8FE807DD03}" presName="rootText3" presStyleLbl="asst1" presStyleIdx="0" presStyleCnt="3" custScaleX="123123">
        <dgm:presLayoutVars>
          <dgm:chPref val="3"/>
        </dgm:presLayoutVars>
      </dgm:prSet>
      <dgm:spPr/>
      <dgm:t>
        <a:bodyPr/>
        <a:lstStyle/>
        <a:p>
          <a:endParaRPr lang="en-CA"/>
        </a:p>
      </dgm:t>
    </dgm:pt>
    <dgm:pt modelId="{48BC2D89-9EAD-4AE8-ADF0-17FCDFC66BB5}" type="pres">
      <dgm:prSet presAssocID="{31D61A23-43B3-4DB5-8AEF-6B8FE807DD03}" presName="rootConnector3" presStyleLbl="asst1" presStyleIdx="0" presStyleCnt="3"/>
      <dgm:spPr/>
      <dgm:t>
        <a:bodyPr/>
        <a:lstStyle/>
        <a:p>
          <a:endParaRPr lang="en-CA"/>
        </a:p>
      </dgm:t>
    </dgm:pt>
    <dgm:pt modelId="{46DEBEFF-B595-4883-A9C3-14E0E34A525F}" type="pres">
      <dgm:prSet presAssocID="{31D61A23-43B3-4DB5-8AEF-6B8FE807DD03}" presName="hierChild6" presStyleCnt="0"/>
      <dgm:spPr/>
    </dgm:pt>
    <dgm:pt modelId="{E905210E-3684-4B84-A66E-B917C18D0E76}" type="pres">
      <dgm:prSet presAssocID="{31D61A23-43B3-4DB5-8AEF-6B8FE807DD03}" presName="hierChild7" presStyleCnt="0"/>
      <dgm:spPr/>
    </dgm:pt>
    <dgm:pt modelId="{2F92C7D5-481F-4979-9FFB-37258CF703F7}" type="pres">
      <dgm:prSet presAssocID="{5330CFFE-EA9D-4D85-B67E-8C01AACC45E0}" presName="Name111" presStyleLbl="parChTrans1D2" presStyleIdx="5" presStyleCnt="7"/>
      <dgm:spPr/>
      <dgm:t>
        <a:bodyPr/>
        <a:lstStyle/>
        <a:p>
          <a:endParaRPr lang="en-CA"/>
        </a:p>
      </dgm:t>
    </dgm:pt>
    <dgm:pt modelId="{95962B0E-8F41-42E8-98C0-85CB70402C41}" type="pres">
      <dgm:prSet presAssocID="{4C075B7F-A0E4-4ECB-843C-DFC912F24FBF}" presName="hierRoot3" presStyleCnt="0">
        <dgm:presLayoutVars>
          <dgm:hierBranch val="init"/>
        </dgm:presLayoutVars>
      </dgm:prSet>
      <dgm:spPr/>
    </dgm:pt>
    <dgm:pt modelId="{4D842368-6DFB-443F-85E0-68558C06D479}" type="pres">
      <dgm:prSet presAssocID="{4C075B7F-A0E4-4ECB-843C-DFC912F24FBF}" presName="rootComposite3" presStyleCnt="0"/>
      <dgm:spPr/>
    </dgm:pt>
    <dgm:pt modelId="{AF8973CA-8F92-488B-8011-3F9F16FC17B9}" type="pres">
      <dgm:prSet presAssocID="{4C075B7F-A0E4-4ECB-843C-DFC912F24FBF}" presName="rootText3" presStyleLbl="asst1" presStyleIdx="1" presStyleCnt="3" custScaleX="123123">
        <dgm:presLayoutVars>
          <dgm:chPref val="3"/>
        </dgm:presLayoutVars>
      </dgm:prSet>
      <dgm:spPr/>
      <dgm:t>
        <a:bodyPr/>
        <a:lstStyle/>
        <a:p>
          <a:endParaRPr lang="en-CA"/>
        </a:p>
      </dgm:t>
    </dgm:pt>
    <dgm:pt modelId="{9B89E39E-C68E-4325-B6F6-2A766606F81B}" type="pres">
      <dgm:prSet presAssocID="{4C075B7F-A0E4-4ECB-843C-DFC912F24FBF}" presName="rootConnector3" presStyleLbl="asst1" presStyleIdx="1" presStyleCnt="3"/>
      <dgm:spPr/>
      <dgm:t>
        <a:bodyPr/>
        <a:lstStyle/>
        <a:p>
          <a:endParaRPr lang="en-CA"/>
        </a:p>
      </dgm:t>
    </dgm:pt>
    <dgm:pt modelId="{37CF5C2A-CC0A-4130-B6EA-3A74D2E9BF8F}" type="pres">
      <dgm:prSet presAssocID="{4C075B7F-A0E4-4ECB-843C-DFC912F24FBF}" presName="hierChild6" presStyleCnt="0"/>
      <dgm:spPr/>
    </dgm:pt>
    <dgm:pt modelId="{D4E3AB1E-8259-42D3-B797-45F6A7B7EC61}" type="pres">
      <dgm:prSet presAssocID="{4C075B7F-A0E4-4ECB-843C-DFC912F24FBF}" presName="hierChild7" presStyleCnt="0"/>
      <dgm:spPr/>
    </dgm:pt>
    <dgm:pt modelId="{73BB339A-129B-4A5D-8AC3-E30D6C1D1418}" type="pres">
      <dgm:prSet presAssocID="{738A50E3-BFA1-4C46-AF45-8FBAAC796E84}" presName="Name111" presStyleLbl="parChTrans1D2" presStyleIdx="6" presStyleCnt="7"/>
      <dgm:spPr/>
      <dgm:t>
        <a:bodyPr/>
        <a:lstStyle/>
        <a:p>
          <a:endParaRPr lang="en-CA"/>
        </a:p>
      </dgm:t>
    </dgm:pt>
    <dgm:pt modelId="{C92EF94E-A80A-4B1B-89B8-1E23FF150CF4}" type="pres">
      <dgm:prSet presAssocID="{3C48147F-40EA-4DFE-94FD-CA38D5961AB0}" presName="hierRoot3" presStyleCnt="0">
        <dgm:presLayoutVars>
          <dgm:hierBranch val="init"/>
        </dgm:presLayoutVars>
      </dgm:prSet>
      <dgm:spPr/>
    </dgm:pt>
    <dgm:pt modelId="{D77EC70A-DD43-494B-A11C-6F32B68C923E}" type="pres">
      <dgm:prSet presAssocID="{3C48147F-40EA-4DFE-94FD-CA38D5961AB0}" presName="rootComposite3" presStyleCnt="0"/>
      <dgm:spPr/>
    </dgm:pt>
    <dgm:pt modelId="{98701B07-AA92-41F6-87EB-DCEEB70D65F6}" type="pres">
      <dgm:prSet presAssocID="{3C48147F-40EA-4DFE-94FD-CA38D5961AB0}" presName="rootText3" presStyleLbl="asst1" presStyleIdx="2" presStyleCnt="3" custScaleX="123123">
        <dgm:presLayoutVars>
          <dgm:chPref val="3"/>
        </dgm:presLayoutVars>
      </dgm:prSet>
      <dgm:spPr/>
      <dgm:t>
        <a:bodyPr/>
        <a:lstStyle/>
        <a:p>
          <a:endParaRPr lang="en-CA"/>
        </a:p>
      </dgm:t>
    </dgm:pt>
    <dgm:pt modelId="{17D19E72-6F93-42FC-AE83-6BD2B2D6370D}" type="pres">
      <dgm:prSet presAssocID="{3C48147F-40EA-4DFE-94FD-CA38D5961AB0}" presName="rootConnector3" presStyleLbl="asst1" presStyleIdx="2" presStyleCnt="3"/>
      <dgm:spPr/>
      <dgm:t>
        <a:bodyPr/>
        <a:lstStyle/>
        <a:p>
          <a:endParaRPr lang="en-CA"/>
        </a:p>
      </dgm:t>
    </dgm:pt>
    <dgm:pt modelId="{608D4A1A-4476-4BB0-8536-5FA04A3DF255}" type="pres">
      <dgm:prSet presAssocID="{3C48147F-40EA-4DFE-94FD-CA38D5961AB0}" presName="hierChild6" presStyleCnt="0"/>
      <dgm:spPr/>
    </dgm:pt>
    <dgm:pt modelId="{3484687E-3269-4224-A4C3-AFE45D0D08AD}" type="pres">
      <dgm:prSet presAssocID="{3C48147F-40EA-4DFE-94FD-CA38D5961AB0}" presName="hierChild7" presStyleCnt="0"/>
      <dgm:spPr/>
    </dgm:pt>
  </dgm:ptLst>
  <dgm:cxnLst>
    <dgm:cxn modelId="{4BC23863-FD93-4F9D-B6E1-FF8D72077658}" srcId="{396C9FDC-26FE-42EE-A210-7394B9FDD3E7}" destId="{3C48147F-40EA-4DFE-94FD-CA38D5961AB0}" srcOrd="2" destOrd="0" parTransId="{738A50E3-BFA1-4C46-AF45-8FBAAC796E84}" sibTransId="{7AE03E88-DF05-4CD0-9429-34883FC44E78}"/>
    <dgm:cxn modelId="{1393BC6B-5226-486A-9C7C-782AF9B02DE1}" srcId="{396C9FDC-26FE-42EE-A210-7394B9FDD3E7}" destId="{31D61A23-43B3-4DB5-8AEF-6B8FE807DD03}" srcOrd="0" destOrd="0" parTransId="{6D074988-6875-4D49-A92A-E2BA74537920}" sibTransId="{B4AFDEA0-1FFA-437B-81DB-33535A725E65}"/>
    <dgm:cxn modelId="{A1468545-99F3-44D2-B958-1FDA24D3F096}" type="presOf" srcId="{D0DC457E-DE97-4D62-81BA-E946AA9D0384}" destId="{3E2C9A68-6861-4443-B83E-E86CBCB45052}" srcOrd="1" destOrd="0" presId="urn:microsoft.com/office/officeart/2005/8/layout/orgChart1"/>
    <dgm:cxn modelId="{F0BA69BF-EC7D-49FA-A421-1FFB9F195FB5}" type="presOf" srcId="{491DEDDA-44A9-4F99-8B2F-72F239443635}" destId="{0977A5EB-F2D7-4CDC-90F3-784D54244CB4}" srcOrd="0" destOrd="0" presId="urn:microsoft.com/office/officeart/2005/8/layout/orgChart1"/>
    <dgm:cxn modelId="{22960BCB-B94B-4633-8BC9-72BEB24B4065}" type="presOf" srcId="{61BEC5DB-6F3C-4DB7-A6E3-E2BD51B41F19}" destId="{387AF100-4E35-4E11-9B55-F32A42D28F5A}" srcOrd="1" destOrd="0" presId="urn:microsoft.com/office/officeart/2005/8/layout/orgChart1"/>
    <dgm:cxn modelId="{39E03859-A168-4897-9268-3D546279F121}" srcId="{396C9FDC-26FE-42EE-A210-7394B9FDD3E7}" destId="{4C075B7F-A0E4-4ECB-843C-DFC912F24FBF}" srcOrd="1" destOrd="0" parTransId="{5330CFFE-EA9D-4D85-B67E-8C01AACC45E0}" sibTransId="{67F55040-8FCA-449D-BC3B-EC7D292A942F}"/>
    <dgm:cxn modelId="{F39FBACD-88A2-4E93-A3CB-8CD406138D2B}" type="presOf" srcId="{62A447A5-02AB-43B1-A726-BBB8B9C5C6A2}" destId="{4AC2662F-5117-45D5-86E5-BD8817F1558C}" srcOrd="0" destOrd="0" presId="urn:microsoft.com/office/officeart/2005/8/layout/orgChart1"/>
    <dgm:cxn modelId="{B2007B47-1DB6-4B95-B925-A975779E19C2}" type="presOf" srcId="{6D074988-6875-4D49-A92A-E2BA74537920}" destId="{26C5DAF5-A4F5-4673-B5C6-10B84CCE51B8}" srcOrd="0" destOrd="0" presId="urn:microsoft.com/office/officeart/2005/8/layout/orgChart1"/>
    <dgm:cxn modelId="{79CCE241-8724-4A0A-B75B-15CE04333246}" type="presOf" srcId="{AB06707D-9262-41F5-8AD2-E93485F60E93}" destId="{88517D57-8B8B-4B3B-A3F6-463F029B63D2}" srcOrd="0" destOrd="0" presId="urn:microsoft.com/office/officeart/2005/8/layout/orgChart1"/>
    <dgm:cxn modelId="{9C8958D1-9B80-473B-96F3-F3E280F12DCA}" type="presOf" srcId="{3C48147F-40EA-4DFE-94FD-CA38D5961AB0}" destId="{98701B07-AA92-41F6-87EB-DCEEB70D65F6}" srcOrd="0" destOrd="0" presId="urn:microsoft.com/office/officeart/2005/8/layout/orgChart1"/>
    <dgm:cxn modelId="{0B827618-6BB6-4736-9539-AE691A87A0DE}" type="presOf" srcId="{31D61A23-43B3-4DB5-8AEF-6B8FE807DD03}" destId="{D9B01E9A-0157-4283-83E4-1C7CD5DBB796}" srcOrd="0" destOrd="0" presId="urn:microsoft.com/office/officeart/2005/8/layout/orgChart1"/>
    <dgm:cxn modelId="{6F6471B2-08D3-42EA-8970-1F2E2351445C}" type="presOf" srcId="{10E8EF6E-A61E-4D50-9A9B-809ACEEBA67B}" destId="{23703B8D-FA65-43A1-9426-438438F2B675}" srcOrd="0" destOrd="0" presId="urn:microsoft.com/office/officeart/2005/8/layout/orgChart1"/>
    <dgm:cxn modelId="{879EBDBF-A718-4C8E-AD3A-E24DB31F010B}" type="presOf" srcId="{396C9FDC-26FE-42EE-A210-7394B9FDD3E7}" destId="{525337EA-3D2E-4C3C-B872-62316F76221C}" srcOrd="1" destOrd="0" presId="urn:microsoft.com/office/officeart/2005/8/layout/orgChart1"/>
    <dgm:cxn modelId="{8898E1E9-F08A-4AE2-A891-A75E31EE65C6}" srcId="{396C9FDC-26FE-42EE-A210-7394B9FDD3E7}" destId="{0BDCAD2F-74CE-43A0-879E-44EF8FE303A6}" srcOrd="5" destOrd="0" parTransId="{491DEDDA-44A9-4F99-8B2F-72F239443635}" sibTransId="{76D76D64-2825-4FBA-822D-E581D25F3AB2}"/>
    <dgm:cxn modelId="{E27A54E5-6BE9-4773-A89A-E6698B333464}" type="presOf" srcId="{4C075B7F-A0E4-4ECB-843C-DFC912F24FBF}" destId="{9B89E39E-C68E-4325-B6F6-2A766606F81B}" srcOrd="1" destOrd="0" presId="urn:microsoft.com/office/officeart/2005/8/layout/orgChart1"/>
    <dgm:cxn modelId="{667CA0FE-1DA1-468B-BEE7-6D74B2ED57AE}" srcId="{10E8EF6E-A61E-4D50-9A9B-809ACEEBA67B}" destId="{396C9FDC-26FE-42EE-A210-7394B9FDD3E7}" srcOrd="0" destOrd="0" parTransId="{12B09FC1-BB3C-477F-A862-DFD3B2E3703B}" sibTransId="{E288EBF4-2FCF-46C9-BCEB-570D3F8CB3B7}"/>
    <dgm:cxn modelId="{AE2B9DF8-2FFF-4DBA-872E-431407176CFB}" type="presOf" srcId="{31D61A23-43B3-4DB5-8AEF-6B8FE807DD03}" destId="{48BC2D89-9EAD-4AE8-ADF0-17FCDFC66BB5}" srcOrd="1" destOrd="0" presId="urn:microsoft.com/office/officeart/2005/8/layout/orgChart1"/>
    <dgm:cxn modelId="{CE5C28F7-9837-410E-A1C4-32AB81AC1216}" type="presOf" srcId="{0BDCAD2F-74CE-43A0-879E-44EF8FE303A6}" destId="{4BCCEB87-53FA-47F8-8FF2-4D0EB335D72B}" srcOrd="0" destOrd="0" presId="urn:microsoft.com/office/officeart/2005/8/layout/orgChart1"/>
    <dgm:cxn modelId="{35FA3A94-0BC7-465D-BB6A-EE2CADD74BD2}" type="presOf" srcId="{D0DC457E-DE97-4D62-81BA-E946AA9D0384}" destId="{4BA2F317-6E6C-4F23-96D9-D1C95B0004FD}" srcOrd="0" destOrd="0" presId="urn:microsoft.com/office/officeart/2005/8/layout/orgChart1"/>
    <dgm:cxn modelId="{549AB8CA-419D-4D19-9532-7C4125930EAB}" srcId="{396C9FDC-26FE-42EE-A210-7394B9FDD3E7}" destId="{62A447A5-02AB-43B1-A726-BBB8B9C5C6A2}" srcOrd="6" destOrd="0" parTransId="{AB06707D-9262-41F5-8AD2-E93485F60E93}" sibTransId="{93689C25-569B-44E9-AE01-A633A033BAB4}"/>
    <dgm:cxn modelId="{48E10D2F-35AE-4A57-A989-109E44129809}" type="presOf" srcId="{3C48147F-40EA-4DFE-94FD-CA38D5961AB0}" destId="{17D19E72-6F93-42FC-AE83-6BD2B2D6370D}" srcOrd="1" destOrd="0" presId="urn:microsoft.com/office/officeart/2005/8/layout/orgChart1"/>
    <dgm:cxn modelId="{556440C4-DA3E-4C0C-ACA8-FFFE69FB3ACF}" type="presOf" srcId="{D0B28318-3862-4B4F-9369-FC6B8CA9069A}" destId="{3D80C3C0-13AC-403A-B13B-47AFE3E1FC06}" srcOrd="0" destOrd="0" presId="urn:microsoft.com/office/officeart/2005/8/layout/orgChart1"/>
    <dgm:cxn modelId="{CDD055C0-9622-43E9-A4BE-2A8F0B95D936}" type="presOf" srcId="{61BEC5DB-6F3C-4DB7-A6E3-E2BD51B41F19}" destId="{B7377C81-45F0-429C-80E8-A64DEBF80D4B}" srcOrd="0" destOrd="0" presId="urn:microsoft.com/office/officeart/2005/8/layout/orgChart1"/>
    <dgm:cxn modelId="{ED456490-54A4-43A3-B685-24CE8FA9A689}" type="presOf" srcId="{396C9FDC-26FE-42EE-A210-7394B9FDD3E7}" destId="{6616B994-D5CB-4070-A936-A513849E7BF3}" srcOrd="0" destOrd="0" presId="urn:microsoft.com/office/officeart/2005/8/layout/orgChart1"/>
    <dgm:cxn modelId="{48E3888E-FE33-4602-BFDD-AC57E2EEB1DA}" type="presOf" srcId="{738A50E3-BFA1-4C46-AF45-8FBAAC796E84}" destId="{73BB339A-129B-4A5D-8AC3-E30D6C1D1418}" srcOrd="0" destOrd="0" presId="urn:microsoft.com/office/officeart/2005/8/layout/orgChart1"/>
    <dgm:cxn modelId="{A9AFC0BE-5F19-4F3D-B6A7-F16889737BD5}" srcId="{396C9FDC-26FE-42EE-A210-7394B9FDD3E7}" destId="{61BEC5DB-6F3C-4DB7-A6E3-E2BD51B41F19}" srcOrd="3" destOrd="0" parTransId="{A22BA800-A6EC-4E16-BCB7-4ADAE29C3BBB}" sibTransId="{38762544-9929-4FB3-909B-18B67A97A696}"/>
    <dgm:cxn modelId="{7318A5D3-1A61-4D2A-8413-E12C8E0E16CB}" srcId="{396C9FDC-26FE-42EE-A210-7394B9FDD3E7}" destId="{D0DC457E-DE97-4D62-81BA-E946AA9D0384}" srcOrd="4" destOrd="0" parTransId="{D0B28318-3862-4B4F-9369-FC6B8CA9069A}" sibTransId="{92AC9C23-812C-4C5B-8251-31B38877038C}"/>
    <dgm:cxn modelId="{995CD74D-D042-4C34-BE2E-1F1786D0D29B}" type="presOf" srcId="{A22BA800-A6EC-4E16-BCB7-4ADAE29C3BBB}" destId="{8BDB0A24-4142-4494-9ACC-B9DEA539B41A}" srcOrd="0" destOrd="0" presId="urn:microsoft.com/office/officeart/2005/8/layout/orgChart1"/>
    <dgm:cxn modelId="{9C9AEB37-DD36-4F3C-AD54-310D2FB299AA}" type="presOf" srcId="{62A447A5-02AB-43B1-A726-BBB8B9C5C6A2}" destId="{E13EDF6E-1878-4F8A-82F6-6A870B63107B}" srcOrd="1" destOrd="0" presId="urn:microsoft.com/office/officeart/2005/8/layout/orgChart1"/>
    <dgm:cxn modelId="{06A6A712-9DDC-47F5-BF6A-6506F74FF85F}" type="presOf" srcId="{5330CFFE-EA9D-4D85-B67E-8C01AACC45E0}" destId="{2F92C7D5-481F-4979-9FFB-37258CF703F7}" srcOrd="0" destOrd="0" presId="urn:microsoft.com/office/officeart/2005/8/layout/orgChart1"/>
    <dgm:cxn modelId="{3C10346C-4A20-4AFB-916E-8DE7867A7B58}" type="presOf" srcId="{4C075B7F-A0E4-4ECB-843C-DFC912F24FBF}" destId="{AF8973CA-8F92-488B-8011-3F9F16FC17B9}" srcOrd="0" destOrd="0" presId="urn:microsoft.com/office/officeart/2005/8/layout/orgChart1"/>
    <dgm:cxn modelId="{149EAE44-0521-429C-9ED7-494BE5C5A6F7}" type="presOf" srcId="{0BDCAD2F-74CE-43A0-879E-44EF8FE303A6}" destId="{0E22A15C-57BB-4F55-A576-D9182BD1AD11}" srcOrd="1" destOrd="0" presId="urn:microsoft.com/office/officeart/2005/8/layout/orgChart1"/>
    <dgm:cxn modelId="{93809006-CCC1-4DB3-A31D-A7CE834A38A6}" type="presParOf" srcId="{23703B8D-FA65-43A1-9426-438438F2B675}" destId="{96B72B65-5418-4392-815B-B32CD02560C4}" srcOrd="0" destOrd="0" presId="urn:microsoft.com/office/officeart/2005/8/layout/orgChart1"/>
    <dgm:cxn modelId="{26E37F6F-BF14-4C82-81B5-3A79EAFC65F2}" type="presParOf" srcId="{96B72B65-5418-4392-815B-B32CD02560C4}" destId="{909A8FAB-153D-4C01-A553-F160EA03BDC4}" srcOrd="0" destOrd="0" presId="urn:microsoft.com/office/officeart/2005/8/layout/orgChart1"/>
    <dgm:cxn modelId="{FB6060C5-1C87-4000-B4EB-92C3B444F0DD}" type="presParOf" srcId="{909A8FAB-153D-4C01-A553-F160EA03BDC4}" destId="{6616B994-D5CB-4070-A936-A513849E7BF3}" srcOrd="0" destOrd="0" presId="urn:microsoft.com/office/officeart/2005/8/layout/orgChart1"/>
    <dgm:cxn modelId="{0E772407-3DCA-4B16-B524-3D0559DF9770}" type="presParOf" srcId="{909A8FAB-153D-4C01-A553-F160EA03BDC4}" destId="{525337EA-3D2E-4C3C-B872-62316F76221C}" srcOrd="1" destOrd="0" presId="urn:microsoft.com/office/officeart/2005/8/layout/orgChart1"/>
    <dgm:cxn modelId="{3DCBDE99-B18F-47E9-BD06-DDA868D93016}" type="presParOf" srcId="{96B72B65-5418-4392-815B-B32CD02560C4}" destId="{0E6AC7C5-BD69-421E-89E0-9BB8DBB21CC6}" srcOrd="1" destOrd="0" presId="urn:microsoft.com/office/officeart/2005/8/layout/orgChart1"/>
    <dgm:cxn modelId="{4A1FFE7C-ADAF-4C7E-A886-A5D7E7E20CEE}" type="presParOf" srcId="{0E6AC7C5-BD69-421E-89E0-9BB8DBB21CC6}" destId="{8BDB0A24-4142-4494-9ACC-B9DEA539B41A}" srcOrd="0" destOrd="0" presId="urn:microsoft.com/office/officeart/2005/8/layout/orgChart1"/>
    <dgm:cxn modelId="{11C852D3-2E95-435E-A3B1-5A36E9CEA68F}" type="presParOf" srcId="{0E6AC7C5-BD69-421E-89E0-9BB8DBB21CC6}" destId="{C7815634-9587-4C85-B846-809A31D914E7}" srcOrd="1" destOrd="0" presId="urn:microsoft.com/office/officeart/2005/8/layout/orgChart1"/>
    <dgm:cxn modelId="{96A304C3-0DB6-4CC0-84D1-85EB68F4F2D5}" type="presParOf" srcId="{C7815634-9587-4C85-B846-809A31D914E7}" destId="{DC7CE08F-FF1D-49B4-9DA0-5F3A4B5A1502}" srcOrd="0" destOrd="0" presId="urn:microsoft.com/office/officeart/2005/8/layout/orgChart1"/>
    <dgm:cxn modelId="{FC82677F-5E25-4AF9-9366-5DB4C18837B2}" type="presParOf" srcId="{DC7CE08F-FF1D-49B4-9DA0-5F3A4B5A1502}" destId="{B7377C81-45F0-429C-80E8-A64DEBF80D4B}" srcOrd="0" destOrd="0" presId="urn:microsoft.com/office/officeart/2005/8/layout/orgChart1"/>
    <dgm:cxn modelId="{D86E4FF7-2051-4F2D-B4C4-2924B89FB13D}" type="presParOf" srcId="{DC7CE08F-FF1D-49B4-9DA0-5F3A4B5A1502}" destId="{387AF100-4E35-4E11-9B55-F32A42D28F5A}" srcOrd="1" destOrd="0" presId="urn:microsoft.com/office/officeart/2005/8/layout/orgChart1"/>
    <dgm:cxn modelId="{6EA195E9-FA64-446D-B6EA-FCB65F32E9F2}" type="presParOf" srcId="{C7815634-9587-4C85-B846-809A31D914E7}" destId="{3A8A12DB-22D0-4BAA-8309-26C6D7132789}" srcOrd="1" destOrd="0" presId="urn:microsoft.com/office/officeart/2005/8/layout/orgChart1"/>
    <dgm:cxn modelId="{9B45F431-16B7-4478-B2D3-49E34226CE88}" type="presParOf" srcId="{C7815634-9587-4C85-B846-809A31D914E7}" destId="{119AE1A0-F427-4E12-B3D2-9EE9EEAB525D}" srcOrd="2" destOrd="0" presId="urn:microsoft.com/office/officeart/2005/8/layout/orgChart1"/>
    <dgm:cxn modelId="{378DE317-4B4B-48FC-A527-467903693884}" type="presParOf" srcId="{0E6AC7C5-BD69-421E-89E0-9BB8DBB21CC6}" destId="{3D80C3C0-13AC-403A-B13B-47AFE3E1FC06}" srcOrd="2" destOrd="0" presId="urn:microsoft.com/office/officeart/2005/8/layout/orgChart1"/>
    <dgm:cxn modelId="{7D618EB6-EAF5-48C5-883D-31CE05AA859B}" type="presParOf" srcId="{0E6AC7C5-BD69-421E-89E0-9BB8DBB21CC6}" destId="{E0FFD98A-C58C-410D-9947-2E4EA5690B23}" srcOrd="3" destOrd="0" presId="urn:microsoft.com/office/officeart/2005/8/layout/orgChart1"/>
    <dgm:cxn modelId="{05113D08-3BED-4EB2-993E-486DBBBF815E}" type="presParOf" srcId="{E0FFD98A-C58C-410D-9947-2E4EA5690B23}" destId="{94992DA3-83A6-4C40-A0D7-DC10B041ACE9}" srcOrd="0" destOrd="0" presId="urn:microsoft.com/office/officeart/2005/8/layout/orgChart1"/>
    <dgm:cxn modelId="{3378C642-81B3-4CEE-A34B-B9497E3BCC1B}" type="presParOf" srcId="{94992DA3-83A6-4C40-A0D7-DC10B041ACE9}" destId="{4BA2F317-6E6C-4F23-96D9-D1C95B0004FD}" srcOrd="0" destOrd="0" presId="urn:microsoft.com/office/officeart/2005/8/layout/orgChart1"/>
    <dgm:cxn modelId="{43559D6F-05D4-4682-9AA9-C53432AE1BF2}" type="presParOf" srcId="{94992DA3-83A6-4C40-A0D7-DC10B041ACE9}" destId="{3E2C9A68-6861-4443-B83E-E86CBCB45052}" srcOrd="1" destOrd="0" presId="urn:microsoft.com/office/officeart/2005/8/layout/orgChart1"/>
    <dgm:cxn modelId="{7D45A2B9-DB76-4C56-8F76-45A4F2210916}" type="presParOf" srcId="{E0FFD98A-C58C-410D-9947-2E4EA5690B23}" destId="{9D9566F2-3CD9-4711-8046-FDCC1DC5C6F2}" srcOrd="1" destOrd="0" presId="urn:microsoft.com/office/officeart/2005/8/layout/orgChart1"/>
    <dgm:cxn modelId="{DD7E177A-58DA-425D-850B-FB92D52C7E1C}" type="presParOf" srcId="{E0FFD98A-C58C-410D-9947-2E4EA5690B23}" destId="{986E6708-B67A-4769-B4CA-CF7C89590BC8}" srcOrd="2" destOrd="0" presId="urn:microsoft.com/office/officeart/2005/8/layout/orgChart1"/>
    <dgm:cxn modelId="{DAE3A62D-69BC-4AF3-A3E9-522207151A81}" type="presParOf" srcId="{0E6AC7C5-BD69-421E-89E0-9BB8DBB21CC6}" destId="{0977A5EB-F2D7-4CDC-90F3-784D54244CB4}" srcOrd="4" destOrd="0" presId="urn:microsoft.com/office/officeart/2005/8/layout/orgChart1"/>
    <dgm:cxn modelId="{FA91C66D-14BF-4C23-B6C1-F8EB5298306B}" type="presParOf" srcId="{0E6AC7C5-BD69-421E-89E0-9BB8DBB21CC6}" destId="{1581940C-A776-4358-B279-6071519A5818}" srcOrd="5" destOrd="0" presId="urn:microsoft.com/office/officeart/2005/8/layout/orgChart1"/>
    <dgm:cxn modelId="{23685539-7C94-43BD-9187-2BA530CDE946}" type="presParOf" srcId="{1581940C-A776-4358-B279-6071519A5818}" destId="{C0377A50-A02B-49F8-BBE4-276197CEAB23}" srcOrd="0" destOrd="0" presId="urn:microsoft.com/office/officeart/2005/8/layout/orgChart1"/>
    <dgm:cxn modelId="{0B9B86FC-CD44-4B3D-8D68-6965FAB6A0B2}" type="presParOf" srcId="{C0377A50-A02B-49F8-BBE4-276197CEAB23}" destId="{4BCCEB87-53FA-47F8-8FF2-4D0EB335D72B}" srcOrd="0" destOrd="0" presId="urn:microsoft.com/office/officeart/2005/8/layout/orgChart1"/>
    <dgm:cxn modelId="{96FA951A-C7C9-4028-94A3-131DA7F8EEFF}" type="presParOf" srcId="{C0377A50-A02B-49F8-BBE4-276197CEAB23}" destId="{0E22A15C-57BB-4F55-A576-D9182BD1AD11}" srcOrd="1" destOrd="0" presId="urn:microsoft.com/office/officeart/2005/8/layout/orgChart1"/>
    <dgm:cxn modelId="{8B625160-861F-49A9-A034-95614DEC1D21}" type="presParOf" srcId="{1581940C-A776-4358-B279-6071519A5818}" destId="{815AC6DC-4E94-4AC5-9D7B-0D655F2364B1}" srcOrd="1" destOrd="0" presId="urn:microsoft.com/office/officeart/2005/8/layout/orgChart1"/>
    <dgm:cxn modelId="{8974EF40-7A5A-4973-B3B6-39421D48605B}" type="presParOf" srcId="{1581940C-A776-4358-B279-6071519A5818}" destId="{69C419CE-554B-4561-A63C-75D8A9C6825E}" srcOrd="2" destOrd="0" presId="urn:microsoft.com/office/officeart/2005/8/layout/orgChart1"/>
    <dgm:cxn modelId="{5C890B69-E23C-4381-B9D7-E60303E5C4A6}" type="presParOf" srcId="{0E6AC7C5-BD69-421E-89E0-9BB8DBB21CC6}" destId="{88517D57-8B8B-4B3B-A3F6-463F029B63D2}" srcOrd="6" destOrd="0" presId="urn:microsoft.com/office/officeart/2005/8/layout/orgChart1"/>
    <dgm:cxn modelId="{D93A5606-6ED4-42B8-B889-6472CD5CB8C1}" type="presParOf" srcId="{0E6AC7C5-BD69-421E-89E0-9BB8DBB21CC6}" destId="{F4B58147-3346-43EC-905B-64ABBA8BCFE8}" srcOrd="7" destOrd="0" presId="urn:microsoft.com/office/officeart/2005/8/layout/orgChart1"/>
    <dgm:cxn modelId="{3723AA6B-9DD1-402B-87B7-54CD30126104}" type="presParOf" srcId="{F4B58147-3346-43EC-905B-64ABBA8BCFE8}" destId="{11E1CC00-05D5-4027-BBC6-EA93E8AB64E7}" srcOrd="0" destOrd="0" presId="urn:microsoft.com/office/officeart/2005/8/layout/orgChart1"/>
    <dgm:cxn modelId="{E99DFBF2-6D7C-4B44-97A2-C7735F19B0A7}" type="presParOf" srcId="{11E1CC00-05D5-4027-BBC6-EA93E8AB64E7}" destId="{4AC2662F-5117-45D5-86E5-BD8817F1558C}" srcOrd="0" destOrd="0" presId="urn:microsoft.com/office/officeart/2005/8/layout/orgChart1"/>
    <dgm:cxn modelId="{F187DE52-FDF2-444A-A2A4-E122012DB9D0}" type="presParOf" srcId="{11E1CC00-05D5-4027-BBC6-EA93E8AB64E7}" destId="{E13EDF6E-1878-4F8A-82F6-6A870B63107B}" srcOrd="1" destOrd="0" presId="urn:microsoft.com/office/officeart/2005/8/layout/orgChart1"/>
    <dgm:cxn modelId="{A857CCCF-B4C9-4CB7-BDD6-0955F6AB2BC3}" type="presParOf" srcId="{F4B58147-3346-43EC-905B-64ABBA8BCFE8}" destId="{A40027D1-AF1F-41DD-B234-D173575F8439}" srcOrd="1" destOrd="0" presId="urn:microsoft.com/office/officeart/2005/8/layout/orgChart1"/>
    <dgm:cxn modelId="{029D59C6-1D17-4535-B5FB-196077ED2032}" type="presParOf" srcId="{F4B58147-3346-43EC-905B-64ABBA8BCFE8}" destId="{C568DFB0-3EA0-4C92-998B-691A0FB10286}" srcOrd="2" destOrd="0" presId="urn:microsoft.com/office/officeart/2005/8/layout/orgChart1"/>
    <dgm:cxn modelId="{BE55A46F-C186-4B42-8EFD-94D8A188769E}" type="presParOf" srcId="{96B72B65-5418-4392-815B-B32CD02560C4}" destId="{220EC451-436B-4F44-B8F3-9C865CFBED88}" srcOrd="2" destOrd="0" presId="urn:microsoft.com/office/officeart/2005/8/layout/orgChart1"/>
    <dgm:cxn modelId="{3FB9873F-6642-4B9C-AE70-F4699E325E73}" type="presParOf" srcId="{220EC451-436B-4F44-B8F3-9C865CFBED88}" destId="{26C5DAF5-A4F5-4673-B5C6-10B84CCE51B8}" srcOrd="0" destOrd="0" presId="urn:microsoft.com/office/officeart/2005/8/layout/orgChart1"/>
    <dgm:cxn modelId="{60DB901C-3E62-427C-A8FA-FAAD97C4D1DC}" type="presParOf" srcId="{220EC451-436B-4F44-B8F3-9C865CFBED88}" destId="{08C8887F-981D-4663-BCED-8038C6CB0AC4}" srcOrd="1" destOrd="0" presId="urn:microsoft.com/office/officeart/2005/8/layout/orgChart1"/>
    <dgm:cxn modelId="{657BAF0C-F596-472E-9F94-FBF34C3280E4}" type="presParOf" srcId="{08C8887F-981D-4663-BCED-8038C6CB0AC4}" destId="{C22D37A2-E70A-4D8D-B957-7450BA34F657}" srcOrd="0" destOrd="0" presId="urn:microsoft.com/office/officeart/2005/8/layout/orgChart1"/>
    <dgm:cxn modelId="{BCF55292-373B-4F91-BDEE-1617EEF7B4F3}" type="presParOf" srcId="{C22D37A2-E70A-4D8D-B957-7450BA34F657}" destId="{D9B01E9A-0157-4283-83E4-1C7CD5DBB796}" srcOrd="0" destOrd="0" presId="urn:microsoft.com/office/officeart/2005/8/layout/orgChart1"/>
    <dgm:cxn modelId="{6318F3CA-C4BD-4C0E-B681-172818626C18}" type="presParOf" srcId="{C22D37A2-E70A-4D8D-B957-7450BA34F657}" destId="{48BC2D89-9EAD-4AE8-ADF0-17FCDFC66BB5}" srcOrd="1" destOrd="0" presId="urn:microsoft.com/office/officeart/2005/8/layout/orgChart1"/>
    <dgm:cxn modelId="{7B6E2D67-A100-4C46-840E-7DCA32B7E8F3}" type="presParOf" srcId="{08C8887F-981D-4663-BCED-8038C6CB0AC4}" destId="{46DEBEFF-B595-4883-A9C3-14E0E34A525F}" srcOrd="1" destOrd="0" presId="urn:microsoft.com/office/officeart/2005/8/layout/orgChart1"/>
    <dgm:cxn modelId="{8EEE527F-F47A-4C60-B63E-EEEAF440746E}" type="presParOf" srcId="{08C8887F-981D-4663-BCED-8038C6CB0AC4}" destId="{E905210E-3684-4B84-A66E-B917C18D0E76}" srcOrd="2" destOrd="0" presId="urn:microsoft.com/office/officeart/2005/8/layout/orgChart1"/>
    <dgm:cxn modelId="{DB1D32FE-0013-462C-A037-65982134331D}" type="presParOf" srcId="{220EC451-436B-4F44-B8F3-9C865CFBED88}" destId="{2F92C7D5-481F-4979-9FFB-37258CF703F7}" srcOrd="2" destOrd="0" presId="urn:microsoft.com/office/officeart/2005/8/layout/orgChart1"/>
    <dgm:cxn modelId="{C0027352-67EA-4D4C-9ABB-F8758219BB40}" type="presParOf" srcId="{220EC451-436B-4F44-B8F3-9C865CFBED88}" destId="{95962B0E-8F41-42E8-98C0-85CB70402C41}" srcOrd="3" destOrd="0" presId="urn:microsoft.com/office/officeart/2005/8/layout/orgChart1"/>
    <dgm:cxn modelId="{8A6B9C50-9959-4958-A932-DF93616B66DA}" type="presParOf" srcId="{95962B0E-8F41-42E8-98C0-85CB70402C41}" destId="{4D842368-6DFB-443F-85E0-68558C06D479}" srcOrd="0" destOrd="0" presId="urn:microsoft.com/office/officeart/2005/8/layout/orgChart1"/>
    <dgm:cxn modelId="{DCF521ED-0BF2-4C66-864C-B6C6455DDB71}" type="presParOf" srcId="{4D842368-6DFB-443F-85E0-68558C06D479}" destId="{AF8973CA-8F92-488B-8011-3F9F16FC17B9}" srcOrd="0" destOrd="0" presId="urn:microsoft.com/office/officeart/2005/8/layout/orgChart1"/>
    <dgm:cxn modelId="{8FD8E52C-8450-4F0E-9130-8C6AAFAB538D}" type="presParOf" srcId="{4D842368-6DFB-443F-85E0-68558C06D479}" destId="{9B89E39E-C68E-4325-B6F6-2A766606F81B}" srcOrd="1" destOrd="0" presId="urn:microsoft.com/office/officeart/2005/8/layout/orgChart1"/>
    <dgm:cxn modelId="{A4AC613A-0414-41CE-8211-5428BEC27A38}" type="presParOf" srcId="{95962B0E-8F41-42E8-98C0-85CB70402C41}" destId="{37CF5C2A-CC0A-4130-B6EA-3A74D2E9BF8F}" srcOrd="1" destOrd="0" presId="urn:microsoft.com/office/officeart/2005/8/layout/orgChart1"/>
    <dgm:cxn modelId="{4FE4FBF5-8424-44AF-9665-4E79EA2F2C3A}" type="presParOf" srcId="{95962B0E-8F41-42E8-98C0-85CB70402C41}" destId="{D4E3AB1E-8259-42D3-B797-45F6A7B7EC61}" srcOrd="2" destOrd="0" presId="urn:microsoft.com/office/officeart/2005/8/layout/orgChart1"/>
    <dgm:cxn modelId="{498841C6-331F-4AE4-AA70-1E71E650709E}" type="presParOf" srcId="{220EC451-436B-4F44-B8F3-9C865CFBED88}" destId="{73BB339A-129B-4A5D-8AC3-E30D6C1D1418}" srcOrd="4" destOrd="0" presId="urn:microsoft.com/office/officeart/2005/8/layout/orgChart1"/>
    <dgm:cxn modelId="{C3FB0A5D-8B8E-4D31-B513-F3C262830C42}" type="presParOf" srcId="{220EC451-436B-4F44-B8F3-9C865CFBED88}" destId="{C92EF94E-A80A-4B1B-89B8-1E23FF150CF4}" srcOrd="5" destOrd="0" presId="urn:microsoft.com/office/officeart/2005/8/layout/orgChart1"/>
    <dgm:cxn modelId="{967A3137-6AE0-40FB-B525-01C5C462B99E}" type="presParOf" srcId="{C92EF94E-A80A-4B1B-89B8-1E23FF150CF4}" destId="{D77EC70A-DD43-494B-A11C-6F32B68C923E}" srcOrd="0" destOrd="0" presId="urn:microsoft.com/office/officeart/2005/8/layout/orgChart1"/>
    <dgm:cxn modelId="{2ECE2BA9-BABB-46A6-8DD0-A302B9D44C93}" type="presParOf" srcId="{D77EC70A-DD43-494B-A11C-6F32B68C923E}" destId="{98701B07-AA92-41F6-87EB-DCEEB70D65F6}" srcOrd="0" destOrd="0" presId="urn:microsoft.com/office/officeart/2005/8/layout/orgChart1"/>
    <dgm:cxn modelId="{64A5310A-0FDB-452C-8232-A65B04559B38}" type="presParOf" srcId="{D77EC70A-DD43-494B-A11C-6F32B68C923E}" destId="{17D19E72-6F93-42FC-AE83-6BD2B2D6370D}" srcOrd="1" destOrd="0" presId="urn:microsoft.com/office/officeart/2005/8/layout/orgChart1"/>
    <dgm:cxn modelId="{797D99D0-E689-4A11-A788-05DF29079588}" type="presParOf" srcId="{C92EF94E-A80A-4B1B-89B8-1E23FF150CF4}" destId="{608D4A1A-4476-4BB0-8536-5FA04A3DF255}" srcOrd="1" destOrd="0" presId="urn:microsoft.com/office/officeart/2005/8/layout/orgChart1"/>
    <dgm:cxn modelId="{406A2E28-D20D-4F32-8A57-E1E87ED2ADFD}" type="presParOf" srcId="{C92EF94E-A80A-4B1B-89B8-1E23FF150CF4}" destId="{3484687E-3269-4224-A4C3-AFE45D0D08AD}"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BB339A-129B-4A5D-8AC3-E30D6C1D1418}">
      <dsp:nvSpPr>
        <dsp:cNvPr id="0" name=""/>
        <dsp:cNvSpPr/>
      </dsp:nvSpPr>
      <dsp:spPr>
        <a:xfrm>
          <a:off x="2321173" y="562025"/>
          <a:ext cx="91440" cy="1009063"/>
        </a:xfrm>
        <a:custGeom>
          <a:avLst/>
          <a:gdLst/>
          <a:ahLst/>
          <a:cxnLst/>
          <a:rect l="0" t="0" r="0" b="0"/>
          <a:pathLst>
            <a:path>
              <a:moveTo>
                <a:pt x="136276" y="0"/>
              </a:moveTo>
              <a:lnTo>
                <a:pt x="136276" y="1009063"/>
              </a:lnTo>
              <a:lnTo>
                <a:pt x="45720" y="10090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92C7D5-481F-4979-9FFB-37258CF703F7}">
      <dsp:nvSpPr>
        <dsp:cNvPr id="0" name=""/>
        <dsp:cNvSpPr/>
      </dsp:nvSpPr>
      <dsp:spPr>
        <a:xfrm>
          <a:off x="2411730" y="562025"/>
          <a:ext cx="91440" cy="396725"/>
        </a:xfrm>
        <a:custGeom>
          <a:avLst/>
          <a:gdLst/>
          <a:ahLst/>
          <a:cxnLst/>
          <a:rect l="0" t="0" r="0" b="0"/>
          <a:pathLst>
            <a:path>
              <a:moveTo>
                <a:pt x="45720" y="0"/>
              </a:moveTo>
              <a:lnTo>
                <a:pt x="45720" y="396725"/>
              </a:lnTo>
              <a:lnTo>
                <a:pt x="136276" y="3967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C5DAF5-A4F5-4673-B5C6-10B84CCE51B8}">
      <dsp:nvSpPr>
        <dsp:cNvPr id="0" name=""/>
        <dsp:cNvSpPr/>
      </dsp:nvSpPr>
      <dsp:spPr>
        <a:xfrm>
          <a:off x="2321173" y="562025"/>
          <a:ext cx="91440" cy="396725"/>
        </a:xfrm>
        <a:custGeom>
          <a:avLst/>
          <a:gdLst/>
          <a:ahLst/>
          <a:cxnLst/>
          <a:rect l="0" t="0" r="0" b="0"/>
          <a:pathLst>
            <a:path>
              <a:moveTo>
                <a:pt x="136276" y="0"/>
              </a:moveTo>
              <a:lnTo>
                <a:pt x="136276" y="396725"/>
              </a:lnTo>
              <a:lnTo>
                <a:pt x="45720" y="3967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517D57-8B8B-4B3B-A3F6-463F029B63D2}">
      <dsp:nvSpPr>
        <dsp:cNvPr id="0" name=""/>
        <dsp:cNvSpPr/>
      </dsp:nvSpPr>
      <dsp:spPr>
        <a:xfrm>
          <a:off x="2457450" y="562025"/>
          <a:ext cx="1864477" cy="1435543"/>
        </a:xfrm>
        <a:custGeom>
          <a:avLst/>
          <a:gdLst/>
          <a:ahLst/>
          <a:cxnLst/>
          <a:rect l="0" t="0" r="0" b="0"/>
          <a:pathLst>
            <a:path>
              <a:moveTo>
                <a:pt x="0" y="0"/>
              </a:moveTo>
              <a:lnTo>
                <a:pt x="0" y="1344986"/>
              </a:lnTo>
              <a:lnTo>
                <a:pt x="1864477" y="1344986"/>
              </a:lnTo>
              <a:lnTo>
                <a:pt x="1864477" y="14355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77A5EB-F2D7-4CDC-90F3-784D54244CB4}">
      <dsp:nvSpPr>
        <dsp:cNvPr id="0" name=""/>
        <dsp:cNvSpPr/>
      </dsp:nvSpPr>
      <dsp:spPr>
        <a:xfrm>
          <a:off x="2457450" y="562025"/>
          <a:ext cx="563721" cy="1413227"/>
        </a:xfrm>
        <a:custGeom>
          <a:avLst/>
          <a:gdLst/>
          <a:ahLst/>
          <a:cxnLst/>
          <a:rect l="0" t="0" r="0" b="0"/>
          <a:pathLst>
            <a:path>
              <a:moveTo>
                <a:pt x="0" y="0"/>
              </a:moveTo>
              <a:lnTo>
                <a:pt x="0" y="1322670"/>
              </a:lnTo>
              <a:lnTo>
                <a:pt x="563721" y="1322670"/>
              </a:lnTo>
              <a:lnTo>
                <a:pt x="563721" y="1413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80C3C0-13AC-403A-B13B-47AFE3E1FC06}">
      <dsp:nvSpPr>
        <dsp:cNvPr id="0" name=""/>
        <dsp:cNvSpPr/>
      </dsp:nvSpPr>
      <dsp:spPr>
        <a:xfrm>
          <a:off x="1778186" y="562025"/>
          <a:ext cx="679263" cy="1413227"/>
        </a:xfrm>
        <a:custGeom>
          <a:avLst/>
          <a:gdLst/>
          <a:ahLst/>
          <a:cxnLst/>
          <a:rect l="0" t="0" r="0" b="0"/>
          <a:pathLst>
            <a:path>
              <a:moveTo>
                <a:pt x="679263" y="0"/>
              </a:moveTo>
              <a:lnTo>
                <a:pt x="679263" y="1322670"/>
              </a:lnTo>
              <a:lnTo>
                <a:pt x="0" y="1322670"/>
              </a:lnTo>
              <a:lnTo>
                <a:pt x="0" y="1413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DB0A24-4142-4494-9ACC-B9DEA539B41A}">
      <dsp:nvSpPr>
        <dsp:cNvPr id="0" name=""/>
        <dsp:cNvSpPr/>
      </dsp:nvSpPr>
      <dsp:spPr>
        <a:xfrm>
          <a:off x="535201" y="562025"/>
          <a:ext cx="1922248" cy="1413227"/>
        </a:xfrm>
        <a:custGeom>
          <a:avLst/>
          <a:gdLst/>
          <a:ahLst/>
          <a:cxnLst/>
          <a:rect l="0" t="0" r="0" b="0"/>
          <a:pathLst>
            <a:path>
              <a:moveTo>
                <a:pt x="1922248" y="0"/>
              </a:moveTo>
              <a:lnTo>
                <a:pt x="1922248" y="1322670"/>
              </a:lnTo>
              <a:lnTo>
                <a:pt x="0" y="1322670"/>
              </a:lnTo>
              <a:lnTo>
                <a:pt x="0" y="1413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16B994-D5CB-4070-A936-A513849E7BF3}">
      <dsp:nvSpPr>
        <dsp:cNvPr id="0" name=""/>
        <dsp:cNvSpPr/>
      </dsp:nvSpPr>
      <dsp:spPr>
        <a:xfrm>
          <a:off x="1926514" y="130801"/>
          <a:ext cx="1061871" cy="431223"/>
        </a:xfrm>
        <a:prstGeom prst="rect">
          <a:avLst/>
        </a:prstGeom>
        <a:gradFill flip="none" rotWithShape="0">
          <a:gsLst>
            <a:gs pos="0">
              <a:schemeClr val="accent3">
                <a:tint val="66000"/>
                <a:satMod val="160000"/>
              </a:schemeClr>
            </a:gs>
            <a:gs pos="50000">
              <a:schemeClr val="accent3">
                <a:tint val="44500"/>
                <a:satMod val="160000"/>
              </a:schemeClr>
            </a:gs>
            <a:gs pos="100000">
              <a:schemeClr val="accent3">
                <a:tint val="23500"/>
                <a:satMod val="160000"/>
              </a:scheme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en-CA" sz="1200" kern="1200">
              <a:solidFill>
                <a:sysClr val="windowText" lastClr="000000"/>
              </a:solidFill>
              <a:latin typeface="Arial" panose="020B0604020202020204" pitchFamily="34" charset="0"/>
              <a:cs typeface="Arial" panose="020B0604020202020204" pitchFamily="34" charset="0"/>
            </a:rPr>
            <a:t>Directeur </a:t>
          </a:r>
        </a:p>
        <a:p>
          <a:pPr lvl="0" algn="ctr" defTabSz="533400">
            <a:lnSpc>
              <a:spcPct val="90000"/>
            </a:lnSpc>
            <a:spcBef>
              <a:spcPct val="0"/>
            </a:spcBef>
            <a:spcAft>
              <a:spcPts val="0"/>
            </a:spcAft>
          </a:pPr>
          <a:r>
            <a:rPr lang="en-CA" sz="1200" kern="1200">
              <a:solidFill>
                <a:sysClr val="windowText" lastClr="000000"/>
              </a:solidFill>
              <a:latin typeface="Arial" panose="020B0604020202020204" pitchFamily="34" charset="0"/>
              <a:cs typeface="Arial" panose="020B0604020202020204" pitchFamily="34" charset="0"/>
            </a:rPr>
            <a:t>CNOU</a:t>
          </a:r>
        </a:p>
      </dsp:txBody>
      <dsp:txXfrm>
        <a:off x="1926514" y="130801"/>
        <a:ext cx="1061871" cy="431223"/>
      </dsp:txXfrm>
    </dsp:sp>
    <dsp:sp modelId="{B7377C81-45F0-429C-80E8-A64DEBF80D4B}">
      <dsp:nvSpPr>
        <dsp:cNvPr id="0" name=""/>
        <dsp:cNvSpPr/>
      </dsp:nvSpPr>
      <dsp:spPr>
        <a:xfrm>
          <a:off x="4265" y="1975253"/>
          <a:ext cx="1061871" cy="431223"/>
        </a:xfrm>
        <a:prstGeom prst="rect">
          <a:avLst/>
        </a:prstGeom>
        <a:gradFill flip="none" rotWithShape="0">
          <a:gsLst>
            <a:gs pos="0">
              <a:schemeClr val="accent6">
                <a:tint val="66000"/>
                <a:satMod val="160000"/>
              </a:schemeClr>
            </a:gs>
            <a:gs pos="50000">
              <a:schemeClr val="accent6">
                <a:tint val="44500"/>
                <a:satMod val="160000"/>
              </a:schemeClr>
            </a:gs>
            <a:gs pos="100000">
              <a:schemeClr val="accent6">
                <a:tint val="23500"/>
                <a:satMod val="160000"/>
              </a:scheme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Opérations</a:t>
          </a:r>
        </a:p>
      </dsp:txBody>
      <dsp:txXfrm>
        <a:off x="4265" y="1975253"/>
        <a:ext cx="1061871" cy="431223"/>
      </dsp:txXfrm>
    </dsp:sp>
    <dsp:sp modelId="{4BA2F317-6E6C-4F23-96D9-D1C95B0004FD}">
      <dsp:nvSpPr>
        <dsp:cNvPr id="0" name=""/>
        <dsp:cNvSpPr/>
      </dsp:nvSpPr>
      <dsp:spPr>
        <a:xfrm>
          <a:off x="1247250" y="1975253"/>
          <a:ext cx="1061871" cy="431223"/>
        </a:xfrm>
        <a:prstGeom prst="rect">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Planification</a:t>
          </a:r>
        </a:p>
      </dsp:txBody>
      <dsp:txXfrm>
        <a:off x="1247250" y="1975253"/>
        <a:ext cx="1061871" cy="431223"/>
      </dsp:txXfrm>
    </dsp:sp>
    <dsp:sp modelId="{4BCCEB87-53FA-47F8-8FF2-4D0EB335D72B}">
      <dsp:nvSpPr>
        <dsp:cNvPr id="0" name=""/>
        <dsp:cNvSpPr/>
      </dsp:nvSpPr>
      <dsp:spPr>
        <a:xfrm>
          <a:off x="2490235" y="1975253"/>
          <a:ext cx="1061871" cy="431223"/>
        </a:xfrm>
        <a:prstGeom prst="rect">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Logistique</a:t>
          </a:r>
        </a:p>
      </dsp:txBody>
      <dsp:txXfrm>
        <a:off x="2490235" y="1975253"/>
        <a:ext cx="1061871" cy="431223"/>
      </dsp:txXfrm>
    </dsp:sp>
    <dsp:sp modelId="{4AC2662F-5117-45D5-86E5-BD8817F1558C}">
      <dsp:nvSpPr>
        <dsp:cNvPr id="0" name=""/>
        <dsp:cNvSpPr/>
      </dsp:nvSpPr>
      <dsp:spPr>
        <a:xfrm>
          <a:off x="3733220" y="1997569"/>
          <a:ext cx="1177413" cy="431223"/>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Finances/Admin</a:t>
          </a:r>
        </a:p>
      </dsp:txBody>
      <dsp:txXfrm>
        <a:off x="3733220" y="1997569"/>
        <a:ext cx="1177413" cy="431223"/>
      </dsp:txXfrm>
    </dsp:sp>
    <dsp:sp modelId="{D9B01E9A-0157-4283-83E4-1C7CD5DBB796}">
      <dsp:nvSpPr>
        <dsp:cNvPr id="0" name=""/>
        <dsp:cNvSpPr/>
      </dsp:nvSpPr>
      <dsp:spPr>
        <a:xfrm>
          <a:off x="1305021" y="743139"/>
          <a:ext cx="1061871" cy="431223"/>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Sûreté</a:t>
          </a:r>
        </a:p>
      </dsp:txBody>
      <dsp:txXfrm>
        <a:off x="1305021" y="743139"/>
        <a:ext cx="1061871" cy="431223"/>
      </dsp:txXfrm>
    </dsp:sp>
    <dsp:sp modelId="{AF8973CA-8F92-488B-8011-3F9F16FC17B9}">
      <dsp:nvSpPr>
        <dsp:cNvPr id="0" name=""/>
        <dsp:cNvSpPr/>
      </dsp:nvSpPr>
      <dsp:spPr>
        <a:xfrm>
          <a:off x="2548006" y="743139"/>
          <a:ext cx="1061871" cy="431223"/>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Information publique</a:t>
          </a:r>
        </a:p>
      </dsp:txBody>
      <dsp:txXfrm>
        <a:off x="2548006" y="743139"/>
        <a:ext cx="1061871" cy="431223"/>
      </dsp:txXfrm>
    </dsp:sp>
    <dsp:sp modelId="{98701B07-AA92-41F6-87EB-DCEEB70D65F6}">
      <dsp:nvSpPr>
        <dsp:cNvPr id="0" name=""/>
        <dsp:cNvSpPr/>
      </dsp:nvSpPr>
      <dsp:spPr>
        <a:xfrm>
          <a:off x="1305021" y="1355476"/>
          <a:ext cx="1061871" cy="431223"/>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cs typeface="Arial" panose="020B0604020202020204" pitchFamily="34" charset="0"/>
            </a:rPr>
            <a:t>Technologies de l'information</a:t>
          </a:r>
        </a:p>
      </dsp:txBody>
      <dsp:txXfrm>
        <a:off x="1305021" y="1355476"/>
        <a:ext cx="1061871" cy="4312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89567E-98F8-4228-9934-08C64C12DDF4}">
      <dsp:nvSpPr>
        <dsp:cNvPr id="0" name=""/>
        <dsp:cNvSpPr/>
      </dsp:nvSpPr>
      <dsp:spPr>
        <a:xfrm>
          <a:off x="2426756" y="1513"/>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kern="1200">
              <a:latin typeface="+mj-lt"/>
            </a:rPr>
            <a:t>Évaluer la situation </a:t>
          </a:r>
        </a:p>
      </dsp:txBody>
      <dsp:txXfrm>
        <a:off x="2462352" y="37109"/>
        <a:ext cx="1050644" cy="658002"/>
      </dsp:txXfrm>
    </dsp:sp>
    <dsp:sp modelId="{82B4EB69-8677-40CA-BC5A-E6582E1F5901}">
      <dsp:nvSpPr>
        <dsp:cNvPr id="0" name=""/>
        <dsp:cNvSpPr/>
      </dsp:nvSpPr>
      <dsp:spPr>
        <a:xfrm>
          <a:off x="1270714" y="366110"/>
          <a:ext cx="3433921" cy="3433921"/>
        </a:xfrm>
        <a:custGeom>
          <a:avLst/>
          <a:gdLst/>
          <a:ahLst/>
          <a:cxnLst/>
          <a:rect l="0" t="0" r="0" b="0"/>
          <a:pathLst>
            <a:path>
              <a:moveTo>
                <a:pt x="2418792" y="149993"/>
              </a:moveTo>
              <a:arcTo wR="1716960" hR="1716960" stAng="17647633" swAng="92323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B809407-9AB9-4C40-9A66-433FC9B08AE2}">
      <dsp:nvSpPr>
        <dsp:cNvPr id="0" name=""/>
        <dsp:cNvSpPr/>
      </dsp:nvSpPr>
      <dsp:spPr>
        <a:xfrm>
          <a:off x="3913687" y="859994"/>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kern="1200">
              <a:latin typeface="+mj-lt"/>
            </a:rPr>
            <a:t>Tenir une réunion de planification</a:t>
          </a:r>
        </a:p>
      </dsp:txBody>
      <dsp:txXfrm>
        <a:off x="3949283" y="895590"/>
        <a:ext cx="1050644" cy="658002"/>
      </dsp:txXfrm>
    </dsp:sp>
    <dsp:sp modelId="{E3E7E57D-03E8-48E3-AD4B-F34B854584C9}">
      <dsp:nvSpPr>
        <dsp:cNvPr id="0" name=""/>
        <dsp:cNvSpPr/>
      </dsp:nvSpPr>
      <dsp:spPr>
        <a:xfrm>
          <a:off x="1270714" y="366110"/>
          <a:ext cx="3433921" cy="3433921"/>
        </a:xfrm>
        <a:custGeom>
          <a:avLst/>
          <a:gdLst/>
          <a:ahLst/>
          <a:cxnLst/>
          <a:rect l="0" t="0" r="0" b="0"/>
          <a:pathLst>
            <a:path>
              <a:moveTo>
                <a:pt x="3407182" y="1415129"/>
              </a:moveTo>
              <a:arcTo wR="1716960" hR="1716960" stAng="20992509" swAng="121498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B3C0776-6ADB-4E5D-9796-AAF50A15605C}">
      <dsp:nvSpPr>
        <dsp:cNvPr id="0" name=""/>
        <dsp:cNvSpPr/>
      </dsp:nvSpPr>
      <dsp:spPr>
        <a:xfrm>
          <a:off x="3913687" y="2576954"/>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kern="1200">
              <a:latin typeface="+mj-lt"/>
            </a:rPr>
            <a:t>Préparer le plan d'action en cas d'incident</a:t>
          </a:r>
        </a:p>
      </dsp:txBody>
      <dsp:txXfrm>
        <a:off x="3949283" y="2612550"/>
        <a:ext cx="1050644" cy="658002"/>
      </dsp:txXfrm>
    </dsp:sp>
    <dsp:sp modelId="{B89A67B2-CA05-44D2-8DF9-F3A9F5E46C5E}">
      <dsp:nvSpPr>
        <dsp:cNvPr id="0" name=""/>
        <dsp:cNvSpPr/>
      </dsp:nvSpPr>
      <dsp:spPr>
        <a:xfrm>
          <a:off x="1270714" y="366110"/>
          <a:ext cx="3433921" cy="3433921"/>
        </a:xfrm>
        <a:custGeom>
          <a:avLst/>
          <a:gdLst/>
          <a:ahLst/>
          <a:cxnLst/>
          <a:rect l="0" t="0" r="0" b="0"/>
          <a:pathLst>
            <a:path>
              <a:moveTo>
                <a:pt x="2809416" y="3041533"/>
              </a:moveTo>
              <a:arcTo wR="1716960" hR="1716960" stAng="3029131" swAng="92323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C856B6E-565F-42E2-AFDC-969CAC95BF61}">
      <dsp:nvSpPr>
        <dsp:cNvPr id="0" name=""/>
        <dsp:cNvSpPr/>
      </dsp:nvSpPr>
      <dsp:spPr>
        <a:xfrm>
          <a:off x="2426756" y="3435435"/>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kern="1200">
              <a:latin typeface="+mj-lt"/>
            </a:rPr>
            <a:t>Informer l'EMGC</a:t>
          </a:r>
        </a:p>
      </dsp:txBody>
      <dsp:txXfrm>
        <a:off x="2462352" y="3471031"/>
        <a:ext cx="1050644" cy="658002"/>
      </dsp:txXfrm>
    </dsp:sp>
    <dsp:sp modelId="{F69C3329-ED03-4CA8-9290-328D38C22637}">
      <dsp:nvSpPr>
        <dsp:cNvPr id="0" name=""/>
        <dsp:cNvSpPr/>
      </dsp:nvSpPr>
      <dsp:spPr>
        <a:xfrm>
          <a:off x="1270714" y="366110"/>
          <a:ext cx="3433921" cy="3433921"/>
        </a:xfrm>
        <a:custGeom>
          <a:avLst/>
          <a:gdLst/>
          <a:ahLst/>
          <a:cxnLst/>
          <a:rect l="0" t="0" r="0" b="0"/>
          <a:pathLst>
            <a:path>
              <a:moveTo>
                <a:pt x="1015128" y="3283927"/>
              </a:moveTo>
              <a:arcTo wR="1716960" hR="1716960" stAng="6847633" swAng="92323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38FAE7A-5F20-4A19-BBF7-AAABD8CEAD77}">
      <dsp:nvSpPr>
        <dsp:cNvPr id="0" name=""/>
        <dsp:cNvSpPr/>
      </dsp:nvSpPr>
      <dsp:spPr>
        <a:xfrm>
          <a:off x="939825" y="2576954"/>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kern="1200">
              <a:latin typeface="+mj-lt"/>
            </a:rPr>
            <a:t>Mettre en oeuvre le plan</a:t>
          </a:r>
        </a:p>
      </dsp:txBody>
      <dsp:txXfrm>
        <a:off x="975421" y="2612550"/>
        <a:ext cx="1050644" cy="658002"/>
      </dsp:txXfrm>
    </dsp:sp>
    <dsp:sp modelId="{8F14BF80-C6A2-4439-AEB4-A5D237F688F0}">
      <dsp:nvSpPr>
        <dsp:cNvPr id="0" name=""/>
        <dsp:cNvSpPr/>
      </dsp:nvSpPr>
      <dsp:spPr>
        <a:xfrm>
          <a:off x="1270714" y="366110"/>
          <a:ext cx="3433921" cy="3433921"/>
        </a:xfrm>
        <a:custGeom>
          <a:avLst/>
          <a:gdLst/>
          <a:ahLst/>
          <a:cxnLst/>
          <a:rect l="0" t="0" r="0" b="0"/>
          <a:pathLst>
            <a:path>
              <a:moveTo>
                <a:pt x="26738" y="2018791"/>
              </a:moveTo>
              <a:arcTo wR="1716960" hR="1716960" stAng="10192509" swAng="121498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8B1C202-7CB9-4868-A806-0C594A6F10DF}">
      <dsp:nvSpPr>
        <dsp:cNvPr id="0" name=""/>
        <dsp:cNvSpPr/>
      </dsp:nvSpPr>
      <dsp:spPr>
        <a:xfrm>
          <a:off x="939825" y="859994"/>
          <a:ext cx="1121836" cy="729194"/>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kern="1200">
              <a:latin typeface="+mj-lt"/>
            </a:rPr>
            <a:t>Evaluer les  résultats</a:t>
          </a:r>
        </a:p>
      </dsp:txBody>
      <dsp:txXfrm>
        <a:off x="975421" y="895590"/>
        <a:ext cx="1050644" cy="658002"/>
      </dsp:txXfrm>
    </dsp:sp>
    <dsp:sp modelId="{EA2ADC4E-2963-4654-B549-F1142113F3E8}">
      <dsp:nvSpPr>
        <dsp:cNvPr id="0" name=""/>
        <dsp:cNvSpPr/>
      </dsp:nvSpPr>
      <dsp:spPr>
        <a:xfrm>
          <a:off x="1270714" y="366110"/>
          <a:ext cx="3433921" cy="3433921"/>
        </a:xfrm>
        <a:custGeom>
          <a:avLst/>
          <a:gdLst/>
          <a:ahLst/>
          <a:cxnLst/>
          <a:rect l="0" t="0" r="0" b="0"/>
          <a:pathLst>
            <a:path>
              <a:moveTo>
                <a:pt x="624504" y="392387"/>
              </a:moveTo>
              <a:arcTo wR="1716960" hR="1716960" stAng="13829131" swAng="92323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BB339A-129B-4A5D-8AC3-E30D6C1D1418}">
      <dsp:nvSpPr>
        <dsp:cNvPr id="0" name=""/>
        <dsp:cNvSpPr/>
      </dsp:nvSpPr>
      <dsp:spPr>
        <a:xfrm>
          <a:off x="2321173" y="562025"/>
          <a:ext cx="91440" cy="1009063"/>
        </a:xfrm>
        <a:custGeom>
          <a:avLst/>
          <a:gdLst/>
          <a:ahLst/>
          <a:cxnLst/>
          <a:rect l="0" t="0" r="0" b="0"/>
          <a:pathLst>
            <a:path>
              <a:moveTo>
                <a:pt x="136276" y="0"/>
              </a:moveTo>
              <a:lnTo>
                <a:pt x="136276" y="1009063"/>
              </a:lnTo>
              <a:lnTo>
                <a:pt x="45720" y="10090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92C7D5-481F-4979-9FFB-37258CF703F7}">
      <dsp:nvSpPr>
        <dsp:cNvPr id="0" name=""/>
        <dsp:cNvSpPr/>
      </dsp:nvSpPr>
      <dsp:spPr>
        <a:xfrm>
          <a:off x="2411730" y="562025"/>
          <a:ext cx="91440" cy="396725"/>
        </a:xfrm>
        <a:custGeom>
          <a:avLst/>
          <a:gdLst/>
          <a:ahLst/>
          <a:cxnLst/>
          <a:rect l="0" t="0" r="0" b="0"/>
          <a:pathLst>
            <a:path>
              <a:moveTo>
                <a:pt x="45720" y="0"/>
              </a:moveTo>
              <a:lnTo>
                <a:pt x="45720" y="396725"/>
              </a:lnTo>
              <a:lnTo>
                <a:pt x="136276" y="39672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6C5DAF5-A4F5-4673-B5C6-10B84CCE51B8}">
      <dsp:nvSpPr>
        <dsp:cNvPr id="0" name=""/>
        <dsp:cNvSpPr/>
      </dsp:nvSpPr>
      <dsp:spPr>
        <a:xfrm>
          <a:off x="2321173" y="562025"/>
          <a:ext cx="91440" cy="396725"/>
        </a:xfrm>
        <a:custGeom>
          <a:avLst/>
          <a:gdLst/>
          <a:ahLst/>
          <a:cxnLst/>
          <a:rect l="0" t="0" r="0" b="0"/>
          <a:pathLst>
            <a:path>
              <a:moveTo>
                <a:pt x="136276" y="0"/>
              </a:moveTo>
              <a:lnTo>
                <a:pt x="136276" y="396725"/>
              </a:lnTo>
              <a:lnTo>
                <a:pt x="45720" y="39672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8517D57-8B8B-4B3B-A3F6-463F029B63D2}">
      <dsp:nvSpPr>
        <dsp:cNvPr id="0" name=""/>
        <dsp:cNvSpPr/>
      </dsp:nvSpPr>
      <dsp:spPr>
        <a:xfrm>
          <a:off x="2457450" y="562025"/>
          <a:ext cx="1864477" cy="1435543"/>
        </a:xfrm>
        <a:custGeom>
          <a:avLst/>
          <a:gdLst/>
          <a:ahLst/>
          <a:cxnLst/>
          <a:rect l="0" t="0" r="0" b="0"/>
          <a:pathLst>
            <a:path>
              <a:moveTo>
                <a:pt x="0" y="0"/>
              </a:moveTo>
              <a:lnTo>
                <a:pt x="0" y="1344986"/>
              </a:lnTo>
              <a:lnTo>
                <a:pt x="1864477" y="1344986"/>
              </a:lnTo>
              <a:lnTo>
                <a:pt x="1864477" y="14355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977A5EB-F2D7-4CDC-90F3-784D54244CB4}">
      <dsp:nvSpPr>
        <dsp:cNvPr id="0" name=""/>
        <dsp:cNvSpPr/>
      </dsp:nvSpPr>
      <dsp:spPr>
        <a:xfrm>
          <a:off x="2457450" y="562025"/>
          <a:ext cx="563721" cy="1413227"/>
        </a:xfrm>
        <a:custGeom>
          <a:avLst/>
          <a:gdLst/>
          <a:ahLst/>
          <a:cxnLst/>
          <a:rect l="0" t="0" r="0" b="0"/>
          <a:pathLst>
            <a:path>
              <a:moveTo>
                <a:pt x="0" y="0"/>
              </a:moveTo>
              <a:lnTo>
                <a:pt x="0" y="1322670"/>
              </a:lnTo>
              <a:lnTo>
                <a:pt x="563721" y="1322670"/>
              </a:lnTo>
              <a:lnTo>
                <a:pt x="563721" y="141322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80C3C0-13AC-403A-B13B-47AFE3E1FC06}">
      <dsp:nvSpPr>
        <dsp:cNvPr id="0" name=""/>
        <dsp:cNvSpPr/>
      </dsp:nvSpPr>
      <dsp:spPr>
        <a:xfrm>
          <a:off x="1778186" y="562025"/>
          <a:ext cx="679263" cy="1413227"/>
        </a:xfrm>
        <a:custGeom>
          <a:avLst/>
          <a:gdLst/>
          <a:ahLst/>
          <a:cxnLst/>
          <a:rect l="0" t="0" r="0" b="0"/>
          <a:pathLst>
            <a:path>
              <a:moveTo>
                <a:pt x="679263" y="0"/>
              </a:moveTo>
              <a:lnTo>
                <a:pt x="679263" y="1322670"/>
              </a:lnTo>
              <a:lnTo>
                <a:pt x="0" y="1322670"/>
              </a:lnTo>
              <a:lnTo>
                <a:pt x="0" y="141322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DB0A24-4142-4494-9ACC-B9DEA539B41A}">
      <dsp:nvSpPr>
        <dsp:cNvPr id="0" name=""/>
        <dsp:cNvSpPr/>
      </dsp:nvSpPr>
      <dsp:spPr>
        <a:xfrm>
          <a:off x="535201" y="562025"/>
          <a:ext cx="1922248" cy="1413227"/>
        </a:xfrm>
        <a:custGeom>
          <a:avLst/>
          <a:gdLst/>
          <a:ahLst/>
          <a:cxnLst/>
          <a:rect l="0" t="0" r="0" b="0"/>
          <a:pathLst>
            <a:path>
              <a:moveTo>
                <a:pt x="1922248" y="0"/>
              </a:moveTo>
              <a:lnTo>
                <a:pt x="1922248" y="1322670"/>
              </a:lnTo>
              <a:lnTo>
                <a:pt x="0" y="1322670"/>
              </a:lnTo>
              <a:lnTo>
                <a:pt x="0" y="141322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616B994-D5CB-4070-A936-A513849E7BF3}">
      <dsp:nvSpPr>
        <dsp:cNvPr id="0" name=""/>
        <dsp:cNvSpPr/>
      </dsp:nvSpPr>
      <dsp:spPr>
        <a:xfrm>
          <a:off x="1926514" y="130801"/>
          <a:ext cx="1061871" cy="431223"/>
        </a:xfrm>
        <a:prstGeom prst="rect">
          <a:avLst/>
        </a:prstGeom>
        <a:gradFill flip="none" rotWithShape="0">
          <a:gsLst>
            <a:gs pos="0">
              <a:srgbClr val="9BBB59">
                <a:tint val="66000"/>
                <a:satMod val="160000"/>
              </a:srgbClr>
            </a:gs>
            <a:gs pos="50000">
              <a:srgbClr val="9BBB59">
                <a:tint val="44500"/>
                <a:satMod val="160000"/>
              </a:srgbClr>
            </a:gs>
            <a:gs pos="100000">
              <a:srgbClr val="9BBB59">
                <a:tint val="23500"/>
                <a:satMod val="160000"/>
              </a:srgbClr>
            </a:gs>
          </a:gsLst>
          <a:lin ang="13500000" scaled="1"/>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en-CA" sz="1200" kern="1200">
              <a:solidFill>
                <a:sysClr val="windowText" lastClr="000000"/>
              </a:solidFill>
              <a:latin typeface="Arial" panose="020B0604020202020204" pitchFamily="34" charset="0"/>
              <a:ea typeface="+mn-ea"/>
              <a:cs typeface="Arial" panose="020B0604020202020204" pitchFamily="34" charset="0"/>
            </a:rPr>
            <a:t>Directeur </a:t>
          </a:r>
        </a:p>
        <a:p>
          <a:pPr lvl="0" algn="ctr" defTabSz="533400">
            <a:lnSpc>
              <a:spcPct val="90000"/>
            </a:lnSpc>
            <a:spcBef>
              <a:spcPct val="0"/>
            </a:spcBef>
            <a:spcAft>
              <a:spcPts val="0"/>
            </a:spcAft>
          </a:pPr>
          <a:r>
            <a:rPr lang="en-CA" sz="1200" kern="1200">
              <a:solidFill>
                <a:sysClr val="windowText" lastClr="000000"/>
              </a:solidFill>
              <a:latin typeface="Arial" panose="020B0604020202020204" pitchFamily="34" charset="0"/>
              <a:ea typeface="+mn-ea"/>
              <a:cs typeface="Arial" panose="020B0604020202020204" pitchFamily="34" charset="0"/>
            </a:rPr>
            <a:t>CNOU</a:t>
          </a:r>
        </a:p>
      </dsp:txBody>
      <dsp:txXfrm>
        <a:off x="1926514" y="130801"/>
        <a:ext cx="1061871" cy="431223"/>
      </dsp:txXfrm>
    </dsp:sp>
    <dsp:sp modelId="{B7377C81-45F0-429C-80E8-A64DEBF80D4B}">
      <dsp:nvSpPr>
        <dsp:cNvPr id="0" name=""/>
        <dsp:cNvSpPr/>
      </dsp:nvSpPr>
      <dsp:spPr>
        <a:xfrm>
          <a:off x="4265" y="1975253"/>
          <a:ext cx="1061871" cy="431223"/>
        </a:xfrm>
        <a:prstGeom prst="rect">
          <a:avLst/>
        </a:prstGeom>
        <a:gradFill flip="none" rotWithShape="0">
          <a:gsLst>
            <a:gs pos="0">
              <a:srgbClr val="F79646">
                <a:tint val="66000"/>
                <a:satMod val="160000"/>
              </a:srgbClr>
            </a:gs>
            <a:gs pos="50000">
              <a:srgbClr val="F79646">
                <a:tint val="44500"/>
                <a:satMod val="160000"/>
              </a:srgbClr>
            </a:gs>
            <a:gs pos="100000">
              <a:srgbClr val="F79646">
                <a:tint val="23500"/>
                <a:satMod val="160000"/>
              </a:srgbClr>
            </a:gs>
          </a:gsLst>
          <a:lin ang="13500000" scaled="1"/>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ea typeface="+mn-ea"/>
              <a:cs typeface="Arial" panose="020B0604020202020204" pitchFamily="34" charset="0"/>
            </a:rPr>
            <a:t>Opérations</a:t>
          </a:r>
        </a:p>
      </dsp:txBody>
      <dsp:txXfrm>
        <a:off x="4265" y="1975253"/>
        <a:ext cx="1061871" cy="431223"/>
      </dsp:txXfrm>
    </dsp:sp>
    <dsp:sp modelId="{4BA2F317-6E6C-4F23-96D9-D1C95B0004FD}">
      <dsp:nvSpPr>
        <dsp:cNvPr id="0" name=""/>
        <dsp:cNvSpPr/>
      </dsp:nvSpPr>
      <dsp:spPr>
        <a:xfrm>
          <a:off x="1247250" y="1975253"/>
          <a:ext cx="1061871" cy="431223"/>
        </a:xfrm>
        <a:prstGeom prst="rect">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3500000" scaled="1"/>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ea typeface="+mn-ea"/>
              <a:cs typeface="Arial" panose="020B0604020202020204" pitchFamily="34" charset="0"/>
            </a:rPr>
            <a:t>Planification</a:t>
          </a:r>
        </a:p>
      </dsp:txBody>
      <dsp:txXfrm>
        <a:off x="1247250" y="1975253"/>
        <a:ext cx="1061871" cy="431223"/>
      </dsp:txXfrm>
    </dsp:sp>
    <dsp:sp modelId="{4BCCEB87-53FA-47F8-8FF2-4D0EB335D72B}">
      <dsp:nvSpPr>
        <dsp:cNvPr id="0" name=""/>
        <dsp:cNvSpPr/>
      </dsp:nvSpPr>
      <dsp:spPr>
        <a:xfrm>
          <a:off x="2490235" y="1975253"/>
          <a:ext cx="1061871" cy="431223"/>
        </a:xfrm>
        <a:prstGeom prst="rect">
          <a:avLst/>
        </a:prstGeom>
        <a:gradFill flip="none" rotWithShape="0">
          <a:gsLst>
            <a:gs pos="0">
              <a:srgbClr val="FFC000">
                <a:tint val="66000"/>
                <a:satMod val="160000"/>
              </a:srgbClr>
            </a:gs>
            <a:gs pos="50000">
              <a:srgbClr val="FFC000">
                <a:tint val="44500"/>
                <a:satMod val="160000"/>
              </a:srgbClr>
            </a:gs>
            <a:gs pos="100000">
              <a:srgbClr val="FFC000">
                <a:tint val="23500"/>
                <a:satMod val="160000"/>
              </a:srgbClr>
            </a:gs>
          </a:gsLst>
          <a:lin ang="13500000" scaled="1"/>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ea typeface="+mn-ea"/>
              <a:cs typeface="Arial" panose="020B0604020202020204" pitchFamily="34" charset="0"/>
            </a:rPr>
            <a:t>Logistique</a:t>
          </a:r>
        </a:p>
      </dsp:txBody>
      <dsp:txXfrm>
        <a:off x="2490235" y="1975253"/>
        <a:ext cx="1061871" cy="431223"/>
      </dsp:txXfrm>
    </dsp:sp>
    <dsp:sp modelId="{4AC2662F-5117-45D5-86E5-BD8817F1558C}">
      <dsp:nvSpPr>
        <dsp:cNvPr id="0" name=""/>
        <dsp:cNvSpPr/>
      </dsp:nvSpPr>
      <dsp:spPr>
        <a:xfrm>
          <a:off x="3733220" y="1997569"/>
          <a:ext cx="1177413" cy="431223"/>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ea typeface="+mn-ea"/>
              <a:cs typeface="Arial" panose="020B0604020202020204" pitchFamily="34" charset="0"/>
            </a:rPr>
            <a:t>Finances/Admin</a:t>
          </a:r>
        </a:p>
      </dsp:txBody>
      <dsp:txXfrm>
        <a:off x="3733220" y="1997569"/>
        <a:ext cx="1177413" cy="431223"/>
      </dsp:txXfrm>
    </dsp:sp>
    <dsp:sp modelId="{D9B01E9A-0157-4283-83E4-1C7CD5DBB796}">
      <dsp:nvSpPr>
        <dsp:cNvPr id="0" name=""/>
        <dsp:cNvSpPr/>
      </dsp:nvSpPr>
      <dsp:spPr>
        <a:xfrm>
          <a:off x="1305021" y="743139"/>
          <a:ext cx="1061871" cy="431223"/>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ea typeface="+mn-ea"/>
              <a:cs typeface="Arial" panose="020B0604020202020204" pitchFamily="34" charset="0"/>
            </a:rPr>
            <a:t>Sûreté</a:t>
          </a:r>
        </a:p>
      </dsp:txBody>
      <dsp:txXfrm>
        <a:off x="1305021" y="743139"/>
        <a:ext cx="1061871" cy="431223"/>
      </dsp:txXfrm>
    </dsp:sp>
    <dsp:sp modelId="{AF8973CA-8F92-488B-8011-3F9F16FC17B9}">
      <dsp:nvSpPr>
        <dsp:cNvPr id="0" name=""/>
        <dsp:cNvSpPr/>
      </dsp:nvSpPr>
      <dsp:spPr>
        <a:xfrm>
          <a:off x="2548006" y="743139"/>
          <a:ext cx="1061871" cy="431223"/>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ea typeface="+mn-ea"/>
              <a:cs typeface="Arial" panose="020B0604020202020204" pitchFamily="34" charset="0"/>
            </a:rPr>
            <a:t>Information publique</a:t>
          </a:r>
        </a:p>
      </dsp:txBody>
      <dsp:txXfrm>
        <a:off x="2548006" y="743139"/>
        <a:ext cx="1061871" cy="431223"/>
      </dsp:txXfrm>
    </dsp:sp>
    <dsp:sp modelId="{98701B07-AA92-41F6-87EB-DCEEB70D65F6}">
      <dsp:nvSpPr>
        <dsp:cNvPr id="0" name=""/>
        <dsp:cNvSpPr/>
      </dsp:nvSpPr>
      <dsp:spPr>
        <a:xfrm>
          <a:off x="1305021" y="1355476"/>
          <a:ext cx="1061871" cy="431223"/>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3500000" scaled="1"/>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Arial" panose="020B0604020202020204" pitchFamily="34" charset="0"/>
              <a:ea typeface="+mn-ea"/>
              <a:cs typeface="Arial" panose="020B0604020202020204" pitchFamily="34" charset="0"/>
            </a:rPr>
            <a:t>Technologies de l'information</a:t>
          </a:r>
        </a:p>
      </dsp:txBody>
      <dsp:txXfrm>
        <a:off x="1305021" y="1355476"/>
        <a:ext cx="1061871" cy="4312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C7705-F966-4534-BE71-C49B2D6D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E174A7A8.dotm</Template>
  <TotalTime>244</TotalTime>
  <Pages>26</Pages>
  <Words>4750</Words>
  <Characters>27079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31766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Kenneth [NC]</dc:creator>
  <cp:lastModifiedBy>Gagnon, Mélanie [NC]</cp:lastModifiedBy>
  <cp:revision>85</cp:revision>
  <cp:lastPrinted>2018-10-10T16:46:00Z</cp:lastPrinted>
  <dcterms:created xsi:type="dcterms:W3CDTF">2018-10-04T17:55:00Z</dcterms:created>
  <dcterms:modified xsi:type="dcterms:W3CDTF">2018-10-10T16:46:00Z</dcterms:modified>
</cp:coreProperties>
</file>