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BD" w:rsidRPr="00232161" w:rsidRDefault="00E45E1B" w:rsidP="00E45E1B">
      <w:pPr>
        <w:pStyle w:val="Heading1"/>
        <w:tabs>
          <w:tab w:val="left" w:pos="426"/>
          <w:tab w:val="num" w:pos="1998"/>
          <w:tab w:val="right" w:pos="9090"/>
        </w:tabs>
        <w:rPr>
          <w:rFonts w:ascii="Times New Roman" w:hAnsi="Times New Roman"/>
          <w:i/>
          <w:noProof/>
          <w:sz w:val="40"/>
          <w:szCs w:val="40"/>
        </w:rPr>
      </w:pPr>
      <w:bookmarkStart w:id="0" w:name="_Toc447716767"/>
      <w:bookmarkStart w:id="1" w:name="_Toc447717987"/>
      <w:bookmarkStart w:id="2" w:name="_Toc447718976"/>
      <w:bookmarkStart w:id="3" w:name="_Toc450295061"/>
      <w:bookmarkStart w:id="4" w:name="_Toc450295340"/>
      <w:bookmarkStart w:id="5" w:name="_Toc450295861"/>
      <w:bookmarkStart w:id="6" w:name="_Toc450295957"/>
      <w:bookmarkStart w:id="7" w:name="_Toc450296030"/>
      <w:bookmarkStart w:id="8" w:name="_Toc450296139"/>
      <w:bookmarkStart w:id="9" w:name="_Toc450298467"/>
      <w:bookmarkStart w:id="10" w:name="_Toc450298533"/>
      <w:bookmarkStart w:id="11" w:name="_Toc450298643"/>
      <w:bookmarkStart w:id="12" w:name="_Toc450298751"/>
      <w:bookmarkStart w:id="13" w:name="_Toc450298979"/>
      <w:r>
        <w:rPr>
          <w:noProof/>
          <w:lang w:val="en-CA" w:eastAsia="en-CA" w:bidi="ar-SA"/>
        </w:rPr>
        <w:drawing>
          <wp:inline distT="0" distB="0" distL="0" distR="0" wp14:anchorId="6C1295E4" wp14:editId="37647516">
            <wp:extent cx="3131820" cy="283845"/>
            <wp:effectExtent l="0" t="0" r="0" b="1905"/>
            <wp:docPr id="15" name="irc_mi" descr="Image result for employment and social development canada logo">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5" name="irc_mi" descr="Image result for employment and social development canada logo">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1820" cy="283845"/>
                    </a:xfrm>
                    <a:prstGeom prst="rect">
                      <a:avLst/>
                    </a:prstGeom>
                    <a:noFill/>
                    <a:ln>
                      <a:noFill/>
                    </a:ln>
                  </pic:spPr>
                </pic:pic>
              </a:graphicData>
            </a:graphic>
          </wp:inline>
        </w:drawing>
      </w:r>
      <w:bookmarkStart w:id="14" w:name="_GoBack"/>
      <w:bookmarkEnd w:id="14"/>
      <w:r w:rsidR="003D1286" w:rsidRPr="00232161">
        <w:tab/>
      </w:r>
      <w:r w:rsidR="003D1286" w:rsidRPr="00232161">
        <w:rPr>
          <w:rFonts w:ascii="Times New Roman" w:hAnsi="Times New Roman"/>
          <w:i/>
          <w:noProof/>
          <w:sz w:val="40"/>
        </w:rPr>
        <w:t>ÉBAUCHE</w:t>
      </w:r>
      <w:bookmarkEnd w:id="0"/>
      <w:bookmarkEnd w:id="1"/>
      <w:bookmarkEnd w:id="2"/>
      <w:bookmarkEnd w:id="3"/>
      <w:bookmarkEnd w:id="4"/>
      <w:bookmarkEnd w:id="5"/>
      <w:bookmarkEnd w:id="6"/>
      <w:bookmarkEnd w:id="7"/>
      <w:bookmarkEnd w:id="8"/>
      <w:bookmarkEnd w:id="9"/>
      <w:bookmarkEnd w:id="10"/>
      <w:bookmarkEnd w:id="11"/>
      <w:bookmarkEnd w:id="12"/>
      <w:bookmarkEnd w:id="13"/>
    </w:p>
    <w:p w:rsidR="002565E6" w:rsidRPr="002565E6" w:rsidRDefault="002565E6" w:rsidP="002565E6">
      <w:pPr>
        <w:keepNext/>
        <w:tabs>
          <w:tab w:val="left" w:pos="426"/>
          <w:tab w:val="num" w:pos="1998"/>
        </w:tabs>
        <w:spacing w:before="240" w:after="60"/>
        <w:outlineLvl w:val="0"/>
        <w:rPr>
          <w:rFonts w:ascii="Times New Roman" w:hAnsi="Times New Roman"/>
          <w:b/>
          <w:i/>
          <w:noProof/>
          <w:kern w:val="28"/>
          <w:sz w:val="40"/>
          <w:szCs w:val="40"/>
          <w:lang w:eastAsia="en-CA" w:bidi="ar-SA"/>
        </w:rPr>
      </w:pPr>
      <w:bookmarkStart w:id="15" w:name="_Toc447717988"/>
      <w:bookmarkStart w:id="16" w:name="_Toc447718977"/>
      <w:bookmarkStart w:id="17" w:name="_Toc450298980"/>
      <w:r w:rsidRPr="002565E6">
        <w:rPr>
          <w:rFonts w:ascii="Times New Roman" w:hAnsi="Times New Roman"/>
          <w:b/>
          <w:i/>
          <w:noProof/>
          <w:kern w:val="28"/>
          <w:szCs w:val="24"/>
          <w:lang w:eastAsia="en-CA" w:bidi="ar-SA"/>
        </w:rPr>
        <w:t xml:space="preserve">Remarque : le contenu a été partiellement mis à jour à l’hiver 2018 afin d’y inclure la mise en correspondance des compétences du SCT en attendant un examen plus approfondi de la méthode de l’approche axée sur les compétences d’EDSC. </w:t>
      </w:r>
    </w:p>
    <w:p w:rsidR="003B4379" w:rsidRPr="00232161" w:rsidRDefault="004F3D7C" w:rsidP="00233DBD">
      <w:pPr>
        <w:pStyle w:val="Heading1"/>
        <w:tabs>
          <w:tab w:val="left" w:pos="567"/>
          <w:tab w:val="left" w:pos="851"/>
        </w:tabs>
        <w:jc w:val="center"/>
        <w:rPr>
          <w:rFonts w:ascii="Times New Roman" w:hAnsi="Times New Roman"/>
          <w:sz w:val="40"/>
          <w:szCs w:val="40"/>
        </w:rPr>
      </w:pPr>
      <w:r w:rsidRPr="00232161">
        <w:rPr>
          <w:rFonts w:ascii="Times New Roman" w:hAnsi="Times New Roman"/>
          <w:sz w:val="40"/>
        </w:rPr>
        <w:t>Module de compétences</w:t>
      </w:r>
      <w:bookmarkEnd w:id="15"/>
      <w:bookmarkEnd w:id="16"/>
      <w:bookmarkEnd w:id="17"/>
    </w:p>
    <w:p w:rsidR="00233DBD" w:rsidRPr="00232161" w:rsidRDefault="00874BCE" w:rsidP="00874BCE">
      <w:pPr>
        <w:ind w:right="-432"/>
        <w:jc w:val="center"/>
      </w:pPr>
      <w:r w:rsidRPr="00874BCE">
        <w:rPr>
          <w:rFonts w:ascii="Times New Roman" w:hAnsi="Times New Roman"/>
          <w:b/>
          <w:sz w:val="36"/>
        </w:rPr>
        <w:t xml:space="preserve">Emploi et Développement social Canada </w:t>
      </w:r>
      <w:r w:rsidR="00AD14F7" w:rsidRPr="00232161">
        <w:t>_________________________________________________________________</w:t>
      </w:r>
    </w:p>
    <w:p w:rsidR="00060E4F" w:rsidRPr="00232161" w:rsidRDefault="006536DA" w:rsidP="006D54B8">
      <w:pPr>
        <w:pBdr>
          <w:bottom w:val="single" w:sz="12" w:space="2" w:color="auto"/>
        </w:pBdr>
        <w:jc w:val="center"/>
        <w:rPr>
          <w:noProof/>
        </w:rPr>
      </w:pPr>
      <w:r w:rsidRPr="00232161">
        <w:rPr>
          <w:b/>
        </w:rPr>
        <w:t xml:space="preserve">Version </w:t>
      </w:r>
      <w:r w:rsidR="00874BCE">
        <w:rPr>
          <w:b/>
        </w:rPr>
        <w:t>9.0</w:t>
      </w:r>
      <w:r w:rsidR="003D1286" w:rsidRPr="00232161">
        <w:rPr>
          <w:b/>
        </w:rPr>
        <w:t xml:space="preserve">                                                 </w:t>
      </w:r>
      <w:r w:rsidR="00C40896">
        <w:rPr>
          <w:b/>
        </w:rPr>
        <w:t xml:space="preserve"> </w:t>
      </w:r>
      <w:r w:rsidR="00874BCE">
        <w:rPr>
          <w:b/>
        </w:rPr>
        <w:t xml:space="preserve">                           Mars 2018</w:t>
      </w:r>
      <w:r w:rsidR="002565E6">
        <w:rPr>
          <w:noProof/>
          <w:lang w:val="en-CA" w:eastAsia="en-CA" w:bidi="ar-SA"/>
        </w:rPr>
        <w:drawing>
          <wp:inline distT="0" distB="0" distL="0" distR="0" wp14:anchorId="38736AF6" wp14:editId="3EDB201B">
            <wp:extent cx="5486400" cy="3907479"/>
            <wp:effectExtent l="0" t="0" r="0" b="0"/>
            <wp:docPr id="5" name="Picture 5" descr="https://upload.wikimedia.org/wikipedia/commons/b/ba/Aqueduct-segovia-holes-on-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b/ba/Aqueduct-segovia-holes-on-block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3907479"/>
                    </a:xfrm>
                    <a:prstGeom prst="rect">
                      <a:avLst/>
                    </a:prstGeom>
                    <a:noFill/>
                    <a:ln>
                      <a:noFill/>
                    </a:ln>
                  </pic:spPr>
                </pic:pic>
              </a:graphicData>
            </a:graphic>
          </wp:inline>
        </w:drawing>
      </w:r>
    </w:p>
    <w:p w:rsidR="002565E6" w:rsidRPr="002565E6" w:rsidRDefault="002565E6" w:rsidP="002565E6">
      <w:pPr>
        <w:pBdr>
          <w:bottom w:val="single" w:sz="12" w:space="1" w:color="auto"/>
        </w:pBdr>
        <w:rPr>
          <w:sz w:val="20"/>
          <w:lang w:eastAsia="en-US" w:bidi="ar-SA"/>
        </w:rPr>
      </w:pPr>
      <w:r w:rsidRPr="002565E6">
        <w:rPr>
          <w:rFonts w:ascii="Calibri" w:hAnsi="Calibri"/>
          <w:sz w:val="20"/>
          <w:lang w:eastAsia="en-US" w:bidi="ar-SA"/>
        </w:rPr>
        <w:t>*Image par 0swin (œuvre personnelle) [CC BY-SA 4.0 (</w:t>
      </w:r>
      <w:hyperlink r:id="rId12" w:history="1">
        <w:r w:rsidRPr="002565E6">
          <w:rPr>
            <w:rFonts w:ascii="Calibri" w:hAnsi="Calibri"/>
            <w:color w:val="0000FF"/>
            <w:sz w:val="20"/>
            <w:u w:val="single"/>
            <w:lang w:eastAsia="en-US" w:bidi="ar-SA"/>
          </w:rPr>
          <w:t>https://creativecommons.org/licenses/by-sa/4.0</w:t>
        </w:r>
      </w:hyperlink>
      <w:r w:rsidRPr="002565E6">
        <w:rPr>
          <w:rFonts w:ascii="Calibri" w:hAnsi="Calibri"/>
          <w:sz w:val="20"/>
          <w:lang w:eastAsia="en-US" w:bidi="ar-SA"/>
        </w:rPr>
        <w:t xml:space="preserve">)], au moyen de </w:t>
      </w:r>
      <w:proofErr w:type="spellStart"/>
      <w:r w:rsidRPr="002565E6">
        <w:rPr>
          <w:rFonts w:ascii="Calibri" w:hAnsi="Calibri"/>
          <w:sz w:val="20"/>
          <w:lang w:eastAsia="en-US" w:bidi="ar-SA"/>
        </w:rPr>
        <w:t>Wikimedia</w:t>
      </w:r>
      <w:proofErr w:type="spellEnd"/>
      <w:r w:rsidRPr="002565E6">
        <w:rPr>
          <w:rFonts w:ascii="Calibri" w:hAnsi="Calibri"/>
          <w:sz w:val="20"/>
          <w:lang w:eastAsia="en-US" w:bidi="ar-SA"/>
        </w:rPr>
        <w:t xml:space="preserve"> Commons de </w:t>
      </w:r>
      <w:proofErr w:type="spellStart"/>
      <w:r w:rsidRPr="002565E6">
        <w:rPr>
          <w:rFonts w:ascii="Calibri" w:hAnsi="Calibri"/>
          <w:sz w:val="20"/>
          <w:lang w:eastAsia="en-US" w:bidi="ar-SA"/>
        </w:rPr>
        <w:t>Wikimedia</w:t>
      </w:r>
      <w:proofErr w:type="spellEnd"/>
      <w:r w:rsidRPr="002565E6">
        <w:rPr>
          <w:rFonts w:ascii="Calibri" w:hAnsi="Calibri"/>
          <w:sz w:val="20"/>
          <w:lang w:eastAsia="en-US" w:bidi="ar-SA"/>
        </w:rPr>
        <w:t xml:space="preserve"> Commons</w:t>
      </w:r>
    </w:p>
    <w:p w:rsidR="00233DBD" w:rsidRPr="00232161" w:rsidRDefault="00233DBD" w:rsidP="006D54B8">
      <w:pPr>
        <w:pBdr>
          <w:bottom w:val="single" w:sz="12" w:space="2" w:color="auto"/>
        </w:pBdr>
        <w:rPr>
          <w:b/>
        </w:rPr>
      </w:pPr>
    </w:p>
    <w:p w:rsidR="008A250B" w:rsidRPr="00232161" w:rsidRDefault="00BB3C61" w:rsidP="00505000">
      <w:pPr>
        <w:jc w:val="right"/>
      </w:pPr>
      <w:r w:rsidRPr="00232161">
        <w:tab/>
      </w:r>
      <w:r w:rsidRPr="00232161">
        <w:tab/>
      </w:r>
      <w:r w:rsidRPr="00232161">
        <w:rPr>
          <w:b/>
        </w:rPr>
        <w:t xml:space="preserve">         </w:t>
      </w:r>
      <w:r w:rsidRPr="00232161">
        <w:rPr>
          <w:b/>
          <w:i/>
          <w:sz w:val="36"/>
        </w:rPr>
        <w:t xml:space="preserve">         </w:t>
      </w:r>
      <w:r w:rsidRPr="00232161">
        <w:tab/>
      </w:r>
      <w:r w:rsidRPr="00232161">
        <w:tab/>
      </w:r>
      <w:r w:rsidRPr="00232161">
        <w:tab/>
      </w:r>
      <w:r w:rsidRPr="00232161">
        <w:tab/>
      </w:r>
      <w:r w:rsidRPr="00232161">
        <w:tab/>
      </w:r>
      <w:r w:rsidRPr="00232161">
        <w:tab/>
      </w:r>
      <w:r w:rsidRPr="00232161">
        <w:tab/>
      </w:r>
      <w:r w:rsidRPr="00232161">
        <w:tab/>
      </w:r>
      <w:r w:rsidRPr="00232161">
        <w:tab/>
      </w:r>
      <w:r w:rsidRPr="00232161">
        <w:tab/>
      </w:r>
      <w:r w:rsidRPr="00232161">
        <w:tab/>
      </w:r>
      <w:r w:rsidRPr="00232161">
        <w:tab/>
      </w:r>
      <w:r w:rsidR="00505000">
        <w:rPr>
          <w:noProof/>
          <w:lang w:val="en-CA" w:eastAsia="en-CA" w:bidi="ar-SA"/>
        </w:rPr>
        <w:drawing>
          <wp:inline distT="0" distB="0" distL="0" distR="0" wp14:anchorId="4A4B951A" wp14:editId="50A3F2F1">
            <wp:extent cx="1331647" cy="685800"/>
            <wp:effectExtent l="0" t="0" r="1905" b="0"/>
            <wp:docPr id="3" name="Picture 3" descr="https://telefilm.ca/wp-content/uploads/canada-wordmark-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lefilm.ca/wp-content/uploads/canada-wordmark-couleu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0404" cy="690310"/>
                    </a:xfrm>
                    <a:prstGeom prst="rect">
                      <a:avLst/>
                    </a:prstGeom>
                    <a:noFill/>
                    <a:ln>
                      <a:noFill/>
                    </a:ln>
                  </pic:spPr>
                </pic:pic>
              </a:graphicData>
            </a:graphic>
          </wp:inline>
        </w:drawing>
      </w:r>
    </w:p>
    <w:p w:rsidR="008A250B" w:rsidRPr="00232161" w:rsidRDefault="008A250B" w:rsidP="00EC200A"/>
    <w:sdt>
      <w:sdtPr>
        <w:rPr>
          <w:rFonts w:ascii="Arial" w:eastAsia="Times New Roman" w:hAnsi="Arial" w:cs="Times New Roman"/>
          <w:b w:val="0"/>
          <w:bCs w:val="0"/>
          <w:caps/>
          <w:smallCaps/>
          <w:vanish/>
          <w:color w:val="auto"/>
          <w:sz w:val="24"/>
          <w:szCs w:val="20"/>
        </w:rPr>
        <w:id w:val="854465"/>
        <w:docPartObj>
          <w:docPartGallery w:val="Table of Contents"/>
          <w:docPartUnique/>
        </w:docPartObj>
      </w:sdtPr>
      <w:sdtEndPr>
        <w:rPr>
          <w:smallCaps w:val="0"/>
          <w:vanish w:val="0"/>
        </w:rPr>
      </w:sdtEndPr>
      <w:sdtContent>
        <w:p w:rsidR="004F774B" w:rsidRPr="00114245" w:rsidRDefault="004F774B">
          <w:pPr>
            <w:pStyle w:val="TOCHeading"/>
            <w:rPr>
              <w:color w:val="auto"/>
            </w:rPr>
          </w:pPr>
          <w:r w:rsidRPr="00114245">
            <w:rPr>
              <w:color w:val="auto"/>
            </w:rPr>
            <w:t>Table des matières</w:t>
          </w:r>
        </w:p>
        <w:p w:rsidR="00585EE8" w:rsidRPr="00114245" w:rsidRDefault="00BE4EBE" w:rsidP="00585EE8">
          <w:pPr>
            <w:pStyle w:val="TOC1"/>
            <w:tabs>
              <w:tab w:val="left" w:pos="2950"/>
            </w:tabs>
            <w:rPr>
              <w:rFonts w:asciiTheme="minorHAnsi" w:eastAsiaTheme="minorEastAsia" w:hAnsiTheme="minorHAnsi" w:cstheme="minorBidi"/>
              <w:b w:val="0"/>
              <w:caps w:val="0"/>
              <w:noProof/>
              <w:sz w:val="22"/>
              <w:szCs w:val="22"/>
              <w:lang w:bidi="ar-SA"/>
            </w:rPr>
          </w:pPr>
          <w:r w:rsidRPr="001D27A7">
            <w:rPr>
              <w:smallCaps/>
            </w:rPr>
            <w:fldChar w:fldCharType="begin"/>
          </w:r>
          <w:r w:rsidR="000D74AE" w:rsidRPr="00114245">
            <w:instrText xml:space="preserve"> TOC \o "1-3" \h \z \u </w:instrText>
          </w:r>
          <w:r w:rsidRPr="001D27A7">
            <w:rPr>
              <w:smallCaps/>
            </w:rPr>
            <w:fldChar w:fldCharType="separate"/>
          </w:r>
        </w:p>
        <w:p w:rsidR="00585EE8" w:rsidRPr="00114245" w:rsidRDefault="001F0FDE">
          <w:pPr>
            <w:pStyle w:val="TOC1"/>
            <w:rPr>
              <w:rFonts w:asciiTheme="minorHAnsi" w:eastAsiaTheme="minorEastAsia" w:hAnsiTheme="minorHAnsi" w:cstheme="minorBidi"/>
              <w:b w:val="0"/>
              <w:caps w:val="0"/>
              <w:noProof/>
              <w:sz w:val="22"/>
              <w:szCs w:val="22"/>
              <w:lang w:bidi="ar-SA"/>
            </w:rPr>
          </w:pPr>
          <w:r>
            <w:t>CONTEXT</w:t>
          </w:r>
          <w:r w:rsidR="002565E6">
            <w:t>e………………………………………………………………4</w:t>
          </w:r>
        </w:p>
        <w:p w:rsidR="00585EE8" w:rsidRPr="00114245" w:rsidRDefault="00E5770F">
          <w:pPr>
            <w:pStyle w:val="TOC1"/>
            <w:rPr>
              <w:rFonts w:asciiTheme="minorHAnsi" w:eastAsiaTheme="minorEastAsia" w:hAnsiTheme="minorHAnsi" w:cstheme="minorBidi"/>
              <w:b w:val="0"/>
              <w:caps w:val="0"/>
              <w:noProof/>
              <w:sz w:val="22"/>
              <w:szCs w:val="22"/>
              <w:lang w:bidi="ar-SA"/>
            </w:rPr>
          </w:pPr>
          <w:hyperlink w:anchor="_Toc450298981" w:history="1">
            <w:r w:rsidR="00585EE8" w:rsidRPr="00114245">
              <w:rPr>
                <w:rStyle w:val="Hyperlink"/>
                <w:noProof/>
                <w:color w:val="auto"/>
              </w:rPr>
              <w:t>Introduction</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_Toc450298981 \h </w:instrText>
            </w:r>
            <w:r w:rsidR="00BE4EBE" w:rsidRPr="00114245">
              <w:rPr>
                <w:noProof/>
                <w:webHidden/>
              </w:rPr>
            </w:r>
            <w:r w:rsidR="00BE4EBE" w:rsidRPr="00114245">
              <w:rPr>
                <w:noProof/>
                <w:webHidden/>
              </w:rPr>
              <w:fldChar w:fldCharType="separate"/>
            </w:r>
            <w:r w:rsidR="0019368A" w:rsidRPr="00114245">
              <w:rPr>
                <w:noProof/>
                <w:webHidden/>
              </w:rPr>
              <w:t>5</w:t>
            </w:r>
            <w:r w:rsidR="00BE4EBE" w:rsidRPr="00114245">
              <w:rPr>
                <w:noProof/>
                <w:webHidden/>
              </w:rPr>
              <w:fldChar w:fldCharType="end"/>
            </w:r>
          </w:hyperlink>
        </w:p>
        <w:p w:rsidR="00585EE8" w:rsidRPr="00114245" w:rsidRDefault="00E5770F">
          <w:pPr>
            <w:pStyle w:val="TOC1"/>
            <w:rPr>
              <w:rFonts w:asciiTheme="minorHAnsi" w:eastAsiaTheme="minorEastAsia" w:hAnsiTheme="minorHAnsi" w:cstheme="minorBidi"/>
              <w:b w:val="0"/>
              <w:caps w:val="0"/>
              <w:noProof/>
              <w:sz w:val="22"/>
              <w:szCs w:val="22"/>
              <w:lang w:bidi="ar-SA"/>
            </w:rPr>
          </w:pPr>
          <w:hyperlink w:anchor="_Toc450298982" w:history="1">
            <w:r w:rsidR="00585EE8" w:rsidRPr="00114245">
              <w:rPr>
                <w:rStyle w:val="Hyperlink"/>
                <w:noProof/>
                <w:color w:val="auto"/>
              </w:rPr>
              <w:t>COMPÉTENCES DE BASE</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_Toc450298982 \h </w:instrText>
            </w:r>
            <w:r w:rsidR="00BE4EBE" w:rsidRPr="00114245">
              <w:rPr>
                <w:noProof/>
                <w:webHidden/>
              </w:rPr>
            </w:r>
            <w:r w:rsidR="00BE4EBE" w:rsidRPr="00114245">
              <w:rPr>
                <w:noProof/>
                <w:webHidden/>
              </w:rPr>
              <w:fldChar w:fldCharType="separate"/>
            </w:r>
            <w:r w:rsidR="0019368A" w:rsidRPr="00114245">
              <w:rPr>
                <w:noProof/>
                <w:webHidden/>
              </w:rPr>
              <w:t>7</w:t>
            </w:r>
            <w:r w:rsidR="00BE4EBE" w:rsidRPr="00114245">
              <w:rPr>
                <w:noProof/>
                <w:webHidden/>
              </w:rPr>
              <w:fldChar w:fldCharType="end"/>
            </w:r>
          </w:hyperlink>
        </w:p>
        <w:p w:rsidR="00585EE8" w:rsidRPr="00114245" w:rsidRDefault="00E5770F">
          <w:pPr>
            <w:pStyle w:val="TOC2"/>
            <w:rPr>
              <w:rFonts w:asciiTheme="minorHAnsi" w:eastAsiaTheme="minorEastAsia" w:hAnsiTheme="minorHAnsi" w:cstheme="minorBidi"/>
              <w:b w:val="0"/>
              <w:noProof/>
              <w:szCs w:val="22"/>
              <w:lang w:bidi="ar-SA"/>
            </w:rPr>
          </w:pPr>
          <w:hyperlink w:anchor="_Toc450298983" w:history="1">
            <w:r w:rsidR="00585EE8" w:rsidRPr="00114245">
              <w:rPr>
                <w:rStyle w:val="Hyperlink"/>
                <w:noProof/>
                <w:color w:val="auto"/>
              </w:rPr>
              <w:t>Capacités</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_Toc450298983 \h </w:instrText>
            </w:r>
            <w:r w:rsidR="00BE4EBE" w:rsidRPr="00114245">
              <w:rPr>
                <w:noProof/>
                <w:webHidden/>
              </w:rPr>
            </w:r>
            <w:r w:rsidR="00BE4EBE" w:rsidRPr="00114245">
              <w:rPr>
                <w:noProof/>
                <w:webHidden/>
              </w:rPr>
              <w:fldChar w:fldCharType="separate"/>
            </w:r>
            <w:r w:rsidR="0019368A" w:rsidRPr="00114245">
              <w:rPr>
                <w:noProof/>
                <w:webHidden/>
              </w:rPr>
              <w:t>7</w:t>
            </w:r>
            <w:r w:rsidR="00BE4EBE" w:rsidRPr="00114245">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84" w:history="1">
            <w:r w:rsidR="00585EE8" w:rsidRPr="00114245">
              <w:rPr>
                <w:rStyle w:val="Hyperlink"/>
                <w:noProof/>
                <w:color w:val="auto"/>
              </w:rPr>
              <w:t>Communication (orale)</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_Toc450298984 \h </w:instrText>
            </w:r>
            <w:r w:rsidR="00BE4EBE" w:rsidRPr="00114245">
              <w:rPr>
                <w:noProof/>
                <w:webHidden/>
              </w:rPr>
            </w:r>
            <w:r w:rsidR="00BE4EBE" w:rsidRPr="00114245">
              <w:rPr>
                <w:noProof/>
                <w:webHidden/>
              </w:rPr>
              <w:fldChar w:fldCharType="separate"/>
            </w:r>
            <w:r w:rsidR="0019368A" w:rsidRPr="00114245">
              <w:rPr>
                <w:noProof/>
                <w:webHidden/>
              </w:rPr>
              <w:t>7</w:t>
            </w:r>
            <w:r w:rsidR="00BE4EBE" w:rsidRPr="00114245">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85" w:history="1">
            <w:r w:rsidR="00585EE8" w:rsidRPr="00114245">
              <w:rPr>
                <w:rStyle w:val="Hyperlink"/>
                <w:noProof/>
                <w:color w:val="auto"/>
              </w:rPr>
              <w:t>Communication (à l’écrit)</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_Toc450298985 \h </w:instrText>
            </w:r>
            <w:r w:rsidR="00BE4EBE" w:rsidRPr="00114245">
              <w:rPr>
                <w:noProof/>
                <w:webHidden/>
              </w:rPr>
            </w:r>
            <w:r w:rsidR="00BE4EBE" w:rsidRPr="00114245">
              <w:rPr>
                <w:noProof/>
                <w:webHidden/>
              </w:rPr>
              <w:fldChar w:fldCharType="separate"/>
            </w:r>
            <w:r w:rsidR="0019368A" w:rsidRPr="00114245">
              <w:rPr>
                <w:noProof/>
                <w:webHidden/>
              </w:rPr>
              <w:t>7</w:t>
            </w:r>
            <w:r w:rsidR="00BE4EBE" w:rsidRPr="00114245">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87" w:history="1">
            <w:r w:rsidR="00585EE8" w:rsidRPr="00114245">
              <w:rPr>
                <w:rStyle w:val="Hyperlink"/>
                <w:noProof/>
                <w:color w:val="auto"/>
              </w:rPr>
              <w:t>Réflexion approfondie</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_Toc450298987 \h </w:instrText>
            </w:r>
            <w:r w:rsidR="00BE4EBE" w:rsidRPr="00114245">
              <w:rPr>
                <w:noProof/>
                <w:webHidden/>
              </w:rPr>
            </w:r>
            <w:r w:rsidR="00BE4EBE" w:rsidRPr="00114245">
              <w:rPr>
                <w:noProof/>
                <w:webHidden/>
              </w:rPr>
              <w:fldChar w:fldCharType="separate"/>
            </w:r>
            <w:r w:rsidR="0019368A" w:rsidRPr="00114245">
              <w:rPr>
                <w:noProof/>
                <w:webHidden/>
              </w:rPr>
              <w:t>8</w:t>
            </w:r>
            <w:r w:rsidR="00BE4EBE" w:rsidRPr="00114245">
              <w:rPr>
                <w:noProof/>
                <w:webHidden/>
              </w:rPr>
              <w:fldChar w:fldCharType="end"/>
            </w:r>
          </w:hyperlink>
        </w:p>
        <w:p w:rsidR="00585EE8" w:rsidRPr="00114245" w:rsidRDefault="00E5770F">
          <w:pPr>
            <w:pStyle w:val="TOC2"/>
            <w:rPr>
              <w:rFonts w:asciiTheme="minorHAnsi" w:eastAsiaTheme="minorEastAsia" w:hAnsiTheme="minorHAnsi" w:cstheme="minorBidi"/>
              <w:b w:val="0"/>
              <w:noProof/>
              <w:szCs w:val="22"/>
              <w:lang w:bidi="ar-SA"/>
            </w:rPr>
          </w:pPr>
          <w:hyperlink w:anchor="_Toc450298988" w:history="1">
            <w:r w:rsidR="00585EE8" w:rsidRPr="00114245">
              <w:rPr>
                <w:rStyle w:val="Hyperlink"/>
                <w:noProof/>
                <w:color w:val="auto"/>
              </w:rPr>
              <w:t>Qualités personnelles</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_Toc450298988 \h </w:instrText>
            </w:r>
            <w:r w:rsidR="00BE4EBE" w:rsidRPr="00114245">
              <w:rPr>
                <w:noProof/>
                <w:webHidden/>
              </w:rPr>
            </w:r>
            <w:r w:rsidR="00BE4EBE" w:rsidRPr="00114245">
              <w:rPr>
                <w:noProof/>
                <w:webHidden/>
              </w:rPr>
              <w:fldChar w:fldCharType="separate"/>
            </w:r>
            <w:r w:rsidR="0019368A" w:rsidRPr="00114245">
              <w:rPr>
                <w:noProof/>
                <w:webHidden/>
              </w:rPr>
              <w:t>8</w:t>
            </w:r>
            <w:r w:rsidR="00BE4EBE" w:rsidRPr="00114245">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89" w:history="1">
            <w:r w:rsidR="00585EE8" w:rsidRPr="00114245">
              <w:rPr>
                <w:rStyle w:val="Hyperlink"/>
                <w:noProof/>
                <w:color w:val="auto"/>
              </w:rPr>
              <w:t>Orientation client.</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_Toc450298989 \h </w:instrText>
            </w:r>
            <w:r w:rsidR="00BE4EBE" w:rsidRPr="00114245">
              <w:rPr>
                <w:noProof/>
                <w:webHidden/>
              </w:rPr>
            </w:r>
            <w:r w:rsidR="00BE4EBE" w:rsidRPr="00114245">
              <w:rPr>
                <w:noProof/>
                <w:webHidden/>
              </w:rPr>
              <w:fldChar w:fldCharType="separate"/>
            </w:r>
            <w:r w:rsidR="0019368A" w:rsidRPr="00114245">
              <w:rPr>
                <w:noProof/>
                <w:webHidden/>
              </w:rPr>
              <w:t>8</w:t>
            </w:r>
            <w:r w:rsidR="00BE4EBE" w:rsidRPr="00114245">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90" w:history="1">
            <w:r w:rsidR="00585EE8" w:rsidRPr="00114245">
              <w:rPr>
                <w:rStyle w:val="Hyperlink"/>
                <w:noProof/>
                <w:color w:val="auto"/>
              </w:rPr>
              <w:t>Faire preuve d’intégrité et de respect.</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_Toc450298990 \h </w:instrText>
            </w:r>
            <w:r w:rsidR="00BE4EBE" w:rsidRPr="00114245">
              <w:rPr>
                <w:noProof/>
                <w:webHidden/>
              </w:rPr>
            </w:r>
            <w:r w:rsidR="00BE4EBE" w:rsidRPr="00114245">
              <w:rPr>
                <w:noProof/>
                <w:webHidden/>
              </w:rPr>
              <w:fldChar w:fldCharType="separate"/>
            </w:r>
            <w:r w:rsidR="0019368A" w:rsidRPr="00114245">
              <w:rPr>
                <w:noProof/>
                <w:webHidden/>
              </w:rPr>
              <w:t>8</w:t>
            </w:r>
            <w:r w:rsidR="00BE4EBE" w:rsidRPr="00114245">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91" w:history="1">
            <w:r w:rsidR="00585EE8" w:rsidRPr="00114245">
              <w:rPr>
                <w:rStyle w:val="Hyperlink"/>
                <w:noProof/>
                <w:color w:val="auto"/>
              </w:rPr>
              <w:t>Faire preuve d’initiative et être orienté vers l’action</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_Toc450298991 \h </w:instrText>
            </w:r>
            <w:r w:rsidR="00BE4EBE" w:rsidRPr="00114245">
              <w:rPr>
                <w:noProof/>
                <w:webHidden/>
              </w:rPr>
            </w:r>
            <w:r w:rsidR="00BE4EBE" w:rsidRPr="00114245">
              <w:rPr>
                <w:noProof/>
                <w:webHidden/>
              </w:rPr>
              <w:fldChar w:fldCharType="separate"/>
            </w:r>
            <w:r w:rsidR="0019368A" w:rsidRPr="00114245">
              <w:rPr>
                <w:noProof/>
                <w:webHidden/>
              </w:rPr>
              <w:t>9</w:t>
            </w:r>
            <w:r w:rsidR="00BE4EBE" w:rsidRPr="00114245">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92" w:history="1">
            <w:r w:rsidR="00585EE8" w:rsidRPr="00114245">
              <w:rPr>
                <w:rStyle w:val="Hyperlink"/>
                <w:noProof/>
                <w:color w:val="auto"/>
              </w:rPr>
              <w:t>Travailler efficacement avec les autres</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_Toc450298992 \h </w:instrText>
            </w:r>
            <w:r w:rsidR="00BE4EBE" w:rsidRPr="00114245">
              <w:rPr>
                <w:noProof/>
                <w:webHidden/>
              </w:rPr>
            </w:r>
            <w:r w:rsidR="00BE4EBE" w:rsidRPr="00114245">
              <w:rPr>
                <w:noProof/>
                <w:webHidden/>
              </w:rPr>
              <w:fldChar w:fldCharType="separate"/>
            </w:r>
            <w:r w:rsidR="0019368A" w:rsidRPr="00114245">
              <w:rPr>
                <w:noProof/>
                <w:webHidden/>
              </w:rPr>
              <w:t>9</w:t>
            </w:r>
            <w:r w:rsidR="00BE4EBE" w:rsidRPr="00114245">
              <w:rPr>
                <w:noProof/>
                <w:webHidden/>
              </w:rPr>
              <w:fldChar w:fldCharType="end"/>
            </w:r>
          </w:hyperlink>
        </w:p>
        <w:p w:rsidR="00585EE8" w:rsidRPr="00114245" w:rsidRDefault="00E5770F">
          <w:pPr>
            <w:pStyle w:val="TOC1"/>
            <w:rPr>
              <w:rFonts w:asciiTheme="minorHAnsi" w:eastAsiaTheme="minorEastAsia" w:hAnsiTheme="minorHAnsi" w:cstheme="minorBidi"/>
              <w:b w:val="0"/>
              <w:caps w:val="0"/>
              <w:noProof/>
              <w:sz w:val="22"/>
              <w:szCs w:val="22"/>
              <w:lang w:bidi="ar-SA"/>
            </w:rPr>
          </w:pPr>
          <w:hyperlink w:anchor="_Toc450298993" w:history="1">
            <w:r w:rsidR="00585EE8" w:rsidRPr="00114245">
              <w:rPr>
                <w:rStyle w:val="Hyperlink"/>
                <w:noProof/>
                <w:color w:val="auto"/>
              </w:rPr>
              <w:t>AUTRES COMPÉTENCES</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_Toc450298993 \h </w:instrText>
            </w:r>
            <w:r w:rsidR="00BE4EBE" w:rsidRPr="00114245">
              <w:rPr>
                <w:noProof/>
                <w:webHidden/>
              </w:rPr>
            </w:r>
            <w:r w:rsidR="00BE4EBE" w:rsidRPr="00114245">
              <w:rPr>
                <w:noProof/>
                <w:webHidden/>
              </w:rPr>
              <w:fldChar w:fldCharType="separate"/>
            </w:r>
            <w:r w:rsidR="0019368A" w:rsidRPr="00114245">
              <w:rPr>
                <w:noProof/>
                <w:webHidden/>
              </w:rPr>
              <w:t>10</w:t>
            </w:r>
            <w:r w:rsidR="00BE4EBE" w:rsidRPr="00114245">
              <w:rPr>
                <w:noProof/>
                <w:webHidden/>
              </w:rPr>
              <w:fldChar w:fldCharType="end"/>
            </w:r>
          </w:hyperlink>
        </w:p>
        <w:p w:rsidR="00585EE8" w:rsidRPr="00114245" w:rsidRDefault="00E5770F">
          <w:pPr>
            <w:pStyle w:val="TOC2"/>
            <w:rPr>
              <w:rFonts w:asciiTheme="minorHAnsi" w:eastAsiaTheme="minorEastAsia" w:hAnsiTheme="minorHAnsi" w:cstheme="minorBidi"/>
              <w:b w:val="0"/>
              <w:noProof/>
              <w:szCs w:val="22"/>
              <w:lang w:bidi="ar-SA"/>
            </w:rPr>
          </w:pPr>
          <w:hyperlink w:anchor="_Toc450298994" w:history="1">
            <w:r w:rsidR="00585EE8" w:rsidRPr="00114245">
              <w:rPr>
                <w:rStyle w:val="Hyperlink"/>
                <w:noProof/>
                <w:color w:val="auto"/>
              </w:rPr>
              <w:t>Capacités</w:t>
            </w:r>
            <w:r w:rsidR="00585EE8" w:rsidRPr="00114245">
              <w:rPr>
                <w:noProof/>
                <w:webHidden/>
              </w:rPr>
              <w:tab/>
            </w:r>
            <w:r w:rsidR="00BE4EBE" w:rsidRPr="00114245">
              <w:rPr>
                <w:noProof/>
                <w:webHidden/>
              </w:rPr>
              <w:fldChar w:fldCharType="begin"/>
            </w:r>
            <w:r w:rsidR="00585EE8" w:rsidRPr="00114245">
              <w:rPr>
                <w:noProof/>
                <w:webHidden/>
              </w:rPr>
              <w:instrText xml:space="preserve"> PAGEREF _Toc450298994 \h </w:instrText>
            </w:r>
            <w:r w:rsidR="00BE4EBE" w:rsidRPr="00114245">
              <w:rPr>
                <w:noProof/>
                <w:webHidden/>
              </w:rPr>
            </w:r>
            <w:r w:rsidR="00BE4EBE" w:rsidRPr="00114245">
              <w:rPr>
                <w:noProof/>
                <w:webHidden/>
              </w:rPr>
              <w:fldChar w:fldCharType="separate"/>
            </w:r>
            <w:r w:rsidR="0019368A" w:rsidRPr="00114245">
              <w:rPr>
                <w:noProof/>
                <w:webHidden/>
              </w:rPr>
              <w:t>10</w:t>
            </w:r>
            <w:r w:rsidR="00BE4EBE" w:rsidRPr="00114245">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95" w:history="1">
            <w:r w:rsidR="001D27A7" w:rsidRPr="001D27A7">
              <w:rPr>
                <w:rStyle w:val="Hyperlink"/>
                <w:noProof/>
                <w:color w:val="auto"/>
              </w:rPr>
              <w:t>Obtenir des résultats (nouvelles compétences clés en leadership)</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_Toc450298995 \h </w:instrText>
            </w:r>
            <w:r w:rsidR="00BE4EBE" w:rsidRPr="001D27A7">
              <w:rPr>
                <w:noProof/>
                <w:webHidden/>
              </w:rPr>
            </w:r>
            <w:r w:rsidR="00BE4EBE" w:rsidRPr="001D27A7">
              <w:rPr>
                <w:noProof/>
                <w:webHidden/>
              </w:rPr>
              <w:fldChar w:fldCharType="separate"/>
            </w:r>
            <w:r w:rsidR="0019368A" w:rsidRPr="00114245">
              <w:rPr>
                <w:noProof/>
                <w:webHidden/>
              </w:rPr>
              <w:t>10</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96" w:history="1">
            <w:r w:rsidR="001D27A7" w:rsidRPr="001D27A7">
              <w:rPr>
                <w:rStyle w:val="Hyperlink"/>
                <w:noProof/>
                <w:color w:val="auto"/>
              </w:rPr>
              <w:t>Application des règles et des modalités</w:t>
            </w:r>
            <w:r w:rsidR="00585EE8" w:rsidRPr="00114245">
              <w:rPr>
                <w:noProof/>
                <w:webHidden/>
              </w:rPr>
              <w:tab/>
            </w:r>
            <w:r w:rsidR="00BE4EBE" w:rsidRPr="001D27A7">
              <w:rPr>
                <w:noProof/>
                <w:webHidden/>
              </w:rPr>
              <w:fldChar w:fldCharType="begin"/>
            </w:r>
            <w:r w:rsidR="001D27A7" w:rsidRPr="001D27A7">
              <w:rPr>
                <w:noProof/>
                <w:webHidden/>
              </w:rPr>
              <w:instrText xml:space="preserve"> PAGEREF _Toc450298996 \h </w:instrText>
            </w:r>
            <w:r w:rsidR="00BE4EBE" w:rsidRPr="001D27A7">
              <w:rPr>
                <w:noProof/>
                <w:webHidden/>
              </w:rPr>
            </w:r>
            <w:r w:rsidR="00BE4EBE" w:rsidRPr="001D27A7">
              <w:rPr>
                <w:noProof/>
                <w:webHidden/>
              </w:rPr>
              <w:fldChar w:fldCharType="separate"/>
            </w:r>
            <w:r w:rsidR="0019368A" w:rsidRPr="00114245">
              <w:rPr>
                <w:noProof/>
                <w:webHidden/>
              </w:rPr>
              <w:t>10</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97" w:history="1">
            <w:r w:rsidR="00563F7E" w:rsidRPr="00114245">
              <w:rPr>
                <w:rStyle w:val="Hyperlink"/>
                <w:noProof/>
                <w:color w:val="auto"/>
              </w:rPr>
              <w:t>Souci du détail</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_Toc450298997 \h </w:instrText>
            </w:r>
            <w:r w:rsidR="00BE4EBE" w:rsidRPr="001D27A7">
              <w:rPr>
                <w:noProof/>
                <w:webHidden/>
              </w:rPr>
            </w:r>
            <w:r w:rsidR="00BE4EBE" w:rsidRPr="001D27A7">
              <w:rPr>
                <w:noProof/>
                <w:webHidden/>
              </w:rPr>
              <w:fldChar w:fldCharType="separate"/>
            </w:r>
            <w:r w:rsidR="0019368A" w:rsidRPr="00114245">
              <w:rPr>
                <w:noProof/>
                <w:webHidden/>
              </w:rPr>
              <w:t>11</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98" w:history="1">
            <w:r w:rsidR="00563F7E" w:rsidRPr="00114245">
              <w:rPr>
                <w:rStyle w:val="Hyperlink"/>
                <w:noProof/>
                <w:color w:val="auto"/>
              </w:rPr>
              <w:t>Excellence du service à la clientèle (pour les postes de direction)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_Toc450298998 \h </w:instrText>
            </w:r>
            <w:r w:rsidR="00BE4EBE" w:rsidRPr="001D27A7">
              <w:rPr>
                <w:noProof/>
                <w:webHidden/>
              </w:rPr>
            </w:r>
            <w:r w:rsidR="00BE4EBE" w:rsidRPr="001D27A7">
              <w:rPr>
                <w:noProof/>
                <w:webHidden/>
              </w:rPr>
              <w:fldChar w:fldCharType="separate"/>
            </w:r>
            <w:r w:rsidR="0019368A" w:rsidRPr="00114245">
              <w:rPr>
                <w:noProof/>
                <w:webHidden/>
              </w:rPr>
              <w:t>11</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8999" w:history="1">
            <w:r w:rsidR="00563F7E" w:rsidRPr="00114245">
              <w:rPr>
                <w:rStyle w:val="Hyperlink"/>
                <w:noProof/>
                <w:color w:val="auto"/>
              </w:rPr>
              <w:t>Encadrement</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_Toc450298999 \h </w:instrText>
            </w:r>
            <w:r w:rsidR="00BE4EBE" w:rsidRPr="001D27A7">
              <w:rPr>
                <w:noProof/>
                <w:webHidden/>
              </w:rPr>
            </w:r>
            <w:r w:rsidR="00BE4EBE" w:rsidRPr="001D27A7">
              <w:rPr>
                <w:noProof/>
                <w:webHidden/>
              </w:rPr>
              <w:fldChar w:fldCharType="separate"/>
            </w:r>
            <w:r w:rsidR="0019368A" w:rsidRPr="00114245">
              <w:rPr>
                <w:noProof/>
                <w:webHidden/>
              </w:rPr>
              <w:t>11</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0" w:history="1">
            <w:r w:rsidR="00563F7E" w:rsidRPr="00114245">
              <w:rPr>
                <w:rStyle w:val="Hyperlink"/>
                <w:noProof/>
                <w:color w:val="auto"/>
              </w:rPr>
              <w:t>Collaborer avec les partenaires et les intervenants (nouvelle compétence clé en leadership)</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_Toc450299000 \h </w:instrText>
            </w:r>
            <w:r w:rsidR="00BE4EBE" w:rsidRPr="001D27A7">
              <w:rPr>
                <w:noProof/>
                <w:webHidden/>
              </w:rPr>
            </w:r>
            <w:r w:rsidR="00BE4EBE" w:rsidRPr="001D27A7">
              <w:rPr>
                <w:noProof/>
                <w:webHidden/>
              </w:rPr>
              <w:fldChar w:fldCharType="separate"/>
            </w:r>
            <w:r w:rsidR="0019368A" w:rsidRPr="00114245">
              <w:rPr>
                <w:noProof/>
                <w:webHidden/>
              </w:rPr>
              <w:t>11</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1" w:history="1">
            <w:r w:rsidR="00563F7E" w:rsidRPr="00114245">
              <w:rPr>
                <w:rStyle w:val="Hyperlink"/>
                <w:noProof/>
                <w:color w:val="auto"/>
              </w:rPr>
              <w:t>Gestion des conflits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_Toc450299001 \h </w:instrText>
            </w:r>
            <w:r w:rsidR="00BE4EBE" w:rsidRPr="001D27A7">
              <w:rPr>
                <w:noProof/>
                <w:webHidden/>
              </w:rPr>
            </w:r>
            <w:r w:rsidR="00BE4EBE" w:rsidRPr="001D27A7">
              <w:rPr>
                <w:noProof/>
                <w:webHidden/>
              </w:rPr>
              <w:fldChar w:fldCharType="separate"/>
            </w:r>
            <w:r w:rsidR="0019368A" w:rsidRPr="00114245">
              <w:rPr>
                <w:noProof/>
                <w:webHidden/>
              </w:rPr>
              <w:t>12</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2" w:history="1">
            <w:r w:rsidR="00563F7E" w:rsidRPr="00114245">
              <w:rPr>
                <w:rStyle w:val="Hyperlink"/>
                <w:noProof/>
                <w:color w:val="auto"/>
              </w:rPr>
              <w:t>Consultation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_Toc450299002 \h </w:instrText>
            </w:r>
            <w:r w:rsidR="00BE4EBE" w:rsidRPr="001D27A7">
              <w:rPr>
                <w:noProof/>
                <w:webHidden/>
              </w:rPr>
            </w:r>
            <w:r w:rsidR="00BE4EBE" w:rsidRPr="001D27A7">
              <w:rPr>
                <w:noProof/>
                <w:webHidden/>
              </w:rPr>
              <w:fldChar w:fldCharType="separate"/>
            </w:r>
            <w:r w:rsidR="0019368A" w:rsidRPr="00114245">
              <w:rPr>
                <w:noProof/>
                <w:webHidden/>
              </w:rPr>
              <w:t>12</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3" w:history="1">
            <w:r w:rsidR="00563F7E" w:rsidRPr="00114245">
              <w:rPr>
                <w:rStyle w:val="Hyperlink"/>
                <w:noProof/>
                <w:color w:val="auto"/>
              </w:rPr>
              <w:t>Créer une vision et une stratégie (nouvelle compétence clé en leadership)</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_Toc450299003 \h </w:instrText>
            </w:r>
            <w:r w:rsidR="00BE4EBE" w:rsidRPr="001D27A7">
              <w:rPr>
                <w:noProof/>
                <w:webHidden/>
              </w:rPr>
            </w:r>
            <w:r w:rsidR="00BE4EBE" w:rsidRPr="001D27A7">
              <w:rPr>
                <w:noProof/>
                <w:webHidden/>
              </w:rPr>
              <w:fldChar w:fldCharType="separate"/>
            </w:r>
            <w:r w:rsidR="0019368A" w:rsidRPr="00114245">
              <w:rPr>
                <w:noProof/>
                <w:webHidden/>
              </w:rPr>
              <w:t>12</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4" w:history="1">
            <w:r w:rsidR="00563F7E" w:rsidRPr="00114245">
              <w:rPr>
                <w:rStyle w:val="Hyperlink"/>
                <w:noProof/>
                <w:color w:val="auto"/>
              </w:rPr>
              <w:t>Collecte de données diagnostiques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_Toc450299004 \h </w:instrText>
            </w:r>
            <w:r w:rsidR="00BE4EBE" w:rsidRPr="001D27A7">
              <w:rPr>
                <w:noProof/>
                <w:webHidden/>
              </w:rPr>
            </w:r>
            <w:r w:rsidR="00BE4EBE" w:rsidRPr="001D27A7">
              <w:rPr>
                <w:noProof/>
                <w:webHidden/>
              </w:rPr>
              <w:fldChar w:fldCharType="separate"/>
            </w:r>
            <w:r w:rsidR="0019368A" w:rsidRPr="00114245">
              <w:rPr>
                <w:noProof/>
                <w:webHidden/>
              </w:rPr>
              <w:t>13</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5" w:history="1">
            <w:r w:rsidR="00563F7E" w:rsidRPr="00114245">
              <w:rPr>
                <w:rStyle w:val="Hyperlink"/>
                <w:noProof/>
                <w:color w:val="auto"/>
              </w:rPr>
              <w:t>Évaluation et amélioration des services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_Toc450299005 \h </w:instrText>
            </w:r>
            <w:r w:rsidR="00BE4EBE" w:rsidRPr="001D27A7">
              <w:rPr>
                <w:noProof/>
                <w:webHidden/>
              </w:rPr>
            </w:r>
            <w:r w:rsidR="00BE4EBE" w:rsidRPr="001D27A7">
              <w:rPr>
                <w:noProof/>
                <w:webHidden/>
              </w:rPr>
              <w:fldChar w:fldCharType="separate"/>
            </w:r>
            <w:r w:rsidR="0019368A" w:rsidRPr="00114245">
              <w:rPr>
                <w:noProof/>
                <w:webHidden/>
              </w:rPr>
              <w:t>13</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6" w:history="1">
            <w:r w:rsidR="00563F7E" w:rsidRPr="00114245">
              <w:rPr>
                <w:rStyle w:val="Hyperlink"/>
                <w:noProof/>
                <w:color w:val="auto"/>
              </w:rPr>
              <w:t>Animation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_Toc450299006 \h </w:instrText>
            </w:r>
            <w:r w:rsidR="00BE4EBE" w:rsidRPr="001D27A7">
              <w:rPr>
                <w:noProof/>
                <w:webHidden/>
              </w:rPr>
            </w:r>
            <w:r w:rsidR="00BE4EBE" w:rsidRPr="001D27A7">
              <w:rPr>
                <w:noProof/>
                <w:webHidden/>
              </w:rPr>
              <w:fldChar w:fldCharType="separate"/>
            </w:r>
            <w:r w:rsidR="0019368A" w:rsidRPr="00114245">
              <w:rPr>
                <w:noProof/>
                <w:webHidden/>
              </w:rPr>
              <w:t>13</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7" w:history="1">
            <w:r w:rsidR="00563F7E" w:rsidRPr="00114245">
              <w:rPr>
                <w:rStyle w:val="Hyperlink"/>
                <w:noProof/>
                <w:color w:val="auto"/>
              </w:rPr>
              <w:t>En entrevue</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_Toc450299007 \h </w:instrText>
            </w:r>
            <w:r w:rsidR="00BE4EBE" w:rsidRPr="001D27A7">
              <w:rPr>
                <w:noProof/>
                <w:webHidden/>
              </w:rPr>
            </w:r>
            <w:r w:rsidR="00BE4EBE" w:rsidRPr="001D27A7">
              <w:rPr>
                <w:noProof/>
                <w:webHidden/>
              </w:rPr>
              <w:fldChar w:fldCharType="separate"/>
            </w:r>
            <w:r w:rsidR="0019368A" w:rsidRPr="00114245">
              <w:rPr>
                <w:noProof/>
                <w:webHidden/>
              </w:rPr>
              <w:t>14</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8" w:history="1">
            <w:r w:rsidR="00563F7E" w:rsidRPr="00114245">
              <w:rPr>
                <w:rStyle w:val="Hyperlink"/>
                <w:noProof/>
                <w:color w:val="auto"/>
              </w:rPr>
              <w:t>Mobiliser des personnes (nouvelle compétence clé en leadership)</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_Toc450299008 \h </w:instrText>
            </w:r>
            <w:r w:rsidR="00BE4EBE" w:rsidRPr="001D27A7">
              <w:rPr>
                <w:noProof/>
                <w:webHidden/>
              </w:rPr>
            </w:r>
            <w:r w:rsidR="00BE4EBE" w:rsidRPr="001D27A7">
              <w:rPr>
                <w:noProof/>
                <w:webHidden/>
              </w:rPr>
              <w:fldChar w:fldCharType="separate"/>
            </w:r>
            <w:r w:rsidR="0019368A" w:rsidRPr="00114245">
              <w:rPr>
                <w:noProof/>
                <w:webHidden/>
              </w:rPr>
              <w:t>14</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09" w:history="1">
            <w:r w:rsidR="00563F7E" w:rsidRPr="00114245">
              <w:rPr>
                <w:rStyle w:val="Hyperlink"/>
                <w:noProof/>
                <w:color w:val="auto"/>
              </w:rPr>
              <w:t>Négociation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_Toc450299009 \h </w:instrText>
            </w:r>
            <w:r w:rsidR="00BE4EBE" w:rsidRPr="001D27A7">
              <w:rPr>
                <w:noProof/>
                <w:webHidden/>
              </w:rPr>
            </w:r>
            <w:r w:rsidR="00BE4EBE" w:rsidRPr="001D27A7">
              <w:rPr>
                <w:noProof/>
                <w:webHidden/>
              </w:rPr>
              <w:fldChar w:fldCharType="separate"/>
            </w:r>
            <w:r w:rsidR="0019368A" w:rsidRPr="00114245">
              <w:rPr>
                <w:noProof/>
                <w:webHidden/>
              </w:rPr>
              <w:t>14</w:t>
            </w:r>
            <w:r w:rsidR="00BE4EBE" w:rsidRPr="001D27A7">
              <w:rPr>
                <w:noProof/>
                <w:webHidden/>
              </w:rPr>
              <w:fldChar w:fldCharType="end"/>
            </w:r>
          </w:hyperlink>
        </w:p>
        <w:p w:rsidR="0028388F" w:rsidRDefault="0028388F">
          <w:pPr>
            <w:pStyle w:val="TOC3"/>
          </w:pPr>
          <w:r w:rsidRPr="0028388F">
            <w:t>Sensibilisation organisationnelle</w:t>
          </w:r>
          <w:r>
            <w:tab/>
            <w:t xml:space="preserve">15 </w:t>
          </w:r>
        </w:p>
        <w:p w:rsidR="00585EE8" w:rsidRPr="00114245" w:rsidRDefault="00E5770F">
          <w:pPr>
            <w:pStyle w:val="TOC3"/>
            <w:rPr>
              <w:rFonts w:asciiTheme="minorHAnsi" w:eastAsiaTheme="minorEastAsia" w:hAnsiTheme="minorHAnsi" w:cstheme="minorBidi"/>
              <w:noProof/>
              <w:sz w:val="22"/>
              <w:szCs w:val="22"/>
              <w:lang w:bidi="ar-SA"/>
            </w:rPr>
          </w:pPr>
          <w:hyperlink w:anchor="_Toc450299010" w:history="1">
            <w:r w:rsidR="00563F7E" w:rsidRPr="00114245">
              <w:rPr>
                <w:rStyle w:val="Hyperlink"/>
                <w:noProof/>
                <w:color w:val="auto"/>
              </w:rPr>
              <w:t>Planification et organisation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_Toc450299010 \h </w:instrText>
            </w:r>
            <w:r w:rsidR="00BE4EBE" w:rsidRPr="001D27A7">
              <w:rPr>
                <w:noProof/>
                <w:webHidden/>
              </w:rPr>
            </w:r>
            <w:r w:rsidR="00BE4EBE" w:rsidRPr="001D27A7">
              <w:rPr>
                <w:noProof/>
                <w:webHidden/>
              </w:rPr>
              <w:fldChar w:fldCharType="separate"/>
            </w:r>
            <w:r w:rsidR="0019368A" w:rsidRPr="00114245">
              <w:rPr>
                <w:noProof/>
                <w:webHidden/>
              </w:rPr>
              <w:t>15</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11" w:history="1">
            <w:r w:rsidR="00563F7E" w:rsidRPr="00114245">
              <w:rPr>
                <w:rStyle w:val="Hyperlink"/>
                <w:noProof/>
                <w:color w:val="auto"/>
              </w:rPr>
              <w:t>Analyse des politiques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_Toc450299011 \h </w:instrText>
            </w:r>
            <w:r w:rsidR="00BE4EBE" w:rsidRPr="001D27A7">
              <w:rPr>
                <w:noProof/>
                <w:webHidden/>
              </w:rPr>
            </w:r>
            <w:r w:rsidR="00BE4EBE" w:rsidRPr="001D27A7">
              <w:rPr>
                <w:noProof/>
                <w:webHidden/>
              </w:rPr>
              <w:fldChar w:fldCharType="separate"/>
            </w:r>
            <w:r w:rsidR="0019368A" w:rsidRPr="00114245">
              <w:rPr>
                <w:noProof/>
                <w:webHidden/>
              </w:rPr>
              <w:t>15</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12" w:history="1">
            <w:r w:rsidR="00563F7E" w:rsidRPr="00114245">
              <w:rPr>
                <w:rStyle w:val="Hyperlink"/>
                <w:noProof/>
                <w:color w:val="auto"/>
              </w:rPr>
              <w:t>Techniques de présentation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_Toc450299012 \h </w:instrText>
            </w:r>
            <w:r w:rsidR="00BE4EBE" w:rsidRPr="001D27A7">
              <w:rPr>
                <w:noProof/>
                <w:webHidden/>
              </w:rPr>
            </w:r>
            <w:r w:rsidR="00BE4EBE" w:rsidRPr="001D27A7">
              <w:rPr>
                <w:noProof/>
                <w:webHidden/>
              </w:rPr>
              <w:fldChar w:fldCharType="separate"/>
            </w:r>
            <w:r w:rsidR="0019368A" w:rsidRPr="00114245">
              <w:rPr>
                <w:noProof/>
                <w:webHidden/>
              </w:rPr>
              <w:t>15</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13" w:history="1">
            <w:r w:rsidR="00563F7E" w:rsidRPr="00114245">
              <w:rPr>
                <w:rStyle w:val="Hyperlink"/>
                <w:noProof/>
                <w:color w:val="auto"/>
              </w:rPr>
              <w:t>Promouvoir l’innovation et orienter le changement (nouvelle compétence clé en leadership)</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_Toc450299013 \h </w:instrText>
            </w:r>
            <w:r w:rsidR="00BE4EBE" w:rsidRPr="001D27A7">
              <w:rPr>
                <w:noProof/>
                <w:webHidden/>
              </w:rPr>
            </w:r>
            <w:r w:rsidR="00BE4EBE" w:rsidRPr="001D27A7">
              <w:rPr>
                <w:noProof/>
                <w:webHidden/>
              </w:rPr>
              <w:fldChar w:fldCharType="separate"/>
            </w:r>
            <w:r w:rsidR="0019368A" w:rsidRPr="00114245">
              <w:rPr>
                <w:noProof/>
                <w:webHidden/>
              </w:rPr>
              <w:t>16</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14" w:history="1">
            <w:r w:rsidR="00563F7E" w:rsidRPr="00114245">
              <w:rPr>
                <w:rStyle w:val="Hyperlink"/>
                <w:noProof/>
                <w:color w:val="auto"/>
              </w:rPr>
              <w:t>Établissement de relations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_Toc450299014 \h </w:instrText>
            </w:r>
            <w:r w:rsidR="00BE4EBE" w:rsidRPr="001D27A7">
              <w:rPr>
                <w:noProof/>
                <w:webHidden/>
              </w:rPr>
            </w:r>
            <w:r w:rsidR="00BE4EBE" w:rsidRPr="001D27A7">
              <w:rPr>
                <w:noProof/>
                <w:webHidden/>
              </w:rPr>
              <w:fldChar w:fldCharType="separate"/>
            </w:r>
            <w:r w:rsidR="0019368A" w:rsidRPr="00114245">
              <w:rPr>
                <w:noProof/>
                <w:webHidden/>
              </w:rPr>
              <w:t>16</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15" w:history="1">
            <w:r w:rsidR="00563F7E" w:rsidRPr="00114245">
              <w:rPr>
                <w:rStyle w:val="Hyperlink"/>
                <w:noProof/>
                <w:color w:val="auto"/>
              </w:rPr>
              <w:t>Capacité en recherche analytique</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_Toc450299015 \h </w:instrText>
            </w:r>
            <w:r w:rsidR="00BE4EBE" w:rsidRPr="001D27A7">
              <w:rPr>
                <w:noProof/>
                <w:webHidden/>
              </w:rPr>
            </w:r>
            <w:r w:rsidR="00BE4EBE" w:rsidRPr="001D27A7">
              <w:rPr>
                <w:noProof/>
                <w:webHidden/>
              </w:rPr>
              <w:fldChar w:fldCharType="separate"/>
            </w:r>
            <w:r w:rsidR="0019368A" w:rsidRPr="00114245">
              <w:rPr>
                <w:noProof/>
                <w:webHidden/>
              </w:rPr>
              <w:t>16</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16" w:history="1">
            <w:r w:rsidR="00563F7E" w:rsidRPr="00114245">
              <w:rPr>
                <w:rStyle w:val="Hyperlink"/>
                <w:noProof/>
                <w:color w:val="auto"/>
              </w:rPr>
              <w:t>Gestion des risques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_Toc450299016 \h </w:instrText>
            </w:r>
            <w:r w:rsidR="00BE4EBE" w:rsidRPr="001D27A7">
              <w:rPr>
                <w:noProof/>
                <w:webHidden/>
              </w:rPr>
            </w:r>
            <w:r w:rsidR="00BE4EBE" w:rsidRPr="001D27A7">
              <w:rPr>
                <w:noProof/>
                <w:webHidden/>
              </w:rPr>
              <w:fldChar w:fldCharType="separate"/>
            </w:r>
            <w:r w:rsidR="0019368A" w:rsidRPr="00114245">
              <w:rPr>
                <w:noProof/>
                <w:webHidden/>
              </w:rPr>
              <w:t>17</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17" w:history="1">
            <w:r w:rsidR="00563F7E" w:rsidRPr="00114245">
              <w:rPr>
                <w:rStyle w:val="Hyperlink"/>
                <w:noProof/>
                <w:color w:val="auto"/>
              </w:rPr>
              <w:t>Raisonnement stratégique et analytique</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_Toc450299017 \h </w:instrText>
            </w:r>
            <w:r w:rsidR="00BE4EBE" w:rsidRPr="001D27A7">
              <w:rPr>
                <w:noProof/>
                <w:webHidden/>
              </w:rPr>
            </w:r>
            <w:r w:rsidR="00BE4EBE" w:rsidRPr="001D27A7">
              <w:rPr>
                <w:noProof/>
                <w:webHidden/>
              </w:rPr>
              <w:fldChar w:fldCharType="separate"/>
            </w:r>
            <w:r w:rsidR="0019368A" w:rsidRPr="00114245">
              <w:rPr>
                <w:noProof/>
                <w:webHidden/>
              </w:rPr>
              <w:t>17</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18" w:history="1">
            <w:r w:rsidR="00563F7E" w:rsidRPr="00114245">
              <w:rPr>
                <w:rStyle w:val="Hyperlink"/>
                <w:noProof/>
                <w:color w:val="auto"/>
              </w:rPr>
              <w:t>Conception de la formation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_Toc450299018 \h </w:instrText>
            </w:r>
            <w:r w:rsidR="00BE4EBE" w:rsidRPr="001D27A7">
              <w:rPr>
                <w:noProof/>
                <w:webHidden/>
              </w:rPr>
            </w:r>
            <w:r w:rsidR="00BE4EBE" w:rsidRPr="001D27A7">
              <w:rPr>
                <w:noProof/>
                <w:webHidden/>
              </w:rPr>
              <w:fldChar w:fldCharType="separate"/>
            </w:r>
            <w:r w:rsidR="0019368A" w:rsidRPr="00114245">
              <w:rPr>
                <w:noProof/>
                <w:webHidden/>
              </w:rPr>
              <w:t>18</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19" w:history="1">
            <w:r w:rsidR="00563F7E" w:rsidRPr="00114245">
              <w:rPr>
                <w:rStyle w:val="Hyperlink"/>
                <w:noProof/>
                <w:color w:val="auto"/>
              </w:rPr>
              <w:t>Préserver l’intégrité et le respect (nouvelle compétence clé en leadership)</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_Toc450299019 \h </w:instrText>
            </w:r>
            <w:r w:rsidR="00BE4EBE" w:rsidRPr="001D27A7">
              <w:rPr>
                <w:noProof/>
                <w:webHidden/>
              </w:rPr>
            </w:r>
            <w:r w:rsidR="00BE4EBE" w:rsidRPr="001D27A7">
              <w:rPr>
                <w:noProof/>
                <w:webHidden/>
              </w:rPr>
              <w:fldChar w:fldCharType="separate"/>
            </w:r>
            <w:r w:rsidR="0019368A" w:rsidRPr="00114245">
              <w:rPr>
                <w:noProof/>
                <w:webHidden/>
              </w:rPr>
              <w:t>18</w:t>
            </w:r>
            <w:r w:rsidR="00BE4EBE" w:rsidRPr="001D27A7">
              <w:rPr>
                <w:noProof/>
                <w:webHidden/>
              </w:rPr>
              <w:fldChar w:fldCharType="end"/>
            </w:r>
          </w:hyperlink>
        </w:p>
        <w:p w:rsidR="00585EE8" w:rsidRPr="00114245" w:rsidRDefault="00E5770F">
          <w:pPr>
            <w:pStyle w:val="TOC2"/>
            <w:rPr>
              <w:rFonts w:asciiTheme="minorHAnsi" w:eastAsiaTheme="minorEastAsia" w:hAnsiTheme="minorHAnsi" w:cstheme="minorBidi"/>
              <w:b w:val="0"/>
              <w:noProof/>
              <w:szCs w:val="22"/>
              <w:lang w:bidi="ar-SA"/>
            </w:rPr>
          </w:pPr>
          <w:hyperlink w:anchor="_Toc450299020" w:history="1">
            <w:r w:rsidR="00563F7E" w:rsidRPr="00114245">
              <w:rPr>
                <w:rStyle w:val="Hyperlink"/>
                <w:noProof/>
                <w:color w:val="auto"/>
              </w:rPr>
              <w:t>Qualités personnelles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_Toc450299020 \h </w:instrText>
            </w:r>
            <w:r w:rsidR="00BE4EBE" w:rsidRPr="001D27A7">
              <w:rPr>
                <w:noProof/>
                <w:webHidden/>
              </w:rPr>
            </w:r>
            <w:r w:rsidR="00BE4EBE" w:rsidRPr="001D27A7">
              <w:rPr>
                <w:noProof/>
                <w:webHidden/>
              </w:rPr>
              <w:fldChar w:fldCharType="separate"/>
            </w:r>
            <w:r w:rsidR="0019368A" w:rsidRPr="00114245">
              <w:rPr>
                <w:noProof/>
                <w:webHidden/>
              </w:rPr>
              <w:t>19</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21" w:history="1">
            <w:r w:rsidR="00563F7E" w:rsidRPr="00114245">
              <w:rPr>
                <w:rStyle w:val="Hyperlink"/>
                <w:noProof/>
                <w:color w:val="auto"/>
              </w:rPr>
              <w:t>Faculté d’adaptation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_Toc450299021 \h </w:instrText>
            </w:r>
            <w:r w:rsidR="00BE4EBE" w:rsidRPr="001D27A7">
              <w:rPr>
                <w:noProof/>
                <w:webHidden/>
              </w:rPr>
            </w:r>
            <w:r w:rsidR="00BE4EBE" w:rsidRPr="001D27A7">
              <w:rPr>
                <w:noProof/>
                <w:webHidden/>
              </w:rPr>
              <w:fldChar w:fldCharType="separate"/>
            </w:r>
            <w:r w:rsidR="0019368A" w:rsidRPr="00114245">
              <w:rPr>
                <w:noProof/>
                <w:webHidden/>
              </w:rPr>
              <w:t>19</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22" w:history="1">
            <w:r w:rsidR="00563F7E" w:rsidRPr="00114245">
              <w:rPr>
                <w:rStyle w:val="Hyperlink"/>
                <w:noProof/>
                <w:color w:val="auto"/>
              </w:rPr>
              <w:t>Créativité</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_Toc450299022 \h </w:instrText>
            </w:r>
            <w:r w:rsidR="00BE4EBE" w:rsidRPr="001D27A7">
              <w:rPr>
                <w:noProof/>
                <w:webHidden/>
              </w:rPr>
            </w:r>
            <w:r w:rsidR="00BE4EBE" w:rsidRPr="001D27A7">
              <w:rPr>
                <w:noProof/>
                <w:webHidden/>
              </w:rPr>
              <w:fldChar w:fldCharType="separate"/>
            </w:r>
            <w:r w:rsidR="0019368A" w:rsidRPr="00114245">
              <w:rPr>
                <w:noProof/>
                <w:webHidden/>
              </w:rPr>
              <w:t>19</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23" w:history="1">
            <w:r w:rsidR="00563F7E" w:rsidRPr="00114245">
              <w:rPr>
                <w:rStyle w:val="Hyperlink"/>
                <w:noProof/>
                <w:color w:val="auto"/>
              </w:rPr>
              <w:t>Capacité décisionnelle</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_Toc450299023 \h </w:instrText>
            </w:r>
            <w:r w:rsidR="00BE4EBE" w:rsidRPr="001D27A7">
              <w:rPr>
                <w:noProof/>
                <w:webHidden/>
              </w:rPr>
            </w:r>
            <w:r w:rsidR="00BE4EBE" w:rsidRPr="001D27A7">
              <w:rPr>
                <w:noProof/>
                <w:webHidden/>
              </w:rPr>
              <w:fldChar w:fldCharType="separate"/>
            </w:r>
            <w:r w:rsidR="0019368A" w:rsidRPr="00114245">
              <w:rPr>
                <w:noProof/>
                <w:webHidden/>
              </w:rPr>
              <w:t>19</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24" w:history="1">
            <w:r w:rsidR="00563F7E" w:rsidRPr="00114245">
              <w:rPr>
                <w:rStyle w:val="Hyperlink"/>
                <w:noProof/>
                <w:color w:val="auto"/>
              </w:rPr>
              <w:t>Fiabilité</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_Toc450299024 \h </w:instrText>
            </w:r>
            <w:r w:rsidR="00BE4EBE" w:rsidRPr="001D27A7">
              <w:rPr>
                <w:noProof/>
                <w:webHidden/>
              </w:rPr>
            </w:r>
            <w:r w:rsidR="00BE4EBE" w:rsidRPr="001D27A7">
              <w:rPr>
                <w:noProof/>
                <w:webHidden/>
              </w:rPr>
              <w:fldChar w:fldCharType="separate"/>
            </w:r>
            <w:r w:rsidR="0019368A" w:rsidRPr="00114245">
              <w:rPr>
                <w:noProof/>
                <w:webHidden/>
              </w:rPr>
              <w:t>20</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25" w:history="1">
            <w:r w:rsidR="00563F7E" w:rsidRPr="00114245">
              <w:rPr>
                <w:rStyle w:val="Hyperlink"/>
                <w:noProof/>
                <w:color w:val="auto"/>
              </w:rPr>
              <w:t>Influence</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_Toc450299025 \h </w:instrText>
            </w:r>
            <w:r w:rsidR="00BE4EBE" w:rsidRPr="001D27A7">
              <w:rPr>
                <w:noProof/>
                <w:webHidden/>
              </w:rPr>
            </w:r>
            <w:r w:rsidR="00BE4EBE" w:rsidRPr="001D27A7">
              <w:rPr>
                <w:noProof/>
                <w:webHidden/>
              </w:rPr>
              <w:fldChar w:fldCharType="separate"/>
            </w:r>
            <w:r w:rsidR="0019368A" w:rsidRPr="00114245">
              <w:rPr>
                <w:noProof/>
                <w:webHidden/>
              </w:rPr>
              <w:t>20</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26" w:history="1">
            <w:r w:rsidR="00563F7E" w:rsidRPr="00114245">
              <w:rPr>
                <w:rStyle w:val="Hyperlink"/>
                <w:noProof/>
                <w:color w:val="auto"/>
              </w:rPr>
              <w:t>Innovation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_Toc450299026 \h </w:instrText>
            </w:r>
            <w:r w:rsidR="00BE4EBE" w:rsidRPr="001D27A7">
              <w:rPr>
                <w:noProof/>
                <w:webHidden/>
              </w:rPr>
            </w:r>
            <w:r w:rsidR="00BE4EBE" w:rsidRPr="001D27A7">
              <w:rPr>
                <w:noProof/>
                <w:webHidden/>
              </w:rPr>
              <w:fldChar w:fldCharType="separate"/>
            </w:r>
            <w:r w:rsidR="0019368A" w:rsidRPr="00114245">
              <w:rPr>
                <w:noProof/>
                <w:webHidden/>
              </w:rPr>
              <w:t>20</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27" w:history="1">
            <w:r w:rsidR="00563F7E" w:rsidRPr="00114245">
              <w:rPr>
                <w:rStyle w:val="Hyperlink"/>
                <w:noProof/>
                <w:color w:val="auto"/>
              </w:rPr>
              <w:t>Ouverture aux autres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_Toc450299027 \h </w:instrText>
            </w:r>
            <w:r w:rsidR="00BE4EBE" w:rsidRPr="001D27A7">
              <w:rPr>
                <w:noProof/>
                <w:webHidden/>
              </w:rPr>
            </w:r>
            <w:r w:rsidR="00BE4EBE" w:rsidRPr="001D27A7">
              <w:rPr>
                <w:noProof/>
                <w:webHidden/>
              </w:rPr>
              <w:fldChar w:fldCharType="separate"/>
            </w:r>
            <w:r w:rsidR="0019368A" w:rsidRPr="00114245">
              <w:rPr>
                <w:noProof/>
                <w:webHidden/>
              </w:rPr>
              <w:t>21</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28" w:history="1">
            <w:r w:rsidR="00563F7E" w:rsidRPr="00114245">
              <w:rPr>
                <w:rStyle w:val="Hyperlink"/>
                <w:noProof/>
                <w:color w:val="auto"/>
              </w:rPr>
              <w:t>Jugement</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_Toc450299028 \h </w:instrText>
            </w:r>
            <w:r w:rsidR="00BE4EBE" w:rsidRPr="001D27A7">
              <w:rPr>
                <w:noProof/>
                <w:webHidden/>
              </w:rPr>
            </w:r>
            <w:r w:rsidR="00BE4EBE" w:rsidRPr="001D27A7">
              <w:rPr>
                <w:noProof/>
                <w:webHidden/>
              </w:rPr>
              <w:fldChar w:fldCharType="separate"/>
            </w:r>
            <w:r w:rsidR="0019368A" w:rsidRPr="00114245">
              <w:rPr>
                <w:noProof/>
                <w:webHidden/>
              </w:rPr>
              <w:t>21</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29" w:history="1">
            <w:r w:rsidR="00563F7E" w:rsidRPr="00114245">
              <w:rPr>
                <w:rStyle w:val="Hyperlink"/>
                <w:noProof/>
                <w:color w:val="auto"/>
              </w:rPr>
              <w:t>Résilience</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_Toc450299029 \h </w:instrText>
            </w:r>
            <w:r w:rsidR="00BE4EBE" w:rsidRPr="001D27A7">
              <w:rPr>
                <w:noProof/>
                <w:webHidden/>
              </w:rPr>
            </w:r>
            <w:r w:rsidR="00BE4EBE" w:rsidRPr="001D27A7">
              <w:rPr>
                <w:noProof/>
                <w:webHidden/>
              </w:rPr>
              <w:fldChar w:fldCharType="separate"/>
            </w:r>
            <w:r w:rsidR="0019368A" w:rsidRPr="00114245">
              <w:rPr>
                <w:noProof/>
                <w:webHidden/>
              </w:rPr>
              <w:t>21</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30" w:history="1">
            <w:r w:rsidR="00563F7E" w:rsidRPr="00114245">
              <w:rPr>
                <w:rStyle w:val="Hyperlink"/>
                <w:noProof/>
                <w:color w:val="auto"/>
              </w:rPr>
              <w:t>Respect de la diversité</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_Toc450299030 \h </w:instrText>
            </w:r>
            <w:r w:rsidR="00BE4EBE" w:rsidRPr="001D27A7">
              <w:rPr>
                <w:noProof/>
                <w:webHidden/>
              </w:rPr>
            </w:r>
            <w:r w:rsidR="00BE4EBE" w:rsidRPr="001D27A7">
              <w:rPr>
                <w:noProof/>
                <w:webHidden/>
              </w:rPr>
              <w:fldChar w:fldCharType="separate"/>
            </w:r>
            <w:r w:rsidR="0019368A" w:rsidRPr="00114245">
              <w:rPr>
                <w:noProof/>
                <w:webHidden/>
              </w:rPr>
              <w:t>22</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31" w:history="1">
            <w:r w:rsidR="00563F7E" w:rsidRPr="00114245">
              <w:rPr>
                <w:rStyle w:val="Hyperlink"/>
                <w:noProof/>
                <w:color w:val="auto"/>
              </w:rPr>
              <w:t>Souci d’obtenir des résultats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_Toc450299031 \h </w:instrText>
            </w:r>
            <w:r w:rsidR="00BE4EBE" w:rsidRPr="001D27A7">
              <w:rPr>
                <w:noProof/>
                <w:webHidden/>
              </w:rPr>
            </w:r>
            <w:r w:rsidR="00BE4EBE" w:rsidRPr="001D27A7">
              <w:rPr>
                <w:noProof/>
                <w:webHidden/>
              </w:rPr>
              <w:fldChar w:fldCharType="separate"/>
            </w:r>
            <w:r w:rsidR="0019368A" w:rsidRPr="00114245">
              <w:rPr>
                <w:noProof/>
                <w:webHidden/>
              </w:rPr>
              <w:t>22</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32" w:history="1">
            <w:r w:rsidR="00563F7E" w:rsidRPr="00114245">
              <w:rPr>
                <w:rStyle w:val="Hyperlink"/>
                <w:noProof/>
                <w:color w:val="auto"/>
              </w:rPr>
              <w:t>Gestion du stress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_Toc450299032 \h </w:instrText>
            </w:r>
            <w:r w:rsidR="00BE4EBE" w:rsidRPr="001D27A7">
              <w:rPr>
                <w:noProof/>
                <w:webHidden/>
              </w:rPr>
            </w:r>
            <w:r w:rsidR="00BE4EBE" w:rsidRPr="001D27A7">
              <w:rPr>
                <w:noProof/>
                <w:webHidden/>
              </w:rPr>
              <w:fldChar w:fldCharType="separate"/>
            </w:r>
            <w:r w:rsidR="0019368A" w:rsidRPr="00114245">
              <w:rPr>
                <w:noProof/>
                <w:webHidden/>
              </w:rPr>
              <w:t>22</w:t>
            </w:r>
            <w:r w:rsidR="00BE4EBE" w:rsidRPr="001D27A7">
              <w:rPr>
                <w:noProof/>
                <w:webHidden/>
              </w:rPr>
              <w:fldChar w:fldCharType="end"/>
            </w:r>
          </w:hyperlink>
        </w:p>
        <w:p w:rsidR="00585EE8" w:rsidRPr="00114245" w:rsidRDefault="00E5770F" w:rsidP="00585EE8">
          <w:pPr>
            <w:pStyle w:val="TOC2"/>
            <w:rPr>
              <w:rFonts w:asciiTheme="minorHAnsi" w:eastAsiaTheme="minorEastAsia" w:hAnsiTheme="minorHAnsi" w:cstheme="minorBidi"/>
              <w:b w:val="0"/>
              <w:noProof/>
              <w:szCs w:val="22"/>
              <w:lang w:bidi="ar-SA"/>
            </w:rPr>
          </w:pPr>
          <w:hyperlink w:anchor="_Toc450299033" w:history="1">
            <w:r w:rsidR="001D27A7" w:rsidRPr="001D27A7">
              <w:rPr>
                <w:rStyle w:val="Hyperlink"/>
                <w:noProof/>
                <w:color w:val="auto"/>
              </w:rPr>
              <w:t>Connaissances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_Toc450299033 \h </w:instrText>
            </w:r>
            <w:r w:rsidR="00BE4EBE" w:rsidRPr="001D27A7">
              <w:rPr>
                <w:noProof/>
                <w:webHidden/>
              </w:rPr>
            </w:r>
            <w:r w:rsidR="00BE4EBE" w:rsidRPr="001D27A7">
              <w:rPr>
                <w:noProof/>
                <w:webHidden/>
              </w:rPr>
              <w:fldChar w:fldCharType="separate"/>
            </w:r>
            <w:r w:rsidR="0019368A" w:rsidRPr="00114245">
              <w:rPr>
                <w:noProof/>
                <w:webHidden/>
              </w:rPr>
              <w:t>23</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34" w:history="1">
            <w:r w:rsidR="001D27A7" w:rsidRPr="001D27A7">
              <w:rPr>
                <w:rStyle w:val="Hyperlink"/>
                <w:rFonts w:cs="Arial"/>
                <w:b/>
                <w:noProof/>
                <w:color w:val="auto"/>
              </w:rPr>
              <w:t>Gestion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_Toc450299034 \h </w:instrText>
            </w:r>
            <w:r w:rsidR="00BE4EBE" w:rsidRPr="001D27A7">
              <w:rPr>
                <w:noProof/>
                <w:webHidden/>
              </w:rPr>
            </w:r>
            <w:r w:rsidR="00BE4EBE" w:rsidRPr="001D27A7">
              <w:rPr>
                <w:noProof/>
                <w:webHidden/>
              </w:rPr>
              <w:fldChar w:fldCharType="separate"/>
            </w:r>
            <w:r w:rsidR="0019368A" w:rsidRPr="00114245">
              <w:rPr>
                <w:noProof/>
                <w:webHidden/>
              </w:rPr>
              <w:t>23</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35" w:history="1">
            <w:r w:rsidR="001D27A7" w:rsidRPr="001D27A7">
              <w:rPr>
                <w:rStyle w:val="Hyperlink"/>
                <w:rFonts w:cs="Arial"/>
                <w:b/>
                <w:noProof/>
                <w:color w:val="auto"/>
              </w:rPr>
              <w:t>Recherche et formulation de politiques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_Toc450299035 \h </w:instrText>
            </w:r>
            <w:r w:rsidR="00BE4EBE" w:rsidRPr="001D27A7">
              <w:rPr>
                <w:noProof/>
                <w:webHidden/>
              </w:rPr>
            </w:r>
            <w:r w:rsidR="00BE4EBE" w:rsidRPr="001D27A7">
              <w:rPr>
                <w:noProof/>
                <w:webHidden/>
              </w:rPr>
              <w:fldChar w:fldCharType="separate"/>
            </w:r>
            <w:r w:rsidR="0019368A" w:rsidRPr="00114245">
              <w:rPr>
                <w:noProof/>
                <w:webHidden/>
              </w:rPr>
              <w:t>25</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36" w:history="1">
            <w:r w:rsidR="001D27A7" w:rsidRPr="001D27A7">
              <w:rPr>
                <w:rStyle w:val="Hyperlink"/>
                <w:rFonts w:cs="Arial"/>
                <w:b/>
                <w:noProof/>
                <w:color w:val="auto"/>
              </w:rPr>
              <w:t>Services des programmes et de l’administration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_Toc450299036 \h </w:instrText>
            </w:r>
            <w:r w:rsidR="00BE4EBE" w:rsidRPr="001D27A7">
              <w:rPr>
                <w:noProof/>
                <w:webHidden/>
              </w:rPr>
            </w:r>
            <w:r w:rsidR="00BE4EBE" w:rsidRPr="001D27A7">
              <w:rPr>
                <w:noProof/>
                <w:webHidden/>
              </w:rPr>
              <w:fldChar w:fldCharType="separate"/>
            </w:r>
            <w:r w:rsidR="0019368A" w:rsidRPr="00114245">
              <w:rPr>
                <w:noProof/>
                <w:webHidden/>
              </w:rPr>
              <w:t>25</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37" w:history="1">
            <w:r w:rsidR="001D27A7" w:rsidRPr="001D27A7">
              <w:rPr>
                <w:rStyle w:val="Hyperlink"/>
                <w:b/>
                <w:noProof/>
                <w:color w:val="auto"/>
              </w:rPr>
              <w:t>Services téléphoniques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_Toc450299037 \h </w:instrText>
            </w:r>
            <w:r w:rsidR="00BE4EBE" w:rsidRPr="001D27A7">
              <w:rPr>
                <w:noProof/>
                <w:webHidden/>
              </w:rPr>
            </w:r>
            <w:r w:rsidR="00BE4EBE" w:rsidRPr="001D27A7">
              <w:rPr>
                <w:noProof/>
                <w:webHidden/>
              </w:rPr>
              <w:fldChar w:fldCharType="separate"/>
            </w:r>
            <w:r w:rsidR="0019368A" w:rsidRPr="00114245">
              <w:rPr>
                <w:noProof/>
                <w:webHidden/>
              </w:rPr>
              <w:t>27</w:t>
            </w:r>
            <w:r w:rsidR="00BE4EBE" w:rsidRPr="001D27A7">
              <w:rPr>
                <w:noProof/>
                <w:webHidden/>
              </w:rPr>
              <w:fldChar w:fldCharType="end"/>
            </w:r>
          </w:hyperlink>
        </w:p>
        <w:p w:rsidR="00585EE8" w:rsidRPr="00114245" w:rsidRDefault="00E5770F">
          <w:pPr>
            <w:pStyle w:val="TOC1"/>
            <w:rPr>
              <w:rFonts w:asciiTheme="minorHAnsi" w:eastAsiaTheme="minorEastAsia" w:hAnsiTheme="minorHAnsi" w:cstheme="minorBidi"/>
              <w:b w:val="0"/>
              <w:caps w:val="0"/>
              <w:noProof/>
              <w:sz w:val="22"/>
              <w:szCs w:val="22"/>
              <w:lang w:bidi="ar-SA"/>
            </w:rPr>
          </w:pPr>
          <w:hyperlink w:anchor="_Toc450299038" w:history="1">
            <w:r w:rsidR="00563F7E" w:rsidRPr="00114245">
              <w:rPr>
                <w:rStyle w:val="Hyperlink"/>
                <w:bCs/>
                <w:noProof/>
                <w:color w:val="auto"/>
              </w:rPr>
              <w:t>ANNEXE A</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_Toc450299038 \h </w:instrText>
            </w:r>
            <w:r w:rsidR="00BE4EBE" w:rsidRPr="001D27A7">
              <w:rPr>
                <w:noProof/>
                <w:webHidden/>
              </w:rPr>
            </w:r>
            <w:r w:rsidR="00BE4EBE" w:rsidRPr="001D27A7">
              <w:rPr>
                <w:noProof/>
                <w:webHidden/>
              </w:rPr>
              <w:fldChar w:fldCharType="separate"/>
            </w:r>
            <w:r w:rsidR="0019368A" w:rsidRPr="00114245">
              <w:rPr>
                <w:noProof/>
                <w:webHidden/>
              </w:rPr>
              <w:t>29</w:t>
            </w:r>
            <w:r w:rsidR="00BE4EBE" w:rsidRPr="001D27A7">
              <w:rPr>
                <w:noProof/>
                <w:webHidden/>
              </w:rPr>
              <w:fldChar w:fldCharType="end"/>
            </w:r>
          </w:hyperlink>
        </w:p>
        <w:p w:rsidR="00585EE8" w:rsidRPr="00114245" w:rsidRDefault="00E5770F">
          <w:pPr>
            <w:pStyle w:val="TOC2"/>
            <w:rPr>
              <w:rFonts w:asciiTheme="minorHAnsi" w:eastAsiaTheme="minorEastAsia" w:hAnsiTheme="minorHAnsi" w:cstheme="minorBidi"/>
              <w:b w:val="0"/>
              <w:noProof/>
              <w:szCs w:val="22"/>
              <w:lang w:bidi="ar-SA"/>
            </w:rPr>
          </w:pPr>
          <w:hyperlink w:anchor="_Toc450299039" w:history="1">
            <w:r w:rsidR="00563F7E" w:rsidRPr="00114245">
              <w:rPr>
                <w:rStyle w:val="Hyperlink"/>
                <w:noProof/>
                <w:color w:val="auto"/>
              </w:rPr>
              <w:t>Compétences « de groupe » associées aux familles d’emplois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_Toc450299039 \h </w:instrText>
            </w:r>
            <w:r w:rsidR="00BE4EBE" w:rsidRPr="001D27A7">
              <w:rPr>
                <w:noProof/>
                <w:webHidden/>
              </w:rPr>
            </w:r>
            <w:r w:rsidR="00BE4EBE" w:rsidRPr="001D27A7">
              <w:rPr>
                <w:noProof/>
                <w:webHidden/>
              </w:rPr>
              <w:fldChar w:fldCharType="separate"/>
            </w:r>
            <w:r w:rsidR="0019368A" w:rsidRPr="00114245">
              <w:rPr>
                <w:noProof/>
                <w:webHidden/>
              </w:rPr>
              <w:t>29</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40" w:history="1">
            <w:r w:rsidR="001D27A7" w:rsidRPr="001D27A7">
              <w:rPr>
                <w:rStyle w:val="Hyperlink"/>
                <w:b/>
                <w:noProof/>
                <w:color w:val="auto"/>
              </w:rPr>
              <w:t>Famille des services des programmes et de l’administration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_Toc450299040 \h </w:instrText>
            </w:r>
            <w:r w:rsidR="00BE4EBE" w:rsidRPr="001D27A7">
              <w:rPr>
                <w:noProof/>
                <w:webHidden/>
              </w:rPr>
            </w:r>
            <w:r w:rsidR="00BE4EBE" w:rsidRPr="001D27A7">
              <w:rPr>
                <w:noProof/>
                <w:webHidden/>
              </w:rPr>
              <w:fldChar w:fldCharType="separate"/>
            </w:r>
            <w:r w:rsidR="0019368A" w:rsidRPr="00114245">
              <w:rPr>
                <w:noProof/>
                <w:webHidden/>
              </w:rPr>
              <w:t>29</w:t>
            </w:r>
            <w:r w:rsidR="00BE4EBE" w:rsidRPr="001D27A7">
              <w:rPr>
                <w:noProof/>
                <w:webHidden/>
              </w:rPr>
              <w:fldChar w:fldCharType="end"/>
            </w:r>
          </w:hyperlink>
        </w:p>
        <w:p w:rsidR="00585EE8" w:rsidRPr="00114245" w:rsidRDefault="00E5770F">
          <w:pPr>
            <w:pStyle w:val="TOC3"/>
            <w:rPr>
              <w:rFonts w:asciiTheme="minorHAnsi" w:eastAsiaTheme="minorEastAsia" w:hAnsiTheme="minorHAnsi" w:cstheme="minorBidi"/>
              <w:noProof/>
              <w:sz w:val="22"/>
              <w:szCs w:val="22"/>
              <w:lang w:bidi="ar-SA"/>
            </w:rPr>
          </w:pPr>
          <w:hyperlink w:anchor="_Toc450299041" w:history="1">
            <w:r w:rsidR="00563F7E" w:rsidRPr="00114245">
              <w:rPr>
                <w:rStyle w:val="Hyperlink"/>
                <w:b/>
                <w:noProof/>
                <w:color w:val="auto"/>
              </w:rPr>
              <w:t>Famille de la supervision et de la gestion</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_Toc450299041 \h </w:instrText>
            </w:r>
            <w:r w:rsidR="00BE4EBE" w:rsidRPr="001D27A7">
              <w:rPr>
                <w:noProof/>
                <w:webHidden/>
              </w:rPr>
            </w:r>
            <w:r w:rsidR="00BE4EBE" w:rsidRPr="001D27A7">
              <w:rPr>
                <w:noProof/>
                <w:webHidden/>
              </w:rPr>
              <w:fldChar w:fldCharType="separate"/>
            </w:r>
            <w:r w:rsidR="0019368A" w:rsidRPr="00114245">
              <w:rPr>
                <w:noProof/>
                <w:webHidden/>
              </w:rPr>
              <w:t>29</w:t>
            </w:r>
            <w:r w:rsidR="00BE4EBE" w:rsidRPr="001D27A7">
              <w:rPr>
                <w:noProof/>
                <w:webHidden/>
              </w:rPr>
              <w:fldChar w:fldCharType="end"/>
            </w:r>
          </w:hyperlink>
        </w:p>
        <w:p w:rsidR="00585EE8" w:rsidRPr="00114245" w:rsidRDefault="00E5770F">
          <w:pPr>
            <w:pStyle w:val="TOC1"/>
            <w:rPr>
              <w:rFonts w:asciiTheme="minorHAnsi" w:eastAsiaTheme="minorEastAsia" w:hAnsiTheme="minorHAnsi" w:cstheme="minorBidi"/>
              <w:b w:val="0"/>
              <w:caps w:val="0"/>
              <w:noProof/>
              <w:sz w:val="22"/>
              <w:szCs w:val="22"/>
              <w:lang w:bidi="ar-SA"/>
            </w:rPr>
          </w:pPr>
          <w:hyperlink w:anchor="_Toc450299042" w:history="1">
            <w:r w:rsidR="00563F7E" w:rsidRPr="00114245">
              <w:rPr>
                <w:rStyle w:val="Hyperlink"/>
                <w:noProof/>
                <w:color w:val="auto"/>
              </w:rPr>
              <w:t xml:space="preserve">ANNEXE B  </w:t>
            </w:r>
            <w:r w:rsidR="001D27A7" w:rsidRPr="001D27A7">
              <w:rPr>
                <w:rStyle w:val="Hyperlink"/>
                <w:bCs/>
                <w:caps w:val="0"/>
                <w:smallCaps/>
                <w:noProof/>
                <w:color w:val="auto"/>
              </w:rPr>
              <w:t>Échelle de cotation générale de la gestion axée sur les compétences (GAC)</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_Toc450299042 \h </w:instrText>
            </w:r>
            <w:r w:rsidR="00BE4EBE" w:rsidRPr="001D27A7">
              <w:rPr>
                <w:noProof/>
                <w:webHidden/>
              </w:rPr>
            </w:r>
            <w:r w:rsidR="00BE4EBE" w:rsidRPr="001D27A7">
              <w:rPr>
                <w:noProof/>
                <w:webHidden/>
              </w:rPr>
              <w:fldChar w:fldCharType="separate"/>
            </w:r>
            <w:r w:rsidR="0019368A" w:rsidRPr="00114245">
              <w:rPr>
                <w:noProof/>
                <w:webHidden/>
              </w:rPr>
              <w:t>30</w:t>
            </w:r>
            <w:r w:rsidR="00BE4EBE" w:rsidRPr="001D27A7">
              <w:rPr>
                <w:noProof/>
                <w:webHidden/>
              </w:rPr>
              <w:fldChar w:fldCharType="end"/>
            </w:r>
          </w:hyperlink>
        </w:p>
        <w:p w:rsidR="00585EE8" w:rsidRPr="00114245" w:rsidRDefault="00E5770F">
          <w:pPr>
            <w:pStyle w:val="TOC1"/>
            <w:rPr>
              <w:rFonts w:asciiTheme="minorHAnsi" w:eastAsiaTheme="minorEastAsia" w:hAnsiTheme="minorHAnsi" w:cstheme="minorBidi"/>
              <w:b w:val="0"/>
              <w:caps w:val="0"/>
              <w:noProof/>
              <w:sz w:val="22"/>
              <w:szCs w:val="22"/>
              <w:lang w:bidi="ar-SA"/>
            </w:rPr>
          </w:pPr>
          <w:hyperlink w:anchor="_Toc450299043" w:history="1">
            <w:r w:rsidR="00563F7E" w:rsidRPr="00114245">
              <w:rPr>
                <w:rStyle w:val="Hyperlink"/>
                <w:noProof/>
                <w:color w:val="auto"/>
              </w:rPr>
              <w:t xml:space="preserve">ANNEXE C  </w:t>
            </w:r>
            <w:r w:rsidR="001D27A7" w:rsidRPr="001D27A7">
              <w:rPr>
                <w:rStyle w:val="Hyperlink"/>
                <w:caps w:val="0"/>
                <w:smallCaps/>
                <w:noProof/>
                <w:color w:val="auto"/>
              </w:rPr>
              <w:t>Explication détaillée des niveaux de compétence</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_Toc450299043 \h </w:instrText>
            </w:r>
            <w:r w:rsidR="00BE4EBE" w:rsidRPr="001D27A7">
              <w:rPr>
                <w:noProof/>
                <w:webHidden/>
              </w:rPr>
            </w:r>
            <w:r w:rsidR="00BE4EBE" w:rsidRPr="001D27A7">
              <w:rPr>
                <w:noProof/>
                <w:webHidden/>
              </w:rPr>
              <w:fldChar w:fldCharType="separate"/>
            </w:r>
            <w:r w:rsidR="0019368A" w:rsidRPr="00114245">
              <w:rPr>
                <w:noProof/>
                <w:webHidden/>
              </w:rPr>
              <w:t>32</w:t>
            </w:r>
            <w:r w:rsidR="00BE4EBE" w:rsidRPr="001D27A7">
              <w:rPr>
                <w:noProof/>
                <w:webHidden/>
              </w:rPr>
              <w:fldChar w:fldCharType="end"/>
            </w:r>
          </w:hyperlink>
        </w:p>
        <w:p w:rsidR="00585EE8" w:rsidRPr="00114245" w:rsidRDefault="00E5770F">
          <w:pPr>
            <w:pStyle w:val="TOC1"/>
            <w:rPr>
              <w:rFonts w:asciiTheme="minorHAnsi" w:eastAsiaTheme="minorEastAsia" w:hAnsiTheme="minorHAnsi" w:cstheme="minorBidi"/>
              <w:b w:val="0"/>
              <w:caps w:val="0"/>
              <w:noProof/>
              <w:sz w:val="22"/>
              <w:szCs w:val="22"/>
              <w:lang w:bidi="ar-SA"/>
            </w:rPr>
          </w:pPr>
          <w:hyperlink w:anchor="_Toc450299044" w:history="1">
            <w:r w:rsidR="00563F7E" w:rsidRPr="00114245">
              <w:rPr>
                <w:rStyle w:val="Hyperlink"/>
                <w:noProof/>
                <w:color w:val="auto"/>
              </w:rPr>
              <w:t xml:space="preserve">ANNEXE D  </w:t>
            </w:r>
            <w:r w:rsidR="001D27A7" w:rsidRPr="001D27A7">
              <w:rPr>
                <w:rStyle w:val="Hyperlink"/>
                <w:caps w:val="0"/>
                <w:smallCaps/>
                <w:noProof/>
                <w:color w:val="auto"/>
              </w:rPr>
              <w:t>Exemple de profil de compétences</w:t>
            </w:r>
            <w:r w:rsidR="001D27A7" w:rsidRPr="001D27A7">
              <w:rPr>
                <w:noProof/>
                <w:webHidden/>
              </w:rPr>
              <w:tab/>
            </w:r>
            <w:r w:rsidR="00BE4EBE" w:rsidRPr="001D27A7">
              <w:rPr>
                <w:noProof/>
                <w:webHidden/>
              </w:rPr>
              <w:fldChar w:fldCharType="begin"/>
            </w:r>
            <w:r w:rsidR="001D27A7" w:rsidRPr="001D27A7">
              <w:rPr>
                <w:noProof/>
                <w:webHidden/>
              </w:rPr>
              <w:instrText xml:space="preserve"> PAGEREF _Toc450299044 \h </w:instrText>
            </w:r>
            <w:r w:rsidR="00BE4EBE" w:rsidRPr="001D27A7">
              <w:rPr>
                <w:noProof/>
                <w:webHidden/>
              </w:rPr>
            </w:r>
            <w:r w:rsidR="00BE4EBE" w:rsidRPr="001D27A7">
              <w:rPr>
                <w:noProof/>
                <w:webHidden/>
              </w:rPr>
              <w:fldChar w:fldCharType="separate"/>
            </w:r>
            <w:r w:rsidR="0019368A" w:rsidRPr="00114245">
              <w:rPr>
                <w:noProof/>
                <w:webHidden/>
              </w:rPr>
              <w:t>37</w:t>
            </w:r>
            <w:r w:rsidR="00BE4EBE" w:rsidRPr="001D27A7">
              <w:rPr>
                <w:noProof/>
                <w:webHidden/>
              </w:rPr>
              <w:fldChar w:fldCharType="end"/>
            </w:r>
          </w:hyperlink>
        </w:p>
        <w:p w:rsidR="003A07AD" w:rsidRPr="00232161" w:rsidRDefault="00BE4EBE" w:rsidP="000D74AE">
          <w:pPr>
            <w:pStyle w:val="TOC1"/>
            <w:tabs>
              <w:tab w:val="left" w:pos="480"/>
            </w:tabs>
            <w:rPr>
              <w:rFonts w:asciiTheme="minorHAnsi" w:eastAsiaTheme="minorEastAsia" w:hAnsiTheme="minorHAnsi" w:cstheme="minorBidi"/>
              <w:b w:val="0"/>
              <w:smallCaps/>
              <w:noProof/>
              <w:sz w:val="22"/>
              <w:szCs w:val="22"/>
            </w:rPr>
          </w:pPr>
          <w:r w:rsidRPr="001D27A7">
            <w:fldChar w:fldCharType="end"/>
          </w:r>
        </w:p>
      </w:sdtContent>
    </w:sdt>
    <w:p w:rsidR="008A250B" w:rsidRPr="00232161" w:rsidRDefault="008A250B" w:rsidP="008070CD">
      <w:pPr>
        <w:pStyle w:val="Heading1"/>
        <w:rPr>
          <w:szCs w:val="28"/>
        </w:rPr>
      </w:pPr>
    </w:p>
    <w:p w:rsidR="008A250B" w:rsidRPr="00C40896" w:rsidRDefault="001D27A7" w:rsidP="00505000">
      <w:pPr>
        <w:jc w:val="center"/>
        <w:rPr>
          <w:kern w:val="28"/>
          <w:sz w:val="28"/>
          <w:lang w:val="en-CA"/>
        </w:rPr>
      </w:pPr>
      <w:r w:rsidRPr="001D27A7">
        <w:br w:type="page"/>
      </w:r>
    </w:p>
    <w:p w:rsidR="003D1286" w:rsidRPr="00232161" w:rsidRDefault="003D1286" w:rsidP="003D1286">
      <w:pPr>
        <w:jc w:val="center"/>
        <w:rPr>
          <w:rFonts w:ascii="Times New Roman" w:hAnsi="Times New Roman"/>
          <w:b/>
          <w:i/>
          <w:sz w:val="28"/>
          <w:szCs w:val="28"/>
        </w:rPr>
      </w:pPr>
    </w:p>
    <w:p w:rsidR="003D1286" w:rsidRPr="00232161" w:rsidRDefault="003D1286" w:rsidP="003D1286">
      <w:pPr>
        <w:jc w:val="center"/>
        <w:rPr>
          <w:rFonts w:ascii="Times New Roman" w:hAnsi="Times New Roman"/>
          <w:b/>
          <w:i/>
          <w:sz w:val="28"/>
          <w:szCs w:val="28"/>
        </w:rPr>
      </w:pPr>
    </w:p>
    <w:p w:rsidR="003D1286" w:rsidRPr="002565E6" w:rsidRDefault="001F0FDE" w:rsidP="002565E6">
      <w:pPr>
        <w:jc w:val="center"/>
        <w:rPr>
          <w:rFonts w:cs="Arial"/>
          <w:b/>
          <w:sz w:val="28"/>
          <w:szCs w:val="28"/>
        </w:rPr>
      </w:pPr>
      <w:r>
        <w:rPr>
          <w:b/>
          <w:sz w:val="28"/>
        </w:rPr>
        <w:t>CONTEXTE</w:t>
      </w:r>
    </w:p>
    <w:p w:rsidR="003D1286" w:rsidRPr="00232161" w:rsidRDefault="003D1286" w:rsidP="003D1286">
      <w:pPr>
        <w:pStyle w:val="TOC1"/>
        <w:rPr>
          <w:rFonts w:ascii="Arial" w:hAnsi="Arial" w:cs="Arial"/>
          <w:b w:val="0"/>
          <w:i/>
        </w:rPr>
      </w:pPr>
    </w:p>
    <w:p w:rsidR="003D1286" w:rsidRPr="00B843A9" w:rsidRDefault="001D27A7" w:rsidP="003D1286">
      <w:pPr>
        <w:rPr>
          <w:vertAlign w:val="superscript"/>
        </w:rPr>
      </w:pPr>
      <w:r w:rsidRPr="001D27A7">
        <w:t>Le cadre de G</w:t>
      </w:r>
      <w:r w:rsidR="001F0FDE">
        <w:t>estion ax</w:t>
      </w:r>
      <w:r w:rsidR="001F0FDE" w:rsidRPr="001F0FDE">
        <w:t>ée sur les compétences</w:t>
      </w:r>
      <w:r w:rsidR="001F0FDE">
        <w:t xml:space="preserve"> (GAC)</w:t>
      </w:r>
      <w:r w:rsidRPr="001D27A7">
        <w:t xml:space="preserve"> d’EDSC a longtemps servi de modèle de compétences respecté, tant au sein de la fonction publique qu’à l’extérieur. Le travail d’EDSC constitue la seule initiative gouvernementale canadienne liée aux compétences à être décrite dans une publication professionnelle examinée par les pairs (Public Personnel Management, vol. 40, nº 1, printemps 20</w:t>
      </w:r>
      <w:r w:rsidR="00232161">
        <w:t>11</w:t>
      </w:r>
      <w:r w:rsidR="003D1286" w:rsidRPr="00232161">
        <w:t xml:space="preserve">) </w:t>
      </w:r>
      <w:r w:rsidR="00B843A9">
        <w:rPr>
          <w:vertAlign w:val="superscript"/>
        </w:rPr>
        <w:t>1</w:t>
      </w:r>
      <w:r w:rsidR="003D1286" w:rsidRPr="00232161">
        <w:t>et à être citée en référence (en tant qu</w:t>
      </w:r>
      <w:r w:rsidR="00691163" w:rsidRPr="00232161">
        <w:t>’</w:t>
      </w:r>
      <w:r w:rsidR="003D1286" w:rsidRPr="00232161">
        <w:t>exemple d</w:t>
      </w:r>
      <w:r w:rsidR="00691163" w:rsidRPr="00232161">
        <w:t>’</w:t>
      </w:r>
      <w:r w:rsidR="003D1286" w:rsidRPr="00232161">
        <w:t>un cadre de compétences) dans un manuel universitaire (</w:t>
      </w:r>
      <w:proofErr w:type="spellStart"/>
      <w:r w:rsidR="003D1286" w:rsidRPr="00232161">
        <w:t>Recruitment</w:t>
      </w:r>
      <w:proofErr w:type="spellEnd"/>
      <w:r w:rsidR="003D1286" w:rsidRPr="00232161">
        <w:t xml:space="preserve"> and </w:t>
      </w:r>
      <w:proofErr w:type="spellStart"/>
      <w:r w:rsidR="003D1286" w:rsidRPr="00232161">
        <w:t>Selection</w:t>
      </w:r>
      <w:proofErr w:type="spellEnd"/>
      <w:r w:rsidR="003D1286" w:rsidRPr="00232161">
        <w:t xml:space="preserve"> in Canada, Nelson, 2009).</w:t>
      </w:r>
      <w:r w:rsidR="00B843A9">
        <w:rPr>
          <w:vertAlign w:val="superscript"/>
        </w:rPr>
        <w:t>2</w:t>
      </w:r>
    </w:p>
    <w:p w:rsidR="003D1286" w:rsidRPr="00232161" w:rsidRDefault="003D1286" w:rsidP="003D1286"/>
    <w:p w:rsidR="002565E6" w:rsidRPr="00B843A9" w:rsidRDefault="003D1286" w:rsidP="002565E6">
      <w:pPr>
        <w:rPr>
          <w:rFonts w:cs="Arial"/>
          <w:i/>
          <w:szCs w:val="24"/>
        </w:rPr>
      </w:pPr>
      <w:r w:rsidRPr="00232161">
        <w:t>Le travail d</w:t>
      </w:r>
      <w:r w:rsidR="00691163" w:rsidRPr="00232161">
        <w:t>’</w:t>
      </w:r>
      <w:r w:rsidRPr="00232161">
        <w:t xml:space="preserve">EDSC, y </w:t>
      </w:r>
      <w:r w:rsidR="002565E6" w:rsidRPr="00B843A9">
        <w:rPr>
          <w:rFonts w:cs="Arial"/>
          <w:i/>
          <w:szCs w:val="24"/>
        </w:rPr>
        <w:t>compr</w:t>
      </w:r>
      <w:r w:rsidR="00B843A9">
        <w:rPr>
          <w:rFonts w:cs="Arial"/>
          <w:i/>
          <w:szCs w:val="24"/>
        </w:rPr>
        <w:t>is</w:t>
      </w:r>
      <w:r w:rsidR="002565E6" w:rsidRPr="00B843A9">
        <w:rPr>
          <w:rFonts w:cs="Arial"/>
          <w:i/>
          <w:szCs w:val="24"/>
        </w:rPr>
        <w:t xml:space="preserve"> le dictionnaire des compétences du ministère, l’échelle générique d’évaluation des compétences, la structure et le format des profils de compétences et le logo de la GAC. Il a été communiqué à d’autres ministères gouvernementaux qui l’ont adopté afin de formuler leur propre modèle de GAC.</w:t>
      </w:r>
    </w:p>
    <w:p w:rsidR="002565E6" w:rsidRPr="00B843A9" w:rsidRDefault="002565E6" w:rsidP="002565E6">
      <w:pPr>
        <w:rPr>
          <w:rFonts w:cs="Arial"/>
          <w:i/>
          <w:szCs w:val="24"/>
        </w:rPr>
      </w:pPr>
    </w:p>
    <w:p w:rsidR="002565E6" w:rsidRPr="00B843A9" w:rsidRDefault="002565E6" w:rsidP="002565E6">
      <w:pPr>
        <w:rPr>
          <w:rFonts w:cs="Arial"/>
          <w:i/>
          <w:szCs w:val="24"/>
        </w:rPr>
      </w:pPr>
      <w:r w:rsidRPr="00B843A9">
        <w:rPr>
          <w:rFonts w:cs="Arial"/>
          <w:i/>
          <w:szCs w:val="24"/>
        </w:rPr>
        <w:t>Depuis 1998, des mises à jour périodiques ont été apportées à la GAC d’EDSC. La mise à jour actuelle de 2017-2018 est particulièrement à propos, à la lumière du temps passé depuis la dernière mise à jour (2010) et de l’initiative du ministère de moderniser les services offerts aux Canadiens et Canadiennes par le biais de la Stratégie de service d’EDSC</w:t>
      </w:r>
      <w:r w:rsidRPr="00B843A9">
        <w:rPr>
          <w:rFonts w:cs="Arial"/>
          <w:i/>
          <w:szCs w:val="24"/>
          <w:vertAlign w:val="superscript"/>
        </w:rPr>
        <w:t>3</w:t>
      </w:r>
      <w:r w:rsidRPr="00B843A9">
        <w:rPr>
          <w:rFonts w:cs="Arial"/>
          <w:i/>
          <w:szCs w:val="24"/>
        </w:rPr>
        <w:t>.</w:t>
      </w:r>
    </w:p>
    <w:p w:rsidR="002565E6" w:rsidRPr="00B843A9" w:rsidRDefault="002565E6" w:rsidP="002565E6">
      <w:pPr>
        <w:rPr>
          <w:rFonts w:cs="Arial"/>
          <w:i/>
          <w:szCs w:val="24"/>
        </w:rPr>
      </w:pPr>
    </w:p>
    <w:p w:rsidR="002565E6" w:rsidRPr="00FB7318" w:rsidRDefault="002565E6" w:rsidP="002565E6">
      <w:pPr>
        <w:rPr>
          <w:rFonts w:cs="Arial"/>
          <w:i/>
          <w:szCs w:val="24"/>
        </w:rPr>
      </w:pPr>
      <w:r w:rsidRPr="00B843A9">
        <w:rPr>
          <w:rFonts w:cs="Arial"/>
          <w:i/>
          <w:szCs w:val="24"/>
        </w:rPr>
        <w:t>Un changement de taille dans la manière pour le ministère de servir les Canadiens et Canadiennes a un effet d’entraînement sur sa conception organisationnelle; les changements dans la prestation des services se répercutent sur les profils d’emploi et cela exige de reformuler les compétences sur lesquelles les emplois sont axés.</w:t>
      </w:r>
      <w:r w:rsidRPr="00FB7318">
        <w:rPr>
          <w:rFonts w:cs="Arial"/>
          <w:i/>
          <w:szCs w:val="24"/>
        </w:rPr>
        <w:t xml:space="preserve">  </w:t>
      </w:r>
    </w:p>
    <w:p w:rsidR="003D1286" w:rsidRPr="00232161" w:rsidRDefault="003D1286" w:rsidP="003D1286">
      <w:pPr>
        <w:rPr>
          <w:rFonts w:cs="Arial"/>
          <w:i/>
          <w:szCs w:val="24"/>
        </w:rPr>
      </w:pPr>
    </w:p>
    <w:p w:rsidR="003D1286" w:rsidRPr="00232161" w:rsidRDefault="003D1286" w:rsidP="003D1286"/>
    <w:p w:rsidR="0028388F" w:rsidRDefault="0028388F" w:rsidP="003D1286"/>
    <w:p w:rsidR="002565E6" w:rsidRPr="002565E6" w:rsidRDefault="002565E6" w:rsidP="002565E6">
      <w:pPr>
        <w:rPr>
          <w:i/>
          <w:sz w:val="20"/>
          <w:lang w:val="en-US" w:eastAsia="en-US" w:bidi="ar-SA"/>
        </w:rPr>
      </w:pPr>
      <w:r w:rsidRPr="002565E6">
        <w:rPr>
          <w:i/>
          <w:sz w:val="20"/>
          <w:lang w:val="en-US" w:eastAsia="en-US" w:bidi="ar-SA"/>
        </w:rPr>
        <w:t xml:space="preserve">1. </w:t>
      </w:r>
      <w:r w:rsidRPr="002565E6">
        <w:rPr>
          <w:rFonts w:cs="Arial"/>
          <w:i/>
          <w:sz w:val="20"/>
          <w:lang w:val="en-US" w:eastAsia="en-US" w:bidi="ar-SA"/>
        </w:rPr>
        <w:t xml:space="preserve">Public Personnel Management, Vol. 40, No.1, </w:t>
      </w:r>
      <w:proofErr w:type="gramStart"/>
      <w:r w:rsidRPr="002565E6">
        <w:rPr>
          <w:rFonts w:cs="Arial"/>
          <w:i/>
          <w:sz w:val="20"/>
          <w:lang w:val="en-US" w:eastAsia="en-US" w:bidi="ar-SA"/>
        </w:rPr>
        <w:t>Spring</w:t>
      </w:r>
      <w:proofErr w:type="gramEnd"/>
      <w:r w:rsidRPr="002565E6">
        <w:rPr>
          <w:rFonts w:cs="Arial"/>
          <w:i/>
          <w:sz w:val="20"/>
          <w:lang w:val="en-US" w:eastAsia="en-US" w:bidi="ar-SA"/>
        </w:rPr>
        <w:t xml:space="preserve"> 2011 </w:t>
      </w:r>
      <w:hyperlink r:id="rId14" w:history="1">
        <w:r w:rsidRPr="002565E6">
          <w:rPr>
            <w:i/>
            <w:color w:val="0000FF"/>
            <w:sz w:val="20"/>
            <w:u w:val="single"/>
            <w:lang w:val="en-US" w:eastAsia="en-US" w:bidi="ar-SA"/>
          </w:rPr>
          <w:t>http://www.ipmamc.org/assets/documents/IPMA.Spring.Publications.pdf</w:t>
        </w:r>
      </w:hyperlink>
    </w:p>
    <w:p w:rsidR="002565E6" w:rsidRPr="002565E6" w:rsidRDefault="002565E6" w:rsidP="002565E6">
      <w:pPr>
        <w:rPr>
          <w:i/>
          <w:sz w:val="20"/>
          <w:lang w:val="en-US" w:eastAsia="en-US" w:bidi="ar-SA"/>
        </w:rPr>
      </w:pPr>
    </w:p>
    <w:p w:rsidR="002565E6" w:rsidRPr="002565E6" w:rsidRDefault="002565E6" w:rsidP="002565E6">
      <w:pPr>
        <w:rPr>
          <w:rFonts w:cs="Arial"/>
          <w:i/>
          <w:sz w:val="20"/>
          <w:lang w:eastAsia="en-US" w:bidi="ar-SA"/>
        </w:rPr>
      </w:pPr>
      <w:r w:rsidRPr="002565E6">
        <w:rPr>
          <w:rFonts w:cs="Arial"/>
          <w:i/>
          <w:sz w:val="20"/>
          <w:lang w:eastAsia="en-US" w:bidi="ar-SA"/>
        </w:rPr>
        <w:t xml:space="preserve">2. Recrutement et sélection au Canada, Nelson, 2009 </w:t>
      </w:r>
      <w:hyperlink r:id="rId15" w:history="1">
        <w:r w:rsidRPr="002565E6">
          <w:rPr>
            <w:rFonts w:cs="Arial"/>
            <w:i/>
            <w:color w:val="0000FF"/>
            <w:sz w:val="20"/>
            <w:u w:val="single"/>
            <w:lang w:eastAsia="en-US" w:bidi="ar-SA"/>
          </w:rPr>
          <w:t>http://esdc.prv/en/department/service-strategy/reports/2016-2017/index.shtmll</w:t>
        </w:r>
      </w:hyperlink>
    </w:p>
    <w:p w:rsidR="002565E6" w:rsidRPr="002565E6" w:rsidRDefault="002565E6" w:rsidP="002565E6">
      <w:pPr>
        <w:rPr>
          <w:rFonts w:cs="Arial"/>
          <w:i/>
          <w:sz w:val="20"/>
          <w:lang w:eastAsia="en-US" w:bidi="ar-SA"/>
        </w:rPr>
      </w:pPr>
    </w:p>
    <w:p w:rsidR="002565E6" w:rsidRPr="001F0FDE" w:rsidRDefault="002565E6" w:rsidP="002565E6">
      <w:pPr>
        <w:rPr>
          <w:i/>
          <w:sz w:val="20"/>
          <w:lang w:eastAsia="en-US" w:bidi="ar-SA"/>
        </w:rPr>
      </w:pPr>
      <w:r w:rsidRPr="001F0FDE">
        <w:rPr>
          <w:rFonts w:cs="Arial"/>
          <w:i/>
          <w:sz w:val="20"/>
          <w:lang w:eastAsia="en-US" w:bidi="ar-SA"/>
        </w:rPr>
        <w:t xml:space="preserve">3. </w:t>
      </w:r>
      <w:hyperlink r:id="rId16" w:history="1">
        <w:r w:rsidRPr="001F0FDE">
          <w:rPr>
            <w:rStyle w:val="Hyperlink"/>
            <w:rFonts w:cs="Arial"/>
            <w:i/>
            <w:sz w:val="20"/>
            <w:lang w:eastAsia="en-US" w:bidi="ar-SA"/>
          </w:rPr>
          <w:t>Stratégie de service d’EDSC</w:t>
        </w:r>
      </w:hyperlink>
    </w:p>
    <w:p w:rsidR="0028388F" w:rsidRDefault="0028388F" w:rsidP="003D1286"/>
    <w:p w:rsidR="0028388F" w:rsidRDefault="0028388F" w:rsidP="003D1286"/>
    <w:p w:rsidR="0028388F" w:rsidRDefault="0028388F" w:rsidP="003D1286"/>
    <w:p w:rsidR="0028388F" w:rsidRDefault="0028388F" w:rsidP="003D1286"/>
    <w:p w:rsidR="0028388F" w:rsidRDefault="0028388F" w:rsidP="003D1286"/>
    <w:p w:rsidR="0028388F" w:rsidRDefault="0028388F" w:rsidP="003D1286"/>
    <w:p w:rsidR="0028388F" w:rsidRDefault="0028388F" w:rsidP="003D1286"/>
    <w:p w:rsidR="0028388F" w:rsidRDefault="0028388F" w:rsidP="003D1286"/>
    <w:p w:rsidR="0028388F" w:rsidRDefault="0028388F" w:rsidP="003D1286"/>
    <w:p w:rsidR="0028388F" w:rsidRDefault="0028388F" w:rsidP="003D1286"/>
    <w:p w:rsidR="008070CD" w:rsidRPr="00B843A9" w:rsidRDefault="001D27A7" w:rsidP="00B843A9">
      <w:pPr>
        <w:jc w:val="center"/>
        <w:rPr>
          <w:b/>
          <w:sz w:val="28"/>
          <w:szCs w:val="28"/>
        </w:rPr>
      </w:pPr>
      <w:r w:rsidRPr="0028388F">
        <w:rPr>
          <w:i/>
        </w:rPr>
        <w:br w:type="page"/>
      </w:r>
      <w:bookmarkStart w:id="18" w:name="_Toc447717989"/>
      <w:bookmarkStart w:id="19" w:name="_Toc447718978"/>
      <w:bookmarkStart w:id="20" w:name="_Toc450298981"/>
      <w:r w:rsidRPr="00B843A9">
        <w:rPr>
          <w:b/>
          <w:sz w:val="28"/>
          <w:szCs w:val="28"/>
        </w:rPr>
        <w:lastRenderedPageBreak/>
        <w:t>Introduction</w:t>
      </w:r>
      <w:bookmarkEnd w:id="18"/>
      <w:bookmarkEnd w:id="19"/>
      <w:bookmarkEnd w:id="20"/>
    </w:p>
    <w:p w:rsidR="008070CD" w:rsidRPr="00232161" w:rsidRDefault="008070CD" w:rsidP="008070CD">
      <w:pPr>
        <w:rPr>
          <w:szCs w:val="24"/>
        </w:rPr>
      </w:pPr>
    </w:p>
    <w:p w:rsidR="008070CD" w:rsidRPr="00232161" w:rsidRDefault="001D27A7" w:rsidP="008070CD">
      <w:pPr>
        <w:pStyle w:val="BodyText"/>
        <w:rPr>
          <w:b w:val="0"/>
        </w:rPr>
      </w:pPr>
      <w:r w:rsidRPr="001D27A7">
        <w:rPr>
          <w:b w:val="0"/>
        </w:rPr>
        <w:t xml:space="preserve">Le présent dictionnaire fournit une description exhaustive des compétences nécessaires à la prestation de services de qualité aux clients internes et externes en ce qui a trait à toute la gamme de services offerts par </w:t>
      </w:r>
      <w:r w:rsidR="00874BCE">
        <w:rPr>
          <w:b w:val="0"/>
        </w:rPr>
        <w:t>Emploi et Développement social Canada</w:t>
      </w:r>
      <w:r w:rsidRPr="001D27A7">
        <w:rPr>
          <w:b w:val="0"/>
        </w:rPr>
        <w:t>.</w:t>
      </w:r>
    </w:p>
    <w:p w:rsidR="008070CD" w:rsidRPr="00232161" w:rsidRDefault="001D27A7" w:rsidP="008070CD">
      <w:pPr>
        <w:pStyle w:val="BodyText"/>
        <w:rPr>
          <w:b w:val="0"/>
          <w:szCs w:val="24"/>
        </w:rPr>
      </w:pPr>
      <w:r w:rsidRPr="001D27A7">
        <w:rPr>
          <w:b w:val="0"/>
        </w:rPr>
        <w:t xml:space="preserve">Le dictionnaire figure parmi les éléments clés qui constituent le cadre de gestion axée sur les compétences </w:t>
      </w:r>
      <w:r w:rsidR="00874BCE" w:rsidRPr="001D27A7">
        <w:rPr>
          <w:b w:val="0"/>
        </w:rPr>
        <w:t>d’Emploi</w:t>
      </w:r>
      <w:r w:rsidR="00874BCE">
        <w:rPr>
          <w:b w:val="0"/>
        </w:rPr>
        <w:t xml:space="preserve"> et Développement social Canada</w:t>
      </w:r>
      <w:r w:rsidRPr="001D27A7">
        <w:rPr>
          <w:b w:val="0"/>
        </w:rPr>
        <w:t xml:space="preserve">. Il se veut un ensemble commun de modules de compétences dont on peut se servir pour l’élaboration de profils de compétences </w:t>
      </w:r>
      <w:r w:rsidR="008070CD" w:rsidRPr="00232161">
        <w:rPr>
          <w:b w:val="0"/>
        </w:rPr>
        <w:t>dans le Ministère.</w:t>
      </w:r>
    </w:p>
    <w:p w:rsidR="008070CD" w:rsidRPr="00232161" w:rsidRDefault="00505000" w:rsidP="008070CD">
      <w:pPr>
        <w:pStyle w:val="BodyText"/>
        <w:rPr>
          <w:b w:val="0"/>
          <w:szCs w:val="24"/>
        </w:rPr>
      </w:pPr>
      <w:r w:rsidRPr="00505000">
        <w:rPr>
          <w:b w:val="0"/>
          <w:szCs w:val="24"/>
        </w:rPr>
        <w:t xml:space="preserve">Cette version du dictionnaire des compétences s’inspire de la version de 2010 d’EDSC, le dictionnaire de compétences comportementales élaboré pour la collectivité de la TI par la Direction du dirigeant principal de l’information du Secrétariat du Conseil du Trésor, et du dictionnaire des compétences élaboré pour </w:t>
      </w:r>
      <w:r w:rsidR="00874BCE">
        <w:rPr>
          <w:b w:val="0"/>
          <w:szCs w:val="24"/>
        </w:rPr>
        <w:t xml:space="preserve">Emploi et Développement social Canada </w:t>
      </w:r>
      <w:r w:rsidRPr="00505000">
        <w:rPr>
          <w:b w:val="0"/>
          <w:szCs w:val="24"/>
        </w:rPr>
        <w:t xml:space="preserve"> en 2016.</w:t>
      </w:r>
      <w:r w:rsidRPr="009D3457">
        <w:rPr>
          <w:b w:val="0"/>
          <w:szCs w:val="24"/>
        </w:rPr>
        <w:t xml:space="preserve">  </w:t>
      </w:r>
      <w:r w:rsidR="008070CD" w:rsidRPr="00232161">
        <w:rPr>
          <w:b w:val="0"/>
        </w:rPr>
        <w:t>Cet ouvrage est offert comme un outil ressource pour tous les employés.</w:t>
      </w:r>
    </w:p>
    <w:p w:rsidR="008070CD" w:rsidRPr="00232161" w:rsidRDefault="001D27A7" w:rsidP="008070CD">
      <w:pPr>
        <w:pStyle w:val="BodyText"/>
        <w:rPr>
          <w:b w:val="0"/>
          <w:szCs w:val="24"/>
        </w:rPr>
      </w:pPr>
      <w:r w:rsidRPr="001D27A7">
        <w:rPr>
          <w:b w:val="0"/>
        </w:rPr>
        <w:t>Y sont intégrées les compétences de base du SCT qui s’appliquent à tous les employés et qui ont été adoptées aux fins de la gestion du rendement et des nouvelles compétences clés en leadership pour la fonction publique; une définition de la compétence et des descripteurs comportementaux qui y sont associés sont aussi fournis pour chaque compétence.</w:t>
      </w:r>
    </w:p>
    <w:p w:rsidR="00D670B3" w:rsidRPr="00232161" w:rsidRDefault="001D27A7" w:rsidP="008070CD">
      <w:pPr>
        <w:pStyle w:val="BodyText"/>
        <w:rPr>
          <w:b w:val="0"/>
          <w:szCs w:val="24"/>
        </w:rPr>
      </w:pPr>
      <w:r w:rsidRPr="001D27A7">
        <w:rPr>
          <w:b w:val="0"/>
        </w:rPr>
        <w:t>Le dictionnaire regroupe les compétences selon deux volets : « compétences de base » et « autres compétences ». Dans chaque volet, les compétences sont classées alphabétiquement selon leur type, à savoir « habiletés », « qualités personnelles » et « connaissances ». Ce classement est particulièrement utile lorsque les compétences sont utilisées dans les énoncés de critères de mérite utilisés à des fins de dotation.</w:t>
      </w:r>
    </w:p>
    <w:p w:rsidR="003D1286" w:rsidRPr="00232161" w:rsidRDefault="001D27A7" w:rsidP="003D1286">
      <w:pPr>
        <w:pStyle w:val="BodyText"/>
        <w:rPr>
          <w:b w:val="0"/>
        </w:rPr>
      </w:pPr>
      <w:r w:rsidRPr="001D27A7">
        <w:rPr>
          <w:b w:val="0"/>
        </w:rPr>
        <w:t xml:space="preserve">Toutes les compétences de ce dictionnaire peuvent servir de « compétences de groupe » pour décrire les compétences nécessaires pour les rôles professionnels de type général ou les familles d’emplois. « Les compétences de groupe » pour des postes de direction, par exemple, comprendraient probablement les nouvelles « compétences clés en leadership » du gouvernement fédéral, qui s’appliqueraient à tous les emplois qui exigent la direction d’autres employés, que ce soit au niveau de superviseur ou de cadre supérieur. L’annexe A </w:t>
      </w:r>
      <w:proofErr w:type="spellStart"/>
      <w:r w:rsidRPr="001D27A7">
        <w:rPr>
          <w:b w:val="0"/>
        </w:rPr>
        <w:t>fournit</w:t>
      </w:r>
      <w:proofErr w:type="spellEnd"/>
      <w:r w:rsidRPr="001D27A7">
        <w:rPr>
          <w:b w:val="0"/>
        </w:rPr>
        <w:t xml:space="preserve"> un modèle potentiel (s’appuyant sur le cadre de compétence d’EDSC) pour les « compétences de groupe », soit les compétences qui sont considérées comme communes à la plupart des emplois au sein de deux groupes ou familles de travail.</w:t>
      </w:r>
    </w:p>
    <w:p w:rsidR="003D1286" w:rsidRPr="00232161" w:rsidRDefault="001D27A7" w:rsidP="003D1286">
      <w:pPr>
        <w:pStyle w:val="BodyText"/>
        <w:rPr>
          <w:b w:val="0"/>
        </w:rPr>
      </w:pPr>
      <w:r w:rsidRPr="001D27A7">
        <w:rPr>
          <w:b w:val="0"/>
        </w:rPr>
        <w:t xml:space="preserve">Les compétences énumérées dans le dictionnaire peuvent également être utilisées pour décrire les « compétences liées à l’emploi » nécessaires pour des tâches particulières ou des groupes d’emplois. Il s’agit généralement de « compétences liées aux connaissances » qui se rapportent à des fonctions particulières comme les ressources humaines, les finances, la technologie de l’information, les communications, la vérification et ainsi de suite; ces compétences pourraient toutefois également inclure des « compétences comportementales », c’est-à-dire des capacités ou des qualités personnelles qui ne sont pas essentielles ou qui ne </w:t>
      </w:r>
      <w:r w:rsidRPr="001D27A7">
        <w:rPr>
          <w:b w:val="0"/>
        </w:rPr>
        <w:lastRenderedPageBreak/>
        <w:t>constituent pas des compétences de groupe, mais qui sont jugées importantes pour l’emploi en particulier. Une section distincte du dictionnaire répertorie les compétences axées sur les connaissances liées à l’emploi, regroupées par domaine fonctionnel.</w:t>
      </w:r>
    </w:p>
    <w:p w:rsidR="007311EF" w:rsidRPr="00232161" w:rsidRDefault="002565E6" w:rsidP="00E436F3">
      <w:pPr>
        <w:pStyle w:val="BodyText"/>
        <w:rPr>
          <w:b w:val="0"/>
        </w:rPr>
      </w:pPr>
      <w:r>
        <w:rPr>
          <w:b w:val="0"/>
          <w:noProof/>
          <w:lang w:val="en-CA" w:eastAsia="en-CA" w:bidi="ar-SA"/>
        </w:rPr>
        <mc:AlternateContent>
          <mc:Choice Requires="wpc">
            <w:drawing>
              <wp:inline distT="0" distB="0" distL="0" distR="0" wp14:anchorId="23D3B7D6" wp14:editId="0C405055">
                <wp:extent cx="3419475" cy="2133600"/>
                <wp:effectExtent l="0" t="0" r="9525" b="0"/>
                <wp:docPr id="13" name="Zone de dessin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7"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9475" cy="2133600"/>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7"/>
                        <wps:cNvSpPr>
                          <a:spLocks noChangeArrowheads="1"/>
                        </wps:cNvSpPr>
                        <wps:spPr bwMode="auto">
                          <a:xfrm rot="20700000">
                            <a:off x="1634436" y="490800"/>
                            <a:ext cx="271806" cy="10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FDE" w:rsidRPr="009409BB" w:rsidRDefault="001F0FDE"/>
                          </w:txbxContent>
                        </wps:txbx>
                        <wps:bodyPr rot="0" vert="horz" wrap="square" lIns="0" tIns="0" rIns="0" bIns="0" anchor="t" anchorCtr="0" upright="1">
                          <a:noAutofit/>
                        </wps:bodyPr>
                      </wps:wsp>
                      <wps:wsp>
                        <wps:cNvPr id="10" name="Rectangle 8"/>
                        <wps:cNvSpPr>
                          <a:spLocks noChangeArrowheads="1"/>
                        </wps:cNvSpPr>
                        <wps:spPr bwMode="auto">
                          <a:xfrm rot="19828207">
                            <a:off x="1489733" y="513000"/>
                            <a:ext cx="744116" cy="20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FDE" w:rsidRPr="00A379C2" w:rsidRDefault="001F0FDE">
                              <w:pPr>
                                <w:rPr>
                                  <w:rFonts w:cs="Arial"/>
                                  <w:b/>
                                  <w:bCs/>
                                  <w:color w:val="000000"/>
                                  <w:sz w:val="10"/>
                                  <w:szCs w:val="10"/>
                                </w:rPr>
                              </w:pPr>
                              <w:r w:rsidRPr="001D27A7">
                                <w:rPr>
                                  <w:rFonts w:cs="Arial"/>
                                  <w:b/>
                                  <w:bCs/>
                                  <w:color w:val="000000"/>
                                  <w:sz w:val="10"/>
                                  <w:szCs w:val="10"/>
                                </w:rPr>
                                <w:t>Compétences propres au poste</w:t>
                              </w:r>
                            </w:p>
                          </w:txbxContent>
                        </wps:txbx>
                        <wps:bodyPr rot="0" vert="horz" wrap="square" lIns="0" tIns="0" rIns="0" bIns="0" anchor="t" anchorCtr="0" upright="1">
                          <a:noAutofit/>
                        </wps:bodyPr>
                      </wps:wsp>
                      <wps:wsp>
                        <wps:cNvPr id="11" name="Rectangle 9"/>
                        <wps:cNvSpPr>
                          <a:spLocks noChangeArrowheads="1"/>
                        </wps:cNvSpPr>
                        <wps:spPr bwMode="auto">
                          <a:xfrm rot="20700000">
                            <a:off x="1470032" y="1035600"/>
                            <a:ext cx="889620" cy="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FDE" w:rsidRPr="009409BB" w:rsidRDefault="001F0FDE">
                              <w:r w:rsidRPr="009409BB">
                                <w:rPr>
                                  <w:b/>
                                  <w:color w:val="000000"/>
                                  <w:sz w:val="10"/>
                                </w:rPr>
                                <w:t>COMPÉTENCES DE GROUPE</w:t>
                              </w:r>
                            </w:p>
                          </w:txbxContent>
                        </wps:txbx>
                        <wps:bodyPr rot="0" vert="horz" wrap="none" lIns="0" tIns="0" rIns="0" bIns="0" anchor="t" anchorCtr="0" upright="1">
                          <a:spAutoFit/>
                        </wps:bodyPr>
                      </wps:wsp>
                      <wps:wsp>
                        <wps:cNvPr id="12" name="Rectangle 10"/>
                        <wps:cNvSpPr>
                          <a:spLocks noChangeArrowheads="1"/>
                        </wps:cNvSpPr>
                        <wps:spPr bwMode="auto">
                          <a:xfrm rot="20966074">
                            <a:off x="1616735" y="1541100"/>
                            <a:ext cx="790517" cy="7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FDE" w:rsidRPr="009409BB" w:rsidRDefault="001F0FDE">
                              <w:r w:rsidRPr="009409BB">
                                <w:rPr>
                                  <w:b/>
                                  <w:color w:val="000000"/>
                                  <w:sz w:val="10"/>
                                </w:rPr>
                                <w:t>COMPÉTENCES DE BASE</w:t>
                              </w:r>
                            </w:p>
                          </w:txbxContent>
                        </wps:txbx>
                        <wps:bodyPr rot="0" vert="horz" wrap="none" lIns="0" tIns="0" rIns="0" bIns="0" anchor="t" anchorCtr="0" upright="1">
                          <a:spAutoFit/>
                        </wps:bodyPr>
                      </wps:wsp>
                    </wpc:wpc>
                  </a:graphicData>
                </a:graphic>
              </wp:inline>
            </w:drawing>
          </mc:Choice>
          <mc:Fallback>
            <w:pict>
              <v:group id="Zone de dessin 5" o:spid="_x0000_s1026" editas="canvas" style="width:269.25pt;height:168pt;mso-position-horizontal-relative:char;mso-position-vertical-relative:line" coordsize="34194,21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">
                <v:shape id="_x0000_s1027" type="#_x0000_t75" style="position:absolute;width:34194;height:21336;visibility:visible;mso-wrap-style:square">
                  <v:fill o:detectmouseclick="t"/>
                  <v:path o:connecttype="none"/>
                </v:shape>
                <v:shape id="Picture 6" o:spid="_x0000_s1028" type="#_x0000_t75" style="position:absolute;width:34194;height:2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dF6LFAAAA2gAAAA8AAABkcnMvZG93bnJldi54bWxEj0FrwkAUhO9C/8PyCl6k2ejB2jSrlEKj&#10;0EuNInp7ZF+T0OzbsLtq+u+7BcHjMDPfMPlqMJ24kPOtZQXTJAVBXFndcq1gv/t4WoDwAVljZ5kU&#10;/JKH1fJhlGOm7ZW3dClDLSKEfYYKmhD6TEpfNWTQJ7Ynjt63dQZDlK6W2uE1wk0nZ2k6lwZbjgsN&#10;9vTeUPVTno2CoZi/bCY7PrrjupVfp76Yfh4KpcaPw9sriEBDuIdv7Y1W8Az/V+IN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HReixQAAANoAAAAPAAAAAAAAAAAAAAAA&#10;AJ8CAABkcnMvZG93bnJldi54bWxQSwUGAAAAAAQABAD3AAAAkQMAAAAA&#10;">
                  <v:imagedata r:id="rId18" o:title=""/>
                </v:shape>
                <v:rect id="Rectangle 7" o:spid="_x0000_s1029" style="position:absolute;left:16344;top:4908;width:2718;height:1041;rotation:-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2b8A&#10;AADaAAAADwAAAGRycy9kb3ducmV2LnhtbERP3WrCMBS+H/gO4Qi7m6kThlRj2WSTejWtPsChOWvK&#10;kpOuSWt9++VisMuP739bTM6KkfrQelawXGQgiGuvW24UXC8fT2sQISJrtJ5JwZ0CFLvZwxZz7W98&#10;prGKjUghHHJUYGLscilDbchhWPiOOHFfvncYE+wbqXu8pXBn5XOWvUiHLacGgx3tDdXf1eAU4PDT&#10;ldPl7X4wxxLfT0c7rD6tUo/z6XUDItIU/8V/7lIrSFvTlXQ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xf/ZvwAAANoAAAAPAAAAAAAAAAAAAAAAAJgCAABkcnMvZG93bnJl&#10;di54bWxQSwUGAAAAAAQABAD1AAAAhAMAAAAA&#10;" filled="f" stroked="f">
                  <v:textbox inset="0,0,0,0">
                    <w:txbxContent>
                      <w:p w:rsidR="001F0FDE" w:rsidRPr="009409BB" w:rsidRDefault="001F0FDE"/>
                    </w:txbxContent>
                  </v:textbox>
                </v:rect>
                <v:rect id="Rectangle 8" o:spid="_x0000_s1030" style="position:absolute;left:14897;top:5130;width:7441;height:2070;rotation:-19352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lcQA&#10;AADbAAAADwAAAGRycy9kb3ducmV2LnhtbESPQWsCMRCF7wX/QxjBW81WqNStUdqCtLWCqL14GzbT&#10;3aXJZEmibv995yB4m+G9ee+b+bL3Tp0ppjawgYdxAYq4Crbl2sD3YXX/BCplZIsuMBn4owTLxeBu&#10;jqUNF97ReZ9rJSGcSjTQ5NyVWqeqIY9pHDpi0X5C9JhljbW2ES8S7p2eFMVUe2xZGhrs6K2h6nd/&#10;8ga279PNV/vpHW7XLr6mx2PYzI7GjIb9yzOoTH2+ma/XH1bwhV5+kQH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1ZXEAAAA2wAAAA8AAAAAAAAAAAAAAAAAmAIAAGRycy9k&#10;b3ducmV2LnhtbFBLBQYAAAAABAAEAPUAAACJAwAAAAA=&#10;" filled="f" stroked="f">
                  <v:textbox inset="0,0,0,0">
                    <w:txbxContent>
                      <w:p w:rsidR="001F0FDE" w:rsidRPr="00A379C2" w:rsidRDefault="001F0FDE">
                        <w:pPr>
                          <w:rPr>
                            <w:rFonts w:cs="Arial"/>
                            <w:b/>
                            <w:bCs/>
                            <w:color w:val="000000"/>
                            <w:sz w:val="10"/>
                            <w:szCs w:val="10"/>
                          </w:rPr>
                        </w:pPr>
                        <w:r w:rsidRPr="001D27A7">
                          <w:rPr>
                            <w:rFonts w:cs="Arial"/>
                            <w:b/>
                            <w:bCs/>
                            <w:color w:val="000000"/>
                            <w:sz w:val="10"/>
                            <w:szCs w:val="10"/>
                          </w:rPr>
                          <w:t>Compétences propres au poste</w:t>
                        </w:r>
                      </w:p>
                    </w:txbxContent>
                  </v:textbox>
                </v:rect>
                <v:rect id="Rectangle 9" o:spid="_x0000_s1031" style="position:absolute;left:14700;top:10356;width:8896;height:731;rotation:-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0CTL8A&#10;AADbAAAADwAAAGRycy9kb3ducmV2LnhtbERPS2rDMBDdF3IHMYHsatlZmMaJEoppIFmVfA4wWFPb&#10;xBrZkmo7t68Khe7m8b6zO8ymEyM531pWkCUpCOLK6pZrBffb8fUNhA/IGjvLpOBJHg77xcsOC20n&#10;vtB4DbWIIewLVNCE0BdS+qohgz6xPXHkvqwzGCJ0tdQOpxhuOrlO01wabDk2NNhT2VD1uH4bBf7B&#10;5WUY+tzVfB6m4XPD/iMotVrO71sQgebwL/5zn3Scn8HvL/EAu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QJMvwAAANsAAAAPAAAAAAAAAAAAAAAAAJgCAABkcnMvZG93bnJl&#10;di54bWxQSwUGAAAAAAQABAD1AAAAhAMAAAAA&#10;" filled="f" stroked="f">
                  <v:textbox style="mso-fit-shape-to-text:t" inset="0,0,0,0">
                    <w:txbxContent>
                      <w:p w:rsidR="001F0FDE" w:rsidRPr="009409BB" w:rsidRDefault="001F0FDE">
                        <w:r w:rsidRPr="009409BB">
                          <w:rPr>
                            <w:b/>
                            <w:color w:val="000000"/>
                            <w:sz w:val="10"/>
                          </w:rPr>
                          <w:t>COMPÉTENCES DE GROUPE</w:t>
                        </w:r>
                      </w:p>
                    </w:txbxContent>
                  </v:textbox>
                </v:rect>
                <v:rect id="Rectangle 10" o:spid="_x0000_s1032" style="position:absolute;left:16167;top:15411;width:7905;height:730;rotation:-692416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2XcEA&#10;AADbAAAADwAAAGRycy9kb3ducmV2LnhtbERPTWvCQBC9F/wPywi91U2FFomuYgspOQlNFTyO2TEJ&#10;ZmeX7DZJ8+vdQqG3ebzP2exG04qeOt9YVvC8SEAQl1Y3XCk4fmVPKxA+IGtsLZOCH/Kw284eNphq&#10;O/An9UWoRAxhn6KCOgSXSunLmgz6hXXEkbvazmCIsKuk7nCI4aaVyyR5lQYbjg01OnqvqbwV30ZB&#10;GDJ8OducPlanNzfdLtIdpl6px/m4X4MINIZ/8Z8713H+En5/i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R9l3BAAAA2wAAAA8AAAAAAAAAAAAAAAAAmAIAAGRycy9kb3du&#10;cmV2LnhtbFBLBQYAAAAABAAEAPUAAACGAwAAAAA=&#10;" filled="f" stroked="f">
                  <v:textbox style="mso-fit-shape-to-text:t" inset="0,0,0,0">
                    <w:txbxContent>
                      <w:p w:rsidR="001F0FDE" w:rsidRPr="009409BB" w:rsidRDefault="001F0FDE">
                        <w:r w:rsidRPr="009409BB">
                          <w:rPr>
                            <w:b/>
                            <w:color w:val="000000"/>
                            <w:sz w:val="10"/>
                          </w:rPr>
                          <w:t>COMPÉTENCES DE BASE</w:t>
                        </w:r>
                      </w:p>
                    </w:txbxContent>
                  </v:textbox>
                </v:rect>
                <w10:anchorlock/>
              </v:group>
            </w:pict>
          </mc:Fallback>
        </mc:AlternateContent>
      </w:r>
    </w:p>
    <w:p w:rsidR="00C82BCE" w:rsidRPr="00232161" w:rsidRDefault="00C82BCE" w:rsidP="00E436F3">
      <w:pPr>
        <w:pStyle w:val="BodyText"/>
        <w:rPr>
          <w:b w:val="0"/>
        </w:rPr>
      </w:pPr>
    </w:p>
    <w:p w:rsidR="00646B76" w:rsidRPr="00232161" w:rsidRDefault="00646B76" w:rsidP="00E436F3">
      <w:pPr>
        <w:pStyle w:val="BodyText"/>
        <w:rPr>
          <w:b w:val="0"/>
        </w:rPr>
      </w:pPr>
    </w:p>
    <w:p w:rsidR="004F3D7C" w:rsidRPr="00232161" w:rsidRDefault="001D27A7" w:rsidP="004F3D7C">
      <w:pPr>
        <w:pStyle w:val="BodyText"/>
        <w:rPr>
          <w:b w:val="0"/>
        </w:rPr>
      </w:pPr>
      <w:r w:rsidRPr="001D27A7">
        <w:rPr>
          <w:b w:val="0"/>
        </w:rPr>
        <w:t xml:space="preserve">Afin de faciliter l’utilisation des compétences pour la dotation, l’apprentissage, la gestion du rendement et d’autres processus des ressources humaines, une échelle </w:t>
      </w:r>
      <w:r w:rsidR="00232161">
        <w:rPr>
          <w:b w:val="0"/>
        </w:rPr>
        <w:t xml:space="preserve">générique </w:t>
      </w:r>
      <w:r w:rsidR="00E436F3" w:rsidRPr="00232161">
        <w:rPr>
          <w:b w:val="0"/>
        </w:rPr>
        <w:t>de cinq </w:t>
      </w:r>
      <w:r w:rsidR="00A379C2" w:rsidRPr="00232161">
        <w:rPr>
          <w:b w:val="0"/>
        </w:rPr>
        <w:t>points,</w:t>
      </w:r>
      <w:r w:rsidR="00E436F3" w:rsidRPr="00232161">
        <w:rPr>
          <w:b w:val="0"/>
        </w:rPr>
        <w:t xml:space="preserve"> qui intègre l</w:t>
      </w:r>
      <w:r w:rsidR="00691163" w:rsidRPr="00232161">
        <w:rPr>
          <w:b w:val="0"/>
        </w:rPr>
        <w:t>’</w:t>
      </w:r>
      <w:r w:rsidR="00E436F3" w:rsidRPr="00232161">
        <w:rPr>
          <w:b w:val="0"/>
        </w:rPr>
        <w:t>échelle utilisée pour la gestion du rendement, est fournie à l</w:t>
      </w:r>
      <w:r w:rsidR="00691163" w:rsidRPr="00232161">
        <w:rPr>
          <w:b w:val="0"/>
        </w:rPr>
        <w:t>’</w:t>
      </w:r>
      <w:r w:rsidR="00E436F3" w:rsidRPr="00232161">
        <w:rPr>
          <w:b w:val="0"/>
        </w:rPr>
        <w:t>annexe B. Une explication plus détaillée des valeurs de l</w:t>
      </w:r>
      <w:r w:rsidR="00691163" w:rsidRPr="00232161">
        <w:rPr>
          <w:b w:val="0"/>
        </w:rPr>
        <w:t>’</w:t>
      </w:r>
      <w:r w:rsidR="00E436F3" w:rsidRPr="00232161">
        <w:rPr>
          <w:b w:val="0"/>
        </w:rPr>
        <w:t>échelle et de leur utilisation (annexe C) est également jointe, ainsi qu</w:t>
      </w:r>
      <w:r w:rsidR="00691163" w:rsidRPr="00232161">
        <w:rPr>
          <w:b w:val="0"/>
        </w:rPr>
        <w:t>’</w:t>
      </w:r>
      <w:r w:rsidR="00E436F3" w:rsidRPr="00232161">
        <w:rPr>
          <w:b w:val="0"/>
        </w:rPr>
        <w:t>un exemple de profil de compétences (annexe D).</w:t>
      </w:r>
    </w:p>
    <w:p w:rsidR="004F3D7C" w:rsidRPr="00232161" w:rsidRDefault="004F3D7C" w:rsidP="004F3D7C">
      <w:pPr>
        <w:pStyle w:val="BodyText"/>
        <w:rPr>
          <w:b w:val="0"/>
        </w:rPr>
      </w:pPr>
      <w:r w:rsidRPr="00232161">
        <w:rPr>
          <w:b w:val="0"/>
        </w:rPr>
        <w:t>L</w:t>
      </w:r>
      <w:r w:rsidR="00691163" w:rsidRPr="00232161">
        <w:rPr>
          <w:b w:val="0"/>
        </w:rPr>
        <w:t>’</w:t>
      </w:r>
      <w:r w:rsidRPr="00232161">
        <w:rPr>
          <w:b w:val="0"/>
        </w:rPr>
        <w:t>échelle peut être utilisée à la fois pour indiquer à quel niveau une compétence particulière est nécessaire pour un emploi et le niveau auquel une personne est évaluée aux fins de la compétence (pour les processus de dotation ou de gestion du rendement) ou le niveau auquel la personne s</w:t>
      </w:r>
      <w:r w:rsidR="001D27A7" w:rsidRPr="001D27A7">
        <w:rPr>
          <w:b w:val="0"/>
        </w:rPr>
        <w:t>’évalue elle-même par rapport à la compétence (pour les besoins d’auto-évaluation et d’apprentissage).</w:t>
      </w:r>
    </w:p>
    <w:p w:rsidR="005F5374" w:rsidRPr="00232161" w:rsidRDefault="001D27A7" w:rsidP="004F3D7C">
      <w:pPr>
        <w:pStyle w:val="BodyText"/>
        <w:rPr>
          <w:b w:val="0"/>
        </w:rPr>
      </w:pPr>
      <w:r w:rsidRPr="001D27A7">
        <w:rPr>
          <w:b w:val="0"/>
        </w:rPr>
        <w:t xml:space="preserve">Ce dictionnaire sera maintenu </w:t>
      </w:r>
      <w:r w:rsidR="00B13864">
        <w:rPr>
          <w:b w:val="0"/>
        </w:rPr>
        <w:t xml:space="preserve">le Secrétariat ministériel de </w:t>
      </w:r>
      <w:r w:rsidR="00874BCE">
        <w:rPr>
          <w:b w:val="0"/>
        </w:rPr>
        <w:t>EDSC</w:t>
      </w:r>
      <w:r w:rsidRPr="001D27A7">
        <w:rPr>
          <w:b w:val="0"/>
        </w:rPr>
        <w:t xml:space="preserve"> et sera révisé et modifié au fur et à mesure que les projets de compétence iront de l’avant au Ministère.</w:t>
      </w:r>
    </w:p>
    <w:p w:rsidR="00C82BCE" w:rsidRPr="00232161" w:rsidRDefault="00C82BCE" w:rsidP="00E436F3">
      <w:pPr>
        <w:pStyle w:val="BodyText"/>
        <w:rPr>
          <w:b w:val="0"/>
          <w:szCs w:val="24"/>
        </w:rPr>
      </w:pPr>
    </w:p>
    <w:p w:rsidR="00EA64F9" w:rsidRPr="00114245" w:rsidRDefault="001D27A7" w:rsidP="00114245">
      <w:pPr>
        <w:pStyle w:val="BodyText"/>
        <w:rPr>
          <w:b w:val="0"/>
          <w:szCs w:val="24"/>
        </w:rPr>
      </w:pPr>
      <w:r w:rsidRPr="001D27A7">
        <w:tab/>
      </w:r>
      <w:r w:rsidRPr="001D27A7">
        <w:tab/>
      </w:r>
      <w:r w:rsidR="00114245" w:rsidRPr="00114245">
        <w:rPr>
          <w:b w:val="0"/>
          <w:noProof/>
          <w:szCs w:val="24"/>
          <w:lang w:val="en-CA" w:eastAsia="en-CA" w:bidi="ar-SA"/>
        </w:rPr>
        <w:drawing>
          <wp:inline distT="0" distB="0" distL="0" distR="0" wp14:anchorId="1A567A37" wp14:editId="029B3F57">
            <wp:extent cx="2079493" cy="1719072"/>
            <wp:effectExtent l="19050" t="0" r="0" b="0"/>
            <wp:docPr id="1" name="Picture 1" descr="Image d'une pyramide avec un cercle au-dessus de celui-ci avec les mots suivants: profile de compétences, gestion du rendement, planification des RH, dotation et apprenti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une pyramide avec un cercle au-dessus de celui-ci avec les mots suivants: profile de compétences, gestion du rendement, planification des RH, dotation et apprentisage."/>
                    <pic:cNvPicPr>
                      <a:picLocks noChangeAspect="1" noChangeArrowheads="1"/>
                    </pic:cNvPicPr>
                  </pic:nvPicPr>
                  <pic:blipFill>
                    <a:blip r:embed="rId19" r:link="rId20" cstate="print"/>
                    <a:srcRect/>
                    <a:stretch>
                      <a:fillRect/>
                    </a:stretch>
                  </pic:blipFill>
                  <pic:spPr bwMode="auto">
                    <a:xfrm>
                      <a:off x="0" y="0"/>
                      <a:ext cx="2080714" cy="1720081"/>
                    </a:xfrm>
                    <a:prstGeom prst="rect">
                      <a:avLst/>
                    </a:prstGeom>
                    <a:noFill/>
                    <a:ln w="9525">
                      <a:noFill/>
                      <a:miter lim="800000"/>
                      <a:headEnd/>
                      <a:tailEnd/>
                    </a:ln>
                  </pic:spPr>
                </pic:pic>
              </a:graphicData>
            </a:graphic>
          </wp:inline>
        </w:drawing>
      </w:r>
    </w:p>
    <w:p w:rsidR="008070CD" w:rsidRPr="00232161" w:rsidRDefault="001D27A7" w:rsidP="008070CD">
      <w:pPr>
        <w:pStyle w:val="Heading1"/>
        <w:ind w:left="426" w:hanging="426"/>
        <w:rPr>
          <w:rStyle w:val="PageNumber"/>
          <w:kern w:val="0"/>
        </w:rPr>
      </w:pPr>
      <w:bookmarkStart w:id="21" w:name="_Toc447717990"/>
      <w:bookmarkStart w:id="22" w:name="_Toc447718979"/>
      <w:bookmarkStart w:id="23" w:name="_Toc450298982"/>
      <w:r w:rsidRPr="001D27A7">
        <w:lastRenderedPageBreak/>
        <w:t>COMPÉTENCES DE BASE</w:t>
      </w:r>
      <w:bookmarkEnd w:id="21"/>
      <w:bookmarkEnd w:id="22"/>
      <w:bookmarkEnd w:id="23"/>
    </w:p>
    <w:p w:rsidR="008070CD" w:rsidRPr="00232161" w:rsidRDefault="00563F7E" w:rsidP="008070CD">
      <w:pPr>
        <w:pStyle w:val="Heading2"/>
        <w:rPr>
          <w:i w:val="0"/>
          <w:sz w:val="28"/>
          <w:szCs w:val="28"/>
        </w:rPr>
      </w:pPr>
      <w:bookmarkStart w:id="24" w:name="_Toc447717991"/>
      <w:bookmarkStart w:id="25" w:name="_Toc447718980"/>
      <w:bookmarkStart w:id="26" w:name="_Toc450298983"/>
      <w:r>
        <w:rPr>
          <w:rStyle w:val="PageNumber"/>
          <w:b/>
          <w:i w:val="0"/>
          <w:sz w:val="28"/>
        </w:rPr>
        <w:t>Capacités</w:t>
      </w:r>
      <w:bookmarkEnd w:id="24"/>
      <w:bookmarkEnd w:id="25"/>
      <w:bookmarkEnd w:id="26"/>
    </w:p>
    <w:p w:rsidR="00ED6C3E" w:rsidRPr="00232161" w:rsidRDefault="001D27A7" w:rsidP="00ED6C3E">
      <w:pPr>
        <w:pStyle w:val="Heading3"/>
        <w:tabs>
          <w:tab w:val="left" w:pos="426"/>
        </w:tabs>
        <w:rPr>
          <w:u w:val="single"/>
        </w:rPr>
      </w:pPr>
      <w:bookmarkStart w:id="27" w:name="_Toc447717992"/>
      <w:bookmarkStart w:id="28" w:name="_Toc447718981"/>
      <w:bookmarkStart w:id="29" w:name="_Toc450298984"/>
      <w:r w:rsidRPr="001D27A7">
        <w:rPr>
          <w:u w:val="single"/>
        </w:rPr>
        <w:t>Communication (orale)</w:t>
      </w:r>
      <w:bookmarkEnd w:id="27"/>
      <w:bookmarkEnd w:id="28"/>
      <w:bookmarkEnd w:id="29"/>
    </w:p>
    <w:p w:rsidR="00ED6C3E" w:rsidRPr="00232161" w:rsidRDefault="00ED6C3E" w:rsidP="00ED6C3E">
      <w:r w:rsidRPr="00232161">
        <w:t>Capacité de s</w:t>
      </w:r>
      <w:r w:rsidR="00691163" w:rsidRPr="00232161">
        <w:t>’</w:t>
      </w:r>
      <w:r w:rsidRPr="00232161">
        <w:t>exprimer clairement, ouvertement et de façon concise pour échanger efficacement des renseignements et des idées avec les autres, de même que de comprendre, de respecter et d</w:t>
      </w:r>
      <w:r w:rsidR="00691163" w:rsidRPr="00232161">
        <w:t>’</w:t>
      </w:r>
      <w:r w:rsidRPr="00232161">
        <w:t>apprécier le point de vue des autres.</w:t>
      </w:r>
    </w:p>
    <w:p w:rsidR="00ED6C3E" w:rsidRPr="00232161" w:rsidRDefault="00ED6C3E" w:rsidP="00ED6C3E">
      <w:pPr>
        <w:pStyle w:val="ListParagraph"/>
        <w:numPr>
          <w:ilvl w:val="0"/>
          <w:numId w:val="11"/>
        </w:numPr>
        <w:spacing w:before="100" w:beforeAutospacing="1" w:after="100" w:afterAutospacing="1" w:line="240" w:lineRule="auto"/>
        <w:rPr>
          <w:rFonts w:ascii="Arial" w:eastAsia="Times New Roman" w:hAnsi="Arial" w:cs="Times New Roman"/>
          <w:sz w:val="24"/>
          <w:szCs w:val="20"/>
        </w:rPr>
      </w:pPr>
      <w:r w:rsidRPr="00232161">
        <w:rPr>
          <w:rFonts w:ascii="Arial" w:eastAsia="Times New Roman" w:hAnsi="Arial" w:cs="Times New Roman"/>
          <w:sz w:val="24"/>
          <w:szCs w:val="20"/>
        </w:rPr>
        <w:t>Transmet ses idées et communique l</w:t>
      </w:r>
      <w:r w:rsidR="00691163" w:rsidRPr="00232161">
        <w:rPr>
          <w:rFonts w:ascii="Arial" w:eastAsia="Times New Roman" w:hAnsi="Arial" w:cs="Times New Roman"/>
          <w:sz w:val="24"/>
          <w:szCs w:val="20"/>
        </w:rPr>
        <w:t>’</w:t>
      </w:r>
      <w:r w:rsidRPr="00232161">
        <w:rPr>
          <w:rFonts w:ascii="Arial" w:eastAsia="Times New Roman" w:hAnsi="Arial" w:cs="Times New Roman"/>
          <w:sz w:val="24"/>
          <w:szCs w:val="20"/>
        </w:rPr>
        <w:t xml:space="preserve">information avec clarté, logique et concision. </w:t>
      </w:r>
    </w:p>
    <w:p w:rsidR="00ED6C3E" w:rsidRPr="00232161" w:rsidRDefault="00ED6C3E" w:rsidP="00ED6C3E">
      <w:pPr>
        <w:pStyle w:val="ListParagraph"/>
        <w:numPr>
          <w:ilvl w:val="0"/>
          <w:numId w:val="11"/>
        </w:numPr>
        <w:spacing w:before="100" w:beforeAutospacing="1" w:after="100" w:afterAutospacing="1" w:line="240" w:lineRule="auto"/>
        <w:rPr>
          <w:rFonts w:ascii="Arial" w:eastAsia="Times New Roman" w:hAnsi="Arial" w:cs="Times New Roman"/>
          <w:sz w:val="24"/>
          <w:szCs w:val="20"/>
        </w:rPr>
      </w:pPr>
      <w:r w:rsidRPr="00232161">
        <w:rPr>
          <w:rFonts w:ascii="Arial" w:eastAsia="Times New Roman" w:hAnsi="Arial" w:cs="Times New Roman"/>
          <w:sz w:val="24"/>
          <w:szCs w:val="20"/>
        </w:rPr>
        <w:t>S</w:t>
      </w:r>
      <w:r w:rsidR="00691163" w:rsidRPr="00232161">
        <w:rPr>
          <w:rFonts w:ascii="Arial" w:eastAsia="Times New Roman" w:hAnsi="Arial" w:cs="Times New Roman"/>
          <w:sz w:val="24"/>
          <w:szCs w:val="20"/>
        </w:rPr>
        <w:t>’</w:t>
      </w:r>
      <w:r w:rsidR="001D27A7" w:rsidRPr="001D27A7">
        <w:rPr>
          <w:rFonts w:ascii="Arial" w:eastAsia="Times New Roman" w:hAnsi="Arial" w:cs="Times New Roman"/>
          <w:sz w:val="24"/>
          <w:szCs w:val="20"/>
        </w:rPr>
        <w:t xml:space="preserve">adresse à son auditoire de façon appropriée. </w:t>
      </w:r>
    </w:p>
    <w:p w:rsidR="00ED6C3E" w:rsidRPr="00232161" w:rsidRDefault="001D27A7" w:rsidP="00ED6C3E">
      <w:pPr>
        <w:pStyle w:val="ListParagraph"/>
        <w:numPr>
          <w:ilvl w:val="0"/>
          <w:numId w:val="11"/>
        </w:numPr>
        <w:spacing w:before="100" w:beforeAutospacing="1" w:after="100" w:afterAutospacing="1" w:line="240" w:lineRule="auto"/>
        <w:rPr>
          <w:rFonts w:ascii="Arial" w:eastAsia="Times New Roman" w:hAnsi="Arial" w:cs="Times New Roman"/>
          <w:sz w:val="24"/>
          <w:szCs w:val="20"/>
        </w:rPr>
      </w:pPr>
      <w:r w:rsidRPr="001D27A7">
        <w:rPr>
          <w:rFonts w:ascii="Arial" w:eastAsia="Times New Roman" w:hAnsi="Arial" w:cs="Times New Roman"/>
          <w:sz w:val="24"/>
          <w:szCs w:val="20"/>
        </w:rPr>
        <w:t>Écoute attentivement et réagit aux commentaires des autres.</w:t>
      </w:r>
    </w:p>
    <w:p w:rsidR="00ED6C3E" w:rsidRPr="00232161" w:rsidRDefault="001D27A7" w:rsidP="00ED6C3E">
      <w:pPr>
        <w:pStyle w:val="ListParagraph"/>
        <w:numPr>
          <w:ilvl w:val="0"/>
          <w:numId w:val="11"/>
        </w:numPr>
        <w:spacing w:before="100" w:beforeAutospacing="1" w:after="100" w:afterAutospacing="1" w:line="240" w:lineRule="auto"/>
        <w:rPr>
          <w:rFonts w:ascii="Arial" w:eastAsia="Times New Roman" w:hAnsi="Arial" w:cs="Times New Roman"/>
          <w:sz w:val="24"/>
          <w:szCs w:val="20"/>
        </w:rPr>
      </w:pPr>
      <w:r w:rsidRPr="001D27A7">
        <w:rPr>
          <w:rFonts w:ascii="Arial" w:eastAsia="Times New Roman" w:hAnsi="Arial" w:cs="Times New Roman"/>
          <w:sz w:val="24"/>
          <w:szCs w:val="20"/>
        </w:rPr>
        <w:t xml:space="preserve">Communique l’information de façon appropriée. </w:t>
      </w:r>
    </w:p>
    <w:p w:rsidR="00ED6C3E" w:rsidRPr="00232161" w:rsidRDefault="001D27A7" w:rsidP="00ED6C3E">
      <w:pPr>
        <w:pStyle w:val="ListParagraph"/>
        <w:numPr>
          <w:ilvl w:val="0"/>
          <w:numId w:val="11"/>
        </w:numPr>
        <w:spacing w:before="100" w:beforeAutospacing="1" w:after="100" w:afterAutospacing="1" w:line="240" w:lineRule="auto"/>
        <w:rPr>
          <w:rFonts w:ascii="Arial" w:eastAsia="Times New Roman" w:hAnsi="Arial" w:cs="Times New Roman"/>
          <w:sz w:val="24"/>
          <w:szCs w:val="20"/>
        </w:rPr>
      </w:pPr>
      <w:r w:rsidRPr="001D27A7">
        <w:rPr>
          <w:rFonts w:ascii="Arial" w:eastAsia="Times New Roman" w:hAnsi="Arial" w:cs="Times New Roman"/>
          <w:sz w:val="24"/>
          <w:szCs w:val="20"/>
        </w:rPr>
        <w:t>Respecte les règles de grammaire.</w:t>
      </w:r>
    </w:p>
    <w:p w:rsidR="00ED6C3E" w:rsidRPr="00232161" w:rsidRDefault="001D27A7" w:rsidP="00ED6C3E">
      <w:pPr>
        <w:pStyle w:val="ListParagraph"/>
        <w:numPr>
          <w:ilvl w:val="0"/>
          <w:numId w:val="11"/>
        </w:numPr>
        <w:spacing w:before="100" w:beforeAutospacing="1" w:after="100" w:afterAutospacing="1" w:line="240" w:lineRule="auto"/>
        <w:rPr>
          <w:rFonts w:ascii="Arial" w:eastAsia="Times New Roman" w:hAnsi="Arial" w:cs="Times New Roman"/>
          <w:sz w:val="24"/>
          <w:szCs w:val="20"/>
        </w:rPr>
      </w:pPr>
      <w:r w:rsidRPr="001D27A7">
        <w:rPr>
          <w:rFonts w:ascii="Arial" w:eastAsia="Times New Roman" w:hAnsi="Arial" w:cs="Times New Roman"/>
          <w:sz w:val="24"/>
          <w:szCs w:val="20"/>
        </w:rPr>
        <w:t xml:space="preserve">Communique de manière expressive à l’aide d’un </w:t>
      </w:r>
      <w:proofErr w:type="spellStart"/>
      <w:r w:rsidRPr="001D27A7">
        <w:rPr>
          <w:rFonts w:ascii="Arial" w:eastAsia="Times New Roman" w:hAnsi="Arial" w:cs="Times New Roman"/>
          <w:sz w:val="24"/>
          <w:szCs w:val="20"/>
        </w:rPr>
        <w:t>lang</w:t>
      </w:r>
      <w:r w:rsidR="00EF0CAE">
        <w:rPr>
          <w:rFonts w:ascii="Arial" w:eastAsia="Times New Roman" w:hAnsi="Arial" w:cs="Times New Roman"/>
          <w:sz w:val="24"/>
          <w:szCs w:val="20"/>
        </w:rPr>
        <w:t>u</w:t>
      </w:r>
      <w:r w:rsidR="00ED6C3E" w:rsidRPr="00232161">
        <w:rPr>
          <w:rFonts w:ascii="Arial" w:eastAsia="Times New Roman" w:hAnsi="Arial" w:cs="Times New Roman"/>
          <w:sz w:val="24"/>
          <w:szCs w:val="20"/>
        </w:rPr>
        <w:t>age</w:t>
      </w:r>
      <w:proofErr w:type="spellEnd"/>
      <w:r w:rsidR="00ED6C3E" w:rsidRPr="00232161">
        <w:rPr>
          <w:rFonts w:ascii="Arial" w:eastAsia="Times New Roman" w:hAnsi="Arial" w:cs="Times New Roman"/>
          <w:sz w:val="24"/>
          <w:szCs w:val="20"/>
        </w:rPr>
        <w:t xml:space="preserve"> corporel approprié.</w:t>
      </w:r>
    </w:p>
    <w:p w:rsidR="00ED6C3E" w:rsidRPr="00232161" w:rsidRDefault="001D27A7" w:rsidP="00ED6C3E">
      <w:pPr>
        <w:pStyle w:val="Heading3"/>
        <w:tabs>
          <w:tab w:val="left" w:pos="426"/>
        </w:tabs>
        <w:rPr>
          <w:u w:val="single"/>
        </w:rPr>
      </w:pPr>
      <w:bookmarkStart w:id="30" w:name="_Toc447717993"/>
      <w:bookmarkStart w:id="31" w:name="_Toc447718982"/>
      <w:bookmarkStart w:id="32" w:name="_Toc450298985"/>
      <w:r w:rsidRPr="001D27A7">
        <w:rPr>
          <w:u w:val="single"/>
        </w:rPr>
        <w:t>Communication (à l’écrit)</w:t>
      </w:r>
      <w:bookmarkEnd w:id="30"/>
      <w:bookmarkEnd w:id="31"/>
      <w:bookmarkEnd w:id="32"/>
    </w:p>
    <w:p w:rsidR="00ED6C3E" w:rsidRPr="00232161" w:rsidRDefault="00ED6C3E" w:rsidP="00ED6C3E">
      <w:pPr>
        <w:pStyle w:val="ListNumber2"/>
        <w:numPr>
          <w:ilvl w:val="12"/>
          <w:numId w:val="0"/>
        </w:numPr>
        <w:tabs>
          <w:tab w:val="left" w:pos="567"/>
        </w:tabs>
        <w:ind w:left="426" w:hanging="426"/>
      </w:pPr>
      <w:bookmarkStart w:id="33" w:name="_Toc447717994"/>
      <w:r w:rsidRPr="00232161">
        <w:t>Capacité de rédiger des documents de façon claire et concise qui</w:t>
      </w:r>
      <w:bookmarkEnd w:id="33"/>
    </w:p>
    <w:p w:rsidR="00ED6C3E" w:rsidRPr="00232161" w:rsidRDefault="00ED6C3E" w:rsidP="00ED6C3E">
      <w:pPr>
        <w:pStyle w:val="ListNumber2"/>
        <w:numPr>
          <w:ilvl w:val="12"/>
          <w:numId w:val="0"/>
        </w:numPr>
        <w:tabs>
          <w:tab w:val="left" w:pos="567"/>
        </w:tabs>
        <w:ind w:left="426" w:hanging="426"/>
      </w:pPr>
      <w:bookmarkStart w:id="34" w:name="_Toc447717995"/>
      <w:r w:rsidRPr="00232161">
        <w:t>répondent de manière appropriée aux besoins d</w:t>
      </w:r>
      <w:r w:rsidR="00691163" w:rsidRPr="00232161">
        <w:t>’</w:t>
      </w:r>
      <w:r w:rsidRPr="00232161">
        <w:t>un public cible.</w:t>
      </w:r>
      <w:bookmarkEnd w:id="34"/>
    </w:p>
    <w:p w:rsidR="00ED6C3E" w:rsidRPr="00232161" w:rsidRDefault="00ED6C3E" w:rsidP="00ED6C3E">
      <w:pPr>
        <w:pStyle w:val="ListNumber2"/>
        <w:numPr>
          <w:ilvl w:val="12"/>
          <w:numId w:val="0"/>
        </w:numPr>
        <w:ind w:left="426" w:hanging="426"/>
      </w:pPr>
    </w:p>
    <w:p w:rsidR="00ED6C3E" w:rsidRPr="00232161" w:rsidRDefault="00ED6C3E" w:rsidP="00ED6C3E">
      <w:pPr>
        <w:pStyle w:val="ListBullet2"/>
        <w:numPr>
          <w:ilvl w:val="0"/>
          <w:numId w:val="3"/>
        </w:numPr>
        <w:tabs>
          <w:tab w:val="num" w:pos="709"/>
        </w:tabs>
        <w:ind w:left="709" w:hanging="283"/>
      </w:pPr>
      <w:bookmarkStart w:id="35" w:name="_Toc447717996"/>
      <w:r w:rsidRPr="00232161">
        <w:t>Exprime ses idées de façon claire et succincte.</w:t>
      </w:r>
      <w:bookmarkEnd w:id="35"/>
    </w:p>
    <w:p w:rsidR="00ED6C3E" w:rsidRPr="00232161" w:rsidRDefault="00ED6C3E" w:rsidP="00ED6C3E">
      <w:pPr>
        <w:pStyle w:val="ListBullet2"/>
        <w:numPr>
          <w:ilvl w:val="0"/>
          <w:numId w:val="3"/>
        </w:numPr>
        <w:tabs>
          <w:tab w:val="num" w:pos="709"/>
        </w:tabs>
        <w:ind w:left="709" w:hanging="283"/>
      </w:pPr>
      <w:bookmarkStart w:id="36" w:name="_Toc447717997"/>
      <w:r w:rsidRPr="00232161">
        <w:t>Organise ses idées de façon logique.</w:t>
      </w:r>
      <w:bookmarkEnd w:id="36"/>
    </w:p>
    <w:p w:rsidR="00ED6C3E" w:rsidRPr="00232161" w:rsidRDefault="001D27A7" w:rsidP="00ED6C3E">
      <w:pPr>
        <w:pStyle w:val="ListBullet2"/>
        <w:numPr>
          <w:ilvl w:val="0"/>
          <w:numId w:val="3"/>
        </w:numPr>
        <w:tabs>
          <w:tab w:val="num" w:pos="709"/>
        </w:tabs>
        <w:ind w:left="709" w:hanging="283"/>
      </w:pPr>
      <w:bookmarkStart w:id="37" w:name="_Toc447717998"/>
      <w:r w:rsidRPr="001D27A7">
        <w:t>Respecte les règles d’orthographe, de grammaire et de ponctuation.</w:t>
      </w:r>
      <w:bookmarkEnd w:id="37"/>
    </w:p>
    <w:p w:rsidR="00ED6C3E" w:rsidRPr="00232161" w:rsidRDefault="001D27A7" w:rsidP="00ED6C3E">
      <w:pPr>
        <w:pStyle w:val="ListBullet2"/>
        <w:numPr>
          <w:ilvl w:val="0"/>
          <w:numId w:val="3"/>
        </w:numPr>
        <w:tabs>
          <w:tab w:val="num" w:pos="709"/>
        </w:tabs>
        <w:ind w:left="709" w:hanging="283"/>
      </w:pPr>
      <w:bookmarkStart w:id="38" w:name="_Toc447717999"/>
      <w:r w:rsidRPr="001D27A7">
        <w:t>Utilise un style administratif approprié.</w:t>
      </w:r>
      <w:bookmarkEnd w:id="38"/>
    </w:p>
    <w:p w:rsidR="00ED6C3E" w:rsidRPr="00232161" w:rsidRDefault="001D27A7" w:rsidP="00ED6C3E">
      <w:pPr>
        <w:pStyle w:val="ListBullet2"/>
        <w:numPr>
          <w:ilvl w:val="0"/>
          <w:numId w:val="3"/>
        </w:numPr>
        <w:tabs>
          <w:tab w:val="num" w:pos="709"/>
        </w:tabs>
        <w:ind w:left="709" w:hanging="283"/>
      </w:pPr>
      <w:bookmarkStart w:id="39" w:name="_Toc447718000"/>
      <w:r w:rsidRPr="001D27A7">
        <w:t>Utilise un niveau de langue, des concepts et des idées qui conviennent au public visé.</w:t>
      </w:r>
      <w:bookmarkEnd w:id="39"/>
    </w:p>
    <w:p w:rsidR="00ED6C3E" w:rsidRPr="00232161" w:rsidRDefault="001D27A7" w:rsidP="00ED6C3E">
      <w:pPr>
        <w:pStyle w:val="ListBullet2"/>
        <w:numPr>
          <w:ilvl w:val="0"/>
          <w:numId w:val="3"/>
        </w:numPr>
        <w:tabs>
          <w:tab w:val="num" w:pos="709"/>
        </w:tabs>
        <w:ind w:left="709" w:hanging="283"/>
      </w:pPr>
      <w:bookmarkStart w:id="40" w:name="_Toc447718001"/>
      <w:r w:rsidRPr="001D27A7">
        <w:t>Présente la matière de façon à obtenir un effet optimal.</w:t>
      </w:r>
      <w:bookmarkEnd w:id="40"/>
    </w:p>
    <w:p w:rsidR="008070CD" w:rsidRPr="00232161" w:rsidRDefault="001D27A7" w:rsidP="00733E06">
      <w:pPr>
        <w:pStyle w:val="Heading3"/>
        <w:tabs>
          <w:tab w:val="left" w:pos="426"/>
        </w:tabs>
        <w:rPr>
          <w:u w:val="single"/>
        </w:rPr>
      </w:pPr>
      <w:bookmarkStart w:id="41" w:name="_Toc447718009"/>
      <w:bookmarkStart w:id="42" w:name="_Toc447718984"/>
      <w:bookmarkStart w:id="43" w:name="_Toc450298987"/>
      <w:r w:rsidRPr="001D27A7">
        <w:rPr>
          <w:u w:val="single"/>
        </w:rPr>
        <w:t>Réflexion approfondie</w:t>
      </w:r>
      <w:bookmarkEnd w:id="41"/>
      <w:bookmarkEnd w:id="42"/>
      <w:bookmarkEnd w:id="43"/>
    </w:p>
    <w:p w:rsidR="008070CD" w:rsidRPr="00232161" w:rsidRDefault="001D27A7" w:rsidP="001B4C4A">
      <w:pPr>
        <w:pStyle w:val="ListNumber2"/>
        <w:numPr>
          <w:ilvl w:val="12"/>
          <w:numId w:val="0"/>
        </w:numPr>
      </w:pPr>
      <w:bookmarkStart w:id="44" w:name="_Toc447718010"/>
      <w:r w:rsidRPr="001D27A7">
        <w:t>Capacité d’analyser de façon active et judicieuse des problèmes et des enjeux, d’organiser l’information, de repérer les éléments clés, de déterminer les causes sous-jacentes et de dégager des solutions pratiques.</w:t>
      </w:r>
      <w:bookmarkEnd w:id="44"/>
    </w:p>
    <w:p w:rsidR="008070CD" w:rsidRPr="00232161" w:rsidRDefault="008070CD" w:rsidP="008070CD">
      <w:pPr>
        <w:pStyle w:val="ListNumber2"/>
        <w:numPr>
          <w:ilvl w:val="12"/>
          <w:numId w:val="0"/>
        </w:numPr>
        <w:ind w:left="426" w:hanging="426"/>
      </w:pPr>
    </w:p>
    <w:p w:rsidR="00733E06" w:rsidRPr="00232161" w:rsidRDefault="001D27A7" w:rsidP="001B4C4A">
      <w:pPr>
        <w:pStyle w:val="ListBullet2"/>
        <w:numPr>
          <w:ilvl w:val="0"/>
          <w:numId w:val="3"/>
        </w:numPr>
        <w:tabs>
          <w:tab w:val="num" w:pos="709"/>
        </w:tabs>
        <w:ind w:left="709" w:hanging="283"/>
      </w:pPr>
      <w:bookmarkStart w:id="45" w:name="_Toc447718011"/>
      <w:r w:rsidRPr="001D27A7">
        <w:t>Planifier et adapter son travail en se fondant sur une compréhension approfondie des priorités opérationnelles de son unité et de ses propres objectifs de travail, et demander des précisions et des directives en cas d’incertitude ou de confusion.</w:t>
      </w:r>
      <w:bookmarkEnd w:id="45"/>
    </w:p>
    <w:p w:rsidR="00733E06" w:rsidRPr="00232161" w:rsidRDefault="001D27A7" w:rsidP="00733E06">
      <w:pPr>
        <w:numPr>
          <w:ilvl w:val="0"/>
          <w:numId w:val="3"/>
        </w:numPr>
        <w:spacing w:before="100" w:beforeAutospacing="1" w:after="100" w:afterAutospacing="1"/>
      </w:pPr>
      <w:r w:rsidRPr="001D27A7">
        <w:t>Tenir compte de plusieurs sources de renseignements avant de formuler un point de vue ou une opinion.</w:t>
      </w:r>
    </w:p>
    <w:p w:rsidR="00733E06" w:rsidRPr="00232161" w:rsidRDefault="001D27A7" w:rsidP="00733E06">
      <w:pPr>
        <w:numPr>
          <w:ilvl w:val="0"/>
          <w:numId w:val="3"/>
        </w:numPr>
        <w:spacing w:before="100" w:beforeAutospacing="1" w:after="100" w:afterAutospacing="1"/>
      </w:pPr>
      <w:r w:rsidRPr="001D27A7">
        <w:t>Faire preuve d’un bon jugement et obtenir des faits pertinents avant de prendre des décisions.</w:t>
      </w:r>
    </w:p>
    <w:p w:rsidR="008070CD" w:rsidRPr="00232161" w:rsidRDefault="001D27A7" w:rsidP="00733E06">
      <w:pPr>
        <w:numPr>
          <w:ilvl w:val="0"/>
          <w:numId w:val="3"/>
        </w:numPr>
        <w:spacing w:before="100" w:beforeAutospacing="1" w:after="100" w:afterAutospacing="1"/>
      </w:pPr>
      <w:r w:rsidRPr="001D27A7">
        <w:t>Analyser les revers et chercher à obtenir une rétroaction afin d’apprendre de ses erreurs.</w:t>
      </w:r>
    </w:p>
    <w:p w:rsidR="008070CD" w:rsidRPr="00232161" w:rsidRDefault="001D27A7" w:rsidP="008070CD">
      <w:pPr>
        <w:pStyle w:val="Heading2"/>
        <w:rPr>
          <w:i w:val="0"/>
          <w:sz w:val="28"/>
          <w:szCs w:val="28"/>
        </w:rPr>
      </w:pPr>
      <w:bookmarkStart w:id="46" w:name="_Toc447718012"/>
      <w:bookmarkStart w:id="47" w:name="_Toc447718985"/>
      <w:bookmarkStart w:id="48" w:name="_Toc450298988"/>
      <w:r w:rsidRPr="001D27A7">
        <w:rPr>
          <w:i w:val="0"/>
          <w:sz w:val="28"/>
        </w:rPr>
        <w:lastRenderedPageBreak/>
        <w:t>Qualités personnelles</w:t>
      </w:r>
      <w:bookmarkEnd w:id="46"/>
      <w:bookmarkEnd w:id="47"/>
      <w:bookmarkEnd w:id="48"/>
    </w:p>
    <w:p w:rsidR="00ED6C3E" w:rsidRPr="00232161" w:rsidRDefault="001D27A7" w:rsidP="00ED6C3E">
      <w:pPr>
        <w:pStyle w:val="Heading3"/>
        <w:tabs>
          <w:tab w:val="left" w:pos="426"/>
        </w:tabs>
        <w:rPr>
          <w:u w:val="single"/>
        </w:rPr>
      </w:pPr>
      <w:bookmarkStart w:id="49" w:name="_Toc447718013"/>
      <w:bookmarkStart w:id="50" w:name="_Toc447718986"/>
      <w:bookmarkStart w:id="51" w:name="_Toc450298989"/>
      <w:r w:rsidRPr="001D27A7">
        <w:rPr>
          <w:u w:val="single"/>
        </w:rPr>
        <w:t>Orientation client</w:t>
      </w:r>
      <w:bookmarkEnd w:id="49"/>
      <w:bookmarkEnd w:id="50"/>
      <w:bookmarkEnd w:id="51"/>
    </w:p>
    <w:p w:rsidR="00ED6C3E" w:rsidRPr="00232161" w:rsidRDefault="00ED6C3E" w:rsidP="00ED6C3E">
      <w:r w:rsidRPr="00232161">
        <w:t>Souci constant d</w:t>
      </w:r>
      <w:r w:rsidR="00691163" w:rsidRPr="00232161">
        <w:t>’</w:t>
      </w:r>
      <w:r w:rsidRPr="00232161">
        <w:t>aider les clients internes et/ou externes, d</w:t>
      </w:r>
      <w:r w:rsidR="00691163" w:rsidRPr="00232161">
        <w:t>’</w:t>
      </w:r>
      <w:r w:rsidRPr="00232161">
        <w:t>être à l</w:t>
      </w:r>
      <w:r w:rsidR="00691163" w:rsidRPr="00232161">
        <w:t>’</w:t>
      </w:r>
      <w:r w:rsidRPr="00232161">
        <w:t>écoute de leurs besoins et d</w:t>
      </w:r>
      <w:r w:rsidR="00691163" w:rsidRPr="00232161">
        <w:t>’</w:t>
      </w:r>
      <w:r w:rsidR="001D27A7" w:rsidRPr="001D27A7">
        <w:t>y répondre.</w:t>
      </w:r>
    </w:p>
    <w:p w:rsidR="00ED6C3E" w:rsidRPr="00232161" w:rsidRDefault="00ED6C3E" w:rsidP="00ED6C3E">
      <w:pPr>
        <w:pStyle w:val="ListNumber2"/>
        <w:numPr>
          <w:ilvl w:val="12"/>
          <w:numId w:val="0"/>
        </w:numPr>
        <w:ind w:left="426" w:hanging="426"/>
      </w:pPr>
    </w:p>
    <w:p w:rsidR="00ED6C3E" w:rsidRPr="00232161" w:rsidRDefault="001D27A7" w:rsidP="0027412C">
      <w:pPr>
        <w:numPr>
          <w:ilvl w:val="0"/>
          <w:numId w:val="3"/>
        </w:numPr>
        <w:spacing w:before="100" w:beforeAutospacing="1" w:after="100" w:afterAutospacing="1"/>
      </w:pPr>
      <w:bookmarkStart w:id="52" w:name="_Toc447718014"/>
      <w:r w:rsidRPr="001D27A7">
        <w:t>Manifeste du respect et de l’intérêt envers chaque client.</w:t>
      </w:r>
      <w:bookmarkEnd w:id="52"/>
    </w:p>
    <w:p w:rsidR="00ED6C3E" w:rsidRPr="00232161" w:rsidRDefault="001D27A7" w:rsidP="0027412C">
      <w:pPr>
        <w:numPr>
          <w:ilvl w:val="0"/>
          <w:numId w:val="3"/>
        </w:numPr>
        <w:spacing w:before="100" w:beforeAutospacing="1" w:after="100" w:afterAutospacing="1"/>
      </w:pPr>
      <w:bookmarkStart w:id="53" w:name="_Toc447718015"/>
      <w:r w:rsidRPr="001D27A7">
        <w:t>Fournit un service de qualité en temps opportun.</w:t>
      </w:r>
      <w:bookmarkEnd w:id="53"/>
    </w:p>
    <w:p w:rsidR="00ED6C3E" w:rsidRPr="00232161" w:rsidRDefault="001D27A7" w:rsidP="0027412C">
      <w:pPr>
        <w:numPr>
          <w:ilvl w:val="0"/>
          <w:numId w:val="3"/>
        </w:numPr>
        <w:spacing w:before="100" w:beforeAutospacing="1" w:after="100" w:afterAutospacing="1"/>
      </w:pPr>
      <w:bookmarkStart w:id="54" w:name="_Toc447718016"/>
      <w:r w:rsidRPr="001D27A7">
        <w:t>Travaille avec les clients pour atteindre des résultats.</w:t>
      </w:r>
      <w:bookmarkEnd w:id="54"/>
    </w:p>
    <w:p w:rsidR="00ED6C3E" w:rsidRPr="00232161" w:rsidRDefault="001D27A7" w:rsidP="0027412C">
      <w:pPr>
        <w:numPr>
          <w:ilvl w:val="0"/>
          <w:numId w:val="3"/>
        </w:numPr>
        <w:spacing w:before="100" w:beforeAutospacing="1" w:after="100" w:afterAutospacing="1"/>
      </w:pPr>
      <w:bookmarkStart w:id="55" w:name="_Toc447718017"/>
      <w:r w:rsidRPr="001D27A7">
        <w:t>Respecte toujours ses engagements.</w:t>
      </w:r>
      <w:bookmarkEnd w:id="55"/>
    </w:p>
    <w:p w:rsidR="00347540" w:rsidRPr="00232161" w:rsidRDefault="001D27A7" w:rsidP="008675D6">
      <w:pPr>
        <w:pStyle w:val="Heading3"/>
        <w:tabs>
          <w:tab w:val="left" w:pos="426"/>
        </w:tabs>
        <w:rPr>
          <w:u w:val="single"/>
        </w:rPr>
      </w:pPr>
      <w:bookmarkStart w:id="56" w:name="_Toc447718018"/>
      <w:bookmarkStart w:id="57" w:name="_Toc447718987"/>
      <w:bookmarkStart w:id="58" w:name="_Toc450298990"/>
      <w:r w:rsidRPr="001D27A7">
        <w:rPr>
          <w:u w:val="single"/>
        </w:rPr>
        <w:t>Faire preuve d’intégrité et de respect</w:t>
      </w:r>
      <w:bookmarkEnd w:id="56"/>
      <w:bookmarkEnd w:id="57"/>
      <w:bookmarkEnd w:id="58"/>
    </w:p>
    <w:p w:rsidR="00733E06" w:rsidRPr="00232161" w:rsidRDefault="001D27A7" w:rsidP="00733E06">
      <w:r w:rsidRPr="001D27A7">
        <w:t>Capacité d’adhérer aux normes, aux valeurs et aux objectifs prévus, de se comporter avec ouverture et honnêteté avec autrui et de toujours respecter ses engagements d’une manière opportune et précise.</w:t>
      </w:r>
    </w:p>
    <w:p w:rsidR="008070CD" w:rsidRPr="00232161" w:rsidRDefault="008070CD" w:rsidP="008070CD">
      <w:pPr>
        <w:pStyle w:val="ListNumber2"/>
        <w:numPr>
          <w:ilvl w:val="12"/>
          <w:numId w:val="0"/>
        </w:numPr>
        <w:ind w:left="426" w:hanging="426"/>
      </w:pPr>
    </w:p>
    <w:p w:rsidR="00733E06" w:rsidRPr="00232161" w:rsidRDefault="001D27A7" w:rsidP="001B4C4A">
      <w:pPr>
        <w:pStyle w:val="ListBullet2"/>
        <w:numPr>
          <w:ilvl w:val="0"/>
          <w:numId w:val="3"/>
        </w:numPr>
        <w:tabs>
          <w:tab w:val="num" w:pos="709"/>
        </w:tabs>
        <w:ind w:left="709" w:hanging="283"/>
      </w:pPr>
      <w:bookmarkStart w:id="59" w:name="_Toc447718019"/>
      <w:r w:rsidRPr="001D27A7">
        <w:t xml:space="preserve">Se comporter conformément au </w:t>
      </w:r>
      <w:hyperlink r:id="rId21">
        <w:r w:rsidR="00563F7E">
          <w:rPr>
            <w:rStyle w:val="Emphasis"/>
            <w:color w:val="0000FF"/>
            <w:u w:val="single"/>
          </w:rPr>
          <w:t>Code de valeurs et d’éthique de la fonction publique</w:t>
        </w:r>
      </w:hyperlink>
      <w:r w:rsidRPr="001D27A7">
        <w:t>.</w:t>
      </w:r>
      <w:bookmarkEnd w:id="59"/>
    </w:p>
    <w:p w:rsidR="00733E06" w:rsidRPr="00232161" w:rsidRDefault="001D27A7" w:rsidP="001B4C4A">
      <w:pPr>
        <w:pStyle w:val="ListBullet2"/>
        <w:numPr>
          <w:ilvl w:val="0"/>
          <w:numId w:val="3"/>
        </w:numPr>
        <w:tabs>
          <w:tab w:val="num" w:pos="709"/>
        </w:tabs>
        <w:ind w:left="709" w:hanging="283"/>
      </w:pPr>
      <w:bookmarkStart w:id="60" w:name="_Toc447718020"/>
      <w:r w:rsidRPr="001D27A7">
        <w:t>Discuter des préoccupations éthiques avec son superviseur ou ses collègues et, si nécessaire, trouver et utiliser les procédures de divulgation appropriées.</w:t>
      </w:r>
      <w:bookmarkEnd w:id="60"/>
    </w:p>
    <w:p w:rsidR="00733E06" w:rsidRPr="00232161" w:rsidRDefault="001D27A7" w:rsidP="001B4C4A">
      <w:pPr>
        <w:pStyle w:val="ListBullet2"/>
        <w:numPr>
          <w:ilvl w:val="0"/>
          <w:numId w:val="3"/>
        </w:numPr>
        <w:tabs>
          <w:tab w:val="num" w:pos="709"/>
        </w:tabs>
        <w:ind w:left="709" w:hanging="283"/>
      </w:pPr>
      <w:bookmarkStart w:id="61" w:name="_Toc447718021"/>
      <w:r w:rsidRPr="001D27A7">
        <w:t>Travailler d’une manière qui reflète un engagement à l’égard de l’excellence du service à la clientèle.</w:t>
      </w:r>
      <w:bookmarkEnd w:id="61"/>
    </w:p>
    <w:p w:rsidR="00733E06" w:rsidRPr="00232161" w:rsidRDefault="001D27A7" w:rsidP="001B4C4A">
      <w:pPr>
        <w:pStyle w:val="ListBullet2"/>
        <w:numPr>
          <w:ilvl w:val="0"/>
          <w:numId w:val="3"/>
        </w:numPr>
        <w:tabs>
          <w:tab w:val="num" w:pos="709"/>
        </w:tabs>
        <w:ind w:left="709" w:hanging="283"/>
      </w:pPr>
      <w:bookmarkStart w:id="62" w:name="_Toc447718022"/>
      <w:r w:rsidRPr="001D27A7">
        <w:t>Contribuer activement au bien-être en milieu de travail et au maintien d’un environnement de travail sain, sécuritaire et respectueux.</w:t>
      </w:r>
      <w:bookmarkEnd w:id="62"/>
    </w:p>
    <w:p w:rsidR="00733E06" w:rsidRPr="00232161" w:rsidRDefault="001D27A7" w:rsidP="001B4C4A">
      <w:pPr>
        <w:pStyle w:val="ListBullet2"/>
        <w:numPr>
          <w:ilvl w:val="0"/>
          <w:numId w:val="3"/>
        </w:numPr>
        <w:tabs>
          <w:tab w:val="num" w:pos="709"/>
        </w:tabs>
        <w:ind w:left="709" w:hanging="283"/>
      </w:pPr>
      <w:bookmarkStart w:id="63" w:name="_Toc447718023"/>
      <w:r w:rsidRPr="001D27A7">
        <w:t>Appuyer et valoriser la diversité et le bilinguisme.</w:t>
      </w:r>
      <w:bookmarkEnd w:id="63"/>
    </w:p>
    <w:p w:rsidR="00733E06" w:rsidRPr="00232161" w:rsidRDefault="001D27A7" w:rsidP="001B4C4A">
      <w:pPr>
        <w:pStyle w:val="ListBullet2"/>
        <w:numPr>
          <w:ilvl w:val="0"/>
          <w:numId w:val="3"/>
        </w:numPr>
        <w:tabs>
          <w:tab w:val="num" w:pos="709"/>
        </w:tabs>
        <w:ind w:left="709" w:hanging="283"/>
      </w:pPr>
      <w:bookmarkStart w:id="64" w:name="_Toc447718024"/>
      <w:r w:rsidRPr="001D27A7">
        <w:t>Agir avec transparence et équité.</w:t>
      </w:r>
      <w:bookmarkEnd w:id="64"/>
    </w:p>
    <w:p w:rsidR="00733E06" w:rsidRPr="00232161" w:rsidRDefault="001D27A7" w:rsidP="001B4C4A">
      <w:pPr>
        <w:pStyle w:val="ListBullet2"/>
        <w:numPr>
          <w:ilvl w:val="0"/>
          <w:numId w:val="3"/>
        </w:numPr>
        <w:tabs>
          <w:tab w:val="num" w:pos="709"/>
        </w:tabs>
        <w:ind w:left="709" w:hanging="283"/>
      </w:pPr>
      <w:bookmarkStart w:id="65" w:name="_Toc447718025"/>
      <w:r w:rsidRPr="001D27A7">
        <w:t>Faire preuve de respect à l’égard des biens et des ressources du gouvernement et les utiliser de manière responsable, notamment en prenant connaissance des politiques gouvernementales pertinentes et en les appliquant.</w:t>
      </w:r>
      <w:bookmarkEnd w:id="65"/>
    </w:p>
    <w:p w:rsidR="0052112A" w:rsidRPr="00232161" w:rsidRDefault="0052112A" w:rsidP="00FF69D2">
      <w:pPr>
        <w:rPr>
          <w:sz w:val="8"/>
        </w:rPr>
      </w:pPr>
    </w:p>
    <w:p w:rsidR="00B3393C" w:rsidRPr="00232161" w:rsidRDefault="001D27A7" w:rsidP="008675D6">
      <w:pPr>
        <w:pStyle w:val="Heading3"/>
        <w:tabs>
          <w:tab w:val="left" w:pos="426"/>
        </w:tabs>
        <w:rPr>
          <w:u w:val="single"/>
        </w:rPr>
      </w:pPr>
      <w:bookmarkStart w:id="66" w:name="_Toc447718026"/>
      <w:bookmarkStart w:id="67" w:name="_Toc447718988"/>
      <w:bookmarkStart w:id="68" w:name="_Toc450298991"/>
      <w:r w:rsidRPr="001D27A7">
        <w:rPr>
          <w:u w:val="single"/>
        </w:rPr>
        <w:t>Faire preuve d’initiative et être orienté vers l’action</w:t>
      </w:r>
      <w:bookmarkEnd w:id="66"/>
      <w:bookmarkEnd w:id="67"/>
      <w:bookmarkEnd w:id="68"/>
    </w:p>
    <w:p w:rsidR="00347540" w:rsidRPr="00232161" w:rsidRDefault="001D27A7" w:rsidP="00C457AC">
      <w:pPr>
        <w:pStyle w:val="ListNumber2"/>
        <w:numPr>
          <w:ilvl w:val="12"/>
          <w:numId w:val="0"/>
        </w:numPr>
        <w:tabs>
          <w:tab w:val="left" w:pos="270"/>
        </w:tabs>
      </w:pPr>
      <w:bookmarkStart w:id="69" w:name="_Toc447718027"/>
      <w:r w:rsidRPr="001D27A7">
        <w:t>Déterminer ce qui doit être fait et le faire avant qu’on le demande ou que la situation ne l’exige, régler ouvertement les problèmes et préoccupations lorsqu’ils se produisent tout en restant concentrés, s’adapter rapidement au changement et chercher des occasions d’améliorer son efficacité et celle de l’organisation.</w:t>
      </w:r>
      <w:bookmarkEnd w:id="69"/>
    </w:p>
    <w:p w:rsidR="00347540" w:rsidRPr="00232161" w:rsidRDefault="001D27A7" w:rsidP="00347540">
      <w:pPr>
        <w:numPr>
          <w:ilvl w:val="0"/>
          <w:numId w:val="9"/>
        </w:numPr>
        <w:spacing w:before="100" w:beforeAutospacing="1" w:after="100" w:afterAutospacing="1"/>
      </w:pPr>
      <w:r w:rsidRPr="001D27A7">
        <w:t>Rester au fait des objectifs</w:t>
      </w:r>
      <w:r w:rsidR="00EF0CAE">
        <w:t xml:space="preserve"> d’équipe</w:t>
      </w:r>
      <w:r w:rsidR="00347540" w:rsidRPr="00232161">
        <w:t>, des processus de travail et des objectifs de rendement.</w:t>
      </w:r>
    </w:p>
    <w:p w:rsidR="00347540" w:rsidRPr="00232161" w:rsidRDefault="00347540" w:rsidP="00347540">
      <w:pPr>
        <w:numPr>
          <w:ilvl w:val="0"/>
          <w:numId w:val="9"/>
        </w:numPr>
        <w:spacing w:before="100" w:beforeAutospacing="1" w:after="100" w:afterAutospacing="1"/>
      </w:pPr>
      <w:r w:rsidRPr="00232161">
        <w:t>Traduire les directives en activités de travail concrètes et optimiser le temps et les ressources à sa disposition.</w:t>
      </w:r>
    </w:p>
    <w:p w:rsidR="00347540" w:rsidRPr="00232161" w:rsidRDefault="001D27A7" w:rsidP="00347540">
      <w:pPr>
        <w:numPr>
          <w:ilvl w:val="0"/>
          <w:numId w:val="9"/>
        </w:numPr>
        <w:spacing w:before="100" w:beforeAutospacing="1" w:after="100" w:afterAutospacing="1"/>
      </w:pPr>
      <w:r w:rsidRPr="001D27A7">
        <w:t>Adopter une attitude constructive à l’égard du changement, des revers ou des situations stressantes, et rester ouvert aux nouvelles situations ou approches.</w:t>
      </w:r>
    </w:p>
    <w:p w:rsidR="00347540" w:rsidRPr="00232161" w:rsidRDefault="001D27A7" w:rsidP="00347540">
      <w:pPr>
        <w:numPr>
          <w:ilvl w:val="0"/>
          <w:numId w:val="9"/>
        </w:numPr>
        <w:spacing w:before="100" w:beforeAutospacing="1" w:after="100" w:afterAutospacing="1"/>
      </w:pPr>
      <w:r w:rsidRPr="001D27A7">
        <w:lastRenderedPageBreak/>
        <w:t>Communiquer efficacement et respectueusement ses idées, ses points de vue et ses préoccupations et participer activement aux échanges d’idées avec les autres.</w:t>
      </w:r>
    </w:p>
    <w:p w:rsidR="00347540" w:rsidRPr="00232161" w:rsidRDefault="001D27A7" w:rsidP="00347540">
      <w:pPr>
        <w:numPr>
          <w:ilvl w:val="0"/>
          <w:numId w:val="9"/>
        </w:numPr>
        <w:spacing w:before="100" w:beforeAutospacing="1" w:after="100" w:afterAutospacing="1"/>
      </w:pPr>
      <w:r w:rsidRPr="001D27A7">
        <w:t>Repérer les premiers signes de problèmes potentiels et alerter le gestionnaire/superviseur et d’autres personnes concernées, au besoin.</w:t>
      </w:r>
    </w:p>
    <w:p w:rsidR="00347540" w:rsidRPr="00232161" w:rsidRDefault="001D27A7" w:rsidP="00347540">
      <w:pPr>
        <w:numPr>
          <w:ilvl w:val="0"/>
          <w:numId w:val="9"/>
        </w:numPr>
        <w:spacing w:before="100" w:beforeAutospacing="1" w:after="100" w:afterAutospacing="1"/>
      </w:pPr>
      <w:r w:rsidRPr="001D27A7">
        <w:t>Appuyer le changement et chercher activement des occasions d’apprendre et de se développer sur les plans professionnel et personnel.</w:t>
      </w:r>
    </w:p>
    <w:p w:rsidR="00347540" w:rsidRPr="00232161" w:rsidRDefault="001D27A7" w:rsidP="00347540">
      <w:pPr>
        <w:numPr>
          <w:ilvl w:val="0"/>
          <w:numId w:val="9"/>
        </w:numPr>
        <w:spacing w:before="100" w:beforeAutospacing="1" w:after="100" w:afterAutospacing="1"/>
      </w:pPr>
      <w:r w:rsidRPr="001D27A7">
        <w:t xml:space="preserve">Contribuer à l’amélioration des processus et l’élaboration de nouvelles approches </w:t>
      </w:r>
      <w:r w:rsidR="00347540" w:rsidRPr="00232161">
        <w:t>et y participer.</w:t>
      </w:r>
    </w:p>
    <w:p w:rsidR="00347540" w:rsidRPr="00232161" w:rsidRDefault="00347540" w:rsidP="00347540">
      <w:pPr>
        <w:numPr>
          <w:ilvl w:val="0"/>
          <w:numId w:val="9"/>
        </w:numPr>
        <w:spacing w:before="100" w:beforeAutospacing="1" w:after="100" w:afterAutospacing="1"/>
      </w:pPr>
      <w:r w:rsidRPr="00232161">
        <w:t>Chercher à réaliser des gains d</w:t>
      </w:r>
      <w:r w:rsidR="00691163" w:rsidRPr="00232161">
        <w:t>’</w:t>
      </w:r>
      <w:r w:rsidR="001D27A7" w:rsidRPr="001D27A7">
        <w:t>efficacité opérationnelle, démontrer que l’on comprend qu’il est important d’optimiser les ressources, notamment en adoptant volontairement de nouvelles façons plus efficaces de travailler.</w:t>
      </w:r>
    </w:p>
    <w:p w:rsidR="00435BCA" w:rsidRPr="00232161" w:rsidRDefault="001D27A7" w:rsidP="00435BCA">
      <w:pPr>
        <w:pStyle w:val="Heading3"/>
        <w:tabs>
          <w:tab w:val="left" w:pos="426"/>
        </w:tabs>
        <w:rPr>
          <w:u w:val="single"/>
        </w:rPr>
      </w:pPr>
      <w:bookmarkStart w:id="70" w:name="_Toc447718028"/>
      <w:bookmarkStart w:id="71" w:name="_Toc447718989"/>
      <w:bookmarkStart w:id="72" w:name="_Toc450298992"/>
      <w:r w:rsidRPr="001D27A7">
        <w:rPr>
          <w:u w:val="single"/>
        </w:rPr>
        <w:t>Travailler efficacement avec les autres</w:t>
      </w:r>
      <w:bookmarkEnd w:id="70"/>
      <w:bookmarkEnd w:id="71"/>
      <w:bookmarkEnd w:id="72"/>
    </w:p>
    <w:p w:rsidR="00347540" w:rsidRPr="00232161" w:rsidRDefault="001D27A7" w:rsidP="00C457AC">
      <w:pPr>
        <w:pStyle w:val="ListNumber2"/>
        <w:numPr>
          <w:ilvl w:val="12"/>
          <w:numId w:val="0"/>
        </w:numPr>
        <w:tabs>
          <w:tab w:val="left" w:pos="360"/>
        </w:tabs>
      </w:pPr>
      <w:bookmarkStart w:id="73" w:name="_Toc447718029"/>
      <w:r w:rsidRPr="001D27A7">
        <w:t>Ouverture à l’endroit des personnes provenant de divers milieux (culturel, éducatif, ethnique, professionnel, etc.) et capacité à entretenir avec les autres des rapports collaboratifs et respectueux.</w:t>
      </w:r>
      <w:bookmarkEnd w:id="73"/>
    </w:p>
    <w:p w:rsidR="00733E06" w:rsidRPr="00232161" w:rsidRDefault="001D27A7" w:rsidP="00733E06">
      <w:pPr>
        <w:numPr>
          <w:ilvl w:val="0"/>
          <w:numId w:val="8"/>
        </w:numPr>
        <w:spacing w:before="100" w:beforeAutospacing="1" w:after="100" w:afterAutospacing="1"/>
      </w:pPr>
      <w:r w:rsidRPr="001D27A7">
        <w:t>Échanger des renseignements avec ses collègues de travail.</w:t>
      </w:r>
    </w:p>
    <w:p w:rsidR="00733E06" w:rsidRPr="00232161" w:rsidRDefault="001D27A7" w:rsidP="00733E06">
      <w:pPr>
        <w:numPr>
          <w:ilvl w:val="0"/>
          <w:numId w:val="8"/>
        </w:numPr>
        <w:spacing w:before="100" w:beforeAutospacing="1" w:after="100" w:afterAutospacing="1"/>
      </w:pPr>
      <w:r w:rsidRPr="001D27A7">
        <w:t>Écouter activement le point de vue des autres, le respecter, en tenir compte et l’intégrer.</w:t>
      </w:r>
    </w:p>
    <w:p w:rsidR="00733E06" w:rsidRPr="00232161" w:rsidRDefault="001D27A7" w:rsidP="00733E06">
      <w:pPr>
        <w:numPr>
          <w:ilvl w:val="0"/>
          <w:numId w:val="8"/>
        </w:numPr>
        <w:spacing w:before="100" w:beforeAutospacing="1" w:after="100" w:afterAutospacing="1"/>
      </w:pPr>
      <w:r w:rsidRPr="001D27A7">
        <w:t>Reconnaître les contributions des autres et souligner leurs réussites.</w:t>
      </w:r>
    </w:p>
    <w:p w:rsidR="00733E06" w:rsidRPr="00232161" w:rsidRDefault="001D27A7" w:rsidP="00733E06">
      <w:pPr>
        <w:numPr>
          <w:ilvl w:val="0"/>
          <w:numId w:val="8"/>
        </w:numPr>
        <w:spacing w:before="100" w:beforeAutospacing="1" w:after="100" w:afterAutospacing="1"/>
      </w:pPr>
      <w:r w:rsidRPr="001D27A7">
        <w:t>Travailler en collaboration et interagir efficacement avec les autres, et adopter et valoriser la diversité.</w:t>
      </w:r>
    </w:p>
    <w:p w:rsidR="00733E06" w:rsidRPr="00232161" w:rsidRDefault="001D27A7" w:rsidP="00733E06">
      <w:pPr>
        <w:numPr>
          <w:ilvl w:val="0"/>
          <w:numId w:val="8"/>
        </w:numPr>
        <w:spacing w:before="100" w:beforeAutospacing="1" w:after="100" w:afterAutospacing="1"/>
      </w:pPr>
      <w:r w:rsidRPr="001D27A7">
        <w:t>Démontrer une compréhension des rôles, des responsabilités et de la charge de travail de ses collègues et être disposé à concilier ses besoins personnels avec ceux des autres membres de leur équipe.</w:t>
      </w:r>
    </w:p>
    <w:p w:rsidR="00733E06" w:rsidRPr="00232161" w:rsidRDefault="001D27A7" w:rsidP="00733E06">
      <w:pPr>
        <w:numPr>
          <w:ilvl w:val="0"/>
          <w:numId w:val="8"/>
        </w:numPr>
        <w:spacing w:before="100" w:beforeAutospacing="1" w:after="100" w:afterAutospacing="1"/>
      </w:pPr>
      <w:r w:rsidRPr="001D27A7">
        <w:t>Inspirer confiance, notamment en respectant ses engagements.</w:t>
      </w:r>
    </w:p>
    <w:p w:rsidR="00733E06" w:rsidRPr="00232161" w:rsidRDefault="001D27A7" w:rsidP="00733E06">
      <w:pPr>
        <w:numPr>
          <w:ilvl w:val="0"/>
          <w:numId w:val="8"/>
        </w:numPr>
        <w:spacing w:before="100" w:beforeAutospacing="1" w:after="100" w:afterAutospacing="1"/>
      </w:pPr>
      <w:r w:rsidRPr="001D27A7">
        <w:t>Gérer de manière proactive les problèmes interpersonnels et personnels pouvant avoir une incidence sur le rendement.</w:t>
      </w:r>
    </w:p>
    <w:p w:rsidR="00733E06" w:rsidRPr="00232161" w:rsidRDefault="001D27A7" w:rsidP="00733E06">
      <w:pPr>
        <w:numPr>
          <w:ilvl w:val="0"/>
          <w:numId w:val="8"/>
        </w:numPr>
        <w:spacing w:before="100" w:beforeAutospacing="1" w:after="100" w:afterAutospacing="1"/>
      </w:pPr>
      <w:r w:rsidRPr="001D27A7">
        <w:t>Gérer l’équilibre entre sa vie professionnelle et sa vie personnelle et respecter cel</w:t>
      </w:r>
      <w:r w:rsidR="00733E06" w:rsidRPr="00232161">
        <w:t>ui des autres.</w:t>
      </w:r>
    </w:p>
    <w:p w:rsidR="008070CD" w:rsidRPr="00232161" w:rsidRDefault="00077C89" w:rsidP="00926D08">
      <w:pPr>
        <w:pStyle w:val="Heading1"/>
      </w:pPr>
      <w:bookmarkStart w:id="74" w:name="_Toc447718030"/>
      <w:bookmarkStart w:id="75" w:name="_Toc447718990"/>
      <w:bookmarkStart w:id="76" w:name="_Toc450298993"/>
      <w:r w:rsidRPr="00232161">
        <w:t>AUTRES COMPÉTENCES</w:t>
      </w:r>
      <w:bookmarkEnd w:id="74"/>
      <w:bookmarkEnd w:id="75"/>
      <w:bookmarkEnd w:id="76"/>
    </w:p>
    <w:p w:rsidR="00733E06" w:rsidRPr="00232161" w:rsidRDefault="00563F7E" w:rsidP="00926D08">
      <w:pPr>
        <w:pStyle w:val="Heading2"/>
        <w:rPr>
          <w:bCs/>
          <w:i w:val="0"/>
          <w:sz w:val="28"/>
          <w:szCs w:val="28"/>
        </w:rPr>
      </w:pPr>
      <w:bookmarkStart w:id="77" w:name="_Toc447718031"/>
      <w:bookmarkStart w:id="78" w:name="_Toc447718991"/>
      <w:bookmarkStart w:id="79" w:name="_Toc450298994"/>
      <w:r w:rsidRPr="00563F7E">
        <w:rPr>
          <w:i w:val="0"/>
          <w:sz w:val="28"/>
        </w:rPr>
        <w:t>Capacités</w:t>
      </w:r>
      <w:bookmarkEnd w:id="77"/>
      <w:bookmarkEnd w:id="78"/>
      <w:bookmarkEnd w:id="79"/>
    </w:p>
    <w:p w:rsidR="00926D08" w:rsidRPr="00232161" w:rsidRDefault="00926D08" w:rsidP="00040DA1">
      <w:pPr>
        <w:pStyle w:val="ListBullet2"/>
        <w:ind w:left="720" w:hanging="360"/>
        <w:rPr>
          <w:sz w:val="20"/>
          <w:szCs w:val="18"/>
        </w:rPr>
      </w:pPr>
    </w:p>
    <w:p w:rsidR="00040DA1" w:rsidRPr="00232161" w:rsidRDefault="00CE1588" w:rsidP="00296E32">
      <w:pPr>
        <w:pStyle w:val="Heading3"/>
        <w:rPr>
          <w:u w:val="single"/>
        </w:rPr>
      </w:pPr>
      <w:bookmarkStart w:id="80" w:name="_Toc447718032"/>
      <w:bookmarkStart w:id="81" w:name="_Toc450298995"/>
      <w:r>
        <w:rPr>
          <w:u w:val="single"/>
        </w:rPr>
        <w:t>*</w:t>
      </w:r>
      <w:r w:rsidR="001D27A7" w:rsidRPr="001D27A7">
        <w:rPr>
          <w:u w:val="single"/>
        </w:rPr>
        <w:t>Obtenir des résultats (nouvelles compétences clés en leadership)</w:t>
      </w:r>
      <w:bookmarkEnd w:id="80"/>
      <w:bookmarkEnd w:id="81"/>
    </w:p>
    <w:p w:rsidR="00040DA1" w:rsidRPr="00232161" w:rsidRDefault="001D27A7" w:rsidP="00C457AC">
      <w:pPr>
        <w:pStyle w:val="ListBullet2"/>
      </w:pPr>
      <w:bookmarkStart w:id="82" w:name="_Toc447718033"/>
      <w:r w:rsidRPr="001D27A7">
        <w:t>Mobilise et gère les ressources pour réaliser les priorités, améliorer les résultats et apporter une valeur ajoutée de façon opportune et rentable.</w:t>
      </w:r>
      <w:bookmarkEnd w:id="82"/>
    </w:p>
    <w:p w:rsidR="00083F7F" w:rsidRPr="00232161" w:rsidRDefault="00083F7F" w:rsidP="00040DA1">
      <w:pPr>
        <w:pStyle w:val="ListBullet2"/>
        <w:ind w:left="426" w:hanging="502"/>
        <w:rPr>
          <w:sz w:val="20"/>
          <w:szCs w:val="18"/>
        </w:rPr>
      </w:pPr>
    </w:p>
    <w:p w:rsidR="00083F7F" w:rsidRPr="00232161" w:rsidRDefault="001D27A7" w:rsidP="00083F7F">
      <w:pPr>
        <w:pStyle w:val="ListBullet2"/>
        <w:numPr>
          <w:ilvl w:val="0"/>
          <w:numId w:val="18"/>
        </w:numPr>
      </w:pPr>
      <w:bookmarkStart w:id="83" w:name="_Toc447718034"/>
      <w:r w:rsidRPr="001D27A7">
        <w:t>Définit clairement les rôles et les responsabilités.</w:t>
      </w:r>
      <w:bookmarkEnd w:id="83"/>
    </w:p>
    <w:p w:rsidR="00083F7F" w:rsidRPr="00232161" w:rsidRDefault="001D27A7" w:rsidP="00083F7F">
      <w:pPr>
        <w:pStyle w:val="ListBullet2"/>
        <w:numPr>
          <w:ilvl w:val="0"/>
          <w:numId w:val="18"/>
        </w:numPr>
      </w:pPr>
      <w:bookmarkStart w:id="84" w:name="_Toc447718035"/>
      <w:r w:rsidRPr="001D27A7">
        <w:t>Assume ses responsabilités relativement aux engagements et veille à ce que les autres fassent de même.</w:t>
      </w:r>
      <w:bookmarkEnd w:id="84"/>
    </w:p>
    <w:p w:rsidR="00083F7F" w:rsidRPr="00232161" w:rsidRDefault="001D27A7" w:rsidP="00083F7F">
      <w:pPr>
        <w:pStyle w:val="ListBullet2"/>
        <w:numPr>
          <w:ilvl w:val="0"/>
          <w:numId w:val="18"/>
        </w:numPr>
      </w:pPr>
      <w:bookmarkStart w:id="85" w:name="_Toc447718036"/>
      <w:r w:rsidRPr="001D27A7">
        <w:t>S’emploie à maximiser l’utilisation des ressources disponibles.</w:t>
      </w:r>
      <w:bookmarkEnd w:id="85"/>
      <w:r w:rsidRPr="001D27A7">
        <w:t xml:space="preserve"> </w:t>
      </w:r>
    </w:p>
    <w:p w:rsidR="00083F7F" w:rsidRPr="00232161" w:rsidRDefault="001D27A7" w:rsidP="00083F7F">
      <w:pPr>
        <w:pStyle w:val="ListBullet2"/>
        <w:numPr>
          <w:ilvl w:val="0"/>
          <w:numId w:val="18"/>
        </w:numPr>
      </w:pPr>
      <w:bookmarkStart w:id="86" w:name="_Toc447718037"/>
      <w:r w:rsidRPr="001D27A7">
        <w:lastRenderedPageBreak/>
        <w:t>Cherche activement des façons de réaliser des gains en efficacité dans le cadre des opérations, des programmes ou des services.</w:t>
      </w:r>
      <w:bookmarkEnd w:id="86"/>
    </w:p>
    <w:p w:rsidR="00083F7F" w:rsidRPr="00232161" w:rsidRDefault="001D27A7" w:rsidP="00083F7F">
      <w:pPr>
        <w:pStyle w:val="ListBullet2"/>
        <w:numPr>
          <w:ilvl w:val="0"/>
          <w:numId w:val="18"/>
        </w:numPr>
      </w:pPr>
      <w:bookmarkStart w:id="87" w:name="_Toc447718038"/>
      <w:r w:rsidRPr="001D27A7">
        <w:t>Incite les employés, les intervenants et les partenaires à obtenir les meilleurs résultats concrets.</w:t>
      </w:r>
      <w:bookmarkEnd w:id="87"/>
    </w:p>
    <w:p w:rsidR="00083F7F" w:rsidRPr="00232161" w:rsidRDefault="001D27A7" w:rsidP="00083F7F">
      <w:pPr>
        <w:pStyle w:val="ListBullet2"/>
        <w:numPr>
          <w:ilvl w:val="0"/>
          <w:numId w:val="18"/>
        </w:numPr>
      </w:pPr>
      <w:bookmarkStart w:id="88" w:name="_Toc447718039"/>
      <w:r w:rsidRPr="001D27A7">
        <w:t>Prend des décisions difficiles en temps opportun, en tenant compte des risques qui pourraient toucher l’organisation.</w:t>
      </w:r>
      <w:bookmarkEnd w:id="88"/>
    </w:p>
    <w:p w:rsidR="00083F7F" w:rsidRPr="00232161" w:rsidRDefault="001D27A7" w:rsidP="00083F7F">
      <w:pPr>
        <w:pStyle w:val="ListBullet2"/>
        <w:numPr>
          <w:ilvl w:val="0"/>
          <w:numId w:val="18"/>
        </w:numPr>
      </w:pPr>
      <w:bookmarkStart w:id="89" w:name="_Toc447718040"/>
      <w:r w:rsidRPr="001D27A7">
        <w:t>Gère avec efficacité la charge de travail et veille à ce que le travail soit bien fait, en respectant les échéanciers et le budget.</w:t>
      </w:r>
      <w:bookmarkEnd w:id="89"/>
    </w:p>
    <w:p w:rsidR="00040DA1" w:rsidRPr="00232161" w:rsidRDefault="00040DA1" w:rsidP="00040DA1">
      <w:pPr>
        <w:pStyle w:val="ListBullet2"/>
        <w:ind w:left="720" w:hanging="360"/>
        <w:rPr>
          <w:sz w:val="20"/>
          <w:szCs w:val="18"/>
        </w:rPr>
      </w:pPr>
    </w:p>
    <w:p w:rsidR="00926D08" w:rsidRPr="00232161" w:rsidRDefault="001D27A7" w:rsidP="00C457AC">
      <w:pPr>
        <w:pStyle w:val="ListBullet2"/>
        <w:ind w:left="360"/>
      </w:pPr>
      <w:bookmarkStart w:id="90" w:name="_Toc447718041"/>
      <w:r w:rsidRPr="001D27A7">
        <w:t>* Remarque : Les compétences comportementales présentées ici et les nouvelles compétences clés en matière de leadership sont tirées de la présentation de la consultation du SCT aux S</w:t>
      </w:r>
      <w:r w:rsidR="00B03CC5">
        <w:t>ous-ministres adjoints</w:t>
      </w:r>
      <w:r w:rsidRPr="001D27A7">
        <w:t xml:space="preserve"> des organismes centraux </w:t>
      </w:r>
      <w:r w:rsidR="00ED6C3E" w:rsidRPr="00232161">
        <w:t>en juin 2013.</w:t>
      </w:r>
      <w:bookmarkEnd w:id="90"/>
    </w:p>
    <w:p w:rsidR="00926D08" w:rsidRPr="00232161" w:rsidRDefault="00926D08" w:rsidP="006B0DE8">
      <w:pPr>
        <w:pStyle w:val="ListBullet2"/>
        <w:tabs>
          <w:tab w:val="left" w:pos="924"/>
        </w:tabs>
        <w:rPr>
          <w:sz w:val="20"/>
          <w:szCs w:val="18"/>
        </w:rPr>
      </w:pPr>
    </w:p>
    <w:p w:rsidR="008070CD" w:rsidRPr="00232161" w:rsidRDefault="00077C89" w:rsidP="00296E32">
      <w:pPr>
        <w:pStyle w:val="Heading3"/>
        <w:rPr>
          <w:u w:val="single"/>
        </w:rPr>
      </w:pPr>
      <w:bookmarkStart w:id="91" w:name="_Toc447718042"/>
      <w:bookmarkStart w:id="92" w:name="OLE_LINK1"/>
      <w:bookmarkStart w:id="93" w:name="_Toc450298996"/>
      <w:r w:rsidRPr="00232161">
        <w:rPr>
          <w:u w:val="single"/>
        </w:rPr>
        <w:t>Application des règles et des modalités</w:t>
      </w:r>
      <w:bookmarkEnd w:id="91"/>
      <w:bookmarkEnd w:id="92"/>
      <w:bookmarkEnd w:id="93"/>
    </w:p>
    <w:p w:rsidR="008070CD" w:rsidRPr="00232161" w:rsidRDefault="001D27A7" w:rsidP="00C457AC">
      <w:pPr>
        <w:pStyle w:val="ListNumber2"/>
        <w:numPr>
          <w:ilvl w:val="12"/>
          <w:numId w:val="0"/>
        </w:numPr>
        <w:tabs>
          <w:tab w:val="left" w:pos="567"/>
        </w:tabs>
      </w:pPr>
      <w:bookmarkStart w:id="94" w:name="_Toc447718043"/>
      <w:r w:rsidRPr="001D27A7">
        <w:t xml:space="preserve">Capacité de comprendre un ensemble de règles, de lignes directrices et de modalités administratives, et de les appliquer de façon logique à des situations </w:t>
      </w:r>
      <w:r w:rsidR="008070CD" w:rsidRPr="00232161">
        <w:t>concrètes, afin de formuler des recommandations ou de prendre des décisions conséquentes.</w:t>
      </w:r>
      <w:bookmarkEnd w:id="94"/>
    </w:p>
    <w:p w:rsidR="008070CD" w:rsidRPr="00232161" w:rsidRDefault="008070CD" w:rsidP="008070CD">
      <w:pPr>
        <w:pStyle w:val="ListNumber2"/>
        <w:numPr>
          <w:ilvl w:val="12"/>
          <w:numId w:val="0"/>
        </w:numPr>
        <w:ind w:left="426" w:hanging="426"/>
        <w:rPr>
          <w:sz w:val="20"/>
          <w:szCs w:val="18"/>
        </w:rPr>
      </w:pPr>
    </w:p>
    <w:p w:rsidR="008070CD" w:rsidRPr="00232161" w:rsidRDefault="008070CD" w:rsidP="008070CD">
      <w:pPr>
        <w:pStyle w:val="ListBullet2"/>
        <w:numPr>
          <w:ilvl w:val="0"/>
          <w:numId w:val="3"/>
        </w:numPr>
        <w:tabs>
          <w:tab w:val="num" w:pos="709"/>
        </w:tabs>
        <w:ind w:left="709" w:hanging="283"/>
      </w:pPr>
      <w:bookmarkStart w:id="95" w:name="_Toc447718044"/>
      <w:r w:rsidRPr="00232161">
        <w:t>Cerne et comprend les éléments critiques d</w:t>
      </w:r>
      <w:r w:rsidR="001D27A7" w:rsidRPr="001D27A7">
        <w:t>’un cas ou d’une situation.</w:t>
      </w:r>
      <w:bookmarkEnd w:id="95"/>
    </w:p>
    <w:p w:rsidR="008070CD" w:rsidRPr="00232161" w:rsidRDefault="001D27A7" w:rsidP="008070CD">
      <w:pPr>
        <w:pStyle w:val="ListBullet2"/>
        <w:numPr>
          <w:ilvl w:val="0"/>
          <w:numId w:val="3"/>
        </w:numPr>
        <w:tabs>
          <w:tab w:val="num" w:pos="709"/>
        </w:tabs>
        <w:ind w:left="709" w:hanging="283"/>
      </w:pPr>
      <w:bookmarkStart w:id="96" w:name="_Toc447718045"/>
      <w:r w:rsidRPr="001D27A7">
        <w:t>Applique l’information pertinente (p. ex. une politique ou une pratique administrative) à une situation ou à un cas donné.</w:t>
      </w:r>
      <w:bookmarkEnd w:id="96"/>
    </w:p>
    <w:p w:rsidR="008070CD" w:rsidRPr="00232161" w:rsidRDefault="001D27A7" w:rsidP="008070CD">
      <w:pPr>
        <w:pStyle w:val="ListBullet2"/>
        <w:numPr>
          <w:ilvl w:val="0"/>
          <w:numId w:val="3"/>
        </w:numPr>
        <w:tabs>
          <w:tab w:val="num" w:pos="709"/>
        </w:tabs>
        <w:ind w:left="709" w:hanging="283"/>
      </w:pPr>
      <w:bookmarkStart w:id="97" w:name="_Toc447718046"/>
      <w:r w:rsidRPr="001D27A7">
        <w:t>Prend des décisions ou formule des recommandations de façon cohérente et logique.</w:t>
      </w:r>
      <w:bookmarkEnd w:id="97"/>
    </w:p>
    <w:p w:rsidR="008070CD" w:rsidRPr="00232161" w:rsidRDefault="001D27A7" w:rsidP="008070CD">
      <w:pPr>
        <w:pStyle w:val="ListBullet2"/>
        <w:numPr>
          <w:ilvl w:val="0"/>
          <w:numId w:val="3"/>
        </w:numPr>
        <w:tabs>
          <w:tab w:val="num" w:pos="709"/>
        </w:tabs>
        <w:ind w:left="709" w:hanging="283"/>
      </w:pPr>
      <w:bookmarkStart w:id="98" w:name="_Toc447718047"/>
      <w:r w:rsidRPr="001D27A7">
        <w:t>Reconnaît les problèmes qui exigent un niveau d’intervention supplémentaire.</w:t>
      </w:r>
      <w:bookmarkEnd w:id="98"/>
    </w:p>
    <w:p w:rsidR="00CE1588" w:rsidRDefault="001D27A7" w:rsidP="00CE1588">
      <w:pPr>
        <w:pStyle w:val="ListBullet2"/>
        <w:numPr>
          <w:ilvl w:val="0"/>
          <w:numId w:val="3"/>
        </w:numPr>
        <w:tabs>
          <w:tab w:val="num" w:pos="709"/>
        </w:tabs>
        <w:ind w:left="709" w:hanging="283"/>
      </w:pPr>
      <w:bookmarkStart w:id="99" w:name="_Toc447718048"/>
      <w:r w:rsidRPr="001D27A7">
        <w:t>Fait appel à des personnes qui possèdent les connaissances nécessaires pour obtenir des renseignements ou éclaircir un problème.</w:t>
      </w:r>
      <w:bookmarkStart w:id="100" w:name="_Toc447718049"/>
      <w:bookmarkStart w:id="101" w:name="_Toc447718992"/>
      <w:bookmarkStart w:id="102" w:name="_Toc450298997"/>
      <w:bookmarkEnd w:id="99"/>
    </w:p>
    <w:p w:rsidR="00CE1588" w:rsidRDefault="00CE1588" w:rsidP="00CE1588">
      <w:pPr>
        <w:pStyle w:val="ListBullet2"/>
      </w:pPr>
    </w:p>
    <w:p w:rsidR="00566AF7" w:rsidRPr="00CE1588" w:rsidRDefault="001D27A7" w:rsidP="00CE1588">
      <w:pPr>
        <w:pStyle w:val="ListBullet2"/>
      </w:pPr>
      <w:r w:rsidRPr="00CE1588">
        <w:rPr>
          <w:u w:val="single"/>
        </w:rPr>
        <w:t>Souci du détail</w:t>
      </w:r>
      <w:bookmarkEnd w:id="100"/>
      <w:bookmarkEnd w:id="101"/>
      <w:bookmarkEnd w:id="102"/>
    </w:p>
    <w:p w:rsidR="00566AF7" w:rsidRPr="00232161" w:rsidRDefault="001D27A7" w:rsidP="00566AF7">
      <w:pPr>
        <w:pStyle w:val="ListBullet2"/>
      </w:pPr>
      <w:bookmarkStart w:id="103" w:name="_Toc447718050"/>
      <w:r w:rsidRPr="001D27A7">
        <w:t>Capacité de s’assurer que l’information est complète et exacte et que les erreurs ont été corrigées, et de réaliser ses tâches soigneusement et jusqu’au bout.</w:t>
      </w:r>
      <w:bookmarkEnd w:id="103"/>
      <w:r w:rsidRPr="001D27A7">
        <w:t xml:space="preserve"> </w:t>
      </w:r>
    </w:p>
    <w:p w:rsidR="00566AF7" w:rsidRPr="00232161" w:rsidRDefault="00566AF7" w:rsidP="00566AF7">
      <w:pPr>
        <w:pStyle w:val="ListNumber2"/>
        <w:numPr>
          <w:ilvl w:val="12"/>
          <w:numId w:val="0"/>
        </w:numPr>
        <w:ind w:left="426" w:hanging="426"/>
        <w:rPr>
          <w:sz w:val="20"/>
          <w:szCs w:val="18"/>
        </w:rPr>
      </w:pPr>
    </w:p>
    <w:p w:rsidR="00566AF7" w:rsidRPr="00232161" w:rsidRDefault="001D27A7" w:rsidP="00566AF7">
      <w:pPr>
        <w:pStyle w:val="ListBullet2"/>
        <w:numPr>
          <w:ilvl w:val="0"/>
          <w:numId w:val="3"/>
        </w:numPr>
        <w:tabs>
          <w:tab w:val="num" w:pos="709"/>
        </w:tabs>
        <w:ind w:left="709" w:hanging="283"/>
      </w:pPr>
      <w:bookmarkStart w:id="104" w:name="_Toc447718051"/>
      <w:r w:rsidRPr="001D27A7">
        <w:t>Veille à ce que les documents pertinents et les procédures appropriées soient utilisés.</w:t>
      </w:r>
      <w:bookmarkEnd w:id="104"/>
    </w:p>
    <w:p w:rsidR="00566AF7" w:rsidRPr="00232161" w:rsidRDefault="001D27A7" w:rsidP="00566AF7">
      <w:pPr>
        <w:pStyle w:val="ListBullet2"/>
        <w:numPr>
          <w:ilvl w:val="0"/>
          <w:numId w:val="3"/>
        </w:numPr>
        <w:tabs>
          <w:tab w:val="num" w:pos="709"/>
        </w:tabs>
        <w:ind w:left="709" w:hanging="283"/>
      </w:pPr>
      <w:bookmarkStart w:id="105" w:name="_Toc447718052"/>
      <w:r w:rsidRPr="001D27A7">
        <w:t>Repère rapidement les erreurs dans l’affichage ou la transcription de l’information et fait en sorte qu’elles soient corrigées.</w:t>
      </w:r>
      <w:bookmarkEnd w:id="105"/>
    </w:p>
    <w:p w:rsidR="00566AF7" w:rsidRPr="00232161" w:rsidRDefault="00874BCE" w:rsidP="00566AF7">
      <w:pPr>
        <w:pStyle w:val="ListBullet2"/>
        <w:numPr>
          <w:ilvl w:val="0"/>
          <w:numId w:val="3"/>
        </w:numPr>
        <w:tabs>
          <w:tab w:val="num" w:pos="709"/>
        </w:tabs>
        <w:ind w:left="709" w:hanging="283"/>
      </w:pPr>
      <w:bookmarkStart w:id="106" w:name="_Toc447718053"/>
      <w:r w:rsidRPr="001D27A7">
        <w:t>A</w:t>
      </w:r>
      <w:r>
        <w:t>u</w:t>
      </w:r>
      <w:r w:rsidR="001D27A7" w:rsidRPr="001D27A7">
        <w:t xml:space="preserve"> souci du détail.</w:t>
      </w:r>
      <w:bookmarkEnd w:id="106"/>
    </w:p>
    <w:p w:rsidR="00566AF7" w:rsidRPr="00232161" w:rsidRDefault="001D27A7" w:rsidP="00566AF7">
      <w:pPr>
        <w:pStyle w:val="ListBullet2"/>
        <w:numPr>
          <w:ilvl w:val="0"/>
          <w:numId w:val="3"/>
        </w:numPr>
        <w:tabs>
          <w:tab w:val="num" w:pos="709"/>
        </w:tabs>
        <w:ind w:left="709" w:hanging="283"/>
      </w:pPr>
      <w:bookmarkStart w:id="107" w:name="_Toc447718054"/>
      <w:r w:rsidRPr="001D27A7">
        <w:t>Accomplit ses tâches avec minutie et persévérance.</w:t>
      </w:r>
      <w:bookmarkEnd w:id="107"/>
    </w:p>
    <w:p w:rsidR="006B0DE8" w:rsidRPr="00232161" w:rsidRDefault="001D27A7" w:rsidP="006B0DE8">
      <w:pPr>
        <w:pStyle w:val="Heading3"/>
        <w:tabs>
          <w:tab w:val="left" w:pos="426"/>
        </w:tabs>
        <w:rPr>
          <w:u w:val="single"/>
        </w:rPr>
      </w:pPr>
      <w:bookmarkStart w:id="108" w:name="_Toc447718055"/>
      <w:bookmarkStart w:id="109" w:name="_Toc447718993"/>
      <w:bookmarkStart w:id="110" w:name="_Toc450298998"/>
      <w:r w:rsidRPr="001D27A7">
        <w:rPr>
          <w:u w:val="single"/>
        </w:rPr>
        <w:t>Excellence du service à la clientèle (pour les postes de direction)</w:t>
      </w:r>
      <w:bookmarkEnd w:id="108"/>
      <w:bookmarkEnd w:id="109"/>
      <w:bookmarkEnd w:id="110"/>
    </w:p>
    <w:p w:rsidR="006B0DE8" w:rsidRPr="00232161" w:rsidRDefault="001D27A7" w:rsidP="000D74AE">
      <w:pPr>
        <w:pStyle w:val="ListBullet2"/>
      </w:pPr>
      <w:r w:rsidRPr="001D27A7">
        <w:t>Offre des services aux clients dans un contexte d’excellence dans l’exécution des programmes et la prestation des services.</w:t>
      </w:r>
    </w:p>
    <w:p w:rsidR="006B0DE8" w:rsidRPr="00232161" w:rsidRDefault="006B0DE8" w:rsidP="006B0DE8">
      <w:pPr>
        <w:pStyle w:val="NormalWeb2"/>
        <w:spacing w:before="0" w:after="0"/>
        <w:ind w:left="426" w:hanging="426"/>
        <w:rPr>
          <w:rFonts w:ascii="Arial" w:hAnsi="Arial" w:cs="Arial"/>
          <w:color w:val="000000"/>
        </w:rPr>
      </w:pPr>
    </w:p>
    <w:p w:rsidR="006B0DE8" w:rsidRPr="00232161" w:rsidRDefault="001D27A7" w:rsidP="006B0DE8">
      <w:pPr>
        <w:pStyle w:val="ListBullet2"/>
        <w:numPr>
          <w:ilvl w:val="0"/>
          <w:numId w:val="3"/>
        </w:numPr>
        <w:tabs>
          <w:tab w:val="num" w:pos="709"/>
        </w:tabs>
        <w:ind w:left="709" w:hanging="283"/>
      </w:pPr>
      <w:bookmarkStart w:id="111" w:name="_Toc447718056"/>
      <w:r w:rsidRPr="001D27A7">
        <w:t xml:space="preserve">Est attentif aux besoins des clients et à </w:t>
      </w:r>
      <w:r w:rsidR="00EF0CAE" w:rsidRPr="00232161">
        <w:t>leur</w:t>
      </w:r>
      <w:r w:rsidR="00EF0CAE">
        <w:t>s</w:t>
      </w:r>
      <w:r w:rsidR="00EF0CAE" w:rsidRPr="00232161">
        <w:t xml:space="preserve"> diversités culturelles</w:t>
      </w:r>
      <w:r w:rsidR="006B0DE8" w:rsidRPr="00232161">
        <w:t>.</w:t>
      </w:r>
      <w:bookmarkEnd w:id="111"/>
    </w:p>
    <w:p w:rsidR="006B0DE8" w:rsidRPr="00232161" w:rsidRDefault="006B0DE8" w:rsidP="006B0DE8">
      <w:pPr>
        <w:pStyle w:val="ListBullet2"/>
        <w:numPr>
          <w:ilvl w:val="0"/>
          <w:numId w:val="3"/>
        </w:numPr>
        <w:tabs>
          <w:tab w:val="num" w:pos="709"/>
        </w:tabs>
        <w:ind w:left="709" w:hanging="283"/>
      </w:pPr>
      <w:bookmarkStart w:id="112" w:name="_Toc447718057"/>
      <w:r w:rsidRPr="00232161">
        <w:t>Prévoit les nouveaux besoins des clients, et y répond.</w:t>
      </w:r>
      <w:bookmarkEnd w:id="112"/>
    </w:p>
    <w:p w:rsidR="006B0DE8" w:rsidRPr="00232161" w:rsidRDefault="006B0DE8" w:rsidP="006B0DE8">
      <w:pPr>
        <w:pStyle w:val="ListBullet2"/>
        <w:numPr>
          <w:ilvl w:val="0"/>
          <w:numId w:val="3"/>
        </w:numPr>
        <w:tabs>
          <w:tab w:val="num" w:pos="709"/>
        </w:tabs>
        <w:ind w:left="709" w:hanging="283"/>
      </w:pPr>
      <w:bookmarkStart w:id="113" w:name="_Toc447718058"/>
      <w:r w:rsidRPr="00232161">
        <w:lastRenderedPageBreak/>
        <w:t>Fait preuve de créativité pour accroître l</w:t>
      </w:r>
      <w:r w:rsidR="001D27A7" w:rsidRPr="001D27A7">
        <w:t>’efficacité et améliorer les programmes et les services offerts aux clients.</w:t>
      </w:r>
      <w:bookmarkEnd w:id="113"/>
    </w:p>
    <w:p w:rsidR="006B0DE8" w:rsidRPr="00232161" w:rsidRDefault="001D27A7" w:rsidP="006B0DE8">
      <w:pPr>
        <w:pStyle w:val="ListBullet2"/>
        <w:numPr>
          <w:ilvl w:val="0"/>
          <w:numId w:val="3"/>
        </w:numPr>
        <w:tabs>
          <w:tab w:val="num" w:pos="709"/>
        </w:tabs>
        <w:ind w:left="709" w:hanging="283"/>
      </w:pPr>
      <w:bookmarkStart w:id="114" w:name="_Toc447718059"/>
      <w:r w:rsidRPr="001D27A7">
        <w:t xml:space="preserve">Instaure une culture </w:t>
      </w:r>
      <w:r w:rsidR="00EF0CAE">
        <w:t>d</w:t>
      </w:r>
      <w:r w:rsidR="00691163" w:rsidRPr="00232161">
        <w:t>’</w:t>
      </w:r>
      <w:r w:rsidR="006B0DE8" w:rsidRPr="00232161">
        <w:t>excellence du service et prend des mesures pour la maintenir.</w:t>
      </w:r>
      <w:bookmarkEnd w:id="114"/>
    </w:p>
    <w:p w:rsidR="00CE1588" w:rsidRDefault="006B0DE8" w:rsidP="00CE1588">
      <w:pPr>
        <w:pStyle w:val="ListBullet2"/>
        <w:numPr>
          <w:ilvl w:val="0"/>
          <w:numId w:val="3"/>
        </w:numPr>
        <w:tabs>
          <w:tab w:val="num" w:pos="709"/>
        </w:tabs>
        <w:ind w:left="709" w:hanging="283"/>
      </w:pPr>
      <w:bookmarkStart w:id="115" w:name="_Toc447718060"/>
      <w:r w:rsidRPr="00232161">
        <w:t>Incite les intervenants, les partenaires et les employés à obtenir des résultats concrets optimaux pour les clients.</w:t>
      </w:r>
      <w:bookmarkEnd w:id="115"/>
    </w:p>
    <w:p w:rsidR="00CE1588" w:rsidRDefault="00CE1588" w:rsidP="00CE1588">
      <w:pPr>
        <w:pStyle w:val="ListBullet2"/>
      </w:pPr>
    </w:p>
    <w:p w:rsidR="00CE1588" w:rsidRPr="00232161" w:rsidRDefault="00CE1588" w:rsidP="00CE1588">
      <w:pPr>
        <w:pStyle w:val="ListBullet2"/>
        <w:ind w:left="426"/>
      </w:pPr>
      <w:r>
        <w:t>*</w:t>
      </w:r>
      <w:r w:rsidRPr="00CE1588">
        <w:t>Remarque : les comportements de compétence pour c</w:t>
      </w:r>
      <w:r>
        <w:t>eux dessus</w:t>
      </w:r>
      <w:r w:rsidRPr="00CE1588">
        <w:t xml:space="preserve"> et autres </w:t>
      </w:r>
      <w:r>
        <w:t>nouvelles CCL sont</w:t>
      </w:r>
      <w:r w:rsidRPr="00CE1588">
        <w:t xml:space="preserve"> tirées de la présentation de consultation du SCT au SMA des organismes centraux, juin 2013  </w:t>
      </w:r>
    </w:p>
    <w:p w:rsidR="000D74AE" w:rsidRPr="00232161" w:rsidRDefault="00566AF7" w:rsidP="00566AF7">
      <w:pPr>
        <w:pStyle w:val="Heading3"/>
        <w:tabs>
          <w:tab w:val="left" w:pos="426"/>
        </w:tabs>
        <w:rPr>
          <w:u w:val="single"/>
        </w:rPr>
      </w:pPr>
      <w:bookmarkStart w:id="116" w:name="_Toc450298999"/>
      <w:bookmarkStart w:id="117" w:name="_Toc447718061"/>
      <w:bookmarkStart w:id="118" w:name="_Toc447718994"/>
      <w:r w:rsidRPr="00232161">
        <w:rPr>
          <w:u w:val="single"/>
        </w:rPr>
        <w:t>Encadrement</w:t>
      </w:r>
      <w:bookmarkEnd w:id="116"/>
    </w:p>
    <w:p w:rsidR="00566AF7" w:rsidRPr="00232161" w:rsidRDefault="001D27A7" w:rsidP="000D74AE">
      <w:pPr>
        <w:pStyle w:val="ListBullet2"/>
      </w:pPr>
      <w:r w:rsidRPr="001D27A7">
        <w:t>Capacité de favoriser l’apprentissage ou le perfectionnement des autres, d’évaluer correctement les besoins et d’offrir des occasions d’apprentissage pertinentes et une rétroaction constructive.</w:t>
      </w:r>
      <w:bookmarkEnd w:id="117"/>
      <w:bookmarkEnd w:id="118"/>
    </w:p>
    <w:p w:rsidR="00B935F1" w:rsidRPr="00232161" w:rsidRDefault="00B935F1" w:rsidP="00B935F1">
      <w:pPr>
        <w:pStyle w:val="ListNumber2"/>
        <w:numPr>
          <w:ilvl w:val="12"/>
          <w:numId w:val="0"/>
        </w:numPr>
        <w:ind w:left="426" w:hanging="426"/>
      </w:pPr>
    </w:p>
    <w:p w:rsidR="00B935F1" w:rsidRPr="00232161" w:rsidRDefault="001D27A7" w:rsidP="00B935F1">
      <w:pPr>
        <w:pStyle w:val="ListBullet2"/>
        <w:numPr>
          <w:ilvl w:val="0"/>
          <w:numId w:val="3"/>
        </w:numPr>
        <w:tabs>
          <w:tab w:val="num" w:pos="709"/>
        </w:tabs>
        <w:ind w:left="709" w:hanging="283"/>
      </w:pPr>
      <w:bookmarkStart w:id="119" w:name="_Toc447718062"/>
      <w:r w:rsidRPr="001D27A7">
        <w:t>Évalue les besoins de façon précise.</w:t>
      </w:r>
      <w:bookmarkEnd w:id="119"/>
    </w:p>
    <w:p w:rsidR="00B935F1" w:rsidRPr="00232161" w:rsidRDefault="001D27A7" w:rsidP="00B935F1">
      <w:pPr>
        <w:pStyle w:val="ListBullet2"/>
        <w:numPr>
          <w:ilvl w:val="0"/>
          <w:numId w:val="3"/>
        </w:numPr>
        <w:tabs>
          <w:tab w:val="num" w:pos="709"/>
        </w:tabs>
        <w:ind w:left="709" w:hanging="283"/>
      </w:pPr>
      <w:bookmarkStart w:id="120" w:name="_Toc447718063"/>
      <w:r w:rsidRPr="001D27A7">
        <w:t>Prévoit ou propose des possibilités d’apprentissage pratique.</w:t>
      </w:r>
      <w:bookmarkEnd w:id="120"/>
    </w:p>
    <w:p w:rsidR="00B935F1" w:rsidRPr="00232161" w:rsidRDefault="001D27A7" w:rsidP="00B935F1">
      <w:pPr>
        <w:pStyle w:val="ListBullet2"/>
        <w:numPr>
          <w:ilvl w:val="0"/>
          <w:numId w:val="3"/>
        </w:numPr>
        <w:tabs>
          <w:tab w:val="num" w:pos="709"/>
        </w:tabs>
        <w:ind w:left="709" w:hanging="283"/>
      </w:pPr>
      <w:bookmarkStart w:id="121" w:name="_Toc447718064"/>
      <w:r w:rsidRPr="001D27A7">
        <w:t>Fournit des commentaires constructifs en temps voulu.</w:t>
      </w:r>
      <w:bookmarkEnd w:id="121"/>
    </w:p>
    <w:p w:rsidR="00B935F1" w:rsidRPr="00232161" w:rsidRDefault="001D27A7" w:rsidP="00B935F1">
      <w:pPr>
        <w:pStyle w:val="ListBullet2"/>
        <w:numPr>
          <w:ilvl w:val="0"/>
          <w:numId w:val="3"/>
        </w:numPr>
        <w:tabs>
          <w:tab w:val="num" w:pos="709"/>
        </w:tabs>
        <w:ind w:left="709" w:hanging="283"/>
      </w:pPr>
      <w:bookmarkStart w:id="122" w:name="_Toc447718065"/>
      <w:r w:rsidRPr="001D27A7">
        <w:t>Favorise une approche stratégique et à long terme en matière d’apprentissage.</w:t>
      </w:r>
      <w:bookmarkEnd w:id="122"/>
    </w:p>
    <w:p w:rsidR="007311EF" w:rsidRPr="00232161" w:rsidRDefault="001D27A7" w:rsidP="00B935F1">
      <w:pPr>
        <w:pStyle w:val="ListBullet2"/>
        <w:numPr>
          <w:ilvl w:val="0"/>
          <w:numId w:val="3"/>
        </w:numPr>
        <w:tabs>
          <w:tab w:val="num" w:pos="709"/>
        </w:tabs>
        <w:ind w:left="709" w:hanging="283"/>
      </w:pPr>
      <w:bookmarkStart w:id="123" w:name="_Toc447718066"/>
      <w:r w:rsidRPr="001D27A7">
        <w:t>Consacre temps et énergie au processus.</w:t>
      </w:r>
      <w:bookmarkEnd w:id="123"/>
    </w:p>
    <w:p w:rsidR="000D74AE" w:rsidRPr="00232161" w:rsidRDefault="001D27A7" w:rsidP="005E6E32">
      <w:pPr>
        <w:pStyle w:val="Heading3"/>
        <w:tabs>
          <w:tab w:val="left" w:pos="426"/>
        </w:tabs>
        <w:rPr>
          <w:u w:val="single"/>
        </w:rPr>
      </w:pPr>
      <w:bookmarkStart w:id="124" w:name="_Toc450299000"/>
      <w:bookmarkStart w:id="125" w:name="_Toc447718067"/>
      <w:bookmarkStart w:id="126" w:name="_Toc447718995"/>
      <w:r w:rsidRPr="001D27A7">
        <w:rPr>
          <w:u w:val="single"/>
        </w:rPr>
        <w:t>Collaborer avec les partenaires et les intervenants (nouvelle compétence clé en leadership)</w:t>
      </w:r>
      <w:bookmarkEnd w:id="124"/>
    </w:p>
    <w:p w:rsidR="005E6E32" w:rsidRPr="00232161" w:rsidRDefault="001D27A7" w:rsidP="000D74AE">
      <w:pPr>
        <w:pStyle w:val="ListBullet2"/>
      </w:pPr>
      <w:r w:rsidRPr="001D27A7">
        <w:t>Recherche du plus large éventail de points de vue par une collaboration avec les partenaires et les intervenants, tout en faisant preuve d’ouverture et de souplesse.</w:t>
      </w:r>
      <w:bookmarkEnd w:id="125"/>
      <w:bookmarkEnd w:id="126"/>
    </w:p>
    <w:p w:rsidR="005E6E32" w:rsidRPr="00232161" w:rsidRDefault="005E6E32" w:rsidP="005E6E32">
      <w:pPr>
        <w:pStyle w:val="ListNumber2"/>
        <w:numPr>
          <w:ilvl w:val="12"/>
          <w:numId w:val="0"/>
        </w:numPr>
        <w:ind w:left="426" w:hanging="426"/>
      </w:pPr>
    </w:p>
    <w:p w:rsidR="00A87F55" w:rsidRPr="00232161" w:rsidRDefault="001D27A7" w:rsidP="00A87F55">
      <w:pPr>
        <w:pStyle w:val="ListBullet2"/>
        <w:numPr>
          <w:ilvl w:val="0"/>
          <w:numId w:val="3"/>
        </w:numPr>
        <w:tabs>
          <w:tab w:val="num" w:pos="709"/>
        </w:tabs>
        <w:ind w:left="709" w:hanging="283"/>
      </w:pPr>
      <w:bookmarkStart w:id="127" w:name="_Toc447718068"/>
      <w:r w:rsidRPr="001D27A7">
        <w:t xml:space="preserve">Établit et maintient de bonnes relations de travail avec les partenaires </w:t>
      </w:r>
      <w:r w:rsidR="00EF0CAE">
        <w:t>et</w:t>
      </w:r>
      <w:r w:rsidR="00566AF7" w:rsidRPr="00232161">
        <w:t xml:space="preserve"> les intervenants à l</w:t>
      </w:r>
      <w:r w:rsidR="00691163" w:rsidRPr="00232161">
        <w:t>’</w:t>
      </w:r>
      <w:r w:rsidR="00032CE1">
        <w:t xml:space="preserve">interne </w:t>
      </w:r>
      <w:r w:rsidR="00566AF7" w:rsidRPr="00232161">
        <w:t>et à l</w:t>
      </w:r>
      <w:r w:rsidR="00691163" w:rsidRPr="00232161">
        <w:t>’</w:t>
      </w:r>
      <w:r w:rsidRPr="001D27A7">
        <w:t>externe.</w:t>
      </w:r>
      <w:bookmarkEnd w:id="127"/>
    </w:p>
    <w:p w:rsidR="00A87F55" w:rsidRPr="00232161" w:rsidRDefault="001D27A7" w:rsidP="00A87F55">
      <w:pPr>
        <w:pStyle w:val="ListBullet2"/>
        <w:numPr>
          <w:ilvl w:val="0"/>
          <w:numId w:val="3"/>
        </w:numPr>
        <w:tabs>
          <w:tab w:val="num" w:pos="709"/>
        </w:tabs>
        <w:ind w:left="709" w:hanging="283"/>
      </w:pPr>
      <w:bookmarkStart w:id="128" w:name="_Toc447718069"/>
      <w:r w:rsidRPr="001D27A7">
        <w:t>Sollicite les opinions des autres et les écoute attentivement.</w:t>
      </w:r>
      <w:bookmarkEnd w:id="128"/>
    </w:p>
    <w:p w:rsidR="00A87F55" w:rsidRPr="00232161" w:rsidRDefault="001D27A7" w:rsidP="00A87F55">
      <w:pPr>
        <w:pStyle w:val="ListBullet2"/>
        <w:numPr>
          <w:ilvl w:val="0"/>
          <w:numId w:val="3"/>
        </w:numPr>
        <w:tabs>
          <w:tab w:val="num" w:pos="709"/>
        </w:tabs>
        <w:ind w:left="709" w:hanging="283"/>
      </w:pPr>
      <w:bookmarkStart w:id="129" w:name="_Toc447718070"/>
      <w:r w:rsidRPr="001D27A7">
        <w:t>Communique l’information régulièrement.</w:t>
      </w:r>
      <w:bookmarkEnd w:id="129"/>
    </w:p>
    <w:p w:rsidR="00A87F55" w:rsidRPr="00232161" w:rsidRDefault="001D27A7" w:rsidP="00A87F55">
      <w:pPr>
        <w:pStyle w:val="ListBullet2"/>
        <w:numPr>
          <w:ilvl w:val="0"/>
          <w:numId w:val="3"/>
        </w:numPr>
        <w:tabs>
          <w:tab w:val="num" w:pos="709"/>
        </w:tabs>
        <w:ind w:left="709" w:hanging="283"/>
      </w:pPr>
      <w:bookmarkStart w:id="130" w:name="_Toc447718071"/>
      <w:r w:rsidRPr="001D27A7">
        <w:t>S’efforce de mieux comprendre les positions des autres.</w:t>
      </w:r>
      <w:bookmarkEnd w:id="130"/>
    </w:p>
    <w:p w:rsidR="00A87F55" w:rsidRPr="00232161" w:rsidRDefault="001D27A7" w:rsidP="00A87F55">
      <w:pPr>
        <w:pStyle w:val="ListBullet2"/>
        <w:numPr>
          <w:ilvl w:val="0"/>
          <w:numId w:val="3"/>
        </w:numPr>
        <w:tabs>
          <w:tab w:val="num" w:pos="709"/>
        </w:tabs>
        <w:ind w:left="709" w:hanging="283"/>
      </w:pPr>
      <w:bookmarkStart w:id="131" w:name="_Toc447718072"/>
      <w:r w:rsidRPr="001D27A7">
        <w:t>Définit les résultats qui avantagent toutes les parties.</w:t>
      </w:r>
      <w:bookmarkEnd w:id="131"/>
    </w:p>
    <w:p w:rsidR="00A87F55" w:rsidRPr="00232161" w:rsidRDefault="001D27A7" w:rsidP="00A87F55">
      <w:pPr>
        <w:pStyle w:val="ListBullet2"/>
        <w:numPr>
          <w:ilvl w:val="0"/>
          <w:numId w:val="3"/>
        </w:numPr>
        <w:tabs>
          <w:tab w:val="num" w:pos="709"/>
        </w:tabs>
        <w:ind w:left="709" w:hanging="283"/>
      </w:pPr>
      <w:bookmarkStart w:id="132" w:name="_Toc447718073"/>
      <w:r w:rsidRPr="001D27A7">
        <w:t>Traite les autres comme des égaux, quel que soit leur statut.</w:t>
      </w:r>
      <w:bookmarkEnd w:id="132"/>
    </w:p>
    <w:p w:rsidR="00A87F55" w:rsidRPr="00232161" w:rsidRDefault="001D27A7" w:rsidP="00A87F55">
      <w:pPr>
        <w:pStyle w:val="ListBullet2"/>
        <w:numPr>
          <w:ilvl w:val="0"/>
          <w:numId w:val="3"/>
        </w:numPr>
        <w:tabs>
          <w:tab w:val="num" w:pos="709"/>
        </w:tabs>
        <w:ind w:left="709" w:hanging="283"/>
      </w:pPr>
      <w:bookmarkStart w:id="133" w:name="_Toc447718074"/>
      <w:r w:rsidRPr="001D27A7">
        <w:t>Partage volontiers les ressources dans la mesure du possible.</w:t>
      </w:r>
      <w:bookmarkEnd w:id="133"/>
    </w:p>
    <w:p w:rsidR="00A87F55" w:rsidRPr="00232161" w:rsidRDefault="001D27A7" w:rsidP="00A87F55">
      <w:pPr>
        <w:pStyle w:val="ListBullet2"/>
        <w:numPr>
          <w:ilvl w:val="0"/>
          <w:numId w:val="3"/>
        </w:numPr>
        <w:tabs>
          <w:tab w:val="num" w:pos="709"/>
        </w:tabs>
        <w:ind w:left="709" w:hanging="283"/>
      </w:pPr>
      <w:bookmarkStart w:id="134" w:name="_Toc447718075"/>
      <w:r w:rsidRPr="001D27A7">
        <w:t>Voit les ressources comme des instruments d’action, et non des possessions.</w:t>
      </w:r>
      <w:bookmarkEnd w:id="134"/>
    </w:p>
    <w:p w:rsidR="00A87F55" w:rsidRPr="00232161" w:rsidRDefault="001D27A7" w:rsidP="00A87F55">
      <w:pPr>
        <w:pStyle w:val="ListBullet2"/>
        <w:numPr>
          <w:ilvl w:val="0"/>
          <w:numId w:val="3"/>
        </w:numPr>
        <w:tabs>
          <w:tab w:val="num" w:pos="709"/>
        </w:tabs>
        <w:ind w:left="709" w:hanging="283"/>
      </w:pPr>
      <w:bookmarkStart w:id="135" w:name="_Toc447718076"/>
      <w:r w:rsidRPr="001D27A7">
        <w:t>Valorise la contribution des partenaires.</w:t>
      </w:r>
      <w:bookmarkEnd w:id="135"/>
    </w:p>
    <w:p w:rsidR="00A87F55" w:rsidRPr="00232161" w:rsidRDefault="001D27A7" w:rsidP="00A87F55">
      <w:pPr>
        <w:pStyle w:val="ListBullet2"/>
        <w:numPr>
          <w:ilvl w:val="0"/>
          <w:numId w:val="3"/>
        </w:numPr>
        <w:tabs>
          <w:tab w:val="num" w:pos="709"/>
        </w:tabs>
        <w:ind w:left="709" w:hanging="283"/>
      </w:pPr>
      <w:bookmarkStart w:id="136" w:name="_Toc447718077"/>
      <w:r w:rsidRPr="001D27A7">
        <w:t>Encourage une responsabilité partagée des tâches et des réalisations.</w:t>
      </w:r>
      <w:bookmarkEnd w:id="136"/>
    </w:p>
    <w:p w:rsidR="00B46B12" w:rsidRPr="00232161" w:rsidRDefault="001D27A7" w:rsidP="00B22DB9">
      <w:pPr>
        <w:pStyle w:val="Heading3"/>
        <w:tabs>
          <w:tab w:val="left" w:pos="426"/>
        </w:tabs>
        <w:rPr>
          <w:u w:val="single"/>
        </w:rPr>
      </w:pPr>
      <w:bookmarkStart w:id="137" w:name="_Toc450299001"/>
      <w:r w:rsidRPr="001D27A7">
        <w:rPr>
          <w:u w:val="single"/>
        </w:rPr>
        <w:t>Gestion des conflits</w:t>
      </w:r>
      <w:bookmarkEnd w:id="137"/>
    </w:p>
    <w:p w:rsidR="00B46B12" w:rsidRPr="00232161" w:rsidRDefault="001D27A7" w:rsidP="00FF69D2">
      <w:pPr>
        <w:keepNext/>
        <w:keepLines/>
      </w:pPr>
      <w:r w:rsidRPr="001D27A7">
        <w:t>Capacité de prévoir et de gérer les conflits et de les résoudre en répondant aux besoins de toutes les parties.</w:t>
      </w:r>
    </w:p>
    <w:p w:rsidR="00B46B12" w:rsidRPr="00232161" w:rsidRDefault="00B46B12" w:rsidP="00B46B12"/>
    <w:p w:rsidR="00B46B12" w:rsidRPr="00232161" w:rsidRDefault="001D27A7" w:rsidP="00B46B12">
      <w:pPr>
        <w:pStyle w:val="ListBullet2"/>
        <w:numPr>
          <w:ilvl w:val="0"/>
          <w:numId w:val="3"/>
        </w:numPr>
        <w:tabs>
          <w:tab w:val="num" w:pos="709"/>
        </w:tabs>
        <w:ind w:left="709" w:hanging="283"/>
      </w:pPr>
      <w:bookmarkStart w:id="138" w:name="_Toc447718078"/>
      <w:r w:rsidRPr="001D27A7">
        <w:t>Reconnaît les situations qui présentent un conflit potentiel.</w:t>
      </w:r>
      <w:bookmarkEnd w:id="138"/>
    </w:p>
    <w:p w:rsidR="0073708C" w:rsidRPr="00232161" w:rsidRDefault="001D27A7" w:rsidP="00B46B12">
      <w:pPr>
        <w:pStyle w:val="ListBullet2"/>
        <w:numPr>
          <w:ilvl w:val="0"/>
          <w:numId w:val="3"/>
        </w:numPr>
        <w:tabs>
          <w:tab w:val="num" w:pos="709"/>
        </w:tabs>
        <w:ind w:left="709" w:hanging="283"/>
      </w:pPr>
      <w:bookmarkStart w:id="139" w:name="_Toc447718079"/>
      <w:r w:rsidRPr="001D27A7">
        <w:t>Fait preuve de discernement en recherchant des points de vue divergents quant à une situation donnée.</w:t>
      </w:r>
      <w:bookmarkEnd w:id="139"/>
    </w:p>
    <w:p w:rsidR="0073708C" w:rsidRPr="00232161" w:rsidRDefault="001D27A7" w:rsidP="00B46B12">
      <w:pPr>
        <w:pStyle w:val="ListBullet2"/>
        <w:numPr>
          <w:ilvl w:val="0"/>
          <w:numId w:val="3"/>
        </w:numPr>
        <w:tabs>
          <w:tab w:val="num" w:pos="709"/>
        </w:tabs>
        <w:ind w:left="709" w:hanging="283"/>
      </w:pPr>
      <w:bookmarkStart w:id="140" w:name="_Toc447718080"/>
      <w:r w:rsidRPr="001D27A7">
        <w:lastRenderedPageBreak/>
        <w:t>Écoute respectueusement toutes les parties.</w:t>
      </w:r>
      <w:bookmarkEnd w:id="140"/>
    </w:p>
    <w:p w:rsidR="0073708C" w:rsidRPr="00232161" w:rsidRDefault="00EF0CAE" w:rsidP="00B46B12">
      <w:pPr>
        <w:pStyle w:val="ListBullet2"/>
        <w:numPr>
          <w:ilvl w:val="0"/>
          <w:numId w:val="3"/>
        </w:numPr>
        <w:tabs>
          <w:tab w:val="num" w:pos="709"/>
        </w:tabs>
        <w:ind w:left="709" w:hanging="283"/>
      </w:pPr>
      <w:bookmarkStart w:id="141" w:name="_Toc447718081"/>
      <w:r>
        <w:t>Identifie</w:t>
      </w:r>
      <w:r w:rsidR="003909BC" w:rsidRPr="00232161">
        <w:t xml:space="preserve"> les intérêts communs des parties.</w:t>
      </w:r>
      <w:bookmarkEnd w:id="141"/>
    </w:p>
    <w:p w:rsidR="0073708C" w:rsidRPr="00232161" w:rsidRDefault="0073708C" w:rsidP="004047FC">
      <w:pPr>
        <w:pStyle w:val="ListBullet2"/>
        <w:numPr>
          <w:ilvl w:val="0"/>
          <w:numId w:val="3"/>
        </w:numPr>
        <w:tabs>
          <w:tab w:val="num" w:pos="709"/>
        </w:tabs>
        <w:ind w:left="709" w:hanging="283"/>
      </w:pPr>
      <w:bookmarkStart w:id="142" w:name="_Toc447718082"/>
      <w:r w:rsidRPr="00232161">
        <w:t>Se concentre sur le travail et les objectifs plutôt que sur la personnalité.</w:t>
      </w:r>
      <w:bookmarkEnd w:id="142"/>
    </w:p>
    <w:p w:rsidR="008070CD" w:rsidRPr="00232161" w:rsidRDefault="008070CD" w:rsidP="006B0DE8">
      <w:pPr>
        <w:pStyle w:val="Heading3"/>
        <w:tabs>
          <w:tab w:val="left" w:pos="426"/>
        </w:tabs>
        <w:rPr>
          <w:u w:val="single"/>
        </w:rPr>
      </w:pPr>
      <w:bookmarkStart w:id="143" w:name="_Toc447718083"/>
      <w:bookmarkStart w:id="144" w:name="_Toc447718996"/>
      <w:bookmarkStart w:id="145" w:name="_Toc450299002"/>
      <w:r w:rsidRPr="00232161">
        <w:rPr>
          <w:u w:val="single"/>
        </w:rPr>
        <w:t>Consultation</w:t>
      </w:r>
      <w:bookmarkEnd w:id="143"/>
      <w:bookmarkEnd w:id="144"/>
      <w:bookmarkEnd w:id="145"/>
    </w:p>
    <w:p w:rsidR="008070CD" w:rsidRPr="00232161" w:rsidRDefault="00566AF7" w:rsidP="00C457AC">
      <w:pPr>
        <w:pStyle w:val="ListNumber2"/>
        <w:numPr>
          <w:ilvl w:val="12"/>
          <w:numId w:val="0"/>
        </w:numPr>
        <w:tabs>
          <w:tab w:val="left" w:pos="567"/>
        </w:tabs>
      </w:pPr>
      <w:bookmarkStart w:id="146" w:name="_Toc447718084"/>
      <w:r w:rsidRPr="00232161">
        <w:t xml:space="preserve">Capacité de travailler avec des clients et des intervenants internes ou externes pour déterminer leurs besoins, </w:t>
      </w:r>
      <w:r w:rsidR="00EF0CAE">
        <w:t xml:space="preserve">de </w:t>
      </w:r>
      <w:r w:rsidRPr="00232161">
        <w:t xml:space="preserve">trouver des solutions possibles et </w:t>
      </w:r>
      <w:r w:rsidR="00EF0CAE">
        <w:t xml:space="preserve">de </w:t>
      </w:r>
      <w:r w:rsidRPr="00232161">
        <w:t>leur présenter des recommandations pour les aider à choisir celle qui répond le mieux à leurs besoins.</w:t>
      </w:r>
      <w:bookmarkEnd w:id="146"/>
    </w:p>
    <w:p w:rsidR="008070CD" w:rsidRPr="00232161" w:rsidRDefault="008070CD" w:rsidP="008070CD">
      <w:pPr>
        <w:pStyle w:val="ListNumber2"/>
        <w:numPr>
          <w:ilvl w:val="12"/>
          <w:numId w:val="0"/>
        </w:numPr>
        <w:ind w:left="426" w:hanging="426"/>
      </w:pPr>
    </w:p>
    <w:p w:rsidR="008070CD" w:rsidRPr="00232161" w:rsidRDefault="001D27A7" w:rsidP="008070CD">
      <w:pPr>
        <w:pStyle w:val="ListBullet2"/>
        <w:numPr>
          <w:ilvl w:val="0"/>
          <w:numId w:val="3"/>
        </w:numPr>
        <w:tabs>
          <w:tab w:val="num" w:pos="709"/>
        </w:tabs>
        <w:ind w:left="709" w:hanging="283"/>
      </w:pPr>
      <w:bookmarkStart w:id="147" w:name="_Toc447718085"/>
      <w:r w:rsidRPr="001D27A7">
        <w:t>Cerne rapidement les besoins du client.</w:t>
      </w:r>
      <w:bookmarkEnd w:id="147"/>
    </w:p>
    <w:p w:rsidR="008070CD" w:rsidRPr="00232161" w:rsidRDefault="001D27A7" w:rsidP="008070CD">
      <w:pPr>
        <w:pStyle w:val="ListBullet2"/>
        <w:numPr>
          <w:ilvl w:val="0"/>
          <w:numId w:val="3"/>
        </w:numPr>
        <w:tabs>
          <w:tab w:val="num" w:pos="709"/>
        </w:tabs>
        <w:ind w:left="709" w:hanging="283"/>
      </w:pPr>
      <w:bookmarkStart w:id="148" w:name="_Toc447718086"/>
      <w:r w:rsidRPr="001D27A7">
        <w:t>Reconnaît les relations entre les renseignements pertinents et les circonstances de cas individuels.</w:t>
      </w:r>
      <w:bookmarkEnd w:id="148"/>
    </w:p>
    <w:p w:rsidR="008070CD" w:rsidRPr="00232161" w:rsidRDefault="001D27A7" w:rsidP="008070CD">
      <w:pPr>
        <w:pStyle w:val="ListBullet2"/>
        <w:numPr>
          <w:ilvl w:val="0"/>
          <w:numId w:val="3"/>
        </w:numPr>
        <w:tabs>
          <w:tab w:val="num" w:pos="709"/>
        </w:tabs>
        <w:ind w:left="709" w:hanging="283"/>
      </w:pPr>
      <w:bookmarkStart w:id="149" w:name="_Toc447718087"/>
      <w:r w:rsidRPr="001D27A7">
        <w:t>Puise dans diverses sources d’information et consulte des connaissances personnelles pour produire des idées.</w:t>
      </w:r>
      <w:bookmarkEnd w:id="149"/>
    </w:p>
    <w:p w:rsidR="008070CD" w:rsidRPr="00232161" w:rsidRDefault="001D27A7" w:rsidP="008070CD">
      <w:pPr>
        <w:pStyle w:val="ListBullet2"/>
        <w:numPr>
          <w:ilvl w:val="0"/>
          <w:numId w:val="3"/>
        </w:numPr>
        <w:tabs>
          <w:tab w:val="num" w:pos="709"/>
        </w:tabs>
        <w:ind w:left="709" w:hanging="283"/>
      </w:pPr>
      <w:bookmarkStart w:id="150" w:name="_Toc447718088"/>
      <w:r w:rsidRPr="001D27A7">
        <w:t>Fait intervenir les clients dans le processus décisionnel.</w:t>
      </w:r>
      <w:bookmarkEnd w:id="150"/>
    </w:p>
    <w:p w:rsidR="008070CD" w:rsidRPr="00232161" w:rsidRDefault="001D27A7" w:rsidP="008070CD">
      <w:pPr>
        <w:pStyle w:val="ListBullet2"/>
        <w:numPr>
          <w:ilvl w:val="0"/>
          <w:numId w:val="3"/>
        </w:numPr>
        <w:tabs>
          <w:tab w:val="num" w:pos="709"/>
        </w:tabs>
        <w:ind w:left="709" w:hanging="283"/>
      </w:pPr>
      <w:bookmarkStart w:id="151" w:name="_Toc447718089"/>
      <w:r w:rsidRPr="001D27A7">
        <w:t>Fournit une aide efficace au client au moment d’évaluer ses besoins et ses options et de recommander des mesures à suivre.</w:t>
      </w:r>
      <w:bookmarkEnd w:id="151"/>
    </w:p>
    <w:p w:rsidR="008070CD" w:rsidRPr="00232161" w:rsidRDefault="001D27A7" w:rsidP="008070CD">
      <w:pPr>
        <w:pStyle w:val="ListBullet2"/>
        <w:numPr>
          <w:ilvl w:val="0"/>
          <w:numId w:val="3"/>
        </w:numPr>
        <w:tabs>
          <w:tab w:val="num" w:pos="709"/>
        </w:tabs>
        <w:ind w:left="709" w:hanging="283"/>
      </w:pPr>
      <w:bookmarkStart w:id="152" w:name="_Toc447718090"/>
      <w:r w:rsidRPr="001D27A7">
        <w:t>Se rend accessible aux clients et reste sensible à leurs besoins.</w:t>
      </w:r>
      <w:bookmarkEnd w:id="152"/>
    </w:p>
    <w:p w:rsidR="00020463" w:rsidRPr="00232161" w:rsidRDefault="001D27A7" w:rsidP="00020463">
      <w:pPr>
        <w:pStyle w:val="Heading3"/>
        <w:tabs>
          <w:tab w:val="left" w:pos="426"/>
        </w:tabs>
        <w:rPr>
          <w:u w:val="single"/>
        </w:rPr>
      </w:pPr>
      <w:bookmarkStart w:id="153" w:name="_Toc447718091"/>
      <w:bookmarkStart w:id="154" w:name="_Toc447718997"/>
      <w:bookmarkStart w:id="155" w:name="_Toc450299003"/>
      <w:r w:rsidRPr="001D27A7">
        <w:rPr>
          <w:u w:val="single"/>
        </w:rPr>
        <w:t>Créer une vision et une stratégie (nouvelle compétence clé en leadership)</w:t>
      </w:r>
      <w:bookmarkEnd w:id="153"/>
      <w:bookmarkEnd w:id="154"/>
      <w:bookmarkEnd w:id="155"/>
    </w:p>
    <w:p w:rsidR="00020463" w:rsidRPr="00232161" w:rsidRDefault="001D27A7" w:rsidP="00020463">
      <w:pPr>
        <w:pStyle w:val="ListNumber2"/>
        <w:numPr>
          <w:ilvl w:val="12"/>
          <w:numId w:val="0"/>
        </w:numPr>
        <w:tabs>
          <w:tab w:val="left" w:pos="567"/>
        </w:tabs>
      </w:pPr>
      <w:bookmarkStart w:id="156" w:name="_Toc447718092"/>
      <w:r w:rsidRPr="001D27A7">
        <w:t>Envisage des possibilités pour assurer le succès de l’organisation en s’appuyant sur diverses perspectives et transforme des idées en actions concrètes et en orientations qui peuvent être exécutées de manière efficace.</w:t>
      </w:r>
      <w:bookmarkEnd w:id="156"/>
    </w:p>
    <w:p w:rsidR="00A87F55" w:rsidRPr="00232161" w:rsidRDefault="00A87F55" w:rsidP="00A87F55">
      <w:pPr>
        <w:pStyle w:val="ListNumber2"/>
        <w:numPr>
          <w:ilvl w:val="12"/>
          <w:numId w:val="0"/>
        </w:numPr>
        <w:ind w:left="426" w:hanging="426"/>
      </w:pPr>
    </w:p>
    <w:p w:rsidR="00A87F55" w:rsidRPr="00232161" w:rsidRDefault="001D27A7" w:rsidP="00A87F55">
      <w:pPr>
        <w:pStyle w:val="ListBullet2"/>
        <w:numPr>
          <w:ilvl w:val="0"/>
          <w:numId w:val="3"/>
        </w:numPr>
        <w:tabs>
          <w:tab w:val="num" w:pos="709"/>
        </w:tabs>
        <w:ind w:left="709" w:hanging="283"/>
      </w:pPr>
      <w:bookmarkStart w:id="157" w:name="_Toc447718093"/>
      <w:r w:rsidRPr="001D27A7">
        <w:t>Évalue et résume aisément une vaste gamme de renseignements complexes.</w:t>
      </w:r>
      <w:bookmarkEnd w:id="157"/>
    </w:p>
    <w:p w:rsidR="00A87F55" w:rsidRPr="00232161" w:rsidRDefault="001D27A7" w:rsidP="00A87F55">
      <w:pPr>
        <w:pStyle w:val="ListBullet2"/>
        <w:numPr>
          <w:ilvl w:val="0"/>
          <w:numId w:val="3"/>
        </w:numPr>
        <w:tabs>
          <w:tab w:val="num" w:pos="709"/>
        </w:tabs>
        <w:ind w:left="709" w:hanging="283"/>
      </w:pPr>
      <w:bookmarkStart w:id="158" w:name="_Toc447718094"/>
      <w:r w:rsidRPr="001D27A7">
        <w:t>Traduit des situations complexes en termes simples et évocateurs faciles à comprendre pour les autres.</w:t>
      </w:r>
      <w:bookmarkEnd w:id="158"/>
    </w:p>
    <w:p w:rsidR="00A87F55" w:rsidRPr="00232161" w:rsidRDefault="001D27A7" w:rsidP="00A87F55">
      <w:pPr>
        <w:pStyle w:val="ListBullet2"/>
        <w:numPr>
          <w:ilvl w:val="0"/>
          <w:numId w:val="3"/>
        </w:numPr>
        <w:tabs>
          <w:tab w:val="num" w:pos="709"/>
        </w:tabs>
        <w:ind w:left="709" w:hanging="283"/>
      </w:pPr>
      <w:bookmarkStart w:id="159" w:name="_Toc447718095"/>
      <w:r w:rsidRPr="001D27A7">
        <w:t>Communique une vision claire et convaincante pour l’organisation.</w:t>
      </w:r>
      <w:bookmarkEnd w:id="159"/>
      <w:r w:rsidRPr="001D27A7">
        <w:t xml:space="preserve"> </w:t>
      </w:r>
    </w:p>
    <w:p w:rsidR="00A87F55" w:rsidRPr="00232161" w:rsidRDefault="001D27A7" w:rsidP="00A87F55">
      <w:pPr>
        <w:pStyle w:val="ListBullet2"/>
        <w:numPr>
          <w:ilvl w:val="0"/>
          <w:numId w:val="3"/>
        </w:numPr>
        <w:tabs>
          <w:tab w:val="num" w:pos="709"/>
        </w:tabs>
        <w:ind w:left="709" w:hanging="283"/>
      </w:pPr>
      <w:bookmarkStart w:id="160" w:name="_Toc447718096"/>
      <w:r w:rsidRPr="001D27A7">
        <w:t>Cherche des perspectives et des connaissances générales afin de trouver des solutions novatrices.</w:t>
      </w:r>
      <w:bookmarkEnd w:id="160"/>
      <w:r w:rsidRPr="001D27A7">
        <w:t xml:space="preserve"> </w:t>
      </w:r>
    </w:p>
    <w:p w:rsidR="00A87F55" w:rsidRPr="00232161" w:rsidRDefault="001D27A7" w:rsidP="00A87F55">
      <w:pPr>
        <w:pStyle w:val="ListBullet2"/>
        <w:numPr>
          <w:ilvl w:val="0"/>
          <w:numId w:val="3"/>
        </w:numPr>
        <w:tabs>
          <w:tab w:val="num" w:pos="709"/>
        </w:tabs>
        <w:ind w:left="709" w:hanging="283"/>
      </w:pPr>
      <w:bookmarkStart w:id="161" w:name="_Toc447718097"/>
      <w:r w:rsidRPr="001D27A7">
        <w:t>Saisit les occasions stratégiques pour valoriser le succès d’un projet.</w:t>
      </w:r>
      <w:bookmarkEnd w:id="161"/>
    </w:p>
    <w:p w:rsidR="00A87F55" w:rsidRPr="00232161" w:rsidRDefault="001D27A7" w:rsidP="00A87F55">
      <w:pPr>
        <w:pStyle w:val="ListBullet2"/>
        <w:numPr>
          <w:ilvl w:val="0"/>
          <w:numId w:val="3"/>
        </w:numPr>
        <w:tabs>
          <w:tab w:val="num" w:pos="709"/>
        </w:tabs>
        <w:ind w:left="709" w:hanging="283"/>
      </w:pPr>
      <w:bookmarkStart w:id="162" w:name="_Toc447718098"/>
      <w:r w:rsidRPr="001D27A7">
        <w:t>Évalue efficacement les risques et les avantages des différentes façons de procéder.</w:t>
      </w:r>
      <w:bookmarkEnd w:id="162"/>
    </w:p>
    <w:p w:rsidR="00A87F55" w:rsidRPr="00232161" w:rsidRDefault="001D27A7" w:rsidP="00A87F55">
      <w:pPr>
        <w:pStyle w:val="ListBullet2"/>
        <w:numPr>
          <w:ilvl w:val="0"/>
          <w:numId w:val="3"/>
        </w:numPr>
        <w:tabs>
          <w:tab w:val="num" w:pos="709"/>
        </w:tabs>
        <w:ind w:left="709" w:hanging="283"/>
      </w:pPr>
      <w:bookmarkStart w:id="163" w:name="_Toc447718099"/>
      <w:r w:rsidRPr="001D27A7">
        <w:t>Envisage les problèmes, les situations et les événements dans une perspective à long terme.</w:t>
      </w:r>
      <w:bookmarkEnd w:id="163"/>
    </w:p>
    <w:p w:rsidR="008070CD" w:rsidRPr="00232161" w:rsidRDefault="001D27A7" w:rsidP="00003D3F">
      <w:pPr>
        <w:pStyle w:val="ListBullet2"/>
        <w:numPr>
          <w:ilvl w:val="0"/>
          <w:numId w:val="3"/>
        </w:numPr>
        <w:tabs>
          <w:tab w:val="num" w:pos="709"/>
        </w:tabs>
        <w:ind w:left="709" w:hanging="283"/>
      </w:pPr>
      <w:bookmarkStart w:id="164" w:name="_Toc447718100"/>
      <w:r w:rsidRPr="001D27A7">
        <w:t>Traduit efficacement les visions et les priorités en actions et en résultats.</w:t>
      </w:r>
      <w:bookmarkEnd w:id="164"/>
      <w:r w:rsidRPr="001D27A7">
        <w:rPr>
          <w:b/>
        </w:rPr>
        <w:t xml:space="preserve"> </w:t>
      </w:r>
    </w:p>
    <w:p w:rsidR="008070CD" w:rsidRPr="00232161" w:rsidRDefault="001D27A7" w:rsidP="006B0DE8">
      <w:pPr>
        <w:pStyle w:val="Heading3"/>
        <w:tabs>
          <w:tab w:val="left" w:pos="426"/>
        </w:tabs>
        <w:rPr>
          <w:u w:val="single"/>
        </w:rPr>
      </w:pPr>
      <w:bookmarkStart w:id="165" w:name="_Toc447718101"/>
      <w:bookmarkStart w:id="166" w:name="_Toc447718998"/>
      <w:bookmarkStart w:id="167" w:name="_Toc450299004"/>
      <w:r w:rsidRPr="001D27A7">
        <w:rPr>
          <w:u w:val="single"/>
        </w:rPr>
        <w:t>Collecte de données diagnostiques</w:t>
      </w:r>
      <w:bookmarkEnd w:id="165"/>
      <w:bookmarkEnd w:id="166"/>
      <w:bookmarkEnd w:id="167"/>
      <w:r w:rsidRPr="001D27A7">
        <w:rPr>
          <w:u w:val="single"/>
        </w:rPr>
        <w:t xml:space="preserve"> </w:t>
      </w:r>
    </w:p>
    <w:p w:rsidR="008070CD" w:rsidRPr="00232161" w:rsidRDefault="001D27A7" w:rsidP="00C457AC">
      <w:pPr>
        <w:pStyle w:val="ListNumber2"/>
        <w:numPr>
          <w:ilvl w:val="12"/>
          <w:numId w:val="0"/>
        </w:numPr>
        <w:tabs>
          <w:tab w:val="left" w:pos="567"/>
        </w:tabs>
      </w:pPr>
      <w:bookmarkStart w:id="168" w:name="_Toc447718102"/>
      <w:r w:rsidRPr="001D27A7">
        <w:t>Capacité de déterminer quels renseignements sont nécessaires pour éclairer une situation, de trouver les sources d’information les plus utiles et de savoir quelles questions poser pour obtenir les renseignements voulus.</w:t>
      </w:r>
      <w:bookmarkEnd w:id="168"/>
    </w:p>
    <w:p w:rsidR="008070CD" w:rsidRPr="00232161" w:rsidRDefault="008070CD" w:rsidP="008070CD">
      <w:pPr>
        <w:pStyle w:val="ListNumber2"/>
        <w:numPr>
          <w:ilvl w:val="12"/>
          <w:numId w:val="0"/>
        </w:numPr>
        <w:ind w:left="426" w:hanging="426"/>
      </w:pPr>
    </w:p>
    <w:p w:rsidR="008070CD" w:rsidRPr="00232161" w:rsidRDefault="001D27A7" w:rsidP="008070CD">
      <w:pPr>
        <w:pStyle w:val="ListBullet2"/>
        <w:numPr>
          <w:ilvl w:val="0"/>
          <w:numId w:val="3"/>
        </w:numPr>
        <w:tabs>
          <w:tab w:val="num" w:pos="709"/>
        </w:tabs>
        <w:ind w:left="709" w:hanging="283"/>
      </w:pPr>
      <w:bookmarkStart w:id="169" w:name="_Toc447718103"/>
      <w:r w:rsidRPr="001D27A7">
        <w:t>Repère les sources d’information optimales.</w:t>
      </w:r>
      <w:bookmarkEnd w:id="169"/>
    </w:p>
    <w:p w:rsidR="008070CD" w:rsidRPr="00232161" w:rsidRDefault="001D27A7" w:rsidP="008070CD">
      <w:pPr>
        <w:pStyle w:val="ListBullet2"/>
        <w:numPr>
          <w:ilvl w:val="0"/>
          <w:numId w:val="3"/>
        </w:numPr>
        <w:tabs>
          <w:tab w:val="num" w:pos="709"/>
        </w:tabs>
        <w:ind w:left="709" w:hanging="283"/>
      </w:pPr>
      <w:bookmarkStart w:id="170" w:name="_Toc447718104"/>
      <w:r w:rsidRPr="001D27A7">
        <w:t>Détermine rapidement les renseignements nécessaires pour clarifier une situation ou prendre une décision.</w:t>
      </w:r>
      <w:bookmarkEnd w:id="170"/>
    </w:p>
    <w:p w:rsidR="008070CD" w:rsidRPr="00232161" w:rsidRDefault="001D27A7" w:rsidP="008070CD">
      <w:pPr>
        <w:pStyle w:val="ListBullet2"/>
        <w:numPr>
          <w:ilvl w:val="0"/>
          <w:numId w:val="3"/>
        </w:numPr>
        <w:tabs>
          <w:tab w:val="num" w:pos="709"/>
        </w:tabs>
        <w:ind w:left="709" w:hanging="283"/>
      </w:pPr>
      <w:bookmarkStart w:id="171" w:name="_Toc447718105"/>
      <w:r w:rsidRPr="001D27A7">
        <w:lastRenderedPageBreak/>
        <w:t>Obtient de l’information plus complète et exacte en vérifiant différentes sources.</w:t>
      </w:r>
      <w:bookmarkEnd w:id="171"/>
    </w:p>
    <w:p w:rsidR="008070CD" w:rsidRPr="00232161" w:rsidRDefault="001D27A7" w:rsidP="008070CD">
      <w:pPr>
        <w:pStyle w:val="ListBullet2"/>
        <w:numPr>
          <w:ilvl w:val="0"/>
          <w:numId w:val="3"/>
        </w:numPr>
        <w:tabs>
          <w:tab w:val="num" w:pos="709"/>
        </w:tabs>
        <w:ind w:left="709" w:hanging="283"/>
      </w:pPr>
      <w:bookmarkStart w:id="172" w:name="_Toc447718106"/>
      <w:r w:rsidRPr="001D27A7">
        <w:t>Pose avec tact et diplomatie les questions nécessaires pour obtenir tous les renseignements, même en cas de réticence de la part de l’interlocuteur.</w:t>
      </w:r>
      <w:bookmarkEnd w:id="172"/>
    </w:p>
    <w:p w:rsidR="008070CD" w:rsidRPr="00232161" w:rsidRDefault="001D27A7" w:rsidP="008070CD">
      <w:pPr>
        <w:pStyle w:val="ListBullet2"/>
        <w:numPr>
          <w:ilvl w:val="0"/>
          <w:numId w:val="3"/>
        </w:numPr>
        <w:tabs>
          <w:tab w:val="num" w:pos="709"/>
        </w:tabs>
        <w:ind w:left="709" w:hanging="283"/>
      </w:pPr>
      <w:bookmarkStart w:id="173" w:name="_Toc447718107"/>
      <w:r w:rsidRPr="001D27A7">
        <w:t>Recueille des renseignements sans perte de temps.</w:t>
      </w:r>
      <w:bookmarkEnd w:id="173"/>
    </w:p>
    <w:p w:rsidR="006B0DE8" w:rsidRPr="00232161" w:rsidRDefault="001D27A7" w:rsidP="006E724A">
      <w:pPr>
        <w:pStyle w:val="ListBullet2"/>
        <w:numPr>
          <w:ilvl w:val="0"/>
          <w:numId w:val="3"/>
        </w:numPr>
        <w:tabs>
          <w:tab w:val="num" w:pos="709"/>
        </w:tabs>
        <w:ind w:left="709" w:hanging="283"/>
      </w:pPr>
      <w:bookmarkStart w:id="174" w:name="_Toc447718108"/>
      <w:r w:rsidRPr="001D27A7">
        <w:t>Sait quand consulter des spécialistes pour obtenir des renseignements ou clarifier un problème.</w:t>
      </w:r>
      <w:bookmarkEnd w:id="174"/>
      <w:r w:rsidRPr="001D27A7">
        <w:t xml:space="preserve"> </w:t>
      </w:r>
    </w:p>
    <w:p w:rsidR="006B0DE8" w:rsidRPr="00232161" w:rsidRDefault="001D27A7" w:rsidP="006B0DE8">
      <w:pPr>
        <w:pStyle w:val="Heading3"/>
        <w:tabs>
          <w:tab w:val="left" w:pos="426"/>
        </w:tabs>
        <w:rPr>
          <w:u w:val="single"/>
        </w:rPr>
      </w:pPr>
      <w:bookmarkStart w:id="175" w:name="_Toc447718109"/>
      <w:bookmarkStart w:id="176" w:name="_Toc447718999"/>
      <w:bookmarkStart w:id="177" w:name="_Toc450299005"/>
      <w:r w:rsidRPr="001D27A7">
        <w:rPr>
          <w:u w:val="single"/>
        </w:rPr>
        <w:t>Évaluation et amélioration des services</w:t>
      </w:r>
      <w:bookmarkEnd w:id="175"/>
      <w:bookmarkEnd w:id="176"/>
      <w:bookmarkEnd w:id="177"/>
      <w:r w:rsidRPr="001D27A7">
        <w:rPr>
          <w:u w:val="single"/>
        </w:rPr>
        <w:t xml:space="preserve"> </w:t>
      </w:r>
    </w:p>
    <w:p w:rsidR="006B0DE8" w:rsidRPr="00232161" w:rsidRDefault="001D27A7" w:rsidP="00C457AC">
      <w:pPr>
        <w:pStyle w:val="ListNumber2"/>
        <w:numPr>
          <w:ilvl w:val="12"/>
          <w:numId w:val="0"/>
        </w:numPr>
        <w:tabs>
          <w:tab w:val="left" w:pos="567"/>
        </w:tabs>
        <w:rPr>
          <w:b/>
        </w:rPr>
      </w:pPr>
      <w:bookmarkStart w:id="178" w:name="_Toc447718110"/>
      <w:r w:rsidRPr="001D27A7">
        <w:t xml:space="preserve">Capacité de s’assurer de la grande qualité des programmes et des services, c’est-à-dire de mesurer régulièrement le rendement par rapport aux objectifs et </w:t>
      </w:r>
      <w:r w:rsidR="00032CE1">
        <w:t xml:space="preserve">aux </w:t>
      </w:r>
      <w:r w:rsidRPr="001D27A7">
        <w:t xml:space="preserve">normes et d’intervenir </w:t>
      </w:r>
      <w:r w:rsidR="006B0DE8" w:rsidRPr="00232161">
        <w:t>au besoin.</w:t>
      </w:r>
      <w:bookmarkEnd w:id="178"/>
    </w:p>
    <w:p w:rsidR="006B0DE8" w:rsidRPr="00232161" w:rsidRDefault="006B0DE8" w:rsidP="006B0DE8">
      <w:pPr>
        <w:pStyle w:val="ListNumber2"/>
        <w:numPr>
          <w:ilvl w:val="12"/>
          <w:numId w:val="0"/>
        </w:numPr>
        <w:tabs>
          <w:tab w:val="left" w:pos="567"/>
        </w:tabs>
        <w:ind w:left="426" w:hanging="426"/>
        <w:rPr>
          <w:b/>
        </w:rPr>
      </w:pPr>
    </w:p>
    <w:p w:rsidR="006B0DE8" w:rsidRPr="00232161" w:rsidRDefault="006B0DE8" w:rsidP="006B0DE8">
      <w:pPr>
        <w:pStyle w:val="ListBullet2"/>
        <w:numPr>
          <w:ilvl w:val="0"/>
          <w:numId w:val="3"/>
        </w:numPr>
        <w:tabs>
          <w:tab w:val="num" w:pos="709"/>
        </w:tabs>
        <w:ind w:left="709" w:hanging="283"/>
      </w:pPr>
      <w:bookmarkStart w:id="179" w:name="_Toc447718111"/>
      <w:r w:rsidRPr="00232161">
        <w:t>Crée et met en œuvre des systèmes et des mécanis</w:t>
      </w:r>
      <w:r w:rsidR="001D27A7" w:rsidRPr="001D27A7">
        <w:t>mes efficaces de suivi des activités.</w:t>
      </w:r>
      <w:bookmarkEnd w:id="179"/>
    </w:p>
    <w:p w:rsidR="006B0DE8" w:rsidRPr="00232161" w:rsidRDefault="001D27A7" w:rsidP="006B0DE8">
      <w:pPr>
        <w:pStyle w:val="ListBullet2"/>
        <w:numPr>
          <w:ilvl w:val="0"/>
          <w:numId w:val="3"/>
        </w:numPr>
        <w:tabs>
          <w:tab w:val="num" w:pos="709"/>
        </w:tabs>
        <w:ind w:left="709" w:hanging="283"/>
      </w:pPr>
      <w:bookmarkStart w:id="180" w:name="_Toc447718112"/>
      <w:r w:rsidRPr="001D27A7">
        <w:t>Veille à ce que les activités soient effectuées avec efficacité et en temps voulu.</w:t>
      </w:r>
      <w:bookmarkEnd w:id="180"/>
    </w:p>
    <w:p w:rsidR="006B0DE8" w:rsidRPr="00232161" w:rsidRDefault="001D27A7" w:rsidP="006B0DE8">
      <w:pPr>
        <w:pStyle w:val="ListBullet2"/>
        <w:numPr>
          <w:ilvl w:val="0"/>
          <w:numId w:val="3"/>
        </w:numPr>
        <w:tabs>
          <w:tab w:val="num" w:pos="709"/>
        </w:tabs>
        <w:ind w:left="709" w:hanging="283"/>
      </w:pPr>
      <w:bookmarkStart w:id="181" w:name="_Toc447718113"/>
      <w:r w:rsidRPr="001D27A7">
        <w:t>Repère les problèmes de rendement ou de systèmes et prend les mesures qui s’imposent</w:t>
      </w:r>
      <w:r w:rsidR="006B0DE8" w:rsidRPr="00232161">
        <w:t>.</w:t>
      </w:r>
      <w:bookmarkEnd w:id="181"/>
    </w:p>
    <w:p w:rsidR="006B0DE8" w:rsidRPr="00232161" w:rsidRDefault="006B0DE8" w:rsidP="006B0DE8">
      <w:pPr>
        <w:pStyle w:val="ListBullet2"/>
        <w:numPr>
          <w:ilvl w:val="0"/>
          <w:numId w:val="3"/>
        </w:numPr>
        <w:tabs>
          <w:tab w:val="num" w:pos="709"/>
        </w:tabs>
        <w:ind w:left="709" w:hanging="283"/>
      </w:pPr>
      <w:bookmarkStart w:id="182" w:name="_Toc447718114"/>
      <w:r w:rsidRPr="00232161">
        <w:t>Formule des recommandations visant l</w:t>
      </w:r>
      <w:r w:rsidR="00691163" w:rsidRPr="00232161">
        <w:t>’</w:t>
      </w:r>
      <w:r w:rsidR="001D27A7" w:rsidRPr="001D27A7">
        <w:t>amélioration de l’exécution des programmes et de la prestation des services.</w:t>
      </w:r>
      <w:bookmarkEnd w:id="182"/>
    </w:p>
    <w:p w:rsidR="006B0DE8" w:rsidRPr="00232161" w:rsidRDefault="001D27A7" w:rsidP="006B0DE8">
      <w:pPr>
        <w:pStyle w:val="ListBullet2"/>
        <w:numPr>
          <w:ilvl w:val="0"/>
          <w:numId w:val="3"/>
        </w:numPr>
        <w:tabs>
          <w:tab w:val="num" w:pos="709"/>
        </w:tabs>
        <w:ind w:left="709" w:hanging="283"/>
      </w:pPr>
      <w:bookmarkStart w:id="183" w:name="_Toc447718115"/>
      <w:r w:rsidRPr="001D27A7">
        <w:t>Aide les personnes à en arriver à une compréhension claire des changements qui s’imposent</w:t>
      </w:r>
      <w:bookmarkEnd w:id="183"/>
    </w:p>
    <w:p w:rsidR="008070CD" w:rsidRPr="00232161" w:rsidRDefault="001D27A7" w:rsidP="00020463">
      <w:pPr>
        <w:pStyle w:val="Heading3"/>
        <w:tabs>
          <w:tab w:val="left" w:pos="426"/>
        </w:tabs>
      </w:pPr>
      <w:bookmarkStart w:id="184" w:name="_Toc447718116"/>
      <w:bookmarkStart w:id="185" w:name="_Toc447719000"/>
      <w:bookmarkStart w:id="186" w:name="_Toc450299006"/>
      <w:r w:rsidRPr="001D27A7">
        <w:rPr>
          <w:u w:val="single"/>
        </w:rPr>
        <w:t>Animation</w:t>
      </w:r>
      <w:bookmarkEnd w:id="184"/>
      <w:bookmarkEnd w:id="185"/>
      <w:bookmarkEnd w:id="186"/>
    </w:p>
    <w:p w:rsidR="008070CD" w:rsidRPr="00232161" w:rsidRDefault="001D27A7" w:rsidP="00C457AC">
      <w:pPr>
        <w:pStyle w:val="ListNumber2"/>
        <w:numPr>
          <w:ilvl w:val="12"/>
          <w:numId w:val="0"/>
        </w:numPr>
        <w:tabs>
          <w:tab w:val="left" w:pos="567"/>
        </w:tabs>
      </w:pPr>
      <w:bookmarkStart w:id="187" w:name="_Toc447718117"/>
      <w:r w:rsidRPr="001D27A7">
        <w:t>Capacité de diriger ou d’orienter une discussion ou une activité de groupe, d’aider un groupe à en arriver à un consensus, à résoudre un problème ou à atteindre d’autres objectifs.</w:t>
      </w:r>
      <w:bookmarkEnd w:id="187"/>
      <w:r w:rsidRPr="001D27A7">
        <w:t xml:space="preserve"> </w:t>
      </w:r>
    </w:p>
    <w:p w:rsidR="008070CD" w:rsidRPr="00232161" w:rsidRDefault="008070CD" w:rsidP="008070CD">
      <w:pPr>
        <w:pStyle w:val="ListNumber2"/>
        <w:numPr>
          <w:ilvl w:val="12"/>
          <w:numId w:val="0"/>
        </w:numPr>
        <w:ind w:left="426" w:hanging="426"/>
      </w:pPr>
    </w:p>
    <w:p w:rsidR="008070CD" w:rsidRPr="00232161" w:rsidRDefault="001D27A7" w:rsidP="008070CD">
      <w:pPr>
        <w:pStyle w:val="ListBullet2"/>
        <w:numPr>
          <w:ilvl w:val="0"/>
          <w:numId w:val="3"/>
        </w:numPr>
        <w:tabs>
          <w:tab w:val="num" w:pos="709"/>
        </w:tabs>
        <w:ind w:left="709" w:hanging="283"/>
      </w:pPr>
      <w:bookmarkStart w:id="188" w:name="_Toc447718118"/>
      <w:r w:rsidRPr="001D27A7">
        <w:t>Veille à ce que les ressources documentaires requises soient disponibles.</w:t>
      </w:r>
      <w:bookmarkEnd w:id="188"/>
      <w:r w:rsidRPr="001D27A7">
        <w:t xml:space="preserve"> </w:t>
      </w:r>
    </w:p>
    <w:p w:rsidR="008070CD" w:rsidRPr="00232161" w:rsidRDefault="001D27A7" w:rsidP="008070CD">
      <w:pPr>
        <w:pStyle w:val="ListBullet2"/>
        <w:numPr>
          <w:ilvl w:val="0"/>
          <w:numId w:val="3"/>
        </w:numPr>
        <w:tabs>
          <w:tab w:val="num" w:pos="709"/>
        </w:tabs>
        <w:ind w:left="709" w:hanging="283"/>
      </w:pPr>
      <w:bookmarkStart w:id="189" w:name="_Toc447718119"/>
      <w:r w:rsidRPr="001D27A7">
        <w:t>Voit à ce que chacun ait la possibilité de participer et de se faire entendre.</w:t>
      </w:r>
      <w:bookmarkEnd w:id="189"/>
    </w:p>
    <w:p w:rsidR="008070CD" w:rsidRPr="00232161" w:rsidRDefault="001D27A7" w:rsidP="008070CD">
      <w:pPr>
        <w:pStyle w:val="ListBullet2"/>
        <w:numPr>
          <w:ilvl w:val="0"/>
          <w:numId w:val="3"/>
        </w:numPr>
        <w:tabs>
          <w:tab w:val="num" w:pos="709"/>
        </w:tabs>
        <w:ind w:left="709" w:hanging="283"/>
      </w:pPr>
      <w:bookmarkStart w:id="190" w:name="_Toc447718120"/>
      <w:r w:rsidRPr="001D27A7">
        <w:t>Encourage l’échange d’information et tient le groupe au courant des préoccupations qui le concernent.</w:t>
      </w:r>
      <w:bookmarkEnd w:id="190"/>
    </w:p>
    <w:p w:rsidR="008070CD" w:rsidRPr="00232161" w:rsidRDefault="001D27A7" w:rsidP="008070CD">
      <w:pPr>
        <w:pStyle w:val="ListBullet2"/>
        <w:numPr>
          <w:ilvl w:val="0"/>
          <w:numId w:val="3"/>
        </w:numPr>
        <w:tabs>
          <w:tab w:val="num" w:pos="709"/>
        </w:tabs>
        <w:ind w:left="709" w:hanging="283"/>
      </w:pPr>
      <w:bookmarkStart w:id="191" w:name="_Toc447718121"/>
      <w:r w:rsidRPr="001D27A7">
        <w:t>Constitue et utilise un répertoire de techniques de facilitation sociale pour aider les groupes à se concentrer sur les questions pertinentes, à trouver des idées, à analyser les problèmes et à parvenir à un consensus.</w:t>
      </w:r>
      <w:bookmarkEnd w:id="191"/>
    </w:p>
    <w:p w:rsidR="008070CD" w:rsidRPr="00232161" w:rsidRDefault="001D27A7" w:rsidP="008070CD">
      <w:pPr>
        <w:pStyle w:val="ListBullet2"/>
        <w:numPr>
          <w:ilvl w:val="0"/>
          <w:numId w:val="3"/>
        </w:numPr>
        <w:tabs>
          <w:tab w:val="num" w:pos="709"/>
        </w:tabs>
        <w:ind w:left="709" w:hanging="283"/>
      </w:pPr>
      <w:bookmarkStart w:id="192" w:name="_Toc447718122"/>
      <w:r w:rsidRPr="001D27A7">
        <w:t>Oriente les discussions de façon à ce qu’elles ne s’écartent pas du sujet.</w:t>
      </w:r>
      <w:bookmarkEnd w:id="192"/>
    </w:p>
    <w:p w:rsidR="008070CD" w:rsidRPr="00232161" w:rsidRDefault="001D27A7" w:rsidP="008070CD">
      <w:pPr>
        <w:pStyle w:val="ListBullet2"/>
        <w:numPr>
          <w:ilvl w:val="0"/>
          <w:numId w:val="3"/>
        </w:numPr>
        <w:tabs>
          <w:tab w:val="num" w:pos="709"/>
        </w:tabs>
        <w:ind w:left="709" w:hanging="283"/>
      </w:pPr>
      <w:bookmarkStart w:id="193" w:name="_Toc447718123"/>
      <w:r w:rsidRPr="001D27A7">
        <w:t>Facilite la résolution des conflits ou des divergences d’opinions parmi les membres du groupe.</w:t>
      </w:r>
      <w:bookmarkEnd w:id="193"/>
    </w:p>
    <w:p w:rsidR="008070CD" w:rsidRPr="00232161" w:rsidRDefault="001D27A7" w:rsidP="008070CD">
      <w:pPr>
        <w:pStyle w:val="ListBullet2"/>
        <w:numPr>
          <w:ilvl w:val="0"/>
          <w:numId w:val="3"/>
        </w:numPr>
        <w:tabs>
          <w:tab w:val="num" w:pos="709"/>
        </w:tabs>
        <w:ind w:left="709" w:hanging="283"/>
      </w:pPr>
      <w:bookmarkStart w:id="194" w:name="_Toc447718124"/>
      <w:r w:rsidRPr="001D27A7">
        <w:t>Crée un environnement axé sur l’ouverture et le respect.</w:t>
      </w:r>
      <w:bookmarkEnd w:id="194"/>
    </w:p>
    <w:p w:rsidR="008070CD" w:rsidRPr="00232161" w:rsidRDefault="001D27A7" w:rsidP="008070CD">
      <w:pPr>
        <w:pStyle w:val="ListBullet2"/>
        <w:numPr>
          <w:ilvl w:val="0"/>
          <w:numId w:val="3"/>
        </w:numPr>
        <w:tabs>
          <w:tab w:val="num" w:pos="709"/>
        </w:tabs>
        <w:ind w:left="709" w:hanging="283"/>
      </w:pPr>
      <w:bookmarkStart w:id="195" w:name="_Toc447718125"/>
      <w:r w:rsidRPr="001D27A7">
        <w:t>Accorde de l’importance aux besoins du groupe et de chacun de ses membres.</w:t>
      </w:r>
      <w:bookmarkEnd w:id="195"/>
    </w:p>
    <w:p w:rsidR="006B0DE8" w:rsidRPr="00232161" w:rsidRDefault="006B0DE8" w:rsidP="008070CD">
      <w:pPr>
        <w:pStyle w:val="ListNumber2"/>
        <w:numPr>
          <w:ilvl w:val="12"/>
          <w:numId w:val="0"/>
        </w:numPr>
        <w:tabs>
          <w:tab w:val="left" w:pos="924"/>
        </w:tabs>
        <w:ind w:left="426" w:hanging="426"/>
      </w:pPr>
    </w:p>
    <w:p w:rsidR="00020463" w:rsidRPr="00232161" w:rsidRDefault="001D27A7" w:rsidP="00020463">
      <w:pPr>
        <w:pStyle w:val="Heading3"/>
        <w:tabs>
          <w:tab w:val="left" w:pos="426"/>
        </w:tabs>
        <w:rPr>
          <w:u w:val="single"/>
        </w:rPr>
      </w:pPr>
      <w:bookmarkStart w:id="196" w:name="_Toc447718126"/>
      <w:bookmarkStart w:id="197" w:name="_Toc447719001"/>
      <w:bookmarkStart w:id="198" w:name="_Toc450299007"/>
      <w:r w:rsidRPr="001D27A7">
        <w:rPr>
          <w:u w:val="single"/>
        </w:rPr>
        <w:t>En entrevue</w:t>
      </w:r>
      <w:bookmarkEnd w:id="196"/>
      <w:bookmarkEnd w:id="197"/>
      <w:bookmarkEnd w:id="198"/>
    </w:p>
    <w:p w:rsidR="00020463" w:rsidRPr="00232161" w:rsidRDefault="001D27A7" w:rsidP="00020463">
      <w:pPr>
        <w:pStyle w:val="ListNumber2"/>
        <w:numPr>
          <w:ilvl w:val="12"/>
          <w:numId w:val="0"/>
        </w:numPr>
        <w:tabs>
          <w:tab w:val="left" w:pos="567"/>
        </w:tabs>
        <w:ind w:left="426" w:hanging="426"/>
      </w:pPr>
      <w:bookmarkStart w:id="199" w:name="_Toc447718127"/>
      <w:r w:rsidRPr="001D27A7">
        <w:t>Capacité de poser des questions efficaces pour obtenir des autres</w:t>
      </w:r>
      <w:bookmarkEnd w:id="199"/>
    </w:p>
    <w:p w:rsidR="00020463" w:rsidRPr="00232161" w:rsidRDefault="001D27A7" w:rsidP="00020463">
      <w:pPr>
        <w:pStyle w:val="ListNumber2"/>
        <w:numPr>
          <w:ilvl w:val="12"/>
          <w:numId w:val="0"/>
        </w:numPr>
        <w:tabs>
          <w:tab w:val="left" w:pos="567"/>
        </w:tabs>
        <w:ind w:left="426" w:hanging="426"/>
      </w:pPr>
      <w:bookmarkStart w:id="200" w:name="_Toc447718128"/>
      <w:r w:rsidRPr="001D27A7">
        <w:t>l’information nécessaire pour la prise de décisions plus poussées.</w:t>
      </w:r>
      <w:bookmarkEnd w:id="200"/>
    </w:p>
    <w:p w:rsidR="006B0DE8" w:rsidRPr="00232161" w:rsidRDefault="006B0DE8" w:rsidP="006B0DE8">
      <w:pPr>
        <w:pStyle w:val="ListNumber2"/>
        <w:numPr>
          <w:ilvl w:val="12"/>
          <w:numId w:val="0"/>
        </w:numPr>
        <w:ind w:left="426" w:hanging="426"/>
      </w:pPr>
    </w:p>
    <w:p w:rsidR="00020463" w:rsidRPr="00232161" w:rsidRDefault="001D27A7" w:rsidP="00020463">
      <w:pPr>
        <w:pStyle w:val="ListBullet2"/>
        <w:numPr>
          <w:ilvl w:val="0"/>
          <w:numId w:val="3"/>
        </w:numPr>
        <w:tabs>
          <w:tab w:val="num" w:pos="709"/>
        </w:tabs>
        <w:ind w:left="709" w:hanging="283"/>
      </w:pPr>
      <w:bookmarkStart w:id="201" w:name="_Toc447718129"/>
      <w:r w:rsidRPr="001D27A7">
        <w:t>Crée un rapport convivial avec les autres.</w:t>
      </w:r>
      <w:bookmarkEnd w:id="201"/>
    </w:p>
    <w:p w:rsidR="00020463" w:rsidRPr="00232161" w:rsidRDefault="001D27A7" w:rsidP="00020463">
      <w:pPr>
        <w:pStyle w:val="ListBullet2"/>
        <w:numPr>
          <w:ilvl w:val="0"/>
          <w:numId w:val="3"/>
        </w:numPr>
        <w:tabs>
          <w:tab w:val="num" w:pos="709"/>
        </w:tabs>
        <w:ind w:left="709" w:hanging="283"/>
      </w:pPr>
      <w:bookmarkStart w:id="202" w:name="_Toc447718130"/>
      <w:r w:rsidRPr="001D27A7">
        <w:t>Utilise une stratégie d’entrevue logique et organisée.</w:t>
      </w:r>
      <w:bookmarkEnd w:id="202"/>
    </w:p>
    <w:p w:rsidR="006B0DE8" w:rsidRPr="00232161" w:rsidRDefault="001D27A7" w:rsidP="006B0DE8">
      <w:pPr>
        <w:pStyle w:val="ListBullet2"/>
        <w:numPr>
          <w:ilvl w:val="0"/>
          <w:numId w:val="3"/>
        </w:numPr>
        <w:tabs>
          <w:tab w:val="num" w:pos="709"/>
        </w:tabs>
        <w:ind w:left="709" w:hanging="283"/>
      </w:pPr>
      <w:bookmarkStart w:id="203" w:name="_Toc447718131"/>
      <w:r w:rsidRPr="001D27A7">
        <w:t>Porte attention aux indices verbaux et non verbaux.</w:t>
      </w:r>
      <w:bookmarkEnd w:id="203"/>
    </w:p>
    <w:p w:rsidR="00020463" w:rsidRPr="00232161" w:rsidRDefault="001D27A7" w:rsidP="00020463">
      <w:pPr>
        <w:pStyle w:val="ListBullet2"/>
        <w:numPr>
          <w:ilvl w:val="0"/>
          <w:numId w:val="3"/>
        </w:numPr>
        <w:tabs>
          <w:tab w:val="num" w:pos="709"/>
        </w:tabs>
        <w:ind w:left="709" w:hanging="283"/>
      </w:pPr>
      <w:bookmarkStart w:id="204" w:name="_Toc447718132"/>
      <w:r w:rsidRPr="001D27A7">
        <w:t>Dirige l’entrevue de manière à atteindre les objectifs fixés.</w:t>
      </w:r>
      <w:bookmarkEnd w:id="204"/>
    </w:p>
    <w:p w:rsidR="002B31D5" w:rsidRPr="00232161" w:rsidRDefault="001D27A7" w:rsidP="002B31D5">
      <w:pPr>
        <w:pStyle w:val="Heading3"/>
        <w:tabs>
          <w:tab w:val="left" w:pos="426"/>
        </w:tabs>
        <w:rPr>
          <w:u w:val="single"/>
        </w:rPr>
      </w:pPr>
      <w:bookmarkStart w:id="205" w:name="_Toc447718133"/>
      <w:bookmarkStart w:id="206" w:name="_Toc447719002"/>
      <w:bookmarkStart w:id="207" w:name="_Toc450299008"/>
      <w:r w:rsidRPr="001D27A7">
        <w:rPr>
          <w:u w:val="single"/>
        </w:rPr>
        <w:t>Mobiliser des personnes (nouvelle compétence clé en leadership)</w:t>
      </w:r>
      <w:bookmarkEnd w:id="205"/>
      <w:bookmarkEnd w:id="206"/>
      <w:bookmarkEnd w:id="207"/>
    </w:p>
    <w:p w:rsidR="002B31D5" w:rsidRPr="00232161" w:rsidRDefault="001D27A7" w:rsidP="00C457AC">
      <w:pPr>
        <w:pStyle w:val="ListNumber2"/>
        <w:numPr>
          <w:ilvl w:val="12"/>
          <w:numId w:val="0"/>
        </w:numPr>
        <w:tabs>
          <w:tab w:val="left" w:pos="567"/>
        </w:tabs>
      </w:pPr>
      <w:bookmarkStart w:id="208" w:name="_Toc447718134"/>
      <w:r w:rsidRPr="001D27A7">
        <w:t>Inspire et motive les personnes et gère efficacement le rendement en fournissant une rétroaction constructive et encourageante qui favorise l’excellence du rendement.</w:t>
      </w:r>
      <w:bookmarkEnd w:id="208"/>
    </w:p>
    <w:p w:rsidR="002B31D5" w:rsidRPr="00232161" w:rsidRDefault="002B31D5" w:rsidP="002B31D5">
      <w:pPr>
        <w:pStyle w:val="ListNumber2"/>
        <w:numPr>
          <w:ilvl w:val="12"/>
          <w:numId w:val="0"/>
        </w:numPr>
        <w:ind w:left="426" w:hanging="426"/>
      </w:pPr>
    </w:p>
    <w:p w:rsidR="002B31D5" w:rsidRPr="00232161" w:rsidRDefault="001D27A7" w:rsidP="002B31D5">
      <w:pPr>
        <w:pStyle w:val="ListBullet2"/>
        <w:numPr>
          <w:ilvl w:val="0"/>
          <w:numId w:val="3"/>
        </w:numPr>
        <w:tabs>
          <w:tab w:val="num" w:pos="709"/>
        </w:tabs>
        <w:ind w:left="709" w:hanging="283"/>
      </w:pPr>
      <w:bookmarkStart w:id="209" w:name="_Toc447718135"/>
      <w:r w:rsidRPr="001D27A7">
        <w:t>Établit de bonnes relations qui valorisent les personnes.</w:t>
      </w:r>
      <w:bookmarkEnd w:id="209"/>
    </w:p>
    <w:p w:rsidR="002B31D5" w:rsidRPr="00232161" w:rsidRDefault="001D27A7" w:rsidP="002B31D5">
      <w:pPr>
        <w:pStyle w:val="ListBullet2"/>
        <w:numPr>
          <w:ilvl w:val="0"/>
          <w:numId w:val="3"/>
        </w:numPr>
        <w:tabs>
          <w:tab w:val="num" w:pos="709"/>
        </w:tabs>
        <w:ind w:left="709" w:hanging="283"/>
      </w:pPr>
      <w:bookmarkStart w:id="210" w:name="_Toc447718136"/>
      <w:r w:rsidRPr="001D27A7">
        <w:t>Sollicite les opinions des autres et les écoute attentivement.</w:t>
      </w:r>
      <w:bookmarkEnd w:id="210"/>
      <w:r w:rsidRPr="001D27A7">
        <w:t xml:space="preserve"> </w:t>
      </w:r>
    </w:p>
    <w:p w:rsidR="002B31D5" w:rsidRPr="00232161" w:rsidRDefault="001D27A7" w:rsidP="002B31D5">
      <w:pPr>
        <w:pStyle w:val="ListBullet2"/>
        <w:numPr>
          <w:ilvl w:val="0"/>
          <w:numId w:val="3"/>
        </w:numPr>
        <w:tabs>
          <w:tab w:val="num" w:pos="709"/>
        </w:tabs>
        <w:ind w:left="709" w:hanging="283"/>
      </w:pPr>
      <w:bookmarkStart w:id="211" w:name="_Toc447718137"/>
      <w:r w:rsidRPr="001D27A7">
        <w:t>Communique l’information régulièrement.</w:t>
      </w:r>
      <w:bookmarkEnd w:id="211"/>
    </w:p>
    <w:p w:rsidR="002B31D5" w:rsidRPr="00232161" w:rsidRDefault="001D27A7" w:rsidP="002B31D5">
      <w:pPr>
        <w:pStyle w:val="ListBullet2"/>
        <w:numPr>
          <w:ilvl w:val="0"/>
          <w:numId w:val="3"/>
        </w:numPr>
        <w:tabs>
          <w:tab w:val="num" w:pos="709"/>
        </w:tabs>
        <w:ind w:left="709" w:hanging="283"/>
      </w:pPr>
      <w:bookmarkStart w:id="212" w:name="_Toc447718138"/>
      <w:r w:rsidRPr="001D27A7">
        <w:t>Favorise un milieu dans lequel les personnes influencent les décisions grâce au travail d’équipe, à des discussions et à des échanges d’idées.</w:t>
      </w:r>
      <w:bookmarkEnd w:id="212"/>
    </w:p>
    <w:p w:rsidR="002B31D5" w:rsidRPr="00232161" w:rsidRDefault="001D27A7" w:rsidP="002B31D5">
      <w:pPr>
        <w:pStyle w:val="ListBullet2"/>
        <w:numPr>
          <w:ilvl w:val="0"/>
          <w:numId w:val="3"/>
        </w:numPr>
        <w:tabs>
          <w:tab w:val="num" w:pos="709"/>
        </w:tabs>
        <w:ind w:left="709" w:hanging="283"/>
      </w:pPr>
      <w:bookmarkStart w:id="213" w:name="_Toc447718139"/>
      <w:r w:rsidRPr="001D27A7">
        <w:t>Reconnaît l’apport des autres.</w:t>
      </w:r>
      <w:bookmarkEnd w:id="213"/>
    </w:p>
    <w:p w:rsidR="002B31D5" w:rsidRPr="00232161" w:rsidRDefault="001D27A7" w:rsidP="002B31D5">
      <w:pPr>
        <w:pStyle w:val="ListBullet2"/>
        <w:numPr>
          <w:ilvl w:val="0"/>
          <w:numId w:val="3"/>
        </w:numPr>
        <w:tabs>
          <w:tab w:val="num" w:pos="709"/>
        </w:tabs>
        <w:ind w:left="709" w:hanging="283"/>
      </w:pPr>
      <w:bookmarkStart w:id="214" w:name="_Toc447718140"/>
      <w:r w:rsidRPr="001D27A7">
        <w:t>Favorise l’apprentissage en offrant de la rétroaction, de l’encadrement et des occasions de perfectionnement.</w:t>
      </w:r>
      <w:bookmarkEnd w:id="214"/>
    </w:p>
    <w:p w:rsidR="002B31D5" w:rsidRPr="00232161" w:rsidRDefault="001D27A7" w:rsidP="002B31D5">
      <w:pPr>
        <w:pStyle w:val="ListBullet2"/>
        <w:numPr>
          <w:ilvl w:val="0"/>
          <w:numId w:val="3"/>
        </w:numPr>
        <w:tabs>
          <w:tab w:val="num" w:pos="709"/>
        </w:tabs>
        <w:ind w:left="709" w:hanging="283"/>
      </w:pPr>
      <w:bookmarkStart w:id="215" w:name="_Toc447718141"/>
      <w:r w:rsidRPr="001D27A7">
        <w:t xml:space="preserve">Responsabilise les autres et évite la </w:t>
      </w:r>
      <w:proofErr w:type="spellStart"/>
      <w:r w:rsidRPr="001D27A7">
        <w:t>microgestion</w:t>
      </w:r>
      <w:proofErr w:type="spellEnd"/>
      <w:r w:rsidRPr="001D27A7">
        <w:t>.</w:t>
      </w:r>
      <w:bookmarkEnd w:id="215"/>
    </w:p>
    <w:p w:rsidR="008070CD" w:rsidRPr="00232161" w:rsidRDefault="001D27A7" w:rsidP="00003D3F">
      <w:pPr>
        <w:pStyle w:val="ListBullet2"/>
        <w:numPr>
          <w:ilvl w:val="0"/>
          <w:numId w:val="3"/>
        </w:numPr>
        <w:tabs>
          <w:tab w:val="num" w:pos="709"/>
        </w:tabs>
        <w:ind w:left="709" w:hanging="283"/>
      </w:pPr>
      <w:bookmarkStart w:id="216" w:name="_Toc447718142"/>
      <w:r w:rsidRPr="001D27A7">
        <w:t>Crée un environnement où les personnes veulent travailler.</w:t>
      </w:r>
      <w:bookmarkEnd w:id="216"/>
    </w:p>
    <w:p w:rsidR="008070CD" w:rsidRPr="00232161" w:rsidRDefault="001D27A7" w:rsidP="008675D6">
      <w:pPr>
        <w:pStyle w:val="Heading3"/>
        <w:tabs>
          <w:tab w:val="left" w:pos="426"/>
        </w:tabs>
        <w:rPr>
          <w:u w:val="single"/>
        </w:rPr>
      </w:pPr>
      <w:bookmarkStart w:id="217" w:name="_Toc447718143"/>
      <w:bookmarkStart w:id="218" w:name="_Toc447719003"/>
      <w:bookmarkStart w:id="219" w:name="_Toc450299009"/>
      <w:r w:rsidRPr="001D27A7">
        <w:rPr>
          <w:u w:val="single"/>
        </w:rPr>
        <w:t>Négociation</w:t>
      </w:r>
      <w:bookmarkEnd w:id="217"/>
      <w:bookmarkEnd w:id="218"/>
      <w:bookmarkEnd w:id="219"/>
    </w:p>
    <w:p w:rsidR="008070CD" w:rsidRPr="00232161" w:rsidRDefault="001D27A7" w:rsidP="00C457AC">
      <w:pPr>
        <w:pStyle w:val="ListNumber2"/>
        <w:numPr>
          <w:ilvl w:val="12"/>
          <w:numId w:val="0"/>
        </w:numPr>
        <w:tabs>
          <w:tab w:val="left" w:pos="567"/>
        </w:tabs>
      </w:pPr>
      <w:bookmarkStart w:id="220" w:name="_Toc447718144"/>
      <w:r w:rsidRPr="001D27A7">
        <w:t>Capacité de trouver des compromis acceptables, dans des situations conflictuelles ou non, lorsque les parties en présence ont des intérêts divergents ou envisagent différemment les mesures à prendre.</w:t>
      </w:r>
      <w:bookmarkEnd w:id="220"/>
    </w:p>
    <w:p w:rsidR="008070CD" w:rsidRPr="00232161" w:rsidRDefault="008070CD" w:rsidP="008070CD">
      <w:pPr>
        <w:pStyle w:val="ListNumber2"/>
        <w:numPr>
          <w:ilvl w:val="12"/>
          <w:numId w:val="0"/>
        </w:numPr>
        <w:ind w:left="426" w:hanging="426"/>
      </w:pPr>
    </w:p>
    <w:p w:rsidR="008070CD" w:rsidRPr="00232161" w:rsidRDefault="001D27A7" w:rsidP="008070CD">
      <w:pPr>
        <w:pStyle w:val="ListBullet2"/>
        <w:numPr>
          <w:ilvl w:val="0"/>
          <w:numId w:val="3"/>
        </w:numPr>
        <w:tabs>
          <w:tab w:val="num" w:pos="709"/>
        </w:tabs>
        <w:ind w:left="709" w:hanging="283"/>
      </w:pPr>
      <w:bookmarkStart w:id="221" w:name="_Toc447718145"/>
      <w:r w:rsidRPr="001D27A7">
        <w:t>Questionne efficacement d’autres parties pour comprendre les intérêts qui sous-</w:t>
      </w:r>
      <w:r w:rsidR="008070CD" w:rsidRPr="00232161">
        <w:t>tendent leurs positions.</w:t>
      </w:r>
      <w:bookmarkEnd w:id="221"/>
    </w:p>
    <w:p w:rsidR="008070CD" w:rsidRPr="00232161" w:rsidRDefault="008070CD" w:rsidP="008070CD">
      <w:pPr>
        <w:pStyle w:val="ListBullet2"/>
        <w:numPr>
          <w:ilvl w:val="0"/>
          <w:numId w:val="3"/>
        </w:numPr>
        <w:tabs>
          <w:tab w:val="num" w:pos="709"/>
        </w:tabs>
        <w:ind w:left="709" w:hanging="283"/>
      </w:pPr>
      <w:bookmarkStart w:id="222" w:name="_Toc447718146"/>
      <w:r w:rsidRPr="00232161">
        <w:t>Détermine les besoins des autres et reconnaît les interdépendances.</w:t>
      </w:r>
      <w:bookmarkEnd w:id="222"/>
    </w:p>
    <w:p w:rsidR="008070CD" w:rsidRPr="00232161" w:rsidRDefault="008070CD" w:rsidP="008070CD">
      <w:pPr>
        <w:pStyle w:val="ListBullet2"/>
        <w:numPr>
          <w:ilvl w:val="0"/>
          <w:numId w:val="3"/>
        </w:numPr>
        <w:tabs>
          <w:tab w:val="num" w:pos="709"/>
        </w:tabs>
        <w:ind w:left="709" w:hanging="283"/>
      </w:pPr>
      <w:bookmarkStart w:id="223" w:name="_Toc447718147"/>
      <w:r w:rsidRPr="00232161">
        <w:t>Axe la discussion sur les intérêts communs.</w:t>
      </w:r>
      <w:bookmarkEnd w:id="223"/>
    </w:p>
    <w:p w:rsidR="00020463" w:rsidRPr="00232161" w:rsidRDefault="001D27A7" w:rsidP="00020463">
      <w:pPr>
        <w:pStyle w:val="ListBullet2"/>
        <w:numPr>
          <w:ilvl w:val="0"/>
          <w:numId w:val="3"/>
        </w:numPr>
        <w:tabs>
          <w:tab w:val="num" w:pos="709"/>
        </w:tabs>
        <w:ind w:left="709" w:hanging="283"/>
      </w:pPr>
      <w:bookmarkStart w:id="224" w:name="_Toc447718148"/>
      <w:r w:rsidRPr="001D27A7">
        <w:t>Compose avec des situations conflictuelles de façon constructive.</w:t>
      </w:r>
      <w:bookmarkEnd w:id="224"/>
    </w:p>
    <w:p w:rsidR="00020463" w:rsidRDefault="001D27A7" w:rsidP="00020463">
      <w:pPr>
        <w:pStyle w:val="ListBullet2"/>
        <w:numPr>
          <w:ilvl w:val="0"/>
          <w:numId w:val="3"/>
        </w:numPr>
        <w:tabs>
          <w:tab w:val="num" w:pos="709"/>
        </w:tabs>
        <w:ind w:left="709" w:hanging="283"/>
      </w:pPr>
      <w:bookmarkStart w:id="225" w:name="_Toc447718149"/>
      <w:r w:rsidRPr="001D27A7">
        <w:t>Trouve et propose des idées qui tiennent compte des intérêts des différentes parties.</w:t>
      </w:r>
      <w:bookmarkEnd w:id="225"/>
    </w:p>
    <w:p w:rsidR="0028388F" w:rsidRPr="00232161" w:rsidRDefault="0028388F" w:rsidP="0028388F">
      <w:pPr>
        <w:pStyle w:val="Heading3"/>
        <w:tabs>
          <w:tab w:val="left" w:pos="426"/>
        </w:tabs>
        <w:rPr>
          <w:u w:val="single"/>
        </w:rPr>
      </w:pPr>
      <w:bookmarkStart w:id="226" w:name="_Toc447718002"/>
      <w:bookmarkStart w:id="227" w:name="_Toc447718983"/>
      <w:bookmarkStart w:id="228" w:name="_Toc450298986"/>
      <w:r w:rsidRPr="001D27A7">
        <w:rPr>
          <w:u w:val="single"/>
        </w:rPr>
        <w:t>Sensibilisation organisationnelle</w:t>
      </w:r>
      <w:bookmarkEnd w:id="226"/>
      <w:bookmarkEnd w:id="227"/>
      <w:bookmarkEnd w:id="228"/>
    </w:p>
    <w:p w:rsidR="0028388F" w:rsidRPr="00232161" w:rsidRDefault="0028388F" w:rsidP="0028388F">
      <w:pPr>
        <w:pStyle w:val="ListNumber2"/>
        <w:numPr>
          <w:ilvl w:val="12"/>
          <w:numId w:val="0"/>
        </w:numPr>
        <w:tabs>
          <w:tab w:val="left" w:pos="567"/>
        </w:tabs>
        <w:ind w:left="426" w:hanging="426"/>
      </w:pPr>
      <w:bookmarkStart w:id="229" w:name="_Toc447718003"/>
      <w:r w:rsidRPr="00232161">
        <w:t xml:space="preserve">Capacité de comprendre les </w:t>
      </w:r>
      <w:r>
        <w:t>rouages</w:t>
      </w:r>
      <w:r w:rsidRPr="00232161">
        <w:t>, la structure et la culture de l’organisation.</w:t>
      </w:r>
      <w:bookmarkEnd w:id="229"/>
    </w:p>
    <w:p w:rsidR="0028388F" w:rsidRPr="00232161" w:rsidRDefault="0028388F" w:rsidP="0028388F">
      <w:pPr>
        <w:pStyle w:val="ListNumber2"/>
        <w:numPr>
          <w:ilvl w:val="12"/>
          <w:numId w:val="0"/>
        </w:numPr>
        <w:ind w:left="426" w:hanging="426"/>
      </w:pPr>
    </w:p>
    <w:p w:rsidR="0028388F" w:rsidRPr="00232161" w:rsidRDefault="0028388F" w:rsidP="0028388F">
      <w:pPr>
        <w:pStyle w:val="ListBullet2"/>
        <w:numPr>
          <w:ilvl w:val="0"/>
          <w:numId w:val="3"/>
        </w:numPr>
        <w:tabs>
          <w:tab w:val="num" w:pos="709"/>
        </w:tabs>
        <w:ind w:left="709" w:hanging="283"/>
      </w:pPr>
      <w:bookmarkStart w:id="230" w:name="_Toc447718004"/>
      <w:r w:rsidRPr="00232161">
        <w:t>Comprend à quel point le travail d’une personne contribue au succès organisationnel du ministère et du gouvernement.</w:t>
      </w:r>
      <w:bookmarkEnd w:id="230"/>
    </w:p>
    <w:p w:rsidR="0028388F" w:rsidRPr="00232161" w:rsidRDefault="0028388F" w:rsidP="0028388F">
      <w:pPr>
        <w:pStyle w:val="ListBullet2"/>
        <w:numPr>
          <w:ilvl w:val="0"/>
          <w:numId w:val="3"/>
        </w:numPr>
        <w:tabs>
          <w:tab w:val="num" w:pos="709"/>
        </w:tabs>
        <w:ind w:left="709" w:hanging="283"/>
      </w:pPr>
      <w:bookmarkStart w:id="231" w:name="_Toc447718005"/>
      <w:r w:rsidRPr="00232161">
        <w:t>Peut identifier les principaux décideurs et personnes d</w:t>
      </w:r>
      <w:r w:rsidRPr="001D27A7">
        <w:t>’influence.</w:t>
      </w:r>
      <w:bookmarkEnd w:id="231"/>
    </w:p>
    <w:p w:rsidR="0028388F" w:rsidRPr="00232161" w:rsidRDefault="0028388F" w:rsidP="0028388F">
      <w:pPr>
        <w:pStyle w:val="ListBullet2"/>
        <w:numPr>
          <w:ilvl w:val="0"/>
          <w:numId w:val="3"/>
        </w:numPr>
        <w:tabs>
          <w:tab w:val="num" w:pos="709"/>
        </w:tabs>
        <w:ind w:left="709" w:hanging="283"/>
      </w:pPr>
      <w:bookmarkStart w:id="232" w:name="_Toc447718006"/>
      <w:r w:rsidRPr="001D27A7">
        <w:t>Se tient au courant des enjeux, des priorités et des tendances de l’heure.</w:t>
      </w:r>
      <w:bookmarkEnd w:id="232"/>
    </w:p>
    <w:p w:rsidR="0028388F" w:rsidRPr="00232161" w:rsidRDefault="0028388F" w:rsidP="0028388F">
      <w:pPr>
        <w:pStyle w:val="ListBullet2"/>
        <w:numPr>
          <w:ilvl w:val="0"/>
          <w:numId w:val="3"/>
        </w:numPr>
        <w:tabs>
          <w:tab w:val="num" w:pos="709"/>
        </w:tabs>
        <w:ind w:left="709" w:hanging="283"/>
      </w:pPr>
      <w:bookmarkStart w:id="233" w:name="_Toc447718007"/>
      <w:r w:rsidRPr="001D27A7">
        <w:t>Utilise efficacement à la fois les canaux ou les réseaux officiels et officieux pour obtenir de l’information et de l’aide, et pour faire son travail.</w:t>
      </w:r>
      <w:bookmarkEnd w:id="233"/>
    </w:p>
    <w:p w:rsidR="0028388F" w:rsidRPr="00232161" w:rsidRDefault="0028388F" w:rsidP="0028388F">
      <w:pPr>
        <w:pStyle w:val="ListBullet2"/>
        <w:numPr>
          <w:ilvl w:val="0"/>
          <w:numId w:val="3"/>
        </w:numPr>
        <w:tabs>
          <w:tab w:val="num" w:pos="709"/>
        </w:tabs>
        <w:ind w:left="709" w:hanging="283"/>
      </w:pPr>
      <w:bookmarkStart w:id="234" w:name="_Toc447718008"/>
      <w:r w:rsidRPr="001D27A7">
        <w:t>Est en mesure de prévoir les enjeux et les défis afin d’atteindre des résultats positifs.</w:t>
      </w:r>
      <w:bookmarkEnd w:id="234"/>
    </w:p>
    <w:p w:rsidR="0028388F" w:rsidRPr="00232161" w:rsidRDefault="0028388F" w:rsidP="0028388F">
      <w:pPr>
        <w:pStyle w:val="ListBullet2"/>
      </w:pPr>
    </w:p>
    <w:p w:rsidR="008070CD" w:rsidRPr="00232161" w:rsidRDefault="001D27A7" w:rsidP="00FF69D2">
      <w:pPr>
        <w:pStyle w:val="Heading3"/>
        <w:keepLines/>
        <w:tabs>
          <w:tab w:val="left" w:pos="426"/>
        </w:tabs>
        <w:rPr>
          <w:u w:val="single"/>
        </w:rPr>
      </w:pPr>
      <w:bookmarkStart w:id="235" w:name="_Toc447718150"/>
      <w:bookmarkStart w:id="236" w:name="_Toc447719004"/>
      <w:bookmarkStart w:id="237" w:name="_Toc450299010"/>
      <w:r w:rsidRPr="001D27A7">
        <w:rPr>
          <w:u w:val="single"/>
        </w:rPr>
        <w:lastRenderedPageBreak/>
        <w:t>Planification et organisation</w:t>
      </w:r>
      <w:bookmarkEnd w:id="235"/>
      <w:bookmarkEnd w:id="236"/>
      <w:bookmarkEnd w:id="237"/>
    </w:p>
    <w:p w:rsidR="008070CD" w:rsidRPr="00232161" w:rsidRDefault="001D27A7" w:rsidP="00FF69D2">
      <w:pPr>
        <w:pStyle w:val="ListNumber2"/>
        <w:keepNext/>
        <w:keepLines/>
        <w:numPr>
          <w:ilvl w:val="12"/>
          <w:numId w:val="0"/>
        </w:numPr>
        <w:tabs>
          <w:tab w:val="left" w:pos="567"/>
        </w:tabs>
      </w:pPr>
      <w:bookmarkStart w:id="238" w:name="_Toc447718151"/>
      <w:r w:rsidRPr="001D27A7">
        <w:t>Capacité d’élaborer des plans bien structurés pour orienter l’atteinte des objectifs opérationnels.</w:t>
      </w:r>
      <w:bookmarkEnd w:id="238"/>
    </w:p>
    <w:p w:rsidR="008070CD" w:rsidRPr="00232161" w:rsidRDefault="008070CD" w:rsidP="00FF69D2">
      <w:pPr>
        <w:pStyle w:val="ListNumber2"/>
        <w:keepNext/>
        <w:keepLines/>
        <w:numPr>
          <w:ilvl w:val="12"/>
          <w:numId w:val="0"/>
        </w:numPr>
        <w:ind w:left="426" w:hanging="426"/>
        <w:rPr>
          <w:sz w:val="18"/>
          <w:szCs w:val="18"/>
        </w:rPr>
      </w:pPr>
    </w:p>
    <w:p w:rsidR="008070CD" w:rsidRPr="00232161" w:rsidRDefault="001D27A7" w:rsidP="00FF69D2">
      <w:pPr>
        <w:pStyle w:val="ListBullet2"/>
        <w:keepNext/>
        <w:keepLines/>
        <w:numPr>
          <w:ilvl w:val="0"/>
          <w:numId w:val="3"/>
        </w:numPr>
        <w:tabs>
          <w:tab w:val="num" w:pos="709"/>
        </w:tabs>
        <w:ind w:left="709" w:hanging="283"/>
      </w:pPr>
      <w:bookmarkStart w:id="239" w:name="_Toc447718152"/>
      <w:r w:rsidRPr="001D27A7">
        <w:t>Fixe des buts et des objectifs réalistes.</w:t>
      </w:r>
      <w:bookmarkEnd w:id="239"/>
    </w:p>
    <w:p w:rsidR="008070CD" w:rsidRPr="00232161" w:rsidRDefault="001D27A7" w:rsidP="008070CD">
      <w:pPr>
        <w:pStyle w:val="ListBullet2"/>
        <w:numPr>
          <w:ilvl w:val="0"/>
          <w:numId w:val="3"/>
        </w:numPr>
        <w:tabs>
          <w:tab w:val="num" w:pos="709"/>
        </w:tabs>
        <w:ind w:left="709" w:hanging="283"/>
      </w:pPr>
      <w:bookmarkStart w:id="240" w:name="_Toc447718153"/>
      <w:r w:rsidRPr="001D27A7">
        <w:t>Fait intervenir un grand nombre de facteurs dans le processus de planification.</w:t>
      </w:r>
      <w:bookmarkEnd w:id="240"/>
    </w:p>
    <w:p w:rsidR="00020463" w:rsidRPr="00232161" w:rsidRDefault="001D27A7" w:rsidP="00020463">
      <w:pPr>
        <w:pStyle w:val="ListBullet2"/>
        <w:numPr>
          <w:ilvl w:val="0"/>
          <w:numId w:val="3"/>
        </w:numPr>
        <w:tabs>
          <w:tab w:val="num" w:pos="709"/>
        </w:tabs>
        <w:ind w:left="709" w:hanging="283"/>
      </w:pPr>
      <w:bookmarkStart w:id="241" w:name="_Toc447718154"/>
      <w:r w:rsidRPr="001D27A7">
        <w:t>Gère efficacement le temps et les ressources.</w:t>
      </w:r>
      <w:bookmarkEnd w:id="241"/>
    </w:p>
    <w:p w:rsidR="00020463" w:rsidRPr="00232161" w:rsidRDefault="001D27A7" w:rsidP="00020463">
      <w:pPr>
        <w:pStyle w:val="ListBullet2"/>
        <w:numPr>
          <w:ilvl w:val="0"/>
          <w:numId w:val="3"/>
        </w:numPr>
        <w:tabs>
          <w:tab w:val="num" w:pos="709"/>
        </w:tabs>
        <w:ind w:left="709" w:hanging="283"/>
      </w:pPr>
      <w:bookmarkStart w:id="242" w:name="_Toc447718155"/>
      <w:r w:rsidRPr="001D27A7">
        <w:t>Effectue le suivi des progrès et ajuste la marche à suivre au besoin.</w:t>
      </w:r>
      <w:bookmarkEnd w:id="242"/>
    </w:p>
    <w:p w:rsidR="008070CD" w:rsidRPr="00232161" w:rsidRDefault="001D27A7" w:rsidP="008070CD">
      <w:pPr>
        <w:pStyle w:val="ListBullet2"/>
        <w:numPr>
          <w:ilvl w:val="0"/>
          <w:numId w:val="3"/>
        </w:numPr>
        <w:tabs>
          <w:tab w:val="num" w:pos="709"/>
        </w:tabs>
        <w:ind w:left="709" w:hanging="283"/>
      </w:pPr>
      <w:bookmarkStart w:id="243" w:name="_Toc447718156"/>
      <w:r w:rsidRPr="001D27A7">
        <w:t>Ne s’écarte pas de ses objectifs lorsqu’il se heurte à des obstacles et des contrariétés.</w:t>
      </w:r>
      <w:bookmarkEnd w:id="243"/>
    </w:p>
    <w:p w:rsidR="004047FC" w:rsidRPr="00232161" w:rsidRDefault="001D27A7" w:rsidP="00003D3F">
      <w:pPr>
        <w:pStyle w:val="ListBullet2"/>
        <w:numPr>
          <w:ilvl w:val="0"/>
          <w:numId w:val="3"/>
        </w:numPr>
        <w:tabs>
          <w:tab w:val="num" w:pos="709"/>
        </w:tabs>
        <w:ind w:left="709" w:hanging="283"/>
      </w:pPr>
      <w:bookmarkStart w:id="244" w:name="_Toc447718157"/>
      <w:r w:rsidRPr="001D27A7">
        <w:t>Trouve ou crée des moyens pour mesurer le rendement par rapport aux objectifs.</w:t>
      </w:r>
      <w:bookmarkEnd w:id="244"/>
    </w:p>
    <w:p w:rsidR="00020463" w:rsidRPr="00232161" w:rsidRDefault="001D27A7" w:rsidP="00020463">
      <w:pPr>
        <w:pStyle w:val="ListBullet2"/>
        <w:numPr>
          <w:ilvl w:val="0"/>
          <w:numId w:val="3"/>
        </w:numPr>
        <w:tabs>
          <w:tab w:val="num" w:pos="709"/>
        </w:tabs>
        <w:ind w:left="709" w:hanging="283"/>
      </w:pPr>
      <w:bookmarkStart w:id="245" w:name="_Toc447718158"/>
      <w:r w:rsidRPr="001D27A7">
        <w:t>Est proactif lorsqu’il s’agit de trouver des stratégies de rechange lorsqu’elles sont nécessaires.</w:t>
      </w:r>
      <w:bookmarkEnd w:id="245"/>
    </w:p>
    <w:p w:rsidR="008070CD" w:rsidRPr="00232161" w:rsidRDefault="001D27A7" w:rsidP="00AF66CD">
      <w:pPr>
        <w:pStyle w:val="Heading3"/>
        <w:tabs>
          <w:tab w:val="left" w:pos="426"/>
        </w:tabs>
        <w:rPr>
          <w:u w:val="single"/>
        </w:rPr>
      </w:pPr>
      <w:bookmarkStart w:id="246" w:name="_Toc447718159"/>
      <w:bookmarkStart w:id="247" w:name="_Toc447719005"/>
      <w:bookmarkStart w:id="248" w:name="_Toc450299011"/>
      <w:r w:rsidRPr="001D27A7">
        <w:rPr>
          <w:u w:val="single"/>
        </w:rPr>
        <w:t>Analyse des politiques</w:t>
      </w:r>
      <w:bookmarkEnd w:id="246"/>
      <w:bookmarkEnd w:id="247"/>
      <w:bookmarkEnd w:id="248"/>
    </w:p>
    <w:p w:rsidR="008070CD" w:rsidRPr="00232161" w:rsidRDefault="001D27A7" w:rsidP="00AF66CD">
      <w:r w:rsidRPr="001D27A7">
        <w:t>Capacité de reconnaître les enjeux et les facteurs importants associés aux politiques, de rassembler et d’évaluer l’information nécessaire pour orienter les décisions et pour proposer ou mettre en application des solutions qui permettent de concilier les considérations pratiques et politiques.</w:t>
      </w:r>
    </w:p>
    <w:p w:rsidR="008070CD" w:rsidRPr="00232161" w:rsidRDefault="008070CD" w:rsidP="008070CD">
      <w:pPr>
        <w:pStyle w:val="ListNumber2"/>
        <w:numPr>
          <w:ilvl w:val="12"/>
          <w:numId w:val="0"/>
        </w:numPr>
        <w:ind w:left="426" w:hanging="426"/>
        <w:rPr>
          <w:sz w:val="18"/>
          <w:szCs w:val="18"/>
        </w:rPr>
      </w:pPr>
    </w:p>
    <w:p w:rsidR="008070CD" w:rsidRPr="00232161" w:rsidRDefault="001D27A7" w:rsidP="008070CD">
      <w:pPr>
        <w:pStyle w:val="ListBullet2"/>
        <w:numPr>
          <w:ilvl w:val="0"/>
          <w:numId w:val="3"/>
        </w:numPr>
        <w:tabs>
          <w:tab w:val="num" w:pos="709"/>
        </w:tabs>
        <w:ind w:left="709" w:hanging="283"/>
      </w:pPr>
      <w:bookmarkStart w:id="249" w:name="_Toc447718160"/>
      <w:r w:rsidRPr="001D27A7">
        <w:t>Peut rapidement cerner les enjeux et les considérations clés associés à des questions stratégiques.</w:t>
      </w:r>
      <w:bookmarkEnd w:id="249"/>
    </w:p>
    <w:p w:rsidR="008070CD" w:rsidRPr="00232161" w:rsidRDefault="001D27A7" w:rsidP="008070CD">
      <w:pPr>
        <w:pStyle w:val="ListBullet2"/>
        <w:numPr>
          <w:ilvl w:val="0"/>
          <w:numId w:val="3"/>
        </w:numPr>
        <w:tabs>
          <w:tab w:val="num" w:pos="709"/>
        </w:tabs>
        <w:ind w:left="709" w:hanging="283"/>
      </w:pPr>
      <w:bookmarkStart w:id="250" w:name="_Toc447718161"/>
      <w:r w:rsidRPr="001D27A7">
        <w:t>Démontre une bonne compréhension des facteurs environnementaux (y compris les intervenants concernés) qui ont une incidence sur les enjeux stratégiques.</w:t>
      </w:r>
      <w:bookmarkEnd w:id="250"/>
    </w:p>
    <w:p w:rsidR="008070CD" w:rsidRPr="00232161" w:rsidRDefault="001D27A7" w:rsidP="008070CD">
      <w:pPr>
        <w:pStyle w:val="ListBullet2"/>
        <w:numPr>
          <w:ilvl w:val="0"/>
          <w:numId w:val="3"/>
        </w:numPr>
        <w:tabs>
          <w:tab w:val="num" w:pos="709"/>
        </w:tabs>
        <w:ind w:left="709" w:hanging="283"/>
      </w:pPr>
      <w:bookmarkStart w:id="251" w:name="_Toc447718162"/>
      <w:r w:rsidRPr="001D27A7">
        <w:t>Reconnaît les possibilités stratégiques et les problèmes possibles associés aux questions stratégiques.</w:t>
      </w:r>
      <w:bookmarkEnd w:id="251"/>
    </w:p>
    <w:p w:rsidR="008070CD" w:rsidRPr="00232161" w:rsidRDefault="001D27A7" w:rsidP="008070CD">
      <w:pPr>
        <w:pStyle w:val="ListBullet2"/>
        <w:numPr>
          <w:ilvl w:val="0"/>
          <w:numId w:val="3"/>
        </w:numPr>
        <w:tabs>
          <w:tab w:val="num" w:pos="709"/>
        </w:tabs>
        <w:ind w:left="709" w:hanging="283"/>
      </w:pPr>
      <w:bookmarkStart w:id="252" w:name="_Toc447718163"/>
      <w:r w:rsidRPr="001D27A7">
        <w:t xml:space="preserve">Choisit des approches de recherche ou de consultation optimales (conciliant les coûts et l’efficacité) pour régler les enjeux </w:t>
      </w:r>
      <w:r w:rsidR="00032CE1">
        <w:t>entourant les politiques</w:t>
      </w:r>
      <w:r w:rsidR="008070CD" w:rsidRPr="00232161">
        <w:t>.</w:t>
      </w:r>
      <w:bookmarkEnd w:id="252"/>
    </w:p>
    <w:p w:rsidR="008070CD" w:rsidRPr="00232161" w:rsidRDefault="008070CD" w:rsidP="008070CD">
      <w:pPr>
        <w:pStyle w:val="ListBullet2"/>
        <w:numPr>
          <w:ilvl w:val="0"/>
          <w:numId w:val="3"/>
        </w:numPr>
        <w:tabs>
          <w:tab w:val="num" w:pos="709"/>
        </w:tabs>
        <w:ind w:left="709" w:hanging="283"/>
      </w:pPr>
      <w:bookmarkStart w:id="253" w:name="_Toc447718164"/>
      <w:r w:rsidRPr="00232161">
        <w:t>Sait rassembler des renseignements divers, y compris des résultats de travaux de recherche, en un ensemble cohérent qui appuie la prise de décisions.</w:t>
      </w:r>
      <w:bookmarkEnd w:id="253"/>
    </w:p>
    <w:p w:rsidR="008070CD" w:rsidRPr="00232161" w:rsidRDefault="001D27A7" w:rsidP="00453D6F">
      <w:pPr>
        <w:pStyle w:val="ListBullet2"/>
        <w:numPr>
          <w:ilvl w:val="0"/>
          <w:numId w:val="3"/>
        </w:numPr>
        <w:tabs>
          <w:tab w:val="num" w:pos="709"/>
        </w:tabs>
        <w:ind w:left="709" w:hanging="283"/>
      </w:pPr>
      <w:bookmarkStart w:id="254" w:name="_Toc447718165"/>
      <w:r w:rsidRPr="001D27A7">
        <w:t>Propose ou applique des solutions aux enjeux stratégiques qui tiennent compte à la fois des considérations pratiques et politiques.</w:t>
      </w:r>
      <w:bookmarkEnd w:id="254"/>
    </w:p>
    <w:p w:rsidR="00AF66CD" w:rsidRPr="00232161" w:rsidRDefault="001D27A7" w:rsidP="00AF66CD">
      <w:pPr>
        <w:pStyle w:val="Heading3"/>
        <w:tabs>
          <w:tab w:val="left" w:pos="426"/>
        </w:tabs>
        <w:rPr>
          <w:u w:val="single"/>
        </w:rPr>
      </w:pPr>
      <w:bookmarkStart w:id="255" w:name="_Toc447718166"/>
      <w:bookmarkStart w:id="256" w:name="_Toc447719006"/>
      <w:bookmarkStart w:id="257" w:name="_Toc450299012"/>
      <w:r w:rsidRPr="001D27A7">
        <w:rPr>
          <w:u w:val="single"/>
        </w:rPr>
        <w:t>Techniques de présentation</w:t>
      </w:r>
      <w:bookmarkEnd w:id="255"/>
      <w:bookmarkEnd w:id="256"/>
      <w:bookmarkEnd w:id="257"/>
    </w:p>
    <w:p w:rsidR="00AF66CD" w:rsidRPr="00232161" w:rsidRDefault="001D27A7" w:rsidP="00AF66CD">
      <w:r w:rsidRPr="001D27A7">
        <w:t xml:space="preserve">Capacité de préparer et de présenter des exposés clairs, intéressants et efficaces. </w:t>
      </w:r>
    </w:p>
    <w:p w:rsidR="00AF66CD" w:rsidRPr="00232161" w:rsidRDefault="00AF66CD" w:rsidP="00AF66CD">
      <w:pPr>
        <w:pStyle w:val="ListNumber2"/>
        <w:numPr>
          <w:ilvl w:val="12"/>
          <w:numId w:val="0"/>
        </w:numPr>
        <w:ind w:left="426" w:hanging="426"/>
        <w:rPr>
          <w:sz w:val="18"/>
          <w:szCs w:val="18"/>
        </w:rPr>
      </w:pPr>
    </w:p>
    <w:p w:rsidR="00AF66CD" w:rsidRPr="00232161" w:rsidRDefault="001D27A7" w:rsidP="00AF66CD">
      <w:pPr>
        <w:pStyle w:val="ListBullet2"/>
        <w:numPr>
          <w:ilvl w:val="0"/>
          <w:numId w:val="3"/>
        </w:numPr>
        <w:tabs>
          <w:tab w:val="num" w:pos="709"/>
        </w:tabs>
        <w:ind w:left="709" w:hanging="283"/>
      </w:pPr>
      <w:bookmarkStart w:id="258" w:name="_Toc447718167"/>
      <w:r w:rsidRPr="001D27A7">
        <w:t>Établit un plan d’exposé clair et logique.</w:t>
      </w:r>
      <w:bookmarkEnd w:id="258"/>
    </w:p>
    <w:p w:rsidR="00AF66CD" w:rsidRPr="00232161" w:rsidRDefault="001D27A7" w:rsidP="00AF66CD">
      <w:pPr>
        <w:pStyle w:val="ListBullet2"/>
        <w:numPr>
          <w:ilvl w:val="0"/>
          <w:numId w:val="3"/>
        </w:numPr>
        <w:tabs>
          <w:tab w:val="num" w:pos="709"/>
        </w:tabs>
        <w:ind w:left="709" w:hanging="283"/>
      </w:pPr>
      <w:bookmarkStart w:id="259" w:name="_Toc447718168"/>
      <w:r w:rsidRPr="001D27A7">
        <w:t>Choisit un vocabulaire ainsi que des exemples qui conviennent au niveau et à l’expérience de l’auditoire.</w:t>
      </w:r>
      <w:bookmarkEnd w:id="259"/>
    </w:p>
    <w:p w:rsidR="00AF66CD" w:rsidRPr="00232161" w:rsidRDefault="001D27A7" w:rsidP="00AF66CD">
      <w:pPr>
        <w:pStyle w:val="ListBullet2"/>
        <w:numPr>
          <w:ilvl w:val="0"/>
          <w:numId w:val="3"/>
        </w:numPr>
        <w:tabs>
          <w:tab w:val="num" w:pos="709"/>
        </w:tabs>
        <w:ind w:left="709" w:hanging="283"/>
      </w:pPr>
      <w:bookmarkStart w:id="260" w:name="_Toc447718169"/>
      <w:r w:rsidRPr="001D27A7">
        <w:t>Prépare et utilise des aides visuelles qui sont claires et frappent l’imagination.</w:t>
      </w:r>
      <w:bookmarkEnd w:id="260"/>
    </w:p>
    <w:p w:rsidR="00AF66CD" w:rsidRPr="00232161" w:rsidRDefault="001D27A7" w:rsidP="00AF66CD">
      <w:pPr>
        <w:pStyle w:val="ListBullet2"/>
        <w:numPr>
          <w:ilvl w:val="0"/>
          <w:numId w:val="3"/>
        </w:numPr>
        <w:tabs>
          <w:tab w:val="num" w:pos="709"/>
        </w:tabs>
        <w:ind w:left="709" w:hanging="283"/>
      </w:pPr>
      <w:bookmarkStart w:id="261" w:name="_Toc447718170"/>
      <w:r w:rsidRPr="001D27A7">
        <w:t>Capte rapidement et maintient l’attention du public.</w:t>
      </w:r>
      <w:bookmarkEnd w:id="261"/>
    </w:p>
    <w:p w:rsidR="00AF66CD" w:rsidRPr="00232161" w:rsidRDefault="001D27A7" w:rsidP="00AF66CD">
      <w:pPr>
        <w:pStyle w:val="ListBullet2"/>
        <w:numPr>
          <w:ilvl w:val="0"/>
          <w:numId w:val="3"/>
        </w:numPr>
        <w:tabs>
          <w:tab w:val="num" w:pos="709"/>
        </w:tabs>
        <w:ind w:left="709" w:hanging="283"/>
      </w:pPr>
      <w:bookmarkStart w:id="262" w:name="_Toc447718171"/>
      <w:r w:rsidRPr="001D27A7">
        <w:t>Est détendu et posé lors de ses présentations.</w:t>
      </w:r>
      <w:bookmarkEnd w:id="262"/>
    </w:p>
    <w:p w:rsidR="00AF66CD" w:rsidRPr="00232161" w:rsidRDefault="001D27A7" w:rsidP="00AF66CD">
      <w:pPr>
        <w:pStyle w:val="ListBullet2"/>
        <w:numPr>
          <w:ilvl w:val="0"/>
          <w:numId w:val="3"/>
        </w:numPr>
        <w:tabs>
          <w:tab w:val="num" w:pos="709"/>
        </w:tabs>
        <w:ind w:left="709" w:hanging="283"/>
      </w:pPr>
      <w:bookmarkStart w:id="263" w:name="_Toc447718172"/>
      <w:r w:rsidRPr="001D27A7">
        <w:t>Utilise le temps dont il dispose efficacement.</w:t>
      </w:r>
      <w:bookmarkEnd w:id="263"/>
    </w:p>
    <w:p w:rsidR="00AF66CD" w:rsidRPr="00232161" w:rsidRDefault="001D27A7" w:rsidP="00AF66CD">
      <w:pPr>
        <w:pStyle w:val="ListBullet2"/>
        <w:numPr>
          <w:ilvl w:val="0"/>
          <w:numId w:val="3"/>
        </w:numPr>
        <w:tabs>
          <w:tab w:val="num" w:pos="709"/>
        </w:tabs>
        <w:ind w:left="709" w:hanging="283"/>
      </w:pPr>
      <w:bookmarkStart w:id="264" w:name="_Toc447718173"/>
      <w:r w:rsidRPr="001D27A7">
        <w:t>Veille à la bonne participation et à la compréhension des participants.</w:t>
      </w:r>
      <w:bookmarkEnd w:id="264"/>
    </w:p>
    <w:p w:rsidR="002B31D5" w:rsidRPr="00232161" w:rsidRDefault="001D27A7" w:rsidP="00003D3F">
      <w:pPr>
        <w:pStyle w:val="ListBullet2"/>
        <w:numPr>
          <w:ilvl w:val="0"/>
          <w:numId w:val="3"/>
        </w:numPr>
        <w:tabs>
          <w:tab w:val="num" w:pos="709"/>
        </w:tabs>
        <w:ind w:left="709" w:hanging="283"/>
      </w:pPr>
      <w:bookmarkStart w:id="265" w:name="_Toc447718174"/>
      <w:r w:rsidRPr="001D27A7">
        <w:t>Se sert efficacement de ses aptitudes en communication non verbale.</w:t>
      </w:r>
      <w:bookmarkEnd w:id="265"/>
    </w:p>
    <w:p w:rsidR="002B31D5" w:rsidRPr="00232161" w:rsidRDefault="001D27A7" w:rsidP="002B31D5">
      <w:pPr>
        <w:pStyle w:val="Heading3"/>
        <w:tabs>
          <w:tab w:val="left" w:pos="426"/>
        </w:tabs>
        <w:rPr>
          <w:u w:val="single"/>
        </w:rPr>
      </w:pPr>
      <w:bookmarkStart w:id="266" w:name="_Toc447718175"/>
      <w:bookmarkStart w:id="267" w:name="_Toc447719007"/>
      <w:bookmarkStart w:id="268" w:name="_Toc450299013"/>
      <w:r w:rsidRPr="001D27A7">
        <w:rPr>
          <w:u w:val="single"/>
        </w:rPr>
        <w:lastRenderedPageBreak/>
        <w:t>Promouvoir l’innovation et orienter le changement (nouvelle compétence clé en leadership)</w:t>
      </w:r>
      <w:bookmarkEnd w:id="266"/>
      <w:bookmarkEnd w:id="267"/>
      <w:bookmarkEnd w:id="268"/>
    </w:p>
    <w:p w:rsidR="002B31D5" w:rsidRPr="00232161" w:rsidRDefault="001D27A7" w:rsidP="002B31D5">
      <w:r w:rsidRPr="001D27A7">
        <w:t>Création d’environnements propices aux réflexions audacieuses, à l’expérimentation et à la prise de risques calculés.</w:t>
      </w:r>
    </w:p>
    <w:p w:rsidR="002B31D5" w:rsidRPr="00232161" w:rsidRDefault="002B31D5" w:rsidP="002B31D5">
      <w:pPr>
        <w:pStyle w:val="ListNumber2"/>
        <w:numPr>
          <w:ilvl w:val="12"/>
          <w:numId w:val="0"/>
        </w:numPr>
        <w:ind w:left="426" w:hanging="426"/>
      </w:pPr>
    </w:p>
    <w:p w:rsidR="00646B76" w:rsidRPr="00232161" w:rsidRDefault="001D27A7" w:rsidP="00646B76">
      <w:pPr>
        <w:pStyle w:val="ListBullet2"/>
        <w:numPr>
          <w:ilvl w:val="0"/>
          <w:numId w:val="3"/>
        </w:numPr>
        <w:tabs>
          <w:tab w:val="num" w:pos="709"/>
        </w:tabs>
        <w:ind w:left="709" w:hanging="283"/>
      </w:pPr>
      <w:bookmarkStart w:id="269" w:name="_Toc447718176"/>
      <w:r w:rsidRPr="001D27A7">
        <w:t>Communique la nécessité du changement et veille à ce que les employés restent informés sur le processus de changement.</w:t>
      </w:r>
      <w:bookmarkEnd w:id="269"/>
    </w:p>
    <w:p w:rsidR="00646B76" w:rsidRPr="00232161" w:rsidRDefault="001D27A7" w:rsidP="00646B76">
      <w:pPr>
        <w:pStyle w:val="ListBullet2"/>
        <w:numPr>
          <w:ilvl w:val="0"/>
          <w:numId w:val="3"/>
        </w:numPr>
        <w:tabs>
          <w:tab w:val="num" w:pos="709"/>
        </w:tabs>
        <w:ind w:left="709" w:hanging="283"/>
      </w:pPr>
      <w:bookmarkStart w:id="270" w:name="_Toc447718177"/>
      <w:r w:rsidRPr="001D27A7">
        <w:t>Soutient efficacement les individus lors des périodes de changement.</w:t>
      </w:r>
      <w:bookmarkEnd w:id="270"/>
    </w:p>
    <w:p w:rsidR="00646B76" w:rsidRPr="00232161" w:rsidRDefault="001D27A7" w:rsidP="00646B76">
      <w:pPr>
        <w:pStyle w:val="ListBullet2"/>
        <w:numPr>
          <w:ilvl w:val="0"/>
          <w:numId w:val="3"/>
        </w:numPr>
        <w:tabs>
          <w:tab w:val="num" w:pos="709"/>
        </w:tabs>
        <w:ind w:left="709" w:hanging="283"/>
      </w:pPr>
      <w:bookmarkStart w:id="271" w:name="_Toc447718178"/>
      <w:r w:rsidRPr="001D27A7">
        <w:t>Fait face au changement et aux obstacles calmement, en adoptant une attitude positive et un jugement sûr.</w:t>
      </w:r>
      <w:bookmarkEnd w:id="271"/>
      <w:r w:rsidRPr="001D27A7">
        <w:t xml:space="preserve"> </w:t>
      </w:r>
    </w:p>
    <w:p w:rsidR="00646B76" w:rsidRPr="00232161" w:rsidRDefault="001D27A7" w:rsidP="00646B76">
      <w:pPr>
        <w:pStyle w:val="ListBullet2"/>
        <w:numPr>
          <w:ilvl w:val="0"/>
          <w:numId w:val="3"/>
        </w:numPr>
        <w:tabs>
          <w:tab w:val="num" w:pos="709"/>
        </w:tabs>
        <w:ind w:left="709" w:hanging="283"/>
      </w:pPr>
      <w:bookmarkStart w:id="272" w:name="_Toc447718179"/>
      <w:r w:rsidRPr="001D27A7">
        <w:t>Favorise l’innovation et un environnement favorable à la prise de risques responsables.</w:t>
      </w:r>
      <w:bookmarkEnd w:id="272"/>
    </w:p>
    <w:p w:rsidR="00646B76" w:rsidRPr="00232161" w:rsidRDefault="001D27A7" w:rsidP="00646B76">
      <w:pPr>
        <w:pStyle w:val="ListBullet2"/>
        <w:numPr>
          <w:ilvl w:val="0"/>
          <w:numId w:val="3"/>
        </w:numPr>
        <w:tabs>
          <w:tab w:val="num" w:pos="709"/>
        </w:tabs>
        <w:ind w:left="709" w:hanging="283"/>
      </w:pPr>
      <w:bookmarkStart w:id="273" w:name="_Toc447718180"/>
      <w:r w:rsidRPr="001D27A7">
        <w:t>Explore de nouvelles façons de faire.</w:t>
      </w:r>
      <w:bookmarkEnd w:id="273"/>
    </w:p>
    <w:p w:rsidR="00646B76" w:rsidRPr="00232161" w:rsidRDefault="001D27A7" w:rsidP="00646B76">
      <w:pPr>
        <w:pStyle w:val="ListBullet2"/>
        <w:numPr>
          <w:ilvl w:val="0"/>
          <w:numId w:val="3"/>
        </w:numPr>
        <w:tabs>
          <w:tab w:val="num" w:pos="709"/>
        </w:tabs>
        <w:ind w:left="709" w:hanging="283"/>
      </w:pPr>
      <w:bookmarkStart w:id="274" w:name="_Toc447718181"/>
      <w:r w:rsidRPr="001D27A7">
        <w:t>Célèbre les leçons retenues, que les choses aillent bien ou non.</w:t>
      </w:r>
      <w:bookmarkEnd w:id="274"/>
      <w:r w:rsidRPr="001D27A7">
        <w:t xml:space="preserve"> </w:t>
      </w:r>
    </w:p>
    <w:p w:rsidR="004047FC" w:rsidRPr="00232161" w:rsidRDefault="001D27A7" w:rsidP="00003D3F">
      <w:pPr>
        <w:pStyle w:val="ListBullet2"/>
        <w:numPr>
          <w:ilvl w:val="0"/>
          <w:numId w:val="3"/>
        </w:numPr>
        <w:tabs>
          <w:tab w:val="num" w:pos="709"/>
        </w:tabs>
        <w:ind w:left="709" w:hanging="283"/>
      </w:pPr>
      <w:bookmarkStart w:id="275" w:name="_Toc447718182"/>
      <w:r w:rsidRPr="001D27A7">
        <w:t>Assume la responsabilité lorsque les choses ne se déroulent pas comme prévu.</w:t>
      </w:r>
      <w:bookmarkEnd w:id="275"/>
    </w:p>
    <w:p w:rsidR="00A56392" w:rsidRPr="00232161" w:rsidRDefault="001D27A7" w:rsidP="00A56392">
      <w:pPr>
        <w:pStyle w:val="Heading3"/>
        <w:tabs>
          <w:tab w:val="left" w:pos="426"/>
        </w:tabs>
        <w:rPr>
          <w:u w:val="single"/>
        </w:rPr>
      </w:pPr>
      <w:bookmarkStart w:id="276" w:name="_Toc447718183"/>
      <w:bookmarkStart w:id="277" w:name="_Toc447719008"/>
      <w:bookmarkStart w:id="278" w:name="_Toc450299014"/>
      <w:r w:rsidRPr="001D27A7">
        <w:rPr>
          <w:u w:val="single"/>
        </w:rPr>
        <w:t>Établissement de relations</w:t>
      </w:r>
      <w:bookmarkEnd w:id="276"/>
      <w:bookmarkEnd w:id="277"/>
      <w:bookmarkEnd w:id="278"/>
    </w:p>
    <w:p w:rsidR="00A56392" w:rsidRPr="00232161" w:rsidRDefault="001D27A7" w:rsidP="00A56392">
      <w:r w:rsidRPr="001D27A7">
        <w:t>Capacité d’établir de façon proactive des rapports professionnels mutuellement avantageux avec les collègues, les clients et d’autres personnes.</w:t>
      </w:r>
    </w:p>
    <w:p w:rsidR="00A56392" w:rsidRPr="00232161" w:rsidRDefault="00A56392" w:rsidP="00A56392">
      <w:pPr>
        <w:pStyle w:val="ListNumber2"/>
        <w:numPr>
          <w:ilvl w:val="12"/>
          <w:numId w:val="0"/>
        </w:numPr>
        <w:ind w:left="426" w:hanging="426"/>
      </w:pPr>
    </w:p>
    <w:p w:rsidR="00A56392" w:rsidRPr="00232161" w:rsidRDefault="001D27A7" w:rsidP="00A56392">
      <w:pPr>
        <w:pStyle w:val="ListBullet2"/>
        <w:numPr>
          <w:ilvl w:val="0"/>
          <w:numId w:val="3"/>
        </w:numPr>
        <w:tabs>
          <w:tab w:val="num" w:pos="709"/>
        </w:tabs>
        <w:ind w:left="709" w:hanging="283"/>
      </w:pPr>
      <w:bookmarkStart w:id="279" w:name="_Toc447718184"/>
      <w:r w:rsidRPr="001D27A7">
        <w:t>Recherche et établit des relations de travail avec des personnes en mesure de fournir des renseignements, un soutien professionnel, des</w:t>
      </w:r>
      <w:r w:rsidR="00A56392" w:rsidRPr="00232161">
        <w:t xml:space="preserve"> avantages commerciaux ou d</w:t>
      </w:r>
      <w:r w:rsidR="00691163" w:rsidRPr="00232161">
        <w:t>’</w:t>
      </w:r>
      <w:r w:rsidR="00A56392" w:rsidRPr="00232161">
        <w:t>autres formes d</w:t>
      </w:r>
      <w:r w:rsidR="00691163" w:rsidRPr="00232161">
        <w:t>’</w:t>
      </w:r>
      <w:r w:rsidR="00A56392" w:rsidRPr="00232161">
        <w:t>aide.</w:t>
      </w:r>
      <w:bookmarkEnd w:id="279"/>
    </w:p>
    <w:p w:rsidR="00A56392" w:rsidRPr="00232161" w:rsidRDefault="00A56392" w:rsidP="00A56392">
      <w:pPr>
        <w:pStyle w:val="ListBullet2"/>
        <w:numPr>
          <w:ilvl w:val="0"/>
          <w:numId w:val="3"/>
        </w:numPr>
        <w:tabs>
          <w:tab w:val="num" w:pos="709"/>
        </w:tabs>
        <w:ind w:left="709" w:hanging="283"/>
      </w:pPr>
      <w:bookmarkStart w:id="280" w:name="_Toc447718185"/>
      <w:r w:rsidRPr="00232161">
        <w:t>Offre de l</w:t>
      </w:r>
      <w:r w:rsidR="00691163" w:rsidRPr="00232161">
        <w:t>’</w:t>
      </w:r>
      <w:r w:rsidR="001D27A7" w:rsidRPr="001D27A7">
        <w:t>aide, des renseignements pertinents ou d’autres formes de soutien afin d’établir et de maintenir des rapports avec les autres.</w:t>
      </w:r>
      <w:bookmarkEnd w:id="280"/>
    </w:p>
    <w:p w:rsidR="00A56392" w:rsidRPr="00232161" w:rsidRDefault="001D27A7" w:rsidP="00A56392">
      <w:pPr>
        <w:pStyle w:val="ListBullet2"/>
        <w:numPr>
          <w:ilvl w:val="0"/>
          <w:numId w:val="3"/>
        </w:numPr>
        <w:tabs>
          <w:tab w:val="num" w:pos="709"/>
        </w:tabs>
        <w:ind w:left="709" w:hanging="283"/>
      </w:pPr>
      <w:bookmarkStart w:id="281" w:name="_Toc447718186"/>
      <w:r w:rsidRPr="001D27A7">
        <w:t>S’intéresse aux autres.</w:t>
      </w:r>
      <w:bookmarkEnd w:id="281"/>
    </w:p>
    <w:p w:rsidR="00A56392" w:rsidRPr="00232161" w:rsidRDefault="001D27A7" w:rsidP="00A56392">
      <w:pPr>
        <w:pStyle w:val="ListBullet2"/>
        <w:numPr>
          <w:ilvl w:val="0"/>
          <w:numId w:val="3"/>
        </w:numPr>
        <w:tabs>
          <w:tab w:val="num" w:pos="709"/>
        </w:tabs>
        <w:ind w:left="709" w:hanging="283"/>
      </w:pPr>
      <w:bookmarkStart w:id="282" w:name="_Toc447718187"/>
      <w:r w:rsidRPr="001D27A7">
        <w:t>Entretient des relations importantes en prenant contact régulièrement.</w:t>
      </w:r>
      <w:bookmarkEnd w:id="282"/>
    </w:p>
    <w:p w:rsidR="00A56392" w:rsidRPr="00232161" w:rsidRDefault="001D27A7" w:rsidP="00A56392">
      <w:pPr>
        <w:pStyle w:val="ListBullet2"/>
        <w:numPr>
          <w:ilvl w:val="0"/>
          <w:numId w:val="3"/>
        </w:numPr>
        <w:tabs>
          <w:tab w:val="num" w:pos="709"/>
        </w:tabs>
        <w:ind w:left="709" w:hanging="283"/>
      </w:pPr>
      <w:bookmarkStart w:id="283" w:name="_Toc447718188"/>
      <w:r w:rsidRPr="001D27A7">
        <w:t>Met les autres à l’aise en réagissant de façon à exprimer de l’intérêt pour les propos des autres.</w:t>
      </w:r>
      <w:bookmarkEnd w:id="283"/>
    </w:p>
    <w:p w:rsidR="00A56392" w:rsidRPr="00232161" w:rsidRDefault="001D27A7" w:rsidP="00A56392">
      <w:pPr>
        <w:pStyle w:val="ListBullet2"/>
        <w:numPr>
          <w:ilvl w:val="0"/>
          <w:numId w:val="3"/>
        </w:numPr>
        <w:tabs>
          <w:tab w:val="num" w:pos="709"/>
        </w:tabs>
        <w:ind w:left="709" w:hanging="283"/>
      </w:pPr>
      <w:bookmarkStart w:id="284" w:name="_Toc447718189"/>
      <w:r w:rsidRPr="001D27A7">
        <w:t>Communique avec les membres de son réseau et partage l’information avec eux, selon les besoins.</w:t>
      </w:r>
      <w:bookmarkEnd w:id="284"/>
    </w:p>
    <w:p w:rsidR="00A56392" w:rsidRPr="00232161" w:rsidRDefault="001D27A7" w:rsidP="00A56392">
      <w:pPr>
        <w:pStyle w:val="ListBullet2"/>
        <w:numPr>
          <w:ilvl w:val="0"/>
          <w:numId w:val="3"/>
        </w:numPr>
        <w:tabs>
          <w:tab w:val="num" w:pos="709"/>
        </w:tabs>
        <w:ind w:left="709" w:hanging="283"/>
      </w:pPr>
      <w:bookmarkStart w:id="285" w:name="_Toc447718190"/>
      <w:r w:rsidRPr="001D27A7">
        <w:t>Interagit efficacement avec des personnes venant de divers milieux.</w:t>
      </w:r>
      <w:bookmarkEnd w:id="285"/>
    </w:p>
    <w:p w:rsidR="00566AF7" w:rsidRPr="00232161" w:rsidRDefault="001D27A7" w:rsidP="00566AF7">
      <w:pPr>
        <w:pStyle w:val="Heading3"/>
        <w:tabs>
          <w:tab w:val="left" w:pos="426"/>
        </w:tabs>
        <w:rPr>
          <w:u w:val="single"/>
        </w:rPr>
      </w:pPr>
      <w:bookmarkStart w:id="286" w:name="_Toc447718191"/>
      <w:bookmarkStart w:id="287" w:name="_Toc447719009"/>
      <w:bookmarkStart w:id="288" w:name="_Toc450299015"/>
      <w:r w:rsidRPr="001D27A7">
        <w:rPr>
          <w:u w:val="single"/>
        </w:rPr>
        <w:t>Capacité en recherche analytique</w:t>
      </w:r>
      <w:bookmarkEnd w:id="286"/>
      <w:bookmarkEnd w:id="287"/>
      <w:bookmarkEnd w:id="288"/>
    </w:p>
    <w:p w:rsidR="00566AF7" w:rsidRPr="00232161" w:rsidRDefault="001D27A7" w:rsidP="00566AF7">
      <w:pPr>
        <w:pStyle w:val="ListNumber2"/>
        <w:numPr>
          <w:ilvl w:val="12"/>
          <w:numId w:val="0"/>
        </w:numPr>
        <w:tabs>
          <w:tab w:val="left" w:pos="360"/>
        </w:tabs>
      </w:pPr>
      <w:bookmarkStart w:id="289" w:name="_Toc447718192"/>
      <w:r w:rsidRPr="001D27A7">
        <w:t>Capacité de concevoir des études de recherche ou d’évaluation, d’effectuer la collecte et l’analyse de données avec les méthodes et les outils appropriés et de rédiger des rapports significatifs et concis qui résument l’information fournie par les données.</w:t>
      </w:r>
      <w:bookmarkEnd w:id="289"/>
    </w:p>
    <w:p w:rsidR="00566AF7" w:rsidRPr="00232161" w:rsidRDefault="00566AF7" w:rsidP="00566AF7">
      <w:pPr>
        <w:pStyle w:val="ListNumber2"/>
        <w:numPr>
          <w:ilvl w:val="12"/>
          <w:numId w:val="0"/>
        </w:numPr>
        <w:ind w:left="426" w:hanging="426"/>
      </w:pPr>
    </w:p>
    <w:p w:rsidR="00566AF7" w:rsidRPr="00232161" w:rsidRDefault="001D27A7" w:rsidP="00566AF7">
      <w:pPr>
        <w:pStyle w:val="ListBullet2"/>
        <w:numPr>
          <w:ilvl w:val="0"/>
          <w:numId w:val="3"/>
        </w:numPr>
        <w:tabs>
          <w:tab w:val="num" w:pos="709"/>
        </w:tabs>
        <w:ind w:left="709" w:hanging="283"/>
      </w:pPr>
      <w:bookmarkStart w:id="290" w:name="_Toc447718193"/>
      <w:r w:rsidRPr="001D27A7">
        <w:t>Effectue de façon efficace l’extraction, la synthèse et l’interprétation des données tirées de documents, d’études ou de rapports.</w:t>
      </w:r>
      <w:bookmarkEnd w:id="290"/>
    </w:p>
    <w:p w:rsidR="00566AF7" w:rsidRPr="00232161" w:rsidRDefault="001D27A7" w:rsidP="00566AF7">
      <w:pPr>
        <w:pStyle w:val="ListBullet2"/>
        <w:numPr>
          <w:ilvl w:val="0"/>
          <w:numId w:val="3"/>
        </w:numPr>
        <w:tabs>
          <w:tab w:val="num" w:pos="709"/>
        </w:tabs>
        <w:ind w:left="709" w:hanging="283"/>
      </w:pPr>
      <w:bookmarkStart w:id="291" w:name="_Toc447718194"/>
      <w:r w:rsidRPr="001D27A7">
        <w:t>Évalue d’un œil critique la fiabilité des sources de données.</w:t>
      </w:r>
      <w:bookmarkEnd w:id="291"/>
    </w:p>
    <w:p w:rsidR="00566AF7" w:rsidRPr="00232161" w:rsidRDefault="001D27A7" w:rsidP="00566AF7">
      <w:pPr>
        <w:pStyle w:val="ListBullet2"/>
        <w:numPr>
          <w:ilvl w:val="0"/>
          <w:numId w:val="3"/>
        </w:numPr>
        <w:tabs>
          <w:tab w:val="num" w:pos="709"/>
        </w:tabs>
        <w:ind w:left="709" w:hanging="283"/>
      </w:pPr>
      <w:bookmarkStart w:id="292" w:name="_Toc447718195"/>
      <w:r w:rsidRPr="001D27A7">
        <w:t>Conçoit les processus de recherche et de collecte de données les mieux adaptés aux questions à traiter.</w:t>
      </w:r>
      <w:bookmarkEnd w:id="292"/>
    </w:p>
    <w:p w:rsidR="00566AF7" w:rsidRPr="00232161" w:rsidRDefault="001D27A7" w:rsidP="00566AF7">
      <w:pPr>
        <w:pStyle w:val="ListBullet2"/>
        <w:numPr>
          <w:ilvl w:val="0"/>
          <w:numId w:val="3"/>
        </w:numPr>
        <w:tabs>
          <w:tab w:val="num" w:pos="709"/>
        </w:tabs>
        <w:ind w:left="709" w:hanging="283"/>
      </w:pPr>
      <w:bookmarkStart w:id="293" w:name="_Toc447718196"/>
      <w:r w:rsidRPr="001D27A7">
        <w:lastRenderedPageBreak/>
        <w:t>Utilise des méthodes d’analyse qualitative ou quantitative (statistiques) adaptées aux objectifs particuliers de la recherche.</w:t>
      </w:r>
      <w:bookmarkEnd w:id="293"/>
    </w:p>
    <w:p w:rsidR="00566AF7" w:rsidRPr="00232161" w:rsidRDefault="008A113A" w:rsidP="00566AF7">
      <w:pPr>
        <w:pStyle w:val="ListBullet2"/>
        <w:numPr>
          <w:ilvl w:val="0"/>
          <w:numId w:val="3"/>
        </w:numPr>
        <w:tabs>
          <w:tab w:val="num" w:pos="709"/>
        </w:tabs>
        <w:ind w:left="709" w:hanging="283"/>
      </w:pPr>
      <w:bookmarkStart w:id="294" w:name="_Toc447718197"/>
      <w:r>
        <w:t>D</w:t>
      </w:r>
      <w:r w:rsidR="00566AF7" w:rsidRPr="00232161">
        <w:t>étermine les outils et les technologies les plus utiles et les mieux adaptés (notamment les applications informatiques) pour répondre aux exigences de la tâche.</w:t>
      </w:r>
      <w:bookmarkEnd w:id="294"/>
    </w:p>
    <w:p w:rsidR="00566AF7" w:rsidRPr="00232161" w:rsidRDefault="00566AF7" w:rsidP="00566AF7">
      <w:pPr>
        <w:pStyle w:val="ListBullet2"/>
        <w:numPr>
          <w:ilvl w:val="0"/>
          <w:numId w:val="3"/>
        </w:numPr>
        <w:tabs>
          <w:tab w:val="num" w:pos="709"/>
        </w:tabs>
        <w:ind w:left="709" w:hanging="283"/>
      </w:pPr>
      <w:bookmarkStart w:id="295" w:name="_Toc447718198"/>
      <w:r w:rsidRPr="00232161">
        <w:t>Fait un examen critique des résultats de la recherche pour en assurer la crédibilité, la cohérence et la validité.</w:t>
      </w:r>
      <w:bookmarkEnd w:id="295"/>
    </w:p>
    <w:p w:rsidR="00566AF7" w:rsidRPr="00232161" w:rsidRDefault="00566AF7" w:rsidP="00566AF7">
      <w:pPr>
        <w:pStyle w:val="ListBullet2"/>
        <w:numPr>
          <w:ilvl w:val="0"/>
          <w:numId w:val="3"/>
        </w:numPr>
        <w:tabs>
          <w:tab w:val="num" w:pos="709"/>
        </w:tabs>
        <w:ind w:left="709" w:hanging="283"/>
      </w:pPr>
      <w:bookmarkStart w:id="296" w:name="_Toc447718199"/>
      <w:r w:rsidRPr="00232161">
        <w:t>Interprète des données statistiques et qualitatives afin d</w:t>
      </w:r>
      <w:r w:rsidR="001D27A7" w:rsidRPr="001D27A7">
        <w:t>’en arriver à des conclusions logiques et/ou de déterminer les tendances ou les constantes importantes.</w:t>
      </w:r>
      <w:bookmarkEnd w:id="296"/>
    </w:p>
    <w:p w:rsidR="00566AF7" w:rsidRPr="00232161" w:rsidRDefault="001D27A7" w:rsidP="00566AF7">
      <w:pPr>
        <w:pStyle w:val="ListBullet2"/>
        <w:numPr>
          <w:ilvl w:val="0"/>
          <w:numId w:val="3"/>
        </w:numPr>
        <w:tabs>
          <w:tab w:val="num" w:pos="709"/>
        </w:tabs>
        <w:ind w:left="709" w:hanging="283"/>
      </w:pPr>
      <w:bookmarkStart w:id="297" w:name="_Toc447718200"/>
      <w:r w:rsidRPr="001D27A7">
        <w:t>Trouve les moyens optimaux pour présenter les données et les résultats et pour en rendre compte de façon utile.</w:t>
      </w:r>
      <w:bookmarkEnd w:id="297"/>
    </w:p>
    <w:p w:rsidR="00566AF7" w:rsidRPr="00232161" w:rsidRDefault="001D27A7" w:rsidP="00566AF7">
      <w:pPr>
        <w:pStyle w:val="ListBullet2"/>
        <w:numPr>
          <w:ilvl w:val="0"/>
          <w:numId w:val="3"/>
        </w:numPr>
        <w:tabs>
          <w:tab w:val="num" w:pos="709"/>
        </w:tabs>
        <w:ind w:left="709" w:hanging="283"/>
      </w:pPr>
      <w:bookmarkStart w:id="298" w:name="_Toc447718201"/>
      <w:r w:rsidRPr="001D27A7">
        <w:t>Montre une excellente connaissance des enjeux (p. ex. sur le plan des renseignements personnels, de la sécurité, des sujets délicats au point de vue politique) liés à la divulgation et à l’utilisation de renseignements.</w:t>
      </w:r>
      <w:bookmarkEnd w:id="298"/>
    </w:p>
    <w:p w:rsidR="00020463" w:rsidRPr="00232161" w:rsidRDefault="001D27A7" w:rsidP="00020463">
      <w:pPr>
        <w:pStyle w:val="Heading3"/>
        <w:tabs>
          <w:tab w:val="left" w:pos="426"/>
        </w:tabs>
        <w:rPr>
          <w:u w:val="single"/>
        </w:rPr>
      </w:pPr>
      <w:bookmarkStart w:id="299" w:name="_Toc447718202"/>
      <w:bookmarkStart w:id="300" w:name="_Toc447719010"/>
      <w:bookmarkStart w:id="301" w:name="_Toc450299016"/>
      <w:r w:rsidRPr="001D27A7">
        <w:rPr>
          <w:u w:val="single"/>
        </w:rPr>
        <w:t>Gestion des risques</w:t>
      </w:r>
      <w:bookmarkEnd w:id="299"/>
      <w:bookmarkEnd w:id="300"/>
      <w:bookmarkEnd w:id="301"/>
    </w:p>
    <w:p w:rsidR="00020463" w:rsidRPr="00232161" w:rsidRDefault="001D27A7" w:rsidP="00020463">
      <w:r w:rsidRPr="001D27A7">
        <w:t>Capacité de définir, d’évaluer et de gérer les risques tout en travaillant à l’atteinte des objectifs.</w:t>
      </w:r>
    </w:p>
    <w:p w:rsidR="00020463" w:rsidRPr="00232161" w:rsidRDefault="001D27A7" w:rsidP="00020463">
      <w:pPr>
        <w:pStyle w:val="ListBullet2"/>
        <w:numPr>
          <w:ilvl w:val="0"/>
          <w:numId w:val="3"/>
        </w:numPr>
        <w:tabs>
          <w:tab w:val="num" w:pos="709"/>
        </w:tabs>
        <w:ind w:left="709" w:hanging="283"/>
      </w:pPr>
      <w:bookmarkStart w:id="302" w:name="_Toc447718203"/>
      <w:r w:rsidRPr="001D27A7">
        <w:t>Peut cerner de façon proactive les enjeux sous-jacents, les problèmes et les risques potentiels.</w:t>
      </w:r>
      <w:bookmarkEnd w:id="302"/>
    </w:p>
    <w:p w:rsidR="00020463" w:rsidRPr="00232161" w:rsidRDefault="001D27A7" w:rsidP="00020463">
      <w:pPr>
        <w:pStyle w:val="ListBullet2"/>
        <w:numPr>
          <w:ilvl w:val="0"/>
          <w:numId w:val="3"/>
        </w:numPr>
        <w:tabs>
          <w:tab w:val="num" w:pos="709"/>
        </w:tabs>
        <w:ind w:left="709" w:hanging="283"/>
      </w:pPr>
      <w:bookmarkStart w:id="303" w:name="_Toc447718204"/>
      <w:r w:rsidRPr="001D27A7">
        <w:t>Se prépare à faire face à toute éventualité.</w:t>
      </w:r>
      <w:bookmarkEnd w:id="303"/>
    </w:p>
    <w:p w:rsidR="00020463" w:rsidRPr="00232161" w:rsidRDefault="001D27A7" w:rsidP="00020463">
      <w:pPr>
        <w:pStyle w:val="ListBullet2"/>
        <w:numPr>
          <w:ilvl w:val="0"/>
          <w:numId w:val="3"/>
        </w:numPr>
        <w:tabs>
          <w:tab w:val="num" w:pos="709"/>
        </w:tabs>
        <w:ind w:left="709" w:hanging="283"/>
      </w:pPr>
      <w:bookmarkStart w:id="304" w:name="_Toc447718205"/>
      <w:r w:rsidRPr="001D27A7">
        <w:t>Prend des décisions en l’absence de renseignements complets.</w:t>
      </w:r>
      <w:bookmarkEnd w:id="304"/>
    </w:p>
    <w:p w:rsidR="00020463" w:rsidRPr="00232161" w:rsidRDefault="001D27A7" w:rsidP="00020463">
      <w:pPr>
        <w:pStyle w:val="ListBullet2"/>
        <w:numPr>
          <w:ilvl w:val="0"/>
          <w:numId w:val="3"/>
        </w:numPr>
        <w:tabs>
          <w:tab w:val="num" w:pos="709"/>
        </w:tabs>
        <w:ind w:left="709" w:hanging="283"/>
      </w:pPr>
      <w:bookmarkStart w:id="305" w:name="_Toc447718206"/>
      <w:r w:rsidRPr="001D27A7">
        <w:t>Effectue une analyse continue des risques afin d’anticiper à la fois les responsabilités et les possibilités.</w:t>
      </w:r>
      <w:bookmarkEnd w:id="305"/>
    </w:p>
    <w:p w:rsidR="00A56392" w:rsidRPr="00232161" w:rsidRDefault="001D27A7" w:rsidP="00A56392">
      <w:pPr>
        <w:pStyle w:val="Heading3"/>
        <w:tabs>
          <w:tab w:val="left" w:pos="426"/>
        </w:tabs>
        <w:rPr>
          <w:u w:val="single"/>
        </w:rPr>
      </w:pPr>
      <w:bookmarkStart w:id="306" w:name="_Toc447718207"/>
      <w:bookmarkStart w:id="307" w:name="_Toc447719011"/>
      <w:bookmarkStart w:id="308" w:name="_Toc450299017"/>
      <w:r w:rsidRPr="001D27A7">
        <w:rPr>
          <w:u w:val="single"/>
        </w:rPr>
        <w:t>Raisonnement stratégique et analytique</w:t>
      </w:r>
      <w:bookmarkEnd w:id="306"/>
      <w:bookmarkEnd w:id="307"/>
      <w:bookmarkEnd w:id="308"/>
    </w:p>
    <w:p w:rsidR="00A56392" w:rsidRPr="00232161" w:rsidRDefault="001D27A7" w:rsidP="00A56392">
      <w:r w:rsidRPr="001D27A7">
        <w:t>Capacité d’évaluer et de résumer un large éventail de renseignements se rapportant à des tâches ou à des situations complexes, de reconnaître les possibilités et les obstacles et de conceptualiser des approches ou des stratégies pour optimiser les possibilités de réalisation des objectifs.</w:t>
      </w:r>
    </w:p>
    <w:p w:rsidR="00A56392" w:rsidRPr="00232161" w:rsidRDefault="00A56392" w:rsidP="00A56392">
      <w:pPr>
        <w:pStyle w:val="ListNumber2"/>
        <w:numPr>
          <w:ilvl w:val="12"/>
          <w:numId w:val="0"/>
        </w:numPr>
        <w:ind w:left="426" w:hanging="426"/>
      </w:pPr>
    </w:p>
    <w:p w:rsidR="00A56392" w:rsidRPr="00232161" w:rsidRDefault="001D27A7" w:rsidP="00A56392">
      <w:pPr>
        <w:pStyle w:val="ListBullet2"/>
        <w:numPr>
          <w:ilvl w:val="0"/>
          <w:numId w:val="3"/>
        </w:numPr>
        <w:tabs>
          <w:tab w:val="num" w:pos="709"/>
        </w:tabs>
        <w:ind w:left="709" w:hanging="283"/>
      </w:pPr>
      <w:bookmarkStart w:id="309" w:name="_Toc447718208"/>
      <w:r w:rsidRPr="001D27A7">
        <w:t>Évalue et résume aisément une vaste gamme de renseignements complexes.</w:t>
      </w:r>
      <w:bookmarkEnd w:id="309"/>
    </w:p>
    <w:p w:rsidR="00A56392" w:rsidRPr="00232161" w:rsidRDefault="001D27A7" w:rsidP="00A56392">
      <w:pPr>
        <w:pStyle w:val="ListBullet2"/>
        <w:numPr>
          <w:ilvl w:val="0"/>
          <w:numId w:val="3"/>
        </w:numPr>
        <w:tabs>
          <w:tab w:val="num" w:pos="709"/>
        </w:tabs>
        <w:ind w:left="709" w:hanging="283"/>
      </w:pPr>
      <w:bookmarkStart w:id="310" w:name="_Toc447718209"/>
      <w:r w:rsidRPr="001D27A7">
        <w:t>Repère des tendances, des constantes et des liens qui ne sont pas immédiatement évidents.</w:t>
      </w:r>
      <w:bookmarkEnd w:id="310"/>
    </w:p>
    <w:p w:rsidR="00A56392" w:rsidRPr="00232161" w:rsidRDefault="001D27A7" w:rsidP="00A56392">
      <w:pPr>
        <w:pStyle w:val="ListBullet2"/>
        <w:numPr>
          <w:ilvl w:val="0"/>
          <w:numId w:val="3"/>
        </w:numPr>
        <w:tabs>
          <w:tab w:val="num" w:pos="709"/>
        </w:tabs>
        <w:ind w:left="709" w:hanging="283"/>
      </w:pPr>
      <w:bookmarkStart w:id="311" w:name="_Toc447718210"/>
      <w:r w:rsidRPr="001D27A7">
        <w:t>Reconnaît les occasions stratégiques qui permettraient d’accroître la réussite d’un projet ou d’une activité.</w:t>
      </w:r>
      <w:bookmarkEnd w:id="311"/>
    </w:p>
    <w:p w:rsidR="00A56392" w:rsidRPr="00232161" w:rsidRDefault="001D27A7" w:rsidP="00A56392">
      <w:pPr>
        <w:pStyle w:val="ListBullet2"/>
        <w:numPr>
          <w:ilvl w:val="0"/>
          <w:numId w:val="3"/>
        </w:numPr>
        <w:tabs>
          <w:tab w:val="num" w:pos="709"/>
        </w:tabs>
        <w:ind w:left="709" w:hanging="283"/>
      </w:pPr>
      <w:bookmarkStart w:id="312" w:name="_Toc447718211"/>
      <w:r w:rsidRPr="001D27A7">
        <w:t>Évalue à fond les risques et les avantages associés à différents plans d’action.</w:t>
      </w:r>
      <w:bookmarkEnd w:id="312"/>
    </w:p>
    <w:p w:rsidR="00A56392" w:rsidRPr="00232161" w:rsidRDefault="001D27A7" w:rsidP="00A56392">
      <w:pPr>
        <w:pStyle w:val="ListBullet2"/>
        <w:numPr>
          <w:ilvl w:val="0"/>
          <w:numId w:val="3"/>
        </w:numPr>
        <w:tabs>
          <w:tab w:val="num" w:pos="709"/>
        </w:tabs>
        <w:ind w:left="709" w:hanging="283"/>
      </w:pPr>
      <w:bookmarkStart w:id="313" w:name="_Toc447718212"/>
      <w:r w:rsidRPr="001D27A7">
        <w:t>Élabore des plans d’urgence pour faire face aux problèmes ou aux obstacles.</w:t>
      </w:r>
      <w:bookmarkEnd w:id="313"/>
    </w:p>
    <w:p w:rsidR="00A56392" w:rsidRPr="00232161" w:rsidRDefault="001D27A7" w:rsidP="00A56392">
      <w:pPr>
        <w:pStyle w:val="ListBullet2"/>
        <w:numPr>
          <w:ilvl w:val="0"/>
          <w:numId w:val="3"/>
        </w:numPr>
        <w:tabs>
          <w:tab w:val="num" w:pos="709"/>
        </w:tabs>
        <w:ind w:left="709" w:hanging="283"/>
      </w:pPr>
      <w:bookmarkStart w:id="314" w:name="_Toc447718213"/>
      <w:r w:rsidRPr="001D27A7">
        <w:t>Peut envisager les problèmes, les situations et les événements d’une perspective à long terme.</w:t>
      </w:r>
      <w:bookmarkEnd w:id="314"/>
    </w:p>
    <w:p w:rsidR="00A56392" w:rsidRPr="00232161" w:rsidRDefault="001D27A7" w:rsidP="00A56392">
      <w:pPr>
        <w:pStyle w:val="ListBullet2"/>
        <w:numPr>
          <w:ilvl w:val="0"/>
          <w:numId w:val="3"/>
        </w:numPr>
        <w:tabs>
          <w:tab w:val="num" w:pos="709"/>
        </w:tabs>
        <w:ind w:left="709" w:hanging="283"/>
      </w:pPr>
      <w:bookmarkStart w:id="315" w:name="_Toc447718214"/>
      <w:r w:rsidRPr="001D27A7">
        <w:t>Peut concevoir des approches ou des stratégies qui maximisent les possibilités d’atteindre les objectifs.</w:t>
      </w:r>
      <w:bookmarkEnd w:id="315"/>
    </w:p>
    <w:p w:rsidR="00020463" w:rsidRPr="00232161" w:rsidRDefault="001D27A7" w:rsidP="00020463">
      <w:pPr>
        <w:pStyle w:val="Heading3"/>
        <w:tabs>
          <w:tab w:val="left" w:pos="426"/>
        </w:tabs>
        <w:rPr>
          <w:u w:val="single"/>
        </w:rPr>
      </w:pPr>
      <w:bookmarkStart w:id="316" w:name="_Toc447718215"/>
      <w:bookmarkStart w:id="317" w:name="_Toc447719012"/>
      <w:bookmarkStart w:id="318" w:name="_Toc450299018"/>
      <w:r w:rsidRPr="001D27A7">
        <w:rPr>
          <w:u w:val="single"/>
        </w:rPr>
        <w:lastRenderedPageBreak/>
        <w:t>Conception de la formation</w:t>
      </w:r>
      <w:bookmarkEnd w:id="316"/>
      <w:bookmarkEnd w:id="317"/>
      <w:bookmarkEnd w:id="318"/>
    </w:p>
    <w:p w:rsidR="00020463" w:rsidRPr="00232161" w:rsidRDefault="001D27A7" w:rsidP="00020463">
      <w:pPr>
        <w:pStyle w:val="ListNumber2"/>
        <w:numPr>
          <w:ilvl w:val="12"/>
          <w:numId w:val="0"/>
        </w:numPr>
        <w:tabs>
          <w:tab w:val="left" w:pos="567"/>
        </w:tabs>
        <w:ind w:left="426" w:hanging="426"/>
      </w:pPr>
      <w:bookmarkStart w:id="319" w:name="_Toc447718216"/>
      <w:r w:rsidRPr="001D27A7">
        <w:t>Capacité de jumeler les besoins en formation ou en perfectionnement de personnes ou de groupes</w:t>
      </w:r>
      <w:bookmarkEnd w:id="319"/>
      <w:r w:rsidRPr="001D27A7">
        <w:t xml:space="preserve"> </w:t>
      </w:r>
    </w:p>
    <w:p w:rsidR="00020463" w:rsidRPr="00232161" w:rsidRDefault="001D27A7" w:rsidP="00020463">
      <w:pPr>
        <w:pStyle w:val="ListNumber2"/>
        <w:numPr>
          <w:ilvl w:val="12"/>
          <w:numId w:val="0"/>
        </w:numPr>
        <w:tabs>
          <w:tab w:val="left" w:pos="567"/>
        </w:tabs>
        <w:ind w:left="426" w:hanging="426"/>
      </w:pPr>
      <w:bookmarkStart w:id="320" w:name="_Toc447718217"/>
      <w:r w:rsidRPr="001D27A7">
        <w:t>avec les activités ou méthodes d’apprentissage appropriées.</w:t>
      </w:r>
      <w:bookmarkEnd w:id="320"/>
    </w:p>
    <w:p w:rsidR="00020463" w:rsidRPr="00232161" w:rsidRDefault="00020463" w:rsidP="00020463">
      <w:pPr>
        <w:pStyle w:val="ListNumber2"/>
        <w:numPr>
          <w:ilvl w:val="12"/>
          <w:numId w:val="0"/>
        </w:numPr>
        <w:ind w:left="426" w:hanging="426"/>
      </w:pPr>
    </w:p>
    <w:p w:rsidR="00020463" w:rsidRPr="00232161" w:rsidRDefault="001D27A7" w:rsidP="00020463">
      <w:pPr>
        <w:pStyle w:val="ListBullet2"/>
        <w:numPr>
          <w:ilvl w:val="0"/>
          <w:numId w:val="3"/>
        </w:numPr>
        <w:tabs>
          <w:tab w:val="num" w:pos="709"/>
        </w:tabs>
        <w:ind w:left="709" w:hanging="283"/>
      </w:pPr>
      <w:bookmarkStart w:id="321" w:name="_Toc447718218"/>
      <w:r w:rsidRPr="001D27A7">
        <w:t>Évalue efficacement les besoins et les styles d’apprentissage des personnes ou des groupes.</w:t>
      </w:r>
      <w:bookmarkEnd w:id="321"/>
    </w:p>
    <w:p w:rsidR="00020463" w:rsidRPr="00232161" w:rsidRDefault="001D27A7" w:rsidP="00020463">
      <w:pPr>
        <w:pStyle w:val="ListBullet2"/>
        <w:numPr>
          <w:ilvl w:val="0"/>
          <w:numId w:val="3"/>
        </w:numPr>
        <w:tabs>
          <w:tab w:val="num" w:pos="709"/>
        </w:tabs>
        <w:ind w:left="709" w:hanging="283"/>
      </w:pPr>
      <w:bookmarkStart w:id="322" w:name="_Toc447718219"/>
      <w:r w:rsidRPr="001D27A7">
        <w:t>Cerne avec précision le niveau de soutien dont un client a besoin pour une initiative en particulier.</w:t>
      </w:r>
      <w:bookmarkEnd w:id="322"/>
    </w:p>
    <w:p w:rsidR="00020463" w:rsidRPr="00232161" w:rsidRDefault="001D27A7" w:rsidP="00020463">
      <w:pPr>
        <w:pStyle w:val="ListBullet2"/>
        <w:numPr>
          <w:ilvl w:val="0"/>
          <w:numId w:val="3"/>
        </w:numPr>
        <w:tabs>
          <w:tab w:val="num" w:pos="709"/>
        </w:tabs>
        <w:ind w:left="709" w:hanging="283"/>
      </w:pPr>
      <w:bookmarkStart w:id="323" w:name="_Toc447718220"/>
      <w:r w:rsidRPr="001D27A7">
        <w:t>Définit clairement les objectifs.</w:t>
      </w:r>
      <w:bookmarkEnd w:id="323"/>
    </w:p>
    <w:p w:rsidR="00020463" w:rsidRPr="00232161" w:rsidRDefault="001D27A7" w:rsidP="00020463">
      <w:pPr>
        <w:pStyle w:val="ListBullet2"/>
        <w:numPr>
          <w:ilvl w:val="0"/>
          <w:numId w:val="3"/>
        </w:numPr>
        <w:tabs>
          <w:tab w:val="num" w:pos="709"/>
        </w:tabs>
        <w:ind w:left="709" w:hanging="283"/>
      </w:pPr>
      <w:bookmarkStart w:id="324" w:name="_Toc447718221"/>
      <w:r w:rsidRPr="001D27A7">
        <w:t>Détermine les méthodes ou les approches qui conviennent le mieux aux clients et à la tâche.</w:t>
      </w:r>
      <w:bookmarkEnd w:id="324"/>
    </w:p>
    <w:p w:rsidR="00020463" w:rsidRPr="00232161" w:rsidRDefault="001D27A7" w:rsidP="00020463">
      <w:pPr>
        <w:pStyle w:val="ListBullet2"/>
        <w:numPr>
          <w:ilvl w:val="0"/>
          <w:numId w:val="3"/>
        </w:numPr>
        <w:tabs>
          <w:tab w:val="num" w:pos="709"/>
        </w:tabs>
        <w:ind w:left="709" w:hanging="283"/>
      </w:pPr>
      <w:bookmarkStart w:id="325" w:name="_Toc447718222"/>
      <w:r w:rsidRPr="001D27A7">
        <w:t xml:space="preserve">Conçoit des exercices ou des activités </w:t>
      </w:r>
      <w:proofErr w:type="gramStart"/>
      <w:r w:rsidRPr="001D27A7">
        <w:t>d’apprentissage pertinents</w:t>
      </w:r>
      <w:proofErr w:type="gramEnd"/>
      <w:r w:rsidRPr="001D27A7">
        <w:t>.</w:t>
      </w:r>
      <w:bookmarkEnd w:id="325"/>
    </w:p>
    <w:p w:rsidR="00020463" w:rsidRPr="00232161" w:rsidRDefault="001D27A7" w:rsidP="00020463">
      <w:pPr>
        <w:pStyle w:val="ListBullet2"/>
        <w:numPr>
          <w:ilvl w:val="0"/>
          <w:numId w:val="3"/>
        </w:numPr>
        <w:tabs>
          <w:tab w:val="num" w:pos="709"/>
        </w:tabs>
        <w:ind w:left="709" w:hanging="283"/>
      </w:pPr>
      <w:bookmarkStart w:id="326" w:name="_Toc447718223"/>
      <w:r w:rsidRPr="001D27A7">
        <w:t>Conçoit des approches pour assurer le transfert des compétences au milieu de travail.</w:t>
      </w:r>
      <w:bookmarkEnd w:id="326"/>
    </w:p>
    <w:p w:rsidR="00646B76" w:rsidRPr="00232161" w:rsidRDefault="001D27A7" w:rsidP="009D5C20">
      <w:pPr>
        <w:pStyle w:val="Heading3"/>
        <w:tabs>
          <w:tab w:val="left" w:pos="426"/>
        </w:tabs>
        <w:rPr>
          <w:u w:val="single"/>
        </w:rPr>
      </w:pPr>
      <w:bookmarkStart w:id="327" w:name="_Toc447718224"/>
      <w:bookmarkStart w:id="328" w:name="_Toc447719013"/>
      <w:bookmarkStart w:id="329" w:name="_Toc450299019"/>
      <w:r w:rsidRPr="001D27A7">
        <w:rPr>
          <w:u w:val="single"/>
        </w:rPr>
        <w:t>Préserver l’intégrité et le respect (nouvelle compétence clé en leadership)</w:t>
      </w:r>
      <w:bookmarkEnd w:id="327"/>
      <w:bookmarkEnd w:id="328"/>
      <w:bookmarkEnd w:id="329"/>
    </w:p>
    <w:p w:rsidR="00646B76" w:rsidRPr="00232161" w:rsidRDefault="001D27A7" w:rsidP="00C457AC">
      <w:pPr>
        <w:pStyle w:val="ListNumber2"/>
        <w:numPr>
          <w:ilvl w:val="12"/>
          <w:numId w:val="0"/>
        </w:numPr>
        <w:tabs>
          <w:tab w:val="left" w:pos="567"/>
        </w:tabs>
      </w:pPr>
      <w:bookmarkStart w:id="330" w:name="_Toc447718225"/>
      <w:r w:rsidRPr="001D27A7">
        <w:t>Capacité de donner l’exemple sur le plan des pratiques éthiques, du professionnalisme et de l’intégrité personnelle et de créer un milieu de travail respectueux et fiable dans lequel les conseils judicieux sont valorisés.</w:t>
      </w:r>
      <w:bookmarkEnd w:id="330"/>
    </w:p>
    <w:p w:rsidR="00646B76" w:rsidRPr="00232161" w:rsidRDefault="00646B76" w:rsidP="00646B76">
      <w:pPr>
        <w:pStyle w:val="ListNumber2"/>
        <w:numPr>
          <w:ilvl w:val="12"/>
          <w:numId w:val="0"/>
        </w:numPr>
        <w:tabs>
          <w:tab w:val="left" w:pos="567"/>
        </w:tabs>
        <w:ind w:left="426" w:hanging="426"/>
      </w:pPr>
    </w:p>
    <w:p w:rsidR="00646B76" w:rsidRPr="00232161" w:rsidRDefault="001D27A7" w:rsidP="00646B76">
      <w:pPr>
        <w:pStyle w:val="ListBullet2"/>
        <w:numPr>
          <w:ilvl w:val="0"/>
          <w:numId w:val="3"/>
        </w:numPr>
        <w:tabs>
          <w:tab w:val="num" w:pos="709"/>
        </w:tabs>
        <w:ind w:left="709" w:hanging="283"/>
      </w:pPr>
      <w:bookmarkStart w:id="331" w:name="_Toc447718226"/>
      <w:r w:rsidRPr="001D27A7">
        <w:t>Respecte les valeurs et les normes.</w:t>
      </w:r>
      <w:bookmarkEnd w:id="331"/>
    </w:p>
    <w:p w:rsidR="00646B76" w:rsidRPr="00232161" w:rsidRDefault="001D27A7" w:rsidP="00646B76">
      <w:pPr>
        <w:pStyle w:val="ListBullet2"/>
        <w:numPr>
          <w:ilvl w:val="0"/>
          <w:numId w:val="3"/>
        </w:numPr>
        <w:tabs>
          <w:tab w:val="num" w:pos="709"/>
        </w:tabs>
        <w:ind w:left="709" w:hanging="283"/>
      </w:pPr>
      <w:bookmarkStart w:id="332" w:name="_Toc447718227"/>
      <w:r w:rsidRPr="001D27A7">
        <w:t>Fait preuve de transparence et d’équité dans toutes les transactions.</w:t>
      </w:r>
      <w:bookmarkEnd w:id="332"/>
    </w:p>
    <w:p w:rsidR="00646B76" w:rsidRPr="00232161" w:rsidRDefault="001D27A7" w:rsidP="00646B76">
      <w:pPr>
        <w:pStyle w:val="ListBullet2"/>
        <w:numPr>
          <w:ilvl w:val="0"/>
          <w:numId w:val="3"/>
        </w:numPr>
        <w:tabs>
          <w:tab w:val="num" w:pos="709"/>
        </w:tabs>
        <w:ind w:left="709" w:hanging="283"/>
      </w:pPr>
      <w:bookmarkStart w:id="333" w:name="_Toc447718228"/>
      <w:r w:rsidRPr="001D27A7">
        <w:t>Tient les promesses et les engagements pris envers les autres.</w:t>
      </w:r>
      <w:bookmarkEnd w:id="333"/>
    </w:p>
    <w:p w:rsidR="00646B76" w:rsidRPr="00232161" w:rsidRDefault="001D27A7" w:rsidP="00646B76">
      <w:pPr>
        <w:pStyle w:val="ListBullet2"/>
        <w:numPr>
          <w:ilvl w:val="0"/>
          <w:numId w:val="3"/>
        </w:numPr>
        <w:tabs>
          <w:tab w:val="num" w:pos="709"/>
        </w:tabs>
        <w:ind w:left="709" w:hanging="283"/>
      </w:pPr>
      <w:bookmarkStart w:id="334" w:name="_Toc447718229"/>
      <w:r w:rsidRPr="001D27A7">
        <w:t>Respecte et maintient le caractère confidentiel des renseignements.</w:t>
      </w:r>
      <w:bookmarkEnd w:id="334"/>
    </w:p>
    <w:p w:rsidR="00646B76" w:rsidRPr="00232161" w:rsidRDefault="001D27A7" w:rsidP="00646B76">
      <w:pPr>
        <w:pStyle w:val="ListBullet2"/>
        <w:numPr>
          <w:ilvl w:val="0"/>
          <w:numId w:val="3"/>
        </w:numPr>
        <w:tabs>
          <w:tab w:val="num" w:pos="709"/>
        </w:tabs>
        <w:ind w:left="709" w:hanging="283"/>
      </w:pPr>
      <w:bookmarkStart w:id="335" w:name="_Toc447718230"/>
      <w:r w:rsidRPr="001D27A7">
        <w:t>Fait preuve d’impartialité lors de la prise de décisions.</w:t>
      </w:r>
      <w:bookmarkEnd w:id="335"/>
      <w:r w:rsidRPr="001D27A7">
        <w:t xml:space="preserve"> </w:t>
      </w:r>
    </w:p>
    <w:p w:rsidR="00646B76" w:rsidRPr="00232161" w:rsidRDefault="001D27A7" w:rsidP="00646B76">
      <w:pPr>
        <w:pStyle w:val="ListBullet2"/>
        <w:numPr>
          <w:ilvl w:val="0"/>
          <w:numId w:val="3"/>
        </w:numPr>
        <w:tabs>
          <w:tab w:val="num" w:pos="709"/>
        </w:tabs>
        <w:ind w:left="709" w:hanging="283"/>
      </w:pPr>
      <w:bookmarkStart w:id="336" w:name="_Toc447718231"/>
      <w:r w:rsidRPr="001D27A7">
        <w:t>Établit un climat de confiance.</w:t>
      </w:r>
      <w:bookmarkEnd w:id="336"/>
    </w:p>
    <w:p w:rsidR="00646B76" w:rsidRPr="00232161" w:rsidRDefault="001D27A7" w:rsidP="00646B76">
      <w:pPr>
        <w:pStyle w:val="ListBullet2"/>
        <w:numPr>
          <w:ilvl w:val="0"/>
          <w:numId w:val="3"/>
        </w:numPr>
        <w:tabs>
          <w:tab w:val="num" w:pos="709"/>
        </w:tabs>
        <w:ind w:left="709" w:hanging="283"/>
      </w:pPr>
      <w:bookmarkStart w:id="337" w:name="_Toc447718232"/>
      <w:r w:rsidRPr="001D27A7">
        <w:t>Fait preuve de respect envers les autres.</w:t>
      </w:r>
      <w:bookmarkEnd w:id="337"/>
    </w:p>
    <w:p w:rsidR="00646B76" w:rsidRPr="00232161" w:rsidRDefault="001D27A7" w:rsidP="00646B76">
      <w:pPr>
        <w:pStyle w:val="ListBullet2"/>
        <w:numPr>
          <w:ilvl w:val="0"/>
          <w:numId w:val="3"/>
        </w:numPr>
        <w:tabs>
          <w:tab w:val="num" w:pos="709"/>
        </w:tabs>
        <w:ind w:left="709" w:hanging="283"/>
      </w:pPr>
      <w:bookmarkStart w:id="338" w:name="_Toc447718233"/>
      <w:r w:rsidRPr="001D27A7">
        <w:t>Favorise la diversité et l’inclusion.</w:t>
      </w:r>
      <w:bookmarkEnd w:id="338"/>
    </w:p>
    <w:p w:rsidR="00646B76" w:rsidRPr="00232161" w:rsidRDefault="001D27A7" w:rsidP="00646B76">
      <w:pPr>
        <w:pStyle w:val="ListBullet2"/>
        <w:numPr>
          <w:ilvl w:val="0"/>
          <w:numId w:val="3"/>
        </w:numPr>
        <w:tabs>
          <w:tab w:val="num" w:pos="709"/>
        </w:tabs>
        <w:ind w:left="709" w:hanging="283"/>
      </w:pPr>
      <w:bookmarkStart w:id="339" w:name="_Toc447718234"/>
      <w:r w:rsidRPr="001D27A7">
        <w:t>Ne laisse pas passer sous silence un comportement contraire à l’éthique.</w:t>
      </w:r>
      <w:bookmarkEnd w:id="339"/>
    </w:p>
    <w:p w:rsidR="00646B76" w:rsidRPr="00232161" w:rsidRDefault="001D27A7" w:rsidP="00646B76">
      <w:pPr>
        <w:pStyle w:val="ListBullet2"/>
        <w:numPr>
          <w:ilvl w:val="0"/>
          <w:numId w:val="3"/>
        </w:numPr>
        <w:tabs>
          <w:tab w:val="num" w:pos="709"/>
        </w:tabs>
        <w:ind w:left="709" w:hanging="283"/>
      </w:pPr>
      <w:bookmarkStart w:id="340" w:name="_Toc447718235"/>
      <w:r w:rsidRPr="001D27A7">
        <w:t>Assume la responsabilité de ses décisions et de ses actions.</w:t>
      </w:r>
      <w:bookmarkEnd w:id="340"/>
    </w:p>
    <w:p w:rsidR="00646B76" w:rsidRPr="00232161" w:rsidRDefault="001D27A7" w:rsidP="00646B76">
      <w:pPr>
        <w:pStyle w:val="ListBullet2"/>
        <w:numPr>
          <w:ilvl w:val="0"/>
          <w:numId w:val="3"/>
        </w:numPr>
        <w:tabs>
          <w:tab w:val="num" w:pos="709"/>
        </w:tabs>
        <w:ind w:left="709" w:hanging="283"/>
      </w:pPr>
      <w:bookmarkStart w:id="341" w:name="_Toc447718236"/>
      <w:r w:rsidRPr="001D27A7">
        <w:t>Prend des mesures et obtient des résultats qui traduisent de façon efficace la vision et les priorités.</w:t>
      </w:r>
      <w:bookmarkEnd w:id="341"/>
    </w:p>
    <w:p w:rsidR="00640A12" w:rsidRPr="00232161" w:rsidRDefault="00640A12" w:rsidP="00A56392">
      <w:pPr>
        <w:pStyle w:val="ListNumber2"/>
        <w:ind w:left="426" w:hanging="426"/>
      </w:pPr>
    </w:p>
    <w:p w:rsidR="00CE1588" w:rsidRDefault="00CE1588">
      <w:pPr>
        <w:spacing w:after="200" w:line="276" w:lineRule="auto"/>
        <w:rPr>
          <w:b/>
          <w:sz w:val="28"/>
        </w:rPr>
      </w:pPr>
      <w:bookmarkStart w:id="342" w:name="_Toc447718237"/>
      <w:bookmarkStart w:id="343" w:name="_Toc447719014"/>
      <w:bookmarkStart w:id="344" w:name="_Toc450299020"/>
      <w:r>
        <w:rPr>
          <w:b/>
          <w:sz w:val="28"/>
        </w:rPr>
        <w:br w:type="page"/>
      </w:r>
    </w:p>
    <w:p w:rsidR="00640A12" w:rsidRPr="00CE1588" w:rsidRDefault="001D27A7" w:rsidP="00CE1588">
      <w:pPr>
        <w:spacing w:after="200" w:line="276" w:lineRule="auto"/>
        <w:rPr>
          <w:b/>
          <w:i/>
          <w:sz w:val="28"/>
        </w:rPr>
      </w:pPr>
      <w:r w:rsidRPr="00CE1588">
        <w:rPr>
          <w:b/>
          <w:sz w:val="28"/>
        </w:rPr>
        <w:lastRenderedPageBreak/>
        <w:t>Qualités personnelles</w:t>
      </w:r>
      <w:bookmarkEnd w:id="342"/>
      <w:bookmarkEnd w:id="343"/>
      <w:bookmarkEnd w:id="344"/>
    </w:p>
    <w:p w:rsidR="00020463" w:rsidRPr="00232161" w:rsidRDefault="001D27A7" w:rsidP="00020463">
      <w:pPr>
        <w:pStyle w:val="Heading3"/>
        <w:tabs>
          <w:tab w:val="left" w:pos="426"/>
        </w:tabs>
        <w:rPr>
          <w:u w:val="single"/>
        </w:rPr>
      </w:pPr>
      <w:bookmarkStart w:id="345" w:name="_Toc447718238"/>
      <w:bookmarkStart w:id="346" w:name="_Toc447719015"/>
      <w:bookmarkStart w:id="347" w:name="_Toc450299021"/>
      <w:r w:rsidRPr="001D27A7">
        <w:rPr>
          <w:u w:val="single"/>
        </w:rPr>
        <w:t>Faculté d’adaptation</w:t>
      </w:r>
      <w:bookmarkEnd w:id="345"/>
      <w:bookmarkEnd w:id="346"/>
      <w:bookmarkEnd w:id="347"/>
    </w:p>
    <w:p w:rsidR="007E768F" w:rsidRPr="00232161" w:rsidRDefault="001D27A7" w:rsidP="00020463">
      <w:pPr>
        <w:pStyle w:val="ListNumber2"/>
        <w:numPr>
          <w:ilvl w:val="12"/>
          <w:numId w:val="0"/>
        </w:numPr>
      </w:pPr>
      <w:bookmarkStart w:id="348" w:name="_Toc447718239"/>
      <w:r w:rsidRPr="001D27A7">
        <w:t>Ouverture au changement et volonté constante d’apprendre et d’améliorer son efficacité.</w:t>
      </w:r>
      <w:bookmarkEnd w:id="348"/>
    </w:p>
    <w:p w:rsidR="007E768F" w:rsidRPr="00232161" w:rsidRDefault="007E768F" w:rsidP="007E768F">
      <w:pPr>
        <w:pStyle w:val="ListNumber2"/>
        <w:numPr>
          <w:ilvl w:val="12"/>
          <w:numId w:val="0"/>
        </w:numPr>
        <w:ind w:left="426" w:hanging="426"/>
        <w:rPr>
          <w:b/>
        </w:rPr>
      </w:pPr>
    </w:p>
    <w:p w:rsidR="007E768F" w:rsidRPr="00232161" w:rsidRDefault="001D27A7" w:rsidP="007E768F">
      <w:pPr>
        <w:pStyle w:val="ListBullet2"/>
        <w:numPr>
          <w:ilvl w:val="0"/>
          <w:numId w:val="3"/>
        </w:numPr>
        <w:tabs>
          <w:tab w:val="num" w:pos="709"/>
        </w:tabs>
        <w:ind w:left="709" w:hanging="283"/>
      </w:pPr>
      <w:bookmarkStart w:id="349" w:name="_Toc447718240"/>
      <w:r w:rsidRPr="001D27A7">
        <w:t>S’adapte facilement au changement.</w:t>
      </w:r>
      <w:bookmarkEnd w:id="349"/>
    </w:p>
    <w:p w:rsidR="007E768F" w:rsidRPr="00232161" w:rsidRDefault="001D27A7" w:rsidP="007E768F">
      <w:pPr>
        <w:pStyle w:val="ListBullet2"/>
        <w:numPr>
          <w:ilvl w:val="0"/>
          <w:numId w:val="3"/>
        </w:numPr>
        <w:tabs>
          <w:tab w:val="num" w:pos="709"/>
        </w:tabs>
        <w:ind w:left="709" w:hanging="283"/>
      </w:pPr>
      <w:bookmarkStart w:id="350" w:name="_Toc447718241"/>
      <w:r w:rsidRPr="001D27A7">
        <w:t>Participe à l’apprentissage continu.</w:t>
      </w:r>
      <w:bookmarkEnd w:id="350"/>
    </w:p>
    <w:p w:rsidR="007E768F" w:rsidRPr="00232161" w:rsidRDefault="001D27A7" w:rsidP="007E768F">
      <w:pPr>
        <w:pStyle w:val="ListBullet2"/>
        <w:numPr>
          <w:ilvl w:val="0"/>
          <w:numId w:val="3"/>
        </w:numPr>
        <w:tabs>
          <w:tab w:val="num" w:pos="709"/>
        </w:tabs>
        <w:ind w:left="709" w:hanging="283"/>
      </w:pPr>
      <w:bookmarkStart w:id="351" w:name="_Toc447718242"/>
      <w:r w:rsidRPr="001D27A7">
        <w:t>Utilise volontiers la technologie disponible aux fins du travail et de l’apprentissage.</w:t>
      </w:r>
      <w:bookmarkEnd w:id="351"/>
    </w:p>
    <w:p w:rsidR="007E768F" w:rsidRPr="00232161" w:rsidRDefault="001D27A7" w:rsidP="007E768F">
      <w:pPr>
        <w:pStyle w:val="ListBullet2"/>
        <w:numPr>
          <w:ilvl w:val="0"/>
          <w:numId w:val="3"/>
        </w:numPr>
        <w:tabs>
          <w:tab w:val="num" w:pos="709"/>
        </w:tabs>
        <w:ind w:left="709" w:hanging="283"/>
      </w:pPr>
      <w:bookmarkStart w:id="352" w:name="_Toc447718243"/>
      <w:r w:rsidRPr="001D27A7">
        <w:t>Accepte la rétroaction et l’utilise pour s’améliorer.</w:t>
      </w:r>
      <w:bookmarkEnd w:id="352"/>
    </w:p>
    <w:p w:rsidR="007E768F" w:rsidRPr="00232161" w:rsidRDefault="007E768F" w:rsidP="007E768F">
      <w:pPr>
        <w:pStyle w:val="ListBullet2"/>
        <w:numPr>
          <w:ilvl w:val="12"/>
          <w:numId w:val="0"/>
        </w:numPr>
        <w:ind w:left="426" w:hanging="426"/>
      </w:pPr>
    </w:p>
    <w:p w:rsidR="005749F3" w:rsidRPr="00232161" w:rsidRDefault="001D27A7" w:rsidP="005749F3">
      <w:pPr>
        <w:pStyle w:val="Heading3"/>
        <w:tabs>
          <w:tab w:val="left" w:pos="426"/>
        </w:tabs>
        <w:rPr>
          <w:u w:val="single"/>
        </w:rPr>
      </w:pPr>
      <w:bookmarkStart w:id="353" w:name="_Toc447718244"/>
      <w:bookmarkStart w:id="354" w:name="_Toc447719016"/>
      <w:bookmarkStart w:id="355" w:name="_Toc450299022"/>
      <w:r w:rsidRPr="001D27A7">
        <w:rPr>
          <w:u w:val="single"/>
        </w:rPr>
        <w:t>Créativité</w:t>
      </w:r>
      <w:bookmarkEnd w:id="353"/>
      <w:bookmarkEnd w:id="354"/>
      <w:bookmarkEnd w:id="355"/>
    </w:p>
    <w:p w:rsidR="005749F3" w:rsidRPr="00232161" w:rsidRDefault="001D27A7" w:rsidP="005749F3">
      <w:pPr>
        <w:pStyle w:val="ListNumber2"/>
        <w:numPr>
          <w:ilvl w:val="12"/>
          <w:numId w:val="0"/>
        </w:numPr>
        <w:tabs>
          <w:tab w:val="left" w:pos="567"/>
        </w:tabs>
      </w:pPr>
      <w:bookmarkStart w:id="356" w:name="_Toc447718245"/>
      <w:r w:rsidRPr="001D27A7">
        <w:t>Capacité à faire preuve d’imagination et à utiliser ses compétences pour créer des produits originaux et fournir des idées utiles à l’organisation.</w:t>
      </w:r>
      <w:bookmarkEnd w:id="356"/>
    </w:p>
    <w:p w:rsidR="008070CD" w:rsidRPr="00232161" w:rsidRDefault="008070CD" w:rsidP="008070CD">
      <w:pPr>
        <w:pStyle w:val="ListNumber2"/>
        <w:numPr>
          <w:ilvl w:val="12"/>
          <w:numId w:val="0"/>
        </w:numPr>
        <w:ind w:left="426" w:hanging="426"/>
      </w:pPr>
    </w:p>
    <w:p w:rsidR="008070CD" w:rsidRPr="00232161" w:rsidRDefault="001D27A7" w:rsidP="008070CD">
      <w:pPr>
        <w:pStyle w:val="ListBullet2"/>
        <w:numPr>
          <w:ilvl w:val="0"/>
          <w:numId w:val="3"/>
        </w:numPr>
        <w:tabs>
          <w:tab w:val="num" w:pos="709"/>
        </w:tabs>
        <w:ind w:left="709" w:hanging="283"/>
      </w:pPr>
      <w:bookmarkStart w:id="357" w:name="_Toc447718246"/>
      <w:r w:rsidRPr="001D27A7">
        <w:t>Est original et innovateur dans sa façon de percevoir les choses.</w:t>
      </w:r>
      <w:bookmarkEnd w:id="357"/>
    </w:p>
    <w:p w:rsidR="008070CD" w:rsidRPr="00232161" w:rsidRDefault="001D27A7" w:rsidP="008070CD">
      <w:pPr>
        <w:pStyle w:val="ListBullet2"/>
        <w:numPr>
          <w:ilvl w:val="0"/>
          <w:numId w:val="3"/>
        </w:numPr>
        <w:tabs>
          <w:tab w:val="num" w:pos="709"/>
        </w:tabs>
        <w:ind w:left="709" w:hanging="283"/>
      </w:pPr>
      <w:bookmarkStart w:id="358" w:name="_Toc447718247"/>
      <w:r w:rsidRPr="001D27A7">
        <w:t>Produit ou trouve de nouvelles idées ou de nouvelles possibilités.</w:t>
      </w:r>
      <w:bookmarkEnd w:id="358"/>
    </w:p>
    <w:p w:rsidR="008070CD" w:rsidRPr="00232161" w:rsidRDefault="001D27A7" w:rsidP="008070CD">
      <w:pPr>
        <w:pStyle w:val="ListBullet2"/>
        <w:numPr>
          <w:ilvl w:val="0"/>
          <w:numId w:val="3"/>
        </w:numPr>
        <w:tabs>
          <w:tab w:val="num" w:pos="709"/>
        </w:tabs>
        <w:ind w:left="709" w:hanging="283"/>
      </w:pPr>
      <w:bookmarkStart w:id="359" w:name="_Toc447718248"/>
      <w:r w:rsidRPr="001D27A7">
        <w:t xml:space="preserve">Applique efficacement la technologie et les processus existants à des tâches </w:t>
      </w:r>
      <w:r w:rsidR="008070CD" w:rsidRPr="00232161">
        <w:t>de création</w:t>
      </w:r>
      <w:r w:rsidRPr="001D27A7">
        <w:t>.</w:t>
      </w:r>
      <w:bookmarkEnd w:id="359"/>
    </w:p>
    <w:p w:rsidR="008070CD" w:rsidRPr="00232161" w:rsidRDefault="001D27A7" w:rsidP="008070CD">
      <w:pPr>
        <w:pStyle w:val="ListBullet2"/>
        <w:numPr>
          <w:ilvl w:val="0"/>
          <w:numId w:val="3"/>
        </w:numPr>
        <w:tabs>
          <w:tab w:val="num" w:pos="709"/>
        </w:tabs>
        <w:ind w:left="709" w:hanging="283"/>
      </w:pPr>
      <w:bookmarkStart w:id="360" w:name="_Toc447718249"/>
      <w:r w:rsidRPr="001D27A7">
        <w:t>Persévère lorsqu’il s’agit de transformer des idées créatrices en solutions efficaces.</w:t>
      </w:r>
      <w:bookmarkEnd w:id="360"/>
    </w:p>
    <w:p w:rsidR="008070CD" w:rsidRPr="00232161" w:rsidRDefault="001D27A7" w:rsidP="008070CD">
      <w:pPr>
        <w:pStyle w:val="ListBullet2"/>
        <w:numPr>
          <w:ilvl w:val="0"/>
          <w:numId w:val="3"/>
        </w:numPr>
        <w:tabs>
          <w:tab w:val="num" w:pos="709"/>
        </w:tabs>
        <w:ind w:left="709" w:hanging="283"/>
      </w:pPr>
      <w:bookmarkStart w:id="361" w:name="_Toc447718250"/>
      <w:r w:rsidRPr="001D27A7">
        <w:t>Est désireux de faire des essais et de prendre des risques nécessaires pour obtenir des résultats créatifs.</w:t>
      </w:r>
      <w:bookmarkEnd w:id="361"/>
    </w:p>
    <w:p w:rsidR="008070CD" w:rsidRPr="00232161" w:rsidRDefault="001D27A7" w:rsidP="008070CD">
      <w:pPr>
        <w:pStyle w:val="ListBullet2"/>
        <w:numPr>
          <w:ilvl w:val="0"/>
          <w:numId w:val="3"/>
        </w:numPr>
        <w:tabs>
          <w:tab w:val="num" w:pos="709"/>
        </w:tabs>
        <w:ind w:left="709" w:hanging="283"/>
      </w:pPr>
      <w:bookmarkStart w:id="362" w:name="_Toc447718251"/>
      <w:r w:rsidRPr="001D27A7">
        <w:t>Élabore des produits créatifs qui tiennent compte des réalités pratiques.</w:t>
      </w:r>
      <w:bookmarkEnd w:id="362"/>
    </w:p>
    <w:p w:rsidR="007E768F" w:rsidRPr="00232161" w:rsidRDefault="007E768F" w:rsidP="008070CD">
      <w:pPr>
        <w:pStyle w:val="ListNumber2"/>
        <w:numPr>
          <w:ilvl w:val="12"/>
          <w:numId w:val="0"/>
        </w:numPr>
        <w:ind w:left="426" w:hanging="426"/>
      </w:pPr>
    </w:p>
    <w:p w:rsidR="008070CD" w:rsidRPr="00232161" w:rsidRDefault="001D27A7" w:rsidP="00EE2090">
      <w:pPr>
        <w:pStyle w:val="Heading3"/>
        <w:tabs>
          <w:tab w:val="left" w:pos="426"/>
        </w:tabs>
        <w:rPr>
          <w:u w:val="single"/>
        </w:rPr>
      </w:pPr>
      <w:bookmarkStart w:id="363" w:name="_Toc447718252"/>
      <w:bookmarkStart w:id="364" w:name="_Toc447719017"/>
      <w:bookmarkStart w:id="365" w:name="_Toc450299023"/>
      <w:r w:rsidRPr="001D27A7">
        <w:rPr>
          <w:u w:val="single"/>
        </w:rPr>
        <w:t>Capacité décisionnelle</w:t>
      </w:r>
      <w:bookmarkEnd w:id="363"/>
      <w:bookmarkEnd w:id="364"/>
      <w:bookmarkEnd w:id="365"/>
    </w:p>
    <w:p w:rsidR="008070CD" w:rsidRPr="00232161" w:rsidRDefault="001D27A7" w:rsidP="00672693">
      <w:pPr>
        <w:pStyle w:val="ListNumber2"/>
        <w:numPr>
          <w:ilvl w:val="12"/>
          <w:numId w:val="0"/>
        </w:numPr>
        <w:tabs>
          <w:tab w:val="left" w:pos="567"/>
        </w:tabs>
      </w:pPr>
      <w:bookmarkStart w:id="366" w:name="_Toc447718253"/>
      <w:r w:rsidRPr="001D27A7">
        <w:t>Volonté de prendre des décisions difficiles en temps opportun, de manière objective et impartiale.</w:t>
      </w:r>
      <w:bookmarkEnd w:id="366"/>
    </w:p>
    <w:p w:rsidR="008070CD" w:rsidRPr="00232161" w:rsidRDefault="008070CD" w:rsidP="008070CD">
      <w:pPr>
        <w:pStyle w:val="ListNumber2"/>
        <w:numPr>
          <w:ilvl w:val="12"/>
          <w:numId w:val="0"/>
        </w:numPr>
        <w:ind w:left="426" w:hanging="426"/>
      </w:pPr>
    </w:p>
    <w:p w:rsidR="008070CD" w:rsidRPr="00232161" w:rsidRDefault="001D27A7" w:rsidP="008070CD">
      <w:pPr>
        <w:pStyle w:val="ListBullet2"/>
        <w:numPr>
          <w:ilvl w:val="0"/>
          <w:numId w:val="3"/>
        </w:numPr>
        <w:tabs>
          <w:tab w:val="num" w:pos="709"/>
        </w:tabs>
        <w:ind w:left="709" w:hanging="283"/>
      </w:pPr>
      <w:bookmarkStart w:id="367" w:name="_Toc447718254"/>
      <w:r w:rsidRPr="001D27A7">
        <w:t>Accepte de prendre des décisions dans des situations difficiles ou ambiguës, en fonction de délais serrés.</w:t>
      </w:r>
      <w:bookmarkEnd w:id="367"/>
    </w:p>
    <w:p w:rsidR="008070CD" w:rsidRPr="00232161" w:rsidRDefault="001D27A7" w:rsidP="008070CD">
      <w:pPr>
        <w:pStyle w:val="ListBullet2"/>
        <w:numPr>
          <w:ilvl w:val="0"/>
          <w:numId w:val="3"/>
        </w:numPr>
        <w:tabs>
          <w:tab w:val="num" w:pos="709"/>
        </w:tabs>
        <w:ind w:left="709" w:hanging="283"/>
      </w:pPr>
      <w:bookmarkStart w:id="368" w:name="_Toc447718255"/>
      <w:r w:rsidRPr="001D27A7">
        <w:t>Détermine si l’information rassemblée suffit à la prise de décision, compte tenu des circonstances et des risques associés à une mauvaise décision.</w:t>
      </w:r>
      <w:bookmarkEnd w:id="368"/>
    </w:p>
    <w:p w:rsidR="008070CD" w:rsidRPr="00232161" w:rsidRDefault="001D27A7" w:rsidP="008070CD">
      <w:pPr>
        <w:pStyle w:val="ListBullet2"/>
        <w:numPr>
          <w:ilvl w:val="0"/>
          <w:numId w:val="3"/>
        </w:numPr>
        <w:tabs>
          <w:tab w:val="num" w:pos="709"/>
        </w:tabs>
        <w:ind w:left="709" w:hanging="283"/>
      </w:pPr>
      <w:bookmarkStart w:id="369" w:name="_Toc447718256"/>
      <w:r w:rsidRPr="001D27A7">
        <w:t>Prend des décisions difficiles lorsque la situation l’exige.</w:t>
      </w:r>
      <w:bookmarkEnd w:id="369"/>
    </w:p>
    <w:p w:rsidR="008070CD" w:rsidRPr="00232161" w:rsidRDefault="001D27A7" w:rsidP="008070CD">
      <w:pPr>
        <w:pStyle w:val="ListBullet2"/>
        <w:numPr>
          <w:ilvl w:val="0"/>
          <w:numId w:val="3"/>
        </w:numPr>
        <w:tabs>
          <w:tab w:val="num" w:pos="709"/>
        </w:tabs>
        <w:ind w:left="709" w:hanging="283"/>
      </w:pPr>
      <w:bookmarkStart w:id="370" w:name="_Toc447718257"/>
      <w:r w:rsidRPr="001D27A7">
        <w:t>Prend généralement de bonnes décisions opérationnelles, en temps opportun.</w:t>
      </w:r>
      <w:bookmarkEnd w:id="370"/>
    </w:p>
    <w:p w:rsidR="008070CD" w:rsidRPr="00232161" w:rsidRDefault="001D27A7" w:rsidP="008070CD">
      <w:pPr>
        <w:pStyle w:val="ListBullet2"/>
        <w:numPr>
          <w:ilvl w:val="0"/>
          <w:numId w:val="3"/>
        </w:numPr>
        <w:tabs>
          <w:tab w:val="num" w:pos="709"/>
        </w:tabs>
        <w:ind w:left="709" w:hanging="283"/>
      </w:pPr>
      <w:bookmarkStart w:id="371" w:name="_Toc447718258"/>
      <w:r w:rsidRPr="001D27A7">
        <w:t>Fait preuve d’impartialité lors de la prise de décisions.</w:t>
      </w:r>
      <w:bookmarkEnd w:id="371"/>
    </w:p>
    <w:p w:rsidR="008070CD" w:rsidRPr="00232161" w:rsidRDefault="008070CD" w:rsidP="008070CD">
      <w:pPr>
        <w:pStyle w:val="ListBullet2"/>
        <w:tabs>
          <w:tab w:val="left" w:pos="924"/>
        </w:tabs>
        <w:ind w:left="426" w:hanging="426"/>
      </w:pPr>
    </w:p>
    <w:p w:rsidR="008070CD" w:rsidRPr="00232161" w:rsidRDefault="001D27A7" w:rsidP="0072771B">
      <w:pPr>
        <w:pStyle w:val="Heading3"/>
        <w:keepLines/>
        <w:tabs>
          <w:tab w:val="left" w:pos="426"/>
        </w:tabs>
        <w:rPr>
          <w:rFonts w:cs="Arial"/>
          <w:u w:val="single"/>
        </w:rPr>
      </w:pPr>
      <w:bookmarkStart w:id="372" w:name="_Toc447718259"/>
      <w:bookmarkStart w:id="373" w:name="_Toc447719018"/>
      <w:bookmarkStart w:id="374" w:name="_Toc450299024"/>
      <w:r w:rsidRPr="001D27A7">
        <w:rPr>
          <w:u w:val="single"/>
        </w:rPr>
        <w:lastRenderedPageBreak/>
        <w:t>Fiabilité</w:t>
      </w:r>
      <w:bookmarkEnd w:id="372"/>
      <w:bookmarkEnd w:id="373"/>
      <w:bookmarkEnd w:id="374"/>
    </w:p>
    <w:p w:rsidR="008070CD" w:rsidRPr="00232161" w:rsidRDefault="001D27A7" w:rsidP="0072771B">
      <w:pPr>
        <w:pStyle w:val="ListNumber2"/>
        <w:keepNext/>
        <w:keepLines/>
        <w:numPr>
          <w:ilvl w:val="12"/>
          <w:numId w:val="0"/>
        </w:numPr>
        <w:tabs>
          <w:tab w:val="left" w:pos="567"/>
        </w:tabs>
      </w:pPr>
      <w:bookmarkStart w:id="375" w:name="_Toc447718260"/>
      <w:r w:rsidRPr="001D27A7">
        <w:t>Capacité de toujours satisfaire à ses obligations en temps opportun et efficacement, et de respecter les normes, les valeurs et les objectifs établis.</w:t>
      </w:r>
      <w:bookmarkEnd w:id="375"/>
    </w:p>
    <w:p w:rsidR="008070CD" w:rsidRPr="00232161" w:rsidRDefault="008070CD" w:rsidP="0072771B">
      <w:pPr>
        <w:keepNext/>
        <w:keepLines/>
        <w:ind w:left="426" w:hanging="426"/>
        <w:rPr>
          <w:rFonts w:cs="Arial"/>
          <w:szCs w:val="24"/>
        </w:rPr>
      </w:pPr>
    </w:p>
    <w:p w:rsidR="008070CD" w:rsidRPr="00232161" w:rsidRDefault="001D27A7" w:rsidP="0072771B">
      <w:pPr>
        <w:pStyle w:val="ListBullet2"/>
        <w:keepNext/>
        <w:keepLines/>
        <w:numPr>
          <w:ilvl w:val="0"/>
          <w:numId w:val="3"/>
        </w:numPr>
        <w:tabs>
          <w:tab w:val="num" w:pos="709"/>
        </w:tabs>
        <w:ind w:left="709" w:hanging="283"/>
      </w:pPr>
      <w:bookmarkStart w:id="376" w:name="_Toc447718261"/>
      <w:r w:rsidRPr="001D27A7">
        <w:t>Accomplit toujours ses tâches en répondant aux attentes fixées.</w:t>
      </w:r>
      <w:bookmarkEnd w:id="376"/>
    </w:p>
    <w:p w:rsidR="008070CD" w:rsidRPr="00232161" w:rsidRDefault="001D27A7" w:rsidP="0072771B">
      <w:pPr>
        <w:pStyle w:val="ListBullet2"/>
        <w:keepNext/>
        <w:keepLines/>
        <w:numPr>
          <w:ilvl w:val="0"/>
          <w:numId w:val="3"/>
        </w:numPr>
        <w:tabs>
          <w:tab w:val="num" w:pos="709"/>
        </w:tabs>
        <w:ind w:left="709" w:hanging="283"/>
      </w:pPr>
      <w:bookmarkStart w:id="377" w:name="_Toc447718262"/>
      <w:r w:rsidRPr="001D27A7">
        <w:t>Tient les promesses et les engagements pris envers les autres.</w:t>
      </w:r>
      <w:bookmarkEnd w:id="377"/>
    </w:p>
    <w:p w:rsidR="008070CD" w:rsidRPr="00232161" w:rsidRDefault="001D27A7" w:rsidP="0072771B">
      <w:pPr>
        <w:pStyle w:val="ListBullet2"/>
        <w:keepNext/>
        <w:keepLines/>
        <w:numPr>
          <w:ilvl w:val="0"/>
          <w:numId w:val="3"/>
        </w:numPr>
        <w:tabs>
          <w:tab w:val="num" w:pos="709"/>
        </w:tabs>
        <w:ind w:left="709" w:hanging="283"/>
      </w:pPr>
      <w:bookmarkStart w:id="378" w:name="_Toc447718263"/>
      <w:r w:rsidRPr="001D27A7">
        <w:t>Respecte et maintient le caractère confidentiel des renseignements.</w:t>
      </w:r>
      <w:bookmarkEnd w:id="378"/>
    </w:p>
    <w:p w:rsidR="008070CD" w:rsidRPr="00232161" w:rsidRDefault="001D27A7" w:rsidP="0072771B">
      <w:pPr>
        <w:pStyle w:val="ListBullet2"/>
        <w:keepNext/>
        <w:keepLines/>
        <w:numPr>
          <w:ilvl w:val="0"/>
          <w:numId w:val="3"/>
        </w:numPr>
        <w:tabs>
          <w:tab w:val="num" w:pos="709"/>
        </w:tabs>
        <w:ind w:left="709" w:hanging="283"/>
      </w:pPr>
      <w:bookmarkStart w:id="379" w:name="_Toc447718264"/>
      <w:r w:rsidRPr="001D27A7">
        <w:t>Est digne de confiance en ce qui concerne le respect des délais fixés.</w:t>
      </w:r>
      <w:bookmarkEnd w:id="379"/>
    </w:p>
    <w:p w:rsidR="008070CD" w:rsidRPr="00232161" w:rsidRDefault="001D27A7" w:rsidP="0072771B">
      <w:pPr>
        <w:pStyle w:val="ListBullet2"/>
        <w:keepNext/>
        <w:keepLines/>
        <w:numPr>
          <w:ilvl w:val="0"/>
          <w:numId w:val="3"/>
        </w:numPr>
        <w:tabs>
          <w:tab w:val="num" w:pos="709"/>
        </w:tabs>
        <w:ind w:left="709" w:hanging="283"/>
      </w:pPr>
      <w:bookmarkStart w:id="380" w:name="_Toc447718265"/>
      <w:r w:rsidRPr="001D27A7">
        <w:t>Travaille avec un minimum de supervision.</w:t>
      </w:r>
      <w:bookmarkEnd w:id="380"/>
    </w:p>
    <w:p w:rsidR="008070CD" w:rsidRPr="00232161" w:rsidRDefault="001D27A7" w:rsidP="008070CD">
      <w:pPr>
        <w:pStyle w:val="ListBullet2"/>
        <w:numPr>
          <w:ilvl w:val="0"/>
          <w:numId w:val="3"/>
        </w:numPr>
        <w:tabs>
          <w:tab w:val="num" w:pos="709"/>
        </w:tabs>
        <w:ind w:left="709" w:hanging="283"/>
      </w:pPr>
      <w:bookmarkStart w:id="381" w:name="_Toc447718266"/>
      <w:r w:rsidRPr="001D27A7">
        <w:t>Respecte les normes, les valeurs et les objectifs organisationnels.</w:t>
      </w:r>
      <w:bookmarkEnd w:id="381"/>
    </w:p>
    <w:p w:rsidR="008070CD" w:rsidRPr="00232161" w:rsidRDefault="001D27A7" w:rsidP="008070CD">
      <w:pPr>
        <w:pStyle w:val="ListBullet2"/>
        <w:numPr>
          <w:ilvl w:val="0"/>
          <w:numId w:val="3"/>
        </w:numPr>
        <w:tabs>
          <w:tab w:val="num" w:pos="709"/>
        </w:tabs>
        <w:ind w:left="709" w:hanging="283"/>
      </w:pPr>
      <w:bookmarkStart w:id="382" w:name="_Toc447718267"/>
      <w:r w:rsidRPr="001D27A7">
        <w:t>Règle les problèmes rapidement et assume la responsabilité de ses actes, s’il y a lieu.</w:t>
      </w:r>
      <w:bookmarkEnd w:id="382"/>
    </w:p>
    <w:p w:rsidR="00EE2090" w:rsidRPr="00232161" w:rsidRDefault="00EE2090" w:rsidP="008070CD">
      <w:pPr>
        <w:tabs>
          <w:tab w:val="num" w:pos="990"/>
        </w:tabs>
        <w:ind w:left="426" w:hanging="426"/>
        <w:rPr>
          <w:rFonts w:cs="Arial"/>
          <w:szCs w:val="24"/>
        </w:rPr>
      </w:pPr>
    </w:p>
    <w:p w:rsidR="008070CD" w:rsidRPr="00232161" w:rsidRDefault="001D27A7" w:rsidP="00EE2090">
      <w:pPr>
        <w:pStyle w:val="Heading3"/>
        <w:tabs>
          <w:tab w:val="left" w:pos="426"/>
        </w:tabs>
        <w:rPr>
          <w:u w:val="single"/>
        </w:rPr>
      </w:pPr>
      <w:bookmarkStart w:id="383" w:name="_Toc447718268"/>
      <w:bookmarkStart w:id="384" w:name="_Toc447719019"/>
      <w:bookmarkStart w:id="385" w:name="_Toc450299025"/>
      <w:r w:rsidRPr="001D27A7">
        <w:rPr>
          <w:u w:val="single"/>
        </w:rPr>
        <w:t>Influence</w:t>
      </w:r>
      <w:bookmarkEnd w:id="383"/>
      <w:bookmarkEnd w:id="384"/>
      <w:bookmarkEnd w:id="385"/>
    </w:p>
    <w:p w:rsidR="008070CD" w:rsidRPr="00232161" w:rsidRDefault="001D27A7" w:rsidP="00C457AC">
      <w:pPr>
        <w:pStyle w:val="ListNumber2"/>
        <w:numPr>
          <w:ilvl w:val="12"/>
          <w:numId w:val="0"/>
        </w:numPr>
        <w:tabs>
          <w:tab w:val="left" w:pos="567"/>
        </w:tabs>
      </w:pPr>
      <w:bookmarkStart w:id="386" w:name="_Toc447718269"/>
      <w:r w:rsidRPr="001D27A7">
        <w:t>Capacité de susciter l’appui des autres à l’égard d’idées, de propositions et de solutions, et d’encourager les autres à agir d’une certaine façon pour aller dans le sens des objectifs établis.</w:t>
      </w:r>
      <w:bookmarkEnd w:id="386"/>
    </w:p>
    <w:p w:rsidR="008070CD" w:rsidRPr="00232161" w:rsidRDefault="008070CD" w:rsidP="008070CD">
      <w:pPr>
        <w:pStyle w:val="ListNumber2"/>
        <w:numPr>
          <w:ilvl w:val="12"/>
          <w:numId w:val="0"/>
        </w:numPr>
        <w:ind w:left="426" w:hanging="426"/>
      </w:pPr>
    </w:p>
    <w:p w:rsidR="008070CD" w:rsidRPr="00232161" w:rsidRDefault="001D27A7" w:rsidP="008070CD">
      <w:pPr>
        <w:pStyle w:val="ListBullet2"/>
        <w:numPr>
          <w:ilvl w:val="0"/>
          <w:numId w:val="3"/>
        </w:numPr>
        <w:tabs>
          <w:tab w:val="num" w:pos="709"/>
        </w:tabs>
        <w:ind w:left="709" w:hanging="283"/>
      </w:pPr>
      <w:bookmarkStart w:id="387" w:name="_Toc447718270"/>
      <w:r w:rsidRPr="001D27A7">
        <w:t>Cerne et présente l’information et les données de manière à laisser une forte impression.</w:t>
      </w:r>
      <w:bookmarkEnd w:id="387"/>
    </w:p>
    <w:p w:rsidR="008070CD" w:rsidRPr="00232161" w:rsidRDefault="001D27A7" w:rsidP="008070CD">
      <w:pPr>
        <w:pStyle w:val="ListBullet2"/>
        <w:numPr>
          <w:ilvl w:val="0"/>
          <w:numId w:val="3"/>
        </w:numPr>
        <w:tabs>
          <w:tab w:val="num" w:pos="709"/>
        </w:tabs>
        <w:ind w:left="709" w:hanging="283"/>
      </w:pPr>
      <w:bookmarkStart w:id="388" w:name="_Toc447718271"/>
      <w:r w:rsidRPr="001D27A7">
        <w:t>Réunit et présente des arguments multiples pour défendre un point de vue.</w:t>
      </w:r>
      <w:bookmarkEnd w:id="388"/>
    </w:p>
    <w:p w:rsidR="008070CD" w:rsidRPr="00232161" w:rsidRDefault="001D27A7" w:rsidP="008070CD">
      <w:pPr>
        <w:pStyle w:val="ListBullet2"/>
        <w:numPr>
          <w:ilvl w:val="0"/>
          <w:numId w:val="3"/>
        </w:numPr>
        <w:tabs>
          <w:tab w:val="num" w:pos="709"/>
        </w:tabs>
        <w:ind w:left="709" w:hanging="283"/>
      </w:pPr>
      <w:bookmarkStart w:id="389" w:name="_Toc447718272"/>
      <w:r w:rsidRPr="001D27A7">
        <w:t>Fait appel à la participation des autres et les soutient dans le cadre de processus décisionnels afin d’obtenir une issue favorable des problèmes.</w:t>
      </w:r>
      <w:bookmarkEnd w:id="389"/>
    </w:p>
    <w:p w:rsidR="008070CD" w:rsidRPr="00232161" w:rsidRDefault="001D27A7" w:rsidP="008070CD">
      <w:pPr>
        <w:pStyle w:val="ListBullet2"/>
        <w:numPr>
          <w:ilvl w:val="0"/>
          <w:numId w:val="3"/>
        </w:numPr>
        <w:tabs>
          <w:tab w:val="num" w:pos="709"/>
        </w:tabs>
        <w:ind w:left="709" w:hanging="283"/>
      </w:pPr>
      <w:bookmarkStart w:id="390" w:name="_Toc447718273"/>
      <w:r w:rsidRPr="001D27A7">
        <w:t>Élabore et propose des solutions qui tiennent compte des préoccupations de toutes les parties en cause.</w:t>
      </w:r>
      <w:bookmarkEnd w:id="390"/>
    </w:p>
    <w:p w:rsidR="008070CD" w:rsidRPr="00232161" w:rsidRDefault="001D27A7" w:rsidP="008070CD">
      <w:pPr>
        <w:pStyle w:val="ListBullet2"/>
        <w:numPr>
          <w:ilvl w:val="0"/>
          <w:numId w:val="3"/>
        </w:numPr>
        <w:tabs>
          <w:tab w:val="num" w:pos="709"/>
        </w:tabs>
        <w:ind w:left="709" w:hanging="283"/>
      </w:pPr>
      <w:bookmarkStart w:id="391" w:name="_Toc447718274"/>
      <w:r w:rsidRPr="001D27A7">
        <w:t>Organise les situations (p. ex. le contexte, les personnes présentes, l’ordre des événements) de manière à créer l’impression voulue et à optimiser les chances de réussite.</w:t>
      </w:r>
      <w:bookmarkEnd w:id="391"/>
    </w:p>
    <w:p w:rsidR="008070CD" w:rsidRPr="00232161" w:rsidRDefault="001D27A7" w:rsidP="00003D3F">
      <w:pPr>
        <w:pStyle w:val="ListBullet2"/>
        <w:numPr>
          <w:ilvl w:val="0"/>
          <w:numId w:val="3"/>
        </w:numPr>
        <w:tabs>
          <w:tab w:val="num" w:pos="709"/>
        </w:tabs>
        <w:ind w:left="709" w:hanging="283"/>
      </w:pPr>
      <w:bookmarkStart w:id="392" w:name="_Toc447718275"/>
      <w:r w:rsidRPr="001D27A7">
        <w:t>Repère et influence les décideurs et les personnes qui peuvent les influencer.</w:t>
      </w:r>
      <w:bookmarkEnd w:id="392"/>
    </w:p>
    <w:p w:rsidR="008070CD" w:rsidRPr="00232161" w:rsidRDefault="008070CD" w:rsidP="008070CD">
      <w:pPr>
        <w:pStyle w:val="ListNumber2"/>
        <w:numPr>
          <w:ilvl w:val="12"/>
          <w:numId w:val="0"/>
        </w:numPr>
        <w:ind w:left="426" w:hanging="426"/>
      </w:pPr>
    </w:p>
    <w:p w:rsidR="008070CD" w:rsidRPr="00232161" w:rsidRDefault="001D27A7" w:rsidP="00EE2090">
      <w:pPr>
        <w:pStyle w:val="Heading3"/>
        <w:tabs>
          <w:tab w:val="left" w:pos="426"/>
        </w:tabs>
        <w:rPr>
          <w:u w:val="single"/>
        </w:rPr>
      </w:pPr>
      <w:bookmarkStart w:id="393" w:name="_Toc447718276"/>
      <w:bookmarkStart w:id="394" w:name="_Toc447719020"/>
      <w:bookmarkStart w:id="395" w:name="_Toc450299026"/>
      <w:r w:rsidRPr="001D27A7">
        <w:rPr>
          <w:u w:val="single"/>
        </w:rPr>
        <w:t>Innovation</w:t>
      </w:r>
      <w:bookmarkEnd w:id="393"/>
      <w:bookmarkEnd w:id="394"/>
      <w:bookmarkEnd w:id="395"/>
    </w:p>
    <w:p w:rsidR="005749F3" w:rsidRPr="00232161" w:rsidRDefault="001D27A7" w:rsidP="005749F3">
      <w:pPr>
        <w:pStyle w:val="ListNumber2"/>
        <w:numPr>
          <w:ilvl w:val="12"/>
          <w:numId w:val="0"/>
        </w:numPr>
        <w:tabs>
          <w:tab w:val="left" w:pos="567"/>
        </w:tabs>
        <w:ind w:left="426" w:hanging="426"/>
        <w:rPr>
          <w:b/>
        </w:rPr>
      </w:pPr>
      <w:bookmarkStart w:id="396" w:name="_Toc447718277"/>
      <w:r w:rsidRPr="001D27A7">
        <w:t>Capacité à créer et à améliorer des produits, des procédures ou des technologies.</w:t>
      </w:r>
      <w:bookmarkEnd w:id="396"/>
    </w:p>
    <w:p w:rsidR="005749F3" w:rsidRPr="00232161" w:rsidRDefault="005749F3" w:rsidP="005749F3">
      <w:pPr>
        <w:pStyle w:val="ListNumber2"/>
        <w:numPr>
          <w:ilvl w:val="12"/>
          <w:numId w:val="0"/>
        </w:numPr>
        <w:ind w:left="426" w:hanging="426"/>
        <w:rPr>
          <w:b/>
        </w:rPr>
      </w:pPr>
    </w:p>
    <w:p w:rsidR="005749F3" w:rsidRPr="00232161" w:rsidRDefault="001D27A7" w:rsidP="005749F3">
      <w:pPr>
        <w:pStyle w:val="ListBullet2"/>
        <w:numPr>
          <w:ilvl w:val="0"/>
          <w:numId w:val="3"/>
        </w:numPr>
        <w:tabs>
          <w:tab w:val="num" w:pos="709"/>
        </w:tabs>
        <w:ind w:left="709" w:hanging="283"/>
      </w:pPr>
      <w:bookmarkStart w:id="397" w:name="_Toc447718278"/>
      <w:r w:rsidRPr="001D27A7">
        <w:t>Peut percevoir les choses de façon originale et novatrice.</w:t>
      </w:r>
      <w:bookmarkEnd w:id="397"/>
    </w:p>
    <w:p w:rsidR="005749F3" w:rsidRPr="00232161" w:rsidRDefault="001D27A7" w:rsidP="005749F3">
      <w:pPr>
        <w:pStyle w:val="ListBullet2"/>
        <w:numPr>
          <w:ilvl w:val="0"/>
          <w:numId w:val="3"/>
        </w:numPr>
        <w:tabs>
          <w:tab w:val="num" w:pos="709"/>
        </w:tabs>
        <w:ind w:left="709" w:hanging="283"/>
      </w:pPr>
      <w:bookmarkStart w:id="398" w:name="_Toc447718279"/>
      <w:r w:rsidRPr="001D27A7">
        <w:t>Produit ou trouve de nouvelles idées ou de nouvelles possibilités.</w:t>
      </w:r>
      <w:bookmarkEnd w:id="398"/>
    </w:p>
    <w:p w:rsidR="005749F3" w:rsidRPr="00232161" w:rsidRDefault="001D27A7" w:rsidP="005749F3">
      <w:pPr>
        <w:pStyle w:val="ListBullet2"/>
        <w:numPr>
          <w:ilvl w:val="0"/>
          <w:numId w:val="3"/>
        </w:numPr>
        <w:tabs>
          <w:tab w:val="num" w:pos="709"/>
        </w:tabs>
        <w:ind w:left="709" w:hanging="283"/>
      </w:pPr>
      <w:bookmarkStart w:id="399" w:name="_Toc447718280"/>
      <w:r w:rsidRPr="001D27A7">
        <w:t>Fait preuve de persistance lorsqu’il s’agit de traduire des idées créatives en solutions efficaces.</w:t>
      </w:r>
      <w:bookmarkEnd w:id="399"/>
    </w:p>
    <w:p w:rsidR="005749F3" w:rsidRPr="00232161" w:rsidRDefault="001D27A7" w:rsidP="005749F3">
      <w:pPr>
        <w:pStyle w:val="ListBullet2"/>
        <w:numPr>
          <w:ilvl w:val="0"/>
          <w:numId w:val="3"/>
        </w:numPr>
        <w:tabs>
          <w:tab w:val="num" w:pos="709"/>
        </w:tabs>
        <w:ind w:left="709" w:hanging="283"/>
      </w:pPr>
      <w:bookmarkStart w:id="400" w:name="_Toc447718281"/>
      <w:r w:rsidRPr="001D27A7">
        <w:t>Prend en considération les réalités pratiques.</w:t>
      </w:r>
      <w:bookmarkEnd w:id="400"/>
    </w:p>
    <w:p w:rsidR="008070CD" w:rsidRPr="00232161" w:rsidRDefault="001D27A7" w:rsidP="008070CD">
      <w:pPr>
        <w:pStyle w:val="ListBullet2"/>
        <w:numPr>
          <w:ilvl w:val="0"/>
          <w:numId w:val="3"/>
        </w:numPr>
        <w:tabs>
          <w:tab w:val="num" w:pos="709"/>
        </w:tabs>
        <w:ind w:left="709" w:hanging="283"/>
      </w:pPr>
      <w:bookmarkStart w:id="401" w:name="_Toc447718282"/>
      <w:r w:rsidRPr="001D27A7">
        <w:t xml:space="preserve">Élabore des façons de faire </w:t>
      </w:r>
      <w:proofErr w:type="spellStart"/>
      <w:r w:rsidRPr="001D27A7">
        <w:t>améliorées</w:t>
      </w:r>
      <w:proofErr w:type="spellEnd"/>
      <w:r w:rsidRPr="001D27A7">
        <w:t>, plus rapides ou moins coûteuses.</w:t>
      </w:r>
      <w:bookmarkEnd w:id="401"/>
    </w:p>
    <w:p w:rsidR="008070CD" w:rsidRPr="00232161" w:rsidRDefault="001D27A7" w:rsidP="008070CD">
      <w:pPr>
        <w:pStyle w:val="ListBullet2"/>
        <w:numPr>
          <w:ilvl w:val="0"/>
          <w:numId w:val="3"/>
        </w:numPr>
        <w:tabs>
          <w:tab w:val="num" w:pos="709"/>
        </w:tabs>
        <w:ind w:left="709" w:hanging="283"/>
      </w:pPr>
      <w:bookmarkStart w:id="402" w:name="_Toc447718283"/>
      <w:r w:rsidRPr="001D27A7">
        <w:t>Encourage les autres à essayer de nouvelles façons de faire les choses.</w:t>
      </w:r>
      <w:bookmarkEnd w:id="402"/>
    </w:p>
    <w:p w:rsidR="00640A12" w:rsidRPr="00232161" w:rsidRDefault="00640A12" w:rsidP="008070CD">
      <w:pPr>
        <w:pStyle w:val="ListNumber2"/>
        <w:numPr>
          <w:ilvl w:val="12"/>
          <w:numId w:val="0"/>
        </w:numPr>
        <w:ind w:left="426" w:hanging="426"/>
      </w:pPr>
    </w:p>
    <w:p w:rsidR="008070CD" w:rsidRPr="00232161" w:rsidRDefault="001D27A7" w:rsidP="00EE2090">
      <w:pPr>
        <w:pStyle w:val="Heading3"/>
        <w:tabs>
          <w:tab w:val="left" w:pos="426"/>
        </w:tabs>
        <w:rPr>
          <w:u w:val="single"/>
        </w:rPr>
      </w:pPr>
      <w:bookmarkStart w:id="403" w:name="_Toc447718284"/>
      <w:bookmarkStart w:id="404" w:name="_Toc447719021"/>
      <w:bookmarkStart w:id="405" w:name="_Toc450299027"/>
      <w:r w:rsidRPr="001D27A7">
        <w:rPr>
          <w:u w:val="single"/>
        </w:rPr>
        <w:lastRenderedPageBreak/>
        <w:t>Ouverture aux autres</w:t>
      </w:r>
      <w:bookmarkEnd w:id="403"/>
      <w:bookmarkEnd w:id="404"/>
      <w:bookmarkEnd w:id="405"/>
    </w:p>
    <w:p w:rsidR="008070CD" w:rsidRPr="00232161" w:rsidRDefault="001D27A7" w:rsidP="00F7174B">
      <w:pPr>
        <w:pStyle w:val="ListNumber2"/>
        <w:tabs>
          <w:tab w:val="left" w:pos="567"/>
        </w:tabs>
        <w:ind w:left="0" w:firstLine="0"/>
      </w:pPr>
      <w:bookmarkStart w:id="406" w:name="_Toc447718285"/>
      <w:r w:rsidRPr="001D27A7">
        <w:t>Capacité de remarquer, d’interpréter et de prévoir les sentiments et les préoccupations des autres afin d’établir des relations de travail mutuellement avantageuses.</w:t>
      </w:r>
      <w:bookmarkEnd w:id="406"/>
    </w:p>
    <w:p w:rsidR="008070CD" w:rsidRPr="00232161" w:rsidRDefault="008070CD" w:rsidP="008070CD">
      <w:pPr>
        <w:pStyle w:val="ListNumber2"/>
        <w:numPr>
          <w:ilvl w:val="12"/>
          <w:numId w:val="0"/>
        </w:numPr>
        <w:ind w:left="426" w:hanging="426"/>
        <w:rPr>
          <w:sz w:val="16"/>
          <w:szCs w:val="16"/>
        </w:rPr>
      </w:pPr>
    </w:p>
    <w:p w:rsidR="008070CD" w:rsidRPr="00232161" w:rsidRDefault="001D27A7" w:rsidP="008070CD">
      <w:pPr>
        <w:pStyle w:val="ListBullet2"/>
        <w:numPr>
          <w:ilvl w:val="0"/>
          <w:numId w:val="3"/>
        </w:numPr>
        <w:tabs>
          <w:tab w:val="num" w:pos="709"/>
        </w:tabs>
        <w:ind w:left="709" w:hanging="283"/>
      </w:pPr>
      <w:bookmarkStart w:id="407" w:name="_Toc447718286"/>
      <w:r w:rsidRPr="001D27A7">
        <w:t>Reconnaît les intérêts et les préoccupations des autres.</w:t>
      </w:r>
      <w:bookmarkEnd w:id="407"/>
    </w:p>
    <w:p w:rsidR="008070CD" w:rsidRPr="00232161" w:rsidRDefault="001D27A7" w:rsidP="008070CD">
      <w:pPr>
        <w:pStyle w:val="ListBullet2"/>
        <w:numPr>
          <w:ilvl w:val="0"/>
          <w:numId w:val="3"/>
        </w:numPr>
        <w:tabs>
          <w:tab w:val="num" w:pos="709"/>
        </w:tabs>
        <w:ind w:left="709" w:hanging="283"/>
      </w:pPr>
      <w:bookmarkStart w:id="408" w:name="_Toc447718287"/>
      <w:r w:rsidRPr="001D27A7">
        <w:t>Relève et interprète correctement les sentiments des autres, à partir de leur façon de s’exprimer, de leur ton de voix, de l’expression de leur visage ou d’autres comportements non verbaux.</w:t>
      </w:r>
      <w:bookmarkEnd w:id="408"/>
    </w:p>
    <w:p w:rsidR="008070CD" w:rsidRPr="00232161" w:rsidRDefault="001D27A7" w:rsidP="008070CD">
      <w:pPr>
        <w:pStyle w:val="ListBullet2"/>
        <w:numPr>
          <w:ilvl w:val="0"/>
          <w:numId w:val="3"/>
        </w:numPr>
        <w:tabs>
          <w:tab w:val="num" w:pos="709"/>
        </w:tabs>
        <w:ind w:left="709" w:hanging="283"/>
      </w:pPr>
      <w:bookmarkStart w:id="409" w:name="_Toc447718288"/>
      <w:r w:rsidRPr="001D27A7">
        <w:t>Prévoit la réaction des autres à une situation et agit en conséquence.</w:t>
      </w:r>
      <w:bookmarkEnd w:id="409"/>
    </w:p>
    <w:p w:rsidR="008070CD" w:rsidRPr="00232161" w:rsidRDefault="001D27A7" w:rsidP="008070CD">
      <w:pPr>
        <w:pStyle w:val="ListBullet2"/>
        <w:numPr>
          <w:ilvl w:val="0"/>
          <w:numId w:val="3"/>
        </w:numPr>
        <w:tabs>
          <w:tab w:val="num" w:pos="709"/>
        </w:tabs>
        <w:ind w:left="709" w:hanging="283"/>
      </w:pPr>
      <w:bookmarkStart w:id="410" w:name="_Toc447718289"/>
      <w:r w:rsidRPr="001D27A7">
        <w:t>Écoute les autres lorsqu’ils expriment des idées ou des préoccupations.</w:t>
      </w:r>
      <w:bookmarkEnd w:id="410"/>
    </w:p>
    <w:p w:rsidR="008070CD" w:rsidRPr="00232161" w:rsidRDefault="001D27A7" w:rsidP="008070CD">
      <w:pPr>
        <w:pStyle w:val="ListBullet2"/>
        <w:numPr>
          <w:ilvl w:val="0"/>
          <w:numId w:val="3"/>
        </w:numPr>
        <w:tabs>
          <w:tab w:val="num" w:pos="709"/>
        </w:tabs>
        <w:ind w:left="709" w:hanging="283"/>
      </w:pPr>
      <w:bookmarkStart w:id="411" w:name="_Toc447718290"/>
      <w:r w:rsidRPr="001D27A7">
        <w:t>Donne suite aux préoccupations des autres.</w:t>
      </w:r>
      <w:bookmarkEnd w:id="411"/>
    </w:p>
    <w:p w:rsidR="008070CD" w:rsidRPr="00232161" w:rsidRDefault="001D27A7" w:rsidP="008070CD">
      <w:pPr>
        <w:pStyle w:val="ListBullet2"/>
        <w:numPr>
          <w:ilvl w:val="0"/>
          <w:numId w:val="3"/>
        </w:numPr>
        <w:tabs>
          <w:tab w:val="num" w:pos="709"/>
        </w:tabs>
        <w:ind w:left="709" w:hanging="283"/>
      </w:pPr>
      <w:bookmarkStart w:id="412" w:name="_Toc447718291"/>
      <w:r w:rsidRPr="001D27A7">
        <w:t>Trouve des moyens non menaçants pour discuter de questions délicates avec les autres.</w:t>
      </w:r>
      <w:bookmarkEnd w:id="412"/>
    </w:p>
    <w:p w:rsidR="00EE2090" w:rsidRPr="00232161" w:rsidRDefault="00EE2090" w:rsidP="008070CD">
      <w:pPr>
        <w:pStyle w:val="ListBullet2"/>
        <w:ind w:left="426" w:hanging="426"/>
        <w:rPr>
          <w:sz w:val="16"/>
          <w:szCs w:val="16"/>
        </w:rPr>
      </w:pPr>
    </w:p>
    <w:p w:rsidR="008070CD" w:rsidRPr="00232161" w:rsidRDefault="001D27A7" w:rsidP="00EE2090">
      <w:pPr>
        <w:pStyle w:val="Heading3"/>
        <w:tabs>
          <w:tab w:val="left" w:pos="426"/>
        </w:tabs>
        <w:rPr>
          <w:rFonts w:cs="Arial"/>
          <w:u w:val="single"/>
        </w:rPr>
      </w:pPr>
      <w:bookmarkStart w:id="413" w:name="_Toc447718292"/>
      <w:bookmarkStart w:id="414" w:name="_Toc447719022"/>
      <w:bookmarkStart w:id="415" w:name="_Toc450299028"/>
      <w:r w:rsidRPr="001D27A7">
        <w:rPr>
          <w:u w:val="single"/>
        </w:rPr>
        <w:t>Jugement</w:t>
      </w:r>
      <w:bookmarkEnd w:id="413"/>
      <w:bookmarkEnd w:id="414"/>
      <w:bookmarkEnd w:id="415"/>
    </w:p>
    <w:p w:rsidR="008070CD" w:rsidRPr="00232161" w:rsidRDefault="001D27A7" w:rsidP="008C6A90">
      <w:pPr>
        <w:pStyle w:val="ListNumber2"/>
        <w:numPr>
          <w:ilvl w:val="12"/>
          <w:numId w:val="0"/>
        </w:numPr>
        <w:tabs>
          <w:tab w:val="left" w:pos="567"/>
        </w:tabs>
      </w:pPr>
      <w:bookmarkStart w:id="416" w:name="_Toc447718293"/>
      <w:r w:rsidRPr="001D27A7">
        <w:t>Capacité de cerner les aspects sous-jacents ou subtils dans des situations problématiques concernant les relations interpersonnelles ou de nature autre et pour lesquelles il n’existe aucun mode d’intervention clair et de voir à ce que l’on dégage des solutions pratiques et sensées pour remédier à ces situations.</w:t>
      </w:r>
      <w:bookmarkEnd w:id="416"/>
    </w:p>
    <w:p w:rsidR="008070CD" w:rsidRPr="00232161" w:rsidRDefault="008070CD" w:rsidP="008070CD">
      <w:pPr>
        <w:pStyle w:val="ListNumber2"/>
        <w:numPr>
          <w:ilvl w:val="12"/>
          <w:numId w:val="0"/>
        </w:numPr>
        <w:ind w:left="426" w:hanging="426"/>
        <w:rPr>
          <w:b/>
          <w:sz w:val="16"/>
          <w:szCs w:val="16"/>
        </w:rPr>
      </w:pPr>
    </w:p>
    <w:p w:rsidR="008070CD" w:rsidRPr="00232161" w:rsidRDefault="001D27A7" w:rsidP="008070CD">
      <w:pPr>
        <w:pStyle w:val="ListBullet2"/>
        <w:numPr>
          <w:ilvl w:val="0"/>
          <w:numId w:val="3"/>
        </w:numPr>
        <w:tabs>
          <w:tab w:val="num" w:pos="709"/>
        </w:tabs>
        <w:ind w:left="709" w:hanging="283"/>
      </w:pPr>
      <w:bookmarkStart w:id="417" w:name="_Toc447718294"/>
      <w:r w:rsidRPr="001D27A7">
        <w:t>Peut cerner les principaux enjeux, interpersonnels ou autres, d’un problème ou d’une situation.</w:t>
      </w:r>
      <w:bookmarkEnd w:id="417"/>
    </w:p>
    <w:p w:rsidR="008070CD" w:rsidRPr="00232161" w:rsidRDefault="001D27A7" w:rsidP="008070CD">
      <w:pPr>
        <w:pStyle w:val="ListBullet2"/>
        <w:numPr>
          <w:ilvl w:val="0"/>
          <w:numId w:val="3"/>
        </w:numPr>
        <w:tabs>
          <w:tab w:val="num" w:pos="709"/>
        </w:tabs>
        <w:ind w:left="709" w:hanging="283"/>
      </w:pPr>
      <w:bookmarkStart w:id="418" w:name="_Toc447718295"/>
      <w:r w:rsidRPr="001D27A7">
        <w:t xml:space="preserve">Est conscient des risques et des avantages et les évalue attentivement avant de passer aux actes, </w:t>
      </w:r>
      <w:r w:rsidR="00EF0CAE">
        <w:t>en tenant</w:t>
      </w:r>
      <w:r w:rsidR="00672693" w:rsidRPr="00232161">
        <w:t xml:space="preserve"> compte des contraintes personnelles et organisationnelles.</w:t>
      </w:r>
      <w:bookmarkEnd w:id="418"/>
    </w:p>
    <w:p w:rsidR="008070CD" w:rsidRPr="00232161" w:rsidRDefault="008070CD" w:rsidP="008070CD">
      <w:pPr>
        <w:pStyle w:val="ListBullet2"/>
        <w:numPr>
          <w:ilvl w:val="0"/>
          <w:numId w:val="3"/>
        </w:numPr>
        <w:tabs>
          <w:tab w:val="num" w:pos="709"/>
        </w:tabs>
        <w:ind w:left="709" w:hanging="283"/>
      </w:pPr>
      <w:bookmarkStart w:id="419" w:name="_Toc447718296"/>
      <w:r w:rsidRPr="00232161">
        <w:t>Prend le temps qu</w:t>
      </w:r>
      <w:r w:rsidR="001D27A7" w:rsidRPr="001D27A7">
        <w:t>’il faut pour comprendre l’ensemble d’une situation avant d’agir, plutôt que de réagir de façon impulsive ou sous le coup de l’émotion.</w:t>
      </w:r>
      <w:bookmarkEnd w:id="419"/>
    </w:p>
    <w:p w:rsidR="008070CD" w:rsidRPr="00232161" w:rsidRDefault="001D27A7" w:rsidP="008070CD">
      <w:pPr>
        <w:pStyle w:val="ListBullet2"/>
        <w:numPr>
          <w:ilvl w:val="0"/>
          <w:numId w:val="3"/>
        </w:numPr>
        <w:tabs>
          <w:tab w:val="num" w:pos="709"/>
        </w:tabs>
        <w:ind w:left="709" w:hanging="283"/>
      </w:pPr>
      <w:bookmarkStart w:id="420" w:name="_Toc447718297"/>
      <w:r w:rsidRPr="001D27A7">
        <w:t>Tient compte du point de vue des autres et de leurs besoins en évaluant une situation.</w:t>
      </w:r>
      <w:bookmarkEnd w:id="420"/>
    </w:p>
    <w:p w:rsidR="008070CD" w:rsidRPr="00232161" w:rsidRDefault="001D27A7" w:rsidP="008070CD">
      <w:pPr>
        <w:pStyle w:val="ListBullet2"/>
        <w:numPr>
          <w:ilvl w:val="0"/>
          <w:numId w:val="3"/>
        </w:numPr>
        <w:tabs>
          <w:tab w:val="num" w:pos="709"/>
        </w:tabs>
        <w:ind w:left="709" w:hanging="283"/>
      </w:pPr>
      <w:bookmarkStart w:id="421" w:name="_Toc447718298"/>
      <w:r w:rsidRPr="001D27A7">
        <w:t>Sait le genre de renseignements qu’il peut échanger avec les autres et à quel moment.</w:t>
      </w:r>
      <w:bookmarkEnd w:id="421"/>
    </w:p>
    <w:p w:rsidR="008070CD" w:rsidRPr="00232161" w:rsidRDefault="001D27A7" w:rsidP="008070CD">
      <w:pPr>
        <w:pStyle w:val="ListBullet2"/>
        <w:numPr>
          <w:ilvl w:val="0"/>
          <w:numId w:val="3"/>
        </w:numPr>
        <w:tabs>
          <w:tab w:val="num" w:pos="709"/>
        </w:tabs>
        <w:ind w:left="709" w:hanging="283"/>
      </w:pPr>
      <w:bookmarkStart w:id="422" w:name="_Toc447718299"/>
      <w:r w:rsidRPr="001D27A7">
        <w:t>Identifie les risques et les avantages, les évalue attentivement avant d’agir et prend en considération les contraintes propres aux personnes et à l’organisation.</w:t>
      </w:r>
      <w:bookmarkEnd w:id="422"/>
    </w:p>
    <w:p w:rsidR="008070CD" w:rsidRPr="00232161" w:rsidRDefault="001D27A7" w:rsidP="008070CD">
      <w:pPr>
        <w:pStyle w:val="ListBullet2"/>
        <w:numPr>
          <w:ilvl w:val="0"/>
          <w:numId w:val="3"/>
        </w:numPr>
        <w:tabs>
          <w:tab w:val="num" w:pos="709"/>
        </w:tabs>
        <w:ind w:left="709" w:hanging="283"/>
      </w:pPr>
      <w:bookmarkStart w:id="423" w:name="_Toc447718300"/>
      <w:r w:rsidRPr="001D27A7">
        <w:t>Prend des décisions claires et raisonnables ou formule des recommandations qui permettent de satisfaire aux exigences uniques liées à une situation ou à un problème.</w:t>
      </w:r>
      <w:bookmarkEnd w:id="423"/>
    </w:p>
    <w:p w:rsidR="008070CD" w:rsidRPr="00232161" w:rsidRDefault="008070CD" w:rsidP="008070CD">
      <w:pPr>
        <w:pStyle w:val="ListBullet2"/>
        <w:ind w:left="426" w:hanging="426"/>
        <w:rPr>
          <w:sz w:val="16"/>
          <w:szCs w:val="16"/>
        </w:rPr>
      </w:pPr>
    </w:p>
    <w:p w:rsidR="007E768F" w:rsidRPr="00232161" w:rsidRDefault="001D27A7" w:rsidP="0072771B">
      <w:pPr>
        <w:pStyle w:val="Heading3"/>
        <w:keepNext w:val="0"/>
        <w:tabs>
          <w:tab w:val="left" w:pos="426"/>
        </w:tabs>
        <w:rPr>
          <w:u w:val="single"/>
        </w:rPr>
      </w:pPr>
      <w:bookmarkStart w:id="424" w:name="_Toc447718301"/>
      <w:bookmarkStart w:id="425" w:name="_Toc447719023"/>
      <w:bookmarkStart w:id="426" w:name="_Toc450299029"/>
      <w:r w:rsidRPr="001D27A7">
        <w:rPr>
          <w:u w:val="single"/>
        </w:rPr>
        <w:t>Résilience</w:t>
      </w:r>
      <w:bookmarkEnd w:id="424"/>
      <w:bookmarkEnd w:id="425"/>
      <w:bookmarkEnd w:id="426"/>
    </w:p>
    <w:p w:rsidR="007E768F" w:rsidRPr="00232161" w:rsidRDefault="001D27A7" w:rsidP="0072771B">
      <w:pPr>
        <w:pStyle w:val="ListNumber2"/>
        <w:numPr>
          <w:ilvl w:val="12"/>
          <w:numId w:val="0"/>
        </w:numPr>
        <w:tabs>
          <w:tab w:val="left" w:pos="360"/>
        </w:tabs>
      </w:pPr>
      <w:bookmarkStart w:id="427" w:name="_Toc447718302"/>
      <w:r w:rsidRPr="001D27A7">
        <w:t>Confiance en sa capacité de réussir, même en situation difficile, et volonté d’accepter la responsabilité des résultats obtenus grâce à ses efforts.</w:t>
      </w:r>
      <w:bookmarkEnd w:id="427"/>
    </w:p>
    <w:p w:rsidR="007E768F" w:rsidRPr="00232161" w:rsidRDefault="007E768F" w:rsidP="0072771B">
      <w:pPr>
        <w:pStyle w:val="ListNumber2"/>
        <w:numPr>
          <w:ilvl w:val="12"/>
          <w:numId w:val="0"/>
        </w:numPr>
        <w:tabs>
          <w:tab w:val="left" w:pos="357"/>
        </w:tabs>
        <w:ind w:left="426" w:hanging="426"/>
      </w:pPr>
    </w:p>
    <w:p w:rsidR="00672693" w:rsidRPr="00232161" w:rsidRDefault="001D27A7" w:rsidP="0072771B">
      <w:pPr>
        <w:pStyle w:val="ListBullet2"/>
        <w:numPr>
          <w:ilvl w:val="0"/>
          <w:numId w:val="3"/>
        </w:numPr>
        <w:tabs>
          <w:tab w:val="num" w:pos="709"/>
        </w:tabs>
        <w:ind w:left="709" w:hanging="283"/>
      </w:pPr>
      <w:bookmarkStart w:id="428" w:name="_Toc447718303"/>
      <w:r w:rsidRPr="001D27A7">
        <w:t xml:space="preserve">Conserve une attitude professionnelle </w:t>
      </w:r>
      <w:r w:rsidR="00672693" w:rsidRPr="00232161">
        <w:t>dans des circonstances difficiles.</w:t>
      </w:r>
      <w:bookmarkEnd w:id="428"/>
    </w:p>
    <w:p w:rsidR="007E768F" w:rsidRPr="00232161" w:rsidRDefault="007E768F" w:rsidP="0072771B">
      <w:pPr>
        <w:pStyle w:val="ListBullet2"/>
        <w:numPr>
          <w:ilvl w:val="0"/>
          <w:numId w:val="3"/>
        </w:numPr>
        <w:tabs>
          <w:tab w:val="num" w:pos="709"/>
        </w:tabs>
        <w:ind w:left="709" w:hanging="283"/>
      </w:pPr>
      <w:bookmarkStart w:id="429" w:name="_Toc447718304"/>
      <w:r w:rsidRPr="00232161">
        <w:t>Croit en ses propres idées et décisions.</w:t>
      </w:r>
      <w:bookmarkEnd w:id="429"/>
    </w:p>
    <w:p w:rsidR="007E768F" w:rsidRPr="00232161" w:rsidRDefault="007E768F" w:rsidP="0072771B">
      <w:pPr>
        <w:pStyle w:val="ListBullet2"/>
        <w:numPr>
          <w:ilvl w:val="0"/>
          <w:numId w:val="3"/>
        </w:numPr>
        <w:tabs>
          <w:tab w:val="num" w:pos="709"/>
        </w:tabs>
        <w:ind w:left="709" w:hanging="283"/>
      </w:pPr>
      <w:bookmarkStart w:id="430" w:name="_Toc447718305"/>
      <w:r w:rsidRPr="00232161">
        <w:lastRenderedPageBreak/>
        <w:t>Assume ses responsabilités.</w:t>
      </w:r>
      <w:bookmarkEnd w:id="430"/>
    </w:p>
    <w:p w:rsidR="007E768F" w:rsidRPr="00232161" w:rsidRDefault="001D27A7" w:rsidP="0072771B">
      <w:pPr>
        <w:pStyle w:val="ListBullet2"/>
        <w:numPr>
          <w:ilvl w:val="0"/>
          <w:numId w:val="3"/>
        </w:numPr>
        <w:tabs>
          <w:tab w:val="num" w:pos="709"/>
        </w:tabs>
        <w:ind w:left="709" w:hanging="283"/>
      </w:pPr>
      <w:bookmarkStart w:id="431" w:name="_Toc447718306"/>
      <w:r w:rsidRPr="001D27A7">
        <w:t>Reste concentré dans des situations</w:t>
      </w:r>
      <w:r w:rsidR="007E768F" w:rsidRPr="00232161">
        <w:t xml:space="preserve"> de pression.</w:t>
      </w:r>
      <w:bookmarkEnd w:id="431"/>
    </w:p>
    <w:p w:rsidR="00527041" w:rsidRPr="00232161" w:rsidRDefault="007E768F" w:rsidP="0072771B">
      <w:pPr>
        <w:pStyle w:val="ListBullet2"/>
        <w:numPr>
          <w:ilvl w:val="0"/>
          <w:numId w:val="3"/>
        </w:numPr>
        <w:tabs>
          <w:tab w:val="num" w:pos="709"/>
        </w:tabs>
        <w:ind w:left="709" w:hanging="283"/>
      </w:pPr>
      <w:bookmarkStart w:id="432" w:name="_Toc447718307"/>
      <w:r w:rsidRPr="00232161">
        <w:t>Aborde les problèmes et préoccupations de front à mesure qu</w:t>
      </w:r>
      <w:r w:rsidR="00691163" w:rsidRPr="00232161">
        <w:t>’</w:t>
      </w:r>
      <w:r w:rsidR="001D27A7" w:rsidRPr="001D27A7">
        <w:t>ils se présentent.</w:t>
      </w:r>
      <w:bookmarkEnd w:id="432"/>
    </w:p>
    <w:p w:rsidR="00672693" w:rsidRPr="00232161" w:rsidRDefault="001D27A7" w:rsidP="0072771B">
      <w:pPr>
        <w:pStyle w:val="ListBullet2"/>
        <w:numPr>
          <w:ilvl w:val="0"/>
          <w:numId w:val="3"/>
        </w:numPr>
        <w:tabs>
          <w:tab w:val="num" w:pos="709"/>
        </w:tabs>
        <w:ind w:left="709" w:hanging="283"/>
      </w:pPr>
      <w:bookmarkStart w:id="433" w:name="_Toc447718308"/>
      <w:r w:rsidRPr="001D27A7">
        <w:t>Se remet facilement des revers.</w:t>
      </w:r>
      <w:bookmarkEnd w:id="433"/>
    </w:p>
    <w:p w:rsidR="00640A12" w:rsidRPr="00232161" w:rsidRDefault="00640A12" w:rsidP="005749F3">
      <w:pPr>
        <w:pStyle w:val="ListBullet2"/>
        <w:ind w:left="426" w:hanging="426"/>
      </w:pPr>
    </w:p>
    <w:p w:rsidR="007476B3" w:rsidRPr="00232161" w:rsidRDefault="001D27A7" w:rsidP="007476B3">
      <w:pPr>
        <w:pStyle w:val="Heading3"/>
        <w:tabs>
          <w:tab w:val="left" w:pos="426"/>
        </w:tabs>
        <w:rPr>
          <w:u w:val="single"/>
        </w:rPr>
      </w:pPr>
      <w:bookmarkStart w:id="434" w:name="_Toc447718315"/>
      <w:bookmarkStart w:id="435" w:name="_Toc447719025"/>
      <w:bookmarkStart w:id="436" w:name="_Toc450299031"/>
      <w:r w:rsidRPr="001D27A7">
        <w:rPr>
          <w:u w:val="single"/>
        </w:rPr>
        <w:t>Souci d’obtenir des résultats</w:t>
      </w:r>
      <w:bookmarkEnd w:id="434"/>
      <w:bookmarkEnd w:id="435"/>
      <w:bookmarkEnd w:id="436"/>
      <w:r w:rsidRPr="001D27A7">
        <w:rPr>
          <w:u w:val="single"/>
        </w:rPr>
        <w:t xml:space="preserve"> </w:t>
      </w:r>
    </w:p>
    <w:p w:rsidR="007476B3" w:rsidRPr="00232161" w:rsidRDefault="001D27A7" w:rsidP="007476B3">
      <w:r w:rsidRPr="001D27A7">
        <w:t>Capacité de mettre l’accent sur le résultat final attendu de son propre travail ou de celui d’un groupe, d’établir des objectifs audacieux et de veiller à les atteindre ou à les surpasser.</w:t>
      </w:r>
    </w:p>
    <w:p w:rsidR="007476B3" w:rsidRPr="00232161" w:rsidRDefault="007476B3" w:rsidP="007476B3">
      <w:pPr>
        <w:pStyle w:val="ListNumber2"/>
        <w:numPr>
          <w:ilvl w:val="12"/>
          <w:numId w:val="0"/>
        </w:numPr>
        <w:ind w:left="426" w:hanging="426"/>
      </w:pPr>
    </w:p>
    <w:p w:rsidR="007476B3" w:rsidRPr="00232161" w:rsidRDefault="001D27A7" w:rsidP="007476B3">
      <w:pPr>
        <w:pStyle w:val="ListBullet2"/>
        <w:numPr>
          <w:ilvl w:val="0"/>
          <w:numId w:val="3"/>
        </w:numPr>
        <w:tabs>
          <w:tab w:val="num" w:pos="709"/>
        </w:tabs>
        <w:ind w:left="709" w:hanging="283"/>
      </w:pPr>
      <w:bookmarkStart w:id="437" w:name="_Toc447718316"/>
      <w:r w:rsidRPr="001D27A7">
        <w:t>Fixe et atteint des objectifs exigeants.</w:t>
      </w:r>
      <w:bookmarkEnd w:id="437"/>
    </w:p>
    <w:p w:rsidR="007476B3" w:rsidRPr="00232161" w:rsidRDefault="001D27A7" w:rsidP="007476B3">
      <w:pPr>
        <w:pStyle w:val="ListBullet2"/>
        <w:numPr>
          <w:ilvl w:val="0"/>
          <w:numId w:val="3"/>
        </w:numPr>
        <w:tabs>
          <w:tab w:val="num" w:pos="709"/>
        </w:tabs>
        <w:ind w:left="709" w:hanging="283"/>
      </w:pPr>
      <w:bookmarkStart w:id="438" w:name="_Toc447718317"/>
      <w:r w:rsidRPr="001D27A7">
        <w:t>Établit des buts et des objectifs clairs pour les réunions et les projets.</w:t>
      </w:r>
      <w:bookmarkEnd w:id="438"/>
    </w:p>
    <w:p w:rsidR="007476B3" w:rsidRPr="00232161" w:rsidRDefault="001D27A7" w:rsidP="007476B3">
      <w:pPr>
        <w:pStyle w:val="ListBullet2"/>
        <w:numPr>
          <w:ilvl w:val="0"/>
          <w:numId w:val="3"/>
        </w:numPr>
        <w:tabs>
          <w:tab w:val="num" w:pos="709"/>
        </w:tabs>
        <w:ind w:left="709" w:hanging="283"/>
      </w:pPr>
      <w:bookmarkStart w:id="439" w:name="_Toc447718318"/>
      <w:r w:rsidRPr="001D27A7">
        <w:t>Ne s’écarte pas de ses objectifs lorsqu’il se heurte à des obstacles et des contrariétés.</w:t>
      </w:r>
      <w:bookmarkEnd w:id="439"/>
    </w:p>
    <w:p w:rsidR="007476B3" w:rsidRPr="00232161" w:rsidRDefault="001D27A7" w:rsidP="007476B3">
      <w:pPr>
        <w:pStyle w:val="ListBullet2"/>
        <w:numPr>
          <w:ilvl w:val="0"/>
          <w:numId w:val="3"/>
        </w:numPr>
        <w:tabs>
          <w:tab w:val="num" w:pos="709"/>
        </w:tabs>
        <w:ind w:left="709" w:hanging="283"/>
      </w:pPr>
      <w:bookmarkStart w:id="440" w:name="_Toc447718319"/>
      <w:r w:rsidRPr="001D27A7">
        <w:t>Trouve ou crée des moyens pour mesurer le rendement par rapport aux objectifs.</w:t>
      </w:r>
      <w:bookmarkEnd w:id="440"/>
    </w:p>
    <w:p w:rsidR="007476B3" w:rsidRPr="00232161" w:rsidRDefault="001D27A7" w:rsidP="007476B3">
      <w:pPr>
        <w:pStyle w:val="ListBullet2"/>
        <w:numPr>
          <w:ilvl w:val="0"/>
          <w:numId w:val="3"/>
        </w:numPr>
        <w:tabs>
          <w:tab w:val="num" w:pos="709"/>
        </w:tabs>
        <w:ind w:left="709" w:hanging="283"/>
      </w:pPr>
      <w:bookmarkStart w:id="441" w:name="_Toc447718320"/>
      <w:r w:rsidRPr="001D27A7">
        <w:t>Déploie des efforts constants pour accomplir le travail.</w:t>
      </w:r>
      <w:bookmarkEnd w:id="441"/>
    </w:p>
    <w:p w:rsidR="007476B3" w:rsidRPr="00232161" w:rsidRDefault="001D27A7" w:rsidP="007476B3">
      <w:pPr>
        <w:pStyle w:val="ListBullet2"/>
        <w:numPr>
          <w:ilvl w:val="0"/>
          <w:numId w:val="3"/>
        </w:numPr>
        <w:tabs>
          <w:tab w:val="num" w:pos="709"/>
        </w:tabs>
        <w:ind w:left="709" w:hanging="283"/>
      </w:pPr>
      <w:bookmarkStart w:id="442" w:name="_Toc447718321"/>
      <w:r w:rsidRPr="001D27A7">
        <w:t>Fait preuve d’un sentiment d’urgence pour résoudre des problèmes et terminer des tâches.</w:t>
      </w:r>
      <w:bookmarkEnd w:id="442"/>
    </w:p>
    <w:p w:rsidR="004047FC" w:rsidRPr="00232161" w:rsidRDefault="001D27A7" w:rsidP="004047FC">
      <w:pPr>
        <w:pStyle w:val="Heading3"/>
        <w:tabs>
          <w:tab w:val="left" w:pos="426"/>
        </w:tabs>
        <w:rPr>
          <w:u w:val="single"/>
        </w:rPr>
      </w:pPr>
      <w:bookmarkStart w:id="443" w:name="_Toc447718322"/>
      <w:bookmarkStart w:id="444" w:name="_Toc447719026"/>
      <w:bookmarkStart w:id="445" w:name="_Toc450299032"/>
      <w:r w:rsidRPr="001D27A7">
        <w:rPr>
          <w:u w:val="single"/>
        </w:rPr>
        <w:t>Gestion du stress</w:t>
      </w:r>
      <w:bookmarkEnd w:id="443"/>
      <w:bookmarkEnd w:id="444"/>
      <w:bookmarkEnd w:id="445"/>
    </w:p>
    <w:p w:rsidR="004047FC" w:rsidRPr="00232161" w:rsidRDefault="001D27A7" w:rsidP="004047FC">
      <w:r w:rsidRPr="001D27A7">
        <w:t>Capacité de demeurer efficace face à des situations stressantes.</w:t>
      </w:r>
    </w:p>
    <w:p w:rsidR="004047FC" w:rsidRPr="00232161" w:rsidRDefault="004047FC" w:rsidP="004047FC"/>
    <w:p w:rsidR="004047FC" w:rsidRPr="00232161" w:rsidRDefault="001D27A7" w:rsidP="004047FC">
      <w:pPr>
        <w:pStyle w:val="ListBullet2"/>
        <w:numPr>
          <w:ilvl w:val="0"/>
          <w:numId w:val="3"/>
        </w:numPr>
        <w:tabs>
          <w:tab w:val="num" w:pos="709"/>
        </w:tabs>
        <w:ind w:left="709" w:hanging="283"/>
      </w:pPr>
      <w:bookmarkStart w:id="446" w:name="_Toc447718323"/>
      <w:r w:rsidRPr="001D27A7">
        <w:t>Conserve son calme dans diverses situations stressantes.</w:t>
      </w:r>
      <w:bookmarkEnd w:id="446"/>
    </w:p>
    <w:p w:rsidR="00DB258C" w:rsidRPr="00232161" w:rsidRDefault="001D27A7" w:rsidP="004047FC">
      <w:pPr>
        <w:pStyle w:val="ListBullet2"/>
        <w:numPr>
          <w:ilvl w:val="0"/>
          <w:numId w:val="3"/>
        </w:numPr>
        <w:tabs>
          <w:tab w:val="num" w:pos="709"/>
        </w:tabs>
        <w:ind w:left="709" w:hanging="283"/>
      </w:pPr>
      <w:bookmarkStart w:id="447" w:name="_Toc447718324"/>
      <w:r w:rsidRPr="001D27A7">
        <w:t>Continue à faire preuve de</w:t>
      </w:r>
      <w:r w:rsidR="00672693" w:rsidRPr="00232161">
        <w:t xml:space="preserve"> jugement malgré le stress.</w:t>
      </w:r>
      <w:bookmarkEnd w:id="447"/>
    </w:p>
    <w:p w:rsidR="00DB258C" w:rsidRPr="00232161" w:rsidRDefault="00DB258C" w:rsidP="004047FC">
      <w:pPr>
        <w:pStyle w:val="ListBullet2"/>
        <w:numPr>
          <w:ilvl w:val="0"/>
          <w:numId w:val="3"/>
        </w:numPr>
        <w:tabs>
          <w:tab w:val="num" w:pos="709"/>
        </w:tabs>
        <w:ind w:left="709" w:hanging="283"/>
      </w:pPr>
      <w:bookmarkStart w:id="448" w:name="_Toc447718325"/>
      <w:r w:rsidRPr="00232161">
        <w:t>Prend des mesures afin de s</w:t>
      </w:r>
      <w:r w:rsidR="00691163" w:rsidRPr="00232161">
        <w:t>’</w:t>
      </w:r>
      <w:r w:rsidR="001D27A7" w:rsidRPr="001D27A7">
        <w:t>attaquer de manière constructive à la source du stress.</w:t>
      </w:r>
      <w:bookmarkEnd w:id="448"/>
    </w:p>
    <w:p w:rsidR="004047FC" w:rsidRDefault="001D27A7" w:rsidP="004047FC">
      <w:pPr>
        <w:pStyle w:val="ListBullet2"/>
        <w:numPr>
          <w:ilvl w:val="0"/>
          <w:numId w:val="3"/>
        </w:numPr>
        <w:tabs>
          <w:tab w:val="num" w:pos="709"/>
        </w:tabs>
        <w:ind w:left="709" w:hanging="283"/>
      </w:pPr>
      <w:bookmarkStart w:id="449" w:name="_Toc447718326"/>
      <w:r w:rsidRPr="001D27A7">
        <w:t>Trouve des moyens pour atténuer les effets des situations stressantes continues.</w:t>
      </w:r>
      <w:bookmarkEnd w:id="449"/>
    </w:p>
    <w:p w:rsidR="00CE1588" w:rsidRPr="00232161" w:rsidRDefault="00CE1588" w:rsidP="00CE1588">
      <w:pPr>
        <w:pStyle w:val="ListBullet2"/>
        <w:ind w:left="709"/>
      </w:pPr>
    </w:p>
    <w:p w:rsidR="004047FC" w:rsidRPr="00232161" w:rsidRDefault="004047FC" w:rsidP="004047FC"/>
    <w:p w:rsidR="003C393F" w:rsidRDefault="003C393F">
      <w:pPr>
        <w:spacing w:after="200" w:line="276" w:lineRule="auto"/>
        <w:rPr>
          <w:b/>
          <w:sz w:val="28"/>
          <w:szCs w:val="28"/>
        </w:rPr>
      </w:pPr>
      <w:bookmarkStart w:id="450" w:name="_Toc447718327"/>
      <w:bookmarkStart w:id="451" w:name="_Toc447719027"/>
      <w:bookmarkStart w:id="452" w:name="_Toc450299033"/>
      <w:r>
        <w:rPr>
          <w:b/>
          <w:sz w:val="28"/>
          <w:szCs w:val="28"/>
        </w:rPr>
        <w:br w:type="page"/>
      </w:r>
    </w:p>
    <w:p w:rsidR="00CE1588" w:rsidRPr="00CE1588" w:rsidRDefault="001D27A7" w:rsidP="00CE1588">
      <w:pPr>
        <w:spacing w:after="200" w:line="276" w:lineRule="auto"/>
        <w:rPr>
          <w:b/>
          <w:sz w:val="28"/>
          <w:szCs w:val="28"/>
        </w:rPr>
      </w:pPr>
      <w:r w:rsidRPr="00CE1588">
        <w:rPr>
          <w:b/>
          <w:sz w:val="28"/>
          <w:szCs w:val="28"/>
        </w:rPr>
        <w:lastRenderedPageBreak/>
        <w:t>Connaissances (par secteur fonctionnel)</w:t>
      </w:r>
      <w:bookmarkStart w:id="453" w:name="_Toc442253124"/>
      <w:bookmarkStart w:id="454" w:name="_Toc447597635"/>
      <w:bookmarkStart w:id="455" w:name="_Toc450299034"/>
      <w:bookmarkStart w:id="456" w:name="_Toc447718328"/>
      <w:bookmarkStart w:id="457" w:name="_Toc447719028"/>
      <w:bookmarkEnd w:id="450"/>
      <w:bookmarkEnd w:id="451"/>
      <w:bookmarkEnd w:id="452"/>
    </w:p>
    <w:p w:rsidR="00CE1588" w:rsidRDefault="00CE1588" w:rsidP="00CE1588">
      <w:pPr>
        <w:spacing w:after="200" w:line="276" w:lineRule="auto"/>
        <w:rPr>
          <w:sz w:val="28"/>
          <w:szCs w:val="28"/>
        </w:rPr>
      </w:pPr>
    </w:p>
    <w:p w:rsidR="00295DA7" w:rsidRPr="00CE1588" w:rsidRDefault="001D27A7" w:rsidP="00CE1588">
      <w:pPr>
        <w:spacing w:after="200" w:line="276" w:lineRule="auto"/>
        <w:rPr>
          <w:b/>
          <w:sz w:val="32"/>
        </w:rPr>
      </w:pPr>
      <w:r w:rsidRPr="001D27A7">
        <w:rPr>
          <w:rFonts w:cs="Arial"/>
          <w:b/>
          <w:szCs w:val="24"/>
          <w:u w:val="single"/>
        </w:rPr>
        <w:t>Gestion</w:t>
      </w:r>
      <w:bookmarkEnd w:id="453"/>
      <w:bookmarkEnd w:id="454"/>
      <w:bookmarkEnd w:id="455"/>
    </w:p>
    <w:p w:rsidR="00295DA7" w:rsidRPr="00232161" w:rsidRDefault="00295DA7" w:rsidP="00691163">
      <w:pPr>
        <w:rPr>
          <w:rFonts w:cs="Arial"/>
          <w:szCs w:val="24"/>
        </w:rPr>
      </w:pPr>
    </w:p>
    <w:p w:rsidR="00296E32" w:rsidRPr="00232161" w:rsidRDefault="001D27A7" w:rsidP="00691163">
      <w:pPr>
        <w:ind w:left="-142"/>
        <w:rPr>
          <w:rFonts w:cs="Arial"/>
          <w:color w:val="000000"/>
          <w:szCs w:val="24"/>
        </w:rPr>
      </w:pPr>
      <w:bookmarkStart w:id="458" w:name="_Toc447597636"/>
      <w:bookmarkStart w:id="459" w:name="_Toc447519534"/>
      <w:bookmarkStart w:id="460" w:name="_Toc447511071"/>
      <w:bookmarkStart w:id="461" w:name="_Toc446918687"/>
      <w:r w:rsidRPr="001D27A7">
        <w:rPr>
          <w:rFonts w:cs="Arial"/>
          <w:szCs w:val="24"/>
        </w:rPr>
        <w:t xml:space="preserve">Connaissance des </w:t>
      </w:r>
      <w:r w:rsidRPr="001D27A7">
        <w:rPr>
          <w:rFonts w:cs="Arial"/>
          <w:color w:val="000000"/>
          <w:szCs w:val="24"/>
        </w:rPr>
        <w:t xml:space="preserve">processus ayant trait au budget, à la responsabilisation et à la planification des activités </w:t>
      </w:r>
      <w:r w:rsidRPr="001D27A7">
        <w:rPr>
          <w:rFonts w:cs="Arial"/>
          <w:szCs w:val="24"/>
        </w:rPr>
        <w:t>du Ministère.</w:t>
      </w:r>
    </w:p>
    <w:p w:rsidR="00296E32" w:rsidRPr="00232161" w:rsidRDefault="00296E32" w:rsidP="00691163">
      <w:pPr>
        <w:ind w:left="-142"/>
        <w:rPr>
          <w:rFonts w:cs="Arial"/>
          <w:color w:val="000000"/>
          <w:szCs w:val="24"/>
        </w:rPr>
      </w:pPr>
    </w:p>
    <w:p w:rsidR="00295DA7" w:rsidRPr="00232161" w:rsidRDefault="001D27A7" w:rsidP="00691163">
      <w:pPr>
        <w:ind w:left="-142"/>
        <w:rPr>
          <w:rFonts w:cs="Arial"/>
          <w:color w:val="000000"/>
          <w:szCs w:val="24"/>
        </w:rPr>
      </w:pPr>
      <w:r w:rsidRPr="001D27A7">
        <w:rPr>
          <w:rFonts w:cs="Arial"/>
          <w:color w:val="000000"/>
          <w:szCs w:val="24"/>
        </w:rPr>
        <w:t xml:space="preserve">Connaissance des lois, des pratiques et des outils qui concernent la gestion financière dans la fonction publique fédérale. </w:t>
      </w:r>
    </w:p>
    <w:p w:rsidR="00295DA7" w:rsidRPr="00232161" w:rsidRDefault="00295DA7" w:rsidP="00691163">
      <w:pPr>
        <w:ind w:left="-142"/>
        <w:rPr>
          <w:rFonts w:cs="Arial"/>
          <w:color w:val="000000"/>
          <w:szCs w:val="24"/>
        </w:rPr>
      </w:pP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color w:val="000000"/>
          <w:szCs w:val="24"/>
        </w:rPr>
        <w:t>Connaissance de la comptabilité des dépenses et des coûts</w:t>
      </w:r>
      <w:r w:rsidRPr="001D27A7">
        <w:rPr>
          <w:rFonts w:cs="Arial"/>
          <w:szCs w:val="24"/>
        </w:rPr>
        <w:t xml:space="preserve"> dans la fonction publique.</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color w:val="000000"/>
          <w:szCs w:val="24"/>
        </w:rPr>
        <w:t>Connaissance de la production de rapports financiers et exigés par la loi.</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color w:val="000000"/>
          <w:szCs w:val="24"/>
        </w:rPr>
        <w:t>Connaissance des</w:t>
      </w:r>
      <w:r w:rsidRPr="001D27A7">
        <w:rPr>
          <w:rFonts w:cs="Arial"/>
          <w:szCs w:val="24"/>
        </w:rPr>
        <w:t xml:space="preserve"> processus de contrôle interne.</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Connaissance de la gestion des recettes dans la fonction publique.</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 la </w:t>
      </w:r>
      <w:r w:rsidRPr="001D27A7">
        <w:rPr>
          <w:rFonts w:cs="Arial"/>
          <w:i/>
          <w:color w:val="000000"/>
          <w:szCs w:val="24"/>
        </w:rPr>
        <w:t>Loi sur la gestion des finances publiques</w:t>
      </w:r>
      <w:r w:rsidRPr="001D27A7">
        <w:rPr>
          <w:rFonts w:cs="Arial"/>
          <w:color w:val="000000"/>
          <w:szCs w:val="24"/>
        </w:rPr>
        <w:t xml:space="preserve"> et d’autres lois</w:t>
      </w:r>
      <w:r w:rsidRPr="001D27A7">
        <w:rPr>
          <w:rFonts w:cs="Arial"/>
          <w:szCs w:val="24"/>
        </w:rPr>
        <w:t xml:space="preserve"> en matière de gestion financière. </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systèmes en ligne. </w:t>
      </w:r>
    </w:p>
    <w:p w:rsidR="00295DA7" w:rsidRPr="00232161" w:rsidRDefault="00295DA7" w:rsidP="00691163">
      <w:pPr>
        <w:pStyle w:val="ListBullet2"/>
        <w:ind w:left="720" w:hanging="360"/>
        <w:rPr>
          <w:rFonts w:cs="Arial"/>
          <w:szCs w:val="24"/>
        </w:rPr>
      </w:pPr>
    </w:p>
    <w:p w:rsidR="00295DA7" w:rsidRPr="00232161" w:rsidRDefault="001D27A7" w:rsidP="00691163">
      <w:pPr>
        <w:ind w:left="-142"/>
        <w:rPr>
          <w:rFonts w:cs="Arial"/>
          <w:color w:val="000000"/>
          <w:szCs w:val="24"/>
        </w:rPr>
      </w:pPr>
      <w:r w:rsidRPr="001D27A7">
        <w:rPr>
          <w:rFonts w:cs="Arial"/>
          <w:color w:val="000000"/>
          <w:szCs w:val="24"/>
        </w:rPr>
        <w:t xml:space="preserve">Connaissance de la gestion du cycle de vie du matériel dans la fonction publique fédérale. </w:t>
      </w:r>
    </w:p>
    <w:p w:rsidR="00295DA7" w:rsidRPr="00232161" w:rsidRDefault="00295DA7" w:rsidP="00691163">
      <w:pPr>
        <w:ind w:left="-142"/>
        <w:rPr>
          <w:rFonts w:cs="Arial"/>
          <w:color w:val="000000"/>
          <w:szCs w:val="24"/>
        </w:rPr>
      </w:pP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w:t>
      </w:r>
      <w:r w:rsidRPr="001D27A7">
        <w:rPr>
          <w:rFonts w:cs="Arial"/>
          <w:color w:val="000000"/>
          <w:szCs w:val="24"/>
        </w:rPr>
        <w:t xml:space="preserve">lois, des règlements, des politiques, des procédures </w:t>
      </w:r>
      <w:r w:rsidRPr="001D27A7">
        <w:rPr>
          <w:rFonts w:cs="Arial"/>
          <w:szCs w:val="24"/>
        </w:rPr>
        <w:t xml:space="preserve">et des lignes directrices se rapportant au </w:t>
      </w:r>
      <w:r w:rsidRPr="001D27A7">
        <w:rPr>
          <w:rFonts w:cs="Arial"/>
          <w:color w:val="000000"/>
          <w:szCs w:val="24"/>
        </w:rPr>
        <w:t>cycle de vie du matériel.</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quatre phases de la gestion du </w:t>
      </w:r>
      <w:r w:rsidRPr="001D27A7">
        <w:rPr>
          <w:rFonts w:cs="Arial"/>
          <w:color w:val="000000"/>
          <w:szCs w:val="24"/>
        </w:rPr>
        <w:t>cycle de vie du matériel</w:t>
      </w:r>
      <w:r w:rsidRPr="001D27A7">
        <w:rPr>
          <w:rFonts w:cs="Arial"/>
          <w:szCs w:val="24"/>
        </w:rPr>
        <w:t xml:space="preserve"> (</w:t>
      </w:r>
      <w:r w:rsidRPr="001D27A7">
        <w:rPr>
          <w:rFonts w:cs="Arial"/>
          <w:color w:val="000000"/>
          <w:szCs w:val="24"/>
        </w:rPr>
        <w:t>planification, acquisition, entretien et aliénation du matériel</w:t>
      </w:r>
      <w:r w:rsidRPr="001D27A7">
        <w:rPr>
          <w:rFonts w:cs="Arial"/>
          <w:szCs w:val="24"/>
        </w:rPr>
        <w:t xml:space="preserve">). </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systèmes et des applications en ligne concernant la gestion du cycle de vie du matériel. </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w:t>
      </w:r>
      <w:r w:rsidRPr="001D27A7">
        <w:rPr>
          <w:rFonts w:cs="Arial"/>
          <w:color w:val="000000"/>
          <w:szCs w:val="24"/>
        </w:rPr>
        <w:t xml:space="preserve">rôles et des responsabilités du Secrétariat du Conseil du Trésor et de Travaux publics et Approvisionnement Canada au sujet de la gestion du cycle de vie du matériel dans </w:t>
      </w:r>
      <w:r w:rsidRPr="001D27A7">
        <w:rPr>
          <w:rFonts w:cs="Arial"/>
          <w:szCs w:val="24"/>
        </w:rPr>
        <w:t>la fonction publique fédérale.</w:t>
      </w:r>
    </w:p>
    <w:p w:rsidR="00295DA7" w:rsidRPr="00232161" w:rsidRDefault="00295DA7" w:rsidP="00691163">
      <w:pPr>
        <w:ind w:left="-142"/>
        <w:rPr>
          <w:rFonts w:cs="Arial"/>
          <w:color w:val="000000"/>
          <w:szCs w:val="24"/>
        </w:rPr>
      </w:pPr>
    </w:p>
    <w:p w:rsidR="00295DA7" w:rsidRPr="00232161" w:rsidRDefault="001D27A7" w:rsidP="00691163">
      <w:pPr>
        <w:ind w:left="-142"/>
        <w:rPr>
          <w:rFonts w:cs="Arial"/>
          <w:color w:val="000000"/>
          <w:szCs w:val="24"/>
        </w:rPr>
      </w:pPr>
      <w:r w:rsidRPr="001D27A7">
        <w:rPr>
          <w:rFonts w:cs="Arial"/>
          <w:color w:val="000000"/>
          <w:szCs w:val="24"/>
        </w:rPr>
        <w:t xml:space="preserve">Connaissance des concepts et des outils de la fonction de contrôleur moderne. </w:t>
      </w:r>
    </w:p>
    <w:p w:rsidR="00295DA7" w:rsidRPr="00232161" w:rsidRDefault="00295DA7" w:rsidP="00691163">
      <w:pPr>
        <w:ind w:left="-142"/>
        <w:rPr>
          <w:rFonts w:cs="Arial"/>
          <w:color w:val="000000"/>
          <w:szCs w:val="24"/>
        </w:rPr>
      </w:pPr>
    </w:p>
    <w:p w:rsidR="00B47770" w:rsidRPr="00232161" w:rsidRDefault="001D27A7" w:rsidP="00691163">
      <w:pPr>
        <w:pStyle w:val="ListBullet2"/>
        <w:numPr>
          <w:ilvl w:val="0"/>
          <w:numId w:val="35"/>
        </w:numPr>
        <w:rPr>
          <w:rFonts w:cs="Arial"/>
          <w:szCs w:val="24"/>
        </w:rPr>
      </w:pPr>
      <w:r w:rsidRPr="001D27A7">
        <w:rPr>
          <w:rFonts w:cs="Arial"/>
          <w:szCs w:val="24"/>
        </w:rPr>
        <w:t>Connaissance des concepts relatifs à la mesure du rendement et des outils connexes.</w:t>
      </w:r>
    </w:p>
    <w:p w:rsidR="00295DA7" w:rsidRPr="00232161" w:rsidRDefault="001D27A7" w:rsidP="00691163">
      <w:pPr>
        <w:pStyle w:val="ListBullet2"/>
        <w:numPr>
          <w:ilvl w:val="0"/>
          <w:numId w:val="35"/>
        </w:numPr>
        <w:rPr>
          <w:rFonts w:cs="Arial"/>
          <w:szCs w:val="24"/>
        </w:rPr>
      </w:pPr>
      <w:r w:rsidRPr="001D27A7">
        <w:rPr>
          <w:rFonts w:cs="Arial"/>
          <w:szCs w:val="24"/>
        </w:rPr>
        <w:t>Connaissance des concepts et des applications de gestion du risque.</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systèmes de contrôle qui appuient </w:t>
      </w:r>
      <w:r w:rsidRPr="001D27A7">
        <w:rPr>
          <w:rFonts w:cs="Arial"/>
          <w:color w:val="000000"/>
          <w:szCs w:val="24"/>
        </w:rPr>
        <w:t xml:space="preserve">les détenteurs de pouvoirs délégués. </w:t>
      </w:r>
      <w:r w:rsidRPr="001D27A7">
        <w:rPr>
          <w:rFonts w:cs="Arial"/>
          <w:szCs w:val="24"/>
        </w:rPr>
        <w:t xml:space="preserve"> </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Connaissance des valeurs communes et de l’éthique dans la fonction publique fédérale.</w:t>
      </w:r>
    </w:p>
    <w:p w:rsidR="00295DA7" w:rsidRPr="00232161" w:rsidRDefault="00295DA7" w:rsidP="00691163">
      <w:pPr>
        <w:ind w:left="-142"/>
        <w:rPr>
          <w:rFonts w:cs="Arial"/>
          <w:color w:val="000000"/>
          <w:szCs w:val="24"/>
        </w:rPr>
      </w:pPr>
    </w:p>
    <w:p w:rsidR="00CE1588" w:rsidRDefault="00CE1588" w:rsidP="00691163">
      <w:pPr>
        <w:ind w:left="-142"/>
        <w:rPr>
          <w:rFonts w:cs="Arial"/>
          <w:szCs w:val="24"/>
        </w:rPr>
      </w:pPr>
    </w:p>
    <w:p w:rsidR="00CE1588" w:rsidRDefault="00CE1588" w:rsidP="00691163">
      <w:pPr>
        <w:ind w:left="-142"/>
        <w:rPr>
          <w:rFonts w:cs="Arial"/>
          <w:szCs w:val="24"/>
        </w:rPr>
      </w:pPr>
    </w:p>
    <w:p w:rsidR="00295DA7" w:rsidRPr="00232161" w:rsidRDefault="001D27A7" w:rsidP="00691163">
      <w:pPr>
        <w:ind w:left="-142"/>
        <w:rPr>
          <w:rFonts w:cs="Arial"/>
          <w:color w:val="000000"/>
          <w:szCs w:val="24"/>
        </w:rPr>
      </w:pPr>
      <w:r w:rsidRPr="001D27A7">
        <w:rPr>
          <w:rFonts w:cs="Arial"/>
          <w:szCs w:val="24"/>
        </w:rPr>
        <w:lastRenderedPageBreak/>
        <w:t>Connaissance des techniques et des procédures de négociation et de résolution de conflits.</w:t>
      </w:r>
    </w:p>
    <w:p w:rsidR="00295DA7" w:rsidRPr="00232161" w:rsidRDefault="00295DA7" w:rsidP="00691163">
      <w:pPr>
        <w:ind w:left="-142"/>
        <w:rPr>
          <w:rFonts w:cs="Arial"/>
          <w:color w:val="000000"/>
          <w:szCs w:val="24"/>
        </w:rPr>
      </w:pPr>
    </w:p>
    <w:p w:rsidR="00295DA7" w:rsidRPr="00232161" w:rsidRDefault="001D27A7" w:rsidP="00691163">
      <w:pPr>
        <w:ind w:left="-142"/>
        <w:rPr>
          <w:rFonts w:cs="Arial"/>
          <w:color w:val="000000"/>
          <w:szCs w:val="24"/>
        </w:rPr>
      </w:pPr>
      <w:r w:rsidRPr="001D27A7">
        <w:rPr>
          <w:rFonts w:cs="Arial"/>
          <w:color w:val="000000"/>
          <w:szCs w:val="24"/>
        </w:rPr>
        <w:t>Connaissance des politiques et des pratiques liées à la santé, à la sécurité et au bien</w:t>
      </w:r>
      <w:r w:rsidRPr="001D27A7">
        <w:rPr>
          <w:rFonts w:cs="Arial"/>
          <w:color w:val="000000"/>
          <w:szCs w:val="24"/>
        </w:rPr>
        <w:noBreakHyphen/>
        <w:t>être en milieu de travail dans la fonction publique fédérale.</w:t>
      </w:r>
    </w:p>
    <w:p w:rsidR="00295DA7" w:rsidRPr="00232161" w:rsidRDefault="00295DA7" w:rsidP="00691163">
      <w:pPr>
        <w:ind w:left="-142"/>
        <w:rPr>
          <w:rFonts w:cs="Arial"/>
          <w:color w:val="000000"/>
          <w:szCs w:val="24"/>
        </w:rPr>
      </w:pP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w:t>
      </w:r>
      <w:r w:rsidRPr="001D27A7">
        <w:rPr>
          <w:rFonts w:cs="Arial"/>
          <w:color w:val="000000"/>
          <w:szCs w:val="24"/>
        </w:rPr>
        <w:t>organismes centraux et des partenaires externes</w:t>
      </w:r>
      <w:r w:rsidRPr="001D27A7">
        <w:rPr>
          <w:rFonts w:cs="Arial"/>
          <w:szCs w:val="24"/>
        </w:rPr>
        <w:t xml:space="preserve"> quant à leur rôle lié à la sécurité et au bien</w:t>
      </w:r>
      <w:r w:rsidRPr="001D27A7">
        <w:rPr>
          <w:rFonts w:cs="Arial"/>
          <w:szCs w:val="24"/>
        </w:rPr>
        <w:noBreakHyphen/>
        <w:t xml:space="preserve">être en milieu de travail. </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Connaissance des politiques et des lignes directrices relatives à la sécurité.</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préparatifs d’urgence. </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w:t>
      </w:r>
      <w:r w:rsidRPr="001D27A7">
        <w:rPr>
          <w:rFonts w:cs="Arial"/>
          <w:color w:val="000000"/>
          <w:szCs w:val="24"/>
        </w:rPr>
        <w:t>politiques et des lignes directrices liées au Programme d’aide aux employés (PAE)</w:t>
      </w:r>
      <w:r w:rsidR="00EF0CAE">
        <w:rPr>
          <w:rFonts w:cs="Arial"/>
          <w:color w:val="000000"/>
          <w:szCs w:val="24"/>
        </w:rPr>
        <w:t xml:space="preserve"> du Conseil du Trésor du Canada</w:t>
      </w:r>
      <w:r w:rsidRPr="001D27A7">
        <w:rPr>
          <w:rFonts w:cs="Arial"/>
          <w:color w:val="000000"/>
          <w:szCs w:val="24"/>
        </w:rPr>
        <w:t>, de la partie II du Code canadien du travail</w:t>
      </w:r>
      <w:r w:rsidRPr="001D27A7">
        <w:rPr>
          <w:rFonts w:cs="Arial"/>
          <w:szCs w:val="24"/>
        </w:rPr>
        <w:t xml:space="preserve">, de la </w:t>
      </w:r>
      <w:r w:rsidRPr="001D27A7">
        <w:rPr>
          <w:rFonts w:cs="Arial"/>
          <w:i/>
          <w:szCs w:val="24"/>
        </w:rPr>
        <w:t>Loi sur la santé mentale</w:t>
      </w:r>
      <w:r w:rsidRPr="001D27A7">
        <w:rPr>
          <w:rFonts w:cs="Arial"/>
          <w:szCs w:val="24"/>
        </w:rPr>
        <w:t xml:space="preserve"> et d’autres lois, ainsi que des politiques et des lignes directrices relatives au bien</w:t>
      </w:r>
      <w:r w:rsidRPr="001D27A7">
        <w:rPr>
          <w:rFonts w:cs="Arial"/>
          <w:szCs w:val="24"/>
        </w:rPr>
        <w:noBreakHyphen/>
        <w:t xml:space="preserve">être en milieu de travail au Ministère. </w:t>
      </w:r>
    </w:p>
    <w:p w:rsidR="00295DA7" w:rsidRPr="00232161" w:rsidRDefault="00295DA7" w:rsidP="00691163">
      <w:pPr>
        <w:ind w:left="-142"/>
        <w:rPr>
          <w:rFonts w:cs="Arial"/>
          <w:color w:val="000000"/>
          <w:szCs w:val="24"/>
        </w:rPr>
      </w:pPr>
    </w:p>
    <w:p w:rsidR="00295DA7" w:rsidRPr="00232161" w:rsidRDefault="001D27A7" w:rsidP="00691163">
      <w:pPr>
        <w:ind w:left="-142"/>
        <w:rPr>
          <w:rFonts w:cs="Arial"/>
          <w:color w:val="000000"/>
          <w:szCs w:val="24"/>
        </w:rPr>
      </w:pPr>
      <w:r w:rsidRPr="001D27A7">
        <w:rPr>
          <w:rFonts w:cs="Arial"/>
          <w:color w:val="000000"/>
          <w:szCs w:val="24"/>
        </w:rPr>
        <w:t>Connaissance des principes, des politiques et des pratiques concernant la gestion des ressources humaines dans la fonction publique fédérale.</w:t>
      </w:r>
    </w:p>
    <w:p w:rsidR="00295DA7" w:rsidRPr="00232161" w:rsidRDefault="00295DA7" w:rsidP="00691163">
      <w:pPr>
        <w:ind w:left="-142"/>
        <w:rPr>
          <w:rFonts w:cs="Arial"/>
          <w:color w:val="000000"/>
          <w:szCs w:val="24"/>
        </w:rPr>
      </w:pPr>
    </w:p>
    <w:p w:rsidR="00295DA7" w:rsidRPr="00232161" w:rsidRDefault="001D27A7" w:rsidP="00691163">
      <w:pPr>
        <w:ind w:left="-142"/>
        <w:rPr>
          <w:rFonts w:cs="Arial"/>
          <w:color w:val="000000"/>
          <w:szCs w:val="24"/>
        </w:rPr>
      </w:pPr>
      <w:r w:rsidRPr="001D27A7">
        <w:rPr>
          <w:rFonts w:cs="Arial"/>
          <w:szCs w:val="24"/>
        </w:rPr>
        <w:t>Connaissance des principes, des politiques et des pratiques concernant la gestion des ressources humaines, des finances, de l’approvisionnement et de l’information gouvernementale dans la fonction publique fédérale.</w:t>
      </w:r>
      <w:r w:rsidRPr="001D27A7">
        <w:rPr>
          <w:rFonts w:cs="Arial"/>
          <w:color w:val="000000"/>
          <w:szCs w:val="24"/>
        </w:rPr>
        <w:t xml:space="preserve"> </w:t>
      </w:r>
    </w:p>
    <w:p w:rsidR="00295DA7" w:rsidRPr="00232161" w:rsidRDefault="00295DA7" w:rsidP="00691163">
      <w:pPr>
        <w:ind w:left="-142"/>
        <w:rPr>
          <w:rFonts w:cs="Arial"/>
          <w:color w:val="000000"/>
          <w:szCs w:val="24"/>
        </w:rPr>
      </w:pP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Connaissance des pratiques et des outils liés aux diverses fonctions dans le domaine des ressources humaines</w:t>
      </w:r>
      <w:r w:rsidR="00CE1588">
        <w:rPr>
          <w:rFonts w:cs="Arial"/>
          <w:szCs w:val="24"/>
        </w:rPr>
        <w:t>.</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w:t>
      </w:r>
      <w:r w:rsidRPr="001D27A7">
        <w:rPr>
          <w:rFonts w:cs="Arial"/>
          <w:color w:val="000000"/>
          <w:szCs w:val="24"/>
        </w:rPr>
        <w:t xml:space="preserve">exigences législatives et administratives régissant </w:t>
      </w:r>
      <w:r w:rsidRPr="001D27A7">
        <w:rPr>
          <w:rFonts w:cs="Arial"/>
          <w:szCs w:val="24"/>
        </w:rPr>
        <w:t xml:space="preserve">la gestion des ressources humaines. </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 la </w:t>
      </w:r>
      <w:r w:rsidRPr="001D27A7">
        <w:rPr>
          <w:rStyle w:val="term1"/>
          <w:rFonts w:ascii="Arial" w:hAnsi="Arial" w:cs="Arial"/>
          <w:bCs/>
          <w:color w:val="auto"/>
          <w:sz w:val="24"/>
          <w:szCs w:val="24"/>
          <w:specVanish w:val="0"/>
        </w:rPr>
        <w:t>gouvernance, des outils et des processus de la gestion financière.</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Connaissance des outils et des processus en matière d’approvisionnement.</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lois, des outils et des pratiques liés à la </w:t>
      </w:r>
      <w:r w:rsidRPr="001D27A7">
        <w:rPr>
          <w:rFonts w:cs="Arial"/>
          <w:color w:val="000000"/>
          <w:szCs w:val="24"/>
        </w:rPr>
        <w:t xml:space="preserve">gestion des documents, à la protection des renseignements personnels et à l’accès à l’information. </w:t>
      </w:r>
    </w:p>
    <w:p w:rsidR="00295DA7" w:rsidRPr="00232161" w:rsidRDefault="001D27A7" w:rsidP="00691163">
      <w:pPr>
        <w:pStyle w:val="ListParagraph"/>
        <w:numPr>
          <w:ilvl w:val="0"/>
          <w:numId w:val="35"/>
        </w:numPr>
        <w:spacing w:line="240" w:lineRule="auto"/>
        <w:rPr>
          <w:rFonts w:ascii="Arial" w:hAnsi="Arial" w:cs="Arial"/>
          <w:color w:val="000000"/>
          <w:sz w:val="24"/>
          <w:szCs w:val="24"/>
        </w:rPr>
      </w:pPr>
      <w:r w:rsidRPr="001D27A7">
        <w:rPr>
          <w:rFonts w:ascii="Arial" w:hAnsi="Arial" w:cs="Arial"/>
          <w:sz w:val="24"/>
          <w:szCs w:val="24"/>
        </w:rPr>
        <w:t xml:space="preserve">Connaissance des </w:t>
      </w:r>
      <w:r w:rsidRPr="001D27A7">
        <w:rPr>
          <w:rFonts w:ascii="Arial" w:hAnsi="Arial" w:cs="Arial"/>
          <w:color w:val="000000"/>
          <w:sz w:val="24"/>
          <w:szCs w:val="24"/>
        </w:rPr>
        <w:t xml:space="preserve">rôles et des responsabilités des intervenants, y compris des organismes centraux, en matière </w:t>
      </w:r>
      <w:r w:rsidRPr="001D27A7">
        <w:rPr>
          <w:rFonts w:ascii="Arial" w:hAnsi="Arial" w:cs="Arial"/>
          <w:sz w:val="24"/>
          <w:szCs w:val="24"/>
        </w:rPr>
        <w:t xml:space="preserve">de gestion des ressources humaines, de finances, d’approvisionnement et d’information gouvernementale. </w:t>
      </w:r>
    </w:p>
    <w:p w:rsidR="00295DA7" w:rsidRPr="00232161" w:rsidRDefault="001D27A7" w:rsidP="00691163">
      <w:pPr>
        <w:ind w:left="-142"/>
        <w:rPr>
          <w:rFonts w:cs="Arial"/>
          <w:color w:val="000000"/>
          <w:szCs w:val="24"/>
        </w:rPr>
      </w:pPr>
      <w:r w:rsidRPr="001D27A7">
        <w:rPr>
          <w:rFonts w:cs="Arial"/>
          <w:color w:val="000000"/>
          <w:szCs w:val="24"/>
        </w:rPr>
        <w:t>Connaissance des concepts et des outils d’évaluation des programmes.</w:t>
      </w:r>
    </w:p>
    <w:p w:rsidR="00295DA7" w:rsidRPr="00232161" w:rsidRDefault="00295DA7" w:rsidP="00691163">
      <w:pPr>
        <w:ind w:left="-142"/>
        <w:rPr>
          <w:rFonts w:cs="Arial"/>
          <w:color w:val="000000"/>
          <w:szCs w:val="24"/>
        </w:rPr>
      </w:pP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théories, des enjeux et des pratiques concernant l’évaluation des programmes.  </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 xml:space="preserve">Connaissance des </w:t>
      </w:r>
      <w:r w:rsidRPr="001D27A7">
        <w:rPr>
          <w:rFonts w:cs="Arial"/>
          <w:color w:val="000000"/>
          <w:szCs w:val="24"/>
        </w:rPr>
        <w:t xml:space="preserve">outils d’évaluation des programmes. </w:t>
      </w:r>
    </w:p>
    <w:p w:rsidR="00295DA7" w:rsidRPr="00232161" w:rsidRDefault="001D27A7" w:rsidP="00691163">
      <w:pPr>
        <w:pStyle w:val="ListBullet2"/>
        <w:numPr>
          <w:ilvl w:val="0"/>
          <w:numId w:val="35"/>
        </w:numPr>
        <w:tabs>
          <w:tab w:val="num" w:pos="709"/>
        </w:tabs>
        <w:ind w:left="709" w:hanging="283"/>
        <w:rPr>
          <w:rFonts w:cs="Arial"/>
          <w:szCs w:val="24"/>
        </w:rPr>
      </w:pPr>
      <w:r w:rsidRPr="001D27A7">
        <w:rPr>
          <w:rFonts w:cs="Arial"/>
          <w:szCs w:val="24"/>
        </w:rPr>
        <w:t>Connaissance de l’application de modèles logiques.</w:t>
      </w:r>
    </w:p>
    <w:p w:rsidR="00295DA7" w:rsidRPr="00232161" w:rsidRDefault="00295DA7" w:rsidP="00691163">
      <w:pPr>
        <w:tabs>
          <w:tab w:val="left" w:pos="924"/>
        </w:tabs>
        <w:ind w:left="426" w:hanging="426"/>
        <w:rPr>
          <w:rFonts w:cs="Arial"/>
          <w:szCs w:val="24"/>
        </w:rPr>
      </w:pPr>
    </w:p>
    <w:p w:rsidR="00295DA7" w:rsidRPr="00232161" w:rsidRDefault="001D27A7" w:rsidP="00691163">
      <w:pPr>
        <w:ind w:left="-142"/>
        <w:rPr>
          <w:rFonts w:cs="Arial"/>
          <w:color w:val="000000"/>
          <w:szCs w:val="24"/>
        </w:rPr>
      </w:pPr>
      <w:r w:rsidRPr="001D27A7">
        <w:rPr>
          <w:rFonts w:cs="Arial"/>
          <w:szCs w:val="24"/>
        </w:rPr>
        <w:t>Connaissance des principes, des pratiques et des outils relatifs à la gestion de projet.</w:t>
      </w:r>
    </w:p>
    <w:p w:rsidR="00295DA7" w:rsidRPr="00232161" w:rsidRDefault="00295DA7" w:rsidP="00691163">
      <w:pPr>
        <w:ind w:left="-142"/>
        <w:rPr>
          <w:rFonts w:cs="Arial"/>
          <w:color w:val="000000"/>
          <w:szCs w:val="24"/>
        </w:rPr>
      </w:pPr>
    </w:p>
    <w:p w:rsidR="00B47770" w:rsidRPr="00232161" w:rsidRDefault="001D27A7" w:rsidP="00691163">
      <w:pPr>
        <w:pStyle w:val="ListBullet2"/>
        <w:numPr>
          <w:ilvl w:val="0"/>
          <w:numId w:val="35"/>
        </w:numPr>
        <w:rPr>
          <w:rFonts w:cs="Arial"/>
          <w:szCs w:val="24"/>
        </w:rPr>
      </w:pPr>
      <w:r w:rsidRPr="001D27A7">
        <w:rPr>
          <w:rFonts w:cs="Arial"/>
          <w:szCs w:val="24"/>
        </w:rPr>
        <w:t xml:space="preserve">Connaissance des concepts et des techniques de gestion de projet. </w:t>
      </w:r>
    </w:p>
    <w:p w:rsidR="00B47770" w:rsidRPr="00232161" w:rsidRDefault="001D27A7" w:rsidP="00691163">
      <w:pPr>
        <w:pStyle w:val="ListBullet2"/>
        <w:numPr>
          <w:ilvl w:val="0"/>
          <w:numId w:val="35"/>
        </w:numPr>
        <w:rPr>
          <w:rFonts w:cs="Arial"/>
          <w:szCs w:val="24"/>
        </w:rPr>
      </w:pPr>
      <w:r w:rsidRPr="001D27A7">
        <w:rPr>
          <w:rFonts w:cs="Arial"/>
          <w:szCs w:val="24"/>
        </w:rPr>
        <w:lastRenderedPageBreak/>
        <w:t>Connaissance des phases de gestion de projet.</w:t>
      </w:r>
    </w:p>
    <w:p w:rsidR="00B47770" w:rsidRPr="00232161" w:rsidRDefault="001D27A7" w:rsidP="00691163">
      <w:pPr>
        <w:pStyle w:val="ListBullet2"/>
        <w:numPr>
          <w:ilvl w:val="0"/>
          <w:numId w:val="35"/>
        </w:numPr>
        <w:rPr>
          <w:rFonts w:cs="Arial"/>
          <w:szCs w:val="24"/>
        </w:rPr>
      </w:pPr>
      <w:r w:rsidRPr="001D27A7">
        <w:rPr>
          <w:rFonts w:cs="Arial"/>
          <w:szCs w:val="24"/>
        </w:rPr>
        <w:t xml:space="preserve">Connaissance des pratiques d’intégration liées à la gestion de projet. </w:t>
      </w:r>
    </w:p>
    <w:p w:rsidR="00B47770" w:rsidRPr="00232161" w:rsidRDefault="001D27A7" w:rsidP="00691163">
      <w:pPr>
        <w:pStyle w:val="ListBullet2"/>
        <w:numPr>
          <w:ilvl w:val="0"/>
          <w:numId w:val="35"/>
        </w:numPr>
        <w:rPr>
          <w:rFonts w:cs="Arial"/>
          <w:szCs w:val="24"/>
        </w:rPr>
      </w:pPr>
      <w:r w:rsidRPr="001D27A7">
        <w:rPr>
          <w:rFonts w:cs="Arial"/>
          <w:szCs w:val="24"/>
        </w:rPr>
        <w:t>Connaissance des outils et des modèles communs de gestion de projet.</w:t>
      </w:r>
    </w:p>
    <w:p w:rsidR="00295DA7" w:rsidRPr="00232161" w:rsidRDefault="001D27A7" w:rsidP="00691163">
      <w:pPr>
        <w:pStyle w:val="ListBullet2"/>
        <w:numPr>
          <w:ilvl w:val="0"/>
          <w:numId w:val="35"/>
        </w:numPr>
        <w:rPr>
          <w:rFonts w:cs="Arial"/>
          <w:szCs w:val="24"/>
        </w:rPr>
      </w:pPr>
      <w:r w:rsidRPr="001D27A7">
        <w:rPr>
          <w:rFonts w:cs="Arial"/>
          <w:szCs w:val="24"/>
        </w:rPr>
        <w:t xml:space="preserve">Connaissance du lancement, de la planification, de la mise en œuvre, de la surveillance, du contrôle et de la clôture d’un projet. </w:t>
      </w:r>
    </w:p>
    <w:p w:rsidR="00295DA7" w:rsidRPr="00232161" w:rsidRDefault="00295DA7" w:rsidP="00691163">
      <w:pPr>
        <w:ind w:left="-142"/>
        <w:rPr>
          <w:rFonts w:cs="Arial"/>
          <w:szCs w:val="24"/>
        </w:rPr>
      </w:pPr>
    </w:p>
    <w:bookmarkEnd w:id="458"/>
    <w:bookmarkEnd w:id="459"/>
    <w:bookmarkEnd w:id="460"/>
    <w:bookmarkEnd w:id="461"/>
    <w:p w:rsidR="00295DA7" w:rsidRDefault="001D27A7" w:rsidP="00CE1588">
      <w:pPr>
        <w:rPr>
          <w:rFonts w:cs="Arial"/>
          <w:color w:val="000000"/>
          <w:szCs w:val="24"/>
        </w:rPr>
      </w:pPr>
      <w:r w:rsidRPr="001D27A7">
        <w:rPr>
          <w:rFonts w:cs="Arial"/>
          <w:color w:val="000000"/>
          <w:szCs w:val="24"/>
        </w:rPr>
        <w:t xml:space="preserve">Connaissance des méthodes et des outils de gestion et d’assurance de la qualité. </w:t>
      </w:r>
    </w:p>
    <w:p w:rsidR="00343A82" w:rsidRDefault="00343A82" w:rsidP="00CE1588">
      <w:pPr>
        <w:ind w:left="426"/>
        <w:rPr>
          <w:rFonts w:cs="Arial"/>
          <w:color w:val="000000"/>
          <w:szCs w:val="24"/>
        </w:rPr>
      </w:pPr>
    </w:p>
    <w:p w:rsidR="00343A82" w:rsidRDefault="00343A82" w:rsidP="00CE1588">
      <w:pPr>
        <w:rPr>
          <w:rFonts w:cs="Arial"/>
          <w:color w:val="000000"/>
          <w:szCs w:val="24"/>
        </w:rPr>
      </w:pPr>
      <w:r w:rsidRPr="00343A82">
        <w:rPr>
          <w:rFonts w:cs="Arial"/>
          <w:color w:val="000000"/>
          <w:szCs w:val="24"/>
        </w:rPr>
        <w:t>Connaissance des procédures administratives de gouvernance du gouvernement du Canada</w:t>
      </w:r>
      <w:r>
        <w:rPr>
          <w:rFonts w:cs="Arial"/>
          <w:color w:val="000000"/>
          <w:szCs w:val="24"/>
        </w:rPr>
        <w:t>.</w:t>
      </w:r>
    </w:p>
    <w:p w:rsidR="00343A82" w:rsidRDefault="00343A82" w:rsidP="00343A82">
      <w:pPr>
        <w:ind w:left="-142"/>
        <w:rPr>
          <w:rFonts w:cs="Arial"/>
          <w:color w:val="000000"/>
          <w:szCs w:val="24"/>
        </w:rPr>
      </w:pPr>
    </w:p>
    <w:p w:rsidR="00295DA7" w:rsidRDefault="00343A82" w:rsidP="00CE1588">
      <w:pPr>
        <w:rPr>
          <w:color w:val="000000"/>
        </w:rPr>
      </w:pPr>
      <w:r w:rsidRPr="00343A82">
        <w:rPr>
          <w:color w:val="000000"/>
        </w:rPr>
        <w:t xml:space="preserve">Connaissance de la machinerie </w:t>
      </w:r>
      <w:r>
        <w:rPr>
          <w:color w:val="000000"/>
        </w:rPr>
        <w:t>gouvernementale</w:t>
      </w:r>
      <w:r w:rsidRPr="00343A82">
        <w:rPr>
          <w:color w:val="000000"/>
        </w:rPr>
        <w:t xml:space="preserve"> du </w:t>
      </w:r>
      <w:r>
        <w:rPr>
          <w:color w:val="000000"/>
        </w:rPr>
        <w:t xml:space="preserve">gouvernement du </w:t>
      </w:r>
      <w:r w:rsidRPr="00343A82">
        <w:rPr>
          <w:color w:val="000000"/>
        </w:rPr>
        <w:t>Canada et des procédures parlementaires</w:t>
      </w:r>
      <w:r>
        <w:rPr>
          <w:color w:val="000000"/>
        </w:rPr>
        <w:t>.</w:t>
      </w:r>
    </w:p>
    <w:p w:rsidR="00343A82" w:rsidRPr="00343A82" w:rsidRDefault="00343A82" w:rsidP="00343A82">
      <w:pPr>
        <w:ind w:left="-142"/>
        <w:rPr>
          <w:rFonts w:cs="Arial"/>
          <w:color w:val="000000"/>
          <w:szCs w:val="24"/>
        </w:rPr>
      </w:pPr>
    </w:p>
    <w:p w:rsidR="00295DA7" w:rsidRPr="00232161" w:rsidRDefault="001D27A7" w:rsidP="00CE1588">
      <w:pPr>
        <w:rPr>
          <w:rFonts w:cs="Arial"/>
          <w:color w:val="000000"/>
          <w:szCs w:val="24"/>
        </w:rPr>
      </w:pPr>
      <w:r w:rsidRPr="001D27A7">
        <w:rPr>
          <w:rFonts w:cs="Arial"/>
          <w:szCs w:val="24"/>
        </w:rPr>
        <w:t>Connaissance des tendances et des éléments nouveaux en matière de leadership et de gestion.</w:t>
      </w:r>
    </w:p>
    <w:p w:rsidR="0053216B" w:rsidRPr="00232161" w:rsidRDefault="0053216B" w:rsidP="00691163">
      <w:pPr>
        <w:pStyle w:val="ListBullet2"/>
        <w:rPr>
          <w:rFonts w:cs="Arial"/>
          <w:b/>
          <w:szCs w:val="24"/>
          <w:u w:val="single"/>
        </w:rPr>
      </w:pPr>
    </w:p>
    <w:p w:rsidR="00295DA7" w:rsidRPr="00232161" w:rsidRDefault="001D27A7" w:rsidP="00F95677">
      <w:pPr>
        <w:pStyle w:val="Heading3"/>
        <w:tabs>
          <w:tab w:val="left" w:pos="708"/>
        </w:tabs>
        <w:rPr>
          <w:rFonts w:cs="Arial"/>
          <w:b/>
          <w:szCs w:val="24"/>
          <w:u w:val="single"/>
        </w:rPr>
      </w:pPr>
      <w:bookmarkStart w:id="462" w:name="_Toc450299035"/>
      <w:r w:rsidRPr="001D27A7">
        <w:rPr>
          <w:rFonts w:cs="Arial"/>
          <w:b/>
          <w:szCs w:val="24"/>
          <w:u w:val="single"/>
        </w:rPr>
        <w:t>Recherche et formulation de politiques</w:t>
      </w:r>
      <w:bookmarkEnd w:id="462"/>
    </w:p>
    <w:p w:rsidR="00295DA7" w:rsidRPr="00232161" w:rsidRDefault="00295DA7" w:rsidP="00691163">
      <w:pPr>
        <w:pStyle w:val="ListBullet2"/>
        <w:numPr>
          <w:ilvl w:val="12"/>
          <w:numId w:val="0"/>
        </w:numPr>
        <w:tabs>
          <w:tab w:val="num" w:pos="643"/>
        </w:tabs>
        <w:ind w:left="426" w:hanging="426"/>
        <w:rPr>
          <w:rFonts w:cs="Arial"/>
          <w:szCs w:val="24"/>
        </w:rPr>
      </w:pPr>
    </w:p>
    <w:p w:rsidR="00296427" w:rsidRPr="00232161" w:rsidRDefault="001D27A7" w:rsidP="00CE1588">
      <w:pPr>
        <w:rPr>
          <w:rFonts w:cs="Arial"/>
          <w:color w:val="000000"/>
          <w:szCs w:val="24"/>
        </w:rPr>
      </w:pPr>
      <w:bookmarkStart w:id="463" w:name="_Toc447597647"/>
      <w:bookmarkStart w:id="464" w:name="_Toc447519545"/>
      <w:bookmarkStart w:id="465" w:name="_Toc447511086"/>
      <w:bookmarkStart w:id="466" w:name="_Toc446918702"/>
      <w:r w:rsidRPr="001D27A7">
        <w:rPr>
          <w:rFonts w:cs="Arial"/>
          <w:szCs w:val="24"/>
        </w:rPr>
        <w:t>Connaissance des méthodes de création, de manipulation et d’analyse de bases de données.</w:t>
      </w:r>
      <w:r w:rsidRPr="001D27A7">
        <w:rPr>
          <w:rFonts w:cs="Arial"/>
          <w:color w:val="000000"/>
          <w:szCs w:val="24"/>
        </w:rPr>
        <w:t xml:space="preserve"> </w:t>
      </w:r>
    </w:p>
    <w:p w:rsidR="00296427" w:rsidRPr="00232161" w:rsidRDefault="00296427" w:rsidP="00691163">
      <w:pPr>
        <w:pStyle w:val="ListBullet2"/>
        <w:tabs>
          <w:tab w:val="left" w:pos="720"/>
        </w:tabs>
        <w:ind w:left="426" w:hanging="426"/>
        <w:rPr>
          <w:rFonts w:cs="Arial"/>
          <w:szCs w:val="24"/>
        </w:rPr>
      </w:pPr>
    </w:p>
    <w:p w:rsidR="00296427" w:rsidRPr="00232161" w:rsidRDefault="001D27A7" w:rsidP="00691163">
      <w:pPr>
        <w:ind w:left="-142"/>
        <w:rPr>
          <w:rFonts w:cs="Arial"/>
          <w:color w:val="000000"/>
          <w:szCs w:val="24"/>
        </w:rPr>
      </w:pPr>
      <w:r w:rsidRPr="001D27A7">
        <w:rPr>
          <w:rFonts w:cs="Arial"/>
          <w:color w:val="000000"/>
          <w:szCs w:val="24"/>
        </w:rPr>
        <w:t xml:space="preserve">  </w:t>
      </w:r>
      <w:r w:rsidRPr="001D27A7">
        <w:rPr>
          <w:rFonts w:cs="Arial"/>
          <w:szCs w:val="24"/>
        </w:rPr>
        <w:t>Connaissance des théories et des méthodes d’analyse économique.</w:t>
      </w:r>
    </w:p>
    <w:p w:rsidR="00296427" w:rsidRPr="00232161" w:rsidRDefault="00296427" w:rsidP="00691163">
      <w:pPr>
        <w:pStyle w:val="ListBullet2"/>
        <w:tabs>
          <w:tab w:val="left" w:pos="720"/>
        </w:tabs>
        <w:ind w:left="426" w:hanging="426"/>
        <w:rPr>
          <w:rFonts w:cs="Arial"/>
          <w:szCs w:val="24"/>
        </w:rPr>
      </w:pPr>
    </w:p>
    <w:p w:rsidR="00296427" w:rsidRPr="00232161" w:rsidRDefault="001D27A7" w:rsidP="00691163">
      <w:pPr>
        <w:ind w:left="-142"/>
        <w:rPr>
          <w:rFonts w:cs="Arial"/>
          <w:szCs w:val="24"/>
        </w:rPr>
      </w:pPr>
      <w:r w:rsidRPr="001D27A7">
        <w:rPr>
          <w:rFonts w:cs="Arial"/>
          <w:color w:val="000000"/>
          <w:szCs w:val="24"/>
        </w:rPr>
        <w:t xml:space="preserve">  </w:t>
      </w:r>
      <w:r w:rsidRPr="001D27A7">
        <w:rPr>
          <w:rFonts w:cs="Arial"/>
          <w:szCs w:val="24"/>
        </w:rPr>
        <w:t>Connaissance du processus décisionnel du gouvernement du Canada.</w:t>
      </w:r>
    </w:p>
    <w:p w:rsidR="00296427" w:rsidRPr="00232161" w:rsidRDefault="00296427" w:rsidP="00691163">
      <w:pPr>
        <w:pStyle w:val="ListBullet2"/>
        <w:tabs>
          <w:tab w:val="left" w:pos="720"/>
        </w:tabs>
        <w:ind w:left="426" w:hanging="426"/>
        <w:rPr>
          <w:rFonts w:cs="Arial"/>
          <w:szCs w:val="24"/>
        </w:rPr>
      </w:pPr>
    </w:p>
    <w:p w:rsidR="00296427" w:rsidRPr="00232161" w:rsidRDefault="001D27A7" w:rsidP="00691163">
      <w:pPr>
        <w:ind w:left="-22"/>
        <w:rPr>
          <w:rFonts w:cs="Arial"/>
          <w:color w:val="000000"/>
          <w:szCs w:val="24"/>
        </w:rPr>
      </w:pPr>
      <w:r w:rsidRPr="001D27A7">
        <w:rPr>
          <w:rFonts w:cs="Arial"/>
          <w:szCs w:val="24"/>
        </w:rPr>
        <w:t>Connaissance des méthodes, des principes, des outils et des techniques de recherche quantitative et qualitative.</w:t>
      </w:r>
      <w:r w:rsidRPr="001D27A7">
        <w:rPr>
          <w:rFonts w:cs="Arial"/>
          <w:color w:val="000000"/>
          <w:szCs w:val="24"/>
        </w:rPr>
        <w:t xml:space="preserve"> </w:t>
      </w:r>
    </w:p>
    <w:p w:rsidR="00296427" w:rsidRPr="00232161" w:rsidRDefault="00296427" w:rsidP="00691163">
      <w:pPr>
        <w:ind w:left="-142"/>
        <w:rPr>
          <w:rFonts w:cs="Arial"/>
          <w:color w:val="000000"/>
          <w:szCs w:val="24"/>
        </w:rPr>
      </w:pPr>
    </w:p>
    <w:p w:rsidR="00295DA7" w:rsidRPr="00232161" w:rsidRDefault="001D27A7" w:rsidP="00691163">
      <w:pPr>
        <w:ind w:left="-142"/>
        <w:rPr>
          <w:rFonts w:cs="Arial"/>
          <w:color w:val="000000"/>
          <w:szCs w:val="24"/>
        </w:rPr>
      </w:pPr>
      <w:r w:rsidRPr="001D27A7">
        <w:rPr>
          <w:rFonts w:cs="Arial"/>
          <w:color w:val="000000"/>
          <w:szCs w:val="24"/>
        </w:rPr>
        <w:t xml:space="preserve">  </w:t>
      </w:r>
      <w:r w:rsidRPr="001D27A7">
        <w:rPr>
          <w:rFonts w:cs="Arial"/>
          <w:szCs w:val="24"/>
        </w:rPr>
        <w:t>Connaissance des principes, des outils et des techniques de modélisation statistique.</w:t>
      </w:r>
    </w:p>
    <w:bookmarkEnd w:id="463"/>
    <w:bookmarkEnd w:id="464"/>
    <w:bookmarkEnd w:id="465"/>
    <w:bookmarkEnd w:id="466"/>
    <w:p w:rsidR="00295DA7" w:rsidRPr="00232161" w:rsidRDefault="00295DA7" w:rsidP="00691163">
      <w:pPr>
        <w:ind w:left="-142"/>
        <w:rPr>
          <w:rFonts w:cs="Arial"/>
          <w:color w:val="000000"/>
          <w:szCs w:val="24"/>
        </w:rPr>
      </w:pPr>
    </w:p>
    <w:p w:rsidR="00295DA7" w:rsidRPr="00232161" w:rsidRDefault="001D27A7" w:rsidP="00691163">
      <w:pPr>
        <w:pStyle w:val="Heading3"/>
        <w:tabs>
          <w:tab w:val="left" w:pos="708"/>
        </w:tabs>
        <w:rPr>
          <w:rFonts w:cs="Arial"/>
          <w:b/>
          <w:szCs w:val="24"/>
          <w:u w:val="single"/>
        </w:rPr>
      </w:pPr>
      <w:bookmarkStart w:id="467" w:name="_Toc450299036"/>
      <w:r w:rsidRPr="001D27A7">
        <w:rPr>
          <w:rFonts w:cs="Arial"/>
          <w:b/>
          <w:szCs w:val="24"/>
          <w:u w:val="single"/>
        </w:rPr>
        <w:t>Services des programmes et de l’administration</w:t>
      </w:r>
      <w:bookmarkEnd w:id="467"/>
    </w:p>
    <w:p w:rsidR="00295DA7" w:rsidRPr="00232161" w:rsidRDefault="00295DA7" w:rsidP="00691163">
      <w:pPr>
        <w:rPr>
          <w:rFonts w:cs="Arial"/>
          <w:szCs w:val="24"/>
        </w:rPr>
      </w:pPr>
    </w:p>
    <w:p w:rsidR="00295DA7" w:rsidRPr="00232161" w:rsidRDefault="001D27A7" w:rsidP="00691163">
      <w:pPr>
        <w:pStyle w:val="ListBullet2"/>
        <w:tabs>
          <w:tab w:val="left" w:pos="720"/>
        </w:tabs>
        <w:ind w:left="426" w:hanging="426"/>
        <w:rPr>
          <w:rFonts w:cs="Arial"/>
          <w:b/>
          <w:szCs w:val="24"/>
        </w:rPr>
      </w:pPr>
      <w:r w:rsidRPr="001D27A7">
        <w:rPr>
          <w:rFonts w:cs="Arial"/>
          <w:b/>
          <w:szCs w:val="24"/>
        </w:rPr>
        <w:t>Accès à l’information et protection des renseignements personnels (AIPRP)</w:t>
      </w:r>
    </w:p>
    <w:bookmarkEnd w:id="456"/>
    <w:bookmarkEnd w:id="457"/>
    <w:p w:rsidR="00672693" w:rsidRPr="00232161" w:rsidRDefault="00672693" w:rsidP="00691163">
      <w:pPr>
        <w:pStyle w:val="ListBullet2"/>
        <w:tabs>
          <w:tab w:val="left" w:pos="720"/>
        </w:tabs>
        <w:ind w:left="426" w:hanging="426"/>
        <w:rPr>
          <w:rFonts w:cs="Arial"/>
          <w:szCs w:val="24"/>
        </w:rPr>
      </w:pPr>
    </w:p>
    <w:p w:rsidR="00672693" w:rsidRPr="00232161" w:rsidRDefault="001D27A7" w:rsidP="00691163">
      <w:pPr>
        <w:rPr>
          <w:rFonts w:cs="Arial"/>
          <w:szCs w:val="24"/>
        </w:rPr>
      </w:pPr>
      <w:r w:rsidRPr="001D27A7">
        <w:rPr>
          <w:rFonts w:cs="Arial"/>
          <w:szCs w:val="24"/>
        </w:rPr>
        <w:t xml:space="preserve">Connaissance de la </w:t>
      </w:r>
      <w:r w:rsidRPr="001D27A7">
        <w:rPr>
          <w:rFonts w:cs="Arial"/>
          <w:i/>
          <w:szCs w:val="24"/>
        </w:rPr>
        <w:t>Loi sur l’accès à l’information</w:t>
      </w:r>
      <w:r w:rsidRPr="001D27A7">
        <w:rPr>
          <w:rFonts w:cs="Arial"/>
          <w:szCs w:val="24"/>
        </w:rPr>
        <w:t xml:space="preserve"> et de la </w:t>
      </w:r>
      <w:r w:rsidRPr="001D27A7">
        <w:rPr>
          <w:rFonts w:cs="Arial"/>
          <w:i/>
          <w:szCs w:val="24"/>
        </w:rPr>
        <w:t xml:space="preserve">Loi sur la protection des renseignements personnels </w:t>
      </w:r>
      <w:r w:rsidRPr="001D27A7">
        <w:rPr>
          <w:rFonts w:cs="Arial"/>
          <w:color w:val="000000"/>
          <w:szCs w:val="24"/>
        </w:rPr>
        <w:t>et de leurs règlements d’application, des décisions judiciaires connexes, de même que des nouvelles tendances et des questions courantes dans le domaine de l’AIPRP</w:t>
      </w:r>
      <w:r w:rsidRPr="001D27A7">
        <w:rPr>
          <w:rFonts w:cs="Arial"/>
          <w:szCs w:val="24"/>
        </w:rPr>
        <w:t>.</w:t>
      </w:r>
    </w:p>
    <w:p w:rsidR="006B1A82" w:rsidRPr="00232161" w:rsidRDefault="006B1A82" w:rsidP="00691163">
      <w:pPr>
        <w:rPr>
          <w:rFonts w:cs="Arial"/>
          <w:szCs w:val="24"/>
        </w:rPr>
      </w:pPr>
    </w:p>
    <w:p w:rsidR="006B1A82" w:rsidRPr="00232161" w:rsidRDefault="001D27A7" w:rsidP="00691163">
      <w:pPr>
        <w:rPr>
          <w:rFonts w:cs="Arial"/>
          <w:szCs w:val="24"/>
        </w:rPr>
      </w:pPr>
      <w:r w:rsidRPr="001D27A7">
        <w:rPr>
          <w:rFonts w:cs="Arial"/>
          <w:szCs w:val="24"/>
        </w:rPr>
        <w:t>Connaissance des rôles et des responsabilités des organismes centraux ainsi que des commissariats à l’information et à la protection de la vie privée du Canada.</w:t>
      </w:r>
    </w:p>
    <w:p w:rsidR="00A60A2B" w:rsidRPr="00232161" w:rsidRDefault="00A60A2B" w:rsidP="00691163">
      <w:pPr>
        <w:rPr>
          <w:rFonts w:cs="Arial"/>
          <w:szCs w:val="24"/>
        </w:rPr>
      </w:pPr>
    </w:p>
    <w:p w:rsidR="00A60A2B" w:rsidRPr="00232161" w:rsidRDefault="001D27A7" w:rsidP="00691163">
      <w:pPr>
        <w:rPr>
          <w:rFonts w:cs="Arial"/>
          <w:szCs w:val="24"/>
        </w:rPr>
      </w:pPr>
      <w:r w:rsidRPr="001D27A7">
        <w:rPr>
          <w:rFonts w:cs="Arial"/>
          <w:szCs w:val="24"/>
        </w:rPr>
        <w:t>Connaissance des instruments de politique sur l’AIPRP du SCT et des exigences connexes en matière de rapports.</w:t>
      </w:r>
    </w:p>
    <w:p w:rsidR="00A60A2B" w:rsidRPr="00232161" w:rsidRDefault="00A60A2B" w:rsidP="00691163">
      <w:pPr>
        <w:rPr>
          <w:rFonts w:cs="Arial"/>
          <w:szCs w:val="24"/>
        </w:rPr>
      </w:pPr>
    </w:p>
    <w:p w:rsidR="006B1A82" w:rsidRPr="00232161" w:rsidRDefault="001D27A7" w:rsidP="00691163">
      <w:pPr>
        <w:rPr>
          <w:rFonts w:cs="Arial"/>
          <w:szCs w:val="24"/>
        </w:rPr>
      </w:pPr>
      <w:r w:rsidRPr="001D27A7">
        <w:rPr>
          <w:rFonts w:cs="Arial"/>
          <w:szCs w:val="24"/>
        </w:rPr>
        <w:t xml:space="preserve">Connaissance des instruments stratégiques en matière de </w:t>
      </w:r>
      <w:r w:rsidRPr="001D27A7">
        <w:rPr>
          <w:rFonts w:cs="Arial"/>
          <w:color w:val="000000"/>
          <w:szCs w:val="24"/>
        </w:rPr>
        <w:t>sécurité</w:t>
      </w:r>
      <w:r w:rsidRPr="001D27A7">
        <w:rPr>
          <w:rFonts w:cs="Arial"/>
          <w:szCs w:val="24"/>
        </w:rPr>
        <w:t xml:space="preserve"> et de gestion de l’information du SCT relatifs à l’AIPRP. </w:t>
      </w:r>
    </w:p>
    <w:p w:rsidR="0053216B" w:rsidRPr="00232161" w:rsidRDefault="0053216B" w:rsidP="0053216B">
      <w:pPr>
        <w:pStyle w:val="ListBullet2"/>
        <w:tabs>
          <w:tab w:val="left" w:pos="720"/>
        </w:tabs>
        <w:ind w:left="426" w:hanging="426"/>
        <w:rPr>
          <w:b/>
        </w:rPr>
      </w:pPr>
    </w:p>
    <w:p w:rsidR="0053216B" w:rsidRPr="00232161" w:rsidRDefault="001D27A7" w:rsidP="0053216B">
      <w:pPr>
        <w:pStyle w:val="ListBullet2"/>
        <w:tabs>
          <w:tab w:val="left" w:pos="720"/>
        </w:tabs>
        <w:ind w:left="426" w:hanging="426"/>
        <w:rPr>
          <w:b/>
        </w:rPr>
      </w:pPr>
      <w:r w:rsidRPr="001D27A7">
        <w:rPr>
          <w:b/>
        </w:rPr>
        <w:t>Locaux et installations</w:t>
      </w:r>
    </w:p>
    <w:p w:rsidR="0053216B" w:rsidRPr="00232161" w:rsidRDefault="0053216B" w:rsidP="0053216B">
      <w:pPr>
        <w:pStyle w:val="ListBullet2"/>
        <w:tabs>
          <w:tab w:val="left" w:pos="720"/>
        </w:tabs>
        <w:ind w:left="426" w:hanging="426"/>
        <w:rPr>
          <w:b/>
        </w:rPr>
      </w:pPr>
    </w:p>
    <w:p w:rsidR="0053216B" w:rsidRPr="00232161" w:rsidRDefault="001D27A7" w:rsidP="0053216B">
      <w:pPr>
        <w:rPr>
          <w:rFonts w:cs="Arial"/>
          <w:szCs w:val="24"/>
        </w:rPr>
      </w:pPr>
      <w:r w:rsidRPr="001D27A7">
        <w:rPr>
          <w:rFonts w:cs="Arial"/>
          <w:szCs w:val="24"/>
        </w:rPr>
        <w:t xml:space="preserve">Connaissance des lignes directrices et des pratiques </w:t>
      </w:r>
      <w:r w:rsidRPr="001D27A7">
        <w:rPr>
          <w:rFonts w:cs="Arial"/>
          <w:color w:val="000000"/>
          <w:szCs w:val="24"/>
        </w:rPr>
        <w:t>en matière de gestion des locaux et des installations.</w:t>
      </w:r>
    </w:p>
    <w:p w:rsidR="00691163" w:rsidRPr="00232161" w:rsidRDefault="00691163" w:rsidP="00691163">
      <w:pPr>
        <w:rPr>
          <w:rFonts w:cs="Arial"/>
          <w:szCs w:val="24"/>
        </w:rPr>
      </w:pPr>
    </w:p>
    <w:p w:rsidR="00A60A2B" w:rsidRPr="00232161" w:rsidRDefault="001D27A7" w:rsidP="00691163">
      <w:pPr>
        <w:pStyle w:val="ListBullet2"/>
        <w:tabs>
          <w:tab w:val="left" w:pos="720"/>
        </w:tabs>
        <w:ind w:left="426" w:hanging="426"/>
        <w:rPr>
          <w:rFonts w:cs="Arial"/>
          <w:b/>
          <w:szCs w:val="24"/>
        </w:rPr>
      </w:pPr>
      <w:r w:rsidRPr="001D27A7">
        <w:rPr>
          <w:rFonts w:cs="Arial"/>
          <w:b/>
          <w:szCs w:val="24"/>
        </w:rPr>
        <w:t>Planification d’événements et de conférences</w:t>
      </w:r>
    </w:p>
    <w:p w:rsidR="00A60A2B" w:rsidRPr="00232161" w:rsidRDefault="00A60A2B" w:rsidP="00691163">
      <w:pPr>
        <w:pStyle w:val="ListBullet2"/>
        <w:tabs>
          <w:tab w:val="left" w:pos="720"/>
        </w:tabs>
        <w:ind w:left="426" w:hanging="426"/>
        <w:rPr>
          <w:rFonts w:cs="Arial"/>
          <w:szCs w:val="24"/>
        </w:rPr>
      </w:pPr>
    </w:p>
    <w:p w:rsidR="00A60A2B" w:rsidRPr="00232161" w:rsidRDefault="001D27A7" w:rsidP="00691163">
      <w:pPr>
        <w:pStyle w:val="ListBullet2"/>
        <w:tabs>
          <w:tab w:val="left" w:pos="720"/>
        </w:tabs>
        <w:ind w:left="426" w:hanging="426"/>
        <w:rPr>
          <w:rFonts w:cs="Arial"/>
          <w:color w:val="000000"/>
          <w:szCs w:val="24"/>
        </w:rPr>
      </w:pPr>
      <w:r w:rsidRPr="001D27A7">
        <w:rPr>
          <w:rFonts w:cs="Arial"/>
          <w:color w:val="000000"/>
          <w:szCs w:val="24"/>
        </w:rPr>
        <w:t>Connaissance de la planification d’événements et de conférences.</w:t>
      </w:r>
    </w:p>
    <w:p w:rsidR="00A60A2B" w:rsidRPr="00232161" w:rsidRDefault="00A60A2B" w:rsidP="00691163">
      <w:pPr>
        <w:pStyle w:val="ListBullet2"/>
        <w:tabs>
          <w:tab w:val="left" w:pos="720"/>
        </w:tabs>
        <w:ind w:left="426" w:hanging="426"/>
        <w:rPr>
          <w:rFonts w:cs="Arial"/>
          <w:color w:val="000000"/>
          <w:szCs w:val="24"/>
        </w:rPr>
      </w:pPr>
    </w:p>
    <w:p w:rsidR="00A60A2B"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t>Connaissance des processus de passation de marchés pour les conférenciers et les animateurs.</w:t>
      </w:r>
    </w:p>
    <w:p w:rsidR="00A60A2B"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t>Connaissance</w:t>
      </w:r>
      <w:r w:rsidRPr="001D27A7">
        <w:rPr>
          <w:rFonts w:ascii="Arial" w:eastAsia="Times New Roman" w:hAnsi="Arial" w:cs="Arial"/>
          <w:sz w:val="24"/>
          <w:szCs w:val="24"/>
          <w:lang w:eastAsia="en-CA"/>
        </w:rPr>
        <w:t xml:space="preserve"> des processus d’approbation relatifs à la planification d’événements et de conférences.</w:t>
      </w:r>
    </w:p>
    <w:p w:rsidR="00A60A2B"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t>Connaissance des procédures de location d’installations.</w:t>
      </w:r>
    </w:p>
    <w:p w:rsidR="00A60A2B"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t>Connaissances liées à l’obtention de fournitures.</w:t>
      </w:r>
    </w:p>
    <w:p w:rsidR="00A60A2B"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eastAsia="Times New Roman" w:hAnsi="Arial" w:cs="Arial"/>
          <w:sz w:val="24"/>
          <w:szCs w:val="24"/>
          <w:lang w:eastAsia="en-CA"/>
        </w:rPr>
        <w:t>Connaissances liées à l’achat de services de traduction.</w:t>
      </w:r>
    </w:p>
    <w:p w:rsidR="00A60A2B"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t>Connaissances liées à</w:t>
      </w:r>
      <w:r w:rsidRPr="001D27A7">
        <w:rPr>
          <w:rFonts w:ascii="Arial" w:eastAsia="Times New Roman" w:hAnsi="Arial" w:cs="Arial"/>
          <w:sz w:val="24"/>
          <w:szCs w:val="24"/>
          <w:lang w:eastAsia="en-CA"/>
        </w:rPr>
        <w:t xml:space="preserve"> </w:t>
      </w:r>
      <w:r w:rsidRPr="001D27A7">
        <w:rPr>
          <w:rFonts w:ascii="Arial" w:hAnsi="Arial" w:cs="Arial"/>
          <w:sz w:val="24"/>
          <w:szCs w:val="24"/>
        </w:rPr>
        <w:t>l’acquisition de matériel audiovisuel ou vidéo.</w:t>
      </w:r>
    </w:p>
    <w:p w:rsidR="00A60A2B"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t>Connaissances liées à</w:t>
      </w:r>
      <w:r w:rsidRPr="001D27A7">
        <w:rPr>
          <w:rFonts w:ascii="Arial" w:eastAsia="Times New Roman" w:hAnsi="Arial" w:cs="Arial"/>
          <w:sz w:val="24"/>
          <w:szCs w:val="24"/>
          <w:lang w:eastAsia="en-CA"/>
        </w:rPr>
        <w:t xml:space="preserve"> </w:t>
      </w:r>
      <w:r w:rsidRPr="001D27A7">
        <w:rPr>
          <w:rFonts w:ascii="Arial" w:hAnsi="Arial" w:cs="Arial"/>
          <w:sz w:val="24"/>
          <w:szCs w:val="24"/>
        </w:rPr>
        <w:t>la documentation après-événement.</w:t>
      </w:r>
    </w:p>
    <w:p w:rsidR="00A60A2B" w:rsidRPr="00232161" w:rsidRDefault="00A60A2B" w:rsidP="00691163">
      <w:pPr>
        <w:pStyle w:val="ListBullet2"/>
        <w:tabs>
          <w:tab w:val="left" w:pos="720"/>
        </w:tabs>
        <w:ind w:left="426" w:hanging="426"/>
        <w:rPr>
          <w:rFonts w:cs="Arial"/>
          <w:szCs w:val="24"/>
        </w:rPr>
      </w:pPr>
    </w:p>
    <w:p w:rsidR="00077801" w:rsidRPr="00232161" w:rsidRDefault="001D27A7" w:rsidP="00691163">
      <w:pPr>
        <w:rPr>
          <w:rFonts w:cs="Arial"/>
          <w:b/>
          <w:szCs w:val="24"/>
        </w:rPr>
      </w:pPr>
      <w:r w:rsidRPr="001D27A7">
        <w:rPr>
          <w:rFonts w:cs="Arial"/>
          <w:b/>
          <w:szCs w:val="24"/>
        </w:rPr>
        <w:t>Finances</w:t>
      </w:r>
    </w:p>
    <w:p w:rsidR="00077801" w:rsidRPr="00232161" w:rsidRDefault="00077801" w:rsidP="00691163">
      <w:pPr>
        <w:rPr>
          <w:rFonts w:cs="Arial"/>
          <w:b/>
          <w:szCs w:val="24"/>
        </w:rPr>
      </w:pPr>
    </w:p>
    <w:p w:rsidR="00077801" w:rsidRPr="00232161" w:rsidRDefault="001D27A7" w:rsidP="00691163">
      <w:pPr>
        <w:rPr>
          <w:rFonts w:cs="Arial"/>
          <w:szCs w:val="24"/>
        </w:rPr>
      </w:pPr>
      <w:r w:rsidRPr="001D27A7">
        <w:rPr>
          <w:rFonts w:cs="Arial"/>
          <w:color w:val="000000"/>
          <w:szCs w:val="24"/>
        </w:rPr>
        <w:t>Connaissance des politiques et des procédures relatives au processus budgétaire.</w:t>
      </w:r>
    </w:p>
    <w:p w:rsidR="00077801" w:rsidRPr="00232161" w:rsidRDefault="001D27A7" w:rsidP="00691163">
      <w:pPr>
        <w:rPr>
          <w:rFonts w:cs="Arial"/>
          <w:szCs w:val="24"/>
        </w:rPr>
      </w:pPr>
      <w:r w:rsidRPr="001D27A7">
        <w:rPr>
          <w:rFonts w:cs="Arial"/>
          <w:szCs w:val="24"/>
        </w:rPr>
        <w:t xml:space="preserve"> </w:t>
      </w:r>
    </w:p>
    <w:p w:rsidR="00077801" w:rsidRPr="00232161" w:rsidRDefault="001D27A7" w:rsidP="00691163">
      <w:pPr>
        <w:pStyle w:val="ListParagraph"/>
        <w:numPr>
          <w:ilvl w:val="0"/>
          <w:numId w:val="38"/>
        </w:numPr>
        <w:spacing w:line="240" w:lineRule="auto"/>
        <w:rPr>
          <w:rFonts w:ascii="Arial" w:hAnsi="Arial" w:cs="Arial"/>
          <w:sz w:val="24"/>
          <w:szCs w:val="24"/>
        </w:rPr>
      </w:pPr>
      <w:r w:rsidRPr="001D27A7">
        <w:rPr>
          <w:rFonts w:ascii="Arial" w:hAnsi="Arial" w:cs="Arial"/>
          <w:sz w:val="24"/>
          <w:szCs w:val="24"/>
        </w:rPr>
        <w:t xml:space="preserve">Connaissance de </w:t>
      </w:r>
      <w:r w:rsidRPr="001D27A7">
        <w:rPr>
          <w:rFonts w:ascii="Arial" w:hAnsi="Arial" w:cs="Arial"/>
          <w:color w:val="000000"/>
          <w:sz w:val="24"/>
          <w:szCs w:val="24"/>
        </w:rPr>
        <w:t>la tenue des registres financiers, notamment des systèmes en ligne.</w:t>
      </w:r>
    </w:p>
    <w:p w:rsidR="00077801" w:rsidRPr="00232161" w:rsidRDefault="001D27A7" w:rsidP="00691163">
      <w:pPr>
        <w:pStyle w:val="ListParagraph"/>
        <w:numPr>
          <w:ilvl w:val="0"/>
          <w:numId w:val="38"/>
        </w:numPr>
        <w:spacing w:line="240" w:lineRule="auto"/>
        <w:rPr>
          <w:rFonts w:ascii="Arial" w:hAnsi="Arial" w:cs="Arial"/>
          <w:sz w:val="24"/>
          <w:szCs w:val="24"/>
        </w:rPr>
      </w:pPr>
      <w:r w:rsidRPr="001D27A7">
        <w:rPr>
          <w:rFonts w:ascii="Arial" w:hAnsi="Arial" w:cs="Arial"/>
          <w:sz w:val="24"/>
          <w:szCs w:val="24"/>
        </w:rPr>
        <w:t xml:space="preserve">Connaissance du </w:t>
      </w:r>
      <w:r w:rsidRPr="001D27A7">
        <w:rPr>
          <w:rFonts w:ascii="Arial" w:hAnsi="Arial" w:cs="Arial"/>
          <w:color w:val="000000"/>
          <w:sz w:val="24"/>
          <w:szCs w:val="24"/>
        </w:rPr>
        <w:t>plan comptable et du codage financier.</w:t>
      </w:r>
    </w:p>
    <w:p w:rsidR="00077801" w:rsidRPr="00232161" w:rsidRDefault="001D27A7" w:rsidP="00691163">
      <w:pPr>
        <w:pStyle w:val="ListParagraph"/>
        <w:numPr>
          <w:ilvl w:val="0"/>
          <w:numId w:val="38"/>
        </w:numPr>
        <w:spacing w:line="240" w:lineRule="auto"/>
        <w:rPr>
          <w:rFonts w:ascii="Arial" w:hAnsi="Arial" w:cs="Arial"/>
          <w:sz w:val="24"/>
          <w:szCs w:val="24"/>
        </w:rPr>
      </w:pPr>
      <w:r w:rsidRPr="001D27A7">
        <w:rPr>
          <w:rFonts w:ascii="Arial" w:hAnsi="Arial" w:cs="Arial"/>
          <w:sz w:val="24"/>
          <w:szCs w:val="24"/>
        </w:rPr>
        <w:t xml:space="preserve">Connaissance du traitement des documents financiers, dont les </w:t>
      </w:r>
      <w:r w:rsidRPr="001D27A7">
        <w:rPr>
          <w:rFonts w:ascii="Arial" w:hAnsi="Arial" w:cs="Arial"/>
          <w:color w:val="000000"/>
          <w:sz w:val="24"/>
          <w:szCs w:val="24"/>
        </w:rPr>
        <w:t>factures, les pièces de journal</w:t>
      </w:r>
      <w:r w:rsidRPr="001D27A7">
        <w:rPr>
          <w:rFonts w:ascii="Arial" w:hAnsi="Arial" w:cs="Arial"/>
          <w:sz w:val="24"/>
          <w:szCs w:val="24"/>
        </w:rPr>
        <w:t xml:space="preserve">, les </w:t>
      </w:r>
      <w:r w:rsidRPr="001D27A7">
        <w:rPr>
          <w:rFonts w:ascii="Arial" w:hAnsi="Arial" w:cs="Arial"/>
          <w:color w:val="000000"/>
          <w:sz w:val="24"/>
          <w:szCs w:val="24"/>
        </w:rPr>
        <w:t>demandes de remboursement des frais de déplacement</w:t>
      </w:r>
      <w:r w:rsidRPr="001D27A7">
        <w:rPr>
          <w:rFonts w:ascii="Arial" w:hAnsi="Arial" w:cs="Arial"/>
          <w:sz w:val="24"/>
          <w:szCs w:val="24"/>
        </w:rPr>
        <w:t>, les commandes, les cartes d’achat, etc.</w:t>
      </w:r>
    </w:p>
    <w:p w:rsidR="00077801" w:rsidRPr="00232161" w:rsidRDefault="001D27A7" w:rsidP="00691163">
      <w:pPr>
        <w:pStyle w:val="ListParagraph"/>
        <w:numPr>
          <w:ilvl w:val="0"/>
          <w:numId w:val="38"/>
        </w:numPr>
        <w:spacing w:line="240" w:lineRule="auto"/>
        <w:rPr>
          <w:rFonts w:ascii="Arial" w:hAnsi="Arial" w:cs="Arial"/>
          <w:sz w:val="24"/>
          <w:szCs w:val="24"/>
        </w:rPr>
      </w:pPr>
      <w:r w:rsidRPr="001D27A7">
        <w:rPr>
          <w:rFonts w:ascii="Arial" w:hAnsi="Arial" w:cs="Arial"/>
          <w:sz w:val="24"/>
          <w:szCs w:val="24"/>
        </w:rPr>
        <w:t xml:space="preserve">Connaissance de la surveillance des dépenses et des engagements. </w:t>
      </w:r>
    </w:p>
    <w:p w:rsidR="00077801" w:rsidRPr="00232161" w:rsidRDefault="001D27A7" w:rsidP="00691163">
      <w:pPr>
        <w:pStyle w:val="ListParagraph"/>
        <w:numPr>
          <w:ilvl w:val="0"/>
          <w:numId w:val="38"/>
        </w:numPr>
        <w:spacing w:line="240" w:lineRule="auto"/>
        <w:rPr>
          <w:rFonts w:ascii="Arial" w:hAnsi="Arial" w:cs="Arial"/>
          <w:sz w:val="24"/>
          <w:szCs w:val="24"/>
        </w:rPr>
      </w:pPr>
      <w:r w:rsidRPr="001D27A7">
        <w:rPr>
          <w:rFonts w:ascii="Arial" w:hAnsi="Arial" w:cs="Arial"/>
          <w:sz w:val="24"/>
          <w:szCs w:val="24"/>
        </w:rPr>
        <w:t xml:space="preserve">Connaissance de la préparation des rapports </w:t>
      </w:r>
      <w:r w:rsidRPr="001D27A7">
        <w:rPr>
          <w:rFonts w:ascii="Arial" w:hAnsi="Arial" w:cs="Arial"/>
          <w:color w:val="000000"/>
          <w:sz w:val="24"/>
          <w:szCs w:val="24"/>
        </w:rPr>
        <w:t>sur la situation financière.</w:t>
      </w:r>
    </w:p>
    <w:p w:rsidR="00077801" w:rsidRPr="00232161" w:rsidRDefault="001D27A7" w:rsidP="00691163">
      <w:pPr>
        <w:rPr>
          <w:rFonts w:cs="Arial"/>
          <w:szCs w:val="24"/>
        </w:rPr>
      </w:pPr>
      <w:r w:rsidRPr="001D27A7">
        <w:rPr>
          <w:rFonts w:cs="Arial"/>
          <w:szCs w:val="24"/>
        </w:rPr>
        <w:t xml:space="preserve">Connaissance des articles 32, 33 et 34 de la </w:t>
      </w:r>
      <w:r w:rsidRPr="001D27A7">
        <w:rPr>
          <w:rFonts w:cs="Arial"/>
          <w:i/>
          <w:szCs w:val="24"/>
        </w:rPr>
        <w:t>Loi sur la gestion des finances publiques</w:t>
      </w:r>
      <w:r w:rsidRPr="001D27A7">
        <w:rPr>
          <w:rFonts w:cs="Arial"/>
          <w:szCs w:val="24"/>
        </w:rPr>
        <w:t>.</w:t>
      </w:r>
    </w:p>
    <w:p w:rsidR="00077801" w:rsidRPr="00232161" w:rsidRDefault="00077801" w:rsidP="00691163">
      <w:pPr>
        <w:rPr>
          <w:rFonts w:cs="Arial"/>
          <w:szCs w:val="24"/>
        </w:rPr>
      </w:pPr>
    </w:p>
    <w:p w:rsidR="00077801" w:rsidRPr="00232161" w:rsidRDefault="001D27A7" w:rsidP="00691163">
      <w:pPr>
        <w:rPr>
          <w:rFonts w:cs="Arial"/>
          <w:szCs w:val="24"/>
        </w:rPr>
      </w:pPr>
      <w:r w:rsidRPr="001D27A7">
        <w:rPr>
          <w:rFonts w:cs="Arial"/>
          <w:szCs w:val="24"/>
        </w:rPr>
        <w:t xml:space="preserve">Connaissance des opérations courantes dans le système financier (SAP), notamment les engagements, la gestion des recettes et le </w:t>
      </w:r>
      <w:r w:rsidRPr="001D27A7">
        <w:rPr>
          <w:rFonts w:cs="Arial"/>
          <w:color w:val="000000"/>
          <w:szCs w:val="24"/>
        </w:rPr>
        <w:t>rapprochement de relevés de cartes de crédit.</w:t>
      </w:r>
      <w:r w:rsidRPr="001D27A7">
        <w:rPr>
          <w:rFonts w:cs="Arial"/>
          <w:szCs w:val="24"/>
        </w:rPr>
        <w:t xml:space="preserve"> </w:t>
      </w:r>
    </w:p>
    <w:p w:rsidR="00077801" w:rsidRPr="00232161" w:rsidRDefault="00077801" w:rsidP="00691163">
      <w:pPr>
        <w:rPr>
          <w:rFonts w:cs="Arial"/>
          <w:szCs w:val="24"/>
        </w:rPr>
      </w:pPr>
    </w:p>
    <w:p w:rsidR="00077801" w:rsidRPr="00232161" w:rsidRDefault="001D27A7" w:rsidP="00691163">
      <w:pPr>
        <w:rPr>
          <w:rFonts w:cs="Arial"/>
          <w:b/>
          <w:szCs w:val="24"/>
        </w:rPr>
      </w:pPr>
      <w:r w:rsidRPr="001D27A7">
        <w:rPr>
          <w:rFonts w:cs="Arial"/>
          <w:b/>
          <w:szCs w:val="24"/>
        </w:rPr>
        <w:t>Généralités</w:t>
      </w:r>
    </w:p>
    <w:p w:rsidR="00077801" w:rsidRPr="00232161" w:rsidRDefault="00077801" w:rsidP="00691163">
      <w:pPr>
        <w:rPr>
          <w:rFonts w:cs="Arial"/>
          <w:b/>
          <w:szCs w:val="24"/>
        </w:rPr>
      </w:pPr>
    </w:p>
    <w:p w:rsidR="00E65C8B" w:rsidRDefault="00E65C8B" w:rsidP="00E65C8B">
      <w:pPr>
        <w:rPr>
          <w:rFonts w:cs="Arial"/>
          <w:szCs w:val="24"/>
        </w:rPr>
      </w:pPr>
      <w:r w:rsidRPr="001D27A7">
        <w:rPr>
          <w:rFonts w:cs="Arial"/>
          <w:szCs w:val="24"/>
        </w:rPr>
        <w:t>Connaissance de</w:t>
      </w:r>
      <w:r>
        <w:rPr>
          <w:rFonts w:cs="Arial"/>
          <w:szCs w:val="24"/>
        </w:rPr>
        <w:t>s procédées administratifs reliées à</w:t>
      </w:r>
      <w:r w:rsidRPr="001D27A7">
        <w:rPr>
          <w:rFonts w:cs="Arial"/>
          <w:szCs w:val="24"/>
        </w:rPr>
        <w:t xml:space="preserve"> la </w:t>
      </w:r>
      <w:r w:rsidRPr="001D27A7">
        <w:rPr>
          <w:rFonts w:cs="Arial"/>
          <w:i/>
          <w:szCs w:val="24"/>
        </w:rPr>
        <w:t>Loi sur l’accès à l’information</w:t>
      </w:r>
      <w:r w:rsidRPr="001D27A7">
        <w:rPr>
          <w:rFonts w:cs="Arial"/>
          <w:szCs w:val="24"/>
        </w:rPr>
        <w:t xml:space="preserve"> et de la </w:t>
      </w:r>
      <w:r w:rsidRPr="001D27A7">
        <w:rPr>
          <w:rFonts w:cs="Arial"/>
          <w:i/>
          <w:szCs w:val="24"/>
        </w:rPr>
        <w:t>Loi sur la protection des renseignements personnels</w:t>
      </w:r>
      <w:r>
        <w:rPr>
          <w:rFonts w:cs="Arial"/>
          <w:i/>
          <w:szCs w:val="24"/>
        </w:rPr>
        <w:t>.</w:t>
      </w:r>
      <w:r w:rsidRPr="00343A82">
        <w:rPr>
          <w:rFonts w:cs="Arial"/>
          <w:szCs w:val="24"/>
        </w:rPr>
        <w:t xml:space="preserve"> </w:t>
      </w:r>
    </w:p>
    <w:p w:rsidR="00343A82" w:rsidRDefault="00343A82" w:rsidP="00691163">
      <w:pPr>
        <w:rPr>
          <w:rFonts w:cs="Arial"/>
          <w:szCs w:val="24"/>
        </w:rPr>
      </w:pPr>
      <w:r w:rsidRPr="00343A82">
        <w:rPr>
          <w:rFonts w:cs="Arial"/>
          <w:szCs w:val="24"/>
        </w:rPr>
        <w:lastRenderedPageBreak/>
        <w:t>Connaissance des politiques administratives générales, outils et pratiques liées aux ressources humaines, finances, approvisionnement, accommodement et gestion d'information dans la fonction publique fédérale</w:t>
      </w:r>
      <w:r w:rsidR="00E65C8B">
        <w:rPr>
          <w:rFonts w:cs="Arial"/>
          <w:szCs w:val="24"/>
        </w:rPr>
        <w:t>.</w:t>
      </w:r>
    </w:p>
    <w:p w:rsidR="00E65C8B" w:rsidRDefault="00E65C8B" w:rsidP="00691163">
      <w:pPr>
        <w:rPr>
          <w:rFonts w:cs="Arial"/>
          <w:szCs w:val="24"/>
        </w:rPr>
      </w:pPr>
    </w:p>
    <w:p w:rsidR="00E65C8B" w:rsidRDefault="00E65C8B" w:rsidP="00E65C8B">
      <w:pPr>
        <w:rPr>
          <w:rFonts w:cs="Arial"/>
          <w:szCs w:val="24"/>
        </w:rPr>
      </w:pPr>
      <w:r w:rsidRPr="001D27A7">
        <w:rPr>
          <w:rFonts w:cs="Arial"/>
          <w:szCs w:val="24"/>
        </w:rPr>
        <w:t xml:space="preserve">Connaissance du mandat et de la structure organisationnelle de </w:t>
      </w:r>
      <w:r w:rsidR="00874BCE">
        <w:rPr>
          <w:rFonts w:cs="Arial"/>
          <w:szCs w:val="24"/>
        </w:rPr>
        <w:t xml:space="preserve">Emploi et Développement social </w:t>
      </w:r>
      <w:proofErr w:type="gramStart"/>
      <w:r w:rsidR="00874BCE">
        <w:rPr>
          <w:rFonts w:cs="Arial"/>
          <w:szCs w:val="24"/>
        </w:rPr>
        <w:t xml:space="preserve">Canada </w:t>
      </w:r>
      <w:r w:rsidRPr="001D27A7">
        <w:rPr>
          <w:rFonts w:cs="Arial"/>
          <w:szCs w:val="24"/>
        </w:rPr>
        <w:t>.</w:t>
      </w:r>
      <w:proofErr w:type="gramEnd"/>
    </w:p>
    <w:p w:rsidR="00077801" w:rsidRPr="00232161" w:rsidRDefault="00077801" w:rsidP="00691163">
      <w:pPr>
        <w:rPr>
          <w:rFonts w:cs="Arial"/>
          <w:szCs w:val="24"/>
        </w:rPr>
      </w:pPr>
    </w:p>
    <w:p w:rsidR="00077801" w:rsidRPr="00232161" w:rsidRDefault="001D27A7" w:rsidP="00691163">
      <w:pPr>
        <w:rPr>
          <w:rFonts w:cs="Arial"/>
          <w:szCs w:val="24"/>
        </w:rPr>
      </w:pPr>
      <w:r w:rsidRPr="001D27A7">
        <w:rPr>
          <w:rFonts w:cs="Arial"/>
          <w:szCs w:val="24"/>
        </w:rPr>
        <w:t>Connaissance du code de valeurs et d’éthique.</w:t>
      </w:r>
    </w:p>
    <w:p w:rsidR="00077801" w:rsidRPr="00232161" w:rsidRDefault="00077801" w:rsidP="00691163">
      <w:pPr>
        <w:rPr>
          <w:rFonts w:cs="Arial"/>
          <w:szCs w:val="24"/>
        </w:rPr>
      </w:pPr>
    </w:p>
    <w:p w:rsidR="00077801" w:rsidRPr="00232161" w:rsidRDefault="001D27A7" w:rsidP="00691163">
      <w:pPr>
        <w:rPr>
          <w:rFonts w:cs="Arial"/>
          <w:b/>
          <w:szCs w:val="24"/>
        </w:rPr>
      </w:pPr>
      <w:r w:rsidRPr="001D27A7">
        <w:rPr>
          <w:rFonts w:cs="Arial"/>
          <w:b/>
          <w:szCs w:val="24"/>
        </w:rPr>
        <w:t>Accueil et déplacements</w:t>
      </w:r>
    </w:p>
    <w:p w:rsidR="00077801" w:rsidRPr="00232161" w:rsidRDefault="00077801" w:rsidP="00691163">
      <w:pPr>
        <w:rPr>
          <w:rFonts w:cs="Arial"/>
          <w:szCs w:val="24"/>
        </w:rPr>
      </w:pPr>
    </w:p>
    <w:p w:rsidR="00077801" w:rsidRPr="00232161" w:rsidRDefault="001D27A7" w:rsidP="00691163">
      <w:pPr>
        <w:rPr>
          <w:rFonts w:cs="Arial"/>
          <w:szCs w:val="24"/>
        </w:rPr>
      </w:pPr>
      <w:r w:rsidRPr="001D27A7">
        <w:rPr>
          <w:rFonts w:cs="Arial"/>
          <w:szCs w:val="24"/>
        </w:rPr>
        <w:t>Connaissance des politiques et de la procédure relatives aux déplacements et à l’accueil.</w:t>
      </w:r>
    </w:p>
    <w:p w:rsidR="00077801" w:rsidRPr="00232161" w:rsidRDefault="00077801" w:rsidP="00691163">
      <w:pPr>
        <w:rPr>
          <w:rFonts w:cs="Arial"/>
          <w:szCs w:val="24"/>
        </w:rPr>
      </w:pPr>
    </w:p>
    <w:p w:rsidR="00A60A2B" w:rsidRPr="00232161" w:rsidRDefault="001D27A7" w:rsidP="00691163">
      <w:pPr>
        <w:pStyle w:val="ListParagraph"/>
        <w:numPr>
          <w:ilvl w:val="0"/>
          <w:numId w:val="38"/>
        </w:numPr>
        <w:spacing w:line="240" w:lineRule="auto"/>
        <w:rPr>
          <w:rFonts w:ascii="Arial" w:hAnsi="Arial" w:cs="Arial"/>
          <w:sz w:val="24"/>
          <w:szCs w:val="24"/>
        </w:rPr>
      </w:pPr>
      <w:r w:rsidRPr="001D27A7">
        <w:rPr>
          <w:rFonts w:ascii="Arial" w:hAnsi="Arial" w:cs="Arial"/>
          <w:sz w:val="24"/>
          <w:szCs w:val="24"/>
        </w:rPr>
        <w:t>Connaissance de la Directive sur les voyages du Conseil national mixte (Partie III ─ Modules 1, 2 et 3).</w:t>
      </w:r>
    </w:p>
    <w:p w:rsidR="00077801" w:rsidRPr="00232161" w:rsidRDefault="001D27A7" w:rsidP="00691163">
      <w:pPr>
        <w:rPr>
          <w:rFonts w:cs="Arial"/>
          <w:b/>
          <w:szCs w:val="24"/>
        </w:rPr>
      </w:pPr>
      <w:r w:rsidRPr="001D27A7">
        <w:rPr>
          <w:rFonts w:cs="Arial"/>
          <w:b/>
          <w:szCs w:val="24"/>
        </w:rPr>
        <w:t>Gestion des ressources humaines</w:t>
      </w:r>
    </w:p>
    <w:p w:rsidR="00077801" w:rsidRPr="00232161" w:rsidRDefault="00077801" w:rsidP="00691163">
      <w:pPr>
        <w:rPr>
          <w:rFonts w:cs="Arial"/>
          <w:szCs w:val="24"/>
        </w:rPr>
      </w:pPr>
    </w:p>
    <w:p w:rsidR="00077801" w:rsidRPr="00232161" w:rsidRDefault="001D27A7" w:rsidP="00691163">
      <w:pPr>
        <w:rPr>
          <w:rFonts w:cs="Arial"/>
          <w:szCs w:val="24"/>
        </w:rPr>
      </w:pPr>
      <w:r w:rsidRPr="001D27A7">
        <w:rPr>
          <w:rFonts w:cs="Arial"/>
          <w:szCs w:val="24"/>
        </w:rPr>
        <w:t>Connaissance des politiques et des procédures relatives à la gestion des ressources humaines.</w:t>
      </w:r>
    </w:p>
    <w:p w:rsidR="00077801" w:rsidRPr="00232161" w:rsidRDefault="00077801" w:rsidP="00691163">
      <w:pPr>
        <w:rPr>
          <w:rFonts w:cs="Arial"/>
          <w:szCs w:val="24"/>
        </w:rPr>
      </w:pPr>
    </w:p>
    <w:p w:rsidR="00077801" w:rsidRPr="00232161" w:rsidRDefault="001D27A7" w:rsidP="00691163">
      <w:pPr>
        <w:pStyle w:val="ListParagraph"/>
        <w:numPr>
          <w:ilvl w:val="0"/>
          <w:numId w:val="29"/>
        </w:numPr>
        <w:spacing w:line="240" w:lineRule="auto"/>
        <w:rPr>
          <w:rFonts w:ascii="Arial" w:hAnsi="Arial" w:cs="Arial"/>
          <w:sz w:val="24"/>
          <w:szCs w:val="24"/>
        </w:rPr>
      </w:pPr>
      <w:r w:rsidRPr="001D27A7">
        <w:rPr>
          <w:rFonts w:ascii="Arial" w:hAnsi="Arial" w:cs="Arial"/>
          <w:sz w:val="24"/>
          <w:szCs w:val="24"/>
        </w:rPr>
        <w:t xml:space="preserve">Connaissance des </w:t>
      </w:r>
      <w:r w:rsidRPr="001D27A7">
        <w:rPr>
          <w:rFonts w:ascii="Arial" w:hAnsi="Arial" w:cs="Arial"/>
          <w:color w:val="000000"/>
          <w:sz w:val="24"/>
          <w:szCs w:val="24"/>
        </w:rPr>
        <w:t>pratiques et des outils de dotation</w:t>
      </w:r>
      <w:r w:rsidRPr="001D27A7">
        <w:rPr>
          <w:rFonts w:ascii="Arial" w:hAnsi="Arial" w:cs="Arial"/>
          <w:sz w:val="24"/>
          <w:szCs w:val="24"/>
        </w:rPr>
        <w:t xml:space="preserve"> de base.</w:t>
      </w:r>
    </w:p>
    <w:p w:rsidR="00077801" w:rsidRPr="00232161" w:rsidRDefault="001D27A7" w:rsidP="00691163">
      <w:pPr>
        <w:pStyle w:val="ListParagraph"/>
        <w:numPr>
          <w:ilvl w:val="0"/>
          <w:numId w:val="29"/>
        </w:numPr>
        <w:spacing w:line="240" w:lineRule="auto"/>
        <w:rPr>
          <w:rFonts w:ascii="Arial" w:hAnsi="Arial" w:cs="Arial"/>
          <w:sz w:val="24"/>
          <w:szCs w:val="24"/>
        </w:rPr>
      </w:pPr>
      <w:r w:rsidRPr="001D27A7">
        <w:rPr>
          <w:rFonts w:ascii="Arial" w:hAnsi="Arial" w:cs="Arial"/>
          <w:sz w:val="24"/>
          <w:szCs w:val="24"/>
        </w:rPr>
        <w:t>Connaissance des p</w:t>
      </w:r>
      <w:r w:rsidRPr="001D27A7">
        <w:rPr>
          <w:rFonts w:ascii="Arial" w:hAnsi="Arial" w:cs="Arial"/>
          <w:color w:val="000000"/>
          <w:sz w:val="24"/>
          <w:szCs w:val="24"/>
        </w:rPr>
        <w:t>ratiques et des outils de rémunération</w:t>
      </w:r>
      <w:r w:rsidRPr="001D27A7">
        <w:rPr>
          <w:rFonts w:ascii="Arial" w:hAnsi="Arial" w:cs="Arial"/>
          <w:sz w:val="24"/>
          <w:szCs w:val="24"/>
        </w:rPr>
        <w:t xml:space="preserve"> de base.</w:t>
      </w:r>
    </w:p>
    <w:p w:rsidR="00077801" w:rsidRPr="00232161" w:rsidRDefault="001D27A7" w:rsidP="00691163">
      <w:pPr>
        <w:pStyle w:val="ListParagraph"/>
        <w:numPr>
          <w:ilvl w:val="0"/>
          <w:numId w:val="29"/>
        </w:numPr>
        <w:spacing w:line="240" w:lineRule="auto"/>
        <w:rPr>
          <w:rFonts w:ascii="Arial" w:hAnsi="Arial" w:cs="Arial"/>
          <w:sz w:val="24"/>
          <w:szCs w:val="24"/>
        </w:rPr>
      </w:pPr>
      <w:r w:rsidRPr="001D27A7">
        <w:rPr>
          <w:rFonts w:ascii="Arial" w:hAnsi="Arial" w:cs="Arial"/>
          <w:sz w:val="24"/>
          <w:szCs w:val="24"/>
        </w:rPr>
        <w:t xml:space="preserve">Connaissance des </w:t>
      </w:r>
      <w:r w:rsidRPr="001D27A7">
        <w:rPr>
          <w:rFonts w:ascii="Arial" w:hAnsi="Arial" w:cs="Arial"/>
          <w:color w:val="000000"/>
          <w:sz w:val="24"/>
          <w:szCs w:val="24"/>
        </w:rPr>
        <w:t>exigences en matière de langues officielles dans le milieu de travail.</w:t>
      </w:r>
    </w:p>
    <w:p w:rsidR="00077801" w:rsidRPr="00232161" w:rsidRDefault="001D27A7" w:rsidP="00691163">
      <w:pPr>
        <w:rPr>
          <w:rFonts w:cs="Arial"/>
          <w:b/>
          <w:szCs w:val="24"/>
        </w:rPr>
      </w:pPr>
      <w:r w:rsidRPr="001D27A7">
        <w:rPr>
          <w:rFonts w:cs="Arial"/>
          <w:b/>
          <w:szCs w:val="24"/>
        </w:rPr>
        <w:t xml:space="preserve">Gestion de l’information </w:t>
      </w:r>
    </w:p>
    <w:p w:rsidR="00077801" w:rsidRPr="00232161" w:rsidRDefault="00077801" w:rsidP="00691163">
      <w:pPr>
        <w:rPr>
          <w:rFonts w:cs="Arial"/>
          <w:b/>
          <w:szCs w:val="24"/>
        </w:rPr>
      </w:pPr>
    </w:p>
    <w:p w:rsidR="00077801" w:rsidRPr="00232161" w:rsidRDefault="001D27A7" w:rsidP="00691163">
      <w:pPr>
        <w:pStyle w:val="ListBullet2"/>
        <w:tabs>
          <w:tab w:val="left" w:pos="720"/>
        </w:tabs>
        <w:rPr>
          <w:rFonts w:cs="Arial"/>
          <w:szCs w:val="24"/>
        </w:rPr>
      </w:pPr>
      <w:r w:rsidRPr="001D27A7">
        <w:rPr>
          <w:rFonts w:cs="Arial"/>
          <w:szCs w:val="24"/>
        </w:rPr>
        <w:t xml:space="preserve">Connaissance des </w:t>
      </w:r>
      <w:r w:rsidRPr="001D27A7">
        <w:rPr>
          <w:rFonts w:cs="Arial"/>
          <w:color w:val="000000"/>
          <w:szCs w:val="24"/>
        </w:rPr>
        <w:t>directives, des lignes directrices et des pratiques en matière de gestion des documents.</w:t>
      </w:r>
      <w:r w:rsidRPr="001D27A7">
        <w:rPr>
          <w:rFonts w:cs="Arial"/>
          <w:szCs w:val="24"/>
        </w:rPr>
        <w:t xml:space="preserve"> </w:t>
      </w:r>
    </w:p>
    <w:p w:rsidR="00077801" w:rsidRPr="00232161" w:rsidRDefault="00077801" w:rsidP="00691163">
      <w:pPr>
        <w:pStyle w:val="ListBullet2"/>
        <w:tabs>
          <w:tab w:val="left" w:pos="720"/>
        </w:tabs>
        <w:ind w:left="426" w:hanging="426"/>
        <w:rPr>
          <w:rFonts w:cs="Arial"/>
          <w:szCs w:val="24"/>
        </w:rPr>
      </w:pPr>
    </w:p>
    <w:p w:rsidR="00077801" w:rsidRPr="00232161" w:rsidRDefault="001D27A7" w:rsidP="00691163">
      <w:pPr>
        <w:pStyle w:val="ListBullet2"/>
        <w:tabs>
          <w:tab w:val="left" w:pos="720"/>
        </w:tabs>
        <w:rPr>
          <w:rFonts w:cs="Arial"/>
          <w:szCs w:val="24"/>
        </w:rPr>
      </w:pPr>
      <w:r w:rsidRPr="001D27A7">
        <w:rPr>
          <w:rFonts w:cs="Arial"/>
          <w:szCs w:val="24"/>
        </w:rPr>
        <w:t xml:space="preserve">Connaissance des </w:t>
      </w:r>
      <w:r w:rsidRPr="001D27A7">
        <w:rPr>
          <w:rFonts w:cs="Arial"/>
          <w:color w:val="000000"/>
          <w:szCs w:val="24"/>
        </w:rPr>
        <w:t xml:space="preserve">procédures de classification des documents et de suivi de la correspondance. </w:t>
      </w:r>
    </w:p>
    <w:p w:rsidR="00077801" w:rsidRPr="00232161" w:rsidRDefault="00077801" w:rsidP="00691163">
      <w:pPr>
        <w:pStyle w:val="ListBullet2"/>
        <w:tabs>
          <w:tab w:val="left" w:pos="720"/>
        </w:tabs>
        <w:ind w:left="426" w:hanging="426"/>
        <w:rPr>
          <w:rFonts w:cs="Arial"/>
          <w:szCs w:val="24"/>
        </w:rPr>
      </w:pPr>
    </w:p>
    <w:p w:rsidR="00077801" w:rsidRPr="00232161" w:rsidRDefault="001D27A7" w:rsidP="00691163">
      <w:pPr>
        <w:pStyle w:val="ListBullet2"/>
        <w:tabs>
          <w:tab w:val="left" w:pos="720"/>
        </w:tabs>
        <w:rPr>
          <w:rFonts w:cs="Arial"/>
          <w:szCs w:val="24"/>
        </w:rPr>
      </w:pPr>
      <w:r w:rsidRPr="001D27A7">
        <w:rPr>
          <w:rFonts w:cs="Arial"/>
          <w:szCs w:val="24"/>
        </w:rPr>
        <w:t xml:space="preserve">Connaissance des </w:t>
      </w:r>
      <w:r w:rsidRPr="001D27A7">
        <w:rPr>
          <w:rFonts w:cs="Arial"/>
          <w:color w:val="000000"/>
          <w:szCs w:val="24"/>
        </w:rPr>
        <w:t>politiques gouvernementales sur la sécurité associées au traitement des documents.</w:t>
      </w:r>
    </w:p>
    <w:p w:rsidR="00077801" w:rsidRPr="00232161" w:rsidRDefault="00077801" w:rsidP="00691163">
      <w:pPr>
        <w:pStyle w:val="ListBullet2"/>
        <w:tabs>
          <w:tab w:val="left" w:pos="720"/>
        </w:tabs>
        <w:ind w:left="426" w:hanging="426"/>
        <w:rPr>
          <w:rFonts w:cs="Arial"/>
          <w:szCs w:val="24"/>
        </w:rPr>
      </w:pPr>
    </w:p>
    <w:p w:rsidR="00077801" w:rsidRPr="00232161" w:rsidRDefault="00077801" w:rsidP="00691163">
      <w:pPr>
        <w:rPr>
          <w:rFonts w:cs="Arial"/>
          <w:b/>
          <w:szCs w:val="24"/>
        </w:rPr>
      </w:pPr>
    </w:p>
    <w:p w:rsidR="00077801" w:rsidRPr="00232161" w:rsidRDefault="001D27A7" w:rsidP="00691163">
      <w:pPr>
        <w:rPr>
          <w:rFonts w:cs="Arial"/>
          <w:b/>
          <w:szCs w:val="24"/>
        </w:rPr>
      </w:pPr>
      <w:r w:rsidRPr="001D27A7">
        <w:rPr>
          <w:rFonts w:cs="Arial"/>
          <w:b/>
          <w:szCs w:val="24"/>
        </w:rPr>
        <w:t>Approvisionnement</w:t>
      </w:r>
    </w:p>
    <w:p w:rsidR="00077801" w:rsidRPr="00232161" w:rsidRDefault="00077801" w:rsidP="00691163">
      <w:pPr>
        <w:rPr>
          <w:rFonts w:cs="Arial"/>
          <w:b/>
          <w:szCs w:val="24"/>
        </w:rPr>
      </w:pPr>
    </w:p>
    <w:p w:rsidR="007F20C1" w:rsidRPr="00232161" w:rsidRDefault="001D27A7" w:rsidP="00691163">
      <w:pPr>
        <w:pStyle w:val="ListBullet2"/>
        <w:tabs>
          <w:tab w:val="left" w:pos="720"/>
        </w:tabs>
        <w:ind w:left="426" w:hanging="426"/>
        <w:rPr>
          <w:rFonts w:cs="Arial"/>
          <w:color w:val="000000"/>
          <w:szCs w:val="24"/>
        </w:rPr>
      </w:pPr>
      <w:r w:rsidRPr="001D27A7">
        <w:rPr>
          <w:rFonts w:cs="Arial"/>
          <w:szCs w:val="24"/>
        </w:rPr>
        <w:t>Connaissances des politiques et des procédures en matière d’approvisionnement.</w:t>
      </w:r>
    </w:p>
    <w:p w:rsidR="00077801" w:rsidRPr="00232161" w:rsidRDefault="00077801" w:rsidP="00691163">
      <w:pPr>
        <w:pStyle w:val="ListBullet2"/>
        <w:tabs>
          <w:tab w:val="left" w:pos="720"/>
        </w:tabs>
        <w:ind w:left="426" w:hanging="426"/>
        <w:rPr>
          <w:rFonts w:cs="Arial"/>
          <w:color w:val="000000"/>
          <w:szCs w:val="24"/>
        </w:rPr>
      </w:pPr>
    </w:p>
    <w:p w:rsidR="00077801"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t xml:space="preserve">Connaissance des </w:t>
      </w:r>
      <w:r w:rsidRPr="001D27A7">
        <w:rPr>
          <w:rFonts w:ascii="Arial" w:hAnsi="Arial" w:cs="Arial"/>
          <w:color w:val="000000"/>
          <w:sz w:val="24"/>
          <w:szCs w:val="24"/>
        </w:rPr>
        <w:t>lois, des règlements, des politiques et des accords qui ont des répercussions sur la passation de marchés de services.</w:t>
      </w:r>
    </w:p>
    <w:p w:rsidR="00077801"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t>Compréhension des c</w:t>
      </w:r>
      <w:r w:rsidRPr="001D27A7">
        <w:rPr>
          <w:rFonts w:ascii="Arial" w:hAnsi="Arial" w:cs="Arial"/>
          <w:color w:val="000000"/>
          <w:sz w:val="24"/>
          <w:szCs w:val="24"/>
        </w:rPr>
        <w:t>onsidérations relatives à la stratégie d’approvisionnement.</w:t>
      </w:r>
    </w:p>
    <w:p w:rsidR="00077801"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lastRenderedPageBreak/>
        <w:t xml:space="preserve">Connaissance de la mise en application des </w:t>
      </w:r>
      <w:r w:rsidRPr="001D27A7">
        <w:rPr>
          <w:rFonts w:ascii="Arial" w:hAnsi="Arial" w:cs="Arial"/>
          <w:color w:val="000000"/>
          <w:sz w:val="24"/>
          <w:szCs w:val="24"/>
        </w:rPr>
        <w:t>demandes de services d’acquisition.</w:t>
      </w:r>
    </w:p>
    <w:p w:rsidR="00077801" w:rsidRPr="00232161" w:rsidRDefault="001D27A7" w:rsidP="00691163">
      <w:pPr>
        <w:pStyle w:val="ListParagraph"/>
        <w:numPr>
          <w:ilvl w:val="0"/>
          <w:numId w:val="28"/>
        </w:numPr>
        <w:spacing w:after="0" w:line="240" w:lineRule="auto"/>
        <w:rPr>
          <w:rFonts w:ascii="Arial" w:eastAsia="Times New Roman" w:hAnsi="Arial" w:cs="Arial"/>
          <w:sz w:val="24"/>
          <w:szCs w:val="24"/>
          <w:lang w:eastAsia="en-CA"/>
        </w:rPr>
      </w:pPr>
      <w:r w:rsidRPr="001D27A7">
        <w:rPr>
          <w:rFonts w:ascii="Arial" w:hAnsi="Arial" w:cs="Arial"/>
          <w:sz w:val="24"/>
          <w:szCs w:val="24"/>
        </w:rPr>
        <w:t xml:space="preserve">Connaissance des procédures relatives aux </w:t>
      </w:r>
      <w:r w:rsidRPr="001D27A7">
        <w:rPr>
          <w:rFonts w:ascii="Arial" w:hAnsi="Arial" w:cs="Arial"/>
          <w:color w:val="000000"/>
          <w:sz w:val="24"/>
          <w:szCs w:val="24"/>
        </w:rPr>
        <w:t xml:space="preserve">appels d’offres, aux marchés prescrits et aux marchés à fournisseur unique. </w:t>
      </w:r>
    </w:p>
    <w:p w:rsidR="00064014" w:rsidRPr="00232161" w:rsidRDefault="00064014" w:rsidP="00F95677">
      <w:pPr>
        <w:pStyle w:val="Heading3"/>
        <w:tabs>
          <w:tab w:val="left" w:pos="708"/>
        </w:tabs>
        <w:rPr>
          <w:b/>
          <w:sz w:val="28"/>
          <w:szCs w:val="28"/>
          <w:u w:val="single"/>
        </w:rPr>
      </w:pPr>
      <w:bookmarkStart w:id="468" w:name="_Toc447718372"/>
      <w:bookmarkStart w:id="469" w:name="_Toc450299037"/>
      <w:r w:rsidRPr="00232161">
        <w:rPr>
          <w:b/>
          <w:sz w:val="28"/>
          <w:u w:val="single"/>
        </w:rPr>
        <w:t>Services téléphoniques</w:t>
      </w:r>
      <w:bookmarkEnd w:id="468"/>
      <w:bookmarkEnd w:id="469"/>
    </w:p>
    <w:p w:rsidR="00064014" w:rsidRPr="00232161" w:rsidRDefault="00064014" w:rsidP="00691163">
      <w:pPr>
        <w:pStyle w:val="ListBullet2"/>
        <w:tabs>
          <w:tab w:val="left" w:pos="720"/>
        </w:tabs>
        <w:rPr>
          <w:b/>
          <w:u w:val="single"/>
        </w:rPr>
      </w:pPr>
    </w:p>
    <w:p w:rsidR="00064014" w:rsidRPr="00232161" w:rsidRDefault="00064014" w:rsidP="00691163">
      <w:pPr>
        <w:rPr>
          <w:color w:val="000000"/>
        </w:rPr>
      </w:pPr>
      <w:r w:rsidRPr="00232161">
        <w:rPr>
          <w:color w:val="000000"/>
        </w:rPr>
        <w:t>Connaissance de la technologie et de l</w:t>
      </w:r>
      <w:r w:rsidR="00691163" w:rsidRPr="00232161">
        <w:rPr>
          <w:color w:val="000000"/>
        </w:rPr>
        <w:t>’</w:t>
      </w:r>
      <w:r w:rsidRPr="00232161">
        <w:rPr>
          <w:color w:val="000000"/>
        </w:rPr>
        <w:t>exploitation des centres d</w:t>
      </w:r>
      <w:r w:rsidR="00691163" w:rsidRPr="00232161">
        <w:rPr>
          <w:color w:val="000000"/>
        </w:rPr>
        <w:t>’</w:t>
      </w:r>
      <w:r w:rsidRPr="00232161">
        <w:rPr>
          <w:color w:val="000000"/>
        </w:rPr>
        <w:t>appel.</w:t>
      </w:r>
    </w:p>
    <w:p w:rsidR="00064014" w:rsidRPr="00232161" w:rsidRDefault="00064014" w:rsidP="00691163"/>
    <w:p w:rsidR="00064014" w:rsidRPr="00232161" w:rsidRDefault="001D27A7" w:rsidP="00691163">
      <w:pPr>
        <w:pStyle w:val="ListBullet2"/>
        <w:numPr>
          <w:ilvl w:val="0"/>
          <w:numId w:val="3"/>
        </w:numPr>
        <w:tabs>
          <w:tab w:val="num" w:pos="709"/>
        </w:tabs>
        <w:ind w:left="709" w:hanging="283"/>
      </w:pPr>
      <w:bookmarkStart w:id="470" w:name="_Toc447718373"/>
      <w:r w:rsidRPr="001D27A7">
        <w:t>Connaissance des applications de prévision et d’établissement de calendriers.</w:t>
      </w:r>
      <w:bookmarkEnd w:id="470"/>
    </w:p>
    <w:p w:rsidR="00064014" w:rsidRPr="00232161" w:rsidRDefault="001D27A7" w:rsidP="00691163">
      <w:pPr>
        <w:pStyle w:val="ListBullet2"/>
        <w:numPr>
          <w:ilvl w:val="0"/>
          <w:numId w:val="3"/>
        </w:numPr>
        <w:tabs>
          <w:tab w:val="num" w:pos="709"/>
        </w:tabs>
        <w:ind w:left="709" w:hanging="283"/>
      </w:pPr>
      <w:bookmarkStart w:id="471" w:name="_Toc447718374"/>
      <w:r w:rsidRPr="001D27A7">
        <w:t>Connaissance des théories de la mise en file d’attente des appels.</w:t>
      </w:r>
      <w:bookmarkEnd w:id="471"/>
    </w:p>
    <w:p w:rsidR="00064014" w:rsidRPr="00232161" w:rsidRDefault="001D27A7" w:rsidP="00691163">
      <w:pPr>
        <w:pStyle w:val="ListBullet2"/>
        <w:numPr>
          <w:ilvl w:val="0"/>
          <w:numId w:val="3"/>
        </w:numPr>
        <w:tabs>
          <w:tab w:val="num" w:pos="709"/>
        </w:tabs>
        <w:ind w:left="709" w:hanging="283"/>
      </w:pPr>
      <w:bookmarkStart w:id="472" w:name="_Toc447718375"/>
      <w:r w:rsidRPr="001D27A7">
        <w:t>Connaissance des applications et des fonctions de réponse vocale interactive.</w:t>
      </w:r>
      <w:bookmarkEnd w:id="472"/>
    </w:p>
    <w:p w:rsidR="00064014" w:rsidRPr="00232161" w:rsidRDefault="00064014" w:rsidP="00691163">
      <w:pPr>
        <w:pStyle w:val="ListBullet2"/>
        <w:tabs>
          <w:tab w:val="left" w:pos="720"/>
        </w:tabs>
      </w:pPr>
    </w:p>
    <w:p w:rsidR="00064014" w:rsidRPr="00232161" w:rsidRDefault="001D27A7" w:rsidP="00691163">
      <w:pPr>
        <w:ind w:left="38"/>
        <w:rPr>
          <w:color w:val="000000"/>
        </w:rPr>
      </w:pPr>
      <w:r w:rsidRPr="001D27A7">
        <w:rPr>
          <w:color w:val="000000"/>
        </w:rPr>
        <w:t>Connaissance de l’ingénierie de la conception et du soutien de la prestation de services automatisés par téléphone.</w:t>
      </w:r>
    </w:p>
    <w:p w:rsidR="00064014" w:rsidRPr="00232161" w:rsidRDefault="00064014" w:rsidP="00691163">
      <w:pPr>
        <w:ind w:left="-142"/>
        <w:rPr>
          <w:color w:val="000000"/>
        </w:rPr>
      </w:pPr>
    </w:p>
    <w:p w:rsidR="00064014" w:rsidRPr="00232161" w:rsidRDefault="001D27A7" w:rsidP="00691163">
      <w:pPr>
        <w:pStyle w:val="ListBullet2"/>
        <w:numPr>
          <w:ilvl w:val="0"/>
          <w:numId w:val="3"/>
        </w:numPr>
        <w:tabs>
          <w:tab w:val="num" w:pos="709"/>
        </w:tabs>
        <w:ind w:left="709" w:hanging="283"/>
      </w:pPr>
      <w:bookmarkStart w:id="473" w:name="_Toc447718376"/>
      <w:r w:rsidRPr="001D27A7">
        <w:t>Connaissance des applications de bureau et des systèmes ayant trait aux services téléphoniques automatisés.</w:t>
      </w:r>
      <w:bookmarkEnd w:id="473"/>
    </w:p>
    <w:p w:rsidR="00064014" w:rsidRPr="00232161" w:rsidRDefault="001D27A7" w:rsidP="00691163">
      <w:pPr>
        <w:pStyle w:val="ListBullet2"/>
        <w:numPr>
          <w:ilvl w:val="0"/>
          <w:numId w:val="3"/>
        </w:numPr>
        <w:tabs>
          <w:tab w:val="num" w:pos="709"/>
        </w:tabs>
        <w:ind w:left="709" w:hanging="283"/>
      </w:pPr>
      <w:bookmarkStart w:id="474" w:name="_Toc447718377"/>
      <w:r w:rsidRPr="001D27A7">
        <w:t>Connaissance des technologies et des outils du centre d’appel moderne, tels que les outils de surveillance et les rapports de rendement.</w:t>
      </w:r>
      <w:bookmarkEnd w:id="474"/>
    </w:p>
    <w:p w:rsidR="00064014" w:rsidRPr="00232161" w:rsidRDefault="001D27A7" w:rsidP="00691163">
      <w:pPr>
        <w:spacing w:after="200"/>
        <w:rPr>
          <w:b/>
          <w:sz w:val="32"/>
        </w:rPr>
      </w:pPr>
      <w:r w:rsidRPr="001D27A7">
        <w:br w:type="page"/>
      </w:r>
    </w:p>
    <w:p w:rsidR="00AF5C1A" w:rsidRPr="00232161" w:rsidRDefault="001D27A7" w:rsidP="00B644D6">
      <w:pPr>
        <w:pStyle w:val="Heading1"/>
        <w:ind w:left="426" w:hanging="426"/>
        <w:jc w:val="center"/>
        <w:rPr>
          <w:bCs/>
          <w:sz w:val="32"/>
        </w:rPr>
      </w:pPr>
      <w:bookmarkStart w:id="475" w:name="_Toc447718378"/>
      <w:bookmarkStart w:id="476" w:name="_Toc450299038"/>
      <w:r w:rsidRPr="001D27A7">
        <w:rPr>
          <w:bCs/>
          <w:sz w:val="32"/>
        </w:rPr>
        <w:lastRenderedPageBreak/>
        <w:t>ANNEXE A</w:t>
      </w:r>
      <w:bookmarkEnd w:id="475"/>
      <w:bookmarkEnd w:id="476"/>
    </w:p>
    <w:p w:rsidR="00F534D9" w:rsidRPr="00232161" w:rsidRDefault="001D27A7" w:rsidP="00691163">
      <w:pPr>
        <w:pStyle w:val="Heading2"/>
        <w:ind w:left="720" w:right="1195"/>
        <w:jc w:val="center"/>
        <w:rPr>
          <w:bCs/>
          <w:i w:val="0"/>
          <w:sz w:val="32"/>
          <w:szCs w:val="32"/>
        </w:rPr>
      </w:pPr>
      <w:bookmarkStart w:id="477" w:name="_Toc447718379"/>
      <w:bookmarkStart w:id="478" w:name="_Toc447719031"/>
      <w:bookmarkStart w:id="479" w:name="_Toc450299039"/>
      <w:r w:rsidRPr="001D27A7">
        <w:rPr>
          <w:i w:val="0"/>
          <w:sz w:val="32"/>
        </w:rPr>
        <w:t>Compétences « de groupe » associées aux familles d’emplois</w:t>
      </w:r>
      <w:bookmarkEnd w:id="477"/>
      <w:bookmarkEnd w:id="478"/>
      <w:bookmarkEnd w:id="479"/>
    </w:p>
    <w:p w:rsidR="00D64ED2" w:rsidRPr="00232161" w:rsidRDefault="00D64ED2" w:rsidP="00691163">
      <w:pPr>
        <w:pStyle w:val="ListBullet2"/>
        <w:ind w:left="426" w:hanging="426"/>
        <w:rPr>
          <w:rStyle w:val="Heading3Char"/>
          <w:b/>
          <w:i/>
        </w:rPr>
      </w:pPr>
    </w:p>
    <w:p w:rsidR="00D64ED2" w:rsidRPr="00232161" w:rsidRDefault="00D64ED2" w:rsidP="00691163">
      <w:pPr>
        <w:pStyle w:val="ListBullet2"/>
        <w:ind w:left="426" w:hanging="426"/>
        <w:rPr>
          <w:rStyle w:val="Heading3Char"/>
        </w:rPr>
      </w:pPr>
    </w:p>
    <w:p w:rsidR="00D64ED2" w:rsidRPr="00232161" w:rsidRDefault="001D27A7" w:rsidP="009D5C20">
      <w:pPr>
        <w:pStyle w:val="Heading3"/>
        <w:rPr>
          <w:b/>
          <w:bCs/>
          <w:sz w:val="28"/>
          <w:szCs w:val="28"/>
          <w:u w:val="single"/>
        </w:rPr>
      </w:pPr>
      <w:bookmarkStart w:id="480" w:name="_Toc447718380"/>
      <w:bookmarkStart w:id="481" w:name="_Toc450299040"/>
      <w:r w:rsidRPr="001D27A7">
        <w:rPr>
          <w:b/>
          <w:sz w:val="28"/>
          <w:u w:val="single"/>
        </w:rPr>
        <w:t>Famille des services des programmes et de l’administration</w:t>
      </w:r>
      <w:bookmarkEnd w:id="480"/>
      <w:bookmarkEnd w:id="481"/>
    </w:p>
    <w:p w:rsidR="00D64ED2" w:rsidRPr="00232161" w:rsidRDefault="00D64ED2" w:rsidP="00691163">
      <w:pPr>
        <w:pStyle w:val="ListBullet2"/>
        <w:ind w:left="426" w:hanging="426"/>
        <w:rPr>
          <w:sz w:val="28"/>
          <w:szCs w:val="28"/>
        </w:rPr>
      </w:pPr>
    </w:p>
    <w:p w:rsidR="00D64ED2" w:rsidRDefault="00D64ED2" w:rsidP="00691163">
      <w:pPr>
        <w:pStyle w:val="ListBullet2"/>
        <w:ind w:left="426" w:hanging="426"/>
        <w:rPr>
          <w:sz w:val="28"/>
        </w:rPr>
      </w:pPr>
      <w:bookmarkStart w:id="482" w:name="_Toc447718381"/>
      <w:r w:rsidRPr="00232161">
        <w:rPr>
          <w:sz w:val="28"/>
        </w:rPr>
        <w:t>Application des principes et des procédures</w:t>
      </w:r>
      <w:bookmarkEnd w:id="482"/>
    </w:p>
    <w:p w:rsidR="00AC1E80" w:rsidRPr="00AC1E80" w:rsidRDefault="00AC1E80" w:rsidP="00AC1E80">
      <w:pPr>
        <w:pStyle w:val="ListBullet2"/>
        <w:ind w:left="426" w:hanging="426"/>
        <w:rPr>
          <w:sz w:val="28"/>
        </w:rPr>
      </w:pPr>
      <w:r>
        <w:rPr>
          <w:sz w:val="28"/>
        </w:rPr>
        <w:t>Souci du détail</w:t>
      </w:r>
    </w:p>
    <w:p w:rsidR="00D64ED2" w:rsidRDefault="00D64ED2" w:rsidP="00691163">
      <w:pPr>
        <w:pStyle w:val="ListBullet2"/>
        <w:ind w:left="426" w:hanging="426"/>
        <w:rPr>
          <w:sz w:val="28"/>
        </w:rPr>
      </w:pPr>
      <w:bookmarkStart w:id="483" w:name="_Toc447718382"/>
      <w:r w:rsidRPr="00232161">
        <w:rPr>
          <w:sz w:val="28"/>
        </w:rPr>
        <w:t>Collecte de données diagnostiques</w:t>
      </w:r>
      <w:bookmarkEnd w:id="483"/>
    </w:p>
    <w:p w:rsidR="00AC1E80" w:rsidRPr="00AC1E80" w:rsidRDefault="00AC1E80" w:rsidP="00AC1E80">
      <w:pPr>
        <w:pStyle w:val="ListBullet2"/>
        <w:ind w:left="426" w:hanging="426"/>
        <w:rPr>
          <w:sz w:val="28"/>
          <w:szCs w:val="28"/>
        </w:rPr>
      </w:pPr>
      <w:r>
        <w:rPr>
          <w:sz w:val="28"/>
        </w:rPr>
        <w:t>Sensibilisation organisationnelle</w:t>
      </w:r>
    </w:p>
    <w:p w:rsidR="00064014" w:rsidRPr="00232161" w:rsidRDefault="00064014" w:rsidP="00691163">
      <w:pPr>
        <w:pStyle w:val="ListBullet2"/>
        <w:ind w:left="426" w:hanging="426"/>
        <w:rPr>
          <w:sz w:val="28"/>
          <w:szCs w:val="28"/>
        </w:rPr>
      </w:pPr>
      <w:bookmarkStart w:id="484" w:name="_Toc447718383"/>
      <w:r w:rsidRPr="00232161">
        <w:rPr>
          <w:sz w:val="28"/>
        </w:rPr>
        <w:t>Planification et organisation</w:t>
      </w:r>
      <w:bookmarkEnd w:id="484"/>
    </w:p>
    <w:p w:rsidR="00064014" w:rsidRPr="00232161" w:rsidRDefault="00AC1E80" w:rsidP="00691163">
      <w:pPr>
        <w:pStyle w:val="ListBullet2"/>
        <w:ind w:left="426" w:hanging="426"/>
        <w:rPr>
          <w:sz w:val="28"/>
          <w:szCs w:val="28"/>
        </w:rPr>
      </w:pPr>
      <w:r>
        <w:rPr>
          <w:sz w:val="28"/>
        </w:rPr>
        <w:t>Établissement de relations</w:t>
      </w:r>
    </w:p>
    <w:p w:rsidR="00064014" w:rsidRDefault="00563F7E" w:rsidP="00691163">
      <w:pPr>
        <w:pStyle w:val="ListBullet2"/>
        <w:ind w:left="426" w:hanging="426"/>
        <w:rPr>
          <w:sz w:val="28"/>
        </w:rPr>
      </w:pPr>
      <w:bookmarkStart w:id="485" w:name="_Toc447718386"/>
      <w:r>
        <w:rPr>
          <w:sz w:val="28"/>
        </w:rPr>
        <w:t>Sens des responsabilités</w:t>
      </w:r>
      <w:bookmarkEnd w:id="485"/>
    </w:p>
    <w:p w:rsidR="00064014" w:rsidRPr="00232161" w:rsidRDefault="00563F7E" w:rsidP="00691163">
      <w:pPr>
        <w:pStyle w:val="ListBullet2"/>
        <w:ind w:left="426" w:hanging="426"/>
        <w:rPr>
          <w:sz w:val="28"/>
          <w:szCs w:val="28"/>
        </w:rPr>
      </w:pPr>
      <w:bookmarkStart w:id="486" w:name="_Toc447718387"/>
      <w:r>
        <w:rPr>
          <w:sz w:val="28"/>
        </w:rPr>
        <w:t>Jugement</w:t>
      </w:r>
      <w:bookmarkEnd w:id="486"/>
    </w:p>
    <w:p w:rsidR="00064014" w:rsidRPr="00232161" w:rsidRDefault="00563F7E" w:rsidP="00691163">
      <w:pPr>
        <w:pStyle w:val="ListBullet2"/>
        <w:ind w:left="426" w:hanging="426"/>
        <w:rPr>
          <w:sz w:val="28"/>
          <w:szCs w:val="28"/>
        </w:rPr>
      </w:pPr>
      <w:bookmarkStart w:id="487" w:name="_Toc447718388"/>
      <w:r>
        <w:rPr>
          <w:sz w:val="28"/>
        </w:rPr>
        <w:t>Gestion du stress</w:t>
      </w:r>
      <w:bookmarkEnd w:id="487"/>
    </w:p>
    <w:p w:rsidR="00F534D9" w:rsidRPr="00232161" w:rsidRDefault="00F534D9" w:rsidP="00691163">
      <w:pPr>
        <w:pStyle w:val="ListBullet2"/>
        <w:ind w:left="426" w:hanging="426"/>
      </w:pPr>
    </w:p>
    <w:p w:rsidR="00064014" w:rsidRPr="00232161" w:rsidRDefault="00563F7E" w:rsidP="00691163">
      <w:pPr>
        <w:pStyle w:val="Heading3"/>
        <w:rPr>
          <w:b/>
          <w:bCs/>
          <w:sz w:val="28"/>
          <w:szCs w:val="28"/>
          <w:u w:val="single"/>
        </w:rPr>
      </w:pPr>
      <w:bookmarkStart w:id="488" w:name="_Toc447718389"/>
      <w:bookmarkStart w:id="489" w:name="_Toc447719032"/>
      <w:bookmarkStart w:id="490" w:name="_Toc450299041"/>
      <w:r>
        <w:rPr>
          <w:b/>
          <w:sz w:val="28"/>
          <w:u w:val="single"/>
        </w:rPr>
        <w:t>Famille de la supervision et de la gestion</w:t>
      </w:r>
      <w:bookmarkEnd w:id="488"/>
      <w:bookmarkEnd w:id="489"/>
      <w:bookmarkEnd w:id="490"/>
    </w:p>
    <w:p w:rsidR="00F534D9" w:rsidRPr="00232161" w:rsidRDefault="00F534D9" w:rsidP="00691163">
      <w:pPr>
        <w:pStyle w:val="ListBullet2"/>
        <w:ind w:left="426" w:hanging="426"/>
        <w:rPr>
          <w:sz w:val="28"/>
          <w:szCs w:val="28"/>
        </w:rPr>
      </w:pPr>
    </w:p>
    <w:p w:rsidR="00D64ED2" w:rsidRPr="00232161" w:rsidRDefault="00563F7E" w:rsidP="00691163">
      <w:pPr>
        <w:pStyle w:val="ListBullet2"/>
        <w:ind w:left="426" w:hanging="426"/>
        <w:rPr>
          <w:sz w:val="28"/>
          <w:szCs w:val="28"/>
        </w:rPr>
      </w:pPr>
      <w:bookmarkStart w:id="491" w:name="_Toc447718390"/>
      <w:r>
        <w:rPr>
          <w:sz w:val="28"/>
        </w:rPr>
        <w:t>Obtenir des résultats</w:t>
      </w:r>
      <w:bookmarkEnd w:id="491"/>
    </w:p>
    <w:p w:rsidR="00D64ED2" w:rsidRPr="00232161" w:rsidRDefault="00563F7E" w:rsidP="00691163">
      <w:pPr>
        <w:pStyle w:val="ListBullet2"/>
        <w:ind w:left="426" w:hanging="426"/>
        <w:rPr>
          <w:sz w:val="28"/>
          <w:szCs w:val="28"/>
        </w:rPr>
      </w:pPr>
      <w:bookmarkStart w:id="492" w:name="_Toc447718391"/>
      <w:r>
        <w:rPr>
          <w:sz w:val="28"/>
        </w:rPr>
        <w:t>Collaborer avec les partenaires et les intervenants</w:t>
      </w:r>
      <w:bookmarkEnd w:id="492"/>
    </w:p>
    <w:p w:rsidR="00D64ED2" w:rsidRPr="00232161" w:rsidRDefault="00563F7E" w:rsidP="00691163">
      <w:pPr>
        <w:pStyle w:val="ListBullet2"/>
        <w:ind w:left="426" w:hanging="426"/>
        <w:rPr>
          <w:sz w:val="28"/>
          <w:szCs w:val="28"/>
        </w:rPr>
      </w:pPr>
      <w:bookmarkStart w:id="493" w:name="_Toc447718392"/>
      <w:r>
        <w:rPr>
          <w:sz w:val="28"/>
        </w:rPr>
        <w:t>Créer une vision et une stratégie</w:t>
      </w:r>
      <w:bookmarkEnd w:id="493"/>
    </w:p>
    <w:p w:rsidR="00D64ED2" w:rsidRPr="00232161" w:rsidRDefault="00563F7E" w:rsidP="00691163">
      <w:pPr>
        <w:pStyle w:val="ListBullet2"/>
        <w:ind w:left="426" w:hanging="426"/>
        <w:rPr>
          <w:sz w:val="28"/>
          <w:szCs w:val="28"/>
        </w:rPr>
      </w:pPr>
      <w:bookmarkStart w:id="494" w:name="_Toc447718393"/>
      <w:r>
        <w:rPr>
          <w:sz w:val="28"/>
        </w:rPr>
        <w:t>Mobiliser les personnes</w:t>
      </w:r>
      <w:bookmarkEnd w:id="494"/>
    </w:p>
    <w:p w:rsidR="00D64ED2" w:rsidRPr="00232161" w:rsidRDefault="00D64ED2" w:rsidP="00691163">
      <w:pPr>
        <w:pStyle w:val="ListBullet2"/>
        <w:ind w:left="426" w:hanging="426"/>
        <w:rPr>
          <w:sz w:val="28"/>
          <w:szCs w:val="28"/>
        </w:rPr>
      </w:pPr>
      <w:bookmarkStart w:id="495" w:name="_Toc447718394"/>
      <w:r w:rsidRPr="00232161">
        <w:rPr>
          <w:sz w:val="28"/>
        </w:rPr>
        <w:t>Promouvoir l</w:t>
      </w:r>
      <w:r w:rsidR="00691163" w:rsidRPr="00232161">
        <w:rPr>
          <w:sz w:val="28"/>
        </w:rPr>
        <w:t>’</w:t>
      </w:r>
      <w:r w:rsidR="00563F7E">
        <w:rPr>
          <w:sz w:val="28"/>
        </w:rPr>
        <w:t>innovation et orienter le changement</w:t>
      </w:r>
      <w:bookmarkEnd w:id="495"/>
    </w:p>
    <w:p w:rsidR="00F534D9" w:rsidRPr="00232161" w:rsidRDefault="00563F7E" w:rsidP="00691163">
      <w:pPr>
        <w:pStyle w:val="ListBullet2"/>
        <w:ind w:left="426" w:hanging="426"/>
        <w:rPr>
          <w:sz w:val="28"/>
          <w:szCs w:val="28"/>
        </w:rPr>
      </w:pPr>
      <w:bookmarkStart w:id="496" w:name="_Toc447718395"/>
      <w:r>
        <w:rPr>
          <w:sz w:val="28"/>
        </w:rPr>
        <w:t>Préserver l’intégrité et le respect</w:t>
      </w:r>
      <w:bookmarkEnd w:id="496"/>
    </w:p>
    <w:p w:rsidR="0010072A" w:rsidRPr="00232161" w:rsidRDefault="0010072A" w:rsidP="00691163">
      <w:pPr>
        <w:pStyle w:val="ListBullet2"/>
        <w:rPr>
          <w:b/>
          <w:u w:val="single"/>
        </w:rPr>
      </w:pPr>
    </w:p>
    <w:p w:rsidR="00064014" w:rsidRPr="00232161" w:rsidRDefault="00563F7E" w:rsidP="00691163">
      <w:pPr>
        <w:spacing w:after="200"/>
        <w:rPr>
          <w:b/>
          <w:kern w:val="28"/>
          <w:sz w:val="32"/>
        </w:rPr>
      </w:pPr>
      <w:r>
        <w:br w:type="page"/>
      </w:r>
    </w:p>
    <w:p w:rsidR="00A448D8" w:rsidRPr="00232161" w:rsidRDefault="00563F7E" w:rsidP="00B644D6">
      <w:pPr>
        <w:pStyle w:val="Heading1"/>
        <w:ind w:left="426" w:hanging="426"/>
        <w:jc w:val="center"/>
        <w:rPr>
          <w:bCs/>
          <w:sz w:val="32"/>
          <w:szCs w:val="32"/>
        </w:rPr>
      </w:pPr>
      <w:bookmarkStart w:id="497" w:name="_Toc447718396"/>
      <w:bookmarkStart w:id="498" w:name="_Toc447719033"/>
      <w:bookmarkStart w:id="499" w:name="_Toc450299042"/>
      <w:r>
        <w:rPr>
          <w:sz w:val="32"/>
        </w:rPr>
        <w:lastRenderedPageBreak/>
        <w:t>ANNEXE B</w:t>
      </w:r>
      <w:bookmarkEnd w:id="497"/>
      <w:bookmarkEnd w:id="498"/>
      <w:r>
        <w:rPr>
          <w:sz w:val="32"/>
        </w:rPr>
        <w:br/>
      </w:r>
      <w:r>
        <w:rPr>
          <w:sz w:val="32"/>
        </w:rPr>
        <w:br/>
      </w:r>
      <w:r>
        <w:rPr>
          <w:bCs/>
          <w:sz w:val="32"/>
        </w:rPr>
        <w:t>Échelle de cotation générale de la gestion axée sur les compétences (GAC)</w:t>
      </w:r>
      <w:bookmarkEnd w:id="499"/>
    </w:p>
    <w:p w:rsidR="00FD263B" w:rsidRPr="00232161" w:rsidRDefault="00FD263B" w:rsidP="00691163">
      <w:pPr>
        <w:rPr>
          <w:b/>
          <w:bCs/>
        </w:rPr>
      </w:pPr>
    </w:p>
    <w:p w:rsidR="00A448D8" w:rsidRPr="00232161" w:rsidRDefault="00A448D8" w:rsidP="00691163">
      <w:pPr>
        <w:rPr>
          <w:b/>
          <w:sz w:val="32"/>
          <w:szCs w:val="32"/>
        </w:rPr>
      </w:pPr>
    </w:p>
    <w:p w:rsidR="00A448D8" w:rsidRPr="00232161" w:rsidRDefault="00563F7E" w:rsidP="00691163">
      <w:pPr>
        <w:rPr>
          <w:b/>
          <w:sz w:val="32"/>
          <w:szCs w:val="32"/>
        </w:rPr>
      </w:pPr>
      <w:r>
        <w:rPr>
          <w:b/>
          <w:color w:val="1A7031"/>
          <w:sz w:val="32"/>
        </w:rPr>
        <w:t xml:space="preserve">0 — </w:t>
      </w:r>
      <w:r>
        <w:rPr>
          <w:b/>
          <w:color w:val="1A7031"/>
          <w:sz w:val="32"/>
          <w:u w:val="thick"/>
        </w:rPr>
        <w:t xml:space="preserve">Évaluation </w:t>
      </w:r>
      <w:r w:rsidR="00A448D8" w:rsidRPr="00232161">
        <w:rPr>
          <w:b/>
          <w:color w:val="1A7031"/>
          <w:sz w:val="32"/>
          <w:u w:val="thick"/>
        </w:rPr>
        <w:t>impossible</w:t>
      </w:r>
      <w:r w:rsidR="00A448D8" w:rsidRPr="00232161">
        <w:rPr>
          <w:b/>
          <w:color w:val="00B050"/>
          <w:sz w:val="32"/>
        </w:rPr>
        <w:t xml:space="preserve"> </w:t>
      </w:r>
      <w:r w:rsidR="00A448D8" w:rsidRPr="00232161">
        <w:rPr>
          <w:b/>
          <w:sz w:val="32"/>
        </w:rPr>
        <w:t>– Renseignements insuffisants</w:t>
      </w:r>
    </w:p>
    <w:p w:rsidR="00A448D8" w:rsidRPr="00232161" w:rsidRDefault="00A448D8" w:rsidP="00691163">
      <w:pPr>
        <w:rPr>
          <w:b/>
          <w:sz w:val="32"/>
          <w:szCs w:val="32"/>
        </w:rPr>
      </w:pPr>
    </w:p>
    <w:p w:rsidR="00A448D8" w:rsidRPr="00232161" w:rsidRDefault="00A448D8" w:rsidP="00691163">
      <w:pPr>
        <w:rPr>
          <w:b/>
          <w:sz w:val="32"/>
          <w:szCs w:val="32"/>
        </w:rPr>
      </w:pPr>
      <w:r w:rsidRPr="00232161">
        <w:rPr>
          <w:b/>
          <w:color w:val="1A7031"/>
          <w:sz w:val="32"/>
        </w:rPr>
        <w:t>1 — </w:t>
      </w:r>
      <w:r w:rsidR="00563F7E">
        <w:rPr>
          <w:b/>
          <w:color w:val="1A7031"/>
          <w:sz w:val="32"/>
          <w:u w:val="thick"/>
        </w:rPr>
        <w:t>Rudimentaire</w:t>
      </w:r>
      <w:r w:rsidR="00563F7E">
        <w:rPr>
          <w:b/>
          <w:sz w:val="32"/>
        </w:rPr>
        <w:t xml:space="preserve"> – Peu ou pas de connaissances ou de compétences </w:t>
      </w:r>
      <w:r w:rsidR="00563F7E">
        <w:rPr>
          <w:b/>
          <w:i/>
          <w:color w:val="365F91"/>
          <w:sz w:val="32"/>
        </w:rPr>
        <w:t>*Fait rarement ou jamais preuve de connaissances ou de compétences</w:t>
      </w:r>
      <w:r w:rsidR="00563F7E">
        <w:rPr>
          <w:b/>
          <w:sz w:val="32"/>
        </w:rPr>
        <w:t xml:space="preserve"> Besoin considérable de </w:t>
      </w:r>
      <w:r w:rsidR="008A113A">
        <w:rPr>
          <w:b/>
          <w:sz w:val="32"/>
        </w:rPr>
        <w:t>perfectionnement</w:t>
      </w:r>
    </w:p>
    <w:p w:rsidR="00A448D8" w:rsidRPr="00232161" w:rsidRDefault="00A448D8" w:rsidP="00691163">
      <w:pPr>
        <w:rPr>
          <w:b/>
          <w:sz w:val="32"/>
          <w:szCs w:val="32"/>
          <w:u w:val="thick"/>
        </w:rPr>
      </w:pPr>
    </w:p>
    <w:p w:rsidR="00A448D8" w:rsidRPr="00232161" w:rsidRDefault="00A448D8" w:rsidP="00691163">
      <w:pPr>
        <w:rPr>
          <w:b/>
          <w:sz w:val="32"/>
          <w:szCs w:val="32"/>
        </w:rPr>
      </w:pPr>
      <w:r w:rsidRPr="00232161">
        <w:rPr>
          <w:b/>
          <w:color w:val="1A7031"/>
          <w:sz w:val="32"/>
        </w:rPr>
        <w:t>2 — </w:t>
      </w:r>
      <w:r w:rsidR="00563F7E">
        <w:rPr>
          <w:b/>
          <w:color w:val="1A7031"/>
          <w:sz w:val="32"/>
          <w:u w:val="thick"/>
        </w:rPr>
        <w:t>Élémentaire</w:t>
      </w:r>
      <w:r w:rsidR="00563F7E">
        <w:rPr>
          <w:b/>
          <w:sz w:val="32"/>
        </w:rPr>
        <w:t xml:space="preserve"> – Connaissances et compétences de base </w:t>
      </w:r>
      <w:r w:rsidR="00563F7E">
        <w:rPr>
          <w:b/>
          <w:i/>
          <w:color w:val="365F91"/>
          <w:sz w:val="32"/>
        </w:rPr>
        <w:t>Manifestées de temps à autre</w:t>
      </w:r>
      <w:r w:rsidR="00563F7E">
        <w:rPr>
          <w:b/>
          <w:sz w:val="32"/>
        </w:rPr>
        <w:t xml:space="preserve"> Besoin marqué de perfectionnement</w:t>
      </w:r>
    </w:p>
    <w:p w:rsidR="00F715D9" w:rsidRPr="00232161" w:rsidRDefault="00F715D9" w:rsidP="00691163">
      <w:pPr>
        <w:rPr>
          <w:b/>
          <w:sz w:val="32"/>
          <w:szCs w:val="32"/>
        </w:rPr>
      </w:pPr>
    </w:p>
    <w:p w:rsidR="00F715D9" w:rsidRPr="00232161" w:rsidRDefault="00563F7E" w:rsidP="00691163">
      <w:pPr>
        <w:rPr>
          <w:b/>
          <w:sz w:val="32"/>
          <w:szCs w:val="32"/>
        </w:rPr>
      </w:pPr>
      <w:r>
        <w:rPr>
          <w:b/>
          <w:color w:val="1A7031"/>
          <w:sz w:val="32"/>
        </w:rPr>
        <w:t>3 — </w:t>
      </w:r>
      <w:r>
        <w:rPr>
          <w:b/>
          <w:color w:val="1A7031"/>
          <w:sz w:val="32"/>
          <w:u w:val="thick"/>
        </w:rPr>
        <w:t>Compétent</w:t>
      </w:r>
      <w:r>
        <w:rPr>
          <w:b/>
          <w:sz w:val="32"/>
        </w:rPr>
        <w:t xml:space="preserve"> – Bonnes connaissances et compétences </w:t>
      </w:r>
      <w:r>
        <w:rPr>
          <w:b/>
          <w:i/>
          <w:color w:val="365F91"/>
          <w:sz w:val="32"/>
        </w:rPr>
        <w:t>Souvent manifestées</w:t>
      </w:r>
      <w:r>
        <w:rPr>
          <w:b/>
          <w:sz w:val="32"/>
        </w:rPr>
        <w:t xml:space="preserve"> Peu de perfectionnement est nécessaire</w:t>
      </w:r>
    </w:p>
    <w:p w:rsidR="00F715D9" w:rsidRPr="00232161" w:rsidRDefault="00F715D9" w:rsidP="00691163">
      <w:pPr>
        <w:rPr>
          <w:b/>
          <w:sz w:val="32"/>
          <w:szCs w:val="32"/>
        </w:rPr>
      </w:pPr>
    </w:p>
    <w:p w:rsidR="00F715D9" w:rsidRPr="00232161" w:rsidRDefault="00563F7E" w:rsidP="00691163">
      <w:pPr>
        <w:rPr>
          <w:b/>
          <w:sz w:val="32"/>
          <w:szCs w:val="32"/>
        </w:rPr>
      </w:pPr>
      <w:r>
        <w:rPr>
          <w:b/>
          <w:color w:val="1A7031"/>
          <w:sz w:val="32"/>
        </w:rPr>
        <w:t>4 — </w:t>
      </w:r>
      <w:r>
        <w:rPr>
          <w:b/>
          <w:color w:val="1A7031"/>
          <w:sz w:val="32"/>
          <w:u w:val="thick"/>
        </w:rPr>
        <w:t>Très compétent</w:t>
      </w:r>
      <w:r>
        <w:rPr>
          <w:b/>
          <w:sz w:val="32"/>
        </w:rPr>
        <w:t xml:space="preserve"> – Connaissances approfondies et compétences considérables </w:t>
      </w:r>
      <w:r>
        <w:rPr>
          <w:b/>
          <w:i/>
          <w:color w:val="365F91"/>
          <w:sz w:val="32"/>
        </w:rPr>
        <w:t>Très souvent manifestées</w:t>
      </w:r>
      <w:r>
        <w:rPr>
          <w:b/>
          <w:sz w:val="32"/>
        </w:rPr>
        <w:t xml:space="preserve"> Aucun perfectionnement nécessaire</w:t>
      </w:r>
    </w:p>
    <w:p w:rsidR="00F715D9" w:rsidRPr="00232161" w:rsidRDefault="00F715D9" w:rsidP="00691163">
      <w:pPr>
        <w:rPr>
          <w:b/>
          <w:sz w:val="32"/>
          <w:szCs w:val="32"/>
        </w:rPr>
      </w:pPr>
    </w:p>
    <w:p w:rsidR="00F715D9" w:rsidRPr="00232161" w:rsidRDefault="00563F7E" w:rsidP="00691163">
      <w:pPr>
        <w:rPr>
          <w:b/>
          <w:i/>
          <w:color w:val="0070C0"/>
          <w:sz w:val="32"/>
          <w:szCs w:val="32"/>
        </w:rPr>
      </w:pPr>
      <w:r>
        <w:rPr>
          <w:b/>
          <w:color w:val="1A7031"/>
          <w:sz w:val="32"/>
        </w:rPr>
        <w:t>5 — </w:t>
      </w:r>
      <w:r>
        <w:rPr>
          <w:b/>
          <w:color w:val="1A7031"/>
          <w:sz w:val="32"/>
          <w:u w:val="thick"/>
        </w:rPr>
        <w:t>Excellent</w:t>
      </w:r>
      <w:r>
        <w:rPr>
          <w:b/>
          <w:sz w:val="32"/>
        </w:rPr>
        <w:t xml:space="preserve"> – Connaissances et compétences d’expert </w:t>
      </w:r>
      <w:r>
        <w:rPr>
          <w:b/>
          <w:i/>
          <w:color w:val="365F91"/>
          <w:sz w:val="32"/>
        </w:rPr>
        <w:t>Toujours ou presque toujours manifestées</w:t>
      </w:r>
    </w:p>
    <w:p w:rsidR="00267467" w:rsidRPr="00232161" w:rsidRDefault="00267467" w:rsidP="00691163">
      <w:pPr>
        <w:rPr>
          <w:b/>
          <w:color w:val="0070C0"/>
          <w:sz w:val="32"/>
          <w:szCs w:val="32"/>
        </w:rPr>
      </w:pPr>
    </w:p>
    <w:p w:rsidR="00267467" w:rsidRPr="00232161" w:rsidRDefault="00267467" w:rsidP="00691163">
      <w:pPr>
        <w:rPr>
          <w:b/>
          <w:color w:val="0070C0"/>
          <w:sz w:val="32"/>
          <w:szCs w:val="32"/>
        </w:rPr>
      </w:pPr>
    </w:p>
    <w:p w:rsidR="00267467" w:rsidRPr="00232161" w:rsidRDefault="00267467" w:rsidP="00691163">
      <w:pPr>
        <w:rPr>
          <w:b/>
          <w:sz w:val="32"/>
          <w:szCs w:val="32"/>
        </w:rPr>
      </w:pPr>
    </w:p>
    <w:p w:rsidR="00267467" w:rsidRPr="00232161" w:rsidRDefault="00267467" w:rsidP="00691163">
      <w:pPr>
        <w:rPr>
          <w:b/>
          <w:sz w:val="32"/>
          <w:szCs w:val="32"/>
        </w:rPr>
      </w:pPr>
    </w:p>
    <w:p w:rsidR="00064014" w:rsidRPr="00232161" w:rsidRDefault="00563F7E" w:rsidP="00691163">
      <w:pPr>
        <w:rPr>
          <w:b/>
          <w:i/>
          <w:color w:val="365F91" w:themeColor="accent1" w:themeShade="BF"/>
        </w:rPr>
      </w:pPr>
      <w:r>
        <w:rPr>
          <w:i/>
          <w:color w:val="365F91" w:themeColor="accent1" w:themeShade="BF"/>
        </w:rPr>
        <w:t>*L’information en italique est tirée de l’échelle de cotation utilisée pour la gestion du rendement des employés.</w:t>
      </w:r>
    </w:p>
    <w:p w:rsidR="00450BC4" w:rsidRPr="00232161" w:rsidRDefault="00450BC4" w:rsidP="00691163">
      <w:pPr>
        <w:rPr>
          <w:b/>
          <w:sz w:val="32"/>
          <w:szCs w:val="32"/>
        </w:rPr>
      </w:pPr>
    </w:p>
    <w:p w:rsidR="00064014" w:rsidRPr="00232161" w:rsidRDefault="00563F7E" w:rsidP="00691163">
      <w:pPr>
        <w:spacing w:after="200"/>
        <w:rPr>
          <w:b/>
          <w:sz w:val="32"/>
        </w:rPr>
      </w:pPr>
      <w:r>
        <w:br w:type="page"/>
      </w:r>
    </w:p>
    <w:p w:rsidR="00B866D4" w:rsidRPr="00232161" w:rsidRDefault="00563F7E" w:rsidP="00691163">
      <w:pPr>
        <w:jc w:val="center"/>
        <w:rPr>
          <w:b/>
          <w:sz w:val="32"/>
          <w:szCs w:val="32"/>
        </w:rPr>
      </w:pPr>
      <w:r>
        <w:rPr>
          <w:b/>
          <w:sz w:val="32"/>
        </w:rPr>
        <w:lastRenderedPageBreak/>
        <w:t>Explication des niveaux de compétence utilisés pour l’échelle d’évaluation de la gestion fondée sur les compétences</w:t>
      </w:r>
    </w:p>
    <w:p w:rsidR="00B866D4" w:rsidRPr="00232161" w:rsidRDefault="00B866D4" w:rsidP="00691163">
      <w:pPr>
        <w:spacing w:before="60"/>
        <w:jc w:val="center"/>
        <w:rPr>
          <w:b/>
          <w:sz w:val="26"/>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382"/>
        <w:gridCol w:w="238"/>
        <w:gridCol w:w="1440"/>
        <w:gridCol w:w="1441"/>
        <w:gridCol w:w="1440"/>
        <w:gridCol w:w="1260"/>
        <w:gridCol w:w="1439"/>
      </w:tblGrid>
      <w:tr w:rsidR="00B866D4" w:rsidRPr="00232161">
        <w:tc>
          <w:tcPr>
            <w:tcW w:w="2880" w:type="dxa"/>
            <w:gridSpan w:val="3"/>
            <w:tcBorders>
              <w:top w:val="single" w:sz="6" w:space="0" w:color="auto"/>
              <w:left w:val="single" w:sz="6" w:space="0" w:color="auto"/>
              <w:bottom w:val="nil"/>
              <w:right w:val="single" w:sz="6" w:space="0" w:color="auto"/>
            </w:tcBorders>
          </w:tcPr>
          <w:p w:rsidR="00B866D4" w:rsidRPr="00232161" w:rsidRDefault="00563F7E" w:rsidP="00691163">
            <w:pPr>
              <w:spacing w:before="60"/>
              <w:rPr>
                <w:b/>
                <w:sz w:val="20"/>
              </w:rPr>
            </w:pPr>
            <w:r>
              <w:rPr>
                <w:b/>
                <w:i/>
                <w:sz w:val="20"/>
              </w:rPr>
              <w:t>Niveau de compétence</w:t>
            </w:r>
          </w:p>
        </w:tc>
        <w:tc>
          <w:tcPr>
            <w:tcW w:w="1440" w:type="dxa"/>
            <w:tcBorders>
              <w:top w:val="single" w:sz="6" w:space="0" w:color="auto"/>
              <w:left w:val="single" w:sz="6" w:space="0" w:color="auto"/>
              <w:bottom w:val="nil"/>
              <w:right w:val="single" w:sz="6" w:space="0" w:color="auto"/>
            </w:tcBorders>
          </w:tcPr>
          <w:p w:rsidR="00B866D4" w:rsidRPr="00232161" w:rsidRDefault="00563F7E" w:rsidP="00691163">
            <w:pPr>
              <w:spacing w:before="60"/>
              <w:jc w:val="center"/>
              <w:rPr>
                <w:b/>
                <w:sz w:val="28"/>
              </w:rPr>
            </w:pPr>
            <w:r>
              <w:rPr>
                <w:b/>
                <w:i/>
                <w:sz w:val="28"/>
              </w:rPr>
              <w:t>1</w:t>
            </w:r>
          </w:p>
        </w:tc>
        <w:tc>
          <w:tcPr>
            <w:tcW w:w="1441" w:type="dxa"/>
            <w:tcBorders>
              <w:top w:val="single" w:sz="6" w:space="0" w:color="auto"/>
              <w:left w:val="single" w:sz="6" w:space="0" w:color="auto"/>
              <w:bottom w:val="nil"/>
              <w:right w:val="single" w:sz="6" w:space="0" w:color="auto"/>
            </w:tcBorders>
          </w:tcPr>
          <w:p w:rsidR="00B866D4" w:rsidRPr="00232161" w:rsidRDefault="00563F7E" w:rsidP="00691163">
            <w:pPr>
              <w:spacing w:before="60"/>
              <w:jc w:val="center"/>
              <w:rPr>
                <w:b/>
                <w:i/>
                <w:sz w:val="28"/>
              </w:rPr>
            </w:pPr>
            <w:r>
              <w:rPr>
                <w:b/>
                <w:i/>
                <w:sz w:val="28"/>
              </w:rPr>
              <w:t>2</w:t>
            </w:r>
          </w:p>
        </w:tc>
        <w:tc>
          <w:tcPr>
            <w:tcW w:w="1440" w:type="dxa"/>
            <w:tcBorders>
              <w:top w:val="single" w:sz="6" w:space="0" w:color="auto"/>
              <w:left w:val="single" w:sz="6" w:space="0" w:color="auto"/>
              <w:bottom w:val="nil"/>
              <w:right w:val="single" w:sz="6" w:space="0" w:color="auto"/>
            </w:tcBorders>
          </w:tcPr>
          <w:p w:rsidR="00B866D4" w:rsidRPr="00232161" w:rsidRDefault="00563F7E" w:rsidP="00691163">
            <w:pPr>
              <w:spacing w:before="60"/>
              <w:jc w:val="center"/>
              <w:rPr>
                <w:b/>
                <w:i/>
                <w:sz w:val="28"/>
              </w:rPr>
            </w:pPr>
            <w:r>
              <w:rPr>
                <w:b/>
                <w:i/>
                <w:sz w:val="28"/>
              </w:rPr>
              <w:t>3</w:t>
            </w:r>
          </w:p>
        </w:tc>
        <w:tc>
          <w:tcPr>
            <w:tcW w:w="1260" w:type="dxa"/>
            <w:tcBorders>
              <w:top w:val="single" w:sz="6" w:space="0" w:color="auto"/>
              <w:left w:val="single" w:sz="6" w:space="0" w:color="auto"/>
              <w:bottom w:val="nil"/>
              <w:right w:val="single" w:sz="6" w:space="0" w:color="auto"/>
            </w:tcBorders>
          </w:tcPr>
          <w:p w:rsidR="00B866D4" w:rsidRPr="00232161" w:rsidRDefault="00563F7E" w:rsidP="00691163">
            <w:pPr>
              <w:spacing w:before="60"/>
              <w:jc w:val="center"/>
              <w:rPr>
                <w:b/>
                <w:i/>
                <w:sz w:val="28"/>
              </w:rPr>
            </w:pPr>
            <w:r>
              <w:rPr>
                <w:b/>
                <w:i/>
                <w:sz w:val="28"/>
              </w:rPr>
              <w:t>4</w:t>
            </w:r>
          </w:p>
        </w:tc>
        <w:tc>
          <w:tcPr>
            <w:tcW w:w="1439" w:type="dxa"/>
            <w:tcBorders>
              <w:top w:val="single" w:sz="6" w:space="0" w:color="auto"/>
              <w:left w:val="single" w:sz="6" w:space="0" w:color="auto"/>
              <w:bottom w:val="nil"/>
              <w:right w:val="single" w:sz="6" w:space="0" w:color="auto"/>
            </w:tcBorders>
          </w:tcPr>
          <w:p w:rsidR="00B866D4" w:rsidRPr="00232161" w:rsidRDefault="00563F7E" w:rsidP="00691163">
            <w:pPr>
              <w:spacing w:before="60"/>
              <w:jc w:val="center"/>
              <w:rPr>
                <w:b/>
                <w:i/>
                <w:sz w:val="28"/>
              </w:rPr>
            </w:pPr>
            <w:r>
              <w:rPr>
                <w:b/>
                <w:i/>
                <w:sz w:val="28"/>
              </w:rPr>
              <w:t>5</w:t>
            </w:r>
          </w:p>
        </w:tc>
      </w:tr>
      <w:tr w:rsidR="00B866D4" w:rsidRPr="00232161">
        <w:tc>
          <w:tcPr>
            <w:tcW w:w="2642" w:type="dxa"/>
            <w:gridSpan w:val="2"/>
            <w:tcBorders>
              <w:top w:val="single" w:sz="6" w:space="0" w:color="auto"/>
              <w:left w:val="nil"/>
              <w:bottom w:val="single" w:sz="6" w:space="0" w:color="auto"/>
              <w:right w:val="nil"/>
            </w:tcBorders>
          </w:tcPr>
          <w:p w:rsidR="00B866D4" w:rsidRPr="00232161" w:rsidRDefault="00B866D4" w:rsidP="00691163">
            <w:pPr>
              <w:spacing w:before="60"/>
              <w:ind w:left="270" w:hanging="270"/>
              <w:rPr>
                <w:b/>
              </w:rPr>
            </w:pPr>
          </w:p>
        </w:tc>
        <w:tc>
          <w:tcPr>
            <w:tcW w:w="238" w:type="dxa"/>
            <w:tcBorders>
              <w:top w:val="single" w:sz="6" w:space="0" w:color="auto"/>
              <w:left w:val="nil"/>
              <w:bottom w:val="nil"/>
              <w:right w:val="nil"/>
            </w:tcBorders>
          </w:tcPr>
          <w:p w:rsidR="00B866D4" w:rsidRPr="00232161" w:rsidRDefault="00B866D4" w:rsidP="00691163">
            <w:pPr>
              <w:spacing w:before="60"/>
              <w:jc w:val="center"/>
              <w:rPr>
                <w:b/>
                <w:i/>
                <w:sz w:val="17"/>
              </w:rPr>
            </w:pPr>
          </w:p>
        </w:tc>
        <w:tc>
          <w:tcPr>
            <w:tcW w:w="1440" w:type="dxa"/>
            <w:tcBorders>
              <w:top w:val="single" w:sz="6" w:space="0" w:color="auto"/>
              <w:left w:val="nil"/>
              <w:bottom w:val="single" w:sz="6" w:space="0" w:color="auto"/>
              <w:right w:val="nil"/>
            </w:tcBorders>
          </w:tcPr>
          <w:p w:rsidR="00B866D4" w:rsidRPr="00232161" w:rsidRDefault="00B866D4" w:rsidP="00691163">
            <w:pPr>
              <w:spacing w:before="60"/>
              <w:jc w:val="center"/>
              <w:rPr>
                <w:b/>
                <w:i/>
                <w:sz w:val="17"/>
              </w:rPr>
            </w:pPr>
          </w:p>
        </w:tc>
        <w:tc>
          <w:tcPr>
            <w:tcW w:w="1441" w:type="dxa"/>
            <w:tcBorders>
              <w:top w:val="single" w:sz="6" w:space="0" w:color="auto"/>
              <w:left w:val="nil"/>
              <w:bottom w:val="single" w:sz="6" w:space="0" w:color="auto"/>
              <w:right w:val="nil"/>
            </w:tcBorders>
          </w:tcPr>
          <w:p w:rsidR="00B866D4" w:rsidRPr="00232161" w:rsidRDefault="00B866D4" w:rsidP="00691163">
            <w:pPr>
              <w:spacing w:before="60"/>
              <w:jc w:val="center"/>
              <w:rPr>
                <w:b/>
                <w:i/>
                <w:sz w:val="17"/>
              </w:rPr>
            </w:pPr>
          </w:p>
        </w:tc>
        <w:tc>
          <w:tcPr>
            <w:tcW w:w="1440" w:type="dxa"/>
            <w:tcBorders>
              <w:top w:val="single" w:sz="6" w:space="0" w:color="auto"/>
              <w:left w:val="nil"/>
              <w:bottom w:val="single" w:sz="6" w:space="0" w:color="auto"/>
              <w:right w:val="nil"/>
            </w:tcBorders>
          </w:tcPr>
          <w:p w:rsidR="00B866D4" w:rsidRPr="00232161" w:rsidRDefault="00B866D4" w:rsidP="00691163">
            <w:pPr>
              <w:spacing w:before="60"/>
              <w:jc w:val="center"/>
              <w:rPr>
                <w:b/>
                <w:i/>
                <w:sz w:val="17"/>
              </w:rPr>
            </w:pPr>
          </w:p>
        </w:tc>
        <w:tc>
          <w:tcPr>
            <w:tcW w:w="1260" w:type="dxa"/>
            <w:tcBorders>
              <w:top w:val="single" w:sz="6" w:space="0" w:color="auto"/>
              <w:left w:val="nil"/>
              <w:bottom w:val="single" w:sz="6" w:space="0" w:color="auto"/>
              <w:right w:val="nil"/>
            </w:tcBorders>
          </w:tcPr>
          <w:p w:rsidR="00B866D4" w:rsidRPr="00232161" w:rsidRDefault="00B866D4" w:rsidP="00691163">
            <w:pPr>
              <w:spacing w:before="60"/>
              <w:jc w:val="center"/>
              <w:rPr>
                <w:b/>
                <w:i/>
                <w:sz w:val="17"/>
              </w:rPr>
            </w:pPr>
          </w:p>
        </w:tc>
        <w:tc>
          <w:tcPr>
            <w:tcW w:w="1439" w:type="dxa"/>
            <w:tcBorders>
              <w:top w:val="single" w:sz="6" w:space="0" w:color="auto"/>
              <w:left w:val="nil"/>
              <w:bottom w:val="single" w:sz="6" w:space="0" w:color="auto"/>
              <w:right w:val="nil"/>
            </w:tcBorders>
          </w:tcPr>
          <w:p w:rsidR="00B866D4" w:rsidRPr="00232161" w:rsidRDefault="00B866D4" w:rsidP="00691163">
            <w:pPr>
              <w:spacing w:before="60"/>
              <w:jc w:val="center"/>
              <w:rPr>
                <w:b/>
                <w:i/>
                <w:sz w:val="17"/>
              </w:rPr>
            </w:pPr>
          </w:p>
        </w:tc>
      </w:tr>
      <w:tr w:rsidR="00B866D4" w:rsidRPr="00232161">
        <w:tc>
          <w:tcPr>
            <w:tcW w:w="2642" w:type="dxa"/>
            <w:gridSpan w:val="2"/>
            <w:tcBorders>
              <w:top w:val="nil"/>
              <w:left w:val="single" w:sz="6" w:space="0" w:color="auto"/>
              <w:bottom w:val="single" w:sz="6" w:space="0" w:color="auto"/>
              <w:right w:val="single" w:sz="6" w:space="0" w:color="auto"/>
            </w:tcBorders>
          </w:tcPr>
          <w:p w:rsidR="00B866D4" w:rsidRPr="00232161" w:rsidRDefault="00563F7E" w:rsidP="00691163">
            <w:pPr>
              <w:spacing w:before="60"/>
              <w:ind w:left="270" w:hanging="270"/>
              <w:rPr>
                <w:b/>
              </w:rPr>
            </w:pPr>
            <w:r>
              <w:rPr>
                <w:b/>
                <w:i/>
                <w:sz w:val="18"/>
              </w:rPr>
              <w:t>I   Degré de maîtrise de la personne</w:t>
            </w:r>
          </w:p>
        </w:tc>
        <w:tc>
          <w:tcPr>
            <w:tcW w:w="238" w:type="dxa"/>
            <w:tcBorders>
              <w:top w:val="nil"/>
              <w:left w:val="single" w:sz="6" w:space="0" w:color="auto"/>
              <w:bottom w:val="nil"/>
              <w:right w:val="single" w:sz="6" w:space="0" w:color="auto"/>
            </w:tcBorders>
          </w:tcPr>
          <w:p w:rsidR="00B866D4" w:rsidRPr="00232161" w:rsidRDefault="00B866D4" w:rsidP="00691163">
            <w:pPr>
              <w:spacing w:before="60"/>
              <w:jc w:val="center"/>
              <w:rPr>
                <w:b/>
                <w:i/>
                <w:sz w:val="17"/>
              </w:rPr>
            </w:pPr>
          </w:p>
        </w:tc>
        <w:tc>
          <w:tcPr>
            <w:tcW w:w="1440" w:type="dxa"/>
            <w:tcBorders>
              <w:top w:val="nil"/>
              <w:left w:val="single" w:sz="6" w:space="0" w:color="auto"/>
              <w:bottom w:val="single" w:sz="6" w:space="0" w:color="auto"/>
              <w:right w:val="single" w:sz="6" w:space="0" w:color="auto"/>
            </w:tcBorders>
          </w:tcPr>
          <w:p w:rsidR="00B866D4" w:rsidRPr="00232161" w:rsidRDefault="00563F7E" w:rsidP="00691163">
            <w:pPr>
              <w:spacing w:before="60"/>
              <w:jc w:val="center"/>
              <w:rPr>
                <w:b/>
                <w:i/>
                <w:sz w:val="17"/>
              </w:rPr>
            </w:pPr>
            <w:r>
              <w:rPr>
                <w:b/>
                <w:i/>
                <w:sz w:val="17"/>
              </w:rPr>
              <w:t>Rudimentaire</w:t>
            </w:r>
          </w:p>
        </w:tc>
        <w:tc>
          <w:tcPr>
            <w:tcW w:w="1441" w:type="dxa"/>
            <w:tcBorders>
              <w:top w:val="nil"/>
              <w:left w:val="single" w:sz="6" w:space="0" w:color="auto"/>
              <w:bottom w:val="single" w:sz="6" w:space="0" w:color="auto"/>
              <w:right w:val="single" w:sz="6" w:space="0" w:color="auto"/>
            </w:tcBorders>
          </w:tcPr>
          <w:p w:rsidR="00B866D4" w:rsidRPr="00232161" w:rsidRDefault="00563F7E" w:rsidP="00691163">
            <w:pPr>
              <w:spacing w:before="60"/>
              <w:ind w:right="-7"/>
              <w:jc w:val="center"/>
              <w:rPr>
                <w:i/>
                <w:sz w:val="17"/>
              </w:rPr>
            </w:pPr>
            <w:r>
              <w:rPr>
                <w:b/>
                <w:i/>
                <w:sz w:val="17"/>
              </w:rPr>
              <w:t>Élémentaire</w:t>
            </w:r>
          </w:p>
        </w:tc>
        <w:tc>
          <w:tcPr>
            <w:tcW w:w="1440" w:type="dxa"/>
            <w:tcBorders>
              <w:top w:val="nil"/>
              <w:left w:val="single" w:sz="6" w:space="0" w:color="auto"/>
              <w:bottom w:val="single" w:sz="6" w:space="0" w:color="auto"/>
              <w:right w:val="single" w:sz="6" w:space="0" w:color="auto"/>
            </w:tcBorders>
          </w:tcPr>
          <w:p w:rsidR="00B866D4" w:rsidRPr="00232161" w:rsidRDefault="00563F7E" w:rsidP="00691163">
            <w:pPr>
              <w:spacing w:before="60"/>
              <w:jc w:val="center"/>
              <w:rPr>
                <w:b/>
                <w:i/>
                <w:sz w:val="16"/>
              </w:rPr>
            </w:pPr>
            <w:r>
              <w:rPr>
                <w:b/>
                <w:i/>
                <w:sz w:val="16"/>
              </w:rPr>
              <w:t>Compétent</w:t>
            </w:r>
          </w:p>
        </w:tc>
        <w:tc>
          <w:tcPr>
            <w:tcW w:w="1260" w:type="dxa"/>
            <w:tcBorders>
              <w:top w:val="nil"/>
              <w:left w:val="single" w:sz="6" w:space="0" w:color="auto"/>
              <w:bottom w:val="single" w:sz="6" w:space="0" w:color="auto"/>
              <w:right w:val="single" w:sz="6" w:space="0" w:color="auto"/>
            </w:tcBorders>
          </w:tcPr>
          <w:p w:rsidR="00B866D4" w:rsidRPr="00232161" w:rsidRDefault="00563F7E" w:rsidP="00691163">
            <w:pPr>
              <w:spacing w:before="60"/>
              <w:jc w:val="center"/>
              <w:rPr>
                <w:b/>
                <w:i/>
                <w:sz w:val="17"/>
              </w:rPr>
            </w:pPr>
            <w:r>
              <w:rPr>
                <w:b/>
                <w:i/>
                <w:sz w:val="17"/>
              </w:rPr>
              <w:t>Très compétent</w:t>
            </w:r>
          </w:p>
        </w:tc>
        <w:tc>
          <w:tcPr>
            <w:tcW w:w="1439" w:type="dxa"/>
            <w:tcBorders>
              <w:top w:val="nil"/>
              <w:left w:val="single" w:sz="6" w:space="0" w:color="auto"/>
              <w:bottom w:val="single" w:sz="6" w:space="0" w:color="auto"/>
              <w:right w:val="single" w:sz="6" w:space="0" w:color="auto"/>
            </w:tcBorders>
          </w:tcPr>
          <w:p w:rsidR="00B866D4" w:rsidRPr="00232161" w:rsidRDefault="00563F7E" w:rsidP="00691163">
            <w:pPr>
              <w:spacing w:before="60"/>
              <w:jc w:val="center"/>
              <w:rPr>
                <w:b/>
                <w:i/>
                <w:sz w:val="17"/>
              </w:rPr>
            </w:pPr>
            <w:r>
              <w:rPr>
                <w:b/>
                <w:i/>
                <w:sz w:val="17"/>
              </w:rPr>
              <w:t>Excellent</w:t>
            </w:r>
          </w:p>
        </w:tc>
      </w:tr>
      <w:tr w:rsidR="00B866D4" w:rsidRPr="00232161">
        <w:tc>
          <w:tcPr>
            <w:tcW w:w="1260" w:type="dxa"/>
            <w:tcBorders>
              <w:top w:val="single" w:sz="6" w:space="0" w:color="auto"/>
              <w:left w:val="single" w:sz="6" w:space="0" w:color="auto"/>
              <w:bottom w:val="nil"/>
              <w:right w:val="single" w:sz="6" w:space="0" w:color="auto"/>
            </w:tcBorders>
          </w:tcPr>
          <w:p w:rsidR="00B866D4" w:rsidRPr="00232161" w:rsidRDefault="00B866D4" w:rsidP="00691163">
            <w:pPr>
              <w:spacing w:before="60"/>
              <w:ind w:left="270" w:hanging="270"/>
              <w:rPr>
                <w:sz w:val="17"/>
              </w:rPr>
            </w:pPr>
          </w:p>
        </w:tc>
        <w:tc>
          <w:tcPr>
            <w:tcW w:w="1382" w:type="dxa"/>
            <w:tcBorders>
              <w:top w:val="single" w:sz="6" w:space="0" w:color="auto"/>
              <w:left w:val="nil"/>
              <w:bottom w:val="single" w:sz="6" w:space="0" w:color="auto"/>
              <w:right w:val="single" w:sz="6" w:space="0" w:color="auto"/>
            </w:tcBorders>
          </w:tcPr>
          <w:p w:rsidR="00B866D4" w:rsidRPr="00232161" w:rsidRDefault="00563F7E" w:rsidP="00691163">
            <w:pPr>
              <w:spacing w:before="60"/>
              <w:rPr>
                <w:b/>
                <w:sz w:val="16"/>
              </w:rPr>
            </w:pPr>
            <w:r>
              <w:rPr>
                <w:b/>
                <w:sz w:val="16"/>
              </w:rPr>
              <w:t>Degré de maîtrise de la compétence</w:t>
            </w:r>
          </w:p>
        </w:tc>
        <w:tc>
          <w:tcPr>
            <w:tcW w:w="238" w:type="dxa"/>
            <w:tcBorders>
              <w:top w:val="nil"/>
              <w:left w:val="nil"/>
              <w:bottom w:val="nil"/>
              <w:right w:val="single" w:sz="6" w:space="0" w:color="auto"/>
            </w:tcBorders>
          </w:tcPr>
          <w:p w:rsidR="00B866D4" w:rsidRPr="00232161" w:rsidRDefault="00B866D4" w:rsidP="00691163">
            <w:pPr>
              <w:spacing w:before="60"/>
              <w:rPr>
                <w:b/>
                <w:sz w:val="17"/>
              </w:rPr>
            </w:pP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Peu ou pas de connaissances ou de compétence</w:t>
            </w:r>
          </w:p>
        </w:tc>
        <w:tc>
          <w:tcPr>
            <w:tcW w:w="1441"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Connaissances et compétence de base</w:t>
            </w: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Bonnes connaissances et compétence</w:t>
            </w:r>
          </w:p>
        </w:tc>
        <w:tc>
          <w:tcPr>
            <w:tcW w:w="126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Connaissances approfondies, grande compétence</w:t>
            </w:r>
          </w:p>
        </w:tc>
        <w:tc>
          <w:tcPr>
            <w:tcW w:w="1439"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Connaissances et compétence d’expert</w:t>
            </w:r>
          </w:p>
        </w:tc>
      </w:tr>
      <w:tr w:rsidR="00B866D4" w:rsidRPr="00232161">
        <w:tc>
          <w:tcPr>
            <w:tcW w:w="1260" w:type="dxa"/>
            <w:tcBorders>
              <w:top w:val="nil"/>
              <w:left w:val="single" w:sz="6" w:space="0" w:color="auto"/>
              <w:bottom w:val="nil"/>
              <w:right w:val="single" w:sz="6" w:space="0" w:color="auto"/>
            </w:tcBorders>
          </w:tcPr>
          <w:p w:rsidR="00B866D4" w:rsidRPr="00232161" w:rsidRDefault="00B866D4" w:rsidP="00691163">
            <w:pPr>
              <w:spacing w:before="60"/>
              <w:rPr>
                <w:sz w:val="17"/>
              </w:rPr>
            </w:pPr>
          </w:p>
        </w:tc>
        <w:tc>
          <w:tcPr>
            <w:tcW w:w="1382" w:type="dxa"/>
            <w:tcBorders>
              <w:top w:val="single" w:sz="6" w:space="0" w:color="auto"/>
              <w:left w:val="nil"/>
              <w:bottom w:val="single" w:sz="6" w:space="0" w:color="auto"/>
              <w:right w:val="single" w:sz="6" w:space="0" w:color="auto"/>
            </w:tcBorders>
          </w:tcPr>
          <w:p w:rsidR="00B866D4" w:rsidRPr="00232161" w:rsidRDefault="00563F7E" w:rsidP="00691163">
            <w:pPr>
              <w:spacing w:before="60"/>
              <w:rPr>
                <w:b/>
                <w:sz w:val="16"/>
              </w:rPr>
            </w:pPr>
            <w:r>
              <w:rPr>
                <w:b/>
                <w:sz w:val="16"/>
              </w:rPr>
              <w:t>Degré d’autonomie dans l’application de la compétence</w:t>
            </w:r>
          </w:p>
        </w:tc>
        <w:tc>
          <w:tcPr>
            <w:tcW w:w="238" w:type="dxa"/>
            <w:tcBorders>
              <w:top w:val="nil"/>
              <w:left w:val="nil"/>
              <w:bottom w:val="nil"/>
              <w:right w:val="single" w:sz="6" w:space="0" w:color="auto"/>
            </w:tcBorders>
          </w:tcPr>
          <w:p w:rsidR="00B866D4" w:rsidRPr="00232161" w:rsidRDefault="00B866D4" w:rsidP="00691163">
            <w:pPr>
              <w:spacing w:before="60"/>
              <w:rPr>
                <w:b/>
                <w:sz w:val="17"/>
              </w:rPr>
            </w:pP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Besoin de beaucoup d’aide</w:t>
            </w:r>
          </w:p>
        </w:tc>
        <w:tc>
          <w:tcPr>
            <w:tcW w:w="1441"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Parfois besoin d’aide</w:t>
            </w: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Peu ou pas besoin d’aide</w:t>
            </w:r>
          </w:p>
        </w:tc>
        <w:tc>
          <w:tcPr>
            <w:tcW w:w="126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Aucune aide nécessaire</w:t>
            </w:r>
          </w:p>
        </w:tc>
        <w:tc>
          <w:tcPr>
            <w:tcW w:w="1439"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Peut aider d’autres personnes</w:t>
            </w:r>
          </w:p>
        </w:tc>
      </w:tr>
      <w:tr w:rsidR="00B866D4" w:rsidRPr="00232161">
        <w:tc>
          <w:tcPr>
            <w:tcW w:w="1260" w:type="dxa"/>
            <w:tcBorders>
              <w:top w:val="nil"/>
              <w:left w:val="single" w:sz="6" w:space="0" w:color="auto"/>
              <w:bottom w:val="nil"/>
              <w:right w:val="single" w:sz="6" w:space="0" w:color="auto"/>
            </w:tcBorders>
          </w:tcPr>
          <w:p w:rsidR="00B866D4" w:rsidRPr="00232161" w:rsidRDefault="00563F7E" w:rsidP="00691163">
            <w:pPr>
              <w:spacing w:before="60"/>
              <w:ind w:left="72" w:hanging="72"/>
              <w:rPr>
                <w:b/>
                <w:sz w:val="16"/>
              </w:rPr>
            </w:pPr>
            <w:r>
              <w:rPr>
                <w:sz w:val="22"/>
              </w:rPr>
              <w:t>*</w:t>
            </w:r>
            <w:r>
              <w:rPr>
                <w:b/>
                <w:sz w:val="16"/>
              </w:rPr>
              <w:t>Facteurs pris en compte pour déterminer les niveaux de compétence</w:t>
            </w:r>
          </w:p>
        </w:tc>
        <w:tc>
          <w:tcPr>
            <w:tcW w:w="1382" w:type="dxa"/>
            <w:tcBorders>
              <w:top w:val="single" w:sz="6" w:space="0" w:color="auto"/>
              <w:left w:val="nil"/>
              <w:bottom w:val="nil"/>
              <w:right w:val="single" w:sz="6" w:space="0" w:color="auto"/>
            </w:tcBorders>
          </w:tcPr>
          <w:p w:rsidR="00B866D4" w:rsidRPr="00232161" w:rsidRDefault="00563F7E" w:rsidP="00691163">
            <w:pPr>
              <w:spacing w:before="60"/>
              <w:rPr>
                <w:b/>
                <w:sz w:val="16"/>
              </w:rPr>
            </w:pPr>
            <w:r>
              <w:rPr>
                <w:b/>
                <w:sz w:val="16"/>
              </w:rPr>
              <w:t>Formation et perfectionnement nécessaires pour la compétence</w:t>
            </w:r>
          </w:p>
        </w:tc>
        <w:tc>
          <w:tcPr>
            <w:tcW w:w="238" w:type="dxa"/>
            <w:tcBorders>
              <w:top w:val="nil"/>
              <w:left w:val="nil"/>
              <w:bottom w:val="nil"/>
              <w:right w:val="single" w:sz="6" w:space="0" w:color="auto"/>
            </w:tcBorders>
          </w:tcPr>
          <w:p w:rsidR="00B866D4" w:rsidRPr="00232161" w:rsidRDefault="00B866D4" w:rsidP="00691163">
            <w:pPr>
              <w:spacing w:before="60"/>
              <w:rPr>
                <w:b/>
                <w:sz w:val="17"/>
              </w:rPr>
            </w:pP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Besoin marqué de perfectionnement</w:t>
            </w:r>
          </w:p>
        </w:tc>
        <w:tc>
          <w:tcPr>
            <w:tcW w:w="1441"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Besoin de perfectionnement</w:t>
            </w: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 xml:space="preserve">Besoin de peu de perfectionnement </w:t>
            </w:r>
          </w:p>
        </w:tc>
        <w:tc>
          <w:tcPr>
            <w:tcW w:w="126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Aucun développement nécessaire</w:t>
            </w:r>
          </w:p>
        </w:tc>
        <w:tc>
          <w:tcPr>
            <w:tcW w:w="1439"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rPr>
                <w:sz w:val="15"/>
                <w:szCs w:val="15"/>
              </w:rPr>
            </w:pPr>
            <w:r>
              <w:rPr>
                <w:sz w:val="15"/>
              </w:rPr>
              <w:t>Peut aider au perfectionnement d’autres personnes</w:t>
            </w:r>
          </w:p>
        </w:tc>
      </w:tr>
      <w:tr w:rsidR="00B866D4" w:rsidRPr="00232161">
        <w:tc>
          <w:tcPr>
            <w:tcW w:w="1260" w:type="dxa"/>
            <w:tcBorders>
              <w:top w:val="nil"/>
              <w:left w:val="single" w:sz="6" w:space="0" w:color="auto"/>
              <w:bottom w:val="nil"/>
              <w:right w:val="single" w:sz="6" w:space="0" w:color="auto"/>
            </w:tcBorders>
          </w:tcPr>
          <w:p w:rsidR="00B866D4" w:rsidRPr="00232161" w:rsidRDefault="00B866D4" w:rsidP="00691163">
            <w:pPr>
              <w:spacing w:before="60"/>
              <w:ind w:left="270" w:hanging="270"/>
              <w:rPr>
                <w:sz w:val="17"/>
              </w:rPr>
            </w:pPr>
          </w:p>
          <w:p w:rsidR="00B866D4" w:rsidRPr="00232161" w:rsidRDefault="00B866D4" w:rsidP="00691163">
            <w:pPr>
              <w:spacing w:before="60"/>
              <w:ind w:left="270" w:hanging="270"/>
              <w:rPr>
                <w:sz w:val="17"/>
              </w:rPr>
            </w:pPr>
          </w:p>
        </w:tc>
        <w:tc>
          <w:tcPr>
            <w:tcW w:w="1382" w:type="dxa"/>
            <w:tcBorders>
              <w:top w:val="single" w:sz="6" w:space="0" w:color="auto"/>
              <w:left w:val="nil"/>
              <w:bottom w:val="nil"/>
              <w:right w:val="single" w:sz="6" w:space="0" w:color="auto"/>
            </w:tcBorders>
          </w:tcPr>
          <w:p w:rsidR="00B866D4" w:rsidRPr="00232161" w:rsidRDefault="00563F7E" w:rsidP="00691163">
            <w:pPr>
              <w:spacing w:before="60"/>
              <w:rPr>
                <w:b/>
                <w:sz w:val="16"/>
              </w:rPr>
            </w:pPr>
            <w:r>
              <w:rPr>
                <w:b/>
                <w:sz w:val="16"/>
              </w:rPr>
              <w:t xml:space="preserve">À quelle fréquence la compétence peut-elle être constatée? </w:t>
            </w:r>
          </w:p>
        </w:tc>
        <w:tc>
          <w:tcPr>
            <w:tcW w:w="238" w:type="dxa"/>
            <w:tcBorders>
              <w:top w:val="nil"/>
              <w:left w:val="nil"/>
              <w:bottom w:val="nil"/>
              <w:right w:val="single" w:sz="6" w:space="0" w:color="auto"/>
            </w:tcBorders>
          </w:tcPr>
          <w:p w:rsidR="00B866D4" w:rsidRPr="00232161" w:rsidRDefault="00B866D4" w:rsidP="00691163">
            <w:pPr>
              <w:spacing w:before="60"/>
              <w:rPr>
                <w:b/>
                <w:sz w:val="17"/>
              </w:rPr>
            </w:pP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jc w:val="center"/>
              <w:rPr>
                <w:sz w:val="15"/>
                <w:szCs w:val="15"/>
              </w:rPr>
            </w:pPr>
            <w:r>
              <w:rPr>
                <w:sz w:val="15"/>
              </w:rPr>
              <w:t>Rarement ou jamais</w:t>
            </w:r>
          </w:p>
        </w:tc>
        <w:tc>
          <w:tcPr>
            <w:tcW w:w="1441"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jc w:val="center"/>
              <w:rPr>
                <w:sz w:val="15"/>
                <w:szCs w:val="15"/>
              </w:rPr>
            </w:pPr>
            <w:r>
              <w:rPr>
                <w:sz w:val="15"/>
              </w:rPr>
              <w:t>Parfois</w:t>
            </w:r>
          </w:p>
          <w:p w:rsidR="009C25EA" w:rsidRPr="00232161" w:rsidRDefault="009C25EA" w:rsidP="00691163">
            <w:pPr>
              <w:spacing w:before="60"/>
              <w:jc w:val="center"/>
              <w:rPr>
                <w:sz w:val="15"/>
                <w:szCs w:val="15"/>
              </w:rPr>
            </w:pP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jc w:val="center"/>
              <w:rPr>
                <w:sz w:val="15"/>
                <w:szCs w:val="15"/>
              </w:rPr>
            </w:pPr>
            <w:r>
              <w:rPr>
                <w:sz w:val="15"/>
              </w:rPr>
              <w:t>Souvent</w:t>
            </w:r>
          </w:p>
          <w:p w:rsidR="009C25EA" w:rsidRPr="00232161" w:rsidRDefault="009C25EA" w:rsidP="00691163">
            <w:pPr>
              <w:spacing w:before="60"/>
              <w:jc w:val="center"/>
              <w:rPr>
                <w:sz w:val="15"/>
                <w:szCs w:val="15"/>
              </w:rPr>
            </w:pPr>
          </w:p>
        </w:tc>
        <w:tc>
          <w:tcPr>
            <w:tcW w:w="1260" w:type="dxa"/>
            <w:tcBorders>
              <w:top w:val="single" w:sz="6" w:space="0" w:color="auto"/>
              <w:left w:val="single" w:sz="6" w:space="0" w:color="auto"/>
              <w:bottom w:val="single" w:sz="6" w:space="0" w:color="auto"/>
              <w:right w:val="single" w:sz="6" w:space="0" w:color="auto"/>
            </w:tcBorders>
          </w:tcPr>
          <w:p w:rsidR="009C25EA" w:rsidRPr="00232161" w:rsidRDefault="00563F7E" w:rsidP="00691163">
            <w:pPr>
              <w:spacing w:before="60"/>
              <w:rPr>
                <w:sz w:val="15"/>
                <w:szCs w:val="15"/>
              </w:rPr>
            </w:pPr>
            <w:r>
              <w:rPr>
                <w:sz w:val="15"/>
              </w:rPr>
              <w:t>Très souvent</w:t>
            </w:r>
          </w:p>
          <w:p w:rsidR="00B866D4" w:rsidRPr="00232161" w:rsidRDefault="00B866D4" w:rsidP="00691163">
            <w:pPr>
              <w:spacing w:before="60"/>
              <w:rPr>
                <w:sz w:val="15"/>
                <w:szCs w:val="15"/>
              </w:rPr>
            </w:pPr>
          </w:p>
        </w:tc>
        <w:tc>
          <w:tcPr>
            <w:tcW w:w="1439"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jc w:val="center"/>
              <w:rPr>
                <w:sz w:val="15"/>
                <w:szCs w:val="15"/>
              </w:rPr>
            </w:pPr>
            <w:r>
              <w:rPr>
                <w:sz w:val="15"/>
              </w:rPr>
              <w:t xml:space="preserve">Presque toujours ou toujours </w:t>
            </w:r>
          </w:p>
        </w:tc>
      </w:tr>
      <w:tr w:rsidR="00B866D4" w:rsidRPr="00232161">
        <w:tc>
          <w:tcPr>
            <w:tcW w:w="1260" w:type="dxa"/>
            <w:tcBorders>
              <w:top w:val="nil"/>
              <w:left w:val="single" w:sz="6" w:space="0" w:color="auto"/>
              <w:bottom w:val="single" w:sz="6" w:space="0" w:color="auto"/>
              <w:right w:val="single" w:sz="6" w:space="0" w:color="auto"/>
            </w:tcBorders>
          </w:tcPr>
          <w:p w:rsidR="00B866D4" w:rsidRPr="00232161" w:rsidRDefault="00B866D4" w:rsidP="00691163">
            <w:pPr>
              <w:spacing w:before="60"/>
              <w:ind w:left="270" w:hanging="270"/>
              <w:jc w:val="center"/>
              <w:rPr>
                <w:b/>
                <w:sz w:val="16"/>
              </w:rPr>
            </w:pPr>
          </w:p>
        </w:tc>
        <w:tc>
          <w:tcPr>
            <w:tcW w:w="1382" w:type="dxa"/>
            <w:tcBorders>
              <w:top w:val="nil"/>
              <w:left w:val="single" w:sz="6" w:space="0" w:color="auto"/>
              <w:bottom w:val="single" w:sz="6" w:space="0" w:color="auto"/>
              <w:right w:val="single" w:sz="6" w:space="0" w:color="auto"/>
            </w:tcBorders>
          </w:tcPr>
          <w:p w:rsidR="00B866D4" w:rsidRPr="00232161" w:rsidRDefault="00B866D4" w:rsidP="00691163">
            <w:pPr>
              <w:spacing w:before="60"/>
              <w:ind w:left="270" w:hanging="270"/>
              <w:jc w:val="center"/>
              <w:rPr>
                <w:b/>
                <w:sz w:val="16"/>
              </w:rPr>
            </w:pPr>
          </w:p>
        </w:tc>
        <w:tc>
          <w:tcPr>
            <w:tcW w:w="238" w:type="dxa"/>
            <w:tcBorders>
              <w:top w:val="nil"/>
              <w:left w:val="nil"/>
              <w:bottom w:val="nil"/>
              <w:right w:val="nil"/>
            </w:tcBorders>
          </w:tcPr>
          <w:p w:rsidR="00B866D4" w:rsidRPr="00232161" w:rsidRDefault="00B866D4" w:rsidP="00691163">
            <w:pPr>
              <w:spacing w:before="60"/>
              <w:jc w:val="center"/>
              <w:rPr>
                <w:sz w:val="16"/>
              </w:rPr>
            </w:pP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jc w:val="center"/>
              <w:rPr>
                <w:sz w:val="15"/>
                <w:szCs w:val="15"/>
              </w:rPr>
            </w:pPr>
            <w:r>
              <w:rPr>
                <w:sz w:val="15"/>
              </w:rPr>
              <w:t>De 0 % à 39 %</w:t>
            </w:r>
          </w:p>
          <w:p w:rsidR="00B866D4" w:rsidRPr="00232161" w:rsidRDefault="00563F7E" w:rsidP="00691163">
            <w:pPr>
              <w:spacing w:before="60"/>
              <w:jc w:val="center"/>
              <w:rPr>
                <w:sz w:val="15"/>
                <w:szCs w:val="15"/>
              </w:rPr>
            </w:pPr>
            <w:r>
              <w:rPr>
                <w:sz w:val="15"/>
              </w:rPr>
              <w:t>du temps</w:t>
            </w:r>
          </w:p>
        </w:tc>
        <w:tc>
          <w:tcPr>
            <w:tcW w:w="1441"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jc w:val="center"/>
              <w:rPr>
                <w:sz w:val="15"/>
                <w:szCs w:val="15"/>
              </w:rPr>
            </w:pPr>
            <w:r>
              <w:rPr>
                <w:sz w:val="15"/>
              </w:rPr>
              <w:t>De 40 % à 59 %</w:t>
            </w:r>
          </w:p>
          <w:p w:rsidR="00B866D4" w:rsidRPr="00232161" w:rsidRDefault="00563F7E" w:rsidP="00691163">
            <w:pPr>
              <w:spacing w:before="60"/>
              <w:jc w:val="center"/>
              <w:rPr>
                <w:sz w:val="15"/>
                <w:szCs w:val="15"/>
              </w:rPr>
            </w:pPr>
            <w:r>
              <w:rPr>
                <w:sz w:val="15"/>
              </w:rPr>
              <w:t>du temps</w:t>
            </w:r>
          </w:p>
        </w:tc>
        <w:tc>
          <w:tcPr>
            <w:tcW w:w="144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jc w:val="center"/>
              <w:rPr>
                <w:sz w:val="15"/>
                <w:szCs w:val="15"/>
              </w:rPr>
            </w:pPr>
            <w:r>
              <w:rPr>
                <w:sz w:val="15"/>
              </w:rPr>
              <w:t>De 60 % à 79 %</w:t>
            </w:r>
          </w:p>
          <w:p w:rsidR="00B866D4" w:rsidRPr="00232161" w:rsidRDefault="00563F7E" w:rsidP="00691163">
            <w:pPr>
              <w:spacing w:before="60"/>
              <w:jc w:val="center"/>
              <w:rPr>
                <w:sz w:val="15"/>
                <w:szCs w:val="15"/>
              </w:rPr>
            </w:pPr>
            <w:r>
              <w:rPr>
                <w:sz w:val="15"/>
              </w:rPr>
              <w:t>du temps</w:t>
            </w:r>
          </w:p>
        </w:tc>
        <w:tc>
          <w:tcPr>
            <w:tcW w:w="1260"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jc w:val="center"/>
              <w:rPr>
                <w:sz w:val="15"/>
                <w:szCs w:val="15"/>
              </w:rPr>
            </w:pPr>
            <w:r>
              <w:rPr>
                <w:sz w:val="15"/>
              </w:rPr>
              <w:t>De 80 % à 89 %</w:t>
            </w:r>
          </w:p>
          <w:p w:rsidR="00B866D4" w:rsidRPr="00232161" w:rsidRDefault="00563F7E" w:rsidP="00691163">
            <w:pPr>
              <w:spacing w:before="60"/>
              <w:jc w:val="center"/>
              <w:rPr>
                <w:sz w:val="15"/>
                <w:szCs w:val="15"/>
              </w:rPr>
            </w:pPr>
            <w:r>
              <w:rPr>
                <w:sz w:val="15"/>
              </w:rPr>
              <w:t>du temps</w:t>
            </w:r>
          </w:p>
        </w:tc>
        <w:tc>
          <w:tcPr>
            <w:tcW w:w="1439" w:type="dxa"/>
            <w:tcBorders>
              <w:top w:val="single" w:sz="6" w:space="0" w:color="auto"/>
              <w:left w:val="single" w:sz="6" w:space="0" w:color="auto"/>
              <w:bottom w:val="single" w:sz="6" w:space="0" w:color="auto"/>
              <w:right w:val="single" w:sz="6" w:space="0" w:color="auto"/>
            </w:tcBorders>
          </w:tcPr>
          <w:p w:rsidR="00B866D4" w:rsidRPr="00232161" w:rsidRDefault="00563F7E" w:rsidP="00691163">
            <w:pPr>
              <w:spacing w:before="60"/>
              <w:jc w:val="center"/>
              <w:rPr>
                <w:sz w:val="15"/>
                <w:szCs w:val="15"/>
              </w:rPr>
            </w:pPr>
            <w:r>
              <w:rPr>
                <w:sz w:val="15"/>
              </w:rPr>
              <w:t>De 90 % à 100 %</w:t>
            </w:r>
          </w:p>
          <w:p w:rsidR="00B866D4" w:rsidRPr="00232161" w:rsidRDefault="00563F7E" w:rsidP="00691163">
            <w:pPr>
              <w:spacing w:before="60"/>
              <w:jc w:val="center"/>
              <w:rPr>
                <w:sz w:val="15"/>
                <w:szCs w:val="15"/>
              </w:rPr>
            </w:pPr>
            <w:r>
              <w:rPr>
                <w:sz w:val="15"/>
              </w:rPr>
              <w:t>du temps</w:t>
            </w:r>
          </w:p>
        </w:tc>
      </w:tr>
      <w:tr w:rsidR="00B866D4" w:rsidRPr="00232161">
        <w:tc>
          <w:tcPr>
            <w:tcW w:w="2642" w:type="dxa"/>
            <w:gridSpan w:val="2"/>
            <w:tcBorders>
              <w:top w:val="nil"/>
              <w:left w:val="nil"/>
              <w:bottom w:val="single" w:sz="6" w:space="0" w:color="auto"/>
              <w:right w:val="nil"/>
            </w:tcBorders>
          </w:tcPr>
          <w:p w:rsidR="00B866D4" w:rsidRPr="00232161" w:rsidRDefault="00B866D4" w:rsidP="00691163">
            <w:pPr>
              <w:spacing w:before="60"/>
              <w:ind w:left="270" w:hanging="270"/>
              <w:rPr>
                <w:b/>
                <w:sz w:val="18"/>
              </w:rPr>
            </w:pPr>
          </w:p>
        </w:tc>
        <w:tc>
          <w:tcPr>
            <w:tcW w:w="238" w:type="dxa"/>
            <w:tcBorders>
              <w:top w:val="nil"/>
              <w:left w:val="nil"/>
              <w:bottom w:val="nil"/>
              <w:right w:val="nil"/>
            </w:tcBorders>
          </w:tcPr>
          <w:p w:rsidR="00B866D4" w:rsidRPr="00232161" w:rsidRDefault="00B866D4" w:rsidP="00691163">
            <w:pPr>
              <w:spacing w:before="60"/>
              <w:rPr>
                <w:sz w:val="17"/>
              </w:rPr>
            </w:pPr>
          </w:p>
        </w:tc>
        <w:tc>
          <w:tcPr>
            <w:tcW w:w="1440" w:type="dxa"/>
            <w:tcBorders>
              <w:top w:val="nil"/>
              <w:left w:val="nil"/>
              <w:bottom w:val="single" w:sz="6" w:space="0" w:color="auto"/>
              <w:right w:val="nil"/>
            </w:tcBorders>
          </w:tcPr>
          <w:p w:rsidR="00B866D4" w:rsidRPr="00232161" w:rsidRDefault="00B866D4" w:rsidP="00691163">
            <w:pPr>
              <w:spacing w:before="60"/>
              <w:rPr>
                <w:sz w:val="17"/>
              </w:rPr>
            </w:pPr>
          </w:p>
        </w:tc>
        <w:tc>
          <w:tcPr>
            <w:tcW w:w="1441" w:type="dxa"/>
            <w:tcBorders>
              <w:top w:val="nil"/>
              <w:left w:val="nil"/>
              <w:bottom w:val="single" w:sz="6" w:space="0" w:color="auto"/>
              <w:right w:val="nil"/>
            </w:tcBorders>
          </w:tcPr>
          <w:p w:rsidR="00B866D4" w:rsidRPr="00232161" w:rsidRDefault="00B866D4" w:rsidP="00691163">
            <w:pPr>
              <w:spacing w:before="60"/>
              <w:rPr>
                <w:sz w:val="17"/>
              </w:rPr>
            </w:pPr>
          </w:p>
        </w:tc>
        <w:tc>
          <w:tcPr>
            <w:tcW w:w="1440" w:type="dxa"/>
            <w:tcBorders>
              <w:top w:val="nil"/>
              <w:left w:val="nil"/>
              <w:bottom w:val="single" w:sz="6" w:space="0" w:color="auto"/>
              <w:right w:val="nil"/>
            </w:tcBorders>
          </w:tcPr>
          <w:p w:rsidR="00B866D4" w:rsidRPr="00232161" w:rsidRDefault="00B866D4" w:rsidP="00691163">
            <w:pPr>
              <w:spacing w:before="60"/>
              <w:rPr>
                <w:sz w:val="17"/>
              </w:rPr>
            </w:pPr>
          </w:p>
        </w:tc>
        <w:tc>
          <w:tcPr>
            <w:tcW w:w="1260" w:type="dxa"/>
            <w:tcBorders>
              <w:top w:val="nil"/>
              <w:left w:val="nil"/>
              <w:bottom w:val="single" w:sz="6" w:space="0" w:color="auto"/>
              <w:right w:val="nil"/>
            </w:tcBorders>
          </w:tcPr>
          <w:p w:rsidR="00B866D4" w:rsidRPr="00232161" w:rsidRDefault="00B866D4" w:rsidP="00691163">
            <w:pPr>
              <w:spacing w:before="60"/>
              <w:rPr>
                <w:sz w:val="17"/>
              </w:rPr>
            </w:pPr>
          </w:p>
        </w:tc>
        <w:tc>
          <w:tcPr>
            <w:tcW w:w="1439" w:type="dxa"/>
            <w:tcBorders>
              <w:top w:val="nil"/>
              <w:left w:val="nil"/>
              <w:bottom w:val="single" w:sz="6" w:space="0" w:color="auto"/>
              <w:right w:val="nil"/>
            </w:tcBorders>
          </w:tcPr>
          <w:p w:rsidR="00B866D4" w:rsidRPr="00232161" w:rsidRDefault="00B866D4" w:rsidP="00691163">
            <w:pPr>
              <w:spacing w:before="60"/>
              <w:rPr>
                <w:sz w:val="17"/>
              </w:rPr>
            </w:pPr>
          </w:p>
        </w:tc>
      </w:tr>
      <w:tr w:rsidR="00B866D4" w:rsidRPr="00232161">
        <w:tc>
          <w:tcPr>
            <w:tcW w:w="2642" w:type="dxa"/>
            <w:gridSpan w:val="2"/>
            <w:tcBorders>
              <w:top w:val="nil"/>
              <w:left w:val="single" w:sz="6" w:space="0" w:color="auto"/>
              <w:bottom w:val="single" w:sz="6" w:space="0" w:color="auto"/>
              <w:right w:val="single" w:sz="6" w:space="0" w:color="auto"/>
            </w:tcBorders>
          </w:tcPr>
          <w:p w:rsidR="00B866D4" w:rsidRPr="00232161" w:rsidRDefault="00563F7E" w:rsidP="00691163">
            <w:pPr>
              <w:spacing w:before="60"/>
              <w:ind w:left="270" w:hanging="270"/>
              <w:rPr>
                <w:b/>
                <w:i/>
                <w:sz w:val="18"/>
              </w:rPr>
            </w:pPr>
            <w:r>
              <w:rPr>
                <w:b/>
                <w:i/>
                <w:sz w:val="18"/>
              </w:rPr>
              <w:t>II   Niveau de compétence exigé pour le poste</w:t>
            </w:r>
          </w:p>
          <w:p w:rsidR="00B866D4" w:rsidRPr="00232161" w:rsidRDefault="00B866D4" w:rsidP="00691163">
            <w:pPr>
              <w:spacing w:before="60"/>
              <w:rPr>
                <w:b/>
                <w:i/>
                <w:sz w:val="18"/>
              </w:rPr>
            </w:pPr>
          </w:p>
          <w:p w:rsidR="00B866D4" w:rsidRPr="00232161" w:rsidRDefault="00B866D4" w:rsidP="00691163">
            <w:pPr>
              <w:spacing w:before="60"/>
              <w:rPr>
                <w:b/>
                <w:i/>
                <w:sz w:val="18"/>
              </w:rPr>
            </w:pPr>
          </w:p>
        </w:tc>
        <w:tc>
          <w:tcPr>
            <w:tcW w:w="238" w:type="dxa"/>
            <w:tcBorders>
              <w:top w:val="nil"/>
              <w:left w:val="single" w:sz="6" w:space="0" w:color="auto"/>
              <w:bottom w:val="nil"/>
              <w:right w:val="single" w:sz="6" w:space="0" w:color="auto"/>
            </w:tcBorders>
          </w:tcPr>
          <w:p w:rsidR="00B866D4" w:rsidRPr="00232161" w:rsidRDefault="00B866D4" w:rsidP="00691163">
            <w:pPr>
              <w:spacing w:before="60"/>
              <w:rPr>
                <w:sz w:val="17"/>
              </w:rPr>
            </w:pPr>
          </w:p>
        </w:tc>
        <w:tc>
          <w:tcPr>
            <w:tcW w:w="1440" w:type="dxa"/>
            <w:tcBorders>
              <w:top w:val="nil"/>
              <w:left w:val="single" w:sz="6" w:space="0" w:color="auto"/>
              <w:bottom w:val="single" w:sz="6" w:space="0" w:color="auto"/>
              <w:right w:val="single" w:sz="6" w:space="0" w:color="auto"/>
            </w:tcBorders>
          </w:tcPr>
          <w:p w:rsidR="00B866D4" w:rsidRPr="00232161" w:rsidRDefault="00563F7E" w:rsidP="00691163">
            <w:pPr>
              <w:spacing w:before="60"/>
              <w:rPr>
                <w:sz w:val="16"/>
              </w:rPr>
            </w:pPr>
            <w:r>
              <w:rPr>
                <w:sz w:val="16"/>
              </w:rPr>
              <w:t>La compétence est peu importante pour garantir un bon rendement professionnel</w:t>
            </w:r>
          </w:p>
        </w:tc>
        <w:tc>
          <w:tcPr>
            <w:tcW w:w="1441" w:type="dxa"/>
            <w:tcBorders>
              <w:top w:val="nil"/>
              <w:left w:val="single" w:sz="6" w:space="0" w:color="auto"/>
              <w:bottom w:val="single" w:sz="6" w:space="0" w:color="auto"/>
              <w:right w:val="single" w:sz="6" w:space="0" w:color="auto"/>
            </w:tcBorders>
          </w:tcPr>
          <w:p w:rsidR="00B866D4" w:rsidRPr="00232161" w:rsidRDefault="00563F7E" w:rsidP="00691163">
            <w:pPr>
              <w:spacing w:before="60"/>
              <w:rPr>
                <w:sz w:val="16"/>
              </w:rPr>
            </w:pPr>
            <w:r>
              <w:rPr>
                <w:sz w:val="16"/>
              </w:rPr>
              <w:t>La compétence a une certaine importance pour assurer un bon rendement professionnel</w:t>
            </w:r>
          </w:p>
        </w:tc>
        <w:tc>
          <w:tcPr>
            <w:tcW w:w="1440" w:type="dxa"/>
            <w:tcBorders>
              <w:top w:val="nil"/>
              <w:left w:val="single" w:sz="6" w:space="0" w:color="auto"/>
              <w:bottom w:val="single" w:sz="6" w:space="0" w:color="auto"/>
              <w:right w:val="single" w:sz="6" w:space="0" w:color="auto"/>
            </w:tcBorders>
          </w:tcPr>
          <w:p w:rsidR="00B866D4" w:rsidRPr="00232161" w:rsidRDefault="00563F7E" w:rsidP="00691163">
            <w:pPr>
              <w:spacing w:before="60"/>
              <w:rPr>
                <w:sz w:val="16"/>
              </w:rPr>
            </w:pPr>
            <w:r>
              <w:rPr>
                <w:sz w:val="16"/>
              </w:rPr>
              <w:t xml:space="preserve">La compétence est importante pour garantir un bon rendement professionnel </w:t>
            </w:r>
          </w:p>
        </w:tc>
        <w:tc>
          <w:tcPr>
            <w:tcW w:w="1260" w:type="dxa"/>
            <w:tcBorders>
              <w:top w:val="nil"/>
              <w:left w:val="single" w:sz="6" w:space="0" w:color="auto"/>
              <w:bottom w:val="single" w:sz="6" w:space="0" w:color="auto"/>
              <w:right w:val="single" w:sz="6" w:space="0" w:color="auto"/>
            </w:tcBorders>
          </w:tcPr>
          <w:p w:rsidR="00B866D4" w:rsidRPr="00232161" w:rsidRDefault="00563F7E" w:rsidP="00691163">
            <w:pPr>
              <w:spacing w:before="60"/>
              <w:rPr>
                <w:sz w:val="16"/>
              </w:rPr>
            </w:pPr>
            <w:r>
              <w:rPr>
                <w:sz w:val="16"/>
              </w:rPr>
              <w:t>La compétence est fondamentale pour garantir un bon rendement professionnel</w:t>
            </w:r>
          </w:p>
        </w:tc>
        <w:tc>
          <w:tcPr>
            <w:tcW w:w="1439" w:type="dxa"/>
            <w:tcBorders>
              <w:top w:val="nil"/>
              <w:left w:val="single" w:sz="6" w:space="0" w:color="auto"/>
              <w:bottom w:val="single" w:sz="6" w:space="0" w:color="auto"/>
              <w:right w:val="single" w:sz="6" w:space="0" w:color="auto"/>
            </w:tcBorders>
          </w:tcPr>
          <w:p w:rsidR="00B866D4" w:rsidRPr="00232161" w:rsidRDefault="00563F7E" w:rsidP="00691163">
            <w:pPr>
              <w:spacing w:before="60"/>
              <w:rPr>
                <w:sz w:val="16"/>
              </w:rPr>
            </w:pPr>
            <w:r>
              <w:rPr>
                <w:sz w:val="16"/>
              </w:rPr>
              <w:t>La compétence doit être acquise à un degré d’expert ou de spécialiste pour guider les autres dans l’application de cette compétence</w:t>
            </w:r>
          </w:p>
        </w:tc>
      </w:tr>
    </w:tbl>
    <w:p w:rsidR="0010072A" w:rsidRPr="00232161" w:rsidRDefault="0010072A" w:rsidP="00691163">
      <w:pPr>
        <w:pStyle w:val="BodyText"/>
        <w:tabs>
          <w:tab w:val="left" w:pos="360"/>
        </w:tabs>
        <w:spacing w:after="0"/>
        <w:ind w:left="360" w:hanging="360"/>
        <w:rPr>
          <w:b w:val="0"/>
          <w:sz w:val="22"/>
        </w:rPr>
      </w:pPr>
    </w:p>
    <w:p w:rsidR="0010072A" w:rsidRPr="00232161" w:rsidRDefault="0010072A" w:rsidP="00691163">
      <w:pPr>
        <w:pStyle w:val="BodyText"/>
        <w:tabs>
          <w:tab w:val="left" w:pos="360"/>
        </w:tabs>
        <w:spacing w:after="0"/>
        <w:ind w:left="360" w:hanging="360"/>
        <w:rPr>
          <w:b w:val="0"/>
          <w:sz w:val="22"/>
        </w:rPr>
      </w:pPr>
    </w:p>
    <w:p w:rsidR="0010072A" w:rsidRPr="00232161" w:rsidRDefault="0010072A" w:rsidP="00691163">
      <w:pPr>
        <w:pStyle w:val="BodyText"/>
        <w:tabs>
          <w:tab w:val="left" w:pos="360"/>
        </w:tabs>
        <w:spacing w:after="0"/>
        <w:rPr>
          <w:b w:val="0"/>
          <w:sz w:val="32"/>
          <w:szCs w:val="32"/>
        </w:rPr>
      </w:pPr>
    </w:p>
    <w:p w:rsidR="0010072A" w:rsidRPr="00232161" w:rsidRDefault="00563F7E" w:rsidP="00B644D6">
      <w:pPr>
        <w:pStyle w:val="Heading1"/>
        <w:keepLines/>
        <w:ind w:left="426" w:hanging="426"/>
        <w:jc w:val="center"/>
        <w:rPr>
          <w:sz w:val="32"/>
          <w:szCs w:val="32"/>
        </w:rPr>
      </w:pPr>
      <w:bookmarkStart w:id="500" w:name="_Toc447718397"/>
      <w:bookmarkStart w:id="501" w:name="_Toc447719034"/>
      <w:bookmarkStart w:id="502" w:name="_Toc450299043"/>
      <w:r>
        <w:rPr>
          <w:sz w:val="32"/>
        </w:rPr>
        <w:lastRenderedPageBreak/>
        <w:t>ANNEXE C</w:t>
      </w:r>
      <w:bookmarkEnd w:id="500"/>
      <w:bookmarkEnd w:id="501"/>
      <w:r>
        <w:rPr>
          <w:sz w:val="32"/>
        </w:rPr>
        <w:br/>
      </w:r>
      <w:r>
        <w:rPr>
          <w:sz w:val="32"/>
        </w:rPr>
        <w:br/>
        <w:t>Explication détaillée des niveaux de compétence</w:t>
      </w:r>
      <w:bookmarkEnd w:id="502"/>
    </w:p>
    <w:p w:rsidR="0010072A" w:rsidRPr="00232161" w:rsidRDefault="0010072A" w:rsidP="00691163">
      <w:pPr>
        <w:pStyle w:val="BodyText"/>
        <w:keepNext/>
        <w:keepLines/>
        <w:tabs>
          <w:tab w:val="left" w:pos="360"/>
        </w:tabs>
        <w:spacing w:after="0"/>
        <w:ind w:left="360" w:hanging="360"/>
        <w:rPr>
          <w:b w:val="0"/>
          <w:sz w:val="32"/>
          <w:szCs w:val="32"/>
        </w:rPr>
      </w:pPr>
    </w:p>
    <w:tbl>
      <w:tblPr>
        <w:tblW w:w="0" w:type="auto"/>
        <w:tblCellSpacing w:w="15" w:type="dxa"/>
        <w:tblCellMar>
          <w:left w:w="0" w:type="dxa"/>
          <w:right w:w="0" w:type="dxa"/>
        </w:tblCellMar>
        <w:tblLook w:val="04A0" w:firstRow="1" w:lastRow="0" w:firstColumn="1" w:lastColumn="0" w:noHBand="0" w:noVBand="1"/>
      </w:tblPr>
      <w:tblGrid>
        <w:gridCol w:w="2295"/>
        <w:gridCol w:w="4545"/>
      </w:tblGrid>
      <w:tr w:rsidR="0010072A" w:rsidRPr="00232161">
        <w:trPr>
          <w:tblCellSpacing w:w="15" w:type="dxa"/>
        </w:trPr>
        <w:tc>
          <w:tcPr>
            <w:tcW w:w="6750" w:type="dxa"/>
            <w:gridSpan w:val="2"/>
            <w:shd w:val="clear" w:color="auto" w:fill="AFE6C9"/>
            <w:tcMar>
              <w:top w:w="30" w:type="dxa"/>
              <w:left w:w="30" w:type="dxa"/>
              <w:bottom w:w="30" w:type="dxa"/>
              <w:right w:w="30" w:type="dxa"/>
            </w:tcMar>
            <w:vAlign w:val="center"/>
          </w:tcPr>
          <w:p w:rsidR="0010072A" w:rsidRPr="00232161" w:rsidRDefault="00563F7E" w:rsidP="007A4137">
            <w:pPr>
              <w:keepNext/>
              <w:keepLines/>
              <w:jc w:val="center"/>
              <w:rPr>
                <w:rFonts w:ascii="Helvetica" w:eastAsiaTheme="minorHAnsi" w:hAnsi="Helvetica" w:cs="Calibri"/>
                <w:color w:val="000000"/>
                <w:szCs w:val="24"/>
              </w:rPr>
            </w:pPr>
            <w:bookmarkStart w:id="503" w:name="0"/>
            <w:r>
              <w:rPr>
                <w:rFonts w:ascii="Helvetica" w:hAnsi="Helvetica"/>
                <w:b/>
                <w:color w:val="000000"/>
              </w:rPr>
              <w:t xml:space="preserve">(0) </w:t>
            </w:r>
            <w:r w:rsidR="0010072A" w:rsidRPr="00232161">
              <w:rPr>
                <w:rFonts w:ascii="Helvetica" w:hAnsi="Helvetica"/>
                <w:b/>
                <w:color w:val="000000"/>
              </w:rPr>
              <w:t>Impossible à évaluer</w:t>
            </w:r>
            <w:bookmarkEnd w:id="503"/>
          </w:p>
        </w:tc>
      </w:tr>
      <w:tr w:rsidR="0010072A" w:rsidRPr="00232161">
        <w:trPr>
          <w:tblCellSpacing w:w="15" w:type="dxa"/>
        </w:trPr>
        <w:tc>
          <w:tcPr>
            <w:tcW w:w="6750" w:type="dxa"/>
            <w:gridSpan w:val="2"/>
            <w:tcMar>
              <w:top w:w="30" w:type="dxa"/>
              <w:left w:w="30" w:type="dxa"/>
              <w:bottom w:w="30" w:type="dxa"/>
              <w:right w:w="30" w:type="dxa"/>
            </w:tcMar>
            <w:vAlign w:val="center"/>
          </w:tcPr>
          <w:p w:rsidR="0010072A" w:rsidRPr="00232161" w:rsidRDefault="00563F7E" w:rsidP="00691163">
            <w:pPr>
              <w:keepNext/>
              <w:keepLines/>
              <w:rPr>
                <w:rFonts w:ascii="Helvetica" w:eastAsiaTheme="minorHAnsi" w:hAnsi="Helvetica" w:cs="Calibri"/>
                <w:color w:val="000000"/>
                <w:szCs w:val="24"/>
              </w:rPr>
            </w:pPr>
            <w:r>
              <w:rPr>
                <w:rFonts w:ascii="Helvetica" w:hAnsi="Helvetica"/>
                <w:color w:val="000000"/>
              </w:rPr>
              <w:t xml:space="preserve">Les renseignements disponibles sont insuffisants pour procéder à l’évaluation. </w:t>
            </w:r>
          </w:p>
        </w:tc>
      </w:tr>
      <w:tr w:rsidR="0010072A" w:rsidRPr="00232161">
        <w:trPr>
          <w:tblCellSpacing w:w="15" w:type="dxa"/>
        </w:trPr>
        <w:tc>
          <w:tcPr>
            <w:tcW w:w="2250" w:type="dxa"/>
            <w:tcMar>
              <w:top w:w="30" w:type="dxa"/>
              <w:left w:w="30" w:type="dxa"/>
              <w:bottom w:w="30" w:type="dxa"/>
              <w:right w:w="30" w:type="dxa"/>
            </w:tcMar>
          </w:tcPr>
          <w:p w:rsidR="0010072A" w:rsidRPr="0066581D" w:rsidRDefault="0066581D" w:rsidP="0066581D">
            <w:pPr>
              <w:keepNext/>
              <w:keepLines/>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sidRPr="0066581D">
              <w:rPr>
                <w:rFonts w:ascii="Helvetica" w:hAnsi="Helvetica"/>
                <w:b/>
                <w:color w:val="000000"/>
              </w:rPr>
              <w:t>Capacités :</w:t>
            </w:r>
          </w:p>
        </w:tc>
        <w:tc>
          <w:tcPr>
            <w:tcW w:w="4500" w:type="dxa"/>
            <w:tcMar>
              <w:top w:w="30" w:type="dxa"/>
              <w:left w:w="30" w:type="dxa"/>
              <w:bottom w:w="30" w:type="dxa"/>
              <w:right w:w="30" w:type="dxa"/>
            </w:tcMar>
          </w:tcPr>
          <w:p w:rsidR="0010072A" w:rsidRPr="00232161" w:rsidRDefault="00563F7E" w:rsidP="00691163">
            <w:pPr>
              <w:keepNext/>
              <w:keepLines/>
              <w:rPr>
                <w:rFonts w:ascii="Helvetica" w:eastAsiaTheme="minorHAnsi" w:hAnsi="Helvetica" w:cs="Calibri"/>
                <w:color w:val="000000"/>
                <w:szCs w:val="24"/>
              </w:rPr>
            </w:pPr>
            <w:r>
              <w:rPr>
                <w:rFonts w:ascii="Helvetica" w:hAnsi="Helvetica"/>
                <w:color w:val="000000"/>
              </w:rPr>
              <w:t>Il est impossible d’évaluer la compétence.</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Qualités personnelles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Il est impossible d’évaluer les qualités personnelles.</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Connaissances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Il est impossible d’évaluer les connaissances.</w:t>
            </w:r>
          </w:p>
        </w:tc>
      </w:tr>
    </w:tbl>
    <w:p w:rsidR="0010072A" w:rsidRPr="00232161" w:rsidRDefault="0010072A" w:rsidP="00691163">
      <w:pPr>
        <w:rPr>
          <w:rFonts w:ascii="Helvetica" w:eastAsiaTheme="minorHAnsi" w:hAnsi="Helvetica" w:cs="Calibri"/>
          <w:color w:val="000000"/>
          <w:szCs w:val="24"/>
        </w:rPr>
      </w:pPr>
    </w:p>
    <w:p w:rsidR="0010072A" w:rsidRPr="00232161" w:rsidRDefault="0010072A" w:rsidP="00691163">
      <w:pPr>
        <w:rPr>
          <w:rFonts w:ascii="Helvetica" w:hAnsi="Helvetica"/>
          <w:color w:val="000000"/>
          <w:szCs w:val="24"/>
        </w:rPr>
      </w:pPr>
    </w:p>
    <w:p w:rsidR="0010072A" w:rsidRPr="00232161" w:rsidRDefault="0010072A" w:rsidP="00691163">
      <w:pPr>
        <w:rPr>
          <w:rFonts w:ascii="Helvetica" w:hAnsi="Helvetica"/>
          <w:color w:val="000000"/>
          <w:szCs w:val="24"/>
        </w:rPr>
      </w:pPr>
    </w:p>
    <w:tbl>
      <w:tblPr>
        <w:tblW w:w="0" w:type="auto"/>
        <w:tblCellSpacing w:w="15" w:type="dxa"/>
        <w:tblCellMar>
          <w:left w:w="0" w:type="dxa"/>
          <w:right w:w="0" w:type="dxa"/>
        </w:tblCellMar>
        <w:tblLook w:val="04A0" w:firstRow="1" w:lastRow="0" w:firstColumn="1" w:lastColumn="0" w:noHBand="0" w:noVBand="1"/>
      </w:tblPr>
      <w:tblGrid>
        <w:gridCol w:w="2295"/>
        <w:gridCol w:w="4545"/>
      </w:tblGrid>
      <w:tr w:rsidR="0010072A" w:rsidRPr="00232161">
        <w:trPr>
          <w:tblCellSpacing w:w="15" w:type="dxa"/>
        </w:trPr>
        <w:tc>
          <w:tcPr>
            <w:tcW w:w="6750" w:type="dxa"/>
            <w:gridSpan w:val="2"/>
            <w:shd w:val="clear" w:color="auto" w:fill="AFE6C9"/>
            <w:tcMar>
              <w:top w:w="30" w:type="dxa"/>
              <w:left w:w="30" w:type="dxa"/>
              <w:bottom w:w="30" w:type="dxa"/>
              <w:right w:w="30" w:type="dxa"/>
            </w:tcMar>
            <w:vAlign w:val="center"/>
          </w:tcPr>
          <w:p w:rsidR="0010072A" w:rsidRPr="00232161" w:rsidRDefault="00563F7E" w:rsidP="00691163">
            <w:pPr>
              <w:jc w:val="center"/>
              <w:rPr>
                <w:rFonts w:ascii="Helvetica" w:eastAsiaTheme="minorHAnsi" w:hAnsi="Helvetica" w:cs="Calibri"/>
                <w:color w:val="000000"/>
                <w:szCs w:val="24"/>
              </w:rPr>
            </w:pPr>
            <w:bookmarkStart w:id="504" w:name="1"/>
            <w:r>
              <w:rPr>
                <w:rFonts w:ascii="Helvetica" w:hAnsi="Helvetica"/>
                <w:b/>
                <w:color w:val="000000"/>
              </w:rPr>
              <w:t>(1) Rudimentaire</w:t>
            </w:r>
            <w:bookmarkEnd w:id="504"/>
          </w:p>
        </w:tc>
      </w:tr>
      <w:tr w:rsidR="0010072A" w:rsidRPr="00232161">
        <w:trPr>
          <w:tblCellSpacing w:w="15" w:type="dxa"/>
        </w:trPr>
        <w:tc>
          <w:tcPr>
            <w:tcW w:w="6750" w:type="dxa"/>
            <w:gridSpan w:val="2"/>
            <w:tcMar>
              <w:top w:w="30" w:type="dxa"/>
              <w:left w:w="30" w:type="dxa"/>
              <w:bottom w:w="30" w:type="dxa"/>
              <w:right w:w="30" w:type="dxa"/>
            </w:tcMar>
            <w:vAlign w:val="cente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Peu ou pas de connaissances ou de compétence. Quand on lui en donne la possibilité, la personne manifeste rarement ce comportement. Elle a besoin d’une aide considérable ou d’une formation et d’un perfectionnement poussés.</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Capacités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La personne a été pratiquement incapable de démontrer la compétence. Elle a besoin d’un perfectionnement considérable.</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Qualités personnelles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La personne a démontré qu’elle possède très peu ou pas du tout cette qualité personnelle. Elle a besoin d’un perfectionnement considérable.</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Connaissances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 xml:space="preserve">La personne possède peu ou pas de connaissances en la matière. Elle a besoin d’un perfectionnement considérable. </w:t>
            </w:r>
          </w:p>
        </w:tc>
      </w:tr>
    </w:tbl>
    <w:p w:rsidR="0010072A" w:rsidRPr="00232161" w:rsidRDefault="0010072A" w:rsidP="00691163">
      <w:pPr>
        <w:rPr>
          <w:rFonts w:ascii="Helvetica" w:eastAsiaTheme="minorHAnsi" w:hAnsi="Helvetica" w:cs="Calibri"/>
          <w:color w:val="000000"/>
          <w:szCs w:val="24"/>
        </w:rPr>
      </w:pPr>
    </w:p>
    <w:p w:rsidR="0010072A" w:rsidRPr="00232161" w:rsidRDefault="0010072A" w:rsidP="00691163">
      <w:pPr>
        <w:rPr>
          <w:rFonts w:ascii="Helvetica" w:hAnsi="Helvetica"/>
          <w:color w:val="000000"/>
          <w:szCs w:val="24"/>
        </w:rPr>
      </w:pPr>
    </w:p>
    <w:p w:rsidR="006363F2" w:rsidRPr="00232161" w:rsidRDefault="006363F2" w:rsidP="00691163">
      <w:pPr>
        <w:rPr>
          <w:rFonts w:ascii="Helvetica" w:hAnsi="Helvetica"/>
          <w:color w:val="000000"/>
          <w:szCs w:val="24"/>
        </w:rPr>
      </w:pPr>
    </w:p>
    <w:p w:rsidR="006363F2" w:rsidRPr="00232161" w:rsidRDefault="006363F2" w:rsidP="00691163">
      <w:pPr>
        <w:rPr>
          <w:rFonts w:ascii="Helvetica" w:hAnsi="Helvetica"/>
          <w:color w:val="000000"/>
          <w:szCs w:val="24"/>
        </w:rPr>
      </w:pPr>
    </w:p>
    <w:p w:rsidR="006363F2" w:rsidRPr="00232161" w:rsidRDefault="006363F2" w:rsidP="00691163">
      <w:pPr>
        <w:rPr>
          <w:rFonts w:ascii="Helvetica" w:hAnsi="Helvetica"/>
          <w:color w:val="000000"/>
          <w:szCs w:val="24"/>
        </w:rPr>
      </w:pPr>
    </w:p>
    <w:p w:rsidR="006363F2" w:rsidRPr="00232161" w:rsidRDefault="006363F2" w:rsidP="00691163">
      <w:pPr>
        <w:rPr>
          <w:rFonts w:ascii="Helvetica" w:hAnsi="Helvetica"/>
          <w:color w:val="000000"/>
          <w:szCs w:val="24"/>
        </w:rPr>
      </w:pPr>
    </w:p>
    <w:p w:rsidR="006363F2" w:rsidRPr="00232161" w:rsidRDefault="006363F2" w:rsidP="00691163">
      <w:pPr>
        <w:rPr>
          <w:rFonts w:ascii="Helvetica" w:hAnsi="Helvetica"/>
          <w:color w:val="000000"/>
          <w:szCs w:val="24"/>
        </w:rPr>
      </w:pPr>
    </w:p>
    <w:p w:rsidR="006363F2" w:rsidRPr="00232161" w:rsidRDefault="006363F2" w:rsidP="00691163">
      <w:pPr>
        <w:rPr>
          <w:rFonts w:ascii="Helvetica" w:hAnsi="Helvetica"/>
          <w:color w:val="000000"/>
          <w:szCs w:val="24"/>
        </w:rPr>
      </w:pPr>
    </w:p>
    <w:p w:rsidR="0010072A" w:rsidRPr="00232161" w:rsidRDefault="0010072A" w:rsidP="00691163">
      <w:pPr>
        <w:jc w:val="right"/>
        <w:rPr>
          <w:rFonts w:ascii="Helvetica" w:hAnsi="Helvetica"/>
          <w:color w:val="000000"/>
          <w:szCs w:val="24"/>
        </w:rPr>
      </w:pPr>
    </w:p>
    <w:p w:rsidR="0010072A" w:rsidRPr="00232161" w:rsidRDefault="0010072A" w:rsidP="00691163">
      <w:pPr>
        <w:rPr>
          <w:rFonts w:ascii="Helvetica" w:hAnsi="Helvetica"/>
          <w:color w:val="000000"/>
          <w:szCs w:val="24"/>
        </w:rPr>
      </w:pPr>
    </w:p>
    <w:tbl>
      <w:tblPr>
        <w:tblW w:w="0" w:type="auto"/>
        <w:tblCellSpacing w:w="15" w:type="dxa"/>
        <w:tblCellMar>
          <w:left w:w="0" w:type="dxa"/>
          <w:right w:w="0" w:type="dxa"/>
        </w:tblCellMar>
        <w:tblLook w:val="04A0" w:firstRow="1" w:lastRow="0" w:firstColumn="1" w:lastColumn="0" w:noHBand="0" w:noVBand="1"/>
      </w:tblPr>
      <w:tblGrid>
        <w:gridCol w:w="2295"/>
        <w:gridCol w:w="4545"/>
      </w:tblGrid>
      <w:tr w:rsidR="0010072A" w:rsidRPr="00232161">
        <w:trPr>
          <w:tblCellSpacing w:w="15" w:type="dxa"/>
        </w:trPr>
        <w:tc>
          <w:tcPr>
            <w:tcW w:w="6750" w:type="dxa"/>
            <w:gridSpan w:val="2"/>
            <w:shd w:val="clear" w:color="auto" w:fill="AFE6C9"/>
            <w:tcMar>
              <w:top w:w="30" w:type="dxa"/>
              <w:left w:w="30" w:type="dxa"/>
              <w:bottom w:w="30" w:type="dxa"/>
              <w:right w:w="30" w:type="dxa"/>
            </w:tcMar>
            <w:vAlign w:val="center"/>
          </w:tcPr>
          <w:p w:rsidR="0010072A" w:rsidRPr="00232161" w:rsidRDefault="00563F7E" w:rsidP="00691163">
            <w:pPr>
              <w:jc w:val="center"/>
              <w:rPr>
                <w:rFonts w:ascii="Helvetica" w:eastAsiaTheme="minorHAnsi" w:hAnsi="Helvetica" w:cs="Calibri"/>
                <w:color w:val="000000"/>
                <w:szCs w:val="24"/>
              </w:rPr>
            </w:pPr>
            <w:bookmarkStart w:id="505" w:name="2"/>
            <w:r>
              <w:rPr>
                <w:rFonts w:ascii="Helvetica" w:hAnsi="Helvetica"/>
                <w:b/>
                <w:color w:val="000000"/>
              </w:rPr>
              <w:t>(2) Élémentaire</w:t>
            </w:r>
            <w:bookmarkEnd w:id="505"/>
          </w:p>
        </w:tc>
      </w:tr>
      <w:tr w:rsidR="0010072A" w:rsidRPr="00232161">
        <w:trPr>
          <w:tblCellSpacing w:w="15" w:type="dxa"/>
        </w:trPr>
        <w:tc>
          <w:tcPr>
            <w:tcW w:w="6750" w:type="dxa"/>
            <w:gridSpan w:val="2"/>
            <w:tcMar>
              <w:top w:w="30" w:type="dxa"/>
              <w:left w:w="30" w:type="dxa"/>
              <w:bottom w:w="30" w:type="dxa"/>
              <w:right w:w="30" w:type="dxa"/>
            </w:tcMar>
            <w:vAlign w:val="cente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Connaissances et compétence de base. Quand on lui en donne la possibilité, elle manifeste parfois ce comportement. Elle peut avoir besoin d’aide ou de formation et de perfectionnement.</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Capacités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 xml:space="preserve">La personne comprend clairement en quoi consiste la mise en application de la capacité, à différents niveaux de compétence. Peut mettre en pratique cette capacité avec un peu d’aide ou d’orientation. A besoin de plus de formation et d’expérience pour approfondir et élargir l’utilisation de cette capacité. </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sidR="00563F7E">
              <w:rPr>
                <w:rFonts w:ascii="Helvetica" w:hAnsi="Helvetica"/>
                <w:b/>
                <w:color w:val="000000"/>
              </w:rPr>
              <w:t xml:space="preserve"> Qualités personnelles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La personne saisit l’importance de cette qualité personnelle du point de vue professionnel et son influence positive sur les résultats des activités. Elle possède cette qualité, mais pas au degré exigé pour satisfaire à toutes les exigences du poste.</w:t>
            </w:r>
          </w:p>
        </w:tc>
      </w:tr>
      <w:tr w:rsidR="0010072A" w:rsidRPr="00232161">
        <w:trPr>
          <w:tblCellSpacing w:w="15" w:type="dxa"/>
        </w:trPr>
        <w:tc>
          <w:tcPr>
            <w:tcW w:w="2250" w:type="dxa"/>
            <w:tcMar>
              <w:top w:w="30" w:type="dxa"/>
              <w:left w:w="30" w:type="dxa"/>
              <w:bottom w:w="30" w:type="dxa"/>
              <w:right w:w="30" w:type="dxa"/>
            </w:tcMar>
          </w:tcPr>
          <w:p w:rsidR="0010072A" w:rsidRPr="0066581D" w:rsidRDefault="0066581D" w:rsidP="00691163">
            <w:pPr>
              <w:rPr>
                <w:rFonts w:ascii="Helvetica" w:hAnsi="Helvetica"/>
                <w:b/>
                <w:bCs/>
                <w:color w:val="000000"/>
                <w:szCs w:val="24"/>
                <w:lang w:eastAsia="en-CA"/>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Connaissances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La personne comprend l’élément de connaissance, mais n’a guère d’expérience de son application ou n’a pas beaucoup eu d’occasions de l’appliquer. Elle sait où trouver les réponses aux questions plus poussées. Elle possède peut-être un niveau de compétence suffisant pour satisfaire aux exigences du poste.</w:t>
            </w:r>
          </w:p>
        </w:tc>
      </w:tr>
    </w:tbl>
    <w:p w:rsidR="0010072A" w:rsidRPr="00232161" w:rsidRDefault="0010072A" w:rsidP="00691163">
      <w:pPr>
        <w:rPr>
          <w:rFonts w:ascii="Helvetica" w:eastAsiaTheme="minorHAnsi" w:hAnsi="Helvetica" w:cs="Calibri"/>
          <w:color w:val="000000"/>
          <w:szCs w:val="24"/>
        </w:rPr>
      </w:pPr>
    </w:p>
    <w:p w:rsidR="006363F2" w:rsidRPr="00232161" w:rsidRDefault="00563F7E" w:rsidP="00691163">
      <w:pPr>
        <w:spacing w:after="200"/>
        <w:rPr>
          <w:rFonts w:ascii="Helvetica" w:hAnsi="Helvetica"/>
          <w:color w:val="000000"/>
          <w:szCs w:val="24"/>
        </w:rPr>
      </w:pPr>
      <w:r>
        <w:br w:type="page"/>
      </w:r>
    </w:p>
    <w:p w:rsidR="0010072A" w:rsidRPr="00232161" w:rsidRDefault="0010072A" w:rsidP="00691163">
      <w:pPr>
        <w:rPr>
          <w:rFonts w:ascii="Helvetica" w:hAnsi="Helvetica"/>
          <w:color w:val="000000"/>
          <w:szCs w:val="24"/>
        </w:rPr>
      </w:pPr>
    </w:p>
    <w:tbl>
      <w:tblPr>
        <w:tblW w:w="0" w:type="auto"/>
        <w:tblCellSpacing w:w="15" w:type="dxa"/>
        <w:tblCellMar>
          <w:left w:w="0" w:type="dxa"/>
          <w:right w:w="0" w:type="dxa"/>
        </w:tblCellMar>
        <w:tblLook w:val="04A0" w:firstRow="1" w:lastRow="0" w:firstColumn="1" w:lastColumn="0" w:noHBand="0" w:noVBand="1"/>
      </w:tblPr>
      <w:tblGrid>
        <w:gridCol w:w="2295"/>
        <w:gridCol w:w="4545"/>
      </w:tblGrid>
      <w:tr w:rsidR="0010072A" w:rsidRPr="00232161">
        <w:trPr>
          <w:tblCellSpacing w:w="15" w:type="dxa"/>
        </w:trPr>
        <w:tc>
          <w:tcPr>
            <w:tcW w:w="6750" w:type="dxa"/>
            <w:gridSpan w:val="2"/>
            <w:shd w:val="clear" w:color="auto" w:fill="AFE6C9"/>
            <w:tcMar>
              <w:top w:w="30" w:type="dxa"/>
              <w:left w:w="30" w:type="dxa"/>
              <w:bottom w:w="30" w:type="dxa"/>
              <w:right w:w="30" w:type="dxa"/>
            </w:tcMar>
            <w:vAlign w:val="center"/>
          </w:tcPr>
          <w:p w:rsidR="0010072A" w:rsidRPr="00232161" w:rsidRDefault="00563F7E" w:rsidP="00691163">
            <w:pPr>
              <w:jc w:val="center"/>
              <w:rPr>
                <w:rFonts w:ascii="Helvetica" w:eastAsiaTheme="minorHAnsi" w:hAnsi="Helvetica" w:cs="Calibri"/>
                <w:color w:val="000000"/>
                <w:szCs w:val="24"/>
              </w:rPr>
            </w:pPr>
            <w:bookmarkStart w:id="506" w:name="3"/>
            <w:r>
              <w:rPr>
                <w:rFonts w:ascii="Helvetica" w:hAnsi="Helvetica"/>
                <w:b/>
                <w:color w:val="000000"/>
              </w:rPr>
              <w:t>(3) Compétent</w:t>
            </w:r>
            <w:bookmarkEnd w:id="506"/>
          </w:p>
        </w:tc>
      </w:tr>
      <w:tr w:rsidR="0010072A" w:rsidRPr="00232161">
        <w:trPr>
          <w:tblCellSpacing w:w="15" w:type="dxa"/>
        </w:trPr>
        <w:tc>
          <w:tcPr>
            <w:tcW w:w="6750" w:type="dxa"/>
            <w:gridSpan w:val="2"/>
            <w:tcMar>
              <w:top w:w="30" w:type="dxa"/>
              <w:left w:w="30" w:type="dxa"/>
              <w:bottom w:w="30" w:type="dxa"/>
              <w:right w:w="30" w:type="dxa"/>
            </w:tcMar>
            <w:vAlign w:val="center"/>
          </w:tcPr>
          <w:p w:rsidR="0010072A" w:rsidRPr="00232161" w:rsidRDefault="00563F7E" w:rsidP="008A113A">
            <w:pPr>
              <w:rPr>
                <w:rFonts w:ascii="Helvetica" w:eastAsiaTheme="minorHAnsi" w:hAnsi="Helvetica" w:cs="Calibri"/>
                <w:color w:val="000000"/>
                <w:szCs w:val="24"/>
              </w:rPr>
            </w:pPr>
            <w:r>
              <w:rPr>
                <w:rFonts w:ascii="Helvetica" w:hAnsi="Helvetica"/>
                <w:color w:val="000000"/>
              </w:rPr>
              <w:t>La personne possède les connaissances et la compétence exigées pour les fonctions du poste. Quand on lui en donne la possibilité, elle manifeste habituellement ce comportem</w:t>
            </w:r>
            <w:r w:rsidR="008A113A">
              <w:rPr>
                <w:rFonts w:ascii="Helvetica" w:hAnsi="Helvetica"/>
                <w:color w:val="000000"/>
              </w:rPr>
              <w:t xml:space="preserve">ent. Elle a besoin de peu d’aide et de </w:t>
            </w:r>
            <w:r>
              <w:rPr>
                <w:rFonts w:ascii="Helvetica" w:hAnsi="Helvetica"/>
                <w:color w:val="000000"/>
              </w:rPr>
              <w:t>formation et de perfectionnement, ou n’en a pas besoin du tout.</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Capacités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La façon dont la personne met en pratique la compétence est conforme aux exigences du poste. Grâce à sa maîtrise de la compétence, la personne est en mesure d’accomplir les tâches de façon entièrement satisfaisante. Il est rare qu’il soit nécessaire d’apporter des corrections à son travail.</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Qualités personnelles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Cette qualité personnelle est clairement comprise, présente et observable dans les comportements professionnels. La présence de cette qualité influe manifestement sur le rendement opérationnel.</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Connaissances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 xml:space="preserve">La personne connaît à fond ce domaine et possède une expérience considérable de l’application de cette connaissance. </w:t>
            </w:r>
          </w:p>
        </w:tc>
      </w:tr>
    </w:tbl>
    <w:p w:rsidR="0010072A" w:rsidRPr="00232161" w:rsidRDefault="0010072A" w:rsidP="00691163">
      <w:pPr>
        <w:rPr>
          <w:rFonts w:ascii="Helvetica" w:eastAsiaTheme="minorHAnsi" w:hAnsi="Helvetica" w:cs="Calibri"/>
          <w:color w:val="000000"/>
          <w:szCs w:val="24"/>
        </w:rPr>
      </w:pPr>
    </w:p>
    <w:p w:rsidR="0010072A" w:rsidRPr="00232161" w:rsidRDefault="0010072A" w:rsidP="00691163">
      <w:pPr>
        <w:rPr>
          <w:rFonts w:ascii="Helvetica" w:hAnsi="Helvetica"/>
          <w:color w:val="000000"/>
          <w:szCs w:val="24"/>
        </w:rPr>
      </w:pPr>
    </w:p>
    <w:p w:rsidR="0010072A" w:rsidRPr="00232161" w:rsidRDefault="0010072A" w:rsidP="00691163">
      <w:pPr>
        <w:jc w:val="right"/>
        <w:rPr>
          <w:rFonts w:ascii="Helvetica" w:hAnsi="Helvetica"/>
          <w:color w:val="000000"/>
          <w:szCs w:val="24"/>
        </w:rPr>
      </w:pPr>
    </w:p>
    <w:p w:rsidR="00AF5C1A" w:rsidRPr="00232161" w:rsidRDefault="00AF5C1A" w:rsidP="00691163">
      <w:pPr>
        <w:jc w:val="right"/>
        <w:rPr>
          <w:rFonts w:ascii="Helvetica" w:hAnsi="Helvetica"/>
          <w:color w:val="000000"/>
          <w:szCs w:val="24"/>
        </w:rPr>
      </w:pPr>
    </w:p>
    <w:p w:rsidR="00AF5C1A" w:rsidRPr="00232161" w:rsidRDefault="00AF5C1A" w:rsidP="00691163">
      <w:pPr>
        <w:jc w:val="right"/>
        <w:rPr>
          <w:rFonts w:ascii="Helvetica" w:hAnsi="Helvetica"/>
          <w:color w:val="000000"/>
          <w:szCs w:val="24"/>
        </w:rPr>
      </w:pPr>
    </w:p>
    <w:p w:rsidR="00AF5C1A" w:rsidRPr="00232161" w:rsidRDefault="00AF5C1A" w:rsidP="00691163">
      <w:pPr>
        <w:jc w:val="right"/>
        <w:rPr>
          <w:rFonts w:ascii="Helvetica" w:hAnsi="Helvetica"/>
          <w:color w:val="000000"/>
          <w:szCs w:val="24"/>
        </w:rPr>
      </w:pPr>
    </w:p>
    <w:p w:rsidR="00AF5C1A" w:rsidRPr="00232161" w:rsidRDefault="00AF5C1A" w:rsidP="00691163">
      <w:pPr>
        <w:jc w:val="right"/>
        <w:rPr>
          <w:rFonts w:ascii="Helvetica" w:hAnsi="Helvetica"/>
          <w:color w:val="000000"/>
          <w:szCs w:val="24"/>
        </w:rPr>
      </w:pPr>
    </w:p>
    <w:p w:rsidR="00AF5C1A" w:rsidRPr="00232161" w:rsidRDefault="00AF5C1A" w:rsidP="00691163">
      <w:pPr>
        <w:jc w:val="right"/>
        <w:rPr>
          <w:rFonts w:ascii="Helvetica" w:hAnsi="Helvetica"/>
          <w:color w:val="000000"/>
          <w:szCs w:val="24"/>
        </w:rPr>
      </w:pPr>
    </w:p>
    <w:p w:rsidR="006363F2" w:rsidRPr="00232161" w:rsidRDefault="00563F7E" w:rsidP="00691163">
      <w:pPr>
        <w:spacing w:after="200"/>
        <w:rPr>
          <w:rFonts w:ascii="Helvetica" w:hAnsi="Helvetica"/>
          <w:color w:val="000000"/>
          <w:szCs w:val="24"/>
        </w:rPr>
      </w:pPr>
      <w:r>
        <w:br w:type="page"/>
      </w:r>
    </w:p>
    <w:tbl>
      <w:tblPr>
        <w:tblW w:w="0" w:type="auto"/>
        <w:tblCellSpacing w:w="15" w:type="dxa"/>
        <w:tblCellMar>
          <w:left w:w="0" w:type="dxa"/>
          <w:right w:w="0" w:type="dxa"/>
        </w:tblCellMar>
        <w:tblLook w:val="04A0" w:firstRow="1" w:lastRow="0" w:firstColumn="1" w:lastColumn="0" w:noHBand="0" w:noVBand="1"/>
      </w:tblPr>
      <w:tblGrid>
        <w:gridCol w:w="2295"/>
        <w:gridCol w:w="4545"/>
      </w:tblGrid>
      <w:tr w:rsidR="0010072A" w:rsidRPr="00232161">
        <w:trPr>
          <w:tblCellSpacing w:w="15" w:type="dxa"/>
        </w:trPr>
        <w:tc>
          <w:tcPr>
            <w:tcW w:w="6780" w:type="dxa"/>
            <w:gridSpan w:val="2"/>
            <w:shd w:val="clear" w:color="auto" w:fill="AFE6C9"/>
            <w:tcMar>
              <w:top w:w="30" w:type="dxa"/>
              <w:left w:w="30" w:type="dxa"/>
              <w:bottom w:w="30" w:type="dxa"/>
              <w:right w:w="30" w:type="dxa"/>
            </w:tcMar>
            <w:vAlign w:val="center"/>
          </w:tcPr>
          <w:p w:rsidR="0010072A" w:rsidRPr="00232161" w:rsidRDefault="00563F7E" w:rsidP="00691163">
            <w:pPr>
              <w:jc w:val="center"/>
              <w:rPr>
                <w:rFonts w:ascii="Helvetica" w:eastAsiaTheme="minorHAnsi" w:hAnsi="Helvetica" w:cs="Calibri"/>
                <w:color w:val="000000"/>
                <w:szCs w:val="24"/>
              </w:rPr>
            </w:pPr>
            <w:bookmarkStart w:id="507" w:name="4"/>
            <w:r>
              <w:rPr>
                <w:rFonts w:ascii="Helvetica" w:hAnsi="Helvetica"/>
                <w:b/>
                <w:color w:val="000000"/>
              </w:rPr>
              <w:lastRenderedPageBreak/>
              <w:t>(4) Très compétent</w:t>
            </w:r>
            <w:bookmarkEnd w:id="507"/>
          </w:p>
        </w:tc>
      </w:tr>
      <w:tr w:rsidR="0010072A" w:rsidRPr="00232161">
        <w:trPr>
          <w:tblCellSpacing w:w="15" w:type="dxa"/>
        </w:trPr>
        <w:tc>
          <w:tcPr>
            <w:tcW w:w="6780" w:type="dxa"/>
            <w:gridSpan w:val="2"/>
            <w:tcMar>
              <w:top w:w="30" w:type="dxa"/>
              <w:left w:w="30" w:type="dxa"/>
              <w:bottom w:w="30" w:type="dxa"/>
              <w:right w:w="30" w:type="dxa"/>
            </w:tcMar>
            <w:vAlign w:val="center"/>
          </w:tcPr>
          <w:p w:rsidR="0010072A" w:rsidRPr="00232161" w:rsidRDefault="00563F7E" w:rsidP="00A011D7">
            <w:pPr>
              <w:rPr>
                <w:rFonts w:ascii="Helvetica" w:eastAsiaTheme="minorHAnsi" w:hAnsi="Helvetica" w:cs="Calibri"/>
                <w:color w:val="000000"/>
                <w:szCs w:val="24"/>
              </w:rPr>
            </w:pPr>
            <w:r>
              <w:rPr>
                <w:rFonts w:ascii="Helvetica" w:hAnsi="Helvetica"/>
                <w:color w:val="000000"/>
              </w:rPr>
              <w:t>Connaissances approfondies et compétence considérable</w:t>
            </w:r>
            <w:r w:rsidR="008A113A">
              <w:rPr>
                <w:rFonts w:ascii="Helvetica" w:hAnsi="Helvetica"/>
                <w:color w:val="000000"/>
              </w:rPr>
              <w:t>.</w:t>
            </w:r>
            <w:r w:rsidR="0010072A" w:rsidRPr="00232161">
              <w:rPr>
                <w:rFonts w:ascii="Helvetica" w:hAnsi="Helvetica"/>
                <w:color w:val="000000"/>
              </w:rPr>
              <w:t xml:space="preserve"> Quand on lui en donne la possibilité, elle manifeste ce </w:t>
            </w:r>
            <w:r w:rsidR="008A113A">
              <w:rPr>
                <w:rFonts w:ascii="Helvetica" w:hAnsi="Helvetica"/>
                <w:color w:val="000000"/>
              </w:rPr>
              <w:t xml:space="preserve">comportement la plupart du temps. </w:t>
            </w:r>
            <w:r w:rsidR="0010072A" w:rsidRPr="00232161">
              <w:rPr>
                <w:rFonts w:ascii="Helvetica" w:hAnsi="Helvetica"/>
                <w:color w:val="000000"/>
              </w:rPr>
              <w:t>Elle n</w:t>
            </w:r>
            <w:r w:rsidR="00691163" w:rsidRPr="00232161">
              <w:rPr>
                <w:rFonts w:ascii="Helvetica" w:hAnsi="Helvetica"/>
                <w:color w:val="000000"/>
              </w:rPr>
              <w:t>’</w:t>
            </w:r>
            <w:r w:rsidR="0010072A" w:rsidRPr="00232161">
              <w:rPr>
                <w:rFonts w:ascii="Helvetica" w:hAnsi="Helvetica"/>
                <w:color w:val="000000"/>
              </w:rPr>
              <w:t>a pas besoin d</w:t>
            </w:r>
            <w:r w:rsidR="00691163" w:rsidRPr="00232161">
              <w:rPr>
                <w:rFonts w:ascii="Helvetica" w:hAnsi="Helvetica"/>
                <w:color w:val="000000"/>
              </w:rPr>
              <w:t>’</w:t>
            </w:r>
            <w:r w:rsidR="0010072A" w:rsidRPr="00232161">
              <w:rPr>
                <w:rFonts w:ascii="Helvetica" w:hAnsi="Helvetica"/>
                <w:color w:val="000000"/>
              </w:rPr>
              <w:t>aide, de formation ni de perfectionnement.</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Capacités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La personne démontre une très grande maîtrise de la compétence, généralement en adoptant de nouvelles méthodes ou stratégies, en faisant preuve de discernement, en saisissant clairement la façon de résoudre de nouveaux problèmes et en offrant un excellent service. La personne sait mettre à profit cette capacité pour régler de façon efficace des situations ou des problèmes sans précédent. Elle est capable de former et d’encadrer les nouveaux employés relativement à l’utilisation de cette capacité.</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Qualités personnelles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La personne manifeste cette qualité de façon exemplaire.</w:t>
            </w:r>
          </w:p>
        </w:tc>
      </w:tr>
      <w:tr w:rsidR="0010072A" w:rsidRPr="00232161">
        <w:trPr>
          <w:tblCellSpacing w:w="15" w:type="dxa"/>
        </w:trPr>
        <w:tc>
          <w:tcPr>
            <w:tcW w:w="2250" w:type="dxa"/>
            <w:tcMar>
              <w:top w:w="30" w:type="dxa"/>
              <w:left w:w="30" w:type="dxa"/>
              <w:bottom w:w="30" w:type="dxa"/>
              <w:right w:w="30" w:type="dxa"/>
            </w:tcMar>
          </w:tcPr>
          <w:p w:rsidR="0010072A"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Connaissances :</w:t>
            </w:r>
          </w:p>
        </w:tc>
        <w:tc>
          <w:tcPr>
            <w:tcW w:w="4500" w:type="dxa"/>
            <w:tcMar>
              <w:top w:w="30" w:type="dxa"/>
              <w:left w:w="30" w:type="dxa"/>
              <w:bottom w:w="30" w:type="dxa"/>
              <w:right w:w="30" w:type="dxa"/>
            </w:tcMa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 xml:space="preserve">La personne répond amplement aux exigences par rapport à cet élément de connaissance. Elle fait preuve d’une grande perspicacité pour appliquer cet élément de connaissance et est capable de gérer des situations inédites. </w:t>
            </w:r>
          </w:p>
        </w:tc>
      </w:tr>
    </w:tbl>
    <w:p w:rsidR="0010072A" w:rsidRPr="00232161" w:rsidRDefault="0010072A" w:rsidP="00691163">
      <w:pPr>
        <w:rPr>
          <w:rFonts w:ascii="Helvetica" w:eastAsiaTheme="minorHAnsi" w:hAnsi="Helvetica" w:cs="Calibri"/>
          <w:color w:val="000000"/>
          <w:szCs w:val="24"/>
        </w:rPr>
      </w:pPr>
    </w:p>
    <w:p w:rsidR="0010072A" w:rsidRPr="00232161" w:rsidRDefault="0010072A" w:rsidP="00691163">
      <w:pPr>
        <w:rPr>
          <w:rFonts w:ascii="Helvetica" w:hAnsi="Helvetica"/>
          <w:color w:val="000000"/>
          <w:szCs w:val="24"/>
        </w:rPr>
      </w:pPr>
    </w:p>
    <w:p w:rsidR="0010072A" w:rsidRPr="00232161" w:rsidRDefault="0010072A" w:rsidP="00691163">
      <w:pPr>
        <w:jc w:val="right"/>
        <w:rPr>
          <w:rFonts w:ascii="Helvetica" w:hAnsi="Helvetica"/>
          <w:color w:val="000000"/>
          <w:szCs w:val="24"/>
        </w:rPr>
      </w:pPr>
    </w:p>
    <w:p w:rsidR="006363F2" w:rsidRPr="00232161" w:rsidRDefault="00563F7E" w:rsidP="00691163">
      <w:pPr>
        <w:spacing w:after="200"/>
        <w:rPr>
          <w:rFonts w:ascii="Helvetica" w:hAnsi="Helvetica"/>
          <w:color w:val="000000"/>
          <w:szCs w:val="24"/>
        </w:rPr>
      </w:pPr>
      <w:r>
        <w:br w:type="page"/>
      </w:r>
    </w:p>
    <w:p w:rsidR="0010072A" w:rsidRPr="00232161" w:rsidRDefault="0010072A" w:rsidP="00691163">
      <w:pPr>
        <w:rPr>
          <w:rFonts w:ascii="Helvetica" w:hAnsi="Helvetica"/>
          <w:color w:val="000000"/>
          <w:szCs w:val="24"/>
        </w:rPr>
      </w:pPr>
    </w:p>
    <w:tbl>
      <w:tblPr>
        <w:tblW w:w="0" w:type="auto"/>
        <w:tblCellSpacing w:w="15" w:type="dxa"/>
        <w:tblCellMar>
          <w:left w:w="0" w:type="dxa"/>
          <w:right w:w="0" w:type="dxa"/>
        </w:tblCellMar>
        <w:tblLook w:val="04A0" w:firstRow="1" w:lastRow="0" w:firstColumn="1" w:lastColumn="0" w:noHBand="0" w:noVBand="1"/>
      </w:tblPr>
      <w:tblGrid>
        <w:gridCol w:w="2295"/>
        <w:gridCol w:w="4545"/>
      </w:tblGrid>
      <w:tr w:rsidR="0010072A" w:rsidRPr="00232161">
        <w:trPr>
          <w:tblCellSpacing w:w="15" w:type="dxa"/>
        </w:trPr>
        <w:tc>
          <w:tcPr>
            <w:tcW w:w="6780" w:type="dxa"/>
            <w:gridSpan w:val="2"/>
            <w:shd w:val="clear" w:color="auto" w:fill="AFE6C9"/>
            <w:tcMar>
              <w:top w:w="30" w:type="dxa"/>
              <w:left w:w="30" w:type="dxa"/>
              <w:bottom w:w="30" w:type="dxa"/>
              <w:right w:w="30" w:type="dxa"/>
            </w:tcMar>
            <w:vAlign w:val="center"/>
          </w:tcPr>
          <w:p w:rsidR="0010072A" w:rsidRPr="00232161" w:rsidRDefault="00563F7E" w:rsidP="00691163">
            <w:pPr>
              <w:jc w:val="center"/>
              <w:rPr>
                <w:rFonts w:ascii="Helvetica" w:eastAsiaTheme="minorHAnsi" w:hAnsi="Helvetica" w:cs="Calibri"/>
                <w:color w:val="000000"/>
                <w:szCs w:val="24"/>
              </w:rPr>
            </w:pPr>
            <w:bookmarkStart w:id="508" w:name="5"/>
            <w:r>
              <w:rPr>
                <w:rFonts w:ascii="Helvetica" w:hAnsi="Helvetica"/>
                <w:b/>
                <w:color w:val="000000"/>
              </w:rPr>
              <w:t>(5) Excellent</w:t>
            </w:r>
            <w:bookmarkEnd w:id="508"/>
          </w:p>
        </w:tc>
      </w:tr>
      <w:tr w:rsidR="0010072A" w:rsidRPr="00232161">
        <w:trPr>
          <w:tblCellSpacing w:w="15" w:type="dxa"/>
        </w:trPr>
        <w:tc>
          <w:tcPr>
            <w:tcW w:w="6780" w:type="dxa"/>
            <w:gridSpan w:val="2"/>
            <w:tcMar>
              <w:top w:w="30" w:type="dxa"/>
              <w:left w:w="30" w:type="dxa"/>
              <w:bottom w:w="30" w:type="dxa"/>
              <w:right w:w="30" w:type="dxa"/>
            </w:tcMar>
            <w:vAlign w:val="center"/>
          </w:tcPr>
          <w:p w:rsidR="0010072A" w:rsidRPr="00232161" w:rsidRDefault="00563F7E" w:rsidP="00691163">
            <w:pPr>
              <w:rPr>
                <w:rFonts w:ascii="Helvetica" w:eastAsiaTheme="minorHAnsi" w:hAnsi="Helvetica" w:cs="Calibri"/>
                <w:color w:val="000000"/>
                <w:szCs w:val="24"/>
              </w:rPr>
            </w:pPr>
            <w:r>
              <w:rPr>
                <w:rFonts w:ascii="Helvetica" w:hAnsi="Helvetica"/>
                <w:color w:val="000000"/>
              </w:rPr>
              <w:t>Connaissances et compétence d’expert. Quand on lui en donne la possibilité, la personne manifeste toujours ce comportement. Elle peut aider les autres ou contribuer à leur perfectionnement.</w:t>
            </w:r>
          </w:p>
        </w:tc>
      </w:tr>
      <w:tr w:rsidR="00064014" w:rsidRPr="00232161">
        <w:trPr>
          <w:tblCellSpacing w:w="15" w:type="dxa"/>
        </w:trPr>
        <w:tc>
          <w:tcPr>
            <w:tcW w:w="2250" w:type="dxa"/>
            <w:tcMar>
              <w:top w:w="30" w:type="dxa"/>
              <w:left w:w="30" w:type="dxa"/>
              <w:bottom w:w="30" w:type="dxa"/>
              <w:right w:w="30" w:type="dxa"/>
            </w:tcMar>
          </w:tcPr>
          <w:p w:rsidR="00064014" w:rsidRPr="00232161" w:rsidRDefault="0066581D" w:rsidP="00691163">
            <w:pPr>
              <w:rPr>
                <w:rFonts w:ascii="Symbol" w:eastAsiaTheme="minorHAnsi" w:hAnsi="Symbol" w:cs="Calibri"/>
                <w:b/>
                <w:bCs/>
                <w:color w:val="000000"/>
                <w:szCs w:val="24"/>
              </w:rPr>
            </w:pPr>
            <w:r>
              <w:rPr>
                <w:rFonts w:ascii="Symbol" w:hAnsi="Symbol"/>
                <w:b/>
                <w:bCs/>
                <w:color w:val="000000"/>
                <w:szCs w:val="24"/>
                <w:lang w:eastAsia="en-CA"/>
              </w:rPr>
              <w:t></w:t>
            </w:r>
            <w:r w:rsidR="007A716F">
              <w:rPr>
                <w:rFonts w:ascii="Helvetica" w:hAnsi="Helvetica"/>
                <w:b/>
                <w:bCs/>
                <w:color w:val="000000"/>
                <w:szCs w:val="24"/>
                <w:lang w:eastAsia="en-CA"/>
              </w:rPr>
              <w:t> </w:t>
            </w:r>
            <w:r w:rsidR="00563F7E">
              <w:rPr>
                <w:rFonts w:ascii="Helvetica" w:hAnsi="Helvetica"/>
                <w:b/>
                <w:color w:val="000000"/>
              </w:rPr>
              <w:t>Capacités :</w:t>
            </w:r>
          </w:p>
        </w:tc>
        <w:tc>
          <w:tcPr>
            <w:tcW w:w="4500" w:type="dxa"/>
            <w:tcMar>
              <w:top w:w="30" w:type="dxa"/>
              <w:left w:w="30" w:type="dxa"/>
              <w:bottom w:w="30" w:type="dxa"/>
              <w:right w:w="30" w:type="dxa"/>
            </w:tcMar>
          </w:tcPr>
          <w:p w:rsidR="00064014" w:rsidRPr="00232161" w:rsidRDefault="00563F7E" w:rsidP="00691163">
            <w:pPr>
              <w:rPr>
                <w:rFonts w:ascii="Helvetica" w:eastAsiaTheme="minorHAnsi" w:hAnsi="Helvetica" w:cs="Calibri"/>
                <w:color w:val="000000"/>
                <w:szCs w:val="24"/>
              </w:rPr>
            </w:pPr>
            <w:r>
              <w:rPr>
                <w:rFonts w:ascii="Helvetica" w:hAnsi="Helvetica"/>
                <w:color w:val="000000"/>
              </w:rPr>
              <w:t xml:space="preserve">Fait preuve d’une grande créativité dans l’utilisation de la capacité et il est probable que cette personne puisse hisser sa discipline à un nouveau sommet d’excellence. </w:t>
            </w:r>
          </w:p>
        </w:tc>
      </w:tr>
      <w:tr w:rsidR="00064014" w:rsidRPr="00232161">
        <w:trPr>
          <w:tblCellSpacing w:w="15" w:type="dxa"/>
        </w:trPr>
        <w:tc>
          <w:tcPr>
            <w:tcW w:w="2250" w:type="dxa"/>
            <w:tcMar>
              <w:top w:w="30" w:type="dxa"/>
              <w:left w:w="30" w:type="dxa"/>
              <w:bottom w:w="30" w:type="dxa"/>
              <w:right w:w="30" w:type="dxa"/>
            </w:tcMar>
          </w:tcPr>
          <w:p w:rsidR="00064014" w:rsidRPr="00232161" w:rsidRDefault="007A716F"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w:t>
            </w:r>
            <w:r w:rsidR="00563F7E">
              <w:rPr>
                <w:rFonts w:ascii="Helvetica" w:hAnsi="Helvetica"/>
                <w:b/>
                <w:color w:val="000000"/>
              </w:rPr>
              <w:t>Qualités personnelles :</w:t>
            </w:r>
          </w:p>
        </w:tc>
        <w:tc>
          <w:tcPr>
            <w:tcW w:w="4500" w:type="dxa"/>
            <w:tcMar>
              <w:top w:w="30" w:type="dxa"/>
              <w:left w:w="30" w:type="dxa"/>
              <w:bottom w:w="30" w:type="dxa"/>
              <w:right w:w="30" w:type="dxa"/>
            </w:tcMar>
          </w:tcPr>
          <w:p w:rsidR="00064014" w:rsidRPr="00232161" w:rsidRDefault="00563F7E" w:rsidP="00691163">
            <w:pPr>
              <w:rPr>
                <w:rFonts w:ascii="Helvetica" w:eastAsiaTheme="minorHAnsi" w:hAnsi="Helvetica" w:cs="Calibri"/>
                <w:color w:val="000000"/>
                <w:szCs w:val="24"/>
              </w:rPr>
            </w:pPr>
            <w:r>
              <w:rPr>
                <w:rFonts w:ascii="Helvetica" w:hAnsi="Helvetica"/>
                <w:color w:val="000000"/>
              </w:rPr>
              <w:t>La personne possède cette qualité personnelle d’une façon idéale.</w:t>
            </w:r>
          </w:p>
        </w:tc>
      </w:tr>
      <w:tr w:rsidR="0010072A" w:rsidRPr="00232161">
        <w:trPr>
          <w:tblCellSpacing w:w="15" w:type="dxa"/>
        </w:trPr>
        <w:tc>
          <w:tcPr>
            <w:tcW w:w="2250" w:type="dxa"/>
            <w:tcMar>
              <w:top w:w="30" w:type="dxa"/>
              <w:left w:w="30" w:type="dxa"/>
              <w:bottom w:w="30" w:type="dxa"/>
              <w:right w:w="30" w:type="dxa"/>
            </w:tcMar>
          </w:tcPr>
          <w:p w:rsidR="0010072A" w:rsidRPr="00232161" w:rsidRDefault="007A716F" w:rsidP="00691163">
            <w:pPr>
              <w:rPr>
                <w:rFonts w:ascii="Symbol" w:eastAsiaTheme="minorHAnsi" w:hAnsi="Symbol" w:cs="Calibri"/>
                <w:b/>
                <w:bCs/>
                <w:color w:val="000000"/>
                <w:szCs w:val="24"/>
              </w:rPr>
            </w:pPr>
            <w:r>
              <w:rPr>
                <w:rFonts w:ascii="Symbol" w:hAnsi="Symbol"/>
                <w:b/>
                <w:bCs/>
                <w:color w:val="000000"/>
                <w:szCs w:val="24"/>
                <w:lang w:eastAsia="en-CA"/>
              </w:rPr>
              <w:t></w:t>
            </w:r>
            <w:r>
              <w:rPr>
                <w:rFonts w:ascii="Helvetica" w:hAnsi="Helvetica"/>
                <w:b/>
                <w:bCs/>
                <w:color w:val="000000"/>
                <w:szCs w:val="24"/>
                <w:lang w:eastAsia="en-CA"/>
              </w:rPr>
              <w:t xml:space="preserve"> </w:t>
            </w:r>
            <w:r w:rsidR="00563F7E">
              <w:rPr>
                <w:rFonts w:ascii="Helvetica" w:hAnsi="Helvetica"/>
                <w:b/>
                <w:color w:val="000000"/>
              </w:rPr>
              <w:t>Connaissances :</w:t>
            </w:r>
          </w:p>
        </w:tc>
        <w:tc>
          <w:tcPr>
            <w:tcW w:w="4500" w:type="dxa"/>
            <w:tcMar>
              <w:top w:w="30" w:type="dxa"/>
              <w:left w:w="30" w:type="dxa"/>
              <w:bottom w:w="30" w:type="dxa"/>
              <w:right w:w="30" w:type="dxa"/>
            </w:tcMar>
          </w:tcPr>
          <w:p w:rsidR="00064014" w:rsidRPr="00232161" w:rsidRDefault="00563F7E" w:rsidP="00691163">
            <w:pPr>
              <w:rPr>
                <w:rFonts w:ascii="Helvetica" w:hAnsi="Helvetica"/>
                <w:color w:val="000000"/>
                <w:szCs w:val="24"/>
              </w:rPr>
            </w:pPr>
            <w:r>
              <w:rPr>
                <w:rFonts w:ascii="Helvetica" w:hAnsi="Helvetica"/>
                <w:color w:val="000000"/>
              </w:rPr>
              <w:t>Apporte de nouvelles connaissances dans le domaine et permet de hisser la discipline à un nouveau sommet.</w:t>
            </w:r>
          </w:p>
          <w:p w:rsidR="0010072A" w:rsidRPr="00232161" w:rsidRDefault="0010072A" w:rsidP="00691163">
            <w:pPr>
              <w:rPr>
                <w:rFonts w:ascii="Helvetica" w:eastAsiaTheme="minorHAnsi" w:hAnsi="Helvetica" w:cs="Calibri"/>
                <w:color w:val="000000"/>
                <w:szCs w:val="24"/>
              </w:rPr>
            </w:pPr>
          </w:p>
        </w:tc>
      </w:tr>
    </w:tbl>
    <w:p w:rsidR="0010072A" w:rsidRPr="00232161" w:rsidRDefault="0010072A" w:rsidP="00691163">
      <w:pPr>
        <w:rPr>
          <w:rFonts w:ascii="Calibri" w:eastAsiaTheme="minorHAnsi" w:hAnsi="Calibri" w:cs="Calibri"/>
          <w:sz w:val="22"/>
          <w:szCs w:val="22"/>
        </w:rPr>
      </w:pPr>
    </w:p>
    <w:p w:rsidR="0010072A" w:rsidRPr="00232161" w:rsidRDefault="0010072A" w:rsidP="00691163">
      <w:pPr>
        <w:pStyle w:val="BodyText"/>
        <w:tabs>
          <w:tab w:val="left" w:pos="360"/>
        </w:tabs>
        <w:spacing w:after="0"/>
        <w:ind w:left="360" w:hanging="360"/>
        <w:rPr>
          <w:b w:val="0"/>
          <w:sz w:val="32"/>
          <w:szCs w:val="32"/>
        </w:rPr>
      </w:pPr>
    </w:p>
    <w:p w:rsidR="0010072A" w:rsidRPr="00232161" w:rsidRDefault="0010072A" w:rsidP="00691163">
      <w:pPr>
        <w:pStyle w:val="BodyText"/>
        <w:tabs>
          <w:tab w:val="left" w:pos="360"/>
        </w:tabs>
        <w:spacing w:after="0"/>
        <w:ind w:left="360" w:hanging="360"/>
        <w:rPr>
          <w:b w:val="0"/>
          <w:sz w:val="32"/>
          <w:szCs w:val="32"/>
        </w:rPr>
      </w:pPr>
    </w:p>
    <w:p w:rsidR="00064014" w:rsidRPr="00232161" w:rsidRDefault="00563F7E" w:rsidP="00691163">
      <w:pPr>
        <w:spacing w:after="200"/>
        <w:rPr>
          <w:sz w:val="32"/>
          <w:szCs w:val="32"/>
        </w:rPr>
      </w:pPr>
      <w:r>
        <w:br w:type="page"/>
      </w:r>
    </w:p>
    <w:tbl>
      <w:tblPr>
        <w:tblpPr w:leftFromText="180" w:rightFromText="180" w:vertAnchor="text" w:tblpXSpec="right" w:tblpY="1"/>
        <w:tblOverlap w:val="never"/>
        <w:tblW w:w="9782" w:type="dxa"/>
        <w:tblCellSpacing w:w="15" w:type="dxa"/>
        <w:tblLayout w:type="fixed"/>
        <w:tblCellMar>
          <w:left w:w="0" w:type="dxa"/>
          <w:right w:w="0" w:type="dxa"/>
        </w:tblCellMar>
        <w:tblLook w:val="04A0" w:firstRow="1" w:lastRow="0" w:firstColumn="1" w:lastColumn="0" w:noHBand="0" w:noVBand="1"/>
      </w:tblPr>
      <w:tblGrid>
        <w:gridCol w:w="769"/>
        <w:gridCol w:w="9013"/>
      </w:tblGrid>
      <w:tr w:rsidR="005C3AE0" w:rsidRPr="009409BB">
        <w:trPr>
          <w:tblCellSpacing w:w="15" w:type="dxa"/>
        </w:trPr>
        <w:tc>
          <w:tcPr>
            <w:tcW w:w="724" w:type="dxa"/>
            <w:tcMar>
              <w:top w:w="30" w:type="dxa"/>
              <w:left w:w="30" w:type="dxa"/>
              <w:bottom w:w="30" w:type="dxa"/>
              <w:right w:w="30" w:type="dxa"/>
            </w:tcMar>
          </w:tcPr>
          <w:p w:rsidR="005C3AE0" w:rsidRPr="00232161" w:rsidRDefault="005C3AE0" w:rsidP="00691163">
            <w:pPr>
              <w:rPr>
                <w:rFonts w:ascii="Helvetica" w:eastAsiaTheme="minorHAnsi" w:hAnsi="Helvetica" w:cs="Calibri"/>
                <w:color w:val="000000"/>
                <w:szCs w:val="24"/>
              </w:rPr>
            </w:pPr>
          </w:p>
        </w:tc>
        <w:tc>
          <w:tcPr>
            <w:tcW w:w="8968" w:type="dxa"/>
            <w:tcMar>
              <w:top w:w="30" w:type="dxa"/>
              <w:left w:w="30" w:type="dxa"/>
              <w:bottom w:w="30" w:type="dxa"/>
              <w:right w:w="30" w:type="dxa"/>
            </w:tcMar>
          </w:tcPr>
          <w:p w:rsidR="005C3AE0" w:rsidRPr="00232161" w:rsidRDefault="00563F7E" w:rsidP="00B644D6">
            <w:pPr>
              <w:pStyle w:val="Heading1"/>
              <w:ind w:left="426" w:hanging="426"/>
              <w:jc w:val="center"/>
              <w:rPr>
                <w:sz w:val="32"/>
                <w:szCs w:val="32"/>
              </w:rPr>
            </w:pPr>
            <w:bookmarkStart w:id="509" w:name="_Toc447718398"/>
            <w:bookmarkStart w:id="510" w:name="_Toc447719035"/>
            <w:bookmarkStart w:id="511" w:name="_Toc450299044"/>
            <w:r>
              <w:rPr>
                <w:sz w:val="32"/>
              </w:rPr>
              <w:t>ANNEXE D</w:t>
            </w:r>
            <w:bookmarkEnd w:id="509"/>
            <w:bookmarkEnd w:id="510"/>
            <w:r>
              <w:rPr>
                <w:sz w:val="32"/>
              </w:rPr>
              <w:t xml:space="preserve"> </w:t>
            </w:r>
            <w:r>
              <w:rPr>
                <w:sz w:val="32"/>
              </w:rPr>
              <w:br/>
              <w:t>Exemple de profil de compétences</w:t>
            </w:r>
            <w:bookmarkEnd w:id="511"/>
          </w:p>
          <w:p w:rsidR="005C3AE0" w:rsidRPr="00232161" w:rsidRDefault="005C3AE0" w:rsidP="00691163">
            <w:pPr>
              <w:pStyle w:val="BodyText"/>
              <w:tabs>
                <w:tab w:val="left" w:pos="360"/>
              </w:tabs>
              <w:spacing w:after="0"/>
              <w:ind w:left="360" w:hanging="360"/>
              <w:jc w:val="center"/>
              <w:rPr>
                <w:sz w:val="16"/>
                <w:szCs w:val="16"/>
              </w:rPr>
            </w:pPr>
          </w:p>
          <w:tbl>
            <w:tblPr>
              <w:tblW w:w="78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748"/>
              <w:gridCol w:w="149"/>
            </w:tblGrid>
            <w:tr w:rsidR="005C3AE0" w:rsidRPr="00232161">
              <w:trPr>
                <w:tblCellSpacing w:w="15" w:type="dxa"/>
              </w:trPr>
              <w:tc>
                <w:tcPr>
                  <w:tcW w:w="7703" w:type="dxa"/>
                  <w:vAlign w:val="center"/>
                </w:tcPr>
                <w:p w:rsidR="005C3AE0" w:rsidRPr="00232161" w:rsidRDefault="005C3AE0" w:rsidP="00E45E1B">
                  <w:pPr>
                    <w:framePr w:hSpace="180" w:wrap="around" w:vAnchor="text" w:hAnchor="text" w:xAlign="right" w:y="1"/>
                    <w:suppressOverlap/>
                    <w:rPr>
                      <w:rFonts w:ascii="Times New Roman" w:hAnsi="Times New Roman"/>
                      <w:szCs w:val="24"/>
                    </w:rPr>
                  </w:pPr>
                </w:p>
                <w:p w:rsidR="005C3AE0" w:rsidRPr="00232161" w:rsidRDefault="005C3AE0" w:rsidP="00E45E1B">
                  <w:pPr>
                    <w:framePr w:hSpace="180" w:wrap="around" w:vAnchor="text" w:hAnchor="text" w:xAlign="right" w:y="1"/>
                    <w:suppressOverlap/>
                    <w:rPr>
                      <w:rFonts w:ascii="Times New Roman" w:hAnsi="Times New Roman"/>
                      <w:szCs w:val="24"/>
                    </w:rPr>
                  </w:pPr>
                </w:p>
              </w:tc>
              <w:tc>
                <w:tcPr>
                  <w:tcW w:w="104" w:type="dxa"/>
                  <w:vAlign w:val="center"/>
                </w:tcPr>
                <w:p w:rsidR="005C3AE0" w:rsidRPr="00232161" w:rsidRDefault="00E5770F" w:rsidP="00E45E1B">
                  <w:pPr>
                    <w:framePr w:hSpace="180" w:wrap="around" w:vAnchor="text" w:hAnchor="text" w:xAlign="right" w:y="1"/>
                    <w:suppressOverlap/>
                    <w:rPr>
                      <w:rFonts w:ascii="Times New Roman" w:hAnsi="Times New Roman"/>
                      <w:szCs w:val="24"/>
                    </w:rPr>
                  </w:pPr>
                  <w:hyperlink r:id="rId22"/>
                </w:p>
              </w:tc>
            </w:tr>
          </w:tbl>
          <w:p w:rsidR="005C3AE0" w:rsidRPr="00232161" w:rsidRDefault="005C3AE0" w:rsidP="00691163">
            <w:pPr>
              <w:rPr>
                <w:rFonts w:ascii="Times New Roman" w:hAnsi="Times New Roman"/>
                <w:color w:val="984806" w:themeColor="accent6" w:themeShade="80"/>
                <w:szCs w:val="24"/>
              </w:rPr>
            </w:pPr>
          </w:p>
          <w:tbl>
            <w:tblPr>
              <w:tblW w:w="93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5C3AE0" w:rsidRPr="00232161">
              <w:trPr>
                <w:tblCellSpacing w:w="15" w:type="dxa"/>
              </w:trPr>
              <w:tc>
                <w:tcPr>
                  <w:tcW w:w="930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55"/>
                    <w:gridCol w:w="6469"/>
                  </w:tblGrid>
                  <w:tr w:rsidR="005C3AE0" w:rsidRPr="00232161">
                    <w:trPr>
                      <w:tblCellSpacing w:w="15" w:type="dxa"/>
                    </w:trPr>
                    <w:tc>
                      <w:tcPr>
                        <w:tcW w:w="2610" w:type="dxa"/>
                      </w:tcPr>
                      <w:p w:rsidR="005C3AE0" w:rsidRPr="00232161" w:rsidRDefault="005C3AE0" w:rsidP="00E45E1B">
                        <w:pPr>
                          <w:framePr w:hSpace="180" w:wrap="around" w:vAnchor="text" w:hAnchor="text" w:xAlign="right" w:y="1"/>
                          <w:suppressOverlap/>
                          <w:rPr>
                            <w:rFonts w:ascii="Times New Roman" w:hAnsi="Times New Roman"/>
                            <w:szCs w:val="24"/>
                          </w:rPr>
                        </w:pPr>
                        <w:r w:rsidRPr="00232161">
                          <w:rPr>
                            <w:rFonts w:ascii="Times New Roman" w:hAnsi="Times New Roman"/>
                            <w:noProof/>
                            <w:szCs w:val="24"/>
                            <w:lang w:val="en-CA" w:eastAsia="en-CA" w:bidi="ar-SA"/>
                          </w:rPr>
                          <w:drawing>
                            <wp:inline distT="0" distB="0" distL="0" distR="0">
                              <wp:extent cx="1619250" cy="1223433"/>
                              <wp:effectExtent l="19050" t="0" r="0" b="0"/>
                              <wp:docPr id="18" name="Picture 3" descr="CB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M Logo"/>
                                      <pic:cNvPicPr>
                                        <a:picLocks noChangeAspect="1" noChangeArrowheads="1"/>
                                      </pic:cNvPicPr>
                                    </pic:nvPicPr>
                                    <pic:blipFill>
                                      <a:blip r:embed="rId23" cstate="print"/>
                                      <a:srcRect/>
                                      <a:stretch>
                                        <a:fillRect/>
                                      </a:stretch>
                                    </pic:blipFill>
                                    <pic:spPr bwMode="auto">
                                      <a:xfrm>
                                        <a:off x="0" y="0"/>
                                        <a:ext cx="1619250" cy="1223433"/>
                                      </a:xfrm>
                                      <a:prstGeom prst="rect">
                                        <a:avLst/>
                                      </a:prstGeom>
                                      <a:noFill/>
                                      <a:ln w="9525">
                                        <a:noFill/>
                                        <a:miter lim="800000"/>
                                        <a:headEnd/>
                                        <a:tailEnd/>
                                      </a:ln>
                                    </pic:spPr>
                                  </pic:pic>
                                </a:graphicData>
                              </a:graphic>
                            </wp:inline>
                          </w:drawing>
                        </w:r>
                      </w:p>
                    </w:tc>
                    <w:tc>
                      <w:tcPr>
                        <w:tcW w:w="6424" w:type="dxa"/>
                        <w:vAlign w:val="center"/>
                      </w:tcPr>
                      <w:p w:rsidR="005C3AE0" w:rsidRPr="00232161" w:rsidRDefault="005C3AE0" w:rsidP="00E45E1B">
                        <w:pPr>
                          <w:framePr w:hSpace="180" w:wrap="around" w:vAnchor="text" w:hAnchor="text" w:xAlign="right" w:y="1"/>
                          <w:suppressOverlap/>
                          <w:rPr>
                            <w:rFonts w:asciiTheme="majorBidi" w:hAnsiTheme="majorBidi" w:cstheme="majorBidi"/>
                            <w:b/>
                            <w:bCs/>
                            <w:sz w:val="36"/>
                            <w:szCs w:val="36"/>
                          </w:rPr>
                        </w:pPr>
                        <w:bookmarkStart w:id="512" w:name="_Toc447716827"/>
                        <w:bookmarkStart w:id="513" w:name="_Toc447719036"/>
                        <w:r w:rsidRPr="00232161">
                          <w:rPr>
                            <w:rFonts w:asciiTheme="majorBidi" w:hAnsiTheme="majorBidi" w:cstheme="majorBidi"/>
                            <w:b/>
                            <w:bCs/>
                            <w:sz w:val="36"/>
                            <w:szCs w:val="36"/>
                          </w:rPr>
                          <w:t>Profil de compétences</w:t>
                        </w:r>
                        <w:bookmarkEnd w:id="512"/>
                        <w:bookmarkEnd w:id="513"/>
                      </w:p>
                      <w:p w:rsidR="005C3AE0" w:rsidRPr="00232161" w:rsidRDefault="005C3AE0" w:rsidP="00E45E1B">
                        <w:pPr>
                          <w:framePr w:hSpace="180" w:wrap="around" w:vAnchor="text" w:hAnchor="text" w:xAlign="right" w:y="1"/>
                          <w:suppressOverlap/>
                          <w:rPr>
                            <w:rFonts w:asciiTheme="majorBidi" w:hAnsiTheme="majorBidi" w:cstheme="majorBidi"/>
                            <w:bCs/>
                            <w:sz w:val="27"/>
                            <w:szCs w:val="27"/>
                          </w:rPr>
                        </w:pPr>
                        <w:bookmarkStart w:id="514" w:name="_Toc447716828"/>
                        <w:bookmarkStart w:id="515" w:name="_Toc447719037"/>
                        <w:r w:rsidRPr="00232161">
                          <w:rPr>
                            <w:rFonts w:asciiTheme="majorBidi" w:hAnsiTheme="majorBidi" w:cstheme="majorBidi"/>
                            <w:noProof/>
                            <w:sz w:val="27"/>
                            <w:szCs w:val="27"/>
                            <w:lang w:val="en-CA" w:eastAsia="en-CA" w:bidi="ar-SA"/>
                          </w:rPr>
                          <w:drawing>
                            <wp:inline distT="0" distB="0" distL="0" distR="0">
                              <wp:extent cx="85725" cy="152400"/>
                              <wp:effectExtent l="19050" t="0" r="9525" b="0"/>
                              <wp:docPr id="19" name="Picture 4" descr="http://cbm-gac.prv/img/arrow3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bm-gac.prv/img/arrow3d_red.gif"/>
                                      <pic:cNvPicPr>
                                        <a:picLocks noChangeAspect="1" noChangeArrowheads="1"/>
                                      </pic:cNvPicPr>
                                    </pic:nvPicPr>
                                    <pic:blipFill>
                                      <a:blip r:embed="rId24" cstate="print"/>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232161">
                          <w:rPr>
                            <w:rFonts w:asciiTheme="majorBidi" w:hAnsiTheme="majorBidi" w:cstheme="majorBidi"/>
                            <w:sz w:val="27"/>
                            <w:szCs w:val="27"/>
                          </w:rPr>
                          <w:t xml:space="preserve"> </w:t>
                        </w:r>
                        <w:r w:rsidR="001D27A7" w:rsidRPr="001D27A7">
                          <w:rPr>
                            <w:rFonts w:asciiTheme="majorBidi" w:hAnsiTheme="majorBidi" w:cstheme="majorBidi"/>
                            <w:b/>
                            <w:sz w:val="27"/>
                            <w:szCs w:val="27"/>
                          </w:rPr>
                          <w:t xml:space="preserve">(AS-05) Gestionnaire, Services financiers </w:t>
                        </w:r>
                        <w:r w:rsidR="001D27A7" w:rsidRPr="001D27A7">
                          <w:rPr>
                            <w:rFonts w:asciiTheme="majorBidi" w:hAnsiTheme="majorBidi" w:cstheme="majorBidi"/>
                            <w:b/>
                            <w:sz w:val="27"/>
                            <w:szCs w:val="27"/>
                          </w:rPr>
                          <w:br/>
                          <w:t>et administratifs (2NA00712)</w:t>
                        </w:r>
                        <w:bookmarkEnd w:id="514"/>
                        <w:bookmarkEnd w:id="515"/>
                      </w:p>
                    </w:tc>
                  </w:tr>
                </w:tbl>
                <w:p w:rsidR="005C3AE0" w:rsidRPr="00232161" w:rsidRDefault="005C3AE0" w:rsidP="00E45E1B">
                  <w:pPr>
                    <w:framePr w:hSpace="180" w:wrap="around" w:vAnchor="text" w:hAnchor="text" w:xAlign="right" w:y="1"/>
                    <w:suppressOverlap/>
                    <w:rPr>
                      <w:rFonts w:ascii="Times New Roman" w:hAnsi="Times New Roman"/>
                      <w:color w:val="984806" w:themeColor="accent6" w:themeShade="80"/>
                      <w:szCs w:val="24"/>
                    </w:rPr>
                  </w:pPr>
                </w:p>
                <w:tbl>
                  <w:tblPr>
                    <w:tblW w:w="823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887"/>
                    <w:gridCol w:w="3920"/>
                    <w:gridCol w:w="428"/>
                  </w:tblGrid>
                  <w:tr w:rsidR="005C3AE0" w:rsidRPr="00232161">
                    <w:trPr>
                      <w:tblCellSpacing w:w="15" w:type="dxa"/>
                    </w:trPr>
                    <w:tc>
                      <w:tcPr>
                        <w:tcW w:w="2342" w:type="pct"/>
                      </w:tcPr>
                      <w:p w:rsidR="005C3AE0" w:rsidRPr="00232161" w:rsidRDefault="00563F7E" w:rsidP="00E45E1B">
                        <w:pPr>
                          <w:framePr w:hSpace="180" w:wrap="around" w:vAnchor="text" w:hAnchor="text" w:xAlign="right" w:y="1"/>
                          <w:suppressOverlap/>
                          <w:rPr>
                            <w:rFonts w:ascii="Times New Roman" w:hAnsi="Times New Roman"/>
                            <w:b/>
                            <w:bCs/>
                            <w:color w:val="0000B0"/>
                            <w:szCs w:val="24"/>
                          </w:rPr>
                        </w:pPr>
                        <w:r>
                          <w:rPr>
                            <w:rFonts w:ascii="Times New Roman" w:hAnsi="Times New Roman"/>
                            <w:b/>
                            <w:color w:val="0000B0"/>
                          </w:rPr>
                          <w:t>Compétences essentielles</w:t>
                        </w:r>
                      </w:p>
                      <w:p w:rsidR="005C3AE0" w:rsidRPr="00232161" w:rsidRDefault="005C3AE0" w:rsidP="00E45E1B">
                        <w:pPr>
                          <w:framePr w:hSpace="180" w:wrap="around" w:vAnchor="text" w:hAnchor="text" w:xAlign="right" w:y="1"/>
                          <w:suppressOverlap/>
                          <w:rPr>
                            <w:rFonts w:ascii="Times New Roman" w:hAnsi="Times New Roman"/>
                            <w:b/>
                            <w:bCs/>
                            <w:szCs w:val="24"/>
                          </w:rPr>
                        </w:pPr>
                      </w:p>
                    </w:tc>
                    <w:tc>
                      <w:tcPr>
                        <w:tcW w:w="2604" w:type="pct"/>
                        <w:gridSpan w:val="2"/>
                      </w:tcPr>
                      <w:p w:rsidR="005C3AE0" w:rsidRPr="00232161" w:rsidRDefault="00563F7E" w:rsidP="00E45E1B">
                        <w:pPr>
                          <w:framePr w:hSpace="180" w:wrap="around" w:vAnchor="text" w:hAnchor="text" w:xAlign="right" w:y="1"/>
                          <w:suppressOverlap/>
                          <w:rPr>
                            <w:rFonts w:ascii="Times New Roman" w:hAnsi="Times New Roman"/>
                            <w:b/>
                            <w:bCs/>
                            <w:szCs w:val="24"/>
                          </w:rPr>
                        </w:pPr>
                        <w:r>
                          <w:rPr>
                            <w:rFonts w:ascii="Times New Roman" w:hAnsi="Times New Roman"/>
                            <w:b/>
                            <w:color w:val="0000B0"/>
                          </w:rPr>
                          <w:t>Compétences de groupe</w:t>
                        </w:r>
                        <w:r>
                          <w:rPr>
                            <w:rFonts w:ascii="Times New Roman" w:hAnsi="Times New Roman"/>
                            <w:b/>
                            <w:bCs/>
                            <w:color w:val="0000B0"/>
                            <w:szCs w:val="24"/>
                          </w:rPr>
                          <w:br/>
                        </w:r>
                        <w:r>
                          <w:rPr>
                            <w:rFonts w:ascii="Times New Roman" w:hAnsi="Times New Roman"/>
                            <w:b/>
                            <w:color w:val="0000B0"/>
                          </w:rPr>
                          <w:t xml:space="preserve"> (surveillance/gestion)</w:t>
                        </w:r>
                      </w:p>
                    </w:tc>
                  </w:tr>
                  <w:tr w:rsidR="005C3AE0" w:rsidRPr="00232161">
                    <w:trPr>
                      <w:tblCellSpacing w:w="15" w:type="dxa"/>
                    </w:trPr>
                    <w:tc>
                      <w:tcPr>
                        <w:tcW w:w="2342" w:type="pct"/>
                      </w:tcPr>
                      <w:p w:rsidR="005C3AE0" w:rsidRPr="00232161" w:rsidRDefault="00563F7E" w:rsidP="00E45E1B">
                        <w:pPr>
                          <w:framePr w:hSpace="180" w:wrap="around" w:vAnchor="text" w:hAnchor="text" w:xAlign="right" w:y="1"/>
                          <w:numPr>
                            <w:ilvl w:val="0"/>
                            <w:numId w:val="32"/>
                          </w:numPr>
                          <w:spacing w:before="100" w:beforeAutospacing="1" w:after="100" w:afterAutospacing="1"/>
                          <w:suppressOverlap/>
                          <w:rPr>
                            <w:rFonts w:ascii="Times New Roman" w:hAnsi="Times New Roman"/>
                            <w:szCs w:val="24"/>
                          </w:rPr>
                        </w:pPr>
                        <w:r>
                          <w:rPr>
                            <w:rFonts w:ascii="Times New Roman" w:hAnsi="Times New Roman"/>
                          </w:rPr>
                          <w:t>Communication orale (4)</w:t>
                        </w:r>
                      </w:p>
                      <w:p w:rsidR="005C3AE0" w:rsidRPr="00232161" w:rsidRDefault="00563F7E" w:rsidP="00E45E1B">
                        <w:pPr>
                          <w:framePr w:hSpace="180" w:wrap="around" w:vAnchor="text" w:hAnchor="text" w:xAlign="right" w:y="1"/>
                          <w:numPr>
                            <w:ilvl w:val="0"/>
                            <w:numId w:val="32"/>
                          </w:numPr>
                          <w:spacing w:before="100" w:beforeAutospacing="1" w:after="100" w:afterAutospacing="1"/>
                          <w:suppressOverlap/>
                          <w:rPr>
                            <w:rFonts w:ascii="Times New Roman" w:hAnsi="Times New Roman"/>
                            <w:szCs w:val="24"/>
                          </w:rPr>
                        </w:pPr>
                        <w:r>
                          <w:rPr>
                            <w:rFonts w:ascii="Times New Roman" w:hAnsi="Times New Roman"/>
                          </w:rPr>
                          <w:t>Communication écrite (3)</w:t>
                        </w:r>
                      </w:p>
                      <w:p w:rsidR="005C3AE0" w:rsidRPr="00232161" w:rsidRDefault="00355D0D" w:rsidP="00E45E1B">
                        <w:pPr>
                          <w:framePr w:hSpace="180" w:wrap="around" w:vAnchor="text" w:hAnchor="text" w:xAlign="right" w:y="1"/>
                          <w:numPr>
                            <w:ilvl w:val="0"/>
                            <w:numId w:val="32"/>
                          </w:numPr>
                          <w:spacing w:before="100" w:beforeAutospacing="1" w:after="100" w:afterAutospacing="1"/>
                          <w:suppressOverlap/>
                          <w:rPr>
                            <w:rFonts w:ascii="Times New Roman" w:hAnsi="Times New Roman"/>
                            <w:szCs w:val="24"/>
                          </w:rPr>
                        </w:pPr>
                        <w:r>
                          <w:rPr>
                            <w:rFonts w:ascii="Times New Roman" w:hAnsi="Times New Roman"/>
                          </w:rPr>
                          <w:t>Sensibilisation organisationnelle</w:t>
                        </w:r>
                        <w:r w:rsidR="00563F7E">
                          <w:rPr>
                            <w:rFonts w:ascii="Times New Roman" w:hAnsi="Times New Roman"/>
                          </w:rPr>
                          <w:t xml:space="preserve"> (4)</w:t>
                        </w:r>
                      </w:p>
                      <w:p w:rsidR="005C3AE0" w:rsidRPr="00232161" w:rsidRDefault="00563F7E" w:rsidP="00E45E1B">
                        <w:pPr>
                          <w:framePr w:hSpace="180" w:wrap="around" w:vAnchor="text" w:hAnchor="text" w:xAlign="right" w:y="1"/>
                          <w:numPr>
                            <w:ilvl w:val="0"/>
                            <w:numId w:val="32"/>
                          </w:numPr>
                          <w:spacing w:before="100" w:beforeAutospacing="1" w:after="100" w:afterAutospacing="1"/>
                          <w:suppressOverlap/>
                          <w:rPr>
                            <w:rFonts w:ascii="Times New Roman" w:hAnsi="Times New Roman"/>
                            <w:szCs w:val="24"/>
                          </w:rPr>
                        </w:pPr>
                        <w:r>
                          <w:rPr>
                            <w:rFonts w:ascii="Times New Roman" w:hAnsi="Times New Roman"/>
                          </w:rPr>
                          <w:t>Souci du client (3)</w:t>
                        </w:r>
                      </w:p>
                      <w:p w:rsidR="005C3AE0" w:rsidRPr="00232161" w:rsidRDefault="00563F7E" w:rsidP="00E45E1B">
                        <w:pPr>
                          <w:framePr w:hSpace="180" w:wrap="around" w:vAnchor="text" w:hAnchor="text" w:xAlign="right" w:y="1"/>
                          <w:numPr>
                            <w:ilvl w:val="0"/>
                            <w:numId w:val="32"/>
                          </w:numPr>
                          <w:spacing w:before="100" w:beforeAutospacing="1" w:after="100" w:afterAutospacing="1"/>
                          <w:suppressOverlap/>
                          <w:rPr>
                            <w:rFonts w:ascii="Times New Roman" w:hAnsi="Times New Roman"/>
                            <w:szCs w:val="24"/>
                          </w:rPr>
                        </w:pPr>
                        <w:r>
                          <w:rPr>
                            <w:rFonts w:ascii="Times New Roman" w:hAnsi="Times New Roman"/>
                          </w:rPr>
                          <w:t xml:space="preserve">Fait preuve d’intégrité et de respect (4) </w:t>
                        </w:r>
                      </w:p>
                      <w:p w:rsidR="005C3AE0" w:rsidRPr="00232161" w:rsidRDefault="00563F7E" w:rsidP="00E45E1B">
                        <w:pPr>
                          <w:framePr w:hSpace="180" w:wrap="around" w:vAnchor="text" w:hAnchor="text" w:xAlign="right" w:y="1"/>
                          <w:numPr>
                            <w:ilvl w:val="0"/>
                            <w:numId w:val="32"/>
                          </w:numPr>
                          <w:spacing w:before="100" w:beforeAutospacing="1" w:after="100" w:afterAutospacing="1"/>
                          <w:suppressOverlap/>
                          <w:rPr>
                            <w:rFonts w:ascii="Times New Roman" w:hAnsi="Times New Roman"/>
                            <w:szCs w:val="24"/>
                          </w:rPr>
                        </w:pPr>
                        <w:r>
                          <w:rPr>
                            <w:rFonts w:ascii="Times New Roman" w:hAnsi="Times New Roman"/>
                          </w:rPr>
                          <w:t xml:space="preserve">Sens de l’initiative et axé sur l’action (3) </w:t>
                        </w:r>
                      </w:p>
                      <w:p w:rsidR="005C3AE0" w:rsidRPr="00232161" w:rsidRDefault="00563F7E" w:rsidP="00E45E1B">
                        <w:pPr>
                          <w:framePr w:hSpace="180" w:wrap="around" w:vAnchor="text" w:hAnchor="text" w:xAlign="right" w:y="1"/>
                          <w:numPr>
                            <w:ilvl w:val="0"/>
                            <w:numId w:val="32"/>
                          </w:numPr>
                          <w:spacing w:before="100" w:beforeAutospacing="1" w:after="100" w:afterAutospacing="1"/>
                          <w:suppressOverlap/>
                          <w:rPr>
                            <w:rFonts w:ascii="Times New Roman" w:hAnsi="Times New Roman"/>
                            <w:szCs w:val="24"/>
                          </w:rPr>
                        </w:pPr>
                        <w:r>
                          <w:rPr>
                            <w:rFonts w:ascii="Times New Roman" w:hAnsi="Times New Roman"/>
                          </w:rPr>
                          <w:t xml:space="preserve">Capacité de réflexion approfondie (3) </w:t>
                        </w:r>
                      </w:p>
                      <w:p w:rsidR="005C3AE0" w:rsidRPr="00232161" w:rsidRDefault="00563F7E" w:rsidP="00E45E1B">
                        <w:pPr>
                          <w:framePr w:hSpace="180" w:wrap="around" w:vAnchor="text" w:hAnchor="text" w:xAlign="right" w:y="1"/>
                          <w:numPr>
                            <w:ilvl w:val="0"/>
                            <w:numId w:val="32"/>
                          </w:numPr>
                          <w:spacing w:before="100" w:beforeAutospacing="1" w:after="100" w:afterAutospacing="1"/>
                          <w:suppressOverlap/>
                          <w:rPr>
                            <w:rFonts w:ascii="Times New Roman" w:hAnsi="Times New Roman"/>
                            <w:szCs w:val="24"/>
                          </w:rPr>
                        </w:pPr>
                        <w:r>
                          <w:rPr>
                            <w:rFonts w:ascii="Times New Roman" w:hAnsi="Times New Roman"/>
                          </w:rPr>
                          <w:t xml:space="preserve">Travaille efficacement avec les autres (4) </w:t>
                        </w:r>
                      </w:p>
                    </w:tc>
                    <w:tc>
                      <w:tcPr>
                        <w:tcW w:w="2604" w:type="pct"/>
                        <w:gridSpan w:val="2"/>
                      </w:tcPr>
                      <w:p w:rsidR="005C3AE0" w:rsidRPr="00232161" w:rsidRDefault="00563F7E" w:rsidP="00E45E1B">
                        <w:pPr>
                          <w:framePr w:hSpace="180" w:wrap="around" w:vAnchor="text" w:hAnchor="text" w:xAlign="right" w:y="1"/>
                          <w:numPr>
                            <w:ilvl w:val="0"/>
                            <w:numId w:val="31"/>
                          </w:numPr>
                          <w:spacing w:before="100" w:beforeAutospacing="1" w:after="100" w:afterAutospacing="1"/>
                          <w:suppressOverlap/>
                          <w:rPr>
                            <w:rFonts w:ascii="Times New Roman" w:hAnsi="Times New Roman"/>
                          </w:rPr>
                        </w:pPr>
                        <w:r>
                          <w:rPr>
                            <w:rFonts w:ascii="Times New Roman" w:hAnsi="Times New Roman"/>
                          </w:rPr>
                          <w:t xml:space="preserve">Création d’une vision et d’une stratégie (3) </w:t>
                        </w:r>
                      </w:p>
                      <w:p w:rsidR="005C3AE0" w:rsidRPr="00232161" w:rsidRDefault="00563F7E" w:rsidP="00E45E1B">
                        <w:pPr>
                          <w:framePr w:hSpace="180" w:wrap="around" w:vAnchor="text" w:hAnchor="text" w:xAlign="right" w:y="1"/>
                          <w:numPr>
                            <w:ilvl w:val="0"/>
                            <w:numId w:val="31"/>
                          </w:numPr>
                          <w:spacing w:before="100" w:beforeAutospacing="1" w:after="100" w:afterAutospacing="1"/>
                          <w:suppressOverlap/>
                          <w:rPr>
                            <w:rFonts w:ascii="Times New Roman" w:hAnsi="Times New Roman"/>
                          </w:rPr>
                        </w:pPr>
                        <w:r>
                          <w:rPr>
                            <w:rFonts w:ascii="Times New Roman" w:hAnsi="Times New Roman"/>
                          </w:rPr>
                          <w:t>Mobilisation des personnes (3)</w:t>
                        </w:r>
                      </w:p>
                      <w:p w:rsidR="005C3AE0" w:rsidRPr="00232161" w:rsidRDefault="00563F7E" w:rsidP="00E45E1B">
                        <w:pPr>
                          <w:framePr w:hSpace="180" w:wrap="around" w:vAnchor="text" w:hAnchor="text" w:xAlign="right" w:y="1"/>
                          <w:numPr>
                            <w:ilvl w:val="0"/>
                            <w:numId w:val="31"/>
                          </w:numPr>
                          <w:spacing w:before="100" w:beforeAutospacing="1" w:after="100" w:afterAutospacing="1"/>
                          <w:suppressOverlap/>
                          <w:rPr>
                            <w:rFonts w:ascii="Times New Roman" w:hAnsi="Times New Roman"/>
                          </w:rPr>
                        </w:pPr>
                        <w:r>
                          <w:rPr>
                            <w:rFonts w:ascii="Times New Roman" w:hAnsi="Times New Roman"/>
                          </w:rPr>
                          <w:t xml:space="preserve">Préservation de l’intégrité et du respect (4) </w:t>
                        </w:r>
                      </w:p>
                      <w:p w:rsidR="005C3AE0" w:rsidRPr="00232161" w:rsidRDefault="00563F7E" w:rsidP="00E45E1B">
                        <w:pPr>
                          <w:framePr w:hSpace="180" w:wrap="around" w:vAnchor="text" w:hAnchor="text" w:xAlign="right" w:y="1"/>
                          <w:numPr>
                            <w:ilvl w:val="0"/>
                            <w:numId w:val="31"/>
                          </w:numPr>
                          <w:spacing w:before="100" w:beforeAutospacing="1" w:after="100" w:afterAutospacing="1"/>
                          <w:suppressOverlap/>
                          <w:rPr>
                            <w:rFonts w:ascii="Times New Roman" w:hAnsi="Times New Roman"/>
                          </w:rPr>
                        </w:pPr>
                        <w:r>
                          <w:rPr>
                            <w:rFonts w:ascii="Times New Roman" w:hAnsi="Times New Roman"/>
                          </w:rPr>
                          <w:t xml:space="preserve">Collaboration avec les partenaires </w:t>
                        </w:r>
                        <w:r>
                          <w:rPr>
                            <w:rFonts w:ascii="Times New Roman" w:hAnsi="Times New Roman"/>
                          </w:rPr>
                          <w:br/>
                          <w:t xml:space="preserve">et les intervenants (3) </w:t>
                        </w:r>
                      </w:p>
                      <w:p w:rsidR="005C3AE0" w:rsidRPr="00232161" w:rsidRDefault="00563F7E" w:rsidP="00E45E1B">
                        <w:pPr>
                          <w:framePr w:hSpace="180" w:wrap="around" w:vAnchor="text" w:hAnchor="text" w:xAlign="right" w:y="1"/>
                          <w:numPr>
                            <w:ilvl w:val="0"/>
                            <w:numId w:val="31"/>
                          </w:numPr>
                          <w:spacing w:before="100" w:beforeAutospacing="1" w:after="100" w:afterAutospacing="1"/>
                          <w:suppressOverlap/>
                          <w:rPr>
                            <w:rFonts w:ascii="Times New Roman" w:hAnsi="Times New Roman"/>
                          </w:rPr>
                        </w:pPr>
                        <w:r>
                          <w:rPr>
                            <w:rFonts w:ascii="Times New Roman" w:hAnsi="Times New Roman"/>
                          </w:rPr>
                          <w:t>Promotion de l’innovation et orientation du changement (3)</w:t>
                        </w:r>
                      </w:p>
                      <w:p w:rsidR="005C3AE0" w:rsidRPr="00232161" w:rsidRDefault="00563F7E" w:rsidP="00E45E1B">
                        <w:pPr>
                          <w:framePr w:hSpace="180" w:wrap="around" w:vAnchor="text" w:hAnchor="text" w:xAlign="right" w:y="1"/>
                          <w:numPr>
                            <w:ilvl w:val="0"/>
                            <w:numId w:val="31"/>
                          </w:numPr>
                          <w:spacing w:before="100" w:beforeAutospacing="1" w:after="100" w:afterAutospacing="1"/>
                          <w:suppressOverlap/>
                          <w:rPr>
                            <w:rFonts w:ascii="Times New Roman" w:hAnsi="Times New Roman"/>
                            <w:szCs w:val="24"/>
                          </w:rPr>
                        </w:pPr>
                        <w:r>
                          <w:rPr>
                            <w:rFonts w:ascii="Times New Roman" w:hAnsi="Times New Roman"/>
                          </w:rPr>
                          <w:t>Obtention de résultats (4)</w:t>
                        </w:r>
                      </w:p>
                    </w:tc>
                  </w:tr>
                  <w:tr w:rsidR="005C3AE0" w:rsidRPr="00232161">
                    <w:trPr>
                      <w:gridAfter w:val="1"/>
                      <w:wAfter w:w="233" w:type="pct"/>
                      <w:trHeight w:val="413"/>
                      <w:tblCellSpacing w:w="15" w:type="dxa"/>
                    </w:trPr>
                    <w:tc>
                      <w:tcPr>
                        <w:tcW w:w="4713" w:type="pct"/>
                        <w:gridSpan w:val="2"/>
                        <w:vAlign w:val="center"/>
                      </w:tcPr>
                      <w:p w:rsidR="005C3AE0" w:rsidRPr="00232161" w:rsidRDefault="00563F7E" w:rsidP="00E45E1B">
                        <w:pPr>
                          <w:framePr w:hSpace="180" w:wrap="around" w:vAnchor="text" w:hAnchor="text" w:xAlign="right" w:y="1"/>
                          <w:suppressOverlap/>
                          <w:rPr>
                            <w:rFonts w:ascii="Times New Roman" w:hAnsi="Times New Roman"/>
                            <w:b/>
                            <w:bCs/>
                            <w:szCs w:val="24"/>
                          </w:rPr>
                        </w:pPr>
                        <w:r>
                          <w:rPr>
                            <w:rFonts w:ascii="Times New Roman" w:hAnsi="Times New Roman"/>
                            <w:b/>
                            <w:color w:val="0000B0"/>
                          </w:rPr>
                          <w:t>Compétences propres au poste</w:t>
                        </w:r>
                      </w:p>
                    </w:tc>
                  </w:tr>
                  <w:tr w:rsidR="005C3AE0" w:rsidRPr="00232161">
                    <w:trPr>
                      <w:gridAfter w:val="1"/>
                      <w:wAfter w:w="233" w:type="pct"/>
                      <w:tblCellSpacing w:w="15" w:type="dxa"/>
                    </w:trPr>
                    <w:tc>
                      <w:tcPr>
                        <w:tcW w:w="7747" w:type="dxa"/>
                        <w:gridSpan w:val="2"/>
                      </w:tcPr>
                      <w:p w:rsidR="005C3AE0" w:rsidRPr="00232161" w:rsidRDefault="00563F7E" w:rsidP="00E45E1B">
                        <w:pPr>
                          <w:framePr w:hSpace="180" w:wrap="around" w:vAnchor="text" w:hAnchor="text" w:xAlign="right" w:y="1"/>
                          <w:numPr>
                            <w:ilvl w:val="0"/>
                            <w:numId w:val="33"/>
                          </w:numPr>
                          <w:spacing w:before="100" w:beforeAutospacing="1" w:after="100" w:afterAutospacing="1"/>
                          <w:suppressOverlap/>
                          <w:rPr>
                            <w:rFonts w:ascii="Times New Roman" w:hAnsi="Times New Roman"/>
                            <w:szCs w:val="24"/>
                          </w:rPr>
                        </w:pPr>
                        <w:r>
                          <w:rPr>
                            <w:rFonts w:ascii="Times New Roman" w:hAnsi="Times New Roman"/>
                          </w:rPr>
                          <w:t>Connaissance des principes, des politiques et des pratiques liés à la gestion des ressources humaines, aux finances, à l’approvisionnement et à l’information gouvernementale au sein de la fonction publique fédérale. (4)</w:t>
                        </w:r>
                      </w:p>
                    </w:tc>
                  </w:tr>
                </w:tbl>
                <w:p w:rsidR="005C3AE0" w:rsidRPr="00232161" w:rsidRDefault="005C3AE0" w:rsidP="00E45E1B">
                  <w:pPr>
                    <w:framePr w:hSpace="180" w:wrap="around" w:vAnchor="text" w:hAnchor="text" w:xAlign="right" w:y="1"/>
                    <w:spacing w:after="120"/>
                    <w:suppressOverlap/>
                    <w:rPr>
                      <w:rFonts w:ascii="Times New Roman" w:hAnsi="Times New Roman"/>
                      <w:szCs w:val="24"/>
                    </w:rPr>
                  </w:pPr>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189"/>
                    <w:gridCol w:w="1537"/>
                    <w:gridCol w:w="1226"/>
                    <w:gridCol w:w="1170"/>
                    <w:gridCol w:w="1688"/>
                    <w:gridCol w:w="1200"/>
                  </w:tblGrid>
                  <w:tr w:rsidR="005C3AE0" w:rsidRPr="00232161">
                    <w:trPr>
                      <w:tblCellSpacing w:w="7" w:type="dxa"/>
                    </w:trPr>
                    <w:tc>
                      <w:tcPr>
                        <w:tcW w:w="1168" w:type="dxa"/>
                        <w:tcBorders>
                          <w:top w:val="outset" w:sz="6" w:space="0" w:color="auto"/>
                          <w:left w:val="outset" w:sz="6" w:space="0" w:color="auto"/>
                          <w:bottom w:val="outset" w:sz="6" w:space="0" w:color="auto"/>
                          <w:right w:val="outset" w:sz="6" w:space="0" w:color="auto"/>
                        </w:tcBorders>
                        <w:noWrap/>
                        <w:vAlign w:val="center"/>
                      </w:tcPr>
                      <w:p w:rsidR="005C3AE0" w:rsidRPr="00232161" w:rsidRDefault="00E5770F" w:rsidP="00E45E1B">
                        <w:pPr>
                          <w:framePr w:hSpace="180" w:wrap="around" w:vAnchor="text" w:hAnchor="text" w:xAlign="right" w:y="1"/>
                          <w:suppressOverlap/>
                          <w:rPr>
                            <w:rFonts w:ascii="Times New Roman" w:hAnsi="Times New Roman"/>
                            <w:szCs w:val="24"/>
                          </w:rPr>
                        </w:pPr>
                        <w:hyperlink r:id="rId25">
                          <w:r w:rsidR="005C3AE0" w:rsidRPr="00232161">
                            <w:rPr>
                              <w:rFonts w:ascii="Times New Roman" w:hAnsi="Times New Roman"/>
                              <w:color w:val="0000FF"/>
                              <w:sz w:val="20"/>
                              <w:u w:val="single"/>
                            </w:rPr>
                            <w:t>Échelle de la GAC</w:t>
                          </w:r>
                        </w:hyperlink>
                      </w:p>
                    </w:tc>
                    <w:tc>
                      <w:tcPr>
                        <w:tcW w:w="1523" w:type="dxa"/>
                        <w:tcBorders>
                          <w:top w:val="outset" w:sz="6" w:space="0" w:color="auto"/>
                          <w:left w:val="outset" w:sz="6" w:space="0" w:color="auto"/>
                          <w:bottom w:val="outset" w:sz="6" w:space="0" w:color="auto"/>
                          <w:right w:val="outset" w:sz="6" w:space="0" w:color="auto"/>
                        </w:tcBorders>
                        <w:noWrap/>
                        <w:vAlign w:val="center"/>
                      </w:tcPr>
                      <w:p w:rsidR="005C3AE0" w:rsidRPr="00232161" w:rsidRDefault="005C3AE0" w:rsidP="00E45E1B">
                        <w:pPr>
                          <w:framePr w:hSpace="180" w:wrap="around" w:vAnchor="text" w:hAnchor="text" w:xAlign="right" w:y="1"/>
                          <w:suppressOverlap/>
                          <w:jc w:val="center"/>
                          <w:rPr>
                            <w:rFonts w:ascii="Times New Roman" w:hAnsi="Times New Roman"/>
                            <w:szCs w:val="24"/>
                          </w:rPr>
                        </w:pPr>
                        <w:r w:rsidRPr="00232161">
                          <w:rPr>
                            <w:rFonts w:ascii="Times New Roman" w:hAnsi="Times New Roman"/>
                            <w:b/>
                            <w:sz w:val="20"/>
                          </w:rPr>
                          <w:t>(1)</w:t>
                        </w:r>
                        <w:r w:rsidRPr="00232161">
                          <w:rPr>
                            <w:rFonts w:ascii="Times New Roman" w:hAnsi="Times New Roman"/>
                            <w:sz w:val="20"/>
                          </w:rPr>
                          <w:t xml:space="preserve"> Rudimentaire</w:t>
                        </w:r>
                      </w:p>
                    </w:tc>
                    <w:tc>
                      <w:tcPr>
                        <w:tcW w:w="1212" w:type="dxa"/>
                        <w:tcBorders>
                          <w:top w:val="outset" w:sz="6" w:space="0" w:color="auto"/>
                          <w:left w:val="outset" w:sz="6" w:space="0" w:color="auto"/>
                          <w:bottom w:val="outset" w:sz="6" w:space="0" w:color="auto"/>
                          <w:right w:val="outset" w:sz="6" w:space="0" w:color="auto"/>
                        </w:tcBorders>
                        <w:noWrap/>
                        <w:vAlign w:val="center"/>
                      </w:tcPr>
                      <w:p w:rsidR="005C3AE0" w:rsidRPr="00232161" w:rsidRDefault="005C3AE0" w:rsidP="00E45E1B">
                        <w:pPr>
                          <w:framePr w:hSpace="180" w:wrap="around" w:vAnchor="text" w:hAnchor="text" w:xAlign="right" w:y="1"/>
                          <w:suppressOverlap/>
                          <w:jc w:val="center"/>
                          <w:rPr>
                            <w:rFonts w:ascii="Times New Roman" w:hAnsi="Times New Roman"/>
                            <w:szCs w:val="24"/>
                          </w:rPr>
                        </w:pPr>
                        <w:r w:rsidRPr="00232161">
                          <w:rPr>
                            <w:rFonts w:ascii="Times New Roman" w:hAnsi="Times New Roman"/>
                            <w:b/>
                            <w:sz w:val="20"/>
                          </w:rPr>
                          <w:t>(2)</w:t>
                        </w:r>
                        <w:r w:rsidRPr="00232161">
                          <w:rPr>
                            <w:rFonts w:ascii="Times New Roman" w:hAnsi="Times New Roman"/>
                            <w:sz w:val="20"/>
                          </w:rPr>
                          <w:t xml:space="preserve"> Élémentaire</w:t>
                        </w:r>
                      </w:p>
                    </w:tc>
                    <w:tc>
                      <w:tcPr>
                        <w:tcW w:w="1156" w:type="dxa"/>
                        <w:tcBorders>
                          <w:top w:val="outset" w:sz="6" w:space="0" w:color="auto"/>
                          <w:left w:val="outset" w:sz="6" w:space="0" w:color="auto"/>
                          <w:bottom w:val="outset" w:sz="6" w:space="0" w:color="auto"/>
                          <w:right w:val="outset" w:sz="6" w:space="0" w:color="auto"/>
                        </w:tcBorders>
                        <w:noWrap/>
                        <w:vAlign w:val="center"/>
                      </w:tcPr>
                      <w:p w:rsidR="005C3AE0" w:rsidRPr="00232161" w:rsidRDefault="005C3AE0" w:rsidP="00E45E1B">
                        <w:pPr>
                          <w:framePr w:hSpace="180" w:wrap="around" w:vAnchor="text" w:hAnchor="text" w:xAlign="right" w:y="1"/>
                          <w:suppressOverlap/>
                          <w:jc w:val="center"/>
                          <w:rPr>
                            <w:rFonts w:ascii="Times New Roman" w:hAnsi="Times New Roman"/>
                            <w:szCs w:val="24"/>
                          </w:rPr>
                        </w:pPr>
                        <w:r w:rsidRPr="00232161">
                          <w:rPr>
                            <w:rFonts w:ascii="Times New Roman" w:hAnsi="Times New Roman"/>
                            <w:b/>
                            <w:sz w:val="20"/>
                          </w:rPr>
                          <w:t>(3)</w:t>
                        </w:r>
                        <w:r w:rsidRPr="00232161">
                          <w:rPr>
                            <w:rFonts w:ascii="Times New Roman" w:hAnsi="Times New Roman"/>
                            <w:sz w:val="20"/>
                          </w:rPr>
                          <w:t xml:space="preserve"> Compétent</w:t>
                        </w:r>
                      </w:p>
                    </w:tc>
                    <w:tc>
                      <w:tcPr>
                        <w:tcW w:w="1674" w:type="dxa"/>
                        <w:tcBorders>
                          <w:top w:val="outset" w:sz="6" w:space="0" w:color="auto"/>
                          <w:left w:val="outset" w:sz="6" w:space="0" w:color="auto"/>
                          <w:bottom w:val="outset" w:sz="6" w:space="0" w:color="auto"/>
                          <w:right w:val="outset" w:sz="6" w:space="0" w:color="auto"/>
                        </w:tcBorders>
                        <w:noWrap/>
                        <w:vAlign w:val="center"/>
                      </w:tcPr>
                      <w:p w:rsidR="005C3AE0" w:rsidRPr="00232161" w:rsidRDefault="00563F7E" w:rsidP="00E45E1B">
                        <w:pPr>
                          <w:framePr w:hSpace="180" w:wrap="around" w:vAnchor="text" w:hAnchor="text" w:xAlign="right" w:y="1"/>
                          <w:suppressOverlap/>
                          <w:jc w:val="center"/>
                          <w:rPr>
                            <w:rFonts w:ascii="Times New Roman" w:hAnsi="Times New Roman"/>
                            <w:szCs w:val="24"/>
                          </w:rPr>
                        </w:pPr>
                        <w:r>
                          <w:rPr>
                            <w:rFonts w:ascii="Times New Roman" w:hAnsi="Times New Roman"/>
                            <w:b/>
                            <w:sz w:val="20"/>
                          </w:rPr>
                          <w:t>(4)</w:t>
                        </w:r>
                        <w:r>
                          <w:rPr>
                            <w:rFonts w:ascii="Times New Roman" w:hAnsi="Times New Roman"/>
                            <w:sz w:val="20"/>
                          </w:rPr>
                          <w:t xml:space="preserve"> Très compétent</w:t>
                        </w:r>
                      </w:p>
                    </w:tc>
                    <w:tc>
                      <w:tcPr>
                        <w:tcW w:w="1179" w:type="dxa"/>
                        <w:tcBorders>
                          <w:top w:val="outset" w:sz="6" w:space="0" w:color="auto"/>
                          <w:left w:val="outset" w:sz="6" w:space="0" w:color="auto"/>
                          <w:bottom w:val="outset" w:sz="6" w:space="0" w:color="auto"/>
                          <w:right w:val="outset" w:sz="6" w:space="0" w:color="auto"/>
                        </w:tcBorders>
                        <w:noWrap/>
                        <w:vAlign w:val="center"/>
                      </w:tcPr>
                      <w:p w:rsidR="005C3AE0" w:rsidRPr="00232161" w:rsidRDefault="00563F7E" w:rsidP="00E45E1B">
                        <w:pPr>
                          <w:framePr w:hSpace="180" w:wrap="around" w:vAnchor="text" w:hAnchor="text" w:xAlign="right" w:y="1"/>
                          <w:suppressOverlap/>
                          <w:jc w:val="center"/>
                          <w:rPr>
                            <w:rFonts w:ascii="Times New Roman" w:hAnsi="Times New Roman"/>
                            <w:szCs w:val="24"/>
                          </w:rPr>
                        </w:pPr>
                        <w:r>
                          <w:rPr>
                            <w:rFonts w:ascii="Times New Roman" w:hAnsi="Times New Roman"/>
                            <w:b/>
                            <w:sz w:val="20"/>
                          </w:rPr>
                          <w:t>(5)</w:t>
                        </w:r>
                        <w:r>
                          <w:rPr>
                            <w:rFonts w:ascii="Times New Roman" w:hAnsi="Times New Roman"/>
                            <w:sz w:val="20"/>
                          </w:rPr>
                          <w:t xml:space="preserve"> Excellent</w:t>
                        </w:r>
                      </w:p>
                    </w:tc>
                  </w:tr>
                </w:tbl>
                <w:p w:rsidR="005C3AE0" w:rsidRPr="00232161" w:rsidRDefault="005C3AE0" w:rsidP="00E45E1B">
                  <w:pPr>
                    <w:framePr w:hSpace="180" w:wrap="around" w:vAnchor="text" w:hAnchor="text" w:xAlign="right" w:y="1"/>
                    <w:suppressOverlap/>
                    <w:rPr>
                      <w:rFonts w:ascii="Times New Roman" w:hAnsi="Times New Roman"/>
                      <w:szCs w:val="24"/>
                    </w:rPr>
                  </w:pPr>
                </w:p>
              </w:tc>
            </w:tr>
          </w:tbl>
          <w:p w:rsidR="005C3AE0" w:rsidRPr="009409BB" w:rsidRDefault="00563F7E" w:rsidP="00691163">
            <w:pPr>
              <w:rPr>
                <w:rFonts w:ascii="Times New Roman" w:hAnsi="Times New Roman"/>
              </w:rPr>
            </w:pPr>
            <w:r>
              <w:rPr>
                <w:rFonts w:ascii="Times New Roman" w:hAnsi="Times New Roman"/>
                <w:szCs w:val="24"/>
              </w:rPr>
              <w:br/>
            </w:r>
            <w:r>
              <w:rPr>
                <w:rFonts w:ascii="Times New Roman" w:hAnsi="Times New Roman"/>
              </w:rPr>
              <w:t>Dernière mise à jour du profil : 2016-03-30</w:t>
            </w:r>
          </w:p>
          <w:p w:rsidR="005C3AE0" w:rsidRPr="009409BB" w:rsidRDefault="005C3AE0" w:rsidP="00691163">
            <w:pPr>
              <w:rPr>
                <w:rFonts w:ascii="Helvetica" w:eastAsiaTheme="minorHAnsi" w:hAnsi="Helvetica" w:cs="Calibri"/>
                <w:color w:val="000000"/>
                <w:szCs w:val="24"/>
              </w:rPr>
            </w:pPr>
          </w:p>
        </w:tc>
      </w:tr>
    </w:tbl>
    <w:p w:rsidR="007311EF" w:rsidRPr="009409BB" w:rsidRDefault="007311EF" w:rsidP="00691163">
      <w:pPr>
        <w:pStyle w:val="BodyText"/>
        <w:tabs>
          <w:tab w:val="left" w:pos="360"/>
        </w:tabs>
        <w:spacing w:after="0"/>
        <w:ind w:left="360" w:hanging="360"/>
        <w:rPr>
          <w:b w:val="0"/>
          <w:sz w:val="2"/>
          <w:szCs w:val="4"/>
        </w:rPr>
      </w:pPr>
    </w:p>
    <w:sectPr w:rsidR="007311EF" w:rsidRPr="009409BB" w:rsidSect="00733E06">
      <w:headerReference w:type="default" r:id="rId26"/>
      <w:footerReference w:type="default" r:id="rId27"/>
      <w:pgSz w:w="12240" w:h="15840"/>
      <w:pgMar w:top="1440" w:right="1325"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0F" w:rsidRPr="009409BB" w:rsidRDefault="00E5770F" w:rsidP="003B4379">
      <w:r w:rsidRPr="009409BB">
        <w:separator/>
      </w:r>
    </w:p>
  </w:endnote>
  <w:endnote w:type="continuationSeparator" w:id="0">
    <w:p w:rsidR="00E5770F" w:rsidRPr="009409BB" w:rsidRDefault="00E5770F" w:rsidP="003B4379">
      <w:r w:rsidRPr="009409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rPr>
      <w:id w:val="854994"/>
      <w:docPartObj>
        <w:docPartGallery w:val="Page Numbers (Bottom of Page)"/>
        <w:docPartUnique/>
      </w:docPartObj>
    </w:sdtPr>
    <w:sdtEndPr>
      <w:rPr>
        <w:vanish w:val="0"/>
      </w:rPr>
    </w:sdtEndPr>
    <w:sdtContent>
      <w:p w:rsidR="001F0FDE" w:rsidRPr="009409BB" w:rsidRDefault="001F0FDE">
        <w:pPr>
          <w:pStyle w:val="Footer"/>
        </w:pPr>
        <w:r>
          <w:fldChar w:fldCharType="begin"/>
        </w:r>
        <w:r>
          <w:instrText xml:space="preserve"> PAGE   \* MERGEFORMAT </w:instrText>
        </w:r>
        <w:r>
          <w:fldChar w:fldCharType="separate"/>
        </w:r>
        <w:r w:rsidR="00E45E1B">
          <w:rPr>
            <w:noProof/>
          </w:rPr>
          <w:t>37</w:t>
        </w:r>
        <w:r>
          <w:rPr>
            <w:noProof/>
          </w:rPr>
          <w:fldChar w:fldCharType="end"/>
        </w:r>
      </w:p>
    </w:sdtContent>
  </w:sdt>
  <w:p w:rsidR="001F0FDE" w:rsidRPr="009409BB" w:rsidRDefault="001F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0F" w:rsidRPr="009409BB" w:rsidRDefault="00E5770F" w:rsidP="003B4379">
      <w:r w:rsidRPr="009409BB">
        <w:separator/>
      </w:r>
    </w:p>
  </w:footnote>
  <w:footnote w:type="continuationSeparator" w:id="0">
    <w:p w:rsidR="00E5770F" w:rsidRPr="009409BB" w:rsidRDefault="00E5770F" w:rsidP="003B4379">
      <w:r w:rsidRPr="009409B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DE" w:rsidRPr="009409BB" w:rsidRDefault="001F0FDE">
    <w:pPr>
      <w:pStyle w:val="Header"/>
    </w:pPr>
    <w:r w:rsidRPr="009409BB">
      <w:t xml:space="preserve"> </w:t>
    </w:r>
  </w:p>
  <w:p w:rsidR="001F0FDE" w:rsidRPr="009409BB" w:rsidRDefault="001F0F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0pt;height:350.65pt;visibility:visible" o:bullet="t">
        <v:imagedata r:id="rId1" o:title=""/>
      </v:shape>
    </w:pict>
  </w:numPicBullet>
  <w:abstractNum w:abstractNumId="0">
    <w:nsid w:val="FFFFFF83"/>
    <w:multiLevelType w:val="singleLevel"/>
    <w:tmpl w:val="6828278E"/>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BC325258"/>
    <w:lvl w:ilvl="0">
      <w:start w:val="1"/>
      <w:numFmt w:val="upperLetter"/>
      <w:lvlText w:val="%1 - "/>
      <w:legacy w:legacy="1" w:legacySpace="0" w:legacyIndent="0"/>
      <w:lvlJc w:val="left"/>
    </w:lvl>
    <w:lvl w:ilvl="1">
      <w:start w:val="1"/>
      <w:numFmt w:val="none"/>
      <w:suff w:val="nothing"/>
      <w:lvlText w:val=""/>
      <w:lvlJc w:val="left"/>
    </w:lvl>
    <w:lvl w:ilvl="2">
      <w:start w:val="1"/>
      <w:numFmt w:val="decimal"/>
      <w:lvlText w:val="%3."/>
      <w:lvlJc w:val="left"/>
      <w:pPr>
        <w:tabs>
          <w:tab w:val="num" w:pos="360"/>
        </w:tabs>
        <w:ind w:left="360" w:hanging="360"/>
      </w:pPr>
      <w:rPr>
        <w:rFonts w:hint="default"/>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2384F0C"/>
    <w:multiLevelType w:val="hybridMultilevel"/>
    <w:tmpl w:val="71C88C44"/>
    <w:lvl w:ilvl="0" w:tplc="6EEE05A0">
      <w:start w:val="1"/>
      <w:numFmt w:val="bullet"/>
      <w:lvlText w:val=""/>
      <w:lvlPicBulletId w:val="0"/>
      <w:lvlJc w:val="left"/>
      <w:pPr>
        <w:tabs>
          <w:tab w:val="num" w:pos="1998"/>
        </w:tabs>
        <w:ind w:left="1998" w:hanging="360"/>
      </w:pPr>
      <w:rPr>
        <w:rFonts w:ascii="Symbol" w:hAnsi="Symbol" w:hint="default"/>
      </w:rPr>
    </w:lvl>
    <w:lvl w:ilvl="1" w:tplc="31C228C8" w:tentative="1">
      <w:start w:val="1"/>
      <w:numFmt w:val="bullet"/>
      <w:lvlText w:val=""/>
      <w:lvlJc w:val="left"/>
      <w:pPr>
        <w:tabs>
          <w:tab w:val="num" w:pos="2718"/>
        </w:tabs>
        <w:ind w:left="2718" w:hanging="360"/>
      </w:pPr>
      <w:rPr>
        <w:rFonts w:ascii="Symbol" w:hAnsi="Symbol" w:hint="default"/>
      </w:rPr>
    </w:lvl>
    <w:lvl w:ilvl="2" w:tplc="E0CA329C" w:tentative="1">
      <w:start w:val="1"/>
      <w:numFmt w:val="bullet"/>
      <w:lvlText w:val=""/>
      <w:lvlJc w:val="left"/>
      <w:pPr>
        <w:tabs>
          <w:tab w:val="num" w:pos="3438"/>
        </w:tabs>
        <w:ind w:left="3438" w:hanging="360"/>
      </w:pPr>
      <w:rPr>
        <w:rFonts w:ascii="Symbol" w:hAnsi="Symbol" w:hint="default"/>
      </w:rPr>
    </w:lvl>
    <w:lvl w:ilvl="3" w:tplc="E13A0A74" w:tentative="1">
      <w:start w:val="1"/>
      <w:numFmt w:val="bullet"/>
      <w:lvlText w:val=""/>
      <w:lvlJc w:val="left"/>
      <w:pPr>
        <w:tabs>
          <w:tab w:val="num" w:pos="4158"/>
        </w:tabs>
        <w:ind w:left="4158" w:hanging="360"/>
      </w:pPr>
      <w:rPr>
        <w:rFonts w:ascii="Symbol" w:hAnsi="Symbol" w:hint="default"/>
      </w:rPr>
    </w:lvl>
    <w:lvl w:ilvl="4" w:tplc="75E0B512" w:tentative="1">
      <w:start w:val="1"/>
      <w:numFmt w:val="bullet"/>
      <w:lvlText w:val=""/>
      <w:lvlJc w:val="left"/>
      <w:pPr>
        <w:tabs>
          <w:tab w:val="num" w:pos="4878"/>
        </w:tabs>
        <w:ind w:left="4878" w:hanging="360"/>
      </w:pPr>
      <w:rPr>
        <w:rFonts w:ascii="Symbol" w:hAnsi="Symbol" w:hint="default"/>
      </w:rPr>
    </w:lvl>
    <w:lvl w:ilvl="5" w:tplc="280A8F04" w:tentative="1">
      <w:start w:val="1"/>
      <w:numFmt w:val="bullet"/>
      <w:lvlText w:val=""/>
      <w:lvlJc w:val="left"/>
      <w:pPr>
        <w:tabs>
          <w:tab w:val="num" w:pos="5598"/>
        </w:tabs>
        <w:ind w:left="5598" w:hanging="360"/>
      </w:pPr>
      <w:rPr>
        <w:rFonts w:ascii="Symbol" w:hAnsi="Symbol" w:hint="default"/>
      </w:rPr>
    </w:lvl>
    <w:lvl w:ilvl="6" w:tplc="F4E232FA" w:tentative="1">
      <w:start w:val="1"/>
      <w:numFmt w:val="bullet"/>
      <w:lvlText w:val=""/>
      <w:lvlJc w:val="left"/>
      <w:pPr>
        <w:tabs>
          <w:tab w:val="num" w:pos="6318"/>
        </w:tabs>
        <w:ind w:left="6318" w:hanging="360"/>
      </w:pPr>
      <w:rPr>
        <w:rFonts w:ascii="Symbol" w:hAnsi="Symbol" w:hint="default"/>
      </w:rPr>
    </w:lvl>
    <w:lvl w:ilvl="7" w:tplc="FC701ADE" w:tentative="1">
      <w:start w:val="1"/>
      <w:numFmt w:val="bullet"/>
      <w:lvlText w:val=""/>
      <w:lvlJc w:val="left"/>
      <w:pPr>
        <w:tabs>
          <w:tab w:val="num" w:pos="7038"/>
        </w:tabs>
        <w:ind w:left="7038" w:hanging="360"/>
      </w:pPr>
      <w:rPr>
        <w:rFonts w:ascii="Symbol" w:hAnsi="Symbol" w:hint="default"/>
      </w:rPr>
    </w:lvl>
    <w:lvl w:ilvl="8" w:tplc="F7A8793A" w:tentative="1">
      <w:start w:val="1"/>
      <w:numFmt w:val="bullet"/>
      <w:lvlText w:val=""/>
      <w:lvlJc w:val="left"/>
      <w:pPr>
        <w:tabs>
          <w:tab w:val="num" w:pos="7758"/>
        </w:tabs>
        <w:ind w:left="7758" w:hanging="360"/>
      </w:pPr>
      <w:rPr>
        <w:rFonts w:ascii="Symbol" w:hAnsi="Symbol" w:hint="default"/>
      </w:rPr>
    </w:lvl>
  </w:abstractNum>
  <w:abstractNum w:abstractNumId="3">
    <w:nsid w:val="02BA3F96"/>
    <w:multiLevelType w:val="multilevel"/>
    <w:tmpl w:val="4AB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9005A"/>
    <w:multiLevelType w:val="multilevel"/>
    <w:tmpl w:val="45E0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835C8"/>
    <w:multiLevelType w:val="multilevel"/>
    <w:tmpl w:val="D64E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020F7"/>
    <w:multiLevelType w:val="hybridMultilevel"/>
    <w:tmpl w:val="CF9405BC"/>
    <w:lvl w:ilvl="0" w:tplc="7FBA75C0">
      <w:start w:val="1"/>
      <w:numFmt w:val="bullet"/>
      <w:lvlText w:val="•"/>
      <w:lvlJc w:val="left"/>
      <w:pPr>
        <w:tabs>
          <w:tab w:val="num" w:pos="720"/>
        </w:tabs>
        <w:ind w:left="720" w:hanging="360"/>
      </w:pPr>
      <w:rPr>
        <w:rFonts w:ascii="Arial" w:hAnsi="Arial" w:hint="default"/>
      </w:rPr>
    </w:lvl>
    <w:lvl w:ilvl="1" w:tplc="E772BAB8">
      <w:start w:val="1"/>
      <w:numFmt w:val="bullet"/>
      <w:lvlText w:val="•"/>
      <w:lvlJc w:val="left"/>
      <w:pPr>
        <w:tabs>
          <w:tab w:val="num" w:pos="1440"/>
        </w:tabs>
        <w:ind w:left="1440" w:hanging="360"/>
      </w:pPr>
      <w:rPr>
        <w:rFonts w:ascii="Arial" w:hAnsi="Arial" w:hint="default"/>
      </w:rPr>
    </w:lvl>
    <w:lvl w:ilvl="2" w:tplc="DA301300" w:tentative="1">
      <w:start w:val="1"/>
      <w:numFmt w:val="bullet"/>
      <w:lvlText w:val="•"/>
      <w:lvlJc w:val="left"/>
      <w:pPr>
        <w:tabs>
          <w:tab w:val="num" w:pos="2160"/>
        </w:tabs>
        <w:ind w:left="2160" w:hanging="360"/>
      </w:pPr>
      <w:rPr>
        <w:rFonts w:ascii="Arial" w:hAnsi="Arial" w:hint="default"/>
      </w:rPr>
    </w:lvl>
    <w:lvl w:ilvl="3" w:tplc="4ABA50E0" w:tentative="1">
      <w:start w:val="1"/>
      <w:numFmt w:val="bullet"/>
      <w:lvlText w:val="•"/>
      <w:lvlJc w:val="left"/>
      <w:pPr>
        <w:tabs>
          <w:tab w:val="num" w:pos="2880"/>
        </w:tabs>
        <w:ind w:left="2880" w:hanging="360"/>
      </w:pPr>
      <w:rPr>
        <w:rFonts w:ascii="Arial" w:hAnsi="Arial" w:hint="default"/>
      </w:rPr>
    </w:lvl>
    <w:lvl w:ilvl="4" w:tplc="3AB49532" w:tentative="1">
      <w:start w:val="1"/>
      <w:numFmt w:val="bullet"/>
      <w:lvlText w:val="•"/>
      <w:lvlJc w:val="left"/>
      <w:pPr>
        <w:tabs>
          <w:tab w:val="num" w:pos="3600"/>
        </w:tabs>
        <w:ind w:left="3600" w:hanging="360"/>
      </w:pPr>
      <w:rPr>
        <w:rFonts w:ascii="Arial" w:hAnsi="Arial" w:hint="default"/>
      </w:rPr>
    </w:lvl>
    <w:lvl w:ilvl="5" w:tplc="2AAE9EB0" w:tentative="1">
      <w:start w:val="1"/>
      <w:numFmt w:val="bullet"/>
      <w:lvlText w:val="•"/>
      <w:lvlJc w:val="left"/>
      <w:pPr>
        <w:tabs>
          <w:tab w:val="num" w:pos="4320"/>
        </w:tabs>
        <w:ind w:left="4320" w:hanging="360"/>
      </w:pPr>
      <w:rPr>
        <w:rFonts w:ascii="Arial" w:hAnsi="Arial" w:hint="default"/>
      </w:rPr>
    </w:lvl>
    <w:lvl w:ilvl="6" w:tplc="3ECC62BE" w:tentative="1">
      <w:start w:val="1"/>
      <w:numFmt w:val="bullet"/>
      <w:lvlText w:val="•"/>
      <w:lvlJc w:val="left"/>
      <w:pPr>
        <w:tabs>
          <w:tab w:val="num" w:pos="5040"/>
        </w:tabs>
        <w:ind w:left="5040" w:hanging="360"/>
      </w:pPr>
      <w:rPr>
        <w:rFonts w:ascii="Arial" w:hAnsi="Arial" w:hint="default"/>
      </w:rPr>
    </w:lvl>
    <w:lvl w:ilvl="7" w:tplc="AAA035A4" w:tentative="1">
      <w:start w:val="1"/>
      <w:numFmt w:val="bullet"/>
      <w:lvlText w:val="•"/>
      <w:lvlJc w:val="left"/>
      <w:pPr>
        <w:tabs>
          <w:tab w:val="num" w:pos="5760"/>
        </w:tabs>
        <w:ind w:left="5760" w:hanging="360"/>
      </w:pPr>
      <w:rPr>
        <w:rFonts w:ascii="Arial" w:hAnsi="Arial" w:hint="default"/>
      </w:rPr>
    </w:lvl>
    <w:lvl w:ilvl="8" w:tplc="64CC705E" w:tentative="1">
      <w:start w:val="1"/>
      <w:numFmt w:val="bullet"/>
      <w:lvlText w:val="•"/>
      <w:lvlJc w:val="left"/>
      <w:pPr>
        <w:tabs>
          <w:tab w:val="num" w:pos="6480"/>
        </w:tabs>
        <w:ind w:left="6480" w:hanging="360"/>
      </w:pPr>
      <w:rPr>
        <w:rFonts w:ascii="Arial" w:hAnsi="Arial" w:hint="default"/>
      </w:rPr>
    </w:lvl>
  </w:abstractNum>
  <w:abstractNum w:abstractNumId="7">
    <w:nsid w:val="1AC652CA"/>
    <w:multiLevelType w:val="hybridMultilevel"/>
    <w:tmpl w:val="ABC63B16"/>
    <w:lvl w:ilvl="0" w:tplc="43DE269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D14E22"/>
    <w:multiLevelType w:val="hybridMultilevel"/>
    <w:tmpl w:val="6D70EFD6"/>
    <w:lvl w:ilvl="0" w:tplc="66728ED2">
      <w:start w:val="1"/>
      <w:numFmt w:val="bullet"/>
      <w:lvlText w:val="•"/>
      <w:lvlJc w:val="left"/>
      <w:pPr>
        <w:tabs>
          <w:tab w:val="num" w:pos="720"/>
        </w:tabs>
        <w:ind w:left="720" w:hanging="360"/>
      </w:pPr>
      <w:rPr>
        <w:rFonts w:ascii="Arial" w:hAnsi="Arial" w:hint="default"/>
      </w:rPr>
    </w:lvl>
    <w:lvl w:ilvl="1" w:tplc="AA924090">
      <w:start w:val="1"/>
      <w:numFmt w:val="bullet"/>
      <w:lvlText w:val="•"/>
      <w:lvlJc w:val="left"/>
      <w:pPr>
        <w:tabs>
          <w:tab w:val="num" w:pos="1440"/>
        </w:tabs>
        <w:ind w:left="1440" w:hanging="360"/>
      </w:pPr>
      <w:rPr>
        <w:rFonts w:ascii="Arial" w:hAnsi="Arial" w:hint="default"/>
      </w:rPr>
    </w:lvl>
    <w:lvl w:ilvl="2" w:tplc="6038D700" w:tentative="1">
      <w:start w:val="1"/>
      <w:numFmt w:val="bullet"/>
      <w:lvlText w:val="•"/>
      <w:lvlJc w:val="left"/>
      <w:pPr>
        <w:tabs>
          <w:tab w:val="num" w:pos="2160"/>
        </w:tabs>
        <w:ind w:left="2160" w:hanging="360"/>
      </w:pPr>
      <w:rPr>
        <w:rFonts w:ascii="Arial" w:hAnsi="Arial" w:hint="default"/>
      </w:rPr>
    </w:lvl>
    <w:lvl w:ilvl="3" w:tplc="DB1EC1EE" w:tentative="1">
      <w:start w:val="1"/>
      <w:numFmt w:val="bullet"/>
      <w:lvlText w:val="•"/>
      <w:lvlJc w:val="left"/>
      <w:pPr>
        <w:tabs>
          <w:tab w:val="num" w:pos="2880"/>
        </w:tabs>
        <w:ind w:left="2880" w:hanging="360"/>
      </w:pPr>
      <w:rPr>
        <w:rFonts w:ascii="Arial" w:hAnsi="Arial" w:hint="default"/>
      </w:rPr>
    </w:lvl>
    <w:lvl w:ilvl="4" w:tplc="48266594" w:tentative="1">
      <w:start w:val="1"/>
      <w:numFmt w:val="bullet"/>
      <w:lvlText w:val="•"/>
      <w:lvlJc w:val="left"/>
      <w:pPr>
        <w:tabs>
          <w:tab w:val="num" w:pos="3600"/>
        </w:tabs>
        <w:ind w:left="3600" w:hanging="360"/>
      </w:pPr>
      <w:rPr>
        <w:rFonts w:ascii="Arial" w:hAnsi="Arial" w:hint="default"/>
      </w:rPr>
    </w:lvl>
    <w:lvl w:ilvl="5" w:tplc="4388355A" w:tentative="1">
      <w:start w:val="1"/>
      <w:numFmt w:val="bullet"/>
      <w:lvlText w:val="•"/>
      <w:lvlJc w:val="left"/>
      <w:pPr>
        <w:tabs>
          <w:tab w:val="num" w:pos="4320"/>
        </w:tabs>
        <w:ind w:left="4320" w:hanging="360"/>
      </w:pPr>
      <w:rPr>
        <w:rFonts w:ascii="Arial" w:hAnsi="Arial" w:hint="default"/>
      </w:rPr>
    </w:lvl>
    <w:lvl w:ilvl="6" w:tplc="126AED4A" w:tentative="1">
      <w:start w:val="1"/>
      <w:numFmt w:val="bullet"/>
      <w:lvlText w:val="•"/>
      <w:lvlJc w:val="left"/>
      <w:pPr>
        <w:tabs>
          <w:tab w:val="num" w:pos="5040"/>
        </w:tabs>
        <w:ind w:left="5040" w:hanging="360"/>
      </w:pPr>
      <w:rPr>
        <w:rFonts w:ascii="Arial" w:hAnsi="Arial" w:hint="default"/>
      </w:rPr>
    </w:lvl>
    <w:lvl w:ilvl="7" w:tplc="C66EDBD2" w:tentative="1">
      <w:start w:val="1"/>
      <w:numFmt w:val="bullet"/>
      <w:lvlText w:val="•"/>
      <w:lvlJc w:val="left"/>
      <w:pPr>
        <w:tabs>
          <w:tab w:val="num" w:pos="5760"/>
        </w:tabs>
        <w:ind w:left="5760" w:hanging="360"/>
      </w:pPr>
      <w:rPr>
        <w:rFonts w:ascii="Arial" w:hAnsi="Arial" w:hint="default"/>
      </w:rPr>
    </w:lvl>
    <w:lvl w:ilvl="8" w:tplc="92486F22" w:tentative="1">
      <w:start w:val="1"/>
      <w:numFmt w:val="bullet"/>
      <w:lvlText w:val="•"/>
      <w:lvlJc w:val="left"/>
      <w:pPr>
        <w:tabs>
          <w:tab w:val="num" w:pos="6480"/>
        </w:tabs>
        <w:ind w:left="6480" w:hanging="360"/>
      </w:pPr>
      <w:rPr>
        <w:rFonts w:ascii="Arial" w:hAnsi="Arial" w:hint="default"/>
      </w:rPr>
    </w:lvl>
  </w:abstractNum>
  <w:abstractNum w:abstractNumId="9">
    <w:nsid w:val="1C8A0CF5"/>
    <w:multiLevelType w:val="hybridMultilevel"/>
    <w:tmpl w:val="6744F4A8"/>
    <w:lvl w:ilvl="0" w:tplc="65AE4C76">
      <w:start w:val="1"/>
      <w:numFmt w:val="bullet"/>
      <w:lvlText w:val="•"/>
      <w:lvlJc w:val="left"/>
      <w:pPr>
        <w:tabs>
          <w:tab w:val="num" w:pos="720"/>
        </w:tabs>
        <w:ind w:left="720" w:hanging="360"/>
      </w:pPr>
      <w:rPr>
        <w:rFonts w:ascii="Arial" w:hAnsi="Arial" w:hint="default"/>
      </w:rPr>
    </w:lvl>
    <w:lvl w:ilvl="1" w:tplc="B268F538">
      <w:start w:val="1"/>
      <w:numFmt w:val="bullet"/>
      <w:lvlText w:val="•"/>
      <w:lvlJc w:val="left"/>
      <w:pPr>
        <w:tabs>
          <w:tab w:val="num" w:pos="1440"/>
        </w:tabs>
        <w:ind w:left="1440" w:hanging="360"/>
      </w:pPr>
      <w:rPr>
        <w:rFonts w:ascii="Arial" w:hAnsi="Arial" w:hint="default"/>
      </w:rPr>
    </w:lvl>
    <w:lvl w:ilvl="2" w:tplc="FD400FBA" w:tentative="1">
      <w:start w:val="1"/>
      <w:numFmt w:val="bullet"/>
      <w:lvlText w:val="•"/>
      <w:lvlJc w:val="left"/>
      <w:pPr>
        <w:tabs>
          <w:tab w:val="num" w:pos="2160"/>
        </w:tabs>
        <w:ind w:left="2160" w:hanging="360"/>
      </w:pPr>
      <w:rPr>
        <w:rFonts w:ascii="Arial" w:hAnsi="Arial" w:hint="default"/>
      </w:rPr>
    </w:lvl>
    <w:lvl w:ilvl="3" w:tplc="9B3A9A9C" w:tentative="1">
      <w:start w:val="1"/>
      <w:numFmt w:val="bullet"/>
      <w:lvlText w:val="•"/>
      <w:lvlJc w:val="left"/>
      <w:pPr>
        <w:tabs>
          <w:tab w:val="num" w:pos="2880"/>
        </w:tabs>
        <w:ind w:left="2880" w:hanging="360"/>
      </w:pPr>
      <w:rPr>
        <w:rFonts w:ascii="Arial" w:hAnsi="Arial" w:hint="default"/>
      </w:rPr>
    </w:lvl>
    <w:lvl w:ilvl="4" w:tplc="DE46A000" w:tentative="1">
      <w:start w:val="1"/>
      <w:numFmt w:val="bullet"/>
      <w:lvlText w:val="•"/>
      <w:lvlJc w:val="left"/>
      <w:pPr>
        <w:tabs>
          <w:tab w:val="num" w:pos="3600"/>
        </w:tabs>
        <w:ind w:left="3600" w:hanging="360"/>
      </w:pPr>
      <w:rPr>
        <w:rFonts w:ascii="Arial" w:hAnsi="Arial" w:hint="default"/>
      </w:rPr>
    </w:lvl>
    <w:lvl w:ilvl="5" w:tplc="C8027388" w:tentative="1">
      <w:start w:val="1"/>
      <w:numFmt w:val="bullet"/>
      <w:lvlText w:val="•"/>
      <w:lvlJc w:val="left"/>
      <w:pPr>
        <w:tabs>
          <w:tab w:val="num" w:pos="4320"/>
        </w:tabs>
        <w:ind w:left="4320" w:hanging="360"/>
      </w:pPr>
      <w:rPr>
        <w:rFonts w:ascii="Arial" w:hAnsi="Arial" w:hint="default"/>
      </w:rPr>
    </w:lvl>
    <w:lvl w:ilvl="6" w:tplc="823A6038" w:tentative="1">
      <w:start w:val="1"/>
      <w:numFmt w:val="bullet"/>
      <w:lvlText w:val="•"/>
      <w:lvlJc w:val="left"/>
      <w:pPr>
        <w:tabs>
          <w:tab w:val="num" w:pos="5040"/>
        </w:tabs>
        <w:ind w:left="5040" w:hanging="360"/>
      </w:pPr>
      <w:rPr>
        <w:rFonts w:ascii="Arial" w:hAnsi="Arial" w:hint="default"/>
      </w:rPr>
    </w:lvl>
    <w:lvl w:ilvl="7" w:tplc="D608A53A" w:tentative="1">
      <w:start w:val="1"/>
      <w:numFmt w:val="bullet"/>
      <w:lvlText w:val="•"/>
      <w:lvlJc w:val="left"/>
      <w:pPr>
        <w:tabs>
          <w:tab w:val="num" w:pos="5760"/>
        </w:tabs>
        <w:ind w:left="5760" w:hanging="360"/>
      </w:pPr>
      <w:rPr>
        <w:rFonts w:ascii="Arial" w:hAnsi="Arial" w:hint="default"/>
      </w:rPr>
    </w:lvl>
    <w:lvl w:ilvl="8" w:tplc="1F8C96AC" w:tentative="1">
      <w:start w:val="1"/>
      <w:numFmt w:val="bullet"/>
      <w:lvlText w:val="•"/>
      <w:lvlJc w:val="left"/>
      <w:pPr>
        <w:tabs>
          <w:tab w:val="num" w:pos="6480"/>
        </w:tabs>
        <w:ind w:left="6480" w:hanging="360"/>
      </w:pPr>
      <w:rPr>
        <w:rFonts w:ascii="Arial" w:hAnsi="Arial" w:hint="default"/>
      </w:rPr>
    </w:lvl>
  </w:abstractNum>
  <w:abstractNum w:abstractNumId="10">
    <w:nsid w:val="1D6722E4"/>
    <w:multiLevelType w:val="hybridMultilevel"/>
    <w:tmpl w:val="879032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1DCB1B57"/>
    <w:multiLevelType w:val="hybridMultilevel"/>
    <w:tmpl w:val="0908CDB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2">
    <w:nsid w:val="24B27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696066"/>
    <w:multiLevelType w:val="hybridMultilevel"/>
    <w:tmpl w:val="C4405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5723F6C"/>
    <w:multiLevelType w:val="hybridMultilevel"/>
    <w:tmpl w:val="F260F364"/>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5">
    <w:nsid w:val="277D233D"/>
    <w:multiLevelType w:val="multilevel"/>
    <w:tmpl w:val="240E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ED70F0"/>
    <w:multiLevelType w:val="multilevel"/>
    <w:tmpl w:val="10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582"/>
        </w:tabs>
        <w:ind w:left="142" w:firstLine="0"/>
      </w:pPr>
    </w:lvl>
    <w:lvl w:ilvl="2">
      <w:start w:val="1"/>
      <w:numFmt w:val="lowerLetter"/>
      <w:lvlText w:val="(%3)"/>
      <w:lvlJc w:val="left"/>
      <w:pPr>
        <w:tabs>
          <w:tab w:val="num" w:pos="432"/>
        </w:tabs>
        <w:ind w:left="43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856"/>
        </w:tabs>
        <w:ind w:left="85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B0C301C"/>
    <w:multiLevelType w:val="hybridMultilevel"/>
    <w:tmpl w:val="6030A3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344579B8"/>
    <w:multiLevelType w:val="hybridMultilevel"/>
    <w:tmpl w:val="98A0C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65E759E"/>
    <w:multiLevelType w:val="hybridMultilevel"/>
    <w:tmpl w:val="02C22D5A"/>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0">
    <w:nsid w:val="372E2DBA"/>
    <w:multiLevelType w:val="hybridMultilevel"/>
    <w:tmpl w:val="FE4C3D32"/>
    <w:lvl w:ilvl="0" w:tplc="032ADB80">
      <w:start w:val="1"/>
      <w:numFmt w:val="bullet"/>
      <w:lvlText w:val="•"/>
      <w:lvlJc w:val="left"/>
      <w:pPr>
        <w:tabs>
          <w:tab w:val="num" w:pos="720"/>
        </w:tabs>
        <w:ind w:left="720" w:hanging="360"/>
      </w:pPr>
      <w:rPr>
        <w:rFonts w:ascii="Arial" w:hAnsi="Arial" w:hint="default"/>
      </w:rPr>
    </w:lvl>
    <w:lvl w:ilvl="1" w:tplc="7D9EBA26">
      <w:start w:val="1"/>
      <w:numFmt w:val="bullet"/>
      <w:lvlText w:val="•"/>
      <w:lvlJc w:val="left"/>
      <w:pPr>
        <w:tabs>
          <w:tab w:val="num" w:pos="1440"/>
        </w:tabs>
        <w:ind w:left="1440" w:hanging="360"/>
      </w:pPr>
      <w:rPr>
        <w:rFonts w:ascii="Arial" w:hAnsi="Arial" w:hint="default"/>
      </w:rPr>
    </w:lvl>
    <w:lvl w:ilvl="2" w:tplc="C742B3FA" w:tentative="1">
      <w:start w:val="1"/>
      <w:numFmt w:val="bullet"/>
      <w:lvlText w:val="•"/>
      <w:lvlJc w:val="left"/>
      <w:pPr>
        <w:tabs>
          <w:tab w:val="num" w:pos="2160"/>
        </w:tabs>
        <w:ind w:left="2160" w:hanging="360"/>
      </w:pPr>
      <w:rPr>
        <w:rFonts w:ascii="Arial" w:hAnsi="Arial" w:hint="default"/>
      </w:rPr>
    </w:lvl>
    <w:lvl w:ilvl="3" w:tplc="F7AE784A" w:tentative="1">
      <w:start w:val="1"/>
      <w:numFmt w:val="bullet"/>
      <w:lvlText w:val="•"/>
      <w:lvlJc w:val="left"/>
      <w:pPr>
        <w:tabs>
          <w:tab w:val="num" w:pos="2880"/>
        </w:tabs>
        <w:ind w:left="2880" w:hanging="360"/>
      </w:pPr>
      <w:rPr>
        <w:rFonts w:ascii="Arial" w:hAnsi="Arial" w:hint="default"/>
      </w:rPr>
    </w:lvl>
    <w:lvl w:ilvl="4" w:tplc="4A5C2908" w:tentative="1">
      <w:start w:val="1"/>
      <w:numFmt w:val="bullet"/>
      <w:lvlText w:val="•"/>
      <w:lvlJc w:val="left"/>
      <w:pPr>
        <w:tabs>
          <w:tab w:val="num" w:pos="3600"/>
        </w:tabs>
        <w:ind w:left="3600" w:hanging="360"/>
      </w:pPr>
      <w:rPr>
        <w:rFonts w:ascii="Arial" w:hAnsi="Arial" w:hint="default"/>
      </w:rPr>
    </w:lvl>
    <w:lvl w:ilvl="5" w:tplc="99E0A8E2" w:tentative="1">
      <w:start w:val="1"/>
      <w:numFmt w:val="bullet"/>
      <w:lvlText w:val="•"/>
      <w:lvlJc w:val="left"/>
      <w:pPr>
        <w:tabs>
          <w:tab w:val="num" w:pos="4320"/>
        </w:tabs>
        <w:ind w:left="4320" w:hanging="360"/>
      </w:pPr>
      <w:rPr>
        <w:rFonts w:ascii="Arial" w:hAnsi="Arial" w:hint="default"/>
      </w:rPr>
    </w:lvl>
    <w:lvl w:ilvl="6" w:tplc="6930B492" w:tentative="1">
      <w:start w:val="1"/>
      <w:numFmt w:val="bullet"/>
      <w:lvlText w:val="•"/>
      <w:lvlJc w:val="left"/>
      <w:pPr>
        <w:tabs>
          <w:tab w:val="num" w:pos="5040"/>
        </w:tabs>
        <w:ind w:left="5040" w:hanging="360"/>
      </w:pPr>
      <w:rPr>
        <w:rFonts w:ascii="Arial" w:hAnsi="Arial" w:hint="default"/>
      </w:rPr>
    </w:lvl>
    <w:lvl w:ilvl="7" w:tplc="B504D858" w:tentative="1">
      <w:start w:val="1"/>
      <w:numFmt w:val="bullet"/>
      <w:lvlText w:val="•"/>
      <w:lvlJc w:val="left"/>
      <w:pPr>
        <w:tabs>
          <w:tab w:val="num" w:pos="5760"/>
        </w:tabs>
        <w:ind w:left="5760" w:hanging="360"/>
      </w:pPr>
      <w:rPr>
        <w:rFonts w:ascii="Arial" w:hAnsi="Arial" w:hint="default"/>
      </w:rPr>
    </w:lvl>
    <w:lvl w:ilvl="8" w:tplc="56DCC060" w:tentative="1">
      <w:start w:val="1"/>
      <w:numFmt w:val="bullet"/>
      <w:lvlText w:val="•"/>
      <w:lvlJc w:val="left"/>
      <w:pPr>
        <w:tabs>
          <w:tab w:val="num" w:pos="6480"/>
        </w:tabs>
        <w:ind w:left="6480" w:hanging="360"/>
      </w:pPr>
      <w:rPr>
        <w:rFonts w:ascii="Arial" w:hAnsi="Arial" w:hint="default"/>
      </w:rPr>
    </w:lvl>
  </w:abstractNum>
  <w:abstractNum w:abstractNumId="21">
    <w:nsid w:val="3AD36045"/>
    <w:multiLevelType w:val="hybridMultilevel"/>
    <w:tmpl w:val="26304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AFE6A7E"/>
    <w:multiLevelType w:val="hybridMultilevel"/>
    <w:tmpl w:val="583A4052"/>
    <w:lvl w:ilvl="0" w:tplc="F87A19D8">
      <w:start w:val="1"/>
      <w:numFmt w:val="bullet"/>
      <w:lvlText w:val="•"/>
      <w:lvlJc w:val="left"/>
      <w:pPr>
        <w:tabs>
          <w:tab w:val="num" w:pos="720"/>
        </w:tabs>
        <w:ind w:left="720" w:hanging="360"/>
      </w:pPr>
      <w:rPr>
        <w:rFonts w:ascii="Arial" w:hAnsi="Arial" w:hint="default"/>
      </w:rPr>
    </w:lvl>
    <w:lvl w:ilvl="1" w:tplc="D1A4FB32">
      <w:start w:val="1"/>
      <w:numFmt w:val="bullet"/>
      <w:lvlText w:val="•"/>
      <w:lvlJc w:val="left"/>
      <w:pPr>
        <w:tabs>
          <w:tab w:val="num" w:pos="1440"/>
        </w:tabs>
        <w:ind w:left="1440" w:hanging="360"/>
      </w:pPr>
      <w:rPr>
        <w:rFonts w:ascii="Arial" w:hAnsi="Arial" w:hint="default"/>
      </w:rPr>
    </w:lvl>
    <w:lvl w:ilvl="2" w:tplc="51DA8976" w:tentative="1">
      <w:start w:val="1"/>
      <w:numFmt w:val="bullet"/>
      <w:lvlText w:val="•"/>
      <w:lvlJc w:val="left"/>
      <w:pPr>
        <w:tabs>
          <w:tab w:val="num" w:pos="2160"/>
        </w:tabs>
        <w:ind w:left="2160" w:hanging="360"/>
      </w:pPr>
      <w:rPr>
        <w:rFonts w:ascii="Arial" w:hAnsi="Arial" w:hint="default"/>
      </w:rPr>
    </w:lvl>
    <w:lvl w:ilvl="3" w:tplc="D5940B64" w:tentative="1">
      <w:start w:val="1"/>
      <w:numFmt w:val="bullet"/>
      <w:lvlText w:val="•"/>
      <w:lvlJc w:val="left"/>
      <w:pPr>
        <w:tabs>
          <w:tab w:val="num" w:pos="2880"/>
        </w:tabs>
        <w:ind w:left="2880" w:hanging="360"/>
      </w:pPr>
      <w:rPr>
        <w:rFonts w:ascii="Arial" w:hAnsi="Arial" w:hint="default"/>
      </w:rPr>
    </w:lvl>
    <w:lvl w:ilvl="4" w:tplc="4FC6B17A" w:tentative="1">
      <w:start w:val="1"/>
      <w:numFmt w:val="bullet"/>
      <w:lvlText w:val="•"/>
      <w:lvlJc w:val="left"/>
      <w:pPr>
        <w:tabs>
          <w:tab w:val="num" w:pos="3600"/>
        </w:tabs>
        <w:ind w:left="3600" w:hanging="360"/>
      </w:pPr>
      <w:rPr>
        <w:rFonts w:ascii="Arial" w:hAnsi="Arial" w:hint="default"/>
      </w:rPr>
    </w:lvl>
    <w:lvl w:ilvl="5" w:tplc="01AC6682" w:tentative="1">
      <w:start w:val="1"/>
      <w:numFmt w:val="bullet"/>
      <w:lvlText w:val="•"/>
      <w:lvlJc w:val="left"/>
      <w:pPr>
        <w:tabs>
          <w:tab w:val="num" w:pos="4320"/>
        </w:tabs>
        <w:ind w:left="4320" w:hanging="360"/>
      </w:pPr>
      <w:rPr>
        <w:rFonts w:ascii="Arial" w:hAnsi="Arial" w:hint="default"/>
      </w:rPr>
    </w:lvl>
    <w:lvl w:ilvl="6" w:tplc="200A7D52" w:tentative="1">
      <w:start w:val="1"/>
      <w:numFmt w:val="bullet"/>
      <w:lvlText w:val="•"/>
      <w:lvlJc w:val="left"/>
      <w:pPr>
        <w:tabs>
          <w:tab w:val="num" w:pos="5040"/>
        </w:tabs>
        <w:ind w:left="5040" w:hanging="360"/>
      </w:pPr>
      <w:rPr>
        <w:rFonts w:ascii="Arial" w:hAnsi="Arial" w:hint="default"/>
      </w:rPr>
    </w:lvl>
    <w:lvl w:ilvl="7" w:tplc="1C624D0E" w:tentative="1">
      <w:start w:val="1"/>
      <w:numFmt w:val="bullet"/>
      <w:lvlText w:val="•"/>
      <w:lvlJc w:val="left"/>
      <w:pPr>
        <w:tabs>
          <w:tab w:val="num" w:pos="5760"/>
        </w:tabs>
        <w:ind w:left="5760" w:hanging="360"/>
      </w:pPr>
      <w:rPr>
        <w:rFonts w:ascii="Arial" w:hAnsi="Arial" w:hint="default"/>
      </w:rPr>
    </w:lvl>
    <w:lvl w:ilvl="8" w:tplc="99223282" w:tentative="1">
      <w:start w:val="1"/>
      <w:numFmt w:val="bullet"/>
      <w:lvlText w:val="•"/>
      <w:lvlJc w:val="left"/>
      <w:pPr>
        <w:tabs>
          <w:tab w:val="num" w:pos="6480"/>
        </w:tabs>
        <w:ind w:left="6480" w:hanging="360"/>
      </w:pPr>
      <w:rPr>
        <w:rFonts w:ascii="Arial" w:hAnsi="Arial" w:hint="default"/>
      </w:rPr>
    </w:lvl>
  </w:abstractNum>
  <w:abstractNum w:abstractNumId="23">
    <w:nsid w:val="4D9B6BD9"/>
    <w:multiLevelType w:val="hybridMultilevel"/>
    <w:tmpl w:val="0FDCCBF6"/>
    <w:lvl w:ilvl="0" w:tplc="7BD8A66A">
      <w:start w:val="1"/>
      <w:numFmt w:val="bullet"/>
      <w:lvlText w:val=""/>
      <w:lvlJc w:val="left"/>
      <w:pPr>
        <w:tabs>
          <w:tab w:val="num" w:pos="823"/>
        </w:tabs>
        <w:ind w:left="766" w:hanging="340"/>
      </w:pPr>
      <w:rPr>
        <w:rFonts w:ascii="Symbol" w:hAnsi="Symbol" w:hint="default"/>
      </w:rPr>
    </w:lvl>
    <w:lvl w:ilvl="1" w:tplc="10090019">
      <w:start w:val="1"/>
      <w:numFmt w:val="lowerLetter"/>
      <w:lvlText w:val="%2."/>
      <w:lvlJc w:val="left"/>
      <w:pPr>
        <w:tabs>
          <w:tab w:val="num" w:pos="1157"/>
        </w:tabs>
        <w:ind w:left="1157" w:hanging="360"/>
      </w:pPr>
      <w:rPr>
        <w:rFonts w:hint="default"/>
      </w:rPr>
    </w:lvl>
    <w:lvl w:ilvl="2" w:tplc="1009001B" w:tentative="1">
      <w:start w:val="1"/>
      <w:numFmt w:val="lowerRoman"/>
      <w:lvlText w:val="%3."/>
      <w:lvlJc w:val="right"/>
      <w:pPr>
        <w:tabs>
          <w:tab w:val="num" w:pos="1877"/>
        </w:tabs>
        <w:ind w:left="1877" w:hanging="180"/>
      </w:pPr>
    </w:lvl>
    <w:lvl w:ilvl="3" w:tplc="1009000F" w:tentative="1">
      <w:start w:val="1"/>
      <w:numFmt w:val="decimal"/>
      <w:lvlText w:val="%4."/>
      <w:lvlJc w:val="left"/>
      <w:pPr>
        <w:tabs>
          <w:tab w:val="num" w:pos="2597"/>
        </w:tabs>
        <w:ind w:left="2597" w:hanging="360"/>
      </w:pPr>
    </w:lvl>
    <w:lvl w:ilvl="4" w:tplc="10090019" w:tentative="1">
      <w:start w:val="1"/>
      <w:numFmt w:val="lowerLetter"/>
      <w:lvlText w:val="%5."/>
      <w:lvlJc w:val="left"/>
      <w:pPr>
        <w:tabs>
          <w:tab w:val="num" w:pos="3317"/>
        </w:tabs>
        <w:ind w:left="3317" w:hanging="360"/>
      </w:pPr>
    </w:lvl>
    <w:lvl w:ilvl="5" w:tplc="1009001B" w:tentative="1">
      <w:start w:val="1"/>
      <w:numFmt w:val="lowerRoman"/>
      <w:lvlText w:val="%6."/>
      <w:lvlJc w:val="right"/>
      <w:pPr>
        <w:tabs>
          <w:tab w:val="num" w:pos="4037"/>
        </w:tabs>
        <w:ind w:left="4037" w:hanging="180"/>
      </w:pPr>
    </w:lvl>
    <w:lvl w:ilvl="6" w:tplc="1009000F" w:tentative="1">
      <w:start w:val="1"/>
      <w:numFmt w:val="decimal"/>
      <w:lvlText w:val="%7."/>
      <w:lvlJc w:val="left"/>
      <w:pPr>
        <w:tabs>
          <w:tab w:val="num" w:pos="4757"/>
        </w:tabs>
        <w:ind w:left="4757" w:hanging="360"/>
      </w:pPr>
    </w:lvl>
    <w:lvl w:ilvl="7" w:tplc="10090019" w:tentative="1">
      <w:start w:val="1"/>
      <w:numFmt w:val="lowerLetter"/>
      <w:lvlText w:val="%8."/>
      <w:lvlJc w:val="left"/>
      <w:pPr>
        <w:tabs>
          <w:tab w:val="num" w:pos="5477"/>
        </w:tabs>
        <w:ind w:left="5477" w:hanging="360"/>
      </w:pPr>
    </w:lvl>
    <w:lvl w:ilvl="8" w:tplc="1009001B" w:tentative="1">
      <w:start w:val="1"/>
      <w:numFmt w:val="lowerRoman"/>
      <w:lvlText w:val="%9."/>
      <w:lvlJc w:val="right"/>
      <w:pPr>
        <w:tabs>
          <w:tab w:val="num" w:pos="6197"/>
        </w:tabs>
        <w:ind w:left="6197" w:hanging="180"/>
      </w:pPr>
    </w:lvl>
  </w:abstractNum>
  <w:abstractNum w:abstractNumId="24">
    <w:nsid w:val="514D4E28"/>
    <w:multiLevelType w:val="hybridMultilevel"/>
    <w:tmpl w:val="32E4A37C"/>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5">
    <w:nsid w:val="5E6C10D1"/>
    <w:multiLevelType w:val="hybridMultilevel"/>
    <w:tmpl w:val="86584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0491CF4"/>
    <w:multiLevelType w:val="multilevel"/>
    <w:tmpl w:val="FF36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E87A7B"/>
    <w:multiLevelType w:val="hybridMultilevel"/>
    <w:tmpl w:val="09E28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8944279"/>
    <w:multiLevelType w:val="multilevel"/>
    <w:tmpl w:val="BAAC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92184C"/>
    <w:multiLevelType w:val="hybridMultilevel"/>
    <w:tmpl w:val="B4ACDE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C82071F"/>
    <w:multiLevelType w:val="multilevel"/>
    <w:tmpl w:val="A2C4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9D1BAF"/>
    <w:multiLevelType w:val="hybridMultilevel"/>
    <w:tmpl w:val="FA788C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71203867"/>
    <w:multiLevelType w:val="hybridMultilevel"/>
    <w:tmpl w:val="236AF23E"/>
    <w:lvl w:ilvl="0" w:tplc="D3E6CA36">
      <w:start w:val="1"/>
      <w:numFmt w:val="bullet"/>
      <w:lvlText w:val="•"/>
      <w:lvlJc w:val="left"/>
      <w:pPr>
        <w:tabs>
          <w:tab w:val="num" w:pos="720"/>
        </w:tabs>
        <w:ind w:left="720" w:hanging="360"/>
      </w:pPr>
      <w:rPr>
        <w:rFonts w:ascii="Arial" w:hAnsi="Arial" w:hint="default"/>
      </w:rPr>
    </w:lvl>
    <w:lvl w:ilvl="1" w:tplc="F732CB94">
      <w:start w:val="1"/>
      <w:numFmt w:val="bullet"/>
      <w:lvlText w:val="•"/>
      <w:lvlJc w:val="left"/>
      <w:pPr>
        <w:tabs>
          <w:tab w:val="num" w:pos="1440"/>
        </w:tabs>
        <w:ind w:left="1440" w:hanging="360"/>
      </w:pPr>
      <w:rPr>
        <w:rFonts w:ascii="Arial" w:hAnsi="Arial" w:hint="default"/>
      </w:rPr>
    </w:lvl>
    <w:lvl w:ilvl="2" w:tplc="85103CF8" w:tentative="1">
      <w:start w:val="1"/>
      <w:numFmt w:val="bullet"/>
      <w:lvlText w:val="•"/>
      <w:lvlJc w:val="left"/>
      <w:pPr>
        <w:tabs>
          <w:tab w:val="num" w:pos="2160"/>
        </w:tabs>
        <w:ind w:left="2160" w:hanging="360"/>
      </w:pPr>
      <w:rPr>
        <w:rFonts w:ascii="Arial" w:hAnsi="Arial" w:hint="default"/>
      </w:rPr>
    </w:lvl>
    <w:lvl w:ilvl="3" w:tplc="416E9AB6" w:tentative="1">
      <w:start w:val="1"/>
      <w:numFmt w:val="bullet"/>
      <w:lvlText w:val="•"/>
      <w:lvlJc w:val="left"/>
      <w:pPr>
        <w:tabs>
          <w:tab w:val="num" w:pos="2880"/>
        </w:tabs>
        <w:ind w:left="2880" w:hanging="360"/>
      </w:pPr>
      <w:rPr>
        <w:rFonts w:ascii="Arial" w:hAnsi="Arial" w:hint="default"/>
      </w:rPr>
    </w:lvl>
    <w:lvl w:ilvl="4" w:tplc="B3B48BCE" w:tentative="1">
      <w:start w:val="1"/>
      <w:numFmt w:val="bullet"/>
      <w:lvlText w:val="•"/>
      <w:lvlJc w:val="left"/>
      <w:pPr>
        <w:tabs>
          <w:tab w:val="num" w:pos="3600"/>
        </w:tabs>
        <w:ind w:left="3600" w:hanging="360"/>
      </w:pPr>
      <w:rPr>
        <w:rFonts w:ascii="Arial" w:hAnsi="Arial" w:hint="default"/>
      </w:rPr>
    </w:lvl>
    <w:lvl w:ilvl="5" w:tplc="C8F86268" w:tentative="1">
      <w:start w:val="1"/>
      <w:numFmt w:val="bullet"/>
      <w:lvlText w:val="•"/>
      <w:lvlJc w:val="left"/>
      <w:pPr>
        <w:tabs>
          <w:tab w:val="num" w:pos="4320"/>
        </w:tabs>
        <w:ind w:left="4320" w:hanging="360"/>
      </w:pPr>
      <w:rPr>
        <w:rFonts w:ascii="Arial" w:hAnsi="Arial" w:hint="default"/>
      </w:rPr>
    </w:lvl>
    <w:lvl w:ilvl="6" w:tplc="C7DCFCA6" w:tentative="1">
      <w:start w:val="1"/>
      <w:numFmt w:val="bullet"/>
      <w:lvlText w:val="•"/>
      <w:lvlJc w:val="left"/>
      <w:pPr>
        <w:tabs>
          <w:tab w:val="num" w:pos="5040"/>
        </w:tabs>
        <w:ind w:left="5040" w:hanging="360"/>
      </w:pPr>
      <w:rPr>
        <w:rFonts w:ascii="Arial" w:hAnsi="Arial" w:hint="default"/>
      </w:rPr>
    </w:lvl>
    <w:lvl w:ilvl="7" w:tplc="113A4804" w:tentative="1">
      <w:start w:val="1"/>
      <w:numFmt w:val="bullet"/>
      <w:lvlText w:val="•"/>
      <w:lvlJc w:val="left"/>
      <w:pPr>
        <w:tabs>
          <w:tab w:val="num" w:pos="5760"/>
        </w:tabs>
        <w:ind w:left="5760" w:hanging="360"/>
      </w:pPr>
      <w:rPr>
        <w:rFonts w:ascii="Arial" w:hAnsi="Arial" w:hint="default"/>
      </w:rPr>
    </w:lvl>
    <w:lvl w:ilvl="8" w:tplc="1A5481CA" w:tentative="1">
      <w:start w:val="1"/>
      <w:numFmt w:val="bullet"/>
      <w:lvlText w:val="•"/>
      <w:lvlJc w:val="left"/>
      <w:pPr>
        <w:tabs>
          <w:tab w:val="num" w:pos="6480"/>
        </w:tabs>
        <w:ind w:left="6480" w:hanging="360"/>
      </w:pPr>
      <w:rPr>
        <w:rFonts w:ascii="Arial" w:hAnsi="Arial" w:hint="default"/>
      </w:rPr>
    </w:lvl>
  </w:abstractNum>
  <w:abstractNum w:abstractNumId="33">
    <w:nsid w:val="7E874F54"/>
    <w:multiLevelType w:val="hybridMultilevel"/>
    <w:tmpl w:val="051A0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3"/>
  </w:num>
  <w:num w:numId="4">
    <w:abstractNumId w:val="16"/>
  </w:num>
  <w:num w:numId="5">
    <w:abstractNumId w:val="0"/>
  </w:num>
  <w:num w:numId="6">
    <w:abstractNumId w:val="4"/>
  </w:num>
  <w:num w:numId="7">
    <w:abstractNumId w:val="3"/>
  </w:num>
  <w:num w:numId="8">
    <w:abstractNumId w:val="5"/>
  </w:num>
  <w:num w:numId="9">
    <w:abstractNumId w:val="30"/>
  </w:num>
  <w:num w:numId="10">
    <w:abstractNumId w:val="29"/>
  </w:num>
  <w:num w:numId="11">
    <w:abstractNumId w:val="17"/>
  </w:num>
  <w:num w:numId="12">
    <w:abstractNumId w:val="24"/>
  </w:num>
  <w:num w:numId="13">
    <w:abstractNumId w:val="10"/>
  </w:num>
  <w:num w:numId="14">
    <w:abstractNumId w:val="2"/>
  </w:num>
  <w:num w:numId="15">
    <w:abstractNumId w:val="11"/>
  </w:num>
  <w:num w:numId="16">
    <w:abstractNumId w:val="20"/>
  </w:num>
  <w:num w:numId="17">
    <w:abstractNumId w:val="19"/>
  </w:num>
  <w:num w:numId="18">
    <w:abstractNumId w:val="14"/>
  </w:num>
  <w:num w:numId="19">
    <w:abstractNumId w:val="6"/>
  </w:num>
  <w:num w:numId="20">
    <w:abstractNumId w:val="9"/>
  </w:num>
  <w:num w:numId="21">
    <w:abstractNumId w:val="22"/>
  </w:num>
  <w:num w:numId="22">
    <w:abstractNumId w:val="8"/>
  </w:num>
  <w:num w:numId="23">
    <w:abstractNumId w:val="32"/>
  </w:num>
  <w:num w:numId="24">
    <w:abstractNumId w:val="0"/>
  </w:num>
  <w:num w:numId="25">
    <w:abstractNumId w:val="0"/>
  </w:num>
  <w:num w:numId="26">
    <w:abstractNumId w:val="16"/>
  </w:num>
  <w:num w:numId="27">
    <w:abstractNumId w:val="0"/>
  </w:num>
  <w:num w:numId="28">
    <w:abstractNumId w:val="21"/>
  </w:num>
  <w:num w:numId="29">
    <w:abstractNumId w:val="13"/>
  </w:num>
  <w:num w:numId="30">
    <w:abstractNumId w:val="31"/>
  </w:num>
  <w:num w:numId="31">
    <w:abstractNumId w:val="28"/>
  </w:num>
  <w:num w:numId="32">
    <w:abstractNumId w:val="26"/>
  </w:num>
  <w:num w:numId="33">
    <w:abstractNumId w:val="15"/>
  </w:num>
  <w:num w:numId="34">
    <w:abstractNumId w:val="18"/>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33"/>
  </w:num>
  <w:num w:numId="39">
    <w:abstractNumId w:val="2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CD"/>
    <w:rsid w:val="0000167D"/>
    <w:rsid w:val="00003D3F"/>
    <w:rsid w:val="00004315"/>
    <w:rsid w:val="000126E2"/>
    <w:rsid w:val="00020463"/>
    <w:rsid w:val="000221CC"/>
    <w:rsid w:val="0002667A"/>
    <w:rsid w:val="00032CE1"/>
    <w:rsid w:val="00033CC3"/>
    <w:rsid w:val="00034294"/>
    <w:rsid w:val="0003464E"/>
    <w:rsid w:val="00040DA1"/>
    <w:rsid w:val="00041460"/>
    <w:rsid w:val="0004487A"/>
    <w:rsid w:val="00052F2A"/>
    <w:rsid w:val="00052F9C"/>
    <w:rsid w:val="00060E4F"/>
    <w:rsid w:val="00064014"/>
    <w:rsid w:val="00072B9A"/>
    <w:rsid w:val="00077801"/>
    <w:rsid w:val="00077C89"/>
    <w:rsid w:val="000801DE"/>
    <w:rsid w:val="00081D81"/>
    <w:rsid w:val="00083F7F"/>
    <w:rsid w:val="0009158B"/>
    <w:rsid w:val="0009201B"/>
    <w:rsid w:val="000A3A9A"/>
    <w:rsid w:val="000B06AC"/>
    <w:rsid w:val="000B54CC"/>
    <w:rsid w:val="000C7D51"/>
    <w:rsid w:val="000D74AE"/>
    <w:rsid w:val="000E36D3"/>
    <w:rsid w:val="000F6597"/>
    <w:rsid w:val="000F6E69"/>
    <w:rsid w:val="0010072A"/>
    <w:rsid w:val="00110D16"/>
    <w:rsid w:val="00111EAB"/>
    <w:rsid w:val="00114245"/>
    <w:rsid w:val="001155E7"/>
    <w:rsid w:val="001238A7"/>
    <w:rsid w:val="001358EC"/>
    <w:rsid w:val="001365B0"/>
    <w:rsid w:val="001368F7"/>
    <w:rsid w:val="00146928"/>
    <w:rsid w:val="00146F3C"/>
    <w:rsid w:val="00155AF4"/>
    <w:rsid w:val="00172B66"/>
    <w:rsid w:val="00191D57"/>
    <w:rsid w:val="0019368A"/>
    <w:rsid w:val="001B4C4A"/>
    <w:rsid w:val="001C2FD2"/>
    <w:rsid w:val="001C5E32"/>
    <w:rsid w:val="001C6696"/>
    <w:rsid w:val="001D27A7"/>
    <w:rsid w:val="001E12E5"/>
    <w:rsid w:val="001E1E68"/>
    <w:rsid w:val="001F0FDE"/>
    <w:rsid w:val="001F3F22"/>
    <w:rsid w:val="00207E82"/>
    <w:rsid w:val="00217D74"/>
    <w:rsid w:val="00232161"/>
    <w:rsid w:val="00233DBD"/>
    <w:rsid w:val="00235EFC"/>
    <w:rsid w:val="00237968"/>
    <w:rsid w:val="00240675"/>
    <w:rsid w:val="002565E6"/>
    <w:rsid w:val="00261814"/>
    <w:rsid w:val="00262761"/>
    <w:rsid w:val="00267467"/>
    <w:rsid w:val="0027412C"/>
    <w:rsid w:val="00280372"/>
    <w:rsid w:val="0028388F"/>
    <w:rsid w:val="00295DA7"/>
    <w:rsid w:val="00296427"/>
    <w:rsid w:val="00296E32"/>
    <w:rsid w:val="002A5167"/>
    <w:rsid w:val="002A53B4"/>
    <w:rsid w:val="002B31D5"/>
    <w:rsid w:val="002B6EEF"/>
    <w:rsid w:val="002C7BE9"/>
    <w:rsid w:val="002E0AFF"/>
    <w:rsid w:val="002E6B74"/>
    <w:rsid w:val="00303772"/>
    <w:rsid w:val="0031133C"/>
    <w:rsid w:val="00321FFA"/>
    <w:rsid w:val="00323F03"/>
    <w:rsid w:val="0033412C"/>
    <w:rsid w:val="003372E4"/>
    <w:rsid w:val="00343A82"/>
    <w:rsid w:val="00347540"/>
    <w:rsid w:val="0035094D"/>
    <w:rsid w:val="003525CD"/>
    <w:rsid w:val="00353DD6"/>
    <w:rsid w:val="00355D0D"/>
    <w:rsid w:val="00356AC3"/>
    <w:rsid w:val="00360A3E"/>
    <w:rsid w:val="00361EB2"/>
    <w:rsid w:val="00373939"/>
    <w:rsid w:val="00374190"/>
    <w:rsid w:val="003778C6"/>
    <w:rsid w:val="00387719"/>
    <w:rsid w:val="003909BC"/>
    <w:rsid w:val="003A07AD"/>
    <w:rsid w:val="003B0295"/>
    <w:rsid w:val="003B4379"/>
    <w:rsid w:val="003B791E"/>
    <w:rsid w:val="003C393F"/>
    <w:rsid w:val="003D1286"/>
    <w:rsid w:val="003D1524"/>
    <w:rsid w:val="003D650A"/>
    <w:rsid w:val="003E3404"/>
    <w:rsid w:val="003E6829"/>
    <w:rsid w:val="003E7D12"/>
    <w:rsid w:val="003F051A"/>
    <w:rsid w:val="0040397F"/>
    <w:rsid w:val="004047FC"/>
    <w:rsid w:val="00413384"/>
    <w:rsid w:val="00433183"/>
    <w:rsid w:val="00435BCA"/>
    <w:rsid w:val="0044012D"/>
    <w:rsid w:val="00450BC4"/>
    <w:rsid w:val="00452938"/>
    <w:rsid w:val="00453D6F"/>
    <w:rsid w:val="004541FE"/>
    <w:rsid w:val="00454293"/>
    <w:rsid w:val="0045657F"/>
    <w:rsid w:val="00467067"/>
    <w:rsid w:val="00482071"/>
    <w:rsid w:val="00490748"/>
    <w:rsid w:val="004A12A0"/>
    <w:rsid w:val="004A1AFB"/>
    <w:rsid w:val="004A7EEA"/>
    <w:rsid w:val="004D2FBF"/>
    <w:rsid w:val="004D5F3C"/>
    <w:rsid w:val="004E3FC1"/>
    <w:rsid w:val="004E7104"/>
    <w:rsid w:val="004F3D7C"/>
    <w:rsid w:val="004F737D"/>
    <w:rsid w:val="004F774B"/>
    <w:rsid w:val="00505000"/>
    <w:rsid w:val="005077A3"/>
    <w:rsid w:val="0050790B"/>
    <w:rsid w:val="00512047"/>
    <w:rsid w:val="005135E5"/>
    <w:rsid w:val="00513C15"/>
    <w:rsid w:val="0052112A"/>
    <w:rsid w:val="00527041"/>
    <w:rsid w:val="005306DE"/>
    <w:rsid w:val="0053216B"/>
    <w:rsid w:val="005321A0"/>
    <w:rsid w:val="00555EEE"/>
    <w:rsid w:val="00563F7E"/>
    <w:rsid w:val="00566AF7"/>
    <w:rsid w:val="005703B3"/>
    <w:rsid w:val="005749F3"/>
    <w:rsid w:val="00585EE8"/>
    <w:rsid w:val="005A3267"/>
    <w:rsid w:val="005B0FAF"/>
    <w:rsid w:val="005B335D"/>
    <w:rsid w:val="005C225C"/>
    <w:rsid w:val="005C3AE0"/>
    <w:rsid w:val="005D227C"/>
    <w:rsid w:val="005D297E"/>
    <w:rsid w:val="005E6E32"/>
    <w:rsid w:val="005E6FBC"/>
    <w:rsid w:val="005F326C"/>
    <w:rsid w:val="005F5374"/>
    <w:rsid w:val="00623C0F"/>
    <w:rsid w:val="0062476C"/>
    <w:rsid w:val="00625986"/>
    <w:rsid w:val="006363F2"/>
    <w:rsid w:val="00636572"/>
    <w:rsid w:val="00637531"/>
    <w:rsid w:val="00640A12"/>
    <w:rsid w:val="00646B76"/>
    <w:rsid w:val="0064729B"/>
    <w:rsid w:val="006536DA"/>
    <w:rsid w:val="00656723"/>
    <w:rsid w:val="00656AA4"/>
    <w:rsid w:val="0066581D"/>
    <w:rsid w:val="00672693"/>
    <w:rsid w:val="00672C6A"/>
    <w:rsid w:val="00676290"/>
    <w:rsid w:val="00691163"/>
    <w:rsid w:val="00692D0E"/>
    <w:rsid w:val="00694553"/>
    <w:rsid w:val="006A45FF"/>
    <w:rsid w:val="006B0DE8"/>
    <w:rsid w:val="006B13EF"/>
    <w:rsid w:val="006B1A82"/>
    <w:rsid w:val="006B2EFD"/>
    <w:rsid w:val="006B3576"/>
    <w:rsid w:val="006B7656"/>
    <w:rsid w:val="006C2A20"/>
    <w:rsid w:val="006D4A2C"/>
    <w:rsid w:val="006D54B8"/>
    <w:rsid w:val="006E0470"/>
    <w:rsid w:val="006E724A"/>
    <w:rsid w:val="006F076C"/>
    <w:rsid w:val="006F4C77"/>
    <w:rsid w:val="00702446"/>
    <w:rsid w:val="0072771B"/>
    <w:rsid w:val="00727BF9"/>
    <w:rsid w:val="007311D9"/>
    <w:rsid w:val="007311EF"/>
    <w:rsid w:val="00733E06"/>
    <w:rsid w:val="0073708C"/>
    <w:rsid w:val="00737B9C"/>
    <w:rsid w:val="007476B3"/>
    <w:rsid w:val="00760B77"/>
    <w:rsid w:val="007635AE"/>
    <w:rsid w:val="007675DF"/>
    <w:rsid w:val="007738BC"/>
    <w:rsid w:val="00780C0B"/>
    <w:rsid w:val="00783466"/>
    <w:rsid w:val="007A4137"/>
    <w:rsid w:val="007A716F"/>
    <w:rsid w:val="007B7D02"/>
    <w:rsid w:val="007C05C4"/>
    <w:rsid w:val="007C1C4E"/>
    <w:rsid w:val="007C35DE"/>
    <w:rsid w:val="007D0638"/>
    <w:rsid w:val="007D20B1"/>
    <w:rsid w:val="007D7A10"/>
    <w:rsid w:val="007E07D2"/>
    <w:rsid w:val="007E07FB"/>
    <w:rsid w:val="007E1BC2"/>
    <w:rsid w:val="007E768F"/>
    <w:rsid w:val="007F20C1"/>
    <w:rsid w:val="007F5A91"/>
    <w:rsid w:val="007F6F93"/>
    <w:rsid w:val="00800BA7"/>
    <w:rsid w:val="00803EF1"/>
    <w:rsid w:val="008070CD"/>
    <w:rsid w:val="00824949"/>
    <w:rsid w:val="008259AD"/>
    <w:rsid w:val="00827E01"/>
    <w:rsid w:val="0083620C"/>
    <w:rsid w:val="00844CB5"/>
    <w:rsid w:val="0084546E"/>
    <w:rsid w:val="00845B9B"/>
    <w:rsid w:val="00851A77"/>
    <w:rsid w:val="00855BD9"/>
    <w:rsid w:val="008675D6"/>
    <w:rsid w:val="0087074C"/>
    <w:rsid w:val="00874BCE"/>
    <w:rsid w:val="00883735"/>
    <w:rsid w:val="0088376B"/>
    <w:rsid w:val="008849FF"/>
    <w:rsid w:val="008A113A"/>
    <w:rsid w:val="008A14D6"/>
    <w:rsid w:val="008A250B"/>
    <w:rsid w:val="008B512F"/>
    <w:rsid w:val="008B6FDC"/>
    <w:rsid w:val="008C6A90"/>
    <w:rsid w:val="008D4FC9"/>
    <w:rsid w:val="008E576B"/>
    <w:rsid w:val="008F1F24"/>
    <w:rsid w:val="008F314D"/>
    <w:rsid w:val="008F4E25"/>
    <w:rsid w:val="009012CA"/>
    <w:rsid w:val="009035EC"/>
    <w:rsid w:val="00906F81"/>
    <w:rsid w:val="00926951"/>
    <w:rsid w:val="00926D08"/>
    <w:rsid w:val="009311EB"/>
    <w:rsid w:val="009409BB"/>
    <w:rsid w:val="00953FA6"/>
    <w:rsid w:val="00957552"/>
    <w:rsid w:val="00965ECE"/>
    <w:rsid w:val="009703E1"/>
    <w:rsid w:val="00971DF0"/>
    <w:rsid w:val="009840A9"/>
    <w:rsid w:val="00984850"/>
    <w:rsid w:val="009A0ACD"/>
    <w:rsid w:val="009A0CED"/>
    <w:rsid w:val="009B114B"/>
    <w:rsid w:val="009C2217"/>
    <w:rsid w:val="009C25EA"/>
    <w:rsid w:val="009C2D18"/>
    <w:rsid w:val="009C50AF"/>
    <w:rsid w:val="009D1FFC"/>
    <w:rsid w:val="009D4695"/>
    <w:rsid w:val="009D5C20"/>
    <w:rsid w:val="009E04E5"/>
    <w:rsid w:val="009F062A"/>
    <w:rsid w:val="00A011D7"/>
    <w:rsid w:val="00A069F3"/>
    <w:rsid w:val="00A12418"/>
    <w:rsid w:val="00A22141"/>
    <w:rsid w:val="00A258E3"/>
    <w:rsid w:val="00A26757"/>
    <w:rsid w:val="00A3136B"/>
    <w:rsid w:val="00A379C2"/>
    <w:rsid w:val="00A40460"/>
    <w:rsid w:val="00A43D23"/>
    <w:rsid w:val="00A44519"/>
    <w:rsid w:val="00A448D8"/>
    <w:rsid w:val="00A465D3"/>
    <w:rsid w:val="00A50465"/>
    <w:rsid w:val="00A56392"/>
    <w:rsid w:val="00A60A2B"/>
    <w:rsid w:val="00A62C94"/>
    <w:rsid w:val="00A7373E"/>
    <w:rsid w:val="00A74B94"/>
    <w:rsid w:val="00A75835"/>
    <w:rsid w:val="00A87F55"/>
    <w:rsid w:val="00A95523"/>
    <w:rsid w:val="00A96B6F"/>
    <w:rsid w:val="00AA365A"/>
    <w:rsid w:val="00AA5646"/>
    <w:rsid w:val="00AB7482"/>
    <w:rsid w:val="00AC1099"/>
    <w:rsid w:val="00AC1D70"/>
    <w:rsid w:val="00AC1E80"/>
    <w:rsid w:val="00AD14F7"/>
    <w:rsid w:val="00AD702B"/>
    <w:rsid w:val="00AD7BE0"/>
    <w:rsid w:val="00AE766B"/>
    <w:rsid w:val="00AF0008"/>
    <w:rsid w:val="00AF07A6"/>
    <w:rsid w:val="00AF5C1A"/>
    <w:rsid w:val="00AF66CD"/>
    <w:rsid w:val="00B02E01"/>
    <w:rsid w:val="00B03CC5"/>
    <w:rsid w:val="00B069CD"/>
    <w:rsid w:val="00B06D78"/>
    <w:rsid w:val="00B136A1"/>
    <w:rsid w:val="00B13864"/>
    <w:rsid w:val="00B15062"/>
    <w:rsid w:val="00B215EF"/>
    <w:rsid w:val="00B22DB9"/>
    <w:rsid w:val="00B231AB"/>
    <w:rsid w:val="00B264DA"/>
    <w:rsid w:val="00B3393C"/>
    <w:rsid w:val="00B33B28"/>
    <w:rsid w:val="00B3487A"/>
    <w:rsid w:val="00B3502E"/>
    <w:rsid w:val="00B37876"/>
    <w:rsid w:val="00B46B12"/>
    <w:rsid w:val="00B47770"/>
    <w:rsid w:val="00B56A41"/>
    <w:rsid w:val="00B614E6"/>
    <w:rsid w:val="00B644D6"/>
    <w:rsid w:val="00B733C2"/>
    <w:rsid w:val="00B75333"/>
    <w:rsid w:val="00B76DEB"/>
    <w:rsid w:val="00B80DF5"/>
    <w:rsid w:val="00B843A9"/>
    <w:rsid w:val="00B866D4"/>
    <w:rsid w:val="00B935F1"/>
    <w:rsid w:val="00BA1707"/>
    <w:rsid w:val="00BB10B4"/>
    <w:rsid w:val="00BB2688"/>
    <w:rsid w:val="00BB3C61"/>
    <w:rsid w:val="00BD606E"/>
    <w:rsid w:val="00BE4EBE"/>
    <w:rsid w:val="00BE6A59"/>
    <w:rsid w:val="00BF5E52"/>
    <w:rsid w:val="00C02406"/>
    <w:rsid w:val="00C03A9A"/>
    <w:rsid w:val="00C05BC2"/>
    <w:rsid w:val="00C11C44"/>
    <w:rsid w:val="00C139BF"/>
    <w:rsid w:val="00C177AA"/>
    <w:rsid w:val="00C26EC6"/>
    <w:rsid w:val="00C30925"/>
    <w:rsid w:val="00C40896"/>
    <w:rsid w:val="00C457AC"/>
    <w:rsid w:val="00C55141"/>
    <w:rsid w:val="00C565DE"/>
    <w:rsid w:val="00C641EB"/>
    <w:rsid w:val="00C64649"/>
    <w:rsid w:val="00C648D1"/>
    <w:rsid w:val="00C73697"/>
    <w:rsid w:val="00C77368"/>
    <w:rsid w:val="00C80890"/>
    <w:rsid w:val="00C82BCE"/>
    <w:rsid w:val="00C82E69"/>
    <w:rsid w:val="00C860EB"/>
    <w:rsid w:val="00CA02EA"/>
    <w:rsid w:val="00CA0D60"/>
    <w:rsid w:val="00CD4AA9"/>
    <w:rsid w:val="00CD5A59"/>
    <w:rsid w:val="00CE021D"/>
    <w:rsid w:val="00CE0B32"/>
    <w:rsid w:val="00CE1588"/>
    <w:rsid w:val="00CF0765"/>
    <w:rsid w:val="00CF0865"/>
    <w:rsid w:val="00CF3672"/>
    <w:rsid w:val="00D03598"/>
    <w:rsid w:val="00D06072"/>
    <w:rsid w:val="00D12860"/>
    <w:rsid w:val="00D1574C"/>
    <w:rsid w:val="00D30B94"/>
    <w:rsid w:val="00D31C33"/>
    <w:rsid w:val="00D37BF7"/>
    <w:rsid w:val="00D41643"/>
    <w:rsid w:val="00D42D18"/>
    <w:rsid w:val="00D46F22"/>
    <w:rsid w:val="00D52450"/>
    <w:rsid w:val="00D564BF"/>
    <w:rsid w:val="00D64ED2"/>
    <w:rsid w:val="00D651D4"/>
    <w:rsid w:val="00D655FF"/>
    <w:rsid w:val="00D670B3"/>
    <w:rsid w:val="00D70EBA"/>
    <w:rsid w:val="00D739B0"/>
    <w:rsid w:val="00D85F51"/>
    <w:rsid w:val="00D90B26"/>
    <w:rsid w:val="00DA004C"/>
    <w:rsid w:val="00DA0B9C"/>
    <w:rsid w:val="00DA4518"/>
    <w:rsid w:val="00DA7284"/>
    <w:rsid w:val="00DB258C"/>
    <w:rsid w:val="00DD0C46"/>
    <w:rsid w:val="00DD11FC"/>
    <w:rsid w:val="00DD17C6"/>
    <w:rsid w:val="00DD1D42"/>
    <w:rsid w:val="00DD23CB"/>
    <w:rsid w:val="00DF3086"/>
    <w:rsid w:val="00E0245E"/>
    <w:rsid w:val="00E02E3F"/>
    <w:rsid w:val="00E30B1E"/>
    <w:rsid w:val="00E347C8"/>
    <w:rsid w:val="00E373C9"/>
    <w:rsid w:val="00E436F3"/>
    <w:rsid w:val="00E45E1B"/>
    <w:rsid w:val="00E47104"/>
    <w:rsid w:val="00E52511"/>
    <w:rsid w:val="00E5770F"/>
    <w:rsid w:val="00E5782A"/>
    <w:rsid w:val="00E646A1"/>
    <w:rsid w:val="00E65C8B"/>
    <w:rsid w:val="00E66872"/>
    <w:rsid w:val="00E7785C"/>
    <w:rsid w:val="00E83B7B"/>
    <w:rsid w:val="00E84097"/>
    <w:rsid w:val="00E8745C"/>
    <w:rsid w:val="00E938CC"/>
    <w:rsid w:val="00EA64F9"/>
    <w:rsid w:val="00EB1095"/>
    <w:rsid w:val="00EB3224"/>
    <w:rsid w:val="00EB622A"/>
    <w:rsid w:val="00EB6BF5"/>
    <w:rsid w:val="00EC200A"/>
    <w:rsid w:val="00EC677D"/>
    <w:rsid w:val="00ED026C"/>
    <w:rsid w:val="00ED3AE8"/>
    <w:rsid w:val="00ED6A18"/>
    <w:rsid w:val="00ED6C3E"/>
    <w:rsid w:val="00EE1DDD"/>
    <w:rsid w:val="00EE2090"/>
    <w:rsid w:val="00EF06D5"/>
    <w:rsid w:val="00EF0CAE"/>
    <w:rsid w:val="00EF3084"/>
    <w:rsid w:val="00F009A1"/>
    <w:rsid w:val="00F0340D"/>
    <w:rsid w:val="00F1012B"/>
    <w:rsid w:val="00F1123C"/>
    <w:rsid w:val="00F156FC"/>
    <w:rsid w:val="00F166DA"/>
    <w:rsid w:val="00F371B3"/>
    <w:rsid w:val="00F531AF"/>
    <w:rsid w:val="00F534D9"/>
    <w:rsid w:val="00F64EA9"/>
    <w:rsid w:val="00F651F4"/>
    <w:rsid w:val="00F6595A"/>
    <w:rsid w:val="00F715D9"/>
    <w:rsid w:val="00F7174B"/>
    <w:rsid w:val="00F7217F"/>
    <w:rsid w:val="00F73788"/>
    <w:rsid w:val="00F75DD4"/>
    <w:rsid w:val="00F83B17"/>
    <w:rsid w:val="00F84827"/>
    <w:rsid w:val="00F9056D"/>
    <w:rsid w:val="00F919A9"/>
    <w:rsid w:val="00F95677"/>
    <w:rsid w:val="00FA0C3A"/>
    <w:rsid w:val="00FA4535"/>
    <w:rsid w:val="00FA4B7A"/>
    <w:rsid w:val="00FB225A"/>
    <w:rsid w:val="00FC0F4A"/>
    <w:rsid w:val="00FC6061"/>
    <w:rsid w:val="00FC7D7F"/>
    <w:rsid w:val="00FD263B"/>
    <w:rsid w:val="00FD4D26"/>
    <w:rsid w:val="00FE5455"/>
    <w:rsid w:val="00FF2F78"/>
    <w:rsid w:val="00FF69D2"/>
    <w:rsid w:val="00FF7AEB"/>
    <w:rsid w:val="00FF7F6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C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070CD"/>
    <w:pPr>
      <w:keepNext/>
      <w:spacing w:before="240" w:after="60"/>
      <w:outlineLvl w:val="0"/>
    </w:pPr>
    <w:rPr>
      <w:b/>
      <w:kern w:val="28"/>
      <w:sz w:val="28"/>
    </w:rPr>
  </w:style>
  <w:style w:type="paragraph" w:styleId="Heading2">
    <w:name w:val="heading 2"/>
    <w:basedOn w:val="Normal"/>
    <w:next w:val="Normal"/>
    <w:link w:val="Heading2Char"/>
    <w:qFormat/>
    <w:rsid w:val="008070CD"/>
    <w:pPr>
      <w:keepNext/>
      <w:spacing w:before="240" w:after="60"/>
      <w:outlineLvl w:val="1"/>
    </w:pPr>
    <w:rPr>
      <w:b/>
      <w:i/>
    </w:rPr>
  </w:style>
  <w:style w:type="paragraph" w:styleId="Heading3">
    <w:name w:val="heading 3"/>
    <w:basedOn w:val="Normal"/>
    <w:next w:val="Normal"/>
    <w:link w:val="Heading3Char"/>
    <w:qFormat/>
    <w:rsid w:val="008070CD"/>
    <w:pPr>
      <w:keepNext/>
      <w:spacing w:before="240" w:after="60"/>
      <w:outlineLvl w:val="2"/>
    </w:pPr>
  </w:style>
  <w:style w:type="paragraph" w:styleId="Heading4">
    <w:name w:val="heading 4"/>
    <w:basedOn w:val="Normal"/>
    <w:next w:val="Normal"/>
    <w:link w:val="Heading4Char"/>
    <w:qFormat/>
    <w:rsid w:val="008070CD"/>
    <w:pPr>
      <w:keepNext/>
      <w:spacing w:before="240" w:after="60"/>
      <w:outlineLvl w:val="3"/>
    </w:pPr>
    <w:rPr>
      <w:b/>
    </w:rPr>
  </w:style>
  <w:style w:type="paragraph" w:styleId="Heading5">
    <w:name w:val="heading 5"/>
    <w:basedOn w:val="Normal"/>
    <w:next w:val="Normal"/>
    <w:link w:val="Heading5Char"/>
    <w:qFormat/>
    <w:rsid w:val="008070CD"/>
    <w:pPr>
      <w:spacing w:before="240" w:after="60"/>
      <w:outlineLvl w:val="4"/>
    </w:pPr>
    <w:rPr>
      <w:sz w:val="22"/>
    </w:rPr>
  </w:style>
  <w:style w:type="paragraph" w:styleId="Heading6">
    <w:name w:val="heading 6"/>
    <w:basedOn w:val="Normal"/>
    <w:next w:val="Normal"/>
    <w:link w:val="Heading6Char"/>
    <w:qFormat/>
    <w:rsid w:val="008070CD"/>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8070CD"/>
    <w:pPr>
      <w:spacing w:before="240" w:after="60"/>
      <w:outlineLvl w:val="6"/>
    </w:pPr>
    <w:rPr>
      <w:b/>
      <w:u w:val="single"/>
    </w:rPr>
  </w:style>
  <w:style w:type="paragraph" w:styleId="Heading8">
    <w:name w:val="heading 8"/>
    <w:basedOn w:val="Normal"/>
    <w:next w:val="Normal"/>
    <w:link w:val="Heading8Char"/>
    <w:qFormat/>
    <w:rsid w:val="008070CD"/>
    <w:pPr>
      <w:spacing w:before="240" w:after="60"/>
      <w:outlineLvl w:val="7"/>
    </w:pPr>
    <w:rPr>
      <w:i/>
      <w:sz w:val="20"/>
    </w:rPr>
  </w:style>
  <w:style w:type="paragraph" w:styleId="Heading9">
    <w:name w:val="heading 9"/>
    <w:basedOn w:val="Normal"/>
    <w:next w:val="Normal"/>
    <w:link w:val="Heading9Char"/>
    <w:qFormat/>
    <w:rsid w:val="008070CD"/>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0CD"/>
    <w:rPr>
      <w:rFonts w:ascii="Arial" w:eastAsia="Times New Roman" w:hAnsi="Arial" w:cs="Times New Roman"/>
      <w:b/>
      <w:kern w:val="28"/>
      <w:sz w:val="28"/>
      <w:szCs w:val="20"/>
      <w:lang w:val="fr-CA"/>
    </w:rPr>
  </w:style>
  <w:style w:type="character" w:customStyle="1" w:styleId="Heading2Char">
    <w:name w:val="Heading 2 Char"/>
    <w:basedOn w:val="DefaultParagraphFont"/>
    <w:link w:val="Heading2"/>
    <w:rsid w:val="008070CD"/>
    <w:rPr>
      <w:rFonts w:ascii="Arial" w:eastAsia="Times New Roman" w:hAnsi="Arial" w:cs="Times New Roman"/>
      <w:b/>
      <w:i/>
      <w:sz w:val="24"/>
      <w:szCs w:val="20"/>
      <w:lang w:val="fr-CA"/>
    </w:rPr>
  </w:style>
  <w:style w:type="character" w:customStyle="1" w:styleId="Heading3Char">
    <w:name w:val="Heading 3 Char"/>
    <w:basedOn w:val="DefaultParagraphFont"/>
    <w:link w:val="Heading3"/>
    <w:rsid w:val="008070CD"/>
    <w:rPr>
      <w:rFonts w:ascii="Arial" w:eastAsia="Times New Roman" w:hAnsi="Arial" w:cs="Times New Roman"/>
      <w:sz w:val="24"/>
      <w:szCs w:val="20"/>
      <w:lang w:val="fr-CA"/>
    </w:rPr>
  </w:style>
  <w:style w:type="character" w:customStyle="1" w:styleId="Heading4Char">
    <w:name w:val="Heading 4 Char"/>
    <w:basedOn w:val="DefaultParagraphFont"/>
    <w:link w:val="Heading4"/>
    <w:rsid w:val="008070CD"/>
    <w:rPr>
      <w:rFonts w:ascii="Arial" w:eastAsia="Times New Roman" w:hAnsi="Arial" w:cs="Times New Roman"/>
      <w:b/>
      <w:sz w:val="24"/>
      <w:szCs w:val="20"/>
      <w:lang w:val="fr-CA"/>
    </w:rPr>
  </w:style>
  <w:style w:type="character" w:customStyle="1" w:styleId="Heading5Char">
    <w:name w:val="Heading 5 Char"/>
    <w:basedOn w:val="DefaultParagraphFont"/>
    <w:link w:val="Heading5"/>
    <w:rsid w:val="008070CD"/>
    <w:rPr>
      <w:rFonts w:ascii="Arial" w:eastAsia="Times New Roman" w:hAnsi="Arial" w:cs="Times New Roman"/>
      <w:szCs w:val="20"/>
      <w:lang w:val="fr-CA"/>
    </w:rPr>
  </w:style>
  <w:style w:type="character" w:customStyle="1" w:styleId="Heading6Char">
    <w:name w:val="Heading 6 Char"/>
    <w:basedOn w:val="DefaultParagraphFont"/>
    <w:link w:val="Heading6"/>
    <w:rsid w:val="008070CD"/>
    <w:rPr>
      <w:rFonts w:ascii="Times New Roman" w:eastAsia="Times New Roman" w:hAnsi="Times New Roman" w:cs="Times New Roman"/>
      <w:i/>
      <w:szCs w:val="20"/>
      <w:lang w:val="fr-CA"/>
    </w:rPr>
  </w:style>
  <w:style w:type="character" w:customStyle="1" w:styleId="Heading7Char">
    <w:name w:val="Heading 7 Char"/>
    <w:basedOn w:val="DefaultParagraphFont"/>
    <w:link w:val="Heading7"/>
    <w:rsid w:val="008070CD"/>
    <w:rPr>
      <w:rFonts w:ascii="Arial" w:eastAsia="Times New Roman" w:hAnsi="Arial" w:cs="Times New Roman"/>
      <w:b/>
      <w:sz w:val="24"/>
      <w:szCs w:val="20"/>
      <w:u w:val="single"/>
      <w:lang w:val="fr-CA"/>
    </w:rPr>
  </w:style>
  <w:style w:type="character" w:customStyle="1" w:styleId="Heading8Char">
    <w:name w:val="Heading 8 Char"/>
    <w:basedOn w:val="DefaultParagraphFont"/>
    <w:link w:val="Heading8"/>
    <w:rsid w:val="008070CD"/>
    <w:rPr>
      <w:rFonts w:ascii="Arial" w:eastAsia="Times New Roman" w:hAnsi="Arial" w:cs="Times New Roman"/>
      <w:i/>
      <w:sz w:val="20"/>
      <w:szCs w:val="20"/>
      <w:lang w:val="fr-CA"/>
    </w:rPr>
  </w:style>
  <w:style w:type="character" w:customStyle="1" w:styleId="Heading9Char">
    <w:name w:val="Heading 9 Char"/>
    <w:basedOn w:val="DefaultParagraphFont"/>
    <w:link w:val="Heading9"/>
    <w:rsid w:val="008070CD"/>
    <w:rPr>
      <w:rFonts w:ascii="Arial" w:eastAsia="Times New Roman" w:hAnsi="Arial" w:cs="Times New Roman"/>
      <w:b/>
      <w:i/>
      <w:sz w:val="18"/>
      <w:szCs w:val="20"/>
      <w:lang w:val="fr-CA"/>
    </w:rPr>
  </w:style>
  <w:style w:type="character" w:styleId="PageNumber">
    <w:name w:val="page number"/>
    <w:rsid w:val="008070CD"/>
    <w:rPr>
      <w:b/>
      <w:sz w:val="32"/>
    </w:rPr>
  </w:style>
  <w:style w:type="paragraph" w:styleId="Header">
    <w:name w:val="header"/>
    <w:basedOn w:val="Normal"/>
    <w:link w:val="HeaderChar"/>
    <w:rsid w:val="008070C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8070CD"/>
    <w:rPr>
      <w:rFonts w:ascii="Times New Roman" w:eastAsia="Times New Roman" w:hAnsi="Times New Roman" w:cs="Times New Roman"/>
      <w:sz w:val="20"/>
      <w:szCs w:val="20"/>
      <w:lang w:val="fr-CA"/>
    </w:rPr>
  </w:style>
  <w:style w:type="paragraph" w:styleId="Footer">
    <w:name w:val="footer"/>
    <w:basedOn w:val="Normal"/>
    <w:link w:val="FooterChar"/>
    <w:uiPriority w:val="99"/>
    <w:rsid w:val="008070CD"/>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rsid w:val="008070CD"/>
    <w:rPr>
      <w:rFonts w:ascii="Times New Roman" w:eastAsia="Times New Roman" w:hAnsi="Times New Roman" w:cs="Times New Roman"/>
      <w:sz w:val="20"/>
      <w:szCs w:val="20"/>
      <w:lang w:val="fr-CA"/>
    </w:rPr>
  </w:style>
  <w:style w:type="paragraph" w:styleId="List">
    <w:name w:val="List"/>
    <w:basedOn w:val="Normal"/>
    <w:rsid w:val="008070CD"/>
    <w:pPr>
      <w:ind w:left="360" w:hanging="360"/>
    </w:pPr>
  </w:style>
  <w:style w:type="paragraph" w:styleId="List2">
    <w:name w:val="List 2"/>
    <w:basedOn w:val="Normal"/>
    <w:rsid w:val="008070CD"/>
    <w:pPr>
      <w:ind w:left="720" w:hanging="360"/>
    </w:pPr>
  </w:style>
  <w:style w:type="paragraph" w:styleId="ListBullet2">
    <w:name w:val="List Bullet 2"/>
    <w:basedOn w:val="Normal"/>
    <w:rsid w:val="008070CD"/>
  </w:style>
  <w:style w:type="paragraph" w:styleId="Title">
    <w:name w:val="Title"/>
    <w:basedOn w:val="Normal"/>
    <w:link w:val="TitleChar"/>
    <w:qFormat/>
    <w:rsid w:val="008070CD"/>
    <w:pPr>
      <w:spacing w:before="240" w:after="60"/>
      <w:jc w:val="center"/>
    </w:pPr>
    <w:rPr>
      <w:b/>
      <w:kern w:val="28"/>
      <w:sz w:val="32"/>
    </w:rPr>
  </w:style>
  <w:style w:type="character" w:customStyle="1" w:styleId="TitleChar">
    <w:name w:val="Title Char"/>
    <w:basedOn w:val="DefaultParagraphFont"/>
    <w:link w:val="Title"/>
    <w:rsid w:val="008070CD"/>
    <w:rPr>
      <w:rFonts w:ascii="Arial" w:eastAsia="Times New Roman" w:hAnsi="Arial" w:cs="Times New Roman"/>
      <w:b/>
      <w:kern w:val="28"/>
      <w:sz w:val="32"/>
      <w:szCs w:val="20"/>
      <w:lang w:val="fr-CA"/>
    </w:rPr>
  </w:style>
  <w:style w:type="paragraph" w:styleId="BodyText">
    <w:name w:val="Body Text"/>
    <w:basedOn w:val="Normal"/>
    <w:link w:val="BodyTextChar"/>
    <w:rsid w:val="008070CD"/>
    <w:pPr>
      <w:spacing w:after="120"/>
    </w:pPr>
    <w:rPr>
      <w:b/>
    </w:rPr>
  </w:style>
  <w:style w:type="character" w:customStyle="1" w:styleId="BodyTextChar">
    <w:name w:val="Body Text Char"/>
    <w:basedOn w:val="DefaultParagraphFont"/>
    <w:link w:val="BodyText"/>
    <w:rsid w:val="008070CD"/>
    <w:rPr>
      <w:rFonts w:ascii="Arial" w:eastAsia="Times New Roman" w:hAnsi="Arial" w:cs="Times New Roman"/>
      <w:b/>
      <w:sz w:val="24"/>
      <w:szCs w:val="20"/>
      <w:lang w:val="fr-CA"/>
    </w:rPr>
  </w:style>
  <w:style w:type="paragraph" w:styleId="Subtitle">
    <w:name w:val="Subtitle"/>
    <w:basedOn w:val="Normal"/>
    <w:link w:val="SubtitleChar"/>
    <w:qFormat/>
    <w:rsid w:val="008070CD"/>
    <w:pPr>
      <w:spacing w:after="60"/>
      <w:jc w:val="center"/>
    </w:pPr>
  </w:style>
  <w:style w:type="character" w:customStyle="1" w:styleId="SubtitleChar">
    <w:name w:val="Subtitle Char"/>
    <w:basedOn w:val="DefaultParagraphFont"/>
    <w:link w:val="Subtitle"/>
    <w:rsid w:val="008070CD"/>
    <w:rPr>
      <w:rFonts w:ascii="Arial" w:eastAsia="Times New Roman" w:hAnsi="Arial" w:cs="Times New Roman"/>
      <w:sz w:val="24"/>
      <w:szCs w:val="20"/>
      <w:lang w:val="fr-CA"/>
    </w:rPr>
  </w:style>
  <w:style w:type="paragraph" w:styleId="TOC1">
    <w:name w:val="toc 1"/>
    <w:basedOn w:val="Normal"/>
    <w:next w:val="Normal"/>
    <w:uiPriority w:val="39"/>
    <w:qFormat/>
    <w:rsid w:val="009D5C20"/>
    <w:pPr>
      <w:tabs>
        <w:tab w:val="right" w:leader="dot" w:pos="8640"/>
      </w:tabs>
      <w:spacing w:before="120"/>
      <w:ind w:right="1008"/>
    </w:pPr>
    <w:rPr>
      <w:rFonts w:ascii="Times New (W1)" w:hAnsi="Times New (W1)"/>
      <w:b/>
      <w:caps/>
      <w:szCs w:val="24"/>
    </w:rPr>
  </w:style>
  <w:style w:type="paragraph" w:styleId="TOC2">
    <w:name w:val="toc 2"/>
    <w:basedOn w:val="Normal"/>
    <w:next w:val="Normal"/>
    <w:uiPriority w:val="39"/>
    <w:qFormat/>
    <w:rsid w:val="008070CD"/>
    <w:pPr>
      <w:tabs>
        <w:tab w:val="right" w:leader="dot" w:pos="8640"/>
      </w:tabs>
      <w:spacing w:before="120"/>
      <w:ind w:left="240"/>
    </w:pPr>
    <w:rPr>
      <w:rFonts w:ascii="Times New Roman" w:hAnsi="Times New Roman"/>
      <w:b/>
      <w:sz w:val="22"/>
    </w:rPr>
  </w:style>
  <w:style w:type="paragraph" w:styleId="TOC3">
    <w:name w:val="toc 3"/>
    <w:basedOn w:val="Normal"/>
    <w:next w:val="Normal"/>
    <w:uiPriority w:val="39"/>
    <w:qFormat/>
    <w:rsid w:val="008070CD"/>
    <w:pPr>
      <w:tabs>
        <w:tab w:val="right" w:leader="dot" w:pos="8640"/>
      </w:tabs>
      <w:ind w:left="480"/>
    </w:pPr>
    <w:rPr>
      <w:rFonts w:ascii="Times New Roman" w:hAnsi="Times New Roman"/>
      <w:sz w:val="20"/>
    </w:rPr>
  </w:style>
  <w:style w:type="paragraph" w:styleId="TOC4">
    <w:name w:val="toc 4"/>
    <w:basedOn w:val="Normal"/>
    <w:next w:val="Normal"/>
    <w:uiPriority w:val="39"/>
    <w:rsid w:val="008070CD"/>
    <w:pPr>
      <w:tabs>
        <w:tab w:val="right" w:leader="dot" w:pos="8640"/>
      </w:tabs>
      <w:ind w:left="720"/>
    </w:pPr>
    <w:rPr>
      <w:rFonts w:ascii="Times New Roman" w:hAnsi="Times New Roman"/>
      <w:sz w:val="20"/>
    </w:rPr>
  </w:style>
  <w:style w:type="paragraph" w:styleId="TOC5">
    <w:name w:val="toc 5"/>
    <w:basedOn w:val="Normal"/>
    <w:next w:val="Normal"/>
    <w:uiPriority w:val="39"/>
    <w:rsid w:val="008070CD"/>
    <w:pPr>
      <w:tabs>
        <w:tab w:val="right" w:leader="dot" w:pos="8640"/>
      </w:tabs>
      <w:ind w:left="960"/>
    </w:pPr>
    <w:rPr>
      <w:rFonts w:ascii="Times New Roman" w:hAnsi="Times New Roman"/>
      <w:sz w:val="20"/>
    </w:rPr>
  </w:style>
  <w:style w:type="paragraph" w:styleId="TOC6">
    <w:name w:val="toc 6"/>
    <w:basedOn w:val="Normal"/>
    <w:next w:val="Normal"/>
    <w:uiPriority w:val="39"/>
    <w:rsid w:val="008070CD"/>
    <w:pPr>
      <w:tabs>
        <w:tab w:val="right" w:leader="dot" w:pos="8640"/>
      </w:tabs>
      <w:ind w:left="1200"/>
    </w:pPr>
    <w:rPr>
      <w:rFonts w:ascii="Times New Roman" w:hAnsi="Times New Roman"/>
      <w:sz w:val="20"/>
    </w:rPr>
  </w:style>
  <w:style w:type="paragraph" w:styleId="TOC7">
    <w:name w:val="toc 7"/>
    <w:basedOn w:val="Normal"/>
    <w:next w:val="Normal"/>
    <w:uiPriority w:val="39"/>
    <w:rsid w:val="008070CD"/>
    <w:pPr>
      <w:tabs>
        <w:tab w:val="right" w:leader="dot" w:pos="8640"/>
      </w:tabs>
      <w:ind w:left="1440"/>
    </w:pPr>
    <w:rPr>
      <w:rFonts w:ascii="Times New Roman" w:hAnsi="Times New Roman"/>
      <w:sz w:val="20"/>
    </w:rPr>
  </w:style>
  <w:style w:type="paragraph" w:styleId="TOC8">
    <w:name w:val="toc 8"/>
    <w:basedOn w:val="Normal"/>
    <w:next w:val="Normal"/>
    <w:uiPriority w:val="39"/>
    <w:rsid w:val="008070CD"/>
    <w:pPr>
      <w:tabs>
        <w:tab w:val="right" w:leader="dot" w:pos="8640"/>
      </w:tabs>
      <w:ind w:left="1680"/>
    </w:pPr>
    <w:rPr>
      <w:rFonts w:ascii="Times New Roman" w:hAnsi="Times New Roman"/>
      <w:sz w:val="20"/>
    </w:rPr>
  </w:style>
  <w:style w:type="paragraph" w:styleId="TOC9">
    <w:name w:val="toc 9"/>
    <w:basedOn w:val="Normal"/>
    <w:next w:val="Normal"/>
    <w:uiPriority w:val="39"/>
    <w:rsid w:val="008070CD"/>
    <w:pPr>
      <w:tabs>
        <w:tab w:val="right" w:leader="dot" w:pos="8640"/>
      </w:tabs>
      <w:ind w:left="1920"/>
    </w:pPr>
    <w:rPr>
      <w:rFonts w:ascii="Times New Roman" w:hAnsi="Times New Roman"/>
      <w:sz w:val="20"/>
    </w:rPr>
  </w:style>
  <w:style w:type="paragraph" w:styleId="NormalWeb">
    <w:name w:val="Normal (Web)"/>
    <w:basedOn w:val="Normal"/>
    <w:rsid w:val="008070CD"/>
    <w:pPr>
      <w:spacing w:before="100" w:beforeAutospacing="1" w:after="100" w:afterAutospacing="1"/>
    </w:pPr>
    <w:rPr>
      <w:rFonts w:ascii="Times New Roman" w:hAnsi="Times New Roman"/>
      <w:color w:val="000000"/>
      <w:szCs w:val="24"/>
    </w:rPr>
  </w:style>
  <w:style w:type="paragraph" w:styleId="ListNumber2">
    <w:name w:val="List Number 2"/>
    <w:basedOn w:val="Normal"/>
    <w:rsid w:val="008070CD"/>
    <w:pPr>
      <w:ind w:left="720" w:hanging="360"/>
    </w:pPr>
  </w:style>
  <w:style w:type="paragraph" w:styleId="BalloonText">
    <w:name w:val="Balloon Text"/>
    <w:basedOn w:val="Normal"/>
    <w:link w:val="BalloonTextChar"/>
    <w:semiHidden/>
    <w:rsid w:val="008070CD"/>
    <w:rPr>
      <w:rFonts w:ascii="Tahoma" w:hAnsi="Tahoma" w:cs="Tahoma"/>
      <w:sz w:val="16"/>
      <w:szCs w:val="16"/>
    </w:rPr>
  </w:style>
  <w:style w:type="character" w:customStyle="1" w:styleId="BalloonTextChar">
    <w:name w:val="Balloon Text Char"/>
    <w:basedOn w:val="DefaultParagraphFont"/>
    <w:link w:val="BalloonText"/>
    <w:semiHidden/>
    <w:rsid w:val="008070CD"/>
    <w:rPr>
      <w:rFonts w:ascii="Tahoma" w:eastAsia="Times New Roman" w:hAnsi="Tahoma" w:cs="Tahoma"/>
      <w:sz w:val="16"/>
      <w:szCs w:val="16"/>
      <w:lang w:val="fr-CA"/>
    </w:rPr>
  </w:style>
  <w:style w:type="character" w:styleId="Hyperlink">
    <w:name w:val="Hyperlink"/>
    <w:uiPriority w:val="99"/>
    <w:rsid w:val="008070CD"/>
    <w:rPr>
      <w:color w:val="0000FF"/>
      <w:u w:val="single"/>
      <w:lang w:val="fr-CA"/>
    </w:rPr>
  </w:style>
  <w:style w:type="paragraph" w:customStyle="1" w:styleId="Heading47">
    <w:name w:val="Heading 47"/>
    <w:basedOn w:val="Normal"/>
    <w:rsid w:val="008070CD"/>
    <w:pPr>
      <w:outlineLvl w:val="4"/>
    </w:pPr>
    <w:rPr>
      <w:rFonts w:ascii="Times New Roman" w:hAnsi="Times New Roman"/>
      <w:b/>
      <w:bCs/>
      <w:color w:val="000000"/>
      <w:sz w:val="29"/>
      <w:szCs w:val="29"/>
    </w:rPr>
  </w:style>
  <w:style w:type="paragraph" w:customStyle="1" w:styleId="NormalWeb2">
    <w:name w:val="Normal (Web)2"/>
    <w:basedOn w:val="Normal"/>
    <w:rsid w:val="008070CD"/>
    <w:pPr>
      <w:spacing w:before="132" w:after="132"/>
      <w:ind w:left="132" w:right="132"/>
    </w:pPr>
    <w:rPr>
      <w:rFonts w:ascii="Times New Roman" w:hAnsi="Times New Roman"/>
      <w:szCs w:val="24"/>
    </w:rPr>
  </w:style>
  <w:style w:type="character" w:styleId="Emphasis">
    <w:name w:val="Emphasis"/>
    <w:uiPriority w:val="20"/>
    <w:qFormat/>
    <w:rsid w:val="008070CD"/>
    <w:rPr>
      <w:i/>
      <w:iCs/>
      <w:lang w:val="fr-CA"/>
    </w:rPr>
  </w:style>
  <w:style w:type="paragraph" w:styleId="ListParagraph">
    <w:name w:val="List Paragraph"/>
    <w:basedOn w:val="Normal"/>
    <w:uiPriority w:val="34"/>
    <w:qFormat/>
    <w:rsid w:val="00052F9C"/>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37B9C"/>
    <w:rPr>
      <w:color w:val="800080" w:themeColor="followedHyperlink"/>
      <w:u w:val="single"/>
      <w:lang w:val="fr-CA"/>
    </w:rPr>
  </w:style>
  <w:style w:type="paragraph" w:styleId="TOCHeading">
    <w:name w:val="TOC Heading"/>
    <w:basedOn w:val="Heading1"/>
    <w:next w:val="Normal"/>
    <w:uiPriority w:val="39"/>
    <w:semiHidden/>
    <w:unhideWhenUsed/>
    <w:qFormat/>
    <w:rsid w:val="000801DE"/>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table" w:styleId="TableGrid">
    <w:name w:val="Table Grid"/>
    <w:basedOn w:val="TableNormal"/>
    <w:uiPriority w:val="59"/>
    <w:rsid w:val="00EA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133C"/>
    <w:pPr>
      <w:spacing w:after="0" w:line="240" w:lineRule="auto"/>
    </w:pPr>
    <w:rPr>
      <w:rFonts w:ascii="Arial" w:eastAsia="Times New Roman" w:hAnsi="Arial" w:cs="Times New Roman"/>
      <w:sz w:val="24"/>
      <w:szCs w:val="20"/>
    </w:rPr>
  </w:style>
  <w:style w:type="character" w:customStyle="1" w:styleId="term1">
    <w:name w:val="term1"/>
    <w:basedOn w:val="DefaultParagraphFont"/>
    <w:rsid w:val="008849FF"/>
    <w:rPr>
      <w:rFonts w:ascii="Verdana" w:hAnsi="Verdana" w:hint="default"/>
      <w:vanish w:val="0"/>
      <w:webHidden w:val="0"/>
      <w:color w:val="003366"/>
      <w:sz w:val="30"/>
      <w:szCs w:val="30"/>
      <w:specVanish w:val="0"/>
    </w:rPr>
  </w:style>
  <w:style w:type="character" w:styleId="CommentReference">
    <w:name w:val="annotation reference"/>
    <w:basedOn w:val="DefaultParagraphFont"/>
    <w:uiPriority w:val="99"/>
    <w:semiHidden/>
    <w:unhideWhenUsed/>
    <w:rsid w:val="002565E6"/>
    <w:rPr>
      <w:sz w:val="16"/>
      <w:szCs w:val="16"/>
    </w:rPr>
  </w:style>
  <w:style w:type="paragraph" w:styleId="CommentText">
    <w:name w:val="annotation text"/>
    <w:basedOn w:val="Normal"/>
    <w:link w:val="CommentTextChar"/>
    <w:uiPriority w:val="99"/>
    <w:semiHidden/>
    <w:unhideWhenUsed/>
    <w:rsid w:val="002565E6"/>
    <w:rPr>
      <w:sz w:val="20"/>
      <w:lang w:val="en-CA" w:eastAsia="en-US" w:bidi="ar-SA"/>
    </w:rPr>
  </w:style>
  <w:style w:type="character" w:customStyle="1" w:styleId="CommentTextChar">
    <w:name w:val="Comment Text Char"/>
    <w:basedOn w:val="DefaultParagraphFont"/>
    <w:link w:val="CommentText"/>
    <w:uiPriority w:val="99"/>
    <w:semiHidden/>
    <w:rsid w:val="002565E6"/>
    <w:rPr>
      <w:rFonts w:ascii="Arial" w:eastAsia="Times New Roman" w:hAnsi="Arial" w:cs="Times New Roman"/>
      <w:sz w:val="20"/>
      <w:szCs w:val="20"/>
      <w:lang w:val="en-CA" w:eastAsia="en-US" w:bidi="ar-SA"/>
    </w:rPr>
  </w:style>
  <w:style w:type="paragraph" w:styleId="CommentSubject">
    <w:name w:val="annotation subject"/>
    <w:basedOn w:val="CommentText"/>
    <w:next w:val="CommentText"/>
    <w:link w:val="CommentSubjectChar"/>
    <w:uiPriority w:val="99"/>
    <w:semiHidden/>
    <w:unhideWhenUsed/>
    <w:rsid w:val="00B843A9"/>
    <w:rPr>
      <w:b/>
      <w:bCs/>
      <w:lang w:val="fr-CA" w:eastAsia="fr-CA" w:bidi="fr-CA"/>
    </w:rPr>
  </w:style>
  <w:style w:type="character" w:customStyle="1" w:styleId="CommentSubjectChar">
    <w:name w:val="Comment Subject Char"/>
    <w:basedOn w:val="CommentTextChar"/>
    <w:link w:val="CommentSubject"/>
    <w:uiPriority w:val="99"/>
    <w:semiHidden/>
    <w:rsid w:val="00B843A9"/>
    <w:rPr>
      <w:rFonts w:ascii="Arial" w:eastAsia="Times New Roman" w:hAnsi="Arial" w:cs="Times New Roman"/>
      <w:b/>
      <w:bCs/>
      <w:sz w:val="20"/>
      <w:szCs w:val="20"/>
      <w:lang w:val="en-CA"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C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070CD"/>
    <w:pPr>
      <w:keepNext/>
      <w:spacing w:before="240" w:after="60"/>
      <w:outlineLvl w:val="0"/>
    </w:pPr>
    <w:rPr>
      <w:b/>
      <w:kern w:val="28"/>
      <w:sz w:val="28"/>
    </w:rPr>
  </w:style>
  <w:style w:type="paragraph" w:styleId="Heading2">
    <w:name w:val="heading 2"/>
    <w:basedOn w:val="Normal"/>
    <w:next w:val="Normal"/>
    <w:link w:val="Heading2Char"/>
    <w:qFormat/>
    <w:rsid w:val="008070CD"/>
    <w:pPr>
      <w:keepNext/>
      <w:spacing w:before="240" w:after="60"/>
      <w:outlineLvl w:val="1"/>
    </w:pPr>
    <w:rPr>
      <w:b/>
      <w:i/>
    </w:rPr>
  </w:style>
  <w:style w:type="paragraph" w:styleId="Heading3">
    <w:name w:val="heading 3"/>
    <w:basedOn w:val="Normal"/>
    <w:next w:val="Normal"/>
    <w:link w:val="Heading3Char"/>
    <w:qFormat/>
    <w:rsid w:val="008070CD"/>
    <w:pPr>
      <w:keepNext/>
      <w:spacing w:before="240" w:after="60"/>
      <w:outlineLvl w:val="2"/>
    </w:pPr>
  </w:style>
  <w:style w:type="paragraph" w:styleId="Heading4">
    <w:name w:val="heading 4"/>
    <w:basedOn w:val="Normal"/>
    <w:next w:val="Normal"/>
    <w:link w:val="Heading4Char"/>
    <w:qFormat/>
    <w:rsid w:val="008070CD"/>
    <w:pPr>
      <w:keepNext/>
      <w:spacing w:before="240" w:after="60"/>
      <w:outlineLvl w:val="3"/>
    </w:pPr>
    <w:rPr>
      <w:b/>
    </w:rPr>
  </w:style>
  <w:style w:type="paragraph" w:styleId="Heading5">
    <w:name w:val="heading 5"/>
    <w:basedOn w:val="Normal"/>
    <w:next w:val="Normal"/>
    <w:link w:val="Heading5Char"/>
    <w:qFormat/>
    <w:rsid w:val="008070CD"/>
    <w:pPr>
      <w:spacing w:before="240" w:after="60"/>
      <w:outlineLvl w:val="4"/>
    </w:pPr>
    <w:rPr>
      <w:sz w:val="22"/>
    </w:rPr>
  </w:style>
  <w:style w:type="paragraph" w:styleId="Heading6">
    <w:name w:val="heading 6"/>
    <w:basedOn w:val="Normal"/>
    <w:next w:val="Normal"/>
    <w:link w:val="Heading6Char"/>
    <w:qFormat/>
    <w:rsid w:val="008070CD"/>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8070CD"/>
    <w:pPr>
      <w:spacing w:before="240" w:after="60"/>
      <w:outlineLvl w:val="6"/>
    </w:pPr>
    <w:rPr>
      <w:b/>
      <w:u w:val="single"/>
    </w:rPr>
  </w:style>
  <w:style w:type="paragraph" w:styleId="Heading8">
    <w:name w:val="heading 8"/>
    <w:basedOn w:val="Normal"/>
    <w:next w:val="Normal"/>
    <w:link w:val="Heading8Char"/>
    <w:qFormat/>
    <w:rsid w:val="008070CD"/>
    <w:pPr>
      <w:spacing w:before="240" w:after="60"/>
      <w:outlineLvl w:val="7"/>
    </w:pPr>
    <w:rPr>
      <w:i/>
      <w:sz w:val="20"/>
    </w:rPr>
  </w:style>
  <w:style w:type="paragraph" w:styleId="Heading9">
    <w:name w:val="heading 9"/>
    <w:basedOn w:val="Normal"/>
    <w:next w:val="Normal"/>
    <w:link w:val="Heading9Char"/>
    <w:qFormat/>
    <w:rsid w:val="008070CD"/>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0CD"/>
    <w:rPr>
      <w:rFonts w:ascii="Arial" w:eastAsia="Times New Roman" w:hAnsi="Arial" w:cs="Times New Roman"/>
      <w:b/>
      <w:kern w:val="28"/>
      <w:sz w:val="28"/>
      <w:szCs w:val="20"/>
      <w:lang w:val="fr-CA"/>
    </w:rPr>
  </w:style>
  <w:style w:type="character" w:customStyle="1" w:styleId="Heading2Char">
    <w:name w:val="Heading 2 Char"/>
    <w:basedOn w:val="DefaultParagraphFont"/>
    <w:link w:val="Heading2"/>
    <w:rsid w:val="008070CD"/>
    <w:rPr>
      <w:rFonts w:ascii="Arial" w:eastAsia="Times New Roman" w:hAnsi="Arial" w:cs="Times New Roman"/>
      <w:b/>
      <w:i/>
      <w:sz w:val="24"/>
      <w:szCs w:val="20"/>
      <w:lang w:val="fr-CA"/>
    </w:rPr>
  </w:style>
  <w:style w:type="character" w:customStyle="1" w:styleId="Heading3Char">
    <w:name w:val="Heading 3 Char"/>
    <w:basedOn w:val="DefaultParagraphFont"/>
    <w:link w:val="Heading3"/>
    <w:rsid w:val="008070CD"/>
    <w:rPr>
      <w:rFonts w:ascii="Arial" w:eastAsia="Times New Roman" w:hAnsi="Arial" w:cs="Times New Roman"/>
      <w:sz w:val="24"/>
      <w:szCs w:val="20"/>
      <w:lang w:val="fr-CA"/>
    </w:rPr>
  </w:style>
  <w:style w:type="character" w:customStyle="1" w:styleId="Heading4Char">
    <w:name w:val="Heading 4 Char"/>
    <w:basedOn w:val="DefaultParagraphFont"/>
    <w:link w:val="Heading4"/>
    <w:rsid w:val="008070CD"/>
    <w:rPr>
      <w:rFonts w:ascii="Arial" w:eastAsia="Times New Roman" w:hAnsi="Arial" w:cs="Times New Roman"/>
      <w:b/>
      <w:sz w:val="24"/>
      <w:szCs w:val="20"/>
      <w:lang w:val="fr-CA"/>
    </w:rPr>
  </w:style>
  <w:style w:type="character" w:customStyle="1" w:styleId="Heading5Char">
    <w:name w:val="Heading 5 Char"/>
    <w:basedOn w:val="DefaultParagraphFont"/>
    <w:link w:val="Heading5"/>
    <w:rsid w:val="008070CD"/>
    <w:rPr>
      <w:rFonts w:ascii="Arial" w:eastAsia="Times New Roman" w:hAnsi="Arial" w:cs="Times New Roman"/>
      <w:szCs w:val="20"/>
      <w:lang w:val="fr-CA"/>
    </w:rPr>
  </w:style>
  <w:style w:type="character" w:customStyle="1" w:styleId="Heading6Char">
    <w:name w:val="Heading 6 Char"/>
    <w:basedOn w:val="DefaultParagraphFont"/>
    <w:link w:val="Heading6"/>
    <w:rsid w:val="008070CD"/>
    <w:rPr>
      <w:rFonts w:ascii="Times New Roman" w:eastAsia="Times New Roman" w:hAnsi="Times New Roman" w:cs="Times New Roman"/>
      <w:i/>
      <w:szCs w:val="20"/>
      <w:lang w:val="fr-CA"/>
    </w:rPr>
  </w:style>
  <w:style w:type="character" w:customStyle="1" w:styleId="Heading7Char">
    <w:name w:val="Heading 7 Char"/>
    <w:basedOn w:val="DefaultParagraphFont"/>
    <w:link w:val="Heading7"/>
    <w:rsid w:val="008070CD"/>
    <w:rPr>
      <w:rFonts w:ascii="Arial" w:eastAsia="Times New Roman" w:hAnsi="Arial" w:cs="Times New Roman"/>
      <w:b/>
      <w:sz w:val="24"/>
      <w:szCs w:val="20"/>
      <w:u w:val="single"/>
      <w:lang w:val="fr-CA"/>
    </w:rPr>
  </w:style>
  <w:style w:type="character" w:customStyle="1" w:styleId="Heading8Char">
    <w:name w:val="Heading 8 Char"/>
    <w:basedOn w:val="DefaultParagraphFont"/>
    <w:link w:val="Heading8"/>
    <w:rsid w:val="008070CD"/>
    <w:rPr>
      <w:rFonts w:ascii="Arial" w:eastAsia="Times New Roman" w:hAnsi="Arial" w:cs="Times New Roman"/>
      <w:i/>
      <w:sz w:val="20"/>
      <w:szCs w:val="20"/>
      <w:lang w:val="fr-CA"/>
    </w:rPr>
  </w:style>
  <w:style w:type="character" w:customStyle="1" w:styleId="Heading9Char">
    <w:name w:val="Heading 9 Char"/>
    <w:basedOn w:val="DefaultParagraphFont"/>
    <w:link w:val="Heading9"/>
    <w:rsid w:val="008070CD"/>
    <w:rPr>
      <w:rFonts w:ascii="Arial" w:eastAsia="Times New Roman" w:hAnsi="Arial" w:cs="Times New Roman"/>
      <w:b/>
      <w:i/>
      <w:sz w:val="18"/>
      <w:szCs w:val="20"/>
      <w:lang w:val="fr-CA"/>
    </w:rPr>
  </w:style>
  <w:style w:type="character" w:styleId="PageNumber">
    <w:name w:val="page number"/>
    <w:rsid w:val="008070CD"/>
    <w:rPr>
      <w:b/>
      <w:sz w:val="32"/>
    </w:rPr>
  </w:style>
  <w:style w:type="paragraph" w:styleId="Header">
    <w:name w:val="header"/>
    <w:basedOn w:val="Normal"/>
    <w:link w:val="HeaderChar"/>
    <w:rsid w:val="008070C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8070CD"/>
    <w:rPr>
      <w:rFonts w:ascii="Times New Roman" w:eastAsia="Times New Roman" w:hAnsi="Times New Roman" w:cs="Times New Roman"/>
      <w:sz w:val="20"/>
      <w:szCs w:val="20"/>
      <w:lang w:val="fr-CA"/>
    </w:rPr>
  </w:style>
  <w:style w:type="paragraph" w:styleId="Footer">
    <w:name w:val="footer"/>
    <w:basedOn w:val="Normal"/>
    <w:link w:val="FooterChar"/>
    <w:uiPriority w:val="99"/>
    <w:rsid w:val="008070CD"/>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rsid w:val="008070CD"/>
    <w:rPr>
      <w:rFonts w:ascii="Times New Roman" w:eastAsia="Times New Roman" w:hAnsi="Times New Roman" w:cs="Times New Roman"/>
      <w:sz w:val="20"/>
      <w:szCs w:val="20"/>
      <w:lang w:val="fr-CA"/>
    </w:rPr>
  </w:style>
  <w:style w:type="paragraph" w:styleId="List">
    <w:name w:val="List"/>
    <w:basedOn w:val="Normal"/>
    <w:rsid w:val="008070CD"/>
    <w:pPr>
      <w:ind w:left="360" w:hanging="360"/>
    </w:pPr>
  </w:style>
  <w:style w:type="paragraph" w:styleId="List2">
    <w:name w:val="List 2"/>
    <w:basedOn w:val="Normal"/>
    <w:rsid w:val="008070CD"/>
    <w:pPr>
      <w:ind w:left="720" w:hanging="360"/>
    </w:pPr>
  </w:style>
  <w:style w:type="paragraph" w:styleId="ListBullet2">
    <w:name w:val="List Bullet 2"/>
    <w:basedOn w:val="Normal"/>
    <w:rsid w:val="008070CD"/>
  </w:style>
  <w:style w:type="paragraph" w:styleId="Title">
    <w:name w:val="Title"/>
    <w:basedOn w:val="Normal"/>
    <w:link w:val="TitleChar"/>
    <w:qFormat/>
    <w:rsid w:val="008070CD"/>
    <w:pPr>
      <w:spacing w:before="240" w:after="60"/>
      <w:jc w:val="center"/>
    </w:pPr>
    <w:rPr>
      <w:b/>
      <w:kern w:val="28"/>
      <w:sz w:val="32"/>
    </w:rPr>
  </w:style>
  <w:style w:type="character" w:customStyle="1" w:styleId="TitleChar">
    <w:name w:val="Title Char"/>
    <w:basedOn w:val="DefaultParagraphFont"/>
    <w:link w:val="Title"/>
    <w:rsid w:val="008070CD"/>
    <w:rPr>
      <w:rFonts w:ascii="Arial" w:eastAsia="Times New Roman" w:hAnsi="Arial" w:cs="Times New Roman"/>
      <w:b/>
      <w:kern w:val="28"/>
      <w:sz w:val="32"/>
      <w:szCs w:val="20"/>
      <w:lang w:val="fr-CA"/>
    </w:rPr>
  </w:style>
  <w:style w:type="paragraph" w:styleId="BodyText">
    <w:name w:val="Body Text"/>
    <w:basedOn w:val="Normal"/>
    <w:link w:val="BodyTextChar"/>
    <w:rsid w:val="008070CD"/>
    <w:pPr>
      <w:spacing w:after="120"/>
    </w:pPr>
    <w:rPr>
      <w:b/>
    </w:rPr>
  </w:style>
  <w:style w:type="character" w:customStyle="1" w:styleId="BodyTextChar">
    <w:name w:val="Body Text Char"/>
    <w:basedOn w:val="DefaultParagraphFont"/>
    <w:link w:val="BodyText"/>
    <w:rsid w:val="008070CD"/>
    <w:rPr>
      <w:rFonts w:ascii="Arial" w:eastAsia="Times New Roman" w:hAnsi="Arial" w:cs="Times New Roman"/>
      <w:b/>
      <w:sz w:val="24"/>
      <w:szCs w:val="20"/>
      <w:lang w:val="fr-CA"/>
    </w:rPr>
  </w:style>
  <w:style w:type="paragraph" w:styleId="Subtitle">
    <w:name w:val="Subtitle"/>
    <w:basedOn w:val="Normal"/>
    <w:link w:val="SubtitleChar"/>
    <w:qFormat/>
    <w:rsid w:val="008070CD"/>
    <w:pPr>
      <w:spacing w:after="60"/>
      <w:jc w:val="center"/>
    </w:pPr>
  </w:style>
  <w:style w:type="character" w:customStyle="1" w:styleId="SubtitleChar">
    <w:name w:val="Subtitle Char"/>
    <w:basedOn w:val="DefaultParagraphFont"/>
    <w:link w:val="Subtitle"/>
    <w:rsid w:val="008070CD"/>
    <w:rPr>
      <w:rFonts w:ascii="Arial" w:eastAsia="Times New Roman" w:hAnsi="Arial" w:cs="Times New Roman"/>
      <w:sz w:val="24"/>
      <w:szCs w:val="20"/>
      <w:lang w:val="fr-CA"/>
    </w:rPr>
  </w:style>
  <w:style w:type="paragraph" w:styleId="TOC1">
    <w:name w:val="toc 1"/>
    <w:basedOn w:val="Normal"/>
    <w:next w:val="Normal"/>
    <w:uiPriority w:val="39"/>
    <w:qFormat/>
    <w:rsid w:val="009D5C20"/>
    <w:pPr>
      <w:tabs>
        <w:tab w:val="right" w:leader="dot" w:pos="8640"/>
      </w:tabs>
      <w:spacing w:before="120"/>
      <w:ind w:right="1008"/>
    </w:pPr>
    <w:rPr>
      <w:rFonts w:ascii="Times New (W1)" w:hAnsi="Times New (W1)"/>
      <w:b/>
      <w:caps/>
      <w:szCs w:val="24"/>
    </w:rPr>
  </w:style>
  <w:style w:type="paragraph" w:styleId="TOC2">
    <w:name w:val="toc 2"/>
    <w:basedOn w:val="Normal"/>
    <w:next w:val="Normal"/>
    <w:uiPriority w:val="39"/>
    <w:qFormat/>
    <w:rsid w:val="008070CD"/>
    <w:pPr>
      <w:tabs>
        <w:tab w:val="right" w:leader="dot" w:pos="8640"/>
      </w:tabs>
      <w:spacing w:before="120"/>
      <w:ind w:left="240"/>
    </w:pPr>
    <w:rPr>
      <w:rFonts w:ascii="Times New Roman" w:hAnsi="Times New Roman"/>
      <w:b/>
      <w:sz w:val="22"/>
    </w:rPr>
  </w:style>
  <w:style w:type="paragraph" w:styleId="TOC3">
    <w:name w:val="toc 3"/>
    <w:basedOn w:val="Normal"/>
    <w:next w:val="Normal"/>
    <w:uiPriority w:val="39"/>
    <w:qFormat/>
    <w:rsid w:val="008070CD"/>
    <w:pPr>
      <w:tabs>
        <w:tab w:val="right" w:leader="dot" w:pos="8640"/>
      </w:tabs>
      <w:ind w:left="480"/>
    </w:pPr>
    <w:rPr>
      <w:rFonts w:ascii="Times New Roman" w:hAnsi="Times New Roman"/>
      <w:sz w:val="20"/>
    </w:rPr>
  </w:style>
  <w:style w:type="paragraph" w:styleId="TOC4">
    <w:name w:val="toc 4"/>
    <w:basedOn w:val="Normal"/>
    <w:next w:val="Normal"/>
    <w:uiPriority w:val="39"/>
    <w:rsid w:val="008070CD"/>
    <w:pPr>
      <w:tabs>
        <w:tab w:val="right" w:leader="dot" w:pos="8640"/>
      </w:tabs>
      <w:ind w:left="720"/>
    </w:pPr>
    <w:rPr>
      <w:rFonts w:ascii="Times New Roman" w:hAnsi="Times New Roman"/>
      <w:sz w:val="20"/>
    </w:rPr>
  </w:style>
  <w:style w:type="paragraph" w:styleId="TOC5">
    <w:name w:val="toc 5"/>
    <w:basedOn w:val="Normal"/>
    <w:next w:val="Normal"/>
    <w:uiPriority w:val="39"/>
    <w:rsid w:val="008070CD"/>
    <w:pPr>
      <w:tabs>
        <w:tab w:val="right" w:leader="dot" w:pos="8640"/>
      </w:tabs>
      <w:ind w:left="960"/>
    </w:pPr>
    <w:rPr>
      <w:rFonts w:ascii="Times New Roman" w:hAnsi="Times New Roman"/>
      <w:sz w:val="20"/>
    </w:rPr>
  </w:style>
  <w:style w:type="paragraph" w:styleId="TOC6">
    <w:name w:val="toc 6"/>
    <w:basedOn w:val="Normal"/>
    <w:next w:val="Normal"/>
    <w:uiPriority w:val="39"/>
    <w:rsid w:val="008070CD"/>
    <w:pPr>
      <w:tabs>
        <w:tab w:val="right" w:leader="dot" w:pos="8640"/>
      </w:tabs>
      <w:ind w:left="1200"/>
    </w:pPr>
    <w:rPr>
      <w:rFonts w:ascii="Times New Roman" w:hAnsi="Times New Roman"/>
      <w:sz w:val="20"/>
    </w:rPr>
  </w:style>
  <w:style w:type="paragraph" w:styleId="TOC7">
    <w:name w:val="toc 7"/>
    <w:basedOn w:val="Normal"/>
    <w:next w:val="Normal"/>
    <w:uiPriority w:val="39"/>
    <w:rsid w:val="008070CD"/>
    <w:pPr>
      <w:tabs>
        <w:tab w:val="right" w:leader="dot" w:pos="8640"/>
      </w:tabs>
      <w:ind w:left="1440"/>
    </w:pPr>
    <w:rPr>
      <w:rFonts w:ascii="Times New Roman" w:hAnsi="Times New Roman"/>
      <w:sz w:val="20"/>
    </w:rPr>
  </w:style>
  <w:style w:type="paragraph" w:styleId="TOC8">
    <w:name w:val="toc 8"/>
    <w:basedOn w:val="Normal"/>
    <w:next w:val="Normal"/>
    <w:uiPriority w:val="39"/>
    <w:rsid w:val="008070CD"/>
    <w:pPr>
      <w:tabs>
        <w:tab w:val="right" w:leader="dot" w:pos="8640"/>
      </w:tabs>
      <w:ind w:left="1680"/>
    </w:pPr>
    <w:rPr>
      <w:rFonts w:ascii="Times New Roman" w:hAnsi="Times New Roman"/>
      <w:sz w:val="20"/>
    </w:rPr>
  </w:style>
  <w:style w:type="paragraph" w:styleId="TOC9">
    <w:name w:val="toc 9"/>
    <w:basedOn w:val="Normal"/>
    <w:next w:val="Normal"/>
    <w:uiPriority w:val="39"/>
    <w:rsid w:val="008070CD"/>
    <w:pPr>
      <w:tabs>
        <w:tab w:val="right" w:leader="dot" w:pos="8640"/>
      </w:tabs>
      <w:ind w:left="1920"/>
    </w:pPr>
    <w:rPr>
      <w:rFonts w:ascii="Times New Roman" w:hAnsi="Times New Roman"/>
      <w:sz w:val="20"/>
    </w:rPr>
  </w:style>
  <w:style w:type="paragraph" w:styleId="NormalWeb">
    <w:name w:val="Normal (Web)"/>
    <w:basedOn w:val="Normal"/>
    <w:rsid w:val="008070CD"/>
    <w:pPr>
      <w:spacing w:before="100" w:beforeAutospacing="1" w:after="100" w:afterAutospacing="1"/>
    </w:pPr>
    <w:rPr>
      <w:rFonts w:ascii="Times New Roman" w:hAnsi="Times New Roman"/>
      <w:color w:val="000000"/>
      <w:szCs w:val="24"/>
    </w:rPr>
  </w:style>
  <w:style w:type="paragraph" w:styleId="ListNumber2">
    <w:name w:val="List Number 2"/>
    <w:basedOn w:val="Normal"/>
    <w:rsid w:val="008070CD"/>
    <w:pPr>
      <w:ind w:left="720" w:hanging="360"/>
    </w:pPr>
  </w:style>
  <w:style w:type="paragraph" w:styleId="BalloonText">
    <w:name w:val="Balloon Text"/>
    <w:basedOn w:val="Normal"/>
    <w:link w:val="BalloonTextChar"/>
    <w:semiHidden/>
    <w:rsid w:val="008070CD"/>
    <w:rPr>
      <w:rFonts w:ascii="Tahoma" w:hAnsi="Tahoma" w:cs="Tahoma"/>
      <w:sz w:val="16"/>
      <w:szCs w:val="16"/>
    </w:rPr>
  </w:style>
  <w:style w:type="character" w:customStyle="1" w:styleId="BalloonTextChar">
    <w:name w:val="Balloon Text Char"/>
    <w:basedOn w:val="DefaultParagraphFont"/>
    <w:link w:val="BalloonText"/>
    <w:semiHidden/>
    <w:rsid w:val="008070CD"/>
    <w:rPr>
      <w:rFonts w:ascii="Tahoma" w:eastAsia="Times New Roman" w:hAnsi="Tahoma" w:cs="Tahoma"/>
      <w:sz w:val="16"/>
      <w:szCs w:val="16"/>
      <w:lang w:val="fr-CA"/>
    </w:rPr>
  </w:style>
  <w:style w:type="character" w:styleId="Hyperlink">
    <w:name w:val="Hyperlink"/>
    <w:uiPriority w:val="99"/>
    <w:rsid w:val="008070CD"/>
    <w:rPr>
      <w:color w:val="0000FF"/>
      <w:u w:val="single"/>
      <w:lang w:val="fr-CA"/>
    </w:rPr>
  </w:style>
  <w:style w:type="paragraph" w:customStyle="1" w:styleId="Heading47">
    <w:name w:val="Heading 47"/>
    <w:basedOn w:val="Normal"/>
    <w:rsid w:val="008070CD"/>
    <w:pPr>
      <w:outlineLvl w:val="4"/>
    </w:pPr>
    <w:rPr>
      <w:rFonts w:ascii="Times New Roman" w:hAnsi="Times New Roman"/>
      <w:b/>
      <w:bCs/>
      <w:color w:val="000000"/>
      <w:sz w:val="29"/>
      <w:szCs w:val="29"/>
    </w:rPr>
  </w:style>
  <w:style w:type="paragraph" w:customStyle="1" w:styleId="NormalWeb2">
    <w:name w:val="Normal (Web)2"/>
    <w:basedOn w:val="Normal"/>
    <w:rsid w:val="008070CD"/>
    <w:pPr>
      <w:spacing w:before="132" w:after="132"/>
      <w:ind w:left="132" w:right="132"/>
    </w:pPr>
    <w:rPr>
      <w:rFonts w:ascii="Times New Roman" w:hAnsi="Times New Roman"/>
      <w:szCs w:val="24"/>
    </w:rPr>
  </w:style>
  <w:style w:type="character" w:styleId="Emphasis">
    <w:name w:val="Emphasis"/>
    <w:uiPriority w:val="20"/>
    <w:qFormat/>
    <w:rsid w:val="008070CD"/>
    <w:rPr>
      <w:i/>
      <w:iCs/>
      <w:lang w:val="fr-CA"/>
    </w:rPr>
  </w:style>
  <w:style w:type="paragraph" w:styleId="ListParagraph">
    <w:name w:val="List Paragraph"/>
    <w:basedOn w:val="Normal"/>
    <w:uiPriority w:val="34"/>
    <w:qFormat/>
    <w:rsid w:val="00052F9C"/>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37B9C"/>
    <w:rPr>
      <w:color w:val="800080" w:themeColor="followedHyperlink"/>
      <w:u w:val="single"/>
      <w:lang w:val="fr-CA"/>
    </w:rPr>
  </w:style>
  <w:style w:type="paragraph" w:styleId="TOCHeading">
    <w:name w:val="TOC Heading"/>
    <w:basedOn w:val="Heading1"/>
    <w:next w:val="Normal"/>
    <w:uiPriority w:val="39"/>
    <w:semiHidden/>
    <w:unhideWhenUsed/>
    <w:qFormat/>
    <w:rsid w:val="000801DE"/>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table" w:styleId="TableGrid">
    <w:name w:val="Table Grid"/>
    <w:basedOn w:val="TableNormal"/>
    <w:uiPriority w:val="59"/>
    <w:rsid w:val="00EA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133C"/>
    <w:pPr>
      <w:spacing w:after="0" w:line="240" w:lineRule="auto"/>
    </w:pPr>
    <w:rPr>
      <w:rFonts w:ascii="Arial" w:eastAsia="Times New Roman" w:hAnsi="Arial" w:cs="Times New Roman"/>
      <w:sz w:val="24"/>
      <w:szCs w:val="20"/>
    </w:rPr>
  </w:style>
  <w:style w:type="character" w:customStyle="1" w:styleId="term1">
    <w:name w:val="term1"/>
    <w:basedOn w:val="DefaultParagraphFont"/>
    <w:rsid w:val="008849FF"/>
    <w:rPr>
      <w:rFonts w:ascii="Verdana" w:hAnsi="Verdana" w:hint="default"/>
      <w:vanish w:val="0"/>
      <w:webHidden w:val="0"/>
      <w:color w:val="003366"/>
      <w:sz w:val="30"/>
      <w:szCs w:val="30"/>
      <w:specVanish w:val="0"/>
    </w:rPr>
  </w:style>
  <w:style w:type="character" w:styleId="CommentReference">
    <w:name w:val="annotation reference"/>
    <w:basedOn w:val="DefaultParagraphFont"/>
    <w:uiPriority w:val="99"/>
    <w:semiHidden/>
    <w:unhideWhenUsed/>
    <w:rsid w:val="002565E6"/>
    <w:rPr>
      <w:sz w:val="16"/>
      <w:szCs w:val="16"/>
    </w:rPr>
  </w:style>
  <w:style w:type="paragraph" w:styleId="CommentText">
    <w:name w:val="annotation text"/>
    <w:basedOn w:val="Normal"/>
    <w:link w:val="CommentTextChar"/>
    <w:uiPriority w:val="99"/>
    <w:semiHidden/>
    <w:unhideWhenUsed/>
    <w:rsid w:val="002565E6"/>
    <w:rPr>
      <w:sz w:val="20"/>
      <w:lang w:val="en-CA" w:eastAsia="en-US" w:bidi="ar-SA"/>
    </w:rPr>
  </w:style>
  <w:style w:type="character" w:customStyle="1" w:styleId="CommentTextChar">
    <w:name w:val="Comment Text Char"/>
    <w:basedOn w:val="DefaultParagraphFont"/>
    <w:link w:val="CommentText"/>
    <w:uiPriority w:val="99"/>
    <w:semiHidden/>
    <w:rsid w:val="002565E6"/>
    <w:rPr>
      <w:rFonts w:ascii="Arial" w:eastAsia="Times New Roman" w:hAnsi="Arial" w:cs="Times New Roman"/>
      <w:sz w:val="20"/>
      <w:szCs w:val="20"/>
      <w:lang w:val="en-CA" w:eastAsia="en-US" w:bidi="ar-SA"/>
    </w:rPr>
  </w:style>
  <w:style w:type="paragraph" w:styleId="CommentSubject">
    <w:name w:val="annotation subject"/>
    <w:basedOn w:val="CommentText"/>
    <w:next w:val="CommentText"/>
    <w:link w:val="CommentSubjectChar"/>
    <w:uiPriority w:val="99"/>
    <w:semiHidden/>
    <w:unhideWhenUsed/>
    <w:rsid w:val="00B843A9"/>
    <w:rPr>
      <w:b/>
      <w:bCs/>
      <w:lang w:val="fr-CA" w:eastAsia="fr-CA" w:bidi="fr-CA"/>
    </w:rPr>
  </w:style>
  <w:style w:type="character" w:customStyle="1" w:styleId="CommentSubjectChar">
    <w:name w:val="Comment Subject Char"/>
    <w:basedOn w:val="CommentTextChar"/>
    <w:link w:val="CommentSubject"/>
    <w:uiPriority w:val="99"/>
    <w:semiHidden/>
    <w:rsid w:val="00B843A9"/>
    <w:rPr>
      <w:rFonts w:ascii="Arial" w:eastAsia="Times New Roman" w:hAnsi="Arial" w:cs="Times New Roman"/>
      <w:b/>
      <w:bCs/>
      <w:sz w:val="20"/>
      <w:szCs w:val="20"/>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39461">
      <w:bodyDiv w:val="1"/>
      <w:marLeft w:val="0"/>
      <w:marRight w:val="0"/>
      <w:marTop w:val="0"/>
      <w:marBottom w:val="0"/>
      <w:divBdr>
        <w:top w:val="none" w:sz="0" w:space="0" w:color="auto"/>
        <w:left w:val="none" w:sz="0" w:space="0" w:color="auto"/>
        <w:bottom w:val="none" w:sz="0" w:space="0" w:color="auto"/>
        <w:right w:val="none" w:sz="0" w:space="0" w:color="auto"/>
      </w:divBdr>
    </w:div>
    <w:div w:id="408887811">
      <w:bodyDiv w:val="1"/>
      <w:marLeft w:val="0"/>
      <w:marRight w:val="0"/>
      <w:marTop w:val="0"/>
      <w:marBottom w:val="0"/>
      <w:divBdr>
        <w:top w:val="none" w:sz="0" w:space="0" w:color="auto"/>
        <w:left w:val="none" w:sz="0" w:space="0" w:color="auto"/>
        <w:bottom w:val="none" w:sz="0" w:space="0" w:color="auto"/>
        <w:right w:val="none" w:sz="0" w:space="0" w:color="auto"/>
      </w:divBdr>
      <w:divsChild>
        <w:div w:id="22705691">
          <w:marLeft w:val="1267"/>
          <w:marRight w:val="0"/>
          <w:marTop w:val="0"/>
          <w:marBottom w:val="0"/>
          <w:divBdr>
            <w:top w:val="none" w:sz="0" w:space="0" w:color="auto"/>
            <w:left w:val="none" w:sz="0" w:space="0" w:color="auto"/>
            <w:bottom w:val="none" w:sz="0" w:space="0" w:color="auto"/>
            <w:right w:val="none" w:sz="0" w:space="0" w:color="auto"/>
          </w:divBdr>
        </w:div>
        <w:div w:id="142240589">
          <w:marLeft w:val="1267"/>
          <w:marRight w:val="0"/>
          <w:marTop w:val="0"/>
          <w:marBottom w:val="0"/>
          <w:divBdr>
            <w:top w:val="none" w:sz="0" w:space="0" w:color="auto"/>
            <w:left w:val="none" w:sz="0" w:space="0" w:color="auto"/>
            <w:bottom w:val="none" w:sz="0" w:space="0" w:color="auto"/>
            <w:right w:val="none" w:sz="0" w:space="0" w:color="auto"/>
          </w:divBdr>
        </w:div>
        <w:div w:id="319771357">
          <w:marLeft w:val="1267"/>
          <w:marRight w:val="0"/>
          <w:marTop w:val="0"/>
          <w:marBottom w:val="0"/>
          <w:divBdr>
            <w:top w:val="none" w:sz="0" w:space="0" w:color="auto"/>
            <w:left w:val="none" w:sz="0" w:space="0" w:color="auto"/>
            <w:bottom w:val="none" w:sz="0" w:space="0" w:color="auto"/>
            <w:right w:val="none" w:sz="0" w:space="0" w:color="auto"/>
          </w:divBdr>
        </w:div>
        <w:div w:id="541484237">
          <w:marLeft w:val="1267"/>
          <w:marRight w:val="0"/>
          <w:marTop w:val="0"/>
          <w:marBottom w:val="0"/>
          <w:divBdr>
            <w:top w:val="none" w:sz="0" w:space="0" w:color="auto"/>
            <w:left w:val="none" w:sz="0" w:space="0" w:color="auto"/>
            <w:bottom w:val="none" w:sz="0" w:space="0" w:color="auto"/>
            <w:right w:val="none" w:sz="0" w:space="0" w:color="auto"/>
          </w:divBdr>
        </w:div>
        <w:div w:id="633297025">
          <w:marLeft w:val="1267"/>
          <w:marRight w:val="0"/>
          <w:marTop w:val="0"/>
          <w:marBottom w:val="0"/>
          <w:divBdr>
            <w:top w:val="none" w:sz="0" w:space="0" w:color="auto"/>
            <w:left w:val="none" w:sz="0" w:space="0" w:color="auto"/>
            <w:bottom w:val="none" w:sz="0" w:space="0" w:color="auto"/>
            <w:right w:val="none" w:sz="0" w:space="0" w:color="auto"/>
          </w:divBdr>
        </w:div>
        <w:div w:id="683047328">
          <w:marLeft w:val="1267"/>
          <w:marRight w:val="0"/>
          <w:marTop w:val="0"/>
          <w:marBottom w:val="0"/>
          <w:divBdr>
            <w:top w:val="none" w:sz="0" w:space="0" w:color="auto"/>
            <w:left w:val="none" w:sz="0" w:space="0" w:color="auto"/>
            <w:bottom w:val="none" w:sz="0" w:space="0" w:color="auto"/>
            <w:right w:val="none" w:sz="0" w:space="0" w:color="auto"/>
          </w:divBdr>
        </w:div>
        <w:div w:id="1439371169">
          <w:marLeft w:val="1267"/>
          <w:marRight w:val="0"/>
          <w:marTop w:val="0"/>
          <w:marBottom w:val="0"/>
          <w:divBdr>
            <w:top w:val="none" w:sz="0" w:space="0" w:color="auto"/>
            <w:left w:val="none" w:sz="0" w:space="0" w:color="auto"/>
            <w:bottom w:val="none" w:sz="0" w:space="0" w:color="auto"/>
            <w:right w:val="none" w:sz="0" w:space="0" w:color="auto"/>
          </w:divBdr>
        </w:div>
        <w:div w:id="2145080140">
          <w:marLeft w:val="1267"/>
          <w:marRight w:val="0"/>
          <w:marTop w:val="0"/>
          <w:marBottom w:val="0"/>
          <w:divBdr>
            <w:top w:val="none" w:sz="0" w:space="0" w:color="auto"/>
            <w:left w:val="none" w:sz="0" w:space="0" w:color="auto"/>
            <w:bottom w:val="none" w:sz="0" w:space="0" w:color="auto"/>
            <w:right w:val="none" w:sz="0" w:space="0" w:color="auto"/>
          </w:divBdr>
        </w:div>
      </w:divsChild>
    </w:div>
    <w:div w:id="419064342">
      <w:bodyDiv w:val="1"/>
      <w:marLeft w:val="0"/>
      <w:marRight w:val="0"/>
      <w:marTop w:val="0"/>
      <w:marBottom w:val="0"/>
      <w:divBdr>
        <w:top w:val="none" w:sz="0" w:space="0" w:color="auto"/>
        <w:left w:val="none" w:sz="0" w:space="0" w:color="auto"/>
        <w:bottom w:val="none" w:sz="0" w:space="0" w:color="auto"/>
        <w:right w:val="none" w:sz="0" w:space="0" w:color="auto"/>
      </w:divBdr>
      <w:divsChild>
        <w:div w:id="89011755">
          <w:marLeft w:val="1267"/>
          <w:marRight w:val="0"/>
          <w:marTop w:val="0"/>
          <w:marBottom w:val="0"/>
          <w:divBdr>
            <w:top w:val="none" w:sz="0" w:space="0" w:color="auto"/>
            <w:left w:val="none" w:sz="0" w:space="0" w:color="auto"/>
            <w:bottom w:val="none" w:sz="0" w:space="0" w:color="auto"/>
            <w:right w:val="none" w:sz="0" w:space="0" w:color="auto"/>
          </w:divBdr>
        </w:div>
        <w:div w:id="243496106">
          <w:marLeft w:val="1267"/>
          <w:marRight w:val="0"/>
          <w:marTop w:val="0"/>
          <w:marBottom w:val="0"/>
          <w:divBdr>
            <w:top w:val="none" w:sz="0" w:space="0" w:color="auto"/>
            <w:left w:val="none" w:sz="0" w:space="0" w:color="auto"/>
            <w:bottom w:val="none" w:sz="0" w:space="0" w:color="auto"/>
            <w:right w:val="none" w:sz="0" w:space="0" w:color="auto"/>
          </w:divBdr>
        </w:div>
        <w:div w:id="302010110">
          <w:marLeft w:val="1267"/>
          <w:marRight w:val="0"/>
          <w:marTop w:val="0"/>
          <w:marBottom w:val="0"/>
          <w:divBdr>
            <w:top w:val="none" w:sz="0" w:space="0" w:color="auto"/>
            <w:left w:val="none" w:sz="0" w:space="0" w:color="auto"/>
            <w:bottom w:val="none" w:sz="0" w:space="0" w:color="auto"/>
            <w:right w:val="none" w:sz="0" w:space="0" w:color="auto"/>
          </w:divBdr>
        </w:div>
        <w:div w:id="475534168">
          <w:marLeft w:val="1267"/>
          <w:marRight w:val="0"/>
          <w:marTop w:val="0"/>
          <w:marBottom w:val="0"/>
          <w:divBdr>
            <w:top w:val="none" w:sz="0" w:space="0" w:color="auto"/>
            <w:left w:val="none" w:sz="0" w:space="0" w:color="auto"/>
            <w:bottom w:val="none" w:sz="0" w:space="0" w:color="auto"/>
            <w:right w:val="none" w:sz="0" w:space="0" w:color="auto"/>
          </w:divBdr>
        </w:div>
        <w:div w:id="693650827">
          <w:marLeft w:val="1267"/>
          <w:marRight w:val="0"/>
          <w:marTop w:val="0"/>
          <w:marBottom w:val="0"/>
          <w:divBdr>
            <w:top w:val="none" w:sz="0" w:space="0" w:color="auto"/>
            <w:left w:val="none" w:sz="0" w:space="0" w:color="auto"/>
            <w:bottom w:val="none" w:sz="0" w:space="0" w:color="auto"/>
            <w:right w:val="none" w:sz="0" w:space="0" w:color="auto"/>
          </w:divBdr>
        </w:div>
        <w:div w:id="1167328447">
          <w:marLeft w:val="1267"/>
          <w:marRight w:val="0"/>
          <w:marTop w:val="0"/>
          <w:marBottom w:val="0"/>
          <w:divBdr>
            <w:top w:val="none" w:sz="0" w:space="0" w:color="auto"/>
            <w:left w:val="none" w:sz="0" w:space="0" w:color="auto"/>
            <w:bottom w:val="none" w:sz="0" w:space="0" w:color="auto"/>
            <w:right w:val="none" w:sz="0" w:space="0" w:color="auto"/>
          </w:divBdr>
        </w:div>
        <w:div w:id="1777287643">
          <w:marLeft w:val="1267"/>
          <w:marRight w:val="0"/>
          <w:marTop w:val="0"/>
          <w:marBottom w:val="0"/>
          <w:divBdr>
            <w:top w:val="none" w:sz="0" w:space="0" w:color="auto"/>
            <w:left w:val="none" w:sz="0" w:space="0" w:color="auto"/>
            <w:bottom w:val="none" w:sz="0" w:space="0" w:color="auto"/>
            <w:right w:val="none" w:sz="0" w:space="0" w:color="auto"/>
          </w:divBdr>
        </w:div>
      </w:divsChild>
    </w:div>
    <w:div w:id="627782068">
      <w:bodyDiv w:val="1"/>
      <w:marLeft w:val="0"/>
      <w:marRight w:val="0"/>
      <w:marTop w:val="0"/>
      <w:marBottom w:val="0"/>
      <w:divBdr>
        <w:top w:val="none" w:sz="0" w:space="0" w:color="auto"/>
        <w:left w:val="none" w:sz="0" w:space="0" w:color="auto"/>
        <w:bottom w:val="none" w:sz="0" w:space="0" w:color="auto"/>
        <w:right w:val="none" w:sz="0" w:space="0" w:color="auto"/>
      </w:divBdr>
    </w:div>
    <w:div w:id="705183358">
      <w:bodyDiv w:val="1"/>
      <w:marLeft w:val="0"/>
      <w:marRight w:val="0"/>
      <w:marTop w:val="0"/>
      <w:marBottom w:val="0"/>
      <w:divBdr>
        <w:top w:val="none" w:sz="0" w:space="0" w:color="auto"/>
        <w:left w:val="none" w:sz="0" w:space="0" w:color="auto"/>
        <w:bottom w:val="none" w:sz="0" w:space="0" w:color="auto"/>
        <w:right w:val="none" w:sz="0" w:space="0" w:color="auto"/>
      </w:divBdr>
      <w:divsChild>
        <w:div w:id="74013005">
          <w:marLeft w:val="1267"/>
          <w:marRight w:val="0"/>
          <w:marTop w:val="0"/>
          <w:marBottom w:val="0"/>
          <w:divBdr>
            <w:top w:val="none" w:sz="0" w:space="0" w:color="auto"/>
            <w:left w:val="none" w:sz="0" w:space="0" w:color="auto"/>
            <w:bottom w:val="none" w:sz="0" w:space="0" w:color="auto"/>
            <w:right w:val="none" w:sz="0" w:space="0" w:color="auto"/>
          </w:divBdr>
        </w:div>
        <w:div w:id="213389724">
          <w:marLeft w:val="1267"/>
          <w:marRight w:val="0"/>
          <w:marTop w:val="0"/>
          <w:marBottom w:val="0"/>
          <w:divBdr>
            <w:top w:val="none" w:sz="0" w:space="0" w:color="auto"/>
            <w:left w:val="none" w:sz="0" w:space="0" w:color="auto"/>
            <w:bottom w:val="none" w:sz="0" w:space="0" w:color="auto"/>
            <w:right w:val="none" w:sz="0" w:space="0" w:color="auto"/>
          </w:divBdr>
        </w:div>
        <w:div w:id="251623421">
          <w:marLeft w:val="1267"/>
          <w:marRight w:val="0"/>
          <w:marTop w:val="0"/>
          <w:marBottom w:val="0"/>
          <w:divBdr>
            <w:top w:val="none" w:sz="0" w:space="0" w:color="auto"/>
            <w:left w:val="none" w:sz="0" w:space="0" w:color="auto"/>
            <w:bottom w:val="none" w:sz="0" w:space="0" w:color="auto"/>
            <w:right w:val="none" w:sz="0" w:space="0" w:color="auto"/>
          </w:divBdr>
        </w:div>
        <w:div w:id="319772238">
          <w:marLeft w:val="1267"/>
          <w:marRight w:val="0"/>
          <w:marTop w:val="0"/>
          <w:marBottom w:val="0"/>
          <w:divBdr>
            <w:top w:val="none" w:sz="0" w:space="0" w:color="auto"/>
            <w:left w:val="none" w:sz="0" w:space="0" w:color="auto"/>
            <w:bottom w:val="none" w:sz="0" w:space="0" w:color="auto"/>
            <w:right w:val="none" w:sz="0" w:space="0" w:color="auto"/>
          </w:divBdr>
        </w:div>
        <w:div w:id="363486322">
          <w:marLeft w:val="1267"/>
          <w:marRight w:val="0"/>
          <w:marTop w:val="0"/>
          <w:marBottom w:val="0"/>
          <w:divBdr>
            <w:top w:val="none" w:sz="0" w:space="0" w:color="auto"/>
            <w:left w:val="none" w:sz="0" w:space="0" w:color="auto"/>
            <w:bottom w:val="none" w:sz="0" w:space="0" w:color="auto"/>
            <w:right w:val="none" w:sz="0" w:space="0" w:color="auto"/>
          </w:divBdr>
        </w:div>
        <w:div w:id="493953989">
          <w:marLeft w:val="1267"/>
          <w:marRight w:val="0"/>
          <w:marTop w:val="0"/>
          <w:marBottom w:val="0"/>
          <w:divBdr>
            <w:top w:val="none" w:sz="0" w:space="0" w:color="auto"/>
            <w:left w:val="none" w:sz="0" w:space="0" w:color="auto"/>
            <w:bottom w:val="none" w:sz="0" w:space="0" w:color="auto"/>
            <w:right w:val="none" w:sz="0" w:space="0" w:color="auto"/>
          </w:divBdr>
        </w:div>
        <w:div w:id="494801944">
          <w:marLeft w:val="1267"/>
          <w:marRight w:val="0"/>
          <w:marTop w:val="0"/>
          <w:marBottom w:val="0"/>
          <w:divBdr>
            <w:top w:val="none" w:sz="0" w:space="0" w:color="auto"/>
            <w:left w:val="none" w:sz="0" w:space="0" w:color="auto"/>
            <w:bottom w:val="none" w:sz="0" w:space="0" w:color="auto"/>
            <w:right w:val="none" w:sz="0" w:space="0" w:color="auto"/>
          </w:divBdr>
        </w:div>
        <w:div w:id="1162744970">
          <w:marLeft w:val="1267"/>
          <w:marRight w:val="0"/>
          <w:marTop w:val="0"/>
          <w:marBottom w:val="0"/>
          <w:divBdr>
            <w:top w:val="none" w:sz="0" w:space="0" w:color="auto"/>
            <w:left w:val="none" w:sz="0" w:space="0" w:color="auto"/>
            <w:bottom w:val="none" w:sz="0" w:space="0" w:color="auto"/>
            <w:right w:val="none" w:sz="0" w:space="0" w:color="auto"/>
          </w:divBdr>
        </w:div>
        <w:div w:id="1536229643">
          <w:marLeft w:val="1267"/>
          <w:marRight w:val="0"/>
          <w:marTop w:val="0"/>
          <w:marBottom w:val="0"/>
          <w:divBdr>
            <w:top w:val="none" w:sz="0" w:space="0" w:color="auto"/>
            <w:left w:val="none" w:sz="0" w:space="0" w:color="auto"/>
            <w:bottom w:val="none" w:sz="0" w:space="0" w:color="auto"/>
            <w:right w:val="none" w:sz="0" w:space="0" w:color="auto"/>
          </w:divBdr>
        </w:div>
        <w:div w:id="1870410996">
          <w:marLeft w:val="1267"/>
          <w:marRight w:val="0"/>
          <w:marTop w:val="0"/>
          <w:marBottom w:val="0"/>
          <w:divBdr>
            <w:top w:val="none" w:sz="0" w:space="0" w:color="auto"/>
            <w:left w:val="none" w:sz="0" w:space="0" w:color="auto"/>
            <w:bottom w:val="none" w:sz="0" w:space="0" w:color="auto"/>
            <w:right w:val="none" w:sz="0" w:space="0" w:color="auto"/>
          </w:divBdr>
        </w:div>
      </w:divsChild>
    </w:div>
    <w:div w:id="757411943">
      <w:bodyDiv w:val="1"/>
      <w:marLeft w:val="0"/>
      <w:marRight w:val="0"/>
      <w:marTop w:val="0"/>
      <w:marBottom w:val="0"/>
      <w:divBdr>
        <w:top w:val="none" w:sz="0" w:space="0" w:color="auto"/>
        <w:left w:val="none" w:sz="0" w:space="0" w:color="auto"/>
        <w:bottom w:val="none" w:sz="0" w:space="0" w:color="auto"/>
        <w:right w:val="none" w:sz="0" w:space="0" w:color="auto"/>
      </w:divBdr>
      <w:divsChild>
        <w:div w:id="503739435">
          <w:marLeft w:val="0"/>
          <w:marRight w:val="0"/>
          <w:marTop w:val="0"/>
          <w:marBottom w:val="0"/>
          <w:divBdr>
            <w:top w:val="none" w:sz="0" w:space="0" w:color="auto"/>
            <w:left w:val="none" w:sz="0" w:space="0" w:color="auto"/>
            <w:bottom w:val="none" w:sz="0" w:space="0" w:color="auto"/>
            <w:right w:val="none" w:sz="0" w:space="0" w:color="auto"/>
          </w:divBdr>
          <w:divsChild>
            <w:div w:id="1494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99472">
      <w:bodyDiv w:val="1"/>
      <w:marLeft w:val="0"/>
      <w:marRight w:val="0"/>
      <w:marTop w:val="0"/>
      <w:marBottom w:val="0"/>
      <w:divBdr>
        <w:top w:val="none" w:sz="0" w:space="0" w:color="auto"/>
        <w:left w:val="none" w:sz="0" w:space="0" w:color="auto"/>
        <w:bottom w:val="none" w:sz="0" w:space="0" w:color="auto"/>
        <w:right w:val="none" w:sz="0" w:space="0" w:color="auto"/>
      </w:divBdr>
      <w:divsChild>
        <w:div w:id="136339952">
          <w:marLeft w:val="1267"/>
          <w:marRight w:val="0"/>
          <w:marTop w:val="0"/>
          <w:marBottom w:val="0"/>
          <w:divBdr>
            <w:top w:val="none" w:sz="0" w:space="0" w:color="auto"/>
            <w:left w:val="none" w:sz="0" w:space="0" w:color="auto"/>
            <w:bottom w:val="none" w:sz="0" w:space="0" w:color="auto"/>
            <w:right w:val="none" w:sz="0" w:space="0" w:color="auto"/>
          </w:divBdr>
        </w:div>
        <w:div w:id="995497529">
          <w:marLeft w:val="1267"/>
          <w:marRight w:val="0"/>
          <w:marTop w:val="0"/>
          <w:marBottom w:val="0"/>
          <w:divBdr>
            <w:top w:val="none" w:sz="0" w:space="0" w:color="auto"/>
            <w:left w:val="none" w:sz="0" w:space="0" w:color="auto"/>
            <w:bottom w:val="none" w:sz="0" w:space="0" w:color="auto"/>
            <w:right w:val="none" w:sz="0" w:space="0" w:color="auto"/>
          </w:divBdr>
        </w:div>
        <w:div w:id="1311321718">
          <w:marLeft w:val="1267"/>
          <w:marRight w:val="0"/>
          <w:marTop w:val="0"/>
          <w:marBottom w:val="0"/>
          <w:divBdr>
            <w:top w:val="none" w:sz="0" w:space="0" w:color="auto"/>
            <w:left w:val="none" w:sz="0" w:space="0" w:color="auto"/>
            <w:bottom w:val="none" w:sz="0" w:space="0" w:color="auto"/>
            <w:right w:val="none" w:sz="0" w:space="0" w:color="auto"/>
          </w:divBdr>
        </w:div>
        <w:div w:id="1449810319">
          <w:marLeft w:val="1267"/>
          <w:marRight w:val="0"/>
          <w:marTop w:val="0"/>
          <w:marBottom w:val="0"/>
          <w:divBdr>
            <w:top w:val="none" w:sz="0" w:space="0" w:color="auto"/>
            <w:left w:val="none" w:sz="0" w:space="0" w:color="auto"/>
            <w:bottom w:val="none" w:sz="0" w:space="0" w:color="auto"/>
            <w:right w:val="none" w:sz="0" w:space="0" w:color="auto"/>
          </w:divBdr>
        </w:div>
        <w:div w:id="1647659264">
          <w:marLeft w:val="1267"/>
          <w:marRight w:val="0"/>
          <w:marTop w:val="0"/>
          <w:marBottom w:val="0"/>
          <w:divBdr>
            <w:top w:val="none" w:sz="0" w:space="0" w:color="auto"/>
            <w:left w:val="none" w:sz="0" w:space="0" w:color="auto"/>
            <w:bottom w:val="none" w:sz="0" w:space="0" w:color="auto"/>
            <w:right w:val="none" w:sz="0" w:space="0" w:color="auto"/>
          </w:divBdr>
        </w:div>
        <w:div w:id="1886793009">
          <w:marLeft w:val="1267"/>
          <w:marRight w:val="0"/>
          <w:marTop w:val="0"/>
          <w:marBottom w:val="0"/>
          <w:divBdr>
            <w:top w:val="none" w:sz="0" w:space="0" w:color="auto"/>
            <w:left w:val="none" w:sz="0" w:space="0" w:color="auto"/>
            <w:bottom w:val="none" w:sz="0" w:space="0" w:color="auto"/>
            <w:right w:val="none" w:sz="0" w:space="0" w:color="auto"/>
          </w:divBdr>
        </w:div>
        <w:div w:id="2032293913">
          <w:marLeft w:val="1267"/>
          <w:marRight w:val="0"/>
          <w:marTop w:val="0"/>
          <w:marBottom w:val="0"/>
          <w:divBdr>
            <w:top w:val="none" w:sz="0" w:space="0" w:color="auto"/>
            <w:left w:val="none" w:sz="0" w:space="0" w:color="auto"/>
            <w:bottom w:val="none" w:sz="0" w:space="0" w:color="auto"/>
            <w:right w:val="none" w:sz="0" w:space="0" w:color="auto"/>
          </w:divBdr>
        </w:div>
      </w:divsChild>
    </w:div>
    <w:div w:id="914897065">
      <w:bodyDiv w:val="1"/>
      <w:marLeft w:val="0"/>
      <w:marRight w:val="0"/>
      <w:marTop w:val="0"/>
      <w:marBottom w:val="0"/>
      <w:divBdr>
        <w:top w:val="none" w:sz="0" w:space="0" w:color="auto"/>
        <w:left w:val="none" w:sz="0" w:space="0" w:color="auto"/>
        <w:bottom w:val="none" w:sz="0" w:space="0" w:color="auto"/>
        <w:right w:val="none" w:sz="0" w:space="0" w:color="auto"/>
      </w:divBdr>
      <w:divsChild>
        <w:div w:id="255752903">
          <w:marLeft w:val="1267"/>
          <w:marRight w:val="0"/>
          <w:marTop w:val="0"/>
          <w:marBottom w:val="0"/>
          <w:divBdr>
            <w:top w:val="none" w:sz="0" w:space="0" w:color="auto"/>
            <w:left w:val="none" w:sz="0" w:space="0" w:color="auto"/>
            <w:bottom w:val="none" w:sz="0" w:space="0" w:color="auto"/>
            <w:right w:val="none" w:sz="0" w:space="0" w:color="auto"/>
          </w:divBdr>
        </w:div>
        <w:div w:id="731660307">
          <w:marLeft w:val="1267"/>
          <w:marRight w:val="0"/>
          <w:marTop w:val="0"/>
          <w:marBottom w:val="0"/>
          <w:divBdr>
            <w:top w:val="none" w:sz="0" w:space="0" w:color="auto"/>
            <w:left w:val="none" w:sz="0" w:space="0" w:color="auto"/>
            <w:bottom w:val="none" w:sz="0" w:space="0" w:color="auto"/>
            <w:right w:val="none" w:sz="0" w:space="0" w:color="auto"/>
          </w:divBdr>
        </w:div>
        <w:div w:id="778186043">
          <w:marLeft w:val="1267"/>
          <w:marRight w:val="0"/>
          <w:marTop w:val="0"/>
          <w:marBottom w:val="0"/>
          <w:divBdr>
            <w:top w:val="none" w:sz="0" w:space="0" w:color="auto"/>
            <w:left w:val="none" w:sz="0" w:space="0" w:color="auto"/>
            <w:bottom w:val="none" w:sz="0" w:space="0" w:color="auto"/>
            <w:right w:val="none" w:sz="0" w:space="0" w:color="auto"/>
          </w:divBdr>
        </w:div>
        <w:div w:id="1110055446">
          <w:marLeft w:val="1267"/>
          <w:marRight w:val="0"/>
          <w:marTop w:val="0"/>
          <w:marBottom w:val="0"/>
          <w:divBdr>
            <w:top w:val="none" w:sz="0" w:space="0" w:color="auto"/>
            <w:left w:val="none" w:sz="0" w:space="0" w:color="auto"/>
            <w:bottom w:val="none" w:sz="0" w:space="0" w:color="auto"/>
            <w:right w:val="none" w:sz="0" w:space="0" w:color="auto"/>
          </w:divBdr>
        </w:div>
        <w:div w:id="1216893001">
          <w:marLeft w:val="1267"/>
          <w:marRight w:val="0"/>
          <w:marTop w:val="0"/>
          <w:marBottom w:val="0"/>
          <w:divBdr>
            <w:top w:val="none" w:sz="0" w:space="0" w:color="auto"/>
            <w:left w:val="none" w:sz="0" w:space="0" w:color="auto"/>
            <w:bottom w:val="none" w:sz="0" w:space="0" w:color="auto"/>
            <w:right w:val="none" w:sz="0" w:space="0" w:color="auto"/>
          </w:divBdr>
        </w:div>
        <w:div w:id="1370643463">
          <w:marLeft w:val="1267"/>
          <w:marRight w:val="0"/>
          <w:marTop w:val="0"/>
          <w:marBottom w:val="0"/>
          <w:divBdr>
            <w:top w:val="none" w:sz="0" w:space="0" w:color="auto"/>
            <w:left w:val="none" w:sz="0" w:space="0" w:color="auto"/>
            <w:bottom w:val="none" w:sz="0" w:space="0" w:color="auto"/>
            <w:right w:val="none" w:sz="0" w:space="0" w:color="auto"/>
          </w:divBdr>
        </w:div>
        <w:div w:id="1431853148">
          <w:marLeft w:val="1267"/>
          <w:marRight w:val="0"/>
          <w:marTop w:val="0"/>
          <w:marBottom w:val="0"/>
          <w:divBdr>
            <w:top w:val="none" w:sz="0" w:space="0" w:color="auto"/>
            <w:left w:val="none" w:sz="0" w:space="0" w:color="auto"/>
            <w:bottom w:val="none" w:sz="0" w:space="0" w:color="auto"/>
            <w:right w:val="none" w:sz="0" w:space="0" w:color="auto"/>
          </w:divBdr>
        </w:div>
        <w:div w:id="1435711787">
          <w:marLeft w:val="1267"/>
          <w:marRight w:val="0"/>
          <w:marTop w:val="0"/>
          <w:marBottom w:val="0"/>
          <w:divBdr>
            <w:top w:val="none" w:sz="0" w:space="0" w:color="auto"/>
            <w:left w:val="none" w:sz="0" w:space="0" w:color="auto"/>
            <w:bottom w:val="none" w:sz="0" w:space="0" w:color="auto"/>
            <w:right w:val="none" w:sz="0" w:space="0" w:color="auto"/>
          </w:divBdr>
        </w:div>
        <w:div w:id="1472937346">
          <w:marLeft w:val="1267"/>
          <w:marRight w:val="0"/>
          <w:marTop w:val="0"/>
          <w:marBottom w:val="0"/>
          <w:divBdr>
            <w:top w:val="none" w:sz="0" w:space="0" w:color="auto"/>
            <w:left w:val="none" w:sz="0" w:space="0" w:color="auto"/>
            <w:bottom w:val="none" w:sz="0" w:space="0" w:color="auto"/>
            <w:right w:val="none" w:sz="0" w:space="0" w:color="auto"/>
          </w:divBdr>
        </w:div>
        <w:div w:id="1679041493">
          <w:marLeft w:val="1267"/>
          <w:marRight w:val="0"/>
          <w:marTop w:val="0"/>
          <w:marBottom w:val="0"/>
          <w:divBdr>
            <w:top w:val="none" w:sz="0" w:space="0" w:color="auto"/>
            <w:left w:val="none" w:sz="0" w:space="0" w:color="auto"/>
            <w:bottom w:val="none" w:sz="0" w:space="0" w:color="auto"/>
            <w:right w:val="none" w:sz="0" w:space="0" w:color="auto"/>
          </w:divBdr>
        </w:div>
      </w:divsChild>
    </w:div>
    <w:div w:id="1352487023">
      <w:bodyDiv w:val="1"/>
      <w:marLeft w:val="0"/>
      <w:marRight w:val="0"/>
      <w:marTop w:val="0"/>
      <w:marBottom w:val="0"/>
      <w:divBdr>
        <w:top w:val="none" w:sz="0" w:space="0" w:color="auto"/>
        <w:left w:val="none" w:sz="0" w:space="0" w:color="auto"/>
        <w:bottom w:val="none" w:sz="0" w:space="0" w:color="auto"/>
        <w:right w:val="none" w:sz="0" w:space="0" w:color="auto"/>
      </w:divBdr>
    </w:div>
    <w:div w:id="1517773347">
      <w:bodyDiv w:val="1"/>
      <w:marLeft w:val="0"/>
      <w:marRight w:val="0"/>
      <w:marTop w:val="0"/>
      <w:marBottom w:val="0"/>
      <w:divBdr>
        <w:top w:val="none" w:sz="0" w:space="0" w:color="auto"/>
        <w:left w:val="none" w:sz="0" w:space="0" w:color="auto"/>
        <w:bottom w:val="none" w:sz="0" w:space="0" w:color="auto"/>
        <w:right w:val="none" w:sz="0" w:space="0" w:color="auto"/>
      </w:divBdr>
      <w:divsChild>
        <w:div w:id="44378558">
          <w:marLeft w:val="1267"/>
          <w:marRight w:val="0"/>
          <w:marTop w:val="0"/>
          <w:marBottom w:val="0"/>
          <w:divBdr>
            <w:top w:val="none" w:sz="0" w:space="0" w:color="auto"/>
            <w:left w:val="none" w:sz="0" w:space="0" w:color="auto"/>
            <w:bottom w:val="none" w:sz="0" w:space="0" w:color="auto"/>
            <w:right w:val="none" w:sz="0" w:space="0" w:color="auto"/>
          </w:divBdr>
        </w:div>
        <w:div w:id="313216845">
          <w:marLeft w:val="1267"/>
          <w:marRight w:val="0"/>
          <w:marTop w:val="0"/>
          <w:marBottom w:val="0"/>
          <w:divBdr>
            <w:top w:val="none" w:sz="0" w:space="0" w:color="auto"/>
            <w:left w:val="none" w:sz="0" w:space="0" w:color="auto"/>
            <w:bottom w:val="none" w:sz="0" w:space="0" w:color="auto"/>
            <w:right w:val="none" w:sz="0" w:space="0" w:color="auto"/>
          </w:divBdr>
        </w:div>
        <w:div w:id="651253413">
          <w:marLeft w:val="1267"/>
          <w:marRight w:val="0"/>
          <w:marTop w:val="0"/>
          <w:marBottom w:val="0"/>
          <w:divBdr>
            <w:top w:val="none" w:sz="0" w:space="0" w:color="auto"/>
            <w:left w:val="none" w:sz="0" w:space="0" w:color="auto"/>
            <w:bottom w:val="none" w:sz="0" w:space="0" w:color="auto"/>
            <w:right w:val="none" w:sz="0" w:space="0" w:color="auto"/>
          </w:divBdr>
        </w:div>
        <w:div w:id="726689982">
          <w:marLeft w:val="1267"/>
          <w:marRight w:val="0"/>
          <w:marTop w:val="0"/>
          <w:marBottom w:val="0"/>
          <w:divBdr>
            <w:top w:val="none" w:sz="0" w:space="0" w:color="auto"/>
            <w:left w:val="none" w:sz="0" w:space="0" w:color="auto"/>
            <w:bottom w:val="none" w:sz="0" w:space="0" w:color="auto"/>
            <w:right w:val="none" w:sz="0" w:space="0" w:color="auto"/>
          </w:divBdr>
        </w:div>
        <w:div w:id="777868782">
          <w:marLeft w:val="1267"/>
          <w:marRight w:val="0"/>
          <w:marTop w:val="0"/>
          <w:marBottom w:val="0"/>
          <w:divBdr>
            <w:top w:val="none" w:sz="0" w:space="0" w:color="auto"/>
            <w:left w:val="none" w:sz="0" w:space="0" w:color="auto"/>
            <w:bottom w:val="none" w:sz="0" w:space="0" w:color="auto"/>
            <w:right w:val="none" w:sz="0" w:space="0" w:color="auto"/>
          </w:divBdr>
        </w:div>
        <w:div w:id="943145465">
          <w:marLeft w:val="1267"/>
          <w:marRight w:val="0"/>
          <w:marTop w:val="0"/>
          <w:marBottom w:val="0"/>
          <w:divBdr>
            <w:top w:val="none" w:sz="0" w:space="0" w:color="auto"/>
            <w:left w:val="none" w:sz="0" w:space="0" w:color="auto"/>
            <w:bottom w:val="none" w:sz="0" w:space="0" w:color="auto"/>
            <w:right w:val="none" w:sz="0" w:space="0" w:color="auto"/>
          </w:divBdr>
        </w:div>
        <w:div w:id="1617251568">
          <w:marLeft w:val="1267"/>
          <w:marRight w:val="0"/>
          <w:marTop w:val="0"/>
          <w:marBottom w:val="0"/>
          <w:divBdr>
            <w:top w:val="none" w:sz="0" w:space="0" w:color="auto"/>
            <w:left w:val="none" w:sz="0" w:space="0" w:color="auto"/>
            <w:bottom w:val="none" w:sz="0" w:space="0" w:color="auto"/>
            <w:right w:val="none" w:sz="0" w:space="0" w:color="auto"/>
          </w:divBdr>
        </w:div>
        <w:div w:id="1766487770">
          <w:marLeft w:val="1267"/>
          <w:marRight w:val="0"/>
          <w:marTop w:val="0"/>
          <w:marBottom w:val="0"/>
          <w:divBdr>
            <w:top w:val="none" w:sz="0" w:space="0" w:color="auto"/>
            <w:left w:val="none" w:sz="0" w:space="0" w:color="auto"/>
            <w:bottom w:val="none" w:sz="0" w:space="0" w:color="auto"/>
            <w:right w:val="none" w:sz="0" w:space="0" w:color="auto"/>
          </w:divBdr>
        </w:div>
      </w:divsChild>
    </w:div>
    <w:div w:id="20324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5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bs-sct.gc.ca/pol/doc-fra.aspx?id=25049" TargetMode="Externa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image" Target="media/image5.png"/><Relationship Id="rId25" Type="http://schemas.openxmlformats.org/officeDocument/2006/relationships/hyperlink" Target="http://cbm-gac.prv/pls/cbm/ui_ltk_lplan_step1.ViewInstructions" TargetMode="External"/><Relationship Id="rId2" Type="http://schemas.openxmlformats.org/officeDocument/2006/relationships/numbering" Target="numbering.xml"/><Relationship Id="rId16" Type="http://schemas.openxmlformats.org/officeDocument/2006/relationships/hyperlink" Target="http://esdc.prv/fr/ministere/service-strategique/index.shtml" TargetMode="External"/><Relationship Id="rId20" Type="http://schemas.openxmlformats.org/officeDocument/2006/relationships/image" Target="cid:image001.png@01D1AC58.12B2EAF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http://esdc.prv/en/department/service-strategy/reports/2016-2017/index.shtmll"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google.ca/url?sa=i&amp;rct=j&amp;q=&amp;esrc=s&amp;source=images&amp;cd=&amp;cad=rja&amp;uact=8&amp;ved=0ahUKEwjq3-Lo-7HXAhVkyoMKHVPGA0UQjRwIBw&amp;url=http://www.filmtraining.mb.ca/about/funding/&amp;psig=AOvVaw33lzfW9_WjV--HCWIPrvI7&amp;ust=1510333168529959" TargetMode="External"/><Relationship Id="rId14" Type="http://schemas.openxmlformats.org/officeDocument/2006/relationships/hyperlink" Target="http://www.ipmamc.org/assets/documents/IPMA.Spring.Publications.pdf" TargetMode="External"/><Relationship Id="rId22" Type="http://schemas.openxmlformats.org/officeDocument/2006/relationships/hyperlink" Target="http://canada.gc.ca/"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8875A-E719-4DCB-96B7-C3EA7412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9908</Words>
  <Characters>56477</Characters>
  <Application>Microsoft Office Word</Application>
  <DocSecurity>0</DocSecurity>
  <Lines>470</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Company>
  <LinksUpToDate>false</LinksUpToDate>
  <CharactersWithSpaces>66253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Arieh Bonder</dc:creator>
  <cp:lastModifiedBy>Mund, Shasta L. [NC]</cp:lastModifiedBy>
  <cp:revision>6</cp:revision>
  <cp:lastPrinted>2016-05-10T21:40:00Z</cp:lastPrinted>
  <dcterms:created xsi:type="dcterms:W3CDTF">2018-03-19T21:41:00Z</dcterms:created>
  <dcterms:modified xsi:type="dcterms:W3CDTF">2018-03-21T16:47:00Z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ialTransV5.0.1">
    <vt:lpwstr>05/04/2016 10:50:23 AM</vt:lpwstr>
  </property>
  <property fmtid="{D5CDD505-2E9C-101B-9397-08002B2CF9AE}" pid="3" name="RunPrepV5.0.1">
    <vt:lpwstr>05/04/2016 10:50:39 AM</vt:lpwstr>
  </property>
</Properties>
</file>