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4E" w:rsidRPr="001E0526" w:rsidRDefault="00E1641F">
      <w:pPr>
        <w:rPr>
          <w:b/>
          <w:color w:val="FF0000"/>
          <w:lang w:val="fr-FR"/>
        </w:rPr>
      </w:pPr>
      <w:r>
        <w:rPr>
          <w:b/>
          <w:color w:val="FF0000"/>
          <w:lang w:val="fr-FR"/>
        </w:rPr>
        <w:t>(</w:t>
      </w:r>
      <w:r w:rsidR="00350549">
        <w:rPr>
          <w:b/>
          <w:color w:val="FF0000"/>
          <w:lang w:val="fr-FR"/>
        </w:rPr>
        <w:t>22</w:t>
      </w:r>
      <w:bookmarkStart w:id="0" w:name="_GoBack"/>
      <w:bookmarkEnd w:id="0"/>
      <w:r w:rsidR="00FE3206">
        <w:rPr>
          <w:b/>
          <w:color w:val="FF0000"/>
          <w:lang w:val="fr-FR"/>
        </w:rPr>
        <w:t>-</w:t>
      </w:r>
      <w:r w:rsidR="008B1BBE">
        <w:rPr>
          <w:b/>
          <w:color w:val="FF0000"/>
          <w:lang w:val="fr-FR"/>
        </w:rPr>
        <w:t>0</w:t>
      </w:r>
      <w:r w:rsidR="00350549">
        <w:rPr>
          <w:b/>
          <w:color w:val="FF0000"/>
          <w:lang w:val="fr-FR"/>
        </w:rPr>
        <w:t>3</w:t>
      </w:r>
      <w:r w:rsidR="00FC7F04">
        <w:rPr>
          <w:b/>
          <w:color w:val="FF0000"/>
          <w:lang w:val="fr-FR"/>
        </w:rPr>
        <w:t>-201</w:t>
      </w:r>
      <w:r w:rsidR="00350549">
        <w:rPr>
          <w:b/>
          <w:color w:val="FF0000"/>
          <w:lang w:val="fr-FR"/>
        </w:rPr>
        <w:t>7</w:t>
      </w:r>
      <w:r w:rsidR="0048494E" w:rsidRPr="001E0526">
        <w:rPr>
          <w:b/>
          <w:color w:val="FF0000"/>
          <w:lang w:val="fr-FR"/>
        </w:rPr>
        <w:t>)</w:t>
      </w:r>
    </w:p>
    <w:p w:rsidR="0048494E" w:rsidRPr="001E0526" w:rsidRDefault="0048494E">
      <w:pPr>
        <w:rPr>
          <w:b/>
          <w:lang w:val="fr-FR"/>
        </w:rPr>
      </w:pPr>
    </w:p>
    <w:p w:rsidR="00797BE9" w:rsidRPr="001E0526" w:rsidRDefault="001E0526">
      <w:pPr>
        <w:rPr>
          <w:b/>
          <w:lang w:val="fr-FR"/>
        </w:rPr>
      </w:pPr>
      <w:r w:rsidRPr="001E0526">
        <w:rPr>
          <w:b/>
          <w:lang w:val="fr-FR"/>
        </w:rPr>
        <w:t xml:space="preserve">PARAGRAPHES </w:t>
      </w:r>
      <w:r w:rsidR="000E52A8">
        <w:rPr>
          <w:b/>
          <w:lang w:val="fr-FR"/>
        </w:rPr>
        <w:t>OPTIONNELS POUR</w:t>
      </w:r>
      <w:r>
        <w:rPr>
          <w:b/>
          <w:lang w:val="fr-FR"/>
        </w:rPr>
        <w:t xml:space="preserve"> LES</w:t>
      </w:r>
      <w:r w:rsidRPr="001E0526">
        <w:rPr>
          <w:b/>
          <w:lang w:val="fr-FR"/>
        </w:rPr>
        <w:t xml:space="preserve"> LETTRES ADMINISTRATIVES</w:t>
      </w:r>
      <w:r w:rsidR="00457B15" w:rsidRPr="001E0526">
        <w:rPr>
          <w:b/>
          <w:lang w:val="fr-FR"/>
        </w:rPr>
        <w:t xml:space="preserve"> </w:t>
      </w:r>
    </w:p>
    <w:p w:rsidR="00457B15" w:rsidRPr="00B634E8" w:rsidRDefault="00457B15">
      <w:pPr>
        <w:rPr>
          <w:sz w:val="22"/>
          <w:szCs w:val="22"/>
          <w:lang w:val="fr-FR"/>
        </w:rPr>
      </w:pPr>
    </w:p>
    <w:p w:rsidR="008B2267" w:rsidRPr="00B634E8" w:rsidRDefault="00B634E8" w:rsidP="008B2267">
      <w:pPr>
        <w:suppressAutoHyphens/>
        <w:rPr>
          <w:b/>
          <w:color w:val="0000FF"/>
          <w:sz w:val="22"/>
          <w:szCs w:val="22"/>
          <w:lang w:val="fr-CA"/>
        </w:rPr>
      </w:pPr>
      <w:r w:rsidRPr="00B634E8">
        <w:rPr>
          <w:b/>
          <w:color w:val="0000FF"/>
          <w:sz w:val="22"/>
          <w:szCs w:val="22"/>
          <w:lang w:val="fr-CA"/>
        </w:rPr>
        <w:t xml:space="preserve">- </w:t>
      </w:r>
      <w:hyperlink w:anchor="_CANADIAN_CITIZENSHIP_-" w:history="1">
        <w:r w:rsidR="001E0526" w:rsidRPr="00B634E8">
          <w:rPr>
            <w:rStyle w:val="Hyperlink"/>
            <w:b/>
            <w:sz w:val="22"/>
            <w:szCs w:val="22"/>
            <w:lang w:val="fr-FR"/>
          </w:rPr>
          <w:t>PREUVE DE CITOYENNETÉ CANADIENNE</w:t>
        </w:r>
      </w:hyperlink>
      <w:r w:rsidR="00813150" w:rsidRPr="00B634E8">
        <w:rPr>
          <w:b/>
          <w:color w:val="0000FF"/>
          <w:sz w:val="22"/>
          <w:szCs w:val="22"/>
          <w:lang w:val="fr-CA"/>
        </w:rPr>
        <w:br/>
      </w:r>
      <w:r w:rsidRPr="00B634E8">
        <w:rPr>
          <w:b/>
          <w:color w:val="0000FF"/>
          <w:sz w:val="22"/>
          <w:szCs w:val="22"/>
          <w:lang w:val="fr-CA"/>
        </w:rPr>
        <w:t xml:space="preserve">- </w:t>
      </w:r>
      <w:hyperlink w:anchor="_DIFFICULTÉ_DE_RENTRER" w:history="1">
        <w:r w:rsidR="00813150" w:rsidRPr="00B634E8">
          <w:rPr>
            <w:rStyle w:val="Hyperlink"/>
            <w:b/>
            <w:sz w:val="22"/>
            <w:szCs w:val="22"/>
            <w:lang w:val="fr-CA"/>
          </w:rPr>
          <w:t xml:space="preserve">DIFFICULTÉ </w:t>
        </w:r>
        <w:r w:rsidR="00A86E90">
          <w:rPr>
            <w:rStyle w:val="Hyperlink"/>
            <w:b/>
            <w:sz w:val="22"/>
            <w:szCs w:val="22"/>
            <w:lang w:val="fr-CA"/>
          </w:rPr>
          <w:t>À REJOINDRE</w:t>
        </w:r>
        <w:r w:rsidR="00813150" w:rsidRPr="00B634E8">
          <w:rPr>
            <w:rStyle w:val="Hyperlink"/>
            <w:b/>
            <w:sz w:val="22"/>
            <w:szCs w:val="22"/>
            <w:lang w:val="fr-CA"/>
          </w:rPr>
          <w:t xml:space="preserve"> LE/LA CANDIDAT(E)</w:t>
        </w:r>
      </w:hyperlink>
    </w:p>
    <w:p w:rsidR="001B7617" w:rsidRPr="00B634E8" w:rsidRDefault="00B634E8">
      <w:pPr>
        <w:rPr>
          <w:b/>
          <w:sz w:val="22"/>
          <w:szCs w:val="22"/>
          <w:lang w:val="fr-CA"/>
        </w:rPr>
      </w:pPr>
      <w:r w:rsidRPr="00B634E8">
        <w:rPr>
          <w:b/>
          <w:sz w:val="22"/>
          <w:szCs w:val="22"/>
          <w:lang w:val="fr-CA"/>
        </w:rPr>
        <w:t xml:space="preserve">- </w:t>
      </w:r>
      <w:hyperlink w:anchor="_PROCESS_RE-ADVERTISED_–" w:history="1">
        <w:r w:rsidR="00D915C9" w:rsidRPr="00B634E8">
          <w:rPr>
            <w:rStyle w:val="Hyperlink"/>
            <w:b/>
            <w:sz w:val="22"/>
            <w:szCs w:val="22"/>
            <w:lang w:val="fr-CA"/>
          </w:rPr>
          <w:t xml:space="preserve">PROCESSUS </w:t>
        </w:r>
        <w:r w:rsidR="0029023D" w:rsidRPr="0029023D">
          <w:rPr>
            <w:rStyle w:val="Hyperlink"/>
            <w:b/>
            <w:sz w:val="22"/>
            <w:szCs w:val="22"/>
            <w:lang w:val="fr-CA"/>
          </w:rPr>
          <w:t>ANNULÉ ET NOUVEAU PROCESSUS AFFICHÉ</w:t>
        </w:r>
      </w:hyperlink>
    </w:p>
    <w:p w:rsidR="008105BB" w:rsidRPr="00896D66" w:rsidRDefault="00B634E8" w:rsidP="008105BB">
      <w:pPr>
        <w:rPr>
          <w:b/>
          <w:bCs/>
          <w:sz w:val="22"/>
          <w:szCs w:val="22"/>
          <w:lang w:val="fr-CA"/>
        </w:rPr>
      </w:pPr>
      <w:r w:rsidRPr="00B634E8">
        <w:rPr>
          <w:b/>
          <w:bCs/>
          <w:sz w:val="22"/>
          <w:szCs w:val="22"/>
          <w:lang w:val="fr-FR"/>
        </w:rPr>
        <w:t xml:space="preserve">- </w:t>
      </w:r>
      <w:hyperlink w:anchor="_PLACED_IN_POOL" w:history="1">
        <w:r w:rsidR="00B60FD0" w:rsidRPr="00B634E8">
          <w:rPr>
            <w:rStyle w:val="Hyperlink"/>
            <w:b/>
            <w:bCs/>
            <w:sz w:val="22"/>
            <w:szCs w:val="22"/>
            <w:lang w:val="fr-FR"/>
          </w:rPr>
          <w:t>PLACÉ DANS UN BASSIN – SATISF</w:t>
        </w:r>
        <w:r w:rsidR="00274A66" w:rsidRPr="00B634E8">
          <w:rPr>
            <w:rStyle w:val="Hyperlink"/>
            <w:b/>
            <w:bCs/>
            <w:sz w:val="22"/>
            <w:szCs w:val="22"/>
            <w:lang w:val="fr-FR"/>
          </w:rPr>
          <w:t>AIT AUX EXIGENCES LINGUISTIQUES </w:t>
        </w:r>
        <w:r w:rsidR="00EB19DB" w:rsidRPr="00B634E8">
          <w:rPr>
            <w:rStyle w:val="Hyperlink"/>
            <w:b/>
            <w:bCs/>
            <w:sz w:val="22"/>
            <w:szCs w:val="22"/>
            <w:lang w:val="fr-FR"/>
          </w:rPr>
          <w:t xml:space="preserve">DE </w:t>
        </w:r>
        <w:r w:rsidR="00A86E90">
          <w:rPr>
            <w:rStyle w:val="Hyperlink"/>
            <w:b/>
            <w:bCs/>
            <w:sz w:val="22"/>
            <w:szCs w:val="22"/>
            <w:lang w:val="fr-FR"/>
          </w:rPr>
          <w:br/>
        </w:r>
        <w:r w:rsidR="00A86E90" w:rsidRPr="00A86E90">
          <w:rPr>
            <w:rStyle w:val="Hyperlink"/>
            <w:b/>
            <w:bCs/>
            <w:sz w:val="22"/>
            <w:szCs w:val="22"/>
            <w:u w:val="none"/>
            <w:lang w:val="fr-FR"/>
          </w:rPr>
          <w:t xml:space="preserve">  </w:t>
        </w:r>
        <w:r w:rsidR="00B60FD0" w:rsidRPr="00B634E8">
          <w:rPr>
            <w:rStyle w:val="Hyperlink"/>
            <w:b/>
            <w:bCs/>
            <w:sz w:val="22"/>
            <w:szCs w:val="22"/>
            <w:lang w:val="fr-FR"/>
          </w:rPr>
          <w:t xml:space="preserve">D’AUTRES POSTES  </w:t>
        </w:r>
      </w:hyperlink>
      <w:r w:rsidR="009E64D4" w:rsidRPr="00B634E8">
        <w:rPr>
          <w:b/>
          <w:bCs/>
          <w:sz w:val="22"/>
          <w:szCs w:val="22"/>
          <w:lang w:val="fr-FR"/>
        </w:rPr>
        <w:t xml:space="preserve"> </w:t>
      </w:r>
      <w:r w:rsidR="00A86E90">
        <w:rPr>
          <w:b/>
          <w:bCs/>
          <w:sz w:val="22"/>
          <w:szCs w:val="22"/>
          <w:lang w:val="fr-FR"/>
        </w:rPr>
        <w:br/>
      </w:r>
      <w:r w:rsidRPr="00B634E8">
        <w:rPr>
          <w:b/>
          <w:bCs/>
          <w:sz w:val="22"/>
          <w:szCs w:val="22"/>
          <w:lang w:val="fr-FR"/>
        </w:rPr>
        <w:t xml:space="preserve">- </w:t>
      </w:r>
      <w:hyperlink w:anchor="_PARTIALLY_ASSESSED_–" w:history="1">
        <w:r w:rsidR="00274A66" w:rsidRPr="00B634E8">
          <w:rPr>
            <w:rStyle w:val="Hyperlink"/>
            <w:b/>
            <w:bCs/>
            <w:sz w:val="22"/>
            <w:szCs w:val="22"/>
            <w:lang w:val="fr-FR"/>
          </w:rPr>
          <w:t>PARTIELLEMENT ÉVALUÉ</w:t>
        </w:r>
        <w:r w:rsidR="009E64D4" w:rsidRPr="00B634E8">
          <w:rPr>
            <w:rStyle w:val="Hyperlink"/>
            <w:b/>
            <w:bCs/>
            <w:sz w:val="22"/>
            <w:szCs w:val="22"/>
            <w:lang w:val="fr-FR"/>
          </w:rPr>
          <w:t xml:space="preserve"> – </w:t>
        </w:r>
        <w:r w:rsidR="00072675" w:rsidRPr="00B634E8">
          <w:rPr>
            <w:rStyle w:val="Hyperlink"/>
            <w:b/>
            <w:bCs/>
            <w:sz w:val="22"/>
            <w:szCs w:val="22"/>
            <w:lang w:val="fr-FR"/>
          </w:rPr>
          <w:t>EN ATTENTE DES RÉSULTATS DE L’ELS</w:t>
        </w:r>
        <w:r w:rsidR="009E64D4" w:rsidRPr="00B634E8">
          <w:rPr>
            <w:rStyle w:val="Hyperlink"/>
            <w:b/>
            <w:bCs/>
            <w:sz w:val="22"/>
            <w:szCs w:val="22"/>
            <w:lang w:val="fr-FR"/>
          </w:rPr>
          <w:t xml:space="preserve"> </w:t>
        </w:r>
      </w:hyperlink>
      <w:r w:rsidR="008105BB" w:rsidRPr="00B634E8">
        <w:rPr>
          <w:b/>
          <w:bCs/>
          <w:sz w:val="22"/>
          <w:szCs w:val="22"/>
          <w:lang w:val="fr-CA"/>
        </w:rPr>
        <w:br/>
      </w:r>
      <w:r w:rsidR="00896D66">
        <w:rPr>
          <w:b/>
          <w:bCs/>
          <w:sz w:val="22"/>
          <w:szCs w:val="22"/>
          <w:lang w:val="fr-CA"/>
        </w:rPr>
        <w:t xml:space="preserve">- </w:t>
      </w:r>
      <w:hyperlink w:anchor="_CONFIRMATION_D’UNE_PREMIÈRE" w:history="1">
        <w:r w:rsidR="00896D66" w:rsidRPr="00896D66">
          <w:rPr>
            <w:rStyle w:val="Hyperlink"/>
            <w:b/>
            <w:bCs/>
            <w:sz w:val="22"/>
            <w:szCs w:val="22"/>
            <w:lang w:val="fr-CA"/>
          </w:rPr>
          <w:t>CONFIRMATION D’UNE PREMIÈRE LANGUE OFFICIELLE POUR LES ÉVALUATIONS</w:t>
        </w:r>
        <w:r w:rsidR="00896D66">
          <w:rPr>
            <w:rStyle w:val="Hyperlink"/>
            <w:b/>
            <w:bCs/>
            <w:sz w:val="22"/>
            <w:szCs w:val="22"/>
            <w:lang w:val="fr-CA"/>
          </w:rPr>
          <w:br/>
        </w:r>
        <w:r w:rsidR="00896D66" w:rsidRPr="00896D66">
          <w:rPr>
            <w:rStyle w:val="Hyperlink"/>
            <w:b/>
            <w:bCs/>
            <w:sz w:val="22"/>
            <w:szCs w:val="22"/>
            <w:u w:val="none"/>
            <w:lang w:val="fr-CA"/>
          </w:rPr>
          <w:t xml:space="preserve">  </w:t>
        </w:r>
        <w:r w:rsidR="00896D66" w:rsidRPr="00896D66">
          <w:rPr>
            <w:rStyle w:val="Hyperlink"/>
            <w:b/>
            <w:bCs/>
            <w:sz w:val="22"/>
            <w:szCs w:val="22"/>
            <w:lang w:val="fr-CA"/>
          </w:rPr>
          <w:t>DE LANGUE SECONDE</w:t>
        </w:r>
      </w:hyperlink>
    </w:p>
    <w:p w:rsidR="00FC7F04" w:rsidRPr="00FC7F04" w:rsidRDefault="00B634E8" w:rsidP="00C362B3">
      <w:pPr>
        <w:rPr>
          <w:b/>
          <w:bCs/>
          <w:sz w:val="22"/>
          <w:szCs w:val="22"/>
          <w:lang w:val="fr-CA"/>
        </w:rPr>
      </w:pPr>
      <w:r w:rsidRPr="00B634E8">
        <w:rPr>
          <w:b/>
          <w:bCs/>
          <w:sz w:val="22"/>
          <w:szCs w:val="22"/>
          <w:lang w:val="fr-CA"/>
        </w:rPr>
        <w:t xml:space="preserve">- </w:t>
      </w:r>
      <w:hyperlink w:anchor="_CONFIRMATION_DE_LA" w:history="1">
        <w:r w:rsidR="008105BB" w:rsidRPr="00B634E8">
          <w:rPr>
            <w:rStyle w:val="Hyperlink"/>
            <w:b/>
            <w:bCs/>
            <w:sz w:val="22"/>
            <w:szCs w:val="22"/>
            <w:lang w:val="fr-CA"/>
          </w:rPr>
          <w:t>CONFIRMATION DE LA NOTE DE PASSAGE DE L’EXAMEN DU CPP ET DEMANDE DE</w:t>
        </w:r>
        <w:r w:rsidR="00896D66">
          <w:rPr>
            <w:rStyle w:val="Hyperlink"/>
            <w:b/>
            <w:bCs/>
            <w:sz w:val="22"/>
            <w:szCs w:val="22"/>
            <w:lang w:val="fr-CA"/>
          </w:rPr>
          <w:br/>
        </w:r>
        <w:r w:rsidR="008105BB" w:rsidRPr="00896D66">
          <w:rPr>
            <w:rStyle w:val="Hyperlink"/>
            <w:b/>
            <w:bCs/>
            <w:sz w:val="22"/>
            <w:szCs w:val="22"/>
            <w:u w:val="none"/>
            <w:lang w:val="fr-CA"/>
          </w:rPr>
          <w:t xml:space="preserve"> </w:t>
        </w:r>
        <w:r w:rsidRPr="00896D66">
          <w:rPr>
            <w:rStyle w:val="Hyperlink"/>
            <w:b/>
            <w:bCs/>
            <w:sz w:val="22"/>
            <w:szCs w:val="22"/>
            <w:u w:val="none"/>
            <w:lang w:val="fr-CA"/>
          </w:rPr>
          <w:t xml:space="preserve"> </w:t>
        </w:r>
        <w:r w:rsidR="008105BB" w:rsidRPr="00B634E8">
          <w:rPr>
            <w:rStyle w:val="Hyperlink"/>
            <w:b/>
            <w:bCs/>
            <w:sz w:val="22"/>
            <w:szCs w:val="22"/>
            <w:lang w:val="fr-CA"/>
          </w:rPr>
          <w:t xml:space="preserve">COMMUNICATION DES RÉSULTATS ANTÉRIEURS </w:t>
        </w:r>
        <w:r w:rsidR="00896D66">
          <w:rPr>
            <w:rStyle w:val="Hyperlink"/>
            <w:b/>
            <w:bCs/>
            <w:sz w:val="22"/>
            <w:szCs w:val="22"/>
            <w:lang w:val="fr-CA"/>
          </w:rPr>
          <w:br/>
        </w:r>
        <w:r w:rsidR="00896D66" w:rsidRPr="00B634E8">
          <w:rPr>
            <w:b/>
            <w:bCs/>
            <w:sz w:val="22"/>
            <w:szCs w:val="22"/>
            <w:lang w:val="fr-CA"/>
          </w:rPr>
          <w:t xml:space="preserve">- </w:t>
        </w:r>
        <w:hyperlink w:anchor="_CALCULATRICE_DEMANDÉE" w:history="1">
          <w:r w:rsidR="00896D66" w:rsidRPr="00B634E8">
            <w:rPr>
              <w:rStyle w:val="Hyperlink"/>
              <w:b/>
              <w:bCs/>
              <w:sz w:val="22"/>
              <w:szCs w:val="22"/>
              <w:lang w:val="fr-CA"/>
            </w:rPr>
            <w:t xml:space="preserve">CALCULATRICE </w:t>
          </w:r>
          <w:r w:rsidR="009D7AEC">
            <w:rPr>
              <w:rStyle w:val="Hyperlink"/>
              <w:b/>
              <w:bCs/>
              <w:sz w:val="22"/>
              <w:szCs w:val="22"/>
              <w:lang w:val="fr-CA"/>
            </w:rPr>
            <w:t>REQUISE</w:t>
          </w:r>
        </w:hyperlink>
        <w:r w:rsidR="00896D66">
          <w:rPr>
            <w:b/>
            <w:bCs/>
            <w:sz w:val="22"/>
            <w:szCs w:val="22"/>
            <w:lang w:val="fr-CA"/>
          </w:rPr>
          <w:br/>
        </w:r>
      </w:hyperlink>
    </w:p>
    <w:p w:rsidR="0048494E" w:rsidRPr="00B60FD0" w:rsidRDefault="00813150">
      <w:pPr>
        <w:rPr>
          <w:b/>
          <w:bCs/>
          <w:lang w:val="fr-FR"/>
        </w:rPr>
      </w:pPr>
      <w:r>
        <w:rPr>
          <w:b/>
          <w:bCs/>
          <w:lang w:val="fr-CA"/>
        </w:rPr>
        <w:br w:type="page"/>
      </w:r>
    </w:p>
    <w:p w:rsidR="00457B15" w:rsidRPr="001E0526" w:rsidRDefault="001E0526" w:rsidP="0048494E">
      <w:pPr>
        <w:pStyle w:val="Heading3"/>
        <w:rPr>
          <w:rFonts w:ascii="Times New Roman" w:hAnsi="Times New Roman" w:cs="Times New Roman"/>
          <w:sz w:val="24"/>
          <w:szCs w:val="24"/>
          <w:lang w:val="fr-FR"/>
        </w:rPr>
      </w:pPr>
      <w:bookmarkStart w:id="1" w:name="_CANADIAN_CITIZENSHIP_-"/>
      <w:bookmarkEnd w:id="1"/>
      <w:r w:rsidRPr="001E0526">
        <w:rPr>
          <w:rFonts w:ascii="Times New Roman" w:hAnsi="Times New Roman" w:cs="Times New Roman"/>
          <w:sz w:val="24"/>
          <w:szCs w:val="24"/>
          <w:lang w:val="fr-FR"/>
        </w:rPr>
        <w:lastRenderedPageBreak/>
        <w:t xml:space="preserve">PREUVE DE CITOYENNETÉ CANADIENNE </w:t>
      </w:r>
    </w:p>
    <w:p w:rsidR="0048494E" w:rsidRPr="001E0526" w:rsidRDefault="0048494E" w:rsidP="00457B15">
      <w:pPr>
        <w:suppressAutoHyphens/>
        <w:rPr>
          <w:lang w:val="fr-FR"/>
        </w:rPr>
      </w:pPr>
    </w:p>
    <w:p w:rsidR="0048494E" w:rsidRPr="00575327" w:rsidRDefault="00C71394" w:rsidP="00230D1C">
      <w:pPr>
        <w:suppressAutoHyphens/>
        <w:rPr>
          <w:spacing w:val="-2"/>
          <w:lang w:val="fr-FR"/>
        </w:rPr>
      </w:pPr>
      <w:r w:rsidRPr="00C71394">
        <w:rPr>
          <w:lang w:val="fr-FR"/>
        </w:rPr>
        <w:t xml:space="preserve">Comme il est prévu dans la </w:t>
      </w:r>
      <w:r w:rsidRPr="00C71394">
        <w:rPr>
          <w:i/>
          <w:lang w:val="fr-FR"/>
        </w:rPr>
        <w:t>Loi sur l’emploi dans la fonction publique</w:t>
      </w:r>
      <w:r w:rsidR="00A451E5">
        <w:rPr>
          <w:i/>
          <w:lang w:val="fr-FR"/>
        </w:rPr>
        <w:t xml:space="preserve"> (LEFP)</w:t>
      </w:r>
      <w:r>
        <w:rPr>
          <w:lang w:val="fr-FR"/>
        </w:rPr>
        <w:t xml:space="preserve">, </w:t>
      </w:r>
      <w:r w:rsidR="005075D3">
        <w:rPr>
          <w:lang w:val="fr-FR"/>
        </w:rPr>
        <w:t xml:space="preserve">la préférence sera accordée aux citoyens canadiens </w:t>
      </w:r>
      <w:r>
        <w:rPr>
          <w:lang w:val="fr-FR"/>
        </w:rPr>
        <w:t xml:space="preserve">dans le cadre des </w:t>
      </w:r>
      <w:r w:rsidR="005D381F">
        <w:rPr>
          <w:lang w:val="fr-FR"/>
        </w:rPr>
        <w:t>processus de nomination externe</w:t>
      </w:r>
      <w:r w:rsidR="00C26BA5">
        <w:rPr>
          <w:lang w:val="fr-FR"/>
        </w:rPr>
        <w:t>s</w:t>
      </w:r>
      <w:r w:rsidR="004E3B24">
        <w:rPr>
          <w:lang w:val="fr-FR"/>
        </w:rPr>
        <w:t xml:space="preserve"> annoncés</w:t>
      </w:r>
      <w:r>
        <w:rPr>
          <w:lang w:val="fr-FR"/>
        </w:rPr>
        <w:t xml:space="preserve">, </w:t>
      </w:r>
      <w:r w:rsidRPr="00C71394">
        <w:rPr>
          <w:lang w:val="fr-FR"/>
        </w:rPr>
        <w:t>À ce titre, si vous êtes un citoyen canadien, vous devrez fournir une pre</w:t>
      </w:r>
      <w:r w:rsidR="005D381F">
        <w:rPr>
          <w:lang w:val="fr-FR"/>
        </w:rPr>
        <w:t>uve de votre citoyenneté.</w:t>
      </w:r>
      <w:r w:rsidR="00457B15" w:rsidRPr="005D381F">
        <w:rPr>
          <w:lang w:val="fr-FR"/>
        </w:rPr>
        <w:t> </w:t>
      </w:r>
      <w:r w:rsidR="005D381F" w:rsidRPr="005D381F">
        <w:rPr>
          <w:lang w:val="fr-FR"/>
        </w:rPr>
        <w:t xml:space="preserve">Veuillez donc apporter votre </w:t>
      </w:r>
      <w:r w:rsidR="005D381F">
        <w:rPr>
          <w:lang w:val="fr-FR"/>
        </w:rPr>
        <w:t>certificat</w:t>
      </w:r>
      <w:r w:rsidR="005D381F" w:rsidRPr="005D381F">
        <w:rPr>
          <w:lang w:val="fr-FR"/>
        </w:rPr>
        <w:t xml:space="preserve"> de naissance, votre carte de citoyenneté canadienne ou tout autre </w:t>
      </w:r>
      <w:r w:rsidR="005D381F">
        <w:rPr>
          <w:lang w:val="fr-FR"/>
        </w:rPr>
        <w:t xml:space="preserve">document qui prouve que vous êtes </w:t>
      </w:r>
      <w:r w:rsidR="00575327">
        <w:rPr>
          <w:lang w:val="fr-FR"/>
        </w:rPr>
        <w:t>citoyen canadien</w:t>
      </w:r>
      <w:r w:rsidR="00C362B3">
        <w:rPr>
          <w:lang w:val="fr-FR"/>
        </w:rPr>
        <w:t>.</w:t>
      </w:r>
      <w:r w:rsidR="00813150">
        <w:rPr>
          <w:lang w:val="fr-FR"/>
        </w:rPr>
        <w:br/>
      </w:r>
      <w:bookmarkStart w:id="2" w:name="_INTERNAL_ADVERTISED_PROCESS"/>
      <w:bookmarkStart w:id="3" w:name="_STATEMENT_OF_MERIT"/>
      <w:bookmarkStart w:id="4" w:name="_PHYSICAL_LIMITATIONS_/"/>
      <w:bookmarkEnd w:id="2"/>
      <w:bookmarkEnd w:id="3"/>
      <w:bookmarkEnd w:id="4"/>
    </w:p>
    <w:p w:rsidR="0048494E" w:rsidRPr="005075D3" w:rsidRDefault="00813150" w:rsidP="008B2267">
      <w:pPr>
        <w:pStyle w:val="Heading3"/>
        <w:rPr>
          <w:rFonts w:ascii="Times New Roman" w:hAnsi="Times New Roman"/>
          <w:sz w:val="24"/>
          <w:lang w:val="fr-CA"/>
        </w:rPr>
      </w:pPr>
      <w:bookmarkStart w:id="5" w:name="_SCREENING_BOARD_–"/>
      <w:bookmarkStart w:id="6" w:name="_NO_FURTHER_CONSIDERATION"/>
      <w:bookmarkStart w:id="7" w:name="_DIFFICULTÉ_DE_RENTRER"/>
      <w:bookmarkEnd w:id="5"/>
      <w:bookmarkEnd w:id="6"/>
      <w:bookmarkEnd w:id="7"/>
      <w:r>
        <w:rPr>
          <w:rFonts w:ascii="Times New Roman" w:hAnsi="Times New Roman"/>
          <w:sz w:val="24"/>
          <w:lang w:val="fr-CA"/>
        </w:rPr>
        <w:t xml:space="preserve">DIFFICULTÉ </w:t>
      </w:r>
      <w:r w:rsidR="009D7AEC">
        <w:rPr>
          <w:rFonts w:ascii="Times New Roman" w:hAnsi="Times New Roman"/>
          <w:sz w:val="24"/>
          <w:lang w:val="fr-CA"/>
        </w:rPr>
        <w:t>À REJOINDRE</w:t>
      </w:r>
      <w:r w:rsidR="005075D3" w:rsidRPr="005075D3">
        <w:rPr>
          <w:rFonts w:ascii="Times New Roman" w:hAnsi="Times New Roman"/>
          <w:sz w:val="24"/>
          <w:lang w:val="fr-CA"/>
        </w:rPr>
        <w:t xml:space="preserve"> LE/LA</w:t>
      </w:r>
      <w:r w:rsidR="005075D3">
        <w:rPr>
          <w:rFonts w:ascii="Times New Roman" w:hAnsi="Times New Roman"/>
          <w:sz w:val="24"/>
          <w:lang w:val="fr-CA"/>
        </w:rPr>
        <w:t xml:space="preserve"> </w:t>
      </w:r>
      <w:r w:rsidR="008A6615" w:rsidRPr="005075D3">
        <w:rPr>
          <w:rFonts w:ascii="Times New Roman" w:hAnsi="Times New Roman"/>
          <w:sz w:val="24"/>
          <w:lang w:val="fr-CA"/>
        </w:rPr>
        <w:t>CANDIDAT</w:t>
      </w:r>
      <w:r w:rsidR="005075D3" w:rsidRPr="005075D3">
        <w:rPr>
          <w:rFonts w:ascii="Times New Roman" w:hAnsi="Times New Roman"/>
          <w:sz w:val="24"/>
          <w:lang w:val="fr-CA"/>
        </w:rPr>
        <w:t>(E)</w:t>
      </w:r>
    </w:p>
    <w:p w:rsidR="0048494E" w:rsidRPr="005075D3" w:rsidRDefault="0048494E" w:rsidP="00230D1C">
      <w:pPr>
        <w:suppressAutoHyphens/>
        <w:rPr>
          <w:spacing w:val="-2"/>
          <w:lang w:val="fr-CA"/>
        </w:rPr>
      </w:pPr>
    </w:p>
    <w:p w:rsidR="00080706" w:rsidRPr="00C362B3" w:rsidRDefault="003B0D89" w:rsidP="00A43FC1">
      <w:pPr>
        <w:rPr>
          <w:lang w:val="fr-CA"/>
        </w:rPr>
      </w:pPr>
      <w:r w:rsidRPr="003B0D89">
        <w:rPr>
          <w:spacing w:val="-2"/>
          <w:lang w:val="fr-FR"/>
        </w:rPr>
        <w:t>La présente fait suite à votre candidature dans le cadre du processus de nomination susmentionné.</w:t>
      </w:r>
      <w:r>
        <w:rPr>
          <w:spacing w:val="-2"/>
          <w:lang w:val="fr-FR"/>
        </w:rPr>
        <w:t xml:space="preserve"> </w:t>
      </w:r>
      <w:r w:rsidRPr="003B0D89">
        <w:rPr>
          <w:spacing w:val="-2"/>
          <w:lang w:val="fr-FR"/>
        </w:rPr>
        <w:t xml:space="preserve">Malgré </w:t>
      </w:r>
      <w:r w:rsidR="005075D3">
        <w:rPr>
          <w:spacing w:val="-2"/>
          <w:lang w:val="fr-FR"/>
        </w:rPr>
        <w:t>des</w:t>
      </w:r>
      <w:r w:rsidRPr="003B0D89">
        <w:rPr>
          <w:spacing w:val="-2"/>
          <w:lang w:val="fr-FR"/>
        </w:rPr>
        <w:t xml:space="preserve"> tentatives répétées pour com</w:t>
      </w:r>
      <w:r>
        <w:rPr>
          <w:spacing w:val="-2"/>
          <w:lang w:val="fr-FR"/>
        </w:rPr>
        <w:t>m</w:t>
      </w:r>
      <w:r w:rsidRPr="003B0D89">
        <w:rPr>
          <w:spacing w:val="-2"/>
          <w:lang w:val="fr-FR"/>
        </w:rPr>
        <w:t xml:space="preserve">uniquer avec vous </w:t>
      </w:r>
      <w:r w:rsidR="005075D3">
        <w:rPr>
          <w:spacing w:val="-2"/>
          <w:lang w:val="fr-FR"/>
        </w:rPr>
        <w:t>par l’entremise des</w:t>
      </w:r>
      <w:r w:rsidRPr="003B0D89">
        <w:rPr>
          <w:spacing w:val="-2"/>
          <w:lang w:val="fr-FR"/>
        </w:rPr>
        <w:t xml:space="preserve"> numéros de </w:t>
      </w:r>
      <w:r w:rsidR="000C1C3F">
        <w:rPr>
          <w:spacing w:val="-2"/>
          <w:lang w:val="fr-FR"/>
        </w:rPr>
        <w:t>téléphone</w:t>
      </w:r>
      <w:r w:rsidRPr="003B0D89">
        <w:rPr>
          <w:spacing w:val="-2"/>
          <w:lang w:val="fr-FR"/>
        </w:rPr>
        <w:t xml:space="preserve"> et </w:t>
      </w:r>
      <w:r w:rsidR="005075D3">
        <w:rPr>
          <w:spacing w:val="-2"/>
          <w:lang w:val="fr-FR"/>
        </w:rPr>
        <w:t>d’adresses courriels</w:t>
      </w:r>
      <w:r w:rsidRPr="003B0D89">
        <w:rPr>
          <w:spacing w:val="-2"/>
          <w:lang w:val="fr-FR"/>
        </w:rPr>
        <w:t xml:space="preserve"> </w:t>
      </w:r>
      <w:r w:rsidR="005075D3">
        <w:rPr>
          <w:spacing w:val="-2"/>
          <w:lang w:val="fr-FR"/>
        </w:rPr>
        <w:t>que vous avez fournis, nous n’avons</w:t>
      </w:r>
      <w:r>
        <w:rPr>
          <w:spacing w:val="-2"/>
          <w:lang w:val="fr-FR"/>
        </w:rPr>
        <w:t xml:space="preserve"> pas été en mesure de vous </w:t>
      </w:r>
      <w:r w:rsidR="005075D3">
        <w:rPr>
          <w:spacing w:val="-2"/>
          <w:lang w:val="fr-FR"/>
        </w:rPr>
        <w:t>re</w:t>
      </w:r>
      <w:r>
        <w:rPr>
          <w:spacing w:val="-2"/>
          <w:lang w:val="fr-FR"/>
        </w:rPr>
        <w:t xml:space="preserve">joindre. </w:t>
      </w:r>
      <w:r w:rsidRPr="003B0D89">
        <w:rPr>
          <w:spacing w:val="-2"/>
          <w:lang w:val="fr-FR"/>
        </w:rPr>
        <w:t xml:space="preserve">Par conséquent, si </w:t>
      </w:r>
      <w:r w:rsidRPr="00C362B3">
        <w:rPr>
          <w:spacing w:val="-2"/>
          <w:lang w:val="fr-FR"/>
        </w:rPr>
        <w:t xml:space="preserve">vous ne </w:t>
      </w:r>
      <w:r w:rsidR="00307947" w:rsidRPr="00C362B3">
        <w:rPr>
          <w:spacing w:val="-2"/>
          <w:lang w:val="fr-FR"/>
        </w:rPr>
        <w:t>communiquez</w:t>
      </w:r>
      <w:r w:rsidRPr="00C362B3">
        <w:rPr>
          <w:spacing w:val="-2"/>
          <w:lang w:val="fr-FR"/>
        </w:rPr>
        <w:t xml:space="preserve"> pas avec </w:t>
      </w:r>
      <w:r w:rsidR="00C529D0" w:rsidRPr="00C362B3">
        <w:rPr>
          <w:lang w:val="fr-CA"/>
        </w:rPr>
        <w:t xml:space="preserve">moi </w:t>
      </w:r>
      <w:r w:rsidR="00C529D0" w:rsidRPr="00C362B3">
        <w:rPr>
          <w:bCs/>
          <w:color w:val="FF0000"/>
          <w:lang w:val="fr-CA"/>
        </w:rPr>
        <w:t>OU (insérer le nom</w:t>
      </w:r>
      <w:r w:rsidR="00BE429D">
        <w:rPr>
          <w:bCs/>
          <w:color w:val="FF0000"/>
          <w:lang w:val="fr-CA"/>
        </w:rPr>
        <w:t xml:space="preserve"> au complet</w:t>
      </w:r>
      <w:r w:rsidR="00C529D0" w:rsidRPr="00C362B3">
        <w:rPr>
          <w:bCs/>
          <w:color w:val="FF0000"/>
          <w:lang w:val="fr-CA"/>
        </w:rPr>
        <w:t>)</w:t>
      </w:r>
      <w:r w:rsidR="00C529D0" w:rsidRPr="00C362B3">
        <w:rPr>
          <w:lang w:val="fr-CA"/>
        </w:rPr>
        <w:t xml:space="preserve"> au </w:t>
      </w:r>
      <w:r w:rsidR="00C529D0" w:rsidRPr="00C362B3">
        <w:rPr>
          <w:color w:val="FF0000"/>
          <w:lang w:val="fr-CA"/>
        </w:rPr>
        <w:t xml:space="preserve">(insérer </w:t>
      </w:r>
      <w:r w:rsidR="00BE429D">
        <w:rPr>
          <w:color w:val="FF0000"/>
          <w:lang w:val="fr-CA"/>
        </w:rPr>
        <w:t>xxx-xxx-</w:t>
      </w:r>
      <w:proofErr w:type="spellStart"/>
      <w:r w:rsidR="00BE429D">
        <w:rPr>
          <w:color w:val="FF0000"/>
          <w:lang w:val="fr-CA"/>
        </w:rPr>
        <w:t>xxxx</w:t>
      </w:r>
      <w:proofErr w:type="spellEnd"/>
      <w:r w:rsidR="00BE429D">
        <w:rPr>
          <w:color w:val="FF0000"/>
          <w:lang w:val="fr-CA"/>
        </w:rPr>
        <w:t xml:space="preserve"> </w:t>
      </w:r>
      <w:r w:rsidR="00C529D0" w:rsidRPr="00C362B3">
        <w:rPr>
          <w:bCs/>
          <w:color w:val="FF0000"/>
          <w:lang w:val="fr-CA"/>
        </w:rPr>
        <w:t>et/ou adresse courriel)</w:t>
      </w:r>
      <w:r w:rsidR="005075D3" w:rsidRPr="00C362B3">
        <w:rPr>
          <w:spacing w:val="-2"/>
          <w:lang w:val="fr-FR"/>
        </w:rPr>
        <w:t>, d’</w:t>
      </w:r>
      <w:r w:rsidRPr="00C362B3">
        <w:rPr>
          <w:spacing w:val="-2"/>
          <w:lang w:val="fr-FR"/>
        </w:rPr>
        <w:t>i</w:t>
      </w:r>
      <w:r w:rsidR="005075D3" w:rsidRPr="00C362B3">
        <w:rPr>
          <w:spacing w:val="-2"/>
          <w:lang w:val="fr-FR"/>
        </w:rPr>
        <w:t>ci</w:t>
      </w:r>
      <w:r w:rsidRPr="00C362B3">
        <w:rPr>
          <w:spacing w:val="-2"/>
          <w:lang w:val="fr-FR"/>
        </w:rPr>
        <w:t xml:space="preserve"> le</w:t>
      </w:r>
      <w:r w:rsidR="00230D1C" w:rsidRPr="00C362B3">
        <w:rPr>
          <w:spacing w:val="-2"/>
          <w:lang w:val="fr-FR"/>
        </w:rPr>
        <w:t xml:space="preserve"> </w:t>
      </w:r>
      <w:r w:rsidR="005075D3" w:rsidRPr="00C362B3">
        <w:rPr>
          <w:color w:val="FF0000"/>
          <w:spacing w:val="-2"/>
          <w:lang w:val="fr-FR"/>
        </w:rPr>
        <w:t>(insérer la date)</w:t>
      </w:r>
      <w:r w:rsidR="00230D1C" w:rsidRPr="00C362B3">
        <w:rPr>
          <w:spacing w:val="-2"/>
          <w:lang w:val="fr-FR"/>
        </w:rPr>
        <w:t xml:space="preserve">, </w:t>
      </w:r>
      <w:r w:rsidR="00C362B3">
        <w:rPr>
          <w:spacing w:val="-2"/>
          <w:lang w:val="fr-FR"/>
        </w:rPr>
        <w:t>nous</w:t>
      </w:r>
      <w:r w:rsidR="009C1218" w:rsidRPr="00C362B3">
        <w:rPr>
          <w:lang w:val="fr-CA"/>
        </w:rPr>
        <w:t xml:space="preserve"> ne pourrons évaluer vos qualifications</w:t>
      </w:r>
      <w:r w:rsidR="009C1218" w:rsidRPr="009C1218">
        <w:rPr>
          <w:lang w:val="fr-CA"/>
        </w:rPr>
        <w:t xml:space="preserve"> et</w:t>
      </w:r>
      <w:r w:rsidR="009C1218">
        <w:rPr>
          <w:rFonts w:ascii="Arial" w:hAnsi="Arial" w:cs="Arial"/>
          <w:color w:val="0000FF"/>
          <w:sz w:val="20"/>
          <w:szCs w:val="20"/>
          <w:lang w:val="fr-CA"/>
        </w:rPr>
        <w:t xml:space="preserve"> </w:t>
      </w:r>
      <w:r w:rsidR="005075D3" w:rsidRPr="0035244E">
        <w:rPr>
          <w:spacing w:val="-3"/>
          <w:lang w:val="fr-CA"/>
        </w:rPr>
        <w:t xml:space="preserve">on ne tiendra plus compte de votre </w:t>
      </w:r>
      <w:r w:rsidR="005075D3">
        <w:rPr>
          <w:spacing w:val="-3"/>
          <w:lang w:val="fr-CA"/>
        </w:rPr>
        <w:t>candidature</w:t>
      </w:r>
      <w:r w:rsidR="005075D3" w:rsidRPr="0035244E">
        <w:rPr>
          <w:spacing w:val="-3"/>
          <w:lang w:val="fr-CA"/>
        </w:rPr>
        <w:t xml:space="preserve"> à ce p</w:t>
      </w:r>
      <w:r w:rsidR="005075D3">
        <w:rPr>
          <w:spacing w:val="-3"/>
          <w:lang w:val="fr-CA"/>
        </w:rPr>
        <w:t>rocessus de nomination.</w:t>
      </w:r>
      <w:r w:rsidR="005075D3" w:rsidRPr="0035244E">
        <w:rPr>
          <w:spacing w:val="-3"/>
          <w:lang w:val="fr-CA"/>
        </w:rPr>
        <w:t xml:space="preserve"> </w:t>
      </w:r>
      <w:r w:rsidR="00813150">
        <w:rPr>
          <w:spacing w:val="-3"/>
          <w:lang w:val="fr-CA"/>
        </w:rPr>
        <w:br/>
      </w:r>
      <w:bookmarkStart w:id="8" w:name="_OFFICIAL_LANGUAGES"/>
      <w:bookmarkStart w:id="9" w:name="_SOMC_MODIFICATION"/>
      <w:bookmarkStart w:id="10" w:name="_MODIFICATIONS_À_L’ÉNONCÉ"/>
      <w:bookmarkEnd w:id="8"/>
      <w:bookmarkEnd w:id="9"/>
      <w:bookmarkEnd w:id="10"/>
    </w:p>
    <w:p w:rsidR="00080706" w:rsidRPr="00D915C9" w:rsidRDefault="00D915C9" w:rsidP="00080706">
      <w:pPr>
        <w:pStyle w:val="Heading3"/>
        <w:rPr>
          <w:rFonts w:ascii="Times New Roman" w:hAnsi="Times New Roman"/>
          <w:sz w:val="24"/>
          <w:lang w:val="fr-FR"/>
        </w:rPr>
      </w:pPr>
      <w:bookmarkStart w:id="11" w:name="_PROCESS_RE-ADVERTISED_–"/>
      <w:bookmarkEnd w:id="11"/>
      <w:r w:rsidRPr="00D915C9">
        <w:rPr>
          <w:rFonts w:ascii="Times New Roman" w:hAnsi="Times New Roman"/>
          <w:sz w:val="24"/>
          <w:lang w:val="fr-FR"/>
        </w:rPr>
        <w:t xml:space="preserve">PROCESSUS </w:t>
      </w:r>
      <w:r w:rsidR="0029023D">
        <w:rPr>
          <w:rFonts w:ascii="Times New Roman" w:hAnsi="Times New Roman"/>
          <w:sz w:val="24"/>
          <w:lang w:val="fr-FR"/>
        </w:rPr>
        <w:t xml:space="preserve">ANNULÉ ET NOUVEAU PROCESSUS AFFICHÉ </w:t>
      </w:r>
    </w:p>
    <w:p w:rsidR="00080706" w:rsidRPr="00D915C9" w:rsidRDefault="00080706" w:rsidP="00A43FC1">
      <w:pPr>
        <w:rPr>
          <w:lang w:val="fr-FR"/>
        </w:rPr>
      </w:pPr>
    </w:p>
    <w:p w:rsidR="0029023D" w:rsidRPr="00261B4E" w:rsidRDefault="0029023D" w:rsidP="0029023D">
      <w:pPr>
        <w:pStyle w:val="BodyText"/>
        <w:tabs>
          <w:tab w:val="left" w:pos="0"/>
        </w:tabs>
        <w:ind w:left="20"/>
        <w:rPr>
          <w:i w:val="0"/>
          <w:lang w:val="fr-FR"/>
        </w:rPr>
      </w:pPr>
      <w:r w:rsidRPr="00AB7C24">
        <w:rPr>
          <w:i w:val="0"/>
          <w:lang w:val="fr-FR"/>
        </w:rPr>
        <w:t xml:space="preserve">La présente est pour vous informer que le processus de nomination susmentionné a été annulé pour des </w:t>
      </w:r>
      <w:r>
        <w:rPr>
          <w:i w:val="0"/>
          <w:lang w:val="fr-FR"/>
        </w:rPr>
        <w:t>raisons</w:t>
      </w:r>
      <w:r w:rsidRPr="00AB7C24">
        <w:rPr>
          <w:i w:val="0"/>
          <w:lang w:val="fr-FR"/>
        </w:rPr>
        <w:t xml:space="preserve"> </w:t>
      </w:r>
      <w:r>
        <w:rPr>
          <w:i w:val="0"/>
          <w:lang w:val="fr-FR"/>
        </w:rPr>
        <w:t>administratives</w:t>
      </w:r>
      <w:r w:rsidRPr="00AB7C24">
        <w:rPr>
          <w:i w:val="0"/>
          <w:lang w:val="fr-FR"/>
        </w:rPr>
        <w:t xml:space="preserve">. </w:t>
      </w:r>
      <w:r w:rsidRPr="00261B4E">
        <w:rPr>
          <w:i w:val="0"/>
          <w:lang w:val="fr-FR"/>
        </w:rPr>
        <w:t>Étant donné qu’aucun</w:t>
      </w:r>
      <w:r>
        <w:rPr>
          <w:i w:val="0"/>
          <w:lang w:val="fr-FR"/>
        </w:rPr>
        <w:t>e</w:t>
      </w:r>
      <w:r w:rsidRPr="00261B4E">
        <w:rPr>
          <w:i w:val="0"/>
          <w:lang w:val="fr-FR"/>
        </w:rPr>
        <w:t xml:space="preserve"> candidature n'a été </w:t>
      </w:r>
      <w:r>
        <w:rPr>
          <w:i w:val="0"/>
          <w:lang w:val="fr-FR"/>
        </w:rPr>
        <w:t>retenue</w:t>
      </w:r>
      <w:r w:rsidRPr="00261B4E">
        <w:rPr>
          <w:i w:val="0"/>
          <w:lang w:val="fr-FR"/>
        </w:rPr>
        <w:t xml:space="preserve"> ou </w:t>
      </w:r>
      <w:r w:rsidRPr="00855961">
        <w:rPr>
          <w:i w:val="0"/>
          <w:lang w:val="fr-FR"/>
        </w:rPr>
        <w:t>proposée dans le cadre de ce processus</w:t>
      </w:r>
      <w:r w:rsidRPr="00261B4E">
        <w:rPr>
          <w:i w:val="0"/>
          <w:lang w:val="fr-FR"/>
        </w:rPr>
        <w:t xml:space="preserve"> de nomination interne, il n'existe aucun droit en vertu de l'article 77 de la </w:t>
      </w:r>
      <w:r w:rsidRPr="00261B4E">
        <w:rPr>
          <w:lang w:val="fr-FR"/>
        </w:rPr>
        <w:t>Loi sur l'Emploi dans la fonction publique</w:t>
      </w:r>
      <w:r w:rsidR="00F13C49">
        <w:rPr>
          <w:lang w:val="fr-FR"/>
        </w:rPr>
        <w:t xml:space="preserve"> (LEFP)</w:t>
      </w:r>
      <w:r w:rsidRPr="00261B4E">
        <w:rPr>
          <w:lang w:val="fr-FR"/>
        </w:rPr>
        <w:t xml:space="preserve"> </w:t>
      </w:r>
      <w:r w:rsidRPr="00261B4E">
        <w:rPr>
          <w:i w:val="0"/>
          <w:lang w:val="fr-FR"/>
        </w:rPr>
        <w:t>de porter plainte devant l</w:t>
      </w:r>
      <w:r w:rsidR="00687A5E">
        <w:rPr>
          <w:i w:val="0"/>
          <w:lang w:val="fr-FR"/>
        </w:rPr>
        <w:t>a Commission des relations de travail et de l</w:t>
      </w:r>
      <w:r w:rsidR="00687A5E">
        <w:rPr>
          <w:i w:val="0"/>
          <w:lang w:val="fr-CA"/>
        </w:rPr>
        <w:t>’emploi dans la</w:t>
      </w:r>
      <w:r w:rsidRPr="00261B4E">
        <w:rPr>
          <w:i w:val="0"/>
          <w:lang w:val="fr-FR"/>
        </w:rPr>
        <w:t xml:space="preserve"> fonction publique</w:t>
      </w:r>
      <w:r w:rsidR="00687A5E">
        <w:rPr>
          <w:i w:val="0"/>
          <w:lang w:val="fr-FR"/>
        </w:rPr>
        <w:t xml:space="preserve"> (CRTEFP)</w:t>
      </w:r>
      <w:r w:rsidRPr="00261B4E">
        <w:rPr>
          <w:i w:val="0"/>
          <w:lang w:val="fr-FR"/>
        </w:rPr>
        <w:t xml:space="preserve">. </w:t>
      </w:r>
    </w:p>
    <w:p w:rsidR="0029023D" w:rsidRPr="00350549" w:rsidRDefault="0029023D" w:rsidP="0029023D">
      <w:pPr>
        <w:pStyle w:val="BodyText"/>
        <w:tabs>
          <w:tab w:val="left" w:pos="714"/>
          <w:tab w:val="right" w:pos="6104"/>
        </w:tabs>
        <w:rPr>
          <w:i w:val="0"/>
          <w:lang w:val="fr-CA"/>
        </w:rPr>
      </w:pPr>
    </w:p>
    <w:p w:rsidR="0029023D" w:rsidRDefault="0029023D" w:rsidP="0029023D">
      <w:pPr>
        <w:pStyle w:val="BodyText"/>
        <w:tabs>
          <w:tab w:val="left" w:pos="714"/>
          <w:tab w:val="right" w:pos="6104"/>
        </w:tabs>
        <w:rPr>
          <w:i w:val="0"/>
          <w:lang w:val="fr-CA"/>
        </w:rPr>
      </w:pPr>
      <w:r w:rsidRPr="00AB7C24">
        <w:rPr>
          <w:i w:val="0"/>
          <w:lang w:val="fr-FR"/>
        </w:rPr>
        <w:t xml:space="preserve">Un nouveau processus de </w:t>
      </w:r>
      <w:r w:rsidRPr="00C362B3">
        <w:rPr>
          <w:i w:val="0"/>
          <w:lang w:val="fr-FR"/>
        </w:rPr>
        <w:t xml:space="preserve">nomination sera annoncé </w:t>
      </w:r>
      <w:r w:rsidR="00F13C49" w:rsidRPr="00C362B3">
        <w:rPr>
          <w:i w:val="0"/>
          <w:lang w:val="fr-FR"/>
        </w:rPr>
        <w:t xml:space="preserve">sur </w:t>
      </w:r>
      <w:r w:rsidRPr="00C362B3">
        <w:rPr>
          <w:i w:val="0"/>
          <w:lang w:val="fr-FR"/>
        </w:rPr>
        <w:t xml:space="preserve">Publiservice </w:t>
      </w:r>
      <w:r w:rsidRPr="00C362B3">
        <w:rPr>
          <w:i w:val="0"/>
          <w:color w:val="FF0000"/>
          <w:lang w:val="fr-FR"/>
        </w:rPr>
        <w:t>(</w:t>
      </w:r>
      <w:r w:rsidRPr="00C362B3">
        <w:rPr>
          <w:bCs/>
          <w:i w:val="0"/>
          <w:color w:val="FF0000"/>
          <w:lang w:val="fr-FR"/>
        </w:rPr>
        <w:t>Option </w:t>
      </w:r>
      <w:r w:rsidRPr="00C362B3">
        <w:rPr>
          <w:i w:val="0"/>
          <w:color w:val="FF0000"/>
          <w:lang w:val="fr-FR"/>
        </w:rPr>
        <w:t>:</w:t>
      </w:r>
      <w:r w:rsidRPr="00C362B3">
        <w:rPr>
          <w:i w:val="0"/>
          <w:color w:val="0000FF"/>
          <w:lang w:val="fr-FR"/>
        </w:rPr>
        <w:t xml:space="preserve"> </w:t>
      </w:r>
      <w:r w:rsidRPr="00C362B3">
        <w:rPr>
          <w:i w:val="0"/>
          <w:lang w:val="fr-FR"/>
        </w:rPr>
        <w:t>sous peu</w:t>
      </w:r>
      <w:r w:rsidRPr="00C362B3">
        <w:rPr>
          <w:i w:val="0"/>
          <w:color w:val="0000FF"/>
          <w:lang w:val="fr-FR"/>
        </w:rPr>
        <w:t xml:space="preserve"> </w:t>
      </w:r>
      <w:r w:rsidRPr="00C362B3">
        <w:rPr>
          <w:i w:val="0"/>
          <w:color w:val="FF0000"/>
          <w:lang w:val="fr-FR"/>
        </w:rPr>
        <w:t xml:space="preserve">ou </w:t>
      </w:r>
      <w:r w:rsidRPr="00C362B3">
        <w:rPr>
          <w:i w:val="0"/>
          <w:lang w:val="fr-FR"/>
        </w:rPr>
        <w:t>le</w:t>
      </w:r>
      <w:r w:rsidRPr="00C362B3">
        <w:rPr>
          <w:i w:val="0"/>
          <w:color w:val="0000FF"/>
          <w:lang w:val="fr-FR"/>
        </w:rPr>
        <w:t xml:space="preserve"> </w:t>
      </w:r>
      <w:r w:rsidRPr="00C362B3">
        <w:rPr>
          <w:i w:val="0"/>
          <w:color w:val="FF0000"/>
          <w:lang w:val="fr-FR"/>
        </w:rPr>
        <w:t>(insérer la date))</w:t>
      </w:r>
      <w:r w:rsidRPr="00C362B3">
        <w:rPr>
          <w:i w:val="0"/>
          <w:color w:val="0000FF"/>
          <w:lang w:val="fr-FR"/>
        </w:rPr>
        <w:t xml:space="preserve"> </w:t>
      </w:r>
      <w:r w:rsidRPr="00C362B3">
        <w:rPr>
          <w:i w:val="0"/>
          <w:lang w:val="fr-FR"/>
        </w:rPr>
        <w:t xml:space="preserve">et sera ouvert </w:t>
      </w:r>
      <w:r w:rsidRPr="00C362B3">
        <w:rPr>
          <w:i w:val="0"/>
          <w:color w:val="FF0000"/>
          <w:lang w:val="fr-FR"/>
        </w:rPr>
        <w:t>(</w:t>
      </w:r>
      <w:r w:rsidRPr="00C362B3">
        <w:rPr>
          <w:bCs/>
          <w:i w:val="0"/>
          <w:color w:val="FF0000"/>
          <w:lang w:val="fr-FR"/>
        </w:rPr>
        <w:t>insérer la zone de sélection)</w:t>
      </w:r>
      <w:r w:rsidRPr="00C362B3">
        <w:rPr>
          <w:i w:val="0"/>
          <w:lang w:val="fr-FR"/>
        </w:rPr>
        <w:t>.</w:t>
      </w:r>
      <w:r w:rsidRPr="00AB7C24">
        <w:rPr>
          <w:b/>
          <w:i w:val="0"/>
          <w:color w:val="FF0000"/>
          <w:lang w:val="fr-FR"/>
        </w:rPr>
        <w:t xml:space="preserve"> </w:t>
      </w:r>
      <w:r w:rsidR="00C362B3" w:rsidRPr="00C362B3">
        <w:rPr>
          <w:i w:val="0"/>
          <w:lang w:val="fr-FR"/>
        </w:rPr>
        <w:t>T</w:t>
      </w:r>
      <w:r w:rsidRPr="0029023D">
        <w:rPr>
          <w:i w:val="0"/>
          <w:lang w:val="fr-FR"/>
        </w:rPr>
        <w:t>ou</w:t>
      </w:r>
      <w:r w:rsidR="004A5CA3">
        <w:rPr>
          <w:i w:val="0"/>
          <w:lang w:val="fr-FR"/>
        </w:rPr>
        <w:t xml:space="preserve">tes </w:t>
      </w:r>
      <w:r w:rsidRPr="0029023D">
        <w:rPr>
          <w:i w:val="0"/>
          <w:lang w:val="fr-FR"/>
        </w:rPr>
        <w:t xml:space="preserve">les </w:t>
      </w:r>
      <w:r w:rsidR="004A5CA3">
        <w:rPr>
          <w:i w:val="0"/>
          <w:lang w:val="fr-FR"/>
        </w:rPr>
        <w:t>personnes</w:t>
      </w:r>
      <w:r w:rsidRPr="0029023D">
        <w:rPr>
          <w:i w:val="0"/>
          <w:lang w:val="fr-FR"/>
        </w:rPr>
        <w:t xml:space="preserve"> intéressé</w:t>
      </w:r>
      <w:r w:rsidR="004A5CA3">
        <w:rPr>
          <w:i w:val="0"/>
          <w:lang w:val="fr-FR"/>
        </w:rPr>
        <w:t>e</w:t>
      </w:r>
      <w:r w:rsidRPr="0029023D">
        <w:rPr>
          <w:i w:val="0"/>
          <w:lang w:val="fr-FR"/>
        </w:rPr>
        <w:t xml:space="preserve">s </w:t>
      </w:r>
      <w:r w:rsidR="00C26BA5">
        <w:rPr>
          <w:i w:val="0"/>
          <w:lang w:val="fr-FR"/>
        </w:rPr>
        <w:t>par le</w:t>
      </w:r>
      <w:r>
        <w:rPr>
          <w:i w:val="0"/>
          <w:lang w:val="fr-FR"/>
        </w:rPr>
        <w:t xml:space="preserve"> nouveau processus de </w:t>
      </w:r>
      <w:r w:rsidR="009B3C31">
        <w:rPr>
          <w:i w:val="0"/>
          <w:lang w:val="fr-FR"/>
        </w:rPr>
        <w:t>nomination</w:t>
      </w:r>
      <w:r w:rsidR="00C26BA5">
        <w:rPr>
          <w:i w:val="0"/>
          <w:lang w:val="fr-FR"/>
        </w:rPr>
        <w:t>,</w:t>
      </w:r>
      <w:r>
        <w:rPr>
          <w:i w:val="0"/>
          <w:lang w:val="fr-FR"/>
        </w:rPr>
        <w:t xml:space="preserve"> </w:t>
      </w:r>
      <w:r w:rsidRPr="0029023D">
        <w:rPr>
          <w:i w:val="0"/>
          <w:lang w:val="fr-FR"/>
        </w:rPr>
        <w:t>devront soumettre une nouvelle demande</w:t>
      </w:r>
      <w:r>
        <w:rPr>
          <w:i w:val="0"/>
          <w:lang w:val="fr-CA"/>
        </w:rPr>
        <w:t>.</w:t>
      </w:r>
    </w:p>
    <w:p w:rsidR="0029023D" w:rsidRPr="004A5CA3" w:rsidRDefault="0029023D" w:rsidP="0029023D">
      <w:pPr>
        <w:pStyle w:val="BodyText"/>
        <w:tabs>
          <w:tab w:val="left" w:pos="714"/>
          <w:tab w:val="right" w:pos="6104"/>
        </w:tabs>
        <w:rPr>
          <w:i w:val="0"/>
          <w:lang w:val="fr-CA"/>
        </w:rPr>
      </w:pPr>
    </w:p>
    <w:p w:rsidR="009E64D4" w:rsidRPr="003433FC" w:rsidRDefault="00B60FD0" w:rsidP="009E64D4">
      <w:pPr>
        <w:pStyle w:val="Heading3"/>
        <w:rPr>
          <w:rFonts w:ascii="Times New Roman" w:hAnsi="Times New Roman"/>
          <w:sz w:val="24"/>
          <w:lang w:val="fr-FR"/>
        </w:rPr>
      </w:pPr>
      <w:bookmarkStart w:id="12" w:name="_RESULTS_OF_WRITTEN"/>
      <w:bookmarkStart w:id="13" w:name="_INVITATION_TO_A"/>
      <w:bookmarkStart w:id="14" w:name="_PLACED_IN_POOL"/>
      <w:bookmarkEnd w:id="12"/>
      <w:bookmarkEnd w:id="13"/>
      <w:bookmarkEnd w:id="14"/>
      <w:r w:rsidRPr="003433FC">
        <w:rPr>
          <w:rFonts w:ascii="Times New Roman" w:hAnsi="Times New Roman"/>
          <w:sz w:val="24"/>
          <w:lang w:val="fr-FR"/>
        </w:rPr>
        <w:t xml:space="preserve">PLACÉ </w:t>
      </w:r>
      <w:smartTag w:uri="urn:schemas-microsoft-com:office:smarttags" w:element="stockticker">
        <w:r w:rsidRPr="003433FC">
          <w:rPr>
            <w:rFonts w:ascii="Times New Roman" w:hAnsi="Times New Roman"/>
            <w:sz w:val="24"/>
            <w:lang w:val="fr-FR"/>
          </w:rPr>
          <w:t>DANS</w:t>
        </w:r>
      </w:smartTag>
      <w:r w:rsidRPr="003433FC">
        <w:rPr>
          <w:rFonts w:ascii="Times New Roman" w:hAnsi="Times New Roman"/>
          <w:sz w:val="24"/>
          <w:lang w:val="fr-FR"/>
        </w:rPr>
        <w:t xml:space="preserve"> UN BASSIN</w:t>
      </w:r>
      <w:r w:rsidR="009E64D4" w:rsidRPr="003433FC">
        <w:rPr>
          <w:rFonts w:ascii="Times New Roman" w:hAnsi="Times New Roman"/>
          <w:sz w:val="24"/>
          <w:lang w:val="fr-FR"/>
        </w:rPr>
        <w:t xml:space="preserve"> </w:t>
      </w:r>
      <w:r w:rsidRPr="003433FC">
        <w:rPr>
          <w:rFonts w:ascii="Times New Roman" w:hAnsi="Times New Roman"/>
          <w:sz w:val="24"/>
          <w:lang w:val="fr-FR"/>
        </w:rPr>
        <w:t xml:space="preserve">– SATISFAIT AUX EXIGENCES LINGUISTIQUES </w:t>
      </w:r>
      <w:r w:rsidR="00EB19DB" w:rsidRPr="003433FC">
        <w:rPr>
          <w:rFonts w:ascii="Times New Roman" w:hAnsi="Times New Roman"/>
          <w:sz w:val="24"/>
          <w:lang w:val="fr-FR"/>
        </w:rPr>
        <w:t xml:space="preserve">DE </w:t>
      </w:r>
      <w:r w:rsidR="00AD2D10" w:rsidRPr="003433FC">
        <w:rPr>
          <w:rFonts w:ascii="Times New Roman" w:hAnsi="Times New Roman"/>
          <w:sz w:val="24"/>
          <w:lang w:val="fr-FR"/>
        </w:rPr>
        <w:t>D’</w:t>
      </w:r>
      <w:r w:rsidRPr="003433FC">
        <w:rPr>
          <w:rFonts w:ascii="Times New Roman" w:hAnsi="Times New Roman"/>
          <w:sz w:val="24"/>
          <w:lang w:val="fr-FR"/>
        </w:rPr>
        <w:t>AUTRE</w:t>
      </w:r>
      <w:r w:rsidR="00AD2D10" w:rsidRPr="003433FC">
        <w:rPr>
          <w:rFonts w:ascii="Times New Roman" w:hAnsi="Times New Roman"/>
          <w:sz w:val="24"/>
          <w:lang w:val="fr-FR"/>
        </w:rPr>
        <w:t>S</w:t>
      </w:r>
      <w:r w:rsidRPr="003433FC">
        <w:rPr>
          <w:rFonts w:ascii="Times New Roman" w:hAnsi="Times New Roman"/>
          <w:sz w:val="24"/>
          <w:lang w:val="fr-FR"/>
        </w:rPr>
        <w:t xml:space="preserve"> POSTE</w:t>
      </w:r>
      <w:r w:rsidR="00AD2D10" w:rsidRPr="003433FC">
        <w:rPr>
          <w:rFonts w:ascii="Times New Roman" w:hAnsi="Times New Roman"/>
          <w:sz w:val="24"/>
          <w:lang w:val="fr-FR"/>
        </w:rPr>
        <w:t>S</w:t>
      </w:r>
      <w:r w:rsidRPr="003433FC">
        <w:rPr>
          <w:rFonts w:ascii="Times New Roman" w:hAnsi="Times New Roman"/>
          <w:sz w:val="24"/>
          <w:lang w:val="fr-FR"/>
        </w:rPr>
        <w:t xml:space="preserve"> </w:t>
      </w:r>
      <w:r w:rsidR="00EB19DB" w:rsidRPr="003433FC">
        <w:rPr>
          <w:rFonts w:ascii="Times New Roman" w:hAnsi="Times New Roman"/>
          <w:sz w:val="24"/>
          <w:lang w:val="fr-FR"/>
        </w:rPr>
        <w:br/>
      </w:r>
    </w:p>
    <w:p w:rsidR="009E64D4" w:rsidRPr="00C362B3" w:rsidRDefault="00AD2D10" w:rsidP="009E64D4">
      <w:pPr>
        <w:pStyle w:val="BodyText3"/>
        <w:rPr>
          <w:color w:val="FF0000"/>
          <w:sz w:val="24"/>
          <w:szCs w:val="24"/>
          <w:lang w:val="fr-FR"/>
        </w:rPr>
      </w:pPr>
      <w:r w:rsidRPr="00C362B3">
        <w:rPr>
          <w:color w:val="FF0000"/>
          <w:sz w:val="24"/>
          <w:szCs w:val="24"/>
          <w:lang w:val="fr-FR"/>
        </w:rPr>
        <w:t>Candidat</w:t>
      </w:r>
      <w:r w:rsidR="00813150" w:rsidRPr="00C362B3">
        <w:rPr>
          <w:color w:val="FF0000"/>
          <w:sz w:val="24"/>
          <w:szCs w:val="24"/>
          <w:lang w:val="fr-FR"/>
        </w:rPr>
        <w:t>(e)</w:t>
      </w:r>
      <w:r w:rsidRPr="00C362B3">
        <w:rPr>
          <w:color w:val="FF0000"/>
          <w:sz w:val="24"/>
          <w:szCs w:val="24"/>
          <w:lang w:val="fr-FR"/>
        </w:rPr>
        <w:t xml:space="preserve"> qualifié</w:t>
      </w:r>
      <w:r w:rsidR="00813150" w:rsidRPr="00C362B3">
        <w:rPr>
          <w:color w:val="FF0000"/>
          <w:sz w:val="24"/>
          <w:szCs w:val="24"/>
          <w:lang w:val="fr-FR"/>
        </w:rPr>
        <w:t>(e)</w:t>
      </w:r>
      <w:r w:rsidRPr="00C362B3">
        <w:rPr>
          <w:color w:val="FF0000"/>
          <w:sz w:val="24"/>
          <w:szCs w:val="24"/>
          <w:lang w:val="fr-FR"/>
        </w:rPr>
        <w:t xml:space="preserve"> et placé</w:t>
      </w:r>
      <w:r w:rsidR="00813150" w:rsidRPr="00C362B3">
        <w:rPr>
          <w:color w:val="FF0000"/>
          <w:sz w:val="24"/>
          <w:szCs w:val="24"/>
          <w:lang w:val="fr-FR"/>
        </w:rPr>
        <w:t>(e)</w:t>
      </w:r>
      <w:r w:rsidRPr="00C362B3">
        <w:rPr>
          <w:color w:val="FF0000"/>
          <w:sz w:val="24"/>
          <w:szCs w:val="24"/>
          <w:lang w:val="fr-FR"/>
        </w:rPr>
        <w:t xml:space="preserve"> dans </w:t>
      </w:r>
      <w:r w:rsidR="00813150" w:rsidRPr="00C362B3">
        <w:rPr>
          <w:color w:val="FF0000"/>
          <w:sz w:val="24"/>
          <w:szCs w:val="24"/>
          <w:lang w:val="fr-FR"/>
        </w:rPr>
        <w:t xml:space="preserve">un bassin utilisé pour </w:t>
      </w:r>
      <w:r w:rsidRPr="00C362B3">
        <w:rPr>
          <w:color w:val="FF0000"/>
          <w:sz w:val="24"/>
          <w:szCs w:val="24"/>
          <w:lang w:val="fr-FR"/>
        </w:rPr>
        <w:t xml:space="preserve">postes </w:t>
      </w:r>
      <w:r w:rsidR="00927A59" w:rsidRPr="00C362B3">
        <w:rPr>
          <w:color w:val="FF0000"/>
          <w:sz w:val="24"/>
          <w:szCs w:val="24"/>
          <w:lang w:val="fr-FR"/>
        </w:rPr>
        <w:t>de</w:t>
      </w:r>
      <w:r w:rsidRPr="00C362B3">
        <w:rPr>
          <w:color w:val="FF0000"/>
          <w:sz w:val="24"/>
          <w:szCs w:val="24"/>
          <w:lang w:val="fr-FR"/>
        </w:rPr>
        <w:t xml:space="preserve"> </w:t>
      </w:r>
      <w:r w:rsidR="00927A59" w:rsidRPr="00C362B3">
        <w:rPr>
          <w:color w:val="FF0000"/>
          <w:sz w:val="24"/>
          <w:szCs w:val="24"/>
          <w:lang w:val="fr-FR"/>
        </w:rPr>
        <w:t>« </w:t>
      </w:r>
      <w:r w:rsidRPr="00C362B3">
        <w:rPr>
          <w:color w:val="FF0000"/>
          <w:sz w:val="24"/>
          <w:szCs w:val="24"/>
          <w:lang w:val="fr-FR"/>
        </w:rPr>
        <w:t>profils linguistiques variés</w:t>
      </w:r>
      <w:r w:rsidR="00927A59" w:rsidRPr="00C362B3">
        <w:rPr>
          <w:color w:val="FF0000"/>
          <w:sz w:val="24"/>
          <w:szCs w:val="24"/>
          <w:lang w:val="fr-FR"/>
        </w:rPr>
        <w:t> »</w:t>
      </w:r>
      <w:r w:rsidRPr="00C362B3">
        <w:rPr>
          <w:color w:val="FF0000"/>
          <w:sz w:val="24"/>
          <w:szCs w:val="24"/>
          <w:lang w:val="fr-FR"/>
        </w:rPr>
        <w:t xml:space="preserve"> – </w:t>
      </w:r>
      <w:r w:rsidR="00927A59" w:rsidRPr="00C362B3">
        <w:rPr>
          <w:color w:val="FF0000"/>
          <w:sz w:val="24"/>
          <w:szCs w:val="24"/>
          <w:lang w:val="fr-FR"/>
        </w:rPr>
        <w:t xml:space="preserve">Ne rencontre pas les exigences linguistiques du poste annoncé, mais rencontre les exigences linguistiques pour des postes similaires tel qu’annoncé sur l’affiche </w:t>
      </w:r>
    </w:p>
    <w:p w:rsidR="009E64D4" w:rsidRPr="00C362B3" w:rsidRDefault="00AD2D10" w:rsidP="009E64D4">
      <w:pPr>
        <w:rPr>
          <w:lang w:val="fr-FR"/>
        </w:rPr>
      </w:pPr>
      <w:r w:rsidRPr="00C362B3">
        <w:rPr>
          <w:lang w:val="fr-FR"/>
        </w:rPr>
        <w:t xml:space="preserve">En ce qui a trait au processus de nomination susmentionné, </w:t>
      </w:r>
      <w:r w:rsidR="00C26BA5" w:rsidRPr="00C362B3">
        <w:rPr>
          <w:lang w:val="fr-FR"/>
        </w:rPr>
        <w:t>j’ai le</w:t>
      </w:r>
      <w:r w:rsidRPr="00C362B3">
        <w:rPr>
          <w:lang w:val="fr-FR"/>
        </w:rPr>
        <w:t xml:space="preserve"> plaisir de</w:t>
      </w:r>
      <w:r w:rsidR="00813150" w:rsidRPr="00C362B3">
        <w:rPr>
          <w:lang w:val="fr-FR"/>
        </w:rPr>
        <w:t xml:space="preserve"> vous informer que le comité d’évaluation</w:t>
      </w:r>
      <w:r w:rsidRPr="00C362B3">
        <w:rPr>
          <w:lang w:val="fr-FR"/>
        </w:rPr>
        <w:t xml:space="preserve"> </w:t>
      </w:r>
      <w:r w:rsidR="00594AB6" w:rsidRPr="00C362B3">
        <w:rPr>
          <w:lang w:val="fr-FR"/>
        </w:rPr>
        <w:t xml:space="preserve">a conclu que vous </w:t>
      </w:r>
      <w:r w:rsidR="00F13C49" w:rsidRPr="00C362B3">
        <w:rPr>
          <w:lang w:val="fr-FR"/>
        </w:rPr>
        <w:t xml:space="preserve">répondez </w:t>
      </w:r>
      <w:r w:rsidR="00594AB6" w:rsidRPr="00C362B3">
        <w:rPr>
          <w:lang w:val="fr-FR"/>
        </w:rPr>
        <w:t xml:space="preserve">aux qualifications essentielles du poste annoncé, </w:t>
      </w:r>
      <w:r w:rsidRPr="00C362B3">
        <w:rPr>
          <w:u w:val="single"/>
          <w:lang w:val="fr-FR"/>
        </w:rPr>
        <w:t>s</w:t>
      </w:r>
      <w:r w:rsidR="00594AB6" w:rsidRPr="00C362B3">
        <w:rPr>
          <w:u w:val="single"/>
          <w:lang w:val="fr-FR"/>
        </w:rPr>
        <w:t>auf</w:t>
      </w:r>
      <w:r w:rsidR="00594AB6" w:rsidRPr="00C362B3">
        <w:rPr>
          <w:lang w:val="fr-FR"/>
        </w:rPr>
        <w:t xml:space="preserve"> </w:t>
      </w:r>
      <w:r w:rsidR="00927A59" w:rsidRPr="00C362B3">
        <w:rPr>
          <w:lang w:val="fr-FR"/>
        </w:rPr>
        <w:t>pour les</w:t>
      </w:r>
      <w:r w:rsidR="00594AB6" w:rsidRPr="00C362B3">
        <w:rPr>
          <w:lang w:val="fr-FR"/>
        </w:rPr>
        <w:t xml:space="preserve"> exigences </w:t>
      </w:r>
      <w:r w:rsidR="00D3137F" w:rsidRPr="00C362B3">
        <w:rPr>
          <w:lang w:val="fr-FR"/>
        </w:rPr>
        <w:t>l</w:t>
      </w:r>
      <w:r w:rsidR="00927A59" w:rsidRPr="00C362B3">
        <w:rPr>
          <w:lang w:val="fr-FR"/>
        </w:rPr>
        <w:t>inguistiques</w:t>
      </w:r>
      <w:r w:rsidR="00594AB6" w:rsidRPr="00C362B3">
        <w:rPr>
          <w:lang w:val="fr-FR"/>
        </w:rPr>
        <w:t xml:space="preserve"> </w:t>
      </w:r>
      <w:r w:rsidR="00594AB6" w:rsidRPr="00C362B3">
        <w:rPr>
          <w:color w:val="FF0000"/>
          <w:lang w:val="fr-FR"/>
        </w:rPr>
        <w:t>(Option :</w:t>
      </w:r>
      <w:r w:rsidR="00594AB6" w:rsidRPr="00C362B3">
        <w:rPr>
          <w:lang w:val="fr-FR"/>
        </w:rPr>
        <w:t xml:space="preserve"> et au</w:t>
      </w:r>
      <w:r w:rsidR="001F007C" w:rsidRPr="00C362B3">
        <w:rPr>
          <w:lang w:val="fr-FR"/>
        </w:rPr>
        <w:t>(</w:t>
      </w:r>
      <w:r w:rsidR="00594AB6" w:rsidRPr="00C362B3">
        <w:rPr>
          <w:lang w:val="fr-FR"/>
        </w:rPr>
        <w:t>x</w:t>
      </w:r>
      <w:r w:rsidR="001F007C" w:rsidRPr="00C362B3">
        <w:rPr>
          <w:lang w:val="fr-FR"/>
        </w:rPr>
        <w:t>)</w:t>
      </w:r>
      <w:r w:rsidR="00594AB6" w:rsidRPr="00C362B3">
        <w:rPr>
          <w:lang w:val="fr-FR"/>
        </w:rPr>
        <w:t xml:space="preserve"> qualification</w:t>
      </w:r>
      <w:r w:rsidR="001F007C" w:rsidRPr="00C362B3">
        <w:rPr>
          <w:lang w:val="fr-FR"/>
        </w:rPr>
        <w:t>(</w:t>
      </w:r>
      <w:r w:rsidR="00594AB6" w:rsidRPr="00C362B3">
        <w:rPr>
          <w:lang w:val="fr-FR"/>
        </w:rPr>
        <w:t>s</w:t>
      </w:r>
      <w:r w:rsidR="001F007C" w:rsidRPr="00C362B3">
        <w:rPr>
          <w:lang w:val="fr-FR"/>
        </w:rPr>
        <w:t>)</w:t>
      </w:r>
      <w:r w:rsidR="00594AB6" w:rsidRPr="00C362B3">
        <w:rPr>
          <w:lang w:val="fr-FR"/>
        </w:rPr>
        <w:t xml:space="preserve"> constituant un atout</w:t>
      </w:r>
      <w:r w:rsidR="00594AB6" w:rsidRPr="00C362B3">
        <w:rPr>
          <w:color w:val="FF0000"/>
          <w:lang w:val="fr-FR"/>
        </w:rPr>
        <w:t>)</w:t>
      </w:r>
      <w:r w:rsidR="00594AB6" w:rsidRPr="00C362B3">
        <w:rPr>
          <w:lang w:val="fr-FR"/>
        </w:rPr>
        <w:t xml:space="preserve"> </w:t>
      </w:r>
      <w:r w:rsidR="00927A59" w:rsidRPr="00C362B3">
        <w:rPr>
          <w:lang w:val="fr-FR"/>
        </w:rPr>
        <w:t>identifiées</w:t>
      </w:r>
      <w:r w:rsidR="00594AB6" w:rsidRPr="00C362B3">
        <w:rPr>
          <w:lang w:val="fr-FR"/>
        </w:rPr>
        <w:t xml:space="preserve"> dans l’énoncé de</w:t>
      </w:r>
      <w:r w:rsidR="00C26BA5" w:rsidRPr="00C362B3">
        <w:rPr>
          <w:lang w:val="fr-FR"/>
        </w:rPr>
        <w:t>s</w:t>
      </w:r>
      <w:r w:rsidR="00594AB6" w:rsidRPr="00C362B3">
        <w:rPr>
          <w:lang w:val="fr-FR"/>
        </w:rPr>
        <w:t xml:space="preserve"> critères de mérite. </w:t>
      </w:r>
      <w:r w:rsidR="009E64D4" w:rsidRPr="00C362B3">
        <w:rPr>
          <w:lang w:val="fr-FR"/>
        </w:rPr>
        <w:br/>
      </w:r>
    </w:p>
    <w:p w:rsidR="009E64D4" w:rsidRPr="00C362B3" w:rsidRDefault="00D3137F" w:rsidP="009E64D4">
      <w:pPr>
        <w:pStyle w:val="NormalWeb"/>
        <w:spacing w:before="0" w:beforeAutospacing="0" w:after="0" w:afterAutospacing="0"/>
        <w:rPr>
          <w:lang w:val="fr-FR"/>
        </w:rPr>
      </w:pPr>
      <w:r w:rsidRPr="00C362B3">
        <w:rPr>
          <w:lang w:val="fr-FR"/>
        </w:rPr>
        <w:t>Étant donné que vous ne satisfait</w:t>
      </w:r>
      <w:r w:rsidR="00BE429D">
        <w:rPr>
          <w:lang w:val="fr-FR"/>
        </w:rPr>
        <w:t>e</w:t>
      </w:r>
      <w:r w:rsidRPr="00C362B3">
        <w:rPr>
          <w:lang w:val="fr-FR"/>
        </w:rPr>
        <w:t xml:space="preserve">s pas aux exigences </w:t>
      </w:r>
      <w:r w:rsidR="001F007C" w:rsidRPr="00C362B3">
        <w:rPr>
          <w:lang w:val="fr-FR"/>
        </w:rPr>
        <w:t xml:space="preserve">linguistiques du poste annoncé </w:t>
      </w:r>
      <w:r w:rsidR="001F007C" w:rsidRPr="00C362B3">
        <w:rPr>
          <w:color w:val="FF0000"/>
          <w:lang w:val="fr-FR"/>
        </w:rPr>
        <w:t>(insérer les exigences linguistiques)</w:t>
      </w:r>
      <w:r w:rsidR="001F007C" w:rsidRPr="00C362B3">
        <w:rPr>
          <w:lang w:val="fr-FR"/>
        </w:rPr>
        <w:t>,</w:t>
      </w:r>
      <w:r w:rsidRPr="00C362B3">
        <w:rPr>
          <w:lang w:val="fr-FR"/>
        </w:rPr>
        <w:t xml:space="preserve"> nous ne pouvons plus retenir votre candidature pour ce poste. Toutefois, votre nom a été placé dans un bassin de candidats </w:t>
      </w:r>
      <w:r w:rsidR="00813150" w:rsidRPr="00C362B3">
        <w:rPr>
          <w:bCs/>
          <w:color w:val="FF0000"/>
          <w:lang w:val="fr-CA"/>
        </w:rPr>
        <w:t xml:space="preserve">(insérer : </w:t>
      </w:r>
      <w:r w:rsidR="00813150" w:rsidRPr="00C362B3">
        <w:rPr>
          <w:lang w:val="fr-CA"/>
        </w:rPr>
        <w:t xml:space="preserve">partiellement évalués </w:t>
      </w:r>
      <w:r w:rsidR="00813150" w:rsidRPr="00C362B3">
        <w:rPr>
          <w:bCs/>
          <w:color w:val="FF0000"/>
          <w:lang w:val="fr-CA"/>
        </w:rPr>
        <w:t>ou</w:t>
      </w:r>
      <w:r w:rsidR="00813150" w:rsidRPr="00C362B3">
        <w:rPr>
          <w:lang w:val="fr-CA"/>
        </w:rPr>
        <w:t xml:space="preserve"> essentiellement qualifiés </w:t>
      </w:r>
      <w:r w:rsidR="00813150" w:rsidRPr="00C362B3">
        <w:rPr>
          <w:bCs/>
          <w:color w:val="FF0000"/>
          <w:lang w:val="fr-CA"/>
        </w:rPr>
        <w:t>ou</w:t>
      </w:r>
      <w:r w:rsidR="00813150" w:rsidRPr="00C362B3">
        <w:rPr>
          <w:lang w:val="fr-CA"/>
        </w:rPr>
        <w:t xml:space="preserve"> entièrement évalués</w:t>
      </w:r>
      <w:r w:rsidR="00813150" w:rsidRPr="00C362B3">
        <w:rPr>
          <w:bCs/>
          <w:color w:val="FF0000"/>
          <w:lang w:val="fr-CA"/>
        </w:rPr>
        <w:t>)</w:t>
      </w:r>
      <w:r w:rsidR="00813150" w:rsidRPr="00C362B3">
        <w:rPr>
          <w:lang w:val="fr-CA"/>
        </w:rPr>
        <w:t xml:space="preserve"> </w:t>
      </w:r>
      <w:r w:rsidRPr="00C362B3">
        <w:rPr>
          <w:lang w:val="fr-FR"/>
        </w:rPr>
        <w:t xml:space="preserve">qui pourrait être utilisé pour combler des </w:t>
      </w:r>
      <w:r w:rsidRPr="00C362B3">
        <w:rPr>
          <w:lang w:val="fr-FR"/>
        </w:rPr>
        <w:lastRenderedPageBreak/>
        <w:t>postes similaires avec</w:t>
      </w:r>
      <w:r w:rsidR="001F007C" w:rsidRPr="00C362B3">
        <w:rPr>
          <w:lang w:val="fr-FR"/>
        </w:rPr>
        <w:t xml:space="preserve"> le profil linguistique suivant</w:t>
      </w:r>
      <w:r w:rsidR="00C26BA5" w:rsidRPr="00C362B3">
        <w:rPr>
          <w:lang w:val="fr-FR"/>
        </w:rPr>
        <w:t xml:space="preserve"> </w:t>
      </w:r>
      <w:r w:rsidR="001F007C" w:rsidRPr="00C362B3">
        <w:rPr>
          <w:lang w:val="fr-FR"/>
        </w:rPr>
        <w:t xml:space="preserve">: </w:t>
      </w:r>
      <w:r w:rsidR="001F007C" w:rsidRPr="00C362B3">
        <w:rPr>
          <w:color w:val="FF0000"/>
          <w:lang w:val="fr-FR"/>
        </w:rPr>
        <w:t>(insérer les exigences linguistiques)</w:t>
      </w:r>
      <w:r w:rsidR="009E64D4" w:rsidRPr="00C362B3">
        <w:rPr>
          <w:lang w:val="fr-FR"/>
        </w:rPr>
        <w:t xml:space="preserve">. </w:t>
      </w:r>
      <w:r w:rsidRPr="00C362B3">
        <w:rPr>
          <w:lang w:val="fr-FR"/>
        </w:rPr>
        <w:t>Veuillez noter qu’il ne s’agit pas d’une offre d’emploi, mais d’un avis de votre admissibilité</w:t>
      </w:r>
      <w:r w:rsidR="00813150" w:rsidRPr="00C362B3">
        <w:rPr>
          <w:lang w:val="fr-FR"/>
        </w:rPr>
        <w:t xml:space="preserve"> à être considéré</w:t>
      </w:r>
      <w:r w:rsidR="00C26BA5" w:rsidRPr="00C362B3">
        <w:rPr>
          <w:lang w:val="fr-FR"/>
        </w:rPr>
        <w:t>(</w:t>
      </w:r>
      <w:r w:rsidR="00813150" w:rsidRPr="00C362B3">
        <w:rPr>
          <w:lang w:val="fr-FR"/>
        </w:rPr>
        <w:t>e</w:t>
      </w:r>
      <w:r w:rsidR="00C26BA5" w:rsidRPr="00C362B3">
        <w:rPr>
          <w:lang w:val="fr-FR"/>
        </w:rPr>
        <w:t>)</w:t>
      </w:r>
      <w:r w:rsidR="00813150" w:rsidRPr="00C362B3">
        <w:rPr>
          <w:lang w:val="fr-FR"/>
        </w:rPr>
        <w:t xml:space="preserve"> </w:t>
      </w:r>
      <w:r w:rsidR="00EB4063" w:rsidRPr="00C362B3">
        <w:rPr>
          <w:lang w:val="fr-FR"/>
        </w:rPr>
        <w:t>pour combler un poste avec des profils linguistiques auxquels vous répondez</w:t>
      </w:r>
      <w:r w:rsidR="009E64D4" w:rsidRPr="00C362B3">
        <w:rPr>
          <w:lang w:val="fr-FR"/>
        </w:rPr>
        <w:t>.</w:t>
      </w:r>
      <w:r w:rsidR="00827628" w:rsidRPr="00C362B3">
        <w:rPr>
          <w:lang w:val="fr-FR"/>
        </w:rPr>
        <w:t xml:space="preserve"> </w:t>
      </w:r>
      <w:r w:rsidR="004A5CA3" w:rsidRPr="00BE429D">
        <w:rPr>
          <w:color w:val="FF0000"/>
          <w:lang w:val="fr-FR"/>
        </w:rPr>
        <w:t>(Option</w:t>
      </w:r>
      <w:r w:rsidR="00BE429D">
        <w:rPr>
          <w:color w:val="FF0000"/>
          <w:lang w:val="fr-FR"/>
        </w:rPr>
        <w:t>s</w:t>
      </w:r>
      <w:r w:rsidR="004A5CA3" w:rsidRPr="00C362B3">
        <w:rPr>
          <w:lang w:val="fr-FR"/>
        </w:rPr>
        <w:t xml:space="preserve"> : </w:t>
      </w:r>
      <w:r w:rsidR="00827628" w:rsidRPr="00C362B3">
        <w:rPr>
          <w:lang w:val="fr-FR"/>
        </w:rPr>
        <w:t xml:space="preserve">Ce bassin sera valide jusqu’au </w:t>
      </w:r>
      <w:r w:rsidR="00BE429D">
        <w:rPr>
          <w:color w:val="FF0000"/>
          <w:lang w:val="fr-FR"/>
        </w:rPr>
        <w:t>(insérez la date) et option</w:t>
      </w:r>
      <w:r w:rsidR="00827628" w:rsidRPr="00C362B3">
        <w:rPr>
          <w:color w:val="0000FF"/>
          <w:lang w:val="fr-FR"/>
        </w:rPr>
        <w:t xml:space="preserve"> </w:t>
      </w:r>
      <w:r w:rsidR="00827628" w:rsidRPr="00C362B3">
        <w:rPr>
          <w:lang w:val="fr-FR"/>
        </w:rPr>
        <w:t>avec possibilité de prolongation</w:t>
      </w:r>
      <w:r w:rsidR="00827628" w:rsidRPr="00C362B3">
        <w:rPr>
          <w:color w:val="FF0000"/>
          <w:lang w:val="fr-FR"/>
        </w:rPr>
        <w:t>)</w:t>
      </w:r>
      <w:r w:rsidR="00827628" w:rsidRPr="00C362B3">
        <w:rPr>
          <w:lang w:val="fr-FR"/>
        </w:rPr>
        <w:t>.</w:t>
      </w:r>
      <w:r w:rsidR="00827628" w:rsidRPr="00C362B3">
        <w:rPr>
          <w:color w:val="FF0000"/>
          <w:lang w:val="fr-FR"/>
        </w:rPr>
        <w:t xml:space="preserve"> </w:t>
      </w:r>
    </w:p>
    <w:p w:rsidR="009E64D4" w:rsidRPr="003433FC" w:rsidRDefault="009E64D4" w:rsidP="009E64D4">
      <w:pPr>
        <w:rPr>
          <w:lang w:val="fr-FR"/>
        </w:rPr>
      </w:pPr>
    </w:p>
    <w:p w:rsidR="009E64D4" w:rsidRPr="003433FC" w:rsidRDefault="00274A66" w:rsidP="009E64D4">
      <w:pPr>
        <w:pStyle w:val="Heading3"/>
        <w:rPr>
          <w:rFonts w:ascii="Times New Roman" w:hAnsi="Times New Roman"/>
          <w:sz w:val="24"/>
          <w:lang w:val="fr-FR"/>
        </w:rPr>
      </w:pPr>
      <w:bookmarkStart w:id="15" w:name="_PARTIALLY_ASSESSED_–"/>
      <w:bookmarkEnd w:id="15"/>
      <w:r w:rsidRPr="003433FC">
        <w:rPr>
          <w:rFonts w:ascii="Times New Roman" w:hAnsi="Times New Roman"/>
          <w:sz w:val="24"/>
          <w:lang w:val="fr-FR"/>
        </w:rPr>
        <w:t>PARTIELLEMENT ÉVALUÉ</w:t>
      </w:r>
      <w:r w:rsidR="00072675" w:rsidRPr="003433FC">
        <w:rPr>
          <w:rFonts w:ascii="Times New Roman" w:hAnsi="Times New Roman"/>
          <w:sz w:val="24"/>
          <w:lang w:val="fr-FR"/>
        </w:rPr>
        <w:t xml:space="preserve"> </w:t>
      </w:r>
      <w:r w:rsidR="009E64D4" w:rsidRPr="003433FC">
        <w:rPr>
          <w:rFonts w:ascii="Times New Roman" w:hAnsi="Times New Roman"/>
          <w:sz w:val="24"/>
          <w:lang w:val="fr-FR"/>
        </w:rPr>
        <w:t xml:space="preserve">– </w:t>
      </w:r>
      <w:r w:rsidR="00072675" w:rsidRPr="003433FC">
        <w:rPr>
          <w:rFonts w:ascii="Times New Roman" w:hAnsi="Times New Roman"/>
          <w:sz w:val="24"/>
          <w:lang w:val="fr-FR"/>
        </w:rPr>
        <w:t xml:space="preserve">EN ATTENTE </w:t>
      </w:r>
      <w:smartTag w:uri="urn:schemas-microsoft-com:office:smarttags" w:element="stockticker">
        <w:r w:rsidR="00072675" w:rsidRPr="003433FC">
          <w:rPr>
            <w:rFonts w:ascii="Times New Roman" w:hAnsi="Times New Roman"/>
            <w:sz w:val="24"/>
            <w:lang w:val="fr-FR"/>
          </w:rPr>
          <w:t>DES</w:t>
        </w:r>
      </w:smartTag>
      <w:r w:rsidR="00072675" w:rsidRPr="003433FC">
        <w:rPr>
          <w:rFonts w:ascii="Times New Roman" w:hAnsi="Times New Roman"/>
          <w:sz w:val="24"/>
          <w:lang w:val="fr-FR"/>
        </w:rPr>
        <w:t xml:space="preserve"> RÉSULTATS DE L’ELS</w:t>
      </w:r>
      <w:r w:rsidR="009E64D4" w:rsidRPr="003433FC">
        <w:rPr>
          <w:rFonts w:ascii="Times New Roman" w:hAnsi="Times New Roman"/>
          <w:sz w:val="24"/>
          <w:lang w:val="fr-FR"/>
        </w:rPr>
        <w:t xml:space="preserve"> </w:t>
      </w:r>
      <w:r w:rsidR="00EB19DB" w:rsidRPr="003433FC">
        <w:rPr>
          <w:rFonts w:ascii="Times New Roman" w:hAnsi="Times New Roman"/>
          <w:sz w:val="24"/>
          <w:lang w:val="fr-FR"/>
        </w:rPr>
        <w:br/>
      </w:r>
    </w:p>
    <w:p w:rsidR="009E64D4" w:rsidRPr="00C362B3" w:rsidRDefault="007212D3" w:rsidP="009E64D4">
      <w:pPr>
        <w:rPr>
          <w:bCs/>
          <w:color w:val="FF0000"/>
          <w:lang w:val="fr-CA"/>
        </w:rPr>
      </w:pPr>
      <w:r w:rsidRPr="003433FC">
        <w:rPr>
          <w:lang w:val="fr-FR"/>
        </w:rPr>
        <w:t xml:space="preserve">En ce qui a trait au </w:t>
      </w:r>
      <w:r w:rsidRPr="00C362B3">
        <w:rPr>
          <w:lang w:val="fr-FR"/>
        </w:rPr>
        <w:t xml:space="preserve">processus de nomination susmentionné, </w:t>
      </w:r>
      <w:r w:rsidR="00C26BA5" w:rsidRPr="00C362B3">
        <w:rPr>
          <w:lang w:val="fr-FR"/>
        </w:rPr>
        <w:t>j’ai le</w:t>
      </w:r>
      <w:r w:rsidRPr="00C362B3">
        <w:rPr>
          <w:lang w:val="fr-FR"/>
        </w:rPr>
        <w:t xml:space="preserve"> plaisir de</w:t>
      </w:r>
      <w:r w:rsidR="00813150" w:rsidRPr="00C362B3">
        <w:rPr>
          <w:lang w:val="fr-FR"/>
        </w:rPr>
        <w:t xml:space="preserve"> vous informer que le comité d’évaluation </w:t>
      </w:r>
      <w:r w:rsidRPr="00C362B3">
        <w:rPr>
          <w:lang w:val="fr-FR"/>
        </w:rPr>
        <w:t xml:space="preserve">a </w:t>
      </w:r>
      <w:r w:rsidR="00406846" w:rsidRPr="00C362B3">
        <w:rPr>
          <w:lang w:val="fr-FR"/>
        </w:rPr>
        <w:t xml:space="preserve">jugé et </w:t>
      </w:r>
      <w:r w:rsidR="00813150" w:rsidRPr="00C362B3">
        <w:rPr>
          <w:lang w:val="fr-FR"/>
        </w:rPr>
        <w:t xml:space="preserve">conclu que vous </w:t>
      </w:r>
      <w:r w:rsidR="00F13C49" w:rsidRPr="00C362B3">
        <w:rPr>
          <w:lang w:val="fr-FR"/>
        </w:rPr>
        <w:t xml:space="preserve">répondez </w:t>
      </w:r>
      <w:r w:rsidRPr="00C362B3">
        <w:rPr>
          <w:lang w:val="fr-FR"/>
        </w:rPr>
        <w:t xml:space="preserve">aux qualifications essentielles du poste annoncé, </w:t>
      </w:r>
      <w:r w:rsidR="001F007C" w:rsidRPr="00C362B3">
        <w:rPr>
          <w:u w:val="single"/>
          <w:lang w:val="fr-FR"/>
        </w:rPr>
        <w:t>sauf</w:t>
      </w:r>
      <w:r w:rsidR="001F007C" w:rsidRPr="00C362B3">
        <w:rPr>
          <w:lang w:val="fr-FR"/>
        </w:rPr>
        <w:t xml:space="preserve"> pour les exigences linguistiques </w:t>
      </w:r>
      <w:r w:rsidRPr="00C362B3">
        <w:rPr>
          <w:color w:val="FF0000"/>
          <w:lang w:val="fr-FR"/>
        </w:rPr>
        <w:t>(Option :</w:t>
      </w:r>
      <w:r w:rsidRPr="00C362B3">
        <w:rPr>
          <w:lang w:val="fr-FR"/>
        </w:rPr>
        <w:t xml:space="preserve"> et au</w:t>
      </w:r>
      <w:r w:rsidR="001F007C" w:rsidRPr="00C362B3">
        <w:rPr>
          <w:lang w:val="fr-FR"/>
        </w:rPr>
        <w:t>(</w:t>
      </w:r>
      <w:r w:rsidRPr="00C362B3">
        <w:rPr>
          <w:lang w:val="fr-FR"/>
        </w:rPr>
        <w:t>x</w:t>
      </w:r>
      <w:r w:rsidR="001F007C" w:rsidRPr="00C362B3">
        <w:rPr>
          <w:lang w:val="fr-FR"/>
        </w:rPr>
        <w:t>)</w:t>
      </w:r>
      <w:r w:rsidRPr="00C362B3">
        <w:rPr>
          <w:lang w:val="fr-FR"/>
        </w:rPr>
        <w:t xml:space="preserve"> qualification</w:t>
      </w:r>
      <w:r w:rsidR="001F007C" w:rsidRPr="00C362B3">
        <w:rPr>
          <w:lang w:val="fr-FR"/>
        </w:rPr>
        <w:t>(</w:t>
      </w:r>
      <w:r w:rsidRPr="00C362B3">
        <w:rPr>
          <w:lang w:val="fr-FR"/>
        </w:rPr>
        <w:t>s</w:t>
      </w:r>
      <w:r w:rsidR="001F007C" w:rsidRPr="00C362B3">
        <w:rPr>
          <w:lang w:val="fr-FR"/>
        </w:rPr>
        <w:t>)</w:t>
      </w:r>
      <w:r w:rsidRPr="00C362B3">
        <w:rPr>
          <w:lang w:val="fr-FR"/>
        </w:rPr>
        <w:t xml:space="preserve"> constituant un atout</w:t>
      </w:r>
      <w:r w:rsidRPr="00C362B3">
        <w:rPr>
          <w:color w:val="FF0000"/>
          <w:lang w:val="fr-FR"/>
        </w:rPr>
        <w:t>)</w:t>
      </w:r>
      <w:r w:rsidRPr="00C362B3">
        <w:rPr>
          <w:lang w:val="fr-FR"/>
        </w:rPr>
        <w:t xml:space="preserve"> </w:t>
      </w:r>
      <w:r w:rsidR="001F007C" w:rsidRPr="00C362B3">
        <w:rPr>
          <w:lang w:val="fr-FR"/>
        </w:rPr>
        <w:t>identifiées</w:t>
      </w:r>
      <w:r w:rsidRPr="00C362B3">
        <w:rPr>
          <w:lang w:val="fr-FR"/>
        </w:rPr>
        <w:t xml:space="preserve"> dans l’énoncé des critères de mérite</w:t>
      </w:r>
      <w:r w:rsidR="00406846" w:rsidRPr="00C362B3">
        <w:rPr>
          <w:lang w:val="fr-FR"/>
        </w:rPr>
        <w:t>.</w:t>
      </w:r>
      <w:r w:rsidR="00406846" w:rsidRPr="00C362B3">
        <w:rPr>
          <w:color w:val="FF0000"/>
          <w:lang w:val="fr-FR"/>
        </w:rPr>
        <w:t xml:space="preserve"> </w:t>
      </w:r>
      <w:r w:rsidR="001F007C" w:rsidRPr="00C362B3">
        <w:rPr>
          <w:lang w:val="fr-FR"/>
        </w:rPr>
        <w:t>Lorsque</w:t>
      </w:r>
      <w:r w:rsidR="00406846" w:rsidRPr="00C362B3">
        <w:rPr>
          <w:lang w:val="fr-FR"/>
        </w:rPr>
        <w:t xml:space="preserve"> </w:t>
      </w:r>
      <w:r w:rsidR="001F007C" w:rsidRPr="00C362B3">
        <w:rPr>
          <w:lang w:val="fr-FR"/>
        </w:rPr>
        <w:t>nous recevrons les résultats de votre</w:t>
      </w:r>
      <w:r w:rsidR="00406846" w:rsidRPr="00C362B3">
        <w:rPr>
          <w:lang w:val="fr-FR"/>
        </w:rPr>
        <w:t xml:space="preserve"> Évaluation de langue seconde (ELS)</w:t>
      </w:r>
      <w:r w:rsidR="001F007C" w:rsidRPr="00C362B3">
        <w:rPr>
          <w:lang w:val="fr-FR"/>
        </w:rPr>
        <w:t xml:space="preserve"> v</w:t>
      </w:r>
      <w:r w:rsidR="00406846" w:rsidRPr="00C362B3">
        <w:rPr>
          <w:lang w:val="fr-FR"/>
        </w:rPr>
        <w:t>ous serez informé</w:t>
      </w:r>
      <w:r w:rsidR="00C26BA5" w:rsidRPr="00C362B3">
        <w:rPr>
          <w:lang w:val="fr-FR"/>
        </w:rPr>
        <w:t>(e)</w:t>
      </w:r>
      <w:r w:rsidR="00406846" w:rsidRPr="00C362B3">
        <w:rPr>
          <w:lang w:val="fr-FR"/>
        </w:rPr>
        <w:t xml:space="preserve"> de vos résultats</w:t>
      </w:r>
      <w:r w:rsidR="001F007C" w:rsidRPr="00C362B3">
        <w:rPr>
          <w:lang w:val="fr-FR"/>
        </w:rPr>
        <w:t>. Si vous rencontrez les exigences linguistiques annoncé</w:t>
      </w:r>
      <w:r w:rsidR="00C26BA5" w:rsidRPr="00C362B3">
        <w:rPr>
          <w:lang w:val="fr-FR"/>
        </w:rPr>
        <w:t>e</w:t>
      </w:r>
      <w:r w:rsidR="001F007C" w:rsidRPr="00C362B3">
        <w:rPr>
          <w:lang w:val="fr-FR"/>
        </w:rPr>
        <w:t>s pour ce</w:t>
      </w:r>
      <w:r w:rsidR="00917E85">
        <w:rPr>
          <w:lang w:val="fr-FR"/>
        </w:rPr>
        <w:t xml:space="preserve"> </w:t>
      </w:r>
      <w:r w:rsidR="001F007C" w:rsidRPr="00C362B3">
        <w:rPr>
          <w:lang w:val="fr-FR"/>
        </w:rPr>
        <w:t xml:space="preserve">(ces) poste(s) </w:t>
      </w:r>
      <w:r w:rsidR="001F007C" w:rsidRPr="00C362B3">
        <w:rPr>
          <w:color w:val="FF0000"/>
          <w:lang w:val="fr-FR"/>
        </w:rPr>
        <w:t>(Option :</w:t>
      </w:r>
      <w:r w:rsidR="001F007C" w:rsidRPr="00C362B3">
        <w:rPr>
          <w:lang w:val="fr-FR"/>
        </w:rPr>
        <w:t xml:space="preserve"> et/ou poste(s) similaire(s), votre nom sera placé dans un bassin de candidats </w:t>
      </w:r>
      <w:r w:rsidR="001F007C" w:rsidRPr="00C362B3">
        <w:rPr>
          <w:bCs/>
          <w:color w:val="FF0000"/>
          <w:lang w:val="fr-CA"/>
        </w:rPr>
        <w:t xml:space="preserve">(insérer : </w:t>
      </w:r>
      <w:r w:rsidR="001F007C" w:rsidRPr="00C362B3">
        <w:rPr>
          <w:lang w:val="fr-CA"/>
        </w:rPr>
        <w:t xml:space="preserve">partiellement évalués </w:t>
      </w:r>
      <w:r w:rsidR="001F007C" w:rsidRPr="00C362B3">
        <w:rPr>
          <w:bCs/>
          <w:color w:val="FF0000"/>
          <w:lang w:val="fr-CA"/>
        </w:rPr>
        <w:t>ou</w:t>
      </w:r>
      <w:r w:rsidR="001F007C" w:rsidRPr="00C362B3">
        <w:rPr>
          <w:lang w:val="fr-CA"/>
        </w:rPr>
        <w:t xml:space="preserve"> essentiellement qualifiés </w:t>
      </w:r>
      <w:r w:rsidR="001F007C" w:rsidRPr="00C362B3">
        <w:rPr>
          <w:bCs/>
          <w:color w:val="FF0000"/>
          <w:lang w:val="fr-CA"/>
        </w:rPr>
        <w:t>ou</w:t>
      </w:r>
      <w:r w:rsidR="001F007C" w:rsidRPr="00C362B3">
        <w:rPr>
          <w:lang w:val="fr-CA"/>
        </w:rPr>
        <w:t xml:space="preserve"> entièrement évalués</w:t>
      </w:r>
      <w:r w:rsidR="001F007C" w:rsidRPr="00C362B3">
        <w:rPr>
          <w:bCs/>
          <w:color w:val="FF0000"/>
          <w:lang w:val="fr-CA"/>
        </w:rPr>
        <w:t>).</w:t>
      </w:r>
    </w:p>
    <w:p w:rsidR="001F007C" w:rsidRPr="00813150" w:rsidRDefault="001F007C" w:rsidP="009E64D4">
      <w:pPr>
        <w:rPr>
          <w:highlight w:val="yellow"/>
          <w:lang w:val="fr-CA"/>
        </w:rPr>
      </w:pPr>
    </w:p>
    <w:p w:rsidR="008105BB" w:rsidRPr="008105BB" w:rsidRDefault="008105BB" w:rsidP="008105BB">
      <w:pPr>
        <w:pStyle w:val="Heading3"/>
        <w:rPr>
          <w:rFonts w:ascii="Times New Roman" w:hAnsi="Times New Roman"/>
          <w:sz w:val="24"/>
          <w:lang w:val="fr-CA"/>
        </w:rPr>
      </w:pPr>
      <w:bookmarkStart w:id="16" w:name="_ÉVALUATION_DE_LANGUES"/>
      <w:bookmarkStart w:id="17" w:name="_CONFIRMATION_D’UNE_PREMIÈRE"/>
      <w:bookmarkEnd w:id="16"/>
      <w:bookmarkEnd w:id="17"/>
      <w:r w:rsidRPr="008105BB">
        <w:rPr>
          <w:rFonts w:ascii="Times New Roman" w:hAnsi="Times New Roman"/>
          <w:sz w:val="24"/>
          <w:lang w:val="fr-CA"/>
        </w:rPr>
        <w:t xml:space="preserve">CONFIRMATION D’UNE PREMIÈRE LANGUE OFFICIELLE POUR LES ÉVALUATIONS DE LANGUE SECONDE </w:t>
      </w:r>
    </w:p>
    <w:p w:rsidR="008105BB" w:rsidRPr="008105BB" w:rsidRDefault="008105BB" w:rsidP="008105BB">
      <w:pPr>
        <w:suppressAutoHyphens/>
        <w:rPr>
          <w:lang w:val="fr-CA"/>
        </w:rPr>
      </w:pPr>
    </w:p>
    <w:p w:rsidR="008105BB" w:rsidRPr="00C362B3" w:rsidRDefault="008105BB" w:rsidP="008105BB">
      <w:pPr>
        <w:suppressAutoHyphens/>
        <w:rPr>
          <w:lang w:val="fr-CA"/>
        </w:rPr>
      </w:pPr>
      <w:r w:rsidRPr="00C362B3">
        <w:rPr>
          <w:lang w:val="fr-CA"/>
        </w:rPr>
        <w:t xml:space="preserve">Selon la définition suivante, veuillez aviser moi </w:t>
      </w:r>
      <w:r w:rsidRPr="00C362B3">
        <w:rPr>
          <w:bCs/>
          <w:color w:val="FF0000"/>
          <w:lang w:val="fr-CA"/>
        </w:rPr>
        <w:t>OU (insérer le nom</w:t>
      </w:r>
      <w:r w:rsidR="00C7297A">
        <w:rPr>
          <w:bCs/>
          <w:color w:val="FF0000"/>
          <w:lang w:val="fr-CA"/>
        </w:rPr>
        <w:t xml:space="preserve"> au complet</w:t>
      </w:r>
      <w:r w:rsidRPr="00C362B3">
        <w:rPr>
          <w:bCs/>
          <w:color w:val="FF0000"/>
          <w:lang w:val="fr-CA"/>
        </w:rPr>
        <w:t>)</w:t>
      </w:r>
      <w:r w:rsidRPr="00C362B3">
        <w:rPr>
          <w:lang w:val="fr-CA"/>
        </w:rPr>
        <w:t xml:space="preserve"> au </w:t>
      </w:r>
      <w:r w:rsidRPr="00C362B3">
        <w:rPr>
          <w:color w:val="FF0000"/>
          <w:lang w:val="fr-CA"/>
        </w:rPr>
        <w:t xml:space="preserve">(insérer </w:t>
      </w:r>
      <w:r w:rsidR="00C7297A">
        <w:rPr>
          <w:color w:val="FF0000"/>
          <w:lang w:val="fr-CA"/>
        </w:rPr>
        <w:t>xxx-xxx-</w:t>
      </w:r>
      <w:proofErr w:type="spellStart"/>
      <w:r w:rsidR="00C7297A">
        <w:rPr>
          <w:color w:val="FF0000"/>
          <w:lang w:val="fr-CA"/>
        </w:rPr>
        <w:t>xxxx</w:t>
      </w:r>
      <w:proofErr w:type="spellEnd"/>
      <w:r w:rsidRPr="00C362B3">
        <w:rPr>
          <w:bCs/>
          <w:color w:val="FF0000"/>
          <w:lang w:val="fr-CA"/>
        </w:rPr>
        <w:t xml:space="preserve"> et/ou adresse courriel) </w:t>
      </w:r>
      <w:r w:rsidRPr="00C362B3">
        <w:rPr>
          <w:lang w:val="fr-CA"/>
        </w:rPr>
        <w:t xml:space="preserve">de votre première langue officielle* aux fins de l’évaluation de langue seconde. </w:t>
      </w:r>
    </w:p>
    <w:p w:rsidR="008105BB" w:rsidRPr="008105BB" w:rsidRDefault="008105BB" w:rsidP="008105BB">
      <w:pPr>
        <w:suppressAutoHyphens/>
        <w:rPr>
          <w:lang w:val="fr-CA"/>
        </w:rPr>
      </w:pPr>
    </w:p>
    <w:p w:rsidR="008105BB" w:rsidRPr="008105BB" w:rsidRDefault="008105BB" w:rsidP="008105BB">
      <w:pPr>
        <w:pStyle w:val="NormalWeb"/>
        <w:spacing w:before="0" w:beforeAutospacing="0" w:after="0" w:afterAutospacing="0"/>
        <w:rPr>
          <w:lang w:val="fr-CA"/>
        </w:rPr>
      </w:pPr>
      <w:r w:rsidRPr="008105BB">
        <w:rPr>
          <w:lang w:val="fr-CA"/>
        </w:rPr>
        <w:t>*</w:t>
      </w:r>
      <w:r w:rsidRPr="008105BB">
        <w:rPr>
          <w:u w:val="single"/>
          <w:lang w:val="fr-CA"/>
        </w:rPr>
        <w:t>Première langue officielle</w:t>
      </w:r>
      <w:r w:rsidRPr="008105BB">
        <w:rPr>
          <w:i/>
          <w:lang w:val="fr-CA"/>
        </w:rPr>
        <w:t> </w:t>
      </w:r>
      <w:r w:rsidRPr="008105BB">
        <w:rPr>
          <w:lang w:val="fr-CA"/>
        </w:rPr>
        <w:t>: La langue officielle (anglais ou français) à laquelle l’employé</w:t>
      </w:r>
      <w:r w:rsidR="00C26BA5">
        <w:rPr>
          <w:lang w:val="fr-CA"/>
        </w:rPr>
        <w:t>(e)</w:t>
      </w:r>
      <w:r w:rsidRPr="008105BB">
        <w:rPr>
          <w:lang w:val="fr-CA"/>
        </w:rPr>
        <w:t xml:space="preserve"> s’identifie personnellement davantage (c’</w:t>
      </w:r>
      <w:r w:rsidR="00917E85">
        <w:rPr>
          <w:lang w:val="fr-CA"/>
        </w:rPr>
        <w:t>est-à-</w:t>
      </w:r>
      <w:r w:rsidRPr="008105BB">
        <w:rPr>
          <w:lang w:val="fr-CA"/>
        </w:rPr>
        <w:t>dire la langue officielle dans laquelle il s’exprime le mieux).</w:t>
      </w:r>
    </w:p>
    <w:p w:rsidR="008105BB" w:rsidRPr="008105BB" w:rsidRDefault="008105BB" w:rsidP="008105BB">
      <w:pPr>
        <w:suppressAutoHyphens/>
        <w:rPr>
          <w:lang w:val="fr-CA"/>
        </w:rPr>
      </w:pPr>
    </w:p>
    <w:p w:rsidR="008105BB" w:rsidRDefault="008105BB" w:rsidP="008105BB">
      <w:pPr>
        <w:pStyle w:val="Heading3"/>
        <w:rPr>
          <w:rFonts w:ascii="Times New Roman" w:hAnsi="Times New Roman"/>
          <w:sz w:val="24"/>
          <w:lang w:val="fr-CA"/>
        </w:rPr>
      </w:pPr>
      <w:bookmarkStart w:id="18" w:name="_CONFIRMATION_DE_LA"/>
      <w:bookmarkEnd w:id="18"/>
      <w:r w:rsidRPr="008105BB">
        <w:rPr>
          <w:rFonts w:ascii="Times New Roman" w:hAnsi="Times New Roman"/>
          <w:sz w:val="24"/>
          <w:lang w:val="fr-CA"/>
        </w:rPr>
        <w:t xml:space="preserve">CONFIRMATION DE LA NOTE DE PASSAGE DE L’EXAMEN DU CPP ET DEMANDE DE COMMUNICATION </w:t>
      </w:r>
      <w:smartTag w:uri="urn:schemas-microsoft-com:office:smarttags" w:element="stockticker">
        <w:r w:rsidRPr="008105BB">
          <w:rPr>
            <w:rFonts w:ascii="Times New Roman" w:hAnsi="Times New Roman"/>
            <w:sz w:val="24"/>
            <w:lang w:val="fr-CA"/>
          </w:rPr>
          <w:t>DES</w:t>
        </w:r>
      </w:smartTag>
      <w:r w:rsidRPr="008105BB">
        <w:rPr>
          <w:rFonts w:ascii="Times New Roman" w:hAnsi="Times New Roman"/>
          <w:sz w:val="24"/>
          <w:lang w:val="fr-CA"/>
        </w:rPr>
        <w:t xml:space="preserve"> RÉSULTATS ANTÉRIEURS </w:t>
      </w:r>
      <w:r>
        <w:rPr>
          <w:rFonts w:ascii="Times New Roman" w:hAnsi="Times New Roman"/>
          <w:sz w:val="24"/>
          <w:lang w:val="fr-CA"/>
        </w:rPr>
        <w:br/>
      </w:r>
    </w:p>
    <w:p w:rsidR="00B66BFC" w:rsidRPr="00C362B3" w:rsidRDefault="00B66BFC" w:rsidP="00B66BFC">
      <w:pPr>
        <w:rPr>
          <w:lang w:val="fr-CA"/>
        </w:rPr>
      </w:pPr>
      <w:r w:rsidRPr="00C362B3">
        <w:rPr>
          <w:color w:val="FF0000"/>
          <w:lang w:val="fr-CA"/>
        </w:rPr>
        <w:t>(Modifier le paragraphe au besoin selon les résultats de l’examen du CPP – vérifier les périodes d’attente sur le site du CPP :</w:t>
      </w:r>
      <w:r w:rsidRPr="00C362B3" w:rsidDel="00D82376">
        <w:rPr>
          <w:lang w:val="fr-CA"/>
        </w:rPr>
        <w:t xml:space="preserve"> </w:t>
      </w:r>
      <w:hyperlink r:id="rId8" w:history="1">
        <w:r w:rsidR="00350549" w:rsidRPr="002F2E1F">
          <w:rPr>
            <w:rStyle w:val="Hyperlink"/>
            <w:lang w:val="fr-CA"/>
          </w:rPr>
          <w:t>https://www.canada.ca/fr/commission-fonction-publique/services/outils-ressources-dotation-evaluation/specialistes-ressources-humaines-gestionnaires-embaucheurs/renseignements-intention-specialistes-ressources-humaines/centre-psychologie-personnel/consultation-services-matiere-examens/examens-niveau.html</w:t>
        </w:r>
      </w:hyperlink>
      <w:r w:rsidRPr="00C362B3">
        <w:rPr>
          <w:color w:val="FF0000"/>
          <w:lang w:val="fr-CA"/>
        </w:rPr>
        <w:t xml:space="preserve">) </w:t>
      </w:r>
    </w:p>
    <w:p w:rsidR="004A5CA3" w:rsidRPr="00C362B3" w:rsidRDefault="004A5CA3" w:rsidP="004A5CA3">
      <w:pPr>
        <w:rPr>
          <w:lang w:val="fr-CA"/>
        </w:rPr>
      </w:pPr>
    </w:p>
    <w:p w:rsidR="008105BB" w:rsidRDefault="008105BB" w:rsidP="008105BB">
      <w:pPr>
        <w:suppressAutoHyphens/>
        <w:rPr>
          <w:lang w:val="fr-CA"/>
        </w:rPr>
      </w:pPr>
      <w:r w:rsidRPr="00C362B3">
        <w:rPr>
          <w:lang w:val="fr-CA"/>
        </w:rPr>
        <w:t>Si vous avez déjà passé l’examen de compétence générale (EC</w:t>
      </w:r>
      <w:r w:rsidR="00C26BA5" w:rsidRPr="00C362B3">
        <w:rPr>
          <w:lang w:val="fr-CA"/>
        </w:rPr>
        <w:t>G</w:t>
      </w:r>
      <w:r w:rsidRPr="00C362B3">
        <w:rPr>
          <w:lang w:val="fr-CA"/>
        </w:rPr>
        <w:t>) de niveau 1 ou l</w:t>
      </w:r>
      <w:r w:rsidR="00C7297A">
        <w:rPr>
          <w:lang w:val="fr-CA"/>
        </w:rPr>
        <w:t>’examen</w:t>
      </w:r>
      <w:r w:rsidRPr="00C362B3">
        <w:rPr>
          <w:lang w:val="fr-CA"/>
        </w:rPr>
        <w:t xml:space="preserve"> de compétence en travail de bureau (TCTB) et avez obtenu la note de passage minimale </w:t>
      </w:r>
      <w:r w:rsidRPr="00C362B3">
        <w:rPr>
          <w:color w:val="FF0000"/>
          <w:lang w:val="fr-CA"/>
        </w:rPr>
        <w:t xml:space="preserve">(insérer la note) </w:t>
      </w:r>
      <w:r w:rsidRPr="00C362B3">
        <w:rPr>
          <w:lang w:val="fr-CA"/>
        </w:rPr>
        <w:t xml:space="preserve">pour l’ECG et </w:t>
      </w:r>
      <w:r w:rsidRPr="00C362B3">
        <w:rPr>
          <w:color w:val="FF0000"/>
          <w:lang w:val="fr-CA"/>
        </w:rPr>
        <w:t>(insérer la note)</w:t>
      </w:r>
      <w:r w:rsidRPr="00C362B3">
        <w:rPr>
          <w:lang w:val="fr-CA"/>
        </w:rPr>
        <w:t xml:space="preserve"> pour le TCTB et si vous êtes en mesure de fournir une copie écrite des résultats de ces </w:t>
      </w:r>
      <w:r w:rsidR="00C7297A">
        <w:rPr>
          <w:lang w:val="fr-CA"/>
        </w:rPr>
        <w:t>examens</w:t>
      </w:r>
      <w:r w:rsidRPr="00C362B3">
        <w:rPr>
          <w:lang w:val="fr-CA"/>
        </w:rPr>
        <w:t xml:space="preserve"> au plus tard le </w:t>
      </w:r>
      <w:r w:rsidRPr="00C362B3">
        <w:rPr>
          <w:color w:val="FF0000"/>
          <w:lang w:val="fr-CA"/>
        </w:rPr>
        <w:t>(insérer la date)</w:t>
      </w:r>
      <w:r w:rsidRPr="00C362B3">
        <w:rPr>
          <w:lang w:val="fr-CA"/>
        </w:rPr>
        <w:t xml:space="preserve">, vous n’aurez pas à passer de nouveau ces examens, à moins que vous ne le souhaitiez. Vous pouvez nous faire parvenir une copie de vos résultats par télécopieur, à l’attention de moi </w:t>
      </w:r>
      <w:r w:rsidRPr="00C362B3">
        <w:rPr>
          <w:bCs/>
          <w:color w:val="FF0000"/>
          <w:lang w:val="fr-CA"/>
        </w:rPr>
        <w:t>OU (insérer le nom</w:t>
      </w:r>
      <w:r w:rsidR="00C7297A">
        <w:rPr>
          <w:bCs/>
          <w:color w:val="FF0000"/>
          <w:lang w:val="fr-CA"/>
        </w:rPr>
        <w:t xml:space="preserve"> au complet</w:t>
      </w:r>
      <w:r w:rsidRPr="00C362B3">
        <w:rPr>
          <w:bCs/>
          <w:color w:val="FF0000"/>
          <w:lang w:val="fr-CA"/>
        </w:rPr>
        <w:t>)</w:t>
      </w:r>
      <w:r w:rsidRPr="00C362B3">
        <w:rPr>
          <w:lang w:val="fr-CA"/>
        </w:rPr>
        <w:t xml:space="preserve"> au </w:t>
      </w:r>
      <w:r w:rsidRPr="00C362B3">
        <w:rPr>
          <w:color w:val="FF0000"/>
          <w:lang w:val="fr-CA"/>
        </w:rPr>
        <w:t xml:space="preserve">(insérer </w:t>
      </w:r>
      <w:r w:rsidR="00C7297A">
        <w:rPr>
          <w:color w:val="FF0000"/>
          <w:lang w:val="fr-CA"/>
        </w:rPr>
        <w:t>xxx-xxx-</w:t>
      </w:r>
      <w:proofErr w:type="spellStart"/>
      <w:r w:rsidR="00C7297A">
        <w:rPr>
          <w:color w:val="FF0000"/>
          <w:lang w:val="fr-CA"/>
        </w:rPr>
        <w:t>xxxx</w:t>
      </w:r>
      <w:proofErr w:type="spellEnd"/>
      <w:r w:rsidR="00C7297A">
        <w:rPr>
          <w:color w:val="FF0000"/>
          <w:lang w:val="fr-CA"/>
        </w:rPr>
        <w:t xml:space="preserve"> ou par </w:t>
      </w:r>
      <w:r w:rsidRPr="00C362B3">
        <w:rPr>
          <w:bCs/>
          <w:color w:val="FF0000"/>
          <w:lang w:val="fr-CA"/>
        </w:rPr>
        <w:t>télécopieur</w:t>
      </w:r>
      <w:r w:rsidR="00C7297A">
        <w:rPr>
          <w:bCs/>
          <w:color w:val="FF0000"/>
          <w:lang w:val="fr-CA"/>
        </w:rPr>
        <w:t xml:space="preserve"> xxx-xxx-</w:t>
      </w:r>
      <w:proofErr w:type="spellStart"/>
      <w:r w:rsidR="00C7297A">
        <w:rPr>
          <w:bCs/>
          <w:color w:val="FF0000"/>
          <w:lang w:val="fr-CA"/>
        </w:rPr>
        <w:t>xxxx</w:t>
      </w:r>
      <w:proofErr w:type="spellEnd"/>
      <w:r w:rsidRPr="00C362B3">
        <w:rPr>
          <w:bCs/>
          <w:color w:val="FF0000"/>
          <w:lang w:val="fr-CA"/>
        </w:rPr>
        <w:t>)</w:t>
      </w:r>
      <w:r w:rsidRPr="00C362B3">
        <w:rPr>
          <w:lang w:val="fr-CA"/>
        </w:rPr>
        <w:t xml:space="preserve">. Par contre, si vous choisissez de repasser ces examens, seules les notes les plus récentes seront conservées au dossier. Prenez note que si vous avez déjà passé l’ECG de niveau 1, vous devez attendre au moins 180 jours avant de </w:t>
      </w:r>
      <w:r w:rsidRPr="00C362B3">
        <w:rPr>
          <w:lang w:val="fr-CA"/>
        </w:rPr>
        <w:lastRenderedPageBreak/>
        <w:t>pouvoir tenter votre chance de nouveau, ce délai est de 30 jours pour le TCTB. Vous pouvez obtenir vos résultats auprès de la Commission de la fonction publique à l’adresse suivante </w:t>
      </w:r>
      <w:proofErr w:type="gramStart"/>
      <w:r w:rsidRPr="00C362B3">
        <w:rPr>
          <w:lang w:val="fr-CA"/>
        </w:rPr>
        <w:t>:</w:t>
      </w:r>
      <w:r w:rsidR="00B66BFC" w:rsidRPr="00C362B3">
        <w:rPr>
          <w:lang w:val="fr-CA"/>
        </w:rPr>
        <w:t xml:space="preserve"> </w:t>
      </w:r>
      <w:r w:rsidR="00350549" w:rsidRPr="00350549">
        <w:rPr>
          <w:lang w:val="fr-CA"/>
        </w:rPr>
        <w:t xml:space="preserve"> </w:t>
      </w:r>
      <w:proofErr w:type="gramEnd"/>
      <w:hyperlink r:id="rId9" w:history="1">
        <w:r w:rsidR="00350549" w:rsidRPr="002F2E1F">
          <w:rPr>
            <w:rStyle w:val="Hyperlink"/>
            <w:lang w:val="fr-CA"/>
          </w:rPr>
          <w:t>http://www.psc-cfp.gc.ca/ppc-cpp/test-examen-result/result-fra.htm</w:t>
        </w:r>
      </w:hyperlink>
    </w:p>
    <w:p w:rsidR="008105BB" w:rsidRPr="008105BB" w:rsidRDefault="008105BB" w:rsidP="008105BB">
      <w:pPr>
        <w:pStyle w:val="Heading3"/>
        <w:rPr>
          <w:rFonts w:ascii="Times New Roman" w:hAnsi="Times New Roman"/>
          <w:sz w:val="24"/>
          <w:lang w:val="fr-CA"/>
        </w:rPr>
      </w:pPr>
      <w:bookmarkStart w:id="19" w:name="_CALCULATRICE_DEMANDÉE"/>
      <w:bookmarkEnd w:id="19"/>
      <w:r w:rsidRPr="008105BB">
        <w:rPr>
          <w:rFonts w:ascii="Times New Roman" w:hAnsi="Times New Roman"/>
          <w:sz w:val="24"/>
          <w:lang w:val="fr-CA"/>
        </w:rPr>
        <w:t xml:space="preserve">CALCULATRICE </w:t>
      </w:r>
      <w:r w:rsidR="009D7AEC">
        <w:rPr>
          <w:rFonts w:ascii="Times New Roman" w:hAnsi="Times New Roman"/>
          <w:sz w:val="24"/>
          <w:lang w:val="fr-CA"/>
        </w:rPr>
        <w:t>REQUISE</w:t>
      </w:r>
    </w:p>
    <w:p w:rsidR="008105BB" w:rsidRDefault="008105BB" w:rsidP="008105BB">
      <w:pPr>
        <w:suppressAutoHyphens/>
        <w:rPr>
          <w:b/>
          <w:lang w:val="fr-CA"/>
        </w:rPr>
      </w:pPr>
    </w:p>
    <w:p w:rsidR="008105BB" w:rsidRPr="008105BB" w:rsidRDefault="008105BB" w:rsidP="008105BB">
      <w:pPr>
        <w:suppressAutoHyphens/>
        <w:rPr>
          <w:lang w:val="fr-CA"/>
        </w:rPr>
      </w:pPr>
      <w:r w:rsidRPr="008105BB">
        <w:rPr>
          <w:lang w:val="fr-CA"/>
        </w:rPr>
        <w:t xml:space="preserve">Comme vous aurez le droit d’utiliser une calculatrice pendant votre examen, nous vous conseillons d’en apporter une avec vous. </w:t>
      </w:r>
    </w:p>
    <w:p w:rsidR="00AC2DA6" w:rsidRPr="00C30F2C" w:rsidRDefault="00AC2DA6" w:rsidP="009E64D4">
      <w:pPr>
        <w:rPr>
          <w:b/>
          <w:color w:val="FF0000"/>
          <w:lang w:val="fr-CA"/>
        </w:rPr>
      </w:pPr>
      <w:bookmarkStart w:id="20" w:name="_COTE_DE_SÉCURITÉ"/>
      <w:bookmarkEnd w:id="20"/>
    </w:p>
    <w:p w:rsidR="00DD29F2" w:rsidRPr="00813150" w:rsidRDefault="00813150" w:rsidP="00DD29F2">
      <w:pPr>
        <w:pStyle w:val="Heading3"/>
        <w:rPr>
          <w:rFonts w:ascii="Times New Roman" w:hAnsi="Times New Roman"/>
          <w:sz w:val="24"/>
          <w:lang w:val="fr-CA"/>
        </w:rPr>
      </w:pPr>
      <w:bookmarkStart w:id="21" w:name="_FIN_D’EMPLOI_POUR"/>
      <w:bookmarkEnd w:id="21"/>
      <w:r w:rsidRPr="00813150">
        <w:rPr>
          <w:rFonts w:ascii="Times New Roman" w:hAnsi="Times New Roman"/>
          <w:sz w:val="24"/>
          <w:lang w:val="fr-CA"/>
        </w:rPr>
        <w:t>FIN D’EMPLOI POUR UNE PÉRIODE DÉ</w:t>
      </w:r>
      <w:r>
        <w:rPr>
          <w:rFonts w:ascii="Times New Roman" w:hAnsi="Times New Roman"/>
          <w:sz w:val="24"/>
          <w:lang w:val="fr-CA"/>
        </w:rPr>
        <w:t>TERMINÉ</w:t>
      </w:r>
      <w:r w:rsidRPr="00813150">
        <w:rPr>
          <w:rFonts w:ascii="Times New Roman" w:hAnsi="Times New Roman"/>
          <w:sz w:val="24"/>
          <w:lang w:val="fr-CA"/>
        </w:rPr>
        <w:t xml:space="preserve">E </w:t>
      </w:r>
      <w:r>
        <w:rPr>
          <w:rFonts w:ascii="Times New Roman" w:hAnsi="Times New Roman"/>
          <w:sz w:val="24"/>
          <w:lang w:val="fr-CA"/>
        </w:rPr>
        <w:t>PRÉMATURÉ</w:t>
      </w:r>
      <w:r w:rsidR="00C26BA5">
        <w:rPr>
          <w:rFonts w:ascii="Times New Roman" w:hAnsi="Times New Roman"/>
          <w:sz w:val="24"/>
          <w:lang w:val="fr-CA"/>
        </w:rPr>
        <w:t>E</w:t>
      </w:r>
      <w:r>
        <w:rPr>
          <w:rFonts w:ascii="Times New Roman" w:hAnsi="Times New Roman"/>
          <w:sz w:val="24"/>
          <w:lang w:val="fr-CA"/>
        </w:rPr>
        <w:t xml:space="preserve"> </w:t>
      </w:r>
      <w:r w:rsidRPr="00813150">
        <w:rPr>
          <w:rFonts w:ascii="Times New Roman" w:hAnsi="Times New Roman"/>
          <w:sz w:val="24"/>
          <w:lang w:val="fr-CA"/>
        </w:rPr>
        <w:t xml:space="preserve">– </w:t>
      </w:r>
      <w:r>
        <w:rPr>
          <w:rFonts w:ascii="Times New Roman" w:hAnsi="Times New Roman"/>
          <w:sz w:val="24"/>
          <w:lang w:val="fr-CA"/>
        </w:rPr>
        <w:t>TEXTE OPTIONNEL</w:t>
      </w:r>
      <w:r w:rsidR="00EB19DB">
        <w:rPr>
          <w:rFonts w:ascii="Times New Roman" w:hAnsi="Times New Roman"/>
          <w:sz w:val="24"/>
          <w:lang w:val="fr-CA"/>
        </w:rPr>
        <w:br/>
      </w:r>
    </w:p>
    <w:p w:rsidR="00464AF6" w:rsidRPr="00C362B3" w:rsidRDefault="00813150" w:rsidP="009E64D4">
      <w:pPr>
        <w:rPr>
          <w:bCs/>
          <w:iCs/>
          <w:lang w:val="fr-CA"/>
        </w:rPr>
      </w:pPr>
      <w:r w:rsidRPr="00813150">
        <w:rPr>
          <w:bCs/>
          <w:iCs/>
          <w:color w:val="000000"/>
          <w:lang w:val="fr-CA"/>
        </w:rPr>
        <w:t>J</w:t>
      </w:r>
      <w:r w:rsidR="00DD29F2" w:rsidRPr="00DD29F2">
        <w:rPr>
          <w:bCs/>
          <w:iCs/>
          <w:color w:val="000000"/>
          <w:lang w:val="fr-CA"/>
        </w:rPr>
        <w:t xml:space="preserve">e tiens à </w:t>
      </w:r>
      <w:r w:rsidR="00DD29F2" w:rsidRPr="00DD29F2">
        <w:rPr>
          <w:bCs/>
          <w:iCs/>
          <w:lang w:val="fr-CA"/>
        </w:rPr>
        <w:t>exprimer ma reconnaissance à l'égard de votre travail assidu, de votre dévouement et de votre contribution à aider les Canadiens et les Canadiennes en cette période de récession sans précédent. Ce fut une période difficile mais, une fois de plus, vous</w:t>
      </w:r>
      <w:r w:rsidR="00DD29F2" w:rsidRPr="00DD29F2">
        <w:rPr>
          <w:bCs/>
          <w:iCs/>
          <w:color w:val="000000"/>
          <w:lang w:val="fr-CA"/>
        </w:rPr>
        <w:t xml:space="preserve"> avez réussi à faire une différence positive dans la vie des personnes qui se tournent vers nous pour obtenir l'excellence du service à laquelle ils ont droit.</w:t>
      </w:r>
      <w:r w:rsidR="00DD29F2" w:rsidRPr="00DD29F2">
        <w:rPr>
          <w:bCs/>
          <w:iCs/>
          <w:lang w:val="fr-CA"/>
        </w:rPr>
        <w:t xml:space="preserve"> </w:t>
      </w:r>
      <w:r w:rsidR="00DD29F2" w:rsidRPr="00DD29F2">
        <w:rPr>
          <w:bCs/>
          <w:iCs/>
          <w:color w:val="000000"/>
          <w:lang w:val="fr-CA"/>
        </w:rPr>
        <w:t>C'est la raison d'être de la fonction publique, et nous vous remercions de vos efforts et de votre dévouement.</w:t>
      </w:r>
    </w:p>
    <w:sectPr w:rsidR="00464AF6" w:rsidRPr="00C362B3" w:rsidSect="008B2267">
      <w:headerReference w:type="even" r:id="rId10"/>
      <w:headerReference w:type="default" r:id="rId11"/>
      <w:footerReference w:type="even" r:id="rId12"/>
      <w:footerReference w:type="default" r:id="rId13"/>
      <w:headerReference w:type="first" r:id="rId14"/>
      <w:footerReference w:type="first" r:id="rId15"/>
      <w:pgSz w:w="12242" w:h="15842" w:code="1"/>
      <w:pgMar w:top="1258" w:right="1474" w:bottom="89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C3" w:rsidRDefault="00BE57C3">
      <w:r>
        <w:separator/>
      </w:r>
    </w:p>
  </w:endnote>
  <w:endnote w:type="continuationSeparator" w:id="0">
    <w:p w:rsidR="00BE57C3" w:rsidRDefault="00BE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3E" w:rsidRDefault="00CE233E" w:rsidP="008B2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33E" w:rsidRDefault="00CE233E" w:rsidP="008B22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3E" w:rsidRDefault="00CE233E" w:rsidP="008B2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549">
      <w:rPr>
        <w:rStyle w:val="PageNumber"/>
        <w:noProof/>
      </w:rPr>
      <w:t>1</w:t>
    </w:r>
    <w:r>
      <w:rPr>
        <w:rStyle w:val="PageNumber"/>
      </w:rPr>
      <w:fldChar w:fldCharType="end"/>
    </w:r>
  </w:p>
  <w:p w:rsidR="00CE233E" w:rsidRDefault="00CE233E" w:rsidP="008B22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3E" w:rsidRDefault="00CE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C3" w:rsidRDefault="00BE57C3">
      <w:r>
        <w:separator/>
      </w:r>
    </w:p>
  </w:footnote>
  <w:footnote w:type="continuationSeparator" w:id="0">
    <w:p w:rsidR="00BE57C3" w:rsidRDefault="00BE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3E" w:rsidRDefault="00CE2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3E" w:rsidRDefault="00CE2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3E" w:rsidRDefault="00CE2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F1EA7"/>
    <w:multiLevelType w:val="hybridMultilevel"/>
    <w:tmpl w:val="4F500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61"/>
    <w:rsid w:val="00011E84"/>
    <w:rsid w:val="000139BF"/>
    <w:rsid w:val="00050326"/>
    <w:rsid w:val="000535DF"/>
    <w:rsid w:val="00063728"/>
    <w:rsid w:val="00063E57"/>
    <w:rsid w:val="00072675"/>
    <w:rsid w:val="00080706"/>
    <w:rsid w:val="000C1C3F"/>
    <w:rsid w:val="000C4990"/>
    <w:rsid w:val="000D0DEC"/>
    <w:rsid w:val="000E52A8"/>
    <w:rsid w:val="00140852"/>
    <w:rsid w:val="00141CED"/>
    <w:rsid w:val="00161613"/>
    <w:rsid w:val="001944E5"/>
    <w:rsid w:val="001B7617"/>
    <w:rsid w:val="001D595A"/>
    <w:rsid w:val="001E0526"/>
    <w:rsid w:val="001E31B5"/>
    <w:rsid w:val="001F007C"/>
    <w:rsid w:val="00226DC1"/>
    <w:rsid w:val="00227E3A"/>
    <w:rsid w:val="00230D1C"/>
    <w:rsid w:val="00246631"/>
    <w:rsid w:val="00261B4E"/>
    <w:rsid w:val="00274A66"/>
    <w:rsid w:val="0029023D"/>
    <w:rsid w:val="0029579E"/>
    <w:rsid w:val="002A1549"/>
    <w:rsid w:val="002E6C6A"/>
    <w:rsid w:val="00307947"/>
    <w:rsid w:val="003433FC"/>
    <w:rsid w:val="00346ED8"/>
    <w:rsid w:val="00350549"/>
    <w:rsid w:val="003904F9"/>
    <w:rsid w:val="00390513"/>
    <w:rsid w:val="003B0D89"/>
    <w:rsid w:val="003E580C"/>
    <w:rsid w:val="00402447"/>
    <w:rsid w:val="00406846"/>
    <w:rsid w:val="00427DBE"/>
    <w:rsid w:val="00457287"/>
    <w:rsid w:val="00457B15"/>
    <w:rsid w:val="00464AF6"/>
    <w:rsid w:val="00472102"/>
    <w:rsid w:val="0048494E"/>
    <w:rsid w:val="00490D29"/>
    <w:rsid w:val="004A5CA3"/>
    <w:rsid w:val="004E3B24"/>
    <w:rsid w:val="005019CF"/>
    <w:rsid w:val="005075D3"/>
    <w:rsid w:val="005160E4"/>
    <w:rsid w:val="00556478"/>
    <w:rsid w:val="00575327"/>
    <w:rsid w:val="00594AB6"/>
    <w:rsid w:val="005D381F"/>
    <w:rsid w:val="00600170"/>
    <w:rsid w:val="00687A5E"/>
    <w:rsid w:val="006E5A05"/>
    <w:rsid w:val="006F34F5"/>
    <w:rsid w:val="00701B1F"/>
    <w:rsid w:val="00701D46"/>
    <w:rsid w:val="007212D3"/>
    <w:rsid w:val="007229A8"/>
    <w:rsid w:val="007246FF"/>
    <w:rsid w:val="00754928"/>
    <w:rsid w:val="00780263"/>
    <w:rsid w:val="00797BE9"/>
    <w:rsid w:val="007A4C0C"/>
    <w:rsid w:val="00804D4F"/>
    <w:rsid w:val="008105BB"/>
    <w:rsid w:val="00813150"/>
    <w:rsid w:val="00822478"/>
    <w:rsid w:val="00827628"/>
    <w:rsid w:val="00855961"/>
    <w:rsid w:val="008726DD"/>
    <w:rsid w:val="00896060"/>
    <w:rsid w:val="00896D66"/>
    <w:rsid w:val="0089776C"/>
    <w:rsid w:val="008A6615"/>
    <w:rsid w:val="008B1BBE"/>
    <w:rsid w:val="008B2267"/>
    <w:rsid w:val="008D2FA2"/>
    <w:rsid w:val="00917E85"/>
    <w:rsid w:val="00927A59"/>
    <w:rsid w:val="009B3C31"/>
    <w:rsid w:val="009C0590"/>
    <w:rsid w:val="009C1218"/>
    <w:rsid w:val="009C3946"/>
    <w:rsid w:val="009D4768"/>
    <w:rsid w:val="009D7AEC"/>
    <w:rsid w:val="009E64D4"/>
    <w:rsid w:val="00A33E27"/>
    <w:rsid w:val="00A43FC1"/>
    <w:rsid w:val="00A451E5"/>
    <w:rsid w:val="00A51E57"/>
    <w:rsid w:val="00A53931"/>
    <w:rsid w:val="00A76946"/>
    <w:rsid w:val="00A82B15"/>
    <w:rsid w:val="00A86E90"/>
    <w:rsid w:val="00AA0B8A"/>
    <w:rsid w:val="00AB653B"/>
    <w:rsid w:val="00AB7C24"/>
    <w:rsid w:val="00AC2DA6"/>
    <w:rsid w:val="00AD2D10"/>
    <w:rsid w:val="00B37861"/>
    <w:rsid w:val="00B4260A"/>
    <w:rsid w:val="00B467D9"/>
    <w:rsid w:val="00B51347"/>
    <w:rsid w:val="00B60FD0"/>
    <w:rsid w:val="00B634E8"/>
    <w:rsid w:val="00B641ED"/>
    <w:rsid w:val="00B66BFC"/>
    <w:rsid w:val="00BA6F5C"/>
    <w:rsid w:val="00BB77EC"/>
    <w:rsid w:val="00BD6E13"/>
    <w:rsid w:val="00BE429D"/>
    <w:rsid w:val="00BE57C3"/>
    <w:rsid w:val="00C127B2"/>
    <w:rsid w:val="00C26BA5"/>
    <w:rsid w:val="00C30F2C"/>
    <w:rsid w:val="00C362B3"/>
    <w:rsid w:val="00C45B91"/>
    <w:rsid w:val="00C529D0"/>
    <w:rsid w:val="00C62369"/>
    <w:rsid w:val="00C71394"/>
    <w:rsid w:val="00C7297A"/>
    <w:rsid w:val="00CB7090"/>
    <w:rsid w:val="00CD1EEC"/>
    <w:rsid w:val="00CE233E"/>
    <w:rsid w:val="00CF041E"/>
    <w:rsid w:val="00D3137F"/>
    <w:rsid w:val="00D85DE2"/>
    <w:rsid w:val="00D915C9"/>
    <w:rsid w:val="00D97274"/>
    <w:rsid w:val="00DD29F2"/>
    <w:rsid w:val="00E005C3"/>
    <w:rsid w:val="00E1641F"/>
    <w:rsid w:val="00E81792"/>
    <w:rsid w:val="00E8557E"/>
    <w:rsid w:val="00E85644"/>
    <w:rsid w:val="00EB19DB"/>
    <w:rsid w:val="00EB4063"/>
    <w:rsid w:val="00EB70D7"/>
    <w:rsid w:val="00F03CA4"/>
    <w:rsid w:val="00F05097"/>
    <w:rsid w:val="00F13C49"/>
    <w:rsid w:val="00F35A3B"/>
    <w:rsid w:val="00F503B1"/>
    <w:rsid w:val="00F520FF"/>
    <w:rsid w:val="00F611E8"/>
    <w:rsid w:val="00F803E7"/>
    <w:rsid w:val="00FA07B6"/>
    <w:rsid w:val="00FB37A7"/>
    <w:rsid w:val="00FB7F05"/>
    <w:rsid w:val="00FC7F04"/>
    <w:rsid w:val="00FD172F"/>
    <w:rsid w:val="00FE3206"/>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paragraph" w:styleId="Heading3">
    <w:name w:val="heading 3"/>
    <w:basedOn w:val="Normal"/>
    <w:next w:val="Normal"/>
    <w:qFormat/>
    <w:rsid w:val="004849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457B15"/>
    <w:pPr>
      <w:widowControl w:val="0"/>
      <w:overflowPunct w:val="0"/>
      <w:autoSpaceDE w:val="0"/>
      <w:autoSpaceDN w:val="0"/>
      <w:adjustRightInd w:val="0"/>
      <w:spacing w:after="160" w:line="240" w:lineRule="exact"/>
      <w:textAlignment w:val="baseline"/>
    </w:pPr>
    <w:rPr>
      <w:rFonts w:ascii="Verdana" w:hAnsi="Verdana"/>
      <w:sz w:val="20"/>
      <w:szCs w:val="20"/>
      <w:lang w:val="en-US" w:eastAsia="en-US"/>
    </w:rPr>
  </w:style>
  <w:style w:type="paragraph" w:styleId="Footer">
    <w:name w:val="footer"/>
    <w:basedOn w:val="Normal"/>
    <w:rsid w:val="008B2267"/>
    <w:pPr>
      <w:tabs>
        <w:tab w:val="center" w:pos="4320"/>
        <w:tab w:val="right" w:pos="8640"/>
      </w:tabs>
    </w:pPr>
  </w:style>
  <w:style w:type="character" w:styleId="PageNumber">
    <w:name w:val="page number"/>
    <w:basedOn w:val="DefaultParagraphFont"/>
    <w:rsid w:val="008B2267"/>
  </w:style>
  <w:style w:type="character" w:styleId="Hyperlink">
    <w:name w:val="Hyperlink"/>
    <w:rsid w:val="008B2267"/>
    <w:rPr>
      <w:color w:val="0000FF"/>
      <w:u w:val="single"/>
    </w:rPr>
  </w:style>
  <w:style w:type="character" w:styleId="FollowedHyperlink">
    <w:name w:val="FollowedHyperlink"/>
    <w:rsid w:val="008B2267"/>
    <w:rPr>
      <w:color w:val="606420"/>
      <w:u w:val="single"/>
    </w:rPr>
  </w:style>
  <w:style w:type="paragraph" w:styleId="BodyText">
    <w:name w:val="Body Text"/>
    <w:basedOn w:val="Normal"/>
    <w:rsid w:val="00080706"/>
    <w:rPr>
      <w:i/>
      <w:iCs/>
      <w:lang w:eastAsia="en-US"/>
    </w:rPr>
  </w:style>
  <w:style w:type="paragraph" w:styleId="BodyText3">
    <w:name w:val="Body Text 3"/>
    <w:basedOn w:val="Normal"/>
    <w:rsid w:val="009E64D4"/>
    <w:pPr>
      <w:spacing w:after="120"/>
    </w:pPr>
    <w:rPr>
      <w:sz w:val="16"/>
      <w:szCs w:val="16"/>
    </w:rPr>
  </w:style>
  <w:style w:type="paragraph" w:styleId="NormalWeb">
    <w:name w:val="Normal (Web)"/>
    <w:basedOn w:val="Normal"/>
    <w:uiPriority w:val="99"/>
    <w:rsid w:val="009E64D4"/>
    <w:pPr>
      <w:spacing w:before="100" w:beforeAutospacing="1" w:after="100" w:afterAutospacing="1"/>
    </w:pPr>
  </w:style>
  <w:style w:type="character" w:styleId="CommentReference">
    <w:name w:val="annotation reference"/>
    <w:uiPriority w:val="99"/>
    <w:semiHidden/>
    <w:unhideWhenUsed/>
    <w:rsid w:val="001944E5"/>
    <w:rPr>
      <w:sz w:val="16"/>
      <w:szCs w:val="16"/>
    </w:rPr>
  </w:style>
  <w:style w:type="paragraph" w:styleId="CommentText">
    <w:name w:val="annotation text"/>
    <w:basedOn w:val="Normal"/>
    <w:link w:val="CommentTextChar"/>
    <w:uiPriority w:val="99"/>
    <w:semiHidden/>
    <w:unhideWhenUsed/>
    <w:rsid w:val="001944E5"/>
    <w:rPr>
      <w:sz w:val="20"/>
      <w:szCs w:val="20"/>
    </w:rPr>
  </w:style>
  <w:style w:type="character" w:customStyle="1" w:styleId="CommentTextChar">
    <w:name w:val="Comment Text Char"/>
    <w:basedOn w:val="DefaultParagraphFont"/>
    <w:link w:val="CommentText"/>
    <w:uiPriority w:val="99"/>
    <w:semiHidden/>
    <w:rsid w:val="001944E5"/>
  </w:style>
  <w:style w:type="paragraph" w:styleId="CommentSubject">
    <w:name w:val="annotation subject"/>
    <w:basedOn w:val="CommentText"/>
    <w:next w:val="CommentText"/>
    <w:link w:val="CommentSubjectChar"/>
    <w:uiPriority w:val="99"/>
    <w:semiHidden/>
    <w:unhideWhenUsed/>
    <w:rsid w:val="001944E5"/>
    <w:rPr>
      <w:b/>
      <w:bCs/>
    </w:rPr>
  </w:style>
  <w:style w:type="character" w:customStyle="1" w:styleId="CommentSubjectChar">
    <w:name w:val="Comment Subject Char"/>
    <w:link w:val="CommentSubject"/>
    <w:uiPriority w:val="99"/>
    <w:semiHidden/>
    <w:rsid w:val="001944E5"/>
    <w:rPr>
      <w:b/>
      <w:bCs/>
    </w:rPr>
  </w:style>
  <w:style w:type="paragraph" w:styleId="BalloonText">
    <w:name w:val="Balloon Text"/>
    <w:basedOn w:val="Normal"/>
    <w:link w:val="BalloonTextChar"/>
    <w:uiPriority w:val="99"/>
    <w:semiHidden/>
    <w:unhideWhenUsed/>
    <w:rsid w:val="001944E5"/>
    <w:rPr>
      <w:rFonts w:ascii="Tahoma" w:hAnsi="Tahoma" w:cs="Tahoma"/>
      <w:sz w:val="16"/>
      <w:szCs w:val="16"/>
    </w:rPr>
  </w:style>
  <w:style w:type="character" w:customStyle="1" w:styleId="BalloonTextChar">
    <w:name w:val="Balloon Text Char"/>
    <w:link w:val="BalloonText"/>
    <w:uiPriority w:val="99"/>
    <w:semiHidden/>
    <w:rsid w:val="001944E5"/>
    <w:rPr>
      <w:rFonts w:ascii="Tahoma" w:hAnsi="Tahoma" w:cs="Tahoma"/>
      <w:sz w:val="16"/>
      <w:szCs w:val="16"/>
    </w:rPr>
  </w:style>
  <w:style w:type="paragraph" w:styleId="Header">
    <w:name w:val="header"/>
    <w:basedOn w:val="Normal"/>
    <w:rsid w:val="000C1C3F"/>
    <w:pPr>
      <w:tabs>
        <w:tab w:val="center" w:pos="4703"/>
        <w:tab w:val="right" w:pos="9406"/>
      </w:tabs>
    </w:pPr>
  </w:style>
  <w:style w:type="paragraph" w:customStyle="1" w:styleId="Car4">
    <w:name w:val="Car4"/>
    <w:basedOn w:val="Normal"/>
    <w:rsid w:val="00C529D0"/>
    <w:pPr>
      <w:widowControl w:val="0"/>
      <w:spacing w:after="160" w:line="240" w:lineRule="exact"/>
    </w:pPr>
    <w:rPr>
      <w:rFonts w:ascii="Verdana" w:hAnsi="Verdana"/>
      <w:sz w:val="20"/>
      <w:szCs w:val="20"/>
      <w:lang w:val="en-US" w:eastAsia="en-US"/>
    </w:rPr>
  </w:style>
  <w:style w:type="paragraph" w:customStyle="1" w:styleId="Car">
    <w:name w:val="Car"/>
    <w:basedOn w:val="Normal"/>
    <w:rsid w:val="004E3B24"/>
    <w:pPr>
      <w:widowControl w:val="0"/>
      <w:spacing w:after="160" w:line="240" w:lineRule="exact"/>
    </w:pPr>
    <w:rPr>
      <w:rFonts w:ascii="Verdana" w:hAnsi="Verdana"/>
      <w:sz w:val="20"/>
      <w:szCs w:val="20"/>
      <w:lang w:val="en-US" w:eastAsia="en-US"/>
    </w:rPr>
  </w:style>
  <w:style w:type="character" w:styleId="Strong">
    <w:name w:val="Strong"/>
    <w:uiPriority w:val="22"/>
    <w:qFormat/>
    <w:rsid w:val="00FC7F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paragraph" w:styleId="Heading3">
    <w:name w:val="heading 3"/>
    <w:basedOn w:val="Normal"/>
    <w:next w:val="Normal"/>
    <w:qFormat/>
    <w:rsid w:val="004849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457B15"/>
    <w:pPr>
      <w:widowControl w:val="0"/>
      <w:overflowPunct w:val="0"/>
      <w:autoSpaceDE w:val="0"/>
      <w:autoSpaceDN w:val="0"/>
      <w:adjustRightInd w:val="0"/>
      <w:spacing w:after="160" w:line="240" w:lineRule="exact"/>
      <w:textAlignment w:val="baseline"/>
    </w:pPr>
    <w:rPr>
      <w:rFonts w:ascii="Verdana" w:hAnsi="Verdana"/>
      <w:sz w:val="20"/>
      <w:szCs w:val="20"/>
      <w:lang w:val="en-US" w:eastAsia="en-US"/>
    </w:rPr>
  </w:style>
  <w:style w:type="paragraph" w:styleId="Footer">
    <w:name w:val="footer"/>
    <w:basedOn w:val="Normal"/>
    <w:rsid w:val="008B2267"/>
    <w:pPr>
      <w:tabs>
        <w:tab w:val="center" w:pos="4320"/>
        <w:tab w:val="right" w:pos="8640"/>
      </w:tabs>
    </w:pPr>
  </w:style>
  <w:style w:type="character" w:styleId="PageNumber">
    <w:name w:val="page number"/>
    <w:basedOn w:val="DefaultParagraphFont"/>
    <w:rsid w:val="008B2267"/>
  </w:style>
  <w:style w:type="character" w:styleId="Hyperlink">
    <w:name w:val="Hyperlink"/>
    <w:rsid w:val="008B2267"/>
    <w:rPr>
      <w:color w:val="0000FF"/>
      <w:u w:val="single"/>
    </w:rPr>
  </w:style>
  <w:style w:type="character" w:styleId="FollowedHyperlink">
    <w:name w:val="FollowedHyperlink"/>
    <w:rsid w:val="008B2267"/>
    <w:rPr>
      <w:color w:val="606420"/>
      <w:u w:val="single"/>
    </w:rPr>
  </w:style>
  <w:style w:type="paragraph" w:styleId="BodyText">
    <w:name w:val="Body Text"/>
    <w:basedOn w:val="Normal"/>
    <w:rsid w:val="00080706"/>
    <w:rPr>
      <w:i/>
      <w:iCs/>
      <w:lang w:eastAsia="en-US"/>
    </w:rPr>
  </w:style>
  <w:style w:type="paragraph" w:styleId="BodyText3">
    <w:name w:val="Body Text 3"/>
    <w:basedOn w:val="Normal"/>
    <w:rsid w:val="009E64D4"/>
    <w:pPr>
      <w:spacing w:after="120"/>
    </w:pPr>
    <w:rPr>
      <w:sz w:val="16"/>
      <w:szCs w:val="16"/>
    </w:rPr>
  </w:style>
  <w:style w:type="paragraph" w:styleId="NormalWeb">
    <w:name w:val="Normal (Web)"/>
    <w:basedOn w:val="Normal"/>
    <w:uiPriority w:val="99"/>
    <w:rsid w:val="009E64D4"/>
    <w:pPr>
      <w:spacing w:before="100" w:beforeAutospacing="1" w:after="100" w:afterAutospacing="1"/>
    </w:pPr>
  </w:style>
  <w:style w:type="character" w:styleId="CommentReference">
    <w:name w:val="annotation reference"/>
    <w:uiPriority w:val="99"/>
    <w:semiHidden/>
    <w:unhideWhenUsed/>
    <w:rsid w:val="001944E5"/>
    <w:rPr>
      <w:sz w:val="16"/>
      <w:szCs w:val="16"/>
    </w:rPr>
  </w:style>
  <w:style w:type="paragraph" w:styleId="CommentText">
    <w:name w:val="annotation text"/>
    <w:basedOn w:val="Normal"/>
    <w:link w:val="CommentTextChar"/>
    <w:uiPriority w:val="99"/>
    <w:semiHidden/>
    <w:unhideWhenUsed/>
    <w:rsid w:val="001944E5"/>
    <w:rPr>
      <w:sz w:val="20"/>
      <w:szCs w:val="20"/>
    </w:rPr>
  </w:style>
  <w:style w:type="character" w:customStyle="1" w:styleId="CommentTextChar">
    <w:name w:val="Comment Text Char"/>
    <w:basedOn w:val="DefaultParagraphFont"/>
    <w:link w:val="CommentText"/>
    <w:uiPriority w:val="99"/>
    <w:semiHidden/>
    <w:rsid w:val="001944E5"/>
  </w:style>
  <w:style w:type="paragraph" w:styleId="CommentSubject">
    <w:name w:val="annotation subject"/>
    <w:basedOn w:val="CommentText"/>
    <w:next w:val="CommentText"/>
    <w:link w:val="CommentSubjectChar"/>
    <w:uiPriority w:val="99"/>
    <w:semiHidden/>
    <w:unhideWhenUsed/>
    <w:rsid w:val="001944E5"/>
    <w:rPr>
      <w:b/>
      <w:bCs/>
    </w:rPr>
  </w:style>
  <w:style w:type="character" w:customStyle="1" w:styleId="CommentSubjectChar">
    <w:name w:val="Comment Subject Char"/>
    <w:link w:val="CommentSubject"/>
    <w:uiPriority w:val="99"/>
    <w:semiHidden/>
    <w:rsid w:val="001944E5"/>
    <w:rPr>
      <w:b/>
      <w:bCs/>
    </w:rPr>
  </w:style>
  <w:style w:type="paragraph" w:styleId="BalloonText">
    <w:name w:val="Balloon Text"/>
    <w:basedOn w:val="Normal"/>
    <w:link w:val="BalloonTextChar"/>
    <w:uiPriority w:val="99"/>
    <w:semiHidden/>
    <w:unhideWhenUsed/>
    <w:rsid w:val="001944E5"/>
    <w:rPr>
      <w:rFonts w:ascii="Tahoma" w:hAnsi="Tahoma" w:cs="Tahoma"/>
      <w:sz w:val="16"/>
      <w:szCs w:val="16"/>
    </w:rPr>
  </w:style>
  <w:style w:type="character" w:customStyle="1" w:styleId="BalloonTextChar">
    <w:name w:val="Balloon Text Char"/>
    <w:link w:val="BalloonText"/>
    <w:uiPriority w:val="99"/>
    <w:semiHidden/>
    <w:rsid w:val="001944E5"/>
    <w:rPr>
      <w:rFonts w:ascii="Tahoma" w:hAnsi="Tahoma" w:cs="Tahoma"/>
      <w:sz w:val="16"/>
      <w:szCs w:val="16"/>
    </w:rPr>
  </w:style>
  <w:style w:type="paragraph" w:styleId="Header">
    <w:name w:val="header"/>
    <w:basedOn w:val="Normal"/>
    <w:rsid w:val="000C1C3F"/>
    <w:pPr>
      <w:tabs>
        <w:tab w:val="center" w:pos="4703"/>
        <w:tab w:val="right" w:pos="9406"/>
      </w:tabs>
    </w:pPr>
  </w:style>
  <w:style w:type="paragraph" w:customStyle="1" w:styleId="Car4">
    <w:name w:val="Car4"/>
    <w:basedOn w:val="Normal"/>
    <w:rsid w:val="00C529D0"/>
    <w:pPr>
      <w:widowControl w:val="0"/>
      <w:spacing w:after="160" w:line="240" w:lineRule="exact"/>
    </w:pPr>
    <w:rPr>
      <w:rFonts w:ascii="Verdana" w:hAnsi="Verdana"/>
      <w:sz w:val="20"/>
      <w:szCs w:val="20"/>
      <w:lang w:val="en-US" w:eastAsia="en-US"/>
    </w:rPr>
  </w:style>
  <w:style w:type="paragraph" w:customStyle="1" w:styleId="Car">
    <w:name w:val="Car"/>
    <w:basedOn w:val="Normal"/>
    <w:rsid w:val="004E3B24"/>
    <w:pPr>
      <w:widowControl w:val="0"/>
      <w:spacing w:after="160" w:line="240" w:lineRule="exact"/>
    </w:pPr>
    <w:rPr>
      <w:rFonts w:ascii="Verdana" w:hAnsi="Verdana"/>
      <w:sz w:val="20"/>
      <w:szCs w:val="20"/>
      <w:lang w:val="en-US" w:eastAsia="en-US"/>
    </w:rPr>
  </w:style>
  <w:style w:type="character" w:styleId="Strong">
    <w:name w:val="Strong"/>
    <w:uiPriority w:val="22"/>
    <w:qFormat/>
    <w:rsid w:val="00FC7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commission-fonction-publique/services/outils-ressources-dotation-evaluation/specialistes-ressources-humaines-gestionnaires-embaucheurs/renseignements-intention-specialistes-ressources-humaines/centre-psychologie-personnel/consultation-services-matiere-examens/examens-niveau.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c-cfp.gc.ca/ppc-cpp/test-examen-result/result-fra.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8349</CharactersWithSpaces>
  <SharedDoc>false</SharedDoc>
  <HLinks>
    <vt:vector size="60" baseType="variant">
      <vt:variant>
        <vt:i4>8061052</vt:i4>
      </vt:variant>
      <vt:variant>
        <vt:i4>27</vt:i4>
      </vt:variant>
      <vt:variant>
        <vt:i4>0</vt:i4>
      </vt:variant>
      <vt:variant>
        <vt:i4>5</vt:i4>
      </vt:variant>
      <vt:variant>
        <vt:lpwstr>http://www.psc-cfp.gc.ca/ppc-cpp/tests-reslt-tests/tst-rslt-examn-fra.htm.</vt:lpwstr>
      </vt:variant>
      <vt:variant>
        <vt:lpwstr/>
      </vt:variant>
      <vt:variant>
        <vt:i4>7798897</vt:i4>
      </vt:variant>
      <vt:variant>
        <vt:i4>24</vt:i4>
      </vt:variant>
      <vt:variant>
        <vt:i4>0</vt:i4>
      </vt:variant>
      <vt:variant>
        <vt:i4>5</vt:i4>
      </vt:variant>
      <vt:variant>
        <vt:lpwstr>http://www.psc-cfp.gc.ca/sas-sde/detail-fra.php?p=1</vt:lpwstr>
      </vt:variant>
      <vt:variant>
        <vt:lpwstr/>
      </vt:variant>
      <vt:variant>
        <vt:i4>5243079</vt:i4>
      </vt:variant>
      <vt:variant>
        <vt:i4>20</vt:i4>
      </vt:variant>
      <vt:variant>
        <vt:i4>0</vt:i4>
      </vt:variant>
      <vt:variant>
        <vt:i4>5</vt:i4>
      </vt:variant>
      <vt:variant>
        <vt:lpwstr/>
      </vt:variant>
      <vt:variant>
        <vt:lpwstr>_CALCULATRICE_DEMANDÉE</vt:lpwstr>
      </vt:variant>
      <vt:variant>
        <vt:i4>4456569</vt:i4>
      </vt:variant>
      <vt:variant>
        <vt:i4>18</vt:i4>
      </vt:variant>
      <vt:variant>
        <vt:i4>0</vt:i4>
      </vt:variant>
      <vt:variant>
        <vt:i4>5</vt:i4>
      </vt:variant>
      <vt:variant>
        <vt:lpwstr/>
      </vt:variant>
      <vt:variant>
        <vt:lpwstr>_CONFIRMATION_DE_LA</vt:lpwstr>
      </vt:variant>
      <vt:variant>
        <vt:i4>553058360</vt:i4>
      </vt:variant>
      <vt:variant>
        <vt:i4>15</vt:i4>
      </vt:variant>
      <vt:variant>
        <vt:i4>0</vt:i4>
      </vt:variant>
      <vt:variant>
        <vt:i4>5</vt:i4>
      </vt:variant>
      <vt:variant>
        <vt:lpwstr/>
      </vt:variant>
      <vt:variant>
        <vt:lpwstr>_CONFIRMATION_D’UNE_PREMIÈRE</vt:lpwstr>
      </vt:variant>
      <vt:variant>
        <vt:i4>2424857</vt:i4>
      </vt:variant>
      <vt:variant>
        <vt:i4>12</vt:i4>
      </vt:variant>
      <vt:variant>
        <vt:i4>0</vt:i4>
      </vt:variant>
      <vt:variant>
        <vt:i4>5</vt:i4>
      </vt:variant>
      <vt:variant>
        <vt:lpwstr/>
      </vt:variant>
      <vt:variant>
        <vt:lpwstr>_PARTIALLY_ASSESSED_–</vt:lpwstr>
      </vt:variant>
      <vt:variant>
        <vt:i4>5898349</vt:i4>
      </vt:variant>
      <vt:variant>
        <vt:i4>9</vt:i4>
      </vt:variant>
      <vt:variant>
        <vt:i4>0</vt:i4>
      </vt:variant>
      <vt:variant>
        <vt:i4>5</vt:i4>
      </vt:variant>
      <vt:variant>
        <vt:lpwstr/>
      </vt:variant>
      <vt:variant>
        <vt:lpwstr>_PLACED_IN_POOL</vt:lpwstr>
      </vt:variant>
      <vt:variant>
        <vt:i4>539426865</vt:i4>
      </vt:variant>
      <vt:variant>
        <vt:i4>6</vt:i4>
      </vt:variant>
      <vt:variant>
        <vt:i4>0</vt:i4>
      </vt:variant>
      <vt:variant>
        <vt:i4>5</vt:i4>
      </vt:variant>
      <vt:variant>
        <vt:lpwstr/>
      </vt:variant>
      <vt:variant>
        <vt:lpwstr>_PROCESS_RE-ADVERTISED_–</vt:lpwstr>
      </vt:variant>
      <vt:variant>
        <vt:i4>4980985</vt:i4>
      </vt:variant>
      <vt:variant>
        <vt:i4>3</vt:i4>
      </vt:variant>
      <vt:variant>
        <vt:i4>0</vt:i4>
      </vt:variant>
      <vt:variant>
        <vt:i4>5</vt:i4>
      </vt:variant>
      <vt:variant>
        <vt:lpwstr/>
      </vt:variant>
      <vt:variant>
        <vt:lpwstr>_DIFFICULTÉ_DE_RENTRER</vt:lpwstr>
      </vt:variant>
      <vt:variant>
        <vt:i4>7798851</vt:i4>
      </vt:variant>
      <vt:variant>
        <vt:i4>0</vt:i4>
      </vt:variant>
      <vt:variant>
        <vt:i4>0</vt:i4>
      </vt:variant>
      <vt:variant>
        <vt:i4>5</vt:i4>
      </vt:variant>
      <vt:variant>
        <vt:lpwstr/>
      </vt:variant>
      <vt:variant>
        <vt:lpwstr>_CANADIAN_CITIZENSHIP_-</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Mylene Huot</dc:creator>
  <cp:lastModifiedBy>Tessier, Anik [NC]</cp:lastModifiedBy>
  <cp:revision>8</cp:revision>
  <cp:lastPrinted>2010-09-02T14:33:00Z</cp:lastPrinted>
  <dcterms:created xsi:type="dcterms:W3CDTF">2014-04-24T12:43:00Z</dcterms:created>
  <dcterms:modified xsi:type="dcterms:W3CDTF">2017-03-22T12:49:00Z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ype of Letter">
    <vt:lpwstr>Other Paragraphs</vt:lpwstr>
  </property>
</Properties>
</file>