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247F27" w:rsidRPr="00F01CE2" w14:paraId="62723B27" w14:textId="77777777" w:rsidTr="00861434">
        <w:tc>
          <w:tcPr>
            <w:tcW w:w="9350" w:type="dxa"/>
            <w:gridSpan w:val="2"/>
            <w:shd w:val="clear" w:color="auto" w:fill="000000" w:themeFill="text1"/>
            <w:vAlign w:val="bottom"/>
          </w:tcPr>
          <w:p w14:paraId="49051137" w14:textId="77777777" w:rsidR="00247F27" w:rsidRPr="003810A9" w:rsidRDefault="0079587D" w:rsidP="003810A9">
            <w:pPr>
              <w:rPr>
                <w:b/>
                <w:color w:val="FFFFFF" w:themeColor="background1"/>
                <w:sz w:val="32"/>
                <w:lang w:val="fr-CA"/>
              </w:rPr>
            </w:pPr>
            <w:r w:rsidRPr="003810A9">
              <w:rPr>
                <w:b/>
                <w:color w:val="FFFFFF" w:themeColor="background1"/>
                <w:sz w:val="32"/>
                <w:lang w:val="fr-CA"/>
              </w:rPr>
              <w:t>Information</w:t>
            </w:r>
            <w:r w:rsidR="003810A9">
              <w:rPr>
                <w:b/>
                <w:color w:val="FFFFFF" w:themeColor="background1"/>
                <w:sz w:val="32"/>
                <w:lang w:val="fr-CA"/>
              </w:rPr>
              <w:t xml:space="preserve"> sur la mesure de dotation</w:t>
            </w:r>
          </w:p>
        </w:tc>
      </w:tr>
      <w:tr w:rsidR="00247F27" w:rsidRPr="003810A9" w14:paraId="6FCE398B" w14:textId="77777777" w:rsidTr="00EC5231">
        <w:tc>
          <w:tcPr>
            <w:tcW w:w="4248" w:type="dxa"/>
            <w:vAlign w:val="bottom"/>
          </w:tcPr>
          <w:p w14:paraId="53542EA5" w14:textId="647306DE" w:rsidR="005578E1" w:rsidRPr="003810A9" w:rsidRDefault="003810A9" w:rsidP="00861434">
            <w:pPr>
              <w:rPr>
                <w:lang w:val="fr-CA"/>
              </w:rPr>
            </w:pPr>
            <w:r>
              <w:rPr>
                <w:lang w:val="fr-CA"/>
              </w:rPr>
              <w:t>Nom de l’employé</w:t>
            </w:r>
            <w:r w:rsidR="00972B67">
              <w:rPr>
                <w:lang w:val="fr-CA"/>
              </w:rPr>
              <w:t>/candidat</w:t>
            </w:r>
          </w:p>
        </w:tc>
        <w:tc>
          <w:tcPr>
            <w:tcW w:w="5102" w:type="dxa"/>
            <w:vAlign w:val="bottom"/>
          </w:tcPr>
          <w:p w14:paraId="5F8E43DC" w14:textId="77777777" w:rsidR="00247F27" w:rsidRPr="003810A9" w:rsidRDefault="00247F27" w:rsidP="00861434">
            <w:pPr>
              <w:rPr>
                <w:lang w:val="fr-CA"/>
              </w:rPr>
            </w:pPr>
          </w:p>
        </w:tc>
      </w:tr>
      <w:tr w:rsidR="00247F27" w:rsidRPr="003810A9" w14:paraId="34914C92" w14:textId="77777777" w:rsidTr="00EC5231">
        <w:tc>
          <w:tcPr>
            <w:tcW w:w="4248" w:type="dxa"/>
            <w:vAlign w:val="bottom"/>
          </w:tcPr>
          <w:p w14:paraId="5582758B" w14:textId="77777777" w:rsidR="005578E1" w:rsidRPr="003810A9" w:rsidRDefault="003810A9" w:rsidP="00861434">
            <w:pPr>
              <w:rPr>
                <w:lang w:val="fr-CA"/>
              </w:rPr>
            </w:pPr>
            <w:r>
              <w:rPr>
                <w:lang w:val="fr-CA"/>
              </w:rPr>
              <w:t>Groupe et niveau</w:t>
            </w:r>
          </w:p>
        </w:tc>
        <w:tc>
          <w:tcPr>
            <w:tcW w:w="5102" w:type="dxa"/>
            <w:vAlign w:val="bottom"/>
          </w:tcPr>
          <w:p w14:paraId="08E42CA4" w14:textId="77777777" w:rsidR="00247F27" w:rsidRPr="003810A9" w:rsidRDefault="00247F27" w:rsidP="00861434">
            <w:pPr>
              <w:rPr>
                <w:lang w:val="fr-CA"/>
              </w:rPr>
            </w:pPr>
          </w:p>
        </w:tc>
      </w:tr>
      <w:tr w:rsidR="00861434" w:rsidRPr="00F01CE2" w14:paraId="14342A72" w14:textId="77777777" w:rsidTr="00861434">
        <w:tc>
          <w:tcPr>
            <w:tcW w:w="9350" w:type="dxa"/>
            <w:gridSpan w:val="2"/>
            <w:vAlign w:val="bottom"/>
          </w:tcPr>
          <w:p w14:paraId="3C9F44E1" w14:textId="1402D800" w:rsidR="00FB381D" w:rsidRDefault="005716A9" w:rsidP="003C07F2">
            <w:pPr>
              <w:rPr>
                <w:lang w:val="fr-CA"/>
              </w:rPr>
            </w:pPr>
            <w:r w:rsidRPr="005716A9">
              <w:rPr>
                <w:lang w:val="fr-CA"/>
              </w:rPr>
              <w:t>La décision de sélection d</w:t>
            </w:r>
            <w:r>
              <w:rPr>
                <w:lang w:val="fr-CA"/>
              </w:rPr>
              <w:t>evrait</w:t>
            </w:r>
            <w:r w:rsidRPr="005716A9">
              <w:rPr>
                <w:lang w:val="fr-CA"/>
              </w:rPr>
              <w:t xml:space="preserve"> contenir suffisamment d'informations pour </w:t>
            </w:r>
            <w:r>
              <w:rPr>
                <w:lang w:val="fr-CA"/>
              </w:rPr>
              <w:t xml:space="preserve">pouvoir </w:t>
            </w:r>
            <w:r w:rsidRPr="005716A9">
              <w:rPr>
                <w:lang w:val="fr-CA"/>
              </w:rPr>
              <w:t>expliquer la décision à un</w:t>
            </w:r>
            <w:r>
              <w:rPr>
                <w:lang w:val="fr-CA"/>
              </w:rPr>
              <w:t>e tierce partie</w:t>
            </w:r>
            <w:r w:rsidRPr="005716A9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dans l’éventualité d’une </w:t>
            </w:r>
            <w:r w:rsidRPr="005716A9">
              <w:rPr>
                <w:lang w:val="fr-CA"/>
              </w:rPr>
              <w:t xml:space="preserve">discussion informelle, </w:t>
            </w:r>
            <w:r>
              <w:rPr>
                <w:lang w:val="fr-CA"/>
              </w:rPr>
              <w:t>d’une</w:t>
            </w:r>
            <w:r w:rsidRPr="005716A9">
              <w:rPr>
                <w:lang w:val="fr-CA"/>
              </w:rPr>
              <w:t xml:space="preserve"> plainte de dotation ou </w:t>
            </w:r>
            <w:r>
              <w:rPr>
                <w:lang w:val="fr-CA"/>
              </w:rPr>
              <w:t>d’une</w:t>
            </w:r>
            <w:r w:rsidRPr="005716A9">
              <w:rPr>
                <w:lang w:val="fr-CA"/>
              </w:rPr>
              <w:t xml:space="preserve"> demande d'enquête suite à un</w:t>
            </w:r>
            <w:r>
              <w:rPr>
                <w:lang w:val="fr-CA"/>
              </w:rPr>
              <w:t>e nomination</w:t>
            </w:r>
            <w:r w:rsidRPr="005716A9">
              <w:rPr>
                <w:lang w:val="fr-CA"/>
              </w:rPr>
              <w:t>.</w:t>
            </w:r>
          </w:p>
          <w:p w14:paraId="6BE2B155" w14:textId="77777777" w:rsidR="005716A9" w:rsidRPr="005716A9" w:rsidRDefault="005716A9" w:rsidP="003C07F2">
            <w:pPr>
              <w:rPr>
                <w:lang w:val="fr-CA"/>
              </w:rPr>
            </w:pPr>
          </w:p>
          <w:p w14:paraId="7F55A8A8" w14:textId="6E385076" w:rsidR="00861434" w:rsidRPr="003810A9" w:rsidRDefault="003810A9" w:rsidP="003C07F2">
            <w:pPr>
              <w:rPr>
                <w:lang w:val="fr-CA"/>
              </w:rPr>
            </w:pPr>
            <w:r>
              <w:rPr>
                <w:lang w:val="fr-CA"/>
              </w:rPr>
              <w:t>À titre de gestionnaire subdélégué responsable, je confirme que mes obligations</w:t>
            </w:r>
            <w:r w:rsidR="00861434" w:rsidRPr="003810A9">
              <w:rPr>
                <w:lang w:val="fr-CA"/>
              </w:rPr>
              <w:t xml:space="preserve">, </w:t>
            </w:r>
            <w:r>
              <w:rPr>
                <w:lang w:val="fr-CA"/>
              </w:rPr>
              <w:t xml:space="preserve">décrites dans </w:t>
            </w:r>
            <w:r w:rsidR="003C07F2">
              <w:rPr>
                <w:lang w:val="fr-CA"/>
              </w:rPr>
              <w:t xml:space="preserve">la </w:t>
            </w:r>
            <w:hyperlink r:id="rId11" w:anchor="annexe_A" w:history="1">
              <w:r w:rsidR="003C07F2" w:rsidRPr="00281B34">
                <w:rPr>
                  <w:rStyle w:val="Hyperlink"/>
                  <w:lang w:val="fr-CA"/>
                </w:rPr>
                <w:t>Subdélégation des pouvoirs de dotation – Formulaire d’attestation</w:t>
              </w:r>
            </w:hyperlink>
            <w:r w:rsidR="00861434" w:rsidRPr="003810A9">
              <w:rPr>
                <w:lang w:val="fr-CA"/>
              </w:rPr>
              <w:t xml:space="preserve"> </w:t>
            </w:r>
            <w:r>
              <w:rPr>
                <w:lang w:val="fr-CA"/>
              </w:rPr>
              <w:t>sont respectées dans le contexte de cette nomination</w:t>
            </w:r>
            <w:r w:rsidR="00861434" w:rsidRPr="003810A9">
              <w:rPr>
                <w:lang w:val="fr-CA"/>
              </w:rPr>
              <w:t>.</w:t>
            </w:r>
          </w:p>
        </w:tc>
      </w:tr>
      <w:tr w:rsidR="00FB381D" w:rsidRPr="00972B67" w14:paraId="50B6B85E" w14:textId="77777777" w:rsidTr="00EC5231">
        <w:tc>
          <w:tcPr>
            <w:tcW w:w="4248" w:type="dxa"/>
            <w:tcBorders>
              <w:top w:val="single" w:sz="4" w:space="0" w:color="auto"/>
            </w:tcBorders>
            <w:vAlign w:val="bottom"/>
          </w:tcPr>
          <w:p w14:paraId="3BCA646F" w14:textId="07D119F9" w:rsidR="00FB381D" w:rsidRPr="00972B67" w:rsidRDefault="00281B34" w:rsidP="00281B34">
            <w:pPr>
              <w:rPr>
                <w:rFonts w:cstheme="minorHAnsi"/>
                <w:lang w:val="fr-CA"/>
              </w:rPr>
            </w:pPr>
            <w:r w:rsidRPr="00972B67">
              <w:rPr>
                <w:rFonts w:cstheme="minorHAnsi"/>
                <w:lang w:val="fr-CA"/>
              </w:rPr>
              <w:t>Nom du gestionnaire subdélégué</w:t>
            </w:r>
          </w:p>
        </w:tc>
        <w:tc>
          <w:tcPr>
            <w:tcW w:w="5102" w:type="dxa"/>
            <w:tcBorders>
              <w:top w:val="single" w:sz="4" w:space="0" w:color="auto"/>
            </w:tcBorders>
            <w:vAlign w:val="bottom"/>
          </w:tcPr>
          <w:p w14:paraId="5E7BDC13" w14:textId="77777777" w:rsidR="00FB381D" w:rsidRPr="00972B67" w:rsidRDefault="00FB381D" w:rsidP="00543943">
            <w:pPr>
              <w:rPr>
                <w:rFonts w:cstheme="minorHAnsi"/>
                <w:lang w:val="fr-CA"/>
              </w:rPr>
            </w:pPr>
          </w:p>
        </w:tc>
      </w:tr>
      <w:tr w:rsidR="00FB381D" w:rsidRPr="00F01CE2" w14:paraId="3C4FEAA8" w14:textId="77777777" w:rsidTr="00EC5231">
        <w:tc>
          <w:tcPr>
            <w:tcW w:w="4248" w:type="dxa"/>
            <w:vAlign w:val="bottom"/>
          </w:tcPr>
          <w:p w14:paraId="0CCBC478" w14:textId="0ECC0C4E" w:rsidR="00FB381D" w:rsidRPr="009D49F4" w:rsidRDefault="00FB381D" w:rsidP="00EC5231">
            <w:pPr>
              <w:rPr>
                <w:rFonts w:cstheme="minorHAnsi"/>
                <w:lang w:val="fr-CA"/>
              </w:rPr>
            </w:pPr>
            <w:r w:rsidRPr="009D49F4">
              <w:rPr>
                <w:rFonts w:cstheme="minorHAnsi"/>
                <w:lang w:val="fr-CA"/>
              </w:rPr>
              <w:t>Date</w:t>
            </w:r>
            <w:r w:rsidR="009D49F4" w:rsidRPr="009D49F4">
              <w:rPr>
                <w:rFonts w:cstheme="minorHAnsi"/>
                <w:lang w:val="fr-CA"/>
              </w:rPr>
              <w:t xml:space="preserve"> </w:t>
            </w:r>
            <w:r w:rsidR="00EC5231">
              <w:rPr>
                <w:rFonts w:cstheme="minorHAnsi"/>
                <w:lang w:val="fr-CA"/>
              </w:rPr>
              <w:t>à laquelle le formulaire a été complété</w:t>
            </w:r>
            <w:r w:rsidR="009D49F4">
              <w:rPr>
                <w:rFonts w:cstheme="minorHAnsi"/>
                <w:lang w:val="fr-CA"/>
              </w:rPr>
              <w:t xml:space="preserve"> </w:t>
            </w:r>
          </w:p>
        </w:tc>
        <w:tc>
          <w:tcPr>
            <w:tcW w:w="5102" w:type="dxa"/>
            <w:vAlign w:val="bottom"/>
          </w:tcPr>
          <w:p w14:paraId="003CECAA" w14:textId="77777777" w:rsidR="00FB381D" w:rsidRPr="009D49F4" w:rsidRDefault="00FB381D" w:rsidP="00543943">
            <w:pPr>
              <w:rPr>
                <w:rFonts w:cstheme="minorHAnsi"/>
                <w:lang w:val="fr-CA"/>
              </w:rPr>
            </w:pPr>
          </w:p>
        </w:tc>
      </w:tr>
    </w:tbl>
    <w:p w14:paraId="20AC8265" w14:textId="77777777" w:rsidR="00057DA5" w:rsidRPr="003810A9" w:rsidRDefault="00057DA5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5"/>
        <w:gridCol w:w="825"/>
      </w:tblGrid>
      <w:tr w:rsidR="00247F27" w:rsidRPr="003810A9" w14:paraId="1AE98A8F" w14:textId="77777777" w:rsidTr="00247F27">
        <w:tc>
          <w:tcPr>
            <w:tcW w:w="9350" w:type="dxa"/>
            <w:gridSpan w:val="2"/>
            <w:shd w:val="clear" w:color="auto" w:fill="000000" w:themeFill="text1"/>
          </w:tcPr>
          <w:p w14:paraId="151327C6" w14:textId="77777777" w:rsidR="00247F27" w:rsidRPr="003810A9" w:rsidRDefault="003810A9" w:rsidP="00861434">
            <w:pPr>
              <w:rPr>
                <w:b/>
                <w:color w:val="FFFFFF" w:themeColor="background1"/>
                <w:sz w:val="32"/>
                <w:lang w:val="fr-CA"/>
              </w:rPr>
            </w:pPr>
            <w:r w:rsidRPr="003810A9">
              <w:rPr>
                <w:b/>
                <w:color w:val="FFFFFF" w:themeColor="background1"/>
                <w:sz w:val="32"/>
                <w:lang w:val="fr-CA"/>
              </w:rPr>
              <w:t>Processus de nomination annoncé</w:t>
            </w:r>
          </w:p>
        </w:tc>
      </w:tr>
      <w:tr w:rsidR="00FB381D" w:rsidRPr="00FB381D" w14:paraId="45A64224" w14:textId="77777777" w:rsidTr="00CD0540">
        <w:tc>
          <w:tcPr>
            <w:tcW w:w="9350" w:type="dxa"/>
            <w:gridSpan w:val="2"/>
          </w:tcPr>
          <w:p w14:paraId="335E59C2" w14:textId="6857FC29" w:rsidR="00FB381D" w:rsidRPr="00FB381D" w:rsidRDefault="00FB381D" w:rsidP="00FB381D">
            <w:pPr>
              <w:rPr>
                <w:rFonts w:eastAsia="Times New Roman" w:cstheme="minorHAnsi"/>
                <w:b/>
                <w:color w:val="000000"/>
                <w:lang w:val="fr-CA" w:eastAsia="en-CA"/>
              </w:rPr>
            </w:pPr>
            <w:r w:rsidRPr="00F77DC1">
              <w:rPr>
                <w:rFonts w:eastAsia="Times New Roman" w:cstheme="minorHAnsi"/>
                <w:b/>
                <w:color w:val="000000"/>
                <w:sz w:val="24"/>
                <w:lang w:val="fr-CA" w:eastAsia="en-CA"/>
              </w:rPr>
              <w:t>Numéro du processus :</w:t>
            </w:r>
          </w:p>
        </w:tc>
      </w:tr>
      <w:tr w:rsidR="00FB381D" w:rsidRPr="00F01CE2" w14:paraId="62B85780" w14:textId="77777777" w:rsidTr="00543943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7452564" w14:textId="218B28B4" w:rsidR="00FB381D" w:rsidRPr="003810A9" w:rsidRDefault="003157AB" w:rsidP="00FB381D">
            <w:pPr>
              <w:rPr>
                <w:b/>
                <w:sz w:val="24"/>
                <w:lang w:val="fr-CA"/>
              </w:rPr>
            </w:pPr>
            <w:r>
              <w:rPr>
                <w:b/>
                <w:sz w:val="24"/>
                <w:lang w:val="fr-CA"/>
              </w:rPr>
              <w:t>Cochez la/les case(s) appropriée(s) expliquant comment vous avez pris votre décision de sélection</w:t>
            </w:r>
          </w:p>
        </w:tc>
      </w:tr>
      <w:tr w:rsidR="00A8323C" w:rsidRPr="003810A9" w14:paraId="54B1FD19" w14:textId="77777777" w:rsidTr="00C230A7">
        <w:tc>
          <w:tcPr>
            <w:tcW w:w="8525" w:type="dxa"/>
          </w:tcPr>
          <w:p w14:paraId="4B2ED009" w14:textId="6BAF90DF" w:rsidR="00A8323C" w:rsidRPr="003810A9" w:rsidRDefault="004C48F3" w:rsidP="004C48F3">
            <w:pPr>
              <w:rPr>
                <w:lang w:val="fr-CA"/>
              </w:rPr>
            </w:pPr>
            <w:r>
              <w:rPr>
                <w:lang w:val="fr-CA"/>
              </w:rPr>
              <w:t>Classement général</w:t>
            </w:r>
            <w:r w:rsidR="003810A9">
              <w:rPr>
                <w:lang w:val="fr-CA"/>
              </w:rPr>
              <w:t xml:space="preserve"> du candidat </w:t>
            </w:r>
            <w:r>
              <w:rPr>
                <w:lang w:val="fr-CA"/>
              </w:rPr>
              <w:t>sur l’ensemble des</w:t>
            </w:r>
            <w:r w:rsidR="007B3F4A">
              <w:rPr>
                <w:lang w:val="fr-CA"/>
              </w:rPr>
              <w:t xml:space="preserve"> </w:t>
            </w:r>
            <w:r w:rsidR="00A8323C" w:rsidRPr="003810A9">
              <w:rPr>
                <w:lang w:val="fr-CA"/>
              </w:rPr>
              <w:t>qualificat</w:t>
            </w:r>
            <w:r w:rsidR="00AE06AF" w:rsidRPr="003810A9">
              <w:rPr>
                <w:lang w:val="fr-CA"/>
              </w:rPr>
              <w:t xml:space="preserve">ions </w:t>
            </w:r>
            <w:r w:rsidR="007B3F4A">
              <w:rPr>
                <w:lang w:val="fr-CA"/>
              </w:rPr>
              <w:t>essentielles</w:t>
            </w:r>
          </w:p>
        </w:tc>
        <w:tc>
          <w:tcPr>
            <w:tcW w:w="825" w:type="dxa"/>
            <w:vAlign w:val="center"/>
          </w:tcPr>
          <w:p w14:paraId="5DEFD457" w14:textId="77777777" w:rsidR="00A8323C" w:rsidRPr="003810A9" w:rsidRDefault="00A8323C" w:rsidP="00515A7A">
            <w:pPr>
              <w:jc w:val="center"/>
              <w:rPr>
                <w:lang w:val="fr-CA"/>
              </w:rPr>
            </w:pP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instrText xml:space="preserve"> FORMCHECKBOX </w:instrText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separate"/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end"/>
            </w:r>
          </w:p>
        </w:tc>
      </w:tr>
      <w:tr w:rsidR="00AE06AF" w:rsidRPr="003810A9" w14:paraId="4E945B6D" w14:textId="77777777" w:rsidTr="00FB19D2">
        <w:tc>
          <w:tcPr>
            <w:tcW w:w="8525" w:type="dxa"/>
          </w:tcPr>
          <w:p w14:paraId="4B478CB6" w14:textId="4955BC43" w:rsidR="00A8323C" w:rsidRPr="003810A9" w:rsidRDefault="007B3F4A" w:rsidP="00943DDC">
            <w:pPr>
              <w:rPr>
                <w:lang w:val="fr-CA"/>
              </w:rPr>
            </w:pPr>
            <w:r>
              <w:rPr>
                <w:lang w:val="fr-CA"/>
              </w:rPr>
              <w:t>Nomination de tous les candidats qualifiés</w:t>
            </w:r>
            <w:r w:rsidR="00943DDC">
              <w:rPr>
                <w:lang w:val="fr-CA"/>
              </w:rPr>
              <w:t xml:space="preserve"> qui font partie du bassin</w:t>
            </w:r>
          </w:p>
        </w:tc>
        <w:tc>
          <w:tcPr>
            <w:tcW w:w="825" w:type="dxa"/>
            <w:vAlign w:val="center"/>
          </w:tcPr>
          <w:p w14:paraId="12EDF9C9" w14:textId="77777777" w:rsidR="00A8323C" w:rsidRPr="003810A9" w:rsidRDefault="00A8323C" w:rsidP="00515A7A">
            <w:pPr>
              <w:jc w:val="center"/>
              <w:rPr>
                <w:lang w:val="fr-CA"/>
              </w:rPr>
            </w:pPr>
            <w:r w:rsidRPr="003810A9">
              <w:rPr>
                <w:rFonts w:ascii="Arial" w:eastAsia="Times New Roman" w:hAnsi="Arial" w:cs="Arial"/>
                <w:b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0A9">
              <w:rPr>
                <w:rFonts w:ascii="Arial" w:eastAsia="Times New Roman" w:hAnsi="Arial" w:cs="Arial"/>
                <w:b/>
                <w:lang w:val="fr-CA" w:eastAsia="en-CA"/>
              </w:rPr>
              <w:instrText xml:space="preserve"> FORMCHECKBOX </w:instrText>
            </w:r>
            <w:r w:rsidR="00C17412">
              <w:rPr>
                <w:rFonts w:ascii="Arial" w:eastAsia="Times New Roman" w:hAnsi="Arial" w:cs="Arial"/>
                <w:b/>
                <w:lang w:val="fr-CA" w:eastAsia="en-CA"/>
              </w:rPr>
            </w:r>
            <w:r w:rsidR="00C17412">
              <w:rPr>
                <w:rFonts w:ascii="Arial" w:eastAsia="Times New Roman" w:hAnsi="Arial" w:cs="Arial"/>
                <w:b/>
                <w:lang w:val="fr-CA" w:eastAsia="en-CA"/>
              </w:rPr>
              <w:fldChar w:fldCharType="separate"/>
            </w:r>
            <w:r w:rsidRPr="003810A9">
              <w:rPr>
                <w:rFonts w:ascii="Arial" w:eastAsia="Times New Roman" w:hAnsi="Arial" w:cs="Arial"/>
                <w:b/>
                <w:lang w:val="fr-CA" w:eastAsia="en-CA"/>
              </w:rPr>
              <w:fldChar w:fldCharType="end"/>
            </w:r>
          </w:p>
        </w:tc>
      </w:tr>
      <w:tr w:rsidR="00A8323C" w:rsidRPr="003810A9" w14:paraId="05E62F05" w14:textId="77777777" w:rsidTr="00146741">
        <w:tc>
          <w:tcPr>
            <w:tcW w:w="8525" w:type="dxa"/>
          </w:tcPr>
          <w:p w14:paraId="2C844269" w14:textId="49F46715" w:rsidR="00A8323C" w:rsidRPr="003810A9" w:rsidRDefault="007B3F4A" w:rsidP="007B3F4A">
            <w:pPr>
              <w:rPr>
                <w:lang w:val="fr-CA"/>
              </w:rPr>
            </w:pPr>
            <w:r>
              <w:rPr>
                <w:lang w:val="fr-CA"/>
              </w:rPr>
              <w:t>Dernier ou seul candidat</w:t>
            </w:r>
            <w:r w:rsidR="00943DDC">
              <w:rPr>
                <w:lang w:val="fr-CA"/>
              </w:rPr>
              <w:t xml:space="preserve"> qualifié</w:t>
            </w:r>
            <w:r>
              <w:rPr>
                <w:lang w:val="fr-CA"/>
              </w:rPr>
              <w:t xml:space="preserve"> disponible</w:t>
            </w:r>
          </w:p>
        </w:tc>
        <w:tc>
          <w:tcPr>
            <w:tcW w:w="825" w:type="dxa"/>
            <w:vAlign w:val="center"/>
          </w:tcPr>
          <w:p w14:paraId="68F47981" w14:textId="77777777" w:rsidR="00A8323C" w:rsidRPr="003810A9" w:rsidRDefault="00A8323C" w:rsidP="00515A7A">
            <w:pPr>
              <w:jc w:val="center"/>
              <w:rPr>
                <w:lang w:val="fr-CA"/>
              </w:rPr>
            </w:pP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instrText xml:space="preserve"> FORMCHECKBOX </w:instrText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separate"/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end"/>
            </w:r>
          </w:p>
        </w:tc>
      </w:tr>
      <w:tr w:rsidR="00A8323C" w:rsidRPr="006451C7" w14:paraId="795BD485" w14:textId="77777777" w:rsidTr="00B14492">
        <w:tc>
          <w:tcPr>
            <w:tcW w:w="8525" w:type="dxa"/>
            <w:tcBorders>
              <w:bottom w:val="single" w:sz="4" w:space="0" w:color="auto"/>
            </w:tcBorders>
          </w:tcPr>
          <w:p w14:paraId="7E41D065" w14:textId="77777777" w:rsidR="00FB381D" w:rsidRDefault="00A8323C" w:rsidP="00FB381D">
            <w:pPr>
              <w:rPr>
                <w:lang w:val="fr-CA"/>
              </w:rPr>
            </w:pPr>
            <w:r w:rsidRPr="003810A9">
              <w:rPr>
                <w:lang w:val="fr-CA"/>
              </w:rPr>
              <w:t xml:space="preserve">Importance </w:t>
            </w:r>
            <w:r w:rsidR="007B3F4A">
              <w:rPr>
                <w:lang w:val="fr-CA"/>
              </w:rPr>
              <w:t xml:space="preserve">accordée à une qualification ou à une </w:t>
            </w:r>
            <w:r w:rsidRPr="003810A9">
              <w:rPr>
                <w:lang w:val="fr-CA"/>
              </w:rPr>
              <w:t>combina</w:t>
            </w:r>
            <w:r w:rsidR="007B3F4A">
              <w:rPr>
                <w:lang w:val="fr-CA"/>
              </w:rPr>
              <w:t xml:space="preserve">ison de </w:t>
            </w:r>
            <w:r w:rsidRPr="003810A9">
              <w:rPr>
                <w:lang w:val="fr-CA"/>
              </w:rPr>
              <w:t>qualifications</w:t>
            </w:r>
            <w:r w:rsidR="007B3F4A">
              <w:rPr>
                <w:lang w:val="fr-CA"/>
              </w:rPr>
              <w:t>.</w:t>
            </w:r>
            <w:r w:rsidRPr="003810A9">
              <w:rPr>
                <w:lang w:val="fr-CA"/>
              </w:rPr>
              <w:t xml:space="preserve"> </w:t>
            </w:r>
          </w:p>
          <w:p w14:paraId="6AA68E88" w14:textId="777C14D0" w:rsidR="00A8323C" w:rsidRDefault="007B3F4A" w:rsidP="00FB381D">
            <w:pPr>
              <w:rPr>
                <w:lang w:val="fr-CA"/>
              </w:rPr>
            </w:pPr>
            <w:r>
              <w:rPr>
                <w:b/>
                <w:lang w:val="fr-CA"/>
              </w:rPr>
              <w:t xml:space="preserve">Veuillez préciser </w:t>
            </w:r>
            <w:r w:rsidR="00FA4807">
              <w:rPr>
                <w:b/>
                <w:lang w:val="fr-CA"/>
              </w:rPr>
              <w:t xml:space="preserve">ci-dessous </w:t>
            </w:r>
            <w:r w:rsidR="00FB381D" w:rsidRPr="00FA4807">
              <w:rPr>
                <w:lang w:val="fr-CA"/>
              </w:rPr>
              <w:t>la ou les qualification(s)</w:t>
            </w:r>
            <w:r>
              <w:rPr>
                <w:b/>
                <w:lang w:val="fr-CA"/>
              </w:rPr>
              <w:t xml:space="preserve"> </w:t>
            </w:r>
            <w:r>
              <w:rPr>
                <w:lang w:val="fr-CA"/>
              </w:rPr>
              <w:t>utilisée</w:t>
            </w:r>
            <w:r w:rsidR="00FB381D">
              <w:rPr>
                <w:lang w:val="fr-CA"/>
              </w:rPr>
              <w:t>(</w:t>
            </w:r>
            <w:r>
              <w:rPr>
                <w:lang w:val="fr-CA"/>
              </w:rPr>
              <w:t>s</w:t>
            </w:r>
            <w:r w:rsidR="00FB381D">
              <w:rPr>
                <w:lang w:val="fr-CA"/>
              </w:rPr>
              <w:t>)</w:t>
            </w:r>
            <w:r>
              <w:rPr>
                <w:lang w:val="fr-CA"/>
              </w:rPr>
              <w:t xml:space="preserve"> pour la décision de </w:t>
            </w:r>
            <w:r w:rsidR="00943DDC">
              <w:rPr>
                <w:lang w:val="fr-CA"/>
              </w:rPr>
              <w:t xml:space="preserve">sélection </w:t>
            </w:r>
            <w:r w:rsidR="00A8323C" w:rsidRPr="003810A9">
              <w:rPr>
                <w:lang w:val="fr-CA"/>
              </w:rPr>
              <w:t>(</w:t>
            </w:r>
            <w:r w:rsidR="00943DDC">
              <w:rPr>
                <w:lang w:val="fr-CA"/>
              </w:rPr>
              <w:t>en fonction du</w:t>
            </w:r>
            <w:r>
              <w:rPr>
                <w:lang w:val="fr-CA"/>
              </w:rPr>
              <w:t xml:space="preserve"> poste à doter</w:t>
            </w:r>
            <w:r w:rsidR="00A8323C" w:rsidRPr="003810A9">
              <w:rPr>
                <w:lang w:val="fr-CA"/>
              </w:rPr>
              <w:t>)</w:t>
            </w:r>
            <w:r>
              <w:rPr>
                <w:lang w:val="fr-CA"/>
              </w:rPr>
              <w:t> :</w:t>
            </w:r>
          </w:p>
          <w:p w14:paraId="4066E571" w14:textId="31BB568D" w:rsidR="00FB381D" w:rsidRDefault="00FB381D" w:rsidP="00FB381D">
            <w:pPr>
              <w:rPr>
                <w:lang w:val="fr-CA"/>
              </w:rPr>
            </w:pPr>
          </w:p>
          <w:p w14:paraId="12B6EEB2" w14:textId="467CE5CF" w:rsidR="00B14492" w:rsidRPr="00F01CE2" w:rsidRDefault="007B3F4A" w:rsidP="00F01CE2">
            <w:pPr>
              <w:rPr>
                <w:b/>
                <w:lang w:val="fr-CA"/>
              </w:rPr>
            </w:pPr>
            <w:r w:rsidRPr="00F01CE2">
              <w:rPr>
                <w:lang w:val="fr-CA"/>
              </w:rPr>
              <w:t>Besoins organisationnels</w:t>
            </w:r>
          </w:p>
          <w:p w14:paraId="713D7651" w14:textId="52DBC1FC" w:rsidR="00B61565" w:rsidRPr="00F01CE2" w:rsidRDefault="00F01CE2" w:rsidP="00B61565">
            <w:pPr>
              <w:pStyle w:val="NoSpacing"/>
              <w:ind w:left="360"/>
              <w:rPr>
                <w:lang w:val="fr-CA"/>
              </w:rPr>
            </w:pPr>
            <w:r w:rsidRPr="00F01CE2">
              <w:rPr>
                <w:lang w:val="fr-CA"/>
              </w:rPr>
              <w:t>Équité en matière d’emploi</w:t>
            </w:r>
          </w:p>
          <w:p w14:paraId="5DF0FAA9" w14:textId="327C11B2" w:rsidR="00B61565" w:rsidRPr="00F01CE2" w:rsidRDefault="00B61565" w:rsidP="00B61565">
            <w:pPr>
              <w:pStyle w:val="NoSpacing"/>
              <w:ind w:left="354"/>
              <w:rPr>
                <w:lang w:val="fr-CA"/>
              </w:rPr>
            </w:pPr>
            <w:r w:rsidRPr="00F01CE2">
              <w:rPr>
                <w:lang w:val="fr-CA"/>
              </w:rPr>
              <w:t>Diversit</w:t>
            </w:r>
            <w:r w:rsidR="00F01CE2" w:rsidRPr="00F01CE2">
              <w:rPr>
                <w:lang w:val="fr-CA"/>
              </w:rPr>
              <w:t>é et Inclusion</w:t>
            </w:r>
          </w:p>
          <w:p w14:paraId="00CCFB57" w14:textId="434E9B46" w:rsidR="00B61565" w:rsidRPr="00F01CE2" w:rsidRDefault="00F01CE2" w:rsidP="00B61565">
            <w:pPr>
              <w:pStyle w:val="NoSpacing"/>
              <w:ind w:left="354"/>
              <w:rPr>
                <w:lang w:val="fr-CA"/>
              </w:rPr>
            </w:pPr>
            <w:r w:rsidRPr="00F01CE2">
              <w:rPr>
                <w:lang w:val="fr-CA"/>
              </w:rPr>
              <w:t>Autre</w:t>
            </w:r>
            <w:r w:rsidR="00B61565" w:rsidRPr="00F01CE2">
              <w:rPr>
                <w:lang w:val="fr-CA"/>
              </w:rPr>
              <w:t xml:space="preserve"> (</w:t>
            </w:r>
            <w:r w:rsidRPr="00F01CE2">
              <w:rPr>
                <w:lang w:val="fr-CA"/>
              </w:rPr>
              <w:t>Veuillez spécifier</w:t>
            </w:r>
            <w:r w:rsidR="00B61565" w:rsidRPr="00F01CE2">
              <w:rPr>
                <w:lang w:val="fr-CA"/>
              </w:rPr>
              <w:t>) ______________________________________</w:t>
            </w:r>
          </w:p>
          <w:p w14:paraId="40891429" w14:textId="77777777" w:rsidR="00FB381D" w:rsidRPr="00F01CE2" w:rsidRDefault="00FB381D" w:rsidP="00F77DC1">
            <w:pPr>
              <w:pStyle w:val="ListParagraph"/>
              <w:ind w:left="360"/>
              <w:contextualSpacing w:val="0"/>
              <w:rPr>
                <w:b/>
                <w:lang w:val="fr-CA"/>
              </w:rPr>
            </w:pPr>
          </w:p>
          <w:p w14:paraId="6E657BD9" w14:textId="77777777" w:rsidR="00FA4807" w:rsidRPr="00F01CE2" w:rsidRDefault="00FA4807" w:rsidP="00F01CE2">
            <w:pPr>
              <w:rPr>
                <w:b/>
                <w:lang w:val="fr-CA"/>
              </w:rPr>
            </w:pPr>
            <w:r w:rsidRPr="00F01CE2">
              <w:rPr>
                <w:lang w:val="fr-CA"/>
              </w:rPr>
              <w:t>Exigences opérationnelles (p. ex. consentir à voyager)</w:t>
            </w:r>
          </w:p>
          <w:p w14:paraId="1773B5D1" w14:textId="77777777" w:rsidR="00FA4807" w:rsidRPr="00FA4807" w:rsidRDefault="00FA4807" w:rsidP="00FA4807">
            <w:pPr>
              <w:pStyle w:val="ListParagraph"/>
              <w:ind w:left="360"/>
              <w:contextualSpacing w:val="0"/>
              <w:rPr>
                <w:b/>
                <w:lang w:val="fr-CA"/>
              </w:rPr>
            </w:pPr>
          </w:p>
          <w:p w14:paraId="0EEFDCBD" w14:textId="31223C3D" w:rsidR="00B14492" w:rsidRPr="00F01CE2" w:rsidRDefault="007B3F4A" w:rsidP="00F01CE2">
            <w:pPr>
              <w:rPr>
                <w:b/>
                <w:lang w:val="fr-CA"/>
              </w:rPr>
            </w:pPr>
            <w:r w:rsidRPr="00F01CE2">
              <w:rPr>
                <w:lang w:val="fr-CA"/>
              </w:rPr>
              <w:t>Q</w:t>
            </w:r>
            <w:r w:rsidR="00B14492" w:rsidRPr="00F01CE2">
              <w:rPr>
                <w:lang w:val="fr-CA"/>
              </w:rPr>
              <w:t>ualifications</w:t>
            </w:r>
            <w:r w:rsidRPr="00F01CE2">
              <w:rPr>
                <w:lang w:val="fr-CA"/>
              </w:rPr>
              <w:t xml:space="preserve"> essentielles/</w:t>
            </w:r>
            <w:r w:rsidR="000010F4" w:rsidRPr="00F01CE2">
              <w:rPr>
                <w:lang w:val="fr-CA"/>
              </w:rPr>
              <w:t xml:space="preserve"> </w:t>
            </w:r>
            <w:r w:rsidRPr="00F01CE2">
              <w:rPr>
                <w:lang w:val="fr-CA"/>
              </w:rPr>
              <w:t>constituant un atout</w:t>
            </w:r>
          </w:p>
          <w:p w14:paraId="411BD9B4" w14:textId="27B8444B" w:rsidR="00FB381D" w:rsidRPr="00F01CE2" w:rsidRDefault="00357ABA" w:rsidP="00F01CE2">
            <w:pPr>
              <w:rPr>
                <w:b/>
                <w:lang w:val="fr-CA"/>
              </w:rPr>
            </w:pPr>
            <w:r w:rsidRPr="00F01CE2">
              <w:rPr>
                <w:b/>
                <w:lang w:val="fr-CA"/>
              </w:rPr>
              <w:t>Veuillez préciser :</w:t>
            </w:r>
          </w:p>
          <w:p w14:paraId="05769C97" w14:textId="77777777" w:rsidR="00357ABA" w:rsidRPr="00FB381D" w:rsidRDefault="00357ABA" w:rsidP="00FB381D">
            <w:pPr>
              <w:pStyle w:val="ListParagraph"/>
              <w:rPr>
                <w:b/>
                <w:lang w:val="fr-CA"/>
              </w:rPr>
            </w:pPr>
          </w:p>
          <w:p w14:paraId="024CA986" w14:textId="1C391679" w:rsidR="00FB381D" w:rsidRPr="00FB381D" w:rsidRDefault="00FB381D" w:rsidP="00FB381D">
            <w:pPr>
              <w:rPr>
                <w:b/>
                <w:lang w:val="fr-CA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52101C25" w14:textId="77777777" w:rsidR="00B14492" w:rsidRPr="003810A9" w:rsidRDefault="00B14492" w:rsidP="00FB381D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</w:p>
          <w:p w14:paraId="4F14A690" w14:textId="77777777" w:rsidR="00B14492" w:rsidRPr="003810A9" w:rsidRDefault="00B14492" w:rsidP="00FB381D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</w:p>
          <w:p w14:paraId="3C91B72F" w14:textId="4D12D59D" w:rsidR="00FB381D" w:rsidRDefault="00FB381D" w:rsidP="00FB381D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</w:p>
          <w:p w14:paraId="6699B4D6" w14:textId="77777777" w:rsidR="00FA4807" w:rsidRDefault="00FA4807" w:rsidP="00FB381D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</w:p>
          <w:p w14:paraId="24EB3A78" w14:textId="77777777" w:rsidR="00FB381D" w:rsidRDefault="00FB381D" w:rsidP="00FB381D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</w:p>
          <w:p w14:paraId="4A4EDDCB" w14:textId="26FA00EC" w:rsidR="00B61565" w:rsidRPr="00CD16A9" w:rsidRDefault="00B61565" w:rsidP="00B61565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  <w:r w:rsidRPr="00CD16A9">
              <w:rPr>
                <w:rFonts w:eastAsia="Times New Roman" w:cstheme="minorHAnsi"/>
                <w:b/>
                <w:color w:val="00000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6A9">
              <w:rPr>
                <w:rFonts w:eastAsia="Times New Roman" w:cstheme="minorHAnsi"/>
                <w:b/>
                <w:color w:val="000000"/>
                <w:lang w:eastAsia="en-CA"/>
              </w:rPr>
              <w:instrText xml:space="preserve"> FORMCHECKBOX </w:instrText>
            </w:r>
            <w:r w:rsidR="00C17412">
              <w:rPr>
                <w:rFonts w:eastAsia="Times New Roman" w:cstheme="minorHAnsi"/>
                <w:b/>
                <w:color w:val="000000"/>
                <w:lang w:eastAsia="en-CA"/>
              </w:rPr>
            </w:r>
            <w:r w:rsidR="00C17412">
              <w:rPr>
                <w:rFonts w:eastAsia="Times New Roman" w:cstheme="minorHAnsi"/>
                <w:b/>
                <w:color w:val="000000"/>
                <w:lang w:eastAsia="en-CA"/>
              </w:rPr>
              <w:fldChar w:fldCharType="separate"/>
            </w:r>
            <w:r w:rsidRPr="00CD16A9">
              <w:rPr>
                <w:rFonts w:eastAsia="Times New Roman" w:cstheme="minorHAnsi"/>
                <w:b/>
                <w:color w:val="000000"/>
                <w:lang w:eastAsia="en-CA"/>
              </w:rPr>
              <w:fldChar w:fldCharType="end"/>
            </w:r>
          </w:p>
          <w:p w14:paraId="4E9F9ED8" w14:textId="77777777" w:rsidR="00B61565" w:rsidRPr="00CD16A9" w:rsidRDefault="00B61565" w:rsidP="00B61565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  <w:r w:rsidRPr="00CD16A9">
              <w:rPr>
                <w:rFonts w:eastAsia="Times New Roman" w:cstheme="minorHAnsi"/>
                <w:b/>
                <w:color w:val="00000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6A9">
              <w:rPr>
                <w:rFonts w:eastAsia="Times New Roman" w:cstheme="minorHAnsi"/>
                <w:b/>
                <w:color w:val="000000"/>
                <w:lang w:eastAsia="en-CA"/>
              </w:rPr>
              <w:instrText xml:space="preserve"> FORMCHECKBOX </w:instrText>
            </w:r>
            <w:r w:rsidR="00C17412">
              <w:rPr>
                <w:rFonts w:eastAsia="Times New Roman" w:cstheme="minorHAnsi"/>
                <w:b/>
                <w:color w:val="000000"/>
                <w:lang w:eastAsia="en-CA"/>
              </w:rPr>
            </w:r>
            <w:r w:rsidR="00C17412">
              <w:rPr>
                <w:rFonts w:eastAsia="Times New Roman" w:cstheme="minorHAnsi"/>
                <w:b/>
                <w:color w:val="000000"/>
                <w:lang w:eastAsia="en-CA"/>
              </w:rPr>
              <w:fldChar w:fldCharType="separate"/>
            </w:r>
            <w:r w:rsidRPr="00CD16A9">
              <w:rPr>
                <w:rFonts w:eastAsia="Times New Roman" w:cstheme="minorHAnsi"/>
                <w:b/>
                <w:color w:val="000000"/>
                <w:lang w:eastAsia="en-CA"/>
              </w:rPr>
              <w:fldChar w:fldCharType="end"/>
            </w:r>
          </w:p>
          <w:p w14:paraId="5C9DA619" w14:textId="77777777" w:rsidR="00B61565" w:rsidRDefault="00B61565" w:rsidP="00B61565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  <w:r w:rsidRPr="00CD16A9">
              <w:rPr>
                <w:rFonts w:eastAsia="Times New Roman" w:cstheme="minorHAnsi"/>
                <w:b/>
                <w:color w:val="00000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6A9">
              <w:rPr>
                <w:rFonts w:eastAsia="Times New Roman" w:cstheme="minorHAnsi"/>
                <w:b/>
                <w:color w:val="000000"/>
                <w:lang w:eastAsia="en-CA"/>
              </w:rPr>
              <w:instrText xml:space="preserve"> FORMCHECKBOX </w:instrText>
            </w:r>
            <w:r w:rsidR="00C17412">
              <w:rPr>
                <w:rFonts w:eastAsia="Times New Roman" w:cstheme="minorHAnsi"/>
                <w:b/>
                <w:color w:val="000000"/>
                <w:lang w:eastAsia="en-CA"/>
              </w:rPr>
            </w:r>
            <w:r w:rsidR="00C17412">
              <w:rPr>
                <w:rFonts w:eastAsia="Times New Roman" w:cstheme="minorHAnsi"/>
                <w:b/>
                <w:color w:val="000000"/>
                <w:lang w:eastAsia="en-CA"/>
              </w:rPr>
              <w:fldChar w:fldCharType="separate"/>
            </w:r>
            <w:r w:rsidRPr="00CD16A9">
              <w:rPr>
                <w:rFonts w:eastAsia="Times New Roman" w:cstheme="minorHAnsi"/>
                <w:b/>
                <w:color w:val="000000"/>
                <w:lang w:eastAsia="en-CA"/>
              </w:rPr>
              <w:fldChar w:fldCharType="end"/>
            </w:r>
          </w:p>
          <w:p w14:paraId="43476B69" w14:textId="25F072E3" w:rsidR="00B61565" w:rsidRDefault="00B61565" w:rsidP="00FB381D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</w:p>
          <w:p w14:paraId="14743CD8" w14:textId="77777777" w:rsidR="00B61565" w:rsidRPr="003810A9" w:rsidRDefault="00B61565" w:rsidP="00FB381D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</w:p>
          <w:p w14:paraId="4284B7A7" w14:textId="1F62A1D7" w:rsidR="00B14492" w:rsidRDefault="00B14492" w:rsidP="00FB381D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instrText xml:space="preserve"> FORMCHECKBOX </w:instrText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separate"/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end"/>
            </w:r>
          </w:p>
          <w:p w14:paraId="25E775FF" w14:textId="77777777" w:rsidR="00FB381D" w:rsidRPr="003810A9" w:rsidRDefault="00FB381D" w:rsidP="00FB381D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</w:p>
          <w:p w14:paraId="5285FD86" w14:textId="0FE6DBA9" w:rsidR="00B14492" w:rsidRPr="003810A9" w:rsidRDefault="00B14492" w:rsidP="00FB381D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instrText xml:space="preserve"> FORMCHECKBOX </w:instrText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separate"/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end"/>
            </w:r>
          </w:p>
        </w:tc>
      </w:tr>
      <w:tr w:rsidR="00AE06AF" w:rsidRPr="003810A9" w14:paraId="0BD46735" w14:textId="77777777" w:rsidTr="00BF4D03">
        <w:trPr>
          <w:trHeight w:val="373"/>
        </w:trPr>
        <w:tc>
          <w:tcPr>
            <w:tcW w:w="8525" w:type="dxa"/>
          </w:tcPr>
          <w:p w14:paraId="45500060" w14:textId="64A9D0EB" w:rsidR="00F77DC1" w:rsidRDefault="007B3F4A" w:rsidP="00AE06AF">
            <w:pPr>
              <w:rPr>
                <w:b/>
                <w:lang w:val="fr-CA"/>
              </w:rPr>
            </w:pPr>
            <w:r>
              <w:rPr>
                <w:lang w:val="fr-CA"/>
              </w:rPr>
              <w:t>Autre</w:t>
            </w:r>
            <w:r w:rsidR="00F77DC1">
              <w:rPr>
                <w:lang w:val="fr-CA"/>
              </w:rPr>
              <w:t>(</w:t>
            </w:r>
            <w:r>
              <w:rPr>
                <w:lang w:val="fr-CA"/>
              </w:rPr>
              <w:t>s</w:t>
            </w:r>
            <w:r w:rsidR="00F77DC1">
              <w:rPr>
                <w:lang w:val="fr-CA"/>
              </w:rPr>
              <w:t>)</w:t>
            </w:r>
            <w:r>
              <w:rPr>
                <w:lang w:val="fr-CA"/>
              </w:rPr>
              <w:t xml:space="preserve"> raison</w:t>
            </w:r>
            <w:r w:rsidR="00F77DC1">
              <w:rPr>
                <w:lang w:val="fr-CA"/>
              </w:rPr>
              <w:t>(</w:t>
            </w:r>
            <w:r>
              <w:rPr>
                <w:lang w:val="fr-CA"/>
              </w:rPr>
              <w:t>s</w:t>
            </w:r>
            <w:r w:rsidR="00F77DC1">
              <w:rPr>
                <w:lang w:val="fr-CA"/>
              </w:rPr>
              <w:t>)</w:t>
            </w:r>
            <w:r>
              <w:rPr>
                <w:lang w:val="fr-CA"/>
              </w:rPr>
              <w:t>.</w:t>
            </w:r>
            <w:r w:rsidR="00357ABA">
              <w:rPr>
                <w:b/>
                <w:lang w:val="fr-CA"/>
              </w:rPr>
              <w:t xml:space="preserve"> </w:t>
            </w:r>
          </w:p>
          <w:p w14:paraId="52F4E029" w14:textId="271AAC48" w:rsidR="00AE06AF" w:rsidRPr="003810A9" w:rsidRDefault="00357ABA" w:rsidP="00AE06AF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Veuillez préciser : </w:t>
            </w:r>
          </w:p>
          <w:p w14:paraId="174869D3" w14:textId="1F29F101" w:rsidR="00AE06AF" w:rsidRDefault="00AE06AF" w:rsidP="00AE06AF">
            <w:pPr>
              <w:rPr>
                <w:b/>
                <w:lang w:val="fr-CA"/>
              </w:rPr>
            </w:pPr>
          </w:p>
          <w:p w14:paraId="270F80D7" w14:textId="18CE8AE7" w:rsidR="003157AB" w:rsidRDefault="003157AB" w:rsidP="00AE06AF">
            <w:pPr>
              <w:rPr>
                <w:b/>
                <w:lang w:val="fr-CA"/>
              </w:rPr>
            </w:pPr>
          </w:p>
          <w:p w14:paraId="46B38EBE" w14:textId="7177EC28" w:rsidR="003157AB" w:rsidRDefault="003157AB" w:rsidP="00AE06AF">
            <w:pPr>
              <w:rPr>
                <w:b/>
                <w:lang w:val="fr-CA"/>
              </w:rPr>
            </w:pPr>
          </w:p>
          <w:p w14:paraId="20ABB245" w14:textId="75E2BEBB" w:rsidR="003157AB" w:rsidRDefault="003157AB" w:rsidP="00AE06AF">
            <w:pPr>
              <w:rPr>
                <w:b/>
                <w:lang w:val="fr-CA"/>
              </w:rPr>
            </w:pPr>
          </w:p>
          <w:p w14:paraId="16BBF895" w14:textId="443C2E4A" w:rsidR="003157AB" w:rsidRDefault="003157AB" w:rsidP="00AE06AF">
            <w:pPr>
              <w:rPr>
                <w:b/>
                <w:lang w:val="fr-CA"/>
              </w:rPr>
            </w:pPr>
          </w:p>
          <w:p w14:paraId="53C8B5A2" w14:textId="55ECDF24" w:rsidR="003157AB" w:rsidRDefault="003157AB" w:rsidP="00AE06AF">
            <w:pPr>
              <w:rPr>
                <w:b/>
                <w:lang w:val="fr-CA"/>
              </w:rPr>
            </w:pPr>
          </w:p>
          <w:p w14:paraId="7B39595E" w14:textId="62265D90" w:rsidR="003157AB" w:rsidRDefault="003157AB" w:rsidP="00AE06AF">
            <w:pPr>
              <w:rPr>
                <w:b/>
                <w:lang w:val="fr-CA"/>
              </w:rPr>
            </w:pPr>
          </w:p>
          <w:p w14:paraId="74E0453C" w14:textId="5ACD0C86" w:rsidR="003157AB" w:rsidRDefault="003157AB" w:rsidP="00AE06AF">
            <w:pPr>
              <w:rPr>
                <w:b/>
                <w:lang w:val="fr-CA"/>
              </w:rPr>
            </w:pPr>
          </w:p>
          <w:p w14:paraId="07666918" w14:textId="77777777" w:rsidR="003157AB" w:rsidRPr="003810A9" w:rsidRDefault="003157AB" w:rsidP="00AE06AF">
            <w:pPr>
              <w:rPr>
                <w:b/>
                <w:lang w:val="fr-CA"/>
              </w:rPr>
            </w:pPr>
          </w:p>
          <w:p w14:paraId="21AC5349" w14:textId="7EE4FD6B" w:rsidR="00AE06AF" w:rsidRPr="003810A9" w:rsidRDefault="00AE06AF" w:rsidP="00F77DC1">
            <w:pPr>
              <w:rPr>
                <w:i/>
                <w:lang w:val="fr-CA"/>
              </w:rPr>
            </w:pPr>
          </w:p>
        </w:tc>
        <w:tc>
          <w:tcPr>
            <w:tcW w:w="825" w:type="dxa"/>
            <w:vAlign w:val="center"/>
          </w:tcPr>
          <w:p w14:paraId="6B03CCCB" w14:textId="77777777" w:rsidR="00AE06AF" w:rsidRPr="003810A9" w:rsidRDefault="00AE06AF" w:rsidP="00515A7A">
            <w:pPr>
              <w:jc w:val="center"/>
              <w:rPr>
                <w:lang w:val="fr-CA"/>
              </w:rPr>
            </w:pP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instrText xml:space="preserve"> FORMCHECKBOX </w:instrText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separate"/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end"/>
            </w:r>
          </w:p>
        </w:tc>
      </w:tr>
    </w:tbl>
    <w:p w14:paraId="12CB4FEB" w14:textId="1CC5A4BE" w:rsidR="00F77DC1" w:rsidRDefault="00F77DC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25"/>
        <w:gridCol w:w="825"/>
      </w:tblGrid>
      <w:tr w:rsidR="008E2563" w:rsidRPr="00F01CE2" w14:paraId="7731AF2F" w14:textId="77777777" w:rsidTr="00D1740A">
        <w:trPr>
          <w:jc w:val="center"/>
        </w:trPr>
        <w:tc>
          <w:tcPr>
            <w:tcW w:w="9350" w:type="dxa"/>
            <w:gridSpan w:val="2"/>
            <w:shd w:val="clear" w:color="auto" w:fill="000000" w:themeFill="text1"/>
          </w:tcPr>
          <w:p w14:paraId="6E881F9D" w14:textId="10D692D3" w:rsidR="008E2563" w:rsidRPr="003810A9" w:rsidRDefault="007B3F4A" w:rsidP="00515A7A">
            <w:pPr>
              <w:rPr>
                <w:b/>
                <w:color w:val="FFFFFF" w:themeColor="background1"/>
                <w:sz w:val="32"/>
                <w:lang w:val="fr-CA"/>
              </w:rPr>
            </w:pPr>
            <w:r w:rsidRPr="003810A9">
              <w:rPr>
                <w:b/>
                <w:color w:val="FFFFFF" w:themeColor="background1"/>
                <w:sz w:val="32"/>
                <w:lang w:val="fr-CA"/>
              </w:rPr>
              <w:t xml:space="preserve">Processus de nomination </w:t>
            </w:r>
            <w:r>
              <w:rPr>
                <w:b/>
                <w:color w:val="FFFFFF" w:themeColor="background1"/>
                <w:sz w:val="32"/>
                <w:lang w:val="fr-CA"/>
              </w:rPr>
              <w:t xml:space="preserve">non </w:t>
            </w:r>
            <w:r w:rsidRPr="003810A9">
              <w:rPr>
                <w:b/>
                <w:color w:val="FFFFFF" w:themeColor="background1"/>
                <w:sz w:val="32"/>
                <w:lang w:val="fr-CA"/>
              </w:rPr>
              <w:t>annoncé</w:t>
            </w:r>
          </w:p>
        </w:tc>
      </w:tr>
      <w:tr w:rsidR="00F77DC1" w:rsidRPr="00F01CE2" w14:paraId="1F00EE6A" w14:textId="77777777" w:rsidTr="00543943">
        <w:tblPrEx>
          <w:jc w:val="left"/>
        </w:tblPrEx>
        <w:tc>
          <w:tcPr>
            <w:tcW w:w="9350" w:type="dxa"/>
            <w:gridSpan w:val="2"/>
            <w:shd w:val="clear" w:color="auto" w:fill="D9D9D9" w:themeFill="background1" w:themeFillShade="D9"/>
          </w:tcPr>
          <w:p w14:paraId="319E3FC3" w14:textId="1A21ED71" w:rsidR="00F77DC1" w:rsidRPr="003810A9" w:rsidRDefault="00F77DC1" w:rsidP="009D49F4">
            <w:pPr>
              <w:rPr>
                <w:b/>
                <w:sz w:val="24"/>
                <w:lang w:val="fr-CA"/>
              </w:rPr>
            </w:pPr>
            <w:r>
              <w:rPr>
                <w:b/>
                <w:sz w:val="24"/>
                <w:lang w:val="fr-CA"/>
              </w:rPr>
              <w:t>Cochez la</w:t>
            </w:r>
            <w:r w:rsidR="009D49F4">
              <w:rPr>
                <w:b/>
                <w:sz w:val="24"/>
                <w:lang w:val="fr-CA"/>
              </w:rPr>
              <w:t>/les</w:t>
            </w:r>
            <w:r>
              <w:rPr>
                <w:b/>
                <w:sz w:val="24"/>
                <w:lang w:val="fr-CA"/>
              </w:rPr>
              <w:t xml:space="preserve"> case</w:t>
            </w:r>
            <w:r w:rsidR="009D49F4">
              <w:rPr>
                <w:b/>
                <w:sz w:val="24"/>
                <w:lang w:val="fr-CA"/>
              </w:rPr>
              <w:t>(s)</w:t>
            </w:r>
            <w:r>
              <w:rPr>
                <w:b/>
                <w:sz w:val="24"/>
                <w:lang w:val="fr-CA"/>
              </w:rPr>
              <w:t xml:space="preserve"> appropriée</w:t>
            </w:r>
            <w:r w:rsidR="009D49F4">
              <w:rPr>
                <w:b/>
                <w:sz w:val="24"/>
                <w:lang w:val="fr-CA"/>
              </w:rPr>
              <w:t>(s)</w:t>
            </w:r>
            <w:r>
              <w:rPr>
                <w:b/>
                <w:sz w:val="24"/>
                <w:lang w:val="fr-CA"/>
              </w:rPr>
              <w:t xml:space="preserve"> </w:t>
            </w:r>
            <w:r w:rsidR="009D49F4">
              <w:rPr>
                <w:b/>
                <w:sz w:val="24"/>
                <w:lang w:val="fr-CA"/>
              </w:rPr>
              <w:t>expliquant</w:t>
            </w:r>
            <w:r>
              <w:rPr>
                <w:b/>
                <w:sz w:val="24"/>
                <w:lang w:val="fr-CA"/>
              </w:rPr>
              <w:t xml:space="preserve"> comment vous avez pris votre décision de sélection</w:t>
            </w:r>
          </w:p>
        </w:tc>
      </w:tr>
      <w:tr w:rsidR="00F77DC1" w:rsidRPr="00F77DC1" w14:paraId="5C86920F" w14:textId="77777777" w:rsidTr="00515A7A">
        <w:trPr>
          <w:jc w:val="center"/>
        </w:trPr>
        <w:tc>
          <w:tcPr>
            <w:tcW w:w="8525" w:type="dxa"/>
            <w:shd w:val="clear" w:color="auto" w:fill="auto"/>
            <w:vAlign w:val="center"/>
          </w:tcPr>
          <w:p w14:paraId="4EBE694F" w14:textId="3D71E824" w:rsidR="00F77DC1" w:rsidRDefault="00F77DC1" w:rsidP="008A26A4">
            <w:pPr>
              <w:rPr>
                <w:lang w:val="fr-CA"/>
              </w:rPr>
            </w:pPr>
            <w:r>
              <w:rPr>
                <w:lang w:val="fr-CA"/>
              </w:rPr>
              <w:t>Mécanisme d’intégration des étudiants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9DADE14" w14:textId="7B3B3825" w:rsidR="00F77DC1" w:rsidRPr="003810A9" w:rsidRDefault="00A03FC0" w:rsidP="00A03FC0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instrText xml:space="preserve"> FORMCHECKBOX </w:instrText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separate"/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end"/>
            </w:r>
          </w:p>
        </w:tc>
      </w:tr>
      <w:tr w:rsidR="00F77DC1" w:rsidRPr="00F77DC1" w14:paraId="49EC8004" w14:textId="77777777" w:rsidTr="00515A7A">
        <w:trPr>
          <w:jc w:val="center"/>
        </w:trPr>
        <w:tc>
          <w:tcPr>
            <w:tcW w:w="8525" w:type="dxa"/>
            <w:shd w:val="clear" w:color="auto" w:fill="auto"/>
            <w:vAlign w:val="center"/>
          </w:tcPr>
          <w:p w14:paraId="076F9067" w14:textId="3FA3C45F" w:rsidR="00F77DC1" w:rsidRPr="003810A9" w:rsidRDefault="00F77DC1" w:rsidP="003157AB">
            <w:pPr>
              <w:rPr>
                <w:lang w:val="fr-CA"/>
              </w:rPr>
            </w:pPr>
            <w:r>
              <w:rPr>
                <w:lang w:val="fr-CA"/>
              </w:rPr>
              <w:t xml:space="preserve">Difficulté à doter le poste – par exemple : </w:t>
            </w:r>
          </w:p>
          <w:p w14:paraId="5E0368A1" w14:textId="121FABA8" w:rsidR="00F77DC1" w:rsidRPr="00F77DC1" w:rsidRDefault="00F77DC1" w:rsidP="003157AB">
            <w:pPr>
              <w:pStyle w:val="ListParagraph"/>
              <w:numPr>
                <w:ilvl w:val="0"/>
                <w:numId w:val="19"/>
              </w:numPr>
              <w:rPr>
                <w:lang w:val="fr-CA"/>
              </w:rPr>
            </w:pPr>
            <w:r w:rsidRPr="00F77DC1">
              <w:rPr>
                <w:lang w:val="fr-CA"/>
              </w:rPr>
              <w:t>Les fonctions du poste nécessitent des compétences très spécialisées</w:t>
            </w:r>
          </w:p>
          <w:p w14:paraId="43D1BE95" w14:textId="77777777" w:rsidR="00F77DC1" w:rsidRPr="00F77DC1" w:rsidRDefault="00F77DC1" w:rsidP="003157AB">
            <w:pPr>
              <w:pStyle w:val="ListParagraph"/>
              <w:numPr>
                <w:ilvl w:val="0"/>
                <w:numId w:val="19"/>
              </w:numPr>
              <w:rPr>
                <w:lang w:val="fr-CA"/>
              </w:rPr>
            </w:pPr>
            <w:r w:rsidRPr="00F77DC1">
              <w:rPr>
                <w:lang w:val="fr-CA"/>
              </w:rPr>
              <w:t>Le poste est situé dans un endroit éloigné</w:t>
            </w:r>
          </w:p>
          <w:p w14:paraId="608928A7" w14:textId="77777777" w:rsidR="00F77DC1" w:rsidRPr="00F77DC1" w:rsidRDefault="00F77DC1" w:rsidP="003157AB">
            <w:pPr>
              <w:pStyle w:val="ListParagraph"/>
              <w:numPr>
                <w:ilvl w:val="0"/>
                <w:numId w:val="19"/>
              </w:numPr>
              <w:rPr>
                <w:color w:val="0000FF"/>
                <w:lang w:val="fr-CA"/>
              </w:rPr>
            </w:pPr>
            <w:r w:rsidRPr="00F77DC1">
              <w:rPr>
                <w:lang w:val="fr-CA"/>
              </w:rPr>
              <w:t>Le taux de roulement est élevé</w:t>
            </w:r>
          </w:p>
          <w:p w14:paraId="08E9764C" w14:textId="2F83A12E" w:rsidR="00F77DC1" w:rsidRPr="00F77DC1" w:rsidRDefault="00F77DC1" w:rsidP="003157AB">
            <w:pPr>
              <w:pStyle w:val="ListParagraph"/>
              <w:numPr>
                <w:ilvl w:val="0"/>
                <w:numId w:val="19"/>
              </w:numPr>
              <w:rPr>
                <w:color w:val="0000FF"/>
                <w:lang w:val="fr-CA"/>
              </w:rPr>
            </w:pPr>
            <w:r>
              <w:rPr>
                <w:lang w:val="fr-CA"/>
              </w:rPr>
              <w:t>Le poste a un profil linguistique qui augmente le niveau de difficulté pour le doter</w:t>
            </w:r>
          </w:p>
          <w:p w14:paraId="48C89E24" w14:textId="3F12BEB2" w:rsidR="00F77DC1" w:rsidRDefault="00316BF8" w:rsidP="003157AB">
            <w:pPr>
              <w:pStyle w:val="ListParagraph"/>
              <w:numPr>
                <w:ilvl w:val="0"/>
                <w:numId w:val="19"/>
              </w:numPr>
              <w:rPr>
                <w:lang w:val="fr-CA"/>
              </w:rPr>
            </w:pPr>
            <w:r>
              <w:rPr>
                <w:lang w:val="fr-CA"/>
              </w:rPr>
              <w:t>Un processus récent a produit un nombre limité de candidats qualifiés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CE289AC" w14:textId="77777777" w:rsidR="00F77DC1" w:rsidRPr="003810A9" w:rsidRDefault="00F77DC1" w:rsidP="00F77DC1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instrText xml:space="preserve"> FORMCHECKBOX </w:instrText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separate"/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end"/>
            </w:r>
          </w:p>
          <w:p w14:paraId="5367A331" w14:textId="5DFB2EA6" w:rsidR="00F77DC1" w:rsidRPr="003810A9" w:rsidRDefault="00F77DC1" w:rsidP="00F77DC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</w:p>
        </w:tc>
      </w:tr>
      <w:tr w:rsidR="003458F9" w:rsidRPr="00F77DC1" w14:paraId="3F93F162" w14:textId="77777777" w:rsidTr="00515A7A">
        <w:trPr>
          <w:jc w:val="center"/>
        </w:trPr>
        <w:tc>
          <w:tcPr>
            <w:tcW w:w="8525" w:type="dxa"/>
            <w:shd w:val="clear" w:color="auto" w:fill="auto"/>
            <w:vAlign w:val="center"/>
          </w:tcPr>
          <w:p w14:paraId="547CCB15" w14:textId="6ABB63BE" w:rsidR="003458F9" w:rsidRDefault="003458F9" w:rsidP="001E6EAD">
            <w:pPr>
              <w:rPr>
                <w:lang w:val="fr-CA"/>
              </w:rPr>
            </w:pPr>
            <w:r w:rsidRPr="00830EFF">
              <w:rPr>
                <w:lang w:val="fr-CA"/>
              </w:rPr>
              <w:lastRenderedPageBreak/>
              <w:t xml:space="preserve">Nomination d’une personne jugée qualifiée </w:t>
            </w:r>
            <w:r>
              <w:rPr>
                <w:lang w:val="fr-CA"/>
              </w:rPr>
              <w:t xml:space="preserve">au terme </w:t>
            </w:r>
            <w:r w:rsidRPr="00830EFF">
              <w:rPr>
                <w:lang w:val="fr-CA"/>
              </w:rPr>
              <w:t>d’un processus annoncé pour un poste</w:t>
            </w:r>
            <w:r>
              <w:rPr>
                <w:lang w:val="fr-CA"/>
              </w:rPr>
              <w:t xml:space="preserve"> qui requi</w:t>
            </w:r>
            <w:r w:rsidR="001E6EAD">
              <w:rPr>
                <w:lang w:val="fr-CA"/>
              </w:rPr>
              <w:t>ert</w:t>
            </w:r>
            <w:r>
              <w:rPr>
                <w:lang w:val="fr-CA"/>
              </w:rPr>
              <w:t xml:space="preserve"> des qualifications</w:t>
            </w:r>
            <w:r w:rsidRPr="00830EFF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similaires (processus au sein d’EDSC ou d’une autre organisation fédérale) 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287D219" w14:textId="372B38FF" w:rsidR="003458F9" w:rsidRPr="003810A9" w:rsidRDefault="003458F9" w:rsidP="003458F9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instrText xml:space="preserve"> FORMCHECKBOX </w:instrText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separate"/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end"/>
            </w:r>
          </w:p>
        </w:tc>
      </w:tr>
      <w:tr w:rsidR="00C660EF" w:rsidRPr="005716A9" w14:paraId="04BC993F" w14:textId="77777777" w:rsidTr="00515A7A">
        <w:trPr>
          <w:jc w:val="center"/>
        </w:trPr>
        <w:tc>
          <w:tcPr>
            <w:tcW w:w="8525" w:type="dxa"/>
            <w:shd w:val="clear" w:color="auto" w:fill="auto"/>
            <w:vAlign w:val="center"/>
          </w:tcPr>
          <w:p w14:paraId="4CD92112" w14:textId="5952D33D" w:rsidR="00C660EF" w:rsidRPr="002C3D16" w:rsidRDefault="00C660EF" w:rsidP="00C660EF">
            <w:pPr>
              <w:rPr>
                <w:highlight w:val="yellow"/>
                <w:lang w:val="fr-CA"/>
              </w:rPr>
            </w:pPr>
            <w:r w:rsidRPr="00542199">
              <w:rPr>
                <w:lang w:val="fr-CA"/>
              </w:rPr>
              <w:t xml:space="preserve">Stabilisation/Régularisation d’un employé nommé pour une durée déterminée, mais qui n’est </w:t>
            </w:r>
            <w:r w:rsidRPr="00542199">
              <w:rPr>
                <w:b/>
                <w:lang w:val="fr-CA"/>
              </w:rPr>
              <w:t>pas</w:t>
            </w:r>
            <w:r w:rsidRPr="00542199">
              <w:rPr>
                <w:lang w:val="fr-CA"/>
              </w:rPr>
              <w:t xml:space="preserve"> liée à la conversion de statut en vertu la Politique sur l’emploi pour une période déterminée du SCT (période</w:t>
            </w:r>
            <w:r>
              <w:rPr>
                <w:lang w:val="fr-CA"/>
              </w:rPr>
              <w:t xml:space="preserve"> cumulative de 3 années)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0D69FC8" w14:textId="3469CB55" w:rsidR="00C660EF" w:rsidRPr="003810A9" w:rsidRDefault="00C660EF" w:rsidP="00C660EF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instrText xml:space="preserve"> FORMCHECKBOX </w:instrText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separate"/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end"/>
            </w:r>
          </w:p>
        </w:tc>
      </w:tr>
      <w:tr w:rsidR="00C660EF" w:rsidRPr="00F77DC1" w14:paraId="1FCC4984" w14:textId="77777777" w:rsidTr="00515A7A">
        <w:trPr>
          <w:jc w:val="center"/>
        </w:trPr>
        <w:tc>
          <w:tcPr>
            <w:tcW w:w="8525" w:type="dxa"/>
            <w:shd w:val="clear" w:color="auto" w:fill="auto"/>
            <w:vAlign w:val="center"/>
          </w:tcPr>
          <w:p w14:paraId="63EE96A7" w14:textId="400213F3" w:rsidR="00C660EF" w:rsidRPr="002C3D16" w:rsidRDefault="00C660EF" w:rsidP="00693C6F">
            <w:pPr>
              <w:rPr>
                <w:highlight w:val="yellow"/>
                <w:lang w:val="fr-CA"/>
              </w:rPr>
            </w:pPr>
            <w:r>
              <w:rPr>
                <w:lang w:val="fr-CA"/>
              </w:rPr>
              <w:t xml:space="preserve">Événement de recrutement - </w:t>
            </w:r>
            <w:r w:rsidRPr="003810A9">
              <w:rPr>
                <w:lang w:val="fr-CA"/>
              </w:rPr>
              <w:t>Off</w:t>
            </w:r>
            <w:r>
              <w:rPr>
                <w:lang w:val="fr-CA"/>
              </w:rPr>
              <w:t>re effectuée pendant ou après une foire d’emploi, un événement de recrutement accéléré ou de recrutement ciblé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316767C" w14:textId="298C7649" w:rsidR="00C660EF" w:rsidRPr="003810A9" w:rsidRDefault="00C660EF" w:rsidP="00C660EF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  <w:r w:rsidRPr="003810A9">
              <w:rPr>
                <w:rFonts w:ascii="Arial" w:eastAsia="Times New Roman" w:hAnsi="Arial" w:cs="Arial"/>
                <w:b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0A9">
              <w:rPr>
                <w:rFonts w:ascii="Arial" w:eastAsia="Times New Roman" w:hAnsi="Arial" w:cs="Arial"/>
                <w:b/>
                <w:lang w:val="fr-CA" w:eastAsia="en-CA"/>
              </w:rPr>
              <w:instrText xml:space="preserve"> FORMCHECKBOX </w:instrText>
            </w:r>
            <w:r w:rsidR="00C17412">
              <w:rPr>
                <w:rFonts w:ascii="Arial" w:eastAsia="Times New Roman" w:hAnsi="Arial" w:cs="Arial"/>
                <w:b/>
                <w:lang w:val="fr-CA" w:eastAsia="en-CA"/>
              </w:rPr>
            </w:r>
            <w:r w:rsidR="00C17412">
              <w:rPr>
                <w:rFonts w:ascii="Arial" w:eastAsia="Times New Roman" w:hAnsi="Arial" w:cs="Arial"/>
                <w:b/>
                <w:lang w:val="fr-CA" w:eastAsia="en-CA"/>
              </w:rPr>
              <w:fldChar w:fldCharType="separate"/>
            </w:r>
            <w:r w:rsidRPr="003810A9">
              <w:rPr>
                <w:rFonts w:ascii="Arial" w:eastAsia="Times New Roman" w:hAnsi="Arial" w:cs="Arial"/>
                <w:b/>
                <w:lang w:val="fr-CA" w:eastAsia="en-CA"/>
              </w:rPr>
              <w:fldChar w:fldCharType="end"/>
            </w:r>
          </w:p>
        </w:tc>
      </w:tr>
      <w:tr w:rsidR="00C660EF" w:rsidRPr="003810A9" w14:paraId="78DCBD9F" w14:textId="77777777" w:rsidTr="00515A7A">
        <w:trPr>
          <w:jc w:val="center"/>
        </w:trPr>
        <w:tc>
          <w:tcPr>
            <w:tcW w:w="8525" w:type="dxa"/>
            <w:shd w:val="clear" w:color="auto" w:fill="auto"/>
            <w:vAlign w:val="center"/>
          </w:tcPr>
          <w:p w14:paraId="32884B97" w14:textId="17A92788" w:rsidR="00C660EF" w:rsidRPr="00B61565" w:rsidRDefault="00C660EF" w:rsidP="00F01CE2">
            <w:pPr>
              <w:rPr>
                <w:lang w:val="fr-CA"/>
              </w:rPr>
            </w:pPr>
            <w:r>
              <w:rPr>
                <w:lang w:val="fr-CA"/>
              </w:rPr>
              <w:t xml:space="preserve">Équité en matière d’emploi </w:t>
            </w:r>
            <w:r w:rsidRPr="003810A9">
              <w:rPr>
                <w:lang w:val="fr-CA"/>
              </w:rPr>
              <w:t>(</w:t>
            </w:r>
            <w:r>
              <w:rPr>
                <w:lang w:val="fr-CA"/>
              </w:rPr>
              <w:t>selon les écarts actuels ou anticipés</w:t>
            </w:r>
            <w:r w:rsidRPr="003810A9">
              <w:rPr>
                <w:lang w:val="fr-CA"/>
              </w:rPr>
              <w:t xml:space="preserve"> </w:t>
            </w:r>
            <w:r w:rsidR="00B61565" w:rsidRPr="00F01CE2">
              <w:rPr>
                <w:rFonts w:cstheme="minorHAnsi"/>
                <w:lang w:val="fr-CA"/>
              </w:rPr>
              <w:t xml:space="preserve">– </w:t>
            </w:r>
            <w:r w:rsidR="00F01CE2" w:rsidRPr="00F01CE2">
              <w:rPr>
                <w:rFonts w:cstheme="minorHAnsi"/>
                <w:lang w:val="fr-CA"/>
              </w:rPr>
              <w:t>Groupe</w:t>
            </w:r>
            <w:r w:rsidR="00C17412">
              <w:rPr>
                <w:rFonts w:cstheme="minorHAnsi"/>
                <w:lang w:val="fr-CA"/>
              </w:rPr>
              <w:t>s</w:t>
            </w:r>
            <w:r w:rsidR="00F01CE2" w:rsidRPr="00F01CE2">
              <w:rPr>
                <w:rFonts w:cstheme="minorHAnsi"/>
                <w:lang w:val="fr-CA"/>
              </w:rPr>
              <w:t xml:space="preserve"> désigné</w:t>
            </w:r>
            <w:r w:rsidR="00C17412">
              <w:rPr>
                <w:rFonts w:cstheme="minorHAnsi"/>
                <w:lang w:val="fr-CA"/>
              </w:rPr>
              <w:t>s</w:t>
            </w:r>
            <w:r w:rsidR="00F01CE2" w:rsidRPr="00F01CE2">
              <w:rPr>
                <w:rFonts w:cstheme="minorHAnsi"/>
                <w:lang w:val="fr-CA"/>
              </w:rPr>
              <w:t xml:space="preserve"> d’</w:t>
            </w:r>
            <w:r w:rsidR="00B61565" w:rsidRPr="00F01CE2">
              <w:rPr>
                <w:rFonts w:cstheme="minorHAnsi"/>
                <w:lang w:val="fr-CA"/>
              </w:rPr>
              <w:t>EE</w:t>
            </w:r>
            <w:r w:rsidR="00B61565" w:rsidRPr="00B61565">
              <w:rPr>
                <w:rFonts w:cstheme="minorHAnsi"/>
                <w:lang w:val="fr-CA"/>
              </w:rPr>
              <w:t>)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1C8A132" w14:textId="77777777" w:rsidR="00C660EF" w:rsidRPr="003810A9" w:rsidRDefault="00C660EF" w:rsidP="00C660E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instrText xml:space="preserve"> FORMCHECKBOX </w:instrText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separate"/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end"/>
            </w:r>
          </w:p>
        </w:tc>
      </w:tr>
      <w:tr w:rsidR="00B61565" w:rsidRPr="003810A9" w14:paraId="4E4E9A4B" w14:textId="77777777" w:rsidTr="00515A7A">
        <w:trPr>
          <w:jc w:val="center"/>
        </w:trPr>
        <w:tc>
          <w:tcPr>
            <w:tcW w:w="8525" w:type="dxa"/>
            <w:shd w:val="clear" w:color="auto" w:fill="auto"/>
            <w:vAlign w:val="center"/>
          </w:tcPr>
          <w:p w14:paraId="311F270D" w14:textId="407CACCC" w:rsidR="00B61565" w:rsidRPr="00C17412" w:rsidRDefault="00B61565" w:rsidP="00B61565">
            <w:pPr>
              <w:rPr>
                <w:rFonts w:cstheme="minorHAnsi"/>
              </w:rPr>
            </w:pPr>
            <w:proofErr w:type="spellStart"/>
            <w:r w:rsidRPr="00C17412">
              <w:rPr>
                <w:rFonts w:cstheme="minorHAnsi"/>
              </w:rPr>
              <w:t>Diversit</w:t>
            </w:r>
            <w:r w:rsidR="00F01CE2" w:rsidRPr="00C17412">
              <w:rPr>
                <w:rFonts w:cstheme="minorHAnsi"/>
              </w:rPr>
              <w:t>é</w:t>
            </w:r>
            <w:proofErr w:type="spellEnd"/>
            <w:r w:rsidR="00F01CE2" w:rsidRPr="00C17412">
              <w:rPr>
                <w:rFonts w:cstheme="minorHAnsi"/>
              </w:rPr>
              <w:t xml:space="preserve"> et Inclusion</w:t>
            </w:r>
            <w:r w:rsidRPr="00C17412">
              <w:rPr>
                <w:rFonts w:cstheme="minorHAnsi"/>
              </w:rPr>
              <w:t xml:space="preserve"> </w:t>
            </w:r>
            <w:bookmarkStart w:id="0" w:name="_GoBack"/>
            <w:bookmarkEnd w:id="0"/>
          </w:p>
          <w:p w14:paraId="778D77A2" w14:textId="2401FD64" w:rsidR="00B61565" w:rsidRPr="00C17412" w:rsidRDefault="00C17412" w:rsidP="00B61565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lang w:val="fr-CA"/>
              </w:rPr>
            </w:pPr>
            <w:r w:rsidRPr="00C17412">
              <w:rPr>
                <w:rFonts w:cstheme="minorHAnsi"/>
                <w:lang w:val="fr-CA"/>
              </w:rPr>
              <w:t xml:space="preserve">En fonction des écarts actuels et futurs </w:t>
            </w:r>
            <w:r w:rsidR="00B61565" w:rsidRPr="00C17412">
              <w:rPr>
                <w:rFonts w:cstheme="minorHAnsi"/>
                <w:lang w:val="fr-CA"/>
              </w:rPr>
              <w:t>(</w:t>
            </w:r>
            <w:r w:rsidRPr="00C17412">
              <w:rPr>
                <w:rFonts w:cstheme="minorHAnsi"/>
                <w:lang w:val="fr-CA"/>
              </w:rPr>
              <w:t>sous-groupe d’</w:t>
            </w:r>
            <w:r w:rsidR="00B61565" w:rsidRPr="00C17412">
              <w:rPr>
                <w:rFonts w:cstheme="minorHAnsi"/>
                <w:lang w:val="fr-CA"/>
              </w:rPr>
              <w:t xml:space="preserve">EE </w:t>
            </w:r>
            <w:r w:rsidRPr="00C17412">
              <w:rPr>
                <w:rFonts w:cstheme="minorHAnsi"/>
                <w:lang w:val="fr-CA"/>
              </w:rPr>
              <w:t>ou autre groupe en quête d’équité en matière d’emploi</w:t>
            </w:r>
            <w:r w:rsidR="00B61565" w:rsidRPr="00C17412">
              <w:rPr>
                <w:rFonts w:cstheme="minorHAnsi"/>
                <w:lang w:val="fr-CA"/>
              </w:rPr>
              <w:t xml:space="preserve">) </w:t>
            </w:r>
          </w:p>
          <w:p w14:paraId="09338295" w14:textId="14D04E87" w:rsidR="00B61565" w:rsidRPr="00C17412" w:rsidRDefault="00C17412" w:rsidP="00B61565">
            <w:pPr>
              <w:numPr>
                <w:ilvl w:val="0"/>
                <w:numId w:val="20"/>
              </w:numPr>
              <w:contextualSpacing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M</w:t>
            </w:r>
            <w:r w:rsidR="00B61565" w:rsidRPr="00C17412">
              <w:rPr>
                <w:rFonts w:cstheme="minorHAnsi"/>
                <w:lang w:val="fr-CA"/>
              </w:rPr>
              <w:t>andat</w:t>
            </w:r>
            <w:r w:rsidRPr="00C17412">
              <w:rPr>
                <w:rFonts w:cstheme="minorHAnsi"/>
                <w:lang w:val="fr-CA"/>
              </w:rPr>
              <w:t xml:space="preserve"> (organis</w:t>
            </w:r>
            <w:r w:rsidR="00B61565" w:rsidRPr="00C17412">
              <w:rPr>
                <w:rFonts w:cstheme="minorHAnsi"/>
                <w:lang w:val="fr-CA"/>
              </w:rPr>
              <w:t xml:space="preserve">ation </w:t>
            </w:r>
            <w:r w:rsidRPr="00C17412">
              <w:rPr>
                <w:rFonts w:cstheme="minorHAnsi"/>
                <w:lang w:val="fr-CA"/>
              </w:rPr>
              <w:t>ou</w:t>
            </w:r>
            <w:r w:rsidR="00B61565" w:rsidRPr="00C17412">
              <w:rPr>
                <w:rFonts w:cstheme="minorHAnsi"/>
                <w:lang w:val="fr-CA"/>
              </w:rPr>
              <w:t xml:space="preserve"> </w:t>
            </w:r>
            <w:r w:rsidRPr="00C17412">
              <w:rPr>
                <w:rFonts w:cstheme="minorHAnsi"/>
                <w:lang w:val="fr-CA"/>
              </w:rPr>
              <w:t>sous</w:t>
            </w:r>
            <w:r w:rsidR="00B61565" w:rsidRPr="00C17412">
              <w:rPr>
                <w:rFonts w:cstheme="minorHAnsi"/>
                <w:lang w:val="fr-CA"/>
              </w:rPr>
              <w:t>-structure</w:t>
            </w:r>
            <w:r w:rsidRPr="00C17412">
              <w:rPr>
                <w:rFonts w:cstheme="minorHAnsi"/>
                <w:lang w:val="fr-CA"/>
              </w:rPr>
              <w:t xml:space="preserve"> organisationnelle</w:t>
            </w:r>
            <w:r w:rsidR="00B61565" w:rsidRPr="00C17412">
              <w:rPr>
                <w:rFonts w:cstheme="minorHAnsi"/>
                <w:lang w:val="fr-CA"/>
              </w:rPr>
              <w:t>)</w:t>
            </w:r>
          </w:p>
          <w:p w14:paraId="18254401" w14:textId="6E1DA63C" w:rsidR="00B61565" w:rsidRPr="00C17412" w:rsidRDefault="00C17412" w:rsidP="00B61565">
            <w:pPr>
              <w:numPr>
                <w:ilvl w:val="0"/>
                <w:numId w:val="20"/>
              </w:numPr>
              <w:contextualSpacing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</w:t>
            </w:r>
            <w:r w:rsidRPr="00C17412">
              <w:rPr>
                <w:rFonts w:cstheme="minorHAnsi"/>
              </w:rPr>
              <w:t>esoins</w:t>
            </w:r>
            <w:proofErr w:type="spellEnd"/>
            <w:r w:rsidRPr="00C17412">
              <w:rPr>
                <w:rFonts w:cstheme="minorHAnsi"/>
              </w:rPr>
              <w:t xml:space="preserve"> </w:t>
            </w:r>
            <w:proofErr w:type="spellStart"/>
            <w:r w:rsidRPr="00C17412">
              <w:rPr>
                <w:rFonts w:cstheme="minorHAnsi"/>
              </w:rPr>
              <w:t>opérationnels</w:t>
            </w:r>
            <w:proofErr w:type="spellEnd"/>
            <w:r w:rsidRPr="00C17412">
              <w:rPr>
                <w:rFonts w:cstheme="minorHAnsi"/>
              </w:rPr>
              <w:t>/</w:t>
            </w:r>
            <w:proofErr w:type="spellStart"/>
            <w:r w:rsidRPr="00C17412">
              <w:rPr>
                <w:rFonts w:cstheme="minorHAnsi"/>
              </w:rPr>
              <w:t>d’affaires</w:t>
            </w:r>
            <w:proofErr w:type="spellEnd"/>
          </w:p>
          <w:p w14:paraId="31094BE6" w14:textId="2CBEA781" w:rsidR="00B61565" w:rsidRPr="00B61565" w:rsidRDefault="00C17412" w:rsidP="00B61565">
            <w:pPr>
              <w:pStyle w:val="ListParagraph"/>
              <w:numPr>
                <w:ilvl w:val="0"/>
                <w:numId w:val="20"/>
              </w:numPr>
              <w:rPr>
                <w:lang w:val="fr-CA"/>
              </w:rPr>
            </w:pPr>
            <w:proofErr w:type="spellStart"/>
            <w:r>
              <w:rPr>
                <w:rFonts w:cstheme="minorHAnsi"/>
              </w:rPr>
              <w:t>Avancement</w:t>
            </w:r>
            <w:proofErr w:type="spellEnd"/>
            <w:r>
              <w:rPr>
                <w:rFonts w:cstheme="minorHAnsi"/>
              </w:rPr>
              <w:t xml:space="preserve"> et </w:t>
            </w:r>
            <w:proofErr w:type="spellStart"/>
            <w:r>
              <w:rPr>
                <w:rFonts w:cstheme="minorHAnsi"/>
              </w:rPr>
              <w:t>rétention</w:t>
            </w:r>
            <w:proofErr w:type="spellEnd"/>
          </w:p>
        </w:tc>
        <w:tc>
          <w:tcPr>
            <w:tcW w:w="825" w:type="dxa"/>
            <w:shd w:val="clear" w:color="auto" w:fill="auto"/>
            <w:vAlign w:val="center"/>
          </w:tcPr>
          <w:p w14:paraId="254D4D9D" w14:textId="77777777" w:rsidR="00B44B29" w:rsidRPr="00B2433F" w:rsidRDefault="00B44B29" w:rsidP="00B61565">
            <w:pPr>
              <w:jc w:val="center"/>
              <w:rPr>
                <w:rFonts w:eastAsia="Times New Roman" w:cstheme="minorHAnsi"/>
                <w:b/>
                <w:lang w:eastAsia="en-CA"/>
              </w:rPr>
            </w:pPr>
          </w:p>
          <w:p w14:paraId="6E47D932" w14:textId="2098E9C7" w:rsidR="00B61565" w:rsidRPr="00B2433F" w:rsidRDefault="00B61565" w:rsidP="00B61565">
            <w:pPr>
              <w:jc w:val="center"/>
              <w:rPr>
                <w:rFonts w:eastAsia="Times New Roman" w:cstheme="minorHAnsi"/>
                <w:b/>
                <w:lang w:eastAsia="en-CA"/>
              </w:rPr>
            </w:pPr>
            <w:r w:rsidRPr="00B2433F">
              <w:rPr>
                <w:rFonts w:eastAsia="Times New Roman" w:cstheme="minorHAnsi"/>
                <w:b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33F">
              <w:rPr>
                <w:rFonts w:eastAsia="Times New Roman" w:cstheme="minorHAnsi"/>
                <w:b/>
                <w:lang w:eastAsia="en-CA"/>
              </w:rPr>
              <w:instrText xml:space="preserve"> FORMCHECKBOX </w:instrText>
            </w:r>
            <w:r w:rsidR="00C17412">
              <w:rPr>
                <w:rFonts w:eastAsia="Times New Roman" w:cstheme="minorHAnsi"/>
                <w:b/>
                <w:lang w:eastAsia="en-CA"/>
              </w:rPr>
            </w:r>
            <w:r w:rsidR="00C17412">
              <w:rPr>
                <w:rFonts w:eastAsia="Times New Roman" w:cstheme="minorHAnsi"/>
                <w:b/>
                <w:lang w:eastAsia="en-CA"/>
              </w:rPr>
              <w:fldChar w:fldCharType="separate"/>
            </w:r>
            <w:r w:rsidRPr="00B2433F">
              <w:rPr>
                <w:rFonts w:eastAsia="Times New Roman" w:cstheme="minorHAnsi"/>
                <w:b/>
                <w:lang w:eastAsia="en-CA"/>
              </w:rPr>
              <w:fldChar w:fldCharType="end"/>
            </w:r>
          </w:p>
          <w:p w14:paraId="04EC6C19" w14:textId="77777777" w:rsidR="00B61565" w:rsidRPr="00B2433F" w:rsidRDefault="00B61565" w:rsidP="00B61565">
            <w:pPr>
              <w:jc w:val="center"/>
              <w:rPr>
                <w:rFonts w:eastAsia="Times New Roman" w:cstheme="minorHAnsi"/>
                <w:b/>
                <w:lang w:eastAsia="en-CA"/>
              </w:rPr>
            </w:pPr>
          </w:p>
          <w:p w14:paraId="55643817" w14:textId="51CEC871" w:rsidR="00B61565" w:rsidRPr="00B2433F" w:rsidRDefault="00B61565" w:rsidP="00B61565">
            <w:pPr>
              <w:jc w:val="center"/>
              <w:rPr>
                <w:rFonts w:eastAsia="Times New Roman" w:cstheme="minorHAnsi"/>
                <w:b/>
                <w:lang w:eastAsia="en-CA"/>
              </w:rPr>
            </w:pPr>
            <w:r w:rsidRPr="00B2433F">
              <w:rPr>
                <w:rFonts w:eastAsia="Times New Roman" w:cstheme="minorHAnsi"/>
                <w:b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33F">
              <w:rPr>
                <w:rFonts w:eastAsia="Times New Roman" w:cstheme="minorHAnsi"/>
                <w:b/>
                <w:lang w:eastAsia="en-CA"/>
              </w:rPr>
              <w:instrText xml:space="preserve"> FORMCHECKBOX </w:instrText>
            </w:r>
            <w:r w:rsidR="00C17412">
              <w:rPr>
                <w:rFonts w:eastAsia="Times New Roman" w:cstheme="minorHAnsi"/>
                <w:b/>
                <w:lang w:eastAsia="en-CA"/>
              </w:rPr>
            </w:r>
            <w:r w:rsidR="00C17412">
              <w:rPr>
                <w:rFonts w:eastAsia="Times New Roman" w:cstheme="minorHAnsi"/>
                <w:b/>
                <w:lang w:eastAsia="en-CA"/>
              </w:rPr>
              <w:fldChar w:fldCharType="separate"/>
            </w:r>
            <w:r w:rsidRPr="00B2433F">
              <w:rPr>
                <w:rFonts w:eastAsia="Times New Roman" w:cstheme="minorHAnsi"/>
                <w:b/>
                <w:lang w:eastAsia="en-CA"/>
              </w:rPr>
              <w:fldChar w:fldCharType="end"/>
            </w:r>
          </w:p>
          <w:p w14:paraId="00C8BDF9" w14:textId="77777777" w:rsidR="00B61565" w:rsidRPr="00B2433F" w:rsidRDefault="00B61565" w:rsidP="00B61565">
            <w:pPr>
              <w:jc w:val="center"/>
              <w:rPr>
                <w:rFonts w:eastAsia="Times New Roman" w:cstheme="minorHAnsi"/>
                <w:b/>
                <w:lang w:eastAsia="en-CA"/>
              </w:rPr>
            </w:pPr>
            <w:r w:rsidRPr="00B2433F">
              <w:rPr>
                <w:rFonts w:eastAsia="Times New Roman" w:cstheme="minorHAnsi"/>
                <w:b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33F">
              <w:rPr>
                <w:rFonts w:eastAsia="Times New Roman" w:cstheme="minorHAnsi"/>
                <w:b/>
                <w:lang w:eastAsia="en-CA"/>
              </w:rPr>
              <w:instrText xml:space="preserve"> FORMCHECKBOX </w:instrText>
            </w:r>
            <w:r w:rsidR="00C17412">
              <w:rPr>
                <w:rFonts w:eastAsia="Times New Roman" w:cstheme="minorHAnsi"/>
                <w:b/>
                <w:lang w:eastAsia="en-CA"/>
              </w:rPr>
            </w:r>
            <w:r w:rsidR="00C17412">
              <w:rPr>
                <w:rFonts w:eastAsia="Times New Roman" w:cstheme="minorHAnsi"/>
                <w:b/>
                <w:lang w:eastAsia="en-CA"/>
              </w:rPr>
              <w:fldChar w:fldCharType="separate"/>
            </w:r>
            <w:r w:rsidRPr="00B2433F">
              <w:rPr>
                <w:rFonts w:eastAsia="Times New Roman" w:cstheme="minorHAnsi"/>
                <w:b/>
                <w:lang w:eastAsia="en-CA"/>
              </w:rPr>
              <w:fldChar w:fldCharType="end"/>
            </w:r>
          </w:p>
          <w:p w14:paraId="4CB17126" w14:textId="302CB759" w:rsidR="00B61565" w:rsidRPr="00B2433F" w:rsidRDefault="00B61565" w:rsidP="00B61565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  <w:r w:rsidRPr="00B2433F">
              <w:rPr>
                <w:rFonts w:eastAsia="Times New Roman" w:cstheme="minorHAnsi"/>
                <w:b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33F">
              <w:rPr>
                <w:rFonts w:eastAsia="Times New Roman" w:cstheme="minorHAnsi"/>
                <w:b/>
                <w:lang w:eastAsia="en-CA"/>
              </w:rPr>
              <w:instrText xml:space="preserve"> FORMCHECKBOX </w:instrText>
            </w:r>
            <w:r w:rsidR="00C17412">
              <w:rPr>
                <w:rFonts w:eastAsia="Times New Roman" w:cstheme="minorHAnsi"/>
                <w:b/>
                <w:lang w:eastAsia="en-CA"/>
              </w:rPr>
            </w:r>
            <w:r w:rsidR="00C17412">
              <w:rPr>
                <w:rFonts w:eastAsia="Times New Roman" w:cstheme="minorHAnsi"/>
                <w:b/>
                <w:lang w:eastAsia="en-CA"/>
              </w:rPr>
              <w:fldChar w:fldCharType="separate"/>
            </w:r>
            <w:r w:rsidRPr="00B2433F">
              <w:rPr>
                <w:rFonts w:eastAsia="Times New Roman" w:cstheme="minorHAnsi"/>
                <w:b/>
                <w:lang w:eastAsia="en-CA"/>
              </w:rPr>
              <w:fldChar w:fldCharType="end"/>
            </w:r>
          </w:p>
        </w:tc>
      </w:tr>
      <w:tr w:rsidR="00C660EF" w:rsidRPr="003810A9" w14:paraId="55740CF9" w14:textId="77777777" w:rsidTr="00515A7A">
        <w:trPr>
          <w:jc w:val="center"/>
        </w:trPr>
        <w:tc>
          <w:tcPr>
            <w:tcW w:w="8525" w:type="dxa"/>
            <w:shd w:val="clear" w:color="auto" w:fill="auto"/>
            <w:vAlign w:val="center"/>
          </w:tcPr>
          <w:p w14:paraId="5766EA7D" w14:textId="0E99FAD1" w:rsidR="00C660EF" w:rsidRDefault="00C660EF" w:rsidP="003D161B">
            <w:pPr>
              <w:rPr>
                <w:lang w:val="fr-CA"/>
              </w:rPr>
            </w:pPr>
            <w:r w:rsidRPr="00830EFF">
              <w:rPr>
                <w:lang w:val="fr-CA"/>
              </w:rPr>
              <w:t>Nomination intérimaire de quatre mois</w:t>
            </w:r>
            <w:r w:rsidR="003D161B">
              <w:rPr>
                <w:lang w:val="fr-CA"/>
              </w:rPr>
              <w:t xml:space="preserve"> ou plus </w:t>
            </w:r>
            <w:r>
              <w:rPr>
                <w:lang w:val="fr-CA"/>
              </w:rPr>
              <w:t>lorsqu’un</w:t>
            </w:r>
            <w:r w:rsidR="00331CA9">
              <w:rPr>
                <w:lang w:val="fr-CA"/>
              </w:rPr>
              <w:t xml:space="preserve">e nomination </w:t>
            </w:r>
            <w:r w:rsidRPr="00830EFF">
              <w:rPr>
                <w:lang w:val="fr-CA"/>
              </w:rPr>
              <w:t>non annoncé</w:t>
            </w:r>
            <w:r w:rsidR="00331CA9">
              <w:rPr>
                <w:lang w:val="fr-CA"/>
              </w:rPr>
              <w:t>e</w:t>
            </w:r>
            <w:r w:rsidRPr="00830EFF">
              <w:rPr>
                <w:lang w:val="fr-CA"/>
              </w:rPr>
              <w:t xml:space="preserve"> s’avère </w:t>
            </w:r>
            <w:r>
              <w:rPr>
                <w:lang w:val="fr-CA"/>
              </w:rPr>
              <w:t>être l’option de dotation la plus appropriée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23E9202" w14:textId="53760D0A" w:rsidR="00C660EF" w:rsidRPr="003810A9" w:rsidRDefault="00C660EF" w:rsidP="00C660E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instrText xml:space="preserve"> FORMCHECKBOX </w:instrText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separate"/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end"/>
            </w:r>
          </w:p>
        </w:tc>
      </w:tr>
      <w:tr w:rsidR="00C660EF" w:rsidRPr="003810A9" w14:paraId="3A677F42" w14:textId="77777777" w:rsidTr="00515A7A">
        <w:trPr>
          <w:jc w:val="center"/>
        </w:trPr>
        <w:tc>
          <w:tcPr>
            <w:tcW w:w="8525" w:type="dxa"/>
            <w:shd w:val="clear" w:color="auto" w:fill="auto"/>
            <w:vAlign w:val="center"/>
          </w:tcPr>
          <w:p w14:paraId="29AFB712" w14:textId="15CB7273" w:rsidR="00C660EF" w:rsidRPr="00830EFF" w:rsidRDefault="00C660EF" w:rsidP="00C660EF">
            <w:pPr>
              <w:rPr>
                <w:lang w:val="fr-CA"/>
              </w:rPr>
            </w:pPr>
            <w:r w:rsidRPr="003810A9">
              <w:rPr>
                <w:lang w:val="fr-CA"/>
              </w:rPr>
              <w:t xml:space="preserve">Reclassification </w:t>
            </w:r>
            <w:r>
              <w:rPr>
                <w:lang w:val="fr-CA"/>
              </w:rPr>
              <w:t>d’un employé dans son poste d’attache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50EF8B1" w14:textId="38F2526F" w:rsidR="00C660EF" w:rsidRPr="003810A9" w:rsidRDefault="00C660EF" w:rsidP="00C660E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instrText xml:space="preserve"> FORMCHECKBOX </w:instrText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separate"/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end"/>
            </w:r>
          </w:p>
        </w:tc>
      </w:tr>
      <w:tr w:rsidR="00C660EF" w:rsidRPr="00A03FC0" w14:paraId="1141637C" w14:textId="77777777" w:rsidTr="00515A7A">
        <w:trPr>
          <w:jc w:val="center"/>
        </w:trPr>
        <w:tc>
          <w:tcPr>
            <w:tcW w:w="8525" w:type="dxa"/>
            <w:shd w:val="clear" w:color="auto" w:fill="auto"/>
            <w:vAlign w:val="center"/>
          </w:tcPr>
          <w:p w14:paraId="3E68A5EF" w14:textId="04CB2CDD" w:rsidR="00C660EF" w:rsidRPr="001A0030" w:rsidRDefault="00C660EF" w:rsidP="00C660EF">
            <w:pPr>
              <w:rPr>
                <w:lang w:val="fr-CA"/>
              </w:rPr>
            </w:pPr>
            <w:r w:rsidRPr="001A0030">
              <w:rPr>
                <w:rFonts w:cstheme="minorHAnsi"/>
                <w:lang w:val="fr-CA"/>
              </w:rPr>
              <w:t>Besoin immédiat</w:t>
            </w:r>
            <w:r>
              <w:rPr>
                <w:rFonts w:cstheme="minorHAnsi"/>
                <w:lang w:val="fr-CA"/>
              </w:rPr>
              <w:t xml:space="preserve"> (p</w:t>
            </w:r>
            <w:r w:rsidRPr="001A0030">
              <w:rPr>
                <w:rFonts w:cstheme="minorHAnsi"/>
                <w:lang w:val="fr-CA"/>
              </w:rPr>
              <w:t>rojet / programme / continuité des opération</w:t>
            </w:r>
            <w:r>
              <w:rPr>
                <w:rFonts w:cstheme="minorHAnsi"/>
                <w:lang w:val="fr-CA"/>
              </w:rPr>
              <w:t>s</w:t>
            </w:r>
            <w:r w:rsidRPr="001A0030">
              <w:rPr>
                <w:rFonts w:cstheme="minorHAnsi"/>
                <w:lang w:val="fr-CA"/>
              </w:rPr>
              <w:t xml:space="preserve"> pourrait être compromis si le poste n’est pas doté immédiatement par une personne qualifié</w:t>
            </w:r>
            <w:r>
              <w:rPr>
                <w:rFonts w:cstheme="minorHAnsi"/>
                <w:lang w:val="fr-CA"/>
              </w:rPr>
              <w:t>e</w:t>
            </w:r>
            <w:r w:rsidRPr="001A0030">
              <w:rPr>
                <w:rFonts w:cstheme="minorHAnsi"/>
                <w:lang w:val="fr-CA"/>
              </w:rPr>
              <w:t xml:space="preserve"> qui connaît le contexte </w:t>
            </w:r>
            <w:r>
              <w:rPr>
                <w:rFonts w:cstheme="minorHAnsi"/>
                <w:lang w:val="fr-CA"/>
              </w:rPr>
              <w:t xml:space="preserve">actuel du travail) </w:t>
            </w:r>
            <w:r w:rsidRPr="001A0030">
              <w:rPr>
                <w:rFonts w:cstheme="minorHAnsi"/>
                <w:lang w:val="fr-CA"/>
              </w:rPr>
              <w:t xml:space="preserve"> 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FB2966B" w14:textId="41DF67C2" w:rsidR="00C660EF" w:rsidRPr="001A0030" w:rsidRDefault="00A03FC0" w:rsidP="00A03FC0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instrText xml:space="preserve"> FORMCHECKBOX </w:instrText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separate"/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end"/>
            </w:r>
          </w:p>
        </w:tc>
      </w:tr>
      <w:tr w:rsidR="00C660EF" w:rsidRPr="001A0030" w14:paraId="37332EE2" w14:textId="77777777" w:rsidTr="00515A7A">
        <w:trPr>
          <w:jc w:val="center"/>
        </w:trPr>
        <w:tc>
          <w:tcPr>
            <w:tcW w:w="8525" w:type="dxa"/>
            <w:shd w:val="clear" w:color="auto" w:fill="auto"/>
            <w:vAlign w:val="center"/>
          </w:tcPr>
          <w:p w14:paraId="50BA7987" w14:textId="1EF1BF49" w:rsidR="00C660EF" w:rsidRPr="001A0030" w:rsidRDefault="00C660EF" w:rsidP="00C660EF">
            <w:pPr>
              <w:rPr>
                <w:rFonts w:cstheme="minorHAnsi"/>
                <w:lang w:val="fr-CA"/>
              </w:rPr>
            </w:pPr>
            <w:r>
              <w:rPr>
                <w:lang w:val="fr-CA"/>
              </w:rPr>
              <w:t>Gestion des talents : le maintien en poste ou la promotion d’un employé très performant</w:t>
            </w:r>
            <w:r w:rsidRPr="003810A9">
              <w:rPr>
                <w:lang w:val="fr-CA"/>
              </w:rPr>
              <w:t xml:space="preserve"> 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CD51FD7" w14:textId="1819AB24" w:rsidR="00C660EF" w:rsidRPr="001A0030" w:rsidRDefault="00C660EF" w:rsidP="00C660E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  <w:r w:rsidRPr="003810A9">
              <w:rPr>
                <w:rFonts w:ascii="Arial" w:eastAsia="Times New Roman" w:hAnsi="Arial" w:cs="Arial"/>
                <w:b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0A9">
              <w:rPr>
                <w:rFonts w:ascii="Arial" w:eastAsia="Times New Roman" w:hAnsi="Arial" w:cs="Arial"/>
                <w:b/>
                <w:lang w:val="fr-CA" w:eastAsia="en-CA"/>
              </w:rPr>
              <w:instrText xml:space="preserve"> FORMCHECKBOX </w:instrText>
            </w:r>
            <w:r w:rsidR="00C17412">
              <w:rPr>
                <w:rFonts w:ascii="Arial" w:eastAsia="Times New Roman" w:hAnsi="Arial" w:cs="Arial"/>
                <w:b/>
                <w:lang w:val="fr-CA" w:eastAsia="en-CA"/>
              </w:rPr>
            </w:r>
            <w:r w:rsidR="00C17412">
              <w:rPr>
                <w:rFonts w:ascii="Arial" w:eastAsia="Times New Roman" w:hAnsi="Arial" w:cs="Arial"/>
                <w:b/>
                <w:lang w:val="fr-CA" w:eastAsia="en-CA"/>
              </w:rPr>
              <w:fldChar w:fldCharType="separate"/>
            </w:r>
            <w:r w:rsidRPr="003810A9">
              <w:rPr>
                <w:rFonts w:ascii="Arial" w:eastAsia="Times New Roman" w:hAnsi="Arial" w:cs="Arial"/>
                <w:b/>
                <w:lang w:val="fr-CA" w:eastAsia="en-CA"/>
              </w:rPr>
              <w:fldChar w:fldCharType="end"/>
            </w:r>
          </w:p>
        </w:tc>
      </w:tr>
      <w:tr w:rsidR="00C660EF" w:rsidRPr="003810A9" w14:paraId="44FB2BA5" w14:textId="77777777" w:rsidTr="00543943">
        <w:trPr>
          <w:jc w:val="center"/>
        </w:trPr>
        <w:tc>
          <w:tcPr>
            <w:tcW w:w="8525" w:type="dxa"/>
            <w:shd w:val="clear" w:color="auto" w:fill="auto"/>
            <w:vAlign w:val="center"/>
          </w:tcPr>
          <w:p w14:paraId="262DE69B" w14:textId="68792FD0" w:rsidR="00C660EF" w:rsidRPr="003810A9" w:rsidRDefault="00C660EF" w:rsidP="00C660EF">
            <w:pPr>
              <w:rPr>
                <w:lang w:val="fr-CA"/>
              </w:rPr>
            </w:pPr>
            <w:r w:rsidRPr="003810A9">
              <w:rPr>
                <w:lang w:val="fr-CA"/>
              </w:rPr>
              <w:t>Program</w:t>
            </w:r>
            <w:r>
              <w:rPr>
                <w:lang w:val="fr-CA"/>
              </w:rPr>
              <w:t>me de perfectionnement de la CFP ou d’EDSC approuvé</w:t>
            </w:r>
            <w:r w:rsidRPr="003810A9">
              <w:rPr>
                <w:lang w:val="fr-CA"/>
              </w:rPr>
              <w:t xml:space="preserve"> 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9F48766" w14:textId="77777777" w:rsidR="00C660EF" w:rsidRPr="003810A9" w:rsidRDefault="00C660EF" w:rsidP="00C660EF">
            <w:pPr>
              <w:jc w:val="center"/>
              <w:rPr>
                <w:rFonts w:ascii="Arial" w:eastAsia="Times New Roman" w:hAnsi="Arial" w:cs="Arial"/>
                <w:b/>
                <w:lang w:val="fr-CA" w:eastAsia="en-CA"/>
              </w:rPr>
            </w:pPr>
            <w:r w:rsidRPr="003810A9">
              <w:rPr>
                <w:rFonts w:ascii="Arial" w:eastAsia="Times New Roman" w:hAnsi="Arial" w:cs="Arial"/>
                <w:b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0A9">
              <w:rPr>
                <w:rFonts w:ascii="Arial" w:eastAsia="Times New Roman" w:hAnsi="Arial" w:cs="Arial"/>
                <w:b/>
                <w:lang w:val="fr-CA" w:eastAsia="en-CA"/>
              </w:rPr>
              <w:instrText xml:space="preserve"> FORMCHECKBOX </w:instrText>
            </w:r>
            <w:r w:rsidR="00C17412">
              <w:rPr>
                <w:rFonts w:ascii="Arial" w:eastAsia="Times New Roman" w:hAnsi="Arial" w:cs="Arial"/>
                <w:b/>
                <w:lang w:val="fr-CA" w:eastAsia="en-CA"/>
              </w:rPr>
            </w:r>
            <w:r w:rsidR="00C17412">
              <w:rPr>
                <w:rFonts w:ascii="Arial" w:eastAsia="Times New Roman" w:hAnsi="Arial" w:cs="Arial"/>
                <w:b/>
                <w:lang w:val="fr-CA" w:eastAsia="en-CA"/>
              </w:rPr>
              <w:fldChar w:fldCharType="separate"/>
            </w:r>
            <w:r w:rsidRPr="003810A9">
              <w:rPr>
                <w:rFonts w:ascii="Arial" w:eastAsia="Times New Roman" w:hAnsi="Arial" w:cs="Arial"/>
                <w:b/>
                <w:lang w:val="fr-CA" w:eastAsia="en-CA"/>
              </w:rPr>
              <w:fldChar w:fldCharType="end"/>
            </w:r>
          </w:p>
        </w:tc>
      </w:tr>
      <w:tr w:rsidR="00C660EF" w:rsidRPr="003810A9" w14:paraId="45AFDDD0" w14:textId="77777777" w:rsidTr="00543943">
        <w:trPr>
          <w:jc w:val="center"/>
        </w:trPr>
        <w:tc>
          <w:tcPr>
            <w:tcW w:w="8525" w:type="dxa"/>
            <w:vAlign w:val="center"/>
          </w:tcPr>
          <w:p w14:paraId="45D04127" w14:textId="77777777" w:rsidR="00C660EF" w:rsidRPr="003810A9" w:rsidRDefault="00C660EF" w:rsidP="00C660EF">
            <w:pPr>
              <w:rPr>
                <w:lang w:val="fr-CA"/>
              </w:rPr>
            </w:pPr>
            <w:r>
              <w:rPr>
                <w:lang w:val="fr-CA"/>
              </w:rPr>
              <w:t>Embauche d’un ancien employé de la fonction publique</w:t>
            </w:r>
          </w:p>
        </w:tc>
        <w:tc>
          <w:tcPr>
            <w:tcW w:w="825" w:type="dxa"/>
            <w:vAlign w:val="center"/>
          </w:tcPr>
          <w:p w14:paraId="616047D0" w14:textId="77777777" w:rsidR="00C660EF" w:rsidRPr="003810A9" w:rsidRDefault="00C660EF" w:rsidP="00C660E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instrText xml:space="preserve"> FORMCHECKBOX </w:instrText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separate"/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end"/>
            </w:r>
          </w:p>
        </w:tc>
      </w:tr>
      <w:tr w:rsidR="00C660EF" w:rsidRPr="003810A9" w14:paraId="4FBD2D19" w14:textId="77777777" w:rsidTr="00515A7A">
        <w:trPr>
          <w:jc w:val="center"/>
        </w:trPr>
        <w:tc>
          <w:tcPr>
            <w:tcW w:w="8525" w:type="dxa"/>
            <w:shd w:val="clear" w:color="auto" w:fill="auto"/>
            <w:vAlign w:val="center"/>
          </w:tcPr>
          <w:p w14:paraId="47638162" w14:textId="1400A371" w:rsidR="00C660EF" w:rsidRPr="003810A9" w:rsidRDefault="00C660EF" w:rsidP="00C660EF">
            <w:pPr>
              <w:rPr>
                <w:lang w:val="fr-CA"/>
              </w:rPr>
            </w:pPr>
            <w:r w:rsidRPr="00472D09">
              <w:rPr>
                <w:lang w:val="fr-CA"/>
              </w:rPr>
              <w:t xml:space="preserve">Employé d’une organisation fédérale </w:t>
            </w:r>
            <w:r>
              <w:rPr>
                <w:lang w:val="fr-CA"/>
              </w:rPr>
              <w:t xml:space="preserve">nommée à </w:t>
            </w:r>
            <w:r w:rsidR="00331CA9">
              <w:rPr>
                <w:lang w:val="fr-CA"/>
              </w:rPr>
              <w:t>l’a</w:t>
            </w:r>
            <w:r w:rsidRPr="00472D09">
              <w:rPr>
                <w:lang w:val="fr-CA"/>
              </w:rPr>
              <w:t xml:space="preserve">nnexe V de la </w:t>
            </w:r>
            <w:r w:rsidRPr="00472D09">
              <w:rPr>
                <w:i/>
                <w:lang w:val="fr-CA"/>
              </w:rPr>
              <w:t>Loi sur la gestion des finances publiques</w:t>
            </w:r>
            <w:r>
              <w:rPr>
                <w:i/>
                <w:lang w:val="fr-CA"/>
              </w:rPr>
              <w:t xml:space="preserve">, </w:t>
            </w:r>
            <w:r>
              <w:rPr>
                <w:lang w:val="fr-CA"/>
              </w:rPr>
              <w:t>ou une autre organisation où une mutation n’est pas possible </w:t>
            </w:r>
            <w:r w:rsidRPr="00472D09">
              <w:rPr>
                <w:i/>
                <w:lang w:val="fr-CA"/>
              </w:rPr>
              <w:t xml:space="preserve"> 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F6779EC" w14:textId="77777777" w:rsidR="00C660EF" w:rsidRPr="003810A9" w:rsidRDefault="00C660EF" w:rsidP="00C660E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instrText xml:space="preserve"> FORMCHECKBOX </w:instrText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separate"/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end"/>
            </w:r>
          </w:p>
        </w:tc>
      </w:tr>
      <w:tr w:rsidR="00C660EF" w:rsidRPr="003810A9" w14:paraId="03C6C19C" w14:textId="77777777" w:rsidTr="00543943">
        <w:trPr>
          <w:jc w:val="center"/>
        </w:trPr>
        <w:tc>
          <w:tcPr>
            <w:tcW w:w="8525" w:type="dxa"/>
            <w:vAlign w:val="center"/>
          </w:tcPr>
          <w:p w14:paraId="263FCFB7" w14:textId="039C5CE5" w:rsidR="00C660EF" w:rsidRPr="003810A9" w:rsidRDefault="00C660EF" w:rsidP="00C660EF">
            <w:pPr>
              <w:rPr>
                <w:color w:val="0000FF"/>
                <w:lang w:val="fr-CA"/>
              </w:rPr>
            </w:pPr>
            <w:r w:rsidRPr="00B2381D">
              <w:rPr>
                <w:lang w:val="fr-CA"/>
              </w:rPr>
              <w:t xml:space="preserve">Employé touché par une mesure de réaménagement des effectifs ou </w:t>
            </w:r>
            <w:r>
              <w:rPr>
                <w:lang w:val="fr-CA"/>
              </w:rPr>
              <w:t>pour éviter une situation de droit de priorité</w:t>
            </w:r>
          </w:p>
        </w:tc>
        <w:tc>
          <w:tcPr>
            <w:tcW w:w="825" w:type="dxa"/>
            <w:vAlign w:val="center"/>
          </w:tcPr>
          <w:p w14:paraId="79105CD8" w14:textId="77777777" w:rsidR="00C660EF" w:rsidRPr="003810A9" w:rsidRDefault="00C660EF" w:rsidP="00C660E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instrText xml:space="preserve"> FORMCHECKBOX </w:instrText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separate"/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end"/>
            </w:r>
          </w:p>
        </w:tc>
      </w:tr>
      <w:tr w:rsidR="00C660EF" w:rsidRPr="003810A9" w14:paraId="7E87F7C7" w14:textId="77777777" w:rsidTr="00515A7A">
        <w:trPr>
          <w:jc w:val="center"/>
        </w:trPr>
        <w:tc>
          <w:tcPr>
            <w:tcW w:w="8525" w:type="dxa"/>
            <w:shd w:val="clear" w:color="auto" w:fill="auto"/>
            <w:vAlign w:val="center"/>
          </w:tcPr>
          <w:p w14:paraId="2723ECEE" w14:textId="65570956" w:rsidR="00C660EF" w:rsidRPr="003810A9" w:rsidRDefault="00C660EF" w:rsidP="00C660EF">
            <w:pPr>
              <w:rPr>
                <w:lang w:val="fr-CA"/>
              </w:rPr>
            </w:pPr>
            <w:r>
              <w:rPr>
                <w:lang w:val="fr-CA"/>
              </w:rPr>
              <w:t>Situation d’urgence à l’échelle ministérielle (santé  ou sécurité)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8451D76" w14:textId="77777777" w:rsidR="00C660EF" w:rsidRPr="003810A9" w:rsidRDefault="00C660EF" w:rsidP="00C660E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pP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instrText xml:space="preserve"> FORMCHECKBOX </w:instrText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separate"/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end"/>
            </w:r>
          </w:p>
        </w:tc>
      </w:tr>
      <w:tr w:rsidR="00C660EF" w:rsidRPr="003810A9" w14:paraId="4C86E2E4" w14:textId="77777777" w:rsidTr="00515A7A">
        <w:trPr>
          <w:jc w:val="center"/>
        </w:trPr>
        <w:tc>
          <w:tcPr>
            <w:tcW w:w="8525" w:type="dxa"/>
            <w:vAlign w:val="center"/>
          </w:tcPr>
          <w:p w14:paraId="650BAE37" w14:textId="35E1A26D" w:rsidR="00C660EF" w:rsidRPr="004A05E9" w:rsidRDefault="00C660EF" w:rsidP="00C660EF">
            <w:pPr>
              <w:rPr>
                <w:lang w:val="fr-CA"/>
              </w:rPr>
            </w:pPr>
            <w:r w:rsidRPr="004A05E9">
              <w:rPr>
                <w:lang w:val="fr-CA"/>
              </w:rPr>
              <w:t>Autre(s) raison(s) – </w:t>
            </w:r>
            <w:r w:rsidRPr="004A05E9">
              <w:rPr>
                <w:b/>
                <w:lang w:val="fr-CA"/>
              </w:rPr>
              <w:t xml:space="preserve">seulement </w:t>
            </w:r>
            <w:r w:rsidRPr="004A05E9">
              <w:rPr>
                <w:lang w:val="fr-CA"/>
              </w:rPr>
              <w:t xml:space="preserve">si </w:t>
            </w:r>
            <w:r w:rsidR="00331CA9" w:rsidRPr="004A05E9">
              <w:rPr>
                <w:lang w:val="fr-CA"/>
              </w:rPr>
              <w:t>les raisons ci-dessus ne s’appliquent pas</w:t>
            </w:r>
          </w:p>
          <w:p w14:paraId="5948971B" w14:textId="279D2444" w:rsidR="00C660EF" w:rsidRPr="004A05E9" w:rsidRDefault="00C660EF" w:rsidP="00C660EF">
            <w:pPr>
              <w:rPr>
                <w:rFonts w:cstheme="minorHAnsi"/>
                <w:lang w:val="fr-CA"/>
              </w:rPr>
            </w:pPr>
            <w:r w:rsidRPr="004A05E9">
              <w:rPr>
                <w:rFonts w:cstheme="minorHAnsi"/>
                <w:lang w:val="fr-CA"/>
              </w:rPr>
              <w:t xml:space="preserve">Vous pouvez utiliser un ou plusieurs des exemples suivants : </w:t>
            </w:r>
          </w:p>
          <w:p w14:paraId="50D9D8D9" w14:textId="5F3A3AC4" w:rsidR="00C660EF" w:rsidRPr="004A05E9" w:rsidRDefault="00C660EF" w:rsidP="00C660EF">
            <w:pPr>
              <w:rPr>
                <w:rFonts w:cstheme="minorHAnsi"/>
                <w:lang w:val="fr-CA"/>
              </w:rPr>
            </w:pPr>
            <w:r w:rsidRPr="004A05E9">
              <w:rPr>
                <w:rFonts w:cstheme="minorHAnsi"/>
                <w:lang w:val="fr-CA"/>
              </w:rPr>
              <w:t>•</w:t>
            </w:r>
            <w:r w:rsidRPr="004A05E9">
              <w:rPr>
                <w:rFonts w:cstheme="minorHAnsi"/>
                <w:lang w:val="fr-CA"/>
              </w:rPr>
              <w:tab/>
              <w:t xml:space="preserve">Besoin opérationnel </w:t>
            </w:r>
            <w:r w:rsidR="00331CA9" w:rsidRPr="004A05E9">
              <w:rPr>
                <w:rFonts w:cstheme="minorHAnsi"/>
                <w:lang w:val="fr-CA"/>
              </w:rPr>
              <w:t xml:space="preserve">actuel </w:t>
            </w:r>
            <w:r w:rsidRPr="004A05E9">
              <w:rPr>
                <w:rFonts w:cstheme="minorHAnsi"/>
                <w:lang w:val="fr-CA"/>
              </w:rPr>
              <w:t xml:space="preserve">qui </w:t>
            </w:r>
            <w:r w:rsidR="00331CA9" w:rsidRPr="004A05E9">
              <w:rPr>
                <w:rFonts w:cstheme="minorHAnsi"/>
                <w:lang w:val="fr-CA"/>
              </w:rPr>
              <w:t>appuie</w:t>
            </w:r>
            <w:r w:rsidRPr="004A05E9">
              <w:rPr>
                <w:rFonts w:cstheme="minorHAnsi"/>
                <w:lang w:val="fr-CA"/>
              </w:rPr>
              <w:t xml:space="preserve"> votre décision</w:t>
            </w:r>
          </w:p>
          <w:p w14:paraId="5060E834" w14:textId="57ED60D8" w:rsidR="00C660EF" w:rsidRPr="004A05E9" w:rsidRDefault="00C660EF" w:rsidP="00C660EF">
            <w:pPr>
              <w:rPr>
                <w:rFonts w:cstheme="minorHAnsi"/>
                <w:lang w:val="fr-CA"/>
              </w:rPr>
            </w:pPr>
            <w:r w:rsidRPr="004A05E9">
              <w:rPr>
                <w:rFonts w:cstheme="minorHAnsi"/>
                <w:lang w:val="fr-CA"/>
              </w:rPr>
              <w:t>•</w:t>
            </w:r>
            <w:r w:rsidRPr="004A05E9">
              <w:rPr>
                <w:rFonts w:cstheme="minorHAnsi"/>
                <w:lang w:val="fr-CA"/>
              </w:rPr>
              <w:tab/>
              <w:t>Risque opérationnel si le poste demeure vacant</w:t>
            </w:r>
          </w:p>
          <w:p w14:paraId="30B8F7E5" w14:textId="11BF9678" w:rsidR="00C660EF" w:rsidRPr="004A05E9" w:rsidRDefault="00C660EF" w:rsidP="00C660EF">
            <w:pPr>
              <w:rPr>
                <w:rFonts w:cstheme="minorHAnsi"/>
                <w:lang w:val="fr-CA"/>
              </w:rPr>
            </w:pPr>
            <w:r w:rsidRPr="004A05E9">
              <w:rPr>
                <w:rFonts w:cstheme="minorHAnsi"/>
                <w:lang w:val="fr-CA"/>
              </w:rPr>
              <w:t>•</w:t>
            </w:r>
            <w:r w:rsidRPr="004A05E9">
              <w:rPr>
                <w:rFonts w:cstheme="minorHAnsi"/>
                <w:lang w:val="fr-CA"/>
              </w:rPr>
              <w:tab/>
              <w:t xml:space="preserve">Candidat présente une combinaison exceptionnelle </w:t>
            </w:r>
            <w:r w:rsidR="00331CA9" w:rsidRPr="004A05E9">
              <w:rPr>
                <w:rFonts w:cstheme="minorHAnsi"/>
                <w:lang w:val="fr-CA"/>
              </w:rPr>
              <w:t>de compétences</w:t>
            </w:r>
          </w:p>
          <w:p w14:paraId="430AE056" w14:textId="246C21F2" w:rsidR="00C660EF" w:rsidRPr="004A05E9" w:rsidRDefault="00C660EF" w:rsidP="00C660EF">
            <w:pPr>
              <w:rPr>
                <w:rFonts w:cstheme="minorHAnsi"/>
                <w:lang w:val="fr-CA"/>
              </w:rPr>
            </w:pPr>
            <w:r w:rsidRPr="004A05E9">
              <w:rPr>
                <w:rFonts w:cstheme="minorHAnsi"/>
                <w:lang w:val="fr-CA"/>
              </w:rPr>
              <w:t>•</w:t>
            </w:r>
            <w:r w:rsidRPr="004A05E9">
              <w:rPr>
                <w:rFonts w:cstheme="minorHAnsi"/>
                <w:lang w:val="fr-CA"/>
              </w:rPr>
              <w:tab/>
              <w:t>Temps investi dans la formation de la personne comme personnel temporaire</w:t>
            </w:r>
          </w:p>
          <w:p w14:paraId="134D1C69" w14:textId="2D9F597C" w:rsidR="00C660EF" w:rsidRPr="004A05E9" w:rsidRDefault="00C660EF" w:rsidP="00C660EF">
            <w:pPr>
              <w:rPr>
                <w:rFonts w:cstheme="minorHAnsi"/>
                <w:lang w:val="fr-CA"/>
              </w:rPr>
            </w:pPr>
            <w:r w:rsidRPr="004A05E9">
              <w:rPr>
                <w:rFonts w:cstheme="minorHAnsi"/>
                <w:lang w:val="fr-CA"/>
              </w:rPr>
              <w:t xml:space="preserve"> </w:t>
            </w:r>
          </w:p>
          <w:p w14:paraId="1047A178" w14:textId="77777777" w:rsidR="00C660EF" w:rsidRPr="00595E28" w:rsidRDefault="00C660EF" w:rsidP="00C660EF">
            <w:pPr>
              <w:rPr>
                <w:rFonts w:cstheme="minorHAnsi"/>
                <w:b/>
                <w:highlight w:val="yellow"/>
                <w:lang w:val="fr-CA"/>
              </w:rPr>
            </w:pPr>
          </w:p>
          <w:p w14:paraId="3BB5C1BC" w14:textId="77777777" w:rsidR="00C660EF" w:rsidRDefault="00C660EF" w:rsidP="004A05E9">
            <w:pPr>
              <w:rPr>
                <w:rFonts w:cstheme="minorHAnsi"/>
                <w:b/>
                <w:lang w:val="fr-CA"/>
              </w:rPr>
            </w:pPr>
            <w:r w:rsidRPr="00091210">
              <w:rPr>
                <w:rFonts w:cstheme="minorHAnsi"/>
                <w:b/>
                <w:lang w:val="fr-CA"/>
              </w:rPr>
              <w:t xml:space="preserve">Veuillez fournir une explication </w:t>
            </w:r>
            <w:r w:rsidR="004A05E9">
              <w:rPr>
                <w:rFonts w:cstheme="minorHAnsi"/>
                <w:b/>
                <w:lang w:val="fr-CA"/>
              </w:rPr>
              <w:t>d</w:t>
            </w:r>
            <w:r w:rsidR="004A05E9" w:rsidRPr="00091210">
              <w:rPr>
                <w:rFonts w:cstheme="minorHAnsi"/>
                <w:b/>
                <w:lang w:val="fr-CA"/>
              </w:rPr>
              <w:t>e votre décision</w:t>
            </w:r>
            <w:r w:rsidR="004A05E9">
              <w:rPr>
                <w:rFonts w:cstheme="minorHAnsi"/>
                <w:b/>
                <w:lang w:val="fr-CA"/>
              </w:rPr>
              <w:t xml:space="preserve"> qui est </w:t>
            </w:r>
            <w:r w:rsidR="00331CA9">
              <w:rPr>
                <w:rFonts w:cstheme="minorHAnsi"/>
                <w:b/>
                <w:lang w:val="fr-CA"/>
              </w:rPr>
              <w:t>impartiale</w:t>
            </w:r>
            <w:r w:rsidR="00A8557A">
              <w:rPr>
                <w:rFonts w:cstheme="minorHAnsi"/>
                <w:b/>
                <w:lang w:val="fr-CA"/>
              </w:rPr>
              <w:t xml:space="preserve"> et </w:t>
            </w:r>
            <w:r w:rsidR="004A05E9">
              <w:rPr>
                <w:rFonts w:cstheme="minorHAnsi"/>
                <w:b/>
                <w:lang w:val="fr-CA"/>
              </w:rPr>
              <w:t>basée sur des faits</w:t>
            </w:r>
            <w:r w:rsidR="00A8557A">
              <w:rPr>
                <w:rFonts w:cstheme="minorHAnsi"/>
                <w:b/>
                <w:lang w:val="fr-CA"/>
              </w:rPr>
              <w:t xml:space="preserve"> </w:t>
            </w:r>
          </w:p>
          <w:p w14:paraId="20AFC026" w14:textId="77777777" w:rsidR="009D49F4" w:rsidRDefault="009D49F4" w:rsidP="004A05E9">
            <w:pPr>
              <w:rPr>
                <w:rFonts w:cstheme="minorHAnsi"/>
                <w:b/>
                <w:lang w:val="fr-CA"/>
              </w:rPr>
            </w:pPr>
          </w:p>
          <w:p w14:paraId="5659CEA3" w14:textId="77777777" w:rsidR="009D49F4" w:rsidRDefault="009D49F4" w:rsidP="004A05E9">
            <w:pPr>
              <w:rPr>
                <w:rFonts w:cstheme="minorHAnsi"/>
                <w:b/>
                <w:lang w:val="fr-CA"/>
              </w:rPr>
            </w:pPr>
          </w:p>
          <w:p w14:paraId="4E90D32B" w14:textId="77777777" w:rsidR="009D49F4" w:rsidRDefault="009D49F4" w:rsidP="004A05E9">
            <w:pPr>
              <w:rPr>
                <w:rFonts w:cstheme="minorHAnsi"/>
                <w:b/>
                <w:lang w:val="fr-CA"/>
              </w:rPr>
            </w:pPr>
          </w:p>
          <w:p w14:paraId="5646AFF8" w14:textId="77777777" w:rsidR="009D49F4" w:rsidRDefault="009D49F4" w:rsidP="004A05E9">
            <w:pPr>
              <w:rPr>
                <w:rFonts w:cstheme="minorHAnsi"/>
                <w:b/>
                <w:lang w:val="fr-CA"/>
              </w:rPr>
            </w:pPr>
          </w:p>
          <w:p w14:paraId="695FFF63" w14:textId="77777777" w:rsidR="009D49F4" w:rsidRDefault="009D49F4" w:rsidP="004A05E9">
            <w:pPr>
              <w:rPr>
                <w:rFonts w:cstheme="minorHAnsi"/>
                <w:b/>
                <w:lang w:val="fr-CA"/>
              </w:rPr>
            </w:pPr>
          </w:p>
          <w:p w14:paraId="6FAAD9EA" w14:textId="77777777" w:rsidR="009D49F4" w:rsidRDefault="009D49F4" w:rsidP="004A05E9">
            <w:pPr>
              <w:rPr>
                <w:rFonts w:cstheme="minorHAnsi"/>
                <w:b/>
                <w:lang w:val="fr-CA"/>
              </w:rPr>
            </w:pPr>
          </w:p>
          <w:p w14:paraId="6919B1DA" w14:textId="7847ED2A" w:rsidR="009D49F4" w:rsidRPr="00595E28" w:rsidRDefault="009D49F4" w:rsidP="004A05E9">
            <w:pPr>
              <w:rPr>
                <w:highlight w:val="yellow"/>
                <w:lang w:val="fr-CA"/>
              </w:rPr>
            </w:pPr>
          </w:p>
        </w:tc>
        <w:tc>
          <w:tcPr>
            <w:tcW w:w="825" w:type="dxa"/>
            <w:vAlign w:val="center"/>
          </w:tcPr>
          <w:p w14:paraId="19C8EF09" w14:textId="77777777" w:rsidR="00C660EF" w:rsidRPr="003810A9" w:rsidRDefault="00C660EF" w:rsidP="00C660EF">
            <w:pPr>
              <w:jc w:val="center"/>
              <w:rPr>
                <w:lang w:val="fr-CA"/>
              </w:rPr>
            </w:pP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instrText xml:space="preserve"> FORMCHECKBOX </w:instrText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</w:r>
            <w:r w:rsidR="00C17412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separate"/>
            </w:r>
            <w:r w:rsidRPr="003810A9">
              <w:rPr>
                <w:rFonts w:ascii="Arial" w:eastAsia="Times New Roman" w:hAnsi="Arial" w:cs="Arial"/>
                <w:b/>
                <w:color w:val="000000"/>
                <w:lang w:val="fr-CA" w:eastAsia="en-CA"/>
              </w:rPr>
              <w:fldChar w:fldCharType="end"/>
            </w:r>
          </w:p>
        </w:tc>
      </w:tr>
    </w:tbl>
    <w:p w14:paraId="5F7302EF" w14:textId="49C9AE48" w:rsidR="008E2563" w:rsidRDefault="008E2563" w:rsidP="000222E3">
      <w:pPr>
        <w:rPr>
          <w:lang w:val="fr-CA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3157AB" w:rsidRPr="00F01CE2" w14:paraId="2B0534FC" w14:textId="77777777" w:rsidTr="003157AB">
        <w:trPr>
          <w:jc w:val="center"/>
        </w:trPr>
        <w:tc>
          <w:tcPr>
            <w:tcW w:w="9351" w:type="dxa"/>
            <w:vAlign w:val="center"/>
          </w:tcPr>
          <w:p w14:paraId="7B69D31B" w14:textId="539F5AAD" w:rsidR="003157AB" w:rsidRDefault="003157AB" w:rsidP="00142727">
            <w:pPr>
              <w:rPr>
                <w:rFonts w:cstheme="minorHAnsi"/>
                <w:lang w:val="fr-CA"/>
              </w:rPr>
            </w:pPr>
            <w:r w:rsidRPr="00EC5231">
              <w:rPr>
                <w:rFonts w:cstheme="minorHAnsi"/>
                <w:b/>
                <w:lang w:val="fr-CA"/>
              </w:rPr>
              <w:t xml:space="preserve">Toute </w:t>
            </w:r>
            <w:r>
              <w:rPr>
                <w:rFonts w:cstheme="minorHAnsi"/>
                <w:b/>
                <w:lang w:val="fr-CA"/>
              </w:rPr>
              <w:t xml:space="preserve">autre </w:t>
            </w:r>
            <w:r w:rsidRPr="00EC5231">
              <w:rPr>
                <w:rFonts w:cstheme="minorHAnsi"/>
                <w:b/>
                <w:lang w:val="fr-CA"/>
              </w:rPr>
              <w:t>information supplémentaire que vous souhaitez inclure dans votre décision de sélection</w:t>
            </w:r>
            <w:r>
              <w:rPr>
                <w:rFonts w:cstheme="minorHAnsi"/>
                <w:lang w:val="fr-CA"/>
              </w:rPr>
              <w:t> :</w:t>
            </w:r>
          </w:p>
          <w:p w14:paraId="3C8670DC" w14:textId="0CA48942" w:rsidR="003157AB" w:rsidRDefault="003157AB" w:rsidP="00142727">
            <w:pPr>
              <w:rPr>
                <w:rFonts w:cstheme="minorHAnsi"/>
                <w:lang w:val="fr-CA"/>
              </w:rPr>
            </w:pPr>
          </w:p>
          <w:p w14:paraId="609E0FAB" w14:textId="2ACC0E3B" w:rsidR="003157AB" w:rsidRDefault="003157AB" w:rsidP="00142727">
            <w:pPr>
              <w:rPr>
                <w:rFonts w:cstheme="minorHAnsi"/>
                <w:lang w:val="fr-CA"/>
              </w:rPr>
            </w:pPr>
          </w:p>
          <w:p w14:paraId="714AB19E" w14:textId="598CDF7A" w:rsidR="003157AB" w:rsidRDefault="003157AB" w:rsidP="00142727">
            <w:pPr>
              <w:rPr>
                <w:rFonts w:cstheme="minorHAnsi"/>
                <w:lang w:val="fr-CA"/>
              </w:rPr>
            </w:pPr>
          </w:p>
          <w:p w14:paraId="0C662683" w14:textId="45E0253D" w:rsidR="003157AB" w:rsidRDefault="003157AB" w:rsidP="00142727">
            <w:pPr>
              <w:rPr>
                <w:rFonts w:cstheme="minorHAnsi"/>
                <w:lang w:val="fr-CA"/>
              </w:rPr>
            </w:pPr>
          </w:p>
          <w:p w14:paraId="43017119" w14:textId="295CA10D" w:rsidR="003157AB" w:rsidRDefault="003157AB" w:rsidP="00142727">
            <w:pPr>
              <w:rPr>
                <w:rFonts w:cstheme="minorHAnsi"/>
                <w:lang w:val="fr-CA"/>
              </w:rPr>
            </w:pPr>
          </w:p>
          <w:p w14:paraId="619B48D0" w14:textId="1D452C48" w:rsidR="003157AB" w:rsidRDefault="003157AB" w:rsidP="00142727">
            <w:pPr>
              <w:rPr>
                <w:rFonts w:cstheme="minorHAnsi"/>
                <w:lang w:val="fr-CA"/>
              </w:rPr>
            </w:pPr>
          </w:p>
          <w:p w14:paraId="01C07C09" w14:textId="50630962" w:rsidR="003157AB" w:rsidRDefault="003157AB" w:rsidP="00142727">
            <w:pPr>
              <w:rPr>
                <w:rFonts w:cstheme="minorHAnsi"/>
                <w:lang w:val="fr-CA"/>
              </w:rPr>
            </w:pPr>
          </w:p>
          <w:p w14:paraId="026BE394" w14:textId="00064943" w:rsidR="003157AB" w:rsidRDefault="003157AB" w:rsidP="00142727">
            <w:pPr>
              <w:rPr>
                <w:rFonts w:cstheme="minorHAnsi"/>
                <w:lang w:val="fr-CA"/>
              </w:rPr>
            </w:pPr>
          </w:p>
          <w:p w14:paraId="0C352E11" w14:textId="6F34F86A" w:rsidR="003157AB" w:rsidRDefault="003157AB" w:rsidP="00142727">
            <w:pPr>
              <w:rPr>
                <w:rFonts w:cstheme="minorHAnsi"/>
                <w:lang w:val="fr-CA"/>
              </w:rPr>
            </w:pPr>
          </w:p>
          <w:p w14:paraId="5E2AFD38" w14:textId="32413592" w:rsidR="003157AB" w:rsidRDefault="003157AB" w:rsidP="00142727">
            <w:pPr>
              <w:rPr>
                <w:rFonts w:cstheme="minorHAnsi"/>
                <w:lang w:val="fr-CA"/>
              </w:rPr>
            </w:pPr>
          </w:p>
          <w:p w14:paraId="0AB0EEEB" w14:textId="40CA6EC9" w:rsidR="003157AB" w:rsidRDefault="003157AB" w:rsidP="00142727">
            <w:pPr>
              <w:rPr>
                <w:rFonts w:cstheme="minorHAnsi"/>
                <w:lang w:val="fr-CA"/>
              </w:rPr>
            </w:pPr>
          </w:p>
          <w:p w14:paraId="3108DE73" w14:textId="3C4ABBEB" w:rsidR="003157AB" w:rsidRDefault="003157AB" w:rsidP="00142727">
            <w:pPr>
              <w:rPr>
                <w:rFonts w:cstheme="minorHAnsi"/>
                <w:lang w:val="fr-CA"/>
              </w:rPr>
            </w:pPr>
          </w:p>
          <w:p w14:paraId="6A0A0140" w14:textId="77777777" w:rsidR="003157AB" w:rsidRPr="00595E28" w:rsidRDefault="003157AB" w:rsidP="00142727">
            <w:pPr>
              <w:rPr>
                <w:highlight w:val="yellow"/>
                <w:lang w:val="fr-CA"/>
              </w:rPr>
            </w:pPr>
          </w:p>
        </w:tc>
      </w:tr>
    </w:tbl>
    <w:p w14:paraId="592FE6E2" w14:textId="77777777" w:rsidR="009D49F4" w:rsidRPr="003810A9" w:rsidRDefault="009D49F4" w:rsidP="000222E3">
      <w:pPr>
        <w:rPr>
          <w:lang w:val="fr-CA"/>
        </w:rPr>
      </w:pPr>
    </w:p>
    <w:sectPr w:rsidR="009D49F4" w:rsidRPr="003810A9" w:rsidSect="00861434">
      <w:headerReference w:type="default" r:id="rId12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B1BA9" w14:textId="77777777" w:rsidR="00E721D7" w:rsidRDefault="00E721D7" w:rsidP="00602A7E">
      <w:pPr>
        <w:spacing w:after="0" w:line="240" w:lineRule="auto"/>
      </w:pPr>
      <w:r>
        <w:separator/>
      </w:r>
    </w:p>
  </w:endnote>
  <w:endnote w:type="continuationSeparator" w:id="0">
    <w:p w14:paraId="1400A70E" w14:textId="77777777" w:rsidR="00E721D7" w:rsidRDefault="00E721D7" w:rsidP="0060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DF418" w14:textId="77777777" w:rsidR="00E721D7" w:rsidRDefault="00E721D7" w:rsidP="00602A7E">
      <w:pPr>
        <w:spacing w:after="0" w:line="240" w:lineRule="auto"/>
      </w:pPr>
      <w:r>
        <w:separator/>
      </w:r>
    </w:p>
  </w:footnote>
  <w:footnote w:type="continuationSeparator" w:id="0">
    <w:p w14:paraId="71644602" w14:textId="77777777" w:rsidR="00E721D7" w:rsidRDefault="00E721D7" w:rsidP="0060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EC725" w14:textId="0DE934F2" w:rsidR="00602A7E" w:rsidRPr="00602A7E" w:rsidRDefault="001C2CBF" w:rsidP="00602A7E">
    <w:pPr>
      <w:pStyle w:val="Header"/>
      <w:jc w:val="center"/>
      <w:rPr>
        <w:b/>
        <w:sz w:val="32"/>
        <w:lang w:val="fr-CA"/>
      </w:rPr>
    </w:pPr>
    <w:r>
      <w:rPr>
        <w:b/>
        <w:sz w:val="32"/>
        <w:lang w:val="fr-CA"/>
      </w:rPr>
      <w:t>Formula</w:t>
    </w:r>
    <w:r w:rsidR="00FA4807">
      <w:rPr>
        <w:b/>
        <w:sz w:val="32"/>
        <w:lang w:val="fr-CA"/>
      </w:rPr>
      <w:t>tion</w:t>
    </w:r>
    <w:r w:rsidR="00B07786">
      <w:rPr>
        <w:b/>
        <w:sz w:val="32"/>
        <w:lang w:val="fr-CA"/>
      </w:rPr>
      <w:t xml:space="preserve"> </w:t>
    </w:r>
    <w:r w:rsidR="003810A9">
      <w:rPr>
        <w:b/>
        <w:sz w:val="32"/>
        <w:lang w:val="fr-CA"/>
      </w:rPr>
      <w:t>de la décision de sélection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933"/>
    <w:multiLevelType w:val="hybridMultilevel"/>
    <w:tmpl w:val="478650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20A3C"/>
    <w:multiLevelType w:val="hybridMultilevel"/>
    <w:tmpl w:val="A6F8ED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B7746"/>
    <w:multiLevelType w:val="hybridMultilevel"/>
    <w:tmpl w:val="31805E6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5B7033"/>
    <w:multiLevelType w:val="hybridMultilevel"/>
    <w:tmpl w:val="E96EAEF6"/>
    <w:lvl w:ilvl="0" w:tplc="B3D20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502D5"/>
    <w:multiLevelType w:val="hybridMultilevel"/>
    <w:tmpl w:val="917815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180B95"/>
    <w:multiLevelType w:val="hybridMultilevel"/>
    <w:tmpl w:val="0EE0F0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842DCB"/>
    <w:multiLevelType w:val="hybridMultilevel"/>
    <w:tmpl w:val="D71AAB2C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E033DF"/>
    <w:multiLevelType w:val="hybridMultilevel"/>
    <w:tmpl w:val="5D528C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841CD5"/>
    <w:multiLevelType w:val="hybridMultilevel"/>
    <w:tmpl w:val="B198A2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60A30"/>
    <w:multiLevelType w:val="hybridMultilevel"/>
    <w:tmpl w:val="5A2A7914"/>
    <w:lvl w:ilvl="0" w:tplc="85DEF89A">
      <w:start w:val="1"/>
      <w:numFmt w:val="bullet"/>
      <w:lvlText w:val=""/>
      <w:lvlJc w:val="left"/>
      <w:pPr>
        <w:ind w:left="-3207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-24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-17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-10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</w:abstractNum>
  <w:abstractNum w:abstractNumId="10" w15:restartNumberingAfterBreak="0">
    <w:nsid w:val="2D4B489D"/>
    <w:multiLevelType w:val="hybridMultilevel"/>
    <w:tmpl w:val="F90AB1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0F10BF"/>
    <w:multiLevelType w:val="hybridMultilevel"/>
    <w:tmpl w:val="E5A441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56F4D"/>
    <w:multiLevelType w:val="hybridMultilevel"/>
    <w:tmpl w:val="451E20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AC7C42"/>
    <w:multiLevelType w:val="hybridMultilevel"/>
    <w:tmpl w:val="6DF273EE"/>
    <w:lvl w:ilvl="0" w:tplc="85DEF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52116"/>
    <w:multiLevelType w:val="hybridMultilevel"/>
    <w:tmpl w:val="905C9F78"/>
    <w:lvl w:ilvl="0" w:tplc="A8F8DDF4">
      <w:start w:val="1"/>
      <w:numFmt w:val="decimal"/>
      <w:lvlText w:val="%1-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97756"/>
    <w:multiLevelType w:val="hybridMultilevel"/>
    <w:tmpl w:val="012C61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7558B"/>
    <w:multiLevelType w:val="hybridMultilevel"/>
    <w:tmpl w:val="F6ACDD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92D84"/>
    <w:multiLevelType w:val="hybridMultilevel"/>
    <w:tmpl w:val="027CAF88"/>
    <w:lvl w:ilvl="0" w:tplc="7AA0AB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705D07"/>
    <w:multiLevelType w:val="hybridMultilevel"/>
    <w:tmpl w:val="3E42D3A6"/>
    <w:lvl w:ilvl="0" w:tplc="82464F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53462"/>
    <w:multiLevelType w:val="hybridMultilevel"/>
    <w:tmpl w:val="DA7EA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0"/>
  </w:num>
  <w:num w:numId="5">
    <w:abstractNumId w:val="15"/>
  </w:num>
  <w:num w:numId="6">
    <w:abstractNumId w:val="19"/>
  </w:num>
  <w:num w:numId="7">
    <w:abstractNumId w:val="7"/>
  </w:num>
  <w:num w:numId="8">
    <w:abstractNumId w:val="1"/>
  </w:num>
  <w:num w:numId="9">
    <w:abstractNumId w:val="11"/>
  </w:num>
  <w:num w:numId="10">
    <w:abstractNumId w:val="12"/>
  </w:num>
  <w:num w:numId="11">
    <w:abstractNumId w:val="3"/>
  </w:num>
  <w:num w:numId="12">
    <w:abstractNumId w:val="5"/>
  </w:num>
  <w:num w:numId="13">
    <w:abstractNumId w:val="18"/>
  </w:num>
  <w:num w:numId="14">
    <w:abstractNumId w:val="9"/>
  </w:num>
  <w:num w:numId="15">
    <w:abstractNumId w:val="1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7E"/>
    <w:rsid w:val="000010F4"/>
    <w:rsid w:val="00012A8A"/>
    <w:rsid w:val="000222E3"/>
    <w:rsid w:val="00057DA5"/>
    <w:rsid w:val="00061986"/>
    <w:rsid w:val="000A00C5"/>
    <w:rsid w:val="000B4B1A"/>
    <w:rsid w:val="000D6BB5"/>
    <w:rsid w:val="000F10D7"/>
    <w:rsid w:val="00100369"/>
    <w:rsid w:val="00104071"/>
    <w:rsid w:val="00157ED2"/>
    <w:rsid w:val="00173E15"/>
    <w:rsid w:val="00174A6B"/>
    <w:rsid w:val="001846E4"/>
    <w:rsid w:val="00190BA4"/>
    <w:rsid w:val="001A0030"/>
    <w:rsid w:val="001B4596"/>
    <w:rsid w:val="001C2B9E"/>
    <w:rsid w:val="001C2CBF"/>
    <w:rsid w:val="001C6C0D"/>
    <w:rsid w:val="001E6EAD"/>
    <w:rsid w:val="001F07C9"/>
    <w:rsid w:val="00206A01"/>
    <w:rsid w:val="00227BC6"/>
    <w:rsid w:val="00236938"/>
    <w:rsid w:val="0023739C"/>
    <w:rsid w:val="00243C5D"/>
    <w:rsid w:val="002474FE"/>
    <w:rsid w:val="00247F27"/>
    <w:rsid w:val="002546B1"/>
    <w:rsid w:val="00281B34"/>
    <w:rsid w:val="002B2A72"/>
    <w:rsid w:val="002B4C70"/>
    <w:rsid w:val="002B6C30"/>
    <w:rsid w:val="002C3D16"/>
    <w:rsid w:val="002D2340"/>
    <w:rsid w:val="002E5CFB"/>
    <w:rsid w:val="003157AB"/>
    <w:rsid w:val="00316BF8"/>
    <w:rsid w:val="003313D7"/>
    <w:rsid w:val="00331CA9"/>
    <w:rsid w:val="003338B5"/>
    <w:rsid w:val="00334A8D"/>
    <w:rsid w:val="003425AB"/>
    <w:rsid w:val="003458F9"/>
    <w:rsid w:val="00353CC3"/>
    <w:rsid w:val="00357ABA"/>
    <w:rsid w:val="00370AE2"/>
    <w:rsid w:val="003711D6"/>
    <w:rsid w:val="003779D1"/>
    <w:rsid w:val="003810A9"/>
    <w:rsid w:val="0039364F"/>
    <w:rsid w:val="003A77CD"/>
    <w:rsid w:val="003B1CF1"/>
    <w:rsid w:val="003C07F2"/>
    <w:rsid w:val="003D161B"/>
    <w:rsid w:val="003D37EB"/>
    <w:rsid w:val="003F0EEF"/>
    <w:rsid w:val="00400D2A"/>
    <w:rsid w:val="004024C0"/>
    <w:rsid w:val="00410643"/>
    <w:rsid w:val="004165CE"/>
    <w:rsid w:val="0043777E"/>
    <w:rsid w:val="00455736"/>
    <w:rsid w:val="00472D09"/>
    <w:rsid w:val="004857CA"/>
    <w:rsid w:val="00486BE4"/>
    <w:rsid w:val="00493769"/>
    <w:rsid w:val="004977F5"/>
    <w:rsid w:val="004A05E9"/>
    <w:rsid w:val="004A498C"/>
    <w:rsid w:val="004A6E95"/>
    <w:rsid w:val="004B46EE"/>
    <w:rsid w:val="004C48F3"/>
    <w:rsid w:val="004F7E88"/>
    <w:rsid w:val="00512123"/>
    <w:rsid w:val="005140CA"/>
    <w:rsid w:val="00515A7A"/>
    <w:rsid w:val="005222C9"/>
    <w:rsid w:val="00522EDC"/>
    <w:rsid w:val="00532B5A"/>
    <w:rsid w:val="00532FB4"/>
    <w:rsid w:val="00542199"/>
    <w:rsid w:val="00553469"/>
    <w:rsid w:val="005578E1"/>
    <w:rsid w:val="005716A9"/>
    <w:rsid w:val="005776C4"/>
    <w:rsid w:val="00581E52"/>
    <w:rsid w:val="00581FE3"/>
    <w:rsid w:val="00595E28"/>
    <w:rsid w:val="005B358A"/>
    <w:rsid w:val="005B359C"/>
    <w:rsid w:val="005B4256"/>
    <w:rsid w:val="005D7034"/>
    <w:rsid w:val="005F6F15"/>
    <w:rsid w:val="00602464"/>
    <w:rsid w:val="00602A7E"/>
    <w:rsid w:val="00602B58"/>
    <w:rsid w:val="00611052"/>
    <w:rsid w:val="006202F7"/>
    <w:rsid w:val="0062464A"/>
    <w:rsid w:val="00624D05"/>
    <w:rsid w:val="006314F9"/>
    <w:rsid w:val="006451C7"/>
    <w:rsid w:val="00652A87"/>
    <w:rsid w:val="00660118"/>
    <w:rsid w:val="00661C3C"/>
    <w:rsid w:val="00663854"/>
    <w:rsid w:val="006669E2"/>
    <w:rsid w:val="00675361"/>
    <w:rsid w:val="006826F4"/>
    <w:rsid w:val="00693C6F"/>
    <w:rsid w:val="006A051B"/>
    <w:rsid w:val="006A2CE5"/>
    <w:rsid w:val="006A62E4"/>
    <w:rsid w:val="006C34B2"/>
    <w:rsid w:val="0072387F"/>
    <w:rsid w:val="00737517"/>
    <w:rsid w:val="00741CE2"/>
    <w:rsid w:val="007444DD"/>
    <w:rsid w:val="00752AD9"/>
    <w:rsid w:val="0079409E"/>
    <w:rsid w:val="0079587D"/>
    <w:rsid w:val="007B1983"/>
    <w:rsid w:val="007B1EF0"/>
    <w:rsid w:val="007B3F4A"/>
    <w:rsid w:val="00801222"/>
    <w:rsid w:val="00802CAC"/>
    <w:rsid w:val="00817D18"/>
    <w:rsid w:val="00823890"/>
    <w:rsid w:val="00830EFF"/>
    <w:rsid w:val="008324F3"/>
    <w:rsid w:val="0083362F"/>
    <w:rsid w:val="008458A6"/>
    <w:rsid w:val="00861434"/>
    <w:rsid w:val="00882C7A"/>
    <w:rsid w:val="008A26A4"/>
    <w:rsid w:val="008B7E51"/>
    <w:rsid w:val="008E2563"/>
    <w:rsid w:val="008E76E1"/>
    <w:rsid w:val="008F41BD"/>
    <w:rsid w:val="008F4540"/>
    <w:rsid w:val="00920F84"/>
    <w:rsid w:val="0093133F"/>
    <w:rsid w:val="00934193"/>
    <w:rsid w:val="0093778A"/>
    <w:rsid w:val="00943DDC"/>
    <w:rsid w:val="00971919"/>
    <w:rsid w:val="00972B67"/>
    <w:rsid w:val="009805AD"/>
    <w:rsid w:val="009C2C26"/>
    <w:rsid w:val="009D49F4"/>
    <w:rsid w:val="009E091C"/>
    <w:rsid w:val="009E3914"/>
    <w:rsid w:val="009F5763"/>
    <w:rsid w:val="00A01906"/>
    <w:rsid w:val="00A03C38"/>
    <w:rsid w:val="00A03FC0"/>
    <w:rsid w:val="00A175BF"/>
    <w:rsid w:val="00A35BCB"/>
    <w:rsid w:val="00A52DC5"/>
    <w:rsid w:val="00A548C2"/>
    <w:rsid w:val="00A63343"/>
    <w:rsid w:val="00A66F06"/>
    <w:rsid w:val="00A701B2"/>
    <w:rsid w:val="00A8323C"/>
    <w:rsid w:val="00A8324F"/>
    <w:rsid w:val="00A8557A"/>
    <w:rsid w:val="00A923BA"/>
    <w:rsid w:val="00AA3B43"/>
    <w:rsid w:val="00AB55BD"/>
    <w:rsid w:val="00AC10ED"/>
    <w:rsid w:val="00AC7EE4"/>
    <w:rsid w:val="00AD0594"/>
    <w:rsid w:val="00AD6F96"/>
    <w:rsid w:val="00AD7F83"/>
    <w:rsid w:val="00AE06AF"/>
    <w:rsid w:val="00AE75AA"/>
    <w:rsid w:val="00B07786"/>
    <w:rsid w:val="00B14492"/>
    <w:rsid w:val="00B2381D"/>
    <w:rsid w:val="00B2433F"/>
    <w:rsid w:val="00B3605B"/>
    <w:rsid w:val="00B44B29"/>
    <w:rsid w:val="00B53C3F"/>
    <w:rsid w:val="00B61565"/>
    <w:rsid w:val="00B63DB9"/>
    <w:rsid w:val="00B757DD"/>
    <w:rsid w:val="00B8225F"/>
    <w:rsid w:val="00BD1AAA"/>
    <w:rsid w:val="00BD1D9B"/>
    <w:rsid w:val="00BE2D63"/>
    <w:rsid w:val="00BE674E"/>
    <w:rsid w:val="00BF08F9"/>
    <w:rsid w:val="00BF4EFD"/>
    <w:rsid w:val="00BF75DB"/>
    <w:rsid w:val="00C03638"/>
    <w:rsid w:val="00C04657"/>
    <w:rsid w:val="00C1259E"/>
    <w:rsid w:val="00C165FA"/>
    <w:rsid w:val="00C16D57"/>
    <w:rsid w:val="00C17412"/>
    <w:rsid w:val="00C3458B"/>
    <w:rsid w:val="00C442D2"/>
    <w:rsid w:val="00C4704F"/>
    <w:rsid w:val="00C5766C"/>
    <w:rsid w:val="00C60E17"/>
    <w:rsid w:val="00C63866"/>
    <w:rsid w:val="00C660EF"/>
    <w:rsid w:val="00C80DFD"/>
    <w:rsid w:val="00C9275F"/>
    <w:rsid w:val="00C97501"/>
    <w:rsid w:val="00CA39F6"/>
    <w:rsid w:val="00CB48ED"/>
    <w:rsid w:val="00CB682C"/>
    <w:rsid w:val="00CC6D61"/>
    <w:rsid w:val="00CD16A9"/>
    <w:rsid w:val="00CD3779"/>
    <w:rsid w:val="00CF2BAB"/>
    <w:rsid w:val="00D16C20"/>
    <w:rsid w:val="00D1740A"/>
    <w:rsid w:val="00D2096E"/>
    <w:rsid w:val="00D26DAE"/>
    <w:rsid w:val="00D553D4"/>
    <w:rsid w:val="00D561E9"/>
    <w:rsid w:val="00D720F3"/>
    <w:rsid w:val="00D72242"/>
    <w:rsid w:val="00D72CFD"/>
    <w:rsid w:val="00D81F72"/>
    <w:rsid w:val="00D8239D"/>
    <w:rsid w:val="00D85064"/>
    <w:rsid w:val="00DA6CDD"/>
    <w:rsid w:val="00DC582C"/>
    <w:rsid w:val="00DD067F"/>
    <w:rsid w:val="00DD24EB"/>
    <w:rsid w:val="00DF4891"/>
    <w:rsid w:val="00E22594"/>
    <w:rsid w:val="00E245C0"/>
    <w:rsid w:val="00E3583F"/>
    <w:rsid w:val="00E43194"/>
    <w:rsid w:val="00E54E8A"/>
    <w:rsid w:val="00E7093B"/>
    <w:rsid w:val="00E721D7"/>
    <w:rsid w:val="00EA2039"/>
    <w:rsid w:val="00EA4CAF"/>
    <w:rsid w:val="00EC5231"/>
    <w:rsid w:val="00EE1F09"/>
    <w:rsid w:val="00EF18BF"/>
    <w:rsid w:val="00F01CE2"/>
    <w:rsid w:val="00F0519F"/>
    <w:rsid w:val="00F11C1F"/>
    <w:rsid w:val="00F232CD"/>
    <w:rsid w:val="00F26C72"/>
    <w:rsid w:val="00F31368"/>
    <w:rsid w:val="00F37834"/>
    <w:rsid w:val="00F6245C"/>
    <w:rsid w:val="00F676F8"/>
    <w:rsid w:val="00F75510"/>
    <w:rsid w:val="00F77DC1"/>
    <w:rsid w:val="00F84C48"/>
    <w:rsid w:val="00F85CDE"/>
    <w:rsid w:val="00F962AC"/>
    <w:rsid w:val="00FA4807"/>
    <w:rsid w:val="00FB2591"/>
    <w:rsid w:val="00FB2EA8"/>
    <w:rsid w:val="00FB3535"/>
    <w:rsid w:val="00FB381D"/>
    <w:rsid w:val="00FC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6932"/>
  <w15:chartTrackingRefBased/>
  <w15:docId w15:val="{636E1FE3-7B0E-4B1E-9F29-236B2754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A7E"/>
  </w:style>
  <w:style w:type="paragraph" w:styleId="Footer">
    <w:name w:val="footer"/>
    <w:basedOn w:val="Normal"/>
    <w:link w:val="FooterChar"/>
    <w:uiPriority w:val="99"/>
    <w:unhideWhenUsed/>
    <w:rsid w:val="0060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A7E"/>
  </w:style>
  <w:style w:type="table" w:styleId="TableGrid">
    <w:name w:val="Table Grid"/>
    <w:basedOn w:val="TableNormal"/>
    <w:uiPriority w:val="59"/>
    <w:rsid w:val="0024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E25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0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2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1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1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1A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AAA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8E76E1"/>
  </w:style>
  <w:style w:type="paragraph" w:styleId="Revision">
    <w:name w:val="Revision"/>
    <w:hidden/>
    <w:uiPriority w:val="99"/>
    <w:semiHidden/>
    <w:rsid w:val="00522EDC"/>
    <w:pPr>
      <w:spacing w:after="0" w:line="240" w:lineRule="auto"/>
    </w:pPr>
  </w:style>
  <w:style w:type="paragraph" w:styleId="NoSpacing">
    <w:name w:val="No Spacing"/>
    <w:uiPriority w:val="1"/>
    <w:qFormat/>
    <w:rsid w:val="00B615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service.prv/fra/rh/dotation/coin_gestionnaires/orientation/cadre_responsabilisation.s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c041b53-3cc6-4df5-b3b9-f91bfad87a9f">Staffing</Category>
    <Topic xmlns="dc041b53-3cc6-4df5-b3b9-f91bfad87a9f">
      <Value>Articulation of selection decision</Value>
    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E6E2B431E014BBD9DCCFDF3F71AB1" ma:contentTypeVersion="2" ma:contentTypeDescription="Create a new document." ma:contentTypeScope="" ma:versionID="3a27ae3bf7b643c8952a72490fea677d">
  <xsd:schema xmlns:xsd="http://www.w3.org/2001/XMLSchema" xmlns:xs="http://www.w3.org/2001/XMLSchema" xmlns:p="http://schemas.microsoft.com/office/2006/metadata/properties" xmlns:ns2="dc041b53-3cc6-4df5-b3b9-f91bfad87a9f" targetNamespace="http://schemas.microsoft.com/office/2006/metadata/properties" ma:root="true" ma:fieldsID="d60a434f30356db0321f443dd46aab14" ns2:_="">
    <xsd:import namespace="dc041b53-3cc6-4df5-b3b9-f91bfad87a9f"/>
    <xsd:element name="properties">
      <xsd:complexType>
        <xsd:sequence>
          <xsd:element name="documentManagement">
            <xsd:complexType>
              <xsd:all>
                <xsd:element ref="ns2:Category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41b53-3cc6-4df5-b3b9-f91bfad87a9f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RadioButtons" ma:internalName="Category">
      <xsd:simpleType>
        <xsd:restriction base="dms:Choice">
          <xsd:enumeration value="Staffing"/>
          <xsd:enumeration value="Ops feedback"/>
        </xsd:restriction>
      </xsd:simpleType>
    </xsd:element>
    <xsd:element name="Topic" ma:index="9" nillable="true" ma:displayName="Topic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ticulation of selection decision"/>
                    <xsd:enumeration value="Notifications"/>
                    <xsd:enumeration value="Risk assessment"/>
                    <xsd:enumeration value="Signed Statement of persons responsible for assessment"/>
                    <xsd:enumeration value="Staffing Checklist"/>
                    <xsd:enumeration value="Withdrawal confirmatio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C6856-D5B3-478C-BB78-F1AA6C5A45F3}">
  <ds:schemaRefs>
    <ds:schemaRef ds:uri="http://schemas.microsoft.com/office/2006/metadata/properties"/>
    <ds:schemaRef ds:uri="http://schemas.microsoft.com/office/infopath/2007/PartnerControls"/>
    <ds:schemaRef ds:uri="dc041b53-3cc6-4df5-b3b9-f91bfad87a9f"/>
  </ds:schemaRefs>
</ds:datastoreItem>
</file>

<file path=customXml/itemProps2.xml><?xml version="1.0" encoding="utf-8"?>
<ds:datastoreItem xmlns:ds="http://schemas.openxmlformats.org/officeDocument/2006/customXml" ds:itemID="{B985265C-BF69-46AF-A185-E54772B1E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BFCBF-7841-4FF5-A0CB-2CD0C0F55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41b53-3cc6-4df5-b3b9-f91bfad87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DE027C-762E-48FA-9947-D6E65A7C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800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Madore, Stéphane S [NC]</dc:creator>
  <cp:keywords/>
  <dc:description/>
  <cp:lastModifiedBy>Vaillancourt, Julie J [NC]</cp:lastModifiedBy>
  <cp:revision>7</cp:revision>
  <cp:lastPrinted>2020-02-11T13:05:00Z</cp:lastPrinted>
  <dcterms:created xsi:type="dcterms:W3CDTF">2021-09-23T18:51:00Z</dcterms:created>
  <dcterms:modified xsi:type="dcterms:W3CDTF">2021-10-27T16:37:00Z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0x0101004D9E6E2B431E014BBD9DCCFDF3F71AB1</vt:lpwstr>
  </property>
</Properties>
</file>