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ED227" w14:textId="77777777" w:rsidR="007D75D7" w:rsidRDefault="007D75D7" w:rsidP="005A2022"/>
    <w:p w14:paraId="7900E8D2" w14:textId="77777777" w:rsidR="007D75D7" w:rsidRPr="007D75D7" w:rsidRDefault="007D75D7" w:rsidP="007D75D7"/>
    <w:p w14:paraId="32F0CB82" w14:textId="77777777" w:rsidR="007D75D7" w:rsidRDefault="007D75D7" w:rsidP="005A2022"/>
    <w:p w14:paraId="5ABC0095" w14:textId="1BF65CCC" w:rsidR="007D75D7" w:rsidRPr="00B103ED" w:rsidRDefault="007D75D7" w:rsidP="00B10688">
      <w:pPr>
        <w:spacing w:after="240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</w:rPr>
      </w:pPr>
      <w:r w:rsidRPr="00B103ED"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</w:rPr>
        <w:t>&lt;</w:t>
      </w:r>
      <w:r w:rsidR="00B103ED" w:rsidRPr="00B103ED"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</w:rPr>
        <w:t>Nom du programme</w:t>
      </w:r>
      <w:r w:rsidR="00FA5EC5" w:rsidRPr="00B103ED"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</w:rPr>
        <w:t>&gt;</w:t>
      </w:r>
    </w:p>
    <w:p w14:paraId="796F4378" w14:textId="77777777" w:rsidR="007D75D7" w:rsidRPr="00B103ED" w:rsidRDefault="007D75D7" w:rsidP="007D75D7">
      <w:pPr>
        <w:spacing w:after="240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16"/>
          <w:szCs w:val="16"/>
        </w:rPr>
      </w:pPr>
    </w:p>
    <w:p w14:paraId="3C7C4FA6" w14:textId="01DD2979" w:rsidR="007D75D7" w:rsidRPr="00B103ED" w:rsidRDefault="00B103ED" w:rsidP="007D75D7">
      <w:pPr>
        <w:numPr>
          <w:ilvl w:val="1"/>
          <w:numId w:val="0"/>
        </w:numPr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48"/>
        </w:rPr>
      </w:pPr>
      <w:r w:rsidRPr="00B103ED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</w:rPr>
        <w:t>SIGP n</w:t>
      </w:r>
      <w:r w:rsidRPr="00B103ED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vertAlign w:val="superscript"/>
        </w:rPr>
        <w:t>o</w:t>
      </w:r>
      <w:r w:rsidRPr="00B103ED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</w:rPr>
        <w:t xml:space="preserve"> xx-</w:t>
      </w:r>
      <w:proofErr w:type="spellStart"/>
      <w:r w:rsidRPr="00B103ED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</w:rPr>
        <w:t>xxxx</w:t>
      </w:r>
      <w:proofErr w:type="spellEnd"/>
      <w:r w:rsidRPr="00B103ED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</w:rPr>
        <w:t xml:space="preserve">-xxx / </w:t>
      </w:r>
      <w:r w:rsidRPr="00B103ED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highlight w:val="yellow"/>
        </w:rPr>
        <w:t>SAP</w:t>
      </w:r>
      <w:r w:rsidRPr="00B103ED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</w:rPr>
        <w:t xml:space="preserve"> n</w:t>
      </w:r>
      <w:r w:rsidRPr="00B103ED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vertAlign w:val="superscript"/>
        </w:rPr>
        <w:t>o</w:t>
      </w:r>
    </w:p>
    <w:p w14:paraId="0808734B" w14:textId="730E2A9F" w:rsidR="007D75D7" w:rsidRPr="00B103ED" w:rsidRDefault="007C6D87" w:rsidP="007D75D7">
      <w:pPr>
        <w:tabs>
          <w:tab w:val="left" w:pos="1058"/>
        </w:tabs>
      </w:pPr>
      <w:r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  <w:t>Rapport d’examen</w:t>
      </w:r>
      <w:r w:rsidR="00B103ED" w:rsidRPr="00B103ED"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  <w:t xml:space="preserve"> de fin de tranche</w:t>
      </w:r>
    </w:p>
    <w:p w14:paraId="473BAB82" w14:textId="77777777" w:rsidR="007D75D7" w:rsidRPr="00C15E1A" w:rsidRDefault="005A2022" w:rsidP="007D75D7">
      <w:pPr>
        <w:ind w:left="-657"/>
        <w:jc w:val="center"/>
      </w:pPr>
      <w:r w:rsidRPr="00C15E1A">
        <w:br w:type="page"/>
      </w:r>
    </w:p>
    <w:p w14:paraId="572F7AF5" w14:textId="77777777" w:rsidR="007D75D7" w:rsidRPr="00C15E1A" w:rsidRDefault="007D75D7" w:rsidP="007D75D7">
      <w:pPr>
        <w:ind w:left="-657"/>
        <w:jc w:val="center"/>
      </w:pPr>
    </w:p>
    <w:p w14:paraId="538CF5F3" w14:textId="77777777" w:rsidR="007D75D7" w:rsidRPr="00C15E1A" w:rsidRDefault="007D75D7" w:rsidP="007D75D7">
      <w:pPr>
        <w:ind w:left="-657"/>
        <w:jc w:val="center"/>
      </w:pPr>
    </w:p>
    <w:p w14:paraId="61C44929" w14:textId="77777777" w:rsidR="007D75D7" w:rsidRPr="00C15E1A" w:rsidRDefault="007D75D7" w:rsidP="007D75D7">
      <w:pPr>
        <w:ind w:left="-657"/>
        <w:jc w:val="center"/>
      </w:pPr>
    </w:p>
    <w:p w14:paraId="42379A96" w14:textId="77777777" w:rsidR="007D75D7" w:rsidRPr="00C15E1A" w:rsidRDefault="007D75D7" w:rsidP="007D75D7">
      <w:pPr>
        <w:ind w:left="-657"/>
        <w:jc w:val="center"/>
      </w:pPr>
    </w:p>
    <w:p w14:paraId="6A324D86" w14:textId="77777777" w:rsidR="007D75D7" w:rsidRPr="00C15E1A" w:rsidRDefault="007D75D7" w:rsidP="007D75D7">
      <w:pPr>
        <w:ind w:left="-657"/>
        <w:jc w:val="center"/>
      </w:pPr>
    </w:p>
    <w:p w14:paraId="26D4F023" w14:textId="77777777" w:rsidR="007D75D7" w:rsidRPr="00C15E1A" w:rsidRDefault="007D75D7" w:rsidP="007D75D7">
      <w:pPr>
        <w:ind w:left="-657"/>
        <w:jc w:val="center"/>
      </w:pPr>
    </w:p>
    <w:p w14:paraId="520D3C1D" w14:textId="77777777" w:rsidR="007D75D7" w:rsidRPr="00C15E1A" w:rsidRDefault="007D75D7" w:rsidP="007D75D7">
      <w:pPr>
        <w:ind w:left="-657"/>
        <w:jc w:val="center"/>
      </w:pPr>
    </w:p>
    <w:p w14:paraId="60C816B9" w14:textId="77777777" w:rsidR="007D75D7" w:rsidRPr="00C15E1A" w:rsidRDefault="007D75D7" w:rsidP="007D75D7">
      <w:pPr>
        <w:ind w:left="-657"/>
        <w:jc w:val="center"/>
      </w:pPr>
    </w:p>
    <w:p w14:paraId="771CB083" w14:textId="77777777" w:rsidR="007D75D7" w:rsidRPr="00C15E1A" w:rsidRDefault="007D75D7" w:rsidP="007D75D7">
      <w:pPr>
        <w:ind w:left="-657"/>
        <w:jc w:val="center"/>
      </w:pPr>
    </w:p>
    <w:p w14:paraId="22AC94B7" w14:textId="77777777" w:rsidR="007D75D7" w:rsidRPr="00C15E1A" w:rsidRDefault="007D75D7" w:rsidP="007D75D7">
      <w:pPr>
        <w:ind w:left="-657"/>
        <w:jc w:val="center"/>
      </w:pPr>
    </w:p>
    <w:p w14:paraId="51D20586" w14:textId="77777777" w:rsidR="007D75D7" w:rsidRPr="00C15E1A" w:rsidRDefault="007D75D7" w:rsidP="007D75D7">
      <w:pPr>
        <w:ind w:left="-657"/>
        <w:jc w:val="center"/>
      </w:pPr>
    </w:p>
    <w:p w14:paraId="012AC5BE" w14:textId="77777777" w:rsidR="007D75D7" w:rsidRPr="00C15E1A" w:rsidRDefault="007D75D7" w:rsidP="007D75D7">
      <w:pPr>
        <w:ind w:left="-657"/>
        <w:jc w:val="center"/>
      </w:pPr>
    </w:p>
    <w:p w14:paraId="60F0B841" w14:textId="77777777" w:rsidR="007D75D7" w:rsidRPr="00C15E1A" w:rsidRDefault="007D75D7" w:rsidP="007D75D7">
      <w:pPr>
        <w:ind w:left="-657"/>
        <w:jc w:val="center"/>
      </w:pPr>
    </w:p>
    <w:p w14:paraId="0DD9723B" w14:textId="77777777" w:rsidR="007D75D7" w:rsidRPr="00C15E1A" w:rsidRDefault="007D75D7" w:rsidP="007D75D7">
      <w:pPr>
        <w:ind w:left="-657"/>
        <w:jc w:val="center"/>
      </w:pPr>
    </w:p>
    <w:p w14:paraId="69FFED7D" w14:textId="77777777" w:rsidR="007D75D7" w:rsidRPr="00C15E1A" w:rsidRDefault="007D75D7" w:rsidP="007D75D7">
      <w:pPr>
        <w:ind w:left="-657"/>
        <w:jc w:val="center"/>
      </w:pPr>
    </w:p>
    <w:p w14:paraId="1A46CD1F" w14:textId="77777777" w:rsidR="007D75D7" w:rsidRPr="00C15E1A" w:rsidRDefault="007D75D7" w:rsidP="007D75D7">
      <w:pPr>
        <w:ind w:left="-657"/>
        <w:jc w:val="center"/>
      </w:pPr>
    </w:p>
    <w:p w14:paraId="2937E9A4" w14:textId="77777777" w:rsidR="007D75D7" w:rsidRPr="00C15E1A" w:rsidRDefault="007D75D7" w:rsidP="007D75D7">
      <w:pPr>
        <w:ind w:left="-657"/>
        <w:jc w:val="center"/>
      </w:pPr>
    </w:p>
    <w:p w14:paraId="610B0813" w14:textId="77777777" w:rsidR="007D75D7" w:rsidRPr="00C15E1A" w:rsidRDefault="007D75D7" w:rsidP="007D75D7">
      <w:pPr>
        <w:ind w:left="-657"/>
        <w:jc w:val="center"/>
      </w:pPr>
    </w:p>
    <w:p w14:paraId="7F41B663" w14:textId="5E7DBCC0" w:rsidR="007D75D7" w:rsidRPr="00C15E1A" w:rsidRDefault="00B103ED" w:rsidP="007D75D7">
      <w:pPr>
        <w:ind w:left="-657"/>
        <w:jc w:val="center"/>
      </w:pPr>
      <w:r w:rsidRPr="00C15E1A">
        <w:t>Page blanche</w:t>
      </w:r>
      <w:r w:rsidR="007D75D7" w:rsidRPr="00C15E1A">
        <w:t>.</w:t>
      </w:r>
    </w:p>
    <w:p w14:paraId="16FEECFA" w14:textId="77777777" w:rsidR="001C5300" w:rsidRPr="00C15E1A" w:rsidRDefault="001C5300" w:rsidP="005A2022"/>
    <w:p w14:paraId="4CD5F3C8" w14:textId="77777777" w:rsidR="007D75D7" w:rsidRPr="00C15E1A" w:rsidRDefault="007D75D7" w:rsidP="005A2022"/>
    <w:p w14:paraId="46F62C01" w14:textId="77777777" w:rsidR="007D75D7" w:rsidRPr="00C15E1A" w:rsidRDefault="007D75D7" w:rsidP="005A2022"/>
    <w:p w14:paraId="6D02EEDD" w14:textId="77777777" w:rsidR="007D75D7" w:rsidRPr="00C15E1A" w:rsidRDefault="007D75D7" w:rsidP="005A2022"/>
    <w:p w14:paraId="24927F96" w14:textId="77777777" w:rsidR="007D75D7" w:rsidRPr="00C15E1A" w:rsidRDefault="007D75D7" w:rsidP="005A2022"/>
    <w:p w14:paraId="2335552A" w14:textId="77777777" w:rsidR="007D75D7" w:rsidRPr="00C15E1A" w:rsidRDefault="007D75D7" w:rsidP="005A2022"/>
    <w:p w14:paraId="50110486" w14:textId="77777777" w:rsidR="007D75D7" w:rsidRPr="00C15E1A" w:rsidRDefault="007D75D7" w:rsidP="005A2022"/>
    <w:p w14:paraId="37E76178" w14:textId="77777777" w:rsidR="007D75D7" w:rsidRPr="00C15E1A" w:rsidRDefault="007D75D7" w:rsidP="005A2022"/>
    <w:p w14:paraId="42931BCD" w14:textId="77777777" w:rsidR="007D75D7" w:rsidRPr="00C15E1A" w:rsidRDefault="007D75D7" w:rsidP="005A2022"/>
    <w:p w14:paraId="209E4DD5" w14:textId="77777777" w:rsidR="007D75D7" w:rsidRPr="00C15E1A" w:rsidRDefault="007D75D7" w:rsidP="005A2022"/>
    <w:p w14:paraId="741CAD5B" w14:textId="77777777" w:rsidR="007D75D7" w:rsidRPr="00C15E1A" w:rsidRDefault="007D75D7" w:rsidP="005A2022"/>
    <w:p w14:paraId="0B33791E" w14:textId="77777777" w:rsidR="007D75D7" w:rsidRPr="00C15E1A" w:rsidRDefault="007D75D7" w:rsidP="005A2022"/>
    <w:p w14:paraId="50BA2D85" w14:textId="77777777" w:rsidR="007D75D7" w:rsidRPr="00C15E1A" w:rsidRDefault="007D75D7" w:rsidP="005A2022"/>
    <w:p w14:paraId="117114F2" w14:textId="77777777" w:rsidR="007D75D7" w:rsidRPr="00C15E1A" w:rsidRDefault="007D75D7" w:rsidP="005A2022"/>
    <w:p w14:paraId="3A3D4249" w14:textId="77777777" w:rsidR="007D75D7" w:rsidRPr="00C15E1A" w:rsidRDefault="007D75D7" w:rsidP="005A2022"/>
    <w:p w14:paraId="5B24B11A" w14:textId="77777777" w:rsidR="007D75D7" w:rsidRPr="00C15E1A" w:rsidRDefault="007D75D7" w:rsidP="005A2022"/>
    <w:p w14:paraId="29AB1055" w14:textId="77777777" w:rsidR="007D75D7" w:rsidRPr="00C15E1A" w:rsidRDefault="007D75D7" w:rsidP="005A2022"/>
    <w:p w14:paraId="229E5736" w14:textId="77777777" w:rsidR="007D75D7" w:rsidRPr="00C15E1A" w:rsidRDefault="007D75D7" w:rsidP="005A2022"/>
    <w:p w14:paraId="2F846D4A" w14:textId="77777777" w:rsidR="007D75D7" w:rsidRPr="00C15E1A" w:rsidRDefault="007D75D7" w:rsidP="005A2022"/>
    <w:p w14:paraId="06616BFB" w14:textId="77777777" w:rsidR="007D75D7" w:rsidRPr="00C15E1A" w:rsidRDefault="007D75D7" w:rsidP="005A2022"/>
    <w:p w14:paraId="62782338" w14:textId="77777777" w:rsidR="007D75D7" w:rsidRPr="00C15E1A" w:rsidRDefault="007D75D7" w:rsidP="005A2022"/>
    <w:p w14:paraId="35EC0D89" w14:textId="77777777" w:rsidR="007D75D7" w:rsidRPr="00C15E1A" w:rsidRDefault="007D75D7" w:rsidP="005A2022"/>
    <w:p w14:paraId="3BD013B7" w14:textId="77777777" w:rsidR="007D75D7" w:rsidRPr="00C15E1A" w:rsidRDefault="007D75D7" w:rsidP="005A2022"/>
    <w:p w14:paraId="3891303E" w14:textId="77777777" w:rsidR="007D75D7" w:rsidRPr="00C15E1A" w:rsidRDefault="007D75D7" w:rsidP="005A2022"/>
    <w:p w14:paraId="34F48F6B" w14:textId="77777777" w:rsidR="007D75D7" w:rsidRPr="00C15E1A" w:rsidRDefault="007D75D7" w:rsidP="005A2022"/>
    <w:p w14:paraId="252ECDFF" w14:textId="77777777" w:rsidR="007D75D7" w:rsidRPr="00C15E1A" w:rsidRDefault="007D75D7" w:rsidP="00AB57AB">
      <w:pPr>
        <w:jc w:val="center"/>
      </w:pPr>
      <w:bookmarkStart w:id="0" w:name="_GoBack"/>
      <w:bookmarkEnd w:id="0"/>
    </w:p>
    <w:p w14:paraId="1004AE7B" w14:textId="77777777" w:rsidR="00D052FD" w:rsidRPr="00336DCA" w:rsidRDefault="00D052FD" w:rsidP="00D052FD">
      <w:pPr>
        <w:pStyle w:val="Heading1"/>
        <w:ind w:left="432" w:hanging="432"/>
        <w:rPr>
          <w:sz w:val="44"/>
        </w:rPr>
      </w:pPr>
      <w:bookmarkStart w:id="1" w:name="_Toc24024723"/>
      <w:bookmarkStart w:id="2" w:name="_Toc24961018"/>
      <w:bookmarkStart w:id="3" w:name="_Toc25316894"/>
      <w:r w:rsidRPr="00336DCA">
        <w:rPr>
          <w:sz w:val="44"/>
        </w:rPr>
        <w:lastRenderedPageBreak/>
        <w:t>Historique des révisions</w:t>
      </w:r>
      <w:bookmarkEnd w:id="1"/>
      <w:bookmarkEnd w:id="2"/>
      <w:bookmarkEnd w:id="3"/>
    </w:p>
    <w:p w14:paraId="1EA65504" w14:textId="77777777" w:rsidR="00D052FD" w:rsidRPr="00336DCA" w:rsidRDefault="00D052FD" w:rsidP="00D052FD"/>
    <w:tbl>
      <w:tblPr>
        <w:tblStyle w:val="GridTable1Light1"/>
        <w:tblW w:w="5000" w:type="pct"/>
        <w:tblLook w:val="04A0" w:firstRow="1" w:lastRow="0" w:firstColumn="1" w:lastColumn="0" w:noHBand="0" w:noVBand="1"/>
        <w:tblCaption w:val="&lt;VDATE_1&gt;"/>
      </w:tblPr>
      <w:tblGrid>
        <w:gridCol w:w="1341"/>
        <w:gridCol w:w="5099"/>
        <w:gridCol w:w="1214"/>
        <w:gridCol w:w="1336"/>
      </w:tblGrid>
      <w:tr w:rsidR="00D052FD" w:rsidRPr="00336DCA" w14:paraId="48771EEE" w14:textId="77777777" w:rsidTr="00A37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6E1833FF" w14:textId="77777777" w:rsidR="00D052FD" w:rsidRPr="00336DCA" w:rsidRDefault="00D052FD" w:rsidP="00A37FDA">
            <w:pPr>
              <w:pStyle w:val="TableText"/>
            </w:pPr>
            <w:r w:rsidRPr="00336DCA">
              <w:t>Version</w:t>
            </w:r>
          </w:p>
        </w:tc>
        <w:tc>
          <w:tcPr>
            <w:tcW w:w="2836" w:type="pct"/>
          </w:tcPr>
          <w:p w14:paraId="318FAAA9" w14:textId="77777777" w:rsidR="00D052FD" w:rsidRPr="00336DCA" w:rsidRDefault="00D052FD" w:rsidP="00A37FDA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6DCA">
              <w:t>Description</w:t>
            </w:r>
          </w:p>
        </w:tc>
        <w:tc>
          <w:tcPr>
            <w:tcW w:w="675" w:type="pct"/>
          </w:tcPr>
          <w:p w14:paraId="6F92D3F5" w14:textId="77777777" w:rsidR="00D052FD" w:rsidRPr="00336DCA" w:rsidRDefault="00D052FD" w:rsidP="00A37FDA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6DCA">
              <w:t>Date</w:t>
            </w:r>
          </w:p>
        </w:tc>
        <w:tc>
          <w:tcPr>
            <w:tcW w:w="743" w:type="pct"/>
          </w:tcPr>
          <w:p w14:paraId="6EDA518A" w14:textId="77777777" w:rsidR="00D052FD" w:rsidRPr="00336DCA" w:rsidRDefault="00D052FD" w:rsidP="00A37FDA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6DCA">
              <w:t>Auteur</w:t>
            </w:r>
          </w:p>
        </w:tc>
      </w:tr>
      <w:tr w:rsidR="00D052FD" w:rsidRPr="00336DCA" w14:paraId="6FF7AE5E" w14:textId="77777777" w:rsidTr="00A37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1CEA7DC9" w14:textId="77777777" w:rsidR="00D052FD" w:rsidRPr="00336DCA" w:rsidRDefault="00D052FD" w:rsidP="00A37FDA">
            <w:pPr>
              <w:pStyle w:val="TableText"/>
            </w:pPr>
          </w:p>
        </w:tc>
        <w:tc>
          <w:tcPr>
            <w:tcW w:w="2836" w:type="pct"/>
          </w:tcPr>
          <w:p w14:paraId="6AE83C04" w14:textId="77777777" w:rsidR="00D052FD" w:rsidRPr="00336DCA" w:rsidRDefault="00D052FD" w:rsidP="00A37F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5" w:type="pct"/>
          </w:tcPr>
          <w:p w14:paraId="6A5367E7" w14:textId="77777777" w:rsidR="00D052FD" w:rsidRPr="00336DCA" w:rsidRDefault="00D052FD" w:rsidP="00A37F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3" w:type="pct"/>
          </w:tcPr>
          <w:p w14:paraId="1CC5EBE7" w14:textId="77777777" w:rsidR="00D052FD" w:rsidRPr="00336DCA" w:rsidRDefault="00D052FD" w:rsidP="00A37F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2FD" w:rsidRPr="00336DCA" w14:paraId="555DB03D" w14:textId="77777777" w:rsidTr="00A37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0BE947DC" w14:textId="77777777" w:rsidR="00D052FD" w:rsidRPr="00336DCA" w:rsidRDefault="00D052FD" w:rsidP="00A37FDA">
            <w:pPr>
              <w:pStyle w:val="TableText"/>
            </w:pPr>
          </w:p>
        </w:tc>
        <w:tc>
          <w:tcPr>
            <w:tcW w:w="2836" w:type="pct"/>
          </w:tcPr>
          <w:p w14:paraId="0F767234" w14:textId="77777777" w:rsidR="00D052FD" w:rsidRPr="00336DCA" w:rsidRDefault="00D052FD" w:rsidP="00A37F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5" w:type="pct"/>
          </w:tcPr>
          <w:p w14:paraId="4E07FFF8" w14:textId="77777777" w:rsidR="00D052FD" w:rsidRPr="00336DCA" w:rsidRDefault="00D052FD" w:rsidP="00A37F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3" w:type="pct"/>
          </w:tcPr>
          <w:p w14:paraId="23F3A716" w14:textId="77777777" w:rsidR="00D052FD" w:rsidRPr="00336DCA" w:rsidRDefault="00D052FD" w:rsidP="00A37F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2FD" w:rsidRPr="00336DCA" w14:paraId="4A9505E5" w14:textId="77777777" w:rsidTr="00A37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</w:tcPr>
          <w:p w14:paraId="063EE550" w14:textId="77777777" w:rsidR="00D052FD" w:rsidRPr="00336DCA" w:rsidRDefault="00D052FD" w:rsidP="00A37FDA">
            <w:pPr>
              <w:pStyle w:val="TableText"/>
            </w:pPr>
          </w:p>
        </w:tc>
        <w:tc>
          <w:tcPr>
            <w:tcW w:w="2836" w:type="pct"/>
          </w:tcPr>
          <w:p w14:paraId="35EFD6AD" w14:textId="77777777" w:rsidR="00D052FD" w:rsidRPr="00336DCA" w:rsidRDefault="00D052FD" w:rsidP="00A37F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5" w:type="pct"/>
          </w:tcPr>
          <w:p w14:paraId="4D0B6F8E" w14:textId="77777777" w:rsidR="00D052FD" w:rsidRPr="00336DCA" w:rsidRDefault="00D052FD" w:rsidP="00A37F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3" w:type="pct"/>
          </w:tcPr>
          <w:p w14:paraId="4AC38A14" w14:textId="77777777" w:rsidR="00D052FD" w:rsidRPr="00336DCA" w:rsidRDefault="00D052FD" w:rsidP="00A37FD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7A2618F" w14:textId="77777777" w:rsidR="007D75D7" w:rsidRDefault="007D75D7" w:rsidP="005A2022"/>
    <w:p w14:paraId="5B858FE0" w14:textId="77777777" w:rsidR="007D75D7" w:rsidRDefault="007D75D7" w:rsidP="005A2022"/>
    <w:p w14:paraId="2DED77EA" w14:textId="77777777" w:rsidR="007D75D7" w:rsidRDefault="007D75D7" w:rsidP="005A2022"/>
    <w:p w14:paraId="0A1E294C" w14:textId="77777777" w:rsidR="007D75D7" w:rsidRDefault="007D75D7" w:rsidP="005A2022"/>
    <w:p w14:paraId="4223018E" w14:textId="77777777" w:rsidR="007D75D7" w:rsidRDefault="007D75D7" w:rsidP="005A2022"/>
    <w:p w14:paraId="53FF8039" w14:textId="77777777" w:rsidR="007D75D7" w:rsidRDefault="007D75D7" w:rsidP="005A2022"/>
    <w:p w14:paraId="0BE6EA2B" w14:textId="77777777" w:rsidR="007D75D7" w:rsidRDefault="007D75D7" w:rsidP="005A2022"/>
    <w:p w14:paraId="34B236D5" w14:textId="77777777" w:rsidR="007D75D7" w:rsidRDefault="007D75D7" w:rsidP="005A2022"/>
    <w:p w14:paraId="33EE6099" w14:textId="77777777" w:rsidR="007D75D7" w:rsidRDefault="007D75D7" w:rsidP="005A2022"/>
    <w:p w14:paraId="5AFC918A" w14:textId="77777777" w:rsidR="007D75D7" w:rsidRDefault="007D75D7" w:rsidP="005A2022"/>
    <w:p w14:paraId="266851AC" w14:textId="77777777" w:rsidR="007D75D7" w:rsidRDefault="007D75D7" w:rsidP="005A2022"/>
    <w:p w14:paraId="0B11F49A" w14:textId="77777777" w:rsidR="007D75D7" w:rsidRDefault="007D75D7" w:rsidP="005A2022"/>
    <w:p w14:paraId="4AE16580" w14:textId="77777777" w:rsidR="007D75D7" w:rsidRDefault="007D75D7" w:rsidP="005A2022"/>
    <w:p w14:paraId="43FFCA1F" w14:textId="77777777" w:rsidR="007D75D7" w:rsidRDefault="007D75D7" w:rsidP="005A2022"/>
    <w:p w14:paraId="46F9F34F" w14:textId="77777777" w:rsidR="007D75D7" w:rsidRDefault="007D75D7" w:rsidP="005A2022"/>
    <w:p w14:paraId="7DF7F4B0" w14:textId="77777777" w:rsidR="007D75D7" w:rsidRDefault="007D75D7" w:rsidP="005A2022"/>
    <w:p w14:paraId="2C72FFB8" w14:textId="77777777" w:rsidR="007D75D7" w:rsidRDefault="007D75D7" w:rsidP="005A2022"/>
    <w:p w14:paraId="52C91261" w14:textId="77777777" w:rsidR="007D75D7" w:rsidRDefault="007D75D7" w:rsidP="005A2022"/>
    <w:p w14:paraId="06D2F998" w14:textId="77777777" w:rsidR="007D75D7" w:rsidRDefault="007D75D7" w:rsidP="005A2022"/>
    <w:p w14:paraId="66BDF457" w14:textId="77777777" w:rsidR="007D75D7" w:rsidRDefault="007D75D7" w:rsidP="005A2022"/>
    <w:p w14:paraId="20538952" w14:textId="77777777" w:rsidR="007D75D7" w:rsidRDefault="007D75D7" w:rsidP="005A2022"/>
    <w:p w14:paraId="3FC7CEDA" w14:textId="77777777" w:rsidR="007D75D7" w:rsidRDefault="007D75D7" w:rsidP="005A2022"/>
    <w:p w14:paraId="6F5766A5" w14:textId="77777777" w:rsidR="007D75D7" w:rsidRDefault="007D75D7" w:rsidP="005A2022"/>
    <w:p w14:paraId="0709C5E6" w14:textId="77777777" w:rsidR="007D75D7" w:rsidRDefault="007D75D7" w:rsidP="005A2022"/>
    <w:p w14:paraId="1CF9C912" w14:textId="77777777" w:rsidR="007D75D7" w:rsidRDefault="007D75D7" w:rsidP="005A2022"/>
    <w:p w14:paraId="35A37A14" w14:textId="77777777" w:rsidR="007D75D7" w:rsidRDefault="007D75D7" w:rsidP="005A2022"/>
    <w:p w14:paraId="5B8F1021" w14:textId="77777777" w:rsidR="007D75D7" w:rsidRDefault="007D75D7" w:rsidP="005A2022"/>
    <w:p w14:paraId="1A6AAB0A" w14:textId="77777777" w:rsidR="007D75D7" w:rsidRDefault="007D75D7" w:rsidP="005A2022"/>
    <w:p w14:paraId="09306B70" w14:textId="77777777" w:rsidR="007D75D7" w:rsidRDefault="007D75D7" w:rsidP="005A2022"/>
    <w:p w14:paraId="21966222" w14:textId="77777777" w:rsidR="007D75D7" w:rsidRDefault="007D75D7" w:rsidP="005A2022"/>
    <w:p w14:paraId="213F7FE8" w14:textId="77777777" w:rsidR="007D75D7" w:rsidRDefault="007D75D7" w:rsidP="005A2022"/>
    <w:p w14:paraId="1C1A9AAF" w14:textId="77777777" w:rsidR="007D75D7" w:rsidRDefault="007D75D7" w:rsidP="005A2022"/>
    <w:p w14:paraId="43ACF647" w14:textId="77777777" w:rsidR="007D75D7" w:rsidRDefault="007D75D7" w:rsidP="005A2022"/>
    <w:p w14:paraId="5D70DF4D" w14:textId="77777777" w:rsidR="007D75D7" w:rsidRDefault="007D75D7" w:rsidP="005A2022"/>
    <w:p w14:paraId="4E338130" w14:textId="77777777" w:rsidR="007D75D7" w:rsidRDefault="007D75D7" w:rsidP="005A2022"/>
    <w:p w14:paraId="28EFDDB7" w14:textId="77777777" w:rsidR="007D75D7" w:rsidRDefault="007D75D7" w:rsidP="005A2022"/>
    <w:p w14:paraId="15196FB4" w14:textId="77777777" w:rsidR="007D75D7" w:rsidRDefault="007D75D7" w:rsidP="005A2022"/>
    <w:p w14:paraId="0BDF050A" w14:textId="77777777" w:rsidR="007D75D7" w:rsidRDefault="007D75D7" w:rsidP="005A2022"/>
    <w:sdt>
      <w:sdtPr>
        <w:rPr>
          <w:rFonts w:ascii="Arial" w:eastAsiaTheme="minorEastAsia" w:hAnsi="Arial" w:cstheme="minorBidi"/>
          <w:b w:val="0"/>
          <w:bCs w:val="0"/>
          <w:color w:val="auto"/>
          <w:sz w:val="22"/>
          <w:szCs w:val="24"/>
          <w:lang w:val="en-CA" w:eastAsia="en-US"/>
        </w:rPr>
        <w:id w:val="1507555973"/>
        <w:docPartObj>
          <w:docPartGallery w:val="Table of Contents"/>
          <w:docPartUnique/>
        </w:docPartObj>
      </w:sdtPr>
      <w:sdtEndPr>
        <w:rPr>
          <w:rFonts w:asciiTheme="minorHAnsi" w:hAnsiTheme="minorHAnsi"/>
          <w:noProof/>
          <w:sz w:val="24"/>
          <w:lang w:val="fr-CA"/>
        </w:rPr>
      </w:sdtEndPr>
      <w:sdtContent>
        <w:p w14:paraId="05D11067" w14:textId="285651E1" w:rsidR="007D75D7" w:rsidRPr="00493557" w:rsidRDefault="00D052FD" w:rsidP="007D75D7">
          <w:pPr>
            <w:pStyle w:val="TOCHeading"/>
            <w:numPr>
              <w:ilvl w:val="0"/>
              <w:numId w:val="0"/>
            </w:numPr>
            <w:rPr>
              <w:rStyle w:val="Heading1Char"/>
              <w:b/>
              <w:sz w:val="44"/>
            </w:rPr>
          </w:pPr>
          <w:r w:rsidRPr="00336DCA">
            <w:rPr>
              <w:bCs w:val="0"/>
              <w:color w:val="8E0022" w:themeColor="accent1" w:themeShade="B5"/>
              <w:sz w:val="44"/>
              <w:szCs w:val="32"/>
              <w:lang w:val="fr-CA"/>
            </w:rPr>
            <w:t>Table des matière</w:t>
          </w:r>
          <w:r w:rsidRPr="00336DCA">
            <w:rPr>
              <w:rStyle w:val="Heading1Char"/>
              <w:b/>
              <w:sz w:val="44"/>
              <w:lang w:val="fr-CA"/>
            </w:rPr>
            <w:t>s</w:t>
          </w:r>
        </w:p>
        <w:p w14:paraId="784FE0CF" w14:textId="77777777" w:rsidR="00831915" w:rsidRDefault="007D75D7">
          <w:pPr>
            <w:pStyle w:val="TOC1"/>
            <w:rPr>
              <w:rFonts w:asciiTheme="minorHAnsi" w:hAnsiTheme="minorHAnsi"/>
              <w:b w:val="0"/>
              <w:szCs w:val="22"/>
              <w:lang w:val="fr-CA" w:eastAsia="fr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316894" w:history="1">
            <w:r w:rsidR="00831915" w:rsidRPr="007D71E7">
              <w:rPr>
                <w:rStyle w:val="Hyperlink"/>
              </w:rPr>
              <w:t>Historique des révisions</w:t>
            </w:r>
            <w:r w:rsidR="00831915">
              <w:rPr>
                <w:webHidden/>
              </w:rPr>
              <w:tab/>
            </w:r>
            <w:r w:rsidR="00831915">
              <w:rPr>
                <w:webHidden/>
              </w:rPr>
              <w:fldChar w:fldCharType="begin"/>
            </w:r>
            <w:r w:rsidR="00831915">
              <w:rPr>
                <w:webHidden/>
              </w:rPr>
              <w:instrText xml:space="preserve"> PAGEREF _Toc25316894 \h </w:instrText>
            </w:r>
            <w:r w:rsidR="00831915">
              <w:rPr>
                <w:webHidden/>
              </w:rPr>
            </w:r>
            <w:r w:rsidR="00831915">
              <w:rPr>
                <w:webHidden/>
              </w:rPr>
              <w:fldChar w:fldCharType="separate"/>
            </w:r>
            <w:r w:rsidR="00831915">
              <w:rPr>
                <w:webHidden/>
              </w:rPr>
              <w:t>iii</w:t>
            </w:r>
            <w:r w:rsidR="00831915">
              <w:rPr>
                <w:webHidden/>
              </w:rPr>
              <w:fldChar w:fldCharType="end"/>
            </w:r>
          </w:hyperlink>
        </w:p>
        <w:p w14:paraId="2B704C27" w14:textId="77777777" w:rsidR="00831915" w:rsidRDefault="003B05AB">
          <w:pPr>
            <w:pStyle w:val="TOC1"/>
            <w:tabs>
              <w:tab w:val="left" w:pos="440"/>
            </w:tabs>
            <w:rPr>
              <w:rFonts w:asciiTheme="minorHAnsi" w:hAnsiTheme="minorHAnsi"/>
              <w:b w:val="0"/>
              <w:szCs w:val="22"/>
              <w:lang w:val="fr-CA" w:eastAsia="fr-CA"/>
            </w:rPr>
          </w:pPr>
          <w:hyperlink w:anchor="_Toc25316895" w:history="1">
            <w:r w:rsidR="00831915" w:rsidRPr="007D71E7">
              <w:rPr>
                <w:rStyle w:val="Hyperlink"/>
              </w:rPr>
              <w:t>1</w:t>
            </w:r>
            <w:r w:rsidR="00831915">
              <w:rPr>
                <w:rFonts w:asciiTheme="minorHAnsi" w:hAnsiTheme="minorHAnsi"/>
                <w:b w:val="0"/>
                <w:szCs w:val="22"/>
                <w:lang w:val="fr-CA" w:eastAsia="fr-CA"/>
              </w:rPr>
              <w:tab/>
            </w:r>
            <w:r w:rsidR="00831915" w:rsidRPr="007D71E7">
              <w:rPr>
                <w:rStyle w:val="Hyperlink"/>
              </w:rPr>
              <w:t>À propos du présent document</w:t>
            </w:r>
            <w:r w:rsidR="00831915">
              <w:rPr>
                <w:webHidden/>
              </w:rPr>
              <w:tab/>
            </w:r>
            <w:r w:rsidR="00831915">
              <w:rPr>
                <w:webHidden/>
              </w:rPr>
              <w:fldChar w:fldCharType="begin"/>
            </w:r>
            <w:r w:rsidR="00831915">
              <w:rPr>
                <w:webHidden/>
              </w:rPr>
              <w:instrText xml:space="preserve"> PAGEREF _Toc25316895 \h </w:instrText>
            </w:r>
            <w:r w:rsidR="00831915">
              <w:rPr>
                <w:webHidden/>
              </w:rPr>
            </w:r>
            <w:r w:rsidR="00831915">
              <w:rPr>
                <w:webHidden/>
              </w:rPr>
              <w:fldChar w:fldCharType="separate"/>
            </w:r>
            <w:r w:rsidR="00831915">
              <w:rPr>
                <w:webHidden/>
              </w:rPr>
              <w:t>1</w:t>
            </w:r>
            <w:r w:rsidR="00831915">
              <w:rPr>
                <w:webHidden/>
              </w:rPr>
              <w:fldChar w:fldCharType="end"/>
            </w:r>
          </w:hyperlink>
        </w:p>
        <w:p w14:paraId="0E263DD3" w14:textId="77777777" w:rsidR="00831915" w:rsidRDefault="003B05AB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6896" w:history="1">
            <w:r w:rsidR="00831915" w:rsidRPr="007D71E7">
              <w:rPr>
                <w:rStyle w:val="Hyperlink"/>
                <w:noProof/>
                <w:lang w:val="fr-CA"/>
              </w:rPr>
              <w:t>1.1</w:t>
            </w:r>
            <w:r w:rsidR="00831915"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="00831915" w:rsidRPr="007D71E7">
              <w:rPr>
                <w:rStyle w:val="Hyperlink"/>
                <w:noProof/>
                <w:lang w:val="fr-CA"/>
              </w:rPr>
              <w:t>Objectif du document</w:t>
            </w:r>
            <w:r w:rsidR="00831915">
              <w:rPr>
                <w:noProof/>
                <w:webHidden/>
              </w:rPr>
              <w:tab/>
            </w:r>
            <w:r w:rsidR="00831915">
              <w:rPr>
                <w:noProof/>
                <w:webHidden/>
              </w:rPr>
              <w:fldChar w:fldCharType="begin"/>
            </w:r>
            <w:r w:rsidR="00831915">
              <w:rPr>
                <w:noProof/>
                <w:webHidden/>
              </w:rPr>
              <w:instrText xml:space="preserve"> PAGEREF _Toc25316896 \h </w:instrText>
            </w:r>
            <w:r w:rsidR="00831915">
              <w:rPr>
                <w:noProof/>
                <w:webHidden/>
              </w:rPr>
            </w:r>
            <w:r w:rsidR="00831915">
              <w:rPr>
                <w:noProof/>
                <w:webHidden/>
              </w:rPr>
              <w:fldChar w:fldCharType="separate"/>
            </w:r>
            <w:r w:rsidR="00831915">
              <w:rPr>
                <w:noProof/>
                <w:webHidden/>
              </w:rPr>
              <w:t>1</w:t>
            </w:r>
            <w:r w:rsidR="00831915">
              <w:rPr>
                <w:noProof/>
                <w:webHidden/>
              </w:rPr>
              <w:fldChar w:fldCharType="end"/>
            </w:r>
          </w:hyperlink>
        </w:p>
        <w:p w14:paraId="6C1E9055" w14:textId="77777777" w:rsidR="00831915" w:rsidRDefault="003B05AB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6897" w:history="1">
            <w:r w:rsidR="00831915" w:rsidRPr="007D71E7">
              <w:rPr>
                <w:rStyle w:val="Hyperlink"/>
                <w:noProof/>
                <w:lang w:val="fr-CA"/>
              </w:rPr>
              <w:t>1.2</w:t>
            </w:r>
            <w:r w:rsidR="00831915"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="00831915" w:rsidRPr="007D71E7">
              <w:rPr>
                <w:rStyle w:val="Hyperlink"/>
                <w:noProof/>
                <w:lang w:val="fr-CA"/>
              </w:rPr>
              <w:t>Public cible</w:t>
            </w:r>
            <w:r w:rsidR="00831915">
              <w:rPr>
                <w:noProof/>
                <w:webHidden/>
              </w:rPr>
              <w:tab/>
            </w:r>
            <w:r w:rsidR="00831915">
              <w:rPr>
                <w:noProof/>
                <w:webHidden/>
              </w:rPr>
              <w:fldChar w:fldCharType="begin"/>
            </w:r>
            <w:r w:rsidR="00831915">
              <w:rPr>
                <w:noProof/>
                <w:webHidden/>
              </w:rPr>
              <w:instrText xml:space="preserve"> PAGEREF _Toc25316897 \h </w:instrText>
            </w:r>
            <w:r w:rsidR="00831915">
              <w:rPr>
                <w:noProof/>
                <w:webHidden/>
              </w:rPr>
            </w:r>
            <w:r w:rsidR="00831915">
              <w:rPr>
                <w:noProof/>
                <w:webHidden/>
              </w:rPr>
              <w:fldChar w:fldCharType="separate"/>
            </w:r>
            <w:r w:rsidR="00831915">
              <w:rPr>
                <w:noProof/>
                <w:webHidden/>
              </w:rPr>
              <w:t>1</w:t>
            </w:r>
            <w:r w:rsidR="00831915">
              <w:rPr>
                <w:noProof/>
                <w:webHidden/>
              </w:rPr>
              <w:fldChar w:fldCharType="end"/>
            </w:r>
          </w:hyperlink>
        </w:p>
        <w:p w14:paraId="6B93EE0F" w14:textId="77777777" w:rsidR="00831915" w:rsidRDefault="003B05AB">
          <w:pPr>
            <w:pStyle w:val="TOC1"/>
            <w:tabs>
              <w:tab w:val="left" w:pos="440"/>
            </w:tabs>
            <w:rPr>
              <w:rFonts w:asciiTheme="minorHAnsi" w:hAnsiTheme="minorHAnsi"/>
              <w:b w:val="0"/>
              <w:szCs w:val="22"/>
              <w:lang w:val="fr-CA" w:eastAsia="fr-CA"/>
            </w:rPr>
          </w:pPr>
          <w:hyperlink w:anchor="_Toc25316898" w:history="1">
            <w:r w:rsidR="00831915" w:rsidRPr="007D71E7">
              <w:rPr>
                <w:rStyle w:val="Hyperlink"/>
              </w:rPr>
              <w:t>2</w:t>
            </w:r>
            <w:r w:rsidR="00831915">
              <w:rPr>
                <w:rFonts w:asciiTheme="minorHAnsi" w:hAnsiTheme="minorHAnsi"/>
                <w:b w:val="0"/>
                <w:szCs w:val="22"/>
                <w:lang w:val="fr-CA" w:eastAsia="fr-CA"/>
              </w:rPr>
              <w:tab/>
            </w:r>
            <w:r w:rsidR="00831915" w:rsidRPr="007D71E7">
              <w:rPr>
                <w:rStyle w:val="Hyperlink"/>
              </w:rPr>
              <w:t>Résultats de la fin de tranche</w:t>
            </w:r>
            <w:r w:rsidR="00831915">
              <w:rPr>
                <w:webHidden/>
              </w:rPr>
              <w:tab/>
            </w:r>
            <w:r w:rsidR="00831915">
              <w:rPr>
                <w:webHidden/>
              </w:rPr>
              <w:fldChar w:fldCharType="begin"/>
            </w:r>
            <w:r w:rsidR="00831915">
              <w:rPr>
                <w:webHidden/>
              </w:rPr>
              <w:instrText xml:space="preserve"> PAGEREF _Toc25316898 \h </w:instrText>
            </w:r>
            <w:r w:rsidR="00831915">
              <w:rPr>
                <w:webHidden/>
              </w:rPr>
            </w:r>
            <w:r w:rsidR="00831915">
              <w:rPr>
                <w:webHidden/>
              </w:rPr>
              <w:fldChar w:fldCharType="separate"/>
            </w:r>
            <w:r w:rsidR="00831915">
              <w:rPr>
                <w:webHidden/>
              </w:rPr>
              <w:t>2</w:t>
            </w:r>
            <w:r w:rsidR="00831915">
              <w:rPr>
                <w:webHidden/>
              </w:rPr>
              <w:fldChar w:fldCharType="end"/>
            </w:r>
          </w:hyperlink>
        </w:p>
        <w:p w14:paraId="2520A5EB" w14:textId="77777777" w:rsidR="00831915" w:rsidRDefault="003B05AB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6899" w:history="1">
            <w:r w:rsidR="00831915" w:rsidRPr="007D71E7">
              <w:rPr>
                <w:rStyle w:val="Hyperlink"/>
                <w:noProof/>
                <w:lang w:val="fr-CA"/>
              </w:rPr>
              <w:t>2.1</w:t>
            </w:r>
            <w:r w:rsidR="00831915"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="00831915" w:rsidRPr="007D71E7">
              <w:rPr>
                <w:rStyle w:val="Hyperlink"/>
                <w:noProof/>
                <w:lang w:val="fr-CA"/>
              </w:rPr>
              <w:t>Capacités atteintes en fin de tranche</w:t>
            </w:r>
            <w:r w:rsidR="00831915">
              <w:rPr>
                <w:noProof/>
                <w:webHidden/>
              </w:rPr>
              <w:tab/>
            </w:r>
            <w:r w:rsidR="00831915">
              <w:rPr>
                <w:noProof/>
                <w:webHidden/>
              </w:rPr>
              <w:fldChar w:fldCharType="begin"/>
            </w:r>
            <w:r w:rsidR="00831915">
              <w:rPr>
                <w:noProof/>
                <w:webHidden/>
              </w:rPr>
              <w:instrText xml:space="preserve"> PAGEREF _Toc25316899 \h </w:instrText>
            </w:r>
            <w:r w:rsidR="00831915">
              <w:rPr>
                <w:noProof/>
                <w:webHidden/>
              </w:rPr>
            </w:r>
            <w:r w:rsidR="00831915">
              <w:rPr>
                <w:noProof/>
                <w:webHidden/>
              </w:rPr>
              <w:fldChar w:fldCharType="separate"/>
            </w:r>
            <w:r w:rsidR="00831915">
              <w:rPr>
                <w:noProof/>
                <w:webHidden/>
              </w:rPr>
              <w:t>2</w:t>
            </w:r>
            <w:r w:rsidR="00831915">
              <w:rPr>
                <w:noProof/>
                <w:webHidden/>
              </w:rPr>
              <w:fldChar w:fldCharType="end"/>
            </w:r>
          </w:hyperlink>
        </w:p>
        <w:p w14:paraId="7089F492" w14:textId="77777777" w:rsidR="00831915" w:rsidRDefault="003B05AB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6900" w:history="1">
            <w:r w:rsidR="00831915" w:rsidRPr="007D71E7">
              <w:rPr>
                <w:rStyle w:val="Hyperlink"/>
                <w:noProof/>
                <w:lang w:val="fr-CA"/>
              </w:rPr>
              <w:t>2.2</w:t>
            </w:r>
            <w:r w:rsidR="00831915"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="00831915" w:rsidRPr="007D71E7">
              <w:rPr>
                <w:rStyle w:val="Hyperlink"/>
                <w:noProof/>
                <w:lang w:val="fr-CA"/>
              </w:rPr>
              <w:t>Réception et transfert des capacités aux opérations courantes</w:t>
            </w:r>
            <w:r w:rsidR="00831915">
              <w:rPr>
                <w:noProof/>
                <w:webHidden/>
              </w:rPr>
              <w:tab/>
            </w:r>
            <w:r w:rsidR="00831915">
              <w:rPr>
                <w:noProof/>
                <w:webHidden/>
              </w:rPr>
              <w:fldChar w:fldCharType="begin"/>
            </w:r>
            <w:r w:rsidR="00831915">
              <w:rPr>
                <w:noProof/>
                <w:webHidden/>
              </w:rPr>
              <w:instrText xml:space="preserve"> PAGEREF _Toc25316900 \h </w:instrText>
            </w:r>
            <w:r w:rsidR="00831915">
              <w:rPr>
                <w:noProof/>
                <w:webHidden/>
              </w:rPr>
            </w:r>
            <w:r w:rsidR="00831915">
              <w:rPr>
                <w:noProof/>
                <w:webHidden/>
              </w:rPr>
              <w:fldChar w:fldCharType="separate"/>
            </w:r>
            <w:r w:rsidR="00831915">
              <w:rPr>
                <w:noProof/>
                <w:webHidden/>
              </w:rPr>
              <w:t>2</w:t>
            </w:r>
            <w:r w:rsidR="00831915">
              <w:rPr>
                <w:noProof/>
                <w:webHidden/>
              </w:rPr>
              <w:fldChar w:fldCharType="end"/>
            </w:r>
          </w:hyperlink>
        </w:p>
        <w:p w14:paraId="77787AD3" w14:textId="77777777" w:rsidR="00831915" w:rsidRDefault="003B05AB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6901" w:history="1">
            <w:r w:rsidR="00831915" w:rsidRPr="007D71E7">
              <w:rPr>
                <w:rStyle w:val="Hyperlink"/>
                <w:noProof/>
                <w:lang w:val="fr-CA"/>
              </w:rPr>
              <w:t>2.3</w:t>
            </w:r>
            <w:r w:rsidR="00831915"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="00831915" w:rsidRPr="007D71E7">
              <w:rPr>
                <w:rStyle w:val="Hyperlink"/>
                <w:noProof/>
                <w:lang w:val="fr-CA"/>
              </w:rPr>
              <w:t>Rapport sur la réalisation des avantages en fin de tranche</w:t>
            </w:r>
            <w:r w:rsidR="00831915">
              <w:rPr>
                <w:noProof/>
                <w:webHidden/>
              </w:rPr>
              <w:tab/>
            </w:r>
            <w:r w:rsidR="00831915">
              <w:rPr>
                <w:noProof/>
                <w:webHidden/>
              </w:rPr>
              <w:fldChar w:fldCharType="begin"/>
            </w:r>
            <w:r w:rsidR="00831915">
              <w:rPr>
                <w:noProof/>
                <w:webHidden/>
              </w:rPr>
              <w:instrText xml:space="preserve"> PAGEREF _Toc25316901 \h </w:instrText>
            </w:r>
            <w:r w:rsidR="00831915">
              <w:rPr>
                <w:noProof/>
                <w:webHidden/>
              </w:rPr>
            </w:r>
            <w:r w:rsidR="00831915">
              <w:rPr>
                <w:noProof/>
                <w:webHidden/>
              </w:rPr>
              <w:fldChar w:fldCharType="separate"/>
            </w:r>
            <w:r w:rsidR="00831915">
              <w:rPr>
                <w:noProof/>
                <w:webHidden/>
              </w:rPr>
              <w:t>2</w:t>
            </w:r>
            <w:r w:rsidR="00831915">
              <w:rPr>
                <w:noProof/>
                <w:webHidden/>
              </w:rPr>
              <w:fldChar w:fldCharType="end"/>
            </w:r>
          </w:hyperlink>
        </w:p>
        <w:p w14:paraId="640CDF2B" w14:textId="77777777" w:rsidR="00831915" w:rsidRDefault="003B05AB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6902" w:history="1">
            <w:r w:rsidR="00831915" w:rsidRPr="007D71E7">
              <w:rPr>
                <w:rStyle w:val="Hyperlink"/>
                <w:noProof/>
                <w:lang w:val="fr-CA"/>
              </w:rPr>
              <w:t>2.4</w:t>
            </w:r>
            <w:r w:rsidR="00831915"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="00831915" w:rsidRPr="007D71E7">
              <w:rPr>
                <w:rStyle w:val="Hyperlink"/>
                <w:noProof/>
                <w:lang w:val="fr-CA"/>
              </w:rPr>
              <w:t>Plan de réalisation des avantages restants</w:t>
            </w:r>
            <w:r w:rsidR="00831915">
              <w:rPr>
                <w:noProof/>
                <w:webHidden/>
              </w:rPr>
              <w:tab/>
            </w:r>
            <w:r w:rsidR="00831915">
              <w:rPr>
                <w:noProof/>
                <w:webHidden/>
              </w:rPr>
              <w:fldChar w:fldCharType="begin"/>
            </w:r>
            <w:r w:rsidR="00831915">
              <w:rPr>
                <w:noProof/>
                <w:webHidden/>
              </w:rPr>
              <w:instrText xml:space="preserve"> PAGEREF _Toc25316902 \h </w:instrText>
            </w:r>
            <w:r w:rsidR="00831915">
              <w:rPr>
                <w:noProof/>
                <w:webHidden/>
              </w:rPr>
            </w:r>
            <w:r w:rsidR="00831915">
              <w:rPr>
                <w:noProof/>
                <w:webHidden/>
              </w:rPr>
              <w:fldChar w:fldCharType="separate"/>
            </w:r>
            <w:r w:rsidR="00831915">
              <w:rPr>
                <w:noProof/>
                <w:webHidden/>
              </w:rPr>
              <w:t>2</w:t>
            </w:r>
            <w:r w:rsidR="00831915">
              <w:rPr>
                <w:noProof/>
                <w:webHidden/>
              </w:rPr>
              <w:fldChar w:fldCharType="end"/>
            </w:r>
          </w:hyperlink>
        </w:p>
        <w:p w14:paraId="5CDA71D3" w14:textId="77777777" w:rsidR="00831915" w:rsidRDefault="003B05AB">
          <w:pPr>
            <w:pStyle w:val="TOC1"/>
            <w:tabs>
              <w:tab w:val="left" w:pos="440"/>
            </w:tabs>
            <w:rPr>
              <w:rFonts w:asciiTheme="minorHAnsi" w:hAnsiTheme="minorHAnsi"/>
              <w:b w:val="0"/>
              <w:szCs w:val="22"/>
              <w:lang w:val="fr-CA" w:eastAsia="fr-CA"/>
            </w:rPr>
          </w:pPr>
          <w:hyperlink w:anchor="_Toc25316903" w:history="1">
            <w:r w:rsidR="00831915" w:rsidRPr="007D71E7">
              <w:rPr>
                <w:rStyle w:val="Hyperlink"/>
              </w:rPr>
              <w:t>3</w:t>
            </w:r>
            <w:r w:rsidR="00831915">
              <w:rPr>
                <w:rFonts w:asciiTheme="minorHAnsi" w:hAnsiTheme="minorHAnsi"/>
                <w:b w:val="0"/>
                <w:szCs w:val="22"/>
                <w:lang w:val="fr-CA" w:eastAsia="fr-CA"/>
              </w:rPr>
              <w:tab/>
            </w:r>
            <w:r w:rsidR="00831915" w:rsidRPr="007D71E7">
              <w:rPr>
                <w:rStyle w:val="Hyperlink"/>
              </w:rPr>
              <w:t>Alignement du programme</w:t>
            </w:r>
            <w:r w:rsidR="00831915">
              <w:rPr>
                <w:webHidden/>
              </w:rPr>
              <w:tab/>
            </w:r>
            <w:r w:rsidR="00831915">
              <w:rPr>
                <w:webHidden/>
              </w:rPr>
              <w:fldChar w:fldCharType="begin"/>
            </w:r>
            <w:r w:rsidR="00831915">
              <w:rPr>
                <w:webHidden/>
              </w:rPr>
              <w:instrText xml:space="preserve"> PAGEREF _Toc25316903 \h </w:instrText>
            </w:r>
            <w:r w:rsidR="00831915">
              <w:rPr>
                <w:webHidden/>
              </w:rPr>
            </w:r>
            <w:r w:rsidR="00831915">
              <w:rPr>
                <w:webHidden/>
              </w:rPr>
              <w:fldChar w:fldCharType="separate"/>
            </w:r>
            <w:r w:rsidR="00831915">
              <w:rPr>
                <w:webHidden/>
              </w:rPr>
              <w:t>3</w:t>
            </w:r>
            <w:r w:rsidR="00831915">
              <w:rPr>
                <w:webHidden/>
              </w:rPr>
              <w:fldChar w:fldCharType="end"/>
            </w:r>
          </w:hyperlink>
        </w:p>
        <w:p w14:paraId="434D997F" w14:textId="77777777" w:rsidR="00831915" w:rsidRDefault="003B05AB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6904" w:history="1">
            <w:r w:rsidR="00831915" w:rsidRPr="007D71E7">
              <w:rPr>
                <w:rStyle w:val="Hyperlink"/>
                <w:noProof/>
                <w:lang w:val="fr-CA"/>
              </w:rPr>
              <w:t>3.1</w:t>
            </w:r>
            <w:r w:rsidR="00831915"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="00831915" w:rsidRPr="007D71E7">
              <w:rPr>
                <w:rStyle w:val="Hyperlink"/>
                <w:noProof/>
                <w:lang w:val="fr-CA"/>
              </w:rPr>
              <w:t>Mise à jour du modèle cible (au besoin)</w:t>
            </w:r>
            <w:r w:rsidR="00831915">
              <w:rPr>
                <w:noProof/>
                <w:webHidden/>
              </w:rPr>
              <w:tab/>
            </w:r>
            <w:r w:rsidR="00831915">
              <w:rPr>
                <w:noProof/>
                <w:webHidden/>
              </w:rPr>
              <w:fldChar w:fldCharType="begin"/>
            </w:r>
            <w:r w:rsidR="00831915">
              <w:rPr>
                <w:noProof/>
                <w:webHidden/>
              </w:rPr>
              <w:instrText xml:space="preserve"> PAGEREF _Toc25316904 \h </w:instrText>
            </w:r>
            <w:r w:rsidR="00831915">
              <w:rPr>
                <w:noProof/>
                <w:webHidden/>
              </w:rPr>
            </w:r>
            <w:r w:rsidR="00831915">
              <w:rPr>
                <w:noProof/>
                <w:webHidden/>
              </w:rPr>
              <w:fldChar w:fldCharType="separate"/>
            </w:r>
            <w:r w:rsidR="00831915">
              <w:rPr>
                <w:noProof/>
                <w:webHidden/>
              </w:rPr>
              <w:t>3</w:t>
            </w:r>
            <w:r w:rsidR="00831915">
              <w:rPr>
                <w:noProof/>
                <w:webHidden/>
              </w:rPr>
              <w:fldChar w:fldCharType="end"/>
            </w:r>
          </w:hyperlink>
        </w:p>
        <w:p w14:paraId="130681EB" w14:textId="77777777" w:rsidR="00831915" w:rsidRDefault="003B05AB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6905" w:history="1">
            <w:r w:rsidR="00831915" w:rsidRPr="007D71E7">
              <w:rPr>
                <w:rStyle w:val="Hyperlink"/>
                <w:noProof/>
                <w:lang w:val="fr-CA"/>
              </w:rPr>
              <w:t>3.2</w:t>
            </w:r>
            <w:r w:rsidR="00831915"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="00831915" w:rsidRPr="007D71E7">
              <w:rPr>
                <w:rStyle w:val="Hyperlink"/>
                <w:noProof/>
                <w:lang w:val="fr-CA"/>
              </w:rPr>
              <w:t>Mise à jour des avantages du programme (au besoin)</w:t>
            </w:r>
            <w:r w:rsidR="00831915">
              <w:rPr>
                <w:noProof/>
                <w:webHidden/>
              </w:rPr>
              <w:tab/>
            </w:r>
            <w:r w:rsidR="00831915">
              <w:rPr>
                <w:noProof/>
                <w:webHidden/>
              </w:rPr>
              <w:fldChar w:fldCharType="begin"/>
            </w:r>
            <w:r w:rsidR="00831915">
              <w:rPr>
                <w:noProof/>
                <w:webHidden/>
              </w:rPr>
              <w:instrText xml:space="preserve"> PAGEREF _Toc25316905 \h </w:instrText>
            </w:r>
            <w:r w:rsidR="00831915">
              <w:rPr>
                <w:noProof/>
                <w:webHidden/>
              </w:rPr>
            </w:r>
            <w:r w:rsidR="00831915">
              <w:rPr>
                <w:noProof/>
                <w:webHidden/>
              </w:rPr>
              <w:fldChar w:fldCharType="separate"/>
            </w:r>
            <w:r w:rsidR="00831915">
              <w:rPr>
                <w:noProof/>
                <w:webHidden/>
              </w:rPr>
              <w:t>3</w:t>
            </w:r>
            <w:r w:rsidR="00831915">
              <w:rPr>
                <w:noProof/>
                <w:webHidden/>
              </w:rPr>
              <w:fldChar w:fldCharType="end"/>
            </w:r>
          </w:hyperlink>
        </w:p>
        <w:p w14:paraId="7BB2D39B" w14:textId="77777777" w:rsidR="00831915" w:rsidRDefault="003B05AB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6906" w:history="1">
            <w:r w:rsidR="00831915" w:rsidRPr="007D71E7">
              <w:rPr>
                <w:rStyle w:val="Hyperlink"/>
                <w:noProof/>
                <w:lang w:val="fr-CA"/>
              </w:rPr>
              <w:t>3.3</w:t>
            </w:r>
            <w:r w:rsidR="00831915"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="00831915" w:rsidRPr="007D71E7">
              <w:rPr>
                <w:rStyle w:val="Hyperlink"/>
                <w:noProof/>
                <w:lang w:val="fr-CA"/>
              </w:rPr>
              <w:t>Mise à jour de l’analyse de rentabilisation (au besoin)</w:t>
            </w:r>
            <w:r w:rsidR="00831915">
              <w:rPr>
                <w:noProof/>
                <w:webHidden/>
              </w:rPr>
              <w:tab/>
            </w:r>
            <w:r w:rsidR="00831915">
              <w:rPr>
                <w:noProof/>
                <w:webHidden/>
              </w:rPr>
              <w:fldChar w:fldCharType="begin"/>
            </w:r>
            <w:r w:rsidR="00831915">
              <w:rPr>
                <w:noProof/>
                <w:webHidden/>
              </w:rPr>
              <w:instrText xml:space="preserve"> PAGEREF _Toc25316906 \h </w:instrText>
            </w:r>
            <w:r w:rsidR="00831915">
              <w:rPr>
                <w:noProof/>
                <w:webHidden/>
              </w:rPr>
            </w:r>
            <w:r w:rsidR="00831915">
              <w:rPr>
                <w:noProof/>
                <w:webHidden/>
              </w:rPr>
              <w:fldChar w:fldCharType="separate"/>
            </w:r>
            <w:r w:rsidR="00831915">
              <w:rPr>
                <w:noProof/>
                <w:webHidden/>
              </w:rPr>
              <w:t>3</w:t>
            </w:r>
            <w:r w:rsidR="00831915">
              <w:rPr>
                <w:noProof/>
                <w:webHidden/>
              </w:rPr>
              <w:fldChar w:fldCharType="end"/>
            </w:r>
          </w:hyperlink>
        </w:p>
        <w:p w14:paraId="166CED34" w14:textId="77777777" w:rsidR="00831915" w:rsidRDefault="003B05AB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6907" w:history="1">
            <w:r w:rsidR="00831915" w:rsidRPr="007D71E7">
              <w:rPr>
                <w:rStyle w:val="Hyperlink"/>
                <w:noProof/>
                <w:lang w:val="fr-CA"/>
              </w:rPr>
              <w:t>3.4</w:t>
            </w:r>
            <w:r w:rsidR="00831915"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="00831915" w:rsidRPr="007D71E7">
              <w:rPr>
                <w:rStyle w:val="Hyperlink"/>
                <w:noProof/>
                <w:lang w:val="fr-CA"/>
              </w:rPr>
              <w:t>Mise à jour du calendrier du programme (au besoin)</w:t>
            </w:r>
            <w:r w:rsidR="00831915">
              <w:rPr>
                <w:noProof/>
                <w:webHidden/>
              </w:rPr>
              <w:tab/>
            </w:r>
            <w:r w:rsidR="00831915">
              <w:rPr>
                <w:noProof/>
                <w:webHidden/>
              </w:rPr>
              <w:fldChar w:fldCharType="begin"/>
            </w:r>
            <w:r w:rsidR="00831915">
              <w:rPr>
                <w:noProof/>
                <w:webHidden/>
              </w:rPr>
              <w:instrText xml:space="preserve"> PAGEREF _Toc25316907 \h </w:instrText>
            </w:r>
            <w:r w:rsidR="00831915">
              <w:rPr>
                <w:noProof/>
                <w:webHidden/>
              </w:rPr>
            </w:r>
            <w:r w:rsidR="00831915">
              <w:rPr>
                <w:noProof/>
                <w:webHidden/>
              </w:rPr>
              <w:fldChar w:fldCharType="separate"/>
            </w:r>
            <w:r w:rsidR="00831915">
              <w:rPr>
                <w:noProof/>
                <w:webHidden/>
              </w:rPr>
              <w:t>3</w:t>
            </w:r>
            <w:r w:rsidR="00831915">
              <w:rPr>
                <w:noProof/>
                <w:webHidden/>
              </w:rPr>
              <w:fldChar w:fldCharType="end"/>
            </w:r>
          </w:hyperlink>
        </w:p>
        <w:p w14:paraId="6BD49C29" w14:textId="77777777" w:rsidR="00831915" w:rsidRDefault="003B05AB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val="fr-CA" w:eastAsia="fr-CA"/>
            </w:rPr>
          </w:pPr>
          <w:hyperlink w:anchor="_Toc25316908" w:history="1">
            <w:r w:rsidR="00831915" w:rsidRPr="007D71E7">
              <w:rPr>
                <w:rStyle w:val="Hyperlink"/>
                <w:noProof/>
                <w:spacing w:val="-6"/>
                <w:lang w:val="fr-CA"/>
              </w:rPr>
              <w:t>3.5</w:t>
            </w:r>
            <w:r w:rsidR="00831915">
              <w:rPr>
                <w:rFonts w:asciiTheme="minorHAnsi" w:hAnsiTheme="minorHAnsi"/>
                <w:noProof/>
                <w:szCs w:val="22"/>
                <w:lang w:val="fr-CA" w:eastAsia="fr-CA"/>
              </w:rPr>
              <w:tab/>
            </w:r>
            <w:r w:rsidR="00831915" w:rsidRPr="007D71E7">
              <w:rPr>
                <w:rStyle w:val="Hyperlink"/>
                <w:noProof/>
                <w:spacing w:val="-6"/>
                <w:lang w:val="fr-CA"/>
              </w:rPr>
              <w:t>Mise à jour des documents de gouvernance (au besoin)</w:t>
            </w:r>
            <w:r w:rsidR="00831915">
              <w:rPr>
                <w:noProof/>
                <w:webHidden/>
              </w:rPr>
              <w:tab/>
            </w:r>
            <w:r w:rsidR="00831915">
              <w:rPr>
                <w:noProof/>
                <w:webHidden/>
              </w:rPr>
              <w:fldChar w:fldCharType="begin"/>
            </w:r>
            <w:r w:rsidR="00831915">
              <w:rPr>
                <w:noProof/>
                <w:webHidden/>
              </w:rPr>
              <w:instrText xml:space="preserve"> PAGEREF _Toc25316908 \h </w:instrText>
            </w:r>
            <w:r w:rsidR="00831915">
              <w:rPr>
                <w:noProof/>
                <w:webHidden/>
              </w:rPr>
            </w:r>
            <w:r w:rsidR="00831915">
              <w:rPr>
                <w:noProof/>
                <w:webHidden/>
              </w:rPr>
              <w:fldChar w:fldCharType="separate"/>
            </w:r>
            <w:r w:rsidR="00831915">
              <w:rPr>
                <w:noProof/>
                <w:webHidden/>
              </w:rPr>
              <w:t>3</w:t>
            </w:r>
            <w:r w:rsidR="00831915">
              <w:rPr>
                <w:noProof/>
                <w:webHidden/>
              </w:rPr>
              <w:fldChar w:fldCharType="end"/>
            </w:r>
          </w:hyperlink>
        </w:p>
        <w:p w14:paraId="5677BA8B" w14:textId="77777777" w:rsidR="00831915" w:rsidRDefault="003B05AB">
          <w:pPr>
            <w:pStyle w:val="TOC1"/>
            <w:tabs>
              <w:tab w:val="left" w:pos="440"/>
            </w:tabs>
            <w:rPr>
              <w:rFonts w:asciiTheme="minorHAnsi" w:hAnsiTheme="minorHAnsi"/>
              <w:b w:val="0"/>
              <w:szCs w:val="22"/>
              <w:lang w:val="fr-CA" w:eastAsia="fr-CA"/>
            </w:rPr>
          </w:pPr>
          <w:hyperlink w:anchor="_Toc25316909" w:history="1">
            <w:r w:rsidR="00831915" w:rsidRPr="007D71E7">
              <w:rPr>
                <w:rStyle w:val="Hyperlink"/>
              </w:rPr>
              <w:t>4</w:t>
            </w:r>
            <w:r w:rsidR="00831915">
              <w:rPr>
                <w:rFonts w:asciiTheme="minorHAnsi" w:hAnsiTheme="minorHAnsi"/>
                <w:b w:val="0"/>
                <w:szCs w:val="22"/>
                <w:lang w:val="fr-CA" w:eastAsia="fr-CA"/>
              </w:rPr>
              <w:tab/>
            </w:r>
            <w:r w:rsidR="00831915" w:rsidRPr="007D71E7">
              <w:rPr>
                <w:rStyle w:val="Hyperlink"/>
              </w:rPr>
              <w:t>Principales leçons apprises</w:t>
            </w:r>
            <w:r w:rsidR="00831915">
              <w:rPr>
                <w:webHidden/>
              </w:rPr>
              <w:tab/>
            </w:r>
            <w:r w:rsidR="00831915">
              <w:rPr>
                <w:webHidden/>
              </w:rPr>
              <w:fldChar w:fldCharType="begin"/>
            </w:r>
            <w:r w:rsidR="00831915">
              <w:rPr>
                <w:webHidden/>
              </w:rPr>
              <w:instrText xml:space="preserve"> PAGEREF _Toc25316909 \h </w:instrText>
            </w:r>
            <w:r w:rsidR="00831915">
              <w:rPr>
                <w:webHidden/>
              </w:rPr>
            </w:r>
            <w:r w:rsidR="00831915">
              <w:rPr>
                <w:webHidden/>
              </w:rPr>
              <w:fldChar w:fldCharType="separate"/>
            </w:r>
            <w:r w:rsidR="00831915">
              <w:rPr>
                <w:webHidden/>
              </w:rPr>
              <w:t>4</w:t>
            </w:r>
            <w:r w:rsidR="00831915">
              <w:rPr>
                <w:webHidden/>
              </w:rPr>
              <w:fldChar w:fldCharType="end"/>
            </w:r>
          </w:hyperlink>
        </w:p>
        <w:p w14:paraId="4A3C44D5" w14:textId="77777777" w:rsidR="00831915" w:rsidRDefault="003B05AB">
          <w:pPr>
            <w:pStyle w:val="TOC1"/>
            <w:rPr>
              <w:rFonts w:asciiTheme="minorHAnsi" w:hAnsiTheme="minorHAnsi"/>
              <w:b w:val="0"/>
              <w:szCs w:val="22"/>
              <w:lang w:val="fr-CA" w:eastAsia="fr-CA"/>
            </w:rPr>
          </w:pPr>
          <w:hyperlink w:anchor="_Toc25316910" w:history="1">
            <w:r w:rsidR="00831915" w:rsidRPr="007D71E7">
              <w:rPr>
                <w:rStyle w:val="Hyperlink"/>
                <w:lang w:val="fr-CA"/>
              </w:rPr>
              <w:t>Annexe A Autorisation</w:t>
            </w:r>
            <w:r w:rsidR="00831915">
              <w:rPr>
                <w:webHidden/>
              </w:rPr>
              <w:tab/>
            </w:r>
            <w:r w:rsidR="00831915">
              <w:rPr>
                <w:webHidden/>
              </w:rPr>
              <w:fldChar w:fldCharType="begin"/>
            </w:r>
            <w:r w:rsidR="00831915">
              <w:rPr>
                <w:webHidden/>
              </w:rPr>
              <w:instrText xml:space="preserve"> PAGEREF _Toc25316910 \h </w:instrText>
            </w:r>
            <w:r w:rsidR="00831915">
              <w:rPr>
                <w:webHidden/>
              </w:rPr>
            </w:r>
            <w:r w:rsidR="00831915">
              <w:rPr>
                <w:webHidden/>
              </w:rPr>
              <w:fldChar w:fldCharType="separate"/>
            </w:r>
            <w:r w:rsidR="00831915">
              <w:rPr>
                <w:webHidden/>
              </w:rPr>
              <w:t>5</w:t>
            </w:r>
            <w:r w:rsidR="00831915">
              <w:rPr>
                <w:webHidden/>
              </w:rPr>
              <w:fldChar w:fldCharType="end"/>
            </w:r>
          </w:hyperlink>
        </w:p>
        <w:p w14:paraId="05296D29" w14:textId="77777777" w:rsidR="00831915" w:rsidRDefault="003B05AB">
          <w:pPr>
            <w:pStyle w:val="TOC1"/>
            <w:rPr>
              <w:rFonts w:asciiTheme="minorHAnsi" w:hAnsiTheme="minorHAnsi"/>
              <w:b w:val="0"/>
              <w:szCs w:val="22"/>
              <w:lang w:val="fr-CA" w:eastAsia="fr-CA"/>
            </w:rPr>
          </w:pPr>
          <w:hyperlink w:anchor="_Toc25316911" w:history="1">
            <w:r w:rsidR="00831915" w:rsidRPr="007D71E7">
              <w:rPr>
                <w:rStyle w:val="Hyperlink"/>
                <w:lang w:val="fr-CA"/>
              </w:rPr>
              <w:t>Annexe B Acceptation des extrants des projets</w:t>
            </w:r>
            <w:r w:rsidR="00831915">
              <w:rPr>
                <w:webHidden/>
              </w:rPr>
              <w:tab/>
            </w:r>
            <w:r w:rsidR="00831915">
              <w:rPr>
                <w:webHidden/>
              </w:rPr>
              <w:fldChar w:fldCharType="begin"/>
            </w:r>
            <w:r w:rsidR="00831915">
              <w:rPr>
                <w:webHidden/>
              </w:rPr>
              <w:instrText xml:space="preserve"> PAGEREF _Toc25316911 \h </w:instrText>
            </w:r>
            <w:r w:rsidR="00831915">
              <w:rPr>
                <w:webHidden/>
              </w:rPr>
            </w:r>
            <w:r w:rsidR="00831915">
              <w:rPr>
                <w:webHidden/>
              </w:rPr>
              <w:fldChar w:fldCharType="separate"/>
            </w:r>
            <w:r w:rsidR="00831915">
              <w:rPr>
                <w:webHidden/>
              </w:rPr>
              <w:t>6</w:t>
            </w:r>
            <w:r w:rsidR="00831915">
              <w:rPr>
                <w:webHidden/>
              </w:rPr>
              <w:fldChar w:fldCharType="end"/>
            </w:r>
          </w:hyperlink>
        </w:p>
        <w:p w14:paraId="214D5FD7" w14:textId="77777777" w:rsidR="00831915" w:rsidRDefault="003B05AB">
          <w:pPr>
            <w:pStyle w:val="TOC1"/>
            <w:rPr>
              <w:rFonts w:asciiTheme="minorHAnsi" w:hAnsiTheme="minorHAnsi"/>
              <w:b w:val="0"/>
              <w:szCs w:val="22"/>
              <w:lang w:val="fr-CA" w:eastAsia="fr-CA"/>
            </w:rPr>
          </w:pPr>
          <w:hyperlink w:anchor="_Toc25316912" w:history="1">
            <w:r w:rsidR="00831915" w:rsidRPr="007D71E7">
              <w:rPr>
                <w:rStyle w:val="Hyperlink"/>
                <w:lang w:val="fr-CA"/>
              </w:rPr>
              <w:t>Annexe C Documentation des projets</w:t>
            </w:r>
            <w:r w:rsidR="00831915">
              <w:rPr>
                <w:webHidden/>
              </w:rPr>
              <w:tab/>
            </w:r>
            <w:r w:rsidR="00831915">
              <w:rPr>
                <w:webHidden/>
              </w:rPr>
              <w:fldChar w:fldCharType="begin"/>
            </w:r>
            <w:r w:rsidR="00831915">
              <w:rPr>
                <w:webHidden/>
              </w:rPr>
              <w:instrText xml:space="preserve"> PAGEREF _Toc25316912 \h </w:instrText>
            </w:r>
            <w:r w:rsidR="00831915">
              <w:rPr>
                <w:webHidden/>
              </w:rPr>
            </w:r>
            <w:r w:rsidR="00831915">
              <w:rPr>
                <w:webHidden/>
              </w:rPr>
              <w:fldChar w:fldCharType="separate"/>
            </w:r>
            <w:r w:rsidR="00831915">
              <w:rPr>
                <w:webHidden/>
              </w:rPr>
              <w:t>7</w:t>
            </w:r>
            <w:r w:rsidR="00831915">
              <w:rPr>
                <w:webHidden/>
              </w:rPr>
              <w:fldChar w:fldCharType="end"/>
            </w:r>
          </w:hyperlink>
        </w:p>
        <w:p w14:paraId="7FF5A112" w14:textId="4E742107" w:rsidR="007D75D7" w:rsidRDefault="007D75D7" w:rsidP="007D75D7">
          <w:pPr>
            <w:rPr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D313045" w14:textId="77777777" w:rsidR="007D75D7" w:rsidRDefault="007D75D7" w:rsidP="005A2022">
      <w:pPr>
        <w:sectPr w:rsidR="007D75D7" w:rsidSect="007D75D7">
          <w:headerReference w:type="default" r:id="rId11"/>
          <w:footerReference w:type="even" r:id="rId12"/>
          <w:footerReference w:type="default" r:id="rId13"/>
          <w:headerReference w:type="first" r:id="rId14"/>
          <w:pgSz w:w="12240" w:h="15840"/>
          <w:pgMar w:top="1800" w:right="1800" w:bottom="1440" w:left="1440" w:header="720" w:footer="720" w:gutter="0"/>
          <w:pgNumType w:fmt="lowerRoman"/>
          <w:cols w:space="720"/>
          <w:titlePg/>
          <w:docGrid w:linePitch="360"/>
        </w:sectPr>
      </w:pPr>
    </w:p>
    <w:p w14:paraId="33157CF1" w14:textId="32F03C06" w:rsidR="007D75D7" w:rsidRPr="00062CD2" w:rsidRDefault="00062CD2" w:rsidP="00062CD2">
      <w:pPr>
        <w:pStyle w:val="Heading1"/>
        <w:numPr>
          <w:ilvl w:val="0"/>
          <w:numId w:val="5"/>
        </w:numPr>
        <w:spacing w:before="0" w:after="480"/>
        <w:rPr>
          <w:sz w:val="44"/>
        </w:rPr>
      </w:pPr>
      <w:bookmarkStart w:id="4" w:name="_Toc25316895"/>
      <w:r w:rsidRPr="00062CD2">
        <w:rPr>
          <w:sz w:val="44"/>
        </w:rPr>
        <w:lastRenderedPageBreak/>
        <w:t>À propos du présent document</w:t>
      </w:r>
      <w:bookmarkEnd w:id="4"/>
    </w:p>
    <w:p w14:paraId="5A66F407" w14:textId="53449B84" w:rsidR="007D75D7" w:rsidRPr="00062CD2" w:rsidRDefault="00062CD2" w:rsidP="007D75D7">
      <w:pPr>
        <w:pStyle w:val="Heading2"/>
        <w:numPr>
          <w:ilvl w:val="1"/>
          <w:numId w:val="1"/>
        </w:numPr>
        <w:rPr>
          <w:lang w:val="fr-CA"/>
        </w:rPr>
      </w:pPr>
      <w:bookmarkStart w:id="5" w:name="_Toc25316896"/>
      <w:r w:rsidRPr="00062CD2">
        <w:rPr>
          <w:lang w:val="fr-CA"/>
        </w:rPr>
        <w:t>Objectif du document</w:t>
      </w:r>
      <w:bookmarkEnd w:id="5"/>
    </w:p>
    <w:p w14:paraId="3AAC9F83" w14:textId="00B7003D" w:rsidR="007D75D7" w:rsidRPr="00F2293F" w:rsidRDefault="00062CD2" w:rsidP="00F561E1">
      <w:pPr>
        <w:pStyle w:val="BodyText"/>
        <w:jc w:val="both"/>
      </w:pPr>
      <w:r w:rsidRPr="00F020DA">
        <w:t>L’</w:t>
      </w:r>
      <w:r w:rsidR="009F43E1">
        <w:t>évaluation</w:t>
      </w:r>
      <w:r w:rsidRPr="00F020DA">
        <w:t xml:space="preserve"> de fin de tranche </w:t>
      </w:r>
      <w:r w:rsidR="002D4506" w:rsidRPr="00F020DA">
        <w:t>permet de s’assurer</w:t>
      </w:r>
      <w:r w:rsidRPr="00F020DA">
        <w:t xml:space="preserve"> que les extrants de</w:t>
      </w:r>
      <w:r w:rsidR="002D4506" w:rsidRPr="00F020DA">
        <w:t>s</w:t>
      </w:r>
      <w:r w:rsidRPr="00F020DA">
        <w:t xml:space="preserve"> projet</w:t>
      </w:r>
      <w:r w:rsidR="002D4506" w:rsidRPr="00F020DA">
        <w:t>s</w:t>
      </w:r>
      <w:r w:rsidRPr="00F020DA">
        <w:t xml:space="preserve"> </w:t>
      </w:r>
      <w:proofErr w:type="gramStart"/>
      <w:r w:rsidR="002D4506" w:rsidRPr="00F020DA">
        <w:t xml:space="preserve">du programme </w:t>
      </w:r>
      <w:r w:rsidRPr="00F020DA">
        <w:t>attendus</w:t>
      </w:r>
      <w:proofErr w:type="gramEnd"/>
      <w:r w:rsidRPr="00F020DA">
        <w:t xml:space="preserve"> </w:t>
      </w:r>
      <w:r w:rsidR="002D4506" w:rsidRPr="00F020DA">
        <w:t xml:space="preserve">à la fin de la tranche </w:t>
      </w:r>
      <w:r w:rsidR="00A70388" w:rsidRPr="00F020DA">
        <w:t xml:space="preserve">en cours </w:t>
      </w:r>
      <w:r w:rsidR="002D4506" w:rsidRPr="00F020DA">
        <w:t xml:space="preserve">ont été </w:t>
      </w:r>
      <w:r w:rsidR="00F52CDE">
        <w:t>produits</w:t>
      </w:r>
      <w:r w:rsidR="00A70388" w:rsidRPr="00F020DA">
        <w:t xml:space="preserve">, approuvés et acceptés et qu’ils </w:t>
      </w:r>
      <w:r w:rsidR="00F52CDE">
        <w:t>ont</w:t>
      </w:r>
      <w:r w:rsidR="00A70388" w:rsidRPr="00F020DA">
        <w:t xml:space="preserve"> été </w:t>
      </w:r>
      <w:r w:rsidR="00F52CDE">
        <w:t>intégrés</w:t>
      </w:r>
      <w:r w:rsidR="00F52CDE" w:rsidRPr="00F020DA">
        <w:t xml:space="preserve"> avec succès </w:t>
      </w:r>
      <w:r w:rsidR="00A70388" w:rsidRPr="00F020DA">
        <w:t>aux opérations</w:t>
      </w:r>
      <w:r w:rsidR="00A70388">
        <w:t xml:space="preserve">. </w:t>
      </w:r>
      <w:r w:rsidR="00F020DA">
        <w:t xml:space="preserve">En </w:t>
      </w:r>
      <w:r w:rsidR="00F52CDE">
        <w:t xml:space="preserve">plus du </w:t>
      </w:r>
      <w:r w:rsidR="00A70388" w:rsidRPr="00A70388">
        <w:t xml:space="preserve">plan de la tranche suivante, </w:t>
      </w:r>
      <w:r w:rsidR="00F020DA">
        <w:t>le présent</w:t>
      </w:r>
      <w:r w:rsidR="00A70388" w:rsidRPr="00A70388">
        <w:t xml:space="preserve"> document</w:t>
      </w:r>
      <w:r w:rsidR="00F020DA">
        <w:t xml:space="preserve"> </w:t>
      </w:r>
      <w:r w:rsidR="00F52CDE">
        <w:t xml:space="preserve">étaye le point de décision où </w:t>
      </w:r>
      <w:r w:rsidR="00F020DA" w:rsidRPr="00F020DA">
        <w:t xml:space="preserve">la </w:t>
      </w:r>
      <w:r w:rsidR="00F2293F">
        <w:t xml:space="preserve">gouvernance approuve </w:t>
      </w:r>
      <w:r w:rsidR="00A70388" w:rsidRPr="00A70388">
        <w:t xml:space="preserve">l’achèvement de la tranche en cours et </w:t>
      </w:r>
      <w:r w:rsidR="008C37B6">
        <w:t>l</w:t>
      </w:r>
      <w:r w:rsidR="00F52CDE">
        <w:t xml:space="preserve">a poursuite </w:t>
      </w:r>
      <w:r w:rsidR="00A70388" w:rsidRPr="00A70388">
        <w:t xml:space="preserve">du programme à la tranche suivante. </w:t>
      </w:r>
    </w:p>
    <w:p w14:paraId="0B703ECF" w14:textId="4D51B669" w:rsidR="007D75D7" w:rsidRPr="008C37B6" w:rsidRDefault="008C37B6" w:rsidP="007D75D7">
      <w:pPr>
        <w:pStyle w:val="Heading2"/>
        <w:numPr>
          <w:ilvl w:val="1"/>
          <w:numId w:val="1"/>
        </w:numPr>
        <w:rPr>
          <w:lang w:val="fr-CA"/>
        </w:rPr>
      </w:pPr>
      <w:bookmarkStart w:id="6" w:name="_Toc25316897"/>
      <w:r w:rsidRPr="008C37B6">
        <w:rPr>
          <w:lang w:val="fr-CA"/>
        </w:rPr>
        <w:t>Public cible</w:t>
      </w:r>
      <w:bookmarkEnd w:id="6"/>
    </w:p>
    <w:p w14:paraId="6C2632FC" w14:textId="6D4606F2" w:rsidR="007D75D7" w:rsidRPr="008C37B6" w:rsidRDefault="008C37B6" w:rsidP="00F561E1">
      <w:pPr>
        <w:pStyle w:val="BodyText"/>
        <w:jc w:val="both"/>
      </w:pPr>
      <w:r w:rsidRPr="008C37B6">
        <w:t>L’</w:t>
      </w:r>
      <w:r w:rsidR="009F43E1">
        <w:t>évaluation</w:t>
      </w:r>
      <w:r w:rsidRPr="008C37B6">
        <w:t xml:space="preserve"> de fin de tranche soutient et </w:t>
      </w:r>
      <w:r w:rsidR="009F43E1">
        <w:t>informe</w:t>
      </w:r>
      <w:r w:rsidRPr="008C37B6">
        <w:t xml:space="preserve"> </w:t>
      </w:r>
      <w:r w:rsidR="009F43E1">
        <w:t>sur</w:t>
      </w:r>
      <w:r w:rsidR="00F52CDE">
        <w:t xml:space="preserve"> leur rôle </w:t>
      </w:r>
      <w:r w:rsidRPr="008C37B6">
        <w:t xml:space="preserve">divers intervenants </w:t>
      </w:r>
      <w:r w:rsidR="00F52CDE">
        <w:t>du programme</w:t>
      </w:r>
      <w:r w:rsidRPr="008C37B6">
        <w:t>, y compris ceux qui sont présentés dans le tableau suivant.</w:t>
      </w:r>
    </w:p>
    <w:p w14:paraId="107ED8B3" w14:textId="3F2B5924" w:rsidR="007D75D7" w:rsidRPr="008C37B6" w:rsidRDefault="008C37B6" w:rsidP="007D75D7">
      <w:pPr>
        <w:pStyle w:val="Caption"/>
        <w:keepNext/>
        <w:rPr>
          <w:color w:val="5F5F5F"/>
        </w:rPr>
      </w:pPr>
      <w:r w:rsidRPr="008C37B6">
        <w:rPr>
          <w:color w:val="5F5F5F"/>
        </w:rPr>
        <w:t>Tableau</w:t>
      </w:r>
      <w:r w:rsidR="00665871">
        <w:rPr>
          <w:color w:val="5F5F5F"/>
        </w:rPr>
        <w:t> </w:t>
      </w:r>
      <w:r w:rsidRPr="008C37B6">
        <w:rPr>
          <w:color w:val="5F5F5F"/>
        </w:rPr>
        <w:t>1</w:t>
      </w:r>
      <w:r w:rsidR="00665871">
        <w:rPr>
          <w:color w:val="5F5F5F"/>
        </w:rPr>
        <w:t> </w:t>
      </w:r>
      <w:r w:rsidRPr="008C37B6">
        <w:rPr>
          <w:color w:val="5F5F5F"/>
        </w:rPr>
        <w:t>: Public cible</w:t>
      </w:r>
    </w:p>
    <w:tbl>
      <w:tblPr>
        <w:tblStyle w:val="GridTable1Light1"/>
        <w:tblW w:w="5000" w:type="pct"/>
        <w:tblLook w:val="04A0" w:firstRow="1" w:lastRow="0" w:firstColumn="1" w:lastColumn="0" w:noHBand="0" w:noVBand="1"/>
      </w:tblPr>
      <w:tblGrid>
        <w:gridCol w:w="2351"/>
        <w:gridCol w:w="6285"/>
      </w:tblGrid>
      <w:tr w:rsidR="007D75D7" w14:paraId="056EAB4F" w14:textId="77777777" w:rsidTr="003F2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</w:tcPr>
          <w:p w14:paraId="6D4BF4E9" w14:textId="0FE83680" w:rsidR="007D75D7" w:rsidRPr="008C37B6" w:rsidRDefault="008C37B6" w:rsidP="003F2EAD">
            <w:pPr>
              <w:pStyle w:val="TableHeader"/>
              <w:jc w:val="center"/>
              <w:rPr>
                <w:b/>
              </w:rPr>
            </w:pPr>
            <w:r w:rsidRPr="008C37B6">
              <w:rPr>
                <w:b/>
              </w:rPr>
              <w:t>Intervenant</w:t>
            </w:r>
          </w:p>
        </w:tc>
        <w:tc>
          <w:tcPr>
            <w:tcW w:w="3639" w:type="pct"/>
          </w:tcPr>
          <w:p w14:paraId="15FF7D17" w14:textId="5688CB77" w:rsidR="007D75D7" w:rsidRPr="00665871" w:rsidRDefault="00665871" w:rsidP="003F2EAD">
            <w:pPr>
              <w:pStyle w:val="TableHead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65871">
              <w:rPr>
                <w:b/>
              </w:rPr>
              <w:t>Rôle à ce stade</w:t>
            </w:r>
            <w:r w:rsidR="00F52CDE">
              <w:rPr>
                <w:b/>
              </w:rPr>
              <w:t xml:space="preserve"> du programme</w:t>
            </w:r>
          </w:p>
        </w:tc>
      </w:tr>
      <w:tr w:rsidR="008C37B6" w:rsidRPr="00C15E1A" w14:paraId="6BC27AD0" w14:textId="77777777" w:rsidTr="003F2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</w:tcPr>
          <w:p w14:paraId="01AEA1E9" w14:textId="0E8550AB" w:rsidR="008C37B6" w:rsidRDefault="008C37B6" w:rsidP="008C37B6">
            <w:pPr>
              <w:pStyle w:val="TableText"/>
            </w:pPr>
            <w:r w:rsidRPr="00DE2EDF">
              <w:t xml:space="preserve">Groupe promoteur  </w:t>
            </w:r>
          </w:p>
        </w:tc>
        <w:tc>
          <w:tcPr>
            <w:tcW w:w="3639" w:type="pct"/>
          </w:tcPr>
          <w:p w14:paraId="23862191" w14:textId="0ECB3690" w:rsidR="008C37B6" w:rsidRPr="008C37B6" w:rsidRDefault="008C37B6" w:rsidP="00DA6C77">
            <w:pPr>
              <w:pStyle w:val="TableBullet"/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37B6">
              <w:t xml:space="preserve">À la phase </w:t>
            </w:r>
            <w:r w:rsidRPr="00AB57AB">
              <w:rPr>
                <w:i/>
              </w:rPr>
              <w:t>Gérer les tranches</w:t>
            </w:r>
            <w:r w:rsidRPr="008C37B6">
              <w:t>, se réf</w:t>
            </w:r>
            <w:r>
              <w:t xml:space="preserve">ère </w:t>
            </w:r>
            <w:r w:rsidR="00F2293F">
              <w:t>au présent</w:t>
            </w:r>
            <w:r>
              <w:t xml:space="preserve"> document pour confirmer la livraison et l’a</w:t>
            </w:r>
            <w:r w:rsidR="00DA6C77">
              <w:t xml:space="preserve">cceptation </w:t>
            </w:r>
            <w:r>
              <w:t>des extrants des projets</w:t>
            </w:r>
            <w:r w:rsidR="00F2293F">
              <w:t xml:space="preserve"> attendus </w:t>
            </w:r>
            <w:r>
              <w:t>de la tranche en cours.</w:t>
            </w:r>
          </w:p>
        </w:tc>
      </w:tr>
      <w:tr w:rsidR="008C37B6" w:rsidRPr="00C15E1A" w14:paraId="699901EA" w14:textId="77777777" w:rsidTr="003F2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</w:tcPr>
          <w:p w14:paraId="1EEE64D1" w14:textId="2D14BFA0" w:rsidR="008C37B6" w:rsidRDefault="008C37B6" w:rsidP="008C37B6">
            <w:pPr>
              <w:pStyle w:val="TableText"/>
            </w:pPr>
            <w:r w:rsidRPr="00246F5B">
              <w:t>Promoteur d</w:t>
            </w:r>
            <w:r>
              <w:t>u</w:t>
            </w:r>
            <w:r w:rsidRPr="00246F5B">
              <w:t xml:space="preserve"> programme </w:t>
            </w:r>
          </w:p>
        </w:tc>
        <w:tc>
          <w:tcPr>
            <w:tcW w:w="3639" w:type="pct"/>
          </w:tcPr>
          <w:p w14:paraId="3A9E6517" w14:textId="717C2E4E" w:rsidR="008C37B6" w:rsidRPr="0024075B" w:rsidRDefault="008C37B6" w:rsidP="009F43E1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37B6">
              <w:t>Approuve l’</w:t>
            </w:r>
            <w:r w:rsidR="009F43E1">
              <w:t>évaluation</w:t>
            </w:r>
            <w:r w:rsidRPr="008C37B6">
              <w:t xml:space="preserve"> de fin de tranche</w:t>
            </w:r>
            <w:r>
              <w:t xml:space="preserve"> </w:t>
            </w:r>
            <w:r w:rsidRPr="008C37B6">
              <w:t xml:space="preserve">pour </w:t>
            </w:r>
            <w:r w:rsidR="0024075B">
              <w:t>l’a</w:t>
            </w:r>
            <w:r w:rsidR="00DA6C77">
              <w:t xml:space="preserve">ppui </w:t>
            </w:r>
            <w:r w:rsidRPr="008C37B6">
              <w:t>du groupe promoteur.</w:t>
            </w:r>
          </w:p>
        </w:tc>
      </w:tr>
      <w:tr w:rsidR="008C37B6" w:rsidRPr="00C15E1A" w14:paraId="43F6FA5A" w14:textId="77777777" w:rsidTr="003F2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</w:tcPr>
          <w:p w14:paraId="2DEB50B1" w14:textId="21888913" w:rsidR="008C37B6" w:rsidRDefault="008C37B6" w:rsidP="008C37B6">
            <w:pPr>
              <w:pStyle w:val="TableText"/>
            </w:pPr>
            <w:r w:rsidRPr="00246F5B">
              <w:t>Gestionnaire d</w:t>
            </w:r>
            <w:r>
              <w:t>u</w:t>
            </w:r>
            <w:r w:rsidRPr="00246F5B">
              <w:t xml:space="preserve"> programme</w:t>
            </w:r>
          </w:p>
        </w:tc>
        <w:tc>
          <w:tcPr>
            <w:tcW w:w="3639" w:type="pct"/>
          </w:tcPr>
          <w:p w14:paraId="3783523F" w14:textId="15AAE81A" w:rsidR="008C37B6" w:rsidRPr="0024075B" w:rsidRDefault="00F2293F" w:rsidP="009F43E1">
            <w:pPr>
              <w:pStyle w:val="TableBullet"/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Rédige</w:t>
            </w:r>
            <w:r w:rsidR="0024075B" w:rsidRPr="0024075B">
              <w:t xml:space="preserve"> l’</w:t>
            </w:r>
            <w:r w:rsidR="009F43E1">
              <w:t>évaluation</w:t>
            </w:r>
            <w:r w:rsidR="0024075B" w:rsidRPr="0024075B">
              <w:t xml:space="preserve"> de fin de tranche.</w:t>
            </w:r>
          </w:p>
        </w:tc>
      </w:tr>
      <w:tr w:rsidR="008C37B6" w:rsidRPr="00C15E1A" w14:paraId="7691ABEE" w14:textId="77777777" w:rsidTr="003F2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</w:tcPr>
          <w:p w14:paraId="74EF22C3" w14:textId="1A264247" w:rsidR="008C37B6" w:rsidRPr="008C37B6" w:rsidRDefault="008C37B6" w:rsidP="008C37B6">
            <w:pPr>
              <w:pStyle w:val="TableText"/>
            </w:pPr>
            <w:r w:rsidRPr="001D1260">
              <w:t>Gestionnaire du changement opérationnel (GCO)</w:t>
            </w:r>
          </w:p>
        </w:tc>
        <w:tc>
          <w:tcPr>
            <w:tcW w:w="3639" w:type="pct"/>
          </w:tcPr>
          <w:p w14:paraId="15158B67" w14:textId="32F6C718" w:rsidR="008C37B6" w:rsidRPr="0024075B" w:rsidRDefault="00926659" w:rsidP="009F43E1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Vérifie</w:t>
            </w:r>
            <w:r w:rsidRPr="00926659">
              <w:t xml:space="preserve"> l’</w:t>
            </w:r>
            <w:r w:rsidR="009F43E1">
              <w:t>évaluation</w:t>
            </w:r>
            <w:r w:rsidRPr="00926659">
              <w:t xml:space="preserve"> de </w:t>
            </w:r>
            <w:r w:rsidR="0024075B" w:rsidRPr="00926659">
              <w:t>fin de tranche du point de vue de la livraison des avantages.</w:t>
            </w:r>
          </w:p>
        </w:tc>
      </w:tr>
      <w:tr w:rsidR="008C37B6" w:rsidRPr="00C15E1A" w14:paraId="5331483E" w14:textId="77777777" w:rsidTr="003F2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</w:tcPr>
          <w:p w14:paraId="4D7DCE88" w14:textId="726FC57F" w:rsidR="008C37B6" w:rsidRPr="008C37B6" w:rsidRDefault="008C37B6" w:rsidP="008C37B6">
            <w:pPr>
              <w:pStyle w:val="TableText"/>
            </w:pPr>
            <w:r w:rsidRPr="001D1260">
              <w:t>Autorité technique</w:t>
            </w:r>
            <w:r>
              <w:t xml:space="preserve"> (le cas échéant)</w:t>
            </w:r>
          </w:p>
        </w:tc>
        <w:tc>
          <w:tcPr>
            <w:tcW w:w="3639" w:type="pct"/>
          </w:tcPr>
          <w:p w14:paraId="6E692805" w14:textId="58A5C2EA" w:rsidR="008C37B6" w:rsidRPr="0024075B" w:rsidRDefault="00926659" w:rsidP="009F43E1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Vérifie</w:t>
            </w:r>
            <w:r w:rsidRPr="00926659">
              <w:t xml:space="preserve"> l’</w:t>
            </w:r>
            <w:r w:rsidR="009F43E1">
              <w:t>évaluation</w:t>
            </w:r>
            <w:r w:rsidRPr="00926659">
              <w:t xml:space="preserve"> de fin de tranche </w:t>
            </w:r>
            <w:r w:rsidR="0024075B" w:rsidRPr="0024075B">
              <w:t>du point de vue des capacités opérationnelles.</w:t>
            </w:r>
          </w:p>
        </w:tc>
      </w:tr>
    </w:tbl>
    <w:p w14:paraId="5C1880AF" w14:textId="77777777" w:rsidR="007D75D7" w:rsidRPr="0024075B" w:rsidRDefault="007D75D7" w:rsidP="007D75D7">
      <w:pPr>
        <w:pStyle w:val="BodyText"/>
      </w:pPr>
    </w:p>
    <w:p w14:paraId="330D9D61" w14:textId="77777777" w:rsidR="007D75D7" w:rsidRPr="0024075B" w:rsidRDefault="007D75D7" w:rsidP="007D75D7">
      <w:pPr>
        <w:pStyle w:val="BodyText"/>
      </w:pPr>
      <w:r w:rsidRPr="0024075B">
        <w:br w:type="page"/>
      </w:r>
    </w:p>
    <w:p w14:paraId="2C5B69FB" w14:textId="01DC315C" w:rsidR="007D75D7" w:rsidRPr="007A42C5" w:rsidRDefault="007A42C5" w:rsidP="007D75D7">
      <w:pPr>
        <w:pStyle w:val="Heading1"/>
        <w:numPr>
          <w:ilvl w:val="0"/>
          <w:numId w:val="1"/>
        </w:numPr>
        <w:spacing w:before="0" w:after="480"/>
        <w:rPr>
          <w:sz w:val="44"/>
        </w:rPr>
      </w:pPr>
      <w:bookmarkStart w:id="7" w:name="_Toc25316898"/>
      <w:r w:rsidRPr="007A42C5">
        <w:rPr>
          <w:sz w:val="44"/>
        </w:rPr>
        <w:lastRenderedPageBreak/>
        <w:t>Résultats de la fin de tranche</w:t>
      </w:r>
      <w:bookmarkEnd w:id="7"/>
    </w:p>
    <w:p w14:paraId="49FD908F" w14:textId="39F17859" w:rsidR="007D75D7" w:rsidRPr="00E04BDF" w:rsidRDefault="00E04BDF" w:rsidP="007D75D7">
      <w:pPr>
        <w:pStyle w:val="Heading2"/>
        <w:numPr>
          <w:ilvl w:val="1"/>
          <w:numId w:val="1"/>
        </w:numPr>
        <w:rPr>
          <w:lang w:val="fr-CA"/>
        </w:rPr>
      </w:pPr>
      <w:bookmarkStart w:id="8" w:name="_Toc25316899"/>
      <w:r w:rsidRPr="00E04BDF">
        <w:rPr>
          <w:lang w:val="fr-CA"/>
        </w:rPr>
        <w:t>Capacités atteintes en fin de tranche</w:t>
      </w:r>
      <w:bookmarkEnd w:id="8"/>
    </w:p>
    <w:p w14:paraId="7FA2B9EE" w14:textId="3163AE9F" w:rsidR="00E04BDF" w:rsidRPr="00E04BDF" w:rsidRDefault="00E04BDF" w:rsidP="007D75D7">
      <w:pPr>
        <w:pStyle w:val="Instructions"/>
        <w:jc w:val="both"/>
        <w:rPr>
          <w:noProof/>
          <w:color w:val="397969" w:themeColor="accent3" w:themeShade="BF"/>
        </w:rPr>
      </w:pPr>
      <w:r w:rsidRPr="00E04BDF">
        <w:rPr>
          <w:noProof/>
          <w:color w:val="397969" w:themeColor="accent3" w:themeShade="BF"/>
        </w:rPr>
        <w:t xml:space="preserve">Le plan de tranche </w:t>
      </w:r>
      <w:r w:rsidR="001B3560">
        <w:rPr>
          <w:noProof/>
          <w:color w:val="397969" w:themeColor="accent3" w:themeShade="BF"/>
        </w:rPr>
        <w:t xml:space="preserve">indique </w:t>
      </w:r>
      <w:r w:rsidRPr="00E04BDF">
        <w:rPr>
          <w:noProof/>
          <w:color w:val="397969" w:themeColor="accent3" w:themeShade="BF"/>
        </w:rPr>
        <w:t xml:space="preserve">les capacités </w:t>
      </w:r>
      <w:r>
        <w:rPr>
          <w:noProof/>
          <w:color w:val="397969" w:themeColor="accent3" w:themeShade="BF"/>
        </w:rPr>
        <w:t xml:space="preserve">à livrer au terme de la tranche en cours. </w:t>
      </w:r>
      <w:r w:rsidR="001B3560">
        <w:rPr>
          <w:noProof/>
          <w:color w:val="397969" w:themeColor="accent3" w:themeShade="BF"/>
        </w:rPr>
        <w:t xml:space="preserve">La présente </w:t>
      </w:r>
      <w:r>
        <w:rPr>
          <w:noProof/>
          <w:color w:val="397969" w:themeColor="accent3" w:themeShade="BF"/>
        </w:rPr>
        <w:t>section contient la liste et la description des capacités atteintes.</w:t>
      </w:r>
    </w:p>
    <w:p w14:paraId="525C08B1" w14:textId="67FD2CFC" w:rsidR="007D75D7" w:rsidRPr="00835399" w:rsidRDefault="00835399" w:rsidP="007D75D7">
      <w:pPr>
        <w:pStyle w:val="Heading2"/>
        <w:numPr>
          <w:ilvl w:val="1"/>
          <w:numId w:val="1"/>
        </w:numPr>
        <w:rPr>
          <w:noProof/>
          <w:lang w:val="fr-CA"/>
        </w:rPr>
      </w:pPr>
      <w:bookmarkStart w:id="9" w:name="_Toc25316900"/>
      <w:r w:rsidRPr="00835399">
        <w:rPr>
          <w:noProof/>
          <w:lang w:val="fr-CA"/>
        </w:rPr>
        <w:t>R</w:t>
      </w:r>
      <w:r w:rsidR="00E04BDF" w:rsidRPr="00835399">
        <w:rPr>
          <w:noProof/>
          <w:lang w:val="fr-CA"/>
        </w:rPr>
        <w:t>éception et trans</w:t>
      </w:r>
      <w:r w:rsidR="00547A1C">
        <w:rPr>
          <w:noProof/>
          <w:lang w:val="fr-CA"/>
        </w:rPr>
        <w:t>fert</w:t>
      </w:r>
      <w:r w:rsidR="00E04BDF" w:rsidRPr="00835399">
        <w:rPr>
          <w:noProof/>
          <w:lang w:val="fr-CA"/>
        </w:rPr>
        <w:t xml:space="preserve"> des capacités </w:t>
      </w:r>
      <w:r w:rsidRPr="00835399">
        <w:rPr>
          <w:noProof/>
          <w:lang w:val="fr-CA"/>
        </w:rPr>
        <w:t>aux opérations courantes</w:t>
      </w:r>
      <w:bookmarkEnd w:id="9"/>
    </w:p>
    <w:p w14:paraId="2387A795" w14:textId="0E0B1914" w:rsidR="00835399" w:rsidRDefault="00C15E1A" w:rsidP="00F561E1">
      <w:pPr>
        <w:pStyle w:val="Instructions"/>
        <w:jc w:val="both"/>
        <w:rPr>
          <w:noProof/>
          <w:color w:val="397969" w:themeColor="accent3" w:themeShade="BF"/>
        </w:rPr>
      </w:pPr>
      <w:r w:rsidRPr="00547A1C">
        <w:rPr>
          <w:noProof/>
          <w:color w:val="357162" w:themeColor="accent4" w:themeShade="80"/>
        </w:rPr>
        <w:t xml:space="preserve">À mesure </w:t>
      </w:r>
      <w:r w:rsidR="00547A1C">
        <w:rPr>
          <w:noProof/>
          <w:color w:val="357162" w:themeColor="accent4" w:themeShade="80"/>
        </w:rPr>
        <w:t xml:space="preserve">que </w:t>
      </w:r>
      <w:r w:rsidR="003C3B5F" w:rsidRPr="003C3B5F">
        <w:rPr>
          <w:noProof/>
          <w:color w:val="397969" w:themeColor="accent3" w:themeShade="BF"/>
        </w:rPr>
        <w:t>les extrants et les capacités d</w:t>
      </w:r>
      <w:r w:rsidR="001B3560">
        <w:rPr>
          <w:noProof/>
          <w:color w:val="397969" w:themeColor="accent3" w:themeShade="BF"/>
        </w:rPr>
        <w:t>es</w:t>
      </w:r>
      <w:r w:rsidR="003C3B5F" w:rsidRPr="003C3B5F">
        <w:rPr>
          <w:noProof/>
          <w:color w:val="397969" w:themeColor="accent3" w:themeShade="BF"/>
        </w:rPr>
        <w:t xml:space="preserve"> projet</w:t>
      </w:r>
      <w:r w:rsidR="001B3560">
        <w:rPr>
          <w:noProof/>
          <w:color w:val="397969" w:themeColor="accent3" w:themeShade="BF"/>
        </w:rPr>
        <w:t>s</w:t>
      </w:r>
      <w:r w:rsidR="00547A1C">
        <w:rPr>
          <w:noProof/>
          <w:color w:val="397969" w:themeColor="accent3" w:themeShade="BF"/>
        </w:rPr>
        <w:t xml:space="preserve"> sont livrés dans </w:t>
      </w:r>
      <w:r w:rsidR="00547A1C" w:rsidRPr="00547A1C">
        <w:rPr>
          <w:noProof/>
          <w:color w:val="357162" w:themeColor="accent4" w:themeShade="80"/>
        </w:rPr>
        <w:t>l</w:t>
      </w:r>
      <w:r w:rsidR="00547A1C">
        <w:rPr>
          <w:noProof/>
          <w:color w:val="357162" w:themeColor="accent4" w:themeShade="80"/>
        </w:rPr>
        <w:t>es tranches du programme</w:t>
      </w:r>
      <w:r w:rsidR="003C3B5F" w:rsidRPr="003C3B5F">
        <w:rPr>
          <w:noProof/>
          <w:color w:val="397969" w:themeColor="accent3" w:themeShade="BF"/>
        </w:rPr>
        <w:t xml:space="preserve">, </w:t>
      </w:r>
      <w:r w:rsidR="003C3B5F">
        <w:rPr>
          <w:noProof/>
          <w:color w:val="397969" w:themeColor="accent3" w:themeShade="BF"/>
        </w:rPr>
        <w:t>le g</w:t>
      </w:r>
      <w:r w:rsidR="003C3B5F" w:rsidRPr="003C3B5F">
        <w:rPr>
          <w:noProof/>
          <w:color w:val="397969" w:themeColor="accent3" w:themeShade="BF"/>
        </w:rPr>
        <w:t xml:space="preserve">estionnaire </w:t>
      </w:r>
      <w:r w:rsidR="003C3B5F">
        <w:rPr>
          <w:noProof/>
          <w:color w:val="397969" w:themeColor="accent3" w:themeShade="BF"/>
        </w:rPr>
        <w:t xml:space="preserve">ou l’équipe </w:t>
      </w:r>
      <w:r w:rsidR="003C3B5F" w:rsidRPr="003C3B5F">
        <w:rPr>
          <w:noProof/>
          <w:color w:val="397969" w:themeColor="accent3" w:themeShade="BF"/>
        </w:rPr>
        <w:t>du changement opérationnel</w:t>
      </w:r>
      <w:r w:rsidR="008A5D5B">
        <w:rPr>
          <w:noProof/>
          <w:color w:val="397969" w:themeColor="accent3" w:themeShade="BF"/>
        </w:rPr>
        <w:t xml:space="preserve"> transfère</w:t>
      </w:r>
      <w:r w:rsidR="003C3B5F">
        <w:rPr>
          <w:noProof/>
          <w:color w:val="397969" w:themeColor="accent3" w:themeShade="BF"/>
        </w:rPr>
        <w:t xml:space="preserve"> ces capacités </w:t>
      </w:r>
      <w:r w:rsidR="001B3560">
        <w:rPr>
          <w:noProof/>
          <w:color w:val="397969" w:themeColor="accent3" w:themeShade="BF"/>
        </w:rPr>
        <w:t>aux</w:t>
      </w:r>
      <w:r w:rsidR="003C3B5F">
        <w:rPr>
          <w:noProof/>
          <w:color w:val="397969" w:themeColor="accent3" w:themeShade="BF"/>
        </w:rPr>
        <w:t xml:space="preserve"> opérations </w:t>
      </w:r>
      <w:r w:rsidR="001B3560">
        <w:rPr>
          <w:noProof/>
          <w:color w:val="397969" w:themeColor="accent3" w:themeShade="BF"/>
        </w:rPr>
        <w:t>courantes</w:t>
      </w:r>
      <w:r w:rsidR="003C3B5F">
        <w:rPr>
          <w:noProof/>
          <w:color w:val="397969" w:themeColor="accent3" w:themeShade="BF"/>
        </w:rPr>
        <w:t xml:space="preserve"> pour qu’elles </w:t>
      </w:r>
      <w:r w:rsidR="008A5D5B">
        <w:rPr>
          <w:noProof/>
          <w:color w:val="397969" w:themeColor="accent3" w:themeShade="BF"/>
        </w:rPr>
        <w:t>deviennent des</w:t>
      </w:r>
      <w:r w:rsidR="003C3B5F">
        <w:rPr>
          <w:noProof/>
          <w:color w:val="397969" w:themeColor="accent3" w:themeShade="BF"/>
        </w:rPr>
        <w:t xml:space="preserve"> </w:t>
      </w:r>
      <w:r w:rsidR="001B3560">
        <w:rPr>
          <w:noProof/>
          <w:color w:val="397969" w:themeColor="accent3" w:themeShade="BF"/>
        </w:rPr>
        <w:t xml:space="preserve">résultats </w:t>
      </w:r>
      <w:r w:rsidR="003C3B5F">
        <w:rPr>
          <w:noProof/>
          <w:color w:val="397969" w:themeColor="accent3" w:themeShade="BF"/>
        </w:rPr>
        <w:t>tangibles</w:t>
      </w:r>
      <w:r w:rsidR="001B3560">
        <w:rPr>
          <w:noProof/>
          <w:color w:val="397969" w:themeColor="accent3" w:themeShade="BF"/>
        </w:rPr>
        <w:t>, puis</w:t>
      </w:r>
      <w:r w:rsidR="004071B2">
        <w:rPr>
          <w:noProof/>
          <w:color w:val="397969" w:themeColor="accent3" w:themeShade="BF"/>
        </w:rPr>
        <w:t xml:space="preserve"> </w:t>
      </w:r>
      <w:r w:rsidR="008A5D5B">
        <w:rPr>
          <w:noProof/>
          <w:color w:val="397969" w:themeColor="accent3" w:themeShade="BF"/>
        </w:rPr>
        <w:t>des</w:t>
      </w:r>
      <w:r w:rsidR="004071B2">
        <w:rPr>
          <w:noProof/>
          <w:color w:val="397969" w:themeColor="accent3" w:themeShade="BF"/>
        </w:rPr>
        <w:t xml:space="preserve"> avantages </w:t>
      </w:r>
      <w:r w:rsidR="007B5CB4">
        <w:rPr>
          <w:noProof/>
          <w:color w:val="397969" w:themeColor="accent3" w:themeShade="BF"/>
        </w:rPr>
        <w:t>mesurables pour l’organisation. I</w:t>
      </w:r>
      <w:r>
        <w:rPr>
          <w:noProof/>
          <w:color w:val="397969" w:themeColor="accent3" w:themeShade="BF"/>
        </w:rPr>
        <w:t xml:space="preserve">ndiquez </w:t>
      </w:r>
      <w:r w:rsidR="00616709">
        <w:rPr>
          <w:noProof/>
          <w:color w:val="397969" w:themeColor="accent3" w:themeShade="BF"/>
        </w:rPr>
        <w:t xml:space="preserve">à quel moment </w:t>
      </w:r>
      <w:r>
        <w:rPr>
          <w:noProof/>
          <w:color w:val="397969" w:themeColor="accent3" w:themeShade="BF"/>
        </w:rPr>
        <w:t xml:space="preserve">et de quelle </w:t>
      </w:r>
      <w:r w:rsidR="00616709">
        <w:rPr>
          <w:noProof/>
          <w:color w:val="397969" w:themeColor="accent3" w:themeShade="BF"/>
        </w:rPr>
        <w:t xml:space="preserve">façon </w:t>
      </w:r>
      <w:r w:rsidR="001B3560">
        <w:rPr>
          <w:noProof/>
          <w:color w:val="397969" w:themeColor="accent3" w:themeShade="BF"/>
        </w:rPr>
        <w:t xml:space="preserve">chaque </w:t>
      </w:r>
      <w:r>
        <w:rPr>
          <w:noProof/>
          <w:color w:val="397969" w:themeColor="accent3" w:themeShade="BF"/>
        </w:rPr>
        <w:t>capacité atteinte</w:t>
      </w:r>
      <w:r w:rsidR="008A5D5B">
        <w:rPr>
          <w:noProof/>
          <w:color w:val="397969" w:themeColor="accent3" w:themeShade="BF"/>
        </w:rPr>
        <w:t xml:space="preserve"> </w:t>
      </w:r>
      <w:r w:rsidR="001B3560">
        <w:rPr>
          <w:noProof/>
          <w:color w:val="397969" w:themeColor="accent3" w:themeShade="BF"/>
        </w:rPr>
        <w:t>indiquée à la section</w:t>
      </w:r>
      <w:r w:rsidR="00B80665">
        <w:rPr>
          <w:noProof/>
          <w:color w:val="397969" w:themeColor="accent3" w:themeShade="BF"/>
        </w:rPr>
        <w:t> </w:t>
      </w:r>
      <w:r w:rsidR="001B3560">
        <w:rPr>
          <w:noProof/>
          <w:color w:val="397969" w:themeColor="accent3" w:themeShade="BF"/>
        </w:rPr>
        <w:t>2.1 a</w:t>
      </w:r>
      <w:r w:rsidR="007B5CB4">
        <w:rPr>
          <w:noProof/>
          <w:color w:val="397969" w:themeColor="accent3" w:themeShade="BF"/>
        </w:rPr>
        <w:t xml:space="preserve"> été transférée aux opérations.</w:t>
      </w:r>
    </w:p>
    <w:p w14:paraId="3BD1FC59" w14:textId="72E5F555" w:rsidR="007D75D7" w:rsidRPr="008A5D5B" w:rsidRDefault="008A5D5B" w:rsidP="007D75D7">
      <w:pPr>
        <w:pStyle w:val="Heading2"/>
        <w:numPr>
          <w:ilvl w:val="1"/>
          <w:numId w:val="1"/>
        </w:numPr>
        <w:rPr>
          <w:lang w:val="fr-CA"/>
        </w:rPr>
      </w:pPr>
      <w:bookmarkStart w:id="10" w:name="_Toc25316901"/>
      <w:r w:rsidRPr="008A5D5B">
        <w:rPr>
          <w:lang w:val="fr-CA"/>
        </w:rPr>
        <w:t>Rapport sur la réalisation des avantages en fin de tranche</w:t>
      </w:r>
      <w:bookmarkEnd w:id="10"/>
    </w:p>
    <w:p w14:paraId="2611304E" w14:textId="65607FE3" w:rsidR="008A5D5B" w:rsidRPr="00037CD7" w:rsidRDefault="008A5D5B" w:rsidP="007D75D7">
      <w:pPr>
        <w:pStyle w:val="Instructions"/>
        <w:jc w:val="both"/>
        <w:rPr>
          <w:noProof/>
          <w:color w:val="397969" w:themeColor="accent3" w:themeShade="BF"/>
        </w:rPr>
      </w:pPr>
      <w:r w:rsidRPr="00037CD7">
        <w:rPr>
          <w:noProof/>
          <w:color w:val="397969" w:themeColor="accent3" w:themeShade="BF"/>
        </w:rPr>
        <w:t xml:space="preserve">Le plan de tranche </w:t>
      </w:r>
      <w:r w:rsidR="004E487D">
        <w:rPr>
          <w:noProof/>
          <w:color w:val="397969" w:themeColor="accent3" w:themeShade="BF"/>
        </w:rPr>
        <w:t>indiqu</w:t>
      </w:r>
      <w:r w:rsidRPr="00037CD7">
        <w:rPr>
          <w:noProof/>
          <w:color w:val="397969" w:themeColor="accent3" w:themeShade="BF"/>
        </w:rPr>
        <w:t>e</w:t>
      </w:r>
      <w:r w:rsidR="00037CD7" w:rsidRPr="00037CD7">
        <w:rPr>
          <w:noProof/>
          <w:color w:val="397969" w:themeColor="accent3" w:themeShade="BF"/>
        </w:rPr>
        <w:t xml:space="preserve"> les avantages </w:t>
      </w:r>
      <w:r w:rsidR="009F43E1">
        <w:rPr>
          <w:noProof/>
          <w:color w:val="397969" w:themeColor="accent3" w:themeShade="BF"/>
        </w:rPr>
        <w:t>du programme attendus</w:t>
      </w:r>
      <w:r w:rsidR="00037CD7">
        <w:rPr>
          <w:noProof/>
          <w:color w:val="397969" w:themeColor="accent3" w:themeShade="BF"/>
        </w:rPr>
        <w:t xml:space="preserve"> à réaliser d’ici la fin de la tranche </w:t>
      </w:r>
      <w:r w:rsidR="004E487D">
        <w:rPr>
          <w:noProof/>
          <w:color w:val="397969" w:themeColor="accent3" w:themeShade="BF"/>
        </w:rPr>
        <w:t>en cours</w:t>
      </w:r>
      <w:r w:rsidR="00037CD7">
        <w:rPr>
          <w:noProof/>
          <w:color w:val="397969" w:themeColor="accent3" w:themeShade="BF"/>
        </w:rPr>
        <w:t xml:space="preserve">. </w:t>
      </w:r>
      <w:r w:rsidR="001B3560">
        <w:rPr>
          <w:noProof/>
          <w:color w:val="397969" w:themeColor="accent3" w:themeShade="BF"/>
        </w:rPr>
        <w:t xml:space="preserve">La présente </w:t>
      </w:r>
      <w:r w:rsidR="00037CD7">
        <w:rPr>
          <w:noProof/>
          <w:color w:val="397969" w:themeColor="accent3" w:themeShade="BF"/>
        </w:rPr>
        <w:t xml:space="preserve">section confirme et décrit les avantages </w:t>
      </w:r>
      <w:r w:rsidR="001B3560">
        <w:rPr>
          <w:noProof/>
          <w:color w:val="397969" w:themeColor="accent3" w:themeShade="BF"/>
        </w:rPr>
        <w:t xml:space="preserve">réalisés </w:t>
      </w:r>
      <w:r w:rsidR="00037CD7">
        <w:rPr>
          <w:noProof/>
          <w:color w:val="397969" w:themeColor="accent3" w:themeShade="BF"/>
        </w:rPr>
        <w:t>jusqu’à maintenant.</w:t>
      </w:r>
    </w:p>
    <w:p w14:paraId="4E26361E" w14:textId="5BC781A3" w:rsidR="007D75D7" w:rsidRPr="00037CD7" w:rsidRDefault="00037CD7" w:rsidP="00037CD7">
      <w:pPr>
        <w:pStyle w:val="Heading2"/>
        <w:numPr>
          <w:ilvl w:val="1"/>
          <w:numId w:val="1"/>
        </w:numPr>
        <w:rPr>
          <w:noProof/>
          <w:lang w:val="fr-CA"/>
        </w:rPr>
      </w:pPr>
      <w:bookmarkStart w:id="11" w:name="_Toc25316902"/>
      <w:r>
        <w:rPr>
          <w:noProof/>
          <w:lang w:val="fr-CA"/>
        </w:rPr>
        <w:t>P</w:t>
      </w:r>
      <w:r w:rsidRPr="00037CD7">
        <w:rPr>
          <w:noProof/>
          <w:lang w:val="fr-CA"/>
        </w:rPr>
        <w:t xml:space="preserve">lan de réalisation des </w:t>
      </w:r>
      <w:r>
        <w:rPr>
          <w:noProof/>
          <w:lang w:val="fr-CA"/>
        </w:rPr>
        <w:t>avantag</w:t>
      </w:r>
      <w:r w:rsidRPr="00037CD7">
        <w:rPr>
          <w:noProof/>
          <w:lang w:val="fr-CA"/>
        </w:rPr>
        <w:t>es restants</w:t>
      </w:r>
      <w:bookmarkEnd w:id="11"/>
    </w:p>
    <w:p w14:paraId="3BF94EA1" w14:textId="6779333B" w:rsidR="004E487D" w:rsidRDefault="00037CD7" w:rsidP="004E487D">
      <w:pPr>
        <w:pStyle w:val="Instructions"/>
        <w:jc w:val="both"/>
        <w:rPr>
          <w:noProof/>
          <w:color w:val="397969" w:themeColor="accent3" w:themeShade="BF"/>
        </w:rPr>
      </w:pPr>
      <w:r>
        <w:rPr>
          <w:noProof/>
          <w:color w:val="397969" w:themeColor="accent3" w:themeShade="BF"/>
        </w:rPr>
        <w:t xml:space="preserve">Cette section confirme et décrit les avantages à réaliser </w:t>
      </w:r>
      <w:r w:rsidR="001B3560">
        <w:rPr>
          <w:noProof/>
          <w:color w:val="397969" w:themeColor="accent3" w:themeShade="BF"/>
        </w:rPr>
        <w:t xml:space="preserve">pour </w:t>
      </w:r>
      <w:r>
        <w:rPr>
          <w:noProof/>
          <w:color w:val="397969" w:themeColor="accent3" w:themeShade="BF"/>
        </w:rPr>
        <w:t>la tranche en cours</w:t>
      </w:r>
      <w:r w:rsidR="009F54CB">
        <w:rPr>
          <w:noProof/>
          <w:color w:val="397969" w:themeColor="accent3" w:themeShade="BF"/>
        </w:rPr>
        <w:t>. Elle</w:t>
      </w:r>
      <w:r w:rsidR="004E487D">
        <w:rPr>
          <w:noProof/>
          <w:color w:val="397969" w:themeColor="accent3" w:themeShade="BF"/>
        </w:rPr>
        <w:t xml:space="preserve"> </w:t>
      </w:r>
      <w:r w:rsidR="001B3560">
        <w:rPr>
          <w:noProof/>
          <w:color w:val="397969" w:themeColor="accent3" w:themeShade="BF"/>
        </w:rPr>
        <w:t>précise</w:t>
      </w:r>
      <w:r w:rsidR="004E487D">
        <w:rPr>
          <w:noProof/>
          <w:color w:val="397969" w:themeColor="accent3" w:themeShade="BF"/>
        </w:rPr>
        <w:t xml:space="preserve"> </w:t>
      </w:r>
      <w:r w:rsidR="004E487D" w:rsidRPr="004E487D">
        <w:rPr>
          <w:noProof/>
          <w:color w:val="397969" w:themeColor="accent3" w:themeShade="BF"/>
        </w:rPr>
        <w:t>à quel moment et de quelle façon</w:t>
      </w:r>
      <w:r w:rsidR="004E487D">
        <w:rPr>
          <w:noProof/>
          <w:color w:val="397969" w:themeColor="accent3" w:themeShade="BF"/>
        </w:rPr>
        <w:t xml:space="preserve"> les capacités seront transférées aux opérations </w:t>
      </w:r>
      <w:r w:rsidR="001B3560">
        <w:rPr>
          <w:noProof/>
          <w:color w:val="397969" w:themeColor="accent3" w:themeShade="BF"/>
        </w:rPr>
        <w:t>courantes</w:t>
      </w:r>
      <w:r w:rsidR="004E487D">
        <w:rPr>
          <w:noProof/>
          <w:color w:val="397969" w:themeColor="accent3" w:themeShade="BF"/>
        </w:rPr>
        <w:t>.</w:t>
      </w:r>
    </w:p>
    <w:p w14:paraId="0F257260" w14:textId="77777777" w:rsidR="004E487D" w:rsidRDefault="004E487D" w:rsidP="009F54CB">
      <w:pPr>
        <w:pStyle w:val="Instructions"/>
        <w:jc w:val="both"/>
        <w:rPr>
          <w:noProof/>
          <w:color w:val="397969" w:themeColor="accent3" w:themeShade="BF"/>
        </w:rPr>
      </w:pPr>
    </w:p>
    <w:p w14:paraId="2AA176B0" w14:textId="61EF357E" w:rsidR="004E487D" w:rsidRDefault="004E487D" w:rsidP="009F54CB">
      <w:pPr>
        <w:pStyle w:val="Instructions"/>
        <w:jc w:val="both"/>
        <w:rPr>
          <w:noProof/>
          <w:color w:val="397969" w:themeColor="accent3" w:themeShade="BF"/>
        </w:rPr>
      </w:pPr>
    </w:p>
    <w:p w14:paraId="210AD1CF" w14:textId="77777777" w:rsidR="00DF5D38" w:rsidRPr="004E487D" w:rsidRDefault="00DF5D38">
      <w:pPr>
        <w:rPr>
          <w:rFonts w:ascii="Arial" w:eastAsia="Arial" w:hAnsi="Arial" w:cs="Times New Roman"/>
          <w:i/>
          <w:noProof/>
          <w:color w:val="397969" w:themeColor="accent3" w:themeShade="BF"/>
          <w:sz w:val="22"/>
          <w:szCs w:val="20"/>
        </w:rPr>
      </w:pPr>
      <w:r w:rsidRPr="004E487D">
        <w:rPr>
          <w:noProof/>
          <w:color w:val="397969" w:themeColor="accent3" w:themeShade="BF"/>
        </w:rPr>
        <w:br w:type="page"/>
      </w:r>
    </w:p>
    <w:p w14:paraId="136BAA5B" w14:textId="0FCECEB4" w:rsidR="00B13851" w:rsidRPr="007F4AD8" w:rsidRDefault="00B13851" w:rsidP="00DF5D38">
      <w:pPr>
        <w:pStyle w:val="Heading1"/>
        <w:numPr>
          <w:ilvl w:val="0"/>
          <w:numId w:val="1"/>
        </w:numPr>
        <w:spacing w:before="0" w:after="480"/>
        <w:rPr>
          <w:sz w:val="44"/>
        </w:rPr>
      </w:pPr>
      <w:bookmarkStart w:id="12" w:name="_Toc25316903"/>
      <w:r w:rsidRPr="007F4AD8">
        <w:rPr>
          <w:sz w:val="44"/>
        </w:rPr>
        <w:lastRenderedPageBreak/>
        <w:t>Align</w:t>
      </w:r>
      <w:r w:rsidR="007F4AD8" w:rsidRPr="007F4AD8">
        <w:rPr>
          <w:sz w:val="44"/>
        </w:rPr>
        <w:t>e</w:t>
      </w:r>
      <w:r w:rsidRPr="007F4AD8">
        <w:rPr>
          <w:sz w:val="44"/>
        </w:rPr>
        <w:t>ment</w:t>
      </w:r>
      <w:r w:rsidR="007F4AD8" w:rsidRPr="007F4AD8">
        <w:rPr>
          <w:sz w:val="44"/>
        </w:rPr>
        <w:t xml:space="preserve"> du programme</w:t>
      </w:r>
      <w:bookmarkEnd w:id="12"/>
    </w:p>
    <w:p w14:paraId="35A75646" w14:textId="042FE89C" w:rsidR="0039772D" w:rsidRPr="007F4AD8" w:rsidRDefault="007F4AD8" w:rsidP="000F2530">
      <w:pPr>
        <w:pStyle w:val="Heading2"/>
        <w:numPr>
          <w:ilvl w:val="1"/>
          <w:numId w:val="1"/>
        </w:numPr>
        <w:rPr>
          <w:lang w:val="fr-CA"/>
        </w:rPr>
      </w:pPr>
      <w:bookmarkStart w:id="13" w:name="_Toc25316904"/>
      <w:r w:rsidRPr="007F4AD8">
        <w:rPr>
          <w:lang w:val="fr-CA"/>
        </w:rPr>
        <w:t>M</w:t>
      </w:r>
      <w:r w:rsidR="004E487D">
        <w:rPr>
          <w:lang w:val="fr-CA"/>
        </w:rPr>
        <w:t>ise</w:t>
      </w:r>
      <w:r w:rsidRPr="007F4AD8">
        <w:rPr>
          <w:lang w:val="fr-CA"/>
        </w:rPr>
        <w:t xml:space="preserve"> à jour du modèle cible</w:t>
      </w:r>
      <w:r w:rsidR="00B13851" w:rsidRPr="007F4AD8">
        <w:rPr>
          <w:lang w:val="fr-CA"/>
        </w:rPr>
        <w:t xml:space="preserve"> </w:t>
      </w:r>
      <w:r w:rsidR="0039772D" w:rsidRPr="007F4AD8">
        <w:rPr>
          <w:lang w:val="fr-CA"/>
        </w:rPr>
        <w:t>(</w:t>
      </w:r>
      <w:r>
        <w:rPr>
          <w:lang w:val="fr-CA"/>
        </w:rPr>
        <w:t>au besoin</w:t>
      </w:r>
      <w:r w:rsidR="0039772D" w:rsidRPr="007F4AD8">
        <w:rPr>
          <w:lang w:val="fr-CA"/>
        </w:rPr>
        <w:t>)</w:t>
      </w:r>
      <w:bookmarkEnd w:id="13"/>
    </w:p>
    <w:p w14:paraId="3BB302D0" w14:textId="4B711850" w:rsidR="004E487D" w:rsidRDefault="00390F1D" w:rsidP="0039772D">
      <w:pPr>
        <w:pStyle w:val="Instructions"/>
        <w:jc w:val="both"/>
        <w:rPr>
          <w:noProof/>
          <w:color w:val="397969" w:themeColor="accent3" w:themeShade="BF"/>
        </w:rPr>
      </w:pPr>
      <w:r>
        <w:rPr>
          <w:noProof/>
          <w:color w:val="397969" w:themeColor="accent3" w:themeShade="BF"/>
        </w:rPr>
        <w:t xml:space="preserve">Présentez ici un sommaire </w:t>
      </w:r>
      <w:r w:rsidRPr="004E487D">
        <w:rPr>
          <w:noProof/>
          <w:color w:val="397969" w:themeColor="accent3" w:themeShade="BF"/>
        </w:rPr>
        <w:t xml:space="preserve">des mises à jour </w:t>
      </w:r>
      <w:r w:rsidR="00616709">
        <w:rPr>
          <w:noProof/>
          <w:color w:val="397969" w:themeColor="accent3" w:themeShade="BF"/>
        </w:rPr>
        <w:t xml:space="preserve">apportées ou à apporter </w:t>
      </w:r>
      <w:r w:rsidR="007B5CB4">
        <w:rPr>
          <w:noProof/>
          <w:color w:val="397969" w:themeColor="accent3" w:themeShade="BF"/>
        </w:rPr>
        <w:t>au modèle cible</w:t>
      </w:r>
      <w:r w:rsidR="007B5CB4" w:rsidRPr="004E487D">
        <w:rPr>
          <w:noProof/>
          <w:color w:val="397969" w:themeColor="accent3" w:themeShade="BF"/>
        </w:rPr>
        <w:t xml:space="preserve"> </w:t>
      </w:r>
      <w:r w:rsidR="007B5CB4">
        <w:rPr>
          <w:noProof/>
          <w:color w:val="397969" w:themeColor="accent3" w:themeShade="BF"/>
        </w:rPr>
        <w:t xml:space="preserve">à la suite de </w:t>
      </w:r>
      <w:r w:rsidR="00616709">
        <w:rPr>
          <w:noProof/>
          <w:color w:val="397969" w:themeColor="accent3" w:themeShade="BF"/>
        </w:rPr>
        <w:t xml:space="preserve">la </w:t>
      </w:r>
      <w:r w:rsidR="007B5CB4">
        <w:rPr>
          <w:noProof/>
          <w:color w:val="397969" w:themeColor="accent3" w:themeShade="BF"/>
        </w:rPr>
        <w:t>tranche.</w:t>
      </w:r>
    </w:p>
    <w:p w14:paraId="504B3F44" w14:textId="0F14119F" w:rsidR="0039772D" w:rsidRPr="007F4AD8" w:rsidRDefault="005744A7" w:rsidP="000F2530">
      <w:pPr>
        <w:pStyle w:val="Heading2"/>
        <w:numPr>
          <w:ilvl w:val="1"/>
          <w:numId w:val="1"/>
        </w:numPr>
        <w:rPr>
          <w:lang w:val="fr-CA"/>
        </w:rPr>
      </w:pPr>
      <w:bookmarkStart w:id="14" w:name="_Toc25316905"/>
      <w:r>
        <w:rPr>
          <w:lang w:val="fr-CA"/>
        </w:rPr>
        <w:t>Mi</w:t>
      </w:r>
      <w:r w:rsidR="0039772D" w:rsidRPr="007F4AD8">
        <w:rPr>
          <w:lang w:val="fr-CA"/>
        </w:rPr>
        <w:t>s</w:t>
      </w:r>
      <w:r w:rsidR="004E487D">
        <w:rPr>
          <w:lang w:val="fr-CA"/>
        </w:rPr>
        <w:t>e</w:t>
      </w:r>
      <w:r>
        <w:rPr>
          <w:lang w:val="fr-CA"/>
        </w:rPr>
        <w:t xml:space="preserve"> à jour des avantages du programme</w:t>
      </w:r>
      <w:r w:rsidR="00B13851" w:rsidRPr="007F4AD8">
        <w:rPr>
          <w:lang w:val="fr-CA"/>
        </w:rPr>
        <w:t xml:space="preserve"> </w:t>
      </w:r>
      <w:r w:rsidR="007F4AD8" w:rsidRPr="007F4AD8">
        <w:rPr>
          <w:lang w:val="fr-CA"/>
        </w:rPr>
        <w:t>(</w:t>
      </w:r>
      <w:r w:rsidR="007F4AD8">
        <w:rPr>
          <w:lang w:val="fr-CA"/>
        </w:rPr>
        <w:t>au besoin</w:t>
      </w:r>
      <w:r w:rsidR="007F4AD8" w:rsidRPr="007F4AD8">
        <w:rPr>
          <w:lang w:val="fr-CA"/>
        </w:rPr>
        <w:t>)</w:t>
      </w:r>
      <w:bookmarkEnd w:id="14"/>
    </w:p>
    <w:p w14:paraId="054DA903" w14:textId="36954572" w:rsidR="007B5CB4" w:rsidRDefault="00390F1D" w:rsidP="007B5CB4">
      <w:pPr>
        <w:pStyle w:val="Instructions"/>
        <w:jc w:val="both"/>
        <w:rPr>
          <w:noProof/>
          <w:color w:val="397969" w:themeColor="accent3" w:themeShade="BF"/>
        </w:rPr>
      </w:pPr>
      <w:r>
        <w:rPr>
          <w:noProof/>
          <w:color w:val="397969" w:themeColor="accent3" w:themeShade="BF"/>
        </w:rPr>
        <w:t xml:space="preserve">Présentez ici un sommaire </w:t>
      </w:r>
      <w:r w:rsidRPr="004E487D">
        <w:rPr>
          <w:noProof/>
          <w:color w:val="397969" w:themeColor="accent3" w:themeShade="BF"/>
        </w:rPr>
        <w:t xml:space="preserve">des mises à jour </w:t>
      </w:r>
      <w:r>
        <w:rPr>
          <w:noProof/>
          <w:color w:val="397969" w:themeColor="accent3" w:themeShade="BF"/>
        </w:rPr>
        <w:t xml:space="preserve">apportées </w:t>
      </w:r>
      <w:r w:rsidR="00616709">
        <w:rPr>
          <w:noProof/>
          <w:color w:val="397969" w:themeColor="accent3" w:themeShade="BF"/>
        </w:rPr>
        <w:t xml:space="preserve">ou à apporter </w:t>
      </w:r>
      <w:r w:rsidR="007B5CB4">
        <w:rPr>
          <w:noProof/>
          <w:color w:val="397969" w:themeColor="accent3" w:themeShade="BF"/>
        </w:rPr>
        <w:t>aux avantages du programme</w:t>
      </w:r>
      <w:r w:rsidR="007B5CB4" w:rsidRPr="004E487D">
        <w:rPr>
          <w:noProof/>
          <w:color w:val="397969" w:themeColor="accent3" w:themeShade="BF"/>
        </w:rPr>
        <w:t xml:space="preserve"> </w:t>
      </w:r>
      <w:r w:rsidR="007B5CB4">
        <w:rPr>
          <w:noProof/>
          <w:color w:val="397969" w:themeColor="accent3" w:themeShade="BF"/>
        </w:rPr>
        <w:t xml:space="preserve">à la suite de </w:t>
      </w:r>
      <w:r w:rsidR="00616709">
        <w:rPr>
          <w:noProof/>
          <w:color w:val="397969" w:themeColor="accent3" w:themeShade="BF"/>
        </w:rPr>
        <w:t>la</w:t>
      </w:r>
      <w:r w:rsidR="007B5CB4">
        <w:rPr>
          <w:noProof/>
          <w:color w:val="397969" w:themeColor="accent3" w:themeShade="BF"/>
        </w:rPr>
        <w:t xml:space="preserve"> tranche.</w:t>
      </w:r>
    </w:p>
    <w:p w14:paraId="7996BB9A" w14:textId="3DA798AB" w:rsidR="0039772D" w:rsidRPr="00CB5448" w:rsidRDefault="00CB5448" w:rsidP="000F2530">
      <w:pPr>
        <w:pStyle w:val="Heading2"/>
        <w:numPr>
          <w:ilvl w:val="1"/>
          <w:numId w:val="1"/>
        </w:numPr>
        <w:rPr>
          <w:lang w:val="fr-CA"/>
        </w:rPr>
      </w:pPr>
      <w:bookmarkStart w:id="15" w:name="_Toc25316906"/>
      <w:r w:rsidRPr="00CB5448">
        <w:rPr>
          <w:lang w:val="fr-CA"/>
        </w:rPr>
        <w:t>Mise à jour de l’analyse de rentabilisation</w:t>
      </w:r>
      <w:r w:rsidR="00B13851" w:rsidRPr="00CB5448">
        <w:rPr>
          <w:lang w:val="fr-CA"/>
        </w:rPr>
        <w:t xml:space="preserve"> </w:t>
      </w:r>
      <w:r w:rsidR="007F4AD8" w:rsidRPr="007F4AD8">
        <w:rPr>
          <w:lang w:val="fr-CA"/>
        </w:rPr>
        <w:t>(</w:t>
      </w:r>
      <w:r w:rsidR="007F4AD8">
        <w:rPr>
          <w:lang w:val="fr-CA"/>
        </w:rPr>
        <w:t>au besoin</w:t>
      </w:r>
      <w:r w:rsidR="007F4AD8" w:rsidRPr="007F4AD8">
        <w:rPr>
          <w:lang w:val="fr-CA"/>
        </w:rPr>
        <w:t>)</w:t>
      </w:r>
      <w:bookmarkEnd w:id="15"/>
    </w:p>
    <w:p w14:paraId="4737D04F" w14:textId="476B6F58" w:rsidR="007B5CB4" w:rsidRDefault="00390F1D" w:rsidP="007B5CB4">
      <w:pPr>
        <w:pStyle w:val="Instructions"/>
        <w:jc w:val="both"/>
        <w:rPr>
          <w:noProof/>
          <w:color w:val="397969" w:themeColor="accent3" w:themeShade="BF"/>
        </w:rPr>
      </w:pPr>
      <w:r>
        <w:rPr>
          <w:noProof/>
          <w:color w:val="397969" w:themeColor="accent3" w:themeShade="BF"/>
        </w:rPr>
        <w:t xml:space="preserve">Présentez ici un sommaire </w:t>
      </w:r>
      <w:r w:rsidRPr="004E487D">
        <w:rPr>
          <w:noProof/>
          <w:color w:val="397969" w:themeColor="accent3" w:themeShade="BF"/>
        </w:rPr>
        <w:t xml:space="preserve">des mises à jour apportées </w:t>
      </w:r>
      <w:r w:rsidR="00616709">
        <w:rPr>
          <w:noProof/>
          <w:color w:val="397969" w:themeColor="accent3" w:themeShade="BF"/>
        </w:rPr>
        <w:t xml:space="preserve">ou à apporter </w:t>
      </w:r>
      <w:r w:rsidR="007B5CB4">
        <w:rPr>
          <w:noProof/>
          <w:color w:val="397969" w:themeColor="accent3" w:themeShade="BF"/>
        </w:rPr>
        <w:t xml:space="preserve">à </w:t>
      </w:r>
      <w:r w:rsidR="007B5CB4" w:rsidRPr="00CB5448">
        <w:rPr>
          <w:noProof/>
          <w:color w:val="397969" w:themeColor="accent3" w:themeShade="BF"/>
        </w:rPr>
        <w:t>l’analyse de rentabilisation</w:t>
      </w:r>
      <w:r w:rsidR="007B5CB4" w:rsidRPr="004E487D">
        <w:rPr>
          <w:noProof/>
          <w:color w:val="397969" w:themeColor="accent3" w:themeShade="BF"/>
        </w:rPr>
        <w:t xml:space="preserve"> </w:t>
      </w:r>
      <w:r w:rsidR="007B5CB4">
        <w:rPr>
          <w:noProof/>
          <w:color w:val="397969" w:themeColor="accent3" w:themeShade="BF"/>
        </w:rPr>
        <w:t xml:space="preserve">à la suite de </w:t>
      </w:r>
      <w:r w:rsidR="00616709">
        <w:rPr>
          <w:noProof/>
          <w:color w:val="397969" w:themeColor="accent3" w:themeShade="BF"/>
        </w:rPr>
        <w:t>la</w:t>
      </w:r>
      <w:r w:rsidR="007B5CB4">
        <w:rPr>
          <w:noProof/>
          <w:color w:val="397969" w:themeColor="accent3" w:themeShade="BF"/>
        </w:rPr>
        <w:t xml:space="preserve"> tranche.</w:t>
      </w:r>
    </w:p>
    <w:p w14:paraId="5A2E5087" w14:textId="7F9B706F" w:rsidR="0039772D" w:rsidRPr="00CB5448" w:rsidRDefault="00CB5448" w:rsidP="000F2530">
      <w:pPr>
        <w:pStyle w:val="Heading2"/>
        <w:numPr>
          <w:ilvl w:val="1"/>
          <w:numId w:val="1"/>
        </w:numPr>
        <w:rPr>
          <w:lang w:val="fr-CA"/>
        </w:rPr>
      </w:pPr>
      <w:bookmarkStart w:id="16" w:name="_Toc25316907"/>
      <w:r w:rsidRPr="00CB5448">
        <w:rPr>
          <w:lang w:val="fr-CA"/>
        </w:rPr>
        <w:t>Mise à jour du calendrier d</w:t>
      </w:r>
      <w:r w:rsidR="00616709">
        <w:rPr>
          <w:lang w:val="fr-CA"/>
        </w:rPr>
        <w:t>u</w:t>
      </w:r>
      <w:r w:rsidRPr="00CB5448">
        <w:rPr>
          <w:lang w:val="fr-CA"/>
        </w:rPr>
        <w:t xml:space="preserve"> programme</w:t>
      </w:r>
      <w:r w:rsidR="00B13851" w:rsidRPr="00CB5448">
        <w:rPr>
          <w:lang w:val="fr-CA"/>
        </w:rPr>
        <w:t xml:space="preserve"> </w:t>
      </w:r>
      <w:r w:rsidR="0039772D" w:rsidRPr="00CB5448">
        <w:rPr>
          <w:lang w:val="fr-CA"/>
        </w:rPr>
        <w:t>(</w:t>
      </w:r>
      <w:r>
        <w:rPr>
          <w:lang w:val="fr-CA"/>
        </w:rPr>
        <w:t>au besoin</w:t>
      </w:r>
      <w:r w:rsidR="0039772D" w:rsidRPr="00CB5448">
        <w:rPr>
          <w:lang w:val="fr-CA"/>
        </w:rPr>
        <w:t>)</w:t>
      </w:r>
      <w:bookmarkEnd w:id="16"/>
    </w:p>
    <w:p w14:paraId="71CD632F" w14:textId="5C9EDD20" w:rsidR="00CB5448" w:rsidRPr="00390F1D" w:rsidRDefault="00390F1D" w:rsidP="00CB5448">
      <w:pPr>
        <w:pStyle w:val="Instructions"/>
        <w:jc w:val="both"/>
        <w:rPr>
          <w:noProof/>
          <w:color w:val="397969" w:themeColor="accent3" w:themeShade="BF"/>
        </w:rPr>
      </w:pPr>
      <w:r>
        <w:rPr>
          <w:noProof/>
          <w:color w:val="397969" w:themeColor="accent3" w:themeShade="BF"/>
        </w:rPr>
        <w:t xml:space="preserve">Présentez ici un sommaire </w:t>
      </w:r>
      <w:r w:rsidRPr="004E487D">
        <w:rPr>
          <w:noProof/>
          <w:color w:val="397969" w:themeColor="accent3" w:themeShade="BF"/>
        </w:rPr>
        <w:t xml:space="preserve">des mises à jour apportées </w:t>
      </w:r>
      <w:r w:rsidR="00616709">
        <w:rPr>
          <w:noProof/>
          <w:color w:val="397969" w:themeColor="accent3" w:themeShade="BF"/>
        </w:rPr>
        <w:t xml:space="preserve">ou à apporter </w:t>
      </w:r>
      <w:r>
        <w:rPr>
          <w:noProof/>
          <w:color w:val="397969" w:themeColor="accent3" w:themeShade="BF"/>
        </w:rPr>
        <w:t>au calendrier d</w:t>
      </w:r>
      <w:r w:rsidR="00616709">
        <w:rPr>
          <w:noProof/>
          <w:color w:val="397969" w:themeColor="accent3" w:themeShade="BF"/>
        </w:rPr>
        <w:t>u</w:t>
      </w:r>
      <w:r>
        <w:rPr>
          <w:noProof/>
          <w:color w:val="397969" w:themeColor="accent3" w:themeShade="BF"/>
        </w:rPr>
        <w:t xml:space="preserve"> programme</w:t>
      </w:r>
      <w:r w:rsidRPr="004E487D">
        <w:rPr>
          <w:noProof/>
          <w:color w:val="397969" w:themeColor="accent3" w:themeShade="BF"/>
        </w:rPr>
        <w:t xml:space="preserve"> </w:t>
      </w:r>
      <w:r>
        <w:rPr>
          <w:noProof/>
          <w:color w:val="397969" w:themeColor="accent3" w:themeShade="BF"/>
        </w:rPr>
        <w:t xml:space="preserve">à la suite de </w:t>
      </w:r>
      <w:r w:rsidR="00616709">
        <w:rPr>
          <w:noProof/>
          <w:color w:val="397969" w:themeColor="accent3" w:themeShade="BF"/>
        </w:rPr>
        <w:t xml:space="preserve">la </w:t>
      </w:r>
      <w:r>
        <w:rPr>
          <w:noProof/>
          <w:color w:val="397969" w:themeColor="accent3" w:themeShade="BF"/>
        </w:rPr>
        <w:t>tranche</w:t>
      </w:r>
      <w:r w:rsidR="007B5CB4">
        <w:rPr>
          <w:noProof/>
          <w:color w:val="397969" w:themeColor="accent3" w:themeShade="BF"/>
        </w:rPr>
        <w:t>.</w:t>
      </w:r>
    </w:p>
    <w:p w14:paraId="64AD421C" w14:textId="3DCDDCFC" w:rsidR="0039772D" w:rsidRPr="00CB5448" w:rsidRDefault="00CB5448" w:rsidP="000F2530">
      <w:pPr>
        <w:pStyle w:val="Heading2"/>
        <w:numPr>
          <w:ilvl w:val="1"/>
          <w:numId w:val="1"/>
        </w:numPr>
        <w:rPr>
          <w:spacing w:val="-6"/>
          <w:lang w:val="fr-CA"/>
        </w:rPr>
      </w:pPr>
      <w:bookmarkStart w:id="17" w:name="_Toc25316908"/>
      <w:r w:rsidRPr="00CB5448">
        <w:rPr>
          <w:spacing w:val="-6"/>
          <w:lang w:val="fr-CA"/>
        </w:rPr>
        <w:t>Mise à jour des documents de gouvernance</w:t>
      </w:r>
      <w:r w:rsidR="00B13851" w:rsidRPr="00CB5448">
        <w:rPr>
          <w:spacing w:val="-6"/>
          <w:lang w:val="fr-CA"/>
        </w:rPr>
        <w:t xml:space="preserve"> </w:t>
      </w:r>
      <w:r w:rsidR="007F4AD8" w:rsidRPr="00CB5448">
        <w:rPr>
          <w:spacing w:val="-6"/>
          <w:lang w:val="fr-CA"/>
        </w:rPr>
        <w:t>(au besoin)</w:t>
      </w:r>
      <w:bookmarkEnd w:id="17"/>
    </w:p>
    <w:p w14:paraId="14E6412D" w14:textId="776814AE" w:rsidR="00B13851" w:rsidRPr="007B5CB4" w:rsidRDefault="00390F1D" w:rsidP="0039772D">
      <w:pPr>
        <w:pStyle w:val="Instructions"/>
        <w:jc w:val="both"/>
        <w:rPr>
          <w:noProof/>
          <w:color w:val="397969" w:themeColor="accent3" w:themeShade="BF"/>
        </w:rPr>
      </w:pPr>
      <w:r>
        <w:rPr>
          <w:noProof/>
          <w:color w:val="397969" w:themeColor="accent3" w:themeShade="BF"/>
        </w:rPr>
        <w:t xml:space="preserve">Présentez ici un sommaire </w:t>
      </w:r>
      <w:r w:rsidRPr="004E487D">
        <w:rPr>
          <w:noProof/>
          <w:color w:val="397969" w:themeColor="accent3" w:themeShade="BF"/>
        </w:rPr>
        <w:t xml:space="preserve">des mises à jour apportées </w:t>
      </w:r>
      <w:r w:rsidR="00616709">
        <w:rPr>
          <w:noProof/>
          <w:color w:val="397969" w:themeColor="accent3" w:themeShade="BF"/>
        </w:rPr>
        <w:t xml:space="preserve">ou à apporter </w:t>
      </w:r>
      <w:r>
        <w:rPr>
          <w:noProof/>
          <w:color w:val="397969" w:themeColor="accent3" w:themeShade="BF"/>
        </w:rPr>
        <w:t xml:space="preserve">aux documents de gouvernance </w:t>
      </w:r>
      <w:r w:rsidR="007B5CB4">
        <w:rPr>
          <w:noProof/>
          <w:color w:val="397969" w:themeColor="accent3" w:themeShade="BF"/>
        </w:rPr>
        <w:t xml:space="preserve">à la suite de </w:t>
      </w:r>
      <w:r w:rsidR="00616709">
        <w:rPr>
          <w:noProof/>
          <w:color w:val="397969" w:themeColor="accent3" w:themeShade="BF"/>
        </w:rPr>
        <w:t xml:space="preserve">la </w:t>
      </w:r>
      <w:r w:rsidR="007B5CB4">
        <w:rPr>
          <w:noProof/>
          <w:color w:val="397969" w:themeColor="accent3" w:themeShade="BF"/>
        </w:rPr>
        <w:t>tranche</w:t>
      </w:r>
      <w:r w:rsidR="0039772D" w:rsidRPr="007B5CB4">
        <w:rPr>
          <w:noProof/>
          <w:color w:val="397969" w:themeColor="accent3" w:themeShade="BF"/>
        </w:rPr>
        <w:t>.</w:t>
      </w:r>
    </w:p>
    <w:p w14:paraId="04386C89" w14:textId="540CACDD" w:rsidR="00B13851" w:rsidRPr="007B5CB4" w:rsidRDefault="002E7C88" w:rsidP="00B13851">
      <w:r w:rsidRPr="007B5CB4">
        <w:br w:type="page"/>
      </w:r>
    </w:p>
    <w:p w14:paraId="7465EFAE" w14:textId="03E6F5B6" w:rsidR="00DF5D38" w:rsidRPr="00CB5448" w:rsidRDefault="008B608E" w:rsidP="00CB5448">
      <w:pPr>
        <w:pStyle w:val="Heading1"/>
        <w:numPr>
          <w:ilvl w:val="0"/>
          <w:numId w:val="1"/>
        </w:numPr>
        <w:spacing w:before="0" w:after="480"/>
        <w:rPr>
          <w:sz w:val="44"/>
        </w:rPr>
      </w:pPr>
      <w:bookmarkStart w:id="18" w:name="_Toc25316909"/>
      <w:r>
        <w:rPr>
          <w:sz w:val="44"/>
        </w:rPr>
        <w:lastRenderedPageBreak/>
        <w:t>Principales l</w:t>
      </w:r>
      <w:r w:rsidR="00CB5448" w:rsidRPr="00CB5448">
        <w:rPr>
          <w:sz w:val="44"/>
        </w:rPr>
        <w:t>eçons apprises</w:t>
      </w:r>
      <w:bookmarkEnd w:id="18"/>
    </w:p>
    <w:p w14:paraId="62D7C4CB" w14:textId="2546ADAF" w:rsidR="008B608E" w:rsidRPr="008B608E" w:rsidRDefault="000F6DB9" w:rsidP="00B13851">
      <w:pPr>
        <w:jc w:val="both"/>
        <w:rPr>
          <w:i/>
          <w:noProof/>
          <w:color w:val="397969" w:themeColor="accent3" w:themeShade="BF"/>
        </w:rPr>
      </w:pPr>
      <w:r>
        <w:rPr>
          <w:i/>
          <w:noProof/>
          <w:color w:val="397969" w:themeColor="accent3" w:themeShade="BF"/>
        </w:rPr>
        <w:t>Identifiez et expliquez</w:t>
      </w:r>
      <w:r w:rsidR="008B608E" w:rsidRPr="008B608E">
        <w:rPr>
          <w:i/>
          <w:noProof/>
          <w:color w:val="397969" w:themeColor="accent3" w:themeShade="BF"/>
        </w:rPr>
        <w:t xml:space="preserve"> les principales leçons</w:t>
      </w:r>
      <w:r>
        <w:rPr>
          <w:i/>
          <w:noProof/>
          <w:color w:val="397969" w:themeColor="accent3" w:themeShade="BF"/>
        </w:rPr>
        <w:t xml:space="preserve"> apprises</w:t>
      </w:r>
      <w:r w:rsidR="008B608E" w:rsidRPr="008B608E">
        <w:rPr>
          <w:i/>
          <w:noProof/>
          <w:color w:val="397969" w:themeColor="accent3" w:themeShade="BF"/>
        </w:rPr>
        <w:t xml:space="preserve"> tirées de </w:t>
      </w:r>
      <w:r w:rsidR="00AA66A0">
        <w:rPr>
          <w:i/>
          <w:noProof/>
          <w:color w:val="397969" w:themeColor="accent3" w:themeShade="BF"/>
        </w:rPr>
        <w:t>la</w:t>
      </w:r>
      <w:r w:rsidR="00AA66A0" w:rsidRPr="008B608E">
        <w:rPr>
          <w:i/>
          <w:noProof/>
          <w:color w:val="397969" w:themeColor="accent3" w:themeShade="BF"/>
        </w:rPr>
        <w:t xml:space="preserve"> </w:t>
      </w:r>
      <w:r w:rsidR="008B608E" w:rsidRPr="008B608E">
        <w:rPr>
          <w:i/>
          <w:noProof/>
          <w:color w:val="397969" w:themeColor="accent3" w:themeShade="BF"/>
        </w:rPr>
        <w:t>tranche et de l</w:t>
      </w:r>
      <w:r w:rsidR="008B608E">
        <w:rPr>
          <w:i/>
          <w:noProof/>
          <w:color w:val="397969" w:themeColor="accent3" w:themeShade="BF"/>
        </w:rPr>
        <w:t>a gestion générale du programme</w:t>
      </w:r>
      <w:r w:rsidR="007F299D">
        <w:rPr>
          <w:i/>
          <w:noProof/>
          <w:color w:val="397969" w:themeColor="accent3" w:themeShade="BF"/>
        </w:rPr>
        <w:t xml:space="preserve"> </w:t>
      </w:r>
      <w:r w:rsidR="007F299D" w:rsidRPr="008B608E">
        <w:rPr>
          <w:i/>
          <w:noProof/>
          <w:color w:val="397969" w:themeColor="accent3" w:themeShade="BF"/>
        </w:rPr>
        <w:t>jusqu</w:t>
      </w:r>
      <w:r w:rsidR="00665871">
        <w:rPr>
          <w:i/>
          <w:noProof/>
          <w:color w:val="397969" w:themeColor="accent3" w:themeShade="BF"/>
        </w:rPr>
        <w:t>’</w:t>
      </w:r>
      <w:r w:rsidR="007F299D" w:rsidRPr="008B608E">
        <w:rPr>
          <w:i/>
          <w:noProof/>
          <w:color w:val="397969" w:themeColor="accent3" w:themeShade="BF"/>
        </w:rPr>
        <w:t>à présent</w:t>
      </w:r>
      <w:r w:rsidR="008B608E">
        <w:rPr>
          <w:i/>
          <w:noProof/>
          <w:color w:val="397969" w:themeColor="accent3" w:themeShade="BF"/>
        </w:rPr>
        <w:t>.</w:t>
      </w:r>
    </w:p>
    <w:p w14:paraId="7D6B63B9" w14:textId="77777777" w:rsidR="00DF5D38" w:rsidRPr="007F299D" w:rsidRDefault="00DF5D38" w:rsidP="00E52778">
      <w:pPr>
        <w:pStyle w:val="Instructions"/>
        <w:jc w:val="both"/>
        <w:rPr>
          <w:noProof/>
          <w:color w:val="397969" w:themeColor="accent3" w:themeShade="BF"/>
        </w:rPr>
      </w:pPr>
    </w:p>
    <w:p w14:paraId="511E6250" w14:textId="0A018EB9" w:rsidR="007D75D7" w:rsidRPr="007F299D" w:rsidRDefault="00DF5D38" w:rsidP="00DF5D38">
      <w:pPr>
        <w:rPr>
          <w:rFonts w:ascii="Arial" w:eastAsia="Arial" w:hAnsi="Arial" w:cs="Times New Roman"/>
          <w:i/>
          <w:noProof/>
          <w:color w:val="397969" w:themeColor="accent3" w:themeShade="BF"/>
          <w:sz w:val="22"/>
          <w:szCs w:val="20"/>
        </w:rPr>
        <w:sectPr w:rsidR="007D75D7" w:rsidRPr="007F299D" w:rsidSect="00690425">
          <w:pgSz w:w="12240" w:h="15840"/>
          <w:pgMar w:top="2608" w:right="1797" w:bottom="1440" w:left="1797" w:header="539" w:footer="408" w:gutter="0"/>
          <w:pgNumType w:start="1"/>
          <w:cols w:space="720"/>
          <w:docGrid w:linePitch="360"/>
        </w:sectPr>
      </w:pPr>
      <w:r w:rsidRPr="007F299D">
        <w:rPr>
          <w:noProof/>
          <w:color w:val="397969" w:themeColor="accent3" w:themeShade="BF"/>
        </w:rPr>
        <w:br/>
      </w:r>
    </w:p>
    <w:p w14:paraId="6A98A6CE" w14:textId="77777777" w:rsidR="00271ED4" w:rsidRPr="00271ED4" w:rsidRDefault="00271ED4" w:rsidP="00271ED4">
      <w:pPr>
        <w:pStyle w:val="Appendices"/>
        <w:rPr>
          <w:sz w:val="44"/>
          <w:lang w:val="fr-CA"/>
        </w:rPr>
      </w:pPr>
      <w:bookmarkStart w:id="19" w:name="_Toc22625641"/>
      <w:bookmarkStart w:id="20" w:name="_Toc22797726"/>
      <w:bookmarkStart w:id="21" w:name="_Toc22886322"/>
      <w:bookmarkStart w:id="22" w:name="_Toc25316910"/>
      <w:r w:rsidRPr="00271ED4">
        <w:rPr>
          <w:sz w:val="44"/>
          <w:lang w:val="fr-CA"/>
        </w:rPr>
        <w:lastRenderedPageBreak/>
        <w:t>Annexe A Autorisation</w:t>
      </w:r>
      <w:bookmarkEnd w:id="19"/>
      <w:bookmarkEnd w:id="20"/>
      <w:bookmarkEnd w:id="21"/>
      <w:bookmarkEnd w:id="22"/>
    </w:p>
    <w:p w14:paraId="7D442DB6" w14:textId="77777777" w:rsidR="00271ED4" w:rsidRPr="00581340" w:rsidRDefault="00271ED4" w:rsidP="00271ED4">
      <w:pPr>
        <w:pStyle w:val="BodyText"/>
        <w:rPr>
          <w:i/>
        </w:rPr>
      </w:pPr>
    </w:p>
    <w:p w14:paraId="3B9A8924" w14:textId="77777777" w:rsidR="00271ED4" w:rsidRPr="00581340" w:rsidRDefault="00271ED4" w:rsidP="00271ED4">
      <w:pPr>
        <w:pStyle w:val="BodyText"/>
        <w:rPr>
          <w:i/>
        </w:rPr>
      </w:pPr>
      <w:r w:rsidRPr="00581340">
        <w:rPr>
          <w:i/>
        </w:rPr>
        <w:t>Approuvé par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8"/>
        <w:gridCol w:w="973"/>
        <w:gridCol w:w="3639"/>
      </w:tblGrid>
      <w:tr w:rsidR="00271ED4" w:rsidRPr="00271ED4" w14:paraId="1C3DA9A0" w14:textId="77777777" w:rsidTr="00AE18E1">
        <w:tc>
          <w:tcPr>
            <w:tcW w:w="4428" w:type="dxa"/>
            <w:tcBorders>
              <w:bottom w:val="single" w:sz="4" w:space="0" w:color="auto"/>
            </w:tcBorders>
          </w:tcPr>
          <w:p w14:paraId="328C04D1" w14:textId="77777777" w:rsidR="00271ED4" w:rsidRPr="00DE2EDF" w:rsidRDefault="00271ED4" w:rsidP="00AE18E1">
            <w:pPr>
              <w:pStyle w:val="TableText"/>
            </w:pPr>
          </w:p>
        </w:tc>
        <w:tc>
          <w:tcPr>
            <w:tcW w:w="1080" w:type="dxa"/>
          </w:tcPr>
          <w:p w14:paraId="40A19E7E" w14:textId="77777777" w:rsidR="00271ED4" w:rsidRPr="00DE2EDF" w:rsidRDefault="00271ED4" w:rsidP="00AE18E1">
            <w:pPr>
              <w:pStyle w:val="TableText"/>
            </w:pP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14:paraId="134A1614" w14:textId="77777777" w:rsidR="00271ED4" w:rsidRPr="00DE2EDF" w:rsidRDefault="00271ED4" w:rsidP="00AE18E1">
            <w:pPr>
              <w:pStyle w:val="TableText"/>
            </w:pPr>
          </w:p>
        </w:tc>
      </w:tr>
      <w:tr w:rsidR="00271ED4" w:rsidRPr="00DE2EDF" w14:paraId="517548CA" w14:textId="77777777" w:rsidTr="00AE18E1">
        <w:tc>
          <w:tcPr>
            <w:tcW w:w="4428" w:type="dxa"/>
            <w:tcBorders>
              <w:top w:val="single" w:sz="4" w:space="0" w:color="auto"/>
            </w:tcBorders>
          </w:tcPr>
          <w:p w14:paraId="04A126FC" w14:textId="77777777" w:rsidR="00271ED4" w:rsidRPr="00DE2EDF" w:rsidRDefault="00271ED4" w:rsidP="00AE18E1">
            <w:pPr>
              <w:pStyle w:val="TableText"/>
            </w:pPr>
            <w:r w:rsidRPr="00DE2EDF">
              <w:rPr>
                <w:color w:val="000000" w:themeColor="text1"/>
              </w:rPr>
              <w:t>&lt;</w:t>
            </w:r>
            <w:r w:rsidRPr="00DE2EDF">
              <w:rPr>
                <w:i/>
                <w:color w:val="000000" w:themeColor="text1"/>
              </w:rPr>
              <w:t>Nom, titre et direction générale</w:t>
            </w:r>
            <w:r w:rsidRPr="00DE2EDF">
              <w:t>&gt;</w:t>
            </w:r>
          </w:p>
          <w:p w14:paraId="35614C71" w14:textId="77777777" w:rsidR="00271ED4" w:rsidRPr="00DE2EDF" w:rsidRDefault="00271ED4" w:rsidP="00AE18E1">
            <w:pPr>
              <w:pStyle w:val="TableText"/>
            </w:pPr>
            <w:r w:rsidRPr="00DE2EDF">
              <w:t>Promoteur du programme</w:t>
            </w:r>
          </w:p>
        </w:tc>
        <w:tc>
          <w:tcPr>
            <w:tcW w:w="1080" w:type="dxa"/>
          </w:tcPr>
          <w:p w14:paraId="70BE5C0C" w14:textId="77777777" w:rsidR="00271ED4" w:rsidRPr="00DE2EDF" w:rsidRDefault="00271ED4" w:rsidP="00AE18E1">
            <w:pPr>
              <w:pStyle w:val="TableText"/>
            </w:pPr>
          </w:p>
        </w:tc>
        <w:tc>
          <w:tcPr>
            <w:tcW w:w="4068" w:type="dxa"/>
            <w:tcBorders>
              <w:top w:val="single" w:sz="4" w:space="0" w:color="auto"/>
            </w:tcBorders>
          </w:tcPr>
          <w:p w14:paraId="51DE1FC2" w14:textId="77777777" w:rsidR="00271ED4" w:rsidRPr="00DE2EDF" w:rsidRDefault="00271ED4" w:rsidP="00AE18E1">
            <w:pPr>
              <w:pStyle w:val="TableText"/>
            </w:pPr>
            <w:r w:rsidRPr="00DE2EDF">
              <w:t>Date</w:t>
            </w:r>
          </w:p>
        </w:tc>
      </w:tr>
    </w:tbl>
    <w:p w14:paraId="1B765C21" w14:textId="77777777" w:rsidR="00271ED4" w:rsidRPr="00DE2EDF" w:rsidRDefault="00271ED4" w:rsidP="00271ED4">
      <w:pPr>
        <w:pStyle w:val="Instructions"/>
        <w:rPr>
          <w:color w:val="auto"/>
        </w:rPr>
      </w:pPr>
    </w:p>
    <w:p w14:paraId="26B9234C" w14:textId="77777777" w:rsidR="00271ED4" w:rsidRPr="00DE2EDF" w:rsidRDefault="00271ED4" w:rsidP="00271ED4">
      <w:pPr>
        <w:pStyle w:val="Instructions"/>
        <w:rPr>
          <w:color w:val="auto"/>
        </w:rPr>
      </w:pPr>
      <w:r w:rsidRPr="00DE2EDF">
        <w:rPr>
          <w:color w:val="auto"/>
        </w:rPr>
        <w:t xml:space="preserve">Préparé </w:t>
      </w:r>
      <w:r>
        <w:rPr>
          <w:color w:val="auto"/>
        </w:rPr>
        <w:t xml:space="preserve">et accepté </w:t>
      </w:r>
      <w:r w:rsidRPr="00DE2EDF">
        <w:rPr>
          <w:color w:val="auto"/>
        </w:rPr>
        <w:t>par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971"/>
        <w:gridCol w:w="3632"/>
      </w:tblGrid>
      <w:tr w:rsidR="00271ED4" w:rsidRPr="00DE2EDF" w14:paraId="0478B7E9" w14:textId="77777777" w:rsidTr="00AE18E1">
        <w:tc>
          <w:tcPr>
            <w:tcW w:w="4428" w:type="dxa"/>
            <w:tcBorders>
              <w:bottom w:val="single" w:sz="4" w:space="0" w:color="auto"/>
            </w:tcBorders>
          </w:tcPr>
          <w:p w14:paraId="278BF520" w14:textId="77777777" w:rsidR="00271ED4" w:rsidRPr="00DE2EDF" w:rsidRDefault="00271ED4" w:rsidP="00AE18E1">
            <w:pPr>
              <w:pStyle w:val="TableText"/>
            </w:pPr>
          </w:p>
          <w:p w14:paraId="3F479049" w14:textId="77777777" w:rsidR="00271ED4" w:rsidRPr="00DE2EDF" w:rsidRDefault="00271ED4" w:rsidP="00AE18E1">
            <w:pPr>
              <w:pStyle w:val="TableText"/>
            </w:pPr>
          </w:p>
        </w:tc>
        <w:tc>
          <w:tcPr>
            <w:tcW w:w="1080" w:type="dxa"/>
          </w:tcPr>
          <w:p w14:paraId="37771B2F" w14:textId="77777777" w:rsidR="00271ED4" w:rsidRPr="00DE2EDF" w:rsidRDefault="00271ED4" w:rsidP="00AE18E1">
            <w:pPr>
              <w:pStyle w:val="TableText"/>
            </w:pP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14:paraId="6F5AABAB" w14:textId="77777777" w:rsidR="00271ED4" w:rsidRPr="00DE2EDF" w:rsidRDefault="00271ED4" w:rsidP="00AE18E1">
            <w:pPr>
              <w:pStyle w:val="TableText"/>
            </w:pPr>
          </w:p>
        </w:tc>
      </w:tr>
      <w:tr w:rsidR="00271ED4" w:rsidRPr="00DE2EDF" w14:paraId="4B84291B" w14:textId="77777777" w:rsidTr="00AE18E1">
        <w:tc>
          <w:tcPr>
            <w:tcW w:w="4428" w:type="dxa"/>
            <w:tcBorders>
              <w:top w:val="single" w:sz="4" w:space="0" w:color="auto"/>
            </w:tcBorders>
          </w:tcPr>
          <w:p w14:paraId="263411A1" w14:textId="77777777" w:rsidR="00271ED4" w:rsidRPr="00DE2EDF" w:rsidRDefault="00271ED4" w:rsidP="00AE18E1">
            <w:pPr>
              <w:pStyle w:val="TableText"/>
            </w:pPr>
            <w:r w:rsidRPr="00DE2EDF">
              <w:rPr>
                <w:color w:val="000000" w:themeColor="text1"/>
              </w:rPr>
              <w:t>&lt;</w:t>
            </w:r>
            <w:r w:rsidRPr="00DE2EDF">
              <w:rPr>
                <w:i/>
                <w:color w:val="000000" w:themeColor="text1"/>
              </w:rPr>
              <w:t>Nom, titre et direction générale</w:t>
            </w:r>
            <w:r w:rsidRPr="00DE2EDF">
              <w:t>&gt;</w:t>
            </w:r>
          </w:p>
          <w:p w14:paraId="369518DE" w14:textId="77777777" w:rsidR="00271ED4" w:rsidRPr="00DE2EDF" w:rsidRDefault="00271ED4" w:rsidP="00AE18E1">
            <w:pPr>
              <w:pStyle w:val="TableText"/>
            </w:pPr>
            <w:r w:rsidRPr="00DE2EDF">
              <w:t>Gestionnaire du programme</w:t>
            </w:r>
          </w:p>
        </w:tc>
        <w:tc>
          <w:tcPr>
            <w:tcW w:w="1080" w:type="dxa"/>
          </w:tcPr>
          <w:p w14:paraId="10E7CC27" w14:textId="77777777" w:rsidR="00271ED4" w:rsidRPr="00DE2EDF" w:rsidRDefault="00271ED4" w:rsidP="00AE18E1">
            <w:pPr>
              <w:pStyle w:val="TableText"/>
            </w:pPr>
          </w:p>
        </w:tc>
        <w:tc>
          <w:tcPr>
            <w:tcW w:w="4068" w:type="dxa"/>
            <w:tcBorders>
              <w:top w:val="single" w:sz="4" w:space="0" w:color="auto"/>
            </w:tcBorders>
          </w:tcPr>
          <w:p w14:paraId="278F9CEE" w14:textId="77777777" w:rsidR="00271ED4" w:rsidRPr="00DE2EDF" w:rsidRDefault="00271ED4" w:rsidP="00AE18E1">
            <w:pPr>
              <w:pStyle w:val="TableText"/>
            </w:pPr>
            <w:r w:rsidRPr="00DE2EDF">
              <w:t>Date</w:t>
            </w:r>
          </w:p>
        </w:tc>
      </w:tr>
    </w:tbl>
    <w:p w14:paraId="2829D810" w14:textId="77777777" w:rsidR="00271ED4" w:rsidRPr="00DE2EDF" w:rsidRDefault="00271ED4" w:rsidP="00271ED4">
      <w:pPr>
        <w:pStyle w:val="BodyText"/>
      </w:pPr>
    </w:p>
    <w:p w14:paraId="68529CD3" w14:textId="77777777" w:rsidR="00271ED4" w:rsidRDefault="00271ED4" w:rsidP="00271ED4">
      <w:pPr>
        <w:pStyle w:val="BodyText"/>
      </w:pPr>
    </w:p>
    <w:p w14:paraId="29EAF0BD" w14:textId="46324AFC" w:rsidR="00DF5D38" w:rsidRPr="00271ED4" w:rsidRDefault="00DF5D38" w:rsidP="00DF5D38">
      <w:pPr>
        <w:pStyle w:val="Appendices"/>
        <w:rPr>
          <w:sz w:val="44"/>
          <w:lang w:val="fr-CA"/>
        </w:rPr>
      </w:pPr>
      <w:r w:rsidRPr="00271ED4">
        <w:rPr>
          <w:lang w:val="fr-CA"/>
        </w:rPr>
        <w:br w:type="page"/>
      </w:r>
      <w:bookmarkStart w:id="23" w:name="_Toc25316911"/>
      <w:r w:rsidR="00271ED4" w:rsidRPr="00271ED4">
        <w:rPr>
          <w:sz w:val="44"/>
          <w:lang w:val="fr-CA"/>
        </w:rPr>
        <w:lastRenderedPageBreak/>
        <w:t>Annexe</w:t>
      </w:r>
      <w:r w:rsidRPr="00271ED4">
        <w:rPr>
          <w:sz w:val="44"/>
          <w:lang w:val="fr-CA"/>
        </w:rPr>
        <w:t xml:space="preserve"> B Acceptation </w:t>
      </w:r>
      <w:r w:rsidR="00271ED4" w:rsidRPr="00271ED4">
        <w:rPr>
          <w:sz w:val="44"/>
          <w:lang w:val="fr-CA"/>
        </w:rPr>
        <w:t>de</w:t>
      </w:r>
      <w:r w:rsidR="00271ED4">
        <w:rPr>
          <w:sz w:val="44"/>
          <w:lang w:val="fr-CA"/>
        </w:rPr>
        <w:t>s extrants d</w:t>
      </w:r>
      <w:r w:rsidR="00AA66A0">
        <w:rPr>
          <w:sz w:val="44"/>
          <w:lang w:val="fr-CA"/>
        </w:rPr>
        <w:t>es</w:t>
      </w:r>
      <w:r w:rsidR="00271ED4" w:rsidRPr="00271ED4">
        <w:rPr>
          <w:sz w:val="44"/>
          <w:lang w:val="fr-CA"/>
        </w:rPr>
        <w:t xml:space="preserve"> projet</w:t>
      </w:r>
      <w:r w:rsidR="00AA66A0">
        <w:rPr>
          <w:sz w:val="44"/>
          <w:lang w:val="fr-CA"/>
        </w:rPr>
        <w:t>s</w:t>
      </w:r>
      <w:bookmarkEnd w:id="23"/>
    </w:p>
    <w:p w14:paraId="670FEA06" w14:textId="77777777" w:rsidR="00DF5D38" w:rsidRPr="00271ED4" w:rsidRDefault="00DF5D38" w:rsidP="00DF5D38">
      <w:pPr>
        <w:pStyle w:val="BodyText"/>
        <w:rPr>
          <w:i/>
        </w:rPr>
      </w:pPr>
    </w:p>
    <w:p w14:paraId="1158B176" w14:textId="255EBD40" w:rsidR="009B35C7" w:rsidRPr="00271ED4" w:rsidRDefault="00271ED4" w:rsidP="000F6DB9">
      <w:pPr>
        <w:pStyle w:val="BodyText"/>
        <w:jc w:val="both"/>
        <w:rPr>
          <w:i/>
        </w:rPr>
      </w:pPr>
      <w:r w:rsidRPr="00271ED4">
        <w:t xml:space="preserve">En signant le présent document, </w:t>
      </w:r>
      <w:r w:rsidR="006314EE">
        <w:t>je reconnais</w:t>
      </w:r>
      <w:r w:rsidRPr="00271ED4">
        <w:t xml:space="preserve"> que les extrants de</w:t>
      </w:r>
      <w:r w:rsidR="00AA66A0">
        <w:t>s</w:t>
      </w:r>
      <w:r w:rsidRPr="00271ED4">
        <w:t xml:space="preserve"> projet</w:t>
      </w:r>
      <w:r w:rsidR="00AA66A0">
        <w:t>s</w:t>
      </w:r>
      <w:r w:rsidRPr="00271ED4">
        <w:t xml:space="preserve"> de la tranche </w:t>
      </w:r>
      <w:r w:rsidR="00E0262C">
        <w:t xml:space="preserve">répondent aux besoins </w:t>
      </w:r>
      <w:r w:rsidRPr="00271ED4">
        <w:t>et je conviens qu</w:t>
      </w:r>
      <w:r w:rsidR="00665871">
        <w:t>’</w:t>
      </w:r>
      <w:r w:rsidRPr="00271ED4">
        <w:t>ils permet</w:t>
      </w:r>
      <w:r>
        <w:t>tent de livrer l</w:t>
      </w:r>
      <w:r w:rsidR="00E0262C">
        <w:t>es</w:t>
      </w:r>
      <w:r>
        <w:t xml:space="preserve"> capacité</w:t>
      </w:r>
      <w:r w:rsidR="00E0262C">
        <w:t>s</w:t>
      </w:r>
      <w:r w:rsidR="000F6DB9">
        <w:t xml:space="preserve"> identifiées</w:t>
      </w:r>
      <w:r w:rsidR="009B35C7" w:rsidRPr="00271ED4">
        <w:t>.</w:t>
      </w:r>
    </w:p>
    <w:p w14:paraId="38672D2E" w14:textId="1B8946D5" w:rsidR="009B35C7" w:rsidRPr="00271ED4" w:rsidRDefault="009B35C7" w:rsidP="00DF5D38">
      <w:pPr>
        <w:pStyle w:val="BodyText"/>
        <w:rPr>
          <w:i/>
        </w:rPr>
      </w:pPr>
    </w:p>
    <w:p w14:paraId="7C6F2B0C" w14:textId="77777777" w:rsidR="009B35C7" w:rsidRPr="00271ED4" w:rsidRDefault="009B35C7" w:rsidP="00DF5D38">
      <w:pPr>
        <w:pStyle w:val="BodyText"/>
        <w:rPr>
          <w:i/>
        </w:rPr>
      </w:pPr>
    </w:p>
    <w:p w14:paraId="6EA421A9" w14:textId="45507139" w:rsidR="00DF5D38" w:rsidRPr="006314EE" w:rsidRDefault="006314EE" w:rsidP="00DF5D38">
      <w:pPr>
        <w:pStyle w:val="BodyText"/>
        <w:rPr>
          <w:i/>
        </w:rPr>
      </w:pPr>
      <w:r w:rsidRPr="006314EE">
        <w:rPr>
          <w:i/>
        </w:rPr>
        <w:t>Accepté par </w:t>
      </w:r>
      <w:r w:rsidR="00DF5D38" w:rsidRPr="006314EE">
        <w:rPr>
          <w:i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976"/>
        <w:gridCol w:w="3650"/>
      </w:tblGrid>
      <w:tr w:rsidR="00DF5D38" w14:paraId="5307B379" w14:textId="77777777" w:rsidTr="00DF5D38">
        <w:tc>
          <w:tcPr>
            <w:tcW w:w="4014" w:type="dxa"/>
            <w:tcBorders>
              <w:bottom w:val="single" w:sz="4" w:space="0" w:color="auto"/>
            </w:tcBorders>
          </w:tcPr>
          <w:p w14:paraId="29AC39BF" w14:textId="77777777" w:rsidR="00DF5D38" w:rsidRDefault="00DF5D38" w:rsidP="004A0606">
            <w:pPr>
              <w:pStyle w:val="TableText"/>
            </w:pPr>
          </w:p>
          <w:p w14:paraId="214CDCED" w14:textId="77777777" w:rsidR="00DF5D38" w:rsidRDefault="00DF5D38" w:rsidP="004A0606">
            <w:pPr>
              <w:pStyle w:val="TableText"/>
            </w:pPr>
          </w:p>
          <w:p w14:paraId="4F3016D9" w14:textId="55B87AD3" w:rsidR="009B35C7" w:rsidRDefault="009B35C7" w:rsidP="004A0606">
            <w:pPr>
              <w:pStyle w:val="TableText"/>
            </w:pPr>
          </w:p>
        </w:tc>
        <w:tc>
          <w:tcPr>
            <w:tcW w:w="976" w:type="dxa"/>
          </w:tcPr>
          <w:p w14:paraId="02E96119" w14:textId="77777777" w:rsidR="00DF5D38" w:rsidRDefault="00DF5D38" w:rsidP="004A0606">
            <w:pPr>
              <w:pStyle w:val="TableText"/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14:paraId="4E3E9C87" w14:textId="77777777" w:rsidR="00DF5D38" w:rsidRDefault="00DF5D38" w:rsidP="004A0606">
            <w:pPr>
              <w:pStyle w:val="TableText"/>
            </w:pPr>
          </w:p>
        </w:tc>
      </w:tr>
      <w:tr w:rsidR="00DF5D38" w14:paraId="3C2CFC43" w14:textId="77777777" w:rsidTr="00DF5D38">
        <w:tc>
          <w:tcPr>
            <w:tcW w:w="4014" w:type="dxa"/>
            <w:tcBorders>
              <w:top w:val="single" w:sz="4" w:space="0" w:color="auto"/>
            </w:tcBorders>
          </w:tcPr>
          <w:p w14:paraId="697CFDEC" w14:textId="085F9C1C" w:rsidR="00DF5D38" w:rsidRPr="006314EE" w:rsidRDefault="006314EE" w:rsidP="004A0606">
            <w:pPr>
              <w:pStyle w:val="TableText"/>
            </w:pPr>
            <w:r w:rsidRPr="006314EE">
              <w:rPr>
                <w:color w:val="000000" w:themeColor="text1"/>
              </w:rPr>
              <w:t>&lt;Nom, titre et direction générale&gt;</w:t>
            </w:r>
          </w:p>
          <w:p w14:paraId="7B26462F" w14:textId="5B83BF1D" w:rsidR="00DF5D38" w:rsidRDefault="006314EE" w:rsidP="004A0606">
            <w:pPr>
              <w:pStyle w:val="TableText"/>
            </w:pPr>
            <w:r w:rsidRPr="001D1260">
              <w:t>Gestionnaire du changement opérationnel</w:t>
            </w:r>
          </w:p>
        </w:tc>
        <w:tc>
          <w:tcPr>
            <w:tcW w:w="976" w:type="dxa"/>
          </w:tcPr>
          <w:p w14:paraId="065F7828" w14:textId="77777777" w:rsidR="00DF5D38" w:rsidRDefault="00DF5D38" w:rsidP="004A0606">
            <w:pPr>
              <w:pStyle w:val="TableText"/>
            </w:pPr>
          </w:p>
        </w:tc>
        <w:tc>
          <w:tcPr>
            <w:tcW w:w="3650" w:type="dxa"/>
            <w:tcBorders>
              <w:top w:val="single" w:sz="4" w:space="0" w:color="auto"/>
            </w:tcBorders>
          </w:tcPr>
          <w:p w14:paraId="17914C68" w14:textId="77777777" w:rsidR="00DF5D38" w:rsidRDefault="00DF5D38" w:rsidP="004A0606">
            <w:pPr>
              <w:pStyle w:val="TableText"/>
            </w:pPr>
            <w:r>
              <w:t>Date</w:t>
            </w:r>
          </w:p>
        </w:tc>
      </w:tr>
      <w:tr w:rsidR="00DF5D38" w14:paraId="600E9B41" w14:textId="77777777" w:rsidTr="00DF5D38">
        <w:tc>
          <w:tcPr>
            <w:tcW w:w="4014" w:type="dxa"/>
            <w:tcBorders>
              <w:bottom w:val="single" w:sz="4" w:space="0" w:color="auto"/>
            </w:tcBorders>
          </w:tcPr>
          <w:p w14:paraId="3AFF0F56" w14:textId="77777777" w:rsidR="00DF5D38" w:rsidRDefault="00DF5D38" w:rsidP="004A0606">
            <w:pPr>
              <w:pStyle w:val="TableText"/>
            </w:pPr>
          </w:p>
          <w:p w14:paraId="133D4863" w14:textId="77777777" w:rsidR="00DF5D38" w:rsidRDefault="00DF5D38" w:rsidP="004A0606">
            <w:pPr>
              <w:pStyle w:val="TableText"/>
            </w:pPr>
          </w:p>
          <w:p w14:paraId="65FC2105" w14:textId="5BF64EE3" w:rsidR="009B35C7" w:rsidRDefault="009B35C7" w:rsidP="004A0606">
            <w:pPr>
              <w:pStyle w:val="TableText"/>
            </w:pPr>
          </w:p>
        </w:tc>
        <w:tc>
          <w:tcPr>
            <w:tcW w:w="976" w:type="dxa"/>
          </w:tcPr>
          <w:p w14:paraId="148BA14C" w14:textId="77777777" w:rsidR="00DF5D38" w:rsidRDefault="00DF5D38" w:rsidP="004A0606">
            <w:pPr>
              <w:pStyle w:val="TableText"/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14:paraId="4BB7AA57" w14:textId="77777777" w:rsidR="00DF5D38" w:rsidRDefault="00DF5D38" w:rsidP="004A0606">
            <w:pPr>
              <w:pStyle w:val="TableText"/>
            </w:pPr>
          </w:p>
        </w:tc>
      </w:tr>
      <w:tr w:rsidR="00DF5D38" w14:paraId="7B934C44" w14:textId="77777777" w:rsidTr="00DF5D38">
        <w:tc>
          <w:tcPr>
            <w:tcW w:w="4014" w:type="dxa"/>
            <w:tcBorders>
              <w:top w:val="single" w:sz="4" w:space="0" w:color="auto"/>
            </w:tcBorders>
          </w:tcPr>
          <w:p w14:paraId="33EAC3E8" w14:textId="77777777" w:rsidR="006314EE" w:rsidRPr="006314EE" w:rsidRDefault="006314EE" w:rsidP="006314EE">
            <w:pPr>
              <w:pStyle w:val="TableText"/>
            </w:pPr>
            <w:r w:rsidRPr="006314EE">
              <w:rPr>
                <w:color w:val="000000" w:themeColor="text1"/>
              </w:rPr>
              <w:t>&lt;Nom, titre et direction générale&gt;</w:t>
            </w:r>
          </w:p>
          <w:p w14:paraId="261F5C41" w14:textId="506A6562" w:rsidR="00DF5D38" w:rsidRDefault="006314EE" w:rsidP="006314EE">
            <w:pPr>
              <w:pStyle w:val="TableText"/>
            </w:pPr>
            <w:r w:rsidRPr="001D1260">
              <w:t>Gestionnaire du changement opérationnel</w:t>
            </w:r>
          </w:p>
        </w:tc>
        <w:tc>
          <w:tcPr>
            <w:tcW w:w="976" w:type="dxa"/>
          </w:tcPr>
          <w:p w14:paraId="1C22EB41" w14:textId="77777777" w:rsidR="00DF5D38" w:rsidRDefault="00DF5D38" w:rsidP="004A0606">
            <w:pPr>
              <w:pStyle w:val="TableText"/>
            </w:pPr>
          </w:p>
        </w:tc>
        <w:tc>
          <w:tcPr>
            <w:tcW w:w="3650" w:type="dxa"/>
            <w:tcBorders>
              <w:top w:val="single" w:sz="4" w:space="0" w:color="auto"/>
            </w:tcBorders>
          </w:tcPr>
          <w:p w14:paraId="02A7D497" w14:textId="77777777" w:rsidR="00DF5D38" w:rsidRDefault="00DF5D38" w:rsidP="004A0606">
            <w:pPr>
              <w:pStyle w:val="TableText"/>
            </w:pPr>
            <w:r>
              <w:t>Date</w:t>
            </w:r>
          </w:p>
        </w:tc>
      </w:tr>
      <w:tr w:rsidR="00DF5D38" w14:paraId="02F39D5C" w14:textId="77777777" w:rsidTr="00DF5D38">
        <w:tc>
          <w:tcPr>
            <w:tcW w:w="4014" w:type="dxa"/>
            <w:tcBorders>
              <w:bottom w:val="single" w:sz="4" w:space="0" w:color="auto"/>
            </w:tcBorders>
          </w:tcPr>
          <w:p w14:paraId="593C24E4" w14:textId="77777777" w:rsidR="00DF5D38" w:rsidRDefault="00DF5D38" w:rsidP="004A0606">
            <w:pPr>
              <w:pStyle w:val="TableText"/>
            </w:pPr>
          </w:p>
          <w:p w14:paraId="47C95031" w14:textId="77777777" w:rsidR="00DF5D38" w:rsidRDefault="00DF5D38" w:rsidP="004A0606">
            <w:pPr>
              <w:pStyle w:val="TableText"/>
            </w:pPr>
          </w:p>
          <w:p w14:paraId="736035BD" w14:textId="4A841292" w:rsidR="009B35C7" w:rsidRDefault="009B35C7" w:rsidP="004A0606">
            <w:pPr>
              <w:pStyle w:val="TableText"/>
            </w:pPr>
          </w:p>
        </w:tc>
        <w:tc>
          <w:tcPr>
            <w:tcW w:w="976" w:type="dxa"/>
          </w:tcPr>
          <w:p w14:paraId="4CFA779D" w14:textId="77777777" w:rsidR="00DF5D38" w:rsidRDefault="00DF5D38" w:rsidP="004A0606">
            <w:pPr>
              <w:pStyle w:val="TableText"/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14:paraId="3FCBA7DD" w14:textId="77777777" w:rsidR="00DF5D38" w:rsidRDefault="00DF5D38" w:rsidP="004A0606">
            <w:pPr>
              <w:pStyle w:val="TableText"/>
            </w:pPr>
          </w:p>
        </w:tc>
      </w:tr>
      <w:tr w:rsidR="00DF5D38" w14:paraId="7C245644" w14:textId="77777777" w:rsidTr="00DF5D38">
        <w:tc>
          <w:tcPr>
            <w:tcW w:w="4014" w:type="dxa"/>
            <w:tcBorders>
              <w:top w:val="single" w:sz="4" w:space="0" w:color="auto"/>
            </w:tcBorders>
          </w:tcPr>
          <w:p w14:paraId="1940882D" w14:textId="77777777" w:rsidR="006314EE" w:rsidRPr="006314EE" w:rsidRDefault="006314EE" w:rsidP="006314EE">
            <w:pPr>
              <w:pStyle w:val="TableText"/>
            </w:pPr>
            <w:r w:rsidRPr="006314EE">
              <w:rPr>
                <w:color w:val="000000" w:themeColor="text1"/>
              </w:rPr>
              <w:t>&lt;Nom, titre et direction générale&gt;</w:t>
            </w:r>
          </w:p>
          <w:p w14:paraId="3040676C" w14:textId="5BB4F2A0" w:rsidR="00DF5D38" w:rsidRDefault="006314EE" w:rsidP="006314EE">
            <w:pPr>
              <w:pStyle w:val="TableText"/>
            </w:pPr>
            <w:r w:rsidRPr="001D1260">
              <w:t>Gestionnaire du changement opérationnel</w:t>
            </w:r>
          </w:p>
        </w:tc>
        <w:tc>
          <w:tcPr>
            <w:tcW w:w="976" w:type="dxa"/>
          </w:tcPr>
          <w:p w14:paraId="31CC629E" w14:textId="77777777" w:rsidR="00DF5D38" w:rsidRDefault="00DF5D38" w:rsidP="004A0606">
            <w:pPr>
              <w:pStyle w:val="TableText"/>
            </w:pPr>
          </w:p>
        </w:tc>
        <w:tc>
          <w:tcPr>
            <w:tcW w:w="3650" w:type="dxa"/>
            <w:tcBorders>
              <w:top w:val="single" w:sz="4" w:space="0" w:color="auto"/>
            </w:tcBorders>
          </w:tcPr>
          <w:p w14:paraId="08F00CB6" w14:textId="77777777" w:rsidR="00DF5D38" w:rsidRDefault="00DF5D38" w:rsidP="004A0606">
            <w:pPr>
              <w:pStyle w:val="TableText"/>
            </w:pPr>
            <w:r>
              <w:t>Date</w:t>
            </w:r>
          </w:p>
        </w:tc>
      </w:tr>
      <w:tr w:rsidR="009B35C7" w14:paraId="67D5E466" w14:textId="77777777" w:rsidTr="009B35C7">
        <w:tc>
          <w:tcPr>
            <w:tcW w:w="4014" w:type="dxa"/>
            <w:tcBorders>
              <w:bottom w:val="single" w:sz="4" w:space="0" w:color="auto"/>
            </w:tcBorders>
          </w:tcPr>
          <w:p w14:paraId="602D2196" w14:textId="4C64775F" w:rsidR="009B35C7" w:rsidRDefault="009B35C7" w:rsidP="004A0606">
            <w:pPr>
              <w:pStyle w:val="TableText"/>
            </w:pPr>
          </w:p>
          <w:p w14:paraId="4544448A" w14:textId="77777777" w:rsidR="009B35C7" w:rsidRDefault="009B35C7" w:rsidP="004A0606">
            <w:pPr>
              <w:pStyle w:val="TableText"/>
            </w:pPr>
          </w:p>
          <w:p w14:paraId="3E6E5514" w14:textId="77777777" w:rsidR="009B35C7" w:rsidRDefault="009B35C7" w:rsidP="004A0606">
            <w:pPr>
              <w:pStyle w:val="TableText"/>
            </w:pPr>
          </w:p>
        </w:tc>
        <w:tc>
          <w:tcPr>
            <w:tcW w:w="976" w:type="dxa"/>
          </w:tcPr>
          <w:p w14:paraId="29C2B516" w14:textId="77777777" w:rsidR="009B35C7" w:rsidRDefault="009B35C7" w:rsidP="004A0606">
            <w:pPr>
              <w:pStyle w:val="TableText"/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14:paraId="2DA9D826" w14:textId="77777777" w:rsidR="009B35C7" w:rsidRDefault="009B35C7" w:rsidP="004A0606">
            <w:pPr>
              <w:pStyle w:val="TableText"/>
            </w:pPr>
          </w:p>
        </w:tc>
      </w:tr>
      <w:tr w:rsidR="009B35C7" w14:paraId="19BD84ED" w14:textId="77777777" w:rsidTr="009B35C7">
        <w:tc>
          <w:tcPr>
            <w:tcW w:w="4014" w:type="dxa"/>
            <w:tcBorders>
              <w:top w:val="single" w:sz="4" w:space="0" w:color="auto"/>
            </w:tcBorders>
          </w:tcPr>
          <w:p w14:paraId="141C445B" w14:textId="77777777" w:rsidR="006314EE" w:rsidRPr="006314EE" w:rsidRDefault="006314EE" w:rsidP="006314EE">
            <w:pPr>
              <w:pStyle w:val="TableText"/>
            </w:pPr>
            <w:r w:rsidRPr="006314EE">
              <w:rPr>
                <w:color w:val="000000" w:themeColor="text1"/>
              </w:rPr>
              <w:t>&lt;Nom, titre et direction générale&gt;</w:t>
            </w:r>
          </w:p>
          <w:p w14:paraId="2DF6BE05" w14:textId="1B7707D7" w:rsidR="009B35C7" w:rsidRDefault="006314EE" w:rsidP="006314EE">
            <w:pPr>
              <w:pStyle w:val="TableText"/>
            </w:pPr>
            <w:r w:rsidRPr="001D1260">
              <w:t>Gestionnaire du changement opérationnel</w:t>
            </w:r>
          </w:p>
        </w:tc>
        <w:tc>
          <w:tcPr>
            <w:tcW w:w="976" w:type="dxa"/>
          </w:tcPr>
          <w:p w14:paraId="6DE49144" w14:textId="77777777" w:rsidR="009B35C7" w:rsidRDefault="009B35C7" w:rsidP="004A0606">
            <w:pPr>
              <w:pStyle w:val="TableText"/>
            </w:pPr>
          </w:p>
        </w:tc>
        <w:tc>
          <w:tcPr>
            <w:tcW w:w="3650" w:type="dxa"/>
            <w:tcBorders>
              <w:top w:val="single" w:sz="4" w:space="0" w:color="auto"/>
            </w:tcBorders>
          </w:tcPr>
          <w:p w14:paraId="74A5DA88" w14:textId="77777777" w:rsidR="009B35C7" w:rsidRDefault="009B35C7" w:rsidP="004A0606">
            <w:pPr>
              <w:pStyle w:val="TableText"/>
            </w:pPr>
            <w:r>
              <w:t>Date</w:t>
            </w:r>
          </w:p>
        </w:tc>
      </w:tr>
    </w:tbl>
    <w:p w14:paraId="5FB90B93" w14:textId="77777777" w:rsidR="009B35C7" w:rsidRDefault="009B35C7"/>
    <w:p w14:paraId="299A9C52" w14:textId="4F0F1E60" w:rsidR="00DF5D38" w:rsidRDefault="00DF5D38" w:rsidP="009B35C7">
      <w:pPr>
        <w:pStyle w:val="TableText"/>
        <w:ind w:left="142"/>
      </w:pPr>
      <w:r>
        <w:br w:type="page"/>
      </w:r>
    </w:p>
    <w:p w14:paraId="51C625B8" w14:textId="0A3F077D" w:rsidR="00DF5D38" w:rsidRPr="00417528" w:rsidRDefault="006314EE" w:rsidP="00DF5D38">
      <w:pPr>
        <w:pStyle w:val="Appendices"/>
        <w:rPr>
          <w:sz w:val="44"/>
          <w:lang w:val="fr-CA"/>
        </w:rPr>
      </w:pPr>
      <w:bookmarkStart w:id="24" w:name="_Toc25316912"/>
      <w:r w:rsidRPr="00417528">
        <w:rPr>
          <w:sz w:val="44"/>
          <w:lang w:val="fr-CA"/>
        </w:rPr>
        <w:lastRenderedPageBreak/>
        <w:t>Annexe</w:t>
      </w:r>
      <w:r w:rsidR="00DF5D38" w:rsidRPr="00417528">
        <w:rPr>
          <w:sz w:val="44"/>
          <w:lang w:val="fr-CA"/>
        </w:rPr>
        <w:t xml:space="preserve"> C Documentation</w:t>
      </w:r>
      <w:r w:rsidRPr="00417528">
        <w:rPr>
          <w:sz w:val="44"/>
          <w:lang w:val="fr-CA"/>
        </w:rPr>
        <w:t xml:space="preserve"> d</w:t>
      </w:r>
      <w:r w:rsidR="00E0262C">
        <w:rPr>
          <w:sz w:val="44"/>
          <w:lang w:val="fr-CA"/>
        </w:rPr>
        <w:t>e</w:t>
      </w:r>
      <w:r w:rsidR="00B46B31">
        <w:rPr>
          <w:sz w:val="44"/>
          <w:lang w:val="fr-CA"/>
        </w:rPr>
        <w:t>s</w:t>
      </w:r>
      <w:r w:rsidRPr="00417528">
        <w:rPr>
          <w:sz w:val="44"/>
          <w:lang w:val="fr-CA"/>
        </w:rPr>
        <w:t xml:space="preserve"> projet</w:t>
      </w:r>
      <w:r w:rsidR="00B46B31">
        <w:rPr>
          <w:sz w:val="44"/>
          <w:lang w:val="fr-CA"/>
        </w:rPr>
        <w:t>s</w:t>
      </w:r>
      <w:bookmarkEnd w:id="24"/>
    </w:p>
    <w:p w14:paraId="6999F8B8" w14:textId="57F3D044" w:rsidR="006314EE" w:rsidRPr="006314EE" w:rsidRDefault="006314EE" w:rsidP="005A2022">
      <w:pPr>
        <w:rPr>
          <w:i/>
          <w:noProof/>
          <w:color w:val="397969" w:themeColor="accent3" w:themeShade="BF"/>
        </w:rPr>
      </w:pPr>
      <w:r>
        <w:rPr>
          <w:i/>
          <w:noProof/>
          <w:color w:val="397969" w:themeColor="accent3" w:themeShade="BF"/>
        </w:rPr>
        <w:t xml:space="preserve">Fournissez </w:t>
      </w:r>
      <w:r w:rsidRPr="006314EE">
        <w:rPr>
          <w:i/>
          <w:noProof/>
          <w:color w:val="397969" w:themeColor="accent3" w:themeShade="BF"/>
        </w:rPr>
        <w:t xml:space="preserve">la documentation pertinente </w:t>
      </w:r>
      <w:r w:rsidR="00E0262C">
        <w:rPr>
          <w:i/>
          <w:noProof/>
          <w:color w:val="397969" w:themeColor="accent3" w:themeShade="BF"/>
        </w:rPr>
        <w:t xml:space="preserve">(les hyperliens) </w:t>
      </w:r>
      <w:r w:rsidR="00417528">
        <w:rPr>
          <w:i/>
          <w:noProof/>
          <w:color w:val="397969" w:themeColor="accent3" w:themeShade="BF"/>
        </w:rPr>
        <w:t xml:space="preserve">pour </w:t>
      </w:r>
      <w:r w:rsidR="00E0262C">
        <w:rPr>
          <w:i/>
          <w:noProof/>
          <w:color w:val="397969" w:themeColor="accent3" w:themeShade="BF"/>
        </w:rPr>
        <w:t xml:space="preserve">démontrer </w:t>
      </w:r>
      <w:r w:rsidR="00417528">
        <w:rPr>
          <w:i/>
          <w:noProof/>
          <w:color w:val="397969" w:themeColor="accent3" w:themeShade="BF"/>
        </w:rPr>
        <w:t xml:space="preserve">l’achèvement des </w:t>
      </w:r>
      <w:r w:rsidR="00417528" w:rsidRPr="006314EE">
        <w:rPr>
          <w:i/>
          <w:noProof/>
          <w:color w:val="397969" w:themeColor="accent3" w:themeShade="BF"/>
        </w:rPr>
        <w:t xml:space="preserve">projets de </w:t>
      </w:r>
      <w:r w:rsidR="00417528">
        <w:rPr>
          <w:i/>
          <w:noProof/>
          <w:color w:val="397969" w:themeColor="accent3" w:themeShade="BF"/>
        </w:rPr>
        <w:t xml:space="preserve">la </w:t>
      </w:r>
      <w:r w:rsidR="00417528" w:rsidRPr="006314EE">
        <w:rPr>
          <w:i/>
          <w:noProof/>
          <w:color w:val="397969" w:themeColor="accent3" w:themeShade="BF"/>
        </w:rPr>
        <w:t>tranche</w:t>
      </w:r>
      <w:r w:rsidR="00417528">
        <w:rPr>
          <w:i/>
          <w:noProof/>
          <w:color w:val="397969" w:themeColor="accent3" w:themeShade="BF"/>
        </w:rPr>
        <w:t>.</w:t>
      </w:r>
    </w:p>
    <w:p w14:paraId="6C75F062" w14:textId="588F9CF0" w:rsidR="007D75D7" w:rsidRPr="009B35C7" w:rsidRDefault="007D75D7" w:rsidP="005A2022">
      <w:pPr>
        <w:rPr>
          <w:i/>
        </w:rPr>
      </w:pPr>
    </w:p>
    <w:sectPr w:rsidR="007D75D7" w:rsidRPr="009B35C7" w:rsidSect="00F461DF">
      <w:pgSz w:w="12240" w:h="15840"/>
      <w:pgMar w:top="2610" w:right="1800" w:bottom="1440" w:left="1800" w:header="540" w:footer="4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99424" w14:textId="77777777" w:rsidR="003B05AB" w:rsidRDefault="003B05AB" w:rsidP="005A2022">
      <w:r>
        <w:separator/>
      </w:r>
    </w:p>
  </w:endnote>
  <w:endnote w:type="continuationSeparator" w:id="0">
    <w:p w14:paraId="6FB1FD17" w14:textId="77777777" w:rsidR="003B05AB" w:rsidRDefault="003B05AB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F952" w14:textId="77777777"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21B254" w14:textId="77777777"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-697241282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14:paraId="362F7DD7" w14:textId="3DD119F0" w:rsidR="00B97CBA" w:rsidRPr="00B97CBA" w:rsidRDefault="00B97CBA">
        <w:pPr>
          <w:pStyle w:val="Footer"/>
          <w:jc w:val="right"/>
          <w:rPr>
            <w:noProof/>
            <w:sz w:val="16"/>
          </w:rPr>
        </w:pPr>
        <w:r w:rsidRPr="00B97CBA">
          <w:rPr>
            <w:sz w:val="16"/>
          </w:rPr>
          <w:fldChar w:fldCharType="begin"/>
        </w:r>
        <w:r w:rsidRPr="00B97CBA">
          <w:rPr>
            <w:sz w:val="16"/>
          </w:rPr>
          <w:instrText xml:space="preserve"> PAGE   \* MERGEFORMAT </w:instrText>
        </w:r>
        <w:r w:rsidRPr="00B97CBA">
          <w:rPr>
            <w:sz w:val="16"/>
          </w:rPr>
          <w:fldChar w:fldCharType="separate"/>
        </w:r>
        <w:r w:rsidR="00ED4FCD">
          <w:rPr>
            <w:noProof/>
            <w:sz w:val="16"/>
          </w:rPr>
          <w:t>3</w:t>
        </w:r>
        <w:r w:rsidRPr="00B97CBA">
          <w:rPr>
            <w:noProof/>
            <w:sz w:val="16"/>
          </w:rPr>
          <w:fldChar w:fldCharType="end"/>
        </w:r>
      </w:p>
      <w:p w14:paraId="0B4B40B5" w14:textId="77CF8776" w:rsidR="005A2022" w:rsidRPr="00B103ED" w:rsidRDefault="00B97CBA" w:rsidP="00B97CBA">
        <w:pPr>
          <w:pStyle w:val="Footer"/>
          <w:jc w:val="right"/>
        </w:pPr>
        <w:r w:rsidRPr="00B103ED">
          <w:rPr>
            <w:sz w:val="16"/>
          </w:rPr>
          <w:t>&lt;</w:t>
        </w:r>
        <w:r w:rsidR="00B103ED" w:rsidRPr="00B103ED">
          <w:rPr>
            <w:sz w:val="16"/>
          </w:rPr>
          <w:t>Nom d</w:t>
        </w:r>
        <w:r w:rsidR="002160E4">
          <w:rPr>
            <w:sz w:val="16"/>
          </w:rPr>
          <w:t>u</w:t>
        </w:r>
        <w:r w:rsidR="00B103ED" w:rsidRPr="00B103ED">
          <w:rPr>
            <w:sz w:val="16"/>
          </w:rPr>
          <w:t xml:space="preserve"> programme</w:t>
        </w:r>
        <w:r w:rsidRPr="00B103ED">
          <w:rPr>
            <w:sz w:val="16"/>
          </w:rPr>
          <w:t xml:space="preserve">&gt; </w:t>
        </w:r>
        <w:r w:rsidR="00B103ED">
          <w:rPr>
            <w:sz w:val="16"/>
          </w:rPr>
          <w:t>–</w:t>
        </w:r>
        <w:r w:rsidRPr="00B103ED">
          <w:rPr>
            <w:sz w:val="16"/>
          </w:rPr>
          <w:t xml:space="preserve"> </w:t>
        </w:r>
        <w:r w:rsidR="007C6D87">
          <w:rPr>
            <w:sz w:val="16"/>
          </w:rPr>
          <w:t>Rapport d’examen de</w:t>
        </w:r>
        <w:r w:rsidR="00ED4FCD">
          <w:rPr>
            <w:sz w:val="16"/>
          </w:rPr>
          <w:t xml:space="preserve"> fin de tranche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70BEC" w14:textId="77777777" w:rsidR="003B05AB" w:rsidRDefault="003B05AB" w:rsidP="005A2022">
      <w:r>
        <w:separator/>
      </w:r>
    </w:p>
  </w:footnote>
  <w:footnote w:type="continuationSeparator" w:id="0">
    <w:p w14:paraId="026EFEBA" w14:textId="77777777" w:rsidR="003B05AB" w:rsidRDefault="003B05AB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D89E3" w14:textId="77777777" w:rsidR="005A2022" w:rsidRDefault="005A2022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3CB5FAC5" wp14:editId="2C621A67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034F3" w14:textId="208AFBB8" w:rsidR="005A2022" w:rsidRDefault="00B103ED">
    <w:pPr>
      <w:pStyle w:val="Header"/>
    </w:pPr>
    <w:r w:rsidRPr="00B103ED">
      <w:rPr>
        <w:noProof/>
        <w:lang w:val="en-CA" w:eastAsia="en-CA"/>
      </w:rPr>
      <w:drawing>
        <wp:anchor distT="0" distB="0" distL="114300" distR="114300" simplePos="0" relativeHeight="251661312" behindDoc="0" locked="0" layoutInCell="1" allowOverlap="1" wp14:anchorId="093F7009" wp14:editId="3343F331">
          <wp:simplePos x="0" y="0"/>
          <wp:positionH relativeFrom="margin">
            <wp:posOffset>-475490</wp:posOffset>
          </wp:positionH>
          <wp:positionV relativeFrom="paragraph">
            <wp:posOffset>-67310</wp:posOffset>
          </wp:positionV>
          <wp:extent cx="3362670" cy="430906"/>
          <wp:effectExtent l="0" t="0" r="0" b="7620"/>
          <wp:wrapNone/>
          <wp:docPr id="1" name="Image 1" descr="C:\Users\BRINDAMC\Documents\Logos\IMAGE LOGO ed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INDAMC\Documents\Logos\IMAGE LOGO ed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670" cy="430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022"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0EE54463" wp14:editId="0C7D3653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3688"/>
    <w:multiLevelType w:val="multilevel"/>
    <w:tmpl w:val="41A6E91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8905486"/>
    <w:multiLevelType w:val="multilevel"/>
    <w:tmpl w:val="B81471C0"/>
    <w:numStyleLink w:val="PwCListBullets1"/>
  </w:abstractNum>
  <w:abstractNum w:abstractNumId="2" w15:restartNumberingAfterBreak="0">
    <w:nsid w:val="2B9E1840"/>
    <w:multiLevelType w:val="multilevel"/>
    <w:tmpl w:val="823CA05C"/>
    <w:lvl w:ilvl="0">
      <w:start w:val="1"/>
      <w:numFmt w:val="decimal"/>
      <w:pStyle w:val="TOCHeading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Appendix A.%7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2F06E6B"/>
    <w:multiLevelType w:val="hybridMultilevel"/>
    <w:tmpl w:val="80220A08"/>
    <w:lvl w:ilvl="0" w:tplc="21EC9CE2">
      <w:start w:val="1"/>
      <w:numFmt w:val="bullet"/>
      <w:pStyle w:val="Table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E2F4D"/>
    <w:multiLevelType w:val="multilevel"/>
    <w:tmpl w:val="41A6E91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3F51D4E"/>
    <w:multiLevelType w:val="hybridMultilevel"/>
    <w:tmpl w:val="E4C847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60E2F"/>
    <w:multiLevelType w:val="multilevel"/>
    <w:tmpl w:val="C0D67D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Appendix B.%7"/>
      <w:lvlJc w:val="left"/>
      <w:pPr>
        <w:ind w:left="2520" w:hanging="360"/>
      </w:pPr>
      <w:rPr>
        <w:rFonts w:hint="default"/>
        <w:sz w:val="4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2591CA9"/>
    <w:multiLevelType w:val="multilevel"/>
    <w:tmpl w:val="B81471C0"/>
    <w:name w:val="PwCListBullets1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</w:rPr>
    </w:lvl>
    <w:lvl w:ilvl="3">
      <w:start w:val="1"/>
      <w:numFmt w:val="bullet"/>
      <w:pStyle w:val="ListBullet4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8" w15:restartNumberingAfterBreak="0">
    <w:nsid w:val="798C3436"/>
    <w:multiLevelType w:val="multilevel"/>
    <w:tmpl w:val="41A6E91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E5B36DB"/>
    <w:multiLevelType w:val="hybridMultilevel"/>
    <w:tmpl w:val="611012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</w:docVars>
  <w:rsids>
    <w:rsidRoot w:val="00D35BB3"/>
    <w:rsid w:val="00037CD7"/>
    <w:rsid w:val="00045E7E"/>
    <w:rsid w:val="00062CD2"/>
    <w:rsid w:val="00090B97"/>
    <w:rsid w:val="00093540"/>
    <w:rsid w:val="000F2530"/>
    <w:rsid w:val="000F2AA1"/>
    <w:rsid w:val="000F6DB9"/>
    <w:rsid w:val="00152758"/>
    <w:rsid w:val="001A7AF9"/>
    <w:rsid w:val="001B3560"/>
    <w:rsid w:val="001C5300"/>
    <w:rsid w:val="001E58D2"/>
    <w:rsid w:val="002160E4"/>
    <w:rsid w:val="0024075B"/>
    <w:rsid w:val="00271ED4"/>
    <w:rsid w:val="002A49D8"/>
    <w:rsid w:val="002A7368"/>
    <w:rsid w:val="002D4506"/>
    <w:rsid w:val="002E7C88"/>
    <w:rsid w:val="00316BD9"/>
    <w:rsid w:val="00375A19"/>
    <w:rsid w:val="003832B6"/>
    <w:rsid w:val="00390F1D"/>
    <w:rsid w:val="0039772D"/>
    <w:rsid w:val="003A70E6"/>
    <w:rsid w:val="003B05AB"/>
    <w:rsid w:val="003B12F0"/>
    <w:rsid w:val="003C3B5F"/>
    <w:rsid w:val="004071B2"/>
    <w:rsid w:val="00417528"/>
    <w:rsid w:val="00423428"/>
    <w:rsid w:val="00483066"/>
    <w:rsid w:val="00493557"/>
    <w:rsid w:val="004E487D"/>
    <w:rsid w:val="004E7AF8"/>
    <w:rsid w:val="00512027"/>
    <w:rsid w:val="00544416"/>
    <w:rsid w:val="00547A1C"/>
    <w:rsid w:val="005744A7"/>
    <w:rsid w:val="0058727C"/>
    <w:rsid w:val="005912AC"/>
    <w:rsid w:val="005A2022"/>
    <w:rsid w:val="005B116E"/>
    <w:rsid w:val="005E537E"/>
    <w:rsid w:val="00616709"/>
    <w:rsid w:val="006314EE"/>
    <w:rsid w:val="00665871"/>
    <w:rsid w:val="006825FE"/>
    <w:rsid w:val="006A07E5"/>
    <w:rsid w:val="006E694B"/>
    <w:rsid w:val="00704462"/>
    <w:rsid w:val="007961C0"/>
    <w:rsid w:val="007A42C5"/>
    <w:rsid w:val="007B5CB4"/>
    <w:rsid w:val="007C6D87"/>
    <w:rsid w:val="007D75D7"/>
    <w:rsid w:val="007D7E4D"/>
    <w:rsid w:val="007F10BC"/>
    <w:rsid w:val="007F299D"/>
    <w:rsid w:val="007F4AD8"/>
    <w:rsid w:val="00804DE0"/>
    <w:rsid w:val="00831915"/>
    <w:rsid w:val="00835399"/>
    <w:rsid w:val="0086085C"/>
    <w:rsid w:val="008A5D5B"/>
    <w:rsid w:val="008B4B7C"/>
    <w:rsid w:val="008B608E"/>
    <w:rsid w:val="008C37B6"/>
    <w:rsid w:val="00926659"/>
    <w:rsid w:val="00961283"/>
    <w:rsid w:val="009B35C7"/>
    <w:rsid w:val="009F43E1"/>
    <w:rsid w:val="009F54CB"/>
    <w:rsid w:val="00A12DB1"/>
    <w:rsid w:val="00A24503"/>
    <w:rsid w:val="00A70388"/>
    <w:rsid w:val="00AA182F"/>
    <w:rsid w:val="00AA662C"/>
    <w:rsid w:val="00AA66A0"/>
    <w:rsid w:val="00AB57AB"/>
    <w:rsid w:val="00B04B1D"/>
    <w:rsid w:val="00B103ED"/>
    <w:rsid w:val="00B10688"/>
    <w:rsid w:val="00B13851"/>
    <w:rsid w:val="00B32464"/>
    <w:rsid w:val="00B46B31"/>
    <w:rsid w:val="00B80665"/>
    <w:rsid w:val="00B81D2E"/>
    <w:rsid w:val="00B97CBA"/>
    <w:rsid w:val="00BA2532"/>
    <w:rsid w:val="00C0766D"/>
    <w:rsid w:val="00C10DA3"/>
    <w:rsid w:val="00C15E1A"/>
    <w:rsid w:val="00C16FDE"/>
    <w:rsid w:val="00C210B0"/>
    <w:rsid w:val="00C42586"/>
    <w:rsid w:val="00C441B9"/>
    <w:rsid w:val="00C5667A"/>
    <w:rsid w:val="00C65D37"/>
    <w:rsid w:val="00C67CF6"/>
    <w:rsid w:val="00C83009"/>
    <w:rsid w:val="00CB5448"/>
    <w:rsid w:val="00D052FD"/>
    <w:rsid w:val="00D07408"/>
    <w:rsid w:val="00D07DC8"/>
    <w:rsid w:val="00D31FCF"/>
    <w:rsid w:val="00D35BB3"/>
    <w:rsid w:val="00DA6C77"/>
    <w:rsid w:val="00DB4240"/>
    <w:rsid w:val="00DC0B3A"/>
    <w:rsid w:val="00DC220F"/>
    <w:rsid w:val="00DC60EC"/>
    <w:rsid w:val="00DF5D38"/>
    <w:rsid w:val="00E0262C"/>
    <w:rsid w:val="00E04BDF"/>
    <w:rsid w:val="00E52778"/>
    <w:rsid w:val="00E5498E"/>
    <w:rsid w:val="00ED4FCD"/>
    <w:rsid w:val="00F020DA"/>
    <w:rsid w:val="00F2293F"/>
    <w:rsid w:val="00F52CDE"/>
    <w:rsid w:val="00F561E1"/>
    <w:rsid w:val="00FA4CD6"/>
    <w:rsid w:val="00FA5EC5"/>
    <w:rsid w:val="00FA7CD9"/>
    <w:rsid w:val="00FB00C1"/>
    <w:rsid w:val="00FD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99D602"/>
  <w15:docId w15:val="{C38B55AD-1270-4711-87F8-9E290143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3" w:unhideWhenUsed="1" w:qFormat="1"/>
    <w:lsdException w:name="List Bullet 3" w:semiHidden="1" w:unhideWhenUsed="1"/>
    <w:lsdException w:name="List Bullet 4" w:semiHidden="1" w:uiPriority="13" w:unhideWhenUsed="1"/>
    <w:lsdException w:name="List Bullet 5" w:semiHidden="1" w:uiPriority="13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7D75D7"/>
    <w:pPr>
      <w:keepNext/>
      <w:keepLines/>
      <w:spacing w:before="240" w:after="240"/>
      <w:ind w:left="576" w:hanging="576"/>
      <w:outlineLvl w:val="1"/>
    </w:pPr>
    <w:rPr>
      <w:rFonts w:ascii="Times New Roman" w:eastAsiaTheme="majorEastAsia" w:hAnsi="Times New Roman" w:cstheme="majorBidi"/>
      <w:b/>
      <w:bCs/>
      <w:i/>
      <w:color w:val="5F5F5F"/>
      <w:sz w:val="36"/>
      <w:szCs w:val="26"/>
      <w:lang w:val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7D75D7"/>
    <w:pPr>
      <w:keepNext/>
      <w:keepLines/>
      <w:spacing w:before="240" w:after="240"/>
      <w:ind w:left="720" w:hanging="720"/>
      <w:outlineLvl w:val="2"/>
    </w:pPr>
    <w:rPr>
      <w:rFonts w:ascii="Times New Roman" w:eastAsiaTheme="majorEastAsia" w:hAnsi="Times New Roman" w:cstheme="majorBidi"/>
      <w:bCs/>
      <w:i/>
      <w:color w:val="5F5F5F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75D7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C90031" w:themeColor="accent1"/>
      <w:sz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75D7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640018" w:themeColor="accent1" w:themeShade="7F"/>
      <w:sz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5D7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640018" w:themeColor="accent1" w:themeShade="7F"/>
      <w:sz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D75D7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D75D7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D75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customStyle="1" w:styleId="Heading2Char">
    <w:name w:val="Heading 2 Char"/>
    <w:basedOn w:val="DefaultParagraphFont"/>
    <w:link w:val="Heading2"/>
    <w:uiPriority w:val="9"/>
    <w:rsid w:val="007D75D7"/>
    <w:rPr>
      <w:rFonts w:ascii="Times New Roman" w:eastAsiaTheme="majorEastAsia" w:hAnsi="Times New Roman" w:cstheme="majorBidi"/>
      <w:b/>
      <w:bCs/>
      <w:i/>
      <w:color w:val="5F5F5F"/>
      <w:sz w:val="3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D75D7"/>
    <w:rPr>
      <w:rFonts w:ascii="Times New Roman" w:eastAsiaTheme="majorEastAsia" w:hAnsi="Times New Roman" w:cstheme="majorBidi"/>
      <w:bCs/>
      <w:i/>
      <w:color w:val="5F5F5F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D75D7"/>
    <w:rPr>
      <w:rFonts w:asciiTheme="majorHAnsi" w:eastAsiaTheme="majorEastAsia" w:hAnsiTheme="majorHAnsi" w:cstheme="majorBidi"/>
      <w:b/>
      <w:bCs/>
      <w:i/>
      <w:iCs/>
      <w:color w:val="C90031" w:themeColor="accent1"/>
      <w:sz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D75D7"/>
    <w:rPr>
      <w:rFonts w:asciiTheme="majorHAnsi" w:eastAsiaTheme="majorEastAsia" w:hAnsiTheme="majorHAnsi" w:cstheme="majorBidi"/>
      <w:color w:val="640018" w:themeColor="accent1" w:themeShade="7F"/>
      <w:sz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5D7"/>
    <w:rPr>
      <w:rFonts w:asciiTheme="majorHAnsi" w:eastAsiaTheme="majorEastAsia" w:hAnsiTheme="majorHAnsi" w:cstheme="majorBidi"/>
      <w:i/>
      <w:iCs/>
      <w:color w:val="640018" w:themeColor="accent1" w:themeShade="7F"/>
      <w:sz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7D75D7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7D75D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7D75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TableText">
    <w:name w:val="Table Text"/>
    <w:basedOn w:val="BodyText"/>
    <w:link w:val="TableTextChar"/>
    <w:uiPriority w:val="99"/>
    <w:qFormat/>
    <w:rsid w:val="007D75D7"/>
    <w:pPr>
      <w:spacing w:before="60" w:after="60"/>
    </w:pPr>
    <w:rPr>
      <w:rFonts w:ascii="Arial" w:eastAsia="Arial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99"/>
    <w:locked/>
    <w:rsid w:val="007D75D7"/>
    <w:rPr>
      <w:rFonts w:ascii="Arial" w:eastAsia="Arial" w:hAnsi="Arial" w:cs="Times New Roman"/>
      <w:sz w:val="20"/>
      <w:szCs w:val="20"/>
    </w:rPr>
  </w:style>
  <w:style w:type="table" w:customStyle="1" w:styleId="GridTable1Light1">
    <w:name w:val="Grid Table 1 Light1"/>
    <w:basedOn w:val="TableNormal"/>
    <w:uiPriority w:val="46"/>
    <w:rsid w:val="007D75D7"/>
    <w:rPr>
      <w:rFonts w:ascii="Georgia" w:eastAsia="Arial" w:hAnsi="Georgia" w:cs="Times New Roman"/>
      <w:sz w:val="20"/>
      <w:szCs w:val="20"/>
      <w:lang w:eastAsia="en-C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uiPriority w:val="99"/>
    <w:unhideWhenUsed/>
    <w:rsid w:val="007D75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D75D7"/>
  </w:style>
  <w:style w:type="paragraph" w:styleId="TOCHeading">
    <w:name w:val="TOC Heading"/>
    <w:basedOn w:val="Heading1"/>
    <w:next w:val="Normal"/>
    <w:uiPriority w:val="39"/>
    <w:unhideWhenUsed/>
    <w:qFormat/>
    <w:rsid w:val="007D75D7"/>
    <w:pPr>
      <w:numPr>
        <w:numId w:val="6"/>
      </w:numPr>
      <w:spacing w:before="0" w:after="480" w:line="276" w:lineRule="auto"/>
      <w:outlineLvl w:val="9"/>
    </w:pPr>
    <w:rPr>
      <w:color w:val="960024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7D75D7"/>
    <w:pPr>
      <w:spacing w:after="100"/>
      <w:ind w:left="220"/>
    </w:pPr>
    <w:rPr>
      <w:rFonts w:ascii="Arial" w:hAnsi="Arial"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D75D7"/>
    <w:pPr>
      <w:tabs>
        <w:tab w:val="right" w:leader="dot" w:pos="8630"/>
      </w:tabs>
      <w:spacing w:after="100"/>
    </w:pPr>
    <w:rPr>
      <w:rFonts w:ascii="Arial" w:hAnsi="Arial"/>
      <w:b/>
      <w:noProof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7D75D7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7D75D7"/>
    <w:pPr>
      <w:tabs>
        <w:tab w:val="left" w:pos="1320"/>
        <w:tab w:val="right" w:leader="dot" w:pos="8630"/>
      </w:tabs>
      <w:spacing w:after="100"/>
      <w:ind w:left="440"/>
    </w:pPr>
    <w:rPr>
      <w:rFonts w:ascii="Arial" w:hAnsi="Arial"/>
      <w:i/>
      <w:noProof/>
      <w:sz w:val="22"/>
    </w:rPr>
  </w:style>
  <w:style w:type="paragraph" w:customStyle="1" w:styleId="TableHeader">
    <w:name w:val="Table Header"/>
    <w:basedOn w:val="TableText"/>
    <w:uiPriority w:val="99"/>
    <w:qFormat/>
    <w:rsid w:val="007D75D7"/>
    <w:rPr>
      <w:b/>
    </w:rPr>
  </w:style>
  <w:style w:type="paragraph" w:customStyle="1" w:styleId="TableBullet">
    <w:name w:val="Table Bullet"/>
    <w:basedOn w:val="TableText"/>
    <w:uiPriority w:val="99"/>
    <w:qFormat/>
    <w:rsid w:val="007D75D7"/>
    <w:pPr>
      <w:numPr>
        <w:numId w:val="2"/>
      </w:numPr>
      <w:tabs>
        <w:tab w:val="left" w:pos="216"/>
        <w:tab w:val="num" w:pos="360"/>
      </w:tabs>
      <w:ind w:left="216" w:hanging="216"/>
    </w:pPr>
  </w:style>
  <w:style w:type="paragraph" w:styleId="Caption">
    <w:name w:val="caption"/>
    <w:basedOn w:val="BodyText"/>
    <w:next w:val="BodyText"/>
    <w:uiPriority w:val="35"/>
    <w:unhideWhenUsed/>
    <w:qFormat/>
    <w:rsid w:val="007D75D7"/>
    <w:pPr>
      <w:spacing w:before="120" w:after="200"/>
    </w:pPr>
    <w:rPr>
      <w:rFonts w:ascii="Arial" w:eastAsia="Arial" w:hAnsi="Arial" w:cs="Times New Roman"/>
      <w:b/>
      <w:bCs/>
      <w:color w:val="7F7F7F" w:themeColor="text1" w:themeTint="80"/>
      <w:sz w:val="20"/>
      <w:szCs w:val="18"/>
    </w:rPr>
  </w:style>
  <w:style w:type="paragraph" w:styleId="ListBullet">
    <w:name w:val="List Bullet"/>
    <w:basedOn w:val="BodyText"/>
    <w:uiPriority w:val="13"/>
    <w:unhideWhenUsed/>
    <w:qFormat/>
    <w:rsid w:val="007D75D7"/>
    <w:pPr>
      <w:numPr>
        <w:numId w:val="4"/>
      </w:numPr>
      <w:tabs>
        <w:tab w:val="clear" w:pos="567"/>
        <w:tab w:val="left" w:pos="360"/>
      </w:tabs>
      <w:spacing w:after="240"/>
      <w:ind w:left="360" w:hanging="360"/>
      <w:contextualSpacing/>
    </w:pPr>
    <w:rPr>
      <w:rFonts w:ascii="Arial" w:eastAsia="Arial" w:hAnsi="Arial" w:cs="Times New Roman"/>
      <w:sz w:val="22"/>
      <w:szCs w:val="20"/>
    </w:rPr>
  </w:style>
  <w:style w:type="numbering" w:customStyle="1" w:styleId="PwCListBullets1">
    <w:name w:val="PwC List Bullets 1"/>
    <w:uiPriority w:val="99"/>
    <w:rsid w:val="007D75D7"/>
    <w:pPr>
      <w:numPr>
        <w:numId w:val="3"/>
      </w:numPr>
    </w:pPr>
  </w:style>
  <w:style w:type="paragraph" w:styleId="ListBullet2">
    <w:name w:val="List Bullet 2"/>
    <w:basedOn w:val="BodyText"/>
    <w:uiPriority w:val="13"/>
    <w:unhideWhenUsed/>
    <w:qFormat/>
    <w:rsid w:val="007D75D7"/>
    <w:pPr>
      <w:numPr>
        <w:ilvl w:val="1"/>
        <w:numId w:val="4"/>
      </w:numPr>
      <w:tabs>
        <w:tab w:val="clear" w:pos="1134"/>
        <w:tab w:val="left" w:pos="720"/>
      </w:tabs>
      <w:spacing w:after="240"/>
      <w:ind w:left="720" w:hanging="360"/>
      <w:contextualSpacing/>
    </w:pPr>
    <w:rPr>
      <w:rFonts w:ascii="Arial" w:eastAsia="Arial" w:hAnsi="Arial" w:cs="Times New Roman"/>
      <w:sz w:val="22"/>
      <w:szCs w:val="20"/>
    </w:rPr>
  </w:style>
  <w:style w:type="paragraph" w:styleId="ListBullet4">
    <w:name w:val="List Bullet 4"/>
    <w:basedOn w:val="BodyText"/>
    <w:uiPriority w:val="13"/>
    <w:unhideWhenUsed/>
    <w:rsid w:val="007D75D7"/>
    <w:pPr>
      <w:numPr>
        <w:ilvl w:val="3"/>
        <w:numId w:val="4"/>
      </w:numPr>
      <w:tabs>
        <w:tab w:val="clear" w:pos="2268"/>
        <w:tab w:val="left" w:pos="1080"/>
      </w:tabs>
      <w:spacing w:after="240"/>
      <w:ind w:left="1440" w:hanging="360"/>
      <w:contextualSpacing/>
    </w:pPr>
    <w:rPr>
      <w:rFonts w:ascii="Arial" w:eastAsia="Arial" w:hAnsi="Arial" w:cs="Times New Roman"/>
      <w:sz w:val="22"/>
      <w:szCs w:val="20"/>
    </w:rPr>
  </w:style>
  <w:style w:type="paragraph" w:styleId="ListBullet5">
    <w:name w:val="List Bullet 5"/>
    <w:basedOn w:val="BodyText"/>
    <w:uiPriority w:val="13"/>
    <w:unhideWhenUsed/>
    <w:rsid w:val="007D75D7"/>
    <w:pPr>
      <w:numPr>
        <w:ilvl w:val="4"/>
        <w:numId w:val="4"/>
      </w:numPr>
      <w:tabs>
        <w:tab w:val="clear" w:pos="2835"/>
        <w:tab w:val="left" w:pos="1800"/>
      </w:tabs>
      <w:spacing w:after="240"/>
      <w:ind w:left="1800" w:hanging="360"/>
      <w:contextualSpacing/>
    </w:pPr>
    <w:rPr>
      <w:rFonts w:ascii="Arial" w:eastAsia="Arial" w:hAnsi="Arial" w:cs="Times New Roman"/>
      <w:sz w:val="22"/>
      <w:szCs w:val="20"/>
    </w:rPr>
  </w:style>
  <w:style w:type="table" w:styleId="TableGrid">
    <w:name w:val="Table Grid"/>
    <w:basedOn w:val="TableNormal"/>
    <w:rsid w:val="007D75D7"/>
    <w:rPr>
      <w:rFonts w:ascii="Georgia" w:eastAsia="Arial" w:hAnsi="Georgia" w:cs="Times New Roman"/>
      <w:sz w:val="20"/>
      <w:szCs w:val="20"/>
      <w:lang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structions">
    <w:name w:val="Instructions"/>
    <w:basedOn w:val="BodyText"/>
    <w:uiPriority w:val="99"/>
    <w:rsid w:val="007D75D7"/>
    <w:pPr>
      <w:spacing w:after="240" w:line="240" w:lineRule="atLeast"/>
    </w:pPr>
    <w:rPr>
      <w:rFonts w:ascii="Arial" w:eastAsia="Arial" w:hAnsi="Arial" w:cs="Times New Roman"/>
      <w:i/>
      <w:color w:val="DE5372" w:themeColor="accent2"/>
      <w:sz w:val="22"/>
      <w:szCs w:val="20"/>
    </w:rPr>
  </w:style>
  <w:style w:type="paragraph" w:customStyle="1" w:styleId="Appendices">
    <w:name w:val="Appendices"/>
    <w:basedOn w:val="Heading1"/>
    <w:qFormat/>
    <w:rsid w:val="007D75D7"/>
    <w:pPr>
      <w:spacing w:before="0" w:after="240" w:line="240" w:lineRule="atLeast"/>
      <w:jc w:val="both"/>
    </w:pPr>
    <w:rPr>
      <w:rFonts w:ascii="Times New Roman" w:hAnsi="Times New Roman"/>
      <w:i/>
      <w:color w:val="000000" w:themeColor="text1"/>
      <w:sz w:val="56"/>
      <w:szCs w:val="2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7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5D7"/>
    <w:rPr>
      <w:rFonts w:ascii="Arial" w:hAnsi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5D7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2AC"/>
    <w:rPr>
      <w:rFonts w:asciiTheme="minorHAnsi" w:hAnsi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2AC"/>
    <w:rPr>
      <w:rFonts w:ascii="Arial" w:hAnsi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97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AACAF-869F-415B-B861-C6C6AA18809B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customXml/itemProps4.xml><?xml version="1.0" encoding="utf-8"?>
<ds:datastoreItem xmlns:ds="http://schemas.openxmlformats.org/officeDocument/2006/customXml" ds:itemID="{8F75E0E8-85E9-478F-A057-DDD2E109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1017</Words>
  <Characters>5800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HRSDC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Langelier, David D [NC]</dc:creator>
  <cp:keywords/>
  <dc:description/>
  <cp:lastModifiedBy>Langelier, David D [NC]</cp:lastModifiedBy>
  <cp:revision>4</cp:revision>
  <dcterms:created xsi:type="dcterms:W3CDTF">2020-01-17T16:19:00Z</dcterms:created>
  <dcterms:modified xsi:type="dcterms:W3CDTF">2020-02-03T15:02:00Z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