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4E062" w14:textId="77777777" w:rsidR="005B58BC" w:rsidRDefault="005B58BC" w:rsidP="000434FD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2B10F6A1" w14:textId="77777777" w:rsidR="005B58BC" w:rsidRDefault="005B58BC" w:rsidP="000434FD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44D24F09" w14:textId="77777777" w:rsidR="000434FD" w:rsidRPr="000434FD" w:rsidRDefault="000434FD" w:rsidP="000434FD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proofErr w:type="spellStart"/>
      <w:r w:rsidRPr="000434FD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Capacit</w:t>
      </w:r>
      <w:proofErr w:type="spellEnd"/>
      <w:r w:rsidR="00C40056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é</w:t>
      </w:r>
      <w:r w:rsidRPr="000434FD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 w:rsidR="00C40056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sur</w:t>
      </w:r>
      <w:r w:rsidRPr="000434FD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proofErr w:type="spellStart"/>
      <w:r w:rsidRPr="000434FD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Demand</w:t>
      </w:r>
      <w:r w:rsidR="00C40056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e</w:t>
      </w:r>
      <w:proofErr w:type="spellEnd"/>
      <w:r w:rsidRPr="000434FD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 – </w:t>
      </w:r>
      <w:r w:rsidR="00D357E1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Phase 4</w:t>
      </w:r>
    </w:p>
    <w:p w14:paraId="532EF039" w14:textId="77777777" w:rsidR="003F07D5" w:rsidRDefault="003F07D5" w:rsidP="00B56F1A">
      <w:pPr>
        <w:ind w:left="-630"/>
      </w:pPr>
    </w:p>
    <w:p w14:paraId="4AC2A062" w14:textId="77777777" w:rsidR="000434FD" w:rsidRDefault="000434FD" w:rsidP="00B56F1A">
      <w:pPr>
        <w:ind w:left="-630"/>
      </w:pPr>
    </w:p>
    <w:p w14:paraId="278FBC19" w14:textId="77777777" w:rsidR="000434FD" w:rsidRDefault="000434FD" w:rsidP="00B56F1A">
      <w:pPr>
        <w:ind w:left="-630"/>
      </w:pPr>
    </w:p>
    <w:tbl>
      <w:tblPr>
        <w:tblW w:w="9578" w:type="dxa"/>
        <w:tblLayout w:type="fixed"/>
        <w:tblLook w:val="01E0" w:firstRow="1" w:lastRow="1" w:firstColumn="1" w:lastColumn="1" w:noHBand="0" w:noVBand="0"/>
      </w:tblPr>
      <w:tblGrid>
        <w:gridCol w:w="2448"/>
        <w:gridCol w:w="7130"/>
      </w:tblGrid>
      <w:tr w:rsidR="000434FD" w:rsidRPr="00D25F70" w14:paraId="01B8D54D" w14:textId="77777777" w:rsidTr="00F34A5B">
        <w:tc>
          <w:tcPr>
            <w:tcW w:w="2448" w:type="dxa"/>
            <w:shd w:val="clear" w:color="auto" w:fill="auto"/>
          </w:tcPr>
          <w:p w14:paraId="502FE585" w14:textId="77777777" w:rsidR="000434FD" w:rsidRPr="00DC7FD4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30" w:type="dxa"/>
            <w:shd w:val="clear" w:color="auto" w:fill="auto"/>
          </w:tcPr>
          <w:p w14:paraId="5885025F" w14:textId="77777777" w:rsidR="000434FD" w:rsidRPr="00D25F70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</w:p>
        </w:tc>
      </w:tr>
      <w:tr w:rsidR="000434FD" w:rsidRPr="003A4822" w14:paraId="0D6A61BF" w14:textId="77777777" w:rsidTr="00F34A5B">
        <w:tc>
          <w:tcPr>
            <w:tcW w:w="2448" w:type="dxa"/>
            <w:shd w:val="clear" w:color="auto" w:fill="auto"/>
          </w:tcPr>
          <w:p w14:paraId="2ADB95D5" w14:textId="77777777" w:rsidR="000434FD" w:rsidRPr="00D178C2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Auteur</w:t>
            </w:r>
            <w:r w:rsidRPr="00D178C2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130" w:type="dxa"/>
            <w:shd w:val="clear" w:color="auto" w:fill="auto"/>
          </w:tcPr>
          <w:p w14:paraId="450FE253" w14:textId="77777777" w:rsidR="000434FD" w:rsidRPr="000434FD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lang w:val="fr-CA"/>
              </w:rPr>
            </w:pPr>
            <w:r w:rsidRPr="000434FD">
              <w:rPr>
                <w:rFonts w:asciiTheme="majorHAnsi" w:hAnsiTheme="majorHAnsi"/>
                <w:lang w:val="fr-CA"/>
              </w:rPr>
              <w:t>Gestion des investissements, des projets et de l’approvisionnement (GIPA), DGDPF</w:t>
            </w:r>
          </w:p>
        </w:tc>
      </w:tr>
      <w:tr w:rsidR="000434FD" w:rsidRPr="00D25F70" w14:paraId="26C8397B" w14:textId="77777777" w:rsidTr="00F34A5B">
        <w:tc>
          <w:tcPr>
            <w:tcW w:w="2448" w:type="dxa"/>
            <w:shd w:val="clear" w:color="auto" w:fill="auto"/>
          </w:tcPr>
          <w:p w14:paraId="45349CD3" w14:textId="77777777" w:rsidR="000434FD" w:rsidRPr="00D178C2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de </w:t>
            </w:r>
            <w:r w:rsidRPr="000434FD">
              <w:rPr>
                <w:rFonts w:asciiTheme="majorHAnsi" w:hAnsiTheme="majorHAnsi"/>
                <w:b/>
                <w:lang w:val="fr-CA"/>
              </w:rPr>
              <w:t>Révision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130" w:type="dxa"/>
            <w:shd w:val="clear" w:color="auto" w:fill="auto"/>
          </w:tcPr>
          <w:p w14:paraId="0E712C96" w14:textId="3E6D83C3" w:rsidR="000434FD" w:rsidRPr="00D25F70" w:rsidRDefault="0033737A" w:rsidP="00EF6A1D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91845646"/>
                <w:placeholder>
                  <w:docPart w:val="321B6039DE234EF8BD19BEE88FFF8EE0"/>
                </w:placeholder>
                <w:date w:fullDate="2019-11-18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20F9D">
                  <w:rPr>
                    <w:rFonts w:asciiTheme="majorHAnsi" w:hAnsiTheme="majorHAnsi"/>
                  </w:rPr>
                  <w:t>2019-11-18</w:t>
                </w:r>
              </w:sdtContent>
            </w:sdt>
          </w:p>
        </w:tc>
      </w:tr>
      <w:tr w:rsidR="000434FD" w:rsidRPr="00D25F70" w14:paraId="5AFCA76A" w14:textId="77777777" w:rsidTr="00F34A5B">
        <w:tc>
          <w:tcPr>
            <w:tcW w:w="2448" w:type="dxa"/>
            <w:shd w:val="clear" w:color="auto" w:fill="auto"/>
          </w:tcPr>
          <w:p w14:paraId="6A51E5FE" w14:textId="77777777" w:rsidR="000434FD" w:rsidRPr="00D178C2" w:rsidRDefault="000434FD" w:rsidP="000434FD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D178C2">
              <w:rPr>
                <w:rFonts w:asciiTheme="majorHAnsi" w:hAnsiTheme="majorHAnsi"/>
                <w:b/>
              </w:rPr>
              <w:t>Status</w:t>
            </w:r>
            <w:r>
              <w:rPr>
                <w:rFonts w:asciiTheme="majorHAnsi" w:hAnsiTheme="majorHAnsi"/>
                <w:b/>
              </w:rPr>
              <w:t xml:space="preserve"> du d</w:t>
            </w:r>
            <w:r w:rsidRPr="00D178C2">
              <w:rPr>
                <w:rFonts w:asciiTheme="majorHAnsi" w:hAnsiTheme="majorHAnsi"/>
                <w:b/>
              </w:rPr>
              <w:t>ocument: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130" w:type="dxa"/>
            <w:shd w:val="clear" w:color="auto" w:fill="auto"/>
          </w:tcPr>
          <w:p w14:paraId="62F137F5" w14:textId="5BE8BA0A" w:rsidR="000434FD" w:rsidRPr="00F34A5B" w:rsidRDefault="00520F9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</w:rPr>
              <w:t>Finale</w:t>
            </w:r>
          </w:p>
        </w:tc>
      </w:tr>
    </w:tbl>
    <w:p w14:paraId="29AF7F8D" w14:textId="77777777" w:rsidR="006953C1" w:rsidRDefault="006953C1" w:rsidP="00B56F1A">
      <w:pPr>
        <w:ind w:left="-630"/>
      </w:pPr>
    </w:p>
    <w:p w14:paraId="4CBD093B" w14:textId="77777777" w:rsidR="000434FD" w:rsidRDefault="000434FD" w:rsidP="00B56F1A">
      <w:pPr>
        <w:ind w:left="-630"/>
        <w:sectPr w:rsidR="000434FD" w:rsidSect="005B58BC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661" w:right="1440" w:bottom="1440" w:left="1440" w:header="539" w:footer="408" w:gutter="0"/>
          <w:cols w:space="720"/>
          <w:titlePg/>
          <w:docGrid w:linePitch="360"/>
        </w:sectPr>
      </w:pPr>
    </w:p>
    <w:p w14:paraId="0B180171" w14:textId="77777777" w:rsidR="000434FD" w:rsidRPr="000434FD" w:rsidRDefault="000434FD" w:rsidP="000434FD">
      <w:pPr>
        <w:keepNext/>
        <w:keepLines/>
        <w:tabs>
          <w:tab w:val="left" w:pos="3283"/>
        </w:tabs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CA"/>
        </w:rPr>
      </w:pPr>
      <w:bookmarkStart w:id="0" w:name="_Toc481155405"/>
      <w:bookmarkStart w:id="1" w:name="_Toc483290721"/>
      <w:r w:rsidRPr="000434F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CA"/>
        </w:rPr>
        <w:lastRenderedPageBreak/>
        <w:t xml:space="preserve">Révision de document / </w:t>
      </w:r>
      <w:bookmarkEnd w:id="0"/>
      <w:r w:rsidRPr="000434F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CA"/>
        </w:rPr>
        <w:t>Historique des révisions</w:t>
      </w:r>
      <w:bookmarkEnd w:id="1"/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0434FD" w:rsidRPr="000434FD" w14:paraId="087F4CDF" w14:textId="77777777" w:rsidTr="00F34A5B">
        <w:tc>
          <w:tcPr>
            <w:tcW w:w="1008" w:type="dxa"/>
            <w:shd w:val="clear" w:color="auto" w:fill="auto"/>
          </w:tcPr>
          <w:p w14:paraId="32FBF9D5" w14:textId="77777777" w:rsidR="000434FD" w:rsidRPr="000434FD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</w:rPr>
            </w:pPr>
            <w:r w:rsidRPr="000434FD">
              <w:rPr>
                <w:rFonts w:ascii="Calibri" w:hAnsi="Calibri"/>
                <w:b/>
                <w:sz w:val="22"/>
              </w:rPr>
              <w:t>Version</w:t>
            </w:r>
          </w:p>
        </w:tc>
        <w:tc>
          <w:tcPr>
            <w:tcW w:w="4320" w:type="dxa"/>
            <w:shd w:val="clear" w:color="auto" w:fill="auto"/>
          </w:tcPr>
          <w:p w14:paraId="07AC398C" w14:textId="77777777" w:rsidR="000434FD" w:rsidRPr="000434FD" w:rsidRDefault="000434FD" w:rsidP="005B58BC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0434FD">
              <w:rPr>
                <w:rFonts w:ascii="Calibri" w:hAnsi="Calibri"/>
                <w:b/>
                <w:sz w:val="22"/>
                <w:lang w:val="fr-CA"/>
              </w:rPr>
              <w:t xml:space="preserve">Description </w:t>
            </w:r>
            <w:r w:rsidR="005B58BC" w:rsidRPr="005B58BC">
              <w:rPr>
                <w:rFonts w:ascii="Calibri" w:hAnsi="Calibri"/>
                <w:b/>
                <w:sz w:val="22"/>
                <w:lang w:val="fr-CA"/>
              </w:rPr>
              <w:t>du (des) changement</w:t>
            </w:r>
            <w:r w:rsidRPr="000434FD">
              <w:rPr>
                <w:rFonts w:ascii="Calibri" w:hAnsi="Calibri"/>
                <w:b/>
                <w:sz w:val="22"/>
                <w:lang w:val="fr-CA"/>
              </w:rPr>
              <w:t>(s)</w:t>
            </w:r>
          </w:p>
        </w:tc>
        <w:tc>
          <w:tcPr>
            <w:tcW w:w="2160" w:type="dxa"/>
            <w:shd w:val="clear" w:color="auto" w:fill="auto"/>
          </w:tcPr>
          <w:p w14:paraId="7528692D" w14:textId="77777777" w:rsidR="000434FD" w:rsidRPr="000434FD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</w:rPr>
            </w:pPr>
            <w:r w:rsidRPr="000434FD">
              <w:rPr>
                <w:rFonts w:ascii="Calibri" w:hAnsi="Calibri"/>
                <w:b/>
                <w:sz w:val="22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14:paraId="2A57E1D4" w14:textId="77777777" w:rsidR="000434FD" w:rsidRPr="000434FD" w:rsidRDefault="000434FD" w:rsidP="005B58BC">
            <w:pPr>
              <w:spacing w:before="60" w:after="60" w:line="240" w:lineRule="atLeast"/>
              <w:rPr>
                <w:rFonts w:ascii="Calibri" w:hAnsi="Calibri"/>
                <w:b/>
                <w:sz w:val="22"/>
              </w:rPr>
            </w:pPr>
            <w:r w:rsidRPr="000434FD">
              <w:rPr>
                <w:rFonts w:ascii="Calibri" w:hAnsi="Calibri"/>
                <w:b/>
                <w:sz w:val="22"/>
              </w:rPr>
              <w:t>N</w:t>
            </w:r>
            <w:r w:rsidR="005B58BC">
              <w:rPr>
                <w:rFonts w:ascii="Calibri" w:hAnsi="Calibri"/>
                <w:b/>
                <w:sz w:val="22"/>
              </w:rPr>
              <w:t>om</w:t>
            </w:r>
          </w:p>
        </w:tc>
      </w:tr>
      <w:tr w:rsidR="000434FD" w:rsidRPr="000434FD" w14:paraId="3CAE8D77" w14:textId="77777777" w:rsidTr="00F34A5B">
        <w:tc>
          <w:tcPr>
            <w:tcW w:w="1008" w:type="dxa"/>
          </w:tcPr>
          <w:p w14:paraId="16B4CC19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434FD">
              <w:rPr>
                <w:rFonts w:ascii="Calibri" w:hAnsi="Calibri"/>
                <w:sz w:val="22"/>
                <w:szCs w:val="22"/>
              </w:rPr>
              <w:t>0.1</w:t>
            </w:r>
          </w:p>
        </w:tc>
        <w:tc>
          <w:tcPr>
            <w:tcW w:w="4320" w:type="dxa"/>
          </w:tcPr>
          <w:p w14:paraId="3106A0B1" w14:textId="77777777" w:rsidR="000434FD" w:rsidRPr="000434FD" w:rsidRDefault="00EF6A1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Ébauche</w:t>
            </w:r>
            <w:proofErr w:type="spellEnd"/>
          </w:p>
        </w:tc>
        <w:tc>
          <w:tcPr>
            <w:tcW w:w="2160" w:type="dxa"/>
          </w:tcPr>
          <w:p w14:paraId="664F7652" w14:textId="706242AF" w:rsidR="000434FD" w:rsidRPr="000434FD" w:rsidRDefault="005775EB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2019-11-07</w:t>
            </w:r>
          </w:p>
        </w:tc>
        <w:tc>
          <w:tcPr>
            <w:tcW w:w="1890" w:type="dxa"/>
          </w:tcPr>
          <w:p w14:paraId="117B27B2" w14:textId="77777777" w:rsidR="000434FD" w:rsidRPr="000434FD" w:rsidRDefault="00EF6A1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Mimi Rabouin</w:t>
            </w:r>
          </w:p>
        </w:tc>
      </w:tr>
      <w:tr w:rsidR="000434FD" w:rsidRPr="000434FD" w14:paraId="33FB4F6F" w14:textId="77777777" w:rsidTr="00F34A5B">
        <w:tc>
          <w:tcPr>
            <w:tcW w:w="1008" w:type="dxa"/>
          </w:tcPr>
          <w:p w14:paraId="0F75D1BF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5FC32C0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733C997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8C97788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434FD" w:rsidRPr="000434FD" w14:paraId="06E54FCC" w14:textId="77777777" w:rsidTr="00F34A5B">
        <w:tc>
          <w:tcPr>
            <w:tcW w:w="1008" w:type="dxa"/>
          </w:tcPr>
          <w:p w14:paraId="4B23238D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E17A3FA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BFA79CD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31F67FE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32F464" w14:textId="77777777" w:rsidR="000434FD" w:rsidRPr="000434FD" w:rsidRDefault="000434FD" w:rsidP="000434FD">
      <w:pPr>
        <w:spacing w:line="240" w:lineRule="atLeast"/>
        <w:rPr>
          <w:rFonts w:ascii="Arial" w:eastAsia="Arial" w:hAnsi="Arial" w:cs="Times New Roman"/>
          <w:sz w:val="22"/>
          <w:szCs w:val="20"/>
          <w:lang w:val="en-CA"/>
        </w:rPr>
      </w:pPr>
    </w:p>
    <w:p w14:paraId="0BD66B69" w14:textId="77777777" w:rsidR="000434FD" w:rsidRPr="000434FD" w:rsidRDefault="000434FD" w:rsidP="000434FD">
      <w:pPr>
        <w:rPr>
          <w:lang w:val="en-CA"/>
        </w:rPr>
      </w:pPr>
    </w:p>
    <w:p w14:paraId="3BE34EC5" w14:textId="77777777" w:rsidR="000434FD" w:rsidRPr="000434FD" w:rsidRDefault="005B58BC" w:rsidP="000434FD">
      <w:pPr>
        <w:keepNext/>
        <w:keepLines/>
        <w:tabs>
          <w:tab w:val="left" w:pos="3283"/>
        </w:tabs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2" w:name="_Toc483290722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Approbations</w:t>
      </w:r>
      <w:bookmarkEnd w:id="2"/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0434FD" w:rsidRPr="000434FD" w14:paraId="1C670805" w14:textId="77777777" w:rsidTr="00F34A5B">
        <w:tc>
          <w:tcPr>
            <w:tcW w:w="1008" w:type="dxa"/>
            <w:shd w:val="clear" w:color="auto" w:fill="auto"/>
          </w:tcPr>
          <w:p w14:paraId="1A51BB2D" w14:textId="77777777" w:rsidR="000434FD" w:rsidRPr="000434FD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</w:rPr>
            </w:pPr>
            <w:r w:rsidRPr="000434FD">
              <w:rPr>
                <w:rFonts w:ascii="Calibri" w:hAnsi="Calibri"/>
                <w:b/>
                <w:sz w:val="22"/>
              </w:rPr>
              <w:t>Version</w:t>
            </w:r>
          </w:p>
        </w:tc>
        <w:tc>
          <w:tcPr>
            <w:tcW w:w="4320" w:type="dxa"/>
            <w:shd w:val="clear" w:color="auto" w:fill="auto"/>
          </w:tcPr>
          <w:p w14:paraId="4C867E7F" w14:textId="77777777" w:rsidR="000434FD" w:rsidRPr="000434FD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</w:rPr>
            </w:pPr>
            <w:r w:rsidRPr="000434FD">
              <w:rPr>
                <w:rFonts w:ascii="Calibri" w:hAnsi="Calibri"/>
                <w:b/>
                <w:sz w:val="22"/>
              </w:rPr>
              <w:t xml:space="preserve">Description </w:t>
            </w:r>
          </w:p>
        </w:tc>
        <w:tc>
          <w:tcPr>
            <w:tcW w:w="2160" w:type="dxa"/>
            <w:shd w:val="clear" w:color="auto" w:fill="auto"/>
          </w:tcPr>
          <w:p w14:paraId="5EAF9D1C" w14:textId="77777777" w:rsidR="000434FD" w:rsidRPr="000434FD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</w:rPr>
            </w:pPr>
            <w:r w:rsidRPr="000434FD">
              <w:rPr>
                <w:rFonts w:ascii="Calibri" w:hAnsi="Calibri"/>
                <w:b/>
                <w:sz w:val="22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14:paraId="122B263F" w14:textId="77777777" w:rsidR="000434FD" w:rsidRPr="000434FD" w:rsidRDefault="000434FD" w:rsidP="005B58BC">
            <w:pPr>
              <w:spacing w:before="60" w:after="60" w:line="240" w:lineRule="atLeast"/>
              <w:rPr>
                <w:rFonts w:ascii="Calibri" w:hAnsi="Calibri"/>
                <w:b/>
                <w:sz w:val="22"/>
              </w:rPr>
            </w:pPr>
            <w:r w:rsidRPr="000434FD">
              <w:rPr>
                <w:rFonts w:ascii="Calibri" w:hAnsi="Calibri"/>
                <w:b/>
                <w:sz w:val="22"/>
              </w:rPr>
              <w:t>N</w:t>
            </w:r>
            <w:r w:rsidR="005B58BC">
              <w:rPr>
                <w:rFonts w:ascii="Calibri" w:hAnsi="Calibri"/>
                <w:b/>
                <w:sz w:val="22"/>
              </w:rPr>
              <w:t>om</w:t>
            </w:r>
          </w:p>
        </w:tc>
      </w:tr>
      <w:tr w:rsidR="000434FD" w:rsidRPr="000434FD" w14:paraId="564E2910" w14:textId="77777777" w:rsidTr="00F34A5B">
        <w:tc>
          <w:tcPr>
            <w:tcW w:w="1008" w:type="dxa"/>
          </w:tcPr>
          <w:p w14:paraId="37AB6615" w14:textId="2A00D432" w:rsidR="000434FD" w:rsidRPr="000434FD" w:rsidRDefault="00520F9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</w:t>
            </w:r>
          </w:p>
        </w:tc>
        <w:tc>
          <w:tcPr>
            <w:tcW w:w="4320" w:type="dxa"/>
          </w:tcPr>
          <w:p w14:paraId="45780B4C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434FD">
              <w:rPr>
                <w:rFonts w:ascii="Calibri" w:hAnsi="Calibri"/>
                <w:sz w:val="22"/>
                <w:szCs w:val="22"/>
              </w:rPr>
              <w:t xml:space="preserve">Approval </w:t>
            </w:r>
          </w:p>
        </w:tc>
        <w:tc>
          <w:tcPr>
            <w:tcW w:w="2160" w:type="dxa"/>
          </w:tcPr>
          <w:p w14:paraId="29562A05" w14:textId="5A6078FF" w:rsidR="000434FD" w:rsidRPr="000434FD" w:rsidRDefault="00520F9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2019-11-18</w:t>
            </w:r>
          </w:p>
        </w:tc>
        <w:tc>
          <w:tcPr>
            <w:tcW w:w="1890" w:type="dxa"/>
          </w:tcPr>
          <w:p w14:paraId="6996B943" w14:textId="12279458" w:rsidR="000434FD" w:rsidRPr="000434FD" w:rsidRDefault="00520F9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Andrea Quinn</w:t>
            </w:r>
          </w:p>
        </w:tc>
      </w:tr>
      <w:tr w:rsidR="000434FD" w:rsidRPr="000434FD" w14:paraId="5E1A74C1" w14:textId="77777777" w:rsidTr="00F34A5B">
        <w:tc>
          <w:tcPr>
            <w:tcW w:w="1008" w:type="dxa"/>
          </w:tcPr>
          <w:p w14:paraId="0F8A2FF8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35EF8D0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D7C147D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C2AB97C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434FD" w:rsidRPr="000434FD" w14:paraId="3067FE02" w14:textId="77777777" w:rsidTr="00F34A5B">
        <w:tc>
          <w:tcPr>
            <w:tcW w:w="1008" w:type="dxa"/>
          </w:tcPr>
          <w:p w14:paraId="37FDFE7C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618A3E1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A53B77F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8B344ED" w14:textId="77777777" w:rsidR="000434FD" w:rsidRPr="000434FD" w:rsidRDefault="000434FD" w:rsidP="000434F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885843" w14:textId="77777777" w:rsidR="000434FD" w:rsidRPr="000434FD" w:rsidRDefault="000434FD" w:rsidP="000434FD">
      <w:pPr>
        <w:rPr>
          <w:lang w:val="en-CA"/>
        </w:rPr>
      </w:pPr>
    </w:p>
    <w:p w14:paraId="29AECB66" w14:textId="77777777" w:rsidR="006953C1" w:rsidRDefault="006953C1" w:rsidP="00B56F1A">
      <w:pPr>
        <w:ind w:left="-630"/>
      </w:pPr>
    </w:p>
    <w:p w14:paraId="31BDBF5A" w14:textId="77777777" w:rsidR="005B58BC" w:rsidRDefault="005B58BC"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18106323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762BB7B" w14:textId="77777777" w:rsidR="005B58BC" w:rsidRDefault="005B58BC" w:rsidP="005B58BC">
          <w:pPr>
            <w:pStyle w:val="TOCHeading"/>
            <w:jc w:val="center"/>
          </w:pPr>
          <w:r>
            <w:t xml:space="preserve">Table des </w:t>
          </w:r>
          <w:proofErr w:type="spellStart"/>
          <w:r>
            <w:t>matières</w:t>
          </w:r>
          <w:proofErr w:type="spellEnd"/>
        </w:p>
        <w:p w14:paraId="01BF4B15" w14:textId="77777777" w:rsidR="00382186" w:rsidRPr="00382186" w:rsidRDefault="005B58B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290721" w:history="1">
            <w:r w:rsidR="00382186" w:rsidRPr="00382186">
              <w:rPr>
                <w:rStyle w:val="Hyperlink"/>
                <w:rFonts w:asciiTheme="majorHAnsi" w:eastAsiaTheme="majorEastAsia" w:hAnsiTheme="majorHAnsi" w:cstheme="majorBidi"/>
                <w:bCs/>
                <w:noProof/>
                <w:lang w:val="fr-CA"/>
              </w:rPr>
              <w:t>Révision de document / Historique des révisions</w:t>
            </w:r>
            <w:r w:rsidR="00382186" w:rsidRPr="00382186">
              <w:rPr>
                <w:noProof/>
                <w:webHidden/>
              </w:rPr>
              <w:tab/>
            </w:r>
            <w:r w:rsidR="00382186" w:rsidRPr="00382186">
              <w:rPr>
                <w:noProof/>
                <w:webHidden/>
              </w:rPr>
              <w:fldChar w:fldCharType="begin"/>
            </w:r>
            <w:r w:rsidR="00382186" w:rsidRPr="00382186">
              <w:rPr>
                <w:noProof/>
                <w:webHidden/>
              </w:rPr>
              <w:instrText xml:space="preserve"> PAGEREF _Toc483290721 \h </w:instrText>
            </w:r>
            <w:r w:rsidR="00382186" w:rsidRPr="00382186">
              <w:rPr>
                <w:noProof/>
                <w:webHidden/>
              </w:rPr>
            </w:r>
            <w:r w:rsidR="00382186" w:rsidRPr="00382186">
              <w:rPr>
                <w:noProof/>
                <w:webHidden/>
              </w:rPr>
              <w:fldChar w:fldCharType="separate"/>
            </w:r>
            <w:r w:rsidR="00382186" w:rsidRPr="00382186">
              <w:rPr>
                <w:noProof/>
                <w:webHidden/>
              </w:rPr>
              <w:t>2</w:t>
            </w:r>
            <w:r w:rsidR="00382186" w:rsidRPr="00382186">
              <w:rPr>
                <w:noProof/>
                <w:webHidden/>
              </w:rPr>
              <w:fldChar w:fldCharType="end"/>
            </w:r>
          </w:hyperlink>
        </w:p>
        <w:p w14:paraId="22B01F99" w14:textId="77777777" w:rsidR="00382186" w:rsidRPr="00382186" w:rsidRDefault="0033737A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22" w:history="1">
            <w:r w:rsidR="00382186" w:rsidRPr="00382186">
              <w:rPr>
                <w:rStyle w:val="Hyperlink"/>
                <w:rFonts w:asciiTheme="majorHAnsi" w:eastAsiaTheme="majorEastAsia" w:hAnsiTheme="majorHAnsi" w:cstheme="majorBidi"/>
                <w:bCs/>
                <w:noProof/>
              </w:rPr>
              <w:t>Approbations</w:t>
            </w:r>
            <w:r w:rsidR="00382186" w:rsidRPr="00382186">
              <w:rPr>
                <w:noProof/>
                <w:webHidden/>
              </w:rPr>
              <w:tab/>
            </w:r>
            <w:r w:rsidR="00382186" w:rsidRPr="00382186">
              <w:rPr>
                <w:noProof/>
                <w:webHidden/>
              </w:rPr>
              <w:fldChar w:fldCharType="begin"/>
            </w:r>
            <w:r w:rsidR="00382186" w:rsidRPr="00382186">
              <w:rPr>
                <w:noProof/>
                <w:webHidden/>
              </w:rPr>
              <w:instrText xml:space="preserve"> PAGEREF _Toc483290722 \h </w:instrText>
            </w:r>
            <w:r w:rsidR="00382186" w:rsidRPr="00382186">
              <w:rPr>
                <w:noProof/>
                <w:webHidden/>
              </w:rPr>
            </w:r>
            <w:r w:rsidR="00382186" w:rsidRPr="00382186">
              <w:rPr>
                <w:noProof/>
                <w:webHidden/>
              </w:rPr>
              <w:fldChar w:fldCharType="separate"/>
            </w:r>
            <w:r w:rsidR="00382186" w:rsidRPr="00382186">
              <w:rPr>
                <w:noProof/>
                <w:webHidden/>
              </w:rPr>
              <w:t>2</w:t>
            </w:r>
            <w:r w:rsidR="00382186" w:rsidRPr="00382186">
              <w:rPr>
                <w:noProof/>
                <w:webHidden/>
              </w:rPr>
              <w:fldChar w:fldCharType="end"/>
            </w:r>
          </w:hyperlink>
        </w:p>
        <w:p w14:paraId="59B9088D" w14:textId="77777777" w:rsidR="00382186" w:rsidRDefault="0033737A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23" w:history="1">
            <w:r w:rsidR="00382186" w:rsidRPr="00425346">
              <w:rPr>
                <w:rStyle w:val="Hyperlink"/>
                <w:noProof/>
                <w:lang w:val="fr-CA"/>
              </w:rPr>
              <w:t>Objectif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_Toc483290723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3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2A89DD25" w14:textId="77777777" w:rsidR="00382186" w:rsidRDefault="0033737A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24" w:history="1">
            <w:r w:rsidR="00382186" w:rsidRPr="00425346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Résumé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_Toc483290724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5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05F598B4" w14:textId="77777777" w:rsidR="00382186" w:rsidRDefault="0033737A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25" w:history="1">
            <w:r w:rsidR="00382186" w:rsidRPr="0042534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 xml:space="preserve">Qu’est-ce que la Capacité sur demande </w:t>
            </w:r>
            <w:r w:rsidR="00191839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P4</w:t>
            </w:r>
            <w:r w:rsidR="00382186" w:rsidRPr="0042534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 xml:space="preserve"> (CSD P</w:t>
            </w:r>
            <w:r w:rsidR="00191839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4</w:t>
            </w:r>
            <w:r w:rsidR="00382186" w:rsidRPr="0042534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)?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_Toc483290725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5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39EFF713" w14:textId="77777777" w:rsidR="00382186" w:rsidRDefault="0033737A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26" w:history="1">
            <w:r w:rsidR="00382186" w:rsidRPr="0042534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Qui peut utiliser la CSD P</w:t>
            </w:r>
            <w:r w:rsidR="00191839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4</w:t>
            </w:r>
            <w:r w:rsidR="00382186" w:rsidRPr="0042534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?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_Toc483290726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5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45E66AE5" w14:textId="77777777" w:rsidR="00382186" w:rsidRDefault="0033737A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27" w:history="1">
            <w:r w:rsidR="00382186" w:rsidRPr="0042534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 xml:space="preserve">Coordonnées de l’équipe de triage 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_Toc483290727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5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339FA89C" w14:textId="77777777" w:rsidR="00382186" w:rsidRDefault="0033737A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28" w:history="1">
            <w:r w:rsidR="00382186" w:rsidRPr="00425346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Rôles et responsabilités :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_Toc483290728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6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0F144536" w14:textId="77777777" w:rsidR="00382186" w:rsidRDefault="0033737A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29" w:history="1">
            <w:r w:rsidR="00382186" w:rsidRPr="0042534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Client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_Toc483290729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6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17AFE89C" w14:textId="77777777" w:rsidR="00382186" w:rsidRDefault="0033737A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30" w:history="1">
            <w:r w:rsidR="00382186" w:rsidRPr="0042534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Planification des acquisitions et services de consultation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_Toc483290730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6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527B60CB" w14:textId="77777777" w:rsidR="00382186" w:rsidRDefault="0033737A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31" w:history="1">
            <w:r w:rsidR="00382186" w:rsidRPr="0042534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L’équipe de triage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_Toc483290731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6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623D2775" w14:textId="77777777" w:rsidR="00382186" w:rsidRDefault="0033737A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32" w:history="1">
            <w:r w:rsidR="00382186" w:rsidRPr="0042534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Agent d’approvisionnement d’EDSC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_Toc483290732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7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5F1F99EE" w14:textId="77777777" w:rsidR="00382186" w:rsidRDefault="0033737A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33" w:history="1">
            <w:r w:rsidR="00382186" w:rsidRPr="0042534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Entrepreneur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_Toc483290733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7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5A6124EA" w14:textId="77777777" w:rsidR="00382186" w:rsidRDefault="0033737A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34" w:history="1">
            <w:r w:rsidR="00382186" w:rsidRPr="0042534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Services Publics et Approvisionnement Canada (SPAC)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_Toc483290734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7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5BD1FC99" w14:textId="77777777" w:rsidR="00382186" w:rsidRDefault="0033737A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35" w:history="1">
            <w:r w:rsidR="00382186" w:rsidRPr="00425346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Processus étape par étape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_Toc483290735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8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21D46063" w14:textId="77777777" w:rsidR="00382186" w:rsidRDefault="0033737A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36" w:history="1">
            <w:r w:rsidR="00382186" w:rsidRPr="00425346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Documents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_Toc483290736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12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6B827188" w14:textId="77777777" w:rsidR="00382186" w:rsidRDefault="0033737A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37" w:history="1">
            <w:r w:rsidR="00382186" w:rsidRPr="00425346">
              <w:rPr>
                <w:rStyle w:val="Hyperlink"/>
                <w:noProof/>
              </w:rPr>
              <w:t>Ébauche d’autorisation de tâches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_Toc483290737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12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064A57C2" w14:textId="77777777" w:rsidR="00382186" w:rsidRDefault="0033737A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38" w:history="1">
            <w:r w:rsidR="00382186" w:rsidRPr="00425346">
              <w:rPr>
                <w:rStyle w:val="Hyperlink"/>
                <w:noProof/>
                <w:lang w:val="fr-CA"/>
              </w:rPr>
              <w:t>Attestations (Appendice D de l’annexe A)</w:t>
            </w:r>
            <w:r w:rsidR="00382186">
              <w:rPr>
                <w:noProof/>
                <w:webHidden/>
              </w:rPr>
              <w:tab/>
            </w:r>
            <w:r w:rsidR="00382186">
              <w:rPr>
                <w:noProof/>
                <w:webHidden/>
              </w:rPr>
              <w:fldChar w:fldCharType="begin"/>
            </w:r>
            <w:r w:rsidR="00382186">
              <w:rPr>
                <w:noProof/>
                <w:webHidden/>
              </w:rPr>
              <w:instrText xml:space="preserve"> PAGEREF _Toc483290738 \h </w:instrText>
            </w:r>
            <w:r w:rsidR="00382186">
              <w:rPr>
                <w:noProof/>
                <w:webHidden/>
              </w:rPr>
            </w:r>
            <w:r w:rsidR="00382186">
              <w:rPr>
                <w:noProof/>
                <w:webHidden/>
              </w:rPr>
              <w:fldChar w:fldCharType="separate"/>
            </w:r>
            <w:r w:rsidR="00382186">
              <w:rPr>
                <w:noProof/>
                <w:webHidden/>
              </w:rPr>
              <w:t>12</w:t>
            </w:r>
            <w:r w:rsidR="00382186">
              <w:rPr>
                <w:noProof/>
                <w:webHidden/>
              </w:rPr>
              <w:fldChar w:fldCharType="end"/>
            </w:r>
          </w:hyperlink>
        </w:p>
        <w:p w14:paraId="6D156FEF" w14:textId="77777777" w:rsidR="00382186" w:rsidRPr="00382186" w:rsidRDefault="0033737A" w:rsidP="00382186">
          <w:pPr>
            <w:pStyle w:val="TOC2"/>
            <w:tabs>
              <w:tab w:val="right" w:leader="dot" w:pos="9350"/>
            </w:tabs>
            <w:ind w:left="0"/>
            <w:rPr>
              <w:noProof/>
              <w:sz w:val="22"/>
              <w:szCs w:val="22"/>
              <w:lang w:val="en-CA" w:eastAsia="en-CA"/>
            </w:rPr>
          </w:pPr>
          <w:hyperlink w:anchor="_Toc483290739" w:history="1">
            <w:r w:rsidR="00382186" w:rsidRPr="0038218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Grilles d’évaluation</w:t>
            </w:r>
            <w:r w:rsidR="00191839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, Tâchest et Produits Livrables</w:t>
            </w:r>
            <w:r w:rsidR="00382186" w:rsidRPr="00382186">
              <w:rPr>
                <w:noProof/>
                <w:webHidden/>
              </w:rPr>
              <w:tab/>
            </w:r>
            <w:r w:rsidR="00382186" w:rsidRPr="00382186">
              <w:rPr>
                <w:noProof/>
                <w:webHidden/>
              </w:rPr>
              <w:fldChar w:fldCharType="begin"/>
            </w:r>
            <w:r w:rsidR="00382186" w:rsidRPr="00382186">
              <w:rPr>
                <w:noProof/>
                <w:webHidden/>
              </w:rPr>
              <w:instrText xml:space="preserve"> PAGEREF _Toc483290739 \h </w:instrText>
            </w:r>
            <w:r w:rsidR="00382186" w:rsidRPr="00382186">
              <w:rPr>
                <w:noProof/>
                <w:webHidden/>
              </w:rPr>
            </w:r>
            <w:r w:rsidR="00382186" w:rsidRPr="00382186">
              <w:rPr>
                <w:noProof/>
                <w:webHidden/>
              </w:rPr>
              <w:fldChar w:fldCharType="separate"/>
            </w:r>
            <w:r w:rsidR="00382186" w:rsidRPr="00382186">
              <w:rPr>
                <w:noProof/>
                <w:webHidden/>
              </w:rPr>
              <w:t>13</w:t>
            </w:r>
            <w:r w:rsidR="00382186" w:rsidRPr="00382186">
              <w:rPr>
                <w:noProof/>
                <w:webHidden/>
              </w:rPr>
              <w:fldChar w:fldCharType="end"/>
            </w:r>
          </w:hyperlink>
        </w:p>
        <w:p w14:paraId="6A742872" w14:textId="77777777" w:rsidR="00382186" w:rsidRPr="00382186" w:rsidRDefault="0033737A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40" w:history="1">
            <w:r w:rsidR="00382186" w:rsidRPr="00382186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Services de gestion de projets</w:t>
            </w:r>
            <w:r w:rsidR="00382186" w:rsidRPr="00382186">
              <w:rPr>
                <w:noProof/>
                <w:webHidden/>
              </w:rPr>
              <w:tab/>
            </w:r>
            <w:r w:rsidR="00382186" w:rsidRPr="00382186">
              <w:rPr>
                <w:noProof/>
                <w:webHidden/>
              </w:rPr>
              <w:fldChar w:fldCharType="begin"/>
            </w:r>
            <w:r w:rsidR="00382186" w:rsidRPr="00382186">
              <w:rPr>
                <w:noProof/>
                <w:webHidden/>
              </w:rPr>
              <w:instrText xml:space="preserve"> PAGEREF _Toc483290740 \h </w:instrText>
            </w:r>
            <w:r w:rsidR="00382186" w:rsidRPr="00382186">
              <w:rPr>
                <w:noProof/>
                <w:webHidden/>
              </w:rPr>
            </w:r>
            <w:r w:rsidR="00382186" w:rsidRPr="00382186">
              <w:rPr>
                <w:noProof/>
                <w:webHidden/>
              </w:rPr>
              <w:fldChar w:fldCharType="separate"/>
            </w:r>
            <w:r w:rsidR="00382186" w:rsidRPr="00382186">
              <w:rPr>
                <w:noProof/>
                <w:webHidden/>
              </w:rPr>
              <w:t>13</w:t>
            </w:r>
            <w:r w:rsidR="00382186" w:rsidRPr="00382186">
              <w:rPr>
                <w:noProof/>
                <w:webHidden/>
              </w:rPr>
              <w:fldChar w:fldCharType="end"/>
            </w:r>
          </w:hyperlink>
        </w:p>
        <w:p w14:paraId="05408ABD" w14:textId="77777777" w:rsidR="00382186" w:rsidRPr="00382186" w:rsidRDefault="0033737A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483290741" w:history="1">
            <w:r w:rsidR="00382186" w:rsidRPr="00382186">
              <w:rPr>
                <w:rStyle w:val="Hyperlink"/>
                <w:rFonts w:ascii="Garamond Antiqua" w:eastAsia="Times New Roman" w:hAnsi="Garamond Antiqua" w:cs="Times New Roman"/>
                <w:bCs/>
                <w:i/>
                <w:noProof/>
                <w:lang w:val="fr-CA"/>
              </w:rPr>
              <w:t>Services opérationnels</w:t>
            </w:r>
            <w:r w:rsidR="00382186" w:rsidRPr="00382186">
              <w:rPr>
                <w:noProof/>
                <w:webHidden/>
              </w:rPr>
              <w:tab/>
            </w:r>
            <w:r w:rsidR="00382186" w:rsidRPr="00382186">
              <w:rPr>
                <w:noProof/>
                <w:webHidden/>
              </w:rPr>
              <w:fldChar w:fldCharType="begin"/>
            </w:r>
            <w:r w:rsidR="00382186" w:rsidRPr="00382186">
              <w:rPr>
                <w:noProof/>
                <w:webHidden/>
              </w:rPr>
              <w:instrText xml:space="preserve"> PAGEREF _Toc483290741 \h </w:instrText>
            </w:r>
            <w:r w:rsidR="00382186" w:rsidRPr="00382186">
              <w:rPr>
                <w:noProof/>
                <w:webHidden/>
              </w:rPr>
            </w:r>
            <w:r w:rsidR="00382186" w:rsidRPr="00382186">
              <w:rPr>
                <w:noProof/>
                <w:webHidden/>
              </w:rPr>
              <w:fldChar w:fldCharType="separate"/>
            </w:r>
            <w:r w:rsidR="00382186" w:rsidRPr="00382186">
              <w:rPr>
                <w:noProof/>
                <w:webHidden/>
              </w:rPr>
              <w:t>14</w:t>
            </w:r>
            <w:r w:rsidR="00382186" w:rsidRPr="00382186">
              <w:rPr>
                <w:noProof/>
                <w:webHidden/>
              </w:rPr>
              <w:fldChar w:fldCharType="end"/>
            </w:r>
          </w:hyperlink>
        </w:p>
        <w:p w14:paraId="181728AA" w14:textId="77777777" w:rsidR="005B58BC" w:rsidRDefault="005B58BC">
          <w:r>
            <w:rPr>
              <w:b/>
              <w:bCs/>
              <w:noProof/>
            </w:rPr>
            <w:fldChar w:fldCharType="end"/>
          </w:r>
        </w:p>
      </w:sdtContent>
    </w:sdt>
    <w:p w14:paraId="4B7FB77B" w14:textId="77777777" w:rsidR="005B58BC" w:rsidRPr="00C40056" w:rsidRDefault="00D41537" w:rsidP="00C40056">
      <w:pPr>
        <w:pStyle w:val="Heading1"/>
        <w:rPr>
          <w:lang w:val="fr-CA"/>
        </w:rPr>
      </w:pPr>
      <w:bookmarkStart w:id="3" w:name="_Toc483290723"/>
      <w:r w:rsidRPr="00C40056">
        <w:rPr>
          <w:lang w:val="fr-CA"/>
        </w:rPr>
        <w:t>Objectif</w:t>
      </w:r>
      <w:bookmarkEnd w:id="3"/>
    </w:p>
    <w:p w14:paraId="7DAECC96" w14:textId="77777777" w:rsidR="005B58BC" w:rsidRPr="00C40056" w:rsidRDefault="005B58BC" w:rsidP="00D41537">
      <w:pPr>
        <w:rPr>
          <w:lang w:val="fr-CA"/>
        </w:rPr>
      </w:pPr>
    </w:p>
    <w:p w14:paraId="35EB8DB4" w14:textId="77777777" w:rsidR="00C40056" w:rsidRDefault="00D41537" w:rsidP="00D41537">
      <w:pPr>
        <w:rPr>
          <w:lang w:val="fr-CA"/>
        </w:rPr>
      </w:pPr>
      <w:r w:rsidRPr="00C40056">
        <w:rPr>
          <w:lang w:val="fr-CA"/>
        </w:rPr>
        <w:t>Ce document décrit le processus visant à exploiter les contrats Capacit</w:t>
      </w:r>
      <w:r w:rsidR="00C40056">
        <w:rPr>
          <w:lang w:val="fr-CA"/>
        </w:rPr>
        <w:t>é</w:t>
      </w:r>
      <w:r w:rsidRPr="00C40056">
        <w:rPr>
          <w:lang w:val="fr-CA"/>
        </w:rPr>
        <w:t xml:space="preserve"> </w:t>
      </w:r>
      <w:r w:rsidR="00C40056">
        <w:rPr>
          <w:lang w:val="fr-CA"/>
        </w:rPr>
        <w:t>sur</w:t>
      </w:r>
      <w:r w:rsidRPr="00C40056">
        <w:rPr>
          <w:lang w:val="fr-CA"/>
        </w:rPr>
        <w:t xml:space="preserve"> </w:t>
      </w:r>
      <w:r w:rsidR="00C40056">
        <w:rPr>
          <w:lang w:val="fr-CA"/>
        </w:rPr>
        <w:t>D</w:t>
      </w:r>
      <w:r w:rsidRPr="00C40056">
        <w:rPr>
          <w:lang w:val="fr-CA"/>
        </w:rPr>
        <w:t>emand</w:t>
      </w:r>
      <w:r w:rsidR="00C40056">
        <w:rPr>
          <w:lang w:val="fr-CA"/>
        </w:rPr>
        <w:t>e</w:t>
      </w:r>
      <w:r w:rsidRPr="00C40056">
        <w:rPr>
          <w:lang w:val="fr-CA"/>
        </w:rPr>
        <w:t xml:space="preserve"> </w:t>
      </w:r>
    </w:p>
    <w:p w14:paraId="28A80BEF" w14:textId="77777777" w:rsidR="00D41537" w:rsidRPr="00C40056" w:rsidRDefault="00C40056" w:rsidP="00D41537">
      <w:pPr>
        <w:rPr>
          <w:lang w:val="fr-CA"/>
        </w:rPr>
      </w:pPr>
      <w:r>
        <w:rPr>
          <w:lang w:val="fr-CA"/>
        </w:rPr>
        <w:t>Phase</w:t>
      </w:r>
      <w:r w:rsidR="00191839">
        <w:rPr>
          <w:lang w:val="fr-CA"/>
        </w:rPr>
        <w:t xml:space="preserve"> 4</w:t>
      </w:r>
      <w:r w:rsidR="00D41537" w:rsidRPr="00C40056">
        <w:rPr>
          <w:lang w:val="fr-CA"/>
        </w:rPr>
        <w:t xml:space="preserve"> pour les </w:t>
      </w:r>
      <w:r w:rsidR="00D41537" w:rsidRPr="00191839">
        <w:rPr>
          <w:b/>
          <w:lang w:val="fr-CA"/>
        </w:rPr>
        <w:t xml:space="preserve">services </w:t>
      </w:r>
      <w:r w:rsidRPr="00191839">
        <w:rPr>
          <w:b/>
          <w:lang w:val="fr-CA"/>
        </w:rPr>
        <w:t>à l</w:t>
      </w:r>
      <w:r w:rsidR="00D41537" w:rsidRPr="00191839">
        <w:rPr>
          <w:b/>
          <w:lang w:val="fr-CA"/>
        </w:rPr>
        <w:t>'entreprise</w:t>
      </w:r>
      <w:r w:rsidR="00D41537" w:rsidRPr="00C40056">
        <w:rPr>
          <w:lang w:val="fr-CA"/>
        </w:rPr>
        <w:t xml:space="preserve"> et </w:t>
      </w:r>
      <w:r w:rsidRPr="00191839">
        <w:rPr>
          <w:b/>
          <w:lang w:val="fr-CA"/>
        </w:rPr>
        <w:t>services de gestion de</w:t>
      </w:r>
      <w:r w:rsidR="00D41537" w:rsidRPr="00191839">
        <w:rPr>
          <w:b/>
          <w:lang w:val="fr-CA"/>
        </w:rPr>
        <w:t xml:space="preserve"> proje</w:t>
      </w:r>
      <w:r w:rsidRPr="00191839">
        <w:rPr>
          <w:b/>
          <w:lang w:val="fr-CA"/>
        </w:rPr>
        <w:t>ts</w:t>
      </w:r>
      <w:r w:rsidR="00D41537" w:rsidRPr="00C40056">
        <w:rPr>
          <w:lang w:val="fr-CA"/>
        </w:rPr>
        <w:t xml:space="preserve"> afin de répondre aux besoins spécifiques de la technologie informatique et est associé à un ensemble </w:t>
      </w:r>
      <w:r>
        <w:rPr>
          <w:lang w:val="fr-CA"/>
        </w:rPr>
        <w:t>défini</w:t>
      </w:r>
      <w:r w:rsidR="00D41537" w:rsidRPr="00C40056">
        <w:rPr>
          <w:lang w:val="fr-CA"/>
        </w:rPr>
        <w:t xml:space="preserve"> d'activités et de produits livrables.</w:t>
      </w:r>
    </w:p>
    <w:p w14:paraId="51DE859F" w14:textId="77777777" w:rsidR="00D41537" w:rsidRPr="00C40056" w:rsidRDefault="00D41537" w:rsidP="00D41537">
      <w:pPr>
        <w:rPr>
          <w:lang w:val="fr-CA"/>
        </w:rPr>
      </w:pPr>
    </w:p>
    <w:p w14:paraId="60B90EA2" w14:textId="77777777" w:rsidR="003B459C" w:rsidRDefault="00D41537" w:rsidP="00C40056">
      <w:pPr>
        <w:rPr>
          <w:lang w:val="fr-CA"/>
        </w:rPr>
        <w:sectPr w:rsidR="003B459C" w:rsidSect="005B58BC">
          <w:headerReference w:type="first" r:id="rId12"/>
          <w:footerReference w:type="first" r:id="rId13"/>
          <w:pgSz w:w="12240" w:h="15840"/>
          <w:pgMar w:top="1661" w:right="1440" w:bottom="1134" w:left="1440" w:header="539" w:footer="408" w:gutter="0"/>
          <w:cols w:space="720"/>
          <w:titlePg/>
          <w:docGrid w:linePitch="360"/>
        </w:sectPr>
      </w:pPr>
      <w:r w:rsidRPr="00C40056">
        <w:rPr>
          <w:lang w:val="fr-CA"/>
        </w:rPr>
        <w:t xml:space="preserve">Le processus </w:t>
      </w:r>
      <w:r w:rsidR="00C40056" w:rsidRPr="00C40056">
        <w:rPr>
          <w:lang w:val="fr-CA"/>
        </w:rPr>
        <w:t>Capacit</w:t>
      </w:r>
      <w:r w:rsidR="00C40056">
        <w:rPr>
          <w:lang w:val="fr-CA"/>
        </w:rPr>
        <w:t>é</w:t>
      </w:r>
      <w:r w:rsidR="00C40056" w:rsidRPr="00C40056">
        <w:rPr>
          <w:lang w:val="fr-CA"/>
        </w:rPr>
        <w:t xml:space="preserve"> </w:t>
      </w:r>
      <w:r w:rsidR="00C40056">
        <w:rPr>
          <w:lang w:val="fr-CA"/>
        </w:rPr>
        <w:t>sur</w:t>
      </w:r>
      <w:r w:rsidR="00C40056" w:rsidRPr="00C40056">
        <w:rPr>
          <w:lang w:val="fr-CA"/>
        </w:rPr>
        <w:t xml:space="preserve"> </w:t>
      </w:r>
      <w:r w:rsidR="00C40056">
        <w:rPr>
          <w:lang w:val="fr-CA"/>
        </w:rPr>
        <w:t>D</w:t>
      </w:r>
      <w:r w:rsidR="00C40056" w:rsidRPr="00C40056">
        <w:rPr>
          <w:lang w:val="fr-CA"/>
        </w:rPr>
        <w:t>emand</w:t>
      </w:r>
      <w:r w:rsidR="00C40056">
        <w:rPr>
          <w:lang w:val="fr-CA"/>
        </w:rPr>
        <w:t>e</w:t>
      </w:r>
      <w:r w:rsidR="00C40056" w:rsidRPr="00C40056">
        <w:rPr>
          <w:lang w:val="fr-CA"/>
        </w:rPr>
        <w:t xml:space="preserve"> </w:t>
      </w:r>
      <w:r w:rsidR="00C40056">
        <w:rPr>
          <w:lang w:val="fr-CA"/>
        </w:rPr>
        <w:t>Phase</w:t>
      </w:r>
      <w:r w:rsidR="00C40056" w:rsidRPr="00C40056">
        <w:rPr>
          <w:lang w:val="fr-CA"/>
        </w:rPr>
        <w:t xml:space="preserve"> </w:t>
      </w:r>
      <w:r w:rsidR="00191839">
        <w:rPr>
          <w:lang w:val="fr-CA"/>
        </w:rPr>
        <w:t>4</w:t>
      </w:r>
      <w:r w:rsidR="00C40056" w:rsidRPr="00C40056">
        <w:rPr>
          <w:lang w:val="fr-CA"/>
        </w:rPr>
        <w:t xml:space="preserve"> </w:t>
      </w:r>
      <w:r w:rsidR="00C40056">
        <w:rPr>
          <w:lang w:val="fr-CA"/>
        </w:rPr>
        <w:t>s’adresse aux</w:t>
      </w:r>
      <w:r w:rsidRPr="00C40056">
        <w:rPr>
          <w:lang w:val="fr-CA"/>
        </w:rPr>
        <w:t xml:space="preserve"> clients qui ont besoin de services professionnels </w:t>
      </w:r>
      <w:r w:rsidR="003B459C">
        <w:rPr>
          <w:lang w:val="fr-CA"/>
        </w:rPr>
        <w:t>en T</w:t>
      </w:r>
      <w:r w:rsidRPr="00C40056">
        <w:rPr>
          <w:lang w:val="fr-CA"/>
        </w:rPr>
        <w:t>echnologie</w:t>
      </w:r>
      <w:r w:rsidR="003B459C">
        <w:rPr>
          <w:lang w:val="fr-CA"/>
        </w:rPr>
        <w:t xml:space="preserve"> de l’information</w:t>
      </w:r>
      <w:r w:rsidRPr="00C40056">
        <w:rPr>
          <w:lang w:val="fr-CA"/>
        </w:rPr>
        <w:t xml:space="preserve"> pour</w:t>
      </w:r>
      <w:r w:rsidR="003B459C" w:rsidRPr="003B459C">
        <w:rPr>
          <w:lang w:val="fr-CA"/>
        </w:rPr>
        <w:t xml:space="preserve"> mener à terme la prestation de projets au nom du Ministère.</w:t>
      </w:r>
    </w:p>
    <w:p w14:paraId="36734FF1" w14:textId="77777777" w:rsidR="003B459C" w:rsidRPr="003B459C" w:rsidRDefault="003B459C" w:rsidP="003B459C">
      <w:pPr>
        <w:keepNext/>
        <w:keepLines/>
        <w:pageBreakBefore/>
        <w:spacing w:after="480" w:line="600" w:lineRule="atLeast"/>
        <w:ind w:left="450" w:hanging="450"/>
        <w:outlineLvl w:val="0"/>
        <w:rPr>
          <w:rFonts w:eastAsia="Times New Roman" w:cs="Times New Roman"/>
          <w:b/>
          <w:bCs/>
          <w:i/>
          <w:sz w:val="56"/>
          <w:szCs w:val="28"/>
          <w:lang w:val="fr-CA"/>
        </w:rPr>
      </w:pPr>
      <w:bookmarkStart w:id="4" w:name="_Toc415473466"/>
      <w:bookmarkStart w:id="5" w:name="_Toc483290724"/>
      <w:r w:rsidRPr="003B459C">
        <w:rPr>
          <w:rFonts w:eastAsia="Times New Roman" w:cs="Times New Roman"/>
          <w:b/>
          <w:bCs/>
          <w:i/>
          <w:sz w:val="56"/>
          <w:szCs w:val="28"/>
          <w:lang w:val="fr-CA"/>
        </w:rPr>
        <w:lastRenderedPageBreak/>
        <w:t>Résumé</w:t>
      </w:r>
      <w:bookmarkEnd w:id="4"/>
      <w:bookmarkEnd w:id="5"/>
    </w:p>
    <w:p w14:paraId="00CEAA65" w14:textId="77777777" w:rsidR="003B459C" w:rsidRPr="003B459C" w:rsidRDefault="003B459C" w:rsidP="003B459C">
      <w:pPr>
        <w:keepNext/>
        <w:keepLines/>
        <w:numPr>
          <w:ilvl w:val="1"/>
          <w:numId w:val="0"/>
        </w:numPr>
        <w:spacing w:before="240" w:after="240"/>
        <w:ind w:left="540" w:hanging="540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</w:pPr>
      <w:bookmarkStart w:id="6" w:name="_Toc415473467"/>
      <w:bookmarkStart w:id="7" w:name="_Toc483290725"/>
      <w:r w:rsidRPr="003B459C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Qu’est-ce que la Capacité sur demande P</w:t>
      </w:r>
      <w:r w:rsidR="00191839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4</w:t>
      </w:r>
      <w:r w:rsidRPr="003B459C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 (CSD P</w:t>
      </w:r>
      <w:r w:rsidR="00191839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4</w:t>
      </w:r>
      <w:proofErr w:type="gramStart"/>
      <w:r w:rsidRPr="003B459C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)?</w:t>
      </w:r>
      <w:bookmarkEnd w:id="6"/>
      <w:bookmarkEnd w:id="7"/>
      <w:proofErr w:type="gramEnd"/>
    </w:p>
    <w:p w14:paraId="136B9001" w14:textId="77777777" w:rsidR="003B459C" w:rsidRPr="003B459C" w:rsidRDefault="003B459C" w:rsidP="003B459C">
      <w:pPr>
        <w:spacing w:after="240" w:line="240" w:lineRule="atLeast"/>
        <w:rPr>
          <w:rFonts w:eastAsia="Arial" w:cs="Arial"/>
          <w:lang w:val="fr-CA"/>
        </w:rPr>
      </w:pPr>
      <w:r w:rsidRPr="003B459C">
        <w:rPr>
          <w:rFonts w:eastAsia="Arial" w:cs="Arial"/>
          <w:lang w:val="fr-CA"/>
        </w:rPr>
        <w:t>Dans un effort visant à répondre au besoin constant du Ministère de faire appel aux services professionnels de Technologie de l’Information, la Direction générale du Dirigeant principal des finances (DGDPF) a octroyé divers contrats centrés sur les tâches (par l’entremise de SPAC, comme autorité contractante) dans les volets suivants :</w:t>
      </w:r>
    </w:p>
    <w:p w14:paraId="20802965" w14:textId="77777777" w:rsidR="003B459C" w:rsidRPr="003B459C" w:rsidRDefault="003B459C" w:rsidP="003B459C">
      <w:pPr>
        <w:numPr>
          <w:ilvl w:val="2"/>
          <w:numId w:val="1"/>
        </w:numPr>
        <w:spacing w:after="200" w:line="276" w:lineRule="auto"/>
        <w:ind w:left="567" w:hanging="283"/>
        <w:rPr>
          <w:rFonts w:eastAsia="Arial" w:cs="Arial"/>
          <w:lang w:val="fr-CA"/>
        </w:rPr>
      </w:pPr>
      <w:r w:rsidRPr="003B459C">
        <w:rPr>
          <w:rFonts w:eastAsia="Arial" w:cs="Arial"/>
          <w:lang w:val="fr-CA"/>
        </w:rPr>
        <w:t xml:space="preserve">Services à </w:t>
      </w:r>
      <w:proofErr w:type="gramStart"/>
      <w:r w:rsidRPr="003B459C">
        <w:rPr>
          <w:rFonts w:eastAsia="Arial" w:cs="Arial"/>
          <w:lang w:val="fr-CA"/>
        </w:rPr>
        <w:t>l’entreprise;</w:t>
      </w:r>
      <w:proofErr w:type="gramEnd"/>
    </w:p>
    <w:p w14:paraId="6FC0BB0D" w14:textId="77777777" w:rsidR="003B459C" w:rsidRPr="003B459C" w:rsidRDefault="003B459C" w:rsidP="003B459C">
      <w:pPr>
        <w:numPr>
          <w:ilvl w:val="2"/>
          <w:numId w:val="1"/>
        </w:numPr>
        <w:spacing w:after="200" w:line="276" w:lineRule="auto"/>
        <w:ind w:left="567" w:hanging="283"/>
        <w:rPr>
          <w:rFonts w:eastAsia="Arial" w:cs="Arial"/>
          <w:lang w:val="fr-CA"/>
        </w:rPr>
      </w:pPr>
      <w:r w:rsidRPr="003B459C">
        <w:rPr>
          <w:rFonts w:eastAsia="Arial" w:cs="Arial"/>
          <w:lang w:val="fr-CA"/>
        </w:rPr>
        <w:t>Services de gestion de projets.</w:t>
      </w:r>
    </w:p>
    <w:p w14:paraId="4FD4E27C" w14:textId="77777777" w:rsidR="003B459C" w:rsidRPr="003B459C" w:rsidRDefault="003B459C" w:rsidP="003B459C">
      <w:pPr>
        <w:spacing w:after="240" w:line="240" w:lineRule="atLeast"/>
        <w:rPr>
          <w:rFonts w:eastAsia="Arial" w:cs="Arial"/>
          <w:lang w:val="fr-CA"/>
        </w:rPr>
      </w:pPr>
      <w:r w:rsidRPr="003B459C">
        <w:rPr>
          <w:rFonts w:eastAsia="Arial" w:cs="Arial"/>
          <w:lang w:val="fr-CA"/>
        </w:rPr>
        <w:t xml:space="preserve">Les contrats sont structurés </w:t>
      </w:r>
      <w:r w:rsidRPr="003B459C">
        <w:rPr>
          <w:rFonts w:eastAsia="Arial" w:cs="Arial"/>
          <w:b/>
          <w:lang w:val="fr-CA"/>
        </w:rPr>
        <w:t>par tâches</w:t>
      </w:r>
      <w:r w:rsidRPr="003B459C">
        <w:rPr>
          <w:rFonts w:eastAsia="Arial" w:cs="Arial"/>
          <w:lang w:val="fr-CA"/>
        </w:rPr>
        <w:t>, où des autorisations de tâches (AT) sont envoyées à divers entrepreneurs.</w:t>
      </w:r>
    </w:p>
    <w:p w14:paraId="3501A1EA" w14:textId="77777777" w:rsidR="003B459C" w:rsidRDefault="003B459C" w:rsidP="003B459C">
      <w:pPr>
        <w:spacing w:after="240" w:line="240" w:lineRule="atLeast"/>
        <w:rPr>
          <w:rFonts w:eastAsia="Arial" w:cs="Arial"/>
          <w:lang w:val="fr-CA"/>
        </w:rPr>
      </w:pPr>
      <w:r w:rsidRPr="003B459C">
        <w:rPr>
          <w:rFonts w:eastAsia="Arial" w:cs="Arial"/>
          <w:lang w:val="fr-CA"/>
        </w:rPr>
        <w:t>Les AT permettent de déterminer la catégorie de ressource requise, le niveau d’effort, les taux journaliers et le travail à accomplir.</w:t>
      </w:r>
    </w:p>
    <w:p w14:paraId="1AAD52F2" w14:textId="77777777" w:rsidR="00191839" w:rsidRDefault="00191839" w:rsidP="003B459C">
      <w:pPr>
        <w:spacing w:after="240" w:line="240" w:lineRule="atLeast"/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</w:pPr>
      <w:r w:rsidRPr="00191839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Liste d</w:t>
      </w:r>
      <w:r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es Fournisseurs et Taux Journaliers</w:t>
      </w:r>
    </w:p>
    <w:p w14:paraId="0653C597" w14:textId="37075640" w:rsidR="00191839" w:rsidRPr="003B459C" w:rsidRDefault="0033737A" w:rsidP="003B459C">
      <w:pPr>
        <w:spacing w:after="240" w:line="240" w:lineRule="atLeast"/>
        <w:rPr>
          <w:rFonts w:eastAsia="Arial" w:cs="Arial"/>
          <w:lang w:val="fr-CA"/>
        </w:rPr>
      </w:pPr>
      <w:r w:rsidRPr="0033737A">
        <w:drawing>
          <wp:inline distT="0" distB="0" distL="0" distR="0" wp14:anchorId="72504632" wp14:editId="32D4CD3A">
            <wp:extent cx="5943600" cy="23039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p w14:paraId="56CFE3C2" w14:textId="77777777" w:rsidR="003B459C" w:rsidRPr="003B459C" w:rsidRDefault="003B459C" w:rsidP="003B459C">
      <w:pPr>
        <w:keepNext/>
        <w:keepLines/>
        <w:numPr>
          <w:ilvl w:val="1"/>
          <w:numId w:val="0"/>
        </w:numPr>
        <w:spacing w:before="240" w:after="240"/>
        <w:ind w:left="540" w:hanging="540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</w:pPr>
      <w:bookmarkStart w:id="9" w:name="_Toc415473468"/>
      <w:bookmarkStart w:id="10" w:name="_Toc483290726"/>
      <w:r w:rsidRPr="00222617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Qui peut utiliser la</w:t>
      </w:r>
      <w:r w:rsidRPr="003B459C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 CSD</w:t>
      </w:r>
      <w:r w:rsidRPr="00222617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 P</w:t>
      </w:r>
      <w:proofErr w:type="gramStart"/>
      <w:r w:rsidR="00191839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4</w:t>
      </w:r>
      <w:r w:rsidRPr="003B459C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?</w:t>
      </w:r>
      <w:bookmarkEnd w:id="9"/>
      <w:bookmarkEnd w:id="10"/>
      <w:proofErr w:type="gramEnd"/>
    </w:p>
    <w:p w14:paraId="00616245" w14:textId="77777777" w:rsidR="003B459C" w:rsidRPr="003B459C" w:rsidRDefault="003B459C" w:rsidP="003B459C">
      <w:pPr>
        <w:spacing w:after="240" w:line="240" w:lineRule="atLeast"/>
        <w:rPr>
          <w:rFonts w:eastAsia="Arial" w:cs="Arial"/>
          <w:lang w:val="fr-CA"/>
        </w:rPr>
      </w:pPr>
      <w:r>
        <w:rPr>
          <w:rFonts w:eastAsia="Arial" w:cs="Arial"/>
          <w:lang w:val="fr-CA"/>
        </w:rPr>
        <w:t xml:space="preserve">Les </w:t>
      </w:r>
      <w:r w:rsidRPr="003B459C">
        <w:rPr>
          <w:rFonts w:eastAsia="Arial" w:cs="Arial"/>
          <w:lang w:val="fr-CA"/>
        </w:rPr>
        <w:t>clients qui ont besoin de divers services professionnels de TI pour soutenir la réalisation de projets pour le département.</w:t>
      </w:r>
    </w:p>
    <w:p w14:paraId="3303ADE9" w14:textId="77777777" w:rsidR="003B459C" w:rsidRPr="003B459C" w:rsidRDefault="003B459C" w:rsidP="003B459C">
      <w:pPr>
        <w:rPr>
          <w:rFonts w:eastAsia="Times New Roman" w:cs="Arial"/>
          <w:lang w:val="fr-CA"/>
        </w:rPr>
      </w:pPr>
      <w:r w:rsidRPr="003B459C">
        <w:rPr>
          <w:rFonts w:eastAsia="Times New Roman" w:cs="Arial"/>
          <w:lang w:val="fr-CA"/>
        </w:rPr>
        <w:t>Les contrats de CSD P</w:t>
      </w:r>
      <w:r w:rsidR="00905253">
        <w:rPr>
          <w:rFonts w:eastAsia="Times New Roman" w:cs="Arial"/>
          <w:lang w:val="fr-CA"/>
        </w:rPr>
        <w:t>4</w:t>
      </w:r>
      <w:r w:rsidRPr="003B459C">
        <w:rPr>
          <w:rFonts w:eastAsia="Times New Roman" w:cs="Arial"/>
          <w:lang w:val="fr-CA"/>
        </w:rPr>
        <w:t xml:space="preserve"> ont été octroyés par l’entremise des </w:t>
      </w:r>
      <w:hyperlink r:id="rId15" w:history="1">
        <w:r w:rsidRPr="003B459C">
          <w:rPr>
            <w:rFonts w:eastAsia="Times New Roman" w:cs="Arial"/>
            <w:color w:val="0000FF"/>
            <w:u w:val="single"/>
            <w:lang w:val="fr-CA"/>
          </w:rPr>
          <w:t>Services professionnels en informatique centrés sur les tâches (SPICT)</w:t>
        </w:r>
      </w:hyperlink>
      <w:r w:rsidRPr="003B459C">
        <w:rPr>
          <w:rFonts w:eastAsia="Times New Roman" w:cs="Arial"/>
          <w:lang w:val="fr-CA"/>
        </w:rPr>
        <w:t xml:space="preserve">. </w:t>
      </w:r>
      <w:bookmarkStart w:id="11" w:name="lt_pId109"/>
      <w:r w:rsidRPr="003B459C">
        <w:rPr>
          <w:rFonts w:eastAsia="Times New Roman" w:cs="Arial"/>
          <w:lang w:val="fr-CA"/>
        </w:rPr>
        <w:t xml:space="preserve">Les AT octroyées dans le cadre de ces contrats de CSD </w:t>
      </w:r>
      <w:r w:rsidRPr="003B459C">
        <w:rPr>
          <w:rFonts w:eastAsia="Times New Roman" w:cs="Arial"/>
          <w:b/>
          <w:lang w:val="fr-CA"/>
        </w:rPr>
        <w:t>doivent se rapporter à une activité précise et nécessaire pour combler un besoin spécifique en matière de TI ou liée à un projet de TI.</w:t>
      </w:r>
      <w:bookmarkEnd w:id="11"/>
    </w:p>
    <w:p w14:paraId="2F338A01" w14:textId="77777777" w:rsidR="003B459C" w:rsidRPr="003B459C" w:rsidRDefault="003B459C" w:rsidP="003B459C">
      <w:pPr>
        <w:rPr>
          <w:rFonts w:eastAsia="Times New Roman" w:cs="Arial"/>
          <w:lang w:val="fr-CA"/>
        </w:rPr>
      </w:pPr>
    </w:p>
    <w:p w14:paraId="6EC81AD4" w14:textId="77777777" w:rsidR="003B459C" w:rsidRPr="003B459C" w:rsidRDefault="003B459C" w:rsidP="003B459C">
      <w:pPr>
        <w:spacing w:after="240" w:line="240" w:lineRule="atLeast"/>
        <w:rPr>
          <w:rFonts w:eastAsia="Arial" w:cs="Times New Roman"/>
          <w:sz w:val="20"/>
          <w:szCs w:val="20"/>
          <w:lang w:val="fr-CA"/>
        </w:rPr>
      </w:pPr>
      <w:bookmarkStart w:id="12" w:name="lt_pId112"/>
      <w:r w:rsidRPr="003B459C">
        <w:rPr>
          <w:rFonts w:eastAsia="Arial" w:cs="Arial"/>
          <w:szCs w:val="20"/>
          <w:lang w:val="fr-CA"/>
        </w:rPr>
        <w:lastRenderedPageBreak/>
        <w:t>Si vous êtes incertains que votre situation est adaptée pour les contrats de CSD P</w:t>
      </w:r>
      <w:r w:rsidR="00905253">
        <w:rPr>
          <w:rFonts w:eastAsia="Arial" w:cs="Arial"/>
          <w:szCs w:val="20"/>
          <w:lang w:val="fr-CA"/>
        </w:rPr>
        <w:t>4</w:t>
      </w:r>
      <w:r w:rsidRPr="003B459C">
        <w:rPr>
          <w:rFonts w:eastAsia="Arial" w:cs="Arial"/>
          <w:szCs w:val="20"/>
          <w:lang w:val="fr-CA"/>
        </w:rPr>
        <w:t>, veuillez contacter l’</w:t>
      </w:r>
      <w:r w:rsidRPr="003B459C">
        <w:rPr>
          <w:rFonts w:eastAsia="Arial" w:cs="Arial"/>
          <w:i/>
          <w:szCs w:val="20"/>
          <w:lang w:val="fr-CA"/>
        </w:rPr>
        <w:t>Équipe de triage CSD P</w:t>
      </w:r>
      <w:r w:rsidR="00905253">
        <w:rPr>
          <w:rFonts w:eastAsia="Arial" w:cs="Arial"/>
          <w:i/>
          <w:szCs w:val="20"/>
          <w:lang w:val="fr-CA"/>
        </w:rPr>
        <w:t>4</w:t>
      </w:r>
      <w:r w:rsidRPr="003B459C">
        <w:rPr>
          <w:rFonts w:eastAsia="Arial" w:cs="Times New Roman"/>
          <w:sz w:val="20"/>
          <w:szCs w:val="20"/>
          <w:lang w:val="fr-CA"/>
        </w:rPr>
        <w:t>.</w:t>
      </w:r>
      <w:bookmarkEnd w:id="12"/>
    </w:p>
    <w:p w14:paraId="0DBA2550" w14:textId="77777777" w:rsidR="003B459C" w:rsidRPr="003B459C" w:rsidRDefault="003B459C" w:rsidP="003B459C">
      <w:pPr>
        <w:keepNext/>
        <w:keepLines/>
        <w:numPr>
          <w:ilvl w:val="1"/>
          <w:numId w:val="0"/>
        </w:numPr>
        <w:spacing w:before="240" w:after="240"/>
        <w:ind w:left="540" w:hanging="540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</w:pPr>
      <w:bookmarkStart w:id="13" w:name="_Toc415473469"/>
      <w:bookmarkStart w:id="14" w:name="_Toc483290727"/>
      <w:r w:rsidRPr="003B459C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Coordonnées de l’équipe de triage </w:t>
      </w:r>
      <w:bookmarkEnd w:id="13"/>
      <w:bookmarkEnd w:id="14"/>
    </w:p>
    <w:p w14:paraId="39362FED" w14:textId="351851DE" w:rsidR="003B459C" w:rsidRPr="003B459C" w:rsidRDefault="0033737A" w:rsidP="003B459C">
      <w:pPr>
        <w:spacing w:after="240" w:line="240" w:lineRule="atLeast"/>
        <w:rPr>
          <w:rFonts w:eastAsia="Arial" w:cs="Times New Roman"/>
          <w:color w:val="0070C0"/>
          <w:lang w:val="fr-CA"/>
        </w:rPr>
      </w:pPr>
      <w:hyperlink r:id="rId16" w:history="1">
        <w:r w:rsidR="003B459C" w:rsidRPr="003B459C">
          <w:rPr>
            <w:rFonts w:eastAsia="Arial" w:cs="Times New Roman"/>
            <w:color w:val="0000FF"/>
            <w:u w:val="single"/>
            <w:lang w:val="fr-CA"/>
          </w:rPr>
          <w:t>NC-COD-CALD-GD@hrsdc-rhdcc.gc.ca</w:t>
        </w:r>
      </w:hyperlink>
    </w:p>
    <w:p w14:paraId="6ED963F9" w14:textId="77777777" w:rsidR="00222617" w:rsidRDefault="00222617">
      <w:pPr>
        <w:rPr>
          <w:lang w:val="fr-CA"/>
        </w:rPr>
      </w:pPr>
      <w:r>
        <w:rPr>
          <w:lang w:val="fr-CA"/>
        </w:rPr>
        <w:br w:type="page"/>
      </w:r>
    </w:p>
    <w:p w14:paraId="24DD2F3C" w14:textId="77777777" w:rsidR="00222617" w:rsidRPr="00222617" w:rsidRDefault="00222617" w:rsidP="00222617">
      <w:pPr>
        <w:keepNext/>
        <w:keepLines/>
        <w:numPr>
          <w:ilvl w:val="1"/>
          <w:numId w:val="0"/>
        </w:numPr>
        <w:spacing w:before="240" w:after="240"/>
        <w:ind w:left="540" w:hanging="540"/>
        <w:outlineLvl w:val="1"/>
        <w:rPr>
          <w:rFonts w:eastAsia="Times New Roman" w:cs="Times New Roman"/>
          <w:b/>
          <w:bCs/>
          <w:i/>
          <w:sz w:val="56"/>
          <w:szCs w:val="26"/>
          <w:lang w:val="fr-CA"/>
        </w:rPr>
      </w:pPr>
      <w:bookmarkStart w:id="15" w:name="_Toc415473470"/>
      <w:bookmarkStart w:id="16" w:name="_Toc483290728"/>
      <w:r w:rsidRPr="00222617">
        <w:rPr>
          <w:rFonts w:eastAsia="Times New Roman" w:cs="Times New Roman"/>
          <w:b/>
          <w:bCs/>
          <w:i/>
          <w:sz w:val="56"/>
          <w:szCs w:val="26"/>
          <w:lang w:val="fr-CA"/>
        </w:rPr>
        <w:lastRenderedPageBreak/>
        <w:t>Rôles et responsabilités :</w:t>
      </w:r>
      <w:bookmarkEnd w:id="15"/>
      <w:bookmarkEnd w:id="16"/>
      <w:r w:rsidRPr="00222617">
        <w:rPr>
          <w:rFonts w:eastAsia="Times New Roman" w:cs="Times New Roman"/>
          <w:b/>
          <w:bCs/>
          <w:i/>
          <w:sz w:val="56"/>
          <w:szCs w:val="26"/>
          <w:lang w:val="fr-CA"/>
        </w:rPr>
        <w:t xml:space="preserve"> </w:t>
      </w:r>
    </w:p>
    <w:p w14:paraId="5469DA4D" w14:textId="77777777" w:rsidR="00222617" w:rsidRPr="00222617" w:rsidRDefault="00222617" w:rsidP="00222617">
      <w:pPr>
        <w:keepNext/>
        <w:keepLines/>
        <w:numPr>
          <w:ilvl w:val="2"/>
          <w:numId w:val="0"/>
        </w:numPr>
        <w:spacing w:before="240" w:after="240"/>
        <w:ind w:left="720" w:hanging="720"/>
        <w:outlineLvl w:val="2"/>
        <w:rPr>
          <w:rFonts w:eastAsia="Times New Roman" w:cs="Times New Roman"/>
          <w:bCs/>
          <w:i/>
          <w:color w:val="1F497D"/>
          <w:sz w:val="36"/>
          <w:szCs w:val="20"/>
          <w:lang w:val="fr-CA"/>
        </w:rPr>
      </w:pPr>
      <w:bookmarkStart w:id="17" w:name="_Toc415473471"/>
      <w:bookmarkStart w:id="18" w:name="_Toc483290729"/>
      <w:r w:rsidRPr="00222617">
        <w:rPr>
          <w:rFonts w:eastAsia="Times New Roman" w:cs="Times New Roman"/>
          <w:bCs/>
          <w:i/>
          <w:color w:val="1F497D"/>
          <w:sz w:val="36"/>
          <w:szCs w:val="20"/>
          <w:lang w:val="fr-CA"/>
        </w:rPr>
        <w:t>Client</w:t>
      </w:r>
      <w:bookmarkEnd w:id="17"/>
      <w:bookmarkEnd w:id="18"/>
    </w:p>
    <w:p w14:paraId="7BE89D14" w14:textId="77777777" w:rsidR="00222617" w:rsidRPr="00222617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>Définir les besoins</w:t>
      </w:r>
    </w:p>
    <w:p w14:paraId="25DEF1B1" w14:textId="77777777" w:rsidR="00222617" w:rsidRPr="00222617" w:rsidRDefault="00222617" w:rsidP="00960EBE">
      <w:pPr>
        <w:numPr>
          <w:ilvl w:val="1"/>
          <w:numId w:val="2"/>
        </w:numPr>
        <w:ind w:left="540" w:hanging="270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>Travaille</w:t>
      </w:r>
      <w:r w:rsidR="00960EBE">
        <w:rPr>
          <w:rFonts w:eastAsia="Arial" w:cs="Arial"/>
          <w:lang w:val="fr-CA"/>
        </w:rPr>
        <w:t>r</w:t>
      </w:r>
      <w:r w:rsidRPr="00222617">
        <w:rPr>
          <w:rFonts w:eastAsia="Arial" w:cs="Arial"/>
          <w:lang w:val="fr-CA"/>
        </w:rPr>
        <w:t xml:space="preserve"> avec l’équipe de </w:t>
      </w:r>
      <w:r w:rsidRPr="00222617">
        <w:rPr>
          <w:rFonts w:eastAsia="Arial" w:cs="Arial"/>
          <w:i/>
          <w:lang w:val="fr-CA"/>
        </w:rPr>
        <w:t>Planification des acquisitions et services de consultation</w:t>
      </w:r>
      <w:r w:rsidRPr="00222617">
        <w:rPr>
          <w:rFonts w:eastAsia="Arial" w:cs="Arial"/>
          <w:lang w:val="fr-CA"/>
        </w:rPr>
        <w:t xml:space="preserve"> pour établir un Plan d’Approvisionnement </w:t>
      </w:r>
      <w:r w:rsidR="00EF5F00">
        <w:rPr>
          <w:rFonts w:eastAsia="Arial" w:cs="Arial"/>
          <w:lang w:val="fr-CA"/>
        </w:rPr>
        <w:t>du</w:t>
      </w:r>
      <w:r w:rsidRPr="00222617">
        <w:rPr>
          <w:rFonts w:eastAsia="Arial" w:cs="Arial"/>
          <w:lang w:val="fr-CA"/>
        </w:rPr>
        <w:t xml:space="preserve"> projet (le cas échéant</w:t>
      </w:r>
      <w:proofErr w:type="gramStart"/>
      <w:r w:rsidRPr="00222617">
        <w:rPr>
          <w:rFonts w:eastAsia="Arial" w:cs="Arial"/>
          <w:lang w:val="fr-CA"/>
        </w:rPr>
        <w:t>)</w:t>
      </w:r>
      <w:r w:rsidR="00960EBE">
        <w:rPr>
          <w:rFonts w:eastAsia="Arial" w:cs="Arial"/>
          <w:lang w:val="fr-CA"/>
        </w:rPr>
        <w:t>;</w:t>
      </w:r>
      <w:proofErr w:type="gramEnd"/>
    </w:p>
    <w:p w14:paraId="74EADCA7" w14:textId="77777777" w:rsidR="00222617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Remplir l’ébauche </w:t>
      </w:r>
      <w:r w:rsidR="00960EBE">
        <w:rPr>
          <w:rFonts w:eastAsia="Arial" w:cs="Arial"/>
          <w:lang w:val="fr-CA"/>
        </w:rPr>
        <w:t>d’autorisation de tâches (EAT</w:t>
      </w:r>
      <w:proofErr w:type="gramStart"/>
      <w:r w:rsidR="00960EBE">
        <w:rPr>
          <w:rFonts w:eastAsia="Arial" w:cs="Arial"/>
          <w:lang w:val="fr-CA"/>
        </w:rPr>
        <w:t>);</w:t>
      </w:r>
      <w:proofErr w:type="gramEnd"/>
    </w:p>
    <w:p w14:paraId="711FEC33" w14:textId="77777777" w:rsidR="00960EBE" w:rsidRPr="00222617" w:rsidRDefault="00960EBE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>
        <w:rPr>
          <w:rFonts w:eastAsia="Arial" w:cs="Arial"/>
          <w:lang w:val="fr-CA"/>
        </w:rPr>
        <w:t xml:space="preserve">L’ETA est signée par l’autorité de </w:t>
      </w:r>
      <w:proofErr w:type="gramStart"/>
      <w:r>
        <w:rPr>
          <w:rFonts w:eastAsia="Arial" w:cs="Arial"/>
          <w:lang w:val="fr-CA"/>
        </w:rPr>
        <w:t>projet;</w:t>
      </w:r>
      <w:proofErr w:type="gramEnd"/>
    </w:p>
    <w:p w14:paraId="70B55257" w14:textId="77777777" w:rsidR="00222617" w:rsidRPr="00222617" w:rsidRDefault="00960EBE" w:rsidP="00960EBE">
      <w:pPr>
        <w:numPr>
          <w:ilvl w:val="1"/>
          <w:numId w:val="2"/>
        </w:numPr>
        <w:ind w:left="540" w:hanging="270"/>
        <w:rPr>
          <w:rFonts w:eastAsia="Arial" w:cs="Arial"/>
          <w:lang w:val="fr-CA"/>
        </w:rPr>
      </w:pPr>
      <w:r>
        <w:rPr>
          <w:rFonts w:eastAsia="Arial" w:cs="Arial"/>
          <w:lang w:val="fr-CA"/>
        </w:rPr>
        <w:t>Envoyer</w:t>
      </w:r>
      <w:r w:rsidR="00222617" w:rsidRPr="00222617">
        <w:rPr>
          <w:rFonts w:eastAsia="Arial" w:cs="Arial"/>
          <w:lang w:val="fr-CA"/>
        </w:rPr>
        <w:t xml:space="preserve"> </w:t>
      </w:r>
      <w:r>
        <w:rPr>
          <w:rFonts w:eastAsia="Arial" w:cs="Arial"/>
          <w:lang w:val="fr-CA"/>
        </w:rPr>
        <w:t>l’EAT</w:t>
      </w:r>
      <w:r w:rsidR="00222617" w:rsidRPr="00222617">
        <w:rPr>
          <w:rFonts w:eastAsia="Arial" w:cs="Arial"/>
          <w:lang w:val="fr-CA"/>
        </w:rPr>
        <w:t xml:space="preserve"> </w:t>
      </w:r>
      <w:r w:rsidR="007025A4">
        <w:rPr>
          <w:rFonts w:eastAsia="Arial" w:cs="Arial"/>
          <w:lang w:val="fr-CA"/>
        </w:rPr>
        <w:t>et le</w:t>
      </w:r>
      <w:r w:rsidR="007025A4" w:rsidRPr="00222617">
        <w:rPr>
          <w:rFonts w:eastAsia="Arial" w:cs="Arial"/>
          <w:lang w:val="fr-CA"/>
        </w:rPr>
        <w:t xml:space="preserve"> Plan d’Approvisionnement </w:t>
      </w:r>
      <w:r w:rsidR="007025A4">
        <w:rPr>
          <w:rFonts w:eastAsia="Arial" w:cs="Arial"/>
          <w:lang w:val="fr-CA"/>
        </w:rPr>
        <w:t>du</w:t>
      </w:r>
      <w:r w:rsidR="007025A4" w:rsidRPr="00222617">
        <w:rPr>
          <w:rFonts w:eastAsia="Arial" w:cs="Arial"/>
          <w:lang w:val="fr-CA"/>
        </w:rPr>
        <w:t xml:space="preserve"> projet (le cas échéant)</w:t>
      </w:r>
      <w:r w:rsidR="007025A4">
        <w:rPr>
          <w:rFonts w:eastAsia="Arial" w:cs="Arial"/>
          <w:lang w:val="fr-CA"/>
        </w:rPr>
        <w:t xml:space="preserve"> </w:t>
      </w:r>
      <w:r w:rsidR="00222617" w:rsidRPr="00222617">
        <w:rPr>
          <w:rFonts w:eastAsia="Arial" w:cs="Arial"/>
          <w:lang w:val="fr-CA"/>
        </w:rPr>
        <w:t>à l’</w:t>
      </w:r>
      <w:r w:rsidR="007025A4">
        <w:rPr>
          <w:rFonts w:eastAsia="Arial" w:cs="Arial"/>
          <w:i/>
          <w:lang w:val="fr-CA"/>
        </w:rPr>
        <w:t xml:space="preserve">Équipe de </w:t>
      </w:r>
      <w:proofErr w:type="gramStart"/>
      <w:r w:rsidR="007025A4">
        <w:rPr>
          <w:rFonts w:eastAsia="Arial" w:cs="Arial"/>
          <w:i/>
          <w:lang w:val="fr-CA"/>
        </w:rPr>
        <w:t>triage;</w:t>
      </w:r>
      <w:proofErr w:type="gramEnd"/>
    </w:p>
    <w:p w14:paraId="7724D082" w14:textId="0159582A" w:rsidR="00222617" w:rsidRDefault="00960EBE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>
        <w:rPr>
          <w:rFonts w:eastAsia="Arial" w:cs="Arial"/>
          <w:lang w:val="fr-CA"/>
        </w:rPr>
        <w:t>Évaluer</w:t>
      </w:r>
      <w:r w:rsidR="00222617" w:rsidRPr="00222617">
        <w:rPr>
          <w:rFonts w:eastAsia="Arial" w:cs="Arial"/>
          <w:lang w:val="fr-CA"/>
        </w:rPr>
        <w:t xml:space="preserve"> les curriculum vitae</w:t>
      </w:r>
      <w:r>
        <w:rPr>
          <w:rFonts w:eastAsia="Arial" w:cs="Arial"/>
          <w:lang w:val="fr-CA"/>
        </w:rPr>
        <w:t xml:space="preserve"> des ressources proposées par l’Équipe de </w:t>
      </w:r>
      <w:proofErr w:type="gramStart"/>
      <w:r>
        <w:rPr>
          <w:rFonts w:eastAsia="Arial" w:cs="Arial"/>
          <w:lang w:val="fr-CA"/>
        </w:rPr>
        <w:t>Triage;</w:t>
      </w:r>
      <w:proofErr w:type="gramEnd"/>
    </w:p>
    <w:p w14:paraId="62A66082" w14:textId="6FB1080E" w:rsidR="00520F9D" w:rsidRPr="00520F9D" w:rsidRDefault="00520F9D" w:rsidP="00520F9D">
      <w:pPr>
        <w:pStyle w:val="ListParagraph"/>
        <w:numPr>
          <w:ilvl w:val="0"/>
          <w:numId w:val="2"/>
        </w:numPr>
        <w:autoSpaceDE w:val="0"/>
        <w:autoSpaceDN w:val="0"/>
        <w:ind w:left="567" w:hanging="283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color w:val="000000"/>
          <w:lang w:val="fr-CA"/>
        </w:rPr>
        <w:t>A</w:t>
      </w:r>
      <w:r w:rsidRPr="00520F9D">
        <w:rPr>
          <w:rFonts w:ascii="Times New Roman" w:hAnsi="Times New Roman" w:cs="Times New Roman"/>
          <w:color w:val="000000"/>
          <w:lang w:val="fr-CA"/>
        </w:rPr>
        <w:t xml:space="preserve">vise </w:t>
      </w:r>
      <w:r w:rsidRPr="00520F9D">
        <w:rPr>
          <w:rFonts w:ascii="Times New Roman" w:hAnsi="Times New Roman" w:cs="Times New Roman"/>
          <w:i/>
          <w:color w:val="000000"/>
          <w:lang w:val="fr-CA"/>
        </w:rPr>
        <w:t>l'Équipe de Triage</w:t>
      </w:r>
      <w:r w:rsidRPr="00520F9D">
        <w:rPr>
          <w:rFonts w:ascii="Times New Roman" w:hAnsi="Times New Roman" w:cs="Times New Roman"/>
          <w:color w:val="000000"/>
          <w:lang w:val="fr-CA"/>
        </w:rPr>
        <w:t xml:space="preserve"> que la ressource</w:t>
      </w:r>
      <w:r>
        <w:rPr>
          <w:rFonts w:ascii="Times New Roman" w:hAnsi="Times New Roman" w:cs="Times New Roman"/>
          <w:color w:val="000000"/>
          <w:lang w:val="fr-CA"/>
        </w:rPr>
        <w:t xml:space="preserve"> est </w:t>
      </w:r>
      <w:proofErr w:type="gramStart"/>
      <w:r>
        <w:rPr>
          <w:rFonts w:ascii="Times New Roman" w:hAnsi="Times New Roman" w:cs="Times New Roman"/>
          <w:color w:val="000000"/>
          <w:lang w:val="fr-CA"/>
        </w:rPr>
        <w:t>acceptée;</w:t>
      </w:r>
      <w:proofErr w:type="gramEnd"/>
    </w:p>
    <w:p w14:paraId="5A6003A3" w14:textId="77777777" w:rsidR="00222617" w:rsidRPr="00222617" w:rsidRDefault="00960EBE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>
        <w:rPr>
          <w:rFonts w:eastAsia="Arial" w:cs="Arial"/>
          <w:lang w:val="fr-CA"/>
        </w:rPr>
        <w:t>Suite à l’approbation de l’Équipe de Triage, s</w:t>
      </w:r>
      <w:r w:rsidR="00222617" w:rsidRPr="00222617">
        <w:rPr>
          <w:rFonts w:eastAsia="Arial" w:cs="Arial"/>
          <w:lang w:val="fr-CA"/>
        </w:rPr>
        <w:t xml:space="preserve">oumettre une Demande d’Achat accompagnée des grilles d’évaluation remplies, </w:t>
      </w:r>
      <w:r>
        <w:rPr>
          <w:rFonts w:eastAsia="Arial" w:cs="Arial"/>
          <w:lang w:val="fr-CA"/>
        </w:rPr>
        <w:t xml:space="preserve">du curriculum vitae de la ressource choisie, </w:t>
      </w:r>
      <w:r w:rsidR="00222617" w:rsidRPr="00222617">
        <w:rPr>
          <w:rFonts w:eastAsia="Arial" w:cs="Arial"/>
          <w:lang w:val="fr-CA"/>
        </w:rPr>
        <w:t xml:space="preserve">de l’ébauche d’autorisation de tâches et du plan d’approvisionnement (le cas échéant) à l’équipe responsable de l’approvisionnement par le biais de </w:t>
      </w:r>
      <w:r w:rsidR="00222617" w:rsidRPr="00222617">
        <w:rPr>
          <w:rFonts w:eastAsia="Arial" w:cs="Arial"/>
          <w:lang w:val="fr-CA"/>
        </w:rPr>
        <w:br/>
      </w:r>
      <w:proofErr w:type="spellStart"/>
      <w:r w:rsidR="00222617" w:rsidRPr="00222617">
        <w:rPr>
          <w:rFonts w:eastAsia="Arial" w:cs="Arial"/>
          <w:lang w:val="fr-CA"/>
        </w:rPr>
        <w:t>monSGE</w:t>
      </w:r>
      <w:proofErr w:type="spellEnd"/>
      <w:r w:rsidR="00222617" w:rsidRPr="00222617">
        <w:rPr>
          <w:rFonts w:eastAsia="Arial" w:cs="Arial"/>
          <w:lang w:val="fr-CA"/>
        </w:rPr>
        <w:t xml:space="preserve"> (SAP)</w:t>
      </w:r>
      <w:r>
        <w:rPr>
          <w:rFonts w:eastAsia="Arial" w:cs="Arial"/>
          <w:lang w:val="fr-CA"/>
        </w:rPr>
        <w:t>;</w:t>
      </w:r>
    </w:p>
    <w:p w14:paraId="30785A29" w14:textId="77777777" w:rsidR="00222617" w:rsidRPr="00222617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Gérer </w:t>
      </w:r>
      <w:proofErr w:type="gramStart"/>
      <w:r w:rsidRPr="00222617">
        <w:rPr>
          <w:rFonts w:eastAsia="Arial" w:cs="Arial"/>
          <w:lang w:val="fr-CA"/>
        </w:rPr>
        <w:t>l’AT</w:t>
      </w:r>
      <w:r w:rsidR="00960EBE">
        <w:rPr>
          <w:rFonts w:eastAsia="Arial" w:cs="Arial"/>
          <w:lang w:val="fr-CA"/>
        </w:rPr>
        <w:t>;</w:t>
      </w:r>
      <w:proofErr w:type="gramEnd"/>
    </w:p>
    <w:p w14:paraId="1427977C" w14:textId="77777777" w:rsidR="00222617" w:rsidRPr="00222617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Fermer </w:t>
      </w:r>
      <w:proofErr w:type="gramStart"/>
      <w:r w:rsidRPr="00222617">
        <w:rPr>
          <w:rFonts w:eastAsia="Arial" w:cs="Arial"/>
          <w:lang w:val="fr-CA"/>
        </w:rPr>
        <w:t>l’AT</w:t>
      </w:r>
      <w:r w:rsidR="00960EBE">
        <w:rPr>
          <w:rFonts w:eastAsia="Arial" w:cs="Arial"/>
          <w:lang w:val="fr-CA"/>
        </w:rPr>
        <w:t>;</w:t>
      </w:r>
      <w:proofErr w:type="gramEnd"/>
    </w:p>
    <w:p w14:paraId="4DEB398D" w14:textId="77777777" w:rsidR="00222617" w:rsidRPr="00222617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>Déterminer les besoins en matière de modifications en temps opportun (le cas échéant)</w:t>
      </w:r>
      <w:r w:rsidR="007025A4">
        <w:rPr>
          <w:rFonts w:eastAsia="Arial" w:cs="Arial"/>
          <w:lang w:val="fr-CA"/>
        </w:rPr>
        <w:t xml:space="preserve">, Y compris les changements de </w:t>
      </w:r>
      <w:proofErr w:type="gramStart"/>
      <w:r w:rsidR="007025A4">
        <w:rPr>
          <w:rFonts w:eastAsia="Arial" w:cs="Arial"/>
          <w:lang w:val="fr-CA"/>
        </w:rPr>
        <w:t>ressources</w:t>
      </w:r>
      <w:r w:rsidR="00960EBE">
        <w:rPr>
          <w:rFonts w:eastAsia="Arial" w:cs="Arial"/>
          <w:lang w:val="fr-CA"/>
        </w:rPr>
        <w:t>;</w:t>
      </w:r>
      <w:proofErr w:type="gramEnd"/>
    </w:p>
    <w:p w14:paraId="540BB754" w14:textId="77777777" w:rsidR="00222617" w:rsidRPr="007025A4" w:rsidRDefault="00222617" w:rsidP="00960EBE">
      <w:pPr>
        <w:numPr>
          <w:ilvl w:val="1"/>
          <w:numId w:val="2"/>
        </w:numPr>
        <w:ind w:left="567" w:hanging="283"/>
        <w:rPr>
          <w:rFonts w:eastAsia="Arial" w:cs="Times New Roman"/>
          <w:lang w:val="fr-CA"/>
        </w:rPr>
      </w:pPr>
      <w:r w:rsidRPr="00222617">
        <w:rPr>
          <w:rFonts w:eastAsia="Arial" w:cs="Arial"/>
          <w:lang w:val="fr-CA"/>
        </w:rPr>
        <w:t xml:space="preserve">Remplir la feuille de saisie des services (FSS) et payer les factures dans </w:t>
      </w:r>
      <w:proofErr w:type="spellStart"/>
      <w:r w:rsidRPr="00222617">
        <w:rPr>
          <w:rFonts w:eastAsia="Arial" w:cs="Arial"/>
          <w:lang w:val="fr-CA"/>
        </w:rPr>
        <w:t>maSGE</w:t>
      </w:r>
      <w:proofErr w:type="spellEnd"/>
      <w:r w:rsidRPr="00222617">
        <w:rPr>
          <w:rFonts w:eastAsia="Arial" w:cs="Arial"/>
          <w:lang w:val="fr-CA"/>
        </w:rPr>
        <w:t xml:space="preserve"> (SAP)</w:t>
      </w:r>
      <w:r w:rsidR="00960EBE">
        <w:rPr>
          <w:rFonts w:eastAsia="Arial" w:cs="Arial"/>
          <w:lang w:val="fr-CA"/>
        </w:rPr>
        <w:t>.</w:t>
      </w:r>
    </w:p>
    <w:p w14:paraId="6084FAF0" w14:textId="77777777" w:rsidR="007025A4" w:rsidRPr="00222617" w:rsidRDefault="007025A4" w:rsidP="007025A4">
      <w:pPr>
        <w:ind w:left="284"/>
        <w:rPr>
          <w:rFonts w:eastAsia="Arial" w:cs="Times New Roman"/>
          <w:lang w:val="fr-CA"/>
        </w:rPr>
      </w:pPr>
    </w:p>
    <w:p w14:paraId="689BB8D4" w14:textId="77777777" w:rsidR="00222617" w:rsidRPr="00222617" w:rsidRDefault="00222617" w:rsidP="00960EBE">
      <w:pPr>
        <w:keepNext/>
        <w:keepLines/>
        <w:numPr>
          <w:ilvl w:val="2"/>
          <w:numId w:val="0"/>
        </w:numPr>
        <w:ind w:left="720" w:hanging="720"/>
        <w:outlineLvl w:val="2"/>
        <w:rPr>
          <w:rFonts w:eastAsia="Times New Roman" w:cs="Times New Roman"/>
          <w:bCs/>
          <w:i/>
          <w:color w:val="1F497D"/>
          <w:sz w:val="32"/>
          <w:szCs w:val="20"/>
          <w:lang w:val="fr-CA"/>
        </w:rPr>
      </w:pPr>
      <w:bookmarkStart w:id="19" w:name="_Toc483290730"/>
      <w:bookmarkStart w:id="20" w:name="_Toc415473472"/>
      <w:r w:rsidRPr="00222617">
        <w:rPr>
          <w:rFonts w:eastAsia="Times New Roman" w:cs="Times New Roman"/>
          <w:bCs/>
          <w:i/>
          <w:color w:val="1F497D"/>
          <w:sz w:val="36"/>
          <w:szCs w:val="20"/>
          <w:lang w:val="fr-CA"/>
        </w:rPr>
        <w:t>Planification des acquisitions et services de consultation</w:t>
      </w:r>
      <w:bookmarkEnd w:id="19"/>
      <w:r w:rsidRPr="00222617">
        <w:rPr>
          <w:rFonts w:eastAsia="Times New Roman" w:cs="Times New Roman"/>
          <w:bCs/>
          <w:i/>
          <w:color w:val="1F497D"/>
          <w:sz w:val="36"/>
          <w:szCs w:val="20"/>
          <w:lang w:val="fr-CA"/>
        </w:rPr>
        <w:t xml:space="preserve"> </w:t>
      </w:r>
      <w:bookmarkEnd w:id="20"/>
    </w:p>
    <w:p w14:paraId="390E8F95" w14:textId="77777777" w:rsidR="00222617" w:rsidRPr="00222617" w:rsidRDefault="00960EBE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>
        <w:rPr>
          <w:rFonts w:eastAsia="Arial" w:cs="Arial"/>
          <w:lang w:val="fr-CA"/>
        </w:rPr>
        <w:t>L’Équipe</w:t>
      </w:r>
      <w:r w:rsidR="00222617" w:rsidRPr="00222617">
        <w:rPr>
          <w:rFonts w:eastAsia="Arial" w:cs="Arial"/>
          <w:lang w:val="fr-CA"/>
        </w:rPr>
        <w:t xml:space="preserve"> de la </w:t>
      </w:r>
      <w:r w:rsidR="00222617" w:rsidRPr="00222617">
        <w:rPr>
          <w:rFonts w:eastAsia="Arial" w:cs="Arial"/>
          <w:i/>
          <w:lang w:val="fr-CA"/>
        </w:rPr>
        <w:t>Planification des Acquisitions et Services de Consultation</w:t>
      </w:r>
      <w:r w:rsidR="00222617" w:rsidRPr="00222617">
        <w:rPr>
          <w:rFonts w:eastAsia="Arial" w:cs="Arial"/>
          <w:lang w:val="fr-CA"/>
        </w:rPr>
        <w:t xml:space="preserve"> </w:t>
      </w:r>
      <w:r>
        <w:rPr>
          <w:rFonts w:eastAsia="Arial" w:cs="Arial"/>
          <w:lang w:val="fr-CA"/>
        </w:rPr>
        <w:t xml:space="preserve">collabore avec le client </w:t>
      </w:r>
      <w:r w:rsidR="00222617" w:rsidRPr="00222617">
        <w:rPr>
          <w:rFonts w:eastAsia="Arial" w:cs="Arial"/>
          <w:lang w:val="fr-CA"/>
        </w:rPr>
        <w:t xml:space="preserve">pour créer un plan d’approvisionnement </w:t>
      </w:r>
      <w:r w:rsidR="00EF5F00">
        <w:rPr>
          <w:rFonts w:eastAsia="Arial" w:cs="Arial"/>
          <w:lang w:val="fr-CA"/>
        </w:rPr>
        <w:t xml:space="preserve">du projet </w:t>
      </w:r>
      <w:r w:rsidR="00222617" w:rsidRPr="00222617">
        <w:rPr>
          <w:rFonts w:eastAsia="Arial" w:cs="Arial"/>
          <w:lang w:val="fr-CA"/>
        </w:rPr>
        <w:t xml:space="preserve">ou </w:t>
      </w:r>
      <w:r>
        <w:rPr>
          <w:rFonts w:eastAsia="Arial" w:cs="Arial"/>
          <w:lang w:val="fr-CA"/>
        </w:rPr>
        <w:t xml:space="preserve">pour </w:t>
      </w:r>
      <w:r w:rsidR="00222617" w:rsidRPr="00222617">
        <w:rPr>
          <w:rFonts w:eastAsia="Arial" w:cs="Arial"/>
          <w:lang w:val="fr-CA"/>
        </w:rPr>
        <w:t xml:space="preserve">modifier le plan </w:t>
      </w:r>
      <w:proofErr w:type="gramStart"/>
      <w:r w:rsidR="00222617" w:rsidRPr="00222617">
        <w:rPr>
          <w:rFonts w:eastAsia="Arial" w:cs="Arial"/>
          <w:lang w:val="fr-CA"/>
        </w:rPr>
        <w:t>existant</w:t>
      </w:r>
      <w:r>
        <w:rPr>
          <w:rFonts w:eastAsia="Arial" w:cs="Arial"/>
          <w:lang w:val="fr-CA"/>
        </w:rPr>
        <w:t>;</w:t>
      </w:r>
      <w:proofErr w:type="gramEnd"/>
    </w:p>
    <w:p w14:paraId="7EA7168D" w14:textId="77777777" w:rsidR="00222617" w:rsidRPr="00222617" w:rsidRDefault="00960EBE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>
        <w:rPr>
          <w:rFonts w:eastAsia="Arial" w:cs="Arial"/>
          <w:lang w:val="fr-CA"/>
        </w:rPr>
        <w:t>Approuve</w:t>
      </w:r>
      <w:r w:rsidR="00EF5F00">
        <w:rPr>
          <w:rFonts w:eastAsia="Arial" w:cs="Arial"/>
          <w:lang w:val="fr-CA"/>
        </w:rPr>
        <w:t>r</w:t>
      </w:r>
      <w:r>
        <w:rPr>
          <w:rFonts w:eastAsia="Arial" w:cs="Arial"/>
          <w:lang w:val="fr-CA"/>
        </w:rPr>
        <w:t xml:space="preserve"> le plan </w:t>
      </w:r>
      <w:proofErr w:type="gramStart"/>
      <w:r>
        <w:rPr>
          <w:rFonts w:eastAsia="Arial" w:cs="Arial"/>
          <w:lang w:val="fr-CA"/>
        </w:rPr>
        <w:t>d’approvisionnement;</w:t>
      </w:r>
      <w:proofErr w:type="gramEnd"/>
    </w:p>
    <w:p w14:paraId="6B190DBD" w14:textId="77777777" w:rsidR="00222617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Fournir au client une copie du plan d’approvisionnement </w:t>
      </w:r>
      <w:r w:rsidR="00823AB8">
        <w:rPr>
          <w:rFonts w:eastAsia="Arial" w:cs="Arial"/>
          <w:lang w:val="fr-CA"/>
        </w:rPr>
        <w:t>du projet approuvé par la DGDPF.</w:t>
      </w:r>
    </w:p>
    <w:p w14:paraId="3B3108DE" w14:textId="77777777" w:rsidR="007025A4" w:rsidRPr="00222617" w:rsidRDefault="007025A4" w:rsidP="007025A4">
      <w:pPr>
        <w:ind w:left="284"/>
        <w:rPr>
          <w:rFonts w:eastAsia="Arial" w:cs="Arial"/>
          <w:lang w:val="fr-CA"/>
        </w:rPr>
      </w:pPr>
    </w:p>
    <w:p w14:paraId="632DF434" w14:textId="77777777" w:rsidR="00222617" w:rsidRPr="00222617" w:rsidRDefault="00222617" w:rsidP="00960EBE">
      <w:pPr>
        <w:keepNext/>
        <w:keepLines/>
        <w:numPr>
          <w:ilvl w:val="2"/>
          <w:numId w:val="0"/>
        </w:numPr>
        <w:ind w:left="720" w:hanging="720"/>
        <w:outlineLvl w:val="2"/>
        <w:rPr>
          <w:rFonts w:eastAsia="Times New Roman" w:cs="Times New Roman"/>
          <w:bCs/>
          <w:i/>
          <w:color w:val="1F497D"/>
          <w:sz w:val="32"/>
          <w:szCs w:val="20"/>
          <w:lang w:val="fr-CA"/>
        </w:rPr>
      </w:pPr>
      <w:bookmarkStart w:id="21" w:name="_Toc415473473"/>
      <w:bookmarkStart w:id="22" w:name="_Toc483290731"/>
      <w:r w:rsidRPr="00222617">
        <w:rPr>
          <w:rFonts w:eastAsia="Times New Roman" w:cs="Times New Roman"/>
          <w:bCs/>
          <w:i/>
          <w:color w:val="1F497D"/>
          <w:sz w:val="32"/>
          <w:szCs w:val="20"/>
          <w:lang w:val="fr-CA"/>
        </w:rPr>
        <w:t xml:space="preserve">L’équipe de triage </w:t>
      </w:r>
      <w:bookmarkEnd w:id="21"/>
      <w:bookmarkEnd w:id="22"/>
    </w:p>
    <w:p w14:paraId="74FE5AA2" w14:textId="77777777" w:rsid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>Examine</w:t>
      </w:r>
      <w:r w:rsidR="008B68E1">
        <w:rPr>
          <w:rFonts w:eastAsia="Arial" w:cs="Arial"/>
          <w:lang w:val="fr-CA"/>
        </w:rPr>
        <w:t>r</w:t>
      </w:r>
      <w:r w:rsidRPr="00222617">
        <w:rPr>
          <w:rFonts w:eastAsia="Arial" w:cs="Arial"/>
          <w:lang w:val="fr-CA"/>
        </w:rPr>
        <w:t xml:space="preserve"> l’ébauche du formulaire d’AT et </w:t>
      </w:r>
      <w:r w:rsidR="00823AB8">
        <w:rPr>
          <w:rFonts w:eastAsia="Arial" w:cs="Arial"/>
          <w:lang w:val="fr-CA"/>
        </w:rPr>
        <w:t>vérifie que l’information fournie</w:t>
      </w:r>
      <w:r w:rsidRPr="00222617">
        <w:rPr>
          <w:rFonts w:eastAsia="Arial" w:cs="Arial"/>
          <w:lang w:val="fr-CA"/>
        </w:rPr>
        <w:t xml:space="preserve"> par le client est appropriée et peut être pris en charge par les contrats de CSD P</w:t>
      </w:r>
      <w:proofErr w:type="gramStart"/>
      <w:r w:rsidR="007025A4">
        <w:rPr>
          <w:rFonts w:eastAsia="Arial" w:cs="Arial"/>
          <w:lang w:val="fr-CA"/>
        </w:rPr>
        <w:t>4</w:t>
      </w:r>
      <w:r w:rsidR="00823AB8">
        <w:rPr>
          <w:rFonts w:eastAsia="Arial" w:cs="Arial"/>
          <w:lang w:val="fr-CA"/>
        </w:rPr>
        <w:t>;</w:t>
      </w:r>
      <w:proofErr w:type="gramEnd"/>
    </w:p>
    <w:p w14:paraId="5CE800B2" w14:textId="77777777" w:rsidR="00823AB8" w:rsidRDefault="00823AB8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823AB8">
        <w:rPr>
          <w:rFonts w:eastAsia="Arial" w:cs="Arial"/>
          <w:lang w:val="fr-CA"/>
        </w:rPr>
        <w:t>Obt</w:t>
      </w:r>
      <w:r w:rsidR="008B68E1">
        <w:rPr>
          <w:rFonts w:eastAsia="Arial" w:cs="Arial"/>
          <w:lang w:val="fr-CA"/>
        </w:rPr>
        <w:t>enir</w:t>
      </w:r>
      <w:r w:rsidRPr="00823AB8">
        <w:rPr>
          <w:rFonts w:eastAsia="Arial" w:cs="Arial"/>
          <w:lang w:val="fr-CA"/>
        </w:rPr>
        <w:t xml:space="preserve"> l'approbation </w:t>
      </w:r>
      <w:r w:rsidRPr="00BE7A0C">
        <w:rPr>
          <w:rFonts w:eastAsia="Arial" w:cs="Arial"/>
          <w:lang w:val="fr-CA"/>
        </w:rPr>
        <w:t xml:space="preserve">du </w:t>
      </w:r>
      <w:r w:rsidR="00BE7A0C" w:rsidRPr="00BE7A0C">
        <w:rPr>
          <w:rFonts w:eastAsia="Arial" w:cs="Arial"/>
          <w:lang w:val="fr-CA"/>
        </w:rPr>
        <w:t>B</w:t>
      </w:r>
      <w:r w:rsidRPr="00BE7A0C">
        <w:rPr>
          <w:rFonts w:eastAsia="Arial" w:cs="Arial"/>
          <w:lang w:val="fr-CA"/>
        </w:rPr>
        <w:t>ureau de gestion de projet d'entreprise</w:t>
      </w:r>
      <w:r w:rsidRPr="00823AB8">
        <w:rPr>
          <w:rFonts w:eastAsia="Arial" w:cs="Arial"/>
          <w:lang w:val="fr-CA"/>
        </w:rPr>
        <w:t xml:space="preserve"> dans la direction de </w:t>
      </w:r>
      <w:r w:rsidR="00BE7A0C">
        <w:rPr>
          <w:rFonts w:eastAsia="Arial" w:cs="Arial"/>
          <w:lang w:val="fr-CA"/>
        </w:rPr>
        <w:t xml:space="preserve">la gestion des </w:t>
      </w:r>
      <w:r w:rsidRPr="00823AB8">
        <w:rPr>
          <w:rFonts w:eastAsia="Arial" w:cs="Arial"/>
          <w:lang w:val="fr-CA"/>
        </w:rPr>
        <w:t>investissement</w:t>
      </w:r>
      <w:r w:rsidR="00BE7A0C">
        <w:rPr>
          <w:rFonts w:eastAsia="Arial" w:cs="Arial"/>
          <w:lang w:val="fr-CA"/>
        </w:rPr>
        <w:t>s</w:t>
      </w:r>
      <w:r w:rsidRPr="00823AB8">
        <w:rPr>
          <w:rFonts w:eastAsia="Arial" w:cs="Arial"/>
          <w:lang w:val="fr-CA"/>
        </w:rPr>
        <w:t xml:space="preserve">, </w:t>
      </w:r>
      <w:r w:rsidR="00BE7A0C">
        <w:rPr>
          <w:rFonts w:eastAsia="Arial" w:cs="Arial"/>
          <w:lang w:val="fr-CA"/>
        </w:rPr>
        <w:t xml:space="preserve">des projets et </w:t>
      </w:r>
      <w:r w:rsidRPr="00823AB8">
        <w:rPr>
          <w:rFonts w:eastAsia="Arial" w:cs="Arial"/>
          <w:lang w:val="fr-CA"/>
        </w:rPr>
        <w:t xml:space="preserve">de l'approvisionnement pour les </w:t>
      </w:r>
      <w:r w:rsidR="00BE7A0C">
        <w:rPr>
          <w:rFonts w:eastAsia="Arial" w:cs="Arial"/>
          <w:lang w:val="fr-CA"/>
        </w:rPr>
        <w:t xml:space="preserve">demandes </w:t>
      </w:r>
      <w:r w:rsidRPr="00823AB8">
        <w:rPr>
          <w:rFonts w:eastAsia="Arial" w:cs="Arial"/>
          <w:lang w:val="fr-CA"/>
        </w:rPr>
        <w:t xml:space="preserve">dans le cadre du </w:t>
      </w:r>
      <w:r w:rsidR="00BE7A0C">
        <w:rPr>
          <w:rFonts w:eastAsia="Arial" w:cs="Arial"/>
          <w:lang w:val="fr-CA"/>
        </w:rPr>
        <w:t>volet des</w:t>
      </w:r>
      <w:r w:rsidRPr="00823AB8">
        <w:rPr>
          <w:rFonts w:eastAsia="Arial" w:cs="Arial"/>
          <w:lang w:val="fr-CA"/>
        </w:rPr>
        <w:t xml:space="preserve"> services de gestion de </w:t>
      </w:r>
      <w:proofErr w:type="gramStart"/>
      <w:r w:rsidRPr="00823AB8">
        <w:rPr>
          <w:rFonts w:eastAsia="Arial" w:cs="Arial"/>
          <w:lang w:val="fr-CA"/>
        </w:rPr>
        <w:t>projet;</w:t>
      </w:r>
      <w:proofErr w:type="gramEnd"/>
    </w:p>
    <w:p w14:paraId="4B6F92A4" w14:textId="77777777" w:rsidR="00BE7A0C" w:rsidRDefault="00BE7A0C" w:rsidP="00BE7A0C">
      <w:pPr>
        <w:numPr>
          <w:ilvl w:val="1"/>
          <w:numId w:val="3"/>
        </w:numPr>
        <w:tabs>
          <w:tab w:val="clear" w:pos="1440"/>
        </w:tabs>
        <w:ind w:left="567" w:hanging="283"/>
        <w:rPr>
          <w:rFonts w:eastAsia="Arial" w:cs="Arial"/>
          <w:lang w:val="fr-CA"/>
        </w:rPr>
      </w:pPr>
      <w:r w:rsidRPr="00BE7A0C">
        <w:rPr>
          <w:rFonts w:eastAsia="Arial" w:cs="Arial"/>
          <w:lang w:val="fr-CA"/>
        </w:rPr>
        <w:t>Obt</w:t>
      </w:r>
      <w:r w:rsidR="008B68E1">
        <w:rPr>
          <w:rFonts w:eastAsia="Arial" w:cs="Arial"/>
          <w:lang w:val="fr-CA"/>
        </w:rPr>
        <w:t>enir</w:t>
      </w:r>
      <w:r w:rsidRPr="00BE7A0C">
        <w:rPr>
          <w:rFonts w:eastAsia="Arial" w:cs="Arial"/>
          <w:lang w:val="fr-CA"/>
        </w:rPr>
        <w:t xml:space="preserve"> l'approbation de la Direction générale de transformation et de la gestion intégrée des services pour les </w:t>
      </w:r>
      <w:r>
        <w:rPr>
          <w:rFonts w:eastAsia="Arial" w:cs="Arial"/>
          <w:lang w:val="fr-CA"/>
        </w:rPr>
        <w:t>demandes</w:t>
      </w:r>
      <w:r w:rsidRPr="00BE7A0C">
        <w:rPr>
          <w:rFonts w:eastAsia="Arial" w:cs="Arial"/>
          <w:lang w:val="fr-CA"/>
        </w:rPr>
        <w:t xml:space="preserve"> dans le cadre du </w:t>
      </w:r>
      <w:r>
        <w:rPr>
          <w:rFonts w:eastAsia="Arial" w:cs="Arial"/>
          <w:lang w:val="fr-CA"/>
        </w:rPr>
        <w:t>volet</w:t>
      </w:r>
      <w:r w:rsidRPr="00BE7A0C">
        <w:rPr>
          <w:rFonts w:eastAsia="Arial" w:cs="Arial"/>
          <w:lang w:val="fr-CA"/>
        </w:rPr>
        <w:t xml:space="preserve"> des services </w:t>
      </w:r>
      <w:r>
        <w:rPr>
          <w:rFonts w:eastAsia="Arial" w:cs="Arial"/>
          <w:lang w:val="fr-CA"/>
        </w:rPr>
        <w:t>à</w:t>
      </w:r>
      <w:r w:rsidRPr="00BE7A0C">
        <w:rPr>
          <w:rFonts w:eastAsia="Arial" w:cs="Arial"/>
          <w:lang w:val="fr-CA"/>
        </w:rPr>
        <w:t xml:space="preserve"> </w:t>
      </w:r>
      <w:proofErr w:type="gramStart"/>
      <w:r>
        <w:rPr>
          <w:rFonts w:eastAsia="Arial" w:cs="Arial"/>
          <w:lang w:val="fr-CA"/>
        </w:rPr>
        <w:t>l’</w:t>
      </w:r>
      <w:r w:rsidRPr="00BE7A0C">
        <w:rPr>
          <w:rFonts w:eastAsia="Arial" w:cs="Arial"/>
          <w:lang w:val="fr-CA"/>
        </w:rPr>
        <w:t>entr</w:t>
      </w:r>
      <w:r>
        <w:rPr>
          <w:rFonts w:eastAsia="Arial" w:cs="Arial"/>
          <w:lang w:val="fr-CA"/>
        </w:rPr>
        <w:t>eprise;</w:t>
      </w:r>
      <w:proofErr w:type="gramEnd"/>
    </w:p>
    <w:p w14:paraId="12597F96" w14:textId="77777777" w:rsid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>Si l’on détermine que la CSD P</w:t>
      </w:r>
      <w:r w:rsidR="007025A4">
        <w:rPr>
          <w:rFonts w:eastAsia="Arial" w:cs="Arial"/>
          <w:lang w:val="fr-CA"/>
        </w:rPr>
        <w:t>4</w:t>
      </w:r>
      <w:r w:rsidRPr="00222617">
        <w:rPr>
          <w:rFonts w:eastAsia="Arial" w:cs="Arial"/>
          <w:lang w:val="fr-CA"/>
        </w:rPr>
        <w:t xml:space="preserve"> est la méthode appropriée d’approvisionnement, l’</w:t>
      </w:r>
      <w:r w:rsidRPr="00222617">
        <w:rPr>
          <w:rFonts w:eastAsia="Arial" w:cs="Arial"/>
          <w:i/>
          <w:lang w:val="fr-CA"/>
        </w:rPr>
        <w:t xml:space="preserve">équipe de triage </w:t>
      </w:r>
      <w:r w:rsidRPr="00222617">
        <w:rPr>
          <w:rFonts w:eastAsia="Arial" w:cs="Arial"/>
          <w:lang w:val="fr-CA"/>
        </w:rPr>
        <w:t xml:space="preserve">signe l’ébauche du formulaire </w:t>
      </w:r>
      <w:proofErr w:type="gramStart"/>
      <w:r w:rsidRPr="00222617">
        <w:rPr>
          <w:rFonts w:eastAsia="Arial" w:cs="Arial"/>
          <w:lang w:val="fr-CA"/>
        </w:rPr>
        <w:t>d’</w:t>
      </w:r>
      <w:r w:rsidR="008B68E1">
        <w:rPr>
          <w:rFonts w:eastAsia="Arial" w:cs="Arial"/>
          <w:lang w:val="fr-CA"/>
        </w:rPr>
        <w:t>AT;</w:t>
      </w:r>
      <w:proofErr w:type="gramEnd"/>
    </w:p>
    <w:p w14:paraId="0E806773" w14:textId="77777777" w:rsid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Avise le client, par courrier électronique, </w:t>
      </w:r>
      <w:r w:rsidR="008B68E1">
        <w:rPr>
          <w:rFonts w:eastAsia="Arial" w:cs="Arial"/>
          <w:lang w:val="fr-CA"/>
        </w:rPr>
        <w:t xml:space="preserve">que la demande est approuvée – ou </w:t>
      </w:r>
      <w:proofErr w:type="gramStart"/>
      <w:r w:rsidR="008B68E1">
        <w:rPr>
          <w:rFonts w:eastAsia="Arial" w:cs="Arial"/>
          <w:lang w:val="fr-CA"/>
        </w:rPr>
        <w:t>rejetée;</w:t>
      </w:r>
      <w:proofErr w:type="gramEnd"/>
      <w:r w:rsidR="008B68E1">
        <w:rPr>
          <w:rFonts w:eastAsia="Arial" w:cs="Arial"/>
          <w:lang w:val="fr-CA"/>
        </w:rPr>
        <w:t xml:space="preserve"> </w:t>
      </w:r>
    </w:p>
    <w:p w14:paraId="6F0D64F7" w14:textId="77777777" w:rsidR="007025A4" w:rsidRPr="001C2065" w:rsidRDefault="001C2065" w:rsidP="007025A4">
      <w:pPr>
        <w:numPr>
          <w:ilvl w:val="1"/>
          <w:numId w:val="3"/>
        </w:numPr>
        <w:ind w:left="567" w:hanging="283"/>
        <w:rPr>
          <w:rFonts w:eastAsia="Arial" w:cs="Times New Roman"/>
          <w:lang w:val="fr-CA"/>
        </w:rPr>
      </w:pPr>
      <w:r w:rsidRPr="001C2065">
        <w:rPr>
          <w:rFonts w:eastAsia="Arial" w:cs="Times New Roman"/>
          <w:lang w:val="fr-CA"/>
        </w:rPr>
        <w:t xml:space="preserve">Contacte </w:t>
      </w:r>
      <w:r>
        <w:rPr>
          <w:rFonts w:eastAsia="Arial" w:cs="Times New Roman"/>
          <w:lang w:val="fr-CA"/>
        </w:rPr>
        <w:t xml:space="preserve">l’entrepreneur pour les </w:t>
      </w:r>
      <w:proofErr w:type="spellStart"/>
      <w:r>
        <w:rPr>
          <w:rFonts w:eastAsia="Arial" w:cs="Times New Roman"/>
          <w:lang w:val="fr-CA"/>
        </w:rPr>
        <w:t>CV’s</w:t>
      </w:r>
      <w:proofErr w:type="spellEnd"/>
      <w:r>
        <w:rPr>
          <w:rFonts w:eastAsia="Arial" w:cs="Times New Roman"/>
          <w:lang w:val="fr-CA"/>
        </w:rPr>
        <w:t xml:space="preserve"> et l’information de la </w:t>
      </w:r>
      <w:proofErr w:type="gramStart"/>
      <w:r>
        <w:rPr>
          <w:rFonts w:eastAsia="Arial" w:cs="Times New Roman"/>
          <w:lang w:val="fr-CA"/>
        </w:rPr>
        <w:t>sécurité;</w:t>
      </w:r>
      <w:proofErr w:type="gramEnd"/>
    </w:p>
    <w:p w14:paraId="6FE74ECA" w14:textId="77777777" w:rsidR="001C2065" w:rsidRDefault="001C2065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>
        <w:rPr>
          <w:color w:val="222222"/>
          <w:lang w:val="fr-FR"/>
        </w:rPr>
        <w:lastRenderedPageBreak/>
        <w:t xml:space="preserve">Achemine les </w:t>
      </w:r>
      <w:proofErr w:type="spellStart"/>
      <w:r>
        <w:rPr>
          <w:color w:val="222222"/>
          <w:lang w:val="fr-FR"/>
        </w:rPr>
        <w:t>CV’s</w:t>
      </w:r>
      <w:proofErr w:type="spellEnd"/>
      <w:r>
        <w:rPr>
          <w:color w:val="222222"/>
          <w:lang w:val="fr-FR"/>
        </w:rPr>
        <w:t xml:space="preserve"> de l'entrepreneur au client et assure la liaison entre le client et l'entrepreneur au besoin ;</w:t>
      </w:r>
      <w:r w:rsidRPr="00222617">
        <w:rPr>
          <w:rFonts w:eastAsia="Arial" w:cs="Arial"/>
          <w:lang w:val="fr-CA"/>
        </w:rPr>
        <w:t xml:space="preserve"> </w:t>
      </w:r>
    </w:p>
    <w:p w14:paraId="17C68D5A" w14:textId="77777777" w:rsidR="00222617" w:rsidRP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>Effectue un suivi de l'utilisation contre le contrat-</w:t>
      </w:r>
      <w:proofErr w:type="gramStart"/>
      <w:r w:rsidRPr="00222617">
        <w:rPr>
          <w:rFonts w:eastAsia="Arial" w:cs="Arial"/>
          <w:lang w:val="fr-CA"/>
        </w:rPr>
        <w:t>cadre</w:t>
      </w:r>
      <w:r w:rsidR="0040677A">
        <w:rPr>
          <w:rFonts w:eastAsia="Arial" w:cs="Arial"/>
          <w:lang w:val="fr-CA"/>
        </w:rPr>
        <w:t>;</w:t>
      </w:r>
      <w:proofErr w:type="gramEnd"/>
    </w:p>
    <w:p w14:paraId="372973D0" w14:textId="77777777" w:rsidR="00222617" w:rsidRDefault="008B68E1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>
        <w:rPr>
          <w:rFonts w:eastAsia="Arial" w:cs="Arial"/>
          <w:lang w:val="fr-CA"/>
        </w:rPr>
        <w:t>A</w:t>
      </w:r>
      <w:r w:rsidR="00222617" w:rsidRPr="00222617">
        <w:rPr>
          <w:rFonts w:eastAsia="Arial" w:cs="Arial"/>
          <w:lang w:val="fr-CA"/>
        </w:rPr>
        <w:t xml:space="preserve">ssurer que la répartition du travail satisfait aux obligations énoncées dans </w:t>
      </w:r>
      <w:r w:rsidR="0040677A">
        <w:rPr>
          <w:rFonts w:eastAsia="Arial" w:cs="Arial"/>
          <w:lang w:val="fr-CA"/>
        </w:rPr>
        <w:t>le contrat.</w:t>
      </w:r>
    </w:p>
    <w:p w14:paraId="4C4CBC4B" w14:textId="77777777" w:rsidR="007025A4" w:rsidRPr="00222617" w:rsidRDefault="007025A4" w:rsidP="007025A4">
      <w:pPr>
        <w:ind w:left="284"/>
        <w:rPr>
          <w:rFonts w:eastAsia="Arial" w:cs="Arial"/>
          <w:lang w:val="fr-CA"/>
        </w:rPr>
      </w:pPr>
    </w:p>
    <w:p w14:paraId="36E058E5" w14:textId="77777777" w:rsidR="00222617" w:rsidRPr="00222617" w:rsidRDefault="00222617" w:rsidP="00960EBE">
      <w:pPr>
        <w:keepNext/>
        <w:keepLines/>
        <w:numPr>
          <w:ilvl w:val="2"/>
          <w:numId w:val="0"/>
        </w:numPr>
        <w:ind w:left="720" w:hanging="720"/>
        <w:outlineLvl w:val="2"/>
        <w:rPr>
          <w:rFonts w:eastAsia="Times New Roman" w:cs="Times New Roman"/>
          <w:bCs/>
          <w:i/>
          <w:color w:val="1F497D"/>
          <w:sz w:val="36"/>
          <w:szCs w:val="20"/>
          <w:lang w:val="fr-CA"/>
        </w:rPr>
      </w:pPr>
      <w:bookmarkStart w:id="23" w:name="_Toc483290732"/>
      <w:r w:rsidRPr="00085652">
        <w:rPr>
          <w:rFonts w:eastAsia="Times New Roman" w:cs="Times New Roman"/>
          <w:bCs/>
          <w:i/>
          <w:color w:val="1F497D"/>
          <w:sz w:val="36"/>
          <w:szCs w:val="20"/>
          <w:lang w:val="fr-CA"/>
        </w:rPr>
        <w:t>Agent d’approvisionnement d’EDSC</w:t>
      </w:r>
      <w:bookmarkEnd w:id="23"/>
    </w:p>
    <w:p w14:paraId="57BF2640" w14:textId="77777777" w:rsidR="00D26B71" w:rsidRDefault="00D26B71" w:rsidP="00D26B71">
      <w:pPr>
        <w:numPr>
          <w:ilvl w:val="1"/>
          <w:numId w:val="3"/>
        </w:numPr>
        <w:tabs>
          <w:tab w:val="clear" w:pos="1440"/>
        </w:tabs>
        <w:ind w:left="567" w:hanging="283"/>
        <w:rPr>
          <w:rFonts w:eastAsia="Arial" w:cs="Arial"/>
          <w:lang w:val="fr-CA"/>
        </w:rPr>
      </w:pPr>
      <w:r w:rsidRPr="00D26B71">
        <w:rPr>
          <w:rFonts w:eastAsia="Arial" w:cs="Arial"/>
          <w:lang w:val="fr-CA"/>
        </w:rPr>
        <w:t xml:space="preserve">Examine les autorisations de tâches pour s’assurer que les termes et conditions juridiques et que la sécurité sont adressés </w:t>
      </w:r>
      <w:proofErr w:type="gramStart"/>
      <w:r w:rsidRPr="00D26B71">
        <w:rPr>
          <w:rFonts w:eastAsia="Arial" w:cs="Arial"/>
          <w:lang w:val="fr-CA"/>
        </w:rPr>
        <w:t>correctement</w:t>
      </w:r>
      <w:r>
        <w:rPr>
          <w:rFonts w:eastAsia="Arial" w:cs="Arial"/>
          <w:lang w:val="fr-CA"/>
        </w:rPr>
        <w:t>;</w:t>
      </w:r>
      <w:proofErr w:type="gramEnd"/>
    </w:p>
    <w:p w14:paraId="5B2B5604" w14:textId="77777777" w:rsidR="00085652" w:rsidRPr="00222617" w:rsidRDefault="00085652" w:rsidP="00085652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Entrer l’AT dans </w:t>
      </w:r>
      <w:proofErr w:type="spellStart"/>
      <w:r w:rsidRPr="00222617">
        <w:rPr>
          <w:rFonts w:eastAsia="Arial" w:cs="Arial"/>
          <w:lang w:val="fr-CA"/>
        </w:rPr>
        <w:t>maSGE</w:t>
      </w:r>
      <w:proofErr w:type="spellEnd"/>
      <w:r w:rsidRPr="00222617">
        <w:rPr>
          <w:rFonts w:eastAsia="Arial" w:cs="Arial"/>
          <w:lang w:val="fr-CA"/>
        </w:rPr>
        <w:t xml:space="preserve"> (SAP) </w:t>
      </w:r>
      <w:r>
        <w:rPr>
          <w:rFonts w:eastAsia="Arial" w:cs="Arial"/>
          <w:lang w:val="fr-CA"/>
        </w:rPr>
        <w:t xml:space="preserve">par le biais de la demande d’achat du </w:t>
      </w:r>
      <w:proofErr w:type="gramStart"/>
      <w:r>
        <w:rPr>
          <w:rFonts w:eastAsia="Arial" w:cs="Arial"/>
          <w:lang w:val="fr-CA"/>
        </w:rPr>
        <w:t>client;</w:t>
      </w:r>
      <w:proofErr w:type="gramEnd"/>
    </w:p>
    <w:p w14:paraId="288FBF75" w14:textId="77777777" w:rsidR="00D215A7" w:rsidRPr="00D215A7" w:rsidRDefault="00D215A7" w:rsidP="00D26B71">
      <w:pPr>
        <w:numPr>
          <w:ilvl w:val="1"/>
          <w:numId w:val="3"/>
        </w:numPr>
        <w:tabs>
          <w:tab w:val="clear" w:pos="1440"/>
        </w:tabs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Faire signer l’AT par </w:t>
      </w:r>
      <w:proofErr w:type="gramStart"/>
      <w:r w:rsidRPr="00222617">
        <w:rPr>
          <w:rFonts w:eastAsia="Arial" w:cs="Arial"/>
          <w:lang w:val="fr-CA"/>
        </w:rPr>
        <w:t>l’entrepreneur</w:t>
      </w:r>
      <w:r>
        <w:rPr>
          <w:rFonts w:eastAsia="Arial" w:cs="Arial"/>
          <w:lang w:val="fr-CA"/>
        </w:rPr>
        <w:t>;</w:t>
      </w:r>
      <w:proofErr w:type="gramEnd"/>
    </w:p>
    <w:p w14:paraId="2DB0A37A" w14:textId="77777777" w:rsidR="00222617" w:rsidRP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Fournir une copie signée de l’AT au </w:t>
      </w:r>
      <w:proofErr w:type="gramStart"/>
      <w:r w:rsidRPr="00222617">
        <w:rPr>
          <w:rFonts w:eastAsia="Arial" w:cs="Arial"/>
          <w:lang w:val="fr-CA"/>
        </w:rPr>
        <w:t>client</w:t>
      </w:r>
      <w:r w:rsidR="00E72499">
        <w:rPr>
          <w:rFonts w:eastAsia="Arial" w:cs="Arial"/>
          <w:lang w:val="fr-CA"/>
        </w:rPr>
        <w:t>;</w:t>
      </w:r>
      <w:proofErr w:type="gramEnd"/>
    </w:p>
    <w:p w14:paraId="6C7C4D18" w14:textId="77777777" w:rsidR="00222617" w:rsidRP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À la demande du client, apporter des modifications en remplissant une demande </w:t>
      </w:r>
      <w:proofErr w:type="gramStart"/>
      <w:r w:rsidRPr="00222617">
        <w:rPr>
          <w:rFonts w:eastAsia="Arial" w:cs="Arial"/>
          <w:lang w:val="fr-CA"/>
        </w:rPr>
        <w:t>d’achat</w:t>
      </w:r>
      <w:r w:rsidR="00E72499">
        <w:rPr>
          <w:rFonts w:eastAsia="Arial" w:cs="Arial"/>
          <w:lang w:val="fr-CA"/>
        </w:rPr>
        <w:t>;</w:t>
      </w:r>
      <w:proofErr w:type="gramEnd"/>
    </w:p>
    <w:p w14:paraId="77A68063" w14:textId="77777777" w:rsid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Fournir à </w:t>
      </w:r>
      <w:r w:rsidR="00E72499">
        <w:rPr>
          <w:rFonts w:eastAsia="Arial" w:cs="Arial"/>
          <w:lang w:val="fr-CA"/>
        </w:rPr>
        <w:t>SPAC et à l’É</w:t>
      </w:r>
      <w:r w:rsidR="00E0344D">
        <w:rPr>
          <w:rFonts w:eastAsia="Arial" w:cs="Arial"/>
          <w:lang w:val="fr-CA"/>
        </w:rPr>
        <w:t>quipe de Triage</w:t>
      </w:r>
      <w:r w:rsidRPr="00222617">
        <w:rPr>
          <w:rFonts w:eastAsia="Arial" w:cs="Arial"/>
          <w:lang w:val="fr-CA"/>
        </w:rPr>
        <w:t xml:space="preserve"> des copies de l’AT émise par EDSC</w:t>
      </w:r>
    </w:p>
    <w:p w14:paraId="49983ABE" w14:textId="77777777" w:rsidR="00085652" w:rsidRPr="00222617" w:rsidRDefault="00085652" w:rsidP="00085652">
      <w:pPr>
        <w:ind w:left="284"/>
        <w:rPr>
          <w:rFonts w:eastAsia="Arial" w:cs="Arial"/>
          <w:lang w:val="fr-CA"/>
        </w:rPr>
      </w:pPr>
    </w:p>
    <w:p w14:paraId="701270B3" w14:textId="77777777" w:rsidR="00222617" w:rsidRPr="00222617" w:rsidRDefault="00222617" w:rsidP="00960EBE">
      <w:pPr>
        <w:keepNext/>
        <w:keepLines/>
        <w:numPr>
          <w:ilvl w:val="2"/>
          <w:numId w:val="0"/>
        </w:numPr>
        <w:ind w:left="720" w:hanging="720"/>
        <w:outlineLvl w:val="2"/>
        <w:rPr>
          <w:rFonts w:eastAsia="Times New Roman" w:cs="Times New Roman"/>
          <w:bCs/>
          <w:i/>
          <w:color w:val="1F497D"/>
          <w:sz w:val="32"/>
          <w:szCs w:val="20"/>
          <w:lang w:val="fr-CA"/>
        </w:rPr>
      </w:pPr>
      <w:bookmarkStart w:id="24" w:name="_Toc415473474"/>
      <w:bookmarkStart w:id="25" w:name="_Toc483290733"/>
      <w:r w:rsidRPr="00222617">
        <w:rPr>
          <w:rFonts w:eastAsia="Times New Roman" w:cs="Times New Roman"/>
          <w:bCs/>
          <w:i/>
          <w:color w:val="1F497D"/>
          <w:sz w:val="32"/>
          <w:szCs w:val="20"/>
          <w:lang w:val="fr-CA"/>
        </w:rPr>
        <w:t>Entrepreneur</w:t>
      </w:r>
      <w:bookmarkEnd w:id="24"/>
      <w:bookmarkEnd w:id="25"/>
    </w:p>
    <w:p w14:paraId="0E7A6F87" w14:textId="77777777" w:rsidR="00222617" w:rsidRP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>Fournir de</w:t>
      </w:r>
      <w:r w:rsidR="00E72499">
        <w:rPr>
          <w:rFonts w:eastAsia="Arial" w:cs="Arial"/>
          <w:lang w:val="fr-CA"/>
        </w:rPr>
        <w:t xml:space="preserve">s curriculum vitae sur demande, </w:t>
      </w:r>
      <w:r w:rsidRPr="00222617">
        <w:rPr>
          <w:rFonts w:eastAsia="Arial" w:cs="Arial"/>
          <w:lang w:val="fr-CA"/>
        </w:rPr>
        <w:t>dans</w:t>
      </w:r>
      <w:r w:rsidR="00E72499">
        <w:rPr>
          <w:rFonts w:eastAsia="Arial" w:cs="Arial"/>
          <w:lang w:val="fr-CA"/>
        </w:rPr>
        <w:t xml:space="preserve"> le</w:t>
      </w:r>
      <w:r w:rsidRPr="00222617">
        <w:rPr>
          <w:rFonts w:eastAsia="Arial" w:cs="Arial"/>
          <w:lang w:val="fr-CA"/>
        </w:rPr>
        <w:t xml:space="preserve"> délai</w:t>
      </w:r>
      <w:r w:rsidR="00E72499">
        <w:rPr>
          <w:rFonts w:eastAsia="Arial" w:cs="Arial"/>
          <w:lang w:val="fr-CA"/>
        </w:rPr>
        <w:t>s</w:t>
      </w:r>
      <w:r w:rsidRPr="00222617">
        <w:rPr>
          <w:rFonts w:eastAsia="Arial" w:cs="Arial"/>
          <w:lang w:val="fr-CA"/>
        </w:rPr>
        <w:t xml:space="preserve"> </w:t>
      </w:r>
      <w:r w:rsidR="00085652">
        <w:rPr>
          <w:rFonts w:eastAsia="Arial" w:cs="Arial"/>
          <w:lang w:val="fr-CA"/>
        </w:rPr>
        <w:t xml:space="preserve">spécifié par l’Équipe de </w:t>
      </w:r>
      <w:proofErr w:type="gramStart"/>
      <w:r w:rsidR="00085652">
        <w:rPr>
          <w:rFonts w:eastAsia="Arial" w:cs="Arial"/>
          <w:lang w:val="fr-CA"/>
        </w:rPr>
        <w:t>Tr</w:t>
      </w:r>
      <w:r w:rsidR="00E72499">
        <w:rPr>
          <w:rFonts w:eastAsia="Arial" w:cs="Arial"/>
          <w:lang w:val="fr-CA"/>
        </w:rPr>
        <w:t>i</w:t>
      </w:r>
      <w:r w:rsidR="00085652">
        <w:rPr>
          <w:rFonts w:eastAsia="Arial" w:cs="Arial"/>
          <w:lang w:val="fr-CA"/>
        </w:rPr>
        <w:t>a</w:t>
      </w:r>
      <w:r w:rsidR="00E72499">
        <w:rPr>
          <w:rFonts w:eastAsia="Arial" w:cs="Arial"/>
          <w:lang w:val="fr-CA"/>
        </w:rPr>
        <w:t>ge;</w:t>
      </w:r>
      <w:proofErr w:type="gramEnd"/>
    </w:p>
    <w:p w14:paraId="0A15421F" w14:textId="77777777" w:rsidR="00222617" w:rsidRP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>Examiner l’AT et en envoyer une copie signée au responsable de l’approvisionnement</w:t>
      </w:r>
      <w:r w:rsidR="00E72499">
        <w:rPr>
          <w:rFonts w:eastAsia="Arial" w:cs="Arial"/>
          <w:lang w:val="fr-CA"/>
        </w:rPr>
        <w:t xml:space="preserve"> (dans les 2 jours ouvrables</w:t>
      </w:r>
      <w:proofErr w:type="gramStart"/>
      <w:r w:rsidR="00E72499">
        <w:rPr>
          <w:rFonts w:eastAsia="Arial" w:cs="Arial"/>
          <w:lang w:val="fr-CA"/>
        </w:rPr>
        <w:t>);</w:t>
      </w:r>
      <w:proofErr w:type="gramEnd"/>
    </w:p>
    <w:p w14:paraId="6C965BF4" w14:textId="77777777" w:rsidR="00222617" w:rsidRP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Exécuter les travaux conformément à </w:t>
      </w:r>
      <w:proofErr w:type="gramStart"/>
      <w:r w:rsidRPr="00222617">
        <w:rPr>
          <w:rFonts w:eastAsia="Arial" w:cs="Arial"/>
          <w:lang w:val="fr-CA"/>
        </w:rPr>
        <w:t>l’AT</w:t>
      </w:r>
      <w:r w:rsidR="00E72499">
        <w:rPr>
          <w:rFonts w:eastAsia="Arial" w:cs="Arial"/>
          <w:lang w:val="fr-CA"/>
        </w:rPr>
        <w:t>;</w:t>
      </w:r>
      <w:proofErr w:type="gramEnd"/>
    </w:p>
    <w:p w14:paraId="5F527E6C" w14:textId="77777777" w:rsid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Fournir des ressources de remplacement, si </w:t>
      </w:r>
      <w:proofErr w:type="gramStart"/>
      <w:r w:rsidRPr="00222617">
        <w:rPr>
          <w:rFonts w:eastAsia="Arial" w:cs="Arial"/>
          <w:lang w:val="fr-CA"/>
        </w:rPr>
        <w:t>nécessaire</w:t>
      </w:r>
      <w:r w:rsidR="00E72499">
        <w:rPr>
          <w:rFonts w:eastAsia="Arial" w:cs="Arial"/>
          <w:lang w:val="fr-CA"/>
        </w:rPr>
        <w:t>;</w:t>
      </w:r>
      <w:proofErr w:type="gramEnd"/>
    </w:p>
    <w:p w14:paraId="7AC8ECE4" w14:textId="77777777" w:rsidR="00E72499" w:rsidRDefault="00E72499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>
        <w:rPr>
          <w:rFonts w:eastAsia="Arial" w:cs="Arial"/>
          <w:lang w:val="fr-CA"/>
        </w:rPr>
        <w:t>Se conforme aux règles et règlements du contrat.</w:t>
      </w:r>
    </w:p>
    <w:p w14:paraId="0934EA1B" w14:textId="77777777" w:rsidR="00085652" w:rsidRPr="00222617" w:rsidRDefault="00085652" w:rsidP="00085652">
      <w:pPr>
        <w:ind w:left="284"/>
        <w:rPr>
          <w:rFonts w:eastAsia="Arial" w:cs="Arial"/>
          <w:lang w:val="fr-CA"/>
        </w:rPr>
      </w:pPr>
    </w:p>
    <w:p w14:paraId="4E05CA46" w14:textId="77777777" w:rsidR="00222617" w:rsidRPr="00222617" w:rsidRDefault="00E72499" w:rsidP="00960EBE">
      <w:pPr>
        <w:keepNext/>
        <w:keepLines/>
        <w:numPr>
          <w:ilvl w:val="2"/>
          <w:numId w:val="0"/>
        </w:numPr>
        <w:ind w:left="720" w:hanging="720"/>
        <w:outlineLvl w:val="2"/>
        <w:rPr>
          <w:rFonts w:eastAsia="Times New Roman" w:cs="Times New Roman"/>
          <w:bCs/>
          <w:i/>
          <w:color w:val="1F497D"/>
          <w:sz w:val="32"/>
          <w:szCs w:val="20"/>
          <w:lang w:val="fr-CA"/>
        </w:rPr>
      </w:pPr>
      <w:bookmarkStart w:id="26" w:name="_Toc483290734"/>
      <w:r>
        <w:rPr>
          <w:rFonts w:eastAsia="Times New Roman" w:cs="Times New Roman"/>
          <w:bCs/>
          <w:i/>
          <w:color w:val="1F497D"/>
          <w:sz w:val="32"/>
          <w:szCs w:val="20"/>
          <w:lang w:val="fr-CA"/>
        </w:rPr>
        <w:t>Services Publics et Approvisionnement Canada (SPAC)</w:t>
      </w:r>
      <w:bookmarkEnd w:id="26"/>
    </w:p>
    <w:p w14:paraId="4F2DCFAC" w14:textId="77777777" w:rsidR="00222617" w:rsidRP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Faire un suivi des taux d’absorption de chaque </w:t>
      </w:r>
      <w:proofErr w:type="gramStart"/>
      <w:r w:rsidRPr="00222617">
        <w:rPr>
          <w:rFonts w:eastAsia="Arial" w:cs="Arial"/>
          <w:lang w:val="fr-CA"/>
        </w:rPr>
        <w:t>contrat</w:t>
      </w:r>
      <w:r w:rsidR="00E72499">
        <w:rPr>
          <w:rFonts w:eastAsia="Arial" w:cs="Arial"/>
          <w:lang w:val="fr-CA"/>
        </w:rPr>
        <w:t>;</w:t>
      </w:r>
      <w:proofErr w:type="gramEnd"/>
    </w:p>
    <w:p w14:paraId="2B84D712" w14:textId="77777777" w:rsidR="00222617" w:rsidRP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 xml:space="preserve">Apporter des modifications aux </w:t>
      </w:r>
      <w:proofErr w:type="gramStart"/>
      <w:r w:rsidRPr="00222617">
        <w:rPr>
          <w:rFonts w:eastAsia="Arial" w:cs="Arial"/>
          <w:lang w:val="fr-CA"/>
        </w:rPr>
        <w:t>contrats</w:t>
      </w:r>
      <w:r w:rsidR="00E72499">
        <w:rPr>
          <w:rFonts w:eastAsia="Arial" w:cs="Arial"/>
          <w:lang w:val="fr-CA"/>
        </w:rPr>
        <w:t>;</w:t>
      </w:r>
      <w:proofErr w:type="gramEnd"/>
    </w:p>
    <w:p w14:paraId="223BA25C" w14:textId="77777777" w:rsidR="00E72499" w:rsidRDefault="00222617" w:rsidP="00E72499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222617">
        <w:rPr>
          <w:rFonts w:eastAsia="Arial" w:cs="Arial"/>
          <w:lang w:val="fr-CA"/>
        </w:rPr>
        <w:t>Émettre les AT de plus de 400 000 $ (</w:t>
      </w:r>
      <w:r w:rsidR="0040677A" w:rsidRPr="0040677A">
        <w:rPr>
          <w:rFonts w:eastAsia="Arial" w:cs="Arial"/>
          <w:lang w:val="fr-CA"/>
        </w:rPr>
        <w:t>excluant les taxes</w:t>
      </w:r>
      <w:r w:rsidRPr="00222617">
        <w:rPr>
          <w:rFonts w:eastAsia="Arial" w:cs="Arial"/>
          <w:lang w:val="fr-CA"/>
        </w:rPr>
        <w:t xml:space="preserve">) aux </w:t>
      </w:r>
      <w:proofErr w:type="gramStart"/>
      <w:r w:rsidRPr="00222617">
        <w:rPr>
          <w:rFonts w:eastAsia="Arial" w:cs="Arial"/>
          <w:lang w:val="fr-CA"/>
        </w:rPr>
        <w:t>entrepreneurs</w:t>
      </w:r>
      <w:r w:rsidR="00E72499">
        <w:rPr>
          <w:rFonts w:eastAsia="Arial" w:cs="Arial"/>
          <w:lang w:val="fr-CA"/>
        </w:rPr>
        <w:t>;</w:t>
      </w:r>
      <w:proofErr w:type="gramEnd"/>
    </w:p>
    <w:p w14:paraId="64D06E93" w14:textId="77777777" w:rsidR="005B58BC" w:rsidRDefault="00222617" w:rsidP="00E72499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E72499">
        <w:rPr>
          <w:rFonts w:eastAsia="Arial" w:cs="Arial"/>
          <w:lang w:val="fr-CA"/>
        </w:rPr>
        <w:t>Assurer un suivi dans le cas des dossiers « sans réponse »</w:t>
      </w:r>
      <w:r w:rsidR="00E72499">
        <w:rPr>
          <w:rFonts w:eastAsia="Arial" w:cs="Arial"/>
          <w:lang w:val="fr-CA"/>
        </w:rPr>
        <w:t>.</w:t>
      </w:r>
    </w:p>
    <w:p w14:paraId="2B2EDE5C" w14:textId="77777777" w:rsidR="00E72499" w:rsidRDefault="00E72499" w:rsidP="00E72499">
      <w:pPr>
        <w:rPr>
          <w:rFonts w:eastAsia="Arial" w:cs="Arial"/>
          <w:lang w:val="fr-CA"/>
        </w:rPr>
      </w:pPr>
    </w:p>
    <w:p w14:paraId="40154AE9" w14:textId="77777777" w:rsidR="00E72499" w:rsidRDefault="00E72499" w:rsidP="00E72499">
      <w:pPr>
        <w:rPr>
          <w:rFonts w:eastAsia="Arial" w:cs="Arial"/>
          <w:lang w:val="fr-CA"/>
        </w:rPr>
      </w:pPr>
    </w:p>
    <w:p w14:paraId="0BE79E2C" w14:textId="77777777" w:rsidR="00E72499" w:rsidRDefault="00E72499" w:rsidP="00E72499">
      <w:pPr>
        <w:rPr>
          <w:rFonts w:eastAsia="Arial" w:cs="Arial"/>
          <w:lang w:val="fr-CA"/>
        </w:rPr>
        <w:sectPr w:rsidR="00E72499" w:rsidSect="008B68E1">
          <w:pgSz w:w="12240" w:h="15840"/>
          <w:pgMar w:top="1134" w:right="1440" w:bottom="1134" w:left="1440" w:header="539" w:footer="408" w:gutter="0"/>
          <w:cols w:space="720"/>
          <w:titlePg/>
          <w:docGrid w:linePitch="360"/>
        </w:sectPr>
      </w:pPr>
    </w:p>
    <w:p w14:paraId="4FABA313" w14:textId="77777777" w:rsidR="00E72499" w:rsidRDefault="00E72499" w:rsidP="0040677A">
      <w:pPr>
        <w:keepNext/>
        <w:keepLines/>
        <w:numPr>
          <w:ilvl w:val="1"/>
          <w:numId w:val="0"/>
        </w:numPr>
        <w:spacing w:before="240" w:after="240"/>
        <w:ind w:left="540" w:hanging="540"/>
        <w:outlineLvl w:val="1"/>
        <w:rPr>
          <w:rFonts w:eastAsia="Times New Roman" w:cs="Times New Roman"/>
          <w:b/>
          <w:bCs/>
          <w:i/>
          <w:sz w:val="56"/>
          <w:szCs w:val="26"/>
          <w:lang w:val="fr-CA"/>
        </w:rPr>
      </w:pPr>
      <w:bookmarkStart w:id="27" w:name="_Toc483290735"/>
      <w:r>
        <w:rPr>
          <w:rFonts w:eastAsia="Times New Roman" w:cs="Times New Roman"/>
          <w:b/>
          <w:bCs/>
          <w:i/>
          <w:sz w:val="56"/>
          <w:szCs w:val="26"/>
          <w:lang w:val="fr-CA"/>
        </w:rPr>
        <w:lastRenderedPageBreak/>
        <w:t>P</w:t>
      </w:r>
      <w:r w:rsidRPr="00E72499">
        <w:rPr>
          <w:rFonts w:eastAsia="Times New Roman" w:cs="Times New Roman"/>
          <w:b/>
          <w:bCs/>
          <w:i/>
          <w:sz w:val="56"/>
          <w:szCs w:val="26"/>
          <w:lang w:val="fr-CA"/>
        </w:rPr>
        <w:t>rocessus étape par étape</w:t>
      </w:r>
      <w:bookmarkEnd w:id="27"/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617"/>
        <w:gridCol w:w="2204"/>
        <w:gridCol w:w="1863"/>
      </w:tblGrid>
      <w:tr w:rsidR="00E57F07" w:rsidRPr="00E57F07" w14:paraId="0E5119E9" w14:textId="77777777" w:rsidTr="00F34A5B">
        <w:trPr>
          <w:trHeight w:val="876"/>
        </w:trPr>
        <w:tc>
          <w:tcPr>
            <w:tcW w:w="469" w:type="pct"/>
            <w:shd w:val="clear" w:color="auto" w:fill="BFBFBF"/>
            <w:vAlign w:val="center"/>
          </w:tcPr>
          <w:p w14:paraId="069BE660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b/>
                <w:lang w:val="fr-CA"/>
              </w:rPr>
              <w:t>Étape</w:t>
            </w:r>
          </w:p>
        </w:tc>
        <w:tc>
          <w:tcPr>
            <w:tcW w:w="2409" w:type="pct"/>
            <w:shd w:val="clear" w:color="auto" w:fill="BFBFBF"/>
          </w:tcPr>
          <w:p w14:paraId="25E19584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</w:p>
          <w:p w14:paraId="5A31BBF9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b/>
                <w:lang w:val="fr-CA"/>
              </w:rPr>
              <w:t>ACTIVITÉ</w:t>
            </w:r>
          </w:p>
          <w:p w14:paraId="41052330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</w:p>
        </w:tc>
        <w:tc>
          <w:tcPr>
            <w:tcW w:w="1150" w:type="pct"/>
            <w:shd w:val="clear" w:color="auto" w:fill="BFBFBF"/>
          </w:tcPr>
          <w:p w14:paraId="7D23B935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</w:p>
          <w:p w14:paraId="5E851F1D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b/>
                <w:lang w:val="fr-CA"/>
              </w:rPr>
              <w:t>Responsabilité</w:t>
            </w:r>
          </w:p>
        </w:tc>
        <w:tc>
          <w:tcPr>
            <w:tcW w:w="972" w:type="pct"/>
            <w:shd w:val="clear" w:color="auto" w:fill="BFBFBF"/>
          </w:tcPr>
          <w:p w14:paraId="340774ED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</w:p>
          <w:p w14:paraId="1D1D7653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b/>
                <w:lang w:val="fr-CA"/>
              </w:rPr>
              <w:t>Outil</w:t>
            </w:r>
          </w:p>
        </w:tc>
      </w:tr>
      <w:tr w:rsidR="00E57F07" w:rsidRPr="003A4822" w14:paraId="5980FDE5" w14:textId="77777777" w:rsidTr="00F34A5B">
        <w:trPr>
          <w:trHeight w:val="964"/>
        </w:trPr>
        <w:tc>
          <w:tcPr>
            <w:tcW w:w="469" w:type="pct"/>
            <w:vAlign w:val="center"/>
          </w:tcPr>
          <w:p w14:paraId="585BA542" w14:textId="77777777" w:rsidR="00E57F07" w:rsidRDefault="00EA4CAF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1</w:t>
            </w:r>
          </w:p>
          <w:p w14:paraId="4EDFB5DC" w14:textId="77777777" w:rsidR="00EA4CAF" w:rsidRDefault="00EA4CAF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77508D70" w14:textId="77777777" w:rsidR="00EA4CAF" w:rsidRDefault="00EA4CAF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684EFDB1" w14:textId="77777777" w:rsidR="00EA4CAF" w:rsidRDefault="00EA4CAF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396760D1" w14:textId="77777777" w:rsidR="00EA4CAF" w:rsidRDefault="00EA4CAF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4DFA12E2" w14:textId="77777777" w:rsidR="00EA4CAF" w:rsidRDefault="00EA4CAF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2</w:t>
            </w:r>
          </w:p>
          <w:p w14:paraId="0DB34398" w14:textId="77777777" w:rsidR="00EA4CAF" w:rsidRDefault="00EA4CAF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3134C961" w14:textId="77777777" w:rsidR="00EA4CAF" w:rsidRDefault="00EA4CAF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511E59B1" w14:textId="77777777" w:rsidR="00EA4CAF" w:rsidRPr="00E57F07" w:rsidRDefault="00EA4CAF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2409" w:type="pct"/>
            <w:shd w:val="clear" w:color="auto" w:fill="auto"/>
          </w:tcPr>
          <w:p w14:paraId="1463B1C5" w14:textId="77777777" w:rsidR="00E57F07" w:rsidRPr="00E57F07" w:rsidRDefault="00E57F07" w:rsidP="00E57F07">
            <w:pPr>
              <w:ind w:left="360"/>
              <w:rPr>
                <w:rFonts w:ascii="Times New Roman" w:eastAsia="Arial" w:hAnsi="Times New Roman" w:cs="Times New Roman"/>
                <w:lang w:val="fr-CA"/>
              </w:rPr>
            </w:pPr>
          </w:p>
          <w:p w14:paraId="4FA79D92" w14:textId="77777777" w:rsidR="00E57F07" w:rsidRPr="00E57F07" w:rsidRDefault="00E57F07" w:rsidP="00E57F07">
            <w:pPr>
              <w:ind w:left="360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Le client définit ses besoins et détermine s’il doit élaborer un nouveau plan d’approvisionnement</w:t>
            </w:r>
            <w:r w:rsidR="009D7070">
              <w:rPr>
                <w:rFonts w:ascii="Times New Roman" w:eastAsia="Arial" w:hAnsi="Times New Roman" w:cs="Times New Roman"/>
                <w:lang w:val="fr-CA"/>
              </w:rPr>
              <w:t xml:space="preserve"> du projet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ou modifier son plan existant. </w:t>
            </w:r>
          </w:p>
          <w:p w14:paraId="6C54BD0F" w14:textId="77777777" w:rsidR="00E57F07" w:rsidRPr="00E57F07" w:rsidRDefault="00E57F07" w:rsidP="00E57F07">
            <w:pPr>
              <w:ind w:left="360"/>
              <w:rPr>
                <w:rFonts w:ascii="Times New Roman" w:eastAsia="Arial" w:hAnsi="Times New Roman" w:cs="Times New Roman"/>
                <w:lang w:val="fr-CA"/>
              </w:rPr>
            </w:pPr>
          </w:p>
          <w:p w14:paraId="09E5CC2F" w14:textId="2787C54B" w:rsidR="00E57F07" w:rsidRPr="00E57F07" w:rsidRDefault="00E57F07" w:rsidP="00E57F07">
            <w:pPr>
              <w:ind w:left="360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Si un plan d’approvisionnement </w:t>
            </w:r>
            <w:r w:rsidR="009D7070">
              <w:rPr>
                <w:rFonts w:ascii="Times New Roman" w:eastAsia="Arial" w:hAnsi="Times New Roman" w:cs="Times New Roman"/>
                <w:lang w:val="fr-CA"/>
              </w:rPr>
              <w:t xml:space="preserve">du projet 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est requis, le client doit collaborer avec l’équipe de </w:t>
            </w:r>
            <w:r w:rsidRPr="00E57F07">
              <w:rPr>
                <w:rFonts w:ascii="Times New Roman" w:eastAsia="Arial" w:hAnsi="Times New Roman" w:cs="Times New Roman"/>
                <w:i/>
                <w:lang w:val="fr-CA"/>
              </w:rPr>
              <w:t>Planification des Acquisitions et Services de Consultation</w:t>
            </w:r>
            <w:r w:rsidR="009D7070">
              <w:rPr>
                <w:rFonts w:ascii="Times New Roman" w:eastAsia="Arial" w:hAnsi="Times New Roman" w:cs="Times New Roman"/>
                <w:i/>
                <w:lang w:val="fr-CA"/>
              </w:rPr>
              <w:t xml:space="preserve"> </w:t>
            </w:r>
            <w:r w:rsidR="009D7070" w:rsidRPr="009D7070">
              <w:rPr>
                <w:rFonts w:ascii="Times New Roman" w:eastAsia="Arial" w:hAnsi="Times New Roman" w:cs="Times New Roman"/>
                <w:lang w:val="fr-CA"/>
              </w:rPr>
              <w:t>à la boite générique suivante</w:t>
            </w:r>
            <w:r w:rsidR="009D7070">
              <w:rPr>
                <w:rFonts w:ascii="Times New Roman" w:eastAsia="Arial" w:hAnsi="Times New Roman" w:cs="Times New Roman"/>
                <w:i/>
                <w:lang w:val="fr-CA"/>
              </w:rPr>
              <w:t xml:space="preserve"> : </w:t>
            </w:r>
            <w:hyperlink r:id="rId17" w:history="1">
              <w:r w:rsidR="009D7070" w:rsidRPr="009D7070">
                <w:rPr>
                  <w:rFonts w:eastAsia="Arial" w:cs="Times New Roman"/>
                  <w:color w:val="0000FF"/>
                  <w:u w:val="single"/>
                  <w:lang w:val="fr-CA"/>
                </w:rPr>
                <w:t>NC-PPAS-PASC-GD</w:t>
              </w:r>
            </w:hyperlink>
            <w:r w:rsidR="009D7070" w:rsidRPr="009D7070">
              <w:rPr>
                <w:rFonts w:eastAsia="Arial" w:cs="Times New Roman"/>
                <w:lang w:val="fr-CA"/>
              </w:rPr>
              <w:t>.</w:t>
            </w:r>
          </w:p>
          <w:p w14:paraId="4FD6D18F" w14:textId="77777777" w:rsidR="00E57F07" w:rsidRPr="00E57F07" w:rsidRDefault="00E57F07" w:rsidP="00E57F07">
            <w:pPr>
              <w:ind w:left="360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1150" w:type="pct"/>
            <w:shd w:val="clear" w:color="auto" w:fill="auto"/>
          </w:tcPr>
          <w:p w14:paraId="7F323469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44119BB4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  <w:p w14:paraId="728F1018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75696266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66F0E2A8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42342DC2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66CC4670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Planification des Acquisitions et Services de Consultation</w:t>
            </w:r>
          </w:p>
        </w:tc>
        <w:tc>
          <w:tcPr>
            <w:tcW w:w="972" w:type="pct"/>
          </w:tcPr>
          <w:p w14:paraId="45B72428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1DF2FAD5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Énoncé des travaux</w:t>
            </w:r>
          </w:p>
          <w:p w14:paraId="0D8D913A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0B091B5D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776B8896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7363DF78" w14:textId="77777777" w:rsidR="00E57F07" w:rsidRPr="00E57F07" w:rsidRDefault="00E57F07" w:rsidP="009D7070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Plan d’approvisionnement</w:t>
            </w:r>
            <w:r w:rsidR="009D7070">
              <w:rPr>
                <w:rFonts w:ascii="Times New Roman" w:eastAsia="Arial" w:hAnsi="Times New Roman" w:cs="Times New Roman"/>
                <w:lang w:val="fr-CA"/>
              </w:rPr>
              <w:t xml:space="preserve"> du projet</w:t>
            </w:r>
          </w:p>
        </w:tc>
      </w:tr>
      <w:tr w:rsidR="00E57F07" w:rsidRPr="00E57F07" w14:paraId="5B372E60" w14:textId="77777777" w:rsidTr="00F34A5B">
        <w:trPr>
          <w:trHeight w:val="20"/>
        </w:trPr>
        <w:tc>
          <w:tcPr>
            <w:tcW w:w="469" w:type="pct"/>
            <w:vAlign w:val="center"/>
          </w:tcPr>
          <w:p w14:paraId="44992B68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3</w:t>
            </w:r>
          </w:p>
        </w:tc>
        <w:tc>
          <w:tcPr>
            <w:tcW w:w="2409" w:type="pct"/>
            <w:shd w:val="clear" w:color="auto" w:fill="auto"/>
          </w:tcPr>
          <w:p w14:paraId="4323203B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35983D0B" w14:textId="688E2B60" w:rsidR="009D7070" w:rsidRPr="009D7070" w:rsidRDefault="00E57F07" w:rsidP="009D7070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Le client envoie  un formulaire d’ébauche d’</w:t>
            </w:r>
            <w:r w:rsidR="004E1C85">
              <w:rPr>
                <w:rFonts w:ascii="Times New Roman" w:eastAsia="Arial" w:hAnsi="Times New Roman" w:cs="Times New Roman"/>
                <w:lang w:val="fr-CA"/>
              </w:rPr>
              <w:t>E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>AT</w:t>
            </w:r>
            <w:r w:rsidR="009D7070">
              <w:rPr>
                <w:rFonts w:ascii="Times New Roman" w:eastAsia="Arial" w:hAnsi="Times New Roman" w:cs="Times New Roman"/>
                <w:lang w:val="fr-CA"/>
              </w:rPr>
              <w:t xml:space="preserve"> ainsi que le Plan d’approvisionnement du projet (si nécessaire)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à l’</w:t>
            </w:r>
            <w:r w:rsidR="009D7070">
              <w:rPr>
                <w:rFonts w:ascii="Times New Roman" w:eastAsia="Arial" w:hAnsi="Times New Roman" w:cs="Times New Roman"/>
                <w:lang w:val="fr-CA"/>
              </w:rPr>
              <w:t>É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quipe de </w:t>
            </w:r>
            <w:r w:rsidR="009D7070" w:rsidRPr="009D7070">
              <w:rPr>
                <w:rFonts w:ascii="Times New Roman" w:eastAsia="Arial" w:hAnsi="Times New Roman" w:cs="Times New Roman"/>
                <w:lang w:val="fr-CA"/>
              </w:rPr>
              <w:t>T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>riage</w:t>
            </w:r>
            <w:r w:rsidR="009D7070">
              <w:rPr>
                <w:rFonts w:ascii="Times New Roman" w:eastAsia="Arial" w:hAnsi="Times New Roman" w:cs="Times New Roman"/>
                <w:lang w:val="fr-CA"/>
              </w:rPr>
              <w:t xml:space="preserve"> à l’adresse générique :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</w:t>
            </w:r>
            <w:hyperlink r:id="rId18" w:history="1">
              <w:r w:rsidR="009D7070" w:rsidRPr="009D7070">
                <w:rPr>
                  <w:rFonts w:eastAsia="Arial" w:cs="Times New Roman"/>
                  <w:color w:val="0000FF"/>
                  <w:u w:val="single"/>
                  <w:lang w:val="fr-CA"/>
                </w:rPr>
                <w:t>NC-COD-CALD-GD</w:t>
              </w:r>
            </w:hyperlink>
          </w:p>
          <w:p w14:paraId="2C6A9F05" w14:textId="77777777" w:rsidR="009D7070" w:rsidRPr="00E57F07" w:rsidRDefault="009D7070" w:rsidP="009D7070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1150" w:type="pct"/>
            <w:shd w:val="clear" w:color="auto" w:fill="auto"/>
          </w:tcPr>
          <w:p w14:paraId="11635C5C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2BDAEB39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</w:tcPr>
          <w:p w14:paraId="087EAD39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7EC80A11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Courriel</w:t>
            </w:r>
          </w:p>
        </w:tc>
      </w:tr>
      <w:tr w:rsidR="00E57F07" w:rsidRPr="00E57F07" w14:paraId="774CA6E1" w14:textId="77777777" w:rsidTr="00F34A5B">
        <w:trPr>
          <w:trHeight w:val="20"/>
        </w:trPr>
        <w:tc>
          <w:tcPr>
            <w:tcW w:w="469" w:type="pct"/>
            <w:vAlign w:val="center"/>
          </w:tcPr>
          <w:p w14:paraId="6EFB10FC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4</w:t>
            </w:r>
          </w:p>
        </w:tc>
        <w:tc>
          <w:tcPr>
            <w:tcW w:w="2409" w:type="pct"/>
            <w:shd w:val="clear" w:color="auto" w:fill="auto"/>
          </w:tcPr>
          <w:p w14:paraId="30C773E8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6EB65588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L’</w:t>
            </w:r>
            <w:r w:rsidR="009D7070">
              <w:rPr>
                <w:rFonts w:ascii="Times New Roman" w:eastAsia="Arial" w:hAnsi="Times New Roman" w:cs="Times New Roman"/>
                <w:lang w:val="fr-CA"/>
              </w:rPr>
              <w:t>É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quipe de </w:t>
            </w:r>
            <w:r w:rsidR="009D7070" w:rsidRPr="009D7070">
              <w:rPr>
                <w:rFonts w:ascii="Times New Roman" w:eastAsia="Arial" w:hAnsi="Times New Roman" w:cs="Times New Roman"/>
                <w:lang w:val="fr-CA"/>
              </w:rPr>
              <w:t>T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>riage examine le formulaire d’</w:t>
            </w:r>
            <w:r w:rsidR="004E1C85">
              <w:rPr>
                <w:rFonts w:ascii="Times New Roman" w:eastAsia="Arial" w:hAnsi="Times New Roman" w:cs="Times New Roman"/>
                <w:lang w:val="fr-CA"/>
              </w:rPr>
              <w:t>E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AT envoyé par le </w:t>
            </w:r>
            <w:r w:rsidR="0040677A">
              <w:rPr>
                <w:rFonts w:ascii="Times New Roman" w:eastAsia="Arial" w:hAnsi="Times New Roman" w:cs="Times New Roman"/>
                <w:lang w:val="fr-CA"/>
              </w:rPr>
              <w:t>client et détermine si la CSD P4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est la méthode d’achat appropriée.</w:t>
            </w:r>
          </w:p>
          <w:p w14:paraId="63FC42D5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1150" w:type="pct"/>
            <w:shd w:val="clear" w:color="auto" w:fill="auto"/>
          </w:tcPr>
          <w:p w14:paraId="5F9CCC1B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1D4F02C6" w14:textId="77777777" w:rsidR="00E57F07" w:rsidRPr="00E57F07" w:rsidRDefault="0040677A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L’équipe de triage</w:t>
            </w:r>
          </w:p>
        </w:tc>
        <w:tc>
          <w:tcPr>
            <w:tcW w:w="972" w:type="pct"/>
          </w:tcPr>
          <w:p w14:paraId="7B2A2D09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1C0E9A92" w14:textId="77777777" w:rsidR="00E57F07" w:rsidRPr="00E57F07" w:rsidRDefault="004E1C85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F</w:t>
            </w:r>
            <w:r w:rsidR="00E57F07" w:rsidRPr="00E57F07">
              <w:rPr>
                <w:rFonts w:ascii="Times New Roman" w:eastAsia="Arial" w:hAnsi="Times New Roman" w:cs="Times New Roman"/>
                <w:lang w:val="fr-CA"/>
              </w:rPr>
              <w:t>ormulaire d’</w:t>
            </w:r>
            <w:r>
              <w:rPr>
                <w:rFonts w:ascii="Times New Roman" w:eastAsia="Arial" w:hAnsi="Times New Roman" w:cs="Times New Roman"/>
                <w:lang w:val="fr-CA"/>
              </w:rPr>
              <w:t>E</w:t>
            </w:r>
            <w:r w:rsidR="00E57F07" w:rsidRPr="00E57F07">
              <w:rPr>
                <w:rFonts w:ascii="Times New Roman" w:eastAsia="Arial" w:hAnsi="Times New Roman" w:cs="Times New Roman"/>
                <w:lang w:val="fr-CA"/>
              </w:rPr>
              <w:t xml:space="preserve">AT </w:t>
            </w:r>
          </w:p>
        </w:tc>
      </w:tr>
    </w:tbl>
    <w:p w14:paraId="52AB0FC1" w14:textId="77777777" w:rsidR="004E1C85" w:rsidRDefault="004E1C85">
      <w:r>
        <w:br w:type="page"/>
      </w: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617"/>
        <w:gridCol w:w="2204"/>
        <w:gridCol w:w="1863"/>
      </w:tblGrid>
      <w:tr w:rsidR="004E1C85" w:rsidRPr="00D26B71" w14:paraId="14B7C875" w14:textId="77777777" w:rsidTr="00F34A5B">
        <w:trPr>
          <w:trHeight w:val="20"/>
        </w:trPr>
        <w:tc>
          <w:tcPr>
            <w:tcW w:w="469" w:type="pct"/>
            <w:vAlign w:val="center"/>
          </w:tcPr>
          <w:p w14:paraId="07884F6F" w14:textId="77777777" w:rsidR="004E1C85" w:rsidRPr="004E1C85" w:rsidRDefault="004E1C85" w:rsidP="00E57F07">
            <w:pPr>
              <w:ind w:left="284"/>
              <w:rPr>
                <w:rFonts w:eastAsia="Arial" w:cs="Times New Roman"/>
                <w:lang w:val="fr-CA"/>
              </w:rPr>
            </w:pPr>
            <w:r w:rsidRPr="004E1C85">
              <w:rPr>
                <w:rFonts w:eastAsia="Arial" w:cs="Times New Roman"/>
                <w:lang w:val="fr-CA"/>
              </w:rPr>
              <w:lastRenderedPageBreak/>
              <w:t>5</w:t>
            </w:r>
          </w:p>
        </w:tc>
        <w:tc>
          <w:tcPr>
            <w:tcW w:w="2409" w:type="pct"/>
            <w:shd w:val="clear" w:color="auto" w:fill="auto"/>
          </w:tcPr>
          <w:p w14:paraId="135C1385" w14:textId="77777777" w:rsidR="00D26B71" w:rsidRDefault="00D26B71" w:rsidP="004E1C85">
            <w:pPr>
              <w:ind w:left="284"/>
              <w:rPr>
                <w:rFonts w:eastAsia="Arial" w:cs="Times New Roman"/>
                <w:lang w:val="fr-CA"/>
              </w:rPr>
            </w:pPr>
          </w:p>
          <w:p w14:paraId="4E657FA6" w14:textId="77777777" w:rsidR="004E1C85" w:rsidRPr="004E1C85" w:rsidRDefault="004E1C85" w:rsidP="004E1C85">
            <w:pPr>
              <w:ind w:left="284"/>
              <w:rPr>
                <w:rFonts w:eastAsia="Arial" w:cs="Times New Roman"/>
                <w:lang w:val="fr-CA"/>
              </w:rPr>
            </w:pPr>
            <w:r w:rsidRPr="004E1C85">
              <w:rPr>
                <w:rFonts w:eastAsia="Arial" w:cs="Times New Roman"/>
                <w:lang w:val="fr-CA"/>
              </w:rPr>
              <w:t xml:space="preserve">Pour s'assurer que la capacité de ressources particulières n'existe pas déjà dans le département, l'Équipe de </w:t>
            </w:r>
            <w:r>
              <w:rPr>
                <w:rFonts w:eastAsia="Arial" w:cs="Times New Roman"/>
                <w:lang w:val="fr-CA"/>
              </w:rPr>
              <w:t>Triage</w:t>
            </w:r>
            <w:r w:rsidRPr="004E1C85">
              <w:rPr>
                <w:rFonts w:eastAsia="Arial" w:cs="Times New Roman"/>
                <w:lang w:val="fr-CA"/>
              </w:rPr>
              <w:t xml:space="preserve"> C</w:t>
            </w:r>
            <w:r>
              <w:rPr>
                <w:rFonts w:eastAsia="Arial" w:cs="Times New Roman"/>
                <w:lang w:val="fr-CA"/>
              </w:rPr>
              <w:t>SD</w:t>
            </w:r>
            <w:r w:rsidR="0040677A">
              <w:rPr>
                <w:rFonts w:eastAsia="Arial" w:cs="Times New Roman"/>
                <w:lang w:val="fr-CA"/>
              </w:rPr>
              <w:t xml:space="preserve"> </w:t>
            </w:r>
            <w:r w:rsidRPr="004E1C85">
              <w:rPr>
                <w:rFonts w:eastAsia="Arial" w:cs="Times New Roman"/>
                <w:lang w:val="fr-CA"/>
              </w:rPr>
              <w:t xml:space="preserve">enverra le formulaire </w:t>
            </w:r>
            <w:r>
              <w:rPr>
                <w:rFonts w:eastAsia="Arial" w:cs="Times New Roman"/>
                <w:lang w:val="fr-CA"/>
              </w:rPr>
              <w:t xml:space="preserve">d’EAT </w:t>
            </w:r>
            <w:proofErr w:type="gramStart"/>
            <w:r w:rsidRPr="004E1C85">
              <w:rPr>
                <w:rFonts w:eastAsia="Arial" w:cs="Times New Roman"/>
                <w:lang w:val="fr-CA"/>
              </w:rPr>
              <w:t>à:</w:t>
            </w:r>
            <w:proofErr w:type="gramEnd"/>
          </w:p>
          <w:p w14:paraId="26DEF533" w14:textId="77777777" w:rsidR="004E1C85" w:rsidRPr="004E1C85" w:rsidRDefault="004E1C85" w:rsidP="004E1C85">
            <w:pPr>
              <w:ind w:left="284"/>
              <w:rPr>
                <w:rFonts w:eastAsia="Arial" w:cs="Times New Roman"/>
                <w:lang w:val="fr-CA"/>
              </w:rPr>
            </w:pPr>
          </w:p>
          <w:p w14:paraId="52715C99" w14:textId="77777777" w:rsidR="004E1C85" w:rsidRPr="004E1C85" w:rsidRDefault="004E1C85" w:rsidP="004E1C85">
            <w:pPr>
              <w:ind w:left="284"/>
              <w:rPr>
                <w:rFonts w:eastAsia="Arial" w:cs="Times New Roman"/>
                <w:lang w:val="fr-CA"/>
              </w:rPr>
            </w:pPr>
            <w:r w:rsidRPr="004E1C85">
              <w:rPr>
                <w:rFonts w:eastAsia="Arial" w:cs="Times New Roman"/>
                <w:lang w:val="fr-CA"/>
              </w:rPr>
              <w:t xml:space="preserve">1) Le </w:t>
            </w:r>
            <w:r>
              <w:rPr>
                <w:rFonts w:eastAsia="Arial" w:cs="Times New Roman"/>
                <w:lang w:val="fr-CA"/>
              </w:rPr>
              <w:t>B</w:t>
            </w:r>
            <w:r w:rsidRPr="004E1C85">
              <w:rPr>
                <w:rFonts w:eastAsia="Arial" w:cs="Times New Roman"/>
                <w:lang w:val="fr-CA"/>
              </w:rPr>
              <w:t>ureau de gestion de projet</w:t>
            </w:r>
            <w:r>
              <w:rPr>
                <w:rFonts w:eastAsia="Arial" w:cs="Times New Roman"/>
                <w:lang w:val="fr-CA"/>
              </w:rPr>
              <w:t>s</w:t>
            </w:r>
            <w:r w:rsidRPr="004E1C85">
              <w:rPr>
                <w:rFonts w:eastAsia="Arial" w:cs="Times New Roman"/>
                <w:lang w:val="fr-CA"/>
              </w:rPr>
              <w:t xml:space="preserve"> d'entrepris</w:t>
            </w:r>
            <w:r>
              <w:rPr>
                <w:rFonts w:eastAsia="Arial" w:cs="Times New Roman"/>
                <w:lang w:val="fr-CA"/>
              </w:rPr>
              <w:t xml:space="preserve">e, au sein de la direction des </w:t>
            </w:r>
            <w:r w:rsidRPr="004E1C85">
              <w:rPr>
                <w:rFonts w:eastAsia="Arial" w:cs="Times New Roman"/>
                <w:lang w:val="fr-CA"/>
              </w:rPr>
              <w:t>investissement</w:t>
            </w:r>
            <w:r>
              <w:rPr>
                <w:rFonts w:eastAsia="Arial" w:cs="Times New Roman"/>
                <w:lang w:val="fr-CA"/>
              </w:rPr>
              <w:t>s</w:t>
            </w:r>
            <w:r w:rsidRPr="004E1C85">
              <w:rPr>
                <w:rFonts w:eastAsia="Arial" w:cs="Times New Roman"/>
                <w:lang w:val="fr-CA"/>
              </w:rPr>
              <w:t xml:space="preserve">, </w:t>
            </w:r>
            <w:r>
              <w:rPr>
                <w:rFonts w:eastAsia="Arial" w:cs="Times New Roman"/>
                <w:lang w:val="fr-CA"/>
              </w:rPr>
              <w:t xml:space="preserve">des projets et </w:t>
            </w:r>
            <w:r w:rsidRPr="004E1C85">
              <w:rPr>
                <w:rFonts w:eastAsia="Arial" w:cs="Times New Roman"/>
                <w:lang w:val="fr-CA"/>
              </w:rPr>
              <w:t>de l'approvisionnement</w:t>
            </w:r>
            <w:r>
              <w:rPr>
                <w:rFonts w:eastAsia="Arial" w:cs="Times New Roman"/>
                <w:lang w:val="fr-CA"/>
              </w:rPr>
              <w:t>, pour obtenir une approbation pour les demandes dans le volet</w:t>
            </w:r>
            <w:r w:rsidRPr="004E1C85">
              <w:rPr>
                <w:rFonts w:eastAsia="Arial" w:cs="Times New Roman"/>
                <w:lang w:val="fr-CA"/>
              </w:rPr>
              <w:t xml:space="preserve"> des </w:t>
            </w:r>
            <w:r>
              <w:rPr>
                <w:rFonts w:eastAsia="Arial" w:cs="Times New Roman"/>
                <w:lang w:val="fr-CA"/>
              </w:rPr>
              <w:t>S</w:t>
            </w:r>
            <w:r w:rsidRPr="004E1C85">
              <w:rPr>
                <w:rFonts w:eastAsia="Arial" w:cs="Times New Roman"/>
                <w:lang w:val="fr-CA"/>
              </w:rPr>
              <w:t xml:space="preserve">ervices de gestion de </w:t>
            </w:r>
            <w:proofErr w:type="gramStart"/>
            <w:r w:rsidRPr="004E1C85">
              <w:rPr>
                <w:rFonts w:eastAsia="Arial" w:cs="Times New Roman"/>
                <w:lang w:val="fr-CA"/>
              </w:rPr>
              <w:t>projet</w:t>
            </w:r>
            <w:r>
              <w:rPr>
                <w:rFonts w:eastAsia="Arial" w:cs="Times New Roman"/>
                <w:lang w:val="fr-CA"/>
              </w:rPr>
              <w:t>s;</w:t>
            </w:r>
            <w:proofErr w:type="gramEnd"/>
          </w:p>
          <w:p w14:paraId="61FA46D3" w14:textId="77777777" w:rsidR="004E1C85" w:rsidRPr="004E1C85" w:rsidRDefault="004E1C85" w:rsidP="004E1C85">
            <w:pPr>
              <w:ind w:left="284"/>
              <w:rPr>
                <w:rFonts w:eastAsia="Arial" w:cs="Times New Roman"/>
                <w:lang w:val="fr-CA"/>
              </w:rPr>
            </w:pPr>
            <w:r w:rsidRPr="004E1C85">
              <w:rPr>
                <w:rFonts w:eastAsia="Arial" w:cs="Times New Roman"/>
                <w:lang w:val="fr-CA"/>
              </w:rPr>
              <w:t xml:space="preserve">  </w:t>
            </w:r>
          </w:p>
          <w:p w14:paraId="597C0669" w14:textId="77777777" w:rsidR="004E1C85" w:rsidRPr="004E1C85" w:rsidRDefault="004E1C85" w:rsidP="004E1C85">
            <w:pPr>
              <w:ind w:left="284"/>
              <w:rPr>
                <w:rFonts w:eastAsia="Arial" w:cs="Times New Roman"/>
                <w:lang w:val="fr-CA"/>
              </w:rPr>
            </w:pPr>
            <w:r w:rsidRPr="004E1C85">
              <w:rPr>
                <w:rFonts w:eastAsia="Arial" w:cs="Times New Roman"/>
                <w:lang w:val="fr-CA"/>
              </w:rPr>
              <w:t xml:space="preserve">2) </w:t>
            </w:r>
            <w:r>
              <w:rPr>
                <w:rFonts w:eastAsia="Arial" w:cs="Times New Roman"/>
                <w:lang w:val="fr-CA"/>
              </w:rPr>
              <w:t>L</w:t>
            </w:r>
            <w:r w:rsidRPr="004E1C85">
              <w:rPr>
                <w:rFonts w:eastAsia="Arial" w:cs="Times New Roman"/>
                <w:lang w:val="fr-CA"/>
              </w:rPr>
              <w:t>a Direction générale de transformation et de la gestion intégrée des services pour les demandes pour obtenir une approbation pour les demandes dans le volet des services à l’entreprise</w:t>
            </w:r>
          </w:p>
          <w:p w14:paraId="060ECA5B" w14:textId="77777777" w:rsidR="004E1C85" w:rsidRPr="004E1C85" w:rsidRDefault="004E1C85" w:rsidP="004E1C85">
            <w:pPr>
              <w:ind w:left="284"/>
              <w:rPr>
                <w:rFonts w:eastAsia="Arial" w:cs="Times New Roman"/>
                <w:lang w:val="fr-CA"/>
              </w:rPr>
            </w:pPr>
          </w:p>
          <w:p w14:paraId="0075C13B" w14:textId="77777777" w:rsidR="004E1C85" w:rsidRDefault="004E1C85" w:rsidP="004E1C85">
            <w:pPr>
              <w:ind w:left="284"/>
              <w:rPr>
                <w:rFonts w:eastAsia="Arial" w:cs="Times New Roman"/>
                <w:lang w:val="fr-CA"/>
              </w:rPr>
            </w:pPr>
            <w:r w:rsidRPr="004E1C85">
              <w:rPr>
                <w:rFonts w:eastAsia="Arial" w:cs="Times New Roman"/>
                <w:lang w:val="fr-CA"/>
              </w:rPr>
              <w:t>3) La Direction générale de l'innovation, de l'information et de la technologie pour les exigences dans la catégorie Architecte d'Affaires</w:t>
            </w:r>
            <w:r>
              <w:rPr>
                <w:rFonts w:eastAsia="Arial" w:cs="Times New Roman"/>
                <w:lang w:val="fr-CA"/>
              </w:rPr>
              <w:t>,</w:t>
            </w:r>
            <w:r w:rsidRPr="004E1C85">
              <w:rPr>
                <w:rFonts w:eastAsia="Arial" w:cs="Times New Roman"/>
                <w:lang w:val="fr-CA"/>
              </w:rPr>
              <w:t xml:space="preserve"> à titre d'information seulement.</w:t>
            </w:r>
          </w:p>
          <w:p w14:paraId="4082A271" w14:textId="77777777" w:rsidR="004E1C85" w:rsidRPr="004E1C85" w:rsidRDefault="004E1C85" w:rsidP="004E1C85">
            <w:pPr>
              <w:ind w:left="284"/>
              <w:rPr>
                <w:rFonts w:eastAsia="Arial" w:cs="Times New Roman"/>
                <w:lang w:val="fr-CA"/>
              </w:rPr>
            </w:pPr>
          </w:p>
        </w:tc>
        <w:tc>
          <w:tcPr>
            <w:tcW w:w="1150" w:type="pct"/>
            <w:shd w:val="clear" w:color="auto" w:fill="auto"/>
          </w:tcPr>
          <w:p w14:paraId="6E9E90C1" w14:textId="77777777" w:rsidR="004E1C85" w:rsidRDefault="004E1C85" w:rsidP="004E1C85">
            <w:pPr>
              <w:jc w:val="center"/>
              <w:rPr>
                <w:rFonts w:eastAsia="Arial" w:cs="Times New Roman"/>
                <w:lang w:val="fr-CA"/>
              </w:rPr>
            </w:pPr>
          </w:p>
          <w:p w14:paraId="54244143" w14:textId="77777777" w:rsidR="00D26B71" w:rsidRPr="004E1C85" w:rsidRDefault="00D26B71" w:rsidP="0040677A">
            <w:pPr>
              <w:jc w:val="center"/>
              <w:rPr>
                <w:rFonts w:eastAsia="Arial" w:cs="Times New Roman"/>
                <w:lang w:val="fr-CA"/>
              </w:rPr>
            </w:pPr>
            <w:r w:rsidRPr="00E57F07">
              <w:rPr>
                <w:rFonts w:eastAsia="Arial" w:cs="Times New Roman"/>
                <w:lang w:val="fr-CA"/>
              </w:rPr>
              <w:t xml:space="preserve">L’équipe de triage de la CSD </w:t>
            </w:r>
          </w:p>
        </w:tc>
        <w:tc>
          <w:tcPr>
            <w:tcW w:w="972" w:type="pct"/>
          </w:tcPr>
          <w:p w14:paraId="0DE878A4" w14:textId="77777777" w:rsidR="004E1C85" w:rsidRDefault="004E1C85" w:rsidP="00E57F07">
            <w:pPr>
              <w:jc w:val="center"/>
              <w:rPr>
                <w:rFonts w:eastAsia="Arial" w:cs="Times New Roman"/>
                <w:lang w:val="fr-CA"/>
              </w:rPr>
            </w:pPr>
          </w:p>
          <w:p w14:paraId="2A68E221" w14:textId="77777777" w:rsidR="00D26B71" w:rsidRPr="004E1C85" w:rsidRDefault="00D26B71" w:rsidP="00E57F07">
            <w:pPr>
              <w:jc w:val="center"/>
              <w:rPr>
                <w:rFonts w:eastAsia="Arial" w:cs="Times New Roman"/>
                <w:lang w:val="fr-CA"/>
              </w:rPr>
            </w:pPr>
            <w:r w:rsidRPr="00E57F07">
              <w:rPr>
                <w:rFonts w:eastAsia="Arial" w:cs="Times New Roman"/>
                <w:lang w:val="fr-CA"/>
              </w:rPr>
              <w:t>Courriel</w:t>
            </w:r>
          </w:p>
        </w:tc>
      </w:tr>
      <w:tr w:rsidR="00E57F07" w:rsidRPr="00E57F07" w14:paraId="06EA52D6" w14:textId="77777777" w:rsidTr="00F34A5B">
        <w:trPr>
          <w:trHeight w:val="20"/>
        </w:trPr>
        <w:tc>
          <w:tcPr>
            <w:tcW w:w="469" w:type="pct"/>
            <w:vAlign w:val="center"/>
          </w:tcPr>
          <w:p w14:paraId="6991FA62" w14:textId="77777777" w:rsidR="00E57F07" w:rsidRPr="00E57F07" w:rsidRDefault="00D26B71" w:rsidP="00E57F07">
            <w:pPr>
              <w:ind w:left="284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6</w:t>
            </w:r>
          </w:p>
        </w:tc>
        <w:tc>
          <w:tcPr>
            <w:tcW w:w="2409" w:type="pct"/>
            <w:shd w:val="clear" w:color="auto" w:fill="auto"/>
          </w:tcPr>
          <w:p w14:paraId="203F5F30" w14:textId="77777777" w:rsidR="00E57F07" w:rsidRPr="00E57F07" w:rsidRDefault="00E57F07" w:rsidP="00E57F07">
            <w:pPr>
              <w:ind w:left="284"/>
              <w:rPr>
                <w:rFonts w:eastAsia="Arial" w:cs="Times New Roman"/>
                <w:lang w:val="fr-CA"/>
              </w:rPr>
            </w:pPr>
          </w:p>
          <w:p w14:paraId="3A338942" w14:textId="77777777" w:rsidR="00E57F07" w:rsidRPr="00E57F07" w:rsidRDefault="00E57F07" w:rsidP="00D26B71">
            <w:pPr>
              <w:ind w:left="284"/>
              <w:rPr>
                <w:rFonts w:eastAsia="Arial" w:cs="Times New Roman"/>
                <w:lang w:val="fr-CA"/>
              </w:rPr>
            </w:pPr>
            <w:r w:rsidRPr="00E57F07">
              <w:rPr>
                <w:rFonts w:eastAsia="Arial" w:cs="Times New Roman"/>
                <w:lang w:val="fr-CA"/>
              </w:rPr>
              <w:t>Si on détermine que la CSD P</w:t>
            </w:r>
            <w:r w:rsidR="00AB1ECE">
              <w:rPr>
                <w:rFonts w:eastAsia="Arial" w:cs="Times New Roman"/>
                <w:lang w:val="fr-CA"/>
              </w:rPr>
              <w:t>4</w:t>
            </w:r>
            <w:r w:rsidRPr="00E57F07">
              <w:rPr>
                <w:rFonts w:eastAsia="Arial" w:cs="Times New Roman"/>
                <w:lang w:val="fr-CA"/>
              </w:rPr>
              <w:t xml:space="preserve"> est la méthode appropriée l’équipe de</w:t>
            </w:r>
            <w:r w:rsidRPr="00E57F07">
              <w:rPr>
                <w:rFonts w:eastAsia="Arial" w:cs="Times New Roman"/>
                <w:i/>
                <w:lang w:val="fr-CA"/>
              </w:rPr>
              <w:t xml:space="preserve"> triage de la CSD</w:t>
            </w:r>
            <w:r w:rsidRPr="00E57F07">
              <w:rPr>
                <w:rFonts w:eastAsia="Arial" w:cs="Times New Roman"/>
                <w:lang w:val="fr-CA"/>
              </w:rPr>
              <w:t xml:space="preserve"> avisera le client par </w:t>
            </w:r>
            <w:r w:rsidR="00D26B71">
              <w:rPr>
                <w:rFonts w:eastAsia="Arial" w:cs="Times New Roman"/>
                <w:lang w:val="fr-CA"/>
              </w:rPr>
              <w:t>courriel</w:t>
            </w:r>
            <w:r w:rsidRPr="00E57F07">
              <w:rPr>
                <w:rFonts w:eastAsia="Arial" w:cs="Times New Roman"/>
                <w:lang w:val="fr-CA"/>
              </w:rPr>
              <w:t>.</w:t>
            </w:r>
          </w:p>
          <w:p w14:paraId="66257421" w14:textId="77777777" w:rsidR="00E57F07" w:rsidRPr="00E57F07" w:rsidRDefault="00E57F07" w:rsidP="00E57F07">
            <w:pPr>
              <w:ind w:left="284"/>
              <w:rPr>
                <w:rFonts w:eastAsia="Arial" w:cs="Times New Roman"/>
                <w:lang w:val="fr-CA"/>
              </w:rPr>
            </w:pPr>
          </w:p>
        </w:tc>
        <w:tc>
          <w:tcPr>
            <w:tcW w:w="1150" w:type="pct"/>
            <w:shd w:val="clear" w:color="auto" w:fill="auto"/>
          </w:tcPr>
          <w:p w14:paraId="45E4F6F2" w14:textId="77777777" w:rsidR="00E57F07" w:rsidRPr="00E57F07" w:rsidRDefault="00E57F07" w:rsidP="00E57F07">
            <w:pPr>
              <w:jc w:val="center"/>
              <w:rPr>
                <w:rFonts w:eastAsia="Arial" w:cs="Times New Roman"/>
                <w:lang w:val="fr-CA"/>
              </w:rPr>
            </w:pPr>
          </w:p>
          <w:p w14:paraId="7BE27D66" w14:textId="77777777" w:rsidR="00E57F07" w:rsidRPr="00E57F07" w:rsidRDefault="00E57F07" w:rsidP="00AB1ECE">
            <w:pPr>
              <w:jc w:val="center"/>
              <w:rPr>
                <w:rFonts w:eastAsia="Arial" w:cs="Times New Roman"/>
                <w:lang w:val="fr-CA"/>
              </w:rPr>
            </w:pPr>
            <w:r w:rsidRPr="00E57F07">
              <w:rPr>
                <w:rFonts w:eastAsia="Arial" w:cs="Times New Roman"/>
                <w:lang w:val="fr-CA"/>
              </w:rPr>
              <w:t>L’équipe de triage de la CSD</w:t>
            </w:r>
          </w:p>
        </w:tc>
        <w:tc>
          <w:tcPr>
            <w:tcW w:w="972" w:type="pct"/>
          </w:tcPr>
          <w:p w14:paraId="3AF1A9F1" w14:textId="77777777" w:rsidR="00E57F07" w:rsidRPr="00E57F07" w:rsidRDefault="00E57F07" w:rsidP="00E57F07">
            <w:pPr>
              <w:jc w:val="center"/>
              <w:rPr>
                <w:rFonts w:eastAsia="Arial" w:cs="Times New Roman"/>
                <w:lang w:val="fr-CA"/>
              </w:rPr>
            </w:pPr>
          </w:p>
          <w:p w14:paraId="64114E00" w14:textId="77777777" w:rsidR="00E57F07" w:rsidRPr="00E57F07" w:rsidRDefault="00E57F07" w:rsidP="00E57F07">
            <w:pPr>
              <w:jc w:val="center"/>
              <w:rPr>
                <w:rFonts w:eastAsia="Arial" w:cs="Times New Roman"/>
                <w:lang w:val="fr-CA"/>
              </w:rPr>
            </w:pPr>
            <w:r w:rsidRPr="00E57F07">
              <w:rPr>
                <w:rFonts w:eastAsia="Arial" w:cs="Times New Roman"/>
                <w:lang w:val="fr-CA"/>
              </w:rPr>
              <w:t>Courriel</w:t>
            </w:r>
          </w:p>
        </w:tc>
      </w:tr>
      <w:tr w:rsidR="00D26B71" w:rsidRPr="00D26B71" w14:paraId="32662427" w14:textId="77777777" w:rsidTr="00F34A5B">
        <w:trPr>
          <w:trHeight w:val="20"/>
        </w:trPr>
        <w:tc>
          <w:tcPr>
            <w:tcW w:w="469" w:type="pct"/>
            <w:vAlign w:val="center"/>
          </w:tcPr>
          <w:p w14:paraId="66788061" w14:textId="77777777" w:rsidR="00D26B71" w:rsidRDefault="00D26B71" w:rsidP="00E57F07">
            <w:pPr>
              <w:ind w:left="284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7</w:t>
            </w:r>
          </w:p>
        </w:tc>
        <w:tc>
          <w:tcPr>
            <w:tcW w:w="2409" w:type="pct"/>
            <w:shd w:val="clear" w:color="auto" w:fill="auto"/>
          </w:tcPr>
          <w:p w14:paraId="37E2029F" w14:textId="77777777" w:rsidR="00D26B71" w:rsidRDefault="00D26B71" w:rsidP="00E57F07">
            <w:pPr>
              <w:ind w:left="284"/>
              <w:rPr>
                <w:rFonts w:eastAsia="Arial" w:cs="Times New Roman"/>
                <w:lang w:val="fr-CA"/>
              </w:rPr>
            </w:pPr>
          </w:p>
          <w:p w14:paraId="748B717D" w14:textId="77777777" w:rsidR="00D26B71" w:rsidRDefault="00D26B71" w:rsidP="00E57F07">
            <w:pPr>
              <w:ind w:left="284"/>
              <w:rPr>
                <w:rFonts w:eastAsia="Arial" w:cs="Times New Roman"/>
                <w:lang w:val="fr-CA"/>
              </w:rPr>
            </w:pPr>
            <w:r w:rsidRPr="00E57F07">
              <w:rPr>
                <w:rFonts w:eastAsia="Arial" w:cs="Times New Roman"/>
                <w:lang w:val="fr-CA"/>
              </w:rPr>
              <w:t>L’équipe de triage de la CSD</w:t>
            </w:r>
            <w:r>
              <w:rPr>
                <w:rFonts w:eastAsia="Arial" w:cs="Times New Roman"/>
                <w:lang w:val="fr-CA"/>
              </w:rPr>
              <w:t xml:space="preserve"> contactera l’entrepreneur et demandera pour :</w:t>
            </w:r>
          </w:p>
          <w:p w14:paraId="248DBF8C" w14:textId="77777777" w:rsidR="00D26B71" w:rsidRDefault="00D26B71" w:rsidP="00D26B71">
            <w:pPr>
              <w:pStyle w:val="ListParagraph"/>
              <w:numPr>
                <w:ilvl w:val="0"/>
                <w:numId w:val="7"/>
              </w:numPr>
              <w:rPr>
                <w:rFonts w:eastAsia="Arial" w:cs="Times New Roman"/>
                <w:lang w:val="fr-CA"/>
              </w:rPr>
            </w:pPr>
            <w:proofErr w:type="spellStart"/>
            <w:proofErr w:type="gramStart"/>
            <w:r>
              <w:rPr>
                <w:rFonts w:eastAsia="Arial" w:cs="Times New Roman"/>
                <w:lang w:val="fr-CA"/>
              </w:rPr>
              <w:t>CVs</w:t>
            </w:r>
            <w:proofErr w:type="spellEnd"/>
            <w:r>
              <w:rPr>
                <w:rFonts w:eastAsia="Arial" w:cs="Times New Roman"/>
                <w:lang w:val="fr-CA"/>
              </w:rPr>
              <w:t>;</w:t>
            </w:r>
            <w:proofErr w:type="gramEnd"/>
          </w:p>
          <w:p w14:paraId="6CFA3081" w14:textId="77777777" w:rsidR="00D26B71" w:rsidRDefault="00D26B71" w:rsidP="00D26B71">
            <w:pPr>
              <w:pStyle w:val="ListParagraph"/>
              <w:numPr>
                <w:ilvl w:val="0"/>
                <w:numId w:val="7"/>
              </w:numPr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Attestation Signée (Appendice D de l’Annexe A</w:t>
            </w:r>
            <w:proofErr w:type="gramStart"/>
            <w:r>
              <w:rPr>
                <w:rFonts w:eastAsia="Arial" w:cs="Times New Roman"/>
                <w:lang w:val="fr-CA"/>
              </w:rPr>
              <w:t>);</w:t>
            </w:r>
            <w:proofErr w:type="gramEnd"/>
          </w:p>
          <w:p w14:paraId="5523AC1D" w14:textId="77777777" w:rsidR="00D26B71" w:rsidRDefault="00D26B71" w:rsidP="00D26B71">
            <w:pPr>
              <w:pStyle w:val="ListParagraph"/>
              <w:numPr>
                <w:ilvl w:val="0"/>
                <w:numId w:val="7"/>
              </w:numPr>
              <w:rPr>
                <w:rFonts w:eastAsia="Arial" w:cs="Times New Roman"/>
                <w:lang w:val="fr-CA"/>
              </w:rPr>
            </w:pPr>
            <w:r w:rsidRPr="00D26B71">
              <w:rPr>
                <w:rFonts w:eastAsia="Arial" w:cs="Times New Roman"/>
                <w:lang w:val="fr-CA"/>
              </w:rPr>
              <w:t xml:space="preserve">Numéro de dossier de sécurité et date </w:t>
            </w:r>
            <w:proofErr w:type="gramStart"/>
            <w:r>
              <w:rPr>
                <w:rFonts w:eastAsia="Arial" w:cs="Times New Roman"/>
                <w:lang w:val="fr-CA"/>
              </w:rPr>
              <w:t>d’expiration;</w:t>
            </w:r>
            <w:proofErr w:type="gramEnd"/>
          </w:p>
          <w:p w14:paraId="548EBA10" w14:textId="77777777" w:rsidR="00D26B71" w:rsidRPr="00D26B71" w:rsidRDefault="00D26B71" w:rsidP="00D26B71">
            <w:pPr>
              <w:pStyle w:val="ListParagraph"/>
              <w:numPr>
                <w:ilvl w:val="0"/>
                <w:numId w:val="7"/>
              </w:numPr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Date de naissance.</w:t>
            </w:r>
          </w:p>
          <w:p w14:paraId="0284D660" w14:textId="77777777" w:rsidR="00D26B71" w:rsidRPr="00E57F07" w:rsidRDefault="00D26B71" w:rsidP="00E57F07">
            <w:pPr>
              <w:ind w:left="284"/>
              <w:rPr>
                <w:rFonts w:eastAsia="Arial" w:cs="Times New Roman"/>
                <w:lang w:val="fr-CA"/>
              </w:rPr>
            </w:pPr>
          </w:p>
        </w:tc>
        <w:tc>
          <w:tcPr>
            <w:tcW w:w="1150" w:type="pct"/>
            <w:shd w:val="clear" w:color="auto" w:fill="auto"/>
          </w:tcPr>
          <w:p w14:paraId="3D20DD31" w14:textId="77777777" w:rsidR="00D26B71" w:rsidRDefault="00D26B71" w:rsidP="00E57F07">
            <w:pPr>
              <w:jc w:val="center"/>
              <w:rPr>
                <w:rFonts w:eastAsia="Arial" w:cs="Times New Roman"/>
                <w:lang w:val="fr-CA"/>
              </w:rPr>
            </w:pPr>
          </w:p>
          <w:p w14:paraId="30D2831C" w14:textId="77777777" w:rsidR="00D26B71" w:rsidRPr="00E57F07" w:rsidRDefault="00D26B71" w:rsidP="00AB1ECE">
            <w:pPr>
              <w:jc w:val="center"/>
              <w:rPr>
                <w:rFonts w:eastAsia="Arial" w:cs="Times New Roman"/>
                <w:lang w:val="fr-CA"/>
              </w:rPr>
            </w:pPr>
            <w:r w:rsidRPr="00E57F07">
              <w:rPr>
                <w:rFonts w:eastAsia="Arial" w:cs="Times New Roman"/>
                <w:lang w:val="fr-CA"/>
              </w:rPr>
              <w:t>L’équipe de triage de la CSD</w:t>
            </w:r>
          </w:p>
        </w:tc>
        <w:tc>
          <w:tcPr>
            <w:tcW w:w="972" w:type="pct"/>
          </w:tcPr>
          <w:p w14:paraId="16FC9FA4" w14:textId="77777777" w:rsidR="00D26B71" w:rsidRPr="00E57F07" w:rsidRDefault="00D26B71" w:rsidP="00D26B71">
            <w:pPr>
              <w:jc w:val="center"/>
              <w:rPr>
                <w:rFonts w:eastAsia="Arial" w:cs="Times New Roman"/>
                <w:lang w:val="fr-CA"/>
              </w:rPr>
            </w:pPr>
          </w:p>
          <w:p w14:paraId="74852194" w14:textId="77777777" w:rsidR="00D26B71" w:rsidRPr="00E57F07" w:rsidRDefault="00D26B71" w:rsidP="00D26B71">
            <w:pPr>
              <w:jc w:val="center"/>
              <w:rPr>
                <w:rFonts w:eastAsia="Arial" w:cs="Times New Roman"/>
                <w:lang w:val="fr-CA"/>
              </w:rPr>
            </w:pPr>
            <w:r w:rsidRPr="00E57F07">
              <w:rPr>
                <w:rFonts w:eastAsia="Arial" w:cs="Times New Roman"/>
                <w:lang w:val="fr-CA"/>
              </w:rPr>
              <w:t>Courriel</w:t>
            </w:r>
          </w:p>
        </w:tc>
      </w:tr>
    </w:tbl>
    <w:p w14:paraId="1385A98A" w14:textId="77777777" w:rsidR="00E57F07" w:rsidRPr="00D26B71" w:rsidRDefault="00E57F07" w:rsidP="00E57F07">
      <w:pPr>
        <w:spacing w:after="240" w:line="240" w:lineRule="atLeast"/>
        <w:rPr>
          <w:rFonts w:ascii="Garamond Antiqua" w:eastAsia="Arial" w:hAnsi="Garamond Antiqua" w:cs="Times New Roman"/>
          <w:sz w:val="20"/>
          <w:szCs w:val="20"/>
          <w:lang w:val="fr-CA"/>
        </w:rPr>
      </w:pPr>
      <w:r w:rsidRPr="00D26B71">
        <w:rPr>
          <w:rFonts w:ascii="Garamond Antiqua" w:eastAsia="Arial" w:hAnsi="Garamond Antiqua" w:cs="Times New Roman"/>
          <w:sz w:val="20"/>
          <w:szCs w:val="20"/>
          <w:lang w:val="fr-CA"/>
        </w:rPr>
        <w:br w:type="page"/>
      </w: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617"/>
        <w:gridCol w:w="2204"/>
        <w:gridCol w:w="1863"/>
      </w:tblGrid>
      <w:tr w:rsidR="00E57F07" w:rsidRPr="00D26B71" w14:paraId="5582457B" w14:textId="77777777" w:rsidTr="00F34A5B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BD8C" w14:textId="77777777" w:rsidR="00E57F07" w:rsidRPr="00E57F07" w:rsidRDefault="00D26B71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lastRenderedPageBreak/>
              <w:t>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4FFF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20DA9C97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L’entrepreneur envoie </w:t>
            </w:r>
            <w:proofErr w:type="gramStart"/>
            <w:r w:rsidRPr="00E57F07">
              <w:rPr>
                <w:rFonts w:ascii="Times New Roman" w:eastAsia="Arial" w:hAnsi="Times New Roman" w:cs="Times New Roman"/>
                <w:lang w:val="fr-CA"/>
              </w:rPr>
              <w:t>les curriculum</w:t>
            </w:r>
            <w:proofErr w:type="gram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vitae des candidats </w:t>
            </w:r>
            <w:r w:rsidR="00D26B71">
              <w:rPr>
                <w:rFonts w:ascii="Times New Roman" w:eastAsia="Arial" w:hAnsi="Times New Roman" w:cs="Times New Roman"/>
                <w:lang w:val="fr-CA"/>
              </w:rPr>
              <w:t>à l</w:t>
            </w:r>
            <w:r w:rsidR="00D26B71" w:rsidRPr="00D26B71">
              <w:rPr>
                <w:rFonts w:ascii="Times New Roman" w:eastAsia="Arial" w:hAnsi="Times New Roman" w:cs="Times New Roman"/>
                <w:lang w:val="fr-CA"/>
              </w:rPr>
              <w:t>’</w:t>
            </w:r>
            <w:r w:rsidR="00D26B71">
              <w:rPr>
                <w:rFonts w:eastAsia="Arial" w:cs="Times New Roman"/>
                <w:lang w:val="fr-CA"/>
              </w:rPr>
              <w:t>É</w:t>
            </w:r>
            <w:r w:rsidR="00D26B71" w:rsidRPr="00E57F07">
              <w:rPr>
                <w:rFonts w:eastAsia="Arial" w:cs="Times New Roman"/>
                <w:lang w:val="fr-CA"/>
              </w:rPr>
              <w:t xml:space="preserve">quipe de </w:t>
            </w:r>
            <w:r w:rsidR="00D26B71">
              <w:rPr>
                <w:rFonts w:eastAsia="Arial" w:cs="Times New Roman"/>
                <w:lang w:val="fr-CA"/>
              </w:rPr>
              <w:t>T</w:t>
            </w:r>
            <w:r w:rsidR="00D26B71" w:rsidRPr="00E57F07">
              <w:rPr>
                <w:rFonts w:eastAsia="Arial" w:cs="Times New Roman"/>
                <w:lang w:val="fr-CA"/>
              </w:rPr>
              <w:t>riage de la CSD</w:t>
            </w:r>
            <w:r w:rsidR="00D26B71">
              <w:rPr>
                <w:rFonts w:eastAsia="Arial" w:cs="Times New Roman"/>
                <w:lang w:val="fr-CA"/>
              </w:rPr>
              <w:t xml:space="preserve"> dans 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>les délais prévus.</w:t>
            </w:r>
          </w:p>
          <w:p w14:paraId="7DB6141C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8369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0C743C1F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Entrepreneur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718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61D578A5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Courriel</w:t>
            </w:r>
          </w:p>
        </w:tc>
      </w:tr>
      <w:tr w:rsidR="00D26B71" w:rsidRPr="00D26B71" w14:paraId="5665A8C0" w14:textId="77777777" w:rsidTr="00F34A5B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5CF9" w14:textId="77777777" w:rsidR="00D26B71" w:rsidRDefault="00D26B71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7567" w14:textId="77777777" w:rsidR="00D26B71" w:rsidRDefault="00D26B71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1503CC10" w14:textId="77777777" w:rsidR="00D26B71" w:rsidRDefault="00D26B71" w:rsidP="00E57F07">
            <w:pPr>
              <w:ind w:left="284"/>
              <w:rPr>
                <w:rFonts w:eastAsia="Arial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L</w:t>
            </w:r>
            <w:r w:rsidRPr="00D26B71">
              <w:rPr>
                <w:rFonts w:ascii="Times New Roman" w:eastAsia="Arial" w:hAnsi="Times New Roman" w:cs="Times New Roman"/>
                <w:lang w:val="fr-CA"/>
              </w:rPr>
              <w:t>’</w:t>
            </w:r>
            <w:r>
              <w:rPr>
                <w:rFonts w:eastAsia="Arial" w:cs="Times New Roman"/>
                <w:lang w:val="fr-CA"/>
              </w:rPr>
              <w:t>É</w:t>
            </w:r>
            <w:r w:rsidRPr="00E57F07">
              <w:rPr>
                <w:rFonts w:eastAsia="Arial" w:cs="Times New Roman"/>
                <w:lang w:val="fr-CA"/>
              </w:rPr>
              <w:t xml:space="preserve">quipe de </w:t>
            </w:r>
            <w:r>
              <w:rPr>
                <w:rFonts w:eastAsia="Arial" w:cs="Times New Roman"/>
                <w:lang w:val="fr-CA"/>
              </w:rPr>
              <w:t>T</w:t>
            </w:r>
            <w:r w:rsidRPr="00E57F07">
              <w:rPr>
                <w:rFonts w:eastAsia="Arial" w:cs="Times New Roman"/>
                <w:lang w:val="fr-CA"/>
              </w:rPr>
              <w:t>riage de la CSD</w:t>
            </w:r>
            <w:r>
              <w:rPr>
                <w:rFonts w:eastAsia="Arial" w:cs="Times New Roman"/>
                <w:lang w:val="fr-CA"/>
              </w:rPr>
              <w:t xml:space="preserve"> envoie l’EAT et l’information sur la ressource au client.</w:t>
            </w:r>
          </w:p>
          <w:p w14:paraId="4DB82B8C" w14:textId="77777777" w:rsidR="00D26B71" w:rsidRPr="00E57F07" w:rsidRDefault="00D26B71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7A5E" w14:textId="77777777" w:rsidR="00D26B71" w:rsidRDefault="00D26B71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0F424031" w14:textId="77777777" w:rsidR="00D26B71" w:rsidRPr="00E57F07" w:rsidRDefault="00D26B71" w:rsidP="00AB1ECE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eastAsia="Arial" w:cs="Times New Roman"/>
                <w:lang w:val="fr-CA"/>
              </w:rPr>
              <w:t>L’équipe de triage de la CSD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BAF" w14:textId="77777777" w:rsidR="00D26B71" w:rsidRDefault="00D26B71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11BB3825" w14:textId="77777777" w:rsidR="00D26B71" w:rsidRPr="00E57F07" w:rsidRDefault="00D26B71" w:rsidP="00D26B71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Courriel</w:t>
            </w:r>
          </w:p>
        </w:tc>
      </w:tr>
      <w:tr w:rsidR="00E57F07" w:rsidRPr="00E57F07" w14:paraId="08781EDF" w14:textId="77777777" w:rsidTr="00F34A5B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A844" w14:textId="77777777" w:rsidR="00E57F07" w:rsidRPr="00E57F07" w:rsidRDefault="00D26B71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10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FC5D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5CB45672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Le client évalue </w:t>
            </w:r>
            <w:proofErr w:type="gramStart"/>
            <w:r w:rsidRPr="00E57F07">
              <w:rPr>
                <w:rFonts w:ascii="Times New Roman" w:eastAsia="Arial" w:hAnsi="Times New Roman" w:cs="Times New Roman"/>
                <w:lang w:val="fr-CA"/>
              </w:rPr>
              <w:t>les curriculum</w:t>
            </w:r>
            <w:proofErr w:type="gram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vitae des candidats au moyen des grilles d’évaluation qui lui ont été fournies.</w:t>
            </w:r>
          </w:p>
          <w:p w14:paraId="0D654B61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744D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3FBF59F5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763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0E55B11B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Grille d’évaluation</w:t>
            </w:r>
          </w:p>
        </w:tc>
      </w:tr>
      <w:tr w:rsidR="000724C5" w:rsidRPr="00E57F07" w14:paraId="69900112" w14:textId="77777777" w:rsidTr="00F34A5B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C31D" w14:textId="56FF12CE" w:rsidR="000724C5" w:rsidRDefault="000724C5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11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6B43" w14:textId="77777777" w:rsidR="00520F9D" w:rsidRDefault="00520F9D" w:rsidP="00D01F52">
            <w:pPr>
              <w:autoSpaceDE w:val="0"/>
              <w:autoSpaceDN w:val="0"/>
              <w:ind w:left="362"/>
              <w:rPr>
                <w:rFonts w:ascii="Times New Roman" w:hAnsi="Times New Roman" w:cs="Times New Roman"/>
                <w:color w:val="000000"/>
                <w:lang w:val="fr-CA"/>
              </w:rPr>
            </w:pPr>
          </w:p>
          <w:p w14:paraId="4DCB35C9" w14:textId="39C8FBC4" w:rsidR="00D01F52" w:rsidRPr="00D01F52" w:rsidRDefault="00D01F52" w:rsidP="00D01F52">
            <w:pPr>
              <w:autoSpaceDE w:val="0"/>
              <w:autoSpaceDN w:val="0"/>
              <w:ind w:left="362"/>
              <w:rPr>
                <w:rFonts w:ascii="Times New Roman" w:hAnsi="Times New Roman" w:cs="Times New Roman"/>
                <w:lang w:val="fr-CA"/>
              </w:rPr>
            </w:pPr>
            <w:r w:rsidRPr="00D01F52">
              <w:rPr>
                <w:rFonts w:ascii="Times New Roman" w:hAnsi="Times New Roman" w:cs="Times New Roman"/>
                <w:color w:val="000000"/>
                <w:lang w:val="fr-CA"/>
              </w:rPr>
              <w:t xml:space="preserve">Le client avise l'équipe de triage de la CSD que la </w:t>
            </w:r>
            <w:r w:rsidR="00520F9D" w:rsidRPr="00D01F52">
              <w:rPr>
                <w:rFonts w:ascii="Times New Roman" w:hAnsi="Times New Roman" w:cs="Times New Roman"/>
                <w:color w:val="000000"/>
                <w:lang w:val="fr-CA"/>
              </w:rPr>
              <w:t>ressource</w:t>
            </w:r>
            <w:r w:rsidRPr="00D01F52">
              <w:rPr>
                <w:rFonts w:ascii="Times New Roman" w:hAnsi="Times New Roman" w:cs="Times New Roman"/>
                <w:color w:val="000000"/>
                <w:lang w:val="fr-CA"/>
              </w:rPr>
              <w:t xml:space="preserve"> est acceptée.</w:t>
            </w:r>
          </w:p>
          <w:p w14:paraId="50C4EE40" w14:textId="33909C5C" w:rsidR="000724C5" w:rsidRPr="00D01F52" w:rsidRDefault="000724C5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E85D" w14:textId="3F84B552" w:rsidR="000724C5" w:rsidRPr="000724C5" w:rsidRDefault="000724C5" w:rsidP="00E57F07">
            <w:pPr>
              <w:jc w:val="center"/>
              <w:rPr>
                <w:rFonts w:ascii="Times New Roman" w:eastAsia="Arial" w:hAnsi="Times New Roman" w:cs="Times New Roman"/>
                <w:lang w:val="en-CA"/>
              </w:rPr>
            </w:pPr>
            <w:r>
              <w:rPr>
                <w:rFonts w:ascii="Times New Roman" w:eastAsia="Arial" w:hAnsi="Times New Roman" w:cs="Times New Roman"/>
                <w:lang w:val="en-CA"/>
              </w:rPr>
              <w:t>Client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CD5" w14:textId="518B56A9" w:rsidR="000724C5" w:rsidRPr="000724C5" w:rsidRDefault="000724C5" w:rsidP="00E57F07">
            <w:pPr>
              <w:jc w:val="center"/>
              <w:rPr>
                <w:rFonts w:ascii="Times New Roman" w:eastAsia="Arial" w:hAnsi="Times New Roman" w:cs="Times New Roman"/>
                <w:lang w:val="en-CA"/>
              </w:rPr>
            </w:pPr>
            <w:proofErr w:type="spellStart"/>
            <w:r>
              <w:rPr>
                <w:rFonts w:ascii="Times New Roman" w:eastAsia="Arial" w:hAnsi="Times New Roman" w:cs="Times New Roman"/>
                <w:lang w:val="en-CA"/>
              </w:rPr>
              <w:t>Courriel</w:t>
            </w:r>
            <w:proofErr w:type="spellEnd"/>
          </w:p>
        </w:tc>
      </w:tr>
      <w:tr w:rsidR="00E57F07" w:rsidRPr="00E57F07" w14:paraId="30C50C2E" w14:textId="77777777" w:rsidTr="00F34A5B">
        <w:trPr>
          <w:trHeight w:val="7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FE1F" w14:textId="20D8255F" w:rsidR="00E57F07" w:rsidRPr="00E57F07" w:rsidRDefault="002C5913" w:rsidP="000724C5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0724C5">
              <w:rPr>
                <w:rFonts w:ascii="Times New Roman" w:eastAsia="Arial" w:hAnsi="Times New Roman" w:cs="Times New Roman"/>
                <w:lang w:val="fr-CA"/>
              </w:rPr>
              <w:t>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AC14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08373351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Le client soumet une demande d’achat (DA) à l’équipe de l’approvisionnement par l’entremise de </w:t>
            </w:r>
            <w:proofErr w:type="spellStart"/>
            <w:r w:rsidRPr="00E57F07">
              <w:rPr>
                <w:rFonts w:ascii="Times New Roman" w:eastAsia="Arial" w:hAnsi="Times New Roman" w:cs="Times New Roman"/>
                <w:lang w:val="fr-CA"/>
              </w:rPr>
              <w:t>maSGE</w:t>
            </w:r>
            <w:proofErr w:type="spell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(SAP).</w:t>
            </w:r>
          </w:p>
          <w:p w14:paraId="48B86FCD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66A5DDB2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Le client doit s’assurer d’inclure les renseignements et les documents suivants dans sa DA :</w:t>
            </w:r>
          </w:p>
          <w:p w14:paraId="0436E0E4" w14:textId="77777777" w:rsidR="00E57F07" w:rsidRPr="00E57F07" w:rsidRDefault="00E57F07" w:rsidP="00E57F07">
            <w:pPr>
              <w:numPr>
                <w:ilvl w:val="0"/>
                <w:numId w:val="5"/>
              </w:numPr>
              <w:spacing w:after="240" w:line="240" w:lineRule="atLeast"/>
              <w:contextualSpacing/>
              <w:rPr>
                <w:rFonts w:ascii="Times New Roman" w:eastAsia="Arial" w:hAnsi="Times New Roman" w:cs="Times New Roman"/>
                <w:lang w:val="fr-CA"/>
              </w:rPr>
            </w:pPr>
            <w:proofErr w:type="gramStart"/>
            <w:r w:rsidRPr="00E57F07">
              <w:rPr>
                <w:rFonts w:ascii="Times New Roman" w:eastAsia="Arial" w:hAnsi="Times New Roman" w:cs="Times New Roman"/>
                <w:lang w:val="fr-CA"/>
              </w:rPr>
              <w:t>inscrire</w:t>
            </w:r>
            <w:proofErr w:type="gram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la mention « Contrat CSD P</w:t>
            </w:r>
            <w:r w:rsidR="00AB1ECE">
              <w:rPr>
                <w:rFonts w:ascii="Times New Roman" w:eastAsia="Arial" w:hAnsi="Times New Roman" w:cs="Times New Roman"/>
                <w:lang w:val="fr-CA"/>
              </w:rPr>
              <w:t>4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> » dans le texte d’en-tête et le nom de l’entrepreneur auquel il fera appel;</w:t>
            </w:r>
          </w:p>
          <w:p w14:paraId="485E3B88" w14:textId="77777777" w:rsidR="00E57F07" w:rsidRPr="00E57F07" w:rsidRDefault="00E57F07" w:rsidP="00E57F07">
            <w:pPr>
              <w:numPr>
                <w:ilvl w:val="0"/>
                <w:numId w:val="5"/>
              </w:numPr>
              <w:spacing w:after="240" w:line="240" w:lineRule="atLeast"/>
              <w:contextualSpacing/>
              <w:rPr>
                <w:rFonts w:ascii="Times New Roman" w:eastAsia="Arial" w:hAnsi="Times New Roman" w:cs="Times New Roman"/>
                <w:lang w:val="fr-CA"/>
              </w:rPr>
            </w:pPr>
            <w:proofErr w:type="gramStart"/>
            <w:r w:rsidRPr="00E57F07">
              <w:rPr>
                <w:rFonts w:ascii="Times New Roman" w:eastAsia="Arial" w:hAnsi="Times New Roman" w:cs="Times New Roman"/>
                <w:lang w:val="fr-CA"/>
              </w:rPr>
              <w:t>l’ébauche</w:t>
            </w:r>
            <w:proofErr w:type="gram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du formulaire d’AT;</w:t>
            </w:r>
          </w:p>
          <w:p w14:paraId="621EACCB" w14:textId="77777777" w:rsidR="00E57F07" w:rsidRPr="00E57F07" w:rsidRDefault="00E57F07" w:rsidP="00E57F07">
            <w:pPr>
              <w:numPr>
                <w:ilvl w:val="0"/>
                <w:numId w:val="5"/>
              </w:numPr>
              <w:spacing w:after="240" w:line="240" w:lineRule="atLeast"/>
              <w:contextualSpacing/>
              <w:rPr>
                <w:rFonts w:ascii="Times New Roman" w:eastAsia="Arial" w:hAnsi="Times New Roman" w:cs="Times New Roman"/>
                <w:lang w:val="fr-CA"/>
              </w:rPr>
            </w:pPr>
            <w:proofErr w:type="gramStart"/>
            <w:r w:rsidRPr="00E57F07">
              <w:rPr>
                <w:rFonts w:ascii="Times New Roman" w:eastAsia="Arial" w:hAnsi="Times New Roman" w:cs="Times New Roman"/>
                <w:lang w:val="fr-CA"/>
              </w:rPr>
              <w:t>les</w:t>
            </w:r>
            <w:proofErr w:type="gram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attestations signées : appendice D de l’annexe A (pour les ressources retenues seulement);</w:t>
            </w:r>
          </w:p>
          <w:p w14:paraId="4DD7C029" w14:textId="77777777" w:rsidR="00E57F07" w:rsidRPr="00E57F07" w:rsidRDefault="00E57F07" w:rsidP="00E57F07">
            <w:pPr>
              <w:numPr>
                <w:ilvl w:val="0"/>
                <w:numId w:val="5"/>
              </w:numPr>
              <w:spacing w:after="240" w:line="240" w:lineRule="atLeast"/>
              <w:contextualSpacing/>
              <w:rPr>
                <w:rFonts w:ascii="Times New Roman" w:eastAsia="Arial" w:hAnsi="Times New Roman" w:cs="Times New Roman"/>
                <w:lang w:val="fr-CA"/>
              </w:rPr>
            </w:pPr>
            <w:proofErr w:type="gramStart"/>
            <w:r w:rsidRPr="00E57F07">
              <w:rPr>
                <w:rFonts w:ascii="Times New Roman" w:eastAsia="Arial" w:hAnsi="Times New Roman" w:cs="Times New Roman"/>
                <w:lang w:val="fr-CA"/>
              </w:rPr>
              <w:t>les</w:t>
            </w:r>
            <w:proofErr w:type="gram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CV;</w:t>
            </w:r>
          </w:p>
          <w:p w14:paraId="68F3CB9E" w14:textId="77777777" w:rsidR="00E57F07" w:rsidRPr="00E57F07" w:rsidRDefault="00E57F07" w:rsidP="00E57F07">
            <w:pPr>
              <w:numPr>
                <w:ilvl w:val="0"/>
                <w:numId w:val="5"/>
              </w:numPr>
              <w:spacing w:after="240" w:line="240" w:lineRule="atLeast"/>
              <w:contextualSpacing/>
              <w:rPr>
                <w:rFonts w:ascii="Times New Roman" w:eastAsia="Arial" w:hAnsi="Times New Roman" w:cs="Times New Roman"/>
                <w:lang w:val="fr-CA"/>
              </w:rPr>
            </w:pPr>
            <w:proofErr w:type="gramStart"/>
            <w:r w:rsidRPr="00E57F07">
              <w:rPr>
                <w:rFonts w:ascii="Times New Roman" w:eastAsia="Arial" w:hAnsi="Times New Roman" w:cs="Times New Roman"/>
                <w:lang w:val="fr-CA"/>
              </w:rPr>
              <w:t>les</w:t>
            </w:r>
            <w:proofErr w:type="gram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grilles d’évaluation remplies et signées (pour les ressources retenues seulement);</w:t>
            </w:r>
          </w:p>
          <w:p w14:paraId="6BD76DB9" w14:textId="77777777" w:rsidR="00E57F07" w:rsidRPr="00E57F07" w:rsidRDefault="00E57F07" w:rsidP="00E57F07">
            <w:pPr>
              <w:numPr>
                <w:ilvl w:val="0"/>
                <w:numId w:val="5"/>
              </w:numPr>
              <w:spacing w:after="240" w:line="240" w:lineRule="atLeast"/>
              <w:contextualSpacing/>
              <w:rPr>
                <w:rFonts w:ascii="Times New Roman" w:eastAsia="Arial" w:hAnsi="Times New Roman" w:cs="Times New Roman"/>
                <w:lang w:val="fr-CA"/>
              </w:rPr>
            </w:pPr>
            <w:proofErr w:type="gramStart"/>
            <w:r w:rsidRPr="00E57F07">
              <w:rPr>
                <w:rFonts w:ascii="Times New Roman" w:eastAsia="Arial" w:hAnsi="Times New Roman" w:cs="Times New Roman"/>
                <w:lang w:val="fr-CA"/>
              </w:rPr>
              <w:t>les</w:t>
            </w:r>
            <w:proofErr w:type="gram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renseignements de sécurité (p. ex., date de naissance, n</w:t>
            </w:r>
            <w:r w:rsidRPr="00E57F07">
              <w:rPr>
                <w:rFonts w:ascii="Times New Roman" w:eastAsia="Arial" w:hAnsi="Times New Roman" w:cs="Times New Roman"/>
                <w:vertAlign w:val="superscript"/>
                <w:lang w:val="fr-CA"/>
              </w:rPr>
              <w:t>o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de dossier de </w:t>
            </w:r>
            <w:r w:rsidR="002567B3">
              <w:rPr>
                <w:rFonts w:ascii="Times New Roman" w:eastAsia="Arial" w:hAnsi="Times New Roman" w:cs="Times New Roman"/>
                <w:lang w:val="fr-CA"/>
              </w:rPr>
              <w:t>SPAC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>);</w:t>
            </w:r>
          </w:p>
          <w:p w14:paraId="42993FAD" w14:textId="77777777" w:rsidR="00E57F07" w:rsidRDefault="00E57F07" w:rsidP="00E57F07">
            <w:pPr>
              <w:numPr>
                <w:ilvl w:val="0"/>
                <w:numId w:val="5"/>
              </w:numPr>
              <w:spacing w:after="240" w:line="240" w:lineRule="atLeast"/>
              <w:contextualSpacing/>
              <w:rPr>
                <w:rFonts w:ascii="Times New Roman" w:eastAsia="Arial" w:hAnsi="Times New Roman" w:cs="Times New Roman"/>
                <w:lang w:val="fr-CA"/>
              </w:rPr>
            </w:pPr>
            <w:proofErr w:type="gramStart"/>
            <w:r w:rsidRPr="00E57F07">
              <w:rPr>
                <w:rFonts w:ascii="Times New Roman" w:eastAsia="Arial" w:hAnsi="Times New Roman" w:cs="Times New Roman"/>
                <w:lang w:val="fr-CA"/>
              </w:rPr>
              <w:t>le</w:t>
            </w:r>
            <w:proofErr w:type="gram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plan d’approvisionnement</w:t>
            </w:r>
            <w:r w:rsidR="002C5913">
              <w:rPr>
                <w:rFonts w:ascii="Times New Roman" w:eastAsia="Arial" w:hAnsi="Times New Roman" w:cs="Times New Roman"/>
                <w:lang w:val="fr-CA"/>
              </w:rPr>
              <w:t xml:space="preserve"> de projet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modifié ou approuvé par la DG</w:t>
            </w:r>
            <w:r w:rsidR="002C5913">
              <w:rPr>
                <w:rFonts w:ascii="Times New Roman" w:eastAsia="Arial" w:hAnsi="Times New Roman" w:cs="Times New Roman"/>
                <w:lang w:val="fr-CA"/>
              </w:rPr>
              <w:t>D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>PF, s’il y a lieu.</w:t>
            </w:r>
          </w:p>
          <w:p w14:paraId="2AA43D86" w14:textId="77777777" w:rsidR="00E57F07" w:rsidRPr="00E57F07" w:rsidRDefault="00E57F07" w:rsidP="00A74779">
            <w:pPr>
              <w:spacing w:after="240" w:line="240" w:lineRule="atLeast"/>
              <w:ind w:left="720"/>
              <w:contextualSpacing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F6D9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1382D361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DD1F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5276C088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proofErr w:type="spellStart"/>
            <w:r w:rsidRPr="00E57F07">
              <w:rPr>
                <w:rFonts w:ascii="Times New Roman" w:eastAsia="Arial" w:hAnsi="Times New Roman" w:cs="Times New Roman"/>
                <w:lang w:val="fr-CA"/>
              </w:rPr>
              <w:t>maSGE</w:t>
            </w:r>
            <w:proofErr w:type="spell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(SAP)</w:t>
            </w:r>
          </w:p>
        </w:tc>
      </w:tr>
    </w:tbl>
    <w:p w14:paraId="12711456" w14:textId="77777777" w:rsidR="002C5913" w:rsidRDefault="002C5913">
      <w:r>
        <w:br w:type="page"/>
      </w: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617"/>
        <w:gridCol w:w="2204"/>
        <w:gridCol w:w="1863"/>
      </w:tblGrid>
      <w:tr w:rsidR="00E57F07" w:rsidRPr="00E57F07" w14:paraId="3D6F8BF2" w14:textId="77777777" w:rsidTr="00F34A5B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CFA2" w14:textId="770DC63F" w:rsidR="00E57F07" w:rsidRPr="00E57F07" w:rsidRDefault="002C5913" w:rsidP="000724C5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lastRenderedPageBreak/>
              <w:t>1</w:t>
            </w:r>
            <w:r w:rsidR="000724C5">
              <w:rPr>
                <w:rFonts w:ascii="Times New Roman" w:eastAsia="Arial" w:hAnsi="Times New Roman" w:cs="Times New Roman"/>
                <w:lang w:val="fr-CA"/>
              </w:rPr>
              <w:t>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29A8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7B99E785" w14:textId="77777777" w:rsidR="002C5913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L’agent d’approvisionnement d’EDSC examine l’ébauche d’AT et les documents d’appui. </w:t>
            </w:r>
          </w:p>
          <w:p w14:paraId="5A53E32F" w14:textId="77777777" w:rsidR="002C5913" w:rsidRDefault="002C5913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5F3F644E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Une fois que l’on valide que la documentation fournie par le client est complète et en ordre, une AT est émise.</w:t>
            </w:r>
          </w:p>
          <w:p w14:paraId="1DF7E333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49D3CD5B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L’AT est envoyée à l’entrepreneur </w:t>
            </w:r>
            <w:r w:rsidR="002C5913">
              <w:rPr>
                <w:rFonts w:ascii="Times New Roman" w:eastAsia="Arial" w:hAnsi="Times New Roman" w:cs="Times New Roman"/>
                <w:lang w:val="fr-CA"/>
              </w:rPr>
              <w:t xml:space="preserve">avec 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une copie conforme au client </w:t>
            </w:r>
            <w:r w:rsidRPr="002C5913">
              <w:rPr>
                <w:rFonts w:ascii="Times New Roman" w:eastAsia="Arial" w:hAnsi="Times New Roman" w:cs="Times New Roman"/>
                <w:b/>
                <w:u w:val="single"/>
                <w:lang w:val="fr-CA"/>
              </w:rPr>
              <w:t>et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à l’équipe de </w:t>
            </w:r>
            <w:r w:rsidRPr="00E57F07">
              <w:rPr>
                <w:rFonts w:ascii="Times New Roman" w:eastAsia="Arial" w:hAnsi="Times New Roman" w:cs="Times New Roman"/>
                <w:i/>
                <w:lang w:val="fr-CA"/>
              </w:rPr>
              <w:t>triage de la CSD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>.</w:t>
            </w:r>
          </w:p>
          <w:p w14:paraId="5D79EDE1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B811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224D2A29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Approvisionnement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366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7D5B94FC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AT </w:t>
            </w:r>
          </w:p>
        </w:tc>
      </w:tr>
      <w:tr w:rsidR="00E57F07" w:rsidRPr="00E57F07" w14:paraId="35550E5C" w14:textId="77777777" w:rsidTr="00F34A5B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9B40" w14:textId="009E0B30" w:rsidR="00E57F07" w:rsidRPr="00E57F07" w:rsidRDefault="002C5913" w:rsidP="000724C5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0724C5">
              <w:rPr>
                <w:rFonts w:ascii="Times New Roman" w:eastAsia="Arial" w:hAnsi="Times New Roman" w:cs="Times New Roman"/>
                <w:lang w:val="fr-CA"/>
              </w:rPr>
              <w:t>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EC60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35A0D7BF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L’entrepreneur retourne l’AT signée à l’agent d’approvisionnement d’EDSC en répondant à tous.</w:t>
            </w:r>
          </w:p>
          <w:p w14:paraId="76818F0D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EFAA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0C4C3609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Entrepreneur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29C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3BEE057B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AT</w:t>
            </w:r>
          </w:p>
        </w:tc>
      </w:tr>
      <w:tr w:rsidR="00E57F07" w:rsidRPr="00E57F07" w14:paraId="55ADA99A" w14:textId="77777777" w:rsidTr="00F34A5B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EA0" w14:textId="1161A9A7" w:rsidR="00E57F07" w:rsidRPr="00E57F07" w:rsidRDefault="00E57F07" w:rsidP="000724C5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0724C5">
              <w:rPr>
                <w:rFonts w:ascii="Times New Roman" w:eastAsia="Arial" w:hAnsi="Times New Roman" w:cs="Times New Roman"/>
                <w:lang w:val="fr-CA"/>
              </w:rPr>
              <w:t>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E361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42CEBD01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L’agent d’approvisionnement d’EDSC s’assure qu’une copie de l’AT est envoyée au client et à l’équipe de </w:t>
            </w:r>
            <w:r w:rsidRPr="00E57F07">
              <w:rPr>
                <w:rFonts w:ascii="Times New Roman" w:eastAsia="Arial" w:hAnsi="Times New Roman" w:cs="Times New Roman"/>
                <w:i/>
                <w:lang w:val="fr-CA"/>
              </w:rPr>
              <w:t xml:space="preserve">triage de la </w:t>
            </w:r>
            <w:r w:rsidRPr="00E57F07">
              <w:rPr>
                <w:rFonts w:ascii="Times New Roman" w:eastAsia="Arial" w:hAnsi="Times New Roman" w:cs="Times New Roman"/>
                <w:i/>
                <w:lang w:val="fr-CA"/>
              </w:rPr>
              <w:br/>
              <w:t>CSD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>, aux fins de suivi.</w:t>
            </w:r>
          </w:p>
          <w:p w14:paraId="1035B51F" w14:textId="77777777" w:rsidR="00E57F07" w:rsidRPr="00E57F07" w:rsidRDefault="00E57F07" w:rsidP="002C3785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0CFF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6D698F51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Approvisionnement</w:t>
            </w:r>
          </w:p>
          <w:p w14:paraId="05ABF9DC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319D21E6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742A3823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0C7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4D96D1B9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AT</w:t>
            </w:r>
          </w:p>
          <w:p w14:paraId="2DF87F39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31357F74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6C67657F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</w:tc>
      </w:tr>
      <w:tr w:rsidR="002C3785" w:rsidRPr="002C3785" w14:paraId="6FF24C6F" w14:textId="77777777" w:rsidTr="00F34A5B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6B84" w14:textId="04A8CCFC" w:rsidR="002C3785" w:rsidRPr="00E57F07" w:rsidRDefault="002C3785" w:rsidP="000724C5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0724C5">
              <w:rPr>
                <w:rFonts w:ascii="Times New Roman" w:eastAsia="Arial" w:hAnsi="Times New Roman" w:cs="Times New Roman"/>
                <w:lang w:val="fr-CA"/>
              </w:rPr>
              <w:t>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5003" w14:textId="77777777" w:rsidR="002C3785" w:rsidRDefault="002C3785" w:rsidP="002C3785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bookmarkStart w:id="28" w:name="lt_pId296"/>
          </w:p>
          <w:p w14:paraId="4BBF719C" w14:textId="77777777" w:rsidR="002C3785" w:rsidRPr="00E57F07" w:rsidRDefault="002C3785" w:rsidP="002C3785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L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’équipe de </w:t>
            </w:r>
            <w:r w:rsidRPr="00E57F07">
              <w:rPr>
                <w:rFonts w:ascii="Times New Roman" w:eastAsia="Arial" w:hAnsi="Times New Roman" w:cs="Times New Roman"/>
                <w:i/>
                <w:lang w:val="fr-CA"/>
              </w:rPr>
              <w:t>triage de la CSD</w:t>
            </w:r>
            <w:r w:rsidR="00591769">
              <w:rPr>
                <w:rFonts w:ascii="Times New Roman" w:eastAsia="Arial" w:hAnsi="Times New Roman" w:cs="Times New Roman"/>
                <w:i/>
                <w:lang w:val="fr-CA"/>
              </w:rPr>
              <w:t xml:space="preserve"> </w:t>
            </w:r>
            <w:r w:rsidRPr="00E57F07">
              <w:rPr>
                <w:rFonts w:ascii="Times New Roman" w:eastAsia="Arial" w:hAnsi="Times New Roman" w:cs="Times New Roman"/>
                <w:lang w:val="fr-CA"/>
              </w:rPr>
              <w:t>fait un suivi de l’utilisation des services par rapport au contrat pour s’assurer que les travaux sont répartis également, conformément aux modalités du contrat.</w:t>
            </w:r>
            <w:bookmarkEnd w:id="28"/>
          </w:p>
          <w:p w14:paraId="0A765B72" w14:textId="77777777" w:rsidR="002C3785" w:rsidRPr="00E57F07" w:rsidRDefault="002C3785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DBDC" w14:textId="77777777" w:rsidR="002C3785" w:rsidRDefault="002C3785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5E6570A5" w14:textId="77777777" w:rsidR="002C3785" w:rsidRPr="00E57F07" w:rsidRDefault="002C3785" w:rsidP="00591769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L’équipe de triage de la CSD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F2B" w14:textId="77777777" w:rsidR="002C3785" w:rsidRDefault="002C3785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1EAD0DAC" w14:textId="77777777" w:rsidR="002C3785" w:rsidRPr="00E57F07" w:rsidRDefault="002C3785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Excel</w:t>
            </w:r>
          </w:p>
        </w:tc>
      </w:tr>
      <w:tr w:rsidR="00E57F07" w:rsidRPr="00E57F07" w14:paraId="2E51E0F4" w14:textId="77777777" w:rsidTr="00F34A5B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2D12" w14:textId="20C9ADF2" w:rsidR="00E57F07" w:rsidRPr="00E57F07" w:rsidRDefault="00E57F07" w:rsidP="002C3785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0724C5">
              <w:rPr>
                <w:rFonts w:ascii="Times New Roman" w:eastAsia="Arial" w:hAnsi="Times New Roman" w:cs="Times New Roman"/>
                <w:lang w:val="fr-CA"/>
              </w:rPr>
              <w:t>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D0FF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27DAAF17" w14:textId="77777777" w:rsid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Le client gère les </w:t>
            </w:r>
            <w:r w:rsidR="00F34A5B">
              <w:rPr>
                <w:rFonts w:ascii="Times New Roman" w:eastAsia="Arial" w:hAnsi="Times New Roman" w:cs="Times New Roman"/>
                <w:lang w:val="fr-CA"/>
              </w:rPr>
              <w:t>l’autorisation de tâches :</w:t>
            </w:r>
          </w:p>
          <w:p w14:paraId="0B7BC0C7" w14:textId="77777777" w:rsidR="00F34A5B" w:rsidRPr="00E57F07" w:rsidRDefault="00F34A5B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  <w:p w14:paraId="259F4758" w14:textId="77777777" w:rsidR="00E57F07" w:rsidRPr="00E57F07" w:rsidRDefault="00E57F07" w:rsidP="00E57F07">
            <w:pPr>
              <w:numPr>
                <w:ilvl w:val="0"/>
                <w:numId w:val="6"/>
              </w:numPr>
              <w:spacing w:after="240" w:line="240" w:lineRule="atLeast"/>
              <w:contextualSpacing/>
              <w:rPr>
                <w:rFonts w:ascii="Times New Roman" w:eastAsia="Arial" w:hAnsi="Times New Roman" w:cs="Times New Roman"/>
                <w:lang w:val="fr-CA"/>
              </w:rPr>
            </w:pPr>
            <w:proofErr w:type="gramStart"/>
            <w:r w:rsidRPr="00E57F07">
              <w:rPr>
                <w:rFonts w:ascii="Times New Roman" w:eastAsia="Arial" w:hAnsi="Times New Roman" w:cs="Times New Roman"/>
                <w:lang w:val="fr-CA"/>
              </w:rPr>
              <w:t>il</w:t>
            </w:r>
            <w:proofErr w:type="gram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fait un suivi de la réalisation des produits livrables et gère le taux d’absorption;</w:t>
            </w:r>
          </w:p>
          <w:p w14:paraId="6A80C585" w14:textId="77777777" w:rsidR="00E57F07" w:rsidRPr="00E57F07" w:rsidRDefault="00E57F07" w:rsidP="00E57F07">
            <w:pPr>
              <w:numPr>
                <w:ilvl w:val="0"/>
                <w:numId w:val="6"/>
              </w:numPr>
              <w:spacing w:after="240" w:line="240" w:lineRule="atLeast"/>
              <w:contextualSpacing/>
              <w:rPr>
                <w:rFonts w:ascii="Times New Roman" w:eastAsia="Arial" w:hAnsi="Times New Roman" w:cs="Times New Roman"/>
                <w:lang w:val="fr-CA"/>
              </w:rPr>
            </w:pPr>
            <w:proofErr w:type="gramStart"/>
            <w:r w:rsidRPr="00E57F07">
              <w:rPr>
                <w:rFonts w:ascii="Times New Roman" w:eastAsia="Arial" w:hAnsi="Times New Roman" w:cs="Times New Roman"/>
                <w:lang w:val="fr-CA"/>
              </w:rPr>
              <w:t>il</w:t>
            </w:r>
            <w:proofErr w:type="gram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demande que des modifications soient apportées en temps opportun, s’il y a lieu.</w:t>
            </w:r>
          </w:p>
          <w:p w14:paraId="69267540" w14:textId="77777777" w:rsidR="00E57F07" w:rsidRPr="00E57F07" w:rsidRDefault="00E57F07" w:rsidP="00E57F07">
            <w:pPr>
              <w:ind w:left="284"/>
              <w:rPr>
                <w:rFonts w:ascii="Times New Roman" w:eastAsia="Arial" w:hAnsi="Times New Roman" w:cs="Times New Roman"/>
                <w:lang w:val="fr-C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14B6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0AC03248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B56C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14:paraId="151DABBB" w14:textId="77777777" w:rsidR="00E57F07" w:rsidRPr="00E57F07" w:rsidRDefault="00E57F07" w:rsidP="00E57F0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AT et </w:t>
            </w:r>
            <w:proofErr w:type="spellStart"/>
            <w:r w:rsidRPr="00E57F07">
              <w:rPr>
                <w:rFonts w:ascii="Times New Roman" w:eastAsia="Arial" w:hAnsi="Times New Roman" w:cs="Times New Roman"/>
                <w:lang w:val="fr-CA"/>
              </w:rPr>
              <w:t>maSGE</w:t>
            </w:r>
            <w:proofErr w:type="spellEnd"/>
            <w:r w:rsidRPr="00E57F07">
              <w:rPr>
                <w:rFonts w:ascii="Times New Roman" w:eastAsia="Arial" w:hAnsi="Times New Roman" w:cs="Times New Roman"/>
                <w:lang w:val="fr-CA"/>
              </w:rPr>
              <w:t xml:space="preserve"> (SAP)</w:t>
            </w:r>
          </w:p>
        </w:tc>
      </w:tr>
    </w:tbl>
    <w:p w14:paraId="162FB713" w14:textId="77777777" w:rsidR="00F34A5B" w:rsidRDefault="00F34A5B" w:rsidP="002C3785">
      <w:pPr>
        <w:keepNext/>
        <w:keepLines/>
        <w:spacing w:before="240" w:after="240"/>
        <w:ind w:left="432"/>
        <w:outlineLvl w:val="1"/>
        <w:rPr>
          <w:rFonts w:eastAsia="Times New Roman" w:cs="Times New Roman"/>
          <w:b/>
          <w:bCs/>
          <w:i/>
          <w:sz w:val="56"/>
          <w:szCs w:val="26"/>
          <w:lang w:val="fr-CA"/>
        </w:rPr>
      </w:pPr>
    </w:p>
    <w:p w14:paraId="3F8F23DA" w14:textId="77777777" w:rsidR="00F34A5B" w:rsidRDefault="00F34A5B">
      <w:pPr>
        <w:rPr>
          <w:rFonts w:eastAsia="Times New Roman" w:cs="Times New Roman"/>
          <w:b/>
          <w:bCs/>
          <w:i/>
          <w:sz w:val="56"/>
          <w:szCs w:val="26"/>
          <w:lang w:val="fr-CA"/>
        </w:rPr>
      </w:pPr>
      <w:r>
        <w:rPr>
          <w:rFonts w:eastAsia="Times New Roman" w:cs="Times New Roman"/>
          <w:b/>
          <w:bCs/>
          <w:i/>
          <w:sz w:val="56"/>
          <w:szCs w:val="26"/>
          <w:lang w:val="fr-CA"/>
        </w:rPr>
        <w:br w:type="page"/>
      </w:r>
    </w:p>
    <w:p w14:paraId="715F34C3" w14:textId="77777777" w:rsidR="00F34A5B" w:rsidRPr="002461F1" w:rsidRDefault="00F34A5B" w:rsidP="00F34A5B">
      <w:pPr>
        <w:keepNext/>
        <w:keepLines/>
        <w:pageBreakBefore/>
        <w:spacing w:after="480" w:line="600" w:lineRule="atLeast"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29" w:name="_Toc479858142"/>
      <w:bookmarkStart w:id="30" w:name="_Toc481155420"/>
      <w:bookmarkStart w:id="31" w:name="_Toc483290736"/>
      <w:r w:rsidRPr="002461F1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Documents</w:t>
      </w:r>
      <w:bookmarkEnd w:id="29"/>
      <w:bookmarkEnd w:id="30"/>
      <w:bookmarkEnd w:id="31"/>
    </w:p>
    <w:p w14:paraId="6C78237C" w14:textId="77777777" w:rsidR="00F34A5B" w:rsidRDefault="00F34A5B" w:rsidP="00F34A5B">
      <w:pPr>
        <w:pStyle w:val="Heading2"/>
        <w:rPr>
          <w:rFonts w:asciiTheme="minorHAnsi" w:hAnsiTheme="minorHAnsi"/>
        </w:rPr>
      </w:pPr>
      <w:bookmarkStart w:id="32" w:name="_Toc483290737"/>
      <w:proofErr w:type="spellStart"/>
      <w:r>
        <w:rPr>
          <w:rFonts w:asciiTheme="minorHAnsi" w:hAnsiTheme="minorHAnsi"/>
        </w:rPr>
        <w:t>Ébauche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d’autorisation</w:t>
      </w:r>
      <w:proofErr w:type="spellEnd"/>
      <w:r>
        <w:rPr>
          <w:rFonts w:asciiTheme="minorHAnsi" w:hAnsiTheme="minorHAnsi"/>
        </w:rPr>
        <w:t xml:space="preserve"> de </w:t>
      </w:r>
      <w:proofErr w:type="spellStart"/>
      <w:r>
        <w:rPr>
          <w:rFonts w:asciiTheme="minorHAnsi" w:hAnsiTheme="minorHAnsi"/>
        </w:rPr>
        <w:t>tâches</w:t>
      </w:r>
      <w:bookmarkEnd w:id="32"/>
      <w:proofErr w:type="spellEnd"/>
    </w:p>
    <w:p w14:paraId="57F6359F" w14:textId="77777777" w:rsidR="00F34A5B" w:rsidRDefault="00F34A5B" w:rsidP="00F34A5B"/>
    <w:bookmarkStart w:id="33" w:name="_MON_1635589841"/>
    <w:bookmarkEnd w:id="33"/>
    <w:p w14:paraId="1B73EC0E" w14:textId="77D9BDCC" w:rsidR="00F34A5B" w:rsidRDefault="00520F9D" w:rsidP="00F34A5B">
      <w:r>
        <w:object w:dxaOrig="1531" w:dyaOrig="991" w14:anchorId="77532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9" o:title=""/>
          </v:shape>
          <o:OLEObject Type="Embed" ProgID="Word.Document.12" ShapeID="_x0000_i1025" DrawAspect="Icon" ObjectID="_1637147213" r:id="rId20">
            <o:FieldCodes>\s</o:FieldCodes>
          </o:OLEObject>
        </w:object>
      </w:r>
    </w:p>
    <w:p w14:paraId="4933A004" w14:textId="77777777" w:rsidR="00F34A5B" w:rsidRPr="00F34A5B" w:rsidRDefault="00F34A5B" w:rsidP="00F34A5B">
      <w:pPr>
        <w:pStyle w:val="Heading2"/>
        <w:rPr>
          <w:rFonts w:asciiTheme="minorHAnsi" w:hAnsiTheme="minorHAnsi"/>
          <w:lang w:val="fr-CA"/>
        </w:rPr>
      </w:pPr>
      <w:bookmarkStart w:id="34" w:name="_Toc483290738"/>
      <w:r>
        <w:rPr>
          <w:rFonts w:asciiTheme="minorHAnsi" w:hAnsiTheme="minorHAnsi"/>
          <w:lang w:val="fr-CA"/>
        </w:rPr>
        <w:t>Attestations (Appendice D de l’annexe A)</w:t>
      </w:r>
      <w:bookmarkEnd w:id="34"/>
    </w:p>
    <w:p w14:paraId="5C8E8581" w14:textId="77777777" w:rsidR="00F34A5B" w:rsidRPr="00F34A5B" w:rsidRDefault="00F34A5B" w:rsidP="00F34A5B">
      <w:pPr>
        <w:rPr>
          <w:lang w:val="fr-CA"/>
        </w:rPr>
      </w:pPr>
    </w:p>
    <w:bookmarkStart w:id="35" w:name="_MON_1634358068"/>
    <w:bookmarkEnd w:id="35"/>
    <w:p w14:paraId="62A48DB6" w14:textId="77777777" w:rsidR="00E57F07" w:rsidRDefault="00591769" w:rsidP="00F34A5B">
      <w:pPr>
        <w:pStyle w:val="NoSpacing"/>
        <w:rPr>
          <w:lang w:val="fr-CA"/>
        </w:rPr>
      </w:pPr>
      <w:r>
        <w:rPr>
          <w:lang w:val="fr-CA"/>
        </w:rPr>
        <w:object w:dxaOrig="1513" w:dyaOrig="984" w14:anchorId="71FB91E8">
          <v:shape id="_x0000_i1026" type="#_x0000_t75" style="width:75.6pt;height:49.2pt" o:ole="">
            <v:imagedata r:id="rId21" o:title=""/>
          </v:shape>
          <o:OLEObject Type="Embed" ProgID="Word.Document.12" ShapeID="_x0000_i1026" DrawAspect="Icon" ObjectID="_1637147214" r:id="rId22">
            <o:FieldCodes>\s</o:FieldCodes>
          </o:OLEObject>
        </w:object>
      </w:r>
    </w:p>
    <w:p w14:paraId="5DDD75E1" w14:textId="77777777" w:rsidR="00F34A5B" w:rsidRDefault="00F34A5B">
      <w:pPr>
        <w:rPr>
          <w:lang w:val="fr-CA"/>
        </w:rPr>
      </w:pPr>
      <w:r>
        <w:rPr>
          <w:lang w:val="fr-CA"/>
        </w:rPr>
        <w:br w:type="page"/>
      </w:r>
    </w:p>
    <w:p w14:paraId="14000EC2" w14:textId="77777777" w:rsidR="005631CB" w:rsidRPr="005631CB" w:rsidRDefault="00F34A5B" w:rsidP="00F34A5B">
      <w:pPr>
        <w:keepNext/>
        <w:keepLines/>
        <w:outlineLvl w:val="1"/>
        <w:rPr>
          <w:rFonts w:eastAsia="Times New Roman" w:cs="Times New Roman"/>
          <w:b/>
          <w:bCs/>
          <w:i/>
          <w:sz w:val="56"/>
          <w:szCs w:val="28"/>
          <w:lang w:val="fr-CA"/>
        </w:rPr>
      </w:pPr>
      <w:bookmarkStart w:id="36" w:name="_Toc483290739"/>
      <w:r w:rsidRPr="00F34A5B">
        <w:rPr>
          <w:rFonts w:eastAsia="Times New Roman" w:cs="Times New Roman"/>
          <w:b/>
          <w:bCs/>
          <w:i/>
          <w:sz w:val="56"/>
          <w:szCs w:val="28"/>
          <w:lang w:val="fr-CA"/>
        </w:rPr>
        <w:lastRenderedPageBreak/>
        <w:t>Grilles d’évaluation</w:t>
      </w:r>
      <w:bookmarkEnd w:id="36"/>
      <w:r w:rsidR="005631CB">
        <w:rPr>
          <w:rFonts w:eastAsia="Times New Roman" w:cs="Times New Roman"/>
          <w:b/>
          <w:bCs/>
          <w:i/>
          <w:sz w:val="56"/>
          <w:szCs w:val="28"/>
          <w:lang w:val="fr-CA"/>
        </w:rPr>
        <w:t xml:space="preserve"> et </w:t>
      </w:r>
      <w:r w:rsidR="005631CB" w:rsidRPr="005631CB">
        <w:rPr>
          <w:rFonts w:eastAsia="Times New Roman" w:cs="Times New Roman"/>
          <w:b/>
          <w:bCs/>
          <w:i/>
          <w:sz w:val="56"/>
          <w:szCs w:val="28"/>
          <w:lang w:val="fr-CA"/>
        </w:rPr>
        <w:t>Tâches et Produits Livrables</w:t>
      </w:r>
    </w:p>
    <w:p w14:paraId="6142F008" w14:textId="77777777" w:rsidR="00F34A5B" w:rsidRDefault="00F34A5B" w:rsidP="00F34A5B">
      <w:pPr>
        <w:keepNext/>
        <w:keepLines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</w:pPr>
      <w:bookmarkStart w:id="37" w:name="_Toc483290740"/>
      <w:r w:rsidRPr="00F34A5B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Services de gestion de projets</w:t>
      </w:r>
      <w:bookmarkEnd w:id="37"/>
    </w:p>
    <w:p w14:paraId="5FFF4EA7" w14:textId="77777777" w:rsidR="009C0EAF" w:rsidRDefault="009C0EAF" w:rsidP="00F34A5B">
      <w:pPr>
        <w:keepNext/>
        <w:keepLines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3112"/>
        <w:gridCol w:w="2539"/>
      </w:tblGrid>
      <w:tr w:rsidR="009C0EAF" w:rsidRPr="00F03402" w14:paraId="07C18AB3" w14:textId="77777777" w:rsidTr="00E37615">
        <w:trPr>
          <w:trHeight w:val="1420"/>
          <w:jc w:val="center"/>
        </w:trPr>
        <w:tc>
          <w:tcPr>
            <w:tcW w:w="2979" w:type="dxa"/>
            <w:shd w:val="clear" w:color="auto" w:fill="D9D9D9"/>
          </w:tcPr>
          <w:p w14:paraId="60793E26" w14:textId="77777777" w:rsidR="009C0EAF" w:rsidRPr="009C0EAF" w:rsidRDefault="009C0EAF" w:rsidP="00E37615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  <w:p w14:paraId="26521DB6" w14:textId="77777777" w:rsidR="009C0EAF" w:rsidRPr="009C0EAF" w:rsidRDefault="009C0EAF" w:rsidP="00E37615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  <w:p w14:paraId="374A83CB" w14:textId="77777777" w:rsidR="009C0EAF" w:rsidRPr="009C0EAF" w:rsidRDefault="009C0EAF" w:rsidP="00E37615">
            <w:pPr>
              <w:jc w:val="center"/>
              <w:rPr>
                <w:rFonts w:eastAsia="Arial" w:cs="Times New Roman"/>
                <w:b/>
                <w:lang w:val="fr-CA"/>
              </w:rPr>
            </w:pPr>
            <w:r w:rsidRPr="009C0EAF">
              <w:rPr>
                <w:rFonts w:eastAsia="Arial" w:cs="Times New Roman"/>
                <w:b/>
                <w:lang w:val="fr-CA"/>
              </w:rPr>
              <w:t>Services de gestion de projets</w:t>
            </w:r>
          </w:p>
        </w:tc>
        <w:tc>
          <w:tcPr>
            <w:tcW w:w="3112" w:type="dxa"/>
            <w:shd w:val="clear" w:color="auto" w:fill="D9D9D9"/>
            <w:vAlign w:val="center"/>
          </w:tcPr>
          <w:p w14:paraId="40AED0D2" w14:textId="77777777" w:rsidR="009C0EAF" w:rsidRPr="00F03402" w:rsidRDefault="009C0EAF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 xml:space="preserve">Grilles </w:t>
            </w:r>
            <w:proofErr w:type="spellStart"/>
            <w:r>
              <w:rPr>
                <w:rFonts w:eastAsia="Arial" w:cs="Times New Roman"/>
                <w:b/>
                <w:lang w:val="en-CA"/>
              </w:rPr>
              <w:t>d’évaluation</w:t>
            </w:r>
            <w:proofErr w:type="spellEnd"/>
          </w:p>
        </w:tc>
        <w:tc>
          <w:tcPr>
            <w:tcW w:w="2539" w:type="dxa"/>
            <w:shd w:val="clear" w:color="auto" w:fill="D9D9D9"/>
            <w:vAlign w:val="center"/>
          </w:tcPr>
          <w:p w14:paraId="0D8DEC79" w14:textId="77777777" w:rsidR="009C0EAF" w:rsidRDefault="009C0EAF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18B58BD1" w14:textId="77777777" w:rsidR="009C0EAF" w:rsidRPr="00F03402" w:rsidRDefault="009C0EAF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  <w:proofErr w:type="spellStart"/>
            <w:r w:rsidRPr="009C0EAF">
              <w:rPr>
                <w:rFonts w:eastAsia="Arial" w:cs="Times New Roman"/>
                <w:b/>
                <w:lang w:val="en-CA"/>
              </w:rPr>
              <w:t>Tâches</w:t>
            </w:r>
            <w:proofErr w:type="spellEnd"/>
            <w:r w:rsidRPr="009C0EAF">
              <w:rPr>
                <w:rFonts w:eastAsia="Arial" w:cs="Times New Roman"/>
                <w:b/>
                <w:lang w:val="en-CA"/>
              </w:rPr>
              <w:t xml:space="preserve"> et </w:t>
            </w:r>
            <w:proofErr w:type="spellStart"/>
            <w:r w:rsidRPr="009C0EAF">
              <w:rPr>
                <w:rFonts w:eastAsia="Arial" w:cs="Times New Roman"/>
                <w:b/>
                <w:lang w:val="en-CA"/>
              </w:rPr>
              <w:t>Produits</w:t>
            </w:r>
            <w:proofErr w:type="spellEnd"/>
            <w:r w:rsidRPr="009C0EAF">
              <w:rPr>
                <w:rFonts w:eastAsia="Arial" w:cs="Times New Roman"/>
                <w:b/>
                <w:lang w:val="en-CA"/>
              </w:rPr>
              <w:t xml:space="preserve"> </w:t>
            </w:r>
            <w:proofErr w:type="spellStart"/>
            <w:r w:rsidRPr="009C0EAF">
              <w:rPr>
                <w:rFonts w:eastAsia="Arial" w:cs="Times New Roman"/>
                <w:b/>
                <w:lang w:val="en-CA"/>
              </w:rPr>
              <w:t>Livrables</w:t>
            </w:r>
            <w:proofErr w:type="spellEnd"/>
          </w:p>
        </w:tc>
      </w:tr>
      <w:tr w:rsidR="009C0EAF" w:rsidRPr="005631CB" w14:paraId="699EB347" w14:textId="77777777" w:rsidTr="00E37615">
        <w:trPr>
          <w:trHeight w:val="1411"/>
          <w:jc w:val="center"/>
        </w:trPr>
        <w:tc>
          <w:tcPr>
            <w:tcW w:w="2979" w:type="dxa"/>
          </w:tcPr>
          <w:p w14:paraId="26F2AA3A" w14:textId="77777777" w:rsidR="009C0EAF" w:rsidRPr="005631CB" w:rsidRDefault="009C0EAF" w:rsidP="00E37615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  <w:p w14:paraId="46794B90" w14:textId="77777777" w:rsidR="005631CB" w:rsidRDefault="005631CB" w:rsidP="005631CB">
            <w:pPr>
              <w:jc w:val="center"/>
              <w:rPr>
                <w:rFonts w:eastAsia="Arial" w:cs="Times New Roman"/>
                <w:b/>
                <w:lang w:val="fr-CA"/>
              </w:rPr>
            </w:pPr>
            <w:r w:rsidRPr="005631CB">
              <w:rPr>
                <w:rFonts w:eastAsia="Arial" w:cs="Times New Roman"/>
                <w:b/>
                <w:lang w:val="fr-CA"/>
              </w:rPr>
              <w:t xml:space="preserve">Conseiller en gestion du changement </w:t>
            </w:r>
          </w:p>
          <w:p w14:paraId="36549AA5" w14:textId="77777777" w:rsidR="009C0EAF" w:rsidRPr="005631CB" w:rsidRDefault="005631CB" w:rsidP="005631CB">
            <w:pPr>
              <w:jc w:val="center"/>
              <w:rPr>
                <w:rFonts w:eastAsia="Arial" w:cs="Times New Roman"/>
                <w:b/>
                <w:lang w:val="fr-CA"/>
              </w:rPr>
            </w:pPr>
            <w:r w:rsidRPr="005631CB">
              <w:rPr>
                <w:rFonts w:eastAsia="Arial" w:cs="Times New Roman"/>
                <w:b/>
                <w:lang w:val="fr-CA"/>
              </w:rPr>
              <w:t xml:space="preserve"> Niveau 3 </w:t>
            </w:r>
          </w:p>
        </w:tc>
        <w:bookmarkStart w:id="38" w:name="_MON_1634642656"/>
        <w:bookmarkEnd w:id="38"/>
        <w:tc>
          <w:tcPr>
            <w:tcW w:w="3112" w:type="dxa"/>
            <w:shd w:val="clear" w:color="auto" w:fill="auto"/>
            <w:vAlign w:val="center"/>
          </w:tcPr>
          <w:p w14:paraId="66BD82C8" w14:textId="09B5B6AA" w:rsidR="009C0EAF" w:rsidRPr="005631CB" w:rsidRDefault="00A74779" w:rsidP="00E37615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33" w:dyaOrig="985" w14:anchorId="1B2D52BB">
                <v:shape id="_x0000_i1027" type="#_x0000_t75" style="width:76.2pt;height:49.2pt" o:ole="">
                  <v:imagedata r:id="rId23" o:title=""/>
                </v:shape>
                <o:OLEObject Type="Embed" ProgID="Word.Document.12" ShapeID="_x0000_i1027" DrawAspect="Icon" ObjectID="_1637147215" r:id="rId24">
                  <o:FieldCodes>\s</o:FieldCodes>
                </o:OLEObject>
              </w:object>
            </w:r>
          </w:p>
        </w:tc>
        <w:bookmarkStart w:id="39" w:name="_MON_1634363208"/>
        <w:bookmarkEnd w:id="39"/>
        <w:tc>
          <w:tcPr>
            <w:tcW w:w="2539" w:type="dxa"/>
            <w:vAlign w:val="center"/>
          </w:tcPr>
          <w:p w14:paraId="0F4F2081" w14:textId="77777777" w:rsidR="009C0EAF" w:rsidRPr="005631CB" w:rsidRDefault="00297CA2" w:rsidP="00E37615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13" w:dyaOrig="984" w14:anchorId="5B196F4F">
                <v:shape id="_x0000_i1028" type="#_x0000_t75" style="width:75.6pt;height:49.2pt" o:ole="">
                  <v:imagedata r:id="rId25" o:title=""/>
                </v:shape>
                <o:OLEObject Type="Embed" ProgID="Word.Document.12" ShapeID="_x0000_i1028" DrawAspect="Icon" ObjectID="_1637147216" r:id="rId26">
                  <o:FieldCodes>\s</o:FieldCodes>
                </o:OLEObject>
              </w:object>
            </w:r>
          </w:p>
        </w:tc>
      </w:tr>
      <w:tr w:rsidR="009C0EAF" w:rsidRPr="00F03402" w14:paraId="7551D9E3" w14:textId="77777777" w:rsidTr="00E37615">
        <w:trPr>
          <w:trHeight w:val="1404"/>
          <w:jc w:val="center"/>
        </w:trPr>
        <w:tc>
          <w:tcPr>
            <w:tcW w:w="2979" w:type="dxa"/>
          </w:tcPr>
          <w:p w14:paraId="08509066" w14:textId="77777777" w:rsidR="009C0EAF" w:rsidRPr="005631CB" w:rsidRDefault="009C0EAF" w:rsidP="00E37615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  <w:p w14:paraId="15C05839" w14:textId="77777777" w:rsidR="009C0EAF" w:rsidRPr="0005165A" w:rsidRDefault="005631CB" w:rsidP="005631CB">
            <w:pPr>
              <w:jc w:val="center"/>
              <w:rPr>
                <w:rFonts w:eastAsia="Arial" w:cs="Times New Roman"/>
                <w:b/>
                <w:lang w:val="en-CA"/>
              </w:rPr>
            </w:pPr>
            <w:proofErr w:type="spellStart"/>
            <w:r w:rsidRPr="005631CB">
              <w:rPr>
                <w:rFonts w:eastAsia="Arial" w:cs="Times New Roman"/>
                <w:b/>
                <w:lang w:val="en-CA"/>
              </w:rPr>
              <w:t>Directeur</w:t>
            </w:r>
            <w:proofErr w:type="spellEnd"/>
            <w:r w:rsidRPr="005631CB">
              <w:rPr>
                <w:rFonts w:eastAsia="Arial" w:cs="Times New Roman"/>
                <w:b/>
                <w:lang w:val="en-CA"/>
              </w:rPr>
              <w:t xml:space="preserve"> de </w:t>
            </w:r>
            <w:proofErr w:type="spellStart"/>
            <w:r w:rsidRPr="005631CB">
              <w:rPr>
                <w:rFonts w:eastAsia="Arial" w:cs="Times New Roman"/>
                <w:b/>
                <w:lang w:val="en-CA"/>
              </w:rPr>
              <w:t>projet</w:t>
            </w:r>
            <w:proofErr w:type="spellEnd"/>
            <w:r w:rsidRPr="005631CB">
              <w:rPr>
                <w:rFonts w:eastAsia="Arial" w:cs="Times New Roman"/>
                <w:b/>
                <w:lang w:val="en-CA"/>
              </w:rPr>
              <w:t xml:space="preserve">  </w:t>
            </w:r>
            <w:proofErr w:type="spellStart"/>
            <w:r w:rsidRPr="005631CB">
              <w:rPr>
                <w:rFonts w:eastAsia="Arial" w:cs="Times New Roman"/>
                <w:b/>
                <w:lang w:val="en-CA"/>
              </w:rPr>
              <w:t>Niveau</w:t>
            </w:r>
            <w:proofErr w:type="spellEnd"/>
            <w:r w:rsidRPr="005631CB">
              <w:rPr>
                <w:rFonts w:eastAsia="Arial" w:cs="Times New Roman"/>
                <w:b/>
                <w:lang w:val="en-CA"/>
              </w:rPr>
              <w:t xml:space="preserve"> 3 </w:t>
            </w:r>
          </w:p>
        </w:tc>
        <w:bookmarkStart w:id="40" w:name="_MON_1634366189"/>
        <w:bookmarkEnd w:id="40"/>
        <w:tc>
          <w:tcPr>
            <w:tcW w:w="3112" w:type="dxa"/>
            <w:shd w:val="clear" w:color="auto" w:fill="auto"/>
            <w:vAlign w:val="center"/>
          </w:tcPr>
          <w:p w14:paraId="0F053AE8" w14:textId="77777777" w:rsidR="009C0EAF" w:rsidRPr="00F03402" w:rsidRDefault="00E37615" w:rsidP="00E3761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79D0179E">
                <v:shape id="_x0000_i1029" type="#_x0000_t75" style="width:75.6pt;height:49.2pt" o:ole="">
                  <v:imagedata r:id="rId27" o:title=""/>
                </v:shape>
                <o:OLEObject Type="Embed" ProgID="Word.Document.12" ShapeID="_x0000_i1029" DrawAspect="Icon" ObjectID="_1637147217" r:id="rId28">
                  <o:FieldCodes>\s</o:FieldCodes>
                </o:OLEObject>
              </w:object>
            </w:r>
          </w:p>
        </w:tc>
        <w:bookmarkStart w:id="41" w:name="_MON_1634363335"/>
        <w:bookmarkEnd w:id="41"/>
        <w:tc>
          <w:tcPr>
            <w:tcW w:w="2539" w:type="dxa"/>
            <w:vAlign w:val="center"/>
          </w:tcPr>
          <w:p w14:paraId="56B19299" w14:textId="77777777" w:rsidR="009C0EAF" w:rsidRPr="00F03402" w:rsidRDefault="00297CA2" w:rsidP="00E3761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3F26F425">
                <v:shape id="_x0000_i1030" type="#_x0000_t75" style="width:75.6pt;height:49.2pt" o:ole="">
                  <v:imagedata r:id="rId29" o:title=""/>
                </v:shape>
                <o:OLEObject Type="Embed" ProgID="Word.Document.12" ShapeID="_x0000_i1030" DrawAspect="Icon" ObjectID="_1637147218" r:id="rId30">
                  <o:FieldCodes>\s</o:FieldCodes>
                </o:OLEObject>
              </w:object>
            </w:r>
          </w:p>
        </w:tc>
      </w:tr>
      <w:tr w:rsidR="009C0EAF" w:rsidRPr="00F03402" w14:paraId="52DDE49D" w14:textId="77777777" w:rsidTr="00E37615">
        <w:trPr>
          <w:trHeight w:val="1389"/>
          <w:jc w:val="center"/>
        </w:trPr>
        <w:tc>
          <w:tcPr>
            <w:tcW w:w="2979" w:type="dxa"/>
          </w:tcPr>
          <w:p w14:paraId="6020BF4A" w14:textId="77777777" w:rsidR="009C0EAF" w:rsidRDefault="009C0EAF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63577464" w14:textId="77777777" w:rsidR="009C0EAF" w:rsidRPr="0005165A" w:rsidRDefault="005631CB" w:rsidP="005631CB">
            <w:pPr>
              <w:jc w:val="center"/>
              <w:rPr>
                <w:rFonts w:eastAsia="Arial" w:cs="Times New Roman"/>
                <w:b/>
                <w:lang w:val="en-CA"/>
              </w:rPr>
            </w:pPr>
            <w:proofErr w:type="spellStart"/>
            <w:r w:rsidRPr="005631CB">
              <w:rPr>
                <w:rFonts w:eastAsia="Arial" w:cs="Times New Roman"/>
                <w:b/>
                <w:lang w:val="en-CA"/>
              </w:rPr>
              <w:t>Gestionnaire</w:t>
            </w:r>
            <w:proofErr w:type="spellEnd"/>
            <w:r w:rsidRPr="005631CB">
              <w:rPr>
                <w:rFonts w:eastAsia="Arial" w:cs="Times New Roman"/>
                <w:b/>
                <w:lang w:val="en-CA"/>
              </w:rPr>
              <w:t xml:space="preserve"> de </w:t>
            </w:r>
            <w:proofErr w:type="spellStart"/>
            <w:r w:rsidRPr="005631CB">
              <w:rPr>
                <w:rFonts w:eastAsia="Arial" w:cs="Times New Roman"/>
                <w:b/>
                <w:lang w:val="en-CA"/>
              </w:rPr>
              <w:t>projet</w:t>
            </w:r>
            <w:proofErr w:type="spellEnd"/>
            <w:r w:rsidRPr="005631CB">
              <w:rPr>
                <w:rFonts w:eastAsia="Arial" w:cs="Times New Roman"/>
                <w:b/>
                <w:lang w:val="en-CA"/>
              </w:rPr>
              <w:t xml:space="preserve">  </w:t>
            </w:r>
            <w:proofErr w:type="spellStart"/>
            <w:r w:rsidRPr="005631CB">
              <w:rPr>
                <w:rFonts w:eastAsia="Arial" w:cs="Times New Roman"/>
                <w:b/>
                <w:lang w:val="en-CA"/>
              </w:rPr>
              <w:t>Niveau</w:t>
            </w:r>
            <w:proofErr w:type="spellEnd"/>
            <w:r w:rsidRPr="005631CB">
              <w:rPr>
                <w:rFonts w:eastAsia="Arial" w:cs="Times New Roman"/>
                <w:b/>
                <w:lang w:val="en-CA"/>
              </w:rPr>
              <w:t xml:space="preserve"> 3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D18F97F" w14:textId="77777777" w:rsidR="009C0EAF" w:rsidRPr="00F03402" w:rsidRDefault="009C0EAF" w:rsidP="00E37615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 </w:t>
            </w:r>
          </w:p>
          <w:bookmarkStart w:id="42" w:name="_MON_1634641994"/>
          <w:bookmarkEnd w:id="42"/>
          <w:p w14:paraId="32283675" w14:textId="5F5A8328" w:rsidR="009C0EAF" w:rsidRPr="00F03402" w:rsidRDefault="005775EB" w:rsidP="00E3761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33" w:dyaOrig="985" w14:anchorId="2E66706C">
                <v:shape id="_x0000_i1031" type="#_x0000_t75" style="width:76.2pt;height:49.2pt" o:ole="">
                  <v:imagedata r:id="rId31" o:title=""/>
                </v:shape>
                <o:OLEObject Type="Embed" ProgID="Word.Document.12" ShapeID="_x0000_i1031" DrawAspect="Icon" ObjectID="_1637147219" r:id="rId32">
                  <o:FieldCodes>\s</o:FieldCodes>
                </o:OLEObject>
              </w:object>
            </w:r>
          </w:p>
        </w:tc>
        <w:bookmarkStart w:id="43" w:name="_MON_1634363514"/>
        <w:bookmarkEnd w:id="43"/>
        <w:tc>
          <w:tcPr>
            <w:tcW w:w="2539" w:type="dxa"/>
            <w:vAlign w:val="center"/>
          </w:tcPr>
          <w:p w14:paraId="4BBDFE9F" w14:textId="77777777" w:rsidR="009C0EAF" w:rsidRPr="00F03402" w:rsidRDefault="0082540E" w:rsidP="00E3761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10A8D362">
                <v:shape id="_x0000_i1032" type="#_x0000_t75" style="width:75.6pt;height:49.2pt" o:ole="">
                  <v:imagedata r:id="rId33" o:title=""/>
                </v:shape>
                <o:OLEObject Type="Embed" ProgID="Word.Document.12" ShapeID="_x0000_i1032" DrawAspect="Icon" ObjectID="_1637147220" r:id="rId34">
                  <o:FieldCodes>\s</o:FieldCodes>
                </o:OLEObject>
              </w:object>
            </w:r>
          </w:p>
        </w:tc>
      </w:tr>
      <w:tr w:rsidR="009C0EAF" w:rsidRPr="005631CB" w14:paraId="3838D365" w14:textId="77777777" w:rsidTr="00E37615">
        <w:trPr>
          <w:trHeight w:val="1552"/>
          <w:jc w:val="center"/>
        </w:trPr>
        <w:tc>
          <w:tcPr>
            <w:tcW w:w="2979" w:type="dxa"/>
          </w:tcPr>
          <w:p w14:paraId="2598467C" w14:textId="77777777" w:rsidR="009C0EAF" w:rsidRPr="005631CB" w:rsidRDefault="009C0EAF" w:rsidP="00E37615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  <w:p w14:paraId="5DD4C8A7" w14:textId="77777777" w:rsidR="00AA53DD" w:rsidRDefault="005631CB" w:rsidP="00AA53DD">
            <w:pPr>
              <w:jc w:val="center"/>
              <w:rPr>
                <w:rFonts w:eastAsia="Arial" w:cs="Times New Roman"/>
                <w:b/>
                <w:lang w:val="fr-CA"/>
              </w:rPr>
            </w:pPr>
            <w:r w:rsidRPr="005631CB">
              <w:rPr>
                <w:rFonts w:eastAsia="Arial" w:cs="Times New Roman"/>
                <w:b/>
                <w:lang w:val="fr-CA"/>
              </w:rPr>
              <w:t>Gestionnaire de projet – Gestionnaire des versions</w:t>
            </w:r>
          </w:p>
          <w:p w14:paraId="4722A50E" w14:textId="77777777" w:rsidR="009C0EAF" w:rsidRPr="005631CB" w:rsidRDefault="00AA53DD" w:rsidP="00AA53DD">
            <w:pPr>
              <w:jc w:val="center"/>
              <w:rPr>
                <w:rFonts w:eastAsia="Arial" w:cs="Times New Roman"/>
                <w:b/>
                <w:lang w:val="fr-CA"/>
              </w:rPr>
            </w:pPr>
            <w:r>
              <w:rPr>
                <w:rFonts w:eastAsia="Arial" w:cs="Times New Roman"/>
                <w:b/>
                <w:lang w:val="fr-CA"/>
              </w:rPr>
              <w:t xml:space="preserve"> Niveau 3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722E3A1" w14:textId="77777777" w:rsidR="009C0EAF" w:rsidRPr="005631CB" w:rsidRDefault="009C0EAF" w:rsidP="009C0EAF">
            <w:pPr>
              <w:jc w:val="center"/>
              <w:rPr>
                <w:rFonts w:eastAsia="Arial" w:cs="Times New Roman"/>
                <w:color w:val="0000FF"/>
                <w:lang w:val="fr-CA"/>
              </w:rPr>
            </w:pPr>
            <w:r w:rsidRPr="005631CB">
              <w:rPr>
                <w:rFonts w:eastAsia="Arial" w:cs="Times New Roman"/>
                <w:lang w:val="fr-CA"/>
              </w:rPr>
              <w:t xml:space="preserve"> </w:t>
            </w:r>
            <w:bookmarkStart w:id="44" w:name="_MON_1634366727"/>
            <w:bookmarkEnd w:id="44"/>
            <w:r w:rsidR="00E37615">
              <w:rPr>
                <w:rFonts w:eastAsia="Arial" w:cs="Times New Roman"/>
                <w:lang w:val="fr-CA"/>
              </w:rPr>
              <w:object w:dxaOrig="1513" w:dyaOrig="984" w14:anchorId="37C20309">
                <v:shape id="_x0000_i1033" type="#_x0000_t75" style="width:75.6pt;height:49.2pt" o:ole="">
                  <v:imagedata r:id="rId35" o:title=""/>
                </v:shape>
                <o:OLEObject Type="Embed" ProgID="Word.Document.12" ShapeID="_x0000_i1033" DrawAspect="Icon" ObjectID="_1637147221" r:id="rId36">
                  <o:FieldCodes>\s</o:FieldCodes>
                </o:OLEObject>
              </w:object>
            </w:r>
          </w:p>
        </w:tc>
        <w:bookmarkStart w:id="45" w:name="_MON_1634363462"/>
        <w:bookmarkEnd w:id="45"/>
        <w:tc>
          <w:tcPr>
            <w:tcW w:w="2539" w:type="dxa"/>
            <w:vAlign w:val="center"/>
          </w:tcPr>
          <w:p w14:paraId="30834D4A" w14:textId="77777777" w:rsidR="009C0EAF" w:rsidRPr="005631CB" w:rsidRDefault="0082540E" w:rsidP="00E37615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13" w:dyaOrig="984" w14:anchorId="28FB3F19">
                <v:shape id="_x0000_i1034" type="#_x0000_t75" style="width:75.6pt;height:49.2pt" o:ole="">
                  <v:imagedata r:id="rId37" o:title=""/>
                </v:shape>
                <o:OLEObject Type="Embed" ProgID="Word.Document.12" ShapeID="_x0000_i1034" DrawAspect="Icon" ObjectID="_1637147222" r:id="rId38">
                  <o:FieldCodes>\s</o:FieldCodes>
                </o:OLEObject>
              </w:object>
            </w:r>
          </w:p>
        </w:tc>
      </w:tr>
      <w:tr w:rsidR="009C0EAF" w:rsidRPr="00F03402" w14:paraId="7D89CD7C" w14:textId="77777777" w:rsidTr="00E37615">
        <w:trPr>
          <w:trHeight w:val="1552"/>
          <w:jc w:val="center"/>
        </w:trPr>
        <w:tc>
          <w:tcPr>
            <w:tcW w:w="2979" w:type="dxa"/>
          </w:tcPr>
          <w:p w14:paraId="7712966A" w14:textId="77777777" w:rsidR="009C0EAF" w:rsidRPr="005631CB" w:rsidRDefault="009C0EAF" w:rsidP="00E37615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  <w:p w14:paraId="1F2160B6" w14:textId="77777777" w:rsidR="009C0EAF" w:rsidRPr="0005165A" w:rsidRDefault="00AA53DD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  <w:proofErr w:type="spellStart"/>
            <w:r w:rsidRPr="00AA53DD">
              <w:rPr>
                <w:rFonts w:eastAsia="Arial" w:cs="Times New Roman"/>
                <w:b/>
                <w:lang w:val="en-CA"/>
              </w:rPr>
              <w:t>Or</w:t>
            </w:r>
            <w:r>
              <w:rPr>
                <w:rFonts w:eastAsia="Arial" w:cs="Times New Roman"/>
                <w:b/>
                <w:lang w:val="en-CA"/>
              </w:rPr>
              <w:t>donnanceur</w:t>
            </w:r>
            <w:proofErr w:type="spellEnd"/>
            <w:r>
              <w:rPr>
                <w:rFonts w:eastAsia="Arial" w:cs="Times New Roman"/>
                <w:b/>
                <w:lang w:val="en-CA"/>
              </w:rPr>
              <w:t xml:space="preserve"> de </w:t>
            </w:r>
            <w:proofErr w:type="spellStart"/>
            <w:r>
              <w:rPr>
                <w:rFonts w:eastAsia="Arial" w:cs="Times New Roman"/>
                <w:b/>
                <w:lang w:val="en-CA"/>
              </w:rPr>
              <w:t>projet</w:t>
            </w:r>
            <w:proofErr w:type="spellEnd"/>
            <w:r>
              <w:rPr>
                <w:rFonts w:eastAsia="Arial" w:cs="Times New Roman"/>
                <w:b/>
                <w:lang w:val="en-CA"/>
              </w:rPr>
              <w:t xml:space="preserve"> </w:t>
            </w:r>
            <w:proofErr w:type="spellStart"/>
            <w:r w:rsidRPr="00AA53DD">
              <w:rPr>
                <w:rFonts w:eastAsia="Arial" w:cs="Times New Roman"/>
                <w:b/>
                <w:lang w:val="en-CA"/>
              </w:rPr>
              <w:t>Niveau</w:t>
            </w:r>
            <w:proofErr w:type="spellEnd"/>
            <w:r w:rsidRPr="00AA53DD">
              <w:rPr>
                <w:rFonts w:eastAsia="Arial" w:cs="Times New Roman"/>
                <w:b/>
                <w:lang w:val="en-CA"/>
              </w:rPr>
              <w:t xml:space="preserve"> 3 </w:t>
            </w:r>
          </w:p>
        </w:tc>
        <w:tc>
          <w:tcPr>
            <w:tcW w:w="3112" w:type="dxa"/>
            <w:shd w:val="clear" w:color="auto" w:fill="auto"/>
          </w:tcPr>
          <w:p w14:paraId="5E87F7DD" w14:textId="77777777" w:rsidR="009C0EAF" w:rsidRDefault="009C0EAF" w:rsidP="00E37615">
            <w:pPr>
              <w:jc w:val="center"/>
              <w:rPr>
                <w:rFonts w:eastAsia="Arial" w:cs="Times New Roman"/>
                <w:lang w:val="en-CA"/>
              </w:rPr>
            </w:pPr>
          </w:p>
          <w:bookmarkStart w:id="46" w:name="_MON_1634366940"/>
          <w:bookmarkEnd w:id="46"/>
          <w:p w14:paraId="213CB9A5" w14:textId="77777777" w:rsidR="009C0EAF" w:rsidRPr="00F03402" w:rsidRDefault="00075B92" w:rsidP="00E3761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49B058DB">
                <v:shape id="_x0000_i1035" type="#_x0000_t75" style="width:75.6pt;height:49.2pt" o:ole="">
                  <v:imagedata r:id="rId39" o:title=""/>
                </v:shape>
                <o:OLEObject Type="Embed" ProgID="Word.Document.12" ShapeID="_x0000_i1035" DrawAspect="Icon" ObjectID="_1637147223" r:id="rId40">
                  <o:FieldCodes>\s</o:FieldCodes>
                </o:OLEObject>
              </w:object>
            </w:r>
          </w:p>
        </w:tc>
        <w:bookmarkStart w:id="47" w:name="_MON_1634363576"/>
        <w:bookmarkEnd w:id="47"/>
        <w:tc>
          <w:tcPr>
            <w:tcW w:w="2539" w:type="dxa"/>
            <w:vAlign w:val="center"/>
          </w:tcPr>
          <w:p w14:paraId="31AAB90C" w14:textId="77777777" w:rsidR="009C0EAF" w:rsidRPr="00F03402" w:rsidRDefault="0082540E" w:rsidP="00E3761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0D4D9AEF">
                <v:shape id="_x0000_i1036" type="#_x0000_t75" style="width:75.6pt;height:49.2pt" o:ole="">
                  <v:imagedata r:id="rId41" o:title=""/>
                </v:shape>
                <o:OLEObject Type="Embed" ProgID="Word.Document.12" ShapeID="_x0000_i1036" DrawAspect="Icon" ObjectID="_1637147224" r:id="rId42">
                  <o:FieldCodes>\s</o:FieldCodes>
                </o:OLEObject>
              </w:object>
            </w:r>
          </w:p>
        </w:tc>
      </w:tr>
      <w:tr w:rsidR="009C0EAF" w:rsidRPr="00AA53DD" w14:paraId="15958B92" w14:textId="77777777" w:rsidTr="00E37615">
        <w:trPr>
          <w:trHeight w:val="1552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CDE" w14:textId="77777777" w:rsidR="009C0EAF" w:rsidRPr="00AA53DD" w:rsidRDefault="009C0EAF" w:rsidP="00E37615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  <w:p w14:paraId="639D9D00" w14:textId="77777777" w:rsidR="00AA53DD" w:rsidRDefault="00AA53DD" w:rsidP="00AA53DD">
            <w:pPr>
              <w:jc w:val="center"/>
              <w:rPr>
                <w:rFonts w:eastAsia="Arial" w:cs="Times New Roman"/>
                <w:b/>
                <w:lang w:val="fr-CA"/>
              </w:rPr>
            </w:pPr>
            <w:r w:rsidRPr="00AA53DD">
              <w:rPr>
                <w:rFonts w:eastAsia="Arial" w:cs="Times New Roman"/>
                <w:b/>
                <w:lang w:val="fr-CA"/>
              </w:rPr>
              <w:t>Spécialiste en gestion du risque</w:t>
            </w:r>
          </w:p>
          <w:p w14:paraId="309CE65D" w14:textId="77777777" w:rsidR="009C0EAF" w:rsidRPr="00AA53DD" w:rsidRDefault="00AA53DD" w:rsidP="00AA53DD">
            <w:pPr>
              <w:jc w:val="center"/>
              <w:rPr>
                <w:rFonts w:eastAsia="Arial" w:cs="Times New Roman"/>
                <w:b/>
                <w:lang w:val="fr-CA"/>
              </w:rPr>
            </w:pPr>
            <w:r w:rsidRPr="00AA53DD">
              <w:rPr>
                <w:rFonts w:eastAsia="Arial" w:cs="Times New Roman"/>
                <w:b/>
                <w:lang w:val="fr-CA"/>
              </w:rPr>
              <w:t xml:space="preserve"> Niveau 3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3DB4" w14:textId="77777777" w:rsidR="009C0EAF" w:rsidRPr="00AA53DD" w:rsidRDefault="009C0EAF" w:rsidP="00E37615">
            <w:pPr>
              <w:jc w:val="center"/>
              <w:rPr>
                <w:rFonts w:eastAsia="Arial" w:cs="Times New Roman"/>
                <w:color w:val="0000FF"/>
                <w:lang w:val="fr-CA"/>
              </w:rPr>
            </w:pPr>
          </w:p>
          <w:bookmarkStart w:id="48" w:name="_MON_1634367309"/>
          <w:bookmarkEnd w:id="48"/>
          <w:p w14:paraId="04D1D38C" w14:textId="77777777" w:rsidR="009C0EAF" w:rsidRPr="00AA53DD" w:rsidRDefault="00075B92" w:rsidP="00E37615">
            <w:pPr>
              <w:jc w:val="center"/>
              <w:rPr>
                <w:rFonts w:eastAsia="Arial" w:cs="Times New Roman"/>
                <w:color w:val="0000FF"/>
                <w:lang w:val="fr-CA"/>
              </w:rPr>
            </w:pPr>
            <w:r>
              <w:rPr>
                <w:rFonts w:eastAsia="Arial" w:cs="Times New Roman"/>
                <w:color w:val="0000FF"/>
                <w:lang w:val="fr-CA"/>
              </w:rPr>
              <w:object w:dxaOrig="1513" w:dyaOrig="984" w14:anchorId="753D8056">
                <v:shape id="_x0000_i1037" type="#_x0000_t75" style="width:75.6pt;height:49.2pt" o:ole="">
                  <v:imagedata r:id="rId43" o:title=""/>
                </v:shape>
                <o:OLEObject Type="Embed" ProgID="Word.Document.12" ShapeID="_x0000_i1037" DrawAspect="Icon" ObjectID="_1637147225" r:id="rId44">
                  <o:FieldCodes>\s</o:FieldCodes>
                </o:OLEObject>
              </w:object>
            </w:r>
          </w:p>
        </w:tc>
        <w:bookmarkStart w:id="49" w:name="_MON_1634363721"/>
        <w:bookmarkEnd w:id="49"/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5B55" w14:textId="77777777" w:rsidR="009C0EAF" w:rsidRPr="00AA53DD" w:rsidRDefault="0082540E" w:rsidP="00E37615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13" w:dyaOrig="984" w14:anchorId="53716850">
                <v:shape id="_x0000_i1038" type="#_x0000_t75" style="width:75.6pt;height:49.2pt" o:ole="">
                  <v:imagedata r:id="rId45" o:title=""/>
                </v:shape>
                <o:OLEObject Type="Embed" ProgID="Word.Document.12" ShapeID="_x0000_i1038" DrawAspect="Icon" ObjectID="_1637147226" r:id="rId46">
                  <o:FieldCodes>\s</o:FieldCodes>
                </o:OLEObject>
              </w:object>
            </w:r>
          </w:p>
        </w:tc>
      </w:tr>
    </w:tbl>
    <w:p w14:paraId="251822A7" w14:textId="77777777" w:rsidR="009C0EAF" w:rsidRPr="00F34A5B" w:rsidRDefault="009C0EAF" w:rsidP="00F34A5B">
      <w:pPr>
        <w:keepNext/>
        <w:keepLines/>
        <w:outlineLvl w:val="1"/>
        <w:rPr>
          <w:rFonts w:eastAsia="Times New Roman" w:cs="Times New Roman"/>
          <w:bCs/>
          <w:i/>
          <w:sz w:val="56"/>
          <w:szCs w:val="28"/>
          <w:lang w:val="fr-CA"/>
        </w:rPr>
      </w:pPr>
    </w:p>
    <w:p w14:paraId="29F63201" w14:textId="77777777" w:rsidR="00F34A5B" w:rsidRDefault="00F34A5B" w:rsidP="00F34A5B">
      <w:pPr>
        <w:pStyle w:val="NoSpacing"/>
        <w:rPr>
          <w:lang w:val="fr-CA"/>
        </w:rPr>
      </w:pPr>
    </w:p>
    <w:p w14:paraId="64E91D93" w14:textId="77777777" w:rsidR="00F34A5B" w:rsidRPr="00F34A5B" w:rsidRDefault="00F34A5B" w:rsidP="00F34A5B">
      <w:pPr>
        <w:spacing w:after="240" w:line="240" w:lineRule="atLeast"/>
        <w:rPr>
          <w:rFonts w:ascii="Arial" w:eastAsia="Arial" w:hAnsi="Arial" w:cs="Times New Roman"/>
          <w:sz w:val="22"/>
          <w:szCs w:val="20"/>
          <w:lang w:val="fr-CA"/>
        </w:rPr>
      </w:pPr>
    </w:p>
    <w:p w14:paraId="5E20845A" w14:textId="77777777" w:rsidR="00F34A5B" w:rsidRDefault="00F34A5B" w:rsidP="00AA53DD">
      <w:pPr>
        <w:keepNext/>
        <w:keepLines/>
        <w:numPr>
          <w:ilvl w:val="1"/>
          <w:numId w:val="0"/>
        </w:numPr>
        <w:spacing w:before="240" w:after="240"/>
        <w:ind w:left="432" w:hanging="720"/>
        <w:outlineLvl w:val="1"/>
        <w:rPr>
          <w:rFonts w:ascii="Garamond Antiqua" w:eastAsia="Arial" w:hAnsi="Garamond Antiqua" w:cs="Times New Roman"/>
          <w:sz w:val="20"/>
          <w:szCs w:val="20"/>
          <w:lang w:val="fr-CA"/>
        </w:rPr>
      </w:pPr>
      <w:bookmarkStart w:id="50" w:name="_Toc415473484"/>
      <w:bookmarkStart w:id="51" w:name="_Toc483290741"/>
      <w:r w:rsidRPr="00F34A5B">
        <w:rPr>
          <w:rFonts w:ascii="Garamond Antiqua" w:eastAsia="Times New Roman" w:hAnsi="Garamond Antiqua" w:cs="Times New Roman"/>
          <w:b/>
          <w:bCs/>
          <w:i/>
          <w:color w:val="1F497D"/>
          <w:sz w:val="36"/>
          <w:szCs w:val="26"/>
          <w:lang w:val="fr-CA"/>
        </w:rPr>
        <w:t>Services opérationnels</w:t>
      </w:r>
      <w:bookmarkEnd w:id="50"/>
      <w:bookmarkEnd w:id="5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171"/>
        <w:gridCol w:w="2398"/>
      </w:tblGrid>
      <w:tr w:rsidR="009C0EAF" w:rsidRPr="00F03402" w14:paraId="37151C9F" w14:textId="77777777" w:rsidTr="00E37615">
        <w:trPr>
          <w:trHeight w:val="1417"/>
          <w:jc w:val="center"/>
        </w:trPr>
        <w:tc>
          <w:tcPr>
            <w:tcW w:w="3061" w:type="dxa"/>
            <w:shd w:val="clear" w:color="auto" w:fill="D9D9D9"/>
          </w:tcPr>
          <w:p w14:paraId="20826117" w14:textId="77777777" w:rsidR="009C0EAF" w:rsidRDefault="009C0EAF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44D37484" w14:textId="77777777" w:rsidR="009C0EAF" w:rsidRDefault="009C0EAF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7F29B887" w14:textId="77777777" w:rsidR="009C0EAF" w:rsidRPr="00F03402" w:rsidRDefault="00AA53DD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 xml:space="preserve">Services </w:t>
            </w:r>
            <w:proofErr w:type="spellStart"/>
            <w:r>
              <w:rPr>
                <w:rFonts w:eastAsia="Arial" w:cs="Times New Roman"/>
                <w:b/>
                <w:lang w:val="en-CA"/>
              </w:rPr>
              <w:t>opérationnels</w:t>
            </w:r>
            <w:proofErr w:type="spellEnd"/>
          </w:p>
        </w:tc>
        <w:tc>
          <w:tcPr>
            <w:tcW w:w="3171" w:type="dxa"/>
            <w:shd w:val="clear" w:color="auto" w:fill="D9D9D9"/>
            <w:vAlign w:val="center"/>
          </w:tcPr>
          <w:p w14:paraId="7E99054E" w14:textId="77777777" w:rsidR="009C0EAF" w:rsidRPr="00F03402" w:rsidRDefault="00AA53DD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 xml:space="preserve">Grilles </w:t>
            </w:r>
            <w:proofErr w:type="spellStart"/>
            <w:r>
              <w:rPr>
                <w:rFonts w:eastAsia="Arial" w:cs="Times New Roman"/>
                <w:b/>
                <w:lang w:val="en-CA"/>
              </w:rPr>
              <w:t>d’évaluation</w:t>
            </w:r>
            <w:proofErr w:type="spellEnd"/>
          </w:p>
        </w:tc>
        <w:tc>
          <w:tcPr>
            <w:tcW w:w="2398" w:type="dxa"/>
            <w:shd w:val="clear" w:color="auto" w:fill="D9D9D9"/>
            <w:vAlign w:val="center"/>
          </w:tcPr>
          <w:p w14:paraId="4F6D81B0" w14:textId="77777777" w:rsidR="009C0EAF" w:rsidRPr="00F03402" w:rsidRDefault="00AA53DD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  <w:proofErr w:type="spellStart"/>
            <w:r w:rsidRPr="009C0EAF">
              <w:rPr>
                <w:rFonts w:eastAsia="Arial" w:cs="Times New Roman"/>
                <w:b/>
                <w:lang w:val="en-CA"/>
              </w:rPr>
              <w:t>Tâches</w:t>
            </w:r>
            <w:proofErr w:type="spellEnd"/>
            <w:r w:rsidRPr="009C0EAF">
              <w:rPr>
                <w:rFonts w:eastAsia="Arial" w:cs="Times New Roman"/>
                <w:b/>
                <w:lang w:val="en-CA"/>
              </w:rPr>
              <w:t xml:space="preserve"> et </w:t>
            </w:r>
            <w:proofErr w:type="spellStart"/>
            <w:r w:rsidRPr="009C0EAF">
              <w:rPr>
                <w:rFonts w:eastAsia="Arial" w:cs="Times New Roman"/>
                <w:b/>
                <w:lang w:val="en-CA"/>
              </w:rPr>
              <w:t>Produits</w:t>
            </w:r>
            <w:proofErr w:type="spellEnd"/>
            <w:r w:rsidRPr="009C0EAF">
              <w:rPr>
                <w:rFonts w:eastAsia="Arial" w:cs="Times New Roman"/>
                <w:b/>
                <w:lang w:val="en-CA"/>
              </w:rPr>
              <w:t xml:space="preserve"> </w:t>
            </w:r>
            <w:proofErr w:type="spellStart"/>
            <w:r w:rsidRPr="009C0EAF">
              <w:rPr>
                <w:rFonts w:eastAsia="Arial" w:cs="Times New Roman"/>
                <w:b/>
                <w:lang w:val="en-CA"/>
              </w:rPr>
              <w:t>Livrables</w:t>
            </w:r>
            <w:proofErr w:type="spellEnd"/>
          </w:p>
        </w:tc>
      </w:tr>
      <w:tr w:rsidR="009C0EAF" w:rsidRPr="00F03402" w14:paraId="6A069203" w14:textId="77777777" w:rsidTr="00E37615">
        <w:trPr>
          <w:trHeight w:val="1175"/>
          <w:jc w:val="center"/>
        </w:trPr>
        <w:tc>
          <w:tcPr>
            <w:tcW w:w="3061" w:type="dxa"/>
          </w:tcPr>
          <w:p w14:paraId="3FF7D7E1" w14:textId="77777777" w:rsidR="009C0EAF" w:rsidRPr="005F53F1" w:rsidRDefault="009C0EAF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22219D98" w14:textId="77777777" w:rsidR="009C0EAF" w:rsidRPr="005F53F1" w:rsidRDefault="00AA53DD" w:rsidP="00AA53DD">
            <w:pPr>
              <w:jc w:val="center"/>
              <w:rPr>
                <w:rFonts w:eastAsia="Arial" w:cs="Times New Roman"/>
                <w:b/>
                <w:lang w:val="en-CA"/>
              </w:rPr>
            </w:pPr>
            <w:proofErr w:type="spellStart"/>
            <w:r w:rsidRPr="00AA53DD">
              <w:rPr>
                <w:rFonts w:eastAsia="Arial" w:cs="Times New Roman"/>
                <w:b/>
                <w:lang w:val="en-CA"/>
              </w:rPr>
              <w:t>Analyste</w:t>
            </w:r>
            <w:proofErr w:type="spellEnd"/>
            <w:r w:rsidRPr="00AA53DD">
              <w:rPr>
                <w:rFonts w:eastAsia="Arial" w:cs="Times New Roman"/>
                <w:b/>
                <w:lang w:val="en-CA"/>
              </w:rPr>
              <w:t xml:space="preserve"> des </w:t>
            </w:r>
            <w:proofErr w:type="spellStart"/>
            <w:r w:rsidRPr="00AA53DD">
              <w:rPr>
                <w:rFonts w:eastAsia="Arial" w:cs="Times New Roman"/>
                <w:b/>
                <w:lang w:val="en-CA"/>
              </w:rPr>
              <w:t>activités</w:t>
            </w:r>
            <w:proofErr w:type="spellEnd"/>
            <w:r w:rsidRPr="00AA53DD">
              <w:rPr>
                <w:rFonts w:eastAsia="Arial" w:cs="Times New Roman"/>
                <w:b/>
                <w:lang w:val="en-CA"/>
              </w:rPr>
              <w:t xml:space="preserve"> </w:t>
            </w:r>
            <w:proofErr w:type="spellStart"/>
            <w:r w:rsidRPr="00AA53DD">
              <w:rPr>
                <w:rFonts w:eastAsia="Arial" w:cs="Times New Roman"/>
                <w:b/>
                <w:lang w:val="en-CA"/>
              </w:rPr>
              <w:t>Niveau</w:t>
            </w:r>
            <w:proofErr w:type="spellEnd"/>
            <w:r w:rsidRPr="00AA53DD">
              <w:rPr>
                <w:rFonts w:eastAsia="Arial" w:cs="Times New Roman"/>
                <w:b/>
                <w:lang w:val="en-CA"/>
              </w:rPr>
              <w:t xml:space="preserve"> 3 </w:t>
            </w:r>
          </w:p>
        </w:tc>
        <w:bookmarkStart w:id="52" w:name="_MON_1634367568"/>
        <w:bookmarkEnd w:id="52"/>
        <w:tc>
          <w:tcPr>
            <w:tcW w:w="3171" w:type="dxa"/>
            <w:shd w:val="clear" w:color="auto" w:fill="auto"/>
            <w:vAlign w:val="center"/>
          </w:tcPr>
          <w:p w14:paraId="7EA7954D" w14:textId="77777777" w:rsidR="009C0EAF" w:rsidRPr="00F03402" w:rsidRDefault="00351907" w:rsidP="00E3761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40BBB5AE">
                <v:shape id="_x0000_i1039" type="#_x0000_t75" style="width:75.6pt;height:49.2pt" o:ole="">
                  <v:imagedata r:id="rId47" o:title=""/>
                </v:shape>
                <o:OLEObject Type="Embed" ProgID="Word.Document.12" ShapeID="_x0000_i1039" DrawAspect="Icon" ObjectID="_1637147227" r:id="rId48">
                  <o:FieldCodes>\s</o:FieldCodes>
                </o:OLEObject>
              </w:object>
            </w:r>
          </w:p>
        </w:tc>
        <w:bookmarkStart w:id="53" w:name="_MON_1634363762"/>
        <w:bookmarkEnd w:id="53"/>
        <w:tc>
          <w:tcPr>
            <w:tcW w:w="2398" w:type="dxa"/>
            <w:vAlign w:val="center"/>
          </w:tcPr>
          <w:p w14:paraId="7E1796F1" w14:textId="77777777" w:rsidR="009C0EAF" w:rsidRPr="00F03402" w:rsidRDefault="0082540E" w:rsidP="00E3761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7C35AE45">
                <v:shape id="_x0000_i1040" type="#_x0000_t75" style="width:75.6pt;height:49.2pt" o:ole="">
                  <v:imagedata r:id="rId49" o:title=""/>
                </v:shape>
                <o:OLEObject Type="Embed" ProgID="Word.Document.12" ShapeID="_x0000_i1040" DrawAspect="Icon" ObjectID="_1637147228" r:id="rId50">
                  <o:FieldCodes>\s</o:FieldCodes>
                </o:OLEObject>
              </w:object>
            </w:r>
          </w:p>
        </w:tc>
      </w:tr>
      <w:tr w:rsidR="009C0EAF" w:rsidRPr="00F03402" w14:paraId="00BFA016" w14:textId="77777777" w:rsidTr="00E37615">
        <w:trPr>
          <w:trHeight w:val="1055"/>
          <w:jc w:val="center"/>
        </w:trPr>
        <w:tc>
          <w:tcPr>
            <w:tcW w:w="3061" w:type="dxa"/>
          </w:tcPr>
          <w:p w14:paraId="191C5DAD" w14:textId="77777777" w:rsidR="009C0EAF" w:rsidRPr="005F53F1" w:rsidRDefault="009C0EAF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70426E7E" w14:textId="77777777" w:rsidR="009C0EAF" w:rsidRPr="005F53F1" w:rsidRDefault="00AA53DD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  <w:proofErr w:type="spellStart"/>
            <w:r w:rsidRPr="00AA53DD">
              <w:rPr>
                <w:rFonts w:eastAsia="Arial" w:cs="Times New Roman"/>
                <w:b/>
                <w:lang w:val="en-CA"/>
              </w:rPr>
              <w:t>A</w:t>
            </w:r>
            <w:r>
              <w:rPr>
                <w:rFonts w:eastAsia="Arial" w:cs="Times New Roman"/>
                <w:b/>
                <w:lang w:val="en-CA"/>
              </w:rPr>
              <w:t>rchitecte</w:t>
            </w:r>
            <w:proofErr w:type="spellEnd"/>
            <w:r>
              <w:rPr>
                <w:rFonts w:eastAsia="Arial" w:cs="Times New Roman"/>
                <w:b/>
                <w:lang w:val="en-CA"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  <w:lang w:val="en-CA"/>
              </w:rPr>
              <w:t>d’Affaires</w:t>
            </w:r>
            <w:proofErr w:type="spellEnd"/>
            <w:r>
              <w:rPr>
                <w:rFonts w:eastAsia="Arial" w:cs="Times New Roman"/>
                <w:b/>
                <w:lang w:val="en-CA"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  <w:lang w:val="en-CA"/>
              </w:rPr>
              <w:t>Niveau</w:t>
            </w:r>
            <w:proofErr w:type="spellEnd"/>
            <w:r>
              <w:rPr>
                <w:rFonts w:eastAsia="Arial" w:cs="Times New Roman"/>
                <w:b/>
                <w:lang w:val="en-CA"/>
              </w:rPr>
              <w:t xml:space="preserve"> 3</w:t>
            </w:r>
            <w:r w:rsidRPr="00AA53DD">
              <w:rPr>
                <w:rFonts w:eastAsia="Arial" w:cs="Times New Roman"/>
                <w:b/>
                <w:lang w:val="en-CA"/>
              </w:rPr>
              <w:t xml:space="preserve"> </w:t>
            </w:r>
          </w:p>
        </w:tc>
        <w:bookmarkStart w:id="54" w:name="_MON_1634368089"/>
        <w:bookmarkEnd w:id="54"/>
        <w:tc>
          <w:tcPr>
            <w:tcW w:w="3171" w:type="dxa"/>
            <w:shd w:val="clear" w:color="auto" w:fill="auto"/>
            <w:vAlign w:val="center"/>
          </w:tcPr>
          <w:p w14:paraId="3F95BDE7" w14:textId="77777777" w:rsidR="009C0EAF" w:rsidRPr="00F03402" w:rsidRDefault="00DD53F0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object w:dxaOrig="1513" w:dyaOrig="984" w14:anchorId="326B9A02">
                <v:shape id="_x0000_i1041" type="#_x0000_t75" style="width:75.6pt;height:49.2pt" o:ole="">
                  <v:imagedata r:id="rId51" o:title=""/>
                </v:shape>
                <o:OLEObject Type="Embed" ProgID="Word.Document.12" ShapeID="_x0000_i1041" DrawAspect="Icon" ObjectID="_1637147229" r:id="rId52">
                  <o:FieldCodes>\s</o:FieldCodes>
                </o:OLEObject>
              </w:object>
            </w:r>
          </w:p>
        </w:tc>
        <w:bookmarkStart w:id="55" w:name="_MON_1634363800"/>
        <w:bookmarkEnd w:id="55"/>
        <w:tc>
          <w:tcPr>
            <w:tcW w:w="2398" w:type="dxa"/>
            <w:vAlign w:val="center"/>
          </w:tcPr>
          <w:p w14:paraId="6EA31092" w14:textId="77777777" w:rsidR="009C0EAF" w:rsidRPr="00F03402" w:rsidRDefault="0082540E" w:rsidP="00E3761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65000BD3">
                <v:shape id="_x0000_i1042" type="#_x0000_t75" style="width:75.6pt;height:49.2pt" o:ole="">
                  <v:imagedata r:id="rId53" o:title=""/>
                </v:shape>
                <o:OLEObject Type="Embed" ProgID="Word.Document.12" ShapeID="_x0000_i1042" DrawAspect="Icon" ObjectID="_1637147230" r:id="rId54">
                  <o:FieldCodes>\s</o:FieldCodes>
                </o:OLEObject>
              </w:object>
            </w:r>
          </w:p>
        </w:tc>
      </w:tr>
      <w:tr w:rsidR="009C0EAF" w:rsidRPr="00AA53DD" w14:paraId="65A061DD" w14:textId="77777777" w:rsidTr="00E37615">
        <w:trPr>
          <w:trHeight w:val="1417"/>
          <w:jc w:val="center"/>
        </w:trPr>
        <w:tc>
          <w:tcPr>
            <w:tcW w:w="3061" w:type="dxa"/>
          </w:tcPr>
          <w:p w14:paraId="526D26F6" w14:textId="77777777" w:rsidR="009C0EAF" w:rsidRPr="00AA53DD" w:rsidRDefault="009C0EAF" w:rsidP="00E37615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  <w:p w14:paraId="407C8356" w14:textId="77777777" w:rsidR="00AA53DD" w:rsidRDefault="00AA53DD" w:rsidP="00AA53DD">
            <w:pPr>
              <w:jc w:val="center"/>
              <w:rPr>
                <w:rFonts w:eastAsia="Arial" w:cs="Times New Roman"/>
                <w:b/>
                <w:lang w:val="fr-CA"/>
              </w:rPr>
            </w:pPr>
            <w:r w:rsidRPr="00AA53DD">
              <w:rPr>
                <w:rFonts w:eastAsia="Arial" w:cs="Times New Roman"/>
                <w:b/>
                <w:lang w:val="fr-CA"/>
              </w:rPr>
              <w:t xml:space="preserve">Spécialiste en continuité des opérations plans de secours </w:t>
            </w:r>
          </w:p>
          <w:p w14:paraId="03C742A0" w14:textId="77777777" w:rsidR="009C0EAF" w:rsidRDefault="00AA53DD" w:rsidP="00AA53DD">
            <w:pPr>
              <w:jc w:val="center"/>
              <w:rPr>
                <w:rFonts w:eastAsia="Arial" w:cs="Times New Roman"/>
                <w:b/>
                <w:lang w:val="fr-CA"/>
              </w:rPr>
            </w:pPr>
            <w:r w:rsidRPr="00AA53DD">
              <w:rPr>
                <w:rFonts w:eastAsia="Arial" w:cs="Times New Roman"/>
                <w:b/>
                <w:lang w:val="fr-CA"/>
              </w:rPr>
              <w:t xml:space="preserve"> Niveau 3 </w:t>
            </w:r>
          </w:p>
          <w:p w14:paraId="0E53B970" w14:textId="77777777" w:rsidR="00AA53DD" w:rsidRPr="00AA53DD" w:rsidRDefault="00AA53DD" w:rsidP="00AA53DD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</w:tc>
        <w:bookmarkStart w:id="56" w:name="_MON_1634368229"/>
        <w:bookmarkEnd w:id="56"/>
        <w:tc>
          <w:tcPr>
            <w:tcW w:w="3171" w:type="dxa"/>
            <w:shd w:val="clear" w:color="auto" w:fill="auto"/>
            <w:vAlign w:val="center"/>
          </w:tcPr>
          <w:p w14:paraId="3CFDB1D7" w14:textId="77777777" w:rsidR="009C0EAF" w:rsidRPr="00AA53DD" w:rsidRDefault="00DD53F0" w:rsidP="00E37615">
            <w:pPr>
              <w:jc w:val="center"/>
              <w:rPr>
                <w:rFonts w:eastAsia="Arial" w:cs="Times New Roman"/>
                <w:b/>
                <w:lang w:val="fr-CA"/>
              </w:rPr>
            </w:pPr>
            <w:r>
              <w:rPr>
                <w:rFonts w:eastAsia="Arial" w:cs="Times New Roman"/>
                <w:b/>
                <w:lang w:val="fr-CA"/>
              </w:rPr>
              <w:object w:dxaOrig="1513" w:dyaOrig="984" w14:anchorId="4DD29A55">
                <v:shape id="_x0000_i1043" type="#_x0000_t75" style="width:75.6pt;height:49.2pt" o:ole="">
                  <v:imagedata r:id="rId55" o:title=""/>
                </v:shape>
                <o:OLEObject Type="Embed" ProgID="Word.Document.12" ShapeID="_x0000_i1043" DrawAspect="Icon" ObjectID="_1637147231" r:id="rId56">
                  <o:FieldCodes>\s</o:FieldCodes>
                </o:OLEObject>
              </w:object>
            </w:r>
          </w:p>
        </w:tc>
        <w:bookmarkStart w:id="57" w:name="_MON_1634363914"/>
        <w:bookmarkEnd w:id="57"/>
        <w:tc>
          <w:tcPr>
            <w:tcW w:w="2398" w:type="dxa"/>
            <w:vAlign w:val="center"/>
          </w:tcPr>
          <w:p w14:paraId="6B9C48C3" w14:textId="77777777" w:rsidR="009C0EAF" w:rsidRPr="00AA53DD" w:rsidRDefault="0082540E" w:rsidP="00E37615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13" w:dyaOrig="984" w14:anchorId="23779250">
                <v:shape id="_x0000_i1044" type="#_x0000_t75" style="width:75.6pt;height:49.2pt" o:ole="">
                  <v:imagedata r:id="rId57" o:title=""/>
                </v:shape>
                <o:OLEObject Type="Embed" ProgID="Word.Document.12" ShapeID="_x0000_i1044" DrawAspect="Icon" ObjectID="_1637147232" r:id="rId58">
                  <o:FieldCodes>\s</o:FieldCodes>
                </o:OLEObject>
              </w:object>
            </w:r>
          </w:p>
        </w:tc>
      </w:tr>
      <w:tr w:rsidR="009C0EAF" w:rsidRPr="00AA53DD" w14:paraId="70BD39D4" w14:textId="77777777" w:rsidTr="00E37615">
        <w:trPr>
          <w:trHeight w:val="1417"/>
          <w:jc w:val="center"/>
        </w:trPr>
        <w:tc>
          <w:tcPr>
            <w:tcW w:w="3061" w:type="dxa"/>
          </w:tcPr>
          <w:p w14:paraId="54D75365" w14:textId="77777777" w:rsidR="009C0EAF" w:rsidRPr="00AA53DD" w:rsidRDefault="009C0EAF" w:rsidP="00E37615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  <w:p w14:paraId="63A72A0C" w14:textId="77777777" w:rsidR="00AA53DD" w:rsidRDefault="00AA53DD" w:rsidP="00AA53DD">
            <w:pPr>
              <w:jc w:val="center"/>
              <w:rPr>
                <w:rFonts w:eastAsia="Arial" w:cs="Times New Roman"/>
                <w:b/>
                <w:lang w:val="fr-CA"/>
              </w:rPr>
            </w:pPr>
            <w:r w:rsidRPr="00AA53DD">
              <w:rPr>
                <w:rFonts w:eastAsia="Arial" w:cs="Times New Roman"/>
                <w:b/>
                <w:lang w:val="fr-CA"/>
              </w:rPr>
              <w:t xml:space="preserve">Conseiller en </w:t>
            </w:r>
            <w:proofErr w:type="spellStart"/>
            <w:r w:rsidRPr="00AA53DD">
              <w:rPr>
                <w:rFonts w:eastAsia="Arial" w:cs="Times New Roman"/>
                <w:b/>
                <w:lang w:val="fr-CA"/>
              </w:rPr>
              <w:t>Ré-organisation</w:t>
            </w:r>
            <w:proofErr w:type="spellEnd"/>
            <w:r w:rsidRPr="00AA53DD">
              <w:rPr>
                <w:rFonts w:eastAsia="Arial" w:cs="Times New Roman"/>
                <w:b/>
                <w:lang w:val="fr-CA"/>
              </w:rPr>
              <w:t xml:space="preserve"> </w:t>
            </w:r>
          </w:p>
          <w:p w14:paraId="1F04FED4" w14:textId="77777777" w:rsidR="009C0EAF" w:rsidRPr="00AA53DD" w:rsidRDefault="00AA53DD" w:rsidP="00AA53DD">
            <w:pPr>
              <w:jc w:val="center"/>
              <w:rPr>
                <w:rFonts w:eastAsia="Arial" w:cs="Times New Roman"/>
                <w:b/>
                <w:lang w:val="fr-CA"/>
              </w:rPr>
            </w:pPr>
            <w:r w:rsidRPr="00AA53DD">
              <w:rPr>
                <w:rFonts w:eastAsia="Arial" w:cs="Times New Roman"/>
                <w:b/>
                <w:lang w:val="fr-CA"/>
              </w:rPr>
              <w:t xml:space="preserve"> Niveau 3 </w:t>
            </w:r>
          </w:p>
        </w:tc>
        <w:bookmarkStart w:id="58" w:name="_MON_1635588452"/>
        <w:bookmarkEnd w:id="58"/>
        <w:tc>
          <w:tcPr>
            <w:tcW w:w="3171" w:type="dxa"/>
            <w:shd w:val="clear" w:color="auto" w:fill="auto"/>
            <w:vAlign w:val="center"/>
          </w:tcPr>
          <w:p w14:paraId="1DB0D725" w14:textId="42709C3F" w:rsidR="009C0EAF" w:rsidRPr="00AA53DD" w:rsidRDefault="00D01F52" w:rsidP="00E37615">
            <w:pPr>
              <w:jc w:val="center"/>
              <w:rPr>
                <w:rFonts w:eastAsia="Arial" w:cs="Times New Roman"/>
                <w:color w:val="0000FF"/>
                <w:lang w:val="fr-CA"/>
              </w:rPr>
            </w:pPr>
            <w:r>
              <w:rPr>
                <w:rFonts w:eastAsia="Arial" w:cs="Times New Roman"/>
                <w:color w:val="0000FF"/>
                <w:lang w:val="fr-CA"/>
              </w:rPr>
              <w:object w:dxaOrig="1531" w:dyaOrig="991" w14:anchorId="7526F885">
                <v:shape id="_x0000_i1045" type="#_x0000_t75" style="width:76.2pt;height:49.2pt" o:ole="">
                  <v:imagedata r:id="rId59" o:title=""/>
                </v:shape>
                <o:OLEObject Type="Embed" ProgID="Word.Document.12" ShapeID="_x0000_i1045" DrawAspect="Icon" ObjectID="_1637147233" r:id="rId60">
                  <o:FieldCodes>\s</o:FieldCodes>
                </o:OLEObject>
              </w:object>
            </w:r>
          </w:p>
        </w:tc>
        <w:bookmarkStart w:id="59" w:name="_MON_1634364244"/>
        <w:bookmarkEnd w:id="59"/>
        <w:tc>
          <w:tcPr>
            <w:tcW w:w="2398" w:type="dxa"/>
            <w:vAlign w:val="center"/>
          </w:tcPr>
          <w:p w14:paraId="243A6EE6" w14:textId="77777777" w:rsidR="009C0EAF" w:rsidRPr="00AA53DD" w:rsidRDefault="00FF7799" w:rsidP="00E37615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13" w:dyaOrig="984" w14:anchorId="3D34BBF6">
                <v:shape id="_x0000_i1046" type="#_x0000_t75" style="width:75.6pt;height:49.2pt" o:ole="">
                  <v:imagedata r:id="rId61" o:title=""/>
                </v:shape>
                <o:OLEObject Type="Embed" ProgID="Word.Document.12" ShapeID="_x0000_i1046" DrawAspect="Icon" ObjectID="_1637147234" r:id="rId62">
                  <o:FieldCodes>\s</o:FieldCodes>
                </o:OLEObject>
              </w:object>
            </w:r>
          </w:p>
        </w:tc>
      </w:tr>
      <w:tr w:rsidR="009C0EAF" w:rsidRPr="00AA53DD" w14:paraId="18503385" w14:textId="77777777" w:rsidTr="00E37615">
        <w:trPr>
          <w:trHeight w:val="983"/>
          <w:jc w:val="center"/>
        </w:trPr>
        <w:tc>
          <w:tcPr>
            <w:tcW w:w="3061" w:type="dxa"/>
          </w:tcPr>
          <w:p w14:paraId="266076C6" w14:textId="77777777" w:rsidR="009C0EAF" w:rsidRPr="00AA53DD" w:rsidRDefault="009C0EAF" w:rsidP="00E37615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  <w:p w14:paraId="5DB94E0A" w14:textId="77777777" w:rsidR="00AA53DD" w:rsidRDefault="00AA53DD" w:rsidP="00AA53DD">
            <w:pPr>
              <w:jc w:val="center"/>
              <w:rPr>
                <w:rFonts w:eastAsia="Arial" w:cs="Times New Roman"/>
                <w:b/>
                <w:lang w:val="fr-CA"/>
              </w:rPr>
            </w:pPr>
            <w:r w:rsidRPr="00AA53DD">
              <w:rPr>
                <w:rFonts w:eastAsia="Arial" w:cs="Times New Roman"/>
                <w:b/>
                <w:lang w:val="fr-CA"/>
              </w:rPr>
              <w:t xml:space="preserve">Architecte de transformation des affaires </w:t>
            </w:r>
          </w:p>
          <w:p w14:paraId="28F3B3BF" w14:textId="77777777" w:rsidR="009C0EAF" w:rsidRDefault="00AA53DD" w:rsidP="00AA53DD">
            <w:pPr>
              <w:jc w:val="center"/>
              <w:rPr>
                <w:rFonts w:eastAsia="Arial" w:cs="Times New Roman"/>
                <w:b/>
                <w:lang w:val="fr-CA"/>
              </w:rPr>
            </w:pPr>
            <w:r w:rsidRPr="00AA53DD">
              <w:rPr>
                <w:rFonts w:eastAsia="Arial" w:cs="Times New Roman"/>
                <w:b/>
                <w:lang w:val="fr-CA"/>
              </w:rPr>
              <w:t xml:space="preserve"> Niveau 3 </w:t>
            </w:r>
          </w:p>
          <w:p w14:paraId="28435F42" w14:textId="77777777" w:rsidR="00AA53DD" w:rsidRPr="00AA53DD" w:rsidRDefault="00AA53DD" w:rsidP="00AA53DD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</w:tc>
        <w:bookmarkStart w:id="60" w:name="_MON_1634643006"/>
        <w:bookmarkEnd w:id="60"/>
        <w:tc>
          <w:tcPr>
            <w:tcW w:w="3171" w:type="dxa"/>
            <w:shd w:val="clear" w:color="auto" w:fill="auto"/>
            <w:vAlign w:val="center"/>
          </w:tcPr>
          <w:p w14:paraId="3BAA3BA5" w14:textId="4F7BC260" w:rsidR="009C0EAF" w:rsidRPr="00AA53DD" w:rsidRDefault="00FC50B7" w:rsidP="00E37615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33" w:dyaOrig="985" w14:anchorId="59DCAA46">
                <v:shape id="_x0000_i1047" type="#_x0000_t75" style="width:76.2pt;height:49.2pt" o:ole="">
                  <v:imagedata r:id="rId63" o:title=""/>
                </v:shape>
                <o:OLEObject Type="Embed" ProgID="Word.Document.12" ShapeID="_x0000_i1047" DrawAspect="Icon" ObjectID="_1637147235" r:id="rId64">
                  <o:FieldCodes>\s</o:FieldCodes>
                </o:OLEObject>
              </w:object>
            </w:r>
          </w:p>
        </w:tc>
        <w:bookmarkStart w:id="61" w:name="_MON_1634364293"/>
        <w:bookmarkEnd w:id="61"/>
        <w:tc>
          <w:tcPr>
            <w:tcW w:w="2398" w:type="dxa"/>
            <w:vAlign w:val="center"/>
          </w:tcPr>
          <w:p w14:paraId="0CBF0C86" w14:textId="77777777" w:rsidR="009C0EAF" w:rsidRPr="00AA53DD" w:rsidRDefault="00FF7799" w:rsidP="00E37615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13" w:dyaOrig="984" w14:anchorId="2B1BAF59">
                <v:shape id="_x0000_i1048" type="#_x0000_t75" style="width:75.6pt;height:49.2pt" o:ole="">
                  <v:imagedata r:id="rId65" o:title=""/>
                </v:shape>
                <o:OLEObject Type="Embed" ProgID="Word.Document.12" ShapeID="_x0000_i1048" DrawAspect="Icon" ObjectID="_1637147236" r:id="rId66">
                  <o:FieldCodes>\s</o:FieldCodes>
                </o:OLEObject>
              </w:object>
            </w:r>
          </w:p>
        </w:tc>
      </w:tr>
      <w:tr w:rsidR="009C0EAF" w:rsidRPr="00F03402" w14:paraId="6F2E61DB" w14:textId="77777777" w:rsidTr="00E37615">
        <w:trPr>
          <w:trHeight w:val="1417"/>
          <w:jc w:val="center"/>
        </w:trPr>
        <w:tc>
          <w:tcPr>
            <w:tcW w:w="3061" w:type="dxa"/>
          </w:tcPr>
          <w:p w14:paraId="57D529B1" w14:textId="77777777" w:rsidR="009C0EAF" w:rsidRPr="00AA53DD" w:rsidRDefault="009C0EAF" w:rsidP="00E37615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  <w:p w14:paraId="27AD43DE" w14:textId="77777777" w:rsidR="009C0EAF" w:rsidRPr="005F53F1" w:rsidRDefault="00AA53DD" w:rsidP="00E37615">
            <w:pPr>
              <w:jc w:val="center"/>
              <w:rPr>
                <w:rFonts w:eastAsia="Arial" w:cs="Times New Roman"/>
                <w:b/>
                <w:lang w:val="en-CA"/>
              </w:rPr>
            </w:pPr>
            <w:proofErr w:type="spellStart"/>
            <w:r>
              <w:rPr>
                <w:rFonts w:eastAsia="Arial" w:cs="Times New Roman"/>
                <w:b/>
                <w:lang w:val="en-CA"/>
              </w:rPr>
              <w:t>Rédacteur</w:t>
            </w:r>
            <w:proofErr w:type="spellEnd"/>
            <w:r>
              <w:rPr>
                <w:rFonts w:eastAsia="Arial" w:cs="Times New Roman"/>
                <w:b/>
                <w:lang w:val="en-CA"/>
              </w:rPr>
              <w:t xml:space="preserve"> technique </w:t>
            </w:r>
            <w:r w:rsidRPr="00AA53DD">
              <w:rPr>
                <w:rFonts w:eastAsia="Arial" w:cs="Times New Roman"/>
                <w:b/>
                <w:lang w:val="en-CA"/>
              </w:rPr>
              <w:t xml:space="preserve"> </w:t>
            </w:r>
            <w:proofErr w:type="spellStart"/>
            <w:r w:rsidRPr="00AA53DD">
              <w:rPr>
                <w:rFonts w:eastAsia="Arial" w:cs="Times New Roman"/>
                <w:b/>
                <w:lang w:val="en-CA"/>
              </w:rPr>
              <w:t>Niveau</w:t>
            </w:r>
            <w:proofErr w:type="spellEnd"/>
            <w:r w:rsidRPr="00AA53DD">
              <w:rPr>
                <w:rFonts w:eastAsia="Arial" w:cs="Times New Roman"/>
                <w:b/>
                <w:lang w:val="en-CA"/>
              </w:rPr>
              <w:t xml:space="preserve"> 3 </w:t>
            </w:r>
          </w:p>
        </w:tc>
        <w:bookmarkStart w:id="62" w:name="_MON_1634369240"/>
        <w:bookmarkEnd w:id="62"/>
        <w:tc>
          <w:tcPr>
            <w:tcW w:w="3171" w:type="dxa"/>
            <w:shd w:val="clear" w:color="auto" w:fill="auto"/>
            <w:vAlign w:val="center"/>
          </w:tcPr>
          <w:p w14:paraId="3D1169F3" w14:textId="77777777" w:rsidR="009C0EAF" w:rsidRPr="00F03402" w:rsidRDefault="002A0EDD" w:rsidP="00E3761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6022C125">
                <v:shape id="_x0000_i1049" type="#_x0000_t75" style="width:75.6pt;height:49.2pt" o:ole="">
                  <v:imagedata r:id="rId67" o:title=""/>
                </v:shape>
                <o:OLEObject Type="Embed" ProgID="Word.Document.12" ShapeID="_x0000_i1049" DrawAspect="Icon" ObjectID="_1637147237" r:id="rId68">
                  <o:FieldCodes>\s</o:FieldCodes>
                </o:OLEObject>
              </w:object>
            </w:r>
          </w:p>
        </w:tc>
        <w:bookmarkStart w:id="63" w:name="_MON_1634364323"/>
        <w:bookmarkEnd w:id="63"/>
        <w:tc>
          <w:tcPr>
            <w:tcW w:w="2398" w:type="dxa"/>
            <w:vAlign w:val="center"/>
          </w:tcPr>
          <w:p w14:paraId="601A61FF" w14:textId="77777777" w:rsidR="009C0EAF" w:rsidRPr="00F03402" w:rsidRDefault="00FF7799" w:rsidP="00E3761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3058A426">
                <v:shape id="_x0000_i1050" type="#_x0000_t75" style="width:75.6pt;height:49.2pt" o:ole="">
                  <v:imagedata r:id="rId69" o:title=""/>
                </v:shape>
                <o:OLEObject Type="Embed" ProgID="Word.Document.12" ShapeID="_x0000_i1050" DrawAspect="Icon" ObjectID="_1637147238" r:id="rId70">
                  <o:FieldCodes>\s</o:FieldCodes>
                </o:OLEObject>
              </w:object>
            </w:r>
          </w:p>
        </w:tc>
      </w:tr>
    </w:tbl>
    <w:p w14:paraId="616CEFD0" w14:textId="77777777" w:rsidR="009C0EAF" w:rsidRPr="00F34A5B" w:rsidRDefault="009C0EAF" w:rsidP="00F34A5B">
      <w:pPr>
        <w:spacing w:after="240" w:line="240" w:lineRule="atLeast"/>
        <w:rPr>
          <w:rFonts w:ascii="Garamond Antiqua" w:eastAsia="Arial" w:hAnsi="Garamond Antiqua" w:cs="Times New Roman"/>
          <w:sz w:val="20"/>
          <w:szCs w:val="20"/>
          <w:lang w:val="fr-CA"/>
        </w:rPr>
      </w:pPr>
    </w:p>
    <w:p w14:paraId="2B38F613" w14:textId="77777777" w:rsidR="00F34A5B" w:rsidRPr="00E72499" w:rsidRDefault="00F34A5B" w:rsidP="00F34A5B">
      <w:pPr>
        <w:pStyle w:val="NoSpacing"/>
        <w:rPr>
          <w:lang w:val="fr-CA"/>
        </w:rPr>
      </w:pPr>
    </w:p>
    <w:sectPr w:rsidR="00F34A5B" w:rsidRPr="00E72499" w:rsidSect="008B68E1">
      <w:pgSz w:w="12240" w:h="15840"/>
      <w:pgMar w:top="1134" w:right="1440" w:bottom="1134" w:left="1440" w:header="539" w:footer="4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F126F" w14:textId="77777777" w:rsidR="000724C5" w:rsidRDefault="000724C5" w:rsidP="005B1A6F">
      <w:r>
        <w:separator/>
      </w:r>
    </w:p>
  </w:endnote>
  <w:endnote w:type="continuationSeparator" w:id="0">
    <w:p w14:paraId="65A93B69" w14:textId="77777777" w:rsidR="000724C5" w:rsidRDefault="000724C5" w:rsidP="005B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9481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04438852"/>
          <w:docPartObj>
            <w:docPartGallery w:val="Page Numbers (Top of Page)"/>
            <w:docPartUnique/>
          </w:docPartObj>
        </w:sdtPr>
        <w:sdtEndPr/>
        <w:sdtContent>
          <w:p w14:paraId="3C6ADEBC" w14:textId="0423C57D" w:rsidR="000724C5" w:rsidRPr="00382186" w:rsidRDefault="000724C5">
            <w:pPr>
              <w:pStyle w:val="Footer"/>
              <w:jc w:val="right"/>
              <w:rPr>
                <w:sz w:val="20"/>
                <w:szCs w:val="20"/>
              </w:rPr>
            </w:pPr>
            <w:r w:rsidRPr="00382186">
              <w:rPr>
                <w:sz w:val="20"/>
                <w:szCs w:val="20"/>
              </w:rPr>
              <w:t xml:space="preserve">Page </w:t>
            </w:r>
            <w:r w:rsidRPr="00382186">
              <w:rPr>
                <w:bCs/>
                <w:sz w:val="20"/>
                <w:szCs w:val="20"/>
              </w:rPr>
              <w:fldChar w:fldCharType="begin"/>
            </w:r>
            <w:r w:rsidRPr="00382186">
              <w:rPr>
                <w:bCs/>
                <w:sz w:val="20"/>
                <w:szCs w:val="20"/>
              </w:rPr>
              <w:instrText xml:space="preserve"> PAGE </w:instrText>
            </w:r>
            <w:r w:rsidRPr="00382186">
              <w:rPr>
                <w:bCs/>
                <w:sz w:val="20"/>
                <w:szCs w:val="20"/>
              </w:rPr>
              <w:fldChar w:fldCharType="separate"/>
            </w:r>
            <w:r w:rsidR="0033737A">
              <w:rPr>
                <w:bCs/>
                <w:noProof/>
                <w:sz w:val="20"/>
                <w:szCs w:val="20"/>
              </w:rPr>
              <w:t>3</w:t>
            </w:r>
            <w:r w:rsidRPr="00382186">
              <w:rPr>
                <w:bCs/>
                <w:sz w:val="20"/>
                <w:szCs w:val="20"/>
              </w:rPr>
              <w:fldChar w:fldCharType="end"/>
            </w:r>
            <w:r w:rsidRPr="00382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Pr="00382186">
              <w:rPr>
                <w:sz w:val="20"/>
                <w:szCs w:val="20"/>
              </w:rPr>
              <w:t xml:space="preserve"> </w:t>
            </w:r>
            <w:r w:rsidRPr="00382186">
              <w:rPr>
                <w:bCs/>
                <w:sz w:val="20"/>
                <w:szCs w:val="20"/>
              </w:rPr>
              <w:fldChar w:fldCharType="begin"/>
            </w:r>
            <w:r w:rsidRPr="00382186">
              <w:rPr>
                <w:bCs/>
                <w:sz w:val="20"/>
                <w:szCs w:val="20"/>
              </w:rPr>
              <w:instrText xml:space="preserve"> NUMPAGES  </w:instrText>
            </w:r>
            <w:r w:rsidRPr="00382186">
              <w:rPr>
                <w:bCs/>
                <w:sz w:val="20"/>
                <w:szCs w:val="20"/>
              </w:rPr>
              <w:fldChar w:fldCharType="separate"/>
            </w:r>
            <w:r w:rsidR="0033737A">
              <w:rPr>
                <w:bCs/>
                <w:noProof/>
                <w:sz w:val="20"/>
                <w:szCs w:val="20"/>
              </w:rPr>
              <w:t>14</w:t>
            </w:r>
            <w:r w:rsidRPr="0038218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EFB4C0" w14:textId="77777777" w:rsidR="000724C5" w:rsidRPr="00382186" w:rsidRDefault="000724C5" w:rsidP="005A7731">
    <w:pPr>
      <w:pStyle w:val="Footer"/>
      <w:ind w:left="-12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91599" w14:textId="77777777" w:rsidR="000724C5" w:rsidRPr="00382186" w:rsidRDefault="000724C5">
    <w:pPr>
      <w:pStyle w:val="Footer"/>
      <w:rPr>
        <w:sz w:val="22"/>
      </w:rPr>
    </w:pPr>
    <w:r w:rsidRPr="00382186">
      <w:rPr>
        <w:noProof/>
        <w:sz w:val="22"/>
        <w:lang w:val="en-CA" w:eastAsia="en-CA"/>
      </w:rPr>
      <w:drawing>
        <wp:anchor distT="0" distB="0" distL="114300" distR="114300" simplePos="0" relativeHeight="251660288" behindDoc="1" locked="0" layoutInCell="1" allowOverlap="1" wp14:anchorId="7E8BB868" wp14:editId="512E7939">
          <wp:simplePos x="0" y="0"/>
          <wp:positionH relativeFrom="column">
            <wp:posOffset>-685800</wp:posOffset>
          </wp:positionH>
          <wp:positionV relativeFrom="paragraph">
            <wp:posOffset>-418465</wp:posOffset>
          </wp:positionV>
          <wp:extent cx="7065264" cy="81991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264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790770304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2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69FE8957" w14:textId="396A4BCC" w:rsidR="000724C5" w:rsidRPr="00382186" w:rsidRDefault="000724C5">
            <w:pPr>
              <w:pStyle w:val="Footer"/>
              <w:jc w:val="right"/>
            </w:pPr>
            <w:r w:rsidRPr="00382186">
              <w:rPr>
                <w:sz w:val="20"/>
                <w:szCs w:val="20"/>
              </w:rPr>
              <w:t xml:space="preserve">Page </w:t>
            </w:r>
            <w:r w:rsidRPr="00382186">
              <w:rPr>
                <w:bCs/>
                <w:sz w:val="20"/>
                <w:szCs w:val="20"/>
              </w:rPr>
              <w:fldChar w:fldCharType="begin"/>
            </w:r>
            <w:r w:rsidRPr="00382186">
              <w:rPr>
                <w:bCs/>
                <w:sz w:val="20"/>
                <w:szCs w:val="20"/>
              </w:rPr>
              <w:instrText xml:space="preserve"> PAGE </w:instrText>
            </w:r>
            <w:r w:rsidRPr="00382186">
              <w:rPr>
                <w:bCs/>
                <w:sz w:val="20"/>
                <w:szCs w:val="20"/>
              </w:rPr>
              <w:fldChar w:fldCharType="separate"/>
            </w:r>
            <w:r w:rsidR="0033737A">
              <w:rPr>
                <w:bCs/>
                <w:noProof/>
                <w:sz w:val="20"/>
                <w:szCs w:val="20"/>
              </w:rPr>
              <w:t>2</w:t>
            </w:r>
            <w:r w:rsidRPr="00382186">
              <w:rPr>
                <w:bCs/>
                <w:sz w:val="20"/>
                <w:szCs w:val="20"/>
              </w:rPr>
              <w:fldChar w:fldCharType="end"/>
            </w:r>
            <w:r w:rsidRPr="00382186">
              <w:rPr>
                <w:sz w:val="20"/>
                <w:szCs w:val="20"/>
              </w:rPr>
              <w:t xml:space="preserve"> de </w:t>
            </w:r>
            <w:r w:rsidRPr="00382186">
              <w:rPr>
                <w:bCs/>
                <w:sz w:val="20"/>
                <w:szCs w:val="20"/>
              </w:rPr>
              <w:fldChar w:fldCharType="begin"/>
            </w:r>
            <w:r w:rsidRPr="00382186">
              <w:rPr>
                <w:bCs/>
                <w:sz w:val="20"/>
                <w:szCs w:val="20"/>
              </w:rPr>
              <w:instrText xml:space="preserve"> NUMPAGES  </w:instrText>
            </w:r>
            <w:r w:rsidRPr="00382186">
              <w:rPr>
                <w:bCs/>
                <w:sz w:val="20"/>
                <w:szCs w:val="20"/>
              </w:rPr>
              <w:fldChar w:fldCharType="separate"/>
            </w:r>
            <w:r w:rsidR="0033737A">
              <w:rPr>
                <w:bCs/>
                <w:noProof/>
                <w:sz w:val="20"/>
                <w:szCs w:val="20"/>
              </w:rPr>
              <w:t>14</w:t>
            </w:r>
            <w:r w:rsidRPr="0038218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E7B15C" w14:textId="77777777" w:rsidR="000724C5" w:rsidRDefault="0007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B6989" w14:textId="77777777" w:rsidR="000724C5" w:rsidRDefault="000724C5" w:rsidP="005B1A6F">
      <w:r>
        <w:separator/>
      </w:r>
    </w:p>
  </w:footnote>
  <w:footnote w:type="continuationSeparator" w:id="0">
    <w:p w14:paraId="0978CFAE" w14:textId="77777777" w:rsidR="000724C5" w:rsidRDefault="000724C5" w:rsidP="005B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C2C0" w14:textId="77777777" w:rsidR="000724C5" w:rsidRDefault="000724C5" w:rsidP="001A3C46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1CDB" w14:textId="77777777" w:rsidR="000724C5" w:rsidRPr="00382186" w:rsidRDefault="000724C5" w:rsidP="000434FD">
    <w:pPr>
      <w:pStyle w:val="Header"/>
      <w:jc w:val="right"/>
      <w:rPr>
        <w:sz w:val="22"/>
        <w:lang w:val="fr-CA"/>
      </w:rPr>
    </w:pPr>
    <w:r w:rsidRPr="00382186">
      <w:rPr>
        <w:i/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00BBDDF6" wp14:editId="423ECEAE">
          <wp:simplePos x="0" y="0"/>
          <wp:positionH relativeFrom="column">
            <wp:posOffset>-296186</wp:posOffset>
          </wp:positionH>
          <wp:positionV relativeFrom="paragraph">
            <wp:posOffset>0</wp:posOffset>
          </wp:positionV>
          <wp:extent cx="7001256" cy="103327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F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256" cy="10332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186">
      <w:rPr>
        <w:i/>
        <w:noProof/>
        <w:lang w:val="en-CA" w:eastAsia="en-CA"/>
      </w:rPr>
      <w:t>Non</w:t>
    </w:r>
    <w:r w:rsidRPr="00382186">
      <w:rPr>
        <w:noProof/>
        <w:lang w:val="en-CA" w:eastAsia="en-CA"/>
      </w:rPr>
      <w:t xml:space="preserve"> </w:t>
    </w:r>
    <w:r w:rsidRPr="00382186">
      <w:rPr>
        <w:i/>
        <w:noProof/>
        <w:lang w:val="en-CA" w:eastAsia="en-CA"/>
      </w:rPr>
      <w:t>Classifi</w:t>
    </w:r>
    <w:r w:rsidRPr="00382186">
      <w:rPr>
        <w:i/>
        <w:noProof/>
        <w:lang w:val="fr-CA" w:eastAsia="en-CA"/>
      </w:rPr>
      <w:t>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970CB" w14:textId="77777777" w:rsidR="000724C5" w:rsidRPr="00382186" w:rsidRDefault="000724C5" w:rsidP="000434FD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15B"/>
    <w:multiLevelType w:val="hybridMultilevel"/>
    <w:tmpl w:val="559EE5B8"/>
    <w:lvl w:ilvl="0" w:tplc="27403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8C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3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EF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8A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C2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6D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2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6240"/>
    <w:multiLevelType w:val="hybridMultilevel"/>
    <w:tmpl w:val="0F881694"/>
    <w:lvl w:ilvl="0" w:tplc="8D72E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0A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E3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C5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4F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C0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2A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69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1BFE"/>
    <w:multiLevelType w:val="hybridMultilevel"/>
    <w:tmpl w:val="E168F250"/>
    <w:lvl w:ilvl="0" w:tplc="27403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122C"/>
    <w:multiLevelType w:val="hybridMultilevel"/>
    <w:tmpl w:val="A404A75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29DF"/>
    <w:multiLevelType w:val="hybridMultilevel"/>
    <w:tmpl w:val="78AC011A"/>
    <w:lvl w:ilvl="0" w:tplc="27403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A4055"/>
    <w:multiLevelType w:val="hybridMultilevel"/>
    <w:tmpl w:val="CFEACDFA"/>
    <w:lvl w:ilvl="0" w:tplc="FEC219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9429AF"/>
    <w:multiLevelType w:val="hybridMultilevel"/>
    <w:tmpl w:val="A5CACAC6"/>
    <w:lvl w:ilvl="0" w:tplc="92E4D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AE63A">
      <w:start w:val="5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6E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4C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8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06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4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CB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80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C468A1"/>
    <w:multiLevelType w:val="hybridMultilevel"/>
    <w:tmpl w:val="76B4412E"/>
    <w:lvl w:ilvl="0" w:tplc="27403E7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6F"/>
    <w:rsid w:val="000434FD"/>
    <w:rsid w:val="000724C5"/>
    <w:rsid w:val="00075B92"/>
    <w:rsid w:val="00085652"/>
    <w:rsid w:val="00191839"/>
    <w:rsid w:val="001A3C46"/>
    <w:rsid w:val="001B7952"/>
    <w:rsid w:val="001C2065"/>
    <w:rsid w:val="00222617"/>
    <w:rsid w:val="002567B3"/>
    <w:rsid w:val="00297CA2"/>
    <w:rsid w:val="002A0EDD"/>
    <w:rsid w:val="002C3785"/>
    <w:rsid w:val="002C5913"/>
    <w:rsid w:val="002E2CA0"/>
    <w:rsid w:val="0033737A"/>
    <w:rsid w:val="00351907"/>
    <w:rsid w:val="00382186"/>
    <w:rsid w:val="003A4822"/>
    <w:rsid w:val="003B459C"/>
    <w:rsid w:val="003F07D5"/>
    <w:rsid w:val="004001C5"/>
    <w:rsid w:val="0040677A"/>
    <w:rsid w:val="004C2994"/>
    <w:rsid w:val="004E1C85"/>
    <w:rsid w:val="00520F9D"/>
    <w:rsid w:val="00555220"/>
    <w:rsid w:val="005631CB"/>
    <w:rsid w:val="005775EB"/>
    <w:rsid w:val="00591769"/>
    <w:rsid w:val="005A7731"/>
    <w:rsid w:val="005B1A6F"/>
    <w:rsid w:val="005B58BC"/>
    <w:rsid w:val="006953C1"/>
    <w:rsid w:val="007025A4"/>
    <w:rsid w:val="00793C58"/>
    <w:rsid w:val="00823AB8"/>
    <w:rsid w:val="0082540E"/>
    <w:rsid w:val="008B68E1"/>
    <w:rsid w:val="00905253"/>
    <w:rsid w:val="00960EBE"/>
    <w:rsid w:val="009A7AE8"/>
    <w:rsid w:val="009C0EAF"/>
    <w:rsid w:val="009D7070"/>
    <w:rsid w:val="00A74779"/>
    <w:rsid w:val="00AA53DD"/>
    <w:rsid w:val="00AB1ECE"/>
    <w:rsid w:val="00B56F1A"/>
    <w:rsid w:val="00BE7A0C"/>
    <w:rsid w:val="00C40056"/>
    <w:rsid w:val="00D01F52"/>
    <w:rsid w:val="00D215A7"/>
    <w:rsid w:val="00D26B71"/>
    <w:rsid w:val="00D357E1"/>
    <w:rsid w:val="00D41537"/>
    <w:rsid w:val="00DD53F0"/>
    <w:rsid w:val="00DE2DAE"/>
    <w:rsid w:val="00E0344D"/>
    <w:rsid w:val="00E37615"/>
    <w:rsid w:val="00E57F07"/>
    <w:rsid w:val="00E72499"/>
    <w:rsid w:val="00E84867"/>
    <w:rsid w:val="00EA4CAF"/>
    <w:rsid w:val="00ED212F"/>
    <w:rsid w:val="00EF5F00"/>
    <w:rsid w:val="00EF6A1D"/>
    <w:rsid w:val="00F07682"/>
    <w:rsid w:val="00F34A5B"/>
    <w:rsid w:val="00FC50B7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6"/>
    <o:shapelayout v:ext="edit">
      <o:idmap v:ext="edit" data="2"/>
    </o:shapelayout>
  </w:shapeDefaults>
  <w:decimalSymbol w:val="."/>
  <w:listSeparator w:val=","/>
  <w14:docId w14:val="72C4DF33"/>
  <w14:defaultImageDpi w14:val="300"/>
  <w15:docId w15:val="{B3421934-3D64-4CE5-BF4E-F7E0F7BE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6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6F"/>
  </w:style>
  <w:style w:type="paragraph" w:styleId="Footer">
    <w:name w:val="footer"/>
    <w:basedOn w:val="Normal"/>
    <w:link w:val="Foot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6F"/>
  </w:style>
  <w:style w:type="paragraph" w:styleId="BalloonText">
    <w:name w:val="Balloon Text"/>
    <w:basedOn w:val="Normal"/>
    <w:link w:val="BalloonTextChar"/>
    <w:uiPriority w:val="99"/>
    <w:semiHidden/>
    <w:unhideWhenUsed/>
    <w:rsid w:val="005B1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6F"/>
    <w:rPr>
      <w:rFonts w:ascii="Lucida Grande" w:hAnsi="Lucida Grande"/>
      <w:sz w:val="18"/>
      <w:szCs w:val="18"/>
    </w:rPr>
  </w:style>
  <w:style w:type="paragraph" w:customStyle="1" w:styleId="ESRPBodyText">
    <w:name w:val="ESRP Body Text"/>
    <w:basedOn w:val="Normal"/>
    <w:qFormat/>
    <w:rsid w:val="000434FD"/>
    <w:pPr>
      <w:spacing w:after="120"/>
    </w:pPr>
    <w:rPr>
      <w:rFonts w:ascii="Arial" w:eastAsia="Times New Roman" w:hAnsi="Arial" w:cs="Times New Roman"/>
      <w:sz w:val="22"/>
      <w:szCs w:val="20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0434FD"/>
    <w:rPr>
      <w:color w:val="808080"/>
    </w:rPr>
  </w:style>
  <w:style w:type="table" w:styleId="TableGrid">
    <w:name w:val="Table Grid"/>
    <w:basedOn w:val="TableNormal"/>
    <w:uiPriority w:val="59"/>
    <w:rsid w:val="000434FD"/>
    <w:rPr>
      <w:rFonts w:ascii="Georgia" w:eastAsia="Arial" w:hAnsi="Georgia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5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8BC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B58B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B58B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45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45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B4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6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960EB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60EBE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BE7A0C"/>
    <w:pPr>
      <w:ind w:left="720"/>
      <w:contextualSpacing/>
    </w:pPr>
  </w:style>
  <w:style w:type="paragraph" w:styleId="NoSpacing">
    <w:name w:val="No Spacing"/>
    <w:uiPriority w:val="1"/>
    <w:qFormat/>
    <w:rsid w:val="00F34A5B"/>
  </w:style>
  <w:style w:type="character" w:styleId="CommentReference">
    <w:name w:val="annotation reference"/>
    <w:basedOn w:val="DefaultParagraphFont"/>
    <w:uiPriority w:val="99"/>
    <w:semiHidden/>
    <w:unhideWhenUsed/>
    <w:rsid w:val="00D35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7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57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80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3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1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522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0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90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9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957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1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8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6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6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0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64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9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008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172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037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NC-COD-CALD-GD%20%3cNC-COD-CALD-GD@hrsdc-rhdcc.gc.ca%3e" TargetMode="External"/><Relationship Id="rId26" Type="http://schemas.openxmlformats.org/officeDocument/2006/relationships/package" Target="embeddings/Microsoft_Word_Document3.docx"/><Relationship Id="rId39" Type="http://schemas.openxmlformats.org/officeDocument/2006/relationships/image" Target="media/image14.emf"/><Relationship Id="rId21" Type="http://schemas.openxmlformats.org/officeDocument/2006/relationships/image" Target="media/image5.emf"/><Relationship Id="rId34" Type="http://schemas.openxmlformats.org/officeDocument/2006/relationships/package" Target="embeddings/Microsoft_Word_Document7.docx"/><Relationship Id="rId42" Type="http://schemas.openxmlformats.org/officeDocument/2006/relationships/package" Target="embeddings/Microsoft_Word_Document11.docx"/><Relationship Id="rId47" Type="http://schemas.openxmlformats.org/officeDocument/2006/relationships/image" Target="media/image18.emf"/><Relationship Id="rId50" Type="http://schemas.openxmlformats.org/officeDocument/2006/relationships/package" Target="embeddings/Microsoft_Word_Document15.docx"/><Relationship Id="rId55" Type="http://schemas.openxmlformats.org/officeDocument/2006/relationships/image" Target="media/image22.emf"/><Relationship Id="rId63" Type="http://schemas.openxmlformats.org/officeDocument/2006/relationships/image" Target="media/image26.emf"/><Relationship Id="rId68" Type="http://schemas.openxmlformats.org/officeDocument/2006/relationships/package" Target="embeddings/Microsoft_Word_Document24.docx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C-COD-CALD-GD%20%3cNC-COD-CALD-GD@hrsdc-rhdcc.gc.ca%3e" TargetMode="External"/><Relationship Id="rId29" Type="http://schemas.openxmlformats.org/officeDocument/2006/relationships/image" Target="media/image9.emf"/><Relationship Id="rId11" Type="http://schemas.openxmlformats.org/officeDocument/2006/relationships/footer" Target="footer2.xml"/><Relationship Id="rId24" Type="http://schemas.openxmlformats.org/officeDocument/2006/relationships/package" Target="embeddings/Microsoft_Word_Document2.docx"/><Relationship Id="rId32" Type="http://schemas.openxmlformats.org/officeDocument/2006/relationships/package" Target="embeddings/Microsoft_Word_Document6.docx"/><Relationship Id="rId37" Type="http://schemas.openxmlformats.org/officeDocument/2006/relationships/image" Target="media/image13.emf"/><Relationship Id="rId40" Type="http://schemas.openxmlformats.org/officeDocument/2006/relationships/package" Target="embeddings/Microsoft_Word_Document10.docx"/><Relationship Id="rId45" Type="http://schemas.openxmlformats.org/officeDocument/2006/relationships/image" Target="media/image17.emf"/><Relationship Id="rId53" Type="http://schemas.openxmlformats.org/officeDocument/2006/relationships/image" Target="media/image21.emf"/><Relationship Id="rId58" Type="http://schemas.openxmlformats.org/officeDocument/2006/relationships/package" Target="embeddings/Microsoft_Word_Document19.docx"/><Relationship Id="rId66" Type="http://schemas.openxmlformats.org/officeDocument/2006/relationships/package" Target="embeddings/Microsoft_Word_Document23.docx"/><Relationship Id="rId5" Type="http://schemas.openxmlformats.org/officeDocument/2006/relationships/webSettings" Target="webSettings.xml"/><Relationship Id="rId15" Type="http://schemas.openxmlformats.org/officeDocument/2006/relationships/hyperlink" Target="http://www.tpsgc-pwgsc.gc.ca/app-acq/sptb-tbps/index-fra.html" TargetMode="External"/><Relationship Id="rId23" Type="http://schemas.openxmlformats.org/officeDocument/2006/relationships/image" Target="media/image6.emf"/><Relationship Id="rId28" Type="http://schemas.openxmlformats.org/officeDocument/2006/relationships/package" Target="embeddings/Microsoft_Word_Document4.docx"/><Relationship Id="rId36" Type="http://schemas.openxmlformats.org/officeDocument/2006/relationships/package" Target="embeddings/Microsoft_Word_Document8.docx"/><Relationship Id="rId49" Type="http://schemas.openxmlformats.org/officeDocument/2006/relationships/image" Target="media/image19.emf"/><Relationship Id="rId57" Type="http://schemas.openxmlformats.org/officeDocument/2006/relationships/image" Target="media/image23.emf"/><Relationship Id="rId61" Type="http://schemas.openxmlformats.org/officeDocument/2006/relationships/image" Target="media/image25.emf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4" Type="http://schemas.openxmlformats.org/officeDocument/2006/relationships/package" Target="embeddings/Microsoft_Word_Document12.docx"/><Relationship Id="rId52" Type="http://schemas.openxmlformats.org/officeDocument/2006/relationships/package" Target="embeddings/Microsoft_Word_Document16.docx"/><Relationship Id="rId60" Type="http://schemas.openxmlformats.org/officeDocument/2006/relationships/package" Target="embeddings/Microsoft_Word_Document20.docx"/><Relationship Id="rId65" Type="http://schemas.openxmlformats.org/officeDocument/2006/relationships/image" Target="media/image27.e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package" Target="embeddings/Microsoft_Word_Document1.docx"/><Relationship Id="rId27" Type="http://schemas.openxmlformats.org/officeDocument/2006/relationships/image" Target="media/image8.emf"/><Relationship Id="rId30" Type="http://schemas.openxmlformats.org/officeDocument/2006/relationships/package" Target="embeddings/Microsoft_Word_Document5.docx"/><Relationship Id="rId35" Type="http://schemas.openxmlformats.org/officeDocument/2006/relationships/image" Target="media/image12.emf"/><Relationship Id="rId43" Type="http://schemas.openxmlformats.org/officeDocument/2006/relationships/image" Target="media/image16.emf"/><Relationship Id="rId48" Type="http://schemas.openxmlformats.org/officeDocument/2006/relationships/package" Target="embeddings/Microsoft_Word_Document14.docx"/><Relationship Id="rId56" Type="http://schemas.openxmlformats.org/officeDocument/2006/relationships/package" Target="embeddings/Microsoft_Word_Document18.docx"/><Relationship Id="rId64" Type="http://schemas.openxmlformats.org/officeDocument/2006/relationships/package" Target="embeddings/Microsoft_Word_Document22.docx"/><Relationship Id="rId69" Type="http://schemas.openxmlformats.org/officeDocument/2006/relationships/image" Target="media/image29.emf"/><Relationship Id="rId8" Type="http://schemas.openxmlformats.org/officeDocument/2006/relationships/header" Target="header1.xml"/><Relationship Id="rId51" Type="http://schemas.openxmlformats.org/officeDocument/2006/relationships/image" Target="media/image20.emf"/><Relationship Id="rId72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mailto:NC-PPAS-PASC-GD%20NC-PPAS-PASC-GD@hrdc-drhc.net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package" Target="embeddings/Microsoft_Word_Document9.docx"/><Relationship Id="rId46" Type="http://schemas.openxmlformats.org/officeDocument/2006/relationships/package" Target="embeddings/Microsoft_Word_Document13.docx"/><Relationship Id="rId59" Type="http://schemas.openxmlformats.org/officeDocument/2006/relationships/image" Target="media/image24.emf"/><Relationship Id="rId67" Type="http://schemas.openxmlformats.org/officeDocument/2006/relationships/image" Target="media/image28.emf"/><Relationship Id="rId20" Type="http://schemas.openxmlformats.org/officeDocument/2006/relationships/package" Target="embeddings/Microsoft_Word_Document.docx"/><Relationship Id="rId41" Type="http://schemas.openxmlformats.org/officeDocument/2006/relationships/image" Target="media/image15.emf"/><Relationship Id="rId54" Type="http://schemas.openxmlformats.org/officeDocument/2006/relationships/package" Target="embeddings/Microsoft_Word_Document17.docx"/><Relationship Id="rId62" Type="http://schemas.openxmlformats.org/officeDocument/2006/relationships/package" Target="embeddings/Microsoft_Word_Document21.docx"/><Relationship Id="rId70" Type="http://schemas.openxmlformats.org/officeDocument/2006/relationships/package" Target="embeddings/Microsoft_Word_Document25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1B6039DE234EF8BD19BEE88FFF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DAFE-6CD7-4610-A4A7-94E9DA4F65FA}"/>
      </w:docPartPr>
      <w:docPartBody>
        <w:p w:rsidR="006E65D1" w:rsidRDefault="00DF2E1E" w:rsidP="00DF2E1E">
          <w:pPr>
            <w:pStyle w:val="321B6039DE234EF8BD19BEE88FFF8EE0"/>
          </w:pPr>
          <w:r w:rsidRPr="0009379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1E"/>
    <w:rsid w:val="0010015E"/>
    <w:rsid w:val="004F5278"/>
    <w:rsid w:val="006E65D1"/>
    <w:rsid w:val="008A5D86"/>
    <w:rsid w:val="00DF2E1E"/>
    <w:rsid w:val="00E01B75"/>
    <w:rsid w:val="00E50DEF"/>
    <w:rsid w:val="00E8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E1E"/>
    <w:rPr>
      <w:color w:val="808080"/>
    </w:rPr>
  </w:style>
  <w:style w:type="paragraph" w:customStyle="1" w:styleId="A5F9DB7BE12644CAAE26B6240AA0A425">
    <w:name w:val="A5F9DB7BE12644CAAE26B6240AA0A425"/>
    <w:rsid w:val="00DF2E1E"/>
  </w:style>
  <w:style w:type="paragraph" w:customStyle="1" w:styleId="321B6039DE234EF8BD19BEE88FFF8EE0">
    <w:name w:val="321B6039DE234EF8BD19BEE88FFF8EE0"/>
    <w:rsid w:val="00DF2E1E"/>
  </w:style>
  <w:style w:type="paragraph" w:customStyle="1" w:styleId="D3DCF2E147E74DC28E0DFF3DEDFF54CA">
    <w:name w:val="D3DCF2E147E74DC28E0DFF3DEDFF54CA"/>
    <w:rsid w:val="00DF2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F3E1-35F5-429E-9837-A0D9A431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ESDC</Company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Marie-Pier, Blais</dc:creator>
  <cp:lastModifiedBy>Bai, Jie J [NC]</cp:lastModifiedBy>
  <cp:revision>4</cp:revision>
  <cp:lastPrinted>2016-04-20T20:09:00Z</cp:lastPrinted>
  <dcterms:created xsi:type="dcterms:W3CDTF">2019-11-18T18:43:00Z</dcterms:created>
  <dcterms:modified xsi:type="dcterms:W3CDTF">2019-12-06T19:20:00Z</dcterms:modified>
</cp:coreProperties>
</file>