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13" w:type="dxa"/>
        <w:tblLook w:val="04A0" w:firstRow="1" w:lastRow="0" w:firstColumn="1" w:lastColumn="0" w:noHBand="0" w:noVBand="1"/>
        <w:tblCaption w:val="Changing your Manager in Saba "/>
        <w:tblDescription w:val="Changing your manager in Saba"/>
      </w:tblPr>
      <w:tblGrid>
        <w:gridCol w:w="11413"/>
      </w:tblGrid>
      <w:tr w:rsidR="00F91940" w:rsidRPr="00E421FF" w14:paraId="1AAE52B3" w14:textId="77777777" w:rsidTr="002641CC">
        <w:trPr>
          <w:trHeight w:val="862"/>
          <w:tblHeader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1AAE52B2" w14:textId="4C114C79" w:rsidR="00F91940" w:rsidRPr="00E421FF" w:rsidRDefault="00A227CA" w:rsidP="00A227CA">
            <w:pPr>
              <w:ind w:right="175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Ajouter une </w:t>
            </w:r>
            <w:r w:rsidRPr="00A227CA">
              <w:rPr>
                <w:rFonts w:ascii="Arial" w:hAnsi="Arial" w:cs="Arial"/>
                <w:b/>
                <w:sz w:val="32"/>
                <w:szCs w:val="32"/>
              </w:rPr>
              <w:t xml:space="preserve">formation achevée </w:t>
            </w:r>
            <w:r>
              <w:rPr>
                <w:rFonts w:ascii="Arial" w:hAnsi="Arial" w:cs="Arial"/>
                <w:b/>
                <w:sz w:val="32"/>
                <w:szCs w:val="32"/>
              </w:rPr>
              <w:t>aux</w:t>
            </w:r>
            <w:r w:rsidR="00A4346C">
              <w:rPr>
                <w:rFonts w:ascii="Arial" w:hAnsi="Arial" w:cs="Arial"/>
                <w:b/>
                <w:sz w:val="32"/>
                <w:szCs w:val="32"/>
              </w:rPr>
              <w:t xml:space="preserve"> membres de mon </w:t>
            </w:r>
            <w:r w:rsidRPr="00A227CA">
              <w:rPr>
                <w:rFonts w:ascii="Arial" w:hAnsi="Arial" w:cs="Arial"/>
                <w:b/>
                <w:sz w:val="32"/>
                <w:szCs w:val="32"/>
              </w:rPr>
              <w:t>équipe</w:t>
            </w:r>
          </w:p>
        </w:tc>
      </w:tr>
      <w:tr w:rsidR="00F91940" w:rsidRPr="00E421FF" w14:paraId="1AAE52B7" w14:textId="77777777" w:rsidTr="002641CC">
        <w:trPr>
          <w:trHeight w:val="1311"/>
        </w:trPr>
        <w:tc>
          <w:tcPr>
            <w:tcW w:w="0" w:type="auto"/>
            <w:shd w:val="clear" w:color="auto" w:fill="EEECE1" w:themeFill="background2"/>
            <w:vAlign w:val="center"/>
          </w:tcPr>
          <w:p w14:paraId="2DFAE9F1" w14:textId="77777777" w:rsidR="0099697A" w:rsidRPr="00E421FF" w:rsidRDefault="0099697A" w:rsidP="005F1CC2">
            <w:pPr>
              <w:spacing w:after="100"/>
              <w:ind w:right="-540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B3F1D8E" w14:textId="7A992846" w:rsidR="00535218" w:rsidRPr="00B012CA" w:rsidRDefault="00E421FF" w:rsidP="005F1CC2">
            <w:pPr>
              <w:spacing w:after="100"/>
              <w:ind w:right="-540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12C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SAVIEZ-VOUS: </w:t>
            </w:r>
          </w:p>
          <w:p w14:paraId="73255775" w14:textId="77777777" w:rsidR="00E421FF" w:rsidRPr="00B012CA" w:rsidRDefault="00E421FF" w:rsidP="005F1CC2">
            <w:pPr>
              <w:spacing w:after="100"/>
              <w:ind w:right="-540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E5185AC" w14:textId="10FE45A2" w:rsidR="00B4333B" w:rsidRDefault="007B085C" w:rsidP="00535218">
            <w:pPr>
              <w:spacing w:after="100"/>
              <w:ind w:right="544"/>
              <w:contextualSpacing/>
              <w:rPr>
                <w:rFonts w:ascii="Arial" w:hAnsi="Arial" w:cs="Arial"/>
                <w:b/>
              </w:rPr>
            </w:pPr>
            <w:r w:rsidRPr="007B085C">
              <w:rPr>
                <w:rFonts w:ascii="Arial" w:hAnsi="Arial" w:cs="Arial"/>
                <w:b/>
              </w:rPr>
              <w:t xml:space="preserve">Les gestionnaires peuvent ajouter </w:t>
            </w:r>
            <w:r>
              <w:rPr>
                <w:rFonts w:ascii="Arial" w:hAnsi="Arial" w:cs="Arial"/>
                <w:b/>
              </w:rPr>
              <w:t>des</w:t>
            </w:r>
            <w:r w:rsidRPr="007B085C">
              <w:rPr>
                <w:rFonts w:ascii="Arial" w:hAnsi="Arial" w:cs="Arial"/>
                <w:b/>
              </w:rPr>
              <w:t xml:space="preserve"> formation</w:t>
            </w:r>
            <w:r>
              <w:rPr>
                <w:rFonts w:ascii="Arial" w:hAnsi="Arial" w:cs="Arial"/>
                <w:b/>
              </w:rPr>
              <w:t>s</w:t>
            </w:r>
            <w:r w:rsidRPr="007B085C">
              <w:rPr>
                <w:rFonts w:ascii="Arial" w:hAnsi="Arial" w:cs="Arial"/>
                <w:b/>
              </w:rPr>
              <w:t xml:space="preserve"> achevée</w:t>
            </w:r>
            <w:r>
              <w:rPr>
                <w:rFonts w:ascii="Arial" w:hAnsi="Arial" w:cs="Arial"/>
                <w:b/>
              </w:rPr>
              <w:t>s</w:t>
            </w:r>
            <w:r w:rsidRPr="007B085C">
              <w:rPr>
                <w:rFonts w:ascii="Arial" w:hAnsi="Arial" w:cs="Arial"/>
                <w:b/>
              </w:rPr>
              <w:t xml:space="preserve"> aux membres de leur équipe. </w:t>
            </w:r>
          </w:p>
          <w:p w14:paraId="1AAE52B6" w14:textId="48821151" w:rsidR="007B085C" w:rsidRPr="00E421FF" w:rsidRDefault="007B085C" w:rsidP="00535218">
            <w:pPr>
              <w:spacing w:after="100"/>
              <w:ind w:right="544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1AAE52B8" w14:textId="77777777" w:rsidR="00F91940" w:rsidRPr="00E421FF" w:rsidRDefault="00F91940" w:rsidP="00F91940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Detailed instructions"/>
        <w:tblDescription w:val="Detailed Step-by-Step instructions "/>
      </w:tblPr>
      <w:tblGrid>
        <w:gridCol w:w="5778"/>
        <w:gridCol w:w="5635"/>
      </w:tblGrid>
      <w:tr w:rsidR="00F91940" w:rsidRPr="00344470" w14:paraId="1AAE52BB" w14:textId="77777777" w:rsidTr="005F1CC2">
        <w:trPr>
          <w:tblHeader/>
        </w:trPr>
        <w:tc>
          <w:tcPr>
            <w:tcW w:w="5778" w:type="dxa"/>
            <w:shd w:val="clear" w:color="auto" w:fill="EEECE1" w:themeFill="background2"/>
            <w:tcMar>
              <w:top w:w="113" w:type="dxa"/>
              <w:bottom w:w="113" w:type="dxa"/>
            </w:tcMar>
          </w:tcPr>
          <w:p w14:paraId="1AAE52B9" w14:textId="74BE81B0" w:rsidR="00F91940" w:rsidRPr="004233CE" w:rsidRDefault="003B14D8" w:rsidP="005F1CC2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É</w:t>
            </w:r>
            <w:r w:rsidR="00E421FF" w:rsidRPr="00E421FF">
              <w:rPr>
                <w:rFonts w:ascii="Arial" w:hAnsi="Arial" w:cs="Arial"/>
                <w:b/>
                <w:lang w:val="en-CA"/>
              </w:rPr>
              <w:t>TAPES</w:t>
            </w:r>
          </w:p>
        </w:tc>
        <w:tc>
          <w:tcPr>
            <w:tcW w:w="5635" w:type="dxa"/>
            <w:shd w:val="clear" w:color="auto" w:fill="EEECE1" w:themeFill="background2"/>
            <w:tcMar>
              <w:top w:w="113" w:type="dxa"/>
              <w:bottom w:w="113" w:type="dxa"/>
            </w:tcMar>
          </w:tcPr>
          <w:p w14:paraId="1AAE52BA" w14:textId="77777777" w:rsidR="00F91940" w:rsidRPr="00FF2E9A" w:rsidRDefault="00F91940" w:rsidP="005F1CC2">
            <w:pPr>
              <w:jc w:val="center"/>
              <w:rPr>
                <w:lang w:val="en-CA"/>
              </w:rPr>
            </w:pPr>
            <w:r w:rsidRPr="00FF2E9A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  <w:lang w:val="en-CA"/>
              </w:rPr>
              <w:t>IMAGES</w:t>
            </w:r>
          </w:p>
        </w:tc>
      </w:tr>
      <w:tr w:rsidR="00F91940" w:rsidRPr="00E421FF" w14:paraId="1AAE52BF" w14:textId="77777777" w:rsidTr="005F1CC2">
        <w:tc>
          <w:tcPr>
            <w:tcW w:w="5778" w:type="dxa"/>
            <w:tcMar>
              <w:top w:w="113" w:type="dxa"/>
              <w:bottom w:w="113" w:type="dxa"/>
            </w:tcMar>
          </w:tcPr>
          <w:p w14:paraId="07C8BEBC" w14:textId="6721E07D" w:rsidR="005E132C" w:rsidRPr="00E421FF" w:rsidRDefault="00E421FF" w:rsidP="00E421FF">
            <w:pPr>
              <w:ind w:right="175"/>
              <w:rPr>
                <w:rFonts w:ascii="Arial" w:hAnsi="Arial" w:cs="Arial"/>
                <w:b/>
              </w:rPr>
            </w:pPr>
            <w:r w:rsidRPr="00E421FF">
              <w:rPr>
                <w:rFonts w:ascii="Arial" w:hAnsi="Arial" w:cs="Arial"/>
                <w:b/>
              </w:rPr>
              <w:t xml:space="preserve">Accéder à la page Mon équipe </w:t>
            </w:r>
          </w:p>
          <w:p w14:paraId="070B4901" w14:textId="77777777" w:rsidR="00E421FF" w:rsidRPr="00E421FF" w:rsidRDefault="00E421FF" w:rsidP="00E421FF">
            <w:pPr>
              <w:ind w:right="175"/>
              <w:rPr>
                <w:rFonts w:ascii="Arial" w:hAnsi="Arial" w:cs="Arial"/>
              </w:rPr>
            </w:pPr>
          </w:p>
          <w:p w14:paraId="1AAE52BD" w14:textId="51ADAA0A" w:rsidR="00F91940" w:rsidRPr="00E421FF" w:rsidRDefault="00E421FF" w:rsidP="00E421FF">
            <w:pPr>
              <w:ind w:right="175"/>
              <w:rPr>
                <w:rFonts w:ascii="Arial" w:hAnsi="Arial" w:cs="Arial"/>
              </w:rPr>
            </w:pPr>
            <w:r w:rsidRPr="00E421FF">
              <w:rPr>
                <w:rFonts w:ascii="Arial" w:hAnsi="Arial" w:cs="Arial"/>
              </w:rPr>
              <w:t>Si nécessaire</w:t>
            </w:r>
            <w:r w:rsidR="005E132C" w:rsidRPr="00E421FF">
              <w:rPr>
                <w:rFonts w:ascii="Arial" w:hAnsi="Arial" w:cs="Arial"/>
              </w:rPr>
              <w:t xml:space="preserve">, </w:t>
            </w:r>
            <w:r w:rsidRPr="00E421FF">
              <w:rPr>
                <w:rFonts w:ascii="Arial" w:hAnsi="Arial" w:cs="Arial"/>
              </w:rPr>
              <w:t>se référer à l</w:t>
            </w:r>
            <w:r w:rsidR="00B012CA">
              <w:rPr>
                <w:rFonts w:ascii="Arial" w:hAnsi="Arial" w:cs="Arial"/>
              </w:rPr>
              <w:t>’a</w:t>
            </w:r>
            <w:r>
              <w:rPr>
                <w:rFonts w:ascii="Arial" w:hAnsi="Arial" w:cs="Arial"/>
              </w:rPr>
              <w:t xml:space="preserve">ide-mémoire </w:t>
            </w:r>
            <w:r w:rsidR="00B012C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012CA" w:rsidRPr="00B012CA">
              <w:rPr>
                <w:rFonts w:ascii="Arial" w:hAnsi="Arial" w:cs="Arial"/>
                <w:b/>
              </w:rPr>
              <w:t xml:space="preserve">Gestionnaire : </w:t>
            </w:r>
            <w:r w:rsidRPr="00B012CA">
              <w:rPr>
                <w:rFonts w:ascii="Arial" w:hAnsi="Arial" w:cs="Arial"/>
                <w:b/>
              </w:rPr>
              <w:t>Voir et mettre à jour mon équipe</w:t>
            </w:r>
            <w:r w:rsidR="003A5B46">
              <w:rPr>
                <w:rFonts w:ascii="Arial" w:hAnsi="Arial" w:cs="Arial"/>
                <w:b/>
              </w:rPr>
              <w:t>.</w:t>
            </w:r>
            <w:r w:rsidRPr="00E421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35" w:type="dxa"/>
            <w:tcMar>
              <w:top w:w="113" w:type="dxa"/>
              <w:bottom w:w="113" w:type="dxa"/>
            </w:tcMar>
          </w:tcPr>
          <w:p w14:paraId="1AAE52BE" w14:textId="77777777" w:rsidR="00F91940" w:rsidRPr="00E421FF" w:rsidRDefault="00F91940" w:rsidP="005F1CC2"/>
        </w:tc>
      </w:tr>
      <w:tr w:rsidR="00F91940" w:rsidRPr="00A73F6E" w14:paraId="1AAE52DC" w14:textId="77777777" w:rsidTr="003E7317">
        <w:tc>
          <w:tcPr>
            <w:tcW w:w="5778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3ED0EFB0" w14:textId="2BC6FED1" w:rsidR="002641CC" w:rsidRPr="003B14D8" w:rsidRDefault="003B14D8" w:rsidP="003B14D8">
            <w:pPr>
              <w:ind w:right="175"/>
              <w:rPr>
                <w:rFonts w:ascii="Arial" w:hAnsi="Arial" w:cs="Arial"/>
              </w:rPr>
            </w:pPr>
            <w:r w:rsidRPr="003B14D8">
              <w:rPr>
                <w:rFonts w:ascii="Arial" w:hAnsi="Arial" w:cs="Arial"/>
                <w:b/>
              </w:rPr>
              <w:t xml:space="preserve">Accéder à la page </w:t>
            </w:r>
            <w:r>
              <w:rPr>
                <w:rFonts w:ascii="Arial" w:hAnsi="Arial" w:cs="Arial"/>
                <w:b/>
              </w:rPr>
              <w:t>‘</w:t>
            </w:r>
            <w:r w:rsidRPr="003B14D8">
              <w:rPr>
                <w:rFonts w:ascii="Arial" w:hAnsi="Arial" w:cs="Arial"/>
                <w:b/>
              </w:rPr>
              <w:t>Ajouter le sujet de formation achevé</w:t>
            </w:r>
            <w:r>
              <w:rPr>
                <w:rFonts w:ascii="Arial" w:hAnsi="Arial" w:cs="Arial"/>
                <w:b/>
              </w:rPr>
              <w:t>’</w:t>
            </w:r>
          </w:p>
          <w:p w14:paraId="50AA4294" w14:textId="0D7D4DE6" w:rsidR="00CC0779" w:rsidRPr="00E421FF" w:rsidRDefault="00CC0779" w:rsidP="00F91940">
            <w:pPr>
              <w:pStyle w:val="ListParagraph"/>
              <w:ind w:left="360" w:right="175"/>
              <w:rPr>
                <w:rFonts w:ascii="Arial" w:hAnsi="Arial" w:cs="Arial"/>
              </w:rPr>
            </w:pPr>
          </w:p>
          <w:p w14:paraId="78ED9A9B" w14:textId="36280FC2" w:rsidR="003B14D8" w:rsidRDefault="003B14D8" w:rsidP="003B14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B14D8">
              <w:rPr>
                <w:rFonts w:ascii="Arial" w:hAnsi="Arial" w:cs="Arial"/>
              </w:rPr>
              <w:t xml:space="preserve">Sélectionnez dans le menu </w:t>
            </w:r>
            <w:r w:rsidRPr="003B14D8">
              <w:rPr>
                <w:rFonts w:ascii="Arial" w:hAnsi="Arial" w:cs="Arial"/>
                <w:b/>
              </w:rPr>
              <w:t>Actions de l’équipe</w:t>
            </w:r>
            <w:r w:rsidRPr="003B14D8">
              <w:rPr>
                <w:rFonts w:ascii="Arial" w:hAnsi="Arial" w:cs="Arial"/>
              </w:rPr>
              <w:t xml:space="preserve">, à la gauche de l’écran, l’option </w:t>
            </w:r>
            <w:r w:rsidRPr="003B14D8">
              <w:rPr>
                <w:rFonts w:ascii="Arial" w:hAnsi="Arial" w:cs="Arial"/>
                <w:b/>
              </w:rPr>
              <w:t>Ajout</w:t>
            </w:r>
            <w:r w:rsidR="00D2428F">
              <w:rPr>
                <w:rFonts w:ascii="Arial" w:hAnsi="Arial" w:cs="Arial"/>
                <w:b/>
              </w:rPr>
              <w:t>er le sujet de formation achevé</w:t>
            </w:r>
            <w:r w:rsidRPr="003B14D8">
              <w:rPr>
                <w:rFonts w:ascii="Arial" w:hAnsi="Arial" w:cs="Arial"/>
              </w:rPr>
              <w:t>.</w:t>
            </w:r>
          </w:p>
          <w:p w14:paraId="0632736E" w14:textId="09FEBCEC" w:rsidR="003B14D8" w:rsidRPr="003B14D8" w:rsidRDefault="003B14D8" w:rsidP="003B14D8">
            <w:pPr>
              <w:pStyle w:val="ListParagraph"/>
              <w:ind w:left="360"/>
              <w:rPr>
                <w:rFonts w:ascii="Arial" w:hAnsi="Arial" w:cs="Arial"/>
              </w:rPr>
            </w:pPr>
            <w:r w:rsidRPr="003B14D8">
              <w:rPr>
                <w:rFonts w:ascii="Arial" w:hAnsi="Arial" w:cs="Arial"/>
              </w:rPr>
              <w:t xml:space="preserve">La fenêtre </w:t>
            </w:r>
            <w:r w:rsidRPr="003B14D8">
              <w:rPr>
                <w:rFonts w:ascii="Arial" w:hAnsi="Arial" w:cs="Arial"/>
                <w:b/>
              </w:rPr>
              <w:t>Ajout</w:t>
            </w:r>
            <w:r w:rsidR="00D2428F">
              <w:rPr>
                <w:rFonts w:ascii="Arial" w:hAnsi="Arial" w:cs="Arial"/>
                <w:b/>
              </w:rPr>
              <w:t>er le sujet de formation achevé</w:t>
            </w:r>
            <w:r w:rsidRPr="003B14D8">
              <w:rPr>
                <w:rFonts w:ascii="Arial" w:hAnsi="Arial" w:cs="Arial"/>
              </w:rPr>
              <w:t xml:space="preserve"> s’affichera.</w:t>
            </w:r>
          </w:p>
          <w:p w14:paraId="1AAE52D5" w14:textId="77777777" w:rsidR="00F91940" w:rsidRPr="00E421FF" w:rsidRDefault="00F91940" w:rsidP="003B14D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63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AAE52D7" w14:textId="296C44E0" w:rsidR="00BB17CF" w:rsidRDefault="003B14D8" w:rsidP="005F1CC2">
            <w:pPr>
              <w:rPr>
                <w:rFonts w:ascii="Arial" w:hAnsi="Arial" w:cs="Arial"/>
                <w:lang w:val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99B17B9" wp14:editId="0F4D90AB">
                  <wp:extent cx="3402800" cy="1224280"/>
                  <wp:effectExtent l="19050" t="19050" r="26670" b="139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8539"/>
                          <a:stretch/>
                        </pic:blipFill>
                        <pic:spPr bwMode="auto">
                          <a:xfrm>
                            <a:off x="0" y="0"/>
                            <a:ext cx="3411146" cy="122728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AE52DB" w14:textId="47E65E3D" w:rsidR="00B4333B" w:rsidRPr="00A76C6D" w:rsidRDefault="00B4333B" w:rsidP="005F1CC2">
            <w:pPr>
              <w:rPr>
                <w:rFonts w:ascii="Arial" w:hAnsi="Arial" w:cs="Arial"/>
                <w:lang w:val="en-CA"/>
              </w:rPr>
            </w:pPr>
          </w:p>
        </w:tc>
      </w:tr>
      <w:tr w:rsidR="003B14D8" w:rsidRPr="008B1219" w14:paraId="691DBCBA" w14:textId="77777777" w:rsidTr="003B14D8">
        <w:tc>
          <w:tcPr>
            <w:tcW w:w="5778" w:type="dxa"/>
            <w:shd w:val="clear" w:color="auto" w:fill="auto"/>
            <w:tcMar>
              <w:top w:w="113" w:type="dxa"/>
              <w:bottom w:w="113" w:type="dxa"/>
            </w:tcMar>
          </w:tcPr>
          <w:p w14:paraId="34E51C1A" w14:textId="395C0FB3" w:rsidR="008B1219" w:rsidRPr="00D877BC" w:rsidRDefault="008B1219" w:rsidP="008B1219">
            <w:pPr>
              <w:ind w:right="175"/>
              <w:rPr>
                <w:rFonts w:ascii="Arial" w:hAnsi="Arial" w:cs="Arial"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lang w:val="en-CA"/>
              </w:rPr>
              <w:t>Sélectionner</w:t>
            </w:r>
            <w:proofErr w:type="spellEnd"/>
            <w:r>
              <w:rPr>
                <w:rFonts w:ascii="Arial" w:hAnsi="Arial" w:cs="Arial"/>
                <w:b/>
                <w:lang w:val="en-CA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lang w:val="en-CA"/>
              </w:rPr>
              <w:t>cours</w:t>
            </w:r>
            <w:proofErr w:type="spellEnd"/>
            <w:r>
              <w:rPr>
                <w:rFonts w:ascii="Arial" w:hAnsi="Arial" w:cs="Arial"/>
                <w:b/>
                <w:lang w:val="en-CA"/>
              </w:rPr>
              <w:t xml:space="preserve"> du catalogue</w:t>
            </w:r>
          </w:p>
          <w:p w14:paraId="5473E6CA" w14:textId="77777777" w:rsidR="008B1219" w:rsidRDefault="008B1219" w:rsidP="008B1219">
            <w:pPr>
              <w:pStyle w:val="ListParagraph"/>
              <w:ind w:left="360" w:right="175"/>
              <w:rPr>
                <w:rFonts w:ascii="Arial" w:hAnsi="Arial" w:cs="Arial"/>
                <w:lang w:val="en-CA"/>
              </w:rPr>
            </w:pPr>
          </w:p>
          <w:p w14:paraId="7D69A8F3" w14:textId="1DF2BFC9" w:rsidR="008B1219" w:rsidRPr="00781A00" w:rsidRDefault="008B1219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81A00">
              <w:rPr>
                <w:rFonts w:ascii="Arial" w:hAnsi="Arial" w:cs="Arial"/>
              </w:rPr>
              <w:t xml:space="preserve">Cherchez un cours dans le catalogue en entrant le </w:t>
            </w:r>
            <w:r w:rsidRPr="00781A00">
              <w:rPr>
                <w:rFonts w:ascii="Arial" w:hAnsi="Arial" w:cs="Arial"/>
                <w:b/>
              </w:rPr>
              <w:t>Titre</w:t>
            </w:r>
            <w:r w:rsidRPr="00781A00">
              <w:rPr>
                <w:rFonts w:ascii="Arial" w:hAnsi="Arial" w:cs="Arial"/>
              </w:rPr>
              <w:t xml:space="preserve"> de l’activité. </w:t>
            </w:r>
          </w:p>
          <w:p w14:paraId="59835CC0" w14:textId="2D3D6840" w:rsidR="008B1219" w:rsidRDefault="008B1219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CA"/>
              </w:rPr>
            </w:pPr>
            <w:proofErr w:type="spellStart"/>
            <w:r>
              <w:rPr>
                <w:rFonts w:ascii="Arial" w:hAnsi="Arial" w:cs="Arial"/>
                <w:lang w:val="en-CA"/>
              </w:rPr>
              <w:t>Sélectionnez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le </w:t>
            </w:r>
            <w:proofErr w:type="spellStart"/>
            <w:r>
              <w:rPr>
                <w:rFonts w:ascii="Arial" w:hAnsi="Arial" w:cs="Arial"/>
                <w:lang w:val="en-CA"/>
              </w:rPr>
              <w:t>cours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CA"/>
              </w:rPr>
              <w:t>désiré</w:t>
            </w:r>
            <w:proofErr w:type="spellEnd"/>
            <w:r>
              <w:rPr>
                <w:rFonts w:ascii="Arial" w:hAnsi="Arial" w:cs="Arial"/>
                <w:lang w:val="en-CA"/>
              </w:rPr>
              <w:t>.</w:t>
            </w:r>
          </w:p>
          <w:p w14:paraId="1F8A0FF0" w14:textId="17CD56E3" w:rsidR="008B1219" w:rsidRPr="008B1219" w:rsidRDefault="008B1219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B1219">
              <w:rPr>
                <w:rFonts w:ascii="Arial" w:hAnsi="Arial" w:cs="Arial"/>
              </w:rPr>
              <w:t xml:space="preserve">Sélectionnez le bouton </w:t>
            </w:r>
            <w:r w:rsidRPr="008B1219">
              <w:rPr>
                <w:rFonts w:ascii="Arial" w:hAnsi="Arial" w:cs="Arial"/>
                <w:b/>
              </w:rPr>
              <w:t xml:space="preserve">Enregistrer et suivant </w:t>
            </w:r>
            <w:r w:rsidRPr="008B1219">
              <w:rPr>
                <w:rFonts w:ascii="Arial" w:hAnsi="Arial" w:cs="Arial"/>
              </w:rPr>
              <w:t>au bas de la fenêtre.</w:t>
            </w:r>
          </w:p>
          <w:p w14:paraId="0E922A08" w14:textId="77777777" w:rsidR="008B1219" w:rsidRPr="008B1219" w:rsidRDefault="008B1219" w:rsidP="008B1219">
            <w:pPr>
              <w:rPr>
                <w:rFonts w:ascii="Arial" w:hAnsi="Arial" w:cs="Arial"/>
              </w:rPr>
            </w:pPr>
          </w:p>
          <w:p w14:paraId="72E63404" w14:textId="290D3DF6" w:rsidR="003B14D8" w:rsidRPr="008B1219" w:rsidRDefault="008B1219" w:rsidP="008B1219">
            <w:pPr>
              <w:ind w:right="175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 wp14:anchorId="2DAC9950" wp14:editId="5182516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-4445</wp:posOffset>
                  </wp:positionV>
                  <wp:extent cx="524510" cy="534670"/>
                  <wp:effectExtent l="0" t="0" r="8890" b="0"/>
                  <wp:wrapTight wrapText="bothSides">
                    <wp:wrapPolygon edited="0">
                      <wp:start x="0" y="0"/>
                      <wp:lineTo x="0" y="20779"/>
                      <wp:lineTo x="21182" y="20779"/>
                      <wp:lineTo x="2118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219">
              <w:rPr>
                <w:rFonts w:ascii="Arial" w:hAnsi="Arial" w:cs="Arial"/>
              </w:rPr>
              <w:t xml:space="preserve">Si le cours n’est pas dans le catalogue, </w:t>
            </w:r>
            <w:r>
              <w:rPr>
                <w:rFonts w:ascii="Arial" w:hAnsi="Arial" w:cs="Arial"/>
              </w:rPr>
              <w:t xml:space="preserve">sélectionnez le bouton </w:t>
            </w:r>
            <w:r>
              <w:rPr>
                <w:rFonts w:ascii="Arial" w:hAnsi="Arial" w:cs="Arial"/>
                <w:b/>
              </w:rPr>
              <w:t xml:space="preserve">Ajouter nouveau. </w:t>
            </w:r>
            <w:r>
              <w:rPr>
                <w:rFonts w:ascii="Arial" w:hAnsi="Arial" w:cs="Arial"/>
              </w:rPr>
              <w:t>Vous devrez entrer les détails pour ce cours.</w:t>
            </w:r>
          </w:p>
        </w:tc>
        <w:tc>
          <w:tcPr>
            <w:tcW w:w="5635" w:type="dxa"/>
            <w:shd w:val="clear" w:color="auto" w:fill="auto"/>
            <w:tcMar>
              <w:top w:w="113" w:type="dxa"/>
              <w:bottom w:w="113" w:type="dxa"/>
            </w:tcMar>
          </w:tcPr>
          <w:p w14:paraId="04667185" w14:textId="5A280BBB" w:rsidR="003B14D8" w:rsidRDefault="003B14D8" w:rsidP="005F1CC2">
            <w:pPr>
              <w:rPr>
                <w:rFonts w:ascii="Arial" w:hAnsi="Arial" w:cs="Arial"/>
                <w:lang w:val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D56E97D" wp14:editId="36D37FC2">
                  <wp:extent cx="2451232" cy="2179930"/>
                  <wp:effectExtent l="19050" t="19050" r="25400" b="1143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74" cy="21836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4D8" w:rsidRPr="008B1219" w14:paraId="76D3DE21" w14:textId="77777777" w:rsidTr="003E7317">
        <w:tc>
          <w:tcPr>
            <w:tcW w:w="5778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0B8E01A9" w14:textId="0004CAD4" w:rsidR="008B1219" w:rsidRPr="008B1219" w:rsidRDefault="008B1219" w:rsidP="008B1219">
            <w:pPr>
              <w:ind w:right="175"/>
              <w:rPr>
                <w:rFonts w:ascii="Arial" w:hAnsi="Arial" w:cs="Arial"/>
              </w:rPr>
            </w:pPr>
            <w:r w:rsidRPr="008B1219">
              <w:rPr>
                <w:rFonts w:ascii="Arial" w:hAnsi="Arial" w:cs="Arial"/>
                <w:b/>
              </w:rPr>
              <w:t xml:space="preserve">Valider/Capturer les </w:t>
            </w:r>
            <w:r w:rsidR="005C490D">
              <w:rPr>
                <w:rFonts w:ascii="Arial" w:hAnsi="Arial" w:cs="Arial"/>
                <w:b/>
              </w:rPr>
              <w:t>dé</w:t>
            </w:r>
            <w:r w:rsidRPr="008B1219">
              <w:rPr>
                <w:rFonts w:ascii="Arial" w:hAnsi="Arial" w:cs="Arial"/>
                <w:b/>
              </w:rPr>
              <w:t>tails du cours</w:t>
            </w:r>
          </w:p>
          <w:p w14:paraId="61E279AC" w14:textId="609CFDA2" w:rsidR="008B1219" w:rsidRPr="008B1219" w:rsidRDefault="009B7018" w:rsidP="008B1219">
            <w:pPr>
              <w:pStyle w:val="ListParagraph"/>
              <w:ind w:left="360" w:right="175"/>
              <w:rPr>
                <w:rFonts w:ascii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4384" behindDoc="0" locked="0" layoutInCell="1" allowOverlap="1" wp14:anchorId="60B2A15E" wp14:editId="01BB209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414655" cy="422275"/>
                  <wp:effectExtent l="0" t="0" r="4445" b="0"/>
                  <wp:wrapTight wrapText="bothSides">
                    <wp:wrapPolygon edited="0">
                      <wp:start x="0" y="0"/>
                      <wp:lineTo x="0" y="20463"/>
                      <wp:lineTo x="20839" y="20463"/>
                      <wp:lineTo x="2083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62AE0D" w14:textId="3D73A44E" w:rsidR="008B1219" w:rsidRPr="005C490D" w:rsidRDefault="005C490D" w:rsidP="008B1219">
            <w:pPr>
              <w:pStyle w:val="ListParagraph"/>
              <w:ind w:left="360" w:right="175"/>
              <w:rPr>
                <w:rFonts w:ascii="Arial" w:hAnsi="Arial" w:cs="Arial"/>
              </w:rPr>
            </w:pPr>
            <w:r w:rsidRPr="005C490D">
              <w:rPr>
                <w:rFonts w:ascii="Arial" w:hAnsi="Arial" w:cs="Arial"/>
              </w:rPr>
              <w:t>Si le cours provient du catalogue, les d</w:t>
            </w:r>
            <w:r w:rsidR="00A11378">
              <w:rPr>
                <w:rFonts w:ascii="Arial" w:hAnsi="Arial" w:cs="Arial"/>
              </w:rPr>
              <w:t>é</w:t>
            </w:r>
            <w:r w:rsidRPr="005C490D">
              <w:rPr>
                <w:rFonts w:ascii="Arial" w:hAnsi="Arial" w:cs="Arial"/>
              </w:rPr>
              <w:t>tails du cours seront déj</w:t>
            </w:r>
            <w:r>
              <w:rPr>
                <w:rFonts w:ascii="Arial" w:hAnsi="Arial" w:cs="Arial"/>
              </w:rPr>
              <w:t>à complétés.</w:t>
            </w:r>
            <w:r w:rsidRPr="005C490D">
              <w:rPr>
                <w:rFonts w:ascii="Arial" w:hAnsi="Arial" w:cs="Arial"/>
              </w:rPr>
              <w:t xml:space="preserve"> </w:t>
            </w:r>
          </w:p>
          <w:p w14:paraId="0CBBF826" w14:textId="6631CA3C" w:rsidR="008B1219" w:rsidRPr="005C490D" w:rsidRDefault="008B1219" w:rsidP="008B121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22B91F6" w14:textId="7B002F0B" w:rsidR="008B1219" w:rsidRPr="009B7018" w:rsidRDefault="009B7018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B7018">
              <w:rPr>
                <w:rFonts w:ascii="Arial" w:hAnsi="Arial" w:cs="Arial"/>
                <w:b/>
              </w:rPr>
              <w:t>Nom du cours</w:t>
            </w:r>
            <w:r w:rsidR="008B1219" w:rsidRPr="009B7018">
              <w:rPr>
                <w:rFonts w:ascii="Arial" w:hAnsi="Arial" w:cs="Arial"/>
              </w:rPr>
              <w:t>: Valid</w:t>
            </w:r>
            <w:r w:rsidRPr="009B7018">
              <w:rPr>
                <w:rFonts w:ascii="Arial" w:hAnsi="Arial" w:cs="Arial"/>
              </w:rPr>
              <w:t>ez ou capturez le titre du cours.</w:t>
            </w:r>
          </w:p>
          <w:p w14:paraId="7C8B6121" w14:textId="1930C2F7" w:rsidR="008B1219" w:rsidRPr="009B7018" w:rsidRDefault="008B1219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B7018">
              <w:rPr>
                <w:rFonts w:ascii="Arial" w:hAnsi="Arial" w:cs="Arial"/>
                <w:b/>
              </w:rPr>
              <w:t>Description</w:t>
            </w:r>
            <w:r w:rsidRPr="009B7018">
              <w:rPr>
                <w:rFonts w:ascii="Arial" w:hAnsi="Arial" w:cs="Arial"/>
              </w:rPr>
              <w:t xml:space="preserve">: </w:t>
            </w:r>
            <w:r w:rsidR="009B7018" w:rsidRPr="009B7018">
              <w:rPr>
                <w:rFonts w:ascii="Arial" w:hAnsi="Arial" w:cs="Arial"/>
              </w:rPr>
              <w:t>Validez ou capturez la description du cours</w:t>
            </w:r>
            <w:r w:rsidRPr="009B7018">
              <w:rPr>
                <w:rFonts w:ascii="Arial" w:hAnsi="Arial" w:cs="Arial"/>
              </w:rPr>
              <w:t>.</w:t>
            </w:r>
          </w:p>
          <w:p w14:paraId="0A1A3C3B" w14:textId="4895FE48" w:rsidR="008B1219" w:rsidRPr="009B7018" w:rsidRDefault="009B7018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B7018">
              <w:rPr>
                <w:rFonts w:ascii="Arial" w:hAnsi="Arial" w:cs="Arial"/>
                <w:b/>
              </w:rPr>
              <w:t>Propriétaire de la ligne d’</w:t>
            </w:r>
            <w:r>
              <w:rPr>
                <w:rFonts w:ascii="Arial" w:hAnsi="Arial" w:cs="Arial"/>
                <w:b/>
              </w:rPr>
              <w:t>affaire</w:t>
            </w:r>
            <w:r w:rsidR="008B1219" w:rsidRPr="009B7018">
              <w:rPr>
                <w:rFonts w:ascii="Arial" w:hAnsi="Arial" w:cs="Arial"/>
              </w:rPr>
              <w:t xml:space="preserve">: </w:t>
            </w:r>
            <w:r w:rsidRPr="009B7018">
              <w:rPr>
                <w:rFonts w:ascii="Arial" w:hAnsi="Arial" w:cs="Arial"/>
              </w:rPr>
              <w:t xml:space="preserve">Validez ou capturez </w:t>
            </w:r>
            <w:r>
              <w:rPr>
                <w:rFonts w:ascii="Arial" w:hAnsi="Arial" w:cs="Arial"/>
              </w:rPr>
              <w:t>le nom du propriétaire du cours</w:t>
            </w:r>
            <w:r w:rsidR="008B1219" w:rsidRPr="009B7018">
              <w:rPr>
                <w:rFonts w:ascii="Arial" w:hAnsi="Arial" w:cs="Arial"/>
              </w:rPr>
              <w:t xml:space="preserve">. </w:t>
            </w:r>
          </w:p>
          <w:p w14:paraId="2B85660C" w14:textId="77777777" w:rsidR="008B1219" w:rsidRPr="009B7018" w:rsidRDefault="008B1219" w:rsidP="008B121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114300" distR="114300" simplePos="0" relativeHeight="251661312" behindDoc="0" locked="0" layoutInCell="1" allowOverlap="1" wp14:anchorId="7E0594CE" wp14:editId="372A9F7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106045</wp:posOffset>
                  </wp:positionV>
                  <wp:extent cx="414655" cy="422275"/>
                  <wp:effectExtent l="0" t="0" r="4445" b="0"/>
                  <wp:wrapTight wrapText="bothSides">
                    <wp:wrapPolygon edited="0">
                      <wp:start x="0" y="0"/>
                      <wp:lineTo x="0" y="20463"/>
                      <wp:lineTo x="20839" y="20463"/>
                      <wp:lineTo x="2083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A8A032" w14:textId="36B1069C" w:rsidR="008B1219" w:rsidRPr="009B7018" w:rsidRDefault="009B7018" w:rsidP="008B121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  <w:r w:rsidRPr="009B7018">
              <w:rPr>
                <w:rFonts w:ascii="Arial" w:hAnsi="Arial" w:cs="Arial"/>
                <w:color w:val="000000" w:themeColor="text1"/>
              </w:rPr>
              <w:t xml:space="preserve">Si le </w:t>
            </w:r>
            <w:r w:rsidRPr="009B7018">
              <w:rPr>
                <w:rFonts w:ascii="Arial" w:hAnsi="Arial" w:cs="Arial"/>
                <w:b/>
                <w:color w:val="000000" w:themeColor="text1"/>
              </w:rPr>
              <w:t>Propriétaire de la ligne d’affaire</w:t>
            </w:r>
            <w:r w:rsidRPr="009B7018">
              <w:rPr>
                <w:rFonts w:ascii="Arial" w:hAnsi="Arial" w:cs="Arial"/>
                <w:color w:val="000000" w:themeColor="text1"/>
              </w:rPr>
              <w:t xml:space="preserve"> est inconnu,</w:t>
            </w:r>
            <w:r w:rsidR="00F2613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B7018">
              <w:rPr>
                <w:rFonts w:ascii="Arial" w:hAnsi="Arial" w:cs="Arial"/>
                <w:color w:val="000000" w:themeColor="text1"/>
              </w:rPr>
              <w:t xml:space="preserve">entrez </w:t>
            </w:r>
            <w:r w:rsidRPr="009B7018">
              <w:rPr>
                <w:rFonts w:ascii="Arial" w:hAnsi="Arial" w:cs="Arial"/>
                <w:b/>
                <w:color w:val="000000" w:themeColor="text1"/>
              </w:rPr>
              <w:t>N/A</w:t>
            </w:r>
            <w:r w:rsidRPr="009B7018">
              <w:rPr>
                <w:rFonts w:ascii="Arial" w:hAnsi="Arial" w:cs="Arial"/>
                <w:color w:val="000000" w:themeColor="text1"/>
              </w:rPr>
              <w:t xml:space="preserve"> dans </w:t>
            </w:r>
            <w:r>
              <w:rPr>
                <w:rFonts w:ascii="Arial" w:hAnsi="Arial" w:cs="Arial"/>
                <w:color w:val="000000" w:themeColor="text1"/>
              </w:rPr>
              <w:t>ce champ.</w:t>
            </w:r>
          </w:p>
          <w:p w14:paraId="5B165CBA" w14:textId="77777777" w:rsidR="008B1219" w:rsidRPr="009B7018" w:rsidRDefault="008B1219" w:rsidP="008B1219">
            <w:pPr>
              <w:rPr>
                <w:rFonts w:ascii="Arial" w:hAnsi="Arial" w:cs="Arial"/>
              </w:rPr>
            </w:pPr>
          </w:p>
          <w:p w14:paraId="03F03F1D" w14:textId="0710A98E" w:rsidR="008B1219" w:rsidRPr="00871AE4" w:rsidRDefault="00871AE4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1AE4">
              <w:rPr>
                <w:rFonts w:ascii="Arial" w:hAnsi="Arial" w:cs="Arial"/>
              </w:rPr>
              <w:t xml:space="preserve">Utiliser la barre de défilement et sélectionnez l’hyperlien </w:t>
            </w:r>
            <w:r w:rsidRPr="00871AE4">
              <w:rPr>
                <w:rFonts w:ascii="Arial" w:hAnsi="Arial" w:cs="Arial"/>
                <w:b/>
              </w:rPr>
              <w:t>Détails supplémentaires</w:t>
            </w:r>
            <w:r w:rsidR="008B1219" w:rsidRPr="00871AE4">
              <w:rPr>
                <w:rFonts w:ascii="Arial" w:hAnsi="Arial" w:cs="Arial"/>
              </w:rPr>
              <w:t>.</w:t>
            </w:r>
            <w:r w:rsidR="008B1219" w:rsidRPr="00871AE4">
              <w:rPr>
                <w:rFonts w:ascii="Arial" w:hAnsi="Arial" w:cs="Arial"/>
                <w:b/>
              </w:rPr>
              <w:t xml:space="preserve"> </w:t>
            </w:r>
          </w:p>
          <w:p w14:paraId="1190A810" w14:textId="07B12473" w:rsidR="008B1219" w:rsidRPr="00871AE4" w:rsidRDefault="00871AE4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1AE4">
              <w:rPr>
                <w:rFonts w:ascii="Arial" w:hAnsi="Arial" w:cs="Arial"/>
              </w:rPr>
              <w:t xml:space="preserve">Les </w:t>
            </w:r>
            <w:r w:rsidRPr="00871AE4">
              <w:rPr>
                <w:rFonts w:ascii="Arial" w:hAnsi="Arial" w:cs="Arial"/>
                <w:b/>
              </w:rPr>
              <w:t>Détails supplémentaires</w:t>
            </w:r>
            <w:r w:rsidRPr="00871AE4">
              <w:rPr>
                <w:rFonts w:ascii="Arial" w:hAnsi="Arial" w:cs="Arial"/>
              </w:rPr>
              <w:t xml:space="preserve"> s’afficheront. Saisissez les informations suivantes:</w:t>
            </w:r>
          </w:p>
          <w:p w14:paraId="758C37FD" w14:textId="54AD3DD4" w:rsidR="008B1219" w:rsidRPr="00871AE4" w:rsidRDefault="00871AE4" w:rsidP="008B1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1AE4">
              <w:rPr>
                <w:rFonts w:ascii="Arial" w:hAnsi="Arial" w:cs="Arial"/>
                <w:b/>
              </w:rPr>
              <w:t>T</w:t>
            </w:r>
            <w:r w:rsidR="008B1219" w:rsidRPr="00871AE4">
              <w:rPr>
                <w:rFonts w:ascii="Arial" w:hAnsi="Arial" w:cs="Arial"/>
                <w:b/>
              </w:rPr>
              <w:t>ype</w:t>
            </w:r>
            <w:r w:rsidRPr="00871AE4">
              <w:rPr>
                <w:rFonts w:ascii="Arial" w:hAnsi="Arial" w:cs="Arial"/>
                <w:b/>
              </w:rPr>
              <w:t xml:space="preserve"> de livraison</w:t>
            </w:r>
            <w:r w:rsidR="008B1219" w:rsidRPr="00871AE4">
              <w:rPr>
                <w:rFonts w:ascii="Arial" w:hAnsi="Arial" w:cs="Arial"/>
              </w:rPr>
              <w:t>: Cho</w:t>
            </w:r>
            <w:r w:rsidRPr="00871AE4">
              <w:rPr>
                <w:rFonts w:ascii="Arial" w:hAnsi="Arial" w:cs="Arial"/>
              </w:rPr>
              <w:t>isir à partir du menu déroulant</w:t>
            </w:r>
            <w:r>
              <w:rPr>
                <w:rFonts w:ascii="Arial" w:hAnsi="Arial" w:cs="Arial"/>
              </w:rPr>
              <w:t>.</w:t>
            </w:r>
          </w:p>
          <w:p w14:paraId="379DF31F" w14:textId="228FC16B" w:rsidR="00871AE4" w:rsidRDefault="00871AE4" w:rsidP="008B1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1AE4">
              <w:rPr>
                <w:rFonts w:ascii="Arial" w:hAnsi="Arial" w:cs="Arial"/>
                <w:b/>
              </w:rPr>
              <w:t>Lieu</w:t>
            </w:r>
            <w:r w:rsidR="008B1219" w:rsidRPr="00871AE4">
              <w:rPr>
                <w:rFonts w:ascii="Arial" w:hAnsi="Arial" w:cs="Arial"/>
              </w:rPr>
              <w:t>: Indi</w:t>
            </w:r>
            <w:r w:rsidRPr="00871AE4">
              <w:rPr>
                <w:rFonts w:ascii="Arial" w:hAnsi="Arial" w:cs="Arial"/>
              </w:rPr>
              <w:t>quez où l’</w:t>
            </w:r>
            <w:r>
              <w:rPr>
                <w:rFonts w:ascii="Arial" w:hAnsi="Arial" w:cs="Arial"/>
              </w:rPr>
              <w:t>activité a</w:t>
            </w:r>
            <w:r w:rsidRPr="00871AE4">
              <w:rPr>
                <w:rFonts w:ascii="Arial" w:hAnsi="Arial" w:cs="Arial"/>
              </w:rPr>
              <w:t xml:space="preserve"> eu lieu</w:t>
            </w:r>
            <w:r>
              <w:rPr>
                <w:rFonts w:ascii="Arial" w:hAnsi="Arial" w:cs="Arial"/>
              </w:rPr>
              <w:t>.</w:t>
            </w:r>
          </w:p>
          <w:p w14:paraId="62FBA6EB" w14:textId="0E7BB574" w:rsidR="008B1219" w:rsidRPr="00871AE4" w:rsidRDefault="00871AE4" w:rsidP="008B12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Durée</w:t>
            </w:r>
            <w:r w:rsidR="008B1219" w:rsidRPr="00871AE4">
              <w:rPr>
                <w:rFonts w:ascii="Arial" w:hAnsi="Arial" w:cs="Arial"/>
              </w:rPr>
              <w:t>: Capture</w:t>
            </w:r>
            <w:r>
              <w:rPr>
                <w:rFonts w:ascii="Arial" w:hAnsi="Arial" w:cs="Arial"/>
              </w:rPr>
              <w:t xml:space="preserve">z la durée de l’activité en </w:t>
            </w:r>
            <w:proofErr w:type="gramStart"/>
            <w:r>
              <w:rPr>
                <w:rFonts w:ascii="Arial" w:hAnsi="Arial" w:cs="Arial"/>
              </w:rPr>
              <w:t xml:space="preserve">format </w:t>
            </w:r>
            <w:r w:rsidR="008B1219" w:rsidRPr="00871AE4">
              <w:rPr>
                <w:rFonts w:ascii="Arial" w:hAnsi="Arial" w:cs="Arial"/>
              </w:rPr>
              <w:t xml:space="preserve"> </w:t>
            </w:r>
            <w:r w:rsidR="008B1219" w:rsidRPr="00871AE4">
              <w:rPr>
                <w:rFonts w:ascii="Arial" w:hAnsi="Arial" w:cs="Arial"/>
                <w:b/>
              </w:rPr>
              <w:t>HH</w:t>
            </w:r>
            <w:proofErr w:type="gramEnd"/>
            <w:r w:rsidR="008B1219" w:rsidRPr="00871AE4">
              <w:rPr>
                <w:rFonts w:ascii="Arial" w:hAnsi="Arial" w:cs="Arial"/>
                <w:b/>
              </w:rPr>
              <w:t>:MM</w:t>
            </w:r>
            <w:r>
              <w:rPr>
                <w:rFonts w:ascii="Arial" w:hAnsi="Arial" w:cs="Arial"/>
                <w:b/>
              </w:rPr>
              <w:t>.</w:t>
            </w:r>
          </w:p>
          <w:p w14:paraId="04A03535" w14:textId="6C4E108E" w:rsidR="003B14D8" w:rsidRPr="00871AE4" w:rsidRDefault="00871AE4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871AE4">
              <w:rPr>
                <w:rFonts w:ascii="Arial" w:hAnsi="Arial" w:cs="Arial"/>
              </w:rPr>
              <w:t>Sé</w:t>
            </w:r>
            <w:r w:rsidR="008B1219" w:rsidRPr="00871AE4">
              <w:rPr>
                <w:rFonts w:ascii="Arial" w:hAnsi="Arial" w:cs="Arial"/>
              </w:rPr>
              <w:t>lect</w:t>
            </w:r>
            <w:r w:rsidRPr="00871AE4">
              <w:rPr>
                <w:rFonts w:ascii="Arial" w:hAnsi="Arial" w:cs="Arial"/>
              </w:rPr>
              <w:t xml:space="preserve">ionnez le bouton </w:t>
            </w:r>
            <w:r w:rsidRPr="00871AE4">
              <w:rPr>
                <w:rFonts w:ascii="Arial" w:hAnsi="Arial" w:cs="Arial"/>
                <w:b/>
              </w:rPr>
              <w:t>Enregistrer et suivant</w:t>
            </w:r>
            <w:r w:rsidRPr="00871AE4">
              <w:rPr>
                <w:rFonts w:ascii="Arial" w:hAnsi="Arial" w:cs="Arial"/>
              </w:rPr>
              <w:t xml:space="preserve"> au bas de la fen</w:t>
            </w:r>
            <w:r>
              <w:rPr>
                <w:rFonts w:ascii="Arial" w:hAnsi="Arial" w:cs="Arial"/>
              </w:rPr>
              <w:t>être.</w:t>
            </w:r>
          </w:p>
        </w:tc>
        <w:tc>
          <w:tcPr>
            <w:tcW w:w="563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0FD929C3" w14:textId="77777777" w:rsidR="009B7018" w:rsidRDefault="009B7018" w:rsidP="005F1CC2">
            <w:pPr>
              <w:rPr>
                <w:rFonts w:ascii="Arial" w:hAnsi="Arial" w:cs="Arial"/>
                <w:lang w:val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C2697FE" wp14:editId="3AC7364A">
                  <wp:extent cx="2304288" cy="2042841"/>
                  <wp:effectExtent l="19050" t="19050" r="20320" b="146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554" cy="20510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5EBCD" w14:textId="6B356C9F" w:rsidR="003B14D8" w:rsidRDefault="00ED3EF0" w:rsidP="005F1CC2">
            <w:pPr>
              <w:rPr>
                <w:rFonts w:ascii="Arial" w:hAnsi="Arial" w:cs="Arial"/>
                <w:lang w:val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B9504DF" wp14:editId="297EFC52">
                  <wp:extent cx="2318919" cy="2038512"/>
                  <wp:effectExtent l="19050" t="19050" r="24765" b="190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868" cy="20437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AE4" w:rsidRPr="003D25BB" w14:paraId="6DDFF51B" w14:textId="77777777" w:rsidTr="00871AE4">
        <w:tc>
          <w:tcPr>
            <w:tcW w:w="5778" w:type="dxa"/>
            <w:shd w:val="clear" w:color="auto" w:fill="auto"/>
            <w:tcMar>
              <w:top w:w="113" w:type="dxa"/>
              <w:bottom w:w="113" w:type="dxa"/>
            </w:tcMar>
          </w:tcPr>
          <w:p w14:paraId="69BC231C" w14:textId="7FA98203" w:rsidR="00D2428F" w:rsidRPr="00D877BC" w:rsidRDefault="003D25BB" w:rsidP="00D2428F">
            <w:pPr>
              <w:ind w:right="175"/>
              <w:rPr>
                <w:rFonts w:ascii="Arial" w:hAnsi="Arial" w:cs="Arial"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lang w:val="en-CA"/>
              </w:rPr>
              <w:lastRenderedPageBreak/>
              <w:t>Ajouter</w:t>
            </w:r>
            <w:proofErr w:type="spellEnd"/>
            <w:r>
              <w:rPr>
                <w:rFonts w:ascii="Arial" w:hAnsi="Arial" w:cs="Arial"/>
                <w:b/>
                <w:lang w:val="en-CA"/>
              </w:rPr>
              <w:t xml:space="preserve"> l</w:t>
            </w:r>
            <w:r w:rsidR="00AC1906">
              <w:rPr>
                <w:rFonts w:ascii="Arial" w:hAnsi="Arial" w:cs="Arial"/>
                <w:b/>
                <w:lang w:val="en-CA"/>
              </w:rPr>
              <w:t xml:space="preserve">es </w:t>
            </w:r>
            <w:proofErr w:type="spellStart"/>
            <w:r w:rsidR="00AC1906">
              <w:rPr>
                <w:rFonts w:ascii="Arial" w:hAnsi="Arial" w:cs="Arial"/>
                <w:b/>
                <w:lang w:val="en-CA"/>
              </w:rPr>
              <w:t>apprenants</w:t>
            </w:r>
            <w:proofErr w:type="spellEnd"/>
          </w:p>
          <w:p w14:paraId="719BD9C9" w14:textId="77777777" w:rsidR="00D2428F" w:rsidRDefault="00D2428F" w:rsidP="00D2428F">
            <w:pPr>
              <w:ind w:right="175"/>
              <w:rPr>
                <w:rFonts w:ascii="Arial" w:hAnsi="Arial" w:cs="Arial"/>
                <w:b/>
                <w:lang w:val="en-CA"/>
              </w:rPr>
            </w:pPr>
          </w:p>
          <w:p w14:paraId="02FEF473" w14:textId="38D3B46F" w:rsidR="00D2428F" w:rsidRPr="006C1042" w:rsidRDefault="006C1042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C1042">
              <w:rPr>
                <w:rFonts w:ascii="Arial" w:hAnsi="Arial" w:cs="Arial"/>
              </w:rPr>
              <w:t xml:space="preserve">Sélectionner la </w:t>
            </w:r>
            <w:r w:rsidRPr="006C1042">
              <w:rPr>
                <w:rFonts w:ascii="Arial" w:hAnsi="Arial" w:cs="Arial"/>
                <w:b/>
              </w:rPr>
              <w:t xml:space="preserve">Date de fin de la classe </w:t>
            </w:r>
            <w:r w:rsidRPr="006C1042">
              <w:rPr>
                <w:rFonts w:ascii="Arial" w:hAnsi="Arial" w:cs="Arial"/>
              </w:rPr>
              <w:t>à partir de l’</w:t>
            </w:r>
            <w:r w:rsidR="003A5B46">
              <w:rPr>
                <w:rFonts w:ascii="Arial" w:hAnsi="Arial" w:cs="Arial"/>
              </w:rPr>
              <w:t>icô</w:t>
            </w:r>
            <w:r>
              <w:rPr>
                <w:rFonts w:ascii="Arial" w:hAnsi="Arial" w:cs="Arial"/>
              </w:rPr>
              <w:t>ne Calendrier.</w:t>
            </w:r>
            <w:r w:rsidR="00D2428F" w:rsidRPr="006C1042">
              <w:rPr>
                <w:rFonts w:ascii="Arial" w:hAnsi="Arial" w:cs="Arial"/>
              </w:rPr>
              <w:t xml:space="preserve"> </w:t>
            </w:r>
          </w:p>
          <w:p w14:paraId="08AAA04E" w14:textId="2DE5A40E" w:rsidR="00D2428F" w:rsidRPr="00D07927" w:rsidRDefault="00D07927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7927">
              <w:rPr>
                <w:rFonts w:ascii="Arial" w:hAnsi="Arial" w:cs="Arial"/>
              </w:rPr>
              <w:t>Cochez le nom de l’</w:t>
            </w:r>
            <w:r>
              <w:rPr>
                <w:rFonts w:ascii="Arial" w:hAnsi="Arial" w:cs="Arial"/>
              </w:rPr>
              <w:t>employé</w:t>
            </w:r>
            <w:r w:rsidRPr="00D07927">
              <w:rPr>
                <w:rFonts w:ascii="Arial" w:hAnsi="Arial" w:cs="Arial"/>
              </w:rPr>
              <w:t xml:space="preserve"> auquel vous voulez ajouter la formation complétée.</w:t>
            </w:r>
          </w:p>
          <w:p w14:paraId="05E64C26" w14:textId="74AF513B" w:rsidR="00D07927" w:rsidRDefault="00D07927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7927">
              <w:rPr>
                <w:rFonts w:ascii="Arial" w:hAnsi="Arial" w:cs="Arial"/>
              </w:rPr>
              <w:t xml:space="preserve">Sélectionnez l’hyperlien </w:t>
            </w:r>
            <w:r w:rsidRPr="00D07927">
              <w:rPr>
                <w:rFonts w:ascii="Arial" w:hAnsi="Arial" w:cs="Arial"/>
                <w:b/>
              </w:rPr>
              <w:t>Sé</w:t>
            </w:r>
            <w:r w:rsidR="006C1042" w:rsidRPr="00D07927">
              <w:rPr>
                <w:rFonts w:ascii="Arial" w:hAnsi="Arial" w:cs="Arial"/>
                <w:b/>
              </w:rPr>
              <w:t>lect</w:t>
            </w:r>
            <w:r w:rsidRPr="00D07927">
              <w:rPr>
                <w:rFonts w:ascii="Arial" w:hAnsi="Arial" w:cs="Arial"/>
                <w:b/>
              </w:rPr>
              <w:t>ionner une</w:t>
            </w:r>
            <w:r w:rsidR="006C1042" w:rsidRPr="00D07927">
              <w:rPr>
                <w:rFonts w:ascii="Arial" w:hAnsi="Arial" w:cs="Arial"/>
                <w:b/>
              </w:rPr>
              <w:t xml:space="preserve"> Date</w:t>
            </w:r>
            <w:r w:rsidR="006C1042" w:rsidRPr="00D07927">
              <w:rPr>
                <w:rFonts w:ascii="Arial" w:hAnsi="Arial" w:cs="Arial"/>
              </w:rPr>
              <w:t xml:space="preserve"> </w:t>
            </w:r>
            <w:r w:rsidRPr="00D07927">
              <w:rPr>
                <w:rFonts w:ascii="Arial" w:hAnsi="Arial" w:cs="Arial"/>
              </w:rPr>
              <w:t>pour identifier quand l’</w:t>
            </w:r>
            <w:r>
              <w:rPr>
                <w:rFonts w:ascii="Arial" w:hAnsi="Arial" w:cs="Arial"/>
              </w:rPr>
              <w:t>employé a</w:t>
            </w:r>
            <w:r w:rsidRPr="00D07927">
              <w:rPr>
                <w:rFonts w:ascii="Arial" w:hAnsi="Arial" w:cs="Arial"/>
              </w:rPr>
              <w:t xml:space="preserve"> terminé le cours.</w:t>
            </w:r>
          </w:p>
          <w:p w14:paraId="219E5D7E" w14:textId="600A2040" w:rsidR="00D07927" w:rsidRPr="00D07927" w:rsidRDefault="00D07927" w:rsidP="00D07927">
            <w:pPr>
              <w:rPr>
                <w:rFonts w:ascii="Arial" w:hAnsi="Arial" w:cs="Arial"/>
              </w:rPr>
            </w:pPr>
          </w:p>
          <w:p w14:paraId="0E0B062D" w14:textId="7DA65F8F" w:rsidR="00D07927" w:rsidRPr="003D25BB" w:rsidRDefault="003D25BB" w:rsidP="00D07927">
            <w:pPr>
              <w:pStyle w:val="ListParagraph"/>
              <w:ind w:left="360"/>
              <w:rPr>
                <w:rFonts w:ascii="Arial" w:hAnsi="Arial" w:cs="Arial"/>
              </w:rPr>
            </w:pPr>
            <w:r w:rsidRPr="003D25BB">
              <w:rPr>
                <w:rFonts w:ascii="Arial" w:hAnsi="Arial" w:cs="Arial"/>
              </w:rPr>
              <w:t xml:space="preserve">Note: La </w:t>
            </w:r>
            <w:r w:rsidRPr="003D25BB">
              <w:rPr>
                <w:rFonts w:ascii="Arial" w:hAnsi="Arial" w:cs="Arial"/>
                <w:b/>
              </w:rPr>
              <w:t>Date de fin de la classe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est la date où le cours se termine. La </w:t>
            </w:r>
            <w:r w:rsidRPr="006C1042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d’achèvement</w:t>
            </w:r>
            <w:r>
              <w:rPr>
                <w:rFonts w:ascii="Arial" w:hAnsi="Arial" w:cs="Arial"/>
              </w:rPr>
              <w:t xml:space="preserve"> est la date où l’employé a terminé toutes les composantes du cours.</w:t>
            </w:r>
          </w:p>
          <w:p w14:paraId="14D49051" w14:textId="58F974F5" w:rsidR="00D2428F" w:rsidRPr="003D25BB" w:rsidRDefault="003D25BB" w:rsidP="00D07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 wp14:anchorId="0A7BC7A5" wp14:editId="535E5F6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-611505</wp:posOffset>
                  </wp:positionV>
                  <wp:extent cx="482600" cy="491490"/>
                  <wp:effectExtent l="0" t="0" r="0" b="3810"/>
                  <wp:wrapTight wrapText="bothSides">
                    <wp:wrapPolygon edited="0">
                      <wp:start x="0" y="0"/>
                      <wp:lineTo x="0" y="20930"/>
                      <wp:lineTo x="20463" y="20930"/>
                      <wp:lineTo x="204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8A530" w14:textId="61792BE3" w:rsidR="003D25BB" w:rsidRPr="003D25BB" w:rsidRDefault="003D25BB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25BB">
              <w:rPr>
                <w:rFonts w:ascii="Arial" w:hAnsi="Arial" w:cs="Arial"/>
              </w:rPr>
              <w:t xml:space="preserve">Identifiez le </w:t>
            </w:r>
            <w:r w:rsidRPr="003D25BB">
              <w:rPr>
                <w:rFonts w:ascii="Arial" w:hAnsi="Arial" w:cs="Arial"/>
                <w:b/>
              </w:rPr>
              <w:t>Score</w:t>
            </w:r>
            <w:r w:rsidRPr="003D25BB">
              <w:rPr>
                <w:rFonts w:ascii="Arial" w:hAnsi="Arial" w:cs="Arial"/>
              </w:rPr>
              <w:t xml:space="preserve"> que l’employé a obtenu pour cette activité. </w:t>
            </w:r>
          </w:p>
          <w:p w14:paraId="5DB05FDC" w14:textId="3A56A7D0" w:rsidR="00871AE4" w:rsidRPr="003D25BB" w:rsidRDefault="003D25BB" w:rsidP="00781A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Sé</w:t>
            </w:r>
            <w:r w:rsidR="00D2428F" w:rsidRPr="003D25BB">
              <w:rPr>
                <w:rFonts w:ascii="Arial" w:hAnsi="Arial" w:cs="Arial"/>
              </w:rPr>
              <w:t>lect</w:t>
            </w:r>
            <w:r w:rsidRPr="003D25BB">
              <w:rPr>
                <w:rFonts w:ascii="Arial" w:hAnsi="Arial" w:cs="Arial"/>
              </w:rPr>
              <w:t>ionnez le bouton</w:t>
            </w:r>
            <w:r w:rsidR="00D2428F" w:rsidRPr="003D25BB">
              <w:rPr>
                <w:rFonts w:ascii="Arial" w:hAnsi="Arial" w:cs="Arial"/>
              </w:rPr>
              <w:t xml:space="preserve"> </w:t>
            </w:r>
            <w:r w:rsidRPr="003D25BB">
              <w:rPr>
                <w:rFonts w:ascii="Arial" w:hAnsi="Arial" w:cs="Arial"/>
                <w:b/>
              </w:rPr>
              <w:t xml:space="preserve">Enregistrer </w:t>
            </w:r>
            <w:r w:rsidRPr="003D25BB">
              <w:rPr>
                <w:rFonts w:ascii="Arial" w:hAnsi="Arial" w:cs="Arial"/>
              </w:rPr>
              <w:t>au bas de la fenêtre.</w:t>
            </w:r>
          </w:p>
        </w:tc>
        <w:tc>
          <w:tcPr>
            <w:tcW w:w="5635" w:type="dxa"/>
            <w:shd w:val="clear" w:color="auto" w:fill="auto"/>
            <w:tcMar>
              <w:top w:w="113" w:type="dxa"/>
              <w:bottom w:w="113" w:type="dxa"/>
            </w:tcMar>
          </w:tcPr>
          <w:p w14:paraId="525A50F0" w14:textId="50ECF873" w:rsidR="00871AE4" w:rsidRPr="003D25BB" w:rsidRDefault="00CA072A" w:rsidP="005F1CC2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E042FB7" wp14:editId="34E37F35">
                  <wp:extent cx="2344853" cy="2699308"/>
                  <wp:effectExtent l="19050" t="19050" r="17780" b="2540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887" cy="27004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AE4" w:rsidRPr="008B1219" w14:paraId="2AA7D360" w14:textId="77777777" w:rsidTr="003E7317">
        <w:tc>
          <w:tcPr>
            <w:tcW w:w="5778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0A23E9CB" w14:textId="77777777" w:rsidR="00D2428F" w:rsidRPr="003D25BB" w:rsidRDefault="00D2428F" w:rsidP="00D2428F">
            <w:pPr>
              <w:ind w:right="175"/>
              <w:rPr>
                <w:rFonts w:ascii="Arial" w:hAnsi="Arial" w:cs="Arial"/>
                <w:b/>
                <w:lang w:val="en-GB"/>
              </w:rPr>
            </w:pPr>
            <w:r w:rsidRPr="003D25BB">
              <w:rPr>
                <w:rFonts w:ascii="Arial" w:hAnsi="Arial" w:cs="Arial"/>
                <w:b/>
                <w:lang w:val="en-GB"/>
              </w:rPr>
              <w:t>Confirmation</w:t>
            </w:r>
          </w:p>
          <w:p w14:paraId="1ECCD528" w14:textId="77777777" w:rsidR="00D2428F" w:rsidRPr="003D25BB" w:rsidRDefault="00D2428F" w:rsidP="00D2428F">
            <w:pPr>
              <w:ind w:right="175"/>
              <w:rPr>
                <w:rFonts w:ascii="Arial" w:hAnsi="Arial" w:cs="Arial"/>
                <w:b/>
                <w:lang w:val="en-GB"/>
              </w:rPr>
            </w:pPr>
          </w:p>
          <w:p w14:paraId="331A3327" w14:textId="68A4B78C" w:rsidR="00D2428F" w:rsidRPr="003D25BB" w:rsidRDefault="003D25BB" w:rsidP="00781A00">
            <w:pPr>
              <w:pStyle w:val="ListParagraph"/>
              <w:numPr>
                <w:ilvl w:val="0"/>
                <w:numId w:val="4"/>
              </w:numPr>
              <w:ind w:right="175"/>
              <w:rPr>
                <w:rFonts w:ascii="Arial" w:hAnsi="Arial" w:cs="Arial"/>
              </w:rPr>
            </w:pPr>
            <w:r w:rsidRPr="003D25BB">
              <w:rPr>
                <w:rFonts w:ascii="Arial" w:hAnsi="Arial" w:cs="Arial"/>
              </w:rPr>
              <w:t>Une fenêtre de confirmation s’affichera vous indiquant les actions qui ont été faites.</w:t>
            </w:r>
            <w:r w:rsidR="00D2428F" w:rsidRPr="003D25BB">
              <w:rPr>
                <w:rFonts w:ascii="Arial" w:hAnsi="Arial" w:cs="Arial"/>
              </w:rPr>
              <w:t xml:space="preserve"> </w:t>
            </w:r>
            <w:r w:rsidRPr="003D25BB">
              <w:rPr>
                <w:rFonts w:ascii="Arial" w:hAnsi="Arial" w:cs="Arial"/>
              </w:rPr>
              <w:t>Sé</w:t>
            </w:r>
            <w:r w:rsidR="00D2428F" w:rsidRPr="003D25BB">
              <w:rPr>
                <w:rFonts w:ascii="Arial" w:hAnsi="Arial" w:cs="Arial"/>
              </w:rPr>
              <w:t>lect</w:t>
            </w:r>
            <w:r w:rsidRPr="003D25BB">
              <w:rPr>
                <w:rFonts w:ascii="Arial" w:hAnsi="Arial" w:cs="Arial"/>
              </w:rPr>
              <w:t>ionnez le bouton</w:t>
            </w:r>
            <w:r w:rsidR="00D2428F" w:rsidRPr="003D25BB">
              <w:rPr>
                <w:rFonts w:ascii="Arial" w:hAnsi="Arial" w:cs="Arial"/>
              </w:rPr>
              <w:t xml:space="preserve"> </w:t>
            </w:r>
            <w:r w:rsidRPr="003D25BB">
              <w:rPr>
                <w:rFonts w:ascii="Arial" w:hAnsi="Arial" w:cs="Arial"/>
                <w:b/>
              </w:rPr>
              <w:t xml:space="preserve">Fermer </w:t>
            </w:r>
            <w:r w:rsidRPr="003D25BB">
              <w:rPr>
                <w:rFonts w:ascii="Arial" w:hAnsi="Arial" w:cs="Arial"/>
              </w:rPr>
              <w:t>pour fermer la fenêtre.</w:t>
            </w:r>
          </w:p>
          <w:p w14:paraId="0F292DEC" w14:textId="77777777" w:rsidR="00D2428F" w:rsidRPr="003D25BB" w:rsidRDefault="00D2428F" w:rsidP="00D2428F">
            <w:pPr>
              <w:pStyle w:val="ListParagraph"/>
              <w:ind w:left="360" w:right="175"/>
              <w:rPr>
                <w:rFonts w:ascii="Arial" w:hAnsi="Arial" w:cs="Arial"/>
              </w:rPr>
            </w:pPr>
          </w:p>
          <w:p w14:paraId="39D3668A" w14:textId="39A04997" w:rsidR="00D2428F" w:rsidRPr="003D25BB" w:rsidRDefault="003D25BB" w:rsidP="00D2428F">
            <w:pPr>
              <w:ind w:right="175"/>
              <w:rPr>
                <w:rFonts w:ascii="Arial" w:hAnsi="Arial" w:cs="Arial"/>
              </w:rPr>
            </w:pPr>
            <w:r w:rsidRPr="003D25BB">
              <w:rPr>
                <w:rFonts w:ascii="Arial" w:hAnsi="Arial" w:cs="Arial"/>
              </w:rPr>
              <w:t>L’activité d’apprentissage a été ajoutée aux membres de l’équipe sélectionnés et apparaîtra dans la section</w:t>
            </w:r>
            <w:r>
              <w:rPr>
                <w:rFonts w:ascii="Arial" w:hAnsi="Arial" w:cs="Arial"/>
              </w:rPr>
              <w:t xml:space="preserve"> </w:t>
            </w:r>
            <w:r w:rsidRPr="003D25BB">
              <w:rPr>
                <w:rFonts w:ascii="Arial" w:hAnsi="Arial" w:cs="Arial"/>
                <w:b/>
              </w:rPr>
              <w:t>Formation complétée</w:t>
            </w:r>
            <w:r w:rsidRPr="003D25BB">
              <w:rPr>
                <w:rFonts w:ascii="Arial" w:hAnsi="Arial" w:cs="Arial"/>
              </w:rPr>
              <w:t xml:space="preserve"> dans leur profil </w:t>
            </w:r>
            <w:r>
              <w:rPr>
                <w:rFonts w:ascii="Arial" w:hAnsi="Arial" w:cs="Arial"/>
              </w:rPr>
              <w:t>S</w:t>
            </w:r>
            <w:r w:rsidRPr="003D25BB">
              <w:rPr>
                <w:rFonts w:ascii="Arial" w:hAnsi="Arial" w:cs="Arial"/>
              </w:rPr>
              <w:t>aba</w:t>
            </w:r>
            <w:r w:rsidR="00D2428F" w:rsidRPr="003D25BB">
              <w:rPr>
                <w:rFonts w:ascii="Arial" w:hAnsi="Arial" w:cs="Arial"/>
              </w:rPr>
              <w:t>.</w:t>
            </w:r>
          </w:p>
          <w:p w14:paraId="03B0776A" w14:textId="77777777" w:rsidR="00871AE4" w:rsidRPr="003D25BB" w:rsidRDefault="00871AE4" w:rsidP="008B1219">
            <w:pPr>
              <w:ind w:right="175"/>
              <w:rPr>
                <w:rFonts w:ascii="Arial" w:hAnsi="Arial" w:cs="Arial"/>
                <w:b/>
              </w:rPr>
            </w:pPr>
          </w:p>
        </w:tc>
        <w:tc>
          <w:tcPr>
            <w:tcW w:w="563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23E1DB53" w14:textId="409510E7" w:rsidR="00871AE4" w:rsidRDefault="00D2428F" w:rsidP="005F1CC2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1B64549" wp14:editId="283B32B7">
                  <wp:extent cx="3167482" cy="1666450"/>
                  <wp:effectExtent l="19050" t="19050" r="13970" b="1016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62" cy="1668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F942D" w14:textId="457B7029" w:rsidR="00A73F6E" w:rsidRPr="00F91940" w:rsidRDefault="00A73F6E" w:rsidP="00B36CAC">
      <w:pPr>
        <w:rPr>
          <w:lang w:val="en-CA"/>
        </w:rPr>
      </w:pPr>
    </w:p>
    <w:sectPr w:rsidR="00A73F6E" w:rsidRPr="00F91940" w:rsidSect="005C49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20160" w:code="5"/>
      <w:pgMar w:top="568" w:right="476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5315" w14:textId="77777777" w:rsidR="00D319C3" w:rsidRDefault="00BB17CF">
      <w:pPr>
        <w:spacing w:after="0" w:line="240" w:lineRule="auto"/>
      </w:pPr>
      <w:r>
        <w:separator/>
      </w:r>
    </w:p>
  </w:endnote>
  <w:endnote w:type="continuationSeparator" w:id="0">
    <w:p w14:paraId="1AAE5316" w14:textId="77777777" w:rsidR="00D319C3" w:rsidRDefault="00B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0FC6" w14:textId="77777777" w:rsidR="00575175" w:rsidRDefault="00575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2679" w14:textId="77777777" w:rsidR="00575175" w:rsidRPr="007D202F" w:rsidRDefault="00575175" w:rsidP="00575175">
    <w:pPr>
      <w:pStyle w:val="Heading2"/>
      <w:ind w:left="-426"/>
      <w:rPr>
        <w:lang w:val="fr-CA"/>
      </w:rPr>
    </w:pPr>
    <w:r w:rsidRPr="007D202F">
      <w:rPr>
        <w:lang w:val="fr-CA"/>
      </w:rPr>
      <w:t>Références :</w:t>
    </w:r>
  </w:p>
  <w:p w14:paraId="1DE13FCD" w14:textId="2193F7A1" w:rsidR="00A73F6E" w:rsidRPr="00575175" w:rsidRDefault="000E5F02" w:rsidP="00575175">
    <w:pPr>
      <w:ind w:left="-426"/>
    </w:pPr>
    <w:hyperlink r:id="rId1" w:history="1">
      <w:r w:rsidR="00575175" w:rsidRPr="00556008">
        <w:rPr>
          <w:rStyle w:val="Hyperlink"/>
        </w:rPr>
        <w:t xml:space="preserve">Saba : le centre d’apprentissage d’EDSC! 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1FCF6" w14:textId="77777777" w:rsidR="00575175" w:rsidRDefault="00575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5313" w14:textId="77777777" w:rsidR="00D319C3" w:rsidRDefault="00BB17CF">
      <w:pPr>
        <w:spacing w:after="0" w:line="240" w:lineRule="auto"/>
      </w:pPr>
      <w:r>
        <w:separator/>
      </w:r>
    </w:p>
  </w:footnote>
  <w:footnote w:type="continuationSeparator" w:id="0">
    <w:p w14:paraId="1AAE5314" w14:textId="77777777" w:rsidR="00D319C3" w:rsidRDefault="00BB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38D7C" w14:textId="77777777" w:rsidR="00575175" w:rsidRDefault="0057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F54B" w14:textId="77777777" w:rsidR="00575175" w:rsidRDefault="00575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AF71" w14:textId="77777777" w:rsidR="00575175" w:rsidRDefault="00575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FD1"/>
    <w:multiLevelType w:val="hybridMultilevel"/>
    <w:tmpl w:val="6C8EDF9C"/>
    <w:lvl w:ilvl="0" w:tplc="E3861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338"/>
    <w:multiLevelType w:val="hybridMultilevel"/>
    <w:tmpl w:val="7D5820EC"/>
    <w:lvl w:ilvl="0" w:tplc="F9F6D9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174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806A5C"/>
    <w:multiLevelType w:val="hybridMultilevel"/>
    <w:tmpl w:val="A0A2D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283E"/>
    <w:multiLevelType w:val="hybridMultilevel"/>
    <w:tmpl w:val="222697F4"/>
    <w:lvl w:ilvl="0" w:tplc="EA7A05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40"/>
    <w:rsid w:val="000D6526"/>
    <w:rsid w:val="000E5F02"/>
    <w:rsid w:val="00153203"/>
    <w:rsid w:val="001D03CC"/>
    <w:rsid w:val="002459C8"/>
    <w:rsid w:val="002641CC"/>
    <w:rsid w:val="002E3672"/>
    <w:rsid w:val="003A5B46"/>
    <w:rsid w:val="003B14D8"/>
    <w:rsid w:val="003D25BB"/>
    <w:rsid w:val="003E7317"/>
    <w:rsid w:val="003F4AFC"/>
    <w:rsid w:val="004674B1"/>
    <w:rsid w:val="004B304F"/>
    <w:rsid w:val="004D6EBC"/>
    <w:rsid w:val="00535218"/>
    <w:rsid w:val="00575175"/>
    <w:rsid w:val="005C490D"/>
    <w:rsid w:val="005E132C"/>
    <w:rsid w:val="00614E0C"/>
    <w:rsid w:val="006C1042"/>
    <w:rsid w:val="007129A8"/>
    <w:rsid w:val="00781A00"/>
    <w:rsid w:val="007B085C"/>
    <w:rsid w:val="00822E7E"/>
    <w:rsid w:val="00871AE4"/>
    <w:rsid w:val="00881BCF"/>
    <w:rsid w:val="008B1219"/>
    <w:rsid w:val="008C01E6"/>
    <w:rsid w:val="00901960"/>
    <w:rsid w:val="0099697A"/>
    <w:rsid w:val="009B7018"/>
    <w:rsid w:val="009E1660"/>
    <w:rsid w:val="009F4DC0"/>
    <w:rsid w:val="00A11378"/>
    <w:rsid w:val="00A227CA"/>
    <w:rsid w:val="00A35C7B"/>
    <w:rsid w:val="00A4346C"/>
    <w:rsid w:val="00A73F6E"/>
    <w:rsid w:val="00AC1906"/>
    <w:rsid w:val="00B012CA"/>
    <w:rsid w:val="00B36CAC"/>
    <w:rsid w:val="00B4333B"/>
    <w:rsid w:val="00B50FA3"/>
    <w:rsid w:val="00BB17CF"/>
    <w:rsid w:val="00CA072A"/>
    <w:rsid w:val="00CB4642"/>
    <w:rsid w:val="00CC0779"/>
    <w:rsid w:val="00D0003F"/>
    <w:rsid w:val="00D07927"/>
    <w:rsid w:val="00D227F6"/>
    <w:rsid w:val="00D2428F"/>
    <w:rsid w:val="00D319C3"/>
    <w:rsid w:val="00D877BC"/>
    <w:rsid w:val="00E421FF"/>
    <w:rsid w:val="00ED3EF0"/>
    <w:rsid w:val="00F21933"/>
    <w:rsid w:val="00F26137"/>
    <w:rsid w:val="00F91940"/>
    <w:rsid w:val="00FB630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52B2"/>
  <w15:docId w15:val="{009E814B-B7B6-4212-B731-19B1203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940"/>
    <w:rPr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F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32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940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94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919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0"/>
      <w:szCs w:val="3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1940"/>
    <w:rPr>
      <w:rFonts w:ascii="Calibri" w:eastAsia="Calibri" w:hAnsi="Calibri" w:cs="Calibri"/>
      <w:sz w:val="30"/>
      <w:szCs w:val="3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40"/>
    <w:rPr>
      <w:rFonts w:ascii="Tahoma" w:hAnsi="Tahoma" w:cs="Tahoma"/>
      <w:sz w:val="16"/>
      <w:szCs w:val="16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A73F6E"/>
    <w:rPr>
      <w:rFonts w:asciiTheme="majorHAnsi" w:eastAsiaTheme="majorEastAsia" w:hAnsiTheme="majorHAnsi" w:cstheme="majorBidi"/>
      <w:b/>
      <w:bCs/>
      <w:sz w:val="32"/>
      <w:szCs w:val="2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73F6E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73F6E"/>
    <w:rPr>
      <w:sz w:val="2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75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175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ervice.prv/fra/college/saba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1385BF4E6D64B908F6E87DAFD4597" ma:contentTypeVersion="0" ma:contentTypeDescription="Create a new document." ma:contentTypeScope="" ma:versionID="ad83a262ddeb6d14c77a21a592e26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C2ED-1092-4E85-A00A-57202E0D6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1042F-3361-4B17-BDAA-BA22BFF38B3B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4490AC-C745-487C-ACE7-580BACCD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3FA790-3706-4733-9469-D44C2B6C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Guindon, Eric [NC]</dc:creator>
  <cp:lastModifiedBy>Schmidt, Stephen S [NC]</cp:lastModifiedBy>
  <cp:revision>2</cp:revision>
  <dcterms:created xsi:type="dcterms:W3CDTF">2019-09-09T15:47:00Z</dcterms:created>
  <dcterms:modified xsi:type="dcterms:W3CDTF">2019-09-09T15:47:00Z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0x0101005EE1385BF4E6D64B908F6E87DAFD4597</vt:lpwstr>
  </property>
</Properties>
</file>