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data3.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4.xml" ContentType="application/vnd.openxmlformats-officedocument.drawingml.diagramData+xml"/>
  <Override PartName="/word/diagrams/data5.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3EF6B" w14:textId="77777777" w:rsidR="004B2AC6" w:rsidRDefault="00CA73AB" w:rsidP="006074DD">
      <w:r>
        <w:rPr>
          <w:rFonts w:ascii="Times New Roman" w:hAnsi="Times New Roman" w:cs="Times New Roman"/>
          <w:noProof/>
          <w:sz w:val="24"/>
          <w:lang w:eastAsia="en-CA"/>
        </w:rPr>
        <mc:AlternateContent>
          <mc:Choice Requires="wps">
            <w:drawing>
              <wp:anchor distT="0" distB="0" distL="114300" distR="114300" simplePos="0" relativeHeight="251667456" behindDoc="0" locked="0" layoutInCell="1" allowOverlap="1" wp14:anchorId="276FC8AA" wp14:editId="0671E054">
                <wp:simplePos x="0" y="0"/>
                <wp:positionH relativeFrom="column">
                  <wp:posOffset>5922645</wp:posOffset>
                </wp:positionH>
                <wp:positionV relativeFrom="paragraph">
                  <wp:posOffset>227965</wp:posOffset>
                </wp:positionV>
                <wp:extent cx="933450" cy="2857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9334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C99B46" w14:textId="77777777" w:rsidR="002251D1" w:rsidRDefault="002251D1" w:rsidP="00CA73AB">
                            <w:pPr>
                              <w:rPr>
                                <w:sz w:val="24"/>
                              </w:rPr>
                            </w:pPr>
                            <w:r w:rsidRPr="00A96661">
                              <w:rPr>
                                <w:sz w:val="24"/>
                              </w:rPr>
                              <w:t>Unclassified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76FC8AA" id="_x0000_t202" coordsize="21600,21600" o:spt="202" path="m,l,21600r21600,l21600,xe">
                <v:stroke joinstyle="miter"/>
                <v:path gradientshapeok="t" o:connecttype="rect"/>
              </v:shapetype>
              <v:shape id="Text Box 20" o:spid="_x0000_s1026" type="#_x0000_t202" style="position:absolute;margin-left:466.35pt;margin-top:17.95pt;width:73.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" filled="f" stroked="f" strokeweight=".5pt">
                <v:textbox>
                  <w:txbxContent>
                    <w:p w14:paraId="08C99B46" w14:textId="77777777" w:rsidR="002251D1" w:rsidRDefault="002251D1" w:rsidP="00CA73AB">
                      <w:pPr>
                        <w:rPr>
                          <w:sz w:val="24"/>
                        </w:rPr>
                      </w:pPr>
                      <w:r w:rsidRPr="00A96661">
                        <w:rPr>
                          <w:sz w:val="24"/>
                        </w:rPr>
                        <w:t>Unclassified</w:t>
                      </w:r>
                    </w:p>
                  </w:txbxContent>
                </v:textbox>
              </v:shape>
            </w:pict>
          </mc:Fallback>
        </mc:AlternateContent>
      </w:r>
    </w:p>
    <w:p w14:paraId="2E34B629" w14:textId="77777777" w:rsidR="006074DD" w:rsidRDefault="006074DD" w:rsidP="006074DD"/>
    <w:p w14:paraId="373D1804" w14:textId="77777777" w:rsidR="006074DD" w:rsidRDefault="006074DD" w:rsidP="00585698"/>
    <w:p w14:paraId="3DCF121E" w14:textId="77777777" w:rsidR="00AA4B3A" w:rsidRDefault="00AA4B3A" w:rsidP="00585698"/>
    <w:p w14:paraId="4BF6D95F" w14:textId="77777777" w:rsidR="006074DD" w:rsidRDefault="004C0E4C" w:rsidP="00C20A07">
      <w:r>
        <w:tab/>
      </w:r>
    </w:p>
    <w:p w14:paraId="57FDEE7F" w14:textId="77777777" w:rsidR="006074DD" w:rsidRDefault="006074DD" w:rsidP="00C20A07"/>
    <w:p w14:paraId="43B367F0" w14:textId="77777777" w:rsidR="00C20A07" w:rsidRDefault="00C20A07" w:rsidP="00C20A07"/>
    <w:bookmarkStart w:id="0" w:name="_Toc526415071"/>
    <w:bookmarkStart w:id="1" w:name="_Toc526415097"/>
    <w:p w14:paraId="54A727F2" w14:textId="77777777" w:rsidR="006074DD" w:rsidRDefault="00585698" w:rsidP="0033651D">
      <w:r>
        <w:rPr>
          <w:noProof/>
          <w:lang w:eastAsia="en-CA"/>
        </w:rPr>
        <mc:AlternateContent>
          <mc:Choice Requires="wps">
            <w:drawing>
              <wp:anchor distT="0" distB="0" distL="114300" distR="114300" simplePos="0" relativeHeight="251659264" behindDoc="0" locked="0" layoutInCell="1" allowOverlap="1" wp14:anchorId="59B79D54" wp14:editId="741B7CCC">
                <wp:simplePos x="0" y="0"/>
                <wp:positionH relativeFrom="column">
                  <wp:posOffset>-190500</wp:posOffset>
                </wp:positionH>
                <wp:positionV relativeFrom="paragraph">
                  <wp:posOffset>13335</wp:posOffset>
                </wp:positionV>
                <wp:extent cx="4010025" cy="45815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458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58A33A" w14:textId="77777777" w:rsidR="002251D1" w:rsidRDefault="002251D1" w:rsidP="00585698">
                            <w:r>
                              <w:rPr>
                                <w:noProof/>
                                <w:lang w:eastAsia="en-CA"/>
                              </w:rPr>
                              <w:drawing>
                                <wp:inline distT="0" distB="0" distL="0" distR="0" wp14:anchorId="69784EBE" wp14:editId="4771C4E3">
                                  <wp:extent cx="3592195" cy="4488261"/>
                                  <wp:effectExtent l="0" t="0" r="8255"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92195" cy="44882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79D54" id="Text Box 2" o:spid="_x0000_s1027" type="#_x0000_t202" style="position:absolute;margin-left:-15pt;margin-top:1.05pt;width:315.75pt;height:3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" filled="f" stroked="f" strokeweight=".5pt">
                <v:textbox>
                  <w:txbxContent>
                    <w:p w14:paraId="4858A33A" w14:textId="77777777" w:rsidR="002251D1" w:rsidRDefault="002251D1" w:rsidP="00585698">
                      <w:r>
                        <w:rPr>
                          <w:noProof/>
                          <w:lang w:eastAsia="en-CA"/>
                        </w:rPr>
                        <w:drawing>
                          <wp:inline distT="0" distB="0" distL="0" distR="0" wp14:anchorId="69784EBE" wp14:editId="4771C4E3">
                            <wp:extent cx="3592195" cy="4488261"/>
                            <wp:effectExtent l="0" t="0" r="8255"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92195" cy="4488261"/>
                                    </a:xfrm>
                                    <a:prstGeom prst="rect">
                                      <a:avLst/>
                                    </a:prstGeom>
                                  </pic:spPr>
                                </pic:pic>
                              </a:graphicData>
                            </a:graphic>
                          </wp:inline>
                        </w:drawing>
                      </w:r>
                    </w:p>
                  </w:txbxContent>
                </v:textbox>
              </v:shape>
            </w:pict>
          </mc:Fallback>
        </mc:AlternateContent>
      </w:r>
      <w:bookmarkEnd w:id="0"/>
      <w:bookmarkEnd w:id="1"/>
    </w:p>
    <w:p w14:paraId="2BB44CE0" w14:textId="77777777" w:rsidR="006074DD" w:rsidRDefault="006074DD" w:rsidP="0033651D"/>
    <w:bookmarkStart w:id="2" w:name="_Toc526415072"/>
    <w:bookmarkStart w:id="3" w:name="_Toc526415098"/>
    <w:p w14:paraId="3EF5FEAC" w14:textId="77777777" w:rsidR="006074DD" w:rsidRDefault="00CA73AB" w:rsidP="006548FC">
      <w:r w:rsidRPr="00B975DE">
        <w:rPr>
          <w:noProof/>
          <w:lang w:eastAsia="en-CA"/>
        </w:rPr>
        <mc:AlternateContent>
          <mc:Choice Requires="wps">
            <w:drawing>
              <wp:anchor distT="0" distB="0" distL="114300" distR="114300" simplePos="0" relativeHeight="251663360" behindDoc="0" locked="0" layoutInCell="1" allowOverlap="1" wp14:anchorId="5D8FA3C8" wp14:editId="6A8B0B4B">
                <wp:simplePos x="0" y="0"/>
                <wp:positionH relativeFrom="column">
                  <wp:posOffset>3566160</wp:posOffset>
                </wp:positionH>
                <wp:positionV relativeFrom="paragraph">
                  <wp:posOffset>149225</wp:posOffset>
                </wp:positionV>
                <wp:extent cx="3063240" cy="1524000"/>
                <wp:effectExtent l="0" t="0" r="0" b="0"/>
                <wp:wrapNone/>
                <wp:docPr id="1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063240" cy="1524000"/>
                        </a:xfrm>
                        <a:prstGeom prst="rect">
                          <a:avLst/>
                        </a:prstGeom>
                      </wps:spPr>
                      <wps:txbx>
                        <w:txbxContent>
                          <w:p w14:paraId="7F179D31" w14:textId="77777777" w:rsidR="002251D1" w:rsidRPr="00CA73AB" w:rsidRDefault="002251D1" w:rsidP="00585698">
                            <w:pPr>
                              <w:pStyle w:val="NormalWeb"/>
                              <w:spacing w:before="0" w:beforeAutospacing="0" w:after="0" w:afterAutospacing="0"/>
                              <w:rPr>
                                <w:rFonts w:ascii="Calibri" w:hAnsi="Calibri"/>
                                <w:sz w:val="56"/>
                                <w:szCs w:val="56"/>
                              </w:rPr>
                            </w:pPr>
                            <w:r w:rsidRPr="00CA73AB">
                              <w:rPr>
                                <w:rFonts w:ascii="Calibri" w:eastAsiaTheme="majorEastAsia" w:hAnsi="Calibri" w:cs="Verdana"/>
                                <w:bCs/>
                                <w:color w:val="000000" w:themeColor="text1"/>
                                <w:kern w:val="24"/>
                                <w:sz w:val="56"/>
                                <w:szCs w:val="56"/>
                                <w:lang w:val="en-US"/>
                              </w:rPr>
                              <w:t>Employment and Social Development Canada</w:t>
                            </w:r>
                            <w:r w:rsidRPr="00CA73AB">
                              <w:rPr>
                                <w:rFonts w:ascii="Calibri" w:eastAsiaTheme="majorEastAsia" w:hAnsi="Calibri" w:cs="Verdana"/>
                                <w:bCs/>
                                <w:color w:val="000000" w:themeColor="text1"/>
                                <w:kern w:val="24"/>
                                <w:sz w:val="56"/>
                                <w:szCs w:val="56"/>
                                <w:lang w:val="en-US"/>
                              </w:rPr>
                              <w:br/>
                            </w:r>
                            <w:r w:rsidRPr="00CA73AB">
                              <w:rPr>
                                <w:rFonts w:ascii="Calibri" w:eastAsiaTheme="majorEastAsia" w:hAnsi="Calibri" w:cs="Verdana"/>
                                <w:bCs/>
                                <w:color w:val="000000" w:themeColor="text1"/>
                                <w:kern w:val="24"/>
                                <w:sz w:val="56"/>
                                <w:szCs w:val="56"/>
                                <w:lang w:val="en-US"/>
                              </w:rPr>
                              <w:br/>
                            </w:r>
                          </w:p>
                        </w:txbxContent>
                      </wps:txbx>
                      <wps:bodyPr vert="horz"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rect w14:anchorId="5D8FA3C8" id="Title 1" o:spid="_x0000_s1028" style="position:absolute;margin-left:280.8pt;margin-top:11.75pt;width:241.2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" filled="f" stroked="f">
                <v:path arrowok="t"/>
                <o:lock v:ext="edit" grouping="t"/>
                <v:textbox>
                  <w:txbxContent>
                    <w:p w14:paraId="7F179D31" w14:textId="77777777" w:rsidR="002251D1" w:rsidRPr="00CA73AB" w:rsidRDefault="002251D1" w:rsidP="00585698">
                      <w:pPr>
                        <w:pStyle w:val="NormalWeb"/>
                        <w:spacing w:before="0" w:beforeAutospacing="0" w:after="0" w:afterAutospacing="0"/>
                        <w:rPr>
                          <w:rFonts w:ascii="Calibri" w:hAnsi="Calibri"/>
                          <w:sz w:val="56"/>
                          <w:szCs w:val="56"/>
                        </w:rPr>
                      </w:pPr>
                      <w:r w:rsidRPr="00CA73AB">
                        <w:rPr>
                          <w:rFonts w:ascii="Calibri" w:eastAsiaTheme="majorEastAsia" w:hAnsi="Calibri" w:cs="Verdana"/>
                          <w:bCs/>
                          <w:color w:val="000000" w:themeColor="text1"/>
                          <w:kern w:val="24"/>
                          <w:sz w:val="56"/>
                          <w:szCs w:val="56"/>
                          <w:lang w:val="en-US"/>
                        </w:rPr>
                        <w:t>Employment and Social Development Canada</w:t>
                      </w:r>
                      <w:r w:rsidRPr="00CA73AB">
                        <w:rPr>
                          <w:rFonts w:ascii="Calibri" w:eastAsiaTheme="majorEastAsia" w:hAnsi="Calibri" w:cs="Verdana"/>
                          <w:bCs/>
                          <w:color w:val="000000" w:themeColor="text1"/>
                          <w:kern w:val="24"/>
                          <w:sz w:val="56"/>
                          <w:szCs w:val="56"/>
                          <w:lang w:val="en-US"/>
                        </w:rPr>
                        <w:br/>
                      </w:r>
                      <w:r w:rsidRPr="00CA73AB">
                        <w:rPr>
                          <w:rFonts w:ascii="Calibri" w:eastAsiaTheme="majorEastAsia" w:hAnsi="Calibri" w:cs="Verdana"/>
                          <w:bCs/>
                          <w:color w:val="000000" w:themeColor="text1"/>
                          <w:kern w:val="24"/>
                          <w:sz w:val="56"/>
                          <w:szCs w:val="56"/>
                          <w:lang w:val="en-US"/>
                        </w:rPr>
                        <w:br/>
                      </w:r>
                    </w:p>
                  </w:txbxContent>
                </v:textbox>
              </v:rect>
            </w:pict>
          </mc:Fallback>
        </mc:AlternateContent>
      </w:r>
      <w:bookmarkEnd w:id="2"/>
      <w:bookmarkEnd w:id="3"/>
    </w:p>
    <w:p w14:paraId="7E37E964" w14:textId="77777777" w:rsidR="006074DD" w:rsidRDefault="006074DD" w:rsidP="0033651D"/>
    <w:p w14:paraId="4201AA86" w14:textId="77777777" w:rsidR="006074DD" w:rsidRDefault="006074DD" w:rsidP="006074DD"/>
    <w:p w14:paraId="54F7A0A2" w14:textId="77777777" w:rsidR="006074DD" w:rsidRDefault="006074DD" w:rsidP="006074DD"/>
    <w:p w14:paraId="3ADA4B68" w14:textId="77777777" w:rsidR="006074DD" w:rsidRDefault="006074DD" w:rsidP="006074DD"/>
    <w:p w14:paraId="638BA57A" w14:textId="77777777" w:rsidR="006074DD" w:rsidRDefault="006074DD" w:rsidP="006074DD"/>
    <w:p w14:paraId="7F582B35" w14:textId="77777777" w:rsidR="006074DD" w:rsidRDefault="00051D15" w:rsidP="006074DD">
      <w:r w:rsidRPr="00B975DE">
        <w:rPr>
          <w:noProof/>
          <w:lang w:eastAsia="en-CA"/>
        </w:rPr>
        <mc:AlternateContent>
          <mc:Choice Requires="wps">
            <w:drawing>
              <wp:anchor distT="0" distB="0" distL="114300" distR="114300" simplePos="0" relativeHeight="251665408" behindDoc="0" locked="0" layoutInCell="1" allowOverlap="1" wp14:anchorId="733D1BB4" wp14:editId="0A5CB1F8">
                <wp:simplePos x="0" y="0"/>
                <wp:positionH relativeFrom="column">
                  <wp:posOffset>3581400</wp:posOffset>
                </wp:positionH>
                <wp:positionV relativeFrom="paragraph">
                  <wp:posOffset>124459</wp:posOffset>
                </wp:positionV>
                <wp:extent cx="2743200" cy="2238375"/>
                <wp:effectExtent l="0" t="0" r="0" b="0"/>
                <wp:wrapNone/>
                <wp:docPr id="1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743200" cy="2238375"/>
                        </a:xfrm>
                        <a:prstGeom prst="rect">
                          <a:avLst/>
                        </a:prstGeom>
                      </wps:spPr>
                      <wps:txbx>
                        <w:txbxContent>
                          <w:p w14:paraId="532AA724" w14:textId="77777777" w:rsidR="002251D1" w:rsidRPr="00D03A3D" w:rsidRDefault="002251D1" w:rsidP="00CA73AB">
                            <w:pPr>
                              <w:pStyle w:val="NormalWeb"/>
                              <w:spacing w:after="0"/>
                              <w:rPr>
                                <w:rFonts w:ascii="Calibri" w:eastAsiaTheme="majorEastAsia" w:hAnsi="Calibri" w:cs="Verdana"/>
                                <w:bCs/>
                                <w:color w:val="1F497D" w:themeColor="text2"/>
                                <w:kern w:val="24"/>
                                <w:sz w:val="44"/>
                                <w:szCs w:val="44"/>
                                <w:lang w:val="en-US"/>
                              </w:rPr>
                            </w:pPr>
                            <w:r w:rsidRPr="00D03A3D">
                              <w:rPr>
                                <w:rFonts w:ascii="Calibri" w:eastAsiaTheme="majorEastAsia" w:hAnsi="Calibri" w:cs="Verdana"/>
                                <w:bCs/>
                                <w:color w:val="1F497D" w:themeColor="text2"/>
                                <w:kern w:val="24"/>
                                <w:sz w:val="44"/>
                                <w:szCs w:val="44"/>
                                <w:lang w:val="en-US"/>
                              </w:rPr>
                              <w:t xml:space="preserve">Standard Operating Procedure for the </w:t>
                            </w:r>
                            <w:r>
                              <w:rPr>
                                <w:rFonts w:ascii="Calibri" w:eastAsiaTheme="majorEastAsia" w:hAnsi="Calibri" w:cs="Verdana"/>
                                <w:bCs/>
                                <w:color w:val="1F497D" w:themeColor="text2"/>
                                <w:kern w:val="24"/>
                                <w:sz w:val="44"/>
                                <w:szCs w:val="44"/>
                                <w:lang w:val="en-US"/>
                              </w:rPr>
                              <w:t xml:space="preserve">Regional </w:t>
                            </w:r>
                            <w:r w:rsidRPr="00D03A3D">
                              <w:rPr>
                                <w:rFonts w:ascii="Calibri" w:eastAsiaTheme="majorEastAsia" w:hAnsi="Calibri" w:cs="Verdana"/>
                                <w:bCs/>
                                <w:color w:val="1F497D" w:themeColor="text2"/>
                                <w:kern w:val="24"/>
                                <w:sz w:val="44"/>
                                <w:szCs w:val="44"/>
                                <w:lang w:val="en-US"/>
                              </w:rPr>
                              <w:t>Emergency Operations Centre (</w:t>
                            </w:r>
                            <w:r>
                              <w:rPr>
                                <w:rFonts w:ascii="Calibri" w:eastAsiaTheme="majorEastAsia" w:hAnsi="Calibri" w:cs="Verdana"/>
                                <w:bCs/>
                                <w:color w:val="1F497D" w:themeColor="text2"/>
                                <w:kern w:val="24"/>
                                <w:sz w:val="44"/>
                                <w:szCs w:val="44"/>
                                <w:lang w:val="en-US"/>
                              </w:rPr>
                              <w:t>R</w:t>
                            </w:r>
                            <w:r w:rsidRPr="00D03A3D">
                              <w:rPr>
                                <w:rFonts w:ascii="Calibri" w:eastAsiaTheme="majorEastAsia" w:hAnsi="Calibri" w:cs="Verdana"/>
                                <w:bCs/>
                                <w:color w:val="1F497D" w:themeColor="text2"/>
                                <w:kern w:val="24"/>
                                <w:sz w:val="44"/>
                                <w:szCs w:val="44"/>
                                <w:lang w:val="en-US"/>
                              </w:rPr>
                              <w:t>EOC)</w:t>
                            </w:r>
                            <w:r w:rsidRPr="00D03A3D">
                              <w:rPr>
                                <w:rFonts w:ascii="Verdana" w:eastAsiaTheme="majorEastAsia" w:hAnsi="Verdana" w:cs="Verdana"/>
                                <w:bCs/>
                                <w:color w:val="000000" w:themeColor="text1"/>
                                <w:kern w:val="24"/>
                                <w:sz w:val="44"/>
                                <w:szCs w:val="44"/>
                                <w:lang w:val="en-US"/>
                              </w:rPr>
                              <w:br/>
                            </w:r>
                            <w:r w:rsidRPr="00D03A3D">
                              <w:rPr>
                                <w:rFonts w:ascii="Verdana" w:eastAsiaTheme="majorEastAsia" w:hAnsi="Verdana" w:cs="Verdana"/>
                                <w:bCs/>
                                <w:color w:val="000000" w:themeColor="text1"/>
                                <w:kern w:val="24"/>
                                <w:sz w:val="44"/>
                                <w:szCs w:val="44"/>
                                <w:lang w:val="en-US"/>
                              </w:rPr>
                              <w:br/>
                            </w:r>
                          </w:p>
                        </w:txbxContent>
                      </wps:txbx>
                      <wps:bodyPr vert="horz"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rect w14:anchorId="733D1BB4" id="_x0000_s1029" style="position:absolute;margin-left:282pt;margin-top:9.8pt;width:3in;height:17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" filled="f" stroked="f">
                <v:path arrowok="t"/>
                <o:lock v:ext="edit" grouping="t"/>
                <v:textbox>
                  <w:txbxContent>
                    <w:p w14:paraId="532AA724" w14:textId="77777777" w:rsidR="002251D1" w:rsidRPr="00D03A3D" w:rsidRDefault="002251D1" w:rsidP="00CA73AB">
                      <w:pPr>
                        <w:pStyle w:val="NormalWeb"/>
                        <w:spacing w:after="0"/>
                        <w:rPr>
                          <w:rFonts w:ascii="Calibri" w:eastAsiaTheme="majorEastAsia" w:hAnsi="Calibri" w:cs="Verdana"/>
                          <w:bCs/>
                          <w:color w:val="1F497D" w:themeColor="text2"/>
                          <w:kern w:val="24"/>
                          <w:sz w:val="44"/>
                          <w:szCs w:val="44"/>
                          <w:lang w:val="en-US"/>
                        </w:rPr>
                      </w:pPr>
                      <w:r w:rsidRPr="00D03A3D">
                        <w:rPr>
                          <w:rFonts w:ascii="Calibri" w:eastAsiaTheme="majorEastAsia" w:hAnsi="Calibri" w:cs="Verdana"/>
                          <w:bCs/>
                          <w:color w:val="1F497D" w:themeColor="text2"/>
                          <w:kern w:val="24"/>
                          <w:sz w:val="44"/>
                          <w:szCs w:val="44"/>
                          <w:lang w:val="en-US"/>
                        </w:rPr>
                        <w:t xml:space="preserve">Standard Operating Procedure for the </w:t>
                      </w:r>
                      <w:r>
                        <w:rPr>
                          <w:rFonts w:ascii="Calibri" w:eastAsiaTheme="majorEastAsia" w:hAnsi="Calibri" w:cs="Verdana"/>
                          <w:bCs/>
                          <w:color w:val="1F497D" w:themeColor="text2"/>
                          <w:kern w:val="24"/>
                          <w:sz w:val="44"/>
                          <w:szCs w:val="44"/>
                          <w:lang w:val="en-US"/>
                        </w:rPr>
                        <w:t xml:space="preserve">Regional </w:t>
                      </w:r>
                      <w:r w:rsidRPr="00D03A3D">
                        <w:rPr>
                          <w:rFonts w:ascii="Calibri" w:eastAsiaTheme="majorEastAsia" w:hAnsi="Calibri" w:cs="Verdana"/>
                          <w:bCs/>
                          <w:color w:val="1F497D" w:themeColor="text2"/>
                          <w:kern w:val="24"/>
                          <w:sz w:val="44"/>
                          <w:szCs w:val="44"/>
                          <w:lang w:val="en-US"/>
                        </w:rPr>
                        <w:t>Emergency Operations Centre (</w:t>
                      </w:r>
                      <w:r>
                        <w:rPr>
                          <w:rFonts w:ascii="Calibri" w:eastAsiaTheme="majorEastAsia" w:hAnsi="Calibri" w:cs="Verdana"/>
                          <w:bCs/>
                          <w:color w:val="1F497D" w:themeColor="text2"/>
                          <w:kern w:val="24"/>
                          <w:sz w:val="44"/>
                          <w:szCs w:val="44"/>
                          <w:lang w:val="en-US"/>
                        </w:rPr>
                        <w:t>R</w:t>
                      </w:r>
                      <w:r w:rsidRPr="00D03A3D">
                        <w:rPr>
                          <w:rFonts w:ascii="Calibri" w:eastAsiaTheme="majorEastAsia" w:hAnsi="Calibri" w:cs="Verdana"/>
                          <w:bCs/>
                          <w:color w:val="1F497D" w:themeColor="text2"/>
                          <w:kern w:val="24"/>
                          <w:sz w:val="44"/>
                          <w:szCs w:val="44"/>
                          <w:lang w:val="en-US"/>
                        </w:rPr>
                        <w:t>EOC)</w:t>
                      </w:r>
                      <w:r w:rsidRPr="00D03A3D">
                        <w:rPr>
                          <w:rFonts w:ascii="Verdana" w:eastAsiaTheme="majorEastAsia" w:hAnsi="Verdana" w:cs="Verdana"/>
                          <w:bCs/>
                          <w:color w:val="000000" w:themeColor="text1"/>
                          <w:kern w:val="24"/>
                          <w:sz w:val="44"/>
                          <w:szCs w:val="44"/>
                          <w:lang w:val="en-US"/>
                        </w:rPr>
                        <w:br/>
                      </w:r>
                      <w:r w:rsidRPr="00D03A3D">
                        <w:rPr>
                          <w:rFonts w:ascii="Verdana" w:eastAsiaTheme="majorEastAsia" w:hAnsi="Verdana" w:cs="Verdana"/>
                          <w:bCs/>
                          <w:color w:val="000000" w:themeColor="text1"/>
                          <w:kern w:val="24"/>
                          <w:sz w:val="44"/>
                          <w:szCs w:val="44"/>
                          <w:lang w:val="en-US"/>
                        </w:rPr>
                        <w:br/>
                      </w:r>
                    </w:p>
                  </w:txbxContent>
                </v:textbox>
              </v:rect>
            </w:pict>
          </mc:Fallback>
        </mc:AlternateContent>
      </w:r>
    </w:p>
    <w:p w14:paraId="747E940D" w14:textId="77777777" w:rsidR="006074DD" w:rsidRDefault="006074DD" w:rsidP="006074DD"/>
    <w:p w14:paraId="3702A40B" w14:textId="77777777" w:rsidR="006074DD" w:rsidRDefault="006074DD" w:rsidP="006074DD"/>
    <w:p w14:paraId="7B5C146E" w14:textId="77777777" w:rsidR="006074DD" w:rsidRDefault="006074DD" w:rsidP="006074DD"/>
    <w:p w14:paraId="1688C962" w14:textId="77777777" w:rsidR="006074DD" w:rsidRDefault="006074DD" w:rsidP="006074DD"/>
    <w:p w14:paraId="18A26D2D" w14:textId="77777777" w:rsidR="006074DD" w:rsidRDefault="006074DD" w:rsidP="006074DD"/>
    <w:p w14:paraId="2A431025" w14:textId="77777777" w:rsidR="006074DD" w:rsidRDefault="006074DD" w:rsidP="006074DD"/>
    <w:p w14:paraId="69CF2924" w14:textId="77777777" w:rsidR="006074DD" w:rsidRDefault="006074DD" w:rsidP="006074DD"/>
    <w:p w14:paraId="4B6A31C7" w14:textId="77777777" w:rsidR="006074DD" w:rsidRDefault="006074DD" w:rsidP="006074DD"/>
    <w:p w14:paraId="4404881E" w14:textId="77777777" w:rsidR="006074DD" w:rsidRDefault="006074DD" w:rsidP="006074DD"/>
    <w:p w14:paraId="7CE6C528" w14:textId="77777777" w:rsidR="006074DD" w:rsidRDefault="006074DD" w:rsidP="006074DD"/>
    <w:p w14:paraId="3C267CB4" w14:textId="77777777" w:rsidR="006074DD" w:rsidRDefault="006074DD" w:rsidP="006074DD"/>
    <w:p w14:paraId="2B8AD1E5" w14:textId="77777777" w:rsidR="006074DD" w:rsidRDefault="006074DD" w:rsidP="006074DD"/>
    <w:p w14:paraId="07A30321" w14:textId="77777777" w:rsidR="006074DD" w:rsidRDefault="00CA73AB" w:rsidP="00CA73AB">
      <w:pPr>
        <w:jc w:val="right"/>
      </w:pPr>
      <w:r w:rsidRPr="007E744C">
        <w:rPr>
          <w:sz w:val="28"/>
          <w:szCs w:val="28"/>
        </w:rPr>
        <w:t>Revised:</w:t>
      </w:r>
      <w:r>
        <w:t xml:space="preserve"> </w:t>
      </w:r>
      <w:sdt>
        <w:sdtPr>
          <w:rPr>
            <w:sz w:val="28"/>
            <w:szCs w:val="28"/>
          </w:rPr>
          <w:id w:val="-97487446"/>
          <w:placeholder>
            <w:docPart w:val="DefaultPlaceholder_1082065160"/>
          </w:placeholder>
          <w:date w:fullDate="2019-08-01T00:00:00Z">
            <w:dateFormat w:val="d MMMM yyyy"/>
            <w:lid w:val="en-CA"/>
            <w:storeMappedDataAs w:val="dateTime"/>
            <w:calendar w:val="gregorian"/>
          </w:date>
        </w:sdtPr>
        <w:sdtEndPr/>
        <w:sdtContent>
          <w:r w:rsidR="0063003C">
            <w:rPr>
              <w:sz w:val="28"/>
              <w:szCs w:val="28"/>
            </w:rPr>
            <w:t>1 August 2019</w:t>
          </w:r>
        </w:sdtContent>
      </w:sdt>
    </w:p>
    <w:p w14:paraId="13BBC0AA" w14:textId="77777777" w:rsidR="00992368" w:rsidRDefault="00992368" w:rsidP="005A2022"/>
    <w:p w14:paraId="24DAEBA9" w14:textId="77777777" w:rsidR="006548FC" w:rsidRDefault="006548FC" w:rsidP="006548FC">
      <w:bookmarkStart w:id="4" w:name="_Toc526415073"/>
    </w:p>
    <w:p w14:paraId="7D8F8B2E" w14:textId="77777777" w:rsidR="006548FC" w:rsidRDefault="006548FC" w:rsidP="006548FC"/>
    <w:bookmarkEnd w:id="4"/>
    <w:p w14:paraId="06DB6D48" w14:textId="77777777" w:rsidR="00051D15" w:rsidRPr="00A177E8" w:rsidRDefault="00051D15" w:rsidP="00A177E8">
      <w:pPr>
        <w:spacing w:after="0"/>
        <w:rPr>
          <w:sz w:val="16"/>
          <w:szCs w:val="16"/>
        </w:rPr>
      </w:pPr>
      <w:r>
        <w:br w:type="page"/>
      </w:r>
    </w:p>
    <w:sdt>
      <w:sdtPr>
        <w:id w:val="1326705392"/>
        <w:docPartObj>
          <w:docPartGallery w:val="Table of Contents"/>
          <w:docPartUnique/>
        </w:docPartObj>
      </w:sdtPr>
      <w:sdtEndPr>
        <w:rPr>
          <w:b/>
          <w:bCs/>
          <w:noProof/>
        </w:rPr>
      </w:sdtEndPr>
      <w:sdtContent>
        <w:p w14:paraId="2AFC2984" w14:textId="77777777" w:rsidR="00C20A07" w:rsidRPr="00051D15" w:rsidRDefault="00051D15" w:rsidP="00051D15">
          <w:pPr>
            <w:rPr>
              <w:b/>
            </w:rPr>
          </w:pPr>
          <w:r w:rsidRPr="00051D15">
            <w:rPr>
              <w:b/>
              <w:sz w:val="40"/>
              <w:szCs w:val="40"/>
            </w:rPr>
            <w:t>Contents</w:t>
          </w:r>
        </w:p>
        <w:p w14:paraId="26D175EF" w14:textId="77F649DC" w:rsidR="002E38AE" w:rsidRDefault="00C20A07">
          <w:pPr>
            <w:pStyle w:val="TOC1"/>
            <w:tabs>
              <w:tab w:val="right" w:leader="dot" w:pos="10790"/>
            </w:tabs>
            <w:rPr>
              <w:rFonts w:asciiTheme="minorHAnsi" w:hAnsiTheme="minorHAnsi"/>
              <w:noProof/>
              <w:szCs w:val="22"/>
              <w:lang w:eastAsia="en-CA"/>
            </w:rPr>
          </w:pPr>
          <w:r>
            <w:fldChar w:fldCharType="begin"/>
          </w:r>
          <w:r>
            <w:instrText xml:space="preserve"> TOC \o "1-3" \h \z \u </w:instrText>
          </w:r>
          <w:r>
            <w:fldChar w:fldCharType="separate"/>
          </w:r>
          <w:hyperlink w:anchor="_Toc17286367" w:history="1">
            <w:r w:rsidR="002E38AE" w:rsidRPr="00513450">
              <w:rPr>
                <w:rStyle w:val="Hyperlink"/>
                <w:noProof/>
              </w:rPr>
              <w:t>1. Purpose and Scope</w:t>
            </w:r>
            <w:r w:rsidR="002E38AE">
              <w:rPr>
                <w:noProof/>
                <w:webHidden/>
              </w:rPr>
              <w:tab/>
            </w:r>
            <w:r w:rsidR="002E38AE">
              <w:rPr>
                <w:noProof/>
                <w:webHidden/>
              </w:rPr>
              <w:fldChar w:fldCharType="begin"/>
            </w:r>
            <w:r w:rsidR="002E38AE">
              <w:rPr>
                <w:noProof/>
                <w:webHidden/>
              </w:rPr>
              <w:instrText xml:space="preserve"> PAGEREF _Toc17286367 \h </w:instrText>
            </w:r>
            <w:r w:rsidR="002E38AE">
              <w:rPr>
                <w:noProof/>
                <w:webHidden/>
              </w:rPr>
            </w:r>
            <w:r w:rsidR="002E38AE">
              <w:rPr>
                <w:noProof/>
                <w:webHidden/>
              </w:rPr>
              <w:fldChar w:fldCharType="separate"/>
            </w:r>
            <w:r w:rsidR="009D7CCD">
              <w:rPr>
                <w:noProof/>
                <w:webHidden/>
              </w:rPr>
              <w:t>3</w:t>
            </w:r>
            <w:r w:rsidR="002E38AE">
              <w:rPr>
                <w:noProof/>
                <w:webHidden/>
              </w:rPr>
              <w:fldChar w:fldCharType="end"/>
            </w:r>
          </w:hyperlink>
        </w:p>
        <w:p w14:paraId="4CA62884" w14:textId="31A2F443" w:rsidR="002E38AE" w:rsidRDefault="009D7CCD">
          <w:pPr>
            <w:pStyle w:val="TOC1"/>
            <w:tabs>
              <w:tab w:val="right" w:leader="dot" w:pos="10790"/>
            </w:tabs>
            <w:rPr>
              <w:rFonts w:asciiTheme="minorHAnsi" w:hAnsiTheme="minorHAnsi"/>
              <w:noProof/>
              <w:szCs w:val="22"/>
              <w:lang w:eastAsia="en-CA"/>
            </w:rPr>
          </w:pPr>
          <w:hyperlink w:anchor="_Toc17286368" w:history="1">
            <w:r w:rsidR="002E38AE" w:rsidRPr="00513450">
              <w:rPr>
                <w:rStyle w:val="Hyperlink"/>
                <w:noProof/>
              </w:rPr>
              <w:t>2. Authorities</w:t>
            </w:r>
            <w:r w:rsidR="002E38AE">
              <w:rPr>
                <w:noProof/>
                <w:webHidden/>
              </w:rPr>
              <w:tab/>
            </w:r>
            <w:r w:rsidR="002E38AE">
              <w:rPr>
                <w:noProof/>
                <w:webHidden/>
              </w:rPr>
              <w:fldChar w:fldCharType="begin"/>
            </w:r>
            <w:r w:rsidR="002E38AE">
              <w:rPr>
                <w:noProof/>
                <w:webHidden/>
              </w:rPr>
              <w:instrText xml:space="preserve"> PAGEREF _Toc17286368 \h </w:instrText>
            </w:r>
            <w:r w:rsidR="002E38AE">
              <w:rPr>
                <w:noProof/>
                <w:webHidden/>
              </w:rPr>
            </w:r>
            <w:r w:rsidR="002E38AE">
              <w:rPr>
                <w:noProof/>
                <w:webHidden/>
              </w:rPr>
              <w:fldChar w:fldCharType="separate"/>
            </w:r>
            <w:r>
              <w:rPr>
                <w:noProof/>
                <w:webHidden/>
              </w:rPr>
              <w:t>3</w:t>
            </w:r>
            <w:r w:rsidR="002E38AE">
              <w:rPr>
                <w:noProof/>
                <w:webHidden/>
              </w:rPr>
              <w:fldChar w:fldCharType="end"/>
            </w:r>
          </w:hyperlink>
        </w:p>
        <w:p w14:paraId="1D6D2FDD" w14:textId="2C40B3A6" w:rsidR="002E38AE" w:rsidRDefault="009D7CCD">
          <w:pPr>
            <w:pStyle w:val="TOC2"/>
            <w:tabs>
              <w:tab w:val="right" w:leader="dot" w:pos="10790"/>
            </w:tabs>
            <w:rPr>
              <w:rFonts w:asciiTheme="minorHAnsi" w:hAnsiTheme="minorHAnsi"/>
              <w:noProof/>
              <w:szCs w:val="22"/>
              <w:lang w:eastAsia="en-CA"/>
            </w:rPr>
          </w:pPr>
          <w:hyperlink w:anchor="_Toc17286369" w:history="1">
            <w:r w:rsidR="002E38AE" w:rsidRPr="00513450">
              <w:rPr>
                <w:rStyle w:val="Hyperlink"/>
                <w:noProof/>
              </w:rPr>
              <w:t>3. Incident Management Governance at ESDC</w:t>
            </w:r>
            <w:r w:rsidR="002E38AE">
              <w:rPr>
                <w:noProof/>
                <w:webHidden/>
              </w:rPr>
              <w:tab/>
            </w:r>
            <w:r w:rsidR="002E38AE">
              <w:rPr>
                <w:noProof/>
                <w:webHidden/>
              </w:rPr>
              <w:fldChar w:fldCharType="begin"/>
            </w:r>
            <w:r w:rsidR="002E38AE">
              <w:rPr>
                <w:noProof/>
                <w:webHidden/>
              </w:rPr>
              <w:instrText xml:space="preserve"> PAGEREF _Toc17286369 \h </w:instrText>
            </w:r>
            <w:r w:rsidR="002E38AE">
              <w:rPr>
                <w:noProof/>
                <w:webHidden/>
              </w:rPr>
            </w:r>
            <w:r w:rsidR="002E38AE">
              <w:rPr>
                <w:noProof/>
                <w:webHidden/>
              </w:rPr>
              <w:fldChar w:fldCharType="separate"/>
            </w:r>
            <w:r>
              <w:rPr>
                <w:noProof/>
                <w:webHidden/>
              </w:rPr>
              <w:t>4</w:t>
            </w:r>
            <w:r w:rsidR="002E38AE">
              <w:rPr>
                <w:noProof/>
                <w:webHidden/>
              </w:rPr>
              <w:fldChar w:fldCharType="end"/>
            </w:r>
          </w:hyperlink>
        </w:p>
        <w:p w14:paraId="00D1F7F2" w14:textId="21C0D555" w:rsidR="002E38AE" w:rsidRDefault="009D7CCD">
          <w:pPr>
            <w:pStyle w:val="TOC2"/>
            <w:tabs>
              <w:tab w:val="right" w:leader="dot" w:pos="10790"/>
            </w:tabs>
            <w:rPr>
              <w:rFonts w:asciiTheme="minorHAnsi" w:hAnsiTheme="minorHAnsi"/>
              <w:noProof/>
              <w:szCs w:val="22"/>
              <w:lang w:eastAsia="en-CA"/>
            </w:rPr>
          </w:pPr>
          <w:hyperlink w:anchor="_Toc17286370" w:history="1">
            <w:r w:rsidR="002E38AE" w:rsidRPr="00513450">
              <w:rPr>
                <w:rStyle w:val="Hyperlink"/>
                <w:noProof/>
              </w:rPr>
              <w:t>3.1 Departmental Crisis Management Team (DCMT)</w:t>
            </w:r>
            <w:r w:rsidR="002E38AE">
              <w:rPr>
                <w:noProof/>
                <w:webHidden/>
              </w:rPr>
              <w:tab/>
            </w:r>
            <w:r w:rsidR="002E38AE">
              <w:rPr>
                <w:noProof/>
                <w:webHidden/>
              </w:rPr>
              <w:fldChar w:fldCharType="begin"/>
            </w:r>
            <w:r w:rsidR="002E38AE">
              <w:rPr>
                <w:noProof/>
                <w:webHidden/>
              </w:rPr>
              <w:instrText xml:space="preserve"> PAGEREF _Toc17286370 \h </w:instrText>
            </w:r>
            <w:r w:rsidR="002E38AE">
              <w:rPr>
                <w:noProof/>
                <w:webHidden/>
              </w:rPr>
            </w:r>
            <w:r w:rsidR="002E38AE">
              <w:rPr>
                <w:noProof/>
                <w:webHidden/>
              </w:rPr>
              <w:fldChar w:fldCharType="separate"/>
            </w:r>
            <w:r>
              <w:rPr>
                <w:noProof/>
                <w:webHidden/>
              </w:rPr>
              <w:t>5</w:t>
            </w:r>
            <w:r w:rsidR="002E38AE">
              <w:rPr>
                <w:noProof/>
                <w:webHidden/>
              </w:rPr>
              <w:fldChar w:fldCharType="end"/>
            </w:r>
          </w:hyperlink>
        </w:p>
        <w:p w14:paraId="1221BD68" w14:textId="02B480D4" w:rsidR="002E38AE" w:rsidRDefault="009D7CCD">
          <w:pPr>
            <w:pStyle w:val="TOC2"/>
            <w:tabs>
              <w:tab w:val="right" w:leader="dot" w:pos="10790"/>
            </w:tabs>
            <w:rPr>
              <w:rFonts w:asciiTheme="minorHAnsi" w:hAnsiTheme="minorHAnsi"/>
              <w:noProof/>
              <w:szCs w:val="22"/>
              <w:lang w:eastAsia="en-CA"/>
            </w:rPr>
          </w:pPr>
          <w:hyperlink w:anchor="_Toc17286371" w:history="1">
            <w:r w:rsidR="002E38AE" w:rsidRPr="00513450">
              <w:rPr>
                <w:rStyle w:val="Hyperlink"/>
                <w:noProof/>
              </w:rPr>
              <w:t>3.2 National Emergency Operations Centre (NEOC)</w:t>
            </w:r>
            <w:r w:rsidR="002E38AE">
              <w:rPr>
                <w:noProof/>
                <w:webHidden/>
              </w:rPr>
              <w:tab/>
            </w:r>
            <w:r w:rsidR="002E38AE">
              <w:rPr>
                <w:noProof/>
                <w:webHidden/>
              </w:rPr>
              <w:fldChar w:fldCharType="begin"/>
            </w:r>
            <w:r w:rsidR="002E38AE">
              <w:rPr>
                <w:noProof/>
                <w:webHidden/>
              </w:rPr>
              <w:instrText xml:space="preserve"> PAGEREF _Toc17286371 \h </w:instrText>
            </w:r>
            <w:r w:rsidR="002E38AE">
              <w:rPr>
                <w:noProof/>
                <w:webHidden/>
              </w:rPr>
            </w:r>
            <w:r w:rsidR="002E38AE">
              <w:rPr>
                <w:noProof/>
                <w:webHidden/>
              </w:rPr>
              <w:fldChar w:fldCharType="separate"/>
            </w:r>
            <w:r>
              <w:rPr>
                <w:noProof/>
                <w:webHidden/>
              </w:rPr>
              <w:t>5</w:t>
            </w:r>
            <w:r w:rsidR="002E38AE">
              <w:rPr>
                <w:noProof/>
                <w:webHidden/>
              </w:rPr>
              <w:fldChar w:fldCharType="end"/>
            </w:r>
          </w:hyperlink>
        </w:p>
        <w:p w14:paraId="336C04FE" w14:textId="77AE7BAB" w:rsidR="002E38AE" w:rsidRDefault="009D7CCD">
          <w:pPr>
            <w:pStyle w:val="TOC2"/>
            <w:tabs>
              <w:tab w:val="right" w:leader="dot" w:pos="10790"/>
            </w:tabs>
            <w:rPr>
              <w:rFonts w:asciiTheme="minorHAnsi" w:hAnsiTheme="minorHAnsi"/>
              <w:noProof/>
              <w:szCs w:val="22"/>
              <w:lang w:eastAsia="en-CA"/>
            </w:rPr>
          </w:pPr>
          <w:hyperlink w:anchor="_Toc17286372" w:history="1">
            <w:r w:rsidR="002E38AE" w:rsidRPr="00513450">
              <w:rPr>
                <w:rStyle w:val="Hyperlink"/>
                <w:noProof/>
              </w:rPr>
              <w:t>3.3 Regional Crisis Management Team (RCMT)</w:t>
            </w:r>
            <w:r w:rsidR="002E38AE">
              <w:rPr>
                <w:noProof/>
                <w:webHidden/>
              </w:rPr>
              <w:tab/>
            </w:r>
            <w:r w:rsidR="002E38AE">
              <w:rPr>
                <w:noProof/>
                <w:webHidden/>
              </w:rPr>
              <w:fldChar w:fldCharType="begin"/>
            </w:r>
            <w:r w:rsidR="002E38AE">
              <w:rPr>
                <w:noProof/>
                <w:webHidden/>
              </w:rPr>
              <w:instrText xml:space="preserve"> PAGEREF _Toc17286372 \h </w:instrText>
            </w:r>
            <w:r w:rsidR="002E38AE">
              <w:rPr>
                <w:noProof/>
                <w:webHidden/>
              </w:rPr>
            </w:r>
            <w:r w:rsidR="002E38AE">
              <w:rPr>
                <w:noProof/>
                <w:webHidden/>
              </w:rPr>
              <w:fldChar w:fldCharType="separate"/>
            </w:r>
            <w:r>
              <w:rPr>
                <w:noProof/>
                <w:webHidden/>
              </w:rPr>
              <w:t>5</w:t>
            </w:r>
            <w:r w:rsidR="002E38AE">
              <w:rPr>
                <w:noProof/>
                <w:webHidden/>
              </w:rPr>
              <w:fldChar w:fldCharType="end"/>
            </w:r>
          </w:hyperlink>
        </w:p>
        <w:p w14:paraId="52084AD1" w14:textId="3EB5373F" w:rsidR="002E38AE" w:rsidRDefault="009D7CCD">
          <w:pPr>
            <w:pStyle w:val="TOC2"/>
            <w:tabs>
              <w:tab w:val="right" w:leader="dot" w:pos="10790"/>
            </w:tabs>
            <w:rPr>
              <w:rFonts w:asciiTheme="minorHAnsi" w:hAnsiTheme="minorHAnsi"/>
              <w:noProof/>
              <w:szCs w:val="22"/>
              <w:lang w:eastAsia="en-CA"/>
            </w:rPr>
          </w:pPr>
          <w:hyperlink w:anchor="_Toc17286373" w:history="1">
            <w:r w:rsidR="002E38AE" w:rsidRPr="00513450">
              <w:rPr>
                <w:rStyle w:val="Hyperlink"/>
                <w:noProof/>
              </w:rPr>
              <w:t>3.4 Regional Emergency Operations Centre (REOC)</w:t>
            </w:r>
            <w:r w:rsidR="002E38AE">
              <w:rPr>
                <w:noProof/>
                <w:webHidden/>
              </w:rPr>
              <w:tab/>
            </w:r>
            <w:r w:rsidR="002E38AE">
              <w:rPr>
                <w:noProof/>
                <w:webHidden/>
              </w:rPr>
              <w:fldChar w:fldCharType="begin"/>
            </w:r>
            <w:r w:rsidR="002E38AE">
              <w:rPr>
                <w:noProof/>
                <w:webHidden/>
              </w:rPr>
              <w:instrText xml:space="preserve"> PAGEREF _Toc17286373 \h </w:instrText>
            </w:r>
            <w:r w:rsidR="002E38AE">
              <w:rPr>
                <w:noProof/>
                <w:webHidden/>
              </w:rPr>
            </w:r>
            <w:r w:rsidR="002E38AE">
              <w:rPr>
                <w:noProof/>
                <w:webHidden/>
              </w:rPr>
              <w:fldChar w:fldCharType="separate"/>
            </w:r>
            <w:r>
              <w:rPr>
                <w:noProof/>
                <w:webHidden/>
              </w:rPr>
              <w:t>5</w:t>
            </w:r>
            <w:r w:rsidR="002E38AE">
              <w:rPr>
                <w:noProof/>
                <w:webHidden/>
              </w:rPr>
              <w:fldChar w:fldCharType="end"/>
            </w:r>
          </w:hyperlink>
        </w:p>
        <w:p w14:paraId="232B2183" w14:textId="4F184E24" w:rsidR="002E38AE" w:rsidRDefault="009D7CCD">
          <w:pPr>
            <w:pStyle w:val="TOC1"/>
            <w:tabs>
              <w:tab w:val="right" w:leader="dot" w:pos="10790"/>
            </w:tabs>
            <w:rPr>
              <w:rFonts w:asciiTheme="minorHAnsi" w:hAnsiTheme="minorHAnsi"/>
              <w:noProof/>
              <w:szCs w:val="22"/>
              <w:lang w:eastAsia="en-CA"/>
            </w:rPr>
          </w:pPr>
          <w:hyperlink w:anchor="_Toc17286374" w:history="1">
            <w:r w:rsidR="002E38AE" w:rsidRPr="00513450">
              <w:rPr>
                <w:rStyle w:val="Hyperlink"/>
                <w:noProof/>
              </w:rPr>
              <w:t>4. Incident Management Procedures</w:t>
            </w:r>
            <w:r w:rsidR="002E38AE">
              <w:rPr>
                <w:noProof/>
                <w:webHidden/>
              </w:rPr>
              <w:tab/>
            </w:r>
            <w:r w:rsidR="002E38AE">
              <w:rPr>
                <w:noProof/>
                <w:webHidden/>
              </w:rPr>
              <w:fldChar w:fldCharType="begin"/>
            </w:r>
            <w:r w:rsidR="002E38AE">
              <w:rPr>
                <w:noProof/>
                <w:webHidden/>
              </w:rPr>
              <w:instrText xml:space="preserve"> PAGEREF _Toc17286374 \h </w:instrText>
            </w:r>
            <w:r w:rsidR="002E38AE">
              <w:rPr>
                <w:noProof/>
                <w:webHidden/>
              </w:rPr>
            </w:r>
            <w:r w:rsidR="002E38AE">
              <w:rPr>
                <w:noProof/>
                <w:webHidden/>
              </w:rPr>
              <w:fldChar w:fldCharType="separate"/>
            </w:r>
            <w:r>
              <w:rPr>
                <w:noProof/>
                <w:webHidden/>
              </w:rPr>
              <w:t>6</w:t>
            </w:r>
            <w:r w:rsidR="002E38AE">
              <w:rPr>
                <w:noProof/>
                <w:webHidden/>
              </w:rPr>
              <w:fldChar w:fldCharType="end"/>
            </w:r>
          </w:hyperlink>
        </w:p>
        <w:p w14:paraId="48B157D6" w14:textId="62F21594" w:rsidR="002E38AE" w:rsidRDefault="009D7CCD">
          <w:pPr>
            <w:pStyle w:val="TOC2"/>
            <w:tabs>
              <w:tab w:val="right" w:leader="dot" w:pos="10790"/>
            </w:tabs>
            <w:rPr>
              <w:rFonts w:asciiTheme="minorHAnsi" w:hAnsiTheme="minorHAnsi"/>
              <w:noProof/>
              <w:szCs w:val="22"/>
              <w:lang w:eastAsia="en-CA"/>
            </w:rPr>
          </w:pPr>
          <w:hyperlink w:anchor="_Toc17286375" w:history="1">
            <w:r w:rsidR="002E38AE" w:rsidRPr="00513450">
              <w:rPr>
                <w:rStyle w:val="Hyperlink"/>
                <w:noProof/>
              </w:rPr>
              <w:t>4.1 Levels of Incident Activation</w:t>
            </w:r>
            <w:r w:rsidR="002E38AE">
              <w:rPr>
                <w:noProof/>
                <w:webHidden/>
              </w:rPr>
              <w:tab/>
            </w:r>
            <w:r w:rsidR="002E38AE">
              <w:rPr>
                <w:noProof/>
                <w:webHidden/>
              </w:rPr>
              <w:fldChar w:fldCharType="begin"/>
            </w:r>
            <w:r w:rsidR="002E38AE">
              <w:rPr>
                <w:noProof/>
                <w:webHidden/>
              </w:rPr>
              <w:instrText xml:space="preserve"> PAGEREF _Toc17286375 \h </w:instrText>
            </w:r>
            <w:r w:rsidR="002E38AE">
              <w:rPr>
                <w:noProof/>
                <w:webHidden/>
              </w:rPr>
            </w:r>
            <w:r w:rsidR="002E38AE">
              <w:rPr>
                <w:noProof/>
                <w:webHidden/>
              </w:rPr>
              <w:fldChar w:fldCharType="separate"/>
            </w:r>
            <w:r>
              <w:rPr>
                <w:noProof/>
                <w:webHidden/>
              </w:rPr>
              <w:t>6</w:t>
            </w:r>
            <w:r w:rsidR="002E38AE">
              <w:rPr>
                <w:noProof/>
                <w:webHidden/>
              </w:rPr>
              <w:fldChar w:fldCharType="end"/>
            </w:r>
          </w:hyperlink>
        </w:p>
        <w:p w14:paraId="56837DE3" w14:textId="3EEE0ECF" w:rsidR="002E38AE" w:rsidRDefault="009D7CCD">
          <w:pPr>
            <w:pStyle w:val="TOC2"/>
            <w:tabs>
              <w:tab w:val="right" w:leader="dot" w:pos="10790"/>
            </w:tabs>
            <w:rPr>
              <w:rFonts w:asciiTheme="minorHAnsi" w:hAnsiTheme="minorHAnsi"/>
              <w:noProof/>
              <w:szCs w:val="22"/>
              <w:lang w:eastAsia="en-CA"/>
            </w:rPr>
          </w:pPr>
          <w:hyperlink w:anchor="_Toc17286376" w:history="1">
            <w:r w:rsidR="002E38AE" w:rsidRPr="00513450">
              <w:rPr>
                <w:rStyle w:val="Hyperlink"/>
                <w:noProof/>
              </w:rPr>
              <w:t>4.2 High-Level Incident Management Flowchart</w:t>
            </w:r>
            <w:r w:rsidR="002E38AE">
              <w:rPr>
                <w:noProof/>
                <w:webHidden/>
              </w:rPr>
              <w:tab/>
            </w:r>
            <w:r w:rsidR="002E38AE">
              <w:rPr>
                <w:noProof/>
                <w:webHidden/>
              </w:rPr>
              <w:fldChar w:fldCharType="begin"/>
            </w:r>
            <w:r w:rsidR="002E38AE">
              <w:rPr>
                <w:noProof/>
                <w:webHidden/>
              </w:rPr>
              <w:instrText xml:space="preserve"> PAGEREF _Toc17286376 \h </w:instrText>
            </w:r>
            <w:r w:rsidR="002E38AE">
              <w:rPr>
                <w:noProof/>
                <w:webHidden/>
              </w:rPr>
            </w:r>
            <w:r w:rsidR="002E38AE">
              <w:rPr>
                <w:noProof/>
                <w:webHidden/>
              </w:rPr>
              <w:fldChar w:fldCharType="separate"/>
            </w:r>
            <w:r>
              <w:rPr>
                <w:noProof/>
                <w:webHidden/>
              </w:rPr>
              <w:t>7</w:t>
            </w:r>
            <w:r w:rsidR="002E38AE">
              <w:rPr>
                <w:noProof/>
                <w:webHidden/>
              </w:rPr>
              <w:fldChar w:fldCharType="end"/>
            </w:r>
          </w:hyperlink>
        </w:p>
        <w:p w14:paraId="0D8162CE" w14:textId="1696E67B" w:rsidR="002E38AE" w:rsidRDefault="009D7CCD">
          <w:pPr>
            <w:pStyle w:val="TOC2"/>
            <w:tabs>
              <w:tab w:val="right" w:leader="dot" w:pos="10790"/>
            </w:tabs>
            <w:rPr>
              <w:rFonts w:asciiTheme="minorHAnsi" w:hAnsiTheme="minorHAnsi"/>
              <w:noProof/>
              <w:szCs w:val="22"/>
              <w:lang w:eastAsia="en-CA"/>
            </w:rPr>
          </w:pPr>
          <w:hyperlink w:anchor="_Toc17286377" w:history="1">
            <w:r w:rsidR="002E38AE" w:rsidRPr="00513450">
              <w:rPr>
                <w:rStyle w:val="Hyperlink"/>
                <w:noProof/>
              </w:rPr>
              <w:t>4.3 High-Level Incident Management Checklist</w:t>
            </w:r>
            <w:r w:rsidR="002E38AE">
              <w:rPr>
                <w:noProof/>
                <w:webHidden/>
              </w:rPr>
              <w:tab/>
            </w:r>
            <w:r w:rsidR="002E38AE">
              <w:rPr>
                <w:noProof/>
                <w:webHidden/>
              </w:rPr>
              <w:fldChar w:fldCharType="begin"/>
            </w:r>
            <w:r w:rsidR="002E38AE">
              <w:rPr>
                <w:noProof/>
                <w:webHidden/>
              </w:rPr>
              <w:instrText xml:space="preserve"> PAGEREF _Toc17286377 \h </w:instrText>
            </w:r>
            <w:r w:rsidR="002E38AE">
              <w:rPr>
                <w:noProof/>
                <w:webHidden/>
              </w:rPr>
            </w:r>
            <w:r w:rsidR="002E38AE">
              <w:rPr>
                <w:noProof/>
                <w:webHidden/>
              </w:rPr>
              <w:fldChar w:fldCharType="separate"/>
            </w:r>
            <w:r>
              <w:rPr>
                <w:noProof/>
                <w:webHidden/>
              </w:rPr>
              <w:t>8</w:t>
            </w:r>
            <w:r w:rsidR="002E38AE">
              <w:rPr>
                <w:noProof/>
                <w:webHidden/>
              </w:rPr>
              <w:fldChar w:fldCharType="end"/>
            </w:r>
          </w:hyperlink>
        </w:p>
        <w:p w14:paraId="37B83D8C" w14:textId="5700F52A" w:rsidR="002E38AE" w:rsidRDefault="009D7CCD">
          <w:pPr>
            <w:pStyle w:val="TOC2"/>
            <w:tabs>
              <w:tab w:val="right" w:leader="dot" w:pos="10790"/>
            </w:tabs>
            <w:rPr>
              <w:rFonts w:asciiTheme="minorHAnsi" w:hAnsiTheme="minorHAnsi"/>
              <w:noProof/>
              <w:szCs w:val="22"/>
              <w:lang w:eastAsia="en-CA"/>
            </w:rPr>
          </w:pPr>
          <w:hyperlink w:anchor="_Toc17286378" w:history="1">
            <w:r w:rsidR="002E38AE" w:rsidRPr="00513450">
              <w:rPr>
                <w:rStyle w:val="Hyperlink"/>
                <w:noProof/>
              </w:rPr>
              <w:t>4.4 Incident Activation Triggers</w:t>
            </w:r>
            <w:r w:rsidR="002E38AE">
              <w:rPr>
                <w:noProof/>
                <w:webHidden/>
              </w:rPr>
              <w:tab/>
            </w:r>
            <w:r w:rsidR="002E38AE">
              <w:rPr>
                <w:noProof/>
                <w:webHidden/>
              </w:rPr>
              <w:fldChar w:fldCharType="begin"/>
            </w:r>
            <w:r w:rsidR="002E38AE">
              <w:rPr>
                <w:noProof/>
                <w:webHidden/>
              </w:rPr>
              <w:instrText xml:space="preserve"> PAGEREF _Toc17286378 \h </w:instrText>
            </w:r>
            <w:r w:rsidR="002E38AE">
              <w:rPr>
                <w:noProof/>
                <w:webHidden/>
              </w:rPr>
            </w:r>
            <w:r w:rsidR="002E38AE">
              <w:rPr>
                <w:noProof/>
                <w:webHidden/>
              </w:rPr>
              <w:fldChar w:fldCharType="separate"/>
            </w:r>
            <w:r>
              <w:rPr>
                <w:noProof/>
                <w:webHidden/>
              </w:rPr>
              <w:t>8</w:t>
            </w:r>
            <w:r w:rsidR="002E38AE">
              <w:rPr>
                <w:noProof/>
                <w:webHidden/>
              </w:rPr>
              <w:fldChar w:fldCharType="end"/>
            </w:r>
          </w:hyperlink>
        </w:p>
        <w:p w14:paraId="321DECFE" w14:textId="17DF61DC" w:rsidR="002E38AE" w:rsidRDefault="009D7CCD">
          <w:pPr>
            <w:pStyle w:val="TOC1"/>
            <w:tabs>
              <w:tab w:val="right" w:leader="dot" w:pos="10790"/>
            </w:tabs>
            <w:rPr>
              <w:rFonts w:asciiTheme="minorHAnsi" w:hAnsiTheme="minorHAnsi"/>
              <w:noProof/>
              <w:szCs w:val="22"/>
              <w:lang w:eastAsia="en-CA"/>
            </w:rPr>
          </w:pPr>
          <w:hyperlink w:anchor="_Toc17286379" w:history="1">
            <w:r w:rsidR="002E38AE" w:rsidRPr="00513450">
              <w:rPr>
                <w:rStyle w:val="Hyperlink"/>
                <w:noProof/>
              </w:rPr>
              <w:t>5. REOC Structure</w:t>
            </w:r>
            <w:r w:rsidR="002E38AE">
              <w:rPr>
                <w:noProof/>
                <w:webHidden/>
              </w:rPr>
              <w:tab/>
            </w:r>
            <w:r w:rsidR="002E38AE">
              <w:rPr>
                <w:noProof/>
                <w:webHidden/>
              </w:rPr>
              <w:fldChar w:fldCharType="begin"/>
            </w:r>
            <w:r w:rsidR="002E38AE">
              <w:rPr>
                <w:noProof/>
                <w:webHidden/>
              </w:rPr>
              <w:instrText xml:space="preserve"> PAGEREF _Toc17286379 \h </w:instrText>
            </w:r>
            <w:r w:rsidR="002E38AE">
              <w:rPr>
                <w:noProof/>
                <w:webHidden/>
              </w:rPr>
            </w:r>
            <w:r w:rsidR="002E38AE">
              <w:rPr>
                <w:noProof/>
                <w:webHidden/>
              </w:rPr>
              <w:fldChar w:fldCharType="separate"/>
            </w:r>
            <w:r>
              <w:rPr>
                <w:noProof/>
                <w:webHidden/>
              </w:rPr>
              <w:t>9</w:t>
            </w:r>
            <w:r w:rsidR="002E38AE">
              <w:rPr>
                <w:noProof/>
                <w:webHidden/>
              </w:rPr>
              <w:fldChar w:fldCharType="end"/>
            </w:r>
          </w:hyperlink>
        </w:p>
        <w:p w14:paraId="41198A8A" w14:textId="4D56FD39" w:rsidR="002E38AE" w:rsidRDefault="009D7CCD">
          <w:pPr>
            <w:pStyle w:val="TOC1"/>
            <w:tabs>
              <w:tab w:val="right" w:leader="dot" w:pos="10790"/>
            </w:tabs>
            <w:rPr>
              <w:rFonts w:asciiTheme="minorHAnsi" w:hAnsiTheme="minorHAnsi"/>
              <w:noProof/>
              <w:szCs w:val="22"/>
              <w:lang w:eastAsia="en-CA"/>
            </w:rPr>
          </w:pPr>
          <w:hyperlink w:anchor="_Toc17286380" w:history="1">
            <w:r w:rsidR="002E38AE" w:rsidRPr="00513450">
              <w:rPr>
                <w:rStyle w:val="Hyperlink"/>
                <w:noProof/>
              </w:rPr>
              <w:t>6. Response and Recovery Process Flow</w:t>
            </w:r>
            <w:r w:rsidR="002E38AE">
              <w:rPr>
                <w:noProof/>
                <w:webHidden/>
              </w:rPr>
              <w:tab/>
            </w:r>
            <w:r w:rsidR="002E38AE">
              <w:rPr>
                <w:noProof/>
                <w:webHidden/>
              </w:rPr>
              <w:fldChar w:fldCharType="begin"/>
            </w:r>
            <w:r w:rsidR="002E38AE">
              <w:rPr>
                <w:noProof/>
                <w:webHidden/>
              </w:rPr>
              <w:instrText xml:space="preserve"> PAGEREF _Toc17286380 \h </w:instrText>
            </w:r>
            <w:r w:rsidR="002E38AE">
              <w:rPr>
                <w:noProof/>
                <w:webHidden/>
              </w:rPr>
            </w:r>
            <w:r w:rsidR="002E38AE">
              <w:rPr>
                <w:noProof/>
                <w:webHidden/>
              </w:rPr>
              <w:fldChar w:fldCharType="separate"/>
            </w:r>
            <w:r>
              <w:rPr>
                <w:noProof/>
                <w:webHidden/>
              </w:rPr>
              <w:t>11</w:t>
            </w:r>
            <w:r w:rsidR="002E38AE">
              <w:rPr>
                <w:noProof/>
                <w:webHidden/>
              </w:rPr>
              <w:fldChar w:fldCharType="end"/>
            </w:r>
          </w:hyperlink>
        </w:p>
        <w:p w14:paraId="0BE4A7CD" w14:textId="52E35065" w:rsidR="002E38AE" w:rsidRDefault="009D7CCD">
          <w:pPr>
            <w:pStyle w:val="TOC1"/>
            <w:tabs>
              <w:tab w:val="right" w:leader="dot" w:pos="10790"/>
            </w:tabs>
            <w:rPr>
              <w:rFonts w:asciiTheme="minorHAnsi" w:hAnsiTheme="minorHAnsi"/>
              <w:noProof/>
              <w:szCs w:val="22"/>
              <w:lang w:eastAsia="en-CA"/>
            </w:rPr>
          </w:pPr>
          <w:hyperlink w:anchor="_Toc17286381" w:history="1">
            <w:r w:rsidR="002E38AE" w:rsidRPr="00513450">
              <w:rPr>
                <w:rStyle w:val="Hyperlink"/>
                <w:noProof/>
              </w:rPr>
              <w:t>7. Incident Planning</w:t>
            </w:r>
            <w:r w:rsidR="002E38AE">
              <w:rPr>
                <w:noProof/>
                <w:webHidden/>
              </w:rPr>
              <w:tab/>
            </w:r>
            <w:r w:rsidR="002E38AE">
              <w:rPr>
                <w:noProof/>
                <w:webHidden/>
              </w:rPr>
              <w:fldChar w:fldCharType="begin"/>
            </w:r>
            <w:r w:rsidR="002E38AE">
              <w:rPr>
                <w:noProof/>
                <w:webHidden/>
              </w:rPr>
              <w:instrText xml:space="preserve"> PAGEREF _Toc17286381 \h </w:instrText>
            </w:r>
            <w:r w:rsidR="002E38AE">
              <w:rPr>
                <w:noProof/>
                <w:webHidden/>
              </w:rPr>
            </w:r>
            <w:r w:rsidR="002E38AE">
              <w:rPr>
                <w:noProof/>
                <w:webHidden/>
              </w:rPr>
              <w:fldChar w:fldCharType="separate"/>
            </w:r>
            <w:r>
              <w:rPr>
                <w:noProof/>
                <w:webHidden/>
              </w:rPr>
              <w:t>11</w:t>
            </w:r>
            <w:r w:rsidR="002E38AE">
              <w:rPr>
                <w:noProof/>
                <w:webHidden/>
              </w:rPr>
              <w:fldChar w:fldCharType="end"/>
            </w:r>
          </w:hyperlink>
        </w:p>
        <w:p w14:paraId="5E062AE1" w14:textId="324ECE4E" w:rsidR="002E38AE" w:rsidRDefault="009D7CCD">
          <w:pPr>
            <w:pStyle w:val="TOC1"/>
            <w:tabs>
              <w:tab w:val="right" w:leader="dot" w:pos="10790"/>
            </w:tabs>
            <w:rPr>
              <w:rFonts w:asciiTheme="minorHAnsi" w:hAnsiTheme="minorHAnsi"/>
              <w:noProof/>
              <w:szCs w:val="22"/>
              <w:lang w:eastAsia="en-CA"/>
            </w:rPr>
          </w:pPr>
          <w:hyperlink w:anchor="_Toc17286382" w:history="1">
            <w:r w:rsidR="002E38AE" w:rsidRPr="00513450">
              <w:rPr>
                <w:rStyle w:val="Hyperlink"/>
                <w:noProof/>
              </w:rPr>
              <w:t>Annex A - Functional Checklists</w:t>
            </w:r>
            <w:r w:rsidR="002E38AE">
              <w:rPr>
                <w:noProof/>
                <w:webHidden/>
              </w:rPr>
              <w:tab/>
            </w:r>
            <w:r w:rsidR="002E38AE">
              <w:rPr>
                <w:noProof/>
                <w:webHidden/>
              </w:rPr>
              <w:fldChar w:fldCharType="begin"/>
            </w:r>
            <w:r w:rsidR="002E38AE">
              <w:rPr>
                <w:noProof/>
                <w:webHidden/>
              </w:rPr>
              <w:instrText xml:space="preserve"> PAGEREF _Toc17286382 \h </w:instrText>
            </w:r>
            <w:r w:rsidR="002E38AE">
              <w:rPr>
                <w:noProof/>
                <w:webHidden/>
              </w:rPr>
            </w:r>
            <w:r w:rsidR="002E38AE">
              <w:rPr>
                <w:noProof/>
                <w:webHidden/>
              </w:rPr>
              <w:fldChar w:fldCharType="separate"/>
            </w:r>
            <w:r>
              <w:rPr>
                <w:noProof/>
                <w:webHidden/>
              </w:rPr>
              <w:t>15</w:t>
            </w:r>
            <w:r w:rsidR="002E38AE">
              <w:rPr>
                <w:noProof/>
                <w:webHidden/>
              </w:rPr>
              <w:fldChar w:fldCharType="end"/>
            </w:r>
          </w:hyperlink>
        </w:p>
        <w:p w14:paraId="2DA7D78D" w14:textId="73A99B78" w:rsidR="002E38AE" w:rsidRDefault="009D7CCD">
          <w:pPr>
            <w:pStyle w:val="TOC2"/>
            <w:tabs>
              <w:tab w:val="right" w:leader="dot" w:pos="10790"/>
            </w:tabs>
            <w:rPr>
              <w:rFonts w:asciiTheme="minorHAnsi" w:hAnsiTheme="minorHAnsi"/>
              <w:noProof/>
              <w:szCs w:val="22"/>
              <w:lang w:eastAsia="en-CA"/>
            </w:rPr>
          </w:pPr>
          <w:hyperlink w:anchor="_Toc17286383" w:history="1">
            <w:r w:rsidR="002E38AE" w:rsidRPr="00513450">
              <w:rPr>
                <w:rStyle w:val="Hyperlink"/>
                <w:noProof/>
              </w:rPr>
              <w:t>REOC Executive Director</w:t>
            </w:r>
            <w:r w:rsidR="002E38AE">
              <w:rPr>
                <w:noProof/>
                <w:webHidden/>
              </w:rPr>
              <w:tab/>
            </w:r>
            <w:r w:rsidR="002E38AE">
              <w:rPr>
                <w:noProof/>
                <w:webHidden/>
              </w:rPr>
              <w:fldChar w:fldCharType="begin"/>
            </w:r>
            <w:r w:rsidR="002E38AE">
              <w:rPr>
                <w:noProof/>
                <w:webHidden/>
              </w:rPr>
              <w:instrText xml:space="preserve"> PAGEREF _Toc17286383 \h </w:instrText>
            </w:r>
            <w:r w:rsidR="002E38AE">
              <w:rPr>
                <w:noProof/>
                <w:webHidden/>
              </w:rPr>
            </w:r>
            <w:r w:rsidR="002E38AE">
              <w:rPr>
                <w:noProof/>
                <w:webHidden/>
              </w:rPr>
              <w:fldChar w:fldCharType="separate"/>
            </w:r>
            <w:r>
              <w:rPr>
                <w:noProof/>
                <w:webHidden/>
              </w:rPr>
              <w:t>15</w:t>
            </w:r>
            <w:r w:rsidR="002E38AE">
              <w:rPr>
                <w:noProof/>
                <w:webHidden/>
              </w:rPr>
              <w:fldChar w:fldCharType="end"/>
            </w:r>
          </w:hyperlink>
        </w:p>
        <w:p w14:paraId="1B04FF96" w14:textId="3BC1006D" w:rsidR="002E38AE" w:rsidRDefault="009D7CCD">
          <w:pPr>
            <w:pStyle w:val="TOC2"/>
            <w:tabs>
              <w:tab w:val="right" w:leader="dot" w:pos="10790"/>
            </w:tabs>
            <w:rPr>
              <w:rFonts w:asciiTheme="minorHAnsi" w:hAnsiTheme="minorHAnsi"/>
              <w:noProof/>
              <w:szCs w:val="22"/>
              <w:lang w:eastAsia="en-CA"/>
            </w:rPr>
          </w:pPr>
          <w:hyperlink w:anchor="_Toc17286384" w:history="1">
            <w:r w:rsidR="002E38AE" w:rsidRPr="00513450">
              <w:rPr>
                <w:rStyle w:val="Hyperlink"/>
                <w:noProof/>
              </w:rPr>
              <w:t>Safety Lead (HRSB)</w:t>
            </w:r>
            <w:r w:rsidR="002E38AE">
              <w:rPr>
                <w:noProof/>
                <w:webHidden/>
              </w:rPr>
              <w:tab/>
            </w:r>
            <w:r w:rsidR="002E38AE">
              <w:rPr>
                <w:noProof/>
                <w:webHidden/>
              </w:rPr>
              <w:fldChar w:fldCharType="begin"/>
            </w:r>
            <w:r w:rsidR="002E38AE">
              <w:rPr>
                <w:noProof/>
                <w:webHidden/>
              </w:rPr>
              <w:instrText xml:space="preserve"> PAGEREF _Toc17286384 \h </w:instrText>
            </w:r>
            <w:r w:rsidR="002E38AE">
              <w:rPr>
                <w:noProof/>
                <w:webHidden/>
              </w:rPr>
            </w:r>
            <w:r w:rsidR="002E38AE">
              <w:rPr>
                <w:noProof/>
                <w:webHidden/>
              </w:rPr>
              <w:fldChar w:fldCharType="separate"/>
            </w:r>
            <w:r>
              <w:rPr>
                <w:noProof/>
                <w:webHidden/>
              </w:rPr>
              <w:t>16</w:t>
            </w:r>
            <w:r w:rsidR="002E38AE">
              <w:rPr>
                <w:noProof/>
                <w:webHidden/>
              </w:rPr>
              <w:fldChar w:fldCharType="end"/>
            </w:r>
          </w:hyperlink>
        </w:p>
        <w:p w14:paraId="29CDDC49" w14:textId="2F43A3FE" w:rsidR="002E38AE" w:rsidRDefault="009D7CCD">
          <w:pPr>
            <w:pStyle w:val="TOC2"/>
            <w:tabs>
              <w:tab w:val="right" w:leader="dot" w:pos="10790"/>
            </w:tabs>
            <w:rPr>
              <w:rFonts w:asciiTheme="minorHAnsi" w:hAnsiTheme="minorHAnsi"/>
              <w:noProof/>
              <w:szCs w:val="22"/>
              <w:lang w:eastAsia="en-CA"/>
            </w:rPr>
          </w:pPr>
          <w:hyperlink w:anchor="_Toc17286385" w:history="1">
            <w:r w:rsidR="002E38AE" w:rsidRPr="00513450">
              <w:rPr>
                <w:rStyle w:val="Hyperlink"/>
                <w:noProof/>
              </w:rPr>
              <w:t>Public Information Lead (PASRB)</w:t>
            </w:r>
            <w:r w:rsidR="002E38AE">
              <w:rPr>
                <w:noProof/>
                <w:webHidden/>
              </w:rPr>
              <w:tab/>
            </w:r>
            <w:r w:rsidR="002E38AE">
              <w:rPr>
                <w:noProof/>
                <w:webHidden/>
              </w:rPr>
              <w:fldChar w:fldCharType="begin"/>
            </w:r>
            <w:r w:rsidR="002E38AE">
              <w:rPr>
                <w:noProof/>
                <w:webHidden/>
              </w:rPr>
              <w:instrText xml:space="preserve"> PAGEREF _Toc17286385 \h </w:instrText>
            </w:r>
            <w:r w:rsidR="002E38AE">
              <w:rPr>
                <w:noProof/>
                <w:webHidden/>
              </w:rPr>
            </w:r>
            <w:r w:rsidR="002E38AE">
              <w:rPr>
                <w:noProof/>
                <w:webHidden/>
              </w:rPr>
              <w:fldChar w:fldCharType="separate"/>
            </w:r>
            <w:r>
              <w:rPr>
                <w:noProof/>
                <w:webHidden/>
              </w:rPr>
              <w:t>16</w:t>
            </w:r>
            <w:r w:rsidR="002E38AE">
              <w:rPr>
                <w:noProof/>
                <w:webHidden/>
              </w:rPr>
              <w:fldChar w:fldCharType="end"/>
            </w:r>
          </w:hyperlink>
        </w:p>
        <w:p w14:paraId="5988983C" w14:textId="3287B52D" w:rsidR="002E38AE" w:rsidRDefault="009D7CCD">
          <w:pPr>
            <w:pStyle w:val="TOC2"/>
            <w:tabs>
              <w:tab w:val="right" w:leader="dot" w:pos="10790"/>
            </w:tabs>
            <w:rPr>
              <w:rFonts w:asciiTheme="minorHAnsi" w:hAnsiTheme="minorHAnsi"/>
              <w:noProof/>
              <w:szCs w:val="22"/>
              <w:lang w:eastAsia="en-CA"/>
            </w:rPr>
          </w:pPr>
          <w:hyperlink w:anchor="_Toc17286386" w:history="1">
            <w:r w:rsidR="002E38AE" w:rsidRPr="00513450">
              <w:rPr>
                <w:rStyle w:val="Hyperlink"/>
                <w:noProof/>
              </w:rPr>
              <w:t>Information Technology Lead (IITB)</w:t>
            </w:r>
            <w:r w:rsidR="002E38AE">
              <w:rPr>
                <w:noProof/>
                <w:webHidden/>
              </w:rPr>
              <w:tab/>
            </w:r>
            <w:r w:rsidR="002E38AE">
              <w:rPr>
                <w:noProof/>
                <w:webHidden/>
              </w:rPr>
              <w:fldChar w:fldCharType="begin"/>
            </w:r>
            <w:r w:rsidR="002E38AE">
              <w:rPr>
                <w:noProof/>
                <w:webHidden/>
              </w:rPr>
              <w:instrText xml:space="preserve"> PAGEREF _Toc17286386 \h </w:instrText>
            </w:r>
            <w:r w:rsidR="002E38AE">
              <w:rPr>
                <w:noProof/>
                <w:webHidden/>
              </w:rPr>
            </w:r>
            <w:r w:rsidR="002E38AE">
              <w:rPr>
                <w:noProof/>
                <w:webHidden/>
              </w:rPr>
              <w:fldChar w:fldCharType="separate"/>
            </w:r>
            <w:r>
              <w:rPr>
                <w:noProof/>
                <w:webHidden/>
              </w:rPr>
              <w:t>17</w:t>
            </w:r>
            <w:r w:rsidR="002E38AE">
              <w:rPr>
                <w:noProof/>
                <w:webHidden/>
              </w:rPr>
              <w:fldChar w:fldCharType="end"/>
            </w:r>
          </w:hyperlink>
        </w:p>
        <w:p w14:paraId="68452D15" w14:textId="3F94B345" w:rsidR="002E38AE" w:rsidRDefault="009D7CCD">
          <w:pPr>
            <w:pStyle w:val="TOC2"/>
            <w:tabs>
              <w:tab w:val="right" w:leader="dot" w:pos="10790"/>
            </w:tabs>
            <w:rPr>
              <w:rFonts w:asciiTheme="minorHAnsi" w:hAnsiTheme="minorHAnsi"/>
              <w:noProof/>
              <w:szCs w:val="22"/>
              <w:lang w:eastAsia="en-CA"/>
            </w:rPr>
          </w:pPr>
          <w:hyperlink w:anchor="_Toc17286387" w:history="1">
            <w:r w:rsidR="002E38AE" w:rsidRPr="00513450">
              <w:rPr>
                <w:rStyle w:val="Hyperlink"/>
                <w:noProof/>
              </w:rPr>
              <w:t>Operations Lead</w:t>
            </w:r>
            <w:r w:rsidR="002E38AE">
              <w:rPr>
                <w:noProof/>
                <w:webHidden/>
              </w:rPr>
              <w:tab/>
            </w:r>
            <w:r w:rsidR="002E38AE">
              <w:rPr>
                <w:noProof/>
                <w:webHidden/>
              </w:rPr>
              <w:fldChar w:fldCharType="begin"/>
            </w:r>
            <w:r w:rsidR="002E38AE">
              <w:rPr>
                <w:noProof/>
                <w:webHidden/>
              </w:rPr>
              <w:instrText xml:space="preserve"> PAGEREF _Toc17286387 \h </w:instrText>
            </w:r>
            <w:r w:rsidR="002E38AE">
              <w:rPr>
                <w:noProof/>
                <w:webHidden/>
              </w:rPr>
            </w:r>
            <w:r w:rsidR="002E38AE">
              <w:rPr>
                <w:noProof/>
                <w:webHidden/>
              </w:rPr>
              <w:fldChar w:fldCharType="separate"/>
            </w:r>
            <w:r>
              <w:rPr>
                <w:noProof/>
                <w:webHidden/>
              </w:rPr>
              <w:t>17</w:t>
            </w:r>
            <w:r w:rsidR="002E38AE">
              <w:rPr>
                <w:noProof/>
                <w:webHidden/>
              </w:rPr>
              <w:fldChar w:fldCharType="end"/>
            </w:r>
          </w:hyperlink>
        </w:p>
        <w:p w14:paraId="40DF5F10" w14:textId="2208AEF5" w:rsidR="002E38AE" w:rsidRDefault="009D7CCD">
          <w:pPr>
            <w:pStyle w:val="TOC2"/>
            <w:tabs>
              <w:tab w:val="right" w:leader="dot" w:pos="10790"/>
            </w:tabs>
            <w:rPr>
              <w:rFonts w:asciiTheme="minorHAnsi" w:hAnsiTheme="minorHAnsi"/>
              <w:noProof/>
              <w:szCs w:val="22"/>
              <w:lang w:eastAsia="en-CA"/>
            </w:rPr>
          </w:pPr>
          <w:hyperlink w:anchor="_Toc17286388" w:history="1">
            <w:r w:rsidR="002E38AE" w:rsidRPr="00513450">
              <w:rPr>
                <w:rStyle w:val="Hyperlink"/>
                <w:noProof/>
              </w:rPr>
              <w:t>Planning Lead</w:t>
            </w:r>
            <w:r w:rsidR="002E38AE">
              <w:rPr>
                <w:noProof/>
                <w:webHidden/>
              </w:rPr>
              <w:tab/>
            </w:r>
            <w:r w:rsidR="002E38AE">
              <w:rPr>
                <w:noProof/>
                <w:webHidden/>
              </w:rPr>
              <w:fldChar w:fldCharType="begin"/>
            </w:r>
            <w:r w:rsidR="002E38AE">
              <w:rPr>
                <w:noProof/>
                <w:webHidden/>
              </w:rPr>
              <w:instrText xml:space="preserve"> PAGEREF _Toc17286388 \h </w:instrText>
            </w:r>
            <w:r w:rsidR="002E38AE">
              <w:rPr>
                <w:noProof/>
                <w:webHidden/>
              </w:rPr>
            </w:r>
            <w:r w:rsidR="002E38AE">
              <w:rPr>
                <w:noProof/>
                <w:webHidden/>
              </w:rPr>
              <w:fldChar w:fldCharType="separate"/>
            </w:r>
            <w:r>
              <w:rPr>
                <w:noProof/>
                <w:webHidden/>
              </w:rPr>
              <w:t>18</w:t>
            </w:r>
            <w:r w:rsidR="002E38AE">
              <w:rPr>
                <w:noProof/>
                <w:webHidden/>
              </w:rPr>
              <w:fldChar w:fldCharType="end"/>
            </w:r>
          </w:hyperlink>
        </w:p>
        <w:p w14:paraId="544EB9E2" w14:textId="4A50E417" w:rsidR="002E38AE" w:rsidRDefault="009D7CCD">
          <w:pPr>
            <w:pStyle w:val="TOC2"/>
            <w:tabs>
              <w:tab w:val="right" w:leader="dot" w:pos="10790"/>
            </w:tabs>
            <w:rPr>
              <w:rFonts w:asciiTheme="minorHAnsi" w:hAnsiTheme="minorHAnsi"/>
              <w:noProof/>
              <w:szCs w:val="22"/>
              <w:lang w:eastAsia="en-CA"/>
            </w:rPr>
          </w:pPr>
          <w:hyperlink w:anchor="_Toc17286389" w:history="1">
            <w:r w:rsidR="002E38AE" w:rsidRPr="00513450">
              <w:rPr>
                <w:rStyle w:val="Hyperlink"/>
                <w:noProof/>
              </w:rPr>
              <w:t>Logistics Lead</w:t>
            </w:r>
            <w:r w:rsidR="002E38AE">
              <w:rPr>
                <w:noProof/>
                <w:webHidden/>
              </w:rPr>
              <w:tab/>
            </w:r>
            <w:r w:rsidR="002E38AE">
              <w:rPr>
                <w:noProof/>
                <w:webHidden/>
              </w:rPr>
              <w:fldChar w:fldCharType="begin"/>
            </w:r>
            <w:r w:rsidR="002E38AE">
              <w:rPr>
                <w:noProof/>
                <w:webHidden/>
              </w:rPr>
              <w:instrText xml:space="preserve"> PAGEREF _Toc17286389 \h </w:instrText>
            </w:r>
            <w:r w:rsidR="002E38AE">
              <w:rPr>
                <w:noProof/>
                <w:webHidden/>
              </w:rPr>
            </w:r>
            <w:r w:rsidR="002E38AE">
              <w:rPr>
                <w:noProof/>
                <w:webHidden/>
              </w:rPr>
              <w:fldChar w:fldCharType="separate"/>
            </w:r>
            <w:r>
              <w:rPr>
                <w:noProof/>
                <w:webHidden/>
              </w:rPr>
              <w:t>19</w:t>
            </w:r>
            <w:r w:rsidR="002E38AE">
              <w:rPr>
                <w:noProof/>
                <w:webHidden/>
              </w:rPr>
              <w:fldChar w:fldCharType="end"/>
            </w:r>
          </w:hyperlink>
        </w:p>
        <w:p w14:paraId="6B3E0178" w14:textId="08B7747F" w:rsidR="002E38AE" w:rsidRDefault="009D7CCD">
          <w:pPr>
            <w:pStyle w:val="TOC2"/>
            <w:tabs>
              <w:tab w:val="right" w:leader="dot" w:pos="10790"/>
            </w:tabs>
            <w:rPr>
              <w:rFonts w:asciiTheme="minorHAnsi" w:hAnsiTheme="minorHAnsi"/>
              <w:noProof/>
              <w:szCs w:val="22"/>
              <w:lang w:eastAsia="en-CA"/>
            </w:rPr>
          </w:pPr>
          <w:hyperlink w:anchor="_Toc17286390" w:history="1">
            <w:r w:rsidR="002E38AE" w:rsidRPr="00513450">
              <w:rPr>
                <w:rStyle w:val="Hyperlink"/>
                <w:noProof/>
              </w:rPr>
              <w:t>Finance Lead (CFOB)</w:t>
            </w:r>
            <w:r w:rsidR="002E38AE">
              <w:rPr>
                <w:noProof/>
                <w:webHidden/>
              </w:rPr>
              <w:tab/>
            </w:r>
            <w:r w:rsidR="002E38AE">
              <w:rPr>
                <w:noProof/>
                <w:webHidden/>
              </w:rPr>
              <w:fldChar w:fldCharType="begin"/>
            </w:r>
            <w:r w:rsidR="002E38AE">
              <w:rPr>
                <w:noProof/>
                <w:webHidden/>
              </w:rPr>
              <w:instrText xml:space="preserve"> PAGEREF _Toc17286390 \h </w:instrText>
            </w:r>
            <w:r w:rsidR="002E38AE">
              <w:rPr>
                <w:noProof/>
                <w:webHidden/>
              </w:rPr>
            </w:r>
            <w:r w:rsidR="002E38AE">
              <w:rPr>
                <w:noProof/>
                <w:webHidden/>
              </w:rPr>
              <w:fldChar w:fldCharType="separate"/>
            </w:r>
            <w:r>
              <w:rPr>
                <w:noProof/>
                <w:webHidden/>
              </w:rPr>
              <w:t>19</w:t>
            </w:r>
            <w:r w:rsidR="002E38AE">
              <w:rPr>
                <w:noProof/>
                <w:webHidden/>
              </w:rPr>
              <w:fldChar w:fldCharType="end"/>
            </w:r>
          </w:hyperlink>
        </w:p>
        <w:p w14:paraId="44CB47CA" w14:textId="7F46A546" w:rsidR="002E38AE" w:rsidRDefault="009D7CCD">
          <w:pPr>
            <w:pStyle w:val="TOC1"/>
            <w:tabs>
              <w:tab w:val="right" w:leader="dot" w:pos="10790"/>
            </w:tabs>
            <w:rPr>
              <w:rFonts w:asciiTheme="minorHAnsi" w:hAnsiTheme="minorHAnsi"/>
              <w:noProof/>
              <w:szCs w:val="22"/>
              <w:lang w:eastAsia="en-CA"/>
            </w:rPr>
          </w:pPr>
          <w:hyperlink w:anchor="_Toc17286391" w:history="1">
            <w:r w:rsidR="002E38AE" w:rsidRPr="00513450">
              <w:rPr>
                <w:rStyle w:val="Hyperlink"/>
                <w:noProof/>
              </w:rPr>
              <w:t>Annex B – Incident Action Plan (IAP)</w:t>
            </w:r>
            <w:r w:rsidR="002E38AE">
              <w:rPr>
                <w:noProof/>
                <w:webHidden/>
              </w:rPr>
              <w:tab/>
            </w:r>
            <w:r w:rsidR="002E38AE">
              <w:rPr>
                <w:noProof/>
                <w:webHidden/>
              </w:rPr>
              <w:fldChar w:fldCharType="begin"/>
            </w:r>
            <w:r w:rsidR="002E38AE">
              <w:rPr>
                <w:noProof/>
                <w:webHidden/>
              </w:rPr>
              <w:instrText xml:space="preserve"> PAGEREF _Toc17286391 \h </w:instrText>
            </w:r>
            <w:r w:rsidR="002E38AE">
              <w:rPr>
                <w:noProof/>
                <w:webHidden/>
              </w:rPr>
            </w:r>
            <w:r w:rsidR="002E38AE">
              <w:rPr>
                <w:noProof/>
                <w:webHidden/>
              </w:rPr>
              <w:fldChar w:fldCharType="separate"/>
            </w:r>
            <w:r>
              <w:rPr>
                <w:noProof/>
                <w:webHidden/>
              </w:rPr>
              <w:t>20</w:t>
            </w:r>
            <w:r w:rsidR="002E38AE">
              <w:rPr>
                <w:noProof/>
                <w:webHidden/>
              </w:rPr>
              <w:fldChar w:fldCharType="end"/>
            </w:r>
          </w:hyperlink>
        </w:p>
        <w:p w14:paraId="458DD923" w14:textId="20281E47" w:rsidR="002E38AE" w:rsidRDefault="009D7CCD">
          <w:pPr>
            <w:pStyle w:val="TOC1"/>
            <w:tabs>
              <w:tab w:val="right" w:leader="dot" w:pos="10790"/>
            </w:tabs>
            <w:rPr>
              <w:rFonts w:asciiTheme="minorHAnsi" w:hAnsiTheme="minorHAnsi"/>
              <w:noProof/>
              <w:szCs w:val="22"/>
              <w:lang w:eastAsia="en-CA"/>
            </w:rPr>
          </w:pPr>
          <w:hyperlink w:anchor="_Toc17286392" w:history="1">
            <w:r w:rsidR="002E38AE" w:rsidRPr="00513450">
              <w:rPr>
                <w:rStyle w:val="Hyperlink"/>
                <w:noProof/>
                <w:lang w:val="fr-CA"/>
              </w:rPr>
              <w:t>Annex C – Situation Report (SitRep)</w:t>
            </w:r>
            <w:r w:rsidR="002E38AE">
              <w:rPr>
                <w:noProof/>
                <w:webHidden/>
              </w:rPr>
              <w:tab/>
            </w:r>
            <w:r w:rsidR="002E38AE">
              <w:rPr>
                <w:noProof/>
                <w:webHidden/>
              </w:rPr>
              <w:fldChar w:fldCharType="begin"/>
            </w:r>
            <w:r w:rsidR="002E38AE">
              <w:rPr>
                <w:noProof/>
                <w:webHidden/>
              </w:rPr>
              <w:instrText xml:space="preserve"> PAGEREF _Toc17286392 \h </w:instrText>
            </w:r>
            <w:r w:rsidR="002E38AE">
              <w:rPr>
                <w:noProof/>
                <w:webHidden/>
              </w:rPr>
            </w:r>
            <w:r w:rsidR="002E38AE">
              <w:rPr>
                <w:noProof/>
                <w:webHidden/>
              </w:rPr>
              <w:fldChar w:fldCharType="separate"/>
            </w:r>
            <w:r>
              <w:rPr>
                <w:noProof/>
                <w:webHidden/>
              </w:rPr>
              <w:t>23</w:t>
            </w:r>
            <w:r w:rsidR="002E38AE">
              <w:rPr>
                <w:noProof/>
                <w:webHidden/>
              </w:rPr>
              <w:fldChar w:fldCharType="end"/>
            </w:r>
          </w:hyperlink>
        </w:p>
        <w:p w14:paraId="6DCFFBDD" w14:textId="2C770B54" w:rsidR="002E38AE" w:rsidRDefault="009D7CCD">
          <w:pPr>
            <w:pStyle w:val="TOC1"/>
            <w:tabs>
              <w:tab w:val="right" w:leader="dot" w:pos="10790"/>
            </w:tabs>
            <w:rPr>
              <w:rFonts w:asciiTheme="minorHAnsi" w:hAnsiTheme="minorHAnsi"/>
              <w:noProof/>
              <w:szCs w:val="22"/>
              <w:lang w:eastAsia="en-CA"/>
            </w:rPr>
          </w:pPr>
          <w:hyperlink w:anchor="_Toc17286393" w:history="1">
            <w:r w:rsidR="002E38AE" w:rsidRPr="00513450">
              <w:rPr>
                <w:rStyle w:val="Hyperlink"/>
                <w:noProof/>
              </w:rPr>
              <w:t>Annex D – Incident Management Contact List</w:t>
            </w:r>
            <w:r w:rsidR="002E38AE">
              <w:rPr>
                <w:noProof/>
                <w:webHidden/>
              </w:rPr>
              <w:tab/>
            </w:r>
            <w:r w:rsidR="002E38AE">
              <w:rPr>
                <w:noProof/>
                <w:webHidden/>
              </w:rPr>
              <w:fldChar w:fldCharType="begin"/>
            </w:r>
            <w:r w:rsidR="002E38AE">
              <w:rPr>
                <w:noProof/>
                <w:webHidden/>
              </w:rPr>
              <w:instrText xml:space="preserve"> PAGEREF _Toc17286393 \h </w:instrText>
            </w:r>
            <w:r w:rsidR="002E38AE">
              <w:rPr>
                <w:noProof/>
                <w:webHidden/>
              </w:rPr>
            </w:r>
            <w:r w:rsidR="002E38AE">
              <w:rPr>
                <w:noProof/>
                <w:webHidden/>
              </w:rPr>
              <w:fldChar w:fldCharType="separate"/>
            </w:r>
            <w:r>
              <w:rPr>
                <w:noProof/>
                <w:webHidden/>
              </w:rPr>
              <w:t>27</w:t>
            </w:r>
            <w:r w:rsidR="002E38AE">
              <w:rPr>
                <w:noProof/>
                <w:webHidden/>
              </w:rPr>
              <w:fldChar w:fldCharType="end"/>
            </w:r>
          </w:hyperlink>
        </w:p>
        <w:p w14:paraId="5EFE398E" w14:textId="3C0A622C" w:rsidR="002E38AE" w:rsidRDefault="009D7CCD">
          <w:pPr>
            <w:pStyle w:val="TOC1"/>
            <w:tabs>
              <w:tab w:val="right" w:leader="dot" w:pos="10790"/>
            </w:tabs>
            <w:rPr>
              <w:rFonts w:asciiTheme="minorHAnsi" w:hAnsiTheme="minorHAnsi"/>
              <w:noProof/>
              <w:szCs w:val="22"/>
              <w:lang w:eastAsia="en-CA"/>
            </w:rPr>
          </w:pPr>
          <w:hyperlink w:anchor="_Toc17286394" w:history="1">
            <w:r w:rsidR="002E38AE" w:rsidRPr="00513450">
              <w:rPr>
                <w:rStyle w:val="Hyperlink"/>
                <w:noProof/>
              </w:rPr>
              <w:t>Annex E – Document History</w:t>
            </w:r>
            <w:r w:rsidR="002E38AE">
              <w:rPr>
                <w:noProof/>
                <w:webHidden/>
              </w:rPr>
              <w:tab/>
            </w:r>
            <w:r w:rsidR="002E38AE">
              <w:rPr>
                <w:noProof/>
                <w:webHidden/>
              </w:rPr>
              <w:fldChar w:fldCharType="begin"/>
            </w:r>
            <w:r w:rsidR="002E38AE">
              <w:rPr>
                <w:noProof/>
                <w:webHidden/>
              </w:rPr>
              <w:instrText xml:space="preserve"> PAGEREF _Toc17286394 \h </w:instrText>
            </w:r>
            <w:r w:rsidR="002E38AE">
              <w:rPr>
                <w:noProof/>
                <w:webHidden/>
              </w:rPr>
            </w:r>
            <w:r w:rsidR="002E38AE">
              <w:rPr>
                <w:noProof/>
                <w:webHidden/>
              </w:rPr>
              <w:fldChar w:fldCharType="separate"/>
            </w:r>
            <w:r>
              <w:rPr>
                <w:noProof/>
                <w:webHidden/>
              </w:rPr>
              <w:t>29</w:t>
            </w:r>
            <w:r w:rsidR="002E38AE">
              <w:rPr>
                <w:noProof/>
                <w:webHidden/>
              </w:rPr>
              <w:fldChar w:fldCharType="end"/>
            </w:r>
          </w:hyperlink>
        </w:p>
        <w:p w14:paraId="59F2E88E" w14:textId="39759614" w:rsidR="00992368" w:rsidRDefault="00C20A07" w:rsidP="00BC5A47">
          <w:r>
            <w:rPr>
              <w:b/>
              <w:bCs/>
              <w:noProof/>
            </w:rPr>
            <w:fldChar w:fldCharType="end"/>
          </w:r>
        </w:p>
      </w:sdtContent>
    </w:sdt>
    <w:tbl>
      <w:tblPr>
        <w:tblStyle w:val="TableGrid"/>
        <w:tblpPr w:leftFromText="180" w:rightFromText="180" w:vertAnchor="text" w:tblpX="216" w:tblpY="1"/>
        <w:tblOverlap w:val="never"/>
        <w:tblW w:w="0" w:type="auto"/>
        <w:tblBorders>
          <w:top w:val="none" w:sz="0" w:space="0" w:color="auto"/>
          <w:left w:val="single" w:sz="24" w:space="0" w:color="4F81BD" w:themeColor="accent1"/>
          <w:bottom w:val="none" w:sz="0" w:space="0" w:color="auto"/>
          <w:right w:val="none" w:sz="0" w:space="0" w:color="auto"/>
          <w:insideH w:val="none" w:sz="0" w:space="0" w:color="auto"/>
          <w:insideV w:val="none" w:sz="0" w:space="0" w:color="auto"/>
        </w:tblBorders>
        <w:shd w:val="clear" w:color="auto" w:fill="F2DBDB" w:themeFill="accent2" w:themeFillTint="33"/>
        <w:tblLook w:val="04A0" w:firstRow="1" w:lastRow="0" w:firstColumn="1" w:lastColumn="0" w:noHBand="0" w:noVBand="1"/>
      </w:tblPr>
      <w:tblGrid>
        <w:gridCol w:w="10472"/>
      </w:tblGrid>
      <w:tr w:rsidR="00992368" w14:paraId="456B64CC" w14:textId="77777777" w:rsidTr="00BC5A47">
        <w:trPr>
          <w:trHeight w:val="1452"/>
        </w:trPr>
        <w:tc>
          <w:tcPr>
            <w:tcW w:w="10472" w:type="dxa"/>
            <w:shd w:val="clear" w:color="auto" w:fill="DBE5F1" w:themeFill="accent1" w:themeFillTint="33"/>
          </w:tcPr>
          <w:p w14:paraId="56D085F9" w14:textId="77777777" w:rsidR="00992368" w:rsidRPr="00B73A60" w:rsidRDefault="00992368" w:rsidP="00B73A60">
            <w:pPr>
              <w:spacing w:before="120" w:after="360"/>
              <w:ind w:firstLine="284"/>
              <w:rPr>
                <w:b/>
                <w:sz w:val="32"/>
                <w:szCs w:val="32"/>
              </w:rPr>
            </w:pPr>
            <w:r>
              <w:rPr>
                <w:noProof/>
                <w:lang w:eastAsia="en-CA"/>
              </w:rPr>
              <mc:AlternateContent>
                <mc:Choice Requires="wps">
                  <w:drawing>
                    <wp:anchor distT="0" distB="0" distL="114300" distR="114300" simplePos="0" relativeHeight="251669504" behindDoc="0" locked="0" layoutInCell="1" allowOverlap="1" wp14:anchorId="0C5149AD" wp14:editId="25842420">
                      <wp:simplePos x="0" y="0"/>
                      <wp:positionH relativeFrom="column">
                        <wp:posOffset>76835</wp:posOffset>
                      </wp:positionH>
                      <wp:positionV relativeFrom="paragraph">
                        <wp:posOffset>386715</wp:posOffset>
                      </wp:positionV>
                      <wp:extent cx="6416040" cy="0"/>
                      <wp:effectExtent l="0" t="0" r="22860" b="19050"/>
                      <wp:wrapNone/>
                      <wp:docPr id="58" name="Straight Connector 58"/>
                      <wp:cNvGraphicFramePr/>
                      <a:graphic xmlns:a="http://schemas.openxmlformats.org/drawingml/2006/main">
                        <a:graphicData uri="http://schemas.microsoft.com/office/word/2010/wordprocessingShape">
                          <wps:wsp>
                            <wps:cNvCnPr/>
                            <wps:spPr>
                              <a:xfrm>
                                <a:off x="0" y="0"/>
                                <a:ext cx="641604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4BA1A2" id="Straight Connector 5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pt,30.45pt" to="511.2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" strokecolor="#4f81bd [3204]"/>
                  </w:pict>
                </mc:Fallback>
              </mc:AlternateContent>
            </w:r>
            <w:r>
              <w:rPr>
                <w:noProof/>
                <w:color w:val="31849B" w:themeColor="accent5" w:themeShade="BF"/>
                <w:szCs w:val="32"/>
                <w:lang w:eastAsia="en-CA"/>
              </w:rPr>
              <mc:AlternateContent>
                <mc:Choice Requires="wpg">
                  <w:drawing>
                    <wp:anchor distT="0" distB="0" distL="114300" distR="114300" simplePos="0" relativeHeight="251670528" behindDoc="0" locked="0" layoutInCell="1" allowOverlap="1" wp14:anchorId="596AB4E4" wp14:editId="6DAA83CA">
                      <wp:simplePos x="0" y="0"/>
                      <wp:positionH relativeFrom="column">
                        <wp:posOffset>76200</wp:posOffset>
                      </wp:positionH>
                      <wp:positionV relativeFrom="paragraph">
                        <wp:posOffset>84455</wp:posOffset>
                      </wp:positionV>
                      <wp:extent cx="276225" cy="247650"/>
                      <wp:effectExtent l="0" t="0" r="9525" b="0"/>
                      <wp:wrapNone/>
                      <wp:docPr id="134" name="Group 134"/>
                      <wp:cNvGraphicFramePr/>
                      <a:graphic xmlns:a="http://schemas.openxmlformats.org/drawingml/2006/main">
                        <a:graphicData uri="http://schemas.microsoft.com/office/word/2010/wordprocessingGroup">
                          <wpg:wgp>
                            <wpg:cNvGrpSpPr/>
                            <wpg:grpSpPr>
                              <a:xfrm>
                                <a:off x="0" y="0"/>
                                <a:ext cx="276225" cy="247650"/>
                                <a:chOff x="0" y="0"/>
                                <a:chExt cx="276225" cy="247650"/>
                              </a:xfrm>
                            </wpg:grpSpPr>
                            <wps:wsp>
                              <wps:cNvPr id="319" name="Text Box 319"/>
                              <wps:cNvSpPr txBox="1"/>
                              <wps:spPr>
                                <a:xfrm>
                                  <a:off x="0" y="0"/>
                                  <a:ext cx="2762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1286A" w14:textId="77777777" w:rsidR="002251D1" w:rsidRPr="00A2747E" w:rsidRDefault="002251D1" w:rsidP="00992368">
                                    <w:pPr>
                                      <w:rPr>
                                        <w:b/>
                                        <w:color w:val="4F81BD" w:themeColor="accent1"/>
                                      </w:rPr>
                                    </w:pPr>
                                    <w:r w:rsidRPr="00A2747E">
                                      <w:rPr>
                                        <w:b/>
                                        <w:color w:val="4F81BD"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8" name="Isosceles Triangle 318"/>
                              <wps:cNvSpPr/>
                              <wps:spPr>
                                <a:xfrm>
                                  <a:off x="9525" y="9525"/>
                                  <a:ext cx="209550" cy="190500"/>
                                </a:xfrm>
                                <a:prstGeom prst="triangle">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6AB4E4" id="Group 134" o:spid="_x0000_s1030" style="position:absolute;left:0;text-align:left;margin-left:6pt;margin-top:6.65pt;width:21.75pt;height:19.5pt;z-index:251670528" coordsize="27622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">
                      <v:shape id="Text Box 319" o:spid="_x0000_s1031" type="#_x0000_t202" style="position:absolute;width:276225;height:247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" filled="f" stroked="f" strokeweight=".5pt">
                        <v:textbox>
                          <w:txbxContent>
                            <w:p w14:paraId="0C11286A" w14:textId="77777777" w:rsidR="002251D1" w:rsidRPr="00A2747E" w:rsidRDefault="002251D1" w:rsidP="00992368">
                              <w:pPr>
                                <w:rPr>
                                  <w:b/>
                                  <w:color w:val="4F81BD" w:themeColor="accent1"/>
                                </w:rPr>
                              </w:pPr>
                              <w:r w:rsidRPr="00A2747E">
                                <w:rPr>
                                  <w:b/>
                                  <w:color w:val="4F81BD" w:themeColor="accent1"/>
                                </w:rPr>
                                <w:t>!</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18" o:spid="_x0000_s1032" type="#_x0000_t5" style="position:absolute;left:9525;top:9525;width:2095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" filled="f" strokecolor="#4f81bd [3204]" strokeweight="2pt"/>
                    </v:group>
                  </w:pict>
                </mc:Fallback>
              </mc:AlternateContent>
            </w:r>
            <w:r>
              <w:rPr>
                <w:color w:val="31849B" w:themeColor="accent5" w:themeShade="BF"/>
                <w:szCs w:val="32"/>
              </w:rPr>
              <w:t xml:space="preserve"> </w:t>
            </w:r>
            <w:r>
              <w:rPr>
                <w:color w:val="C0504D" w:themeColor="accent2"/>
                <w:sz w:val="24"/>
                <w:szCs w:val="24"/>
              </w:rPr>
              <w:t xml:space="preserve">  </w:t>
            </w:r>
            <w:r>
              <w:t xml:space="preserve">    </w:t>
            </w:r>
            <w:r w:rsidRPr="00B73A60">
              <w:rPr>
                <w:b/>
                <w:color w:val="4F81BD" w:themeColor="accent1"/>
                <w:sz w:val="32"/>
                <w:szCs w:val="32"/>
              </w:rPr>
              <w:t>Note</w:t>
            </w:r>
          </w:p>
          <w:p w14:paraId="18B07B00" w14:textId="77777777" w:rsidR="00992368" w:rsidRPr="00A418A2" w:rsidRDefault="00992368" w:rsidP="00602A04">
            <w:pPr>
              <w:spacing w:after="0"/>
              <w:ind w:left="284"/>
              <w:rPr>
                <w:rFonts w:cstheme="minorHAnsi"/>
                <w:sz w:val="20"/>
                <w:szCs w:val="20"/>
              </w:rPr>
            </w:pPr>
            <w:r w:rsidRPr="002368BF">
              <w:rPr>
                <w:rFonts w:eastAsia="Calibri"/>
              </w:rPr>
              <w:t>If this is a</w:t>
            </w:r>
            <w:r w:rsidR="0088362F">
              <w:rPr>
                <w:rFonts w:eastAsia="Calibri"/>
              </w:rPr>
              <w:t>n immediate threat</w:t>
            </w:r>
            <w:r>
              <w:rPr>
                <w:rFonts w:eastAsia="Calibri"/>
              </w:rPr>
              <w:t xml:space="preserve">, GO DIRECTLY to </w:t>
            </w:r>
            <w:hyperlink w:anchor="_4._Incident_Management_1" w:history="1">
              <w:r w:rsidRPr="00C40FA3">
                <w:rPr>
                  <w:rStyle w:val="Hyperlink"/>
                  <w:rFonts w:eastAsia="Calibri"/>
                </w:rPr>
                <w:t>Emergency Response Procedure</w:t>
              </w:r>
            </w:hyperlink>
            <w:r w:rsidRPr="002368BF">
              <w:rPr>
                <w:rFonts w:eastAsia="Calibri"/>
              </w:rPr>
              <w:t>.</w:t>
            </w:r>
          </w:p>
        </w:tc>
      </w:tr>
    </w:tbl>
    <w:p w14:paraId="4406CFFC" w14:textId="77777777" w:rsidR="0094549C" w:rsidRDefault="00992368" w:rsidP="0094549C">
      <w:pPr>
        <w:pStyle w:val="Heading1"/>
      </w:pPr>
      <w:r>
        <w:br w:type="page"/>
      </w:r>
      <w:bookmarkStart w:id="5" w:name="_Toc526415099"/>
      <w:bookmarkStart w:id="6" w:name="_Toc17286367"/>
      <w:r w:rsidR="0094549C">
        <w:lastRenderedPageBreak/>
        <w:t>1. Purpose and Scope</w:t>
      </w:r>
      <w:bookmarkEnd w:id="5"/>
      <w:bookmarkEnd w:id="6"/>
    </w:p>
    <w:p w14:paraId="5465C346" w14:textId="77777777" w:rsidR="0094549C" w:rsidRDefault="0094549C" w:rsidP="0094549C">
      <w:r>
        <w:t>This Standard Operating Procedure (S</w:t>
      </w:r>
      <w:r w:rsidR="00053113">
        <w:t>O</w:t>
      </w:r>
      <w:r>
        <w:t>P) provides</w:t>
      </w:r>
      <w:r w:rsidR="00053113">
        <w:t xml:space="preserve"> Employment and Social Development Canada’s</w:t>
      </w:r>
      <w:r>
        <w:t xml:space="preserve"> </w:t>
      </w:r>
      <w:r w:rsidR="00053113">
        <w:t>(</w:t>
      </w:r>
      <w:r>
        <w:t>ESDC’s</w:t>
      </w:r>
      <w:r w:rsidR="00053113">
        <w:t>)</w:t>
      </w:r>
      <w:r>
        <w:t xml:space="preserve"> </w:t>
      </w:r>
      <w:r w:rsidR="00E92C00" w:rsidRPr="00FD7F22">
        <w:t>Regional</w:t>
      </w:r>
      <w:r w:rsidR="002A0A4A" w:rsidRPr="00FD7F22">
        <w:t xml:space="preserve"> </w:t>
      </w:r>
      <w:r w:rsidRPr="00FD7F22">
        <w:t>Emergency</w:t>
      </w:r>
      <w:r w:rsidR="002A0A4A" w:rsidRPr="00FD7F22">
        <w:t xml:space="preserve"> Operations Centre</w:t>
      </w:r>
      <w:r w:rsidR="00053113">
        <w:t>s</w:t>
      </w:r>
      <w:r w:rsidR="002A0A4A" w:rsidRPr="00FD7F22">
        <w:t xml:space="preserve"> (R</w:t>
      </w:r>
      <w:r w:rsidRPr="00FD7F22">
        <w:t>EOC</w:t>
      </w:r>
      <w:r w:rsidR="00053113">
        <w:t>s</w:t>
      </w:r>
      <w:r w:rsidRPr="00FD7F22">
        <w:t>)</w:t>
      </w:r>
      <w:r>
        <w:t xml:space="preserve"> with a clear and effective procedure and toolset.</w:t>
      </w:r>
    </w:p>
    <w:p w14:paraId="5F012E44" w14:textId="77777777" w:rsidR="0094549C" w:rsidRDefault="0094549C" w:rsidP="0094549C">
      <w:r>
        <w:t xml:space="preserve">The </w:t>
      </w:r>
      <w:r w:rsidR="00E92C00">
        <w:t>R</w:t>
      </w:r>
      <w:r>
        <w:t xml:space="preserve">EOC </w:t>
      </w:r>
      <w:r w:rsidR="00053113">
        <w:t>SOP</w:t>
      </w:r>
      <w:r>
        <w:t xml:space="preserve"> is comprised of two components:</w:t>
      </w:r>
    </w:p>
    <w:p w14:paraId="4B58DEBD" w14:textId="77777777" w:rsidR="0094549C" w:rsidRDefault="0094549C" w:rsidP="0094549C">
      <w:pPr>
        <w:pStyle w:val="ListParagraph"/>
        <w:numPr>
          <w:ilvl w:val="0"/>
          <w:numId w:val="1"/>
        </w:numPr>
      </w:pPr>
      <w:r>
        <w:t>An Incident Management System; and</w:t>
      </w:r>
    </w:p>
    <w:p w14:paraId="2B65D20D" w14:textId="77777777" w:rsidR="00992368" w:rsidRPr="00992368" w:rsidRDefault="0094549C" w:rsidP="0094549C">
      <w:pPr>
        <w:pStyle w:val="ListParagraph"/>
        <w:numPr>
          <w:ilvl w:val="0"/>
          <w:numId w:val="1"/>
        </w:numPr>
      </w:pPr>
      <w:r>
        <w:t>A procedure with supporting templates designed to standardize emergency information gathering in support of fact based decision-making.</w:t>
      </w:r>
    </w:p>
    <w:p w14:paraId="7C380AF2" w14:textId="77777777" w:rsidR="0094549C" w:rsidRDefault="0094549C" w:rsidP="0094549C">
      <w:pPr>
        <w:pStyle w:val="Heading1"/>
      </w:pPr>
      <w:bookmarkStart w:id="7" w:name="_Toc526415100"/>
      <w:bookmarkStart w:id="8" w:name="_Toc17286368"/>
      <w:r>
        <w:t>2. Authorities</w:t>
      </w:r>
      <w:bookmarkEnd w:id="7"/>
      <w:bookmarkEnd w:id="8"/>
    </w:p>
    <w:p w14:paraId="0D08D809" w14:textId="77777777" w:rsidR="0094549C" w:rsidRDefault="0094549C" w:rsidP="0094549C">
      <w:r>
        <w:t xml:space="preserve">Under the </w:t>
      </w:r>
      <w:hyperlink r:id="rId10" w:history="1">
        <w:r w:rsidRPr="0094549C">
          <w:rPr>
            <w:rStyle w:val="Hyperlink"/>
          </w:rPr>
          <w:t>Federal Emergency Response Plan (FERP)</w:t>
        </w:r>
      </w:hyperlink>
      <w:r>
        <w:t>, ESDC has responsibi</w:t>
      </w:r>
      <w:r w:rsidR="00315544">
        <w:t>lity for the following Emergency</w:t>
      </w:r>
      <w:r>
        <w:t xml:space="preserve"> Service Functions (ESFs):</w:t>
      </w:r>
    </w:p>
    <w:p w14:paraId="275476F6" w14:textId="77777777" w:rsidR="0094549C" w:rsidRDefault="0094549C" w:rsidP="0094549C">
      <w:pPr>
        <w:pStyle w:val="ListParagraph"/>
        <w:numPr>
          <w:ilvl w:val="0"/>
          <w:numId w:val="2"/>
        </w:numPr>
      </w:pPr>
      <w:r>
        <w:t>Primary department for the Emergency Support Function (ESF) 7 on Human and Social Services;</w:t>
      </w:r>
    </w:p>
    <w:p w14:paraId="6E647CDA" w14:textId="77777777" w:rsidR="0094549C" w:rsidRDefault="0094549C" w:rsidP="00053113">
      <w:pPr>
        <w:pStyle w:val="ListParagraph"/>
        <w:numPr>
          <w:ilvl w:val="0"/>
          <w:numId w:val="2"/>
        </w:numPr>
      </w:pPr>
      <w:r>
        <w:t>Supportive role to Public Safety Canada for ESF 11 on Logistics Operations Management</w:t>
      </w:r>
      <w:r w:rsidR="00053113">
        <w:t>;</w:t>
      </w:r>
      <w:r>
        <w:t xml:space="preserve"> Supportive role to Public Safety Canada for ESF 12 on Communications, with ESDC telephone, in-person and Web channels of communication.</w:t>
      </w:r>
    </w:p>
    <w:p w14:paraId="2016ADF5" w14:textId="77777777" w:rsidR="0094549C" w:rsidRDefault="0094549C" w:rsidP="0094549C">
      <w:r>
        <w:t xml:space="preserve">ESDC also provides services on behalf of other government </w:t>
      </w:r>
      <w:r w:rsidRPr="00B42C80">
        <w:t>departments (</w:t>
      </w:r>
      <w:hyperlink r:id="rId11" w:anchor="Annex_F" w:history="1">
        <w:r w:rsidRPr="00B42C80">
          <w:rPr>
            <w:rStyle w:val="Hyperlink"/>
          </w:rPr>
          <w:t>SEMP Annex F</w:t>
        </w:r>
      </w:hyperlink>
      <w:r w:rsidRPr="00B42C80">
        <w:t>).</w:t>
      </w:r>
      <w:r>
        <w:t xml:space="preserve">  </w:t>
      </w:r>
    </w:p>
    <w:p w14:paraId="211C6619" w14:textId="77777777" w:rsidR="0094549C" w:rsidRDefault="0094549C" w:rsidP="0094549C">
      <w:r>
        <w:t xml:space="preserve">The </w:t>
      </w:r>
      <w:hyperlink r:id="rId12" w:history="1">
        <w:r w:rsidRPr="00315544">
          <w:rPr>
            <w:rStyle w:val="Hyperlink"/>
          </w:rPr>
          <w:t>Federal Policy for Emergency Management (FPEM</w:t>
        </w:r>
      </w:hyperlink>
      <w:r>
        <w:t>) and the ESDC Strategic Emergency Management Plan (SEMP Figure 1, page 8) outline the four emergency management functions within the Government of Canada:</w:t>
      </w:r>
    </w:p>
    <w:p w14:paraId="59859B9B" w14:textId="77777777" w:rsidR="0094549C" w:rsidRDefault="0094549C" w:rsidP="0094549C">
      <w:pPr>
        <w:pStyle w:val="ListParagraph"/>
        <w:numPr>
          <w:ilvl w:val="0"/>
          <w:numId w:val="3"/>
        </w:numPr>
      </w:pPr>
      <w:r>
        <w:t>Prevention and Mitigation</w:t>
      </w:r>
    </w:p>
    <w:p w14:paraId="75AF70EE" w14:textId="77777777" w:rsidR="0094549C" w:rsidRDefault="0094549C" w:rsidP="0094549C">
      <w:pPr>
        <w:pStyle w:val="ListParagraph"/>
        <w:numPr>
          <w:ilvl w:val="0"/>
          <w:numId w:val="3"/>
        </w:numPr>
      </w:pPr>
      <w:r>
        <w:t>Preparedness</w:t>
      </w:r>
    </w:p>
    <w:p w14:paraId="668C62AE" w14:textId="77777777" w:rsidR="0094549C" w:rsidRDefault="0094549C" w:rsidP="0094549C">
      <w:pPr>
        <w:pStyle w:val="ListParagraph"/>
        <w:numPr>
          <w:ilvl w:val="0"/>
          <w:numId w:val="3"/>
        </w:numPr>
      </w:pPr>
      <w:r>
        <w:t>Response</w:t>
      </w:r>
    </w:p>
    <w:p w14:paraId="32B28FBE" w14:textId="77777777" w:rsidR="0094549C" w:rsidRDefault="0094549C" w:rsidP="0094549C">
      <w:pPr>
        <w:pStyle w:val="ListParagraph"/>
        <w:numPr>
          <w:ilvl w:val="0"/>
          <w:numId w:val="3"/>
        </w:numPr>
      </w:pPr>
      <w:r>
        <w:t xml:space="preserve">Recovery </w:t>
      </w:r>
    </w:p>
    <w:p w14:paraId="07414065" w14:textId="77777777" w:rsidR="009F68DA" w:rsidRDefault="0094549C" w:rsidP="0094549C">
      <w:r>
        <w:t xml:space="preserve">Scope of the </w:t>
      </w:r>
      <w:r w:rsidR="00E92C00">
        <w:t>R</w:t>
      </w:r>
      <w:r>
        <w:t xml:space="preserve">EOC </w:t>
      </w:r>
      <w:r w:rsidR="00053113">
        <w:t>SOP</w:t>
      </w:r>
      <w:r>
        <w:t xml:space="preserve"> is limited to pillars 3 and 4, RESPONSE and RECOVERY.</w:t>
      </w:r>
    </w:p>
    <w:p w14:paraId="6D502A65" w14:textId="77777777" w:rsidR="007673C1" w:rsidRDefault="00932D46" w:rsidP="007B7C79">
      <w:pPr>
        <w:pStyle w:val="Heading2"/>
      </w:pPr>
      <w:bookmarkStart w:id="9" w:name="_Toc526415101"/>
      <w:r>
        <w:br w:type="page"/>
      </w:r>
      <w:bookmarkStart w:id="10" w:name="_Toc17286369"/>
      <w:r w:rsidR="000B47C7" w:rsidRPr="007B7C79">
        <w:rPr>
          <w:sz w:val="40"/>
        </w:rPr>
        <w:lastRenderedPageBreak/>
        <w:t>3. Incident Management Governance at ESDC</w:t>
      </w:r>
      <w:bookmarkEnd w:id="9"/>
      <w:bookmarkEnd w:id="10"/>
    </w:p>
    <w:p w14:paraId="37775E60" w14:textId="77777777" w:rsidR="004212CF" w:rsidRDefault="004212CF" w:rsidP="007B7C79">
      <w:pPr>
        <w:jc w:val="center"/>
      </w:pPr>
    </w:p>
    <w:p w14:paraId="796C621D" w14:textId="77777777" w:rsidR="00522E4D" w:rsidRDefault="00242814" w:rsidP="00242814">
      <w:r>
        <w:rPr>
          <w:noProof/>
          <w:lang w:eastAsia="en-CA"/>
        </w:rPr>
        <w:drawing>
          <wp:inline distT="0" distB="0" distL="0" distR="0" wp14:anchorId="418ECAFA" wp14:editId="1E0DB68F">
            <wp:extent cx="6858000" cy="533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5334000"/>
                    </a:xfrm>
                    <a:prstGeom prst="rect">
                      <a:avLst/>
                    </a:prstGeom>
                  </pic:spPr>
                </pic:pic>
              </a:graphicData>
            </a:graphic>
          </wp:inline>
        </w:drawing>
      </w:r>
    </w:p>
    <w:p w14:paraId="4DFCD930" w14:textId="77777777" w:rsidR="00522E4D" w:rsidRPr="00522E4D" w:rsidRDefault="00522E4D" w:rsidP="007B7C79">
      <w:pPr>
        <w:jc w:val="center"/>
      </w:pPr>
    </w:p>
    <w:p w14:paraId="7824DA94" w14:textId="77777777" w:rsidR="00932D46" w:rsidRPr="00932D46" w:rsidRDefault="00932D46">
      <w:pPr>
        <w:jc w:val="center"/>
      </w:pPr>
    </w:p>
    <w:p w14:paraId="38E25F4B" w14:textId="77777777" w:rsidR="00522E4D" w:rsidRDefault="00522E4D">
      <w:pPr>
        <w:spacing w:after="0"/>
        <w:rPr>
          <w:rFonts w:eastAsiaTheme="majorEastAsia" w:cstheme="majorBidi"/>
          <w:b/>
          <w:bCs/>
          <w:sz w:val="32"/>
          <w:szCs w:val="26"/>
        </w:rPr>
      </w:pPr>
      <w:bookmarkStart w:id="11" w:name="_Toc526415102"/>
      <w:r>
        <w:br w:type="page"/>
      </w:r>
    </w:p>
    <w:p w14:paraId="5F6EA014" w14:textId="77777777" w:rsidR="000B47C7" w:rsidRDefault="000B47C7" w:rsidP="000B47C7">
      <w:pPr>
        <w:pStyle w:val="Heading2"/>
      </w:pPr>
      <w:bookmarkStart w:id="12" w:name="_Toc17286370"/>
      <w:r>
        <w:lastRenderedPageBreak/>
        <w:t>3.1 Departmental Crisis Management Team (DCMT)</w:t>
      </w:r>
      <w:bookmarkEnd w:id="11"/>
      <w:bookmarkEnd w:id="12"/>
    </w:p>
    <w:p w14:paraId="32000552" w14:textId="77777777" w:rsidR="000B47C7" w:rsidRDefault="000B47C7" w:rsidP="000B47C7">
      <w:r>
        <w:t xml:space="preserve">Within ESDC’s organization, the Departmental Crisis Manager (DCM), the Departmental Crisis Coordinator (DCC) and the Departmental Crisis Management Team (DCMT) are the command authorities responsible for the management of the incident at the national level. </w:t>
      </w:r>
      <w:r w:rsidR="00053113">
        <w:t>The role of the DCM is fulfilled by the Chief Operating Officer (COO), and the DCC is fulfilled by the As</w:t>
      </w:r>
      <w:r w:rsidR="00DB214B">
        <w:t xml:space="preserve">sistant </w:t>
      </w:r>
      <w:r w:rsidR="00053113">
        <w:t>Deputy Minister (ADM) of Integrity Services Branch (ISB).</w:t>
      </w:r>
    </w:p>
    <w:p w14:paraId="45D8DD66" w14:textId="77777777" w:rsidR="00522E4D" w:rsidRDefault="00522E4D" w:rsidP="000B47C7"/>
    <w:p w14:paraId="2BB27E41" w14:textId="77777777" w:rsidR="000B47C7" w:rsidRDefault="000B47C7" w:rsidP="000B47C7">
      <w:pPr>
        <w:pStyle w:val="Heading2"/>
      </w:pPr>
      <w:bookmarkStart w:id="13" w:name="_Toc526415103"/>
      <w:bookmarkStart w:id="14" w:name="_Toc17286371"/>
      <w:r>
        <w:t>3.2 National Emergency Operations Centre (NEOC)</w:t>
      </w:r>
      <w:bookmarkEnd w:id="13"/>
      <w:bookmarkEnd w:id="14"/>
      <w:r>
        <w:t xml:space="preserve"> </w:t>
      </w:r>
    </w:p>
    <w:p w14:paraId="79A2422D" w14:textId="77777777" w:rsidR="000B47C7" w:rsidRDefault="00053113" w:rsidP="000B47C7">
      <w:r>
        <w:t xml:space="preserve">The </w:t>
      </w:r>
      <w:r w:rsidR="000B47C7">
        <w:t xml:space="preserve">Departmental </w:t>
      </w:r>
      <w:r>
        <w:t>Emergency Management and Business Continuity (</w:t>
      </w:r>
      <w:r w:rsidR="000B47C7">
        <w:t>EMBC</w:t>
      </w:r>
      <w:r>
        <w:t>)</w:t>
      </w:r>
      <w:r w:rsidR="000B47C7">
        <w:t xml:space="preserve"> team supports the DCMT through National Emergency Operations Centre (NEOC)</w:t>
      </w:r>
      <w:r>
        <w:t>.  The EMBC team provides a coordinating and reporting function for the DCMT during various events and situations.</w:t>
      </w:r>
    </w:p>
    <w:p w14:paraId="60D1ABE3" w14:textId="77777777" w:rsidR="000B47C7" w:rsidRDefault="000B47C7" w:rsidP="000B47C7">
      <w:r>
        <w:t>The NEOC is the Department’s central command and control facility. It has 24/7 capability and is built to respond to all-hazard emergency situations in a timely and efficient matter and to ensure the continuity of our critical operations.</w:t>
      </w:r>
    </w:p>
    <w:p w14:paraId="66BC00E6" w14:textId="77777777" w:rsidR="00D96E37" w:rsidRDefault="000B47C7" w:rsidP="00D96E37">
      <w:r>
        <w:t>Crisis Management Teams from Branches and Regions are responsible for the coordination process for events/incidents affecting their respective physical environment or functional area of responsibilities.</w:t>
      </w:r>
      <w:bookmarkStart w:id="15" w:name="_4._Incident_Management"/>
      <w:bookmarkStart w:id="16" w:name="_Toc526415104"/>
      <w:bookmarkEnd w:id="15"/>
    </w:p>
    <w:p w14:paraId="557B64CD" w14:textId="77777777" w:rsidR="00522E4D" w:rsidRDefault="00522E4D" w:rsidP="00D96E37"/>
    <w:p w14:paraId="79D6DFDD" w14:textId="77777777" w:rsidR="00E92C00" w:rsidRDefault="00E92C00" w:rsidP="00E92C00">
      <w:pPr>
        <w:pStyle w:val="Heading2"/>
      </w:pPr>
      <w:bookmarkStart w:id="17" w:name="_Toc17286372"/>
      <w:r w:rsidRPr="00FD7F22">
        <w:t xml:space="preserve">3.3 Regional </w:t>
      </w:r>
      <w:r w:rsidR="00BC5A47" w:rsidRPr="00FD7F22">
        <w:t>Crisis Management Team</w:t>
      </w:r>
      <w:r w:rsidRPr="00FD7F22">
        <w:t xml:space="preserve"> (R</w:t>
      </w:r>
      <w:r w:rsidR="004F7B03" w:rsidRPr="00FD7F22">
        <w:t>CMT</w:t>
      </w:r>
      <w:r w:rsidRPr="00FD7F22">
        <w:t>)</w:t>
      </w:r>
      <w:bookmarkEnd w:id="17"/>
      <w:r>
        <w:t xml:space="preserve"> </w:t>
      </w:r>
    </w:p>
    <w:p w14:paraId="435727DB" w14:textId="00B5295A" w:rsidR="007B7C79" w:rsidRDefault="004F7B03" w:rsidP="00D96E37">
      <w:r>
        <w:t>The RCMT</w:t>
      </w:r>
      <w:r w:rsidR="00BF1DA7">
        <w:t xml:space="preserve"> </w:t>
      </w:r>
      <w:r w:rsidR="007B7C79">
        <w:t>is led by the Regional ADM, and supported by their Regional Executive Director (ISB) and Directors General from their key business lines</w:t>
      </w:r>
      <w:r w:rsidR="00735A24">
        <w:t xml:space="preserve"> as well as the Regional Emergency Operations Centre (REOC)</w:t>
      </w:r>
      <w:r w:rsidR="007B7C79">
        <w:t>.  The RCMT are the command authority responsible for the management of</w:t>
      </w:r>
      <w:r w:rsidR="00C7095B">
        <w:t xml:space="preserve"> incidents at a Regional level.</w:t>
      </w:r>
    </w:p>
    <w:p w14:paraId="01A0DF18" w14:textId="77777777" w:rsidR="004F7B03" w:rsidRDefault="007B7C79" w:rsidP="00D96E37">
      <w:r>
        <w:t>T</w:t>
      </w:r>
      <w:r w:rsidR="004F7B03">
        <w:t xml:space="preserve">he RCMT acts as the primary decision-making body for </w:t>
      </w:r>
      <w:r w:rsidR="00522E4D">
        <w:t>the</w:t>
      </w:r>
      <w:r w:rsidR="004F7B03">
        <w:t xml:space="preserve"> regional response, business continuity or resumption approaches and activities</w:t>
      </w:r>
      <w:r w:rsidR="0076179B">
        <w:t>. In addition, they provide situational awareness reports to the DCC, C</w:t>
      </w:r>
      <w:r w:rsidR="00C7095B">
        <w:t xml:space="preserve">hief </w:t>
      </w:r>
      <w:r w:rsidR="0076179B">
        <w:t>S</w:t>
      </w:r>
      <w:r w:rsidR="00C7095B">
        <w:t xml:space="preserve">ecurity </w:t>
      </w:r>
      <w:r w:rsidR="0076179B">
        <w:t>O</w:t>
      </w:r>
      <w:r w:rsidR="00C7095B">
        <w:t>fficer</w:t>
      </w:r>
      <w:r w:rsidR="0076179B">
        <w:t>, NEOC and others as appropriate as well as support and provide direction to the DCMT.</w:t>
      </w:r>
    </w:p>
    <w:p w14:paraId="139B49BA" w14:textId="77777777" w:rsidR="00522E4D" w:rsidRDefault="00522E4D" w:rsidP="00D96E37"/>
    <w:p w14:paraId="47682C47" w14:textId="77777777" w:rsidR="004F7B03" w:rsidRDefault="004F7B03" w:rsidP="004F7B03">
      <w:pPr>
        <w:pStyle w:val="Heading2"/>
      </w:pPr>
      <w:bookmarkStart w:id="18" w:name="_Toc17286373"/>
      <w:r w:rsidRPr="00FD7F22">
        <w:t>3.4 Regional Emergency Operations Centre (REOC)</w:t>
      </w:r>
      <w:bookmarkEnd w:id="18"/>
      <w:r>
        <w:t xml:space="preserve"> </w:t>
      </w:r>
    </w:p>
    <w:p w14:paraId="02777E9E" w14:textId="77777777" w:rsidR="00B071CB" w:rsidRDefault="00B071CB" w:rsidP="004F7B03">
      <w:r w:rsidRPr="00B071CB">
        <w:t>The REOCs are ESDC’s regional operations centres for incident, emergency and crisis response an</w:t>
      </w:r>
      <w:r>
        <w:t xml:space="preserve">d management. Each ESDC region </w:t>
      </w:r>
      <w:r w:rsidRPr="00B071CB">
        <w:t>has a functional REOC, most of which operate virtually. The Department’s four (4) REOCs apply various principles of the incident command system to manage local and regional emergency and crisis situations.</w:t>
      </w:r>
    </w:p>
    <w:p w14:paraId="3D4134E3" w14:textId="33C7F951" w:rsidR="004F7B03" w:rsidRDefault="0073528A" w:rsidP="00D96E37">
      <w:r>
        <w:t xml:space="preserve">The REOC is also responsible for gathering operational picture, assessing the level of response, creating/ update the incident action plan (IAP), brief and obtain </w:t>
      </w:r>
      <w:r w:rsidR="00735A24">
        <w:t xml:space="preserve">IAP approval from the RCMT. </w:t>
      </w:r>
      <w:r w:rsidR="004F7B03">
        <w:t>Additionally, REOCs are required to provide information for situational awareness to the NEOC.</w:t>
      </w:r>
      <w:r>
        <w:t xml:space="preserve"> </w:t>
      </w:r>
    </w:p>
    <w:p w14:paraId="0996B8DE" w14:textId="5D761D85" w:rsidR="00A662BE" w:rsidRPr="00647BCC" w:rsidRDefault="00A662BE" w:rsidP="00A662BE">
      <w:bookmarkStart w:id="19" w:name="_4._Incident_Management_1"/>
      <w:bookmarkEnd w:id="19"/>
      <w:r w:rsidRPr="00647BCC">
        <w:t>As the majority of the emergency events in the NCR have an impact on multiple business lines</w:t>
      </w:r>
      <w:r w:rsidR="0077340E" w:rsidRPr="00647BCC">
        <w:t xml:space="preserve"> and regions</w:t>
      </w:r>
      <w:r w:rsidRPr="00647BCC">
        <w:t>, the NEOC will support the NCR-RSO for NCR incidents, emergency response and management.</w:t>
      </w:r>
    </w:p>
    <w:p w14:paraId="763EE34E" w14:textId="77777777" w:rsidR="00522E4D" w:rsidRDefault="00522E4D">
      <w:pPr>
        <w:spacing w:after="0"/>
        <w:rPr>
          <w:rFonts w:eastAsiaTheme="majorEastAsia" w:cstheme="majorBidi"/>
          <w:b/>
          <w:bCs/>
          <w:sz w:val="40"/>
          <w:szCs w:val="32"/>
        </w:rPr>
      </w:pPr>
      <w:r>
        <w:br w:type="page"/>
      </w:r>
    </w:p>
    <w:p w14:paraId="65A30C30" w14:textId="77777777" w:rsidR="000B47C7" w:rsidRDefault="000B47C7" w:rsidP="00D96E37">
      <w:pPr>
        <w:pStyle w:val="Heading1"/>
      </w:pPr>
      <w:bookmarkStart w:id="20" w:name="_Toc17286374"/>
      <w:r w:rsidRPr="000B47C7">
        <w:lastRenderedPageBreak/>
        <w:t>4. Incident Management Procedures</w:t>
      </w:r>
      <w:bookmarkEnd w:id="16"/>
      <w:bookmarkEnd w:id="20"/>
    </w:p>
    <w:p w14:paraId="3B177A29" w14:textId="77777777" w:rsidR="000B47C7" w:rsidRDefault="000B47C7" w:rsidP="000B47C7">
      <w:pPr>
        <w:pStyle w:val="Heading2"/>
      </w:pPr>
      <w:bookmarkStart w:id="21" w:name="_Toc526415105"/>
      <w:bookmarkStart w:id="22" w:name="_Toc17286375"/>
      <w:r w:rsidRPr="000B47C7">
        <w:t>4.1 Levels of Incident Activation</w:t>
      </w:r>
      <w:bookmarkEnd w:id="21"/>
      <w:bookmarkEnd w:id="22"/>
    </w:p>
    <w:tbl>
      <w:tblPr>
        <w:tblStyle w:val="LightGrid-Accent1"/>
        <w:tblW w:w="10508" w:type="dxa"/>
        <w:tblInd w:w="108" w:type="dxa"/>
        <w:tblLayout w:type="fixed"/>
        <w:tblLook w:val="04A0" w:firstRow="1" w:lastRow="0" w:firstColumn="1" w:lastColumn="0" w:noHBand="0" w:noVBand="1"/>
      </w:tblPr>
      <w:tblGrid>
        <w:gridCol w:w="1607"/>
        <w:gridCol w:w="1819"/>
        <w:gridCol w:w="1843"/>
        <w:gridCol w:w="1701"/>
        <w:gridCol w:w="1701"/>
        <w:gridCol w:w="1837"/>
      </w:tblGrid>
      <w:tr w:rsidR="004F7B03" w14:paraId="164AE4E8" w14:textId="77777777" w:rsidTr="00522E4D">
        <w:trPr>
          <w:cnfStyle w:val="100000000000" w:firstRow="1" w:lastRow="0" w:firstColumn="0" w:lastColumn="0" w:oddVBand="0" w:evenVBand="0" w:oddHBand="0" w:evenHBand="0" w:firstRowFirstColumn="0" w:firstRowLastColumn="0" w:lastRowFirstColumn="0" w:lastRowLastColumn="0"/>
          <w:trHeight w:val="24"/>
        </w:trPr>
        <w:tc>
          <w:tcPr>
            <w:cnfStyle w:val="001000000000" w:firstRow="0" w:lastRow="0" w:firstColumn="1" w:lastColumn="0" w:oddVBand="0" w:evenVBand="0" w:oddHBand="0" w:evenHBand="0" w:firstRowFirstColumn="0" w:firstRowLastColumn="0" w:lastRowFirstColumn="0" w:lastRowLastColumn="0"/>
            <w:tcW w:w="1607" w:type="dxa"/>
            <w:vAlign w:val="center"/>
          </w:tcPr>
          <w:p w14:paraId="0EB63FE1" w14:textId="77777777" w:rsidR="004F7B03" w:rsidRPr="00763C31" w:rsidRDefault="004F7B03" w:rsidP="009C22BE">
            <w:pPr>
              <w:spacing w:after="0"/>
              <w:jc w:val="center"/>
              <w:rPr>
                <w:b w:val="0"/>
                <w:sz w:val="24"/>
              </w:rPr>
            </w:pPr>
            <w:r w:rsidRPr="00763C31">
              <w:rPr>
                <w:sz w:val="24"/>
              </w:rPr>
              <w:t>Level of Incident</w:t>
            </w:r>
          </w:p>
        </w:tc>
        <w:tc>
          <w:tcPr>
            <w:tcW w:w="1819" w:type="dxa"/>
            <w:vAlign w:val="center"/>
          </w:tcPr>
          <w:p w14:paraId="00BD4B12" w14:textId="77777777" w:rsidR="004F7B03" w:rsidRPr="00763C31" w:rsidRDefault="004F7B03" w:rsidP="009C22BE">
            <w:pPr>
              <w:spacing w:after="0"/>
              <w:jc w:val="center"/>
              <w:cnfStyle w:val="100000000000" w:firstRow="1" w:lastRow="0" w:firstColumn="0" w:lastColumn="0" w:oddVBand="0" w:evenVBand="0" w:oddHBand="0" w:evenHBand="0" w:firstRowFirstColumn="0" w:firstRowLastColumn="0" w:lastRowFirstColumn="0" w:lastRowLastColumn="0"/>
              <w:rPr>
                <w:b w:val="0"/>
                <w:sz w:val="24"/>
              </w:rPr>
            </w:pPr>
            <w:r w:rsidRPr="00763C31">
              <w:rPr>
                <w:sz w:val="24"/>
              </w:rPr>
              <w:t>Incident Definition and Description</w:t>
            </w:r>
          </w:p>
        </w:tc>
        <w:tc>
          <w:tcPr>
            <w:tcW w:w="1843" w:type="dxa"/>
            <w:vAlign w:val="center"/>
          </w:tcPr>
          <w:p w14:paraId="78F5AB15" w14:textId="002935B4" w:rsidR="004F7B03" w:rsidRPr="00763C31" w:rsidRDefault="004F7B03" w:rsidP="009C22BE">
            <w:pPr>
              <w:spacing w:after="0"/>
              <w:jc w:val="center"/>
              <w:cnfStyle w:val="100000000000" w:firstRow="1" w:lastRow="0" w:firstColumn="0" w:lastColumn="0" w:oddVBand="0" w:evenVBand="0" w:oddHBand="0" w:evenHBand="0" w:firstRowFirstColumn="0" w:firstRowLastColumn="0" w:lastRowFirstColumn="0" w:lastRowLastColumn="0"/>
              <w:rPr>
                <w:b w:val="0"/>
                <w:sz w:val="24"/>
              </w:rPr>
            </w:pPr>
            <w:r w:rsidRPr="00763C31">
              <w:rPr>
                <w:sz w:val="24"/>
              </w:rPr>
              <w:t>REOC Activation</w:t>
            </w:r>
            <w:r w:rsidR="000D047E">
              <w:rPr>
                <w:sz w:val="24"/>
              </w:rPr>
              <w:t>*</w:t>
            </w:r>
            <w:r w:rsidRPr="00763C31">
              <w:rPr>
                <w:sz w:val="24"/>
              </w:rPr>
              <w:t xml:space="preserve"> Status</w:t>
            </w:r>
          </w:p>
        </w:tc>
        <w:tc>
          <w:tcPr>
            <w:tcW w:w="1701" w:type="dxa"/>
          </w:tcPr>
          <w:p w14:paraId="03B131A8" w14:textId="77777777" w:rsidR="004F7B03" w:rsidRPr="00FD7F22" w:rsidRDefault="004F7B03" w:rsidP="009C22BE">
            <w:pPr>
              <w:spacing w:after="0"/>
              <w:jc w:val="center"/>
              <w:cnfStyle w:val="100000000000" w:firstRow="1" w:lastRow="0" w:firstColumn="0" w:lastColumn="0" w:oddVBand="0" w:evenVBand="0" w:oddHBand="0" w:evenHBand="0" w:firstRowFirstColumn="0" w:firstRowLastColumn="0" w:lastRowFirstColumn="0" w:lastRowLastColumn="0"/>
              <w:rPr>
                <w:sz w:val="24"/>
              </w:rPr>
            </w:pPr>
            <w:r w:rsidRPr="00FD7F22">
              <w:rPr>
                <w:sz w:val="24"/>
              </w:rPr>
              <w:t>RCMT Activation Status</w:t>
            </w:r>
          </w:p>
        </w:tc>
        <w:tc>
          <w:tcPr>
            <w:tcW w:w="1701" w:type="dxa"/>
            <w:vAlign w:val="center"/>
          </w:tcPr>
          <w:p w14:paraId="3FCA9DC6" w14:textId="77777777" w:rsidR="004F7B03" w:rsidRPr="00763C31" w:rsidRDefault="004F7B03" w:rsidP="009C22BE">
            <w:pPr>
              <w:spacing w:after="0"/>
              <w:jc w:val="center"/>
              <w:cnfStyle w:val="100000000000" w:firstRow="1" w:lastRow="0" w:firstColumn="0" w:lastColumn="0" w:oddVBand="0" w:evenVBand="0" w:oddHBand="0" w:evenHBand="0" w:firstRowFirstColumn="0" w:firstRowLastColumn="0" w:lastRowFirstColumn="0" w:lastRowLastColumn="0"/>
              <w:rPr>
                <w:b w:val="0"/>
                <w:sz w:val="24"/>
              </w:rPr>
            </w:pPr>
            <w:r w:rsidRPr="00763C31">
              <w:rPr>
                <w:sz w:val="24"/>
              </w:rPr>
              <w:t>NEOC Activation Status</w:t>
            </w:r>
          </w:p>
        </w:tc>
        <w:tc>
          <w:tcPr>
            <w:tcW w:w="1837" w:type="dxa"/>
            <w:vAlign w:val="center"/>
          </w:tcPr>
          <w:p w14:paraId="5B13810E" w14:textId="77777777" w:rsidR="004F7B03" w:rsidRPr="00763C31" w:rsidRDefault="004F7B03" w:rsidP="009C22BE">
            <w:pPr>
              <w:spacing w:after="0"/>
              <w:jc w:val="center"/>
              <w:cnfStyle w:val="100000000000" w:firstRow="1" w:lastRow="0" w:firstColumn="0" w:lastColumn="0" w:oddVBand="0" w:evenVBand="0" w:oddHBand="0" w:evenHBand="0" w:firstRowFirstColumn="0" w:firstRowLastColumn="0" w:lastRowFirstColumn="0" w:lastRowLastColumn="0"/>
              <w:rPr>
                <w:b w:val="0"/>
                <w:sz w:val="24"/>
              </w:rPr>
            </w:pPr>
            <w:r w:rsidRPr="00763C31">
              <w:rPr>
                <w:sz w:val="24"/>
              </w:rPr>
              <w:t>DCMT Activation Status</w:t>
            </w:r>
          </w:p>
        </w:tc>
      </w:tr>
      <w:tr w:rsidR="004F7B03" w14:paraId="54DA98F3" w14:textId="77777777" w:rsidTr="00522E4D">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607" w:type="dxa"/>
          </w:tcPr>
          <w:p w14:paraId="523C648F" w14:textId="77777777" w:rsidR="004F7B03" w:rsidRPr="009D2304" w:rsidRDefault="004F7B03" w:rsidP="00020D32">
            <w:pPr>
              <w:spacing w:before="40"/>
              <w:jc w:val="center"/>
              <w:rPr>
                <w:sz w:val="26"/>
                <w:szCs w:val="26"/>
              </w:rPr>
            </w:pPr>
            <w:r w:rsidRPr="009D2304">
              <w:rPr>
                <w:color w:val="FF0000"/>
                <w:sz w:val="26"/>
                <w:szCs w:val="26"/>
              </w:rPr>
              <w:t>EXTREME</w:t>
            </w:r>
          </w:p>
        </w:tc>
        <w:tc>
          <w:tcPr>
            <w:tcW w:w="1819" w:type="dxa"/>
          </w:tcPr>
          <w:p w14:paraId="71EA9857" w14:textId="77777777" w:rsidR="004F7B03" w:rsidRPr="00E27429" w:rsidRDefault="004F7B03" w:rsidP="00B00E17">
            <w:pPr>
              <w:cnfStyle w:val="000000100000" w:firstRow="0" w:lastRow="0" w:firstColumn="0" w:lastColumn="0" w:oddVBand="0" w:evenVBand="0" w:oddHBand="1" w:evenHBand="0" w:firstRowFirstColumn="0" w:firstRowLastColumn="0" w:lastRowFirstColumn="0" w:lastRowLastColumn="0"/>
            </w:pPr>
            <w:r w:rsidRPr="00E27429">
              <w:t>Incident affecting CANADA – Major disasters, serious risks to the health, safety or security of Canadians or Government of Canada operations</w:t>
            </w:r>
          </w:p>
        </w:tc>
        <w:tc>
          <w:tcPr>
            <w:tcW w:w="1843" w:type="dxa"/>
          </w:tcPr>
          <w:p w14:paraId="4FE32C01" w14:textId="77777777" w:rsidR="004F7B03" w:rsidRPr="00E27429" w:rsidRDefault="004F7B03" w:rsidP="00B00E17">
            <w:pPr>
              <w:cnfStyle w:val="000000100000" w:firstRow="0" w:lastRow="0" w:firstColumn="0" w:lastColumn="0" w:oddVBand="0" w:evenVBand="0" w:oddHBand="1" w:evenHBand="0" w:firstRowFirstColumn="0" w:firstRowLastColumn="0" w:lastRowFirstColumn="0" w:lastRowLastColumn="0"/>
            </w:pPr>
            <w:r w:rsidRPr="00E27429">
              <w:t>Full Activation</w:t>
            </w:r>
            <w:r w:rsidRPr="00E27429">
              <w:br/>
            </w:r>
            <w:r w:rsidRPr="004F7B03">
              <w:rPr>
                <w:sz w:val="16"/>
              </w:rPr>
              <w:t>(If region is affected)</w:t>
            </w:r>
          </w:p>
          <w:p w14:paraId="591BF981" w14:textId="77777777" w:rsidR="004F7B03" w:rsidRPr="00E27429" w:rsidRDefault="004F7B03" w:rsidP="00B00E17">
            <w:pPr>
              <w:cnfStyle w:val="000000100000" w:firstRow="0" w:lastRow="0" w:firstColumn="0" w:lastColumn="0" w:oddVBand="0" w:evenVBand="0" w:oddHBand="1" w:evenHBand="0" w:firstRowFirstColumn="0" w:firstRowLastColumn="0" w:lastRowFirstColumn="0" w:lastRowLastColumn="0"/>
            </w:pPr>
          </w:p>
          <w:p w14:paraId="213FAD38" w14:textId="77777777" w:rsidR="004F7B03" w:rsidRPr="00E27429" w:rsidRDefault="004F7B03" w:rsidP="00B00E17">
            <w:pPr>
              <w:cnfStyle w:val="000000100000" w:firstRow="0" w:lastRow="0" w:firstColumn="0" w:lastColumn="0" w:oddVBand="0" w:evenVBand="0" w:oddHBand="1" w:evenHBand="0" w:firstRowFirstColumn="0" w:firstRowLastColumn="0" w:lastRowFirstColumn="0" w:lastRowLastColumn="0"/>
            </w:pPr>
            <w:r w:rsidRPr="00E27429">
              <w:t>Monitoring</w:t>
            </w:r>
          </w:p>
          <w:p w14:paraId="22E511A4" w14:textId="77777777" w:rsidR="004F7B03" w:rsidRPr="00E27429" w:rsidRDefault="004F7B03" w:rsidP="00B00E17">
            <w:pPr>
              <w:cnfStyle w:val="000000100000" w:firstRow="0" w:lastRow="0" w:firstColumn="0" w:lastColumn="0" w:oddVBand="0" w:evenVBand="0" w:oddHBand="1" w:evenHBand="0" w:firstRowFirstColumn="0" w:firstRowLastColumn="0" w:lastRowFirstColumn="0" w:lastRowLastColumn="0"/>
            </w:pPr>
            <w:r w:rsidRPr="004F7B03">
              <w:rPr>
                <w:sz w:val="16"/>
              </w:rPr>
              <w:t xml:space="preserve">(if region is not directly affected) </w:t>
            </w:r>
          </w:p>
        </w:tc>
        <w:tc>
          <w:tcPr>
            <w:tcW w:w="1701" w:type="dxa"/>
          </w:tcPr>
          <w:p w14:paraId="48E28151" w14:textId="77777777" w:rsidR="004F7B03" w:rsidRPr="00FD7F22" w:rsidRDefault="004F7B03" w:rsidP="004F7B03">
            <w:pPr>
              <w:cnfStyle w:val="000000100000" w:firstRow="0" w:lastRow="0" w:firstColumn="0" w:lastColumn="0" w:oddVBand="0" w:evenVBand="0" w:oddHBand="1" w:evenHBand="0" w:firstRowFirstColumn="0" w:firstRowLastColumn="0" w:lastRowFirstColumn="0" w:lastRowLastColumn="0"/>
            </w:pPr>
            <w:r w:rsidRPr="00FD7F22">
              <w:t>Full Activation</w:t>
            </w:r>
            <w:r w:rsidRPr="00FD7F22">
              <w:br/>
            </w:r>
            <w:r w:rsidRPr="00FD7F22">
              <w:rPr>
                <w:sz w:val="16"/>
              </w:rPr>
              <w:t>(If region is affected)</w:t>
            </w:r>
          </w:p>
          <w:p w14:paraId="3487D7DE" w14:textId="77777777" w:rsidR="004F7B03" w:rsidRPr="00FD7F22" w:rsidRDefault="004F7B03" w:rsidP="004F7B03">
            <w:pPr>
              <w:cnfStyle w:val="000000100000" w:firstRow="0" w:lastRow="0" w:firstColumn="0" w:lastColumn="0" w:oddVBand="0" w:evenVBand="0" w:oddHBand="1" w:evenHBand="0" w:firstRowFirstColumn="0" w:firstRowLastColumn="0" w:lastRowFirstColumn="0" w:lastRowLastColumn="0"/>
            </w:pPr>
          </w:p>
          <w:p w14:paraId="5A713883" w14:textId="77777777" w:rsidR="004F7B03" w:rsidRPr="00FD7F22" w:rsidRDefault="004F7B03" w:rsidP="004F7B03">
            <w:pPr>
              <w:cnfStyle w:val="000000100000" w:firstRow="0" w:lastRow="0" w:firstColumn="0" w:lastColumn="0" w:oddVBand="0" w:evenVBand="0" w:oddHBand="1" w:evenHBand="0" w:firstRowFirstColumn="0" w:firstRowLastColumn="0" w:lastRowFirstColumn="0" w:lastRowLastColumn="0"/>
            </w:pPr>
            <w:r w:rsidRPr="00FD7F22">
              <w:t>Monitoring</w:t>
            </w:r>
          </w:p>
          <w:p w14:paraId="4491E3C3" w14:textId="77777777" w:rsidR="004F7B03" w:rsidRPr="00FD7F22" w:rsidRDefault="004F7B03" w:rsidP="004F7B03">
            <w:pPr>
              <w:cnfStyle w:val="000000100000" w:firstRow="0" w:lastRow="0" w:firstColumn="0" w:lastColumn="0" w:oddVBand="0" w:evenVBand="0" w:oddHBand="1" w:evenHBand="0" w:firstRowFirstColumn="0" w:firstRowLastColumn="0" w:lastRowFirstColumn="0" w:lastRowLastColumn="0"/>
            </w:pPr>
            <w:r w:rsidRPr="00FD7F22">
              <w:rPr>
                <w:sz w:val="16"/>
              </w:rPr>
              <w:t>(if region is not directly affected)</w:t>
            </w:r>
          </w:p>
        </w:tc>
        <w:tc>
          <w:tcPr>
            <w:tcW w:w="1701" w:type="dxa"/>
          </w:tcPr>
          <w:p w14:paraId="2BDB9871" w14:textId="77777777" w:rsidR="004F7B03" w:rsidRPr="00E27429" w:rsidRDefault="004F7B03" w:rsidP="00B00E17">
            <w:pPr>
              <w:cnfStyle w:val="000000100000" w:firstRow="0" w:lastRow="0" w:firstColumn="0" w:lastColumn="0" w:oddVBand="0" w:evenVBand="0" w:oddHBand="1" w:evenHBand="0" w:firstRowFirstColumn="0" w:firstRowLastColumn="0" w:lastRowFirstColumn="0" w:lastRowLastColumn="0"/>
            </w:pPr>
            <w:r w:rsidRPr="00E27429">
              <w:t>Full Activation</w:t>
            </w:r>
          </w:p>
        </w:tc>
        <w:tc>
          <w:tcPr>
            <w:tcW w:w="1837" w:type="dxa"/>
          </w:tcPr>
          <w:p w14:paraId="2273F068" w14:textId="77777777" w:rsidR="004F7B03" w:rsidRPr="00E27429" w:rsidRDefault="004F7B03" w:rsidP="00B00E17">
            <w:pPr>
              <w:cnfStyle w:val="000000100000" w:firstRow="0" w:lastRow="0" w:firstColumn="0" w:lastColumn="0" w:oddVBand="0" w:evenVBand="0" w:oddHBand="1" w:evenHBand="0" w:firstRowFirstColumn="0" w:firstRowLastColumn="0" w:lastRowFirstColumn="0" w:lastRowLastColumn="0"/>
            </w:pPr>
            <w:r w:rsidRPr="00E27429">
              <w:t>Full Activation</w:t>
            </w:r>
          </w:p>
        </w:tc>
      </w:tr>
      <w:tr w:rsidR="004F7B03" w14:paraId="5198F3E2" w14:textId="77777777" w:rsidTr="00522E4D">
        <w:trPr>
          <w:cnfStyle w:val="000000010000" w:firstRow="0" w:lastRow="0" w:firstColumn="0" w:lastColumn="0" w:oddVBand="0" w:evenVBand="0" w:oddHBand="0" w:evenHBand="1"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607" w:type="dxa"/>
          </w:tcPr>
          <w:p w14:paraId="612A93F1" w14:textId="77777777" w:rsidR="004F7B03" w:rsidRPr="009D2304" w:rsidRDefault="004F7B03" w:rsidP="00020D32">
            <w:pPr>
              <w:spacing w:before="40"/>
              <w:jc w:val="center"/>
              <w:rPr>
                <w:sz w:val="26"/>
                <w:szCs w:val="26"/>
              </w:rPr>
            </w:pPr>
            <w:r w:rsidRPr="009D2304">
              <w:rPr>
                <w:color w:val="C0504D" w:themeColor="accent2"/>
                <w:sz w:val="26"/>
                <w:szCs w:val="26"/>
              </w:rPr>
              <w:t>HIGH</w:t>
            </w:r>
          </w:p>
        </w:tc>
        <w:tc>
          <w:tcPr>
            <w:tcW w:w="1819" w:type="dxa"/>
          </w:tcPr>
          <w:p w14:paraId="397A7372" w14:textId="77777777" w:rsidR="004F7B03" w:rsidRPr="00E27429" w:rsidRDefault="004F7B03" w:rsidP="00B00E17">
            <w:pPr>
              <w:cnfStyle w:val="000000010000" w:firstRow="0" w:lastRow="0" w:firstColumn="0" w:lastColumn="0" w:oddVBand="0" w:evenVBand="0" w:oddHBand="0" w:evenHBand="1" w:firstRowFirstColumn="0" w:firstRowLastColumn="0" w:lastRowFirstColumn="0" w:lastRowLastColumn="0"/>
            </w:pPr>
            <w:r w:rsidRPr="00E27429">
              <w:t>Incident affecting the DEPARTMENT –Major incident with serious risks to ESDC or its employees</w:t>
            </w:r>
          </w:p>
        </w:tc>
        <w:tc>
          <w:tcPr>
            <w:tcW w:w="1843" w:type="dxa"/>
          </w:tcPr>
          <w:p w14:paraId="29ABAFA9" w14:textId="77777777" w:rsidR="004F7B03" w:rsidRPr="00E27429" w:rsidRDefault="004F7B03" w:rsidP="00B00E17">
            <w:pPr>
              <w:cnfStyle w:val="000000010000" w:firstRow="0" w:lastRow="0" w:firstColumn="0" w:lastColumn="0" w:oddVBand="0" w:evenVBand="0" w:oddHBand="0" w:evenHBand="1" w:firstRowFirstColumn="0" w:firstRowLastColumn="0" w:lastRowFirstColumn="0" w:lastRowLastColumn="0"/>
            </w:pPr>
            <w:r w:rsidRPr="00E27429">
              <w:t>Full Activation</w:t>
            </w:r>
            <w:r w:rsidRPr="00E27429">
              <w:br/>
            </w:r>
            <w:r w:rsidRPr="00E27429">
              <w:rPr>
                <w:sz w:val="16"/>
                <w:szCs w:val="16"/>
              </w:rPr>
              <w:t>(If region is affected)</w:t>
            </w:r>
          </w:p>
          <w:p w14:paraId="3A7EB8AB" w14:textId="77777777" w:rsidR="00522E4D" w:rsidRDefault="00522E4D" w:rsidP="00B00E17">
            <w:pPr>
              <w:cnfStyle w:val="000000010000" w:firstRow="0" w:lastRow="0" w:firstColumn="0" w:lastColumn="0" w:oddVBand="0" w:evenVBand="0" w:oddHBand="0" w:evenHBand="1" w:firstRowFirstColumn="0" w:firstRowLastColumn="0" w:lastRowFirstColumn="0" w:lastRowLastColumn="0"/>
            </w:pPr>
          </w:p>
          <w:p w14:paraId="2A7F3C88" w14:textId="77777777" w:rsidR="004F7B03" w:rsidRPr="00E27429" w:rsidRDefault="004F7B03" w:rsidP="00B00E17">
            <w:pPr>
              <w:cnfStyle w:val="000000010000" w:firstRow="0" w:lastRow="0" w:firstColumn="0" w:lastColumn="0" w:oddVBand="0" w:evenVBand="0" w:oddHBand="0" w:evenHBand="1" w:firstRowFirstColumn="0" w:firstRowLastColumn="0" w:lastRowFirstColumn="0" w:lastRowLastColumn="0"/>
            </w:pPr>
            <w:r w:rsidRPr="00E27429">
              <w:t>Monitoring</w:t>
            </w:r>
          </w:p>
          <w:p w14:paraId="6E420106" w14:textId="77777777" w:rsidR="004F7B03" w:rsidRPr="00E27429" w:rsidRDefault="004F7B03" w:rsidP="00B00E17">
            <w:pPr>
              <w:cnfStyle w:val="000000010000" w:firstRow="0" w:lastRow="0" w:firstColumn="0" w:lastColumn="0" w:oddVBand="0" w:evenVBand="0" w:oddHBand="0" w:evenHBand="1" w:firstRowFirstColumn="0" w:firstRowLastColumn="0" w:lastRowFirstColumn="0" w:lastRowLastColumn="0"/>
            </w:pPr>
            <w:r w:rsidRPr="00E27429">
              <w:rPr>
                <w:sz w:val="16"/>
                <w:szCs w:val="16"/>
              </w:rPr>
              <w:t>(if region is not directly affected)</w:t>
            </w:r>
            <w:r w:rsidRPr="00E27429">
              <w:t xml:space="preserve"> </w:t>
            </w:r>
          </w:p>
        </w:tc>
        <w:tc>
          <w:tcPr>
            <w:tcW w:w="1701" w:type="dxa"/>
          </w:tcPr>
          <w:p w14:paraId="752E384A" w14:textId="77777777" w:rsidR="004F7B03" w:rsidRPr="00FD7F22" w:rsidRDefault="004F7B03" w:rsidP="004F7B03">
            <w:pPr>
              <w:cnfStyle w:val="000000010000" w:firstRow="0" w:lastRow="0" w:firstColumn="0" w:lastColumn="0" w:oddVBand="0" w:evenVBand="0" w:oddHBand="0" w:evenHBand="1" w:firstRowFirstColumn="0" w:firstRowLastColumn="0" w:lastRowFirstColumn="0" w:lastRowLastColumn="0"/>
            </w:pPr>
            <w:r w:rsidRPr="00FD7F22">
              <w:t>Full Activation</w:t>
            </w:r>
            <w:r w:rsidRPr="00FD7F22">
              <w:br/>
            </w:r>
            <w:r w:rsidRPr="00FD7F22">
              <w:rPr>
                <w:sz w:val="16"/>
                <w:szCs w:val="16"/>
              </w:rPr>
              <w:t>(If region is affected)</w:t>
            </w:r>
          </w:p>
          <w:p w14:paraId="09326B7E" w14:textId="77777777" w:rsidR="00522E4D" w:rsidRDefault="00522E4D" w:rsidP="004F7B03">
            <w:pPr>
              <w:cnfStyle w:val="000000010000" w:firstRow="0" w:lastRow="0" w:firstColumn="0" w:lastColumn="0" w:oddVBand="0" w:evenVBand="0" w:oddHBand="0" w:evenHBand="1" w:firstRowFirstColumn="0" w:firstRowLastColumn="0" w:lastRowFirstColumn="0" w:lastRowLastColumn="0"/>
            </w:pPr>
          </w:p>
          <w:p w14:paraId="6E5276F2" w14:textId="77777777" w:rsidR="004F7B03" w:rsidRPr="00FD7F22" w:rsidRDefault="004F7B03" w:rsidP="004F7B03">
            <w:pPr>
              <w:cnfStyle w:val="000000010000" w:firstRow="0" w:lastRow="0" w:firstColumn="0" w:lastColumn="0" w:oddVBand="0" w:evenVBand="0" w:oddHBand="0" w:evenHBand="1" w:firstRowFirstColumn="0" w:firstRowLastColumn="0" w:lastRowFirstColumn="0" w:lastRowLastColumn="0"/>
            </w:pPr>
            <w:r w:rsidRPr="00FD7F22">
              <w:t>Monitoring</w:t>
            </w:r>
          </w:p>
          <w:p w14:paraId="6CAA0844" w14:textId="77777777" w:rsidR="004F7B03" w:rsidRPr="00FD7F22" w:rsidRDefault="004F7B03" w:rsidP="004F7B03">
            <w:pPr>
              <w:cnfStyle w:val="000000010000" w:firstRow="0" w:lastRow="0" w:firstColumn="0" w:lastColumn="0" w:oddVBand="0" w:evenVBand="0" w:oddHBand="0" w:evenHBand="1" w:firstRowFirstColumn="0" w:firstRowLastColumn="0" w:lastRowFirstColumn="0" w:lastRowLastColumn="0"/>
            </w:pPr>
            <w:r w:rsidRPr="00FD7F22">
              <w:rPr>
                <w:sz w:val="16"/>
                <w:szCs w:val="16"/>
              </w:rPr>
              <w:t>(if region is not directly affected)</w:t>
            </w:r>
          </w:p>
        </w:tc>
        <w:tc>
          <w:tcPr>
            <w:tcW w:w="1701" w:type="dxa"/>
          </w:tcPr>
          <w:p w14:paraId="520BF756" w14:textId="77777777" w:rsidR="004F7B03" w:rsidRPr="00E27429" w:rsidRDefault="004F7B03" w:rsidP="00B00E17">
            <w:pPr>
              <w:cnfStyle w:val="000000010000" w:firstRow="0" w:lastRow="0" w:firstColumn="0" w:lastColumn="0" w:oddVBand="0" w:evenVBand="0" w:oddHBand="0" w:evenHBand="1" w:firstRowFirstColumn="0" w:firstRowLastColumn="0" w:lastRowFirstColumn="0" w:lastRowLastColumn="0"/>
            </w:pPr>
            <w:r w:rsidRPr="00E27429">
              <w:t>Full Activation</w:t>
            </w:r>
          </w:p>
        </w:tc>
        <w:tc>
          <w:tcPr>
            <w:tcW w:w="1837" w:type="dxa"/>
          </w:tcPr>
          <w:p w14:paraId="301C87F8" w14:textId="77777777" w:rsidR="004F7B03" w:rsidRPr="00E27429" w:rsidRDefault="004F7B03" w:rsidP="00B00E17">
            <w:pPr>
              <w:cnfStyle w:val="000000010000" w:firstRow="0" w:lastRow="0" w:firstColumn="0" w:lastColumn="0" w:oddVBand="0" w:evenVBand="0" w:oddHBand="0" w:evenHBand="1" w:firstRowFirstColumn="0" w:firstRowLastColumn="0" w:lastRowFirstColumn="0" w:lastRowLastColumn="0"/>
            </w:pPr>
            <w:r w:rsidRPr="00E27429">
              <w:t>Full or Partial Activation as required</w:t>
            </w:r>
          </w:p>
        </w:tc>
      </w:tr>
      <w:tr w:rsidR="004F7B03" w14:paraId="0D16C4A6" w14:textId="77777777" w:rsidTr="00522E4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607" w:type="dxa"/>
          </w:tcPr>
          <w:p w14:paraId="73D1072E" w14:textId="77777777" w:rsidR="004F7B03" w:rsidRPr="009D2304" w:rsidRDefault="004F7B03" w:rsidP="00020D32">
            <w:pPr>
              <w:spacing w:before="40"/>
              <w:jc w:val="center"/>
              <w:rPr>
                <w:sz w:val="26"/>
                <w:szCs w:val="26"/>
              </w:rPr>
            </w:pPr>
            <w:r w:rsidRPr="009D2304">
              <w:rPr>
                <w:color w:val="F79646" w:themeColor="accent6"/>
                <w:sz w:val="26"/>
                <w:szCs w:val="26"/>
              </w:rPr>
              <w:t>MODERATE</w:t>
            </w:r>
          </w:p>
        </w:tc>
        <w:tc>
          <w:tcPr>
            <w:tcW w:w="1819" w:type="dxa"/>
          </w:tcPr>
          <w:p w14:paraId="350D66FF" w14:textId="77777777" w:rsidR="004F7B03" w:rsidRPr="00E27429" w:rsidRDefault="004F7B03" w:rsidP="00B00E17">
            <w:pPr>
              <w:cnfStyle w:val="000000100000" w:firstRow="0" w:lastRow="0" w:firstColumn="0" w:lastColumn="0" w:oddVBand="0" w:evenVBand="0" w:oddHBand="1" w:evenHBand="0" w:firstRowFirstColumn="0" w:firstRowLastColumn="0" w:lastRowFirstColumn="0" w:lastRowLastColumn="0"/>
            </w:pPr>
            <w:r w:rsidRPr="00E27429">
              <w:t>Incident affecting NHQ or a REGION – Significant impact on service delivery or employees</w:t>
            </w:r>
          </w:p>
        </w:tc>
        <w:tc>
          <w:tcPr>
            <w:tcW w:w="1843" w:type="dxa"/>
          </w:tcPr>
          <w:p w14:paraId="5E352511" w14:textId="77777777" w:rsidR="004F7B03" w:rsidRPr="00E27429" w:rsidRDefault="004F7B03" w:rsidP="00B00E17">
            <w:pPr>
              <w:cnfStyle w:val="000000100000" w:firstRow="0" w:lastRow="0" w:firstColumn="0" w:lastColumn="0" w:oddVBand="0" w:evenVBand="0" w:oddHBand="1" w:evenHBand="0" w:firstRowFirstColumn="0" w:firstRowLastColumn="0" w:lastRowFirstColumn="0" w:lastRowLastColumn="0"/>
            </w:pPr>
            <w:r w:rsidRPr="00E27429">
              <w:t>Full or Partial Activation as required</w:t>
            </w:r>
          </w:p>
        </w:tc>
        <w:tc>
          <w:tcPr>
            <w:tcW w:w="1701" w:type="dxa"/>
          </w:tcPr>
          <w:p w14:paraId="37DBF49D" w14:textId="77777777" w:rsidR="004F7B03" w:rsidRPr="00FD7F22" w:rsidRDefault="004F7B03" w:rsidP="004F7B03">
            <w:pPr>
              <w:cnfStyle w:val="000000100000" w:firstRow="0" w:lastRow="0" w:firstColumn="0" w:lastColumn="0" w:oddVBand="0" w:evenVBand="0" w:oddHBand="1" w:evenHBand="0" w:firstRowFirstColumn="0" w:firstRowLastColumn="0" w:lastRowFirstColumn="0" w:lastRowLastColumn="0"/>
            </w:pPr>
            <w:r w:rsidRPr="00FD7F22">
              <w:t>Monitoring</w:t>
            </w:r>
          </w:p>
          <w:p w14:paraId="0C43F30B" w14:textId="77777777" w:rsidR="004F7B03" w:rsidRPr="00FD7F22" w:rsidRDefault="004F7B03" w:rsidP="004F7B03">
            <w:pPr>
              <w:cnfStyle w:val="000000100000" w:firstRow="0" w:lastRow="0" w:firstColumn="0" w:lastColumn="0" w:oddVBand="0" w:evenVBand="0" w:oddHBand="1" w:evenHBand="0" w:firstRowFirstColumn="0" w:firstRowLastColumn="0" w:lastRowFirstColumn="0" w:lastRowLastColumn="0"/>
            </w:pPr>
            <w:r w:rsidRPr="00FD7F22">
              <w:rPr>
                <w:sz w:val="16"/>
                <w:szCs w:val="16"/>
              </w:rPr>
              <w:t>(If incident is confined to a single region)</w:t>
            </w:r>
          </w:p>
        </w:tc>
        <w:tc>
          <w:tcPr>
            <w:tcW w:w="1701" w:type="dxa"/>
          </w:tcPr>
          <w:p w14:paraId="25CFB5D4" w14:textId="77777777" w:rsidR="004F7B03" w:rsidRPr="00E27429" w:rsidRDefault="004F7B03" w:rsidP="00B00E17">
            <w:pPr>
              <w:cnfStyle w:val="000000100000" w:firstRow="0" w:lastRow="0" w:firstColumn="0" w:lastColumn="0" w:oddVBand="0" w:evenVBand="0" w:oddHBand="1" w:evenHBand="0" w:firstRowFirstColumn="0" w:firstRowLastColumn="0" w:lastRowFirstColumn="0" w:lastRowLastColumn="0"/>
            </w:pPr>
            <w:r w:rsidRPr="00E27429">
              <w:t>Monitoring</w:t>
            </w:r>
          </w:p>
          <w:p w14:paraId="2C7F4EC6" w14:textId="77777777" w:rsidR="004F7B03" w:rsidRPr="00E27429" w:rsidRDefault="004F7B03" w:rsidP="00B00E17">
            <w:pPr>
              <w:cnfStyle w:val="000000100000" w:firstRow="0" w:lastRow="0" w:firstColumn="0" w:lastColumn="0" w:oddVBand="0" w:evenVBand="0" w:oddHBand="1" w:evenHBand="0" w:firstRowFirstColumn="0" w:firstRowLastColumn="0" w:lastRowFirstColumn="0" w:lastRowLastColumn="0"/>
              <w:rPr>
                <w:sz w:val="16"/>
                <w:szCs w:val="16"/>
              </w:rPr>
            </w:pPr>
            <w:r w:rsidRPr="00E27429">
              <w:rPr>
                <w:sz w:val="16"/>
                <w:szCs w:val="16"/>
              </w:rPr>
              <w:t>(If incident is confined to a single region)</w:t>
            </w:r>
            <w:r w:rsidRPr="00E27429">
              <w:rPr>
                <w:sz w:val="16"/>
                <w:szCs w:val="16"/>
              </w:rPr>
              <w:br/>
            </w:r>
          </w:p>
          <w:p w14:paraId="2AFDC3B8" w14:textId="77777777" w:rsidR="004F7B03" w:rsidRPr="00E27429" w:rsidRDefault="004F7B03" w:rsidP="00B00E17">
            <w:pPr>
              <w:cnfStyle w:val="000000100000" w:firstRow="0" w:lastRow="0" w:firstColumn="0" w:lastColumn="0" w:oddVBand="0" w:evenVBand="0" w:oddHBand="1" w:evenHBand="0" w:firstRowFirstColumn="0" w:firstRowLastColumn="0" w:lastRowFirstColumn="0" w:lastRowLastColumn="0"/>
            </w:pPr>
            <w:r w:rsidRPr="00E27429">
              <w:t>Full or Partial Activation as required</w:t>
            </w:r>
            <w:r w:rsidRPr="00E27429">
              <w:br/>
            </w:r>
            <w:r w:rsidRPr="00E27429">
              <w:rPr>
                <w:sz w:val="16"/>
                <w:szCs w:val="16"/>
              </w:rPr>
              <w:t>(If incident requires national support or has national service delivery implications)</w:t>
            </w:r>
          </w:p>
        </w:tc>
        <w:tc>
          <w:tcPr>
            <w:tcW w:w="1837" w:type="dxa"/>
          </w:tcPr>
          <w:p w14:paraId="644A2FC0" w14:textId="77777777" w:rsidR="004F7B03" w:rsidRPr="00E27429" w:rsidRDefault="004F7B03" w:rsidP="00B00E17">
            <w:pPr>
              <w:cnfStyle w:val="000000100000" w:firstRow="0" w:lastRow="0" w:firstColumn="0" w:lastColumn="0" w:oddVBand="0" w:evenVBand="0" w:oddHBand="1" w:evenHBand="0" w:firstRowFirstColumn="0" w:firstRowLastColumn="0" w:lastRowFirstColumn="0" w:lastRowLastColumn="0"/>
            </w:pPr>
            <w:r w:rsidRPr="00E27429">
              <w:t>Monitoring</w:t>
            </w:r>
          </w:p>
        </w:tc>
      </w:tr>
      <w:tr w:rsidR="004F7B03" w14:paraId="0E31FF30" w14:textId="77777777" w:rsidTr="00522E4D">
        <w:trPr>
          <w:cnfStyle w:val="000000010000" w:firstRow="0" w:lastRow="0" w:firstColumn="0" w:lastColumn="0" w:oddVBand="0" w:evenVBand="0" w:oddHBand="0" w:evenHBand="1"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1607" w:type="dxa"/>
          </w:tcPr>
          <w:p w14:paraId="3D82DD5C" w14:textId="77777777" w:rsidR="004F7B03" w:rsidRPr="009D2304" w:rsidRDefault="004F7B03" w:rsidP="00020D32">
            <w:pPr>
              <w:spacing w:before="40"/>
              <w:jc w:val="center"/>
              <w:rPr>
                <w:color w:val="76923C" w:themeColor="accent3" w:themeShade="BF"/>
                <w:sz w:val="26"/>
                <w:szCs w:val="26"/>
              </w:rPr>
            </w:pPr>
            <w:r w:rsidRPr="009D2304">
              <w:rPr>
                <w:color w:val="76923C" w:themeColor="accent3" w:themeShade="BF"/>
                <w:sz w:val="26"/>
                <w:szCs w:val="26"/>
              </w:rPr>
              <w:t>LOW</w:t>
            </w:r>
          </w:p>
        </w:tc>
        <w:tc>
          <w:tcPr>
            <w:tcW w:w="1819" w:type="dxa"/>
          </w:tcPr>
          <w:p w14:paraId="6072F015" w14:textId="77777777" w:rsidR="004F7B03" w:rsidRPr="00E27429" w:rsidRDefault="004F7B03" w:rsidP="00B00E17">
            <w:pPr>
              <w:cnfStyle w:val="000000010000" w:firstRow="0" w:lastRow="0" w:firstColumn="0" w:lastColumn="0" w:oddVBand="0" w:evenVBand="0" w:oddHBand="0" w:evenHBand="1" w:firstRowFirstColumn="0" w:firstRowLastColumn="0" w:lastRowFirstColumn="0" w:lastRowLastColumn="0"/>
            </w:pPr>
            <w:r w:rsidRPr="00E27429">
              <w:t>Incident affecting Local Offices – Minor Disruption to service delivery or building level incidents</w:t>
            </w:r>
          </w:p>
        </w:tc>
        <w:tc>
          <w:tcPr>
            <w:tcW w:w="1843" w:type="dxa"/>
          </w:tcPr>
          <w:p w14:paraId="3471316B" w14:textId="77777777" w:rsidR="004F7B03" w:rsidRPr="00FD7F22" w:rsidRDefault="004F7B03" w:rsidP="00B00E17">
            <w:pPr>
              <w:cnfStyle w:val="000000010000" w:firstRow="0" w:lastRow="0" w:firstColumn="0" w:lastColumn="0" w:oddVBand="0" w:evenVBand="0" w:oddHBand="0" w:evenHBand="1" w:firstRowFirstColumn="0" w:firstRowLastColumn="0" w:lastRowFirstColumn="0" w:lastRowLastColumn="0"/>
              <w:rPr>
                <w:sz w:val="16"/>
                <w:szCs w:val="16"/>
              </w:rPr>
            </w:pPr>
            <w:r w:rsidRPr="00FD7F22">
              <w:t>Monitoring</w:t>
            </w:r>
            <w:r w:rsidRPr="00FD7F22">
              <w:br/>
            </w:r>
            <w:r w:rsidRPr="00FD7F22">
              <w:rPr>
                <w:sz w:val="16"/>
                <w:szCs w:val="16"/>
              </w:rPr>
              <w:t>(If Regional support is not required)</w:t>
            </w:r>
          </w:p>
          <w:p w14:paraId="75819CE6" w14:textId="77777777" w:rsidR="004F7B03" w:rsidRPr="00FD7F22" w:rsidRDefault="004F7B03" w:rsidP="00B00E17">
            <w:pPr>
              <w:cnfStyle w:val="000000010000" w:firstRow="0" w:lastRow="0" w:firstColumn="0" w:lastColumn="0" w:oddVBand="0" w:evenVBand="0" w:oddHBand="0" w:evenHBand="1" w:firstRowFirstColumn="0" w:firstRowLastColumn="0" w:lastRowFirstColumn="0" w:lastRowLastColumn="0"/>
              <w:rPr>
                <w:sz w:val="16"/>
                <w:szCs w:val="16"/>
              </w:rPr>
            </w:pPr>
          </w:p>
          <w:p w14:paraId="086D2B41" w14:textId="77777777" w:rsidR="004F7B03" w:rsidRPr="00FD7F22" w:rsidRDefault="004F7B03" w:rsidP="00B00E17">
            <w:pPr>
              <w:cnfStyle w:val="000000010000" w:firstRow="0" w:lastRow="0" w:firstColumn="0" w:lastColumn="0" w:oddVBand="0" w:evenVBand="0" w:oddHBand="0" w:evenHBand="1" w:firstRowFirstColumn="0" w:firstRowLastColumn="0" w:lastRowFirstColumn="0" w:lastRowLastColumn="0"/>
            </w:pPr>
            <w:r w:rsidRPr="00FD7F22">
              <w:t>Full or Partial Activation as required</w:t>
            </w:r>
          </w:p>
        </w:tc>
        <w:tc>
          <w:tcPr>
            <w:tcW w:w="1701" w:type="dxa"/>
          </w:tcPr>
          <w:p w14:paraId="5F210E4A" w14:textId="77777777" w:rsidR="004F7B03" w:rsidRPr="00FD7F22" w:rsidRDefault="004F7B03" w:rsidP="00B00E17">
            <w:pPr>
              <w:cnfStyle w:val="000000010000" w:firstRow="0" w:lastRow="0" w:firstColumn="0" w:lastColumn="0" w:oddVBand="0" w:evenVBand="0" w:oddHBand="0" w:evenHBand="1" w:firstRowFirstColumn="0" w:firstRowLastColumn="0" w:lastRowFirstColumn="0" w:lastRowLastColumn="0"/>
            </w:pPr>
            <w:r w:rsidRPr="00FD7F22">
              <w:t>Stand-by</w:t>
            </w:r>
          </w:p>
        </w:tc>
        <w:tc>
          <w:tcPr>
            <w:tcW w:w="1701" w:type="dxa"/>
          </w:tcPr>
          <w:p w14:paraId="122E1722" w14:textId="77777777" w:rsidR="004F7B03" w:rsidRPr="00E27429" w:rsidRDefault="004F7B03" w:rsidP="00B00E17">
            <w:pPr>
              <w:cnfStyle w:val="000000010000" w:firstRow="0" w:lastRow="0" w:firstColumn="0" w:lastColumn="0" w:oddVBand="0" w:evenVBand="0" w:oddHBand="0" w:evenHBand="1" w:firstRowFirstColumn="0" w:firstRowLastColumn="0" w:lastRowFirstColumn="0" w:lastRowLastColumn="0"/>
            </w:pPr>
            <w:r w:rsidRPr="00E27429">
              <w:t>Stand-by</w:t>
            </w:r>
          </w:p>
        </w:tc>
        <w:tc>
          <w:tcPr>
            <w:tcW w:w="1837" w:type="dxa"/>
          </w:tcPr>
          <w:p w14:paraId="0D3A3C8F" w14:textId="77777777" w:rsidR="004F7B03" w:rsidRPr="00E27429" w:rsidRDefault="004F7B03" w:rsidP="00B00E17">
            <w:pPr>
              <w:cnfStyle w:val="000000010000" w:firstRow="0" w:lastRow="0" w:firstColumn="0" w:lastColumn="0" w:oddVBand="0" w:evenVBand="0" w:oddHBand="0" w:evenHBand="1" w:firstRowFirstColumn="0" w:firstRowLastColumn="0" w:lastRowFirstColumn="0" w:lastRowLastColumn="0"/>
            </w:pPr>
            <w:r w:rsidRPr="00E27429">
              <w:t>Stand-by</w:t>
            </w:r>
          </w:p>
        </w:tc>
      </w:tr>
    </w:tbl>
    <w:p w14:paraId="2F17819F" w14:textId="77777777" w:rsidR="00EF1C40" w:rsidRDefault="00EF1C40" w:rsidP="00820781"/>
    <w:p w14:paraId="33D4788B" w14:textId="5C88FA33" w:rsidR="005D0F40" w:rsidRPr="00647BCC" w:rsidRDefault="000D047E" w:rsidP="005D0F40">
      <w:r w:rsidRPr="00647BCC">
        <w:t>*</w:t>
      </w:r>
      <w:r w:rsidR="005D0F40" w:rsidRPr="00647BCC">
        <w:t>Activation is the implementation of business continuity procedures, activities and plans in response to a serious incident, emergency, event or crisis.</w:t>
      </w:r>
    </w:p>
    <w:p w14:paraId="792146C8" w14:textId="77777777" w:rsidR="00820781" w:rsidRDefault="00820781" w:rsidP="00820781"/>
    <w:p w14:paraId="0CA56224" w14:textId="77777777" w:rsidR="005C05C5" w:rsidRPr="00E12834" w:rsidRDefault="00EF1C40" w:rsidP="00647BCC">
      <w:pPr>
        <w:pStyle w:val="Heading2"/>
      </w:pPr>
      <w:r>
        <w:br w:type="page"/>
      </w:r>
      <w:bookmarkStart w:id="23" w:name="_Toc17286376"/>
      <w:r w:rsidR="005C05C5" w:rsidRPr="00E44E93">
        <w:t>4.2 High-Level Incident Management Flowchart</w:t>
      </w:r>
      <w:bookmarkEnd w:id="23"/>
    </w:p>
    <w:p w14:paraId="3FB2BFBE" w14:textId="709CB4B0" w:rsidR="00EF1C40" w:rsidRDefault="001C23A5" w:rsidP="00A5201D">
      <w:pPr>
        <w:tabs>
          <w:tab w:val="left" w:pos="468"/>
        </w:tabs>
        <w:jc w:val="center"/>
        <w:rPr>
          <w:noProof/>
          <w:u w:color="B8CCE4" w:themeColor="accent1" w:themeTint="66"/>
          <w:lang w:eastAsia="en-CA"/>
        </w:rPr>
      </w:pPr>
      <w:r>
        <w:rPr>
          <w:noProof/>
          <w:lang w:eastAsia="en-CA"/>
        </w:rPr>
        <w:drawing>
          <wp:inline distT="0" distB="0" distL="0" distR="0" wp14:anchorId="46CCAB43" wp14:editId="0A19CCA0">
            <wp:extent cx="6160667" cy="8039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65049" cy="8044819"/>
                    </a:xfrm>
                    <a:prstGeom prst="rect">
                      <a:avLst/>
                    </a:prstGeom>
                  </pic:spPr>
                </pic:pic>
              </a:graphicData>
            </a:graphic>
          </wp:inline>
        </w:drawing>
      </w:r>
    </w:p>
    <w:p w14:paraId="4772AC7F" w14:textId="77777777" w:rsidR="005C05C5" w:rsidRDefault="005C05C5" w:rsidP="005C05C5">
      <w:pPr>
        <w:pStyle w:val="Heading2"/>
      </w:pPr>
      <w:bookmarkStart w:id="24" w:name="_Toc17286377"/>
      <w:r w:rsidRPr="005C05C5">
        <w:t>4.3 High-Level Incident Management Checklist</w:t>
      </w:r>
      <w:bookmarkEnd w:id="24"/>
    </w:p>
    <w:p w14:paraId="15506120" w14:textId="77777777" w:rsidR="007135B6" w:rsidRPr="007135B6" w:rsidRDefault="007135B6" w:rsidP="007135B6">
      <w:pPr>
        <w:spacing w:after="0"/>
      </w:pPr>
    </w:p>
    <w:tbl>
      <w:tblPr>
        <w:tblStyle w:val="LightShading-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600"/>
        <w:gridCol w:w="3600"/>
        <w:gridCol w:w="3600"/>
      </w:tblGrid>
      <w:tr w:rsidR="005C05C5" w14:paraId="1F63F373" w14:textId="77777777" w:rsidTr="005618A9">
        <w:trPr>
          <w:cnfStyle w:val="100000000000" w:firstRow="1" w:lastRow="0" w:firstColumn="0" w:lastColumn="0" w:oddVBand="0" w:evenVBand="0" w:oddHBand="0"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3600" w:type="dxa"/>
            <w:tcBorders>
              <w:top w:val="none" w:sz="0" w:space="0" w:color="auto"/>
              <w:left w:val="none" w:sz="0" w:space="0" w:color="auto"/>
              <w:bottom w:val="none" w:sz="0" w:space="0" w:color="auto"/>
              <w:right w:val="none" w:sz="0" w:space="0" w:color="auto"/>
            </w:tcBorders>
            <w:tcMar>
              <w:top w:w="0" w:type="dxa"/>
              <w:bottom w:w="0" w:type="dxa"/>
            </w:tcMar>
            <w:vAlign w:val="center"/>
          </w:tcPr>
          <w:p w14:paraId="47AACC0F" w14:textId="77777777" w:rsidR="005C05C5" w:rsidRPr="00020D32" w:rsidRDefault="007135B6" w:rsidP="00B00E17">
            <w:pPr>
              <w:spacing w:after="0"/>
              <w:jc w:val="center"/>
              <w:rPr>
                <w:b w:val="0"/>
                <w:color w:val="auto"/>
                <w:sz w:val="24"/>
                <w:szCs w:val="24"/>
              </w:rPr>
            </w:pPr>
            <w:r w:rsidRPr="00020D32">
              <w:rPr>
                <w:color w:val="auto"/>
                <w:sz w:val="24"/>
                <w:szCs w:val="24"/>
              </w:rPr>
              <w:t>Activation</w:t>
            </w:r>
          </w:p>
        </w:tc>
        <w:tc>
          <w:tcPr>
            <w:tcW w:w="3600" w:type="dxa"/>
            <w:tcBorders>
              <w:top w:val="none" w:sz="0" w:space="0" w:color="auto"/>
              <w:left w:val="none" w:sz="0" w:space="0" w:color="auto"/>
              <w:bottom w:val="none" w:sz="0" w:space="0" w:color="auto"/>
              <w:right w:val="none" w:sz="0" w:space="0" w:color="auto"/>
            </w:tcBorders>
            <w:tcMar>
              <w:top w:w="0" w:type="dxa"/>
              <w:bottom w:w="0" w:type="dxa"/>
            </w:tcMar>
            <w:vAlign w:val="center"/>
          </w:tcPr>
          <w:p w14:paraId="7E634791" w14:textId="77777777" w:rsidR="005C05C5" w:rsidRPr="00020D32" w:rsidRDefault="005C05C5" w:rsidP="00B00E17">
            <w:pPr>
              <w:spacing w:after="0"/>
              <w:jc w:val="center"/>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020D32">
              <w:rPr>
                <w:color w:val="auto"/>
                <w:sz w:val="24"/>
                <w:szCs w:val="24"/>
              </w:rPr>
              <w:t>Response</w:t>
            </w:r>
          </w:p>
        </w:tc>
        <w:tc>
          <w:tcPr>
            <w:tcW w:w="3600" w:type="dxa"/>
            <w:tcBorders>
              <w:top w:val="none" w:sz="0" w:space="0" w:color="auto"/>
              <w:left w:val="none" w:sz="0" w:space="0" w:color="auto"/>
              <w:bottom w:val="none" w:sz="0" w:space="0" w:color="auto"/>
              <w:right w:val="none" w:sz="0" w:space="0" w:color="auto"/>
            </w:tcBorders>
            <w:tcMar>
              <w:top w:w="0" w:type="dxa"/>
              <w:bottom w:w="0" w:type="dxa"/>
            </w:tcMar>
            <w:vAlign w:val="center"/>
          </w:tcPr>
          <w:p w14:paraId="41BD8A00" w14:textId="77777777" w:rsidR="005C05C5" w:rsidRPr="00020D32" w:rsidRDefault="005C05C5" w:rsidP="00B00E17">
            <w:pPr>
              <w:spacing w:after="0"/>
              <w:jc w:val="center"/>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020D32">
              <w:rPr>
                <w:color w:val="auto"/>
                <w:sz w:val="24"/>
                <w:szCs w:val="24"/>
              </w:rPr>
              <w:t>Recovery</w:t>
            </w:r>
          </w:p>
        </w:tc>
      </w:tr>
      <w:tr w:rsidR="005C05C5" w14:paraId="234A30E6" w14:textId="77777777" w:rsidTr="005618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Borders>
              <w:left w:val="none" w:sz="0" w:space="0" w:color="auto"/>
              <w:right w:val="none" w:sz="0" w:space="0" w:color="auto"/>
            </w:tcBorders>
          </w:tcPr>
          <w:p w14:paraId="587F4743" w14:textId="77777777" w:rsidR="005C05C5" w:rsidRPr="00EF1C40" w:rsidRDefault="005C05C5" w:rsidP="00EF1C40">
            <w:pPr>
              <w:pStyle w:val="ListParagraph"/>
              <w:numPr>
                <w:ilvl w:val="0"/>
                <w:numId w:val="4"/>
              </w:numPr>
              <w:ind w:left="284" w:hanging="284"/>
              <w:rPr>
                <w:b w:val="0"/>
              </w:rPr>
            </w:pPr>
            <w:r w:rsidRPr="00EF1C40">
              <w:rPr>
                <w:b w:val="0"/>
              </w:rPr>
              <w:t>Assess scope and severity of incident</w:t>
            </w:r>
          </w:p>
        </w:tc>
        <w:tc>
          <w:tcPr>
            <w:tcW w:w="3600" w:type="dxa"/>
            <w:tcBorders>
              <w:left w:val="none" w:sz="0" w:space="0" w:color="auto"/>
              <w:right w:val="none" w:sz="0" w:space="0" w:color="auto"/>
            </w:tcBorders>
          </w:tcPr>
          <w:p w14:paraId="25DDAFEE" w14:textId="77777777" w:rsidR="005C05C5" w:rsidRPr="00EF1C40" w:rsidRDefault="005C05C5" w:rsidP="00EF1C40">
            <w:pPr>
              <w:pStyle w:val="ListParagraph"/>
              <w:numPr>
                <w:ilvl w:val="0"/>
                <w:numId w:val="4"/>
              </w:numPr>
              <w:ind w:left="511" w:hanging="425"/>
              <w:cnfStyle w:val="000000100000" w:firstRow="0" w:lastRow="0" w:firstColumn="0" w:lastColumn="0" w:oddVBand="0" w:evenVBand="0" w:oddHBand="1" w:evenHBand="0" w:firstRowFirstColumn="0" w:firstRowLastColumn="0" w:lastRowFirstColumn="0" w:lastRowLastColumn="0"/>
            </w:pPr>
            <w:r w:rsidRPr="00EF1C40">
              <w:rPr>
                <w:lang w:val="en-US"/>
              </w:rPr>
              <w:t>Conduct preliminary damage and impact assessments</w:t>
            </w:r>
          </w:p>
        </w:tc>
        <w:tc>
          <w:tcPr>
            <w:tcW w:w="3600" w:type="dxa"/>
            <w:tcBorders>
              <w:left w:val="none" w:sz="0" w:space="0" w:color="auto"/>
              <w:right w:val="none" w:sz="0" w:space="0" w:color="auto"/>
            </w:tcBorders>
          </w:tcPr>
          <w:p w14:paraId="44B30817" w14:textId="77777777" w:rsidR="005C05C5" w:rsidRPr="00EF1C40" w:rsidRDefault="005C05C5" w:rsidP="00EF1C40">
            <w:pPr>
              <w:pStyle w:val="ListParagraph"/>
              <w:numPr>
                <w:ilvl w:val="0"/>
                <w:numId w:val="4"/>
              </w:numPr>
              <w:ind w:left="313" w:hanging="283"/>
              <w:cnfStyle w:val="000000100000" w:firstRow="0" w:lastRow="0" w:firstColumn="0" w:lastColumn="0" w:oddVBand="0" w:evenVBand="0" w:oddHBand="1" w:evenHBand="0" w:firstRowFirstColumn="0" w:firstRowLastColumn="0" w:lastRowFirstColumn="0" w:lastRowLastColumn="0"/>
            </w:pPr>
            <w:r w:rsidRPr="00EF1C40">
              <w:t>Implement recovery strategies to achieve full normal service levels</w:t>
            </w:r>
          </w:p>
        </w:tc>
      </w:tr>
      <w:tr w:rsidR="005C05C5" w14:paraId="7686E526" w14:textId="77777777" w:rsidTr="005618A9">
        <w:tc>
          <w:tcPr>
            <w:cnfStyle w:val="001000000000" w:firstRow="0" w:lastRow="0" w:firstColumn="1" w:lastColumn="0" w:oddVBand="0" w:evenVBand="0" w:oddHBand="0" w:evenHBand="0" w:firstRowFirstColumn="0" w:firstRowLastColumn="0" w:lastRowFirstColumn="0" w:lastRowLastColumn="0"/>
            <w:tcW w:w="3600" w:type="dxa"/>
          </w:tcPr>
          <w:p w14:paraId="7042B986" w14:textId="77777777" w:rsidR="005C05C5" w:rsidRPr="00EF1C40" w:rsidRDefault="005C05C5" w:rsidP="00EF1C40">
            <w:pPr>
              <w:pStyle w:val="ListParagraph"/>
              <w:numPr>
                <w:ilvl w:val="0"/>
                <w:numId w:val="4"/>
              </w:numPr>
              <w:ind w:left="284" w:hanging="284"/>
              <w:rPr>
                <w:b w:val="0"/>
              </w:rPr>
            </w:pPr>
            <w:r w:rsidRPr="00EF1C40">
              <w:rPr>
                <w:b w:val="0"/>
              </w:rPr>
              <w:t>Provide for safety of employees, protection of property and government operations</w:t>
            </w:r>
          </w:p>
        </w:tc>
        <w:tc>
          <w:tcPr>
            <w:tcW w:w="3600" w:type="dxa"/>
          </w:tcPr>
          <w:p w14:paraId="4AD43EF1" w14:textId="77777777" w:rsidR="005C05C5" w:rsidRPr="00EF1C40" w:rsidRDefault="005C05C5" w:rsidP="00EF1C40">
            <w:pPr>
              <w:pStyle w:val="ListParagraph"/>
              <w:numPr>
                <w:ilvl w:val="0"/>
                <w:numId w:val="4"/>
              </w:numPr>
              <w:ind w:left="511" w:hanging="425"/>
              <w:cnfStyle w:val="000000000000" w:firstRow="0" w:lastRow="0" w:firstColumn="0" w:lastColumn="0" w:oddVBand="0" w:evenVBand="0" w:oddHBand="0" w:evenHBand="0" w:firstRowFirstColumn="0" w:firstRowLastColumn="0" w:lastRowFirstColumn="0" w:lastRowLastColumn="0"/>
            </w:pPr>
            <w:r w:rsidRPr="00EF1C40">
              <w:t>Develop an Incident Action Plan</w:t>
            </w:r>
          </w:p>
        </w:tc>
        <w:tc>
          <w:tcPr>
            <w:tcW w:w="3600" w:type="dxa"/>
          </w:tcPr>
          <w:p w14:paraId="4B7F87BB" w14:textId="77777777" w:rsidR="005C05C5" w:rsidRPr="00EF1C40" w:rsidRDefault="005C05C5" w:rsidP="00EF1C40">
            <w:pPr>
              <w:pStyle w:val="ListParagraph"/>
              <w:numPr>
                <w:ilvl w:val="0"/>
                <w:numId w:val="4"/>
              </w:numPr>
              <w:ind w:left="313" w:hanging="283"/>
              <w:cnfStyle w:val="000000000000" w:firstRow="0" w:lastRow="0" w:firstColumn="0" w:lastColumn="0" w:oddVBand="0" w:evenVBand="0" w:oddHBand="0" w:evenHBand="0" w:firstRowFirstColumn="0" w:firstRowLastColumn="0" w:lastRowFirstColumn="0" w:lastRowLastColumn="0"/>
            </w:pPr>
            <w:r w:rsidRPr="00EF1C40">
              <w:t>De-escalate the DCMT, NEOC, REOC and support staff</w:t>
            </w:r>
          </w:p>
        </w:tc>
      </w:tr>
      <w:tr w:rsidR="005C05C5" w14:paraId="75D6F58F" w14:textId="77777777" w:rsidTr="005618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Borders>
              <w:left w:val="none" w:sz="0" w:space="0" w:color="auto"/>
              <w:right w:val="none" w:sz="0" w:space="0" w:color="auto"/>
            </w:tcBorders>
          </w:tcPr>
          <w:p w14:paraId="3011E94D" w14:textId="77777777" w:rsidR="005C05C5" w:rsidRPr="00EF1C40" w:rsidRDefault="005C05C5" w:rsidP="00EF1C40">
            <w:pPr>
              <w:pStyle w:val="ListParagraph"/>
              <w:numPr>
                <w:ilvl w:val="0"/>
                <w:numId w:val="4"/>
              </w:numPr>
              <w:ind w:left="284" w:hanging="284"/>
              <w:rPr>
                <w:b w:val="0"/>
              </w:rPr>
            </w:pPr>
            <w:r w:rsidRPr="00EF1C40">
              <w:rPr>
                <w:b w:val="0"/>
                <w:lang w:val="en-US"/>
              </w:rPr>
              <w:t>Advise Departmental Crisis Coordinator and/or the Departmental Crisis Manager</w:t>
            </w:r>
          </w:p>
        </w:tc>
        <w:tc>
          <w:tcPr>
            <w:tcW w:w="3600" w:type="dxa"/>
            <w:tcBorders>
              <w:left w:val="none" w:sz="0" w:space="0" w:color="auto"/>
              <w:right w:val="none" w:sz="0" w:space="0" w:color="auto"/>
            </w:tcBorders>
          </w:tcPr>
          <w:p w14:paraId="3A300A9C" w14:textId="77777777" w:rsidR="005C05C5" w:rsidRPr="00EF1C40" w:rsidRDefault="005C05C5" w:rsidP="00EF1C40">
            <w:pPr>
              <w:pStyle w:val="ListParagraph"/>
              <w:numPr>
                <w:ilvl w:val="0"/>
                <w:numId w:val="4"/>
              </w:numPr>
              <w:ind w:left="511" w:hanging="425"/>
              <w:cnfStyle w:val="000000100000" w:firstRow="0" w:lastRow="0" w:firstColumn="0" w:lastColumn="0" w:oddVBand="0" w:evenVBand="0" w:oddHBand="1" w:evenHBand="0" w:firstRowFirstColumn="0" w:firstRowLastColumn="0" w:lastRowFirstColumn="0" w:lastRowLastColumn="0"/>
            </w:pPr>
            <w:r w:rsidRPr="00EF1C40">
              <w:t>Implement Incident Action Plan and other contingency plans, business recovery strategies or mitigations as appropriate to the incident</w:t>
            </w:r>
          </w:p>
        </w:tc>
        <w:tc>
          <w:tcPr>
            <w:tcW w:w="3600" w:type="dxa"/>
            <w:tcBorders>
              <w:left w:val="none" w:sz="0" w:space="0" w:color="auto"/>
              <w:right w:val="none" w:sz="0" w:space="0" w:color="auto"/>
            </w:tcBorders>
          </w:tcPr>
          <w:p w14:paraId="6013E221" w14:textId="77777777" w:rsidR="005C05C5" w:rsidRPr="00EF1C40" w:rsidRDefault="005C05C5" w:rsidP="00EF1C40">
            <w:pPr>
              <w:pStyle w:val="ListParagraph"/>
              <w:numPr>
                <w:ilvl w:val="0"/>
                <w:numId w:val="4"/>
              </w:numPr>
              <w:ind w:left="313" w:hanging="283"/>
              <w:cnfStyle w:val="000000100000" w:firstRow="0" w:lastRow="0" w:firstColumn="0" w:lastColumn="0" w:oddVBand="0" w:evenVBand="0" w:oddHBand="1" w:evenHBand="0" w:firstRowFirstColumn="0" w:firstRowLastColumn="0" w:lastRowFirstColumn="0" w:lastRowLastColumn="0"/>
            </w:pPr>
            <w:r w:rsidRPr="00EF1C40">
              <w:t>Address post incident needs of affected employees (EAP/HR) and conduct reconciliation activities as required</w:t>
            </w:r>
          </w:p>
        </w:tc>
      </w:tr>
      <w:tr w:rsidR="005C05C5" w14:paraId="3FAEE844" w14:textId="77777777" w:rsidTr="005618A9">
        <w:tc>
          <w:tcPr>
            <w:cnfStyle w:val="001000000000" w:firstRow="0" w:lastRow="0" w:firstColumn="1" w:lastColumn="0" w:oddVBand="0" w:evenVBand="0" w:oddHBand="0" w:evenHBand="0" w:firstRowFirstColumn="0" w:firstRowLastColumn="0" w:lastRowFirstColumn="0" w:lastRowLastColumn="0"/>
            <w:tcW w:w="3600" w:type="dxa"/>
          </w:tcPr>
          <w:p w14:paraId="52976C87" w14:textId="77777777" w:rsidR="005C05C5" w:rsidRPr="00EF1C40" w:rsidRDefault="005C05C5" w:rsidP="00EF1C40">
            <w:pPr>
              <w:pStyle w:val="ListParagraph"/>
              <w:numPr>
                <w:ilvl w:val="0"/>
                <w:numId w:val="4"/>
              </w:numPr>
              <w:ind w:left="284" w:hanging="284"/>
              <w:rPr>
                <w:b w:val="0"/>
              </w:rPr>
            </w:pPr>
            <w:r w:rsidRPr="00EF1C40">
              <w:rPr>
                <w:b w:val="0"/>
              </w:rPr>
              <w:t>Initiate activation of REOC</w:t>
            </w:r>
            <w:r w:rsidRPr="00FD7F22">
              <w:rPr>
                <w:b w:val="0"/>
              </w:rPr>
              <w:t>,</w:t>
            </w:r>
            <w:r w:rsidR="004F7B03" w:rsidRPr="00FD7F22">
              <w:rPr>
                <w:b w:val="0"/>
              </w:rPr>
              <w:t xml:space="preserve"> RCMT,</w:t>
            </w:r>
            <w:r w:rsidRPr="00EF1C40">
              <w:rPr>
                <w:b w:val="0"/>
              </w:rPr>
              <w:t xml:space="preserve"> NEOC and DCMT as appropriate to the level of the incident</w:t>
            </w:r>
          </w:p>
        </w:tc>
        <w:tc>
          <w:tcPr>
            <w:tcW w:w="3600" w:type="dxa"/>
          </w:tcPr>
          <w:p w14:paraId="162B615E" w14:textId="77777777" w:rsidR="005C05C5" w:rsidRPr="00EF1C40" w:rsidRDefault="005C05C5" w:rsidP="00EF1C40">
            <w:pPr>
              <w:pStyle w:val="ListParagraph"/>
              <w:numPr>
                <w:ilvl w:val="0"/>
                <w:numId w:val="4"/>
              </w:numPr>
              <w:ind w:left="511" w:hanging="425"/>
              <w:cnfStyle w:val="000000000000" w:firstRow="0" w:lastRow="0" w:firstColumn="0" w:lastColumn="0" w:oddVBand="0" w:evenVBand="0" w:oddHBand="0" w:evenHBand="0" w:firstRowFirstColumn="0" w:firstRowLastColumn="0" w:lastRowFirstColumn="0" w:lastRowLastColumn="0"/>
            </w:pPr>
            <w:r w:rsidRPr="00EF1C40">
              <w:t>Monitor the incident as it evolves and revise the Incident Action Plan as required</w:t>
            </w:r>
          </w:p>
        </w:tc>
        <w:tc>
          <w:tcPr>
            <w:tcW w:w="3600" w:type="dxa"/>
          </w:tcPr>
          <w:p w14:paraId="19432353" w14:textId="77777777" w:rsidR="005C05C5" w:rsidRPr="00EF1C40" w:rsidRDefault="005C05C5" w:rsidP="00EF1C40">
            <w:pPr>
              <w:pStyle w:val="ListParagraph"/>
              <w:numPr>
                <w:ilvl w:val="0"/>
                <w:numId w:val="4"/>
              </w:numPr>
              <w:ind w:left="313" w:hanging="283"/>
              <w:cnfStyle w:val="000000000000" w:firstRow="0" w:lastRow="0" w:firstColumn="0" w:lastColumn="0" w:oddVBand="0" w:evenVBand="0" w:oddHBand="0" w:evenHBand="0" w:firstRowFirstColumn="0" w:firstRowLastColumn="0" w:lastRowFirstColumn="0" w:lastRowLastColumn="0"/>
            </w:pPr>
            <w:r w:rsidRPr="00EF1C40">
              <w:t>Conduct Post Incident Review and provide closing briefings</w:t>
            </w:r>
          </w:p>
        </w:tc>
      </w:tr>
      <w:tr w:rsidR="005C05C5" w14:paraId="6B04B04B" w14:textId="77777777" w:rsidTr="005618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Borders>
              <w:left w:val="none" w:sz="0" w:space="0" w:color="auto"/>
              <w:right w:val="none" w:sz="0" w:space="0" w:color="auto"/>
            </w:tcBorders>
          </w:tcPr>
          <w:p w14:paraId="34114CA0" w14:textId="77777777" w:rsidR="005C05C5" w:rsidRPr="00EF1C40" w:rsidRDefault="005C05C5" w:rsidP="00EF1C40">
            <w:pPr>
              <w:pStyle w:val="ListParagraph"/>
              <w:numPr>
                <w:ilvl w:val="0"/>
                <w:numId w:val="4"/>
              </w:numPr>
              <w:ind w:left="284" w:hanging="284"/>
              <w:rPr>
                <w:b w:val="0"/>
              </w:rPr>
            </w:pPr>
            <w:r w:rsidRPr="00EF1C40">
              <w:rPr>
                <w:b w:val="0"/>
              </w:rPr>
              <w:t>Provide initial reporting</w:t>
            </w:r>
          </w:p>
        </w:tc>
        <w:tc>
          <w:tcPr>
            <w:tcW w:w="3600" w:type="dxa"/>
            <w:tcBorders>
              <w:left w:val="none" w:sz="0" w:space="0" w:color="auto"/>
              <w:right w:val="none" w:sz="0" w:space="0" w:color="auto"/>
            </w:tcBorders>
          </w:tcPr>
          <w:p w14:paraId="16B55A63" w14:textId="77777777" w:rsidR="005C05C5" w:rsidRPr="00EF1C40" w:rsidRDefault="005C05C5" w:rsidP="00EF1C40">
            <w:pPr>
              <w:pStyle w:val="ListParagraph"/>
              <w:numPr>
                <w:ilvl w:val="0"/>
                <w:numId w:val="4"/>
              </w:numPr>
              <w:ind w:left="511" w:hanging="425"/>
              <w:cnfStyle w:val="000000100000" w:firstRow="0" w:lastRow="0" w:firstColumn="0" w:lastColumn="0" w:oddVBand="0" w:evenVBand="0" w:oddHBand="1" w:evenHBand="0" w:firstRowFirstColumn="0" w:firstRowLastColumn="0" w:lastRowFirstColumn="0" w:lastRowLastColumn="0"/>
            </w:pPr>
            <w:r w:rsidRPr="00EF1C40">
              <w:t>Establish minimum services levels</w:t>
            </w:r>
          </w:p>
        </w:tc>
        <w:tc>
          <w:tcPr>
            <w:tcW w:w="3600" w:type="dxa"/>
            <w:tcBorders>
              <w:left w:val="none" w:sz="0" w:space="0" w:color="auto"/>
              <w:right w:val="none" w:sz="0" w:space="0" w:color="auto"/>
            </w:tcBorders>
          </w:tcPr>
          <w:p w14:paraId="46594DA6" w14:textId="77777777" w:rsidR="005C05C5" w:rsidRPr="00EF1C40" w:rsidRDefault="005C05C5" w:rsidP="00EF1C40">
            <w:pPr>
              <w:pStyle w:val="ListParagraph"/>
              <w:numPr>
                <w:ilvl w:val="0"/>
                <w:numId w:val="4"/>
              </w:numPr>
              <w:ind w:left="313" w:hanging="283"/>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CA"/>
              </w:rPr>
            </w:pPr>
            <w:r w:rsidRPr="00EF1C40">
              <w:rPr>
                <w:rFonts w:ascii="Calibri" w:eastAsia="Times New Roman" w:hAnsi="Calibri" w:cs="Times New Roman"/>
                <w:lang w:eastAsia="en-CA"/>
              </w:rPr>
              <w:t>Update plans and procedures as required</w:t>
            </w:r>
          </w:p>
        </w:tc>
      </w:tr>
    </w:tbl>
    <w:p w14:paraId="2DEC2907" w14:textId="77777777" w:rsidR="005C05C5" w:rsidRDefault="005C05C5" w:rsidP="005C05C5"/>
    <w:p w14:paraId="57EECE14" w14:textId="77777777" w:rsidR="004F24AF" w:rsidRDefault="004F24AF" w:rsidP="004F24AF">
      <w:pPr>
        <w:pStyle w:val="Heading2"/>
      </w:pPr>
      <w:bookmarkStart w:id="25" w:name="_Toc17286378"/>
      <w:r>
        <w:t>4.4 Incident Activation Triggers</w:t>
      </w:r>
      <w:bookmarkEnd w:id="25"/>
    </w:p>
    <w:p w14:paraId="7F64BB9D" w14:textId="77777777" w:rsidR="004F24AF" w:rsidRDefault="004F24AF" w:rsidP="004F24AF">
      <w:r>
        <w:t>The decision to activate the REOC</w:t>
      </w:r>
      <w:r w:rsidRPr="00FD7F22">
        <w:t xml:space="preserve">, </w:t>
      </w:r>
      <w:r w:rsidR="004F7B03" w:rsidRPr="00FD7F22">
        <w:t>RCMT</w:t>
      </w:r>
      <w:r w:rsidR="004F7B03">
        <w:t xml:space="preserve">, </w:t>
      </w:r>
      <w:r>
        <w:t>NEOC and DCMT should be based on the level of the incident and potential activation triggers for incidents that:</w:t>
      </w:r>
    </w:p>
    <w:p w14:paraId="567E7AE2" w14:textId="77777777" w:rsidR="004F24AF" w:rsidRDefault="004F24AF" w:rsidP="004F24AF">
      <w:pPr>
        <w:pStyle w:val="ListParagraph"/>
        <w:numPr>
          <w:ilvl w:val="0"/>
          <w:numId w:val="5"/>
        </w:numPr>
      </w:pPr>
      <w:r>
        <w:t>Threaten the health, safety or security of Canadians</w:t>
      </w:r>
    </w:p>
    <w:p w14:paraId="4D3D0BE3" w14:textId="77777777" w:rsidR="004F24AF" w:rsidRDefault="004F24AF" w:rsidP="004F24AF">
      <w:pPr>
        <w:pStyle w:val="ListParagraph"/>
        <w:numPr>
          <w:ilvl w:val="0"/>
          <w:numId w:val="5"/>
        </w:numPr>
      </w:pPr>
      <w:r>
        <w:t>Pose significant property damage potential</w:t>
      </w:r>
    </w:p>
    <w:p w14:paraId="39FDF0DC" w14:textId="77777777" w:rsidR="004F24AF" w:rsidRDefault="004F24AF" w:rsidP="004F24AF">
      <w:pPr>
        <w:pStyle w:val="ListParagraph"/>
        <w:numPr>
          <w:ilvl w:val="0"/>
          <w:numId w:val="5"/>
        </w:numPr>
      </w:pPr>
      <w:r>
        <w:t>Require specialized or coordinated emergency services</w:t>
      </w:r>
    </w:p>
    <w:p w14:paraId="5E0E0941" w14:textId="77777777" w:rsidR="004F24AF" w:rsidRDefault="004F24AF" w:rsidP="004F24AF">
      <w:pPr>
        <w:pStyle w:val="ListParagraph"/>
        <w:numPr>
          <w:ilvl w:val="0"/>
          <w:numId w:val="5"/>
        </w:numPr>
      </w:pPr>
      <w:r>
        <w:t>Require urgent emergency public communications</w:t>
      </w:r>
    </w:p>
    <w:p w14:paraId="5B85DA94" w14:textId="77777777" w:rsidR="004F24AF" w:rsidRDefault="004F24AF" w:rsidP="004F24AF">
      <w:pPr>
        <w:pStyle w:val="ListParagraph"/>
        <w:numPr>
          <w:ilvl w:val="0"/>
          <w:numId w:val="5"/>
        </w:numPr>
      </w:pPr>
      <w:r>
        <w:t xml:space="preserve">Threaten the delivery of services to Canadians </w:t>
      </w:r>
    </w:p>
    <w:p w14:paraId="391F430C" w14:textId="77777777" w:rsidR="004F24AF" w:rsidRDefault="004F24AF" w:rsidP="004F24AF">
      <w:pPr>
        <w:pStyle w:val="ListParagraph"/>
        <w:numPr>
          <w:ilvl w:val="0"/>
          <w:numId w:val="5"/>
        </w:numPr>
      </w:pPr>
      <w:r>
        <w:t>Affect ESDC’s ability to deliver on its Emergency Support Function mandate</w:t>
      </w:r>
    </w:p>
    <w:p w14:paraId="7F5BF0AF" w14:textId="77777777" w:rsidR="004F24AF" w:rsidRDefault="004F24AF" w:rsidP="004F24AF">
      <w:pPr>
        <w:pStyle w:val="ListParagraph"/>
        <w:numPr>
          <w:ilvl w:val="0"/>
          <w:numId w:val="5"/>
        </w:numPr>
      </w:pPr>
      <w:r>
        <w:t>Involve criminal activity or have the potential to result in legal actions</w:t>
      </w:r>
    </w:p>
    <w:p w14:paraId="052D54CD" w14:textId="77777777" w:rsidR="004F24AF" w:rsidRDefault="004F24AF" w:rsidP="004F24AF">
      <w:pPr>
        <w:pStyle w:val="ListParagraph"/>
        <w:numPr>
          <w:ilvl w:val="0"/>
          <w:numId w:val="5"/>
        </w:numPr>
      </w:pPr>
      <w:r>
        <w:t>Create a situation beyond ESDC’s ability to shelter or evacuate employees</w:t>
      </w:r>
    </w:p>
    <w:p w14:paraId="371AED40" w14:textId="77777777" w:rsidR="004F24AF" w:rsidRDefault="004F24AF" w:rsidP="004F24AF">
      <w:pPr>
        <w:pStyle w:val="ListParagraph"/>
        <w:numPr>
          <w:ilvl w:val="0"/>
          <w:numId w:val="5"/>
        </w:numPr>
      </w:pPr>
      <w:r>
        <w:t>Pose the potential for long term negative affect on ESDC or its reputation</w:t>
      </w:r>
    </w:p>
    <w:p w14:paraId="1F0C939B" w14:textId="77777777" w:rsidR="004F24AF" w:rsidRDefault="004F24AF" w:rsidP="004F24AF">
      <w:pPr>
        <w:pStyle w:val="ListParagraph"/>
        <w:numPr>
          <w:ilvl w:val="0"/>
          <w:numId w:val="5"/>
        </w:numPr>
      </w:pPr>
      <w:r>
        <w:t>Generate significant media attention</w:t>
      </w:r>
    </w:p>
    <w:p w14:paraId="4087759A" w14:textId="77777777" w:rsidR="0028591A" w:rsidRDefault="0028591A" w:rsidP="0028591A">
      <w:r>
        <w:t>Incident Activation Triggers include:</w:t>
      </w:r>
    </w:p>
    <w:p w14:paraId="27B77C0C" w14:textId="77777777" w:rsidR="0028591A" w:rsidRDefault="0028591A" w:rsidP="0028591A">
      <w:pPr>
        <w:pStyle w:val="ListParagraph"/>
        <w:numPr>
          <w:ilvl w:val="0"/>
          <w:numId w:val="34"/>
        </w:numPr>
      </w:pPr>
      <w:r>
        <w:t>Natural disasters with implications for service delivery or health and safety of employees (earthquakes, floods, fires, hurricanes)</w:t>
      </w:r>
    </w:p>
    <w:p w14:paraId="451EAFCD" w14:textId="77777777" w:rsidR="0028591A" w:rsidRDefault="0028591A" w:rsidP="0028591A">
      <w:pPr>
        <w:pStyle w:val="ListParagraph"/>
        <w:numPr>
          <w:ilvl w:val="0"/>
          <w:numId w:val="34"/>
        </w:numPr>
      </w:pPr>
      <w:r>
        <w:t>Strikes, protests, civil unrest (postal strikes, Public Service Union job actions) that impact multiple ESDC locations in the Region simultaneously</w:t>
      </w:r>
    </w:p>
    <w:p w14:paraId="454B2456" w14:textId="77777777" w:rsidR="0028591A" w:rsidRDefault="0028591A" w:rsidP="0028591A">
      <w:pPr>
        <w:pStyle w:val="ListParagraph"/>
        <w:numPr>
          <w:ilvl w:val="0"/>
          <w:numId w:val="34"/>
        </w:numPr>
      </w:pPr>
      <w:r>
        <w:t>Mass acts of violence or terrorism affecting ESDC Space (shootings, attacks or substantiated threats)</w:t>
      </w:r>
    </w:p>
    <w:p w14:paraId="6EBDE16A" w14:textId="77777777" w:rsidR="0028591A" w:rsidRDefault="0028591A" w:rsidP="0028591A">
      <w:pPr>
        <w:pStyle w:val="ListParagraph"/>
        <w:numPr>
          <w:ilvl w:val="0"/>
          <w:numId w:val="34"/>
        </w:numPr>
      </w:pPr>
      <w:r>
        <w:t>Uncontained cyber-attacks, largescale network issues, blackouts</w:t>
      </w:r>
    </w:p>
    <w:p w14:paraId="057D881D" w14:textId="77777777" w:rsidR="0028591A" w:rsidRDefault="0028591A" w:rsidP="00A177E8">
      <w:pPr>
        <w:pStyle w:val="Heading1"/>
      </w:pPr>
    </w:p>
    <w:p w14:paraId="3BDB6387" w14:textId="77777777" w:rsidR="00A177E8" w:rsidRDefault="00A177E8" w:rsidP="00A177E8">
      <w:pPr>
        <w:pStyle w:val="Heading1"/>
      </w:pPr>
      <w:r w:rsidRPr="0028591A">
        <w:br w:type="page"/>
      </w:r>
      <w:bookmarkStart w:id="26" w:name="_Toc17286379"/>
      <w:r>
        <w:t xml:space="preserve">5. </w:t>
      </w:r>
      <w:r w:rsidR="00E92C00">
        <w:t>R</w:t>
      </w:r>
      <w:r>
        <w:t>EOC Structure</w:t>
      </w:r>
      <w:bookmarkEnd w:id="26"/>
    </w:p>
    <w:p w14:paraId="6A860536" w14:textId="77777777" w:rsidR="00A177E8" w:rsidRDefault="00A177E8" w:rsidP="00A177E8">
      <w:r>
        <w:t xml:space="preserve">The structure of the </w:t>
      </w:r>
      <w:r w:rsidR="0039143E">
        <w:t>R</w:t>
      </w:r>
      <w:r>
        <w:t xml:space="preserve">EOC is based on the world-wide standardized Incident Management System – (also known as Incident Command System). The Incident Management System is designed to establish a flexible and scalable team structure for fast and efficient emergency and business continuity management. </w:t>
      </w:r>
    </w:p>
    <w:p w14:paraId="012C064A" w14:textId="4B2D1A21" w:rsidR="000F51C8" w:rsidRDefault="00A177E8" w:rsidP="00A177E8">
      <w:r>
        <w:t xml:space="preserve">Each emergency situation is unique and requires its own response expertise. Using the Incident Management System, functional teams within the </w:t>
      </w:r>
      <w:r w:rsidR="0039143E">
        <w:t>R</w:t>
      </w:r>
      <w:r>
        <w:t>EOC are easily activated or decommissioned as the incident dictates.</w:t>
      </w:r>
    </w:p>
    <w:p w14:paraId="60FCEB0C" w14:textId="566EE313" w:rsidR="00A177E8" w:rsidRDefault="00A177E8" w:rsidP="00A177E8">
      <w:pPr>
        <w:rPr>
          <w:noProof/>
          <w:lang w:eastAsia="en-CA"/>
        </w:rPr>
      </w:pPr>
      <w:r>
        <w:rPr>
          <w:noProof/>
          <w:lang w:eastAsia="en-CA"/>
        </w:rPr>
        <mc:AlternateContent>
          <mc:Choice Requires="wps">
            <w:drawing>
              <wp:anchor distT="0" distB="0" distL="114300" distR="114300" simplePos="0" relativeHeight="251673600" behindDoc="0" locked="0" layoutInCell="1" allowOverlap="1" wp14:anchorId="78D10B71" wp14:editId="380152F0">
                <wp:simplePos x="0" y="0"/>
                <wp:positionH relativeFrom="column">
                  <wp:posOffset>890588</wp:posOffset>
                </wp:positionH>
                <wp:positionV relativeFrom="paragraph">
                  <wp:posOffset>85408</wp:posOffset>
                </wp:positionV>
                <wp:extent cx="5128260" cy="2529840"/>
                <wp:effectExtent l="0" t="0" r="0" b="3810"/>
                <wp:wrapThrough wrapText="bothSides">
                  <wp:wrapPolygon edited="0">
                    <wp:start x="241" y="0"/>
                    <wp:lineTo x="241" y="21470"/>
                    <wp:lineTo x="21343" y="21470"/>
                    <wp:lineTo x="21343" y="0"/>
                    <wp:lineTo x="241" y="0"/>
                  </wp:wrapPolygon>
                </wp:wrapThrough>
                <wp:docPr id="17" name="Text Box 17"/>
                <wp:cNvGraphicFramePr/>
                <a:graphic xmlns:a="http://schemas.openxmlformats.org/drawingml/2006/main">
                  <a:graphicData uri="http://schemas.microsoft.com/office/word/2010/wordprocessingShape">
                    <wps:wsp>
                      <wps:cNvSpPr txBox="1"/>
                      <wps:spPr>
                        <a:xfrm>
                          <a:off x="0" y="0"/>
                          <a:ext cx="5128260" cy="2529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39032" w14:textId="728FD25C" w:rsidR="002251D1" w:rsidRDefault="002251D1">
                            <w:r>
                              <w:rPr>
                                <w:noProof/>
                                <w:lang w:eastAsia="en-CA"/>
                              </w:rPr>
                              <w:drawing>
                                <wp:inline distT="0" distB="0" distL="0" distR="0" wp14:anchorId="1285FC8D" wp14:editId="12E96341">
                                  <wp:extent cx="4939030" cy="2348364"/>
                                  <wp:effectExtent l="0" t="38100" r="0" b="1397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D10B71" id="_x0000_t202" coordsize="21600,21600" o:spt="202" path="m,l,21600r21600,l21600,xe">
                <v:stroke joinstyle="miter"/>
                <v:path gradientshapeok="t" o:connecttype="rect"/>
              </v:shapetype>
              <v:shape id="Text Box 17" o:spid="_x0000_s1033" type="#_x0000_t202" style="position:absolute;margin-left:70.15pt;margin-top:6.75pt;width:403.8pt;height:199.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" filled="f" stroked="f" strokeweight=".5pt">
                <v:textbox>
                  <w:txbxContent>
                    <w:p w14:paraId="2D239032" w14:textId="728FD25C" w:rsidR="002251D1" w:rsidRDefault="002251D1">
                      <w:r>
                        <w:rPr>
                          <w:noProof/>
                          <w:lang w:eastAsia="en-CA"/>
                        </w:rPr>
                        <w:drawing>
                          <wp:inline distT="0" distB="0" distL="0" distR="0" wp14:anchorId="1285FC8D" wp14:editId="12E96341">
                            <wp:extent cx="4939030" cy="2348364"/>
                            <wp:effectExtent l="0" t="38100" r="0" b="1397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16" r:qs="rId17" r:cs="rId18"/>
                              </a:graphicData>
                            </a:graphic>
                          </wp:inline>
                        </w:drawing>
                      </w:r>
                    </w:p>
                  </w:txbxContent>
                </v:textbox>
                <w10:wrap type="through"/>
              </v:shape>
            </w:pict>
          </mc:Fallback>
        </mc:AlternateContent>
      </w:r>
    </w:p>
    <w:p w14:paraId="1E115AA3" w14:textId="3C6B6C94" w:rsidR="00A177E8" w:rsidRDefault="00A177E8" w:rsidP="00A177E8"/>
    <w:p w14:paraId="00312C4E" w14:textId="46578DDD" w:rsidR="000F51C8" w:rsidRDefault="000F51C8" w:rsidP="00A177E8"/>
    <w:p w14:paraId="27EA388B" w14:textId="1DEBDADD" w:rsidR="000F51C8" w:rsidRDefault="000F51C8" w:rsidP="00A177E8"/>
    <w:p w14:paraId="7C380FE6" w14:textId="1D5246B2" w:rsidR="000F51C8" w:rsidRDefault="000F51C8" w:rsidP="00A177E8"/>
    <w:p w14:paraId="786ED900" w14:textId="010371F9" w:rsidR="000F51C8" w:rsidRDefault="000F51C8" w:rsidP="00A177E8"/>
    <w:p w14:paraId="7C381786" w14:textId="1A3A2501" w:rsidR="000F51C8" w:rsidRDefault="000F51C8" w:rsidP="00A177E8"/>
    <w:p w14:paraId="43AA4FC9" w14:textId="1EBECBC4" w:rsidR="000F51C8" w:rsidRDefault="000F51C8" w:rsidP="00A177E8"/>
    <w:p w14:paraId="189BE1A4" w14:textId="1CC1DE5E" w:rsidR="000F51C8" w:rsidRDefault="000F51C8" w:rsidP="00A177E8"/>
    <w:p w14:paraId="547C6C40" w14:textId="26E974D5" w:rsidR="000F51C8" w:rsidRDefault="000F51C8" w:rsidP="00A177E8"/>
    <w:p w14:paraId="6533CFD1" w14:textId="77777777" w:rsidR="000F51C8" w:rsidRDefault="000F51C8" w:rsidP="00A177E8"/>
    <w:tbl>
      <w:tblPr>
        <w:tblStyle w:val="LightShading-Accent1"/>
        <w:tblW w:w="4826" w:type="pct"/>
        <w:tblLayout w:type="fixed"/>
        <w:tblLook w:val="04A0" w:firstRow="1" w:lastRow="0" w:firstColumn="1" w:lastColumn="0" w:noHBand="0" w:noVBand="1"/>
      </w:tblPr>
      <w:tblGrid>
        <w:gridCol w:w="3026"/>
        <w:gridCol w:w="7398"/>
      </w:tblGrid>
      <w:tr w:rsidR="002073D9" w14:paraId="7F75C3E5" w14:textId="77777777" w:rsidTr="005B7570">
        <w:trPr>
          <w:cnfStyle w:val="100000000000" w:firstRow="1" w:lastRow="0" w:firstColumn="0" w:lastColumn="0" w:oddVBand="0" w:evenVBand="0" w:oddHBand="0"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1ACEDE4F" w14:textId="77777777" w:rsidR="002073D9" w:rsidRPr="00A1128E" w:rsidRDefault="002073D9" w:rsidP="005B7570">
            <w:pPr>
              <w:spacing w:before="120"/>
              <w:jc w:val="center"/>
              <w:rPr>
                <w:color w:val="auto"/>
                <w:sz w:val="24"/>
                <w:szCs w:val="24"/>
              </w:rPr>
            </w:pPr>
            <w:r w:rsidRPr="00A1128E">
              <w:rPr>
                <w:color w:val="auto"/>
                <w:sz w:val="24"/>
                <w:szCs w:val="24"/>
              </w:rPr>
              <w:t>Function</w:t>
            </w:r>
          </w:p>
        </w:tc>
        <w:tc>
          <w:tcPr>
            <w:tcW w:w="7548" w:type="dxa"/>
            <w:vAlign w:val="center"/>
          </w:tcPr>
          <w:p w14:paraId="0D332DEE" w14:textId="77777777" w:rsidR="002073D9" w:rsidRPr="00A1128E" w:rsidRDefault="002073D9" w:rsidP="005B7570">
            <w:pPr>
              <w:spacing w:before="120"/>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A1128E">
              <w:rPr>
                <w:color w:val="auto"/>
                <w:sz w:val="24"/>
                <w:szCs w:val="24"/>
              </w:rPr>
              <w:t>Primary Responsibility</w:t>
            </w:r>
          </w:p>
        </w:tc>
      </w:tr>
      <w:tr w:rsidR="002073D9" w14:paraId="0CCA613E" w14:textId="77777777" w:rsidTr="00A27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Mar>
              <w:bottom w:w="28" w:type="dxa"/>
            </w:tcMar>
          </w:tcPr>
          <w:p w14:paraId="63E9307C" w14:textId="77777777" w:rsidR="002073D9" w:rsidRPr="001334EC" w:rsidRDefault="009B0A86" w:rsidP="00BF1DA7">
            <w:r>
              <w:t>R</w:t>
            </w:r>
            <w:r w:rsidR="002073D9" w:rsidRPr="001334EC">
              <w:t xml:space="preserve">EOC </w:t>
            </w:r>
            <w:r>
              <w:t xml:space="preserve">Executive </w:t>
            </w:r>
            <w:r w:rsidR="00566595">
              <w:t>Director</w:t>
            </w:r>
          </w:p>
        </w:tc>
        <w:tc>
          <w:tcPr>
            <w:tcW w:w="7548" w:type="dxa"/>
            <w:tcMar>
              <w:bottom w:w="28" w:type="dxa"/>
            </w:tcMar>
          </w:tcPr>
          <w:p w14:paraId="03F5EE7A" w14:textId="77777777" w:rsidR="002073D9" w:rsidRPr="00FD7F22" w:rsidRDefault="002073D9" w:rsidP="00FE28C4">
            <w:pPr>
              <w:cnfStyle w:val="000000100000" w:firstRow="0" w:lastRow="0" w:firstColumn="0" w:lastColumn="0" w:oddVBand="0" w:evenVBand="0" w:oddHBand="1" w:evenHBand="0" w:firstRowFirstColumn="0" w:firstRowLastColumn="0" w:lastRowFirstColumn="0" w:lastRowLastColumn="0"/>
            </w:pPr>
            <w:r w:rsidRPr="00FD7F22">
              <w:t xml:space="preserve">The </w:t>
            </w:r>
            <w:r w:rsidR="009B0A86" w:rsidRPr="00FD7F22">
              <w:t>R</w:t>
            </w:r>
            <w:r w:rsidRPr="00FD7F22">
              <w:t>EOC</w:t>
            </w:r>
            <w:r w:rsidR="00680E1A" w:rsidRPr="00FD7F22">
              <w:t xml:space="preserve"> Regional</w:t>
            </w:r>
            <w:r w:rsidRPr="00FD7F22">
              <w:t xml:space="preserve"> </w:t>
            </w:r>
            <w:r w:rsidR="00DF42AE" w:rsidRPr="00FD7F22">
              <w:t>Executiv</w:t>
            </w:r>
            <w:r w:rsidR="009B0A86" w:rsidRPr="00FD7F22">
              <w:t xml:space="preserve">e </w:t>
            </w:r>
            <w:r w:rsidR="00566595">
              <w:t>Director</w:t>
            </w:r>
            <w:r w:rsidRPr="00FD7F22">
              <w:t xml:space="preserve"> is the person in charge of managing the response to emergency situations</w:t>
            </w:r>
            <w:r w:rsidR="009B0A86" w:rsidRPr="00FD7F22">
              <w:t xml:space="preserve"> for their respective regions</w:t>
            </w:r>
            <w:r w:rsidRPr="00FD7F22">
              <w:t xml:space="preserve">. </w:t>
            </w:r>
            <w:r w:rsidR="00FE28C4">
              <w:t>Regional ADM leads</w:t>
            </w:r>
            <w:r w:rsidR="00693AEC">
              <w:t xml:space="preserve"> the</w:t>
            </w:r>
            <w:r w:rsidR="00DF42AE" w:rsidRPr="00FD7F22">
              <w:t xml:space="preserve"> C</w:t>
            </w:r>
            <w:r w:rsidR="00693AEC">
              <w:t xml:space="preserve">risis </w:t>
            </w:r>
            <w:r w:rsidR="00DF42AE" w:rsidRPr="00FD7F22">
              <w:t>M</w:t>
            </w:r>
            <w:r w:rsidR="00693AEC">
              <w:t xml:space="preserve">anagement </w:t>
            </w:r>
            <w:r w:rsidR="00DF42AE" w:rsidRPr="00FD7F22">
              <w:t>T</w:t>
            </w:r>
            <w:r w:rsidR="00693AEC">
              <w:t>eam</w:t>
            </w:r>
            <w:r w:rsidR="00DF42AE" w:rsidRPr="00FD7F22">
              <w:t xml:space="preserve"> for their respective Region and provides situational awareness reports to the </w:t>
            </w:r>
            <w:r w:rsidR="00FE28C4">
              <w:t>CMT,</w:t>
            </w:r>
            <w:r w:rsidR="00DF42AE" w:rsidRPr="00FD7F22">
              <w:t xml:space="preserve"> NEOC</w:t>
            </w:r>
            <w:r w:rsidR="00FE28C4">
              <w:t>, CSO</w:t>
            </w:r>
            <w:r w:rsidR="00DF42AE" w:rsidRPr="00FD7F22">
              <w:t xml:space="preserve"> and others as required.</w:t>
            </w:r>
          </w:p>
        </w:tc>
      </w:tr>
      <w:tr w:rsidR="002073D9" w14:paraId="414B97C6" w14:textId="77777777" w:rsidTr="00A2747E">
        <w:tc>
          <w:tcPr>
            <w:cnfStyle w:val="001000000000" w:firstRow="0" w:lastRow="0" w:firstColumn="1" w:lastColumn="0" w:oddVBand="0" w:evenVBand="0" w:oddHBand="0" w:evenHBand="0" w:firstRowFirstColumn="0" w:firstRowLastColumn="0" w:lastRowFirstColumn="0" w:lastRowLastColumn="0"/>
            <w:tcW w:w="3085" w:type="dxa"/>
            <w:tcMar>
              <w:bottom w:w="28" w:type="dxa"/>
            </w:tcMar>
          </w:tcPr>
          <w:p w14:paraId="4B012D5D" w14:textId="7E46982F" w:rsidR="002073D9" w:rsidRPr="00754CB9" w:rsidRDefault="002073D9" w:rsidP="00B00E17">
            <w:r w:rsidRPr="00754CB9">
              <w:t>Safety</w:t>
            </w:r>
            <w:r w:rsidR="00BF1DA7">
              <w:t xml:space="preserve"> </w:t>
            </w:r>
          </w:p>
        </w:tc>
        <w:tc>
          <w:tcPr>
            <w:tcW w:w="7548" w:type="dxa"/>
            <w:tcMar>
              <w:bottom w:w="28" w:type="dxa"/>
            </w:tcMar>
          </w:tcPr>
          <w:p w14:paraId="07361837" w14:textId="77777777" w:rsidR="002073D9" w:rsidRDefault="002073D9" w:rsidP="00B00E17">
            <w:pPr>
              <w:cnfStyle w:val="000000000000" w:firstRow="0" w:lastRow="0" w:firstColumn="0" w:lastColumn="0" w:oddVBand="0" w:evenVBand="0" w:oddHBand="0" w:evenHBand="0" w:firstRowFirstColumn="0" w:firstRowLastColumn="0" w:lastRowFirstColumn="0" w:lastRowLastColumn="0"/>
            </w:pPr>
            <w:r w:rsidRPr="00754CB9">
              <w:t>The Safety Lead assesses hazardous and unsafe situations and develops measures for safeguarding employees during an emergency. This lead may exercise authority to stop unsafe activities that is imminent danger.</w:t>
            </w:r>
          </w:p>
        </w:tc>
      </w:tr>
      <w:tr w:rsidR="002073D9" w14:paraId="56200308" w14:textId="77777777" w:rsidTr="00A27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Mar>
              <w:bottom w:w="28" w:type="dxa"/>
            </w:tcMar>
          </w:tcPr>
          <w:p w14:paraId="0C0A5DB3" w14:textId="58598806" w:rsidR="002073D9" w:rsidRPr="005F4E9A" w:rsidRDefault="002073D9" w:rsidP="00B00E17">
            <w:r w:rsidRPr="005F4E9A">
              <w:t>Public Information</w:t>
            </w:r>
            <w:r w:rsidR="00BF1DA7">
              <w:t xml:space="preserve"> </w:t>
            </w:r>
            <w:r w:rsidR="00BF1DA7">
              <w:br/>
            </w:r>
          </w:p>
        </w:tc>
        <w:tc>
          <w:tcPr>
            <w:tcW w:w="7548" w:type="dxa"/>
            <w:tcMar>
              <w:bottom w:w="28" w:type="dxa"/>
            </w:tcMar>
          </w:tcPr>
          <w:p w14:paraId="04B95C8B" w14:textId="640F2112" w:rsidR="002073D9" w:rsidRDefault="002073D9" w:rsidP="00B00E17">
            <w:pPr>
              <w:cnfStyle w:val="000000100000" w:firstRow="0" w:lastRow="0" w:firstColumn="0" w:lastColumn="0" w:oddVBand="0" w:evenVBand="0" w:oddHBand="1" w:evenHBand="0" w:firstRowFirstColumn="0" w:firstRowLastColumn="0" w:lastRowFirstColumn="0" w:lastRowLastColumn="0"/>
            </w:pPr>
            <w:r w:rsidRPr="005F4E9A">
              <w:t>The Public Information Lead coordinates all internal and external communications on the emergency situation. The Communications Lead works i</w:t>
            </w:r>
            <w:r w:rsidR="00FE28C4">
              <w:t>n close collaboration with the Regional Executive Director</w:t>
            </w:r>
            <w:r w:rsidR="00693AEC">
              <w:t>s</w:t>
            </w:r>
            <w:r w:rsidR="00FE28C4">
              <w:t xml:space="preserve"> and with the Regional ADM</w:t>
            </w:r>
            <w:r w:rsidRPr="005F4E9A">
              <w:t xml:space="preserve"> for the three main channels of service and communication – telephone, in-person and Web.</w:t>
            </w:r>
            <w:r w:rsidR="0077340E">
              <w:t xml:space="preserve"> This contact must work in collaboration with NHQ Public Affairs and Stakeholder Relations Branch.</w:t>
            </w:r>
          </w:p>
        </w:tc>
      </w:tr>
      <w:tr w:rsidR="002073D9" w14:paraId="548D8038" w14:textId="77777777" w:rsidTr="00A2747E">
        <w:tc>
          <w:tcPr>
            <w:cnfStyle w:val="001000000000" w:firstRow="0" w:lastRow="0" w:firstColumn="1" w:lastColumn="0" w:oddVBand="0" w:evenVBand="0" w:oddHBand="0" w:evenHBand="0" w:firstRowFirstColumn="0" w:firstRowLastColumn="0" w:lastRowFirstColumn="0" w:lastRowLastColumn="0"/>
            <w:tcW w:w="3085" w:type="dxa"/>
            <w:tcMar>
              <w:bottom w:w="28" w:type="dxa"/>
            </w:tcMar>
          </w:tcPr>
          <w:p w14:paraId="25212F23" w14:textId="77777777" w:rsidR="002073D9" w:rsidRPr="00483E95" w:rsidRDefault="002073D9" w:rsidP="00B00E17">
            <w:r w:rsidRPr="00483E95">
              <w:t>Information Technology</w:t>
            </w:r>
          </w:p>
        </w:tc>
        <w:tc>
          <w:tcPr>
            <w:tcW w:w="7548" w:type="dxa"/>
            <w:tcMar>
              <w:bottom w:w="28" w:type="dxa"/>
            </w:tcMar>
          </w:tcPr>
          <w:p w14:paraId="051A1468" w14:textId="30C3AF5E" w:rsidR="002073D9" w:rsidRDefault="002073D9" w:rsidP="00B00E17">
            <w:pPr>
              <w:cnfStyle w:val="000000000000" w:firstRow="0" w:lastRow="0" w:firstColumn="0" w:lastColumn="0" w:oddVBand="0" w:evenVBand="0" w:oddHBand="0" w:evenHBand="0" w:firstRowFirstColumn="0" w:firstRowLastColumn="0" w:lastRowFirstColumn="0" w:lastRowLastColumn="0"/>
            </w:pPr>
            <w:r w:rsidRPr="00483E95">
              <w:t>The Information Technology Lead is in charge of any system issues that relates to the emergency situation. In the case of a cyber-incident or an emergency situation where the emergency concerns primarily the systems, the Information Technology Lead role will merge with the Operations Lead role and the Information Technology Lead would become the Operations Lead.</w:t>
            </w:r>
          </w:p>
        </w:tc>
      </w:tr>
      <w:tr w:rsidR="002073D9" w14:paraId="463AE226" w14:textId="77777777" w:rsidTr="00A27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Mar>
              <w:bottom w:w="28" w:type="dxa"/>
            </w:tcMar>
          </w:tcPr>
          <w:p w14:paraId="537CC526" w14:textId="77777777" w:rsidR="002073D9" w:rsidRPr="00C90B83" w:rsidRDefault="002073D9" w:rsidP="00B00E17">
            <w:r w:rsidRPr="00C90B83">
              <w:t>Operations</w:t>
            </w:r>
          </w:p>
        </w:tc>
        <w:tc>
          <w:tcPr>
            <w:tcW w:w="7548" w:type="dxa"/>
            <w:tcMar>
              <w:bottom w:w="28" w:type="dxa"/>
            </w:tcMar>
          </w:tcPr>
          <w:p w14:paraId="74A436B7" w14:textId="77777777" w:rsidR="002073D9" w:rsidRDefault="002073D9" w:rsidP="00B00E17">
            <w:pPr>
              <w:cnfStyle w:val="000000100000" w:firstRow="0" w:lastRow="0" w:firstColumn="0" w:lastColumn="0" w:oddVBand="0" w:evenVBand="0" w:oddHBand="1" w:evenHBand="0" w:firstRowFirstColumn="0" w:firstRowLastColumn="0" w:lastRowFirstColumn="0" w:lastRowLastColumn="0"/>
            </w:pPr>
            <w:r w:rsidRPr="00C90B83">
              <w:t xml:space="preserve">Responders from affected business units.  </w:t>
            </w:r>
          </w:p>
          <w:p w14:paraId="5AD40A9B" w14:textId="77777777" w:rsidR="002073D9" w:rsidRPr="002073D9" w:rsidRDefault="002073D9" w:rsidP="002073D9">
            <w:pPr>
              <w:cnfStyle w:val="000000100000" w:firstRow="0" w:lastRow="0" w:firstColumn="0" w:lastColumn="0" w:oddVBand="0" w:evenVBand="0" w:oddHBand="1" w:evenHBand="0" w:firstRowFirstColumn="0" w:firstRowLastColumn="0" w:lastRowFirstColumn="0" w:lastRowLastColumn="0"/>
              <w:rPr>
                <w:lang w:val="en-US" w:eastAsia="en-CA"/>
              </w:rPr>
            </w:pPr>
            <w:r w:rsidRPr="002073D9">
              <w:rPr>
                <w:lang w:val="en-US" w:eastAsia="en-CA"/>
              </w:rPr>
              <w:t>Focus is:</w:t>
            </w:r>
          </w:p>
          <w:p w14:paraId="13A7CD87" w14:textId="77777777" w:rsidR="002073D9" w:rsidRPr="002073D9" w:rsidRDefault="002073D9" w:rsidP="002073D9">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lang w:val="en-US"/>
              </w:rPr>
            </w:pPr>
            <w:r w:rsidRPr="002073D9">
              <w:rPr>
                <w:lang w:val="en-US"/>
              </w:rPr>
              <w:t>Life safety</w:t>
            </w:r>
          </w:p>
          <w:p w14:paraId="27847921" w14:textId="77777777" w:rsidR="002073D9" w:rsidRPr="002073D9" w:rsidRDefault="002073D9" w:rsidP="002073D9">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lang w:val="en-US"/>
              </w:rPr>
            </w:pPr>
            <w:r w:rsidRPr="002073D9">
              <w:rPr>
                <w:lang w:val="en-US"/>
              </w:rPr>
              <w:t>Protection of property</w:t>
            </w:r>
          </w:p>
          <w:p w14:paraId="2027AC99" w14:textId="77777777" w:rsidR="002073D9" w:rsidRPr="002073D9" w:rsidRDefault="002073D9" w:rsidP="002073D9">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lang w:val="en-US"/>
              </w:rPr>
            </w:pPr>
            <w:r w:rsidRPr="002073D9">
              <w:rPr>
                <w:lang w:val="en-US"/>
              </w:rPr>
              <w:t>Damage containment</w:t>
            </w:r>
          </w:p>
          <w:p w14:paraId="2D15399B" w14:textId="77777777" w:rsidR="002073D9" w:rsidRPr="002073D9" w:rsidRDefault="002073D9" w:rsidP="002073D9">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lang w:val="en-US"/>
              </w:rPr>
            </w:pPr>
            <w:r w:rsidRPr="002073D9">
              <w:rPr>
                <w:lang w:val="en-US"/>
              </w:rPr>
              <w:t>Crisis processing</w:t>
            </w:r>
          </w:p>
          <w:p w14:paraId="224FC8DA" w14:textId="77777777" w:rsidR="002073D9" w:rsidRPr="002073D9" w:rsidRDefault="002073D9" w:rsidP="002073D9">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lang w:val="en-US"/>
              </w:rPr>
            </w:pPr>
            <w:r w:rsidRPr="002073D9">
              <w:rPr>
                <w:lang w:val="en-US"/>
              </w:rPr>
              <w:t>Post incident reconciliation</w:t>
            </w:r>
          </w:p>
          <w:p w14:paraId="69D908FE" w14:textId="77777777" w:rsidR="002073D9" w:rsidRPr="002073D9" w:rsidRDefault="002073D9" w:rsidP="002073D9">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rsidRPr="002073D9">
              <w:rPr>
                <w:lang w:val="en-US"/>
              </w:rPr>
              <w:t>Return to normal operations</w:t>
            </w:r>
          </w:p>
        </w:tc>
      </w:tr>
      <w:tr w:rsidR="002073D9" w14:paraId="2A5AC9AD" w14:textId="77777777" w:rsidTr="00A2747E">
        <w:tc>
          <w:tcPr>
            <w:cnfStyle w:val="001000000000" w:firstRow="0" w:lastRow="0" w:firstColumn="1" w:lastColumn="0" w:oddVBand="0" w:evenVBand="0" w:oddHBand="0" w:evenHBand="0" w:firstRowFirstColumn="0" w:firstRowLastColumn="0" w:lastRowFirstColumn="0" w:lastRowLastColumn="0"/>
            <w:tcW w:w="3085" w:type="dxa"/>
            <w:tcMar>
              <w:bottom w:w="28" w:type="dxa"/>
            </w:tcMar>
          </w:tcPr>
          <w:p w14:paraId="5C029888" w14:textId="77777777" w:rsidR="002073D9" w:rsidRPr="00C90B83" w:rsidRDefault="002073D9" w:rsidP="00B00E17">
            <w:r w:rsidRPr="002073D9">
              <w:t>Planning</w:t>
            </w:r>
          </w:p>
        </w:tc>
        <w:tc>
          <w:tcPr>
            <w:tcW w:w="7548" w:type="dxa"/>
            <w:tcMar>
              <w:bottom w:w="28" w:type="dxa"/>
            </w:tcMar>
          </w:tcPr>
          <w:p w14:paraId="6AA2733E" w14:textId="77777777" w:rsidR="002073D9" w:rsidRDefault="002073D9" w:rsidP="002073D9">
            <w:pPr>
              <w:cnfStyle w:val="000000000000" w:firstRow="0" w:lastRow="0" w:firstColumn="0" w:lastColumn="0" w:oddVBand="0" w:evenVBand="0" w:oddHBand="0" w:evenHBand="0" w:firstRowFirstColumn="0" w:firstRowLastColumn="0" w:lastRowFirstColumn="0" w:lastRowLastColumn="0"/>
            </w:pPr>
            <w:r>
              <w:t xml:space="preserve">Advance planning of operational needs and activities for the next operational response period. </w:t>
            </w:r>
          </w:p>
          <w:p w14:paraId="752C098E" w14:textId="77777777" w:rsidR="002073D9" w:rsidRDefault="002073D9" w:rsidP="002073D9">
            <w:pPr>
              <w:cnfStyle w:val="000000000000" w:firstRow="0" w:lastRow="0" w:firstColumn="0" w:lastColumn="0" w:oddVBand="0" w:evenVBand="0" w:oddHBand="0" w:evenHBand="0" w:firstRowFirstColumn="0" w:firstRowLastColumn="0" w:lastRowFirstColumn="0" w:lastRowLastColumn="0"/>
            </w:pPr>
            <w:r>
              <w:t>Focus is:</w:t>
            </w:r>
          </w:p>
          <w:p w14:paraId="35778C57" w14:textId="77777777" w:rsidR="002073D9" w:rsidRPr="002073D9" w:rsidRDefault="002073D9" w:rsidP="002073D9">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2073D9">
              <w:t>Resources</w:t>
            </w:r>
          </w:p>
          <w:p w14:paraId="464FB3E8" w14:textId="77777777" w:rsidR="002073D9" w:rsidRPr="002073D9" w:rsidRDefault="002073D9" w:rsidP="002073D9">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2073D9">
              <w:t>Situation forecasting</w:t>
            </w:r>
          </w:p>
          <w:p w14:paraId="7AB59E00" w14:textId="77777777" w:rsidR="002073D9" w:rsidRPr="002073D9" w:rsidRDefault="002073D9" w:rsidP="002073D9">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2073D9">
              <w:t>Demobilization</w:t>
            </w:r>
          </w:p>
          <w:p w14:paraId="247B5439" w14:textId="77777777" w:rsidR="002073D9" w:rsidRPr="002073D9" w:rsidRDefault="002073D9" w:rsidP="002073D9">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2073D9">
              <w:t>Documentation</w:t>
            </w:r>
          </w:p>
        </w:tc>
      </w:tr>
      <w:tr w:rsidR="002073D9" w14:paraId="28A6B501" w14:textId="77777777" w:rsidTr="00A27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Mar>
              <w:bottom w:w="28" w:type="dxa"/>
            </w:tcMar>
          </w:tcPr>
          <w:p w14:paraId="77F7C9CF" w14:textId="77777777" w:rsidR="002073D9" w:rsidRPr="00C90B83" w:rsidRDefault="002073D9" w:rsidP="00B00E17">
            <w:r w:rsidRPr="002073D9">
              <w:t>Logistics</w:t>
            </w:r>
          </w:p>
        </w:tc>
        <w:tc>
          <w:tcPr>
            <w:tcW w:w="7548" w:type="dxa"/>
            <w:tcMar>
              <w:bottom w:w="28" w:type="dxa"/>
            </w:tcMar>
          </w:tcPr>
          <w:p w14:paraId="780613D7" w14:textId="77777777" w:rsidR="002073D9" w:rsidRDefault="002073D9" w:rsidP="002073D9">
            <w:pPr>
              <w:cnfStyle w:val="000000100000" w:firstRow="0" w:lastRow="0" w:firstColumn="0" w:lastColumn="0" w:oddVBand="0" w:evenVBand="0" w:oddHBand="1" w:evenHBand="0" w:firstRowFirstColumn="0" w:firstRowLastColumn="0" w:lastRowFirstColumn="0" w:lastRowLastColumn="0"/>
            </w:pPr>
            <w:r>
              <w:t>Obtaining, positioning and arranging needs of all teams.</w:t>
            </w:r>
          </w:p>
          <w:p w14:paraId="1C3412DF" w14:textId="77777777" w:rsidR="002073D9" w:rsidRDefault="002073D9" w:rsidP="002073D9">
            <w:pPr>
              <w:cnfStyle w:val="000000100000" w:firstRow="0" w:lastRow="0" w:firstColumn="0" w:lastColumn="0" w:oddVBand="0" w:evenVBand="0" w:oddHBand="1" w:evenHBand="0" w:firstRowFirstColumn="0" w:firstRowLastColumn="0" w:lastRowFirstColumn="0" w:lastRowLastColumn="0"/>
            </w:pPr>
            <w:r>
              <w:t>Focus is:</w:t>
            </w:r>
          </w:p>
          <w:p w14:paraId="14C4C0EB" w14:textId="77777777" w:rsidR="002073D9" w:rsidRDefault="00FF11F4" w:rsidP="002073D9">
            <w:pPr>
              <w:cnfStyle w:val="000000100000" w:firstRow="0" w:lastRow="0" w:firstColumn="0" w:lastColumn="0" w:oddVBand="0" w:evenVBand="0" w:oddHBand="1" w:evenHBand="0" w:firstRowFirstColumn="0" w:firstRowLastColumn="0" w:lastRowFirstColumn="0" w:lastRowLastColumn="0"/>
            </w:pPr>
            <w:r>
              <w:t>S</w:t>
            </w:r>
            <w:r w:rsidR="00F12ACD">
              <w:t>ervice</w:t>
            </w:r>
          </w:p>
          <w:p w14:paraId="5B29AAEC" w14:textId="77777777" w:rsidR="002073D9" w:rsidRPr="002073D9" w:rsidRDefault="002073D9" w:rsidP="00ED3F46">
            <w:pPr>
              <w:pStyle w:val="ListParagraph"/>
              <w:numPr>
                <w:ilvl w:val="0"/>
                <w:numId w:val="12"/>
              </w:numPr>
              <w:ind w:left="833" w:hanging="425"/>
              <w:cnfStyle w:val="000000100000" w:firstRow="0" w:lastRow="0" w:firstColumn="0" w:lastColumn="0" w:oddVBand="0" w:evenVBand="0" w:oddHBand="1" w:evenHBand="0" w:firstRowFirstColumn="0" w:firstRowLastColumn="0" w:lastRowFirstColumn="0" w:lastRowLastColumn="0"/>
            </w:pPr>
            <w:r w:rsidRPr="002073D9">
              <w:t>Telecomm</w:t>
            </w:r>
          </w:p>
          <w:p w14:paraId="688EF85F" w14:textId="77777777" w:rsidR="002073D9" w:rsidRPr="002073D9" w:rsidRDefault="002073D9" w:rsidP="00ED3F46">
            <w:pPr>
              <w:pStyle w:val="ListParagraph"/>
              <w:numPr>
                <w:ilvl w:val="0"/>
                <w:numId w:val="12"/>
              </w:numPr>
              <w:ind w:left="833" w:hanging="425"/>
              <w:cnfStyle w:val="000000100000" w:firstRow="0" w:lastRow="0" w:firstColumn="0" w:lastColumn="0" w:oddVBand="0" w:evenVBand="0" w:oddHBand="1" w:evenHBand="0" w:firstRowFirstColumn="0" w:firstRowLastColumn="0" w:lastRowFirstColumn="0" w:lastRowLastColumn="0"/>
            </w:pPr>
            <w:r w:rsidRPr="002073D9">
              <w:t>Medical</w:t>
            </w:r>
          </w:p>
          <w:p w14:paraId="4FDB5025" w14:textId="77777777" w:rsidR="002073D9" w:rsidRPr="002073D9" w:rsidRDefault="002073D9" w:rsidP="00ED3F46">
            <w:pPr>
              <w:pStyle w:val="ListParagraph"/>
              <w:numPr>
                <w:ilvl w:val="0"/>
                <w:numId w:val="12"/>
              </w:numPr>
              <w:ind w:left="833" w:hanging="425"/>
              <w:cnfStyle w:val="000000100000" w:firstRow="0" w:lastRow="0" w:firstColumn="0" w:lastColumn="0" w:oddVBand="0" w:evenVBand="0" w:oddHBand="1" w:evenHBand="0" w:firstRowFirstColumn="0" w:firstRowLastColumn="0" w:lastRowFirstColumn="0" w:lastRowLastColumn="0"/>
            </w:pPr>
            <w:r w:rsidRPr="002073D9">
              <w:t>Food</w:t>
            </w:r>
          </w:p>
          <w:p w14:paraId="2B9E6A0B" w14:textId="77777777" w:rsidR="002073D9" w:rsidRPr="002073D9" w:rsidRDefault="00621EDF" w:rsidP="00ED3F46">
            <w:pPr>
              <w:pStyle w:val="ListParagraph"/>
              <w:numPr>
                <w:ilvl w:val="0"/>
                <w:numId w:val="12"/>
              </w:numPr>
              <w:ind w:left="833" w:hanging="425"/>
              <w:cnfStyle w:val="000000100000" w:firstRow="0" w:lastRow="0" w:firstColumn="0" w:lastColumn="0" w:oddVBand="0" w:evenVBand="0" w:oddHBand="1" w:evenHBand="0" w:firstRowFirstColumn="0" w:firstRowLastColumn="0" w:lastRowFirstColumn="0" w:lastRowLastColumn="0"/>
            </w:pPr>
            <w:r>
              <w:t>Support</w:t>
            </w:r>
          </w:p>
          <w:p w14:paraId="7756F039" w14:textId="77777777" w:rsidR="002073D9" w:rsidRDefault="002073D9" w:rsidP="002073D9">
            <w:pPr>
              <w:cnfStyle w:val="000000100000" w:firstRow="0" w:lastRow="0" w:firstColumn="0" w:lastColumn="0" w:oddVBand="0" w:evenVBand="0" w:oddHBand="1" w:evenHBand="0" w:firstRowFirstColumn="0" w:firstRowLastColumn="0" w:lastRowFirstColumn="0" w:lastRowLastColumn="0"/>
            </w:pPr>
            <w:r>
              <w:t>Supplies</w:t>
            </w:r>
          </w:p>
          <w:p w14:paraId="5D4ABECE" w14:textId="77777777" w:rsidR="002073D9" w:rsidRPr="002073D9" w:rsidRDefault="002073D9" w:rsidP="002073D9">
            <w:pPr>
              <w:pStyle w:val="ListParagraph"/>
              <w:numPr>
                <w:ilvl w:val="0"/>
                <w:numId w:val="13"/>
              </w:numPr>
              <w:cnfStyle w:val="000000100000" w:firstRow="0" w:lastRow="0" w:firstColumn="0" w:lastColumn="0" w:oddVBand="0" w:evenVBand="0" w:oddHBand="1" w:evenHBand="0" w:firstRowFirstColumn="0" w:firstRowLastColumn="0" w:lastRowFirstColumn="0" w:lastRowLastColumn="0"/>
            </w:pPr>
            <w:r w:rsidRPr="002073D9">
              <w:t xml:space="preserve">Facilities </w:t>
            </w:r>
          </w:p>
          <w:p w14:paraId="1786C7AB" w14:textId="77777777" w:rsidR="002073D9" w:rsidRPr="002073D9" w:rsidRDefault="002073D9" w:rsidP="002073D9">
            <w:pPr>
              <w:pStyle w:val="ListParagraph"/>
              <w:numPr>
                <w:ilvl w:val="0"/>
                <w:numId w:val="13"/>
              </w:numPr>
              <w:cnfStyle w:val="000000100000" w:firstRow="0" w:lastRow="0" w:firstColumn="0" w:lastColumn="0" w:oddVBand="0" w:evenVBand="0" w:oddHBand="1" w:evenHBand="0" w:firstRowFirstColumn="0" w:firstRowLastColumn="0" w:lastRowFirstColumn="0" w:lastRowLastColumn="0"/>
            </w:pPr>
            <w:r w:rsidRPr="002073D9">
              <w:t>Other Misc. Support</w:t>
            </w:r>
          </w:p>
        </w:tc>
      </w:tr>
      <w:tr w:rsidR="002073D9" w14:paraId="0456876E" w14:textId="77777777" w:rsidTr="00A2747E">
        <w:tc>
          <w:tcPr>
            <w:cnfStyle w:val="001000000000" w:firstRow="0" w:lastRow="0" w:firstColumn="1" w:lastColumn="0" w:oddVBand="0" w:evenVBand="0" w:oddHBand="0" w:evenHBand="0" w:firstRowFirstColumn="0" w:firstRowLastColumn="0" w:lastRowFirstColumn="0" w:lastRowLastColumn="0"/>
            <w:tcW w:w="3085" w:type="dxa"/>
            <w:tcMar>
              <w:bottom w:w="28" w:type="dxa"/>
            </w:tcMar>
          </w:tcPr>
          <w:p w14:paraId="1E7A9E96" w14:textId="77777777" w:rsidR="002073D9" w:rsidRPr="00C90B83" w:rsidRDefault="002073D9" w:rsidP="00B00E17">
            <w:r w:rsidRPr="002073D9">
              <w:t>Finance/Admin</w:t>
            </w:r>
          </w:p>
        </w:tc>
        <w:tc>
          <w:tcPr>
            <w:tcW w:w="7548" w:type="dxa"/>
            <w:tcMar>
              <w:bottom w:w="28" w:type="dxa"/>
            </w:tcMar>
          </w:tcPr>
          <w:p w14:paraId="6122B54F" w14:textId="77777777" w:rsidR="002073D9" w:rsidRDefault="00020D32" w:rsidP="002073D9">
            <w:pPr>
              <w:cnfStyle w:val="000000000000" w:firstRow="0" w:lastRow="0" w:firstColumn="0" w:lastColumn="0" w:oddVBand="0" w:evenVBand="0" w:oddHBand="0" w:evenHBand="0" w:firstRowFirstColumn="0" w:firstRowLastColumn="0" w:lastRowFirstColumn="0" w:lastRowLastColumn="0"/>
            </w:pPr>
            <w:r>
              <w:t>All aspects of financial and a</w:t>
            </w:r>
            <w:r w:rsidR="002073D9">
              <w:t xml:space="preserve">dmin needs of all teams.  </w:t>
            </w:r>
          </w:p>
          <w:p w14:paraId="0B928938" w14:textId="77777777" w:rsidR="002073D9" w:rsidRDefault="002073D9" w:rsidP="002073D9">
            <w:pPr>
              <w:cnfStyle w:val="000000000000" w:firstRow="0" w:lastRow="0" w:firstColumn="0" w:lastColumn="0" w:oddVBand="0" w:evenVBand="0" w:oddHBand="0" w:evenHBand="0" w:firstRowFirstColumn="0" w:firstRowLastColumn="0" w:lastRowFirstColumn="0" w:lastRowLastColumn="0"/>
            </w:pPr>
            <w:r>
              <w:t>Focus is:</w:t>
            </w:r>
          </w:p>
          <w:p w14:paraId="0FA6E3F1" w14:textId="77777777" w:rsidR="002073D9" w:rsidRPr="002073D9" w:rsidRDefault="002073D9" w:rsidP="002073D9">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2073D9">
              <w:t>Procurement</w:t>
            </w:r>
          </w:p>
          <w:p w14:paraId="108349AE" w14:textId="77777777" w:rsidR="002073D9" w:rsidRPr="002073D9" w:rsidRDefault="002073D9" w:rsidP="002073D9">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2073D9">
              <w:t>Time tracking</w:t>
            </w:r>
          </w:p>
          <w:p w14:paraId="17AE435F" w14:textId="77777777" w:rsidR="002073D9" w:rsidRPr="002073D9" w:rsidRDefault="002073D9" w:rsidP="002073D9">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2073D9">
              <w:t>Cost reporting</w:t>
            </w:r>
          </w:p>
          <w:p w14:paraId="135B5EF8" w14:textId="77777777" w:rsidR="002073D9" w:rsidRPr="002073D9" w:rsidRDefault="002073D9" w:rsidP="002073D9">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2073D9">
              <w:t>Travel needs</w:t>
            </w:r>
          </w:p>
          <w:p w14:paraId="33570033" w14:textId="77777777" w:rsidR="002073D9" w:rsidRPr="002073D9" w:rsidRDefault="002073D9" w:rsidP="002073D9">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2073D9">
              <w:t>Compensation</w:t>
            </w:r>
          </w:p>
          <w:p w14:paraId="2BAF6F88" w14:textId="77777777" w:rsidR="002073D9" w:rsidRPr="002073D9" w:rsidRDefault="002073D9" w:rsidP="002073D9">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2073D9">
              <w:t>Claims</w:t>
            </w:r>
          </w:p>
        </w:tc>
      </w:tr>
    </w:tbl>
    <w:p w14:paraId="06964455" w14:textId="77777777" w:rsidR="00A177E8" w:rsidRDefault="00A177E8" w:rsidP="00A177E8"/>
    <w:p w14:paraId="4DC81B4A" w14:textId="77777777" w:rsidR="00307E86" w:rsidRDefault="002073D9" w:rsidP="00307E86">
      <w:pPr>
        <w:pStyle w:val="Heading1"/>
      </w:pPr>
      <w:r>
        <w:br w:type="page"/>
      </w:r>
      <w:bookmarkStart w:id="27" w:name="_Toc17286380"/>
      <w:r w:rsidR="00307E86">
        <w:t>6. Response and Recovery</w:t>
      </w:r>
      <w:r w:rsidR="00307E86" w:rsidRPr="00ED755D">
        <w:t xml:space="preserve"> Process Flow</w:t>
      </w:r>
      <w:bookmarkEnd w:id="27"/>
    </w:p>
    <w:p w14:paraId="10CBB862" w14:textId="77777777" w:rsidR="00307E86" w:rsidRDefault="00307E86" w:rsidP="00D53B67">
      <w:pPr>
        <w:spacing w:after="0"/>
      </w:pPr>
      <w:r w:rsidRPr="00FD7F22">
        <w:t xml:space="preserve">The </w:t>
      </w:r>
      <w:r w:rsidR="00DB6708" w:rsidRPr="00FD7F22">
        <w:t xml:space="preserve">internal integrity and security directorate </w:t>
      </w:r>
      <w:r w:rsidRPr="00FD7F22">
        <w:t xml:space="preserve">supports the </w:t>
      </w:r>
      <w:r w:rsidR="00DB6708" w:rsidRPr="00FD7F22">
        <w:t>RCMT through R</w:t>
      </w:r>
      <w:r w:rsidRPr="00FD7F22">
        <w:t>EOC co-ordination and reporting services.</w:t>
      </w:r>
    </w:p>
    <w:p w14:paraId="726D3A8D" w14:textId="77777777" w:rsidR="00307E86" w:rsidRPr="002073D9" w:rsidRDefault="00307E86" w:rsidP="00307E86">
      <w:r>
        <w:rPr>
          <w:noProof/>
          <w:lang w:eastAsia="en-CA"/>
        </w:rPr>
        <mc:AlternateContent>
          <mc:Choice Requires="wps">
            <w:drawing>
              <wp:anchor distT="0" distB="0" distL="114300" distR="114300" simplePos="0" relativeHeight="251715584" behindDoc="0" locked="0" layoutInCell="1" allowOverlap="1" wp14:anchorId="4BE20EAC" wp14:editId="3A59B2A7">
                <wp:simplePos x="0" y="0"/>
                <wp:positionH relativeFrom="column">
                  <wp:posOffset>4621530</wp:posOffset>
                </wp:positionH>
                <wp:positionV relativeFrom="paragraph">
                  <wp:posOffset>4679950</wp:posOffset>
                </wp:positionV>
                <wp:extent cx="102235" cy="0"/>
                <wp:effectExtent l="0" t="0" r="0" b="19050"/>
                <wp:wrapNone/>
                <wp:docPr id="432" name="Straight Connector 432"/>
                <wp:cNvGraphicFramePr/>
                <a:graphic xmlns:a="http://schemas.openxmlformats.org/drawingml/2006/main">
                  <a:graphicData uri="http://schemas.microsoft.com/office/word/2010/wordprocessingShape">
                    <wps:wsp>
                      <wps:cNvCnPr/>
                      <wps:spPr>
                        <a:xfrm>
                          <a:off x="0" y="0"/>
                          <a:ext cx="102235" cy="0"/>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CED472" id="Straight Connector 432"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363.9pt,368.5pt" to="371.9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" strokecolor="#7f7f7f [1612]">
                <v:stroke dashstyle="dash"/>
              </v:line>
            </w:pict>
          </mc:Fallback>
        </mc:AlternateContent>
      </w:r>
      <w:r>
        <w:rPr>
          <w:noProof/>
          <w:lang w:eastAsia="en-CA"/>
        </w:rPr>
        <mc:AlternateContent>
          <mc:Choice Requires="wps">
            <w:drawing>
              <wp:anchor distT="0" distB="0" distL="114300" distR="114300" simplePos="0" relativeHeight="251714560" behindDoc="0" locked="0" layoutInCell="1" allowOverlap="1" wp14:anchorId="1E27862A" wp14:editId="6D52B666">
                <wp:simplePos x="0" y="0"/>
                <wp:positionH relativeFrom="column">
                  <wp:posOffset>3133725</wp:posOffset>
                </wp:positionH>
                <wp:positionV relativeFrom="paragraph">
                  <wp:posOffset>1678305</wp:posOffset>
                </wp:positionV>
                <wp:extent cx="581025" cy="0"/>
                <wp:effectExtent l="0" t="76200" r="28575" b="114300"/>
                <wp:wrapNone/>
                <wp:docPr id="340" name="Straight Arrow Connector 340"/>
                <wp:cNvGraphicFramePr/>
                <a:graphic xmlns:a="http://schemas.openxmlformats.org/drawingml/2006/main">
                  <a:graphicData uri="http://schemas.microsoft.com/office/word/2010/wordprocessingShape">
                    <wps:wsp>
                      <wps:cNvCnPr/>
                      <wps:spPr>
                        <a:xfrm>
                          <a:off x="0" y="0"/>
                          <a:ext cx="581025" cy="0"/>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45FAF3F7" id="_x0000_t32" coordsize="21600,21600" o:spt="32" o:oned="t" path="m,l21600,21600e" filled="f">
                <v:path arrowok="t" fillok="f" o:connecttype="none"/>
                <o:lock v:ext="edit" shapetype="t"/>
              </v:shapetype>
              <v:shape id="Straight Arrow Connector 340" o:spid="_x0000_s1026" type="#_x0000_t32" style="position:absolute;margin-left:246.75pt;margin-top:132.15pt;width:45.75pt;height:0;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" strokecolor="#4f81bd [3204]" strokeweight="1.5pt">
                <v:stroke endarrow="open"/>
              </v:shape>
            </w:pict>
          </mc:Fallback>
        </mc:AlternateContent>
      </w:r>
      <w:r w:rsidRPr="002073D9">
        <w:rPr>
          <w:noProof/>
          <w:lang w:eastAsia="en-CA"/>
        </w:rPr>
        <mc:AlternateContent>
          <mc:Choice Requires="wps">
            <w:drawing>
              <wp:anchor distT="0" distB="0" distL="114300" distR="114300" simplePos="0" relativeHeight="251675648" behindDoc="0" locked="0" layoutInCell="1" allowOverlap="1" wp14:anchorId="192C494A" wp14:editId="53045474">
                <wp:simplePos x="0" y="0"/>
                <wp:positionH relativeFrom="column">
                  <wp:posOffset>190500</wp:posOffset>
                </wp:positionH>
                <wp:positionV relativeFrom="paragraph">
                  <wp:posOffset>1351915</wp:posOffset>
                </wp:positionV>
                <wp:extent cx="1228725" cy="586740"/>
                <wp:effectExtent l="0" t="0" r="28575" b="22860"/>
                <wp:wrapNone/>
                <wp:docPr id="389" name="Text Box 389"/>
                <wp:cNvGraphicFramePr/>
                <a:graphic xmlns:a="http://schemas.openxmlformats.org/drawingml/2006/main">
                  <a:graphicData uri="http://schemas.microsoft.com/office/word/2010/wordprocessingShape">
                    <wps:wsp>
                      <wps:cNvSpPr txBox="1"/>
                      <wps:spPr>
                        <a:xfrm>
                          <a:off x="0" y="0"/>
                          <a:ext cx="1228725" cy="586740"/>
                        </a:xfrm>
                        <a:prstGeom prst="flowChartProcess">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8472557" w14:textId="77777777" w:rsidR="002251D1" w:rsidRPr="00D71DF2" w:rsidRDefault="002251D1" w:rsidP="00307E86">
                            <w:pPr>
                              <w:spacing w:after="0"/>
                              <w:jc w:val="center"/>
                              <w:rPr>
                                <w:sz w:val="16"/>
                                <w:szCs w:val="16"/>
                              </w:rPr>
                            </w:pPr>
                            <w:r w:rsidRPr="00D71DF2">
                              <w:rPr>
                                <w:sz w:val="16"/>
                                <w:szCs w:val="16"/>
                              </w:rPr>
                              <w:t>Consult</w:t>
                            </w:r>
                          </w:p>
                          <w:p w14:paraId="7C703D23" w14:textId="77777777" w:rsidR="002251D1" w:rsidRPr="00D71DF2" w:rsidRDefault="002251D1" w:rsidP="00307E86">
                            <w:pPr>
                              <w:spacing w:after="0"/>
                              <w:jc w:val="center"/>
                              <w:rPr>
                                <w:sz w:val="16"/>
                                <w:szCs w:val="16"/>
                              </w:rPr>
                            </w:pPr>
                            <w:r>
                              <w:rPr>
                                <w:sz w:val="16"/>
                                <w:szCs w:val="16"/>
                              </w:rPr>
                              <w:t>Partners and</w:t>
                            </w:r>
                          </w:p>
                          <w:p w14:paraId="78E6734E" w14:textId="77777777" w:rsidR="002251D1" w:rsidRPr="00D71DF2" w:rsidRDefault="002251D1" w:rsidP="00307E86">
                            <w:pPr>
                              <w:spacing w:after="0"/>
                              <w:jc w:val="center"/>
                              <w:rPr>
                                <w:sz w:val="16"/>
                                <w:szCs w:val="16"/>
                              </w:rPr>
                            </w:pPr>
                            <w:r w:rsidRPr="00D71DF2">
                              <w:rPr>
                                <w:sz w:val="16"/>
                                <w:szCs w:val="16"/>
                              </w:rPr>
                              <w:t>Stakeholders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C494A" id="_x0000_t109" coordsize="21600,21600" o:spt="109" path="m,l,21600r21600,l21600,xe">
                <v:stroke joinstyle="miter"/>
                <v:path gradientshapeok="t" o:connecttype="rect"/>
              </v:shapetype>
              <v:shape id="Text Box 389" o:spid="_x0000_s1034" type="#_x0000_t109" style="position:absolute;margin-left:15pt;margin-top:106.45pt;width:96.75pt;height:4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" fillcolor="#f2f2f2 [3052]" strokecolor="#7f7f7f [1612]" strokeweight="1pt">
                <v:textbox>
                  <w:txbxContent>
                    <w:p w14:paraId="18472557" w14:textId="77777777" w:rsidR="002251D1" w:rsidRPr="00D71DF2" w:rsidRDefault="002251D1" w:rsidP="00307E86">
                      <w:pPr>
                        <w:spacing w:after="0"/>
                        <w:jc w:val="center"/>
                        <w:rPr>
                          <w:sz w:val="16"/>
                          <w:szCs w:val="16"/>
                        </w:rPr>
                      </w:pPr>
                      <w:r w:rsidRPr="00D71DF2">
                        <w:rPr>
                          <w:sz w:val="16"/>
                          <w:szCs w:val="16"/>
                        </w:rPr>
                        <w:t>Consult</w:t>
                      </w:r>
                    </w:p>
                    <w:p w14:paraId="7C703D23" w14:textId="77777777" w:rsidR="002251D1" w:rsidRPr="00D71DF2" w:rsidRDefault="002251D1" w:rsidP="00307E86">
                      <w:pPr>
                        <w:spacing w:after="0"/>
                        <w:jc w:val="center"/>
                        <w:rPr>
                          <w:sz w:val="16"/>
                          <w:szCs w:val="16"/>
                        </w:rPr>
                      </w:pPr>
                      <w:r>
                        <w:rPr>
                          <w:sz w:val="16"/>
                          <w:szCs w:val="16"/>
                        </w:rPr>
                        <w:t>Partners and</w:t>
                      </w:r>
                    </w:p>
                    <w:p w14:paraId="78E6734E" w14:textId="77777777" w:rsidR="002251D1" w:rsidRPr="00D71DF2" w:rsidRDefault="002251D1" w:rsidP="00307E86">
                      <w:pPr>
                        <w:spacing w:after="0"/>
                        <w:jc w:val="center"/>
                        <w:rPr>
                          <w:sz w:val="16"/>
                          <w:szCs w:val="16"/>
                        </w:rPr>
                      </w:pPr>
                      <w:r w:rsidRPr="00D71DF2">
                        <w:rPr>
                          <w:sz w:val="16"/>
                          <w:szCs w:val="16"/>
                        </w:rPr>
                        <w:t>Stakeholders</w:t>
                      </w:r>
                    </w:p>
                  </w:txbxContent>
                </v:textbox>
              </v:shape>
            </w:pict>
          </mc:Fallback>
        </mc:AlternateContent>
      </w:r>
      <w:r w:rsidRPr="002073D9">
        <w:rPr>
          <w:noProof/>
          <w:lang w:eastAsia="en-CA"/>
        </w:rPr>
        <mc:AlternateContent>
          <mc:Choice Requires="wps">
            <w:drawing>
              <wp:anchor distT="0" distB="0" distL="114300" distR="114300" simplePos="0" relativeHeight="251676672" behindDoc="0" locked="0" layoutInCell="1" allowOverlap="1" wp14:anchorId="6828C54C" wp14:editId="7F25E8AB">
                <wp:simplePos x="0" y="0"/>
                <wp:positionH relativeFrom="column">
                  <wp:posOffset>1809750</wp:posOffset>
                </wp:positionH>
                <wp:positionV relativeFrom="paragraph">
                  <wp:posOffset>17780</wp:posOffset>
                </wp:positionV>
                <wp:extent cx="1323975" cy="1000125"/>
                <wp:effectExtent l="0" t="0" r="28575" b="28575"/>
                <wp:wrapNone/>
                <wp:docPr id="390" name="Text Box 390"/>
                <wp:cNvGraphicFramePr/>
                <a:graphic xmlns:a="http://schemas.openxmlformats.org/drawingml/2006/main">
                  <a:graphicData uri="http://schemas.microsoft.com/office/word/2010/wordprocessingShape">
                    <wps:wsp>
                      <wps:cNvSpPr txBox="1"/>
                      <wps:spPr>
                        <a:xfrm>
                          <a:off x="0" y="0"/>
                          <a:ext cx="1323975" cy="1000125"/>
                        </a:xfrm>
                        <a:prstGeom prst="flowChartDecision">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69B62B5" w14:textId="77777777" w:rsidR="002251D1" w:rsidRPr="00D71DF2" w:rsidRDefault="002251D1" w:rsidP="00307E86">
                            <w:pPr>
                              <w:spacing w:after="0"/>
                              <w:rPr>
                                <w:sz w:val="16"/>
                                <w:szCs w:val="16"/>
                              </w:rPr>
                            </w:pPr>
                            <w:r>
                              <w:rPr>
                                <w:sz w:val="16"/>
                                <w:szCs w:val="16"/>
                              </w:rPr>
                              <w:t xml:space="preserve">Do Staff Need to be </w:t>
                            </w:r>
                            <w:r w:rsidRPr="00D71DF2">
                              <w:rPr>
                                <w:sz w:val="16"/>
                                <w:szCs w:val="16"/>
                              </w:rPr>
                              <w:t>Notified?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8C54C" id="_x0000_t110" coordsize="21600,21600" o:spt="110" path="m10800,l,10800,10800,21600,21600,10800xe">
                <v:stroke joinstyle="miter"/>
                <v:path gradientshapeok="t" o:connecttype="rect" textboxrect="5400,5400,16200,16200"/>
              </v:shapetype>
              <v:shape id="Text Box 390" o:spid="_x0000_s1035" type="#_x0000_t110" style="position:absolute;margin-left:142.5pt;margin-top:1.4pt;width:104.25pt;height:7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" fillcolor="#f2f2f2 [3052]" strokecolor="#7f7f7f [1612]" strokeweight="1pt">
                <v:textbox>
                  <w:txbxContent>
                    <w:p w14:paraId="769B62B5" w14:textId="77777777" w:rsidR="002251D1" w:rsidRPr="00D71DF2" w:rsidRDefault="002251D1" w:rsidP="00307E86">
                      <w:pPr>
                        <w:spacing w:after="0"/>
                        <w:rPr>
                          <w:sz w:val="16"/>
                          <w:szCs w:val="16"/>
                        </w:rPr>
                      </w:pPr>
                      <w:r>
                        <w:rPr>
                          <w:sz w:val="16"/>
                          <w:szCs w:val="16"/>
                        </w:rPr>
                        <w:t xml:space="preserve">Do Staff Need to be </w:t>
                      </w:r>
                      <w:r w:rsidRPr="00D71DF2">
                        <w:rPr>
                          <w:sz w:val="16"/>
                          <w:szCs w:val="16"/>
                        </w:rPr>
                        <w:t>Notified?</w:t>
                      </w:r>
                    </w:p>
                  </w:txbxContent>
                </v:textbox>
              </v:shape>
            </w:pict>
          </mc:Fallback>
        </mc:AlternateContent>
      </w:r>
      <w:r w:rsidRPr="002073D9">
        <w:rPr>
          <w:noProof/>
          <w:lang w:eastAsia="en-CA"/>
        </w:rPr>
        <mc:AlternateContent>
          <mc:Choice Requires="wps">
            <w:drawing>
              <wp:anchor distT="0" distB="0" distL="114300" distR="114300" simplePos="0" relativeHeight="251677696" behindDoc="0" locked="0" layoutInCell="1" allowOverlap="1" wp14:anchorId="6C5BF62F" wp14:editId="1F0051E7">
                <wp:simplePos x="0" y="0"/>
                <wp:positionH relativeFrom="column">
                  <wp:posOffset>171450</wp:posOffset>
                </wp:positionH>
                <wp:positionV relativeFrom="paragraph">
                  <wp:posOffset>189865</wp:posOffset>
                </wp:positionV>
                <wp:extent cx="1304925" cy="542925"/>
                <wp:effectExtent l="0" t="0" r="28575" b="28575"/>
                <wp:wrapNone/>
                <wp:docPr id="392" name="Text Box 392"/>
                <wp:cNvGraphicFramePr/>
                <a:graphic xmlns:a="http://schemas.openxmlformats.org/drawingml/2006/main">
                  <a:graphicData uri="http://schemas.microsoft.com/office/word/2010/wordprocessingShape">
                    <wps:wsp>
                      <wps:cNvSpPr txBox="1"/>
                      <wps:spPr>
                        <a:xfrm>
                          <a:off x="0" y="0"/>
                          <a:ext cx="1304925" cy="542925"/>
                        </a:xfrm>
                        <a:prstGeom prst="rect">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4314CE2" w14:textId="77777777" w:rsidR="002251D1" w:rsidRPr="00D71DF2" w:rsidRDefault="002251D1" w:rsidP="00307E86">
                            <w:pPr>
                              <w:spacing w:after="0"/>
                              <w:jc w:val="center"/>
                              <w:rPr>
                                <w:sz w:val="16"/>
                                <w:szCs w:val="16"/>
                              </w:rPr>
                            </w:pPr>
                            <w:r>
                              <w:rPr>
                                <w:sz w:val="16"/>
                                <w:szCs w:val="16"/>
                              </w:rPr>
                              <w:t>Assess Damage and</w:t>
                            </w:r>
                            <w:r w:rsidRPr="00D71DF2">
                              <w:rPr>
                                <w:sz w:val="16"/>
                                <w:szCs w:val="16"/>
                              </w:rPr>
                              <w:t xml:space="preserve"> Impact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BF62F" id="Text Box 392" o:spid="_x0000_s1036" type="#_x0000_t202" style="position:absolute;margin-left:13.5pt;margin-top:14.95pt;width:102.75pt;height:4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" fillcolor="#f2f2f2 [3052]" strokecolor="#7f7f7f [1612]" strokeweight="1pt">
                <v:textbox>
                  <w:txbxContent>
                    <w:p w14:paraId="64314CE2" w14:textId="77777777" w:rsidR="002251D1" w:rsidRPr="00D71DF2" w:rsidRDefault="002251D1" w:rsidP="00307E86">
                      <w:pPr>
                        <w:spacing w:after="0"/>
                        <w:jc w:val="center"/>
                        <w:rPr>
                          <w:sz w:val="16"/>
                          <w:szCs w:val="16"/>
                        </w:rPr>
                      </w:pPr>
                      <w:r>
                        <w:rPr>
                          <w:sz w:val="16"/>
                          <w:szCs w:val="16"/>
                        </w:rPr>
                        <w:t>Assess Damage and</w:t>
                      </w:r>
                      <w:r w:rsidRPr="00D71DF2">
                        <w:rPr>
                          <w:sz w:val="16"/>
                          <w:szCs w:val="16"/>
                        </w:rPr>
                        <w:t xml:space="preserve"> Impact</w:t>
                      </w:r>
                    </w:p>
                  </w:txbxContent>
                </v:textbox>
              </v:shape>
            </w:pict>
          </mc:Fallback>
        </mc:AlternateContent>
      </w:r>
      <w:r w:rsidRPr="002073D9">
        <w:rPr>
          <w:noProof/>
          <w:lang w:eastAsia="en-CA"/>
        </w:rPr>
        <mc:AlternateContent>
          <mc:Choice Requires="wps">
            <w:drawing>
              <wp:anchor distT="0" distB="0" distL="114300" distR="114300" simplePos="0" relativeHeight="251678720" behindDoc="0" locked="0" layoutInCell="1" allowOverlap="1" wp14:anchorId="6A52C2E3" wp14:editId="040B729C">
                <wp:simplePos x="0" y="0"/>
                <wp:positionH relativeFrom="column">
                  <wp:posOffset>190500</wp:posOffset>
                </wp:positionH>
                <wp:positionV relativeFrom="paragraph">
                  <wp:posOffset>2533015</wp:posOffset>
                </wp:positionV>
                <wp:extent cx="1228725" cy="552450"/>
                <wp:effectExtent l="0" t="0" r="28575" b="19050"/>
                <wp:wrapNone/>
                <wp:docPr id="393" name="Text Box 393"/>
                <wp:cNvGraphicFramePr/>
                <a:graphic xmlns:a="http://schemas.openxmlformats.org/drawingml/2006/main">
                  <a:graphicData uri="http://schemas.microsoft.com/office/word/2010/wordprocessingShape">
                    <wps:wsp>
                      <wps:cNvSpPr txBox="1"/>
                      <wps:spPr>
                        <a:xfrm>
                          <a:off x="0" y="0"/>
                          <a:ext cx="1228725" cy="552450"/>
                        </a:xfrm>
                        <a:prstGeom prst="rect">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FBF23BB" w14:textId="77777777" w:rsidR="002251D1" w:rsidRPr="00D71DF2" w:rsidRDefault="002251D1" w:rsidP="00307E86">
                            <w:pPr>
                              <w:spacing w:after="0"/>
                              <w:jc w:val="center"/>
                              <w:rPr>
                                <w:sz w:val="16"/>
                                <w:szCs w:val="16"/>
                              </w:rPr>
                            </w:pPr>
                            <w:r w:rsidRPr="00D71DF2">
                              <w:rPr>
                                <w:sz w:val="16"/>
                                <w:szCs w:val="16"/>
                              </w:rPr>
                              <w:t>Brief Senior</w:t>
                            </w:r>
                          </w:p>
                          <w:p w14:paraId="52CA8876" w14:textId="77777777" w:rsidR="002251D1" w:rsidRPr="00D71DF2" w:rsidRDefault="002251D1" w:rsidP="00307E86">
                            <w:pPr>
                              <w:spacing w:after="0"/>
                              <w:jc w:val="center"/>
                              <w:rPr>
                                <w:sz w:val="16"/>
                                <w:szCs w:val="16"/>
                              </w:rPr>
                            </w:pPr>
                            <w:r w:rsidRPr="00D71DF2">
                              <w:rPr>
                                <w:sz w:val="16"/>
                                <w:szCs w:val="16"/>
                              </w:rPr>
                              <w:t>Management</w:t>
                            </w:r>
                          </w:p>
                          <w:p w14:paraId="3EE1F44E" w14:textId="77777777" w:rsidR="002251D1" w:rsidRPr="00D71DF2" w:rsidRDefault="002251D1" w:rsidP="00307E86">
                            <w:pPr>
                              <w:spacing w:after="0"/>
                              <w:jc w:val="center"/>
                              <w:rPr>
                                <w:sz w:val="16"/>
                                <w:szCs w:val="16"/>
                              </w:rPr>
                            </w:pPr>
                            <w:r>
                              <w:rPr>
                                <w:sz w:val="16"/>
                                <w:szCs w:val="16"/>
                              </w:rPr>
                              <w:t>(as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2C2E3" id="Text Box 393" o:spid="_x0000_s1037" type="#_x0000_t202" style="position:absolute;margin-left:15pt;margin-top:199.45pt;width:96.75pt;height: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" fillcolor="#f2f2f2 [3052]" strokecolor="#7f7f7f [1612]" strokeweight="1pt">
                <v:textbox>
                  <w:txbxContent>
                    <w:p w14:paraId="2FBF23BB" w14:textId="77777777" w:rsidR="002251D1" w:rsidRPr="00D71DF2" w:rsidRDefault="002251D1" w:rsidP="00307E86">
                      <w:pPr>
                        <w:spacing w:after="0"/>
                        <w:jc w:val="center"/>
                        <w:rPr>
                          <w:sz w:val="16"/>
                          <w:szCs w:val="16"/>
                        </w:rPr>
                      </w:pPr>
                      <w:r w:rsidRPr="00D71DF2">
                        <w:rPr>
                          <w:sz w:val="16"/>
                          <w:szCs w:val="16"/>
                        </w:rPr>
                        <w:t>Brief Senior</w:t>
                      </w:r>
                    </w:p>
                    <w:p w14:paraId="52CA8876" w14:textId="77777777" w:rsidR="002251D1" w:rsidRPr="00D71DF2" w:rsidRDefault="002251D1" w:rsidP="00307E86">
                      <w:pPr>
                        <w:spacing w:after="0"/>
                        <w:jc w:val="center"/>
                        <w:rPr>
                          <w:sz w:val="16"/>
                          <w:szCs w:val="16"/>
                        </w:rPr>
                      </w:pPr>
                      <w:r w:rsidRPr="00D71DF2">
                        <w:rPr>
                          <w:sz w:val="16"/>
                          <w:szCs w:val="16"/>
                        </w:rPr>
                        <w:t>Management</w:t>
                      </w:r>
                    </w:p>
                    <w:p w14:paraId="3EE1F44E" w14:textId="77777777" w:rsidR="002251D1" w:rsidRPr="00D71DF2" w:rsidRDefault="002251D1" w:rsidP="00307E86">
                      <w:pPr>
                        <w:spacing w:after="0"/>
                        <w:jc w:val="center"/>
                        <w:rPr>
                          <w:sz w:val="16"/>
                          <w:szCs w:val="16"/>
                        </w:rPr>
                      </w:pPr>
                      <w:r>
                        <w:rPr>
                          <w:sz w:val="16"/>
                          <w:szCs w:val="16"/>
                        </w:rPr>
                        <w:t>(as required)</w:t>
                      </w:r>
                    </w:p>
                  </w:txbxContent>
                </v:textbox>
              </v:shape>
            </w:pict>
          </mc:Fallback>
        </mc:AlternateContent>
      </w:r>
      <w:r w:rsidRPr="002073D9">
        <w:rPr>
          <w:noProof/>
          <w:lang w:eastAsia="en-CA"/>
        </w:rPr>
        <mc:AlternateContent>
          <mc:Choice Requires="wps">
            <w:drawing>
              <wp:anchor distT="0" distB="0" distL="114300" distR="114300" simplePos="0" relativeHeight="251679744" behindDoc="0" locked="0" layoutInCell="1" allowOverlap="1" wp14:anchorId="46386C9D" wp14:editId="7DABA7BC">
                <wp:simplePos x="0" y="0"/>
                <wp:positionH relativeFrom="column">
                  <wp:posOffset>3714750</wp:posOffset>
                </wp:positionH>
                <wp:positionV relativeFrom="paragraph">
                  <wp:posOffset>2527300</wp:posOffset>
                </wp:positionV>
                <wp:extent cx="1228725" cy="685800"/>
                <wp:effectExtent l="0" t="0" r="28575" b="19050"/>
                <wp:wrapNone/>
                <wp:docPr id="411" name="Text Box 411"/>
                <wp:cNvGraphicFramePr/>
                <a:graphic xmlns:a="http://schemas.openxmlformats.org/drawingml/2006/main">
                  <a:graphicData uri="http://schemas.microsoft.com/office/word/2010/wordprocessingShape">
                    <wps:wsp>
                      <wps:cNvSpPr txBox="1"/>
                      <wps:spPr>
                        <a:xfrm>
                          <a:off x="0" y="0"/>
                          <a:ext cx="1228725" cy="685800"/>
                        </a:xfrm>
                        <a:prstGeom prst="flowChartDocument">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12F06BD" w14:textId="77777777" w:rsidR="002251D1" w:rsidRDefault="002251D1" w:rsidP="00307E86">
                            <w:pPr>
                              <w:spacing w:after="0"/>
                              <w:rPr>
                                <w:sz w:val="16"/>
                                <w:szCs w:val="16"/>
                              </w:rPr>
                            </w:pPr>
                          </w:p>
                          <w:p w14:paraId="142260F2" w14:textId="77777777" w:rsidR="002251D1" w:rsidRPr="00AB0561" w:rsidRDefault="002251D1" w:rsidP="00307E86">
                            <w:pPr>
                              <w:spacing w:after="0"/>
                              <w:rPr>
                                <w:sz w:val="16"/>
                                <w:szCs w:val="16"/>
                              </w:rPr>
                            </w:pPr>
                            <w:r w:rsidRPr="00AB0561">
                              <w:rPr>
                                <w:sz w:val="16"/>
                                <w:szCs w:val="16"/>
                              </w:rPr>
                              <w:t xml:space="preserve">Contingency Plans, </w:t>
                            </w:r>
                          </w:p>
                          <w:p w14:paraId="05EDE70E" w14:textId="77777777" w:rsidR="002251D1" w:rsidRPr="00AB0561" w:rsidRDefault="002251D1" w:rsidP="00307E86">
                            <w:pPr>
                              <w:spacing w:after="0"/>
                              <w:rPr>
                                <w:sz w:val="16"/>
                                <w:szCs w:val="16"/>
                              </w:rPr>
                            </w:pPr>
                            <w:r w:rsidRPr="00AB0561">
                              <w:rPr>
                                <w:sz w:val="16"/>
                                <w:szCs w:val="16"/>
                              </w:rPr>
                              <w:t>Disaster Recovery Plans</w:t>
                            </w:r>
                          </w:p>
                          <w:p w14:paraId="12C5ADF9" w14:textId="77777777" w:rsidR="002251D1" w:rsidRPr="00D71DF2" w:rsidRDefault="002251D1" w:rsidP="00307E86">
                            <w:pPr>
                              <w:spacing w:after="0"/>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86C9D"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Text Box 411" o:spid="_x0000_s1038" type="#_x0000_t114" style="position:absolute;margin-left:292.5pt;margin-top:199pt;width:96.75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" fillcolor="#f2f2f2 [3052]" strokecolor="#7f7f7f [1612]" strokeweight="1pt">
                <v:textbox>
                  <w:txbxContent>
                    <w:p w14:paraId="512F06BD" w14:textId="77777777" w:rsidR="002251D1" w:rsidRDefault="002251D1" w:rsidP="00307E86">
                      <w:pPr>
                        <w:spacing w:after="0"/>
                        <w:rPr>
                          <w:sz w:val="16"/>
                          <w:szCs w:val="16"/>
                        </w:rPr>
                      </w:pPr>
                    </w:p>
                    <w:p w14:paraId="142260F2" w14:textId="77777777" w:rsidR="002251D1" w:rsidRPr="00AB0561" w:rsidRDefault="002251D1" w:rsidP="00307E86">
                      <w:pPr>
                        <w:spacing w:after="0"/>
                        <w:rPr>
                          <w:sz w:val="16"/>
                          <w:szCs w:val="16"/>
                        </w:rPr>
                      </w:pPr>
                      <w:r w:rsidRPr="00AB0561">
                        <w:rPr>
                          <w:sz w:val="16"/>
                          <w:szCs w:val="16"/>
                        </w:rPr>
                        <w:t xml:space="preserve">Contingency Plans, </w:t>
                      </w:r>
                    </w:p>
                    <w:p w14:paraId="05EDE70E" w14:textId="77777777" w:rsidR="002251D1" w:rsidRPr="00AB0561" w:rsidRDefault="002251D1" w:rsidP="00307E86">
                      <w:pPr>
                        <w:spacing w:after="0"/>
                        <w:rPr>
                          <w:sz w:val="16"/>
                          <w:szCs w:val="16"/>
                        </w:rPr>
                      </w:pPr>
                      <w:r w:rsidRPr="00AB0561">
                        <w:rPr>
                          <w:sz w:val="16"/>
                          <w:szCs w:val="16"/>
                        </w:rPr>
                        <w:t>Disaster Recovery Plans</w:t>
                      </w:r>
                    </w:p>
                    <w:p w14:paraId="12C5ADF9" w14:textId="77777777" w:rsidR="002251D1" w:rsidRPr="00D71DF2" w:rsidRDefault="002251D1" w:rsidP="00307E86">
                      <w:pPr>
                        <w:spacing w:after="0"/>
                        <w:rPr>
                          <w:sz w:val="16"/>
                          <w:szCs w:val="16"/>
                        </w:rPr>
                      </w:pPr>
                    </w:p>
                  </w:txbxContent>
                </v:textbox>
              </v:shape>
            </w:pict>
          </mc:Fallback>
        </mc:AlternateContent>
      </w:r>
      <w:r w:rsidRPr="002073D9">
        <w:rPr>
          <w:noProof/>
          <w:lang w:eastAsia="en-CA"/>
        </w:rPr>
        <mc:AlternateContent>
          <mc:Choice Requires="wps">
            <w:drawing>
              <wp:anchor distT="0" distB="0" distL="114300" distR="114300" simplePos="0" relativeHeight="251680768" behindDoc="0" locked="0" layoutInCell="1" allowOverlap="1" wp14:anchorId="3D4EDC4C" wp14:editId="156612F9">
                <wp:simplePos x="0" y="0"/>
                <wp:positionH relativeFrom="column">
                  <wp:posOffset>4905375</wp:posOffset>
                </wp:positionH>
                <wp:positionV relativeFrom="paragraph">
                  <wp:posOffset>3213100</wp:posOffset>
                </wp:positionV>
                <wp:extent cx="1209675" cy="619125"/>
                <wp:effectExtent l="0" t="0" r="28575" b="28575"/>
                <wp:wrapNone/>
                <wp:docPr id="413" name="Text Box 413"/>
                <wp:cNvGraphicFramePr/>
                <a:graphic xmlns:a="http://schemas.openxmlformats.org/drawingml/2006/main">
                  <a:graphicData uri="http://schemas.microsoft.com/office/word/2010/wordprocessingShape">
                    <wps:wsp>
                      <wps:cNvSpPr txBox="1"/>
                      <wps:spPr>
                        <a:xfrm>
                          <a:off x="0" y="0"/>
                          <a:ext cx="1209675" cy="619125"/>
                        </a:xfrm>
                        <a:prstGeom prst="flowChartPredefinedProcess">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CD20AEF" w14:textId="77777777" w:rsidR="002251D1" w:rsidRPr="00D71DF2" w:rsidRDefault="002251D1" w:rsidP="00307E86">
                            <w:pPr>
                              <w:spacing w:after="0"/>
                              <w:jc w:val="center"/>
                              <w:rPr>
                                <w:sz w:val="16"/>
                                <w:szCs w:val="16"/>
                              </w:rPr>
                            </w:pPr>
                            <w:r w:rsidRPr="00D71DF2">
                              <w:rPr>
                                <w:sz w:val="16"/>
                                <w:szCs w:val="16"/>
                              </w:rPr>
                              <w:t>Continue to Full Recovery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D4EDC4C" id="_x0000_t112" coordsize="21600,21600" o:spt="112" path="m,l,21600r21600,l21600,xem2610,nfl2610,21600em18990,nfl18990,21600e">
                <v:stroke joinstyle="miter"/>
                <v:path o:extrusionok="f" gradientshapeok="t" o:connecttype="rect" textboxrect="2610,0,18990,21600"/>
              </v:shapetype>
              <v:shape id="Text Box 413" o:spid="_x0000_s1039" type="#_x0000_t112" style="position:absolute;margin-left:386.25pt;margin-top:253pt;width:95.25pt;height:48.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" fillcolor="#f2f2f2 [3052]" strokecolor="#7f7f7f [1612]" strokeweight="1pt">
                <v:textbox>
                  <w:txbxContent>
                    <w:p w14:paraId="2CD20AEF" w14:textId="77777777" w:rsidR="002251D1" w:rsidRPr="00D71DF2" w:rsidRDefault="002251D1" w:rsidP="00307E86">
                      <w:pPr>
                        <w:spacing w:after="0"/>
                        <w:jc w:val="center"/>
                        <w:rPr>
                          <w:sz w:val="16"/>
                          <w:szCs w:val="16"/>
                        </w:rPr>
                      </w:pPr>
                      <w:r w:rsidRPr="00D71DF2">
                        <w:rPr>
                          <w:sz w:val="16"/>
                          <w:szCs w:val="16"/>
                        </w:rPr>
                        <w:t>Continue to Full Recovery</w:t>
                      </w:r>
                    </w:p>
                  </w:txbxContent>
                </v:textbox>
              </v:shape>
            </w:pict>
          </mc:Fallback>
        </mc:AlternateContent>
      </w:r>
      <w:r w:rsidRPr="002073D9">
        <w:rPr>
          <w:noProof/>
          <w:lang w:eastAsia="en-CA"/>
        </w:rPr>
        <mc:AlternateContent>
          <mc:Choice Requires="wps">
            <w:drawing>
              <wp:anchor distT="0" distB="0" distL="114300" distR="114300" simplePos="0" relativeHeight="251681792" behindDoc="0" locked="0" layoutInCell="1" allowOverlap="1" wp14:anchorId="07F29940" wp14:editId="00EDE7F9">
                <wp:simplePos x="0" y="0"/>
                <wp:positionH relativeFrom="column">
                  <wp:posOffset>3905250</wp:posOffset>
                </wp:positionH>
                <wp:positionV relativeFrom="paragraph">
                  <wp:posOffset>5565775</wp:posOffset>
                </wp:positionV>
                <wp:extent cx="2305050" cy="400050"/>
                <wp:effectExtent l="0" t="0" r="19050" b="19050"/>
                <wp:wrapNone/>
                <wp:docPr id="416" name="Text Box 416"/>
                <wp:cNvGraphicFramePr/>
                <a:graphic xmlns:a="http://schemas.openxmlformats.org/drawingml/2006/main">
                  <a:graphicData uri="http://schemas.microsoft.com/office/word/2010/wordprocessingShape">
                    <wps:wsp>
                      <wps:cNvSpPr txBox="1"/>
                      <wps:spPr>
                        <a:xfrm>
                          <a:off x="0" y="0"/>
                          <a:ext cx="2305050" cy="400050"/>
                        </a:xfrm>
                        <a:prstGeom prst="rect">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A2E6C07" w14:textId="77777777" w:rsidR="002251D1" w:rsidRPr="00D71DF2" w:rsidRDefault="002251D1" w:rsidP="00307E86">
                            <w:pPr>
                              <w:spacing w:after="0"/>
                              <w:jc w:val="center"/>
                              <w:rPr>
                                <w:sz w:val="16"/>
                                <w:szCs w:val="16"/>
                              </w:rPr>
                            </w:pPr>
                            <w:r>
                              <w:rPr>
                                <w:bCs/>
                                <w:sz w:val="16"/>
                                <w:szCs w:val="16"/>
                              </w:rPr>
                              <w:t>Carefully Decommission Teams and</w:t>
                            </w:r>
                            <w:r w:rsidRPr="00D71DF2">
                              <w:rPr>
                                <w:bCs/>
                                <w:sz w:val="16"/>
                                <w:szCs w:val="16"/>
                              </w:rPr>
                              <w:t xml:space="preserve"> Workarounds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F29940" id="Text Box 416" o:spid="_x0000_s1040" type="#_x0000_t202" style="position:absolute;margin-left:307.5pt;margin-top:438.25pt;width:181.5pt;height:31.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" fillcolor="#f2f2f2 [3052]" strokecolor="#7f7f7f [1612]" strokeweight="1pt">
                <v:textbox>
                  <w:txbxContent>
                    <w:p w14:paraId="6A2E6C07" w14:textId="77777777" w:rsidR="002251D1" w:rsidRPr="00D71DF2" w:rsidRDefault="002251D1" w:rsidP="00307E86">
                      <w:pPr>
                        <w:spacing w:after="0"/>
                        <w:jc w:val="center"/>
                        <w:rPr>
                          <w:sz w:val="16"/>
                          <w:szCs w:val="16"/>
                        </w:rPr>
                      </w:pPr>
                      <w:r>
                        <w:rPr>
                          <w:bCs/>
                          <w:sz w:val="16"/>
                          <w:szCs w:val="16"/>
                        </w:rPr>
                        <w:t>Carefully Decommission Teams and</w:t>
                      </w:r>
                      <w:r w:rsidRPr="00D71DF2">
                        <w:rPr>
                          <w:bCs/>
                          <w:sz w:val="16"/>
                          <w:szCs w:val="16"/>
                        </w:rPr>
                        <w:t xml:space="preserve"> Workarounds</w:t>
                      </w:r>
                    </w:p>
                  </w:txbxContent>
                </v:textbox>
              </v:shape>
            </w:pict>
          </mc:Fallback>
        </mc:AlternateContent>
      </w:r>
      <w:r w:rsidRPr="002073D9">
        <w:rPr>
          <w:noProof/>
          <w:lang w:eastAsia="en-CA"/>
        </w:rPr>
        <mc:AlternateContent>
          <mc:Choice Requires="wps">
            <w:drawing>
              <wp:anchor distT="0" distB="0" distL="114300" distR="114300" simplePos="0" relativeHeight="251682816" behindDoc="0" locked="0" layoutInCell="1" allowOverlap="1" wp14:anchorId="41E8E604" wp14:editId="1ECD07E4">
                <wp:simplePos x="0" y="0"/>
                <wp:positionH relativeFrom="column">
                  <wp:posOffset>3533140</wp:posOffset>
                </wp:positionH>
                <wp:positionV relativeFrom="paragraph">
                  <wp:posOffset>208915</wp:posOffset>
                </wp:positionV>
                <wp:extent cx="1304925" cy="619125"/>
                <wp:effectExtent l="0" t="0" r="28575" b="28575"/>
                <wp:wrapNone/>
                <wp:docPr id="417" name="Text Box 417"/>
                <wp:cNvGraphicFramePr/>
                <a:graphic xmlns:a="http://schemas.openxmlformats.org/drawingml/2006/main">
                  <a:graphicData uri="http://schemas.microsoft.com/office/word/2010/wordprocessingShape">
                    <wps:wsp>
                      <wps:cNvSpPr txBox="1"/>
                      <wps:spPr>
                        <a:xfrm>
                          <a:off x="0" y="0"/>
                          <a:ext cx="1304925" cy="619125"/>
                        </a:xfrm>
                        <a:prstGeom prst="flowChartDocument">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9B6E18A" w14:textId="77777777" w:rsidR="002251D1" w:rsidRPr="00D71DF2" w:rsidRDefault="002251D1" w:rsidP="00307E86">
                            <w:pPr>
                              <w:spacing w:after="0"/>
                              <w:jc w:val="center"/>
                              <w:rPr>
                                <w:sz w:val="16"/>
                                <w:szCs w:val="16"/>
                              </w:rPr>
                            </w:pPr>
                            <w:r>
                              <w:rPr>
                                <w:sz w:val="16"/>
                                <w:szCs w:val="16"/>
                              </w:rPr>
                              <w:t xml:space="preserve">Notify </w:t>
                            </w:r>
                            <w:r w:rsidRPr="00D71DF2">
                              <w:rPr>
                                <w:sz w:val="16"/>
                                <w:szCs w:val="16"/>
                              </w:rPr>
                              <w:t>Staff</w:t>
                            </w:r>
                            <w:r>
                              <w:rPr>
                                <w:sz w:val="16"/>
                                <w:szCs w:val="16"/>
                              </w:rPr>
                              <w:t xml:space="preserve"> (as required)</w:t>
                            </w:r>
                            <w:r w:rsidRPr="00D71DF2">
                              <w:rPr>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E8E604" id="Text Box 417" o:spid="_x0000_s1041" type="#_x0000_t114" style="position:absolute;margin-left:278.2pt;margin-top:16.45pt;width:102.75pt;height:48.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" fillcolor="#f2f2f2 [3052]" strokecolor="#7f7f7f [1612]" strokeweight="1pt">
                <v:textbox>
                  <w:txbxContent>
                    <w:p w14:paraId="39B6E18A" w14:textId="77777777" w:rsidR="002251D1" w:rsidRPr="00D71DF2" w:rsidRDefault="002251D1" w:rsidP="00307E86">
                      <w:pPr>
                        <w:spacing w:after="0"/>
                        <w:jc w:val="center"/>
                        <w:rPr>
                          <w:sz w:val="16"/>
                          <w:szCs w:val="16"/>
                        </w:rPr>
                      </w:pPr>
                      <w:r>
                        <w:rPr>
                          <w:sz w:val="16"/>
                          <w:szCs w:val="16"/>
                        </w:rPr>
                        <w:t xml:space="preserve">Notify </w:t>
                      </w:r>
                      <w:r w:rsidRPr="00D71DF2">
                        <w:rPr>
                          <w:sz w:val="16"/>
                          <w:szCs w:val="16"/>
                        </w:rPr>
                        <w:t>Staff</w:t>
                      </w:r>
                      <w:r>
                        <w:rPr>
                          <w:sz w:val="16"/>
                          <w:szCs w:val="16"/>
                        </w:rPr>
                        <w:t xml:space="preserve"> (as required)</w:t>
                      </w:r>
                      <w:r w:rsidRPr="00D71DF2">
                        <w:rPr>
                          <w:sz w:val="16"/>
                          <w:szCs w:val="16"/>
                        </w:rPr>
                        <w:t xml:space="preserve"> </w:t>
                      </w:r>
                    </w:p>
                  </w:txbxContent>
                </v:textbox>
              </v:shape>
            </w:pict>
          </mc:Fallback>
        </mc:AlternateContent>
      </w:r>
      <w:r w:rsidRPr="002073D9">
        <w:rPr>
          <w:noProof/>
          <w:lang w:eastAsia="en-CA"/>
        </w:rPr>
        <mc:AlternateContent>
          <mc:Choice Requires="wps">
            <w:drawing>
              <wp:anchor distT="0" distB="0" distL="114300" distR="114300" simplePos="0" relativeHeight="251683840" behindDoc="0" locked="0" layoutInCell="1" allowOverlap="1" wp14:anchorId="3AB46C00" wp14:editId="36A0225A">
                <wp:simplePos x="0" y="0"/>
                <wp:positionH relativeFrom="column">
                  <wp:posOffset>3924300</wp:posOffset>
                </wp:positionH>
                <wp:positionV relativeFrom="paragraph">
                  <wp:posOffset>6203950</wp:posOffset>
                </wp:positionV>
                <wp:extent cx="2305050" cy="342900"/>
                <wp:effectExtent l="0" t="0" r="19050" b="19050"/>
                <wp:wrapNone/>
                <wp:docPr id="46" name="Text Box 46"/>
                <wp:cNvGraphicFramePr/>
                <a:graphic xmlns:a="http://schemas.openxmlformats.org/drawingml/2006/main">
                  <a:graphicData uri="http://schemas.microsoft.com/office/word/2010/wordprocessingShape">
                    <wps:wsp>
                      <wps:cNvSpPr txBox="1"/>
                      <wps:spPr>
                        <a:xfrm>
                          <a:off x="0" y="0"/>
                          <a:ext cx="2305050" cy="342900"/>
                        </a:xfrm>
                        <a:prstGeom prst="rect">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1E1CFDE" w14:textId="77777777" w:rsidR="002251D1" w:rsidRPr="00540B71" w:rsidRDefault="002251D1" w:rsidP="00307E86">
                            <w:pPr>
                              <w:spacing w:after="0"/>
                              <w:jc w:val="center"/>
                              <w:rPr>
                                <w:bCs/>
                                <w:sz w:val="16"/>
                                <w:szCs w:val="16"/>
                              </w:rPr>
                            </w:pPr>
                            <w:r w:rsidRPr="00D71DF2">
                              <w:rPr>
                                <w:bCs/>
                                <w:sz w:val="16"/>
                                <w:szCs w:val="16"/>
                              </w:rPr>
                              <w:t>Post Incident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B46C00" id="Text Box 46" o:spid="_x0000_s1042" type="#_x0000_t202" style="position:absolute;margin-left:309pt;margin-top:488.5pt;width:181.5pt;height:27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" fillcolor="#f2f2f2 [3052]" strokecolor="#7f7f7f [1612]" strokeweight="1pt">
                <v:textbox>
                  <w:txbxContent>
                    <w:p w14:paraId="21E1CFDE" w14:textId="77777777" w:rsidR="002251D1" w:rsidRPr="00540B71" w:rsidRDefault="002251D1" w:rsidP="00307E86">
                      <w:pPr>
                        <w:spacing w:after="0"/>
                        <w:jc w:val="center"/>
                        <w:rPr>
                          <w:bCs/>
                          <w:sz w:val="16"/>
                          <w:szCs w:val="16"/>
                        </w:rPr>
                      </w:pPr>
                      <w:r w:rsidRPr="00D71DF2">
                        <w:rPr>
                          <w:bCs/>
                          <w:sz w:val="16"/>
                          <w:szCs w:val="16"/>
                        </w:rPr>
                        <w:t>Post Incident Review</w:t>
                      </w:r>
                    </w:p>
                  </w:txbxContent>
                </v:textbox>
              </v:shape>
            </w:pict>
          </mc:Fallback>
        </mc:AlternateContent>
      </w:r>
      <w:r w:rsidRPr="002073D9">
        <w:rPr>
          <w:noProof/>
          <w:lang w:eastAsia="en-CA"/>
        </w:rPr>
        <mc:AlternateContent>
          <mc:Choice Requires="wps">
            <w:drawing>
              <wp:anchor distT="0" distB="0" distL="114300" distR="114300" simplePos="0" relativeHeight="251684864" behindDoc="0" locked="0" layoutInCell="1" allowOverlap="1" wp14:anchorId="3852B52E" wp14:editId="57FD816C">
                <wp:simplePos x="0" y="0"/>
                <wp:positionH relativeFrom="column">
                  <wp:posOffset>3924300</wp:posOffset>
                </wp:positionH>
                <wp:positionV relativeFrom="paragraph">
                  <wp:posOffset>6746875</wp:posOffset>
                </wp:positionV>
                <wp:extent cx="2276475" cy="35242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2276475" cy="352425"/>
                        </a:xfrm>
                        <a:prstGeom prst="rect">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0CCC41E" w14:textId="77777777" w:rsidR="002251D1" w:rsidRPr="00540B71" w:rsidRDefault="002251D1" w:rsidP="00307E86">
                            <w:pPr>
                              <w:spacing w:after="0"/>
                              <w:jc w:val="center"/>
                              <w:rPr>
                                <w:bCs/>
                                <w:sz w:val="16"/>
                                <w:szCs w:val="16"/>
                              </w:rPr>
                            </w:pPr>
                            <w:r>
                              <w:rPr>
                                <w:bCs/>
                                <w:sz w:val="16"/>
                                <w:szCs w:val="16"/>
                              </w:rPr>
                              <w:t>Emergency W</w:t>
                            </w:r>
                            <w:r w:rsidRPr="00D71DF2">
                              <w:rPr>
                                <w:bCs/>
                                <w:sz w:val="16"/>
                                <w:szCs w:val="16"/>
                              </w:rPr>
                              <w:t>orkaround</w:t>
                            </w:r>
                            <w:r>
                              <w:rPr>
                                <w:bCs/>
                                <w:sz w:val="16"/>
                                <w:szCs w:val="16"/>
                              </w:rPr>
                              <w:t xml:space="preserve"> Reconciliation A</w:t>
                            </w:r>
                            <w:r w:rsidRPr="00D71DF2">
                              <w:rPr>
                                <w:bCs/>
                                <w:sz w:val="16"/>
                                <w:szCs w:val="16"/>
                              </w:rPr>
                              <w:t>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2B52E" id="Text Box 47" o:spid="_x0000_s1043" type="#_x0000_t202" style="position:absolute;margin-left:309pt;margin-top:531.25pt;width:179.25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" fillcolor="#f2f2f2 [3052]" strokecolor="#7f7f7f [1612]" strokeweight="1pt">
                <v:textbox>
                  <w:txbxContent>
                    <w:p w14:paraId="10CCC41E" w14:textId="77777777" w:rsidR="002251D1" w:rsidRPr="00540B71" w:rsidRDefault="002251D1" w:rsidP="00307E86">
                      <w:pPr>
                        <w:spacing w:after="0"/>
                        <w:jc w:val="center"/>
                        <w:rPr>
                          <w:bCs/>
                          <w:sz w:val="16"/>
                          <w:szCs w:val="16"/>
                        </w:rPr>
                      </w:pPr>
                      <w:r>
                        <w:rPr>
                          <w:bCs/>
                          <w:sz w:val="16"/>
                          <w:szCs w:val="16"/>
                        </w:rPr>
                        <w:t>Emergency W</w:t>
                      </w:r>
                      <w:r w:rsidRPr="00D71DF2">
                        <w:rPr>
                          <w:bCs/>
                          <w:sz w:val="16"/>
                          <w:szCs w:val="16"/>
                        </w:rPr>
                        <w:t>orkaround</w:t>
                      </w:r>
                      <w:r>
                        <w:rPr>
                          <w:bCs/>
                          <w:sz w:val="16"/>
                          <w:szCs w:val="16"/>
                        </w:rPr>
                        <w:t xml:space="preserve"> Reconciliation A</w:t>
                      </w:r>
                      <w:r w:rsidRPr="00D71DF2">
                        <w:rPr>
                          <w:bCs/>
                          <w:sz w:val="16"/>
                          <w:szCs w:val="16"/>
                        </w:rPr>
                        <w:t>ctivities</w:t>
                      </w:r>
                    </w:p>
                  </w:txbxContent>
                </v:textbox>
              </v:shape>
            </w:pict>
          </mc:Fallback>
        </mc:AlternateContent>
      </w:r>
      <w:r w:rsidRPr="002073D9">
        <w:rPr>
          <w:noProof/>
          <w:lang w:eastAsia="en-CA"/>
        </w:rPr>
        <mc:AlternateContent>
          <mc:Choice Requires="wps">
            <w:drawing>
              <wp:anchor distT="0" distB="0" distL="114300" distR="114300" simplePos="0" relativeHeight="251685888" behindDoc="0" locked="0" layoutInCell="1" allowOverlap="1" wp14:anchorId="335AF2AA" wp14:editId="431C22D9">
                <wp:simplePos x="0" y="0"/>
                <wp:positionH relativeFrom="column">
                  <wp:posOffset>3924300</wp:posOffset>
                </wp:positionH>
                <wp:positionV relativeFrom="paragraph">
                  <wp:posOffset>7308850</wp:posOffset>
                </wp:positionV>
                <wp:extent cx="2305050" cy="352425"/>
                <wp:effectExtent l="0" t="0" r="19050" b="28575"/>
                <wp:wrapNone/>
                <wp:docPr id="48" name="Text Box 48"/>
                <wp:cNvGraphicFramePr/>
                <a:graphic xmlns:a="http://schemas.openxmlformats.org/drawingml/2006/main">
                  <a:graphicData uri="http://schemas.microsoft.com/office/word/2010/wordprocessingShape">
                    <wps:wsp>
                      <wps:cNvSpPr txBox="1"/>
                      <wps:spPr>
                        <a:xfrm>
                          <a:off x="0" y="0"/>
                          <a:ext cx="2305050" cy="352425"/>
                        </a:xfrm>
                        <a:prstGeom prst="rect">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6B08904" w14:textId="77777777" w:rsidR="002251D1" w:rsidRPr="00540B71" w:rsidRDefault="002251D1" w:rsidP="00307E86">
                            <w:pPr>
                              <w:spacing w:after="0"/>
                              <w:jc w:val="center"/>
                              <w:rPr>
                                <w:bCs/>
                                <w:sz w:val="16"/>
                                <w:szCs w:val="16"/>
                              </w:rPr>
                            </w:pPr>
                            <w:r>
                              <w:rPr>
                                <w:bCs/>
                                <w:sz w:val="16"/>
                                <w:szCs w:val="16"/>
                              </w:rPr>
                              <w:t>After Action Report and</w:t>
                            </w:r>
                            <w:r w:rsidRPr="00D71DF2">
                              <w:rPr>
                                <w:bCs/>
                                <w:sz w:val="16"/>
                                <w:szCs w:val="16"/>
                              </w:rPr>
                              <w:t xml:space="preserve"> Plan Updates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5AF2AA" id="Text Box 48" o:spid="_x0000_s1044" type="#_x0000_t202" style="position:absolute;margin-left:309pt;margin-top:575.5pt;width:181.5pt;height:27.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" fillcolor="#f2f2f2 [3052]" strokecolor="#7f7f7f [1612]" strokeweight="1pt">
                <v:textbox>
                  <w:txbxContent>
                    <w:p w14:paraId="16B08904" w14:textId="77777777" w:rsidR="002251D1" w:rsidRPr="00540B71" w:rsidRDefault="002251D1" w:rsidP="00307E86">
                      <w:pPr>
                        <w:spacing w:after="0"/>
                        <w:jc w:val="center"/>
                        <w:rPr>
                          <w:bCs/>
                          <w:sz w:val="16"/>
                          <w:szCs w:val="16"/>
                        </w:rPr>
                      </w:pPr>
                      <w:r>
                        <w:rPr>
                          <w:bCs/>
                          <w:sz w:val="16"/>
                          <w:szCs w:val="16"/>
                        </w:rPr>
                        <w:t>After Action Report and</w:t>
                      </w:r>
                      <w:r w:rsidRPr="00D71DF2">
                        <w:rPr>
                          <w:bCs/>
                          <w:sz w:val="16"/>
                          <w:szCs w:val="16"/>
                        </w:rPr>
                        <w:t xml:space="preserve"> Plan Updates</w:t>
                      </w:r>
                    </w:p>
                  </w:txbxContent>
                </v:textbox>
              </v:shape>
            </w:pict>
          </mc:Fallback>
        </mc:AlternateContent>
      </w:r>
      <w:r w:rsidRPr="002073D9">
        <w:rPr>
          <w:noProof/>
          <w:lang w:eastAsia="en-CA"/>
        </w:rPr>
        <mc:AlternateContent>
          <mc:Choice Requires="wps">
            <w:drawing>
              <wp:anchor distT="0" distB="0" distL="114300" distR="114300" simplePos="0" relativeHeight="251686912" behindDoc="0" locked="0" layoutInCell="1" allowOverlap="1" wp14:anchorId="2971B66D" wp14:editId="0A70340A">
                <wp:simplePos x="0" y="0"/>
                <wp:positionH relativeFrom="column">
                  <wp:posOffset>1809750</wp:posOffset>
                </wp:positionH>
                <wp:positionV relativeFrom="paragraph">
                  <wp:posOffset>1170940</wp:posOffset>
                </wp:positionV>
                <wp:extent cx="1323975" cy="1000125"/>
                <wp:effectExtent l="0" t="0" r="28575" b="28575"/>
                <wp:wrapNone/>
                <wp:docPr id="50" name="Text Box 50"/>
                <wp:cNvGraphicFramePr/>
                <a:graphic xmlns:a="http://schemas.openxmlformats.org/drawingml/2006/main">
                  <a:graphicData uri="http://schemas.microsoft.com/office/word/2010/wordprocessingShape">
                    <wps:wsp>
                      <wps:cNvSpPr txBox="1"/>
                      <wps:spPr>
                        <a:xfrm>
                          <a:off x="0" y="0"/>
                          <a:ext cx="1323975" cy="1000125"/>
                        </a:xfrm>
                        <a:prstGeom prst="flowChartDecision">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71E9156" w14:textId="77777777" w:rsidR="002251D1" w:rsidRPr="00D71DF2" w:rsidRDefault="002251D1" w:rsidP="00307E86">
                            <w:pPr>
                              <w:spacing w:after="0"/>
                              <w:rPr>
                                <w:sz w:val="16"/>
                                <w:szCs w:val="16"/>
                              </w:rPr>
                            </w:pPr>
                            <w:r>
                              <w:rPr>
                                <w:sz w:val="16"/>
                                <w:szCs w:val="16"/>
                              </w:rPr>
                              <w:t>Implement BCP?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B66D" id="Text Box 50" o:spid="_x0000_s1045" type="#_x0000_t110" style="position:absolute;margin-left:142.5pt;margin-top:92.2pt;width:104.25pt;height:7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" fillcolor="#f2f2f2 [3052]" strokecolor="#7f7f7f [1612]" strokeweight="1pt">
                <v:textbox>
                  <w:txbxContent>
                    <w:p w14:paraId="471E9156" w14:textId="77777777" w:rsidR="002251D1" w:rsidRPr="00D71DF2" w:rsidRDefault="002251D1" w:rsidP="00307E86">
                      <w:pPr>
                        <w:spacing w:after="0"/>
                        <w:rPr>
                          <w:sz w:val="16"/>
                          <w:szCs w:val="16"/>
                        </w:rPr>
                      </w:pPr>
                      <w:r>
                        <w:rPr>
                          <w:sz w:val="16"/>
                          <w:szCs w:val="16"/>
                        </w:rPr>
                        <w:t>Implement BCP?</w:t>
                      </w:r>
                    </w:p>
                  </w:txbxContent>
                </v:textbox>
              </v:shape>
            </w:pict>
          </mc:Fallback>
        </mc:AlternateContent>
      </w:r>
      <w:r w:rsidRPr="002073D9">
        <w:rPr>
          <w:noProof/>
          <w:lang w:eastAsia="en-CA"/>
        </w:rPr>
        <mc:AlternateContent>
          <mc:Choice Requires="wps">
            <w:drawing>
              <wp:anchor distT="0" distB="0" distL="114300" distR="114300" simplePos="0" relativeHeight="251688960" behindDoc="0" locked="0" layoutInCell="1" allowOverlap="1" wp14:anchorId="0D891F34" wp14:editId="607ED0E0">
                <wp:simplePos x="0" y="0"/>
                <wp:positionH relativeFrom="column">
                  <wp:posOffset>3724275</wp:posOffset>
                </wp:positionH>
                <wp:positionV relativeFrom="paragraph">
                  <wp:posOffset>1412875</wp:posOffset>
                </wp:positionV>
                <wp:extent cx="1228725" cy="586740"/>
                <wp:effectExtent l="0" t="0" r="28575" b="22860"/>
                <wp:wrapNone/>
                <wp:docPr id="52" name="Text Box 52"/>
                <wp:cNvGraphicFramePr/>
                <a:graphic xmlns:a="http://schemas.openxmlformats.org/drawingml/2006/main">
                  <a:graphicData uri="http://schemas.microsoft.com/office/word/2010/wordprocessingShape">
                    <wps:wsp>
                      <wps:cNvSpPr txBox="1"/>
                      <wps:spPr>
                        <a:xfrm>
                          <a:off x="0" y="0"/>
                          <a:ext cx="1228725" cy="586740"/>
                        </a:xfrm>
                        <a:prstGeom prst="flowChartPredefinedProcess">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DCC2A8E" w14:textId="77777777" w:rsidR="002251D1" w:rsidRPr="00AB0561" w:rsidRDefault="002251D1" w:rsidP="00307E86">
                            <w:pPr>
                              <w:spacing w:after="0"/>
                              <w:jc w:val="center"/>
                              <w:rPr>
                                <w:sz w:val="16"/>
                                <w:szCs w:val="16"/>
                              </w:rPr>
                            </w:pPr>
                            <w:r w:rsidRPr="00AB0561">
                              <w:rPr>
                                <w:bCs/>
                                <w:sz w:val="16"/>
                                <w:szCs w:val="16"/>
                              </w:rPr>
                              <w:t>Apply/update</w:t>
                            </w:r>
                          </w:p>
                          <w:p w14:paraId="7C897FE5" w14:textId="77777777" w:rsidR="002251D1" w:rsidRPr="00AB0561" w:rsidRDefault="002251D1" w:rsidP="00307E86">
                            <w:pPr>
                              <w:spacing w:after="0"/>
                              <w:jc w:val="center"/>
                              <w:rPr>
                                <w:sz w:val="16"/>
                                <w:szCs w:val="16"/>
                              </w:rPr>
                            </w:pPr>
                            <w:r w:rsidRPr="00AB0561">
                              <w:rPr>
                                <w:bCs/>
                                <w:sz w:val="16"/>
                                <w:szCs w:val="16"/>
                              </w:rPr>
                              <w:t>Recovery</w:t>
                            </w:r>
                          </w:p>
                          <w:p w14:paraId="41FC6D20" w14:textId="77777777" w:rsidR="002251D1" w:rsidRPr="00D71DF2" w:rsidRDefault="002251D1" w:rsidP="00307E86">
                            <w:pPr>
                              <w:spacing w:after="0"/>
                              <w:jc w:val="center"/>
                              <w:rPr>
                                <w:sz w:val="16"/>
                                <w:szCs w:val="16"/>
                              </w:rPr>
                            </w:pPr>
                            <w:r w:rsidRPr="00AB0561">
                              <w:rPr>
                                <w:bCs/>
                                <w:sz w:val="16"/>
                                <w:szCs w:val="16"/>
                              </w:rPr>
                              <w:t xml:space="preserve">Strategies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91F34" id="Text Box 52" o:spid="_x0000_s1046" type="#_x0000_t112" style="position:absolute;margin-left:293.25pt;margin-top:111.25pt;width:96.75pt;height:4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" fillcolor="#f2f2f2 [3052]" strokecolor="#7f7f7f [1612]" strokeweight="1pt">
                <v:textbox>
                  <w:txbxContent>
                    <w:p w14:paraId="5DCC2A8E" w14:textId="77777777" w:rsidR="002251D1" w:rsidRPr="00AB0561" w:rsidRDefault="002251D1" w:rsidP="00307E86">
                      <w:pPr>
                        <w:spacing w:after="0"/>
                        <w:jc w:val="center"/>
                        <w:rPr>
                          <w:sz w:val="16"/>
                          <w:szCs w:val="16"/>
                        </w:rPr>
                      </w:pPr>
                      <w:r w:rsidRPr="00AB0561">
                        <w:rPr>
                          <w:bCs/>
                          <w:sz w:val="16"/>
                          <w:szCs w:val="16"/>
                        </w:rPr>
                        <w:t>Apply/update</w:t>
                      </w:r>
                    </w:p>
                    <w:p w14:paraId="7C897FE5" w14:textId="77777777" w:rsidR="002251D1" w:rsidRPr="00AB0561" w:rsidRDefault="002251D1" w:rsidP="00307E86">
                      <w:pPr>
                        <w:spacing w:after="0"/>
                        <w:jc w:val="center"/>
                        <w:rPr>
                          <w:sz w:val="16"/>
                          <w:szCs w:val="16"/>
                        </w:rPr>
                      </w:pPr>
                      <w:r w:rsidRPr="00AB0561">
                        <w:rPr>
                          <w:bCs/>
                          <w:sz w:val="16"/>
                          <w:szCs w:val="16"/>
                        </w:rPr>
                        <w:t>Recovery</w:t>
                      </w:r>
                    </w:p>
                    <w:p w14:paraId="41FC6D20" w14:textId="77777777" w:rsidR="002251D1" w:rsidRPr="00D71DF2" w:rsidRDefault="002251D1" w:rsidP="00307E86">
                      <w:pPr>
                        <w:spacing w:after="0"/>
                        <w:jc w:val="center"/>
                        <w:rPr>
                          <w:sz w:val="16"/>
                          <w:szCs w:val="16"/>
                        </w:rPr>
                      </w:pPr>
                      <w:r w:rsidRPr="00AB0561">
                        <w:rPr>
                          <w:bCs/>
                          <w:sz w:val="16"/>
                          <w:szCs w:val="16"/>
                        </w:rPr>
                        <w:t xml:space="preserve">Strategies </w:t>
                      </w:r>
                    </w:p>
                  </w:txbxContent>
                </v:textbox>
              </v:shape>
            </w:pict>
          </mc:Fallback>
        </mc:AlternateContent>
      </w:r>
      <w:r w:rsidRPr="002073D9">
        <w:rPr>
          <w:noProof/>
          <w:lang w:eastAsia="en-CA"/>
        </w:rPr>
        <mc:AlternateContent>
          <mc:Choice Requires="wps">
            <w:drawing>
              <wp:anchor distT="0" distB="0" distL="114300" distR="114300" simplePos="0" relativeHeight="251689984" behindDoc="0" locked="0" layoutInCell="1" allowOverlap="1" wp14:anchorId="7C200A0C" wp14:editId="742E650B">
                <wp:simplePos x="0" y="0"/>
                <wp:positionH relativeFrom="column">
                  <wp:posOffset>5105400</wp:posOffset>
                </wp:positionH>
                <wp:positionV relativeFrom="paragraph">
                  <wp:posOffset>2003425</wp:posOffset>
                </wp:positionV>
                <wp:extent cx="1228725" cy="586740"/>
                <wp:effectExtent l="0" t="0" r="28575" b="22860"/>
                <wp:wrapNone/>
                <wp:docPr id="53" name="Text Box 53"/>
                <wp:cNvGraphicFramePr/>
                <a:graphic xmlns:a="http://schemas.openxmlformats.org/drawingml/2006/main">
                  <a:graphicData uri="http://schemas.microsoft.com/office/word/2010/wordprocessingShape">
                    <wps:wsp>
                      <wps:cNvSpPr txBox="1"/>
                      <wps:spPr>
                        <a:xfrm>
                          <a:off x="0" y="0"/>
                          <a:ext cx="1228725" cy="586740"/>
                        </a:xfrm>
                        <a:prstGeom prst="flowChartProcess">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EAD2186" w14:textId="77777777" w:rsidR="002251D1" w:rsidRPr="00316896" w:rsidRDefault="002251D1" w:rsidP="00307E86">
                            <w:pPr>
                              <w:spacing w:after="0"/>
                              <w:jc w:val="center"/>
                              <w:rPr>
                                <w:sz w:val="16"/>
                                <w:szCs w:val="16"/>
                              </w:rPr>
                            </w:pPr>
                            <w:r>
                              <w:rPr>
                                <w:sz w:val="16"/>
                                <w:szCs w:val="16"/>
                              </w:rPr>
                              <w:t>Recovery and</w:t>
                            </w:r>
                          </w:p>
                          <w:p w14:paraId="22EBD9B0" w14:textId="77777777" w:rsidR="002251D1" w:rsidRPr="00316896" w:rsidRDefault="002251D1" w:rsidP="00307E86">
                            <w:pPr>
                              <w:spacing w:after="0"/>
                              <w:jc w:val="center"/>
                              <w:rPr>
                                <w:sz w:val="16"/>
                                <w:szCs w:val="16"/>
                              </w:rPr>
                            </w:pPr>
                            <w:r w:rsidRPr="00316896">
                              <w:rPr>
                                <w:sz w:val="16"/>
                                <w:szCs w:val="16"/>
                              </w:rPr>
                              <w:t>Resumption</w:t>
                            </w:r>
                          </w:p>
                          <w:p w14:paraId="4D0AFDC4" w14:textId="77777777" w:rsidR="002251D1" w:rsidRPr="00D71DF2" w:rsidRDefault="002251D1" w:rsidP="00307E86">
                            <w:pPr>
                              <w:spacing w:after="0"/>
                              <w:jc w:val="center"/>
                              <w:rPr>
                                <w:sz w:val="16"/>
                                <w:szCs w:val="16"/>
                              </w:rPr>
                            </w:pPr>
                            <w:r w:rsidRPr="00316896">
                              <w:rPr>
                                <w:sz w:val="16"/>
                                <w:szCs w:val="16"/>
                              </w:rPr>
                              <w:t>to MSL?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00A0C" id="Text Box 53" o:spid="_x0000_s1047" type="#_x0000_t109" style="position:absolute;margin-left:402pt;margin-top:157.75pt;width:96.75pt;height:4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" fillcolor="#f2f2f2 [3052]" strokecolor="#7f7f7f [1612]" strokeweight="1pt">
                <v:textbox>
                  <w:txbxContent>
                    <w:p w14:paraId="0EAD2186" w14:textId="77777777" w:rsidR="002251D1" w:rsidRPr="00316896" w:rsidRDefault="002251D1" w:rsidP="00307E86">
                      <w:pPr>
                        <w:spacing w:after="0"/>
                        <w:jc w:val="center"/>
                        <w:rPr>
                          <w:sz w:val="16"/>
                          <w:szCs w:val="16"/>
                        </w:rPr>
                      </w:pPr>
                      <w:r>
                        <w:rPr>
                          <w:sz w:val="16"/>
                          <w:szCs w:val="16"/>
                        </w:rPr>
                        <w:t>Recovery and</w:t>
                      </w:r>
                    </w:p>
                    <w:p w14:paraId="22EBD9B0" w14:textId="77777777" w:rsidR="002251D1" w:rsidRPr="00316896" w:rsidRDefault="002251D1" w:rsidP="00307E86">
                      <w:pPr>
                        <w:spacing w:after="0"/>
                        <w:jc w:val="center"/>
                        <w:rPr>
                          <w:sz w:val="16"/>
                          <w:szCs w:val="16"/>
                        </w:rPr>
                      </w:pPr>
                      <w:r w:rsidRPr="00316896">
                        <w:rPr>
                          <w:sz w:val="16"/>
                          <w:szCs w:val="16"/>
                        </w:rPr>
                        <w:t>Resumption</w:t>
                      </w:r>
                    </w:p>
                    <w:p w14:paraId="4D0AFDC4" w14:textId="77777777" w:rsidR="002251D1" w:rsidRPr="00D71DF2" w:rsidRDefault="002251D1" w:rsidP="00307E86">
                      <w:pPr>
                        <w:spacing w:after="0"/>
                        <w:jc w:val="center"/>
                        <w:rPr>
                          <w:sz w:val="16"/>
                          <w:szCs w:val="16"/>
                        </w:rPr>
                      </w:pPr>
                      <w:r w:rsidRPr="00316896">
                        <w:rPr>
                          <w:sz w:val="16"/>
                          <w:szCs w:val="16"/>
                        </w:rPr>
                        <w:t>to MSL?</w:t>
                      </w:r>
                    </w:p>
                  </w:txbxContent>
                </v:textbox>
              </v:shape>
            </w:pict>
          </mc:Fallback>
        </mc:AlternateContent>
      </w:r>
      <w:r w:rsidRPr="002073D9">
        <w:rPr>
          <w:noProof/>
          <w:lang w:eastAsia="en-CA"/>
        </w:rPr>
        <mc:AlternateContent>
          <mc:Choice Requires="wps">
            <w:drawing>
              <wp:anchor distT="0" distB="0" distL="114300" distR="114300" simplePos="0" relativeHeight="251691008" behindDoc="0" locked="0" layoutInCell="1" allowOverlap="1" wp14:anchorId="32E74C69" wp14:editId="6E6B23E5">
                <wp:simplePos x="0" y="0"/>
                <wp:positionH relativeFrom="column">
                  <wp:posOffset>4724400</wp:posOffset>
                </wp:positionH>
                <wp:positionV relativeFrom="paragraph">
                  <wp:posOffset>4060825</wp:posOffset>
                </wp:positionV>
                <wp:extent cx="1581150" cy="1219200"/>
                <wp:effectExtent l="0" t="0" r="19050" b="19050"/>
                <wp:wrapNone/>
                <wp:docPr id="54" name="Text Box 54"/>
                <wp:cNvGraphicFramePr/>
                <a:graphic xmlns:a="http://schemas.openxmlformats.org/drawingml/2006/main">
                  <a:graphicData uri="http://schemas.microsoft.com/office/word/2010/wordprocessingShape">
                    <wps:wsp>
                      <wps:cNvSpPr txBox="1"/>
                      <wps:spPr>
                        <a:xfrm>
                          <a:off x="0" y="0"/>
                          <a:ext cx="1581150" cy="1219200"/>
                        </a:xfrm>
                        <a:prstGeom prst="flowChartDecision">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E752CF1" w14:textId="77777777" w:rsidR="002251D1" w:rsidRPr="00316896" w:rsidRDefault="002251D1" w:rsidP="00307E86">
                            <w:pPr>
                              <w:spacing w:after="0"/>
                              <w:rPr>
                                <w:sz w:val="16"/>
                                <w:szCs w:val="16"/>
                              </w:rPr>
                            </w:pPr>
                            <w:r>
                              <w:rPr>
                                <w:sz w:val="16"/>
                                <w:szCs w:val="16"/>
                              </w:rPr>
                              <w:t>Recovery and</w:t>
                            </w:r>
                            <w:r w:rsidRPr="00316896">
                              <w:rPr>
                                <w:sz w:val="16"/>
                                <w:szCs w:val="16"/>
                              </w:rPr>
                              <w:t xml:space="preserve"> Resumption</w:t>
                            </w:r>
                          </w:p>
                          <w:p w14:paraId="1049DF76" w14:textId="77777777" w:rsidR="002251D1" w:rsidRPr="00D71DF2" w:rsidRDefault="002251D1" w:rsidP="00307E86">
                            <w:pPr>
                              <w:spacing w:after="0"/>
                              <w:rPr>
                                <w:sz w:val="16"/>
                                <w:szCs w:val="16"/>
                              </w:rPr>
                            </w:pPr>
                            <w:r w:rsidRPr="00316896">
                              <w:rPr>
                                <w:sz w:val="16"/>
                                <w:szCs w:val="16"/>
                              </w:rPr>
                              <w:t>To Full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74C69" id="Text Box 54" o:spid="_x0000_s1048" type="#_x0000_t110" style="position:absolute;margin-left:372pt;margin-top:319.75pt;width:124.5pt;height:9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" fillcolor="#f2f2f2 [3052]" strokecolor="#7f7f7f [1612]" strokeweight="1pt">
                <v:textbox>
                  <w:txbxContent>
                    <w:p w14:paraId="1E752CF1" w14:textId="77777777" w:rsidR="002251D1" w:rsidRPr="00316896" w:rsidRDefault="002251D1" w:rsidP="00307E86">
                      <w:pPr>
                        <w:spacing w:after="0"/>
                        <w:rPr>
                          <w:sz w:val="16"/>
                          <w:szCs w:val="16"/>
                        </w:rPr>
                      </w:pPr>
                      <w:r>
                        <w:rPr>
                          <w:sz w:val="16"/>
                          <w:szCs w:val="16"/>
                        </w:rPr>
                        <w:t>Recovery and</w:t>
                      </w:r>
                      <w:r w:rsidRPr="00316896">
                        <w:rPr>
                          <w:sz w:val="16"/>
                          <w:szCs w:val="16"/>
                        </w:rPr>
                        <w:t xml:space="preserve"> Resumption</w:t>
                      </w:r>
                    </w:p>
                    <w:p w14:paraId="1049DF76" w14:textId="77777777" w:rsidR="002251D1" w:rsidRPr="00D71DF2" w:rsidRDefault="002251D1" w:rsidP="00307E86">
                      <w:pPr>
                        <w:spacing w:after="0"/>
                        <w:rPr>
                          <w:sz w:val="16"/>
                          <w:szCs w:val="16"/>
                        </w:rPr>
                      </w:pPr>
                      <w:r w:rsidRPr="00316896">
                        <w:rPr>
                          <w:sz w:val="16"/>
                          <w:szCs w:val="16"/>
                        </w:rPr>
                        <w:t>To Full Service</w:t>
                      </w:r>
                    </w:p>
                  </w:txbxContent>
                </v:textbox>
              </v:shape>
            </w:pict>
          </mc:Fallback>
        </mc:AlternateContent>
      </w:r>
      <w:r w:rsidRPr="002073D9">
        <w:rPr>
          <w:noProof/>
          <w:lang w:eastAsia="en-CA"/>
        </w:rPr>
        <mc:AlternateContent>
          <mc:Choice Requires="wps">
            <w:drawing>
              <wp:anchor distT="0" distB="0" distL="114300" distR="114300" simplePos="0" relativeHeight="251692032" behindDoc="0" locked="0" layoutInCell="1" allowOverlap="1" wp14:anchorId="1F4CFA89" wp14:editId="67341470">
                <wp:simplePos x="0" y="0"/>
                <wp:positionH relativeFrom="column">
                  <wp:posOffset>1485900</wp:posOffset>
                </wp:positionH>
                <wp:positionV relativeFrom="paragraph">
                  <wp:posOffset>525780</wp:posOffset>
                </wp:positionV>
                <wp:extent cx="323850" cy="0"/>
                <wp:effectExtent l="0" t="76200" r="19050" b="114300"/>
                <wp:wrapNone/>
                <wp:docPr id="55" name="Straight Arrow Connector 55"/>
                <wp:cNvGraphicFramePr/>
                <a:graphic xmlns:a="http://schemas.openxmlformats.org/drawingml/2006/main">
                  <a:graphicData uri="http://schemas.microsoft.com/office/word/2010/wordprocessingShape">
                    <wps:wsp>
                      <wps:cNvCnPr/>
                      <wps:spPr>
                        <a:xfrm>
                          <a:off x="0" y="0"/>
                          <a:ext cx="323850" cy="0"/>
                        </a:xfrm>
                        <a:prstGeom prst="straightConnector1">
                          <a:avLst/>
                        </a:prstGeom>
                        <a:ln>
                          <a:solidFill>
                            <a:schemeClr val="bg1">
                              <a:lumMod val="50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D0F029" id="Straight Arrow Connector 55" o:spid="_x0000_s1026" type="#_x0000_t32" style="position:absolute;margin-left:117pt;margin-top:41.4pt;width:25.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" strokecolor="#7f7f7f [1612]">
                <v:stroke dashstyle="dash" endarrow="open"/>
              </v:shape>
            </w:pict>
          </mc:Fallback>
        </mc:AlternateContent>
      </w:r>
      <w:r w:rsidRPr="002073D9">
        <w:rPr>
          <w:noProof/>
          <w:lang w:eastAsia="en-CA"/>
        </w:rPr>
        <mc:AlternateContent>
          <mc:Choice Requires="wps">
            <w:drawing>
              <wp:anchor distT="0" distB="0" distL="114300" distR="114300" simplePos="0" relativeHeight="251693056" behindDoc="0" locked="0" layoutInCell="1" allowOverlap="1" wp14:anchorId="5400EF24" wp14:editId="42E32BD8">
                <wp:simplePos x="0" y="0"/>
                <wp:positionH relativeFrom="column">
                  <wp:posOffset>723900</wp:posOffset>
                </wp:positionH>
                <wp:positionV relativeFrom="paragraph">
                  <wp:posOffset>1941195</wp:posOffset>
                </wp:positionV>
                <wp:extent cx="0" cy="594360"/>
                <wp:effectExtent l="95250" t="38100" r="57150" b="53340"/>
                <wp:wrapNone/>
                <wp:docPr id="57" name="Straight Arrow Connector 57"/>
                <wp:cNvGraphicFramePr/>
                <a:graphic xmlns:a="http://schemas.openxmlformats.org/drawingml/2006/main">
                  <a:graphicData uri="http://schemas.microsoft.com/office/word/2010/wordprocessingShape">
                    <wps:wsp>
                      <wps:cNvCnPr/>
                      <wps:spPr>
                        <a:xfrm>
                          <a:off x="0" y="0"/>
                          <a:ext cx="0" cy="594360"/>
                        </a:xfrm>
                        <a:prstGeom prst="straightConnector1">
                          <a:avLst/>
                        </a:prstGeom>
                        <a:ln w="19050">
                          <a:solidFill>
                            <a:schemeClr val="accent1"/>
                          </a:solidFill>
                          <a:prstDash val="solid"/>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57C2E10" id="Straight Arrow Connector 57" o:spid="_x0000_s1026" type="#_x0000_t32" style="position:absolute;margin-left:57pt;margin-top:152.85pt;width:0;height:46.8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" strokecolor="#4f81bd [3204]" strokeweight="1.5pt">
                <v:stroke startarrow="open" endarrow="open"/>
              </v:shape>
            </w:pict>
          </mc:Fallback>
        </mc:AlternateContent>
      </w:r>
      <w:r w:rsidRPr="002073D9">
        <w:rPr>
          <w:noProof/>
          <w:lang w:eastAsia="en-CA"/>
        </w:rPr>
        <mc:AlternateContent>
          <mc:Choice Requires="wps">
            <w:drawing>
              <wp:anchor distT="0" distB="0" distL="114300" distR="114300" simplePos="0" relativeHeight="251694080" behindDoc="0" locked="0" layoutInCell="1" allowOverlap="1" wp14:anchorId="2015C94C" wp14:editId="7ED83B8D">
                <wp:simplePos x="0" y="0"/>
                <wp:positionH relativeFrom="column">
                  <wp:posOffset>3133725</wp:posOffset>
                </wp:positionH>
                <wp:positionV relativeFrom="paragraph">
                  <wp:posOffset>516255</wp:posOffset>
                </wp:positionV>
                <wp:extent cx="400050" cy="0"/>
                <wp:effectExtent l="0" t="76200" r="19050" b="114300"/>
                <wp:wrapNone/>
                <wp:docPr id="59" name="Straight Arrow Connector 59"/>
                <wp:cNvGraphicFramePr/>
                <a:graphic xmlns:a="http://schemas.openxmlformats.org/drawingml/2006/main">
                  <a:graphicData uri="http://schemas.microsoft.com/office/word/2010/wordprocessingShape">
                    <wps:wsp>
                      <wps:cNvCnPr/>
                      <wps:spPr>
                        <a:xfrm>
                          <a:off x="0" y="0"/>
                          <a:ext cx="400050" cy="0"/>
                        </a:xfrm>
                        <a:prstGeom prst="straightConnector1">
                          <a:avLst/>
                        </a:prstGeom>
                        <a:ln>
                          <a:solidFill>
                            <a:schemeClr val="bg1">
                              <a:lumMod val="50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61FCB51" id="Straight Arrow Connector 59" o:spid="_x0000_s1026" type="#_x0000_t32" style="position:absolute;margin-left:246.75pt;margin-top:40.65pt;width:31.5pt;height:0;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" strokecolor="#7f7f7f [1612]">
                <v:stroke dashstyle="dash" endarrow="open"/>
              </v:shape>
            </w:pict>
          </mc:Fallback>
        </mc:AlternateContent>
      </w:r>
      <w:r w:rsidRPr="002073D9">
        <w:rPr>
          <w:noProof/>
          <w:lang w:eastAsia="en-CA"/>
        </w:rPr>
        <mc:AlternateContent>
          <mc:Choice Requires="wps">
            <w:drawing>
              <wp:anchor distT="0" distB="0" distL="114300" distR="114300" simplePos="0" relativeHeight="251695104" behindDoc="0" locked="0" layoutInCell="1" allowOverlap="1" wp14:anchorId="48719359" wp14:editId="482E9260">
                <wp:simplePos x="0" y="0"/>
                <wp:positionH relativeFrom="column">
                  <wp:posOffset>1419225</wp:posOffset>
                </wp:positionH>
                <wp:positionV relativeFrom="paragraph">
                  <wp:posOffset>1678305</wp:posOffset>
                </wp:positionV>
                <wp:extent cx="390525" cy="0"/>
                <wp:effectExtent l="0" t="76200" r="28575" b="114300"/>
                <wp:wrapNone/>
                <wp:docPr id="322" name="Straight Arrow Connector 322"/>
                <wp:cNvGraphicFramePr/>
                <a:graphic xmlns:a="http://schemas.openxmlformats.org/drawingml/2006/main">
                  <a:graphicData uri="http://schemas.microsoft.com/office/word/2010/wordprocessingShape">
                    <wps:wsp>
                      <wps:cNvCnPr/>
                      <wps:spPr>
                        <a:xfrm>
                          <a:off x="0" y="0"/>
                          <a:ext cx="390525" cy="0"/>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61B6770" id="Straight Arrow Connector 322" o:spid="_x0000_s1026" type="#_x0000_t32" style="position:absolute;margin-left:111.75pt;margin-top:132.15pt;width:30.75pt;height:0;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" strokecolor="#4f81bd [3204]" strokeweight="1.5pt">
                <v:stroke endarrow="open"/>
              </v:shape>
            </w:pict>
          </mc:Fallback>
        </mc:AlternateContent>
      </w:r>
      <w:r w:rsidRPr="002073D9">
        <w:rPr>
          <w:noProof/>
          <w:lang w:eastAsia="en-CA"/>
        </w:rPr>
        <mc:AlternateContent>
          <mc:Choice Requires="wpg">
            <w:drawing>
              <wp:anchor distT="0" distB="0" distL="114300" distR="114300" simplePos="0" relativeHeight="251696128" behindDoc="0" locked="0" layoutInCell="1" allowOverlap="1" wp14:anchorId="3DB24CEF" wp14:editId="7C3E416A">
                <wp:simplePos x="0" y="0"/>
                <wp:positionH relativeFrom="column">
                  <wp:posOffset>2057400</wp:posOffset>
                </wp:positionH>
                <wp:positionV relativeFrom="paragraph">
                  <wp:posOffset>2173605</wp:posOffset>
                </wp:positionV>
                <wp:extent cx="838200" cy="653415"/>
                <wp:effectExtent l="0" t="0" r="19050" b="13335"/>
                <wp:wrapNone/>
                <wp:docPr id="511" name="Group 511"/>
                <wp:cNvGraphicFramePr/>
                <a:graphic xmlns:a="http://schemas.openxmlformats.org/drawingml/2006/main">
                  <a:graphicData uri="http://schemas.microsoft.com/office/word/2010/wordprocessingGroup">
                    <wpg:wgp>
                      <wpg:cNvGrpSpPr/>
                      <wpg:grpSpPr>
                        <a:xfrm>
                          <a:off x="0" y="0"/>
                          <a:ext cx="838200" cy="653415"/>
                          <a:chOff x="0" y="0"/>
                          <a:chExt cx="838200" cy="653415"/>
                        </a:xfrm>
                      </wpg:grpSpPr>
                      <wps:wsp>
                        <wps:cNvPr id="409" name="Text Box 409"/>
                        <wps:cNvSpPr txBox="1"/>
                        <wps:spPr>
                          <a:xfrm>
                            <a:off x="0" y="333375"/>
                            <a:ext cx="838200" cy="320040"/>
                          </a:xfrm>
                          <a:prstGeom prst="flowChartTerminator">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F077379" w14:textId="77777777" w:rsidR="002251D1" w:rsidRPr="00D71DF2" w:rsidRDefault="002251D1" w:rsidP="00307E86">
                              <w:pPr>
                                <w:spacing w:after="0"/>
                                <w:jc w:val="center"/>
                                <w:rPr>
                                  <w:sz w:val="16"/>
                                  <w:szCs w:val="16"/>
                                </w:rPr>
                              </w:pPr>
                              <w:r w:rsidRPr="00D71DF2">
                                <w:rPr>
                                  <w:sz w:val="16"/>
                                  <w:szCs w:val="16"/>
                                </w:rPr>
                                <w:t>END</w:t>
                              </w:r>
                            </w:p>
                            <w:p w14:paraId="4BE5C6B1" w14:textId="77777777" w:rsidR="002251D1" w:rsidRPr="00D71DF2" w:rsidRDefault="002251D1" w:rsidP="00307E86">
                              <w:pPr>
                                <w:spacing w:after="0"/>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Straight Arrow Connector 323"/>
                        <wps:cNvCnPr/>
                        <wps:spPr>
                          <a:xfrm>
                            <a:off x="419100" y="0"/>
                            <a:ext cx="0" cy="342900"/>
                          </a:xfrm>
                          <a:prstGeom prst="straightConnector1">
                            <a:avLst/>
                          </a:prstGeom>
                          <a:ln>
                            <a:solidFill>
                              <a:schemeClr val="bg1">
                                <a:lumMod val="50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324" name="Text Box 324"/>
                        <wps:cNvSpPr txBox="1"/>
                        <wps:spPr>
                          <a:xfrm>
                            <a:off x="142875" y="19050"/>
                            <a:ext cx="38100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8C9D5C" w14:textId="77777777" w:rsidR="002251D1" w:rsidRPr="00316896" w:rsidRDefault="002251D1" w:rsidP="00307E86">
                              <w:pPr>
                                <w:rPr>
                                  <w:b/>
                                  <w:sz w:val="16"/>
                                  <w:szCs w:val="16"/>
                                </w:rPr>
                              </w:pPr>
                              <w:r>
                                <w:rPr>
                                  <w:b/>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DB24CEF" id="Group 511" o:spid="_x0000_s1049" style="position:absolute;margin-left:162pt;margin-top:171.15pt;width:66pt;height:51.45pt;z-index:251696128" coordsize="8382,6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">
                <v:shapetype id="_x0000_t116" coordsize="21600,21600" o:spt="116" path="m3475,qx,10800,3475,21600l18125,21600qx21600,10800,18125,xe">
                  <v:stroke joinstyle="miter"/>
                  <v:path gradientshapeok="t" o:connecttype="rect" textboxrect="1018,3163,20582,18437"/>
                </v:shapetype>
                <v:shape id="Text Box 409" o:spid="_x0000_s1050" type="#_x0000_t116" style="position:absolute;top:3333;width:8382;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" fillcolor="#f2f2f2 [3052]" strokecolor="#7f7f7f [1612]" strokeweight="1pt">
                  <v:textbox>
                    <w:txbxContent>
                      <w:p w14:paraId="2F077379" w14:textId="77777777" w:rsidR="002251D1" w:rsidRPr="00D71DF2" w:rsidRDefault="002251D1" w:rsidP="00307E86">
                        <w:pPr>
                          <w:spacing w:after="0"/>
                          <w:jc w:val="center"/>
                          <w:rPr>
                            <w:sz w:val="16"/>
                            <w:szCs w:val="16"/>
                          </w:rPr>
                        </w:pPr>
                        <w:r w:rsidRPr="00D71DF2">
                          <w:rPr>
                            <w:sz w:val="16"/>
                            <w:szCs w:val="16"/>
                          </w:rPr>
                          <w:t>END</w:t>
                        </w:r>
                      </w:p>
                      <w:p w14:paraId="4BE5C6B1" w14:textId="77777777" w:rsidR="002251D1" w:rsidRPr="00D71DF2" w:rsidRDefault="002251D1" w:rsidP="00307E86">
                        <w:pPr>
                          <w:spacing w:after="0"/>
                          <w:rPr>
                            <w:sz w:val="16"/>
                            <w:szCs w:val="16"/>
                          </w:rPr>
                        </w:pPr>
                      </w:p>
                    </w:txbxContent>
                  </v:textbox>
                </v:shape>
                <v:shapetype id="_x0000_t32" coordsize="21600,21600" o:spt="32" o:oned="t" path="m,l21600,21600e" filled="f">
                  <v:path arrowok="t" fillok="f" o:connecttype="none"/>
                  <o:lock v:ext="edit" shapetype="t"/>
                </v:shapetype>
                <v:shape id="Straight Arrow Connector 323" o:spid="_x0000_s1051" type="#_x0000_t32" style="position:absolute;left:4191;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" strokecolor="#7f7f7f [1612]">
                  <v:stroke dashstyle="dash" endarrow="open"/>
                </v:shape>
                <v:shape id="Text Box 324" o:spid="_x0000_s1052" type="#_x0000_t202" style="position:absolute;left:1428;top:190;width:3810;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" filled="f" stroked="f" strokeweight=".5pt">
                  <v:textbox>
                    <w:txbxContent>
                      <w:p w14:paraId="468C9D5C" w14:textId="77777777" w:rsidR="002251D1" w:rsidRPr="00316896" w:rsidRDefault="002251D1" w:rsidP="00307E86">
                        <w:pPr>
                          <w:rPr>
                            <w:b/>
                            <w:sz w:val="16"/>
                            <w:szCs w:val="16"/>
                          </w:rPr>
                        </w:pPr>
                        <w:r>
                          <w:rPr>
                            <w:b/>
                            <w:sz w:val="16"/>
                            <w:szCs w:val="16"/>
                          </w:rPr>
                          <w:t>No</w:t>
                        </w:r>
                      </w:p>
                    </w:txbxContent>
                  </v:textbox>
                </v:shape>
              </v:group>
            </w:pict>
          </mc:Fallback>
        </mc:AlternateContent>
      </w:r>
      <w:r w:rsidRPr="002073D9">
        <w:rPr>
          <w:noProof/>
          <w:lang w:eastAsia="en-CA"/>
        </w:rPr>
        <mc:AlternateContent>
          <mc:Choice Requires="wps">
            <w:drawing>
              <wp:anchor distT="0" distB="0" distL="114300" distR="114300" simplePos="0" relativeHeight="251697152" behindDoc="0" locked="0" layoutInCell="1" allowOverlap="1" wp14:anchorId="7B60827B" wp14:editId="407A9601">
                <wp:simplePos x="0" y="0"/>
                <wp:positionH relativeFrom="column">
                  <wp:posOffset>5495925</wp:posOffset>
                </wp:positionH>
                <wp:positionV relativeFrom="paragraph">
                  <wp:posOffset>2593975</wp:posOffset>
                </wp:positionV>
                <wp:extent cx="0" cy="619125"/>
                <wp:effectExtent l="95250" t="0" r="76200" b="66675"/>
                <wp:wrapNone/>
                <wp:docPr id="388" name="Straight Arrow Connector 388"/>
                <wp:cNvGraphicFramePr/>
                <a:graphic xmlns:a="http://schemas.openxmlformats.org/drawingml/2006/main">
                  <a:graphicData uri="http://schemas.microsoft.com/office/word/2010/wordprocessingShape">
                    <wps:wsp>
                      <wps:cNvCnPr/>
                      <wps:spPr>
                        <a:xfrm>
                          <a:off x="0" y="0"/>
                          <a:ext cx="0" cy="619125"/>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7918868" id="Straight Arrow Connector 388" o:spid="_x0000_s1026" type="#_x0000_t32" style="position:absolute;margin-left:432.75pt;margin-top:204.25pt;width:0;height:48.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" strokecolor="#4f81bd [3204]" strokeweight="1.5pt">
                <v:stroke endarrow="open"/>
              </v:shape>
            </w:pict>
          </mc:Fallback>
        </mc:AlternateContent>
      </w:r>
      <w:r w:rsidRPr="002073D9">
        <w:rPr>
          <w:noProof/>
          <w:lang w:eastAsia="en-CA"/>
        </w:rPr>
        <mc:AlternateContent>
          <mc:Choice Requires="wps">
            <w:drawing>
              <wp:anchor distT="0" distB="0" distL="114300" distR="114300" simplePos="0" relativeHeight="251698176" behindDoc="0" locked="0" layoutInCell="1" allowOverlap="1" wp14:anchorId="39D97ECD" wp14:editId="67E26187">
                <wp:simplePos x="0" y="0"/>
                <wp:positionH relativeFrom="column">
                  <wp:posOffset>4343400</wp:posOffset>
                </wp:positionH>
                <wp:positionV relativeFrom="paragraph">
                  <wp:posOffset>1999615</wp:posOffset>
                </wp:positionV>
                <wp:extent cx="0" cy="514350"/>
                <wp:effectExtent l="95250" t="38100" r="57150" b="57150"/>
                <wp:wrapNone/>
                <wp:docPr id="399" name="Straight Arrow Connector 399"/>
                <wp:cNvGraphicFramePr/>
                <a:graphic xmlns:a="http://schemas.openxmlformats.org/drawingml/2006/main">
                  <a:graphicData uri="http://schemas.microsoft.com/office/word/2010/wordprocessingShape">
                    <wps:wsp>
                      <wps:cNvCnPr/>
                      <wps:spPr>
                        <a:xfrm>
                          <a:off x="0" y="0"/>
                          <a:ext cx="0" cy="514350"/>
                        </a:xfrm>
                        <a:prstGeom prst="straightConnector1">
                          <a:avLst/>
                        </a:prstGeom>
                        <a:ln w="19050">
                          <a:solidFill>
                            <a:schemeClr val="accent1"/>
                          </a:solidFill>
                          <a:prstDash val="solid"/>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BAF6042" id="Straight Arrow Connector 399" o:spid="_x0000_s1026" type="#_x0000_t32" style="position:absolute;margin-left:342pt;margin-top:157.45pt;width:0;height:40.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" strokecolor="#4f81bd [3204]" strokeweight="1.5pt">
                <v:stroke startarrow="open" endarrow="open"/>
              </v:shape>
            </w:pict>
          </mc:Fallback>
        </mc:AlternateContent>
      </w:r>
      <w:r w:rsidRPr="002073D9">
        <w:rPr>
          <w:noProof/>
          <w:lang w:eastAsia="en-CA"/>
        </w:rPr>
        <mc:AlternateContent>
          <mc:Choice Requires="wps">
            <w:drawing>
              <wp:anchor distT="0" distB="0" distL="114300" distR="114300" simplePos="0" relativeHeight="251699200" behindDoc="0" locked="0" layoutInCell="1" allowOverlap="1" wp14:anchorId="72C456D3" wp14:editId="7143D43C">
                <wp:simplePos x="0" y="0"/>
                <wp:positionH relativeFrom="column">
                  <wp:posOffset>4343400</wp:posOffset>
                </wp:positionH>
                <wp:positionV relativeFrom="paragraph">
                  <wp:posOffset>2251075</wp:posOffset>
                </wp:positionV>
                <wp:extent cx="762000" cy="0"/>
                <wp:effectExtent l="38100" t="76200" r="0" b="114300"/>
                <wp:wrapNone/>
                <wp:docPr id="400" name="Straight Arrow Connector 400"/>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a:solidFill>
                            <a:schemeClr val="bg1">
                              <a:lumMod val="50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A6CDB4" id="Straight Arrow Connector 400" o:spid="_x0000_s1026" type="#_x0000_t32" style="position:absolute;margin-left:342pt;margin-top:177.25pt;width:60pt;height:0;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" strokecolor="#7f7f7f [1612]">
                <v:stroke dashstyle="dash" endarrow="open"/>
              </v:shape>
            </w:pict>
          </mc:Fallback>
        </mc:AlternateContent>
      </w:r>
      <w:r w:rsidRPr="002073D9">
        <w:rPr>
          <w:noProof/>
          <w:lang w:eastAsia="en-CA"/>
        </w:rPr>
        <mc:AlternateContent>
          <mc:Choice Requires="wpg">
            <w:drawing>
              <wp:anchor distT="0" distB="0" distL="114300" distR="114300" simplePos="0" relativeHeight="251700224" behindDoc="0" locked="0" layoutInCell="1" allowOverlap="1" wp14:anchorId="5231FE1A" wp14:editId="62EE1278">
                <wp:simplePos x="0" y="0"/>
                <wp:positionH relativeFrom="column">
                  <wp:posOffset>4953000</wp:posOffset>
                </wp:positionH>
                <wp:positionV relativeFrom="paragraph">
                  <wp:posOffset>1708150</wp:posOffset>
                </wp:positionV>
                <wp:extent cx="571500" cy="291465"/>
                <wp:effectExtent l="0" t="0" r="95250" b="51435"/>
                <wp:wrapNone/>
                <wp:docPr id="428" name="Group 428"/>
                <wp:cNvGraphicFramePr/>
                <a:graphic xmlns:a="http://schemas.openxmlformats.org/drawingml/2006/main">
                  <a:graphicData uri="http://schemas.microsoft.com/office/word/2010/wordprocessingGroup">
                    <wpg:wgp>
                      <wpg:cNvGrpSpPr/>
                      <wpg:grpSpPr>
                        <a:xfrm>
                          <a:off x="0" y="0"/>
                          <a:ext cx="571500" cy="291465"/>
                          <a:chOff x="0" y="0"/>
                          <a:chExt cx="571500" cy="291465"/>
                        </a:xfrm>
                      </wpg:grpSpPr>
                      <wps:wsp>
                        <wps:cNvPr id="401" name="Straight Connector 401"/>
                        <wps:cNvCnPr/>
                        <wps:spPr>
                          <a:xfrm>
                            <a:off x="0" y="0"/>
                            <a:ext cx="561975"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404" name="Straight Arrow Connector 404"/>
                        <wps:cNvCnPr/>
                        <wps:spPr>
                          <a:xfrm>
                            <a:off x="571500" y="0"/>
                            <a:ext cx="0" cy="291465"/>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9F6EC11" id="Group 428" o:spid="_x0000_s1026" style="position:absolute;margin-left:390pt;margin-top:134.5pt;width:45pt;height:22.95pt;z-index:251700224" coordsize="5715,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">
                <v:line id="Straight Connector 401" o:spid="_x0000_s1027" style="position:absolute;visibility:visible;mso-wrap-style:square" from="0,0" to="5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" strokecolor="#4f81bd [3204]" strokeweight="1.5pt"/>
                <v:shape id="Straight Arrow Connector 404" o:spid="_x0000_s1028" type="#_x0000_t32" style="position:absolute;left:5715;width:0;height:29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" strokecolor="#4f81bd [3204]" strokeweight="1.5pt">
                  <v:stroke endarrow="open"/>
                </v:shape>
              </v:group>
            </w:pict>
          </mc:Fallback>
        </mc:AlternateContent>
      </w:r>
      <w:r w:rsidRPr="002073D9">
        <w:rPr>
          <w:noProof/>
          <w:lang w:eastAsia="en-CA"/>
        </w:rPr>
        <mc:AlternateContent>
          <mc:Choice Requires="wps">
            <w:drawing>
              <wp:anchor distT="0" distB="0" distL="114300" distR="114300" simplePos="0" relativeHeight="251701248" behindDoc="0" locked="0" layoutInCell="1" allowOverlap="1" wp14:anchorId="62477C6E" wp14:editId="6B7D64F2">
                <wp:simplePos x="0" y="0"/>
                <wp:positionH relativeFrom="column">
                  <wp:posOffset>5514975</wp:posOffset>
                </wp:positionH>
                <wp:positionV relativeFrom="paragraph">
                  <wp:posOffset>5266690</wp:posOffset>
                </wp:positionV>
                <wp:extent cx="0" cy="295275"/>
                <wp:effectExtent l="95250" t="0" r="57150" b="66675"/>
                <wp:wrapNone/>
                <wp:docPr id="407" name="Straight Arrow Connector 407"/>
                <wp:cNvGraphicFramePr/>
                <a:graphic xmlns:a="http://schemas.openxmlformats.org/drawingml/2006/main">
                  <a:graphicData uri="http://schemas.microsoft.com/office/word/2010/wordprocessingShape">
                    <wps:wsp>
                      <wps:cNvCnPr/>
                      <wps:spPr>
                        <a:xfrm>
                          <a:off x="0" y="0"/>
                          <a:ext cx="0" cy="295275"/>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DF1A0F5" id="Straight Arrow Connector 407" o:spid="_x0000_s1026" type="#_x0000_t32" style="position:absolute;margin-left:434.25pt;margin-top:414.7pt;width:0;height:23.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" strokecolor="#4f81bd [3204]" strokeweight="1.5pt">
                <v:stroke endarrow="open"/>
              </v:shape>
            </w:pict>
          </mc:Fallback>
        </mc:AlternateContent>
      </w:r>
      <w:r w:rsidRPr="002073D9">
        <w:rPr>
          <w:noProof/>
          <w:lang w:eastAsia="en-CA"/>
        </w:rPr>
        <mc:AlternateContent>
          <mc:Choice Requires="wps">
            <w:drawing>
              <wp:anchor distT="0" distB="0" distL="114300" distR="114300" simplePos="0" relativeHeight="251702272" behindDoc="0" locked="0" layoutInCell="1" allowOverlap="1" wp14:anchorId="449681B6" wp14:editId="5CFB0F3D">
                <wp:simplePos x="0" y="0"/>
                <wp:positionH relativeFrom="column">
                  <wp:posOffset>5505450</wp:posOffset>
                </wp:positionH>
                <wp:positionV relativeFrom="paragraph">
                  <wp:posOffset>3841750</wp:posOffset>
                </wp:positionV>
                <wp:extent cx="0" cy="219075"/>
                <wp:effectExtent l="95250" t="0" r="57150" b="66675"/>
                <wp:wrapNone/>
                <wp:docPr id="418" name="Straight Arrow Connector 418"/>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198878E" id="Straight Arrow Connector 418" o:spid="_x0000_s1026" type="#_x0000_t32" style="position:absolute;margin-left:433.5pt;margin-top:302.5pt;width:0;height:17.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" strokecolor="#4f81bd [3204]" strokeweight="1.5pt">
                <v:stroke endarrow="open"/>
              </v:shape>
            </w:pict>
          </mc:Fallback>
        </mc:AlternateContent>
      </w:r>
      <w:r w:rsidRPr="002073D9">
        <w:rPr>
          <w:noProof/>
          <w:lang w:eastAsia="en-CA"/>
        </w:rPr>
        <mc:AlternateContent>
          <mc:Choice Requires="wps">
            <w:drawing>
              <wp:anchor distT="0" distB="0" distL="114300" distR="114300" simplePos="0" relativeHeight="251703296" behindDoc="0" locked="0" layoutInCell="1" allowOverlap="1" wp14:anchorId="2684751F" wp14:editId="428DF78F">
                <wp:simplePos x="0" y="0"/>
                <wp:positionH relativeFrom="column">
                  <wp:posOffset>4638675</wp:posOffset>
                </wp:positionH>
                <wp:positionV relativeFrom="paragraph">
                  <wp:posOffset>2070100</wp:posOffset>
                </wp:positionV>
                <wp:extent cx="381000" cy="209550"/>
                <wp:effectExtent l="0" t="0" r="0" b="0"/>
                <wp:wrapNone/>
                <wp:docPr id="421" name="Text Box 421"/>
                <wp:cNvGraphicFramePr/>
                <a:graphic xmlns:a="http://schemas.openxmlformats.org/drawingml/2006/main">
                  <a:graphicData uri="http://schemas.microsoft.com/office/word/2010/wordprocessingShape">
                    <wps:wsp>
                      <wps:cNvSpPr txBox="1"/>
                      <wps:spPr>
                        <a:xfrm>
                          <a:off x="0" y="0"/>
                          <a:ext cx="38100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742A6F" w14:textId="77777777" w:rsidR="002251D1" w:rsidRPr="00316896" w:rsidRDefault="002251D1" w:rsidP="00307E86">
                            <w:pPr>
                              <w:rPr>
                                <w:b/>
                                <w:sz w:val="16"/>
                                <w:szCs w:val="16"/>
                              </w:rPr>
                            </w:pPr>
                            <w:r>
                              <w:rPr>
                                <w:b/>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84751F" id="Text Box 421" o:spid="_x0000_s1053" type="#_x0000_t202" style="position:absolute;margin-left:365.25pt;margin-top:163pt;width:30pt;height:16.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" filled="f" stroked="f" strokeweight=".5pt">
                <v:textbox>
                  <w:txbxContent>
                    <w:p w14:paraId="40742A6F" w14:textId="77777777" w:rsidR="002251D1" w:rsidRPr="00316896" w:rsidRDefault="002251D1" w:rsidP="00307E86">
                      <w:pPr>
                        <w:rPr>
                          <w:b/>
                          <w:sz w:val="16"/>
                          <w:szCs w:val="16"/>
                        </w:rPr>
                      </w:pPr>
                      <w:r>
                        <w:rPr>
                          <w:b/>
                          <w:sz w:val="16"/>
                          <w:szCs w:val="16"/>
                        </w:rPr>
                        <w:t>No</w:t>
                      </w:r>
                    </w:p>
                  </w:txbxContent>
                </v:textbox>
              </v:shape>
            </w:pict>
          </mc:Fallback>
        </mc:AlternateContent>
      </w:r>
      <w:r w:rsidRPr="002073D9">
        <w:rPr>
          <w:noProof/>
          <w:lang w:eastAsia="en-CA"/>
        </w:rPr>
        <mc:AlternateContent>
          <mc:Choice Requires="wps">
            <w:drawing>
              <wp:anchor distT="0" distB="0" distL="114300" distR="114300" simplePos="0" relativeHeight="251704320" behindDoc="0" locked="0" layoutInCell="1" allowOverlap="1" wp14:anchorId="5B5F05DC" wp14:editId="6770ABC0">
                <wp:simplePos x="0" y="0"/>
                <wp:positionH relativeFrom="column">
                  <wp:posOffset>5200650</wp:posOffset>
                </wp:positionH>
                <wp:positionV relativeFrom="paragraph">
                  <wp:posOffset>2765425</wp:posOffset>
                </wp:positionV>
                <wp:extent cx="381000" cy="209550"/>
                <wp:effectExtent l="0" t="0" r="0" b="0"/>
                <wp:wrapNone/>
                <wp:docPr id="422" name="Text Box 422"/>
                <wp:cNvGraphicFramePr/>
                <a:graphic xmlns:a="http://schemas.openxmlformats.org/drawingml/2006/main">
                  <a:graphicData uri="http://schemas.microsoft.com/office/word/2010/wordprocessingShape">
                    <wps:wsp>
                      <wps:cNvSpPr txBox="1"/>
                      <wps:spPr>
                        <a:xfrm>
                          <a:off x="0" y="0"/>
                          <a:ext cx="38100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BBD634" w14:textId="77777777" w:rsidR="002251D1" w:rsidRPr="00316896" w:rsidRDefault="002251D1" w:rsidP="00307E86">
                            <w:pPr>
                              <w:rPr>
                                <w:b/>
                                <w:sz w:val="16"/>
                                <w:szCs w:val="16"/>
                              </w:rPr>
                            </w:pPr>
                            <w:r w:rsidRPr="00316896">
                              <w:rPr>
                                <w:b/>
                                <w:sz w:val="16"/>
                                <w:szCs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5F05DC" id="Text Box 422" o:spid="_x0000_s1054" type="#_x0000_t202" style="position:absolute;margin-left:409.5pt;margin-top:217.75pt;width:30pt;height:16.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" filled="f" stroked="f" strokeweight=".5pt">
                <v:textbox>
                  <w:txbxContent>
                    <w:p w14:paraId="07BBD634" w14:textId="77777777" w:rsidR="002251D1" w:rsidRPr="00316896" w:rsidRDefault="002251D1" w:rsidP="00307E86">
                      <w:pPr>
                        <w:rPr>
                          <w:b/>
                          <w:sz w:val="16"/>
                          <w:szCs w:val="16"/>
                        </w:rPr>
                      </w:pPr>
                      <w:r w:rsidRPr="00316896">
                        <w:rPr>
                          <w:b/>
                          <w:sz w:val="16"/>
                          <w:szCs w:val="16"/>
                        </w:rPr>
                        <w:t>YES</w:t>
                      </w:r>
                    </w:p>
                  </w:txbxContent>
                </v:textbox>
              </v:shape>
            </w:pict>
          </mc:Fallback>
        </mc:AlternateContent>
      </w:r>
      <w:r w:rsidRPr="002073D9">
        <w:rPr>
          <w:noProof/>
          <w:lang w:eastAsia="en-CA"/>
        </w:rPr>
        <mc:AlternateContent>
          <mc:Choice Requires="wps">
            <w:drawing>
              <wp:anchor distT="0" distB="0" distL="114300" distR="114300" simplePos="0" relativeHeight="251705344" behindDoc="0" locked="0" layoutInCell="1" allowOverlap="1" wp14:anchorId="6879D4FE" wp14:editId="24ECF1DC">
                <wp:simplePos x="0" y="0"/>
                <wp:positionH relativeFrom="column">
                  <wp:posOffset>5181600</wp:posOffset>
                </wp:positionH>
                <wp:positionV relativeFrom="paragraph">
                  <wp:posOffset>5299075</wp:posOffset>
                </wp:positionV>
                <wp:extent cx="381000" cy="209550"/>
                <wp:effectExtent l="0" t="0" r="0" b="0"/>
                <wp:wrapNone/>
                <wp:docPr id="423" name="Text Box 423"/>
                <wp:cNvGraphicFramePr/>
                <a:graphic xmlns:a="http://schemas.openxmlformats.org/drawingml/2006/main">
                  <a:graphicData uri="http://schemas.microsoft.com/office/word/2010/wordprocessingShape">
                    <wps:wsp>
                      <wps:cNvSpPr txBox="1"/>
                      <wps:spPr>
                        <a:xfrm>
                          <a:off x="0" y="0"/>
                          <a:ext cx="38100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B11435" w14:textId="77777777" w:rsidR="002251D1" w:rsidRPr="00316896" w:rsidRDefault="002251D1" w:rsidP="00307E86">
                            <w:pPr>
                              <w:rPr>
                                <w:b/>
                                <w:sz w:val="16"/>
                                <w:szCs w:val="16"/>
                              </w:rPr>
                            </w:pPr>
                            <w:r w:rsidRPr="00316896">
                              <w:rPr>
                                <w:b/>
                                <w:sz w:val="16"/>
                                <w:szCs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79D4FE" id="Text Box 423" o:spid="_x0000_s1055" type="#_x0000_t202" style="position:absolute;margin-left:408pt;margin-top:417.25pt;width:30pt;height:16.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" filled="f" stroked="f" strokeweight=".5pt">
                <v:textbox>
                  <w:txbxContent>
                    <w:p w14:paraId="65B11435" w14:textId="77777777" w:rsidR="002251D1" w:rsidRPr="00316896" w:rsidRDefault="002251D1" w:rsidP="00307E86">
                      <w:pPr>
                        <w:rPr>
                          <w:b/>
                          <w:sz w:val="16"/>
                          <w:szCs w:val="16"/>
                        </w:rPr>
                      </w:pPr>
                      <w:r w:rsidRPr="00316896">
                        <w:rPr>
                          <w:b/>
                          <w:sz w:val="16"/>
                          <w:szCs w:val="16"/>
                        </w:rPr>
                        <w:t>YES</w:t>
                      </w:r>
                    </w:p>
                  </w:txbxContent>
                </v:textbox>
              </v:shape>
            </w:pict>
          </mc:Fallback>
        </mc:AlternateContent>
      </w:r>
      <w:r w:rsidRPr="002073D9">
        <w:rPr>
          <w:noProof/>
          <w:lang w:eastAsia="en-CA"/>
        </w:rPr>
        <mc:AlternateContent>
          <mc:Choice Requires="wps">
            <w:drawing>
              <wp:anchor distT="0" distB="0" distL="114300" distR="114300" simplePos="0" relativeHeight="251706368" behindDoc="0" locked="0" layoutInCell="1" allowOverlap="1" wp14:anchorId="310759BE" wp14:editId="020A992E">
                <wp:simplePos x="0" y="0"/>
                <wp:positionH relativeFrom="column">
                  <wp:posOffset>5514975</wp:posOffset>
                </wp:positionH>
                <wp:positionV relativeFrom="paragraph">
                  <wp:posOffset>5975350</wp:posOffset>
                </wp:positionV>
                <wp:extent cx="0" cy="219075"/>
                <wp:effectExtent l="95250" t="0" r="57150" b="66675"/>
                <wp:wrapNone/>
                <wp:docPr id="424" name="Straight Arrow Connector 424"/>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22857FA" id="Straight Arrow Connector 424" o:spid="_x0000_s1026" type="#_x0000_t32" style="position:absolute;margin-left:434.25pt;margin-top:470.5pt;width:0;height:17.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" strokecolor="#4f81bd [3204]" strokeweight="1.5pt">
                <v:stroke endarrow="open"/>
              </v:shape>
            </w:pict>
          </mc:Fallback>
        </mc:AlternateContent>
      </w:r>
      <w:r w:rsidRPr="002073D9">
        <w:rPr>
          <w:noProof/>
          <w:lang w:eastAsia="en-CA"/>
        </w:rPr>
        <mc:AlternateContent>
          <mc:Choice Requires="wps">
            <w:drawing>
              <wp:anchor distT="0" distB="0" distL="114300" distR="114300" simplePos="0" relativeHeight="251707392" behindDoc="0" locked="0" layoutInCell="1" allowOverlap="1" wp14:anchorId="6BA3344D" wp14:editId="6F1A6FD3">
                <wp:simplePos x="0" y="0"/>
                <wp:positionH relativeFrom="column">
                  <wp:posOffset>5524500</wp:posOffset>
                </wp:positionH>
                <wp:positionV relativeFrom="paragraph">
                  <wp:posOffset>6527800</wp:posOffset>
                </wp:positionV>
                <wp:extent cx="0" cy="219075"/>
                <wp:effectExtent l="95250" t="0" r="57150" b="66675"/>
                <wp:wrapNone/>
                <wp:docPr id="425" name="Straight Arrow Connector 425"/>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F8C85E9" id="Straight Arrow Connector 425" o:spid="_x0000_s1026" type="#_x0000_t32" style="position:absolute;margin-left:435pt;margin-top:514pt;width:0;height:17.2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" strokecolor="#4f81bd [3204]" strokeweight="1.5pt">
                <v:stroke endarrow="open"/>
              </v:shape>
            </w:pict>
          </mc:Fallback>
        </mc:AlternateContent>
      </w:r>
      <w:r w:rsidRPr="002073D9">
        <w:rPr>
          <w:noProof/>
          <w:lang w:eastAsia="en-CA"/>
        </w:rPr>
        <mc:AlternateContent>
          <mc:Choice Requires="wps">
            <w:drawing>
              <wp:anchor distT="0" distB="0" distL="114300" distR="114300" simplePos="0" relativeHeight="251708416" behindDoc="0" locked="0" layoutInCell="1" allowOverlap="1" wp14:anchorId="6440DA2D" wp14:editId="26FED92D">
                <wp:simplePos x="0" y="0"/>
                <wp:positionH relativeFrom="column">
                  <wp:posOffset>5534025</wp:posOffset>
                </wp:positionH>
                <wp:positionV relativeFrom="paragraph">
                  <wp:posOffset>7099300</wp:posOffset>
                </wp:positionV>
                <wp:extent cx="0" cy="219075"/>
                <wp:effectExtent l="95250" t="0" r="57150" b="66675"/>
                <wp:wrapNone/>
                <wp:docPr id="426" name="Straight Arrow Connector 426"/>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A70F5ED" id="Straight Arrow Connector 426" o:spid="_x0000_s1026" type="#_x0000_t32" style="position:absolute;margin-left:435.75pt;margin-top:559pt;width:0;height:17.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" strokecolor="#4f81bd [3204]" strokeweight="1.5pt">
                <v:stroke endarrow="open"/>
              </v:shape>
            </w:pict>
          </mc:Fallback>
        </mc:AlternateContent>
      </w:r>
      <w:r w:rsidRPr="002073D9">
        <w:rPr>
          <w:noProof/>
          <w:lang w:eastAsia="en-CA"/>
        </w:rPr>
        <mc:AlternateContent>
          <mc:Choice Requires="wps">
            <w:drawing>
              <wp:anchor distT="0" distB="0" distL="114300" distR="114300" simplePos="0" relativeHeight="251710464" behindDoc="0" locked="0" layoutInCell="1" allowOverlap="1" wp14:anchorId="19DE4B3F" wp14:editId="7FF976B1">
                <wp:simplePos x="0" y="0"/>
                <wp:positionH relativeFrom="column">
                  <wp:posOffset>4624070</wp:posOffset>
                </wp:positionH>
                <wp:positionV relativeFrom="paragraph">
                  <wp:posOffset>3521710</wp:posOffset>
                </wp:positionV>
                <wp:extent cx="0" cy="1151890"/>
                <wp:effectExtent l="0" t="0" r="19050" b="10160"/>
                <wp:wrapNone/>
                <wp:docPr id="430" name="Straight Connector 430"/>
                <wp:cNvGraphicFramePr/>
                <a:graphic xmlns:a="http://schemas.openxmlformats.org/drawingml/2006/main">
                  <a:graphicData uri="http://schemas.microsoft.com/office/word/2010/wordprocessingShape">
                    <wps:wsp>
                      <wps:cNvCnPr/>
                      <wps:spPr>
                        <a:xfrm flipV="1">
                          <a:off x="0" y="0"/>
                          <a:ext cx="0" cy="1151890"/>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B1EE44" id="Straight Connector 430"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1pt,277.3pt" to="364.1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" strokecolor="#7f7f7f [1612]">
                <v:stroke dashstyle="dash"/>
              </v:line>
            </w:pict>
          </mc:Fallback>
        </mc:AlternateContent>
      </w:r>
      <w:r w:rsidRPr="002073D9">
        <w:rPr>
          <w:noProof/>
          <w:lang w:eastAsia="en-CA"/>
        </w:rPr>
        <mc:AlternateContent>
          <mc:Choice Requires="wps">
            <w:drawing>
              <wp:anchor distT="0" distB="0" distL="114300" distR="114300" simplePos="0" relativeHeight="251711488" behindDoc="0" locked="0" layoutInCell="1" allowOverlap="1" wp14:anchorId="204B5718" wp14:editId="0558F1B0">
                <wp:simplePos x="0" y="0"/>
                <wp:positionH relativeFrom="column">
                  <wp:posOffset>4765993</wp:posOffset>
                </wp:positionH>
                <wp:positionV relativeFrom="paragraph">
                  <wp:posOffset>3377882</wp:posOffset>
                </wp:positionV>
                <wp:extent cx="0" cy="291465"/>
                <wp:effectExtent l="0" t="69533" r="6668" b="120967"/>
                <wp:wrapNone/>
                <wp:docPr id="431" name="Straight Arrow Connector 431"/>
                <wp:cNvGraphicFramePr/>
                <a:graphic xmlns:a="http://schemas.openxmlformats.org/drawingml/2006/main">
                  <a:graphicData uri="http://schemas.microsoft.com/office/word/2010/wordprocessingShape">
                    <wps:wsp>
                      <wps:cNvCnPr/>
                      <wps:spPr>
                        <a:xfrm rot="5400000" flipH="1" flipV="1">
                          <a:off x="0" y="0"/>
                          <a:ext cx="0" cy="291465"/>
                        </a:xfrm>
                        <a:prstGeom prst="straightConnector1">
                          <a:avLst/>
                        </a:prstGeom>
                        <a:ln>
                          <a:solidFill>
                            <a:schemeClr val="bg1">
                              <a:lumMod val="50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A4901A" id="Straight Arrow Connector 431" o:spid="_x0000_s1026" type="#_x0000_t32" style="position:absolute;margin-left:375.3pt;margin-top:265.95pt;width:0;height:22.95pt;rotation:90;flip:x 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" strokecolor="#7f7f7f [1612]">
                <v:stroke dashstyle="dash" endarrow="open"/>
              </v:shape>
            </w:pict>
          </mc:Fallback>
        </mc:AlternateContent>
      </w:r>
      <w:r w:rsidRPr="002073D9">
        <w:rPr>
          <w:noProof/>
          <w:lang w:eastAsia="en-CA"/>
        </w:rPr>
        <mc:AlternateContent>
          <mc:Choice Requires="wps">
            <w:drawing>
              <wp:anchor distT="0" distB="0" distL="114300" distR="114300" simplePos="0" relativeHeight="251712512" behindDoc="0" locked="0" layoutInCell="1" allowOverlap="1" wp14:anchorId="403CA8BB" wp14:editId="7221E5D2">
                <wp:simplePos x="0" y="0"/>
                <wp:positionH relativeFrom="column">
                  <wp:posOffset>4324350</wp:posOffset>
                </wp:positionH>
                <wp:positionV relativeFrom="paragraph">
                  <wp:posOffset>3927475</wp:posOffset>
                </wp:positionV>
                <wp:extent cx="381000" cy="209550"/>
                <wp:effectExtent l="0" t="0" r="0" b="0"/>
                <wp:wrapNone/>
                <wp:docPr id="435" name="Text Box 435"/>
                <wp:cNvGraphicFramePr/>
                <a:graphic xmlns:a="http://schemas.openxmlformats.org/drawingml/2006/main">
                  <a:graphicData uri="http://schemas.microsoft.com/office/word/2010/wordprocessingShape">
                    <wps:wsp>
                      <wps:cNvSpPr txBox="1"/>
                      <wps:spPr>
                        <a:xfrm>
                          <a:off x="0" y="0"/>
                          <a:ext cx="38100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55E8D5" w14:textId="77777777" w:rsidR="002251D1" w:rsidRPr="00316896" w:rsidRDefault="002251D1" w:rsidP="00307E86">
                            <w:pPr>
                              <w:rPr>
                                <w:b/>
                                <w:sz w:val="16"/>
                                <w:szCs w:val="16"/>
                              </w:rPr>
                            </w:pPr>
                            <w:r>
                              <w:rPr>
                                <w:b/>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3CA8BB" id="Text Box 435" o:spid="_x0000_s1056" type="#_x0000_t202" style="position:absolute;margin-left:340.5pt;margin-top:309.25pt;width:30pt;height:16.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" filled="f" stroked="f" strokeweight=".5pt">
                <v:textbox>
                  <w:txbxContent>
                    <w:p w14:paraId="0955E8D5" w14:textId="77777777" w:rsidR="002251D1" w:rsidRPr="00316896" w:rsidRDefault="002251D1" w:rsidP="00307E86">
                      <w:pPr>
                        <w:rPr>
                          <w:b/>
                          <w:sz w:val="16"/>
                          <w:szCs w:val="16"/>
                        </w:rPr>
                      </w:pPr>
                      <w:r>
                        <w:rPr>
                          <w:b/>
                          <w:sz w:val="16"/>
                          <w:szCs w:val="16"/>
                        </w:rPr>
                        <w:t>No</w:t>
                      </w:r>
                    </w:p>
                  </w:txbxContent>
                </v:textbox>
              </v:shape>
            </w:pict>
          </mc:Fallback>
        </mc:AlternateContent>
      </w:r>
      <w:r w:rsidRPr="002073D9">
        <w:rPr>
          <w:noProof/>
          <w:lang w:eastAsia="en-CA"/>
        </w:rPr>
        <mc:AlternateContent>
          <mc:Choice Requires="wps">
            <w:drawing>
              <wp:anchor distT="0" distB="0" distL="114300" distR="114300" simplePos="0" relativeHeight="251713536" behindDoc="0" locked="0" layoutInCell="1" allowOverlap="1" wp14:anchorId="197AABF7" wp14:editId="1223F42E">
                <wp:simplePos x="0" y="0"/>
                <wp:positionH relativeFrom="column">
                  <wp:posOffset>723900</wp:posOffset>
                </wp:positionH>
                <wp:positionV relativeFrom="paragraph">
                  <wp:posOffset>735330</wp:posOffset>
                </wp:positionV>
                <wp:extent cx="0" cy="619125"/>
                <wp:effectExtent l="95250" t="0" r="76200" b="66675"/>
                <wp:wrapNone/>
                <wp:docPr id="510" name="Straight Arrow Connector 510"/>
                <wp:cNvGraphicFramePr/>
                <a:graphic xmlns:a="http://schemas.openxmlformats.org/drawingml/2006/main">
                  <a:graphicData uri="http://schemas.microsoft.com/office/word/2010/wordprocessingShape">
                    <wps:wsp>
                      <wps:cNvCnPr/>
                      <wps:spPr>
                        <a:xfrm>
                          <a:off x="0" y="0"/>
                          <a:ext cx="0" cy="619125"/>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D4B483" id="Straight Arrow Connector 510" o:spid="_x0000_s1026" type="#_x0000_t32" style="position:absolute;margin-left:57pt;margin-top:57.9pt;width:0;height:4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" strokecolor="#4f81bd [3204]" strokeweight="1.5pt">
                <v:stroke endarrow="open"/>
              </v:shape>
            </w:pict>
          </mc:Fallback>
        </mc:AlternateContent>
      </w:r>
    </w:p>
    <w:bookmarkStart w:id="28" w:name="_Toc17286381"/>
    <w:p w14:paraId="636C20D7" w14:textId="77777777" w:rsidR="00307E86" w:rsidRPr="002F164D" w:rsidRDefault="00055B98" w:rsidP="002F164D">
      <w:pPr>
        <w:pStyle w:val="Heading1"/>
      </w:pPr>
      <w:r w:rsidRPr="002073D9">
        <w:rPr>
          <w:noProof/>
          <w:lang w:eastAsia="en-CA"/>
        </w:rPr>
        <mc:AlternateContent>
          <mc:Choice Requires="wps">
            <w:drawing>
              <wp:anchor distT="0" distB="0" distL="114300" distR="114300" simplePos="0" relativeHeight="251727872" behindDoc="0" locked="0" layoutInCell="1" allowOverlap="1" wp14:anchorId="085B4D33" wp14:editId="31AD51C1">
                <wp:simplePos x="0" y="0"/>
                <wp:positionH relativeFrom="column">
                  <wp:posOffset>3131507</wp:posOffset>
                </wp:positionH>
                <wp:positionV relativeFrom="paragraph">
                  <wp:posOffset>24417</wp:posOffset>
                </wp:positionV>
                <wp:extent cx="381000" cy="2095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8100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0B174E" w14:textId="77777777" w:rsidR="002251D1" w:rsidRPr="00316896" w:rsidRDefault="002251D1" w:rsidP="00055B98">
                            <w:pPr>
                              <w:rPr>
                                <w:b/>
                                <w:sz w:val="16"/>
                                <w:szCs w:val="16"/>
                              </w:rPr>
                            </w:pPr>
                            <w:r w:rsidRPr="00316896">
                              <w:rPr>
                                <w:b/>
                                <w:sz w:val="16"/>
                                <w:szCs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5B4D33" id="Text Box 8" o:spid="_x0000_s1057" type="#_x0000_t202" style="position:absolute;margin-left:246.6pt;margin-top:1.9pt;width:30pt;height:16.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" filled="f" stroked="f" strokeweight=".5pt">
                <v:textbox>
                  <w:txbxContent>
                    <w:p w14:paraId="720B174E" w14:textId="77777777" w:rsidR="002251D1" w:rsidRPr="00316896" w:rsidRDefault="002251D1" w:rsidP="00055B98">
                      <w:pPr>
                        <w:rPr>
                          <w:b/>
                          <w:sz w:val="16"/>
                          <w:szCs w:val="16"/>
                        </w:rPr>
                      </w:pPr>
                      <w:r w:rsidRPr="00316896">
                        <w:rPr>
                          <w:b/>
                          <w:sz w:val="16"/>
                          <w:szCs w:val="16"/>
                        </w:rPr>
                        <w:t>YES</w:t>
                      </w:r>
                    </w:p>
                  </w:txbxContent>
                </v:textbox>
              </v:shape>
            </w:pict>
          </mc:Fallback>
        </mc:AlternateContent>
      </w:r>
      <w:r w:rsidRPr="002073D9">
        <w:rPr>
          <w:noProof/>
          <w:lang w:eastAsia="en-CA"/>
        </w:rPr>
        <mc:AlternateContent>
          <mc:Choice Requires="wps">
            <w:drawing>
              <wp:anchor distT="0" distB="0" distL="114300" distR="114300" simplePos="0" relativeHeight="251725824" behindDoc="0" locked="0" layoutInCell="1" allowOverlap="1" wp14:anchorId="612623BD" wp14:editId="0F360692">
                <wp:simplePos x="0" y="0"/>
                <wp:positionH relativeFrom="column">
                  <wp:posOffset>3181611</wp:posOffset>
                </wp:positionH>
                <wp:positionV relativeFrom="paragraph">
                  <wp:posOffset>1151760</wp:posOffset>
                </wp:positionV>
                <wp:extent cx="381000" cy="2095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8100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01C80" w14:textId="77777777" w:rsidR="002251D1" w:rsidRPr="00316896" w:rsidRDefault="002251D1" w:rsidP="00055B98">
                            <w:pPr>
                              <w:rPr>
                                <w:b/>
                                <w:sz w:val="16"/>
                                <w:szCs w:val="16"/>
                              </w:rPr>
                            </w:pPr>
                            <w:r w:rsidRPr="00316896">
                              <w:rPr>
                                <w:b/>
                                <w:sz w:val="16"/>
                                <w:szCs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2623BD" id="Text Box 6" o:spid="_x0000_s1058" type="#_x0000_t202" style="position:absolute;margin-left:250.5pt;margin-top:90.7pt;width:30pt;height:16.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" filled="f" stroked="f" strokeweight=".5pt">
                <v:textbox>
                  <w:txbxContent>
                    <w:p w14:paraId="01201C80" w14:textId="77777777" w:rsidR="002251D1" w:rsidRPr="00316896" w:rsidRDefault="002251D1" w:rsidP="00055B98">
                      <w:pPr>
                        <w:rPr>
                          <w:b/>
                          <w:sz w:val="16"/>
                          <w:szCs w:val="16"/>
                        </w:rPr>
                      </w:pPr>
                      <w:r w:rsidRPr="00316896">
                        <w:rPr>
                          <w:b/>
                          <w:sz w:val="16"/>
                          <w:szCs w:val="16"/>
                        </w:rPr>
                        <w:t>YES</w:t>
                      </w:r>
                    </w:p>
                  </w:txbxContent>
                </v:textbox>
              </v:shape>
            </w:pict>
          </mc:Fallback>
        </mc:AlternateContent>
      </w:r>
      <w:r w:rsidR="00B97ED4" w:rsidRPr="002073D9">
        <w:rPr>
          <w:noProof/>
          <w:lang w:eastAsia="en-CA"/>
        </w:rPr>
        <mc:AlternateContent>
          <mc:Choice Requires="wps">
            <w:drawing>
              <wp:anchor distT="0" distB="0" distL="114300" distR="114300" simplePos="0" relativeHeight="251687936" behindDoc="0" locked="0" layoutInCell="1" allowOverlap="1" wp14:anchorId="26A6BAA6" wp14:editId="65534134">
                <wp:simplePos x="0" y="0"/>
                <wp:positionH relativeFrom="column">
                  <wp:posOffset>5128260</wp:posOffset>
                </wp:positionH>
                <wp:positionV relativeFrom="paragraph">
                  <wp:posOffset>7560945</wp:posOffset>
                </wp:positionV>
                <wp:extent cx="838200" cy="320040"/>
                <wp:effectExtent l="0" t="0" r="19050" b="22860"/>
                <wp:wrapNone/>
                <wp:docPr id="51" name="Text Box 51"/>
                <wp:cNvGraphicFramePr/>
                <a:graphic xmlns:a="http://schemas.openxmlformats.org/drawingml/2006/main">
                  <a:graphicData uri="http://schemas.microsoft.com/office/word/2010/wordprocessingShape">
                    <wps:wsp>
                      <wps:cNvSpPr txBox="1"/>
                      <wps:spPr>
                        <a:xfrm>
                          <a:off x="0" y="0"/>
                          <a:ext cx="838200" cy="320040"/>
                        </a:xfrm>
                        <a:prstGeom prst="flowChartTerminator">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DD80CEF" w14:textId="77777777" w:rsidR="002251D1" w:rsidRPr="00D71DF2" w:rsidRDefault="002251D1" w:rsidP="00307E86">
                            <w:pPr>
                              <w:spacing w:after="0"/>
                              <w:jc w:val="center"/>
                              <w:rPr>
                                <w:sz w:val="16"/>
                                <w:szCs w:val="16"/>
                              </w:rPr>
                            </w:pPr>
                            <w:r w:rsidRPr="00D71DF2">
                              <w:rPr>
                                <w:sz w:val="16"/>
                                <w:szCs w:val="16"/>
                              </w:rPr>
                              <w:t>END</w:t>
                            </w:r>
                          </w:p>
                          <w:p w14:paraId="5474E83E" w14:textId="77777777" w:rsidR="002251D1" w:rsidRPr="00D71DF2" w:rsidRDefault="002251D1" w:rsidP="00307E86">
                            <w:pPr>
                              <w:spacing w:after="0"/>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6BAA6" id="Text Box 51" o:spid="_x0000_s1059" type="#_x0000_t116" style="position:absolute;margin-left:403.8pt;margin-top:595.35pt;width:66pt;height:2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" fillcolor="#f2f2f2 [3052]" strokecolor="#7f7f7f [1612]" strokeweight="1pt">
                <v:textbox>
                  <w:txbxContent>
                    <w:p w14:paraId="2DD80CEF" w14:textId="77777777" w:rsidR="002251D1" w:rsidRPr="00D71DF2" w:rsidRDefault="002251D1" w:rsidP="00307E86">
                      <w:pPr>
                        <w:spacing w:after="0"/>
                        <w:jc w:val="center"/>
                        <w:rPr>
                          <w:sz w:val="16"/>
                          <w:szCs w:val="16"/>
                        </w:rPr>
                      </w:pPr>
                      <w:r w:rsidRPr="00D71DF2">
                        <w:rPr>
                          <w:sz w:val="16"/>
                          <w:szCs w:val="16"/>
                        </w:rPr>
                        <w:t>END</w:t>
                      </w:r>
                    </w:p>
                    <w:p w14:paraId="5474E83E" w14:textId="77777777" w:rsidR="002251D1" w:rsidRPr="00D71DF2" w:rsidRDefault="002251D1" w:rsidP="00307E86">
                      <w:pPr>
                        <w:spacing w:after="0"/>
                        <w:rPr>
                          <w:sz w:val="16"/>
                          <w:szCs w:val="16"/>
                        </w:rPr>
                      </w:pPr>
                    </w:p>
                  </w:txbxContent>
                </v:textbox>
              </v:shape>
            </w:pict>
          </mc:Fallback>
        </mc:AlternateContent>
      </w:r>
      <w:r w:rsidR="00B97ED4" w:rsidRPr="002073D9">
        <w:rPr>
          <w:noProof/>
          <w:lang w:eastAsia="en-CA"/>
        </w:rPr>
        <mc:AlternateContent>
          <mc:Choice Requires="wps">
            <w:drawing>
              <wp:anchor distT="0" distB="0" distL="114300" distR="114300" simplePos="0" relativeHeight="251709440" behindDoc="0" locked="0" layoutInCell="1" allowOverlap="1" wp14:anchorId="45F94BFF" wp14:editId="07E542E4">
                <wp:simplePos x="0" y="0"/>
                <wp:positionH relativeFrom="column">
                  <wp:posOffset>5532120</wp:posOffset>
                </wp:positionH>
                <wp:positionV relativeFrom="paragraph">
                  <wp:posOffset>7411720</wp:posOffset>
                </wp:positionV>
                <wp:extent cx="0" cy="160020"/>
                <wp:effectExtent l="95250" t="0" r="76200" b="49530"/>
                <wp:wrapNone/>
                <wp:docPr id="427" name="Straight Arrow Connector 427"/>
                <wp:cNvGraphicFramePr/>
                <a:graphic xmlns:a="http://schemas.openxmlformats.org/drawingml/2006/main">
                  <a:graphicData uri="http://schemas.microsoft.com/office/word/2010/wordprocessingShape">
                    <wps:wsp>
                      <wps:cNvCnPr/>
                      <wps:spPr>
                        <a:xfrm>
                          <a:off x="0" y="0"/>
                          <a:ext cx="0" cy="160020"/>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92EF945" id="Straight Arrow Connector 427" o:spid="_x0000_s1026" type="#_x0000_t32" style="position:absolute;margin-left:435.6pt;margin-top:583.6pt;width:0;height:12.6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" strokecolor="#4f81bd [3204]" strokeweight="1.5pt">
                <v:stroke endarrow="open"/>
              </v:shape>
            </w:pict>
          </mc:Fallback>
        </mc:AlternateContent>
      </w:r>
      <w:r w:rsidR="00307E86">
        <w:br w:type="page"/>
      </w:r>
      <w:r w:rsidR="00307E86" w:rsidRPr="002F164D">
        <w:t>7. Incident Planning</w:t>
      </w:r>
      <w:bookmarkEnd w:id="28"/>
    </w:p>
    <w:p w14:paraId="4634CE6B" w14:textId="77777777" w:rsidR="00307E86" w:rsidRDefault="00307E86" w:rsidP="00307E86">
      <w:r>
        <w:t xml:space="preserve">Using the Planning Cycle ensures that any incident is managed as efficiently and effectively as possible. It results in the proper use of resources, appropriate strategies and tactics, control of incident costs, and better overall effectiveness.  </w:t>
      </w:r>
      <w:r w:rsidRPr="002F557E">
        <w:rPr>
          <w:b/>
        </w:rPr>
        <w:t>Planning Cycle Diagram</w:t>
      </w:r>
      <w:r>
        <w:t xml:space="preserve"> illustrates how each phase of the planning cycle flows. </w:t>
      </w:r>
      <w:r w:rsidRPr="002F557E">
        <w:rPr>
          <w:b/>
        </w:rPr>
        <w:t>Planning Cycle Phases</w:t>
      </w:r>
      <w:r>
        <w:t xml:space="preserve"> describes each phase and who leads it. </w:t>
      </w:r>
      <w:r w:rsidRPr="002F557E">
        <w:rPr>
          <w:b/>
        </w:rPr>
        <w:t>Planning Meeting</w:t>
      </w:r>
      <w:r>
        <w:t xml:space="preserve"> contains details and the agenda for the planning meeting. </w:t>
      </w:r>
    </w:p>
    <w:p w14:paraId="72DFB170" w14:textId="77777777" w:rsidR="005B7570" w:rsidRDefault="005B7570" w:rsidP="00307E86"/>
    <w:p w14:paraId="0AA71C56" w14:textId="77777777" w:rsidR="005B7570" w:rsidRPr="005B7570" w:rsidRDefault="005B7570" w:rsidP="005B7570">
      <w:pPr>
        <w:jc w:val="center"/>
        <w:rPr>
          <w:rFonts w:eastAsia="Calibri"/>
          <w:b/>
          <w:sz w:val="28"/>
          <w:szCs w:val="28"/>
        </w:rPr>
      </w:pPr>
      <w:r w:rsidRPr="00FD7F22">
        <w:rPr>
          <w:b/>
          <w:sz w:val="28"/>
          <w:szCs w:val="28"/>
        </w:rPr>
        <w:t>Planning Cycle Diagram</w:t>
      </w:r>
    </w:p>
    <w:p w14:paraId="47F6D274" w14:textId="77777777" w:rsidR="005B7570" w:rsidRDefault="005B7570" w:rsidP="00307E86">
      <w:r>
        <w:rPr>
          <w:noProof/>
          <w:lang w:eastAsia="en-CA"/>
        </w:rPr>
        <mc:AlternateContent>
          <mc:Choice Requires="wps">
            <w:drawing>
              <wp:anchor distT="0" distB="0" distL="114300" distR="114300" simplePos="0" relativeHeight="251717632" behindDoc="0" locked="0" layoutInCell="1" allowOverlap="1" wp14:anchorId="0143E2B9" wp14:editId="245D8809">
                <wp:simplePos x="0" y="0"/>
                <wp:positionH relativeFrom="column">
                  <wp:posOffset>327660</wp:posOffset>
                </wp:positionH>
                <wp:positionV relativeFrom="paragraph">
                  <wp:posOffset>238760</wp:posOffset>
                </wp:positionV>
                <wp:extent cx="6202680" cy="451866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6202680" cy="4518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C5ABD" w14:textId="77777777" w:rsidR="002251D1" w:rsidRDefault="002251D1" w:rsidP="00307E86">
                            <w:r w:rsidRPr="00ED755D">
                              <w:rPr>
                                <w:rFonts w:cstheme="minorHAnsi"/>
                                <w:noProof/>
                                <w:lang w:eastAsia="en-CA"/>
                              </w:rPr>
                              <w:drawing>
                                <wp:inline distT="0" distB="0" distL="0" distR="0" wp14:anchorId="41A1BF21" wp14:editId="752E3112">
                                  <wp:extent cx="5975350" cy="4166143"/>
                                  <wp:effectExtent l="0" t="57150" r="0" b="10160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43E2B9" id="Text Box 18" o:spid="_x0000_s1060" type="#_x0000_t202" style="position:absolute;margin-left:25.8pt;margin-top:18.8pt;width:488.4pt;height:355.8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" filled="f" stroked="f" strokeweight=".5pt">
                <v:textbox>
                  <w:txbxContent>
                    <w:p w14:paraId="72CC5ABD" w14:textId="77777777" w:rsidR="002251D1" w:rsidRDefault="002251D1" w:rsidP="00307E86">
                      <w:r w:rsidRPr="00ED755D">
                        <w:rPr>
                          <w:rFonts w:cstheme="minorHAnsi"/>
                          <w:noProof/>
                          <w:lang w:eastAsia="en-CA"/>
                        </w:rPr>
                        <w:drawing>
                          <wp:inline distT="0" distB="0" distL="0" distR="0" wp14:anchorId="41A1BF21" wp14:editId="752E3112">
                            <wp:extent cx="5975350" cy="4166143"/>
                            <wp:effectExtent l="0" t="57150" r="0" b="10160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2" r:qs="rId23" r:cs="rId24"/>
                              </a:graphicData>
                            </a:graphic>
                          </wp:inline>
                        </w:drawing>
                      </w:r>
                    </w:p>
                  </w:txbxContent>
                </v:textbox>
              </v:shape>
            </w:pict>
          </mc:Fallback>
        </mc:AlternateContent>
      </w:r>
    </w:p>
    <w:p w14:paraId="62F4835B" w14:textId="77777777" w:rsidR="00307E86" w:rsidRDefault="00307E86" w:rsidP="00307E86"/>
    <w:p w14:paraId="59602461" w14:textId="77777777" w:rsidR="00307E86" w:rsidRDefault="00307E86" w:rsidP="00307E86"/>
    <w:p w14:paraId="586093C6" w14:textId="77777777" w:rsidR="00307E86" w:rsidRDefault="00307E86" w:rsidP="00307E86"/>
    <w:p w14:paraId="0C11FA69" w14:textId="77777777" w:rsidR="00307E86" w:rsidRDefault="00307E86" w:rsidP="00307E86"/>
    <w:p w14:paraId="28C03BB4" w14:textId="77777777" w:rsidR="00307E86" w:rsidRDefault="00307E86" w:rsidP="00307E86"/>
    <w:p w14:paraId="71BF2CA6" w14:textId="77777777" w:rsidR="00307E86" w:rsidRDefault="00307E86" w:rsidP="00307E86"/>
    <w:p w14:paraId="4E20C85A" w14:textId="77777777" w:rsidR="00307E86" w:rsidRDefault="00307E86" w:rsidP="00307E86"/>
    <w:p w14:paraId="5AB2FBD6" w14:textId="77777777" w:rsidR="00307E86" w:rsidRDefault="00307E86" w:rsidP="00307E86"/>
    <w:p w14:paraId="1F742419" w14:textId="77777777" w:rsidR="00307E86" w:rsidRDefault="00307E86" w:rsidP="00307E86"/>
    <w:p w14:paraId="4599A760" w14:textId="77777777" w:rsidR="00307E86" w:rsidRDefault="00307E86" w:rsidP="00307E86"/>
    <w:p w14:paraId="32B6F4FA" w14:textId="77777777" w:rsidR="00307E86" w:rsidRDefault="00307E86" w:rsidP="00307E86"/>
    <w:p w14:paraId="2FE0F243" w14:textId="77777777" w:rsidR="00307E86" w:rsidRDefault="00307E86" w:rsidP="00307E86"/>
    <w:p w14:paraId="63BACD34" w14:textId="77777777" w:rsidR="00307E86" w:rsidRDefault="00307E86" w:rsidP="00307E86"/>
    <w:p w14:paraId="105F2E11" w14:textId="77777777" w:rsidR="00307E86" w:rsidRDefault="00307E86" w:rsidP="00307E86"/>
    <w:p w14:paraId="2E77046A" w14:textId="77777777" w:rsidR="00307E86" w:rsidRDefault="00307E86" w:rsidP="00307E86"/>
    <w:p w14:paraId="26F11FDD" w14:textId="77777777" w:rsidR="00307E86" w:rsidRDefault="00307E86" w:rsidP="00307E86"/>
    <w:p w14:paraId="0B603476" w14:textId="77777777" w:rsidR="00307E86" w:rsidRDefault="00307E86" w:rsidP="00307E86"/>
    <w:p w14:paraId="04C937D0" w14:textId="77777777" w:rsidR="00307E86" w:rsidRDefault="00307E86" w:rsidP="00307E86"/>
    <w:p w14:paraId="366EC8BB" w14:textId="77777777" w:rsidR="00307E86" w:rsidRDefault="00307E86" w:rsidP="00307E86"/>
    <w:p w14:paraId="5317812E" w14:textId="77777777" w:rsidR="00307E86" w:rsidRDefault="00307E86" w:rsidP="000312A2">
      <w:r w:rsidRPr="00ED755D">
        <w:rPr>
          <w:rFonts w:cstheme="minorHAnsi"/>
          <w:noProof/>
          <w:lang w:eastAsia="en-CA"/>
        </w:rPr>
        <mc:AlternateContent>
          <mc:Choice Requires="wps">
            <w:drawing>
              <wp:anchor distT="91440" distB="91440" distL="114300" distR="114300" simplePos="0" relativeHeight="251719680" behindDoc="1" locked="1" layoutInCell="1" allowOverlap="1" wp14:anchorId="333876EC" wp14:editId="1836FCD0">
                <wp:simplePos x="0" y="0"/>
                <wp:positionH relativeFrom="page">
                  <wp:posOffset>502920</wp:posOffset>
                </wp:positionH>
                <wp:positionV relativeFrom="paragraph">
                  <wp:posOffset>254000</wp:posOffset>
                </wp:positionV>
                <wp:extent cx="6789420" cy="1403985"/>
                <wp:effectExtent l="0" t="0" r="0" b="3175"/>
                <wp:wrapTight wrapText="bothSides">
                  <wp:wrapPolygon edited="0">
                    <wp:start x="182" y="0"/>
                    <wp:lineTo x="182" y="21170"/>
                    <wp:lineTo x="21394" y="21170"/>
                    <wp:lineTo x="21394" y="0"/>
                    <wp:lineTo x="182"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1403985"/>
                        </a:xfrm>
                        <a:prstGeom prst="rect">
                          <a:avLst/>
                        </a:prstGeom>
                        <a:noFill/>
                        <a:ln w="9525">
                          <a:noFill/>
                          <a:miter lim="800000"/>
                          <a:headEnd/>
                          <a:tailEnd/>
                        </a:ln>
                      </wps:spPr>
                      <wps:txbx>
                        <w:txbxContent>
                          <w:p w14:paraId="40B795D3" w14:textId="77777777" w:rsidR="002251D1" w:rsidRDefault="002251D1" w:rsidP="00307E86">
                            <w:pPr>
                              <w:pBdr>
                                <w:top w:val="single" w:sz="24" w:space="8" w:color="4F81BD" w:themeColor="accent1"/>
                                <w:bottom w:val="single" w:sz="24" w:space="8" w:color="4F81BD" w:themeColor="accent1"/>
                              </w:pBdr>
                              <w:rPr>
                                <w:i/>
                                <w:iCs/>
                                <w:color w:val="4F81BD" w:themeColor="accent1"/>
                              </w:rPr>
                            </w:pPr>
                            <w:r w:rsidRPr="00F9369C">
                              <w:rPr>
                                <w:rFonts w:eastAsia="Calibri"/>
                                <w:b/>
                                <w:i/>
                                <w:u w:val="single"/>
                              </w:rPr>
                              <w:t>Incident Action Plan:</w:t>
                            </w:r>
                            <w:r w:rsidRPr="00F9369C">
                              <w:rPr>
                                <w:rFonts w:eastAsia="Calibri"/>
                              </w:rPr>
                              <w:t xml:space="preserve"> The IAP is a written plan that defines the incident objectives and reflects the tactics necessary to manage an inciden</w:t>
                            </w:r>
                            <w:r>
                              <w:rPr>
                                <w:rFonts w:eastAsia="Calibri"/>
                              </w:rPr>
                              <w:t xml:space="preserve">t during an operational period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3876EC" id="_x0000_s1061" type="#_x0000_t202" style="position:absolute;margin-left:39.6pt;margin-top:20pt;width:534.6pt;height:110.55pt;z-index:-25159680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" filled="f" stroked="f">
                <v:textbox style="mso-fit-shape-to-text:t">
                  <w:txbxContent>
                    <w:p w14:paraId="40B795D3" w14:textId="77777777" w:rsidR="002251D1" w:rsidRDefault="002251D1" w:rsidP="00307E86">
                      <w:pPr>
                        <w:pBdr>
                          <w:top w:val="single" w:sz="24" w:space="8" w:color="4F81BD" w:themeColor="accent1"/>
                          <w:bottom w:val="single" w:sz="24" w:space="8" w:color="4F81BD" w:themeColor="accent1"/>
                        </w:pBdr>
                        <w:rPr>
                          <w:i/>
                          <w:iCs/>
                          <w:color w:val="4F81BD" w:themeColor="accent1"/>
                        </w:rPr>
                      </w:pPr>
                      <w:r w:rsidRPr="00F9369C">
                        <w:rPr>
                          <w:rFonts w:eastAsia="Calibri"/>
                          <w:b/>
                          <w:i/>
                          <w:u w:val="single"/>
                        </w:rPr>
                        <w:t>Incident Action Plan:</w:t>
                      </w:r>
                      <w:r w:rsidRPr="00F9369C">
                        <w:rPr>
                          <w:rFonts w:eastAsia="Calibri"/>
                        </w:rPr>
                        <w:t xml:space="preserve"> The IAP is a written plan that defines the incident objectives and reflects the tactics necessary to manage an inciden</w:t>
                      </w:r>
                      <w:r>
                        <w:rPr>
                          <w:rFonts w:eastAsia="Calibri"/>
                        </w:rPr>
                        <w:t xml:space="preserve">t during an operational period </w:t>
                      </w:r>
                    </w:p>
                  </w:txbxContent>
                </v:textbox>
                <w10:wrap type="tight" anchorx="page"/>
                <w10:anchorlock/>
              </v:shape>
            </w:pict>
          </mc:Fallback>
        </mc:AlternateContent>
      </w:r>
    </w:p>
    <w:p w14:paraId="47C393FB" w14:textId="77777777" w:rsidR="00307E86" w:rsidRDefault="00307E86" w:rsidP="000312A2"/>
    <w:p w14:paraId="3510EEF5" w14:textId="77777777" w:rsidR="00307E86" w:rsidRPr="00BC3333" w:rsidRDefault="000312A2" w:rsidP="000312A2">
      <w:pPr>
        <w:rPr>
          <w:b/>
          <w:sz w:val="28"/>
          <w:szCs w:val="28"/>
        </w:rPr>
      </w:pPr>
      <w:r>
        <w:br w:type="page"/>
      </w:r>
      <w:r w:rsidR="00307E86" w:rsidRPr="00BC3333">
        <w:rPr>
          <w:b/>
          <w:sz w:val="28"/>
          <w:szCs w:val="28"/>
        </w:rPr>
        <w:t>Planning Cycle Phases</w:t>
      </w:r>
    </w:p>
    <w:tbl>
      <w:tblPr>
        <w:tblStyle w:val="LightShading-Accent1"/>
        <w:tblW w:w="10343" w:type="dxa"/>
        <w:tblLook w:val="04A0" w:firstRow="1" w:lastRow="0" w:firstColumn="1" w:lastColumn="0" w:noHBand="0" w:noVBand="1"/>
      </w:tblPr>
      <w:tblGrid>
        <w:gridCol w:w="1912"/>
        <w:gridCol w:w="1892"/>
        <w:gridCol w:w="6539"/>
      </w:tblGrid>
      <w:tr w:rsidR="00F2034E" w:rsidRPr="00ED755D" w14:paraId="6A2C1CFD" w14:textId="77777777" w:rsidTr="00D663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2" w:type="dxa"/>
            <w:vAlign w:val="center"/>
          </w:tcPr>
          <w:p w14:paraId="65AC009F" w14:textId="77777777" w:rsidR="00307E86" w:rsidRPr="00A1128E" w:rsidRDefault="00307E86" w:rsidP="005B7570">
            <w:pPr>
              <w:spacing w:before="120"/>
              <w:jc w:val="center"/>
              <w:rPr>
                <w:rFonts w:cstheme="minorHAnsi"/>
                <w:b w:val="0"/>
                <w:i/>
                <w:color w:val="auto"/>
                <w:sz w:val="24"/>
                <w:szCs w:val="24"/>
              </w:rPr>
            </w:pPr>
            <w:r w:rsidRPr="00A1128E">
              <w:rPr>
                <w:rFonts w:cstheme="minorHAnsi"/>
                <w:i/>
                <w:color w:val="auto"/>
                <w:sz w:val="24"/>
                <w:szCs w:val="24"/>
              </w:rPr>
              <w:t>Phase</w:t>
            </w:r>
          </w:p>
        </w:tc>
        <w:tc>
          <w:tcPr>
            <w:tcW w:w="1892" w:type="dxa"/>
            <w:vAlign w:val="center"/>
          </w:tcPr>
          <w:p w14:paraId="12A0C8E1" w14:textId="77777777" w:rsidR="00307E86" w:rsidRPr="00A1128E" w:rsidRDefault="00307E86" w:rsidP="005B7570">
            <w:pPr>
              <w:spacing w:before="120"/>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4"/>
                <w:szCs w:val="24"/>
              </w:rPr>
            </w:pPr>
            <w:r w:rsidRPr="00A1128E">
              <w:rPr>
                <w:rFonts w:cstheme="minorHAnsi"/>
                <w:color w:val="auto"/>
                <w:sz w:val="24"/>
                <w:szCs w:val="24"/>
              </w:rPr>
              <w:t>Lead by</w:t>
            </w:r>
          </w:p>
        </w:tc>
        <w:tc>
          <w:tcPr>
            <w:tcW w:w="6539" w:type="dxa"/>
            <w:vAlign w:val="center"/>
          </w:tcPr>
          <w:p w14:paraId="3D470F8B" w14:textId="77777777" w:rsidR="00307E86" w:rsidRPr="00A1128E" w:rsidRDefault="00307E86" w:rsidP="005B7570">
            <w:pPr>
              <w:spacing w:before="120"/>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4"/>
                <w:szCs w:val="24"/>
              </w:rPr>
            </w:pPr>
            <w:r w:rsidRPr="00A1128E">
              <w:rPr>
                <w:rFonts w:cstheme="minorHAnsi"/>
                <w:color w:val="auto"/>
                <w:sz w:val="24"/>
                <w:szCs w:val="24"/>
              </w:rPr>
              <w:t>Description</w:t>
            </w:r>
          </w:p>
        </w:tc>
      </w:tr>
      <w:tr w:rsidR="00F2034E" w:rsidRPr="00ED755D" w14:paraId="75145481" w14:textId="77777777" w:rsidTr="00D66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2" w:type="dxa"/>
            <w:tcMar>
              <w:bottom w:w="57" w:type="dxa"/>
            </w:tcMar>
          </w:tcPr>
          <w:p w14:paraId="3960F96A" w14:textId="77777777" w:rsidR="00307E86" w:rsidRPr="00FD7F22" w:rsidRDefault="00307E86" w:rsidP="00B00E17">
            <w:pPr>
              <w:rPr>
                <w:rFonts w:cstheme="minorHAnsi"/>
                <w:b w:val="0"/>
                <w:i/>
              </w:rPr>
            </w:pPr>
            <w:r w:rsidRPr="00FD7F22">
              <w:rPr>
                <w:rFonts w:cstheme="minorHAnsi"/>
                <w:i/>
              </w:rPr>
              <w:t>Assess Situation</w:t>
            </w:r>
          </w:p>
        </w:tc>
        <w:tc>
          <w:tcPr>
            <w:tcW w:w="1892" w:type="dxa"/>
            <w:tcMar>
              <w:bottom w:w="57" w:type="dxa"/>
            </w:tcMar>
          </w:tcPr>
          <w:p w14:paraId="584D39BD" w14:textId="0DAB3450" w:rsidR="00307E86" w:rsidRPr="00FD7F22" w:rsidRDefault="00F2034E" w:rsidP="00B00E17">
            <w:pPr>
              <w:cnfStyle w:val="000000100000" w:firstRow="0" w:lastRow="0" w:firstColumn="0" w:lastColumn="0" w:oddVBand="0" w:evenVBand="0" w:oddHBand="1" w:evenHBand="0" w:firstRowFirstColumn="0" w:firstRowLastColumn="0" w:lastRowFirstColumn="0" w:lastRowLastColumn="0"/>
              <w:rPr>
                <w:rFonts w:cstheme="minorHAnsi"/>
              </w:rPr>
            </w:pPr>
            <w:r w:rsidRPr="00FD7F22">
              <w:rPr>
                <w:rFonts w:cstheme="minorHAnsi"/>
              </w:rPr>
              <w:t>R</w:t>
            </w:r>
            <w:r w:rsidR="00307E86" w:rsidRPr="00FD7F22">
              <w:rPr>
                <w:rFonts w:cstheme="minorHAnsi"/>
              </w:rPr>
              <w:t xml:space="preserve">EOC </w:t>
            </w:r>
            <w:r w:rsidR="00680E1A" w:rsidRPr="00FD7F22">
              <w:rPr>
                <w:rFonts w:cstheme="minorHAnsi"/>
              </w:rPr>
              <w:t xml:space="preserve">Regional </w:t>
            </w:r>
            <w:r w:rsidRPr="00FD7F22">
              <w:rPr>
                <w:rFonts w:cstheme="minorHAnsi"/>
              </w:rPr>
              <w:t xml:space="preserve">Executive </w:t>
            </w:r>
            <w:r w:rsidR="00566595">
              <w:rPr>
                <w:rFonts w:cstheme="minorHAnsi"/>
              </w:rPr>
              <w:t>Director</w:t>
            </w:r>
            <w:r w:rsidR="0078402E">
              <w:rPr>
                <w:rFonts w:cstheme="minorHAnsi"/>
              </w:rPr>
              <w:t>/Manager</w:t>
            </w:r>
          </w:p>
        </w:tc>
        <w:tc>
          <w:tcPr>
            <w:tcW w:w="6539" w:type="dxa"/>
            <w:tcMar>
              <w:bottom w:w="57" w:type="dxa"/>
            </w:tcMar>
          </w:tcPr>
          <w:p w14:paraId="25ACE685" w14:textId="2BF26E41" w:rsidR="00307E86" w:rsidRPr="00FD7F22" w:rsidRDefault="00307E86" w:rsidP="00267231">
            <w:pPr>
              <w:cnfStyle w:val="000000100000" w:firstRow="0" w:lastRow="0" w:firstColumn="0" w:lastColumn="0" w:oddVBand="0" w:evenVBand="0" w:oddHBand="1" w:evenHBand="0" w:firstRowFirstColumn="0" w:firstRowLastColumn="0" w:lastRowFirstColumn="0" w:lastRowLastColumn="0"/>
              <w:rPr>
                <w:rFonts w:cstheme="minorHAnsi"/>
              </w:rPr>
            </w:pPr>
            <w:r w:rsidRPr="00FD7F22">
              <w:rPr>
                <w:rFonts w:cstheme="minorHAnsi"/>
              </w:rPr>
              <w:t>Gather information on the current status of the incident. Response and recovery teams provide information.</w:t>
            </w:r>
            <w:r w:rsidR="00267231">
              <w:rPr>
                <w:rFonts w:cstheme="minorHAnsi"/>
              </w:rPr>
              <w:t xml:space="preserve"> These teams are formed by a representative from each functional group (operations, planning, logistics, finance/admin).</w:t>
            </w:r>
          </w:p>
        </w:tc>
      </w:tr>
      <w:tr w:rsidR="00F2034E" w:rsidRPr="00ED755D" w14:paraId="6BC63B3C" w14:textId="77777777" w:rsidTr="00D66324">
        <w:tc>
          <w:tcPr>
            <w:cnfStyle w:val="001000000000" w:firstRow="0" w:lastRow="0" w:firstColumn="1" w:lastColumn="0" w:oddVBand="0" w:evenVBand="0" w:oddHBand="0" w:evenHBand="0" w:firstRowFirstColumn="0" w:firstRowLastColumn="0" w:lastRowFirstColumn="0" w:lastRowLastColumn="0"/>
            <w:tcW w:w="1912" w:type="dxa"/>
            <w:tcMar>
              <w:bottom w:w="57" w:type="dxa"/>
            </w:tcMar>
          </w:tcPr>
          <w:p w14:paraId="27FAD10D" w14:textId="77777777" w:rsidR="00307E86" w:rsidRPr="00FD7F22" w:rsidRDefault="00307E86" w:rsidP="00B00E17">
            <w:pPr>
              <w:rPr>
                <w:rFonts w:cstheme="minorHAnsi"/>
                <w:b w:val="0"/>
                <w:i/>
              </w:rPr>
            </w:pPr>
            <w:r w:rsidRPr="00FD7F22">
              <w:rPr>
                <w:rFonts w:cstheme="minorHAnsi"/>
                <w:i/>
              </w:rPr>
              <w:t>Hold Planning Meeting</w:t>
            </w:r>
          </w:p>
        </w:tc>
        <w:tc>
          <w:tcPr>
            <w:tcW w:w="1892" w:type="dxa"/>
            <w:tcMar>
              <w:bottom w:w="57" w:type="dxa"/>
            </w:tcMar>
          </w:tcPr>
          <w:p w14:paraId="5C32A0AF" w14:textId="35C57AAA" w:rsidR="00307E86" w:rsidRPr="00FD7F22" w:rsidRDefault="00315B2F" w:rsidP="00B00E17">
            <w:pPr>
              <w:cnfStyle w:val="000000000000" w:firstRow="0" w:lastRow="0" w:firstColumn="0" w:lastColumn="0" w:oddVBand="0" w:evenVBand="0" w:oddHBand="0" w:evenHBand="0" w:firstRowFirstColumn="0" w:firstRowLastColumn="0" w:lastRowFirstColumn="0" w:lastRowLastColumn="0"/>
              <w:rPr>
                <w:rFonts w:cstheme="minorHAnsi"/>
              </w:rPr>
            </w:pPr>
            <w:r w:rsidRPr="00FD7F22">
              <w:rPr>
                <w:rFonts w:cstheme="minorHAnsi"/>
              </w:rPr>
              <w:t xml:space="preserve">REOC Regional Executive </w:t>
            </w:r>
            <w:r>
              <w:rPr>
                <w:rFonts w:cstheme="minorHAnsi"/>
              </w:rPr>
              <w:t>Director</w:t>
            </w:r>
            <w:r w:rsidR="0078402E">
              <w:rPr>
                <w:rFonts w:cstheme="minorHAnsi"/>
              </w:rPr>
              <w:t>/Manager</w:t>
            </w:r>
          </w:p>
        </w:tc>
        <w:tc>
          <w:tcPr>
            <w:tcW w:w="6539" w:type="dxa"/>
            <w:tcMar>
              <w:bottom w:w="57" w:type="dxa"/>
            </w:tcMar>
          </w:tcPr>
          <w:p w14:paraId="1D4B45EC" w14:textId="77777777" w:rsidR="00307E86" w:rsidRPr="00FD7F22" w:rsidRDefault="00307E86" w:rsidP="00B00E17">
            <w:pPr>
              <w:cnfStyle w:val="000000000000" w:firstRow="0" w:lastRow="0" w:firstColumn="0" w:lastColumn="0" w:oddVBand="0" w:evenVBand="0" w:oddHBand="0" w:evenHBand="0" w:firstRowFirstColumn="0" w:firstRowLastColumn="0" w:lastRowFirstColumn="0" w:lastRowLastColumn="0"/>
              <w:rPr>
                <w:rFonts w:cstheme="minorHAnsi"/>
              </w:rPr>
            </w:pPr>
            <w:r w:rsidRPr="00FD7F22">
              <w:rPr>
                <w:rFonts w:cstheme="minorHAnsi"/>
              </w:rPr>
              <w:t xml:space="preserve">Determine/review the incident objectives. </w:t>
            </w:r>
            <w:r w:rsidRPr="00FD7F22">
              <w:rPr>
                <w:rFonts w:eastAsia="Calibri" w:cstheme="minorHAnsi"/>
              </w:rPr>
              <w:t>Incident objectives should be clear, measurable, achievable, and flexible.</w:t>
            </w:r>
            <w:r w:rsidRPr="00FD7F22">
              <w:rPr>
                <w:rFonts w:cstheme="minorHAnsi"/>
              </w:rPr>
              <w:t xml:space="preserve"> The </w:t>
            </w:r>
            <w:r w:rsidR="00F2034E" w:rsidRPr="00FD7F22">
              <w:rPr>
                <w:rFonts w:cstheme="minorHAnsi"/>
              </w:rPr>
              <w:t>R</w:t>
            </w:r>
            <w:r w:rsidRPr="00FD7F22">
              <w:rPr>
                <w:rFonts w:cstheme="minorHAnsi"/>
              </w:rPr>
              <w:t xml:space="preserve">EOC </w:t>
            </w:r>
            <w:r w:rsidR="00577A8E" w:rsidRPr="00FD7F22">
              <w:rPr>
                <w:rFonts w:cstheme="minorHAnsi"/>
              </w:rPr>
              <w:t xml:space="preserve">Regional </w:t>
            </w:r>
            <w:r w:rsidR="00F2034E" w:rsidRPr="00FD7F22">
              <w:rPr>
                <w:rFonts w:cstheme="minorHAnsi"/>
              </w:rPr>
              <w:t xml:space="preserve">Executive </w:t>
            </w:r>
            <w:r w:rsidR="00566595">
              <w:rPr>
                <w:rFonts w:cstheme="minorHAnsi"/>
              </w:rPr>
              <w:t>Director</w:t>
            </w:r>
            <w:r w:rsidRPr="00FD7F22">
              <w:rPr>
                <w:rFonts w:cstheme="minorHAnsi"/>
              </w:rPr>
              <w:t xml:space="preserve"> then calls the </w:t>
            </w:r>
            <w:r w:rsidRPr="00FD7F22">
              <w:rPr>
                <w:rFonts w:cstheme="minorHAnsi"/>
                <w:b/>
              </w:rPr>
              <w:t>Planning Meeting</w:t>
            </w:r>
            <w:r w:rsidR="0099044B" w:rsidRPr="00FD7F22">
              <w:rPr>
                <w:rFonts w:cstheme="minorHAnsi"/>
              </w:rPr>
              <w:t>.</w:t>
            </w:r>
            <w:r w:rsidRPr="00FD7F22">
              <w:rPr>
                <w:rFonts w:cstheme="minorHAnsi"/>
                <w:b/>
              </w:rPr>
              <w:t xml:space="preserve"> </w:t>
            </w:r>
          </w:p>
        </w:tc>
      </w:tr>
      <w:tr w:rsidR="00F2034E" w:rsidRPr="00ED755D" w14:paraId="110893C0" w14:textId="77777777" w:rsidTr="00D66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2" w:type="dxa"/>
            <w:tcMar>
              <w:bottom w:w="57" w:type="dxa"/>
            </w:tcMar>
          </w:tcPr>
          <w:p w14:paraId="2EDB5818" w14:textId="77777777" w:rsidR="00307E86" w:rsidRPr="00FD7F22" w:rsidRDefault="00307E86" w:rsidP="00B00E17">
            <w:pPr>
              <w:rPr>
                <w:rFonts w:cstheme="minorHAnsi"/>
                <w:b w:val="0"/>
                <w:i/>
              </w:rPr>
            </w:pPr>
            <w:bookmarkStart w:id="29" w:name="_Toc450112145"/>
            <w:bookmarkStart w:id="30" w:name="_Toc450201055"/>
            <w:r w:rsidRPr="00FD7F22">
              <w:rPr>
                <w:rFonts w:cstheme="minorHAnsi"/>
                <w:i/>
              </w:rPr>
              <w:t>Complete Incident Action Plan</w:t>
            </w:r>
            <w:bookmarkEnd w:id="29"/>
            <w:bookmarkEnd w:id="30"/>
            <w:r w:rsidR="00BF1DA7">
              <w:rPr>
                <w:rFonts w:cstheme="minorHAnsi"/>
                <w:i/>
              </w:rPr>
              <w:t xml:space="preserve"> (IAP)</w:t>
            </w:r>
          </w:p>
        </w:tc>
        <w:tc>
          <w:tcPr>
            <w:tcW w:w="1892" w:type="dxa"/>
            <w:tcMar>
              <w:bottom w:w="57" w:type="dxa"/>
            </w:tcMar>
          </w:tcPr>
          <w:p w14:paraId="2FCF6EC1" w14:textId="056D1EA9" w:rsidR="00307E86" w:rsidRPr="00FD7F22" w:rsidRDefault="00307E86" w:rsidP="00B00E17">
            <w:pPr>
              <w:cnfStyle w:val="000000100000" w:firstRow="0" w:lastRow="0" w:firstColumn="0" w:lastColumn="0" w:oddVBand="0" w:evenVBand="0" w:oddHBand="1" w:evenHBand="0" w:firstRowFirstColumn="0" w:firstRowLastColumn="0" w:lastRowFirstColumn="0" w:lastRowLastColumn="0"/>
              <w:rPr>
                <w:rFonts w:cstheme="minorHAnsi"/>
              </w:rPr>
            </w:pPr>
            <w:r w:rsidRPr="00FD7F22">
              <w:rPr>
                <w:rFonts w:cstheme="minorHAnsi"/>
              </w:rPr>
              <w:t xml:space="preserve">Planning, </w:t>
            </w:r>
            <w:r w:rsidR="00F2034E" w:rsidRPr="00FD7F22">
              <w:rPr>
                <w:rFonts w:cstheme="minorHAnsi"/>
              </w:rPr>
              <w:t>R</w:t>
            </w:r>
            <w:r w:rsidRPr="00FD7F22">
              <w:rPr>
                <w:rFonts w:cstheme="minorHAnsi"/>
              </w:rPr>
              <w:t xml:space="preserve">EOC </w:t>
            </w:r>
            <w:r w:rsidR="00680E1A" w:rsidRPr="00FD7F22">
              <w:rPr>
                <w:rFonts w:cstheme="minorHAnsi"/>
              </w:rPr>
              <w:t xml:space="preserve">Regional </w:t>
            </w:r>
            <w:r w:rsidR="00F2034E" w:rsidRPr="00FD7F22">
              <w:rPr>
                <w:rFonts w:cstheme="minorHAnsi"/>
              </w:rPr>
              <w:t xml:space="preserve">Executive </w:t>
            </w:r>
            <w:r w:rsidR="00566595">
              <w:rPr>
                <w:rFonts w:cstheme="minorHAnsi"/>
              </w:rPr>
              <w:t>Director</w:t>
            </w:r>
          </w:p>
        </w:tc>
        <w:tc>
          <w:tcPr>
            <w:tcW w:w="6539" w:type="dxa"/>
            <w:tcMar>
              <w:bottom w:w="57" w:type="dxa"/>
            </w:tcMar>
          </w:tcPr>
          <w:p w14:paraId="43D8BA61" w14:textId="77777777" w:rsidR="00307E86" w:rsidRPr="00FD7F22" w:rsidRDefault="00307E86" w:rsidP="00B00E17">
            <w:pPr>
              <w:cnfStyle w:val="000000100000" w:firstRow="0" w:lastRow="0" w:firstColumn="0" w:lastColumn="0" w:oddVBand="0" w:evenVBand="0" w:oddHBand="1" w:evenHBand="0" w:firstRowFirstColumn="0" w:firstRowLastColumn="0" w:lastRowFirstColumn="0" w:lastRowLastColumn="0"/>
              <w:rPr>
                <w:rFonts w:cstheme="minorHAnsi"/>
                <w:lang w:eastAsia="ko-KR"/>
              </w:rPr>
            </w:pPr>
            <w:r w:rsidRPr="00FD7F22">
              <w:rPr>
                <w:rFonts w:cstheme="minorHAnsi"/>
              </w:rPr>
              <w:t xml:space="preserve">Document the IAP according to the outcome of the </w:t>
            </w:r>
            <w:r w:rsidRPr="00FD7F22">
              <w:rPr>
                <w:rFonts w:cstheme="minorHAnsi"/>
                <w:b/>
              </w:rPr>
              <w:t>Planning Meeting</w:t>
            </w:r>
            <w:r w:rsidRPr="00FD7F22">
              <w:rPr>
                <w:rFonts w:cstheme="minorHAnsi"/>
              </w:rPr>
              <w:t xml:space="preserve">.  Indicate when all elements of the plan and support documents are required to be submitted, so the plan can be collated, duplicated, and made ready for the approval process. </w:t>
            </w:r>
            <w:r w:rsidR="00F2034E" w:rsidRPr="00FD7F22">
              <w:rPr>
                <w:rFonts w:cstheme="minorHAnsi"/>
              </w:rPr>
              <w:t>R</w:t>
            </w:r>
            <w:r w:rsidRPr="00FD7F22">
              <w:rPr>
                <w:rFonts w:cstheme="minorHAnsi"/>
              </w:rPr>
              <w:t xml:space="preserve">EOC </w:t>
            </w:r>
            <w:r w:rsidR="00577A8E" w:rsidRPr="00FD7F22">
              <w:rPr>
                <w:rFonts w:cstheme="minorHAnsi"/>
              </w:rPr>
              <w:t xml:space="preserve">Regional </w:t>
            </w:r>
            <w:r w:rsidR="00F2034E" w:rsidRPr="00FD7F22">
              <w:rPr>
                <w:rFonts w:cstheme="minorHAnsi"/>
              </w:rPr>
              <w:t xml:space="preserve">Executive </w:t>
            </w:r>
            <w:r w:rsidR="00566595">
              <w:rPr>
                <w:rFonts w:cstheme="minorHAnsi"/>
              </w:rPr>
              <w:t>Director</w:t>
            </w:r>
            <w:r w:rsidRPr="00FD7F22">
              <w:rPr>
                <w:rFonts w:cstheme="minorHAnsi"/>
              </w:rPr>
              <w:t xml:space="preserve"> will review and approve the IAP.</w:t>
            </w:r>
            <w:r w:rsidRPr="00FD7F22">
              <w:rPr>
                <w:rFonts w:cstheme="minorHAnsi"/>
                <w:lang w:eastAsia="ko-KR"/>
              </w:rPr>
              <w:t xml:space="preserve"> </w:t>
            </w:r>
          </w:p>
          <w:p w14:paraId="6C72F407" w14:textId="77777777" w:rsidR="00307E86" w:rsidRPr="00FD7F22" w:rsidRDefault="00307E86" w:rsidP="00B00E17">
            <w:pPr>
              <w:cnfStyle w:val="000000100000" w:firstRow="0" w:lastRow="0" w:firstColumn="0" w:lastColumn="0" w:oddVBand="0" w:evenVBand="0" w:oddHBand="1" w:evenHBand="0" w:firstRowFirstColumn="0" w:firstRowLastColumn="0" w:lastRowFirstColumn="0" w:lastRowLastColumn="0"/>
              <w:rPr>
                <w:rFonts w:cstheme="minorHAnsi"/>
                <w:b/>
                <w:lang w:eastAsia="ko-KR"/>
              </w:rPr>
            </w:pPr>
            <w:r w:rsidRPr="00FD7F22">
              <w:rPr>
                <w:rFonts w:cstheme="minorHAnsi"/>
                <w:b/>
                <w:lang w:eastAsia="ko-KR"/>
              </w:rPr>
              <w:t>Appendix: Incident Action Plan</w:t>
            </w:r>
          </w:p>
        </w:tc>
      </w:tr>
      <w:tr w:rsidR="00F2034E" w:rsidRPr="00ED755D" w14:paraId="217CEDF5" w14:textId="77777777" w:rsidTr="00D66324">
        <w:tc>
          <w:tcPr>
            <w:cnfStyle w:val="001000000000" w:firstRow="0" w:lastRow="0" w:firstColumn="1" w:lastColumn="0" w:oddVBand="0" w:evenVBand="0" w:oddHBand="0" w:evenHBand="0" w:firstRowFirstColumn="0" w:firstRowLastColumn="0" w:lastRowFirstColumn="0" w:lastRowLastColumn="0"/>
            <w:tcW w:w="1912" w:type="dxa"/>
            <w:tcMar>
              <w:bottom w:w="57" w:type="dxa"/>
            </w:tcMar>
          </w:tcPr>
          <w:p w14:paraId="1118F31C" w14:textId="77777777" w:rsidR="00307E86" w:rsidRPr="00FD7F22" w:rsidRDefault="00307E86" w:rsidP="00B00E17">
            <w:pPr>
              <w:rPr>
                <w:rFonts w:cstheme="minorHAnsi"/>
                <w:b w:val="0"/>
                <w:i/>
              </w:rPr>
            </w:pPr>
            <w:r w:rsidRPr="00FD7F22">
              <w:rPr>
                <w:rFonts w:cstheme="minorHAnsi"/>
                <w:i/>
              </w:rPr>
              <w:t xml:space="preserve">Inform </w:t>
            </w:r>
            <w:r w:rsidR="00010389" w:rsidRPr="00FD7F22">
              <w:rPr>
                <w:rFonts w:cstheme="minorHAnsi"/>
                <w:i/>
              </w:rPr>
              <w:t>RCMT</w:t>
            </w:r>
            <w:r w:rsidR="00680E1A" w:rsidRPr="00FD7F22">
              <w:rPr>
                <w:rFonts w:cstheme="minorHAnsi"/>
                <w:i/>
              </w:rPr>
              <w:t>/NEOC</w:t>
            </w:r>
          </w:p>
        </w:tc>
        <w:tc>
          <w:tcPr>
            <w:tcW w:w="1892" w:type="dxa"/>
            <w:tcMar>
              <w:bottom w:w="57" w:type="dxa"/>
            </w:tcMar>
          </w:tcPr>
          <w:p w14:paraId="05334228" w14:textId="77777777" w:rsidR="00307E86" w:rsidRPr="00FD7F22" w:rsidRDefault="00307E86" w:rsidP="00024321">
            <w:pPr>
              <w:cnfStyle w:val="000000000000" w:firstRow="0" w:lastRow="0" w:firstColumn="0" w:lastColumn="0" w:oddVBand="0" w:evenVBand="0" w:oddHBand="0" w:evenHBand="0" w:firstRowFirstColumn="0" w:firstRowLastColumn="0" w:lastRowFirstColumn="0" w:lastRowLastColumn="0"/>
              <w:rPr>
                <w:rFonts w:cstheme="minorHAnsi"/>
              </w:rPr>
            </w:pPr>
            <w:r w:rsidRPr="00FD7F22">
              <w:rPr>
                <w:rFonts w:cstheme="minorHAnsi"/>
              </w:rPr>
              <w:t xml:space="preserve">Planning, </w:t>
            </w:r>
            <w:r w:rsidR="00F2034E" w:rsidRPr="00FD7F22">
              <w:rPr>
                <w:rFonts w:cstheme="minorHAnsi"/>
              </w:rPr>
              <w:t>R</w:t>
            </w:r>
            <w:r w:rsidRPr="00FD7F22">
              <w:rPr>
                <w:rFonts w:cstheme="minorHAnsi"/>
              </w:rPr>
              <w:t xml:space="preserve">EOC </w:t>
            </w:r>
            <w:r w:rsidR="00680E1A" w:rsidRPr="00FD7F22">
              <w:rPr>
                <w:rFonts w:cstheme="minorHAnsi"/>
              </w:rPr>
              <w:t xml:space="preserve">Regional </w:t>
            </w:r>
            <w:r w:rsidR="00F2034E" w:rsidRPr="00FD7F22">
              <w:rPr>
                <w:rFonts w:cstheme="minorHAnsi"/>
              </w:rPr>
              <w:t xml:space="preserve">Executive </w:t>
            </w:r>
            <w:r w:rsidR="00566595">
              <w:rPr>
                <w:rFonts w:cstheme="minorHAnsi"/>
              </w:rPr>
              <w:t>Director</w:t>
            </w:r>
          </w:p>
        </w:tc>
        <w:tc>
          <w:tcPr>
            <w:tcW w:w="6539" w:type="dxa"/>
            <w:tcMar>
              <w:bottom w:w="57" w:type="dxa"/>
            </w:tcMar>
          </w:tcPr>
          <w:p w14:paraId="1A7DA8DD" w14:textId="66D31720" w:rsidR="00307E86" w:rsidRPr="00FD7F22" w:rsidRDefault="00307E86" w:rsidP="00B00E17">
            <w:pPr>
              <w:cnfStyle w:val="000000000000" w:firstRow="0" w:lastRow="0" w:firstColumn="0" w:lastColumn="0" w:oddVBand="0" w:evenVBand="0" w:oddHBand="0" w:evenHBand="0" w:firstRowFirstColumn="0" w:firstRowLastColumn="0" w:lastRowFirstColumn="0" w:lastRowLastColumn="0"/>
              <w:rPr>
                <w:rFonts w:cstheme="minorHAnsi"/>
              </w:rPr>
            </w:pPr>
            <w:r w:rsidRPr="00FD7F22">
              <w:rPr>
                <w:rFonts w:cstheme="minorHAnsi"/>
              </w:rPr>
              <w:t xml:space="preserve">Using the approved IAP, Planning will create a Situation </w:t>
            </w:r>
            <w:r w:rsidR="00010389" w:rsidRPr="00FD7F22">
              <w:rPr>
                <w:rFonts w:cstheme="minorHAnsi"/>
              </w:rPr>
              <w:t>Report for use in briefing the R</w:t>
            </w:r>
            <w:r w:rsidRPr="00FD7F22">
              <w:rPr>
                <w:rFonts w:cstheme="minorHAnsi"/>
              </w:rPr>
              <w:t>CMT</w:t>
            </w:r>
            <w:r w:rsidR="00577A8E" w:rsidRPr="00FD7F22">
              <w:rPr>
                <w:rFonts w:cstheme="minorHAnsi"/>
              </w:rPr>
              <w:t xml:space="preserve"> and the NEOC</w:t>
            </w:r>
            <w:r w:rsidR="00C02777">
              <w:rPr>
                <w:rFonts w:cstheme="minorHAnsi"/>
              </w:rPr>
              <w:t>.  T</w:t>
            </w:r>
            <w:r w:rsidRPr="00FD7F22">
              <w:rPr>
                <w:rFonts w:cstheme="minorHAnsi"/>
              </w:rPr>
              <w:t xml:space="preserve">he </w:t>
            </w:r>
            <w:r w:rsidR="00C04B32">
              <w:rPr>
                <w:rFonts w:cstheme="minorHAnsi"/>
              </w:rPr>
              <w:t>R</w:t>
            </w:r>
            <w:r w:rsidRPr="00FD7F22">
              <w:rPr>
                <w:rFonts w:cstheme="minorHAnsi"/>
              </w:rPr>
              <w:t xml:space="preserve">EOC </w:t>
            </w:r>
            <w:r w:rsidR="00566595">
              <w:rPr>
                <w:rFonts w:cstheme="minorHAnsi"/>
              </w:rPr>
              <w:t>Director</w:t>
            </w:r>
            <w:r w:rsidRPr="00FD7F22">
              <w:rPr>
                <w:rFonts w:cstheme="minorHAnsi"/>
              </w:rPr>
              <w:t xml:space="preserve"> and </w:t>
            </w:r>
            <w:r w:rsidR="00F2034E" w:rsidRPr="00FD7F22">
              <w:rPr>
                <w:rFonts w:cstheme="minorHAnsi"/>
              </w:rPr>
              <w:t>R</w:t>
            </w:r>
            <w:r w:rsidR="00577A8E" w:rsidRPr="00FD7F22">
              <w:rPr>
                <w:rFonts w:cstheme="minorHAnsi"/>
              </w:rPr>
              <w:t>CMT</w:t>
            </w:r>
            <w:r w:rsidRPr="00FD7F22">
              <w:rPr>
                <w:rFonts w:cstheme="minorHAnsi"/>
              </w:rPr>
              <w:t xml:space="preserve"> should review/approve the Situation Report</w:t>
            </w:r>
            <w:r w:rsidR="00C02777">
              <w:rPr>
                <w:rFonts w:cstheme="minorHAnsi"/>
              </w:rPr>
              <w:t xml:space="preserve"> per region</w:t>
            </w:r>
            <w:r w:rsidRPr="00FD7F22">
              <w:rPr>
                <w:rFonts w:cstheme="minorHAnsi"/>
              </w:rPr>
              <w:t xml:space="preserve">.  It is important to synchronize the </w:t>
            </w:r>
            <w:r w:rsidR="00010389" w:rsidRPr="00FD7F22">
              <w:rPr>
                <w:rFonts w:cstheme="minorHAnsi"/>
              </w:rPr>
              <w:t xml:space="preserve">RCMT </w:t>
            </w:r>
            <w:r w:rsidRPr="00FD7F22">
              <w:rPr>
                <w:rFonts w:cstheme="minorHAnsi"/>
              </w:rPr>
              <w:t>briefings with the planning cycle to achieve the following:</w:t>
            </w:r>
          </w:p>
          <w:p w14:paraId="61C3DFD4" w14:textId="77777777" w:rsidR="00307E86" w:rsidRPr="00FD7F22" w:rsidRDefault="00307E86" w:rsidP="00307E86">
            <w:pPr>
              <w:pStyle w:val="ListParagraph"/>
              <w:numPr>
                <w:ilvl w:val="0"/>
                <w:numId w:val="16"/>
              </w:num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FD7F22">
              <w:rPr>
                <w:rFonts w:cstheme="minorHAnsi"/>
              </w:rPr>
              <w:t xml:space="preserve">Brief </w:t>
            </w:r>
            <w:r w:rsidR="00010389" w:rsidRPr="00FD7F22">
              <w:rPr>
                <w:rFonts w:cstheme="minorHAnsi"/>
              </w:rPr>
              <w:t>RCMT</w:t>
            </w:r>
            <w:r w:rsidR="00577A8E" w:rsidRPr="00FD7F22">
              <w:rPr>
                <w:rFonts w:cstheme="minorHAnsi"/>
              </w:rPr>
              <w:t xml:space="preserve"> and NEOC</w:t>
            </w:r>
            <w:r w:rsidR="00010389" w:rsidRPr="00FD7F22">
              <w:rPr>
                <w:rFonts w:cstheme="minorHAnsi"/>
              </w:rPr>
              <w:t xml:space="preserve"> </w:t>
            </w:r>
            <w:r w:rsidRPr="00FD7F22">
              <w:rPr>
                <w:rFonts w:cstheme="minorHAnsi"/>
              </w:rPr>
              <w:t xml:space="preserve">on the latest situation </w:t>
            </w:r>
          </w:p>
          <w:p w14:paraId="326EB50A" w14:textId="77777777" w:rsidR="00307E86" w:rsidRPr="00FD7F22" w:rsidRDefault="00307E86" w:rsidP="00307E86">
            <w:pPr>
              <w:pStyle w:val="ListParagraph"/>
              <w:numPr>
                <w:ilvl w:val="0"/>
                <w:numId w:val="16"/>
              </w:num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FD7F22">
              <w:rPr>
                <w:rFonts w:cstheme="minorHAnsi"/>
              </w:rPr>
              <w:t>Seek approval of the IAP</w:t>
            </w:r>
          </w:p>
          <w:p w14:paraId="5C23FF1F" w14:textId="77777777" w:rsidR="00307E86" w:rsidRPr="00FD7F22" w:rsidRDefault="00307E86" w:rsidP="00307E86">
            <w:pPr>
              <w:pStyle w:val="ListParagraph"/>
              <w:numPr>
                <w:ilvl w:val="0"/>
                <w:numId w:val="16"/>
              </w:num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FD7F22">
              <w:rPr>
                <w:rFonts w:cstheme="minorHAnsi"/>
              </w:rPr>
              <w:t xml:space="preserve">Identify issues warranting direction/decisions from the </w:t>
            </w:r>
            <w:r w:rsidR="00010389" w:rsidRPr="00FD7F22">
              <w:rPr>
                <w:rFonts w:cstheme="minorHAnsi"/>
              </w:rPr>
              <w:t>RCMT</w:t>
            </w:r>
          </w:p>
          <w:p w14:paraId="6BFF34D5" w14:textId="77777777" w:rsidR="00307E86" w:rsidRPr="00FD7F22" w:rsidRDefault="00307E86" w:rsidP="00307E86">
            <w:pPr>
              <w:pStyle w:val="ListParagraph"/>
              <w:numPr>
                <w:ilvl w:val="0"/>
                <w:numId w:val="16"/>
              </w:num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FD7F22">
              <w:rPr>
                <w:rFonts w:cstheme="minorHAnsi"/>
              </w:rPr>
              <w:t xml:space="preserve">Make a connection between the strategic guidance provided by the </w:t>
            </w:r>
            <w:r w:rsidR="00010389" w:rsidRPr="00FD7F22">
              <w:rPr>
                <w:rFonts w:cstheme="minorHAnsi"/>
              </w:rPr>
              <w:t>RCMT</w:t>
            </w:r>
            <w:r w:rsidRPr="00FD7F22">
              <w:rPr>
                <w:rFonts w:cstheme="minorHAnsi"/>
              </w:rPr>
              <w:t xml:space="preserve"> and the meetings of </w:t>
            </w:r>
            <w:r w:rsidR="00F2034E" w:rsidRPr="00FD7F22">
              <w:rPr>
                <w:rFonts w:cstheme="minorHAnsi"/>
              </w:rPr>
              <w:t>R</w:t>
            </w:r>
            <w:r w:rsidRPr="00FD7F22">
              <w:rPr>
                <w:rFonts w:cstheme="minorHAnsi"/>
              </w:rPr>
              <w:t xml:space="preserve">EOC </w:t>
            </w:r>
          </w:p>
          <w:p w14:paraId="389AB0C9" w14:textId="77777777" w:rsidR="00307E86" w:rsidRPr="00FD7F22" w:rsidRDefault="00307E86" w:rsidP="00020D32">
            <w:pPr>
              <w:spacing w:before="120"/>
              <w:cnfStyle w:val="000000000000" w:firstRow="0" w:lastRow="0" w:firstColumn="0" w:lastColumn="0" w:oddVBand="0" w:evenVBand="0" w:oddHBand="0" w:evenHBand="0" w:firstRowFirstColumn="0" w:firstRowLastColumn="0" w:lastRowFirstColumn="0" w:lastRowLastColumn="0"/>
              <w:rPr>
                <w:rFonts w:cstheme="minorHAnsi"/>
                <w:b/>
                <w:lang w:eastAsia="ko-KR"/>
              </w:rPr>
            </w:pPr>
            <w:r w:rsidRPr="00FD7F22">
              <w:rPr>
                <w:rFonts w:cstheme="minorHAnsi"/>
                <w:b/>
                <w:lang w:eastAsia="ko-KR"/>
              </w:rPr>
              <w:t>Appendix: Situation Report</w:t>
            </w:r>
          </w:p>
        </w:tc>
      </w:tr>
      <w:tr w:rsidR="00F2034E" w:rsidRPr="00ED755D" w14:paraId="25382367" w14:textId="77777777" w:rsidTr="00D66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2" w:type="dxa"/>
            <w:tcMar>
              <w:bottom w:w="57" w:type="dxa"/>
            </w:tcMar>
          </w:tcPr>
          <w:p w14:paraId="50C188CD" w14:textId="77777777" w:rsidR="00307E86" w:rsidRPr="00ED755D" w:rsidRDefault="00307E86" w:rsidP="00B00E17">
            <w:pPr>
              <w:rPr>
                <w:rFonts w:cstheme="minorHAnsi"/>
                <w:b w:val="0"/>
                <w:i/>
              </w:rPr>
            </w:pPr>
            <w:bookmarkStart w:id="31" w:name="_Toc450112148"/>
            <w:bookmarkStart w:id="32" w:name="_Toc450201058"/>
            <w:r w:rsidRPr="00ED755D">
              <w:rPr>
                <w:rFonts w:cstheme="minorHAnsi"/>
                <w:i/>
              </w:rPr>
              <w:t>Implement Plan and Evaluate Outcome</w:t>
            </w:r>
            <w:bookmarkEnd w:id="31"/>
            <w:bookmarkEnd w:id="32"/>
          </w:p>
        </w:tc>
        <w:tc>
          <w:tcPr>
            <w:tcW w:w="1892" w:type="dxa"/>
            <w:tcMar>
              <w:bottom w:w="57" w:type="dxa"/>
            </w:tcMar>
          </w:tcPr>
          <w:p w14:paraId="2BA9EE2D" w14:textId="77777777" w:rsidR="00307E86" w:rsidRPr="00ED755D" w:rsidRDefault="00307E86" w:rsidP="00B00E17">
            <w:pPr>
              <w:cnfStyle w:val="000000100000" w:firstRow="0" w:lastRow="0" w:firstColumn="0" w:lastColumn="0" w:oddVBand="0" w:evenVBand="0" w:oddHBand="1" w:evenHBand="0" w:firstRowFirstColumn="0" w:firstRowLastColumn="0" w:lastRowFirstColumn="0" w:lastRowLastColumn="0"/>
              <w:rPr>
                <w:rFonts w:cstheme="minorHAnsi"/>
              </w:rPr>
            </w:pPr>
            <w:r w:rsidRPr="00ED755D">
              <w:rPr>
                <w:rFonts w:cstheme="minorHAnsi"/>
              </w:rPr>
              <w:t>Operations</w:t>
            </w:r>
          </w:p>
        </w:tc>
        <w:tc>
          <w:tcPr>
            <w:tcW w:w="6539" w:type="dxa"/>
            <w:tcMar>
              <w:bottom w:w="57" w:type="dxa"/>
            </w:tcMar>
          </w:tcPr>
          <w:p w14:paraId="3122F5B0" w14:textId="77777777" w:rsidR="00307E86" w:rsidRPr="00ED755D" w:rsidRDefault="00307E86" w:rsidP="00B00E17">
            <w:pPr>
              <w:cnfStyle w:val="000000100000" w:firstRow="0" w:lastRow="0" w:firstColumn="0" w:lastColumn="0" w:oddVBand="0" w:evenVBand="0" w:oddHBand="1" w:evenHBand="0" w:firstRowFirstColumn="0" w:firstRowLastColumn="0" w:lastRowFirstColumn="0" w:lastRowLastColumn="0"/>
              <w:rPr>
                <w:rFonts w:cstheme="minorHAnsi"/>
              </w:rPr>
            </w:pPr>
            <w:r w:rsidRPr="00ED755D">
              <w:rPr>
                <w:rFonts w:cstheme="minorHAnsi"/>
              </w:rPr>
              <w:t xml:space="preserve">The IAP is evaluated at various stages in its development and implementation. Operations may make the appropriate adjustments during the operational period to ensure that the objectives are met and effectiveness is assured.  </w:t>
            </w:r>
          </w:p>
        </w:tc>
      </w:tr>
    </w:tbl>
    <w:p w14:paraId="75B2DE50" w14:textId="77777777" w:rsidR="00B00E17" w:rsidRDefault="00B00E17" w:rsidP="00307E86">
      <w:pPr>
        <w:rPr>
          <w:sz w:val="28"/>
          <w:szCs w:val="28"/>
        </w:rPr>
      </w:pPr>
    </w:p>
    <w:p w14:paraId="6A07903B" w14:textId="77777777" w:rsidR="00B00E17" w:rsidRDefault="00B00E17" w:rsidP="00B00E17">
      <w:pPr>
        <w:rPr>
          <w:b/>
          <w:sz w:val="28"/>
          <w:szCs w:val="28"/>
        </w:rPr>
      </w:pPr>
      <w:r>
        <w:rPr>
          <w:sz w:val="28"/>
          <w:szCs w:val="28"/>
        </w:rPr>
        <w:br w:type="page"/>
      </w:r>
      <w:r>
        <w:rPr>
          <w:b/>
          <w:sz w:val="28"/>
          <w:szCs w:val="28"/>
        </w:rPr>
        <w:t>Planning Meeting</w:t>
      </w:r>
    </w:p>
    <w:tbl>
      <w:tblPr>
        <w:tblW w:w="0" w:type="auto"/>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1418"/>
        <w:gridCol w:w="6237"/>
        <w:gridCol w:w="3145"/>
      </w:tblGrid>
      <w:tr w:rsidR="00B00E17" w:rsidRPr="00ED755D" w14:paraId="55A33F73" w14:textId="77777777" w:rsidTr="00A1128E">
        <w:tc>
          <w:tcPr>
            <w:tcW w:w="1418" w:type="dxa"/>
            <w:shd w:val="clear" w:color="auto" w:fill="auto"/>
            <w:hideMark/>
          </w:tcPr>
          <w:p w14:paraId="3F351A4D" w14:textId="77777777" w:rsidR="00B00E17" w:rsidRPr="005B7570" w:rsidRDefault="00B00E17" w:rsidP="00B00E17">
            <w:pPr>
              <w:rPr>
                <w:rFonts w:eastAsia="Calibri" w:cstheme="minorHAnsi"/>
                <w:b/>
              </w:rPr>
            </w:pPr>
            <w:r w:rsidRPr="005B7570">
              <w:rPr>
                <w:rFonts w:eastAsia="Calibri" w:cstheme="minorHAnsi"/>
                <w:b/>
              </w:rPr>
              <w:t>Purpose</w:t>
            </w:r>
          </w:p>
        </w:tc>
        <w:tc>
          <w:tcPr>
            <w:tcW w:w="9382" w:type="dxa"/>
            <w:gridSpan w:val="2"/>
            <w:shd w:val="clear" w:color="auto" w:fill="auto"/>
          </w:tcPr>
          <w:p w14:paraId="733EC0E7" w14:textId="77777777" w:rsidR="00B00E17" w:rsidRPr="00ED755D" w:rsidRDefault="00B00E17" w:rsidP="00B00E17">
            <w:pPr>
              <w:autoSpaceDE w:val="0"/>
              <w:autoSpaceDN w:val="0"/>
              <w:adjustRightInd w:val="0"/>
              <w:ind w:left="100"/>
              <w:rPr>
                <w:rFonts w:eastAsia="Calibri" w:cstheme="minorHAnsi"/>
              </w:rPr>
            </w:pPr>
            <w:r w:rsidRPr="00ED755D">
              <w:rPr>
                <w:rFonts w:eastAsia="Calibri" w:cstheme="minorHAnsi"/>
              </w:rPr>
              <w:t xml:space="preserve">Formulate </w:t>
            </w:r>
            <w:r w:rsidRPr="00ED755D">
              <w:rPr>
                <w:rFonts w:eastAsia="Calibri" w:cstheme="minorHAnsi"/>
                <w:i/>
                <w:u w:val="single"/>
              </w:rPr>
              <w:t>incident objectives</w:t>
            </w:r>
            <w:r w:rsidRPr="00ED755D">
              <w:rPr>
                <w:rFonts w:eastAsia="Calibri" w:cstheme="minorHAnsi"/>
                <w:i/>
              </w:rPr>
              <w:t xml:space="preserve"> </w:t>
            </w:r>
          </w:p>
          <w:p w14:paraId="497B6251" w14:textId="77777777" w:rsidR="00B00E17" w:rsidRPr="00ED755D" w:rsidRDefault="00B00E17" w:rsidP="00B00E17">
            <w:pPr>
              <w:autoSpaceDE w:val="0"/>
              <w:autoSpaceDN w:val="0"/>
              <w:adjustRightInd w:val="0"/>
              <w:ind w:left="100"/>
              <w:rPr>
                <w:rFonts w:eastAsia="Calibri" w:cstheme="minorHAnsi"/>
              </w:rPr>
            </w:pPr>
            <w:r w:rsidRPr="00ED755D">
              <w:rPr>
                <w:rFonts w:eastAsia="Calibri" w:cstheme="minorHAnsi"/>
              </w:rPr>
              <w:t>Gather input and develop incident strategies</w:t>
            </w:r>
          </w:p>
          <w:p w14:paraId="1D7795C5" w14:textId="77777777" w:rsidR="00B00E17" w:rsidRPr="00ED755D" w:rsidRDefault="00B00E17" w:rsidP="00B00E17">
            <w:pPr>
              <w:autoSpaceDE w:val="0"/>
              <w:autoSpaceDN w:val="0"/>
              <w:adjustRightInd w:val="0"/>
              <w:ind w:left="100"/>
              <w:rPr>
                <w:rFonts w:eastAsia="Calibri" w:cstheme="minorHAnsi"/>
              </w:rPr>
            </w:pPr>
            <w:r w:rsidRPr="00ED755D">
              <w:rPr>
                <w:rFonts w:eastAsia="Calibri" w:cstheme="minorHAnsi"/>
              </w:rPr>
              <w:t>Provide immediate direction that cannot wait until the planning process is completed</w:t>
            </w:r>
          </w:p>
          <w:p w14:paraId="0FB95FF7" w14:textId="77777777" w:rsidR="00B00E17" w:rsidRPr="00ED755D" w:rsidRDefault="00B00E17" w:rsidP="00B00E17">
            <w:pPr>
              <w:autoSpaceDE w:val="0"/>
              <w:autoSpaceDN w:val="0"/>
              <w:adjustRightInd w:val="0"/>
              <w:ind w:left="100"/>
              <w:rPr>
                <w:rFonts w:eastAsia="Calibri" w:cstheme="minorHAnsi"/>
              </w:rPr>
            </w:pPr>
            <w:r w:rsidRPr="00ED755D">
              <w:rPr>
                <w:rFonts w:eastAsia="Calibri" w:cstheme="minorHAnsi"/>
              </w:rPr>
              <w:t xml:space="preserve">Determine tactics </w:t>
            </w:r>
          </w:p>
        </w:tc>
      </w:tr>
      <w:tr w:rsidR="00B00E17" w:rsidRPr="00ED755D" w14:paraId="6463B4E7" w14:textId="77777777" w:rsidTr="00A1128E">
        <w:tc>
          <w:tcPr>
            <w:tcW w:w="1418" w:type="dxa"/>
            <w:shd w:val="clear" w:color="auto" w:fill="auto"/>
            <w:hideMark/>
          </w:tcPr>
          <w:p w14:paraId="72C60BDF" w14:textId="77777777" w:rsidR="00B00E17" w:rsidRPr="005B7570" w:rsidRDefault="00B00E17" w:rsidP="00B00E17">
            <w:pPr>
              <w:rPr>
                <w:rFonts w:eastAsia="Calibri" w:cstheme="minorHAnsi"/>
                <w:b/>
              </w:rPr>
            </w:pPr>
            <w:r w:rsidRPr="005B7570">
              <w:rPr>
                <w:rFonts w:eastAsia="Calibri" w:cstheme="minorHAnsi"/>
                <w:b/>
              </w:rPr>
              <w:t>Participants</w:t>
            </w:r>
          </w:p>
        </w:tc>
        <w:tc>
          <w:tcPr>
            <w:tcW w:w="9382" w:type="dxa"/>
            <w:gridSpan w:val="2"/>
            <w:shd w:val="clear" w:color="auto" w:fill="auto"/>
          </w:tcPr>
          <w:p w14:paraId="32C255D6" w14:textId="77777777" w:rsidR="00B00E17" w:rsidRPr="00ED755D" w:rsidRDefault="00CE732B" w:rsidP="00B00E17">
            <w:pPr>
              <w:rPr>
                <w:rFonts w:eastAsia="Calibri" w:cstheme="minorHAnsi"/>
              </w:rPr>
            </w:pPr>
            <w:r>
              <w:rPr>
                <w:rFonts w:eastAsia="Calibri" w:cstheme="minorHAnsi"/>
              </w:rPr>
              <w:t>R</w:t>
            </w:r>
            <w:r w:rsidR="00B00E17" w:rsidRPr="00ED755D">
              <w:rPr>
                <w:rFonts w:eastAsia="Calibri" w:cstheme="minorHAnsi"/>
              </w:rPr>
              <w:t>EOC</w:t>
            </w:r>
          </w:p>
        </w:tc>
      </w:tr>
      <w:tr w:rsidR="00B00E17" w:rsidRPr="00ED755D" w14:paraId="63B46EBD" w14:textId="77777777" w:rsidTr="00A1128E">
        <w:tc>
          <w:tcPr>
            <w:tcW w:w="1418" w:type="dxa"/>
            <w:shd w:val="clear" w:color="auto" w:fill="auto"/>
            <w:hideMark/>
          </w:tcPr>
          <w:p w14:paraId="601FEAAB" w14:textId="77777777" w:rsidR="00B00E17" w:rsidRPr="005B7570" w:rsidRDefault="00B00E17" w:rsidP="00B00E17">
            <w:pPr>
              <w:rPr>
                <w:rFonts w:eastAsia="Calibri" w:cstheme="minorHAnsi"/>
                <w:b/>
              </w:rPr>
            </w:pPr>
            <w:r w:rsidRPr="005B7570">
              <w:rPr>
                <w:rFonts w:eastAsia="Calibri" w:cstheme="minorHAnsi"/>
                <w:b/>
              </w:rPr>
              <w:t xml:space="preserve">Documents required </w:t>
            </w:r>
          </w:p>
        </w:tc>
        <w:tc>
          <w:tcPr>
            <w:tcW w:w="9382" w:type="dxa"/>
            <w:gridSpan w:val="2"/>
            <w:shd w:val="clear" w:color="auto" w:fill="auto"/>
          </w:tcPr>
          <w:p w14:paraId="437A796A" w14:textId="77777777" w:rsidR="00B00E17" w:rsidRPr="00B00E17" w:rsidRDefault="00B00E17" w:rsidP="00B00E17">
            <w:pPr>
              <w:pStyle w:val="ListParagraph"/>
              <w:numPr>
                <w:ilvl w:val="0"/>
                <w:numId w:val="18"/>
              </w:numPr>
              <w:autoSpaceDE w:val="0"/>
              <w:autoSpaceDN w:val="0"/>
              <w:adjustRightInd w:val="0"/>
              <w:spacing w:after="0"/>
              <w:rPr>
                <w:rFonts w:eastAsia="Calibri" w:cstheme="minorHAnsi"/>
              </w:rPr>
            </w:pPr>
            <w:r w:rsidRPr="00B00E17">
              <w:rPr>
                <w:rFonts w:eastAsia="Calibri" w:cstheme="minorHAnsi"/>
              </w:rPr>
              <w:t>A documented list of incident objectives</w:t>
            </w:r>
          </w:p>
          <w:p w14:paraId="4C90A270" w14:textId="77777777" w:rsidR="00B00E17" w:rsidRPr="00ED755D" w:rsidRDefault="00B00E17" w:rsidP="00B00E17">
            <w:pPr>
              <w:pStyle w:val="ListParagraph"/>
              <w:numPr>
                <w:ilvl w:val="0"/>
                <w:numId w:val="18"/>
              </w:numPr>
              <w:autoSpaceDE w:val="0"/>
              <w:autoSpaceDN w:val="0"/>
              <w:adjustRightInd w:val="0"/>
              <w:spacing w:after="0"/>
              <w:rPr>
                <w:rFonts w:asciiTheme="minorHAnsi" w:eastAsia="Calibri" w:hAnsiTheme="minorHAnsi" w:cstheme="minorHAnsi"/>
              </w:rPr>
            </w:pPr>
            <w:r w:rsidRPr="00B00E17">
              <w:rPr>
                <w:rFonts w:eastAsia="Calibri" w:cstheme="minorHAnsi"/>
              </w:rPr>
              <w:t>IAP</w:t>
            </w:r>
          </w:p>
        </w:tc>
      </w:tr>
      <w:tr w:rsidR="00B00E17" w:rsidRPr="00ED755D" w14:paraId="5D8D7E04" w14:textId="77777777" w:rsidTr="00A1128E">
        <w:tc>
          <w:tcPr>
            <w:tcW w:w="1418" w:type="dxa"/>
            <w:vMerge w:val="restart"/>
            <w:shd w:val="clear" w:color="auto" w:fill="auto"/>
            <w:hideMark/>
          </w:tcPr>
          <w:p w14:paraId="1C093083" w14:textId="77777777" w:rsidR="00B00E17" w:rsidRPr="005B7570" w:rsidRDefault="00B00E17" w:rsidP="00B00E17">
            <w:pPr>
              <w:rPr>
                <w:rFonts w:eastAsia="Calibri" w:cstheme="minorHAnsi"/>
                <w:b/>
              </w:rPr>
            </w:pPr>
            <w:r w:rsidRPr="005B7570">
              <w:rPr>
                <w:rFonts w:eastAsia="Calibri" w:cstheme="minorHAnsi"/>
                <w:b/>
              </w:rPr>
              <w:t>Agenda</w:t>
            </w:r>
          </w:p>
        </w:tc>
        <w:tc>
          <w:tcPr>
            <w:tcW w:w="6237" w:type="dxa"/>
            <w:shd w:val="clear" w:color="auto" w:fill="DBE5F1" w:themeFill="accent1" w:themeFillTint="33"/>
          </w:tcPr>
          <w:p w14:paraId="2796E1FD" w14:textId="77777777" w:rsidR="00B00E17" w:rsidRPr="00B00E17" w:rsidRDefault="00B00E17" w:rsidP="00B00E17">
            <w:pPr>
              <w:spacing w:before="120"/>
              <w:rPr>
                <w:rFonts w:eastAsia="Calibri" w:cstheme="minorHAnsi"/>
                <w:b/>
              </w:rPr>
            </w:pPr>
            <w:r w:rsidRPr="00B00E17">
              <w:rPr>
                <w:rFonts w:eastAsia="Calibri" w:cstheme="minorHAnsi"/>
                <w:b/>
              </w:rPr>
              <w:t>Agenda Topic</w:t>
            </w:r>
          </w:p>
        </w:tc>
        <w:tc>
          <w:tcPr>
            <w:tcW w:w="3145" w:type="dxa"/>
            <w:shd w:val="clear" w:color="auto" w:fill="DBE5F1" w:themeFill="accent1" w:themeFillTint="33"/>
          </w:tcPr>
          <w:p w14:paraId="62687CED" w14:textId="77777777" w:rsidR="00B00E17" w:rsidRPr="00B00E17" w:rsidRDefault="00B00E17" w:rsidP="00B00E17">
            <w:pPr>
              <w:spacing w:before="120"/>
              <w:rPr>
                <w:rFonts w:eastAsia="Calibri" w:cstheme="minorHAnsi"/>
                <w:b/>
              </w:rPr>
            </w:pPr>
            <w:r w:rsidRPr="00B00E17">
              <w:rPr>
                <w:rFonts w:eastAsia="Calibri" w:cstheme="minorHAnsi"/>
                <w:b/>
              </w:rPr>
              <w:t>Lead by</w:t>
            </w:r>
          </w:p>
        </w:tc>
      </w:tr>
      <w:tr w:rsidR="00B00E17" w:rsidRPr="00ED755D" w14:paraId="0CC8D288" w14:textId="77777777" w:rsidTr="00A1128E">
        <w:tc>
          <w:tcPr>
            <w:tcW w:w="1418" w:type="dxa"/>
            <w:vMerge/>
            <w:shd w:val="clear" w:color="auto" w:fill="auto"/>
          </w:tcPr>
          <w:p w14:paraId="18284B34" w14:textId="77777777" w:rsidR="00B00E17" w:rsidRPr="005B7570" w:rsidRDefault="00B00E17" w:rsidP="00B00E17">
            <w:pPr>
              <w:rPr>
                <w:rFonts w:eastAsia="Calibri" w:cstheme="minorHAnsi"/>
                <w:b/>
              </w:rPr>
            </w:pPr>
          </w:p>
        </w:tc>
        <w:tc>
          <w:tcPr>
            <w:tcW w:w="6237" w:type="dxa"/>
            <w:shd w:val="clear" w:color="auto" w:fill="auto"/>
          </w:tcPr>
          <w:p w14:paraId="5CD9C502" w14:textId="77777777" w:rsidR="00B00E17" w:rsidRPr="00ED755D" w:rsidRDefault="00B00E17" w:rsidP="00B00E17">
            <w:pPr>
              <w:rPr>
                <w:rFonts w:eastAsia="Calibri" w:cstheme="minorHAnsi"/>
              </w:rPr>
            </w:pPr>
            <w:r w:rsidRPr="00ED755D">
              <w:rPr>
                <w:rFonts w:eastAsia="Calibri" w:cstheme="minorHAnsi"/>
              </w:rPr>
              <w:t>Roll call</w:t>
            </w:r>
          </w:p>
        </w:tc>
        <w:tc>
          <w:tcPr>
            <w:tcW w:w="3145" w:type="dxa"/>
            <w:shd w:val="clear" w:color="auto" w:fill="auto"/>
          </w:tcPr>
          <w:p w14:paraId="2967C3A1" w14:textId="77777777" w:rsidR="00B00E17" w:rsidRPr="00ED755D" w:rsidRDefault="00B00E17" w:rsidP="00B00E17">
            <w:pPr>
              <w:rPr>
                <w:rFonts w:eastAsia="Calibri" w:cstheme="minorHAnsi"/>
              </w:rPr>
            </w:pPr>
            <w:r w:rsidRPr="00ED755D">
              <w:rPr>
                <w:rFonts w:eastAsia="Calibri" w:cstheme="minorHAnsi"/>
              </w:rPr>
              <w:t>Scribe</w:t>
            </w:r>
          </w:p>
        </w:tc>
      </w:tr>
      <w:tr w:rsidR="00B00E17" w:rsidRPr="00ED755D" w14:paraId="7B0D762D" w14:textId="77777777" w:rsidTr="00A1128E">
        <w:tc>
          <w:tcPr>
            <w:tcW w:w="1418" w:type="dxa"/>
            <w:vMerge/>
            <w:shd w:val="clear" w:color="auto" w:fill="auto"/>
          </w:tcPr>
          <w:p w14:paraId="0F41531F" w14:textId="77777777" w:rsidR="00B00E17" w:rsidRPr="005B7570" w:rsidRDefault="00B00E17" w:rsidP="00B00E17">
            <w:pPr>
              <w:rPr>
                <w:rFonts w:eastAsia="Calibri" w:cstheme="minorHAnsi"/>
                <w:b/>
              </w:rPr>
            </w:pPr>
          </w:p>
        </w:tc>
        <w:tc>
          <w:tcPr>
            <w:tcW w:w="6237" w:type="dxa"/>
            <w:shd w:val="clear" w:color="auto" w:fill="auto"/>
          </w:tcPr>
          <w:p w14:paraId="581E8A14" w14:textId="77777777" w:rsidR="00B00E17" w:rsidRPr="00ED755D" w:rsidRDefault="00B00E17" w:rsidP="00B00E17">
            <w:pPr>
              <w:rPr>
                <w:rFonts w:eastAsia="Calibri" w:cstheme="minorHAnsi"/>
              </w:rPr>
            </w:pPr>
            <w:r w:rsidRPr="00ED755D">
              <w:rPr>
                <w:rFonts w:eastAsia="Calibri" w:cstheme="minorHAnsi"/>
              </w:rPr>
              <w:t>Opening remarks</w:t>
            </w:r>
          </w:p>
        </w:tc>
        <w:tc>
          <w:tcPr>
            <w:tcW w:w="3145" w:type="dxa"/>
            <w:shd w:val="clear" w:color="auto" w:fill="auto"/>
          </w:tcPr>
          <w:p w14:paraId="26A3F57D" w14:textId="7F62AD50" w:rsidR="00B00E17" w:rsidRPr="00ED755D" w:rsidRDefault="00CE732B" w:rsidP="00BF1DA7">
            <w:pPr>
              <w:rPr>
                <w:rFonts w:eastAsia="Calibri" w:cstheme="minorHAnsi"/>
              </w:rPr>
            </w:pPr>
            <w:r>
              <w:rPr>
                <w:rFonts w:eastAsia="Calibri" w:cstheme="minorHAnsi"/>
              </w:rPr>
              <w:t>R</w:t>
            </w:r>
            <w:r w:rsidR="00B00E17" w:rsidRPr="00ED755D">
              <w:rPr>
                <w:rFonts w:eastAsia="Calibri" w:cstheme="minorHAnsi"/>
              </w:rPr>
              <w:t xml:space="preserve">EOC </w:t>
            </w:r>
            <w:r w:rsidR="00801651">
              <w:rPr>
                <w:rFonts w:eastAsia="Calibri" w:cstheme="minorHAnsi"/>
              </w:rPr>
              <w:t xml:space="preserve">Regional </w:t>
            </w:r>
            <w:r>
              <w:rPr>
                <w:rFonts w:eastAsia="Calibri" w:cstheme="minorHAnsi"/>
              </w:rPr>
              <w:t xml:space="preserve">Executive </w:t>
            </w:r>
            <w:r w:rsidR="00566595">
              <w:rPr>
                <w:rFonts w:eastAsia="Calibri" w:cstheme="minorHAnsi"/>
              </w:rPr>
              <w:t>Director</w:t>
            </w:r>
            <w:r w:rsidR="00A00DB2">
              <w:rPr>
                <w:rFonts w:eastAsia="Calibri" w:cstheme="minorHAnsi"/>
              </w:rPr>
              <w:t xml:space="preserve"> / Manager</w:t>
            </w:r>
          </w:p>
        </w:tc>
      </w:tr>
      <w:tr w:rsidR="00B00E17" w:rsidRPr="00ED755D" w14:paraId="3D847AF3" w14:textId="77777777" w:rsidTr="00A1128E">
        <w:tc>
          <w:tcPr>
            <w:tcW w:w="1418" w:type="dxa"/>
            <w:vMerge/>
            <w:shd w:val="clear" w:color="auto" w:fill="auto"/>
          </w:tcPr>
          <w:p w14:paraId="4E7B9E46" w14:textId="77777777" w:rsidR="00B00E17" w:rsidRPr="005B7570" w:rsidRDefault="00B00E17" w:rsidP="00B00E17">
            <w:pPr>
              <w:rPr>
                <w:rFonts w:eastAsia="Calibri" w:cstheme="minorHAnsi"/>
                <w:b/>
              </w:rPr>
            </w:pPr>
          </w:p>
        </w:tc>
        <w:tc>
          <w:tcPr>
            <w:tcW w:w="6237" w:type="dxa"/>
            <w:shd w:val="clear" w:color="auto" w:fill="auto"/>
          </w:tcPr>
          <w:p w14:paraId="7773BC11" w14:textId="77777777" w:rsidR="00B00E17" w:rsidRPr="00ED755D" w:rsidRDefault="00B00E17" w:rsidP="00B00E17">
            <w:pPr>
              <w:rPr>
                <w:rFonts w:eastAsia="Calibri" w:cstheme="minorHAnsi"/>
              </w:rPr>
            </w:pPr>
            <w:r w:rsidRPr="00ED755D">
              <w:rPr>
                <w:rFonts w:eastAsia="Calibri" w:cstheme="minorHAnsi"/>
              </w:rPr>
              <w:t>Discuss incident objectives for the upcoming operational period</w:t>
            </w:r>
          </w:p>
        </w:tc>
        <w:tc>
          <w:tcPr>
            <w:tcW w:w="3145" w:type="dxa"/>
            <w:shd w:val="clear" w:color="auto" w:fill="auto"/>
          </w:tcPr>
          <w:p w14:paraId="2E02D3CF" w14:textId="7C118EBE" w:rsidR="00B00E17" w:rsidRPr="00ED755D" w:rsidRDefault="00CE732B" w:rsidP="00BF1DA7">
            <w:pPr>
              <w:rPr>
                <w:rFonts w:eastAsia="Calibri" w:cstheme="minorHAnsi"/>
              </w:rPr>
            </w:pPr>
            <w:r>
              <w:rPr>
                <w:rFonts w:eastAsia="Calibri" w:cstheme="minorHAnsi"/>
              </w:rPr>
              <w:t>R</w:t>
            </w:r>
            <w:r w:rsidR="00B00E17" w:rsidRPr="00ED755D">
              <w:rPr>
                <w:rFonts w:eastAsia="Calibri" w:cstheme="minorHAnsi"/>
              </w:rPr>
              <w:t xml:space="preserve">EOC </w:t>
            </w:r>
            <w:r w:rsidR="00801651">
              <w:rPr>
                <w:rFonts w:eastAsia="Calibri" w:cstheme="minorHAnsi"/>
              </w:rPr>
              <w:t xml:space="preserve">Regional </w:t>
            </w:r>
            <w:r>
              <w:rPr>
                <w:rFonts w:eastAsia="Calibri" w:cstheme="minorHAnsi"/>
              </w:rPr>
              <w:t xml:space="preserve">Executive </w:t>
            </w:r>
            <w:r w:rsidR="00566595">
              <w:rPr>
                <w:rFonts w:eastAsia="Calibri" w:cstheme="minorHAnsi"/>
              </w:rPr>
              <w:t>Director</w:t>
            </w:r>
            <w:r w:rsidR="00A00DB2">
              <w:rPr>
                <w:rFonts w:eastAsia="Calibri" w:cstheme="minorHAnsi"/>
              </w:rPr>
              <w:t>/ Manager</w:t>
            </w:r>
          </w:p>
        </w:tc>
      </w:tr>
      <w:tr w:rsidR="00B00E17" w:rsidRPr="00ED755D" w14:paraId="0CB74041" w14:textId="77777777" w:rsidTr="00A1128E">
        <w:tc>
          <w:tcPr>
            <w:tcW w:w="1418" w:type="dxa"/>
            <w:vMerge/>
            <w:shd w:val="clear" w:color="auto" w:fill="auto"/>
          </w:tcPr>
          <w:p w14:paraId="1E6D9272" w14:textId="77777777" w:rsidR="00B00E17" w:rsidRPr="005B7570" w:rsidRDefault="00B00E17" w:rsidP="00B00E17">
            <w:pPr>
              <w:rPr>
                <w:rFonts w:eastAsia="Calibri" w:cstheme="minorHAnsi"/>
                <w:b/>
              </w:rPr>
            </w:pPr>
          </w:p>
        </w:tc>
        <w:tc>
          <w:tcPr>
            <w:tcW w:w="6237" w:type="dxa"/>
            <w:shd w:val="clear" w:color="auto" w:fill="auto"/>
          </w:tcPr>
          <w:p w14:paraId="6C97F4E8" w14:textId="77777777" w:rsidR="00B00E17" w:rsidRPr="00ED755D" w:rsidRDefault="00B00E17" w:rsidP="00B00E17">
            <w:pPr>
              <w:rPr>
                <w:rFonts w:eastAsia="Calibri" w:cstheme="minorHAnsi"/>
              </w:rPr>
            </w:pPr>
            <w:r w:rsidRPr="00ED755D">
              <w:rPr>
                <w:rFonts w:eastAsia="Calibri" w:cstheme="minorHAnsi"/>
              </w:rPr>
              <w:t>Describe/update current situation</w:t>
            </w:r>
          </w:p>
        </w:tc>
        <w:tc>
          <w:tcPr>
            <w:tcW w:w="3145" w:type="dxa"/>
            <w:shd w:val="clear" w:color="auto" w:fill="auto"/>
          </w:tcPr>
          <w:p w14:paraId="1C9B4BCA" w14:textId="0DCB3C0C" w:rsidR="00B00E17" w:rsidRPr="00ED755D" w:rsidRDefault="00CE732B" w:rsidP="00B00E17">
            <w:pPr>
              <w:rPr>
                <w:rFonts w:eastAsia="Calibri" w:cstheme="minorHAnsi"/>
              </w:rPr>
            </w:pPr>
            <w:r>
              <w:rPr>
                <w:rFonts w:eastAsia="Calibri" w:cstheme="minorHAnsi"/>
              </w:rPr>
              <w:t>R</w:t>
            </w:r>
            <w:r w:rsidR="00B00E17">
              <w:rPr>
                <w:rFonts w:eastAsia="Calibri" w:cstheme="minorHAnsi"/>
              </w:rPr>
              <w:t xml:space="preserve">EOC </w:t>
            </w:r>
            <w:r w:rsidR="00801651">
              <w:rPr>
                <w:rFonts w:eastAsia="Calibri" w:cstheme="minorHAnsi"/>
              </w:rPr>
              <w:t xml:space="preserve">Regional </w:t>
            </w:r>
            <w:r>
              <w:rPr>
                <w:rFonts w:eastAsia="Calibri" w:cstheme="minorHAnsi"/>
              </w:rPr>
              <w:t xml:space="preserve">Executive </w:t>
            </w:r>
            <w:r w:rsidR="00566595">
              <w:rPr>
                <w:rFonts w:eastAsia="Calibri" w:cstheme="minorHAnsi"/>
              </w:rPr>
              <w:t>Director</w:t>
            </w:r>
            <w:r w:rsidR="00B00E17" w:rsidRPr="00ED755D">
              <w:rPr>
                <w:rFonts w:eastAsia="Calibri" w:cstheme="minorHAnsi"/>
              </w:rPr>
              <w:t>/Operations</w:t>
            </w:r>
            <w:r w:rsidR="00A00DB2">
              <w:rPr>
                <w:rFonts w:eastAsia="Calibri" w:cstheme="minorHAnsi"/>
              </w:rPr>
              <w:t>/ Manager</w:t>
            </w:r>
          </w:p>
        </w:tc>
      </w:tr>
      <w:tr w:rsidR="00B00E17" w:rsidRPr="00ED755D" w14:paraId="76B12535" w14:textId="77777777" w:rsidTr="00A1128E">
        <w:trPr>
          <w:trHeight w:val="1261"/>
        </w:trPr>
        <w:tc>
          <w:tcPr>
            <w:tcW w:w="1418" w:type="dxa"/>
            <w:vMerge/>
            <w:shd w:val="clear" w:color="auto" w:fill="auto"/>
          </w:tcPr>
          <w:p w14:paraId="6D28B61B" w14:textId="77777777" w:rsidR="00B00E17" w:rsidRPr="005B7570" w:rsidRDefault="00B00E17" w:rsidP="00B00E17">
            <w:pPr>
              <w:rPr>
                <w:rFonts w:eastAsia="Calibri" w:cstheme="minorHAnsi"/>
                <w:b/>
              </w:rPr>
            </w:pPr>
          </w:p>
        </w:tc>
        <w:tc>
          <w:tcPr>
            <w:tcW w:w="6237" w:type="dxa"/>
            <w:shd w:val="clear" w:color="auto" w:fill="auto"/>
          </w:tcPr>
          <w:p w14:paraId="4DDF285D" w14:textId="77777777" w:rsidR="00B00E17" w:rsidRPr="00ED755D" w:rsidRDefault="00B00E17" w:rsidP="00B00E17">
            <w:pPr>
              <w:rPr>
                <w:rFonts w:eastAsia="Calibri" w:cstheme="minorHAnsi"/>
                <w:color w:val="FF0000"/>
              </w:rPr>
            </w:pPr>
            <w:r w:rsidRPr="00ED755D">
              <w:rPr>
                <w:rFonts w:eastAsia="Calibri" w:cstheme="minorHAnsi"/>
              </w:rPr>
              <w:t>Round table discussion, including the following:</w:t>
            </w:r>
          </w:p>
          <w:p w14:paraId="051C49B0" w14:textId="77777777" w:rsidR="00B00E17" w:rsidRPr="00B00E17" w:rsidRDefault="00B00E17" w:rsidP="00B00E17">
            <w:pPr>
              <w:pStyle w:val="ListParagraph"/>
              <w:numPr>
                <w:ilvl w:val="0"/>
                <w:numId w:val="19"/>
              </w:numPr>
              <w:ind w:left="459" w:hanging="284"/>
              <w:rPr>
                <w:rFonts w:eastAsia="Calibri" w:cstheme="minorHAnsi"/>
              </w:rPr>
            </w:pPr>
            <w:r w:rsidRPr="00B00E17">
              <w:rPr>
                <w:rFonts w:eastAsia="Calibri" w:cstheme="minorHAnsi"/>
              </w:rPr>
              <w:t>Current status and issues</w:t>
            </w:r>
          </w:p>
          <w:p w14:paraId="29438682" w14:textId="77777777" w:rsidR="00B00E17" w:rsidRPr="00B00E17" w:rsidRDefault="00B00E17" w:rsidP="00B00E17">
            <w:pPr>
              <w:pStyle w:val="ListParagraph"/>
              <w:numPr>
                <w:ilvl w:val="0"/>
                <w:numId w:val="19"/>
              </w:numPr>
              <w:ind w:left="459" w:hanging="284"/>
              <w:rPr>
                <w:rFonts w:eastAsia="Calibri" w:cstheme="minorHAnsi"/>
              </w:rPr>
            </w:pPr>
            <w:r w:rsidRPr="00B00E17">
              <w:rPr>
                <w:rFonts w:eastAsia="Calibri" w:cstheme="minorHAnsi"/>
              </w:rPr>
              <w:t>Constraints, limitations, and shortfalls</w:t>
            </w:r>
          </w:p>
          <w:p w14:paraId="1E8BEB17" w14:textId="77777777" w:rsidR="00B00E17" w:rsidRPr="00B00E17" w:rsidRDefault="00B00E17" w:rsidP="00B00E17">
            <w:pPr>
              <w:pStyle w:val="ListParagraph"/>
              <w:numPr>
                <w:ilvl w:val="0"/>
                <w:numId w:val="19"/>
              </w:numPr>
              <w:ind w:left="459" w:hanging="284"/>
              <w:rPr>
                <w:rFonts w:eastAsia="Calibri" w:cstheme="minorHAnsi"/>
              </w:rPr>
            </w:pPr>
            <w:r w:rsidRPr="00B00E17">
              <w:rPr>
                <w:rFonts w:eastAsia="Calibri" w:cstheme="minorHAnsi"/>
              </w:rPr>
              <w:t xml:space="preserve">Input needed to finalize the incident objectives and establish </w:t>
            </w:r>
            <w:r w:rsidRPr="00B00E17">
              <w:rPr>
                <w:rFonts w:eastAsia="Calibri" w:cstheme="minorHAnsi"/>
                <w:i/>
                <w:u w:val="single"/>
              </w:rPr>
              <w:t>tactics</w:t>
            </w:r>
          </w:p>
        </w:tc>
        <w:tc>
          <w:tcPr>
            <w:tcW w:w="3145" w:type="dxa"/>
            <w:shd w:val="clear" w:color="auto" w:fill="auto"/>
          </w:tcPr>
          <w:p w14:paraId="78C69E3B" w14:textId="77777777" w:rsidR="00B00E17" w:rsidRPr="00ED755D" w:rsidRDefault="00B00E17" w:rsidP="00B00E17">
            <w:pPr>
              <w:rPr>
                <w:rFonts w:eastAsia="Calibri" w:cstheme="minorHAnsi"/>
              </w:rPr>
            </w:pPr>
            <w:r w:rsidRPr="00ED755D">
              <w:rPr>
                <w:rFonts w:eastAsia="Calibri" w:cstheme="minorHAnsi"/>
              </w:rPr>
              <w:t xml:space="preserve">All </w:t>
            </w:r>
          </w:p>
        </w:tc>
      </w:tr>
      <w:tr w:rsidR="00B00E17" w:rsidRPr="00ED755D" w14:paraId="2574AD93" w14:textId="77777777" w:rsidTr="00A1128E">
        <w:tc>
          <w:tcPr>
            <w:tcW w:w="1418" w:type="dxa"/>
            <w:vMerge/>
            <w:shd w:val="clear" w:color="auto" w:fill="auto"/>
          </w:tcPr>
          <w:p w14:paraId="04ED5220" w14:textId="77777777" w:rsidR="00B00E17" w:rsidRPr="005B7570" w:rsidRDefault="00B00E17" w:rsidP="00B00E17">
            <w:pPr>
              <w:rPr>
                <w:rFonts w:eastAsia="Calibri" w:cstheme="minorHAnsi"/>
                <w:b/>
              </w:rPr>
            </w:pPr>
          </w:p>
        </w:tc>
        <w:tc>
          <w:tcPr>
            <w:tcW w:w="6237" w:type="dxa"/>
            <w:shd w:val="clear" w:color="auto" w:fill="auto"/>
          </w:tcPr>
          <w:p w14:paraId="1F745072" w14:textId="77777777" w:rsidR="00B00E17" w:rsidRPr="00ED755D" w:rsidRDefault="00B00E17" w:rsidP="00B00E17">
            <w:pPr>
              <w:rPr>
                <w:rFonts w:eastAsia="Calibri" w:cstheme="minorHAnsi"/>
              </w:rPr>
            </w:pPr>
            <w:r w:rsidRPr="00ED755D">
              <w:rPr>
                <w:rFonts w:eastAsia="Calibri" w:cstheme="minorHAnsi"/>
              </w:rPr>
              <w:t xml:space="preserve">Develop </w:t>
            </w:r>
            <w:r w:rsidRPr="00ED755D">
              <w:rPr>
                <w:rFonts w:eastAsia="Calibri" w:cstheme="minorHAnsi"/>
                <w:u w:val="single"/>
              </w:rPr>
              <w:t>tactics</w:t>
            </w:r>
            <w:r w:rsidRPr="00ED755D">
              <w:rPr>
                <w:rFonts w:eastAsia="Calibri" w:cstheme="minorHAnsi"/>
              </w:rPr>
              <w:t xml:space="preserve"> and assign resources </w:t>
            </w:r>
          </w:p>
        </w:tc>
        <w:tc>
          <w:tcPr>
            <w:tcW w:w="3145" w:type="dxa"/>
            <w:shd w:val="clear" w:color="auto" w:fill="auto"/>
          </w:tcPr>
          <w:p w14:paraId="4C3EEF71" w14:textId="77777777" w:rsidR="00B00E17" w:rsidRPr="00ED755D" w:rsidRDefault="00B00E17" w:rsidP="00B00E17">
            <w:pPr>
              <w:rPr>
                <w:rFonts w:eastAsia="Calibri" w:cstheme="minorHAnsi"/>
              </w:rPr>
            </w:pPr>
            <w:r w:rsidRPr="00ED755D">
              <w:rPr>
                <w:rFonts w:eastAsia="Calibri" w:cstheme="minorHAnsi"/>
              </w:rPr>
              <w:t xml:space="preserve">Operations, Logistics, Planning </w:t>
            </w:r>
          </w:p>
        </w:tc>
      </w:tr>
      <w:tr w:rsidR="00B00E17" w:rsidRPr="00ED755D" w14:paraId="0A06DAED" w14:textId="77777777" w:rsidTr="00A1128E">
        <w:tc>
          <w:tcPr>
            <w:tcW w:w="1418" w:type="dxa"/>
            <w:vMerge/>
            <w:shd w:val="clear" w:color="auto" w:fill="auto"/>
          </w:tcPr>
          <w:p w14:paraId="0833ACFC" w14:textId="77777777" w:rsidR="00B00E17" w:rsidRPr="005B7570" w:rsidRDefault="00B00E17" w:rsidP="00B00E17">
            <w:pPr>
              <w:rPr>
                <w:rFonts w:eastAsia="Calibri" w:cstheme="minorHAnsi"/>
                <w:b/>
              </w:rPr>
            </w:pPr>
          </w:p>
        </w:tc>
        <w:tc>
          <w:tcPr>
            <w:tcW w:w="6237" w:type="dxa"/>
            <w:shd w:val="clear" w:color="auto" w:fill="auto"/>
          </w:tcPr>
          <w:p w14:paraId="417FE516" w14:textId="77777777" w:rsidR="00B00E17" w:rsidRPr="00ED755D" w:rsidRDefault="00B00E17" w:rsidP="00B00E17">
            <w:pPr>
              <w:rPr>
                <w:rFonts w:eastAsia="Calibri" w:cstheme="minorHAnsi"/>
              </w:rPr>
            </w:pPr>
            <w:r w:rsidRPr="00ED755D">
              <w:rPr>
                <w:rFonts w:eastAsia="Calibri" w:cstheme="minorHAnsi"/>
              </w:rPr>
              <w:t>Identify methods for tracking ongoing issues</w:t>
            </w:r>
          </w:p>
        </w:tc>
        <w:tc>
          <w:tcPr>
            <w:tcW w:w="3145" w:type="dxa"/>
            <w:shd w:val="clear" w:color="auto" w:fill="auto"/>
          </w:tcPr>
          <w:p w14:paraId="628456E8" w14:textId="77777777" w:rsidR="00B00E17" w:rsidRPr="00ED755D" w:rsidRDefault="00B00E17" w:rsidP="00B00E17">
            <w:pPr>
              <w:rPr>
                <w:rFonts w:eastAsia="Calibri" w:cstheme="minorHAnsi"/>
              </w:rPr>
            </w:pPr>
            <w:r w:rsidRPr="00ED755D">
              <w:rPr>
                <w:rFonts w:eastAsia="Calibri" w:cstheme="minorHAnsi"/>
              </w:rPr>
              <w:t>Planning</w:t>
            </w:r>
          </w:p>
        </w:tc>
      </w:tr>
      <w:tr w:rsidR="00B00E17" w:rsidRPr="00ED755D" w14:paraId="23D1071B" w14:textId="77777777" w:rsidTr="00A1128E">
        <w:tc>
          <w:tcPr>
            <w:tcW w:w="1418" w:type="dxa"/>
            <w:vMerge/>
            <w:shd w:val="clear" w:color="auto" w:fill="auto"/>
          </w:tcPr>
          <w:p w14:paraId="44096501" w14:textId="77777777" w:rsidR="00B00E17" w:rsidRPr="005B7570" w:rsidRDefault="00B00E17" w:rsidP="00B00E17">
            <w:pPr>
              <w:rPr>
                <w:rFonts w:eastAsia="Calibri" w:cstheme="minorHAnsi"/>
                <w:b/>
              </w:rPr>
            </w:pPr>
          </w:p>
        </w:tc>
        <w:tc>
          <w:tcPr>
            <w:tcW w:w="6237" w:type="dxa"/>
            <w:shd w:val="clear" w:color="auto" w:fill="auto"/>
          </w:tcPr>
          <w:p w14:paraId="3774A5F7" w14:textId="77777777" w:rsidR="00B00E17" w:rsidRPr="00ED755D" w:rsidRDefault="00B00E17" w:rsidP="00B00E17">
            <w:pPr>
              <w:rPr>
                <w:rFonts w:eastAsia="Calibri" w:cstheme="minorHAnsi"/>
              </w:rPr>
            </w:pPr>
            <w:r w:rsidRPr="00ED755D">
              <w:rPr>
                <w:rFonts w:eastAsia="Calibri" w:cstheme="minorHAnsi"/>
              </w:rPr>
              <w:t>Open discussion</w:t>
            </w:r>
          </w:p>
        </w:tc>
        <w:tc>
          <w:tcPr>
            <w:tcW w:w="3145" w:type="dxa"/>
            <w:shd w:val="clear" w:color="auto" w:fill="auto"/>
          </w:tcPr>
          <w:p w14:paraId="110FBCF7" w14:textId="77777777" w:rsidR="00B00E17" w:rsidRPr="00ED755D" w:rsidRDefault="00B00E17" w:rsidP="00B00E17">
            <w:pPr>
              <w:rPr>
                <w:rFonts w:eastAsia="Calibri" w:cstheme="minorHAnsi"/>
              </w:rPr>
            </w:pPr>
            <w:r w:rsidRPr="00ED755D">
              <w:rPr>
                <w:rFonts w:eastAsia="Calibri" w:cstheme="minorHAnsi"/>
              </w:rPr>
              <w:t>All</w:t>
            </w:r>
          </w:p>
        </w:tc>
      </w:tr>
      <w:tr w:rsidR="00B00E17" w:rsidRPr="00ED755D" w14:paraId="480DFF28" w14:textId="77777777" w:rsidTr="00A1128E">
        <w:trPr>
          <w:trHeight w:val="197"/>
        </w:trPr>
        <w:tc>
          <w:tcPr>
            <w:tcW w:w="1418" w:type="dxa"/>
            <w:vMerge/>
            <w:shd w:val="clear" w:color="auto" w:fill="auto"/>
          </w:tcPr>
          <w:p w14:paraId="250A5334" w14:textId="77777777" w:rsidR="00B00E17" w:rsidRPr="005B7570" w:rsidRDefault="00B00E17" w:rsidP="00B00E17">
            <w:pPr>
              <w:rPr>
                <w:rFonts w:eastAsia="Calibri" w:cstheme="minorHAnsi"/>
                <w:b/>
              </w:rPr>
            </w:pPr>
          </w:p>
        </w:tc>
        <w:tc>
          <w:tcPr>
            <w:tcW w:w="6237" w:type="dxa"/>
            <w:shd w:val="clear" w:color="auto" w:fill="auto"/>
          </w:tcPr>
          <w:p w14:paraId="1826B4CE" w14:textId="77777777" w:rsidR="00B00E17" w:rsidRPr="00ED755D" w:rsidRDefault="00B00E17" w:rsidP="00B00E17">
            <w:pPr>
              <w:rPr>
                <w:rFonts w:eastAsia="Calibri" w:cstheme="minorHAnsi"/>
              </w:rPr>
            </w:pPr>
            <w:r w:rsidRPr="00ED755D">
              <w:rPr>
                <w:rFonts w:eastAsia="Calibri" w:cstheme="minorHAnsi"/>
              </w:rPr>
              <w:t>Closing remarks</w:t>
            </w:r>
          </w:p>
        </w:tc>
        <w:tc>
          <w:tcPr>
            <w:tcW w:w="3145" w:type="dxa"/>
            <w:shd w:val="clear" w:color="auto" w:fill="auto"/>
          </w:tcPr>
          <w:p w14:paraId="1FF2FE2E" w14:textId="6120834F" w:rsidR="00B00E17" w:rsidRPr="00ED755D" w:rsidRDefault="00CE732B" w:rsidP="00BF1DA7">
            <w:pPr>
              <w:rPr>
                <w:rFonts w:eastAsia="Calibri" w:cstheme="minorHAnsi"/>
              </w:rPr>
            </w:pPr>
            <w:r>
              <w:rPr>
                <w:rFonts w:eastAsia="Calibri" w:cstheme="minorHAnsi"/>
              </w:rPr>
              <w:t>R</w:t>
            </w:r>
            <w:r w:rsidR="00B00E17" w:rsidRPr="00ED755D">
              <w:rPr>
                <w:rFonts w:eastAsia="Calibri" w:cstheme="minorHAnsi"/>
              </w:rPr>
              <w:t xml:space="preserve">EOC </w:t>
            </w:r>
            <w:r w:rsidR="00801651">
              <w:rPr>
                <w:rFonts w:eastAsia="Calibri" w:cstheme="minorHAnsi"/>
              </w:rPr>
              <w:t xml:space="preserve">Regional </w:t>
            </w:r>
            <w:r>
              <w:rPr>
                <w:rFonts w:eastAsia="Calibri" w:cstheme="minorHAnsi"/>
              </w:rPr>
              <w:t xml:space="preserve">Executive </w:t>
            </w:r>
            <w:r w:rsidR="00566595">
              <w:rPr>
                <w:rFonts w:eastAsia="Calibri" w:cstheme="minorHAnsi"/>
              </w:rPr>
              <w:t>Director</w:t>
            </w:r>
            <w:r w:rsidR="00A00DB2">
              <w:rPr>
                <w:rFonts w:eastAsia="Calibri" w:cstheme="minorHAnsi"/>
              </w:rPr>
              <w:t>/ Manager</w:t>
            </w:r>
          </w:p>
        </w:tc>
      </w:tr>
      <w:tr w:rsidR="00B00E17" w:rsidRPr="00ED755D" w14:paraId="20C1EBC2" w14:textId="77777777" w:rsidTr="00A1128E">
        <w:tc>
          <w:tcPr>
            <w:tcW w:w="1418" w:type="dxa"/>
            <w:shd w:val="clear" w:color="auto" w:fill="auto"/>
            <w:hideMark/>
          </w:tcPr>
          <w:p w14:paraId="5C027034" w14:textId="77777777" w:rsidR="00B00E17" w:rsidRPr="005B7570" w:rsidRDefault="00B00E17" w:rsidP="00B00E17">
            <w:pPr>
              <w:rPr>
                <w:rFonts w:eastAsia="Calibri" w:cstheme="minorHAnsi"/>
                <w:b/>
              </w:rPr>
            </w:pPr>
            <w:r w:rsidRPr="005B7570">
              <w:rPr>
                <w:rFonts w:eastAsia="Calibri" w:cstheme="minorHAnsi"/>
                <w:b/>
              </w:rPr>
              <w:t xml:space="preserve">Documents produced </w:t>
            </w:r>
          </w:p>
        </w:tc>
        <w:tc>
          <w:tcPr>
            <w:tcW w:w="9382" w:type="dxa"/>
            <w:gridSpan w:val="2"/>
            <w:shd w:val="clear" w:color="auto" w:fill="auto"/>
          </w:tcPr>
          <w:p w14:paraId="64977074" w14:textId="77777777" w:rsidR="00B00E17" w:rsidRPr="00B00E17" w:rsidRDefault="00B00E17" w:rsidP="00B00E17">
            <w:pPr>
              <w:pStyle w:val="ListParagraph"/>
              <w:numPr>
                <w:ilvl w:val="0"/>
                <w:numId w:val="17"/>
              </w:numPr>
              <w:autoSpaceDE w:val="0"/>
              <w:autoSpaceDN w:val="0"/>
              <w:adjustRightInd w:val="0"/>
              <w:spacing w:after="0"/>
              <w:rPr>
                <w:rFonts w:eastAsia="Calibri" w:cstheme="minorHAnsi"/>
                <w:szCs w:val="22"/>
              </w:rPr>
            </w:pPr>
            <w:r w:rsidRPr="00B00E17">
              <w:rPr>
                <w:rFonts w:eastAsia="Calibri" w:cstheme="minorHAnsi"/>
                <w:szCs w:val="22"/>
              </w:rPr>
              <w:t xml:space="preserve">Updated IAP </w:t>
            </w:r>
          </w:p>
        </w:tc>
      </w:tr>
    </w:tbl>
    <w:p w14:paraId="4A7E2E3E" w14:textId="77777777" w:rsidR="00B00E17" w:rsidRPr="00B00E17" w:rsidRDefault="00B00E17" w:rsidP="00B00E17">
      <w:pPr>
        <w:rPr>
          <w:b/>
          <w:sz w:val="28"/>
          <w:szCs w:val="28"/>
        </w:rPr>
      </w:pPr>
    </w:p>
    <w:p w14:paraId="65C0E646" w14:textId="77777777" w:rsidR="00307E86" w:rsidRPr="00307E86" w:rsidRDefault="00B00E17" w:rsidP="00307E86">
      <w:pPr>
        <w:rPr>
          <w:sz w:val="28"/>
          <w:szCs w:val="28"/>
        </w:rPr>
      </w:pPr>
      <w:r w:rsidRPr="00ED755D">
        <w:rPr>
          <w:rFonts w:cstheme="minorHAnsi"/>
          <w:b/>
          <w:bCs/>
          <w:noProof/>
          <w:color w:val="404040" w:themeColor="text1" w:themeTint="BF"/>
          <w:sz w:val="28"/>
          <w:szCs w:val="20"/>
          <w:u w:val="single"/>
          <w:lang w:eastAsia="en-CA"/>
        </w:rPr>
        <mc:AlternateContent>
          <mc:Choice Requires="wps">
            <w:drawing>
              <wp:anchor distT="91440" distB="91440" distL="114300" distR="114300" simplePos="0" relativeHeight="251721728" behindDoc="1" locked="1" layoutInCell="1" allowOverlap="1" wp14:anchorId="108D74D2" wp14:editId="1DC74F6E">
                <wp:simplePos x="0" y="0"/>
                <wp:positionH relativeFrom="page">
                  <wp:posOffset>457200</wp:posOffset>
                </wp:positionH>
                <wp:positionV relativeFrom="paragraph">
                  <wp:posOffset>-90170</wp:posOffset>
                </wp:positionV>
                <wp:extent cx="6832600" cy="1403985"/>
                <wp:effectExtent l="0" t="0" r="0" b="0"/>
                <wp:wrapTight wrapText="bothSides">
                  <wp:wrapPolygon edited="0">
                    <wp:start x="181" y="0"/>
                    <wp:lineTo x="181" y="21339"/>
                    <wp:lineTo x="21379" y="21339"/>
                    <wp:lineTo x="21379" y="0"/>
                    <wp:lineTo x="181"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403985"/>
                        </a:xfrm>
                        <a:prstGeom prst="rect">
                          <a:avLst/>
                        </a:prstGeom>
                        <a:noFill/>
                        <a:ln w="9525">
                          <a:noFill/>
                          <a:miter lim="800000"/>
                          <a:headEnd/>
                          <a:tailEnd/>
                        </a:ln>
                      </wps:spPr>
                      <wps:txbx>
                        <w:txbxContent>
                          <w:p w14:paraId="18A0E3EC" w14:textId="77777777" w:rsidR="002251D1" w:rsidRDefault="002251D1" w:rsidP="00B00E17">
                            <w:pPr>
                              <w:pBdr>
                                <w:top w:val="single" w:sz="24" w:space="8" w:color="4F81BD" w:themeColor="accent1"/>
                                <w:bottom w:val="single" w:sz="24" w:space="8" w:color="4F81BD" w:themeColor="accent1"/>
                              </w:pBdr>
                              <w:rPr>
                                <w:rFonts w:eastAsia="Calibri"/>
                              </w:rPr>
                            </w:pPr>
                            <w:r w:rsidRPr="00F9369C">
                              <w:rPr>
                                <w:rFonts w:eastAsia="Calibri"/>
                                <w:b/>
                                <w:i/>
                                <w:iCs/>
                                <w:u w:val="single"/>
                              </w:rPr>
                              <w:t>Incident Objectives</w:t>
                            </w:r>
                            <w:r w:rsidRPr="00F9369C">
                              <w:rPr>
                                <w:rFonts w:eastAsia="Calibri"/>
                                <w:b/>
                                <w:i/>
                                <w:iCs/>
                              </w:rPr>
                              <w:t>:</w:t>
                            </w:r>
                            <w:r w:rsidRPr="00FE3A32">
                              <w:rPr>
                                <w:rFonts w:eastAsia="Calibri"/>
                                <w:iCs/>
                              </w:rPr>
                              <w:t xml:space="preserve"> </w:t>
                            </w:r>
                            <w:r w:rsidRPr="0005783B">
                              <w:t xml:space="preserve">Define what must be accomplished to achieve the priorities based on best knowledge of the current situation and the resources available. They include sufficient detail to ensure understanding but are not </w:t>
                            </w:r>
                            <w:r w:rsidRPr="00B54103">
                              <w:t>to</w:t>
                            </w:r>
                            <w:r w:rsidRPr="0005783B">
                              <w:t xml:space="preserve"> be so prescriptive as to preclude innovation.</w:t>
                            </w:r>
                          </w:p>
                          <w:p w14:paraId="6F5490F9" w14:textId="77777777" w:rsidR="002251D1" w:rsidRDefault="002251D1" w:rsidP="00B00E17">
                            <w:pPr>
                              <w:pBdr>
                                <w:top w:val="single" w:sz="24" w:space="8" w:color="4F81BD" w:themeColor="accent1"/>
                                <w:bottom w:val="single" w:sz="24" w:space="8" w:color="4F81BD" w:themeColor="accent1"/>
                              </w:pBdr>
                              <w:rPr>
                                <w:rFonts w:eastAsia="Calibri"/>
                              </w:rPr>
                            </w:pPr>
                            <w:r w:rsidRPr="00F9369C">
                              <w:rPr>
                                <w:rFonts w:eastAsia="Calibri"/>
                                <w:b/>
                                <w:i/>
                                <w:u w:val="single"/>
                              </w:rPr>
                              <w:t>Tactics</w:t>
                            </w:r>
                            <w:r w:rsidRPr="00F9369C">
                              <w:rPr>
                                <w:rFonts w:eastAsia="Calibri"/>
                                <w:b/>
                              </w:rPr>
                              <w:t>:</w:t>
                            </w:r>
                            <w:r w:rsidRPr="00F9369C">
                              <w:rPr>
                                <w:rFonts w:eastAsia="Calibri"/>
                              </w:rPr>
                              <w:t xml:space="preserve"> Define how specific actions will be performed to achieve a planned outcome. Tactics specify who, what, where, and when in describing the deployment and direction of resources for implementing strategies to achieve incident objectives.</w:t>
                            </w:r>
                          </w:p>
                          <w:p w14:paraId="1A4AA229" w14:textId="77777777" w:rsidR="002251D1" w:rsidRPr="004137AF" w:rsidRDefault="002251D1" w:rsidP="00B00E17">
                            <w:pPr>
                              <w:pBdr>
                                <w:top w:val="single" w:sz="24" w:space="8" w:color="4F81BD" w:themeColor="accent1"/>
                                <w:bottom w:val="single" w:sz="24" w:space="8" w:color="4F81BD" w:themeColor="accent1"/>
                              </w:pBdr>
                              <w:rPr>
                                <w:rFonts w:eastAsia="Calibri"/>
                              </w:rPr>
                            </w:pPr>
                            <w:r w:rsidRPr="00F9369C">
                              <w:rPr>
                                <w:rFonts w:eastAsia="Calibri"/>
                                <w:b/>
                                <w:i/>
                                <w:u w:val="single"/>
                              </w:rPr>
                              <w:t>Operational Period</w:t>
                            </w:r>
                            <w:r w:rsidRPr="006F1FBD">
                              <w:rPr>
                                <w:rFonts w:eastAsia="Calibri"/>
                                <w:b/>
                                <w:i/>
                              </w:rPr>
                              <w:t>:</w:t>
                            </w:r>
                            <w:r w:rsidRPr="006F1FBD">
                              <w:rPr>
                                <w:rFonts w:eastAsia="Calibri"/>
                                <w:i/>
                              </w:rPr>
                              <w:t xml:space="preserve"> </w:t>
                            </w:r>
                            <w:r w:rsidRPr="00F9369C">
                              <w:rPr>
                                <w:rFonts w:eastAsia="Calibri"/>
                              </w:rPr>
                              <w:t xml:space="preserve">An operational period is the period of time scheduled for executing a given set of operational actions as specified in the Incident Action Plan (IAP). The length of the operational period (typically 12 to 24 hours), is established during first </w:t>
                            </w:r>
                            <w:r>
                              <w:rPr>
                                <w:rFonts w:eastAsia="Calibri"/>
                              </w:rPr>
                              <w:t>Establish Incident Objectives and Tactics</w:t>
                            </w:r>
                            <w:r w:rsidRPr="00F9369C">
                              <w:rPr>
                                <w:rFonts w:eastAsia="Calibri"/>
                              </w:rPr>
                              <w:t xml:space="preserve"> phase and subsequently reviewed and adjusted throughout the life cycle of the incident as operations require.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8D74D2" id="Text Box 4" o:spid="_x0000_s1062" type="#_x0000_t202" style="position:absolute;margin-left:36pt;margin-top:-7.1pt;width:538pt;height:110.55pt;z-index:-25159475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" filled="f" stroked="f">
                <v:textbox style="mso-fit-shape-to-text:t">
                  <w:txbxContent>
                    <w:p w14:paraId="18A0E3EC" w14:textId="77777777" w:rsidR="002251D1" w:rsidRDefault="002251D1" w:rsidP="00B00E17">
                      <w:pPr>
                        <w:pBdr>
                          <w:top w:val="single" w:sz="24" w:space="8" w:color="4F81BD" w:themeColor="accent1"/>
                          <w:bottom w:val="single" w:sz="24" w:space="8" w:color="4F81BD" w:themeColor="accent1"/>
                        </w:pBdr>
                        <w:rPr>
                          <w:rFonts w:eastAsia="Calibri"/>
                        </w:rPr>
                      </w:pPr>
                      <w:r w:rsidRPr="00F9369C">
                        <w:rPr>
                          <w:rFonts w:eastAsia="Calibri"/>
                          <w:b/>
                          <w:i/>
                          <w:iCs/>
                          <w:u w:val="single"/>
                        </w:rPr>
                        <w:t>Incident Objectives</w:t>
                      </w:r>
                      <w:r w:rsidRPr="00F9369C">
                        <w:rPr>
                          <w:rFonts w:eastAsia="Calibri"/>
                          <w:b/>
                          <w:i/>
                          <w:iCs/>
                        </w:rPr>
                        <w:t>:</w:t>
                      </w:r>
                      <w:r w:rsidRPr="00FE3A32">
                        <w:rPr>
                          <w:rFonts w:eastAsia="Calibri"/>
                          <w:iCs/>
                        </w:rPr>
                        <w:t xml:space="preserve"> </w:t>
                      </w:r>
                      <w:r w:rsidRPr="0005783B">
                        <w:t xml:space="preserve">Define what must be accomplished to achieve the priorities based on best knowledge of the current situation and the resources available. They include sufficient detail to ensure understanding but are not </w:t>
                      </w:r>
                      <w:r w:rsidRPr="00B54103">
                        <w:t>to</w:t>
                      </w:r>
                      <w:r w:rsidRPr="0005783B">
                        <w:t xml:space="preserve"> be so prescriptive as to preclude innovation.</w:t>
                      </w:r>
                    </w:p>
                    <w:p w14:paraId="6F5490F9" w14:textId="77777777" w:rsidR="002251D1" w:rsidRDefault="002251D1" w:rsidP="00B00E17">
                      <w:pPr>
                        <w:pBdr>
                          <w:top w:val="single" w:sz="24" w:space="8" w:color="4F81BD" w:themeColor="accent1"/>
                          <w:bottom w:val="single" w:sz="24" w:space="8" w:color="4F81BD" w:themeColor="accent1"/>
                        </w:pBdr>
                        <w:rPr>
                          <w:rFonts w:eastAsia="Calibri"/>
                        </w:rPr>
                      </w:pPr>
                      <w:r w:rsidRPr="00F9369C">
                        <w:rPr>
                          <w:rFonts w:eastAsia="Calibri"/>
                          <w:b/>
                          <w:i/>
                          <w:u w:val="single"/>
                        </w:rPr>
                        <w:t>Tactics</w:t>
                      </w:r>
                      <w:r w:rsidRPr="00F9369C">
                        <w:rPr>
                          <w:rFonts w:eastAsia="Calibri"/>
                          <w:b/>
                        </w:rPr>
                        <w:t>:</w:t>
                      </w:r>
                      <w:r w:rsidRPr="00F9369C">
                        <w:rPr>
                          <w:rFonts w:eastAsia="Calibri"/>
                        </w:rPr>
                        <w:t xml:space="preserve"> Define how specific actions will be performed to achieve a planned outcome. Tactics specify who, what, where, and when in describing the deployment and direction of resources for implementing strategies to achieve incident objectives.</w:t>
                      </w:r>
                    </w:p>
                    <w:p w14:paraId="1A4AA229" w14:textId="77777777" w:rsidR="002251D1" w:rsidRPr="004137AF" w:rsidRDefault="002251D1" w:rsidP="00B00E17">
                      <w:pPr>
                        <w:pBdr>
                          <w:top w:val="single" w:sz="24" w:space="8" w:color="4F81BD" w:themeColor="accent1"/>
                          <w:bottom w:val="single" w:sz="24" w:space="8" w:color="4F81BD" w:themeColor="accent1"/>
                        </w:pBdr>
                        <w:rPr>
                          <w:rFonts w:eastAsia="Calibri"/>
                        </w:rPr>
                      </w:pPr>
                      <w:r w:rsidRPr="00F9369C">
                        <w:rPr>
                          <w:rFonts w:eastAsia="Calibri"/>
                          <w:b/>
                          <w:i/>
                          <w:u w:val="single"/>
                        </w:rPr>
                        <w:t>Operational Period</w:t>
                      </w:r>
                      <w:r w:rsidRPr="006F1FBD">
                        <w:rPr>
                          <w:rFonts w:eastAsia="Calibri"/>
                          <w:b/>
                          <w:i/>
                        </w:rPr>
                        <w:t>:</w:t>
                      </w:r>
                      <w:r w:rsidRPr="006F1FBD">
                        <w:rPr>
                          <w:rFonts w:eastAsia="Calibri"/>
                          <w:i/>
                        </w:rPr>
                        <w:t xml:space="preserve"> </w:t>
                      </w:r>
                      <w:r w:rsidRPr="00F9369C">
                        <w:rPr>
                          <w:rFonts w:eastAsia="Calibri"/>
                        </w:rPr>
                        <w:t xml:space="preserve">An operational period is the period of time scheduled for executing a given set of operational actions as specified in the Incident Action Plan (IAP). The length of the operational period (typically 12 to 24 hours), is established during first </w:t>
                      </w:r>
                      <w:r>
                        <w:rPr>
                          <w:rFonts w:eastAsia="Calibri"/>
                        </w:rPr>
                        <w:t>Establish Incident Objectives and Tactics</w:t>
                      </w:r>
                      <w:r w:rsidRPr="00F9369C">
                        <w:rPr>
                          <w:rFonts w:eastAsia="Calibri"/>
                        </w:rPr>
                        <w:t xml:space="preserve"> phase and subsequently reviewed and adjusted throughout the life cycle of the incident as operations require.</w:t>
                      </w:r>
                    </w:p>
                  </w:txbxContent>
                </v:textbox>
                <w10:wrap type="tight" anchorx="page"/>
                <w10:anchorlock/>
              </v:shape>
            </w:pict>
          </mc:Fallback>
        </mc:AlternateContent>
      </w:r>
    </w:p>
    <w:p w14:paraId="344EFEE5" w14:textId="77777777" w:rsidR="00307E86" w:rsidRDefault="00307E86" w:rsidP="00307E86">
      <w:pPr>
        <w:jc w:val="right"/>
        <w:rPr>
          <w:rFonts w:eastAsia="Calibri"/>
          <w:b/>
        </w:rPr>
      </w:pPr>
    </w:p>
    <w:p w14:paraId="55956D82" w14:textId="77777777" w:rsidR="002073D9" w:rsidRDefault="00010389" w:rsidP="00B00E17">
      <w:pPr>
        <w:pStyle w:val="Heading1"/>
      </w:pPr>
      <w:r>
        <w:br/>
      </w:r>
      <w:bookmarkStart w:id="33" w:name="_Toc17286382"/>
      <w:r w:rsidR="00B00E17" w:rsidRPr="00B00E17">
        <w:t>Annex A - Functional Checklists</w:t>
      </w:r>
      <w:bookmarkEnd w:id="33"/>
    </w:p>
    <w:p w14:paraId="6096F7A8" w14:textId="77CBF886" w:rsidR="000E62CC" w:rsidRPr="00FD7F22" w:rsidRDefault="00CE732B" w:rsidP="002F557E">
      <w:pPr>
        <w:pStyle w:val="Heading2"/>
      </w:pPr>
      <w:bookmarkStart w:id="34" w:name="_Toc17286383"/>
      <w:r w:rsidRPr="00FD7F22">
        <w:t>R</w:t>
      </w:r>
      <w:r w:rsidR="000E62CC" w:rsidRPr="00FD7F22">
        <w:t xml:space="preserve">EOC </w:t>
      </w:r>
      <w:r w:rsidRPr="00FD7F22">
        <w:t xml:space="preserve">Executive </w:t>
      </w:r>
      <w:r w:rsidR="00566595">
        <w:t>Director</w:t>
      </w:r>
      <w:bookmarkEnd w:id="34"/>
      <w:r w:rsidR="004F0B17">
        <w:t xml:space="preserve"> / Manager</w:t>
      </w:r>
    </w:p>
    <w:p w14:paraId="1AA7C34C" w14:textId="77777777" w:rsidR="000E62CC" w:rsidRPr="00DF42AE" w:rsidRDefault="00DF42AE" w:rsidP="000E62CC">
      <w:pPr>
        <w:rPr>
          <w:sz w:val="20"/>
        </w:rPr>
      </w:pPr>
      <w:r w:rsidRPr="00FD7F22">
        <w:rPr>
          <w:sz w:val="20"/>
        </w:rPr>
        <w:t xml:space="preserve">The REOC </w:t>
      </w:r>
      <w:r w:rsidR="00680E1A" w:rsidRPr="00FD7F22">
        <w:rPr>
          <w:sz w:val="20"/>
        </w:rPr>
        <w:t xml:space="preserve">Regional </w:t>
      </w:r>
      <w:r w:rsidRPr="00FD7F22">
        <w:rPr>
          <w:sz w:val="20"/>
        </w:rPr>
        <w:t xml:space="preserve">Executive </w:t>
      </w:r>
      <w:r w:rsidR="00566595">
        <w:rPr>
          <w:sz w:val="20"/>
        </w:rPr>
        <w:t>Director</w:t>
      </w:r>
      <w:r w:rsidRPr="00FD7F22">
        <w:rPr>
          <w:sz w:val="20"/>
        </w:rPr>
        <w:t xml:space="preserve"> is the person in charge of managing the response to emergency situations for their respe</w:t>
      </w:r>
      <w:r w:rsidR="009F7791">
        <w:rPr>
          <w:sz w:val="20"/>
        </w:rPr>
        <w:t xml:space="preserve">ctive regions. </w:t>
      </w:r>
      <w:r w:rsidR="00F0090E">
        <w:rPr>
          <w:sz w:val="20"/>
        </w:rPr>
        <w:t xml:space="preserve">The Regional ADM leads the </w:t>
      </w:r>
      <w:r w:rsidR="00BF1DA7">
        <w:rPr>
          <w:sz w:val="20"/>
        </w:rPr>
        <w:t>R</w:t>
      </w:r>
      <w:r w:rsidR="00F0090E">
        <w:rPr>
          <w:sz w:val="20"/>
        </w:rPr>
        <w:t>CMT</w:t>
      </w:r>
      <w:r w:rsidR="009F7791">
        <w:rPr>
          <w:sz w:val="20"/>
        </w:rPr>
        <w:t xml:space="preserve"> </w:t>
      </w:r>
      <w:r w:rsidRPr="00FD7F22">
        <w:rPr>
          <w:sz w:val="20"/>
        </w:rPr>
        <w:t>for their respective Region and provides situatio</w:t>
      </w:r>
      <w:r w:rsidR="009F7791">
        <w:rPr>
          <w:sz w:val="20"/>
        </w:rPr>
        <w:t xml:space="preserve">nal awareness reports to the </w:t>
      </w:r>
      <w:r w:rsidR="00BF1DA7">
        <w:rPr>
          <w:sz w:val="20"/>
        </w:rPr>
        <w:t>R</w:t>
      </w:r>
      <w:r w:rsidR="009F7791">
        <w:rPr>
          <w:sz w:val="20"/>
        </w:rPr>
        <w:t>CMT</w:t>
      </w:r>
      <w:r w:rsidRPr="00FD7F22">
        <w:rPr>
          <w:sz w:val="20"/>
        </w:rPr>
        <w:t>, NEOC</w:t>
      </w:r>
      <w:r w:rsidR="00F0090E">
        <w:rPr>
          <w:sz w:val="20"/>
        </w:rPr>
        <w:t>, CSO</w:t>
      </w:r>
      <w:r w:rsidRPr="00FD7F22">
        <w:rPr>
          <w:sz w:val="20"/>
        </w:rPr>
        <w:t xml:space="preserve"> and others as required.</w:t>
      </w:r>
    </w:p>
    <w:tbl>
      <w:tblPr>
        <w:tblStyle w:val="LightGrid-Accent3"/>
        <w:tblW w:w="10800" w:type="dxa"/>
        <w:tblLayout w:type="fixed"/>
        <w:tblLook w:val="04A0" w:firstRow="1" w:lastRow="0" w:firstColumn="1" w:lastColumn="0" w:noHBand="0" w:noVBand="1"/>
      </w:tblPr>
      <w:tblGrid>
        <w:gridCol w:w="562"/>
        <w:gridCol w:w="7768"/>
        <w:gridCol w:w="992"/>
        <w:gridCol w:w="1478"/>
      </w:tblGrid>
      <w:tr w:rsidR="00B00E17" w:rsidRPr="00ED755D" w14:paraId="739A4AC4" w14:textId="77777777" w:rsidTr="00692FE0">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8330" w:type="dxa"/>
            <w:gridSpan w:val="2"/>
            <w:shd w:val="clear" w:color="auto" w:fill="C2D69B" w:themeFill="accent3" w:themeFillTint="99"/>
          </w:tcPr>
          <w:p w14:paraId="30FBF73A" w14:textId="77777777" w:rsidR="00B00E17" w:rsidRPr="00692FE0" w:rsidRDefault="00B00E17" w:rsidP="002F557E">
            <w:pPr>
              <w:pStyle w:val="NormalWeb"/>
              <w:spacing w:before="120" w:beforeAutospacing="0" w:after="120" w:afterAutospacing="0"/>
              <w:jc w:val="center"/>
              <w:rPr>
                <w:rFonts w:asciiTheme="majorHAnsi" w:hAnsiTheme="majorHAnsi" w:cstheme="minorHAnsi"/>
                <w:b w:val="0"/>
              </w:rPr>
            </w:pPr>
            <w:r w:rsidRPr="00692FE0">
              <w:rPr>
                <w:rFonts w:asciiTheme="majorHAnsi" w:hAnsiTheme="majorHAnsi" w:cstheme="minorHAnsi"/>
                <w:kern w:val="24"/>
              </w:rPr>
              <w:t>Activity</w:t>
            </w:r>
          </w:p>
        </w:tc>
        <w:tc>
          <w:tcPr>
            <w:tcW w:w="992" w:type="dxa"/>
            <w:shd w:val="clear" w:color="auto" w:fill="C2D69B" w:themeFill="accent3" w:themeFillTint="99"/>
          </w:tcPr>
          <w:p w14:paraId="4D4843E3" w14:textId="77777777" w:rsidR="00B00E17" w:rsidRPr="00692FE0" w:rsidRDefault="00B00E17" w:rsidP="002F557E">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rPr>
            </w:pPr>
            <w:r w:rsidRPr="00692FE0">
              <w:rPr>
                <w:rFonts w:asciiTheme="majorHAnsi" w:hAnsiTheme="majorHAnsi" w:cstheme="minorHAnsi"/>
                <w:kern w:val="24"/>
              </w:rPr>
              <w:t>% Done</w:t>
            </w:r>
          </w:p>
        </w:tc>
        <w:tc>
          <w:tcPr>
            <w:tcW w:w="1478" w:type="dxa"/>
            <w:shd w:val="clear" w:color="auto" w:fill="C2D69B" w:themeFill="accent3" w:themeFillTint="99"/>
          </w:tcPr>
          <w:p w14:paraId="686130CE" w14:textId="77777777" w:rsidR="00B00E17" w:rsidRPr="00692FE0" w:rsidRDefault="00B00E17" w:rsidP="002F557E">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rPr>
            </w:pPr>
            <w:r w:rsidRPr="00692FE0">
              <w:rPr>
                <w:rFonts w:asciiTheme="majorHAnsi" w:hAnsiTheme="majorHAnsi" w:cstheme="minorHAnsi"/>
                <w:kern w:val="24"/>
              </w:rPr>
              <w:t>Time/Date</w:t>
            </w:r>
          </w:p>
        </w:tc>
      </w:tr>
      <w:tr w:rsidR="00B00E17" w:rsidRPr="00ED755D" w14:paraId="5E4F1FF2" w14:textId="77777777" w:rsidTr="00692FE0">
        <w:trPr>
          <w:cnfStyle w:val="000000100000" w:firstRow="0" w:lastRow="0" w:firstColumn="0" w:lastColumn="0" w:oddVBand="0" w:evenVBand="0" w:oddHBand="1" w:evenHBand="0" w:firstRowFirstColumn="0" w:firstRowLastColumn="0" w:lastRowFirstColumn="0" w:lastRowLastColumn="0"/>
          <w:trHeight w:val="397"/>
        </w:trPr>
        <w:sdt>
          <w:sdtPr>
            <w:rPr>
              <w:rFonts w:asciiTheme="majorHAnsi" w:hAnsiTheme="majorHAnsi" w:cstheme="minorHAnsi"/>
              <w:color w:val="365F91" w:themeColor="accent1" w:themeShade="BF"/>
              <w:sz w:val="18"/>
              <w:szCs w:val="18"/>
            </w:rPr>
            <w:id w:val="-55816323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01332BAE" w14:textId="77777777" w:rsidR="00B00E17" w:rsidRPr="000E62CC" w:rsidRDefault="00B00E17" w:rsidP="000E62CC">
                <w:pPr>
                  <w:pStyle w:val="NormalWeb"/>
                  <w:spacing w:before="0" w:beforeAutospacing="0" w:after="0" w:afterAutospacing="0" w:line="276" w:lineRule="auto"/>
                  <w:jc w:val="center"/>
                  <w:rPr>
                    <w:rFonts w:asciiTheme="majorHAnsi" w:hAnsiTheme="majorHAnsi" w:cstheme="minorHAnsi"/>
                    <w:color w:val="365F91" w:themeColor="accent1" w:themeShade="BF"/>
                    <w:sz w:val="18"/>
                    <w:szCs w:val="18"/>
                  </w:rPr>
                </w:pPr>
                <w:r w:rsidRPr="000E62CC">
                  <w:rPr>
                    <w:rFonts w:ascii="MS Gothic" w:eastAsia="MS Gothic" w:hAnsi="MS Gothic" w:cs="MS Gothic" w:hint="eastAsia"/>
                    <w:color w:val="365F91" w:themeColor="accent1" w:themeShade="BF"/>
                    <w:sz w:val="18"/>
                    <w:szCs w:val="18"/>
                  </w:rPr>
                  <w:t>☐</w:t>
                </w:r>
              </w:p>
            </w:tc>
          </w:sdtContent>
        </w:sdt>
        <w:tc>
          <w:tcPr>
            <w:tcW w:w="7768" w:type="dxa"/>
          </w:tcPr>
          <w:p w14:paraId="231F6A09" w14:textId="77777777" w:rsidR="00B00E17" w:rsidRPr="00304679" w:rsidRDefault="00B00E17"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304679">
              <w:rPr>
                <w:rFonts w:asciiTheme="majorHAnsi" w:hAnsiTheme="majorHAnsi" w:cstheme="minorHAnsi"/>
                <w:sz w:val="20"/>
                <w:szCs w:val="20"/>
              </w:rPr>
              <w:t xml:space="preserve">Convene all the appropriate people to the </w:t>
            </w:r>
            <w:r w:rsidR="00516580">
              <w:rPr>
                <w:rFonts w:asciiTheme="majorHAnsi" w:hAnsiTheme="majorHAnsi" w:cstheme="minorHAnsi"/>
                <w:sz w:val="20"/>
                <w:szCs w:val="20"/>
              </w:rPr>
              <w:t>R</w:t>
            </w:r>
            <w:r w:rsidRPr="00304679">
              <w:rPr>
                <w:rFonts w:asciiTheme="majorHAnsi" w:hAnsiTheme="majorHAnsi" w:cstheme="minorHAnsi"/>
                <w:sz w:val="20"/>
                <w:szCs w:val="20"/>
              </w:rPr>
              <w:t>EOC.</w:t>
            </w:r>
          </w:p>
        </w:tc>
        <w:tc>
          <w:tcPr>
            <w:tcW w:w="992" w:type="dxa"/>
          </w:tcPr>
          <w:p w14:paraId="07339B1D" w14:textId="77777777" w:rsidR="00B00E17" w:rsidRPr="00B00E17" w:rsidRDefault="00B00E17"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p>
        </w:tc>
        <w:tc>
          <w:tcPr>
            <w:tcW w:w="1478" w:type="dxa"/>
          </w:tcPr>
          <w:p w14:paraId="61D25D38" w14:textId="77777777" w:rsidR="00B00E17" w:rsidRPr="00B00E17" w:rsidRDefault="00B00E17"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p>
        </w:tc>
      </w:tr>
      <w:tr w:rsidR="00B00E17" w:rsidRPr="00ED755D" w14:paraId="7B731468" w14:textId="77777777" w:rsidTr="00692FE0">
        <w:trPr>
          <w:cnfStyle w:val="000000010000" w:firstRow="0" w:lastRow="0" w:firstColumn="0" w:lastColumn="0" w:oddVBand="0" w:evenVBand="0" w:oddHBand="0" w:evenHBand="1" w:firstRowFirstColumn="0" w:firstRowLastColumn="0" w:lastRowFirstColumn="0" w:lastRowLastColumn="0"/>
          <w:trHeight w:val="397"/>
        </w:trPr>
        <w:sdt>
          <w:sdtPr>
            <w:rPr>
              <w:rFonts w:asciiTheme="majorHAnsi" w:hAnsiTheme="majorHAnsi" w:cstheme="minorHAnsi"/>
              <w:color w:val="365F91" w:themeColor="accent1" w:themeShade="BF"/>
              <w:sz w:val="18"/>
              <w:szCs w:val="18"/>
            </w:rPr>
            <w:id w:val="-180237866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1C896CF8" w14:textId="77777777" w:rsidR="00B00E17" w:rsidRPr="000E62CC" w:rsidRDefault="00B00E17" w:rsidP="000E62CC">
                <w:pPr>
                  <w:pStyle w:val="NormalWeb"/>
                  <w:spacing w:before="0" w:beforeAutospacing="0" w:after="0" w:afterAutospacing="0" w:line="276" w:lineRule="auto"/>
                  <w:jc w:val="center"/>
                  <w:rPr>
                    <w:rFonts w:asciiTheme="majorHAnsi" w:hAnsiTheme="majorHAnsi" w:cstheme="minorHAnsi"/>
                    <w:color w:val="365F91" w:themeColor="accent1" w:themeShade="BF"/>
                    <w:sz w:val="18"/>
                    <w:szCs w:val="18"/>
                  </w:rPr>
                </w:pPr>
                <w:r w:rsidRPr="000E62CC">
                  <w:rPr>
                    <w:rFonts w:ascii="MS Gothic" w:eastAsia="MS Gothic" w:hAnsi="MS Gothic" w:cs="MS Gothic" w:hint="eastAsia"/>
                    <w:color w:val="365F91" w:themeColor="accent1" w:themeShade="BF"/>
                    <w:sz w:val="18"/>
                    <w:szCs w:val="18"/>
                  </w:rPr>
                  <w:t>☐</w:t>
                </w:r>
              </w:p>
            </w:tc>
          </w:sdtContent>
        </w:sdt>
        <w:tc>
          <w:tcPr>
            <w:tcW w:w="7768" w:type="dxa"/>
          </w:tcPr>
          <w:p w14:paraId="5F2628B4" w14:textId="77777777" w:rsidR="00B00E17" w:rsidRPr="00304679" w:rsidRDefault="00B00E17"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304679">
              <w:rPr>
                <w:rFonts w:asciiTheme="majorHAnsi" w:hAnsiTheme="majorHAnsi" w:cstheme="minorHAnsi"/>
                <w:sz w:val="20"/>
                <w:szCs w:val="20"/>
              </w:rPr>
              <w:t xml:space="preserve">Decide with the </w:t>
            </w:r>
            <w:r w:rsidR="00516580">
              <w:rPr>
                <w:rFonts w:asciiTheme="majorHAnsi" w:hAnsiTheme="majorHAnsi" w:cstheme="minorHAnsi"/>
                <w:sz w:val="20"/>
                <w:szCs w:val="20"/>
              </w:rPr>
              <w:t>R</w:t>
            </w:r>
            <w:r w:rsidRPr="00304679">
              <w:rPr>
                <w:rFonts w:asciiTheme="majorHAnsi" w:hAnsiTheme="majorHAnsi" w:cstheme="minorHAnsi"/>
                <w:sz w:val="20"/>
                <w:szCs w:val="20"/>
              </w:rPr>
              <w:t>EOC if others stakeholders should join.</w:t>
            </w:r>
          </w:p>
        </w:tc>
        <w:tc>
          <w:tcPr>
            <w:tcW w:w="992" w:type="dxa"/>
          </w:tcPr>
          <w:p w14:paraId="55F46D96" w14:textId="77777777" w:rsidR="00B00E17" w:rsidRPr="00B00E17" w:rsidRDefault="00B00E17"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rPr>
            </w:pPr>
          </w:p>
        </w:tc>
        <w:tc>
          <w:tcPr>
            <w:tcW w:w="1478" w:type="dxa"/>
          </w:tcPr>
          <w:p w14:paraId="1D1CF86C" w14:textId="77777777" w:rsidR="00B00E17" w:rsidRPr="00B00E17" w:rsidRDefault="00B00E17"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rPr>
            </w:pPr>
          </w:p>
        </w:tc>
      </w:tr>
      <w:tr w:rsidR="00B00E17" w:rsidRPr="00ED755D" w14:paraId="38EFC39D" w14:textId="77777777" w:rsidTr="00692FE0">
        <w:trPr>
          <w:cnfStyle w:val="000000100000" w:firstRow="0" w:lastRow="0" w:firstColumn="0" w:lastColumn="0" w:oddVBand="0" w:evenVBand="0" w:oddHBand="1" w:evenHBand="0" w:firstRowFirstColumn="0" w:firstRowLastColumn="0" w:lastRowFirstColumn="0" w:lastRowLastColumn="0"/>
          <w:trHeight w:val="397"/>
        </w:trPr>
        <w:sdt>
          <w:sdtPr>
            <w:rPr>
              <w:rFonts w:asciiTheme="majorHAnsi" w:hAnsiTheme="majorHAnsi" w:cstheme="minorHAnsi"/>
              <w:color w:val="365F91" w:themeColor="accent1" w:themeShade="BF"/>
              <w:sz w:val="18"/>
              <w:szCs w:val="18"/>
            </w:rPr>
            <w:id w:val="-21334712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08E2DD6F" w14:textId="77777777" w:rsidR="00B00E17" w:rsidRPr="000E62CC" w:rsidRDefault="00B00E17" w:rsidP="000E62CC">
                <w:pPr>
                  <w:pStyle w:val="NormalWeb"/>
                  <w:spacing w:before="0" w:beforeAutospacing="0" w:after="0" w:afterAutospacing="0" w:line="276" w:lineRule="auto"/>
                  <w:jc w:val="center"/>
                  <w:rPr>
                    <w:rFonts w:asciiTheme="majorHAnsi" w:hAnsiTheme="majorHAnsi" w:cstheme="minorHAnsi"/>
                    <w:b w:val="0"/>
                    <w:color w:val="365F91" w:themeColor="accent1" w:themeShade="BF"/>
                    <w:sz w:val="18"/>
                    <w:szCs w:val="18"/>
                  </w:rPr>
                </w:pPr>
                <w:r w:rsidRPr="000E62CC">
                  <w:rPr>
                    <w:rFonts w:ascii="MS Gothic" w:eastAsia="MS Gothic" w:hAnsi="MS Gothic" w:cs="MS Gothic" w:hint="eastAsia"/>
                    <w:color w:val="365F91" w:themeColor="accent1" w:themeShade="BF"/>
                    <w:sz w:val="18"/>
                    <w:szCs w:val="18"/>
                  </w:rPr>
                  <w:t>☐</w:t>
                </w:r>
              </w:p>
            </w:tc>
          </w:sdtContent>
        </w:sdt>
        <w:tc>
          <w:tcPr>
            <w:tcW w:w="7768" w:type="dxa"/>
          </w:tcPr>
          <w:p w14:paraId="0255A459" w14:textId="77777777" w:rsidR="00B00E17" w:rsidRPr="00304679" w:rsidRDefault="00B00E17"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304679">
              <w:rPr>
                <w:rFonts w:asciiTheme="majorHAnsi" w:hAnsiTheme="majorHAnsi" w:cstheme="minorHAnsi"/>
                <w:sz w:val="20"/>
                <w:szCs w:val="20"/>
              </w:rPr>
              <w:t xml:space="preserve">Assess the situation and develop an Incident Action Plan with the </w:t>
            </w:r>
            <w:r w:rsidR="00516580">
              <w:rPr>
                <w:rFonts w:asciiTheme="majorHAnsi" w:hAnsiTheme="majorHAnsi" w:cstheme="minorHAnsi"/>
                <w:sz w:val="20"/>
                <w:szCs w:val="20"/>
              </w:rPr>
              <w:t>R</w:t>
            </w:r>
            <w:r w:rsidRPr="00304679">
              <w:rPr>
                <w:rFonts w:asciiTheme="majorHAnsi" w:hAnsiTheme="majorHAnsi" w:cstheme="minorHAnsi"/>
                <w:sz w:val="20"/>
                <w:szCs w:val="20"/>
              </w:rPr>
              <w:t>EOC – deciding on the approach and establishing leads activities and timeframes.</w:t>
            </w:r>
          </w:p>
        </w:tc>
        <w:tc>
          <w:tcPr>
            <w:tcW w:w="992" w:type="dxa"/>
          </w:tcPr>
          <w:p w14:paraId="2A8EA693" w14:textId="77777777" w:rsidR="00B00E17" w:rsidRPr="00B00E17" w:rsidRDefault="00B00E17"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p>
        </w:tc>
        <w:tc>
          <w:tcPr>
            <w:tcW w:w="1478" w:type="dxa"/>
          </w:tcPr>
          <w:p w14:paraId="3D9930BE" w14:textId="77777777" w:rsidR="00B00E17" w:rsidRPr="00B00E17" w:rsidRDefault="00B00E17"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p>
        </w:tc>
      </w:tr>
      <w:tr w:rsidR="00B00E17" w:rsidRPr="00ED755D" w14:paraId="09A244AC" w14:textId="77777777" w:rsidTr="00692FE0">
        <w:trPr>
          <w:cnfStyle w:val="000000010000" w:firstRow="0" w:lastRow="0" w:firstColumn="0" w:lastColumn="0" w:oddVBand="0" w:evenVBand="0" w:oddHBand="0" w:evenHBand="1" w:firstRowFirstColumn="0" w:firstRowLastColumn="0" w:lastRowFirstColumn="0" w:lastRowLastColumn="0"/>
          <w:trHeight w:val="397"/>
        </w:trPr>
        <w:sdt>
          <w:sdtPr>
            <w:rPr>
              <w:rFonts w:asciiTheme="majorHAnsi" w:hAnsiTheme="majorHAnsi" w:cstheme="minorHAnsi"/>
              <w:color w:val="365F91" w:themeColor="accent1" w:themeShade="BF"/>
              <w:sz w:val="18"/>
              <w:szCs w:val="18"/>
            </w:rPr>
            <w:id w:val="-13064027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613028A9" w14:textId="77777777" w:rsidR="00B00E17" w:rsidRPr="000E62CC" w:rsidRDefault="00B00E17" w:rsidP="000E62CC">
                <w:pPr>
                  <w:pStyle w:val="NormalWeb"/>
                  <w:spacing w:before="0" w:beforeAutospacing="0" w:after="0" w:afterAutospacing="0" w:line="276" w:lineRule="auto"/>
                  <w:jc w:val="center"/>
                  <w:rPr>
                    <w:rFonts w:asciiTheme="majorHAnsi" w:hAnsiTheme="majorHAnsi" w:cstheme="minorHAnsi"/>
                    <w:b w:val="0"/>
                    <w:color w:val="365F91" w:themeColor="accent1" w:themeShade="BF"/>
                    <w:sz w:val="18"/>
                    <w:szCs w:val="18"/>
                  </w:rPr>
                </w:pPr>
                <w:r w:rsidRPr="000E62CC">
                  <w:rPr>
                    <w:rFonts w:ascii="MS Gothic" w:eastAsia="MS Gothic" w:hAnsi="MS Gothic" w:cs="MS Gothic" w:hint="eastAsia"/>
                    <w:color w:val="365F91" w:themeColor="accent1" w:themeShade="BF"/>
                    <w:sz w:val="18"/>
                    <w:szCs w:val="18"/>
                  </w:rPr>
                  <w:t>☐</w:t>
                </w:r>
              </w:p>
            </w:tc>
          </w:sdtContent>
        </w:sdt>
        <w:tc>
          <w:tcPr>
            <w:tcW w:w="7768" w:type="dxa"/>
          </w:tcPr>
          <w:p w14:paraId="0F94D84E" w14:textId="77777777" w:rsidR="00B00E17" w:rsidRPr="00304679" w:rsidRDefault="00B00E17"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304679">
              <w:rPr>
                <w:rFonts w:asciiTheme="majorHAnsi" w:hAnsiTheme="majorHAnsi" w:cstheme="minorHAnsi"/>
                <w:sz w:val="20"/>
                <w:szCs w:val="20"/>
              </w:rPr>
              <w:t>Assign an Operations Lead, a Planning Lead and a Logistics Lead.</w:t>
            </w:r>
          </w:p>
        </w:tc>
        <w:tc>
          <w:tcPr>
            <w:tcW w:w="992" w:type="dxa"/>
          </w:tcPr>
          <w:p w14:paraId="5C3AD3F1" w14:textId="77777777" w:rsidR="00B00E17" w:rsidRPr="00B00E17" w:rsidRDefault="00B00E17"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rPr>
            </w:pPr>
          </w:p>
        </w:tc>
        <w:tc>
          <w:tcPr>
            <w:tcW w:w="1478" w:type="dxa"/>
          </w:tcPr>
          <w:p w14:paraId="57E1B9D0" w14:textId="77777777" w:rsidR="00B00E17" w:rsidRPr="00B00E17" w:rsidRDefault="00B00E17"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rPr>
            </w:pPr>
          </w:p>
        </w:tc>
      </w:tr>
      <w:tr w:rsidR="00B00E17" w:rsidRPr="00ED755D" w14:paraId="032B788C" w14:textId="77777777" w:rsidTr="00692FE0">
        <w:trPr>
          <w:cnfStyle w:val="000000100000" w:firstRow="0" w:lastRow="0" w:firstColumn="0" w:lastColumn="0" w:oddVBand="0" w:evenVBand="0" w:oddHBand="1" w:evenHBand="0" w:firstRowFirstColumn="0" w:firstRowLastColumn="0" w:lastRowFirstColumn="0" w:lastRowLastColumn="0"/>
          <w:trHeight w:val="397"/>
        </w:trPr>
        <w:sdt>
          <w:sdtPr>
            <w:rPr>
              <w:rFonts w:asciiTheme="majorHAnsi" w:hAnsiTheme="majorHAnsi" w:cstheme="minorHAnsi"/>
              <w:color w:val="365F91" w:themeColor="accent1" w:themeShade="BF"/>
              <w:sz w:val="18"/>
              <w:szCs w:val="18"/>
            </w:rPr>
            <w:id w:val="-144167695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31312160" w14:textId="77777777" w:rsidR="00B00E17" w:rsidRPr="000E62CC" w:rsidRDefault="00B00E17" w:rsidP="000E62CC">
                <w:pPr>
                  <w:pStyle w:val="NormalWeb"/>
                  <w:spacing w:before="0" w:beforeAutospacing="0" w:after="0" w:afterAutospacing="0" w:line="276" w:lineRule="auto"/>
                  <w:jc w:val="center"/>
                  <w:rPr>
                    <w:rFonts w:asciiTheme="majorHAnsi" w:hAnsiTheme="majorHAnsi" w:cstheme="minorHAnsi"/>
                    <w:color w:val="365F91" w:themeColor="accent1" w:themeShade="BF"/>
                    <w:sz w:val="18"/>
                    <w:szCs w:val="18"/>
                  </w:rPr>
                </w:pPr>
                <w:r w:rsidRPr="000E62CC">
                  <w:rPr>
                    <w:rFonts w:ascii="MS Gothic" w:eastAsia="MS Gothic" w:hAnsi="MS Gothic" w:cs="MS Gothic" w:hint="eastAsia"/>
                    <w:color w:val="365F91" w:themeColor="accent1" w:themeShade="BF"/>
                    <w:sz w:val="18"/>
                    <w:szCs w:val="18"/>
                  </w:rPr>
                  <w:t>☐</w:t>
                </w:r>
              </w:p>
            </w:tc>
          </w:sdtContent>
        </w:sdt>
        <w:tc>
          <w:tcPr>
            <w:tcW w:w="7768" w:type="dxa"/>
          </w:tcPr>
          <w:p w14:paraId="44DA1DC4" w14:textId="77777777" w:rsidR="00B00E17" w:rsidRPr="00304679" w:rsidRDefault="00B00E17"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304679">
              <w:rPr>
                <w:rFonts w:asciiTheme="majorHAnsi" w:hAnsiTheme="majorHAnsi" w:cstheme="minorHAnsi"/>
                <w:sz w:val="20"/>
                <w:szCs w:val="20"/>
              </w:rPr>
              <w:t>Mandate the team members to report back on their action plan activities.</w:t>
            </w:r>
          </w:p>
        </w:tc>
        <w:tc>
          <w:tcPr>
            <w:tcW w:w="992" w:type="dxa"/>
          </w:tcPr>
          <w:p w14:paraId="7EB4C363" w14:textId="77777777" w:rsidR="00B00E17" w:rsidRPr="00B00E17" w:rsidRDefault="00B00E17"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p>
        </w:tc>
        <w:tc>
          <w:tcPr>
            <w:tcW w:w="1478" w:type="dxa"/>
          </w:tcPr>
          <w:p w14:paraId="77B8AF56" w14:textId="77777777" w:rsidR="00B00E17" w:rsidRPr="00B00E17" w:rsidRDefault="00B00E17"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p>
        </w:tc>
      </w:tr>
      <w:tr w:rsidR="00B00E17" w:rsidRPr="00ED755D" w14:paraId="5B5179BA" w14:textId="77777777" w:rsidTr="00692FE0">
        <w:trPr>
          <w:cnfStyle w:val="000000010000" w:firstRow="0" w:lastRow="0" w:firstColumn="0" w:lastColumn="0" w:oddVBand="0" w:evenVBand="0" w:oddHBand="0" w:evenHBand="1" w:firstRowFirstColumn="0" w:firstRowLastColumn="0" w:lastRowFirstColumn="0" w:lastRowLastColumn="0"/>
          <w:trHeight w:val="397"/>
        </w:trPr>
        <w:sdt>
          <w:sdtPr>
            <w:rPr>
              <w:rFonts w:asciiTheme="majorHAnsi" w:hAnsiTheme="majorHAnsi" w:cstheme="minorHAnsi"/>
              <w:color w:val="365F91" w:themeColor="accent1" w:themeShade="BF"/>
              <w:sz w:val="18"/>
              <w:szCs w:val="18"/>
            </w:rPr>
            <w:id w:val="184320907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35BC418A" w14:textId="77777777" w:rsidR="00B00E17" w:rsidRPr="000E62CC" w:rsidRDefault="00B00E17" w:rsidP="000E62CC">
                <w:pPr>
                  <w:pStyle w:val="NormalWeb"/>
                  <w:spacing w:before="0" w:beforeAutospacing="0" w:after="0" w:afterAutospacing="0" w:line="276" w:lineRule="auto"/>
                  <w:jc w:val="center"/>
                  <w:rPr>
                    <w:rFonts w:asciiTheme="majorHAnsi" w:hAnsiTheme="majorHAnsi" w:cstheme="minorHAnsi"/>
                    <w:b w:val="0"/>
                    <w:color w:val="365F91" w:themeColor="accent1" w:themeShade="BF"/>
                    <w:sz w:val="18"/>
                    <w:szCs w:val="18"/>
                  </w:rPr>
                </w:pPr>
                <w:r w:rsidRPr="000E62CC">
                  <w:rPr>
                    <w:rFonts w:ascii="MS Gothic" w:eastAsia="MS Gothic" w:hAnsi="MS Gothic" w:cs="MS Gothic" w:hint="eastAsia"/>
                    <w:color w:val="365F91" w:themeColor="accent1" w:themeShade="BF"/>
                    <w:sz w:val="18"/>
                    <w:szCs w:val="18"/>
                  </w:rPr>
                  <w:t>☐</w:t>
                </w:r>
              </w:p>
            </w:tc>
          </w:sdtContent>
        </w:sdt>
        <w:tc>
          <w:tcPr>
            <w:tcW w:w="7768" w:type="dxa"/>
          </w:tcPr>
          <w:p w14:paraId="122B2B32" w14:textId="77777777" w:rsidR="00B00E17" w:rsidRPr="00304679" w:rsidRDefault="00B00E17"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304679">
              <w:rPr>
                <w:rFonts w:asciiTheme="majorHAnsi" w:hAnsiTheme="majorHAnsi" w:cstheme="minorHAnsi"/>
                <w:sz w:val="20"/>
                <w:szCs w:val="20"/>
              </w:rPr>
              <w:t xml:space="preserve">Decide when, how frequently and how the </w:t>
            </w:r>
            <w:r w:rsidR="00516580">
              <w:rPr>
                <w:rFonts w:asciiTheme="majorHAnsi" w:hAnsiTheme="majorHAnsi" w:cstheme="minorHAnsi"/>
                <w:sz w:val="20"/>
                <w:szCs w:val="20"/>
              </w:rPr>
              <w:t>R</w:t>
            </w:r>
            <w:r w:rsidRPr="00304679">
              <w:rPr>
                <w:rFonts w:asciiTheme="majorHAnsi" w:hAnsiTheme="majorHAnsi" w:cstheme="minorHAnsi"/>
                <w:sz w:val="20"/>
                <w:szCs w:val="20"/>
              </w:rPr>
              <w:t>EOC will meet to report back on their activities.</w:t>
            </w:r>
          </w:p>
        </w:tc>
        <w:tc>
          <w:tcPr>
            <w:tcW w:w="992" w:type="dxa"/>
          </w:tcPr>
          <w:p w14:paraId="1D24E266" w14:textId="77777777" w:rsidR="00B00E17" w:rsidRPr="00B00E17" w:rsidRDefault="00B00E17"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rPr>
            </w:pPr>
          </w:p>
        </w:tc>
        <w:tc>
          <w:tcPr>
            <w:tcW w:w="1478" w:type="dxa"/>
          </w:tcPr>
          <w:p w14:paraId="2B0E369A" w14:textId="77777777" w:rsidR="00B00E17" w:rsidRPr="00B00E17" w:rsidRDefault="00B00E17"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rPr>
            </w:pPr>
          </w:p>
        </w:tc>
      </w:tr>
      <w:tr w:rsidR="00B00E17" w:rsidRPr="00ED755D" w14:paraId="2DDAFDA3" w14:textId="77777777" w:rsidTr="00692FE0">
        <w:trPr>
          <w:cnfStyle w:val="000000100000" w:firstRow="0" w:lastRow="0" w:firstColumn="0" w:lastColumn="0" w:oddVBand="0" w:evenVBand="0" w:oddHBand="1" w:evenHBand="0" w:firstRowFirstColumn="0" w:firstRowLastColumn="0" w:lastRowFirstColumn="0" w:lastRowLastColumn="0"/>
          <w:trHeight w:val="397"/>
        </w:trPr>
        <w:sdt>
          <w:sdtPr>
            <w:rPr>
              <w:rFonts w:asciiTheme="majorHAnsi" w:hAnsiTheme="majorHAnsi" w:cstheme="minorHAnsi"/>
              <w:color w:val="365F91" w:themeColor="accent1" w:themeShade="BF"/>
              <w:sz w:val="18"/>
              <w:szCs w:val="18"/>
            </w:rPr>
            <w:id w:val="-131571559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5FB7AEDB" w14:textId="77777777" w:rsidR="00B00E17" w:rsidRPr="000E62CC" w:rsidRDefault="00B00E17" w:rsidP="000E62CC">
                <w:pPr>
                  <w:pStyle w:val="NormalWeb"/>
                  <w:spacing w:before="0" w:beforeAutospacing="0" w:after="0" w:afterAutospacing="0" w:line="276" w:lineRule="auto"/>
                  <w:jc w:val="center"/>
                  <w:rPr>
                    <w:rFonts w:asciiTheme="majorHAnsi" w:hAnsiTheme="majorHAnsi" w:cstheme="minorHAnsi"/>
                    <w:color w:val="365F91" w:themeColor="accent1" w:themeShade="BF"/>
                    <w:sz w:val="18"/>
                    <w:szCs w:val="18"/>
                  </w:rPr>
                </w:pPr>
                <w:r w:rsidRPr="000E62CC">
                  <w:rPr>
                    <w:rFonts w:ascii="MS Gothic" w:eastAsia="MS Gothic" w:hAnsi="MS Gothic" w:cs="MS Gothic" w:hint="eastAsia"/>
                    <w:color w:val="365F91" w:themeColor="accent1" w:themeShade="BF"/>
                    <w:sz w:val="18"/>
                    <w:szCs w:val="18"/>
                  </w:rPr>
                  <w:t>☐</w:t>
                </w:r>
              </w:p>
            </w:tc>
          </w:sdtContent>
        </w:sdt>
        <w:tc>
          <w:tcPr>
            <w:tcW w:w="7768" w:type="dxa"/>
          </w:tcPr>
          <w:p w14:paraId="24BC030B" w14:textId="77777777" w:rsidR="00B00E17" w:rsidRPr="00304679" w:rsidRDefault="00B00E17"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304679">
              <w:rPr>
                <w:rFonts w:asciiTheme="majorHAnsi" w:hAnsiTheme="majorHAnsi" w:cstheme="minorHAnsi"/>
                <w:sz w:val="20"/>
                <w:szCs w:val="20"/>
              </w:rPr>
              <w:t xml:space="preserve">If necessary, reassess the situation with the </w:t>
            </w:r>
            <w:r w:rsidR="00545725">
              <w:rPr>
                <w:rFonts w:asciiTheme="majorHAnsi" w:hAnsiTheme="majorHAnsi" w:cstheme="minorHAnsi"/>
                <w:sz w:val="20"/>
                <w:szCs w:val="20"/>
              </w:rPr>
              <w:t>R</w:t>
            </w:r>
            <w:r w:rsidRPr="00304679">
              <w:rPr>
                <w:rFonts w:asciiTheme="majorHAnsi" w:hAnsiTheme="majorHAnsi" w:cstheme="minorHAnsi"/>
                <w:sz w:val="20"/>
                <w:szCs w:val="20"/>
              </w:rPr>
              <w:t>EOC and adapt the action plan.</w:t>
            </w:r>
          </w:p>
        </w:tc>
        <w:tc>
          <w:tcPr>
            <w:tcW w:w="992" w:type="dxa"/>
          </w:tcPr>
          <w:p w14:paraId="5BCD7DA8" w14:textId="77777777" w:rsidR="00B00E17" w:rsidRPr="00B00E17" w:rsidRDefault="00B00E17"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p>
        </w:tc>
        <w:tc>
          <w:tcPr>
            <w:tcW w:w="1478" w:type="dxa"/>
          </w:tcPr>
          <w:p w14:paraId="755A8CDD" w14:textId="77777777" w:rsidR="00B00E17" w:rsidRPr="00B00E17" w:rsidRDefault="00B00E17"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p>
        </w:tc>
      </w:tr>
      <w:tr w:rsidR="00B00E17" w:rsidRPr="00ED755D" w14:paraId="066A580B" w14:textId="77777777" w:rsidTr="00692FE0">
        <w:trPr>
          <w:cnfStyle w:val="000000010000" w:firstRow="0" w:lastRow="0" w:firstColumn="0" w:lastColumn="0" w:oddVBand="0" w:evenVBand="0" w:oddHBand="0" w:evenHBand="1" w:firstRowFirstColumn="0" w:firstRowLastColumn="0" w:lastRowFirstColumn="0" w:lastRowLastColumn="0"/>
          <w:trHeight w:val="397"/>
        </w:trPr>
        <w:sdt>
          <w:sdtPr>
            <w:rPr>
              <w:rFonts w:asciiTheme="majorHAnsi" w:hAnsiTheme="majorHAnsi" w:cstheme="minorHAnsi"/>
              <w:color w:val="365F91" w:themeColor="accent1" w:themeShade="BF"/>
              <w:sz w:val="18"/>
              <w:szCs w:val="18"/>
            </w:rPr>
            <w:id w:val="-27587504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454119BA" w14:textId="77777777" w:rsidR="00B00E17" w:rsidRPr="000E62CC" w:rsidRDefault="00B00E17" w:rsidP="000E62CC">
                <w:pPr>
                  <w:pStyle w:val="NormalWeb"/>
                  <w:spacing w:before="0" w:beforeAutospacing="0" w:after="0" w:afterAutospacing="0" w:line="276" w:lineRule="auto"/>
                  <w:jc w:val="center"/>
                  <w:rPr>
                    <w:rFonts w:asciiTheme="majorHAnsi" w:eastAsia="MS Gothic" w:hAnsiTheme="majorHAnsi" w:cstheme="minorHAnsi"/>
                    <w:b w:val="0"/>
                    <w:color w:val="365F91" w:themeColor="accent1" w:themeShade="BF"/>
                    <w:sz w:val="18"/>
                    <w:szCs w:val="18"/>
                  </w:rPr>
                </w:pPr>
                <w:r w:rsidRPr="000E62CC">
                  <w:rPr>
                    <w:rFonts w:ascii="MS Gothic" w:eastAsia="MS Gothic" w:hAnsi="MS Gothic" w:cs="MS Gothic" w:hint="eastAsia"/>
                    <w:color w:val="365F91" w:themeColor="accent1" w:themeShade="BF"/>
                    <w:sz w:val="18"/>
                    <w:szCs w:val="18"/>
                  </w:rPr>
                  <w:t>☐</w:t>
                </w:r>
              </w:p>
            </w:tc>
          </w:sdtContent>
        </w:sdt>
        <w:tc>
          <w:tcPr>
            <w:tcW w:w="7768" w:type="dxa"/>
          </w:tcPr>
          <w:p w14:paraId="6D84C14B" w14:textId="77777777" w:rsidR="00B00E17" w:rsidRPr="00304679" w:rsidRDefault="00B00E17"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304679">
              <w:rPr>
                <w:rFonts w:asciiTheme="majorHAnsi" w:hAnsiTheme="majorHAnsi" w:cstheme="minorHAnsi"/>
                <w:sz w:val="20"/>
                <w:szCs w:val="20"/>
              </w:rPr>
              <w:t xml:space="preserve">Decide how often Incident Action Plan and Situation Reports should be provided to the </w:t>
            </w:r>
            <w:r w:rsidR="00566595">
              <w:rPr>
                <w:rFonts w:asciiTheme="majorHAnsi" w:hAnsiTheme="majorHAnsi" w:cstheme="minorHAnsi"/>
                <w:sz w:val="20"/>
                <w:szCs w:val="20"/>
              </w:rPr>
              <w:t>R</w:t>
            </w:r>
            <w:r w:rsidR="00F0090E">
              <w:rPr>
                <w:rFonts w:asciiTheme="majorHAnsi" w:hAnsiTheme="majorHAnsi" w:cstheme="minorHAnsi"/>
                <w:sz w:val="20"/>
                <w:szCs w:val="20"/>
              </w:rPr>
              <w:t xml:space="preserve">CMT, </w:t>
            </w:r>
            <w:r w:rsidR="00545725">
              <w:rPr>
                <w:rFonts w:asciiTheme="majorHAnsi" w:hAnsiTheme="majorHAnsi" w:cstheme="minorHAnsi"/>
                <w:sz w:val="20"/>
                <w:szCs w:val="20"/>
              </w:rPr>
              <w:t>NEOC</w:t>
            </w:r>
            <w:r w:rsidR="00F0090E">
              <w:rPr>
                <w:rFonts w:asciiTheme="majorHAnsi" w:hAnsiTheme="majorHAnsi" w:cstheme="minorHAnsi"/>
                <w:sz w:val="20"/>
                <w:szCs w:val="20"/>
              </w:rPr>
              <w:t>, CSO</w:t>
            </w:r>
            <w:r w:rsidRPr="00304679">
              <w:rPr>
                <w:rFonts w:asciiTheme="majorHAnsi" w:hAnsiTheme="majorHAnsi" w:cstheme="minorHAnsi"/>
                <w:sz w:val="20"/>
                <w:szCs w:val="20"/>
              </w:rPr>
              <w:t xml:space="preserve"> and what they should contain (media information, internal stats, etc.).</w:t>
            </w:r>
          </w:p>
        </w:tc>
        <w:tc>
          <w:tcPr>
            <w:tcW w:w="992" w:type="dxa"/>
          </w:tcPr>
          <w:p w14:paraId="18F85A73" w14:textId="77777777" w:rsidR="00B00E17" w:rsidRPr="00B00E17" w:rsidRDefault="00B00E17"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rPr>
            </w:pPr>
          </w:p>
        </w:tc>
        <w:tc>
          <w:tcPr>
            <w:tcW w:w="1478" w:type="dxa"/>
          </w:tcPr>
          <w:p w14:paraId="0AB2BF87" w14:textId="77777777" w:rsidR="00B00E17" w:rsidRPr="00B00E17" w:rsidRDefault="00B00E17"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rPr>
            </w:pPr>
          </w:p>
        </w:tc>
      </w:tr>
      <w:tr w:rsidR="00B00E17" w:rsidRPr="00ED755D" w14:paraId="29CDD5FF" w14:textId="77777777" w:rsidTr="00692FE0">
        <w:trPr>
          <w:cnfStyle w:val="000000100000" w:firstRow="0" w:lastRow="0" w:firstColumn="0" w:lastColumn="0" w:oddVBand="0" w:evenVBand="0" w:oddHBand="1" w:evenHBand="0" w:firstRowFirstColumn="0" w:firstRowLastColumn="0" w:lastRowFirstColumn="0" w:lastRowLastColumn="0"/>
          <w:trHeight w:val="397"/>
        </w:trPr>
        <w:sdt>
          <w:sdtPr>
            <w:rPr>
              <w:rFonts w:asciiTheme="majorHAnsi" w:hAnsiTheme="majorHAnsi" w:cstheme="minorHAnsi"/>
              <w:color w:val="365F91" w:themeColor="accent1" w:themeShade="BF"/>
              <w:sz w:val="18"/>
              <w:szCs w:val="18"/>
            </w:rPr>
            <w:id w:val="-147127876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38C041BD" w14:textId="77777777" w:rsidR="00B00E17" w:rsidRPr="000E62CC" w:rsidRDefault="00B00E17" w:rsidP="000E62CC">
                <w:pPr>
                  <w:pStyle w:val="NormalWeb"/>
                  <w:spacing w:before="0" w:beforeAutospacing="0" w:after="0" w:afterAutospacing="0" w:line="276" w:lineRule="auto"/>
                  <w:jc w:val="center"/>
                  <w:rPr>
                    <w:rFonts w:asciiTheme="majorHAnsi" w:eastAsia="MS Gothic" w:hAnsiTheme="majorHAnsi" w:cstheme="minorHAnsi"/>
                    <w:b w:val="0"/>
                    <w:color w:val="365F91" w:themeColor="accent1" w:themeShade="BF"/>
                    <w:sz w:val="18"/>
                    <w:szCs w:val="18"/>
                  </w:rPr>
                </w:pPr>
                <w:r w:rsidRPr="000E62CC">
                  <w:rPr>
                    <w:rFonts w:ascii="MS Gothic" w:eastAsia="MS Gothic" w:hAnsi="MS Gothic" w:cs="MS Gothic" w:hint="eastAsia"/>
                    <w:color w:val="365F91" w:themeColor="accent1" w:themeShade="BF"/>
                    <w:sz w:val="18"/>
                    <w:szCs w:val="18"/>
                  </w:rPr>
                  <w:t>☐</w:t>
                </w:r>
              </w:p>
            </w:tc>
          </w:sdtContent>
        </w:sdt>
        <w:tc>
          <w:tcPr>
            <w:tcW w:w="7768" w:type="dxa"/>
          </w:tcPr>
          <w:p w14:paraId="42A6BBCA" w14:textId="77777777" w:rsidR="00B00E17" w:rsidRPr="00304679" w:rsidRDefault="00B00E17"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304679">
              <w:rPr>
                <w:rFonts w:asciiTheme="majorHAnsi" w:hAnsiTheme="majorHAnsi" w:cstheme="minorHAnsi"/>
                <w:sz w:val="20"/>
                <w:szCs w:val="20"/>
              </w:rPr>
              <w:t>Confirm tasks and timelines with each team member.</w:t>
            </w:r>
          </w:p>
        </w:tc>
        <w:tc>
          <w:tcPr>
            <w:tcW w:w="992" w:type="dxa"/>
          </w:tcPr>
          <w:p w14:paraId="117EFCD7" w14:textId="77777777" w:rsidR="00B00E17" w:rsidRPr="00B00E17" w:rsidRDefault="00B00E17"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p>
        </w:tc>
        <w:tc>
          <w:tcPr>
            <w:tcW w:w="1478" w:type="dxa"/>
          </w:tcPr>
          <w:p w14:paraId="4FB69062" w14:textId="77777777" w:rsidR="00B00E17" w:rsidRPr="00B00E17" w:rsidRDefault="00B00E17"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p>
        </w:tc>
      </w:tr>
      <w:tr w:rsidR="00B00E17" w:rsidRPr="00ED755D" w14:paraId="360B38EC" w14:textId="77777777" w:rsidTr="00692FE0">
        <w:trPr>
          <w:cnfStyle w:val="000000010000" w:firstRow="0" w:lastRow="0" w:firstColumn="0" w:lastColumn="0" w:oddVBand="0" w:evenVBand="0" w:oddHBand="0" w:evenHBand="1" w:firstRowFirstColumn="0" w:firstRowLastColumn="0" w:lastRowFirstColumn="0" w:lastRowLastColumn="0"/>
          <w:trHeight w:val="397"/>
        </w:trPr>
        <w:sdt>
          <w:sdtPr>
            <w:rPr>
              <w:rFonts w:asciiTheme="majorHAnsi" w:hAnsiTheme="majorHAnsi" w:cstheme="minorHAnsi"/>
              <w:color w:val="365F91" w:themeColor="accent1" w:themeShade="BF"/>
              <w:sz w:val="18"/>
              <w:szCs w:val="18"/>
            </w:rPr>
            <w:id w:val="100679303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58975BAC" w14:textId="77777777" w:rsidR="00B00E17" w:rsidRPr="000E62CC" w:rsidRDefault="00B00E17" w:rsidP="000E62CC">
                <w:pPr>
                  <w:pStyle w:val="NormalWeb"/>
                  <w:spacing w:before="0" w:beforeAutospacing="0" w:after="0" w:afterAutospacing="0" w:line="276" w:lineRule="auto"/>
                  <w:jc w:val="center"/>
                  <w:rPr>
                    <w:rFonts w:asciiTheme="majorHAnsi" w:eastAsia="MS Gothic" w:hAnsiTheme="majorHAnsi" w:cstheme="minorHAnsi"/>
                    <w:b w:val="0"/>
                    <w:color w:val="365F91" w:themeColor="accent1" w:themeShade="BF"/>
                    <w:sz w:val="18"/>
                    <w:szCs w:val="18"/>
                  </w:rPr>
                </w:pPr>
                <w:r w:rsidRPr="000E62CC">
                  <w:rPr>
                    <w:rFonts w:ascii="MS Gothic" w:eastAsia="MS Gothic" w:hAnsi="MS Gothic" w:cs="MS Gothic" w:hint="eastAsia"/>
                    <w:color w:val="365F91" w:themeColor="accent1" w:themeShade="BF"/>
                    <w:sz w:val="18"/>
                    <w:szCs w:val="18"/>
                  </w:rPr>
                  <w:t>☐</w:t>
                </w:r>
              </w:p>
            </w:tc>
          </w:sdtContent>
        </w:sdt>
        <w:tc>
          <w:tcPr>
            <w:tcW w:w="7768" w:type="dxa"/>
          </w:tcPr>
          <w:p w14:paraId="41A4ACA0" w14:textId="77777777" w:rsidR="00B00E17" w:rsidRPr="00304679" w:rsidRDefault="00B00E17" w:rsidP="00024321">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304679">
              <w:rPr>
                <w:rFonts w:asciiTheme="majorHAnsi" w:hAnsiTheme="majorHAnsi" w:cstheme="minorHAnsi"/>
                <w:sz w:val="20"/>
                <w:szCs w:val="20"/>
              </w:rPr>
              <w:t xml:space="preserve">Keep in in close communication with the </w:t>
            </w:r>
            <w:r w:rsidR="00CE732B">
              <w:rPr>
                <w:rFonts w:asciiTheme="majorHAnsi" w:hAnsiTheme="majorHAnsi" w:cstheme="minorHAnsi"/>
                <w:sz w:val="20"/>
                <w:szCs w:val="20"/>
              </w:rPr>
              <w:t>NEOC</w:t>
            </w:r>
            <w:r w:rsidRPr="00304679">
              <w:rPr>
                <w:rFonts w:asciiTheme="majorHAnsi" w:hAnsiTheme="majorHAnsi" w:cstheme="minorHAnsi"/>
                <w:sz w:val="20"/>
                <w:szCs w:val="20"/>
              </w:rPr>
              <w:t xml:space="preserve"> throughout the process.</w:t>
            </w:r>
          </w:p>
        </w:tc>
        <w:tc>
          <w:tcPr>
            <w:tcW w:w="992" w:type="dxa"/>
          </w:tcPr>
          <w:p w14:paraId="657F597A" w14:textId="77777777" w:rsidR="00B00E17" w:rsidRPr="00B00E17" w:rsidRDefault="00B00E17"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rPr>
            </w:pPr>
          </w:p>
        </w:tc>
        <w:tc>
          <w:tcPr>
            <w:tcW w:w="1478" w:type="dxa"/>
          </w:tcPr>
          <w:p w14:paraId="619897FA" w14:textId="77777777" w:rsidR="00B00E17" w:rsidRPr="00B00E17" w:rsidRDefault="00B00E17"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rPr>
            </w:pPr>
          </w:p>
        </w:tc>
      </w:tr>
      <w:tr w:rsidR="00B00E17" w:rsidRPr="00ED755D" w14:paraId="3E55BEE7" w14:textId="77777777" w:rsidTr="00692FE0">
        <w:trPr>
          <w:cnfStyle w:val="000000100000" w:firstRow="0" w:lastRow="0" w:firstColumn="0" w:lastColumn="0" w:oddVBand="0" w:evenVBand="0" w:oddHBand="1" w:evenHBand="0" w:firstRowFirstColumn="0" w:firstRowLastColumn="0" w:lastRowFirstColumn="0" w:lastRowLastColumn="0"/>
          <w:trHeight w:val="397"/>
        </w:trPr>
        <w:sdt>
          <w:sdtPr>
            <w:rPr>
              <w:rFonts w:asciiTheme="majorHAnsi" w:hAnsiTheme="majorHAnsi" w:cstheme="minorHAnsi"/>
              <w:color w:val="365F91" w:themeColor="accent1" w:themeShade="BF"/>
              <w:sz w:val="18"/>
              <w:szCs w:val="18"/>
            </w:rPr>
            <w:id w:val="-139603513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67938D2C" w14:textId="77777777" w:rsidR="00B00E17" w:rsidRPr="000E62CC" w:rsidRDefault="00B00E17" w:rsidP="000E62CC">
                <w:pPr>
                  <w:pStyle w:val="NormalWeb"/>
                  <w:spacing w:before="0" w:beforeAutospacing="0" w:after="0" w:afterAutospacing="0" w:line="276" w:lineRule="auto"/>
                  <w:jc w:val="center"/>
                  <w:rPr>
                    <w:rFonts w:asciiTheme="majorHAnsi" w:eastAsia="MS Gothic" w:hAnsiTheme="majorHAnsi" w:cstheme="minorHAnsi"/>
                    <w:b w:val="0"/>
                    <w:color w:val="365F91" w:themeColor="accent1" w:themeShade="BF"/>
                    <w:sz w:val="18"/>
                    <w:szCs w:val="18"/>
                  </w:rPr>
                </w:pPr>
                <w:r w:rsidRPr="000E62CC">
                  <w:rPr>
                    <w:rFonts w:ascii="MS Gothic" w:eastAsia="MS Gothic" w:hAnsi="MS Gothic" w:cs="MS Gothic" w:hint="eastAsia"/>
                    <w:color w:val="365F91" w:themeColor="accent1" w:themeShade="BF"/>
                    <w:sz w:val="18"/>
                    <w:szCs w:val="18"/>
                  </w:rPr>
                  <w:t>☐</w:t>
                </w:r>
              </w:p>
            </w:tc>
          </w:sdtContent>
        </w:sdt>
        <w:tc>
          <w:tcPr>
            <w:tcW w:w="7768" w:type="dxa"/>
          </w:tcPr>
          <w:p w14:paraId="229BD037" w14:textId="77777777" w:rsidR="00B00E17" w:rsidRPr="00304679" w:rsidRDefault="00B00E17"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304679">
              <w:rPr>
                <w:rFonts w:asciiTheme="majorHAnsi" w:hAnsiTheme="majorHAnsi" w:cstheme="minorHAnsi"/>
                <w:sz w:val="20"/>
                <w:szCs w:val="20"/>
              </w:rPr>
              <w:t xml:space="preserve">Makes the decision to cease the </w:t>
            </w:r>
            <w:r w:rsidR="00CE732B">
              <w:rPr>
                <w:rFonts w:asciiTheme="majorHAnsi" w:hAnsiTheme="majorHAnsi" w:cstheme="minorHAnsi"/>
                <w:sz w:val="20"/>
                <w:szCs w:val="20"/>
              </w:rPr>
              <w:t>R</w:t>
            </w:r>
            <w:r w:rsidRPr="00304679">
              <w:rPr>
                <w:rFonts w:asciiTheme="majorHAnsi" w:hAnsiTheme="majorHAnsi" w:cstheme="minorHAnsi"/>
                <w:sz w:val="20"/>
                <w:szCs w:val="20"/>
              </w:rPr>
              <w:t>EOC meetings and activities.</w:t>
            </w:r>
          </w:p>
        </w:tc>
        <w:tc>
          <w:tcPr>
            <w:tcW w:w="992" w:type="dxa"/>
          </w:tcPr>
          <w:p w14:paraId="4E8F91CA" w14:textId="77777777" w:rsidR="00B00E17" w:rsidRPr="00B00E17" w:rsidRDefault="00B00E17"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p>
        </w:tc>
        <w:tc>
          <w:tcPr>
            <w:tcW w:w="1478" w:type="dxa"/>
          </w:tcPr>
          <w:p w14:paraId="74D8DAFB" w14:textId="77777777" w:rsidR="00B00E17" w:rsidRPr="00B00E17" w:rsidRDefault="00B00E17"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p>
        </w:tc>
      </w:tr>
      <w:tr w:rsidR="00B00E17" w:rsidRPr="00ED755D" w14:paraId="264D7A3F" w14:textId="77777777" w:rsidTr="00692FE0">
        <w:trPr>
          <w:cnfStyle w:val="000000010000" w:firstRow="0" w:lastRow="0" w:firstColumn="0" w:lastColumn="0" w:oddVBand="0" w:evenVBand="0" w:oddHBand="0" w:evenHBand="1" w:firstRowFirstColumn="0" w:firstRowLastColumn="0" w:lastRowFirstColumn="0" w:lastRowLastColumn="0"/>
          <w:trHeight w:val="397"/>
        </w:trPr>
        <w:sdt>
          <w:sdtPr>
            <w:rPr>
              <w:rFonts w:asciiTheme="majorHAnsi" w:hAnsiTheme="majorHAnsi" w:cstheme="minorHAnsi"/>
              <w:color w:val="365F91" w:themeColor="accent1" w:themeShade="BF"/>
              <w:sz w:val="18"/>
              <w:szCs w:val="18"/>
            </w:rPr>
            <w:id w:val="-13877126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7A897729" w14:textId="77777777" w:rsidR="00B00E17" w:rsidRPr="000E62CC" w:rsidRDefault="00B00E17" w:rsidP="000E62CC">
                <w:pPr>
                  <w:pStyle w:val="NormalWeb"/>
                  <w:spacing w:before="0" w:beforeAutospacing="0" w:after="0" w:afterAutospacing="0" w:line="276" w:lineRule="auto"/>
                  <w:jc w:val="center"/>
                  <w:rPr>
                    <w:rFonts w:asciiTheme="majorHAnsi" w:eastAsia="MS Gothic" w:hAnsiTheme="majorHAnsi" w:cstheme="minorHAnsi"/>
                    <w:b w:val="0"/>
                    <w:color w:val="365F91" w:themeColor="accent1" w:themeShade="BF"/>
                    <w:sz w:val="18"/>
                    <w:szCs w:val="18"/>
                  </w:rPr>
                </w:pPr>
                <w:r w:rsidRPr="000E62CC">
                  <w:rPr>
                    <w:rFonts w:ascii="MS Gothic" w:eastAsia="MS Gothic" w:hAnsi="MS Gothic" w:cs="MS Gothic" w:hint="eastAsia"/>
                    <w:color w:val="365F91" w:themeColor="accent1" w:themeShade="BF"/>
                    <w:sz w:val="18"/>
                    <w:szCs w:val="18"/>
                  </w:rPr>
                  <w:t>☐</w:t>
                </w:r>
              </w:p>
            </w:tc>
          </w:sdtContent>
        </w:sdt>
        <w:tc>
          <w:tcPr>
            <w:tcW w:w="7768" w:type="dxa"/>
          </w:tcPr>
          <w:p w14:paraId="06AD5888" w14:textId="77777777" w:rsidR="00B00E17" w:rsidRPr="00304679" w:rsidRDefault="00B00E17"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304679">
              <w:rPr>
                <w:rFonts w:asciiTheme="majorHAnsi" w:hAnsiTheme="majorHAnsi" w:cstheme="minorHAnsi"/>
                <w:sz w:val="20"/>
                <w:szCs w:val="20"/>
              </w:rPr>
              <w:t>Other incident specific activities:</w:t>
            </w:r>
          </w:p>
          <w:p w14:paraId="432A1DF7" w14:textId="77777777" w:rsidR="00B00E17" w:rsidRPr="00304679" w:rsidRDefault="00B00E17"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c>
          <w:tcPr>
            <w:tcW w:w="992" w:type="dxa"/>
          </w:tcPr>
          <w:p w14:paraId="41CC6E4A" w14:textId="77777777" w:rsidR="00B00E17" w:rsidRPr="00B00E17" w:rsidRDefault="00B00E17"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rPr>
            </w:pPr>
          </w:p>
        </w:tc>
        <w:tc>
          <w:tcPr>
            <w:tcW w:w="1478" w:type="dxa"/>
          </w:tcPr>
          <w:p w14:paraId="5AAFD364" w14:textId="77777777" w:rsidR="00B00E17" w:rsidRPr="00B00E17" w:rsidRDefault="00B00E17"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rPr>
            </w:pPr>
          </w:p>
        </w:tc>
      </w:tr>
    </w:tbl>
    <w:p w14:paraId="05579157" w14:textId="77777777" w:rsidR="00B00E17" w:rsidRDefault="00B00E17" w:rsidP="00B00E17"/>
    <w:p w14:paraId="0B6F70E7" w14:textId="77777777" w:rsidR="001F4E9B" w:rsidRDefault="001F4E9B">
      <w:pPr>
        <w:spacing w:after="0"/>
        <w:rPr>
          <w:rFonts w:eastAsiaTheme="majorEastAsia" w:cstheme="majorBidi"/>
          <w:b/>
          <w:bCs/>
          <w:sz w:val="32"/>
          <w:szCs w:val="26"/>
        </w:rPr>
      </w:pPr>
      <w:r>
        <w:br w:type="page"/>
      </w:r>
    </w:p>
    <w:p w14:paraId="4D4B0D88" w14:textId="33CF4FFD" w:rsidR="000E62CC" w:rsidRDefault="000E62CC" w:rsidP="002F557E">
      <w:pPr>
        <w:pStyle w:val="Heading2"/>
      </w:pPr>
      <w:bookmarkStart w:id="35" w:name="_Toc17286384"/>
      <w:r w:rsidRPr="000E62CC">
        <w:t>Safety Lead</w:t>
      </w:r>
      <w:bookmarkEnd w:id="35"/>
    </w:p>
    <w:p w14:paraId="5352FC69" w14:textId="77777777" w:rsidR="000E62CC" w:rsidRDefault="000E62CC" w:rsidP="000E62CC">
      <w:r w:rsidRPr="000E62CC">
        <w:t>The Safety Lead assesses hazardous and unsafe situations and develops measures for safeguarding employees during an emergency. This lead may exercise authority to stop unsafe activities that is imminent danger.</w:t>
      </w:r>
    </w:p>
    <w:tbl>
      <w:tblPr>
        <w:tblStyle w:val="LightGrid-Accent2"/>
        <w:tblW w:w="10800" w:type="dxa"/>
        <w:tblLayout w:type="fixed"/>
        <w:tblLook w:val="04A0" w:firstRow="1" w:lastRow="0" w:firstColumn="1" w:lastColumn="0" w:noHBand="0" w:noVBand="1"/>
      </w:tblPr>
      <w:tblGrid>
        <w:gridCol w:w="720"/>
        <w:gridCol w:w="7610"/>
        <w:gridCol w:w="992"/>
        <w:gridCol w:w="1478"/>
      </w:tblGrid>
      <w:tr w:rsidR="000E62CC" w:rsidRPr="00ED755D" w14:paraId="692EC25A" w14:textId="77777777" w:rsidTr="00692FE0">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8330" w:type="dxa"/>
            <w:gridSpan w:val="2"/>
            <w:shd w:val="clear" w:color="auto" w:fill="D99594" w:themeFill="accent2" w:themeFillTint="99"/>
          </w:tcPr>
          <w:p w14:paraId="31AA3877" w14:textId="77777777" w:rsidR="000E62CC" w:rsidRPr="000E62CC" w:rsidRDefault="000E62CC" w:rsidP="002F557E">
            <w:pPr>
              <w:pStyle w:val="NormalWeb"/>
              <w:spacing w:before="120" w:beforeAutospacing="0" w:after="120" w:afterAutospacing="0"/>
              <w:jc w:val="center"/>
              <w:rPr>
                <w:rFonts w:asciiTheme="majorHAnsi" w:hAnsiTheme="majorHAnsi" w:cstheme="minorHAnsi"/>
              </w:rPr>
            </w:pPr>
            <w:r w:rsidRPr="000E62CC">
              <w:rPr>
                <w:rFonts w:asciiTheme="majorHAnsi" w:hAnsiTheme="majorHAnsi" w:cstheme="minorHAnsi"/>
                <w:kern w:val="24"/>
              </w:rPr>
              <w:t>Activity</w:t>
            </w:r>
          </w:p>
        </w:tc>
        <w:tc>
          <w:tcPr>
            <w:tcW w:w="992" w:type="dxa"/>
            <w:shd w:val="clear" w:color="auto" w:fill="D99594" w:themeFill="accent2" w:themeFillTint="99"/>
          </w:tcPr>
          <w:p w14:paraId="6A44EB6B" w14:textId="77777777" w:rsidR="000E62CC" w:rsidRPr="000E62CC" w:rsidRDefault="000E62CC" w:rsidP="002F557E">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0E62CC">
              <w:rPr>
                <w:rFonts w:asciiTheme="majorHAnsi" w:hAnsiTheme="majorHAnsi" w:cstheme="minorHAnsi"/>
                <w:kern w:val="24"/>
              </w:rPr>
              <w:t>% Done</w:t>
            </w:r>
          </w:p>
        </w:tc>
        <w:tc>
          <w:tcPr>
            <w:tcW w:w="1478" w:type="dxa"/>
            <w:shd w:val="clear" w:color="auto" w:fill="D99594" w:themeFill="accent2" w:themeFillTint="99"/>
          </w:tcPr>
          <w:p w14:paraId="71085EEE" w14:textId="77777777" w:rsidR="000E62CC" w:rsidRPr="000E62CC" w:rsidRDefault="000E62CC" w:rsidP="002F557E">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0E62CC">
              <w:rPr>
                <w:rFonts w:asciiTheme="majorHAnsi" w:hAnsiTheme="majorHAnsi" w:cstheme="minorHAnsi"/>
                <w:kern w:val="24"/>
              </w:rPr>
              <w:t>Time/Date</w:t>
            </w:r>
          </w:p>
        </w:tc>
      </w:tr>
      <w:tr w:rsidR="000E62CC" w:rsidRPr="00ED755D" w14:paraId="18300F43" w14:textId="77777777" w:rsidTr="00692FE0">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13106005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41E2D422" w14:textId="77777777" w:rsidR="000E62CC" w:rsidRPr="000E62CC" w:rsidRDefault="000E62CC" w:rsidP="000E62CC">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rPr>
                </w:pPr>
                <w:r w:rsidRPr="000E62CC">
                  <w:rPr>
                    <w:rFonts w:ascii="MS Gothic" w:eastAsia="MS Gothic" w:hAnsi="MS Gothic" w:cstheme="minorHAnsi" w:hint="eastAsia"/>
                    <w:color w:val="365F91" w:themeColor="accent1" w:themeShade="BF"/>
                    <w:sz w:val="18"/>
                    <w:szCs w:val="18"/>
                  </w:rPr>
                  <w:t>☐</w:t>
                </w:r>
              </w:p>
            </w:tc>
          </w:sdtContent>
        </w:sdt>
        <w:tc>
          <w:tcPr>
            <w:tcW w:w="7610" w:type="dxa"/>
          </w:tcPr>
          <w:p w14:paraId="35F0E33C" w14:textId="77777777" w:rsidR="000E62CC" w:rsidRPr="000E62CC" w:rsidRDefault="000E62CC"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0E62CC">
              <w:rPr>
                <w:rFonts w:asciiTheme="majorHAnsi" w:hAnsiTheme="majorHAnsi" w:cstheme="minorHAnsi"/>
                <w:sz w:val="20"/>
                <w:szCs w:val="20"/>
              </w:rPr>
              <w:t>Provide guidance and work closely with other team members to prevent workplace accidents and injuries when implementing the Incident Action Plan.</w:t>
            </w:r>
          </w:p>
        </w:tc>
        <w:tc>
          <w:tcPr>
            <w:tcW w:w="992" w:type="dxa"/>
          </w:tcPr>
          <w:p w14:paraId="754A4830" w14:textId="77777777" w:rsidR="000E62CC" w:rsidRPr="000E62CC" w:rsidRDefault="000E62CC"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c>
          <w:tcPr>
            <w:tcW w:w="1478" w:type="dxa"/>
          </w:tcPr>
          <w:p w14:paraId="3DC06002" w14:textId="77777777" w:rsidR="000E62CC" w:rsidRPr="000E62CC" w:rsidRDefault="000E62CC"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r>
      <w:tr w:rsidR="000E62CC" w:rsidRPr="00ED755D" w14:paraId="1C88D664" w14:textId="77777777" w:rsidTr="00692FE0">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5482923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06C62B5A" w14:textId="77777777" w:rsidR="000E62CC" w:rsidRPr="000E62CC" w:rsidRDefault="000E62CC" w:rsidP="000E62CC">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rPr>
                </w:pPr>
                <w:r w:rsidRPr="000E62CC">
                  <w:rPr>
                    <w:rFonts w:ascii="MS Gothic" w:eastAsia="MS Gothic" w:hAnsi="MS Gothic" w:cs="MS Gothic" w:hint="eastAsia"/>
                    <w:color w:val="365F91" w:themeColor="accent1" w:themeShade="BF"/>
                    <w:sz w:val="18"/>
                    <w:szCs w:val="18"/>
                  </w:rPr>
                  <w:t>☐</w:t>
                </w:r>
              </w:p>
            </w:tc>
          </w:sdtContent>
        </w:sdt>
        <w:tc>
          <w:tcPr>
            <w:tcW w:w="7610" w:type="dxa"/>
          </w:tcPr>
          <w:p w14:paraId="7B79BD09" w14:textId="77777777" w:rsidR="000E62CC" w:rsidRPr="000E62CC" w:rsidRDefault="000E62CC"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0E62CC">
              <w:rPr>
                <w:rFonts w:asciiTheme="majorHAnsi" w:hAnsiTheme="majorHAnsi" w:cstheme="minorHAnsi"/>
                <w:sz w:val="20"/>
                <w:szCs w:val="20"/>
              </w:rPr>
              <w:t>Work in collaboration with internal and external partners.</w:t>
            </w:r>
          </w:p>
        </w:tc>
        <w:tc>
          <w:tcPr>
            <w:tcW w:w="992" w:type="dxa"/>
          </w:tcPr>
          <w:p w14:paraId="0855FBF5" w14:textId="77777777" w:rsidR="000E62CC" w:rsidRPr="000E62CC" w:rsidRDefault="000E62CC"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c>
          <w:tcPr>
            <w:tcW w:w="1478" w:type="dxa"/>
          </w:tcPr>
          <w:p w14:paraId="65AF98E1" w14:textId="77777777" w:rsidR="000E62CC" w:rsidRPr="000E62CC" w:rsidRDefault="000E62CC"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r>
      <w:tr w:rsidR="000E62CC" w:rsidRPr="00ED755D" w14:paraId="2EEDF406" w14:textId="77777777" w:rsidTr="00692FE0">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143724554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48958E53" w14:textId="77777777" w:rsidR="000E62CC" w:rsidRPr="000E62CC" w:rsidRDefault="000E62CC" w:rsidP="000E62CC">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rPr>
                </w:pPr>
                <w:r w:rsidRPr="000E62CC">
                  <w:rPr>
                    <w:rFonts w:ascii="MS Gothic" w:eastAsia="MS Gothic" w:hAnsi="MS Gothic" w:cs="MS Gothic" w:hint="eastAsia"/>
                    <w:color w:val="365F91" w:themeColor="accent1" w:themeShade="BF"/>
                    <w:sz w:val="18"/>
                    <w:szCs w:val="18"/>
                  </w:rPr>
                  <w:t>☐</w:t>
                </w:r>
              </w:p>
            </w:tc>
          </w:sdtContent>
        </w:sdt>
        <w:tc>
          <w:tcPr>
            <w:tcW w:w="7610" w:type="dxa"/>
          </w:tcPr>
          <w:p w14:paraId="2C81D162" w14:textId="77777777" w:rsidR="000E62CC" w:rsidRPr="000E62CC" w:rsidRDefault="000E62CC"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0E62CC">
              <w:rPr>
                <w:rFonts w:asciiTheme="majorHAnsi" w:hAnsiTheme="majorHAnsi" w:cstheme="minorHAnsi"/>
                <w:sz w:val="20"/>
                <w:szCs w:val="20"/>
              </w:rPr>
              <w:t xml:space="preserve">Work in close collaboration with the </w:t>
            </w:r>
            <w:r w:rsidR="00EF61B2">
              <w:rPr>
                <w:rFonts w:asciiTheme="majorHAnsi" w:hAnsiTheme="majorHAnsi" w:cstheme="minorHAnsi"/>
                <w:sz w:val="20"/>
                <w:szCs w:val="20"/>
              </w:rPr>
              <w:t>R</w:t>
            </w:r>
            <w:r w:rsidRPr="000E62CC">
              <w:rPr>
                <w:rFonts w:asciiTheme="majorHAnsi" w:hAnsiTheme="majorHAnsi" w:cstheme="minorHAnsi"/>
                <w:sz w:val="20"/>
                <w:szCs w:val="20"/>
              </w:rPr>
              <w:t>EOC</w:t>
            </w:r>
            <w:r w:rsidR="00E43C0E">
              <w:rPr>
                <w:rFonts w:asciiTheme="majorHAnsi" w:hAnsiTheme="majorHAnsi" w:cstheme="minorHAnsi"/>
                <w:sz w:val="20"/>
                <w:szCs w:val="20"/>
              </w:rPr>
              <w:t xml:space="preserve"> Regional</w:t>
            </w:r>
            <w:r w:rsidR="00EF61B2">
              <w:rPr>
                <w:rFonts w:asciiTheme="majorHAnsi" w:hAnsiTheme="majorHAnsi" w:cstheme="minorHAnsi"/>
                <w:sz w:val="20"/>
                <w:szCs w:val="20"/>
              </w:rPr>
              <w:t xml:space="preserve"> Executive</w:t>
            </w:r>
            <w:r w:rsidRPr="000E62CC">
              <w:rPr>
                <w:rFonts w:asciiTheme="majorHAnsi" w:hAnsiTheme="majorHAnsi" w:cstheme="minorHAnsi"/>
                <w:sz w:val="20"/>
                <w:szCs w:val="20"/>
              </w:rPr>
              <w:t xml:space="preserve"> </w:t>
            </w:r>
            <w:r w:rsidR="00566595">
              <w:rPr>
                <w:rFonts w:asciiTheme="majorHAnsi" w:hAnsiTheme="majorHAnsi" w:cstheme="minorHAnsi"/>
                <w:sz w:val="20"/>
                <w:szCs w:val="20"/>
              </w:rPr>
              <w:t>Director</w:t>
            </w:r>
            <w:r w:rsidRPr="000E62CC">
              <w:rPr>
                <w:rFonts w:asciiTheme="majorHAnsi" w:hAnsiTheme="majorHAnsi" w:cstheme="minorHAnsi"/>
                <w:sz w:val="20"/>
                <w:szCs w:val="20"/>
              </w:rPr>
              <w:t>.</w:t>
            </w:r>
          </w:p>
        </w:tc>
        <w:tc>
          <w:tcPr>
            <w:tcW w:w="992" w:type="dxa"/>
          </w:tcPr>
          <w:p w14:paraId="0B4A5E2B" w14:textId="77777777" w:rsidR="000E62CC" w:rsidRPr="000E62CC" w:rsidRDefault="000E62CC"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c>
          <w:tcPr>
            <w:tcW w:w="1478" w:type="dxa"/>
          </w:tcPr>
          <w:p w14:paraId="3F0B48A0" w14:textId="77777777" w:rsidR="000E62CC" w:rsidRPr="000E62CC" w:rsidRDefault="000E62CC"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r>
      <w:tr w:rsidR="000E62CC" w:rsidRPr="00ED755D" w14:paraId="0188527C" w14:textId="77777777" w:rsidTr="00692FE0">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58268486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79B7521C" w14:textId="77777777" w:rsidR="000E62CC" w:rsidRPr="000E62CC" w:rsidRDefault="000E62CC" w:rsidP="000E62CC">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rPr>
                </w:pPr>
                <w:r w:rsidRPr="000E62CC">
                  <w:rPr>
                    <w:rFonts w:ascii="MS Gothic" w:eastAsia="MS Gothic" w:hAnsi="MS Gothic" w:cs="MS Gothic" w:hint="eastAsia"/>
                    <w:color w:val="365F91" w:themeColor="accent1" w:themeShade="BF"/>
                    <w:sz w:val="18"/>
                    <w:szCs w:val="18"/>
                  </w:rPr>
                  <w:t>☐</w:t>
                </w:r>
              </w:p>
            </w:tc>
          </w:sdtContent>
        </w:sdt>
        <w:tc>
          <w:tcPr>
            <w:tcW w:w="7610" w:type="dxa"/>
          </w:tcPr>
          <w:p w14:paraId="08D5E467" w14:textId="77777777" w:rsidR="000E62CC" w:rsidRPr="000E62CC" w:rsidRDefault="000E62CC"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0E62CC">
              <w:rPr>
                <w:rFonts w:asciiTheme="majorHAnsi" w:hAnsiTheme="majorHAnsi" w:cstheme="minorHAnsi"/>
                <w:sz w:val="20"/>
                <w:szCs w:val="20"/>
              </w:rPr>
              <w:t xml:space="preserve">Confirm activities and timeframes with the </w:t>
            </w:r>
            <w:r w:rsidR="00EF61B2">
              <w:rPr>
                <w:rFonts w:asciiTheme="majorHAnsi" w:hAnsiTheme="majorHAnsi" w:cstheme="minorHAnsi"/>
                <w:sz w:val="20"/>
                <w:szCs w:val="20"/>
              </w:rPr>
              <w:t>R</w:t>
            </w:r>
            <w:r w:rsidRPr="000E62CC">
              <w:rPr>
                <w:rFonts w:asciiTheme="majorHAnsi" w:hAnsiTheme="majorHAnsi" w:cstheme="minorHAnsi"/>
                <w:sz w:val="20"/>
                <w:szCs w:val="20"/>
              </w:rPr>
              <w:t>EOC.</w:t>
            </w:r>
          </w:p>
        </w:tc>
        <w:tc>
          <w:tcPr>
            <w:tcW w:w="992" w:type="dxa"/>
          </w:tcPr>
          <w:p w14:paraId="10A7EA02" w14:textId="77777777" w:rsidR="000E62CC" w:rsidRPr="000E62CC" w:rsidRDefault="000E62CC"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c>
          <w:tcPr>
            <w:tcW w:w="1478" w:type="dxa"/>
          </w:tcPr>
          <w:p w14:paraId="14C9171C" w14:textId="77777777" w:rsidR="000E62CC" w:rsidRPr="000E62CC" w:rsidRDefault="000E62CC"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r>
      <w:tr w:rsidR="000E62CC" w:rsidRPr="00ED755D" w14:paraId="25F533D7" w14:textId="77777777" w:rsidTr="00692FE0">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46532128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65D11332" w14:textId="77777777" w:rsidR="000E62CC" w:rsidRPr="000E62CC" w:rsidRDefault="000E62CC" w:rsidP="000E62CC">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rPr>
                </w:pPr>
                <w:r w:rsidRPr="000E62CC">
                  <w:rPr>
                    <w:rFonts w:ascii="MS Gothic" w:eastAsia="MS Gothic" w:hAnsi="MS Gothic" w:cs="MS Gothic" w:hint="eastAsia"/>
                    <w:color w:val="365F91" w:themeColor="accent1" w:themeShade="BF"/>
                    <w:sz w:val="18"/>
                    <w:szCs w:val="18"/>
                  </w:rPr>
                  <w:t>☐</w:t>
                </w:r>
              </w:p>
            </w:tc>
          </w:sdtContent>
        </w:sdt>
        <w:tc>
          <w:tcPr>
            <w:tcW w:w="7610" w:type="dxa"/>
          </w:tcPr>
          <w:p w14:paraId="20DA4F31" w14:textId="77777777" w:rsidR="000E62CC" w:rsidRPr="000E62CC" w:rsidRDefault="000E62CC"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0E62CC">
              <w:rPr>
                <w:rFonts w:asciiTheme="majorHAnsi" w:hAnsiTheme="majorHAnsi" w:cstheme="minorHAnsi"/>
                <w:sz w:val="20"/>
                <w:szCs w:val="20"/>
              </w:rPr>
              <w:t>Address the health and safety portion of the action plan.</w:t>
            </w:r>
          </w:p>
        </w:tc>
        <w:tc>
          <w:tcPr>
            <w:tcW w:w="992" w:type="dxa"/>
          </w:tcPr>
          <w:p w14:paraId="721CCA90" w14:textId="77777777" w:rsidR="000E62CC" w:rsidRPr="000E62CC" w:rsidRDefault="000E62CC"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c>
          <w:tcPr>
            <w:tcW w:w="1478" w:type="dxa"/>
          </w:tcPr>
          <w:p w14:paraId="5593E641" w14:textId="77777777" w:rsidR="000E62CC" w:rsidRPr="000E62CC" w:rsidRDefault="000E62CC"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r>
      <w:tr w:rsidR="000E62CC" w:rsidRPr="00ED755D" w14:paraId="3E5AFF6F" w14:textId="77777777" w:rsidTr="00692FE0">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159544234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4AD28BFB" w14:textId="77777777" w:rsidR="000E62CC" w:rsidRPr="000E62CC" w:rsidRDefault="000E62CC" w:rsidP="000E62CC">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rPr>
                </w:pPr>
                <w:r w:rsidRPr="000E62CC">
                  <w:rPr>
                    <w:rFonts w:ascii="MS Gothic" w:eastAsia="MS Gothic" w:hAnsi="MS Gothic" w:cs="MS Gothic" w:hint="eastAsia"/>
                    <w:color w:val="365F91" w:themeColor="accent1" w:themeShade="BF"/>
                    <w:sz w:val="18"/>
                    <w:szCs w:val="18"/>
                  </w:rPr>
                  <w:t>☐</w:t>
                </w:r>
              </w:p>
            </w:tc>
          </w:sdtContent>
        </w:sdt>
        <w:tc>
          <w:tcPr>
            <w:tcW w:w="7610" w:type="dxa"/>
          </w:tcPr>
          <w:p w14:paraId="0A5103F6" w14:textId="77777777" w:rsidR="000E62CC" w:rsidRPr="000E62CC" w:rsidRDefault="000E62CC"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0E62CC">
              <w:rPr>
                <w:rFonts w:asciiTheme="majorHAnsi" w:hAnsiTheme="majorHAnsi" w:cstheme="minorHAnsi"/>
                <w:sz w:val="20"/>
                <w:szCs w:val="20"/>
              </w:rPr>
              <w:t>Negotiate deadlines and resources when required.</w:t>
            </w:r>
          </w:p>
        </w:tc>
        <w:tc>
          <w:tcPr>
            <w:tcW w:w="992" w:type="dxa"/>
          </w:tcPr>
          <w:p w14:paraId="6111BDCC" w14:textId="77777777" w:rsidR="000E62CC" w:rsidRPr="000E62CC" w:rsidRDefault="000E62CC"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c>
          <w:tcPr>
            <w:tcW w:w="1478" w:type="dxa"/>
          </w:tcPr>
          <w:p w14:paraId="00AB1541" w14:textId="77777777" w:rsidR="000E62CC" w:rsidRPr="000E62CC" w:rsidRDefault="000E62CC"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r>
      <w:tr w:rsidR="000E62CC" w:rsidRPr="00ED755D" w14:paraId="28BB73B2" w14:textId="77777777" w:rsidTr="00692FE0">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71979827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44060E3B" w14:textId="77777777" w:rsidR="000E62CC" w:rsidRPr="000E62CC" w:rsidRDefault="000E62CC" w:rsidP="000E62CC">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rPr>
                </w:pPr>
                <w:r w:rsidRPr="000E62CC">
                  <w:rPr>
                    <w:rFonts w:ascii="MS Gothic" w:eastAsia="MS Gothic" w:hAnsi="MS Gothic" w:cs="MS Gothic" w:hint="eastAsia"/>
                    <w:color w:val="365F91" w:themeColor="accent1" w:themeShade="BF"/>
                    <w:sz w:val="18"/>
                    <w:szCs w:val="18"/>
                  </w:rPr>
                  <w:t>☐</w:t>
                </w:r>
              </w:p>
            </w:tc>
          </w:sdtContent>
        </w:sdt>
        <w:tc>
          <w:tcPr>
            <w:tcW w:w="7610" w:type="dxa"/>
          </w:tcPr>
          <w:p w14:paraId="375CC89F" w14:textId="77777777" w:rsidR="000E62CC" w:rsidRPr="000E62CC" w:rsidRDefault="000E62CC"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0E62CC">
              <w:rPr>
                <w:rFonts w:asciiTheme="majorHAnsi" w:hAnsiTheme="majorHAnsi" w:cstheme="minorHAnsi"/>
                <w:sz w:val="20"/>
                <w:szCs w:val="20"/>
              </w:rPr>
              <w:t>Other incident specific activities:</w:t>
            </w:r>
          </w:p>
        </w:tc>
        <w:tc>
          <w:tcPr>
            <w:tcW w:w="992" w:type="dxa"/>
          </w:tcPr>
          <w:p w14:paraId="7D8957C5" w14:textId="77777777" w:rsidR="000E62CC" w:rsidRPr="00ED755D" w:rsidRDefault="000E62CC"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78" w:type="dxa"/>
          </w:tcPr>
          <w:p w14:paraId="18F922DF" w14:textId="77777777" w:rsidR="000E62CC" w:rsidRPr="00ED755D" w:rsidRDefault="000E62CC"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A522D5C" w14:textId="77777777" w:rsidR="001F4E9B" w:rsidRDefault="001F4E9B" w:rsidP="002F557E">
      <w:pPr>
        <w:pStyle w:val="Heading2"/>
      </w:pPr>
    </w:p>
    <w:p w14:paraId="7DA2F703" w14:textId="2D7DC115" w:rsidR="000E62CC" w:rsidRPr="000E62CC" w:rsidRDefault="000E62CC" w:rsidP="002F557E">
      <w:pPr>
        <w:pStyle w:val="Heading2"/>
      </w:pPr>
      <w:bookmarkStart w:id="36" w:name="_Toc17286385"/>
      <w:r w:rsidRPr="000E62CC">
        <w:t xml:space="preserve">Public Information Lead </w:t>
      </w:r>
      <w:bookmarkEnd w:id="36"/>
    </w:p>
    <w:p w14:paraId="6FEB3110" w14:textId="77777777" w:rsidR="000E62CC" w:rsidRDefault="000E62CC" w:rsidP="000E62CC">
      <w:r w:rsidRPr="000E62CC">
        <w:t>The Public Information Lead coordinates all internal and external communications on the emergency situation. The Communications Lead works i</w:t>
      </w:r>
      <w:r w:rsidR="009F7791">
        <w:t>n close collaboration with the R</w:t>
      </w:r>
      <w:r w:rsidRPr="000E62CC">
        <w:t xml:space="preserve">CC and with the </w:t>
      </w:r>
      <w:r w:rsidR="009F7791">
        <w:t>Regional DG of</w:t>
      </w:r>
      <w:r w:rsidRPr="000E62CC">
        <w:t xml:space="preserve"> CSB for the three main channels of service and communication – telephone, in-person and Web.</w:t>
      </w:r>
    </w:p>
    <w:tbl>
      <w:tblPr>
        <w:tblStyle w:val="LightGrid-Accent2"/>
        <w:tblW w:w="10800" w:type="dxa"/>
        <w:tblLayout w:type="fixed"/>
        <w:tblLook w:val="04A0" w:firstRow="1" w:lastRow="0" w:firstColumn="1" w:lastColumn="0" w:noHBand="0" w:noVBand="1"/>
      </w:tblPr>
      <w:tblGrid>
        <w:gridCol w:w="720"/>
        <w:gridCol w:w="6120"/>
        <w:gridCol w:w="1098"/>
        <w:gridCol w:w="2862"/>
      </w:tblGrid>
      <w:tr w:rsidR="000E62CC" w:rsidRPr="00ED755D" w14:paraId="795AD178" w14:textId="77777777" w:rsidTr="00692FE0">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6840" w:type="dxa"/>
            <w:gridSpan w:val="2"/>
            <w:shd w:val="clear" w:color="auto" w:fill="D99594" w:themeFill="accent2" w:themeFillTint="99"/>
          </w:tcPr>
          <w:p w14:paraId="2CC62022" w14:textId="77777777" w:rsidR="000E62CC" w:rsidRPr="00421686" w:rsidRDefault="000E62CC" w:rsidP="002F557E">
            <w:pPr>
              <w:pStyle w:val="NormalWeb"/>
              <w:spacing w:before="120" w:beforeAutospacing="0" w:after="120" w:afterAutospacing="0"/>
              <w:jc w:val="center"/>
              <w:rPr>
                <w:rFonts w:asciiTheme="majorHAnsi" w:hAnsiTheme="majorHAnsi" w:cstheme="minorHAnsi"/>
              </w:rPr>
            </w:pPr>
            <w:r w:rsidRPr="00421686">
              <w:rPr>
                <w:rFonts w:asciiTheme="majorHAnsi" w:hAnsiTheme="majorHAnsi" w:cstheme="minorHAnsi"/>
                <w:kern w:val="24"/>
              </w:rPr>
              <w:t>Activity</w:t>
            </w:r>
          </w:p>
        </w:tc>
        <w:tc>
          <w:tcPr>
            <w:tcW w:w="1098" w:type="dxa"/>
            <w:shd w:val="clear" w:color="auto" w:fill="D99594" w:themeFill="accent2" w:themeFillTint="99"/>
          </w:tcPr>
          <w:p w14:paraId="47CB92CA" w14:textId="77777777" w:rsidR="000E62CC" w:rsidRPr="00421686" w:rsidRDefault="000E62CC" w:rsidP="002F557E">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421686">
              <w:rPr>
                <w:rFonts w:asciiTheme="majorHAnsi" w:hAnsiTheme="majorHAnsi" w:cstheme="minorHAnsi"/>
                <w:kern w:val="24"/>
              </w:rPr>
              <w:t>% Done</w:t>
            </w:r>
          </w:p>
        </w:tc>
        <w:tc>
          <w:tcPr>
            <w:tcW w:w="2862" w:type="dxa"/>
            <w:shd w:val="clear" w:color="auto" w:fill="D99594" w:themeFill="accent2" w:themeFillTint="99"/>
          </w:tcPr>
          <w:p w14:paraId="67CB3270" w14:textId="77777777" w:rsidR="000E62CC" w:rsidRPr="00421686" w:rsidRDefault="000E62CC" w:rsidP="002F557E">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421686">
              <w:rPr>
                <w:rFonts w:asciiTheme="majorHAnsi" w:hAnsiTheme="majorHAnsi" w:cstheme="minorHAnsi"/>
                <w:kern w:val="24"/>
              </w:rPr>
              <w:t>Time/Date</w:t>
            </w:r>
          </w:p>
        </w:tc>
      </w:tr>
      <w:tr w:rsidR="000E62CC" w:rsidRPr="00ED755D" w14:paraId="59BDB1CF" w14:textId="77777777" w:rsidTr="00692FE0">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118697263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2C22E02E" w14:textId="77777777" w:rsidR="000E62CC" w:rsidRPr="000E62CC" w:rsidRDefault="000E62CC" w:rsidP="000E62CC">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rPr>
                </w:pPr>
                <w:r w:rsidRPr="000E62CC">
                  <w:rPr>
                    <w:rFonts w:ascii="MS Gothic" w:eastAsia="MS Gothic" w:hAnsi="MS Gothic" w:cs="MS Gothic" w:hint="eastAsia"/>
                    <w:color w:val="365F91" w:themeColor="accent1" w:themeShade="BF"/>
                    <w:sz w:val="18"/>
                    <w:szCs w:val="18"/>
                  </w:rPr>
                  <w:t>☐</w:t>
                </w:r>
              </w:p>
            </w:tc>
          </w:sdtContent>
        </w:sdt>
        <w:tc>
          <w:tcPr>
            <w:tcW w:w="6120" w:type="dxa"/>
          </w:tcPr>
          <w:p w14:paraId="50FF1AA7" w14:textId="77777777" w:rsidR="000E62CC" w:rsidRPr="000E62CC" w:rsidRDefault="000E62CC"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0E62CC">
              <w:rPr>
                <w:rFonts w:asciiTheme="majorHAnsi" w:hAnsiTheme="majorHAnsi" w:cstheme="minorHAnsi"/>
                <w:sz w:val="20"/>
                <w:szCs w:val="20"/>
              </w:rPr>
              <w:t>Work on the action plan from an internal and external communications perspective.</w:t>
            </w:r>
          </w:p>
        </w:tc>
        <w:tc>
          <w:tcPr>
            <w:tcW w:w="1098" w:type="dxa"/>
          </w:tcPr>
          <w:p w14:paraId="65AE5F9E" w14:textId="77777777" w:rsidR="000E62CC" w:rsidRPr="000E62CC" w:rsidRDefault="000E62CC"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c>
          <w:tcPr>
            <w:tcW w:w="2862" w:type="dxa"/>
          </w:tcPr>
          <w:p w14:paraId="6D972044" w14:textId="77777777" w:rsidR="000E62CC" w:rsidRPr="000E62CC" w:rsidRDefault="000E62CC"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r>
      <w:tr w:rsidR="000E62CC" w:rsidRPr="00ED755D" w14:paraId="5F6A459D" w14:textId="77777777" w:rsidTr="00692FE0">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62388822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5D5B3B9F" w14:textId="77777777" w:rsidR="000E62CC" w:rsidRPr="000E62CC" w:rsidRDefault="000E62CC" w:rsidP="000E62CC">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rPr>
                </w:pPr>
                <w:r w:rsidRPr="000E62CC">
                  <w:rPr>
                    <w:rFonts w:ascii="MS Gothic" w:eastAsia="MS Gothic" w:hAnsi="MS Gothic" w:cs="MS Gothic" w:hint="eastAsia"/>
                    <w:color w:val="365F91" w:themeColor="accent1" w:themeShade="BF"/>
                    <w:sz w:val="18"/>
                    <w:szCs w:val="18"/>
                  </w:rPr>
                  <w:t>☐</w:t>
                </w:r>
              </w:p>
            </w:tc>
          </w:sdtContent>
        </w:sdt>
        <w:tc>
          <w:tcPr>
            <w:tcW w:w="6120" w:type="dxa"/>
          </w:tcPr>
          <w:p w14:paraId="100B3268" w14:textId="77777777" w:rsidR="000E62CC" w:rsidRPr="000E62CC" w:rsidRDefault="000E62CC"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0E62CC">
              <w:rPr>
                <w:rFonts w:asciiTheme="majorHAnsi" w:hAnsiTheme="majorHAnsi" w:cstheme="minorHAnsi"/>
                <w:sz w:val="20"/>
                <w:szCs w:val="20"/>
              </w:rPr>
              <w:t xml:space="preserve">Work in close collaborations with the </w:t>
            </w:r>
            <w:r w:rsidR="00EF61B2">
              <w:rPr>
                <w:rFonts w:asciiTheme="majorHAnsi" w:hAnsiTheme="majorHAnsi" w:cstheme="minorHAnsi"/>
                <w:sz w:val="20"/>
                <w:szCs w:val="20"/>
              </w:rPr>
              <w:t>R</w:t>
            </w:r>
            <w:r w:rsidRPr="000E62CC">
              <w:rPr>
                <w:rFonts w:asciiTheme="majorHAnsi" w:hAnsiTheme="majorHAnsi" w:cstheme="minorHAnsi"/>
                <w:sz w:val="20"/>
                <w:szCs w:val="20"/>
              </w:rPr>
              <w:t>EOC</w:t>
            </w:r>
            <w:r w:rsidR="00C971E2">
              <w:rPr>
                <w:rFonts w:asciiTheme="majorHAnsi" w:hAnsiTheme="majorHAnsi" w:cstheme="minorHAnsi"/>
                <w:sz w:val="20"/>
                <w:szCs w:val="20"/>
              </w:rPr>
              <w:t xml:space="preserve"> Regional</w:t>
            </w:r>
            <w:r w:rsidRPr="000E62CC">
              <w:rPr>
                <w:rFonts w:asciiTheme="majorHAnsi" w:hAnsiTheme="majorHAnsi" w:cstheme="minorHAnsi"/>
                <w:sz w:val="20"/>
                <w:szCs w:val="20"/>
              </w:rPr>
              <w:t xml:space="preserve"> </w:t>
            </w:r>
            <w:r w:rsidR="00EF61B2">
              <w:rPr>
                <w:rFonts w:asciiTheme="majorHAnsi" w:hAnsiTheme="majorHAnsi" w:cstheme="minorHAnsi"/>
                <w:sz w:val="20"/>
                <w:szCs w:val="20"/>
              </w:rPr>
              <w:t xml:space="preserve">Executive </w:t>
            </w:r>
            <w:r w:rsidR="00566595">
              <w:rPr>
                <w:rFonts w:asciiTheme="majorHAnsi" w:hAnsiTheme="majorHAnsi" w:cstheme="minorHAnsi"/>
                <w:sz w:val="20"/>
                <w:szCs w:val="20"/>
              </w:rPr>
              <w:t>Director</w:t>
            </w:r>
            <w:r w:rsidRPr="000E62CC">
              <w:rPr>
                <w:rFonts w:asciiTheme="majorHAnsi" w:hAnsiTheme="majorHAnsi" w:cstheme="minorHAnsi"/>
                <w:sz w:val="20"/>
                <w:szCs w:val="20"/>
              </w:rPr>
              <w:t xml:space="preserve"> on internal communications.</w:t>
            </w:r>
          </w:p>
        </w:tc>
        <w:tc>
          <w:tcPr>
            <w:tcW w:w="1098" w:type="dxa"/>
          </w:tcPr>
          <w:p w14:paraId="18998BFC" w14:textId="77777777" w:rsidR="000E62CC" w:rsidRPr="000E62CC" w:rsidRDefault="000E62CC"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c>
          <w:tcPr>
            <w:tcW w:w="2862" w:type="dxa"/>
          </w:tcPr>
          <w:p w14:paraId="559C11F8" w14:textId="77777777" w:rsidR="000E62CC" w:rsidRPr="000E62CC" w:rsidRDefault="000E62CC"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r>
      <w:tr w:rsidR="000E62CC" w:rsidRPr="00ED755D" w14:paraId="2E4CE872" w14:textId="77777777" w:rsidTr="00692FE0">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70586527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0AFD6ECE" w14:textId="77777777" w:rsidR="000E62CC" w:rsidRPr="000E62CC" w:rsidRDefault="000E62CC" w:rsidP="000E62CC">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rPr>
                </w:pPr>
                <w:r w:rsidRPr="000E62CC">
                  <w:rPr>
                    <w:rFonts w:ascii="MS Gothic" w:eastAsia="MS Gothic" w:hAnsi="MS Gothic" w:cs="MS Gothic" w:hint="eastAsia"/>
                    <w:color w:val="365F91" w:themeColor="accent1" w:themeShade="BF"/>
                    <w:sz w:val="18"/>
                    <w:szCs w:val="18"/>
                  </w:rPr>
                  <w:t>☐</w:t>
                </w:r>
              </w:p>
            </w:tc>
          </w:sdtContent>
        </w:sdt>
        <w:tc>
          <w:tcPr>
            <w:tcW w:w="6120" w:type="dxa"/>
          </w:tcPr>
          <w:p w14:paraId="3790955A" w14:textId="77777777" w:rsidR="000E62CC" w:rsidRPr="000E62CC" w:rsidRDefault="000E62CC"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0E62CC">
              <w:rPr>
                <w:rFonts w:asciiTheme="majorHAnsi" w:hAnsiTheme="majorHAnsi" w:cstheme="minorHAnsi"/>
                <w:sz w:val="20"/>
                <w:szCs w:val="20"/>
              </w:rPr>
              <w:t>Provide media and social media monitoring assistance.</w:t>
            </w:r>
          </w:p>
        </w:tc>
        <w:tc>
          <w:tcPr>
            <w:tcW w:w="1098" w:type="dxa"/>
          </w:tcPr>
          <w:p w14:paraId="40BE603B" w14:textId="77777777" w:rsidR="000E62CC" w:rsidRPr="000E62CC" w:rsidRDefault="000E62CC"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c>
          <w:tcPr>
            <w:tcW w:w="2862" w:type="dxa"/>
          </w:tcPr>
          <w:p w14:paraId="627E9CA9" w14:textId="77777777" w:rsidR="000E62CC" w:rsidRPr="000E62CC" w:rsidRDefault="000E62CC"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r>
      <w:tr w:rsidR="000E62CC" w:rsidRPr="00ED755D" w14:paraId="75E82F8E" w14:textId="77777777" w:rsidTr="00692FE0">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67099145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577E2A37" w14:textId="77777777" w:rsidR="000E62CC" w:rsidRPr="000E62CC" w:rsidRDefault="000E62CC" w:rsidP="000E62CC">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rPr>
                </w:pPr>
                <w:r w:rsidRPr="000E62CC">
                  <w:rPr>
                    <w:rFonts w:ascii="MS Gothic" w:eastAsia="MS Gothic" w:hAnsi="MS Gothic" w:cs="MS Gothic" w:hint="eastAsia"/>
                    <w:color w:val="365F91" w:themeColor="accent1" w:themeShade="BF"/>
                    <w:sz w:val="18"/>
                    <w:szCs w:val="18"/>
                  </w:rPr>
                  <w:t>☐</w:t>
                </w:r>
              </w:p>
            </w:tc>
          </w:sdtContent>
        </w:sdt>
        <w:tc>
          <w:tcPr>
            <w:tcW w:w="6120" w:type="dxa"/>
          </w:tcPr>
          <w:p w14:paraId="1E2660CA" w14:textId="77777777" w:rsidR="000E62CC" w:rsidRPr="000E62CC" w:rsidRDefault="000E62CC"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0E62CC">
              <w:rPr>
                <w:rFonts w:asciiTheme="majorHAnsi" w:hAnsiTheme="majorHAnsi" w:cstheme="minorHAnsi"/>
                <w:sz w:val="20"/>
                <w:szCs w:val="20"/>
              </w:rPr>
              <w:t>Work on external communications with CSB, who is responsible for the three main channels of communications: telephone, in-person and Web.</w:t>
            </w:r>
          </w:p>
        </w:tc>
        <w:tc>
          <w:tcPr>
            <w:tcW w:w="1098" w:type="dxa"/>
          </w:tcPr>
          <w:p w14:paraId="415BF2EF" w14:textId="77777777" w:rsidR="000E62CC" w:rsidRPr="000E62CC" w:rsidRDefault="000E62CC"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c>
          <w:tcPr>
            <w:tcW w:w="2862" w:type="dxa"/>
          </w:tcPr>
          <w:p w14:paraId="7F839496" w14:textId="77777777" w:rsidR="000E62CC" w:rsidRPr="000E62CC" w:rsidRDefault="000E62CC"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r>
      <w:tr w:rsidR="000E62CC" w:rsidRPr="00ED755D" w14:paraId="4BA11457" w14:textId="77777777" w:rsidTr="00692FE0">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13318208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67755E88" w14:textId="77777777" w:rsidR="000E62CC" w:rsidRPr="000E62CC" w:rsidRDefault="000E62CC" w:rsidP="000E62CC">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rPr>
                </w:pPr>
                <w:r w:rsidRPr="000E62CC">
                  <w:rPr>
                    <w:rFonts w:ascii="MS Gothic" w:eastAsia="MS Gothic" w:hAnsi="MS Gothic" w:cs="MS Gothic" w:hint="eastAsia"/>
                    <w:color w:val="365F91" w:themeColor="accent1" w:themeShade="BF"/>
                    <w:sz w:val="18"/>
                    <w:szCs w:val="18"/>
                  </w:rPr>
                  <w:t>☐</w:t>
                </w:r>
              </w:p>
            </w:tc>
          </w:sdtContent>
        </w:sdt>
        <w:tc>
          <w:tcPr>
            <w:tcW w:w="6120" w:type="dxa"/>
          </w:tcPr>
          <w:p w14:paraId="1CB882AA" w14:textId="77777777" w:rsidR="000E62CC" w:rsidRPr="000E62CC" w:rsidRDefault="000E62CC"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0E62CC">
              <w:rPr>
                <w:rFonts w:asciiTheme="majorHAnsi" w:hAnsiTheme="majorHAnsi" w:cstheme="minorHAnsi"/>
                <w:sz w:val="20"/>
                <w:szCs w:val="20"/>
              </w:rPr>
              <w:t xml:space="preserve">Confirm activities and timeframes with the </w:t>
            </w:r>
            <w:r w:rsidR="00EF61B2">
              <w:rPr>
                <w:rFonts w:asciiTheme="majorHAnsi" w:hAnsiTheme="majorHAnsi" w:cstheme="minorHAnsi"/>
                <w:sz w:val="20"/>
                <w:szCs w:val="20"/>
              </w:rPr>
              <w:t>R</w:t>
            </w:r>
            <w:r w:rsidRPr="000E62CC">
              <w:rPr>
                <w:rFonts w:asciiTheme="majorHAnsi" w:hAnsiTheme="majorHAnsi" w:cstheme="minorHAnsi"/>
                <w:sz w:val="20"/>
                <w:szCs w:val="20"/>
              </w:rPr>
              <w:t xml:space="preserve">EOC </w:t>
            </w:r>
            <w:r w:rsidR="00C971E2">
              <w:rPr>
                <w:rFonts w:asciiTheme="majorHAnsi" w:hAnsiTheme="majorHAnsi" w:cstheme="minorHAnsi"/>
                <w:sz w:val="20"/>
                <w:szCs w:val="20"/>
              </w:rPr>
              <w:t xml:space="preserve">Regional </w:t>
            </w:r>
            <w:r w:rsidR="00EF61B2">
              <w:rPr>
                <w:rFonts w:asciiTheme="majorHAnsi" w:hAnsiTheme="majorHAnsi" w:cstheme="minorHAnsi"/>
                <w:sz w:val="20"/>
                <w:szCs w:val="20"/>
              </w:rPr>
              <w:t xml:space="preserve">Executive </w:t>
            </w:r>
            <w:r w:rsidR="00566595">
              <w:rPr>
                <w:rFonts w:asciiTheme="majorHAnsi" w:hAnsiTheme="majorHAnsi" w:cstheme="minorHAnsi"/>
                <w:sz w:val="20"/>
                <w:szCs w:val="20"/>
              </w:rPr>
              <w:t>Director</w:t>
            </w:r>
            <w:r w:rsidRPr="000E62CC">
              <w:rPr>
                <w:rFonts w:asciiTheme="majorHAnsi" w:hAnsiTheme="majorHAnsi" w:cstheme="minorHAnsi"/>
                <w:sz w:val="20"/>
                <w:szCs w:val="20"/>
              </w:rPr>
              <w:t>.</w:t>
            </w:r>
          </w:p>
        </w:tc>
        <w:tc>
          <w:tcPr>
            <w:tcW w:w="1098" w:type="dxa"/>
          </w:tcPr>
          <w:p w14:paraId="6D7985E0" w14:textId="77777777" w:rsidR="000E62CC" w:rsidRPr="000E62CC" w:rsidRDefault="000E62CC"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c>
          <w:tcPr>
            <w:tcW w:w="2862" w:type="dxa"/>
          </w:tcPr>
          <w:p w14:paraId="6A11E592" w14:textId="77777777" w:rsidR="000E62CC" w:rsidRPr="000E62CC" w:rsidRDefault="000E62CC"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r>
      <w:tr w:rsidR="000E62CC" w:rsidRPr="00ED755D" w14:paraId="28791BAD" w14:textId="77777777" w:rsidTr="00692FE0">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139409085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7D962292" w14:textId="77777777" w:rsidR="000E62CC" w:rsidRPr="000E62CC" w:rsidRDefault="000E62CC" w:rsidP="000E62CC">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rPr>
                </w:pPr>
                <w:r w:rsidRPr="000E62CC">
                  <w:rPr>
                    <w:rFonts w:ascii="MS Gothic" w:eastAsia="MS Gothic" w:hAnsi="MS Gothic" w:cs="MS Gothic" w:hint="eastAsia"/>
                    <w:color w:val="365F91" w:themeColor="accent1" w:themeShade="BF"/>
                    <w:sz w:val="18"/>
                    <w:szCs w:val="18"/>
                  </w:rPr>
                  <w:t>☐</w:t>
                </w:r>
              </w:p>
            </w:tc>
          </w:sdtContent>
        </w:sdt>
        <w:tc>
          <w:tcPr>
            <w:tcW w:w="6120" w:type="dxa"/>
          </w:tcPr>
          <w:p w14:paraId="03B93A7F" w14:textId="77777777" w:rsidR="000E62CC" w:rsidRPr="000E62CC" w:rsidRDefault="000E62CC"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0E62CC">
              <w:rPr>
                <w:rFonts w:asciiTheme="majorHAnsi" w:hAnsiTheme="majorHAnsi" w:cstheme="minorHAnsi"/>
                <w:sz w:val="20"/>
                <w:szCs w:val="20"/>
              </w:rPr>
              <w:t>Address the communications portion of the action plan.</w:t>
            </w:r>
          </w:p>
        </w:tc>
        <w:tc>
          <w:tcPr>
            <w:tcW w:w="1098" w:type="dxa"/>
          </w:tcPr>
          <w:p w14:paraId="7405CC90" w14:textId="77777777" w:rsidR="000E62CC" w:rsidRPr="000E62CC" w:rsidRDefault="000E62CC"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c>
          <w:tcPr>
            <w:tcW w:w="2862" w:type="dxa"/>
          </w:tcPr>
          <w:p w14:paraId="1D859385" w14:textId="77777777" w:rsidR="000E62CC" w:rsidRPr="000E62CC" w:rsidRDefault="000E62CC"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r>
      <w:tr w:rsidR="000E62CC" w:rsidRPr="00ED755D" w14:paraId="0182095E" w14:textId="77777777" w:rsidTr="00692FE0">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112314330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492784D4" w14:textId="77777777" w:rsidR="000E62CC" w:rsidRPr="000E62CC" w:rsidRDefault="000E62CC" w:rsidP="000E62CC">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rPr>
                </w:pPr>
                <w:r w:rsidRPr="000E62CC">
                  <w:rPr>
                    <w:rFonts w:ascii="MS Gothic" w:eastAsia="MS Gothic" w:hAnsi="MS Gothic" w:cs="MS Gothic" w:hint="eastAsia"/>
                    <w:color w:val="365F91" w:themeColor="accent1" w:themeShade="BF"/>
                    <w:sz w:val="18"/>
                    <w:szCs w:val="18"/>
                  </w:rPr>
                  <w:t>☐</w:t>
                </w:r>
              </w:p>
            </w:tc>
          </w:sdtContent>
        </w:sdt>
        <w:tc>
          <w:tcPr>
            <w:tcW w:w="6120" w:type="dxa"/>
          </w:tcPr>
          <w:p w14:paraId="0C1F8FB6" w14:textId="77777777" w:rsidR="000E62CC" w:rsidRPr="000E62CC" w:rsidRDefault="000E62CC"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0E62CC">
              <w:rPr>
                <w:rFonts w:asciiTheme="majorHAnsi" w:hAnsiTheme="majorHAnsi" w:cstheme="minorHAnsi"/>
                <w:sz w:val="20"/>
                <w:szCs w:val="20"/>
              </w:rPr>
              <w:t>Negotiate deadlines and resources when required.</w:t>
            </w:r>
          </w:p>
        </w:tc>
        <w:tc>
          <w:tcPr>
            <w:tcW w:w="1098" w:type="dxa"/>
          </w:tcPr>
          <w:p w14:paraId="31D8F2AA" w14:textId="77777777" w:rsidR="000E62CC" w:rsidRPr="000E62CC" w:rsidRDefault="000E62CC"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c>
          <w:tcPr>
            <w:tcW w:w="2862" w:type="dxa"/>
          </w:tcPr>
          <w:p w14:paraId="6AE22A6A" w14:textId="77777777" w:rsidR="000E62CC" w:rsidRPr="000E62CC" w:rsidRDefault="000E62CC"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r>
      <w:tr w:rsidR="000E62CC" w:rsidRPr="00ED755D" w14:paraId="295196B3" w14:textId="77777777" w:rsidTr="00692FE0">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63325573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74ADFB24" w14:textId="77777777" w:rsidR="000E62CC" w:rsidRPr="000E62CC" w:rsidRDefault="000E62CC" w:rsidP="000E62CC">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rPr>
                </w:pPr>
                <w:r w:rsidRPr="000E62CC">
                  <w:rPr>
                    <w:rFonts w:ascii="MS Gothic" w:eastAsia="MS Gothic" w:hAnsi="MS Gothic" w:cs="MS Gothic" w:hint="eastAsia"/>
                    <w:color w:val="365F91" w:themeColor="accent1" w:themeShade="BF"/>
                    <w:sz w:val="18"/>
                    <w:szCs w:val="18"/>
                  </w:rPr>
                  <w:t>☐</w:t>
                </w:r>
              </w:p>
            </w:tc>
          </w:sdtContent>
        </w:sdt>
        <w:tc>
          <w:tcPr>
            <w:tcW w:w="6120" w:type="dxa"/>
          </w:tcPr>
          <w:p w14:paraId="5188836C" w14:textId="77777777" w:rsidR="000E62CC" w:rsidRPr="000E62CC" w:rsidRDefault="000E62CC"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0E62CC">
              <w:rPr>
                <w:rFonts w:asciiTheme="majorHAnsi" w:hAnsiTheme="majorHAnsi" w:cstheme="minorHAnsi"/>
                <w:sz w:val="20"/>
                <w:szCs w:val="20"/>
              </w:rPr>
              <w:t>As required, establish groups to address specific activities of the action plan.</w:t>
            </w:r>
          </w:p>
        </w:tc>
        <w:tc>
          <w:tcPr>
            <w:tcW w:w="1098" w:type="dxa"/>
          </w:tcPr>
          <w:p w14:paraId="7D26A876" w14:textId="77777777" w:rsidR="000E62CC" w:rsidRPr="000E62CC" w:rsidRDefault="000E62CC"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c>
          <w:tcPr>
            <w:tcW w:w="2862" w:type="dxa"/>
          </w:tcPr>
          <w:p w14:paraId="4F19BC17" w14:textId="77777777" w:rsidR="000E62CC" w:rsidRPr="000E62CC" w:rsidRDefault="000E62CC"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r>
      <w:tr w:rsidR="000E62CC" w:rsidRPr="00ED755D" w14:paraId="05A9593E" w14:textId="77777777" w:rsidTr="00692FE0">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150765518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3A0F0A6C" w14:textId="77777777" w:rsidR="000E62CC" w:rsidRPr="000E62CC" w:rsidRDefault="000E62CC" w:rsidP="000E62CC">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rPr>
                </w:pPr>
                <w:r w:rsidRPr="000E62CC">
                  <w:rPr>
                    <w:rFonts w:ascii="MS Gothic" w:eastAsia="MS Gothic" w:hAnsi="MS Gothic" w:cs="MS Gothic" w:hint="eastAsia"/>
                    <w:color w:val="365F91" w:themeColor="accent1" w:themeShade="BF"/>
                    <w:sz w:val="18"/>
                    <w:szCs w:val="18"/>
                  </w:rPr>
                  <w:t>☐</w:t>
                </w:r>
              </w:p>
            </w:tc>
          </w:sdtContent>
        </w:sdt>
        <w:tc>
          <w:tcPr>
            <w:tcW w:w="6120" w:type="dxa"/>
          </w:tcPr>
          <w:p w14:paraId="6E0FB051" w14:textId="77777777" w:rsidR="000E62CC" w:rsidRPr="000E62CC" w:rsidRDefault="000E62CC"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0E62CC">
              <w:rPr>
                <w:rFonts w:asciiTheme="majorHAnsi" w:hAnsiTheme="majorHAnsi" w:cstheme="minorHAnsi"/>
                <w:sz w:val="20"/>
                <w:szCs w:val="20"/>
              </w:rPr>
              <w:t>Other incident specific activities:</w:t>
            </w:r>
          </w:p>
        </w:tc>
        <w:tc>
          <w:tcPr>
            <w:tcW w:w="1098" w:type="dxa"/>
          </w:tcPr>
          <w:p w14:paraId="6AEC0085" w14:textId="77777777" w:rsidR="000E62CC" w:rsidRPr="000E62CC" w:rsidRDefault="000E62CC"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c>
          <w:tcPr>
            <w:tcW w:w="2862" w:type="dxa"/>
          </w:tcPr>
          <w:p w14:paraId="7ADCDA23" w14:textId="77777777" w:rsidR="000E62CC" w:rsidRPr="000E62CC" w:rsidRDefault="000E62CC"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r>
    </w:tbl>
    <w:p w14:paraId="4CD161FC" w14:textId="77777777" w:rsidR="000E62CC" w:rsidRDefault="000E62CC" w:rsidP="000E62CC"/>
    <w:p w14:paraId="17A8DECF" w14:textId="77777777" w:rsidR="001F4E9B" w:rsidRDefault="001F4E9B" w:rsidP="007B7C79"/>
    <w:p w14:paraId="44787202" w14:textId="77777777" w:rsidR="001F4E9B" w:rsidRDefault="001F4E9B" w:rsidP="007B7C79"/>
    <w:p w14:paraId="5BBA8327" w14:textId="77777777" w:rsidR="00421686" w:rsidRPr="00421686" w:rsidRDefault="00421686" w:rsidP="002F557E">
      <w:pPr>
        <w:pStyle w:val="Heading2"/>
      </w:pPr>
      <w:bookmarkStart w:id="37" w:name="_Toc17286386"/>
      <w:r w:rsidRPr="00421686">
        <w:t>Information Technology Lead (IITB)</w:t>
      </w:r>
      <w:bookmarkEnd w:id="37"/>
    </w:p>
    <w:p w14:paraId="1D465380" w14:textId="77777777" w:rsidR="00421686" w:rsidRDefault="00421686" w:rsidP="000E62CC">
      <w:r w:rsidRPr="00421686">
        <w:t>The Information Technology Lead is in charge of any system issues that relates to the emergency situation. In the case of a cyber-incident or an emergency situation where the emergency concerns primarily the systems, the Information Technology Lead role will merge with the Operations Lead role and the Information Technology Lead would become the Operations Lead.</w:t>
      </w:r>
    </w:p>
    <w:tbl>
      <w:tblPr>
        <w:tblStyle w:val="LightGrid-Accent2"/>
        <w:tblW w:w="10800" w:type="dxa"/>
        <w:tblLayout w:type="fixed"/>
        <w:tblLook w:val="04A0" w:firstRow="1" w:lastRow="0" w:firstColumn="1" w:lastColumn="0" w:noHBand="0" w:noVBand="1"/>
      </w:tblPr>
      <w:tblGrid>
        <w:gridCol w:w="720"/>
        <w:gridCol w:w="6120"/>
        <w:gridCol w:w="1098"/>
        <w:gridCol w:w="2862"/>
      </w:tblGrid>
      <w:tr w:rsidR="00421686" w:rsidRPr="00ED755D" w14:paraId="3F4B7EFE" w14:textId="77777777" w:rsidTr="00692FE0">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6840" w:type="dxa"/>
            <w:gridSpan w:val="2"/>
            <w:shd w:val="clear" w:color="auto" w:fill="D99594" w:themeFill="accent2" w:themeFillTint="99"/>
          </w:tcPr>
          <w:p w14:paraId="2DFE114B" w14:textId="77777777" w:rsidR="00421686" w:rsidRPr="00421686" w:rsidRDefault="00421686" w:rsidP="002F557E">
            <w:pPr>
              <w:pStyle w:val="NormalWeb"/>
              <w:spacing w:before="120" w:beforeAutospacing="0" w:after="120" w:afterAutospacing="0"/>
              <w:jc w:val="center"/>
              <w:rPr>
                <w:rFonts w:asciiTheme="majorHAnsi" w:hAnsiTheme="majorHAnsi" w:cstheme="minorHAnsi"/>
              </w:rPr>
            </w:pPr>
            <w:r w:rsidRPr="00421686">
              <w:rPr>
                <w:rFonts w:asciiTheme="majorHAnsi" w:hAnsiTheme="majorHAnsi" w:cstheme="minorHAnsi"/>
                <w:kern w:val="24"/>
              </w:rPr>
              <w:t>Activity</w:t>
            </w:r>
          </w:p>
        </w:tc>
        <w:tc>
          <w:tcPr>
            <w:tcW w:w="1098" w:type="dxa"/>
            <w:shd w:val="clear" w:color="auto" w:fill="D99594" w:themeFill="accent2" w:themeFillTint="99"/>
          </w:tcPr>
          <w:p w14:paraId="06EA4224" w14:textId="77777777" w:rsidR="00421686" w:rsidRPr="00421686" w:rsidRDefault="00421686" w:rsidP="002F557E">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421686">
              <w:rPr>
                <w:rFonts w:asciiTheme="majorHAnsi" w:hAnsiTheme="majorHAnsi" w:cstheme="minorHAnsi"/>
                <w:kern w:val="24"/>
              </w:rPr>
              <w:t>% Done</w:t>
            </w:r>
          </w:p>
        </w:tc>
        <w:tc>
          <w:tcPr>
            <w:tcW w:w="2862" w:type="dxa"/>
            <w:shd w:val="clear" w:color="auto" w:fill="D99594" w:themeFill="accent2" w:themeFillTint="99"/>
          </w:tcPr>
          <w:p w14:paraId="63F81506" w14:textId="77777777" w:rsidR="00421686" w:rsidRPr="00421686" w:rsidRDefault="00421686" w:rsidP="002F557E">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421686">
              <w:rPr>
                <w:rFonts w:asciiTheme="majorHAnsi" w:hAnsiTheme="majorHAnsi" w:cstheme="minorHAnsi"/>
                <w:kern w:val="24"/>
              </w:rPr>
              <w:t>Time/Date</w:t>
            </w:r>
          </w:p>
        </w:tc>
      </w:tr>
      <w:tr w:rsidR="00421686" w:rsidRPr="00ED755D" w14:paraId="2792FD36" w14:textId="77777777" w:rsidTr="00692FE0">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115853045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4E539AC2" w14:textId="77777777" w:rsidR="00421686" w:rsidRPr="00421686" w:rsidRDefault="00421686" w:rsidP="00421686">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120" w:type="dxa"/>
          </w:tcPr>
          <w:p w14:paraId="7864DF10"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Work on the action plan from a systems perspective.</w:t>
            </w:r>
          </w:p>
        </w:tc>
        <w:tc>
          <w:tcPr>
            <w:tcW w:w="1098" w:type="dxa"/>
          </w:tcPr>
          <w:p w14:paraId="50CE59CE" w14:textId="77777777" w:rsidR="00421686" w:rsidRPr="00ED755D"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62" w:type="dxa"/>
          </w:tcPr>
          <w:p w14:paraId="17580A62" w14:textId="77777777" w:rsidR="00421686" w:rsidRPr="00ED755D"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21686" w:rsidRPr="00ED755D" w14:paraId="4DD8E758" w14:textId="77777777" w:rsidTr="00692FE0">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206096727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4D08CF84" w14:textId="77777777" w:rsidR="00421686" w:rsidRPr="00421686" w:rsidRDefault="00421686" w:rsidP="00421686">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120" w:type="dxa"/>
          </w:tcPr>
          <w:p w14:paraId="660DDF0E" w14:textId="77777777" w:rsidR="00421686" w:rsidRPr="00421686" w:rsidRDefault="00421686" w:rsidP="00CB4FD8">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 xml:space="preserve">Work in close collaboration with </w:t>
            </w:r>
            <w:r w:rsidR="00CB4FD8">
              <w:rPr>
                <w:rFonts w:asciiTheme="majorHAnsi" w:hAnsiTheme="majorHAnsi" w:cstheme="minorHAnsi"/>
                <w:sz w:val="20"/>
                <w:szCs w:val="20"/>
              </w:rPr>
              <w:t>TISMB</w:t>
            </w:r>
            <w:r w:rsidRPr="00421686">
              <w:rPr>
                <w:rFonts w:asciiTheme="majorHAnsi" w:hAnsiTheme="majorHAnsi" w:cstheme="minorHAnsi"/>
                <w:sz w:val="20"/>
                <w:szCs w:val="20"/>
              </w:rPr>
              <w:t xml:space="preserve"> for the delivery of benefit programs and/or others for the delivery of other programs.</w:t>
            </w:r>
          </w:p>
        </w:tc>
        <w:tc>
          <w:tcPr>
            <w:tcW w:w="1098" w:type="dxa"/>
          </w:tcPr>
          <w:p w14:paraId="3D330FB3" w14:textId="77777777" w:rsidR="00421686" w:rsidRPr="00ED755D"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c>
          <w:tcPr>
            <w:tcW w:w="2862" w:type="dxa"/>
          </w:tcPr>
          <w:p w14:paraId="6AEE2A47" w14:textId="77777777" w:rsidR="00421686" w:rsidRPr="00ED755D"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r w:rsidR="00421686" w:rsidRPr="00ED755D" w14:paraId="683691B5" w14:textId="77777777" w:rsidTr="00692FE0">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149151904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152FF70F" w14:textId="77777777" w:rsidR="00421686" w:rsidRPr="00421686" w:rsidRDefault="00421686" w:rsidP="00421686">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120" w:type="dxa"/>
          </w:tcPr>
          <w:p w14:paraId="6C25B6FD"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Work in close collaboration with Shared Services Canada.</w:t>
            </w:r>
          </w:p>
        </w:tc>
        <w:tc>
          <w:tcPr>
            <w:tcW w:w="1098" w:type="dxa"/>
          </w:tcPr>
          <w:p w14:paraId="7DE9FF1E" w14:textId="77777777" w:rsidR="00421686" w:rsidRPr="00ED755D"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62" w:type="dxa"/>
          </w:tcPr>
          <w:p w14:paraId="14ED21CE" w14:textId="77777777" w:rsidR="00421686" w:rsidRPr="00ED755D"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21686" w:rsidRPr="00ED755D" w14:paraId="2E45BF13" w14:textId="77777777" w:rsidTr="00692FE0">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65317806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1080BD99" w14:textId="77777777" w:rsidR="00421686" w:rsidRPr="00421686" w:rsidRDefault="00421686" w:rsidP="00421686">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120" w:type="dxa"/>
          </w:tcPr>
          <w:p w14:paraId="35F65F30"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 xml:space="preserve">Confirm activities and timeframes with the </w:t>
            </w:r>
            <w:r w:rsidR="00EF61B2">
              <w:rPr>
                <w:rFonts w:asciiTheme="majorHAnsi" w:hAnsiTheme="majorHAnsi" w:cstheme="minorHAnsi"/>
                <w:sz w:val="20"/>
                <w:szCs w:val="20"/>
              </w:rPr>
              <w:t>R</w:t>
            </w:r>
            <w:r w:rsidRPr="00421686">
              <w:rPr>
                <w:rFonts w:asciiTheme="majorHAnsi" w:hAnsiTheme="majorHAnsi" w:cstheme="minorHAnsi"/>
                <w:sz w:val="20"/>
                <w:szCs w:val="20"/>
              </w:rPr>
              <w:t>EOC.</w:t>
            </w:r>
          </w:p>
        </w:tc>
        <w:tc>
          <w:tcPr>
            <w:tcW w:w="1098" w:type="dxa"/>
          </w:tcPr>
          <w:p w14:paraId="47AE8EA7" w14:textId="77777777" w:rsidR="00421686" w:rsidRPr="00ED755D"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c>
          <w:tcPr>
            <w:tcW w:w="2862" w:type="dxa"/>
          </w:tcPr>
          <w:p w14:paraId="0EA36AD2" w14:textId="77777777" w:rsidR="00421686" w:rsidRPr="00ED755D"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r w:rsidR="00421686" w:rsidRPr="00ED755D" w14:paraId="12F822D9" w14:textId="77777777" w:rsidTr="00692FE0">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60077381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44C00C00" w14:textId="77777777" w:rsidR="00421686" w:rsidRPr="00421686" w:rsidRDefault="00421686" w:rsidP="00421686">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120" w:type="dxa"/>
          </w:tcPr>
          <w:p w14:paraId="16993C83"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Address the systems portion of the action plan.</w:t>
            </w:r>
          </w:p>
        </w:tc>
        <w:tc>
          <w:tcPr>
            <w:tcW w:w="1098" w:type="dxa"/>
          </w:tcPr>
          <w:p w14:paraId="0FB31F45" w14:textId="77777777" w:rsidR="00421686" w:rsidRPr="00ED755D"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62" w:type="dxa"/>
          </w:tcPr>
          <w:p w14:paraId="65C35DF3" w14:textId="77777777" w:rsidR="00421686" w:rsidRPr="00ED755D"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21686" w:rsidRPr="00ED755D" w14:paraId="22DDECB9" w14:textId="77777777" w:rsidTr="00692FE0">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20094353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545DA411" w14:textId="77777777" w:rsidR="00421686" w:rsidRPr="00421686" w:rsidRDefault="00421686" w:rsidP="00421686">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120" w:type="dxa"/>
          </w:tcPr>
          <w:p w14:paraId="276BF3B9"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Negotiate deadlines and resources when required.</w:t>
            </w:r>
          </w:p>
        </w:tc>
        <w:tc>
          <w:tcPr>
            <w:tcW w:w="1098" w:type="dxa"/>
          </w:tcPr>
          <w:p w14:paraId="7371C7FC" w14:textId="77777777" w:rsidR="00421686" w:rsidRPr="00ED755D"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c>
          <w:tcPr>
            <w:tcW w:w="2862" w:type="dxa"/>
          </w:tcPr>
          <w:p w14:paraId="6F120F32" w14:textId="77777777" w:rsidR="00421686" w:rsidRPr="00ED755D"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r w:rsidR="00421686" w:rsidRPr="00ED755D" w14:paraId="0BD61434" w14:textId="77777777" w:rsidTr="00692FE0">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147891289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36CF3CEA" w14:textId="77777777" w:rsidR="00421686" w:rsidRPr="00421686" w:rsidRDefault="00421686" w:rsidP="00421686">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120" w:type="dxa"/>
          </w:tcPr>
          <w:p w14:paraId="4760B054"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As required, establish groups to address specific activities of the action plan.</w:t>
            </w:r>
          </w:p>
        </w:tc>
        <w:tc>
          <w:tcPr>
            <w:tcW w:w="1098" w:type="dxa"/>
          </w:tcPr>
          <w:p w14:paraId="63595FC1" w14:textId="77777777" w:rsidR="00421686" w:rsidRPr="00ED755D"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62" w:type="dxa"/>
          </w:tcPr>
          <w:p w14:paraId="76BB55C3" w14:textId="77777777" w:rsidR="00421686" w:rsidRPr="00ED755D"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21686" w:rsidRPr="00ED755D" w14:paraId="03A499DC" w14:textId="77777777" w:rsidTr="00692FE0">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82609849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2ED1B3D5" w14:textId="77777777" w:rsidR="00421686" w:rsidRPr="00421686" w:rsidRDefault="00421686" w:rsidP="00421686">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120" w:type="dxa"/>
          </w:tcPr>
          <w:p w14:paraId="3DECBAE9"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Other incident specific activities:</w:t>
            </w:r>
          </w:p>
        </w:tc>
        <w:tc>
          <w:tcPr>
            <w:tcW w:w="1098" w:type="dxa"/>
          </w:tcPr>
          <w:p w14:paraId="3DCB4FE4" w14:textId="77777777" w:rsidR="00421686" w:rsidRPr="00ED755D"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c>
          <w:tcPr>
            <w:tcW w:w="2862" w:type="dxa"/>
          </w:tcPr>
          <w:p w14:paraId="3BC4B01A" w14:textId="77777777" w:rsidR="00421686" w:rsidRPr="00ED755D"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bl>
    <w:p w14:paraId="5CAF3A2D" w14:textId="77777777" w:rsidR="001F4E9B" w:rsidRDefault="001F4E9B" w:rsidP="002F557E">
      <w:pPr>
        <w:pStyle w:val="Heading2"/>
      </w:pPr>
    </w:p>
    <w:p w14:paraId="4957C576" w14:textId="77777777" w:rsidR="00421686" w:rsidRPr="00421686" w:rsidRDefault="00421686" w:rsidP="002F557E">
      <w:pPr>
        <w:pStyle w:val="Heading2"/>
      </w:pPr>
      <w:bookmarkStart w:id="38" w:name="_Toc17286387"/>
      <w:r w:rsidRPr="00421686">
        <w:t>Operations</w:t>
      </w:r>
      <w:r w:rsidR="00020D32">
        <w:t xml:space="preserve"> Lead</w:t>
      </w:r>
      <w:bookmarkEnd w:id="38"/>
    </w:p>
    <w:p w14:paraId="473F1609" w14:textId="77777777" w:rsidR="00421686" w:rsidRDefault="00A2747E" w:rsidP="000E62CC">
      <w:r>
        <w:t xml:space="preserve">The </w:t>
      </w:r>
      <w:r w:rsidR="00421686">
        <w:t xml:space="preserve">Operations </w:t>
      </w:r>
      <w:r>
        <w:t xml:space="preserve">Lead </w:t>
      </w:r>
      <w:r w:rsidR="00421686" w:rsidRPr="00421686">
        <w:t>is responsible for the overall coordination of the tactical incident operations.</w:t>
      </w:r>
    </w:p>
    <w:tbl>
      <w:tblPr>
        <w:tblStyle w:val="LightGrid-Accent6"/>
        <w:tblW w:w="10800" w:type="dxa"/>
        <w:tblLayout w:type="fixed"/>
        <w:tblLook w:val="04A0" w:firstRow="1" w:lastRow="0" w:firstColumn="1" w:lastColumn="0" w:noHBand="0" w:noVBand="1"/>
      </w:tblPr>
      <w:tblGrid>
        <w:gridCol w:w="720"/>
        <w:gridCol w:w="6120"/>
        <w:gridCol w:w="1098"/>
        <w:gridCol w:w="2862"/>
      </w:tblGrid>
      <w:tr w:rsidR="00421686" w:rsidRPr="00ED755D" w14:paraId="7286E575" w14:textId="77777777" w:rsidTr="00692FE0">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6840" w:type="dxa"/>
            <w:gridSpan w:val="2"/>
            <w:shd w:val="clear" w:color="auto" w:fill="FABF8F" w:themeFill="accent6" w:themeFillTint="99"/>
          </w:tcPr>
          <w:p w14:paraId="5A3D2CC3" w14:textId="77777777" w:rsidR="00421686" w:rsidRPr="00421686" w:rsidRDefault="00421686" w:rsidP="002F557E">
            <w:pPr>
              <w:pStyle w:val="NormalWeb"/>
              <w:spacing w:before="120" w:beforeAutospacing="0" w:after="120" w:afterAutospacing="0"/>
              <w:jc w:val="center"/>
              <w:rPr>
                <w:rFonts w:asciiTheme="majorHAnsi" w:hAnsiTheme="majorHAnsi" w:cstheme="minorHAnsi"/>
              </w:rPr>
            </w:pPr>
            <w:r w:rsidRPr="00421686">
              <w:rPr>
                <w:rFonts w:asciiTheme="majorHAnsi" w:hAnsiTheme="majorHAnsi" w:cstheme="minorHAnsi"/>
                <w:kern w:val="24"/>
              </w:rPr>
              <w:t>Activity</w:t>
            </w:r>
          </w:p>
        </w:tc>
        <w:tc>
          <w:tcPr>
            <w:tcW w:w="1098" w:type="dxa"/>
            <w:shd w:val="clear" w:color="auto" w:fill="FABF8F" w:themeFill="accent6" w:themeFillTint="99"/>
          </w:tcPr>
          <w:p w14:paraId="77EB1857" w14:textId="77777777" w:rsidR="00421686" w:rsidRPr="00421686" w:rsidRDefault="00421686" w:rsidP="002F557E">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421686">
              <w:rPr>
                <w:rFonts w:asciiTheme="majorHAnsi" w:hAnsiTheme="majorHAnsi" w:cstheme="minorHAnsi"/>
                <w:kern w:val="24"/>
              </w:rPr>
              <w:t>% Done</w:t>
            </w:r>
          </w:p>
        </w:tc>
        <w:tc>
          <w:tcPr>
            <w:tcW w:w="2862" w:type="dxa"/>
            <w:shd w:val="clear" w:color="auto" w:fill="FABF8F" w:themeFill="accent6" w:themeFillTint="99"/>
          </w:tcPr>
          <w:p w14:paraId="1111CA34" w14:textId="77777777" w:rsidR="00421686" w:rsidRPr="00421686" w:rsidRDefault="00421686" w:rsidP="002F557E">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421686">
              <w:rPr>
                <w:rFonts w:asciiTheme="majorHAnsi" w:hAnsiTheme="majorHAnsi" w:cstheme="minorHAnsi"/>
                <w:kern w:val="24"/>
              </w:rPr>
              <w:t>Time/Date</w:t>
            </w:r>
          </w:p>
        </w:tc>
      </w:tr>
      <w:tr w:rsidR="00421686" w:rsidRPr="00ED755D" w14:paraId="10A51A13" w14:textId="77777777" w:rsidTr="00692FE0">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4322053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3C1DBF07" w14:textId="77777777" w:rsidR="00421686" w:rsidRPr="00421686" w:rsidRDefault="00421686" w:rsidP="00635FBD">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120" w:type="dxa"/>
          </w:tcPr>
          <w:p w14:paraId="5C363D64"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 xml:space="preserve">Appointed by the </w:t>
            </w:r>
            <w:r w:rsidR="00EF61B2">
              <w:rPr>
                <w:rFonts w:asciiTheme="majorHAnsi" w:hAnsiTheme="majorHAnsi" w:cstheme="minorHAnsi"/>
                <w:sz w:val="20"/>
                <w:szCs w:val="20"/>
              </w:rPr>
              <w:t>R</w:t>
            </w:r>
            <w:r w:rsidRPr="00421686">
              <w:rPr>
                <w:rFonts w:asciiTheme="majorHAnsi" w:hAnsiTheme="majorHAnsi" w:cstheme="minorHAnsi"/>
                <w:sz w:val="20"/>
                <w:szCs w:val="20"/>
              </w:rPr>
              <w:t>EOC</w:t>
            </w:r>
            <w:r w:rsidR="00C971E2">
              <w:rPr>
                <w:rFonts w:asciiTheme="majorHAnsi" w:hAnsiTheme="majorHAnsi" w:cstheme="minorHAnsi"/>
                <w:sz w:val="20"/>
                <w:szCs w:val="20"/>
              </w:rPr>
              <w:t xml:space="preserve"> Regional</w:t>
            </w:r>
            <w:r w:rsidRPr="00421686">
              <w:rPr>
                <w:rFonts w:asciiTheme="majorHAnsi" w:hAnsiTheme="majorHAnsi" w:cstheme="minorHAnsi"/>
                <w:sz w:val="20"/>
                <w:szCs w:val="20"/>
              </w:rPr>
              <w:t xml:space="preserve"> </w:t>
            </w:r>
            <w:r w:rsidR="00EF61B2">
              <w:rPr>
                <w:rFonts w:asciiTheme="majorHAnsi" w:hAnsiTheme="majorHAnsi" w:cstheme="minorHAnsi"/>
                <w:sz w:val="20"/>
                <w:szCs w:val="20"/>
              </w:rPr>
              <w:t xml:space="preserve">Executive </w:t>
            </w:r>
            <w:r w:rsidR="00566595">
              <w:rPr>
                <w:rFonts w:asciiTheme="majorHAnsi" w:hAnsiTheme="majorHAnsi" w:cstheme="minorHAnsi"/>
                <w:sz w:val="20"/>
                <w:szCs w:val="20"/>
              </w:rPr>
              <w:t>Director</w:t>
            </w:r>
            <w:r w:rsidRPr="00421686">
              <w:rPr>
                <w:rFonts w:asciiTheme="majorHAnsi" w:hAnsiTheme="majorHAnsi" w:cstheme="minorHAnsi"/>
                <w:sz w:val="20"/>
                <w:szCs w:val="20"/>
              </w:rPr>
              <w:t>.</w:t>
            </w:r>
          </w:p>
        </w:tc>
        <w:tc>
          <w:tcPr>
            <w:tcW w:w="1098" w:type="dxa"/>
          </w:tcPr>
          <w:p w14:paraId="27DE1AF8"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c>
          <w:tcPr>
            <w:tcW w:w="2862" w:type="dxa"/>
          </w:tcPr>
          <w:p w14:paraId="0EBD5651"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r>
      <w:tr w:rsidR="00421686" w:rsidRPr="00ED755D" w14:paraId="611BFB67" w14:textId="77777777" w:rsidTr="00692FE0">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147386792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28E60AAB" w14:textId="77777777" w:rsidR="00421686" w:rsidRPr="00421686" w:rsidRDefault="00421686" w:rsidP="00635FBD">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120" w:type="dxa"/>
          </w:tcPr>
          <w:p w14:paraId="1C340BB4"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Manage high-level operations.</w:t>
            </w:r>
          </w:p>
        </w:tc>
        <w:tc>
          <w:tcPr>
            <w:tcW w:w="1098" w:type="dxa"/>
          </w:tcPr>
          <w:p w14:paraId="13B1BA1B"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c>
          <w:tcPr>
            <w:tcW w:w="2862" w:type="dxa"/>
          </w:tcPr>
          <w:p w14:paraId="243D5CC0"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r>
      <w:tr w:rsidR="00421686" w:rsidRPr="00ED755D" w14:paraId="7E2F2014" w14:textId="77777777" w:rsidTr="00692FE0">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13384353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09888D77" w14:textId="77777777" w:rsidR="00421686" w:rsidRPr="00421686" w:rsidRDefault="00421686" w:rsidP="00635FBD">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120" w:type="dxa"/>
          </w:tcPr>
          <w:p w14:paraId="56A7C90C" w14:textId="77777777" w:rsidR="00421686" w:rsidRPr="00421686" w:rsidRDefault="00421686" w:rsidP="00A1128E">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Work on the action plan from an operational perspective.</w:t>
            </w:r>
          </w:p>
        </w:tc>
        <w:tc>
          <w:tcPr>
            <w:tcW w:w="1098" w:type="dxa"/>
          </w:tcPr>
          <w:p w14:paraId="7DD8C1C0"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c>
          <w:tcPr>
            <w:tcW w:w="2862" w:type="dxa"/>
          </w:tcPr>
          <w:p w14:paraId="7F8DCE45"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r>
      <w:tr w:rsidR="00421686" w:rsidRPr="00ED755D" w14:paraId="50131BD0" w14:textId="77777777" w:rsidTr="00692FE0">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207538443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70EE9892" w14:textId="77777777" w:rsidR="00421686" w:rsidRPr="00421686" w:rsidRDefault="00421686" w:rsidP="00635FBD">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120" w:type="dxa"/>
          </w:tcPr>
          <w:p w14:paraId="0C601C3E"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Address the operations portion of the action plan.</w:t>
            </w:r>
          </w:p>
        </w:tc>
        <w:tc>
          <w:tcPr>
            <w:tcW w:w="1098" w:type="dxa"/>
          </w:tcPr>
          <w:p w14:paraId="5E282C18"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c>
          <w:tcPr>
            <w:tcW w:w="2862" w:type="dxa"/>
          </w:tcPr>
          <w:p w14:paraId="4630900D"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r>
      <w:tr w:rsidR="00421686" w:rsidRPr="00ED755D" w14:paraId="2DE88954" w14:textId="77777777" w:rsidTr="00692FE0">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8511350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081ED348" w14:textId="77777777" w:rsidR="00421686" w:rsidRPr="00421686" w:rsidRDefault="00421686" w:rsidP="00635FBD">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120" w:type="dxa"/>
          </w:tcPr>
          <w:p w14:paraId="219C2708"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 xml:space="preserve">Keep in communication with the </w:t>
            </w:r>
            <w:r w:rsidR="00EF61B2">
              <w:rPr>
                <w:rFonts w:asciiTheme="majorHAnsi" w:hAnsiTheme="majorHAnsi" w:cstheme="minorHAnsi"/>
                <w:sz w:val="20"/>
                <w:szCs w:val="20"/>
              </w:rPr>
              <w:t>R</w:t>
            </w:r>
            <w:r w:rsidR="00680E1A">
              <w:rPr>
                <w:rFonts w:asciiTheme="majorHAnsi" w:hAnsiTheme="majorHAnsi" w:cstheme="minorHAnsi"/>
                <w:sz w:val="20"/>
                <w:szCs w:val="20"/>
              </w:rPr>
              <w:t>EOC</w:t>
            </w:r>
            <w:r w:rsidRPr="00421686">
              <w:rPr>
                <w:rFonts w:asciiTheme="majorHAnsi" w:hAnsiTheme="majorHAnsi" w:cstheme="minorHAnsi"/>
                <w:sz w:val="20"/>
                <w:szCs w:val="20"/>
              </w:rPr>
              <w:t>.</w:t>
            </w:r>
          </w:p>
        </w:tc>
        <w:tc>
          <w:tcPr>
            <w:tcW w:w="1098" w:type="dxa"/>
          </w:tcPr>
          <w:p w14:paraId="7E922862"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c>
          <w:tcPr>
            <w:tcW w:w="2862" w:type="dxa"/>
          </w:tcPr>
          <w:p w14:paraId="48242692"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r>
      <w:tr w:rsidR="00421686" w:rsidRPr="00ED755D" w14:paraId="7E7B7ABE" w14:textId="77777777" w:rsidTr="00692FE0">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26458358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4CE930A2" w14:textId="77777777" w:rsidR="00421686" w:rsidRPr="00421686" w:rsidRDefault="00421686" w:rsidP="00635FBD">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120" w:type="dxa"/>
          </w:tcPr>
          <w:p w14:paraId="28FB9DE1"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Ensure interaction is taking place with other branches and partners.</w:t>
            </w:r>
          </w:p>
        </w:tc>
        <w:tc>
          <w:tcPr>
            <w:tcW w:w="1098" w:type="dxa"/>
          </w:tcPr>
          <w:p w14:paraId="57E49136"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c>
          <w:tcPr>
            <w:tcW w:w="2862" w:type="dxa"/>
          </w:tcPr>
          <w:p w14:paraId="76A3A19A"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r>
      <w:tr w:rsidR="00421686" w:rsidRPr="00ED755D" w14:paraId="7609685C" w14:textId="77777777" w:rsidTr="00692FE0">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92842772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6220B725" w14:textId="77777777" w:rsidR="00421686" w:rsidRPr="00421686" w:rsidRDefault="00421686" w:rsidP="00635FBD">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120" w:type="dxa"/>
          </w:tcPr>
          <w:p w14:paraId="1C1EE47B"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Approve expedient changes to the operations portion of the action plan.</w:t>
            </w:r>
          </w:p>
        </w:tc>
        <w:tc>
          <w:tcPr>
            <w:tcW w:w="1098" w:type="dxa"/>
          </w:tcPr>
          <w:p w14:paraId="682FF495"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c>
          <w:tcPr>
            <w:tcW w:w="2862" w:type="dxa"/>
          </w:tcPr>
          <w:p w14:paraId="12C6F749"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r>
      <w:tr w:rsidR="00421686" w:rsidRPr="00ED755D" w14:paraId="33592696" w14:textId="77777777" w:rsidTr="00692FE0">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99206064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61F57E24" w14:textId="77777777" w:rsidR="00421686" w:rsidRPr="00421686" w:rsidRDefault="00421686" w:rsidP="00635FBD">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120" w:type="dxa"/>
          </w:tcPr>
          <w:p w14:paraId="21F51A80"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Negotiate timelines and resources when necessary.</w:t>
            </w:r>
          </w:p>
        </w:tc>
        <w:tc>
          <w:tcPr>
            <w:tcW w:w="1098" w:type="dxa"/>
          </w:tcPr>
          <w:p w14:paraId="530657CC"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c>
          <w:tcPr>
            <w:tcW w:w="2862" w:type="dxa"/>
          </w:tcPr>
          <w:p w14:paraId="356308E6"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r>
      <w:tr w:rsidR="00421686" w:rsidRPr="00ED755D" w14:paraId="750B7DC5" w14:textId="77777777" w:rsidTr="00692FE0">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204188685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7E2A29D2" w14:textId="77777777" w:rsidR="00421686" w:rsidRPr="00421686" w:rsidRDefault="00421686" w:rsidP="00635FBD">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120" w:type="dxa"/>
          </w:tcPr>
          <w:p w14:paraId="32935B9F"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 xml:space="preserve">Confirm activities and timeframes with the </w:t>
            </w:r>
            <w:r w:rsidR="009F7791">
              <w:rPr>
                <w:rFonts w:asciiTheme="majorHAnsi" w:hAnsiTheme="majorHAnsi" w:cstheme="minorHAnsi"/>
                <w:sz w:val="20"/>
                <w:szCs w:val="20"/>
              </w:rPr>
              <w:t>REOC Regional Executive Director</w:t>
            </w:r>
            <w:r w:rsidRPr="00421686">
              <w:rPr>
                <w:rFonts w:asciiTheme="majorHAnsi" w:hAnsiTheme="majorHAnsi" w:cstheme="minorHAnsi"/>
                <w:sz w:val="20"/>
                <w:szCs w:val="20"/>
              </w:rPr>
              <w:t>.</w:t>
            </w:r>
          </w:p>
        </w:tc>
        <w:tc>
          <w:tcPr>
            <w:tcW w:w="1098" w:type="dxa"/>
          </w:tcPr>
          <w:p w14:paraId="5A2E9FD4"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c>
          <w:tcPr>
            <w:tcW w:w="2862" w:type="dxa"/>
          </w:tcPr>
          <w:p w14:paraId="49B66347"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r>
      <w:tr w:rsidR="00421686" w:rsidRPr="00ED755D" w14:paraId="0B7B8950" w14:textId="77777777" w:rsidTr="00692FE0">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142440859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54E4ECBF" w14:textId="77777777" w:rsidR="00421686" w:rsidRPr="00421686" w:rsidRDefault="00421686" w:rsidP="00635FBD">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120" w:type="dxa"/>
          </w:tcPr>
          <w:p w14:paraId="6D5B30BA"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As required, establish groups to address specific activities of the action plan.</w:t>
            </w:r>
          </w:p>
        </w:tc>
        <w:tc>
          <w:tcPr>
            <w:tcW w:w="1098" w:type="dxa"/>
          </w:tcPr>
          <w:p w14:paraId="5E694B80"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c>
          <w:tcPr>
            <w:tcW w:w="2862" w:type="dxa"/>
          </w:tcPr>
          <w:p w14:paraId="08825820"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r>
      <w:tr w:rsidR="00421686" w:rsidRPr="00ED755D" w14:paraId="70DDD256" w14:textId="77777777" w:rsidTr="00692FE0">
        <w:trPr>
          <w:cnfStyle w:val="000000100000" w:firstRow="0" w:lastRow="0" w:firstColumn="0" w:lastColumn="0" w:oddVBand="0" w:evenVBand="0" w:oddHBand="1" w:evenHBand="0" w:firstRowFirstColumn="0" w:firstRowLastColumn="0" w:lastRowFirstColumn="0" w:lastRowLastColumn="0"/>
          <w:trHeight w:val="429"/>
        </w:trPr>
        <w:sdt>
          <w:sdtPr>
            <w:rPr>
              <w:rFonts w:asciiTheme="minorHAnsi" w:hAnsiTheme="minorHAnsi" w:cstheme="minorHAnsi"/>
              <w:color w:val="365F91" w:themeColor="accent1" w:themeShade="BF"/>
              <w:sz w:val="18"/>
              <w:szCs w:val="18"/>
            </w:rPr>
            <w:id w:val="203931175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1D4F72B2" w14:textId="77777777" w:rsidR="00421686" w:rsidRPr="00421686" w:rsidRDefault="00421686" w:rsidP="00635FBD">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120" w:type="dxa"/>
          </w:tcPr>
          <w:p w14:paraId="0BEFC5B9"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Other incident specific activities:</w:t>
            </w:r>
          </w:p>
        </w:tc>
        <w:tc>
          <w:tcPr>
            <w:tcW w:w="1098" w:type="dxa"/>
          </w:tcPr>
          <w:p w14:paraId="08810062"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c>
          <w:tcPr>
            <w:tcW w:w="2862" w:type="dxa"/>
          </w:tcPr>
          <w:p w14:paraId="57F86F97"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r>
    </w:tbl>
    <w:p w14:paraId="08DB2F52" w14:textId="77777777" w:rsidR="00421686" w:rsidRPr="00421686" w:rsidRDefault="00421686" w:rsidP="002F557E">
      <w:pPr>
        <w:pStyle w:val="Heading2"/>
      </w:pPr>
      <w:bookmarkStart w:id="39" w:name="_Toc17286388"/>
      <w:r w:rsidRPr="00421686">
        <w:t>Planning Lead</w:t>
      </w:r>
      <w:bookmarkEnd w:id="39"/>
    </w:p>
    <w:p w14:paraId="5BB31CDA" w14:textId="77777777" w:rsidR="00421686" w:rsidRDefault="00421686" w:rsidP="000E62CC">
      <w:r w:rsidRPr="00421686">
        <w:t>The Planning Lead provides planning and status data for the emergency situation.</w:t>
      </w:r>
    </w:p>
    <w:tbl>
      <w:tblPr>
        <w:tblStyle w:val="LightGrid-Accent1"/>
        <w:tblW w:w="10800" w:type="dxa"/>
        <w:tblLayout w:type="fixed"/>
        <w:tblLook w:val="04A0" w:firstRow="1" w:lastRow="0" w:firstColumn="1" w:lastColumn="0" w:noHBand="0" w:noVBand="1"/>
      </w:tblPr>
      <w:tblGrid>
        <w:gridCol w:w="704"/>
        <w:gridCol w:w="6217"/>
        <w:gridCol w:w="1078"/>
        <w:gridCol w:w="2801"/>
      </w:tblGrid>
      <w:tr w:rsidR="00421686" w:rsidRPr="00ED755D" w14:paraId="6D1D53AB" w14:textId="77777777" w:rsidTr="00692FE0">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6921" w:type="dxa"/>
            <w:gridSpan w:val="2"/>
            <w:shd w:val="clear" w:color="auto" w:fill="95B3D7" w:themeFill="accent1" w:themeFillTint="99"/>
          </w:tcPr>
          <w:p w14:paraId="0166BCA7" w14:textId="77777777" w:rsidR="00421686" w:rsidRPr="00421686" w:rsidRDefault="00421686" w:rsidP="002F557E">
            <w:pPr>
              <w:pStyle w:val="NormalWeb"/>
              <w:spacing w:before="120" w:beforeAutospacing="0" w:after="120" w:afterAutospacing="0"/>
              <w:jc w:val="center"/>
              <w:rPr>
                <w:rFonts w:asciiTheme="majorHAnsi" w:hAnsiTheme="majorHAnsi" w:cstheme="minorHAnsi"/>
              </w:rPr>
            </w:pPr>
            <w:r w:rsidRPr="00421686">
              <w:rPr>
                <w:rFonts w:asciiTheme="majorHAnsi" w:hAnsiTheme="majorHAnsi" w:cstheme="minorHAnsi"/>
                <w:kern w:val="24"/>
              </w:rPr>
              <w:t>Activity</w:t>
            </w:r>
          </w:p>
        </w:tc>
        <w:tc>
          <w:tcPr>
            <w:tcW w:w="1078" w:type="dxa"/>
            <w:shd w:val="clear" w:color="auto" w:fill="95B3D7" w:themeFill="accent1" w:themeFillTint="99"/>
          </w:tcPr>
          <w:p w14:paraId="5D6003E5" w14:textId="77777777" w:rsidR="00421686" w:rsidRPr="00421686" w:rsidRDefault="00421686" w:rsidP="002F557E">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421686">
              <w:rPr>
                <w:rFonts w:asciiTheme="majorHAnsi" w:hAnsiTheme="majorHAnsi" w:cstheme="minorHAnsi"/>
                <w:kern w:val="24"/>
              </w:rPr>
              <w:t>% Done</w:t>
            </w:r>
          </w:p>
        </w:tc>
        <w:tc>
          <w:tcPr>
            <w:tcW w:w="2801" w:type="dxa"/>
            <w:shd w:val="clear" w:color="auto" w:fill="95B3D7" w:themeFill="accent1" w:themeFillTint="99"/>
          </w:tcPr>
          <w:p w14:paraId="47824EFE" w14:textId="77777777" w:rsidR="00421686" w:rsidRPr="00421686" w:rsidRDefault="00421686" w:rsidP="002F557E">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421686">
              <w:rPr>
                <w:rFonts w:asciiTheme="majorHAnsi" w:hAnsiTheme="majorHAnsi" w:cstheme="minorHAnsi"/>
                <w:kern w:val="24"/>
              </w:rPr>
              <w:t>Time/Date</w:t>
            </w:r>
          </w:p>
        </w:tc>
      </w:tr>
      <w:tr w:rsidR="00421686" w:rsidRPr="00ED755D" w14:paraId="20CFE261" w14:textId="77777777" w:rsidTr="00421686">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180806966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191FA875" w14:textId="77777777" w:rsidR="00421686" w:rsidRPr="00421686" w:rsidRDefault="00421686" w:rsidP="00421686">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217" w:type="dxa"/>
          </w:tcPr>
          <w:p w14:paraId="6E8E422E"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 xml:space="preserve">Appointed by the </w:t>
            </w:r>
            <w:r w:rsidR="00EF61B2">
              <w:rPr>
                <w:rFonts w:asciiTheme="majorHAnsi" w:hAnsiTheme="majorHAnsi" w:cstheme="minorHAnsi"/>
                <w:sz w:val="20"/>
                <w:szCs w:val="20"/>
              </w:rPr>
              <w:t>R</w:t>
            </w:r>
            <w:r w:rsidRPr="00421686">
              <w:rPr>
                <w:rFonts w:asciiTheme="majorHAnsi" w:hAnsiTheme="majorHAnsi" w:cstheme="minorHAnsi"/>
                <w:sz w:val="20"/>
                <w:szCs w:val="20"/>
              </w:rPr>
              <w:t xml:space="preserve">EOC </w:t>
            </w:r>
            <w:r w:rsidR="00C971E2">
              <w:rPr>
                <w:rFonts w:asciiTheme="majorHAnsi" w:hAnsiTheme="majorHAnsi" w:cstheme="minorHAnsi"/>
                <w:sz w:val="20"/>
                <w:szCs w:val="20"/>
              </w:rPr>
              <w:t xml:space="preserve">Regional </w:t>
            </w:r>
            <w:r w:rsidR="00EF61B2">
              <w:rPr>
                <w:rFonts w:asciiTheme="majorHAnsi" w:hAnsiTheme="majorHAnsi" w:cstheme="minorHAnsi"/>
                <w:sz w:val="20"/>
                <w:szCs w:val="20"/>
              </w:rPr>
              <w:t xml:space="preserve">Executive </w:t>
            </w:r>
            <w:r w:rsidR="00566595">
              <w:rPr>
                <w:rFonts w:asciiTheme="majorHAnsi" w:hAnsiTheme="majorHAnsi" w:cstheme="minorHAnsi"/>
                <w:sz w:val="20"/>
                <w:szCs w:val="20"/>
              </w:rPr>
              <w:t>Director</w:t>
            </w:r>
            <w:r w:rsidRPr="00421686">
              <w:rPr>
                <w:rFonts w:asciiTheme="majorHAnsi" w:hAnsiTheme="majorHAnsi" w:cstheme="minorHAnsi"/>
                <w:sz w:val="20"/>
                <w:szCs w:val="20"/>
              </w:rPr>
              <w:t>.</w:t>
            </w:r>
          </w:p>
        </w:tc>
        <w:tc>
          <w:tcPr>
            <w:tcW w:w="1078" w:type="dxa"/>
          </w:tcPr>
          <w:p w14:paraId="628DC8F5"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c>
          <w:tcPr>
            <w:tcW w:w="2801" w:type="dxa"/>
          </w:tcPr>
          <w:p w14:paraId="74634EB8"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r>
      <w:tr w:rsidR="00421686" w:rsidRPr="00ED755D" w14:paraId="40D7F12E" w14:textId="77777777" w:rsidTr="00421686">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85700547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622C6EB0" w14:textId="77777777" w:rsidR="00421686" w:rsidRPr="00421686" w:rsidRDefault="00421686" w:rsidP="00421686">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217" w:type="dxa"/>
          </w:tcPr>
          <w:p w14:paraId="5D9F52C4"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 xml:space="preserve">Work on the action plan </w:t>
            </w:r>
            <w:r w:rsidR="009838D7">
              <w:rPr>
                <w:rFonts w:asciiTheme="majorHAnsi" w:hAnsiTheme="majorHAnsi" w:cstheme="minorHAnsi"/>
                <w:sz w:val="20"/>
                <w:szCs w:val="20"/>
              </w:rPr>
              <w:t xml:space="preserve">from </w:t>
            </w:r>
            <w:r w:rsidRPr="00421686">
              <w:rPr>
                <w:rFonts w:asciiTheme="majorHAnsi" w:hAnsiTheme="majorHAnsi" w:cstheme="minorHAnsi"/>
                <w:sz w:val="20"/>
                <w:szCs w:val="20"/>
              </w:rPr>
              <w:t>a planning perspective.</w:t>
            </w:r>
          </w:p>
        </w:tc>
        <w:tc>
          <w:tcPr>
            <w:tcW w:w="1078" w:type="dxa"/>
          </w:tcPr>
          <w:p w14:paraId="44371A92"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c>
          <w:tcPr>
            <w:tcW w:w="2801" w:type="dxa"/>
          </w:tcPr>
          <w:p w14:paraId="11032610"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r>
      <w:tr w:rsidR="00421686" w:rsidRPr="00ED755D" w14:paraId="461DEC2A" w14:textId="77777777" w:rsidTr="00421686">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69307596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374C427C" w14:textId="77777777" w:rsidR="00421686" w:rsidRPr="00421686" w:rsidRDefault="00421686" w:rsidP="00421686">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217" w:type="dxa"/>
          </w:tcPr>
          <w:p w14:paraId="039F618C"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Provide planning guidance in the development and implementation of the Incident Action Plan.</w:t>
            </w:r>
          </w:p>
        </w:tc>
        <w:tc>
          <w:tcPr>
            <w:tcW w:w="1078" w:type="dxa"/>
          </w:tcPr>
          <w:p w14:paraId="146DEAD0"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c>
          <w:tcPr>
            <w:tcW w:w="2801" w:type="dxa"/>
          </w:tcPr>
          <w:p w14:paraId="57D5F4D1"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r>
      <w:tr w:rsidR="00421686" w:rsidRPr="00ED755D" w14:paraId="56292ADE" w14:textId="77777777" w:rsidTr="00421686">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129752414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04F9D2DD" w14:textId="77777777" w:rsidR="00421686" w:rsidRPr="00421686" w:rsidRDefault="00421686" w:rsidP="00421686">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217" w:type="dxa"/>
          </w:tcPr>
          <w:p w14:paraId="7F1B2652"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Address the planning portion of the action plan.</w:t>
            </w:r>
          </w:p>
        </w:tc>
        <w:tc>
          <w:tcPr>
            <w:tcW w:w="1078" w:type="dxa"/>
          </w:tcPr>
          <w:p w14:paraId="4F9A2747"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c>
          <w:tcPr>
            <w:tcW w:w="2801" w:type="dxa"/>
          </w:tcPr>
          <w:p w14:paraId="67E1A2A3"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r>
      <w:tr w:rsidR="00421686" w:rsidRPr="00ED755D" w14:paraId="678E13B5" w14:textId="77777777" w:rsidTr="00421686">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132085003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045E76D2" w14:textId="77777777" w:rsidR="00421686" w:rsidRPr="00421686" w:rsidRDefault="00421686" w:rsidP="00421686">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217" w:type="dxa"/>
          </w:tcPr>
          <w:p w14:paraId="3701068B"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 xml:space="preserve">Confirm activities and timeframes with the </w:t>
            </w:r>
            <w:r w:rsidR="00EF61B2">
              <w:rPr>
                <w:rFonts w:asciiTheme="majorHAnsi" w:hAnsiTheme="majorHAnsi" w:cstheme="minorHAnsi"/>
                <w:sz w:val="20"/>
                <w:szCs w:val="20"/>
              </w:rPr>
              <w:t>R</w:t>
            </w:r>
            <w:r w:rsidRPr="00421686">
              <w:rPr>
                <w:rFonts w:asciiTheme="majorHAnsi" w:hAnsiTheme="majorHAnsi" w:cstheme="minorHAnsi"/>
                <w:sz w:val="20"/>
                <w:szCs w:val="20"/>
              </w:rPr>
              <w:t xml:space="preserve">EOC </w:t>
            </w:r>
            <w:r w:rsidR="00C971E2">
              <w:rPr>
                <w:rFonts w:asciiTheme="majorHAnsi" w:hAnsiTheme="majorHAnsi" w:cstheme="minorHAnsi"/>
                <w:sz w:val="20"/>
                <w:szCs w:val="20"/>
              </w:rPr>
              <w:t xml:space="preserve">Regional </w:t>
            </w:r>
            <w:r w:rsidR="00EF61B2">
              <w:rPr>
                <w:rFonts w:asciiTheme="majorHAnsi" w:hAnsiTheme="majorHAnsi" w:cstheme="minorHAnsi"/>
                <w:sz w:val="20"/>
                <w:szCs w:val="20"/>
              </w:rPr>
              <w:t xml:space="preserve">Executive </w:t>
            </w:r>
            <w:r w:rsidR="00566595">
              <w:rPr>
                <w:rFonts w:asciiTheme="majorHAnsi" w:hAnsiTheme="majorHAnsi" w:cstheme="minorHAnsi"/>
                <w:sz w:val="20"/>
                <w:szCs w:val="20"/>
              </w:rPr>
              <w:t>Director</w:t>
            </w:r>
            <w:r w:rsidRPr="00421686">
              <w:rPr>
                <w:rFonts w:asciiTheme="majorHAnsi" w:hAnsiTheme="majorHAnsi" w:cstheme="minorHAnsi"/>
                <w:sz w:val="20"/>
                <w:szCs w:val="20"/>
              </w:rPr>
              <w:t>.</w:t>
            </w:r>
          </w:p>
        </w:tc>
        <w:tc>
          <w:tcPr>
            <w:tcW w:w="1078" w:type="dxa"/>
          </w:tcPr>
          <w:p w14:paraId="3D64DB70"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c>
          <w:tcPr>
            <w:tcW w:w="2801" w:type="dxa"/>
          </w:tcPr>
          <w:p w14:paraId="61432277"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r>
      <w:tr w:rsidR="00421686" w:rsidRPr="00ED755D" w14:paraId="6F78AF75" w14:textId="77777777" w:rsidTr="00421686">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209839821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5096F6D9" w14:textId="77777777" w:rsidR="00421686" w:rsidRPr="00421686" w:rsidRDefault="00421686" w:rsidP="00421686">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217" w:type="dxa"/>
          </w:tcPr>
          <w:p w14:paraId="4A88B27B"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 xml:space="preserve">Keep in communication with the </w:t>
            </w:r>
            <w:r w:rsidR="00EF61B2">
              <w:rPr>
                <w:rFonts w:asciiTheme="majorHAnsi" w:hAnsiTheme="majorHAnsi" w:cstheme="minorHAnsi"/>
                <w:sz w:val="20"/>
                <w:szCs w:val="20"/>
              </w:rPr>
              <w:t>R</w:t>
            </w:r>
            <w:r w:rsidRPr="00421686">
              <w:rPr>
                <w:rFonts w:asciiTheme="majorHAnsi" w:hAnsiTheme="majorHAnsi" w:cstheme="minorHAnsi"/>
                <w:sz w:val="20"/>
                <w:szCs w:val="20"/>
              </w:rPr>
              <w:t xml:space="preserve">EOC </w:t>
            </w:r>
            <w:r w:rsidR="00C971E2">
              <w:rPr>
                <w:rFonts w:asciiTheme="majorHAnsi" w:hAnsiTheme="majorHAnsi" w:cstheme="minorHAnsi"/>
                <w:sz w:val="20"/>
                <w:szCs w:val="20"/>
              </w:rPr>
              <w:t xml:space="preserve">Regional </w:t>
            </w:r>
            <w:r w:rsidR="00EF61B2">
              <w:rPr>
                <w:rFonts w:asciiTheme="majorHAnsi" w:hAnsiTheme="majorHAnsi" w:cstheme="minorHAnsi"/>
                <w:sz w:val="20"/>
                <w:szCs w:val="20"/>
              </w:rPr>
              <w:t xml:space="preserve">Executive </w:t>
            </w:r>
            <w:r w:rsidR="00566595">
              <w:rPr>
                <w:rFonts w:asciiTheme="majorHAnsi" w:hAnsiTheme="majorHAnsi" w:cstheme="minorHAnsi"/>
                <w:sz w:val="20"/>
                <w:szCs w:val="20"/>
              </w:rPr>
              <w:t>Director</w:t>
            </w:r>
            <w:r w:rsidRPr="00421686">
              <w:rPr>
                <w:rFonts w:asciiTheme="majorHAnsi" w:hAnsiTheme="majorHAnsi" w:cstheme="minorHAnsi"/>
                <w:sz w:val="20"/>
                <w:szCs w:val="20"/>
              </w:rPr>
              <w:t>.</w:t>
            </w:r>
          </w:p>
        </w:tc>
        <w:tc>
          <w:tcPr>
            <w:tcW w:w="1078" w:type="dxa"/>
          </w:tcPr>
          <w:p w14:paraId="7933F5BE"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c>
          <w:tcPr>
            <w:tcW w:w="2801" w:type="dxa"/>
          </w:tcPr>
          <w:p w14:paraId="59676ACA"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r>
      <w:tr w:rsidR="00421686" w:rsidRPr="00ED755D" w14:paraId="7012BAFF" w14:textId="77777777" w:rsidTr="00421686">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188847485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03F000D0" w14:textId="77777777" w:rsidR="00421686" w:rsidRPr="00421686" w:rsidRDefault="00421686" w:rsidP="00421686">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217" w:type="dxa"/>
          </w:tcPr>
          <w:p w14:paraId="295BCEDB"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Collect and manage all incident-relevant operational data.</w:t>
            </w:r>
          </w:p>
        </w:tc>
        <w:tc>
          <w:tcPr>
            <w:tcW w:w="1078" w:type="dxa"/>
          </w:tcPr>
          <w:p w14:paraId="421B703D"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c>
          <w:tcPr>
            <w:tcW w:w="2801" w:type="dxa"/>
          </w:tcPr>
          <w:p w14:paraId="31ADB558"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r>
      <w:tr w:rsidR="00421686" w:rsidRPr="00ED755D" w14:paraId="2A66E596" w14:textId="77777777" w:rsidTr="00421686">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113454963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199CB429" w14:textId="77777777" w:rsidR="00421686" w:rsidRPr="00421686" w:rsidRDefault="00421686" w:rsidP="00421686">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217" w:type="dxa"/>
          </w:tcPr>
          <w:p w14:paraId="2BB8558C"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 xml:space="preserve">Establish information requirements and provides data reports to the </w:t>
            </w:r>
            <w:r w:rsidR="00EF61B2">
              <w:rPr>
                <w:rFonts w:asciiTheme="majorHAnsi" w:hAnsiTheme="majorHAnsi" w:cstheme="minorHAnsi"/>
                <w:sz w:val="20"/>
                <w:szCs w:val="20"/>
              </w:rPr>
              <w:t>R</w:t>
            </w:r>
            <w:r w:rsidRPr="00421686">
              <w:rPr>
                <w:rFonts w:asciiTheme="majorHAnsi" w:hAnsiTheme="majorHAnsi" w:cstheme="minorHAnsi"/>
                <w:sz w:val="20"/>
                <w:szCs w:val="20"/>
              </w:rPr>
              <w:t>EOC</w:t>
            </w:r>
            <w:r w:rsidR="00C971E2">
              <w:rPr>
                <w:rFonts w:asciiTheme="majorHAnsi" w:hAnsiTheme="majorHAnsi" w:cstheme="minorHAnsi"/>
                <w:sz w:val="20"/>
                <w:szCs w:val="20"/>
              </w:rPr>
              <w:t xml:space="preserve"> Regional</w:t>
            </w:r>
            <w:r w:rsidRPr="00421686">
              <w:rPr>
                <w:rFonts w:asciiTheme="majorHAnsi" w:hAnsiTheme="majorHAnsi" w:cstheme="minorHAnsi"/>
                <w:sz w:val="20"/>
                <w:szCs w:val="20"/>
              </w:rPr>
              <w:t xml:space="preserve"> </w:t>
            </w:r>
            <w:r w:rsidR="00EF61B2">
              <w:rPr>
                <w:rFonts w:asciiTheme="majorHAnsi" w:hAnsiTheme="majorHAnsi" w:cstheme="minorHAnsi"/>
                <w:sz w:val="20"/>
                <w:szCs w:val="20"/>
              </w:rPr>
              <w:t xml:space="preserve">Executive </w:t>
            </w:r>
            <w:r w:rsidR="00566595">
              <w:rPr>
                <w:rFonts w:asciiTheme="majorHAnsi" w:hAnsiTheme="majorHAnsi" w:cstheme="minorHAnsi"/>
                <w:sz w:val="20"/>
                <w:szCs w:val="20"/>
              </w:rPr>
              <w:t>Director</w:t>
            </w:r>
            <w:r w:rsidRPr="00421686">
              <w:rPr>
                <w:rFonts w:asciiTheme="majorHAnsi" w:hAnsiTheme="majorHAnsi" w:cstheme="minorHAnsi"/>
                <w:sz w:val="20"/>
                <w:szCs w:val="20"/>
              </w:rPr>
              <w:t>.</w:t>
            </w:r>
          </w:p>
        </w:tc>
        <w:tc>
          <w:tcPr>
            <w:tcW w:w="1078" w:type="dxa"/>
          </w:tcPr>
          <w:p w14:paraId="59B6AEBB"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c>
          <w:tcPr>
            <w:tcW w:w="2801" w:type="dxa"/>
          </w:tcPr>
          <w:p w14:paraId="505A11BA"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r>
      <w:tr w:rsidR="00421686" w:rsidRPr="00ED755D" w14:paraId="57CD803D" w14:textId="77777777" w:rsidTr="00421686">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39720439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48827D3D" w14:textId="77777777" w:rsidR="00421686" w:rsidRPr="00421686" w:rsidRDefault="00421686" w:rsidP="00421686">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217" w:type="dxa"/>
          </w:tcPr>
          <w:p w14:paraId="510B6D84"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Establish specialized data collection processes when necessary.</w:t>
            </w:r>
          </w:p>
        </w:tc>
        <w:tc>
          <w:tcPr>
            <w:tcW w:w="1078" w:type="dxa"/>
          </w:tcPr>
          <w:p w14:paraId="3E75516C"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c>
          <w:tcPr>
            <w:tcW w:w="2801" w:type="dxa"/>
          </w:tcPr>
          <w:p w14:paraId="35C1685D"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r>
      <w:tr w:rsidR="00421686" w:rsidRPr="00ED755D" w14:paraId="1F231C22" w14:textId="77777777" w:rsidTr="00421686">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27706462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01BD96CE" w14:textId="77777777" w:rsidR="00421686" w:rsidRPr="00421686" w:rsidRDefault="00421686" w:rsidP="00421686">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217" w:type="dxa"/>
          </w:tcPr>
          <w:p w14:paraId="614F0CDD"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Determine specialized resources to support the incident action plan.</w:t>
            </w:r>
          </w:p>
        </w:tc>
        <w:tc>
          <w:tcPr>
            <w:tcW w:w="1078" w:type="dxa"/>
          </w:tcPr>
          <w:p w14:paraId="30AD64B0"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c>
          <w:tcPr>
            <w:tcW w:w="2801" w:type="dxa"/>
          </w:tcPr>
          <w:p w14:paraId="06FC7BB9"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r>
      <w:tr w:rsidR="00421686" w:rsidRPr="00ED755D" w14:paraId="6B88AB87" w14:textId="77777777" w:rsidTr="00421686">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63398250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20FB1979" w14:textId="77777777" w:rsidR="00421686" w:rsidRPr="00421686" w:rsidRDefault="00421686" w:rsidP="00421686">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217" w:type="dxa"/>
          </w:tcPr>
          <w:p w14:paraId="5C0CF79E"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Negotiate timelines and resources when necessary.</w:t>
            </w:r>
          </w:p>
        </w:tc>
        <w:tc>
          <w:tcPr>
            <w:tcW w:w="1078" w:type="dxa"/>
          </w:tcPr>
          <w:p w14:paraId="78845F3B"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c>
          <w:tcPr>
            <w:tcW w:w="2801" w:type="dxa"/>
          </w:tcPr>
          <w:p w14:paraId="09465DC9"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r>
      <w:tr w:rsidR="00421686" w:rsidRPr="00ED755D" w14:paraId="20198573" w14:textId="77777777" w:rsidTr="00421686">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60210670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75294D21" w14:textId="77777777" w:rsidR="00421686" w:rsidRPr="00421686" w:rsidRDefault="00421686" w:rsidP="00421686">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217" w:type="dxa"/>
          </w:tcPr>
          <w:p w14:paraId="4C80EB31"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As required, establish groups to address specific activities of the action plan.</w:t>
            </w:r>
          </w:p>
        </w:tc>
        <w:tc>
          <w:tcPr>
            <w:tcW w:w="1078" w:type="dxa"/>
          </w:tcPr>
          <w:p w14:paraId="08CB888D"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c>
          <w:tcPr>
            <w:tcW w:w="2801" w:type="dxa"/>
          </w:tcPr>
          <w:p w14:paraId="03424339" w14:textId="77777777" w:rsidR="00421686" w:rsidRPr="00421686" w:rsidRDefault="00421686"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r>
      <w:tr w:rsidR="00421686" w:rsidRPr="00ED755D" w14:paraId="442CE16A" w14:textId="77777777" w:rsidTr="00421686">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131903106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0E2158E9" w14:textId="77777777" w:rsidR="00421686" w:rsidRPr="00421686" w:rsidRDefault="00421686" w:rsidP="00421686">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217" w:type="dxa"/>
          </w:tcPr>
          <w:p w14:paraId="305C9BBE"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Other incident specific Action Plan activities:</w:t>
            </w:r>
          </w:p>
        </w:tc>
        <w:tc>
          <w:tcPr>
            <w:tcW w:w="1078" w:type="dxa"/>
          </w:tcPr>
          <w:p w14:paraId="6BCF8B3B"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c>
          <w:tcPr>
            <w:tcW w:w="2801" w:type="dxa"/>
          </w:tcPr>
          <w:p w14:paraId="141D5404" w14:textId="77777777" w:rsidR="00421686" w:rsidRPr="00421686" w:rsidRDefault="00421686"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r>
    </w:tbl>
    <w:p w14:paraId="08D06FAF" w14:textId="77777777" w:rsidR="001F4E9B" w:rsidRDefault="001F4E9B" w:rsidP="002F557E">
      <w:pPr>
        <w:pStyle w:val="Heading2"/>
        <w:rPr>
          <w:rFonts w:cstheme="minorHAnsi"/>
        </w:rPr>
      </w:pPr>
    </w:p>
    <w:p w14:paraId="3F594DB0" w14:textId="77777777" w:rsidR="001F4E9B" w:rsidRDefault="001F4E9B">
      <w:pPr>
        <w:spacing w:after="0"/>
        <w:rPr>
          <w:rFonts w:eastAsiaTheme="majorEastAsia" w:cstheme="minorHAnsi"/>
          <w:b/>
          <w:bCs/>
          <w:sz w:val="32"/>
          <w:szCs w:val="26"/>
        </w:rPr>
      </w:pPr>
      <w:r>
        <w:rPr>
          <w:rFonts w:cstheme="minorHAnsi"/>
        </w:rPr>
        <w:br w:type="page"/>
      </w:r>
    </w:p>
    <w:p w14:paraId="60062CDB" w14:textId="77777777" w:rsidR="00421686" w:rsidRDefault="00421686" w:rsidP="002F557E">
      <w:pPr>
        <w:pStyle w:val="Heading2"/>
      </w:pPr>
      <w:bookmarkStart w:id="40" w:name="_Toc17286389"/>
      <w:r w:rsidRPr="00421686">
        <w:t>Logistics Lead</w:t>
      </w:r>
      <w:bookmarkEnd w:id="40"/>
    </w:p>
    <w:p w14:paraId="67F3B82E" w14:textId="77777777" w:rsidR="00421686" w:rsidRPr="00421686" w:rsidRDefault="00421686" w:rsidP="000E62CC">
      <w:pPr>
        <w:rPr>
          <w:szCs w:val="22"/>
        </w:rPr>
      </w:pPr>
      <w:r w:rsidRPr="00421686">
        <w:rPr>
          <w:szCs w:val="22"/>
        </w:rPr>
        <w:t>The Logistics Lead is responsible to provide facilities, transportation, communications equipment, supplies, equipment maintenance, food and medical services during the emergency situation.</w:t>
      </w:r>
    </w:p>
    <w:tbl>
      <w:tblPr>
        <w:tblStyle w:val="LightGrid-Accent6"/>
        <w:tblW w:w="10800" w:type="dxa"/>
        <w:tblLayout w:type="fixed"/>
        <w:tblLook w:val="04A0" w:firstRow="1" w:lastRow="0" w:firstColumn="1" w:lastColumn="0" w:noHBand="0" w:noVBand="1"/>
      </w:tblPr>
      <w:tblGrid>
        <w:gridCol w:w="675"/>
        <w:gridCol w:w="6246"/>
        <w:gridCol w:w="1078"/>
        <w:gridCol w:w="2801"/>
      </w:tblGrid>
      <w:tr w:rsidR="00421686" w:rsidRPr="00ED755D" w14:paraId="031675A1" w14:textId="77777777" w:rsidTr="00692FE0">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6921" w:type="dxa"/>
            <w:gridSpan w:val="2"/>
            <w:shd w:val="clear" w:color="auto" w:fill="FBD4B4" w:themeFill="accent6" w:themeFillTint="66"/>
          </w:tcPr>
          <w:p w14:paraId="0BEDA8C3" w14:textId="77777777" w:rsidR="00421686" w:rsidRPr="00421686" w:rsidRDefault="00421686" w:rsidP="002F557E">
            <w:pPr>
              <w:pStyle w:val="NormalWeb"/>
              <w:spacing w:before="120" w:beforeAutospacing="0" w:after="120" w:afterAutospacing="0"/>
              <w:jc w:val="center"/>
              <w:rPr>
                <w:rFonts w:asciiTheme="majorHAnsi" w:hAnsiTheme="majorHAnsi" w:cstheme="minorHAnsi"/>
              </w:rPr>
            </w:pPr>
            <w:r w:rsidRPr="00421686">
              <w:rPr>
                <w:rFonts w:asciiTheme="majorHAnsi" w:hAnsiTheme="majorHAnsi" w:cstheme="minorHAnsi"/>
                <w:kern w:val="24"/>
              </w:rPr>
              <w:t>Activity</w:t>
            </w:r>
          </w:p>
        </w:tc>
        <w:tc>
          <w:tcPr>
            <w:tcW w:w="1078" w:type="dxa"/>
            <w:shd w:val="clear" w:color="auto" w:fill="FBD4B4" w:themeFill="accent6" w:themeFillTint="66"/>
          </w:tcPr>
          <w:p w14:paraId="376FF178" w14:textId="77777777" w:rsidR="00421686" w:rsidRPr="00421686" w:rsidRDefault="00421686" w:rsidP="002F557E">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421686">
              <w:rPr>
                <w:rFonts w:asciiTheme="majorHAnsi" w:hAnsiTheme="majorHAnsi" w:cstheme="minorHAnsi"/>
                <w:kern w:val="24"/>
              </w:rPr>
              <w:t>% Done</w:t>
            </w:r>
          </w:p>
        </w:tc>
        <w:tc>
          <w:tcPr>
            <w:tcW w:w="2801" w:type="dxa"/>
            <w:shd w:val="clear" w:color="auto" w:fill="FBD4B4" w:themeFill="accent6" w:themeFillTint="66"/>
          </w:tcPr>
          <w:p w14:paraId="5C8F5E03" w14:textId="77777777" w:rsidR="00421686" w:rsidRPr="00421686" w:rsidRDefault="00421686" w:rsidP="002F557E">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421686">
              <w:rPr>
                <w:rFonts w:asciiTheme="majorHAnsi" w:hAnsiTheme="majorHAnsi" w:cstheme="minorHAnsi"/>
                <w:kern w:val="24"/>
              </w:rPr>
              <w:t>Time/Date</w:t>
            </w:r>
          </w:p>
        </w:tc>
      </w:tr>
      <w:tr w:rsidR="00421686" w:rsidRPr="00ED755D" w14:paraId="2E218868" w14:textId="77777777" w:rsidTr="00692FE0">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53589384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14:paraId="0FAB617B" w14:textId="77777777" w:rsidR="00421686" w:rsidRPr="00421686" w:rsidRDefault="00421686" w:rsidP="00421686">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246" w:type="dxa"/>
          </w:tcPr>
          <w:p w14:paraId="3CC763CF" w14:textId="77777777" w:rsidR="00421686" w:rsidRPr="00421686" w:rsidRDefault="00421686"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 xml:space="preserve">Appointed by the </w:t>
            </w:r>
            <w:r w:rsidR="0019388A">
              <w:rPr>
                <w:rFonts w:asciiTheme="majorHAnsi" w:hAnsiTheme="majorHAnsi" w:cstheme="minorHAnsi"/>
                <w:sz w:val="20"/>
                <w:szCs w:val="20"/>
              </w:rPr>
              <w:t>R</w:t>
            </w:r>
            <w:r w:rsidRPr="00421686">
              <w:rPr>
                <w:rFonts w:asciiTheme="majorHAnsi" w:hAnsiTheme="majorHAnsi" w:cstheme="minorHAnsi"/>
                <w:sz w:val="20"/>
                <w:szCs w:val="20"/>
              </w:rPr>
              <w:t xml:space="preserve">EOC </w:t>
            </w:r>
            <w:r w:rsidR="00680E1A">
              <w:rPr>
                <w:rFonts w:asciiTheme="majorHAnsi" w:hAnsiTheme="majorHAnsi" w:cstheme="minorHAnsi"/>
                <w:sz w:val="20"/>
                <w:szCs w:val="20"/>
              </w:rPr>
              <w:t xml:space="preserve">Regional </w:t>
            </w:r>
            <w:r w:rsidR="0019388A">
              <w:rPr>
                <w:rFonts w:asciiTheme="majorHAnsi" w:hAnsiTheme="majorHAnsi" w:cstheme="minorHAnsi"/>
                <w:sz w:val="20"/>
                <w:szCs w:val="20"/>
              </w:rPr>
              <w:t xml:space="preserve">Executive </w:t>
            </w:r>
            <w:r w:rsidR="00566595">
              <w:rPr>
                <w:rFonts w:asciiTheme="majorHAnsi" w:hAnsiTheme="majorHAnsi" w:cstheme="minorHAnsi"/>
                <w:sz w:val="20"/>
                <w:szCs w:val="20"/>
              </w:rPr>
              <w:t>Director</w:t>
            </w:r>
            <w:r w:rsidRPr="00421686">
              <w:rPr>
                <w:rFonts w:asciiTheme="majorHAnsi" w:hAnsiTheme="majorHAnsi" w:cstheme="minorHAnsi"/>
                <w:sz w:val="20"/>
                <w:szCs w:val="20"/>
              </w:rPr>
              <w:t>.</w:t>
            </w:r>
          </w:p>
        </w:tc>
        <w:tc>
          <w:tcPr>
            <w:tcW w:w="1078" w:type="dxa"/>
          </w:tcPr>
          <w:p w14:paraId="484CC88D" w14:textId="77777777" w:rsidR="00421686" w:rsidRPr="00421686" w:rsidRDefault="00421686"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c>
          <w:tcPr>
            <w:tcW w:w="2801" w:type="dxa"/>
          </w:tcPr>
          <w:p w14:paraId="44B6A695" w14:textId="77777777" w:rsidR="00421686" w:rsidRPr="00421686" w:rsidRDefault="00421686"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r>
      <w:tr w:rsidR="00421686" w:rsidRPr="00ED755D" w14:paraId="56453C11" w14:textId="77777777" w:rsidTr="00692FE0">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31152858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14:paraId="577AD54C" w14:textId="77777777" w:rsidR="00421686" w:rsidRPr="00421686" w:rsidRDefault="00421686" w:rsidP="00421686">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246" w:type="dxa"/>
          </w:tcPr>
          <w:p w14:paraId="1E55A472" w14:textId="77777777" w:rsidR="00421686" w:rsidRPr="00421686" w:rsidRDefault="00421686" w:rsidP="00421686">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Work on the action plan from a logistics perspective.</w:t>
            </w:r>
          </w:p>
        </w:tc>
        <w:tc>
          <w:tcPr>
            <w:tcW w:w="1078" w:type="dxa"/>
          </w:tcPr>
          <w:p w14:paraId="5692691A" w14:textId="77777777" w:rsidR="00421686" w:rsidRPr="00421686" w:rsidRDefault="00421686" w:rsidP="00421686">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c>
          <w:tcPr>
            <w:tcW w:w="2801" w:type="dxa"/>
          </w:tcPr>
          <w:p w14:paraId="49D6F36B" w14:textId="77777777" w:rsidR="00421686" w:rsidRPr="00421686" w:rsidRDefault="00421686" w:rsidP="00421686">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r>
      <w:tr w:rsidR="00421686" w:rsidRPr="00ED755D" w14:paraId="5F974293" w14:textId="77777777" w:rsidTr="00692FE0">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63060662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14:paraId="391E3D1B" w14:textId="77777777" w:rsidR="00421686" w:rsidRPr="00421686" w:rsidRDefault="00421686" w:rsidP="00421686">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246" w:type="dxa"/>
          </w:tcPr>
          <w:p w14:paraId="581B01FC" w14:textId="77777777" w:rsidR="00421686" w:rsidRPr="00421686" w:rsidRDefault="00421686"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 xml:space="preserve">Work in close collaboration with the </w:t>
            </w:r>
            <w:r w:rsidR="0019388A">
              <w:rPr>
                <w:rFonts w:asciiTheme="majorHAnsi" w:hAnsiTheme="majorHAnsi" w:cstheme="minorHAnsi"/>
                <w:sz w:val="20"/>
                <w:szCs w:val="20"/>
              </w:rPr>
              <w:t>R</w:t>
            </w:r>
            <w:r w:rsidRPr="00421686">
              <w:rPr>
                <w:rFonts w:asciiTheme="majorHAnsi" w:hAnsiTheme="majorHAnsi" w:cstheme="minorHAnsi"/>
                <w:sz w:val="20"/>
                <w:szCs w:val="20"/>
              </w:rPr>
              <w:t>EOC</w:t>
            </w:r>
            <w:r w:rsidR="00C971E2">
              <w:rPr>
                <w:rFonts w:asciiTheme="majorHAnsi" w:hAnsiTheme="majorHAnsi" w:cstheme="minorHAnsi"/>
                <w:sz w:val="20"/>
                <w:szCs w:val="20"/>
              </w:rPr>
              <w:t xml:space="preserve"> Regional</w:t>
            </w:r>
            <w:r w:rsidRPr="00421686">
              <w:rPr>
                <w:rFonts w:asciiTheme="majorHAnsi" w:hAnsiTheme="majorHAnsi" w:cstheme="minorHAnsi"/>
                <w:sz w:val="20"/>
                <w:szCs w:val="20"/>
              </w:rPr>
              <w:t xml:space="preserve"> </w:t>
            </w:r>
            <w:r w:rsidR="0019388A">
              <w:rPr>
                <w:rFonts w:asciiTheme="majorHAnsi" w:hAnsiTheme="majorHAnsi" w:cstheme="minorHAnsi"/>
                <w:sz w:val="20"/>
                <w:szCs w:val="20"/>
              </w:rPr>
              <w:t xml:space="preserve">Executive </w:t>
            </w:r>
            <w:r w:rsidR="00566595">
              <w:rPr>
                <w:rFonts w:asciiTheme="majorHAnsi" w:hAnsiTheme="majorHAnsi" w:cstheme="minorHAnsi"/>
                <w:sz w:val="20"/>
                <w:szCs w:val="20"/>
              </w:rPr>
              <w:t>Director</w:t>
            </w:r>
            <w:r w:rsidRPr="00421686">
              <w:rPr>
                <w:rFonts w:asciiTheme="majorHAnsi" w:hAnsiTheme="majorHAnsi" w:cstheme="minorHAnsi"/>
                <w:sz w:val="20"/>
                <w:szCs w:val="20"/>
              </w:rPr>
              <w:t xml:space="preserve"> and Finance Lead.</w:t>
            </w:r>
          </w:p>
        </w:tc>
        <w:tc>
          <w:tcPr>
            <w:tcW w:w="1078" w:type="dxa"/>
          </w:tcPr>
          <w:p w14:paraId="1F27FDD6" w14:textId="77777777" w:rsidR="00421686" w:rsidRPr="00421686" w:rsidRDefault="00421686"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c>
          <w:tcPr>
            <w:tcW w:w="2801" w:type="dxa"/>
          </w:tcPr>
          <w:p w14:paraId="5C41B3B0" w14:textId="77777777" w:rsidR="00421686" w:rsidRPr="00421686" w:rsidRDefault="00421686"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r>
      <w:tr w:rsidR="00421686" w:rsidRPr="00ED755D" w14:paraId="47CD56FD" w14:textId="77777777" w:rsidTr="00692FE0">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157616413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14:paraId="48E1E0DC" w14:textId="77777777" w:rsidR="00421686" w:rsidRPr="00421686" w:rsidRDefault="00421686" w:rsidP="00421686">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246" w:type="dxa"/>
          </w:tcPr>
          <w:p w14:paraId="1C7C4180" w14:textId="77777777" w:rsidR="00421686" w:rsidRPr="00421686" w:rsidRDefault="00421686" w:rsidP="00421686">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Address the logistics portion of the action plan.</w:t>
            </w:r>
          </w:p>
        </w:tc>
        <w:tc>
          <w:tcPr>
            <w:tcW w:w="1078" w:type="dxa"/>
          </w:tcPr>
          <w:p w14:paraId="65E97C5A" w14:textId="77777777" w:rsidR="00421686" w:rsidRPr="00421686" w:rsidRDefault="00421686" w:rsidP="00421686">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c>
          <w:tcPr>
            <w:tcW w:w="2801" w:type="dxa"/>
          </w:tcPr>
          <w:p w14:paraId="49547305" w14:textId="77777777" w:rsidR="00421686" w:rsidRPr="00421686" w:rsidRDefault="00421686" w:rsidP="00421686">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r>
      <w:tr w:rsidR="00421686" w:rsidRPr="00ED755D" w14:paraId="0822199C" w14:textId="77777777" w:rsidTr="00692FE0">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11532834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14:paraId="2B8F0F63" w14:textId="77777777" w:rsidR="00421686" w:rsidRPr="00421686" w:rsidRDefault="00421686" w:rsidP="00421686">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246" w:type="dxa"/>
          </w:tcPr>
          <w:p w14:paraId="2A4E1CE3" w14:textId="77777777" w:rsidR="00421686" w:rsidRPr="00421686" w:rsidRDefault="00421686"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 xml:space="preserve">Confirm activities and timeframes with the </w:t>
            </w:r>
            <w:r w:rsidR="0019388A">
              <w:rPr>
                <w:rFonts w:asciiTheme="majorHAnsi" w:hAnsiTheme="majorHAnsi" w:cstheme="minorHAnsi"/>
                <w:sz w:val="20"/>
                <w:szCs w:val="20"/>
              </w:rPr>
              <w:t>R</w:t>
            </w:r>
            <w:r w:rsidRPr="00421686">
              <w:rPr>
                <w:rFonts w:asciiTheme="majorHAnsi" w:hAnsiTheme="majorHAnsi" w:cstheme="minorHAnsi"/>
                <w:sz w:val="20"/>
                <w:szCs w:val="20"/>
              </w:rPr>
              <w:t xml:space="preserve">EOC </w:t>
            </w:r>
            <w:r w:rsidR="00C971E2">
              <w:rPr>
                <w:rFonts w:asciiTheme="majorHAnsi" w:hAnsiTheme="majorHAnsi" w:cstheme="minorHAnsi"/>
                <w:sz w:val="20"/>
                <w:szCs w:val="20"/>
              </w:rPr>
              <w:t xml:space="preserve">Regional </w:t>
            </w:r>
            <w:r w:rsidR="0019388A">
              <w:rPr>
                <w:rFonts w:asciiTheme="majorHAnsi" w:hAnsiTheme="majorHAnsi" w:cstheme="minorHAnsi"/>
                <w:sz w:val="20"/>
                <w:szCs w:val="20"/>
              </w:rPr>
              <w:t xml:space="preserve">Executive </w:t>
            </w:r>
            <w:r w:rsidR="00566595">
              <w:rPr>
                <w:rFonts w:asciiTheme="majorHAnsi" w:hAnsiTheme="majorHAnsi" w:cstheme="minorHAnsi"/>
                <w:sz w:val="20"/>
                <w:szCs w:val="20"/>
              </w:rPr>
              <w:t>Director</w:t>
            </w:r>
            <w:r w:rsidRPr="00421686">
              <w:rPr>
                <w:rFonts w:asciiTheme="majorHAnsi" w:hAnsiTheme="majorHAnsi" w:cstheme="minorHAnsi"/>
                <w:sz w:val="20"/>
                <w:szCs w:val="20"/>
              </w:rPr>
              <w:t>.</w:t>
            </w:r>
          </w:p>
        </w:tc>
        <w:tc>
          <w:tcPr>
            <w:tcW w:w="1078" w:type="dxa"/>
          </w:tcPr>
          <w:p w14:paraId="11B6F4BA" w14:textId="77777777" w:rsidR="00421686" w:rsidRPr="00421686" w:rsidRDefault="00421686"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c>
          <w:tcPr>
            <w:tcW w:w="2801" w:type="dxa"/>
          </w:tcPr>
          <w:p w14:paraId="32D74941" w14:textId="77777777" w:rsidR="00421686" w:rsidRPr="00421686" w:rsidRDefault="00421686"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r>
      <w:tr w:rsidR="00421686" w:rsidRPr="00ED755D" w14:paraId="7D7F8DF2" w14:textId="77777777" w:rsidTr="00692FE0">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103091645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14:paraId="1F3D24BB" w14:textId="77777777" w:rsidR="00421686" w:rsidRPr="00421686" w:rsidRDefault="00421686" w:rsidP="00421686">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246" w:type="dxa"/>
          </w:tcPr>
          <w:p w14:paraId="07B6D01C" w14:textId="77777777" w:rsidR="00421686" w:rsidRPr="00421686" w:rsidRDefault="00421686" w:rsidP="00421686">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Determine specialized resources when necessary.</w:t>
            </w:r>
          </w:p>
        </w:tc>
        <w:tc>
          <w:tcPr>
            <w:tcW w:w="1078" w:type="dxa"/>
          </w:tcPr>
          <w:p w14:paraId="0B5A822A" w14:textId="77777777" w:rsidR="00421686" w:rsidRPr="00421686" w:rsidRDefault="00421686" w:rsidP="00421686">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c>
          <w:tcPr>
            <w:tcW w:w="2801" w:type="dxa"/>
          </w:tcPr>
          <w:p w14:paraId="2A403D61" w14:textId="77777777" w:rsidR="00421686" w:rsidRPr="00421686" w:rsidRDefault="00421686" w:rsidP="00421686">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r>
      <w:tr w:rsidR="00421686" w:rsidRPr="00ED755D" w14:paraId="16302C63" w14:textId="77777777" w:rsidTr="00692FE0">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188633323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14:paraId="217589B5" w14:textId="77777777" w:rsidR="00421686" w:rsidRPr="00421686" w:rsidRDefault="00421686" w:rsidP="00421686">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246" w:type="dxa"/>
          </w:tcPr>
          <w:p w14:paraId="3530A3EB" w14:textId="77777777" w:rsidR="00421686" w:rsidRPr="00421686" w:rsidRDefault="00421686"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Negotiate timelines and resources when necessary.</w:t>
            </w:r>
          </w:p>
        </w:tc>
        <w:tc>
          <w:tcPr>
            <w:tcW w:w="1078" w:type="dxa"/>
          </w:tcPr>
          <w:p w14:paraId="260D4CEF" w14:textId="77777777" w:rsidR="00421686" w:rsidRPr="00421686" w:rsidRDefault="00421686"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c>
          <w:tcPr>
            <w:tcW w:w="2801" w:type="dxa"/>
          </w:tcPr>
          <w:p w14:paraId="674D2924" w14:textId="77777777" w:rsidR="00421686" w:rsidRPr="00421686" w:rsidRDefault="00421686"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r>
      <w:tr w:rsidR="00421686" w:rsidRPr="00ED755D" w14:paraId="4C2B51FE" w14:textId="77777777" w:rsidTr="00692FE0">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99422664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14:paraId="5123916E" w14:textId="77777777" w:rsidR="00421686" w:rsidRPr="00421686" w:rsidRDefault="00421686" w:rsidP="00421686">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246" w:type="dxa"/>
          </w:tcPr>
          <w:p w14:paraId="5C8EFD07" w14:textId="77777777" w:rsidR="00421686" w:rsidRPr="00421686" w:rsidRDefault="00421686" w:rsidP="00421686">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As required, establish groups to address specific activities of the action plan.</w:t>
            </w:r>
          </w:p>
        </w:tc>
        <w:tc>
          <w:tcPr>
            <w:tcW w:w="1078" w:type="dxa"/>
          </w:tcPr>
          <w:p w14:paraId="748DEE1A" w14:textId="77777777" w:rsidR="00421686" w:rsidRPr="00421686" w:rsidRDefault="00421686" w:rsidP="00421686">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c>
          <w:tcPr>
            <w:tcW w:w="2801" w:type="dxa"/>
          </w:tcPr>
          <w:p w14:paraId="03F43F41" w14:textId="77777777" w:rsidR="00421686" w:rsidRPr="00421686" w:rsidRDefault="00421686" w:rsidP="00421686">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r>
      <w:tr w:rsidR="00421686" w:rsidRPr="00ED755D" w14:paraId="5E0EEA2A" w14:textId="77777777" w:rsidTr="00692FE0">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69669541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14:paraId="34F54BA6" w14:textId="77777777" w:rsidR="00421686" w:rsidRPr="00421686" w:rsidRDefault="00421686" w:rsidP="00421686">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rPr>
                </w:pPr>
                <w:r w:rsidRPr="00421686">
                  <w:rPr>
                    <w:rFonts w:ascii="MS Gothic" w:eastAsia="MS Gothic" w:hAnsi="MS Gothic" w:cs="MS Gothic" w:hint="eastAsia"/>
                    <w:color w:val="365F91" w:themeColor="accent1" w:themeShade="BF"/>
                    <w:sz w:val="18"/>
                    <w:szCs w:val="18"/>
                  </w:rPr>
                  <w:t>☐</w:t>
                </w:r>
              </w:p>
            </w:tc>
          </w:sdtContent>
        </w:sdt>
        <w:tc>
          <w:tcPr>
            <w:tcW w:w="6246" w:type="dxa"/>
          </w:tcPr>
          <w:p w14:paraId="4163F8FE" w14:textId="77777777" w:rsidR="00421686" w:rsidRPr="00421686" w:rsidRDefault="00421686"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421686">
              <w:rPr>
                <w:rFonts w:asciiTheme="majorHAnsi" w:hAnsiTheme="majorHAnsi" w:cstheme="minorHAnsi"/>
                <w:sz w:val="20"/>
                <w:szCs w:val="20"/>
              </w:rPr>
              <w:t>Other incident specific activities:</w:t>
            </w:r>
          </w:p>
          <w:p w14:paraId="3354125F" w14:textId="77777777" w:rsidR="00421686" w:rsidRPr="00421686" w:rsidRDefault="00421686"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c>
          <w:tcPr>
            <w:tcW w:w="1078" w:type="dxa"/>
          </w:tcPr>
          <w:p w14:paraId="3B51A825" w14:textId="77777777" w:rsidR="00421686" w:rsidRPr="00421686" w:rsidRDefault="00421686"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c>
          <w:tcPr>
            <w:tcW w:w="2801" w:type="dxa"/>
          </w:tcPr>
          <w:p w14:paraId="46AC60EB" w14:textId="77777777" w:rsidR="00421686" w:rsidRPr="00421686" w:rsidRDefault="00421686"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r>
    </w:tbl>
    <w:p w14:paraId="7D3A4271" w14:textId="77777777" w:rsidR="00421686" w:rsidRDefault="00421686" w:rsidP="000E62CC"/>
    <w:p w14:paraId="3F13EC8D" w14:textId="77777777" w:rsidR="0083277E" w:rsidRPr="0083277E" w:rsidRDefault="0083277E" w:rsidP="002F557E">
      <w:pPr>
        <w:pStyle w:val="Heading2"/>
      </w:pPr>
      <w:bookmarkStart w:id="41" w:name="_Toc17286390"/>
      <w:r w:rsidRPr="0083277E">
        <w:t>Finance Lead (CFOB)</w:t>
      </w:r>
      <w:bookmarkEnd w:id="41"/>
    </w:p>
    <w:p w14:paraId="7A66AEAB" w14:textId="38FE312F" w:rsidR="0083277E" w:rsidRDefault="0083277E" w:rsidP="000E62CC">
      <w:r w:rsidRPr="0083277E">
        <w:t xml:space="preserve">The Finance Lead is responsible for monitoring incident-related costs, administering any necessary procurement contracts and human-resource costs and coordinating facilities request. In an emergency situation primarily affecting departmental facilities, the </w:t>
      </w:r>
      <w:r w:rsidR="00E925CE">
        <w:t>Chief Financial Officer Branch</w:t>
      </w:r>
      <w:r w:rsidRPr="0083277E">
        <w:t xml:space="preserve"> will become the Operations Lead.</w:t>
      </w:r>
    </w:p>
    <w:tbl>
      <w:tblPr>
        <w:tblStyle w:val="LightGrid"/>
        <w:tblW w:w="10800" w:type="dxa"/>
        <w:tblLayout w:type="fixed"/>
        <w:tblLook w:val="04A0" w:firstRow="1" w:lastRow="0" w:firstColumn="1" w:lastColumn="0" w:noHBand="0" w:noVBand="1"/>
      </w:tblPr>
      <w:tblGrid>
        <w:gridCol w:w="720"/>
        <w:gridCol w:w="6120"/>
        <w:gridCol w:w="1098"/>
        <w:gridCol w:w="2862"/>
      </w:tblGrid>
      <w:tr w:rsidR="0083277E" w:rsidRPr="00ED755D" w14:paraId="4205CD5D" w14:textId="77777777" w:rsidTr="00692FE0">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6840" w:type="dxa"/>
            <w:gridSpan w:val="2"/>
            <w:shd w:val="clear" w:color="auto" w:fill="7F7F7F" w:themeFill="text1" w:themeFillTint="80"/>
          </w:tcPr>
          <w:p w14:paraId="5047C0F8" w14:textId="77777777" w:rsidR="0083277E" w:rsidRPr="0083277E" w:rsidRDefault="0083277E" w:rsidP="002F557E">
            <w:pPr>
              <w:pStyle w:val="NormalWeb"/>
              <w:spacing w:before="120" w:beforeAutospacing="0" w:after="120" w:afterAutospacing="0"/>
              <w:jc w:val="center"/>
              <w:rPr>
                <w:rFonts w:asciiTheme="majorHAnsi" w:hAnsiTheme="majorHAnsi" w:cstheme="minorHAnsi"/>
              </w:rPr>
            </w:pPr>
            <w:r w:rsidRPr="0083277E">
              <w:rPr>
                <w:rFonts w:asciiTheme="majorHAnsi" w:hAnsiTheme="majorHAnsi" w:cstheme="minorHAnsi"/>
                <w:kern w:val="24"/>
              </w:rPr>
              <w:t>Activity</w:t>
            </w:r>
          </w:p>
        </w:tc>
        <w:tc>
          <w:tcPr>
            <w:tcW w:w="1098" w:type="dxa"/>
            <w:shd w:val="clear" w:color="auto" w:fill="7F7F7F" w:themeFill="text1" w:themeFillTint="80"/>
          </w:tcPr>
          <w:p w14:paraId="6BC2C4D4" w14:textId="77777777" w:rsidR="0083277E" w:rsidRPr="0083277E" w:rsidRDefault="0083277E" w:rsidP="002F557E">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83277E">
              <w:rPr>
                <w:rFonts w:asciiTheme="majorHAnsi" w:hAnsiTheme="majorHAnsi" w:cstheme="minorHAnsi"/>
                <w:kern w:val="24"/>
              </w:rPr>
              <w:t>% Done</w:t>
            </w:r>
          </w:p>
        </w:tc>
        <w:tc>
          <w:tcPr>
            <w:tcW w:w="2862" w:type="dxa"/>
            <w:shd w:val="clear" w:color="auto" w:fill="7F7F7F" w:themeFill="text1" w:themeFillTint="80"/>
          </w:tcPr>
          <w:p w14:paraId="2A05F7F2" w14:textId="77777777" w:rsidR="0083277E" w:rsidRPr="0083277E" w:rsidRDefault="0083277E" w:rsidP="002F557E">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83277E">
              <w:rPr>
                <w:rFonts w:asciiTheme="majorHAnsi" w:hAnsiTheme="majorHAnsi" w:cstheme="minorHAnsi"/>
                <w:kern w:val="24"/>
              </w:rPr>
              <w:t>Time/Date</w:t>
            </w:r>
          </w:p>
        </w:tc>
      </w:tr>
      <w:tr w:rsidR="0083277E" w:rsidRPr="00ED755D" w14:paraId="0DB01756" w14:textId="77777777" w:rsidTr="00692FE0">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135638611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73A44971" w14:textId="77777777" w:rsidR="0083277E" w:rsidRPr="0083277E" w:rsidRDefault="0083277E" w:rsidP="0083277E">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rPr>
                </w:pPr>
                <w:r w:rsidRPr="0083277E">
                  <w:rPr>
                    <w:rFonts w:ascii="MS Gothic" w:eastAsia="MS Gothic" w:hAnsi="MS Gothic" w:cs="MS Gothic" w:hint="eastAsia"/>
                    <w:color w:val="365F91" w:themeColor="accent1" w:themeShade="BF"/>
                    <w:sz w:val="18"/>
                    <w:szCs w:val="18"/>
                  </w:rPr>
                  <w:t>☐</w:t>
                </w:r>
              </w:p>
            </w:tc>
          </w:sdtContent>
        </w:sdt>
        <w:tc>
          <w:tcPr>
            <w:tcW w:w="6120" w:type="dxa"/>
          </w:tcPr>
          <w:p w14:paraId="00A25A08" w14:textId="77777777" w:rsidR="0083277E" w:rsidRPr="0083277E" w:rsidRDefault="0083277E"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83277E">
              <w:rPr>
                <w:rFonts w:asciiTheme="majorHAnsi" w:hAnsiTheme="majorHAnsi" w:cstheme="minorHAnsi"/>
                <w:sz w:val="20"/>
                <w:szCs w:val="20"/>
              </w:rPr>
              <w:t>Work on the action plan from a finance and administrative perspective.</w:t>
            </w:r>
          </w:p>
        </w:tc>
        <w:tc>
          <w:tcPr>
            <w:tcW w:w="1098" w:type="dxa"/>
          </w:tcPr>
          <w:p w14:paraId="6F64A09F" w14:textId="77777777" w:rsidR="0083277E" w:rsidRPr="0083277E" w:rsidRDefault="0083277E"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c>
          <w:tcPr>
            <w:tcW w:w="2862" w:type="dxa"/>
          </w:tcPr>
          <w:p w14:paraId="0272EB0E" w14:textId="77777777" w:rsidR="0083277E" w:rsidRPr="0083277E" w:rsidRDefault="0083277E"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r>
      <w:tr w:rsidR="0083277E" w:rsidRPr="00ED755D" w14:paraId="2DFBA6D4" w14:textId="77777777" w:rsidTr="00692FE0">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17955707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377BE7E8" w14:textId="77777777" w:rsidR="0083277E" w:rsidRPr="0083277E" w:rsidRDefault="0083277E" w:rsidP="0083277E">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rPr>
                </w:pPr>
                <w:r w:rsidRPr="0083277E">
                  <w:rPr>
                    <w:rFonts w:ascii="MS Gothic" w:eastAsia="MS Gothic" w:hAnsi="MS Gothic" w:cs="MS Gothic" w:hint="eastAsia"/>
                    <w:color w:val="365F91" w:themeColor="accent1" w:themeShade="BF"/>
                    <w:sz w:val="18"/>
                    <w:szCs w:val="18"/>
                  </w:rPr>
                  <w:t>☐</w:t>
                </w:r>
              </w:p>
            </w:tc>
          </w:sdtContent>
        </w:sdt>
        <w:tc>
          <w:tcPr>
            <w:tcW w:w="6120" w:type="dxa"/>
          </w:tcPr>
          <w:p w14:paraId="277C7976" w14:textId="77777777" w:rsidR="0083277E" w:rsidRPr="0083277E" w:rsidRDefault="0083277E"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83277E">
              <w:rPr>
                <w:rFonts w:asciiTheme="majorHAnsi" w:hAnsiTheme="majorHAnsi" w:cstheme="minorHAnsi"/>
                <w:sz w:val="20"/>
                <w:szCs w:val="20"/>
              </w:rPr>
              <w:t xml:space="preserve">Work in close collaboration with the </w:t>
            </w:r>
            <w:r w:rsidR="0019388A">
              <w:rPr>
                <w:rFonts w:asciiTheme="majorHAnsi" w:hAnsiTheme="majorHAnsi" w:cstheme="minorHAnsi"/>
                <w:sz w:val="20"/>
                <w:szCs w:val="20"/>
              </w:rPr>
              <w:t>R</w:t>
            </w:r>
            <w:r w:rsidRPr="0083277E">
              <w:rPr>
                <w:rFonts w:asciiTheme="majorHAnsi" w:hAnsiTheme="majorHAnsi" w:cstheme="minorHAnsi"/>
                <w:sz w:val="20"/>
                <w:szCs w:val="20"/>
              </w:rPr>
              <w:t xml:space="preserve">EOC </w:t>
            </w:r>
            <w:r w:rsidR="00C971E2">
              <w:rPr>
                <w:rFonts w:asciiTheme="majorHAnsi" w:hAnsiTheme="majorHAnsi" w:cstheme="minorHAnsi"/>
                <w:sz w:val="20"/>
                <w:szCs w:val="20"/>
              </w:rPr>
              <w:t xml:space="preserve">Regional </w:t>
            </w:r>
            <w:r w:rsidR="0019388A">
              <w:rPr>
                <w:rFonts w:asciiTheme="majorHAnsi" w:hAnsiTheme="majorHAnsi" w:cstheme="minorHAnsi"/>
                <w:sz w:val="20"/>
                <w:szCs w:val="20"/>
              </w:rPr>
              <w:t xml:space="preserve">Executive </w:t>
            </w:r>
            <w:r w:rsidR="00566595">
              <w:rPr>
                <w:rFonts w:asciiTheme="majorHAnsi" w:hAnsiTheme="majorHAnsi" w:cstheme="minorHAnsi"/>
                <w:sz w:val="20"/>
                <w:szCs w:val="20"/>
              </w:rPr>
              <w:t>Director</w:t>
            </w:r>
            <w:r w:rsidRPr="0083277E">
              <w:rPr>
                <w:rFonts w:asciiTheme="majorHAnsi" w:hAnsiTheme="majorHAnsi" w:cstheme="minorHAnsi"/>
                <w:sz w:val="20"/>
                <w:szCs w:val="20"/>
              </w:rPr>
              <w:t xml:space="preserve"> and the Logistics Lead.</w:t>
            </w:r>
          </w:p>
        </w:tc>
        <w:tc>
          <w:tcPr>
            <w:tcW w:w="1098" w:type="dxa"/>
          </w:tcPr>
          <w:p w14:paraId="6D4C76F6" w14:textId="77777777" w:rsidR="0083277E" w:rsidRPr="0083277E" w:rsidRDefault="0083277E"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c>
          <w:tcPr>
            <w:tcW w:w="2862" w:type="dxa"/>
          </w:tcPr>
          <w:p w14:paraId="297CA611" w14:textId="77777777" w:rsidR="0083277E" w:rsidRPr="0083277E" w:rsidRDefault="0083277E"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r>
      <w:tr w:rsidR="0083277E" w:rsidRPr="00ED755D" w14:paraId="5FFE8D2C" w14:textId="77777777" w:rsidTr="00692FE0">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54329030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2A3BE5E3" w14:textId="77777777" w:rsidR="0083277E" w:rsidRPr="0083277E" w:rsidRDefault="0083277E" w:rsidP="0083277E">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rPr>
                </w:pPr>
                <w:r w:rsidRPr="0083277E">
                  <w:rPr>
                    <w:rFonts w:ascii="MS Gothic" w:eastAsia="MS Gothic" w:hAnsi="MS Gothic" w:cs="MS Gothic" w:hint="eastAsia"/>
                    <w:color w:val="365F91" w:themeColor="accent1" w:themeShade="BF"/>
                    <w:sz w:val="18"/>
                    <w:szCs w:val="18"/>
                  </w:rPr>
                  <w:t>☐</w:t>
                </w:r>
              </w:p>
            </w:tc>
          </w:sdtContent>
        </w:sdt>
        <w:tc>
          <w:tcPr>
            <w:tcW w:w="6120" w:type="dxa"/>
          </w:tcPr>
          <w:p w14:paraId="56EF0B42" w14:textId="77777777" w:rsidR="0083277E" w:rsidRPr="0083277E" w:rsidRDefault="0083277E"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83277E">
              <w:rPr>
                <w:rFonts w:asciiTheme="majorHAnsi" w:hAnsiTheme="majorHAnsi" w:cstheme="minorHAnsi"/>
                <w:sz w:val="20"/>
                <w:szCs w:val="20"/>
              </w:rPr>
              <w:t>Work in close collaboration with Public Services and Procurement Canada (PSPC).</w:t>
            </w:r>
          </w:p>
        </w:tc>
        <w:tc>
          <w:tcPr>
            <w:tcW w:w="1098" w:type="dxa"/>
          </w:tcPr>
          <w:p w14:paraId="2B8FBBFE" w14:textId="77777777" w:rsidR="0083277E" w:rsidRPr="0083277E" w:rsidRDefault="0083277E"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c>
          <w:tcPr>
            <w:tcW w:w="2862" w:type="dxa"/>
          </w:tcPr>
          <w:p w14:paraId="442BD105" w14:textId="77777777" w:rsidR="0083277E" w:rsidRPr="0083277E" w:rsidRDefault="0083277E"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r>
      <w:tr w:rsidR="0083277E" w:rsidRPr="00ED755D" w14:paraId="6FD2BB65" w14:textId="77777777" w:rsidTr="00692FE0">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147279253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437AC174" w14:textId="77777777" w:rsidR="0083277E" w:rsidRPr="0083277E" w:rsidRDefault="0083277E" w:rsidP="0083277E">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rPr>
                </w:pPr>
                <w:r w:rsidRPr="0083277E">
                  <w:rPr>
                    <w:rFonts w:ascii="MS Gothic" w:eastAsia="MS Gothic" w:hAnsi="MS Gothic" w:cs="MS Gothic" w:hint="eastAsia"/>
                    <w:color w:val="365F91" w:themeColor="accent1" w:themeShade="BF"/>
                    <w:sz w:val="18"/>
                    <w:szCs w:val="18"/>
                  </w:rPr>
                  <w:t>☐</w:t>
                </w:r>
              </w:p>
            </w:tc>
          </w:sdtContent>
        </w:sdt>
        <w:tc>
          <w:tcPr>
            <w:tcW w:w="6120" w:type="dxa"/>
          </w:tcPr>
          <w:p w14:paraId="575C4B44" w14:textId="77777777" w:rsidR="0083277E" w:rsidRPr="0083277E" w:rsidRDefault="0083277E"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83277E">
              <w:rPr>
                <w:rFonts w:asciiTheme="majorHAnsi" w:hAnsiTheme="majorHAnsi" w:cstheme="minorHAnsi"/>
                <w:sz w:val="20"/>
                <w:szCs w:val="20"/>
              </w:rPr>
              <w:t xml:space="preserve">Confirm activities and timeframes with the </w:t>
            </w:r>
            <w:r w:rsidR="0019388A">
              <w:rPr>
                <w:rFonts w:asciiTheme="majorHAnsi" w:hAnsiTheme="majorHAnsi" w:cstheme="minorHAnsi"/>
                <w:sz w:val="20"/>
                <w:szCs w:val="20"/>
              </w:rPr>
              <w:t>R</w:t>
            </w:r>
            <w:r w:rsidRPr="0083277E">
              <w:rPr>
                <w:rFonts w:asciiTheme="majorHAnsi" w:hAnsiTheme="majorHAnsi" w:cstheme="minorHAnsi"/>
                <w:sz w:val="20"/>
                <w:szCs w:val="20"/>
              </w:rPr>
              <w:t>EOC.</w:t>
            </w:r>
          </w:p>
        </w:tc>
        <w:tc>
          <w:tcPr>
            <w:tcW w:w="1098" w:type="dxa"/>
          </w:tcPr>
          <w:p w14:paraId="0AC05E87" w14:textId="77777777" w:rsidR="0083277E" w:rsidRPr="0083277E" w:rsidRDefault="0083277E"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c>
          <w:tcPr>
            <w:tcW w:w="2862" w:type="dxa"/>
          </w:tcPr>
          <w:p w14:paraId="10F706F6" w14:textId="77777777" w:rsidR="0083277E" w:rsidRPr="0083277E" w:rsidRDefault="0083277E"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r>
      <w:tr w:rsidR="0083277E" w:rsidRPr="00ED755D" w14:paraId="377F59B6" w14:textId="77777777" w:rsidTr="00692FE0">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101365507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026BFC18" w14:textId="77777777" w:rsidR="0083277E" w:rsidRPr="0083277E" w:rsidRDefault="0083277E" w:rsidP="0083277E">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rPr>
                </w:pPr>
                <w:r w:rsidRPr="0083277E">
                  <w:rPr>
                    <w:rFonts w:ascii="MS Gothic" w:eastAsia="MS Gothic" w:hAnsi="MS Gothic" w:cs="MS Gothic" w:hint="eastAsia"/>
                    <w:color w:val="365F91" w:themeColor="accent1" w:themeShade="BF"/>
                    <w:sz w:val="18"/>
                    <w:szCs w:val="18"/>
                  </w:rPr>
                  <w:t>☐</w:t>
                </w:r>
              </w:p>
            </w:tc>
          </w:sdtContent>
        </w:sdt>
        <w:tc>
          <w:tcPr>
            <w:tcW w:w="6120" w:type="dxa"/>
          </w:tcPr>
          <w:p w14:paraId="03B2D580" w14:textId="77777777" w:rsidR="0083277E" w:rsidRPr="0083277E" w:rsidRDefault="0083277E"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83277E">
              <w:rPr>
                <w:rFonts w:asciiTheme="majorHAnsi" w:hAnsiTheme="majorHAnsi" w:cstheme="minorHAnsi"/>
                <w:sz w:val="20"/>
                <w:szCs w:val="20"/>
              </w:rPr>
              <w:t>Address the finance and administration portions of the action plan.</w:t>
            </w:r>
          </w:p>
        </w:tc>
        <w:tc>
          <w:tcPr>
            <w:tcW w:w="1098" w:type="dxa"/>
          </w:tcPr>
          <w:p w14:paraId="7EB54C7E" w14:textId="77777777" w:rsidR="0083277E" w:rsidRPr="0083277E" w:rsidRDefault="0083277E"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c>
          <w:tcPr>
            <w:tcW w:w="2862" w:type="dxa"/>
          </w:tcPr>
          <w:p w14:paraId="0C446911" w14:textId="77777777" w:rsidR="0083277E" w:rsidRPr="0083277E" w:rsidRDefault="0083277E"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r>
      <w:tr w:rsidR="0083277E" w:rsidRPr="00ED755D" w14:paraId="526C5F03" w14:textId="77777777" w:rsidTr="00692FE0">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210438033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2BA17F39" w14:textId="77777777" w:rsidR="0083277E" w:rsidRPr="0083277E" w:rsidRDefault="0083277E" w:rsidP="0083277E">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rPr>
                </w:pPr>
                <w:r w:rsidRPr="0083277E">
                  <w:rPr>
                    <w:rFonts w:ascii="MS Gothic" w:eastAsia="MS Gothic" w:hAnsi="MS Gothic" w:cs="MS Gothic" w:hint="eastAsia"/>
                    <w:color w:val="365F91" w:themeColor="accent1" w:themeShade="BF"/>
                    <w:sz w:val="18"/>
                    <w:szCs w:val="18"/>
                  </w:rPr>
                  <w:t>☐</w:t>
                </w:r>
              </w:p>
            </w:tc>
          </w:sdtContent>
        </w:sdt>
        <w:tc>
          <w:tcPr>
            <w:tcW w:w="6120" w:type="dxa"/>
          </w:tcPr>
          <w:p w14:paraId="6D9A7AF5" w14:textId="77777777" w:rsidR="0083277E" w:rsidRPr="0083277E" w:rsidRDefault="0083277E"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83277E">
              <w:rPr>
                <w:rFonts w:asciiTheme="majorHAnsi" w:hAnsiTheme="majorHAnsi" w:cstheme="minorHAnsi"/>
                <w:sz w:val="20"/>
                <w:szCs w:val="20"/>
              </w:rPr>
              <w:t>Negotiate deadlines and resources when required.</w:t>
            </w:r>
          </w:p>
        </w:tc>
        <w:tc>
          <w:tcPr>
            <w:tcW w:w="1098" w:type="dxa"/>
          </w:tcPr>
          <w:p w14:paraId="5A6BED42" w14:textId="77777777" w:rsidR="0083277E" w:rsidRPr="0083277E" w:rsidRDefault="0083277E"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c>
          <w:tcPr>
            <w:tcW w:w="2862" w:type="dxa"/>
          </w:tcPr>
          <w:p w14:paraId="7979D850" w14:textId="77777777" w:rsidR="0083277E" w:rsidRPr="0083277E" w:rsidRDefault="0083277E"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r>
      <w:tr w:rsidR="0083277E" w:rsidRPr="00ED755D" w14:paraId="58B88FFC" w14:textId="77777777" w:rsidTr="00692FE0">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98620943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2285C9F0" w14:textId="77777777" w:rsidR="0083277E" w:rsidRPr="0083277E" w:rsidRDefault="0083277E" w:rsidP="0083277E">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rPr>
                </w:pPr>
                <w:r w:rsidRPr="0083277E">
                  <w:rPr>
                    <w:rFonts w:ascii="MS Gothic" w:eastAsia="MS Gothic" w:hAnsi="MS Gothic" w:cs="MS Gothic" w:hint="eastAsia"/>
                    <w:color w:val="365F91" w:themeColor="accent1" w:themeShade="BF"/>
                    <w:sz w:val="18"/>
                    <w:szCs w:val="18"/>
                  </w:rPr>
                  <w:t>☐</w:t>
                </w:r>
              </w:p>
            </w:tc>
          </w:sdtContent>
        </w:sdt>
        <w:tc>
          <w:tcPr>
            <w:tcW w:w="6120" w:type="dxa"/>
          </w:tcPr>
          <w:p w14:paraId="01A0B97C" w14:textId="77777777" w:rsidR="0083277E" w:rsidRPr="0083277E" w:rsidRDefault="0083277E"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83277E">
              <w:rPr>
                <w:rFonts w:asciiTheme="majorHAnsi" w:hAnsiTheme="majorHAnsi" w:cstheme="minorHAnsi"/>
                <w:sz w:val="20"/>
                <w:szCs w:val="20"/>
              </w:rPr>
              <w:t>As required, establish groups to address specific activities of the action plan.</w:t>
            </w:r>
          </w:p>
        </w:tc>
        <w:tc>
          <w:tcPr>
            <w:tcW w:w="1098" w:type="dxa"/>
          </w:tcPr>
          <w:p w14:paraId="0DF86D7E" w14:textId="77777777" w:rsidR="0083277E" w:rsidRPr="0083277E" w:rsidRDefault="0083277E"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c>
          <w:tcPr>
            <w:tcW w:w="2862" w:type="dxa"/>
          </w:tcPr>
          <w:p w14:paraId="0E8D2B08" w14:textId="77777777" w:rsidR="0083277E" w:rsidRPr="0083277E" w:rsidRDefault="0083277E" w:rsidP="00635FBD">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tc>
      </w:tr>
      <w:tr w:rsidR="0083277E" w:rsidRPr="00ED755D" w14:paraId="4F9F3BE4" w14:textId="77777777" w:rsidTr="00692FE0">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rPr>
            <w:id w:val="102968077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14:paraId="3B788FF9" w14:textId="77777777" w:rsidR="0083277E" w:rsidRPr="0083277E" w:rsidRDefault="0083277E" w:rsidP="0083277E">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rPr>
                </w:pPr>
                <w:r w:rsidRPr="0083277E">
                  <w:rPr>
                    <w:rFonts w:ascii="MS Gothic" w:eastAsia="MS Gothic" w:hAnsi="MS Gothic" w:cs="MS Gothic" w:hint="eastAsia"/>
                    <w:color w:val="365F91" w:themeColor="accent1" w:themeShade="BF"/>
                    <w:sz w:val="18"/>
                    <w:szCs w:val="18"/>
                  </w:rPr>
                  <w:t>☐</w:t>
                </w:r>
              </w:p>
            </w:tc>
          </w:sdtContent>
        </w:sdt>
        <w:tc>
          <w:tcPr>
            <w:tcW w:w="6120" w:type="dxa"/>
          </w:tcPr>
          <w:p w14:paraId="1B382850" w14:textId="77777777" w:rsidR="0083277E" w:rsidRPr="0083277E" w:rsidRDefault="0083277E"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sidRPr="0083277E">
              <w:rPr>
                <w:rFonts w:asciiTheme="majorHAnsi" w:hAnsiTheme="majorHAnsi" w:cstheme="minorHAnsi"/>
                <w:sz w:val="20"/>
                <w:szCs w:val="20"/>
              </w:rPr>
              <w:t>Other Incident specific activities:</w:t>
            </w:r>
          </w:p>
        </w:tc>
        <w:tc>
          <w:tcPr>
            <w:tcW w:w="1098" w:type="dxa"/>
          </w:tcPr>
          <w:p w14:paraId="546F4B45" w14:textId="77777777" w:rsidR="0083277E" w:rsidRPr="0083277E" w:rsidRDefault="0083277E"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c>
          <w:tcPr>
            <w:tcW w:w="2862" w:type="dxa"/>
          </w:tcPr>
          <w:p w14:paraId="4CA77779" w14:textId="77777777" w:rsidR="0083277E" w:rsidRPr="0083277E" w:rsidRDefault="0083277E" w:rsidP="00635FBD">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p>
        </w:tc>
      </w:tr>
    </w:tbl>
    <w:p w14:paraId="2AC978FD" w14:textId="77777777" w:rsidR="0083277E" w:rsidRDefault="0083277E" w:rsidP="00212A47">
      <w:pPr>
        <w:pStyle w:val="Heading1"/>
      </w:pPr>
      <w:r>
        <w:br w:type="page"/>
      </w:r>
      <w:bookmarkStart w:id="42" w:name="_Toc17286391"/>
      <w:r w:rsidR="00212A47" w:rsidRPr="00212A47">
        <w:t xml:space="preserve">Annex </w:t>
      </w:r>
      <w:r w:rsidR="0024137B">
        <w:t>B</w:t>
      </w:r>
      <w:r w:rsidR="00212A47" w:rsidRPr="00212A47">
        <w:t xml:space="preserve"> – Incident Action Plan (IAP)</w:t>
      </w:r>
      <w:bookmarkEnd w:id="42"/>
    </w:p>
    <w:tbl>
      <w:tblPr>
        <w:tblStyle w:val="TableGrid"/>
        <w:tblW w:w="10800" w:type="dxa"/>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4630"/>
        <w:gridCol w:w="927"/>
        <w:gridCol w:w="851"/>
        <w:gridCol w:w="1134"/>
        <w:gridCol w:w="567"/>
        <w:gridCol w:w="2691"/>
      </w:tblGrid>
      <w:tr w:rsidR="00212A47" w:rsidRPr="00ED755D" w14:paraId="52955456" w14:textId="77777777" w:rsidTr="0019593C">
        <w:trPr>
          <w:trHeight w:val="436"/>
        </w:trPr>
        <w:tc>
          <w:tcPr>
            <w:tcW w:w="4630" w:type="dxa"/>
            <w:shd w:val="clear" w:color="auto" w:fill="DBE5F1" w:themeFill="accent1" w:themeFillTint="33"/>
            <w:vAlign w:val="center"/>
          </w:tcPr>
          <w:p w14:paraId="0E334F9D" w14:textId="77777777" w:rsidR="00212A47" w:rsidRPr="00ED755D" w:rsidRDefault="00212A47" w:rsidP="006276D8">
            <w:pPr>
              <w:numPr>
                <w:ilvl w:val="0"/>
                <w:numId w:val="21"/>
              </w:numPr>
              <w:spacing w:before="120"/>
              <w:ind w:left="357" w:hanging="357"/>
              <w:rPr>
                <w:rFonts w:cstheme="minorHAnsi"/>
                <w:b/>
                <w:sz w:val="24"/>
                <w:szCs w:val="24"/>
                <w:lang w:val="en-US" w:eastAsia="en-CA"/>
              </w:rPr>
            </w:pPr>
            <w:r w:rsidRPr="00ED755D">
              <w:rPr>
                <w:rFonts w:cstheme="minorHAnsi"/>
                <w:b/>
                <w:sz w:val="24"/>
                <w:szCs w:val="24"/>
                <w:lang w:val="en-US" w:eastAsia="en-CA"/>
              </w:rPr>
              <w:t>Incident Name</w:t>
            </w:r>
          </w:p>
        </w:tc>
        <w:tc>
          <w:tcPr>
            <w:tcW w:w="6170" w:type="dxa"/>
            <w:gridSpan w:val="5"/>
            <w:shd w:val="clear" w:color="auto" w:fill="DBE5F1" w:themeFill="accent1" w:themeFillTint="33"/>
            <w:vAlign w:val="center"/>
          </w:tcPr>
          <w:p w14:paraId="6181FB5F" w14:textId="77777777" w:rsidR="00212A47" w:rsidRPr="00ED755D" w:rsidRDefault="00212A47" w:rsidP="006276D8">
            <w:pPr>
              <w:numPr>
                <w:ilvl w:val="0"/>
                <w:numId w:val="21"/>
              </w:numPr>
              <w:spacing w:before="120"/>
              <w:ind w:left="357" w:hanging="357"/>
              <w:rPr>
                <w:rFonts w:cstheme="minorHAnsi"/>
                <w:b/>
                <w:sz w:val="24"/>
                <w:szCs w:val="24"/>
                <w:lang w:val="en-US" w:eastAsia="en-CA"/>
              </w:rPr>
            </w:pPr>
            <w:r w:rsidRPr="00ED755D">
              <w:rPr>
                <w:rFonts w:cstheme="minorHAnsi"/>
                <w:b/>
                <w:sz w:val="24"/>
                <w:szCs w:val="24"/>
                <w:lang w:val="en-US" w:eastAsia="en-CA"/>
              </w:rPr>
              <w:t>Operational Period</w:t>
            </w:r>
          </w:p>
        </w:tc>
      </w:tr>
      <w:tr w:rsidR="00212A47" w:rsidRPr="00ED755D" w14:paraId="6BD4BC7B" w14:textId="77777777" w:rsidTr="0019593C">
        <w:trPr>
          <w:trHeight w:val="548"/>
        </w:trPr>
        <w:tc>
          <w:tcPr>
            <w:tcW w:w="4630" w:type="dxa"/>
            <w:vMerge w:val="restart"/>
            <w:vAlign w:val="center"/>
          </w:tcPr>
          <w:p w14:paraId="45D14580" w14:textId="77777777" w:rsidR="00212A47" w:rsidRPr="00ED755D" w:rsidRDefault="00212A47" w:rsidP="00635FBD">
            <w:pPr>
              <w:rPr>
                <w:rFonts w:cstheme="minorHAnsi"/>
                <w:sz w:val="24"/>
                <w:szCs w:val="24"/>
              </w:rPr>
            </w:pPr>
          </w:p>
        </w:tc>
        <w:tc>
          <w:tcPr>
            <w:tcW w:w="927" w:type="dxa"/>
            <w:shd w:val="clear" w:color="auto" w:fill="DBE5F1" w:themeFill="accent1" w:themeFillTint="33"/>
            <w:vAlign w:val="center"/>
          </w:tcPr>
          <w:p w14:paraId="08642CAD" w14:textId="77777777" w:rsidR="00212A47" w:rsidRPr="00ED755D" w:rsidRDefault="00212A47" w:rsidP="00635FBD">
            <w:pPr>
              <w:rPr>
                <w:rFonts w:cstheme="minorHAnsi"/>
                <w:b/>
                <w:sz w:val="24"/>
                <w:szCs w:val="24"/>
              </w:rPr>
            </w:pPr>
            <w:r w:rsidRPr="00ED755D">
              <w:rPr>
                <w:rFonts w:cstheme="minorHAnsi"/>
                <w:b/>
                <w:sz w:val="24"/>
                <w:szCs w:val="24"/>
              </w:rPr>
              <w:t>Date</w:t>
            </w:r>
          </w:p>
        </w:tc>
        <w:tc>
          <w:tcPr>
            <w:tcW w:w="851" w:type="dxa"/>
            <w:vAlign w:val="center"/>
          </w:tcPr>
          <w:p w14:paraId="06128EEA" w14:textId="77777777" w:rsidR="00212A47" w:rsidRPr="0006114F" w:rsidRDefault="00212A47" w:rsidP="00635FBD">
            <w:pPr>
              <w:rPr>
                <w:rFonts w:cstheme="minorHAnsi"/>
              </w:rPr>
            </w:pPr>
            <w:r w:rsidRPr="0006114F">
              <w:rPr>
                <w:rFonts w:cstheme="minorHAnsi"/>
              </w:rPr>
              <w:t>From:</w:t>
            </w:r>
          </w:p>
        </w:tc>
        <w:tc>
          <w:tcPr>
            <w:tcW w:w="1134" w:type="dxa"/>
            <w:vAlign w:val="center"/>
          </w:tcPr>
          <w:p w14:paraId="110164FA" w14:textId="77777777" w:rsidR="00212A47" w:rsidRPr="0006114F" w:rsidRDefault="00212A47" w:rsidP="00635FBD">
            <w:pPr>
              <w:rPr>
                <w:rFonts w:cstheme="minorHAnsi"/>
              </w:rPr>
            </w:pPr>
          </w:p>
        </w:tc>
        <w:tc>
          <w:tcPr>
            <w:tcW w:w="567" w:type="dxa"/>
            <w:vAlign w:val="center"/>
          </w:tcPr>
          <w:p w14:paraId="7D8B869C" w14:textId="77777777" w:rsidR="00212A47" w:rsidRPr="0006114F" w:rsidRDefault="00212A47" w:rsidP="00635FBD">
            <w:pPr>
              <w:rPr>
                <w:rFonts w:cstheme="minorHAnsi"/>
              </w:rPr>
            </w:pPr>
            <w:r w:rsidRPr="0006114F">
              <w:rPr>
                <w:rFonts w:cstheme="minorHAnsi"/>
              </w:rPr>
              <w:t>To:</w:t>
            </w:r>
          </w:p>
        </w:tc>
        <w:tc>
          <w:tcPr>
            <w:tcW w:w="2691" w:type="dxa"/>
            <w:vAlign w:val="center"/>
          </w:tcPr>
          <w:p w14:paraId="6CB80CEC" w14:textId="77777777" w:rsidR="00212A47" w:rsidRPr="0006114F" w:rsidRDefault="00212A47" w:rsidP="00635FBD">
            <w:pPr>
              <w:rPr>
                <w:rFonts w:cstheme="minorHAnsi"/>
              </w:rPr>
            </w:pPr>
          </w:p>
        </w:tc>
      </w:tr>
      <w:tr w:rsidR="00212A47" w:rsidRPr="00ED755D" w14:paraId="7EC6F0D5" w14:textId="77777777" w:rsidTr="0019593C">
        <w:trPr>
          <w:trHeight w:val="569"/>
        </w:trPr>
        <w:tc>
          <w:tcPr>
            <w:tcW w:w="4630" w:type="dxa"/>
            <w:vMerge/>
            <w:vAlign w:val="center"/>
          </w:tcPr>
          <w:p w14:paraId="5B4FB989" w14:textId="77777777" w:rsidR="00212A47" w:rsidRPr="00ED755D" w:rsidRDefault="00212A47" w:rsidP="00635FBD">
            <w:pPr>
              <w:rPr>
                <w:rFonts w:cstheme="minorHAnsi"/>
                <w:sz w:val="24"/>
                <w:szCs w:val="24"/>
              </w:rPr>
            </w:pPr>
          </w:p>
        </w:tc>
        <w:tc>
          <w:tcPr>
            <w:tcW w:w="927" w:type="dxa"/>
            <w:shd w:val="clear" w:color="auto" w:fill="DBE5F1" w:themeFill="accent1" w:themeFillTint="33"/>
            <w:vAlign w:val="center"/>
          </w:tcPr>
          <w:p w14:paraId="1C8DAA8B" w14:textId="77777777" w:rsidR="00212A47" w:rsidRPr="00ED755D" w:rsidRDefault="00212A47" w:rsidP="00635FBD">
            <w:pPr>
              <w:rPr>
                <w:rFonts w:cstheme="minorHAnsi"/>
                <w:b/>
                <w:sz w:val="24"/>
                <w:szCs w:val="24"/>
              </w:rPr>
            </w:pPr>
            <w:r w:rsidRPr="00ED755D">
              <w:rPr>
                <w:rFonts w:cstheme="minorHAnsi"/>
                <w:b/>
                <w:sz w:val="24"/>
                <w:szCs w:val="24"/>
              </w:rPr>
              <w:t>Time</w:t>
            </w:r>
          </w:p>
        </w:tc>
        <w:tc>
          <w:tcPr>
            <w:tcW w:w="851" w:type="dxa"/>
            <w:vAlign w:val="center"/>
          </w:tcPr>
          <w:p w14:paraId="01D44DF2" w14:textId="77777777" w:rsidR="00212A47" w:rsidRPr="0006114F" w:rsidRDefault="00212A47" w:rsidP="00635FBD">
            <w:pPr>
              <w:rPr>
                <w:rFonts w:cstheme="minorHAnsi"/>
              </w:rPr>
            </w:pPr>
            <w:r w:rsidRPr="0006114F">
              <w:rPr>
                <w:rFonts w:cstheme="minorHAnsi"/>
              </w:rPr>
              <w:t>From:</w:t>
            </w:r>
          </w:p>
        </w:tc>
        <w:tc>
          <w:tcPr>
            <w:tcW w:w="1134" w:type="dxa"/>
            <w:vAlign w:val="center"/>
          </w:tcPr>
          <w:p w14:paraId="48BF0046" w14:textId="77777777" w:rsidR="00212A47" w:rsidRPr="0006114F" w:rsidRDefault="00212A47" w:rsidP="00635FBD">
            <w:pPr>
              <w:rPr>
                <w:rFonts w:cstheme="minorHAnsi"/>
              </w:rPr>
            </w:pPr>
          </w:p>
        </w:tc>
        <w:tc>
          <w:tcPr>
            <w:tcW w:w="567" w:type="dxa"/>
            <w:vAlign w:val="center"/>
          </w:tcPr>
          <w:p w14:paraId="627A6295" w14:textId="77777777" w:rsidR="00212A47" w:rsidRPr="0006114F" w:rsidRDefault="00212A47" w:rsidP="00635FBD">
            <w:pPr>
              <w:rPr>
                <w:rFonts w:cstheme="minorHAnsi"/>
              </w:rPr>
            </w:pPr>
            <w:r w:rsidRPr="0006114F">
              <w:rPr>
                <w:rFonts w:cstheme="minorHAnsi"/>
              </w:rPr>
              <w:t>To:</w:t>
            </w:r>
          </w:p>
        </w:tc>
        <w:tc>
          <w:tcPr>
            <w:tcW w:w="2691" w:type="dxa"/>
            <w:vAlign w:val="center"/>
          </w:tcPr>
          <w:p w14:paraId="0C24E737" w14:textId="77777777" w:rsidR="00212A47" w:rsidRPr="0006114F" w:rsidRDefault="00212A47" w:rsidP="00635FBD">
            <w:pPr>
              <w:rPr>
                <w:rFonts w:cstheme="minorHAnsi"/>
              </w:rPr>
            </w:pPr>
          </w:p>
        </w:tc>
      </w:tr>
      <w:tr w:rsidR="00212A47" w:rsidRPr="00ED755D" w14:paraId="1FD58826" w14:textId="77777777" w:rsidTr="0019593C">
        <w:trPr>
          <w:trHeight w:val="490"/>
        </w:trPr>
        <w:tc>
          <w:tcPr>
            <w:tcW w:w="10800" w:type="dxa"/>
            <w:gridSpan w:val="6"/>
            <w:shd w:val="clear" w:color="auto" w:fill="DBE5F1" w:themeFill="accent1" w:themeFillTint="33"/>
            <w:vAlign w:val="center"/>
          </w:tcPr>
          <w:p w14:paraId="31122300" w14:textId="77777777" w:rsidR="00212A47" w:rsidRPr="00ED755D" w:rsidRDefault="00212A47" w:rsidP="006276D8">
            <w:pPr>
              <w:numPr>
                <w:ilvl w:val="0"/>
                <w:numId w:val="21"/>
              </w:numPr>
              <w:spacing w:before="120"/>
              <w:ind w:left="357" w:hanging="357"/>
              <w:rPr>
                <w:rFonts w:cstheme="minorHAnsi"/>
                <w:b/>
                <w:sz w:val="24"/>
                <w:szCs w:val="24"/>
                <w:lang w:val="en-US" w:eastAsia="en-CA"/>
              </w:rPr>
            </w:pPr>
            <w:r w:rsidRPr="00ED755D">
              <w:rPr>
                <w:rFonts w:cstheme="minorHAnsi"/>
                <w:b/>
                <w:sz w:val="24"/>
                <w:szCs w:val="24"/>
                <w:lang w:val="en-US" w:eastAsia="en-CA"/>
              </w:rPr>
              <w:t>Current Situation</w:t>
            </w:r>
          </w:p>
        </w:tc>
      </w:tr>
      <w:tr w:rsidR="00212A47" w:rsidRPr="00ED755D" w14:paraId="4BF3055D" w14:textId="77777777" w:rsidTr="006A1277">
        <w:trPr>
          <w:trHeight w:val="1264"/>
        </w:trPr>
        <w:tc>
          <w:tcPr>
            <w:tcW w:w="10800" w:type="dxa"/>
            <w:gridSpan w:val="6"/>
          </w:tcPr>
          <w:p w14:paraId="5DD4E8C7" w14:textId="77777777" w:rsidR="00212A47" w:rsidRPr="00ED755D" w:rsidRDefault="00212A47" w:rsidP="00635FBD">
            <w:pPr>
              <w:rPr>
                <w:rFonts w:cstheme="minorHAnsi"/>
                <w:sz w:val="24"/>
                <w:szCs w:val="24"/>
              </w:rPr>
            </w:pPr>
          </w:p>
        </w:tc>
      </w:tr>
      <w:tr w:rsidR="00212A47" w:rsidRPr="00ED755D" w14:paraId="3874786C" w14:textId="77777777" w:rsidTr="0019593C">
        <w:trPr>
          <w:trHeight w:val="454"/>
        </w:trPr>
        <w:tc>
          <w:tcPr>
            <w:tcW w:w="10800" w:type="dxa"/>
            <w:gridSpan w:val="6"/>
            <w:shd w:val="clear" w:color="auto" w:fill="DBE5F1" w:themeFill="accent1" w:themeFillTint="33"/>
            <w:vAlign w:val="center"/>
          </w:tcPr>
          <w:p w14:paraId="4521B047" w14:textId="77777777" w:rsidR="00212A47" w:rsidRPr="00ED755D" w:rsidRDefault="00212A47" w:rsidP="006276D8">
            <w:pPr>
              <w:numPr>
                <w:ilvl w:val="0"/>
                <w:numId w:val="21"/>
              </w:numPr>
              <w:tabs>
                <w:tab w:val="left" w:pos="4530"/>
              </w:tabs>
              <w:spacing w:before="120"/>
              <w:ind w:left="357" w:hanging="357"/>
              <w:rPr>
                <w:rFonts w:cstheme="minorHAnsi"/>
                <w:b/>
                <w:sz w:val="24"/>
                <w:szCs w:val="24"/>
                <w:lang w:val="en-US" w:eastAsia="en-CA"/>
              </w:rPr>
            </w:pPr>
            <w:r w:rsidRPr="00ED755D">
              <w:rPr>
                <w:rFonts w:cstheme="minorHAnsi"/>
                <w:b/>
                <w:sz w:val="24"/>
                <w:szCs w:val="24"/>
                <w:lang w:val="en-US" w:eastAsia="en-CA"/>
              </w:rPr>
              <w:t>Incident Objectives</w:t>
            </w:r>
          </w:p>
        </w:tc>
      </w:tr>
      <w:tr w:rsidR="00212A47" w:rsidRPr="00ED755D" w14:paraId="1BA8CB54" w14:textId="77777777" w:rsidTr="0019593C">
        <w:trPr>
          <w:trHeight w:val="1080"/>
        </w:trPr>
        <w:tc>
          <w:tcPr>
            <w:tcW w:w="10800" w:type="dxa"/>
            <w:gridSpan w:val="6"/>
          </w:tcPr>
          <w:p w14:paraId="673C9EE6" w14:textId="77777777" w:rsidR="00212A47" w:rsidRPr="00ED755D" w:rsidRDefault="00212A47" w:rsidP="00635FBD">
            <w:pPr>
              <w:rPr>
                <w:rFonts w:cstheme="minorHAnsi"/>
                <w:sz w:val="24"/>
                <w:szCs w:val="24"/>
              </w:rPr>
            </w:pPr>
          </w:p>
        </w:tc>
      </w:tr>
      <w:tr w:rsidR="00212A47" w:rsidRPr="00ED755D" w14:paraId="7F372316" w14:textId="77777777" w:rsidTr="0019593C">
        <w:trPr>
          <w:trHeight w:val="419"/>
        </w:trPr>
        <w:tc>
          <w:tcPr>
            <w:tcW w:w="10800" w:type="dxa"/>
            <w:gridSpan w:val="6"/>
            <w:shd w:val="clear" w:color="auto" w:fill="DBE5F1" w:themeFill="accent1" w:themeFillTint="33"/>
            <w:vAlign w:val="center"/>
          </w:tcPr>
          <w:p w14:paraId="358D0CF7" w14:textId="77777777" w:rsidR="00212A47" w:rsidRPr="00ED755D" w:rsidRDefault="00212A47" w:rsidP="006276D8">
            <w:pPr>
              <w:numPr>
                <w:ilvl w:val="0"/>
                <w:numId w:val="21"/>
              </w:numPr>
              <w:spacing w:before="120"/>
              <w:ind w:left="357" w:hanging="357"/>
              <w:rPr>
                <w:rFonts w:cstheme="minorHAnsi"/>
                <w:b/>
                <w:sz w:val="24"/>
                <w:szCs w:val="24"/>
                <w:lang w:val="en-US" w:eastAsia="en-CA"/>
              </w:rPr>
            </w:pPr>
            <w:r w:rsidRPr="00ED755D">
              <w:rPr>
                <w:rFonts w:cstheme="minorHAnsi"/>
                <w:b/>
                <w:sz w:val="24"/>
                <w:szCs w:val="24"/>
                <w:lang w:val="en-US" w:eastAsia="en-CA"/>
              </w:rPr>
              <w:t>Strategies to Achieve Objectives</w:t>
            </w:r>
          </w:p>
        </w:tc>
      </w:tr>
      <w:tr w:rsidR="00212A47" w:rsidRPr="00ED755D" w14:paraId="111B7376" w14:textId="77777777" w:rsidTr="0019593C">
        <w:trPr>
          <w:trHeight w:val="1126"/>
        </w:trPr>
        <w:tc>
          <w:tcPr>
            <w:tcW w:w="10800" w:type="dxa"/>
            <w:gridSpan w:val="6"/>
          </w:tcPr>
          <w:p w14:paraId="014A0E83" w14:textId="77777777" w:rsidR="00212A47" w:rsidRPr="00ED755D" w:rsidRDefault="00212A47" w:rsidP="00635FBD">
            <w:pPr>
              <w:rPr>
                <w:rFonts w:cstheme="minorHAnsi"/>
                <w:sz w:val="24"/>
                <w:szCs w:val="24"/>
              </w:rPr>
            </w:pPr>
          </w:p>
        </w:tc>
      </w:tr>
      <w:tr w:rsidR="00212A47" w:rsidRPr="00ED755D" w14:paraId="77E48979" w14:textId="77777777" w:rsidTr="0019593C">
        <w:trPr>
          <w:trHeight w:val="418"/>
        </w:trPr>
        <w:tc>
          <w:tcPr>
            <w:tcW w:w="10800" w:type="dxa"/>
            <w:gridSpan w:val="6"/>
            <w:shd w:val="clear" w:color="auto" w:fill="DBE5F1" w:themeFill="accent1" w:themeFillTint="33"/>
            <w:vAlign w:val="center"/>
          </w:tcPr>
          <w:p w14:paraId="65292E5D" w14:textId="77777777" w:rsidR="00212A47" w:rsidRPr="00ED755D" w:rsidRDefault="00212A47" w:rsidP="006276D8">
            <w:pPr>
              <w:numPr>
                <w:ilvl w:val="0"/>
                <w:numId w:val="21"/>
              </w:numPr>
              <w:spacing w:before="120"/>
              <w:ind w:left="357" w:hanging="357"/>
              <w:rPr>
                <w:rFonts w:cstheme="minorHAnsi"/>
                <w:b/>
                <w:sz w:val="24"/>
                <w:szCs w:val="24"/>
                <w:lang w:val="en-US" w:eastAsia="en-CA"/>
              </w:rPr>
            </w:pPr>
            <w:r w:rsidRPr="00ED755D">
              <w:rPr>
                <w:rFonts w:cstheme="minorHAnsi"/>
                <w:b/>
                <w:sz w:val="24"/>
                <w:szCs w:val="24"/>
                <w:lang w:val="en-US" w:eastAsia="en-CA"/>
              </w:rPr>
              <w:t>Tactics</w:t>
            </w:r>
          </w:p>
        </w:tc>
      </w:tr>
      <w:tr w:rsidR="00212A47" w:rsidRPr="00ED755D" w14:paraId="2802B60F" w14:textId="77777777" w:rsidTr="0019593C">
        <w:trPr>
          <w:trHeight w:val="965"/>
        </w:trPr>
        <w:tc>
          <w:tcPr>
            <w:tcW w:w="10800" w:type="dxa"/>
            <w:gridSpan w:val="6"/>
          </w:tcPr>
          <w:p w14:paraId="157AEDD5" w14:textId="77777777" w:rsidR="00212A47" w:rsidRPr="00ED755D" w:rsidRDefault="00212A47" w:rsidP="00635FBD">
            <w:pPr>
              <w:rPr>
                <w:rFonts w:cstheme="minorHAnsi"/>
                <w:sz w:val="24"/>
                <w:szCs w:val="24"/>
              </w:rPr>
            </w:pPr>
          </w:p>
        </w:tc>
      </w:tr>
      <w:tr w:rsidR="00212A47" w:rsidRPr="00ED755D" w14:paraId="5E7EA972" w14:textId="77777777" w:rsidTr="0019593C">
        <w:trPr>
          <w:trHeight w:val="409"/>
        </w:trPr>
        <w:tc>
          <w:tcPr>
            <w:tcW w:w="10800" w:type="dxa"/>
            <w:gridSpan w:val="6"/>
            <w:shd w:val="clear" w:color="auto" w:fill="DBE5F1" w:themeFill="accent1" w:themeFillTint="33"/>
          </w:tcPr>
          <w:p w14:paraId="0B0F2156" w14:textId="77777777" w:rsidR="00212A47" w:rsidRPr="00212A47" w:rsidRDefault="00212A47" w:rsidP="006276D8">
            <w:pPr>
              <w:spacing w:before="120"/>
              <w:rPr>
                <w:rFonts w:cstheme="minorHAnsi"/>
                <w:b/>
                <w:sz w:val="24"/>
              </w:rPr>
            </w:pPr>
            <w:r w:rsidRPr="00212A47">
              <w:rPr>
                <w:rFonts w:cstheme="minorHAnsi"/>
                <w:b/>
                <w:sz w:val="24"/>
              </w:rPr>
              <w:t xml:space="preserve">7. </w:t>
            </w:r>
            <w:r w:rsidRPr="00212A47">
              <w:rPr>
                <w:rFonts w:cstheme="minorHAnsi"/>
                <w:b/>
                <w:sz w:val="24"/>
                <w:szCs w:val="24"/>
                <w:lang w:val="en-US" w:eastAsia="en-CA"/>
              </w:rPr>
              <w:t>General Security Message</w:t>
            </w:r>
          </w:p>
        </w:tc>
      </w:tr>
      <w:tr w:rsidR="00212A47" w:rsidRPr="00ED755D" w14:paraId="345154A3" w14:textId="77777777" w:rsidTr="0019593C">
        <w:trPr>
          <w:trHeight w:val="961"/>
        </w:trPr>
        <w:tc>
          <w:tcPr>
            <w:tcW w:w="10800" w:type="dxa"/>
            <w:gridSpan w:val="6"/>
          </w:tcPr>
          <w:p w14:paraId="3C376603" w14:textId="77777777" w:rsidR="00212A47" w:rsidRPr="00ED755D" w:rsidRDefault="00212A47" w:rsidP="00635FBD">
            <w:pPr>
              <w:rPr>
                <w:rFonts w:cstheme="minorHAnsi"/>
                <w:sz w:val="24"/>
              </w:rPr>
            </w:pPr>
          </w:p>
        </w:tc>
      </w:tr>
      <w:tr w:rsidR="00212A47" w:rsidRPr="00ED755D" w14:paraId="484DE8ED" w14:textId="77777777" w:rsidTr="0019593C">
        <w:trPr>
          <w:trHeight w:val="416"/>
        </w:trPr>
        <w:tc>
          <w:tcPr>
            <w:tcW w:w="10800" w:type="dxa"/>
            <w:gridSpan w:val="6"/>
            <w:shd w:val="clear" w:color="auto" w:fill="DBE5F1" w:themeFill="accent1" w:themeFillTint="33"/>
          </w:tcPr>
          <w:p w14:paraId="2F28B8FF" w14:textId="77777777" w:rsidR="00212A47" w:rsidRPr="00ED755D" w:rsidRDefault="00212A47" w:rsidP="006276D8">
            <w:pPr>
              <w:spacing w:before="120"/>
              <w:rPr>
                <w:rFonts w:cstheme="minorHAnsi"/>
                <w:sz w:val="24"/>
              </w:rPr>
            </w:pPr>
            <w:r>
              <w:rPr>
                <w:rFonts w:cstheme="minorHAnsi"/>
                <w:b/>
                <w:sz w:val="24"/>
                <w:szCs w:val="24"/>
                <w:lang w:val="en-US" w:eastAsia="en-CA"/>
              </w:rPr>
              <w:t xml:space="preserve">8. </w:t>
            </w:r>
            <w:r w:rsidRPr="00ED755D">
              <w:rPr>
                <w:rFonts w:cstheme="minorHAnsi"/>
                <w:b/>
                <w:sz w:val="24"/>
                <w:szCs w:val="24"/>
                <w:lang w:val="en-US" w:eastAsia="en-CA"/>
              </w:rPr>
              <w:t>Key Communication Message</w:t>
            </w:r>
          </w:p>
        </w:tc>
      </w:tr>
      <w:tr w:rsidR="00212A47" w:rsidRPr="00ED755D" w14:paraId="0A4EA203" w14:textId="77777777" w:rsidTr="006A1277">
        <w:trPr>
          <w:trHeight w:val="917"/>
        </w:trPr>
        <w:tc>
          <w:tcPr>
            <w:tcW w:w="10800" w:type="dxa"/>
            <w:gridSpan w:val="6"/>
          </w:tcPr>
          <w:p w14:paraId="6FEDA137" w14:textId="77777777" w:rsidR="006A1277" w:rsidRPr="00ED755D" w:rsidRDefault="006A1277" w:rsidP="00635FBD">
            <w:pPr>
              <w:rPr>
                <w:rFonts w:cstheme="minorHAnsi"/>
                <w:sz w:val="24"/>
              </w:rPr>
            </w:pPr>
          </w:p>
        </w:tc>
      </w:tr>
      <w:tr w:rsidR="00212A47" w:rsidRPr="00ED755D" w14:paraId="64801C62" w14:textId="77777777" w:rsidTr="0019593C">
        <w:trPr>
          <w:trHeight w:val="400"/>
        </w:trPr>
        <w:tc>
          <w:tcPr>
            <w:tcW w:w="10800" w:type="dxa"/>
            <w:gridSpan w:val="6"/>
            <w:shd w:val="clear" w:color="auto" w:fill="DBE5F1" w:themeFill="accent1" w:themeFillTint="33"/>
          </w:tcPr>
          <w:p w14:paraId="05A9F747" w14:textId="77777777" w:rsidR="00212A47" w:rsidRPr="00212A47" w:rsidRDefault="00212A47" w:rsidP="006276D8">
            <w:pPr>
              <w:spacing w:before="120"/>
              <w:rPr>
                <w:rFonts w:cstheme="minorHAnsi"/>
                <w:b/>
                <w:sz w:val="24"/>
              </w:rPr>
            </w:pPr>
            <w:r w:rsidRPr="00212A47">
              <w:rPr>
                <w:rFonts w:cstheme="minorHAnsi"/>
                <w:b/>
                <w:sz w:val="24"/>
              </w:rPr>
              <w:t>9. Future Outlook</w:t>
            </w:r>
          </w:p>
        </w:tc>
      </w:tr>
      <w:tr w:rsidR="00212A47" w:rsidRPr="00ED755D" w14:paraId="6D7CAD49" w14:textId="77777777" w:rsidTr="006A1277">
        <w:trPr>
          <w:trHeight w:val="863"/>
        </w:trPr>
        <w:tc>
          <w:tcPr>
            <w:tcW w:w="10800" w:type="dxa"/>
            <w:gridSpan w:val="6"/>
          </w:tcPr>
          <w:p w14:paraId="21CDC148" w14:textId="77777777" w:rsidR="00212A47" w:rsidRPr="00ED755D" w:rsidRDefault="00212A47" w:rsidP="00635FBD">
            <w:pPr>
              <w:rPr>
                <w:rFonts w:cstheme="minorHAnsi"/>
                <w:sz w:val="24"/>
              </w:rPr>
            </w:pPr>
          </w:p>
        </w:tc>
      </w:tr>
    </w:tbl>
    <w:tbl>
      <w:tblPr>
        <w:tblW w:w="10773" w:type="dxa"/>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1560"/>
        <w:gridCol w:w="1871"/>
        <w:gridCol w:w="2126"/>
        <w:gridCol w:w="2240"/>
        <w:gridCol w:w="2976"/>
      </w:tblGrid>
      <w:tr w:rsidR="00212A47" w:rsidRPr="00ED755D" w14:paraId="162E8EEC" w14:textId="77777777" w:rsidTr="0019593C">
        <w:trPr>
          <w:trHeight w:val="415"/>
        </w:trPr>
        <w:tc>
          <w:tcPr>
            <w:tcW w:w="10773" w:type="dxa"/>
            <w:gridSpan w:val="5"/>
            <w:shd w:val="clear" w:color="auto" w:fill="DBE5F1" w:themeFill="accent1" w:themeFillTint="33"/>
            <w:vAlign w:val="center"/>
          </w:tcPr>
          <w:p w14:paraId="6310CA52" w14:textId="77777777" w:rsidR="00212A47" w:rsidRPr="006276D8" w:rsidRDefault="002B111A" w:rsidP="006276D8">
            <w:pPr>
              <w:spacing w:before="120"/>
              <w:rPr>
                <w:rFonts w:cstheme="minorHAnsi"/>
                <w:b/>
                <w:sz w:val="24"/>
                <w:lang w:val="en-US" w:eastAsia="en-CA"/>
              </w:rPr>
            </w:pPr>
            <w:r w:rsidRPr="006276D8">
              <w:rPr>
                <w:rFonts w:cstheme="minorHAnsi"/>
                <w:b/>
                <w:sz w:val="24"/>
                <w:lang w:val="en-US" w:eastAsia="en-CA"/>
              </w:rPr>
              <w:t xml:space="preserve">10. </w:t>
            </w:r>
            <w:r w:rsidR="00212A47" w:rsidRPr="006276D8">
              <w:rPr>
                <w:rFonts w:cstheme="minorHAnsi"/>
                <w:b/>
                <w:sz w:val="24"/>
                <w:lang w:val="en-US" w:eastAsia="en-CA"/>
              </w:rPr>
              <w:t>Briefing/Planning Cycle</w:t>
            </w:r>
          </w:p>
        </w:tc>
      </w:tr>
      <w:tr w:rsidR="00212A47" w:rsidRPr="00ED755D" w14:paraId="5B3D9FBA" w14:textId="77777777" w:rsidTr="0019593C">
        <w:trPr>
          <w:trHeight w:val="1698"/>
        </w:trPr>
        <w:tc>
          <w:tcPr>
            <w:tcW w:w="10773" w:type="dxa"/>
            <w:gridSpan w:val="5"/>
          </w:tcPr>
          <w:p w14:paraId="132DB320" w14:textId="77777777" w:rsidR="00212A47" w:rsidRPr="00ED755D" w:rsidRDefault="00212A47" w:rsidP="00635FBD">
            <w:pPr>
              <w:rPr>
                <w:rFonts w:cstheme="minorHAnsi"/>
              </w:rPr>
            </w:pPr>
          </w:p>
        </w:tc>
      </w:tr>
      <w:tr w:rsidR="00212A47" w:rsidRPr="00ED755D" w14:paraId="469B7FE5" w14:textId="77777777" w:rsidTr="0019593C">
        <w:trPr>
          <w:trHeight w:val="418"/>
        </w:trPr>
        <w:tc>
          <w:tcPr>
            <w:tcW w:w="10773" w:type="dxa"/>
            <w:gridSpan w:val="5"/>
            <w:shd w:val="clear" w:color="auto" w:fill="DBE5F1" w:themeFill="accent1" w:themeFillTint="33"/>
            <w:vAlign w:val="center"/>
          </w:tcPr>
          <w:p w14:paraId="662578E3" w14:textId="77777777" w:rsidR="00212A47" w:rsidRPr="006276D8" w:rsidRDefault="002B111A" w:rsidP="006276D8">
            <w:pPr>
              <w:spacing w:before="120"/>
              <w:rPr>
                <w:rFonts w:cstheme="minorHAnsi"/>
                <w:b/>
                <w:sz w:val="24"/>
                <w:lang w:val="en-US" w:eastAsia="en-CA"/>
              </w:rPr>
            </w:pPr>
            <w:r w:rsidRPr="006276D8">
              <w:rPr>
                <w:rFonts w:cstheme="minorHAnsi"/>
                <w:b/>
                <w:sz w:val="24"/>
                <w:lang w:val="en-US" w:eastAsia="en-CA"/>
              </w:rPr>
              <w:t xml:space="preserve">11. </w:t>
            </w:r>
            <w:r w:rsidR="00212A47" w:rsidRPr="006276D8">
              <w:rPr>
                <w:rFonts w:cstheme="minorHAnsi"/>
                <w:b/>
                <w:sz w:val="24"/>
                <w:lang w:val="en-US" w:eastAsia="en-CA"/>
              </w:rPr>
              <w:t>Organizational Structure</w:t>
            </w:r>
          </w:p>
        </w:tc>
      </w:tr>
      <w:tr w:rsidR="00212A47" w:rsidRPr="00ED755D" w14:paraId="79A2F81E" w14:textId="77777777" w:rsidTr="0019593C">
        <w:trPr>
          <w:trHeight w:val="4455"/>
        </w:trPr>
        <w:tc>
          <w:tcPr>
            <w:tcW w:w="10773" w:type="dxa"/>
            <w:gridSpan w:val="5"/>
            <w:vAlign w:val="center"/>
          </w:tcPr>
          <w:p w14:paraId="56864F74" w14:textId="0F571779" w:rsidR="00212A47" w:rsidRPr="00ED755D" w:rsidRDefault="00B9475B" w:rsidP="00635FBD">
            <w:pPr>
              <w:jc w:val="center"/>
              <w:rPr>
                <w:rFonts w:cstheme="minorHAnsi"/>
              </w:rPr>
            </w:pPr>
            <w:r>
              <w:rPr>
                <w:noProof/>
                <w:lang w:eastAsia="en-CA"/>
              </w:rPr>
              <w:drawing>
                <wp:inline distT="0" distB="0" distL="0" distR="0" wp14:anchorId="1B2C456A" wp14:editId="0C6FBFCA">
                  <wp:extent cx="4939030" cy="2348364"/>
                  <wp:effectExtent l="0" t="38100" r="0" b="1397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tc>
      </w:tr>
      <w:tr w:rsidR="00212A47" w:rsidRPr="00ED755D" w14:paraId="0A09E982" w14:textId="77777777" w:rsidTr="0006114F">
        <w:trPr>
          <w:trHeight w:val="428"/>
        </w:trPr>
        <w:tc>
          <w:tcPr>
            <w:tcW w:w="3431" w:type="dxa"/>
            <w:gridSpan w:val="2"/>
            <w:vAlign w:val="center"/>
          </w:tcPr>
          <w:p w14:paraId="7C159513" w14:textId="77777777" w:rsidR="00212A47" w:rsidRPr="00ED755D" w:rsidRDefault="00212A47" w:rsidP="00635FBD">
            <w:pPr>
              <w:jc w:val="center"/>
              <w:rPr>
                <w:rFonts w:cstheme="minorHAnsi"/>
              </w:rPr>
            </w:pPr>
          </w:p>
        </w:tc>
        <w:tc>
          <w:tcPr>
            <w:tcW w:w="2126" w:type="dxa"/>
            <w:shd w:val="clear" w:color="auto" w:fill="DBE5F1" w:themeFill="accent1" w:themeFillTint="33"/>
            <w:vAlign w:val="center"/>
          </w:tcPr>
          <w:p w14:paraId="6304F59B" w14:textId="77777777" w:rsidR="00212A47" w:rsidRPr="00ED755D" w:rsidRDefault="00212A47" w:rsidP="0006114F">
            <w:pPr>
              <w:spacing w:after="0"/>
              <w:jc w:val="center"/>
              <w:rPr>
                <w:rFonts w:cstheme="minorHAnsi"/>
                <w:b/>
              </w:rPr>
            </w:pPr>
            <w:r w:rsidRPr="00ED755D">
              <w:rPr>
                <w:rFonts w:cstheme="minorHAnsi"/>
                <w:b/>
              </w:rPr>
              <w:t>Functional Lead</w:t>
            </w:r>
          </w:p>
        </w:tc>
        <w:tc>
          <w:tcPr>
            <w:tcW w:w="5216" w:type="dxa"/>
            <w:gridSpan w:val="2"/>
            <w:shd w:val="clear" w:color="auto" w:fill="DBE5F1" w:themeFill="accent1" w:themeFillTint="33"/>
            <w:vAlign w:val="center"/>
          </w:tcPr>
          <w:p w14:paraId="504F3750" w14:textId="77777777" w:rsidR="00212A47" w:rsidRPr="00ED755D" w:rsidRDefault="00212A47" w:rsidP="0006114F">
            <w:pPr>
              <w:spacing w:after="0"/>
              <w:jc w:val="center"/>
              <w:rPr>
                <w:rFonts w:cstheme="minorHAnsi"/>
                <w:b/>
              </w:rPr>
            </w:pPr>
            <w:r w:rsidRPr="00ED755D">
              <w:rPr>
                <w:rFonts w:cstheme="minorHAnsi"/>
                <w:b/>
              </w:rPr>
              <w:t>Assigned Resources</w:t>
            </w:r>
          </w:p>
        </w:tc>
      </w:tr>
      <w:tr w:rsidR="00212A47" w:rsidRPr="00ED755D" w14:paraId="46159E85" w14:textId="77777777" w:rsidTr="0019593C">
        <w:trPr>
          <w:trHeight w:val="419"/>
        </w:trPr>
        <w:tc>
          <w:tcPr>
            <w:tcW w:w="3431" w:type="dxa"/>
            <w:gridSpan w:val="2"/>
            <w:vAlign w:val="center"/>
          </w:tcPr>
          <w:p w14:paraId="394FD3DA" w14:textId="5DB2E6FD" w:rsidR="00212A47" w:rsidRPr="00ED755D" w:rsidRDefault="00CE732B" w:rsidP="00635FBD">
            <w:pPr>
              <w:rPr>
                <w:rFonts w:cstheme="minorHAnsi"/>
                <w:b/>
              </w:rPr>
            </w:pPr>
            <w:r>
              <w:rPr>
                <w:rFonts w:cstheme="minorHAnsi"/>
                <w:b/>
              </w:rPr>
              <w:t>R</w:t>
            </w:r>
            <w:r w:rsidR="00212A47">
              <w:rPr>
                <w:rFonts w:cstheme="minorHAnsi"/>
                <w:b/>
              </w:rPr>
              <w:t xml:space="preserve">EOC </w:t>
            </w:r>
            <w:r>
              <w:rPr>
                <w:rFonts w:cstheme="minorHAnsi"/>
                <w:b/>
              </w:rPr>
              <w:t xml:space="preserve">Executive </w:t>
            </w:r>
            <w:r w:rsidR="00566595">
              <w:rPr>
                <w:rFonts w:cstheme="minorHAnsi"/>
                <w:b/>
              </w:rPr>
              <w:t>Director</w:t>
            </w:r>
            <w:r w:rsidR="00B9475B">
              <w:rPr>
                <w:rFonts w:cstheme="minorHAnsi"/>
                <w:b/>
              </w:rPr>
              <w:t>/Manager</w:t>
            </w:r>
          </w:p>
        </w:tc>
        <w:tc>
          <w:tcPr>
            <w:tcW w:w="2126" w:type="dxa"/>
            <w:vAlign w:val="center"/>
          </w:tcPr>
          <w:p w14:paraId="467F31CE" w14:textId="77777777" w:rsidR="00212A47" w:rsidRPr="00ED755D" w:rsidRDefault="00212A47" w:rsidP="00635FBD">
            <w:pPr>
              <w:rPr>
                <w:rFonts w:cstheme="minorHAnsi"/>
              </w:rPr>
            </w:pPr>
          </w:p>
        </w:tc>
        <w:tc>
          <w:tcPr>
            <w:tcW w:w="5216" w:type="dxa"/>
            <w:gridSpan w:val="2"/>
            <w:vAlign w:val="center"/>
          </w:tcPr>
          <w:p w14:paraId="18A67CFC" w14:textId="77777777" w:rsidR="00212A47" w:rsidRPr="00ED755D" w:rsidRDefault="00212A47" w:rsidP="00635FBD">
            <w:pPr>
              <w:rPr>
                <w:rFonts w:cstheme="minorHAnsi"/>
              </w:rPr>
            </w:pPr>
          </w:p>
        </w:tc>
      </w:tr>
      <w:tr w:rsidR="00212A47" w:rsidRPr="00ED755D" w14:paraId="73F07104" w14:textId="77777777" w:rsidTr="0019593C">
        <w:trPr>
          <w:trHeight w:val="425"/>
        </w:trPr>
        <w:tc>
          <w:tcPr>
            <w:tcW w:w="3431" w:type="dxa"/>
            <w:gridSpan w:val="2"/>
            <w:vAlign w:val="center"/>
          </w:tcPr>
          <w:p w14:paraId="466F3F64" w14:textId="77777777" w:rsidR="00212A47" w:rsidRPr="00ED755D" w:rsidRDefault="00212A47" w:rsidP="00635FBD">
            <w:pPr>
              <w:rPr>
                <w:rFonts w:cstheme="minorHAnsi"/>
                <w:b/>
              </w:rPr>
            </w:pPr>
            <w:r w:rsidRPr="00ED755D">
              <w:rPr>
                <w:rFonts w:cstheme="minorHAnsi"/>
                <w:b/>
              </w:rPr>
              <w:t>Safety</w:t>
            </w:r>
          </w:p>
        </w:tc>
        <w:tc>
          <w:tcPr>
            <w:tcW w:w="2126" w:type="dxa"/>
            <w:vAlign w:val="center"/>
          </w:tcPr>
          <w:p w14:paraId="34DFA876" w14:textId="77777777" w:rsidR="00212A47" w:rsidRPr="00ED755D" w:rsidRDefault="00212A47" w:rsidP="00635FBD">
            <w:pPr>
              <w:rPr>
                <w:rFonts w:cstheme="minorHAnsi"/>
              </w:rPr>
            </w:pPr>
          </w:p>
        </w:tc>
        <w:tc>
          <w:tcPr>
            <w:tcW w:w="5216" w:type="dxa"/>
            <w:gridSpan w:val="2"/>
            <w:vAlign w:val="center"/>
          </w:tcPr>
          <w:p w14:paraId="034E7523" w14:textId="77777777" w:rsidR="00212A47" w:rsidRPr="00ED755D" w:rsidRDefault="00212A47" w:rsidP="00635FBD">
            <w:pPr>
              <w:rPr>
                <w:rFonts w:cstheme="minorHAnsi"/>
              </w:rPr>
            </w:pPr>
          </w:p>
        </w:tc>
      </w:tr>
      <w:tr w:rsidR="00212A47" w:rsidRPr="00ED755D" w14:paraId="1AD3A770" w14:textId="77777777" w:rsidTr="0019593C">
        <w:trPr>
          <w:trHeight w:val="403"/>
        </w:trPr>
        <w:tc>
          <w:tcPr>
            <w:tcW w:w="3431" w:type="dxa"/>
            <w:gridSpan w:val="2"/>
            <w:vAlign w:val="center"/>
          </w:tcPr>
          <w:p w14:paraId="6A2C9439" w14:textId="77777777" w:rsidR="00212A47" w:rsidRPr="00ED755D" w:rsidRDefault="00212A47" w:rsidP="005618A9">
            <w:pPr>
              <w:rPr>
                <w:rFonts w:cstheme="minorHAnsi"/>
                <w:b/>
              </w:rPr>
            </w:pPr>
            <w:r w:rsidRPr="00ED755D">
              <w:rPr>
                <w:rFonts w:cstheme="minorHAnsi"/>
                <w:b/>
              </w:rPr>
              <w:t>Public Information</w:t>
            </w:r>
            <w:r w:rsidR="005618A9">
              <w:rPr>
                <w:rFonts w:cstheme="minorHAnsi"/>
                <w:b/>
              </w:rPr>
              <w:t xml:space="preserve"> </w:t>
            </w:r>
          </w:p>
        </w:tc>
        <w:tc>
          <w:tcPr>
            <w:tcW w:w="2126" w:type="dxa"/>
            <w:vAlign w:val="center"/>
          </w:tcPr>
          <w:p w14:paraId="4B3F4385" w14:textId="77777777" w:rsidR="00212A47" w:rsidRPr="00ED755D" w:rsidRDefault="00212A47" w:rsidP="00635FBD">
            <w:pPr>
              <w:rPr>
                <w:rFonts w:cstheme="minorHAnsi"/>
              </w:rPr>
            </w:pPr>
          </w:p>
        </w:tc>
        <w:tc>
          <w:tcPr>
            <w:tcW w:w="5216" w:type="dxa"/>
            <w:gridSpan w:val="2"/>
            <w:vAlign w:val="center"/>
          </w:tcPr>
          <w:p w14:paraId="550E25F9" w14:textId="77777777" w:rsidR="00212A47" w:rsidRPr="00ED755D" w:rsidRDefault="00212A47" w:rsidP="00635FBD">
            <w:pPr>
              <w:rPr>
                <w:rFonts w:cstheme="minorHAnsi"/>
              </w:rPr>
            </w:pPr>
          </w:p>
        </w:tc>
      </w:tr>
      <w:tr w:rsidR="00212A47" w:rsidRPr="00ED755D" w14:paraId="0BD9F587" w14:textId="77777777" w:rsidTr="0019593C">
        <w:trPr>
          <w:trHeight w:val="408"/>
        </w:trPr>
        <w:tc>
          <w:tcPr>
            <w:tcW w:w="3431" w:type="dxa"/>
            <w:gridSpan w:val="2"/>
            <w:vAlign w:val="center"/>
          </w:tcPr>
          <w:p w14:paraId="44CB2F55" w14:textId="77777777" w:rsidR="00212A47" w:rsidRPr="00ED755D" w:rsidRDefault="00212A47" w:rsidP="00635FBD">
            <w:pPr>
              <w:rPr>
                <w:rFonts w:cstheme="minorHAnsi"/>
                <w:b/>
              </w:rPr>
            </w:pPr>
            <w:r w:rsidRPr="00ED755D">
              <w:rPr>
                <w:rFonts w:cstheme="minorHAnsi"/>
                <w:b/>
              </w:rPr>
              <w:t>Information Technology</w:t>
            </w:r>
          </w:p>
        </w:tc>
        <w:tc>
          <w:tcPr>
            <w:tcW w:w="2126" w:type="dxa"/>
            <w:vAlign w:val="center"/>
          </w:tcPr>
          <w:p w14:paraId="41E399D5" w14:textId="77777777" w:rsidR="00212A47" w:rsidRPr="00ED755D" w:rsidRDefault="00212A47" w:rsidP="00635FBD">
            <w:pPr>
              <w:rPr>
                <w:rFonts w:cstheme="minorHAnsi"/>
              </w:rPr>
            </w:pPr>
          </w:p>
        </w:tc>
        <w:tc>
          <w:tcPr>
            <w:tcW w:w="5216" w:type="dxa"/>
            <w:gridSpan w:val="2"/>
            <w:vAlign w:val="center"/>
          </w:tcPr>
          <w:p w14:paraId="539164EF" w14:textId="77777777" w:rsidR="00212A47" w:rsidRPr="00ED755D" w:rsidRDefault="00212A47" w:rsidP="00635FBD">
            <w:pPr>
              <w:rPr>
                <w:rFonts w:cstheme="minorHAnsi"/>
              </w:rPr>
            </w:pPr>
          </w:p>
        </w:tc>
      </w:tr>
      <w:tr w:rsidR="00212A47" w:rsidRPr="00ED755D" w14:paraId="745CFA77" w14:textId="77777777" w:rsidTr="0019593C">
        <w:trPr>
          <w:trHeight w:val="415"/>
        </w:trPr>
        <w:tc>
          <w:tcPr>
            <w:tcW w:w="3431" w:type="dxa"/>
            <w:gridSpan w:val="2"/>
            <w:vAlign w:val="center"/>
          </w:tcPr>
          <w:p w14:paraId="43ACE135" w14:textId="77777777" w:rsidR="00212A47" w:rsidRPr="00ED755D" w:rsidRDefault="00212A47" w:rsidP="00635FBD">
            <w:pPr>
              <w:rPr>
                <w:rFonts w:cstheme="minorHAnsi"/>
                <w:b/>
              </w:rPr>
            </w:pPr>
            <w:r w:rsidRPr="00ED755D">
              <w:rPr>
                <w:rFonts w:cstheme="minorHAnsi"/>
                <w:b/>
              </w:rPr>
              <w:t>Operations</w:t>
            </w:r>
          </w:p>
        </w:tc>
        <w:tc>
          <w:tcPr>
            <w:tcW w:w="2126" w:type="dxa"/>
            <w:vAlign w:val="center"/>
          </w:tcPr>
          <w:p w14:paraId="5A488BB0" w14:textId="77777777" w:rsidR="00212A47" w:rsidRPr="00ED755D" w:rsidRDefault="00212A47" w:rsidP="00635FBD">
            <w:pPr>
              <w:rPr>
                <w:rFonts w:cstheme="minorHAnsi"/>
              </w:rPr>
            </w:pPr>
          </w:p>
        </w:tc>
        <w:tc>
          <w:tcPr>
            <w:tcW w:w="5216" w:type="dxa"/>
            <w:gridSpan w:val="2"/>
            <w:vAlign w:val="center"/>
          </w:tcPr>
          <w:p w14:paraId="2C23CC2F" w14:textId="77777777" w:rsidR="00212A47" w:rsidRPr="00ED755D" w:rsidRDefault="00212A47" w:rsidP="00635FBD">
            <w:pPr>
              <w:rPr>
                <w:rFonts w:cstheme="minorHAnsi"/>
              </w:rPr>
            </w:pPr>
          </w:p>
        </w:tc>
      </w:tr>
      <w:tr w:rsidR="00212A47" w:rsidRPr="00ED755D" w14:paraId="53D7DA01" w14:textId="77777777" w:rsidTr="0019593C">
        <w:trPr>
          <w:trHeight w:val="421"/>
        </w:trPr>
        <w:tc>
          <w:tcPr>
            <w:tcW w:w="3431" w:type="dxa"/>
            <w:gridSpan w:val="2"/>
            <w:vAlign w:val="center"/>
          </w:tcPr>
          <w:p w14:paraId="2E01ADCE" w14:textId="77777777" w:rsidR="00212A47" w:rsidRPr="00ED755D" w:rsidRDefault="00212A47" w:rsidP="00635FBD">
            <w:pPr>
              <w:rPr>
                <w:rFonts w:cstheme="minorHAnsi"/>
                <w:b/>
              </w:rPr>
            </w:pPr>
            <w:r w:rsidRPr="00ED755D">
              <w:rPr>
                <w:rFonts w:cstheme="minorHAnsi"/>
                <w:b/>
              </w:rPr>
              <w:t>Planning</w:t>
            </w:r>
          </w:p>
        </w:tc>
        <w:tc>
          <w:tcPr>
            <w:tcW w:w="2126" w:type="dxa"/>
            <w:vAlign w:val="center"/>
          </w:tcPr>
          <w:p w14:paraId="11757402" w14:textId="77777777" w:rsidR="00212A47" w:rsidRPr="00ED755D" w:rsidRDefault="00212A47" w:rsidP="00635FBD">
            <w:pPr>
              <w:rPr>
                <w:rFonts w:cstheme="minorHAnsi"/>
              </w:rPr>
            </w:pPr>
          </w:p>
        </w:tc>
        <w:tc>
          <w:tcPr>
            <w:tcW w:w="5216" w:type="dxa"/>
            <w:gridSpan w:val="2"/>
            <w:vAlign w:val="center"/>
          </w:tcPr>
          <w:p w14:paraId="61F01EBB" w14:textId="77777777" w:rsidR="00212A47" w:rsidRPr="00ED755D" w:rsidRDefault="00212A47" w:rsidP="00635FBD">
            <w:pPr>
              <w:rPr>
                <w:rFonts w:cstheme="minorHAnsi"/>
              </w:rPr>
            </w:pPr>
          </w:p>
        </w:tc>
      </w:tr>
      <w:tr w:rsidR="00212A47" w:rsidRPr="00ED755D" w14:paraId="0D7294FA" w14:textId="77777777" w:rsidTr="0019593C">
        <w:trPr>
          <w:trHeight w:val="412"/>
        </w:trPr>
        <w:tc>
          <w:tcPr>
            <w:tcW w:w="3431" w:type="dxa"/>
            <w:gridSpan w:val="2"/>
            <w:vAlign w:val="center"/>
          </w:tcPr>
          <w:p w14:paraId="1AD32BB0" w14:textId="77777777" w:rsidR="00212A47" w:rsidRPr="00ED755D" w:rsidRDefault="00212A47" w:rsidP="00635FBD">
            <w:pPr>
              <w:rPr>
                <w:rFonts w:cstheme="minorHAnsi"/>
                <w:b/>
              </w:rPr>
            </w:pPr>
            <w:r w:rsidRPr="00ED755D">
              <w:rPr>
                <w:rFonts w:cstheme="minorHAnsi"/>
                <w:b/>
              </w:rPr>
              <w:t>Logistics</w:t>
            </w:r>
          </w:p>
        </w:tc>
        <w:tc>
          <w:tcPr>
            <w:tcW w:w="2126" w:type="dxa"/>
            <w:vAlign w:val="center"/>
          </w:tcPr>
          <w:p w14:paraId="323FB1D1" w14:textId="77777777" w:rsidR="00212A47" w:rsidRPr="00ED755D" w:rsidRDefault="00212A47" w:rsidP="00635FBD">
            <w:pPr>
              <w:rPr>
                <w:rFonts w:cstheme="minorHAnsi"/>
              </w:rPr>
            </w:pPr>
          </w:p>
        </w:tc>
        <w:tc>
          <w:tcPr>
            <w:tcW w:w="5216" w:type="dxa"/>
            <w:gridSpan w:val="2"/>
            <w:vAlign w:val="center"/>
          </w:tcPr>
          <w:p w14:paraId="50955F37" w14:textId="77777777" w:rsidR="00212A47" w:rsidRPr="00ED755D" w:rsidRDefault="00212A47" w:rsidP="00635FBD">
            <w:pPr>
              <w:rPr>
                <w:rFonts w:cstheme="minorHAnsi"/>
              </w:rPr>
            </w:pPr>
          </w:p>
        </w:tc>
      </w:tr>
      <w:tr w:rsidR="00212A47" w:rsidRPr="00ED755D" w14:paraId="2570733C" w14:textId="77777777" w:rsidTr="0019593C">
        <w:trPr>
          <w:trHeight w:val="418"/>
        </w:trPr>
        <w:tc>
          <w:tcPr>
            <w:tcW w:w="3431" w:type="dxa"/>
            <w:gridSpan w:val="2"/>
            <w:vAlign w:val="center"/>
          </w:tcPr>
          <w:p w14:paraId="7FCA060B" w14:textId="77777777" w:rsidR="00212A47" w:rsidRPr="00ED755D" w:rsidRDefault="00212A47" w:rsidP="00635FBD">
            <w:pPr>
              <w:rPr>
                <w:rFonts w:cstheme="minorHAnsi"/>
                <w:b/>
              </w:rPr>
            </w:pPr>
            <w:r w:rsidRPr="00ED755D">
              <w:rPr>
                <w:rFonts w:cstheme="minorHAnsi"/>
                <w:b/>
              </w:rPr>
              <w:t>Finance/Admin</w:t>
            </w:r>
          </w:p>
        </w:tc>
        <w:tc>
          <w:tcPr>
            <w:tcW w:w="2126" w:type="dxa"/>
            <w:vAlign w:val="center"/>
          </w:tcPr>
          <w:p w14:paraId="0456E24A" w14:textId="77777777" w:rsidR="00212A47" w:rsidRPr="00ED755D" w:rsidRDefault="00212A47" w:rsidP="00635FBD">
            <w:pPr>
              <w:rPr>
                <w:rFonts w:cstheme="minorHAnsi"/>
              </w:rPr>
            </w:pPr>
          </w:p>
        </w:tc>
        <w:tc>
          <w:tcPr>
            <w:tcW w:w="5216" w:type="dxa"/>
            <w:gridSpan w:val="2"/>
            <w:vAlign w:val="center"/>
          </w:tcPr>
          <w:p w14:paraId="1433E1F7" w14:textId="77777777" w:rsidR="00212A47" w:rsidRPr="00ED755D" w:rsidRDefault="00212A47" w:rsidP="00635FBD">
            <w:pPr>
              <w:rPr>
                <w:rFonts w:cstheme="minorHAnsi"/>
              </w:rPr>
            </w:pPr>
          </w:p>
        </w:tc>
      </w:tr>
      <w:tr w:rsidR="00212A47" w:rsidRPr="00ED755D" w14:paraId="63E28AE8" w14:textId="77777777" w:rsidTr="0019593C">
        <w:trPr>
          <w:trHeight w:val="409"/>
        </w:trPr>
        <w:tc>
          <w:tcPr>
            <w:tcW w:w="10773" w:type="dxa"/>
            <w:gridSpan w:val="5"/>
            <w:shd w:val="clear" w:color="auto" w:fill="DBE5F1" w:themeFill="accent1" w:themeFillTint="33"/>
            <w:vAlign w:val="center"/>
          </w:tcPr>
          <w:p w14:paraId="6601889B" w14:textId="77777777" w:rsidR="00212A47" w:rsidRPr="006276D8" w:rsidRDefault="002B111A" w:rsidP="006276D8">
            <w:pPr>
              <w:spacing w:before="120"/>
              <w:rPr>
                <w:rFonts w:cstheme="minorHAnsi"/>
                <w:b/>
                <w:sz w:val="24"/>
                <w:lang w:val="en-US" w:eastAsia="en-CA"/>
              </w:rPr>
            </w:pPr>
            <w:r w:rsidRPr="006276D8">
              <w:rPr>
                <w:rFonts w:cstheme="minorHAnsi"/>
                <w:b/>
                <w:sz w:val="24"/>
                <w:lang w:val="en-US" w:eastAsia="en-CA"/>
              </w:rPr>
              <w:t xml:space="preserve">12. </w:t>
            </w:r>
            <w:r w:rsidR="00212A47" w:rsidRPr="006276D8">
              <w:rPr>
                <w:rFonts w:cstheme="minorHAnsi"/>
                <w:b/>
                <w:sz w:val="24"/>
                <w:lang w:val="en-US" w:eastAsia="en-CA"/>
              </w:rPr>
              <w:t xml:space="preserve"> Document Management</w:t>
            </w:r>
          </w:p>
        </w:tc>
      </w:tr>
      <w:tr w:rsidR="00212A47" w:rsidRPr="00ED755D" w14:paraId="7085E662" w14:textId="77777777" w:rsidTr="0006114F">
        <w:trPr>
          <w:trHeight w:val="419"/>
        </w:trPr>
        <w:tc>
          <w:tcPr>
            <w:tcW w:w="1560" w:type="dxa"/>
            <w:shd w:val="clear" w:color="auto" w:fill="DBE5F1" w:themeFill="accent1" w:themeFillTint="33"/>
            <w:vAlign w:val="center"/>
          </w:tcPr>
          <w:p w14:paraId="04F7D601" w14:textId="77777777" w:rsidR="00212A47" w:rsidRPr="00ED755D" w:rsidRDefault="00212A47" w:rsidP="00635FBD">
            <w:pPr>
              <w:rPr>
                <w:rFonts w:cstheme="minorHAnsi"/>
                <w:b/>
              </w:rPr>
            </w:pPr>
          </w:p>
        </w:tc>
        <w:tc>
          <w:tcPr>
            <w:tcW w:w="1871" w:type="dxa"/>
            <w:shd w:val="clear" w:color="auto" w:fill="DBE5F1" w:themeFill="accent1" w:themeFillTint="33"/>
            <w:vAlign w:val="center"/>
          </w:tcPr>
          <w:p w14:paraId="32D9912C" w14:textId="77777777" w:rsidR="00212A47" w:rsidRPr="00ED755D" w:rsidRDefault="00212A47" w:rsidP="0006114F">
            <w:pPr>
              <w:spacing w:after="0"/>
              <w:rPr>
                <w:rFonts w:cstheme="minorHAnsi"/>
                <w:b/>
              </w:rPr>
            </w:pPr>
            <w:r w:rsidRPr="00ED755D">
              <w:rPr>
                <w:rFonts w:cstheme="minorHAnsi"/>
                <w:b/>
              </w:rPr>
              <w:t>Name</w:t>
            </w:r>
          </w:p>
        </w:tc>
        <w:tc>
          <w:tcPr>
            <w:tcW w:w="2126" w:type="dxa"/>
            <w:shd w:val="clear" w:color="auto" w:fill="DBE5F1" w:themeFill="accent1" w:themeFillTint="33"/>
            <w:vAlign w:val="center"/>
          </w:tcPr>
          <w:p w14:paraId="5FA31049" w14:textId="77777777" w:rsidR="00212A47" w:rsidRPr="00ED755D" w:rsidRDefault="00212A47" w:rsidP="0006114F">
            <w:pPr>
              <w:spacing w:after="0"/>
              <w:rPr>
                <w:rFonts w:cstheme="minorHAnsi"/>
                <w:b/>
              </w:rPr>
            </w:pPr>
            <w:r w:rsidRPr="00ED755D">
              <w:rPr>
                <w:rFonts w:cstheme="minorHAnsi"/>
                <w:b/>
              </w:rPr>
              <w:t>Function</w:t>
            </w:r>
          </w:p>
        </w:tc>
        <w:tc>
          <w:tcPr>
            <w:tcW w:w="2240" w:type="dxa"/>
            <w:shd w:val="clear" w:color="auto" w:fill="DBE5F1" w:themeFill="accent1" w:themeFillTint="33"/>
            <w:vAlign w:val="center"/>
          </w:tcPr>
          <w:p w14:paraId="0DB4AF6B" w14:textId="77777777" w:rsidR="00212A47" w:rsidRPr="00ED755D" w:rsidRDefault="00212A47" w:rsidP="0006114F">
            <w:pPr>
              <w:spacing w:after="0"/>
              <w:rPr>
                <w:rFonts w:cstheme="minorHAnsi"/>
                <w:b/>
              </w:rPr>
            </w:pPr>
            <w:r w:rsidRPr="00ED755D">
              <w:rPr>
                <w:rFonts w:cstheme="minorHAnsi"/>
                <w:b/>
              </w:rPr>
              <w:t>Signature</w:t>
            </w:r>
          </w:p>
        </w:tc>
        <w:tc>
          <w:tcPr>
            <w:tcW w:w="2976" w:type="dxa"/>
            <w:shd w:val="clear" w:color="auto" w:fill="DBE5F1" w:themeFill="accent1" w:themeFillTint="33"/>
            <w:vAlign w:val="center"/>
          </w:tcPr>
          <w:p w14:paraId="67BA48C0" w14:textId="77777777" w:rsidR="00212A47" w:rsidRPr="00ED755D" w:rsidRDefault="00212A47" w:rsidP="0006114F">
            <w:pPr>
              <w:spacing w:after="0"/>
              <w:rPr>
                <w:rFonts w:cstheme="minorHAnsi"/>
                <w:b/>
              </w:rPr>
            </w:pPr>
            <w:r w:rsidRPr="00ED755D">
              <w:rPr>
                <w:rFonts w:cstheme="minorHAnsi"/>
                <w:b/>
              </w:rPr>
              <w:t>Date/Time</w:t>
            </w:r>
          </w:p>
        </w:tc>
      </w:tr>
      <w:tr w:rsidR="00212A47" w:rsidRPr="00ED755D" w14:paraId="01756CB8" w14:textId="77777777" w:rsidTr="0006114F">
        <w:trPr>
          <w:trHeight w:val="411"/>
        </w:trPr>
        <w:tc>
          <w:tcPr>
            <w:tcW w:w="1560" w:type="dxa"/>
            <w:vAlign w:val="center"/>
          </w:tcPr>
          <w:p w14:paraId="5BE4285F" w14:textId="77777777" w:rsidR="00212A47" w:rsidRPr="00ED755D" w:rsidRDefault="00212A47" w:rsidP="00635FBD">
            <w:pPr>
              <w:rPr>
                <w:rFonts w:cstheme="minorHAnsi"/>
              </w:rPr>
            </w:pPr>
            <w:r w:rsidRPr="00ED755D">
              <w:rPr>
                <w:rFonts w:cstheme="minorHAnsi"/>
              </w:rPr>
              <w:t>Prepared By</w:t>
            </w:r>
          </w:p>
        </w:tc>
        <w:tc>
          <w:tcPr>
            <w:tcW w:w="1871" w:type="dxa"/>
            <w:vAlign w:val="center"/>
          </w:tcPr>
          <w:p w14:paraId="5AEDBE92" w14:textId="77777777" w:rsidR="00212A47" w:rsidRPr="00ED755D" w:rsidRDefault="00212A47" w:rsidP="00635FBD">
            <w:pPr>
              <w:rPr>
                <w:rFonts w:cstheme="minorHAnsi"/>
              </w:rPr>
            </w:pPr>
          </w:p>
        </w:tc>
        <w:tc>
          <w:tcPr>
            <w:tcW w:w="2126" w:type="dxa"/>
            <w:vAlign w:val="center"/>
          </w:tcPr>
          <w:p w14:paraId="6DB4BCC1" w14:textId="77777777" w:rsidR="00212A47" w:rsidRPr="00ED755D" w:rsidRDefault="00212A47" w:rsidP="00635FBD">
            <w:pPr>
              <w:rPr>
                <w:rFonts w:cstheme="minorHAnsi"/>
              </w:rPr>
            </w:pPr>
          </w:p>
        </w:tc>
        <w:tc>
          <w:tcPr>
            <w:tcW w:w="2240" w:type="dxa"/>
            <w:vAlign w:val="center"/>
          </w:tcPr>
          <w:p w14:paraId="49BA3086" w14:textId="77777777" w:rsidR="00212A47" w:rsidRPr="00ED755D" w:rsidRDefault="00212A47" w:rsidP="00635FBD">
            <w:pPr>
              <w:rPr>
                <w:rFonts w:cstheme="minorHAnsi"/>
              </w:rPr>
            </w:pPr>
          </w:p>
        </w:tc>
        <w:tc>
          <w:tcPr>
            <w:tcW w:w="2976" w:type="dxa"/>
            <w:vAlign w:val="center"/>
          </w:tcPr>
          <w:p w14:paraId="06E45AA0" w14:textId="77777777" w:rsidR="00212A47" w:rsidRPr="00ED755D" w:rsidRDefault="00212A47" w:rsidP="00635FBD">
            <w:pPr>
              <w:rPr>
                <w:rFonts w:cstheme="minorHAnsi"/>
              </w:rPr>
            </w:pPr>
          </w:p>
        </w:tc>
      </w:tr>
      <w:tr w:rsidR="00212A47" w:rsidRPr="00ED755D" w14:paraId="258D2563" w14:textId="77777777" w:rsidTr="0006114F">
        <w:trPr>
          <w:trHeight w:val="416"/>
        </w:trPr>
        <w:tc>
          <w:tcPr>
            <w:tcW w:w="1560" w:type="dxa"/>
            <w:vAlign w:val="center"/>
          </w:tcPr>
          <w:p w14:paraId="10D871FD" w14:textId="77777777" w:rsidR="00212A47" w:rsidRPr="00ED755D" w:rsidRDefault="00212A47" w:rsidP="00635FBD">
            <w:pPr>
              <w:rPr>
                <w:rFonts w:cstheme="minorHAnsi"/>
              </w:rPr>
            </w:pPr>
            <w:r w:rsidRPr="00ED755D">
              <w:rPr>
                <w:rFonts w:cstheme="minorHAnsi"/>
              </w:rPr>
              <w:t>Approved By</w:t>
            </w:r>
          </w:p>
        </w:tc>
        <w:tc>
          <w:tcPr>
            <w:tcW w:w="1871" w:type="dxa"/>
            <w:vAlign w:val="center"/>
          </w:tcPr>
          <w:p w14:paraId="5A99B1A7" w14:textId="77777777" w:rsidR="00212A47" w:rsidRPr="00ED755D" w:rsidRDefault="00212A47" w:rsidP="00635FBD">
            <w:pPr>
              <w:rPr>
                <w:rFonts w:cstheme="minorHAnsi"/>
              </w:rPr>
            </w:pPr>
          </w:p>
        </w:tc>
        <w:tc>
          <w:tcPr>
            <w:tcW w:w="2126" w:type="dxa"/>
            <w:vAlign w:val="center"/>
          </w:tcPr>
          <w:p w14:paraId="55414898" w14:textId="77777777" w:rsidR="00212A47" w:rsidRPr="00ED755D" w:rsidRDefault="00212A47" w:rsidP="00635FBD">
            <w:pPr>
              <w:rPr>
                <w:rFonts w:cstheme="minorHAnsi"/>
              </w:rPr>
            </w:pPr>
          </w:p>
        </w:tc>
        <w:tc>
          <w:tcPr>
            <w:tcW w:w="2240" w:type="dxa"/>
            <w:vAlign w:val="center"/>
          </w:tcPr>
          <w:p w14:paraId="448AC72F" w14:textId="77777777" w:rsidR="00212A47" w:rsidRPr="00ED755D" w:rsidRDefault="00212A47" w:rsidP="00635FBD">
            <w:pPr>
              <w:rPr>
                <w:rFonts w:cstheme="minorHAnsi"/>
              </w:rPr>
            </w:pPr>
          </w:p>
        </w:tc>
        <w:tc>
          <w:tcPr>
            <w:tcW w:w="2976" w:type="dxa"/>
            <w:vAlign w:val="center"/>
          </w:tcPr>
          <w:p w14:paraId="1B08395B" w14:textId="77777777" w:rsidR="00212A47" w:rsidRPr="00ED755D" w:rsidRDefault="00212A47" w:rsidP="00635FBD">
            <w:pPr>
              <w:rPr>
                <w:rFonts w:cstheme="minorHAnsi"/>
              </w:rPr>
            </w:pPr>
          </w:p>
        </w:tc>
      </w:tr>
    </w:tbl>
    <w:p w14:paraId="32E00BD3" w14:textId="77777777" w:rsidR="00212A47" w:rsidRDefault="00212A47" w:rsidP="00212A47"/>
    <w:p w14:paraId="583274B8" w14:textId="77777777" w:rsidR="002B111A" w:rsidRPr="00ED755D" w:rsidRDefault="002B111A" w:rsidP="002B111A">
      <w:pPr>
        <w:spacing w:line="264" w:lineRule="auto"/>
        <w:rPr>
          <w:rFonts w:cstheme="minorHAnsi"/>
          <w:b/>
        </w:rPr>
      </w:pPr>
      <w:r w:rsidRPr="00ED755D">
        <w:rPr>
          <w:rFonts w:cstheme="minorHAnsi"/>
          <w:noProof/>
          <w:szCs w:val="21"/>
          <w:lang w:eastAsia="en-CA"/>
        </w:rPr>
        <mc:AlternateContent>
          <mc:Choice Requires="wps">
            <w:drawing>
              <wp:anchor distT="0" distB="0" distL="114300" distR="114300" simplePos="0" relativeHeight="251723776" behindDoc="1" locked="0" layoutInCell="1" allowOverlap="1" wp14:anchorId="41178185" wp14:editId="3DD09785">
                <wp:simplePos x="0" y="0"/>
                <wp:positionH relativeFrom="column">
                  <wp:posOffset>5266055</wp:posOffset>
                </wp:positionH>
                <wp:positionV relativeFrom="paragraph">
                  <wp:posOffset>121285</wp:posOffset>
                </wp:positionV>
                <wp:extent cx="1540510" cy="1667510"/>
                <wp:effectExtent l="19050" t="19050" r="21590" b="27940"/>
                <wp:wrapTight wrapText="bothSides">
                  <wp:wrapPolygon edited="0">
                    <wp:start x="1870" y="-247"/>
                    <wp:lineTo x="-267" y="-247"/>
                    <wp:lineTo x="-267" y="20481"/>
                    <wp:lineTo x="1603" y="21715"/>
                    <wp:lineTo x="19766" y="21715"/>
                    <wp:lineTo x="20033" y="21715"/>
                    <wp:lineTo x="21636" y="19741"/>
                    <wp:lineTo x="21636" y="1727"/>
                    <wp:lineTo x="20567" y="-247"/>
                    <wp:lineTo x="19499" y="-247"/>
                    <wp:lineTo x="1870" y="-247"/>
                  </wp:wrapPolygon>
                </wp:wrapTight>
                <wp:docPr id="299" name="Double Bracket 299"/>
                <wp:cNvGraphicFramePr/>
                <a:graphic xmlns:a="http://schemas.openxmlformats.org/drawingml/2006/main">
                  <a:graphicData uri="http://schemas.microsoft.com/office/word/2010/wordprocessingShape">
                    <wps:wsp>
                      <wps:cNvSpPr/>
                      <wps:spPr>
                        <a:xfrm>
                          <a:off x="0" y="0"/>
                          <a:ext cx="1540510" cy="1667510"/>
                        </a:xfrm>
                        <a:prstGeom prst="bracketPair">
                          <a:avLst/>
                        </a:prstGeom>
                        <a:noFill/>
                        <a:ln w="28575" cap="flat" cmpd="sng" algn="ctr">
                          <a:solidFill>
                            <a:sysClr val="windowText" lastClr="000000"/>
                          </a:solidFill>
                          <a:prstDash val="solid"/>
                          <a:miter lim="800000"/>
                        </a:ln>
                        <a:effectLst/>
                      </wps:spPr>
                      <wps:txbx>
                        <w:txbxContent>
                          <w:p w14:paraId="5BA39C3F" w14:textId="77777777" w:rsidR="002251D1" w:rsidRPr="00B137C6" w:rsidRDefault="002251D1" w:rsidP="002B111A">
                            <w:pPr>
                              <w:jc w:val="center"/>
                              <w:rPr>
                                <w:b/>
                              </w:rPr>
                            </w:pPr>
                            <w:r w:rsidRPr="00B137C6">
                              <w:rPr>
                                <w:b/>
                              </w:rPr>
                              <w:t>*Operational periods are of no fixed length, however as a guideline they should be no longer than 24 hours.</w:t>
                            </w:r>
                          </w:p>
                          <w:p w14:paraId="2EAE14D9" w14:textId="77777777" w:rsidR="002251D1" w:rsidRDefault="002251D1" w:rsidP="002B11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781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99" o:spid="_x0000_s1063" type="#_x0000_t185" style="position:absolute;margin-left:414.65pt;margin-top:9.55pt;width:121.3pt;height:131.3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" strokecolor="windowText" strokeweight="2.25pt">
                <v:stroke joinstyle="miter"/>
                <v:textbox>
                  <w:txbxContent>
                    <w:p w14:paraId="5BA39C3F" w14:textId="77777777" w:rsidR="002251D1" w:rsidRPr="00B137C6" w:rsidRDefault="002251D1" w:rsidP="002B111A">
                      <w:pPr>
                        <w:jc w:val="center"/>
                        <w:rPr>
                          <w:b/>
                        </w:rPr>
                      </w:pPr>
                      <w:r w:rsidRPr="00B137C6">
                        <w:rPr>
                          <w:b/>
                        </w:rPr>
                        <w:t>*Operational periods are of no fixed length, however as a guideline they should be no longer than 24 hours.</w:t>
                      </w:r>
                    </w:p>
                    <w:p w14:paraId="2EAE14D9" w14:textId="77777777" w:rsidR="002251D1" w:rsidRDefault="002251D1" w:rsidP="002B111A">
                      <w:pPr>
                        <w:jc w:val="center"/>
                      </w:pPr>
                    </w:p>
                  </w:txbxContent>
                </v:textbox>
                <w10:wrap type="tight"/>
              </v:shape>
            </w:pict>
          </mc:Fallback>
        </mc:AlternateContent>
      </w:r>
      <w:r w:rsidRPr="00ED755D">
        <w:rPr>
          <w:rFonts w:cstheme="minorHAnsi"/>
          <w:b/>
        </w:rPr>
        <w:t xml:space="preserve">Purpose: </w:t>
      </w:r>
    </w:p>
    <w:p w14:paraId="22B4933C" w14:textId="77777777" w:rsidR="002B111A" w:rsidRPr="00ED755D" w:rsidRDefault="002B111A" w:rsidP="002B111A">
      <w:pPr>
        <w:rPr>
          <w:rFonts w:cstheme="minorHAnsi"/>
          <w:sz w:val="21"/>
        </w:rPr>
      </w:pPr>
      <w:r w:rsidRPr="00ED755D">
        <w:rPr>
          <w:rFonts w:cstheme="minorHAnsi"/>
          <w:sz w:val="21"/>
        </w:rPr>
        <w:t>The Incident Action Plan (IAP) specifies the objectives, strategies, tactics, and other appropriate information for us in managing an incident.</w:t>
      </w:r>
    </w:p>
    <w:p w14:paraId="048116DA" w14:textId="77777777" w:rsidR="002B111A" w:rsidRPr="00ED755D" w:rsidRDefault="002B111A" w:rsidP="002B111A">
      <w:pPr>
        <w:rPr>
          <w:rFonts w:cstheme="minorHAnsi"/>
          <w:b/>
          <w:sz w:val="21"/>
        </w:rPr>
      </w:pPr>
      <w:r w:rsidRPr="00ED755D">
        <w:rPr>
          <w:rFonts w:cstheme="minorHAnsi"/>
          <w:b/>
          <w:sz w:val="21"/>
        </w:rPr>
        <w:t xml:space="preserve">Preparation: </w:t>
      </w:r>
    </w:p>
    <w:p w14:paraId="6756698F" w14:textId="77777777" w:rsidR="002B111A" w:rsidRPr="00ED755D" w:rsidRDefault="002B111A" w:rsidP="002B111A">
      <w:pPr>
        <w:rPr>
          <w:rFonts w:cstheme="minorHAnsi"/>
          <w:sz w:val="21"/>
        </w:rPr>
      </w:pPr>
      <w:r w:rsidRPr="00ED755D">
        <w:rPr>
          <w:rFonts w:cstheme="minorHAnsi"/>
          <w:sz w:val="21"/>
        </w:rPr>
        <w:t>The IAP is usually completed by the Planning functional lead and must be approved by the Incident Commander prior to distribution.</w:t>
      </w:r>
    </w:p>
    <w:p w14:paraId="791C6DE9" w14:textId="77777777" w:rsidR="002B111A" w:rsidRPr="00ED755D" w:rsidRDefault="002B111A" w:rsidP="002B111A">
      <w:pPr>
        <w:rPr>
          <w:rFonts w:cstheme="minorHAnsi"/>
          <w:b/>
          <w:sz w:val="21"/>
        </w:rPr>
      </w:pPr>
      <w:r w:rsidRPr="00ED755D">
        <w:rPr>
          <w:rFonts w:cstheme="minorHAnsi"/>
          <w:b/>
          <w:sz w:val="21"/>
        </w:rPr>
        <w:t>Distribution:</w:t>
      </w:r>
    </w:p>
    <w:p w14:paraId="52B1711D" w14:textId="77777777" w:rsidR="002B111A" w:rsidRDefault="002B111A" w:rsidP="002B111A">
      <w:pPr>
        <w:rPr>
          <w:rFonts w:cstheme="minorHAnsi"/>
          <w:sz w:val="21"/>
        </w:rPr>
      </w:pPr>
      <w:r w:rsidRPr="00ED755D">
        <w:rPr>
          <w:rFonts w:cstheme="minorHAnsi"/>
          <w:sz w:val="21"/>
        </w:rPr>
        <w:t>The completed IAP may be distributed to all functional leads, and shared with assisting and supporting organizations.</w:t>
      </w:r>
    </w:p>
    <w:p w14:paraId="7C4D4DE8" w14:textId="77777777" w:rsidR="0019593C" w:rsidRPr="0019593C" w:rsidRDefault="0019593C" w:rsidP="0019593C">
      <w:pPr>
        <w:spacing w:after="0"/>
        <w:rPr>
          <w:rFonts w:cstheme="minorHAnsi"/>
          <w:szCs w:val="22"/>
        </w:rPr>
      </w:pPr>
    </w:p>
    <w:tbl>
      <w:tblPr>
        <w:tblStyle w:val="LightGrid-Accent1"/>
        <w:tblW w:w="0" w:type="auto"/>
        <w:tblInd w:w="108" w:type="dxa"/>
        <w:tblLook w:val="04A0" w:firstRow="1" w:lastRow="0" w:firstColumn="1" w:lastColumn="0" w:noHBand="0" w:noVBand="1"/>
      </w:tblPr>
      <w:tblGrid>
        <w:gridCol w:w="987"/>
        <w:gridCol w:w="2537"/>
        <w:gridCol w:w="7148"/>
      </w:tblGrid>
      <w:tr w:rsidR="002B111A" w:rsidRPr="00ED755D" w14:paraId="51C7E1A8" w14:textId="77777777" w:rsidTr="0019593C">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93" w:type="dxa"/>
            <w:vAlign w:val="center"/>
          </w:tcPr>
          <w:p w14:paraId="3CB2BE75" w14:textId="77777777" w:rsidR="002B111A" w:rsidRPr="0019593C" w:rsidRDefault="002B111A" w:rsidP="00E840B3">
            <w:pPr>
              <w:spacing w:before="120"/>
              <w:jc w:val="center"/>
              <w:rPr>
                <w:rFonts w:cstheme="minorHAnsi"/>
                <w:b w:val="0"/>
                <w:sz w:val="24"/>
              </w:rPr>
            </w:pPr>
            <w:r w:rsidRPr="0019593C">
              <w:rPr>
                <w:rFonts w:cstheme="minorHAnsi"/>
                <w:sz w:val="24"/>
              </w:rPr>
              <w:t>Item #</w:t>
            </w:r>
          </w:p>
        </w:tc>
        <w:tc>
          <w:tcPr>
            <w:tcW w:w="2551" w:type="dxa"/>
            <w:vAlign w:val="center"/>
          </w:tcPr>
          <w:p w14:paraId="30416E0A" w14:textId="77777777" w:rsidR="002B111A" w:rsidRPr="0019593C" w:rsidRDefault="002B111A" w:rsidP="00E840B3">
            <w:pPr>
              <w:spacing w:before="120"/>
              <w:jc w:val="center"/>
              <w:cnfStyle w:val="100000000000" w:firstRow="1" w:lastRow="0" w:firstColumn="0" w:lastColumn="0" w:oddVBand="0" w:evenVBand="0" w:oddHBand="0" w:evenHBand="0" w:firstRowFirstColumn="0" w:firstRowLastColumn="0" w:lastRowFirstColumn="0" w:lastRowLastColumn="0"/>
              <w:rPr>
                <w:rFonts w:cstheme="minorHAnsi"/>
                <w:b w:val="0"/>
                <w:sz w:val="24"/>
              </w:rPr>
            </w:pPr>
            <w:r w:rsidRPr="0019593C">
              <w:rPr>
                <w:rFonts w:cstheme="minorHAnsi"/>
                <w:sz w:val="24"/>
              </w:rPr>
              <w:t>Item Title</w:t>
            </w:r>
          </w:p>
        </w:tc>
        <w:tc>
          <w:tcPr>
            <w:tcW w:w="7256" w:type="dxa"/>
            <w:vAlign w:val="center"/>
          </w:tcPr>
          <w:p w14:paraId="59273FD0" w14:textId="77777777" w:rsidR="002B111A" w:rsidRPr="0019593C" w:rsidRDefault="002B111A" w:rsidP="00E840B3">
            <w:pPr>
              <w:spacing w:before="120"/>
              <w:jc w:val="center"/>
              <w:cnfStyle w:val="100000000000" w:firstRow="1" w:lastRow="0" w:firstColumn="0" w:lastColumn="0" w:oddVBand="0" w:evenVBand="0" w:oddHBand="0" w:evenHBand="0" w:firstRowFirstColumn="0" w:firstRowLastColumn="0" w:lastRowFirstColumn="0" w:lastRowLastColumn="0"/>
              <w:rPr>
                <w:rFonts w:cstheme="minorHAnsi"/>
                <w:b w:val="0"/>
                <w:sz w:val="24"/>
              </w:rPr>
            </w:pPr>
            <w:r w:rsidRPr="0019593C">
              <w:rPr>
                <w:rFonts w:cstheme="minorHAnsi"/>
                <w:sz w:val="24"/>
              </w:rPr>
              <w:t>Instructions</w:t>
            </w:r>
          </w:p>
        </w:tc>
      </w:tr>
      <w:tr w:rsidR="002B111A" w:rsidRPr="00ED755D" w14:paraId="66E1A472" w14:textId="77777777" w:rsidTr="001959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3" w:type="dxa"/>
          </w:tcPr>
          <w:p w14:paraId="7C28D4BA" w14:textId="77777777" w:rsidR="002B111A" w:rsidRPr="00ED755D" w:rsidRDefault="002B111A" w:rsidP="002B111A">
            <w:pPr>
              <w:numPr>
                <w:ilvl w:val="0"/>
                <w:numId w:val="22"/>
              </w:numPr>
              <w:spacing w:after="0"/>
              <w:contextualSpacing/>
              <w:rPr>
                <w:rFonts w:cstheme="minorHAnsi"/>
                <w:b w:val="0"/>
                <w:lang w:val="en-US" w:eastAsia="en-CA"/>
              </w:rPr>
            </w:pPr>
          </w:p>
        </w:tc>
        <w:tc>
          <w:tcPr>
            <w:tcW w:w="2551" w:type="dxa"/>
          </w:tcPr>
          <w:p w14:paraId="4575D696" w14:textId="77777777" w:rsidR="002B111A" w:rsidRPr="00ED755D" w:rsidRDefault="002B111A" w:rsidP="00635FBD">
            <w:pPr>
              <w:cnfStyle w:val="000000100000" w:firstRow="0" w:lastRow="0" w:firstColumn="0" w:lastColumn="0" w:oddVBand="0" w:evenVBand="0" w:oddHBand="1" w:evenHBand="0" w:firstRowFirstColumn="0" w:firstRowLastColumn="0" w:lastRowFirstColumn="0" w:lastRowLastColumn="0"/>
              <w:rPr>
                <w:rFonts w:cstheme="minorHAnsi"/>
                <w:b/>
              </w:rPr>
            </w:pPr>
            <w:r w:rsidRPr="00ED755D">
              <w:rPr>
                <w:rFonts w:cstheme="minorHAnsi"/>
                <w:b/>
              </w:rPr>
              <w:t>Incident Name</w:t>
            </w:r>
          </w:p>
        </w:tc>
        <w:tc>
          <w:tcPr>
            <w:tcW w:w="7256" w:type="dxa"/>
          </w:tcPr>
          <w:p w14:paraId="54B60B70" w14:textId="77777777" w:rsidR="002B111A" w:rsidRPr="00ED755D" w:rsidRDefault="002B111A" w:rsidP="00635FBD">
            <w:pPr>
              <w:cnfStyle w:val="000000100000" w:firstRow="0" w:lastRow="0" w:firstColumn="0" w:lastColumn="0" w:oddVBand="0" w:evenVBand="0" w:oddHBand="1" w:evenHBand="0" w:firstRowFirstColumn="0" w:firstRowLastColumn="0" w:lastRowFirstColumn="0" w:lastRowLastColumn="0"/>
              <w:rPr>
                <w:rFonts w:cstheme="minorHAnsi"/>
              </w:rPr>
            </w:pPr>
            <w:r w:rsidRPr="00ED755D">
              <w:rPr>
                <w:rFonts w:cstheme="minorHAnsi"/>
              </w:rPr>
              <w:t>Print the name assigned to the incident.</w:t>
            </w:r>
          </w:p>
        </w:tc>
      </w:tr>
      <w:tr w:rsidR="002B111A" w:rsidRPr="00ED755D" w14:paraId="05674E4F" w14:textId="77777777" w:rsidTr="0019593C">
        <w:trPr>
          <w:cnfStyle w:val="000000010000" w:firstRow="0" w:lastRow="0" w:firstColumn="0" w:lastColumn="0" w:oddVBand="0" w:evenVBand="0" w:oddHBand="0" w:evenHBand="1"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993" w:type="dxa"/>
          </w:tcPr>
          <w:p w14:paraId="796EA4AB" w14:textId="77777777" w:rsidR="002B111A" w:rsidRPr="00ED755D" w:rsidRDefault="002B111A" w:rsidP="002B111A">
            <w:pPr>
              <w:numPr>
                <w:ilvl w:val="0"/>
                <w:numId w:val="22"/>
              </w:numPr>
              <w:spacing w:after="0"/>
              <w:contextualSpacing/>
              <w:rPr>
                <w:rFonts w:cstheme="minorHAnsi"/>
                <w:b w:val="0"/>
                <w:lang w:val="en-US" w:eastAsia="en-CA"/>
              </w:rPr>
            </w:pPr>
          </w:p>
        </w:tc>
        <w:tc>
          <w:tcPr>
            <w:tcW w:w="2551" w:type="dxa"/>
          </w:tcPr>
          <w:p w14:paraId="24B02C9C" w14:textId="77777777" w:rsidR="002B111A" w:rsidRPr="00ED755D" w:rsidRDefault="002B111A" w:rsidP="00635FBD">
            <w:pPr>
              <w:cnfStyle w:val="000000010000" w:firstRow="0" w:lastRow="0" w:firstColumn="0" w:lastColumn="0" w:oddVBand="0" w:evenVBand="0" w:oddHBand="0" w:evenHBand="1" w:firstRowFirstColumn="0" w:firstRowLastColumn="0" w:lastRowFirstColumn="0" w:lastRowLastColumn="0"/>
              <w:rPr>
                <w:rFonts w:cstheme="minorHAnsi"/>
                <w:b/>
              </w:rPr>
            </w:pPr>
            <w:r w:rsidRPr="00ED755D">
              <w:rPr>
                <w:rFonts w:cstheme="minorHAnsi"/>
                <w:b/>
              </w:rPr>
              <w:t>Operational Period</w:t>
            </w:r>
          </w:p>
        </w:tc>
        <w:tc>
          <w:tcPr>
            <w:tcW w:w="7256" w:type="dxa"/>
          </w:tcPr>
          <w:p w14:paraId="15AC1326" w14:textId="77777777" w:rsidR="002B111A" w:rsidRPr="00ED755D" w:rsidRDefault="002B111A" w:rsidP="00635FBD">
            <w:pPr>
              <w:cnfStyle w:val="000000010000" w:firstRow="0" w:lastRow="0" w:firstColumn="0" w:lastColumn="0" w:oddVBand="0" w:evenVBand="0" w:oddHBand="0" w:evenHBand="1" w:firstRowFirstColumn="0" w:firstRowLastColumn="0" w:lastRowFirstColumn="0" w:lastRowLastColumn="0"/>
              <w:rPr>
                <w:rFonts w:cstheme="minorHAnsi"/>
              </w:rPr>
            </w:pPr>
            <w:r w:rsidRPr="00ED755D">
              <w:rPr>
                <w:rFonts w:cstheme="minorHAnsi"/>
              </w:rPr>
              <w:t>Enter the start and end date (YYYY/MM/DD) and time (using the 24hr clock) for the timeframe to which the form applies.</w:t>
            </w:r>
          </w:p>
        </w:tc>
      </w:tr>
      <w:tr w:rsidR="002B111A" w:rsidRPr="00ED755D" w14:paraId="39514471" w14:textId="77777777" w:rsidTr="0019593C">
        <w:trPr>
          <w:cnfStyle w:val="000000100000" w:firstRow="0" w:lastRow="0" w:firstColumn="0" w:lastColumn="0" w:oddVBand="0" w:evenVBand="0" w:oddHBand="1" w:evenHBand="0" w:firstRowFirstColumn="0" w:firstRowLastColumn="0" w:lastRowFirstColumn="0" w:lastRowLastColumn="0"/>
          <w:trHeight w:val="1139"/>
        </w:trPr>
        <w:tc>
          <w:tcPr>
            <w:cnfStyle w:val="001000000000" w:firstRow="0" w:lastRow="0" w:firstColumn="1" w:lastColumn="0" w:oddVBand="0" w:evenVBand="0" w:oddHBand="0" w:evenHBand="0" w:firstRowFirstColumn="0" w:firstRowLastColumn="0" w:lastRowFirstColumn="0" w:lastRowLastColumn="0"/>
            <w:tcW w:w="993" w:type="dxa"/>
          </w:tcPr>
          <w:p w14:paraId="6733D456" w14:textId="77777777" w:rsidR="002B111A" w:rsidRPr="00ED755D" w:rsidRDefault="002B111A" w:rsidP="002B111A">
            <w:pPr>
              <w:numPr>
                <w:ilvl w:val="0"/>
                <w:numId w:val="22"/>
              </w:numPr>
              <w:spacing w:after="0"/>
              <w:contextualSpacing/>
              <w:rPr>
                <w:rFonts w:cstheme="minorHAnsi"/>
                <w:b w:val="0"/>
                <w:lang w:val="en-US" w:eastAsia="en-CA"/>
              </w:rPr>
            </w:pPr>
          </w:p>
        </w:tc>
        <w:tc>
          <w:tcPr>
            <w:tcW w:w="2551" w:type="dxa"/>
          </w:tcPr>
          <w:p w14:paraId="4A65C474" w14:textId="77777777" w:rsidR="002B111A" w:rsidRPr="00ED755D" w:rsidRDefault="002B111A" w:rsidP="00635FBD">
            <w:pPr>
              <w:cnfStyle w:val="000000100000" w:firstRow="0" w:lastRow="0" w:firstColumn="0" w:lastColumn="0" w:oddVBand="0" w:evenVBand="0" w:oddHBand="1" w:evenHBand="0" w:firstRowFirstColumn="0" w:firstRowLastColumn="0" w:lastRowFirstColumn="0" w:lastRowLastColumn="0"/>
              <w:rPr>
                <w:rFonts w:cstheme="minorHAnsi"/>
                <w:b/>
              </w:rPr>
            </w:pPr>
            <w:r w:rsidRPr="00ED755D">
              <w:rPr>
                <w:rFonts w:cstheme="minorHAnsi"/>
                <w:b/>
              </w:rPr>
              <w:t>Current Situation</w:t>
            </w:r>
          </w:p>
        </w:tc>
        <w:tc>
          <w:tcPr>
            <w:tcW w:w="7256" w:type="dxa"/>
          </w:tcPr>
          <w:p w14:paraId="3D2E6E7B" w14:textId="77777777" w:rsidR="002B111A" w:rsidRPr="00ED755D" w:rsidRDefault="002B111A" w:rsidP="00635FBD">
            <w:pPr>
              <w:cnfStyle w:val="000000100000" w:firstRow="0" w:lastRow="0" w:firstColumn="0" w:lastColumn="0" w:oddVBand="0" w:evenVBand="0" w:oddHBand="1" w:evenHBand="0" w:firstRowFirstColumn="0" w:firstRowLastColumn="0" w:lastRowFirstColumn="0" w:lastRowLastColumn="0"/>
              <w:rPr>
                <w:rFonts w:cstheme="minorHAnsi"/>
              </w:rPr>
            </w:pPr>
            <w:r w:rsidRPr="00ED755D">
              <w:rPr>
                <w:rFonts w:cstheme="minorHAnsi"/>
              </w:rPr>
              <w:t>Include specific information on the nature of the incident and known consequences at time of report. This may include information on scope, casualties, hazards, operational considerations, current response activities, outstanding issues, identified needs, etc.</w:t>
            </w:r>
          </w:p>
        </w:tc>
      </w:tr>
      <w:tr w:rsidR="002B111A" w:rsidRPr="00ED755D" w14:paraId="4B32BA3F" w14:textId="77777777" w:rsidTr="0019593C">
        <w:trPr>
          <w:cnfStyle w:val="000000010000" w:firstRow="0" w:lastRow="0" w:firstColumn="0" w:lastColumn="0" w:oddVBand="0" w:evenVBand="0" w:oddHBand="0" w:evenHBand="1"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993" w:type="dxa"/>
          </w:tcPr>
          <w:p w14:paraId="7DBB8222" w14:textId="77777777" w:rsidR="002B111A" w:rsidRPr="00ED755D" w:rsidRDefault="002B111A" w:rsidP="002B111A">
            <w:pPr>
              <w:numPr>
                <w:ilvl w:val="0"/>
                <w:numId w:val="22"/>
              </w:numPr>
              <w:spacing w:after="0"/>
              <w:contextualSpacing/>
              <w:rPr>
                <w:rFonts w:cstheme="minorHAnsi"/>
                <w:b w:val="0"/>
                <w:lang w:val="en-US" w:eastAsia="en-CA"/>
              </w:rPr>
            </w:pPr>
          </w:p>
        </w:tc>
        <w:tc>
          <w:tcPr>
            <w:tcW w:w="2551" w:type="dxa"/>
          </w:tcPr>
          <w:p w14:paraId="1D7C3F73" w14:textId="77777777" w:rsidR="002B111A" w:rsidRPr="00ED755D" w:rsidRDefault="002B111A" w:rsidP="00635FBD">
            <w:pPr>
              <w:cnfStyle w:val="000000010000" w:firstRow="0" w:lastRow="0" w:firstColumn="0" w:lastColumn="0" w:oddVBand="0" w:evenVBand="0" w:oddHBand="0" w:evenHBand="1" w:firstRowFirstColumn="0" w:firstRowLastColumn="0" w:lastRowFirstColumn="0" w:lastRowLastColumn="0"/>
              <w:rPr>
                <w:rFonts w:cstheme="minorHAnsi"/>
                <w:b/>
              </w:rPr>
            </w:pPr>
            <w:r w:rsidRPr="00ED755D">
              <w:rPr>
                <w:rFonts w:cstheme="minorHAnsi"/>
                <w:b/>
              </w:rPr>
              <w:t>Incident Objectives</w:t>
            </w:r>
          </w:p>
        </w:tc>
        <w:tc>
          <w:tcPr>
            <w:tcW w:w="7256" w:type="dxa"/>
          </w:tcPr>
          <w:p w14:paraId="429AE43C" w14:textId="77777777" w:rsidR="002B111A" w:rsidRPr="00ED755D" w:rsidRDefault="002B111A" w:rsidP="00635FBD">
            <w:pPr>
              <w:cnfStyle w:val="000000010000" w:firstRow="0" w:lastRow="0" w:firstColumn="0" w:lastColumn="0" w:oddVBand="0" w:evenVBand="0" w:oddHBand="0" w:evenHBand="1" w:firstRowFirstColumn="0" w:firstRowLastColumn="0" w:lastRowFirstColumn="0" w:lastRowLastColumn="0"/>
              <w:rPr>
                <w:rFonts w:cstheme="minorHAnsi"/>
              </w:rPr>
            </w:pPr>
            <w:r w:rsidRPr="00ED755D">
              <w:rPr>
                <w:rFonts w:cstheme="minorHAnsi"/>
                <w:b/>
              </w:rPr>
              <w:t>For this Operational Period</w:t>
            </w:r>
            <w:r w:rsidRPr="00ED755D">
              <w:rPr>
                <w:rFonts w:cstheme="minorHAnsi"/>
              </w:rPr>
              <w:t>, enter clear, concise statements for what needs to be accomplished. Ideally these objectives will be listed in priority order.</w:t>
            </w:r>
          </w:p>
        </w:tc>
      </w:tr>
      <w:tr w:rsidR="002B111A" w:rsidRPr="00ED755D" w14:paraId="022510BB" w14:textId="77777777" w:rsidTr="0019593C">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993" w:type="dxa"/>
          </w:tcPr>
          <w:p w14:paraId="741FE4AA" w14:textId="77777777" w:rsidR="002B111A" w:rsidRPr="00ED755D" w:rsidRDefault="002B111A" w:rsidP="002B111A">
            <w:pPr>
              <w:numPr>
                <w:ilvl w:val="0"/>
                <w:numId w:val="22"/>
              </w:numPr>
              <w:spacing w:after="0"/>
              <w:contextualSpacing/>
              <w:rPr>
                <w:rFonts w:cstheme="minorHAnsi"/>
                <w:b w:val="0"/>
                <w:lang w:val="en-US" w:eastAsia="en-CA"/>
              </w:rPr>
            </w:pPr>
          </w:p>
        </w:tc>
        <w:tc>
          <w:tcPr>
            <w:tcW w:w="2551" w:type="dxa"/>
          </w:tcPr>
          <w:p w14:paraId="06944F8A" w14:textId="77777777" w:rsidR="002B111A" w:rsidRPr="00ED755D" w:rsidRDefault="002B111A" w:rsidP="00635FBD">
            <w:pPr>
              <w:cnfStyle w:val="000000100000" w:firstRow="0" w:lastRow="0" w:firstColumn="0" w:lastColumn="0" w:oddVBand="0" w:evenVBand="0" w:oddHBand="1" w:evenHBand="0" w:firstRowFirstColumn="0" w:firstRowLastColumn="0" w:lastRowFirstColumn="0" w:lastRowLastColumn="0"/>
              <w:rPr>
                <w:rFonts w:cstheme="minorHAnsi"/>
                <w:b/>
              </w:rPr>
            </w:pPr>
            <w:r w:rsidRPr="00ED755D">
              <w:rPr>
                <w:rFonts w:cstheme="minorHAnsi"/>
                <w:b/>
              </w:rPr>
              <w:t>Strategies to Achieve Objectives</w:t>
            </w:r>
          </w:p>
        </w:tc>
        <w:tc>
          <w:tcPr>
            <w:tcW w:w="7256" w:type="dxa"/>
          </w:tcPr>
          <w:p w14:paraId="02BC0554" w14:textId="77777777" w:rsidR="002B111A" w:rsidRPr="00ED755D" w:rsidRDefault="002B111A" w:rsidP="00635FBD">
            <w:pPr>
              <w:cnfStyle w:val="000000100000" w:firstRow="0" w:lastRow="0" w:firstColumn="0" w:lastColumn="0" w:oddVBand="0" w:evenVBand="0" w:oddHBand="1" w:evenHBand="0" w:firstRowFirstColumn="0" w:firstRowLastColumn="0" w:lastRowFirstColumn="0" w:lastRowLastColumn="0"/>
              <w:rPr>
                <w:rFonts w:cstheme="minorHAnsi"/>
              </w:rPr>
            </w:pPr>
            <w:r w:rsidRPr="00ED755D">
              <w:rPr>
                <w:rFonts w:cstheme="minorHAnsi"/>
              </w:rPr>
              <w:t>Enter clear, concise statements to outline the high-level plan to manage this incident and meet the incident objectives.</w:t>
            </w:r>
          </w:p>
        </w:tc>
      </w:tr>
      <w:tr w:rsidR="002B111A" w:rsidRPr="00ED755D" w14:paraId="28B4545B" w14:textId="77777777" w:rsidTr="0019593C">
        <w:trPr>
          <w:cnfStyle w:val="000000010000" w:firstRow="0" w:lastRow="0" w:firstColumn="0" w:lastColumn="0" w:oddVBand="0" w:evenVBand="0" w:oddHBand="0" w:evenHBand="1"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993" w:type="dxa"/>
          </w:tcPr>
          <w:p w14:paraId="62FF85AA" w14:textId="77777777" w:rsidR="002B111A" w:rsidRPr="00ED755D" w:rsidRDefault="002B111A" w:rsidP="002B111A">
            <w:pPr>
              <w:numPr>
                <w:ilvl w:val="0"/>
                <w:numId w:val="22"/>
              </w:numPr>
              <w:spacing w:after="0"/>
              <w:contextualSpacing/>
              <w:rPr>
                <w:rFonts w:cstheme="minorHAnsi"/>
                <w:b w:val="0"/>
                <w:lang w:val="en-US" w:eastAsia="en-CA"/>
              </w:rPr>
            </w:pPr>
          </w:p>
        </w:tc>
        <w:tc>
          <w:tcPr>
            <w:tcW w:w="2551" w:type="dxa"/>
          </w:tcPr>
          <w:p w14:paraId="7FB7B047" w14:textId="77777777" w:rsidR="002B111A" w:rsidRPr="00ED755D" w:rsidRDefault="002B111A" w:rsidP="00635FBD">
            <w:pPr>
              <w:cnfStyle w:val="000000010000" w:firstRow="0" w:lastRow="0" w:firstColumn="0" w:lastColumn="0" w:oddVBand="0" w:evenVBand="0" w:oddHBand="0" w:evenHBand="1" w:firstRowFirstColumn="0" w:firstRowLastColumn="0" w:lastRowFirstColumn="0" w:lastRowLastColumn="0"/>
              <w:rPr>
                <w:rFonts w:cstheme="minorHAnsi"/>
                <w:b/>
              </w:rPr>
            </w:pPr>
            <w:r w:rsidRPr="00ED755D">
              <w:rPr>
                <w:rFonts w:cstheme="minorHAnsi"/>
                <w:b/>
              </w:rPr>
              <w:t>Tactics</w:t>
            </w:r>
          </w:p>
        </w:tc>
        <w:tc>
          <w:tcPr>
            <w:tcW w:w="7256" w:type="dxa"/>
          </w:tcPr>
          <w:p w14:paraId="44F29113" w14:textId="77777777" w:rsidR="002B111A" w:rsidRPr="00ED755D" w:rsidRDefault="002B111A" w:rsidP="00635FBD">
            <w:pPr>
              <w:cnfStyle w:val="000000010000" w:firstRow="0" w:lastRow="0" w:firstColumn="0" w:lastColumn="0" w:oddVBand="0" w:evenVBand="0" w:oddHBand="0" w:evenHBand="1" w:firstRowFirstColumn="0" w:firstRowLastColumn="0" w:lastRowFirstColumn="0" w:lastRowLastColumn="0"/>
              <w:rPr>
                <w:rFonts w:cstheme="minorHAnsi"/>
              </w:rPr>
            </w:pPr>
            <w:r w:rsidRPr="00ED755D">
              <w:rPr>
                <w:rFonts w:cstheme="minorHAnsi"/>
              </w:rPr>
              <w:t>Enter clear, concise statements to explain the specific actions that will be taken</w:t>
            </w:r>
          </w:p>
        </w:tc>
      </w:tr>
      <w:tr w:rsidR="002B111A" w:rsidRPr="00ED755D" w14:paraId="255C0ABB" w14:textId="77777777" w:rsidTr="0019593C">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993" w:type="dxa"/>
          </w:tcPr>
          <w:p w14:paraId="2914E15B" w14:textId="77777777" w:rsidR="002B111A" w:rsidRPr="00ED755D" w:rsidRDefault="002B111A" w:rsidP="002B111A">
            <w:pPr>
              <w:numPr>
                <w:ilvl w:val="0"/>
                <w:numId w:val="22"/>
              </w:numPr>
              <w:spacing w:after="0"/>
              <w:contextualSpacing/>
              <w:rPr>
                <w:rFonts w:cstheme="minorHAnsi"/>
                <w:b w:val="0"/>
                <w:lang w:val="en-US" w:eastAsia="en-CA"/>
              </w:rPr>
            </w:pPr>
          </w:p>
        </w:tc>
        <w:tc>
          <w:tcPr>
            <w:tcW w:w="2551" w:type="dxa"/>
          </w:tcPr>
          <w:p w14:paraId="21161FAD" w14:textId="77777777" w:rsidR="002B111A" w:rsidRPr="00ED755D" w:rsidRDefault="002B111A" w:rsidP="00635FBD">
            <w:pPr>
              <w:cnfStyle w:val="000000100000" w:firstRow="0" w:lastRow="0" w:firstColumn="0" w:lastColumn="0" w:oddVBand="0" w:evenVBand="0" w:oddHBand="1" w:evenHBand="0" w:firstRowFirstColumn="0" w:firstRowLastColumn="0" w:lastRowFirstColumn="0" w:lastRowLastColumn="0"/>
              <w:rPr>
                <w:rFonts w:cstheme="minorHAnsi"/>
                <w:b/>
              </w:rPr>
            </w:pPr>
            <w:r w:rsidRPr="00ED755D">
              <w:rPr>
                <w:rFonts w:cstheme="minorHAnsi"/>
                <w:b/>
              </w:rPr>
              <w:t>General Security Message</w:t>
            </w:r>
          </w:p>
        </w:tc>
        <w:tc>
          <w:tcPr>
            <w:tcW w:w="7256" w:type="dxa"/>
          </w:tcPr>
          <w:p w14:paraId="68C9EB7D" w14:textId="77777777" w:rsidR="002B111A" w:rsidRPr="00ED755D" w:rsidRDefault="002B111A" w:rsidP="00635FBD">
            <w:pPr>
              <w:cnfStyle w:val="000000100000" w:firstRow="0" w:lastRow="0" w:firstColumn="0" w:lastColumn="0" w:oddVBand="0" w:evenVBand="0" w:oddHBand="1" w:evenHBand="0" w:firstRowFirstColumn="0" w:firstRowLastColumn="0" w:lastRowFirstColumn="0" w:lastRowLastColumn="0"/>
              <w:rPr>
                <w:rFonts w:cstheme="minorHAnsi"/>
              </w:rPr>
            </w:pPr>
            <w:r w:rsidRPr="00ED755D">
              <w:rPr>
                <w:rFonts w:cstheme="minorHAnsi"/>
              </w:rPr>
              <w:t xml:space="preserve">Enter information regarding known security hazards and precautions to be observed during this operational period. </w:t>
            </w:r>
          </w:p>
        </w:tc>
      </w:tr>
      <w:tr w:rsidR="002B111A" w:rsidRPr="00ED755D" w14:paraId="0C28D9A6" w14:textId="77777777" w:rsidTr="0019593C">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993" w:type="dxa"/>
          </w:tcPr>
          <w:p w14:paraId="5714661F" w14:textId="77777777" w:rsidR="002B111A" w:rsidRPr="00ED755D" w:rsidRDefault="002B111A" w:rsidP="002B111A">
            <w:pPr>
              <w:numPr>
                <w:ilvl w:val="0"/>
                <w:numId w:val="22"/>
              </w:numPr>
              <w:spacing w:after="0"/>
              <w:contextualSpacing/>
              <w:rPr>
                <w:rFonts w:cstheme="minorHAnsi"/>
                <w:b w:val="0"/>
                <w:lang w:val="en-US" w:eastAsia="en-CA"/>
              </w:rPr>
            </w:pPr>
          </w:p>
        </w:tc>
        <w:tc>
          <w:tcPr>
            <w:tcW w:w="2551" w:type="dxa"/>
          </w:tcPr>
          <w:p w14:paraId="449EAA53" w14:textId="77777777" w:rsidR="002B111A" w:rsidRPr="00ED755D" w:rsidRDefault="002B111A" w:rsidP="00635FBD">
            <w:pPr>
              <w:cnfStyle w:val="000000010000" w:firstRow="0" w:lastRow="0" w:firstColumn="0" w:lastColumn="0" w:oddVBand="0" w:evenVBand="0" w:oddHBand="0" w:evenHBand="1" w:firstRowFirstColumn="0" w:firstRowLastColumn="0" w:lastRowFirstColumn="0" w:lastRowLastColumn="0"/>
              <w:rPr>
                <w:rFonts w:cstheme="minorHAnsi"/>
                <w:b/>
              </w:rPr>
            </w:pPr>
            <w:r w:rsidRPr="00ED755D">
              <w:rPr>
                <w:rFonts w:cstheme="minorHAnsi"/>
                <w:b/>
              </w:rPr>
              <w:t>Key Communication Messages</w:t>
            </w:r>
          </w:p>
        </w:tc>
        <w:tc>
          <w:tcPr>
            <w:tcW w:w="7256" w:type="dxa"/>
          </w:tcPr>
          <w:p w14:paraId="15F8FDAF" w14:textId="77777777" w:rsidR="002B111A" w:rsidRPr="00ED755D" w:rsidRDefault="002B111A" w:rsidP="00635FBD">
            <w:pPr>
              <w:cnfStyle w:val="000000010000" w:firstRow="0" w:lastRow="0" w:firstColumn="0" w:lastColumn="0" w:oddVBand="0" w:evenVBand="0" w:oddHBand="0" w:evenHBand="1" w:firstRowFirstColumn="0" w:firstRowLastColumn="0" w:lastRowFirstColumn="0" w:lastRowLastColumn="0"/>
              <w:rPr>
                <w:rFonts w:cstheme="minorHAnsi"/>
              </w:rPr>
            </w:pPr>
            <w:r w:rsidRPr="00ED755D">
              <w:rPr>
                <w:rFonts w:cstheme="minorHAnsi"/>
              </w:rPr>
              <w:t xml:space="preserve">Enter clear, concise messages to be communicated to internal/external stakeholders, as well as the media. </w:t>
            </w:r>
          </w:p>
        </w:tc>
      </w:tr>
      <w:tr w:rsidR="002B111A" w:rsidRPr="00ED755D" w14:paraId="3A12AC06" w14:textId="77777777" w:rsidTr="001959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993" w:type="dxa"/>
          </w:tcPr>
          <w:p w14:paraId="16327C31" w14:textId="77777777" w:rsidR="002B111A" w:rsidRPr="00ED755D" w:rsidRDefault="002B111A" w:rsidP="002B111A">
            <w:pPr>
              <w:numPr>
                <w:ilvl w:val="0"/>
                <w:numId w:val="22"/>
              </w:numPr>
              <w:spacing w:after="0"/>
              <w:contextualSpacing/>
              <w:rPr>
                <w:rFonts w:cstheme="minorHAnsi"/>
                <w:b w:val="0"/>
                <w:lang w:val="en-US" w:eastAsia="en-CA"/>
              </w:rPr>
            </w:pPr>
          </w:p>
        </w:tc>
        <w:tc>
          <w:tcPr>
            <w:tcW w:w="2551" w:type="dxa"/>
          </w:tcPr>
          <w:p w14:paraId="29D310D6" w14:textId="77777777" w:rsidR="002B111A" w:rsidRPr="00ED755D" w:rsidRDefault="002B111A" w:rsidP="00635FBD">
            <w:pPr>
              <w:cnfStyle w:val="000000100000" w:firstRow="0" w:lastRow="0" w:firstColumn="0" w:lastColumn="0" w:oddVBand="0" w:evenVBand="0" w:oddHBand="1" w:evenHBand="0" w:firstRowFirstColumn="0" w:firstRowLastColumn="0" w:lastRowFirstColumn="0" w:lastRowLastColumn="0"/>
              <w:rPr>
                <w:rFonts w:cstheme="minorHAnsi"/>
                <w:b/>
              </w:rPr>
            </w:pPr>
            <w:r w:rsidRPr="00ED755D">
              <w:rPr>
                <w:rFonts w:cstheme="minorHAnsi"/>
                <w:b/>
              </w:rPr>
              <w:t>Future Outlook</w:t>
            </w:r>
          </w:p>
        </w:tc>
        <w:tc>
          <w:tcPr>
            <w:tcW w:w="7256" w:type="dxa"/>
          </w:tcPr>
          <w:p w14:paraId="21399B97" w14:textId="77777777" w:rsidR="002B111A" w:rsidRPr="00ED755D" w:rsidRDefault="002B111A" w:rsidP="00635FBD">
            <w:pPr>
              <w:cnfStyle w:val="000000100000" w:firstRow="0" w:lastRow="0" w:firstColumn="0" w:lastColumn="0" w:oddVBand="0" w:evenVBand="0" w:oddHBand="1" w:evenHBand="0" w:firstRowFirstColumn="0" w:firstRowLastColumn="0" w:lastRowFirstColumn="0" w:lastRowLastColumn="0"/>
              <w:rPr>
                <w:rFonts w:cstheme="minorHAnsi"/>
              </w:rPr>
            </w:pPr>
            <w:r w:rsidRPr="00ED755D">
              <w:rPr>
                <w:rFonts w:cstheme="minorHAnsi"/>
              </w:rPr>
              <w:t>Note potential future developments based on current information.</w:t>
            </w:r>
          </w:p>
        </w:tc>
      </w:tr>
      <w:tr w:rsidR="002B111A" w:rsidRPr="00ED755D" w14:paraId="174750C5" w14:textId="77777777" w:rsidTr="0019593C">
        <w:trPr>
          <w:cnfStyle w:val="000000010000" w:firstRow="0" w:lastRow="0" w:firstColumn="0" w:lastColumn="0" w:oddVBand="0" w:evenVBand="0" w:oddHBand="0" w:evenHBand="1"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993" w:type="dxa"/>
          </w:tcPr>
          <w:p w14:paraId="795E368C" w14:textId="77777777" w:rsidR="002B111A" w:rsidRPr="00ED755D" w:rsidRDefault="002B111A" w:rsidP="002B111A">
            <w:pPr>
              <w:numPr>
                <w:ilvl w:val="0"/>
                <w:numId w:val="22"/>
              </w:numPr>
              <w:spacing w:after="0"/>
              <w:contextualSpacing/>
              <w:rPr>
                <w:rFonts w:cstheme="minorHAnsi"/>
                <w:b w:val="0"/>
                <w:lang w:val="en-US" w:eastAsia="en-CA"/>
              </w:rPr>
            </w:pPr>
          </w:p>
        </w:tc>
        <w:tc>
          <w:tcPr>
            <w:tcW w:w="2551" w:type="dxa"/>
          </w:tcPr>
          <w:p w14:paraId="2E5F86EE" w14:textId="77777777" w:rsidR="002B111A" w:rsidRPr="00ED755D" w:rsidRDefault="002B111A" w:rsidP="00635FBD">
            <w:pPr>
              <w:cnfStyle w:val="000000010000" w:firstRow="0" w:lastRow="0" w:firstColumn="0" w:lastColumn="0" w:oddVBand="0" w:evenVBand="0" w:oddHBand="0" w:evenHBand="1" w:firstRowFirstColumn="0" w:firstRowLastColumn="0" w:lastRowFirstColumn="0" w:lastRowLastColumn="0"/>
              <w:rPr>
                <w:rFonts w:cstheme="minorHAnsi"/>
                <w:b/>
              </w:rPr>
            </w:pPr>
            <w:r w:rsidRPr="00ED755D">
              <w:rPr>
                <w:rFonts w:cstheme="minorHAnsi"/>
                <w:b/>
              </w:rPr>
              <w:t>Briefing/Planning Cycle</w:t>
            </w:r>
          </w:p>
        </w:tc>
        <w:tc>
          <w:tcPr>
            <w:tcW w:w="7256" w:type="dxa"/>
          </w:tcPr>
          <w:p w14:paraId="21C82BDC" w14:textId="77777777" w:rsidR="002B111A" w:rsidRPr="00ED755D" w:rsidRDefault="002B111A" w:rsidP="00635FBD">
            <w:pPr>
              <w:cnfStyle w:val="000000010000" w:firstRow="0" w:lastRow="0" w:firstColumn="0" w:lastColumn="0" w:oddVBand="0" w:evenVBand="0" w:oddHBand="0" w:evenHBand="1" w:firstRowFirstColumn="0" w:firstRowLastColumn="0" w:lastRowFirstColumn="0" w:lastRowLastColumn="0"/>
              <w:rPr>
                <w:rFonts w:cstheme="minorHAnsi"/>
              </w:rPr>
            </w:pPr>
            <w:r w:rsidRPr="00ED755D">
              <w:rPr>
                <w:rFonts w:cstheme="minorHAnsi"/>
              </w:rPr>
              <w:t>Note all incident management-related briefings (which may include media briefings) and Planning Cycle meetings scheduled within the operational period (include time and briefing title/lead).</w:t>
            </w:r>
          </w:p>
        </w:tc>
      </w:tr>
      <w:tr w:rsidR="002B111A" w:rsidRPr="00ED755D" w14:paraId="139E9857" w14:textId="77777777" w:rsidTr="0019593C">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993" w:type="dxa"/>
          </w:tcPr>
          <w:p w14:paraId="25F251BC" w14:textId="77777777" w:rsidR="002B111A" w:rsidRPr="00ED755D" w:rsidRDefault="002B111A" w:rsidP="002B111A">
            <w:pPr>
              <w:numPr>
                <w:ilvl w:val="0"/>
                <w:numId w:val="22"/>
              </w:numPr>
              <w:spacing w:after="0"/>
              <w:contextualSpacing/>
              <w:rPr>
                <w:rFonts w:cstheme="minorHAnsi"/>
                <w:b w:val="0"/>
                <w:lang w:val="en-US" w:eastAsia="en-CA"/>
              </w:rPr>
            </w:pPr>
          </w:p>
        </w:tc>
        <w:tc>
          <w:tcPr>
            <w:tcW w:w="2551" w:type="dxa"/>
          </w:tcPr>
          <w:p w14:paraId="5C366DAA" w14:textId="77777777" w:rsidR="002B111A" w:rsidRPr="00ED755D" w:rsidRDefault="002B111A" w:rsidP="00635FBD">
            <w:pPr>
              <w:cnfStyle w:val="000000100000" w:firstRow="0" w:lastRow="0" w:firstColumn="0" w:lastColumn="0" w:oddVBand="0" w:evenVBand="0" w:oddHBand="1" w:evenHBand="0" w:firstRowFirstColumn="0" w:firstRowLastColumn="0" w:lastRowFirstColumn="0" w:lastRowLastColumn="0"/>
              <w:rPr>
                <w:rFonts w:cstheme="minorHAnsi"/>
                <w:b/>
              </w:rPr>
            </w:pPr>
            <w:r w:rsidRPr="00ED755D">
              <w:rPr>
                <w:rFonts w:cstheme="minorHAnsi"/>
                <w:b/>
              </w:rPr>
              <w:t>Organizational Structure/chart</w:t>
            </w:r>
          </w:p>
        </w:tc>
        <w:tc>
          <w:tcPr>
            <w:tcW w:w="7256" w:type="dxa"/>
          </w:tcPr>
          <w:p w14:paraId="2F1A00D4" w14:textId="77777777" w:rsidR="002B111A" w:rsidRPr="00ED755D" w:rsidRDefault="002B111A" w:rsidP="00635FBD">
            <w:pPr>
              <w:cnfStyle w:val="000000100000" w:firstRow="0" w:lastRow="0" w:firstColumn="0" w:lastColumn="0" w:oddVBand="0" w:evenVBand="0" w:oddHBand="1" w:evenHBand="0" w:firstRowFirstColumn="0" w:firstRowLastColumn="0" w:lastRowFirstColumn="0" w:lastRowLastColumn="0"/>
              <w:rPr>
                <w:rFonts w:cstheme="minorHAnsi"/>
              </w:rPr>
            </w:pPr>
            <w:r w:rsidRPr="00ED755D">
              <w:rPr>
                <w:rFonts w:cstheme="minorHAnsi"/>
              </w:rPr>
              <w:t>Enter the names of personnel who have been assigned to each function.</w:t>
            </w:r>
          </w:p>
        </w:tc>
      </w:tr>
      <w:tr w:rsidR="002B111A" w:rsidRPr="00ED755D" w14:paraId="06F4EB64" w14:textId="77777777" w:rsidTr="0019593C">
        <w:trPr>
          <w:cnfStyle w:val="000000010000" w:firstRow="0" w:lastRow="0" w:firstColumn="0" w:lastColumn="0" w:oddVBand="0" w:evenVBand="0" w:oddHBand="0" w:evenHBand="1"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993" w:type="dxa"/>
          </w:tcPr>
          <w:p w14:paraId="4646F47B" w14:textId="77777777" w:rsidR="002B111A" w:rsidRPr="00ED755D" w:rsidRDefault="002B111A" w:rsidP="002B111A">
            <w:pPr>
              <w:numPr>
                <w:ilvl w:val="0"/>
                <w:numId w:val="22"/>
              </w:numPr>
              <w:spacing w:after="0"/>
              <w:contextualSpacing/>
              <w:rPr>
                <w:rFonts w:cstheme="minorHAnsi"/>
                <w:b w:val="0"/>
                <w:lang w:val="en-US" w:eastAsia="en-CA"/>
              </w:rPr>
            </w:pPr>
          </w:p>
        </w:tc>
        <w:tc>
          <w:tcPr>
            <w:tcW w:w="2551" w:type="dxa"/>
          </w:tcPr>
          <w:p w14:paraId="2B1DF956" w14:textId="77777777" w:rsidR="002B111A" w:rsidRPr="00ED755D" w:rsidRDefault="002B111A" w:rsidP="00635FBD">
            <w:pPr>
              <w:cnfStyle w:val="000000010000" w:firstRow="0" w:lastRow="0" w:firstColumn="0" w:lastColumn="0" w:oddVBand="0" w:evenVBand="0" w:oddHBand="0" w:evenHBand="1" w:firstRowFirstColumn="0" w:firstRowLastColumn="0" w:lastRowFirstColumn="0" w:lastRowLastColumn="0"/>
              <w:rPr>
                <w:rFonts w:cstheme="minorHAnsi"/>
                <w:b/>
              </w:rPr>
            </w:pPr>
            <w:r w:rsidRPr="00ED755D">
              <w:rPr>
                <w:rFonts w:cstheme="minorHAnsi"/>
                <w:b/>
              </w:rPr>
              <w:t>Document Management</w:t>
            </w:r>
          </w:p>
        </w:tc>
        <w:tc>
          <w:tcPr>
            <w:tcW w:w="7256" w:type="dxa"/>
          </w:tcPr>
          <w:p w14:paraId="37F32C3D" w14:textId="77777777" w:rsidR="002B111A" w:rsidRPr="00ED755D" w:rsidRDefault="002B111A" w:rsidP="00635FBD">
            <w:pPr>
              <w:cnfStyle w:val="000000010000" w:firstRow="0" w:lastRow="0" w:firstColumn="0" w:lastColumn="0" w:oddVBand="0" w:evenVBand="0" w:oddHBand="0" w:evenHBand="1" w:firstRowFirstColumn="0" w:firstRowLastColumn="0" w:lastRowFirstColumn="0" w:lastRowLastColumn="0"/>
              <w:rPr>
                <w:rFonts w:cstheme="minorHAnsi"/>
              </w:rPr>
            </w:pPr>
            <w:r w:rsidRPr="00ED755D">
              <w:rPr>
                <w:rFonts w:cstheme="minorHAnsi"/>
              </w:rPr>
              <w:t>Enter the name, function and signature of the person preparing and approving the form.</w:t>
            </w:r>
          </w:p>
        </w:tc>
      </w:tr>
    </w:tbl>
    <w:p w14:paraId="7CF71CE3" w14:textId="77777777" w:rsidR="002B111A" w:rsidRPr="00212A47" w:rsidRDefault="002B111A" w:rsidP="00212A47"/>
    <w:p w14:paraId="2F1C2E32" w14:textId="77777777" w:rsidR="002B111A" w:rsidRPr="002B111A" w:rsidRDefault="002B111A" w:rsidP="002B111A">
      <w:pPr>
        <w:pStyle w:val="Heading1"/>
        <w:rPr>
          <w:lang w:val="fr-CA"/>
        </w:rPr>
      </w:pPr>
      <w:r w:rsidRPr="008119EA">
        <w:rPr>
          <w:lang w:val="fr-CA"/>
        </w:rPr>
        <w:br w:type="page"/>
      </w:r>
      <w:bookmarkStart w:id="43" w:name="_Toc524589208"/>
      <w:bookmarkStart w:id="44" w:name="_Toc17286392"/>
      <w:r w:rsidR="0024137B">
        <w:rPr>
          <w:lang w:val="fr-CA"/>
        </w:rPr>
        <w:t>Annex C</w:t>
      </w:r>
      <w:r w:rsidRPr="00FD7F22">
        <w:rPr>
          <w:lang w:val="fr-CA"/>
        </w:rPr>
        <w:t xml:space="preserve"> – Situation Report (SitRep)</w:t>
      </w:r>
      <w:bookmarkEnd w:id="43"/>
      <w:bookmarkEnd w:id="44"/>
    </w:p>
    <w:p w14:paraId="67250635" w14:textId="77777777" w:rsidR="005C3CE5" w:rsidRPr="00A2395B" w:rsidRDefault="005C3CE5" w:rsidP="005C3CE5">
      <w:pPr>
        <w:rPr>
          <w:lang w:val="fr-CA"/>
        </w:rPr>
      </w:pPr>
      <w:r>
        <w:rPr>
          <w:lang w:val="fr-CA"/>
        </w:rPr>
        <w:t xml:space="preserve">Région / Region : </w:t>
      </w:r>
    </w:p>
    <w:p w14:paraId="126C1B7D" w14:textId="77777777" w:rsidR="005C3CE5" w:rsidRPr="00E6459E" w:rsidRDefault="005C3CE5" w:rsidP="005C3CE5">
      <w:pPr>
        <w:rPr>
          <w:rFonts w:cstheme="majorHAnsi"/>
          <w:b/>
          <w:sz w:val="20"/>
          <w:szCs w:val="20"/>
          <w:lang w:val="fr-CA"/>
        </w:rPr>
      </w:pPr>
      <w:r w:rsidRPr="00E6459E">
        <w:rPr>
          <w:rFonts w:cstheme="majorHAnsi"/>
          <w:b/>
          <w:sz w:val="20"/>
          <w:szCs w:val="20"/>
          <w:lang w:val="fr-CA"/>
        </w:rPr>
        <w:t xml:space="preserve">Date: </w:t>
      </w:r>
      <w:sdt>
        <w:sdtPr>
          <w:rPr>
            <w:rFonts w:cstheme="majorHAnsi"/>
            <w:sz w:val="20"/>
            <w:szCs w:val="20"/>
            <w:lang w:val="fr-CA"/>
          </w:rPr>
          <w:id w:val="-428046996"/>
          <w:placeholder>
            <w:docPart w:val="BF8E6A5C377E4320B2A6595BAA917C95"/>
          </w:placeholder>
          <w:date w:fullDate="2019-06-05T00:00:00Z">
            <w:dateFormat w:val="yyyy-MM-dd"/>
            <w:lid w:val="en-CA"/>
            <w:storeMappedDataAs w:val="dateTime"/>
            <w:calendar w:val="gregorian"/>
          </w:date>
        </w:sdtPr>
        <w:sdtEndPr/>
        <w:sdtContent>
          <w:r w:rsidRPr="00E6459E">
            <w:rPr>
              <w:rFonts w:cstheme="majorHAnsi"/>
              <w:sz w:val="20"/>
              <w:szCs w:val="20"/>
            </w:rPr>
            <w:t>2019-06-05</w:t>
          </w:r>
        </w:sdtContent>
      </w:sdt>
    </w:p>
    <w:tbl>
      <w:tblPr>
        <w:tblStyle w:val="TableGrid"/>
        <w:tblW w:w="0" w:type="auto"/>
        <w:tblInd w:w="108"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4A0" w:firstRow="1" w:lastRow="0" w:firstColumn="1" w:lastColumn="0" w:noHBand="0" w:noVBand="1"/>
      </w:tblPr>
      <w:tblGrid>
        <w:gridCol w:w="1136"/>
        <w:gridCol w:w="217"/>
        <w:gridCol w:w="3637"/>
        <w:gridCol w:w="1276"/>
        <w:gridCol w:w="4416"/>
      </w:tblGrid>
      <w:tr w:rsidR="005C3CE5" w:rsidRPr="008119EA" w14:paraId="657FA623" w14:textId="77777777" w:rsidTr="00680E1A">
        <w:trPr>
          <w:trHeight w:val="851"/>
        </w:trPr>
        <w:tc>
          <w:tcPr>
            <w:tcW w:w="10682" w:type="dxa"/>
            <w:gridSpan w:val="5"/>
            <w:shd w:val="clear" w:color="auto" w:fill="DBE5F1" w:themeFill="accent1" w:themeFillTint="33"/>
            <w:vAlign w:val="center"/>
          </w:tcPr>
          <w:p w14:paraId="58674407" w14:textId="77777777" w:rsidR="005C3CE5" w:rsidRPr="00E6459E" w:rsidRDefault="005C3CE5" w:rsidP="00680E1A">
            <w:pPr>
              <w:spacing w:before="120"/>
              <w:rPr>
                <w:rFonts w:cstheme="majorHAnsi"/>
                <w:b/>
                <w:color w:val="000000"/>
                <w:sz w:val="20"/>
                <w:szCs w:val="20"/>
                <w:lang w:val="fr-CA"/>
              </w:rPr>
            </w:pPr>
            <w:r w:rsidRPr="00E6459E">
              <w:rPr>
                <w:rFonts w:cstheme="majorHAnsi"/>
                <w:b/>
                <w:color w:val="000000"/>
                <w:sz w:val="20"/>
                <w:szCs w:val="20"/>
                <w:lang w:val="fr-CA"/>
              </w:rPr>
              <w:t>Description de la situation :</w:t>
            </w:r>
          </w:p>
          <w:p w14:paraId="0CA9B489" w14:textId="77777777" w:rsidR="005C3CE5" w:rsidRPr="00E6459E" w:rsidRDefault="005C3CE5" w:rsidP="00680E1A">
            <w:pPr>
              <w:spacing w:before="120"/>
              <w:rPr>
                <w:rFonts w:cstheme="majorHAnsi"/>
                <w:b/>
                <w:color w:val="000000"/>
                <w:sz w:val="20"/>
                <w:szCs w:val="20"/>
                <w:lang w:val="fr-FR"/>
              </w:rPr>
            </w:pPr>
            <w:r w:rsidRPr="00E6459E">
              <w:rPr>
                <w:rFonts w:cstheme="majorHAnsi"/>
                <w:b/>
                <w:color w:val="000000"/>
                <w:sz w:val="20"/>
                <w:szCs w:val="20"/>
                <w:lang w:val="fr-CA"/>
              </w:rPr>
              <w:t>Situation description :</w:t>
            </w:r>
          </w:p>
        </w:tc>
      </w:tr>
      <w:tr w:rsidR="005C3CE5" w:rsidRPr="00E6459E" w14:paraId="27C7F007" w14:textId="77777777" w:rsidTr="00680E1A">
        <w:trPr>
          <w:trHeight w:val="567"/>
        </w:trPr>
        <w:tc>
          <w:tcPr>
            <w:tcW w:w="10682" w:type="dxa"/>
            <w:gridSpan w:val="5"/>
            <w:tcMar>
              <w:top w:w="57" w:type="dxa"/>
              <w:bottom w:w="57" w:type="dxa"/>
            </w:tcMar>
          </w:tcPr>
          <w:p w14:paraId="6D1579A8" w14:textId="77777777" w:rsidR="005C3CE5" w:rsidRPr="00E6459E" w:rsidRDefault="005C3CE5" w:rsidP="00680E1A">
            <w:pPr>
              <w:spacing w:after="0"/>
              <w:jc w:val="center"/>
              <w:rPr>
                <w:rFonts w:cstheme="majorHAnsi"/>
                <w:b/>
                <w:sz w:val="24"/>
                <w:lang w:val="fr-CA"/>
              </w:rPr>
            </w:pPr>
          </w:p>
          <w:p w14:paraId="6BE92647" w14:textId="77777777" w:rsidR="005C3CE5" w:rsidRPr="00E6459E" w:rsidRDefault="005C3CE5" w:rsidP="00680E1A">
            <w:pPr>
              <w:spacing w:after="0"/>
              <w:jc w:val="center"/>
              <w:rPr>
                <w:rFonts w:cstheme="majorHAnsi"/>
                <w:b/>
                <w:sz w:val="24"/>
                <w:lang w:val="fr-CA"/>
              </w:rPr>
            </w:pPr>
            <w:r w:rsidRPr="00E6459E">
              <w:rPr>
                <w:rFonts w:cstheme="majorHAnsi"/>
                <w:b/>
                <w:sz w:val="24"/>
                <w:lang w:val="fr-CA"/>
              </w:rPr>
              <w:t>Section A :  À être complété par le CROU / To be completed by REOC</w:t>
            </w:r>
          </w:p>
          <w:p w14:paraId="6A6E628F" w14:textId="77777777" w:rsidR="005C3CE5" w:rsidRPr="00E6459E" w:rsidRDefault="005C3CE5" w:rsidP="00680E1A">
            <w:pPr>
              <w:jc w:val="center"/>
              <w:rPr>
                <w:rFonts w:cstheme="majorHAnsi"/>
                <w:sz w:val="20"/>
                <w:szCs w:val="20"/>
                <w:lang w:val="fr-CA"/>
              </w:rPr>
            </w:pPr>
          </w:p>
        </w:tc>
      </w:tr>
      <w:tr w:rsidR="005C3CE5" w:rsidRPr="00E6459E" w14:paraId="636F8DB3" w14:textId="77777777" w:rsidTr="00680E1A">
        <w:trPr>
          <w:trHeight w:val="851"/>
        </w:trPr>
        <w:tc>
          <w:tcPr>
            <w:tcW w:w="10682" w:type="dxa"/>
            <w:gridSpan w:val="5"/>
            <w:shd w:val="clear" w:color="auto" w:fill="DBE5F1" w:themeFill="accent1" w:themeFillTint="33"/>
            <w:vAlign w:val="center"/>
          </w:tcPr>
          <w:p w14:paraId="3C4FFB7C" w14:textId="77777777" w:rsidR="005C3CE5" w:rsidRPr="00E6459E" w:rsidRDefault="005C3CE5" w:rsidP="00680E1A">
            <w:pPr>
              <w:spacing w:before="120"/>
              <w:rPr>
                <w:rFonts w:cstheme="majorHAnsi"/>
                <w:b/>
                <w:color w:val="000000"/>
                <w:sz w:val="20"/>
                <w:szCs w:val="20"/>
                <w:lang w:val="fr-CA"/>
              </w:rPr>
            </w:pPr>
            <w:r w:rsidRPr="00E6459E">
              <w:rPr>
                <w:rFonts w:cstheme="majorHAnsi"/>
                <w:b/>
                <w:sz w:val="20"/>
                <w:szCs w:val="20"/>
                <w:lang w:val="fr-CA"/>
              </w:rPr>
              <w:t>Impacts:</w:t>
            </w:r>
          </w:p>
        </w:tc>
      </w:tr>
      <w:tr w:rsidR="005C3CE5" w:rsidRPr="00E6459E" w14:paraId="595DB087" w14:textId="77777777" w:rsidTr="00680E1A">
        <w:sdt>
          <w:sdtPr>
            <w:rPr>
              <w:rFonts w:asciiTheme="majorHAnsi" w:hAnsiTheme="majorHAnsi" w:cstheme="majorHAnsi"/>
              <w:color w:val="365F91" w:themeColor="accent1" w:themeShade="BF"/>
              <w:sz w:val="20"/>
              <w:szCs w:val="20"/>
              <w:lang w:val="fr-CA"/>
            </w:rPr>
            <w:id w:val="1715385874"/>
            <w14:checkbox>
              <w14:checked w14:val="0"/>
              <w14:checkedState w14:val="2612" w14:font="MS Gothic"/>
              <w14:uncheckedState w14:val="2610" w14:font="MS Gothic"/>
            </w14:checkbox>
          </w:sdtPr>
          <w:sdtEndPr/>
          <w:sdtContent>
            <w:tc>
              <w:tcPr>
                <w:tcW w:w="1136" w:type="dxa"/>
                <w:vAlign w:val="center"/>
              </w:tcPr>
              <w:p w14:paraId="499BFB12" w14:textId="77777777" w:rsidR="005C3CE5" w:rsidRPr="00E6459E" w:rsidRDefault="005C3CE5" w:rsidP="005C3CE5">
                <w:pPr>
                  <w:pStyle w:val="NormalWeb"/>
                  <w:numPr>
                    <w:ilvl w:val="0"/>
                    <w:numId w:val="29"/>
                  </w:numPr>
                  <w:spacing w:before="0" w:beforeAutospacing="0" w:after="0" w:afterAutospacing="0"/>
                  <w:jc w:val="center"/>
                  <w:rPr>
                    <w:rFonts w:asciiTheme="majorHAnsi" w:hAnsiTheme="majorHAnsi" w:cstheme="majorHAnsi"/>
                    <w:color w:val="365F91" w:themeColor="accent1" w:themeShade="BF"/>
                    <w:sz w:val="20"/>
                    <w:szCs w:val="20"/>
                    <w:lang w:val="fr-CA"/>
                  </w:rPr>
                </w:pPr>
                <w:r w:rsidRPr="00E6459E">
                  <w:rPr>
                    <w:rFonts w:ascii="Segoe UI Symbol" w:eastAsia="MS Gothic" w:hAnsi="Segoe UI Symbol" w:cs="Segoe UI Symbol"/>
                    <w:color w:val="365F91" w:themeColor="accent1" w:themeShade="BF"/>
                    <w:sz w:val="20"/>
                    <w:szCs w:val="20"/>
                    <w:lang w:val="fr-CA"/>
                  </w:rPr>
                  <w:t>☐</w:t>
                </w:r>
              </w:p>
            </w:tc>
          </w:sdtContent>
        </w:sdt>
        <w:tc>
          <w:tcPr>
            <w:tcW w:w="3854" w:type="dxa"/>
            <w:gridSpan w:val="2"/>
            <w:shd w:val="clear" w:color="auto" w:fill="auto"/>
            <w:tcMar>
              <w:top w:w="57" w:type="dxa"/>
              <w:bottom w:w="57" w:type="dxa"/>
            </w:tcMar>
          </w:tcPr>
          <w:p w14:paraId="7FFBC2B8" w14:textId="77777777" w:rsidR="005C3CE5" w:rsidRPr="00E6459E" w:rsidRDefault="005C3CE5" w:rsidP="00680E1A">
            <w:pPr>
              <w:pStyle w:val="NormalWeb"/>
              <w:spacing w:before="0" w:beforeAutospacing="0" w:after="120" w:afterAutospacing="0"/>
              <w:rPr>
                <w:rFonts w:asciiTheme="majorHAnsi" w:hAnsiTheme="majorHAnsi" w:cstheme="majorHAnsi"/>
                <w:sz w:val="20"/>
                <w:szCs w:val="20"/>
                <w:lang w:val="fr-FR"/>
              </w:rPr>
            </w:pPr>
            <w:r w:rsidRPr="00E6459E">
              <w:rPr>
                <w:rFonts w:asciiTheme="majorHAnsi" w:hAnsiTheme="majorHAnsi" w:cstheme="majorHAnsi"/>
                <w:sz w:val="20"/>
                <w:szCs w:val="20"/>
                <w:lang w:val="fr-CA"/>
              </w:rPr>
              <w:t>Danger immédiat pour la vie</w:t>
            </w:r>
          </w:p>
          <w:p w14:paraId="7869FD3C" w14:textId="77777777" w:rsidR="005C3CE5" w:rsidRPr="00E6459E" w:rsidRDefault="005C3CE5" w:rsidP="00680E1A">
            <w:pPr>
              <w:pStyle w:val="NormalWeb"/>
              <w:spacing w:before="0" w:beforeAutospacing="0" w:after="120" w:afterAutospacing="0"/>
              <w:rPr>
                <w:rFonts w:asciiTheme="majorHAnsi" w:hAnsiTheme="majorHAnsi" w:cstheme="majorHAnsi"/>
                <w:sz w:val="20"/>
                <w:szCs w:val="20"/>
              </w:rPr>
            </w:pPr>
            <w:r w:rsidRPr="00E6459E">
              <w:rPr>
                <w:rFonts w:asciiTheme="majorHAnsi" w:hAnsiTheme="majorHAnsi" w:cstheme="majorHAnsi"/>
                <w:sz w:val="20"/>
                <w:szCs w:val="20"/>
              </w:rPr>
              <w:t>Immediate Threat to Life</w:t>
            </w:r>
          </w:p>
        </w:tc>
        <w:sdt>
          <w:sdtPr>
            <w:rPr>
              <w:rFonts w:eastAsia="MS Gothic" w:cstheme="majorHAnsi"/>
              <w:color w:val="365F91" w:themeColor="accent1" w:themeShade="BF"/>
              <w:sz w:val="20"/>
              <w:szCs w:val="20"/>
            </w:rPr>
            <w:id w:val="802966375"/>
            <w14:checkbox>
              <w14:checked w14:val="0"/>
              <w14:checkedState w14:val="2612" w14:font="MS Gothic"/>
              <w14:uncheckedState w14:val="2610" w14:font="MS Gothic"/>
            </w14:checkbox>
          </w:sdtPr>
          <w:sdtEndPr/>
          <w:sdtContent>
            <w:tc>
              <w:tcPr>
                <w:tcW w:w="1276" w:type="dxa"/>
                <w:vAlign w:val="center"/>
              </w:tcPr>
              <w:p w14:paraId="1524D252" w14:textId="77777777" w:rsidR="005C3CE5" w:rsidRPr="00E6459E" w:rsidRDefault="005C3CE5" w:rsidP="005C3CE5">
                <w:pPr>
                  <w:pStyle w:val="ListParagraph"/>
                  <w:numPr>
                    <w:ilvl w:val="0"/>
                    <w:numId w:val="29"/>
                  </w:numPr>
                  <w:jc w:val="center"/>
                  <w:rPr>
                    <w:rFonts w:cstheme="majorHAnsi"/>
                    <w:color w:val="365F91" w:themeColor="accent1" w:themeShade="BF"/>
                    <w:sz w:val="20"/>
                    <w:szCs w:val="20"/>
                  </w:rPr>
                </w:pPr>
                <w:r w:rsidRPr="00E6459E">
                  <w:rPr>
                    <w:rFonts w:ascii="Segoe UI Symbol" w:eastAsia="MS Gothic" w:hAnsi="Segoe UI Symbol" w:cs="Segoe UI Symbol"/>
                    <w:color w:val="365F91" w:themeColor="accent1" w:themeShade="BF"/>
                    <w:sz w:val="20"/>
                    <w:szCs w:val="20"/>
                  </w:rPr>
                  <w:t>☐</w:t>
                </w:r>
              </w:p>
            </w:tc>
          </w:sdtContent>
        </w:sdt>
        <w:tc>
          <w:tcPr>
            <w:tcW w:w="4416" w:type="dxa"/>
            <w:shd w:val="clear" w:color="auto" w:fill="auto"/>
            <w:tcMar>
              <w:top w:w="57" w:type="dxa"/>
              <w:bottom w:w="57" w:type="dxa"/>
            </w:tcMar>
          </w:tcPr>
          <w:p w14:paraId="40A56071" w14:textId="77777777" w:rsidR="005C3CE5" w:rsidRPr="00E6459E" w:rsidRDefault="005C3CE5" w:rsidP="00680E1A">
            <w:pPr>
              <w:pStyle w:val="NormalWeb"/>
              <w:spacing w:before="0" w:beforeAutospacing="0" w:after="120" w:afterAutospacing="0"/>
              <w:rPr>
                <w:rFonts w:asciiTheme="majorHAnsi" w:hAnsiTheme="majorHAnsi" w:cstheme="majorHAnsi"/>
                <w:sz w:val="20"/>
                <w:szCs w:val="20"/>
                <w:lang w:val="fr-FR"/>
              </w:rPr>
            </w:pPr>
            <w:r w:rsidRPr="00E6459E">
              <w:rPr>
                <w:rFonts w:asciiTheme="majorHAnsi" w:hAnsiTheme="majorHAnsi" w:cstheme="majorHAnsi"/>
                <w:sz w:val="20"/>
                <w:szCs w:val="20"/>
                <w:lang w:val="fr-CA"/>
              </w:rPr>
              <w:t>Santé et sécurité du personnel</w:t>
            </w:r>
          </w:p>
          <w:p w14:paraId="2371A1EC" w14:textId="77777777" w:rsidR="005C3CE5" w:rsidRPr="00E6459E" w:rsidRDefault="005C3CE5" w:rsidP="00680E1A">
            <w:pPr>
              <w:pStyle w:val="NormalWeb"/>
              <w:spacing w:before="0" w:beforeAutospacing="0" w:after="120" w:afterAutospacing="0"/>
              <w:rPr>
                <w:rFonts w:asciiTheme="majorHAnsi" w:hAnsiTheme="majorHAnsi" w:cstheme="majorHAnsi"/>
                <w:sz w:val="20"/>
                <w:szCs w:val="20"/>
              </w:rPr>
            </w:pPr>
            <w:r w:rsidRPr="00E6459E">
              <w:rPr>
                <w:rFonts w:asciiTheme="majorHAnsi" w:hAnsiTheme="majorHAnsi" w:cstheme="majorHAnsi"/>
                <w:sz w:val="20"/>
                <w:szCs w:val="20"/>
              </w:rPr>
              <w:t>Health and Safety of Staff</w:t>
            </w:r>
          </w:p>
        </w:tc>
      </w:tr>
      <w:tr w:rsidR="005C3CE5" w:rsidRPr="00E6459E" w14:paraId="1F2BB7FD" w14:textId="77777777" w:rsidTr="00680E1A">
        <w:sdt>
          <w:sdtPr>
            <w:rPr>
              <w:rFonts w:asciiTheme="majorHAnsi" w:hAnsiTheme="majorHAnsi" w:cstheme="majorHAnsi"/>
              <w:color w:val="365F91" w:themeColor="accent1" w:themeShade="BF"/>
              <w:sz w:val="20"/>
              <w:szCs w:val="20"/>
              <w:lang w:val="fr-CA"/>
            </w:rPr>
            <w:id w:val="84507011"/>
            <w14:checkbox>
              <w14:checked w14:val="0"/>
              <w14:checkedState w14:val="2612" w14:font="MS Gothic"/>
              <w14:uncheckedState w14:val="2610" w14:font="MS Gothic"/>
            </w14:checkbox>
          </w:sdtPr>
          <w:sdtEndPr/>
          <w:sdtContent>
            <w:tc>
              <w:tcPr>
                <w:tcW w:w="1136" w:type="dxa"/>
                <w:vAlign w:val="center"/>
              </w:tcPr>
              <w:p w14:paraId="7A4A040E" w14:textId="77777777" w:rsidR="005C3CE5" w:rsidRPr="00E6459E" w:rsidRDefault="005C3CE5" w:rsidP="005C3CE5">
                <w:pPr>
                  <w:pStyle w:val="NormalWeb"/>
                  <w:numPr>
                    <w:ilvl w:val="0"/>
                    <w:numId w:val="29"/>
                  </w:numPr>
                  <w:spacing w:before="0" w:beforeAutospacing="0" w:after="0" w:afterAutospacing="0"/>
                  <w:jc w:val="center"/>
                  <w:rPr>
                    <w:rFonts w:asciiTheme="majorHAnsi" w:hAnsiTheme="majorHAnsi" w:cstheme="majorHAnsi"/>
                    <w:color w:val="365F91" w:themeColor="accent1" w:themeShade="BF"/>
                    <w:sz w:val="20"/>
                    <w:szCs w:val="20"/>
                    <w:lang w:val="fr-CA"/>
                  </w:rPr>
                </w:pPr>
                <w:r w:rsidRPr="00E6459E">
                  <w:rPr>
                    <w:rFonts w:ascii="Segoe UI Symbol" w:eastAsia="MS Gothic" w:hAnsi="Segoe UI Symbol" w:cs="Segoe UI Symbol"/>
                    <w:color w:val="365F91" w:themeColor="accent1" w:themeShade="BF"/>
                    <w:sz w:val="20"/>
                    <w:szCs w:val="20"/>
                    <w:lang w:val="fr-CA"/>
                  </w:rPr>
                  <w:t>☐</w:t>
                </w:r>
              </w:p>
            </w:tc>
          </w:sdtContent>
        </w:sdt>
        <w:tc>
          <w:tcPr>
            <w:tcW w:w="3854" w:type="dxa"/>
            <w:gridSpan w:val="2"/>
            <w:shd w:val="clear" w:color="auto" w:fill="auto"/>
            <w:tcMar>
              <w:top w:w="57" w:type="dxa"/>
              <w:bottom w:w="57" w:type="dxa"/>
            </w:tcMar>
          </w:tcPr>
          <w:p w14:paraId="048A8533" w14:textId="77777777" w:rsidR="005C3CE5" w:rsidRPr="00E6459E" w:rsidRDefault="005C3CE5" w:rsidP="00680E1A">
            <w:pPr>
              <w:pStyle w:val="NormalWeb"/>
              <w:spacing w:before="0" w:beforeAutospacing="0" w:after="120" w:afterAutospacing="0"/>
              <w:rPr>
                <w:rFonts w:asciiTheme="majorHAnsi" w:hAnsiTheme="majorHAnsi" w:cstheme="majorHAnsi"/>
                <w:sz w:val="20"/>
                <w:szCs w:val="20"/>
                <w:lang w:val="fr-CA"/>
              </w:rPr>
            </w:pPr>
            <w:r w:rsidRPr="00E6459E">
              <w:rPr>
                <w:rFonts w:asciiTheme="majorHAnsi" w:hAnsiTheme="majorHAnsi" w:cstheme="majorHAnsi"/>
                <w:sz w:val="20"/>
                <w:szCs w:val="20"/>
                <w:lang w:val="fr-CA"/>
              </w:rPr>
              <w:t xml:space="preserve">Santé et sécurité des clients publics </w:t>
            </w:r>
          </w:p>
          <w:p w14:paraId="5124AF99" w14:textId="77777777" w:rsidR="005C3CE5" w:rsidRPr="00E6459E" w:rsidRDefault="005C3CE5" w:rsidP="00680E1A">
            <w:pPr>
              <w:pStyle w:val="NormalWeb"/>
              <w:spacing w:before="0" w:beforeAutospacing="0" w:after="120" w:afterAutospacing="0"/>
              <w:rPr>
                <w:rFonts w:asciiTheme="majorHAnsi" w:hAnsiTheme="majorHAnsi" w:cstheme="majorHAnsi"/>
                <w:sz w:val="20"/>
                <w:szCs w:val="20"/>
              </w:rPr>
            </w:pPr>
            <w:r w:rsidRPr="00E6459E">
              <w:rPr>
                <w:rFonts w:asciiTheme="majorHAnsi" w:hAnsiTheme="majorHAnsi" w:cstheme="majorHAnsi"/>
                <w:sz w:val="20"/>
                <w:szCs w:val="20"/>
              </w:rPr>
              <w:t>Health and Safety of Public Clients</w:t>
            </w:r>
          </w:p>
        </w:tc>
        <w:sdt>
          <w:sdtPr>
            <w:rPr>
              <w:rFonts w:eastAsia="MS Gothic" w:cstheme="majorHAnsi"/>
              <w:color w:val="365F91" w:themeColor="accent1" w:themeShade="BF"/>
              <w:sz w:val="20"/>
              <w:szCs w:val="20"/>
            </w:rPr>
            <w:id w:val="-215202664"/>
            <w14:checkbox>
              <w14:checked w14:val="0"/>
              <w14:checkedState w14:val="2612" w14:font="MS Gothic"/>
              <w14:uncheckedState w14:val="2610" w14:font="MS Gothic"/>
            </w14:checkbox>
          </w:sdtPr>
          <w:sdtEndPr/>
          <w:sdtContent>
            <w:tc>
              <w:tcPr>
                <w:tcW w:w="1276" w:type="dxa"/>
                <w:vAlign w:val="center"/>
              </w:tcPr>
              <w:p w14:paraId="077151A9" w14:textId="77777777" w:rsidR="005C3CE5" w:rsidRPr="00E6459E" w:rsidRDefault="005C3CE5" w:rsidP="005C3CE5">
                <w:pPr>
                  <w:pStyle w:val="ListParagraph"/>
                  <w:numPr>
                    <w:ilvl w:val="0"/>
                    <w:numId w:val="29"/>
                  </w:numPr>
                  <w:jc w:val="center"/>
                  <w:rPr>
                    <w:rFonts w:cstheme="majorHAnsi"/>
                    <w:color w:val="365F91" w:themeColor="accent1" w:themeShade="BF"/>
                    <w:sz w:val="20"/>
                    <w:szCs w:val="20"/>
                  </w:rPr>
                </w:pPr>
                <w:r w:rsidRPr="00E6459E">
                  <w:rPr>
                    <w:rFonts w:ascii="Segoe UI Symbol" w:eastAsia="MS Gothic" w:hAnsi="Segoe UI Symbol" w:cs="Segoe UI Symbol"/>
                    <w:color w:val="365F91" w:themeColor="accent1" w:themeShade="BF"/>
                    <w:sz w:val="20"/>
                    <w:szCs w:val="20"/>
                  </w:rPr>
                  <w:t>☐</w:t>
                </w:r>
              </w:p>
            </w:tc>
          </w:sdtContent>
        </w:sdt>
        <w:tc>
          <w:tcPr>
            <w:tcW w:w="4416" w:type="dxa"/>
            <w:shd w:val="clear" w:color="auto" w:fill="auto"/>
            <w:tcMar>
              <w:top w:w="57" w:type="dxa"/>
              <w:bottom w:w="57" w:type="dxa"/>
            </w:tcMar>
          </w:tcPr>
          <w:p w14:paraId="2156620A" w14:textId="77777777" w:rsidR="005C3CE5" w:rsidRPr="00E6459E" w:rsidRDefault="005C3CE5" w:rsidP="00680E1A">
            <w:pPr>
              <w:pStyle w:val="NormalWeb"/>
              <w:spacing w:before="0" w:beforeAutospacing="0" w:after="120" w:afterAutospacing="0"/>
              <w:rPr>
                <w:rFonts w:asciiTheme="majorHAnsi" w:hAnsiTheme="majorHAnsi" w:cstheme="majorHAnsi"/>
                <w:sz w:val="20"/>
                <w:szCs w:val="20"/>
                <w:lang w:val="fr-CA"/>
              </w:rPr>
            </w:pPr>
            <w:r w:rsidRPr="00E6459E">
              <w:rPr>
                <w:rFonts w:asciiTheme="majorHAnsi" w:hAnsiTheme="majorHAnsi" w:cstheme="majorHAnsi"/>
                <w:sz w:val="20"/>
                <w:szCs w:val="20"/>
                <w:lang w:val="fr-CA"/>
              </w:rPr>
              <w:t>Public de la prestation de services</w:t>
            </w:r>
          </w:p>
          <w:p w14:paraId="09FBE277" w14:textId="77777777" w:rsidR="005C3CE5" w:rsidRPr="00E6459E" w:rsidRDefault="005C3CE5" w:rsidP="00680E1A">
            <w:pPr>
              <w:pStyle w:val="NormalWeb"/>
              <w:spacing w:before="0" w:beforeAutospacing="0" w:after="120" w:afterAutospacing="0"/>
              <w:rPr>
                <w:rFonts w:asciiTheme="majorHAnsi" w:hAnsiTheme="majorHAnsi" w:cstheme="majorHAnsi"/>
                <w:sz w:val="20"/>
                <w:szCs w:val="20"/>
              </w:rPr>
            </w:pPr>
            <w:r w:rsidRPr="00E6459E">
              <w:rPr>
                <w:rFonts w:asciiTheme="majorHAnsi" w:hAnsiTheme="majorHAnsi" w:cstheme="majorHAnsi"/>
                <w:sz w:val="20"/>
                <w:szCs w:val="20"/>
              </w:rPr>
              <w:t>Service Delivery Public</w:t>
            </w:r>
          </w:p>
        </w:tc>
      </w:tr>
      <w:tr w:rsidR="005C3CE5" w:rsidRPr="00E6459E" w14:paraId="033F0ECA" w14:textId="77777777" w:rsidTr="00680E1A">
        <w:sdt>
          <w:sdtPr>
            <w:rPr>
              <w:rFonts w:asciiTheme="majorHAnsi" w:hAnsiTheme="majorHAnsi" w:cstheme="majorHAnsi"/>
              <w:color w:val="365F91" w:themeColor="accent1" w:themeShade="BF"/>
              <w:sz w:val="20"/>
              <w:szCs w:val="20"/>
              <w:lang w:val="fr-CA"/>
            </w:rPr>
            <w:id w:val="314148650"/>
            <w14:checkbox>
              <w14:checked w14:val="0"/>
              <w14:checkedState w14:val="2612" w14:font="MS Gothic"/>
              <w14:uncheckedState w14:val="2610" w14:font="MS Gothic"/>
            </w14:checkbox>
          </w:sdtPr>
          <w:sdtEndPr/>
          <w:sdtContent>
            <w:tc>
              <w:tcPr>
                <w:tcW w:w="1136" w:type="dxa"/>
                <w:vAlign w:val="center"/>
              </w:tcPr>
              <w:p w14:paraId="6B3E26B2" w14:textId="77777777" w:rsidR="005C3CE5" w:rsidRPr="00E6459E" w:rsidRDefault="005C3CE5" w:rsidP="005C3CE5">
                <w:pPr>
                  <w:pStyle w:val="NormalWeb"/>
                  <w:numPr>
                    <w:ilvl w:val="0"/>
                    <w:numId w:val="29"/>
                  </w:numPr>
                  <w:spacing w:before="0" w:beforeAutospacing="0" w:after="0" w:afterAutospacing="0"/>
                  <w:jc w:val="center"/>
                  <w:rPr>
                    <w:rFonts w:asciiTheme="majorHAnsi" w:hAnsiTheme="majorHAnsi" w:cstheme="majorHAnsi"/>
                    <w:color w:val="365F91" w:themeColor="accent1" w:themeShade="BF"/>
                    <w:sz w:val="20"/>
                    <w:szCs w:val="20"/>
                    <w:lang w:val="fr-CA"/>
                  </w:rPr>
                </w:pPr>
                <w:r w:rsidRPr="00E6459E">
                  <w:rPr>
                    <w:rFonts w:ascii="Segoe UI Symbol" w:eastAsia="MS Gothic" w:hAnsi="Segoe UI Symbol" w:cs="Segoe UI Symbol"/>
                    <w:color w:val="365F91" w:themeColor="accent1" w:themeShade="BF"/>
                    <w:sz w:val="20"/>
                    <w:szCs w:val="20"/>
                    <w:lang w:val="fr-CA"/>
                  </w:rPr>
                  <w:t>☐</w:t>
                </w:r>
              </w:p>
            </w:tc>
          </w:sdtContent>
        </w:sdt>
        <w:tc>
          <w:tcPr>
            <w:tcW w:w="3854" w:type="dxa"/>
            <w:gridSpan w:val="2"/>
            <w:shd w:val="clear" w:color="auto" w:fill="auto"/>
            <w:tcMar>
              <w:top w:w="57" w:type="dxa"/>
              <w:bottom w:w="57" w:type="dxa"/>
            </w:tcMar>
          </w:tcPr>
          <w:p w14:paraId="4A5F66EF" w14:textId="77777777" w:rsidR="005C3CE5" w:rsidRPr="00E6459E" w:rsidRDefault="005C3CE5" w:rsidP="00680E1A">
            <w:pPr>
              <w:pStyle w:val="NormalWeb"/>
              <w:spacing w:before="0" w:beforeAutospacing="0" w:after="120" w:afterAutospacing="0"/>
              <w:rPr>
                <w:rFonts w:asciiTheme="majorHAnsi" w:hAnsiTheme="majorHAnsi" w:cstheme="majorHAnsi"/>
                <w:sz w:val="20"/>
                <w:szCs w:val="20"/>
                <w:lang w:val="fr-CA"/>
              </w:rPr>
            </w:pPr>
            <w:r w:rsidRPr="00E6459E">
              <w:rPr>
                <w:rFonts w:asciiTheme="majorHAnsi" w:hAnsiTheme="majorHAnsi" w:cstheme="majorHAnsi"/>
                <w:sz w:val="20"/>
                <w:szCs w:val="20"/>
                <w:lang w:val="fr-CA"/>
              </w:rPr>
              <w:t>Partenaires fédéraux de la prestation de services</w:t>
            </w:r>
          </w:p>
          <w:p w14:paraId="48FCCACC" w14:textId="77777777" w:rsidR="005C3CE5" w:rsidRPr="00E6459E" w:rsidRDefault="005C3CE5" w:rsidP="00680E1A">
            <w:pPr>
              <w:pStyle w:val="NormalWeb"/>
              <w:spacing w:before="0" w:beforeAutospacing="0" w:after="120" w:afterAutospacing="0"/>
              <w:rPr>
                <w:rFonts w:asciiTheme="majorHAnsi" w:hAnsiTheme="majorHAnsi" w:cstheme="majorHAnsi"/>
                <w:sz w:val="20"/>
                <w:szCs w:val="20"/>
              </w:rPr>
            </w:pPr>
            <w:r w:rsidRPr="00E6459E">
              <w:rPr>
                <w:rFonts w:asciiTheme="majorHAnsi" w:hAnsiTheme="majorHAnsi" w:cstheme="majorHAnsi"/>
                <w:sz w:val="20"/>
                <w:szCs w:val="20"/>
              </w:rPr>
              <w:t>Service Delivery Federal Partners</w:t>
            </w:r>
          </w:p>
        </w:tc>
        <w:sdt>
          <w:sdtPr>
            <w:rPr>
              <w:rFonts w:eastAsia="MS Gothic" w:cstheme="majorHAnsi"/>
              <w:color w:val="365F91" w:themeColor="accent1" w:themeShade="BF"/>
              <w:sz w:val="20"/>
              <w:szCs w:val="20"/>
            </w:rPr>
            <w:id w:val="-1546896570"/>
            <w14:checkbox>
              <w14:checked w14:val="0"/>
              <w14:checkedState w14:val="2612" w14:font="MS Gothic"/>
              <w14:uncheckedState w14:val="2610" w14:font="MS Gothic"/>
            </w14:checkbox>
          </w:sdtPr>
          <w:sdtEndPr/>
          <w:sdtContent>
            <w:tc>
              <w:tcPr>
                <w:tcW w:w="1276" w:type="dxa"/>
                <w:vAlign w:val="center"/>
              </w:tcPr>
              <w:p w14:paraId="24FCC423" w14:textId="77777777" w:rsidR="005C3CE5" w:rsidRPr="00E6459E" w:rsidRDefault="005C3CE5" w:rsidP="005C3CE5">
                <w:pPr>
                  <w:pStyle w:val="ListParagraph"/>
                  <w:numPr>
                    <w:ilvl w:val="0"/>
                    <w:numId w:val="29"/>
                  </w:numPr>
                  <w:jc w:val="center"/>
                  <w:rPr>
                    <w:rFonts w:cstheme="majorHAnsi"/>
                    <w:color w:val="365F91" w:themeColor="accent1" w:themeShade="BF"/>
                    <w:sz w:val="20"/>
                    <w:szCs w:val="20"/>
                  </w:rPr>
                </w:pPr>
                <w:r w:rsidRPr="00E6459E">
                  <w:rPr>
                    <w:rFonts w:ascii="Segoe UI Symbol" w:eastAsia="MS Gothic" w:hAnsi="Segoe UI Symbol" w:cs="Segoe UI Symbol"/>
                    <w:color w:val="365F91" w:themeColor="accent1" w:themeShade="BF"/>
                    <w:sz w:val="20"/>
                    <w:szCs w:val="20"/>
                  </w:rPr>
                  <w:t>☐</w:t>
                </w:r>
              </w:p>
            </w:tc>
          </w:sdtContent>
        </w:sdt>
        <w:tc>
          <w:tcPr>
            <w:tcW w:w="4416" w:type="dxa"/>
            <w:shd w:val="clear" w:color="auto" w:fill="auto"/>
            <w:tcMar>
              <w:top w:w="57" w:type="dxa"/>
              <w:bottom w:w="57" w:type="dxa"/>
            </w:tcMar>
          </w:tcPr>
          <w:p w14:paraId="0FFD25E5" w14:textId="77777777" w:rsidR="005C3CE5" w:rsidRPr="00E6459E" w:rsidRDefault="005C3CE5" w:rsidP="00680E1A">
            <w:pPr>
              <w:rPr>
                <w:rFonts w:cstheme="majorHAnsi"/>
                <w:sz w:val="20"/>
                <w:szCs w:val="20"/>
              </w:rPr>
            </w:pPr>
            <w:r w:rsidRPr="00E6459E">
              <w:rPr>
                <w:rFonts w:cstheme="majorHAnsi"/>
                <w:sz w:val="20"/>
                <w:szCs w:val="20"/>
                <w:lang w:val="fr-CA"/>
              </w:rPr>
              <w:t>Autres :</w:t>
            </w:r>
          </w:p>
          <w:p w14:paraId="7DA377FD" w14:textId="77777777" w:rsidR="005C3CE5" w:rsidRPr="00E6459E" w:rsidRDefault="005C3CE5" w:rsidP="00680E1A">
            <w:pPr>
              <w:pStyle w:val="NormalWeb"/>
              <w:spacing w:before="0" w:beforeAutospacing="0" w:after="120" w:afterAutospacing="0"/>
              <w:rPr>
                <w:rFonts w:asciiTheme="majorHAnsi" w:hAnsiTheme="majorHAnsi" w:cstheme="majorHAnsi"/>
                <w:sz w:val="20"/>
                <w:szCs w:val="20"/>
              </w:rPr>
            </w:pPr>
            <w:r w:rsidRPr="00E6459E">
              <w:rPr>
                <w:rFonts w:asciiTheme="majorHAnsi" w:hAnsiTheme="majorHAnsi" w:cstheme="majorHAnsi"/>
                <w:sz w:val="20"/>
                <w:szCs w:val="20"/>
              </w:rPr>
              <w:t>Other:</w:t>
            </w:r>
          </w:p>
        </w:tc>
      </w:tr>
      <w:tr w:rsidR="005C3CE5" w:rsidRPr="00E6459E" w14:paraId="45BFC1A3" w14:textId="77777777" w:rsidTr="00680E1A">
        <w:trPr>
          <w:trHeight w:val="851"/>
        </w:trPr>
        <w:tc>
          <w:tcPr>
            <w:tcW w:w="10682" w:type="dxa"/>
            <w:gridSpan w:val="5"/>
            <w:shd w:val="clear" w:color="auto" w:fill="DBE5F1" w:themeFill="accent1" w:themeFillTint="33"/>
            <w:vAlign w:val="center"/>
          </w:tcPr>
          <w:p w14:paraId="252701D3" w14:textId="77777777" w:rsidR="005C3CE5" w:rsidRPr="00E6459E" w:rsidRDefault="005C3CE5" w:rsidP="00680E1A">
            <w:pPr>
              <w:spacing w:before="120"/>
              <w:rPr>
                <w:rFonts w:cstheme="majorHAnsi"/>
                <w:b/>
                <w:sz w:val="20"/>
                <w:szCs w:val="20"/>
                <w:lang w:val="fr-CA"/>
              </w:rPr>
            </w:pPr>
            <w:r w:rsidRPr="00E6459E">
              <w:rPr>
                <w:rFonts w:cstheme="majorHAnsi"/>
                <w:b/>
                <w:sz w:val="20"/>
                <w:szCs w:val="20"/>
                <w:lang w:val="fr-CA"/>
              </w:rPr>
              <w:t xml:space="preserve">Confirmer le degré de gravité de la situation : </w:t>
            </w:r>
          </w:p>
          <w:p w14:paraId="647DB619" w14:textId="77777777" w:rsidR="005C3CE5" w:rsidRPr="00E6459E" w:rsidRDefault="005C3CE5" w:rsidP="00680E1A">
            <w:pPr>
              <w:spacing w:before="120"/>
              <w:rPr>
                <w:rFonts w:cstheme="majorHAnsi"/>
                <w:b/>
                <w:color w:val="000000"/>
                <w:sz w:val="20"/>
                <w:szCs w:val="20"/>
              </w:rPr>
            </w:pPr>
            <w:r w:rsidRPr="00E6459E">
              <w:rPr>
                <w:rFonts w:cstheme="majorHAnsi"/>
                <w:b/>
                <w:sz w:val="20"/>
                <w:szCs w:val="20"/>
                <w:lang w:val="fr-CA"/>
              </w:rPr>
              <w:t>Confirm Activation Level:</w:t>
            </w:r>
          </w:p>
        </w:tc>
      </w:tr>
      <w:tr w:rsidR="00E6459E" w:rsidRPr="00E6459E" w14:paraId="6BDE9AC4" w14:textId="77777777" w:rsidTr="00680E1A">
        <w:sdt>
          <w:sdtPr>
            <w:rPr>
              <w:rFonts w:asciiTheme="majorHAnsi" w:hAnsiTheme="majorHAnsi" w:cstheme="majorHAnsi"/>
              <w:color w:val="365F91" w:themeColor="accent1" w:themeShade="BF"/>
              <w:sz w:val="20"/>
              <w:szCs w:val="20"/>
              <w:lang w:val="fr-CA"/>
            </w:rPr>
            <w:id w:val="2008251028"/>
            <w14:checkbox>
              <w14:checked w14:val="0"/>
              <w14:checkedState w14:val="2612" w14:font="MS Gothic"/>
              <w14:uncheckedState w14:val="2610" w14:font="MS Gothic"/>
            </w14:checkbox>
          </w:sdtPr>
          <w:sdtEndPr/>
          <w:sdtContent>
            <w:tc>
              <w:tcPr>
                <w:tcW w:w="1136" w:type="dxa"/>
                <w:vAlign w:val="center"/>
              </w:tcPr>
              <w:p w14:paraId="68745AE9" w14:textId="77777777" w:rsidR="00E6459E" w:rsidRPr="00E6459E" w:rsidRDefault="00E6459E" w:rsidP="00E6459E">
                <w:pPr>
                  <w:pStyle w:val="NormalWeb"/>
                  <w:numPr>
                    <w:ilvl w:val="0"/>
                    <w:numId w:val="30"/>
                  </w:numPr>
                  <w:spacing w:before="0" w:beforeAutospacing="0" w:after="0" w:afterAutospacing="0"/>
                  <w:jc w:val="center"/>
                  <w:rPr>
                    <w:rFonts w:asciiTheme="majorHAnsi" w:hAnsiTheme="majorHAnsi" w:cstheme="majorHAnsi"/>
                    <w:color w:val="365F91" w:themeColor="accent1" w:themeShade="BF"/>
                    <w:sz w:val="20"/>
                    <w:szCs w:val="20"/>
                    <w:lang w:val="fr-CA"/>
                  </w:rPr>
                </w:pPr>
                <w:r w:rsidRPr="00E6459E">
                  <w:rPr>
                    <w:rFonts w:ascii="Segoe UI Symbol" w:eastAsia="MS Gothic" w:hAnsi="Segoe UI Symbol" w:cs="Segoe UI Symbol"/>
                    <w:color w:val="365F91" w:themeColor="accent1" w:themeShade="BF"/>
                    <w:sz w:val="20"/>
                    <w:szCs w:val="20"/>
                    <w:lang w:val="fr-CA"/>
                  </w:rPr>
                  <w:t>☐</w:t>
                </w:r>
              </w:p>
            </w:tc>
          </w:sdtContent>
        </w:sdt>
        <w:tc>
          <w:tcPr>
            <w:tcW w:w="3854" w:type="dxa"/>
            <w:gridSpan w:val="2"/>
            <w:shd w:val="clear" w:color="auto" w:fill="auto"/>
            <w:tcMar>
              <w:top w:w="57" w:type="dxa"/>
              <w:bottom w:w="57" w:type="dxa"/>
            </w:tcMar>
          </w:tcPr>
          <w:p w14:paraId="16A9A9FD" w14:textId="77777777" w:rsidR="00E6459E" w:rsidRPr="00E6459E" w:rsidRDefault="00E6459E" w:rsidP="00E6459E">
            <w:pPr>
              <w:rPr>
                <w:rFonts w:cstheme="majorHAnsi"/>
                <w:color w:val="000000"/>
                <w:sz w:val="20"/>
                <w:szCs w:val="20"/>
                <w:lang w:val="fr-CA"/>
              </w:rPr>
            </w:pPr>
            <w:r w:rsidRPr="00E6459E">
              <w:rPr>
                <w:rFonts w:cstheme="majorHAnsi"/>
                <w:sz w:val="20"/>
                <w:szCs w:val="20"/>
                <w:lang w:val="fr-CA"/>
              </w:rPr>
              <w:t>Extrême – Incident touchant le CANADA – catastrophe majeure, risques graves pour le gouvernement du Canada</w:t>
            </w:r>
          </w:p>
          <w:p w14:paraId="25F8FB35" w14:textId="05EB1353" w:rsidR="00E6459E" w:rsidRPr="00E6459E" w:rsidRDefault="00E6459E" w:rsidP="00E6459E">
            <w:pPr>
              <w:pStyle w:val="NormalWeb"/>
              <w:spacing w:before="0" w:beforeAutospacing="0" w:after="120" w:afterAutospacing="0"/>
              <w:rPr>
                <w:rFonts w:asciiTheme="majorHAnsi" w:hAnsiTheme="majorHAnsi" w:cstheme="majorHAnsi"/>
                <w:sz w:val="20"/>
                <w:szCs w:val="20"/>
              </w:rPr>
            </w:pPr>
            <w:r w:rsidRPr="00E6459E">
              <w:rPr>
                <w:rFonts w:asciiTheme="majorHAnsi" w:hAnsiTheme="majorHAnsi" w:cstheme="majorHAnsi"/>
                <w:color w:val="000000"/>
                <w:sz w:val="20"/>
                <w:szCs w:val="20"/>
              </w:rPr>
              <w:t>Extreme - Incident affecting CANADA – major disaster, serious risks to Government of Canada</w:t>
            </w:r>
          </w:p>
        </w:tc>
        <w:sdt>
          <w:sdtPr>
            <w:rPr>
              <w:rFonts w:eastAsia="MS Gothic" w:cstheme="majorHAnsi"/>
              <w:color w:val="365F91" w:themeColor="accent1" w:themeShade="BF"/>
              <w:sz w:val="20"/>
              <w:szCs w:val="20"/>
            </w:rPr>
            <w:id w:val="-691228614"/>
            <w14:checkbox>
              <w14:checked w14:val="0"/>
              <w14:checkedState w14:val="2612" w14:font="MS Gothic"/>
              <w14:uncheckedState w14:val="2610" w14:font="MS Gothic"/>
            </w14:checkbox>
          </w:sdtPr>
          <w:sdtEndPr/>
          <w:sdtContent>
            <w:tc>
              <w:tcPr>
                <w:tcW w:w="1276" w:type="dxa"/>
                <w:vAlign w:val="center"/>
              </w:tcPr>
              <w:p w14:paraId="5BC9E722" w14:textId="77777777" w:rsidR="00E6459E" w:rsidRPr="00E6459E" w:rsidRDefault="00E6459E" w:rsidP="00E6459E">
                <w:pPr>
                  <w:pStyle w:val="ListParagraph"/>
                  <w:numPr>
                    <w:ilvl w:val="0"/>
                    <w:numId w:val="30"/>
                  </w:numPr>
                  <w:jc w:val="center"/>
                  <w:rPr>
                    <w:rFonts w:cstheme="majorHAnsi"/>
                    <w:color w:val="365F91" w:themeColor="accent1" w:themeShade="BF"/>
                    <w:sz w:val="20"/>
                    <w:szCs w:val="20"/>
                  </w:rPr>
                </w:pPr>
                <w:r w:rsidRPr="00E6459E">
                  <w:rPr>
                    <w:rFonts w:ascii="Segoe UI Symbol" w:eastAsia="MS Gothic" w:hAnsi="Segoe UI Symbol" w:cs="Segoe UI Symbol"/>
                    <w:color w:val="365F91" w:themeColor="accent1" w:themeShade="BF"/>
                    <w:sz w:val="20"/>
                    <w:szCs w:val="20"/>
                  </w:rPr>
                  <w:t>☐</w:t>
                </w:r>
              </w:p>
            </w:tc>
          </w:sdtContent>
        </w:sdt>
        <w:tc>
          <w:tcPr>
            <w:tcW w:w="4416" w:type="dxa"/>
            <w:shd w:val="clear" w:color="auto" w:fill="auto"/>
            <w:tcMar>
              <w:top w:w="57" w:type="dxa"/>
              <w:bottom w:w="57" w:type="dxa"/>
            </w:tcMar>
          </w:tcPr>
          <w:p w14:paraId="15D4A688" w14:textId="77777777" w:rsidR="00E6459E" w:rsidRPr="00E6459E" w:rsidRDefault="00E6459E" w:rsidP="00E6459E">
            <w:pPr>
              <w:rPr>
                <w:rFonts w:cstheme="majorHAnsi"/>
                <w:color w:val="000000"/>
                <w:sz w:val="20"/>
                <w:szCs w:val="20"/>
                <w:lang w:val="fr-CA"/>
              </w:rPr>
            </w:pPr>
            <w:r w:rsidRPr="00E6459E">
              <w:rPr>
                <w:rFonts w:cstheme="majorHAnsi"/>
                <w:sz w:val="20"/>
                <w:szCs w:val="20"/>
                <w:lang w:val="fr-CA"/>
              </w:rPr>
              <w:t>Élevé – Incident touchant le MINISTÈRE – incident grave, risque grave pour EDSC</w:t>
            </w:r>
          </w:p>
          <w:p w14:paraId="195EFB62" w14:textId="1A055A0B" w:rsidR="00E6459E" w:rsidRPr="00E6459E" w:rsidRDefault="00E6459E" w:rsidP="00E6459E">
            <w:pPr>
              <w:rPr>
                <w:rFonts w:cstheme="majorHAnsi"/>
                <w:color w:val="000000"/>
                <w:sz w:val="20"/>
                <w:szCs w:val="20"/>
              </w:rPr>
            </w:pPr>
            <w:r w:rsidRPr="00E6459E">
              <w:rPr>
                <w:rFonts w:cstheme="majorHAnsi"/>
                <w:color w:val="000000"/>
                <w:sz w:val="20"/>
                <w:szCs w:val="20"/>
              </w:rPr>
              <w:t>High - Incident affecting the DEPARTMENT – major incident, serious risk to ESDC</w:t>
            </w:r>
          </w:p>
        </w:tc>
      </w:tr>
      <w:tr w:rsidR="00E6459E" w:rsidRPr="00E6459E" w14:paraId="342D35F1" w14:textId="77777777" w:rsidTr="00680E1A">
        <w:sdt>
          <w:sdtPr>
            <w:rPr>
              <w:rFonts w:asciiTheme="majorHAnsi" w:hAnsiTheme="majorHAnsi" w:cstheme="majorHAnsi"/>
              <w:color w:val="365F91" w:themeColor="accent1" w:themeShade="BF"/>
              <w:sz w:val="20"/>
              <w:szCs w:val="20"/>
            </w:rPr>
            <w:id w:val="244851637"/>
            <w14:checkbox>
              <w14:checked w14:val="0"/>
              <w14:checkedState w14:val="2612" w14:font="MS Gothic"/>
              <w14:uncheckedState w14:val="2610" w14:font="MS Gothic"/>
            </w14:checkbox>
          </w:sdtPr>
          <w:sdtEndPr/>
          <w:sdtContent>
            <w:tc>
              <w:tcPr>
                <w:tcW w:w="1136" w:type="dxa"/>
                <w:vAlign w:val="center"/>
              </w:tcPr>
              <w:p w14:paraId="55E44BEF" w14:textId="77777777" w:rsidR="00E6459E" w:rsidRPr="00E6459E" w:rsidRDefault="00E6459E" w:rsidP="00E6459E">
                <w:pPr>
                  <w:pStyle w:val="NormalWeb"/>
                  <w:numPr>
                    <w:ilvl w:val="0"/>
                    <w:numId w:val="30"/>
                  </w:numPr>
                  <w:spacing w:before="0" w:beforeAutospacing="0" w:after="0" w:afterAutospacing="0"/>
                  <w:jc w:val="center"/>
                  <w:rPr>
                    <w:rFonts w:asciiTheme="majorHAnsi" w:hAnsiTheme="majorHAnsi" w:cstheme="majorHAnsi"/>
                    <w:color w:val="365F91" w:themeColor="accent1" w:themeShade="BF"/>
                    <w:sz w:val="20"/>
                    <w:szCs w:val="20"/>
                  </w:rPr>
                </w:pPr>
                <w:r w:rsidRPr="00E6459E">
                  <w:rPr>
                    <w:rFonts w:ascii="Segoe UI Symbol" w:eastAsia="MS Gothic" w:hAnsi="Segoe UI Symbol" w:cs="Segoe UI Symbol"/>
                    <w:color w:val="365F91" w:themeColor="accent1" w:themeShade="BF"/>
                    <w:sz w:val="20"/>
                    <w:szCs w:val="20"/>
                  </w:rPr>
                  <w:t>☐</w:t>
                </w:r>
              </w:p>
            </w:tc>
          </w:sdtContent>
        </w:sdt>
        <w:tc>
          <w:tcPr>
            <w:tcW w:w="3854" w:type="dxa"/>
            <w:gridSpan w:val="2"/>
            <w:shd w:val="clear" w:color="auto" w:fill="auto"/>
            <w:tcMar>
              <w:top w:w="57" w:type="dxa"/>
              <w:bottom w:w="57" w:type="dxa"/>
            </w:tcMar>
          </w:tcPr>
          <w:p w14:paraId="0D22FEE6" w14:textId="77777777" w:rsidR="00E6459E" w:rsidRPr="00E6459E" w:rsidRDefault="00E6459E" w:rsidP="00E6459E">
            <w:pPr>
              <w:pStyle w:val="NormalWeb"/>
              <w:spacing w:before="0" w:beforeAutospacing="0" w:after="120" w:afterAutospacing="0"/>
              <w:rPr>
                <w:rFonts w:asciiTheme="majorHAnsi" w:hAnsiTheme="majorHAnsi" w:cstheme="majorHAnsi"/>
                <w:color w:val="000000"/>
                <w:sz w:val="20"/>
                <w:szCs w:val="20"/>
                <w:lang w:val="fr-CA"/>
              </w:rPr>
            </w:pPr>
            <w:r w:rsidRPr="00E6459E">
              <w:rPr>
                <w:rFonts w:asciiTheme="majorHAnsi" w:hAnsiTheme="majorHAnsi" w:cstheme="majorHAnsi"/>
                <w:sz w:val="20"/>
                <w:szCs w:val="20"/>
                <w:lang w:val="fr-CA"/>
              </w:rPr>
              <w:t>Modéré - Incident touchant la RCN/RÉGION – incidence sur la prestation ou les employés</w:t>
            </w:r>
          </w:p>
          <w:p w14:paraId="28BBCD41" w14:textId="12996D5D" w:rsidR="00E6459E" w:rsidRPr="00E6459E" w:rsidRDefault="00E6459E" w:rsidP="00E6459E">
            <w:pPr>
              <w:pStyle w:val="NormalWeb"/>
              <w:spacing w:before="0" w:beforeAutospacing="0" w:after="120" w:afterAutospacing="0"/>
              <w:rPr>
                <w:rFonts w:asciiTheme="majorHAnsi" w:hAnsiTheme="majorHAnsi" w:cstheme="majorHAnsi"/>
                <w:sz w:val="20"/>
                <w:szCs w:val="20"/>
              </w:rPr>
            </w:pPr>
            <w:r w:rsidRPr="00E6459E">
              <w:rPr>
                <w:rFonts w:asciiTheme="majorHAnsi" w:hAnsiTheme="majorHAnsi" w:cstheme="majorHAnsi"/>
                <w:color w:val="000000"/>
                <w:sz w:val="20"/>
                <w:szCs w:val="20"/>
              </w:rPr>
              <w:t>Moderate - Incident affecting NHQ/REGION – impact on delivery/employees</w:t>
            </w:r>
          </w:p>
        </w:tc>
        <w:sdt>
          <w:sdtPr>
            <w:rPr>
              <w:rFonts w:eastAsia="MS Gothic" w:cstheme="majorHAnsi"/>
              <w:color w:val="365F91" w:themeColor="accent1" w:themeShade="BF"/>
              <w:sz w:val="20"/>
              <w:szCs w:val="20"/>
            </w:rPr>
            <w:id w:val="580564273"/>
            <w14:checkbox>
              <w14:checked w14:val="0"/>
              <w14:checkedState w14:val="2612" w14:font="MS Gothic"/>
              <w14:uncheckedState w14:val="2610" w14:font="MS Gothic"/>
            </w14:checkbox>
          </w:sdtPr>
          <w:sdtEndPr/>
          <w:sdtContent>
            <w:tc>
              <w:tcPr>
                <w:tcW w:w="1276" w:type="dxa"/>
                <w:vAlign w:val="center"/>
              </w:tcPr>
              <w:p w14:paraId="47BE079C" w14:textId="77777777" w:rsidR="00E6459E" w:rsidRPr="00E6459E" w:rsidRDefault="00E6459E" w:rsidP="00E6459E">
                <w:pPr>
                  <w:pStyle w:val="ListParagraph"/>
                  <w:numPr>
                    <w:ilvl w:val="0"/>
                    <w:numId w:val="30"/>
                  </w:numPr>
                  <w:jc w:val="center"/>
                  <w:rPr>
                    <w:rFonts w:cstheme="majorHAnsi"/>
                    <w:color w:val="365F91" w:themeColor="accent1" w:themeShade="BF"/>
                    <w:sz w:val="20"/>
                    <w:szCs w:val="20"/>
                  </w:rPr>
                </w:pPr>
                <w:r w:rsidRPr="00E6459E">
                  <w:rPr>
                    <w:rFonts w:ascii="Segoe UI Symbol" w:eastAsia="MS Gothic" w:hAnsi="Segoe UI Symbol" w:cs="Segoe UI Symbol"/>
                    <w:color w:val="365F91" w:themeColor="accent1" w:themeShade="BF"/>
                    <w:sz w:val="20"/>
                    <w:szCs w:val="20"/>
                  </w:rPr>
                  <w:t>☐</w:t>
                </w:r>
              </w:p>
            </w:tc>
          </w:sdtContent>
        </w:sdt>
        <w:tc>
          <w:tcPr>
            <w:tcW w:w="4416" w:type="dxa"/>
            <w:shd w:val="clear" w:color="auto" w:fill="auto"/>
            <w:tcMar>
              <w:top w:w="57" w:type="dxa"/>
              <w:bottom w:w="57" w:type="dxa"/>
            </w:tcMar>
          </w:tcPr>
          <w:p w14:paraId="1A393B39" w14:textId="77777777" w:rsidR="00E6459E" w:rsidRPr="00E6459E" w:rsidRDefault="00E6459E" w:rsidP="00E6459E">
            <w:pPr>
              <w:rPr>
                <w:rFonts w:cstheme="majorHAnsi"/>
                <w:color w:val="000000"/>
                <w:sz w:val="20"/>
                <w:szCs w:val="20"/>
                <w:lang w:val="fr-CA"/>
              </w:rPr>
            </w:pPr>
            <w:r w:rsidRPr="00E6459E">
              <w:rPr>
                <w:rFonts w:cstheme="majorHAnsi"/>
                <w:color w:val="000000"/>
                <w:sz w:val="20"/>
                <w:szCs w:val="20"/>
                <w:lang w:val="fr-CA"/>
              </w:rPr>
              <w:t>Faible - Incident touchant les BUREAUX LOCAUX – interruption mineure de la prestation de services ou incident dans l’immeuble</w:t>
            </w:r>
          </w:p>
          <w:p w14:paraId="324C4CDB" w14:textId="20A1C217" w:rsidR="00E6459E" w:rsidRPr="00E6459E" w:rsidRDefault="00E6459E" w:rsidP="00E6459E">
            <w:pPr>
              <w:rPr>
                <w:rFonts w:cstheme="majorHAnsi"/>
                <w:color w:val="000000"/>
                <w:sz w:val="20"/>
                <w:szCs w:val="20"/>
              </w:rPr>
            </w:pPr>
            <w:r w:rsidRPr="00E6459E">
              <w:rPr>
                <w:rFonts w:cstheme="majorHAnsi"/>
                <w:color w:val="000000"/>
                <w:sz w:val="20"/>
                <w:szCs w:val="20"/>
              </w:rPr>
              <w:t>Low - Incident affecting LOCAL OFFICE – minor disruption to service delivery or building incident</w:t>
            </w:r>
          </w:p>
        </w:tc>
      </w:tr>
      <w:tr w:rsidR="005C3CE5" w:rsidRPr="00E6459E" w14:paraId="5B745159" w14:textId="77777777" w:rsidTr="00680E1A">
        <w:trPr>
          <w:trHeight w:val="851"/>
        </w:trPr>
        <w:tc>
          <w:tcPr>
            <w:tcW w:w="10682" w:type="dxa"/>
            <w:gridSpan w:val="5"/>
            <w:shd w:val="clear" w:color="auto" w:fill="DBE5F1" w:themeFill="accent1" w:themeFillTint="33"/>
            <w:vAlign w:val="center"/>
          </w:tcPr>
          <w:p w14:paraId="457B23DC" w14:textId="77777777" w:rsidR="005C3CE5" w:rsidRPr="00E6459E" w:rsidRDefault="005C3CE5" w:rsidP="00680E1A">
            <w:pPr>
              <w:spacing w:before="120"/>
              <w:rPr>
                <w:rFonts w:cstheme="majorHAnsi"/>
                <w:b/>
                <w:color w:val="000000"/>
                <w:sz w:val="20"/>
                <w:szCs w:val="20"/>
                <w:lang w:val="fr-CA"/>
              </w:rPr>
            </w:pPr>
            <w:r w:rsidRPr="00E6459E">
              <w:rPr>
                <w:rFonts w:cstheme="majorHAnsi"/>
                <w:b/>
                <w:color w:val="000000"/>
                <w:sz w:val="20"/>
                <w:szCs w:val="20"/>
                <w:lang w:val="fr-CA"/>
              </w:rPr>
              <w:t xml:space="preserve">Défis : </w:t>
            </w:r>
          </w:p>
          <w:p w14:paraId="201B8970" w14:textId="77777777" w:rsidR="005C3CE5" w:rsidRPr="00E6459E" w:rsidRDefault="005C3CE5" w:rsidP="00680E1A">
            <w:pPr>
              <w:spacing w:before="120"/>
              <w:rPr>
                <w:rFonts w:cstheme="majorHAnsi"/>
                <w:b/>
                <w:color w:val="000000"/>
                <w:sz w:val="20"/>
                <w:szCs w:val="20"/>
              </w:rPr>
            </w:pPr>
            <w:r w:rsidRPr="00E6459E">
              <w:rPr>
                <w:rFonts w:cstheme="majorHAnsi"/>
                <w:b/>
                <w:color w:val="000000"/>
                <w:sz w:val="20"/>
                <w:szCs w:val="20"/>
              </w:rPr>
              <w:t>Challenges:</w:t>
            </w:r>
          </w:p>
        </w:tc>
      </w:tr>
      <w:tr w:rsidR="005C3CE5" w:rsidRPr="00E6459E" w14:paraId="526B1FB0" w14:textId="77777777" w:rsidTr="00680E1A">
        <w:trPr>
          <w:trHeight w:val="567"/>
        </w:trPr>
        <w:tc>
          <w:tcPr>
            <w:tcW w:w="10682" w:type="dxa"/>
            <w:gridSpan w:val="5"/>
            <w:tcMar>
              <w:top w:w="57" w:type="dxa"/>
              <w:bottom w:w="57" w:type="dxa"/>
            </w:tcMar>
          </w:tcPr>
          <w:p w14:paraId="18619DFF" w14:textId="77777777" w:rsidR="005C3CE5" w:rsidRPr="00E6459E" w:rsidRDefault="005C3CE5" w:rsidP="00680E1A">
            <w:pPr>
              <w:rPr>
                <w:rFonts w:cstheme="majorHAnsi"/>
                <w:sz w:val="20"/>
                <w:szCs w:val="20"/>
                <w:lang w:val="fr-CA"/>
              </w:rPr>
            </w:pPr>
          </w:p>
          <w:p w14:paraId="73F7113B" w14:textId="77777777" w:rsidR="00E72EB1" w:rsidRPr="00E6459E" w:rsidRDefault="00E72EB1" w:rsidP="00680E1A">
            <w:pPr>
              <w:rPr>
                <w:rFonts w:cstheme="majorHAnsi"/>
                <w:sz w:val="20"/>
                <w:szCs w:val="20"/>
                <w:lang w:val="fr-CA"/>
              </w:rPr>
            </w:pPr>
          </w:p>
          <w:p w14:paraId="685CFD37" w14:textId="77777777" w:rsidR="00E72EB1" w:rsidRPr="00E6459E" w:rsidRDefault="00E72EB1" w:rsidP="00680E1A">
            <w:pPr>
              <w:rPr>
                <w:rFonts w:cstheme="majorHAnsi"/>
                <w:sz w:val="20"/>
                <w:szCs w:val="20"/>
                <w:lang w:val="fr-CA"/>
              </w:rPr>
            </w:pPr>
          </w:p>
        </w:tc>
      </w:tr>
      <w:tr w:rsidR="005C3CE5" w:rsidRPr="00E6459E" w14:paraId="5ECF6351" w14:textId="77777777" w:rsidTr="00680E1A">
        <w:trPr>
          <w:trHeight w:val="851"/>
        </w:trPr>
        <w:tc>
          <w:tcPr>
            <w:tcW w:w="10682" w:type="dxa"/>
            <w:gridSpan w:val="5"/>
            <w:shd w:val="clear" w:color="auto" w:fill="DBE5F1" w:themeFill="accent1" w:themeFillTint="33"/>
            <w:vAlign w:val="center"/>
          </w:tcPr>
          <w:p w14:paraId="72AB94AD" w14:textId="77777777" w:rsidR="005C3CE5" w:rsidRPr="00E6459E" w:rsidRDefault="005C3CE5" w:rsidP="00680E1A">
            <w:pPr>
              <w:spacing w:before="120"/>
              <w:rPr>
                <w:rFonts w:cstheme="majorHAnsi"/>
                <w:b/>
                <w:sz w:val="20"/>
                <w:szCs w:val="20"/>
                <w:lang w:val="fr-CA"/>
              </w:rPr>
            </w:pPr>
            <w:r w:rsidRPr="00E6459E">
              <w:rPr>
                <w:rFonts w:cstheme="majorHAnsi"/>
                <w:b/>
                <w:sz w:val="20"/>
                <w:szCs w:val="20"/>
                <w:lang w:val="fr-CA"/>
              </w:rPr>
              <w:t>Mesures prises à ce jour :</w:t>
            </w:r>
          </w:p>
          <w:p w14:paraId="3B73A6B6" w14:textId="77777777" w:rsidR="005C3CE5" w:rsidRPr="00E6459E" w:rsidRDefault="005C3CE5" w:rsidP="00680E1A">
            <w:pPr>
              <w:spacing w:before="120"/>
              <w:rPr>
                <w:rFonts w:cstheme="majorHAnsi"/>
                <w:b/>
                <w:color w:val="000000"/>
                <w:sz w:val="20"/>
                <w:szCs w:val="20"/>
              </w:rPr>
            </w:pPr>
            <w:r w:rsidRPr="00E6459E">
              <w:rPr>
                <w:rFonts w:cstheme="majorHAnsi"/>
                <w:b/>
                <w:sz w:val="20"/>
                <w:szCs w:val="20"/>
              </w:rPr>
              <w:t>Actions to-date:</w:t>
            </w:r>
          </w:p>
        </w:tc>
      </w:tr>
      <w:tr w:rsidR="005C3CE5" w:rsidRPr="00E6459E" w14:paraId="129C06C4" w14:textId="77777777" w:rsidTr="00680E1A">
        <w:trPr>
          <w:trHeight w:val="567"/>
        </w:trPr>
        <w:tc>
          <w:tcPr>
            <w:tcW w:w="10682" w:type="dxa"/>
            <w:gridSpan w:val="5"/>
            <w:tcMar>
              <w:top w:w="57" w:type="dxa"/>
              <w:bottom w:w="57" w:type="dxa"/>
            </w:tcMar>
          </w:tcPr>
          <w:p w14:paraId="5521F40A" w14:textId="77777777" w:rsidR="005C3CE5" w:rsidRPr="00E6459E" w:rsidRDefault="005C3CE5" w:rsidP="00680E1A">
            <w:pPr>
              <w:rPr>
                <w:rFonts w:cstheme="majorHAnsi"/>
                <w:color w:val="000000"/>
                <w:sz w:val="20"/>
                <w:szCs w:val="20"/>
              </w:rPr>
            </w:pPr>
          </w:p>
        </w:tc>
      </w:tr>
      <w:tr w:rsidR="005C3CE5" w:rsidRPr="00E6459E" w14:paraId="40F1901B" w14:textId="77777777" w:rsidTr="00680E1A">
        <w:trPr>
          <w:trHeight w:val="851"/>
        </w:trPr>
        <w:tc>
          <w:tcPr>
            <w:tcW w:w="10682" w:type="dxa"/>
            <w:gridSpan w:val="5"/>
            <w:shd w:val="clear" w:color="auto" w:fill="DBE5F1" w:themeFill="accent1" w:themeFillTint="33"/>
            <w:vAlign w:val="center"/>
          </w:tcPr>
          <w:p w14:paraId="06BC4C99" w14:textId="77777777" w:rsidR="005C3CE5" w:rsidRPr="00E6459E" w:rsidRDefault="005C3CE5" w:rsidP="00680E1A">
            <w:pPr>
              <w:spacing w:before="120"/>
              <w:rPr>
                <w:rFonts w:cstheme="majorHAnsi"/>
                <w:b/>
                <w:sz w:val="20"/>
                <w:szCs w:val="20"/>
              </w:rPr>
            </w:pPr>
            <w:r w:rsidRPr="00E6459E">
              <w:rPr>
                <w:rFonts w:cstheme="majorHAnsi"/>
                <w:b/>
                <w:sz w:val="20"/>
                <w:szCs w:val="20"/>
              </w:rPr>
              <w:t>Prochaines étapes :</w:t>
            </w:r>
          </w:p>
          <w:p w14:paraId="00D33053" w14:textId="77777777" w:rsidR="005C3CE5" w:rsidRPr="00E6459E" w:rsidRDefault="005C3CE5" w:rsidP="00680E1A">
            <w:pPr>
              <w:spacing w:before="120"/>
              <w:rPr>
                <w:rFonts w:cstheme="majorHAnsi"/>
                <w:b/>
                <w:color w:val="000000"/>
                <w:sz w:val="20"/>
                <w:szCs w:val="20"/>
              </w:rPr>
            </w:pPr>
            <w:r w:rsidRPr="00E6459E">
              <w:rPr>
                <w:rFonts w:cstheme="majorHAnsi"/>
                <w:b/>
                <w:sz w:val="20"/>
                <w:szCs w:val="20"/>
              </w:rPr>
              <w:t>Next Steps:</w:t>
            </w:r>
          </w:p>
        </w:tc>
      </w:tr>
      <w:tr w:rsidR="005C3CE5" w:rsidRPr="00E6459E" w14:paraId="38B0EDE3" w14:textId="77777777" w:rsidTr="00680E1A">
        <w:trPr>
          <w:trHeight w:val="567"/>
        </w:trPr>
        <w:tc>
          <w:tcPr>
            <w:tcW w:w="10682" w:type="dxa"/>
            <w:gridSpan w:val="5"/>
            <w:tcMar>
              <w:top w:w="57" w:type="dxa"/>
              <w:bottom w:w="57" w:type="dxa"/>
            </w:tcMar>
          </w:tcPr>
          <w:p w14:paraId="0E323F3E" w14:textId="77777777" w:rsidR="005C3CE5" w:rsidRPr="00E6459E" w:rsidRDefault="005C3CE5" w:rsidP="00680E1A">
            <w:pPr>
              <w:rPr>
                <w:rFonts w:cstheme="majorHAnsi"/>
                <w:color w:val="000000"/>
                <w:sz w:val="20"/>
                <w:szCs w:val="20"/>
              </w:rPr>
            </w:pPr>
          </w:p>
        </w:tc>
      </w:tr>
      <w:tr w:rsidR="005C3CE5" w:rsidRPr="00E6459E" w14:paraId="4BAF838D" w14:textId="77777777" w:rsidTr="00680E1A">
        <w:trPr>
          <w:trHeight w:val="851"/>
        </w:trPr>
        <w:tc>
          <w:tcPr>
            <w:tcW w:w="10682" w:type="dxa"/>
            <w:gridSpan w:val="5"/>
            <w:shd w:val="clear" w:color="auto" w:fill="DBE5F1" w:themeFill="accent1" w:themeFillTint="33"/>
            <w:vAlign w:val="center"/>
          </w:tcPr>
          <w:p w14:paraId="76A2F86D" w14:textId="77777777" w:rsidR="005C3CE5" w:rsidRPr="00E6459E" w:rsidRDefault="005C3CE5" w:rsidP="00680E1A">
            <w:pPr>
              <w:spacing w:before="120"/>
              <w:rPr>
                <w:rFonts w:cstheme="majorHAnsi"/>
                <w:b/>
                <w:color w:val="000000"/>
                <w:sz w:val="20"/>
                <w:szCs w:val="20"/>
              </w:rPr>
            </w:pPr>
            <w:r w:rsidRPr="00E6459E">
              <w:rPr>
                <w:rFonts w:cstheme="majorHAnsi"/>
                <w:b/>
                <w:color w:val="000000"/>
                <w:sz w:val="20"/>
                <w:szCs w:val="20"/>
                <w:lang w:val="fr-CA"/>
              </w:rPr>
              <w:t>Besoins :</w:t>
            </w:r>
          </w:p>
          <w:p w14:paraId="65215B11" w14:textId="77777777" w:rsidR="005C3CE5" w:rsidRPr="00E6459E" w:rsidRDefault="005C3CE5" w:rsidP="00680E1A">
            <w:pPr>
              <w:spacing w:before="120"/>
              <w:rPr>
                <w:rFonts w:cstheme="majorHAnsi"/>
                <w:b/>
                <w:color w:val="000000"/>
                <w:sz w:val="20"/>
                <w:szCs w:val="20"/>
              </w:rPr>
            </w:pPr>
            <w:r w:rsidRPr="00E6459E">
              <w:rPr>
                <w:rFonts w:cstheme="majorHAnsi"/>
                <w:b/>
                <w:color w:val="000000"/>
                <w:sz w:val="20"/>
                <w:szCs w:val="20"/>
              </w:rPr>
              <w:t>Needs:</w:t>
            </w:r>
          </w:p>
        </w:tc>
      </w:tr>
      <w:tr w:rsidR="005C3CE5" w:rsidRPr="00E6459E" w14:paraId="3F539FCE" w14:textId="77777777" w:rsidTr="00680E1A">
        <w:trPr>
          <w:trHeight w:val="567"/>
        </w:trPr>
        <w:tc>
          <w:tcPr>
            <w:tcW w:w="10682" w:type="dxa"/>
            <w:gridSpan w:val="5"/>
            <w:tcMar>
              <w:top w:w="57" w:type="dxa"/>
              <w:bottom w:w="57" w:type="dxa"/>
            </w:tcMar>
          </w:tcPr>
          <w:p w14:paraId="2756930A" w14:textId="77777777" w:rsidR="005C3CE5" w:rsidRPr="00E6459E" w:rsidRDefault="005C3CE5" w:rsidP="00680E1A">
            <w:pPr>
              <w:rPr>
                <w:rFonts w:cstheme="majorHAnsi"/>
                <w:color w:val="000000"/>
                <w:sz w:val="20"/>
                <w:szCs w:val="20"/>
              </w:rPr>
            </w:pPr>
          </w:p>
        </w:tc>
      </w:tr>
      <w:tr w:rsidR="005C3CE5" w:rsidRPr="00E6459E" w14:paraId="32F0ED8F" w14:textId="77777777" w:rsidTr="00680E1A">
        <w:trPr>
          <w:trHeight w:val="851"/>
        </w:trPr>
        <w:tc>
          <w:tcPr>
            <w:tcW w:w="10682" w:type="dxa"/>
            <w:gridSpan w:val="5"/>
            <w:shd w:val="clear" w:color="auto" w:fill="DBE5F1" w:themeFill="accent1" w:themeFillTint="33"/>
            <w:vAlign w:val="center"/>
          </w:tcPr>
          <w:p w14:paraId="06266C05" w14:textId="77777777" w:rsidR="005C3CE5" w:rsidRPr="00E6459E" w:rsidRDefault="005C3CE5" w:rsidP="00680E1A">
            <w:pPr>
              <w:spacing w:before="120"/>
              <w:rPr>
                <w:rFonts w:cstheme="majorHAnsi"/>
                <w:b/>
                <w:color w:val="000000"/>
                <w:sz w:val="20"/>
                <w:szCs w:val="20"/>
              </w:rPr>
            </w:pPr>
            <w:r w:rsidRPr="00E6459E">
              <w:rPr>
                <w:rFonts w:cstheme="majorHAnsi"/>
                <w:b/>
                <w:color w:val="000000"/>
                <w:sz w:val="20"/>
                <w:szCs w:val="20"/>
                <w:lang w:val="fr-CA"/>
              </w:rPr>
              <w:t>Temps estimé de résolution :</w:t>
            </w:r>
          </w:p>
          <w:p w14:paraId="0B0AA88D" w14:textId="77777777" w:rsidR="005C3CE5" w:rsidRPr="00E6459E" w:rsidRDefault="005C3CE5" w:rsidP="00680E1A">
            <w:pPr>
              <w:spacing w:before="120"/>
              <w:rPr>
                <w:rFonts w:cstheme="majorHAnsi"/>
                <w:b/>
                <w:color w:val="000000"/>
                <w:sz w:val="20"/>
                <w:szCs w:val="20"/>
              </w:rPr>
            </w:pPr>
            <w:r w:rsidRPr="00E6459E">
              <w:rPr>
                <w:rFonts w:cstheme="majorHAnsi"/>
                <w:b/>
                <w:color w:val="000000"/>
                <w:sz w:val="20"/>
                <w:szCs w:val="20"/>
              </w:rPr>
              <w:t>Estimated Time to Resolve:</w:t>
            </w:r>
          </w:p>
        </w:tc>
      </w:tr>
      <w:tr w:rsidR="005C3CE5" w:rsidRPr="00E6459E" w14:paraId="32E8E0B8" w14:textId="77777777" w:rsidTr="00680E1A">
        <w:trPr>
          <w:trHeight w:val="567"/>
        </w:trPr>
        <w:tc>
          <w:tcPr>
            <w:tcW w:w="10682" w:type="dxa"/>
            <w:gridSpan w:val="5"/>
            <w:tcMar>
              <w:top w:w="57" w:type="dxa"/>
              <w:bottom w:w="57" w:type="dxa"/>
            </w:tcMar>
          </w:tcPr>
          <w:p w14:paraId="5FD65399" w14:textId="77777777" w:rsidR="005C3CE5" w:rsidRPr="00E6459E" w:rsidRDefault="005C3CE5" w:rsidP="00680E1A">
            <w:pPr>
              <w:spacing w:before="240" w:after="0"/>
              <w:jc w:val="center"/>
              <w:rPr>
                <w:rFonts w:cstheme="majorHAnsi"/>
                <w:b/>
                <w:sz w:val="24"/>
                <w:szCs w:val="28"/>
                <w:lang w:val="fr-CA"/>
              </w:rPr>
            </w:pPr>
            <w:r w:rsidRPr="00E6459E">
              <w:rPr>
                <w:rFonts w:cstheme="majorHAnsi"/>
                <w:b/>
                <w:sz w:val="24"/>
                <w:szCs w:val="28"/>
                <w:lang w:val="fr-CA"/>
              </w:rPr>
              <w:t>Section B : À être complété par les lignes d’affaire / To be completed by Business lines</w:t>
            </w:r>
          </w:p>
          <w:p w14:paraId="3C520DD1" w14:textId="77777777" w:rsidR="005C3CE5" w:rsidRPr="00E6459E" w:rsidRDefault="005C3CE5" w:rsidP="00680E1A">
            <w:pPr>
              <w:rPr>
                <w:rFonts w:cstheme="majorHAnsi"/>
                <w:color w:val="000000"/>
                <w:sz w:val="20"/>
                <w:szCs w:val="20"/>
                <w:lang w:val="fr-FR"/>
              </w:rPr>
            </w:pPr>
          </w:p>
        </w:tc>
      </w:tr>
      <w:tr w:rsidR="005C3CE5" w:rsidRPr="00E6459E" w14:paraId="02A35141" w14:textId="77777777" w:rsidTr="00680E1A">
        <w:tc>
          <w:tcPr>
            <w:tcW w:w="4990" w:type="dxa"/>
            <w:gridSpan w:val="3"/>
            <w:shd w:val="clear" w:color="auto" w:fill="DBE5F1" w:themeFill="accent1" w:themeFillTint="33"/>
            <w:vAlign w:val="center"/>
          </w:tcPr>
          <w:p w14:paraId="2B01CBDC" w14:textId="77777777" w:rsidR="005C3CE5" w:rsidRPr="00E6459E" w:rsidRDefault="005C3CE5" w:rsidP="00680E1A">
            <w:pPr>
              <w:spacing w:before="120"/>
              <w:rPr>
                <w:rFonts w:cstheme="majorHAnsi"/>
                <w:b/>
                <w:sz w:val="20"/>
                <w:szCs w:val="20"/>
                <w:lang w:val="fr-CA"/>
              </w:rPr>
            </w:pPr>
            <w:r w:rsidRPr="00E6459E">
              <w:rPr>
                <w:rFonts w:cstheme="majorHAnsi"/>
                <w:b/>
                <w:sz w:val="20"/>
                <w:szCs w:val="20"/>
                <w:lang w:val="fr-CA"/>
              </w:rPr>
              <w:t>Planification de l’intervention à long terme et approbation du plan d’action en cas</w:t>
            </w:r>
            <w:r w:rsidRPr="00E6459E">
              <w:rPr>
                <w:rFonts w:cstheme="majorHAnsi"/>
                <w:b/>
                <w:sz w:val="20"/>
                <w:szCs w:val="20"/>
                <w:lang w:val="fr-CA"/>
              </w:rPr>
              <w:br/>
              <w:t>d’incident :</w:t>
            </w:r>
          </w:p>
          <w:p w14:paraId="7EF688AA" w14:textId="77777777" w:rsidR="005C3CE5" w:rsidRPr="00E6459E" w:rsidRDefault="005C3CE5" w:rsidP="00680E1A">
            <w:pPr>
              <w:spacing w:before="120"/>
              <w:rPr>
                <w:rFonts w:cstheme="majorHAnsi"/>
                <w:b/>
                <w:sz w:val="20"/>
                <w:szCs w:val="20"/>
              </w:rPr>
            </w:pPr>
            <w:r w:rsidRPr="00E6459E">
              <w:rPr>
                <w:rFonts w:cstheme="majorHAnsi"/>
                <w:b/>
                <w:sz w:val="20"/>
                <w:szCs w:val="20"/>
              </w:rPr>
              <w:t>Forward Response Planning and Incident Action Plan Approval:</w:t>
            </w:r>
          </w:p>
        </w:tc>
        <w:tc>
          <w:tcPr>
            <w:tcW w:w="5692" w:type="dxa"/>
            <w:gridSpan w:val="2"/>
            <w:shd w:val="clear" w:color="auto" w:fill="DBE5F1" w:themeFill="accent1" w:themeFillTint="33"/>
          </w:tcPr>
          <w:p w14:paraId="52E5E87A" w14:textId="77777777" w:rsidR="005C3CE5" w:rsidRPr="00E6459E" w:rsidRDefault="005C3CE5" w:rsidP="00680E1A">
            <w:pPr>
              <w:spacing w:before="120"/>
              <w:rPr>
                <w:rFonts w:cstheme="majorHAnsi"/>
                <w:b/>
                <w:color w:val="000000"/>
                <w:sz w:val="20"/>
                <w:szCs w:val="20"/>
                <w:lang w:val="fr-CA"/>
              </w:rPr>
            </w:pPr>
            <w:r w:rsidRPr="00E6459E">
              <w:rPr>
                <w:rFonts w:cstheme="majorHAnsi"/>
                <w:b/>
                <w:color w:val="000000"/>
                <w:sz w:val="20"/>
                <w:szCs w:val="20"/>
                <w:lang w:val="fr-CA"/>
              </w:rPr>
              <w:t>Activités/Données :</w:t>
            </w:r>
          </w:p>
          <w:p w14:paraId="591480F0" w14:textId="77777777" w:rsidR="005C3CE5" w:rsidRPr="00E6459E" w:rsidRDefault="005C3CE5" w:rsidP="00680E1A">
            <w:pPr>
              <w:rPr>
                <w:rFonts w:cstheme="majorHAnsi"/>
                <w:b/>
                <w:color w:val="000000"/>
                <w:sz w:val="20"/>
                <w:szCs w:val="20"/>
                <w:lang w:val="fr-CA"/>
              </w:rPr>
            </w:pPr>
            <w:r w:rsidRPr="00E6459E">
              <w:rPr>
                <w:rFonts w:cstheme="majorHAnsi"/>
                <w:b/>
                <w:sz w:val="20"/>
                <w:szCs w:val="20"/>
                <w:lang w:val="fr-CA"/>
              </w:rPr>
              <w:t xml:space="preserve">Activities/Metrics: </w:t>
            </w:r>
          </w:p>
        </w:tc>
      </w:tr>
      <w:tr w:rsidR="005C3CE5" w:rsidRPr="00E6459E" w14:paraId="60F844D1" w14:textId="77777777" w:rsidTr="00680E1A">
        <w:trPr>
          <w:trHeight w:val="135"/>
        </w:trPr>
        <w:tc>
          <w:tcPr>
            <w:tcW w:w="1353" w:type="dxa"/>
            <w:gridSpan w:val="2"/>
            <w:tcMar>
              <w:top w:w="57" w:type="dxa"/>
              <w:bottom w:w="57" w:type="dxa"/>
            </w:tcMar>
          </w:tcPr>
          <w:p w14:paraId="4E70EAD4" w14:textId="77777777" w:rsidR="005C3CE5" w:rsidRPr="00E6459E" w:rsidRDefault="005C3CE5" w:rsidP="00680E1A">
            <w:pPr>
              <w:jc w:val="center"/>
              <w:rPr>
                <w:rFonts w:cstheme="majorHAnsi"/>
                <w:bCs/>
                <w:color w:val="000000"/>
                <w:sz w:val="20"/>
                <w:szCs w:val="20"/>
                <w:lang w:val="fr-CA"/>
              </w:rPr>
            </w:pPr>
            <w:r w:rsidRPr="00E6459E">
              <w:rPr>
                <w:rFonts w:cstheme="majorHAnsi"/>
                <w:bCs/>
                <w:color w:val="000000"/>
                <w:sz w:val="20"/>
                <w:szCs w:val="20"/>
                <w:lang w:val="fr-CA"/>
              </w:rPr>
              <w:t>1.</w:t>
            </w:r>
          </w:p>
        </w:tc>
        <w:tc>
          <w:tcPr>
            <w:tcW w:w="3637" w:type="dxa"/>
          </w:tcPr>
          <w:p w14:paraId="5CED940B" w14:textId="77777777" w:rsidR="005C3CE5" w:rsidRPr="00E6459E" w:rsidRDefault="005C3CE5" w:rsidP="00680E1A">
            <w:pPr>
              <w:rPr>
                <w:rFonts w:cstheme="majorHAnsi"/>
                <w:bCs/>
                <w:color w:val="000000"/>
                <w:sz w:val="20"/>
                <w:szCs w:val="20"/>
                <w:lang w:val="fr-CA"/>
              </w:rPr>
            </w:pPr>
            <w:r w:rsidRPr="00E6459E">
              <w:rPr>
                <w:rFonts w:cstheme="majorHAnsi"/>
                <w:bCs/>
                <w:color w:val="000000"/>
                <w:sz w:val="20"/>
                <w:szCs w:val="20"/>
                <w:lang w:val="fr-CA"/>
              </w:rPr>
              <w:t>1 800 O-Canada</w:t>
            </w:r>
          </w:p>
        </w:tc>
        <w:tc>
          <w:tcPr>
            <w:tcW w:w="5692" w:type="dxa"/>
            <w:gridSpan w:val="2"/>
            <w:shd w:val="clear" w:color="auto" w:fill="FFFFFF" w:themeFill="background1"/>
            <w:tcMar>
              <w:top w:w="57" w:type="dxa"/>
              <w:bottom w:w="57" w:type="dxa"/>
            </w:tcMar>
          </w:tcPr>
          <w:p w14:paraId="2155505A" w14:textId="77777777" w:rsidR="005C3CE5" w:rsidRPr="00E6459E" w:rsidRDefault="005C3CE5" w:rsidP="00680E1A">
            <w:pPr>
              <w:pStyle w:val="ListParagraph"/>
              <w:spacing w:after="40"/>
              <w:ind w:left="0"/>
              <w:rPr>
                <w:rFonts w:cstheme="majorHAnsi"/>
                <w:color w:val="1F497D" w:themeColor="text2"/>
                <w:sz w:val="20"/>
                <w:szCs w:val="20"/>
                <w:highlight w:val="red"/>
                <w:lang w:val="fr-CA"/>
              </w:rPr>
            </w:pPr>
          </w:p>
        </w:tc>
      </w:tr>
      <w:tr w:rsidR="005C3CE5" w:rsidRPr="008119EA" w14:paraId="03468F80" w14:textId="77777777" w:rsidTr="00680E1A">
        <w:trPr>
          <w:trHeight w:val="133"/>
        </w:trPr>
        <w:tc>
          <w:tcPr>
            <w:tcW w:w="1353" w:type="dxa"/>
            <w:gridSpan w:val="2"/>
            <w:tcMar>
              <w:top w:w="57" w:type="dxa"/>
              <w:bottom w:w="57" w:type="dxa"/>
            </w:tcMar>
          </w:tcPr>
          <w:p w14:paraId="2F74E1A4" w14:textId="77777777" w:rsidR="005C3CE5" w:rsidRPr="00E6459E" w:rsidRDefault="005C3CE5" w:rsidP="00680E1A">
            <w:pPr>
              <w:jc w:val="center"/>
              <w:rPr>
                <w:rFonts w:cstheme="majorHAnsi"/>
                <w:bCs/>
                <w:color w:val="000000"/>
                <w:sz w:val="20"/>
                <w:szCs w:val="20"/>
              </w:rPr>
            </w:pPr>
            <w:r w:rsidRPr="00E6459E">
              <w:rPr>
                <w:rFonts w:cstheme="majorHAnsi"/>
                <w:bCs/>
                <w:color w:val="000000"/>
                <w:sz w:val="20"/>
                <w:szCs w:val="20"/>
              </w:rPr>
              <w:t>2.</w:t>
            </w:r>
          </w:p>
        </w:tc>
        <w:tc>
          <w:tcPr>
            <w:tcW w:w="3637" w:type="dxa"/>
          </w:tcPr>
          <w:p w14:paraId="320110A5" w14:textId="77777777" w:rsidR="005C3CE5" w:rsidRPr="00E6459E" w:rsidRDefault="005C3CE5" w:rsidP="00680E1A">
            <w:pPr>
              <w:rPr>
                <w:rFonts w:cstheme="majorHAnsi"/>
                <w:sz w:val="20"/>
                <w:szCs w:val="20"/>
                <w:lang w:val="fr-CA"/>
              </w:rPr>
            </w:pPr>
            <w:r w:rsidRPr="00E6459E">
              <w:rPr>
                <w:rFonts w:cstheme="majorHAnsi"/>
                <w:sz w:val="20"/>
                <w:szCs w:val="20"/>
                <w:lang w:val="fr-CA"/>
              </w:rPr>
              <w:t xml:space="preserve">Web - Données Web spécifique aux pages concernant l’interruption des services postaux / Web Page Metrics related to the postal disruption:  </w:t>
            </w:r>
          </w:p>
        </w:tc>
        <w:tc>
          <w:tcPr>
            <w:tcW w:w="5692" w:type="dxa"/>
            <w:gridSpan w:val="2"/>
            <w:tcMar>
              <w:top w:w="57" w:type="dxa"/>
              <w:bottom w:w="57" w:type="dxa"/>
            </w:tcMar>
          </w:tcPr>
          <w:p w14:paraId="6DE84907" w14:textId="77777777" w:rsidR="005C3CE5" w:rsidRPr="00E6459E" w:rsidRDefault="005C3CE5" w:rsidP="00680E1A">
            <w:pPr>
              <w:spacing w:before="120" w:after="0"/>
              <w:rPr>
                <w:rFonts w:cstheme="majorHAnsi"/>
                <w:color w:val="1F497D" w:themeColor="text2"/>
                <w:sz w:val="20"/>
                <w:szCs w:val="20"/>
                <w:lang w:val="fr-CA"/>
              </w:rPr>
            </w:pPr>
          </w:p>
        </w:tc>
      </w:tr>
      <w:tr w:rsidR="005C3CE5" w:rsidRPr="00E6459E" w14:paraId="70DAB00F" w14:textId="77777777" w:rsidTr="00680E1A">
        <w:trPr>
          <w:trHeight w:val="133"/>
        </w:trPr>
        <w:tc>
          <w:tcPr>
            <w:tcW w:w="1353" w:type="dxa"/>
            <w:gridSpan w:val="2"/>
            <w:tcMar>
              <w:top w:w="57" w:type="dxa"/>
              <w:bottom w:w="57" w:type="dxa"/>
            </w:tcMar>
          </w:tcPr>
          <w:p w14:paraId="44FBE203" w14:textId="77777777" w:rsidR="005C3CE5" w:rsidRPr="00E6459E" w:rsidRDefault="005C3CE5" w:rsidP="00680E1A">
            <w:pPr>
              <w:jc w:val="center"/>
              <w:rPr>
                <w:rFonts w:cstheme="majorHAnsi"/>
                <w:bCs/>
                <w:sz w:val="20"/>
                <w:szCs w:val="20"/>
              </w:rPr>
            </w:pPr>
            <w:r w:rsidRPr="00E6459E">
              <w:rPr>
                <w:rFonts w:cstheme="majorHAnsi"/>
                <w:bCs/>
                <w:sz w:val="20"/>
                <w:szCs w:val="20"/>
              </w:rPr>
              <w:t>3.</w:t>
            </w:r>
          </w:p>
        </w:tc>
        <w:tc>
          <w:tcPr>
            <w:tcW w:w="3637" w:type="dxa"/>
          </w:tcPr>
          <w:p w14:paraId="0E1A75FF" w14:textId="77777777" w:rsidR="005C3CE5" w:rsidRPr="00E6459E" w:rsidRDefault="005C3CE5" w:rsidP="00680E1A">
            <w:pPr>
              <w:rPr>
                <w:rFonts w:cstheme="majorHAnsi"/>
                <w:bCs/>
                <w:sz w:val="20"/>
                <w:szCs w:val="20"/>
              </w:rPr>
            </w:pPr>
            <w:r w:rsidRPr="00E6459E">
              <w:rPr>
                <w:rFonts w:cstheme="majorHAnsi"/>
                <w:bCs/>
                <w:sz w:val="20"/>
                <w:szCs w:val="20"/>
              </w:rPr>
              <w:t>Web – Mon dossier Service Canada / My Service Canada Account</w:t>
            </w:r>
          </w:p>
        </w:tc>
        <w:tc>
          <w:tcPr>
            <w:tcW w:w="5692" w:type="dxa"/>
            <w:gridSpan w:val="2"/>
            <w:tcMar>
              <w:top w:w="57" w:type="dxa"/>
              <w:bottom w:w="57" w:type="dxa"/>
            </w:tcMar>
          </w:tcPr>
          <w:p w14:paraId="282D6725" w14:textId="77777777" w:rsidR="005C3CE5" w:rsidRPr="00E6459E" w:rsidRDefault="005C3CE5" w:rsidP="00680E1A">
            <w:pPr>
              <w:spacing w:after="0"/>
              <w:jc w:val="both"/>
              <w:rPr>
                <w:rFonts w:cstheme="majorHAnsi"/>
                <w:color w:val="1F497D" w:themeColor="text2"/>
                <w:sz w:val="20"/>
                <w:szCs w:val="20"/>
              </w:rPr>
            </w:pPr>
          </w:p>
        </w:tc>
      </w:tr>
      <w:tr w:rsidR="005C3CE5" w:rsidRPr="00E6459E" w14:paraId="179B90D0" w14:textId="77777777" w:rsidTr="00680E1A">
        <w:trPr>
          <w:trHeight w:val="133"/>
        </w:trPr>
        <w:tc>
          <w:tcPr>
            <w:tcW w:w="1353" w:type="dxa"/>
            <w:gridSpan w:val="2"/>
            <w:tcMar>
              <w:top w:w="57" w:type="dxa"/>
              <w:bottom w:w="57" w:type="dxa"/>
            </w:tcMar>
          </w:tcPr>
          <w:p w14:paraId="10A12371" w14:textId="77777777" w:rsidR="005C3CE5" w:rsidRPr="00E6459E" w:rsidRDefault="005C3CE5" w:rsidP="00680E1A">
            <w:pPr>
              <w:jc w:val="center"/>
              <w:rPr>
                <w:rFonts w:cstheme="majorHAnsi"/>
                <w:bCs/>
                <w:color w:val="000000"/>
                <w:sz w:val="20"/>
                <w:szCs w:val="20"/>
              </w:rPr>
            </w:pPr>
            <w:r w:rsidRPr="00E6459E">
              <w:rPr>
                <w:rFonts w:cstheme="majorHAnsi"/>
                <w:bCs/>
                <w:color w:val="000000"/>
                <w:sz w:val="20"/>
                <w:szCs w:val="20"/>
              </w:rPr>
              <w:t>4.</w:t>
            </w:r>
          </w:p>
        </w:tc>
        <w:tc>
          <w:tcPr>
            <w:tcW w:w="3637" w:type="dxa"/>
          </w:tcPr>
          <w:p w14:paraId="10D9606C" w14:textId="77777777" w:rsidR="005C3CE5" w:rsidRPr="00E6459E" w:rsidRDefault="005C3CE5" w:rsidP="00680E1A">
            <w:pPr>
              <w:rPr>
                <w:rFonts w:cstheme="majorHAnsi"/>
                <w:bCs/>
                <w:sz w:val="20"/>
                <w:szCs w:val="20"/>
              </w:rPr>
            </w:pPr>
            <w:r w:rsidRPr="00E6459E">
              <w:rPr>
                <w:rFonts w:cstheme="majorHAnsi"/>
                <w:bCs/>
                <w:sz w:val="20"/>
                <w:szCs w:val="20"/>
              </w:rPr>
              <w:t>Centres Service Canada / Service Canada Centres</w:t>
            </w:r>
          </w:p>
        </w:tc>
        <w:tc>
          <w:tcPr>
            <w:tcW w:w="5692" w:type="dxa"/>
            <w:gridSpan w:val="2"/>
            <w:tcMar>
              <w:top w:w="57" w:type="dxa"/>
              <w:bottom w:w="57" w:type="dxa"/>
            </w:tcMar>
          </w:tcPr>
          <w:p w14:paraId="7E54D5D0" w14:textId="77777777" w:rsidR="005C3CE5" w:rsidRPr="00E6459E" w:rsidRDefault="005C3CE5" w:rsidP="00680E1A">
            <w:pPr>
              <w:spacing w:after="0"/>
              <w:rPr>
                <w:rFonts w:cstheme="majorHAnsi"/>
                <w:color w:val="1F497D" w:themeColor="text2"/>
                <w:sz w:val="20"/>
                <w:szCs w:val="20"/>
              </w:rPr>
            </w:pPr>
          </w:p>
        </w:tc>
      </w:tr>
      <w:tr w:rsidR="005C3CE5" w:rsidRPr="00E6459E" w14:paraId="3FAED4D8" w14:textId="77777777" w:rsidTr="00680E1A">
        <w:trPr>
          <w:trHeight w:val="133"/>
        </w:trPr>
        <w:tc>
          <w:tcPr>
            <w:tcW w:w="1353" w:type="dxa"/>
            <w:gridSpan w:val="2"/>
            <w:tcMar>
              <w:top w:w="57" w:type="dxa"/>
              <w:bottom w:w="57" w:type="dxa"/>
            </w:tcMar>
          </w:tcPr>
          <w:p w14:paraId="460F45F7" w14:textId="77777777" w:rsidR="005C3CE5" w:rsidRPr="00E6459E" w:rsidRDefault="005C3CE5" w:rsidP="00680E1A">
            <w:pPr>
              <w:jc w:val="center"/>
              <w:rPr>
                <w:rFonts w:cstheme="majorHAnsi"/>
                <w:bCs/>
                <w:sz w:val="20"/>
                <w:szCs w:val="20"/>
              </w:rPr>
            </w:pPr>
            <w:r w:rsidRPr="00E6459E">
              <w:rPr>
                <w:rFonts w:cstheme="majorHAnsi"/>
                <w:bCs/>
                <w:sz w:val="20"/>
                <w:szCs w:val="20"/>
              </w:rPr>
              <w:t>5.</w:t>
            </w:r>
          </w:p>
        </w:tc>
        <w:tc>
          <w:tcPr>
            <w:tcW w:w="3637" w:type="dxa"/>
          </w:tcPr>
          <w:p w14:paraId="52FBFCBB" w14:textId="77777777" w:rsidR="005C3CE5" w:rsidRPr="00E6459E" w:rsidRDefault="005C3CE5" w:rsidP="00680E1A">
            <w:pPr>
              <w:rPr>
                <w:rFonts w:cstheme="majorHAnsi"/>
                <w:bCs/>
                <w:sz w:val="20"/>
                <w:szCs w:val="20"/>
              </w:rPr>
            </w:pPr>
            <w:r w:rsidRPr="00E6459E">
              <w:rPr>
                <w:rFonts w:cstheme="majorHAnsi"/>
                <w:bCs/>
                <w:sz w:val="20"/>
                <w:szCs w:val="20"/>
              </w:rPr>
              <w:t>Communications (DGAPRI) / Communications (PASRB)</w:t>
            </w:r>
          </w:p>
        </w:tc>
        <w:tc>
          <w:tcPr>
            <w:tcW w:w="5692" w:type="dxa"/>
            <w:gridSpan w:val="2"/>
            <w:tcMar>
              <w:top w:w="57" w:type="dxa"/>
              <w:bottom w:w="57" w:type="dxa"/>
            </w:tcMar>
          </w:tcPr>
          <w:p w14:paraId="281B7045" w14:textId="77777777" w:rsidR="005C3CE5" w:rsidRPr="00E6459E" w:rsidRDefault="005C3CE5" w:rsidP="00680E1A">
            <w:pPr>
              <w:pStyle w:val="ListParagraph"/>
              <w:spacing w:after="0"/>
              <w:ind w:left="360"/>
              <w:contextualSpacing w:val="0"/>
              <w:rPr>
                <w:rFonts w:eastAsia="Times New Roman" w:cstheme="majorHAnsi"/>
                <w:color w:val="1F497D" w:themeColor="text2"/>
                <w:sz w:val="20"/>
                <w:szCs w:val="20"/>
              </w:rPr>
            </w:pPr>
          </w:p>
        </w:tc>
      </w:tr>
      <w:tr w:rsidR="005C3CE5" w:rsidRPr="00E6459E" w14:paraId="206FD1C6" w14:textId="77777777" w:rsidTr="00680E1A">
        <w:trPr>
          <w:trHeight w:val="133"/>
        </w:trPr>
        <w:tc>
          <w:tcPr>
            <w:tcW w:w="1353" w:type="dxa"/>
            <w:gridSpan w:val="2"/>
            <w:tcMar>
              <w:top w:w="57" w:type="dxa"/>
              <w:bottom w:w="57" w:type="dxa"/>
            </w:tcMar>
          </w:tcPr>
          <w:p w14:paraId="31282AC7" w14:textId="77777777" w:rsidR="005C3CE5" w:rsidRPr="00E6459E" w:rsidRDefault="005C3CE5" w:rsidP="00680E1A">
            <w:pPr>
              <w:jc w:val="center"/>
              <w:rPr>
                <w:rFonts w:cstheme="majorHAnsi"/>
                <w:bCs/>
                <w:sz w:val="20"/>
                <w:szCs w:val="20"/>
              </w:rPr>
            </w:pPr>
            <w:r w:rsidRPr="00E6459E">
              <w:rPr>
                <w:rFonts w:cstheme="majorHAnsi"/>
                <w:bCs/>
                <w:sz w:val="20"/>
                <w:szCs w:val="20"/>
              </w:rPr>
              <w:t>6.</w:t>
            </w:r>
          </w:p>
        </w:tc>
        <w:tc>
          <w:tcPr>
            <w:tcW w:w="3637" w:type="dxa"/>
          </w:tcPr>
          <w:p w14:paraId="6CFDD2A2" w14:textId="77777777" w:rsidR="005C3CE5" w:rsidRPr="00E6459E" w:rsidRDefault="005C3CE5" w:rsidP="00680E1A">
            <w:pPr>
              <w:rPr>
                <w:rFonts w:cstheme="majorHAnsi"/>
                <w:bCs/>
                <w:color w:val="000000"/>
                <w:sz w:val="20"/>
                <w:szCs w:val="20"/>
                <w:lang w:val="fr-CA"/>
              </w:rPr>
            </w:pPr>
            <w:r w:rsidRPr="00E6459E">
              <w:rPr>
                <w:rFonts w:cstheme="majorHAnsi"/>
                <w:bCs/>
                <w:color w:val="000000"/>
                <w:sz w:val="20"/>
                <w:szCs w:val="20"/>
                <w:lang w:val="fr-CA"/>
              </w:rPr>
              <w:t>Prestations d’assurance-emploi (AE) / Employment Insurance Benefits (EI)</w:t>
            </w:r>
          </w:p>
        </w:tc>
        <w:tc>
          <w:tcPr>
            <w:tcW w:w="5692" w:type="dxa"/>
            <w:gridSpan w:val="2"/>
            <w:tcMar>
              <w:top w:w="57" w:type="dxa"/>
              <w:bottom w:w="57" w:type="dxa"/>
            </w:tcMar>
          </w:tcPr>
          <w:p w14:paraId="60866F7C" w14:textId="77777777" w:rsidR="005C3CE5" w:rsidRPr="00E6459E" w:rsidRDefault="005C3CE5" w:rsidP="00680E1A">
            <w:pPr>
              <w:pStyle w:val="ListParagraph"/>
              <w:spacing w:after="0"/>
              <w:ind w:left="360"/>
              <w:contextualSpacing w:val="0"/>
              <w:rPr>
                <w:rFonts w:cstheme="majorHAnsi"/>
                <w:color w:val="1F497D" w:themeColor="text2"/>
                <w:sz w:val="20"/>
                <w:szCs w:val="20"/>
              </w:rPr>
            </w:pPr>
          </w:p>
        </w:tc>
      </w:tr>
      <w:tr w:rsidR="005C3CE5" w:rsidRPr="00E6459E" w14:paraId="40999F17" w14:textId="77777777" w:rsidTr="00680E1A">
        <w:trPr>
          <w:trHeight w:val="133"/>
        </w:trPr>
        <w:tc>
          <w:tcPr>
            <w:tcW w:w="1353" w:type="dxa"/>
            <w:gridSpan w:val="2"/>
            <w:tcMar>
              <w:top w:w="57" w:type="dxa"/>
              <w:bottom w:w="57" w:type="dxa"/>
            </w:tcMar>
          </w:tcPr>
          <w:p w14:paraId="7CCF57B7" w14:textId="77777777" w:rsidR="005C3CE5" w:rsidRPr="00E6459E" w:rsidRDefault="005C3CE5" w:rsidP="00680E1A">
            <w:pPr>
              <w:jc w:val="center"/>
              <w:rPr>
                <w:rFonts w:cstheme="majorHAnsi"/>
                <w:bCs/>
                <w:sz w:val="20"/>
                <w:szCs w:val="20"/>
                <w:lang w:val="fr-CA"/>
              </w:rPr>
            </w:pPr>
            <w:r w:rsidRPr="00E6459E">
              <w:rPr>
                <w:rFonts w:cstheme="majorHAnsi"/>
                <w:bCs/>
                <w:sz w:val="20"/>
                <w:szCs w:val="20"/>
                <w:lang w:val="fr-CA"/>
              </w:rPr>
              <w:t>7.</w:t>
            </w:r>
          </w:p>
        </w:tc>
        <w:tc>
          <w:tcPr>
            <w:tcW w:w="3637" w:type="dxa"/>
          </w:tcPr>
          <w:p w14:paraId="39650FED" w14:textId="77777777" w:rsidR="005C3CE5" w:rsidRPr="00E6459E" w:rsidRDefault="005C3CE5" w:rsidP="00680E1A">
            <w:pPr>
              <w:rPr>
                <w:rFonts w:eastAsia="Times New Roman" w:cstheme="majorHAnsi"/>
                <w:sz w:val="20"/>
                <w:szCs w:val="20"/>
                <w:lang w:val="fr-CA"/>
              </w:rPr>
            </w:pPr>
            <w:r w:rsidRPr="00E6459E">
              <w:rPr>
                <w:rFonts w:eastAsia="Times New Roman" w:cstheme="majorHAnsi"/>
                <w:sz w:val="20"/>
                <w:szCs w:val="20"/>
                <w:lang w:val="fr-CA"/>
              </w:rPr>
              <w:t>Pensions publiques :</w:t>
            </w:r>
          </w:p>
          <w:p w14:paraId="7520C818" w14:textId="77777777" w:rsidR="005C3CE5" w:rsidRPr="00E6459E" w:rsidRDefault="005C3CE5" w:rsidP="005C3CE5">
            <w:pPr>
              <w:pStyle w:val="ListParagraph"/>
              <w:numPr>
                <w:ilvl w:val="0"/>
                <w:numId w:val="28"/>
              </w:numPr>
              <w:rPr>
                <w:rFonts w:eastAsia="Times New Roman" w:cstheme="majorHAnsi"/>
                <w:sz w:val="20"/>
                <w:szCs w:val="20"/>
                <w:lang w:val="fr-CA"/>
              </w:rPr>
            </w:pPr>
            <w:r w:rsidRPr="00E6459E">
              <w:rPr>
                <w:rFonts w:eastAsia="Times New Roman" w:cstheme="majorHAnsi"/>
                <w:sz w:val="20"/>
                <w:szCs w:val="20"/>
                <w:lang w:val="fr-CA"/>
              </w:rPr>
              <w:t>Régime de pensions du Canada</w:t>
            </w:r>
          </w:p>
          <w:p w14:paraId="05A92820" w14:textId="77777777" w:rsidR="005C3CE5" w:rsidRPr="00E6459E" w:rsidRDefault="005C3CE5" w:rsidP="005C3CE5">
            <w:pPr>
              <w:pStyle w:val="ListParagraph"/>
              <w:numPr>
                <w:ilvl w:val="0"/>
                <w:numId w:val="28"/>
              </w:numPr>
              <w:rPr>
                <w:rFonts w:eastAsia="Times New Roman" w:cstheme="majorHAnsi"/>
                <w:sz w:val="20"/>
                <w:szCs w:val="20"/>
                <w:lang w:val="fr-CA"/>
              </w:rPr>
            </w:pPr>
            <w:r w:rsidRPr="00E6459E">
              <w:rPr>
                <w:rFonts w:eastAsia="Times New Roman" w:cstheme="majorHAnsi"/>
                <w:sz w:val="20"/>
                <w:szCs w:val="20"/>
                <w:lang w:val="fr-CA"/>
              </w:rPr>
              <w:t>Prestations d'invalidité du Régime de pensions du Canada</w:t>
            </w:r>
          </w:p>
          <w:p w14:paraId="4574FA37" w14:textId="77777777" w:rsidR="005C3CE5" w:rsidRPr="00E6459E" w:rsidRDefault="005C3CE5" w:rsidP="005C3CE5">
            <w:pPr>
              <w:pStyle w:val="ListParagraph"/>
              <w:numPr>
                <w:ilvl w:val="0"/>
                <w:numId w:val="28"/>
              </w:numPr>
              <w:rPr>
                <w:rFonts w:eastAsia="Times New Roman" w:cstheme="majorHAnsi"/>
                <w:sz w:val="20"/>
                <w:szCs w:val="20"/>
                <w:lang w:val="fr-CA"/>
              </w:rPr>
            </w:pPr>
            <w:r w:rsidRPr="00E6459E">
              <w:rPr>
                <w:rFonts w:eastAsia="Times New Roman" w:cstheme="majorHAnsi"/>
                <w:sz w:val="20"/>
                <w:szCs w:val="20"/>
                <w:lang w:val="fr-CA"/>
              </w:rPr>
              <w:t>Pension de la Sécurité de la vieillesse</w:t>
            </w:r>
          </w:p>
          <w:p w14:paraId="33AFD85D" w14:textId="77777777" w:rsidR="005C3CE5" w:rsidRPr="00E6459E" w:rsidRDefault="005C3CE5" w:rsidP="00680E1A">
            <w:pPr>
              <w:rPr>
                <w:rFonts w:eastAsia="Times New Roman" w:cstheme="majorHAnsi"/>
                <w:sz w:val="20"/>
                <w:szCs w:val="20"/>
              </w:rPr>
            </w:pPr>
            <w:r w:rsidRPr="00E6459E">
              <w:rPr>
                <w:rFonts w:eastAsia="Times New Roman" w:cstheme="majorHAnsi"/>
                <w:sz w:val="20"/>
                <w:szCs w:val="20"/>
              </w:rPr>
              <w:t>Public pensions:</w:t>
            </w:r>
          </w:p>
          <w:p w14:paraId="7C0C2D17" w14:textId="77777777" w:rsidR="005C3CE5" w:rsidRPr="00E6459E" w:rsidRDefault="005C3CE5" w:rsidP="005C3CE5">
            <w:pPr>
              <w:pStyle w:val="ListParagraph"/>
              <w:numPr>
                <w:ilvl w:val="0"/>
                <w:numId w:val="27"/>
              </w:numPr>
              <w:rPr>
                <w:rFonts w:eastAsia="Times New Roman" w:cstheme="majorHAnsi"/>
                <w:sz w:val="20"/>
                <w:szCs w:val="20"/>
              </w:rPr>
            </w:pPr>
            <w:r w:rsidRPr="00E6459E">
              <w:rPr>
                <w:rFonts w:eastAsia="Times New Roman" w:cstheme="majorHAnsi"/>
                <w:sz w:val="20"/>
                <w:szCs w:val="20"/>
              </w:rPr>
              <w:t>Canada Pension Plan</w:t>
            </w:r>
          </w:p>
          <w:p w14:paraId="7A2ACC3B" w14:textId="77777777" w:rsidR="005C3CE5" w:rsidRPr="00E6459E" w:rsidRDefault="005C3CE5" w:rsidP="005C3CE5">
            <w:pPr>
              <w:pStyle w:val="ListParagraph"/>
              <w:numPr>
                <w:ilvl w:val="0"/>
                <w:numId w:val="27"/>
              </w:numPr>
              <w:rPr>
                <w:rFonts w:eastAsia="Times New Roman" w:cstheme="majorHAnsi"/>
                <w:sz w:val="20"/>
                <w:szCs w:val="20"/>
              </w:rPr>
            </w:pPr>
            <w:r w:rsidRPr="00E6459E">
              <w:rPr>
                <w:rFonts w:eastAsia="Times New Roman" w:cstheme="majorHAnsi"/>
                <w:sz w:val="20"/>
                <w:szCs w:val="20"/>
              </w:rPr>
              <w:t>Canada Pension Plan disability</w:t>
            </w:r>
          </w:p>
          <w:p w14:paraId="56E9DD75" w14:textId="77777777" w:rsidR="005C3CE5" w:rsidRPr="00E6459E" w:rsidRDefault="005C3CE5" w:rsidP="005C3CE5">
            <w:pPr>
              <w:pStyle w:val="ListParagraph"/>
              <w:numPr>
                <w:ilvl w:val="0"/>
                <w:numId w:val="27"/>
              </w:numPr>
              <w:spacing w:after="0"/>
              <w:ind w:left="714" w:hanging="357"/>
              <w:contextualSpacing w:val="0"/>
              <w:rPr>
                <w:rFonts w:eastAsia="Times New Roman" w:cstheme="majorHAnsi"/>
                <w:sz w:val="20"/>
                <w:szCs w:val="20"/>
              </w:rPr>
            </w:pPr>
            <w:r w:rsidRPr="00E6459E">
              <w:rPr>
                <w:rFonts w:eastAsia="Times New Roman" w:cstheme="majorHAnsi"/>
                <w:sz w:val="20"/>
                <w:szCs w:val="20"/>
              </w:rPr>
              <w:t xml:space="preserve">Old Age Security </w:t>
            </w:r>
          </w:p>
        </w:tc>
        <w:tc>
          <w:tcPr>
            <w:tcW w:w="5692" w:type="dxa"/>
            <w:gridSpan w:val="2"/>
            <w:tcMar>
              <w:top w:w="57" w:type="dxa"/>
              <w:bottom w:w="57" w:type="dxa"/>
            </w:tcMar>
          </w:tcPr>
          <w:p w14:paraId="64E1AC3D" w14:textId="77777777" w:rsidR="005C3CE5" w:rsidRPr="00E6459E" w:rsidRDefault="005C3CE5" w:rsidP="00680E1A">
            <w:pPr>
              <w:spacing w:after="0"/>
              <w:jc w:val="both"/>
              <w:rPr>
                <w:rFonts w:cstheme="majorHAnsi"/>
                <w:b/>
                <w:color w:val="1F497D" w:themeColor="text2"/>
                <w:sz w:val="20"/>
                <w:szCs w:val="20"/>
                <w:lang w:val="fr-CA"/>
              </w:rPr>
            </w:pPr>
          </w:p>
        </w:tc>
      </w:tr>
      <w:tr w:rsidR="005C3CE5" w:rsidRPr="00E6459E" w14:paraId="2EB7585A" w14:textId="77777777" w:rsidTr="00680E1A">
        <w:trPr>
          <w:trHeight w:val="133"/>
        </w:trPr>
        <w:tc>
          <w:tcPr>
            <w:tcW w:w="1353" w:type="dxa"/>
            <w:gridSpan w:val="2"/>
            <w:tcMar>
              <w:top w:w="57" w:type="dxa"/>
              <w:bottom w:w="57" w:type="dxa"/>
            </w:tcMar>
          </w:tcPr>
          <w:p w14:paraId="607903A7" w14:textId="77777777" w:rsidR="005C3CE5" w:rsidRPr="00E6459E" w:rsidRDefault="005C3CE5" w:rsidP="00680E1A">
            <w:pPr>
              <w:jc w:val="center"/>
              <w:rPr>
                <w:rFonts w:cstheme="majorHAnsi"/>
                <w:bCs/>
                <w:sz w:val="20"/>
                <w:szCs w:val="20"/>
                <w:lang w:val="fr-CA"/>
              </w:rPr>
            </w:pPr>
            <w:r w:rsidRPr="00E6459E">
              <w:rPr>
                <w:rFonts w:cstheme="majorHAnsi"/>
                <w:bCs/>
                <w:sz w:val="20"/>
                <w:szCs w:val="20"/>
                <w:lang w:val="fr-CA"/>
              </w:rPr>
              <w:t>8.</w:t>
            </w:r>
          </w:p>
        </w:tc>
        <w:tc>
          <w:tcPr>
            <w:tcW w:w="3637" w:type="dxa"/>
          </w:tcPr>
          <w:p w14:paraId="1D8E16C1" w14:textId="77777777" w:rsidR="005C3CE5" w:rsidRPr="00E6459E" w:rsidRDefault="005C3CE5" w:rsidP="00680E1A">
            <w:pPr>
              <w:rPr>
                <w:rFonts w:cstheme="majorHAnsi"/>
                <w:bCs/>
                <w:color w:val="000000"/>
                <w:sz w:val="20"/>
                <w:szCs w:val="20"/>
                <w:lang w:val="fr-CA"/>
              </w:rPr>
            </w:pPr>
            <w:r w:rsidRPr="00E6459E">
              <w:rPr>
                <w:rFonts w:cstheme="majorHAnsi"/>
                <w:bCs/>
                <w:color w:val="000000"/>
                <w:sz w:val="20"/>
                <w:szCs w:val="20"/>
                <w:lang w:val="fr-CA"/>
              </w:rPr>
              <w:t xml:space="preserve">Centres d’appels spécialisés (AE/RPC/SV) / </w:t>
            </w:r>
            <w:r w:rsidRPr="00E6459E">
              <w:rPr>
                <w:rFonts w:cstheme="majorHAnsi"/>
                <w:bCs/>
                <w:color w:val="000000"/>
                <w:sz w:val="20"/>
                <w:szCs w:val="20"/>
              </w:rPr>
              <w:t>Specialized Call Centres (EI/CPP/OAS)</w:t>
            </w:r>
          </w:p>
        </w:tc>
        <w:tc>
          <w:tcPr>
            <w:tcW w:w="5692" w:type="dxa"/>
            <w:gridSpan w:val="2"/>
            <w:tcMar>
              <w:top w:w="57" w:type="dxa"/>
              <w:bottom w:w="57" w:type="dxa"/>
            </w:tcMar>
          </w:tcPr>
          <w:p w14:paraId="6F0BB1F8" w14:textId="77777777" w:rsidR="005C3CE5" w:rsidRPr="00E6459E" w:rsidRDefault="005C3CE5" w:rsidP="00680E1A">
            <w:pPr>
              <w:spacing w:after="0"/>
              <w:rPr>
                <w:rFonts w:cstheme="majorHAnsi"/>
                <w:color w:val="1F497D" w:themeColor="text2"/>
                <w:sz w:val="20"/>
                <w:szCs w:val="20"/>
                <w:lang w:val="fr-CA"/>
              </w:rPr>
            </w:pPr>
          </w:p>
        </w:tc>
      </w:tr>
      <w:tr w:rsidR="005C3CE5" w:rsidRPr="008119EA" w14:paraId="7AC0F4BE" w14:textId="77777777" w:rsidTr="00680E1A">
        <w:trPr>
          <w:trHeight w:val="133"/>
        </w:trPr>
        <w:tc>
          <w:tcPr>
            <w:tcW w:w="1353" w:type="dxa"/>
            <w:gridSpan w:val="2"/>
            <w:tcMar>
              <w:top w:w="57" w:type="dxa"/>
              <w:bottom w:w="57" w:type="dxa"/>
            </w:tcMar>
          </w:tcPr>
          <w:p w14:paraId="4AC545D8" w14:textId="77777777" w:rsidR="005C3CE5" w:rsidRPr="00E6459E" w:rsidRDefault="005C3CE5" w:rsidP="00680E1A">
            <w:pPr>
              <w:jc w:val="center"/>
              <w:rPr>
                <w:rFonts w:cstheme="majorHAnsi"/>
                <w:bCs/>
                <w:sz w:val="20"/>
                <w:szCs w:val="20"/>
              </w:rPr>
            </w:pPr>
            <w:r w:rsidRPr="00E6459E">
              <w:rPr>
                <w:rFonts w:cstheme="majorHAnsi"/>
                <w:bCs/>
                <w:sz w:val="20"/>
                <w:szCs w:val="20"/>
              </w:rPr>
              <w:t>9.</w:t>
            </w:r>
          </w:p>
        </w:tc>
        <w:tc>
          <w:tcPr>
            <w:tcW w:w="3637" w:type="dxa"/>
          </w:tcPr>
          <w:p w14:paraId="0D153E72" w14:textId="77777777" w:rsidR="005C3CE5" w:rsidRPr="00E6459E" w:rsidRDefault="005C3CE5" w:rsidP="00680E1A">
            <w:pPr>
              <w:rPr>
                <w:rFonts w:cstheme="majorHAnsi"/>
                <w:bCs/>
                <w:sz w:val="20"/>
                <w:szCs w:val="20"/>
                <w:lang w:val="fr-CA"/>
              </w:rPr>
            </w:pPr>
            <w:r w:rsidRPr="00E6459E">
              <w:rPr>
                <w:rFonts w:cstheme="majorHAnsi"/>
                <w:bCs/>
                <w:sz w:val="20"/>
                <w:szCs w:val="20"/>
                <w:lang w:val="fr-CA"/>
              </w:rPr>
              <w:t>Numéro d’assurance sociale (NAS) / Social Insurance Number (SIN)</w:t>
            </w:r>
          </w:p>
        </w:tc>
        <w:tc>
          <w:tcPr>
            <w:tcW w:w="5692" w:type="dxa"/>
            <w:gridSpan w:val="2"/>
            <w:tcMar>
              <w:top w:w="113" w:type="dxa"/>
              <w:bottom w:w="57" w:type="dxa"/>
            </w:tcMar>
          </w:tcPr>
          <w:p w14:paraId="03096021" w14:textId="77777777" w:rsidR="005C3CE5" w:rsidRPr="00E6459E" w:rsidRDefault="005C3CE5" w:rsidP="00680E1A">
            <w:pPr>
              <w:rPr>
                <w:rFonts w:eastAsia="Times New Roman" w:cstheme="majorHAnsi"/>
                <w:color w:val="1F497D" w:themeColor="text2"/>
                <w:sz w:val="20"/>
                <w:szCs w:val="20"/>
                <w:lang w:val="fr-FR"/>
              </w:rPr>
            </w:pPr>
          </w:p>
          <w:p w14:paraId="19B974C2" w14:textId="77777777" w:rsidR="005C3CE5" w:rsidRPr="00E6459E" w:rsidRDefault="005C3CE5" w:rsidP="00680E1A">
            <w:pPr>
              <w:pStyle w:val="ListParagraph"/>
              <w:spacing w:after="0"/>
              <w:ind w:left="360"/>
              <w:rPr>
                <w:rFonts w:cstheme="majorHAnsi"/>
                <w:color w:val="1F497D" w:themeColor="text2"/>
                <w:sz w:val="20"/>
                <w:szCs w:val="20"/>
                <w:lang w:val="fr-CA"/>
              </w:rPr>
            </w:pPr>
          </w:p>
        </w:tc>
      </w:tr>
      <w:tr w:rsidR="005C3CE5" w:rsidRPr="00E6459E" w14:paraId="1B3D36BD" w14:textId="77777777" w:rsidTr="00680E1A">
        <w:trPr>
          <w:trHeight w:val="133"/>
        </w:trPr>
        <w:tc>
          <w:tcPr>
            <w:tcW w:w="1353" w:type="dxa"/>
            <w:gridSpan w:val="2"/>
            <w:tcMar>
              <w:top w:w="57" w:type="dxa"/>
              <w:bottom w:w="57" w:type="dxa"/>
            </w:tcMar>
          </w:tcPr>
          <w:p w14:paraId="577A0BB1" w14:textId="77777777" w:rsidR="005C3CE5" w:rsidRPr="00E6459E" w:rsidRDefault="005C3CE5" w:rsidP="00680E1A">
            <w:pPr>
              <w:jc w:val="center"/>
              <w:rPr>
                <w:rFonts w:cstheme="majorHAnsi"/>
                <w:bCs/>
                <w:sz w:val="20"/>
                <w:szCs w:val="20"/>
              </w:rPr>
            </w:pPr>
            <w:r w:rsidRPr="00E6459E">
              <w:rPr>
                <w:rFonts w:cstheme="majorHAnsi"/>
                <w:bCs/>
                <w:sz w:val="20"/>
                <w:szCs w:val="20"/>
              </w:rPr>
              <w:t>10.</w:t>
            </w:r>
          </w:p>
        </w:tc>
        <w:tc>
          <w:tcPr>
            <w:tcW w:w="3637" w:type="dxa"/>
          </w:tcPr>
          <w:p w14:paraId="001F6A15" w14:textId="77777777" w:rsidR="005C3CE5" w:rsidRPr="00E6459E" w:rsidRDefault="005C3CE5" w:rsidP="00680E1A">
            <w:pPr>
              <w:rPr>
                <w:rFonts w:cstheme="majorHAnsi"/>
                <w:bCs/>
                <w:color w:val="000000"/>
                <w:sz w:val="20"/>
                <w:szCs w:val="20"/>
                <w:lang w:val="fr-CA"/>
              </w:rPr>
            </w:pPr>
            <w:r w:rsidRPr="00E6459E">
              <w:rPr>
                <w:rFonts w:cstheme="majorHAnsi"/>
                <w:bCs/>
                <w:color w:val="000000"/>
                <w:sz w:val="20"/>
                <w:szCs w:val="20"/>
                <w:lang w:val="fr-CA"/>
              </w:rPr>
              <w:t>Programme de prestation de services de passeport :</w:t>
            </w:r>
          </w:p>
          <w:p w14:paraId="503566DE" w14:textId="77777777" w:rsidR="005C3CE5" w:rsidRPr="00E6459E" w:rsidRDefault="005C3CE5" w:rsidP="005C3CE5">
            <w:pPr>
              <w:pStyle w:val="ListParagraph"/>
              <w:numPr>
                <w:ilvl w:val="0"/>
                <w:numId w:val="26"/>
              </w:numPr>
              <w:spacing w:after="0"/>
              <w:ind w:left="459" w:hanging="283"/>
              <w:rPr>
                <w:rFonts w:cstheme="majorHAnsi"/>
                <w:bCs/>
                <w:color w:val="000000"/>
                <w:sz w:val="20"/>
                <w:szCs w:val="20"/>
                <w:lang w:val="fr-CA"/>
              </w:rPr>
            </w:pPr>
            <w:r w:rsidRPr="00E6459E">
              <w:rPr>
                <w:rFonts w:cstheme="majorHAnsi"/>
                <w:bCs/>
                <w:color w:val="000000"/>
                <w:sz w:val="20"/>
                <w:szCs w:val="20"/>
                <w:lang w:val="fr-CA"/>
              </w:rPr>
              <w:t>Traitement/centres d’appels</w:t>
            </w:r>
          </w:p>
          <w:p w14:paraId="2BB8382E" w14:textId="77777777" w:rsidR="005C3CE5" w:rsidRPr="00E6459E" w:rsidRDefault="005C3CE5" w:rsidP="005C3CE5">
            <w:pPr>
              <w:pStyle w:val="ListParagraph"/>
              <w:numPr>
                <w:ilvl w:val="0"/>
                <w:numId w:val="26"/>
              </w:numPr>
              <w:spacing w:after="0"/>
              <w:ind w:left="459" w:hanging="283"/>
              <w:rPr>
                <w:rFonts w:cstheme="majorHAnsi"/>
                <w:bCs/>
                <w:color w:val="000000"/>
                <w:sz w:val="20"/>
                <w:szCs w:val="20"/>
                <w:lang w:val="fr-CA"/>
              </w:rPr>
            </w:pPr>
            <w:r w:rsidRPr="00E6459E">
              <w:rPr>
                <w:rFonts w:cstheme="majorHAnsi"/>
                <w:bCs/>
                <w:color w:val="000000"/>
                <w:sz w:val="20"/>
                <w:szCs w:val="20"/>
                <w:lang w:val="fr-CA"/>
              </w:rPr>
              <w:t xml:space="preserve">Rétroaction des clients </w:t>
            </w:r>
          </w:p>
          <w:p w14:paraId="5550034B" w14:textId="77777777" w:rsidR="005C3CE5" w:rsidRPr="00E6459E" w:rsidRDefault="005C3CE5" w:rsidP="00680E1A">
            <w:pPr>
              <w:spacing w:after="0"/>
              <w:rPr>
                <w:rFonts w:cstheme="majorHAnsi"/>
                <w:bCs/>
                <w:color w:val="000000"/>
                <w:sz w:val="20"/>
                <w:szCs w:val="20"/>
                <w:lang w:val="fr-CA"/>
              </w:rPr>
            </w:pPr>
          </w:p>
          <w:p w14:paraId="799B3221" w14:textId="77777777" w:rsidR="005C3CE5" w:rsidRPr="00E6459E" w:rsidRDefault="005C3CE5" w:rsidP="00680E1A">
            <w:pPr>
              <w:rPr>
                <w:rFonts w:cstheme="majorHAnsi"/>
                <w:bCs/>
                <w:color w:val="000000"/>
                <w:sz w:val="20"/>
                <w:szCs w:val="20"/>
                <w:lang w:val="fr-CA"/>
              </w:rPr>
            </w:pPr>
            <w:r w:rsidRPr="00E6459E">
              <w:rPr>
                <w:rFonts w:cstheme="majorHAnsi"/>
                <w:bCs/>
                <w:color w:val="000000"/>
                <w:sz w:val="20"/>
                <w:szCs w:val="20"/>
                <w:lang w:val="fr-CA"/>
              </w:rPr>
              <w:t>Passport Services Delivery Program:</w:t>
            </w:r>
          </w:p>
          <w:p w14:paraId="51DF0CAE" w14:textId="77777777" w:rsidR="005C3CE5" w:rsidRPr="00E6459E" w:rsidRDefault="005C3CE5" w:rsidP="005C3CE5">
            <w:pPr>
              <w:pStyle w:val="ListParagraph"/>
              <w:numPr>
                <w:ilvl w:val="0"/>
                <w:numId w:val="26"/>
              </w:numPr>
              <w:spacing w:after="0"/>
              <w:ind w:left="459" w:hanging="283"/>
              <w:rPr>
                <w:rFonts w:cstheme="majorHAnsi"/>
                <w:bCs/>
                <w:color w:val="000000"/>
                <w:sz w:val="20"/>
                <w:szCs w:val="20"/>
              </w:rPr>
            </w:pPr>
            <w:r w:rsidRPr="00E6459E">
              <w:rPr>
                <w:rFonts w:cstheme="majorHAnsi"/>
                <w:bCs/>
                <w:color w:val="000000"/>
                <w:sz w:val="20"/>
                <w:szCs w:val="20"/>
              </w:rPr>
              <w:t>Processing/Passport Call Centre</w:t>
            </w:r>
          </w:p>
          <w:p w14:paraId="74F6503D" w14:textId="77777777" w:rsidR="005C3CE5" w:rsidRPr="00E6459E" w:rsidRDefault="005C3CE5" w:rsidP="005C3CE5">
            <w:pPr>
              <w:pStyle w:val="ListParagraph"/>
              <w:numPr>
                <w:ilvl w:val="0"/>
                <w:numId w:val="26"/>
              </w:numPr>
              <w:spacing w:after="0"/>
              <w:ind w:left="459" w:hanging="283"/>
              <w:rPr>
                <w:rFonts w:cstheme="majorHAnsi"/>
                <w:bCs/>
                <w:color w:val="000000"/>
                <w:sz w:val="20"/>
                <w:szCs w:val="20"/>
              </w:rPr>
            </w:pPr>
            <w:r w:rsidRPr="00E6459E">
              <w:rPr>
                <w:rFonts w:cstheme="majorHAnsi"/>
                <w:bCs/>
                <w:color w:val="000000"/>
                <w:sz w:val="20"/>
                <w:szCs w:val="20"/>
              </w:rPr>
              <w:t>Client Feedback</w:t>
            </w:r>
          </w:p>
        </w:tc>
        <w:tc>
          <w:tcPr>
            <w:tcW w:w="5692" w:type="dxa"/>
            <w:gridSpan w:val="2"/>
            <w:tcMar>
              <w:top w:w="57" w:type="dxa"/>
              <w:bottom w:w="57" w:type="dxa"/>
            </w:tcMar>
          </w:tcPr>
          <w:p w14:paraId="28713CFB" w14:textId="77777777" w:rsidR="005C3CE5" w:rsidRPr="00E6459E" w:rsidRDefault="005C3CE5" w:rsidP="00680E1A">
            <w:pPr>
              <w:rPr>
                <w:rFonts w:cstheme="majorHAnsi"/>
                <w:color w:val="1F497D" w:themeColor="text2"/>
                <w:sz w:val="20"/>
                <w:szCs w:val="20"/>
              </w:rPr>
            </w:pPr>
          </w:p>
        </w:tc>
      </w:tr>
      <w:tr w:rsidR="005C3CE5" w:rsidRPr="008119EA" w14:paraId="38057815" w14:textId="77777777" w:rsidTr="00680E1A">
        <w:trPr>
          <w:trHeight w:val="133"/>
        </w:trPr>
        <w:tc>
          <w:tcPr>
            <w:tcW w:w="1353" w:type="dxa"/>
            <w:gridSpan w:val="2"/>
            <w:tcMar>
              <w:top w:w="57" w:type="dxa"/>
              <w:bottom w:w="57" w:type="dxa"/>
            </w:tcMar>
          </w:tcPr>
          <w:p w14:paraId="1669A410" w14:textId="77777777" w:rsidR="005C3CE5" w:rsidRPr="00E6459E" w:rsidRDefault="005C3CE5" w:rsidP="00680E1A">
            <w:pPr>
              <w:jc w:val="center"/>
              <w:rPr>
                <w:rFonts w:cstheme="majorHAnsi"/>
                <w:sz w:val="20"/>
                <w:szCs w:val="20"/>
              </w:rPr>
            </w:pPr>
            <w:r w:rsidRPr="00E6459E">
              <w:rPr>
                <w:rFonts w:cstheme="majorHAnsi"/>
                <w:sz w:val="20"/>
                <w:szCs w:val="20"/>
              </w:rPr>
              <w:t>11.</w:t>
            </w:r>
          </w:p>
        </w:tc>
        <w:tc>
          <w:tcPr>
            <w:tcW w:w="3637" w:type="dxa"/>
          </w:tcPr>
          <w:p w14:paraId="6DC7C483" w14:textId="77777777" w:rsidR="005C3CE5" w:rsidRPr="00E6459E" w:rsidRDefault="005C3CE5" w:rsidP="00680E1A">
            <w:pPr>
              <w:rPr>
                <w:rFonts w:cstheme="majorHAnsi"/>
                <w:bCs/>
                <w:sz w:val="20"/>
                <w:szCs w:val="20"/>
                <w:lang w:val="fr-CA"/>
              </w:rPr>
            </w:pPr>
            <w:r w:rsidRPr="00E6459E">
              <w:rPr>
                <w:rFonts w:cstheme="majorHAnsi"/>
                <w:bCs/>
                <w:sz w:val="20"/>
                <w:szCs w:val="20"/>
                <w:lang w:val="fr-CA"/>
              </w:rPr>
              <w:t>Programme du travail  / Labour Program</w:t>
            </w:r>
          </w:p>
        </w:tc>
        <w:tc>
          <w:tcPr>
            <w:tcW w:w="5692" w:type="dxa"/>
            <w:gridSpan w:val="2"/>
            <w:tcMar>
              <w:top w:w="57" w:type="dxa"/>
              <w:bottom w:w="57" w:type="dxa"/>
            </w:tcMar>
          </w:tcPr>
          <w:p w14:paraId="23CAD977" w14:textId="77777777" w:rsidR="005C3CE5" w:rsidRPr="00E6459E" w:rsidRDefault="005C3CE5" w:rsidP="00680E1A">
            <w:pPr>
              <w:rPr>
                <w:rFonts w:cstheme="majorHAnsi"/>
                <w:color w:val="1F497D" w:themeColor="text2"/>
                <w:sz w:val="20"/>
                <w:szCs w:val="20"/>
                <w:lang w:val="fr-FR"/>
              </w:rPr>
            </w:pPr>
          </w:p>
        </w:tc>
      </w:tr>
      <w:tr w:rsidR="005C3CE5" w:rsidRPr="008119EA" w14:paraId="2BB1C45B" w14:textId="77777777" w:rsidTr="00680E1A">
        <w:trPr>
          <w:trHeight w:val="133"/>
        </w:trPr>
        <w:tc>
          <w:tcPr>
            <w:tcW w:w="1353" w:type="dxa"/>
            <w:gridSpan w:val="2"/>
            <w:tcMar>
              <w:top w:w="57" w:type="dxa"/>
              <w:bottom w:w="57" w:type="dxa"/>
            </w:tcMar>
          </w:tcPr>
          <w:p w14:paraId="44DC8CE7" w14:textId="77777777" w:rsidR="005C3CE5" w:rsidRPr="00E6459E" w:rsidRDefault="005C3CE5" w:rsidP="00680E1A">
            <w:pPr>
              <w:jc w:val="center"/>
              <w:rPr>
                <w:rFonts w:cstheme="majorHAnsi"/>
                <w:sz w:val="20"/>
                <w:szCs w:val="20"/>
              </w:rPr>
            </w:pPr>
            <w:r w:rsidRPr="00E6459E">
              <w:rPr>
                <w:rFonts w:cstheme="majorHAnsi"/>
                <w:sz w:val="20"/>
                <w:szCs w:val="20"/>
              </w:rPr>
              <w:t>12.</w:t>
            </w:r>
          </w:p>
        </w:tc>
        <w:tc>
          <w:tcPr>
            <w:tcW w:w="3637" w:type="dxa"/>
          </w:tcPr>
          <w:p w14:paraId="5C165A80" w14:textId="77777777" w:rsidR="005C3CE5" w:rsidRPr="00E6459E" w:rsidRDefault="005C3CE5" w:rsidP="00680E1A">
            <w:pPr>
              <w:rPr>
                <w:rFonts w:cstheme="majorHAnsi"/>
                <w:bCs/>
                <w:sz w:val="20"/>
                <w:szCs w:val="20"/>
                <w:lang w:val="fr-CA"/>
              </w:rPr>
            </w:pPr>
            <w:r w:rsidRPr="00E6459E">
              <w:rPr>
                <w:rFonts w:cstheme="majorHAnsi"/>
                <w:bCs/>
                <w:color w:val="000000"/>
                <w:sz w:val="20"/>
                <w:szCs w:val="20"/>
                <w:lang w:val="fr-CA"/>
              </w:rPr>
              <w:t>Programme canadien de prêts aux étudiants</w:t>
            </w:r>
            <w:r w:rsidRPr="00E6459E">
              <w:rPr>
                <w:rFonts w:cstheme="majorHAnsi"/>
                <w:bCs/>
                <w:sz w:val="20"/>
                <w:szCs w:val="20"/>
                <w:lang w:val="fr-CA"/>
              </w:rPr>
              <w:t xml:space="preserve"> / Canada Student Loans Program</w:t>
            </w:r>
          </w:p>
        </w:tc>
        <w:tc>
          <w:tcPr>
            <w:tcW w:w="5692" w:type="dxa"/>
            <w:gridSpan w:val="2"/>
            <w:tcMar>
              <w:top w:w="57" w:type="dxa"/>
              <w:bottom w:w="57" w:type="dxa"/>
            </w:tcMar>
          </w:tcPr>
          <w:p w14:paraId="609ABF82" w14:textId="77777777" w:rsidR="005C3CE5" w:rsidRPr="00E6459E" w:rsidRDefault="005C3CE5" w:rsidP="00680E1A">
            <w:pPr>
              <w:rPr>
                <w:rFonts w:cstheme="majorHAnsi"/>
                <w:color w:val="1F497D" w:themeColor="text2"/>
                <w:sz w:val="20"/>
                <w:szCs w:val="20"/>
                <w:lang w:val="fr-CA"/>
              </w:rPr>
            </w:pPr>
          </w:p>
        </w:tc>
      </w:tr>
      <w:tr w:rsidR="005C3CE5" w:rsidRPr="008119EA" w14:paraId="2F246418" w14:textId="77777777" w:rsidTr="00680E1A">
        <w:trPr>
          <w:trHeight w:val="133"/>
        </w:trPr>
        <w:tc>
          <w:tcPr>
            <w:tcW w:w="1353" w:type="dxa"/>
            <w:gridSpan w:val="2"/>
            <w:tcMar>
              <w:top w:w="57" w:type="dxa"/>
              <w:bottom w:w="57" w:type="dxa"/>
            </w:tcMar>
          </w:tcPr>
          <w:p w14:paraId="5DC6A0A3" w14:textId="77777777" w:rsidR="005C3CE5" w:rsidRPr="00E6459E" w:rsidRDefault="005C3CE5" w:rsidP="00680E1A">
            <w:pPr>
              <w:jc w:val="center"/>
              <w:rPr>
                <w:rFonts w:cstheme="majorHAnsi"/>
                <w:bCs/>
                <w:color w:val="000000"/>
                <w:sz w:val="20"/>
                <w:szCs w:val="20"/>
              </w:rPr>
            </w:pPr>
            <w:r w:rsidRPr="00E6459E">
              <w:rPr>
                <w:rFonts w:cstheme="majorHAnsi"/>
                <w:bCs/>
                <w:color w:val="000000"/>
                <w:sz w:val="20"/>
                <w:szCs w:val="20"/>
              </w:rPr>
              <w:t>13.</w:t>
            </w:r>
          </w:p>
        </w:tc>
        <w:tc>
          <w:tcPr>
            <w:tcW w:w="3637" w:type="dxa"/>
          </w:tcPr>
          <w:p w14:paraId="280D754B" w14:textId="77777777" w:rsidR="005C3CE5" w:rsidRPr="00E6459E" w:rsidRDefault="005C3CE5" w:rsidP="00680E1A">
            <w:pPr>
              <w:spacing w:after="60"/>
              <w:rPr>
                <w:rFonts w:cstheme="majorHAnsi"/>
                <w:bCs/>
                <w:sz w:val="20"/>
                <w:szCs w:val="20"/>
                <w:lang w:val="fr-CA"/>
              </w:rPr>
            </w:pPr>
            <w:r w:rsidRPr="00E6459E">
              <w:rPr>
                <w:rFonts w:cstheme="majorHAnsi"/>
                <w:bCs/>
                <w:sz w:val="20"/>
                <w:szCs w:val="20"/>
                <w:lang w:val="fr-CA"/>
              </w:rPr>
              <w:t>Programme canadien pour l'épargne-études / Canada Education Savings Program</w:t>
            </w:r>
          </w:p>
        </w:tc>
        <w:tc>
          <w:tcPr>
            <w:tcW w:w="5692" w:type="dxa"/>
            <w:gridSpan w:val="2"/>
            <w:tcMar>
              <w:top w:w="57" w:type="dxa"/>
              <w:bottom w:w="57" w:type="dxa"/>
            </w:tcMar>
          </w:tcPr>
          <w:p w14:paraId="27597D30" w14:textId="77777777" w:rsidR="005C3CE5" w:rsidRPr="00E6459E" w:rsidRDefault="005C3CE5" w:rsidP="00680E1A">
            <w:pPr>
              <w:spacing w:after="0"/>
              <w:jc w:val="both"/>
              <w:rPr>
                <w:rFonts w:cstheme="majorHAnsi"/>
                <w:color w:val="1F497D" w:themeColor="text2"/>
                <w:sz w:val="20"/>
                <w:szCs w:val="20"/>
                <w:lang w:val="fr-CA"/>
              </w:rPr>
            </w:pPr>
          </w:p>
        </w:tc>
      </w:tr>
      <w:tr w:rsidR="005C3CE5" w:rsidRPr="00E6459E" w14:paraId="048A15F7" w14:textId="77777777" w:rsidTr="00680E1A">
        <w:trPr>
          <w:trHeight w:val="133"/>
        </w:trPr>
        <w:tc>
          <w:tcPr>
            <w:tcW w:w="1353" w:type="dxa"/>
            <w:gridSpan w:val="2"/>
            <w:tcMar>
              <w:top w:w="57" w:type="dxa"/>
              <w:bottom w:w="57" w:type="dxa"/>
            </w:tcMar>
          </w:tcPr>
          <w:p w14:paraId="2220B567" w14:textId="77777777" w:rsidR="005C3CE5" w:rsidRPr="00E6459E" w:rsidRDefault="005C3CE5" w:rsidP="00680E1A">
            <w:pPr>
              <w:jc w:val="center"/>
              <w:rPr>
                <w:rFonts w:cstheme="majorHAnsi"/>
                <w:bCs/>
                <w:color w:val="000000"/>
                <w:sz w:val="20"/>
                <w:szCs w:val="20"/>
              </w:rPr>
            </w:pPr>
            <w:r w:rsidRPr="00E6459E">
              <w:rPr>
                <w:rFonts w:cstheme="majorHAnsi"/>
                <w:bCs/>
                <w:color w:val="000000"/>
                <w:sz w:val="20"/>
                <w:szCs w:val="20"/>
              </w:rPr>
              <w:t>14.</w:t>
            </w:r>
          </w:p>
        </w:tc>
        <w:tc>
          <w:tcPr>
            <w:tcW w:w="3637" w:type="dxa"/>
          </w:tcPr>
          <w:p w14:paraId="5BDBEB3C" w14:textId="77777777" w:rsidR="005C3CE5" w:rsidRPr="00E6459E" w:rsidRDefault="005C3CE5" w:rsidP="00680E1A">
            <w:pPr>
              <w:spacing w:after="60"/>
              <w:rPr>
                <w:rFonts w:cstheme="majorHAnsi"/>
                <w:bCs/>
                <w:color w:val="000000"/>
                <w:sz w:val="20"/>
                <w:szCs w:val="20"/>
              </w:rPr>
            </w:pPr>
            <w:r w:rsidRPr="00E6459E">
              <w:rPr>
                <w:rFonts w:cstheme="majorHAnsi"/>
                <w:bCs/>
                <w:color w:val="000000"/>
                <w:sz w:val="20"/>
                <w:szCs w:val="20"/>
              </w:rPr>
              <w:t>Allocation canadienne aux parents de jeunes victimes de crimes (PJVC) / Canadian Benefits for Parents of Young Victims of Crime (PYVC)</w:t>
            </w:r>
          </w:p>
        </w:tc>
        <w:tc>
          <w:tcPr>
            <w:tcW w:w="5692" w:type="dxa"/>
            <w:gridSpan w:val="2"/>
            <w:tcMar>
              <w:top w:w="57" w:type="dxa"/>
              <w:bottom w:w="57" w:type="dxa"/>
            </w:tcMar>
          </w:tcPr>
          <w:p w14:paraId="1EDC4D31" w14:textId="77777777" w:rsidR="005C3CE5" w:rsidRPr="00E6459E" w:rsidRDefault="005C3CE5" w:rsidP="00680E1A">
            <w:pPr>
              <w:jc w:val="both"/>
              <w:rPr>
                <w:rFonts w:cstheme="majorHAnsi"/>
                <w:color w:val="1F497D" w:themeColor="text2"/>
                <w:sz w:val="20"/>
                <w:szCs w:val="20"/>
              </w:rPr>
            </w:pPr>
          </w:p>
        </w:tc>
      </w:tr>
      <w:tr w:rsidR="005C3CE5" w:rsidRPr="008119EA" w14:paraId="19CDBCA8" w14:textId="77777777" w:rsidTr="00680E1A">
        <w:trPr>
          <w:trHeight w:val="133"/>
        </w:trPr>
        <w:tc>
          <w:tcPr>
            <w:tcW w:w="1353" w:type="dxa"/>
            <w:gridSpan w:val="2"/>
            <w:tcMar>
              <w:top w:w="57" w:type="dxa"/>
              <w:bottom w:w="57" w:type="dxa"/>
            </w:tcMar>
          </w:tcPr>
          <w:p w14:paraId="40794AF2" w14:textId="77777777" w:rsidR="005C3CE5" w:rsidRPr="00E6459E" w:rsidRDefault="005C3CE5" w:rsidP="00680E1A">
            <w:pPr>
              <w:jc w:val="center"/>
              <w:rPr>
                <w:rFonts w:cstheme="majorHAnsi"/>
                <w:bCs/>
                <w:color w:val="000000"/>
                <w:sz w:val="20"/>
                <w:szCs w:val="20"/>
              </w:rPr>
            </w:pPr>
            <w:r w:rsidRPr="00E6459E">
              <w:rPr>
                <w:rFonts w:cstheme="majorHAnsi"/>
                <w:bCs/>
                <w:color w:val="000000"/>
                <w:sz w:val="20"/>
                <w:szCs w:val="20"/>
              </w:rPr>
              <w:t>15.</w:t>
            </w:r>
          </w:p>
        </w:tc>
        <w:tc>
          <w:tcPr>
            <w:tcW w:w="3637" w:type="dxa"/>
          </w:tcPr>
          <w:p w14:paraId="083CF1D2" w14:textId="77777777" w:rsidR="005C3CE5" w:rsidRPr="00E6459E" w:rsidRDefault="005C3CE5" w:rsidP="00680E1A">
            <w:pPr>
              <w:spacing w:after="60"/>
              <w:rPr>
                <w:rFonts w:cstheme="majorHAnsi"/>
                <w:bCs/>
                <w:color w:val="000000"/>
                <w:sz w:val="20"/>
                <w:szCs w:val="20"/>
                <w:lang w:val="fr-CA"/>
              </w:rPr>
            </w:pPr>
            <w:r w:rsidRPr="00E6459E">
              <w:rPr>
                <w:rFonts w:cstheme="majorHAnsi"/>
                <w:bCs/>
                <w:color w:val="000000"/>
                <w:sz w:val="20"/>
                <w:szCs w:val="20"/>
                <w:lang w:val="fr-CA"/>
              </w:rPr>
              <w:t>Subventions incitative aux apprentis (SIA) / Apprenticeship Incentive Grants (AIG)</w:t>
            </w:r>
          </w:p>
          <w:p w14:paraId="2515B8D7" w14:textId="77777777" w:rsidR="005C3CE5" w:rsidRPr="00E6459E" w:rsidRDefault="005C3CE5" w:rsidP="00680E1A">
            <w:pPr>
              <w:rPr>
                <w:rFonts w:cstheme="majorHAnsi"/>
                <w:bCs/>
                <w:color w:val="000000"/>
                <w:sz w:val="20"/>
                <w:szCs w:val="20"/>
                <w:lang w:val="fr-CA"/>
              </w:rPr>
            </w:pPr>
            <w:r w:rsidRPr="00E6459E">
              <w:rPr>
                <w:rFonts w:cstheme="majorHAnsi"/>
                <w:bCs/>
                <w:color w:val="000000"/>
                <w:sz w:val="20"/>
                <w:szCs w:val="20"/>
                <w:lang w:val="fr-CA"/>
              </w:rPr>
              <w:t>Subvention à l’achèvement de la formation d’apprenti (SAFA) / Apprenticeship Completion Grant (ACG)</w:t>
            </w:r>
          </w:p>
        </w:tc>
        <w:tc>
          <w:tcPr>
            <w:tcW w:w="5692" w:type="dxa"/>
            <w:gridSpan w:val="2"/>
            <w:tcMar>
              <w:top w:w="57" w:type="dxa"/>
              <w:bottom w:w="57" w:type="dxa"/>
            </w:tcMar>
          </w:tcPr>
          <w:p w14:paraId="4D60E8BF" w14:textId="77777777" w:rsidR="005C3CE5" w:rsidRPr="00E6459E" w:rsidRDefault="005C3CE5" w:rsidP="00680E1A">
            <w:pPr>
              <w:jc w:val="both"/>
              <w:rPr>
                <w:rFonts w:cstheme="majorHAnsi"/>
                <w:color w:val="1F497D" w:themeColor="text2"/>
                <w:sz w:val="20"/>
                <w:szCs w:val="20"/>
                <w:lang w:val="fr-CA"/>
              </w:rPr>
            </w:pPr>
          </w:p>
        </w:tc>
      </w:tr>
      <w:tr w:rsidR="005C3CE5" w:rsidRPr="008119EA" w14:paraId="19FA138B" w14:textId="77777777" w:rsidTr="00680E1A">
        <w:trPr>
          <w:trHeight w:val="133"/>
        </w:trPr>
        <w:tc>
          <w:tcPr>
            <w:tcW w:w="1353" w:type="dxa"/>
            <w:gridSpan w:val="2"/>
            <w:tcMar>
              <w:top w:w="57" w:type="dxa"/>
              <w:bottom w:w="57" w:type="dxa"/>
            </w:tcMar>
          </w:tcPr>
          <w:p w14:paraId="04CB47A3" w14:textId="77777777" w:rsidR="005C3CE5" w:rsidRPr="00E6459E" w:rsidRDefault="005C3CE5" w:rsidP="00680E1A">
            <w:pPr>
              <w:jc w:val="center"/>
              <w:rPr>
                <w:rFonts w:cstheme="majorHAnsi"/>
                <w:bCs/>
                <w:color w:val="000000"/>
                <w:sz w:val="20"/>
                <w:szCs w:val="20"/>
              </w:rPr>
            </w:pPr>
            <w:r w:rsidRPr="00E6459E">
              <w:rPr>
                <w:rFonts w:cstheme="majorHAnsi"/>
                <w:bCs/>
                <w:color w:val="000000"/>
                <w:sz w:val="20"/>
                <w:szCs w:val="20"/>
              </w:rPr>
              <w:t>16.</w:t>
            </w:r>
          </w:p>
        </w:tc>
        <w:tc>
          <w:tcPr>
            <w:tcW w:w="3637" w:type="dxa"/>
          </w:tcPr>
          <w:p w14:paraId="0587DA16" w14:textId="77777777" w:rsidR="005C3CE5" w:rsidRPr="00E6459E" w:rsidRDefault="005C3CE5" w:rsidP="00680E1A">
            <w:pPr>
              <w:rPr>
                <w:rFonts w:cstheme="majorHAnsi"/>
                <w:bCs/>
                <w:color w:val="000000"/>
                <w:sz w:val="20"/>
                <w:szCs w:val="20"/>
                <w:lang w:val="fr-CA"/>
              </w:rPr>
            </w:pPr>
            <w:r w:rsidRPr="00E6459E">
              <w:rPr>
                <w:rFonts w:cstheme="majorHAnsi"/>
                <w:bCs/>
                <w:color w:val="000000"/>
                <w:sz w:val="20"/>
                <w:szCs w:val="20"/>
                <w:lang w:val="fr-CA"/>
              </w:rPr>
              <w:t>Programme de protection des salariés (PPS) / Wage Earner Protection Program (WEPP)</w:t>
            </w:r>
          </w:p>
        </w:tc>
        <w:tc>
          <w:tcPr>
            <w:tcW w:w="5692" w:type="dxa"/>
            <w:gridSpan w:val="2"/>
            <w:tcMar>
              <w:top w:w="57" w:type="dxa"/>
              <w:bottom w:w="57" w:type="dxa"/>
            </w:tcMar>
          </w:tcPr>
          <w:p w14:paraId="47C6355D" w14:textId="77777777" w:rsidR="005C3CE5" w:rsidRPr="00E6459E" w:rsidRDefault="005C3CE5" w:rsidP="00680E1A">
            <w:pPr>
              <w:jc w:val="both"/>
              <w:rPr>
                <w:rFonts w:cstheme="majorHAnsi"/>
                <w:color w:val="1F497D" w:themeColor="text2"/>
                <w:sz w:val="20"/>
                <w:szCs w:val="20"/>
                <w:lang w:val="fr-CA"/>
              </w:rPr>
            </w:pPr>
          </w:p>
        </w:tc>
      </w:tr>
      <w:tr w:rsidR="005C3CE5" w:rsidRPr="008119EA" w14:paraId="2881783C" w14:textId="77777777" w:rsidTr="00680E1A">
        <w:trPr>
          <w:trHeight w:val="133"/>
        </w:trPr>
        <w:tc>
          <w:tcPr>
            <w:tcW w:w="1353" w:type="dxa"/>
            <w:gridSpan w:val="2"/>
            <w:tcMar>
              <w:top w:w="57" w:type="dxa"/>
              <w:bottom w:w="57" w:type="dxa"/>
            </w:tcMar>
          </w:tcPr>
          <w:p w14:paraId="29CC7E69" w14:textId="77777777" w:rsidR="005C3CE5" w:rsidRPr="00E6459E" w:rsidRDefault="005C3CE5" w:rsidP="00680E1A">
            <w:pPr>
              <w:jc w:val="center"/>
              <w:rPr>
                <w:rFonts w:cstheme="majorHAnsi"/>
                <w:bCs/>
                <w:color w:val="000000"/>
                <w:sz w:val="20"/>
                <w:szCs w:val="20"/>
                <w:lang w:val="fr-CA"/>
              </w:rPr>
            </w:pPr>
            <w:r w:rsidRPr="00E6459E">
              <w:rPr>
                <w:rFonts w:cstheme="majorHAnsi"/>
                <w:bCs/>
                <w:color w:val="000000"/>
                <w:sz w:val="20"/>
                <w:szCs w:val="20"/>
                <w:lang w:val="fr-CA"/>
              </w:rPr>
              <w:t>17.</w:t>
            </w:r>
          </w:p>
        </w:tc>
        <w:tc>
          <w:tcPr>
            <w:tcW w:w="3637" w:type="dxa"/>
          </w:tcPr>
          <w:p w14:paraId="251A3D7D" w14:textId="77777777" w:rsidR="005C3CE5" w:rsidRPr="00E6459E" w:rsidRDefault="005C3CE5" w:rsidP="00680E1A">
            <w:pPr>
              <w:rPr>
                <w:rFonts w:cstheme="majorHAnsi"/>
                <w:bCs/>
                <w:color w:val="000000"/>
                <w:sz w:val="20"/>
                <w:szCs w:val="20"/>
                <w:lang w:val="fr-CA"/>
              </w:rPr>
            </w:pPr>
            <w:r w:rsidRPr="00E6459E">
              <w:rPr>
                <w:rFonts w:cstheme="majorHAnsi"/>
                <w:sz w:val="20"/>
                <w:szCs w:val="20"/>
                <w:lang w:val="fr-FR"/>
              </w:rPr>
              <w:t>Direction générale de l'innovation, de l'information et de la technologie</w:t>
            </w:r>
            <w:r w:rsidRPr="00E6459E">
              <w:rPr>
                <w:rFonts w:cstheme="majorHAnsi"/>
                <w:bCs/>
                <w:color w:val="000000"/>
                <w:sz w:val="20"/>
                <w:szCs w:val="20"/>
                <w:lang w:val="fr-CA"/>
              </w:rPr>
              <w:t xml:space="preserve"> / Innovation, Information and Technology Branch</w:t>
            </w:r>
          </w:p>
        </w:tc>
        <w:tc>
          <w:tcPr>
            <w:tcW w:w="5692" w:type="dxa"/>
            <w:gridSpan w:val="2"/>
            <w:tcMar>
              <w:top w:w="57" w:type="dxa"/>
              <w:bottom w:w="57" w:type="dxa"/>
            </w:tcMar>
          </w:tcPr>
          <w:p w14:paraId="7AB5B8DA" w14:textId="77777777" w:rsidR="005C3CE5" w:rsidRPr="00E6459E" w:rsidRDefault="005C3CE5" w:rsidP="00680E1A">
            <w:pPr>
              <w:spacing w:after="0"/>
              <w:jc w:val="both"/>
              <w:rPr>
                <w:rFonts w:cstheme="majorHAnsi"/>
                <w:color w:val="1F497D" w:themeColor="text2"/>
                <w:sz w:val="20"/>
                <w:szCs w:val="20"/>
                <w:lang w:val="fr-CA"/>
              </w:rPr>
            </w:pPr>
          </w:p>
        </w:tc>
      </w:tr>
      <w:tr w:rsidR="005C3CE5" w:rsidRPr="008119EA" w14:paraId="28A9E566" w14:textId="77777777" w:rsidTr="00680E1A">
        <w:trPr>
          <w:trHeight w:val="133"/>
        </w:trPr>
        <w:tc>
          <w:tcPr>
            <w:tcW w:w="1353" w:type="dxa"/>
            <w:gridSpan w:val="2"/>
            <w:tcMar>
              <w:top w:w="57" w:type="dxa"/>
              <w:bottom w:w="57" w:type="dxa"/>
            </w:tcMar>
          </w:tcPr>
          <w:p w14:paraId="09EE6526" w14:textId="0AEF6101" w:rsidR="005C3CE5" w:rsidRPr="00E6459E" w:rsidRDefault="005C3CE5" w:rsidP="00680E1A">
            <w:pPr>
              <w:jc w:val="center"/>
              <w:rPr>
                <w:rFonts w:cstheme="majorHAnsi"/>
                <w:bCs/>
                <w:color w:val="000000"/>
                <w:sz w:val="20"/>
                <w:szCs w:val="20"/>
              </w:rPr>
            </w:pPr>
            <w:r w:rsidRPr="00E6459E">
              <w:rPr>
                <w:rFonts w:cstheme="majorHAnsi"/>
                <w:bCs/>
                <w:color w:val="000000"/>
                <w:sz w:val="20"/>
                <w:szCs w:val="20"/>
              </w:rPr>
              <w:t>18.</w:t>
            </w:r>
          </w:p>
        </w:tc>
        <w:tc>
          <w:tcPr>
            <w:tcW w:w="3637" w:type="dxa"/>
          </w:tcPr>
          <w:p w14:paraId="19AB23FF" w14:textId="77777777" w:rsidR="005C3CE5" w:rsidRPr="00E6459E" w:rsidRDefault="005C3CE5" w:rsidP="00680E1A">
            <w:pPr>
              <w:rPr>
                <w:rFonts w:cstheme="majorHAnsi"/>
                <w:bCs/>
                <w:color w:val="000000"/>
                <w:sz w:val="20"/>
                <w:szCs w:val="20"/>
                <w:lang w:val="fr-CA"/>
              </w:rPr>
            </w:pPr>
            <w:r w:rsidRPr="00E6459E">
              <w:rPr>
                <w:rFonts w:cstheme="majorHAnsi"/>
                <w:bCs/>
                <w:color w:val="000000"/>
                <w:sz w:val="20"/>
                <w:szCs w:val="20"/>
                <w:lang w:val="fr-CA"/>
              </w:rPr>
              <w:t>Direction générale des services de ressources humaines / Human Resources Services Branch</w:t>
            </w:r>
          </w:p>
        </w:tc>
        <w:tc>
          <w:tcPr>
            <w:tcW w:w="5692" w:type="dxa"/>
            <w:gridSpan w:val="2"/>
            <w:tcMar>
              <w:top w:w="57" w:type="dxa"/>
              <w:bottom w:w="57" w:type="dxa"/>
            </w:tcMar>
          </w:tcPr>
          <w:p w14:paraId="5590A229" w14:textId="77777777" w:rsidR="005C3CE5" w:rsidRPr="00E6459E" w:rsidRDefault="005C3CE5" w:rsidP="00680E1A">
            <w:pPr>
              <w:spacing w:after="0"/>
              <w:jc w:val="both"/>
              <w:rPr>
                <w:rFonts w:cstheme="majorHAnsi"/>
                <w:color w:val="1F497D" w:themeColor="text2"/>
                <w:sz w:val="20"/>
                <w:szCs w:val="20"/>
                <w:lang w:val="fr-CA"/>
              </w:rPr>
            </w:pPr>
          </w:p>
        </w:tc>
      </w:tr>
      <w:tr w:rsidR="005C3CE5" w:rsidRPr="008119EA" w14:paraId="1EE0118B" w14:textId="77777777" w:rsidTr="00680E1A">
        <w:trPr>
          <w:trHeight w:val="133"/>
        </w:trPr>
        <w:tc>
          <w:tcPr>
            <w:tcW w:w="1353" w:type="dxa"/>
            <w:gridSpan w:val="2"/>
            <w:tcMar>
              <w:top w:w="57" w:type="dxa"/>
              <w:bottom w:w="57" w:type="dxa"/>
            </w:tcMar>
          </w:tcPr>
          <w:p w14:paraId="18D2401E" w14:textId="77777777" w:rsidR="005C3CE5" w:rsidRPr="00E6459E" w:rsidRDefault="005C3CE5" w:rsidP="00680E1A">
            <w:pPr>
              <w:jc w:val="center"/>
              <w:rPr>
                <w:rFonts w:cstheme="majorHAnsi"/>
                <w:bCs/>
                <w:color w:val="000000"/>
                <w:sz w:val="20"/>
                <w:szCs w:val="20"/>
              </w:rPr>
            </w:pPr>
            <w:r w:rsidRPr="00E6459E">
              <w:rPr>
                <w:rFonts w:cstheme="majorHAnsi"/>
                <w:bCs/>
                <w:color w:val="000000"/>
                <w:sz w:val="20"/>
                <w:szCs w:val="20"/>
              </w:rPr>
              <w:t>19.</w:t>
            </w:r>
          </w:p>
        </w:tc>
        <w:tc>
          <w:tcPr>
            <w:tcW w:w="3637" w:type="dxa"/>
          </w:tcPr>
          <w:p w14:paraId="54F26C01" w14:textId="77777777" w:rsidR="005C3CE5" w:rsidRPr="00E6459E" w:rsidRDefault="005C3CE5" w:rsidP="00680E1A">
            <w:pPr>
              <w:rPr>
                <w:rFonts w:cstheme="majorHAnsi"/>
                <w:bCs/>
                <w:color w:val="000000"/>
                <w:sz w:val="20"/>
                <w:szCs w:val="20"/>
                <w:lang w:val="fr-CA"/>
              </w:rPr>
            </w:pPr>
            <w:r w:rsidRPr="00E6459E">
              <w:rPr>
                <w:rFonts w:cstheme="majorHAnsi"/>
                <w:bCs/>
                <w:color w:val="000000"/>
                <w:sz w:val="20"/>
                <w:szCs w:val="20"/>
                <w:lang w:val="fr-CA"/>
              </w:rPr>
              <w:t>Direction générale des politiques stratégiques et de service / Strategic and Service Policy Branch</w:t>
            </w:r>
          </w:p>
        </w:tc>
        <w:tc>
          <w:tcPr>
            <w:tcW w:w="5692" w:type="dxa"/>
            <w:gridSpan w:val="2"/>
            <w:tcMar>
              <w:top w:w="57" w:type="dxa"/>
              <w:bottom w:w="57" w:type="dxa"/>
            </w:tcMar>
          </w:tcPr>
          <w:p w14:paraId="73264989" w14:textId="77777777" w:rsidR="005C3CE5" w:rsidRPr="00E6459E" w:rsidRDefault="005C3CE5" w:rsidP="00680E1A">
            <w:pPr>
              <w:spacing w:after="0"/>
              <w:jc w:val="both"/>
              <w:rPr>
                <w:rFonts w:cstheme="majorHAnsi"/>
                <w:color w:val="1F497D" w:themeColor="text2"/>
                <w:sz w:val="20"/>
                <w:szCs w:val="20"/>
                <w:lang w:val="fr-CA"/>
              </w:rPr>
            </w:pPr>
          </w:p>
        </w:tc>
      </w:tr>
      <w:tr w:rsidR="005C3CE5" w:rsidRPr="008119EA" w14:paraId="026A667F" w14:textId="77777777" w:rsidTr="00680E1A">
        <w:trPr>
          <w:trHeight w:val="133"/>
        </w:trPr>
        <w:tc>
          <w:tcPr>
            <w:tcW w:w="1353" w:type="dxa"/>
            <w:gridSpan w:val="2"/>
            <w:tcMar>
              <w:top w:w="57" w:type="dxa"/>
              <w:bottom w:w="57" w:type="dxa"/>
            </w:tcMar>
          </w:tcPr>
          <w:p w14:paraId="150DD63E" w14:textId="77777777" w:rsidR="005C3CE5" w:rsidRPr="00E6459E" w:rsidRDefault="005C3CE5" w:rsidP="00680E1A">
            <w:pPr>
              <w:jc w:val="center"/>
              <w:rPr>
                <w:rFonts w:cstheme="majorHAnsi"/>
                <w:bCs/>
                <w:color w:val="000000"/>
                <w:sz w:val="20"/>
                <w:szCs w:val="20"/>
              </w:rPr>
            </w:pPr>
            <w:r w:rsidRPr="00E6459E">
              <w:rPr>
                <w:rFonts w:cstheme="majorHAnsi"/>
                <w:bCs/>
                <w:color w:val="000000"/>
                <w:sz w:val="20"/>
                <w:szCs w:val="20"/>
              </w:rPr>
              <w:t>20.</w:t>
            </w:r>
          </w:p>
        </w:tc>
        <w:tc>
          <w:tcPr>
            <w:tcW w:w="3637" w:type="dxa"/>
          </w:tcPr>
          <w:p w14:paraId="4EE0CCB5" w14:textId="77777777" w:rsidR="005C3CE5" w:rsidRPr="00E6459E" w:rsidRDefault="005C3CE5" w:rsidP="00680E1A">
            <w:pPr>
              <w:rPr>
                <w:rFonts w:cstheme="majorHAnsi"/>
                <w:sz w:val="20"/>
                <w:szCs w:val="20"/>
                <w:lang w:val="fr-CA"/>
              </w:rPr>
            </w:pPr>
            <w:r w:rsidRPr="00E6459E">
              <w:rPr>
                <w:rFonts w:cstheme="majorHAnsi"/>
                <w:sz w:val="20"/>
                <w:szCs w:val="20"/>
                <w:lang w:val="fr-CA"/>
              </w:rPr>
              <w:t>Direction générale des compétences et de l'emploi / Skills and Employment Branch</w:t>
            </w:r>
            <w:r w:rsidRPr="00E6459E">
              <w:rPr>
                <w:rFonts w:cstheme="majorHAnsi"/>
                <w:sz w:val="20"/>
                <w:szCs w:val="20"/>
                <w:lang w:val="fr-CA"/>
              </w:rPr>
              <w:br/>
            </w:r>
          </w:p>
        </w:tc>
        <w:tc>
          <w:tcPr>
            <w:tcW w:w="5692" w:type="dxa"/>
            <w:gridSpan w:val="2"/>
            <w:tcMar>
              <w:top w:w="57" w:type="dxa"/>
              <w:bottom w:w="57" w:type="dxa"/>
            </w:tcMar>
          </w:tcPr>
          <w:p w14:paraId="211A20D6" w14:textId="77777777" w:rsidR="005C3CE5" w:rsidRPr="00E6459E" w:rsidRDefault="005C3CE5" w:rsidP="00680E1A">
            <w:pPr>
              <w:rPr>
                <w:rFonts w:cstheme="majorHAnsi"/>
                <w:color w:val="1F497D" w:themeColor="text2"/>
                <w:sz w:val="20"/>
                <w:szCs w:val="20"/>
                <w:lang w:val="fr-FR"/>
              </w:rPr>
            </w:pPr>
          </w:p>
        </w:tc>
      </w:tr>
      <w:tr w:rsidR="005C3CE5" w:rsidRPr="00E6459E" w14:paraId="5F0B3EFC" w14:textId="77777777" w:rsidTr="00680E1A">
        <w:trPr>
          <w:trHeight w:val="133"/>
        </w:trPr>
        <w:tc>
          <w:tcPr>
            <w:tcW w:w="1353" w:type="dxa"/>
            <w:gridSpan w:val="2"/>
            <w:tcMar>
              <w:top w:w="57" w:type="dxa"/>
              <w:bottom w:w="57" w:type="dxa"/>
            </w:tcMar>
          </w:tcPr>
          <w:p w14:paraId="46EAC4D1" w14:textId="77777777" w:rsidR="005C3CE5" w:rsidRPr="00E6459E" w:rsidRDefault="005C3CE5" w:rsidP="00680E1A">
            <w:pPr>
              <w:jc w:val="center"/>
              <w:rPr>
                <w:rFonts w:cstheme="majorHAnsi"/>
                <w:bCs/>
                <w:color w:val="000000"/>
                <w:sz w:val="20"/>
                <w:szCs w:val="20"/>
              </w:rPr>
            </w:pPr>
            <w:r w:rsidRPr="00E6459E">
              <w:rPr>
                <w:rFonts w:cstheme="majorHAnsi"/>
                <w:bCs/>
                <w:color w:val="000000"/>
                <w:sz w:val="20"/>
                <w:szCs w:val="20"/>
              </w:rPr>
              <w:t>21.</w:t>
            </w:r>
          </w:p>
        </w:tc>
        <w:tc>
          <w:tcPr>
            <w:tcW w:w="3637" w:type="dxa"/>
          </w:tcPr>
          <w:p w14:paraId="378D65FD" w14:textId="77777777" w:rsidR="005C3CE5" w:rsidRPr="00E6459E" w:rsidRDefault="005C3CE5" w:rsidP="00680E1A">
            <w:pPr>
              <w:rPr>
                <w:rFonts w:cstheme="majorHAnsi"/>
                <w:sz w:val="20"/>
                <w:szCs w:val="20"/>
              </w:rPr>
            </w:pPr>
            <w:r w:rsidRPr="00E6459E">
              <w:rPr>
                <w:rFonts w:cstheme="majorHAnsi"/>
                <w:bCs/>
                <w:color w:val="000000"/>
                <w:sz w:val="20"/>
                <w:szCs w:val="20"/>
                <w:lang w:val="fr-CA"/>
              </w:rPr>
              <w:t>Secrétariat ministériel</w:t>
            </w:r>
            <w:r w:rsidRPr="00E6459E">
              <w:rPr>
                <w:rFonts w:cstheme="majorHAnsi"/>
                <w:sz w:val="20"/>
                <w:szCs w:val="20"/>
              </w:rPr>
              <w:t xml:space="preserve">  / Corporate Secretary</w:t>
            </w:r>
          </w:p>
        </w:tc>
        <w:tc>
          <w:tcPr>
            <w:tcW w:w="5692" w:type="dxa"/>
            <w:gridSpan w:val="2"/>
            <w:tcMar>
              <w:top w:w="57" w:type="dxa"/>
              <w:bottom w:w="57" w:type="dxa"/>
            </w:tcMar>
          </w:tcPr>
          <w:p w14:paraId="468E6025" w14:textId="77777777" w:rsidR="005C3CE5" w:rsidRPr="00E6459E" w:rsidRDefault="005C3CE5" w:rsidP="00680E1A">
            <w:pPr>
              <w:spacing w:after="0"/>
              <w:jc w:val="both"/>
              <w:rPr>
                <w:rFonts w:cstheme="majorHAnsi"/>
                <w:color w:val="1F497D" w:themeColor="text2"/>
                <w:sz w:val="20"/>
                <w:szCs w:val="20"/>
              </w:rPr>
            </w:pPr>
          </w:p>
        </w:tc>
      </w:tr>
      <w:tr w:rsidR="005C3CE5" w:rsidRPr="00E6459E" w14:paraId="21A12B7C" w14:textId="77777777" w:rsidTr="00680E1A">
        <w:trPr>
          <w:trHeight w:val="133"/>
        </w:trPr>
        <w:tc>
          <w:tcPr>
            <w:tcW w:w="1353" w:type="dxa"/>
            <w:gridSpan w:val="2"/>
            <w:tcMar>
              <w:top w:w="57" w:type="dxa"/>
              <w:bottom w:w="57" w:type="dxa"/>
            </w:tcMar>
          </w:tcPr>
          <w:p w14:paraId="4D7C37B1" w14:textId="77777777" w:rsidR="005C3CE5" w:rsidRPr="00E6459E" w:rsidRDefault="005C3CE5" w:rsidP="00680E1A">
            <w:pPr>
              <w:jc w:val="center"/>
              <w:rPr>
                <w:rFonts w:cstheme="majorHAnsi"/>
                <w:bCs/>
                <w:color w:val="000000"/>
                <w:sz w:val="20"/>
                <w:szCs w:val="20"/>
              </w:rPr>
            </w:pPr>
            <w:r w:rsidRPr="00E6459E">
              <w:rPr>
                <w:rFonts w:cstheme="majorHAnsi"/>
                <w:bCs/>
                <w:color w:val="000000"/>
                <w:sz w:val="20"/>
                <w:szCs w:val="20"/>
              </w:rPr>
              <w:t>22.</w:t>
            </w:r>
          </w:p>
        </w:tc>
        <w:tc>
          <w:tcPr>
            <w:tcW w:w="3637" w:type="dxa"/>
          </w:tcPr>
          <w:p w14:paraId="31715B97" w14:textId="77777777" w:rsidR="005C3CE5" w:rsidRPr="00E6459E" w:rsidRDefault="005C3CE5" w:rsidP="00680E1A">
            <w:pPr>
              <w:rPr>
                <w:rFonts w:cstheme="majorHAnsi"/>
                <w:bCs/>
                <w:color w:val="000000"/>
                <w:sz w:val="20"/>
                <w:szCs w:val="20"/>
                <w:lang w:val="fr-CA"/>
              </w:rPr>
            </w:pPr>
            <w:r w:rsidRPr="00E6459E">
              <w:rPr>
                <w:rFonts w:cstheme="majorHAnsi"/>
                <w:bCs/>
                <w:color w:val="000000"/>
                <w:sz w:val="20"/>
                <w:szCs w:val="20"/>
                <w:lang w:val="fr-CA"/>
              </w:rPr>
              <w:t>Région de l’Atlantique  / Atlantic Region</w:t>
            </w:r>
          </w:p>
        </w:tc>
        <w:tc>
          <w:tcPr>
            <w:tcW w:w="5692" w:type="dxa"/>
            <w:gridSpan w:val="2"/>
            <w:tcMar>
              <w:top w:w="57" w:type="dxa"/>
              <w:bottom w:w="57" w:type="dxa"/>
            </w:tcMar>
          </w:tcPr>
          <w:p w14:paraId="64D384F9" w14:textId="77777777" w:rsidR="005C3CE5" w:rsidRPr="00E6459E" w:rsidRDefault="005C3CE5" w:rsidP="00680E1A">
            <w:pPr>
              <w:spacing w:after="240"/>
              <w:jc w:val="both"/>
              <w:rPr>
                <w:rFonts w:cstheme="majorHAnsi"/>
                <w:color w:val="1F497D" w:themeColor="text2"/>
                <w:sz w:val="20"/>
                <w:szCs w:val="20"/>
                <w:lang w:val="fr-CA"/>
              </w:rPr>
            </w:pPr>
          </w:p>
        </w:tc>
      </w:tr>
      <w:tr w:rsidR="005C3CE5" w:rsidRPr="008119EA" w14:paraId="0622AFB1" w14:textId="77777777" w:rsidTr="00680E1A">
        <w:trPr>
          <w:trHeight w:val="133"/>
        </w:trPr>
        <w:tc>
          <w:tcPr>
            <w:tcW w:w="1353" w:type="dxa"/>
            <w:gridSpan w:val="2"/>
            <w:tcMar>
              <w:top w:w="57" w:type="dxa"/>
              <w:bottom w:w="57" w:type="dxa"/>
            </w:tcMar>
          </w:tcPr>
          <w:p w14:paraId="3F0E0485" w14:textId="77777777" w:rsidR="005C3CE5" w:rsidRPr="00E6459E" w:rsidRDefault="005C3CE5" w:rsidP="00680E1A">
            <w:pPr>
              <w:jc w:val="center"/>
              <w:rPr>
                <w:rFonts w:cstheme="majorHAnsi"/>
                <w:bCs/>
                <w:color w:val="000000"/>
                <w:sz w:val="20"/>
                <w:szCs w:val="20"/>
              </w:rPr>
            </w:pPr>
            <w:r w:rsidRPr="00E6459E">
              <w:rPr>
                <w:rFonts w:cstheme="majorHAnsi"/>
                <w:bCs/>
                <w:color w:val="000000"/>
                <w:sz w:val="20"/>
                <w:szCs w:val="20"/>
              </w:rPr>
              <w:t>23.</w:t>
            </w:r>
          </w:p>
        </w:tc>
        <w:tc>
          <w:tcPr>
            <w:tcW w:w="3637" w:type="dxa"/>
          </w:tcPr>
          <w:p w14:paraId="17D03F4E" w14:textId="77777777" w:rsidR="005C3CE5" w:rsidRPr="00E6459E" w:rsidRDefault="005C3CE5" w:rsidP="00680E1A">
            <w:pPr>
              <w:rPr>
                <w:rFonts w:cstheme="majorHAnsi"/>
                <w:bCs/>
                <w:color w:val="000000"/>
                <w:sz w:val="20"/>
                <w:szCs w:val="20"/>
                <w:lang w:val="fr-CA"/>
              </w:rPr>
            </w:pPr>
            <w:r w:rsidRPr="00E6459E">
              <w:rPr>
                <w:rFonts w:cstheme="majorHAnsi"/>
                <w:bCs/>
                <w:color w:val="000000"/>
                <w:sz w:val="20"/>
                <w:szCs w:val="20"/>
                <w:lang w:val="fr-CA"/>
              </w:rPr>
              <w:t>Région du Québec  / Québec Region</w:t>
            </w:r>
          </w:p>
        </w:tc>
        <w:tc>
          <w:tcPr>
            <w:tcW w:w="5692" w:type="dxa"/>
            <w:gridSpan w:val="2"/>
            <w:tcMar>
              <w:top w:w="57" w:type="dxa"/>
              <w:bottom w:w="57" w:type="dxa"/>
            </w:tcMar>
          </w:tcPr>
          <w:p w14:paraId="2B1956C6" w14:textId="77777777" w:rsidR="005C3CE5" w:rsidRPr="00E6459E" w:rsidRDefault="005C3CE5" w:rsidP="00680E1A">
            <w:pPr>
              <w:rPr>
                <w:rFonts w:cstheme="majorHAnsi"/>
                <w:color w:val="1F497D" w:themeColor="text2"/>
                <w:sz w:val="20"/>
                <w:szCs w:val="20"/>
                <w:lang w:val="fr-FR"/>
              </w:rPr>
            </w:pPr>
          </w:p>
        </w:tc>
      </w:tr>
      <w:tr w:rsidR="005C3CE5" w:rsidRPr="008119EA" w14:paraId="4B6E3D59" w14:textId="77777777" w:rsidTr="00680E1A">
        <w:trPr>
          <w:trHeight w:val="133"/>
        </w:trPr>
        <w:tc>
          <w:tcPr>
            <w:tcW w:w="1353" w:type="dxa"/>
            <w:gridSpan w:val="2"/>
            <w:tcMar>
              <w:top w:w="57" w:type="dxa"/>
              <w:bottom w:w="57" w:type="dxa"/>
            </w:tcMar>
          </w:tcPr>
          <w:p w14:paraId="7BBAD0E5" w14:textId="77777777" w:rsidR="005C3CE5" w:rsidRPr="00E6459E" w:rsidRDefault="005C3CE5" w:rsidP="00680E1A">
            <w:pPr>
              <w:jc w:val="center"/>
              <w:rPr>
                <w:rFonts w:cstheme="majorHAnsi"/>
                <w:bCs/>
                <w:color w:val="000000"/>
                <w:sz w:val="20"/>
                <w:szCs w:val="20"/>
              </w:rPr>
            </w:pPr>
            <w:r w:rsidRPr="00E6459E">
              <w:rPr>
                <w:rFonts w:cstheme="majorHAnsi"/>
                <w:bCs/>
                <w:color w:val="000000"/>
                <w:sz w:val="20"/>
                <w:szCs w:val="20"/>
              </w:rPr>
              <w:t>24.</w:t>
            </w:r>
          </w:p>
        </w:tc>
        <w:tc>
          <w:tcPr>
            <w:tcW w:w="3637" w:type="dxa"/>
          </w:tcPr>
          <w:p w14:paraId="48ECD8DA" w14:textId="77777777" w:rsidR="005C3CE5" w:rsidRPr="00E6459E" w:rsidRDefault="005C3CE5" w:rsidP="00680E1A">
            <w:pPr>
              <w:spacing w:after="0"/>
              <w:rPr>
                <w:rFonts w:cstheme="majorHAnsi"/>
                <w:bCs/>
                <w:color w:val="000000"/>
                <w:sz w:val="20"/>
                <w:szCs w:val="20"/>
                <w:lang w:val="fr-CA"/>
              </w:rPr>
            </w:pPr>
            <w:r w:rsidRPr="00E6459E">
              <w:rPr>
                <w:rFonts w:cstheme="majorHAnsi"/>
                <w:bCs/>
                <w:color w:val="000000"/>
                <w:sz w:val="20"/>
                <w:szCs w:val="20"/>
                <w:lang w:val="fr-CA"/>
              </w:rPr>
              <w:t>Région de la capitale nationale (RCN) / National Capital Region (NCR)</w:t>
            </w:r>
          </w:p>
        </w:tc>
        <w:tc>
          <w:tcPr>
            <w:tcW w:w="5692" w:type="dxa"/>
            <w:gridSpan w:val="2"/>
            <w:tcMar>
              <w:top w:w="57" w:type="dxa"/>
              <w:bottom w:w="57" w:type="dxa"/>
            </w:tcMar>
          </w:tcPr>
          <w:p w14:paraId="4148002E" w14:textId="77777777" w:rsidR="005C3CE5" w:rsidRPr="00E6459E" w:rsidRDefault="005C3CE5" w:rsidP="00680E1A">
            <w:pPr>
              <w:rPr>
                <w:rFonts w:eastAsia="Times New Roman" w:cstheme="majorHAnsi"/>
                <w:color w:val="1F497D" w:themeColor="text2"/>
                <w:sz w:val="20"/>
                <w:szCs w:val="20"/>
                <w:lang w:val="fr-FR"/>
              </w:rPr>
            </w:pPr>
          </w:p>
          <w:p w14:paraId="023BCE84" w14:textId="77777777" w:rsidR="005C3CE5" w:rsidRPr="00E6459E" w:rsidRDefault="005C3CE5" w:rsidP="00680E1A">
            <w:pPr>
              <w:pStyle w:val="ListParagraph"/>
              <w:spacing w:after="0"/>
              <w:jc w:val="both"/>
              <w:rPr>
                <w:rFonts w:cstheme="majorHAnsi"/>
                <w:color w:val="1F497D" w:themeColor="text2"/>
                <w:sz w:val="20"/>
                <w:szCs w:val="20"/>
                <w:lang w:val="fr-CA"/>
              </w:rPr>
            </w:pPr>
          </w:p>
        </w:tc>
      </w:tr>
      <w:tr w:rsidR="005C3CE5" w:rsidRPr="008119EA" w14:paraId="1AF7911F" w14:textId="77777777" w:rsidTr="00680E1A">
        <w:trPr>
          <w:trHeight w:val="133"/>
        </w:trPr>
        <w:tc>
          <w:tcPr>
            <w:tcW w:w="1353" w:type="dxa"/>
            <w:gridSpan w:val="2"/>
            <w:tcMar>
              <w:top w:w="57" w:type="dxa"/>
              <w:bottom w:w="57" w:type="dxa"/>
            </w:tcMar>
          </w:tcPr>
          <w:p w14:paraId="5F345D4B" w14:textId="77777777" w:rsidR="005C3CE5" w:rsidRPr="00E6459E" w:rsidRDefault="005C3CE5" w:rsidP="00680E1A">
            <w:pPr>
              <w:jc w:val="center"/>
              <w:rPr>
                <w:rFonts w:cstheme="majorHAnsi"/>
                <w:bCs/>
                <w:color w:val="000000"/>
                <w:sz w:val="20"/>
                <w:szCs w:val="20"/>
              </w:rPr>
            </w:pPr>
            <w:r w:rsidRPr="00E6459E">
              <w:rPr>
                <w:rFonts w:cstheme="majorHAnsi"/>
                <w:bCs/>
                <w:color w:val="000000"/>
                <w:sz w:val="20"/>
                <w:szCs w:val="20"/>
              </w:rPr>
              <w:t>25.</w:t>
            </w:r>
          </w:p>
        </w:tc>
        <w:tc>
          <w:tcPr>
            <w:tcW w:w="3637" w:type="dxa"/>
          </w:tcPr>
          <w:p w14:paraId="76EBEE8B" w14:textId="77777777" w:rsidR="005C3CE5" w:rsidRPr="00E6459E" w:rsidRDefault="005C3CE5" w:rsidP="00680E1A">
            <w:pPr>
              <w:rPr>
                <w:rFonts w:cstheme="majorHAnsi"/>
                <w:bCs/>
                <w:color w:val="000000"/>
                <w:sz w:val="20"/>
                <w:szCs w:val="20"/>
                <w:lang w:val="fr-CA"/>
              </w:rPr>
            </w:pPr>
            <w:r w:rsidRPr="00E6459E">
              <w:rPr>
                <w:rFonts w:cstheme="majorHAnsi"/>
                <w:bCs/>
                <w:color w:val="000000"/>
                <w:sz w:val="20"/>
                <w:szCs w:val="20"/>
                <w:lang w:val="fr-CA"/>
              </w:rPr>
              <w:t>Région de l’Ontario  / Ontario Region</w:t>
            </w:r>
          </w:p>
        </w:tc>
        <w:tc>
          <w:tcPr>
            <w:tcW w:w="5692" w:type="dxa"/>
            <w:gridSpan w:val="2"/>
            <w:tcMar>
              <w:top w:w="57" w:type="dxa"/>
              <w:bottom w:w="57" w:type="dxa"/>
            </w:tcMar>
          </w:tcPr>
          <w:p w14:paraId="542B44B4" w14:textId="77777777" w:rsidR="005C3CE5" w:rsidRPr="00E6459E" w:rsidRDefault="005C3CE5" w:rsidP="00680E1A">
            <w:pPr>
              <w:rPr>
                <w:rFonts w:cstheme="majorHAnsi"/>
                <w:bCs/>
                <w:color w:val="1F497D" w:themeColor="text2"/>
                <w:sz w:val="20"/>
                <w:szCs w:val="20"/>
                <w:lang w:val="fr-CA"/>
              </w:rPr>
            </w:pPr>
          </w:p>
        </w:tc>
      </w:tr>
      <w:tr w:rsidR="005C3CE5" w:rsidRPr="008119EA" w14:paraId="33A17F93" w14:textId="77777777" w:rsidTr="00680E1A">
        <w:trPr>
          <w:trHeight w:val="1390"/>
        </w:trPr>
        <w:tc>
          <w:tcPr>
            <w:tcW w:w="1353" w:type="dxa"/>
            <w:gridSpan w:val="2"/>
            <w:tcMar>
              <w:top w:w="57" w:type="dxa"/>
              <w:bottom w:w="57" w:type="dxa"/>
            </w:tcMar>
          </w:tcPr>
          <w:p w14:paraId="26872309" w14:textId="77777777" w:rsidR="005C3CE5" w:rsidRPr="00E6459E" w:rsidRDefault="005C3CE5" w:rsidP="00680E1A">
            <w:pPr>
              <w:jc w:val="center"/>
              <w:rPr>
                <w:rFonts w:cstheme="majorHAnsi"/>
                <w:bCs/>
                <w:color w:val="000000"/>
                <w:sz w:val="20"/>
                <w:szCs w:val="20"/>
              </w:rPr>
            </w:pPr>
            <w:r w:rsidRPr="00E6459E">
              <w:rPr>
                <w:rFonts w:cstheme="majorHAnsi"/>
                <w:bCs/>
                <w:color w:val="000000"/>
                <w:sz w:val="20"/>
                <w:szCs w:val="20"/>
              </w:rPr>
              <w:t>26.</w:t>
            </w:r>
          </w:p>
        </w:tc>
        <w:tc>
          <w:tcPr>
            <w:tcW w:w="3637" w:type="dxa"/>
          </w:tcPr>
          <w:p w14:paraId="2957E2C4" w14:textId="77777777" w:rsidR="005C3CE5" w:rsidRPr="00E6459E" w:rsidRDefault="005C3CE5" w:rsidP="00680E1A">
            <w:pPr>
              <w:rPr>
                <w:rFonts w:cstheme="majorHAnsi"/>
                <w:bCs/>
                <w:color w:val="000000"/>
                <w:sz w:val="20"/>
                <w:szCs w:val="20"/>
                <w:lang w:val="fr-CA"/>
              </w:rPr>
            </w:pPr>
            <w:r w:rsidRPr="00E6459E">
              <w:rPr>
                <w:rFonts w:cstheme="majorHAnsi"/>
                <w:bCs/>
                <w:color w:val="000000"/>
                <w:sz w:val="20"/>
                <w:szCs w:val="20"/>
                <w:lang w:val="fr-CA"/>
              </w:rPr>
              <w:t>Région de l’Ouest et des territoires / Western Canada and Territories Region</w:t>
            </w:r>
          </w:p>
        </w:tc>
        <w:tc>
          <w:tcPr>
            <w:tcW w:w="5692" w:type="dxa"/>
            <w:gridSpan w:val="2"/>
            <w:tcMar>
              <w:top w:w="57" w:type="dxa"/>
              <w:bottom w:w="57" w:type="dxa"/>
            </w:tcMar>
          </w:tcPr>
          <w:p w14:paraId="2BA35285" w14:textId="77777777" w:rsidR="005C3CE5" w:rsidRPr="00E6459E" w:rsidRDefault="005C3CE5" w:rsidP="00680E1A">
            <w:pPr>
              <w:spacing w:after="60"/>
              <w:rPr>
                <w:rFonts w:cstheme="majorHAnsi"/>
                <w:color w:val="1F497D" w:themeColor="text2"/>
                <w:sz w:val="20"/>
                <w:szCs w:val="20"/>
                <w:lang w:val="fr-FR"/>
              </w:rPr>
            </w:pPr>
          </w:p>
        </w:tc>
      </w:tr>
      <w:tr w:rsidR="005C3CE5" w:rsidRPr="00E6459E" w14:paraId="378EA419" w14:textId="77777777" w:rsidTr="00680E1A">
        <w:trPr>
          <w:trHeight w:val="457"/>
        </w:trPr>
        <w:tc>
          <w:tcPr>
            <w:tcW w:w="10682" w:type="dxa"/>
            <w:gridSpan w:val="5"/>
            <w:shd w:val="clear" w:color="auto" w:fill="DBE5F1" w:themeFill="accent1" w:themeFillTint="33"/>
            <w:vAlign w:val="center"/>
          </w:tcPr>
          <w:p w14:paraId="55A7FA46" w14:textId="77777777" w:rsidR="005C3CE5" w:rsidRPr="00E6459E" w:rsidRDefault="005C3CE5" w:rsidP="00680E1A">
            <w:pPr>
              <w:spacing w:before="120"/>
              <w:rPr>
                <w:rFonts w:cstheme="majorHAnsi"/>
                <w:b/>
                <w:color w:val="000000"/>
                <w:sz w:val="20"/>
                <w:szCs w:val="20"/>
                <w:lang w:val="fr-CA"/>
              </w:rPr>
            </w:pPr>
            <w:r w:rsidRPr="00E6459E">
              <w:rPr>
                <w:rFonts w:cstheme="majorHAnsi"/>
                <w:b/>
                <w:color w:val="000000"/>
                <w:sz w:val="20"/>
                <w:szCs w:val="20"/>
                <w:lang w:val="fr-CA"/>
              </w:rPr>
              <w:t>Date et heure du prochain rapport de situation :</w:t>
            </w:r>
          </w:p>
          <w:p w14:paraId="28394166" w14:textId="77777777" w:rsidR="005C3CE5" w:rsidRPr="00E6459E" w:rsidRDefault="005C3CE5" w:rsidP="00680E1A">
            <w:pPr>
              <w:spacing w:before="120"/>
              <w:rPr>
                <w:rFonts w:cstheme="majorHAnsi"/>
                <w:b/>
                <w:color w:val="000000"/>
                <w:sz w:val="20"/>
                <w:szCs w:val="20"/>
              </w:rPr>
            </w:pPr>
            <w:r w:rsidRPr="00E6459E">
              <w:rPr>
                <w:rFonts w:cstheme="majorHAnsi"/>
                <w:b/>
                <w:color w:val="000000"/>
                <w:sz w:val="20"/>
                <w:szCs w:val="20"/>
              </w:rPr>
              <w:t>Next SitRep Meeting Date/Time:</w:t>
            </w:r>
          </w:p>
        </w:tc>
      </w:tr>
      <w:tr w:rsidR="005C3CE5" w:rsidRPr="00E6459E" w14:paraId="2D64D33D" w14:textId="77777777" w:rsidTr="00680E1A">
        <w:trPr>
          <w:trHeight w:val="739"/>
        </w:trPr>
        <w:tc>
          <w:tcPr>
            <w:tcW w:w="10682" w:type="dxa"/>
            <w:gridSpan w:val="5"/>
            <w:tcMar>
              <w:top w:w="57" w:type="dxa"/>
              <w:bottom w:w="57" w:type="dxa"/>
            </w:tcMar>
          </w:tcPr>
          <w:p w14:paraId="763A15D7" w14:textId="77777777" w:rsidR="005C3CE5" w:rsidRPr="00E6459E" w:rsidRDefault="005C3CE5" w:rsidP="00680E1A">
            <w:pPr>
              <w:spacing w:after="0"/>
              <w:rPr>
                <w:rFonts w:cstheme="majorHAnsi"/>
                <w:color w:val="000000"/>
                <w:sz w:val="20"/>
                <w:szCs w:val="20"/>
              </w:rPr>
            </w:pPr>
          </w:p>
        </w:tc>
      </w:tr>
    </w:tbl>
    <w:p w14:paraId="1008A800" w14:textId="77777777" w:rsidR="001D1596" w:rsidRPr="00E6459E" w:rsidRDefault="001D1596" w:rsidP="002B111A">
      <w:pPr>
        <w:spacing w:after="200" w:line="276" w:lineRule="auto"/>
        <w:rPr>
          <w:rFonts w:cstheme="majorHAnsi"/>
        </w:rPr>
      </w:pPr>
    </w:p>
    <w:p w14:paraId="3721BD80" w14:textId="77777777" w:rsidR="001D1596" w:rsidRDefault="001D1596" w:rsidP="001D1596">
      <w:pPr>
        <w:pStyle w:val="Heading1"/>
      </w:pPr>
      <w:r>
        <w:br w:type="page"/>
      </w:r>
      <w:bookmarkStart w:id="45" w:name="_Toc524589209"/>
      <w:bookmarkStart w:id="46" w:name="_Toc17286393"/>
      <w:r w:rsidR="0024137B">
        <w:t>Annex D</w:t>
      </w:r>
      <w:r w:rsidRPr="00FD7F22">
        <w:t xml:space="preserve"> – </w:t>
      </w:r>
      <w:bookmarkEnd w:id="45"/>
      <w:r w:rsidR="002D68F1" w:rsidRPr="00FD7F22">
        <w:t xml:space="preserve">Incident Management </w:t>
      </w:r>
      <w:r w:rsidR="00861630" w:rsidRPr="00FD7F22">
        <w:t>Contact List</w:t>
      </w:r>
      <w:bookmarkEnd w:id="46"/>
    </w:p>
    <w:p w14:paraId="246FA581" w14:textId="77777777" w:rsidR="004F3CE0" w:rsidRDefault="004F3CE0" w:rsidP="00801651">
      <w:pPr>
        <w:rPr>
          <w:rFonts w:ascii="Calibri" w:eastAsia="Times New Roman" w:hAnsi="Calibri" w:cs="Times New Roman"/>
          <w:color w:val="000000"/>
          <w:szCs w:val="22"/>
          <w:lang w:eastAsia="en-CA"/>
        </w:rPr>
        <w:sectPr w:rsidR="004F3CE0" w:rsidSect="00692FE0">
          <w:headerReference w:type="default" r:id="rId32"/>
          <w:footerReference w:type="even" r:id="rId33"/>
          <w:footerReference w:type="default" r:id="rId34"/>
          <w:headerReference w:type="first" r:id="rId35"/>
          <w:footerReference w:type="first" r:id="rId36"/>
          <w:pgSz w:w="12240" w:h="15840"/>
          <w:pgMar w:top="940" w:right="720" w:bottom="720" w:left="720" w:header="907" w:footer="425" w:gutter="0"/>
          <w:cols w:space="720"/>
          <w:titlePg/>
          <w:docGrid w:linePitch="360"/>
        </w:sectPr>
      </w:pPr>
    </w:p>
    <w:tbl>
      <w:tblPr>
        <w:tblStyle w:val="TableGrid"/>
        <w:tblW w:w="0" w:type="auto"/>
        <w:tblLook w:val="04A0" w:firstRow="1" w:lastRow="0" w:firstColumn="1" w:lastColumn="0" w:noHBand="0" w:noVBand="1"/>
      </w:tblPr>
      <w:tblGrid>
        <w:gridCol w:w="5395"/>
        <w:gridCol w:w="5395"/>
      </w:tblGrid>
      <w:tr w:rsidR="004300E3" w:rsidRPr="009C164E" w14:paraId="5AE7AA75" w14:textId="77777777" w:rsidTr="004300E3">
        <w:tc>
          <w:tcPr>
            <w:tcW w:w="10790" w:type="dxa"/>
            <w:gridSpan w:val="2"/>
            <w:shd w:val="clear" w:color="auto" w:fill="C6D9F1" w:themeFill="text2" w:themeFillTint="33"/>
          </w:tcPr>
          <w:p w14:paraId="6A2CFCB5" w14:textId="77777777" w:rsidR="004300E3" w:rsidRPr="009C164E" w:rsidRDefault="004300E3" w:rsidP="004300E3">
            <w:pPr>
              <w:jc w:val="center"/>
              <w:rPr>
                <w:rFonts w:ascii="Calibri" w:eastAsia="Times New Roman" w:hAnsi="Calibri" w:cs="Times New Roman"/>
                <w:color w:val="000000"/>
                <w:sz w:val="20"/>
                <w:szCs w:val="20"/>
                <w:lang w:eastAsia="en-CA"/>
              </w:rPr>
            </w:pPr>
            <w:bookmarkStart w:id="47" w:name="_Toc524589210"/>
            <w:r>
              <w:rPr>
                <w:rFonts w:ascii="Calibri" w:eastAsia="Times New Roman" w:hAnsi="Calibri" w:cs="Times New Roman"/>
                <w:color w:val="000000"/>
                <w:sz w:val="20"/>
                <w:szCs w:val="20"/>
                <w:lang w:eastAsia="en-CA"/>
              </w:rPr>
              <w:t>DCMT</w:t>
            </w:r>
          </w:p>
        </w:tc>
      </w:tr>
      <w:tr w:rsidR="004300E3" w:rsidRPr="009C164E" w14:paraId="1003BB55" w14:textId="77777777" w:rsidTr="007B7C79">
        <w:tc>
          <w:tcPr>
            <w:tcW w:w="5395" w:type="dxa"/>
            <w:vAlign w:val="bottom"/>
          </w:tcPr>
          <w:p w14:paraId="04832A44" w14:textId="77777777" w:rsidR="004300E3" w:rsidRPr="009C164E" w:rsidRDefault="004300E3" w:rsidP="004300E3">
            <w:pPr>
              <w:rPr>
                <w:rFonts w:ascii="Calibri" w:eastAsia="Times New Roman" w:hAnsi="Calibri" w:cs="Times New Roman"/>
                <w:color w:val="000000"/>
                <w:sz w:val="20"/>
                <w:szCs w:val="20"/>
                <w:lang w:eastAsia="en-CA"/>
              </w:rPr>
            </w:pPr>
            <w:r w:rsidRPr="004F3CE0">
              <w:rPr>
                <w:rFonts w:ascii="Calibri" w:eastAsia="Times New Roman" w:hAnsi="Calibri" w:cs="Times New Roman"/>
                <w:color w:val="000000"/>
                <w:sz w:val="20"/>
                <w:szCs w:val="20"/>
                <w:lang w:eastAsia="en-CA"/>
              </w:rPr>
              <w:t>Commander</w:t>
            </w:r>
            <w:r>
              <w:rPr>
                <w:rFonts w:ascii="Calibri" w:eastAsia="Times New Roman" w:hAnsi="Calibri" w:cs="Times New Roman"/>
                <w:color w:val="000000"/>
                <w:sz w:val="20"/>
                <w:szCs w:val="20"/>
                <w:lang w:eastAsia="en-CA"/>
              </w:rPr>
              <w:t xml:space="preserve"> (DCM)</w:t>
            </w:r>
          </w:p>
        </w:tc>
        <w:tc>
          <w:tcPr>
            <w:tcW w:w="5395" w:type="dxa"/>
            <w:vAlign w:val="bottom"/>
          </w:tcPr>
          <w:p w14:paraId="36F92B6D" w14:textId="77777777" w:rsidR="004300E3" w:rsidRPr="009C164E" w:rsidRDefault="004300E3" w:rsidP="004300E3">
            <w:pPr>
              <w:rPr>
                <w:rFonts w:ascii="Calibri" w:eastAsia="Times New Roman" w:hAnsi="Calibri" w:cs="Times New Roman"/>
                <w:color w:val="000000"/>
                <w:sz w:val="20"/>
                <w:szCs w:val="20"/>
                <w:lang w:eastAsia="en-CA"/>
              </w:rPr>
            </w:pPr>
            <w:r w:rsidRPr="004F3CE0">
              <w:rPr>
                <w:rFonts w:ascii="Calibri" w:eastAsia="Times New Roman" w:hAnsi="Calibri" w:cs="Times New Roman"/>
                <w:color w:val="000000"/>
                <w:sz w:val="20"/>
                <w:szCs w:val="20"/>
                <w:lang w:eastAsia="en-CA"/>
              </w:rPr>
              <w:t> </w:t>
            </w:r>
            <w:r>
              <w:rPr>
                <w:rFonts w:ascii="Calibri" w:eastAsia="Times New Roman" w:hAnsi="Calibri" w:cs="Times New Roman"/>
                <w:color w:val="000000"/>
                <w:sz w:val="20"/>
                <w:szCs w:val="20"/>
                <w:lang w:eastAsia="en-CA"/>
              </w:rPr>
              <w:t>Leslie Maclean</w:t>
            </w:r>
          </w:p>
        </w:tc>
      </w:tr>
      <w:tr w:rsidR="004300E3" w:rsidRPr="009C164E" w14:paraId="3CD3E03C" w14:textId="77777777" w:rsidTr="007B7C79">
        <w:tc>
          <w:tcPr>
            <w:tcW w:w="5395" w:type="dxa"/>
            <w:vAlign w:val="bottom"/>
          </w:tcPr>
          <w:p w14:paraId="7A367156" w14:textId="77777777" w:rsidR="004300E3" w:rsidRPr="009C164E" w:rsidRDefault="004300E3" w:rsidP="004300E3">
            <w:pPr>
              <w:rPr>
                <w:rFonts w:ascii="Calibri" w:eastAsia="Times New Roman" w:hAnsi="Calibri" w:cs="Times New Roman"/>
                <w:color w:val="000000"/>
                <w:sz w:val="20"/>
                <w:szCs w:val="20"/>
                <w:lang w:eastAsia="en-CA"/>
              </w:rPr>
            </w:pPr>
            <w:r w:rsidRPr="004F3CE0">
              <w:rPr>
                <w:rFonts w:ascii="Calibri" w:eastAsia="Times New Roman" w:hAnsi="Calibri" w:cs="Times New Roman"/>
                <w:color w:val="000000"/>
                <w:sz w:val="20"/>
                <w:szCs w:val="20"/>
                <w:lang w:eastAsia="en-CA"/>
              </w:rPr>
              <w:t>Coordinator</w:t>
            </w:r>
            <w:r>
              <w:rPr>
                <w:rFonts w:ascii="Calibri" w:eastAsia="Times New Roman" w:hAnsi="Calibri" w:cs="Times New Roman"/>
                <w:color w:val="000000"/>
                <w:sz w:val="20"/>
                <w:szCs w:val="20"/>
                <w:lang w:eastAsia="en-CA"/>
              </w:rPr>
              <w:t xml:space="preserve"> (DCC)</w:t>
            </w:r>
          </w:p>
        </w:tc>
        <w:tc>
          <w:tcPr>
            <w:tcW w:w="5395" w:type="dxa"/>
            <w:vAlign w:val="bottom"/>
          </w:tcPr>
          <w:p w14:paraId="15A6D8B2" w14:textId="77777777" w:rsidR="004300E3" w:rsidRPr="009C164E" w:rsidRDefault="004300E3" w:rsidP="004300E3">
            <w:pPr>
              <w:rPr>
                <w:rFonts w:ascii="Calibri" w:eastAsia="Times New Roman" w:hAnsi="Calibri" w:cs="Times New Roman"/>
                <w:color w:val="000000"/>
                <w:sz w:val="20"/>
                <w:szCs w:val="20"/>
                <w:lang w:eastAsia="en-CA"/>
              </w:rPr>
            </w:pPr>
            <w:r w:rsidRPr="004F3CE0">
              <w:rPr>
                <w:rFonts w:ascii="Calibri" w:eastAsia="Times New Roman" w:hAnsi="Calibri" w:cs="Times New Roman"/>
                <w:color w:val="000000"/>
                <w:sz w:val="20"/>
                <w:szCs w:val="20"/>
                <w:lang w:eastAsia="en-CA"/>
              </w:rPr>
              <w:t> </w:t>
            </w:r>
            <w:r>
              <w:rPr>
                <w:rFonts w:ascii="Calibri" w:eastAsia="Times New Roman" w:hAnsi="Calibri" w:cs="Times New Roman"/>
                <w:color w:val="000000"/>
                <w:sz w:val="20"/>
                <w:szCs w:val="20"/>
                <w:lang w:eastAsia="en-CA"/>
              </w:rPr>
              <w:t>Elise Boisjoly</w:t>
            </w:r>
          </w:p>
        </w:tc>
      </w:tr>
    </w:tbl>
    <w:p w14:paraId="274E20C9" w14:textId="77777777" w:rsidR="004300E3" w:rsidRPr="009C164E" w:rsidRDefault="004300E3" w:rsidP="004300E3">
      <w:pPr>
        <w:rPr>
          <w:rFonts w:ascii="Calibri" w:eastAsia="Times New Roman" w:hAnsi="Calibri" w:cs="Times New Roman"/>
          <w:color w:val="000000"/>
          <w:sz w:val="20"/>
          <w:szCs w:val="20"/>
          <w:lang w:eastAsia="en-CA"/>
        </w:rPr>
      </w:pPr>
    </w:p>
    <w:tbl>
      <w:tblPr>
        <w:tblStyle w:val="TableGrid"/>
        <w:tblW w:w="0" w:type="auto"/>
        <w:tblLook w:val="04A0" w:firstRow="1" w:lastRow="0" w:firstColumn="1" w:lastColumn="0" w:noHBand="0" w:noVBand="1"/>
      </w:tblPr>
      <w:tblGrid>
        <w:gridCol w:w="5395"/>
        <w:gridCol w:w="5395"/>
      </w:tblGrid>
      <w:tr w:rsidR="004300E3" w:rsidRPr="009C164E" w14:paraId="410A6A34" w14:textId="77777777" w:rsidTr="004300E3">
        <w:tc>
          <w:tcPr>
            <w:tcW w:w="10790" w:type="dxa"/>
            <w:gridSpan w:val="2"/>
            <w:shd w:val="clear" w:color="auto" w:fill="EAF1DD" w:themeFill="accent3" w:themeFillTint="33"/>
          </w:tcPr>
          <w:p w14:paraId="7B4C8154" w14:textId="77777777" w:rsidR="004300E3" w:rsidRPr="009C164E" w:rsidRDefault="004300E3" w:rsidP="004300E3">
            <w:pPr>
              <w:jc w:val="cente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NEOC</w:t>
            </w:r>
          </w:p>
        </w:tc>
      </w:tr>
      <w:tr w:rsidR="004300E3" w:rsidRPr="009C164E" w14:paraId="23957472" w14:textId="77777777" w:rsidTr="007B7C79">
        <w:tc>
          <w:tcPr>
            <w:tcW w:w="5395" w:type="dxa"/>
            <w:vAlign w:val="bottom"/>
          </w:tcPr>
          <w:p w14:paraId="47991BF1" w14:textId="77777777" w:rsidR="004300E3" w:rsidRPr="009C164E" w:rsidRDefault="004300E3" w:rsidP="004300E3">
            <w:pPr>
              <w:rPr>
                <w:rFonts w:ascii="Calibri" w:eastAsia="Times New Roman" w:hAnsi="Calibri" w:cs="Times New Roman"/>
                <w:color w:val="000000"/>
                <w:sz w:val="20"/>
                <w:szCs w:val="20"/>
                <w:lang w:eastAsia="en-CA"/>
              </w:rPr>
            </w:pPr>
            <w:r w:rsidRPr="004F3CE0">
              <w:rPr>
                <w:rFonts w:ascii="Calibri" w:eastAsia="Times New Roman" w:hAnsi="Calibri" w:cs="Times New Roman"/>
                <w:color w:val="000000"/>
                <w:sz w:val="20"/>
                <w:szCs w:val="20"/>
                <w:lang w:eastAsia="en-CA"/>
              </w:rPr>
              <w:t>NEOC Director / Manager</w:t>
            </w:r>
          </w:p>
        </w:tc>
        <w:tc>
          <w:tcPr>
            <w:tcW w:w="5395" w:type="dxa"/>
            <w:vAlign w:val="bottom"/>
          </w:tcPr>
          <w:p w14:paraId="57D1B83A" w14:textId="77777777" w:rsidR="004300E3" w:rsidRPr="009C164E" w:rsidRDefault="004300E3" w:rsidP="004300E3">
            <w:pPr>
              <w:rPr>
                <w:rFonts w:ascii="Calibri" w:eastAsia="Times New Roman" w:hAnsi="Calibri" w:cs="Times New Roman"/>
                <w:color w:val="000000"/>
                <w:sz w:val="20"/>
                <w:szCs w:val="20"/>
                <w:lang w:eastAsia="en-CA"/>
              </w:rPr>
            </w:pPr>
            <w:r w:rsidRPr="009C164E">
              <w:rPr>
                <w:rFonts w:ascii="Calibri" w:eastAsia="Times New Roman" w:hAnsi="Calibri" w:cs="Times New Roman"/>
                <w:color w:val="000000"/>
                <w:sz w:val="20"/>
                <w:szCs w:val="20"/>
                <w:lang w:eastAsia="en-CA"/>
              </w:rPr>
              <w:t>Bill Danielsen , Jennifer Forsythe</w:t>
            </w:r>
          </w:p>
        </w:tc>
      </w:tr>
      <w:tr w:rsidR="004300E3" w:rsidRPr="009C164E" w14:paraId="332A8199" w14:textId="77777777" w:rsidTr="007B7C79">
        <w:tc>
          <w:tcPr>
            <w:tcW w:w="5395" w:type="dxa"/>
            <w:vAlign w:val="bottom"/>
          </w:tcPr>
          <w:p w14:paraId="37A0F80E" w14:textId="77777777" w:rsidR="004300E3" w:rsidRPr="009C164E" w:rsidRDefault="004300E3" w:rsidP="004300E3">
            <w:pPr>
              <w:rPr>
                <w:rFonts w:ascii="Calibri" w:eastAsia="Times New Roman" w:hAnsi="Calibri" w:cs="Times New Roman"/>
                <w:color w:val="000000"/>
                <w:sz w:val="20"/>
                <w:szCs w:val="20"/>
                <w:lang w:eastAsia="en-CA"/>
              </w:rPr>
            </w:pPr>
            <w:r w:rsidRPr="004F3CE0">
              <w:rPr>
                <w:rFonts w:ascii="Calibri" w:eastAsia="Times New Roman" w:hAnsi="Calibri" w:cs="Times New Roman"/>
                <w:color w:val="000000"/>
                <w:sz w:val="20"/>
                <w:szCs w:val="20"/>
                <w:lang w:eastAsia="en-CA"/>
              </w:rPr>
              <w:t>Safety</w:t>
            </w:r>
            <w:r w:rsidR="00C7095B">
              <w:rPr>
                <w:rFonts w:ascii="Calibri" w:eastAsia="Times New Roman" w:hAnsi="Calibri" w:cs="Times New Roman"/>
                <w:color w:val="000000"/>
                <w:sz w:val="20"/>
                <w:szCs w:val="20"/>
                <w:lang w:eastAsia="en-CA"/>
              </w:rPr>
              <w:t xml:space="preserve"> (HRSB)</w:t>
            </w:r>
          </w:p>
        </w:tc>
        <w:tc>
          <w:tcPr>
            <w:tcW w:w="5395" w:type="dxa"/>
            <w:vAlign w:val="bottom"/>
          </w:tcPr>
          <w:p w14:paraId="3559053B" w14:textId="77777777" w:rsidR="004300E3" w:rsidRPr="009C164E" w:rsidRDefault="004300E3" w:rsidP="004300E3">
            <w:pPr>
              <w:rPr>
                <w:rFonts w:ascii="Calibri" w:eastAsia="Times New Roman" w:hAnsi="Calibri" w:cs="Times New Roman"/>
                <w:color w:val="000000"/>
                <w:sz w:val="20"/>
                <w:szCs w:val="20"/>
                <w:lang w:eastAsia="en-CA"/>
              </w:rPr>
            </w:pPr>
            <w:r w:rsidRPr="009C164E">
              <w:rPr>
                <w:rFonts w:ascii="Calibri" w:eastAsia="Times New Roman" w:hAnsi="Calibri" w:cs="Times New Roman"/>
                <w:color w:val="000000"/>
                <w:sz w:val="20"/>
                <w:szCs w:val="20"/>
                <w:lang w:eastAsia="en-CA"/>
              </w:rPr>
              <w:t>Penny Lavigne, Guy Cyr</w:t>
            </w:r>
          </w:p>
        </w:tc>
      </w:tr>
      <w:tr w:rsidR="004300E3" w:rsidRPr="009C164E" w14:paraId="15CBA526" w14:textId="77777777" w:rsidTr="007B7C79">
        <w:tc>
          <w:tcPr>
            <w:tcW w:w="5395" w:type="dxa"/>
            <w:vAlign w:val="bottom"/>
          </w:tcPr>
          <w:p w14:paraId="00BAAA45" w14:textId="77777777" w:rsidR="004300E3" w:rsidRPr="009C164E" w:rsidRDefault="004300E3" w:rsidP="004300E3">
            <w:pPr>
              <w:rPr>
                <w:rFonts w:ascii="Calibri" w:eastAsia="Times New Roman" w:hAnsi="Calibri" w:cs="Times New Roman"/>
                <w:color w:val="000000"/>
                <w:sz w:val="20"/>
                <w:szCs w:val="20"/>
                <w:lang w:val="fr-CA" w:eastAsia="en-CA"/>
              </w:rPr>
            </w:pPr>
            <w:r w:rsidRPr="004F3CE0">
              <w:rPr>
                <w:rFonts w:ascii="Calibri" w:eastAsia="Times New Roman" w:hAnsi="Calibri" w:cs="Times New Roman"/>
                <w:color w:val="000000"/>
                <w:sz w:val="20"/>
                <w:szCs w:val="20"/>
                <w:lang w:eastAsia="en-CA"/>
              </w:rPr>
              <w:t>Public Information</w:t>
            </w:r>
            <w:r w:rsidR="00C7095B">
              <w:rPr>
                <w:rFonts w:ascii="Calibri" w:eastAsia="Times New Roman" w:hAnsi="Calibri" w:cs="Times New Roman"/>
                <w:color w:val="000000"/>
                <w:sz w:val="20"/>
                <w:szCs w:val="20"/>
                <w:lang w:eastAsia="en-CA"/>
              </w:rPr>
              <w:t xml:space="preserve"> (PARSB)</w:t>
            </w:r>
          </w:p>
        </w:tc>
        <w:tc>
          <w:tcPr>
            <w:tcW w:w="5395" w:type="dxa"/>
            <w:vAlign w:val="bottom"/>
          </w:tcPr>
          <w:p w14:paraId="1422CAD2" w14:textId="77777777" w:rsidR="004300E3" w:rsidRPr="009C164E" w:rsidRDefault="004300E3" w:rsidP="004300E3">
            <w:pPr>
              <w:rPr>
                <w:rFonts w:ascii="Calibri" w:eastAsia="Times New Roman" w:hAnsi="Calibri" w:cs="Times New Roman"/>
                <w:color w:val="000000"/>
                <w:sz w:val="20"/>
                <w:szCs w:val="20"/>
                <w:lang w:eastAsia="en-CA"/>
              </w:rPr>
            </w:pPr>
            <w:r w:rsidRPr="009C164E">
              <w:rPr>
                <w:rFonts w:ascii="Calibri" w:eastAsia="Times New Roman" w:hAnsi="Calibri" w:cs="Times New Roman"/>
                <w:color w:val="000000"/>
                <w:sz w:val="20"/>
                <w:szCs w:val="20"/>
                <w:lang w:eastAsia="en-CA"/>
              </w:rPr>
              <w:t>Sean Rowan, Ree Schwartz</w:t>
            </w:r>
          </w:p>
        </w:tc>
      </w:tr>
      <w:tr w:rsidR="004300E3" w:rsidRPr="009C164E" w14:paraId="76AE5DF1" w14:textId="77777777" w:rsidTr="007B7C79">
        <w:tc>
          <w:tcPr>
            <w:tcW w:w="5395" w:type="dxa"/>
            <w:vAlign w:val="bottom"/>
          </w:tcPr>
          <w:p w14:paraId="408B4D07" w14:textId="77777777" w:rsidR="004300E3" w:rsidRPr="009C164E" w:rsidRDefault="004300E3" w:rsidP="004300E3">
            <w:pPr>
              <w:rPr>
                <w:rFonts w:ascii="Calibri" w:eastAsia="Times New Roman" w:hAnsi="Calibri" w:cs="Times New Roman"/>
                <w:color w:val="000000"/>
                <w:sz w:val="20"/>
                <w:szCs w:val="20"/>
                <w:lang w:eastAsia="en-CA"/>
              </w:rPr>
            </w:pPr>
            <w:r w:rsidRPr="004F3CE0">
              <w:rPr>
                <w:rFonts w:ascii="Calibri" w:eastAsia="Times New Roman" w:hAnsi="Calibri" w:cs="Times New Roman"/>
                <w:color w:val="000000"/>
                <w:sz w:val="20"/>
                <w:szCs w:val="20"/>
                <w:lang w:eastAsia="en-CA"/>
              </w:rPr>
              <w:t>Information Technology</w:t>
            </w:r>
          </w:p>
        </w:tc>
        <w:tc>
          <w:tcPr>
            <w:tcW w:w="5395" w:type="dxa"/>
            <w:vAlign w:val="bottom"/>
          </w:tcPr>
          <w:p w14:paraId="3B16D9CD" w14:textId="77777777" w:rsidR="004300E3" w:rsidRPr="009C164E" w:rsidRDefault="004300E3" w:rsidP="004300E3">
            <w:pPr>
              <w:rPr>
                <w:rFonts w:ascii="Calibri" w:eastAsia="Times New Roman" w:hAnsi="Calibri" w:cs="Times New Roman"/>
                <w:color w:val="000000"/>
                <w:sz w:val="20"/>
                <w:szCs w:val="20"/>
                <w:lang w:eastAsia="en-CA"/>
              </w:rPr>
            </w:pPr>
            <w:r w:rsidRPr="009C164E">
              <w:rPr>
                <w:rFonts w:ascii="Calibri" w:eastAsia="Times New Roman" w:hAnsi="Calibri" w:cs="Times New Roman"/>
                <w:color w:val="000000"/>
                <w:sz w:val="20"/>
                <w:szCs w:val="20"/>
                <w:lang w:eastAsia="en-CA"/>
              </w:rPr>
              <w:t>Marc Larocque, Nathalie Delisle</w:t>
            </w:r>
          </w:p>
        </w:tc>
      </w:tr>
      <w:tr w:rsidR="004300E3" w:rsidRPr="009C164E" w14:paraId="32FB76B0" w14:textId="77777777" w:rsidTr="007B7C79">
        <w:tc>
          <w:tcPr>
            <w:tcW w:w="5395" w:type="dxa"/>
            <w:vAlign w:val="bottom"/>
          </w:tcPr>
          <w:p w14:paraId="1A56E9E7" w14:textId="77777777" w:rsidR="004300E3" w:rsidRPr="009C164E" w:rsidRDefault="004300E3" w:rsidP="004300E3">
            <w:pPr>
              <w:rPr>
                <w:rFonts w:ascii="Calibri" w:eastAsia="Times New Roman" w:hAnsi="Calibri" w:cs="Times New Roman"/>
                <w:color w:val="000000"/>
                <w:sz w:val="20"/>
                <w:szCs w:val="20"/>
                <w:lang w:eastAsia="en-CA"/>
              </w:rPr>
            </w:pPr>
            <w:r w:rsidRPr="004F3CE0">
              <w:rPr>
                <w:rFonts w:ascii="Calibri" w:eastAsia="Times New Roman" w:hAnsi="Calibri" w:cs="Times New Roman"/>
                <w:color w:val="000000"/>
                <w:sz w:val="20"/>
                <w:szCs w:val="20"/>
                <w:lang w:eastAsia="en-CA"/>
              </w:rPr>
              <w:t>Operations</w:t>
            </w:r>
          </w:p>
        </w:tc>
        <w:tc>
          <w:tcPr>
            <w:tcW w:w="5395" w:type="dxa"/>
            <w:vAlign w:val="bottom"/>
          </w:tcPr>
          <w:p w14:paraId="1358066E" w14:textId="77777777" w:rsidR="004300E3" w:rsidRPr="009C164E" w:rsidRDefault="004300E3" w:rsidP="004300E3">
            <w:pPr>
              <w:rPr>
                <w:rFonts w:ascii="Calibri" w:eastAsia="Times New Roman" w:hAnsi="Calibri" w:cs="Times New Roman"/>
                <w:color w:val="000000"/>
                <w:sz w:val="20"/>
                <w:szCs w:val="20"/>
                <w:lang w:eastAsia="en-CA"/>
              </w:rPr>
            </w:pPr>
            <w:r w:rsidRPr="009C164E">
              <w:rPr>
                <w:rFonts w:ascii="Calibri" w:eastAsia="Times New Roman" w:hAnsi="Calibri" w:cs="Times New Roman"/>
                <w:color w:val="000000"/>
                <w:sz w:val="20"/>
                <w:szCs w:val="20"/>
                <w:lang w:eastAsia="en-CA"/>
              </w:rPr>
              <w:t> Brian Wright, Jenipher Rossall</w:t>
            </w:r>
          </w:p>
        </w:tc>
      </w:tr>
      <w:tr w:rsidR="004300E3" w:rsidRPr="009C164E" w14:paraId="50DB2345" w14:textId="77777777" w:rsidTr="007B7C79">
        <w:tc>
          <w:tcPr>
            <w:tcW w:w="5395" w:type="dxa"/>
            <w:vAlign w:val="bottom"/>
          </w:tcPr>
          <w:p w14:paraId="740517C6" w14:textId="77777777" w:rsidR="004300E3" w:rsidRPr="009C164E" w:rsidRDefault="004300E3" w:rsidP="004300E3">
            <w:pPr>
              <w:rPr>
                <w:rFonts w:ascii="Calibri" w:eastAsia="Times New Roman" w:hAnsi="Calibri" w:cs="Times New Roman"/>
                <w:color w:val="000000"/>
                <w:sz w:val="20"/>
                <w:szCs w:val="20"/>
                <w:lang w:eastAsia="en-CA"/>
              </w:rPr>
            </w:pPr>
            <w:r w:rsidRPr="004F3CE0">
              <w:rPr>
                <w:rFonts w:ascii="Calibri" w:eastAsia="Times New Roman" w:hAnsi="Calibri" w:cs="Times New Roman"/>
                <w:color w:val="000000"/>
                <w:sz w:val="20"/>
                <w:szCs w:val="20"/>
                <w:lang w:eastAsia="en-CA"/>
              </w:rPr>
              <w:t>Planning</w:t>
            </w:r>
          </w:p>
        </w:tc>
        <w:tc>
          <w:tcPr>
            <w:tcW w:w="5395" w:type="dxa"/>
            <w:vAlign w:val="bottom"/>
          </w:tcPr>
          <w:p w14:paraId="026DFEF8" w14:textId="77777777" w:rsidR="004300E3" w:rsidRPr="009C164E" w:rsidRDefault="004300E3" w:rsidP="004300E3">
            <w:pPr>
              <w:rPr>
                <w:rFonts w:ascii="Calibri" w:eastAsia="Times New Roman" w:hAnsi="Calibri" w:cs="Times New Roman"/>
                <w:color w:val="000000"/>
                <w:sz w:val="20"/>
                <w:szCs w:val="20"/>
                <w:lang w:eastAsia="en-CA"/>
              </w:rPr>
            </w:pPr>
            <w:r w:rsidRPr="009C164E">
              <w:rPr>
                <w:rFonts w:ascii="Calibri" w:eastAsia="Times New Roman" w:hAnsi="Calibri" w:cs="Times New Roman"/>
                <w:color w:val="000000"/>
                <w:sz w:val="20"/>
                <w:szCs w:val="20"/>
                <w:lang w:eastAsia="en-CA"/>
              </w:rPr>
              <w:t> Kenneth Johnson, Melanie Gagnon</w:t>
            </w:r>
          </w:p>
        </w:tc>
      </w:tr>
      <w:tr w:rsidR="004300E3" w:rsidRPr="005A510F" w14:paraId="3DD634F1" w14:textId="77777777" w:rsidTr="007B7C79">
        <w:tc>
          <w:tcPr>
            <w:tcW w:w="5395" w:type="dxa"/>
            <w:vAlign w:val="bottom"/>
          </w:tcPr>
          <w:p w14:paraId="01E4EA3C" w14:textId="77777777" w:rsidR="004300E3" w:rsidRPr="009C164E" w:rsidRDefault="004300E3" w:rsidP="004300E3">
            <w:pPr>
              <w:rPr>
                <w:rFonts w:ascii="Calibri" w:eastAsia="Times New Roman" w:hAnsi="Calibri" w:cs="Times New Roman"/>
                <w:color w:val="000000"/>
                <w:sz w:val="20"/>
                <w:szCs w:val="20"/>
                <w:lang w:eastAsia="en-CA"/>
              </w:rPr>
            </w:pPr>
            <w:r w:rsidRPr="004F3CE0">
              <w:rPr>
                <w:rFonts w:ascii="Calibri" w:eastAsia="Times New Roman" w:hAnsi="Calibri" w:cs="Times New Roman"/>
                <w:color w:val="000000"/>
                <w:sz w:val="20"/>
                <w:szCs w:val="20"/>
                <w:lang w:eastAsia="en-CA"/>
              </w:rPr>
              <w:t>Logistics</w:t>
            </w:r>
          </w:p>
        </w:tc>
        <w:tc>
          <w:tcPr>
            <w:tcW w:w="5395" w:type="dxa"/>
            <w:vAlign w:val="bottom"/>
          </w:tcPr>
          <w:p w14:paraId="45FAB3F2" w14:textId="77777777" w:rsidR="004300E3" w:rsidRPr="009C164E" w:rsidRDefault="004300E3" w:rsidP="004300E3">
            <w:pPr>
              <w:rPr>
                <w:rFonts w:ascii="Calibri" w:eastAsia="Times New Roman" w:hAnsi="Calibri" w:cs="Times New Roman"/>
                <w:color w:val="000000"/>
                <w:sz w:val="20"/>
                <w:szCs w:val="20"/>
                <w:lang w:val="fr-CA" w:eastAsia="en-CA"/>
              </w:rPr>
            </w:pPr>
            <w:r w:rsidRPr="009C164E">
              <w:rPr>
                <w:rFonts w:ascii="Calibri" w:eastAsia="Times New Roman" w:hAnsi="Calibri" w:cs="Times New Roman"/>
                <w:color w:val="000000"/>
                <w:sz w:val="20"/>
                <w:szCs w:val="20"/>
                <w:lang w:val="fr-FR" w:eastAsia="en-CA"/>
              </w:rPr>
              <w:t> Sylvie St-Arnaud, Jean-David Brouillette</w:t>
            </w:r>
            <w:r w:rsidR="00C7095B">
              <w:rPr>
                <w:rFonts w:ascii="Calibri" w:eastAsia="Times New Roman" w:hAnsi="Calibri" w:cs="Times New Roman"/>
                <w:color w:val="000000"/>
                <w:sz w:val="20"/>
                <w:szCs w:val="20"/>
                <w:lang w:val="fr-FR" w:eastAsia="en-CA"/>
              </w:rPr>
              <w:t>, Olivia Truong</w:t>
            </w:r>
          </w:p>
        </w:tc>
      </w:tr>
      <w:tr w:rsidR="004300E3" w:rsidRPr="005A510F" w14:paraId="35FA639A" w14:textId="77777777" w:rsidTr="007B7C79">
        <w:tc>
          <w:tcPr>
            <w:tcW w:w="5395" w:type="dxa"/>
            <w:vAlign w:val="bottom"/>
          </w:tcPr>
          <w:p w14:paraId="5DB9CCDA" w14:textId="77777777" w:rsidR="004300E3" w:rsidRPr="009C164E" w:rsidRDefault="004300E3" w:rsidP="004300E3">
            <w:pPr>
              <w:rPr>
                <w:rFonts w:ascii="Calibri" w:eastAsia="Times New Roman" w:hAnsi="Calibri" w:cs="Times New Roman"/>
                <w:color w:val="000000"/>
                <w:sz w:val="20"/>
                <w:szCs w:val="20"/>
                <w:lang w:val="fr-CA" w:eastAsia="en-CA"/>
              </w:rPr>
            </w:pPr>
            <w:r w:rsidRPr="004F3CE0">
              <w:rPr>
                <w:rFonts w:ascii="Calibri" w:eastAsia="Times New Roman" w:hAnsi="Calibri" w:cs="Times New Roman"/>
                <w:color w:val="000000"/>
                <w:sz w:val="20"/>
                <w:szCs w:val="20"/>
                <w:lang w:eastAsia="en-CA"/>
              </w:rPr>
              <w:t>Finance/Admin</w:t>
            </w:r>
          </w:p>
        </w:tc>
        <w:tc>
          <w:tcPr>
            <w:tcW w:w="5395" w:type="dxa"/>
            <w:vAlign w:val="bottom"/>
          </w:tcPr>
          <w:p w14:paraId="3BF4B617" w14:textId="77777777" w:rsidR="004300E3" w:rsidRPr="009C164E" w:rsidRDefault="004300E3" w:rsidP="00C7095B">
            <w:pPr>
              <w:rPr>
                <w:rFonts w:ascii="Calibri" w:eastAsia="Times New Roman" w:hAnsi="Calibri" w:cs="Times New Roman"/>
                <w:color w:val="000000"/>
                <w:sz w:val="20"/>
                <w:szCs w:val="20"/>
                <w:lang w:val="fr-CA" w:eastAsia="en-CA"/>
              </w:rPr>
            </w:pPr>
            <w:r w:rsidRPr="009C164E">
              <w:rPr>
                <w:rFonts w:ascii="Calibri" w:eastAsia="Times New Roman" w:hAnsi="Calibri" w:cs="Times New Roman"/>
                <w:color w:val="000000"/>
                <w:sz w:val="20"/>
                <w:szCs w:val="20"/>
                <w:lang w:val="fr-FR" w:eastAsia="en-CA"/>
              </w:rPr>
              <w:t> </w:t>
            </w:r>
            <w:r w:rsidR="00C7095B">
              <w:rPr>
                <w:rFonts w:ascii="Calibri" w:eastAsia="Times New Roman" w:hAnsi="Calibri" w:cs="Times New Roman"/>
                <w:color w:val="000000"/>
                <w:sz w:val="20"/>
                <w:szCs w:val="20"/>
                <w:lang w:val="fr-FR" w:eastAsia="en-CA"/>
              </w:rPr>
              <w:t>Diane Rodrigues, Josée Cléroux</w:t>
            </w:r>
          </w:p>
        </w:tc>
      </w:tr>
    </w:tbl>
    <w:p w14:paraId="61CBDD37" w14:textId="77777777" w:rsidR="004300E3" w:rsidRPr="009C164E" w:rsidRDefault="004300E3" w:rsidP="004300E3">
      <w:pPr>
        <w:rPr>
          <w:rFonts w:ascii="Calibri" w:eastAsia="Times New Roman" w:hAnsi="Calibri" w:cs="Times New Roman"/>
          <w:color w:val="000000"/>
          <w:sz w:val="20"/>
          <w:szCs w:val="20"/>
          <w:lang w:val="fr-CA" w:eastAsia="en-CA"/>
        </w:rPr>
      </w:pPr>
    </w:p>
    <w:tbl>
      <w:tblPr>
        <w:tblStyle w:val="TableGrid"/>
        <w:tblW w:w="0" w:type="auto"/>
        <w:tblLook w:val="04A0" w:firstRow="1" w:lastRow="0" w:firstColumn="1" w:lastColumn="0" w:noHBand="0" w:noVBand="1"/>
      </w:tblPr>
      <w:tblGrid>
        <w:gridCol w:w="5395"/>
        <w:gridCol w:w="5395"/>
      </w:tblGrid>
      <w:tr w:rsidR="004300E3" w:rsidRPr="009C164E" w14:paraId="4402CCBC" w14:textId="77777777" w:rsidTr="004300E3">
        <w:tc>
          <w:tcPr>
            <w:tcW w:w="10790" w:type="dxa"/>
            <w:gridSpan w:val="2"/>
            <w:shd w:val="clear" w:color="auto" w:fill="FABF8F" w:themeFill="accent6" w:themeFillTint="99"/>
          </w:tcPr>
          <w:p w14:paraId="64F271C0" w14:textId="77777777" w:rsidR="004300E3" w:rsidRPr="009C164E" w:rsidRDefault="004300E3" w:rsidP="004300E3">
            <w:pPr>
              <w:jc w:val="cente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RCMT</w:t>
            </w:r>
          </w:p>
        </w:tc>
      </w:tr>
      <w:tr w:rsidR="004300E3" w:rsidRPr="009C164E" w14:paraId="1C67F98A" w14:textId="77777777" w:rsidTr="007B7C79">
        <w:tc>
          <w:tcPr>
            <w:tcW w:w="5395" w:type="dxa"/>
            <w:tcBorders>
              <w:top w:val="nil"/>
              <w:left w:val="single" w:sz="4" w:space="0" w:color="auto"/>
              <w:bottom w:val="single" w:sz="4" w:space="0" w:color="auto"/>
              <w:right w:val="single" w:sz="4" w:space="0" w:color="auto"/>
            </w:tcBorders>
            <w:shd w:val="clear" w:color="auto" w:fill="FDE9D9" w:themeFill="accent6" w:themeFillTint="33"/>
            <w:vAlign w:val="bottom"/>
          </w:tcPr>
          <w:p w14:paraId="3A75170C" w14:textId="77777777" w:rsidR="004300E3" w:rsidRPr="009C164E" w:rsidRDefault="004300E3" w:rsidP="007B7C79">
            <w:pPr>
              <w:jc w:val="cente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ON ADM</w:t>
            </w:r>
          </w:p>
        </w:tc>
        <w:tc>
          <w:tcPr>
            <w:tcW w:w="5395" w:type="dxa"/>
            <w:tcBorders>
              <w:top w:val="nil"/>
              <w:left w:val="nil"/>
              <w:bottom w:val="single" w:sz="4" w:space="0" w:color="auto"/>
              <w:right w:val="single" w:sz="4" w:space="0" w:color="auto"/>
            </w:tcBorders>
            <w:shd w:val="clear" w:color="auto" w:fill="FDE9D9" w:themeFill="accent6" w:themeFillTint="33"/>
            <w:vAlign w:val="bottom"/>
          </w:tcPr>
          <w:p w14:paraId="3901FD87" w14:textId="77777777" w:rsidR="004300E3" w:rsidRPr="009C164E" w:rsidRDefault="004300E3" w:rsidP="007B7C79">
            <w:pPr>
              <w:jc w:val="cente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Mary-Ann Triggs</w:t>
            </w:r>
          </w:p>
        </w:tc>
      </w:tr>
      <w:tr w:rsidR="00335AB2" w:rsidRPr="009C164E" w14:paraId="3C899541" w14:textId="77777777" w:rsidTr="007B7C79">
        <w:tc>
          <w:tcPr>
            <w:tcW w:w="5395" w:type="dxa"/>
            <w:tcBorders>
              <w:top w:val="nil"/>
              <w:left w:val="single" w:sz="4" w:space="0" w:color="auto"/>
              <w:bottom w:val="single" w:sz="4" w:space="0" w:color="auto"/>
              <w:right w:val="single" w:sz="4" w:space="0" w:color="auto"/>
            </w:tcBorders>
            <w:shd w:val="clear" w:color="auto" w:fill="auto"/>
            <w:vAlign w:val="bottom"/>
          </w:tcPr>
          <w:p w14:paraId="5BDCE046" w14:textId="77777777" w:rsidR="00335AB2" w:rsidRPr="009C164E" w:rsidRDefault="00335AB2" w:rsidP="00335AB2">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Benefits Delivery Services Branch, DG</w:t>
            </w:r>
          </w:p>
        </w:tc>
        <w:tc>
          <w:tcPr>
            <w:tcW w:w="5395" w:type="dxa"/>
            <w:tcBorders>
              <w:top w:val="nil"/>
              <w:left w:val="nil"/>
              <w:bottom w:val="single" w:sz="4" w:space="0" w:color="auto"/>
              <w:right w:val="single" w:sz="4" w:space="0" w:color="auto"/>
            </w:tcBorders>
            <w:shd w:val="clear" w:color="auto" w:fill="auto"/>
            <w:vAlign w:val="bottom"/>
          </w:tcPr>
          <w:p w14:paraId="4394BFA9" w14:textId="6E4E5E96" w:rsidR="00335AB2" w:rsidRPr="009C164E" w:rsidRDefault="00335AB2" w:rsidP="00335AB2">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Geoff Anderton</w:t>
            </w:r>
          </w:p>
        </w:tc>
      </w:tr>
      <w:tr w:rsidR="00335AB2" w:rsidRPr="009C164E" w14:paraId="0BF8EA5C" w14:textId="77777777" w:rsidTr="007B7C79">
        <w:tc>
          <w:tcPr>
            <w:tcW w:w="5395" w:type="dxa"/>
            <w:tcBorders>
              <w:top w:val="nil"/>
              <w:left w:val="single" w:sz="4" w:space="0" w:color="auto"/>
              <w:bottom w:val="single" w:sz="4" w:space="0" w:color="auto"/>
              <w:right w:val="single" w:sz="4" w:space="0" w:color="auto"/>
            </w:tcBorders>
            <w:shd w:val="clear" w:color="auto" w:fill="auto"/>
            <w:vAlign w:val="bottom"/>
          </w:tcPr>
          <w:p w14:paraId="052FB6CF" w14:textId="77777777" w:rsidR="00335AB2" w:rsidRPr="009C164E" w:rsidRDefault="00335AB2" w:rsidP="00335AB2">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Citizen Services Branch, DG</w:t>
            </w:r>
          </w:p>
        </w:tc>
        <w:tc>
          <w:tcPr>
            <w:tcW w:w="5395" w:type="dxa"/>
            <w:tcBorders>
              <w:top w:val="nil"/>
              <w:left w:val="nil"/>
              <w:bottom w:val="single" w:sz="4" w:space="0" w:color="auto"/>
              <w:right w:val="single" w:sz="4" w:space="0" w:color="auto"/>
            </w:tcBorders>
            <w:shd w:val="clear" w:color="auto" w:fill="auto"/>
            <w:vAlign w:val="bottom"/>
          </w:tcPr>
          <w:p w14:paraId="1284CEA9" w14:textId="4F8F9D06" w:rsidR="00335AB2" w:rsidRPr="009C164E" w:rsidRDefault="00335AB2" w:rsidP="00335AB2">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Darren Deneumoustier</w:t>
            </w:r>
          </w:p>
        </w:tc>
      </w:tr>
      <w:tr w:rsidR="00335AB2" w:rsidRPr="009C164E" w14:paraId="500D2874" w14:textId="77777777" w:rsidTr="007B7C79">
        <w:tc>
          <w:tcPr>
            <w:tcW w:w="5395" w:type="dxa"/>
            <w:tcBorders>
              <w:top w:val="nil"/>
              <w:left w:val="single" w:sz="4" w:space="0" w:color="auto"/>
              <w:bottom w:val="single" w:sz="4" w:space="0" w:color="auto"/>
              <w:right w:val="single" w:sz="4" w:space="0" w:color="auto"/>
            </w:tcBorders>
            <w:shd w:val="clear" w:color="auto" w:fill="auto"/>
            <w:vAlign w:val="bottom"/>
          </w:tcPr>
          <w:p w14:paraId="67439167" w14:textId="77777777" w:rsidR="00335AB2" w:rsidRPr="009C164E" w:rsidRDefault="00335AB2" w:rsidP="00335AB2">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Program Delivery, DG</w:t>
            </w:r>
          </w:p>
        </w:tc>
        <w:tc>
          <w:tcPr>
            <w:tcW w:w="5395" w:type="dxa"/>
            <w:tcBorders>
              <w:top w:val="nil"/>
              <w:left w:val="nil"/>
              <w:bottom w:val="single" w:sz="4" w:space="0" w:color="auto"/>
              <w:right w:val="single" w:sz="4" w:space="0" w:color="auto"/>
            </w:tcBorders>
            <w:shd w:val="clear" w:color="auto" w:fill="auto"/>
            <w:vAlign w:val="bottom"/>
          </w:tcPr>
          <w:p w14:paraId="262E0F49" w14:textId="5387C4D2" w:rsidR="00335AB2" w:rsidRPr="009C164E" w:rsidRDefault="00335AB2" w:rsidP="00335AB2">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Tom Azouz</w:t>
            </w:r>
          </w:p>
        </w:tc>
      </w:tr>
      <w:tr w:rsidR="00335AB2" w:rsidRPr="009C164E" w14:paraId="0907E5D4" w14:textId="77777777" w:rsidTr="007B7C79">
        <w:tc>
          <w:tcPr>
            <w:tcW w:w="5395" w:type="dxa"/>
            <w:tcBorders>
              <w:top w:val="nil"/>
              <w:left w:val="single" w:sz="4" w:space="0" w:color="auto"/>
              <w:bottom w:val="single" w:sz="4" w:space="0" w:color="auto"/>
              <w:right w:val="single" w:sz="4" w:space="0" w:color="auto"/>
            </w:tcBorders>
            <w:shd w:val="clear" w:color="auto" w:fill="auto"/>
            <w:vAlign w:val="bottom"/>
          </w:tcPr>
          <w:p w14:paraId="23D5C82D" w14:textId="77777777" w:rsidR="00335AB2" w:rsidRPr="009C164E" w:rsidRDefault="00335AB2" w:rsidP="00335AB2">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Integrity Services Branch, DG</w:t>
            </w:r>
          </w:p>
        </w:tc>
        <w:tc>
          <w:tcPr>
            <w:tcW w:w="5395" w:type="dxa"/>
            <w:tcBorders>
              <w:top w:val="nil"/>
              <w:left w:val="nil"/>
              <w:bottom w:val="single" w:sz="4" w:space="0" w:color="auto"/>
              <w:right w:val="single" w:sz="4" w:space="0" w:color="auto"/>
            </w:tcBorders>
            <w:shd w:val="clear" w:color="auto" w:fill="auto"/>
            <w:vAlign w:val="bottom"/>
          </w:tcPr>
          <w:p w14:paraId="5B6D3E9D" w14:textId="1A969DBC" w:rsidR="00335AB2" w:rsidRPr="009C164E" w:rsidRDefault="00335AB2" w:rsidP="00335AB2">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Kathy Garvey</w:t>
            </w:r>
          </w:p>
        </w:tc>
      </w:tr>
      <w:tr w:rsidR="00335AB2" w:rsidRPr="009C164E" w14:paraId="4C275B23" w14:textId="77777777" w:rsidTr="007B7C79">
        <w:tc>
          <w:tcPr>
            <w:tcW w:w="5395" w:type="dxa"/>
            <w:tcBorders>
              <w:top w:val="nil"/>
              <w:left w:val="single" w:sz="4" w:space="0" w:color="auto"/>
              <w:bottom w:val="single" w:sz="4" w:space="0" w:color="auto"/>
              <w:right w:val="single" w:sz="4" w:space="0" w:color="auto"/>
            </w:tcBorders>
            <w:shd w:val="clear" w:color="auto" w:fill="auto"/>
            <w:vAlign w:val="bottom"/>
          </w:tcPr>
          <w:p w14:paraId="0F08B2DC" w14:textId="77777777" w:rsidR="00335AB2" w:rsidRPr="009C164E" w:rsidRDefault="00335AB2" w:rsidP="00335AB2">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Management Services Branch, DG</w:t>
            </w:r>
          </w:p>
        </w:tc>
        <w:tc>
          <w:tcPr>
            <w:tcW w:w="5395" w:type="dxa"/>
            <w:tcBorders>
              <w:top w:val="nil"/>
              <w:left w:val="nil"/>
              <w:bottom w:val="single" w:sz="4" w:space="0" w:color="auto"/>
              <w:right w:val="single" w:sz="4" w:space="0" w:color="auto"/>
            </w:tcBorders>
            <w:shd w:val="clear" w:color="auto" w:fill="auto"/>
            <w:vAlign w:val="bottom"/>
          </w:tcPr>
          <w:p w14:paraId="5BC26847" w14:textId="1F2DE8ED" w:rsidR="00335AB2" w:rsidRPr="009C164E" w:rsidRDefault="00335AB2" w:rsidP="00335AB2">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Aretha Constant</w:t>
            </w:r>
          </w:p>
        </w:tc>
      </w:tr>
      <w:tr w:rsidR="00335AB2" w:rsidRPr="009C164E" w14:paraId="306C11F6" w14:textId="77777777" w:rsidTr="007B7C79">
        <w:tc>
          <w:tcPr>
            <w:tcW w:w="5395" w:type="dxa"/>
            <w:tcBorders>
              <w:top w:val="nil"/>
              <w:left w:val="single" w:sz="4" w:space="0" w:color="auto"/>
              <w:bottom w:val="single" w:sz="4" w:space="0" w:color="auto"/>
              <w:right w:val="single" w:sz="4" w:space="0" w:color="auto"/>
            </w:tcBorders>
            <w:shd w:val="clear" w:color="auto" w:fill="auto"/>
            <w:vAlign w:val="bottom"/>
          </w:tcPr>
          <w:p w14:paraId="1CE02469" w14:textId="77777777" w:rsidR="00335AB2" w:rsidRPr="009C164E" w:rsidRDefault="00335AB2" w:rsidP="00335AB2">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Strategic Services Branch, DG</w:t>
            </w:r>
          </w:p>
        </w:tc>
        <w:tc>
          <w:tcPr>
            <w:tcW w:w="5395" w:type="dxa"/>
            <w:tcBorders>
              <w:top w:val="nil"/>
              <w:left w:val="nil"/>
              <w:bottom w:val="single" w:sz="4" w:space="0" w:color="auto"/>
              <w:right w:val="single" w:sz="4" w:space="0" w:color="auto"/>
            </w:tcBorders>
            <w:shd w:val="clear" w:color="auto" w:fill="auto"/>
            <w:vAlign w:val="bottom"/>
          </w:tcPr>
          <w:p w14:paraId="5DE189B0" w14:textId="3F4D8558" w:rsidR="00335AB2" w:rsidRPr="009C164E" w:rsidRDefault="00335AB2" w:rsidP="00335AB2">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Mary Crescenzi</w:t>
            </w:r>
          </w:p>
        </w:tc>
      </w:tr>
      <w:tr w:rsidR="004300E3" w:rsidRPr="009C164E" w14:paraId="45A9E165" w14:textId="77777777" w:rsidTr="007B7C79">
        <w:tc>
          <w:tcPr>
            <w:tcW w:w="53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CF9C8DC" w14:textId="77777777" w:rsidR="004300E3" w:rsidRPr="009C164E" w:rsidRDefault="004300E3" w:rsidP="007B7C79">
            <w:pPr>
              <w:jc w:val="cente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QC ADM</w:t>
            </w:r>
          </w:p>
        </w:tc>
        <w:tc>
          <w:tcPr>
            <w:tcW w:w="5395" w:type="dxa"/>
            <w:tcBorders>
              <w:top w:val="single" w:sz="4" w:space="0" w:color="auto"/>
              <w:left w:val="nil"/>
              <w:bottom w:val="single" w:sz="4" w:space="0" w:color="auto"/>
              <w:right w:val="single" w:sz="4" w:space="0" w:color="auto"/>
            </w:tcBorders>
            <w:shd w:val="clear" w:color="auto" w:fill="FDE9D9" w:themeFill="accent6" w:themeFillTint="33"/>
            <w:vAlign w:val="bottom"/>
          </w:tcPr>
          <w:p w14:paraId="559B6621" w14:textId="77777777" w:rsidR="004300E3" w:rsidRPr="009C164E" w:rsidRDefault="004300E3" w:rsidP="007B7C79">
            <w:pPr>
              <w:jc w:val="cente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Claire Caloren</w:t>
            </w:r>
          </w:p>
        </w:tc>
      </w:tr>
      <w:tr w:rsidR="004300E3" w:rsidRPr="009C164E" w14:paraId="2B83C139" w14:textId="77777777" w:rsidTr="007B7C79">
        <w:tc>
          <w:tcPr>
            <w:tcW w:w="5395" w:type="dxa"/>
            <w:tcBorders>
              <w:top w:val="single" w:sz="4" w:space="0" w:color="auto"/>
              <w:left w:val="single" w:sz="4" w:space="0" w:color="auto"/>
              <w:bottom w:val="single" w:sz="4" w:space="0" w:color="auto"/>
              <w:right w:val="single" w:sz="4" w:space="0" w:color="auto"/>
            </w:tcBorders>
            <w:shd w:val="clear" w:color="auto" w:fill="auto"/>
            <w:vAlign w:val="bottom"/>
          </w:tcPr>
          <w:p w14:paraId="2138BEA1" w14:textId="77777777" w:rsidR="004300E3" w:rsidRPr="009C164E" w:rsidRDefault="004300E3" w:rsidP="004300E3">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Benefits Delivery Services Branch, DG</w:t>
            </w:r>
          </w:p>
        </w:tc>
        <w:tc>
          <w:tcPr>
            <w:tcW w:w="5395" w:type="dxa"/>
            <w:tcBorders>
              <w:top w:val="single" w:sz="4" w:space="0" w:color="auto"/>
              <w:left w:val="nil"/>
              <w:bottom w:val="single" w:sz="4" w:space="0" w:color="auto"/>
              <w:right w:val="single" w:sz="4" w:space="0" w:color="auto"/>
            </w:tcBorders>
            <w:shd w:val="clear" w:color="auto" w:fill="auto"/>
            <w:vAlign w:val="bottom"/>
          </w:tcPr>
          <w:p w14:paraId="18F5DF49" w14:textId="77777777" w:rsidR="004300E3" w:rsidRPr="009C164E" w:rsidRDefault="00AB003F" w:rsidP="004300E3">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Rui Costa</w:t>
            </w:r>
          </w:p>
        </w:tc>
      </w:tr>
      <w:tr w:rsidR="004300E3" w:rsidRPr="009C164E" w14:paraId="24B95DA0" w14:textId="77777777" w:rsidTr="007B7C79">
        <w:tc>
          <w:tcPr>
            <w:tcW w:w="5395" w:type="dxa"/>
            <w:tcBorders>
              <w:top w:val="single" w:sz="4" w:space="0" w:color="auto"/>
              <w:left w:val="single" w:sz="4" w:space="0" w:color="auto"/>
              <w:bottom w:val="single" w:sz="4" w:space="0" w:color="auto"/>
              <w:right w:val="single" w:sz="4" w:space="0" w:color="auto"/>
            </w:tcBorders>
            <w:shd w:val="clear" w:color="auto" w:fill="auto"/>
            <w:vAlign w:val="bottom"/>
          </w:tcPr>
          <w:p w14:paraId="7898690B" w14:textId="77777777" w:rsidR="004300E3" w:rsidRPr="009C164E" w:rsidRDefault="004300E3" w:rsidP="004300E3">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Citizen Services Branch, DG</w:t>
            </w:r>
          </w:p>
        </w:tc>
        <w:tc>
          <w:tcPr>
            <w:tcW w:w="5395" w:type="dxa"/>
            <w:tcBorders>
              <w:top w:val="single" w:sz="4" w:space="0" w:color="auto"/>
              <w:left w:val="nil"/>
              <w:bottom w:val="single" w:sz="4" w:space="0" w:color="auto"/>
              <w:right w:val="single" w:sz="4" w:space="0" w:color="auto"/>
            </w:tcBorders>
            <w:shd w:val="clear" w:color="auto" w:fill="auto"/>
            <w:vAlign w:val="bottom"/>
          </w:tcPr>
          <w:p w14:paraId="0A02B3D3" w14:textId="77777777" w:rsidR="004300E3" w:rsidRPr="009C164E" w:rsidRDefault="00AB003F" w:rsidP="004300E3">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Benoit Lymburner</w:t>
            </w:r>
          </w:p>
        </w:tc>
      </w:tr>
      <w:tr w:rsidR="004300E3" w:rsidRPr="009C164E" w14:paraId="23838D7D" w14:textId="77777777" w:rsidTr="007B7C79">
        <w:tc>
          <w:tcPr>
            <w:tcW w:w="5395" w:type="dxa"/>
            <w:tcBorders>
              <w:top w:val="single" w:sz="4" w:space="0" w:color="auto"/>
              <w:left w:val="single" w:sz="4" w:space="0" w:color="auto"/>
              <w:bottom w:val="single" w:sz="4" w:space="0" w:color="auto"/>
              <w:right w:val="single" w:sz="4" w:space="0" w:color="auto"/>
            </w:tcBorders>
            <w:shd w:val="clear" w:color="auto" w:fill="auto"/>
            <w:vAlign w:val="bottom"/>
          </w:tcPr>
          <w:p w14:paraId="764990E6" w14:textId="77777777" w:rsidR="004300E3" w:rsidRPr="009C164E" w:rsidRDefault="004300E3" w:rsidP="004300E3">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Program Delivery, DG</w:t>
            </w:r>
          </w:p>
        </w:tc>
        <w:tc>
          <w:tcPr>
            <w:tcW w:w="5395" w:type="dxa"/>
            <w:tcBorders>
              <w:top w:val="single" w:sz="4" w:space="0" w:color="auto"/>
              <w:left w:val="nil"/>
              <w:bottom w:val="single" w:sz="4" w:space="0" w:color="auto"/>
              <w:right w:val="single" w:sz="4" w:space="0" w:color="auto"/>
            </w:tcBorders>
            <w:shd w:val="clear" w:color="auto" w:fill="auto"/>
            <w:vAlign w:val="bottom"/>
          </w:tcPr>
          <w:p w14:paraId="7F48B638" w14:textId="77777777" w:rsidR="004300E3" w:rsidRPr="009C164E" w:rsidRDefault="00AB003F" w:rsidP="004300E3">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Patrick Lefort</w:t>
            </w:r>
          </w:p>
        </w:tc>
      </w:tr>
      <w:tr w:rsidR="004300E3" w:rsidRPr="009C164E" w14:paraId="3EEC4FD4" w14:textId="77777777" w:rsidTr="007B7C79">
        <w:tc>
          <w:tcPr>
            <w:tcW w:w="5395" w:type="dxa"/>
            <w:tcBorders>
              <w:top w:val="single" w:sz="4" w:space="0" w:color="auto"/>
              <w:left w:val="single" w:sz="4" w:space="0" w:color="auto"/>
              <w:bottom w:val="single" w:sz="4" w:space="0" w:color="auto"/>
              <w:right w:val="single" w:sz="4" w:space="0" w:color="auto"/>
            </w:tcBorders>
            <w:shd w:val="clear" w:color="auto" w:fill="auto"/>
            <w:vAlign w:val="bottom"/>
          </w:tcPr>
          <w:p w14:paraId="08D7B3BA" w14:textId="77777777" w:rsidR="004300E3" w:rsidRPr="009C164E" w:rsidRDefault="004300E3" w:rsidP="004300E3">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Integrity Services Branch, DG</w:t>
            </w:r>
          </w:p>
        </w:tc>
        <w:tc>
          <w:tcPr>
            <w:tcW w:w="5395" w:type="dxa"/>
            <w:tcBorders>
              <w:top w:val="single" w:sz="4" w:space="0" w:color="auto"/>
              <w:left w:val="nil"/>
              <w:bottom w:val="single" w:sz="4" w:space="0" w:color="auto"/>
              <w:right w:val="single" w:sz="4" w:space="0" w:color="auto"/>
            </w:tcBorders>
            <w:shd w:val="clear" w:color="auto" w:fill="auto"/>
            <w:vAlign w:val="bottom"/>
          </w:tcPr>
          <w:p w14:paraId="5616ACB4" w14:textId="77777777" w:rsidR="004300E3" w:rsidRPr="009C164E" w:rsidRDefault="00AB003F" w:rsidP="004300E3">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Philippe Emond</w:t>
            </w:r>
          </w:p>
        </w:tc>
      </w:tr>
      <w:tr w:rsidR="004300E3" w:rsidRPr="009C164E" w14:paraId="5AB46160" w14:textId="77777777" w:rsidTr="007B7C79">
        <w:tc>
          <w:tcPr>
            <w:tcW w:w="5395" w:type="dxa"/>
            <w:tcBorders>
              <w:top w:val="single" w:sz="4" w:space="0" w:color="auto"/>
              <w:left w:val="single" w:sz="4" w:space="0" w:color="auto"/>
              <w:bottom w:val="single" w:sz="4" w:space="0" w:color="auto"/>
              <w:right w:val="single" w:sz="4" w:space="0" w:color="auto"/>
            </w:tcBorders>
            <w:shd w:val="clear" w:color="auto" w:fill="auto"/>
            <w:vAlign w:val="bottom"/>
          </w:tcPr>
          <w:p w14:paraId="0ABF5B13" w14:textId="77777777" w:rsidR="004300E3" w:rsidRPr="009C164E" w:rsidRDefault="004300E3" w:rsidP="004300E3">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Strategic Services Branch, DG</w:t>
            </w:r>
          </w:p>
        </w:tc>
        <w:tc>
          <w:tcPr>
            <w:tcW w:w="5395" w:type="dxa"/>
            <w:tcBorders>
              <w:top w:val="single" w:sz="4" w:space="0" w:color="auto"/>
              <w:left w:val="nil"/>
              <w:bottom w:val="single" w:sz="4" w:space="0" w:color="auto"/>
              <w:right w:val="single" w:sz="4" w:space="0" w:color="auto"/>
            </w:tcBorders>
            <w:shd w:val="clear" w:color="auto" w:fill="auto"/>
            <w:vAlign w:val="bottom"/>
          </w:tcPr>
          <w:p w14:paraId="6A15A052" w14:textId="77777777" w:rsidR="004300E3" w:rsidRPr="009C164E" w:rsidRDefault="00AB003F" w:rsidP="004300E3">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Élaine Chatigny</w:t>
            </w:r>
          </w:p>
        </w:tc>
      </w:tr>
      <w:tr w:rsidR="004300E3" w:rsidRPr="009C164E" w14:paraId="5793B63E" w14:textId="77777777" w:rsidTr="007B7C79">
        <w:tc>
          <w:tcPr>
            <w:tcW w:w="53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50875D1" w14:textId="77777777" w:rsidR="004300E3" w:rsidRPr="009C164E" w:rsidRDefault="004300E3" w:rsidP="007B7C79">
            <w:pPr>
              <w:jc w:val="cente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ATL ADM</w:t>
            </w:r>
          </w:p>
        </w:tc>
        <w:tc>
          <w:tcPr>
            <w:tcW w:w="5395" w:type="dxa"/>
            <w:tcBorders>
              <w:top w:val="single" w:sz="4" w:space="0" w:color="auto"/>
              <w:left w:val="nil"/>
              <w:bottom w:val="single" w:sz="4" w:space="0" w:color="auto"/>
              <w:right w:val="single" w:sz="4" w:space="0" w:color="auto"/>
            </w:tcBorders>
            <w:shd w:val="clear" w:color="auto" w:fill="FDE9D9" w:themeFill="accent6" w:themeFillTint="33"/>
            <w:vAlign w:val="bottom"/>
          </w:tcPr>
          <w:p w14:paraId="409CB9E1" w14:textId="77777777" w:rsidR="004300E3" w:rsidRPr="009C164E" w:rsidRDefault="004300E3" w:rsidP="007B7C79">
            <w:pPr>
              <w:jc w:val="cente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Sarah Filbee</w:t>
            </w:r>
          </w:p>
        </w:tc>
      </w:tr>
      <w:tr w:rsidR="004300E3" w:rsidRPr="009C164E" w14:paraId="4C33704A" w14:textId="77777777" w:rsidTr="007B7C79">
        <w:tc>
          <w:tcPr>
            <w:tcW w:w="5395" w:type="dxa"/>
            <w:tcBorders>
              <w:top w:val="single" w:sz="4" w:space="0" w:color="auto"/>
              <w:left w:val="single" w:sz="4" w:space="0" w:color="auto"/>
              <w:bottom w:val="single" w:sz="4" w:space="0" w:color="auto"/>
              <w:right w:val="single" w:sz="4" w:space="0" w:color="auto"/>
            </w:tcBorders>
            <w:shd w:val="clear" w:color="auto" w:fill="auto"/>
            <w:vAlign w:val="bottom"/>
          </w:tcPr>
          <w:p w14:paraId="58C349A1" w14:textId="77777777" w:rsidR="004300E3" w:rsidRPr="009C164E" w:rsidRDefault="004300E3" w:rsidP="004300E3">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Benefits Delivery Services Branch, DG</w:t>
            </w:r>
          </w:p>
        </w:tc>
        <w:tc>
          <w:tcPr>
            <w:tcW w:w="5395" w:type="dxa"/>
            <w:tcBorders>
              <w:top w:val="single" w:sz="4" w:space="0" w:color="auto"/>
              <w:left w:val="nil"/>
              <w:bottom w:val="single" w:sz="4" w:space="0" w:color="auto"/>
              <w:right w:val="single" w:sz="4" w:space="0" w:color="auto"/>
            </w:tcBorders>
            <w:shd w:val="clear" w:color="auto" w:fill="auto"/>
            <w:vAlign w:val="bottom"/>
          </w:tcPr>
          <w:p w14:paraId="56EC8EE9" w14:textId="053EB6F4" w:rsidR="004300E3" w:rsidRPr="009C164E" w:rsidRDefault="000D047E" w:rsidP="004300E3">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D. Johnson</w:t>
            </w:r>
          </w:p>
        </w:tc>
      </w:tr>
      <w:tr w:rsidR="004300E3" w:rsidRPr="009C164E" w14:paraId="15D20B08" w14:textId="77777777" w:rsidTr="007B7C79">
        <w:tc>
          <w:tcPr>
            <w:tcW w:w="5395" w:type="dxa"/>
            <w:tcBorders>
              <w:top w:val="single" w:sz="4" w:space="0" w:color="auto"/>
              <w:left w:val="single" w:sz="4" w:space="0" w:color="auto"/>
              <w:bottom w:val="single" w:sz="4" w:space="0" w:color="auto"/>
              <w:right w:val="single" w:sz="4" w:space="0" w:color="auto"/>
            </w:tcBorders>
            <w:shd w:val="clear" w:color="auto" w:fill="auto"/>
            <w:vAlign w:val="bottom"/>
          </w:tcPr>
          <w:p w14:paraId="6C679315" w14:textId="77777777" w:rsidR="004300E3" w:rsidRPr="009C164E" w:rsidRDefault="00552312" w:rsidP="004300E3">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Citizen Service and Program Delivery</w:t>
            </w:r>
            <w:r w:rsidR="004300E3">
              <w:rPr>
                <w:rFonts w:ascii="Calibri" w:eastAsia="Times New Roman" w:hAnsi="Calibri" w:cs="Times New Roman"/>
                <w:color w:val="000000"/>
                <w:sz w:val="20"/>
                <w:szCs w:val="20"/>
                <w:lang w:eastAsia="en-CA"/>
              </w:rPr>
              <w:t xml:space="preserve"> Branch, DG</w:t>
            </w:r>
          </w:p>
        </w:tc>
        <w:tc>
          <w:tcPr>
            <w:tcW w:w="5395" w:type="dxa"/>
            <w:tcBorders>
              <w:top w:val="single" w:sz="4" w:space="0" w:color="auto"/>
              <w:left w:val="nil"/>
              <w:bottom w:val="single" w:sz="4" w:space="0" w:color="auto"/>
              <w:right w:val="single" w:sz="4" w:space="0" w:color="auto"/>
            </w:tcBorders>
            <w:shd w:val="clear" w:color="auto" w:fill="auto"/>
            <w:vAlign w:val="bottom"/>
          </w:tcPr>
          <w:p w14:paraId="5C82826A" w14:textId="069D1C11" w:rsidR="004300E3" w:rsidRPr="009C164E" w:rsidRDefault="000D047E" w:rsidP="004300E3">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Christine McDowell</w:t>
            </w:r>
          </w:p>
        </w:tc>
      </w:tr>
      <w:tr w:rsidR="004300E3" w:rsidRPr="009C164E" w14:paraId="115E0B4E" w14:textId="77777777" w:rsidTr="007B7C79">
        <w:tc>
          <w:tcPr>
            <w:tcW w:w="5395" w:type="dxa"/>
            <w:tcBorders>
              <w:top w:val="single" w:sz="4" w:space="0" w:color="auto"/>
              <w:left w:val="single" w:sz="4" w:space="0" w:color="auto"/>
              <w:bottom w:val="single" w:sz="4" w:space="0" w:color="auto"/>
              <w:right w:val="single" w:sz="4" w:space="0" w:color="auto"/>
            </w:tcBorders>
            <w:shd w:val="clear" w:color="auto" w:fill="auto"/>
            <w:vAlign w:val="bottom"/>
          </w:tcPr>
          <w:p w14:paraId="35FDE250" w14:textId="77777777" w:rsidR="004300E3" w:rsidRPr="009C164E" w:rsidRDefault="004300E3" w:rsidP="004300E3">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Integrity and National Services Branch, DG</w:t>
            </w:r>
          </w:p>
        </w:tc>
        <w:tc>
          <w:tcPr>
            <w:tcW w:w="5395" w:type="dxa"/>
            <w:tcBorders>
              <w:top w:val="single" w:sz="4" w:space="0" w:color="auto"/>
              <w:left w:val="nil"/>
              <w:bottom w:val="single" w:sz="4" w:space="0" w:color="auto"/>
              <w:right w:val="single" w:sz="4" w:space="0" w:color="auto"/>
            </w:tcBorders>
            <w:shd w:val="clear" w:color="auto" w:fill="auto"/>
            <w:vAlign w:val="bottom"/>
          </w:tcPr>
          <w:p w14:paraId="67DFD793" w14:textId="1733B88E" w:rsidR="004300E3" w:rsidRPr="009C164E" w:rsidRDefault="000D047E" w:rsidP="004300E3">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Jody Doyle</w:t>
            </w:r>
          </w:p>
        </w:tc>
      </w:tr>
      <w:tr w:rsidR="004300E3" w:rsidRPr="009C164E" w14:paraId="00189192" w14:textId="77777777" w:rsidTr="007B7C79">
        <w:tc>
          <w:tcPr>
            <w:tcW w:w="5395" w:type="dxa"/>
            <w:tcBorders>
              <w:top w:val="single" w:sz="4" w:space="0" w:color="auto"/>
              <w:left w:val="single" w:sz="4" w:space="0" w:color="auto"/>
              <w:bottom w:val="single" w:sz="4" w:space="0" w:color="auto"/>
              <w:right w:val="single" w:sz="4" w:space="0" w:color="auto"/>
            </w:tcBorders>
            <w:shd w:val="clear" w:color="auto" w:fill="auto"/>
            <w:vAlign w:val="bottom"/>
          </w:tcPr>
          <w:p w14:paraId="5FE46E33" w14:textId="77777777" w:rsidR="004300E3" w:rsidRPr="009C164E" w:rsidRDefault="004300E3" w:rsidP="004300E3">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Strategic Services Branch, DG</w:t>
            </w:r>
          </w:p>
        </w:tc>
        <w:tc>
          <w:tcPr>
            <w:tcW w:w="5395" w:type="dxa"/>
            <w:tcBorders>
              <w:top w:val="single" w:sz="4" w:space="0" w:color="auto"/>
              <w:left w:val="nil"/>
              <w:bottom w:val="single" w:sz="4" w:space="0" w:color="auto"/>
              <w:right w:val="single" w:sz="4" w:space="0" w:color="auto"/>
            </w:tcBorders>
            <w:shd w:val="clear" w:color="auto" w:fill="auto"/>
            <w:vAlign w:val="bottom"/>
          </w:tcPr>
          <w:p w14:paraId="59648393" w14:textId="605EECAF" w:rsidR="004300E3" w:rsidRPr="000D047E" w:rsidRDefault="000D047E" w:rsidP="000D047E">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I James</w:t>
            </w:r>
          </w:p>
        </w:tc>
      </w:tr>
      <w:tr w:rsidR="004300E3" w:rsidRPr="009C164E" w14:paraId="5273F6FB" w14:textId="77777777" w:rsidTr="007B7C79">
        <w:tc>
          <w:tcPr>
            <w:tcW w:w="5395" w:type="dxa"/>
            <w:tcBorders>
              <w:top w:val="single" w:sz="4" w:space="0" w:color="auto"/>
              <w:left w:val="single" w:sz="4" w:space="0" w:color="auto"/>
              <w:bottom w:val="single" w:sz="4" w:space="0" w:color="auto"/>
              <w:right w:val="single" w:sz="4" w:space="0" w:color="auto"/>
            </w:tcBorders>
            <w:shd w:val="clear" w:color="auto" w:fill="auto"/>
            <w:vAlign w:val="bottom"/>
          </w:tcPr>
          <w:p w14:paraId="4995487C" w14:textId="77777777" w:rsidR="004300E3" w:rsidRPr="009C164E" w:rsidRDefault="004300E3" w:rsidP="004300E3">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Human Resources Services Branch</w:t>
            </w:r>
          </w:p>
        </w:tc>
        <w:tc>
          <w:tcPr>
            <w:tcW w:w="5395" w:type="dxa"/>
            <w:tcBorders>
              <w:top w:val="single" w:sz="4" w:space="0" w:color="auto"/>
              <w:left w:val="nil"/>
              <w:bottom w:val="single" w:sz="4" w:space="0" w:color="auto"/>
              <w:right w:val="single" w:sz="4" w:space="0" w:color="auto"/>
            </w:tcBorders>
            <w:shd w:val="clear" w:color="auto" w:fill="auto"/>
            <w:vAlign w:val="bottom"/>
          </w:tcPr>
          <w:p w14:paraId="7F0A8A98" w14:textId="1DD90EA6" w:rsidR="004300E3" w:rsidRPr="009C164E" w:rsidRDefault="000D047E" w:rsidP="004300E3">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N. Sutherland</w:t>
            </w:r>
          </w:p>
        </w:tc>
      </w:tr>
      <w:tr w:rsidR="004300E3" w:rsidRPr="009C164E" w14:paraId="49C5DF69" w14:textId="77777777" w:rsidTr="007B7C79">
        <w:tc>
          <w:tcPr>
            <w:tcW w:w="5395" w:type="dxa"/>
            <w:tcBorders>
              <w:top w:val="single" w:sz="4" w:space="0" w:color="auto"/>
              <w:left w:val="single" w:sz="4" w:space="0" w:color="auto"/>
              <w:bottom w:val="single" w:sz="4" w:space="0" w:color="auto"/>
              <w:right w:val="single" w:sz="4" w:space="0" w:color="auto"/>
            </w:tcBorders>
            <w:shd w:val="clear" w:color="auto" w:fill="auto"/>
            <w:vAlign w:val="bottom"/>
          </w:tcPr>
          <w:p w14:paraId="45D6EE80" w14:textId="77777777" w:rsidR="004300E3" w:rsidRPr="009C164E" w:rsidRDefault="004300E3" w:rsidP="004300E3">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Chief Financial Officer Branch</w:t>
            </w:r>
          </w:p>
        </w:tc>
        <w:tc>
          <w:tcPr>
            <w:tcW w:w="5395" w:type="dxa"/>
            <w:tcBorders>
              <w:top w:val="single" w:sz="4" w:space="0" w:color="auto"/>
              <w:left w:val="nil"/>
              <w:bottom w:val="single" w:sz="4" w:space="0" w:color="auto"/>
              <w:right w:val="single" w:sz="4" w:space="0" w:color="auto"/>
            </w:tcBorders>
            <w:shd w:val="clear" w:color="auto" w:fill="auto"/>
            <w:vAlign w:val="bottom"/>
          </w:tcPr>
          <w:p w14:paraId="61886CE1" w14:textId="5F365982" w:rsidR="004300E3" w:rsidRPr="009C164E" w:rsidRDefault="000D047E" w:rsidP="004300E3">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J. Qin</w:t>
            </w:r>
          </w:p>
        </w:tc>
      </w:tr>
      <w:tr w:rsidR="004300E3" w:rsidRPr="009C164E" w14:paraId="41946FC0" w14:textId="77777777" w:rsidTr="007B7C79">
        <w:tc>
          <w:tcPr>
            <w:tcW w:w="5395" w:type="dxa"/>
            <w:tcBorders>
              <w:top w:val="single" w:sz="4" w:space="0" w:color="auto"/>
              <w:left w:val="single" w:sz="4" w:space="0" w:color="auto"/>
              <w:bottom w:val="single" w:sz="4" w:space="0" w:color="auto"/>
              <w:right w:val="single" w:sz="4" w:space="0" w:color="auto"/>
            </w:tcBorders>
            <w:shd w:val="clear" w:color="auto" w:fill="auto"/>
            <w:vAlign w:val="bottom"/>
          </w:tcPr>
          <w:p w14:paraId="471899A8" w14:textId="77777777" w:rsidR="004300E3" w:rsidRPr="009C164E" w:rsidRDefault="004300E3" w:rsidP="004300E3">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 xml:space="preserve">Innovation, Information and Technology Branch </w:t>
            </w:r>
          </w:p>
        </w:tc>
        <w:tc>
          <w:tcPr>
            <w:tcW w:w="5395" w:type="dxa"/>
            <w:tcBorders>
              <w:top w:val="single" w:sz="4" w:space="0" w:color="auto"/>
              <w:left w:val="nil"/>
              <w:bottom w:val="single" w:sz="4" w:space="0" w:color="auto"/>
              <w:right w:val="single" w:sz="4" w:space="0" w:color="auto"/>
            </w:tcBorders>
            <w:shd w:val="clear" w:color="auto" w:fill="auto"/>
            <w:vAlign w:val="bottom"/>
          </w:tcPr>
          <w:p w14:paraId="15CBAC0F" w14:textId="36BDFD59" w:rsidR="004300E3" w:rsidRPr="009C164E" w:rsidRDefault="000D047E" w:rsidP="004300E3">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R. Bergeron</w:t>
            </w:r>
          </w:p>
        </w:tc>
      </w:tr>
      <w:tr w:rsidR="004300E3" w:rsidRPr="009C164E" w14:paraId="425B0076" w14:textId="77777777" w:rsidTr="007B7C79">
        <w:tc>
          <w:tcPr>
            <w:tcW w:w="53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68FEA58" w14:textId="77777777" w:rsidR="004300E3" w:rsidRPr="009C164E" w:rsidRDefault="004300E3" w:rsidP="007B7C79">
            <w:pPr>
              <w:jc w:val="cente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W-T ADM</w:t>
            </w:r>
          </w:p>
        </w:tc>
        <w:tc>
          <w:tcPr>
            <w:tcW w:w="5395" w:type="dxa"/>
            <w:tcBorders>
              <w:top w:val="single" w:sz="4" w:space="0" w:color="auto"/>
              <w:left w:val="nil"/>
              <w:bottom w:val="single" w:sz="4" w:space="0" w:color="auto"/>
              <w:right w:val="single" w:sz="4" w:space="0" w:color="auto"/>
            </w:tcBorders>
            <w:shd w:val="clear" w:color="auto" w:fill="FDE9D9" w:themeFill="accent6" w:themeFillTint="33"/>
            <w:vAlign w:val="bottom"/>
          </w:tcPr>
          <w:p w14:paraId="0A1E2AC2" w14:textId="77777777" w:rsidR="004300E3" w:rsidRPr="009C164E" w:rsidRDefault="004300E3" w:rsidP="007B7C79">
            <w:pPr>
              <w:jc w:val="cente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Sylvie Bérubé</w:t>
            </w:r>
          </w:p>
        </w:tc>
      </w:tr>
      <w:tr w:rsidR="00EC5A30" w:rsidRPr="009C164E" w14:paraId="7477AF16" w14:textId="77777777" w:rsidTr="007B7C79">
        <w:tc>
          <w:tcPr>
            <w:tcW w:w="5395" w:type="dxa"/>
            <w:tcBorders>
              <w:top w:val="single" w:sz="4" w:space="0" w:color="auto"/>
              <w:left w:val="single" w:sz="4" w:space="0" w:color="auto"/>
              <w:bottom w:val="single" w:sz="4" w:space="0" w:color="auto"/>
              <w:right w:val="single" w:sz="4" w:space="0" w:color="auto"/>
            </w:tcBorders>
            <w:shd w:val="clear" w:color="auto" w:fill="auto"/>
            <w:vAlign w:val="bottom"/>
          </w:tcPr>
          <w:p w14:paraId="382D7A3F" w14:textId="77777777" w:rsidR="00EC5A30" w:rsidRPr="009C164E" w:rsidRDefault="00EC5A30" w:rsidP="00EC5A30">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Benefits Delivery Services Branch, DG</w:t>
            </w:r>
          </w:p>
        </w:tc>
        <w:tc>
          <w:tcPr>
            <w:tcW w:w="5395" w:type="dxa"/>
            <w:tcBorders>
              <w:top w:val="single" w:sz="4" w:space="0" w:color="auto"/>
              <w:left w:val="nil"/>
              <w:bottom w:val="single" w:sz="4" w:space="0" w:color="auto"/>
              <w:right w:val="single" w:sz="4" w:space="0" w:color="auto"/>
            </w:tcBorders>
            <w:shd w:val="clear" w:color="auto" w:fill="auto"/>
            <w:vAlign w:val="bottom"/>
          </w:tcPr>
          <w:p w14:paraId="43B79263" w14:textId="77777777" w:rsidR="00EC5A30" w:rsidRPr="009C164E" w:rsidRDefault="00EC5A30" w:rsidP="00EC5A30">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Jacqueline Zuk</w:t>
            </w:r>
          </w:p>
        </w:tc>
      </w:tr>
      <w:tr w:rsidR="00EC5A30" w:rsidRPr="009C164E" w14:paraId="1AD8DF80" w14:textId="77777777" w:rsidTr="007B7C79">
        <w:tc>
          <w:tcPr>
            <w:tcW w:w="5395" w:type="dxa"/>
            <w:tcBorders>
              <w:top w:val="single" w:sz="4" w:space="0" w:color="auto"/>
              <w:left w:val="single" w:sz="4" w:space="0" w:color="auto"/>
              <w:bottom w:val="single" w:sz="4" w:space="0" w:color="auto"/>
              <w:right w:val="single" w:sz="4" w:space="0" w:color="auto"/>
            </w:tcBorders>
            <w:shd w:val="clear" w:color="auto" w:fill="auto"/>
            <w:vAlign w:val="bottom"/>
          </w:tcPr>
          <w:p w14:paraId="2E84D801" w14:textId="77777777" w:rsidR="00EC5A30" w:rsidRPr="009C164E" w:rsidRDefault="00EC5A30" w:rsidP="00EC5A30">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Citizen Services Branch, DG</w:t>
            </w:r>
          </w:p>
        </w:tc>
        <w:tc>
          <w:tcPr>
            <w:tcW w:w="5395" w:type="dxa"/>
            <w:tcBorders>
              <w:top w:val="single" w:sz="4" w:space="0" w:color="auto"/>
              <w:left w:val="nil"/>
              <w:bottom w:val="single" w:sz="4" w:space="0" w:color="auto"/>
              <w:right w:val="single" w:sz="4" w:space="0" w:color="auto"/>
            </w:tcBorders>
            <w:shd w:val="clear" w:color="auto" w:fill="auto"/>
            <w:vAlign w:val="bottom"/>
          </w:tcPr>
          <w:p w14:paraId="395F5F54" w14:textId="77777777" w:rsidR="00EC5A30" w:rsidRPr="009C164E" w:rsidRDefault="00EC5A30" w:rsidP="00EC5A30">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Pat Chaba</w:t>
            </w:r>
          </w:p>
        </w:tc>
      </w:tr>
      <w:tr w:rsidR="00EC5A30" w:rsidRPr="009C164E" w14:paraId="488B0EA5" w14:textId="77777777" w:rsidTr="007B7C79">
        <w:tc>
          <w:tcPr>
            <w:tcW w:w="5395" w:type="dxa"/>
            <w:tcBorders>
              <w:top w:val="single" w:sz="4" w:space="0" w:color="auto"/>
              <w:left w:val="single" w:sz="4" w:space="0" w:color="auto"/>
              <w:bottom w:val="single" w:sz="4" w:space="0" w:color="auto"/>
              <w:right w:val="single" w:sz="4" w:space="0" w:color="auto"/>
            </w:tcBorders>
            <w:shd w:val="clear" w:color="auto" w:fill="auto"/>
            <w:vAlign w:val="bottom"/>
          </w:tcPr>
          <w:p w14:paraId="0D02FE01" w14:textId="77777777" w:rsidR="00EC5A30" w:rsidRPr="009C164E" w:rsidRDefault="00EC5A30" w:rsidP="00EC5A30">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Program Delivery, DG</w:t>
            </w:r>
          </w:p>
        </w:tc>
        <w:tc>
          <w:tcPr>
            <w:tcW w:w="5395" w:type="dxa"/>
            <w:tcBorders>
              <w:top w:val="single" w:sz="4" w:space="0" w:color="auto"/>
              <w:left w:val="nil"/>
              <w:bottom w:val="single" w:sz="4" w:space="0" w:color="auto"/>
              <w:right w:val="single" w:sz="4" w:space="0" w:color="auto"/>
            </w:tcBorders>
            <w:shd w:val="clear" w:color="auto" w:fill="auto"/>
            <w:vAlign w:val="bottom"/>
          </w:tcPr>
          <w:p w14:paraId="46D7314C" w14:textId="77777777" w:rsidR="00EC5A30" w:rsidRPr="009C164E" w:rsidRDefault="00EC5A30" w:rsidP="00EC5A30">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Allyson Rowe</w:t>
            </w:r>
          </w:p>
        </w:tc>
      </w:tr>
      <w:tr w:rsidR="00EC5A30" w:rsidRPr="009C164E" w14:paraId="1A88D334" w14:textId="77777777" w:rsidTr="007B7C79">
        <w:tc>
          <w:tcPr>
            <w:tcW w:w="5395" w:type="dxa"/>
            <w:tcBorders>
              <w:top w:val="single" w:sz="4" w:space="0" w:color="auto"/>
              <w:left w:val="single" w:sz="4" w:space="0" w:color="auto"/>
              <w:bottom w:val="single" w:sz="4" w:space="0" w:color="auto"/>
              <w:right w:val="single" w:sz="4" w:space="0" w:color="auto"/>
            </w:tcBorders>
            <w:shd w:val="clear" w:color="auto" w:fill="auto"/>
            <w:vAlign w:val="bottom"/>
          </w:tcPr>
          <w:p w14:paraId="19BDA836" w14:textId="77777777" w:rsidR="00EC5A30" w:rsidRPr="009C164E" w:rsidRDefault="00EC5A30" w:rsidP="00EC5A30">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Integrity Services Branch, DG</w:t>
            </w:r>
          </w:p>
        </w:tc>
        <w:tc>
          <w:tcPr>
            <w:tcW w:w="5395" w:type="dxa"/>
            <w:tcBorders>
              <w:top w:val="single" w:sz="4" w:space="0" w:color="auto"/>
              <w:left w:val="nil"/>
              <w:bottom w:val="single" w:sz="4" w:space="0" w:color="auto"/>
              <w:right w:val="single" w:sz="4" w:space="0" w:color="auto"/>
            </w:tcBorders>
            <w:shd w:val="clear" w:color="auto" w:fill="auto"/>
            <w:vAlign w:val="bottom"/>
          </w:tcPr>
          <w:p w14:paraId="1BEAD20C" w14:textId="77777777" w:rsidR="00EC5A30" w:rsidRPr="009C164E" w:rsidRDefault="00EC5A30" w:rsidP="00EC5A30">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Cam King</w:t>
            </w:r>
          </w:p>
        </w:tc>
      </w:tr>
      <w:tr w:rsidR="00EC5A30" w:rsidRPr="009C164E" w14:paraId="382D8620" w14:textId="77777777" w:rsidTr="004300E3">
        <w:tc>
          <w:tcPr>
            <w:tcW w:w="5395" w:type="dxa"/>
          </w:tcPr>
          <w:p w14:paraId="0E1B3840" w14:textId="77777777" w:rsidR="00EC5A30" w:rsidRPr="009C164E" w:rsidRDefault="00EC5A30" w:rsidP="00EC5A30">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Strategic Services Branch, DG</w:t>
            </w:r>
          </w:p>
        </w:tc>
        <w:tc>
          <w:tcPr>
            <w:tcW w:w="5395" w:type="dxa"/>
          </w:tcPr>
          <w:p w14:paraId="4549B83B" w14:textId="77777777" w:rsidR="00EC5A30" w:rsidRPr="009C164E" w:rsidRDefault="00EC5A30" w:rsidP="00EC5A30">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Jackson McKiee</w:t>
            </w:r>
          </w:p>
        </w:tc>
      </w:tr>
    </w:tbl>
    <w:p w14:paraId="457F5989" w14:textId="77777777" w:rsidR="004300E3" w:rsidRPr="009C164E" w:rsidRDefault="004300E3" w:rsidP="004300E3">
      <w:pPr>
        <w:rPr>
          <w:rFonts w:ascii="Calibri" w:eastAsia="Times New Roman" w:hAnsi="Calibri" w:cs="Times New Roman"/>
          <w:color w:val="000000"/>
          <w:sz w:val="20"/>
          <w:szCs w:val="20"/>
          <w:lang w:eastAsia="en-CA"/>
        </w:rPr>
      </w:pPr>
    </w:p>
    <w:tbl>
      <w:tblPr>
        <w:tblStyle w:val="TableGrid"/>
        <w:tblW w:w="0" w:type="auto"/>
        <w:tblLook w:val="04A0" w:firstRow="1" w:lastRow="0" w:firstColumn="1" w:lastColumn="0" w:noHBand="0" w:noVBand="1"/>
      </w:tblPr>
      <w:tblGrid>
        <w:gridCol w:w="5395"/>
        <w:gridCol w:w="5395"/>
      </w:tblGrid>
      <w:tr w:rsidR="004300E3" w:rsidRPr="009C164E" w14:paraId="647C7173" w14:textId="77777777" w:rsidTr="004300E3">
        <w:tc>
          <w:tcPr>
            <w:tcW w:w="10790" w:type="dxa"/>
            <w:gridSpan w:val="2"/>
            <w:shd w:val="clear" w:color="auto" w:fill="FABF8F" w:themeFill="accent6" w:themeFillTint="99"/>
          </w:tcPr>
          <w:p w14:paraId="419AA36D" w14:textId="77777777" w:rsidR="004300E3" w:rsidRPr="009C164E" w:rsidRDefault="00221C3B" w:rsidP="004300E3">
            <w:pPr>
              <w:jc w:val="cente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REDs</w:t>
            </w:r>
          </w:p>
        </w:tc>
      </w:tr>
      <w:tr w:rsidR="004300E3" w:rsidRPr="009C164E" w14:paraId="0FC4C999" w14:textId="77777777" w:rsidTr="004300E3">
        <w:tc>
          <w:tcPr>
            <w:tcW w:w="5395" w:type="dxa"/>
            <w:vAlign w:val="bottom"/>
          </w:tcPr>
          <w:p w14:paraId="1519355A" w14:textId="77777777" w:rsidR="004300E3" w:rsidRPr="009C164E" w:rsidRDefault="004300E3" w:rsidP="004300E3">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 xml:space="preserve">ON </w:t>
            </w:r>
          </w:p>
        </w:tc>
        <w:tc>
          <w:tcPr>
            <w:tcW w:w="5395" w:type="dxa"/>
            <w:vAlign w:val="bottom"/>
          </w:tcPr>
          <w:p w14:paraId="032078BE" w14:textId="77777777" w:rsidR="004300E3" w:rsidRPr="009C164E" w:rsidRDefault="004300E3" w:rsidP="004300E3">
            <w:pPr>
              <w:rPr>
                <w:rFonts w:ascii="Calibri" w:eastAsia="Times New Roman" w:hAnsi="Calibri" w:cs="Times New Roman"/>
                <w:color w:val="000000"/>
                <w:sz w:val="20"/>
                <w:szCs w:val="20"/>
                <w:lang w:eastAsia="en-CA"/>
              </w:rPr>
            </w:pPr>
            <w:r w:rsidRPr="009C164E">
              <w:rPr>
                <w:rFonts w:ascii="Calibri" w:eastAsia="Times New Roman" w:hAnsi="Calibri" w:cs="Times New Roman"/>
                <w:color w:val="000000"/>
                <w:sz w:val="20"/>
                <w:szCs w:val="20"/>
                <w:lang w:eastAsia="en-CA"/>
              </w:rPr>
              <w:t> Kathy Garvey, Benoît Gagnon;</w:t>
            </w:r>
          </w:p>
        </w:tc>
      </w:tr>
      <w:tr w:rsidR="004300E3" w:rsidRPr="009C164E" w14:paraId="37C0D830" w14:textId="77777777" w:rsidTr="004300E3">
        <w:tc>
          <w:tcPr>
            <w:tcW w:w="5395" w:type="dxa"/>
            <w:vAlign w:val="bottom"/>
          </w:tcPr>
          <w:p w14:paraId="0B76AB62" w14:textId="77777777" w:rsidR="004300E3" w:rsidRPr="009C164E" w:rsidRDefault="004300E3" w:rsidP="004300E3">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QC</w:t>
            </w:r>
          </w:p>
        </w:tc>
        <w:tc>
          <w:tcPr>
            <w:tcW w:w="5395" w:type="dxa"/>
            <w:vAlign w:val="bottom"/>
          </w:tcPr>
          <w:p w14:paraId="62998CF1" w14:textId="77777777" w:rsidR="004300E3" w:rsidRPr="009C164E" w:rsidRDefault="004300E3" w:rsidP="004300E3">
            <w:pPr>
              <w:rPr>
                <w:rFonts w:ascii="Calibri" w:eastAsia="Times New Roman" w:hAnsi="Calibri" w:cs="Times New Roman"/>
                <w:color w:val="000000"/>
                <w:sz w:val="20"/>
                <w:szCs w:val="20"/>
                <w:lang w:eastAsia="en-CA"/>
              </w:rPr>
            </w:pPr>
            <w:r w:rsidRPr="009C164E">
              <w:rPr>
                <w:rFonts w:ascii="Calibri" w:eastAsia="Times New Roman" w:hAnsi="Calibri" w:cs="Times New Roman"/>
                <w:color w:val="000000"/>
                <w:sz w:val="20"/>
                <w:szCs w:val="20"/>
                <w:lang w:eastAsia="en-CA"/>
              </w:rPr>
              <w:t> Philippe Emond, Denis Lamouche;</w:t>
            </w:r>
          </w:p>
        </w:tc>
      </w:tr>
      <w:tr w:rsidR="004300E3" w:rsidRPr="009C164E" w14:paraId="5097899B" w14:textId="77777777" w:rsidTr="004300E3">
        <w:tc>
          <w:tcPr>
            <w:tcW w:w="5395" w:type="dxa"/>
            <w:vAlign w:val="bottom"/>
          </w:tcPr>
          <w:p w14:paraId="7C326CB8" w14:textId="77777777" w:rsidR="004300E3" w:rsidRPr="009C164E" w:rsidRDefault="004300E3" w:rsidP="004300E3">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ATL</w:t>
            </w:r>
          </w:p>
        </w:tc>
        <w:tc>
          <w:tcPr>
            <w:tcW w:w="5395" w:type="dxa"/>
            <w:vAlign w:val="bottom"/>
          </w:tcPr>
          <w:p w14:paraId="3581D365" w14:textId="77777777" w:rsidR="004300E3" w:rsidRPr="009C164E" w:rsidRDefault="004300E3" w:rsidP="004300E3">
            <w:pPr>
              <w:rPr>
                <w:rFonts w:ascii="Calibri" w:eastAsia="Times New Roman" w:hAnsi="Calibri" w:cs="Times New Roman"/>
                <w:color w:val="000000"/>
                <w:sz w:val="20"/>
                <w:szCs w:val="20"/>
                <w:lang w:eastAsia="en-CA"/>
              </w:rPr>
            </w:pPr>
            <w:r w:rsidRPr="009C164E">
              <w:rPr>
                <w:rFonts w:ascii="Calibri" w:eastAsia="Times New Roman" w:hAnsi="Calibri" w:cs="Times New Roman"/>
                <w:color w:val="000000"/>
                <w:sz w:val="20"/>
                <w:szCs w:val="20"/>
                <w:lang w:eastAsia="en-CA"/>
              </w:rPr>
              <w:t>Jody Doyle, Michel Bertin;</w:t>
            </w:r>
          </w:p>
        </w:tc>
      </w:tr>
      <w:tr w:rsidR="004300E3" w:rsidRPr="009C164E" w14:paraId="14D9471A" w14:textId="77777777" w:rsidTr="004300E3">
        <w:tc>
          <w:tcPr>
            <w:tcW w:w="5395" w:type="dxa"/>
            <w:vAlign w:val="bottom"/>
          </w:tcPr>
          <w:p w14:paraId="6086D6D3" w14:textId="77777777" w:rsidR="004300E3" w:rsidRPr="009C164E" w:rsidRDefault="004300E3" w:rsidP="004300E3">
            <w:pPr>
              <w:rPr>
                <w:rFonts w:ascii="Calibri" w:eastAsia="Times New Roman" w:hAnsi="Calibri" w:cs="Times New Roman"/>
                <w:color w:val="000000"/>
                <w:sz w:val="20"/>
                <w:szCs w:val="20"/>
                <w:lang w:eastAsia="en-CA"/>
              </w:rPr>
            </w:pPr>
            <w:r>
              <w:rPr>
                <w:rFonts w:ascii="Calibri" w:eastAsia="Times New Roman" w:hAnsi="Calibri" w:cs="Times New Roman"/>
                <w:color w:val="000000"/>
                <w:sz w:val="20"/>
                <w:szCs w:val="20"/>
                <w:lang w:eastAsia="en-CA"/>
              </w:rPr>
              <w:t>W-T</w:t>
            </w:r>
          </w:p>
        </w:tc>
        <w:tc>
          <w:tcPr>
            <w:tcW w:w="5395" w:type="dxa"/>
            <w:vAlign w:val="bottom"/>
          </w:tcPr>
          <w:p w14:paraId="2FEC3C7D" w14:textId="77777777" w:rsidR="004300E3" w:rsidRPr="009C164E" w:rsidRDefault="004300E3" w:rsidP="004300E3">
            <w:pPr>
              <w:rPr>
                <w:rFonts w:ascii="Calibri" w:eastAsia="Times New Roman" w:hAnsi="Calibri" w:cs="Times New Roman"/>
                <w:color w:val="000000"/>
                <w:sz w:val="20"/>
                <w:szCs w:val="20"/>
                <w:lang w:eastAsia="en-CA"/>
              </w:rPr>
            </w:pPr>
            <w:r w:rsidRPr="009C164E">
              <w:rPr>
                <w:rFonts w:ascii="Calibri" w:eastAsia="Times New Roman" w:hAnsi="Calibri" w:cs="Times New Roman"/>
                <w:color w:val="000000"/>
                <w:sz w:val="20"/>
                <w:szCs w:val="20"/>
                <w:lang w:eastAsia="en-CA"/>
              </w:rPr>
              <w:t>Cam King, Ricky Dagan-Skedd;</w:t>
            </w:r>
          </w:p>
        </w:tc>
      </w:tr>
    </w:tbl>
    <w:p w14:paraId="6E89730E" w14:textId="77777777" w:rsidR="004300E3" w:rsidRPr="009C164E" w:rsidRDefault="004300E3" w:rsidP="004300E3">
      <w:pPr>
        <w:rPr>
          <w:rFonts w:ascii="Calibri" w:eastAsia="Times New Roman" w:hAnsi="Calibri" w:cs="Times New Roman"/>
          <w:color w:val="000000"/>
          <w:sz w:val="20"/>
          <w:szCs w:val="20"/>
          <w:lang w:eastAsia="en-CA"/>
        </w:rPr>
      </w:pPr>
    </w:p>
    <w:p w14:paraId="4E9357C8" w14:textId="77777777" w:rsidR="004300E3" w:rsidRDefault="004300E3" w:rsidP="007B7C79"/>
    <w:tbl>
      <w:tblPr>
        <w:tblStyle w:val="TableGrid"/>
        <w:tblW w:w="0" w:type="auto"/>
        <w:tblLook w:val="04A0" w:firstRow="1" w:lastRow="0" w:firstColumn="1" w:lastColumn="0" w:noHBand="0" w:noVBand="1"/>
      </w:tblPr>
      <w:tblGrid>
        <w:gridCol w:w="4673"/>
        <w:gridCol w:w="6117"/>
      </w:tblGrid>
      <w:tr w:rsidR="00C4308F" w14:paraId="0F657396" w14:textId="77777777" w:rsidTr="00563C7F">
        <w:tc>
          <w:tcPr>
            <w:tcW w:w="4673" w:type="dxa"/>
            <w:shd w:val="clear" w:color="auto" w:fill="E5DFEC" w:themeFill="accent4" w:themeFillTint="33"/>
          </w:tcPr>
          <w:p w14:paraId="059B8002" w14:textId="77777777" w:rsidR="00C4308F" w:rsidRDefault="00C4308F" w:rsidP="00563C7F">
            <w:pPr>
              <w:jc w:val="center"/>
            </w:pPr>
            <w:r>
              <w:t>Region</w:t>
            </w:r>
          </w:p>
        </w:tc>
        <w:tc>
          <w:tcPr>
            <w:tcW w:w="6117" w:type="dxa"/>
            <w:shd w:val="clear" w:color="auto" w:fill="E5DFEC" w:themeFill="accent4" w:themeFillTint="33"/>
          </w:tcPr>
          <w:p w14:paraId="398A72DE" w14:textId="77777777" w:rsidR="00C4308F" w:rsidRDefault="00C4308F" w:rsidP="00563C7F">
            <w:pPr>
              <w:jc w:val="center"/>
            </w:pPr>
            <w:r>
              <w:t>GD boxes</w:t>
            </w:r>
          </w:p>
        </w:tc>
      </w:tr>
      <w:tr w:rsidR="00C4308F" w14:paraId="58F84FDF" w14:textId="77777777" w:rsidTr="00563C7F">
        <w:tc>
          <w:tcPr>
            <w:tcW w:w="4673" w:type="dxa"/>
            <w:vAlign w:val="center"/>
          </w:tcPr>
          <w:p w14:paraId="420FF92A" w14:textId="77777777" w:rsidR="00C4308F" w:rsidRDefault="00C4308F" w:rsidP="00563C7F">
            <w:r>
              <w:t>ATL</w:t>
            </w:r>
          </w:p>
        </w:tc>
        <w:tc>
          <w:tcPr>
            <w:tcW w:w="6117" w:type="dxa"/>
          </w:tcPr>
          <w:p w14:paraId="79D69885" w14:textId="77777777" w:rsidR="00C4308F" w:rsidRPr="005618A9" w:rsidRDefault="00C4308F" w:rsidP="00563C7F">
            <w:pPr>
              <w:rPr>
                <w:rFonts w:ascii="Calibri" w:hAnsi="Calibri" w:cs="Calibri"/>
                <w:sz w:val="20"/>
                <w:szCs w:val="20"/>
                <w:lang w:eastAsia="fr-CA"/>
              </w:rPr>
            </w:pPr>
            <w:r w:rsidRPr="005618A9">
              <w:rPr>
                <w:rFonts w:ascii="Calibri" w:hAnsi="Calibri" w:cs="Calibri"/>
                <w:sz w:val="20"/>
                <w:szCs w:val="20"/>
                <w:lang w:eastAsia="fr-CA"/>
              </w:rPr>
              <w:t>Atlantic General Mailbox</w:t>
            </w:r>
            <w:r w:rsidRPr="005618A9">
              <w:rPr>
                <w:rFonts w:ascii="Calibri" w:hAnsi="Calibri" w:cs="Calibri"/>
                <w:sz w:val="20"/>
                <w:szCs w:val="20"/>
                <w:lang w:eastAsia="fr-CA"/>
              </w:rPr>
              <w:br/>
            </w:r>
            <w:hyperlink r:id="rId37" w:history="1">
              <w:r w:rsidRPr="005618A9">
                <w:rPr>
                  <w:rFonts w:ascii="Calibri" w:hAnsi="Calibri" w:cs="Calibri"/>
                  <w:color w:val="0000FF"/>
                  <w:sz w:val="20"/>
                  <w:szCs w:val="20"/>
                  <w:u w:val="single"/>
                  <w:lang w:eastAsia="fr-CA"/>
                </w:rPr>
                <w:t>ATL-INT-SECURITY-SECURITE-GD</w:t>
              </w:r>
            </w:hyperlink>
          </w:p>
          <w:p w14:paraId="38A62578" w14:textId="77777777" w:rsidR="00C4308F" w:rsidRPr="005618A9" w:rsidRDefault="00C4308F" w:rsidP="00563C7F">
            <w:pPr>
              <w:rPr>
                <w:rFonts w:ascii="Calibri" w:hAnsi="Calibri" w:cs="Calibri"/>
                <w:sz w:val="20"/>
                <w:szCs w:val="20"/>
              </w:rPr>
            </w:pPr>
            <w:r w:rsidRPr="005618A9">
              <w:rPr>
                <w:rFonts w:ascii="Calibri" w:hAnsi="Calibri" w:cs="Calibri"/>
                <w:sz w:val="20"/>
                <w:szCs w:val="20"/>
              </w:rPr>
              <w:t>Atlantic Regional Emergency Operations Centre (REOC)</w:t>
            </w:r>
            <w:r w:rsidRPr="005618A9">
              <w:rPr>
                <w:rFonts w:ascii="Calibri" w:hAnsi="Calibri" w:cs="Calibri"/>
                <w:sz w:val="20"/>
                <w:szCs w:val="20"/>
              </w:rPr>
              <w:br/>
            </w:r>
            <w:hyperlink r:id="rId38" w:history="1">
              <w:r w:rsidRPr="005618A9">
                <w:rPr>
                  <w:rStyle w:val="Hyperlink"/>
                  <w:rFonts w:ascii="Calibri" w:hAnsi="Calibri" w:cs="Calibri"/>
                  <w:bCs/>
                  <w:sz w:val="20"/>
                  <w:szCs w:val="20"/>
                </w:rPr>
                <w:t>ATL-DIST-REOC-CROU</w:t>
              </w:r>
            </w:hyperlink>
          </w:p>
        </w:tc>
      </w:tr>
      <w:tr w:rsidR="00C4308F" w14:paraId="6B19CD50" w14:textId="77777777" w:rsidTr="00563C7F">
        <w:tc>
          <w:tcPr>
            <w:tcW w:w="4673" w:type="dxa"/>
            <w:vAlign w:val="center"/>
          </w:tcPr>
          <w:p w14:paraId="491D11B3" w14:textId="77777777" w:rsidR="00C4308F" w:rsidRDefault="00C4308F" w:rsidP="00563C7F">
            <w:r>
              <w:t>NCR</w:t>
            </w:r>
          </w:p>
        </w:tc>
        <w:tc>
          <w:tcPr>
            <w:tcW w:w="6117" w:type="dxa"/>
          </w:tcPr>
          <w:p w14:paraId="7B3CEB3F" w14:textId="77777777" w:rsidR="00C4308F" w:rsidRPr="005618A9" w:rsidRDefault="00C4308F" w:rsidP="00563C7F">
            <w:pPr>
              <w:rPr>
                <w:rFonts w:ascii="Calibri" w:hAnsi="Calibri" w:cs="Calibri"/>
                <w:sz w:val="20"/>
                <w:szCs w:val="20"/>
                <w:lang w:eastAsia="fr-CA"/>
              </w:rPr>
            </w:pPr>
            <w:r w:rsidRPr="005618A9">
              <w:rPr>
                <w:rFonts w:ascii="Calibri" w:hAnsi="Calibri" w:cs="Calibri"/>
                <w:sz w:val="20"/>
                <w:szCs w:val="20"/>
                <w:lang w:eastAsia="fr-CA"/>
              </w:rPr>
              <w:t>NCR General Mailbox</w:t>
            </w:r>
            <w:r w:rsidRPr="005618A9">
              <w:rPr>
                <w:rFonts w:ascii="Calibri" w:hAnsi="Calibri" w:cs="Calibri"/>
                <w:sz w:val="20"/>
                <w:szCs w:val="20"/>
                <w:lang w:eastAsia="fr-CA"/>
              </w:rPr>
              <w:br/>
            </w:r>
            <w:hyperlink r:id="rId39" w:history="1">
              <w:r w:rsidRPr="005618A9">
                <w:rPr>
                  <w:rStyle w:val="Hyperlink"/>
                  <w:rFonts w:ascii="Calibri" w:hAnsi="Calibri" w:cs="Calibri"/>
                  <w:bCs/>
                  <w:sz w:val="20"/>
                  <w:szCs w:val="20"/>
                </w:rPr>
                <w:t>EDSC.RCN.BRS.SECURITE-SECURITY.RSO.NCR.ESDC</w:t>
              </w:r>
            </w:hyperlink>
          </w:p>
        </w:tc>
      </w:tr>
      <w:tr w:rsidR="00C4308F" w14:paraId="29205C1F" w14:textId="77777777" w:rsidTr="00563C7F">
        <w:tc>
          <w:tcPr>
            <w:tcW w:w="4673" w:type="dxa"/>
            <w:vAlign w:val="center"/>
          </w:tcPr>
          <w:p w14:paraId="57E678F6" w14:textId="77777777" w:rsidR="00C4308F" w:rsidRDefault="00C4308F" w:rsidP="00563C7F">
            <w:r>
              <w:t>ON</w:t>
            </w:r>
          </w:p>
        </w:tc>
        <w:tc>
          <w:tcPr>
            <w:tcW w:w="6117" w:type="dxa"/>
          </w:tcPr>
          <w:p w14:paraId="3FBB5BCB" w14:textId="77777777" w:rsidR="00C4308F" w:rsidRPr="005618A9" w:rsidRDefault="00C4308F" w:rsidP="00563C7F">
            <w:pPr>
              <w:rPr>
                <w:rFonts w:ascii="Calibri" w:hAnsi="Calibri" w:cs="Calibri"/>
                <w:sz w:val="20"/>
                <w:szCs w:val="20"/>
                <w:lang w:eastAsia="fr-CA"/>
              </w:rPr>
            </w:pPr>
            <w:r w:rsidRPr="005618A9">
              <w:rPr>
                <w:rFonts w:ascii="Calibri" w:hAnsi="Calibri" w:cs="Calibri"/>
                <w:sz w:val="20"/>
                <w:szCs w:val="20"/>
                <w:lang w:eastAsia="fr-CA"/>
              </w:rPr>
              <w:t>Ontario Incident Mailbox</w:t>
            </w:r>
            <w:r w:rsidRPr="005618A9">
              <w:rPr>
                <w:rFonts w:ascii="Calibri" w:hAnsi="Calibri" w:cs="Calibri"/>
                <w:sz w:val="20"/>
                <w:szCs w:val="20"/>
                <w:lang w:eastAsia="fr-CA"/>
              </w:rPr>
              <w:br/>
            </w:r>
            <w:hyperlink r:id="rId40" w:history="1">
              <w:r w:rsidRPr="005618A9">
                <w:rPr>
                  <w:rStyle w:val="Hyperlink"/>
                  <w:rFonts w:ascii="Calibri" w:hAnsi="Calibri" w:cs="Calibri"/>
                  <w:bCs/>
                  <w:sz w:val="20"/>
                  <w:szCs w:val="20"/>
                  <w:lang w:eastAsia="fr-CA"/>
                </w:rPr>
                <w:t>NC-ONT_INCIDENTS-INCIDENTS_ON-GD </w:t>
              </w:r>
            </w:hyperlink>
          </w:p>
          <w:p w14:paraId="11BD6034" w14:textId="77777777" w:rsidR="00C4308F" w:rsidRPr="005618A9" w:rsidRDefault="00C4308F" w:rsidP="00563C7F">
            <w:pPr>
              <w:rPr>
                <w:rFonts w:ascii="Calibri" w:hAnsi="Calibri" w:cs="Calibri"/>
                <w:sz w:val="20"/>
                <w:szCs w:val="20"/>
                <w:lang w:eastAsia="fr-CA"/>
              </w:rPr>
            </w:pPr>
            <w:r w:rsidRPr="005618A9">
              <w:rPr>
                <w:rFonts w:ascii="Calibri" w:hAnsi="Calibri" w:cs="Calibri"/>
                <w:sz w:val="20"/>
                <w:szCs w:val="20"/>
                <w:lang w:eastAsia="fr-CA"/>
              </w:rPr>
              <w:t>Ontario Regional Emergency Operations Centre (REOC)</w:t>
            </w:r>
            <w:r w:rsidRPr="005618A9">
              <w:rPr>
                <w:rFonts w:ascii="Calibri" w:hAnsi="Calibri" w:cs="Calibri"/>
                <w:sz w:val="20"/>
                <w:szCs w:val="20"/>
                <w:lang w:eastAsia="fr-CA"/>
              </w:rPr>
              <w:br/>
            </w:r>
            <w:hyperlink r:id="rId41" w:history="1">
              <w:r w:rsidRPr="005618A9">
                <w:rPr>
                  <w:rFonts w:ascii="Calibri" w:hAnsi="Calibri" w:cs="Calibri"/>
                  <w:color w:val="0000FF"/>
                  <w:sz w:val="20"/>
                  <w:szCs w:val="20"/>
                  <w:u w:val="single"/>
                  <w:lang w:eastAsia="fr-CA"/>
                </w:rPr>
                <w:t>ON-REOC-CROU-GD</w:t>
              </w:r>
            </w:hyperlink>
          </w:p>
        </w:tc>
      </w:tr>
      <w:tr w:rsidR="00C4308F" w14:paraId="3D9FEE5F" w14:textId="77777777" w:rsidTr="00563C7F">
        <w:tc>
          <w:tcPr>
            <w:tcW w:w="4673" w:type="dxa"/>
            <w:vAlign w:val="center"/>
          </w:tcPr>
          <w:p w14:paraId="597AD1B3" w14:textId="77777777" w:rsidR="00C4308F" w:rsidRDefault="00C4308F" w:rsidP="00563C7F">
            <w:r>
              <w:t>QC</w:t>
            </w:r>
          </w:p>
        </w:tc>
        <w:tc>
          <w:tcPr>
            <w:tcW w:w="6117" w:type="dxa"/>
          </w:tcPr>
          <w:p w14:paraId="57CBA1F5" w14:textId="77777777" w:rsidR="00C4308F" w:rsidRPr="005618A9" w:rsidRDefault="00C4308F" w:rsidP="00563C7F">
            <w:pPr>
              <w:rPr>
                <w:rFonts w:ascii="Calibri" w:hAnsi="Calibri" w:cs="Calibri"/>
                <w:sz w:val="20"/>
                <w:szCs w:val="20"/>
                <w:lang w:val="en"/>
              </w:rPr>
            </w:pPr>
            <w:r w:rsidRPr="005618A9">
              <w:rPr>
                <w:rFonts w:ascii="Calibri" w:hAnsi="Calibri" w:cs="Calibri"/>
                <w:sz w:val="20"/>
                <w:szCs w:val="20"/>
                <w:lang w:eastAsia="fr-CA"/>
              </w:rPr>
              <w:t>Quebec General Mailbox</w:t>
            </w:r>
            <w:r w:rsidRPr="005618A9">
              <w:rPr>
                <w:rFonts w:ascii="Calibri" w:hAnsi="Calibri" w:cs="Calibri"/>
                <w:sz w:val="20"/>
                <w:szCs w:val="20"/>
                <w:lang w:eastAsia="fr-CA"/>
              </w:rPr>
              <w:br/>
            </w:r>
            <w:hyperlink r:id="rId42" w:history="1">
              <w:r w:rsidRPr="005618A9">
                <w:rPr>
                  <w:rFonts w:ascii="Calibri" w:hAnsi="Calibri" w:cs="Calibri"/>
                  <w:color w:val="0000FF"/>
                  <w:sz w:val="20"/>
                  <w:szCs w:val="20"/>
                  <w:u w:val="single"/>
                  <w:lang w:eastAsia="fr-CA"/>
                </w:rPr>
                <w:t>Qc-sécurité-security-DIIS-IISD-GD</w:t>
              </w:r>
            </w:hyperlink>
            <w:r w:rsidRPr="005618A9">
              <w:rPr>
                <w:rFonts w:ascii="Calibri" w:hAnsi="Calibri" w:cs="Calibri"/>
                <w:sz w:val="20"/>
                <w:szCs w:val="20"/>
                <w:lang w:val="en"/>
              </w:rPr>
              <w:t xml:space="preserve"> </w:t>
            </w:r>
          </w:p>
          <w:p w14:paraId="3A111D5B" w14:textId="77777777" w:rsidR="00C4308F" w:rsidRPr="005618A9" w:rsidRDefault="00C4308F" w:rsidP="00563C7F">
            <w:pPr>
              <w:rPr>
                <w:rFonts w:ascii="Calibri" w:hAnsi="Calibri" w:cs="Calibri"/>
                <w:sz w:val="20"/>
                <w:szCs w:val="20"/>
              </w:rPr>
            </w:pPr>
            <w:r w:rsidRPr="005618A9">
              <w:rPr>
                <w:rFonts w:ascii="Calibri" w:hAnsi="Calibri" w:cs="Calibri"/>
                <w:sz w:val="20"/>
                <w:szCs w:val="20"/>
              </w:rPr>
              <w:t>Quebec Regional Emergency Operations Centre (REOC)</w:t>
            </w:r>
            <w:r w:rsidRPr="005618A9">
              <w:rPr>
                <w:rFonts w:ascii="Calibri" w:hAnsi="Calibri" w:cs="Calibri"/>
                <w:sz w:val="20"/>
                <w:szCs w:val="20"/>
              </w:rPr>
              <w:br/>
            </w:r>
            <w:hyperlink r:id="rId43" w:history="1">
              <w:r w:rsidRPr="005618A9">
                <w:rPr>
                  <w:rStyle w:val="Hyperlink"/>
                  <w:rFonts w:ascii="Calibri" w:hAnsi="Calibri" w:cs="Calibri"/>
                  <w:bCs/>
                  <w:sz w:val="20"/>
                  <w:szCs w:val="20"/>
                </w:rPr>
                <w:t>QC-REOC-CROU-GD</w:t>
              </w:r>
            </w:hyperlink>
          </w:p>
        </w:tc>
      </w:tr>
      <w:tr w:rsidR="00C4308F" w:rsidRPr="00723FDB" w14:paraId="70D07FC1" w14:textId="77777777" w:rsidTr="00563C7F">
        <w:tc>
          <w:tcPr>
            <w:tcW w:w="4673" w:type="dxa"/>
            <w:vAlign w:val="center"/>
          </w:tcPr>
          <w:p w14:paraId="3B8882D6" w14:textId="77777777" w:rsidR="00C4308F" w:rsidRDefault="00C4308F" w:rsidP="00563C7F">
            <w:r>
              <w:t>W-T</w:t>
            </w:r>
          </w:p>
        </w:tc>
        <w:tc>
          <w:tcPr>
            <w:tcW w:w="6117" w:type="dxa"/>
          </w:tcPr>
          <w:p w14:paraId="7F101ACA" w14:textId="77777777" w:rsidR="00C4308F" w:rsidRPr="005618A9" w:rsidRDefault="00C4308F" w:rsidP="00563C7F">
            <w:pPr>
              <w:rPr>
                <w:rFonts w:ascii="Calibri" w:hAnsi="Calibri" w:cs="Calibri"/>
                <w:sz w:val="20"/>
                <w:szCs w:val="20"/>
                <w:lang w:eastAsia="fr-CA"/>
              </w:rPr>
            </w:pPr>
            <w:r w:rsidRPr="005618A9">
              <w:rPr>
                <w:rFonts w:ascii="Calibri" w:hAnsi="Calibri" w:cs="Calibri"/>
                <w:sz w:val="20"/>
                <w:szCs w:val="20"/>
                <w:lang w:eastAsia="fr-CA"/>
              </w:rPr>
              <w:t>W-T General and Incident Mailbox</w:t>
            </w:r>
            <w:r w:rsidRPr="005618A9">
              <w:rPr>
                <w:rFonts w:ascii="Calibri" w:hAnsi="Calibri" w:cs="Calibri"/>
                <w:sz w:val="20"/>
                <w:szCs w:val="20"/>
                <w:lang w:eastAsia="fr-CA"/>
              </w:rPr>
              <w:br/>
            </w:r>
            <w:hyperlink r:id="rId44" w:history="1">
              <w:r w:rsidRPr="005618A9">
                <w:rPr>
                  <w:rFonts w:ascii="Calibri" w:hAnsi="Calibri" w:cs="Calibri"/>
                  <w:color w:val="0000FF"/>
                  <w:sz w:val="20"/>
                  <w:szCs w:val="20"/>
                  <w:u w:val="single"/>
                  <w:lang w:eastAsia="fr-CA"/>
                </w:rPr>
                <w:t>W-T-Security-Sécurité-GD</w:t>
              </w:r>
            </w:hyperlink>
            <w:r w:rsidRPr="005618A9">
              <w:rPr>
                <w:rFonts w:ascii="Calibri" w:hAnsi="Calibri" w:cs="Calibri"/>
                <w:sz w:val="20"/>
                <w:szCs w:val="20"/>
                <w:lang w:eastAsia="fr-CA"/>
              </w:rPr>
              <w:t> </w:t>
            </w:r>
          </w:p>
          <w:p w14:paraId="27E0A96D" w14:textId="77777777" w:rsidR="00C4308F" w:rsidRPr="005618A9" w:rsidRDefault="00C4308F" w:rsidP="00563C7F">
            <w:pPr>
              <w:rPr>
                <w:rFonts w:ascii="Calibri" w:hAnsi="Calibri" w:cs="Calibri"/>
                <w:sz w:val="20"/>
                <w:szCs w:val="20"/>
              </w:rPr>
            </w:pPr>
            <w:r w:rsidRPr="005618A9">
              <w:rPr>
                <w:rFonts w:ascii="Calibri" w:hAnsi="Calibri" w:cs="Calibri"/>
                <w:sz w:val="20"/>
                <w:szCs w:val="20"/>
              </w:rPr>
              <w:t>W-T Regional Emergency Operations Centre (REOC)</w:t>
            </w:r>
            <w:r w:rsidRPr="005618A9">
              <w:rPr>
                <w:rFonts w:ascii="Calibri" w:hAnsi="Calibri" w:cs="Calibri"/>
                <w:sz w:val="20"/>
                <w:szCs w:val="20"/>
              </w:rPr>
              <w:br/>
            </w:r>
            <w:hyperlink r:id="rId45" w:history="1">
              <w:r w:rsidRPr="005618A9">
                <w:rPr>
                  <w:rStyle w:val="Hyperlink"/>
                  <w:rFonts w:ascii="Calibri" w:hAnsi="Calibri" w:cs="Calibri"/>
                  <w:bCs/>
                  <w:sz w:val="20"/>
                  <w:szCs w:val="20"/>
                  <w:lang w:val="fr-FR"/>
                </w:rPr>
                <w:t>W-T-REOC-CROU-GD</w:t>
              </w:r>
            </w:hyperlink>
          </w:p>
        </w:tc>
      </w:tr>
    </w:tbl>
    <w:p w14:paraId="09C2020F" w14:textId="77777777" w:rsidR="00C4308F" w:rsidRDefault="00C4308F" w:rsidP="007B7C79"/>
    <w:p w14:paraId="72D59F23" w14:textId="77777777" w:rsidR="001D1596" w:rsidRPr="001D1596" w:rsidRDefault="00861630" w:rsidP="001D1596">
      <w:pPr>
        <w:pStyle w:val="Heading1"/>
      </w:pPr>
      <w:bookmarkStart w:id="48" w:name="_Toc17286394"/>
      <w:r>
        <w:t>A</w:t>
      </w:r>
      <w:r w:rsidR="0024137B">
        <w:t>nnex E</w:t>
      </w:r>
      <w:r w:rsidR="001D1596" w:rsidRPr="001D1596">
        <w:t xml:space="preserve"> – Document History</w:t>
      </w:r>
      <w:bookmarkEnd w:id="47"/>
      <w:bookmarkEnd w:id="48"/>
    </w:p>
    <w:tbl>
      <w:tblPr>
        <w:tblStyle w:val="TableGrid"/>
        <w:tblW w:w="10800" w:type="dxa"/>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1985"/>
        <w:gridCol w:w="5528"/>
        <w:gridCol w:w="3287"/>
      </w:tblGrid>
      <w:tr w:rsidR="001D1596" w:rsidRPr="00ED755D" w14:paraId="3E6BDF13" w14:textId="77777777" w:rsidTr="00B73A60">
        <w:trPr>
          <w:trHeight w:val="279"/>
          <w:tblHeader/>
        </w:trPr>
        <w:tc>
          <w:tcPr>
            <w:tcW w:w="1985" w:type="dxa"/>
            <w:shd w:val="clear" w:color="auto" w:fill="DBE5F1" w:themeFill="accent1" w:themeFillTint="33"/>
            <w:tcMar>
              <w:top w:w="85" w:type="dxa"/>
              <w:bottom w:w="85" w:type="dxa"/>
            </w:tcMar>
            <w:vAlign w:val="center"/>
          </w:tcPr>
          <w:p w14:paraId="0846E992" w14:textId="77777777" w:rsidR="001D1596" w:rsidRPr="00ED755D" w:rsidRDefault="001D1596" w:rsidP="00B73A60">
            <w:pPr>
              <w:spacing w:after="0"/>
              <w:rPr>
                <w:rFonts w:cstheme="minorHAnsi"/>
                <w:b/>
                <w:sz w:val="24"/>
                <w:szCs w:val="24"/>
              </w:rPr>
            </w:pPr>
            <w:r w:rsidRPr="00ED755D">
              <w:rPr>
                <w:rFonts w:cstheme="minorHAnsi"/>
                <w:b/>
                <w:sz w:val="24"/>
                <w:szCs w:val="24"/>
              </w:rPr>
              <w:t>Date:</w:t>
            </w:r>
          </w:p>
        </w:tc>
        <w:tc>
          <w:tcPr>
            <w:tcW w:w="5528" w:type="dxa"/>
            <w:shd w:val="clear" w:color="auto" w:fill="DBE5F1" w:themeFill="accent1" w:themeFillTint="33"/>
            <w:tcMar>
              <w:top w:w="85" w:type="dxa"/>
              <w:bottom w:w="85" w:type="dxa"/>
            </w:tcMar>
            <w:vAlign w:val="center"/>
          </w:tcPr>
          <w:p w14:paraId="237B303A" w14:textId="77777777" w:rsidR="001D1596" w:rsidRPr="00ED755D" w:rsidRDefault="001D1596" w:rsidP="00B73A60">
            <w:pPr>
              <w:spacing w:after="0"/>
              <w:rPr>
                <w:rFonts w:cstheme="minorHAnsi"/>
                <w:b/>
                <w:sz w:val="24"/>
                <w:szCs w:val="24"/>
              </w:rPr>
            </w:pPr>
            <w:r w:rsidRPr="00ED755D">
              <w:rPr>
                <w:rFonts w:cstheme="minorHAnsi"/>
                <w:b/>
                <w:sz w:val="24"/>
                <w:szCs w:val="24"/>
              </w:rPr>
              <w:t>Change/Update Details:</w:t>
            </w:r>
          </w:p>
        </w:tc>
        <w:tc>
          <w:tcPr>
            <w:tcW w:w="3287" w:type="dxa"/>
            <w:shd w:val="clear" w:color="auto" w:fill="DBE5F1" w:themeFill="accent1" w:themeFillTint="33"/>
            <w:tcMar>
              <w:top w:w="85" w:type="dxa"/>
              <w:bottom w:w="85" w:type="dxa"/>
            </w:tcMar>
            <w:vAlign w:val="center"/>
          </w:tcPr>
          <w:p w14:paraId="47F5DEA9" w14:textId="77777777" w:rsidR="001D1596" w:rsidRPr="00ED755D" w:rsidRDefault="001D1596" w:rsidP="00B73A60">
            <w:pPr>
              <w:spacing w:after="0"/>
              <w:rPr>
                <w:rFonts w:cstheme="minorHAnsi"/>
                <w:b/>
                <w:sz w:val="24"/>
                <w:szCs w:val="24"/>
              </w:rPr>
            </w:pPr>
            <w:r w:rsidRPr="00ED755D">
              <w:rPr>
                <w:rFonts w:cstheme="minorHAnsi"/>
                <w:b/>
                <w:sz w:val="24"/>
                <w:szCs w:val="24"/>
              </w:rPr>
              <w:t>Approved by:</w:t>
            </w:r>
          </w:p>
        </w:tc>
      </w:tr>
      <w:tr w:rsidR="001D1596" w:rsidRPr="00ED755D" w14:paraId="351DD2FC" w14:textId="77777777" w:rsidTr="00B73A60">
        <w:tc>
          <w:tcPr>
            <w:tcW w:w="1985" w:type="dxa"/>
            <w:shd w:val="clear" w:color="auto" w:fill="auto"/>
            <w:tcMar>
              <w:top w:w="57" w:type="dxa"/>
              <w:bottom w:w="57" w:type="dxa"/>
            </w:tcMar>
          </w:tcPr>
          <w:p w14:paraId="4B59A209" w14:textId="77777777" w:rsidR="001D1596" w:rsidRPr="00ED755D" w:rsidRDefault="00566595" w:rsidP="001D1596">
            <w:pPr>
              <w:spacing w:after="0"/>
              <w:rPr>
                <w:rFonts w:cstheme="minorHAnsi"/>
              </w:rPr>
            </w:pPr>
            <w:r>
              <w:rPr>
                <w:rFonts w:cstheme="minorHAnsi"/>
              </w:rPr>
              <w:t xml:space="preserve">July </w:t>
            </w:r>
            <w:r w:rsidR="009E509F">
              <w:rPr>
                <w:rFonts w:cstheme="minorHAnsi"/>
              </w:rPr>
              <w:t>201</w:t>
            </w:r>
            <w:r w:rsidR="00CE732B">
              <w:rPr>
                <w:rFonts w:cstheme="minorHAnsi"/>
              </w:rPr>
              <w:t>9</w:t>
            </w:r>
          </w:p>
        </w:tc>
        <w:tc>
          <w:tcPr>
            <w:tcW w:w="5528" w:type="dxa"/>
            <w:shd w:val="clear" w:color="auto" w:fill="auto"/>
            <w:tcMar>
              <w:top w:w="57" w:type="dxa"/>
              <w:bottom w:w="57" w:type="dxa"/>
            </w:tcMar>
          </w:tcPr>
          <w:p w14:paraId="48AA0DB5" w14:textId="77777777" w:rsidR="001D1596" w:rsidRPr="00ED755D" w:rsidRDefault="001D1596" w:rsidP="001D1596">
            <w:pPr>
              <w:spacing w:after="0"/>
              <w:rPr>
                <w:rFonts w:cstheme="minorHAnsi"/>
                <w:color w:val="000000"/>
              </w:rPr>
            </w:pPr>
            <w:r w:rsidRPr="00ED755D">
              <w:rPr>
                <w:rFonts w:cstheme="minorHAnsi"/>
                <w:color w:val="000000"/>
              </w:rPr>
              <w:t>S</w:t>
            </w:r>
            <w:r w:rsidR="00566595">
              <w:rPr>
                <w:rFonts w:cstheme="minorHAnsi"/>
                <w:color w:val="000000"/>
              </w:rPr>
              <w:t>O</w:t>
            </w:r>
            <w:r w:rsidRPr="00ED755D">
              <w:rPr>
                <w:rFonts w:cstheme="minorHAnsi"/>
                <w:color w:val="000000"/>
              </w:rPr>
              <w:t>P creation</w:t>
            </w:r>
          </w:p>
        </w:tc>
        <w:tc>
          <w:tcPr>
            <w:tcW w:w="3287" w:type="dxa"/>
            <w:shd w:val="clear" w:color="auto" w:fill="auto"/>
            <w:tcMar>
              <w:top w:w="57" w:type="dxa"/>
              <w:bottom w:w="57" w:type="dxa"/>
            </w:tcMar>
          </w:tcPr>
          <w:p w14:paraId="3EDCBBCF" w14:textId="77777777" w:rsidR="001D1596" w:rsidRPr="00ED755D" w:rsidRDefault="001D1596" w:rsidP="001D1596">
            <w:pPr>
              <w:spacing w:after="0"/>
              <w:rPr>
                <w:rFonts w:cstheme="minorHAnsi"/>
                <w:color w:val="000000"/>
              </w:rPr>
            </w:pPr>
            <w:r w:rsidRPr="00ED755D">
              <w:rPr>
                <w:rFonts w:cstheme="minorHAnsi"/>
                <w:color w:val="000000"/>
              </w:rPr>
              <w:t>—</w:t>
            </w:r>
          </w:p>
        </w:tc>
      </w:tr>
      <w:tr w:rsidR="001D1596" w:rsidRPr="00ED755D" w14:paraId="67471137" w14:textId="77777777" w:rsidTr="00B73A60">
        <w:tc>
          <w:tcPr>
            <w:tcW w:w="1985" w:type="dxa"/>
            <w:shd w:val="clear" w:color="auto" w:fill="auto"/>
            <w:tcMar>
              <w:top w:w="57" w:type="dxa"/>
              <w:bottom w:w="57" w:type="dxa"/>
            </w:tcMar>
          </w:tcPr>
          <w:p w14:paraId="5433DEC5" w14:textId="397B99F7" w:rsidR="001D1596" w:rsidRPr="00ED755D" w:rsidRDefault="00647BCC" w:rsidP="001D1596">
            <w:pPr>
              <w:spacing w:after="0"/>
              <w:rPr>
                <w:rFonts w:cstheme="minorHAnsi"/>
              </w:rPr>
            </w:pPr>
            <w:r>
              <w:rPr>
                <w:rFonts w:cstheme="minorHAnsi"/>
              </w:rPr>
              <w:t>Sept 2019</w:t>
            </w:r>
          </w:p>
        </w:tc>
        <w:tc>
          <w:tcPr>
            <w:tcW w:w="5528" w:type="dxa"/>
            <w:shd w:val="clear" w:color="auto" w:fill="auto"/>
            <w:tcMar>
              <w:top w:w="57" w:type="dxa"/>
              <w:bottom w:w="57" w:type="dxa"/>
            </w:tcMar>
          </w:tcPr>
          <w:p w14:paraId="64F60182" w14:textId="79C893B2" w:rsidR="001D1596" w:rsidRPr="00ED755D" w:rsidRDefault="00647BCC" w:rsidP="008119EA">
            <w:pPr>
              <w:spacing w:after="0"/>
              <w:rPr>
                <w:rFonts w:cstheme="minorHAnsi"/>
                <w:color w:val="000000"/>
              </w:rPr>
            </w:pPr>
            <w:r>
              <w:rPr>
                <w:rFonts w:cstheme="minorHAnsi"/>
                <w:color w:val="000000"/>
              </w:rPr>
              <w:t xml:space="preserve">Revised SOP </w:t>
            </w:r>
            <w:r w:rsidR="008119EA">
              <w:rPr>
                <w:rFonts w:cstheme="minorHAnsi"/>
                <w:color w:val="000000"/>
              </w:rPr>
              <w:t>approved at</w:t>
            </w:r>
            <w:bookmarkStart w:id="49" w:name="_GoBack"/>
            <w:bookmarkEnd w:id="49"/>
            <w:r>
              <w:rPr>
                <w:rFonts w:cstheme="minorHAnsi"/>
                <w:color w:val="000000"/>
              </w:rPr>
              <w:t xml:space="preserve"> InSNC</w:t>
            </w:r>
          </w:p>
        </w:tc>
        <w:tc>
          <w:tcPr>
            <w:tcW w:w="3287" w:type="dxa"/>
            <w:shd w:val="clear" w:color="auto" w:fill="auto"/>
            <w:tcMar>
              <w:top w:w="57" w:type="dxa"/>
              <w:bottom w:w="57" w:type="dxa"/>
            </w:tcMar>
          </w:tcPr>
          <w:p w14:paraId="4CA4BF2D" w14:textId="451F41A9" w:rsidR="001D1596" w:rsidRPr="00647BCC" w:rsidRDefault="001D1596" w:rsidP="00647BCC">
            <w:pPr>
              <w:spacing w:after="0"/>
              <w:rPr>
                <w:rFonts w:cstheme="minorHAnsi"/>
                <w:color w:val="000000"/>
              </w:rPr>
            </w:pPr>
          </w:p>
        </w:tc>
      </w:tr>
      <w:tr w:rsidR="001D1596" w:rsidRPr="00ED755D" w14:paraId="1B0F075F" w14:textId="77777777" w:rsidTr="00B73A60">
        <w:tc>
          <w:tcPr>
            <w:tcW w:w="1985" w:type="dxa"/>
            <w:shd w:val="clear" w:color="auto" w:fill="auto"/>
            <w:tcMar>
              <w:top w:w="57" w:type="dxa"/>
              <w:bottom w:w="57" w:type="dxa"/>
            </w:tcMar>
          </w:tcPr>
          <w:p w14:paraId="2C6C4C17" w14:textId="77777777" w:rsidR="001D1596" w:rsidRPr="00ED755D" w:rsidRDefault="001D1596" w:rsidP="001D1596">
            <w:pPr>
              <w:spacing w:after="0"/>
              <w:rPr>
                <w:rFonts w:cstheme="minorHAnsi"/>
              </w:rPr>
            </w:pPr>
          </w:p>
        </w:tc>
        <w:tc>
          <w:tcPr>
            <w:tcW w:w="5528" w:type="dxa"/>
            <w:shd w:val="clear" w:color="auto" w:fill="auto"/>
            <w:tcMar>
              <w:top w:w="57" w:type="dxa"/>
              <w:bottom w:w="57" w:type="dxa"/>
            </w:tcMar>
          </w:tcPr>
          <w:p w14:paraId="51AFD16A" w14:textId="77777777" w:rsidR="001D1596" w:rsidRPr="00ED755D" w:rsidRDefault="001D1596" w:rsidP="001D1596">
            <w:pPr>
              <w:spacing w:after="0"/>
              <w:rPr>
                <w:rFonts w:cstheme="minorHAnsi"/>
                <w:color w:val="000000"/>
              </w:rPr>
            </w:pPr>
          </w:p>
        </w:tc>
        <w:tc>
          <w:tcPr>
            <w:tcW w:w="3287" w:type="dxa"/>
            <w:shd w:val="clear" w:color="auto" w:fill="auto"/>
            <w:tcMar>
              <w:top w:w="57" w:type="dxa"/>
              <w:bottom w:w="57" w:type="dxa"/>
            </w:tcMar>
          </w:tcPr>
          <w:p w14:paraId="6101BF26" w14:textId="77777777" w:rsidR="001D1596" w:rsidRPr="00ED755D" w:rsidRDefault="001D1596" w:rsidP="001D1596">
            <w:pPr>
              <w:spacing w:after="0"/>
              <w:rPr>
                <w:rFonts w:cstheme="minorHAnsi"/>
                <w:color w:val="000000"/>
              </w:rPr>
            </w:pPr>
          </w:p>
        </w:tc>
      </w:tr>
      <w:tr w:rsidR="001D1596" w:rsidRPr="00ED755D" w14:paraId="63FF262C" w14:textId="77777777" w:rsidTr="00B73A60">
        <w:tc>
          <w:tcPr>
            <w:tcW w:w="1985" w:type="dxa"/>
            <w:shd w:val="clear" w:color="auto" w:fill="auto"/>
            <w:tcMar>
              <w:top w:w="57" w:type="dxa"/>
              <w:bottom w:w="57" w:type="dxa"/>
            </w:tcMar>
          </w:tcPr>
          <w:p w14:paraId="2A9A96F0" w14:textId="77777777" w:rsidR="001D1596" w:rsidRPr="00ED755D" w:rsidRDefault="001D1596" w:rsidP="001D1596">
            <w:pPr>
              <w:spacing w:after="0"/>
              <w:rPr>
                <w:rFonts w:cstheme="minorHAnsi"/>
              </w:rPr>
            </w:pPr>
          </w:p>
        </w:tc>
        <w:tc>
          <w:tcPr>
            <w:tcW w:w="5528" w:type="dxa"/>
            <w:shd w:val="clear" w:color="auto" w:fill="auto"/>
            <w:tcMar>
              <w:top w:w="57" w:type="dxa"/>
              <w:bottom w:w="57" w:type="dxa"/>
            </w:tcMar>
          </w:tcPr>
          <w:p w14:paraId="079D3D59" w14:textId="77777777" w:rsidR="001D1596" w:rsidRPr="00ED755D" w:rsidRDefault="001D1596" w:rsidP="001D1596">
            <w:pPr>
              <w:spacing w:after="0"/>
              <w:rPr>
                <w:rFonts w:cstheme="minorHAnsi"/>
                <w:color w:val="000000"/>
              </w:rPr>
            </w:pPr>
          </w:p>
        </w:tc>
        <w:tc>
          <w:tcPr>
            <w:tcW w:w="3287" w:type="dxa"/>
            <w:shd w:val="clear" w:color="auto" w:fill="auto"/>
            <w:tcMar>
              <w:top w:w="57" w:type="dxa"/>
              <w:bottom w:w="57" w:type="dxa"/>
            </w:tcMar>
          </w:tcPr>
          <w:p w14:paraId="36472FBD" w14:textId="77777777" w:rsidR="001D1596" w:rsidRPr="00ED755D" w:rsidRDefault="001D1596" w:rsidP="001D1596">
            <w:pPr>
              <w:spacing w:after="0"/>
              <w:rPr>
                <w:rFonts w:cstheme="minorHAnsi"/>
                <w:color w:val="000000"/>
              </w:rPr>
            </w:pPr>
          </w:p>
        </w:tc>
      </w:tr>
      <w:tr w:rsidR="001D1596" w:rsidRPr="00ED755D" w14:paraId="65E74B7A" w14:textId="77777777" w:rsidTr="00B73A60">
        <w:tc>
          <w:tcPr>
            <w:tcW w:w="1985" w:type="dxa"/>
            <w:shd w:val="clear" w:color="auto" w:fill="auto"/>
            <w:tcMar>
              <w:top w:w="57" w:type="dxa"/>
              <w:bottom w:w="57" w:type="dxa"/>
            </w:tcMar>
          </w:tcPr>
          <w:p w14:paraId="4E684EE2" w14:textId="77777777" w:rsidR="001D1596" w:rsidRPr="00ED755D" w:rsidRDefault="001D1596" w:rsidP="001D1596">
            <w:pPr>
              <w:spacing w:after="0"/>
              <w:rPr>
                <w:rFonts w:cstheme="minorHAnsi"/>
              </w:rPr>
            </w:pPr>
          </w:p>
        </w:tc>
        <w:tc>
          <w:tcPr>
            <w:tcW w:w="5528" w:type="dxa"/>
            <w:shd w:val="clear" w:color="auto" w:fill="auto"/>
            <w:tcMar>
              <w:top w:w="57" w:type="dxa"/>
              <w:bottom w:w="57" w:type="dxa"/>
            </w:tcMar>
          </w:tcPr>
          <w:p w14:paraId="12A71955" w14:textId="77777777" w:rsidR="001D1596" w:rsidRPr="00ED755D" w:rsidRDefault="001D1596" w:rsidP="001D1596">
            <w:pPr>
              <w:spacing w:after="0"/>
              <w:rPr>
                <w:rFonts w:cstheme="minorHAnsi"/>
                <w:color w:val="000000"/>
              </w:rPr>
            </w:pPr>
          </w:p>
        </w:tc>
        <w:tc>
          <w:tcPr>
            <w:tcW w:w="3287" w:type="dxa"/>
            <w:shd w:val="clear" w:color="auto" w:fill="auto"/>
            <w:tcMar>
              <w:top w:w="57" w:type="dxa"/>
              <w:bottom w:w="57" w:type="dxa"/>
            </w:tcMar>
          </w:tcPr>
          <w:p w14:paraId="2F839491" w14:textId="77777777" w:rsidR="001D1596" w:rsidRPr="00ED755D" w:rsidRDefault="001D1596" w:rsidP="001D1596">
            <w:pPr>
              <w:spacing w:after="0"/>
              <w:rPr>
                <w:rFonts w:cstheme="minorHAnsi"/>
                <w:color w:val="000000"/>
              </w:rPr>
            </w:pPr>
          </w:p>
        </w:tc>
      </w:tr>
      <w:tr w:rsidR="001D1596" w:rsidRPr="00ED755D" w14:paraId="18012C22" w14:textId="77777777" w:rsidTr="00B73A60">
        <w:tc>
          <w:tcPr>
            <w:tcW w:w="1985" w:type="dxa"/>
            <w:shd w:val="clear" w:color="auto" w:fill="auto"/>
            <w:tcMar>
              <w:top w:w="57" w:type="dxa"/>
              <w:bottom w:w="57" w:type="dxa"/>
            </w:tcMar>
          </w:tcPr>
          <w:p w14:paraId="75476820" w14:textId="77777777" w:rsidR="001D1596" w:rsidRPr="00ED755D" w:rsidRDefault="001D1596" w:rsidP="001D1596">
            <w:pPr>
              <w:spacing w:after="0"/>
              <w:rPr>
                <w:rFonts w:cstheme="minorHAnsi"/>
              </w:rPr>
            </w:pPr>
          </w:p>
        </w:tc>
        <w:tc>
          <w:tcPr>
            <w:tcW w:w="5528" w:type="dxa"/>
            <w:shd w:val="clear" w:color="auto" w:fill="auto"/>
            <w:tcMar>
              <w:top w:w="57" w:type="dxa"/>
              <w:bottom w:w="57" w:type="dxa"/>
            </w:tcMar>
          </w:tcPr>
          <w:p w14:paraId="4F72878A" w14:textId="77777777" w:rsidR="001D1596" w:rsidRPr="00ED755D" w:rsidRDefault="001D1596" w:rsidP="001D1596">
            <w:pPr>
              <w:spacing w:after="0"/>
              <w:rPr>
                <w:rFonts w:cstheme="minorHAnsi"/>
                <w:color w:val="000000"/>
              </w:rPr>
            </w:pPr>
          </w:p>
        </w:tc>
        <w:tc>
          <w:tcPr>
            <w:tcW w:w="3287" w:type="dxa"/>
            <w:shd w:val="clear" w:color="auto" w:fill="auto"/>
            <w:tcMar>
              <w:top w:w="57" w:type="dxa"/>
              <w:bottom w:w="57" w:type="dxa"/>
            </w:tcMar>
          </w:tcPr>
          <w:p w14:paraId="77C692F8" w14:textId="77777777" w:rsidR="001D1596" w:rsidRPr="00ED755D" w:rsidRDefault="001D1596" w:rsidP="001D1596">
            <w:pPr>
              <w:spacing w:after="0"/>
              <w:rPr>
                <w:rFonts w:cstheme="minorHAnsi"/>
                <w:color w:val="000000"/>
              </w:rPr>
            </w:pPr>
          </w:p>
        </w:tc>
      </w:tr>
      <w:tr w:rsidR="001D1596" w:rsidRPr="00ED755D" w14:paraId="38F78F91" w14:textId="77777777" w:rsidTr="00B73A60">
        <w:tc>
          <w:tcPr>
            <w:tcW w:w="1985" w:type="dxa"/>
            <w:shd w:val="clear" w:color="auto" w:fill="auto"/>
            <w:tcMar>
              <w:top w:w="57" w:type="dxa"/>
              <w:bottom w:w="57" w:type="dxa"/>
            </w:tcMar>
          </w:tcPr>
          <w:p w14:paraId="0006C788" w14:textId="77777777" w:rsidR="001D1596" w:rsidRPr="00ED755D" w:rsidRDefault="001D1596" w:rsidP="001D1596">
            <w:pPr>
              <w:spacing w:after="0"/>
              <w:rPr>
                <w:rFonts w:cstheme="minorHAnsi"/>
              </w:rPr>
            </w:pPr>
          </w:p>
        </w:tc>
        <w:tc>
          <w:tcPr>
            <w:tcW w:w="5528" w:type="dxa"/>
            <w:shd w:val="clear" w:color="auto" w:fill="auto"/>
            <w:tcMar>
              <w:top w:w="57" w:type="dxa"/>
              <w:bottom w:w="57" w:type="dxa"/>
            </w:tcMar>
          </w:tcPr>
          <w:p w14:paraId="1F216235" w14:textId="77777777" w:rsidR="001D1596" w:rsidRPr="00ED755D" w:rsidRDefault="001D1596" w:rsidP="001D1596">
            <w:pPr>
              <w:spacing w:after="0"/>
              <w:rPr>
                <w:rFonts w:cstheme="minorHAnsi"/>
                <w:color w:val="000000"/>
              </w:rPr>
            </w:pPr>
          </w:p>
        </w:tc>
        <w:tc>
          <w:tcPr>
            <w:tcW w:w="3287" w:type="dxa"/>
            <w:shd w:val="clear" w:color="auto" w:fill="auto"/>
            <w:tcMar>
              <w:top w:w="57" w:type="dxa"/>
              <w:bottom w:w="57" w:type="dxa"/>
            </w:tcMar>
          </w:tcPr>
          <w:p w14:paraId="5EC14EC4" w14:textId="77777777" w:rsidR="001D1596" w:rsidRPr="00ED755D" w:rsidRDefault="001D1596" w:rsidP="001D1596">
            <w:pPr>
              <w:spacing w:after="0"/>
              <w:rPr>
                <w:rFonts w:cstheme="minorHAnsi"/>
                <w:color w:val="000000"/>
              </w:rPr>
            </w:pPr>
          </w:p>
        </w:tc>
      </w:tr>
      <w:tr w:rsidR="001D1596" w:rsidRPr="00ED755D" w14:paraId="5A436743" w14:textId="77777777" w:rsidTr="00B73A60">
        <w:tc>
          <w:tcPr>
            <w:tcW w:w="1985" w:type="dxa"/>
            <w:shd w:val="clear" w:color="auto" w:fill="auto"/>
            <w:tcMar>
              <w:top w:w="57" w:type="dxa"/>
              <w:bottom w:w="57" w:type="dxa"/>
            </w:tcMar>
          </w:tcPr>
          <w:p w14:paraId="0C4B89C4" w14:textId="77777777" w:rsidR="001D1596" w:rsidRPr="00ED755D" w:rsidRDefault="001D1596" w:rsidP="001D1596">
            <w:pPr>
              <w:spacing w:after="0"/>
              <w:rPr>
                <w:rFonts w:cstheme="minorHAnsi"/>
              </w:rPr>
            </w:pPr>
          </w:p>
        </w:tc>
        <w:tc>
          <w:tcPr>
            <w:tcW w:w="5528" w:type="dxa"/>
            <w:shd w:val="clear" w:color="auto" w:fill="auto"/>
            <w:tcMar>
              <w:top w:w="57" w:type="dxa"/>
              <w:bottom w:w="57" w:type="dxa"/>
            </w:tcMar>
          </w:tcPr>
          <w:p w14:paraId="48F0E0BF" w14:textId="77777777" w:rsidR="001D1596" w:rsidRPr="00ED755D" w:rsidRDefault="001D1596" w:rsidP="001D1596">
            <w:pPr>
              <w:spacing w:after="0"/>
              <w:rPr>
                <w:rFonts w:cstheme="minorHAnsi"/>
                <w:color w:val="000000"/>
              </w:rPr>
            </w:pPr>
          </w:p>
        </w:tc>
        <w:tc>
          <w:tcPr>
            <w:tcW w:w="3287" w:type="dxa"/>
            <w:shd w:val="clear" w:color="auto" w:fill="auto"/>
            <w:tcMar>
              <w:top w:w="57" w:type="dxa"/>
              <w:bottom w:w="57" w:type="dxa"/>
            </w:tcMar>
          </w:tcPr>
          <w:p w14:paraId="5BEAD03C" w14:textId="77777777" w:rsidR="001D1596" w:rsidRPr="00ED755D" w:rsidRDefault="001D1596" w:rsidP="001D1596">
            <w:pPr>
              <w:spacing w:after="0"/>
              <w:rPr>
                <w:rFonts w:cstheme="minorHAnsi"/>
                <w:color w:val="000000"/>
              </w:rPr>
            </w:pPr>
          </w:p>
        </w:tc>
      </w:tr>
      <w:tr w:rsidR="001D1596" w:rsidRPr="00ED755D" w14:paraId="5CCA4AED" w14:textId="77777777" w:rsidTr="00B73A60">
        <w:tc>
          <w:tcPr>
            <w:tcW w:w="1985" w:type="dxa"/>
            <w:shd w:val="clear" w:color="auto" w:fill="auto"/>
            <w:tcMar>
              <w:top w:w="57" w:type="dxa"/>
              <w:bottom w:w="57" w:type="dxa"/>
            </w:tcMar>
          </w:tcPr>
          <w:p w14:paraId="66DD4A88" w14:textId="77777777" w:rsidR="001D1596" w:rsidRPr="00ED755D" w:rsidRDefault="001D1596" w:rsidP="001D1596">
            <w:pPr>
              <w:spacing w:after="0"/>
              <w:rPr>
                <w:rFonts w:cstheme="minorHAnsi"/>
              </w:rPr>
            </w:pPr>
          </w:p>
        </w:tc>
        <w:tc>
          <w:tcPr>
            <w:tcW w:w="5528" w:type="dxa"/>
            <w:shd w:val="clear" w:color="auto" w:fill="auto"/>
            <w:tcMar>
              <w:top w:w="57" w:type="dxa"/>
              <w:bottom w:w="57" w:type="dxa"/>
            </w:tcMar>
          </w:tcPr>
          <w:p w14:paraId="52813166" w14:textId="77777777" w:rsidR="001D1596" w:rsidRPr="00ED755D" w:rsidRDefault="001D1596" w:rsidP="001D1596">
            <w:pPr>
              <w:spacing w:after="0"/>
              <w:rPr>
                <w:rFonts w:cstheme="minorHAnsi"/>
                <w:color w:val="000000"/>
              </w:rPr>
            </w:pPr>
          </w:p>
        </w:tc>
        <w:tc>
          <w:tcPr>
            <w:tcW w:w="3287" w:type="dxa"/>
            <w:shd w:val="clear" w:color="auto" w:fill="auto"/>
            <w:tcMar>
              <w:top w:w="57" w:type="dxa"/>
              <w:bottom w:w="57" w:type="dxa"/>
            </w:tcMar>
          </w:tcPr>
          <w:p w14:paraId="415108C5" w14:textId="77777777" w:rsidR="001D1596" w:rsidRPr="00ED755D" w:rsidRDefault="001D1596" w:rsidP="001D1596">
            <w:pPr>
              <w:spacing w:after="0"/>
              <w:rPr>
                <w:rFonts w:cstheme="minorHAnsi"/>
                <w:color w:val="000000"/>
              </w:rPr>
            </w:pPr>
          </w:p>
        </w:tc>
      </w:tr>
      <w:tr w:rsidR="001D1596" w:rsidRPr="00ED755D" w14:paraId="5CBAFCF2" w14:textId="77777777" w:rsidTr="00B73A60">
        <w:tc>
          <w:tcPr>
            <w:tcW w:w="1985" w:type="dxa"/>
            <w:shd w:val="clear" w:color="auto" w:fill="auto"/>
            <w:tcMar>
              <w:top w:w="57" w:type="dxa"/>
              <w:bottom w:w="57" w:type="dxa"/>
            </w:tcMar>
          </w:tcPr>
          <w:p w14:paraId="57A94C60" w14:textId="77777777" w:rsidR="001D1596" w:rsidRPr="00ED755D" w:rsidRDefault="001D1596" w:rsidP="001D1596">
            <w:pPr>
              <w:spacing w:after="0"/>
              <w:rPr>
                <w:rFonts w:cstheme="minorHAnsi"/>
              </w:rPr>
            </w:pPr>
          </w:p>
        </w:tc>
        <w:tc>
          <w:tcPr>
            <w:tcW w:w="5528" w:type="dxa"/>
            <w:shd w:val="clear" w:color="auto" w:fill="auto"/>
            <w:tcMar>
              <w:top w:w="57" w:type="dxa"/>
              <w:bottom w:w="57" w:type="dxa"/>
            </w:tcMar>
          </w:tcPr>
          <w:p w14:paraId="14E3D665" w14:textId="77777777" w:rsidR="001D1596" w:rsidRPr="00ED755D" w:rsidRDefault="001D1596" w:rsidP="001D1596">
            <w:pPr>
              <w:spacing w:after="0"/>
              <w:rPr>
                <w:rFonts w:cstheme="minorHAnsi"/>
                <w:color w:val="000000"/>
              </w:rPr>
            </w:pPr>
          </w:p>
        </w:tc>
        <w:tc>
          <w:tcPr>
            <w:tcW w:w="3287" w:type="dxa"/>
            <w:shd w:val="clear" w:color="auto" w:fill="auto"/>
            <w:tcMar>
              <w:top w:w="57" w:type="dxa"/>
              <w:bottom w:w="57" w:type="dxa"/>
            </w:tcMar>
          </w:tcPr>
          <w:p w14:paraId="03A49A2A" w14:textId="77777777" w:rsidR="001D1596" w:rsidRPr="00ED755D" w:rsidRDefault="001D1596" w:rsidP="001D1596">
            <w:pPr>
              <w:spacing w:after="0"/>
              <w:rPr>
                <w:rFonts w:cstheme="minorHAnsi"/>
                <w:color w:val="000000"/>
              </w:rPr>
            </w:pPr>
          </w:p>
        </w:tc>
      </w:tr>
    </w:tbl>
    <w:p w14:paraId="0C86B8E4" w14:textId="77777777" w:rsidR="0083277E" w:rsidRPr="00657BD4" w:rsidRDefault="0083277E">
      <w:pPr>
        <w:spacing w:after="200" w:line="276" w:lineRule="auto"/>
        <w:rPr>
          <w:rFonts w:cstheme="minorHAnsi"/>
          <w:b/>
          <w:sz w:val="28"/>
        </w:rPr>
      </w:pPr>
      <w:bookmarkStart w:id="50" w:name="_Annex_B_–"/>
      <w:bookmarkStart w:id="51" w:name="_Annex_D_–_1"/>
      <w:bookmarkStart w:id="52" w:name="_Annex_C_–"/>
      <w:bookmarkStart w:id="53" w:name="_Annex_D_–"/>
      <w:bookmarkStart w:id="54" w:name="_Annex_E_–"/>
      <w:bookmarkStart w:id="55" w:name="_Annex_F_–"/>
      <w:bookmarkStart w:id="56" w:name="_Annex_G_–"/>
      <w:bookmarkStart w:id="57" w:name="_Annex_H_–"/>
      <w:bookmarkEnd w:id="50"/>
      <w:bookmarkEnd w:id="51"/>
      <w:bookmarkEnd w:id="52"/>
      <w:bookmarkEnd w:id="53"/>
      <w:bookmarkEnd w:id="54"/>
      <w:bookmarkEnd w:id="55"/>
      <w:bookmarkEnd w:id="56"/>
      <w:bookmarkEnd w:id="57"/>
    </w:p>
    <w:sectPr w:rsidR="0083277E" w:rsidRPr="00657BD4" w:rsidSect="004F3CE0">
      <w:type w:val="continuous"/>
      <w:pgSz w:w="12240" w:h="15840"/>
      <w:pgMar w:top="940" w:right="720" w:bottom="720" w:left="720" w:header="907"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021AE" w14:textId="77777777" w:rsidR="002251D1" w:rsidRDefault="002251D1" w:rsidP="005A2022">
      <w:r>
        <w:separator/>
      </w:r>
    </w:p>
  </w:endnote>
  <w:endnote w:type="continuationSeparator" w:id="0">
    <w:p w14:paraId="1F835AC2" w14:textId="77777777" w:rsidR="002251D1" w:rsidRDefault="002251D1"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95CCA" w14:textId="77777777" w:rsidR="002251D1" w:rsidRDefault="002251D1"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596AA0" w14:textId="77777777" w:rsidR="002251D1" w:rsidRDefault="00225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5"/>
      <w:gridCol w:w="555"/>
    </w:tblGrid>
    <w:tr w:rsidR="002251D1" w14:paraId="450E3B7B" w14:textId="77777777" w:rsidTr="00307E86">
      <w:tc>
        <w:tcPr>
          <w:tcW w:w="10456" w:type="dxa"/>
        </w:tcPr>
        <w:p w14:paraId="30CD0344" w14:textId="77777777" w:rsidR="002251D1" w:rsidRPr="008B2EB8" w:rsidRDefault="002251D1" w:rsidP="00C177D4">
          <w:pPr>
            <w:pStyle w:val="Footer"/>
            <w:spacing w:before="240" w:after="0"/>
            <w:rPr>
              <w:sz w:val="16"/>
              <w:szCs w:val="16"/>
            </w:rPr>
          </w:pPr>
          <w:r w:rsidRPr="0055197C">
            <w:rPr>
              <w:sz w:val="16"/>
              <w:szCs w:val="16"/>
            </w:rPr>
            <w:t xml:space="preserve">Integrity Services Branch </w:t>
          </w:r>
          <w:r w:rsidRPr="008B1E9E">
            <w:rPr>
              <w:color w:val="4F81BD" w:themeColor="accent1"/>
              <w:sz w:val="20"/>
              <w:szCs w:val="20"/>
            </w:rPr>
            <w:t>|</w:t>
          </w:r>
          <w:r w:rsidRPr="00EA2290">
            <w:rPr>
              <w:color w:val="009999"/>
              <w:sz w:val="16"/>
              <w:szCs w:val="16"/>
            </w:rPr>
            <w:t xml:space="preserve"> </w:t>
          </w:r>
          <w:r w:rsidRPr="0055197C">
            <w:rPr>
              <w:sz w:val="16"/>
              <w:szCs w:val="16"/>
            </w:rPr>
            <w:t>Internal Integrity and Security</w:t>
          </w:r>
          <w:r>
            <w:rPr>
              <w:sz w:val="16"/>
              <w:szCs w:val="16"/>
            </w:rPr>
            <w:t xml:space="preserve"> Directorate</w:t>
          </w:r>
          <w:r w:rsidRPr="0055197C">
            <w:rPr>
              <w:sz w:val="16"/>
              <w:szCs w:val="16"/>
            </w:rPr>
            <w:t xml:space="preserve"> </w:t>
          </w:r>
          <w:r w:rsidRPr="008B1E9E">
            <w:rPr>
              <w:color w:val="4F81BD" w:themeColor="accent1"/>
              <w:sz w:val="20"/>
              <w:szCs w:val="20"/>
            </w:rPr>
            <w:t>|</w:t>
          </w:r>
          <w:r w:rsidRPr="0055197C">
            <w:rPr>
              <w:sz w:val="16"/>
              <w:szCs w:val="16"/>
            </w:rPr>
            <w:t xml:space="preserve"> Emergency Management and Business Continuity (EMBC) Division</w:t>
          </w:r>
        </w:p>
      </w:tc>
      <w:tc>
        <w:tcPr>
          <w:tcW w:w="560" w:type="dxa"/>
          <w:vAlign w:val="bottom"/>
        </w:tcPr>
        <w:sdt>
          <w:sdtPr>
            <w:id w:val="1937641513"/>
            <w:docPartObj>
              <w:docPartGallery w:val="Page Numbers (Bottom of Page)"/>
              <w:docPartUnique/>
            </w:docPartObj>
          </w:sdtPr>
          <w:sdtEndPr>
            <w:rPr>
              <w:noProof/>
            </w:rPr>
          </w:sdtEndPr>
          <w:sdtContent>
            <w:p w14:paraId="44031375" w14:textId="6A5D2F13" w:rsidR="002251D1" w:rsidRDefault="002251D1" w:rsidP="00DC6F1F">
              <w:pPr>
                <w:pStyle w:val="Footer"/>
                <w:spacing w:before="120" w:after="0"/>
                <w:jc w:val="right"/>
              </w:pPr>
              <w:r>
                <w:fldChar w:fldCharType="begin"/>
              </w:r>
              <w:r>
                <w:instrText xml:space="preserve"> PAGE   \* MERGEFORMAT </w:instrText>
              </w:r>
              <w:r>
                <w:fldChar w:fldCharType="separate"/>
              </w:r>
              <w:r w:rsidR="009D7CCD">
                <w:rPr>
                  <w:noProof/>
                </w:rPr>
                <w:t>26</w:t>
              </w:r>
              <w:r>
                <w:rPr>
                  <w:noProof/>
                </w:rPr>
                <w:fldChar w:fldCharType="end"/>
              </w:r>
            </w:p>
          </w:sdtContent>
        </w:sdt>
      </w:tc>
    </w:tr>
  </w:tbl>
  <w:p w14:paraId="4E0CBE91" w14:textId="77777777" w:rsidR="002251D1" w:rsidRPr="00C177D4" w:rsidRDefault="002251D1" w:rsidP="00573243">
    <w:pPr>
      <w:pStyle w:val="Footer"/>
      <w:tabs>
        <w:tab w:val="clear" w:pos="4320"/>
        <w:tab w:val="clear" w:pos="8640"/>
        <w:tab w:val="left" w:pos="6435"/>
      </w:tabs>
      <w:spacing w:after="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6"/>
      <w:gridCol w:w="414"/>
    </w:tblGrid>
    <w:tr w:rsidR="002251D1" w14:paraId="726A62D9" w14:textId="77777777" w:rsidTr="008B2EB8">
      <w:tc>
        <w:tcPr>
          <w:tcW w:w="10598" w:type="dxa"/>
        </w:tcPr>
        <w:p w14:paraId="295C21C9" w14:textId="77777777" w:rsidR="002251D1" w:rsidRPr="008B2EB8" w:rsidRDefault="002251D1" w:rsidP="00C177D4">
          <w:pPr>
            <w:pStyle w:val="Footer"/>
            <w:spacing w:before="240" w:after="0"/>
            <w:rPr>
              <w:sz w:val="16"/>
              <w:szCs w:val="16"/>
            </w:rPr>
          </w:pPr>
          <w:r w:rsidRPr="0055197C">
            <w:rPr>
              <w:sz w:val="16"/>
              <w:szCs w:val="16"/>
            </w:rPr>
            <w:t xml:space="preserve">Integrity Services Branch </w:t>
          </w:r>
          <w:r w:rsidRPr="008B1E9E">
            <w:rPr>
              <w:color w:val="4F81BD" w:themeColor="accent1"/>
              <w:sz w:val="20"/>
              <w:szCs w:val="20"/>
            </w:rPr>
            <w:t>|</w:t>
          </w:r>
          <w:r w:rsidRPr="0055197C">
            <w:rPr>
              <w:sz w:val="16"/>
              <w:szCs w:val="16"/>
            </w:rPr>
            <w:t xml:space="preserve"> Internal Integrity and Security</w:t>
          </w:r>
          <w:r>
            <w:rPr>
              <w:sz w:val="16"/>
              <w:szCs w:val="16"/>
            </w:rPr>
            <w:t xml:space="preserve"> Directorate</w:t>
          </w:r>
          <w:r w:rsidRPr="0055197C">
            <w:rPr>
              <w:sz w:val="16"/>
              <w:szCs w:val="16"/>
            </w:rPr>
            <w:t xml:space="preserve"> </w:t>
          </w:r>
          <w:r w:rsidRPr="008B1E9E">
            <w:rPr>
              <w:color w:val="4F81BD" w:themeColor="accent1"/>
              <w:sz w:val="20"/>
              <w:szCs w:val="20"/>
            </w:rPr>
            <w:t>|</w:t>
          </w:r>
          <w:r w:rsidRPr="0055197C">
            <w:rPr>
              <w:sz w:val="16"/>
              <w:szCs w:val="16"/>
            </w:rPr>
            <w:t xml:space="preserve"> Emergency Management and Business Continuity (EMBC) Division</w:t>
          </w:r>
        </w:p>
      </w:tc>
      <w:tc>
        <w:tcPr>
          <w:tcW w:w="418" w:type="dxa"/>
          <w:vAlign w:val="bottom"/>
        </w:tcPr>
        <w:p w14:paraId="4E88D544" w14:textId="77777777" w:rsidR="002251D1" w:rsidRDefault="002251D1" w:rsidP="00DC6F1F">
          <w:pPr>
            <w:pStyle w:val="Footer"/>
            <w:spacing w:before="120" w:after="0"/>
            <w:jc w:val="right"/>
          </w:pPr>
        </w:p>
      </w:tc>
    </w:tr>
  </w:tbl>
  <w:p w14:paraId="765F142B" w14:textId="77777777" w:rsidR="002251D1" w:rsidRPr="00C177D4" w:rsidRDefault="002251D1" w:rsidP="00AA4BBF">
    <w:pPr>
      <w:pStyle w:val="Footer"/>
      <w:spacing w:after="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EB07B" w14:textId="77777777" w:rsidR="002251D1" w:rsidRDefault="002251D1" w:rsidP="005A2022">
      <w:r>
        <w:separator/>
      </w:r>
    </w:p>
  </w:footnote>
  <w:footnote w:type="continuationSeparator" w:id="0">
    <w:p w14:paraId="414AAA10" w14:textId="77777777" w:rsidR="002251D1" w:rsidRDefault="002251D1" w:rsidP="005A2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34448" w14:textId="77777777" w:rsidR="002251D1" w:rsidRPr="00307E86" w:rsidRDefault="002251D1" w:rsidP="00AB6FFE">
    <w:pPr>
      <w:pStyle w:val="Header"/>
      <w:spacing w:after="0"/>
      <w:rPr>
        <w:sz w:val="16"/>
        <w:szCs w:val="16"/>
      </w:rPr>
    </w:pPr>
    <w:r>
      <w:rPr>
        <w:noProof/>
        <w:lang w:eastAsia="en-CA"/>
      </w:rPr>
      <mc:AlternateContent>
        <mc:Choice Requires="wps">
          <w:drawing>
            <wp:anchor distT="0" distB="0" distL="114300" distR="114300" simplePos="0" relativeHeight="251663360" behindDoc="0" locked="0" layoutInCell="1" allowOverlap="1" wp14:anchorId="278A9118" wp14:editId="09ED196B">
              <wp:simplePos x="0" y="0"/>
              <wp:positionH relativeFrom="column">
                <wp:posOffset>-142875</wp:posOffset>
              </wp:positionH>
              <wp:positionV relativeFrom="paragraph">
                <wp:posOffset>-252095</wp:posOffset>
              </wp:positionV>
              <wp:extent cx="7258050" cy="361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72580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79BE81" w14:textId="77777777" w:rsidR="002251D1" w:rsidRDefault="002251D1">
                          <w:r>
                            <w:rPr>
                              <w:noProof/>
                              <w:lang w:eastAsia="en-CA"/>
                            </w:rPr>
                            <w:drawing>
                              <wp:inline distT="0" distB="0" distL="0" distR="0" wp14:anchorId="7938352B" wp14:editId="7C5CB272">
                                <wp:extent cx="6877050" cy="2314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877050" cy="2314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8A9118" id="_x0000_t202" coordsize="21600,21600" o:spt="202" path="m,l,21600r21600,l21600,xe">
              <v:stroke joinstyle="miter"/>
              <v:path gradientshapeok="t" o:connecttype="rect"/>
            </v:shapetype>
            <v:shape id="Text Box 3" o:spid="_x0000_s1064" type="#_x0000_t202" style="position:absolute;margin-left:-11.25pt;margin-top:-19.85pt;width:571.5pt;height:2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" filled="f" stroked="f" strokeweight=".5pt">
              <v:textbox>
                <w:txbxContent>
                  <w:p w14:paraId="1079BE81" w14:textId="77777777" w:rsidR="002251D1" w:rsidRDefault="002251D1">
                    <w:r>
                      <w:rPr>
                        <w:noProof/>
                        <w:lang w:eastAsia="en-CA"/>
                      </w:rPr>
                      <w:drawing>
                        <wp:inline distT="0" distB="0" distL="0" distR="0" wp14:anchorId="7938352B" wp14:editId="7C5CB272">
                          <wp:extent cx="6877050" cy="2314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877050" cy="231440"/>
                                  </a:xfrm>
                                  <a:prstGeom prst="rect">
                                    <a:avLst/>
                                  </a:prstGeom>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374D0" w14:textId="77777777" w:rsidR="002251D1" w:rsidRDefault="002251D1">
    <w:pPr>
      <w:pStyle w:val="Header"/>
    </w:pPr>
    <w:r>
      <w:rPr>
        <w:noProof/>
        <w:lang w:eastAsia="en-CA"/>
      </w:rPr>
      <mc:AlternateContent>
        <mc:Choice Requires="wps">
          <w:drawing>
            <wp:anchor distT="0" distB="0" distL="114300" distR="114300" simplePos="0" relativeHeight="251662336" behindDoc="0" locked="0" layoutInCell="1" allowOverlap="1" wp14:anchorId="67F4CD39" wp14:editId="3571FC1E">
              <wp:simplePos x="0" y="0"/>
              <wp:positionH relativeFrom="column">
                <wp:posOffset>-152400</wp:posOffset>
              </wp:positionH>
              <wp:positionV relativeFrom="paragraph">
                <wp:posOffset>-218440</wp:posOffset>
              </wp:positionV>
              <wp:extent cx="7200900" cy="88773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7200900" cy="887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8"/>
                            <w:gridCol w:w="5529"/>
                          </w:tblGrid>
                          <w:tr w:rsidR="002251D1" w14:paraId="07517A8C" w14:textId="77777777" w:rsidTr="008D14E6">
                            <w:tc>
                              <w:tcPr>
                                <w:tcW w:w="5528" w:type="dxa"/>
                                <w:vAlign w:val="bottom"/>
                              </w:tcPr>
                              <w:p w14:paraId="4C66B325" w14:textId="77777777" w:rsidR="002251D1" w:rsidRDefault="002251D1" w:rsidP="00C0651C">
                                <w:pPr>
                                  <w:spacing w:after="0"/>
                                </w:pPr>
                                <w:r>
                                  <w:rPr>
                                    <w:noProof/>
                                    <w:lang w:eastAsia="en-CA"/>
                                  </w:rPr>
                                  <w:drawing>
                                    <wp:inline distT="0" distB="0" distL="0" distR="0" wp14:anchorId="0B36BB20" wp14:editId="4DB569E7">
                                      <wp:extent cx="2773680" cy="30818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768691" cy="307633"/>
                                              </a:xfrm>
                                              <a:prstGeom prst="rect">
                                                <a:avLst/>
                                              </a:prstGeom>
                                            </pic:spPr>
                                          </pic:pic>
                                        </a:graphicData>
                                      </a:graphic>
                                    </wp:inline>
                                  </w:drawing>
                                </w:r>
                              </w:p>
                            </w:tc>
                            <w:tc>
                              <w:tcPr>
                                <w:tcW w:w="5529" w:type="dxa"/>
                                <w:vAlign w:val="bottom"/>
                              </w:tcPr>
                              <w:p w14:paraId="1AF36AB6" w14:textId="77777777" w:rsidR="002251D1" w:rsidRDefault="002251D1" w:rsidP="00C0651C">
                                <w:pPr>
                                  <w:spacing w:after="0"/>
                                  <w:jc w:val="right"/>
                                </w:pPr>
                                <w:r>
                                  <w:rPr>
                                    <w:noProof/>
                                    <w:lang w:eastAsia="en-CA"/>
                                  </w:rPr>
                                  <w:drawing>
                                    <wp:inline distT="0" distB="0" distL="0" distR="0" wp14:anchorId="43ACB45C" wp14:editId="53900769">
                                      <wp:extent cx="1047750" cy="3905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47750" cy="390525"/>
                                              </a:xfrm>
                                              <a:prstGeom prst="rect">
                                                <a:avLst/>
                                              </a:prstGeom>
                                            </pic:spPr>
                                          </pic:pic>
                                        </a:graphicData>
                                      </a:graphic>
                                    </wp:inline>
                                  </w:drawing>
                                </w:r>
                              </w:p>
                            </w:tc>
                          </w:tr>
                          <w:tr w:rsidR="002251D1" w14:paraId="639C04BF" w14:textId="77777777" w:rsidTr="008D14E6">
                            <w:tc>
                              <w:tcPr>
                                <w:tcW w:w="11057" w:type="dxa"/>
                                <w:gridSpan w:val="2"/>
                              </w:tcPr>
                              <w:p w14:paraId="5BD709B3" w14:textId="77777777" w:rsidR="002251D1" w:rsidRDefault="002251D1">
                                <w:r>
                                  <w:rPr>
                                    <w:noProof/>
                                    <w:lang w:eastAsia="en-CA"/>
                                  </w:rPr>
                                  <w:drawing>
                                    <wp:inline distT="0" distB="0" distL="0" distR="0" wp14:anchorId="577926C0" wp14:editId="5DD08B42">
                                      <wp:extent cx="6943725" cy="186947"/>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113812" cy="191526"/>
                                              </a:xfrm>
                                              <a:prstGeom prst="rect">
                                                <a:avLst/>
                                              </a:prstGeom>
                                            </pic:spPr>
                                          </pic:pic>
                                        </a:graphicData>
                                      </a:graphic>
                                    </wp:inline>
                                  </w:drawing>
                                </w:r>
                              </w:p>
                            </w:tc>
                          </w:tr>
                        </w:tbl>
                        <w:p w14:paraId="736F02BA" w14:textId="77777777" w:rsidR="002251D1" w:rsidRDefault="002251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4CD39" id="_x0000_t202" coordsize="21600,21600" o:spt="202" path="m,l,21600r21600,l21600,xe">
              <v:stroke joinstyle="miter"/>
              <v:path gradientshapeok="t" o:connecttype="rect"/>
            </v:shapetype>
            <v:shape id="Text Box 7" o:spid="_x0000_s1065" type="#_x0000_t202" style="position:absolute;margin-left:-12pt;margin-top:-17.2pt;width:567pt;height:6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" filled="f"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8"/>
                      <w:gridCol w:w="5529"/>
                    </w:tblGrid>
                    <w:tr w:rsidR="002251D1" w14:paraId="07517A8C" w14:textId="77777777" w:rsidTr="008D14E6">
                      <w:tc>
                        <w:tcPr>
                          <w:tcW w:w="5528" w:type="dxa"/>
                          <w:vAlign w:val="bottom"/>
                        </w:tcPr>
                        <w:p w14:paraId="4C66B325" w14:textId="77777777" w:rsidR="002251D1" w:rsidRDefault="002251D1" w:rsidP="00C0651C">
                          <w:pPr>
                            <w:spacing w:after="0"/>
                          </w:pPr>
                          <w:r>
                            <w:rPr>
                              <w:noProof/>
                              <w:lang w:eastAsia="en-CA"/>
                            </w:rPr>
                            <w:drawing>
                              <wp:inline distT="0" distB="0" distL="0" distR="0" wp14:anchorId="0B36BB20" wp14:editId="4DB569E7">
                                <wp:extent cx="2773680" cy="30818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768691" cy="307633"/>
                                        </a:xfrm>
                                        <a:prstGeom prst="rect">
                                          <a:avLst/>
                                        </a:prstGeom>
                                      </pic:spPr>
                                    </pic:pic>
                                  </a:graphicData>
                                </a:graphic>
                              </wp:inline>
                            </w:drawing>
                          </w:r>
                        </w:p>
                      </w:tc>
                      <w:tc>
                        <w:tcPr>
                          <w:tcW w:w="5529" w:type="dxa"/>
                          <w:vAlign w:val="bottom"/>
                        </w:tcPr>
                        <w:p w14:paraId="1AF36AB6" w14:textId="77777777" w:rsidR="002251D1" w:rsidRDefault="002251D1" w:rsidP="00C0651C">
                          <w:pPr>
                            <w:spacing w:after="0"/>
                            <w:jc w:val="right"/>
                          </w:pPr>
                          <w:r>
                            <w:rPr>
                              <w:noProof/>
                              <w:lang w:eastAsia="en-CA"/>
                            </w:rPr>
                            <w:drawing>
                              <wp:inline distT="0" distB="0" distL="0" distR="0" wp14:anchorId="43ACB45C" wp14:editId="53900769">
                                <wp:extent cx="1047750" cy="3905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47750" cy="390525"/>
                                        </a:xfrm>
                                        <a:prstGeom prst="rect">
                                          <a:avLst/>
                                        </a:prstGeom>
                                      </pic:spPr>
                                    </pic:pic>
                                  </a:graphicData>
                                </a:graphic>
                              </wp:inline>
                            </w:drawing>
                          </w:r>
                        </w:p>
                      </w:tc>
                    </w:tr>
                    <w:tr w:rsidR="002251D1" w14:paraId="639C04BF" w14:textId="77777777" w:rsidTr="008D14E6">
                      <w:tc>
                        <w:tcPr>
                          <w:tcW w:w="11057" w:type="dxa"/>
                          <w:gridSpan w:val="2"/>
                        </w:tcPr>
                        <w:p w14:paraId="5BD709B3" w14:textId="77777777" w:rsidR="002251D1" w:rsidRDefault="002251D1">
                          <w:r>
                            <w:rPr>
                              <w:noProof/>
                              <w:lang w:eastAsia="en-CA"/>
                            </w:rPr>
                            <w:drawing>
                              <wp:inline distT="0" distB="0" distL="0" distR="0" wp14:anchorId="577926C0" wp14:editId="5DD08B42">
                                <wp:extent cx="6943725" cy="186947"/>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113812" cy="191526"/>
                                        </a:xfrm>
                                        <a:prstGeom prst="rect">
                                          <a:avLst/>
                                        </a:prstGeom>
                                      </pic:spPr>
                                    </pic:pic>
                                  </a:graphicData>
                                </a:graphic>
                              </wp:inline>
                            </w:drawing>
                          </w:r>
                        </w:p>
                      </w:tc>
                    </w:tr>
                  </w:tbl>
                  <w:p w14:paraId="736F02BA" w14:textId="77777777" w:rsidR="002251D1" w:rsidRDefault="002251D1"/>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4C1"/>
    <w:multiLevelType w:val="hybridMultilevel"/>
    <w:tmpl w:val="AAAADBA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2361F5"/>
    <w:multiLevelType w:val="hybridMultilevel"/>
    <w:tmpl w:val="DF3477EC"/>
    <w:lvl w:ilvl="0" w:tplc="E536C388">
      <w:start w:val="2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A5761D"/>
    <w:multiLevelType w:val="hybridMultilevel"/>
    <w:tmpl w:val="2952AA98"/>
    <w:lvl w:ilvl="0" w:tplc="DB48EDC6">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80429B"/>
    <w:multiLevelType w:val="hybridMultilevel"/>
    <w:tmpl w:val="E0F24786"/>
    <w:lvl w:ilvl="0" w:tplc="10090005">
      <w:start w:val="1"/>
      <w:numFmt w:val="bullet"/>
      <w:lvlText w:val=""/>
      <w:lvlJc w:val="left"/>
      <w:pPr>
        <w:ind w:left="720" w:hanging="72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A046378"/>
    <w:multiLevelType w:val="hybridMultilevel"/>
    <w:tmpl w:val="A0C417A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E23770"/>
    <w:multiLevelType w:val="hybridMultilevel"/>
    <w:tmpl w:val="7038B4C2"/>
    <w:lvl w:ilvl="0" w:tplc="35986322">
      <w:numFmt w:val="bullet"/>
      <w:lvlText w:val="•"/>
      <w:lvlJc w:val="left"/>
      <w:pPr>
        <w:ind w:left="720" w:hanging="720"/>
      </w:pPr>
      <w:rPr>
        <w:rFonts w:ascii="Calibri" w:eastAsiaTheme="minorEastAsia"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4717266"/>
    <w:multiLevelType w:val="hybridMultilevel"/>
    <w:tmpl w:val="F2040EA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7E90CBB"/>
    <w:multiLevelType w:val="hybridMultilevel"/>
    <w:tmpl w:val="CFE070E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A590FA2"/>
    <w:multiLevelType w:val="hybridMultilevel"/>
    <w:tmpl w:val="C434909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C63872"/>
    <w:multiLevelType w:val="hybridMultilevel"/>
    <w:tmpl w:val="7CCC45B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F007D57"/>
    <w:multiLevelType w:val="hybridMultilevel"/>
    <w:tmpl w:val="82B25B4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2EE2F74"/>
    <w:multiLevelType w:val="hybridMultilevel"/>
    <w:tmpl w:val="772AFF6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452A5C"/>
    <w:multiLevelType w:val="hybridMultilevel"/>
    <w:tmpl w:val="F836E34E"/>
    <w:lvl w:ilvl="0" w:tplc="0CD0E41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A1819DF"/>
    <w:multiLevelType w:val="hybridMultilevel"/>
    <w:tmpl w:val="BC62836A"/>
    <w:lvl w:ilvl="0" w:tplc="F408866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BF63E99"/>
    <w:multiLevelType w:val="hybridMultilevel"/>
    <w:tmpl w:val="7CEAAB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0F260D8"/>
    <w:multiLevelType w:val="hybridMultilevel"/>
    <w:tmpl w:val="FFE0D4F2"/>
    <w:lvl w:ilvl="0" w:tplc="DC0408F8">
      <w:start w:val="1"/>
      <w:numFmt w:val="decimal"/>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38497A84"/>
    <w:multiLevelType w:val="hybridMultilevel"/>
    <w:tmpl w:val="C39CAF0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BAD10F7"/>
    <w:multiLevelType w:val="hybridMultilevel"/>
    <w:tmpl w:val="0BECB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F560FBC"/>
    <w:multiLevelType w:val="hybridMultilevel"/>
    <w:tmpl w:val="6262E520"/>
    <w:lvl w:ilvl="0" w:tplc="DB48EDC6">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3183868"/>
    <w:multiLevelType w:val="hybridMultilevel"/>
    <w:tmpl w:val="63E497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6932BE7"/>
    <w:multiLevelType w:val="hybridMultilevel"/>
    <w:tmpl w:val="0180D1A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D6A3260"/>
    <w:multiLevelType w:val="hybridMultilevel"/>
    <w:tmpl w:val="B830B0A6"/>
    <w:lvl w:ilvl="0" w:tplc="10090005">
      <w:start w:val="1"/>
      <w:numFmt w:val="bullet"/>
      <w:lvlText w:val=""/>
      <w:lvlJc w:val="left"/>
      <w:pPr>
        <w:ind w:left="1080" w:hanging="72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D724C6C"/>
    <w:multiLevelType w:val="hybridMultilevel"/>
    <w:tmpl w:val="282C7C1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E240EC0"/>
    <w:multiLevelType w:val="hybridMultilevel"/>
    <w:tmpl w:val="EA36C25C"/>
    <w:lvl w:ilvl="0" w:tplc="DB48EDC6">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3D13055"/>
    <w:multiLevelType w:val="hybridMultilevel"/>
    <w:tmpl w:val="AE34AE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412071A"/>
    <w:multiLevelType w:val="hybridMultilevel"/>
    <w:tmpl w:val="57B89D3E"/>
    <w:lvl w:ilvl="0" w:tplc="F408866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4435F7F"/>
    <w:multiLevelType w:val="hybridMultilevel"/>
    <w:tmpl w:val="31283CAA"/>
    <w:lvl w:ilvl="0" w:tplc="D80E410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78E32D6"/>
    <w:multiLevelType w:val="hybridMultilevel"/>
    <w:tmpl w:val="063691E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90022A6"/>
    <w:multiLevelType w:val="hybridMultilevel"/>
    <w:tmpl w:val="F1E6964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9915AD6"/>
    <w:multiLevelType w:val="hybridMultilevel"/>
    <w:tmpl w:val="054EDF0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B267BAC"/>
    <w:multiLevelType w:val="hybridMultilevel"/>
    <w:tmpl w:val="50E863A4"/>
    <w:lvl w:ilvl="0" w:tplc="469AFFC8">
      <w:start w:val="1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35C1ED6"/>
    <w:multiLevelType w:val="hybridMultilevel"/>
    <w:tmpl w:val="73F2926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FA8623E"/>
    <w:multiLevelType w:val="hybridMultilevel"/>
    <w:tmpl w:val="16B0C8C6"/>
    <w:lvl w:ilvl="0" w:tplc="B68E0B12">
      <w:start w:val="1"/>
      <w:numFmt w:val="bullet"/>
      <w:lvlText w:val=""/>
      <w:lvlJc w:val="left"/>
      <w:pPr>
        <w:ind w:left="720" w:hanging="360"/>
      </w:pPr>
      <w:rPr>
        <w:rFonts w:ascii="Symbol" w:hAnsi="Symbol" w:hint="default"/>
        <w:color w:val="365F91" w:themeColor="accent1"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30271E5"/>
    <w:multiLevelType w:val="hybridMultilevel"/>
    <w:tmpl w:val="3B8AACD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C731156"/>
    <w:multiLevelType w:val="hybridMultilevel"/>
    <w:tmpl w:val="6A3CF2F6"/>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D241076"/>
    <w:multiLevelType w:val="hybridMultilevel"/>
    <w:tmpl w:val="418CFE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D98747C"/>
    <w:multiLevelType w:val="hybridMultilevel"/>
    <w:tmpl w:val="186A1C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FCE44CE"/>
    <w:multiLevelType w:val="hybridMultilevel"/>
    <w:tmpl w:val="F078F284"/>
    <w:lvl w:ilvl="0" w:tplc="39ACD048">
      <w:numFmt w:val="bullet"/>
      <w:lvlText w:val="•"/>
      <w:lvlJc w:val="left"/>
      <w:pPr>
        <w:ind w:left="720" w:hanging="360"/>
      </w:pPr>
      <w:rPr>
        <w:rFonts w:ascii="Calibri" w:eastAsia="Calibri"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6"/>
  </w:num>
  <w:num w:numId="4">
    <w:abstractNumId w:val="32"/>
  </w:num>
  <w:num w:numId="5">
    <w:abstractNumId w:val="28"/>
  </w:num>
  <w:num w:numId="6">
    <w:abstractNumId w:val="17"/>
  </w:num>
  <w:num w:numId="7">
    <w:abstractNumId w:val="11"/>
  </w:num>
  <w:num w:numId="8">
    <w:abstractNumId w:val="27"/>
  </w:num>
  <w:num w:numId="9">
    <w:abstractNumId w:val="29"/>
  </w:num>
  <w:num w:numId="10">
    <w:abstractNumId w:val="18"/>
  </w:num>
  <w:num w:numId="11">
    <w:abstractNumId w:val="2"/>
  </w:num>
  <w:num w:numId="12">
    <w:abstractNumId w:val="21"/>
  </w:num>
  <w:num w:numId="13">
    <w:abstractNumId w:val="20"/>
  </w:num>
  <w:num w:numId="14">
    <w:abstractNumId w:val="10"/>
  </w:num>
  <w:num w:numId="15">
    <w:abstractNumId w:val="23"/>
  </w:num>
  <w:num w:numId="16">
    <w:abstractNumId w:val="19"/>
  </w:num>
  <w:num w:numId="17">
    <w:abstractNumId w:val="13"/>
  </w:num>
  <w:num w:numId="18">
    <w:abstractNumId w:val="25"/>
  </w:num>
  <w:num w:numId="19">
    <w:abstractNumId w:val="4"/>
  </w:num>
  <w:num w:numId="20">
    <w:abstractNumId w:val="37"/>
  </w:num>
  <w:num w:numId="21">
    <w:abstractNumId w:val="7"/>
  </w:num>
  <w:num w:numId="22">
    <w:abstractNumId w:val="15"/>
  </w:num>
  <w:num w:numId="23">
    <w:abstractNumId w:val="14"/>
  </w:num>
  <w:num w:numId="24">
    <w:abstractNumId w:val="0"/>
  </w:num>
  <w:num w:numId="25">
    <w:abstractNumId w:val="22"/>
  </w:num>
  <w:num w:numId="26">
    <w:abstractNumId w:val="34"/>
  </w:num>
  <w:num w:numId="27">
    <w:abstractNumId w:val="16"/>
  </w:num>
  <w:num w:numId="28">
    <w:abstractNumId w:val="8"/>
  </w:num>
  <w:num w:numId="29">
    <w:abstractNumId w:val="36"/>
  </w:num>
  <w:num w:numId="30">
    <w:abstractNumId w:val="35"/>
  </w:num>
  <w:num w:numId="31">
    <w:abstractNumId w:val="24"/>
  </w:num>
  <w:num w:numId="32">
    <w:abstractNumId w:val="5"/>
  </w:num>
  <w:num w:numId="33">
    <w:abstractNumId w:val="3"/>
  </w:num>
  <w:num w:numId="34">
    <w:abstractNumId w:val="9"/>
  </w:num>
  <w:num w:numId="35">
    <w:abstractNumId w:val="1"/>
  </w:num>
  <w:num w:numId="36">
    <w:abstractNumId w:val="26"/>
  </w:num>
  <w:num w:numId="37">
    <w:abstractNumId w:val="12"/>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defaultTabStop w:val="720"/>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s>
  <w:rsids>
    <w:rsidRoot w:val="005A2022"/>
    <w:rsid w:val="00002B7D"/>
    <w:rsid w:val="00010389"/>
    <w:rsid w:val="00020D32"/>
    <w:rsid w:val="00024321"/>
    <w:rsid w:val="000312A2"/>
    <w:rsid w:val="00034258"/>
    <w:rsid w:val="000431C1"/>
    <w:rsid w:val="0005128B"/>
    <w:rsid w:val="00051D15"/>
    <w:rsid w:val="00053113"/>
    <w:rsid w:val="00055B98"/>
    <w:rsid w:val="0006114F"/>
    <w:rsid w:val="000635F3"/>
    <w:rsid w:val="000831F0"/>
    <w:rsid w:val="000B0F6A"/>
    <w:rsid w:val="000B47C7"/>
    <w:rsid w:val="000C273D"/>
    <w:rsid w:val="000C7FBF"/>
    <w:rsid w:val="000D047E"/>
    <w:rsid w:val="000D4BB7"/>
    <w:rsid w:val="000E62CC"/>
    <w:rsid w:val="000F51C8"/>
    <w:rsid w:val="00132B11"/>
    <w:rsid w:val="001601FD"/>
    <w:rsid w:val="0019388A"/>
    <w:rsid w:val="0019593C"/>
    <w:rsid w:val="001A7079"/>
    <w:rsid w:val="001B5665"/>
    <w:rsid w:val="001C23A5"/>
    <w:rsid w:val="001C5300"/>
    <w:rsid w:val="001D1596"/>
    <w:rsid w:val="001D5C98"/>
    <w:rsid w:val="001F4E9B"/>
    <w:rsid w:val="002073D9"/>
    <w:rsid w:val="00212A47"/>
    <w:rsid w:val="00215407"/>
    <w:rsid w:val="00221C3B"/>
    <w:rsid w:val="002251D1"/>
    <w:rsid w:val="002275AF"/>
    <w:rsid w:val="0023756D"/>
    <w:rsid w:val="0024137B"/>
    <w:rsid w:val="00242814"/>
    <w:rsid w:val="002533E7"/>
    <w:rsid w:val="00267231"/>
    <w:rsid w:val="002838F1"/>
    <w:rsid w:val="0028591A"/>
    <w:rsid w:val="002A0A4A"/>
    <w:rsid w:val="002B111A"/>
    <w:rsid w:val="002C68DF"/>
    <w:rsid w:val="002D68F1"/>
    <w:rsid w:val="002D6E02"/>
    <w:rsid w:val="002E38AE"/>
    <w:rsid w:val="002F164D"/>
    <w:rsid w:val="002F20D2"/>
    <w:rsid w:val="002F557E"/>
    <w:rsid w:val="00304679"/>
    <w:rsid w:val="00307E86"/>
    <w:rsid w:val="00315544"/>
    <w:rsid w:val="00315B2F"/>
    <w:rsid w:val="00316BD9"/>
    <w:rsid w:val="003229B6"/>
    <w:rsid w:val="00325773"/>
    <w:rsid w:val="00335AB2"/>
    <w:rsid w:val="0033651D"/>
    <w:rsid w:val="00344A9F"/>
    <w:rsid w:val="003477D7"/>
    <w:rsid w:val="00353DFF"/>
    <w:rsid w:val="00357399"/>
    <w:rsid w:val="003625D5"/>
    <w:rsid w:val="0039060C"/>
    <w:rsid w:val="0039143E"/>
    <w:rsid w:val="003B481B"/>
    <w:rsid w:val="003C1FAD"/>
    <w:rsid w:val="003C3D58"/>
    <w:rsid w:val="00407DB4"/>
    <w:rsid w:val="004160BF"/>
    <w:rsid w:val="00417495"/>
    <w:rsid w:val="004207EE"/>
    <w:rsid w:val="004212CF"/>
    <w:rsid w:val="00421686"/>
    <w:rsid w:val="004300E3"/>
    <w:rsid w:val="00457737"/>
    <w:rsid w:val="00473E4C"/>
    <w:rsid w:val="00496728"/>
    <w:rsid w:val="004A1873"/>
    <w:rsid w:val="004A41CC"/>
    <w:rsid w:val="004B2AC6"/>
    <w:rsid w:val="004B5BFA"/>
    <w:rsid w:val="004C0E4C"/>
    <w:rsid w:val="004C5A27"/>
    <w:rsid w:val="004F0B17"/>
    <w:rsid w:val="004F24AF"/>
    <w:rsid w:val="004F3CE0"/>
    <w:rsid w:val="004F7B03"/>
    <w:rsid w:val="00512027"/>
    <w:rsid w:val="0051222B"/>
    <w:rsid w:val="00516580"/>
    <w:rsid w:val="00522E4D"/>
    <w:rsid w:val="00527FBD"/>
    <w:rsid w:val="00545725"/>
    <w:rsid w:val="00552312"/>
    <w:rsid w:val="005618A9"/>
    <w:rsid w:val="00563C7F"/>
    <w:rsid w:val="00566595"/>
    <w:rsid w:val="00573243"/>
    <w:rsid w:val="00577A8E"/>
    <w:rsid w:val="00585698"/>
    <w:rsid w:val="005906BF"/>
    <w:rsid w:val="0059377B"/>
    <w:rsid w:val="00596144"/>
    <w:rsid w:val="005A2022"/>
    <w:rsid w:val="005A510F"/>
    <w:rsid w:val="005B7570"/>
    <w:rsid w:val="005B79F7"/>
    <w:rsid w:val="005C05C5"/>
    <w:rsid w:val="005C3CE5"/>
    <w:rsid w:val="005D0F40"/>
    <w:rsid w:val="005F51E9"/>
    <w:rsid w:val="00602A04"/>
    <w:rsid w:val="006036E7"/>
    <w:rsid w:val="006074DD"/>
    <w:rsid w:val="00610CDF"/>
    <w:rsid w:val="00621EDF"/>
    <w:rsid w:val="006276D8"/>
    <w:rsid w:val="0063003C"/>
    <w:rsid w:val="00635FBD"/>
    <w:rsid w:val="00647BCC"/>
    <w:rsid w:val="006548FC"/>
    <w:rsid w:val="00655E68"/>
    <w:rsid w:val="00657BD4"/>
    <w:rsid w:val="00680E1A"/>
    <w:rsid w:val="00692FE0"/>
    <w:rsid w:val="00693AEC"/>
    <w:rsid w:val="006A1277"/>
    <w:rsid w:val="006D3838"/>
    <w:rsid w:val="006F1FBD"/>
    <w:rsid w:val="006F7F8C"/>
    <w:rsid w:val="007135B6"/>
    <w:rsid w:val="007207D1"/>
    <w:rsid w:val="00723FDB"/>
    <w:rsid w:val="0073528A"/>
    <w:rsid w:val="00735A24"/>
    <w:rsid w:val="00746590"/>
    <w:rsid w:val="0076179B"/>
    <w:rsid w:val="007673C1"/>
    <w:rsid w:val="00770CD4"/>
    <w:rsid w:val="0077340E"/>
    <w:rsid w:val="007758F9"/>
    <w:rsid w:val="0078402E"/>
    <w:rsid w:val="007A0670"/>
    <w:rsid w:val="007B0421"/>
    <w:rsid w:val="007B1986"/>
    <w:rsid w:val="007B7C79"/>
    <w:rsid w:val="007C1C5E"/>
    <w:rsid w:val="007C4CD6"/>
    <w:rsid w:val="007D4746"/>
    <w:rsid w:val="007D5608"/>
    <w:rsid w:val="007E744C"/>
    <w:rsid w:val="007F180D"/>
    <w:rsid w:val="00801651"/>
    <w:rsid w:val="008119EA"/>
    <w:rsid w:val="00817F9D"/>
    <w:rsid w:val="00820781"/>
    <w:rsid w:val="0082304C"/>
    <w:rsid w:val="0083277E"/>
    <w:rsid w:val="008435E1"/>
    <w:rsid w:val="00861630"/>
    <w:rsid w:val="00874C27"/>
    <w:rsid w:val="00875787"/>
    <w:rsid w:val="0088362F"/>
    <w:rsid w:val="008877E5"/>
    <w:rsid w:val="008923FE"/>
    <w:rsid w:val="008B11CF"/>
    <w:rsid w:val="008B1E9E"/>
    <w:rsid w:val="008B2EB8"/>
    <w:rsid w:val="008C111D"/>
    <w:rsid w:val="008D14E6"/>
    <w:rsid w:val="008D535A"/>
    <w:rsid w:val="008E3E7E"/>
    <w:rsid w:val="008E6C59"/>
    <w:rsid w:val="008E727C"/>
    <w:rsid w:val="008F1C44"/>
    <w:rsid w:val="00901176"/>
    <w:rsid w:val="009253F5"/>
    <w:rsid w:val="00932D46"/>
    <w:rsid w:val="009359A9"/>
    <w:rsid w:val="0094549C"/>
    <w:rsid w:val="00963384"/>
    <w:rsid w:val="00980AEC"/>
    <w:rsid w:val="009838D7"/>
    <w:rsid w:val="0099044B"/>
    <w:rsid w:val="00992368"/>
    <w:rsid w:val="009949DC"/>
    <w:rsid w:val="009A3BFF"/>
    <w:rsid w:val="009B0A86"/>
    <w:rsid w:val="009C137A"/>
    <w:rsid w:val="009C22BE"/>
    <w:rsid w:val="009C2F72"/>
    <w:rsid w:val="009D2E69"/>
    <w:rsid w:val="009D7CCD"/>
    <w:rsid w:val="009E509F"/>
    <w:rsid w:val="009F68DA"/>
    <w:rsid w:val="009F7791"/>
    <w:rsid w:val="00A00DB2"/>
    <w:rsid w:val="00A1128E"/>
    <w:rsid w:val="00A177E8"/>
    <w:rsid w:val="00A2747E"/>
    <w:rsid w:val="00A36187"/>
    <w:rsid w:val="00A378EB"/>
    <w:rsid w:val="00A5201D"/>
    <w:rsid w:val="00A662BE"/>
    <w:rsid w:val="00A75C27"/>
    <w:rsid w:val="00A84E14"/>
    <w:rsid w:val="00A94598"/>
    <w:rsid w:val="00A95964"/>
    <w:rsid w:val="00AA4B3A"/>
    <w:rsid w:val="00AA4BBF"/>
    <w:rsid w:val="00AB003F"/>
    <w:rsid w:val="00AB2AB0"/>
    <w:rsid w:val="00AB6FFE"/>
    <w:rsid w:val="00AF133A"/>
    <w:rsid w:val="00B00E17"/>
    <w:rsid w:val="00B00EA6"/>
    <w:rsid w:val="00B071CB"/>
    <w:rsid w:val="00B33CF1"/>
    <w:rsid w:val="00B3741C"/>
    <w:rsid w:val="00B42C80"/>
    <w:rsid w:val="00B55F20"/>
    <w:rsid w:val="00B617D4"/>
    <w:rsid w:val="00B64F50"/>
    <w:rsid w:val="00B73A60"/>
    <w:rsid w:val="00B74F69"/>
    <w:rsid w:val="00B8749E"/>
    <w:rsid w:val="00B9475B"/>
    <w:rsid w:val="00B97ED4"/>
    <w:rsid w:val="00BC3333"/>
    <w:rsid w:val="00BC3B73"/>
    <w:rsid w:val="00BC5A47"/>
    <w:rsid w:val="00BE6FAA"/>
    <w:rsid w:val="00BF1DA7"/>
    <w:rsid w:val="00C02777"/>
    <w:rsid w:val="00C031D3"/>
    <w:rsid w:val="00C04B32"/>
    <w:rsid w:val="00C0651C"/>
    <w:rsid w:val="00C1494E"/>
    <w:rsid w:val="00C16FDE"/>
    <w:rsid w:val="00C177D4"/>
    <w:rsid w:val="00C20A07"/>
    <w:rsid w:val="00C3370D"/>
    <w:rsid w:val="00C40FA3"/>
    <w:rsid w:val="00C4308F"/>
    <w:rsid w:val="00C7095B"/>
    <w:rsid w:val="00C831A3"/>
    <w:rsid w:val="00C971E2"/>
    <w:rsid w:val="00CA73AB"/>
    <w:rsid w:val="00CB4FD8"/>
    <w:rsid w:val="00CB70C5"/>
    <w:rsid w:val="00CD68BB"/>
    <w:rsid w:val="00CE5ADB"/>
    <w:rsid w:val="00CE732B"/>
    <w:rsid w:val="00CE77D1"/>
    <w:rsid w:val="00CF3F4D"/>
    <w:rsid w:val="00D03A3D"/>
    <w:rsid w:val="00D05132"/>
    <w:rsid w:val="00D1600A"/>
    <w:rsid w:val="00D46E4C"/>
    <w:rsid w:val="00D53B67"/>
    <w:rsid w:val="00D627A6"/>
    <w:rsid w:val="00D648EC"/>
    <w:rsid w:val="00D66324"/>
    <w:rsid w:val="00D9033B"/>
    <w:rsid w:val="00D96E37"/>
    <w:rsid w:val="00DA064B"/>
    <w:rsid w:val="00DA4575"/>
    <w:rsid w:val="00DB214B"/>
    <w:rsid w:val="00DB6708"/>
    <w:rsid w:val="00DC12C1"/>
    <w:rsid w:val="00DC6F1F"/>
    <w:rsid w:val="00DF4118"/>
    <w:rsid w:val="00DF42AE"/>
    <w:rsid w:val="00DF7C89"/>
    <w:rsid w:val="00E43C0E"/>
    <w:rsid w:val="00E44E93"/>
    <w:rsid w:val="00E519F5"/>
    <w:rsid w:val="00E63169"/>
    <w:rsid w:val="00E6459E"/>
    <w:rsid w:val="00E72EB1"/>
    <w:rsid w:val="00E840B3"/>
    <w:rsid w:val="00E8454A"/>
    <w:rsid w:val="00E87CB9"/>
    <w:rsid w:val="00E925CE"/>
    <w:rsid w:val="00E92C00"/>
    <w:rsid w:val="00EA2290"/>
    <w:rsid w:val="00EA5AE4"/>
    <w:rsid w:val="00EB321F"/>
    <w:rsid w:val="00EC5A30"/>
    <w:rsid w:val="00ED0CEA"/>
    <w:rsid w:val="00ED3F46"/>
    <w:rsid w:val="00EF1C40"/>
    <w:rsid w:val="00EF29BE"/>
    <w:rsid w:val="00EF61B2"/>
    <w:rsid w:val="00F0090E"/>
    <w:rsid w:val="00F029F6"/>
    <w:rsid w:val="00F12ACD"/>
    <w:rsid w:val="00F2034E"/>
    <w:rsid w:val="00F366F7"/>
    <w:rsid w:val="00F4137B"/>
    <w:rsid w:val="00F63EFA"/>
    <w:rsid w:val="00F7597D"/>
    <w:rsid w:val="00F76192"/>
    <w:rsid w:val="00FB00C1"/>
    <w:rsid w:val="00FC6E64"/>
    <w:rsid w:val="00FD7F22"/>
    <w:rsid w:val="00FE28C4"/>
    <w:rsid w:val="00FE3A32"/>
    <w:rsid w:val="00FF11F4"/>
    <w:rsid w:val="00FF4F9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247B5851"/>
  <w14:defaultImageDpi w14:val="300"/>
  <w15:docId w15:val="{3DBBD113-501F-4E62-B7EA-0F31F64A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5E1"/>
    <w:pPr>
      <w:spacing w:after="120"/>
    </w:pPr>
    <w:rPr>
      <w:rFonts w:asciiTheme="majorHAnsi" w:hAnsiTheme="majorHAnsi"/>
      <w:sz w:val="22"/>
    </w:rPr>
  </w:style>
  <w:style w:type="paragraph" w:styleId="Heading1">
    <w:name w:val="heading 1"/>
    <w:basedOn w:val="Normal"/>
    <w:next w:val="Normal"/>
    <w:link w:val="Heading1Char"/>
    <w:uiPriority w:val="9"/>
    <w:qFormat/>
    <w:rsid w:val="000B47C7"/>
    <w:pPr>
      <w:keepNext/>
      <w:keepLines/>
      <w:spacing w:before="240"/>
      <w:outlineLvl w:val="0"/>
    </w:pPr>
    <w:rPr>
      <w:rFonts w:eastAsiaTheme="majorEastAsia" w:cstheme="majorBidi"/>
      <w:b/>
      <w:bCs/>
      <w:sz w:val="40"/>
      <w:szCs w:val="32"/>
    </w:rPr>
  </w:style>
  <w:style w:type="paragraph" w:styleId="Heading2">
    <w:name w:val="heading 2"/>
    <w:basedOn w:val="Normal"/>
    <w:next w:val="Normal"/>
    <w:link w:val="Heading2Char"/>
    <w:uiPriority w:val="9"/>
    <w:unhideWhenUsed/>
    <w:qFormat/>
    <w:rsid w:val="000B47C7"/>
    <w:pPr>
      <w:keepNext/>
      <w:keepLines/>
      <w:spacing w:before="24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6074DD"/>
    <w:pPr>
      <w:keepNext/>
      <w:keepLines/>
      <w:spacing w:before="12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7C7"/>
    <w:rPr>
      <w:rFonts w:asciiTheme="majorHAnsi" w:eastAsiaTheme="majorEastAsia" w:hAnsiTheme="majorHAnsi" w:cstheme="majorBidi"/>
      <w:b/>
      <w:bCs/>
      <w:sz w:val="40"/>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character" w:customStyle="1" w:styleId="Heading2Char">
    <w:name w:val="Heading 2 Char"/>
    <w:basedOn w:val="DefaultParagraphFont"/>
    <w:link w:val="Heading2"/>
    <w:uiPriority w:val="9"/>
    <w:rsid w:val="000B47C7"/>
    <w:rPr>
      <w:rFonts w:asciiTheme="majorHAnsi" w:eastAsiaTheme="majorEastAsia" w:hAnsiTheme="majorHAnsi" w:cstheme="majorBidi"/>
      <w:b/>
      <w:bCs/>
      <w:sz w:val="32"/>
      <w:szCs w:val="26"/>
    </w:rPr>
  </w:style>
  <w:style w:type="table" w:styleId="TableGrid">
    <w:name w:val="Table Grid"/>
    <w:basedOn w:val="TableNormal"/>
    <w:uiPriority w:val="59"/>
    <w:rsid w:val="00B8749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074DD"/>
    <w:rPr>
      <w:rFonts w:asciiTheme="majorHAnsi" w:eastAsiaTheme="majorEastAsia" w:hAnsiTheme="majorHAnsi" w:cstheme="majorBidi"/>
      <w:b/>
      <w:bCs/>
    </w:rPr>
  </w:style>
  <w:style w:type="paragraph" w:styleId="NormalWeb">
    <w:name w:val="Normal (Web)"/>
    <w:basedOn w:val="Normal"/>
    <w:uiPriority w:val="99"/>
    <w:unhideWhenUsed/>
    <w:rsid w:val="00585698"/>
    <w:pPr>
      <w:spacing w:before="100" w:beforeAutospacing="1" w:after="100" w:afterAutospacing="1"/>
    </w:pPr>
    <w:rPr>
      <w:rFonts w:ascii="Times New Roman" w:hAnsi="Times New Roman" w:cs="Times New Roman"/>
      <w:sz w:val="24"/>
      <w:lang w:eastAsia="en-CA"/>
    </w:rPr>
  </w:style>
  <w:style w:type="character" w:styleId="PlaceholderText">
    <w:name w:val="Placeholder Text"/>
    <w:basedOn w:val="DefaultParagraphFont"/>
    <w:uiPriority w:val="99"/>
    <w:semiHidden/>
    <w:rsid w:val="00CA73AB"/>
    <w:rPr>
      <w:color w:val="808080"/>
    </w:rPr>
  </w:style>
  <w:style w:type="character" w:styleId="Hyperlink">
    <w:name w:val="Hyperlink"/>
    <w:basedOn w:val="DefaultParagraphFont"/>
    <w:uiPriority w:val="99"/>
    <w:unhideWhenUsed/>
    <w:rsid w:val="00992368"/>
    <w:rPr>
      <w:color w:val="0000FF" w:themeColor="hyperlink"/>
      <w:u w:val="single"/>
    </w:rPr>
  </w:style>
  <w:style w:type="paragraph" w:styleId="ListParagraph">
    <w:name w:val="List Paragraph"/>
    <w:basedOn w:val="Normal"/>
    <w:link w:val="ListParagraphChar"/>
    <w:uiPriority w:val="34"/>
    <w:qFormat/>
    <w:rsid w:val="0094549C"/>
    <w:pPr>
      <w:ind w:left="720"/>
      <w:contextualSpacing/>
    </w:pPr>
  </w:style>
  <w:style w:type="paragraph" w:styleId="TOCHeading">
    <w:name w:val="TOC Heading"/>
    <w:basedOn w:val="Heading1"/>
    <w:next w:val="Normal"/>
    <w:uiPriority w:val="39"/>
    <w:unhideWhenUsed/>
    <w:qFormat/>
    <w:rsid w:val="000B47C7"/>
    <w:pPr>
      <w:spacing w:before="480" w:after="0" w:line="276" w:lineRule="auto"/>
      <w:outlineLvl w:val="9"/>
    </w:pPr>
    <w:rPr>
      <w:color w:val="365F91" w:themeColor="accent1" w:themeShade="BF"/>
      <w:sz w:val="28"/>
      <w:szCs w:val="28"/>
      <w:lang w:val="en-US" w:eastAsia="ja-JP"/>
    </w:rPr>
  </w:style>
  <w:style w:type="paragraph" w:styleId="TOC1">
    <w:name w:val="toc 1"/>
    <w:basedOn w:val="Normal"/>
    <w:next w:val="Normal"/>
    <w:autoRedefine/>
    <w:uiPriority w:val="39"/>
    <w:unhideWhenUsed/>
    <w:rsid w:val="000B47C7"/>
    <w:pPr>
      <w:spacing w:after="100"/>
    </w:pPr>
  </w:style>
  <w:style w:type="paragraph" w:styleId="TOC2">
    <w:name w:val="toc 2"/>
    <w:basedOn w:val="Normal"/>
    <w:next w:val="Normal"/>
    <w:autoRedefine/>
    <w:uiPriority w:val="39"/>
    <w:unhideWhenUsed/>
    <w:rsid w:val="000B47C7"/>
    <w:pPr>
      <w:spacing w:after="100"/>
      <w:ind w:left="220"/>
    </w:pPr>
  </w:style>
  <w:style w:type="table" w:styleId="LightShading-Accent1">
    <w:name w:val="Light Shading Accent 1"/>
    <w:basedOn w:val="TableNormal"/>
    <w:uiPriority w:val="60"/>
    <w:rsid w:val="005C05C5"/>
    <w:rPr>
      <w:rFonts w:eastAsiaTheme="minorHAns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basedOn w:val="DefaultParagraphFont"/>
    <w:link w:val="ListParagraph"/>
    <w:uiPriority w:val="34"/>
    <w:rsid w:val="002073D9"/>
    <w:rPr>
      <w:rFonts w:asciiTheme="majorHAnsi" w:hAnsiTheme="majorHAnsi"/>
      <w:sz w:val="22"/>
    </w:rPr>
  </w:style>
  <w:style w:type="table" w:styleId="LightGrid-Accent1">
    <w:name w:val="Light Grid Accent 1"/>
    <w:basedOn w:val="TableNormal"/>
    <w:uiPriority w:val="62"/>
    <w:rsid w:val="000E62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D96E37"/>
    <w:rPr>
      <w:color w:val="800080" w:themeColor="followedHyperlink"/>
      <w:u w:val="single"/>
    </w:rPr>
  </w:style>
  <w:style w:type="table" w:styleId="LightGrid-Accent3">
    <w:name w:val="Light Grid Accent 3"/>
    <w:basedOn w:val="TableNormal"/>
    <w:uiPriority w:val="62"/>
    <w:rsid w:val="00692FE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692FE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List-Accent6">
    <w:name w:val="Light List Accent 6"/>
    <w:basedOn w:val="TableNormal"/>
    <w:uiPriority w:val="61"/>
    <w:rsid w:val="00692FE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rsid w:val="00692FE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Accent6">
    <w:name w:val="Light Shading Accent 6"/>
    <w:basedOn w:val="TableNormal"/>
    <w:uiPriority w:val="60"/>
    <w:rsid w:val="00692FE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
    <w:name w:val="Light Grid"/>
    <w:basedOn w:val="TableNormal"/>
    <w:uiPriority w:val="62"/>
    <w:rsid w:val="00692FE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5F51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053113"/>
    <w:rPr>
      <w:sz w:val="16"/>
      <w:szCs w:val="16"/>
    </w:rPr>
  </w:style>
  <w:style w:type="paragraph" w:styleId="CommentText">
    <w:name w:val="annotation text"/>
    <w:basedOn w:val="Normal"/>
    <w:link w:val="CommentTextChar"/>
    <w:uiPriority w:val="99"/>
    <w:unhideWhenUsed/>
    <w:rsid w:val="00053113"/>
    <w:rPr>
      <w:sz w:val="20"/>
      <w:szCs w:val="20"/>
    </w:rPr>
  </w:style>
  <w:style w:type="character" w:customStyle="1" w:styleId="CommentTextChar">
    <w:name w:val="Comment Text Char"/>
    <w:basedOn w:val="DefaultParagraphFont"/>
    <w:link w:val="CommentText"/>
    <w:uiPriority w:val="99"/>
    <w:rsid w:val="00053113"/>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053113"/>
    <w:rPr>
      <w:b/>
      <w:bCs/>
    </w:rPr>
  </w:style>
  <w:style w:type="character" w:customStyle="1" w:styleId="CommentSubjectChar">
    <w:name w:val="Comment Subject Char"/>
    <w:basedOn w:val="CommentTextChar"/>
    <w:link w:val="CommentSubject"/>
    <w:uiPriority w:val="99"/>
    <w:semiHidden/>
    <w:rsid w:val="00053113"/>
    <w:rPr>
      <w:rFonts w:asciiTheme="majorHAnsi" w:hAnsiTheme="majorHAnsi"/>
      <w:b/>
      <w:bCs/>
      <w:sz w:val="20"/>
      <w:szCs w:val="20"/>
    </w:rPr>
  </w:style>
  <w:style w:type="paragraph" w:styleId="Revision">
    <w:name w:val="Revision"/>
    <w:hidden/>
    <w:uiPriority w:val="99"/>
    <w:semiHidden/>
    <w:rsid w:val="005618A9"/>
    <w:rPr>
      <w:rFonts w:asciiTheme="majorHAnsi" w:hAnsiTheme="maj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diagramColors" Target="diagrams/colors1.xml"/><Relationship Id="rId26" Type="http://schemas.openxmlformats.org/officeDocument/2006/relationships/diagramData" Target="diagrams/data4.xml"/><Relationship Id="rId39" Type="http://schemas.openxmlformats.org/officeDocument/2006/relationships/hyperlink" Target="mailto:EDSC.RCN.BRS.SECURITE-SECURITY.RSO.NCR.ESDC@servicecanada.gc.ca" TargetMode="External"/><Relationship Id="rId3" Type="http://schemas.openxmlformats.org/officeDocument/2006/relationships/styles" Target="styles.xml"/><Relationship Id="rId21" Type="http://schemas.openxmlformats.org/officeDocument/2006/relationships/diagramData" Target="diagrams/data3.xml"/><Relationship Id="rId34" Type="http://schemas.openxmlformats.org/officeDocument/2006/relationships/footer" Target="footer2.xml"/><Relationship Id="rId42" Type="http://schemas.openxmlformats.org/officeDocument/2006/relationships/hyperlink" Target="mailto:Qc-s&#233;curit&#233;-security-DIIS-IISD-GD" TargetMode="Externa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publicsafety.gc.ca/cnt/rsrcs/pblctns/plc-mrgnc-mngmnt/index-en.aspx" TargetMode="External"/><Relationship Id="rId17" Type="http://schemas.openxmlformats.org/officeDocument/2006/relationships/diagramQuickStyle" Target="diagrams/quickStyle1.xml"/><Relationship Id="rId25" Type="http://schemas.microsoft.com/office/2007/relationships/diagramDrawing" Target="diagrams/drawing2.xml"/><Relationship Id="rId33" Type="http://schemas.openxmlformats.org/officeDocument/2006/relationships/footer" Target="footer1.xml"/><Relationship Id="rId38" Type="http://schemas.openxmlformats.org/officeDocument/2006/relationships/hyperlink" Target="mailto:ATL-DIST-REOC-CROU%20%3cATL-DIST-REOC-CROU@hrdc-drhc.net%3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diagramQuickStyle" Target="diagrams/quickStyle3.xml"/><Relationship Id="rId41" Type="http://schemas.openxmlformats.org/officeDocument/2006/relationships/hyperlink" Target="mailto:ON-REOC-CROU-GD%20%3cON-REOC-CROU-GD@hrsdc-rhdcc.gc.ca%3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ervice.prv/eng/is/security/emergency_continuity/tools_and_resources/strat_emergency_mgt_plan.shtml" TargetMode="External"/><Relationship Id="rId24" Type="http://schemas.openxmlformats.org/officeDocument/2006/relationships/diagramColors" Target="diagrams/colors2.xml"/><Relationship Id="rId32" Type="http://schemas.openxmlformats.org/officeDocument/2006/relationships/header" Target="header1.xml"/><Relationship Id="rId37" Type="http://schemas.openxmlformats.org/officeDocument/2006/relationships/hyperlink" Target="mailto:ATL-INT-SECURITY-SECURITE-GD%20%3cATL-INT-SECURITY-SECURITE-GD@hrsdc-rhdcc.gc.ca%3e" TargetMode="External"/><Relationship Id="rId40" Type="http://schemas.openxmlformats.org/officeDocument/2006/relationships/hyperlink" Target="mailto:NC-ONT_INCIDENTS-INCIDENTS_ON-GD%20%3cNC-ONT_INCIDENTS@hrsdc-rhdcc.gc.ca%3e" TargetMode="External"/><Relationship Id="rId45" Type="http://schemas.openxmlformats.org/officeDocument/2006/relationships/hyperlink" Target="mailto:W-T-REOC-CROU-GD%20%3cW-T-REOC-CROU-GD@hrsdc-rhdcc.gc.ca%3e"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QuickStyle" Target="diagrams/quickStyle2.xml"/><Relationship Id="rId28" Type="http://schemas.openxmlformats.org/officeDocument/2006/relationships/diagramLayout" Target="diagrams/layout3.xml"/><Relationship Id="rId36" Type="http://schemas.openxmlformats.org/officeDocument/2006/relationships/footer" Target="footer3.xml"/><Relationship Id="rId10" Type="http://schemas.openxmlformats.org/officeDocument/2006/relationships/hyperlink" Target="http://www.publicsafety.gc.ca/cnt/rsrcs/pblctns/mrgnc-rspns-pln/index-eng.aspx" TargetMode="External"/><Relationship Id="rId19" Type="http://schemas.microsoft.com/office/2007/relationships/diagramDrawing" Target="diagrams/drawing1.xml"/><Relationship Id="rId31" Type="http://schemas.microsoft.com/office/2007/relationships/diagramDrawing" Target="diagrams/drawing3.xml"/><Relationship Id="rId44" Type="http://schemas.openxmlformats.org/officeDocument/2006/relationships/hyperlink" Target="mailto:W-T-Security-S&#233;curit&#233;-GD%20%3cW-T-Security-Securite-GD@servicecanada.gc.ca%3e"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3.png"/><Relationship Id="rId22" Type="http://schemas.openxmlformats.org/officeDocument/2006/relationships/diagramLayout" Target="diagrams/layout2.xml"/><Relationship Id="rId27" Type="http://schemas.openxmlformats.org/officeDocument/2006/relationships/diagramData" Target="diagrams/data5.xml"/><Relationship Id="rId30" Type="http://schemas.openxmlformats.org/officeDocument/2006/relationships/diagramColors" Target="diagrams/colors3.xml"/><Relationship Id="rId35" Type="http://schemas.openxmlformats.org/officeDocument/2006/relationships/header" Target="header2.xml"/><Relationship Id="rId43" Type="http://schemas.openxmlformats.org/officeDocument/2006/relationships/hyperlink" Target="mailto:QC-REOC-CROU-GD%20%3cQC-REOC-CROU-GD@hrsdc-rhdcc.gc.ca%3e"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E8EF6E-A61E-4D50-9A9B-809ACEEBA67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CA"/>
        </a:p>
      </dgm:t>
    </dgm:pt>
    <dgm:pt modelId="{396C9FDC-26FE-42EE-A210-7394B9FDD3E7}">
      <dgm:prSet phldrT="[Text]" custT="1"/>
      <dgm:spPr>
        <a:gradFill flip="none" rotWithShape="0">
          <a:gsLst>
            <a:gs pos="0">
              <a:schemeClr val="accent3">
                <a:tint val="66000"/>
                <a:satMod val="160000"/>
              </a:schemeClr>
            </a:gs>
            <a:gs pos="50000">
              <a:schemeClr val="accent3">
                <a:tint val="44500"/>
                <a:satMod val="160000"/>
              </a:schemeClr>
            </a:gs>
            <a:gs pos="100000">
              <a:schemeClr val="accent3">
                <a:tint val="23500"/>
                <a:satMod val="160000"/>
              </a:schemeClr>
            </a:gs>
          </a:gsLst>
          <a:lin ang="13500000" scaled="1"/>
          <a:tileRect/>
        </a:gradFill>
      </dgm:spPr>
      <dgm:t>
        <a:bodyPr/>
        <a:lstStyle/>
        <a:p>
          <a:pPr algn="ctr">
            <a:spcAft>
              <a:spcPts val="0"/>
            </a:spcAft>
          </a:pPr>
          <a:r>
            <a:rPr lang="en-CA" sz="1200">
              <a:solidFill>
                <a:sysClr val="windowText" lastClr="000000"/>
              </a:solidFill>
              <a:latin typeface="Arial" panose="020B0604020202020204" pitchFamily="34" charset="0"/>
              <a:cs typeface="Arial" panose="020B0604020202020204" pitchFamily="34" charset="0"/>
            </a:rPr>
            <a:t>REOC </a:t>
          </a:r>
        </a:p>
        <a:p>
          <a:pPr algn="ctr">
            <a:spcAft>
              <a:spcPts val="0"/>
            </a:spcAft>
          </a:pPr>
          <a:r>
            <a:rPr lang="en-CA" sz="1100">
              <a:solidFill>
                <a:sysClr val="windowText" lastClr="000000"/>
              </a:solidFill>
              <a:latin typeface="Arial" panose="020B0604020202020204" pitchFamily="34" charset="0"/>
              <a:cs typeface="Arial" panose="020B0604020202020204" pitchFamily="34" charset="0"/>
            </a:rPr>
            <a:t>Regional Executive Director</a:t>
          </a:r>
        </a:p>
      </dgm:t>
    </dgm:pt>
    <dgm:pt modelId="{12B09FC1-BB3C-477F-A862-DFD3B2E3703B}" type="parTrans" cxnId="{667CA0FE-1DA1-468B-BEE7-6D74B2ED57AE}">
      <dgm:prSet/>
      <dgm:spPr/>
      <dgm:t>
        <a:bodyPr/>
        <a:lstStyle/>
        <a:p>
          <a:pPr algn="ctr"/>
          <a:endParaRPr lang="en-CA">
            <a:solidFill>
              <a:sysClr val="windowText" lastClr="000000"/>
            </a:solidFill>
          </a:endParaRPr>
        </a:p>
      </dgm:t>
    </dgm:pt>
    <dgm:pt modelId="{E288EBF4-2FCF-46C9-BCEB-570D3F8CB3B7}" type="sibTrans" cxnId="{667CA0FE-1DA1-468B-BEE7-6D74B2ED57AE}">
      <dgm:prSet/>
      <dgm:spPr/>
      <dgm:t>
        <a:bodyPr/>
        <a:lstStyle/>
        <a:p>
          <a:pPr algn="ctr"/>
          <a:endParaRPr lang="en-CA">
            <a:solidFill>
              <a:sysClr val="windowText" lastClr="000000"/>
            </a:solidFill>
          </a:endParaRPr>
        </a:p>
      </dgm:t>
    </dgm:pt>
    <dgm:pt modelId="{31D61A23-43B3-4DB5-8AEF-6B8FE807DD03}" type="asst">
      <dgm:prSet phldrT="[Text]" custT="1"/>
      <dgm:spPr>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dgm:spPr>
      <dgm:t>
        <a:bodyPr/>
        <a:lstStyle/>
        <a:p>
          <a:pPr algn="ctr"/>
          <a:r>
            <a:rPr lang="en-CA" sz="1100">
              <a:solidFill>
                <a:sysClr val="windowText" lastClr="000000"/>
              </a:solidFill>
              <a:latin typeface="Arial" panose="020B0604020202020204" pitchFamily="34" charset="0"/>
              <a:cs typeface="Arial" panose="020B0604020202020204" pitchFamily="34" charset="0"/>
            </a:rPr>
            <a:t>Safety </a:t>
          </a:r>
          <a:br>
            <a:rPr lang="en-CA" sz="1100">
              <a:solidFill>
                <a:sysClr val="windowText" lastClr="000000"/>
              </a:solidFill>
              <a:latin typeface="Arial" panose="020B0604020202020204" pitchFamily="34" charset="0"/>
              <a:cs typeface="Arial" panose="020B0604020202020204" pitchFamily="34" charset="0"/>
            </a:rPr>
          </a:br>
          <a:r>
            <a:rPr lang="en-CA" sz="1100">
              <a:solidFill>
                <a:sysClr val="windowText" lastClr="000000"/>
              </a:solidFill>
              <a:latin typeface="Arial" panose="020B0604020202020204" pitchFamily="34" charset="0"/>
              <a:cs typeface="Arial" panose="020B0604020202020204" pitchFamily="34" charset="0"/>
            </a:rPr>
            <a:t>(HRSB)</a:t>
          </a:r>
        </a:p>
      </dgm:t>
    </dgm:pt>
    <dgm:pt modelId="{6D074988-6875-4D49-A92A-E2BA74537920}" type="parTrans" cxnId="{1393BC6B-5226-486A-9C7C-782AF9B02DE1}">
      <dgm:prSet/>
      <dgm:spPr/>
      <dgm:t>
        <a:bodyPr/>
        <a:lstStyle/>
        <a:p>
          <a:pPr algn="ctr"/>
          <a:endParaRPr lang="en-CA">
            <a:solidFill>
              <a:sysClr val="windowText" lastClr="000000"/>
            </a:solidFill>
          </a:endParaRPr>
        </a:p>
      </dgm:t>
    </dgm:pt>
    <dgm:pt modelId="{B4AFDEA0-1FFA-437B-81DB-33535A725E65}" type="sibTrans" cxnId="{1393BC6B-5226-486A-9C7C-782AF9B02DE1}">
      <dgm:prSet/>
      <dgm:spPr/>
      <dgm:t>
        <a:bodyPr/>
        <a:lstStyle/>
        <a:p>
          <a:pPr algn="ctr"/>
          <a:endParaRPr lang="en-CA">
            <a:solidFill>
              <a:sysClr val="windowText" lastClr="000000"/>
            </a:solidFill>
          </a:endParaRPr>
        </a:p>
      </dgm:t>
    </dgm:pt>
    <dgm:pt modelId="{61BEC5DB-6F3C-4DB7-A6E3-E2BD51B41F19}">
      <dgm:prSet phldrT="[Text]" custT="1"/>
      <dgm:spPr>
        <a:gradFill flip="none" rotWithShape="0">
          <a:gsLst>
            <a:gs pos="0">
              <a:schemeClr val="accent6">
                <a:tint val="66000"/>
                <a:satMod val="160000"/>
              </a:schemeClr>
            </a:gs>
            <a:gs pos="50000">
              <a:schemeClr val="accent6">
                <a:tint val="44500"/>
                <a:satMod val="160000"/>
              </a:schemeClr>
            </a:gs>
            <a:gs pos="100000">
              <a:schemeClr val="accent6">
                <a:tint val="23500"/>
                <a:satMod val="160000"/>
              </a:schemeClr>
            </a:gs>
          </a:gsLst>
          <a:lin ang="13500000" scaled="1"/>
          <a:tileRect/>
        </a:gradFill>
      </dgm:spPr>
      <dgm:t>
        <a:bodyPr/>
        <a:lstStyle/>
        <a:p>
          <a:pPr algn="ctr"/>
          <a:r>
            <a:rPr lang="en-CA" sz="1200">
              <a:solidFill>
                <a:sysClr val="windowText" lastClr="000000"/>
              </a:solidFill>
              <a:latin typeface="Arial" panose="020B0604020202020204" pitchFamily="34" charset="0"/>
              <a:cs typeface="Arial" panose="020B0604020202020204" pitchFamily="34" charset="0"/>
            </a:rPr>
            <a:t>Operations</a:t>
          </a:r>
        </a:p>
        <a:p>
          <a:pPr algn="ctr"/>
          <a:r>
            <a:rPr lang="en-CA" sz="800">
              <a:solidFill>
                <a:sysClr val="windowText" lastClr="000000"/>
              </a:solidFill>
              <a:latin typeface="Arial" panose="020B0604020202020204" pitchFamily="34" charset="0"/>
              <a:cs typeface="Arial" panose="020B0604020202020204" pitchFamily="34" charset="0"/>
            </a:rPr>
            <a:t>direct tactical actions</a:t>
          </a:r>
        </a:p>
      </dgm:t>
    </dgm:pt>
    <dgm:pt modelId="{A22BA800-A6EC-4E16-BCB7-4ADAE29C3BBB}" type="parTrans" cxnId="{A9AFC0BE-5F19-4F3D-B6A7-F16889737BD5}">
      <dgm:prSet/>
      <dgm:spPr/>
      <dgm:t>
        <a:bodyPr/>
        <a:lstStyle/>
        <a:p>
          <a:pPr algn="ctr"/>
          <a:endParaRPr lang="en-CA">
            <a:solidFill>
              <a:sysClr val="windowText" lastClr="000000"/>
            </a:solidFill>
          </a:endParaRPr>
        </a:p>
      </dgm:t>
    </dgm:pt>
    <dgm:pt modelId="{38762544-9929-4FB3-909B-18B67A97A696}" type="sibTrans" cxnId="{A9AFC0BE-5F19-4F3D-B6A7-F16889737BD5}">
      <dgm:prSet/>
      <dgm:spPr/>
      <dgm:t>
        <a:bodyPr/>
        <a:lstStyle/>
        <a:p>
          <a:pPr algn="ctr"/>
          <a:endParaRPr lang="en-CA">
            <a:solidFill>
              <a:sysClr val="windowText" lastClr="000000"/>
            </a:solidFill>
          </a:endParaRPr>
        </a:p>
      </dgm:t>
    </dgm:pt>
    <dgm:pt modelId="{4C075B7F-A0E4-4ECB-843C-DFC912F24FBF}" type="asst">
      <dgm:prSet phldrT="[Text]" custT="1"/>
      <dgm:spPr>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dgm:spPr>
      <dgm:t>
        <a:bodyPr/>
        <a:lstStyle/>
        <a:p>
          <a:pPr algn="ctr"/>
          <a:r>
            <a:rPr lang="en-CA" sz="1050">
              <a:solidFill>
                <a:sysClr val="windowText" lastClr="000000"/>
              </a:solidFill>
              <a:latin typeface="Arial" panose="020B0604020202020204" pitchFamily="34" charset="0"/>
              <a:cs typeface="Arial" panose="020B0604020202020204" pitchFamily="34" charset="0"/>
            </a:rPr>
            <a:t>Public Information</a:t>
          </a:r>
          <a:br>
            <a:rPr lang="en-CA" sz="1050">
              <a:solidFill>
                <a:sysClr val="windowText" lastClr="000000"/>
              </a:solidFill>
              <a:latin typeface="Arial" panose="020B0604020202020204" pitchFamily="34" charset="0"/>
              <a:cs typeface="Arial" panose="020B0604020202020204" pitchFamily="34" charset="0"/>
            </a:rPr>
          </a:br>
          <a:r>
            <a:rPr lang="en-CA" sz="1050">
              <a:solidFill>
                <a:sysClr val="windowText" lastClr="000000"/>
              </a:solidFill>
              <a:latin typeface="Arial" panose="020B0604020202020204" pitchFamily="34" charset="0"/>
              <a:cs typeface="Arial" panose="020B0604020202020204" pitchFamily="34" charset="0"/>
            </a:rPr>
            <a:t>(Comms)</a:t>
          </a:r>
        </a:p>
      </dgm:t>
    </dgm:pt>
    <dgm:pt modelId="{5330CFFE-EA9D-4D85-B67E-8C01AACC45E0}" type="parTrans" cxnId="{39E03859-A168-4897-9268-3D546279F121}">
      <dgm:prSet/>
      <dgm:spPr/>
      <dgm:t>
        <a:bodyPr/>
        <a:lstStyle/>
        <a:p>
          <a:pPr algn="ctr"/>
          <a:endParaRPr lang="en-CA">
            <a:solidFill>
              <a:sysClr val="windowText" lastClr="000000"/>
            </a:solidFill>
          </a:endParaRPr>
        </a:p>
      </dgm:t>
    </dgm:pt>
    <dgm:pt modelId="{67F55040-8FCA-449D-BC3B-EC7D292A942F}" type="sibTrans" cxnId="{39E03859-A168-4897-9268-3D546279F121}">
      <dgm:prSet/>
      <dgm:spPr/>
      <dgm:t>
        <a:bodyPr/>
        <a:lstStyle/>
        <a:p>
          <a:pPr algn="ctr"/>
          <a:endParaRPr lang="en-CA">
            <a:solidFill>
              <a:sysClr val="windowText" lastClr="000000"/>
            </a:solidFill>
          </a:endParaRPr>
        </a:p>
      </dgm:t>
    </dgm:pt>
    <dgm:pt modelId="{3C48147F-40EA-4DFE-94FD-CA38D5961AB0}" type="asst">
      <dgm:prSet phldrT="[Text]" custT="1"/>
      <dgm:spPr>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dgm:spPr>
      <dgm:t>
        <a:bodyPr/>
        <a:lstStyle/>
        <a:p>
          <a:pPr algn="ctr"/>
          <a:r>
            <a:rPr lang="en-CA" sz="1100">
              <a:solidFill>
                <a:sysClr val="windowText" lastClr="000000"/>
              </a:solidFill>
              <a:latin typeface="Arial" panose="020B0604020202020204" pitchFamily="34" charset="0"/>
              <a:cs typeface="Arial" panose="020B0604020202020204" pitchFamily="34" charset="0"/>
            </a:rPr>
            <a:t>Information Technology (IITB)</a:t>
          </a:r>
        </a:p>
      </dgm:t>
    </dgm:pt>
    <dgm:pt modelId="{738A50E3-BFA1-4C46-AF45-8FBAAC796E84}" type="parTrans" cxnId="{4BC23863-FD93-4F9D-B6E1-FF8D72077658}">
      <dgm:prSet/>
      <dgm:spPr/>
      <dgm:t>
        <a:bodyPr/>
        <a:lstStyle/>
        <a:p>
          <a:pPr algn="ctr"/>
          <a:endParaRPr lang="en-CA">
            <a:solidFill>
              <a:sysClr val="windowText" lastClr="000000"/>
            </a:solidFill>
          </a:endParaRPr>
        </a:p>
      </dgm:t>
    </dgm:pt>
    <dgm:pt modelId="{7AE03E88-DF05-4CD0-9429-34883FC44E78}" type="sibTrans" cxnId="{4BC23863-FD93-4F9D-B6E1-FF8D72077658}">
      <dgm:prSet/>
      <dgm:spPr/>
      <dgm:t>
        <a:bodyPr/>
        <a:lstStyle/>
        <a:p>
          <a:pPr algn="ctr"/>
          <a:endParaRPr lang="en-CA">
            <a:solidFill>
              <a:sysClr val="windowText" lastClr="000000"/>
            </a:solidFill>
          </a:endParaRPr>
        </a:p>
      </dgm:t>
    </dgm:pt>
    <dgm:pt modelId="{D0DC457E-DE97-4D62-81BA-E946AA9D0384}">
      <dgm:prSet phldrT="[Text]" custT="1"/>
      <dgm:spPr>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3500000" scaled="1"/>
          <a:tileRect/>
        </a:gradFill>
      </dgm:spPr>
      <dgm:t>
        <a:bodyPr/>
        <a:lstStyle/>
        <a:p>
          <a:pPr algn="ctr"/>
          <a:r>
            <a:rPr lang="en-CA" sz="1200">
              <a:solidFill>
                <a:sysClr val="windowText" lastClr="000000"/>
              </a:solidFill>
              <a:latin typeface="Arial" panose="020B0604020202020204" pitchFamily="34" charset="0"/>
              <a:cs typeface="Arial" panose="020B0604020202020204" pitchFamily="34" charset="0"/>
            </a:rPr>
            <a:t>Planning</a:t>
          </a:r>
        </a:p>
        <a:p>
          <a:pPr algn="ctr"/>
          <a:r>
            <a:rPr lang="en-CA" sz="800">
              <a:solidFill>
                <a:sysClr val="windowText" lastClr="000000"/>
              </a:solidFill>
              <a:latin typeface="Arial" panose="020B0604020202020204" pitchFamily="34" charset="0"/>
              <a:cs typeface="Arial" panose="020B0604020202020204" pitchFamily="34" charset="0"/>
            </a:rPr>
            <a:t>prepare action plan - maintain resource and situation status</a:t>
          </a:r>
        </a:p>
      </dgm:t>
    </dgm:pt>
    <dgm:pt modelId="{D0B28318-3862-4B4F-9369-FC6B8CA9069A}" type="parTrans" cxnId="{7318A5D3-1A61-4D2A-8413-E12C8E0E16CB}">
      <dgm:prSet/>
      <dgm:spPr/>
      <dgm:t>
        <a:bodyPr/>
        <a:lstStyle/>
        <a:p>
          <a:pPr algn="ctr"/>
          <a:endParaRPr lang="en-CA">
            <a:solidFill>
              <a:sysClr val="windowText" lastClr="000000"/>
            </a:solidFill>
          </a:endParaRPr>
        </a:p>
      </dgm:t>
    </dgm:pt>
    <dgm:pt modelId="{92AC9C23-812C-4C5B-8251-31B38877038C}" type="sibTrans" cxnId="{7318A5D3-1A61-4D2A-8413-E12C8E0E16CB}">
      <dgm:prSet/>
      <dgm:spPr/>
      <dgm:t>
        <a:bodyPr/>
        <a:lstStyle/>
        <a:p>
          <a:pPr algn="ctr"/>
          <a:endParaRPr lang="en-CA">
            <a:solidFill>
              <a:sysClr val="windowText" lastClr="000000"/>
            </a:solidFill>
          </a:endParaRPr>
        </a:p>
      </dgm:t>
    </dgm:pt>
    <dgm:pt modelId="{0BDCAD2F-74CE-43A0-879E-44EF8FE303A6}">
      <dgm:prSet phldrT="[Text]" custT="1"/>
      <dgm:spPr>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lin ang="13500000" scaled="1"/>
          <a:tileRect/>
        </a:gradFill>
      </dgm:spPr>
      <dgm:t>
        <a:bodyPr/>
        <a:lstStyle/>
        <a:p>
          <a:pPr algn="ctr"/>
          <a:r>
            <a:rPr lang="en-CA" sz="1200">
              <a:solidFill>
                <a:sysClr val="windowText" lastClr="000000"/>
              </a:solidFill>
              <a:latin typeface="Arial" panose="020B0604020202020204" pitchFamily="34" charset="0"/>
              <a:cs typeface="Arial" panose="020B0604020202020204" pitchFamily="34" charset="0"/>
            </a:rPr>
            <a:t>Logistics</a:t>
          </a:r>
        </a:p>
        <a:p>
          <a:pPr algn="ctr"/>
          <a:r>
            <a:rPr lang="en-CA" sz="800">
              <a:solidFill>
                <a:sysClr val="windowText" lastClr="000000"/>
              </a:solidFill>
              <a:latin typeface="Arial" panose="020B0604020202020204" pitchFamily="34" charset="0"/>
              <a:cs typeface="Arial" panose="020B0604020202020204" pitchFamily="34" charset="0"/>
            </a:rPr>
            <a:t>provide support</a:t>
          </a:r>
        </a:p>
      </dgm:t>
    </dgm:pt>
    <dgm:pt modelId="{491DEDDA-44A9-4F99-8B2F-72F239443635}" type="parTrans" cxnId="{8898E1E9-F08A-4AE2-A891-A75E31EE65C6}">
      <dgm:prSet/>
      <dgm:spPr/>
      <dgm:t>
        <a:bodyPr/>
        <a:lstStyle/>
        <a:p>
          <a:pPr algn="ctr"/>
          <a:endParaRPr lang="en-CA">
            <a:solidFill>
              <a:sysClr val="windowText" lastClr="000000"/>
            </a:solidFill>
          </a:endParaRPr>
        </a:p>
      </dgm:t>
    </dgm:pt>
    <dgm:pt modelId="{76D76D64-2825-4FBA-822D-E581D25F3AB2}" type="sibTrans" cxnId="{8898E1E9-F08A-4AE2-A891-A75E31EE65C6}">
      <dgm:prSet/>
      <dgm:spPr/>
      <dgm:t>
        <a:bodyPr/>
        <a:lstStyle/>
        <a:p>
          <a:pPr algn="ctr"/>
          <a:endParaRPr lang="en-CA">
            <a:solidFill>
              <a:sysClr val="windowText" lastClr="000000"/>
            </a:solidFill>
          </a:endParaRPr>
        </a:p>
      </dgm:t>
    </dgm:pt>
    <dgm:pt modelId="{179242DE-9DD7-472D-B164-D66FC06619DA}">
      <dgm:prSet phldrT="[Text]" custT="1"/>
      <dgm:spPr>
        <a:solidFill>
          <a:schemeClr val="bg1">
            <a:lumMod val="75000"/>
          </a:schemeClr>
        </a:solidFill>
      </dgm:spPr>
      <dgm:t>
        <a:bodyPr/>
        <a:lstStyle/>
        <a:p>
          <a:pPr algn="ctr"/>
          <a:r>
            <a:rPr lang="en-CA" sz="1200">
              <a:solidFill>
                <a:sysClr val="windowText" lastClr="000000"/>
              </a:solidFill>
              <a:latin typeface="Arial" panose="020B0604020202020204" pitchFamily="34" charset="0"/>
              <a:cs typeface="Arial" panose="020B0604020202020204" pitchFamily="34" charset="0"/>
            </a:rPr>
            <a:t>Finance/Admin</a:t>
          </a:r>
        </a:p>
        <a:p>
          <a:pPr algn="ctr"/>
          <a:r>
            <a:rPr lang="en-CA" sz="800">
              <a:solidFill>
                <a:sysClr val="windowText" lastClr="000000"/>
              </a:solidFill>
              <a:latin typeface="Arial" panose="020B0604020202020204" pitchFamily="34" charset="0"/>
              <a:cs typeface="Arial" panose="020B0604020202020204" pitchFamily="34" charset="0"/>
            </a:rPr>
            <a:t>Cost accounting and procurements</a:t>
          </a:r>
        </a:p>
      </dgm:t>
    </dgm:pt>
    <dgm:pt modelId="{8BC4D0A9-9F92-43BC-B7F6-08AD7A1FE3C7}" type="parTrans" cxnId="{EA13672C-E1A2-4180-97BF-846697E5D655}">
      <dgm:prSet/>
      <dgm:spPr/>
      <dgm:t>
        <a:bodyPr/>
        <a:lstStyle/>
        <a:p>
          <a:endParaRPr lang="en-US"/>
        </a:p>
      </dgm:t>
    </dgm:pt>
    <dgm:pt modelId="{548B9B24-8266-4387-AC37-EB37E9DBF511}" type="sibTrans" cxnId="{EA13672C-E1A2-4180-97BF-846697E5D655}">
      <dgm:prSet/>
      <dgm:spPr/>
      <dgm:t>
        <a:bodyPr/>
        <a:lstStyle/>
        <a:p>
          <a:endParaRPr lang="en-US"/>
        </a:p>
      </dgm:t>
    </dgm:pt>
    <dgm:pt modelId="{23703B8D-FA65-43A1-9426-438438F2B675}" type="pres">
      <dgm:prSet presAssocID="{10E8EF6E-A61E-4D50-9A9B-809ACEEBA67B}" presName="hierChild1" presStyleCnt="0">
        <dgm:presLayoutVars>
          <dgm:orgChart val="1"/>
          <dgm:chPref val="1"/>
          <dgm:dir/>
          <dgm:animOne val="branch"/>
          <dgm:animLvl val="lvl"/>
          <dgm:resizeHandles/>
        </dgm:presLayoutVars>
      </dgm:prSet>
      <dgm:spPr/>
      <dgm:t>
        <a:bodyPr/>
        <a:lstStyle/>
        <a:p>
          <a:endParaRPr lang="en-CA"/>
        </a:p>
      </dgm:t>
    </dgm:pt>
    <dgm:pt modelId="{96B72B65-5418-4392-815B-B32CD02560C4}" type="pres">
      <dgm:prSet presAssocID="{396C9FDC-26FE-42EE-A210-7394B9FDD3E7}" presName="hierRoot1" presStyleCnt="0">
        <dgm:presLayoutVars>
          <dgm:hierBranch val="init"/>
        </dgm:presLayoutVars>
      </dgm:prSet>
      <dgm:spPr/>
    </dgm:pt>
    <dgm:pt modelId="{909A8FAB-153D-4C01-A553-F160EA03BDC4}" type="pres">
      <dgm:prSet presAssocID="{396C9FDC-26FE-42EE-A210-7394B9FDD3E7}" presName="rootComposite1" presStyleCnt="0"/>
      <dgm:spPr/>
    </dgm:pt>
    <dgm:pt modelId="{6616B994-D5CB-4070-A936-A513849E7BF3}" type="pres">
      <dgm:prSet presAssocID="{396C9FDC-26FE-42EE-A210-7394B9FDD3E7}" presName="rootText1" presStyleLbl="node0" presStyleIdx="0" presStyleCnt="1" custScaleX="233285" custScaleY="158695" custLinFactNeighborX="2772" custLinFactNeighborY="-2212">
        <dgm:presLayoutVars>
          <dgm:chPref val="3"/>
        </dgm:presLayoutVars>
      </dgm:prSet>
      <dgm:spPr/>
      <dgm:t>
        <a:bodyPr/>
        <a:lstStyle/>
        <a:p>
          <a:endParaRPr lang="en-CA"/>
        </a:p>
      </dgm:t>
    </dgm:pt>
    <dgm:pt modelId="{525337EA-3D2E-4C3C-B872-62316F76221C}" type="pres">
      <dgm:prSet presAssocID="{396C9FDC-26FE-42EE-A210-7394B9FDD3E7}" presName="rootConnector1" presStyleLbl="node1" presStyleIdx="0" presStyleCnt="0"/>
      <dgm:spPr/>
      <dgm:t>
        <a:bodyPr/>
        <a:lstStyle/>
        <a:p>
          <a:endParaRPr lang="en-CA"/>
        </a:p>
      </dgm:t>
    </dgm:pt>
    <dgm:pt modelId="{0E6AC7C5-BD69-421E-89E0-9BB8DBB21CC6}" type="pres">
      <dgm:prSet presAssocID="{396C9FDC-26FE-42EE-A210-7394B9FDD3E7}" presName="hierChild2" presStyleCnt="0"/>
      <dgm:spPr/>
    </dgm:pt>
    <dgm:pt modelId="{8BDB0A24-4142-4494-9ACC-B9DEA539B41A}" type="pres">
      <dgm:prSet presAssocID="{A22BA800-A6EC-4E16-BCB7-4ADAE29C3BBB}" presName="Name37" presStyleLbl="parChTrans1D2" presStyleIdx="0" presStyleCnt="7"/>
      <dgm:spPr/>
      <dgm:t>
        <a:bodyPr/>
        <a:lstStyle/>
        <a:p>
          <a:endParaRPr lang="en-CA"/>
        </a:p>
      </dgm:t>
    </dgm:pt>
    <dgm:pt modelId="{C7815634-9587-4C85-B846-809A31D914E7}" type="pres">
      <dgm:prSet presAssocID="{61BEC5DB-6F3C-4DB7-A6E3-E2BD51B41F19}" presName="hierRoot2" presStyleCnt="0">
        <dgm:presLayoutVars>
          <dgm:hierBranch val="init"/>
        </dgm:presLayoutVars>
      </dgm:prSet>
      <dgm:spPr/>
    </dgm:pt>
    <dgm:pt modelId="{DC7CE08F-FF1D-49B4-9DA0-5F3A4B5A1502}" type="pres">
      <dgm:prSet presAssocID="{61BEC5DB-6F3C-4DB7-A6E3-E2BD51B41F19}" presName="rootComposite" presStyleCnt="0"/>
      <dgm:spPr/>
    </dgm:pt>
    <dgm:pt modelId="{B7377C81-45F0-429C-80E8-A64DEBF80D4B}" type="pres">
      <dgm:prSet presAssocID="{61BEC5DB-6F3C-4DB7-A6E3-E2BD51B41F19}" presName="rootText" presStyleLbl="node2" presStyleIdx="0" presStyleCnt="4" custScaleX="167021" custScaleY="213011">
        <dgm:presLayoutVars>
          <dgm:chPref val="3"/>
        </dgm:presLayoutVars>
      </dgm:prSet>
      <dgm:spPr/>
      <dgm:t>
        <a:bodyPr/>
        <a:lstStyle/>
        <a:p>
          <a:endParaRPr lang="en-CA"/>
        </a:p>
      </dgm:t>
    </dgm:pt>
    <dgm:pt modelId="{387AF100-4E35-4E11-9B55-F32A42D28F5A}" type="pres">
      <dgm:prSet presAssocID="{61BEC5DB-6F3C-4DB7-A6E3-E2BD51B41F19}" presName="rootConnector" presStyleLbl="node2" presStyleIdx="0" presStyleCnt="4"/>
      <dgm:spPr/>
      <dgm:t>
        <a:bodyPr/>
        <a:lstStyle/>
        <a:p>
          <a:endParaRPr lang="en-CA"/>
        </a:p>
      </dgm:t>
    </dgm:pt>
    <dgm:pt modelId="{3A8A12DB-22D0-4BAA-8309-26C6D7132789}" type="pres">
      <dgm:prSet presAssocID="{61BEC5DB-6F3C-4DB7-A6E3-E2BD51B41F19}" presName="hierChild4" presStyleCnt="0"/>
      <dgm:spPr/>
    </dgm:pt>
    <dgm:pt modelId="{119AE1A0-F427-4E12-B3D2-9EE9EEAB525D}" type="pres">
      <dgm:prSet presAssocID="{61BEC5DB-6F3C-4DB7-A6E3-E2BD51B41F19}" presName="hierChild5" presStyleCnt="0"/>
      <dgm:spPr/>
    </dgm:pt>
    <dgm:pt modelId="{3D80C3C0-13AC-403A-B13B-47AFE3E1FC06}" type="pres">
      <dgm:prSet presAssocID="{D0B28318-3862-4B4F-9369-FC6B8CA9069A}" presName="Name37" presStyleLbl="parChTrans1D2" presStyleIdx="1" presStyleCnt="7"/>
      <dgm:spPr/>
      <dgm:t>
        <a:bodyPr/>
        <a:lstStyle/>
        <a:p>
          <a:endParaRPr lang="en-CA"/>
        </a:p>
      </dgm:t>
    </dgm:pt>
    <dgm:pt modelId="{E0FFD98A-C58C-410D-9947-2E4EA5690B23}" type="pres">
      <dgm:prSet presAssocID="{D0DC457E-DE97-4D62-81BA-E946AA9D0384}" presName="hierRoot2" presStyleCnt="0">
        <dgm:presLayoutVars>
          <dgm:hierBranch val="init"/>
        </dgm:presLayoutVars>
      </dgm:prSet>
      <dgm:spPr/>
    </dgm:pt>
    <dgm:pt modelId="{94992DA3-83A6-4C40-A0D7-DC10B041ACE9}" type="pres">
      <dgm:prSet presAssocID="{D0DC457E-DE97-4D62-81BA-E946AA9D0384}" presName="rootComposite" presStyleCnt="0"/>
      <dgm:spPr/>
    </dgm:pt>
    <dgm:pt modelId="{4BA2F317-6E6C-4F23-96D9-D1C95B0004FD}" type="pres">
      <dgm:prSet presAssocID="{D0DC457E-DE97-4D62-81BA-E946AA9D0384}" presName="rootText" presStyleLbl="node2" presStyleIdx="1" presStyleCnt="4" custScaleX="189305" custScaleY="226629">
        <dgm:presLayoutVars>
          <dgm:chPref val="3"/>
        </dgm:presLayoutVars>
      </dgm:prSet>
      <dgm:spPr/>
      <dgm:t>
        <a:bodyPr/>
        <a:lstStyle/>
        <a:p>
          <a:endParaRPr lang="en-CA"/>
        </a:p>
      </dgm:t>
    </dgm:pt>
    <dgm:pt modelId="{3E2C9A68-6861-4443-B83E-E86CBCB45052}" type="pres">
      <dgm:prSet presAssocID="{D0DC457E-DE97-4D62-81BA-E946AA9D0384}" presName="rootConnector" presStyleLbl="node2" presStyleIdx="1" presStyleCnt="4"/>
      <dgm:spPr/>
      <dgm:t>
        <a:bodyPr/>
        <a:lstStyle/>
        <a:p>
          <a:endParaRPr lang="en-CA"/>
        </a:p>
      </dgm:t>
    </dgm:pt>
    <dgm:pt modelId="{9D9566F2-3CD9-4711-8046-FDCC1DC5C6F2}" type="pres">
      <dgm:prSet presAssocID="{D0DC457E-DE97-4D62-81BA-E946AA9D0384}" presName="hierChild4" presStyleCnt="0"/>
      <dgm:spPr/>
    </dgm:pt>
    <dgm:pt modelId="{986E6708-B67A-4769-B4CA-CF7C89590BC8}" type="pres">
      <dgm:prSet presAssocID="{D0DC457E-DE97-4D62-81BA-E946AA9D0384}" presName="hierChild5" presStyleCnt="0"/>
      <dgm:spPr/>
    </dgm:pt>
    <dgm:pt modelId="{0977A5EB-F2D7-4CDC-90F3-784D54244CB4}" type="pres">
      <dgm:prSet presAssocID="{491DEDDA-44A9-4F99-8B2F-72F239443635}" presName="Name37" presStyleLbl="parChTrans1D2" presStyleIdx="2" presStyleCnt="7"/>
      <dgm:spPr/>
      <dgm:t>
        <a:bodyPr/>
        <a:lstStyle/>
        <a:p>
          <a:endParaRPr lang="en-CA"/>
        </a:p>
      </dgm:t>
    </dgm:pt>
    <dgm:pt modelId="{1581940C-A776-4358-B279-6071519A5818}" type="pres">
      <dgm:prSet presAssocID="{0BDCAD2F-74CE-43A0-879E-44EF8FE303A6}" presName="hierRoot2" presStyleCnt="0">
        <dgm:presLayoutVars>
          <dgm:hierBranch val="init"/>
        </dgm:presLayoutVars>
      </dgm:prSet>
      <dgm:spPr/>
    </dgm:pt>
    <dgm:pt modelId="{C0377A50-A02B-49F8-BBE4-276197CEAB23}" type="pres">
      <dgm:prSet presAssocID="{0BDCAD2F-74CE-43A0-879E-44EF8FE303A6}" presName="rootComposite" presStyleCnt="0"/>
      <dgm:spPr/>
    </dgm:pt>
    <dgm:pt modelId="{4BCCEB87-53FA-47F8-8FF2-4D0EB335D72B}" type="pres">
      <dgm:prSet presAssocID="{0BDCAD2F-74CE-43A0-879E-44EF8FE303A6}" presName="rootText" presStyleLbl="node2" presStyleIdx="2" presStyleCnt="4" custScaleX="152637" custScaleY="204962">
        <dgm:presLayoutVars>
          <dgm:chPref val="3"/>
        </dgm:presLayoutVars>
      </dgm:prSet>
      <dgm:spPr/>
      <dgm:t>
        <a:bodyPr/>
        <a:lstStyle/>
        <a:p>
          <a:endParaRPr lang="en-CA"/>
        </a:p>
      </dgm:t>
    </dgm:pt>
    <dgm:pt modelId="{0E22A15C-57BB-4F55-A576-D9182BD1AD11}" type="pres">
      <dgm:prSet presAssocID="{0BDCAD2F-74CE-43A0-879E-44EF8FE303A6}" presName="rootConnector" presStyleLbl="node2" presStyleIdx="2" presStyleCnt="4"/>
      <dgm:spPr/>
      <dgm:t>
        <a:bodyPr/>
        <a:lstStyle/>
        <a:p>
          <a:endParaRPr lang="en-CA"/>
        </a:p>
      </dgm:t>
    </dgm:pt>
    <dgm:pt modelId="{815AC6DC-4E94-4AC5-9D7B-0D655F2364B1}" type="pres">
      <dgm:prSet presAssocID="{0BDCAD2F-74CE-43A0-879E-44EF8FE303A6}" presName="hierChild4" presStyleCnt="0"/>
      <dgm:spPr/>
    </dgm:pt>
    <dgm:pt modelId="{69C419CE-554B-4561-A63C-75D8A9C6825E}" type="pres">
      <dgm:prSet presAssocID="{0BDCAD2F-74CE-43A0-879E-44EF8FE303A6}" presName="hierChild5" presStyleCnt="0"/>
      <dgm:spPr/>
    </dgm:pt>
    <dgm:pt modelId="{9ACEE9BF-3CDE-422B-8F11-713AE110BC7C}" type="pres">
      <dgm:prSet presAssocID="{8BC4D0A9-9F92-43BC-B7F6-08AD7A1FE3C7}" presName="Name37" presStyleLbl="parChTrans1D2" presStyleIdx="3" presStyleCnt="7"/>
      <dgm:spPr/>
      <dgm:t>
        <a:bodyPr/>
        <a:lstStyle/>
        <a:p>
          <a:endParaRPr lang="en-US"/>
        </a:p>
      </dgm:t>
    </dgm:pt>
    <dgm:pt modelId="{A60B54B9-EEE3-4E33-9E0D-13077BD948B2}" type="pres">
      <dgm:prSet presAssocID="{179242DE-9DD7-472D-B164-D66FC06619DA}" presName="hierRoot2" presStyleCnt="0">
        <dgm:presLayoutVars>
          <dgm:hierBranch val="init"/>
        </dgm:presLayoutVars>
      </dgm:prSet>
      <dgm:spPr/>
    </dgm:pt>
    <dgm:pt modelId="{D070B46F-182E-46BF-A712-6B6BAB667F9A}" type="pres">
      <dgm:prSet presAssocID="{179242DE-9DD7-472D-B164-D66FC06619DA}" presName="rootComposite" presStyleCnt="0"/>
      <dgm:spPr/>
    </dgm:pt>
    <dgm:pt modelId="{3337E1E5-AAF7-408D-8397-2EBA022FECA0}" type="pres">
      <dgm:prSet presAssocID="{179242DE-9DD7-472D-B164-D66FC06619DA}" presName="rootText" presStyleLbl="node2" presStyleIdx="3" presStyleCnt="4" custScaleX="206366" custScaleY="229748">
        <dgm:presLayoutVars>
          <dgm:chPref val="3"/>
        </dgm:presLayoutVars>
      </dgm:prSet>
      <dgm:spPr/>
      <dgm:t>
        <a:bodyPr/>
        <a:lstStyle/>
        <a:p>
          <a:endParaRPr lang="en-US"/>
        </a:p>
      </dgm:t>
    </dgm:pt>
    <dgm:pt modelId="{F5EC8FC6-CAE2-41A1-9C82-54E52A4A5A7F}" type="pres">
      <dgm:prSet presAssocID="{179242DE-9DD7-472D-B164-D66FC06619DA}" presName="rootConnector" presStyleLbl="node2" presStyleIdx="3" presStyleCnt="4"/>
      <dgm:spPr/>
      <dgm:t>
        <a:bodyPr/>
        <a:lstStyle/>
        <a:p>
          <a:endParaRPr lang="en-US"/>
        </a:p>
      </dgm:t>
    </dgm:pt>
    <dgm:pt modelId="{737EEDE1-664C-4E1E-AF74-FAC6904E4D12}" type="pres">
      <dgm:prSet presAssocID="{179242DE-9DD7-472D-B164-D66FC06619DA}" presName="hierChild4" presStyleCnt="0"/>
      <dgm:spPr/>
    </dgm:pt>
    <dgm:pt modelId="{3CFA31BB-5C33-4B06-9990-38144BB9DA9B}" type="pres">
      <dgm:prSet presAssocID="{179242DE-9DD7-472D-B164-D66FC06619DA}" presName="hierChild5" presStyleCnt="0"/>
      <dgm:spPr/>
    </dgm:pt>
    <dgm:pt modelId="{220EC451-436B-4F44-B8F3-9C865CFBED88}" type="pres">
      <dgm:prSet presAssocID="{396C9FDC-26FE-42EE-A210-7394B9FDD3E7}" presName="hierChild3" presStyleCnt="0"/>
      <dgm:spPr/>
    </dgm:pt>
    <dgm:pt modelId="{26C5DAF5-A4F5-4673-B5C6-10B84CCE51B8}" type="pres">
      <dgm:prSet presAssocID="{6D074988-6875-4D49-A92A-E2BA74537920}" presName="Name111" presStyleLbl="parChTrans1D2" presStyleIdx="4" presStyleCnt="7"/>
      <dgm:spPr/>
      <dgm:t>
        <a:bodyPr/>
        <a:lstStyle/>
        <a:p>
          <a:endParaRPr lang="en-CA"/>
        </a:p>
      </dgm:t>
    </dgm:pt>
    <dgm:pt modelId="{08C8887F-981D-4663-BCED-8038C6CB0AC4}" type="pres">
      <dgm:prSet presAssocID="{31D61A23-43B3-4DB5-8AEF-6B8FE807DD03}" presName="hierRoot3" presStyleCnt="0">
        <dgm:presLayoutVars>
          <dgm:hierBranch val="init"/>
        </dgm:presLayoutVars>
      </dgm:prSet>
      <dgm:spPr/>
    </dgm:pt>
    <dgm:pt modelId="{C22D37A2-E70A-4D8D-B957-7450BA34F657}" type="pres">
      <dgm:prSet presAssocID="{31D61A23-43B3-4DB5-8AEF-6B8FE807DD03}" presName="rootComposite3" presStyleCnt="0"/>
      <dgm:spPr/>
    </dgm:pt>
    <dgm:pt modelId="{D9B01E9A-0157-4283-83E4-1C7CD5DBB796}" type="pres">
      <dgm:prSet presAssocID="{31D61A23-43B3-4DB5-8AEF-6B8FE807DD03}" presName="rootText3" presStyleLbl="asst1" presStyleIdx="0" presStyleCnt="3" custScaleX="132081" custScaleY="112169">
        <dgm:presLayoutVars>
          <dgm:chPref val="3"/>
        </dgm:presLayoutVars>
      </dgm:prSet>
      <dgm:spPr/>
      <dgm:t>
        <a:bodyPr/>
        <a:lstStyle/>
        <a:p>
          <a:endParaRPr lang="en-CA"/>
        </a:p>
      </dgm:t>
    </dgm:pt>
    <dgm:pt modelId="{48BC2D89-9EAD-4AE8-ADF0-17FCDFC66BB5}" type="pres">
      <dgm:prSet presAssocID="{31D61A23-43B3-4DB5-8AEF-6B8FE807DD03}" presName="rootConnector3" presStyleLbl="asst1" presStyleIdx="0" presStyleCnt="3"/>
      <dgm:spPr/>
      <dgm:t>
        <a:bodyPr/>
        <a:lstStyle/>
        <a:p>
          <a:endParaRPr lang="en-CA"/>
        </a:p>
      </dgm:t>
    </dgm:pt>
    <dgm:pt modelId="{46DEBEFF-B595-4883-A9C3-14E0E34A525F}" type="pres">
      <dgm:prSet presAssocID="{31D61A23-43B3-4DB5-8AEF-6B8FE807DD03}" presName="hierChild6" presStyleCnt="0"/>
      <dgm:spPr/>
    </dgm:pt>
    <dgm:pt modelId="{E905210E-3684-4B84-A66E-B917C18D0E76}" type="pres">
      <dgm:prSet presAssocID="{31D61A23-43B3-4DB5-8AEF-6B8FE807DD03}" presName="hierChild7" presStyleCnt="0"/>
      <dgm:spPr/>
    </dgm:pt>
    <dgm:pt modelId="{2F92C7D5-481F-4979-9FFB-37258CF703F7}" type="pres">
      <dgm:prSet presAssocID="{5330CFFE-EA9D-4D85-B67E-8C01AACC45E0}" presName="Name111" presStyleLbl="parChTrans1D2" presStyleIdx="5" presStyleCnt="7"/>
      <dgm:spPr/>
      <dgm:t>
        <a:bodyPr/>
        <a:lstStyle/>
        <a:p>
          <a:endParaRPr lang="en-CA"/>
        </a:p>
      </dgm:t>
    </dgm:pt>
    <dgm:pt modelId="{95962B0E-8F41-42E8-98C0-85CB70402C41}" type="pres">
      <dgm:prSet presAssocID="{4C075B7F-A0E4-4ECB-843C-DFC912F24FBF}" presName="hierRoot3" presStyleCnt="0">
        <dgm:presLayoutVars>
          <dgm:hierBranch val="init"/>
        </dgm:presLayoutVars>
      </dgm:prSet>
      <dgm:spPr/>
    </dgm:pt>
    <dgm:pt modelId="{4D842368-6DFB-443F-85E0-68558C06D479}" type="pres">
      <dgm:prSet presAssocID="{4C075B7F-A0E4-4ECB-843C-DFC912F24FBF}" presName="rootComposite3" presStyleCnt="0"/>
      <dgm:spPr/>
    </dgm:pt>
    <dgm:pt modelId="{AF8973CA-8F92-488B-8011-3F9F16FC17B9}" type="pres">
      <dgm:prSet presAssocID="{4C075B7F-A0E4-4ECB-843C-DFC912F24FBF}" presName="rootText3" presStyleLbl="asst1" presStyleIdx="1" presStyleCnt="3" custScaleX="181164" custScaleY="153008">
        <dgm:presLayoutVars>
          <dgm:chPref val="3"/>
        </dgm:presLayoutVars>
      </dgm:prSet>
      <dgm:spPr/>
      <dgm:t>
        <a:bodyPr/>
        <a:lstStyle/>
        <a:p>
          <a:endParaRPr lang="en-CA"/>
        </a:p>
      </dgm:t>
    </dgm:pt>
    <dgm:pt modelId="{9B89E39E-C68E-4325-B6F6-2A766606F81B}" type="pres">
      <dgm:prSet presAssocID="{4C075B7F-A0E4-4ECB-843C-DFC912F24FBF}" presName="rootConnector3" presStyleLbl="asst1" presStyleIdx="1" presStyleCnt="3"/>
      <dgm:spPr/>
      <dgm:t>
        <a:bodyPr/>
        <a:lstStyle/>
        <a:p>
          <a:endParaRPr lang="en-CA"/>
        </a:p>
      </dgm:t>
    </dgm:pt>
    <dgm:pt modelId="{37CF5C2A-CC0A-4130-B6EA-3A74D2E9BF8F}" type="pres">
      <dgm:prSet presAssocID="{4C075B7F-A0E4-4ECB-843C-DFC912F24FBF}" presName="hierChild6" presStyleCnt="0"/>
      <dgm:spPr/>
    </dgm:pt>
    <dgm:pt modelId="{D4E3AB1E-8259-42D3-B797-45F6A7B7EC61}" type="pres">
      <dgm:prSet presAssocID="{4C075B7F-A0E4-4ECB-843C-DFC912F24FBF}" presName="hierChild7" presStyleCnt="0"/>
      <dgm:spPr/>
    </dgm:pt>
    <dgm:pt modelId="{73BB339A-129B-4A5D-8AC3-E30D6C1D1418}" type="pres">
      <dgm:prSet presAssocID="{738A50E3-BFA1-4C46-AF45-8FBAAC796E84}" presName="Name111" presStyleLbl="parChTrans1D2" presStyleIdx="6" presStyleCnt="7"/>
      <dgm:spPr/>
      <dgm:t>
        <a:bodyPr/>
        <a:lstStyle/>
        <a:p>
          <a:endParaRPr lang="en-CA"/>
        </a:p>
      </dgm:t>
    </dgm:pt>
    <dgm:pt modelId="{C92EF94E-A80A-4B1B-89B8-1E23FF150CF4}" type="pres">
      <dgm:prSet presAssocID="{3C48147F-40EA-4DFE-94FD-CA38D5961AB0}" presName="hierRoot3" presStyleCnt="0">
        <dgm:presLayoutVars>
          <dgm:hierBranch val="init"/>
        </dgm:presLayoutVars>
      </dgm:prSet>
      <dgm:spPr/>
    </dgm:pt>
    <dgm:pt modelId="{D77EC70A-DD43-494B-A11C-6F32B68C923E}" type="pres">
      <dgm:prSet presAssocID="{3C48147F-40EA-4DFE-94FD-CA38D5961AB0}" presName="rootComposite3" presStyleCnt="0"/>
      <dgm:spPr/>
    </dgm:pt>
    <dgm:pt modelId="{98701B07-AA92-41F6-87EB-DCEEB70D65F6}" type="pres">
      <dgm:prSet presAssocID="{3C48147F-40EA-4DFE-94FD-CA38D5961AB0}" presName="rootText3" presStyleLbl="asst1" presStyleIdx="2" presStyleCnt="3" custScaleX="130544" custScaleY="150386" custLinFactNeighborX="889">
        <dgm:presLayoutVars>
          <dgm:chPref val="3"/>
        </dgm:presLayoutVars>
      </dgm:prSet>
      <dgm:spPr/>
      <dgm:t>
        <a:bodyPr/>
        <a:lstStyle/>
        <a:p>
          <a:endParaRPr lang="en-CA"/>
        </a:p>
      </dgm:t>
    </dgm:pt>
    <dgm:pt modelId="{17D19E72-6F93-42FC-AE83-6BD2B2D6370D}" type="pres">
      <dgm:prSet presAssocID="{3C48147F-40EA-4DFE-94FD-CA38D5961AB0}" presName="rootConnector3" presStyleLbl="asst1" presStyleIdx="2" presStyleCnt="3"/>
      <dgm:spPr/>
      <dgm:t>
        <a:bodyPr/>
        <a:lstStyle/>
        <a:p>
          <a:endParaRPr lang="en-CA"/>
        </a:p>
      </dgm:t>
    </dgm:pt>
    <dgm:pt modelId="{608D4A1A-4476-4BB0-8536-5FA04A3DF255}" type="pres">
      <dgm:prSet presAssocID="{3C48147F-40EA-4DFE-94FD-CA38D5961AB0}" presName="hierChild6" presStyleCnt="0"/>
      <dgm:spPr/>
    </dgm:pt>
    <dgm:pt modelId="{3484687E-3269-4224-A4C3-AFE45D0D08AD}" type="pres">
      <dgm:prSet presAssocID="{3C48147F-40EA-4DFE-94FD-CA38D5961AB0}" presName="hierChild7" presStyleCnt="0"/>
      <dgm:spPr/>
    </dgm:pt>
  </dgm:ptLst>
  <dgm:cxnLst>
    <dgm:cxn modelId="{28AE2D25-716B-4A7B-BA99-F1147FF3BE9D}" type="presOf" srcId="{3C48147F-40EA-4DFE-94FD-CA38D5961AB0}" destId="{17D19E72-6F93-42FC-AE83-6BD2B2D6370D}" srcOrd="1" destOrd="0" presId="urn:microsoft.com/office/officeart/2005/8/layout/orgChart1"/>
    <dgm:cxn modelId="{4BC23863-FD93-4F9D-B6E1-FF8D72077658}" srcId="{396C9FDC-26FE-42EE-A210-7394B9FDD3E7}" destId="{3C48147F-40EA-4DFE-94FD-CA38D5961AB0}" srcOrd="2" destOrd="0" parTransId="{738A50E3-BFA1-4C46-AF45-8FBAAC796E84}" sibTransId="{7AE03E88-DF05-4CD0-9429-34883FC44E78}"/>
    <dgm:cxn modelId="{1393BC6B-5226-486A-9C7C-782AF9B02DE1}" srcId="{396C9FDC-26FE-42EE-A210-7394B9FDD3E7}" destId="{31D61A23-43B3-4DB5-8AEF-6B8FE807DD03}" srcOrd="0" destOrd="0" parTransId="{6D074988-6875-4D49-A92A-E2BA74537920}" sibTransId="{B4AFDEA0-1FFA-437B-81DB-33535A725E65}"/>
    <dgm:cxn modelId="{C6C7C899-8834-472B-A3BC-00745CE38A44}" type="presOf" srcId="{5330CFFE-EA9D-4D85-B67E-8C01AACC45E0}" destId="{2F92C7D5-481F-4979-9FFB-37258CF703F7}" srcOrd="0" destOrd="0" presId="urn:microsoft.com/office/officeart/2005/8/layout/orgChart1"/>
    <dgm:cxn modelId="{D39D2389-172B-4396-8D68-913AD035CFA0}" type="presOf" srcId="{491DEDDA-44A9-4F99-8B2F-72F239443635}" destId="{0977A5EB-F2D7-4CDC-90F3-784D54244CB4}" srcOrd="0" destOrd="0" presId="urn:microsoft.com/office/officeart/2005/8/layout/orgChart1"/>
    <dgm:cxn modelId="{E6E52839-6E88-4BA2-8149-70B06AEB42BD}" type="presOf" srcId="{3C48147F-40EA-4DFE-94FD-CA38D5961AB0}" destId="{98701B07-AA92-41F6-87EB-DCEEB70D65F6}" srcOrd="0" destOrd="0" presId="urn:microsoft.com/office/officeart/2005/8/layout/orgChart1"/>
    <dgm:cxn modelId="{39E03859-A168-4897-9268-3D546279F121}" srcId="{396C9FDC-26FE-42EE-A210-7394B9FDD3E7}" destId="{4C075B7F-A0E4-4ECB-843C-DFC912F24FBF}" srcOrd="1" destOrd="0" parTransId="{5330CFFE-EA9D-4D85-B67E-8C01AACC45E0}" sibTransId="{67F55040-8FCA-449D-BC3B-EC7D292A942F}"/>
    <dgm:cxn modelId="{AFA9B13E-D640-4535-AA1C-3286795D1E83}" type="presOf" srcId="{D0DC457E-DE97-4D62-81BA-E946AA9D0384}" destId="{3E2C9A68-6861-4443-B83E-E86CBCB45052}" srcOrd="1" destOrd="0" presId="urn:microsoft.com/office/officeart/2005/8/layout/orgChart1"/>
    <dgm:cxn modelId="{6645C37F-B2CA-4E28-8089-506114B0FA09}" type="presOf" srcId="{A22BA800-A6EC-4E16-BCB7-4ADAE29C3BBB}" destId="{8BDB0A24-4142-4494-9ACC-B9DEA539B41A}" srcOrd="0" destOrd="0" presId="urn:microsoft.com/office/officeart/2005/8/layout/orgChart1"/>
    <dgm:cxn modelId="{0286BA1C-9FFF-4178-81B2-DEA45E03AE0A}" type="presOf" srcId="{10E8EF6E-A61E-4D50-9A9B-809ACEEBA67B}" destId="{23703B8D-FA65-43A1-9426-438438F2B675}" srcOrd="0" destOrd="0" presId="urn:microsoft.com/office/officeart/2005/8/layout/orgChart1"/>
    <dgm:cxn modelId="{8898E1E9-F08A-4AE2-A891-A75E31EE65C6}" srcId="{396C9FDC-26FE-42EE-A210-7394B9FDD3E7}" destId="{0BDCAD2F-74CE-43A0-879E-44EF8FE303A6}" srcOrd="5" destOrd="0" parTransId="{491DEDDA-44A9-4F99-8B2F-72F239443635}" sibTransId="{76D76D64-2825-4FBA-822D-E581D25F3AB2}"/>
    <dgm:cxn modelId="{EA13672C-E1A2-4180-97BF-846697E5D655}" srcId="{396C9FDC-26FE-42EE-A210-7394B9FDD3E7}" destId="{179242DE-9DD7-472D-B164-D66FC06619DA}" srcOrd="6" destOrd="0" parTransId="{8BC4D0A9-9F92-43BC-B7F6-08AD7A1FE3C7}" sibTransId="{548B9B24-8266-4387-AC37-EB37E9DBF511}"/>
    <dgm:cxn modelId="{667CA0FE-1DA1-468B-BEE7-6D74B2ED57AE}" srcId="{10E8EF6E-A61E-4D50-9A9B-809ACEEBA67B}" destId="{396C9FDC-26FE-42EE-A210-7394B9FDD3E7}" srcOrd="0" destOrd="0" parTransId="{12B09FC1-BB3C-477F-A862-DFD3B2E3703B}" sibTransId="{E288EBF4-2FCF-46C9-BCEB-570D3F8CB3B7}"/>
    <dgm:cxn modelId="{88EA7773-01C5-41A3-83BC-A8FA6EA8742F}" type="presOf" srcId="{6D074988-6875-4D49-A92A-E2BA74537920}" destId="{26C5DAF5-A4F5-4673-B5C6-10B84CCE51B8}" srcOrd="0" destOrd="0" presId="urn:microsoft.com/office/officeart/2005/8/layout/orgChart1"/>
    <dgm:cxn modelId="{9AA0F9AE-AB86-474A-AE88-39F3DBB59D5D}" type="presOf" srcId="{179242DE-9DD7-472D-B164-D66FC06619DA}" destId="{3337E1E5-AAF7-408D-8397-2EBA022FECA0}" srcOrd="0" destOrd="0" presId="urn:microsoft.com/office/officeart/2005/8/layout/orgChart1"/>
    <dgm:cxn modelId="{B2A10A0B-75F2-4F78-947C-BF4B32C1B10F}" type="presOf" srcId="{0BDCAD2F-74CE-43A0-879E-44EF8FE303A6}" destId="{0E22A15C-57BB-4F55-A576-D9182BD1AD11}" srcOrd="1" destOrd="0" presId="urn:microsoft.com/office/officeart/2005/8/layout/orgChart1"/>
    <dgm:cxn modelId="{F69EC86F-9DE5-4B49-88E7-43FF9BC5F35C}" type="presOf" srcId="{179242DE-9DD7-472D-B164-D66FC06619DA}" destId="{F5EC8FC6-CAE2-41A1-9C82-54E52A4A5A7F}" srcOrd="1" destOrd="0" presId="urn:microsoft.com/office/officeart/2005/8/layout/orgChart1"/>
    <dgm:cxn modelId="{72FC036E-CDC1-472B-9711-E44C1658D200}" type="presOf" srcId="{396C9FDC-26FE-42EE-A210-7394B9FDD3E7}" destId="{525337EA-3D2E-4C3C-B872-62316F76221C}" srcOrd="1" destOrd="0" presId="urn:microsoft.com/office/officeart/2005/8/layout/orgChart1"/>
    <dgm:cxn modelId="{2B0B586B-EEFB-4D3A-8610-81DFF519250A}" type="presOf" srcId="{D0DC457E-DE97-4D62-81BA-E946AA9D0384}" destId="{4BA2F317-6E6C-4F23-96D9-D1C95B0004FD}" srcOrd="0" destOrd="0" presId="urn:microsoft.com/office/officeart/2005/8/layout/orgChart1"/>
    <dgm:cxn modelId="{C9932C82-7026-48B4-A115-19B7969D1977}" type="presOf" srcId="{31D61A23-43B3-4DB5-8AEF-6B8FE807DD03}" destId="{D9B01E9A-0157-4283-83E4-1C7CD5DBB796}" srcOrd="0" destOrd="0" presId="urn:microsoft.com/office/officeart/2005/8/layout/orgChart1"/>
    <dgm:cxn modelId="{D632BCA0-ACDE-4886-ADC8-C66EB1AE71A1}" type="presOf" srcId="{61BEC5DB-6F3C-4DB7-A6E3-E2BD51B41F19}" destId="{B7377C81-45F0-429C-80E8-A64DEBF80D4B}" srcOrd="0" destOrd="0" presId="urn:microsoft.com/office/officeart/2005/8/layout/orgChart1"/>
    <dgm:cxn modelId="{4FCABF67-4509-4436-A150-D877F838E3A5}" type="presOf" srcId="{396C9FDC-26FE-42EE-A210-7394B9FDD3E7}" destId="{6616B994-D5CB-4070-A936-A513849E7BF3}" srcOrd="0" destOrd="0" presId="urn:microsoft.com/office/officeart/2005/8/layout/orgChart1"/>
    <dgm:cxn modelId="{F76E46E0-FCE0-422D-A3F5-675B7376F882}" type="presOf" srcId="{61BEC5DB-6F3C-4DB7-A6E3-E2BD51B41F19}" destId="{387AF100-4E35-4E11-9B55-F32A42D28F5A}" srcOrd="1" destOrd="0" presId="urn:microsoft.com/office/officeart/2005/8/layout/orgChart1"/>
    <dgm:cxn modelId="{FE178190-3064-4E44-8535-A0870CD8DC69}" type="presOf" srcId="{738A50E3-BFA1-4C46-AF45-8FBAAC796E84}" destId="{73BB339A-129B-4A5D-8AC3-E30D6C1D1418}" srcOrd="0" destOrd="0" presId="urn:microsoft.com/office/officeart/2005/8/layout/orgChart1"/>
    <dgm:cxn modelId="{A9AFC0BE-5F19-4F3D-B6A7-F16889737BD5}" srcId="{396C9FDC-26FE-42EE-A210-7394B9FDD3E7}" destId="{61BEC5DB-6F3C-4DB7-A6E3-E2BD51B41F19}" srcOrd="3" destOrd="0" parTransId="{A22BA800-A6EC-4E16-BCB7-4ADAE29C3BBB}" sibTransId="{38762544-9929-4FB3-909B-18B67A97A696}"/>
    <dgm:cxn modelId="{02365DE2-0528-4A11-AE08-52C2ABB96315}" type="presOf" srcId="{8BC4D0A9-9F92-43BC-B7F6-08AD7A1FE3C7}" destId="{9ACEE9BF-3CDE-422B-8F11-713AE110BC7C}" srcOrd="0" destOrd="0" presId="urn:microsoft.com/office/officeart/2005/8/layout/orgChart1"/>
    <dgm:cxn modelId="{7318A5D3-1A61-4D2A-8413-E12C8E0E16CB}" srcId="{396C9FDC-26FE-42EE-A210-7394B9FDD3E7}" destId="{D0DC457E-DE97-4D62-81BA-E946AA9D0384}" srcOrd="4" destOrd="0" parTransId="{D0B28318-3862-4B4F-9369-FC6B8CA9069A}" sibTransId="{92AC9C23-812C-4C5B-8251-31B38877038C}"/>
    <dgm:cxn modelId="{9FED4724-43F0-48B3-A85D-BD79C0A21E20}" type="presOf" srcId="{4C075B7F-A0E4-4ECB-843C-DFC912F24FBF}" destId="{9B89E39E-C68E-4325-B6F6-2A766606F81B}" srcOrd="1" destOrd="0" presId="urn:microsoft.com/office/officeart/2005/8/layout/orgChart1"/>
    <dgm:cxn modelId="{783E8D70-A15A-4CA1-8631-D9FE5FEF4413}" type="presOf" srcId="{0BDCAD2F-74CE-43A0-879E-44EF8FE303A6}" destId="{4BCCEB87-53FA-47F8-8FF2-4D0EB335D72B}" srcOrd="0" destOrd="0" presId="urn:microsoft.com/office/officeart/2005/8/layout/orgChart1"/>
    <dgm:cxn modelId="{C5170B94-E4EA-4B83-9945-23C11C6EBE95}" type="presOf" srcId="{D0B28318-3862-4B4F-9369-FC6B8CA9069A}" destId="{3D80C3C0-13AC-403A-B13B-47AFE3E1FC06}" srcOrd="0" destOrd="0" presId="urn:microsoft.com/office/officeart/2005/8/layout/orgChart1"/>
    <dgm:cxn modelId="{3739F4C0-4556-41FC-A578-D57D33D66C66}" type="presOf" srcId="{4C075B7F-A0E4-4ECB-843C-DFC912F24FBF}" destId="{AF8973CA-8F92-488B-8011-3F9F16FC17B9}" srcOrd="0" destOrd="0" presId="urn:microsoft.com/office/officeart/2005/8/layout/orgChart1"/>
    <dgm:cxn modelId="{B400E6AA-D6DC-42B2-98C2-F23F23239551}" type="presOf" srcId="{31D61A23-43B3-4DB5-8AEF-6B8FE807DD03}" destId="{48BC2D89-9EAD-4AE8-ADF0-17FCDFC66BB5}" srcOrd="1" destOrd="0" presId="urn:microsoft.com/office/officeart/2005/8/layout/orgChart1"/>
    <dgm:cxn modelId="{B13A6ADE-645B-4A4C-B435-C26ACF8D4D22}" type="presParOf" srcId="{23703B8D-FA65-43A1-9426-438438F2B675}" destId="{96B72B65-5418-4392-815B-B32CD02560C4}" srcOrd="0" destOrd="0" presId="urn:microsoft.com/office/officeart/2005/8/layout/orgChart1"/>
    <dgm:cxn modelId="{D93E59CE-F397-4AAB-9A46-3A34AE84E2F4}" type="presParOf" srcId="{96B72B65-5418-4392-815B-B32CD02560C4}" destId="{909A8FAB-153D-4C01-A553-F160EA03BDC4}" srcOrd="0" destOrd="0" presId="urn:microsoft.com/office/officeart/2005/8/layout/orgChart1"/>
    <dgm:cxn modelId="{CB016CBE-FF68-47CB-BB57-CADC9FD818FC}" type="presParOf" srcId="{909A8FAB-153D-4C01-A553-F160EA03BDC4}" destId="{6616B994-D5CB-4070-A936-A513849E7BF3}" srcOrd="0" destOrd="0" presId="urn:microsoft.com/office/officeart/2005/8/layout/orgChart1"/>
    <dgm:cxn modelId="{9E1BCE44-AA25-4DC3-88D6-0718F4846F8D}" type="presParOf" srcId="{909A8FAB-153D-4C01-A553-F160EA03BDC4}" destId="{525337EA-3D2E-4C3C-B872-62316F76221C}" srcOrd="1" destOrd="0" presId="urn:microsoft.com/office/officeart/2005/8/layout/orgChart1"/>
    <dgm:cxn modelId="{CBC3BE66-B458-4741-B805-7B99FFBB6CDE}" type="presParOf" srcId="{96B72B65-5418-4392-815B-B32CD02560C4}" destId="{0E6AC7C5-BD69-421E-89E0-9BB8DBB21CC6}" srcOrd="1" destOrd="0" presId="urn:microsoft.com/office/officeart/2005/8/layout/orgChart1"/>
    <dgm:cxn modelId="{F1B66A62-3DA2-4F22-BA9F-6DDE99878CF1}" type="presParOf" srcId="{0E6AC7C5-BD69-421E-89E0-9BB8DBB21CC6}" destId="{8BDB0A24-4142-4494-9ACC-B9DEA539B41A}" srcOrd="0" destOrd="0" presId="urn:microsoft.com/office/officeart/2005/8/layout/orgChart1"/>
    <dgm:cxn modelId="{4DF8F1A3-726E-4355-958C-1EEC38840BF3}" type="presParOf" srcId="{0E6AC7C5-BD69-421E-89E0-9BB8DBB21CC6}" destId="{C7815634-9587-4C85-B846-809A31D914E7}" srcOrd="1" destOrd="0" presId="urn:microsoft.com/office/officeart/2005/8/layout/orgChart1"/>
    <dgm:cxn modelId="{CBAE2E76-AACC-41A5-A29B-2AA8F445C52D}" type="presParOf" srcId="{C7815634-9587-4C85-B846-809A31D914E7}" destId="{DC7CE08F-FF1D-49B4-9DA0-5F3A4B5A1502}" srcOrd="0" destOrd="0" presId="urn:microsoft.com/office/officeart/2005/8/layout/orgChart1"/>
    <dgm:cxn modelId="{66601D16-6A13-461D-8A04-598099BD6BC6}" type="presParOf" srcId="{DC7CE08F-FF1D-49B4-9DA0-5F3A4B5A1502}" destId="{B7377C81-45F0-429C-80E8-A64DEBF80D4B}" srcOrd="0" destOrd="0" presId="urn:microsoft.com/office/officeart/2005/8/layout/orgChart1"/>
    <dgm:cxn modelId="{98CE61D1-DE0A-4AC3-8029-DEBCE2CA738F}" type="presParOf" srcId="{DC7CE08F-FF1D-49B4-9DA0-5F3A4B5A1502}" destId="{387AF100-4E35-4E11-9B55-F32A42D28F5A}" srcOrd="1" destOrd="0" presId="urn:microsoft.com/office/officeart/2005/8/layout/orgChart1"/>
    <dgm:cxn modelId="{6BAF025C-579C-4FF3-9B19-B69278F3614C}" type="presParOf" srcId="{C7815634-9587-4C85-B846-809A31D914E7}" destId="{3A8A12DB-22D0-4BAA-8309-26C6D7132789}" srcOrd="1" destOrd="0" presId="urn:microsoft.com/office/officeart/2005/8/layout/orgChart1"/>
    <dgm:cxn modelId="{B1168F59-8100-4F20-9338-4DD5ED6E47E0}" type="presParOf" srcId="{C7815634-9587-4C85-B846-809A31D914E7}" destId="{119AE1A0-F427-4E12-B3D2-9EE9EEAB525D}" srcOrd="2" destOrd="0" presId="urn:microsoft.com/office/officeart/2005/8/layout/orgChart1"/>
    <dgm:cxn modelId="{7BAA0ED4-2764-42B5-BBC0-B6C246D38218}" type="presParOf" srcId="{0E6AC7C5-BD69-421E-89E0-9BB8DBB21CC6}" destId="{3D80C3C0-13AC-403A-B13B-47AFE3E1FC06}" srcOrd="2" destOrd="0" presId="urn:microsoft.com/office/officeart/2005/8/layout/orgChart1"/>
    <dgm:cxn modelId="{53A6AE04-86A2-4259-A2A8-73EE3FB4CE23}" type="presParOf" srcId="{0E6AC7C5-BD69-421E-89E0-9BB8DBB21CC6}" destId="{E0FFD98A-C58C-410D-9947-2E4EA5690B23}" srcOrd="3" destOrd="0" presId="urn:microsoft.com/office/officeart/2005/8/layout/orgChart1"/>
    <dgm:cxn modelId="{DBAE7491-F3DE-4DE9-A7BD-61DBBD17B8FC}" type="presParOf" srcId="{E0FFD98A-C58C-410D-9947-2E4EA5690B23}" destId="{94992DA3-83A6-4C40-A0D7-DC10B041ACE9}" srcOrd="0" destOrd="0" presId="urn:microsoft.com/office/officeart/2005/8/layout/orgChart1"/>
    <dgm:cxn modelId="{864DE236-14F3-4ABB-ABE9-10C2482FCE7F}" type="presParOf" srcId="{94992DA3-83A6-4C40-A0D7-DC10B041ACE9}" destId="{4BA2F317-6E6C-4F23-96D9-D1C95B0004FD}" srcOrd="0" destOrd="0" presId="urn:microsoft.com/office/officeart/2005/8/layout/orgChart1"/>
    <dgm:cxn modelId="{D0AD03EF-7A60-4F6E-8C91-710FE410891F}" type="presParOf" srcId="{94992DA3-83A6-4C40-A0D7-DC10B041ACE9}" destId="{3E2C9A68-6861-4443-B83E-E86CBCB45052}" srcOrd="1" destOrd="0" presId="urn:microsoft.com/office/officeart/2005/8/layout/orgChart1"/>
    <dgm:cxn modelId="{72F010F8-0690-4417-8B1C-26C9A7752EC4}" type="presParOf" srcId="{E0FFD98A-C58C-410D-9947-2E4EA5690B23}" destId="{9D9566F2-3CD9-4711-8046-FDCC1DC5C6F2}" srcOrd="1" destOrd="0" presId="urn:microsoft.com/office/officeart/2005/8/layout/orgChart1"/>
    <dgm:cxn modelId="{259FD63B-C919-4C9E-B82B-0D3A46626F19}" type="presParOf" srcId="{E0FFD98A-C58C-410D-9947-2E4EA5690B23}" destId="{986E6708-B67A-4769-B4CA-CF7C89590BC8}" srcOrd="2" destOrd="0" presId="urn:microsoft.com/office/officeart/2005/8/layout/orgChart1"/>
    <dgm:cxn modelId="{36AE90E7-EBD4-4F70-8CE7-DE5B185EAC4E}" type="presParOf" srcId="{0E6AC7C5-BD69-421E-89E0-9BB8DBB21CC6}" destId="{0977A5EB-F2D7-4CDC-90F3-784D54244CB4}" srcOrd="4" destOrd="0" presId="urn:microsoft.com/office/officeart/2005/8/layout/orgChart1"/>
    <dgm:cxn modelId="{D63CF283-7563-4A29-B5AF-14BD7BFF185F}" type="presParOf" srcId="{0E6AC7C5-BD69-421E-89E0-9BB8DBB21CC6}" destId="{1581940C-A776-4358-B279-6071519A5818}" srcOrd="5" destOrd="0" presId="urn:microsoft.com/office/officeart/2005/8/layout/orgChart1"/>
    <dgm:cxn modelId="{40E0C2A5-91F6-48FA-A58F-4B5E0F83E330}" type="presParOf" srcId="{1581940C-A776-4358-B279-6071519A5818}" destId="{C0377A50-A02B-49F8-BBE4-276197CEAB23}" srcOrd="0" destOrd="0" presId="urn:microsoft.com/office/officeart/2005/8/layout/orgChart1"/>
    <dgm:cxn modelId="{A885D2BE-8DDF-41C6-AC77-6656620B4F26}" type="presParOf" srcId="{C0377A50-A02B-49F8-BBE4-276197CEAB23}" destId="{4BCCEB87-53FA-47F8-8FF2-4D0EB335D72B}" srcOrd="0" destOrd="0" presId="urn:microsoft.com/office/officeart/2005/8/layout/orgChart1"/>
    <dgm:cxn modelId="{F6F8A703-899A-4569-9C0D-4993E17BFBF5}" type="presParOf" srcId="{C0377A50-A02B-49F8-BBE4-276197CEAB23}" destId="{0E22A15C-57BB-4F55-A576-D9182BD1AD11}" srcOrd="1" destOrd="0" presId="urn:microsoft.com/office/officeart/2005/8/layout/orgChart1"/>
    <dgm:cxn modelId="{241061B2-C28E-4913-9B4C-07D72173D503}" type="presParOf" srcId="{1581940C-A776-4358-B279-6071519A5818}" destId="{815AC6DC-4E94-4AC5-9D7B-0D655F2364B1}" srcOrd="1" destOrd="0" presId="urn:microsoft.com/office/officeart/2005/8/layout/orgChart1"/>
    <dgm:cxn modelId="{8936A6A3-C68E-4E87-8923-3FE30E090425}" type="presParOf" srcId="{1581940C-A776-4358-B279-6071519A5818}" destId="{69C419CE-554B-4561-A63C-75D8A9C6825E}" srcOrd="2" destOrd="0" presId="urn:microsoft.com/office/officeart/2005/8/layout/orgChart1"/>
    <dgm:cxn modelId="{CCB96AFD-51C9-4F7A-A53C-922E59F8C717}" type="presParOf" srcId="{0E6AC7C5-BD69-421E-89E0-9BB8DBB21CC6}" destId="{9ACEE9BF-3CDE-422B-8F11-713AE110BC7C}" srcOrd="6" destOrd="0" presId="urn:microsoft.com/office/officeart/2005/8/layout/orgChart1"/>
    <dgm:cxn modelId="{2C524247-20FD-4802-9F67-2BAFD3E82D05}" type="presParOf" srcId="{0E6AC7C5-BD69-421E-89E0-9BB8DBB21CC6}" destId="{A60B54B9-EEE3-4E33-9E0D-13077BD948B2}" srcOrd="7" destOrd="0" presId="urn:microsoft.com/office/officeart/2005/8/layout/orgChart1"/>
    <dgm:cxn modelId="{9D7BAE22-62C2-4B81-BF5A-C66E5EFCB958}" type="presParOf" srcId="{A60B54B9-EEE3-4E33-9E0D-13077BD948B2}" destId="{D070B46F-182E-46BF-A712-6B6BAB667F9A}" srcOrd="0" destOrd="0" presId="urn:microsoft.com/office/officeart/2005/8/layout/orgChart1"/>
    <dgm:cxn modelId="{1B066233-761C-4479-8162-645788D12146}" type="presParOf" srcId="{D070B46F-182E-46BF-A712-6B6BAB667F9A}" destId="{3337E1E5-AAF7-408D-8397-2EBA022FECA0}" srcOrd="0" destOrd="0" presId="urn:microsoft.com/office/officeart/2005/8/layout/orgChart1"/>
    <dgm:cxn modelId="{36789AAE-E971-4645-B5B1-CC83BB55065B}" type="presParOf" srcId="{D070B46F-182E-46BF-A712-6B6BAB667F9A}" destId="{F5EC8FC6-CAE2-41A1-9C82-54E52A4A5A7F}" srcOrd="1" destOrd="0" presId="urn:microsoft.com/office/officeart/2005/8/layout/orgChart1"/>
    <dgm:cxn modelId="{9813FA85-011A-4173-85C6-7B5E8F95EBBE}" type="presParOf" srcId="{A60B54B9-EEE3-4E33-9E0D-13077BD948B2}" destId="{737EEDE1-664C-4E1E-AF74-FAC6904E4D12}" srcOrd="1" destOrd="0" presId="urn:microsoft.com/office/officeart/2005/8/layout/orgChart1"/>
    <dgm:cxn modelId="{2C27A771-4409-4565-9A2C-E864B790B2EA}" type="presParOf" srcId="{A60B54B9-EEE3-4E33-9E0D-13077BD948B2}" destId="{3CFA31BB-5C33-4B06-9990-38144BB9DA9B}" srcOrd="2" destOrd="0" presId="urn:microsoft.com/office/officeart/2005/8/layout/orgChart1"/>
    <dgm:cxn modelId="{E8C7F35F-1C0D-46E1-870A-78B937A8704C}" type="presParOf" srcId="{96B72B65-5418-4392-815B-B32CD02560C4}" destId="{220EC451-436B-4F44-B8F3-9C865CFBED88}" srcOrd="2" destOrd="0" presId="urn:microsoft.com/office/officeart/2005/8/layout/orgChart1"/>
    <dgm:cxn modelId="{0A11880F-1941-46D8-8269-24D044BFFF62}" type="presParOf" srcId="{220EC451-436B-4F44-B8F3-9C865CFBED88}" destId="{26C5DAF5-A4F5-4673-B5C6-10B84CCE51B8}" srcOrd="0" destOrd="0" presId="urn:microsoft.com/office/officeart/2005/8/layout/orgChart1"/>
    <dgm:cxn modelId="{FFF00F91-ED18-40DA-906B-FE6754E6C746}" type="presParOf" srcId="{220EC451-436B-4F44-B8F3-9C865CFBED88}" destId="{08C8887F-981D-4663-BCED-8038C6CB0AC4}" srcOrd="1" destOrd="0" presId="urn:microsoft.com/office/officeart/2005/8/layout/orgChart1"/>
    <dgm:cxn modelId="{EDAC24DC-C550-4827-9F35-08FBE19DA785}" type="presParOf" srcId="{08C8887F-981D-4663-BCED-8038C6CB0AC4}" destId="{C22D37A2-E70A-4D8D-B957-7450BA34F657}" srcOrd="0" destOrd="0" presId="urn:microsoft.com/office/officeart/2005/8/layout/orgChart1"/>
    <dgm:cxn modelId="{0BFCEDCC-7271-4F7E-9B03-E57058074ADA}" type="presParOf" srcId="{C22D37A2-E70A-4D8D-B957-7450BA34F657}" destId="{D9B01E9A-0157-4283-83E4-1C7CD5DBB796}" srcOrd="0" destOrd="0" presId="urn:microsoft.com/office/officeart/2005/8/layout/orgChart1"/>
    <dgm:cxn modelId="{3EFA08E3-3A02-496E-A754-75A99AFEB510}" type="presParOf" srcId="{C22D37A2-E70A-4D8D-B957-7450BA34F657}" destId="{48BC2D89-9EAD-4AE8-ADF0-17FCDFC66BB5}" srcOrd="1" destOrd="0" presId="urn:microsoft.com/office/officeart/2005/8/layout/orgChart1"/>
    <dgm:cxn modelId="{B05AB959-BC71-4F6B-AE7F-A42BA09837B8}" type="presParOf" srcId="{08C8887F-981D-4663-BCED-8038C6CB0AC4}" destId="{46DEBEFF-B595-4883-A9C3-14E0E34A525F}" srcOrd="1" destOrd="0" presId="urn:microsoft.com/office/officeart/2005/8/layout/orgChart1"/>
    <dgm:cxn modelId="{68855935-6988-4D11-BC8F-88D059321C13}" type="presParOf" srcId="{08C8887F-981D-4663-BCED-8038C6CB0AC4}" destId="{E905210E-3684-4B84-A66E-B917C18D0E76}" srcOrd="2" destOrd="0" presId="urn:microsoft.com/office/officeart/2005/8/layout/orgChart1"/>
    <dgm:cxn modelId="{7124CD3B-C969-49E8-B4D3-63830FDB0A73}" type="presParOf" srcId="{220EC451-436B-4F44-B8F3-9C865CFBED88}" destId="{2F92C7D5-481F-4979-9FFB-37258CF703F7}" srcOrd="2" destOrd="0" presId="urn:microsoft.com/office/officeart/2005/8/layout/orgChart1"/>
    <dgm:cxn modelId="{56ECD842-5CB1-4A36-8724-0BDAFCC15AE6}" type="presParOf" srcId="{220EC451-436B-4F44-B8F3-9C865CFBED88}" destId="{95962B0E-8F41-42E8-98C0-85CB70402C41}" srcOrd="3" destOrd="0" presId="urn:microsoft.com/office/officeart/2005/8/layout/orgChart1"/>
    <dgm:cxn modelId="{B0766E25-FAA2-487A-B9F3-E6446C2E45B2}" type="presParOf" srcId="{95962B0E-8F41-42E8-98C0-85CB70402C41}" destId="{4D842368-6DFB-443F-85E0-68558C06D479}" srcOrd="0" destOrd="0" presId="urn:microsoft.com/office/officeart/2005/8/layout/orgChart1"/>
    <dgm:cxn modelId="{0044DF12-2D65-46E5-9B6A-205E13D7A2B7}" type="presParOf" srcId="{4D842368-6DFB-443F-85E0-68558C06D479}" destId="{AF8973CA-8F92-488B-8011-3F9F16FC17B9}" srcOrd="0" destOrd="0" presId="urn:microsoft.com/office/officeart/2005/8/layout/orgChart1"/>
    <dgm:cxn modelId="{C2D7E224-E435-4B31-9A59-FEB3F3D61DC8}" type="presParOf" srcId="{4D842368-6DFB-443F-85E0-68558C06D479}" destId="{9B89E39E-C68E-4325-B6F6-2A766606F81B}" srcOrd="1" destOrd="0" presId="urn:microsoft.com/office/officeart/2005/8/layout/orgChart1"/>
    <dgm:cxn modelId="{AB7C98AD-457E-4427-A0D9-75C9B9979166}" type="presParOf" srcId="{95962B0E-8F41-42E8-98C0-85CB70402C41}" destId="{37CF5C2A-CC0A-4130-B6EA-3A74D2E9BF8F}" srcOrd="1" destOrd="0" presId="urn:microsoft.com/office/officeart/2005/8/layout/orgChart1"/>
    <dgm:cxn modelId="{DCBFDB17-AD6B-49BD-8839-EB570F5CC381}" type="presParOf" srcId="{95962B0E-8F41-42E8-98C0-85CB70402C41}" destId="{D4E3AB1E-8259-42D3-B797-45F6A7B7EC61}" srcOrd="2" destOrd="0" presId="urn:microsoft.com/office/officeart/2005/8/layout/orgChart1"/>
    <dgm:cxn modelId="{FB2E16AC-B080-49C9-8CD2-A04A19F0E53B}" type="presParOf" srcId="{220EC451-436B-4F44-B8F3-9C865CFBED88}" destId="{73BB339A-129B-4A5D-8AC3-E30D6C1D1418}" srcOrd="4" destOrd="0" presId="urn:microsoft.com/office/officeart/2005/8/layout/orgChart1"/>
    <dgm:cxn modelId="{449C01C9-BBE7-4777-97D1-32EE67DFB2A2}" type="presParOf" srcId="{220EC451-436B-4F44-B8F3-9C865CFBED88}" destId="{C92EF94E-A80A-4B1B-89B8-1E23FF150CF4}" srcOrd="5" destOrd="0" presId="urn:microsoft.com/office/officeart/2005/8/layout/orgChart1"/>
    <dgm:cxn modelId="{8D1B0A5F-735B-476E-B6FB-7F660F43D3A8}" type="presParOf" srcId="{C92EF94E-A80A-4B1B-89B8-1E23FF150CF4}" destId="{D77EC70A-DD43-494B-A11C-6F32B68C923E}" srcOrd="0" destOrd="0" presId="urn:microsoft.com/office/officeart/2005/8/layout/orgChart1"/>
    <dgm:cxn modelId="{49EC56AB-4330-4B25-8045-37D659275FF2}" type="presParOf" srcId="{D77EC70A-DD43-494B-A11C-6F32B68C923E}" destId="{98701B07-AA92-41F6-87EB-DCEEB70D65F6}" srcOrd="0" destOrd="0" presId="urn:microsoft.com/office/officeart/2005/8/layout/orgChart1"/>
    <dgm:cxn modelId="{B86725F5-5415-4CD1-A4BF-4EBA49D006B9}" type="presParOf" srcId="{D77EC70A-DD43-494B-A11C-6F32B68C923E}" destId="{17D19E72-6F93-42FC-AE83-6BD2B2D6370D}" srcOrd="1" destOrd="0" presId="urn:microsoft.com/office/officeart/2005/8/layout/orgChart1"/>
    <dgm:cxn modelId="{FD96A16B-711D-4D8D-81D3-1CFDDCF06B04}" type="presParOf" srcId="{C92EF94E-A80A-4B1B-89B8-1E23FF150CF4}" destId="{608D4A1A-4476-4BB0-8536-5FA04A3DF255}" srcOrd="1" destOrd="0" presId="urn:microsoft.com/office/officeart/2005/8/layout/orgChart1"/>
    <dgm:cxn modelId="{8876A2F7-CDF4-49A5-86D9-085F05170136}" type="presParOf" srcId="{C92EF94E-A80A-4B1B-89B8-1E23FF150CF4}" destId="{3484687E-3269-4224-A4C3-AFE45D0D08AD}"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0E8EF6E-A61E-4D50-9A9B-809ACEEBA67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CA"/>
        </a:p>
      </dgm:t>
    </dgm:pt>
    <dgm:pt modelId="{396C9FDC-26FE-42EE-A210-7394B9FDD3E7}">
      <dgm:prSet phldrT="[Text]" custT="1"/>
      <dgm:spPr>
        <a:gradFill flip="none" rotWithShape="0">
          <a:gsLst>
            <a:gs pos="0">
              <a:schemeClr val="accent3">
                <a:tint val="66000"/>
                <a:satMod val="160000"/>
              </a:schemeClr>
            </a:gs>
            <a:gs pos="50000">
              <a:schemeClr val="accent3">
                <a:tint val="44500"/>
                <a:satMod val="160000"/>
              </a:schemeClr>
            </a:gs>
            <a:gs pos="100000">
              <a:schemeClr val="accent3">
                <a:tint val="23500"/>
                <a:satMod val="160000"/>
              </a:schemeClr>
            </a:gs>
          </a:gsLst>
          <a:lin ang="13500000" scaled="1"/>
          <a:tileRect/>
        </a:gradFill>
      </dgm:spPr>
      <dgm:t>
        <a:bodyPr/>
        <a:lstStyle/>
        <a:p>
          <a:pPr algn="ctr">
            <a:spcAft>
              <a:spcPts val="0"/>
            </a:spcAft>
          </a:pPr>
          <a:r>
            <a:rPr lang="en-CA" sz="1200">
              <a:solidFill>
                <a:sysClr val="windowText" lastClr="000000"/>
              </a:solidFill>
              <a:latin typeface="Arial" panose="020B0604020202020204" pitchFamily="34" charset="0"/>
              <a:cs typeface="Arial" panose="020B0604020202020204" pitchFamily="34" charset="0"/>
            </a:rPr>
            <a:t>REOC </a:t>
          </a:r>
        </a:p>
        <a:p>
          <a:pPr algn="ctr">
            <a:spcAft>
              <a:spcPts val="0"/>
            </a:spcAft>
          </a:pPr>
          <a:r>
            <a:rPr lang="en-CA" sz="1100">
              <a:solidFill>
                <a:sysClr val="windowText" lastClr="000000"/>
              </a:solidFill>
              <a:latin typeface="Arial" panose="020B0604020202020204" pitchFamily="34" charset="0"/>
              <a:cs typeface="Arial" panose="020B0604020202020204" pitchFamily="34" charset="0"/>
            </a:rPr>
            <a:t>Regional Executive Director</a:t>
          </a:r>
        </a:p>
      </dgm:t>
    </dgm:pt>
    <dgm:pt modelId="{12B09FC1-BB3C-477F-A862-DFD3B2E3703B}" type="parTrans" cxnId="{667CA0FE-1DA1-468B-BEE7-6D74B2ED57AE}">
      <dgm:prSet/>
      <dgm:spPr/>
      <dgm:t>
        <a:bodyPr/>
        <a:lstStyle/>
        <a:p>
          <a:pPr algn="ctr"/>
          <a:endParaRPr lang="en-CA">
            <a:solidFill>
              <a:sysClr val="windowText" lastClr="000000"/>
            </a:solidFill>
          </a:endParaRPr>
        </a:p>
      </dgm:t>
    </dgm:pt>
    <dgm:pt modelId="{E288EBF4-2FCF-46C9-BCEB-570D3F8CB3B7}" type="sibTrans" cxnId="{667CA0FE-1DA1-468B-BEE7-6D74B2ED57AE}">
      <dgm:prSet/>
      <dgm:spPr/>
      <dgm:t>
        <a:bodyPr/>
        <a:lstStyle/>
        <a:p>
          <a:pPr algn="ctr"/>
          <a:endParaRPr lang="en-CA">
            <a:solidFill>
              <a:sysClr val="windowText" lastClr="000000"/>
            </a:solidFill>
          </a:endParaRPr>
        </a:p>
      </dgm:t>
    </dgm:pt>
    <dgm:pt modelId="{31D61A23-43B3-4DB5-8AEF-6B8FE807DD03}" type="asst">
      <dgm:prSet phldrT="[Text]" custT="1"/>
      <dgm:spPr>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dgm:spPr>
      <dgm:t>
        <a:bodyPr/>
        <a:lstStyle/>
        <a:p>
          <a:pPr algn="ctr"/>
          <a:r>
            <a:rPr lang="en-CA" sz="1100">
              <a:solidFill>
                <a:sysClr val="windowText" lastClr="000000"/>
              </a:solidFill>
              <a:latin typeface="Arial" panose="020B0604020202020204" pitchFamily="34" charset="0"/>
              <a:cs typeface="Arial" panose="020B0604020202020204" pitchFamily="34" charset="0"/>
            </a:rPr>
            <a:t>Safety </a:t>
          </a:r>
          <a:br>
            <a:rPr lang="en-CA" sz="1100">
              <a:solidFill>
                <a:sysClr val="windowText" lastClr="000000"/>
              </a:solidFill>
              <a:latin typeface="Arial" panose="020B0604020202020204" pitchFamily="34" charset="0"/>
              <a:cs typeface="Arial" panose="020B0604020202020204" pitchFamily="34" charset="0"/>
            </a:rPr>
          </a:br>
          <a:r>
            <a:rPr lang="en-CA" sz="1100">
              <a:solidFill>
                <a:sysClr val="windowText" lastClr="000000"/>
              </a:solidFill>
              <a:latin typeface="Arial" panose="020B0604020202020204" pitchFamily="34" charset="0"/>
              <a:cs typeface="Arial" panose="020B0604020202020204" pitchFamily="34" charset="0"/>
            </a:rPr>
            <a:t>(HRSB)</a:t>
          </a:r>
        </a:p>
      </dgm:t>
    </dgm:pt>
    <dgm:pt modelId="{6D074988-6875-4D49-A92A-E2BA74537920}" type="parTrans" cxnId="{1393BC6B-5226-486A-9C7C-782AF9B02DE1}">
      <dgm:prSet/>
      <dgm:spPr/>
      <dgm:t>
        <a:bodyPr/>
        <a:lstStyle/>
        <a:p>
          <a:pPr algn="ctr"/>
          <a:endParaRPr lang="en-CA">
            <a:solidFill>
              <a:sysClr val="windowText" lastClr="000000"/>
            </a:solidFill>
          </a:endParaRPr>
        </a:p>
      </dgm:t>
    </dgm:pt>
    <dgm:pt modelId="{B4AFDEA0-1FFA-437B-81DB-33535A725E65}" type="sibTrans" cxnId="{1393BC6B-5226-486A-9C7C-782AF9B02DE1}">
      <dgm:prSet/>
      <dgm:spPr/>
      <dgm:t>
        <a:bodyPr/>
        <a:lstStyle/>
        <a:p>
          <a:pPr algn="ctr"/>
          <a:endParaRPr lang="en-CA">
            <a:solidFill>
              <a:sysClr val="windowText" lastClr="000000"/>
            </a:solidFill>
          </a:endParaRPr>
        </a:p>
      </dgm:t>
    </dgm:pt>
    <dgm:pt modelId="{61BEC5DB-6F3C-4DB7-A6E3-E2BD51B41F19}">
      <dgm:prSet phldrT="[Text]" custT="1"/>
      <dgm:spPr>
        <a:gradFill flip="none" rotWithShape="0">
          <a:gsLst>
            <a:gs pos="0">
              <a:schemeClr val="accent6">
                <a:tint val="66000"/>
                <a:satMod val="160000"/>
              </a:schemeClr>
            </a:gs>
            <a:gs pos="50000">
              <a:schemeClr val="accent6">
                <a:tint val="44500"/>
                <a:satMod val="160000"/>
              </a:schemeClr>
            </a:gs>
            <a:gs pos="100000">
              <a:schemeClr val="accent6">
                <a:tint val="23500"/>
                <a:satMod val="160000"/>
              </a:schemeClr>
            </a:gs>
          </a:gsLst>
          <a:lin ang="13500000" scaled="1"/>
          <a:tileRect/>
        </a:gradFill>
      </dgm:spPr>
      <dgm:t>
        <a:bodyPr/>
        <a:lstStyle/>
        <a:p>
          <a:pPr algn="ctr"/>
          <a:r>
            <a:rPr lang="en-CA" sz="1200">
              <a:solidFill>
                <a:sysClr val="windowText" lastClr="000000"/>
              </a:solidFill>
              <a:latin typeface="Arial" panose="020B0604020202020204" pitchFamily="34" charset="0"/>
              <a:cs typeface="Arial" panose="020B0604020202020204" pitchFamily="34" charset="0"/>
            </a:rPr>
            <a:t>Operations</a:t>
          </a:r>
        </a:p>
        <a:p>
          <a:pPr algn="ctr"/>
          <a:r>
            <a:rPr lang="en-CA" sz="800">
              <a:solidFill>
                <a:sysClr val="windowText" lastClr="000000"/>
              </a:solidFill>
              <a:latin typeface="Arial" panose="020B0604020202020204" pitchFamily="34" charset="0"/>
              <a:cs typeface="Arial" panose="020B0604020202020204" pitchFamily="34" charset="0"/>
            </a:rPr>
            <a:t>direct tactical actions</a:t>
          </a:r>
        </a:p>
      </dgm:t>
    </dgm:pt>
    <dgm:pt modelId="{A22BA800-A6EC-4E16-BCB7-4ADAE29C3BBB}" type="parTrans" cxnId="{A9AFC0BE-5F19-4F3D-B6A7-F16889737BD5}">
      <dgm:prSet/>
      <dgm:spPr/>
      <dgm:t>
        <a:bodyPr/>
        <a:lstStyle/>
        <a:p>
          <a:pPr algn="ctr"/>
          <a:endParaRPr lang="en-CA">
            <a:solidFill>
              <a:sysClr val="windowText" lastClr="000000"/>
            </a:solidFill>
          </a:endParaRPr>
        </a:p>
      </dgm:t>
    </dgm:pt>
    <dgm:pt modelId="{38762544-9929-4FB3-909B-18B67A97A696}" type="sibTrans" cxnId="{A9AFC0BE-5F19-4F3D-B6A7-F16889737BD5}">
      <dgm:prSet/>
      <dgm:spPr/>
      <dgm:t>
        <a:bodyPr/>
        <a:lstStyle/>
        <a:p>
          <a:pPr algn="ctr"/>
          <a:endParaRPr lang="en-CA">
            <a:solidFill>
              <a:sysClr val="windowText" lastClr="000000"/>
            </a:solidFill>
          </a:endParaRPr>
        </a:p>
      </dgm:t>
    </dgm:pt>
    <dgm:pt modelId="{4C075B7F-A0E4-4ECB-843C-DFC912F24FBF}" type="asst">
      <dgm:prSet phldrT="[Text]" custT="1"/>
      <dgm:spPr>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dgm:spPr>
      <dgm:t>
        <a:bodyPr/>
        <a:lstStyle/>
        <a:p>
          <a:pPr algn="ctr"/>
          <a:r>
            <a:rPr lang="en-CA" sz="1050">
              <a:solidFill>
                <a:sysClr val="windowText" lastClr="000000"/>
              </a:solidFill>
              <a:latin typeface="Arial" panose="020B0604020202020204" pitchFamily="34" charset="0"/>
              <a:cs typeface="Arial" panose="020B0604020202020204" pitchFamily="34" charset="0"/>
            </a:rPr>
            <a:t>Public Information</a:t>
          </a:r>
          <a:br>
            <a:rPr lang="en-CA" sz="1050">
              <a:solidFill>
                <a:sysClr val="windowText" lastClr="000000"/>
              </a:solidFill>
              <a:latin typeface="Arial" panose="020B0604020202020204" pitchFamily="34" charset="0"/>
              <a:cs typeface="Arial" panose="020B0604020202020204" pitchFamily="34" charset="0"/>
            </a:rPr>
          </a:br>
          <a:r>
            <a:rPr lang="en-CA" sz="1050">
              <a:solidFill>
                <a:sysClr val="windowText" lastClr="000000"/>
              </a:solidFill>
              <a:latin typeface="Arial" panose="020B0604020202020204" pitchFamily="34" charset="0"/>
              <a:cs typeface="Arial" panose="020B0604020202020204" pitchFamily="34" charset="0"/>
            </a:rPr>
            <a:t>(Comms)</a:t>
          </a:r>
        </a:p>
      </dgm:t>
    </dgm:pt>
    <dgm:pt modelId="{5330CFFE-EA9D-4D85-B67E-8C01AACC45E0}" type="parTrans" cxnId="{39E03859-A168-4897-9268-3D546279F121}">
      <dgm:prSet/>
      <dgm:spPr/>
      <dgm:t>
        <a:bodyPr/>
        <a:lstStyle/>
        <a:p>
          <a:pPr algn="ctr"/>
          <a:endParaRPr lang="en-CA">
            <a:solidFill>
              <a:sysClr val="windowText" lastClr="000000"/>
            </a:solidFill>
          </a:endParaRPr>
        </a:p>
      </dgm:t>
    </dgm:pt>
    <dgm:pt modelId="{67F55040-8FCA-449D-BC3B-EC7D292A942F}" type="sibTrans" cxnId="{39E03859-A168-4897-9268-3D546279F121}">
      <dgm:prSet/>
      <dgm:spPr/>
      <dgm:t>
        <a:bodyPr/>
        <a:lstStyle/>
        <a:p>
          <a:pPr algn="ctr"/>
          <a:endParaRPr lang="en-CA">
            <a:solidFill>
              <a:sysClr val="windowText" lastClr="000000"/>
            </a:solidFill>
          </a:endParaRPr>
        </a:p>
      </dgm:t>
    </dgm:pt>
    <dgm:pt modelId="{3C48147F-40EA-4DFE-94FD-CA38D5961AB0}" type="asst">
      <dgm:prSet phldrT="[Text]" custT="1"/>
      <dgm:spPr>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dgm:spPr>
      <dgm:t>
        <a:bodyPr/>
        <a:lstStyle/>
        <a:p>
          <a:pPr algn="ctr"/>
          <a:r>
            <a:rPr lang="en-CA" sz="1100">
              <a:solidFill>
                <a:sysClr val="windowText" lastClr="000000"/>
              </a:solidFill>
              <a:latin typeface="Arial" panose="020B0604020202020204" pitchFamily="34" charset="0"/>
              <a:cs typeface="Arial" panose="020B0604020202020204" pitchFamily="34" charset="0"/>
            </a:rPr>
            <a:t>Information Technology (IITB)</a:t>
          </a:r>
        </a:p>
      </dgm:t>
    </dgm:pt>
    <dgm:pt modelId="{738A50E3-BFA1-4C46-AF45-8FBAAC796E84}" type="parTrans" cxnId="{4BC23863-FD93-4F9D-B6E1-FF8D72077658}">
      <dgm:prSet/>
      <dgm:spPr/>
      <dgm:t>
        <a:bodyPr/>
        <a:lstStyle/>
        <a:p>
          <a:pPr algn="ctr"/>
          <a:endParaRPr lang="en-CA">
            <a:solidFill>
              <a:sysClr val="windowText" lastClr="000000"/>
            </a:solidFill>
          </a:endParaRPr>
        </a:p>
      </dgm:t>
    </dgm:pt>
    <dgm:pt modelId="{7AE03E88-DF05-4CD0-9429-34883FC44E78}" type="sibTrans" cxnId="{4BC23863-FD93-4F9D-B6E1-FF8D72077658}">
      <dgm:prSet/>
      <dgm:spPr/>
      <dgm:t>
        <a:bodyPr/>
        <a:lstStyle/>
        <a:p>
          <a:pPr algn="ctr"/>
          <a:endParaRPr lang="en-CA">
            <a:solidFill>
              <a:sysClr val="windowText" lastClr="000000"/>
            </a:solidFill>
          </a:endParaRPr>
        </a:p>
      </dgm:t>
    </dgm:pt>
    <dgm:pt modelId="{D0DC457E-DE97-4D62-81BA-E946AA9D0384}">
      <dgm:prSet phldrT="[Text]" custT="1"/>
      <dgm:spPr>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3500000" scaled="1"/>
          <a:tileRect/>
        </a:gradFill>
      </dgm:spPr>
      <dgm:t>
        <a:bodyPr/>
        <a:lstStyle/>
        <a:p>
          <a:pPr algn="ctr"/>
          <a:r>
            <a:rPr lang="en-CA" sz="1200">
              <a:solidFill>
                <a:sysClr val="windowText" lastClr="000000"/>
              </a:solidFill>
              <a:latin typeface="Arial" panose="020B0604020202020204" pitchFamily="34" charset="0"/>
              <a:cs typeface="Arial" panose="020B0604020202020204" pitchFamily="34" charset="0"/>
            </a:rPr>
            <a:t>Planning</a:t>
          </a:r>
        </a:p>
        <a:p>
          <a:pPr algn="ctr"/>
          <a:r>
            <a:rPr lang="en-CA" sz="800">
              <a:solidFill>
                <a:sysClr val="windowText" lastClr="000000"/>
              </a:solidFill>
              <a:latin typeface="Arial" panose="020B0604020202020204" pitchFamily="34" charset="0"/>
              <a:cs typeface="Arial" panose="020B0604020202020204" pitchFamily="34" charset="0"/>
            </a:rPr>
            <a:t>prepare action plan - maintain resource and situation status</a:t>
          </a:r>
        </a:p>
      </dgm:t>
    </dgm:pt>
    <dgm:pt modelId="{D0B28318-3862-4B4F-9369-FC6B8CA9069A}" type="parTrans" cxnId="{7318A5D3-1A61-4D2A-8413-E12C8E0E16CB}">
      <dgm:prSet/>
      <dgm:spPr/>
      <dgm:t>
        <a:bodyPr/>
        <a:lstStyle/>
        <a:p>
          <a:pPr algn="ctr"/>
          <a:endParaRPr lang="en-CA">
            <a:solidFill>
              <a:sysClr val="windowText" lastClr="000000"/>
            </a:solidFill>
          </a:endParaRPr>
        </a:p>
      </dgm:t>
    </dgm:pt>
    <dgm:pt modelId="{92AC9C23-812C-4C5B-8251-31B38877038C}" type="sibTrans" cxnId="{7318A5D3-1A61-4D2A-8413-E12C8E0E16CB}">
      <dgm:prSet/>
      <dgm:spPr/>
      <dgm:t>
        <a:bodyPr/>
        <a:lstStyle/>
        <a:p>
          <a:pPr algn="ctr"/>
          <a:endParaRPr lang="en-CA">
            <a:solidFill>
              <a:sysClr val="windowText" lastClr="000000"/>
            </a:solidFill>
          </a:endParaRPr>
        </a:p>
      </dgm:t>
    </dgm:pt>
    <dgm:pt modelId="{0BDCAD2F-74CE-43A0-879E-44EF8FE303A6}">
      <dgm:prSet phldrT="[Text]" custT="1"/>
      <dgm:spPr>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lin ang="13500000" scaled="1"/>
          <a:tileRect/>
        </a:gradFill>
      </dgm:spPr>
      <dgm:t>
        <a:bodyPr/>
        <a:lstStyle/>
        <a:p>
          <a:pPr algn="ctr"/>
          <a:r>
            <a:rPr lang="en-CA" sz="1200">
              <a:solidFill>
                <a:sysClr val="windowText" lastClr="000000"/>
              </a:solidFill>
              <a:latin typeface="Arial" panose="020B0604020202020204" pitchFamily="34" charset="0"/>
              <a:cs typeface="Arial" panose="020B0604020202020204" pitchFamily="34" charset="0"/>
            </a:rPr>
            <a:t>Logistics</a:t>
          </a:r>
        </a:p>
        <a:p>
          <a:pPr algn="ctr"/>
          <a:r>
            <a:rPr lang="en-CA" sz="800">
              <a:solidFill>
                <a:sysClr val="windowText" lastClr="000000"/>
              </a:solidFill>
              <a:latin typeface="Arial" panose="020B0604020202020204" pitchFamily="34" charset="0"/>
              <a:cs typeface="Arial" panose="020B0604020202020204" pitchFamily="34" charset="0"/>
            </a:rPr>
            <a:t>provide support</a:t>
          </a:r>
        </a:p>
      </dgm:t>
    </dgm:pt>
    <dgm:pt modelId="{491DEDDA-44A9-4F99-8B2F-72F239443635}" type="parTrans" cxnId="{8898E1E9-F08A-4AE2-A891-A75E31EE65C6}">
      <dgm:prSet/>
      <dgm:spPr/>
      <dgm:t>
        <a:bodyPr/>
        <a:lstStyle/>
        <a:p>
          <a:pPr algn="ctr"/>
          <a:endParaRPr lang="en-CA">
            <a:solidFill>
              <a:sysClr val="windowText" lastClr="000000"/>
            </a:solidFill>
          </a:endParaRPr>
        </a:p>
      </dgm:t>
    </dgm:pt>
    <dgm:pt modelId="{76D76D64-2825-4FBA-822D-E581D25F3AB2}" type="sibTrans" cxnId="{8898E1E9-F08A-4AE2-A891-A75E31EE65C6}">
      <dgm:prSet/>
      <dgm:spPr/>
      <dgm:t>
        <a:bodyPr/>
        <a:lstStyle/>
        <a:p>
          <a:pPr algn="ctr"/>
          <a:endParaRPr lang="en-CA">
            <a:solidFill>
              <a:sysClr val="windowText" lastClr="000000"/>
            </a:solidFill>
          </a:endParaRPr>
        </a:p>
      </dgm:t>
    </dgm:pt>
    <dgm:pt modelId="{179242DE-9DD7-472D-B164-D66FC06619DA}">
      <dgm:prSet phldrT="[Text]" custT="1"/>
      <dgm:spPr>
        <a:solidFill>
          <a:schemeClr val="bg1">
            <a:lumMod val="75000"/>
          </a:schemeClr>
        </a:solidFill>
      </dgm:spPr>
      <dgm:t>
        <a:bodyPr/>
        <a:lstStyle/>
        <a:p>
          <a:pPr algn="ctr"/>
          <a:r>
            <a:rPr lang="en-CA" sz="1200">
              <a:solidFill>
                <a:sysClr val="windowText" lastClr="000000"/>
              </a:solidFill>
              <a:latin typeface="Arial" panose="020B0604020202020204" pitchFamily="34" charset="0"/>
              <a:cs typeface="Arial" panose="020B0604020202020204" pitchFamily="34" charset="0"/>
            </a:rPr>
            <a:t>Finance/Admin</a:t>
          </a:r>
        </a:p>
        <a:p>
          <a:pPr algn="ctr"/>
          <a:r>
            <a:rPr lang="en-CA" sz="800">
              <a:solidFill>
                <a:sysClr val="windowText" lastClr="000000"/>
              </a:solidFill>
              <a:latin typeface="Arial" panose="020B0604020202020204" pitchFamily="34" charset="0"/>
              <a:cs typeface="Arial" panose="020B0604020202020204" pitchFamily="34" charset="0"/>
            </a:rPr>
            <a:t>Cost accounting and procurements</a:t>
          </a:r>
        </a:p>
      </dgm:t>
    </dgm:pt>
    <dgm:pt modelId="{8BC4D0A9-9F92-43BC-B7F6-08AD7A1FE3C7}" type="parTrans" cxnId="{EA13672C-E1A2-4180-97BF-846697E5D655}">
      <dgm:prSet/>
      <dgm:spPr/>
      <dgm:t>
        <a:bodyPr/>
        <a:lstStyle/>
        <a:p>
          <a:endParaRPr lang="en-US"/>
        </a:p>
      </dgm:t>
    </dgm:pt>
    <dgm:pt modelId="{548B9B24-8266-4387-AC37-EB37E9DBF511}" type="sibTrans" cxnId="{EA13672C-E1A2-4180-97BF-846697E5D655}">
      <dgm:prSet/>
      <dgm:spPr/>
      <dgm:t>
        <a:bodyPr/>
        <a:lstStyle/>
        <a:p>
          <a:endParaRPr lang="en-US"/>
        </a:p>
      </dgm:t>
    </dgm:pt>
    <dgm:pt modelId="{23703B8D-FA65-43A1-9426-438438F2B675}" type="pres">
      <dgm:prSet presAssocID="{10E8EF6E-A61E-4D50-9A9B-809ACEEBA67B}" presName="hierChild1" presStyleCnt="0">
        <dgm:presLayoutVars>
          <dgm:orgChart val="1"/>
          <dgm:chPref val="1"/>
          <dgm:dir/>
          <dgm:animOne val="branch"/>
          <dgm:animLvl val="lvl"/>
          <dgm:resizeHandles/>
        </dgm:presLayoutVars>
      </dgm:prSet>
      <dgm:spPr/>
      <dgm:t>
        <a:bodyPr/>
        <a:lstStyle/>
        <a:p>
          <a:endParaRPr lang="en-CA"/>
        </a:p>
      </dgm:t>
    </dgm:pt>
    <dgm:pt modelId="{96B72B65-5418-4392-815B-B32CD02560C4}" type="pres">
      <dgm:prSet presAssocID="{396C9FDC-26FE-42EE-A210-7394B9FDD3E7}" presName="hierRoot1" presStyleCnt="0">
        <dgm:presLayoutVars>
          <dgm:hierBranch val="init"/>
        </dgm:presLayoutVars>
      </dgm:prSet>
      <dgm:spPr/>
    </dgm:pt>
    <dgm:pt modelId="{909A8FAB-153D-4C01-A553-F160EA03BDC4}" type="pres">
      <dgm:prSet presAssocID="{396C9FDC-26FE-42EE-A210-7394B9FDD3E7}" presName="rootComposite1" presStyleCnt="0"/>
      <dgm:spPr/>
    </dgm:pt>
    <dgm:pt modelId="{6616B994-D5CB-4070-A936-A513849E7BF3}" type="pres">
      <dgm:prSet presAssocID="{396C9FDC-26FE-42EE-A210-7394B9FDD3E7}" presName="rootText1" presStyleLbl="node0" presStyleIdx="0" presStyleCnt="1" custScaleX="233285" custScaleY="158695" custLinFactNeighborX="2772" custLinFactNeighborY="-2212">
        <dgm:presLayoutVars>
          <dgm:chPref val="3"/>
        </dgm:presLayoutVars>
      </dgm:prSet>
      <dgm:spPr/>
      <dgm:t>
        <a:bodyPr/>
        <a:lstStyle/>
        <a:p>
          <a:endParaRPr lang="en-CA"/>
        </a:p>
      </dgm:t>
    </dgm:pt>
    <dgm:pt modelId="{525337EA-3D2E-4C3C-B872-62316F76221C}" type="pres">
      <dgm:prSet presAssocID="{396C9FDC-26FE-42EE-A210-7394B9FDD3E7}" presName="rootConnector1" presStyleLbl="node1" presStyleIdx="0" presStyleCnt="0"/>
      <dgm:spPr/>
      <dgm:t>
        <a:bodyPr/>
        <a:lstStyle/>
        <a:p>
          <a:endParaRPr lang="en-CA"/>
        </a:p>
      </dgm:t>
    </dgm:pt>
    <dgm:pt modelId="{0E6AC7C5-BD69-421E-89E0-9BB8DBB21CC6}" type="pres">
      <dgm:prSet presAssocID="{396C9FDC-26FE-42EE-A210-7394B9FDD3E7}" presName="hierChild2" presStyleCnt="0"/>
      <dgm:spPr/>
    </dgm:pt>
    <dgm:pt modelId="{8BDB0A24-4142-4494-9ACC-B9DEA539B41A}" type="pres">
      <dgm:prSet presAssocID="{A22BA800-A6EC-4E16-BCB7-4ADAE29C3BBB}" presName="Name37" presStyleLbl="parChTrans1D2" presStyleIdx="0" presStyleCnt="7"/>
      <dgm:spPr/>
      <dgm:t>
        <a:bodyPr/>
        <a:lstStyle/>
        <a:p>
          <a:endParaRPr lang="en-CA"/>
        </a:p>
      </dgm:t>
    </dgm:pt>
    <dgm:pt modelId="{C7815634-9587-4C85-B846-809A31D914E7}" type="pres">
      <dgm:prSet presAssocID="{61BEC5DB-6F3C-4DB7-A6E3-E2BD51B41F19}" presName="hierRoot2" presStyleCnt="0">
        <dgm:presLayoutVars>
          <dgm:hierBranch val="init"/>
        </dgm:presLayoutVars>
      </dgm:prSet>
      <dgm:spPr/>
    </dgm:pt>
    <dgm:pt modelId="{DC7CE08F-FF1D-49B4-9DA0-5F3A4B5A1502}" type="pres">
      <dgm:prSet presAssocID="{61BEC5DB-6F3C-4DB7-A6E3-E2BD51B41F19}" presName="rootComposite" presStyleCnt="0"/>
      <dgm:spPr/>
    </dgm:pt>
    <dgm:pt modelId="{B7377C81-45F0-429C-80E8-A64DEBF80D4B}" type="pres">
      <dgm:prSet presAssocID="{61BEC5DB-6F3C-4DB7-A6E3-E2BD51B41F19}" presName="rootText" presStyleLbl="node2" presStyleIdx="0" presStyleCnt="4" custScaleX="167021" custScaleY="213011">
        <dgm:presLayoutVars>
          <dgm:chPref val="3"/>
        </dgm:presLayoutVars>
      </dgm:prSet>
      <dgm:spPr/>
      <dgm:t>
        <a:bodyPr/>
        <a:lstStyle/>
        <a:p>
          <a:endParaRPr lang="en-CA"/>
        </a:p>
      </dgm:t>
    </dgm:pt>
    <dgm:pt modelId="{387AF100-4E35-4E11-9B55-F32A42D28F5A}" type="pres">
      <dgm:prSet presAssocID="{61BEC5DB-6F3C-4DB7-A6E3-E2BD51B41F19}" presName="rootConnector" presStyleLbl="node2" presStyleIdx="0" presStyleCnt="4"/>
      <dgm:spPr/>
      <dgm:t>
        <a:bodyPr/>
        <a:lstStyle/>
        <a:p>
          <a:endParaRPr lang="en-CA"/>
        </a:p>
      </dgm:t>
    </dgm:pt>
    <dgm:pt modelId="{3A8A12DB-22D0-4BAA-8309-26C6D7132789}" type="pres">
      <dgm:prSet presAssocID="{61BEC5DB-6F3C-4DB7-A6E3-E2BD51B41F19}" presName="hierChild4" presStyleCnt="0"/>
      <dgm:spPr/>
    </dgm:pt>
    <dgm:pt modelId="{119AE1A0-F427-4E12-B3D2-9EE9EEAB525D}" type="pres">
      <dgm:prSet presAssocID="{61BEC5DB-6F3C-4DB7-A6E3-E2BD51B41F19}" presName="hierChild5" presStyleCnt="0"/>
      <dgm:spPr/>
    </dgm:pt>
    <dgm:pt modelId="{3D80C3C0-13AC-403A-B13B-47AFE3E1FC06}" type="pres">
      <dgm:prSet presAssocID="{D0B28318-3862-4B4F-9369-FC6B8CA9069A}" presName="Name37" presStyleLbl="parChTrans1D2" presStyleIdx="1" presStyleCnt="7"/>
      <dgm:spPr/>
      <dgm:t>
        <a:bodyPr/>
        <a:lstStyle/>
        <a:p>
          <a:endParaRPr lang="en-CA"/>
        </a:p>
      </dgm:t>
    </dgm:pt>
    <dgm:pt modelId="{E0FFD98A-C58C-410D-9947-2E4EA5690B23}" type="pres">
      <dgm:prSet presAssocID="{D0DC457E-DE97-4D62-81BA-E946AA9D0384}" presName="hierRoot2" presStyleCnt="0">
        <dgm:presLayoutVars>
          <dgm:hierBranch val="init"/>
        </dgm:presLayoutVars>
      </dgm:prSet>
      <dgm:spPr/>
    </dgm:pt>
    <dgm:pt modelId="{94992DA3-83A6-4C40-A0D7-DC10B041ACE9}" type="pres">
      <dgm:prSet presAssocID="{D0DC457E-DE97-4D62-81BA-E946AA9D0384}" presName="rootComposite" presStyleCnt="0"/>
      <dgm:spPr/>
    </dgm:pt>
    <dgm:pt modelId="{4BA2F317-6E6C-4F23-96D9-D1C95B0004FD}" type="pres">
      <dgm:prSet presAssocID="{D0DC457E-DE97-4D62-81BA-E946AA9D0384}" presName="rootText" presStyleLbl="node2" presStyleIdx="1" presStyleCnt="4" custScaleX="189305" custScaleY="226629">
        <dgm:presLayoutVars>
          <dgm:chPref val="3"/>
        </dgm:presLayoutVars>
      </dgm:prSet>
      <dgm:spPr/>
      <dgm:t>
        <a:bodyPr/>
        <a:lstStyle/>
        <a:p>
          <a:endParaRPr lang="en-CA"/>
        </a:p>
      </dgm:t>
    </dgm:pt>
    <dgm:pt modelId="{3E2C9A68-6861-4443-B83E-E86CBCB45052}" type="pres">
      <dgm:prSet presAssocID="{D0DC457E-DE97-4D62-81BA-E946AA9D0384}" presName="rootConnector" presStyleLbl="node2" presStyleIdx="1" presStyleCnt="4"/>
      <dgm:spPr/>
      <dgm:t>
        <a:bodyPr/>
        <a:lstStyle/>
        <a:p>
          <a:endParaRPr lang="en-CA"/>
        </a:p>
      </dgm:t>
    </dgm:pt>
    <dgm:pt modelId="{9D9566F2-3CD9-4711-8046-FDCC1DC5C6F2}" type="pres">
      <dgm:prSet presAssocID="{D0DC457E-DE97-4D62-81BA-E946AA9D0384}" presName="hierChild4" presStyleCnt="0"/>
      <dgm:spPr/>
    </dgm:pt>
    <dgm:pt modelId="{986E6708-B67A-4769-B4CA-CF7C89590BC8}" type="pres">
      <dgm:prSet presAssocID="{D0DC457E-DE97-4D62-81BA-E946AA9D0384}" presName="hierChild5" presStyleCnt="0"/>
      <dgm:spPr/>
    </dgm:pt>
    <dgm:pt modelId="{0977A5EB-F2D7-4CDC-90F3-784D54244CB4}" type="pres">
      <dgm:prSet presAssocID="{491DEDDA-44A9-4F99-8B2F-72F239443635}" presName="Name37" presStyleLbl="parChTrans1D2" presStyleIdx="2" presStyleCnt="7"/>
      <dgm:spPr/>
      <dgm:t>
        <a:bodyPr/>
        <a:lstStyle/>
        <a:p>
          <a:endParaRPr lang="en-CA"/>
        </a:p>
      </dgm:t>
    </dgm:pt>
    <dgm:pt modelId="{1581940C-A776-4358-B279-6071519A5818}" type="pres">
      <dgm:prSet presAssocID="{0BDCAD2F-74CE-43A0-879E-44EF8FE303A6}" presName="hierRoot2" presStyleCnt="0">
        <dgm:presLayoutVars>
          <dgm:hierBranch val="init"/>
        </dgm:presLayoutVars>
      </dgm:prSet>
      <dgm:spPr/>
    </dgm:pt>
    <dgm:pt modelId="{C0377A50-A02B-49F8-BBE4-276197CEAB23}" type="pres">
      <dgm:prSet presAssocID="{0BDCAD2F-74CE-43A0-879E-44EF8FE303A6}" presName="rootComposite" presStyleCnt="0"/>
      <dgm:spPr/>
    </dgm:pt>
    <dgm:pt modelId="{4BCCEB87-53FA-47F8-8FF2-4D0EB335D72B}" type="pres">
      <dgm:prSet presAssocID="{0BDCAD2F-74CE-43A0-879E-44EF8FE303A6}" presName="rootText" presStyleLbl="node2" presStyleIdx="2" presStyleCnt="4" custScaleX="152637" custScaleY="204962">
        <dgm:presLayoutVars>
          <dgm:chPref val="3"/>
        </dgm:presLayoutVars>
      </dgm:prSet>
      <dgm:spPr/>
      <dgm:t>
        <a:bodyPr/>
        <a:lstStyle/>
        <a:p>
          <a:endParaRPr lang="en-CA"/>
        </a:p>
      </dgm:t>
    </dgm:pt>
    <dgm:pt modelId="{0E22A15C-57BB-4F55-A576-D9182BD1AD11}" type="pres">
      <dgm:prSet presAssocID="{0BDCAD2F-74CE-43A0-879E-44EF8FE303A6}" presName="rootConnector" presStyleLbl="node2" presStyleIdx="2" presStyleCnt="4"/>
      <dgm:spPr/>
      <dgm:t>
        <a:bodyPr/>
        <a:lstStyle/>
        <a:p>
          <a:endParaRPr lang="en-CA"/>
        </a:p>
      </dgm:t>
    </dgm:pt>
    <dgm:pt modelId="{815AC6DC-4E94-4AC5-9D7B-0D655F2364B1}" type="pres">
      <dgm:prSet presAssocID="{0BDCAD2F-74CE-43A0-879E-44EF8FE303A6}" presName="hierChild4" presStyleCnt="0"/>
      <dgm:spPr/>
    </dgm:pt>
    <dgm:pt modelId="{69C419CE-554B-4561-A63C-75D8A9C6825E}" type="pres">
      <dgm:prSet presAssocID="{0BDCAD2F-74CE-43A0-879E-44EF8FE303A6}" presName="hierChild5" presStyleCnt="0"/>
      <dgm:spPr/>
    </dgm:pt>
    <dgm:pt modelId="{9ACEE9BF-3CDE-422B-8F11-713AE110BC7C}" type="pres">
      <dgm:prSet presAssocID="{8BC4D0A9-9F92-43BC-B7F6-08AD7A1FE3C7}" presName="Name37" presStyleLbl="parChTrans1D2" presStyleIdx="3" presStyleCnt="7"/>
      <dgm:spPr/>
      <dgm:t>
        <a:bodyPr/>
        <a:lstStyle/>
        <a:p>
          <a:endParaRPr lang="en-US"/>
        </a:p>
      </dgm:t>
    </dgm:pt>
    <dgm:pt modelId="{A60B54B9-EEE3-4E33-9E0D-13077BD948B2}" type="pres">
      <dgm:prSet presAssocID="{179242DE-9DD7-472D-B164-D66FC06619DA}" presName="hierRoot2" presStyleCnt="0">
        <dgm:presLayoutVars>
          <dgm:hierBranch val="init"/>
        </dgm:presLayoutVars>
      </dgm:prSet>
      <dgm:spPr/>
    </dgm:pt>
    <dgm:pt modelId="{D070B46F-182E-46BF-A712-6B6BAB667F9A}" type="pres">
      <dgm:prSet presAssocID="{179242DE-9DD7-472D-B164-D66FC06619DA}" presName="rootComposite" presStyleCnt="0"/>
      <dgm:spPr/>
    </dgm:pt>
    <dgm:pt modelId="{3337E1E5-AAF7-408D-8397-2EBA022FECA0}" type="pres">
      <dgm:prSet presAssocID="{179242DE-9DD7-472D-B164-D66FC06619DA}" presName="rootText" presStyleLbl="node2" presStyleIdx="3" presStyleCnt="4" custScaleX="206366" custScaleY="229748">
        <dgm:presLayoutVars>
          <dgm:chPref val="3"/>
        </dgm:presLayoutVars>
      </dgm:prSet>
      <dgm:spPr/>
      <dgm:t>
        <a:bodyPr/>
        <a:lstStyle/>
        <a:p>
          <a:endParaRPr lang="en-US"/>
        </a:p>
      </dgm:t>
    </dgm:pt>
    <dgm:pt modelId="{F5EC8FC6-CAE2-41A1-9C82-54E52A4A5A7F}" type="pres">
      <dgm:prSet presAssocID="{179242DE-9DD7-472D-B164-D66FC06619DA}" presName="rootConnector" presStyleLbl="node2" presStyleIdx="3" presStyleCnt="4"/>
      <dgm:spPr/>
      <dgm:t>
        <a:bodyPr/>
        <a:lstStyle/>
        <a:p>
          <a:endParaRPr lang="en-US"/>
        </a:p>
      </dgm:t>
    </dgm:pt>
    <dgm:pt modelId="{737EEDE1-664C-4E1E-AF74-FAC6904E4D12}" type="pres">
      <dgm:prSet presAssocID="{179242DE-9DD7-472D-B164-D66FC06619DA}" presName="hierChild4" presStyleCnt="0"/>
      <dgm:spPr/>
    </dgm:pt>
    <dgm:pt modelId="{3CFA31BB-5C33-4B06-9990-38144BB9DA9B}" type="pres">
      <dgm:prSet presAssocID="{179242DE-9DD7-472D-B164-D66FC06619DA}" presName="hierChild5" presStyleCnt="0"/>
      <dgm:spPr/>
    </dgm:pt>
    <dgm:pt modelId="{220EC451-436B-4F44-B8F3-9C865CFBED88}" type="pres">
      <dgm:prSet presAssocID="{396C9FDC-26FE-42EE-A210-7394B9FDD3E7}" presName="hierChild3" presStyleCnt="0"/>
      <dgm:spPr/>
    </dgm:pt>
    <dgm:pt modelId="{26C5DAF5-A4F5-4673-B5C6-10B84CCE51B8}" type="pres">
      <dgm:prSet presAssocID="{6D074988-6875-4D49-A92A-E2BA74537920}" presName="Name111" presStyleLbl="parChTrans1D2" presStyleIdx="4" presStyleCnt="7"/>
      <dgm:spPr/>
      <dgm:t>
        <a:bodyPr/>
        <a:lstStyle/>
        <a:p>
          <a:endParaRPr lang="en-CA"/>
        </a:p>
      </dgm:t>
    </dgm:pt>
    <dgm:pt modelId="{08C8887F-981D-4663-BCED-8038C6CB0AC4}" type="pres">
      <dgm:prSet presAssocID="{31D61A23-43B3-4DB5-8AEF-6B8FE807DD03}" presName="hierRoot3" presStyleCnt="0">
        <dgm:presLayoutVars>
          <dgm:hierBranch val="init"/>
        </dgm:presLayoutVars>
      </dgm:prSet>
      <dgm:spPr/>
    </dgm:pt>
    <dgm:pt modelId="{C22D37A2-E70A-4D8D-B957-7450BA34F657}" type="pres">
      <dgm:prSet presAssocID="{31D61A23-43B3-4DB5-8AEF-6B8FE807DD03}" presName="rootComposite3" presStyleCnt="0"/>
      <dgm:spPr/>
    </dgm:pt>
    <dgm:pt modelId="{D9B01E9A-0157-4283-83E4-1C7CD5DBB796}" type="pres">
      <dgm:prSet presAssocID="{31D61A23-43B3-4DB5-8AEF-6B8FE807DD03}" presName="rootText3" presStyleLbl="asst1" presStyleIdx="0" presStyleCnt="3" custScaleX="132081" custScaleY="112169">
        <dgm:presLayoutVars>
          <dgm:chPref val="3"/>
        </dgm:presLayoutVars>
      </dgm:prSet>
      <dgm:spPr/>
      <dgm:t>
        <a:bodyPr/>
        <a:lstStyle/>
        <a:p>
          <a:endParaRPr lang="en-CA"/>
        </a:p>
      </dgm:t>
    </dgm:pt>
    <dgm:pt modelId="{48BC2D89-9EAD-4AE8-ADF0-17FCDFC66BB5}" type="pres">
      <dgm:prSet presAssocID="{31D61A23-43B3-4DB5-8AEF-6B8FE807DD03}" presName="rootConnector3" presStyleLbl="asst1" presStyleIdx="0" presStyleCnt="3"/>
      <dgm:spPr/>
      <dgm:t>
        <a:bodyPr/>
        <a:lstStyle/>
        <a:p>
          <a:endParaRPr lang="en-CA"/>
        </a:p>
      </dgm:t>
    </dgm:pt>
    <dgm:pt modelId="{46DEBEFF-B595-4883-A9C3-14E0E34A525F}" type="pres">
      <dgm:prSet presAssocID="{31D61A23-43B3-4DB5-8AEF-6B8FE807DD03}" presName="hierChild6" presStyleCnt="0"/>
      <dgm:spPr/>
    </dgm:pt>
    <dgm:pt modelId="{E905210E-3684-4B84-A66E-B917C18D0E76}" type="pres">
      <dgm:prSet presAssocID="{31D61A23-43B3-4DB5-8AEF-6B8FE807DD03}" presName="hierChild7" presStyleCnt="0"/>
      <dgm:spPr/>
    </dgm:pt>
    <dgm:pt modelId="{2F92C7D5-481F-4979-9FFB-37258CF703F7}" type="pres">
      <dgm:prSet presAssocID="{5330CFFE-EA9D-4D85-B67E-8C01AACC45E0}" presName="Name111" presStyleLbl="parChTrans1D2" presStyleIdx="5" presStyleCnt="7"/>
      <dgm:spPr/>
      <dgm:t>
        <a:bodyPr/>
        <a:lstStyle/>
        <a:p>
          <a:endParaRPr lang="en-CA"/>
        </a:p>
      </dgm:t>
    </dgm:pt>
    <dgm:pt modelId="{95962B0E-8F41-42E8-98C0-85CB70402C41}" type="pres">
      <dgm:prSet presAssocID="{4C075B7F-A0E4-4ECB-843C-DFC912F24FBF}" presName="hierRoot3" presStyleCnt="0">
        <dgm:presLayoutVars>
          <dgm:hierBranch val="init"/>
        </dgm:presLayoutVars>
      </dgm:prSet>
      <dgm:spPr/>
    </dgm:pt>
    <dgm:pt modelId="{4D842368-6DFB-443F-85E0-68558C06D479}" type="pres">
      <dgm:prSet presAssocID="{4C075B7F-A0E4-4ECB-843C-DFC912F24FBF}" presName="rootComposite3" presStyleCnt="0"/>
      <dgm:spPr/>
    </dgm:pt>
    <dgm:pt modelId="{AF8973CA-8F92-488B-8011-3F9F16FC17B9}" type="pres">
      <dgm:prSet presAssocID="{4C075B7F-A0E4-4ECB-843C-DFC912F24FBF}" presName="rootText3" presStyleLbl="asst1" presStyleIdx="1" presStyleCnt="3" custScaleX="181164" custScaleY="153008">
        <dgm:presLayoutVars>
          <dgm:chPref val="3"/>
        </dgm:presLayoutVars>
      </dgm:prSet>
      <dgm:spPr/>
      <dgm:t>
        <a:bodyPr/>
        <a:lstStyle/>
        <a:p>
          <a:endParaRPr lang="en-CA"/>
        </a:p>
      </dgm:t>
    </dgm:pt>
    <dgm:pt modelId="{9B89E39E-C68E-4325-B6F6-2A766606F81B}" type="pres">
      <dgm:prSet presAssocID="{4C075B7F-A0E4-4ECB-843C-DFC912F24FBF}" presName="rootConnector3" presStyleLbl="asst1" presStyleIdx="1" presStyleCnt="3"/>
      <dgm:spPr/>
      <dgm:t>
        <a:bodyPr/>
        <a:lstStyle/>
        <a:p>
          <a:endParaRPr lang="en-CA"/>
        </a:p>
      </dgm:t>
    </dgm:pt>
    <dgm:pt modelId="{37CF5C2A-CC0A-4130-B6EA-3A74D2E9BF8F}" type="pres">
      <dgm:prSet presAssocID="{4C075B7F-A0E4-4ECB-843C-DFC912F24FBF}" presName="hierChild6" presStyleCnt="0"/>
      <dgm:spPr/>
    </dgm:pt>
    <dgm:pt modelId="{D4E3AB1E-8259-42D3-B797-45F6A7B7EC61}" type="pres">
      <dgm:prSet presAssocID="{4C075B7F-A0E4-4ECB-843C-DFC912F24FBF}" presName="hierChild7" presStyleCnt="0"/>
      <dgm:spPr/>
    </dgm:pt>
    <dgm:pt modelId="{73BB339A-129B-4A5D-8AC3-E30D6C1D1418}" type="pres">
      <dgm:prSet presAssocID="{738A50E3-BFA1-4C46-AF45-8FBAAC796E84}" presName="Name111" presStyleLbl="parChTrans1D2" presStyleIdx="6" presStyleCnt="7"/>
      <dgm:spPr/>
      <dgm:t>
        <a:bodyPr/>
        <a:lstStyle/>
        <a:p>
          <a:endParaRPr lang="en-CA"/>
        </a:p>
      </dgm:t>
    </dgm:pt>
    <dgm:pt modelId="{C92EF94E-A80A-4B1B-89B8-1E23FF150CF4}" type="pres">
      <dgm:prSet presAssocID="{3C48147F-40EA-4DFE-94FD-CA38D5961AB0}" presName="hierRoot3" presStyleCnt="0">
        <dgm:presLayoutVars>
          <dgm:hierBranch val="init"/>
        </dgm:presLayoutVars>
      </dgm:prSet>
      <dgm:spPr/>
    </dgm:pt>
    <dgm:pt modelId="{D77EC70A-DD43-494B-A11C-6F32B68C923E}" type="pres">
      <dgm:prSet presAssocID="{3C48147F-40EA-4DFE-94FD-CA38D5961AB0}" presName="rootComposite3" presStyleCnt="0"/>
      <dgm:spPr/>
    </dgm:pt>
    <dgm:pt modelId="{98701B07-AA92-41F6-87EB-DCEEB70D65F6}" type="pres">
      <dgm:prSet presAssocID="{3C48147F-40EA-4DFE-94FD-CA38D5961AB0}" presName="rootText3" presStyleLbl="asst1" presStyleIdx="2" presStyleCnt="3" custScaleX="130544" custScaleY="150386" custLinFactNeighborX="889">
        <dgm:presLayoutVars>
          <dgm:chPref val="3"/>
        </dgm:presLayoutVars>
      </dgm:prSet>
      <dgm:spPr/>
      <dgm:t>
        <a:bodyPr/>
        <a:lstStyle/>
        <a:p>
          <a:endParaRPr lang="en-CA"/>
        </a:p>
      </dgm:t>
    </dgm:pt>
    <dgm:pt modelId="{17D19E72-6F93-42FC-AE83-6BD2B2D6370D}" type="pres">
      <dgm:prSet presAssocID="{3C48147F-40EA-4DFE-94FD-CA38D5961AB0}" presName="rootConnector3" presStyleLbl="asst1" presStyleIdx="2" presStyleCnt="3"/>
      <dgm:spPr/>
      <dgm:t>
        <a:bodyPr/>
        <a:lstStyle/>
        <a:p>
          <a:endParaRPr lang="en-CA"/>
        </a:p>
      </dgm:t>
    </dgm:pt>
    <dgm:pt modelId="{608D4A1A-4476-4BB0-8536-5FA04A3DF255}" type="pres">
      <dgm:prSet presAssocID="{3C48147F-40EA-4DFE-94FD-CA38D5961AB0}" presName="hierChild6" presStyleCnt="0"/>
      <dgm:spPr/>
    </dgm:pt>
    <dgm:pt modelId="{3484687E-3269-4224-A4C3-AFE45D0D08AD}" type="pres">
      <dgm:prSet presAssocID="{3C48147F-40EA-4DFE-94FD-CA38D5961AB0}" presName="hierChild7" presStyleCnt="0"/>
      <dgm:spPr/>
    </dgm:pt>
  </dgm:ptLst>
  <dgm:cxnLst>
    <dgm:cxn modelId="{28AE2D25-716B-4A7B-BA99-F1147FF3BE9D}" type="presOf" srcId="{3C48147F-40EA-4DFE-94FD-CA38D5961AB0}" destId="{17D19E72-6F93-42FC-AE83-6BD2B2D6370D}" srcOrd="1" destOrd="0" presId="urn:microsoft.com/office/officeart/2005/8/layout/orgChart1"/>
    <dgm:cxn modelId="{4BC23863-FD93-4F9D-B6E1-FF8D72077658}" srcId="{396C9FDC-26FE-42EE-A210-7394B9FDD3E7}" destId="{3C48147F-40EA-4DFE-94FD-CA38D5961AB0}" srcOrd="2" destOrd="0" parTransId="{738A50E3-BFA1-4C46-AF45-8FBAAC796E84}" sibTransId="{7AE03E88-DF05-4CD0-9429-34883FC44E78}"/>
    <dgm:cxn modelId="{1393BC6B-5226-486A-9C7C-782AF9B02DE1}" srcId="{396C9FDC-26FE-42EE-A210-7394B9FDD3E7}" destId="{31D61A23-43B3-4DB5-8AEF-6B8FE807DD03}" srcOrd="0" destOrd="0" parTransId="{6D074988-6875-4D49-A92A-E2BA74537920}" sibTransId="{B4AFDEA0-1FFA-437B-81DB-33535A725E65}"/>
    <dgm:cxn modelId="{C6C7C899-8834-472B-A3BC-00745CE38A44}" type="presOf" srcId="{5330CFFE-EA9D-4D85-B67E-8C01AACC45E0}" destId="{2F92C7D5-481F-4979-9FFB-37258CF703F7}" srcOrd="0" destOrd="0" presId="urn:microsoft.com/office/officeart/2005/8/layout/orgChart1"/>
    <dgm:cxn modelId="{D39D2389-172B-4396-8D68-913AD035CFA0}" type="presOf" srcId="{491DEDDA-44A9-4F99-8B2F-72F239443635}" destId="{0977A5EB-F2D7-4CDC-90F3-784D54244CB4}" srcOrd="0" destOrd="0" presId="urn:microsoft.com/office/officeart/2005/8/layout/orgChart1"/>
    <dgm:cxn modelId="{E6E52839-6E88-4BA2-8149-70B06AEB42BD}" type="presOf" srcId="{3C48147F-40EA-4DFE-94FD-CA38D5961AB0}" destId="{98701B07-AA92-41F6-87EB-DCEEB70D65F6}" srcOrd="0" destOrd="0" presId="urn:microsoft.com/office/officeart/2005/8/layout/orgChart1"/>
    <dgm:cxn modelId="{39E03859-A168-4897-9268-3D546279F121}" srcId="{396C9FDC-26FE-42EE-A210-7394B9FDD3E7}" destId="{4C075B7F-A0E4-4ECB-843C-DFC912F24FBF}" srcOrd="1" destOrd="0" parTransId="{5330CFFE-EA9D-4D85-B67E-8C01AACC45E0}" sibTransId="{67F55040-8FCA-449D-BC3B-EC7D292A942F}"/>
    <dgm:cxn modelId="{AFA9B13E-D640-4535-AA1C-3286795D1E83}" type="presOf" srcId="{D0DC457E-DE97-4D62-81BA-E946AA9D0384}" destId="{3E2C9A68-6861-4443-B83E-E86CBCB45052}" srcOrd="1" destOrd="0" presId="urn:microsoft.com/office/officeart/2005/8/layout/orgChart1"/>
    <dgm:cxn modelId="{6645C37F-B2CA-4E28-8089-506114B0FA09}" type="presOf" srcId="{A22BA800-A6EC-4E16-BCB7-4ADAE29C3BBB}" destId="{8BDB0A24-4142-4494-9ACC-B9DEA539B41A}" srcOrd="0" destOrd="0" presId="urn:microsoft.com/office/officeart/2005/8/layout/orgChart1"/>
    <dgm:cxn modelId="{0286BA1C-9FFF-4178-81B2-DEA45E03AE0A}" type="presOf" srcId="{10E8EF6E-A61E-4D50-9A9B-809ACEEBA67B}" destId="{23703B8D-FA65-43A1-9426-438438F2B675}" srcOrd="0" destOrd="0" presId="urn:microsoft.com/office/officeart/2005/8/layout/orgChart1"/>
    <dgm:cxn modelId="{8898E1E9-F08A-4AE2-A891-A75E31EE65C6}" srcId="{396C9FDC-26FE-42EE-A210-7394B9FDD3E7}" destId="{0BDCAD2F-74CE-43A0-879E-44EF8FE303A6}" srcOrd="5" destOrd="0" parTransId="{491DEDDA-44A9-4F99-8B2F-72F239443635}" sibTransId="{76D76D64-2825-4FBA-822D-E581D25F3AB2}"/>
    <dgm:cxn modelId="{EA13672C-E1A2-4180-97BF-846697E5D655}" srcId="{396C9FDC-26FE-42EE-A210-7394B9FDD3E7}" destId="{179242DE-9DD7-472D-B164-D66FC06619DA}" srcOrd="6" destOrd="0" parTransId="{8BC4D0A9-9F92-43BC-B7F6-08AD7A1FE3C7}" sibTransId="{548B9B24-8266-4387-AC37-EB37E9DBF511}"/>
    <dgm:cxn modelId="{667CA0FE-1DA1-468B-BEE7-6D74B2ED57AE}" srcId="{10E8EF6E-A61E-4D50-9A9B-809ACEEBA67B}" destId="{396C9FDC-26FE-42EE-A210-7394B9FDD3E7}" srcOrd="0" destOrd="0" parTransId="{12B09FC1-BB3C-477F-A862-DFD3B2E3703B}" sibTransId="{E288EBF4-2FCF-46C9-BCEB-570D3F8CB3B7}"/>
    <dgm:cxn modelId="{88EA7773-01C5-41A3-83BC-A8FA6EA8742F}" type="presOf" srcId="{6D074988-6875-4D49-A92A-E2BA74537920}" destId="{26C5DAF5-A4F5-4673-B5C6-10B84CCE51B8}" srcOrd="0" destOrd="0" presId="urn:microsoft.com/office/officeart/2005/8/layout/orgChart1"/>
    <dgm:cxn modelId="{9AA0F9AE-AB86-474A-AE88-39F3DBB59D5D}" type="presOf" srcId="{179242DE-9DD7-472D-B164-D66FC06619DA}" destId="{3337E1E5-AAF7-408D-8397-2EBA022FECA0}" srcOrd="0" destOrd="0" presId="urn:microsoft.com/office/officeart/2005/8/layout/orgChart1"/>
    <dgm:cxn modelId="{B2A10A0B-75F2-4F78-947C-BF4B32C1B10F}" type="presOf" srcId="{0BDCAD2F-74CE-43A0-879E-44EF8FE303A6}" destId="{0E22A15C-57BB-4F55-A576-D9182BD1AD11}" srcOrd="1" destOrd="0" presId="urn:microsoft.com/office/officeart/2005/8/layout/orgChart1"/>
    <dgm:cxn modelId="{F69EC86F-9DE5-4B49-88E7-43FF9BC5F35C}" type="presOf" srcId="{179242DE-9DD7-472D-B164-D66FC06619DA}" destId="{F5EC8FC6-CAE2-41A1-9C82-54E52A4A5A7F}" srcOrd="1" destOrd="0" presId="urn:microsoft.com/office/officeart/2005/8/layout/orgChart1"/>
    <dgm:cxn modelId="{72FC036E-CDC1-472B-9711-E44C1658D200}" type="presOf" srcId="{396C9FDC-26FE-42EE-A210-7394B9FDD3E7}" destId="{525337EA-3D2E-4C3C-B872-62316F76221C}" srcOrd="1" destOrd="0" presId="urn:microsoft.com/office/officeart/2005/8/layout/orgChart1"/>
    <dgm:cxn modelId="{2B0B586B-EEFB-4D3A-8610-81DFF519250A}" type="presOf" srcId="{D0DC457E-DE97-4D62-81BA-E946AA9D0384}" destId="{4BA2F317-6E6C-4F23-96D9-D1C95B0004FD}" srcOrd="0" destOrd="0" presId="urn:microsoft.com/office/officeart/2005/8/layout/orgChart1"/>
    <dgm:cxn modelId="{C9932C82-7026-48B4-A115-19B7969D1977}" type="presOf" srcId="{31D61A23-43B3-4DB5-8AEF-6B8FE807DD03}" destId="{D9B01E9A-0157-4283-83E4-1C7CD5DBB796}" srcOrd="0" destOrd="0" presId="urn:microsoft.com/office/officeart/2005/8/layout/orgChart1"/>
    <dgm:cxn modelId="{D632BCA0-ACDE-4886-ADC8-C66EB1AE71A1}" type="presOf" srcId="{61BEC5DB-6F3C-4DB7-A6E3-E2BD51B41F19}" destId="{B7377C81-45F0-429C-80E8-A64DEBF80D4B}" srcOrd="0" destOrd="0" presId="urn:microsoft.com/office/officeart/2005/8/layout/orgChart1"/>
    <dgm:cxn modelId="{4FCABF67-4509-4436-A150-D877F838E3A5}" type="presOf" srcId="{396C9FDC-26FE-42EE-A210-7394B9FDD3E7}" destId="{6616B994-D5CB-4070-A936-A513849E7BF3}" srcOrd="0" destOrd="0" presId="urn:microsoft.com/office/officeart/2005/8/layout/orgChart1"/>
    <dgm:cxn modelId="{F76E46E0-FCE0-422D-A3F5-675B7376F882}" type="presOf" srcId="{61BEC5DB-6F3C-4DB7-A6E3-E2BD51B41F19}" destId="{387AF100-4E35-4E11-9B55-F32A42D28F5A}" srcOrd="1" destOrd="0" presId="urn:microsoft.com/office/officeart/2005/8/layout/orgChart1"/>
    <dgm:cxn modelId="{FE178190-3064-4E44-8535-A0870CD8DC69}" type="presOf" srcId="{738A50E3-BFA1-4C46-AF45-8FBAAC796E84}" destId="{73BB339A-129B-4A5D-8AC3-E30D6C1D1418}" srcOrd="0" destOrd="0" presId="urn:microsoft.com/office/officeart/2005/8/layout/orgChart1"/>
    <dgm:cxn modelId="{A9AFC0BE-5F19-4F3D-B6A7-F16889737BD5}" srcId="{396C9FDC-26FE-42EE-A210-7394B9FDD3E7}" destId="{61BEC5DB-6F3C-4DB7-A6E3-E2BD51B41F19}" srcOrd="3" destOrd="0" parTransId="{A22BA800-A6EC-4E16-BCB7-4ADAE29C3BBB}" sibTransId="{38762544-9929-4FB3-909B-18B67A97A696}"/>
    <dgm:cxn modelId="{02365DE2-0528-4A11-AE08-52C2ABB96315}" type="presOf" srcId="{8BC4D0A9-9F92-43BC-B7F6-08AD7A1FE3C7}" destId="{9ACEE9BF-3CDE-422B-8F11-713AE110BC7C}" srcOrd="0" destOrd="0" presId="urn:microsoft.com/office/officeart/2005/8/layout/orgChart1"/>
    <dgm:cxn modelId="{7318A5D3-1A61-4D2A-8413-E12C8E0E16CB}" srcId="{396C9FDC-26FE-42EE-A210-7394B9FDD3E7}" destId="{D0DC457E-DE97-4D62-81BA-E946AA9D0384}" srcOrd="4" destOrd="0" parTransId="{D0B28318-3862-4B4F-9369-FC6B8CA9069A}" sibTransId="{92AC9C23-812C-4C5B-8251-31B38877038C}"/>
    <dgm:cxn modelId="{9FED4724-43F0-48B3-A85D-BD79C0A21E20}" type="presOf" srcId="{4C075B7F-A0E4-4ECB-843C-DFC912F24FBF}" destId="{9B89E39E-C68E-4325-B6F6-2A766606F81B}" srcOrd="1" destOrd="0" presId="urn:microsoft.com/office/officeart/2005/8/layout/orgChart1"/>
    <dgm:cxn modelId="{783E8D70-A15A-4CA1-8631-D9FE5FEF4413}" type="presOf" srcId="{0BDCAD2F-74CE-43A0-879E-44EF8FE303A6}" destId="{4BCCEB87-53FA-47F8-8FF2-4D0EB335D72B}" srcOrd="0" destOrd="0" presId="urn:microsoft.com/office/officeart/2005/8/layout/orgChart1"/>
    <dgm:cxn modelId="{C5170B94-E4EA-4B83-9945-23C11C6EBE95}" type="presOf" srcId="{D0B28318-3862-4B4F-9369-FC6B8CA9069A}" destId="{3D80C3C0-13AC-403A-B13B-47AFE3E1FC06}" srcOrd="0" destOrd="0" presId="urn:microsoft.com/office/officeart/2005/8/layout/orgChart1"/>
    <dgm:cxn modelId="{3739F4C0-4556-41FC-A578-D57D33D66C66}" type="presOf" srcId="{4C075B7F-A0E4-4ECB-843C-DFC912F24FBF}" destId="{AF8973CA-8F92-488B-8011-3F9F16FC17B9}" srcOrd="0" destOrd="0" presId="urn:microsoft.com/office/officeart/2005/8/layout/orgChart1"/>
    <dgm:cxn modelId="{B400E6AA-D6DC-42B2-98C2-F23F23239551}" type="presOf" srcId="{31D61A23-43B3-4DB5-8AEF-6B8FE807DD03}" destId="{48BC2D89-9EAD-4AE8-ADF0-17FCDFC66BB5}" srcOrd="1" destOrd="0" presId="urn:microsoft.com/office/officeart/2005/8/layout/orgChart1"/>
    <dgm:cxn modelId="{B13A6ADE-645B-4A4C-B435-C26ACF8D4D22}" type="presParOf" srcId="{23703B8D-FA65-43A1-9426-438438F2B675}" destId="{96B72B65-5418-4392-815B-B32CD02560C4}" srcOrd="0" destOrd="0" presId="urn:microsoft.com/office/officeart/2005/8/layout/orgChart1"/>
    <dgm:cxn modelId="{D93E59CE-F397-4AAB-9A46-3A34AE84E2F4}" type="presParOf" srcId="{96B72B65-5418-4392-815B-B32CD02560C4}" destId="{909A8FAB-153D-4C01-A553-F160EA03BDC4}" srcOrd="0" destOrd="0" presId="urn:microsoft.com/office/officeart/2005/8/layout/orgChart1"/>
    <dgm:cxn modelId="{CB016CBE-FF68-47CB-BB57-CADC9FD818FC}" type="presParOf" srcId="{909A8FAB-153D-4C01-A553-F160EA03BDC4}" destId="{6616B994-D5CB-4070-A936-A513849E7BF3}" srcOrd="0" destOrd="0" presId="urn:microsoft.com/office/officeart/2005/8/layout/orgChart1"/>
    <dgm:cxn modelId="{9E1BCE44-AA25-4DC3-88D6-0718F4846F8D}" type="presParOf" srcId="{909A8FAB-153D-4C01-A553-F160EA03BDC4}" destId="{525337EA-3D2E-4C3C-B872-62316F76221C}" srcOrd="1" destOrd="0" presId="urn:microsoft.com/office/officeart/2005/8/layout/orgChart1"/>
    <dgm:cxn modelId="{CBC3BE66-B458-4741-B805-7B99FFBB6CDE}" type="presParOf" srcId="{96B72B65-5418-4392-815B-B32CD02560C4}" destId="{0E6AC7C5-BD69-421E-89E0-9BB8DBB21CC6}" srcOrd="1" destOrd="0" presId="urn:microsoft.com/office/officeart/2005/8/layout/orgChart1"/>
    <dgm:cxn modelId="{F1B66A62-3DA2-4F22-BA9F-6DDE99878CF1}" type="presParOf" srcId="{0E6AC7C5-BD69-421E-89E0-9BB8DBB21CC6}" destId="{8BDB0A24-4142-4494-9ACC-B9DEA539B41A}" srcOrd="0" destOrd="0" presId="urn:microsoft.com/office/officeart/2005/8/layout/orgChart1"/>
    <dgm:cxn modelId="{4DF8F1A3-726E-4355-958C-1EEC38840BF3}" type="presParOf" srcId="{0E6AC7C5-BD69-421E-89E0-9BB8DBB21CC6}" destId="{C7815634-9587-4C85-B846-809A31D914E7}" srcOrd="1" destOrd="0" presId="urn:microsoft.com/office/officeart/2005/8/layout/orgChart1"/>
    <dgm:cxn modelId="{CBAE2E76-AACC-41A5-A29B-2AA8F445C52D}" type="presParOf" srcId="{C7815634-9587-4C85-B846-809A31D914E7}" destId="{DC7CE08F-FF1D-49B4-9DA0-5F3A4B5A1502}" srcOrd="0" destOrd="0" presId="urn:microsoft.com/office/officeart/2005/8/layout/orgChart1"/>
    <dgm:cxn modelId="{66601D16-6A13-461D-8A04-598099BD6BC6}" type="presParOf" srcId="{DC7CE08F-FF1D-49B4-9DA0-5F3A4B5A1502}" destId="{B7377C81-45F0-429C-80E8-A64DEBF80D4B}" srcOrd="0" destOrd="0" presId="urn:microsoft.com/office/officeart/2005/8/layout/orgChart1"/>
    <dgm:cxn modelId="{98CE61D1-DE0A-4AC3-8029-DEBCE2CA738F}" type="presParOf" srcId="{DC7CE08F-FF1D-49B4-9DA0-5F3A4B5A1502}" destId="{387AF100-4E35-4E11-9B55-F32A42D28F5A}" srcOrd="1" destOrd="0" presId="urn:microsoft.com/office/officeart/2005/8/layout/orgChart1"/>
    <dgm:cxn modelId="{6BAF025C-579C-4FF3-9B19-B69278F3614C}" type="presParOf" srcId="{C7815634-9587-4C85-B846-809A31D914E7}" destId="{3A8A12DB-22D0-4BAA-8309-26C6D7132789}" srcOrd="1" destOrd="0" presId="urn:microsoft.com/office/officeart/2005/8/layout/orgChart1"/>
    <dgm:cxn modelId="{B1168F59-8100-4F20-9338-4DD5ED6E47E0}" type="presParOf" srcId="{C7815634-9587-4C85-B846-809A31D914E7}" destId="{119AE1A0-F427-4E12-B3D2-9EE9EEAB525D}" srcOrd="2" destOrd="0" presId="urn:microsoft.com/office/officeart/2005/8/layout/orgChart1"/>
    <dgm:cxn modelId="{7BAA0ED4-2764-42B5-BBC0-B6C246D38218}" type="presParOf" srcId="{0E6AC7C5-BD69-421E-89E0-9BB8DBB21CC6}" destId="{3D80C3C0-13AC-403A-B13B-47AFE3E1FC06}" srcOrd="2" destOrd="0" presId="urn:microsoft.com/office/officeart/2005/8/layout/orgChart1"/>
    <dgm:cxn modelId="{53A6AE04-86A2-4259-A2A8-73EE3FB4CE23}" type="presParOf" srcId="{0E6AC7C5-BD69-421E-89E0-9BB8DBB21CC6}" destId="{E0FFD98A-C58C-410D-9947-2E4EA5690B23}" srcOrd="3" destOrd="0" presId="urn:microsoft.com/office/officeart/2005/8/layout/orgChart1"/>
    <dgm:cxn modelId="{DBAE7491-F3DE-4DE9-A7BD-61DBBD17B8FC}" type="presParOf" srcId="{E0FFD98A-C58C-410D-9947-2E4EA5690B23}" destId="{94992DA3-83A6-4C40-A0D7-DC10B041ACE9}" srcOrd="0" destOrd="0" presId="urn:microsoft.com/office/officeart/2005/8/layout/orgChart1"/>
    <dgm:cxn modelId="{864DE236-14F3-4ABB-ABE9-10C2482FCE7F}" type="presParOf" srcId="{94992DA3-83A6-4C40-A0D7-DC10B041ACE9}" destId="{4BA2F317-6E6C-4F23-96D9-D1C95B0004FD}" srcOrd="0" destOrd="0" presId="urn:microsoft.com/office/officeart/2005/8/layout/orgChart1"/>
    <dgm:cxn modelId="{D0AD03EF-7A60-4F6E-8C91-710FE410891F}" type="presParOf" srcId="{94992DA3-83A6-4C40-A0D7-DC10B041ACE9}" destId="{3E2C9A68-6861-4443-B83E-E86CBCB45052}" srcOrd="1" destOrd="0" presId="urn:microsoft.com/office/officeart/2005/8/layout/orgChart1"/>
    <dgm:cxn modelId="{72F010F8-0690-4417-8B1C-26C9A7752EC4}" type="presParOf" srcId="{E0FFD98A-C58C-410D-9947-2E4EA5690B23}" destId="{9D9566F2-3CD9-4711-8046-FDCC1DC5C6F2}" srcOrd="1" destOrd="0" presId="urn:microsoft.com/office/officeart/2005/8/layout/orgChart1"/>
    <dgm:cxn modelId="{259FD63B-C919-4C9E-B82B-0D3A46626F19}" type="presParOf" srcId="{E0FFD98A-C58C-410D-9947-2E4EA5690B23}" destId="{986E6708-B67A-4769-B4CA-CF7C89590BC8}" srcOrd="2" destOrd="0" presId="urn:microsoft.com/office/officeart/2005/8/layout/orgChart1"/>
    <dgm:cxn modelId="{36AE90E7-EBD4-4F70-8CE7-DE5B185EAC4E}" type="presParOf" srcId="{0E6AC7C5-BD69-421E-89E0-9BB8DBB21CC6}" destId="{0977A5EB-F2D7-4CDC-90F3-784D54244CB4}" srcOrd="4" destOrd="0" presId="urn:microsoft.com/office/officeart/2005/8/layout/orgChart1"/>
    <dgm:cxn modelId="{D63CF283-7563-4A29-B5AF-14BD7BFF185F}" type="presParOf" srcId="{0E6AC7C5-BD69-421E-89E0-9BB8DBB21CC6}" destId="{1581940C-A776-4358-B279-6071519A5818}" srcOrd="5" destOrd="0" presId="urn:microsoft.com/office/officeart/2005/8/layout/orgChart1"/>
    <dgm:cxn modelId="{40E0C2A5-91F6-48FA-A58F-4B5E0F83E330}" type="presParOf" srcId="{1581940C-A776-4358-B279-6071519A5818}" destId="{C0377A50-A02B-49F8-BBE4-276197CEAB23}" srcOrd="0" destOrd="0" presId="urn:microsoft.com/office/officeart/2005/8/layout/orgChart1"/>
    <dgm:cxn modelId="{A885D2BE-8DDF-41C6-AC77-6656620B4F26}" type="presParOf" srcId="{C0377A50-A02B-49F8-BBE4-276197CEAB23}" destId="{4BCCEB87-53FA-47F8-8FF2-4D0EB335D72B}" srcOrd="0" destOrd="0" presId="urn:microsoft.com/office/officeart/2005/8/layout/orgChart1"/>
    <dgm:cxn modelId="{F6F8A703-899A-4569-9C0D-4993E17BFBF5}" type="presParOf" srcId="{C0377A50-A02B-49F8-BBE4-276197CEAB23}" destId="{0E22A15C-57BB-4F55-A576-D9182BD1AD11}" srcOrd="1" destOrd="0" presId="urn:microsoft.com/office/officeart/2005/8/layout/orgChart1"/>
    <dgm:cxn modelId="{241061B2-C28E-4913-9B4C-07D72173D503}" type="presParOf" srcId="{1581940C-A776-4358-B279-6071519A5818}" destId="{815AC6DC-4E94-4AC5-9D7B-0D655F2364B1}" srcOrd="1" destOrd="0" presId="urn:microsoft.com/office/officeart/2005/8/layout/orgChart1"/>
    <dgm:cxn modelId="{8936A6A3-C68E-4E87-8923-3FE30E090425}" type="presParOf" srcId="{1581940C-A776-4358-B279-6071519A5818}" destId="{69C419CE-554B-4561-A63C-75D8A9C6825E}" srcOrd="2" destOrd="0" presId="urn:microsoft.com/office/officeart/2005/8/layout/orgChart1"/>
    <dgm:cxn modelId="{CCB96AFD-51C9-4F7A-A53C-922E59F8C717}" type="presParOf" srcId="{0E6AC7C5-BD69-421E-89E0-9BB8DBB21CC6}" destId="{9ACEE9BF-3CDE-422B-8F11-713AE110BC7C}" srcOrd="6" destOrd="0" presId="urn:microsoft.com/office/officeart/2005/8/layout/orgChart1"/>
    <dgm:cxn modelId="{2C524247-20FD-4802-9F67-2BAFD3E82D05}" type="presParOf" srcId="{0E6AC7C5-BD69-421E-89E0-9BB8DBB21CC6}" destId="{A60B54B9-EEE3-4E33-9E0D-13077BD948B2}" srcOrd="7" destOrd="0" presId="urn:microsoft.com/office/officeart/2005/8/layout/orgChart1"/>
    <dgm:cxn modelId="{9D7BAE22-62C2-4B81-BF5A-C66E5EFCB958}" type="presParOf" srcId="{A60B54B9-EEE3-4E33-9E0D-13077BD948B2}" destId="{D070B46F-182E-46BF-A712-6B6BAB667F9A}" srcOrd="0" destOrd="0" presId="urn:microsoft.com/office/officeart/2005/8/layout/orgChart1"/>
    <dgm:cxn modelId="{1B066233-761C-4479-8162-645788D12146}" type="presParOf" srcId="{D070B46F-182E-46BF-A712-6B6BAB667F9A}" destId="{3337E1E5-AAF7-408D-8397-2EBA022FECA0}" srcOrd="0" destOrd="0" presId="urn:microsoft.com/office/officeart/2005/8/layout/orgChart1"/>
    <dgm:cxn modelId="{36789AAE-E971-4645-B5B1-CC83BB55065B}" type="presParOf" srcId="{D070B46F-182E-46BF-A712-6B6BAB667F9A}" destId="{F5EC8FC6-CAE2-41A1-9C82-54E52A4A5A7F}" srcOrd="1" destOrd="0" presId="urn:microsoft.com/office/officeart/2005/8/layout/orgChart1"/>
    <dgm:cxn modelId="{9813FA85-011A-4173-85C6-7B5E8F95EBBE}" type="presParOf" srcId="{A60B54B9-EEE3-4E33-9E0D-13077BD948B2}" destId="{737EEDE1-664C-4E1E-AF74-FAC6904E4D12}" srcOrd="1" destOrd="0" presId="urn:microsoft.com/office/officeart/2005/8/layout/orgChart1"/>
    <dgm:cxn modelId="{2C27A771-4409-4565-9A2C-E864B790B2EA}" type="presParOf" srcId="{A60B54B9-EEE3-4E33-9E0D-13077BD948B2}" destId="{3CFA31BB-5C33-4B06-9990-38144BB9DA9B}" srcOrd="2" destOrd="0" presId="urn:microsoft.com/office/officeart/2005/8/layout/orgChart1"/>
    <dgm:cxn modelId="{E8C7F35F-1C0D-46E1-870A-78B937A8704C}" type="presParOf" srcId="{96B72B65-5418-4392-815B-B32CD02560C4}" destId="{220EC451-436B-4F44-B8F3-9C865CFBED88}" srcOrd="2" destOrd="0" presId="urn:microsoft.com/office/officeart/2005/8/layout/orgChart1"/>
    <dgm:cxn modelId="{0A11880F-1941-46D8-8269-24D044BFFF62}" type="presParOf" srcId="{220EC451-436B-4F44-B8F3-9C865CFBED88}" destId="{26C5DAF5-A4F5-4673-B5C6-10B84CCE51B8}" srcOrd="0" destOrd="0" presId="urn:microsoft.com/office/officeart/2005/8/layout/orgChart1"/>
    <dgm:cxn modelId="{FFF00F91-ED18-40DA-906B-FE6754E6C746}" type="presParOf" srcId="{220EC451-436B-4F44-B8F3-9C865CFBED88}" destId="{08C8887F-981D-4663-BCED-8038C6CB0AC4}" srcOrd="1" destOrd="0" presId="urn:microsoft.com/office/officeart/2005/8/layout/orgChart1"/>
    <dgm:cxn modelId="{EDAC24DC-C550-4827-9F35-08FBE19DA785}" type="presParOf" srcId="{08C8887F-981D-4663-BCED-8038C6CB0AC4}" destId="{C22D37A2-E70A-4D8D-B957-7450BA34F657}" srcOrd="0" destOrd="0" presId="urn:microsoft.com/office/officeart/2005/8/layout/orgChart1"/>
    <dgm:cxn modelId="{0BFCEDCC-7271-4F7E-9B03-E57058074ADA}" type="presParOf" srcId="{C22D37A2-E70A-4D8D-B957-7450BA34F657}" destId="{D9B01E9A-0157-4283-83E4-1C7CD5DBB796}" srcOrd="0" destOrd="0" presId="urn:microsoft.com/office/officeart/2005/8/layout/orgChart1"/>
    <dgm:cxn modelId="{3EFA08E3-3A02-496E-A754-75A99AFEB510}" type="presParOf" srcId="{C22D37A2-E70A-4D8D-B957-7450BA34F657}" destId="{48BC2D89-9EAD-4AE8-ADF0-17FCDFC66BB5}" srcOrd="1" destOrd="0" presId="urn:microsoft.com/office/officeart/2005/8/layout/orgChart1"/>
    <dgm:cxn modelId="{B05AB959-BC71-4F6B-AE7F-A42BA09837B8}" type="presParOf" srcId="{08C8887F-981D-4663-BCED-8038C6CB0AC4}" destId="{46DEBEFF-B595-4883-A9C3-14E0E34A525F}" srcOrd="1" destOrd="0" presId="urn:microsoft.com/office/officeart/2005/8/layout/orgChart1"/>
    <dgm:cxn modelId="{68855935-6988-4D11-BC8F-88D059321C13}" type="presParOf" srcId="{08C8887F-981D-4663-BCED-8038C6CB0AC4}" destId="{E905210E-3684-4B84-A66E-B917C18D0E76}" srcOrd="2" destOrd="0" presId="urn:microsoft.com/office/officeart/2005/8/layout/orgChart1"/>
    <dgm:cxn modelId="{7124CD3B-C969-49E8-B4D3-63830FDB0A73}" type="presParOf" srcId="{220EC451-436B-4F44-B8F3-9C865CFBED88}" destId="{2F92C7D5-481F-4979-9FFB-37258CF703F7}" srcOrd="2" destOrd="0" presId="urn:microsoft.com/office/officeart/2005/8/layout/orgChart1"/>
    <dgm:cxn modelId="{56ECD842-5CB1-4A36-8724-0BDAFCC15AE6}" type="presParOf" srcId="{220EC451-436B-4F44-B8F3-9C865CFBED88}" destId="{95962B0E-8F41-42E8-98C0-85CB70402C41}" srcOrd="3" destOrd="0" presId="urn:microsoft.com/office/officeart/2005/8/layout/orgChart1"/>
    <dgm:cxn modelId="{B0766E25-FAA2-487A-B9F3-E6446C2E45B2}" type="presParOf" srcId="{95962B0E-8F41-42E8-98C0-85CB70402C41}" destId="{4D842368-6DFB-443F-85E0-68558C06D479}" srcOrd="0" destOrd="0" presId="urn:microsoft.com/office/officeart/2005/8/layout/orgChart1"/>
    <dgm:cxn modelId="{0044DF12-2D65-46E5-9B6A-205E13D7A2B7}" type="presParOf" srcId="{4D842368-6DFB-443F-85E0-68558C06D479}" destId="{AF8973CA-8F92-488B-8011-3F9F16FC17B9}" srcOrd="0" destOrd="0" presId="urn:microsoft.com/office/officeart/2005/8/layout/orgChart1"/>
    <dgm:cxn modelId="{C2D7E224-E435-4B31-9A59-FEB3F3D61DC8}" type="presParOf" srcId="{4D842368-6DFB-443F-85E0-68558C06D479}" destId="{9B89E39E-C68E-4325-B6F6-2A766606F81B}" srcOrd="1" destOrd="0" presId="urn:microsoft.com/office/officeart/2005/8/layout/orgChart1"/>
    <dgm:cxn modelId="{AB7C98AD-457E-4427-A0D9-75C9B9979166}" type="presParOf" srcId="{95962B0E-8F41-42E8-98C0-85CB70402C41}" destId="{37CF5C2A-CC0A-4130-B6EA-3A74D2E9BF8F}" srcOrd="1" destOrd="0" presId="urn:microsoft.com/office/officeart/2005/8/layout/orgChart1"/>
    <dgm:cxn modelId="{DCBFDB17-AD6B-49BD-8839-EB570F5CC381}" type="presParOf" srcId="{95962B0E-8F41-42E8-98C0-85CB70402C41}" destId="{D4E3AB1E-8259-42D3-B797-45F6A7B7EC61}" srcOrd="2" destOrd="0" presId="urn:microsoft.com/office/officeart/2005/8/layout/orgChart1"/>
    <dgm:cxn modelId="{FB2E16AC-B080-49C9-8CD2-A04A19F0E53B}" type="presParOf" srcId="{220EC451-436B-4F44-B8F3-9C865CFBED88}" destId="{73BB339A-129B-4A5D-8AC3-E30D6C1D1418}" srcOrd="4" destOrd="0" presId="urn:microsoft.com/office/officeart/2005/8/layout/orgChart1"/>
    <dgm:cxn modelId="{449C01C9-BBE7-4777-97D1-32EE67DFB2A2}" type="presParOf" srcId="{220EC451-436B-4F44-B8F3-9C865CFBED88}" destId="{C92EF94E-A80A-4B1B-89B8-1E23FF150CF4}" srcOrd="5" destOrd="0" presId="urn:microsoft.com/office/officeart/2005/8/layout/orgChart1"/>
    <dgm:cxn modelId="{8D1B0A5F-735B-476E-B6FB-7F660F43D3A8}" type="presParOf" srcId="{C92EF94E-A80A-4B1B-89B8-1E23FF150CF4}" destId="{D77EC70A-DD43-494B-A11C-6F32B68C923E}" srcOrd="0" destOrd="0" presId="urn:microsoft.com/office/officeart/2005/8/layout/orgChart1"/>
    <dgm:cxn modelId="{49EC56AB-4330-4B25-8045-37D659275FF2}" type="presParOf" srcId="{D77EC70A-DD43-494B-A11C-6F32B68C923E}" destId="{98701B07-AA92-41F6-87EB-DCEEB70D65F6}" srcOrd="0" destOrd="0" presId="urn:microsoft.com/office/officeart/2005/8/layout/orgChart1"/>
    <dgm:cxn modelId="{B86725F5-5415-4CD1-A4BF-4EBA49D006B9}" type="presParOf" srcId="{D77EC70A-DD43-494B-A11C-6F32B68C923E}" destId="{17D19E72-6F93-42FC-AE83-6BD2B2D6370D}" srcOrd="1" destOrd="0" presId="urn:microsoft.com/office/officeart/2005/8/layout/orgChart1"/>
    <dgm:cxn modelId="{FD96A16B-711D-4D8D-81D3-1CFDDCF06B04}" type="presParOf" srcId="{C92EF94E-A80A-4B1B-89B8-1E23FF150CF4}" destId="{608D4A1A-4476-4BB0-8536-5FA04A3DF255}" srcOrd="1" destOrd="0" presId="urn:microsoft.com/office/officeart/2005/8/layout/orgChart1"/>
    <dgm:cxn modelId="{8876A2F7-CDF4-49A5-86D9-085F05170136}" type="presParOf" srcId="{C92EF94E-A80A-4B1B-89B8-1E23FF150CF4}" destId="{3484687E-3269-4224-A4C3-AFE45D0D08AD}"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08E3D1E-91EE-4B38-8331-337947D728DD}" type="doc">
      <dgm:prSet loTypeId="urn:microsoft.com/office/officeart/2005/8/layout/cycle5" loCatId="cycle" qsTypeId="urn:microsoft.com/office/officeart/2005/8/quickstyle/simple2" qsCatId="simple" csTypeId="urn:microsoft.com/office/officeart/2005/8/colors/accent1_1" csCatId="accent1" phldr="1"/>
      <dgm:spPr/>
      <dgm:t>
        <a:bodyPr/>
        <a:lstStyle/>
        <a:p>
          <a:endParaRPr lang="en-CA"/>
        </a:p>
      </dgm:t>
    </dgm:pt>
    <dgm:pt modelId="{044EFC11-0E3E-4AED-BFFA-0C7745A40527}">
      <dgm:prSet phldrT="[Text]"/>
      <dgm:spPr/>
      <dgm:t>
        <a:bodyPr/>
        <a:lstStyle/>
        <a:p>
          <a:r>
            <a:rPr lang="en-CA">
              <a:latin typeface="+mj-lt"/>
            </a:rPr>
            <a:t>Assess Situation</a:t>
          </a:r>
          <a:r>
            <a:rPr lang="en-CA"/>
            <a:t> </a:t>
          </a:r>
        </a:p>
      </dgm:t>
    </dgm:pt>
    <dgm:pt modelId="{58B29850-053B-40FF-B9EE-D6E1545B4B55}" type="parTrans" cxnId="{9743D842-C913-4B43-8680-3B7007D9E090}">
      <dgm:prSet/>
      <dgm:spPr/>
      <dgm:t>
        <a:bodyPr/>
        <a:lstStyle/>
        <a:p>
          <a:endParaRPr lang="en-CA"/>
        </a:p>
      </dgm:t>
    </dgm:pt>
    <dgm:pt modelId="{7E9E636D-A988-43AE-A4A9-37D412A4FE50}" type="sibTrans" cxnId="{9743D842-C913-4B43-8680-3B7007D9E090}">
      <dgm:prSet/>
      <dgm:spPr/>
      <dgm:t>
        <a:bodyPr/>
        <a:lstStyle/>
        <a:p>
          <a:endParaRPr lang="en-CA"/>
        </a:p>
      </dgm:t>
    </dgm:pt>
    <dgm:pt modelId="{75F09FE2-7A3E-4E4F-9D3C-BB2ABE89B1A4}">
      <dgm:prSet/>
      <dgm:spPr/>
      <dgm:t>
        <a:bodyPr/>
        <a:lstStyle/>
        <a:p>
          <a:r>
            <a:rPr lang="en-CA">
              <a:latin typeface="+mj-lt"/>
            </a:rPr>
            <a:t>Complete Incident Action Plan</a:t>
          </a:r>
        </a:p>
      </dgm:t>
    </dgm:pt>
    <dgm:pt modelId="{3823224D-25EA-4CC2-98BD-60BDC7C5AD7E}" type="parTrans" cxnId="{DA968287-4F02-434E-85FF-77227BA6C67B}">
      <dgm:prSet/>
      <dgm:spPr/>
      <dgm:t>
        <a:bodyPr/>
        <a:lstStyle/>
        <a:p>
          <a:endParaRPr lang="en-CA"/>
        </a:p>
      </dgm:t>
    </dgm:pt>
    <dgm:pt modelId="{DCEF57DF-96B3-4B83-AB1E-A1CF8B35FE49}" type="sibTrans" cxnId="{DA968287-4F02-434E-85FF-77227BA6C67B}">
      <dgm:prSet/>
      <dgm:spPr/>
      <dgm:t>
        <a:bodyPr/>
        <a:lstStyle/>
        <a:p>
          <a:endParaRPr lang="en-CA"/>
        </a:p>
      </dgm:t>
    </dgm:pt>
    <dgm:pt modelId="{D9F4A13B-6BDB-4B4F-9916-9528869A683C}">
      <dgm:prSet/>
      <dgm:spPr/>
      <dgm:t>
        <a:bodyPr/>
        <a:lstStyle/>
        <a:p>
          <a:r>
            <a:rPr lang="en-CA">
              <a:latin typeface="+mj-lt"/>
            </a:rPr>
            <a:t>Evaluate Outcome</a:t>
          </a:r>
        </a:p>
      </dgm:t>
    </dgm:pt>
    <dgm:pt modelId="{BADAC435-4F5A-4AA1-A249-D9ED22998C5A}" type="parTrans" cxnId="{C1B962BA-6382-4AB4-92F4-EE1DAC294811}">
      <dgm:prSet/>
      <dgm:spPr/>
      <dgm:t>
        <a:bodyPr/>
        <a:lstStyle/>
        <a:p>
          <a:endParaRPr lang="en-CA"/>
        </a:p>
      </dgm:t>
    </dgm:pt>
    <dgm:pt modelId="{A048048B-A5F1-4BE3-86BA-F06584BD0477}" type="sibTrans" cxnId="{C1B962BA-6382-4AB4-92F4-EE1DAC294811}">
      <dgm:prSet/>
      <dgm:spPr/>
      <dgm:t>
        <a:bodyPr/>
        <a:lstStyle/>
        <a:p>
          <a:endParaRPr lang="en-CA"/>
        </a:p>
      </dgm:t>
    </dgm:pt>
    <dgm:pt modelId="{3AD59C07-F7E2-4AFC-8891-FE7243D8658D}">
      <dgm:prSet phldrT="[Text]"/>
      <dgm:spPr/>
      <dgm:t>
        <a:bodyPr/>
        <a:lstStyle/>
        <a:p>
          <a:r>
            <a:rPr lang="en-CA">
              <a:latin typeface="+mj-lt"/>
            </a:rPr>
            <a:t>Hold Planning Meeting</a:t>
          </a:r>
        </a:p>
      </dgm:t>
    </dgm:pt>
    <dgm:pt modelId="{877B1A12-61D6-4CD2-BC76-DF11C16C8665}" type="parTrans" cxnId="{1F0C8F3D-1CC2-466E-ABDA-5D7FEC65818E}">
      <dgm:prSet/>
      <dgm:spPr/>
      <dgm:t>
        <a:bodyPr/>
        <a:lstStyle/>
        <a:p>
          <a:endParaRPr lang="en-CA"/>
        </a:p>
      </dgm:t>
    </dgm:pt>
    <dgm:pt modelId="{1101F9B8-F146-428D-8EC8-A6401FC62041}" type="sibTrans" cxnId="{1F0C8F3D-1CC2-466E-ABDA-5D7FEC65818E}">
      <dgm:prSet/>
      <dgm:spPr/>
      <dgm:t>
        <a:bodyPr/>
        <a:lstStyle/>
        <a:p>
          <a:endParaRPr lang="en-CA"/>
        </a:p>
      </dgm:t>
    </dgm:pt>
    <dgm:pt modelId="{46C298B5-128B-48B2-ADFD-C723CA500949}">
      <dgm:prSet/>
      <dgm:spPr/>
      <dgm:t>
        <a:bodyPr/>
        <a:lstStyle/>
        <a:p>
          <a:r>
            <a:rPr lang="en-CA">
              <a:latin typeface="+mj-lt"/>
            </a:rPr>
            <a:t>Implement Incident Action Plan</a:t>
          </a:r>
        </a:p>
      </dgm:t>
    </dgm:pt>
    <dgm:pt modelId="{406F152E-F0DE-406B-835D-5047389E3083}" type="parTrans" cxnId="{DE75F8CB-B113-4E57-AE49-633AFBF36D15}">
      <dgm:prSet/>
      <dgm:spPr/>
      <dgm:t>
        <a:bodyPr/>
        <a:lstStyle/>
        <a:p>
          <a:endParaRPr lang="en-CA"/>
        </a:p>
      </dgm:t>
    </dgm:pt>
    <dgm:pt modelId="{34EF0458-4624-4D68-A364-F2C280FEBC6B}" type="sibTrans" cxnId="{DE75F8CB-B113-4E57-AE49-633AFBF36D15}">
      <dgm:prSet/>
      <dgm:spPr/>
      <dgm:t>
        <a:bodyPr/>
        <a:lstStyle/>
        <a:p>
          <a:endParaRPr lang="en-CA"/>
        </a:p>
      </dgm:t>
    </dgm:pt>
    <dgm:pt modelId="{02B0833D-99EA-4AD1-9C84-E8C74F67192B}">
      <dgm:prSet/>
      <dgm:spPr/>
      <dgm:t>
        <a:bodyPr/>
        <a:lstStyle/>
        <a:p>
          <a:r>
            <a:rPr lang="en-CA">
              <a:latin typeface="+mj-lt"/>
            </a:rPr>
            <a:t>Inform the RCMT/NEOC</a:t>
          </a:r>
        </a:p>
      </dgm:t>
    </dgm:pt>
    <dgm:pt modelId="{1B9B8C7C-69A9-4333-88DE-0C3E9F1FF260}" type="parTrans" cxnId="{1456E06F-48F6-4AE9-BC60-DF65041A54DE}">
      <dgm:prSet/>
      <dgm:spPr/>
      <dgm:t>
        <a:bodyPr/>
        <a:lstStyle/>
        <a:p>
          <a:endParaRPr lang="en-US"/>
        </a:p>
      </dgm:t>
    </dgm:pt>
    <dgm:pt modelId="{D8977E16-044C-4C3D-A8CA-6C9FBE52D195}" type="sibTrans" cxnId="{1456E06F-48F6-4AE9-BC60-DF65041A54DE}">
      <dgm:prSet/>
      <dgm:spPr/>
      <dgm:t>
        <a:bodyPr/>
        <a:lstStyle/>
        <a:p>
          <a:endParaRPr lang="en-US"/>
        </a:p>
      </dgm:t>
    </dgm:pt>
    <dgm:pt modelId="{A5FE7B9B-CC7E-4518-8F32-C8C65B138A5C}" type="pres">
      <dgm:prSet presAssocID="{508E3D1E-91EE-4B38-8331-337947D728DD}" presName="cycle" presStyleCnt="0">
        <dgm:presLayoutVars>
          <dgm:dir/>
          <dgm:resizeHandles val="exact"/>
        </dgm:presLayoutVars>
      </dgm:prSet>
      <dgm:spPr/>
      <dgm:t>
        <a:bodyPr/>
        <a:lstStyle/>
        <a:p>
          <a:endParaRPr lang="en-CA"/>
        </a:p>
      </dgm:t>
    </dgm:pt>
    <dgm:pt modelId="{B589567E-98F8-4228-9934-08C64C12DDF4}" type="pres">
      <dgm:prSet presAssocID="{044EFC11-0E3E-4AED-BFFA-0C7745A40527}" presName="node" presStyleLbl="node1" presStyleIdx="0" presStyleCnt="6">
        <dgm:presLayoutVars>
          <dgm:bulletEnabled val="1"/>
        </dgm:presLayoutVars>
      </dgm:prSet>
      <dgm:spPr/>
      <dgm:t>
        <a:bodyPr/>
        <a:lstStyle/>
        <a:p>
          <a:endParaRPr lang="en-CA"/>
        </a:p>
      </dgm:t>
    </dgm:pt>
    <dgm:pt modelId="{0A8D1BB7-A1A9-44E2-942F-227799E5F85F}" type="pres">
      <dgm:prSet presAssocID="{044EFC11-0E3E-4AED-BFFA-0C7745A40527}" presName="spNode" presStyleCnt="0"/>
      <dgm:spPr/>
      <dgm:t>
        <a:bodyPr/>
        <a:lstStyle/>
        <a:p>
          <a:endParaRPr lang="en-CA"/>
        </a:p>
      </dgm:t>
    </dgm:pt>
    <dgm:pt modelId="{82B4EB69-8677-40CA-BC5A-E6582E1F5901}" type="pres">
      <dgm:prSet presAssocID="{7E9E636D-A988-43AE-A4A9-37D412A4FE50}" presName="sibTrans" presStyleLbl="sibTrans1D1" presStyleIdx="0" presStyleCnt="6"/>
      <dgm:spPr/>
      <dgm:t>
        <a:bodyPr/>
        <a:lstStyle/>
        <a:p>
          <a:endParaRPr lang="en-CA"/>
        </a:p>
      </dgm:t>
    </dgm:pt>
    <dgm:pt modelId="{FB809407-9AB9-4C40-9A66-433FC9B08AE2}" type="pres">
      <dgm:prSet presAssocID="{3AD59C07-F7E2-4AFC-8891-FE7243D8658D}" presName="node" presStyleLbl="node1" presStyleIdx="1" presStyleCnt="6">
        <dgm:presLayoutVars>
          <dgm:bulletEnabled val="1"/>
        </dgm:presLayoutVars>
      </dgm:prSet>
      <dgm:spPr/>
      <dgm:t>
        <a:bodyPr/>
        <a:lstStyle/>
        <a:p>
          <a:endParaRPr lang="en-CA"/>
        </a:p>
      </dgm:t>
    </dgm:pt>
    <dgm:pt modelId="{4010406F-A024-4D17-B1B9-20FFF58CDADE}" type="pres">
      <dgm:prSet presAssocID="{3AD59C07-F7E2-4AFC-8891-FE7243D8658D}" presName="spNode" presStyleCnt="0"/>
      <dgm:spPr/>
      <dgm:t>
        <a:bodyPr/>
        <a:lstStyle/>
        <a:p>
          <a:endParaRPr lang="en-CA"/>
        </a:p>
      </dgm:t>
    </dgm:pt>
    <dgm:pt modelId="{E3E7E57D-03E8-48E3-AD4B-F34B854584C9}" type="pres">
      <dgm:prSet presAssocID="{1101F9B8-F146-428D-8EC8-A6401FC62041}" presName="sibTrans" presStyleLbl="sibTrans1D1" presStyleIdx="1" presStyleCnt="6"/>
      <dgm:spPr/>
      <dgm:t>
        <a:bodyPr/>
        <a:lstStyle/>
        <a:p>
          <a:endParaRPr lang="en-CA"/>
        </a:p>
      </dgm:t>
    </dgm:pt>
    <dgm:pt modelId="{1B3C0776-6ADB-4E5D-9796-AAF50A15605C}" type="pres">
      <dgm:prSet presAssocID="{75F09FE2-7A3E-4E4F-9D3C-BB2ABE89B1A4}" presName="node" presStyleLbl="node1" presStyleIdx="2" presStyleCnt="6">
        <dgm:presLayoutVars>
          <dgm:bulletEnabled val="1"/>
        </dgm:presLayoutVars>
      </dgm:prSet>
      <dgm:spPr/>
      <dgm:t>
        <a:bodyPr/>
        <a:lstStyle/>
        <a:p>
          <a:endParaRPr lang="en-CA"/>
        </a:p>
      </dgm:t>
    </dgm:pt>
    <dgm:pt modelId="{43F7F854-C358-45CF-B766-86E15AF8D769}" type="pres">
      <dgm:prSet presAssocID="{75F09FE2-7A3E-4E4F-9D3C-BB2ABE89B1A4}" presName="spNode" presStyleCnt="0"/>
      <dgm:spPr/>
      <dgm:t>
        <a:bodyPr/>
        <a:lstStyle/>
        <a:p>
          <a:endParaRPr lang="en-CA"/>
        </a:p>
      </dgm:t>
    </dgm:pt>
    <dgm:pt modelId="{B89A67B2-CA05-44D2-8DF9-F3A9F5E46C5E}" type="pres">
      <dgm:prSet presAssocID="{DCEF57DF-96B3-4B83-AB1E-A1CF8B35FE49}" presName="sibTrans" presStyleLbl="sibTrans1D1" presStyleIdx="2" presStyleCnt="6"/>
      <dgm:spPr/>
      <dgm:t>
        <a:bodyPr/>
        <a:lstStyle/>
        <a:p>
          <a:endParaRPr lang="en-CA"/>
        </a:p>
      </dgm:t>
    </dgm:pt>
    <dgm:pt modelId="{BF9573EB-30D7-4C6E-9C57-5C3EE120A50D}" type="pres">
      <dgm:prSet presAssocID="{02B0833D-99EA-4AD1-9C84-E8C74F67192B}" presName="node" presStyleLbl="node1" presStyleIdx="3" presStyleCnt="6">
        <dgm:presLayoutVars>
          <dgm:bulletEnabled val="1"/>
        </dgm:presLayoutVars>
      </dgm:prSet>
      <dgm:spPr/>
      <dgm:t>
        <a:bodyPr/>
        <a:lstStyle/>
        <a:p>
          <a:endParaRPr lang="en-US"/>
        </a:p>
      </dgm:t>
    </dgm:pt>
    <dgm:pt modelId="{DC5FE493-A646-4E34-A9A1-D682418802D8}" type="pres">
      <dgm:prSet presAssocID="{02B0833D-99EA-4AD1-9C84-E8C74F67192B}" presName="spNode" presStyleCnt="0"/>
      <dgm:spPr/>
    </dgm:pt>
    <dgm:pt modelId="{06BF5E00-67F7-4749-A734-0F892898F0B4}" type="pres">
      <dgm:prSet presAssocID="{D8977E16-044C-4C3D-A8CA-6C9FBE52D195}" presName="sibTrans" presStyleLbl="sibTrans1D1" presStyleIdx="3" presStyleCnt="6"/>
      <dgm:spPr/>
      <dgm:t>
        <a:bodyPr/>
        <a:lstStyle/>
        <a:p>
          <a:endParaRPr lang="en-US"/>
        </a:p>
      </dgm:t>
    </dgm:pt>
    <dgm:pt modelId="{C38FAE7A-5F20-4A19-BBF7-AAABD8CEAD77}" type="pres">
      <dgm:prSet presAssocID="{46C298B5-128B-48B2-ADFD-C723CA500949}" presName="node" presStyleLbl="node1" presStyleIdx="4" presStyleCnt="6">
        <dgm:presLayoutVars>
          <dgm:bulletEnabled val="1"/>
        </dgm:presLayoutVars>
      </dgm:prSet>
      <dgm:spPr/>
      <dgm:t>
        <a:bodyPr/>
        <a:lstStyle/>
        <a:p>
          <a:endParaRPr lang="en-CA"/>
        </a:p>
      </dgm:t>
    </dgm:pt>
    <dgm:pt modelId="{C4DB9222-BA3F-4C90-B1D0-2B8FC7BBA18D}" type="pres">
      <dgm:prSet presAssocID="{46C298B5-128B-48B2-ADFD-C723CA500949}" presName="spNode" presStyleCnt="0"/>
      <dgm:spPr/>
      <dgm:t>
        <a:bodyPr/>
        <a:lstStyle/>
        <a:p>
          <a:endParaRPr lang="en-CA"/>
        </a:p>
      </dgm:t>
    </dgm:pt>
    <dgm:pt modelId="{8F14BF80-C6A2-4439-AEB4-A5D237F688F0}" type="pres">
      <dgm:prSet presAssocID="{34EF0458-4624-4D68-A364-F2C280FEBC6B}" presName="sibTrans" presStyleLbl="sibTrans1D1" presStyleIdx="4" presStyleCnt="6"/>
      <dgm:spPr/>
      <dgm:t>
        <a:bodyPr/>
        <a:lstStyle/>
        <a:p>
          <a:endParaRPr lang="en-CA"/>
        </a:p>
      </dgm:t>
    </dgm:pt>
    <dgm:pt modelId="{F8B1C202-7CB9-4868-A806-0C594A6F10DF}" type="pres">
      <dgm:prSet presAssocID="{D9F4A13B-6BDB-4B4F-9916-9528869A683C}" presName="node" presStyleLbl="node1" presStyleIdx="5" presStyleCnt="6">
        <dgm:presLayoutVars>
          <dgm:bulletEnabled val="1"/>
        </dgm:presLayoutVars>
      </dgm:prSet>
      <dgm:spPr/>
      <dgm:t>
        <a:bodyPr/>
        <a:lstStyle/>
        <a:p>
          <a:endParaRPr lang="en-CA"/>
        </a:p>
      </dgm:t>
    </dgm:pt>
    <dgm:pt modelId="{A49F6512-AC46-45CA-A62A-7FB4C473B694}" type="pres">
      <dgm:prSet presAssocID="{D9F4A13B-6BDB-4B4F-9916-9528869A683C}" presName="spNode" presStyleCnt="0"/>
      <dgm:spPr/>
      <dgm:t>
        <a:bodyPr/>
        <a:lstStyle/>
        <a:p>
          <a:endParaRPr lang="en-CA"/>
        </a:p>
      </dgm:t>
    </dgm:pt>
    <dgm:pt modelId="{EA2ADC4E-2963-4654-B549-F1142113F3E8}" type="pres">
      <dgm:prSet presAssocID="{A048048B-A5F1-4BE3-86BA-F06584BD0477}" presName="sibTrans" presStyleLbl="sibTrans1D1" presStyleIdx="5" presStyleCnt="6"/>
      <dgm:spPr/>
      <dgm:t>
        <a:bodyPr/>
        <a:lstStyle/>
        <a:p>
          <a:endParaRPr lang="en-CA"/>
        </a:p>
      </dgm:t>
    </dgm:pt>
  </dgm:ptLst>
  <dgm:cxnLst>
    <dgm:cxn modelId="{C1B962BA-6382-4AB4-92F4-EE1DAC294811}" srcId="{508E3D1E-91EE-4B38-8331-337947D728DD}" destId="{D9F4A13B-6BDB-4B4F-9916-9528869A683C}" srcOrd="5" destOrd="0" parTransId="{BADAC435-4F5A-4AA1-A249-D9ED22998C5A}" sibTransId="{A048048B-A5F1-4BE3-86BA-F06584BD0477}"/>
    <dgm:cxn modelId="{1F0C8F3D-1CC2-466E-ABDA-5D7FEC65818E}" srcId="{508E3D1E-91EE-4B38-8331-337947D728DD}" destId="{3AD59C07-F7E2-4AFC-8891-FE7243D8658D}" srcOrd="1" destOrd="0" parTransId="{877B1A12-61D6-4CD2-BC76-DF11C16C8665}" sibTransId="{1101F9B8-F146-428D-8EC8-A6401FC62041}"/>
    <dgm:cxn modelId="{41BE0623-7146-49AB-9A25-3D99063CE07E}" type="presOf" srcId="{02B0833D-99EA-4AD1-9C84-E8C74F67192B}" destId="{BF9573EB-30D7-4C6E-9C57-5C3EE120A50D}" srcOrd="0" destOrd="0" presId="urn:microsoft.com/office/officeart/2005/8/layout/cycle5"/>
    <dgm:cxn modelId="{C14D6269-0655-4B6B-8AFC-4DFA95D91E59}" type="presOf" srcId="{7E9E636D-A988-43AE-A4A9-37D412A4FE50}" destId="{82B4EB69-8677-40CA-BC5A-E6582E1F5901}" srcOrd="0" destOrd="0" presId="urn:microsoft.com/office/officeart/2005/8/layout/cycle5"/>
    <dgm:cxn modelId="{B033A24A-9A18-4A73-9F9B-F5975CBFE783}" type="presOf" srcId="{3AD59C07-F7E2-4AFC-8891-FE7243D8658D}" destId="{FB809407-9AB9-4C40-9A66-433FC9B08AE2}" srcOrd="0" destOrd="0" presId="urn:microsoft.com/office/officeart/2005/8/layout/cycle5"/>
    <dgm:cxn modelId="{94888766-8259-47F0-8590-07E70AFE30C6}" type="presOf" srcId="{1101F9B8-F146-428D-8EC8-A6401FC62041}" destId="{E3E7E57D-03E8-48E3-AD4B-F34B854584C9}" srcOrd="0" destOrd="0" presId="urn:microsoft.com/office/officeart/2005/8/layout/cycle5"/>
    <dgm:cxn modelId="{B5B2A07A-4A61-430A-B7BF-79720F0D82DA}" type="presOf" srcId="{DCEF57DF-96B3-4B83-AB1E-A1CF8B35FE49}" destId="{B89A67B2-CA05-44D2-8DF9-F3A9F5E46C5E}" srcOrd="0" destOrd="0" presId="urn:microsoft.com/office/officeart/2005/8/layout/cycle5"/>
    <dgm:cxn modelId="{70A30182-C72A-4903-B0B4-E5BDDDEA4258}" type="presOf" srcId="{508E3D1E-91EE-4B38-8331-337947D728DD}" destId="{A5FE7B9B-CC7E-4518-8F32-C8C65B138A5C}" srcOrd="0" destOrd="0" presId="urn:microsoft.com/office/officeart/2005/8/layout/cycle5"/>
    <dgm:cxn modelId="{EAF18AA7-8320-4330-A9BA-E20BCCA08533}" type="presOf" srcId="{75F09FE2-7A3E-4E4F-9D3C-BB2ABE89B1A4}" destId="{1B3C0776-6ADB-4E5D-9796-AAF50A15605C}" srcOrd="0" destOrd="0" presId="urn:microsoft.com/office/officeart/2005/8/layout/cycle5"/>
    <dgm:cxn modelId="{658CD152-D615-474D-AFD2-1C95D14A5475}" type="presOf" srcId="{D9F4A13B-6BDB-4B4F-9916-9528869A683C}" destId="{F8B1C202-7CB9-4868-A806-0C594A6F10DF}" srcOrd="0" destOrd="0" presId="urn:microsoft.com/office/officeart/2005/8/layout/cycle5"/>
    <dgm:cxn modelId="{36095CA8-7BE7-4EB7-AA39-C48A2B12C8C2}" type="presOf" srcId="{46C298B5-128B-48B2-ADFD-C723CA500949}" destId="{C38FAE7A-5F20-4A19-BBF7-AAABD8CEAD77}" srcOrd="0" destOrd="0" presId="urn:microsoft.com/office/officeart/2005/8/layout/cycle5"/>
    <dgm:cxn modelId="{1456E06F-48F6-4AE9-BC60-DF65041A54DE}" srcId="{508E3D1E-91EE-4B38-8331-337947D728DD}" destId="{02B0833D-99EA-4AD1-9C84-E8C74F67192B}" srcOrd="3" destOrd="0" parTransId="{1B9B8C7C-69A9-4333-88DE-0C3E9F1FF260}" sibTransId="{D8977E16-044C-4C3D-A8CA-6C9FBE52D195}"/>
    <dgm:cxn modelId="{DA968287-4F02-434E-85FF-77227BA6C67B}" srcId="{508E3D1E-91EE-4B38-8331-337947D728DD}" destId="{75F09FE2-7A3E-4E4F-9D3C-BB2ABE89B1A4}" srcOrd="2" destOrd="0" parTransId="{3823224D-25EA-4CC2-98BD-60BDC7C5AD7E}" sibTransId="{DCEF57DF-96B3-4B83-AB1E-A1CF8B35FE49}"/>
    <dgm:cxn modelId="{9AA8100E-0DDD-4555-9555-784286AFF8ED}" type="presOf" srcId="{A048048B-A5F1-4BE3-86BA-F06584BD0477}" destId="{EA2ADC4E-2963-4654-B549-F1142113F3E8}" srcOrd="0" destOrd="0" presId="urn:microsoft.com/office/officeart/2005/8/layout/cycle5"/>
    <dgm:cxn modelId="{920F719B-0973-4D3F-9EAB-3004F516A69C}" type="presOf" srcId="{044EFC11-0E3E-4AED-BFFA-0C7745A40527}" destId="{B589567E-98F8-4228-9934-08C64C12DDF4}" srcOrd="0" destOrd="0" presId="urn:microsoft.com/office/officeart/2005/8/layout/cycle5"/>
    <dgm:cxn modelId="{9743D842-C913-4B43-8680-3B7007D9E090}" srcId="{508E3D1E-91EE-4B38-8331-337947D728DD}" destId="{044EFC11-0E3E-4AED-BFFA-0C7745A40527}" srcOrd="0" destOrd="0" parTransId="{58B29850-053B-40FF-B9EE-D6E1545B4B55}" sibTransId="{7E9E636D-A988-43AE-A4A9-37D412A4FE50}"/>
    <dgm:cxn modelId="{A9D4E151-6F37-43B6-A48F-B309E70FFE79}" type="presOf" srcId="{D8977E16-044C-4C3D-A8CA-6C9FBE52D195}" destId="{06BF5E00-67F7-4749-A734-0F892898F0B4}" srcOrd="0" destOrd="0" presId="urn:microsoft.com/office/officeart/2005/8/layout/cycle5"/>
    <dgm:cxn modelId="{DE75F8CB-B113-4E57-AE49-633AFBF36D15}" srcId="{508E3D1E-91EE-4B38-8331-337947D728DD}" destId="{46C298B5-128B-48B2-ADFD-C723CA500949}" srcOrd="4" destOrd="0" parTransId="{406F152E-F0DE-406B-835D-5047389E3083}" sibTransId="{34EF0458-4624-4D68-A364-F2C280FEBC6B}"/>
    <dgm:cxn modelId="{D434B247-6A5E-4E6D-B6A5-CE86CA7B4D3B}" type="presOf" srcId="{34EF0458-4624-4D68-A364-F2C280FEBC6B}" destId="{8F14BF80-C6A2-4439-AEB4-A5D237F688F0}" srcOrd="0" destOrd="0" presId="urn:microsoft.com/office/officeart/2005/8/layout/cycle5"/>
    <dgm:cxn modelId="{F7B8E083-0807-492B-B53C-275856CCD6BB}" type="presParOf" srcId="{A5FE7B9B-CC7E-4518-8F32-C8C65B138A5C}" destId="{B589567E-98F8-4228-9934-08C64C12DDF4}" srcOrd="0" destOrd="0" presId="urn:microsoft.com/office/officeart/2005/8/layout/cycle5"/>
    <dgm:cxn modelId="{3654E277-6B97-4F73-858F-ABAE5ABC5AA5}" type="presParOf" srcId="{A5FE7B9B-CC7E-4518-8F32-C8C65B138A5C}" destId="{0A8D1BB7-A1A9-44E2-942F-227799E5F85F}" srcOrd="1" destOrd="0" presId="urn:microsoft.com/office/officeart/2005/8/layout/cycle5"/>
    <dgm:cxn modelId="{F05B6CF2-00E9-4719-8307-FE3DDFDE3EFE}" type="presParOf" srcId="{A5FE7B9B-CC7E-4518-8F32-C8C65B138A5C}" destId="{82B4EB69-8677-40CA-BC5A-E6582E1F5901}" srcOrd="2" destOrd="0" presId="urn:microsoft.com/office/officeart/2005/8/layout/cycle5"/>
    <dgm:cxn modelId="{BEA04D3E-F58D-4642-A93D-0CBED2FC4725}" type="presParOf" srcId="{A5FE7B9B-CC7E-4518-8F32-C8C65B138A5C}" destId="{FB809407-9AB9-4C40-9A66-433FC9B08AE2}" srcOrd="3" destOrd="0" presId="urn:microsoft.com/office/officeart/2005/8/layout/cycle5"/>
    <dgm:cxn modelId="{41775CDB-E929-43DA-BDB5-4E13411E6025}" type="presParOf" srcId="{A5FE7B9B-CC7E-4518-8F32-C8C65B138A5C}" destId="{4010406F-A024-4D17-B1B9-20FFF58CDADE}" srcOrd="4" destOrd="0" presId="urn:microsoft.com/office/officeart/2005/8/layout/cycle5"/>
    <dgm:cxn modelId="{CCDD010F-0CEA-49FF-B795-9CD45A29C7FF}" type="presParOf" srcId="{A5FE7B9B-CC7E-4518-8F32-C8C65B138A5C}" destId="{E3E7E57D-03E8-48E3-AD4B-F34B854584C9}" srcOrd="5" destOrd="0" presId="urn:microsoft.com/office/officeart/2005/8/layout/cycle5"/>
    <dgm:cxn modelId="{A76B4A72-0694-4597-95C2-99F6EAE5F198}" type="presParOf" srcId="{A5FE7B9B-CC7E-4518-8F32-C8C65B138A5C}" destId="{1B3C0776-6ADB-4E5D-9796-AAF50A15605C}" srcOrd="6" destOrd="0" presId="urn:microsoft.com/office/officeart/2005/8/layout/cycle5"/>
    <dgm:cxn modelId="{2479A3C7-1741-4336-B1B7-E87A5C04C7E2}" type="presParOf" srcId="{A5FE7B9B-CC7E-4518-8F32-C8C65B138A5C}" destId="{43F7F854-C358-45CF-B766-86E15AF8D769}" srcOrd="7" destOrd="0" presId="urn:microsoft.com/office/officeart/2005/8/layout/cycle5"/>
    <dgm:cxn modelId="{AC855D35-C479-463D-A297-3854B16E5044}" type="presParOf" srcId="{A5FE7B9B-CC7E-4518-8F32-C8C65B138A5C}" destId="{B89A67B2-CA05-44D2-8DF9-F3A9F5E46C5E}" srcOrd="8" destOrd="0" presId="urn:microsoft.com/office/officeart/2005/8/layout/cycle5"/>
    <dgm:cxn modelId="{A02B28F8-A654-46E2-8A73-66CF6BC4CA29}" type="presParOf" srcId="{A5FE7B9B-CC7E-4518-8F32-C8C65B138A5C}" destId="{BF9573EB-30D7-4C6E-9C57-5C3EE120A50D}" srcOrd="9" destOrd="0" presId="urn:microsoft.com/office/officeart/2005/8/layout/cycle5"/>
    <dgm:cxn modelId="{056AEBD2-8F3E-4BDD-8ECA-D98888CF3D4F}" type="presParOf" srcId="{A5FE7B9B-CC7E-4518-8F32-C8C65B138A5C}" destId="{DC5FE493-A646-4E34-A9A1-D682418802D8}" srcOrd="10" destOrd="0" presId="urn:microsoft.com/office/officeart/2005/8/layout/cycle5"/>
    <dgm:cxn modelId="{89D29977-31D5-45E4-80F0-2E5D07FF21DB}" type="presParOf" srcId="{A5FE7B9B-CC7E-4518-8F32-C8C65B138A5C}" destId="{06BF5E00-67F7-4749-A734-0F892898F0B4}" srcOrd="11" destOrd="0" presId="urn:microsoft.com/office/officeart/2005/8/layout/cycle5"/>
    <dgm:cxn modelId="{E81B1EA7-9F73-4C5E-A5F5-F232095FAA50}" type="presParOf" srcId="{A5FE7B9B-CC7E-4518-8F32-C8C65B138A5C}" destId="{C38FAE7A-5F20-4A19-BBF7-AAABD8CEAD77}" srcOrd="12" destOrd="0" presId="urn:microsoft.com/office/officeart/2005/8/layout/cycle5"/>
    <dgm:cxn modelId="{231E33BA-0C0F-43EC-BB9F-1BFF4617358A}" type="presParOf" srcId="{A5FE7B9B-CC7E-4518-8F32-C8C65B138A5C}" destId="{C4DB9222-BA3F-4C90-B1D0-2B8FC7BBA18D}" srcOrd="13" destOrd="0" presId="urn:microsoft.com/office/officeart/2005/8/layout/cycle5"/>
    <dgm:cxn modelId="{8F7BE1C8-7022-4638-A9C6-C03C6B1D7E65}" type="presParOf" srcId="{A5FE7B9B-CC7E-4518-8F32-C8C65B138A5C}" destId="{8F14BF80-C6A2-4439-AEB4-A5D237F688F0}" srcOrd="14" destOrd="0" presId="urn:microsoft.com/office/officeart/2005/8/layout/cycle5"/>
    <dgm:cxn modelId="{DDAF55D1-80AD-40F6-8FBA-AF94D7569FA7}" type="presParOf" srcId="{A5FE7B9B-CC7E-4518-8F32-C8C65B138A5C}" destId="{F8B1C202-7CB9-4868-A806-0C594A6F10DF}" srcOrd="15" destOrd="0" presId="urn:microsoft.com/office/officeart/2005/8/layout/cycle5"/>
    <dgm:cxn modelId="{8B4F71F4-7B1A-4C92-BBEB-00C3442F5C4D}" type="presParOf" srcId="{A5FE7B9B-CC7E-4518-8F32-C8C65B138A5C}" destId="{A49F6512-AC46-45CA-A62A-7FB4C473B694}" srcOrd="16" destOrd="0" presId="urn:microsoft.com/office/officeart/2005/8/layout/cycle5"/>
    <dgm:cxn modelId="{3CDE405E-E082-4B44-8CE4-BD93B364EF71}" type="presParOf" srcId="{A5FE7B9B-CC7E-4518-8F32-C8C65B138A5C}" destId="{EA2ADC4E-2963-4654-B549-F1142113F3E8}" srcOrd="17" destOrd="0" presId="urn:microsoft.com/office/officeart/2005/8/layout/cycle5"/>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08E3D1E-91EE-4B38-8331-337947D728DD}" type="doc">
      <dgm:prSet loTypeId="urn:microsoft.com/office/officeart/2005/8/layout/cycle5" loCatId="cycle" qsTypeId="urn:microsoft.com/office/officeart/2005/8/quickstyle/simple2" qsCatId="simple" csTypeId="urn:microsoft.com/office/officeart/2005/8/colors/accent1_1" csCatId="accent1" phldr="1"/>
      <dgm:spPr/>
      <dgm:t>
        <a:bodyPr/>
        <a:lstStyle/>
        <a:p>
          <a:endParaRPr lang="en-CA"/>
        </a:p>
      </dgm:t>
    </dgm:pt>
    <dgm:pt modelId="{044EFC11-0E3E-4AED-BFFA-0C7745A40527}">
      <dgm:prSet phldrT="[Text]"/>
      <dgm:spPr/>
      <dgm:t>
        <a:bodyPr/>
        <a:lstStyle/>
        <a:p>
          <a:r>
            <a:rPr lang="en-CA">
              <a:latin typeface="+mj-lt"/>
            </a:rPr>
            <a:t>Assess Situation</a:t>
          </a:r>
          <a:r>
            <a:rPr lang="en-CA"/>
            <a:t> </a:t>
          </a:r>
        </a:p>
      </dgm:t>
    </dgm:pt>
    <dgm:pt modelId="{58B29850-053B-40FF-B9EE-D6E1545B4B55}" type="parTrans" cxnId="{9743D842-C913-4B43-8680-3B7007D9E090}">
      <dgm:prSet/>
      <dgm:spPr/>
      <dgm:t>
        <a:bodyPr/>
        <a:lstStyle/>
        <a:p>
          <a:endParaRPr lang="en-CA"/>
        </a:p>
      </dgm:t>
    </dgm:pt>
    <dgm:pt modelId="{7E9E636D-A988-43AE-A4A9-37D412A4FE50}" type="sibTrans" cxnId="{9743D842-C913-4B43-8680-3B7007D9E090}">
      <dgm:prSet/>
      <dgm:spPr/>
      <dgm:t>
        <a:bodyPr/>
        <a:lstStyle/>
        <a:p>
          <a:endParaRPr lang="en-CA"/>
        </a:p>
      </dgm:t>
    </dgm:pt>
    <dgm:pt modelId="{75F09FE2-7A3E-4E4F-9D3C-BB2ABE89B1A4}">
      <dgm:prSet/>
      <dgm:spPr/>
      <dgm:t>
        <a:bodyPr/>
        <a:lstStyle/>
        <a:p>
          <a:r>
            <a:rPr lang="en-CA">
              <a:latin typeface="+mj-lt"/>
            </a:rPr>
            <a:t>Complete Incident Action Plan</a:t>
          </a:r>
        </a:p>
      </dgm:t>
    </dgm:pt>
    <dgm:pt modelId="{3823224D-25EA-4CC2-98BD-60BDC7C5AD7E}" type="parTrans" cxnId="{DA968287-4F02-434E-85FF-77227BA6C67B}">
      <dgm:prSet/>
      <dgm:spPr/>
      <dgm:t>
        <a:bodyPr/>
        <a:lstStyle/>
        <a:p>
          <a:endParaRPr lang="en-CA"/>
        </a:p>
      </dgm:t>
    </dgm:pt>
    <dgm:pt modelId="{DCEF57DF-96B3-4B83-AB1E-A1CF8B35FE49}" type="sibTrans" cxnId="{DA968287-4F02-434E-85FF-77227BA6C67B}">
      <dgm:prSet/>
      <dgm:spPr/>
      <dgm:t>
        <a:bodyPr/>
        <a:lstStyle/>
        <a:p>
          <a:endParaRPr lang="en-CA"/>
        </a:p>
      </dgm:t>
    </dgm:pt>
    <dgm:pt modelId="{D9F4A13B-6BDB-4B4F-9916-9528869A683C}">
      <dgm:prSet/>
      <dgm:spPr/>
      <dgm:t>
        <a:bodyPr/>
        <a:lstStyle/>
        <a:p>
          <a:r>
            <a:rPr lang="en-CA">
              <a:latin typeface="+mj-lt"/>
            </a:rPr>
            <a:t>Evaluate Outcome</a:t>
          </a:r>
        </a:p>
      </dgm:t>
    </dgm:pt>
    <dgm:pt modelId="{BADAC435-4F5A-4AA1-A249-D9ED22998C5A}" type="parTrans" cxnId="{C1B962BA-6382-4AB4-92F4-EE1DAC294811}">
      <dgm:prSet/>
      <dgm:spPr/>
      <dgm:t>
        <a:bodyPr/>
        <a:lstStyle/>
        <a:p>
          <a:endParaRPr lang="en-CA"/>
        </a:p>
      </dgm:t>
    </dgm:pt>
    <dgm:pt modelId="{A048048B-A5F1-4BE3-86BA-F06584BD0477}" type="sibTrans" cxnId="{C1B962BA-6382-4AB4-92F4-EE1DAC294811}">
      <dgm:prSet/>
      <dgm:spPr/>
      <dgm:t>
        <a:bodyPr/>
        <a:lstStyle/>
        <a:p>
          <a:endParaRPr lang="en-CA"/>
        </a:p>
      </dgm:t>
    </dgm:pt>
    <dgm:pt modelId="{3AD59C07-F7E2-4AFC-8891-FE7243D8658D}">
      <dgm:prSet phldrT="[Text]"/>
      <dgm:spPr/>
      <dgm:t>
        <a:bodyPr/>
        <a:lstStyle/>
        <a:p>
          <a:r>
            <a:rPr lang="en-CA">
              <a:latin typeface="+mj-lt"/>
            </a:rPr>
            <a:t>Hold Planning Meeting</a:t>
          </a:r>
        </a:p>
      </dgm:t>
    </dgm:pt>
    <dgm:pt modelId="{877B1A12-61D6-4CD2-BC76-DF11C16C8665}" type="parTrans" cxnId="{1F0C8F3D-1CC2-466E-ABDA-5D7FEC65818E}">
      <dgm:prSet/>
      <dgm:spPr/>
      <dgm:t>
        <a:bodyPr/>
        <a:lstStyle/>
        <a:p>
          <a:endParaRPr lang="en-CA"/>
        </a:p>
      </dgm:t>
    </dgm:pt>
    <dgm:pt modelId="{1101F9B8-F146-428D-8EC8-A6401FC62041}" type="sibTrans" cxnId="{1F0C8F3D-1CC2-466E-ABDA-5D7FEC65818E}">
      <dgm:prSet/>
      <dgm:spPr/>
      <dgm:t>
        <a:bodyPr/>
        <a:lstStyle/>
        <a:p>
          <a:endParaRPr lang="en-CA"/>
        </a:p>
      </dgm:t>
    </dgm:pt>
    <dgm:pt modelId="{46C298B5-128B-48B2-ADFD-C723CA500949}">
      <dgm:prSet/>
      <dgm:spPr/>
      <dgm:t>
        <a:bodyPr/>
        <a:lstStyle/>
        <a:p>
          <a:r>
            <a:rPr lang="en-CA">
              <a:latin typeface="+mj-lt"/>
            </a:rPr>
            <a:t>Implement Incident Action Plan</a:t>
          </a:r>
        </a:p>
      </dgm:t>
    </dgm:pt>
    <dgm:pt modelId="{406F152E-F0DE-406B-835D-5047389E3083}" type="parTrans" cxnId="{DE75F8CB-B113-4E57-AE49-633AFBF36D15}">
      <dgm:prSet/>
      <dgm:spPr/>
      <dgm:t>
        <a:bodyPr/>
        <a:lstStyle/>
        <a:p>
          <a:endParaRPr lang="en-CA"/>
        </a:p>
      </dgm:t>
    </dgm:pt>
    <dgm:pt modelId="{34EF0458-4624-4D68-A364-F2C280FEBC6B}" type="sibTrans" cxnId="{DE75F8CB-B113-4E57-AE49-633AFBF36D15}">
      <dgm:prSet/>
      <dgm:spPr/>
      <dgm:t>
        <a:bodyPr/>
        <a:lstStyle/>
        <a:p>
          <a:endParaRPr lang="en-CA"/>
        </a:p>
      </dgm:t>
    </dgm:pt>
    <dgm:pt modelId="{02B0833D-99EA-4AD1-9C84-E8C74F67192B}">
      <dgm:prSet/>
      <dgm:spPr/>
      <dgm:t>
        <a:bodyPr/>
        <a:lstStyle/>
        <a:p>
          <a:r>
            <a:rPr lang="en-CA">
              <a:latin typeface="+mj-lt"/>
            </a:rPr>
            <a:t>Inform the RCMT/NEOC</a:t>
          </a:r>
        </a:p>
      </dgm:t>
    </dgm:pt>
    <dgm:pt modelId="{1B9B8C7C-69A9-4333-88DE-0C3E9F1FF260}" type="parTrans" cxnId="{1456E06F-48F6-4AE9-BC60-DF65041A54DE}">
      <dgm:prSet/>
      <dgm:spPr/>
      <dgm:t>
        <a:bodyPr/>
        <a:lstStyle/>
        <a:p>
          <a:endParaRPr lang="en-US"/>
        </a:p>
      </dgm:t>
    </dgm:pt>
    <dgm:pt modelId="{D8977E16-044C-4C3D-A8CA-6C9FBE52D195}" type="sibTrans" cxnId="{1456E06F-48F6-4AE9-BC60-DF65041A54DE}">
      <dgm:prSet/>
      <dgm:spPr/>
      <dgm:t>
        <a:bodyPr/>
        <a:lstStyle/>
        <a:p>
          <a:endParaRPr lang="en-US"/>
        </a:p>
      </dgm:t>
    </dgm:pt>
    <dgm:pt modelId="{A5FE7B9B-CC7E-4518-8F32-C8C65B138A5C}" type="pres">
      <dgm:prSet presAssocID="{508E3D1E-91EE-4B38-8331-337947D728DD}" presName="cycle" presStyleCnt="0">
        <dgm:presLayoutVars>
          <dgm:dir/>
          <dgm:resizeHandles val="exact"/>
        </dgm:presLayoutVars>
      </dgm:prSet>
      <dgm:spPr/>
      <dgm:t>
        <a:bodyPr/>
        <a:lstStyle/>
        <a:p>
          <a:endParaRPr lang="en-CA"/>
        </a:p>
      </dgm:t>
    </dgm:pt>
    <dgm:pt modelId="{B589567E-98F8-4228-9934-08C64C12DDF4}" type="pres">
      <dgm:prSet presAssocID="{044EFC11-0E3E-4AED-BFFA-0C7745A40527}" presName="node" presStyleLbl="node1" presStyleIdx="0" presStyleCnt="6">
        <dgm:presLayoutVars>
          <dgm:bulletEnabled val="1"/>
        </dgm:presLayoutVars>
      </dgm:prSet>
      <dgm:spPr/>
      <dgm:t>
        <a:bodyPr/>
        <a:lstStyle/>
        <a:p>
          <a:endParaRPr lang="en-CA"/>
        </a:p>
      </dgm:t>
    </dgm:pt>
    <dgm:pt modelId="{0A8D1BB7-A1A9-44E2-942F-227799E5F85F}" type="pres">
      <dgm:prSet presAssocID="{044EFC11-0E3E-4AED-BFFA-0C7745A40527}" presName="spNode" presStyleCnt="0"/>
      <dgm:spPr/>
      <dgm:t>
        <a:bodyPr/>
        <a:lstStyle/>
        <a:p>
          <a:endParaRPr lang="en-CA"/>
        </a:p>
      </dgm:t>
    </dgm:pt>
    <dgm:pt modelId="{82B4EB69-8677-40CA-BC5A-E6582E1F5901}" type="pres">
      <dgm:prSet presAssocID="{7E9E636D-A988-43AE-A4A9-37D412A4FE50}" presName="sibTrans" presStyleLbl="sibTrans1D1" presStyleIdx="0" presStyleCnt="6"/>
      <dgm:spPr/>
      <dgm:t>
        <a:bodyPr/>
        <a:lstStyle/>
        <a:p>
          <a:endParaRPr lang="en-CA"/>
        </a:p>
      </dgm:t>
    </dgm:pt>
    <dgm:pt modelId="{FB809407-9AB9-4C40-9A66-433FC9B08AE2}" type="pres">
      <dgm:prSet presAssocID="{3AD59C07-F7E2-4AFC-8891-FE7243D8658D}" presName="node" presStyleLbl="node1" presStyleIdx="1" presStyleCnt="6">
        <dgm:presLayoutVars>
          <dgm:bulletEnabled val="1"/>
        </dgm:presLayoutVars>
      </dgm:prSet>
      <dgm:spPr/>
      <dgm:t>
        <a:bodyPr/>
        <a:lstStyle/>
        <a:p>
          <a:endParaRPr lang="en-CA"/>
        </a:p>
      </dgm:t>
    </dgm:pt>
    <dgm:pt modelId="{4010406F-A024-4D17-B1B9-20FFF58CDADE}" type="pres">
      <dgm:prSet presAssocID="{3AD59C07-F7E2-4AFC-8891-FE7243D8658D}" presName="spNode" presStyleCnt="0"/>
      <dgm:spPr/>
      <dgm:t>
        <a:bodyPr/>
        <a:lstStyle/>
        <a:p>
          <a:endParaRPr lang="en-CA"/>
        </a:p>
      </dgm:t>
    </dgm:pt>
    <dgm:pt modelId="{E3E7E57D-03E8-48E3-AD4B-F34B854584C9}" type="pres">
      <dgm:prSet presAssocID="{1101F9B8-F146-428D-8EC8-A6401FC62041}" presName="sibTrans" presStyleLbl="sibTrans1D1" presStyleIdx="1" presStyleCnt="6"/>
      <dgm:spPr/>
      <dgm:t>
        <a:bodyPr/>
        <a:lstStyle/>
        <a:p>
          <a:endParaRPr lang="en-CA"/>
        </a:p>
      </dgm:t>
    </dgm:pt>
    <dgm:pt modelId="{1B3C0776-6ADB-4E5D-9796-AAF50A15605C}" type="pres">
      <dgm:prSet presAssocID="{75F09FE2-7A3E-4E4F-9D3C-BB2ABE89B1A4}" presName="node" presStyleLbl="node1" presStyleIdx="2" presStyleCnt="6">
        <dgm:presLayoutVars>
          <dgm:bulletEnabled val="1"/>
        </dgm:presLayoutVars>
      </dgm:prSet>
      <dgm:spPr/>
      <dgm:t>
        <a:bodyPr/>
        <a:lstStyle/>
        <a:p>
          <a:endParaRPr lang="en-CA"/>
        </a:p>
      </dgm:t>
    </dgm:pt>
    <dgm:pt modelId="{43F7F854-C358-45CF-B766-86E15AF8D769}" type="pres">
      <dgm:prSet presAssocID="{75F09FE2-7A3E-4E4F-9D3C-BB2ABE89B1A4}" presName="spNode" presStyleCnt="0"/>
      <dgm:spPr/>
      <dgm:t>
        <a:bodyPr/>
        <a:lstStyle/>
        <a:p>
          <a:endParaRPr lang="en-CA"/>
        </a:p>
      </dgm:t>
    </dgm:pt>
    <dgm:pt modelId="{B89A67B2-CA05-44D2-8DF9-F3A9F5E46C5E}" type="pres">
      <dgm:prSet presAssocID="{DCEF57DF-96B3-4B83-AB1E-A1CF8B35FE49}" presName="sibTrans" presStyleLbl="sibTrans1D1" presStyleIdx="2" presStyleCnt="6"/>
      <dgm:spPr/>
      <dgm:t>
        <a:bodyPr/>
        <a:lstStyle/>
        <a:p>
          <a:endParaRPr lang="en-CA"/>
        </a:p>
      </dgm:t>
    </dgm:pt>
    <dgm:pt modelId="{BF9573EB-30D7-4C6E-9C57-5C3EE120A50D}" type="pres">
      <dgm:prSet presAssocID="{02B0833D-99EA-4AD1-9C84-E8C74F67192B}" presName="node" presStyleLbl="node1" presStyleIdx="3" presStyleCnt="6">
        <dgm:presLayoutVars>
          <dgm:bulletEnabled val="1"/>
        </dgm:presLayoutVars>
      </dgm:prSet>
      <dgm:spPr/>
      <dgm:t>
        <a:bodyPr/>
        <a:lstStyle/>
        <a:p>
          <a:endParaRPr lang="en-US"/>
        </a:p>
      </dgm:t>
    </dgm:pt>
    <dgm:pt modelId="{DC5FE493-A646-4E34-A9A1-D682418802D8}" type="pres">
      <dgm:prSet presAssocID="{02B0833D-99EA-4AD1-9C84-E8C74F67192B}" presName="spNode" presStyleCnt="0"/>
      <dgm:spPr/>
    </dgm:pt>
    <dgm:pt modelId="{06BF5E00-67F7-4749-A734-0F892898F0B4}" type="pres">
      <dgm:prSet presAssocID="{D8977E16-044C-4C3D-A8CA-6C9FBE52D195}" presName="sibTrans" presStyleLbl="sibTrans1D1" presStyleIdx="3" presStyleCnt="6"/>
      <dgm:spPr/>
      <dgm:t>
        <a:bodyPr/>
        <a:lstStyle/>
        <a:p>
          <a:endParaRPr lang="en-US"/>
        </a:p>
      </dgm:t>
    </dgm:pt>
    <dgm:pt modelId="{C38FAE7A-5F20-4A19-BBF7-AAABD8CEAD77}" type="pres">
      <dgm:prSet presAssocID="{46C298B5-128B-48B2-ADFD-C723CA500949}" presName="node" presStyleLbl="node1" presStyleIdx="4" presStyleCnt="6">
        <dgm:presLayoutVars>
          <dgm:bulletEnabled val="1"/>
        </dgm:presLayoutVars>
      </dgm:prSet>
      <dgm:spPr/>
      <dgm:t>
        <a:bodyPr/>
        <a:lstStyle/>
        <a:p>
          <a:endParaRPr lang="en-CA"/>
        </a:p>
      </dgm:t>
    </dgm:pt>
    <dgm:pt modelId="{C4DB9222-BA3F-4C90-B1D0-2B8FC7BBA18D}" type="pres">
      <dgm:prSet presAssocID="{46C298B5-128B-48B2-ADFD-C723CA500949}" presName="spNode" presStyleCnt="0"/>
      <dgm:spPr/>
      <dgm:t>
        <a:bodyPr/>
        <a:lstStyle/>
        <a:p>
          <a:endParaRPr lang="en-CA"/>
        </a:p>
      </dgm:t>
    </dgm:pt>
    <dgm:pt modelId="{8F14BF80-C6A2-4439-AEB4-A5D237F688F0}" type="pres">
      <dgm:prSet presAssocID="{34EF0458-4624-4D68-A364-F2C280FEBC6B}" presName="sibTrans" presStyleLbl="sibTrans1D1" presStyleIdx="4" presStyleCnt="6"/>
      <dgm:spPr/>
      <dgm:t>
        <a:bodyPr/>
        <a:lstStyle/>
        <a:p>
          <a:endParaRPr lang="en-CA"/>
        </a:p>
      </dgm:t>
    </dgm:pt>
    <dgm:pt modelId="{F8B1C202-7CB9-4868-A806-0C594A6F10DF}" type="pres">
      <dgm:prSet presAssocID="{D9F4A13B-6BDB-4B4F-9916-9528869A683C}" presName="node" presStyleLbl="node1" presStyleIdx="5" presStyleCnt="6">
        <dgm:presLayoutVars>
          <dgm:bulletEnabled val="1"/>
        </dgm:presLayoutVars>
      </dgm:prSet>
      <dgm:spPr/>
      <dgm:t>
        <a:bodyPr/>
        <a:lstStyle/>
        <a:p>
          <a:endParaRPr lang="en-CA"/>
        </a:p>
      </dgm:t>
    </dgm:pt>
    <dgm:pt modelId="{A49F6512-AC46-45CA-A62A-7FB4C473B694}" type="pres">
      <dgm:prSet presAssocID="{D9F4A13B-6BDB-4B4F-9916-9528869A683C}" presName="spNode" presStyleCnt="0"/>
      <dgm:spPr/>
      <dgm:t>
        <a:bodyPr/>
        <a:lstStyle/>
        <a:p>
          <a:endParaRPr lang="en-CA"/>
        </a:p>
      </dgm:t>
    </dgm:pt>
    <dgm:pt modelId="{EA2ADC4E-2963-4654-B549-F1142113F3E8}" type="pres">
      <dgm:prSet presAssocID="{A048048B-A5F1-4BE3-86BA-F06584BD0477}" presName="sibTrans" presStyleLbl="sibTrans1D1" presStyleIdx="5" presStyleCnt="6"/>
      <dgm:spPr/>
      <dgm:t>
        <a:bodyPr/>
        <a:lstStyle/>
        <a:p>
          <a:endParaRPr lang="en-CA"/>
        </a:p>
      </dgm:t>
    </dgm:pt>
  </dgm:ptLst>
  <dgm:cxnLst>
    <dgm:cxn modelId="{C1B962BA-6382-4AB4-92F4-EE1DAC294811}" srcId="{508E3D1E-91EE-4B38-8331-337947D728DD}" destId="{D9F4A13B-6BDB-4B4F-9916-9528869A683C}" srcOrd="5" destOrd="0" parTransId="{BADAC435-4F5A-4AA1-A249-D9ED22998C5A}" sibTransId="{A048048B-A5F1-4BE3-86BA-F06584BD0477}"/>
    <dgm:cxn modelId="{1F0C8F3D-1CC2-466E-ABDA-5D7FEC65818E}" srcId="{508E3D1E-91EE-4B38-8331-337947D728DD}" destId="{3AD59C07-F7E2-4AFC-8891-FE7243D8658D}" srcOrd="1" destOrd="0" parTransId="{877B1A12-61D6-4CD2-BC76-DF11C16C8665}" sibTransId="{1101F9B8-F146-428D-8EC8-A6401FC62041}"/>
    <dgm:cxn modelId="{41BE0623-7146-49AB-9A25-3D99063CE07E}" type="presOf" srcId="{02B0833D-99EA-4AD1-9C84-E8C74F67192B}" destId="{BF9573EB-30D7-4C6E-9C57-5C3EE120A50D}" srcOrd="0" destOrd="0" presId="urn:microsoft.com/office/officeart/2005/8/layout/cycle5"/>
    <dgm:cxn modelId="{C14D6269-0655-4B6B-8AFC-4DFA95D91E59}" type="presOf" srcId="{7E9E636D-A988-43AE-A4A9-37D412A4FE50}" destId="{82B4EB69-8677-40CA-BC5A-E6582E1F5901}" srcOrd="0" destOrd="0" presId="urn:microsoft.com/office/officeart/2005/8/layout/cycle5"/>
    <dgm:cxn modelId="{B033A24A-9A18-4A73-9F9B-F5975CBFE783}" type="presOf" srcId="{3AD59C07-F7E2-4AFC-8891-FE7243D8658D}" destId="{FB809407-9AB9-4C40-9A66-433FC9B08AE2}" srcOrd="0" destOrd="0" presId="urn:microsoft.com/office/officeart/2005/8/layout/cycle5"/>
    <dgm:cxn modelId="{94888766-8259-47F0-8590-07E70AFE30C6}" type="presOf" srcId="{1101F9B8-F146-428D-8EC8-A6401FC62041}" destId="{E3E7E57D-03E8-48E3-AD4B-F34B854584C9}" srcOrd="0" destOrd="0" presId="urn:microsoft.com/office/officeart/2005/8/layout/cycle5"/>
    <dgm:cxn modelId="{B5B2A07A-4A61-430A-B7BF-79720F0D82DA}" type="presOf" srcId="{DCEF57DF-96B3-4B83-AB1E-A1CF8B35FE49}" destId="{B89A67B2-CA05-44D2-8DF9-F3A9F5E46C5E}" srcOrd="0" destOrd="0" presId="urn:microsoft.com/office/officeart/2005/8/layout/cycle5"/>
    <dgm:cxn modelId="{70A30182-C72A-4903-B0B4-E5BDDDEA4258}" type="presOf" srcId="{508E3D1E-91EE-4B38-8331-337947D728DD}" destId="{A5FE7B9B-CC7E-4518-8F32-C8C65B138A5C}" srcOrd="0" destOrd="0" presId="urn:microsoft.com/office/officeart/2005/8/layout/cycle5"/>
    <dgm:cxn modelId="{EAF18AA7-8320-4330-A9BA-E20BCCA08533}" type="presOf" srcId="{75F09FE2-7A3E-4E4F-9D3C-BB2ABE89B1A4}" destId="{1B3C0776-6ADB-4E5D-9796-AAF50A15605C}" srcOrd="0" destOrd="0" presId="urn:microsoft.com/office/officeart/2005/8/layout/cycle5"/>
    <dgm:cxn modelId="{658CD152-D615-474D-AFD2-1C95D14A5475}" type="presOf" srcId="{D9F4A13B-6BDB-4B4F-9916-9528869A683C}" destId="{F8B1C202-7CB9-4868-A806-0C594A6F10DF}" srcOrd="0" destOrd="0" presId="urn:microsoft.com/office/officeart/2005/8/layout/cycle5"/>
    <dgm:cxn modelId="{36095CA8-7BE7-4EB7-AA39-C48A2B12C8C2}" type="presOf" srcId="{46C298B5-128B-48B2-ADFD-C723CA500949}" destId="{C38FAE7A-5F20-4A19-BBF7-AAABD8CEAD77}" srcOrd="0" destOrd="0" presId="urn:microsoft.com/office/officeart/2005/8/layout/cycle5"/>
    <dgm:cxn modelId="{1456E06F-48F6-4AE9-BC60-DF65041A54DE}" srcId="{508E3D1E-91EE-4B38-8331-337947D728DD}" destId="{02B0833D-99EA-4AD1-9C84-E8C74F67192B}" srcOrd="3" destOrd="0" parTransId="{1B9B8C7C-69A9-4333-88DE-0C3E9F1FF260}" sibTransId="{D8977E16-044C-4C3D-A8CA-6C9FBE52D195}"/>
    <dgm:cxn modelId="{DA968287-4F02-434E-85FF-77227BA6C67B}" srcId="{508E3D1E-91EE-4B38-8331-337947D728DD}" destId="{75F09FE2-7A3E-4E4F-9D3C-BB2ABE89B1A4}" srcOrd="2" destOrd="0" parTransId="{3823224D-25EA-4CC2-98BD-60BDC7C5AD7E}" sibTransId="{DCEF57DF-96B3-4B83-AB1E-A1CF8B35FE49}"/>
    <dgm:cxn modelId="{9AA8100E-0DDD-4555-9555-784286AFF8ED}" type="presOf" srcId="{A048048B-A5F1-4BE3-86BA-F06584BD0477}" destId="{EA2ADC4E-2963-4654-B549-F1142113F3E8}" srcOrd="0" destOrd="0" presId="urn:microsoft.com/office/officeart/2005/8/layout/cycle5"/>
    <dgm:cxn modelId="{920F719B-0973-4D3F-9EAB-3004F516A69C}" type="presOf" srcId="{044EFC11-0E3E-4AED-BFFA-0C7745A40527}" destId="{B589567E-98F8-4228-9934-08C64C12DDF4}" srcOrd="0" destOrd="0" presId="urn:microsoft.com/office/officeart/2005/8/layout/cycle5"/>
    <dgm:cxn modelId="{9743D842-C913-4B43-8680-3B7007D9E090}" srcId="{508E3D1E-91EE-4B38-8331-337947D728DD}" destId="{044EFC11-0E3E-4AED-BFFA-0C7745A40527}" srcOrd="0" destOrd="0" parTransId="{58B29850-053B-40FF-B9EE-D6E1545B4B55}" sibTransId="{7E9E636D-A988-43AE-A4A9-37D412A4FE50}"/>
    <dgm:cxn modelId="{A9D4E151-6F37-43B6-A48F-B309E70FFE79}" type="presOf" srcId="{D8977E16-044C-4C3D-A8CA-6C9FBE52D195}" destId="{06BF5E00-67F7-4749-A734-0F892898F0B4}" srcOrd="0" destOrd="0" presId="urn:microsoft.com/office/officeart/2005/8/layout/cycle5"/>
    <dgm:cxn modelId="{DE75F8CB-B113-4E57-AE49-633AFBF36D15}" srcId="{508E3D1E-91EE-4B38-8331-337947D728DD}" destId="{46C298B5-128B-48B2-ADFD-C723CA500949}" srcOrd="4" destOrd="0" parTransId="{406F152E-F0DE-406B-835D-5047389E3083}" sibTransId="{34EF0458-4624-4D68-A364-F2C280FEBC6B}"/>
    <dgm:cxn modelId="{D434B247-6A5E-4E6D-B6A5-CE86CA7B4D3B}" type="presOf" srcId="{34EF0458-4624-4D68-A364-F2C280FEBC6B}" destId="{8F14BF80-C6A2-4439-AEB4-A5D237F688F0}" srcOrd="0" destOrd="0" presId="urn:microsoft.com/office/officeart/2005/8/layout/cycle5"/>
    <dgm:cxn modelId="{F7B8E083-0807-492B-B53C-275856CCD6BB}" type="presParOf" srcId="{A5FE7B9B-CC7E-4518-8F32-C8C65B138A5C}" destId="{B589567E-98F8-4228-9934-08C64C12DDF4}" srcOrd="0" destOrd="0" presId="urn:microsoft.com/office/officeart/2005/8/layout/cycle5"/>
    <dgm:cxn modelId="{3654E277-6B97-4F73-858F-ABAE5ABC5AA5}" type="presParOf" srcId="{A5FE7B9B-CC7E-4518-8F32-C8C65B138A5C}" destId="{0A8D1BB7-A1A9-44E2-942F-227799E5F85F}" srcOrd="1" destOrd="0" presId="urn:microsoft.com/office/officeart/2005/8/layout/cycle5"/>
    <dgm:cxn modelId="{F05B6CF2-00E9-4719-8307-FE3DDFDE3EFE}" type="presParOf" srcId="{A5FE7B9B-CC7E-4518-8F32-C8C65B138A5C}" destId="{82B4EB69-8677-40CA-BC5A-E6582E1F5901}" srcOrd="2" destOrd="0" presId="urn:microsoft.com/office/officeart/2005/8/layout/cycle5"/>
    <dgm:cxn modelId="{BEA04D3E-F58D-4642-A93D-0CBED2FC4725}" type="presParOf" srcId="{A5FE7B9B-CC7E-4518-8F32-C8C65B138A5C}" destId="{FB809407-9AB9-4C40-9A66-433FC9B08AE2}" srcOrd="3" destOrd="0" presId="urn:microsoft.com/office/officeart/2005/8/layout/cycle5"/>
    <dgm:cxn modelId="{41775CDB-E929-43DA-BDB5-4E13411E6025}" type="presParOf" srcId="{A5FE7B9B-CC7E-4518-8F32-C8C65B138A5C}" destId="{4010406F-A024-4D17-B1B9-20FFF58CDADE}" srcOrd="4" destOrd="0" presId="urn:microsoft.com/office/officeart/2005/8/layout/cycle5"/>
    <dgm:cxn modelId="{CCDD010F-0CEA-49FF-B795-9CD45A29C7FF}" type="presParOf" srcId="{A5FE7B9B-CC7E-4518-8F32-C8C65B138A5C}" destId="{E3E7E57D-03E8-48E3-AD4B-F34B854584C9}" srcOrd="5" destOrd="0" presId="urn:microsoft.com/office/officeart/2005/8/layout/cycle5"/>
    <dgm:cxn modelId="{A76B4A72-0694-4597-95C2-99F6EAE5F198}" type="presParOf" srcId="{A5FE7B9B-CC7E-4518-8F32-C8C65B138A5C}" destId="{1B3C0776-6ADB-4E5D-9796-AAF50A15605C}" srcOrd="6" destOrd="0" presId="urn:microsoft.com/office/officeart/2005/8/layout/cycle5"/>
    <dgm:cxn modelId="{2479A3C7-1741-4336-B1B7-E87A5C04C7E2}" type="presParOf" srcId="{A5FE7B9B-CC7E-4518-8F32-C8C65B138A5C}" destId="{43F7F854-C358-45CF-B766-86E15AF8D769}" srcOrd="7" destOrd="0" presId="urn:microsoft.com/office/officeart/2005/8/layout/cycle5"/>
    <dgm:cxn modelId="{AC855D35-C479-463D-A297-3854B16E5044}" type="presParOf" srcId="{A5FE7B9B-CC7E-4518-8F32-C8C65B138A5C}" destId="{B89A67B2-CA05-44D2-8DF9-F3A9F5E46C5E}" srcOrd="8" destOrd="0" presId="urn:microsoft.com/office/officeart/2005/8/layout/cycle5"/>
    <dgm:cxn modelId="{A02B28F8-A654-46E2-8A73-66CF6BC4CA29}" type="presParOf" srcId="{A5FE7B9B-CC7E-4518-8F32-C8C65B138A5C}" destId="{BF9573EB-30D7-4C6E-9C57-5C3EE120A50D}" srcOrd="9" destOrd="0" presId="urn:microsoft.com/office/officeart/2005/8/layout/cycle5"/>
    <dgm:cxn modelId="{056AEBD2-8F3E-4BDD-8ECA-D98888CF3D4F}" type="presParOf" srcId="{A5FE7B9B-CC7E-4518-8F32-C8C65B138A5C}" destId="{DC5FE493-A646-4E34-A9A1-D682418802D8}" srcOrd="10" destOrd="0" presId="urn:microsoft.com/office/officeart/2005/8/layout/cycle5"/>
    <dgm:cxn modelId="{89D29977-31D5-45E4-80F0-2E5D07FF21DB}" type="presParOf" srcId="{A5FE7B9B-CC7E-4518-8F32-C8C65B138A5C}" destId="{06BF5E00-67F7-4749-A734-0F892898F0B4}" srcOrd="11" destOrd="0" presId="urn:microsoft.com/office/officeart/2005/8/layout/cycle5"/>
    <dgm:cxn modelId="{E81B1EA7-9F73-4C5E-A5F5-F232095FAA50}" type="presParOf" srcId="{A5FE7B9B-CC7E-4518-8F32-C8C65B138A5C}" destId="{C38FAE7A-5F20-4A19-BBF7-AAABD8CEAD77}" srcOrd="12" destOrd="0" presId="urn:microsoft.com/office/officeart/2005/8/layout/cycle5"/>
    <dgm:cxn modelId="{231E33BA-0C0F-43EC-BB9F-1BFF4617358A}" type="presParOf" srcId="{A5FE7B9B-CC7E-4518-8F32-C8C65B138A5C}" destId="{C4DB9222-BA3F-4C90-B1D0-2B8FC7BBA18D}" srcOrd="13" destOrd="0" presId="urn:microsoft.com/office/officeart/2005/8/layout/cycle5"/>
    <dgm:cxn modelId="{8F7BE1C8-7022-4638-A9C6-C03C6B1D7E65}" type="presParOf" srcId="{A5FE7B9B-CC7E-4518-8F32-C8C65B138A5C}" destId="{8F14BF80-C6A2-4439-AEB4-A5D237F688F0}" srcOrd="14" destOrd="0" presId="urn:microsoft.com/office/officeart/2005/8/layout/cycle5"/>
    <dgm:cxn modelId="{DDAF55D1-80AD-40F6-8FBA-AF94D7569FA7}" type="presParOf" srcId="{A5FE7B9B-CC7E-4518-8F32-C8C65B138A5C}" destId="{F8B1C202-7CB9-4868-A806-0C594A6F10DF}" srcOrd="15" destOrd="0" presId="urn:microsoft.com/office/officeart/2005/8/layout/cycle5"/>
    <dgm:cxn modelId="{8B4F71F4-7B1A-4C92-BBEB-00C3442F5C4D}" type="presParOf" srcId="{A5FE7B9B-CC7E-4518-8F32-C8C65B138A5C}" destId="{A49F6512-AC46-45CA-A62A-7FB4C473B694}" srcOrd="16" destOrd="0" presId="urn:microsoft.com/office/officeart/2005/8/layout/cycle5"/>
    <dgm:cxn modelId="{3CDE405E-E082-4B44-8CE4-BD93B364EF71}" type="presParOf" srcId="{A5FE7B9B-CC7E-4518-8F32-C8C65B138A5C}" destId="{EA2ADC4E-2963-4654-B549-F1142113F3E8}" srcOrd="17" destOrd="0" presId="urn:microsoft.com/office/officeart/2005/8/layout/cycle5"/>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0E8EF6E-A61E-4D50-9A9B-809ACEEBA67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CA"/>
        </a:p>
      </dgm:t>
    </dgm:pt>
    <dgm:pt modelId="{396C9FDC-26FE-42EE-A210-7394B9FDD3E7}">
      <dgm:prSet phldrT="[Text]" custT="1"/>
      <dgm:spPr>
        <a:gradFill flip="none" rotWithShape="0">
          <a:gsLst>
            <a:gs pos="0">
              <a:schemeClr val="accent3">
                <a:tint val="66000"/>
                <a:satMod val="160000"/>
              </a:schemeClr>
            </a:gs>
            <a:gs pos="50000">
              <a:schemeClr val="accent3">
                <a:tint val="44500"/>
                <a:satMod val="160000"/>
              </a:schemeClr>
            </a:gs>
            <a:gs pos="100000">
              <a:schemeClr val="accent3">
                <a:tint val="23500"/>
                <a:satMod val="160000"/>
              </a:schemeClr>
            </a:gs>
          </a:gsLst>
          <a:lin ang="13500000" scaled="1"/>
          <a:tileRect/>
        </a:gradFill>
      </dgm:spPr>
      <dgm:t>
        <a:bodyPr/>
        <a:lstStyle/>
        <a:p>
          <a:pPr algn="ctr">
            <a:spcAft>
              <a:spcPts val="0"/>
            </a:spcAft>
          </a:pPr>
          <a:r>
            <a:rPr lang="en-CA" sz="1200">
              <a:solidFill>
                <a:sysClr val="windowText" lastClr="000000"/>
              </a:solidFill>
              <a:latin typeface="Arial" panose="020B0604020202020204" pitchFamily="34" charset="0"/>
              <a:cs typeface="Arial" panose="020B0604020202020204" pitchFamily="34" charset="0"/>
            </a:rPr>
            <a:t>REOC </a:t>
          </a:r>
        </a:p>
        <a:p>
          <a:pPr algn="ctr">
            <a:spcAft>
              <a:spcPts val="0"/>
            </a:spcAft>
          </a:pPr>
          <a:r>
            <a:rPr lang="en-CA" sz="1100">
              <a:solidFill>
                <a:sysClr val="windowText" lastClr="000000"/>
              </a:solidFill>
              <a:latin typeface="Arial" panose="020B0604020202020204" pitchFamily="34" charset="0"/>
              <a:cs typeface="Arial" panose="020B0604020202020204" pitchFamily="34" charset="0"/>
            </a:rPr>
            <a:t>Regional Executive Director</a:t>
          </a:r>
        </a:p>
      </dgm:t>
    </dgm:pt>
    <dgm:pt modelId="{12B09FC1-BB3C-477F-A862-DFD3B2E3703B}" type="parTrans" cxnId="{667CA0FE-1DA1-468B-BEE7-6D74B2ED57AE}">
      <dgm:prSet/>
      <dgm:spPr/>
      <dgm:t>
        <a:bodyPr/>
        <a:lstStyle/>
        <a:p>
          <a:pPr algn="ctr"/>
          <a:endParaRPr lang="en-CA">
            <a:solidFill>
              <a:sysClr val="windowText" lastClr="000000"/>
            </a:solidFill>
          </a:endParaRPr>
        </a:p>
      </dgm:t>
    </dgm:pt>
    <dgm:pt modelId="{E288EBF4-2FCF-46C9-BCEB-570D3F8CB3B7}" type="sibTrans" cxnId="{667CA0FE-1DA1-468B-BEE7-6D74B2ED57AE}">
      <dgm:prSet/>
      <dgm:spPr/>
      <dgm:t>
        <a:bodyPr/>
        <a:lstStyle/>
        <a:p>
          <a:pPr algn="ctr"/>
          <a:endParaRPr lang="en-CA">
            <a:solidFill>
              <a:sysClr val="windowText" lastClr="000000"/>
            </a:solidFill>
          </a:endParaRPr>
        </a:p>
      </dgm:t>
    </dgm:pt>
    <dgm:pt modelId="{31D61A23-43B3-4DB5-8AEF-6B8FE807DD03}" type="asst">
      <dgm:prSet phldrT="[Text]" custT="1"/>
      <dgm:spPr>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dgm:spPr>
      <dgm:t>
        <a:bodyPr/>
        <a:lstStyle/>
        <a:p>
          <a:pPr algn="ctr"/>
          <a:r>
            <a:rPr lang="en-CA" sz="1100">
              <a:solidFill>
                <a:sysClr val="windowText" lastClr="000000"/>
              </a:solidFill>
              <a:latin typeface="Arial" panose="020B0604020202020204" pitchFamily="34" charset="0"/>
              <a:cs typeface="Arial" panose="020B0604020202020204" pitchFamily="34" charset="0"/>
            </a:rPr>
            <a:t>Safety </a:t>
          </a:r>
          <a:br>
            <a:rPr lang="en-CA" sz="1100">
              <a:solidFill>
                <a:sysClr val="windowText" lastClr="000000"/>
              </a:solidFill>
              <a:latin typeface="Arial" panose="020B0604020202020204" pitchFamily="34" charset="0"/>
              <a:cs typeface="Arial" panose="020B0604020202020204" pitchFamily="34" charset="0"/>
            </a:rPr>
          </a:br>
          <a:r>
            <a:rPr lang="en-CA" sz="1100">
              <a:solidFill>
                <a:sysClr val="windowText" lastClr="000000"/>
              </a:solidFill>
              <a:latin typeface="Arial" panose="020B0604020202020204" pitchFamily="34" charset="0"/>
              <a:cs typeface="Arial" panose="020B0604020202020204" pitchFamily="34" charset="0"/>
            </a:rPr>
            <a:t>(HRSB)</a:t>
          </a:r>
        </a:p>
      </dgm:t>
    </dgm:pt>
    <dgm:pt modelId="{6D074988-6875-4D49-A92A-E2BA74537920}" type="parTrans" cxnId="{1393BC6B-5226-486A-9C7C-782AF9B02DE1}">
      <dgm:prSet/>
      <dgm:spPr/>
      <dgm:t>
        <a:bodyPr/>
        <a:lstStyle/>
        <a:p>
          <a:pPr algn="ctr"/>
          <a:endParaRPr lang="en-CA">
            <a:solidFill>
              <a:sysClr val="windowText" lastClr="000000"/>
            </a:solidFill>
          </a:endParaRPr>
        </a:p>
      </dgm:t>
    </dgm:pt>
    <dgm:pt modelId="{B4AFDEA0-1FFA-437B-81DB-33535A725E65}" type="sibTrans" cxnId="{1393BC6B-5226-486A-9C7C-782AF9B02DE1}">
      <dgm:prSet/>
      <dgm:spPr/>
      <dgm:t>
        <a:bodyPr/>
        <a:lstStyle/>
        <a:p>
          <a:pPr algn="ctr"/>
          <a:endParaRPr lang="en-CA">
            <a:solidFill>
              <a:sysClr val="windowText" lastClr="000000"/>
            </a:solidFill>
          </a:endParaRPr>
        </a:p>
      </dgm:t>
    </dgm:pt>
    <dgm:pt modelId="{61BEC5DB-6F3C-4DB7-A6E3-E2BD51B41F19}">
      <dgm:prSet phldrT="[Text]" custT="1"/>
      <dgm:spPr>
        <a:gradFill flip="none" rotWithShape="0">
          <a:gsLst>
            <a:gs pos="0">
              <a:schemeClr val="accent6">
                <a:tint val="66000"/>
                <a:satMod val="160000"/>
              </a:schemeClr>
            </a:gs>
            <a:gs pos="50000">
              <a:schemeClr val="accent6">
                <a:tint val="44500"/>
                <a:satMod val="160000"/>
              </a:schemeClr>
            </a:gs>
            <a:gs pos="100000">
              <a:schemeClr val="accent6">
                <a:tint val="23500"/>
                <a:satMod val="160000"/>
              </a:schemeClr>
            </a:gs>
          </a:gsLst>
          <a:lin ang="13500000" scaled="1"/>
          <a:tileRect/>
        </a:gradFill>
      </dgm:spPr>
      <dgm:t>
        <a:bodyPr/>
        <a:lstStyle/>
        <a:p>
          <a:pPr algn="ctr"/>
          <a:r>
            <a:rPr lang="en-CA" sz="1200">
              <a:solidFill>
                <a:sysClr val="windowText" lastClr="000000"/>
              </a:solidFill>
              <a:latin typeface="Arial" panose="020B0604020202020204" pitchFamily="34" charset="0"/>
              <a:cs typeface="Arial" panose="020B0604020202020204" pitchFamily="34" charset="0"/>
            </a:rPr>
            <a:t>Operations</a:t>
          </a:r>
        </a:p>
        <a:p>
          <a:pPr algn="ctr"/>
          <a:r>
            <a:rPr lang="en-CA" sz="800">
              <a:solidFill>
                <a:sysClr val="windowText" lastClr="000000"/>
              </a:solidFill>
              <a:latin typeface="Arial" panose="020B0604020202020204" pitchFamily="34" charset="0"/>
              <a:cs typeface="Arial" panose="020B0604020202020204" pitchFamily="34" charset="0"/>
            </a:rPr>
            <a:t>direct tactical actions</a:t>
          </a:r>
        </a:p>
      </dgm:t>
    </dgm:pt>
    <dgm:pt modelId="{A22BA800-A6EC-4E16-BCB7-4ADAE29C3BBB}" type="parTrans" cxnId="{A9AFC0BE-5F19-4F3D-B6A7-F16889737BD5}">
      <dgm:prSet/>
      <dgm:spPr/>
      <dgm:t>
        <a:bodyPr/>
        <a:lstStyle/>
        <a:p>
          <a:pPr algn="ctr"/>
          <a:endParaRPr lang="en-CA">
            <a:solidFill>
              <a:sysClr val="windowText" lastClr="000000"/>
            </a:solidFill>
          </a:endParaRPr>
        </a:p>
      </dgm:t>
    </dgm:pt>
    <dgm:pt modelId="{38762544-9929-4FB3-909B-18B67A97A696}" type="sibTrans" cxnId="{A9AFC0BE-5F19-4F3D-B6A7-F16889737BD5}">
      <dgm:prSet/>
      <dgm:spPr/>
      <dgm:t>
        <a:bodyPr/>
        <a:lstStyle/>
        <a:p>
          <a:pPr algn="ctr"/>
          <a:endParaRPr lang="en-CA">
            <a:solidFill>
              <a:sysClr val="windowText" lastClr="000000"/>
            </a:solidFill>
          </a:endParaRPr>
        </a:p>
      </dgm:t>
    </dgm:pt>
    <dgm:pt modelId="{4C075B7F-A0E4-4ECB-843C-DFC912F24FBF}" type="asst">
      <dgm:prSet phldrT="[Text]" custT="1"/>
      <dgm:spPr>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dgm:spPr>
      <dgm:t>
        <a:bodyPr/>
        <a:lstStyle/>
        <a:p>
          <a:pPr algn="ctr"/>
          <a:r>
            <a:rPr lang="en-CA" sz="1050">
              <a:solidFill>
                <a:sysClr val="windowText" lastClr="000000"/>
              </a:solidFill>
              <a:latin typeface="Arial" panose="020B0604020202020204" pitchFamily="34" charset="0"/>
              <a:cs typeface="Arial" panose="020B0604020202020204" pitchFamily="34" charset="0"/>
            </a:rPr>
            <a:t>Public Information</a:t>
          </a:r>
          <a:br>
            <a:rPr lang="en-CA" sz="1050">
              <a:solidFill>
                <a:sysClr val="windowText" lastClr="000000"/>
              </a:solidFill>
              <a:latin typeface="Arial" panose="020B0604020202020204" pitchFamily="34" charset="0"/>
              <a:cs typeface="Arial" panose="020B0604020202020204" pitchFamily="34" charset="0"/>
            </a:rPr>
          </a:br>
          <a:r>
            <a:rPr lang="en-CA" sz="1050">
              <a:solidFill>
                <a:sysClr val="windowText" lastClr="000000"/>
              </a:solidFill>
              <a:latin typeface="Arial" panose="020B0604020202020204" pitchFamily="34" charset="0"/>
              <a:cs typeface="Arial" panose="020B0604020202020204" pitchFamily="34" charset="0"/>
            </a:rPr>
            <a:t>(Comms)</a:t>
          </a:r>
        </a:p>
      </dgm:t>
    </dgm:pt>
    <dgm:pt modelId="{5330CFFE-EA9D-4D85-B67E-8C01AACC45E0}" type="parTrans" cxnId="{39E03859-A168-4897-9268-3D546279F121}">
      <dgm:prSet/>
      <dgm:spPr/>
      <dgm:t>
        <a:bodyPr/>
        <a:lstStyle/>
        <a:p>
          <a:pPr algn="ctr"/>
          <a:endParaRPr lang="en-CA">
            <a:solidFill>
              <a:sysClr val="windowText" lastClr="000000"/>
            </a:solidFill>
          </a:endParaRPr>
        </a:p>
      </dgm:t>
    </dgm:pt>
    <dgm:pt modelId="{67F55040-8FCA-449D-BC3B-EC7D292A942F}" type="sibTrans" cxnId="{39E03859-A168-4897-9268-3D546279F121}">
      <dgm:prSet/>
      <dgm:spPr/>
      <dgm:t>
        <a:bodyPr/>
        <a:lstStyle/>
        <a:p>
          <a:pPr algn="ctr"/>
          <a:endParaRPr lang="en-CA">
            <a:solidFill>
              <a:sysClr val="windowText" lastClr="000000"/>
            </a:solidFill>
          </a:endParaRPr>
        </a:p>
      </dgm:t>
    </dgm:pt>
    <dgm:pt modelId="{3C48147F-40EA-4DFE-94FD-CA38D5961AB0}" type="asst">
      <dgm:prSet phldrT="[Text]" custT="1"/>
      <dgm:spPr>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dgm:spPr>
      <dgm:t>
        <a:bodyPr/>
        <a:lstStyle/>
        <a:p>
          <a:pPr algn="ctr"/>
          <a:r>
            <a:rPr lang="en-CA" sz="1100">
              <a:solidFill>
                <a:sysClr val="windowText" lastClr="000000"/>
              </a:solidFill>
              <a:latin typeface="Arial" panose="020B0604020202020204" pitchFamily="34" charset="0"/>
              <a:cs typeface="Arial" panose="020B0604020202020204" pitchFamily="34" charset="0"/>
            </a:rPr>
            <a:t>Information Technology (IITB)</a:t>
          </a:r>
        </a:p>
      </dgm:t>
    </dgm:pt>
    <dgm:pt modelId="{738A50E3-BFA1-4C46-AF45-8FBAAC796E84}" type="parTrans" cxnId="{4BC23863-FD93-4F9D-B6E1-FF8D72077658}">
      <dgm:prSet/>
      <dgm:spPr/>
      <dgm:t>
        <a:bodyPr/>
        <a:lstStyle/>
        <a:p>
          <a:pPr algn="ctr"/>
          <a:endParaRPr lang="en-CA">
            <a:solidFill>
              <a:sysClr val="windowText" lastClr="000000"/>
            </a:solidFill>
          </a:endParaRPr>
        </a:p>
      </dgm:t>
    </dgm:pt>
    <dgm:pt modelId="{7AE03E88-DF05-4CD0-9429-34883FC44E78}" type="sibTrans" cxnId="{4BC23863-FD93-4F9D-B6E1-FF8D72077658}">
      <dgm:prSet/>
      <dgm:spPr/>
      <dgm:t>
        <a:bodyPr/>
        <a:lstStyle/>
        <a:p>
          <a:pPr algn="ctr"/>
          <a:endParaRPr lang="en-CA">
            <a:solidFill>
              <a:sysClr val="windowText" lastClr="000000"/>
            </a:solidFill>
          </a:endParaRPr>
        </a:p>
      </dgm:t>
    </dgm:pt>
    <dgm:pt modelId="{D0DC457E-DE97-4D62-81BA-E946AA9D0384}">
      <dgm:prSet phldrT="[Text]" custT="1"/>
      <dgm:spPr>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3500000" scaled="1"/>
          <a:tileRect/>
        </a:gradFill>
      </dgm:spPr>
      <dgm:t>
        <a:bodyPr/>
        <a:lstStyle/>
        <a:p>
          <a:pPr algn="ctr"/>
          <a:r>
            <a:rPr lang="en-CA" sz="1200">
              <a:solidFill>
                <a:sysClr val="windowText" lastClr="000000"/>
              </a:solidFill>
              <a:latin typeface="Arial" panose="020B0604020202020204" pitchFamily="34" charset="0"/>
              <a:cs typeface="Arial" panose="020B0604020202020204" pitchFamily="34" charset="0"/>
            </a:rPr>
            <a:t>Planning</a:t>
          </a:r>
        </a:p>
        <a:p>
          <a:pPr algn="ctr"/>
          <a:r>
            <a:rPr lang="en-CA" sz="800">
              <a:solidFill>
                <a:sysClr val="windowText" lastClr="000000"/>
              </a:solidFill>
              <a:latin typeface="Arial" panose="020B0604020202020204" pitchFamily="34" charset="0"/>
              <a:cs typeface="Arial" panose="020B0604020202020204" pitchFamily="34" charset="0"/>
            </a:rPr>
            <a:t>prepare action plan - maintain resource and situation status</a:t>
          </a:r>
        </a:p>
      </dgm:t>
    </dgm:pt>
    <dgm:pt modelId="{D0B28318-3862-4B4F-9369-FC6B8CA9069A}" type="parTrans" cxnId="{7318A5D3-1A61-4D2A-8413-E12C8E0E16CB}">
      <dgm:prSet/>
      <dgm:spPr/>
      <dgm:t>
        <a:bodyPr/>
        <a:lstStyle/>
        <a:p>
          <a:pPr algn="ctr"/>
          <a:endParaRPr lang="en-CA">
            <a:solidFill>
              <a:sysClr val="windowText" lastClr="000000"/>
            </a:solidFill>
          </a:endParaRPr>
        </a:p>
      </dgm:t>
    </dgm:pt>
    <dgm:pt modelId="{92AC9C23-812C-4C5B-8251-31B38877038C}" type="sibTrans" cxnId="{7318A5D3-1A61-4D2A-8413-E12C8E0E16CB}">
      <dgm:prSet/>
      <dgm:spPr/>
      <dgm:t>
        <a:bodyPr/>
        <a:lstStyle/>
        <a:p>
          <a:pPr algn="ctr"/>
          <a:endParaRPr lang="en-CA">
            <a:solidFill>
              <a:sysClr val="windowText" lastClr="000000"/>
            </a:solidFill>
          </a:endParaRPr>
        </a:p>
      </dgm:t>
    </dgm:pt>
    <dgm:pt modelId="{0BDCAD2F-74CE-43A0-879E-44EF8FE303A6}">
      <dgm:prSet phldrT="[Text]" custT="1"/>
      <dgm:spPr>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lin ang="13500000" scaled="1"/>
          <a:tileRect/>
        </a:gradFill>
      </dgm:spPr>
      <dgm:t>
        <a:bodyPr/>
        <a:lstStyle/>
        <a:p>
          <a:pPr algn="ctr"/>
          <a:r>
            <a:rPr lang="en-CA" sz="1200">
              <a:solidFill>
                <a:sysClr val="windowText" lastClr="000000"/>
              </a:solidFill>
              <a:latin typeface="Arial" panose="020B0604020202020204" pitchFamily="34" charset="0"/>
              <a:cs typeface="Arial" panose="020B0604020202020204" pitchFamily="34" charset="0"/>
            </a:rPr>
            <a:t>Logistics</a:t>
          </a:r>
        </a:p>
        <a:p>
          <a:pPr algn="ctr"/>
          <a:r>
            <a:rPr lang="en-CA" sz="800">
              <a:solidFill>
                <a:sysClr val="windowText" lastClr="000000"/>
              </a:solidFill>
              <a:latin typeface="Arial" panose="020B0604020202020204" pitchFamily="34" charset="0"/>
              <a:cs typeface="Arial" panose="020B0604020202020204" pitchFamily="34" charset="0"/>
            </a:rPr>
            <a:t>provide support</a:t>
          </a:r>
        </a:p>
      </dgm:t>
    </dgm:pt>
    <dgm:pt modelId="{491DEDDA-44A9-4F99-8B2F-72F239443635}" type="parTrans" cxnId="{8898E1E9-F08A-4AE2-A891-A75E31EE65C6}">
      <dgm:prSet/>
      <dgm:spPr/>
      <dgm:t>
        <a:bodyPr/>
        <a:lstStyle/>
        <a:p>
          <a:pPr algn="ctr"/>
          <a:endParaRPr lang="en-CA">
            <a:solidFill>
              <a:sysClr val="windowText" lastClr="000000"/>
            </a:solidFill>
          </a:endParaRPr>
        </a:p>
      </dgm:t>
    </dgm:pt>
    <dgm:pt modelId="{76D76D64-2825-4FBA-822D-E581D25F3AB2}" type="sibTrans" cxnId="{8898E1E9-F08A-4AE2-A891-A75E31EE65C6}">
      <dgm:prSet/>
      <dgm:spPr/>
      <dgm:t>
        <a:bodyPr/>
        <a:lstStyle/>
        <a:p>
          <a:pPr algn="ctr"/>
          <a:endParaRPr lang="en-CA">
            <a:solidFill>
              <a:sysClr val="windowText" lastClr="000000"/>
            </a:solidFill>
          </a:endParaRPr>
        </a:p>
      </dgm:t>
    </dgm:pt>
    <dgm:pt modelId="{179242DE-9DD7-472D-B164-D66FC06619DA}">
      <dgm:prSet phldrT="[Text]" custT="1"/>
      <dgm:spPr>
        <a:solidFill>
          <a:schemeClr val="bg1">
            <a:lumMod val="75000"/>
          </a:schemeClr>
        </a:solidFill>
      </dgm:spPr>
      <dgm:t>
        <a:bodyPr/>
        <a:lstStyle/>
        <a:p>
          <a:pPr algn="ctr"/>
          <a:r>
            <a:rPr lang="en-CA" sz="1200">
              <a:solidFill>
                <a:sysClr val="windowText" lastClr="000000"/>
              </a:solidFill>
              <a:latin typeface="Arial" panose="020B0604020202020204" pitchFamily="34" charset="0"/>
              <a:cs typeface="Arial" panose="020B0604020202020204" pitchFamily="34" charset="0"/>
            </a:rPr>
            <a:t>Finance/Admin</a:t>
          </a:r>
        </a:p>
        <a:p>
          <a:pPr algn="ctr"/>
          <a:r>
            <a:rPr lang="en-CA" sz="800">
              <a:solidFill>
                <a:sysClr val="windowText" lastClr="000000"/>
              </a:solidFill>
              <a:latin typeface="Arial" panose="020B0604020202020204" pitchFamily="34" charset="0"/>
              <a:cs typeface="Arial" panose="020B0604020202020204" pitchFamily="34" charset="0"/>
            </a:rPr>
            <a:t>Cost accounting and procurements</a:t>
          </a:r>
        </a:p>
      </dgm:t>
    </dgm:pt>
    <dgm:pt modelId="{8BC4D0A9-9F92-43BC-B7F6-08AD7A1FE3C7}" type="parTrans" cxnId="{EA13672C-E1A2-4180-97BF-846697E5D655}">
      <dgm:prSet/>
      <dgm:spPr/>
      <dgm:t>
        <a:bodyPr/>
        <a:lstStyle/>
        <a:p>
          <a:endParaRPr lang="en-US"/>
        </a:p>
      </dgm:t>
    </dgm:pt>
    <dgm:pt modelId="{548B9B24-8266-4387-AC37-EB37E9DBF511}" type="sibTrans" cxnId="{EA13672C-E1A2-4180-97BF-846697E5D655}">
      <dgm:prSet/>
      <dgm:spPr/>
      <dgm:t>
        <a:bodyPr/>
        <a:lstStyle/>
        <a:p>
          <a:endParaRPr lang="en-US"/>
        </a:p>
      </dgm:t>
    </dgm:pt>
    <dgm:pt modelId="{23703B8D-FA65-43A1-9426-438438F2B675}" type="pres">
      <dgm:prSet presAssocID="{10E8EF6E-A61E-4D50-9A9B-809ACEEBA67B}" presName="hierChild1" presStyleCnt="0">
        <dgm:presLayoutVars>
          <dgm:orgChart val="1"/>
          <dgm:chPref val="1"/>
          <dgm:dir/>
          <dgm:animOne val="branch"/>
          <dgm:animLvl val="lvl"/>
          <dgm:resizeHandles/>
        </dgm:presLayoutVars>
      </dgm:prSet>
      <dgm:spPr/>
      <dgm:t>
        <a:bodyPr/>
        <a:lstStyle/>
        <a:p>
          <a:endParaRPr lang="en-CA"/>
        </a:p>
      </dgm:t>
    </dgm:pt>
    <dgm:pt modelId="{96B72B65-5418-4392-815B-B32CD02560C4}" type="pres">
      <dgm:prSet presAssocID="{396C9FDC-26FE-42EE-A210-7394B9FDD3E7}" presName="hierRoot1" presStyleCnt="0">
        <dgm:presLayoutVars>
          <dgm:hierBranch val="init"/>
        </dgm:presLayoutVars>
      </dgm:prSet>
      <dgm:spPr/>
    </dgm:pt>
    <dgm:pt modelId="{909A8FAB-153D-4C01-A553-F160EA03BDC4}" type="pres">
      <dgm:prSet presAssocID="{396C9FDC-26FE-42EE-A210-7394B9FDD3E7}" presName="rootComposite1" presStyleCnt="0"/>
      <dgm:spPr/>
    </dgm:pt>
    <dgm:pt modelId="{6616B994-D5CB-4070-A936-A513849E7BF3}" type="pres">
      <dgm:prSet presAssocID="{396C9FDC-26FE-42EE-A210-7394B9FDD3E7}" presName="rootText1" presStyleLbl="node0" presStyleIdx="0" presStyleCnt="1" custScaleX="233285" custScaleY="158695" custLinFactNeighborX="2772" custLinFactNeighborY="-2212">
        <dgm:presLayoutVars>
          <dgm:chPref val="3"/>
        </dgm:presLayoutVars>
      </dgm:prSet>
      <dgm:spPr/>
      <dgm:t>
        <a:bodyPr/>
        <a:lstStyle/>
        <a:p>
          <a:endParaRPr lang="en-CA"/>
        </a:p>
      </dgm:t>
    </dgm:pt>
    <dgm:pt modelId="{525337EA-3D2E-4C3C-B872-62316F76221C}" type="pres">
      <dgm:prSet presAssocID="{396C9FDC-26FE-42EE-A210-7394B9FDD3E7}" presName="rootConnector1" presStyleLbl="node1" presStyleIdx="0" presStyleCnt="0"/>
      <dgm:spPr/>
      <dgm:t>
        <a:bodyPr/>
        <a:lstStyle/>
        <a:p>
          <a:endParaRPr lang="en-CA"/>
        </a:p>
      </dgm:t>
    </dgm:pt>
    <dgm:pt modelId="{0E6AC7C5-BD69-421E-89E0-9BB8DBB21CC6}" type="pres">
      <dgm:prSet presAssocID="{396C9FDC-26FE-42EE-A210-7394B9FDD3E7}" presName="hierChild2" presStyleCnt="0"/>
      <dgm:spPr/>
    </dgm:pt>
    <dgm:pt modelId="{8BDB0A24-4142-4494-9ACC-B9DEA539B41A}" type="pres">
      <dgm:prSet presAssocID="{A22BA800-A6EC-4E16-BCB7-4ADAE29C3BBB}" presName="Name37" presStyleLbl="parChTrans1D2" presStyleIdx="0" presStyleCnt="7"/>
      <dgm:spPr/>
      <dgm:t>
        <a:bodyPr/>
        <a:lstStyle/>
        <a:p>
          <a:endParaRPr lang="en-CA"/>
        </a:p>
      </dgm:t>
    </dgm:pt>
    <dgm:pt modelId="{C7815634-9587-4C85-B846-809A31D914E7}" type="pres">
      <dgm:prSet presAssocID="{61BEC5DB-6F3C-4DB7-A6E3-E2BD51B41F19}" presName="hierRoot2" presStyleCnt="0">
        <dgm:presLayoutVars>
          <dgm:hierBranch val="init"/>
        </dgm:presLayoutVars>
      </dgm:prSet>
      <dgm:spPr/>
    </dgm:pt>
    <dgm:pt modelId="{DC7CE08F-FF1D-49B4-9DA0-5F3A4B5A1502}" type="pres">
      <dgm:prSet presAssocID="{61BEC5DB-6F3C-4DB7-A6E3-E2BD51B41F19}" presName="rootComposite" presStyleCnt="0"/>
      <dgm:spPr/>
    </dgm:pt>
    <dgm:pt modelId="{B7377C81-45F0-429C-80E8-A64DEBF80D4B}" type="pres">
      <dgm:prSet presAssocID="{61BEC5DB-6F3C-4DB7-A6E3-E2BD51B41F19}" presName="rootText" presStyleLbl="node2" presStyleIdx="0" presStyleCnt="4" custScaleX="167021" custScaleY="213011">
        <dgm:presLayoutVars>
          <dgm:chPref val="3"/>
        </dgm:presLayoutVars>
      </dgm:prSet>
      <dgm:spPr/>
      <dgm:t>
        <a:bodyPr/>
        <a:lstStyle/>
        <a:p>
          <a:endParaRPr lang="en-CA"/>
        </a:p>
      </dgm:t>
    </dgm:pt>
    <dgm:pt modelId="{387AF100-4E35-4E11-9B55-F32A42D28F5A}" type="pres">
      <dgm:prSet presAssocID="{61BEC5DB-6F3C-4DB7-A6E3-E2BD51B41F19}" presName="rootConnector" presStyleLbl="node2" presStyleIdx="0" presStyleCnt="4"/>
      <dgm:spPr/>
      <dgm:t>
        <a:bodyPr/>
        <a:lstStyle/>
        <a:p>
          <a:endParaRPr lang="en-CA"/>
        </a:p>
      </dgm:t>
    </dgm:pt>
    <dgm:pt modelId="{3A8A12DB-22D0-4BAA-8309-26C6D7132789}" type="pres">
      <dgm:prSet presAssocID="{61BEC5DB-6F3C-4DB7-A6E3-E2BD51B41F19}" presName="hierChild4" presStyleCnt="0"/>
      <dgm:spPr/>
    </dgm:pt>
    <dgm:pt modelId="{119AE1A0-F427-4E12-B3D2-9EE9EEAB525D}" type="pres">
      <dgm:prSet presAssocID="{61BEC5DB-6F3C-4DB7-A6E3-E2BD51B41F19}" presName="hierChild5" presStyleCnt="0"/>
      <dgm:spPr/>
    </dgm:pt>
    <dgm:pt modelId="{3D80C3C0-13AC-403A-B13B-47AFE3E1FC06}" type="pres">
      <dgm:prSet presAssocID="{D0B28318-3862-4B4F-9369-FC6B8CA9069A}" presName="Name37" presStyleLbl="parChTrans1D2" presStyleIdx="1" presStyleCnt="7"/>
      <dgm:spPr/>
      <dgm:t>
        <a:bodyPr/>
        <a:lstStyle/>
        <a:p>
          <a:endParaRPr lang="en-CA"/>
        </a:p>
      </dgm:t>
    </dgm:pt>
    <dgm:pt modelId="{E0FFD98A-C58C-410D-9947-2E4EA5690B23}" type="pres">
      <dgm:prSet presAssocID="{D0DC457E-DE97-4D62-81BA-E946AA9D0384}" presName="hierRoot2" presStyleCnt="0">
        <dgm:presLayoutVars>
          <dgm:hierBranch val="init"/>
        </dgm:presLayoutVars>
      </dgm:prSet>
      <dgm:spPr/>
    </dgm:pt>
    <dgm:pt modelId="{94992DA3-83A6-4C40-A0D7-DC10B041ACE9}" type="pres">
      <dgm:prSet presAssocID="{D0DC457E-DE97-4D62-81BA-E946AA9D0384}" presName="rootComposite" presStyleCnt="0"/>
      <dgm:spPr/>
    </dgm:pt>
    <dgm:pt modelId="{4BA2F317-6E6C-4F23-96D9-D1C95B0004FD}" type="pres">
      <dgm:prSet presAssocID="{D0DC457E-DE97-4D62-81BA-E946AA9D0384}" presName="rootText" presStyleLbl="node2" presStyleIdx="1" presStyleCnt="4" custScaleX="189305" custScaleY="226629">
        <dgm:presLayoutVars>
          <dgm:chPref val="3"/>
        </dgm:presLayoutVars>
      </dgm:prSet>
      <dgm:spPr/>
      <dgm:t>
        <a:bodyPr/>
        <a:lstStyle/>
        <a:p>
          <a:endParaRPr lang="en-CA"/>
        </a:p>
      </dgm:t>
    </dgm:pt>
    <dgm:pt modelId="{3E2C9A68-6861-4443-B83E-E86CBCB45052}" type="pres">
      <dgm:prSet presAssocID="{D0DC457E-DE97-4D62-81BA-E946AA9D0384}" presName="rootConnector" presStyleLbl="node2" presStyleIdx="1" presStyleCnt="4"/>
      <dgm:spPr/>
      <dgm:t>
        <a:bodyPr/>
        <a:lstStyle/>
        <a:p>
          <a:endParaRPr lang="en-CA"/>
        </a:p>
      </dgm:t>
    </dgm:pt>
    <dgm:pt modelId="{9D9566F2-3CD9-4711-8046-FDCC1DC5C6F2}" type="pres">
      <dgm:prSet presAssocID="{D0DC457E-DE97-4D62-81BA-E946AA9D0384}" presName="hierChild4" presStyleCnt="0"/>
      <dgm:spPr/>
    </dgm:pt>
    <dgm:pt modelId="{986E6708-B67A-4769-B4CA-CF7C89590BC8}" type="pres">
      <dgm:prSet presAssocID="{D0DC457E-DE97-4D62-81BA-E946AA9D0384}" presName="hierChild5" presStyleCnt="0"/>
      <dgm:spPr/>
    </dgm:pt>
    <dgm:pt modelId="{0977A5EB-F2D7-4CDC-90F3-784D54244CB4}" type="pres">
      <dgm:prSet presAssocID="{491DEDDA-44A9-4F99-8B2F-72F239443635}" presName="Name37" presStyleLbl="parChTrans1D2" presStyleIdx="2" presStyleCnt="7"/>
      <dgm:spPr/>
      <dgm:t>
        <a:bodyPr/>
        <a:lstStyle/>
        <a:p>
          <a:endParaRPr lang="en-CA"/>
        </a:p>
      </dgm:t>
    </dgm:pt>
    <dgm:pt modelId="{1581940C-A776-4358-B279-6071519A5818}" type="pres">
      <dgm:prSet presAssocID="{0BDCAD2F-74CE-43A0-879E-44EF8FE303A6}" presName="hierRoot2" presStyleCnt="0">
        <dgm:presLayoutVars>
          <dgm:hierBranch val="init"/>
        </dgm:presLayoutVars>
      </dgm:prSet>
      <dgm:spPr/>
    </dgm:pt>
    <dgm:pt modelId="{C0377A50-A02B-49F8-BBE4-276197CEAB23}" type="pres">
      <dgm:prSet presAssocID="{0BDCAD2F-74CE-43A0-879E-44EF8FE303A6}" presName="rootComposite" presStyleCnt="0"/>
      <dgm:spPr/>
    </dgm:pt>
    <dgm:pt modelId="{4BCCEB87-53FA-47F8-8FF2-4D0EB335D72B}" type="pres">
      <dgm:prSet presAssocID="{0BDCAD2F-74CE-43A0-879E-44EF8FE303A6}" presName="rootText" presStyleLbl="node2" presStyleIdx="2" presStyleCnt="4" custScaleX="152637" custScaleY="204962">
        <dgm:presLayoutVars>
          <dgm:chPref val="3"/>
        </dgm:presLayoutVars>
      </dgm:prSet>
      <dgm:spPr/>
      <dgm:t>
        <a:bodyPr/>
        <a:lstStyle/>
        <a:p>
          <a:endParaRPr lang="en-CA"/>
        </a:p>
      </dgm:t>
    </dgm:pt>
    <dgm:pt modelId="{0E22A15C-57BB-4F55-A576-D9182BD1AD11}" type="pres">
      <dgm:prSet presAssocID="{0BDCAD2F-74CE-43A0-879E-44EF8FE303A6}" presName="rootConnector" presStyleLbl="node2" presStyleIdx="2" presStyleCnt="4"/>
      <dgm:spPr/>
      <dgm:t>
        <a:bodyPr/>
        <a:lstStyle/>
        <a:p>
          <a:endParaRPr lang="en-CA"/>
        </a:p>
      </dgm:t>
    </dgm:pt>
    <dgm:pt modelId="{815AC6DC-4E94-4AC5-9D7B-0D655F2364B1}" type="pres">
      <dgm:prSet presAssocID="{0BDCAD2F-74CE-43A0-879E-44EF8FE303A6}" presName="hierChild4" presStyleCnt="0"/>
      <dgm:spPr/>
    </dgm:pt>
    <dgm:pt modelId="{69C419CE-554B-4561-A63C-75D8A9C6825E}" type="pres">
      <dgm:prSet presAssocID="{0BDCAD2F-74CE-43A0-879E-44EF8FE303A6}" presName="hierChild5" presStyleCnt="0"/>
      <dgm:spPr/>
    </dgm:pt>
    <dgm:pt modelId="{9ACEE9BF-3CDE-422B-8F11-713AE110BC7C}" type="pres">
      <dgm:prSet presAssocID="{8BC4D0A9-9F92-43BC-B7F6-08AD7A1FE3C7}" presName="Name37" presStyleLbl="parChTrans1D2" presStyleIdx="3" presStyleCnt="7"/>
      <dgm:spPr/>
      <dgm:t>
        <a:bodyPr/>
        <a:lstStyle/>
        <a:p>
          <a:endParaRPr lang="en-US"/>
        </a:p>
      </dgm:t>
    </dgm:pt>
    <dgm:pt modelId="{A60B54B9-EEE3-4E33-9E0D-13077BD948B2}" type="pres">
      <dgm:prSet presAssocID="{179242DE-9DD7-472D-B164-D66FC06619DA}" presName="hierRoot2" presStyleCnt="0">
        <dgm:presLayoutVars>
          <dgm:hierBranch val="init"/>
        </dgm:presLayoutVars>
      </dgm:prSet>
      <dgm:spPr/>
    </dgm:pt>
    <dgm:pt modelId="{D070B46F-182E-46BF-A712-6B6BAB667F9A}" type="pres">
      <dgm:prSet presAssocID="{179242DE-9DD7-472D-B164-D66FC06619DA}" presName="rootComposite" presStyleCnt="0"/>
      <dgm:spPr/>
    </dgm:pt>
    <dgm:pt modelId="{3337E1E5-AAF7-408D-8397-2EBA022FECA0}" type="pres">
      <dgm:prSet presAssocID="{179242DE-9DD7-472D-B164-D66FC06619DA}" presName="rootText" presStyleLbl="node2" presStyleIdx="3" presStyleCnt="4" custScaleX="206366" custScaleY="229748">
        <dgm:presLayoutVars>
          <dgm:chPref val="3"/>
        </dgm:presLayoutVars>
      </dgm:prSet>
      <dgm:spPr/>
      <dgm:t>
        <a:bodyPr/>
        <a:lstStyle/>
        <a:p>
          <a:endParaRPr lang="en-US"/>
        </a:p>
      </dgm:t>
    </dgm:pt>
    <dgm:pt modelId="{F5EC8FC6-CAE2-41A1-9C82-54E52A4A5A7F}" type="pres">
      <dgm:prSet presAssocID="{179242DE-9DD7-472D-B164-D66FC06619DA}" presName="rootConnector" presStyleLbl="node2" presStyleIdx="3" presStyleCnt="4"/>
      <dgm:spPr/>
      <dgm:t>
        <a:bodyPr/>
        <a:lstStyle/>
        <a:p>
          <a:endParaRPr lang="en-US"/>
        </a:p>
      </dgm:t>
    </dgm:pt>
    <dgm:pt modelId="{737EEDE1-664C-4E1E-AF74-FAC6904E4D12}" type="pres">
      <dgm:prSet presAssocID="{179242DE-9DD7-472D-B164-D66FC06619DA}" presName="hierChild4" presStyleCnt="0"/>
      <dgm:spPr/>
    </dgm:pt>
    <dgm:pt modelId="{3CFA31BB-5C33-4B06-9990-38144BB9DA9B}" type="pres">
      <dgm:prSet presAssocID="{179242DE-9DD7-472D-B164-D66FC06619DA}" presName="hierChild5" presStyleCnt="0"/>
      <dgm:spPr/>
    </dgm:pt>
    <dgm:pt modelId="{220EC451-436B-4F44-B8F3-9C865CFBED88}" type="pres">
      <dgm:prSet presAssocID="{396C9FDC-26FE-42EE-A210-7394B9FDD3E7}" presName="hierChild3" presStyleCnt="0"/>
      <dgm:spPr/>
    </dgm:pt>
    <dgm:pt modelId="{26C5DAF5-A4F5-4673-B5C6-10B84CCE51B8}" type="pres">
      <dgm:prSet presAssocID="{6D074988-6875-4D49-A92A-E2BA74537920}" presName="Name111" presStyleLbl="parChTrans1D2" presStyleIdx="4" presStyleCnt="7"/>
      <dgm:spPr/>
      <dgm:t>
        <a:bodyPr/>
        <a:lstStyle/>
        <a:p>
          <a:endParaRPr lang="en-CA"/>
        </a:p>
      </dgm:t>
    </dgm:pt>
    <dgm:pt modelId="{08C8887F-981D-4663-BCED-8038C6CB0AC4}" type="pres">
      <dgm:prSet presAssocID="{31D61A23-43B3-4DB5-8AEF-6B8FE807DD03}" presName="hierRoot3" presStyleCnt="0">
        <dgm:presLayoutVars>
          <dgm:hierBranch val="init"/>
        </dgm:presLayoutVars>
      </dgm:prSet>
      <dgm:spPr/>
    </dgm:pt>
    <dgm:pt modelId="{C22D37A2-E70A-4D8D-B957-7450BA34F657}" type="pres">
      <dgm:prSet presAssocID="{31D61A23-43B3-4DB5-8AEF-6B8FE807DD03}" presName="rootComposite3" presStyleCnt="0"/>
      <dgm:spPr/>
    </dgm:pt>
    <dgm:pt modelId="{D9B01E9A-0157-4283-83E4-1C7CD5DBB796}" type="pres">
      <dgm:prSet presAssocID="{31D61A23-43B3-4DB5-8AEF-6B8FE807DD03}" presName="rootText3" presStyleLbl="asst1" presStyleIdx="0" presStyleCnt="3" custScaleX="132081" custScaleY="112169">
        <dgm:presLayoutVars>
          <dgm:chPref val="3"/>
        </dgm:presLayoutVars>
      </dgm:prSet>
      <dgm:spPr/>
      <dgm:t>
        <a:bodyPr/>
        <a:lstStyle/>
        <a:p>
          <a:endParaRPr lang="en-CA"/>
        </a:p>
      </dgm:t>
    </dgm:pt>
    <dgm:pt modelId="{48BC2D89-9EAD-4AE8-ADF0-17FCDFC66BB5}" type="pres">
      <dgm:prSet presAssocID="{31D61A23-43B3-4DB5-8AEF-6B8FE807DD03}" presName="rootConnector3" presStyleLbl="asst1" presStyleIdx="0" presStyleCnt="3"/>
      <dgm:spPr/>
      <dgm:t>
        <a:bodyPr/>
        <a:lstStyle/>
        <a:p>
          <a:endParaRPr lang="en-CA"/>
        </a:p>
      </dgm:t>
    </dgm:pt>
    <dgm:pt modelId="{46DEBEFF-B595-4883-A9C3-14E0E34A525F}" type="pres">
      <dgm:prSet presAssocID="{31D61A23-43B3-4DB5-8AEF-6B8FE807DD03}" presName="hierChild6" presStyleCnt="0"/>
      <dgm:spPr/>
    </dgm:pt>
    <dgm:pt modelId="{E905210E-3684-4B84-A66E-B917C18D0E76}" type="pres">
      <dgm:prSet presAssocID="{31D61A23-43B3-4DB5-8AEF-6B8FE807DD03}" presName="hierChild7" presStyleCnt="0"/>
      <dgm:spPr/>
    </dgm:pt>
    <dgm:pt modelId="{2F92C7D5-481F-4979-9FFB-37258CF703F7}" type="pres">
      <dgm:prSet presAssocID="{5330CFFE-EA9D-4D85-B67E-8C01AACC45E0}" presName="Name111" presStyleLbl="parChTrans1D2" presStyleIdx="5" presStyleCnt="7"/>
      <dgm:spPr/>
      <dgm:t>
        <a:bodyPr/>
        <a:lstStyle/>
        <a:p>
          <a:endParaRPr lang="en-CA"/>
        </a:p>
      </dgm:t>
    </dgm:pt>
    <dgm:pt modelId="{95962B0E-8F41-42E8-98C0-85CB70402C41}" type="pres">
      <dgm:prSet presAssocID="{4C075B7F-A0E4-4ECB-843C-DFC912F24FBF}" presName="hierRoot3" presStyleCnt="0">
        <dgm:presLayoutVars>
          <dgm:hierBranch val="init"/>
        </dgm:presLayoutVars>
      </dgm:prSet>
      <dgm:spPr/>
    </dgm:pt>
    <dgm:pt modelId="{4D842368-6DFB-443F-85E0-68558C06D479}" type="pres">
      <dgm:prSet presAssocID="{4C075B7F-A0E4-4ECB-843C-DFC912F24FBF}" presName="rootComposite3" presStyleCnt="0"/>
      <dgm:spPr/>
    </dgm:pt>
    <dgm:pt modelId="{AF8973CA-8F92-488B-8011-3F9F16FC17B9}" type="pres">
      <dgm:prSet presAssocID="{4C075B7F-A0E4-4ECB-843C-DFC912F24FBF}" presName="rootText3" presStyleLbl="asst1" presStyleIdx="1" presStyleCnt="3" custScaleX="181164" custScaleY="153008">
        <dgm:presLayoutVars>
          <dgm:chPref val="3"/>
        </dgm:presLayoutVars>
      </dgm:prSet>
      <dgm:spPr/>
      <dgm:t>
        <a:bodyPr/>
        <a:lstStyle/>
        <a:p>
          <a:endParaRPr lang="en-CA"/>
        </a:p>
      </dgm:t>
    </dgm:pt>
    <dgm:pt modelId="{9B89E39E-C68E-4325-B6F6-2A766606F81B}" type="pres">
      <dgm:prSet presAssocID="{4C075B7F-A0E4-4ECB-843C-DFC912F24FBF}" presName="rootConnector3" presStyleLbl="asst1" presStyleIdx="1" presStyleCnt="3"/>
      <dgm:spPr/>
      <dgm:t>
        <a:bodyPr/>
        <a:lstStyle/>
        <a:p>
          <a:endParaRPr lang="en-CA"/>
        </a:p>
      </dgm:t>
    </dgm:pt>
    <dgm:pt modelId="{37CF5C2A-CC0A-4130-B6EA-3A74D2E9BF8F}" type="pres">
      <dgm:prSet presAssocID="{4C075B7F-A0E4-4ECB-843C-DFC912F24FBF}" presName="hierChild6" presStyleCnt="0"/>
      <dgm:spPr/>
    </dgm:pt>
    <dgm:pt modelId="{D4E3AB1E-8259-42D3-B797-45F6A7B7EC61}" type="pres">
      <dgm:prSet presAssocID="{4C075B7F-A0E4-4ECB-843C-DFC912F24FBF}" presName="hierChild7" presStyleCnt="0"/>
      <dgm:spPr/>
    </dgm:pt>
    <dgm:pt modelId="{73BB339A-129B-4A5D-8AC3-E30D6C1D1418}" type="pres">
      <dgm:prSet presAssocID="{738A50E3-BFA1-4C46-AF45-8FBAAC796E84}" presName="Name111" presStyleLbl="parChTrans1D2" presStyleIdx="6" presStyleCnt="7"/>
      <dgm:spPr/>
      <dgm:t>
        <a:bodyPr/>
        <a:lstStyle/>
        <a:p>
          <a:endParaRPr lang="en-CA"/>
        </a:p>
      </dgm:t>
    </dgm:pt>
    <dgm:pt modelId="{C92EF94E-A80A-4B1B-89B8-1E23FF150CF4}" type="pres">
      <dgm:prSet presAssocID="{3C48147F-40EA-4DFE-94FD-CA38D5961AB0}" presName="hierRoot3" presStyleCnt="0">
        <dgm:presLayoutVars>
          <dgm:hierBranch val="init"/>
        </dgm:presLayoutVars>
      </dgm:prSet>
      <dgm:spPr/>
    </dgm:pt>
    <dgm:pt modelId="{D77EC70A-DD43-494B-A11C-6F32B68C923E}" type="pres">
      <dgm:prSet presAssocID="{3C48147F-40EA-4DFE-94FD-CA38D5961AB0}" presName="rootComposite3" presStyleCnt="0"/>
      <dgm:spPr/>
    </dgm:pt>
    <dgm:pt modelId="{98701B07-AA92-41F6-87EB-DCEEB70D65F6}" type="pres">
      <dgm:prSet presAssocID="{3C48147F-40EA-4DFE-94FD-CA38D5961AB0}" presName="rootText3" presStyleLbl="asst1" presStyleIdx="2" presStyleCnt="3" custScaleX="130544" custScaleY="150386" custLinFactNeighborX="889">
        <dgm:presLayoutVars>
          <dgm:chPref val="3"/>
        </dgm:presLayoutVars>
      </dgm:prSet>
      <dgm:spPr/>
      <dgm:t>
        <a:bodyPr/>
        <a:lstStyle/>
        <a:p>
          <a:endParaRPr lang="en-CA"/>
        </a:p>
      </dgm:t>
    </dgm:pt>
    <dgm:pt modelId="{17D19E72-6F93-42FC-AE83-6BD2B2D6370D}" type="pres">
      <dgm:prSet presAssocID="{3C48147F-40EA-4DFE-94FD-CA38D5961AB0}" presName="rootConnector3" presStyleLbl="asst1" presStyleIdx="2" presStyleCnt="3"/>
      <dgm:spPr/>
      <dgm:t>
        <a:bodyPr/>
        <a:lstStyle/>
        <a:p>
          <a:endParaRPr lang="en-CA"/>
        </a:p>
      </dgm:t>
    </dgm:pt>
    <dgm:pt modelId="{608D4A1A-4476-4BB0-8536-5FA04A3DF255}" type="pres">
      <dgm:prSet presAssocID="{3C48147F-40EA-4DFE-94FD-CA38D5961AB0}" presName="hierChild6" presStyleCnt="0"/>
      <dgm:spPr/>
    </dgm:pt>
    <dgm:pt modelId="{3484687E-3269-4224-A4C3-AFE45D0D08AD}" type="pres">
      <dgm:prSet presAssocID="{3C48147F-40EA-4DFE-94FD-CA38D5961AB0}" presName="hierChild7" presStyleCnt="0"/>
      <dgm:spPr/>
    </dgm:pt>
  </dgm:ptLst>
  <dgm:cxnLst>
    <dgm:cxn modelId="{28AE2D25-716B-4A7B-BA99-F1147FF3BE9D}" type="presOf" srcId="{3C48147F-40EA-4DFE-94FD-CA38D5961AB0}" destId="{17D19E72-6F93-42FC-AE83-6BD2B2D6370D}" srcOrd="1" destOrd="0" presId="urn:microsoft.com/office/officeart/2005/8/layout/orgChart1"/>
    <dgm:cxn modelId="{4BC23863-FD93-4F9D-B6E1-FF8D72077658}" srcId="{396C9FDC-26FE-42EE-A210-7394B9FDD3E7}" destId="{3C48147F-40EA-4DFE-94FD-CA38D5961AB0}" srcOrd="2" destOrd="0" parTransId="{738A50E3-BFA1-4C46-AF45-8FBAAC796E84}" sibTransId="{7AE03E88-DF05-4CD0-9429-34883FC44E78}"/>
    <dgm:cxn modelId="{1393BC6B-5226-486A-9C7C-782AF9B02DE1}" srcId="{396C9FDC-26FE-42EE-A210-7394B9FDD3E7}" destId="{31D61A23-43B3-4DB5-8AEF-6B8FE807DD03}" srcOrd="0" destOrd="0" parTransId="{6D074988-6875-4D49-A92A-E2BA74537920}" sibTransId="{B4AFDEA0-1FFA-437B-81DB-33535A725E65}"/>
    <dgm:cxn modelId="{C6C7C899-8834-472B-A3BC-00745CE38A44}" type="presOf" srcId="{5330CFFE-EA9D-4D85-B67E-8C01AACC45E0}" destId="{2F92C7D5-481F-4979-9FFB-37258CF703F7}" srcOrd="0" destOrd="0" presId="urn:microsoft.com/office/officeart/2005/8/layout/orgChart1"/>
    <dgm:cxn modelId="{D39D2389-172B-4396-8D68-913AD035CFA0}" type="presOf" srcId="{491DEDDA-44A9-4F99-8B2F-72F239443635}" destId="{0977A5EB-F2D7-4CDC-90F3-784D54244CB4}" srcOrd="0" destOrd="0" presId="urn:microsoft.com/office/officeart/2005/8/layout/orgChart1"/>
    <dgm:cxn modelId="{E6E52839-6E88-4BA2-8149-70B06AEB42BD}" type="presOf" srcId="{3C48147F-40EA-4DFE-94FD-CA38D5961AB0}" destId="{98701B07-AA92-41F6-87EB-DCEEB70D65F6}" srcOrd="0" destOrd="0" presId="urn:microsoft.com/office/officeart/2005/8/layout/orgChart1"/>
    <dgm:cxn modelId="{39E03859-A168-4897-9268-3D546279F121}" srcId="{396C9FDC-26FE-42EE-A210-7394B9FDD3E7}" destId="{4C075B7F-A0E4-4ECB-843C-DFC912F24FBF}" srcOrd="1" destOrd="0" parTransId="{5330CFFE-EA9D-4D85-B67E-8C01AACC45E0}" sibTransId="{67F55040-8FCA-449D-BC3B-EC7D292A942F}"/>
    <dgm:cxn modelId="{AFA9B13E-D640-4535-AA1C-3286795D1E83}" type="presOf" srcId="{D0DC457E-DE97-4D62-81BA-E946AA9D0384}" destId="{3E2C9A68-6861-4443-B83E-E86CBCB45052}" srcOrd="1" destOrd="0" presId="urn:microsoft.com/office/officeart/2005/8/layout/orgChart1"/>
    <dgm:cxn modelId="{6645C37F-B2CA-4E28-8089-506114B0FA09}" type="presOf" srcId="{A22BA800-A6EC-4E16-BCB7-4ADAE29C3BBB}" destId="{8BDB0A24-4142-4494-9ACC-B9DEA539B41A}" srcOrd="0" destOrd="0" presId="urn:microsoft.com/office/officeart/2005/8/layout/orgChart1"/>
    <dgm:cxn modelId="{0286BA1C-9FFF-4178-81B2-DEA45E03AE0A}" type="presOf" srcId="{10E8EF6E-A61E-4D50-9A9B-809ACEEBA67B}" destId="{23703B8D-FA65-43A1-9426-438438F2B675}" srcOrd="0" destOrd="0" presId="urn:microsoft.com/office/officeart/2005/8/layout/orgChart1"/>
    <dgm:cxn modelId="{8898E1E9-F08A-4AE2-A891-A75E31EE65C6}" srcId="{396C9FDC-26FE-42EE-A210-7394B9FDD3E7}" destId="{0BDCAD2F-74CE-43A0-879E-44EF8FE303A6}" srcOrd="5" destOrd="0" parTransId="{491DEDDA-44A9-4F99-8B2F-72F239443635}" sibTransId="{76D76D64-2825-4FBA-822D-E581D25F3AB2}"/>
    <dgm:cxn modelId="{EA13672C-E1A2-4180-97BF-846697E5D655}" srcId="{396C9FDC-26FE-42EE-A210-7394B9FDD3E7}" destId="{179242DE-9DD7-472D-B164-D66FC06619DA}" srcOrd="6" destOrd="0" parTransId="{8BC4D0A9-9F92-43BC-B7F6-08AD7A1FE3C7}" sibTransId="{548B9B24-8266-4387-AC37-EB37E9DBF511}"/>
    <dgm:cxn modelId="{667CA0FE-1DA1-468B-BEE7-6D74B2ED57AE}" srcId="{10E8EF6E-A61E-4D50-9A9B-809ACEEBA67B}" destId="{396C9FDC-26FE-42EE-A210-7394B9FDD3E7}" srcOrd="0" destOrd="0" parTransId="{12B09FC1-BB3C-477F-A862-DFD3B2E3703B}" sibTransId="{E288EBF4-2FCF-46C9-BCEB-570D3F8CB3B7}"/>
    <dgm:cxn modelId="{88EA7773-01C5-41A3-83BC-A8FA6EA8742F}" type="presOf" srcId="{6D074988-6875-4D49-A92A-E2BA74537920}" destId="{26C5DAF5-A4F5-4673-B5C6-10B84CCE51B8}" srcOrd="0" destOrd="0" presId="urn:microsoft.com/office/officeart/2005/8/layout/orgChart1"/>
    <dgm:cxn modelId="{9AA0F9AE-AB86-474A-AE88-39F3DBB59D5D}" type="presOf" srcId="{179242DE-9DD7-472D-B164-D66FC06619DA}" destId="{3337E1E5-AAF7-408D-8397-2EBA022FECA0}" srcOrd="0" destOrd="0" presId="urn:microsoft.com/office/officeart/2005/8/layout/orgChart1"/>
    <dgm:cxn modelId="{B2A10A0B-75F2-4F78-947C-BF4B32C1B10F}" type="presOf" srcId="{0BDCAD2F-74CE-43A0-879E-44EF8FE303A6}" destId="{0E22A15C-57BB-4F55-A576-D9182BD1AD11}" srcOrd="1" destOrd="0" presId="urn:microsoft.com/office/officeart/2005/8/layout/orgChart1"/>
    <dgm:cxn modelId="{F69EC86F-9DE5-4B49-88E7-43FF9BC5F35C}" type="presOf" srcId="{179242DE-9DD7-472D-B164-D66FC06619DA}" destId="{F5EC8FC6-CAE2-41A1-9C82-54E52A4A5A7F}" srcOrd="1" destOrd="0" presId="urn:microsoft.com/office/officeart/2005/8/layout/orgChart1"/>
    <dgm:cxn modelId="{72FC036E-CDC1-472B-9711-E44C1658D200}" type="presOf" srcId="{396C9FDC-26FE-42EE-A210-7394B9FDD3E7}" destId="{525337EA-3D2E-4C3C-B872-62316F76221C}" srcOrd="1" destOrd="0" presId="urn:microsoft.com/office/officeart/2005/8/layout/orgChart1"/>
    <dgm:cxn modelId="{2B0B586B-EEFB-4D3A-8610-81DFF519250A}" type="presOf" srcId="{D0DC457E-DE97-4D62-81BA-E946AA9D0384}" destId="{4BA2F317-6E6C-4F23-96D9-D1C95B0004FD}" srcOrd="0" destOrd="0" presId="urn:microsoft.com/office/officeart/2005/8/layout/orgChart1"/>
    <dgm:cxn modelId="{C9932C82-7026-48B4-A115-19B7969D1977}" type="presOf" srcId="{31D61A23-43B3-4DB5-8AEF-6B8FE807DD03}" destId="{D9B01E9A-0157-4283-83E4-1C7CD5DBB796}" srcOrd="0" destOrd="0" presId="urn:microsoft.com/office/officeart/2005/8/layout/orgChart1"/>
    <dgm:cxn modelId="{D632BCA0-ACDE-4886-ADC8-C66EB1AE71A1}" type="presOf" srcId="{61BEC5DB-6F3C-4DB7-A6E3-E2BD51B41F19}" destId="{B7377C81-45F0-429C-80E8-A64DEBF80D4B}" srcOrd="0" destOrd="0" presId="urn:microsoft.com/office/officeart/2005/8/layout/orgChart1"/>
    <dgm:cxn modelId="{4FCABF67-4509-4436-A150-D877F838E3A5}" type="presOf" srcId="{396C9FDC-26FE-42EE-A210-7394B9FDD3E7}" destId="{6616B994-D5CB-4070-A936-A513849E7BF3}" srcOrd="0" destOrd="0" presId="urn:microsoft.com/office/officeart/2005/8/layout/orgChart1"/>
    <dgm:cxn modelId="{F76E46E0-FCE0-422D-A3F5-675B7376F882}" type="presOf" srcId="{61BEC5DB-6F3C-4DB7-A6E3-E2BD51B41F19}" destId="{387AF100-4E35-4E11-9B55-F32A42D28F5A}" srcOrd="1" destOrd="0" presId="urn:microsoft.com/office/officeart/2005/8/layout/orgChart1"/>
    <dgm:cxn modelId="{FE178190-3064-4E44-8535-A0870CD8DC69}" type="presOf" srcId="{738A50E3-BFA1-4C46-AF45-8FBAAC796E84}" destId="{73BB339A-129B-4A5D-8AC3-E30D6C1D1418}" srcOrd="0" destOrd="0" presId="urn:microsoft.com/office/officeart/2005/8/layout/orgChart1"/>
    <dgm:cxn modelId="{A9AFC0BE-5F19-4F3D-B6A7-F16889737BD5}" srcId="{396C9FDC-26FE-42EE-A210-7394B9FDD3E7}" destId="{61BEC5DB-6F3C-4DB7-A6E3-E2BD51B41F19}" srcOrd="3" destOrd="0" parTransId="{A22BA800-A6EC-4E16-BCB7-4ADAE29C3BBB}" sibTransId="{38762544-9929-4FB3-909B-18B67A97A696}"/>
    <dgm:cxn modelId="{02365DE2-0528-4A11-AE08-52C2ABB96315}" type="presOf" srcId="{8BC4D0A9-9F92-43BC-B7F6-08AD7A1FE3C7}" destId="{9ACEE9BF-3CDE-422B-8F11-713AE110BC7C}" srcOrd="0" destOrd="0" presId="urn:microsoft.com/office/officeart/2005/8/layout/orgChart1"/>
    <dgm:cxn modelId="{7318A5D3-1A61-4D2A-8413-E12C8E0E16CB}" srcId="{396C9FDC-26FE-42EE-A210-7394B9FDD3E7}" destId="{D0DC457E-DE97-4D62-81BA-E946AA9D0384}" srcOrd="4" destOrd="0" parTransId="{D0B28318-3862-4B4F-9369-FC6B8CA9069A}" sibTransId="{92AC9C23-812C-4C5B-8251-31B38877038C}"/>
    <dgm:cxn modelId="{9FED4724-43F0-48B3-A85D-BD79C0A21E20}" type="presOf" srcId="{4C075B7F-A0E4-4ECB-843C-DFC912F24FBF}" destId="{9B89E39E-C68E-4325-B6F6-2A766606F81B}" srcOrd="1" destOrd="0" presId="urn:microsoft.com/office/officeart/2005/8/layout/orgChart1"/>
    <dgm:cxn modelId="{783E8D70-A15A-4CA1-8631-D9FE5FEF4413}" type="presOf" srcId="{0BDCAD2F-74CE-43A0-879E-44EF8FE303A6}" destId="{4BCCEB87-53FA-47F8-8FF2-4D0EB335D72B}" srcOrd="0" destOrd="0" presId="urn:microsoft.com/office/officeart/2005/8/layout/orgChart1"/>
    <dgm:cxn modelId="{C5170B94-E4EA-4B83-9945-23C11C6EBE95}" type="presOf" srcId="{D0B28318-3862-4B4F-9369-FC6B8CA9069A}" destId="{3D80C3C0-13AC-403A-B13B-47AFE3E1FC06}" srcOrd="0" destOrd="0" presId="urn:microsoft.com/office/officeart/2005/8/layout/orgChart1"/>
    <dgm:cxn modelId="{3739F4C0-4556-41FC-A578-D57D33D66C66}" type="presOf" srcId="{4C075B7F-A0E4-4ECB-843C-DFC912F24FBF}" destId="{AF8973CA-8F92-488B-8011-3F9F16FC17B9}" srcOrd="0" destOrd="0" presId="urn:microsoft.com/office/officeart/2005/8/layout/orgChart1"/>
    <dgm:cxn modelId="{B400E6AA-D6DC-42B2-98C2-F23F23239551}" type="presOf" srcId="{31D61A23-43B3-4DB5-8AEF-6B8FE807DD03}" destId="{48BC2D89-9EAD-4AE8-ADF0-17FCDFC66BB5}" srcOrd="1" destOrd="0" presId="urn:microsoft.com/office/officeart/2005/8/layout/orgChart1"/>
    <dgm:cxn modelId="{B13A6ADE-645B-4A4C-B435-C26ACF8D4D22}" type="presParOf" srcId="{23703B8D-FA65-43A1-9426-438438F2B675}" destId="{96B72B65-5418-4392-815B-B32CD02560C4}" srcOrd="0" destOrd="0" presId="urn:microsoft.com/office/officeart/2005/8/layout/orgChart1"/>
    <dgm:cxn modelId="{D93E59CE-F397-4AAB-9A46-3A34AE84E2F4}" type="presParOf" srcId="{96B72B65-5418-4392-815B-B32CD02560C4}" destId="{909A8FAB-153D-4C01-A553-F160EA03BDC4}" srcOrd="0" destOrd="0" presId="urn:microsoft.com/office/officeart/2005/8/layout/orgChart1"/>
    <dgm:cxn modelId="{CB016CBE-FF68-47CB-BB57-CADC9FD818FC}" type="presParOf" srcId="{909A8FAB-153D-4C01-A553-F160EA03BDC4}" destId="{6616B994-D5CB-4070-A936-A513849E7BF3}" srcOrd="0" destOrd="0" presId="urn:microsoft.com/office/officeart/2005/8/layout/orgChart1"/>
    <dgm:cxn modelId="{9E1BCE44-AA25-4DC3-88D6-0718F4846F8D}" type="presParOf" srcId="{909A8FAB-153D-4C01-A553-F160EA03BDC4}" destId="{525337EA-3D2E-4C3C-B872-62316F76221C}" srcOrd="1" destOrd="0" presId="urn:microsoft.com/office/officeart/2005/8/layout/orgChart1"/>
    <dgm:cxn modelId="{CBC3BE66-B458-4741-B805-7B99FFBB6CDE}" type="presParOf" srcId="{96B72B65-5418-4392-815B-B32CD02560C4}" destId="{0E6AC7C5-BD69-421E-89E0-9BB8DBB21CC6}" srcOrd="1" destOrd="0" presId="urn:microsoft.com/office/officeart/2005/8/layout/orgChart1"/>
    <dgm:cxn modelId="{F1B66A62-3DA2-4F22-BA9F-6DDE99878CF1}" type="presParOf" srcId="{0E6AC7C5-BD69-421E-89E0-9BB8DBB21CC6}" destId="{8BDB0A24-4142-4494-9ACC-B9DEA539B41A}" srcOrd="0" destOrd="0" presId="urn:microsoft.com/office/officeart/2005/8/layout/orgChart1"/>
    <dgm:cxn modelId="{4DF8F1A3-726E-4355-958C-1EEC38840BF3}" type="presParOf" srcId="{0E6AC7C5-BD69-421E-89E0-9BB8DBB21CC6}" destId="{C7815634-9587-4C85-B846-809A31D914E7}" srcOrd="1" destOrd="0" presId="urn:microsoft.com/office/officeart/2005/8/layout/orgChart1"/>
    <dgm:cxn modelId="{CBAE2E76-AACC-41A5-A29B-2AA8F445C52D}" type="presParOf" srcId="{C7815634-9587-4C85-B846-809A31D914E7}" destId="{DC7CE08F-FF1D-49B4-9DA0-5F3A4B5A1502}" srcOrd="0" destOrd="0" presId="urn:microsoft.com/office/officeart/2005/8/layout/orgChart1"/>
    <dgm:cxn modelId="{66601D16-6A13-461D-8A04-598099BD6BC6}" type="presParOf" srcId="{DC7CE08F-FF1D-49B4-9DA0-5F3A4B5A1502}" destId="{B7377C81-45F0-429C-80E8-A64DEBF80D4B}" srcOrd="0" destOrd="0" presId="urn:microsoft.com/office/officeart/2005/8/layout/orgChart1"/>
    <dgm:cxn modelId="{98CE61D1-DE0A-4AC3-8029-DEBCE2CA738F}" type="presParOf" srcId="{DC7CE08F-FF1D-49B4-9DA0-5F3A4B5A1502}" destId="{387AF100-4E35-4E11-9B55-F32A42D28F5A}" srcOrd="1" destOrd="0" presId="urn:microsoft.com/office/officeart/2005/8/layout/orgChart1"/>
    <dgm:cxn modelId="{6BAF025C-579C-4FF3-9B19-B69278F3614C}" type="presParOf" srcId="{C7815634-9587-4C85-B846-809A31D914E7}" destId="{3A8A12DB-22D0-4BAA-8309-26C6D7132789}" srcOrd="1" destOrd="0" presId="urn:microsoft.com/office/officeart/2005/8/layout/orgChart1"/>
    <dgm:cxn modelId="{B1168F59-8100-4F20-9338-4DD5ED6E47E0}" type="presParOf" srcId="{C7815634-9587-4C85-B846-809A31D914E7}" destId="{119AE1A0-F427-4E12-B3D2-9EE9EEAB525D}" srcOrd="2" destOrd="0" presId="urn:microsoft.com/office/officeart/2005/8/layout/orgChart1"/>
    <dgm:cxn modelId="{7BAA0ED4-2764-42B5-BBC0-B6C246D38218}" type="presParOf" srcId="{0E6AC7C5-BD69-421E-89E0-9BB8DBB21CC6}" destId="{3D80C3C0-13AC-403A-B13B-47AFE3E1FC06}" srcOrd="2" destOrd="0" presId="urn:microsoft.com/office/officeart/2005/8/layout/orgChart1"/>
    <dgm:cxn modelId="{53A6AE04-86A2-4259-A2A8-73EE3FB4CE23}" type="presParOf" srcId="{0E6AC7C5-BD69-421E-89E0-9BB8DBB21CC6}" destId="{E0FFD98A-C58C-410D-9947-2E4EA5690B23}" srcOrd="3" destOrd="0" presId="urn:microsoft.com/office/officeart/2005/8/layout/orgChart1"/>
    <dgm:cxn modelId="{DBAE7491-F3DE-4DE9-A7BD-61DBBD17B8FC}" type="presParOf" srcId="{E0FFD98A-C58C-410D-9947-2E4EA5690B23}" destId="{94992DA3-83A6-4C40-A0D7-DC10B041ACE9}" srcOrd="0" destOrd="0" presId="urn:microsoft.com/office/officeart/2005/8/layout/orgChart1"/>
    <dgm:cxn modelId="{864DE236-14F3-4ABB-ABE9-10C2482FCE7F}" type="presParOf" srcId="{94992DA3-83A6-4C40-A0D7-DC10B041ACE9}" destId="{4BA2F317-6E6C-4F23-96D9-D1C95B0004FD}" srcOrd="0" destOrd="0" presId="urn:microsoft.com/office/officeart/2005/8/layout/orgChart1"/>
    <dgm:cxn modelId="{D0AD03EF-7A60-4F6E-8C91-710FE410891F}" type="presParOf" srcId="{94992DA3-83A6-4C40-A0D7-DC10B041ACE9}" destId="{3E2C9A68-6861-4443-B83E-E86CBCB45052}" srcOrd="1" destOrd="0" presId="urn:microsoft.com/office/officeart/2005/8/layout/orgChart1"/>
    <dgm:cxn modelId="{72F010F8-0690-4417-8B1C-26C9A7752EC4}" type="presParOf" srcId="{E0FFD98A-C58C-410D-9947-2E4EA5690B23}" destId="{9D9566F2-3CD9-4711-8046-FDCC1DC5C6F2}" srcOrd="1" destOrd="0" presId="urn:microsoft.com/office/officeart/2005/8/layout/orgChart1"/>
    <dgm:cxn modelId="{259FD63B-C919-4C9E-B82B-0D3A46626F19}" type="presParOf" srcId="{E0FFD98A-C58C-410D-9947-2E4EA5690B23}" destId="{986E6708-B67A-4769-B4CA-CF7C89590BC8}" srcOrd="2" destOrd="0" presId="urn:microsoft.com/office/officeart/2005/8/layout/orgChart1"/>
    <dgm:cxn modelId="{36AE90E7-EBD4-4F70-8CE7-DE5B185EAC4E}" type="presParOf" srcId="{0E6AC7C5-BD69-421E-89E0-9BB8DBB21CC6}" destId="{0977A5EB-F2D7-4CDC-90F3-784D54244CB4}" srcOrd="4" destOrd="0" presId="urn:microsoft.com/office/officeart/2005/8/layout/orgChart1"/>
    <dgm:cxn modelId="{D63CF283-7563-4A29-B5AF-14BD7BFF185F}" type="presParOf" srcId="{0E6AC7C5-BD69-421E-89E0-9BB8DBB21CC6}" destId="{1581940C-A776-4358-B279-6071519A5818}" srcOrd="5" destOrd="0" presId="urn:microsoft.com/office/officeart/2005/8/layout/orgChart1"/>
    <dgm:cxn modelId="{40E0C2A5-91F6-48FA-A58F-4B5E0F83E330}" type="presParOf" srcId="{1581940C-A776-4358-B279-6071519A5818}" destId="{C0377A50-A02B-49F8-BBE4-276197CEAB23}" srcOrd="0" destOrd="0" presId="urn:microsoft.com/office/officeart/2005/8/layout/orgChart1"/>
    <dgm:cxn modelId="{A885D2BE-8DDF-41C6-AC77-6656620B4F26}" type="presParOf" srcId="{C0377A50-A02B-49F8-BBE4-276197CEAB23}" destId="{4BCCEB87-53FA-47F8-8FF2-4D0EB335D72B}" srcOrd="0" destOrd="0" presId="urn:microsoft.com/office/officeart/2005/8/layout/orgChart1"/>
    <dgm:cxn modelId="{F6F8A703-899A-4569-9C0D-4993E17BFBF5}" type="presParOf" srcId="{C0377A50-A02B-49F8-BBE4-276197CEAB23}" destId="{0E22A15C-57BB-4F55-A576-D9182BD1AD11}" srcOrd="1" destOrd="0" presId="urn:microsoft.com/office/officeart/2005/8/layout/orgChart1"/>
    <dgm:cxn modelId="{241061B2-C28E-4913-9B4C-07D72173D503}" type="presParOf" srcId="{1581940C-A776-4358-B279-6071519A5818}" destId="{815AC6DC-4E94-4AC5-9D7B-0D655F2364B1}" srcOrd="1" destOrd="0" presId="urn:microsoft.com/office/officeart/2005/8/layout/orgChart1"/>
    <dgm:cxn modelId="{8936A6A3-C68E-4E87-8923-3FE30E090425}" type="presParOf" srcId="{1581940C-A776-4358-B279-6071519A5818}" destId="{69C419CE-554B-4561-A63C-75D8A9C6825E}" srcOrd="2" destOrd="0" presId="urn:microsoft.com/office/officeart/2005/8/layout/orgChart1"/>
    <dgm:cxn modelId="{CCB96AFD-51C9-4F7A-A53C-922E59F8C717}" type="presParOf" srcId="{0E6AC7C5-BD69-421E-89E0-9BB8DBB21CC6}" destId="{9ACEE9BF-3CDE-422B-8F11-713AE110BC7C}" srcOrd="6" destOrd="0" presId="urn:microsoft.com/office/officeart/2005/8/layout/orgChart1"/>
    <dgm:cxn modelId="{2C524247-20FD-4802-9F67-2BAFD3E82D05}" type="presParOf" srcId="{0E6AC7C5-BD69-421E-89E0-9BB8DBB21CC6}" destId="{A60B54B9-EEE3-4E33-9E0D-13077BD948B2}" srcOrd="7" destOrd="0" presId="urn:microsoft.com/office/officeart/2005/8/layout/orgChart1"/>
    <dgm:cxn modelId="{9D7BAE22-62C2-4B81-BF5A-C66E5EFCB958}" type="presParOf" srcId="{A60B54B9-EEE3-4E33-9E0D-13077BD948B2}" destId="{D070B46F-182E-46BF-A712-6B6BAB667F9A}" srcOrd="0" destOrd="0" presId="urn:microsoft.com/office/officeart/2005/8/layout/orgChart1"/>
    <dgm:cxn modelId="{1B066233-761C-4479-8162-645788D12146}" type="presParOf" srcId="{D070B46F-182E-46BF-A712-6B6BAB667F9A}" destId="{3337E1E5-AAF7-408D-8397-2EBA022FECA0}" srcOrd="0" destOrd="0" presId="urn:microsoft.com/office/officeart/2005/8/layout/orgChart1"/>
    <dgm:cxn modelId="{36789AAE-E971-4645-B5B1-CC83BB55065B}" type="presParOf" srcId="{D070B46F-182E-46BF-A712-6B6BAB667F9A}" destId="{F5EC8FC6-CAE2-41A1-9C82-54E52A4A5A7F}" srcOrd="1" destOrd="0" presId="urn:microsoft.com/office/officeart/2005/8/layout/orgChart1"/>
    <dgm:cxn modelId="{9813FA85-011A-4173-85C6-7B5E8F95EBBE}" type="presParOf" srcId="{A60B54B9-EEE3-4E33-9E0D-13077BD948B2}" destId="{737EEDE1-664C-4E1E-AF74-FAC6904E4D12}" srcOrd="1" destOrd="0" presId="urn:microsoft.com/office/officeart/2005/8/layout/orgChart1"/>
    <dgm:cxn modelId="{2C27A771-4409-4565-9A2C-E864B790B2EA}" type="presParOf" srcId="{A60B54B9-EEE3-4E33-9E0D-13077BD948B2}" destId="{3CFA31BB-5C33-4B06-9990-38144BB9DA9B}" srcOrd="2" destOrd="0" presId="urn:microsoft.com/office/officeart/2005/8/layout/orgChart1"/>
    <dgm:cxn modelId="{E8C7F35F-1C0D-46E1-870A-78B937A8704C}" type="presParOf" srcId="{96B72B65-5418-4392-815B-B32CD02560C4}" destId="{220EC451-436B-4F44-B8F3-9C865CFBED88}" srcOrd="2" destOrd="0" presId="urn:microsoft.com/office/officeart/2005/8/layout/orgChart1"/>
    <dgm:cxn modelId="{0A11880F-1941-46D8-8269-24D044BFFF62}" type="presParOf" srcId="{220EC451-436B-4F44-B8F3-9C865CFBED88}" destId="{26C5DAF5-A4F5-4673-B5C6-10B84CCE51B8}" srcOrd="0" destOrd="0" presId="urn:microsoft.com/office/officeart/2005/8/layout/orgChart1"/>
    <dgm:cxn modelId="{FFF00F91-ED18-40DA-906B-FE6754E6C746}" type="presParOf" srcId="{220EC451-436B-4F44-B8F3-9C865CFBED88}" destId="{08C8887F-981D-4663-BCED-8038C6CB0AC4}" srcOrd="1" destOrd="0" presId="urn:microsoft.com/office/officeart/2005/8/layout/orgChart1"/>
    <dgm:cxn modelId="{EDAC24DC-C550-4827-9F35-08FBE19DA785}" type="presParOf" srcId="{08C8887F-981D-4663-BCED-8038C6CB0AC4}" destId="{C22D37A2-E70A-4D8D-B957-7450BA34F657}" srcOrd="0" destOrd="0" presId="urn:microsoft.com/office/officeart/2005/8/layout/orgChart1"/>
    <dgm:cxn modelId="{0BFCEDCC-7271-4F7E-9B03-E57058074ADA}" type="presParOf" srcId="{C22D37A2-E70A-4D8D-B957-7450BA34F657}" destId="{D9B01E9A-0157-4283-83E4-1C7CD5DBB796}" srcOrd="0" destOrd="0" presId="urn:microsoft.com/office/officeart/2005/8/layout/orgChart1"/>
    <dgm:cxn modelId="{3EFA08E3-3A02-496E-A754-75A99AFEB510}" type="presParOf" srcId="{C22D37A2-E70A-4D8D-B957-7450BA34F657}" destId="{48BC2D89-9EAD-4AE8-ADF0-17FCDFC66BB5}" srcOrd="1" destOrd="0" presId="urn:microsoft.com/office/officeart/2005/8/layout/orgChart1"/>
    <dgm:cxn modelId="{B05AB959-BC71-4F6B-AE7F-A42BA09837B8}" type="presParOf" srcId="{08C8887F-981D-4663-BCED-8038C6CB0AC4}" destId="{46DEBEFF-B595-4883-A9C3-14E0E34A525F}" srcOrd="1" destOrd="0" presId="urn:microsoft.com/office/officeart/2005/8/layout/orgChart1"/>
    <dgm:cxn modelId="{68855935-6988-4D11-BC8F-88D059321C13}" type="presParOf" srcId="{08C8887F-981D-4663-BCED-8038C6CB0AC4}" destId="{E905210E-3684-4B84-A66E-B917C18D0E76}" srcOrd="2" destOrd="0" presId="urn:microsoft.com/office/officeart/2005/8/layout/orgChart1"/>
    <dgm:cxn modelId="{7124CD3B-C969-49E8-B4D3-63830FDB0A73}" type="presParOf" srcId="{220EC451-436B-4F44-B8F3-9C865CFBED88}" destId="{2F92C7D5-481F-4979-9FFB-37258CF703F7}" srcOrd="2" destOrd="0" presId="urn:microsoft.com/office/officeart/2005/8/layout/orgChart1"/>
    <dgm:cxn modelId="{56ECD842-5CB1-4A36-8724-0BDAFCC15AE6}" type="presParOf" srcId="{220EC451-436B-4F44-B8F3-9C865CFBED88}" destId="{95962B0E-8F41-42E8-98C0-85CB70402C41}" srcOrd="3" destOrd="0" presId="urn:microsoft.com/office/officeart/2005/8/layout/orgChart1"/>
    <dgm:cxn modelId="{B0766E25-FAA2-487A-B9F3-E6446C2E45B2}" type="presParOf" srcId="{95962B0E-8F41-42E8-98C0-85CB70402C41}" destId="{4D842368-6DFB-443F-85E0-68558C06D479}" srcOrd="0" destOrd="0" presId="urn:microsoft.com/office/officeart/2005/8/layout/orgChart1"/>
    <dgm:cxn modelId="{0044DF12-2D65-46E5-9B6A-205E13D7A2B7}" type="presParOf" srcId="{4D842368-6DFB-443F-85E0-68558C06D479}" destId="{AF8973CA-8F92-488B-8011-3F9F16FC17B9}" srcOrd="0" destOrd="0" presId="urn:microsoft.com/office/officeart/2005/8/layout/orgChart1"/>
    <dgm:cxn modelId="{C2D7E224-E435-4B31-9A59-FEB3F3D61DC8}" type="presParOf" srcId="{4D842368-6DFB-443F-85E0-68558C06D479}" destId="{9B89E39E-C68E-4325-B6F6-2A766606F81B}" srcOrd="1" destOrd="0" presId="urn:microsoft.com/office/officeart/2005/8/layout/orgChart1"/>
    <dgm:cxn modelId="{AB7C98AD-457E-4427-A0D9-75C9B9979166}" type="presParOf" srcId="{95962B0E-8F41-42E8-98C0-85CB70402C41}" destId="{37CF5C2A-CC0A-4130-B6EA-3A74D2E9BF8F}" srcOrd="1" destOrd="0" presId="urn:microsoft.com/office/officeart/2005/8/layout/orgChart1"/>
    <dgm:cxn modelId="{DCBFDB17-AD6B-49BD-8839-EB570F5CC381}" type="presParOf" srcId="{95962B0E-8F41-42E8-98C0-85CB70402C41}" destId="{D4E3AB1E-8259-42D3-B797-45F6A7B7EC61}" srcOrd="2" destOrd="0" presId="urn:microsoft.com/office/officeart/2005/8/layout/orgChart1"/>
    <dgm:cxn modelId="{FB2E16AC-B080-49C9-8CD2-A04A19F0E53B}" type="presParOf" srcId="{220EC451-436B-4F44-B8F3-9C865CFBED88}" destId="{73BB339A-129B-4A5D-8AC3-E30D6C1D1418}" srcOrd="4" destOrd="0" presId="urn:microsoft.com/office/officeart/2005/8/layout/orgChart1"/>
    <dgm:cxn modelId="{449C01C9-BBE7-4777-97D1-32EE67DFB2A2}" type="presParOf" srcId="{220EC451-436B-4F44-B8F3-9C865CFBED88}" destId="{C92EF94E-A80A-4B1B-89B8-1E23FF150CF4}" srcOrd="5" destOrd="0" presId="urn:microsoft.com/office/officeart/2005/8/layout/orgChart1"/>
    <dgm:cxn modelId="{8D1B0A5F-735B-476E-B6FB-7F660F43D3A8}" type="presParOf" srcId="{C92EF94E-A80A-4B1B-89B8-1E23FF150CF4}" destId="{D77EC70A-DD43-494B-A11C-6F32B68C923E}" srcOrd="0" destOrd="0" presId="urn:microsoft.com/office/officeart/2005/8/layout/orgChart1"/>
    <dgm:cxn modelId="{49EC56AB-4330-4B25-8045-37D659275FF2}" type="presParOf" srcId="{D77EC70A-DD43-494B-A11C-6F32B68C923E}" destId="{98701B07-AA92-41F6-87EB-DCEEB70D65F6}" srcOrd="0" destOrd="0" presId="urn:microsoft.com/office/officeart/2005/8/layout/orgChart1"/>
    <dgm:cxn modelId="{B86725F5-5415-4CD1-A4BF-4EBA49D006B9}" type="presParOf" srcId="{D77EC70A-DD43-494B-A11C-6F32B68C923E}" destId="{17D19E72-6F93-42FC-AE83-6BD2B2D6370D}" srcOrd="1" destOrd="0" presId="urn:microsoft.com/office/officeart/2005/8/layout/orgChart1"/>
    <dgm:cxn modelId="{FD96A16B-711D-4D8D-81D3-1CFDDCF06B04}" type="presParOf" srcId="{C92EF94E-A80A-4B1B-89B8-1E23FF150CF4}" destId="{608D4A1A-4476-4BB0-8536-5FA04A3DF255}" srcOrd="1" destOrd="0" presId="urn:microsoft.com/office/officeart/2005/8/layout/orgChart1"/>
    <dgm:cxn modelId="{8876A2F7-CDF4-49A5-86D9-085F05170136}" type="presParOf" srcId="{C92EF94E-A80A-4B1B-89B8-1E23FF150CF4}" destId="{3484687E-3269-4224-A4C3-AFE45D0D08AD}"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BB339A-129B-4A5D-8AC3-E30D6C1D1418}">
      <dsp:nvSpPr>
        <dsp:cNvPr id="0" name=""/>
        <dsp:cNvSpPr/>
      </dsp:nvSpPr>
      <dsp:spPr>
        <a:xfrm>
          <a:off x="2359775" y="455669"/>
          <a:ext cx="91440" cy="896471"/>
        </a:xfrm>
        <a:custGeom>
          <a:avLst/>
          <a:gdLst/>
          <a:ahLst/>
          <a:cxnLst/>
          <a:rect l="0" t="0" r="0" b="0"/>
          <a:pathLst>
            <a:path>
              <a:moveTo>
                <a:pt x="125658" y="0"/>
              </a:moveTo>
              <a:lnTo>
                <a:pt x="125658" y="896471"/>
              </a:lnTo>
              <a:lnTo>
                <a:pt x="45720" y="8964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92C7D5-481F-4979-9FFB-37258CF703F7}">
      <dsp:nvSpPr>
        <dsp:cNvPr id="0" name=""/>
        <dsp:cNvSpPr/>
      </dsp:nvSpPr>
      <dsp:spPr>
        <a:xfrm>
          <a:off x="2439713" y="455669"/>
          <a:ext cx="91440" cy="340299"/>
        </a:xfrm>
        <a:custGeom>
          <a:avLst/>
          <a:gdLst/>
          <a:ahLst/>
          <a:cxnLst/>
          <a:rect l="0" t="0" r="0" b="0"/>
          <a:pathLst>
            <a:path>
              <a:moveTo>
                <a:pt x="45720" y="0"/>
              </a:moveTo>
              <a:lnTo>
                <a:pt x="45720" y="340299"/>
              </a:lnTo>
              <a:lnTo>
                <a:pt x="90099" y="3402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C5DAF5-A4F5-4673-B5C6-10B84CCE51B8}">
      <dsp:nvSpPr>
        <dsp:cNvPr id="0" name=""/>
        <dsp:cNvSpPr/>
      </dsp:nvSpPr>
      <dsp:spPr>
        <a:xfrm>
          <a:off x="2363496" y="455669"/>
          <a:ext cx="91440" cy="281667"/>
        </a:xfrm>
        <a:custGeom>
          <a:avLst/>
          <a:gdLst/>
          <a:ahLst/>
          <a:cxnLst/>
          <a:rect l="0" t="0" r="0" b="0"/>
          <a:pathLst>
            <a:path>
              <a:moveTo>
                <a:pt x="121937" y="0"/>
              </a:moveTo>
              <a:lnTo>
                <a:pt x="121937" y="281667"/>
              </a:lnTo>
              <a:lnTo>
                <a:pt x="45720" y="2816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CEE9BF-3CDE-422B-8F11-713AE110BC7C}">
      <dsp:nvSpPr>
        <dsp:cNvPr id="0" name=""/>
        <dsp:cNvSpPr/>
      </dsp:nvSpPr>
      <dsp:spPr>
        <a:xfrm>
          <a:off x="2485433" y="455669"/>
          <a:ext cx="1626389" cy="1232974"/>
        </a:xfrm>
        <a:custGeom>
          <a:avLst/>
          <a:gdLst/>
          <a:ahLst/>
          <a:cxnLst/>
          <a:rect l="0" t="0" r="0" b="0"/>
          <a:pathLst>
            <a:path>
              <a:moveTo>
                <a:pt x="0" y="0"/>
              </a:moveTo>
              <a:lnTo>
                <a:pt x="0" y="1172675"/>
              </a:lnTo>
              <a:lnTo>
                <a:pt x="1626389" y="1172675"/>
              </a:lnTo>
              <a:lnTo>
                <a:pt x="1626389" y="12329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77A5EB-F2D7-4CDC-90F3-784D54244CB4}">
      <dsp:nvSpPr>
        <dsp:cNvPr id="0" name=""/>
        <dsp:cNvSpPr/>
      </dsp:nvSpPr>
      <dsp:spPr>
        <a:xfrm>
          <a:off x="2485433" y="455669"/>
          <a:ext cx="474967" cy="1232974"/>
        </a:xfrm>
        <a:custGeom>
          <a:avLst/>
          <a:gdLst/>
          <a:ahLst/>
          <a:cxnLst/>
          <a:rect l="0" t="0" r="0" b="0"/>
          <a:pathLst>
            <a:path>
              <a:moveTo>
                <a:pt x="0" y="0"/>
              </a:moveTo>
              <a:lnTo>
                <a:pt x="0" y="1172675"/>
              </a:lnTo>
              <a:lnTo>
                <a:pt x="474967" y="1172675"/>
              </a:lnTo>
              <a:lnTo>
                <a:pt x="474967" y="12329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80C3C0-13AC-403A-B13B-47AFE3E1FC06}">
      <dsp:nvSpPr>
        <dsp:cNvPr id="0" name=""/>
        <dsp:cNvSpPr/>
      </dsp:nvSpPr>
      <dsp:spPr>
        <a:xfrm>
          <a:off x="1857968" y="455669"/>
          <a:ext cx="627465" cy="1232974"/>
        </a:xfrm>
        <a:custGeom>
          <a:avLst/>
          <a:gdLst/>
          <a:ahLst/>
          <a:cxnLst/>
          <a:rect l="0" t="0" r="0" b="0"/>
          <a:pathLst>
            <a:path>
              <a:moveTo>
                <a:pt x="627465" y="0"/>
              </a:moveTo>
              <a:lnTo>
                <a:pt x="627465" y="1172675"/>
              </a:lnTo>
              <a:lnTo>
                <a:pt x="0" y="1172675"/>
              </a:lnTo>
              <a:lnTo>
                <a:pt x="0" y="12329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DB0A24-4142-4494-9ACC-B9DEA539B41A}">
      <dsp:nvSpPr>
        <dsp:cNvPr id="0" name=""/>
        <dsp:cNvSpPr/>
      </dsp:nvSpPr>
      <dsp:spPr>
        <a:xfrm>
          <a:off x="714233" y="455669"/>
          <a:ext cx="1771200" cy="1232974"/>
        </a:xfrm>
        <a:custGeom>
          <a:avLst/>
          <a:gdLst/>
          <a:ahLst/>
          <a:cxnLst/>
          <a:rect l="0" t="0" r="0" b="0"/>
          <a:pathLst>
            <a:path>
              <a:moveTo>
                <a:pt x="1771200" y="0"/>
              </a:moveTo>
              <a:lnTo>
                <a:pt x="1771200" y="1172675"/>
              </a:lnTo>
              <a:lnTo>
                <a:pt x="0" y="1172675"/>
              </a:lnTo>
              <a:lnTo>
                <a:pt x="0" y="12329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16B994-D5CB-4070-A936-A513849E7BF3}">
      <dsp:nvSpPr>
        <dsp:cNvPr id="0" name=""/>
        <dsp:cNvSpPr/>
      </dsp:nvSpPr>
      <dsp:spPr>
        <a:xfrm>
          <a:off x="1815590" y="0"/>
          <a:ext cx="1339687" cy="455669"/>
        </a:xfrm>
        <a:prstGeom prst="rect">
          <a:avLst/>
        </a:prstGeom>
        <a:gradFill flip="none" rotWithShape="0">
          <a:gsLst>
            <a:gs pos="0">
              <a:schemeClr val="accent3">
                <a:tint val="66000"/>
                <a:satMod val="160000"/>
              </a:schemeClr>
            </a:gs>
            <a:gs pos="50000">
              <a:schemeClr val="accent3">
                <a:tint val="44500"/>
                <a:satMod val="160000"/>
              </a:schemeClr>
            </a:gs>
            <a:gs pos="100000">
              <a:schemeClr val="accent3">
                <a:tint val="23500"/>
                <a:satMod val="160000"/>
              </a:scheme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en-CA" sz="1200" kern="1200">
              <a:solidFill>
                <a:sysClr val="windowText" lastClr="000000"/>
              </a:solidFill>
              <a:latin typeface="Arial" panose="020B0604020202020204" pitchFamily="34" charset="0"/>
              <a:cs typeface="Arial" panose="020B0604020202020204" pitchFamily="34" charset="0"/>
            </a:rPr>
            <a:t>REOC </a:t>
          </a:r>
        </a:p>
        <a:p>
          <a:pPr lvl="0" algn="ctr" defTabSz="533400">
            <a:lnSpc>
              <a:spcPct val="90000"/>
            </a:lnSpc>
            <a:spcBef>
              <a:spcPct val="0"/>
            </a:spcBef>
            <a:spcAft>
              <a:spcPts val="0"/>
            </a:spcAft>
          </a:pPr>
          <a:r>
            <a:rPr lang="en-CA" sz="1100" kern="1200">
              <a:solidFill>
                <a:sysClr val="windowText" lastClr="000000"/>
              </a:solidFill>
              <a:latin typeface="Arial" panose="020B0604020202020204" pitchFamily="34" charset="0"/>
              <a:cs typeface="Arial" panose="020B0604020202020204" pitchFamily="34" charset="0"/>
            </a:rPr>
            <a:t>Regional Executive Director</a:t>
          </a:r>
        </a:p>
      </dsp:txBody>
      <dsp:txXfrm>
        <a:off x="1815590" y="0"/>
        <a:ext cx="1339687" cy="455669"/>
      </dsp:txXfrm>
    </dsp:sp>
    <dsp:sp modelId="{B7377C81-45F0-429C-80E8-A64DEBF80D4B}">
      <dsp:nvSpPr>
        <dsp:cNvPr id="0" name=""/>
        <dsp:cNvSpPr/>
      </dsp:nvSpPr>
      <dsp:spPr>
        <a:xfrm>
          <a:off x="234657" y="1688643"/>
          <a:ext cx="959152" cy="611629"/>
        </a:xfrm>
        <a:prstGeom prst="rect">
          <a:avLst/>
        </a:prstGeom>
        <a:gradFill flip="none" rotWithShape="0">
          <a:gsLst>
            <a:gs pos="0">
              <a:schemeClr val="accent6">
                <a:tint val="66000"/>
                <a:satMod val="160000"/>
              </a:schemeClr>
            </a:gs>
            <a:gs pos="50000">
              <a:schemeClr val="accent6">
                <a:tint val="44500"/>
                <a:satMod val="160000"/>
              </a:schemeClr>
            </a:gs>
            <a:gs pos="100000">
              <a:schemeClr val="accent6">
                <a:tint val="23500"/>
                <a:satMod val="160000"/>
              </a:scheme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Arial" panose="020B0604020202020204" pitchFamily="34" charset="0"/>
              <a:cs typeface="Arial" panose="020B0604020202020204" pitchFamily="34" charset="0"/>
            </a:rPr>
            <a:t>Operations</a:t>
          </a:r>
        </a:p>
        <a:p>
          <a:pPr lvl="0" algn="ctr" defTabSz="533400">
            <a:lnSpc>
              <a:spcPct val="90000"/>
            </a:lnSpc>
            <a:spcBef>
              <a:spcPct val="0"/>
            </a:spcBef>
            <a:spcAft>
              <a:spcPct val="35000"/>
            </a:spcAft>
          </a:pPr>
          <a:r>
            <a:rPr lang="en-CA" sz="800" kern="1200">
              <a:solidFill>
                <a:sysClr val="windowText" lastClr="000000"/>
              </a:solidFill>
              <a:latin typeface="Arial" panose="020B0604020202020204" pitchFamily="34" charset="0"/>
              <a:cs typeface="Arial" panose="020B0604020202020204" pitchFamily="34" charset="0"/>
            </a:rPr>
            <a:t>direct tactical actions</a:t>
          </a:r>
        </a:p>
      </dsp:txBody>
      <dsp:txXfrm>
        <a:off x="234657" y="1688643"/>
        <a:ext cx="959152" cy="611629"/>
      </dsp:txXfrm>
    </dsp:sp>
    <dsp:sp modelId="{4BA2F317-6E6C-4F23-96D9-D1C95B0004FD}">
      <dsp:nvSpPr>
        <dsp:cNvPr id="0" name=""/>
        <dsp:cNvSpPr/>
      </dsp:nvSpPr>
      <dsp:spPr>
        <a:xfrm>
          <a:off x="1314406" y="1688643"/>
          <a:ext cx="1087123" cy="650732"/>
        </a:xfrm>
        <a:prstGeom prst="rect">
          <a:avLst/>
        </a:prstGeom>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Arial" panose="020B0604020202020204" pitchFamily="34" charset="0"/>
              <a:cs typeface="Arial" panose="020B0604020202020204" pitchFamily="34" charset="0"/>
            </a:rPr>
            <a:t>Planning</a:t>
          </a:r>
        </a:p>
        <a:p>
          <a:pPr lvl="0" algn="ctr" defTabSz="533400">
            <a:lnSpc>
              <a:spcPct val="90000"/>
            </a:lnSpc>
            <a:spcBef>
              <a:spcPct val="0"/>
            </a:spcBef>
            <a:spcAft>
              <a:spcPct val="35000"/>
            </a:spcAft>
          </a:pPr>
          <a:r>
            <a:rPr lang="en-CA" sz="800" kern="1200">
              <a:solidFill>
                <a:sysClr val="windowText" lastClr="000000"/>
              </a:solidFill>
              <a:latin typeface="Arial" panose="020B0604020202020204" pitchFamily="34" charset="0"/>
              <a:cs typeface="Arial" panose="020B0604020202020204" pitchFamily="34" charset="0"/>
            </a:rPr>
            <a:t>prepare action plan - maintain resource and situation status</a:t>
          </a:r>
        </a:p>
      </dsp:txBody>
      <dsp:txXfrm>
        <a:off x="1314406" y="1688643"/>
        <a:ext cx="1087123" cy="650732"/>
      </dsp:txXfrm>
    </dsp:sp>
    <dsp:sp modelId="{4BCCEB87-53FA-47F8-8FF2-4D0EB335D72B}">
      <dsp:nvSpPr>
        <dsp:cNvPr id="0" name=""/>
        <dsp:cNvSpPr/>
      </dsp:nvSpPr>
      <dsp:spPr>
        <a:xfrm>
          <a:off x="2522126" y="1688643"/>
          <a:ext cx="876549" cy="588518"/>
        </a:xfrm>
        <a:prstGeom prst="rect">
          <a:avLst/>
        </a:prstGeom>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Arial" panose="020B0604020202020204" pitchFamily="34" charset="0"/>
              <a:cs typeface="Arial" panose="020B0604020202020204" pitchFamily="34" charset="0"/>
            </a:rPr>
            <a:t>Logistics</a:t>
          </a:r>
        </a:p>
        <a:p>
          <a:pPr lvl="0" algn="ctr" defTabSz="533400">
            <a:lnSpc>
              <a:spcPct val="90000"/>
            </a:lnSpc>
            <a:spcBef>
              <a:spcPct val="0"/>
            </a:spcBef>
            <a:spcAft>
              <a:spcPct val="35000"/>
            </a:spcAft>
          </a:pPr>
          <a:r>
            <a:rPr lang="en-CA" sz="800" kern="1200">
              <a:solidFill>
                <a:sysClr val="windowText" lastClr="000000"/>
              </a:solidFill>
              <a:latin typeface="Arial" panose="020B0604020202020204" pitchFamily="34" charset="0"/>
              <a:cs typeface="Arial" panose="020B0604020202020204" pitchFamily="34" charset="0"/>
            </a:rPr>
            <a:t>provide support</a:t>
          </a:r>
        </a:p>
      </dsp:txBody>
      <dsp:txXfrm>
        <a:off x="2522126" y="1688643"/>
        <a:ext cx="876549" cy="588518"/>
      </dsp:txXfrm>
    </dsp:sp>
    <dsp:sp modelId="{3337E1E5-AAF7-408D-8397-2EBA022FECA0}">
      <dsp:nvSpPr>
        <dsp:cNvPr id="0" name=""/>
        <dsp:cNvSpPr/>
      </dsp:nvSpPr>
      <dsp:spPr>
        <a:xfrm>
          <a:off x="3519273" y="1688643"/>
          <a:ext cx="1185099" cy="659687"/>
        </a:xfrm>
        <a:prstGeom prst="rect">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Arial" panose="020B0604020202020204" pitchFamily="34" charset="0"/>
              <a:cs typeface="Arial" panose="020B0604020202020204" pitchFamily="34" charset="0"/>
            </a:rPr>
            <a:t>Finance/Admin</a:t>
          </a:r>
        </a:p>
        <a:p>
          <a:pPr lvl="0" algn="ctr" defTabSz="533400">
            <a:lnSpc>
              <a:spcPct val="90000"/>
            </a:lnSpc>
            <a:spcBef>
              <a:spcPct val="0"/>
            </a:spcBef>
            <a:spcAft>
              <a:spcPct val="35000"/>
            </a:spcAft>
          </a:pPr>
          <a:r>
            <a:rPr lang="en-CA" sz="800" kern="1200">
              <a:solidFill>
                <a:sysClr val="windowText" lastClr="000000"/>
              </a:solidFill>
              <a:latin typeface="Arial" panose="020B0604020202020204" pitchFamily="34" charset="0"/>
              <a:cs typeface="Arial" panose="020B0604020202020204" pitchFamily="34" charset="0"/>
            </a:rPr>
            <a:t>Cost accounting and procurements</a:t>
          </a:r>
        </a:p>
      </dsp:txBody>
      <dsp:txXfrm>
        <a:off x="3519273" y="1688643"/>
        <a:ext cx="1185099" cy="659687"/>
      </dsp:txXfrm>
    </dsp:sp>
    <dsp:sp modelId="{D9B01E9A-0157-4283-83E4-1C7CD5DBB796}">
      <dsp:nvSpPr>
        <dsp:cNvPr id="0" name=""/>
        <dsp:cNvSpPr/>
      </dsp:nvSpPr>
      <dsp:spPr>
        <a:xfrm>
          <a:off x="1650714" y="576298"/>
          <a:ext cx="758502" cy="322076"/>
        </a:xfrm>
        <a:prstGeom prst="rect">
          <a:avLst/>
        </a:prstGeom>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CA" sz="1100" kern="1200">
              <a:solidFill>
                <a:sysClr val="windowText" lastClr="000000"/>
              </a:solidFill>
              <a:latin typeface="Arial" panose="020B0604020202020204" pitchFamily="34" charset="0"/>
              <a:cs typeface="Arial" panose="020B0604020202020204" pitchFamily="34" charset="0"/>
            </a:rPr>
            <a:t>Safety </a:t>
          </a:r>
          <a:br>
            <a:rPr lang="en-CA" sz="1100" kern="1200">
              <a:solidFill>
                <a:sysClr val="windowText" lastClr="000000"/>
              </a:solidFill>
              <a:latin typeface="Arial" panose="020B0604020202020204" pitchFamily="34" charset="0"/>
              <a:cs typeface="Arial" panose="020B0604020202020204" pitchFamily="34" charset="0"/>
            </a:rPr>
          </a:br>
          <a:r>
            <a:rPr lang="en-CA" sz="1100" kern="1200">
              <a:solidFill>
                <a:sysClr val="windowText" lastClr="000000"/>
              </a:solidFill>
              <a:latin typeface="Arial" panose="020B0604020202020204" pitchFamily="34" charset="0"/>
              <a:cs typeface="Arial" panose="020B0604020202020204" pitchFamily="34" charset="0"/>
            </a:rPr>
            <a:t>(HRSB)</a:t>
          </a:r>
        </a:p>
      </dsp:txBody>
      <dsp:txXfrm>
        <a:off x="1650714" y="576298"/>
        <a:ext cx="758502" cy="322076"/>
      </dsp:txXfrm>
    </dsp:sp>
    <dsp:sp modelId="{AF8973CA-8F92-488B-8011-3F9F16FC17B9}">
      <dsp:nvSpPr>
        <dsp:cNvPr id="0" name=""/>
        <dsp:cNvSpPr/>
      </dsp:nvSpPr>
      <dsp:spPr>
        <a:xfrm>
          <a:off x="2529813" y="576298"/>
          <a:ext cx="1040371" cy="439340"/>
        </a:xfrm>
        <a:prstGeom prst="rect">
          <a:avLst/>
        </a:prstGeom>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CA" sz="1050" kern="1200">
              <a:solidFill>
                <a:sysClr val="windowText" lastClr="000000"/>
              </a:solidFill>
              <a:latin typeface="Arial" panose="020B0604020202020204" pitchFamily="34" charset="0"/>
              <a:cs typeface="Arial" panose="020B0604020202020204" pitchFamily="34" charset="0"/>
            </a:rPr>
            <a:t>Public Information</a:t>
          </a:r>
          <a:br>
            <a:rPr lang="en-CA" sz="1050" kern="1200">
              <a:solidFill>
                <a:sysClr val="windowText" lastClr="000000"/>
              </a:solidFill>
              <a:latin typeface="Arial" panose="020B0604020202020204" pitchFamily="34" charset="0"/>
              <a:cs typeface="Arial" panose="020B0604020202020204" pitchFamily="34" charset="0"/>
            </a:rPr>
          </a:br>
          <a:r>
            <a:rPr lang="en-CA" sz="1050" kern="1200">
              <a:solidFill>
                <a:sysClr val="windowText" lastClr="000000"/>
              </a:solidFill>
              <a:latin typeface="Arial" panose="020B0604020202020204" pitchFamily="34" charset="0"/>
              <a:cs typeface="Arial" panose="020B0604020202020204" pitchFamily="34" charset="0"/>
            </a:rPr>
            <a:t>(Comms)</a:t>
          </a:r>
        </a:p>
      </dsp:txBody>
      <dsp:txXfrm>
        <a:off x="2529813" y="576298"/>
        <a:ext cx="1040371" cy="439340"/>
      </dsp:txXfrm>
    </dsp:sp>
    <dsp:sp modelId="{98701B07-AA92-41F6-87EB-DCEEB70D65F6}">
      <dsp:nvSpPr>
        <dsp:cNvPr id="0" name=""/>
        <dsp:cNvSpPr/>
      </dsp:nvSpPr>
      <dsp:spPr>
        <a:xfrm>
          <a:off x="1655819" y="1136235"/>
          <a:ext cx="749676" cy="431811"/>
        </a:xfrm>
        <a:prstGeom prst="rect">
          <a:avLst/>
        </a:prstGeom>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CA" sz="1100" kern="1200">
              <a:solidFill>
                <a:sysClr val="windowText" lastClr="000000"/>
              </a:solidFill>
              <a:latin typeface="Arial" panose="020B0604020202020204" pitchFamily="34" charset="0"/>
              <a:cs typeface="Arial" panose="020B0604020202020204" pitchFamily="34" charset="0"/>
            </a:rPr>
            <a:t>Information Technology (IITB)</a:t>
          </a:r>
        </a:p>
      </dsp:txBody>
      <dsp:txXfrm>
        <a:off x="1655819" y="1136235"/>
        <a:ext cx="749676" cy="4318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89567E-98F8-4228-9934-08C64C12DDF4}">
      <dsp:nvSpPr>
        <dsp:cNvPr id="0" name=""/>
        <dsp:cNvSpPr/>
      </dsp:nvSpPr>
      <dsp:spPr>
        <a:xfrm>
          <a:off x="2426756" y="1513"/>
          <a:ext cx="1121836" cy="729194"/>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CA" sz="1300" kern="1200">
              <a:latin typeface="+mj-lt"/>
            </a:rPr>
            <a:t>Assess Situation</a:t>
          </a:r>
          <a:r>
            <a:rPr lang="en-CA" sz="1300" kern="1200"/>
            <a:t> </a:t>
          </a:r>
        </a:p>
      </dsp:txBody>
      <dsp:txXfrm>
        <a:off x="2462352" y="37109"/>
        <a:ext cx="1050644" cy="658002"/>
      </dsp:txXfrm>
    </dsp:sp>
    <dsp:sp modelId="{82B4EB69-8677-40CA-BC5A-E6582E1F5901}">
      <dsp:nvSpPr>
        <dsp:cNvPr id="0" name=""/>
        <dsp:cNvSpPr/>
      </dsp:nvSpPr>
      <dsp:spPr>
        <a:xfrm>
          <a:off x="1270714" y="366110"/>
          <a:ext cx="3433921" cy="3433921"/>
        </a:xfrm>
        <a:custGeom>
          <a:avLst/>
          <a:gdLst/>
          <a:ahLst/>
          <a:cxnLst/>
          <a:rect l="0" t="0" r="0" b="0"/>
          <a:pathLst>
            <a:path>
              <a:moveTo>
                <a:pt x="2418792" y="149993"/>
              </a:moveTo>
              <a:arcTo wR="1716960" hR="1716960" stAng="17647633" swAng="92323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FB809407-9AB9-4C40-9A66-433FC9B08AE2}">
      <dsp:nvSpPr>
        <dsp:cNvPr id="0" name=""/>
        <dsp:cNvSpPr/>
      </dsp:nvSpPr>
      <dsp:spPr>
        <a:xfrm>
          <a:off x="3913687" y="859994"/>
          <a:ext cx="1121836" cy="729194"/>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CA" sz="1300" kern="1200">
              <a:latin typeface="+mj-lt"/>
            </a:rPr>
            <a:t>Hold Planning Meeting</a:t>
          </a:r>
        </a:p>
      </dsp:txBody>
      <dsp:txXfrm>
        <a:off x="3949283" y="895590"/>
        <a:ext cx="1050644" cy="658002"/>
      </dsp:txXfrm>
    </dsp:sp>
    <dsp:sp modelId="{E3E7E57D-03E8-48E3-AD4B-F34B854584C9}">
      <dsp:nvSpPr>
        <dsp:cNvPr id="0" name=""/>
        <dsp:cNvSpPr/>
      </dsp:nvSpPr>
      <dsp:spPr>
        <a:xfrm>
          <a:off x="1270714" y="366110"/>
          <a:ext cx="3433921" cy="3433921"/>
        </a:xfrm>
        <a:custGeom>
          <a:avLst/>
          <a:gdLst/>
          <a:ahLst/>
          <a:cxnLst/>
          <a:rect l="0" t="0" r="0" b="0"/>
          <a:pathLst>
            <a:path>
              <a:moveTo>
                <a:pt x="3407182" y="1415129"/>
              </a:moveTo>
              <a:arcTo wR="1716960" hR="1716960" stAng="20992509" swAng="121498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1B3C0776-6ADB-4E5D-9796-AAF50A15605C}">
      <dsp:nvSpPr>
        <dsp:cNvPr id="0" name=""/>
        <dsp:cNvSpPr/>
      </dsp:nvSpPr>
      <dsp:spPr>
        <a:xfrm>
          <a:off x="3913687" y="2576954"/>
          <a:ext cx="1121836" cy="729194"/>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CA" sz="1300" kern="1200">
              <a:latin typeface="+mj-lt"/>
            </a:rPr>
            <a:t>Complete Incident Action Plan</a:t>
          </a:r>
        </a:p>
      </dsp:txBody>
      <dsp:txXfrm>
        <a:off x="3949283" y="2612550"/>
        <a:ext cx="1050644" cy="658002"/>
      </dsp:txXfrm>
    </dsp:sp>
    <dsp:sp modelId="{B89A67B2-CA05-44D2-8DF9-F3A9F5E46C5E}">
      <dsp:nvSpPr>
        <dsp:cNvPr id="0" name=""/>
        <dsp:cNvSpPr/>
      </dsp:nvSpPr>
      <dsp:spPr>
        <a:xfrm>
          <a:off x="1270714" y="366110"/>
          <a:ext cx="3433921" cy="3433921"/>
        </a:xfrm>
        <a:custGeom>
          <a:avLst/>
          <a:gdLst/>
          <a:ahLst/>
          <a:cxnLst/>
          <a:rect l="0" t="0" r="0" b="0"/>
          <a:pathLst>
            <a:path>
              <a:moveTo>
                <a:pt x="2809416" y="3041533"/>
              </a:moveTo>
              <a:arcTo wR="1716960" hR="1716960" stAng="3029131" swAng="92323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BF9573EB-30D7-4C6E-9C57-5C3EE120A50D}">
      <dsp:nvSpPr>
        <dsp:cNvPr id="0" name=""/>
        <dsp:cNvSpPr/>
      </dsp:nvSpPr>
      <dsp:spPr>
        <a:xfrm>
          <a:off x="2426756" y="3435435"/>
          <a:ext cx="1121836" cy="729194"/>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CA" sz="1300" kern="1200">
              <a:latin typeface="+mj-lt"/>
            </a:rPr>
            <a:t>Inform the RCMT/NEOC</a:t>
          </a:r>
        </a:p>
      </dsp:txBody>
      <dsp:txXfrm>
        <a:off x="2462352" y="3471031"/>
        <a:ext cx="1050644" cy="658002"/>
      </dsp:txXfrm>
    </dsp:sp>
    <dsp:sp modelId="{06BF5E00-67F7-4749-A734-0F892898F0B4}">
      <dsp:nvSpPr>
        <dsp:cNvPr id="0" name=""/>
        <dsp:cNvSpPr/>
      </dsp:nvSpPr>
      <dsp:spPr>
        <a:xfrm>
          <a:off x="1270714" y="366110"/>
          <a:ext cx="3433921" cy="3433921"/>
        </a:xfrm>
        <a:custGeom>
          <a:avLst/>
          <a:gdLst/>
          <a:ahLst/>
          <a:cxnLst/>
          <a:rect l="0" t="0" r="0" b="0"/>
          <a:pathLst>
            <a:path>
              <a:moveTo>
                <a:pt x="1015128" y="3283927"/>
              </a:moveTo>
              <a:arcTo wR="1716960" hR="1716960" stAng="6847633" swAng="92323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38FAE7A-5F20-4A19-BBF7-AAABD8CEAD77}">
      <dsp:nvSpPr>
        <dsp:cNvPr id="0" name=""/>
        <dsp:cNvSpPr/>
      </dsp:nvSpPr>
      <dsp:spPr>
        <a:xfrm>
          <a:off x="939825" y="2576954"/>
          <a:ext cx="1121836" cy="729194"/>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CA" sz="1300" kern="1200">
              <a:latin typeface="+mj-lt"/>
            </a:rPr>
            <a:t>Implement Incident Action Plan</a:t>
          </a:r>
        </a:p>
      </dsp:txBody>
      <dsp:txXfrm>
        <a:off x="975421" y="2612550"/>
        <a:ext cx="1050644" cy="658002"/>
      </dsp:txXfrm>
    </dsp:sp>
    <dsp:sp modelId="{8F14BF80-C6A2-4439-AEB4-A5D237F688F0}">
      <dsp:nvSpPr>
        <dsp:cNvPr id="0" name=""/>
        <dsp:cNvSpPr/>
      </dsp:nvSpPr>
      <dsp:spPr>
        <a:xfrm>
          <a:off x="1270714" y="366110"/>
          <a:ext cx="3433921" cy="3433921"/>
        </a:xfrm>
        <a:custGeom>
          <a:avLst/>
          <a:gdLst/>
          <a:ahLst/>
          <a:cxnLst/>
          <a:rect l="0" t="0" r="0" b="0"/>
          <a:pathLst>
            <a:path>
              <a:moveTo>
                <a:pt x="26738" y="2018791"/>
              </a:moveTo>
              <a:arcTo wR="1716960" hR="1716960" stAng="10192509" swAng="121498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F8B1C202-7CB9-4868-A806-0C594A6F10DF}">
      <dsp:nvSpPr>
        <dsp:cNvPr id="0" name=""/>
        <dsp:cNvSpPr/>
      </dsp:nvSpPr>
      <dsp:spPr>
        <a:xfrm>
          <a:off x="939825" y="859994"/>
          <a:ext cx="1121836" cy="729194"/>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CA" sz="1300" kern="1200">
              <a:latin typeface="+mj-lt"/>
            </a:rPr>
            <a:t>Evaluate Outcome</a:t>
          </a:r>
        </a:p>
      </dsp:txBody>
      <dsp:txXfrm>
        <a:off x="975421" y="895590"/>
        <a:ext cx="1050644" cy="658002"/>
      </dsp:txXfrm>
    </dsp:sp>
    <dsp:sp modelId="{EA2ADC4E-2963-4654-B549-F1142113F3E8}">
      <dsp:nvSpPr>
        <dsp:cNvPr id="0" name=""/>
        <dsp:cNvSpPr/>
      </dsp:nvSpPr>
      <dsp:spPr>
        <a:xfrm>
          <a:off x="1270714" y="366110"/>
          <a:ext cx="3433921" cy="3433921"/>
        </a:xfrm>
        <a:custGeom>
          <a:avLst/>
          <a:gdLst/>
          <a:ahLst/>
          <a:cxnLst/>
          <a:rect l="0" t="0" r="0" b="0"/>
          <a:pathLst>
            <a:path>
              <a:moveTo>
                <a:pt x="624504" y="392387"/>
              </a:moveTo>
              <a:arcTo wR="1716960" hR="1716960" stAng="13829131" swAng="92323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BB339A-129B-4A5D-8AC3-E30D6C1D1418}">
      <dsp:nvSpPr>
        <dsp:cNvPr id="0" name=""/>
        <dsp:cNvSpPr/>
      </dsp:nvSpPr>
      <dsp:spPr>
        <a:xfrm>
          <a:off x="2359775" y="455669"/>
          <a:ext cx="91440" cy="896471"/>
        </a:xfrm>
        <a:custGeom>
          <a:avLst/>
          <a:gdLst/>
          <a:ahLst/>
          <a:cxnLst/>
          <a:rect l="0" t="0" r="0" b="0"/>
          <a:pathLst>
            <a:path>
              <a:moveTo>
                <a:pt x="125658" y="0"/>
              </a:moveTo>
              <a:lnTo>
                <a:pt x="125658" y="896471"/>
              </a:lnTo>
              <a:lnTo>
                <a:pt x="45720" y="8964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92C7D5-481F-4979-9FFB-37258CF703F7}">
      <dsp:nvSpPr>
        <dsp:cNvPr id="0" name=""/>
        <dsp:cNvSpPr/>
      </dsp:nvSpPr>
      <dsp:spPr>
        <a:xfrm>
          <a:off x="2439713" y="455669"/>
          <a:ext cx="91440" cy="340299"/>
        </a:xfrm>
        <a:custGeom>
          <a:avLst/>
          <a:gdLst/>
          <a:ahLst/>
          <a:cxnLst/>
          <a:rect l="0" t="0" r="0" b="0"/>
          <a:pathLst>
            <a:path>
              <a:moveTo>
                <a:pt x="45720" y="0"/>
              </a:moveTo>
              <a:lnTo>
                <a:pt x="45720" y="340299"/>
              </a:lnTo>
              <a:lnTo>
                <a:pt x="90099" y="3402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C5DAF5-A4F5-4673-B5C6-10B84CCE51B8}">
      <dsp:nvSpPr>
        <dsp:cNvPr id="0" name=""/>
        <dsp:cNvSpPr/>
      </dsp:nvSpPr>
      <dsp:spPr>
        <a:xfrm>
          <a:off x="2363496" y="455669"/>
          <a:ext cx="91440" cy="281667"/>
        </a:xfrm>
        <a:custGeom>
          <a:avLst/>
          <a:gdLst/>
          <a:ahLst/>
          <a:cxnLst/>
          <a:rect l="0" t="0" r="0" b="0"/>
          <a:pathLst>
            <a:path>
              <a:moveTo>
                <a:pt x="121937" y="0"/>
              </a:moveTo>
              <a:lnTo>
                <a:pt x="121937" y="281667"/>
              </a:lnTo>
              <a:lnTo>
                <a:pt x="45720" y="2816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CEE9BF-3CDE-422B-8F11-713AE110BC7C}">
      <dsp:nvSpPr>
        <dsp:cNvPr id="0" name=""/>
        <dsp:cNvSpPr/>
      </dsp:nvSpPr>
      <dsp:spPr>
        <a:xfrm>
          <a:off x="2485433" y="455669"/>
          <a:ext cx="1626389" cy="1232974"/>
        </a:xfrm>
        <a:custGeom>
          <a:avLst/>
          <a:gdLst/>
          <a:ahLst/>
          <a:cxnLst/>
          <a:rect l="0" t="0" r="0" b="0"/>
          <a:pathLst>
            <a:path>
              <a:moveTo>
                <a:pt x="0" y="0"/>
              </a:moveTo>
              <a:lnTo>
                <a:pt x="0" y="1172675"/>
              </a:lnTo>
              <a:lnTo>
                <a:pt x="1626389" y="1172675"/>
              </a:lnTo>
              <a:lnTo>
                <a:pt x="1626389" y="12329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77A5EB-F2D7-4CDC-90F3-784D54244CB4}">
      <dsp:nvSpPr>
        <dsp:cNvPr id="0" name=""/>
        <dsp:cNvSpPr/>
      </dsp:nvSpPr>
      <dsp:spPr>
        <a:xfrm>
          <a:off x="2485433" y="455669"/>
          <a:ext cx="474967" cy="1232974"/>
        </a:xfrm>
        <a:custGeom>
          <a:avLst/>
          <a:gdLst/>
          <a:ahLst/>
          <a:cxnLst/>
          <a:rect l="0" t="0" r="0" b="0"/>
          <a:pathLst>
            <a:path>
              <a:moveTo>
                <a:pt x="0" y="0"/>
              </a:moveTo>
              <a:lnTo>
                <a:pt x="0" y="1172675"/>
              </a:lnTo>
              <a:lnTo>
                <a:pt x="474967" y="1172675"/>
              </a:lnTo>
              <a:lnTo>
                <a:pt x="474967" y="12329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80C3C0-13AC-403A-B13B-47AFE3E1FC06}">
      <dsp:nvSpPr>
        <dsp:cNvPr id="0" name=""/>
        <dsp:cNvSpPr/>
      </dsp:nvSpPr>
      <dsp:spPr>
        <a:xfrm>
          <a:off x="1857968" y="455669"/>
          <a:ext cx="627465" cy="1232974"/>
        </a:xfrm>
        <a:custGeom>
          <a:avLst/>
          <a:gdLst/>
          <a:ahLst/>
          <a:cxnLst/>
          <a:rect l="0" t="0" r="0" b="0"/>
          <a:pathLst>
            <a:path>
              <a:moveTo>
                <a:pt x="627465" y="0"/>
              </a:moveTo>
              <a:lnTo>
                <a:pt x="627465" y="1172675"/>
              </a:lnTo>
              <a:lnTo>
                <a:pt x="0" y="1172675"/>
              </a:lnTo>
              <a:lnTo>
                <a:pt x="0" y="12329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DB0A24-4142-4494-9ACC-B9DEA539B41A}">
      <dsp:nvSpPr>
        <dsp:cNvPr id="0" name=""/>
        <dsp:cNvSpPr/>
      </dsp:nvSpPr>
      <dsp:spPr>
        <a:xfrm>
          <a:off x="714233" y="455669"/>
          <a:ext cx="1771200" cy="1232974"/>
        </a:xfrm>
        <a:custGeom>
          <a:avLst/>
          <a:gdLst/>
          <a:ahLst/>
          <a:cxnLst/>
          <a:rect l="0" t="0" r="0" b="0"/>
          <a:pathLst>
            <a:path>
              <a:moveTo>
                <a:pt x="1771200" y="0"/>
              </a:moveTo>
              <a:lnTo>
                <a:pt x="1771200" y="1172675"/>
              </a:lnTo>
              <a:lnTo>
                <a:pt x="0" y="1172675"/>
              </a:lnTo>
              <a:lnTo>
                <a:pt x="0" y="12329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16B994-D5CB-4070-A936-A513849E7BF3}">
      <dsp:nvSpPr>
        <dsp:cNvPr id="0" name=""/>
        <dsp:cNvSpPr/>
      </dsp:nvSpPr>
      <dsp:spPr>
        <a:xfrm>
          <a:off x="1815590" y="0"/>
          <a:ext cx="1339687" cy="455669"/>
        </a:xfrm>
        <a:prstGeom prst="rect">
          <a:avLst/>
        </a:prstGeom>
        <a:gradFill flip="none" rotWithShape="0">
          <a:gsLst>
            <a:gs pos="0">
              <a:schemeClr val="accent3">
                <a:tint val="66000"/>
                <a:satMod val="160000"/>
              </a:schemeClr>
            </a:gs>
            <a:gs pos="50000">
              <a:schemeClr val="accent3">
                <a:tint val="44500"/>
                <a:satMod val="160000"/>
              </a:schemeClr>
            </a:gs>
            <a:gs pos="100000">
              <a:schemeClr val="accent3">
                <a:tint val="23500"/>
                <a:satMod val="160000"/>
              </a:scheme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en-CA" sz="1200" kern="1200">
              <a:solidFill>
                <a:sysClr val="windowText" lastClr="000000"/>
              </a:solidFill>
              <a:latin typeface="Arial" panose="020B0604020202020204" pitchFamily="34" charset="0"/>
              <a:cs typeface="Arial" panose="020B0604020202020204" pitchFamily="34" charset="0"/>
            </a:rPr>
            <a:t>REOC </a:t>
          </a:r>
        </a:p>
        <a:p>
          <a:pPr lvl="0" algn="ctr" defTabSz="533400">
            <a:lnSpc>
              <a:spcPct val="90000"/>
            </a:lnSpc>
            <a:spcBef>
              <a:spcPct val="0"/>
            </a:spcBef>
            <a:spcAft>
              <a:spcPts val="0"/>
            </a:spcAft>
          </a:pPr>
          <a:r>
            <a:rPr lang="en-CA" sz="1100" kern="1200">
              <a:solidFill>
                <a:sysClr val="windowText" lastClr="000000"/>
              </a:solidFill>
              <a:latin typeface="Arial" panose="020B0604020202020204" pitchFamily="34" charset="0"/>
              <a:cs typeface="Arial" panose="020B0604020202020204" pitchFamily="34" charset="0"/>
            </a:rPr>
            <a:t>Regional Executive Director</a:t>
          </a:r>
        </a:p>
      </dsp:txBody>
      <dsp:txXfrm>
        <a:off x="1815590" y="0"/>
        <a:ext cx="1339687" cy="455669"/>
      </dsp:txXfrm>
    </dsp:sp>
    <dsp:sp modelId="{B7377C81-45F0-429C-80E8-A64DEBF80D4B}">
      <dsp:nvSpPr>
        <dsp:cNvPr id="0" name=""/>
        <dsp:cNvSpPr/>
      </dsp:nvSpPr>
      <dsp:spPr>
        <a:xfrm>
          <a:off x="234657" y="1688643"/>
          <a:ext cx="959152" cy="611629"/>
        </a:xfrm>
        <a:prstGeom prst="rect">
          <a:avLst/>
        </a:prstGeom>
        <a:gradFill flip="none" rotWithShape="0">
          <a:gsLst>
            <a:gs pos="0">
              <a:schemeClr val="accent6">
                <a:tint val="66000"/>
                <a:satMod val="160000"/>
              </a:schemeClr>
            </a:gs>
            <a:gs pos="50000">
              <a:schemeClr val="accent6">
                <a:tint val="44500"/>
                <a:satMod val="160000"/>
              </a:schemeClr>
            </a:gs>
            <a:gs pos="100000">
              <a:schemeClr val="accent6">
                <a:tint val="23500"/>
                <a:satMod val="160000"/>
              </a:scheme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Arial" panose="020B0604020202020204" pitchFamily="34" charset="0"/>
              <a:cs typeface="Arial" panose="020B0604020202020204" pitchFamily="34" charset="0"/>
            </a:rPr>
            <a:t>Operations</a:t>
          </a:r>
        </a:p>
        <a:p>
          <a:pPr lvl="0" algn="ctr" defTabSz="533400">
            <a:lnSpc>
              <a:spcPct val="90000"/>
            </a:lnSpc>
            <a:spcBef>
              <a:spcPct val="0"/>
            </a:spcBef>
            <a:spcAft>
              <a:spcPct val="35000"/>
            </a:spcAft>
          </a:pPr>
          <a:r>
            <a:rPr lang="en-CA" sz="800" kern="1200">
              <a:solidFill>
                <a:sysClr val="windowText" lastClr="000000"/>
              </a:solidFill>
              <a:latin typeface="Arial" panose="020B0604020202020204" pitchFamily="34" charset="0"/>
              <a:cs typeface="Arial" panose="020B0604020202020204" pitchFamily="34" charset="0"/>
            </a:rPr>
            <a:t>direct tactical actions</a:t>
          </a:r>
        </a:p>
      </dsp:txBody>
      <dsp:txXfrm>
        <a:off x="234657" y="1688643"/>
        <a:ext cx="959152" cy="611629"/>
      </dsp:txXfrm>
    </dsp:sp>
    <dsp:sp modelId="{4BA2F317-6E6C-4F23-96D9-D1C95B0004FD}">
      <dsp:nvSpPr>
        <dsp:cNvPr id="0" name=""/>
        <dsp:cNvSpPr/>
      </dsp:nvSpPr>
      <dsp:spPr>
        <a:xfrm>
          <a:off x="1314406" y="1688643"/>
          <a:ext cx="1087123" cy="650732"/>
        </a:xfrm>
        <a:prstGeom prst="rect">
          <a:avLst/>
        </a:prstGeom>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Arial" panose="020B0604020202020204" pitchFamily="34" charset="0"/>
              <a:cs typeface="Arial" panose="020B0604020202020204" pitchFamily="34" charset="0"/>
            </a:rPr>
            <a:t>Planning</a:t>
          </a:r>
        </a:p>
        <a:p>
          <a:pPr lvl="0" algn="ctr" defTabSz="533400">
            <a:lnSpc>
              <a:spcPct val="90000"/>
            </a:lnSpc>
            <a:spcBef>
              <a:spcPct val="0"/>
            </a:spcBef>
            <a:spcAft>
              <a:spcPct val="35000"/>
            </a:spcAft>
          </a:pPr>
          <a:r>
            <a:rPr lang="en-CA" sz="800" kern="1200">
              <a:solidFill>
                <a:sysClr val="windowText" lastClr="000000"/>
              </a:solidFill>
              <a:latin typeface="Arial" panose="020B0604020202020204" pitchFamily="34" charset="0"/>
              <a:cs typeface="Arial" panose="020B0604020202020204" pitchFamily="34" charset="0"/>
            </a:rPr>
            <a:t>prepare action plan - maintain resource and situation status</a:t>
          </a:r>
        </a:p>
      </dsp:txBody>
      <dsp:txXfrm>
        <a:off x="1314406" y="1688643"/>
        <a:ext cx="1087123" cy="650732"/>
      </dsp:txXfrm>
    </dsp:sp>
    <dsp:sp modelId="{4BCCEB87-53FA-47F8-8FF2-4D0EB335D72B}">
      <dsp:nvSpPr>
        <dsp:cNvPr id="0" name=""/>
        <dsp:cNvSpPr/>
      </dsp:nvSpPr>
      <dsp:spPr>
        <a:xfrm>
          <a:off x="2522126" y="1688643"/>
          <a:ext cx="876549" cy="588518"/>
        </a:xfrm>
        <a:prstGeom prst="rect">
          <a:avLst/>
        </a:prstGeom>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Arial" panose="020B0604020202020204" pitchFamily="34" charset="0"/>
              <a:cs typeface="Arial" panose="020B0604020202020204" pitchFamily="34" charset="0"/>
            </a:rPr>
            <a:t>Logistics</a:t>
          </a:r>
        </a:p>
        <a:p>
          <a:pPr lvl="0" algn="ctr" defTabSz="533400">
            <a:lnSpc>
              <a:spcPct val="90000"/>
            </a:lnSpc>
            <a:spcBef>
              <a:spcPct val="0"/>
            </a:spcBef>
            <a:spcAft>
              <a:spcPct val="35000"/>
            </a:spcAft>
          </a:pPr>
          <a:r>
            <a:rPr lang="en-CA" sz="800" kern="1200">
              <a:solidFill>
                <a:sysClr val="windowText" lastClr="000000"/>
              </a:solidFill>
              <a:latin typeface="Arial" panose="020B0604020202020204" pitchFamily="34" charset="0"/>
              <a:cs typeface="Arial" panose="020B0604020202020204" pitchFamily="34" charset="0"/>
            </a:rPr>
            <a:t>provide support</a:t>
          </a:r>
        </a:p>
      </dsp:txBody>
      <dsp:txXfrm>
        <a:off x="2522126" y="1688643"/>
        <a:ext cx="876549" cy="588518"/>
      </dsp:txXfrm>
    </dsp:sp>
    <dsp:sp modelId="{3337E1E5-AAF7-408D-8397-2EBA022FECA0}">
      <dsp:nvSpPr>
        <dsp:cNvPr id="0" name=""/>
        <dsp:cNvSpPr/>
      </dsp:nvSpPr>
      <dsp:spPr>
        <a:xfrm>
          <a:off x="3519273" y="1688643"/>
          <a:ext cx="1185099" cy="659687"/>
        </a:xfrm>
        <a:prstGeom prst="rect">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Arial" panose="020B0604020202020204" pitchFamily="34" charset="0"/>
              <a:cs typeface="Arial" panose="020B0604020202020204" pitchFamily="34" charset="0"/>
            </a:rPr>
            <a:t>Finance/Admin</a:t>
          </a:r>
        </a:p>
        <a:p>
          <a:pPr lvl="0" algn="ctr" defTabSz="533400">
            <a:lnSpc>
              <a:spcPct val="90000"/>
            </a:lnSpc>
            <a:spcBef>
              <a:spcPct val="0"/>
            </a:spcBef>
            <a:spcAft>
              <a:spcPct val="35000"/>
            </a:spcAft>
          </a:pPr>
          <a:r>
            <a:rPr lang="en-CA" sz="800" kern="1200">
              <a:solidFill>
                <a:sysClr val="windowText" lastClr="000000"/>
              </a:solidFill>
              <a:latin typeface="Arial" panose="020B0604020202020204" pitchFamily="34" charset="0"/>
              <a:cs typeface="Arial" panose="020B0604020202020204" pitchFamily="34" charset="0"/>
            </a:rPr>
            <a:t>Cost accounting and procurements</a:t>
          </a:r>
        </a:p>
      </dsp:txBody>
      <dsp:txXfrm>
        <a:off x="3519273" y="1688643"/>
        <a:ext cx="1185099" cy="659687"/>
      </dsp:txXfrm>
    </dsp:sp>
    <dsp:sp modelId="{D9B01E9A-0157-4283-83E4-1C7CD5DBB796}">
      <dsp:nvSpPr>
        <dsp:cNvPr id="0" name=""/>
        <dsp:cNvSpPr/>
      </dsp:nvSpPr>
      <dsp:spPr>
        <a:xfrm>
          <a:off x="1650714" y="576298"/>
          <a:ext cx="758502" cy="322076"/>
        </a:xfrm>
        <a:prstGeom prst="rect">
          <a:avLst/>
        </a:prstGeom>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CA" sz="1100" kern="1200">
              <a:solidFill>
                <a:sysClr val="windowText" lastClr="000000"/>
              </a:solidFill>
              <a:latin typeface="Arial" panose="020B0604020202020204" pitchFamily="34" charset="0"/>
              <a:cs typeface="Arial" panose="020B0604020202020204" pitchFamily="34" charset="0"/>
            </a:rPr>
            <a:t>Safety </a:t>
          </a:r>
          <a:br>
            <a:rPr lang="en-CA" sz="1100" kern="1200">
              <a:solidFill>
                <a:sysClr val="windowText" lastClr="000000"/>
              </a:solidFill>
              <a:latin typeface="Arial" panose="020B0604020202020204" pitchFamily="34" charset="0"/>
              <a:cs typeface="Arial" panose="020B0604020202020204" pitchFamily="34" charset="0"/>
            </a:rPr>
          </a:br>
          <a:r>
            <a:rPr lang="en-CA" sz="1100" kern="1200">
              <a:solidFill>
                <a:sysClr val="windowText" lastClr="000000"/>
              </a:solidFill>
              <a:latin typeface="Arial" panose="020B0604020202020204" pitchFamily="34" charset="0"/>
              <a:cs typeface="Arial" panose="020B0604020202020204" pitchFamily="34" charset="0"/>
            </a:rPr>
            <a:t>(HRSB)</a:t>
          </a:r>
        </a:p>
      </dsp:txBody>
      <dsp:txXfrm>
        <a:off x="1650714" y="576298"/>
        <a:ext cx="758502" cy="322076"/>
      </dsp:txXfrm>
    </dsp:sp>
    <dsp:sp modelId="{AF8973CA-8F92-488B-8011-3F9F16FC17B9}">
      <dsp:nvSpPr>
        <dsp:cNvPr id="0" name=""/>
        <dsp:cNvSpPr/>
      </dsp:nvSpPr>
      <dsp:spPr>
        <a:xfrm>
          <a:off x="2529813" y="576298"/>
          <a:ext cx="1040371" cy="439340"/>
        </a:xfrm>
        <a:prstGeom prst="rect">
          <a:avLst/>
        </a:prstGeom>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CA" sz="1050" kern="1200">
              <a:solidFill>
                <a:sysClr val="windowText" lastClr="000000"/>
              </a:solidFill>
              <a:latin typeface="Arial" panose="020B0604020202020204" pitchFamily="34" charset="0"/>
              <a:cs typeface="Arial" panose="020B0604020202020204" pitchFamily="34" charset="0"/>
            </a:rPr>
            <a:t>Public Information</a:t>
          </a:r>
          <a:br>
            <a:rPr lang="en-CA" sz="1050" kern="1200">
              <a:solidFill>
                <a:sysClr val="windowText" lastClr="000000"/>
              </a:solidFill>
              <a:latin typeface="Arial" panose="020B0604020202020204" pitchFamily="34" charset="0"/>
              <a:cs typeface="Arial" panose="020B0604020202020204" pitchFamily="34" charset="0"/>
            </a:rPr>
          </a:br>
          <a:r>
            <a:rPr lang="en-CA" sz="1050" kern="1200">
              <a:solidFill>
                <a:sysClr val="windowText" lastClr="000000"/>
              </a:solidFill>
              <a:latin typeface="Arial" panose="020B0604020202020204" pitchFamily="34" charset="0"/>
              <a:cs typeface="Arial" panose="020B0604020202020204" pitchFamily="34" charset="0"/>
            </a:rPr>
            <a:t>(Comms)</a:t>
          </a:r>
        </a:p>
      </dsp:txBody>
      <dsp:txXfrm>
        <a:off x="2529813" y="576298"/>
        <a:ext cx="1040371" cy="439340"/>
      </dsp:txXfrm>
    </dsp:sp>
    <dsp:sp modelId="{98701B07-AA92-41F6-87EB-DCEEB70D65F6}">
      <dsp:nvSpPr>
        <dsp:cNvPr id="0" name=""/>
        <dsp:cNvSpPr/>
      </dsp:nvSpPr>
      <dsp:spPr>
        <a:xfrm>
          <a:off x="1655819" y="1136235"/>
          <a:ext cx="749676" cy="431811"/>
        </a:xfrm>
        <a:prstGeom prst="rect">
          <a:avLst/>
        </a:prstGeom>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CA" sz="1100" kern="1200">
              <a:solidFill>
                <a:sysClr val="windowText" lastClr="000000"/>
              </a:solidFill>
              <a:latin typeface="Arial" panose="020B0604020202020204" pitchFamily="34" charset="0"/>
              <a:cs typeface="Arial" panose="020B0604020202020204" pitchFamily="34" charset="0"/>
            </a:rPr>
            <a:t>Information Technology (IITB)</a:t>
          </a:r>
        </a:p>
      </dsp:txBody>
      <dsp:txXfrm>
        <a:off x="1655819" y="1136235"/>
        <a:ext cx="749676" cy="43181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General"/>
          <w:gallery w:val="placeholder"/>
        </w:category>
        <w:types>
          <w:type w:val="bbPlcHdr"/>
        </w:types>
        <w:behaviors>
          <w:behavior w:val="content"/>
        </w:behaviors>
        <w:guid w:val="{3C9D5F6D-3462-4D5D-9581-472E130CB55D}"/>
      </w:docPartPr>
      <w:docPartBody>
        <w:p w:rsidR="00A36CF6" w:rsidRDefault="00A36CF6">
          <w:r w:rsidRPr="001E4CE5">
            <w:rPr>
              <w:rStyle w:val="PlaceholderText"/>
            </w:rPr>
            <w:t>Click here to enter a date.</w:t>
          </w:r>
        </w:p>
      </w:docPartBody>
    </w:docPart>
    <w:docPart>
      <w:docPartPr>
        <w:name w:val="BF8E6A5C377E4320B2A6595BAA917C95"/>
        <w:category>
          <w:name w:val="General"/>
          <w:gallery w:val="placeholder"/>
        </w:category>
        <w:types>
          <w:type w:val="bbPlcHdr"/>
        </w:types>
        <w:behaviors>
          <w:behavior w:val="content"/>
        </w:behaviors>
        <w:guid w:val="{27B227CE-1B91-4131-A760-FB16378B5F6F}"/>
      </w:docPartPr>
      <w:docPartBody>
        <w:p w:rsidR="00402C2F" w:rsidRDefault="00232465" w:rsidP="00232465">
          <w:pPr>
            <w:pStyle w:val="BF8E6A5C377E4320B2A6595BAA917C95"/>
          </w:pPr>
          <w:r w:rsidRPr="0026407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CF6"/>
    <w:rsid w:val="001121DE"/>
    <w:rsid w:val="00232465"/>
    <w:rsid w:val="00271E15"/>
    <w:rsid w:val="00402C2F"/>
    <w:rsid w:val="004569A0"/>
    <w:rsid w:val="006F44B0"/>
    <w:rsid w:val="00741FB1"/>
    <w:rsid w:val="007A707C"/>
    <w:rsid w:val="007C2E64"/>
    <w:rsid w:val="007D4F83"/>
    <w:rsid w:val="00813F43"/>
    <w:rsid w:val="00877C12"/>
    <w:rsid w:val="00A27B98"/>
    <w:rsid w:val="00A36CF6"/>
    <w:rsid w:val="00A7359A"/>
    <w:rsid w:val="00A96D06"/>
    <w:rsid w:val="00E542A6"/>
    <w:rsid w:val="00EF6CE1"/>
    <w:rsid w:val="00FB6269"/>
    <w:rsid w:val="00FE1E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465"/>
    <w:rPr>
      <w:color w:val="808080"/>
    </w:rPr>
  </w:style>
  <w:style w:type="paragraph" w:customStyle="1" w:styleId="BF8E6A5C377E4320B2A6595BAA917C95">
    <w:name w:val="BF8E6A5C377E4320B2A6595BAA917C95"/>
    <w:rsid w:val="0023246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BA68C-FFB1-4382-8DD5-ABBE10760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5404</Words>
  <Characters>30808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HRSDC</Company>
  <LinksUpToDate>false</LinksUpToDate>
  <CharactersWithSpaces>36140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Truong, Olivia O [NC]</dc:creator>
  <cp:lastModifiedBy>Truong, Olivia O [NC]</cp:lastModifiedBy>
  <cp:revision>3</cp:revision>
  <cp:lastPrinted>2019-11-13T16:02:00Z</cp:lastPrinted>
  <dcterms:created xsi:type="dcterms:W3CDTF">2019-11-13T16:01:00Z</dcterms:created>
  <dcterms:modified xsi:type="dcterms:W3CDTF">2019-11-13T16:02:00Z</dcterms:modified>
</cp:coreProperties>
</file>