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A8" w:rsidRPr="00335B6F" w:rsidRDefault="00BB60A8" w:rsidP="00A268F0">
      <w:pPr>
        <w:pStyle w:val="Header"/>
        <w:jc w:val="center"/>
        <w:rPr>
          <w:rFonts w:ascii="Arial" w:hAnsi="Arial" w:cs="Arial"/>
          <w:b/>
          <w:bCs/>
        </w:rPr>
      </w:pPr>
      <w:r w:rsidRPr="00335B6F">
        <w:rPr>
          <w:rFonts w:ascii="Arial" w:hAnsi="Arial" w:cs="Arial"/>
          <w:b/>
          <w:bCs/>
        </w:rPr>
        <w:t xml:space="preserve">PROCESS MAP FOR OPTING EMPLOYEES </w:t>
      </w:r>
    </w:p>
    <w:p w:rsidR="00BB60A8" w:rsidRPr="00335B6F" w:rsidRDefault="00BB60A8" w:rsidP="00A268F0">
      <w:pPr>
        <w:pStyle w:val="Header"/>
        <w:jc w:val="center"/>
        <w:rPr>
          <w:rFonts w:ascii="Arial" w:hAnsi="Arial" w:cs="Arial"/>
          <w:b/>
          <w:bCs/>
        </w:rPr>
      </w:pPr>
      <w:r w:rsidRPr="00335B6F">
        <w:rPr>
          <w:rFonts w:ascii="Arial" w:hAnsi="Arial" w:cs="Arial"/>
          <w:b/>
          <w:bCs/>
        </w:rPr>
        <w:t xml:space="preserve">(NO GUARANTEE OF A REASONABLE JOB OFFER)  </w:t>
      </w: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r w:rsidRPr="00335B6F">
        <w:rPr>
          <w:rFonts w:ascii="Arial" w:hAnsi="Arial" w:cs="Arial"/>
          <w:b/>
          <w:bCs/>
          <w:i/>
        </w:rPr>
        <w:t>INFORMING EMPLOYEE OF OPTING STATUS</w:t>
      </w:r>
    </w:p>
    <w:p w:rsidR="00BB60A8" w:rsidRPr="00335B6F" w:rsidRDefault="00BB60A8" w:rsidP="00A268F0">
      <w:pPr>
        <w:pStyle w:val="Header"/>
        <w:rPr>
          <w:rFonts w:ascii="Arial" w:hAnsi="Arial" w:cs="Arial"/>
          <w:b/>
          <w:bCs/>
          <w:i/>
        </w:rPr>
      </w:pP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335B6F">
        <w:rPr>
          <w:rFonts w:ascii="Arial" w:hAnsi="Arial" w:cs="Arial"/>
          <w:b/>
          <w:bCs/>
        </w:rPr>
        <w:t>Management</w:t>
      </w:r>
      <w:r w:rsidRPr="00335B6F">
        <w:rPr>
          <w:rFonts w:ascii="Arial" w:hAnsi="Arial" w:cs="Arial"/>
        </w:rPr>
        <w:t xml:space="preserve"> to advise impacted staff members of their workforce adjustment status and provide them with opting letter.</w:t>
      </w:r>
    </w:p>
    <w:p w:rsidR="00BB60A8" w:rsidRPr="00335B6F" w:rsidRDefault="00BB60A8" w:rsidP="00A268F0">
      <w:pPr>
        <w:tabs>
          <w:tab w:val="left" w:pos="4500"/>
          <w:tab w:val="center" w:pos="4703"/>
        </w:tabs>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r w:rsidRPr="00335B6F">
        <w:rPr>
          <w:rFonts w:ascii="Arial" w:hAnsi="Arial" w:cs="Arial"/>
          <w:b/>
          <w:lang w:val="en"/>
        </w:rPr>
        <w:t>Employee</w:t>
      </w:r>
      <w:r w:rsidRPr="00335B6F">
        <w:rPr>
          <w:rFonts w:ascii="Arial" w:hAnsi="Arial" w:cs="Arial"/>
        </w:rPr>
        <w:t xml:space="preserve"> should consult his/her Human Resources Advisor (name included in letter received) and the following websites for information concerning his/her entitlements in regards to his/her opting status:</w:t>
      </w:r>
    </w:p>
    <w:p w:rsidR="00BB60A8" w:rsidRPr="00335B6F" w:rsidRDefault="00BF4DB1" w:rsidP="00A268F0">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color w:val="0000FF"/>
        </w:rPr>
      </w:pPr>
      <w:hyperlink r:id="rId11" w:history="1">
        <w:r w:rsidR="00BB60A8" w:rsidRPr="00335B6F">
          <w:rPr>
            <w:rStyle w:val="Hyperlink"/>
            <w:rFonts w:ascii="Arial" w:hAnsi="Arial" w:cs="Arial"/>
            <w:color w:val="0000FF"/>
          </w:rPr>
          <w:t>http://iservice.prv/eng/hr/cb/topics/wfa/index.shtml</w:t>
        </w:r>
      </w:hyperlink>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p>
    <w:p w:rsidR="00BB60A8" w:rsidRPr="00335B6F" w:rsidRDefault="00BF4DB1" w:rsidP="00A268F0">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color w:val="0000FF"/>
        </w:rPr>
      </w:pPr>
      <w:hyperlink r:id="rId12" w:history="1">
        <w:r w:rsidR="00BB60A8" w:rsidRPr="00335B6F">
          <w:rPr>
            <w:rStyle w:val="Hyperlink"/>
            <w:rFonts w:ascii="Arial" w:hAnsi="Arial" w:cs="Arial"/>
            <w:color w:val="0000FF"/>
          </w:rPr>
          <w:t>http://iservice.prv/eng/hr/wms/employees_corner/employees_toolkit.shtml</w:t>
        </w:r>
      </w:hyperlink>
    </w:p>
    <w:p w:rsidR="00BB60A8" w:rsidRPr="00335B6F" w:rsidRDefault="00BB60A8" w:rsidP="00A268F0">
      <w:pPr>
        <w:tabs>
          <w:tab w:val="left" w:pos="4500"/>
          <w:tab w:val="center" w:pos="4703"/>
        </w:tabs>
        <w:spacing w:after="0" w:line="240" w:lineRule="auto"/>
        <w:jc w:val="center"/>
        <w:rPr>
          <w:rFonts w:ascii="Arial" w:hAnsi="Arial" w:cs="Arial"/>
          <w:b/>
          <w:bCs/>
        </w:rPr>
      </w:pPr>
      <w:r w:rsidRPr="00335B6F" w:rsidDel="00BC21A2">
        <w:rPr>
          <w:rFonts w:ascii="Arial" w:hAnsi="Arial" w:cs="Arial"/>
        </w:rPr>
        <w:t xml:space="preserve"> </w:t>
      </w: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rPr>
      </w:pPr>
      <w:r w:rsidRPr="00335B6F">
        <w:rPr>
          <w:rFonts w:ascii="Arial" w:hAnsi="Arial" w:cs="Arial"/>
          <w:b/>
          <w:lang w:val="en"/>
        </w:rPr>
        <w:t>Employee</w:t>
      </w:r>
      <w:r w:rsidRPr="00335B6F">
        <w:rPr>
          <w:rFonts w:ascii="Arial" w:hAnsi="Arial" w:cs="Arial"/>
        </w:rPr>
        <w:t xml:space="preserve"> may contact Compensation and Benefits should he/she have any questions concerning his/her entitlements in regards to his/her departure from the public service:</w:t>
      </w:r>
    </w:p>
    <w:p w:rsidR="00BB60A8" w:rsidRPr="00335B6F" w:rsidRDefault="00BF4DB1" w:rsidP="00A268F0">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color w:val="0000FF"/>
        </w:rPr>
      </w:pPr>
      <w:hyperlink r:id="rId13" w:history="1">
        <w:r w:rsidR="00BB60A8" w:rsidRPr="00335B6F">
          <w:rPr>
            <w:rStyle w:val="Hyperlink"/>
            <w:rFonts w:ascii="Arial" w:hAnsi="Arial" w:cs="Arial"/>
            <w:color w:val="0000FF"/>
          </w:rPr>
          <w:t>NA-COMP-REM-GD@hrsdc-rhdcc.gc.ca</w:t>
        </w:r>
      </w:hyperlink>
    </w:p>
    <w:p w:rsidR="00BB60A8" w:rsidRPr="00335B6F" w:rsidRDefault="00BB60A8" w:rsidP="00A268F0">
      <w:pPr>
        <w:tabs>
          <w:tab w:val="left" w:pos="4500"/>
          <w:tab w:val="center" w:pos="4703"/>
        </w:tabs>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roofErr w:type="gramStart"/>
      <w:r w:rsidRPr="00335B6F">
        <w:rPr>
          <w:rFonts w:ascii="Arial" w:hAnsi="Arial" w:cs="Arial"/>
          <w:b/>
          <w:bCs/>
        </w:rPr>
        <w:t>Employee</w:t>
      </w:r>
      <w:r w:rsidRPr="00335B6F">
        <w:rPr>
          <w:rFonts w:ascii="Arial" w:hAnsi="Arial" w:cs="Arial"/>
        </w:rPr>
        <w:t xml:space="preserve"> to provide </w:t>
      </w:r>
      <w:r w:rsidRPr="00335B6F">
        <w:rPr>
          <w:rFonts w:ascii="Arial" w:hAnsi="Arial" w:cs="Arial"/>
          <w:b/>
          <w:bCs/>
        </w:rPr>
        <w:t xml:space="preserve">Management </w:t>
      </w:r>
      <w:r w:rsidRPr="00335B6F">
        <w:rPr>
          <w:rFonts w:ascii="Arial" w:hAnsi="Arial" w:cs="Arial"/>
        </w:rPr>
        <w:t>with option selection by completing and signing the “Workforce Adjustment Option Selection Form’’.</w:t>
      </w:r>
      <w:proofErr w:type="gramEnd"/>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en"/>
        </w:rPr>
      </w:pPr>
      <w:r w:rsidRPr="00335B6F">
        <w:rPr>
          <w:rFonts w:ascii="Arial" w:hAnsi="Arial" w:cs="Arial"/>
          <w:b/>
          <w:u w:val="single"/>
        </w:rPr>
        <w:t>Note</w:t>
      </w:r>
      <w:r w:rsidRPr="00335B6F">
        <w:rPr>
          <w:rFonts w:ascii="Arial" w:hAnsi="Arial" w:cs="Arial"/>
          <w:b/>
        </w:rPr>
        <w:t>:</w:t>
      </w:r>
      <w:r w:rsidRPr="00335B6F">
        <w:rPr>
          <w:rFonts w:ascii="Arial" w:hAnsi="Arial" w:cs="Arial"/>
        </w:rPr>
        <w:t xml:space="preserve"> Opting </w:t>
      </w:r>
      <w:r w:rsidRPr="00335B6F">
        <w:rPr>
          <w:rFonts w:ascii="Arial" w:hAnsi="Arial" w:cs="Arial"/>
          <w:color w:val="000000"/>
          <w:lang w:val="en"/>
        </w:rPr>
        <w:t xml:space="preserve">employees are accorded a period of 120 days during which to choose from one of three options. </w:t>
      </w:r>
      <w:r w:rsidRPr="00335B6F">
        <w:rPr>
          <w:rFonts w:ascii="Arial" w:hAnsi="Arial" w:cs="Arial"/>
          <w:lang w:val="en"/>
        </w:rPr>
        <w:t>If the employee fails to select an option, the employee will be deemed to have selected Option (a), twelve-month surplus priority period in which to secure a reasonable job offer at the end of the 120-day window.</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335B6F">
        <w:rPr>
          <w:rFonts w:ascii="Arial" w:hAnsi="Arial" w:cs="Arial"/>
          <w:b/>
        </w:rPr>
        <w:t xml:space="preserve">Management (Delegated Authority – Level 3) </w:t>
      </w:r>
      <w:r w:rsidRPr="00335B6F">
        <w:rPr>
          <w:rFonts w:ascii="Arial" w:hAnsi="Arial" w:cs="Arial"/>
        </w:rPr>
        <w:t>to sign “Workforce Adjustment Option Selection Form” and provide a copy to the appropriate Regional Resourcing Unit within Human Resources Services Branch (</w:t>
      </w:r>
      <w:proofErr w:type="spellStart"/>
      <w:r w:rsidRPr="00335B6F">
        <w:rPr>
          <w:rFonts w:ascii="Arial" w:hAnsi="Arial" w:cs="Arial"/>
        </w:rPr>
        <w:t>HRSB</w:t>
      </w:r>
      <w:proofErr w:type="spellEnd"/>
      <w:r w:rsidRPr="00335B6F">
        <w:rPr>
          <w:rFonts w:ascii="Arial" w:hAnsi="Arial" w:cs="Arial"/>
        </w:rPr>
        <w:t xml:space="preserve">). </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3" w:color="auto"/>
          <w:right w:val="single" w:sz="4" w:space="4" w:color="auto"/>
        </w:pBdr>
        <w:spacing w:after="0" w:line="240" w:lineRule="auto"/>
        <w:rPr>
          <w:rFonts w:ascii="Arial" w:hAnsi="Arial" w:cs="Arial"/>
        </w:rPr>
      </w:pPr>
      <w:r w:rsidRPr="00335B6F">
        <w:rPr>
          <w:rFonts w:ascii="Arial" w:hAnsi="Arial" w:cs="Arial"/>
          <w:b/>
        </w:rPr>
        <w:t xml:space="preserve">Regional Resourcing Unit </w:t>
      </w:r>
      <w:r w:rsidRPr="00335B6F">
        <w:rPr>
          <w:rFonts w:ascii="Arial" w:hAnsi="Arial" w:cs="Arial"/>
          <w:bCs/>
        </w:rPr>
        <w:t xml:space="preserve">to prepare letter approving the employee’s option selection. </w:t>
      </w:r>
      <w:proofErr w:type="gramStart"/>
      <w:r w:rsidRPr="00335B6F">
        <w:rPr>
          <w:rFonts w:ascii="Arial" w:hAnsi="Arial" w:cs="Arial"/>
          <w:bCs/>
        </w:rPr>
        <w:t>Letter to be signed by management (Delegated Authority – Level 2).</w:t>
      </w:r>
      <w:proofErr w:type="gramEnd"/>
    </w:p>
    <w:p w:rsidR="00BB60A8" w:rsidRPr="00335B6F" w:rsidRDefault="00BB60A8" w:rsidP="00A268F0">
      <w:pPr>
        <w:pBdr>
          <w:top w:val="single" w:sz="4" w:space="1" w:color="auto"/>
          <w:left w:val="single" w:sz="4" w:space="4" w:color="auto"/>
          <w:bottom w:val="single" w:sz="4" w:space="3" w:color="auto"/>
          <w:right w:val="single" w:sz="4" w:space="4" w:color="auto"/>
        </w:pBdr>
        <w:spacing w:after="0" w:line="240" w:lineRule="auto"/>
        <w:rPr>
          <w:rFonts w:ascii="Arial" w:hAnsi="Arial" w:cs="Arial"/>
          <w:b/>
          <w:bCs/>
        </w:rPr>
      </w:pPr>
    </w:p>
    <w:p w:rsidR="00BB60A8" w:rsidRPr="00335B6F" w:rsidRDefault="00BB60A8" w:rsidP="00A268F0">
      <w:pPr>
        <w:pBdr>
          <w:top w:val="single" w:sz="4" w:space="1" w:color="auto"/>
          <w:left w:val="single" w:sz="4" w:space="4" w:color="auto"/>
          <w:bottom w:val="single" w:sz="4" w:space="3" w:color="auto"/>
          <w:right w:val="single" w:sz="4" w:space="4" w:color="auto"/>
        </w:pBdr>
        <w:spacing w:after="0" w:line="240" w:lineRule="auto"/>
        <w:rPr>
          <w:rFonts w:ascii="Arial" w:hAnsi="Arial" w:cs="Arial"/>
          <w:bCs/>
        </w:rPr>
      </w:pPr>
      <w:proofErr w:type="gramStart"/>
      <w:r w:rsidRPr="00335B6F">
        <w:rPr>
          <w:rFonts w:ascii="Arial" w:hAnsi="Arial" w:cs="Arial"/>
          <w:b/>
          <w:bCs/>
        </w:rPr>
        <w:t>Management</w:t>
      </w:r>
      <w:r w:rsidRPr="00335B6F">
        <w:rPr>
          <w:rFonts w:ascii="Arial" w:hAnsi="Arial" w:cs="Arial"/>
          <w:bCs/>
        </w:rPr>
        <w:t xml:space="preserve"> to provide letter to employee.</w:t>
      </w:r>
      <w:proofErr w:type="gramEnd"/>
    </w:p>
    <w:p w:rsidR="00BB60A8" w:rsidRPr="00335B6F" w:rsidRDefault="00BB60A8" w:rsidP="00A268F0">
      <w:pPr>
        <w:pBdr>
          <w:top w:val="single" w:sz="4" w:space="1" w:color="auto"/>
          <w:left w:val="single" w:sz="4" w:space="4" w:color="auto"/>
          <w:bottom w:val="single" w:sz="4" w:space="3"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3" w:color="auto"/>
          <w:right w:val="single" w:sz="4" w:space="4" w:color="auto"/>
        </w:pBdr>
        <w:spacing w:after="0" w:line="240" w:lineRule="auto"/>
        <w:rPr>
          <w:rFonts w:ascii="Arial" w:hAnsi="Arial" w:cs="Arial"/>
          <w:bCs/>
        </w:rPr>
      </w:pPr>
      <w:r w:rsidRPr="00335B6F">
        <w:rPr>
          <w:rFonts w:ascii="Arial" w:hAnsi="Arial" w:cs="Arial"/>
          <w:b/>
        </w:rPr>
        <w:t>Regional Resourcing Unit</w:t>
      </w:r>
      <w:r w:rsidRPr="00335B6F">
        <w:rPr>
          <w:rFonts w:ascii="Arial" w:hAnsi="Arial" w:cs="Arial"/>
          <w:b/>
          <w:bCs/>
        </w:rPr>
        <w:t xml:space="preserve"> </w:t>
      </w:r>
      <w:r w:rsidRPr="00335B6F">
        <w:rPr>
          <w:rFonts w:ascii="Arial" w:hAnsi="Arial" w:cs="Arial"/>
          <w:bCs/>
        </w:rPr>
        <w:t xml:space="preserve">to provide copy of final letter to Compensation and Benefits via email. </w:t>
      </w:r>
    </w:p>
    <w:p w:rsidR="00BB60A8" w:rsidRPr="00335B6F" w:rsidRDefault="00BB60A8" w:rsidP="00A268F0">
      <w:pPr>
        <w:spacing w:after="0" w:line="240" w:lineRule="auto"/>
        <w:rPr>
          <w:rFonts w:ascii="Arial" w:hAnsi="Arial" w:cs="Arial"/>
          <w:bCs/>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p>
    <w:p w:rsidR="00A268F0" w:rsidRPr="00335B6F" w:rsidRDefault="00A268F0" w:rsidP="00A268F0">
      <w:pPr>
        <w:spacing w:after="0" w:line="240" w:lineRule="auto"/>
        <w:ind w:right="-851"/>
        <w:rPr>
          <w:rFonts w:ascii="Arial" w:hAnsi="Arial" w:cs="Arial"/>
          <w:b/>
          <w:bCs/>
          <w:i/>
        </w:rPr>
      </w:pPr>
    </w:p>
    <w:p w:rsidR="00A268F0" w:rsidRPr="00335B6F" w:rsidRDefault="00A268F0" w:rsidP="00A268F0">
      <w:pPr>
        <w:spacing w:after="0" w:line="240" w:lineRule="auto"/>
        <w:ind w:right="-851"/>
        <w:rPr>
          <w:rFonts w:ascii="Arial" w:hAnsi="Arial" w:cs="Arial"/>
          <w:b/>
          <w:bCs/>
          <w:i/>
        </w:rPr>
      </w:pPr>
    </w:p>
    <w:p w:rsidR="00A268F0" w:rsidRPr="00335B6F" w:rsidRDefault="00A268F0" w:rsidP="00A268F0">
      <w:pPr>
        <w:spacing w:after="0" w:line="240" w:lineRule="auto"/>
        <w:ind w:right="-851"/>
        <w:rPr>
          <w:rFonts w:ascii="Arial" w:hAnsi="Arial" w:cs="Arial"/>
          <w:b/>
          <w:bCs/>
          <w:i/>
        </w:rPr>
      </w:pPr>
    </w:p>
    <w:p w:rsidR="00A268F0" w:rsidRPr="00335B6F" w:rsidRDefault="00A268F0"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r w:rsidRPr="00335B6F">
        <w:rPr>
          <w:rFonts w:ascii="Arial" w:hAnsi="Arial" w:cs="Arial"/>
          <w:b/>
          <w:bCs/>
          <w:i/>
        </w:rPr>
        <w:lastRenderedPageBreak/>
        <w:t>OPTION A (12-MONTH SURPLUS PRIORITY PERIOD) SELECTED</w:t>
      </w:r>
    </w:p>
    <w:p w:rsidR="00BB60A8" w:rsidRPr="00335B6F" w:rsidRDefault="00BB60A8" w:rsidP="00A268F0">
      <w:pPr>
        <w:spacing w:after="0" w:line="240" w:lineRule="auto"/>
        <w:ind w:left="6" w:right="-851" w:hanging="6"/>
        <w:rPr>
          <w:rFonts w:ascii="Arial" w:hAnsi="Arial" w:cs="Arial"/>
          <w:b/>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rPr>
        <w:t xml:space="preserve">Employee </w:t>
      </w:r>
      <w:r w:rsidRPr="00335B6F">
        <w:rPr>
          <w:rFonts w:ascii="Arial" w:hAnsi="Arial" w:cs="Arial"/>
          <w:bCs/>
        </w:rPr>
        <w:t xml:space="preserve">to send required documentation to his/her Human Resources Advisor </w:t>
      </w:r>
      <w:r w:rsidRPr="00335B6F">
        <w:rPr>
          <w:rFonts w:ascii="Arial" w:hAnsi="Arial" w:cs="Arial"/>
          <w:b/>
          <w:bCs/>
          <w:u w:val="single"/>
        </w:rPr>
        <w:t>as soon as possible</w:t>
      </w:r>
      <w:r w:rsidRPr="00335B6F">
        <w:rPr>
          <w:rFonts w:ascii="Arial" w:hAnsi="Arial" w:cs="Arial"/>
          <w:bCs/>
        </w:rPr>
        <w:t xml:space="preserve"> for registration to the Public Service Commission’s Priority Information Management System (</w:t>
      </w:r>
      <w:proofErr w:type="spellStart"/>
      <w:r w:rsidRPr="00335B6F">
        <w:rPr>
          <w:rFonts w:ascii="Arial" w:hAnsi="Arial" w:cs="Arial"/>
          <w:bCs/>
        </w:rPr>
        <w:t>PIMS</w:t>
      </w:r>
      <w:proofErr w:type="spellEnd"/>
      <w:r w:rsidRPr="00335B6F">
        <w:rPr>
          <w:rFonts w:ascii="Arial" w:hAnsi="Arial" w:cs="Arial"/>
          <w:bCs/>
        </w:rPr>
        <w:t>).</w:t>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lang w:val="en"/>
        </w:rPr>
        <w:t>At the request of the employee, the twelve-month surplus priority period shall be extended by the unused portion of the 120-day opting period.</w:t>
      </w:r>
    </w:p>
    <w:p w:rsidR="00BB60A8" w:rsidRPr="00335B6F" w:rsidRDefault="00BB60A8" w:rsidP="00A268F0">
      <w:pPr>
        <w:spacing w:after="0" w:line="240" w:lineRule="auto"/>
        <w:rPr>
          <w:rFonts w:ascii="Arial" w:hAnsi="Arial" w:cs="Arial"/>
          <w:bCs/>
          <w:lang w:val="en"/>
        </w:rPr>
      </w:pPr>
    </w:p>
    <w:p w:rsidR="00BB60A8" w:rsidRPr="00335B6F" w:rsidRDefault="00BB60A8" w:rsidP="00A268F0">
      <w:pPr>
        <w:spacing w:after="0" w:line="240" w:lineRule="auto"/>
        <w:rPr>
          <w:rFonts w:ascii="Arial" w:hAnsi="Arial" w:cs="Arial"/>
          <w:b/>
          <w:bCs/>
          <w:i/>
        </w:rPr>
      </w:pPr>
      <w:r w:rsidRPr="00335B6F">
        <w:rPr>
          <w:rFonts w:ascii="Arial" w:hAnsi="Arial" w:cs="Arial"/>
          <w:b/>
          <w:bCs/>
          <w:i/>
          <w:lang w:val="en"/>
        </w:rPr>
        <w:t xml:space="preserve">IF </w:t>
      </w:r>
      <w:r w:rsidRPr="00335B6F">
        <w:rPr>
          <w:rFonts w:ascii="Arial" w:hAnsi="Arial" w:cs="Arial"/>
          <w:b/>
          <w:bCs/>
          <w:i/>
        </w:rPr>
        <w:t>NO REASONABLE JOB OFFER IS RECEIVED WITHIN SURPLUS PRIORITY PERIOD</w:t>
      </w:r>
    </w:p>
    <w:p w:rsidR="00BB60A8" w:rsidRPr="00335B6F" w:rsidRDefault="00BB60A8" w:rsidP="00A268F0">
      <w:pP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ind w:right="6"/>
        <w:rPr>
          <w:rFonts w:ascii="Arial" w:hAnsi="Arial" w:cs="Arial"/>
          <w:bCs/>
        </w:rPr>
      </w:pPr>
      <w:r w:rsidRPr="00335B6F">
        <w:rPr>
          <w:rFonts w:ascii="Arial" w:hAnsi="Arial" w:cs="Arial"/>
          <w:bCs/>
        </w:rPr>
        <w:t xml:space="preserve">Should a reasonable job offer not be made within the employee’s time limited surplus priority period, the employee will be laid off in accordance with the </w:t>
      </w:r>
      <w:r w:rsidRPr="00335B6F">
        <w:rPr>
          <w:rFonts w:ascii="Arial" w:hAnsi="Arial" w:cs="Arial"/>
          <w:bCs/>
          <w:i/>
        </w:rPr>
        <w:t>Public Service Employment Act.</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rPr>
        <w:t>Regional Resourcing Unit</w:t>
      </w:r>
      <w:r w:rsidRPr="00335B6F">
        <w:rPr>
          <w:rFonts w:ascii="Arial" w:hAnsi="Arial" w:cs="Arial"/>
          <w:b/>
          <w:bCs/>
        </w:rPr>
        <w:t xml:space="preserve"> </w:t>
      </w:r>
      <w:r w:rsidRPr="00335B6F">
        <w:rPr>
          <w:rFonts w:ascii="Arial" w:hAnsi="Arial" w:cs="Arial"/>
          <w:bCs/>
        </w:rPr>
        <w:t xml:space="preserve">to issue final lay off letter if the employee has not found alternate employment in the public service. </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rPr>
          <w:rFonts w:ascii="Arial" w:hAnsi="Arial" w:cs="Arial"/>
          <w:bCs/>
        </w:rPr>
      </w:pPr>
      <w:r w:rsidRPr="00335B6F">
        <w:rPr>
          <w:rFonts w:ascii="Arial" w:hAnsi="Arial" w:cs="Arial"/>
          <w:b/>
        </w:rPr>
        <w:t>Regional Resourcing Unit</w:t>
      </w:r>
      <w:r w:rsidRPr="00335B6F">
        <w:rPr>
          <w:rFonts w:ascii="Arial" w:hAnsi="Arial" w:cs="Arial"/>
          <w:b/>
          <w:bCs/>
        </w:rPr>
        <w:t xml:space="preserve"> </w:t>
      </w:r>
      <w:r w:rsidRPr="00335B6F">
        <w:rPr>
          <w:rFonts w:ascii="Arial" w:hAnsi="Arial" w:cs="Arial"/>
          <w:bCs/>
        </w:rPr>
        <w:t>to provide copy of final lay off letter to Compensation and Benefits via email.</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roofErr w:type="gramStart"/>
      <w:r w:rsidRPr="00335B6F">
        <w:rPr>
          <w:rFonts w:ascii="Arial" w:hAnsi="Arial" w:cs="Arial"/>
          <w:b/>
          <w:bCs/>
        </w:rPr>
        <w:t>Compensation and Benefits</w:t>
      </w:r>
      <w:r w:rsidRPr="00335B6F">
        <w:rPr>
          <w:rFonts w:ascii="Arial" w:hAnsi="Arial" w:cs="Arial"/>
          <w:bCs/>
        </w:rPr>
        <w:t xml:space="preserve"> to contact employee within 5 business days from receiving the letter.</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Compensation and Benefits </w:t>
      </w:r>
      <w:r w:rsidRPr="00335B6F">
        <w:rPr>
          <w:rFonts w:ascii="Arial" w:hAnsi="Arial" w:cs="Arial"/>
          <w:sz w:val="22"/>
          <w:szCs w:val="22"/>
          <w:lang w:val="en"/>
        </w:rPr>
        <w:t>to provide the employee with:</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►letter outlining entitlement and impacts of departure on benefits;</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►payment disposition form for severance pay and payment in lieu if applicable;</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►other forms required depending on specific employee situation.</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u w:val="single"/>
          <w:lang w:val="en"/>
        </w:rPr>
        <w:t>Note</w:t>
      </w:r>
      <w:r w:rsidRPr="00335B6F">
        <w:rPr>
          <w:rFonts w:ascii="Arial" w:hAnsi="Arial" w:cs="Arial"/>
          <w:b/>
          <w:sz w:val="22"/>
          <w:szCs w:val="22"/>
          <w:lang w:val="en"/>
        </w:rPr>
        <w:t xml:space="preserve">: </w:t>
      </w:r>
      <w:r w:rsidRPr="00335B6F">
        <w:rPr>
          <w:rFonts w:ascii="Arial" w:hAnsi="Arial" w:cs="Arial"/>
          <w:sz w:val="22"/>
          <w:szCs w:val="22"/>
          <w:lang w:val="en"/>
        </w:rPr>
        <w:t>Package above will be provided at the latest the week prior to departure if Compensation and Benefits received the confirmation of option letter at least three weeks prior to the departure.</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contact the </w:t>
      </w:r>
      <w:hyperlink r:id="rId14" w:history="1">
        <w:r w:rsidRPr="00335B6F">
          <w:rPr>
            <w:rStyle w:val="Hyperlink"/>
            <w:rFonts w:ascii="Arial" w:hAnsi="Arial" w:cs="Arial"/>
            <w:bCs/>
            <w:color w:val="0000FF"/>
          </w:rPr>
          <w:t>Government of Canada Pension Center</w:t>
        </w:r>
      </w:hyperlink>
      <w:r w:rsidRPr="00335B6F">
        <w:rPr>
          <w:rFonts w:ascii="Arial" w:hAnsi="Arial" w:cs="Arial"/>
          <w:bCs/>
        </w:rPr>
        <w:t xml:space="preserve"> to inform them of departure.</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Management</w:t>
      </w:r>
      <w:r w:rsidRPr="00335B6F">
        <w:rPr>
          <w:rFonts w:ascii="Arial" w:hAnsi="Arial" w:cs="Arial"/>
          <w:bCs/>
        </w:rPr>
        <w:t xml:space="preserve"> </w:t>
      </w:r>
      <w:r w:rsidRPr="00335B6F">
        <w:rPr>
          <w:rFonts w:ascii="Arial" w:hAnsi="Arial" w:cs="Arial"/>
          <w:b/>
          <w:bCs/>
        </w:rPr>
        <w:t xml:space="preserve">and Employee </w:t>
      </w:r>
      <w:r w:rsidRPr="00335B6F">
        <w:rPr>
          <w:rFonts w:ascii="Arial" w:hAnsi="Arial" w:cs="Arial"/>
          <w:bCs/>
        </w:rPr>
        <w:t xml:space="preserve">to complete the </w:t>
      </w:r>
      <w:hyperlink r:id="rId15" w:history="1">
        <w:r w:rsidRPr="00335B6F">
          <w:rPr>
            <w:rStyle w:val="Hyperlink"/>
            <w:rFonts w:ascii="Arial" w:hAnsi="Arial" w:cs="Arial"/>
            <w:bCs/>
            <w:color w:val="0000FF"/>
          </w:rPr>
          <w:t xml:space="preserve">Separation Clearance </w:t>
        </w:r>
        <w:r w:rsidR="00A268F0" w:rsidRPr="00335B6F">
          <w:rPr>
            <w:rStyle w:val="Hyperlink"/>
            <w:rFonts w:ascii="Arial" w:hAnsi="Arial" w:cs="Arial"/>
            <w:bCs/>
            <w:color w:val="0000FF"/>
          </w:rPr>
          <w:t>Process</w:t>
        </w:r>
      </w:hyperlink>
      <w:r w:rsidR="00A268F0" w:rsidRPr="00335B6F">
        <w:rPr>
          <w:rFonts w:ascii="Arial" w:hAnsi="Arial" w:cs="Arial"/>
          <w:bCs/>
        </w:rPr>
        <w:t>.</w:t>
      </w:r>
      <w:proofErr w:type="gramEnd"/>
    </w:p>
    <w:p w:rsidR="00A268F0" w:rsidRPr="00335B6F" w:rsidRDefault="00A268F0"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complete payment disposition form that will be provided by Compensation and send a completed copy to </w:t>
      </w:r>
      <w:hyperlink r:id="rId16" w:history="1">
        <w:r w:rsidRPr="00335B6F">
          <w:rPr>
            <w:rStyle w:val="Hyperlink"/>
            <w:rFonts w:ascii="Arial" w:hAnsi="Arial" w:cs="Arial"/>
            <w:bCs/>
            <w:color w:val="0000FF"/>
          </w:rPr>
          <w:t>Compensation Services</w:t>
        </w:r>
      </w:hyperlink>
      <w:r w:rsidRPr="00335B6F">
        <w:rPr>
          <w:rFonts w:ascii="Arial" w:hAnsi="Arial" w:cs="Arial"/>
          <w:bCs/>
        </w:rPr>
        <w:t>.</w:t>
      </w:r>
      <w:proofErr w:type="gramEnd"/>
      <w:r w:rsidRPr="00335B6F">
        <w:rPr>
          <w:rFonts w:ascii="Arial" w:hAnsi="Arial" w:cs="Arial"/>
          <w:bCs/>
        </w:rPr>
        <w:t xml:space="preserve"> </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Compensation and Benefits</w:t>
      </w:r>
      <w:r w:rsidRPr="00335B6F">
        <w:rPr>
          <w:rFonts w:ascii="Arial" w:hAnsi="Arial" w:cs="Arial"/>
          <w:bCs/>
        </w:rPr>
        <w:t xml:space="preserve"> to process transactions to stop pay and issue appropriate payments.</w:t>
      </w:r>
      <w:proofErr w:type="gramEnd"/>
      <w:r w:rsidRPr="00335B6F">
        <w:rPr>
          <w:rFonts w:ascii="Arial" w:hAnsi="Arial" w:cs="Arial"/>
          <w:bCs/>
        </w:rPr>
        <w:t xml:space="preserve">  </w:t>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bCs/>
        </w:rPr>
        <w:t xml:space="preserve">Payment will be issued once the completed separation clearance certificate and payment disposition form have been received in Compensation. </w:t>
      </w:r>
      <w:proofErr w:type="gramStart"/>
      <w:r w:rsidRPr="00335B6F">
        <w:rPr>
          <w:rFonts w:ascii="Arial" w:hAnsi="Arial" w:cs="Arial"/>
          <w:bCs/>
        </w:rPr>
        <w:t>May take 4 to 6 weeks from the departure date to issue payment.</w:t>
      </w:r>
      <w:proofErr w:type="gramEnd"/>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p>
    <w:p w:rsidR="00A268F0" w:rsidRPr="00335B6F" w:rsidRDefault="00A268F0" w:rsidP="00A268F0">
      <w:pPr>
        <w:pStyle w:val="Header"/>
        <w:rPr>
          <w:rFonts w:ascii="Arial" w:hAnsi="Arial" w:cs="Arial"/>
          <w:b/>
          <w:bCs/>
          <w:i/>
        </w:rPr>
      </w:pPr>
    </w:p>
    <w:p w:rsidR="00A268F0" w:rsidRPr="00335B6F" w:rsidRDefault="00A268F0" w:rsidP="00A268F0">
      <w:pPr>
        <w:pStyle w:val="Header"/>
        <w:rPr>
          <w:rFonts w:ascii="Arial" w:hAnsi="Arial" w:cs="Arial"/>
          <w:b/>
          <w:bCs/>
          <w:i/>
        </w:rPr>
      </w:pPr>
    </w:p>
    <w:p w:rsidR="00A268F0" w:rsidRPr="00335B6F" w:rsidRDefault="00A268F0" w:rsidP="00A268F0">
      <w:pPr>
        <w:pStyle w:val="Header"/>
        <w:rPr>
          <w:rFonts w:ascii="Arial" w:hAnsi="Arial" w:cs="Arial"/>
          <w:b/>
          <w:bCs/>
          <w:i/>
        </w:rPr>
      </w:pPr>
    </w:p>
    <w:p w:rsidR="00BB60A8" w:rsidRPr="00335B6F" w:rsidRDefault="00BB60A8" w:rsidP="00A268F0">
      <w:pPr>
        <w:pStyle w:val="Header"/>
        <w:rPr>
          <w:rFonts w:ascii="Arial" w:hAnsi="Arial" w:cs="Arial"/>
          <w:b/>
          <w:bCs/>
          <w:i/>
        </w:rPr>
      </w:pPr>
      <w:r w:rsidRPr="00335B6F">
        <w:rPr>
          <w:rFonts w:ascii="Arial" w:hAnsi="Arial" w:cs="Arial"/>
          <w:b/>
          <w:bCs/>
          <w:i/>
        </w:rPr>
        <w:lastRenderedPageBreak/>
        <w:t xml:space="preserve">IF EMPLOYEE IS AUTHORIZED PAY IN LIEU OF UNFULFILLED SURPLUS PERIOD </w:t>
      </w:r>
      <w:r w:rsidRPr="00335B6F">
        <w:rPr>
          <w:rFonts w:ascii="Arial" w:hAnsi="Arial" w:cs="Arial"/>
          <w:b/>
          <w:i/>
          <w:lang w:val="en"/>
        </w:rPr>
        <w:t>BEFORE THE END OF THE TWELVE-MONTH SURPLUS PRIORITY PERIOD</w:t>
      </w:r>
    </w:p>
    <w:p w:rsidR="00BB60A8" w:rsidRPr="00335B6F" w:rsidRDefault="00BB60A8" w:rsidP="00A268F0">
      <w:pPr>
        <w:pStyle w:val="Header"/>
        <w:rPr>
          <w:rFonts w:ascii="Arial" w:hAnsi="Arial" w:cs="Arial"/>
          <w:b/>
          <w:bCs/>
          <w:i/>
        </w:rPr>
      </w:pP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335B6F">
        <w:rPr>
          <w:rFonts w:ascii="Arial" w:hAnsi="Arial" w:cs="Arial"/>
          <w:b/>
        </w:rPr>
        <w:t>Regional Resourcing Unit</w:t>
      </w:r>
      <w:r w:rsidRPr="00335B6F">
        <w:rPr>
          <w:rFonts w:ascii="Arial" w:hAnsi="Arial" w:cs="Arial"/>
          <w:b/>
          <w:bCs/>
        </w:rPr>
        <w:t xml:space="preserve"> </w:t>
      </w:r>
      <w:r w:rsidRPr="00335B6F">
        <w:rPr>
          <w:rFonts w:ascii="Arial" w:hAnsi="Arial" w:cs="Arial"/>
          <w:bCs/>
        </w:rPr>
        <w:t>to provide copy of signed request form or letter to Compensation and Benefits.</w:t>
      </w:r>
    </w:p>
    <w:p w:rsidR="00BB60A8" w:rsidRPr="00335B6F" w:rsidRDefault="00BB60A8" w:rsidP="00A268F0">
      <w:pPr>
        <w:tabs>
          <w:tab w:val="left" w:pos="4500"/>
          <w:tab w:val="center" w:pos="4703"/>
        </w:tabs>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roofErr w:type="gramStart"/>
      <w:r w:rsidRPr="00335B6F">
        <w:rPr>
          <w:rFonts w:ascii="Arial" w:hAnsi="Arial" w:cs="Arial"/>
          <w:b/>
          <w:bCs/>
        </w:rPr>
        <w:t>Compensation and Benefits</w:t>
      </w:r>
      <w:r w:rsidRPr="00335B6F">
        <w:rPr>
          <w:rFonts w:ascii="Arial" w:hAnsi="Arial" w:cs="Arial"/>
          <w:bCs/>
        </w:rPr>
        <w:t xml:space="preserve"> to contact employee within 5 business days from receiving the letter.</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Compensation and Benefits </w:t>
      </w:r>
      <w:r w:rsidRPr="00335B6F">
        <w:rPr>
          <w:rFonts w:ascii="Arial" w:hAnsi="Arial" w:cs="Arial"/>
          <w:sz w:val="22"/>
          <w:szCs w:val="22"/>
          <w:lang w:val="en"/>
        </w:rPr>
        <w:t>to provide the employee with:</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►letter outlining entitlement and impacts of departure on benefits;</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►payment disposition form for severance pay and payment in lieu if applicable;</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►other forms required depending on specific employee situation.</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u w:val="single"/>
          <w:lang w:val="en"/>
        </w:rPr>
        <w:t>Note</w:t>
      </w:r>
      <w:r w:rsidRPr="00335B6F">
        <w:rPr>
          <w:rFonts w:ascii="Arial" w:hAnsi="Arial" w:cs="Arial"/>
          <w:b/>
          <w:sz w:val="22"/>
          <w:szCs w:val="22"/>
          <w:lang w:val="en"/>
        </w:rPr>
        <w:t xml:space="preserve">: </w:t>
      </w:r>
      <w:r w:rsidRPr="00335B6F">
        <w:rPr>
          <w:rFonts w:ascii="Arial" w:hAnsi="Arial" w:cs="Arial"/>
          <w:sz w:val="22"/>
          <w:szCs w:val="22"/>
          <w:lang w:val="en"/>
        </w:rPr>
        <w:t>Package above will be provided at the latest the week prior to departure if Compensation and Benefits received the form at least three weeks prior to the departure.</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contact the </w:t>
      </w:r>
      <w:hyperlink r:id="rId17" w:history="1">
        <w:r w:rsidRPr="00335B6F">
          <w:rPr>
            <w:rStyle w:val="Hyperlink"/>
            <w:rFonts w:ascii="Arial" w:hAnsi="Arial" w:cs="Arial"/>
            <w:bCs/>
            <w:color w:val="0000FF"/>
          </w:rPr>
          <w:t>Government of Canada Pension Center</w:t>
        </w:r>
        <w:r w:rsidRPr="00335B6F">
          <w:rPr>
            <w:rStyle w:val="Hyperlink"/>
            <w:rFonts w:ascii="Arial" w:hAnsi="Arial" w:cs="Arial"/>
            <w:bCs/>
          </w:rPr>
          <w:t xml:space="preserve"> </w:t>
        </w:r>
      </w:hyperlink>
      <w:r w:rsidRPr="00335B6F">
        <w:rPr>
          <w:rFonts w:ascii="Arial" w:hAnsi="Arial" w:cs="Arial"/>
          <w:bCs/>
        </w:rPr>
        <w:t xml:space="preserve"> to inform them of departure.</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A268F0"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Management</w:t>
      </w:r>
      <w:r w:rsidRPr="00335B6F">
        <w:rPr>
          <w:rFonts w:ascii="Arial" w:hAnsi="Arial" w:cs="Arial"/>
          <w:bCs/>
        </w:rPr>
        <w:t xml:space="preserve"> </w:t>
      </w:r>
      <w:r w:rsidRPr="00335B6F">
        <w:rPr>
          <w:rFonts w:ascii="Arial" w:hAnsi="Arial" w:cs="Arial"/>
          <w:b/>
          <w:bCs/>
        </w:rPr>
        <w:t xml:space="preserve">and Employee </w:t>
      </w:r>
      <w:r w:rsidRPr="00335B6F">
        <w:rPr>
          <w:rFonts w:ascii="Arial" w:hAnsi="Arial" w:cs="Arial"/>
          <w:bCs/>
        </w:rPr>
        <w:t>to complete</w:t>
      </w:r>
      <w:r w:rsidR="00A268F0" w:rsidRPr="00335B6F">
        <w:rPr>
          <w:rFonts w:ascii="Arial" w:hAnsi="Arial" w:cs="Arial"/>
          <w:bCs/>
        </w:rPr>
        <w:t xml:space="preserve"> the </w:t>
      </w:r>
      <w:hyperlink r:id="rId18" w:history="1">
        <w:r w:rsidR="00A268F0" w:rsidRPr="00335B6F">
          <w:rPr>
            <w:rStyle w:val="Hyperlink"/>
            <w:rFonts w:ascii="Arial" w:hAnsi="Arial" w:cs="Arial"/>
            <w:bCs/>
            <w:color w:val="0000FF"/>
          </w:rPr>
          <w:t>Separation Clearance Process</w:t>
        </w:r>
      </w:hyperlink>
      <w:r w:rsidR="00A268F0" w:rsidRPr="00335B6F">
        <w:rPr>
          <w:rFonts w:ascii="Arial" w:hAnsi="Arial" w:cs="Arial"/>
          <w:bCs/>
        </w:rPr>
        <w:t>.</w:t>
      </w:r>
      <w:proofErr w:type="gramEnd"/>
    </w:p>
    <w:p w:rsidR="00A268F0" w:rsidRPr="00335B6F" w:rsidRDefault="00A268F0"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complete payment disposition form that will be provided by Compensation and send a completed copy to </w:t>
      </w:r>
      <w:hyperlink r:id="rId19" w:history="1">
        <w:r w:rsidRPr="00335B6F">
          <w:rPr>
            <w:rStyle w:val="Hyperlink"/>
            <w:rFonts w:ascii="Arial" w:hAnsi="Arial" w:cs="Arial"/>
            <w:bCs/>
            <w:color w:val="0000FF"/>
          </w:rPr>
          <w:t>Compensation Services</w:t>
        </w:r>
      </w:hyperlink>
      <w:r w:rsidRPr="00335B6F">
        <w:rPr>
          <w:rFonts w:ascii="Arial" w:hAnsi="Arial" w:cs="Arial"/>
          <w:bCs/>
        </w:rPr>
        <w:t>.</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Compensation and Benefits</w:t>
      </w:r>
      <w:r w:rsidRPr="00335B6F">
        <w:rPr>
          <w:rFonts w:ascii="Arial" w:hAnsi="Arial" w:cs="Arial"/>
          <w:bCs/>
        </w:rPr>
        <w:t xml:space="preserve"> to process transactions to stop pay and issue appropriate payments.</w:t>
      </w:r>
      <w:proofErr w:type="gramEnd"/>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bCs/>
        </w:rPr>
        <w:t xml:space="preserve">Payment will be issued once the completed separation clearance certificate and payment disposition form have been received in Compensation. </w:t>
      </w:r>
      <w:proofErr w:type="gramStart"/>
      <w:r w:rsidRPr="00335B6F">
        <w:rPr>
          <w:rFonts w:ascii="Arial" w:hAnsi="Arial" w:cs="Arial"/>
          <w:bCs/>
        </w:rPr>
        <w:t>May take 4 to 6 weeks from the departure date to issue payment.</w:t>
      </w:r>
      <w:proofErr w:type="gramEnd"/>
    </w:p>
    <w:p w:rsidR="00BB60A8" w:rsidRPr="00335B6F" w:rsidRDefault="00BB60A8" w:rsidP="00A268F0">
      <w:pPr>
        <w:pStyle w:val="Header"/>
        <w:rPr>
          <w:rFonts w:ascii="Arial" w:hAnsi="Arial" w:cs="Arial"/>
          <w:b/>
          <w:bCs/>
          <w:i/>
        </w:rPr>
      </w:pPr>
    </w:p>
    <w:p w:rsidR="00BB60A8" w:rsidRPr="00335B6F" w:rsidRDefault="00BB60A8" w:rsidP="00A268F0">
      <w:pPr>
        <w:pStyle w:val="Header"/>
        <w:rPr>
          <w:rFonts w:ascii="Arial" w:hAnsi="Arial" w:cs="Arial"/>
          <w:b/>
          <w:bCs/>
          <w:i/>
        </w:rPr>
      </w:pPr>
      <w:r w:rsidRPr="00335B6F">
        <w:rPr>
          <w:rFonts w:ascii="Arial" w:hAnsi="Arial" w:cs="Arial"/>
          <w:b/>
          <w:bCs/>
          <w:i/>
        </w:rPr>
        <w:t xml:space="preserve">OPTION B (TRANSITION SUPPORT MEASURE) OR </w:t>
      </w:r>
      <w:proofErr w:type="gramStart"/>
      <w:r w:rsidRPr="00335B6F">
        <w:rPr>
          <w:rFonts w:ascii="Arial" w:hAnsi="Arial" w:cs="Arial"/>
          <w:b/>
          <w:bCs/>
          <w:i/>
        </w:rPr>
        <w:t>C(</w:t>
      </w:r>
      <w:proofErr w:type="gramEnd"/>
      <w:r w:rsidRPr="00335B6F">
        <w:rPr>
          <w:rFonts w:ascii="Arial" w:hAnsi="Arial" w:cs="Arial"/>
          <w:b/>
          <w:bCs/>
          <w:i/>
        </w:rPr>
        <w:t>i) (EDUCATION ALLOWANCE AND RESIGNATION) SELECTED</w:t>
      </w:r>
    </w:p>
    <w:p w:rsidR="00BB60A8" w:rsidRPr="00335B6F" w:rsidRDefault="00BB60A8" w:rsidP="00A268F0">
      <w:pPr>
        <w:pStyle w:val="Header"/>
        <w:jc w:val="center"/>
        <w:rPr>
          <w:rFonts w:ascii="Arial" w:hAnsi="Arial" w:cs="Arial"/>
          <w:b/>
          <w:bCs/>
        </w:rPr>
      </w:pP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rPr>
          <w:rFonts w:ascii="Arial" w:hAnsi="Arial" w:cs="Arial"/>
          <w:bCs/>
        </w:rPr>
      </w:pPr>
      <w:bookmarkStart w:id="0" w:name="OLE_LINK1"/>
      <w:bookmarkStart w:id="1" w:name="OLE_LINK2"/>
      <w:r w:rsidRPr="00335B6F">
        <w:rPr>
          <w:rFonts w:ascii="Arial" w:hAnsi="Arial" w:cs="Arial"/>
          <w:b/>
        </w:rPr>
        <w:t>Regional Resourcing Unit</w:t>
      </w:r>
      <w:r w:rsidRPr="00335B6F">
        <w:rPr>
          <w:rFonts w:ascii="Arial" w:hAnsi="Arial" w:cs="Arial"/>
          <w:b/>
          <w:bCs/>
        </w:rPr>
        <w:t xml:space="preserve"> </w:t>
      </w:r>
      <w:bookmarkEnd w:id="0"/>
      <w:bookmarkEnd w:id="1"/>
      <w:r w:rsidRPr="00335B6F">
        <w:rPr>
          <w:rFonts w:ascii="Arial" w:hAnsi="Arial" w:cs="Arial"/>
          <w:bCs/>
        </w:rPr>
        <w:t>to provide copy of confirmation of option letter to Compensation and Benefits via email.</w:t>
      </w:r>
    </w:p>
    <w:p w:rsidR="00BB60A8" w:rsidRPr="00335B6F" w:rsidRDefault="00BB60A8" w:rsidP="00A268F0">
      <w:pPr>
        <w:tabs>
          <w:tab w:val="left" w:pos="4500"/>
          <w:tab w:val="center" w:pos="4703"/>
        </w:tabs>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roofErr w:type="gramStart"/>
      <w:r w:rsidRPr="00335B6F">
        <w:rPr>
          <w:rFonts w:ascii="Arial" w:hAnsi="Arial" w:cs="Arial"/>
          <w:b/>
          <w:bCs/>
        </w:rPr>
        <w:t>Compensation and Benefits</w:t>
      </w:r>
      <w:r w:rsidRPr="00335B6F">
        <w:rPr>
          <w:rFonts w:ascii="Arial" w:hAnsi="Arial" w:cs="Arial"/>
          <w:bCs/>
        </w:rPr>
        <w:t xml:space="preserve"> to contact employee within 5 business days from receiving the letter.</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Compensation and Benefits </w:t>
      </w:r>
      <w:r w:rsidRPr="00335B6F">
        <w:rPr>
          <w:rFonts w:ascii="Arial" w:hAnsi="Arial" w:cs="Arial"/>
          <w:sz w:val="22"/>
          <w:szCs w:val="22"/>
          <w:lang w:val="en"/>
        </w:rPr>
        <w:t>to provide the employee with:</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►letter outlining entitlement and impacts of departure on benefits;</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 xml:space="preserve">►payment disposition form for severance pay and </w:t>
      </w:r>
      <w:proofErr w:type="spellStart"/>
      <w:r w:rsidRPr="00335B6F">
        <w:rPr>
          <w:rFonts w:ascii="Arial" w:hAnsi="Arial" w:cs="Arial"/>
          <w:sz w:val="22"/>
          <w:szCs w:val="22"/>
          <w:lang w:val="en"/>
        </w:rPr>
        <w:t>TSM</w:t>
      </w:r>
      <w:proofErr w:type="spellEnd"/>
      <w:r w:rsidRPr="00335B6F">
        <w:rPr>
          <w:rFonts w:ascii="Arial" w:hAnsi="Arial" w:cs="Arial"/>
          <w:sz w:val="22"/>
          <w:szCs w:val="22"/>
          <w:lang w:val="en"/>
        </w:rPr>
        <w:t xml:space="preserve"> (or amount equivalent to </w:t>
      </w:r>
      <w:proofErr w:type="spellStart"/>
      <w:r w:rsidRPr="00335B6F">
        <w:rPr>
          <w:rFonts w:ascii="Arial" w:hAnsi="Arial" w:cs="Arial"/>
          <w:sz w:val="22"/>
          <w:szCs w:val="22"/>
          <w:lang w:val="en"/>
        </w:rPr>
        <w:t>TSM</w:t>
      </w:r>
      <w:proofErr w:type="spellEnd"/>
      <w:r w:rsidRPr="00335B6F">
        <w:rPr>
          <w:rFonts w:ascii="Arial" w:hAnsi="Arial" w:cs="Arial"/>
          <w:sz w:val="22"/>
          <w:szCs w:val="22"/>
          <w:lang w:val="en"/>
        </w:rPr>
        <w:t>);</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►other forms required depending on specific employee situation.</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Note: </w:t>
      </w:r>
      <w:r w:rsidRPr="00335B6F">
        <w:rPr>
          <w:rFonts w:ascii="Arial" w:hAnsi="Arial" w:cs="Arial"/>
          <w:sz w:val="22"/>
          <w:szCs w:val="22"/>
          <w:lang w:val="en"/>
        </w:rPr>
        <w:t>Package above will be provided at the latest the week prior to departure if Compensation and Benefits received the confirmation of option letter at least three weeks prior to the departure.</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contact the </w:t>
      </w:r>
      <w:hyperlink r:id="rId20" w:history="1">
        <w:r w:rsidRPr="00335B6F">
          <w:rPr>
            <w:rStyle w:val="Hyperlink"/>
            <w:rFonts w:ascii="Arial" w:hAnsi="Arial" w:cs="Arial"/>
            <w:bCs/>
            <w:color w:val="0000FF"/>
          </w:rPr>
          <w:t>Government of Canada Pension Center</w:t>
        </w:r>
      </w:hyperlink>
      <w:r w:rsidRPr="00335B6F">
        <w:rPr>
          <w:rFonts w:ascii="Arial" w:hAnsi="Arial" w:cs="Arial"/>
          <w:bCs/>
        </w:rPr>
        <w:t xml:space="preserve"> to inform them of departure.</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Management</w:t>
      </w:r>
      <w:r w:rsidRPr="00335B6F">
        <w:rPr>
          <w:rFonts w:ascii="Arial" w:hAnsi="Arial" w:cs="Arial"/>
          <w:bCs/>
        </w:rPr>
        <w:t xml:space="preserve"> </w:t>
      </w:r>
      <w:r w:rsidRPr="00335B6F">
        <w:rPr>
          <w:rFonts w:ascii="Arial" w:hAnsi="Arial" w:cs="Arial"/>
          <w:b/>
          <w:bCs/>
        </w:rPr>
        <w:t xml:space="preserve">and Employee </w:t>
      </w:r>
      <w:r w:rsidR="00A268F0" w:rsidRPr="00335B6F">
        <w:rPr>
          <w:rFonts w:ascii="Arial" w:hAnsi="Arial" w:cs="Arial"/>
          <w:bCs/>
        </w:rPr>
        <w:t xml:space="preserve">to complete the </w:t>
      </w:r>
      <w:hyperlink r:id="rId21" w:history="1">
        <w:r w:rsidR="00A268F0" w:rsidRPr="00335B6F">
          <w:rPr>
            <w:rStyle w:val="Hyperlink"/>
            <w:rFonts w:ascii="Arial" w:hAnsi="Arial" w:cs="Arial"/>
            <w:bCs/>
            <w:color w:val="0000FF"/>
          </w:rPr>
          <w:t>Separation Clearance Process</w:t>
        </w:r>
      </w:hyperlink>
      <w:r w:rsidR="00A268F0" w:rsidRPr="00335B6F">
        <w:rPr>
          <w:rFonts w:ascii="Arial" w:hAnsi="Arial" w:cs="Arial"/>
          <w:bCs/>
        </w:rPr>
        <w:t>.</w:t>
      </w:r>
      <w:proofErr w:type="gramEnd"/>
    </w:p>
    <w:p w:rsidR="00A268F0" w:rsidRPr="00335B6F" w:rsidRDefault="00A268F0"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lastRenderedPageBreak/>
        <w:t>Employee</w:t>
      </w:r>
      <w:r w:rsidRPr="00335B6F">
        <w:rPr>
          <w:rFonts w:ascii="Arial" w:hAnsi="Arial" w:cs="Arial"/>
          <w:bCs/>
        </w:rPr>
        <w:t xml:space="preserve"> to complete payment disposition form that will be provided by Compensation and send a completed copy to </w:t>
      </w:r>
      <w:hyperlink r:id="rId22" w:history="1">
        <w:r w:rsidRPr="00335B6F">
          <w:rPr>
            <w:rStyle w:val="Hyperlink"/>
            <w:rFonts w:ascii="Arial" w:hAnsi="Arial" w:cs="Arial"/>
            <w:bCs/>
            <w:color w:val="0000FF"/>
          </w:rPr>
          <w:t>Compensation Services</w:t>
        </w:r>
      </w:hyperlink>
      <w:r w:rsidRPr="00335B6F">
        <w:rPr>
          <w:rFonts w:ascii="Arial" w:hAnsi="Arial" w:cs="Arial"/>
          <w:bCs/>
        </w:rPr>
        <w:t>.</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Compensation and Benefits</w:t>
      </w:r>
      <w:r w:rsidRPr="00335B6F">
        <w:rPr>
          <w:rFonts w:ascii="Arial" w:hAnsi="Arial" w:cs="Arial"/>
          <w:bCs/>
        </w:rPr>
        <w:t xml:space="preserve"> to process transactions to stop pay and issue appropriate payments.</w:t>
      </w:r>
      <w:proofErr w:type="gramEnd"/>
      <w:r w:rsidRPr="00335B6F">
        <w:rPr>
          <w:rFonts w:ascii="Arial" w:hAnsi="Arial" w:cs="Arial"/>
          <w:bCs/>
        </w:rPr>
        <w:t xml:space="preserve">  </w:t>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bCs/>
        </w:rPr>
        <w:t>Payment will be issued once the completed separation clearance certificate and payment disposition form have been received in Compensation. May take 4 to 6 weeks from the departure date</w:t>
      </w:r>
    </w:p>
    <w:p w:rsidR="00BB60A8" w:rsidRPr="00335B6F" w:rsidRDefault="00BB60A8" w:rsidP="00A268F0">
      <w:pPr>
        <w:spacing w:after="0" w:line="240" w:lineRule="auto"/>
        <w:ind w:right="-851"/>
        <w:rPr>
          <w:rFonts w:ascii="Arial" w:hAnsi="Arial" w:cs="Arial"/>
          <w:b/>
          <w:bCs/>
          <w:i/>
        </w:rPr>
      </w:pPr>
    </w:p>
    <w:p w:rsidR="00BB60A8" w:rsidRPr="00335B6F" w:rsidRDefault="00BB60A8" w:rsidP="00A268F0">
      <w:pPr>
        <w:spacing w:after="0" w:line="240" w:lineRule="auto"/>
        <w:ind w:right="-851"/>
        <w:rPr>
          <w:rFonts w:ascii="Arial" w:hAnsi="Arial" w:cs="Arial"/>
          <w:b/>
          <w:bCs/>
          <w:i/>
        </w:rPr>
      </w:pPr>
      <w:r w:rsidRPr="00335B6F">
        <w:rPr>
          <w:rFonts w:ascii="Arial" w:hAnsi="Arial" w:cs="Arial"/>
          <w:b/>
          <w:bCs/>
          <w:i/>
        </w:rPr>
        <w:t xml:space="preserve">OPTION </w:t>
      </w:r>
      <w:proofErr w:type="gramStart"/>
      <w:r w:rsidRPr="00335B6F">
        <w:rPr>
          <w:rFonts w:ascii="Arial" w:hAnsi="Arial" w:cs="Arial"/>
          <w:b/>
          <w:bCs/>
          <w:i/>
        </w:rPr>
        <w:t>C(</w:t>
      </w:r>
      <w:proofErr w:type="gramEnd"/>
      <w:r w:rsidRPr="00335B6F">
        <w:rPr>
          <w:rFonts w:ascii="Arial" w:hAnsi="Arial" w:cs="Arial"/>
          <w:b/>
          <w:bCs/>
          <w:i/>
        </w:rPr>
        <w:t xml:space="preserve">ii) (EDUCATION ALLOWANCE AND </w:t>
      </w:r>
      <w:proofErr w:type="spellStart"/>
      <w:r w:rsidRPr="00335B6F">
        <w:rPr>
          <w:rFonts w:ascii="Arial" w:hAnsi="Arial" w:cs="Arial"/>
          <w:b/>
          <w:bCs/>
          <w:i/>
        </w:rPr>
        <w:t>LWOP</w:t>
      </w:r>
      <w:proofErr w:type="spellEnd"/>
      <w:r w:rsidRPr="00335B6F">
        <w:rPr>
          <w:rFonts w:ascii="Arial" w:hAnsi="Arial" w:cs="Arial"/>
          <w:b/>
          <w:bCs/>
          <w:i/>
        </w:rPr>
        <w:t xml:space="preserve">) SELECTED </w:t>
      </w:r>
    </w:p>
    <w:p w:rsidR="00BB60A8" w:rsidRPr="00335B6F" w:rsidRDefault="00BB60A8" w:rsidP="00A268F0">
      <w:pPr>
        <w:spacing w:after="0" w:line="240" w:lineRule="auto"/>
        <w:rPr>
          <w:rFonts w:ascii="Arial" w:hAnsi="Arial" w:cs="Arial"/>
        </w:rPr>
      </w:pPr>
    </w:p>
    <w:p w:rsidR="00BB60A8" w:rsidRPr="00335B6F" w:rsidRDefault="00BB60A8" w:rsidP="00A268F0">
      <w:pPr>
        <w:spacing w:after="0" w:line="240" w:lineRule="auto"/>
        <w:rPr>
          <w:rFonts w:ascii="Arial" w:hAnsi="Arial" w:cs="Arial"/>
          <w:b/>
          <w:bCs/>
          <w:i/>
          <w:u w:val="single"/>
        </w:rPr>
      </w:pPr>
      <w:r w:rsidRPr="00335B6F">
        <w:rPr>
          <w:rFonts w:ascii="Arial" w:hAnsi="Arial" w:cs="Arial"/>
          <w:b/>
          <w:bCs/>
          <w:i/>
          <w:u w:val="single"/>
        </w:rPr>
        <w:t xml:space="preserve">BEGINNING OF </w:t>
      </w:r>
      <w:proofErr w:type="spellStart"/>
      <w:r w:rsidRPr="00335B6F">
        <w:rPr>
          <w:rFonts w:ascii="Arial" w:hAnsi="Arial" w:cs="Arial"/>
          <w:b/>
          <w:bCs/>
          <w:i/>
          <w:u w:val="single"/>
        </w:rPr>
        <w:t>LWOP</w:t>
      </w:r>
      <w:proofErr w:type="spellEnd"/>
    </w:p>
    <w:p w:rsidR="00BB60A8" w:rsidRPr="00335B6F" w:rsidRDefault="00BB60A8" w:rsidP="00A268F0">
      <w:pPr>
        <w:spacing w:after="0" w:line="240" w:lineRule="auto"/>
        <w:rPr>
          <w:rFonts w:ascii="Arial" w:hAnsi="Arial" w:cs="Arial"/>
        </w:rPr>
      </w:pPr>
    </w:p>
    <w:p w:rsidR="00BB60A8" w:rsidRPr="00335B6F" w:rsidRDefault="00BB60A8" w:rsidP="00A268F0">
      <w:pPr>
        <w:pBdr>
          <w:top w:val="single" w:sz="4" w:space="1" w:color="auto"/>
          <w:left w:val="single" w:sz="4" w:space="4" w:color="auto"/>
          <w:bottom w:val="single" w:sz="4" w:space="0" w:color="auto"/>
          <w:right w:val="single" w:sz="4" w:space="4" w:color="auto"/>
        </w:pBdr>
        <w:spacing w:after="0" w:line="240" w:lineRule="auto"/>
        <w:rPr>
          <w:rFonts w:ascii="Arial" w:hAnsi="Arial" w:cs="Arial"/>
          <w:bCs/>
        </w:rPr>
      </w:pPr>
      <w:r w:rsidRPr="00335B6F">
        <w:rPr>
          <w:rFonts w:ascii="Arial" w:hAnsi="Arial" w:cs="Arial"/>
          <w:b/>
        </w:rPr>
        <w:t>Regional Resourcing Unit</w:t>
      </w:r>
      <w:r w:rsidRPr="00335B6F">
        <w:rPr>
          <w:rFonts w:ascii="Arial" w:hAnsi="Arial" w:cs="Arial"/>
          <w:b/>
          <w:bCs/>
        </w:rPr>
        <w:t xml:space="preserve"> </w:t>
      </w:r>
      <w:r w:rsidRPr="00335B6F">
        <w:rPr>
          <w:rFonts w:ascii="Arial" w:hAnsi="Arial" w:cs="Arial"/>
          <w:bCs/>
        </w:rPr>
        <w:t>to provide copy of confirmation of option letter to Compensation and Benefits via email.</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roofErr w:type="gramStart"/>
      <w:r w:rsidRPr="00335B6F">
        <w:rPr>
          <w:rFonts w:ascii="Arial" w:hAnsi="Arial" w:cs="Arial"/>
          <w:b/>
          <w:bCs/>
        </w:rPr>
        <w:t>Compensation and Benefits</w:t>
      </w:r>
      <w:r w:rsidRPr="00335B6F">
        <w:rPr>
          <w:rFonts w:ascii="Arial" w:hAnsi="Arial" w:cs="Arial"/>
          <w:bCs/>
        </w:rPr>
        <w:t xml:space="preserve"> to contact employee within 5 business days from receiving the letter.</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Compensation and Benefits </w:t>
      </w:r>
      <w:r w:rsidRPr="00335B6F">
        <w:rPr>
          <w:rFonts w:ascii="Arial" w:hAnsi="Arial" w:cs="Arial"/>
          <w:sz w:val="22"/>
          <w:szCs w:val="22"/>
          <w:lang w:val="en"/>
        </w:rPr>
        <w:t>to provide the employee with:</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►letter outlining entitlements and impacts of leave without pay on benefits;</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 xml:space="preserve">►payment disposition form for the amount equivalent to the </w:t>
      </w:r>
      <w:proofErr w:type="spellStart"/>
      <w:r w:rsidRPr="00335B6F">
        <w:rPr>
          <w:rFonts w:ascii="Arial" w:hAnsi="Arial" w:cs="Arial"/>
          <w:sz w:val="22"/>
          <w:szCs w:val="22"/>
          <w:lang w:val="en"/>
        </w:rPr>
        <w:t>TSM</w:t>
      </w:r>
      <w:proofErr w:type="spellEnd"/>
      <w:r w:rsidRPr="00335B6F">
        <w:rPr>
          <w:rFonts w:ascii="Arial" w:hAnsi="Arial" w:cs="Arial"/>
          <w:sz w:val="22"/>
          <w:szCs w:val="22"/>
          <w:lang w:val="en"/>
        </w:rPr>
        <w:t>;</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►other forms required depending on specific employee situation.</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u w:val="single"/>
          <w:lang w:val="en"/>
        </w:rPr>
        <w:t>Note</w:t>
      </w:r>
      <w:r w:rsidRPr="00335B6F">
        <w:rPr>
          <w:rFonts w:ascii="Arial" w:hAnsi="Arial" w:cs="Arial"/>
          <w:b/>
          <w:sz w:val="22"/>
          <w:szCs w:val="22"/>
          <w:lang w:val="en"/>
        </w:rPr>
        <w:t xml:space="preserve">: </w:t>
      </w:r>
      <w:r w:rsidRPr="00335B6F">
        <w:rPr>
          <w:rFonts w:ascii="Arial" w:hAnsi="Arial" w:cs="Arial"/>
          <w:sz w:val="22"/>
          <w:szCs w:val="22"/>
          <w:lang w:val="en"/>
        </w:rPr>
        <w:t>Package above will be provided at the latest the week prior to departure if Compensation and Benefits received the confirmation of option letter at least three weeks prior to the departure.</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rPr>
        <w:t>Employee</w:t>
      </w:r>
      <w:r w:rsidRPr="00335B6F">
        <w:rPr>
          <w:rFonts w:ascii="Arial" w:hAnsi="Arial" w:cs="Arial"/>
          <w:bCs/>
        </w:rPr>
        <w:t xml:space="preserve"> to complete </w:t>
      </w:r>
      <w:hyperlink r:id="rId23" w:history="1">
        <w:r w:rsidRPr="00335B6F">
          <w:rPr>
            <w:rStyle w:val="Hyperlink"/>
            <w:rFonts w:ascii="Arial" w:hAnsi="Arial" w:cs="Arial"/>
            <w:bCs/>
            <w:color w:val="0000FF"/>
          </w:rPr>
          <w:t>application for leave form</w:t>
        </w:r>
      </w:hyperlink>
      <w:r w:rsidRPr="00335B6F">
        <w:rPr>
          <w:rFonts w:ascii="Arial" w:hAnsi="Arial" w:cs="Arial"/>
          <w:bCs/>
        </w:rPr>
        <w:t xml:space="preserve"> using code 606 – other leave without pay, have it approved by the delegated authority and forward a copy to </w:t>
      </w:r>
      <w:hyperlink r:id="rId24" w:history="1">
        <w:r w:rsidRPr="00335B6F">
          <w:rPr>
            <w:rStyle w:val="Hyperlink"/>
            <w:rFonts w:ascii="Arial" w:hAnsi="Arial" w:cs="Arial"/>
            <w:bCs/>
            <w:color w:val="0000FF"/>
          </w:rPr>
          <w:t>Compensation Services</w:t>
        </w:r>
      </w:hyperlink>
      <w:r w:rsidRPr="00335B6F">
        <w:rPr>
          <w:rFonts w:ascii="Arial" w:hAnsi="Arial" w:cs="Arial"/>
          <w:bCs/>
        </w:rPr>
        <w:t xml:space="preserve">. </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A268F0"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Management</w:t>
      </w:r>
      <w:r w:rsidRPr="00335B6F">
        <w:rPr>
          <w:rFonts w:ascii="Arial" w:hAnsi="Arial" w:cs="Arial"/>
          <w:bCs/>
        </w:rPr>
        <w:t xml:space="preserve"> </w:t>
      </w:r>
      <w:r w:rsidRPr="00335B6F">
        <w:rPr>
          <w:rFonts w:ascii="Arial" w:hAnsi="Arial" w:cs="Arial"/>
          <w:b/>
          <w:bCs/>
        </w:rPr>
        <w:t xml:space="preserve">and Employee </w:t>
      </w:r>
      <w:r w:rsidRPr="00335B6F">
        <w:rPr>
          <w:rFonts w:ascii="Arial" w:hAnsi="Arial" w:cs="Arial"/>
          <w:bCs/>
        </w:rPr>
        <w:t>to complete</w:t>
      </w:r>
      <w:r w:rsidR="00A268F0" w:rsidRPr="00335B6F">
        <w:rPr>
          <w:rFonts w:ascii="Arial" w:hAnsi="Arial" w:cs="Arial"/>
          <w:bCs/>
        </w:rPr>
        <w:t xml:space="preserve"> the </w:t>
      </w:r>
      <w:hyperlink r:id="rId25" w:history="1">
        <w:r w:rsidR="00A268F0" w:rsidRPr="00335B6F">
          <w:rPr>
            <w:rStyle w:val="Hyperlink"/>
            <w:rFonts w:ascii="Arial" w:hAnsi="Arial" w:cs="Arial"/>
            <w:bCs/>
            <w:color w:val="0000FF"/>
          </w:rPr>
          <w:t>Separation Clearance Process</w:t>
        </w:r>
      </w:hyperlink>
      <w:r w:rsidR="00A268F0" w:rsidRPr="00335B6F">
        <w:rPr>
          <w:rFonts w:ascii="Arial" w:hAnsi="Arial" w:cs="Arial"/>
          <w:bCs/>
        </w:rPr>
        <w:t>.</w:t>
      </w:r>
      <w:proofErr w:type="gramEnd"/>
    </w:p>
    <w:p w:rsidR="00A268F0" w:rsidRPr="00335B6F" w:rsidRDefault="00A268F0"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complete payment disposition form that will be provided by Compensation and returns a copy of the completed form to their </w:t>
      </w:r>
      <w:hyperlink r:id="rId26" w:history="1">
        <w:r w:rsidRPr="00335B6F">
          <w:rPr>
            <w:rStyle w:val="Hyperlink"/>
            <w:rFonts w:ascii="Arial" w:hAnsi="Arial" w:cs="Arial"/>
            <w:bCs/>
            <w:color w:val="0000FF"/>
          </w:rPr>
          <w:t>Compensation Services</w:t>
        </w:r>
      </w:hyperlink>
      <w:r w:rsidRPr="00335B6F">
        <w:rPr>
          <w:rFonts w:ascii="Arial" w:hAnsi="Arial" w:cs="Arial"/>
          <w:bCs/>
        </w:rPr>
        <w:t>.</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Compensation and Benefits</w:t>
      </w:r>
      <w:r w:rsidRPr="00335B6F">
        <w:rPr>
          <w:rFonts w:ascii="Arial" w:hAnsi="Arial" w:cs="Arial"/>
          <w:bCs/>
        </w:rPr>
        <w:t xml:space="preserve"> to process transactions to stop pay and issue appropriate payments.</w:t>
      </w:r>
      <w:proofErr w:type="gramEnd"/>
      <w:r w:rsidRPr="00335B6F">
        <w:rPr>
          <w:rFonts w:ascii="Arial" w:hAnsi="Arial" w:cs="Arial"/>
          <w:bCs/>
        </w:rPr>
        <w:t xml:space="preserve">  </w:t>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bCs/>
        </w:rPr>
        <w:t xml:space="preserve">Payment will be issued once the completed separation clearance certificate and payment disposition form have been received in Compensation. </w:t>
      </w:r>
      <w:proofErr w:type="gramStart"/>
      <w:r w:rsidRPr="00335B6F">
        <w:rPr>
          <w:rFonts w:ascii="Arial" w:hAnsi="Arial" w:cs="Arial"/>
          <w:bCs/>
        </w:rPr>
        <w:t>May take 4 to 6 weeks from the departure date to issue payment.</w:t>
      </w:r>
      <w:proofErr w:type="gramEnd"/>
    </w:p>
    <w:p w:rsidR="00BB60A8" w:rsidRPr="00335B6F" w:rsidRDefault="00BB60A8" w:rsidP="00A268F0">
      <w:pPr>
        <w:spacing w:after="0" w:line="240" w:lineRule="auto"/>
        <w:ind w:right="-851"/>
        <w:rPr>
          <w:rFonts w:ascii="Arial" w:hAnsi="Arial" w:cs="Arial"/>
          <w:b/>
          <w:bCs/>
          <w:i/>
          <w:u w:val="single"/>
        </w:rPr>
      </w:pPr>
    </w:p>
    <w:p w:rsidR="00BB60A8" w:rsidRPr="00335B6F" w:rsidRDefault="00BB60A8" w:rsidP="00A268F0">
      <w:pPr>
        <w:spacing w:after="0" w:line="240" w:lineRule="auto"/>
        <w:ind w:right="-851"/>
        <w:rPr>
          <w:rFonts w:ascii="Arial" w:hAnsi="Arial" w:cs="Arial"/>
          <w:b/>
          <w:bCs/>
          <w:i/>
        </w:rPr>
      </w:pPr>
      <w:r w:rsidRPr="00335B6F">
        <w:rPr>
          <w:rFonts w:ascii="Arial" w:hAnsi="Arial" w:cs="Arial"/>
          <w:b/>
          <w:bCs/>
          <w:i/>
          <w:u w:val="single"/>
        </w:rPr>
        <w:t xml:space="preserve">END OF </w:t>
      </w:r>
      <w:proofErr w:type="spellStart"/>
      <w:r w:rsidRPr="00335B6F">
        <w:rPr>
          <w:rFonts w:ascii="Arial" w:hAnsi="Arial" w:cs="Arial"/>
          <w:b/>
          <w:bCs/>
          <w:i/>
          <w:u w:val="single"/>
        </w:rPr>
        <w:t>LWOP</w:t>
      </w:r>
      <w:proofErr w:type="spellEnd"/>
    </w:p>
    <w:p w:rsidR="00BB60A8" w:rsidRPr="00335B6F" w:rsidRDefault="00BB60A8" w:rsidP="00A268F0">
      <w:pPr>
        <w:spacing w:after="0" w:line="240" w:lineRule="auto"/>
        <w:rPr>
          <w:rFonts w:ascii="Arial" w:hAnsi="Arial" w:cs="Arial"/>
          <w:strike/>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lang w:val="en"/>
        </w:rPr>
        <w:t xml:space="preserve">Compensation and Benefits </w:t>
      </w:r>
      <w:r w:rsidRPr="00335B6F">
        <w:rPr>
          <w:rFonts w:ascii="Arial" w:hAnsi="Arial" w:cs="Arial"/>
          <w:sz w:val="22"/>
          <w:szCs w:val="22"/>
          <w:lang w:val="en"/>
        </w:rPr>
        <w:t>to provide the employee with:</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►letter outlining entitlements and impacts of departure on benefits;</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 xml:space="preserve">►payment disposition form for severance pay; </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sz w:val="22"/>
          <w:szCs w:val="22"/>
          <w:lang w:val="en"/>
        </w:rPr>
        <w:t>►other forms required depending on specific employee situation.</w:t>
      </w: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p>
    <w:p w:rsidR="00BB60A8" w:rsidRPr="00335B6F" w:rsidRDefault="00BB60A8" w:rsidP="00A268F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en"/>
        </w:rPr>
      </w:pPr>
      <w:r w:rsidRPr="00335B6F">
        <w:rPr>
          <w:rFonts w:ascii="Arial" w:hAnsi="Arial" w:cs="Arial"/>
          <w:b/>
          <w:sz w:val="22"/>
          <w:szCs w:val="22"/>
          <w:u w:val="single"/>
          <w:lang w:val="en"/>
        </w:rPr>
        <w:t>Note</w:t>
      </w:r>
      <w:r w:rsidRPr="00335B6F">
        <w:rPr>
          <w:rFonts w:ascii="Arial" w:hAnsi="Arial" w:cs="Arial"/>
          <w:b/>
          <w:sz w:val="22"/>
          <w:szCs w:val="22"/>
          <w:lang w:val="en"/>
        </w:rPr>
        <w:t xml:space="preserve">:  </w:t>
      </w:r>
      <w:r w:rsidRPr="00335B6F">
        <w:rPr>
          <w:rFonts w:ascii="Arial" w:hAnsi="Arial" w:cs="Arial"/>
          <w:sz w:val="22"/>
          <w:szCs w:val="22"/>
          <w:lang w:val="en"/>
        </w:rPr>
        <w:t>package above will be provided at the latest the week prior to departure if Compensation and Benefits received the confirmation of option letter at least three weeks prior to the departure.</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Employee</w:t>
      </w:r>
      <w:r w:rsidRPr="00335B6F">
        <w:rPr>
          <w:rFonts w:ascii="Arial" w:hAnsi="Arial" w:cs="Arial"/>
          <w:bCs/>
        </w:rPr>
        <w:t xml:space="preserve"> to contact the </w:t>
      </w:r>
      <w:hyperlink r:id="rId27" w:history="1">
        <w:r w:rsidRPr="00335B6F">
          <w:rPr>
            <w:rStyle w:val="Hyperlink"/>
            <w:rFonts w:ascii="Arial" w:hAnsi="Arial" w:cs="Arial"/>
            <w:bCs/>
            <w:color w:val="0000FF"/>
          </w:rPr>
          <w:t>Government of Canada Pension Center</w:t>
        </w:r>
        <w:r w:rsidRPr="00335B6F">
          <w:rPr>
            <w:rStyle w:val="Hyperlink"/>
            <w:rFonts w:ascii="Arial" w:hAnsi="Arial" w:cs="Arial"/>
            <w:bCs/>
          </w:rPr>
          <w:t xml:space="preserve"> </w:t>
        </w:r>
      </w:hyperlink>
      <w:r w:rsidRPr="00335B6F">
        <w:rPr>
          <w:rFonts w:ascii="Arial" w:hAnsi="Arial" w:cs="Arial"/>
          <w:bCs/>
        </w:rPr>
        <w:t>to inform them of departure.</w:t>
      </w:r>
      <w:proofErr w:type="gramEnd"/>
      <w:r w:rsidRPr="00335B6F">
        <w:rPr>
          <w:rFonts w:ascii="Arial" w:hAnsi="Arial" w:cs="Arial"/>
          <w:bCs/>
        </w:rPr>
        <w:t xml:space="preserve"> </w:t>
      </w: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lastRenderedPageBreak/>
        <w:sym w:font="Symbol" w:char="F0AF"/>
      </w:r>
    </w:p>
    <w:p w:rsidR="00A268F0"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Management</w:t>
      </w:r>
      <w:r w:rsidRPr="00335B6F">
        <w:rPr>
          <w:rFonts w:ascii="Arial" w:hAnsi="Arial" w:cs="Arial"/>
          <w:bCs/>
        </w:rPr>
        <w:t xml:space="preserve"> </w:t>
      </w:r>
      <w:r w:rsidRPr="00335B6F">
        <w:rPr>
          <w:rFonts w:ascii="Arial" w:hAnsi="Arial" w:cs="Arial"/>
          <w:b/>
          <w:bCs/>
        </w:rPr>
        <w:t xml:space="preserve">and Employee </w:t>
      </w:r>
      <w:r w:rsidR="00A268F0" w:rsidRPr="00335B6F">
        <w:rPr>
          <w:rFonts w:ascii="Arial" w:hAnsi="Arial" w:cs="Arial"/>
          <w:bCs/>
        </w:rPr>
        <w:t xml:space="preserve">to complete the </w:t>
      </w:r>
      <w:hyperlink r:id="rId28" w:history="1">
        <w:r w:rsidR="00A268F0" w:rsidRPr="00335B6F">
          <w:rPr>
            <w:rStyle w:val="Hyperlink"/>
            <w:rFonts w:ascii="Arial" w:hAnsi="Arial" w:cs="Arial"/>
            <w:bCs/>
            <w:color w:val="0000FF"/>
          </w:rPr>
          <w:t>Separation Clearance Process</w:t>
        </w:r>
      </w:hyperlink>
      <w:r w:rsidR="00A268F0" w:rsidRPr="00335B6F">
        <w:rPr>
          <w:rFonts w:ascii="Arial" w:hAnsi="Arial" w:cs="Arial"/>
          <w:bCs/>
        </w:rPr>
        <w:t>.</w:t>
      </w:r>
      <w:proofErr w:type="gramEnd"/>
    </w:p>
    <w:p w:rsidR="00A268F0" w:rsidRPr="00335B6F" w:rsidRDefault="00A268F0"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rPr>
      </w:pPr>
      <w:proofErr w:type="gramStart"/>
      <w:r w:rsidRPr="00335B6F">
        <w:rPr>
          <w:rFonts w:ascii="Arial" w:hAnsi="Arial" w:cs="Arial"/>
          <w:b/>
          <w:bCs/>
        </w:rPr>
        <w:t>Employee</w:t>
      </w:r>
      <w:r w:rsidRPr="00335B6F">
        <w:rPr>
          <w:rFonts w:ascii="Arial" w:hAnsi="Arial" w:cs="Arial"/>
          <w:bCs/>
        </w:rPr>
        <w:t xml:space="preserve"> to complete payment disposition form that will be provided by Compensation and returns a copy of the completed form to their </w:t>
      </w:r>
      <w:hyperlink r:id="rId29" w:history="1">
        <w:r w:rsidRPr="00335B6F">
          <w:rPr>
            <w:rStyle w:val="Hyperlink"/>
            <w:rFonts w:ascii="Arial" w:hAnsi="Arial" w:cs="Arial"/>
            <w:bCs/>
            <w:color w:val="0000FF"/>
          </w:rPr>
          <w:t>Compensation services</w:t>
        </w:r>
      </w:hyperlink>
      <w:r w:rsidR="00A268F0" w:rsidRPr="00335B6F">
        <w:rPr>
          <w:rFonts w:ascii="Arial" w:hAnsi="Arial" w:cs="Arial"/>
          <w:bCs/>
          <w:color w:val="0000FF"/>
        </w:rPr>
        <w:t>.</w:t>
      </w:r>
      <w:proofErr w:type="gramEnd"/>
    </w:p>
    <w:p w:rsidR="00BB60A8" w:rsidRPr="00335B6F" w:rsidRDefault="00BB60A8" w:rsidP="00A268F0">
      <w:pPr>
        <w:spacing w:after="0" w:line="240" w:lineRule="auto"/>
        <w:jc w:val="center"/>
        <w:rPr>
          <w:rFonts w:ascii="Arial" w:hAnsi="Arial" w:cs="Arial"/>
          <w:b/>
          <w:bCs/>
        </w:rPr>
      </w:pPr>
      <w:r w:rsidRPr="00335B6F">
        <w:rPr>
          <w:rFonts w:ascii="Arial" w:hAnsi="Arial" w:cs="Arial"/>
          <w:b/>
          <w:bCs/>
        </w:rPr>
        <w:sym w:font="Symbol" w:char="F0AF"/>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roofErr w:type="gramStart"/>
      <w:r w:rsidRPr="00335B6F">
        <w:rPr>
          <w:rFonts w:ascii="Arial" w:hAnsi="Arial" w:cs="Arial"/>
          <w:b/>
          <w:bCs/>
        </w:rPr>
        <w:t>Compensation and Benefits</w:t>
      </w:r>
      <w:r w:rsidRPr="00335B6F">
        <w:rPr>
          <w:rFonts w:ascii="Arial" w:hAnsi="Arial" w:cs="Arial"/>
          <w:bCs/>
        </w:rPr>
        <w:t xml:space="preserve"> to process transactions and issue appropriate payments.</w:t>
      </w:r>
      <w:proofErr w:type="gramEnd"/>
      <w:r w:rsidRPr="00335B6F">
        <w:rPr>
          <w:rFonts w:ascii="Arial" w:hAnsi="Arial" w:cs="Arial"/>
          <w:bCs/>
        </w:rPr>
        <w:t xml:space="preserve">  </w:t>
      </w: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rsidR="00BB60A8" w:rsidRPr="00335B6F" w:rsidRDefault="00BB60A8" w:rsidP="00A268F0">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335B6F">
        <w:rPr>
          <w:rFonts w:ascii="Arial" w:hAnsi="Arial" w:cs="Arial"/>
          <w:b/>
          <w:bCs/>
          <w:u w:val="single"/>
        </w:rPr>
        <w:t>Note</w:t>
      </w:r>
      <w:r w:rsidRPr="00335B6F">
        <w:rPr>
          <w:rFonts w:ascii="Arial" w:hAnsi="Arial" w:cs="Arial"/>
          <w:b/>
          <w:bCs/>
        </w:rPr>
        <w:t xml:space="preserve">: </w:t>
      </w:r>
      <w:r w:rsidRPr="00335B6F">
        <w:rPr>
          <w:rFonts w:ascii="Arial" w:hAnsi="Arial" w:cs="Arial"/>
          <w:bCs/>
        </w:rPr>
        <w:t xml:space="preserve">Payment will be issued once the completed separation clearance certificate and payment disposition form have been received in Compensation. </w:t>
      </w:r>
      <w:proofErr w:type="gramStart"/>
      <w:r w:rsidRPr="00335B6F">
        <w:rPr>
          <w:rFonts w:ascii="Arial" w:hAnsi="Arial" w:cs="Arial"/>
          <w:bCs/>
        </w:rPr>
        <w:t>May take 4 to 6 weeks from the departure date to issue payment.</w:t>
      </w:r>
      <w:proofErr w:type="gramEnd"/>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BB60A8" w:rsidRPr="00335B6F" w:rsidRDefault="00BB60A8" w:rsidP="00A268F0">
      <w:pPr>
        <w:spacing w:after="0" w:line="240" w:lineRule="auto"/>
        <w:rPr>
          <w:rFonts w:ascii="Arial" w:hAnsi="Arial" w:cs="Arial"/>
          <w:lang w:val="en"/>
        </w:rPr>
      </w:pPr>
    </w:p>
    <w:p w:rsidR="00016188" w:rsidRPr="00AD0B52" w:rsidRDefault="00BB60A8" w:rsidP="00016188">
      <w:pPr>
        <w:pStyle w:val="NormalWeb"/>
        <w:spacing w:before="0" w:beforeAutospacing="0" w:after="0" w:afterAutospacing="0"/>
        <w:jc w:val="center"/>
        <w:rPr>
          <w:rFonts w:ascii="Arial" w:hAnsi="Arial"/>
          <w:b/>
          <w:lang w:val="en"/>
        </w:rPr>
      </w:pPr>
      <w:r w:rsidRPr="00335B6F">
        <w:rPr>
          <w:rFonts w:ascii="Arial" w:hAnsi="Arial" w:cs="Arial"/>
          <w:b/>
          <w:sz w:val="22"/>
          <w:szCs w:val="22"/>
          <w:lang w:val="en"/>
        </w:rPr>
        <w:br w:type="page"/>
      </w:r>
      <w:r w:rsidR="00016188" w:rsidRPr="00AD0B52">
        <w:rPr>
          <w:rFonts w:ascii="Arial" w:hAnsi="Arial"/>
          <w:b/>
          <w:lang w:val="en"/>
        </w:rPr>
        <w:lastRenderedPageBreak/>
        <w:t>PROCESS FOR REIMBURSEMENT OF TUITION FEES, COS</w:t>
      </w:r>
      <w:r w:rsidR="00016188">
        <w:rPr>
          <w:rFonts w:ascii="Arial" w:hAnsi="Arial"/>
          <w:b/>
          <w:lang w:val="en"/>
        </w:rPr>
        <w:t>TS OF BOOKS AND MANDATORY EQUIP</w:t>
      </w:r>
      <w:r w:rsidR="00016188" w:rsidRPr="00AD0B52">
        <w:rPr>
          <w:rFonts w:ascii="Arial" w:hAnsi="Arial"/>
          <w:b/>
          <w:lang w:val="en"/>
        </w:rPr>
        <w:t xml:space="preserve">MENT </w:t>
      </w:r>
    </w:p>
    <w:p w:rsidR="00016188" w:rsidRPr="00AD0B52" w:rsidRDefault="00016188" w:rsidP="00016188">
      <w:pPr>
        <w:spacing w:after="0" w:line="240" w:lineRule="auto"/>
        <w:rPr>
          <w:rFonts w:ascii="Arial" w:hAnsi="Arial" w:cs="Arial"/>
          <w:color w:val="000000"/>
          <w:lang w:val="en"/>
        </w:rPr>
      </w:pPr>
    </w:p>
    <w:p w:rsidR="00016188" w:rsidRPr="00D22E75" w:rsidRDefault="00016188" w:rsidP="00016188">
      <w:pPr>
        <w:autoSpaceDE w:val="0"/>
        <w:autoSpaceDN w:val="0"/>
        <w:adjustRightInd w:val="0"/>
        <w:spacing w:after="0" w:line="240" w:lineRule="auto"/>
        <w:rPr>
          <w:rFonts w:ascii="Arial" w:hAnsi="Arial" w:cs="Arial"/>
          <w:b/>
          <w:bCs/>
          <w:color w:val="000000"/>
        </w:rPr>
      </w:pPr>
      <w:r w:rsidRPr="00D22E75">
        <w:rPr>
          <w:rFonts w:ascii="Arial" w:hAnsi="Arial" w:cs="Arial"/>
          <w:b/>
          <w:bCs/>
          <w:color w:val="000000"/>
        </w:rPr>
        <w:t>ELIGIBILITY</w:t>
      </w:r>
    </w:p>
    <w:p w:rsidR="00016188" w:rsidRPr="00D22E75" w:rsidRDefault="00016188" w:rsidP="00016188">
      <w:pPr>
        <w:spacing w:after="0" w:line="240" w:lineRule="auto"/>
        <w:jc w:val="both"/>
        <w:rPr>
          <w:rFonts w:ascii="Arial" w:hAnsi="Arial" w:cs="Arial"/>
          <w:lang w:val="en"/>
        </w:rPr>
      </w:pPr>
    </w:p>
    <w:p w:rsidR="00016188" w:rsidRPr="00D22E75" w:rsidRDefault="00016188" w:rsidP="00016188">
      <w:pPr>
        <w:spacing w:after="0" w:line="240" w:lineRule="auto"/>
        <w:jc w:val="both"/>
        <w:rPr>
          <w:rFonts w:ascii="Arial" w:hAnsi="Arial" w:cs="Arial"/>
          <w:lang w:val="en"/>
        </w:rPr>
      </w:pPr>
      <w:r w:rsidRPr="00D22E75">
        <w:rPr>
          <w:rFonts w:ascii="Arial" w:hAnsi="Arial" w:cs="Arial"/>
          <w:lang w:val="en"/>
        </w:rPr>
        <w:t xml:space="preserve">Opting employees who have selected option C, the education allowance, may receive an amount varying from </w:t>
      </w:r>
      <w:r w:rsidRPr="00D22E75">
        <w:rPr>
          <w:rFonts w:ascii="Arial" w:hAnsi="Arial" w:cs="Arial"/>
        </w:rPr>
        <w:t xml:space="preserve">$7,000 to $11,000 depending on the applicable Workforce Adjustment agreement, </w:t>
      </w:r>
      <w:r w:rsidRPr="00D22E75">
        <w:rPr>
          <w:rFonts w:ascii="Arial" w:hAnsi="Arial" w:cs="Arial"/>
          <w:lang w:val="en"/>
        </w:rPr>
        <w:t xml:space="preserve">for reimbursement of </w:t>
      </w:r>
      <w:r w:rsidRPr="00D22E75">
        <w:rPr>
          <w:rFonts w:ascii="Arial" w:hAnsi="Arial" w:cs="Arial"/>
          <w:u w:val="single"/>
          <w:lang w:val="en"/>
        </w:rPr>
        <w:t>receipted</w:t>
      </w:r>
      <w:r w:rsidRPr="00D22E75">
        <w:rPr>
          <w:rFonts w:ascii="Arial" w:hAnsi="Arial" w:cs="Arial"/>
          <w:lang w:val="en"/>
        </w:rPr>
        <w:t xml:space="preserve"> expenses for tuition from a recognized learning institution and cost of books and mandatory equipment.</w:t>
      </w:r>
    </w:p>
    <w:p w:rsidR="00016188" w:rsidRPr="00D22E75" w:rsidRDefault="00016188" w:rsidP="00016188">
      <w:pPr>
        <w:spacing w:after="0" w:line="240" w:lineRule="auto"/>
        <w:jc w:val="both"/>
        <w:rPr>
          <w:rFonts w:ascii="Arial" w:hAnsi="Arial" w:cs="Arial"/>
          <w:lang w:val="en"/>
        </w:rPr>
      </w:pPr>
    </w:p>
    <w:p w:rsidR="00016188" w:rsidRPr="00D22E75" w:rsidRDefault="00016188" w:rsidP="00016188">
      <w:pPr>
        <w:spacing w:after="0" w:line="240" w:lineRule="auto"/>
        <w:jc w:val="both"/>
        <w:rPr>
          <w:rFonts w:ascii="Arial" w:hAnsi="Arial" w:cs="Arial"/>
          <w:lang w:val="en"/>
        </w:rPr>
      </w:pPr>
      <w:r w:rsidRPr="00D22E75">
        <w:rPr>
          <w:rFonts w:ascii="Arial" w:hAnsi="Arial" w:cs="Arial"/>
          <w:i/>
          <w:iCs/>
        </w:rPr>
        <w:t xml:space="preserve">Employees are encouraged to discuss potential reimbursement requests with their manager and to confirm approval </w:t>
      </w:r>
      <w:r w:rsidRPr="00D22E75">
        <w:rPr>
          <w:rFonts w:ascii="Arial" w:hAnsi="Arial" w:cs="Arial"/>
          <w:b/>
          <w:bCs/>
          <w:i/>
          <w:iCs/>
        </w:rPr>
        <w:t xml:space="preserve">prior </w:t>
      </w:r>
      <w:r w:rsidRPr="00D22E75">
        <w:rPr>
          <w:rFonts w:ascii="Arial" w:hAnsi="Arial" w:cs="Arial"/>
          <w:i/>
          <w:iCs/>
        </w:rPr>
        <w:t>to making financial commitments.</w:t>
      </w:r>
    </w:p>
    <w:p w:rsidR="00016188" w:rsidRPr="00D22E75" w:rsidRDefault="00016188" w:rsidP="00016188">
      <w:pPr>
        <w:pStyle w:val="NormalWeb"/>
        <w:spacing w:before="0" w:beforeAutospacing="0" w:after="0" w:afterAutospacing="0"/>
        <w:rPr>
          <w:rFonts w:ascii="Arial" w:hAnsi="Arial"/>
          <w:b/>
          <w:sz w:val="22"/>
          <w:szCs w:val="22"/>
          <w:lang w:val="en"/>
        </w:rPr>
      </w:pPr>
    </w:p>
    <w:p w:rsidR="00016188" w:rsidRPr="00D22E75" w:rsidRDefault="00016188" w:rsidP="00016188">
      <w:pPr>
        <w:pStyle w:val="NormalWeb"/>
        <w:shd w:val="clear" w:color="auto" w:fill="FFFFFF"/>
        <w:spacing w:before="0" w:beforeAutospacing="0" w:after="0" w:afterAutospacing="0"/>
        <w:rPr>
          <w:rFonts w:ascii="Arial" w:hAnsi="Arial"/>
          <w:b/>
          <w:sz w:val="22"/>
          <w:szCs w:val="22"/>
          <w:lang w:val="en"/>
        </w:rPr>
      </w:pPr>
      <w:r w:rsidRPr="00D22E75">
        <w:rPr>
          <w:rFonts w:ascii="Arial" w:hAnsi="Arial"/>
          <w:b/>
          <w:sz w:val="22"/>
          <w:szCs w:val="22"/>
          <w:lang w:val="en"/>
        </w:rPr>
        <w:t>PROCESS</w:t>
      </w:r>
    </w:p>
    <w:p w:rsidR="00016188" w:rsidRPr="00D22E75" w:rsidRDefault="00016188" w:rsidP="00016188">
      <w:pPr>
        <w:pStyle w:val="NormalWeb"/>
        <w:shd w:val="clear" w:color="auto" w:fill="FFFFFF"/>
        <w:spacing w:before="0" w:beforeAutospacing="0" w:after="0" w:afterAutospacing="0"/>
        <w:rPr>
          <w:rFonts w:ascii="Arial" w:hAnsi="Arial"/>
          <w:b/>
          <w:sz w:val="22"/>
          <w:szCs w:val="22"/>
          <w:lang w:val="en"/>
        </w:rPr>
      </w:pPr>
    </w:p>
    <w:p w:rsidR="00016188" w:rsidRPr="00D22E75" w:rsidRDefault="00016188" w:rsidP="00016188">
      <w:pPr>
        <w:pStyle w:val="NormalWeb"/>
        <w:shd w:val="clear" w:color="auto" w:fill="FFFFFF"/>
        <w:spacing w:before="0" w:beforeAutospacing="0" w:after="0" w:afterAutospacing="0"/>
        <w:rPr>
          <w:rFonts w:ascii="Arial" w:hAnsi="Arial"/>
          <w:sz w:val="22"/>
          <w:szCs w:val="22"/>
        </w:rPr>
      </w:pPr>
      <w:r w:rsidRPr="00D22E75">
        <w:rPr>
          <w:rFonts w:ascii="Arial" w:hAnsi="Arial"/>
          <w:sz w:val="22"/>
          <w:szCs w:val="22"/>
        </w:rPr>
        <w:t>Employees will need to pay their education expenses up front and then submit their receipts in order to get reimbursed.  As an education expense is a taxable benefit, income tax will be deducted “at source”.</w:t>
      </w:r>
    </w:p>
    <w:p w:rsidR="00016188" w:rsidRPr="00D22E75" w:rsidRDefault="00016188" w:rsidP="00016188">
      <w:pPr>
        <w:pStyle w:val="NormalWeb"/>
        <w:shd w:val="clear" w:color="auto" w:fill="FFFFFF"/>
        <w:spacing w:before="0" w:beforeAutospacing="0" w:after="0" w:afterAutospacing="0"/>
        <w:rPr>
          <w:rFonts w:ascii="Arial" w:hAnsi="Arial"/>
          <w:b/>
          <w:sz w:val="22"/>
          <w:szCs w:val="22"/>
          <w:lang w:val="en"/>
        </w:rPr>
      </w:pPr>
    </w:p>
    <w:p w:rsidR="00016188" w:rsidRPr="00D22E75" w:rsidRDefault="00016188" w:rsidP="00016188">
      <w:pPr>
        <w:pStyle w:val="NormalWeb"/>
        <w:shd w:val="clear" w:color="auto" w:fill="FFFFFF"/>
        <w:spacing w:before="0" w:beforeAutospacing="0" w:after="0" w:afterAutospacing="0"/>
        <w:rPr>
          <w:rFonts w:ascii="Arial" w:hAnsi="Arial"/>
          <w:color w:val="000000"/>
          <w:sz w:val="22"/>
          <w:szCs w:val="22"/>
        </w:rPr>
      </w:pPr>
      <w:r w:rsidRPr="00D22E75">
        <w:rPr>
          <w:rFonts w:ascii="Arial" w:hAnsi="Arial"/>
          <w:color w:val="000000"/>
          <w:sz w:val="22"/>
          <w:szCs w:val="22"/>
        </w:rPr>
        <w:t>The Department will reimburse costs in the following manner:</w:t>
      </w:r>
    </w:p>
    <w:p w:rsidR="00016188" w:rsidRPr="00D22E75" w:rsidRDefault="00016188" w:rsidP="00016188">
      <w:pPr>
        <w:pStyle w:val="NormalWeb"/>
        <w:spacing w:before="0" w:beforeAutospacing="0" w:after="0" w:afterAutospacing="0"/>
        <w:rPr>
          <w:rFonts w:ascii="Arial" w:hAnsi="Arial"/>
          <w:sz w:val="22"/>
          <w:szCs w:val="22"/>
          <w:lang w:val="en"/>
        </w:rPr>
      </w:pPr>
    </w:p>
    <w:p w:rsidR="00016188" w:rsidRPr="00D22E75" w:rsidRDefault="00016188" w:rsidP="00016188">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proofErr w:type="gramStart"/>
      <w:r w:rsidRPr="00D22E75">
        <w:rPr>
          <w:rFonts w:ascii="Arial" w:hAnsi="Arial" w:cs="Arial"/>
          <w:b/>
          <w:bCs/>
          <w:i/>
          <w:iCs/>
        </w:rPr>
        <w:t>STEP (1) –</w:t>
      </w:r>
      <w:r w:rsidRPr="00D22E75">
        <w:rPr>
          <w:rFonts w:ascii="Arial" w:hAnsi="Arial" w:cs="Arial"/>
        </w:rPr>
        <w:t xml:space="preserve"> Employee to gather required receipts and complete form </w:t>
      </w:r>
      <w:hyperlink r:id="rId30" w:history="1">
        <w:r w:rsidRPr="00D22E75">
          <w:rPr>
            <w:rStyle w:val="Hyperlink"/>
            <w:rFonts w:ascii="Arial" w:hAnsi="Arial" w:cs="Arial"/>
            <w:color w:val="0000FF"/>
          </w:rPr>
          <w:t>FIN2865B – Requisition for payment</w:t>
        </w:r>
      </w:hyperlink>
      <w:r w:rsidRPr="00D22E75">
        <w:rPr>
          <w:rFonts w:ascii="Arial" w:hAnsi="Arial" w:cs="Arial"/>
        </w:rPr>
        <w:t>.</w:t>
      </w:r>
      <w:proofErr w:type="gramEnd"/>
      <w:r w:rsidRPr="00D22E75">
        <w:rPr>
          <w:rFonts w:ascii="Arial" w:hAnsi="Arial" w:cs="Arial"/>
        </w:rPr>
        <w:t xml:space="preserve"> </w:t>
      </w:r>
    </w:p>
    <w:p w:rsidR="00016188" w:rsidRDefault="00016188" w:rsidP="00016188">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p>
    <w:p w:rsidR="00016188" w:rsidRDefault="00016188" w:rsidP="00016188">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r w:rsidRPr="00D22E75">
        <w:rPr>
          <w:rFonts w:ascii="Arial" w:hAnsi="Arial" w:cs="Arial"/>
        </w:rPr>
        <w:t xml:space="preserve">The following fields are to be completed with these financial codes: </w:t>
      </w:r>
      <w:r>
        <w:rPr>
          <w:rFonts w:ascii="Arial" w:hAnsi="Arial" w:cs="Arial"/>
        </w:rPr>
        <w:t>Fund</w:t>
      </w:r>
      <w:r w:rsidRPr="00D22E75">
        <w:rPr>
          <w:rFonts w:ascii="Arial" w:hAnsi="Arial" w:cs="Arial"/>
        </w:rPr>
        <w:t xml:space="preserve"> [</w:t>
      </w:r>
      <w:r>
        <w:rPr>
          <w:rFonts w:ascii="Arial" w:hAnsi="Arial" w:cs="Arial"/>
        </w:rPr>
        <w:t>B003</w:t>
      </w:r>
      <w:r w:rsidRPr="00D22E75">
        <w:rPr>
          <w:rFonts w:ascii="Arial" w:hAnsi="Arial" w:cs="Arial"/>
        </w:rPr>
        <w:t xml:space="preserve">]; </w:t>
      </w:r>
      <w:r>
        <w:rPr>
          <w:rFonts w:ascii="Arial" w:hAnsi="Arial" w:cs="Arial"/>
        </w:rPr>
        <w:t>General Ledger Account (GL)</w:t>
      </w:r>
      <w:r w:rsidRPr="00D22E75">
        <w:rPr>
          <w:rFonts w:ascii="Arial" w:hAnsi="Arial" w:cs="Arial"/>
        </w:rPr>
        <w:t xml:space="preserve"> [</w:t>
      </w:r>
      <w:r>
        <w:rPr>
          <w:rFonts w:ascii="Arial" w:hAnsi="Arial" w:cs="Arial"/>
        </w:rPr>
        <w:t>533402</w:t>
      </w:r>
      <w:r w:rsidRPr="00D22E75">
        <w:rPr>
          <w:rFonts w:ascii="Arial" w:hAnsi="Arial" w:cs="Arial"/>
        </w:rPr>
        <w:t>]</w:t>
      </w:r>
      <w:r>
        <w:rPr>
          <w:rFonts w:ascii="Arial" w:hAnsi="Arial" w:cs="Arial"/>
        </w:rPr>
        <w:t>.</w:t>
      </w:r>
    </w:p>
    <w:p w:rsidR="00016188" w:rsidRPr="00D22E75" w:rsidRDefault="00016188" w:rsidP="00016188">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rPr>
      </w:pPr>
    </w:p>
    <w:p w:rsidR="00016188" w:rsidRPr="00D22E75" w:rsidRDefault="00016188" w:rsidP="00016188">
      <w:pPr>
        <w:tabs>
          <w:tab w:val="left" w:pos="4500"/>
          <w:tab w:val="center" w:pos="4703"/>
        </w:tabs>
        <w:spacing w:after="0" w:line="240" w:lineRule="auto"/>
        <w:jc w:val="center"/>
        <w:rPr>
          <w:rFonts w:ascii="Arial" w:hAnsi="Arial" w:cs="Arial"/>
          <w:b/>
          <w:bCs/>
        </w:rPr>
      </w:pPr>
      <w:r w:rsidRPr="00D22E75">
        <w:rPr>
          <w:rFonts w:ascii="Arial" w:hAnsi="Arial" w:cs="Arial"/>
          <w:b/>
          <w:bCs/>
        </w:rPr>
        <w:sym w:font="Symbol" w:char="F0AF"/>
      </w:r>
    </w:p>
    <w:p w:rsidR="00016188" w:rsidRPr="00D22E75" w:rsidRDefault="00016188" w:rsidP="00016188">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bCs/>
          <w:kern w:val="36"/>
          <w:lang w:val="en"/>
        </w:rPr>
      </w:pPr>
      <w:proofErr w:type="gramStart"/>
      <w:r w:rsidRPr="00D22E75">
        <w:rPr>
          <w:rFonts w:ascii="Arial" w:hAnsi="Arial" w:cs="Arial"/>
          <w:b/>
          <w:bCs/>
          <w:i/>
          <w:iCs/>
        </w:rPr>
        <w:t xml:space="preserve">STEP (2) – </w:t>
      </w:r>
      <w:r w:rsidRPr="00D22E75">
        <w:rPr>
          <w:rFonts w:ascii="Arial" w:hAnsi="Arial" w:cs="Arial"/>
        </w:rPr>
        <w:t xml:space="preserve">Employee’s manager to approve the request by signing Section 34 under the </w:t>
      </w:r>
      <w:r w:rsidRPr="00D22E75">
        <w:rPr>
          <w:rFonts w:ascii="Arial" w:hAnsi="Arial" w:cs="Arial"/>
          <w:i/>
          <w:iCs/>
        </w:rPr>
        <w:t xml:space="preserve">Financial </w:t>
      </w:r>
      <w:bookmarkStart w:id="2" w:name="_GoBack"/>
      <w:bookmarkEnd w:id="2"/>
      <w:r w:rsidRPr="00D22E75">
        <w:rPr>
          <w:rFonts w:ascii="Arial" w:hAnsi="Arial" w:cs="Arial"/>
          <w:i/>
          <w:iCs/>
        </w:rPr>
        <w:t>Administration Act (FAA).</w:t>
      </w:r>
      <w:proofErr w:type="gramEnd"/>
      <w:r w:rsidRPr="00D22E75">
        <w:rPr>
          <w:rFonts w:ascii="Arial" w:hAnsi="Arial" w:cs="Arial"/>
          <w:i/>
          <w:iCs/>
        </w:rPr>
        <w:t xml:space="preserve"> </w:t>
      </w:r>
      <w:r w:rsidRPr="00D22E75">
        <w:rPr>
          <w:rFonts w:ascii="Arial" w:hAnsi="Arial" w:cs="Arial"/>
          <w:bCs/>
          <w:kern w:val="36"/>
          <w:lang w:val="en"/>
        </w:rPr>
        <w:t xml:space="preserve">The </w:t>
      </w:r>
      <w:r w:rsidRPr="00D22E75">
        <w:rPr>
          <w:rFonts w:ascii="Arial" w:hAnsi="Arial" w:cs="Arial"/>
        </w:rPr>
        <w:t xml:space="preserve">delegated financial authority is responsible to certify that the expenses claimed are related to the applicable Workforce Adjustment agreement. </w:t>
      </w:r>
      <w:proofErr w:type="gramStart"/>
      <w:r w:rsidRPr="00D22E75">
        <w:rPr>
          <w:rFonts w:ascii="Arial" w:hAnsi="Arial" w:cs="Arial"/>
        </w:rPr>
        <w:t xml:space="preserve">A </w:t>
      </w:r>
      <w:r w:rsidRPr="00D22E75">
        <w:rPr>
          <w:rFonts w:ascii="Arial" w:hAnsi="Arial" w:cs="Arial"/>
          <w:bCs/>
          <w:kern w:val="36"/>
          <w:lang w:val="en"/>
        </w:rPr>
        <w:t>copy of approved request to be provided to the employee for their records.</w:t>
      </w:r>
      <w:proofErr w:type="gramEnd"/>
    </w:p>
    <w:p w:rsidR="00016188" w:rsidRPr="00D22E75" w:rsidRDefault="00016188" w:rsidP="00016188">
      <w:pPr>
        <w:pBdr>
          <w:top w:val="single" w:sz="4" w:space="1" w:color="auto"/>
          <w:left w:val="single" w:sz="4" w:space="4" w:color="auto"/>
          <w:bottom w:val="single" w:sz="4" w:space="0" w:color="auto"/>
          <w:right w:val="single" w:sz="4" w:space="4" w:color="auto"/>
        </w:pBdr>
        <w:spacing w:after="0" w:line="240" w:lineRule="auto"/>
        <w:jc w:val="center"/>
        <w:outlineLvl w:val="1"/>
        <w:rPr>
          <w:rFonts w:ascii="Arial" w:hAnsi="Arial" w:cs="Arial"/>
          <w:bCs/>
          <w:kern w:val="36"/>
          <w:lang w:val="en"/>
        </w:rPr>
      </w:pPr>
    </w:p>
    <w:p w:rsidR="00016188" w:rsidRPr="00D22E75" w:rsidRDefault="00016188" w:rsidP="00016188">
      <w:pPr>
        <w:tabs>
          <w:tab w:val="left" w:pos="4500"/>
          <w:tab w:val="center" w:pos="4703"/>
        </w:tabs>
        <w:spacing w:after="0" w:line="240" w:lineRule="auto"/>
        <w:jc w:val="center"/>
        <w:rPr>
          <w:rFonts w:ascii="Arial" w:hAnsi="Arial" w:cs="Arial"/>
          <w:b/>
          <w:bCs/>
        </w:rPr>
      </w:pPr>
      <w:r w:rsidRPr="00D22E75">
        <w:rPr>
          <w:rFonts w:ascii="Arial" w:hAnsi="Arial" w:cs="Arial"/>
          <w:b/>
          <w:bCs/>
        </w:rPr>
        <w:sym w:font="Symbol" w:char="F0AF"/>
      </w:r>
    </w:p>
    <w:p w:rsidR="00016188" w:rsidRPr="00D22E75" w:rsidRDefault="00016188" w:rsidP="00016188">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rPr>
      </w:pPr>
      <w:proofErr w:type="gramStart"/>
      <w:r w:rsidRPr="00D22E75">
        <w:rPr>
          <w:rFonts w:ascii="Arial" w:hAnsi="Arial" w:cs="Arial"/>
          <w:b/>
          <w:bCs/>
          <w:i/>
          <w:iCs/>
        </w:rPr>
        <w:t xml:space="preserve">STEP (3) – </w:t>
      </w:r>
      <w:r w:rsidRPr="00D22E75">
        <w:rPr>
          <w:rFonts w:ascii="Arial" w:hAnsi="Arial" w:cs="Arial"/>
          <w:bCs/>
          <w:iCs/>
        </w:rPr>
        <w:t>Employee to</w:t>
      </w:r>
      <w:r w:rsidRPr="00D22E75">
        <w:rPr>
          <w:rFonts w:ascii="Arial" w:hAnsi="Arial" w:cs="Arial"/>
          <w:b/>
          <w:bCs/>
          <w:iCs/>
        </w:rPr>
        <w:t xml:space="preserve"> </w:t>
      </w:r>
      <w:r w:rsidRPr="00D22E75">
        <w:rPr>
          <w:rFonts w:ascii="Arial" w:hAnsi="Arial" w:cs="Arial"/>
        </w:rPr>
        <w:t xml:space="preserve">send the signed (and approved) request, along with all of the </w:t>
      </w:r>
      <w:r w:rsidRPr="00D22E75">
        <w:rPr>
          <w:rFonts w:ascii="Arial" w:hAnsi="Arial" w:cs="Arial"/>
          <w:b/>
          <w:bCs/>
        </w:rPr>
        <w:t>original receipts</w:t>
      </w:r>
      <w:r w:rsidRPr="00D22E75">
        <w:rPr>
          <w:rFonts w:ascii="Arial" w:hAnsi="Arial" w:cs="Arial"/>
        </w:rPr>
        <w:t xml:space="preserve">, to </w:t>
      </w:r>
      <w:hyperlink r:id="rId31" w:history="1">
        <w:r w:rsidRPr="00D22E75">
          <w:rPr>
            <w:rStyle w:val="Hyperlink"/>
            <w:rFonts w:ascii="Arial" w:hAnsi="Arial" w:cs="Arial"/>
            <w:color w:val="0000FF"/>
          </w:rPr>
          <w:t>Compensation Services</w:t>
        </w:r>
      </w:hyperlink>
      <w:r w:rsidRPr="00D22E75">
        <w:rPr>
          <w:rFonts w:ascii="Arial" w:hAnsi="Arial" w:cs="Arial"/>
        </w:rPr>
        <w:t xml:space="preserve"> for processing.</w:t>
      </w:r>
      <w:proofErr w:type="gramEnd"/>
      <w:r w:rsidRPr="00D22E75">
        <w:rPr>
          <w:rFonts w:ascii="Arial" w:hAnsi="Arial" w:cs="Arial"/>
        </w:rPr>
        <w:t xml:space="preserve"> </w:t>
      </w:r>
    </w:p>
    <w:p w:rsidR="00016188" w:rsidRPr="00D22E75" w:rsidRDefault="00016188" w:rsidP="00016188">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iCs/>
        </w:rPr>
      </w:pPr>
    </w:p>
    <w:p w:rsidR="00016188" w:rsidRPr="00D22E75" w:rsidRDefault="00016188" w:rsidP="00016188">
      <w:pPr>
        <w:pStyle w:val="Default"/>
        <w:rPr>
          <w:sz w:val="22"/>
          <w:szCs w:val="22"/>
        </w:rPr>
      </w:pPr>
    </w:p>
    <w:p w:rsidR="00016188" w:rsidRPr="00D22E75" w:rsidRDefault="00016188" w:rsidP="00016188">
      <w:pPr>
        <w:pStyle w:val="NormalWeb"/>
        <w:spacing w:before="0" w:beforeAutospacing="0" w:after="0" w:afterAutospacing="0"/>
        <w:rPr>
          <w:rFonts w:ascii="Arial" w:hAnsi="Arial"/>
          <w:sz w:val="22"/>
          <w:szCs w:val="22"/>
          <w:lang w:val="en"/>
        </w:rPr>
      </w:pPr>
      <w:r w:rsidRPr="00D22E75">
        <w:rPr>
          <w:rFonts w:ascii="Arial" w:hAnsi="Arial"/>
          <w:sz w:val="22"/>
          <w:szCs w:val="22"/>
        </w:rPr>
        <w:t xml:space="preserve">For more information about the WFA Education Allowance, consult the Frequently Asked Questions on the </w:t>
      </w:r>
      <w:hyperlink r:id="rId32" w:anchor="qa" w:history="1">
        <w:r w:rsidRPr="00D22E75">
          <w:rPr>
            <w:rStyle w:val="Hyperlink"/>
            <w:rFonts w:ascii="Arial" w:hAnsi="Arial" w:cs="Arial"/>
            <w:color w:val="0000FF"/>
            <w:sz w:val="22"/>
            <w:szCs w:val="22"/>
          </w:rPr>
          <w:t>Workforce Management Strategy</w:t>
        </w:r>
      </w:hyperlink>
      <w:r w:rsidRPr="00D22E75">
        <w:rPr>
          <w:rFonts w:ascii="Arial" w:hAnsi="Arial"/>
          <w:sz w:val="22"/>
          <w:szCs w:val="22"/>
        </w:rPr>
        <w:t xml:space="preserve"> and </w:t>
      </w:r>
      <w:hyperlink r:id="rId33" w:anchor="EducationAllowance" w:history="1">
        <w:r w:rsidRPr="00D22E75">
          <w:rPr>
            <w:rStyle w:val="Hyperlink"/>
            <w:rFonts w:ascii="Arial" w:hAnsi="Arial" w:cs="Arial"/>
            <w:color w:val="0000FF"/>
            <w:sz w:val="22"/>
            <w:szCs w:val="22"/>
          </w:rPr>
          <w:t>Compensation and Benefits</w:t>
        </w:r>
      </w:hyperlink>
      <w:r w:rsidRPr="00D22E75">
        <w:rPr>
          <w:rFonts w:ascii="Arial" w:hAnsi="Arial"/>
          <w:sz w:val="22"/>
          <w:szCs w:val="22"/>
        </w:rPr>
        <w:t xml:space="preserve"> intranet sites. </w:t>
      </w:r>
    </w:p>
    <w:p w:rsidR="00BB60A8" w:rsidRDefault="00BB60A8" w:rsidP="00016188">
      <w:pPr>
        <w:pStyle w:val="NormalWeb"/>
        <w:spacing w:before="0" w:beforeAutospacing="0" w:after="0" w:afterAutospacing="0"/>
        <w:jc w:val="center"/>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pStyle w:val="NormalWeb"/>
        <w:spacing w:before="0" w:beforeAutospacing="0" w:after="0" w:afterAutospacing="0"/>
        <w:jc w:val="center"/>
        <w:rPr>
          <w:rFonts w:ascii="Arial" w:hAnsi="Arial" w:cs="Arial"/>
          <w:b/>
          <w:lang w:val="en"/>
        </w:rPr>
      </w:pPr>
      <w:r>
        <w:rPr>
          <w:rFonts w:ascii="Arial" w:hAnsi="Arial" w:cs="Arial"/>
          <w:lang w:val="en"/>
        </w:rPr>
        <w:br w:type="page"/>
      </w:r>
      <w:r>
        <w:rPr>
          <w:rFonts w:ascii="Arial" w:hAnsi="Arial" w:cs="Arial"/>
          <w:b/>
          <w:lang w:val="en"/>
        </w:rPr>
        <w:lastRenderedPageBreak/>
        <w:t>PENSION WAIVER – ELIGIBILITY AND ASSOCIATED PROCESS</w:t>
      </w:r>
    </w:p>
    <w:p w:rsidR="00BB60A8" w:rsidRDefault="00BB60A8" w:rsidP="00A268F0">
      <w:pPr>
        <w:spacing w:after="0" w:line="240" w:lineRule="auto"/>
        <w:rPr>
          <w:rFonts w:ascii="Arial" w:hAnsi="Arial" w:cs="Arial"/>
          <w:color w:val="000000"/>
          <w:lang w:val="en"/>
        </w:rPr>
      </w:pPr>
    </w:p>
    <w:p w:rsidR="00BB60A8" w:rsidRDefault="00BB60A8" w:rsidP="00A268F0">
      <w:pPr>
        <w:spacing w:after="0" w:line="240" w:lineRule="auto"/>
        <w:rPr>
          <w:rFonts w:ascii="Arial" w:hAnsi="Arial" w:cs="Arial"/>
          <w:color w:val="000000"/>
          <w:lang w:val="en"/>
        </w:rPr>
      </w:pPr>
    </w:p>
    <w:p w:rsidR="00BB60A8" w:rsidRPr="001E1D1B" w:rsidRDefault="00BB60A8" w:rsidP="00A268F0">
      <w:pPr>
        <w:spacing w:after="0" w:line="240" w:lineRule="auto"/>
        <w:rPr>
          <w:rFonts w:ascii="Arial" w:hAnsi="Arial" w:cs="Arial"/>
          <w:b/>
          <w:color w:val="000000"/>
          <w:lang w:val="en"/>
        </w:rPr>
      </w:pPr>
      <w:r w:rsidRPr="001E1D1B">
        <w:rPr>
          <w:rFonts w:ascii="Arial" w:hAnsi="Arial" w:cs="Arial"/>
          <w:b/>
          <w:color w:val="000000"/>
          <w:lang w:val="en"/>
        </w:rPr>
        <w:t>ELIGIBILITY</w:t>
      </w:r>
    </w:p>
    <w:p w:rsidR="00BB60A8" w:rsidRPr="001E1D1B" w:rsidRDefault="00BB60A8" w:rsidP="00A268F0">
      <w:pPr>
        <w:spacing w:after="0" w:line="240" w:lineRule="auto"/>
        <w:jc w:val="both"/>
        <w:rPr>
          <w:rFonts w:ascii="Arial" w:hAnsi="Arial" w:cs="Arial"/>
          <w:color w:val="000000"/>
          <w:lang w:val="en"/>
        </w:rPr>
      </w:pPr>
    </w:p>
    <w:p w:rsidR="00BB60A8" w:rsidRPr="001E1D1B" w:rsidRDefault="00BB60A8" w:rsidP="00A268F0">
      <w:pPr>
        <w:spacing w:after="0" w:line="240" w:lineRule="auto"/>
        <w:jc w:val="both"/>
        <w:rPr>
          <w:rFonts w:ascii="Arial" w:hAnsi="Arial" w:cs="Arial"/>
          <w:color w:val="000000"/>
          <w:lang w:val="en"/>
        </w:rPr>
      </w:pPr>
      <w:r w:rsidRPr="001E1D1B">
        <w:rPr>
          <w:rFonts w:ascii="Arial" w:hAnsi="Arial" w:cs="Arial"/>
          <w:color w:val="000000"/>
          <w:lang w:val="en"/>
        </w:rPr>
        <w:t>An employee covered by a Work Force Adjustment Agreement or Directive may be eligible for a waiver of the pension reduction if the deputy head or his or her delegate certifies that all of the following conditions are met:</w:t>
      </w:r>
    </w:p>
    <w:p w:rsidR="00BB60A8" w:rsidRPr="001E1D1B" w:rsidRDefault="00BB60A8" w:rsidP="00A268F0">
      <w:pPr>
        <w:numPr>
          <w:ilvl w:val="0"/>
          <w:numId w:val="1"/>
        </w:numPr>
        <w:spacing w:after="0" w:line="240" w:lineRule="auto"/>
        <w:jc w:val="both"/>
        <w:rPr>
          <w:rFonts w:ascii="Arial" w:hAnsi="Arial" w:cs="Arial"/>
          <w:color w:val="000000"/>
          <w:lang w:val="en"/>
        </w:rPr>
      </w:pPr>
      <w:r w:rsidRPr="001E1D1B">
        <w:rPr>
          <w:rFonts w:ascii="Arial" w:hAnsi="Arial" w:cs="Arial"/>
          <w:color w:val="000000"/>
          <w:lang w:val="en"/>
        </w:rPr>
        <w:t>The employee has not received a reasonable job offer (i.e. an "opting" employee).</w:t>
      </w:r>
    </w:p>
    <w:p w:rsidR="00BB60A8" w:rsidRPr="001E1D1B" w:rsidRDefault="00BB60A8" w:rsidP="00A268F0">
      <w:pPr>
        <w:numPr>
          <w:ilvl w:val="0"/>
          <w:numId w:val="1"/>
        </w:numPr>
        <w:spacing w:after="0" w:line="240" w:lineRule="auto"/>
        <w:jc w:val="both"/>
        <w:rPr>
          <w:rFonts w:ascii="Arial" w:hAnsi="Arial" w:cs="Arial"/>
          <w:color w:val="000000"/>
          <w:lang w:val="en"/>
        </w:rPr>
      </w:pPr>
      <w:r w:rsidRPr="001E1D1B">
        <w:rPr>
          <w:rFonts w:ascii="Arial" w:hAnsi="Arial" w:cs="Arial"/>
          <w:color w:val="000000"/>
          <w:lang w:val="en"/>
        </w:rPr>
        <w:t>The employee is between the age of 55 and 59 and has been employed in the public service for at least 10 years on the date he/she ceases employment.</w:t>
      </w:r>
    </w:p>
    <w:p w:rsidR="00BB60A8" w:rsidRPr="001E1D1B" w:rsidRDefault="00BB60A8" w:rsidP="00A268F0">
      <w:pPr>
        <w:numPr>
          <w:ilvl w:val="0"/>
          <w:numId w:val="1"/>
        </w:numPr>
        <w:spacing w:after="0" w:line="240" w:lineRule="auto"/>
        <w:jc w:val="both"/>
        <w:rPr>
          <w:rFonts w:ascii="Arial" w:hAnsi="Arial" w:cs="Arial"/>
          <w:color w:val="000000"/>
          <w:lang w:val="en"/>
        </w:rPr>
      </w:pPr>
      <w:r w:rsidRPr="001E1D1B">
        <w:rPr>
          <w:rFonts w:ascii="Arial" w:hAnsi="Arial" w:cs="Arial"/>
          <w:color w:val="000000"/>
          <w:lang w:val="en"/>
        </w:rPr>
        <w:t>The employee has not received an educational allowance.</w:t>
      </w:r>
    </w:p>
    <w:p w:rsidR="00BB60A8" w:rsidRPr="001E1D1B" w:rsidRDefault="00BB60A8" w:rsidP="00A268F0">
      <w:pPr>
        <w:pStyle w:val="PlainText"/>
        <w:rPr>
          <w:rFonts w:ascii="Arial" w:hAnsi="Arial" w:cs="Arial"/>
          <w:szCs w:val="22"/>
          <w:lang w:val="en"/>
        </w:rPr>
      </w:pPr>
    </w:p>
    <w:p w:rsidR="00BB60A8" w:rsidRPr="001E1D1B" w:rsidRDefault="00BB60A8" w:rsidP="00A268F0">
      <w:pPr>
        <w:pStyle w:val="PlainText"/>
        <w:rPr>
          <w:rFonts w:ascii="Arial" w:hAnsi="Arial" w:cs="Arial"/>
          <w:szCs w:val="22"/>
        </w:rPr>
      </w:pPr>
      <w:r w:rsidRPr="001E1D1B">
        <w:rPr>
          <w:rFonts w:ascii="Arial" w:hAnsi="Arial" w:cs="Arial"/>
          <w:szCs w:val="22"/>
        </w:rPr>
        <w:t>An alternate who chooses the Transition Support Measure (i.e. option B) and who meets the above-noted conditions may also be eligible for the pension waiver.</w:t>
      </w:r>
    </w:p>
    <w:p w:rsidR="00BB60A8" w:rsidRPr="001E1D1B" w:rsidRDefault="00BB60A8" w:rsidP="00A268F0">
      <w:pPr>
        <w:spacing w:after="0" w:line="240" w:lineRule="auto"/>
        <w:rPr>
          <w:rFonts w:ascii="Arial" w:hAnsi="Arial" w:cs="Arial"/>
          <w:color w:val="000000"/>
        </w:rPr>
      </w:pPr>
    </w:p>
    <w:p w:rsidR="00BB60A8" w:rsidRPr="001E1D1B" w:rsidRDefault="00BB60A8" w:rsidP="00A268F0">
      <w:pPr>
        <w:spacing w:after="0" w:line="240" w:lineRule="auto"/>
        <w:rPr>
          <w:rFonts w:ascii="Arial" w:hAnsi="Arial" w:cs="Arial"/>
          <w:color w:val="000000"/>
          <w:lang w:val="en"/>
        </w:rPr>
      </w:pPr>
      <w:r w:rsidRPr="001E1D1B">
        <w:rPr>
          <w:rFonts w:ascii="Arial" w:hAnsi="Arial" w:cs="Arial"/>
          <w:color w:val="000000"/>
          <w:lang w:val="en"/>
        </w:rPr>
        <w:t xml:space="preserve">An executive covered by the </w:t>
      </w:r>
      <w:r w:rsidRPr="001E1D1B">
        <w:rPr>
          <w:rFonts w:ascii="Arial" w:hAnsi="Arial" w:cs="Arial"/>
          <w:i/>
          <w:iCs/>
          <w:lang w:val="en"/>
        </w:rPr>
        <w:t>Directive on Career Transition for Executives</w:t>
      </w:r>
      <w:r w:rsidRPr="001E1D1B">
        <w:rPr>
          <w:rFonts w:ascii="Arial" w:hAnsi="Arial" w:cs="Arial"/>
          <w:i/>
          <w:lang w:val="en"/>
        </w:rPr>
        <w:t xml:space="preserve"> </w:t>
      </w:r>
      <w:r w:rsidRPr="001E1D1B">
        <w:rPr>
          <w:rFonts w:ascii="Arial" w:hAnsi="Arial" w:cs="Arial"/>
          <w:color w:val="000000"/>
          <w:lang w:val="en"/>
        </w:rPr>
        <w:t>must also meet the following conditions:</w:t>
      </w:r>
    </w:p>
    <w:p w:rsidR="00BB60A8" w:rsidRPr="001E1D1B" w:rsidRDefault="00BB60A8" w:rsidP="00A268F0">
      <w:pPr>
        <w:numPr>
          <w:ilvl w:val="0"/>
          <w:numId w:val="2"/>
        </w:numPr>
        <w:spacing w:after="0" w:line="240" w:lineRule="auto"/>
        <w:rPr>
          <w:rFonts w:ascii="Arial" w:hAnsi="Arial" w:cs="Arial"/>
          <w:color w:val="000000"/>
          <w:lang w:val="en"/>
        </w:rPr>
      </w:pPr>
      <w:r w:rsidRPr="001E1D1B">
        <w:rPr>
          <w:rFonts w:ascii="Arial" w:hAnsi="Arial" w:cs="Arial"/>
          <w:color w:val="000000"/>
          <w:lang w:val="en"/>
        </w:rPr>
        <w:t>The employee has opted to leave the core public administration.</w:t>
      </w:r>
    </w:p>
    <w:p w:rsidR="00BB60A8" w:rsidRPr="001E1D1B" w:rsidRDefault="00BB60A8" w:rsidP="00A268F0">
      <w:pPr>
        <w:numPr>
          <w:ilvl w:val="0"/>
          <w:numId w:val="2"/>
        </w:numPr>
        <w:spacing w:after="0" w:line="240" w:lineRule="auto"/>
        <w:rPr>
          <w:rFonts w:ascii="Arial" w:hAnsi="Arial" w:cs="Arial"/>
          <w:color w:val="000000"/>
          <w:lang w:val="en"/>
        </w:rPr>
      </w:pPr>
      <w:r w:rsidRPr="001E1D1B">
        <w:rPr>
          <w:rFonts w:ascii="Arial" w:hAnsi="Arial" w:cs="Arial"/>
          <w:color w:val="000000"/>
          <w:lang w:val="en"/>
        </w:rPr>
        <w:t>The employee has not received a negotiated career transition agreement that include</w:t>
      </w:r>
      <w:permStart w:id="338833241" w:edGrp="everyone"/>
      <w:permEnd w:id="338833241"/>
      <w:r w:rsidRPr="001E1D1B">
        <w:rPr>
          <w:rFonts w:ascii="Arial" w:hAnsi="Arial" w:cs="Arial"/>
          <w:color w:val="000000"/>
          <w:lang w:val="en"/>
        </w:rPr>
        <w:t>d a lump- sum payment to offset his/her pension reduction.</w:t>
      </w:r>
    </w:p>
    <w:p w:rsidR="00BB60A8" w:rsidRPr="001E1D1B" w:rsidRDefault="00BB60A8" w:rsidP="00A268F0">
      <w:pPr>
        <w:pStyle w:val="NormalWeb"/>
        <w:spacing w:before="0" w:beforeAutospacing="0" w:after="0" w:afterAutospacing="0"/>
        <w:rPr>
          <w:rFonts w:ascii="Arial" w:hAnsi="Arial" w:cs="Arial"/>
          <w:b/>
          <w:sz w:val="22"/>
          <w:szCs w:val="22"/>
          <w:lang w:val="en"/>
        </w:rPr>
      </w:pPr>
    </w:p>
    <w:p w:rsidR="00BB60A8" w:rsidRPr="001E1D1B" w:rsidRDefault="00BB60A8" w:rsidP="00A268F0">
      <w:pPr>
        <w:pStyle w:val="NormalWeb"/>
        <w:spacing w:before="0" w:beforeAutospacing="0" w:after="0" w:afterAutospacing="0"/>
        <w:rPr>
          <w:rFonts w:ascii="Arial" w:hAnsi="Arial" w:cs="Arial"/>
          <w:b/>
          <w:sz w:val="22"/>
          <w:szCs w:val="22"/>
          <w:lang w:val="en"/>
        </w:rPr>
      </w:pPr>
      <w:r w:rsidRPr="001E1D1B">
        <w:rPr>
          <w:rFonts w:ascii="Arial" w:hAnsi="Arial" w:cs="Arial"/>
          <w:b/>
          <w:sz w:val="22"/>
          <w:szCs w:val="22"/>
          <w:lang w:val="en"/>
        </w:rPr>
        <w:t>PROCESS</w:t>
      </w:r>
    </w:p>
    <w:p w:rsidR="00BB60A8" w:rsidRPr="001E1D1B" w:rsidRDefault="00BB60A8" w:rsidP="00A268F0">
      <w:pPr>
        <w:pStyle w:val="NormalWeb"/>
        <w:spacing w:before="0" w:beforeAutospacing="0" w:after="0" w:afterAutospacing="0"/>
        <w:rPr>
          <w:rFonts w:ascii="Arial" w:hAnsi="Arial" w:cs="Arial"/>
          <w:b/>
          <w:sz w:val="22"/>
          <w:szCs w:val="22"/>
          <w:lang w:val="en"/>
        </w:rPr>
      </w:pPr>
    </w:p>
    <w:p w:rsidR="00BB60A8" w:rsidRPr="001E1D1B" w:rsidRDefault="00BB60A8" w:rsidP="00A268F0">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rPr>
      </w:pPr>
      <w:r w:rsidRPr="001E1D1B">
        <w:rPr>
          <w:rFonts w:ascii="Arial" w:hAnsi="Arial" w:cs="Arial"/>
        </w:rPr>
        <w:t>Employee to contact Compensation and Benefits Services by sending an email to</w:t>
      </w:r>
    </w:p>
    <w:p w:rsidR="00BB60A8" w:rsidRPr="001E1D1B" w:rsidRDefault="00BB60A8" w:rsidP="00A268F0">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lang w:val="en-US"/>
        </w:rPr>
      </w:pPr>
      <w:r w:rsidRPr="001E1D1B">
        <w:rPr>
          <w:rFonts w:ascii="Arial" w:hAnsi="Arial" w:cs="Arial"/>
        </w:rPr>
        <w:t xml:space="preserve"> </w:t>
      </w:r>
      <w:hyperlink r:id="rId34" w:history="1">
        <w:r w:rsidRPr="001E1D1B">
          <w:rPr>
            <w:rStyle w:val="Hyperlink"/>
            <w:rFonts w:ascii="Arial" w:hAnsi="Arial" w:cs="Arial"/>
            <w:color w:val="0000FF"/>
          </w:rPr>
          <w:t>NA-COMP-REM-GD</w:t>
        </w:r>
      </w:hyperlink>
    </w:p>
    <w:p w:rsidR="00BB60A8" w:rsidRPr="001E1D1B" w:rsidRDefault="00BB60A8" w:rsidP="00A268F0">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lang w:val="en-US"/>
        </w:rPr>
      </w:pPr>
      <w:proofErr w:type="gramStart"/>
      <w:r w:rsidRPr="001E1D1B">
        <w:rPr>
          <w:rFonts w:ascii="Arial" w:hAnsi="Arial" w:cs="Arial"/>
        </w:rPr>
        <w:t>to</w:t>
      </w:r>
      <w:proofErr w:type="gramEnd"/>
      <w:r w:rsidRPr="001E1D1B">
        <w:rPr>
          <w:rFonts w:ascii="Arial" w:hAnsi="Arial" w:cs="Arial"/>
        </w:rPr>
        <w:t xml:space="preserve"> confirm years of service, if necessary</w:t>
      </w:r>
    </w:p>
    <w:p w:rsidR="00BB60A8" w:rsidRPr="001E1D1B" w:rsidRDefault="00BB60A8" w:rsidP="00A268F0">
      <w:pPr>
        <w:tabs>
          <w:tab w:val="left" w:pos="4500"/>
          <w:tab w:val="center" w:pos="4703"/>
        </w:tabs>
        <w:spacing w:after="0" w:line="240" w:lineRule="auto"/>
        <w:jc w:val="center"/>
        <w:rPr>
          <w:rFonts w:ascii="Arial" w:hAnsi="Arial" w:cs="Arial"/>
          <w:b/>
          <w:bCs/>
        </w:rPr>
      </w:pPr>
      <w:r w:rsidRPr="001E1D1B">
        <w:rPr>
          <w:rFonts w:ascii="Arial" w:hAnsi="Arial" w:cs="Arial"/>
          <w:b/>
          <w:bCs/>
        </w:rPr>
        <w:sym w:font="Symbol" w:char="F0AF"/>
      </w:r>
    </w:p>
    <w:p w:rsidR="00BB60A8" w:rsidRPr="001E1D1B" w:rsidRDefault="00BB60A8"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lang w:val="en"/>
        </w:rPr>
      </w:pPr>
      <w:r w:rsidRPr="001E1D1B">
        <w:rPr>
          <w:rFonts w:ascii="Arial" w:hAnsi="Arial" w:cs="Arial"/>
          <w:lang w:val="en"/>
        </w:rPr>
        <w:t xml:space="preserve">Employee to complete </w:t>
      </w:r>
      <w:bookmarkStart w:id="3" w:name="cont"/>
      <w:r w:rsidRPr="001E1D1B">
        <w:rPr>
          <w:rFonts w:ascii="Arial" w:hAnsi="Arial" w:cs="Arial"/>
          <w:lang w:val="en"/>
        </w:rPr>
        <w:t xml:space="preserve">form </w:t>
      </w:r>
    </w:p>
    <w:p w:rsidR="00BB60A8" w:rsidRPr="001E1D1B" w:rsidRDefault="00BF4DB1"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color w:val="0000FF"/>
          <w:kern w:val="36"/>
          <w:lang w:val="en"/>
        </w:rPr>
      </w:pPr>
      <w:hyperlink r:id="rId35" w:history="1">
        <w:r w:rsidR="00BB60A8" w:rsidRPr="001E1D1B">
          <w:rPr>
            <w:rStyle w:val="Hyperlink"/>
            <w:rFonts w:ascii="Arial" w:hAnsi="Arial" w:cs="Arial"/>
            <w:bCs/>
            <w:color w:val="0000FF"/>
            <w:kern w:val="36"/>
            <w:lang w:val="en"/>
          </w:rPr>
          <w:t>Pension Reduction Waiver Request (</w:t>
        </w:r>
        <w:proofErr w:type="spellStart"/>
        <w:r w:rsidR="00BB60A8" w:rsidRPr="001E1D1B">
          <w:rPr>
            <w:rStyle w:val="Hyperlink"/>
            <w:rFonts w:ascii="Arial" w:hAnsi="Arial" w:cs="Arial"/>
            <w:bCs/>
            <w:color w:val="0000FF"/>
            <w:kern w:val="36"/>
            <w:lang w:val="en"/>
          </w:rPr>
          <w:t>PWGSC</w:t>
        </w:r>
        <w:proofErr w:type="spellEnd"/>
        <w:r w:rsidR="00BB60A8" w:rsidRPr="001E1D1B">
          <w:rPr>
            <w:rStyle w:val="Hyperlink"/>
            <w:rFonts w:ascii="Arial" w:hAnsi="Arial" w:cs="Arial"/>
            <w:bCs/>
            <w:color w:val="0000FF"/>
            <w:kern w:val="36"/>
            <w:lang w:val="en"/>
          </w:rPr>
          <w:t xml:space="preserve"> - </w:t>
        </w:r>
        <w:proofErr w:type="spellStart"/>
        <w:r w:rsidR="00BB60A8" w:rsidRPr="001E1D1B">
          <w:rPr>
            <w:rStyle w:val="Hyperlink"/>
            <w:rFonts w:ascii="Arial" w:hAnsi="Arial" w:cs="Arial"/>
            <w:bCs/>
            <w:color w:val="0000FF"/>
            <w:kern w:val="36"/>
          </w:rPr>
          <w:t>TPSGC</w:t>
        </w:r>
        <w:proofErr w:type="spellEnd"/>
        <w:r w:rsidR="00BB60A8" w:rsidRPr="001E1D1B">
          <w:rPr>
            <w:rStyle w:val="Hyperlink"/>
            <w:rFonts w:ascii="Arial" w:hAnsi="Arial" w:cs="Arial"/>
            <w:bCs/>
            <w:color w:val="0000FF"/>
            <w:kern w:val="36"/>
            <w:lang w:val="en"/>
          </w:rPr>
          <w:t xml:space="preserve"> 2429</w:t>
        </w:r>
        <w:bookmarkEnd w:id="3"/>
        <w:r w:rsidR="00BB60A8" w:rsidRPr="001E1D1B">
          <w:rPr>
            <w:rStyle w:val="Hyperlink"/>
            <w:rFonts w:ascii="Arial" w:hAnsi="Arial" w:cs="Arial"/>
            <w:bCs/>
            <w:color w:val="0000FF"/>
            <w:kern w:val="36"/>
            <w:lang w:val="en"/>
          </w:rPr>
          <w:t>)</w:t>
        </w:r>
      </w:hyperlink>
    </w:p>
    <w:p w:rsidR="00BB60A8" w:rsidRPr="001E1D1B" w:rsidRDefault="00BB60A8" w:rsidP="00A268F0">
      <w:pPr>
        <w:tabs>
          <w:tab w:val="left" w:pos="4500"/>
          <w:tab w:val="center" w:pos="4703"/>
        </w:tabs>
        <w:spacing w:after="0" w:line="240" w:lineRule="auto"/>
        <w:jc w:val="center"/>
        <w:rPr>
          <w:rFonts w:ascii="Arial" w:hAnsi="Arial" w:cs="Arial"/>
          <w:b/>
          <w:bCs/>
        </w:rPr>
      </w:pPr>
      <w:r w:rsidRPr="001E1D1B">
        <w:rPr>
          <w:rFonts w:ascii="Arial" w:hAnsi="Arial" w:cs="Arial"/>
          <w:b/>
          <w:bCs/>
        </w:rPr>
        <w:sym w:font="Symbol" w:char="F0AF"/>
      </w:r>
    </w:p>
    <w:p w:rsidR="00BB60A8" w:rsidRPr="001E1D1B" w:rsidRDefault="00BB60A8"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en"/>
        </w:rPr>
      </w:pPr>
      <w:r w:rsidRPr="001E1D1B">
        <w:rPr>
          <w:rFonts w:ascii="Arial" w:hAnsi="Arial" w:cs="Arial"/>
          <w:bCs/>
          <w:kern w:val="36"/>
          <w:lang w:val="en"/>
        </w:rPr>
        <w:t>Employee to obtain approval of delegated authority (ADM/</w:t>
      </w:r>
      <w:proofErr w:type="spellStart"/>
      <w:r w:rsidRPr="001E1D1B">
        <w:rPr>
          <w:rFonts w:ascii="Arial" w:hAnsi="Arial" w:cs="Arial"/>
          <w:bCs/>
          <w:kern w:val="36"/>
          <w:lang w:val="en"/>
        </w:rPr>
        <w:t>EHSM</w:t>
      </w:r>
      <w:proofErr w:type="spellEnd"/>
      <w:r w:rsidRPr="001E1D1B">
        <w:rPr>
          <w:rFonts w:ascii="Arial" w:hAnsi="Arial" w:cs="Arial"/>
          <w:bCs/>
          <w:kern w:val="36"/>
          <w:lang w:val="en"/>
        </w:rPr>
        <w:t>)</w:t>
      </w:r>
    </w:p>
    <w:p w:rsidR="00BB60A8" w:rsidRPr="001E1D1B" w:rsidRDefault="00BB60A8"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en"/>
        </w:rPr>
      </w:pPr>
      <w:r w:rsidRPr="001E1D1B">
        <w:rPr>
          <w:rFonts w:ascii="Arial" w:hAnsi="Arial" w:cs="Arial"/>
          <w:bCs/>
          <w:kern w:val="36"/>
          <w:lang w:val="en"/>
        </w:rPr>
        <w:t>(</w:t>
      </w:r>
      <w:proofErr w:type="gramStart"/>
      <w:r w:rsidRPr="001E1D1B">
        <w:rPr>
          <w:rFonts w:ascii="Arial" w:hAnsi="Arial" w:cs="Arial"/>
          <w:bCs/>
          <w:kern w:val="36"/>
          <w:lang w:val="en"/>
        </w:rPr>
        <w:t>once</w:t>
      </w:r>
      <w:proofErr w:type="gramEnd"/>
      <w:r w:rsidRPr="001E1D1B">
        <w:rPr>
          <w:rFonts w:ascii="Arial" w:hAnsi="Arial" w:cs="Arial"/>
          <w:bCs/>
          <w:kern w:val="36"/>
          <w:lang w:val="en"/>
        </w:rPr>
        <w:t xml:space="preserve"> obtained copy of approved  request to be provided to employee)</w:t>
      </w:r>
    </w:p>
    <w:p w:rsidR="00BB60A8" w:rsidRPr="001E1D1B" w:rsidRDefault="00BB60A8" w:rsidP="00A268F0">
      <w:pPr>
        <w:tabs>
          <w:tab w:val="left" w:pos="4500"/>
          <w:tab w:val="center" w:pos="4703"/>
        </w:tabs>
        <w:spacing w:after="0" w:line="240" w:lineRule="auto"/>
        <w:jc w:val="center"/>
        <w:rPr>
          <w:rFonts w:ascii="Arial" w:hAnsi="Arial" w:cs="Arial"/>
          <w:b/>
          <w:bCs/>
        </w:rPr>
      </w:pPr>
      <w:r w:rsidRPr="001E1D1B">
        <w:rPr>
          <w:rFonts w:ascii="Arial" w:hAnsi="Arial" w:cs="Arial"/>
          <w:b/>
          <w:bCs/>
        </w:rPr>
        <w:sym w:font="Symbol" w:char="F0AF"/>
      </w:r>
    </w:p>
    <w:p w:rsidR="00BB60A8" w:rsidRPr="001E1D1B" w:rsidRDefault="00BB60A8"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en"/>
        </w:rPr>
      </w:pPr>
      <w:r w:rsidRPr="001E1D1B">
        <w:rPr>
          <w:rFonts w:ascii="Arial" w:hAnsi="Arial" w:cs="Arial"/>
          <w:bCs/>
          <w:kern w:val="36"/>
          <w:lang w:val="en"/>
        </w:rPr>
        <w:t xml:space="preserve">Employee to send approved request to the </w:t>
      </w:r>
    </w:p>
    <w:p w:rsidR="00BB60A8" w:rsidRPr="001E1D1B" w:rsidRDefault="00BF4DB1" w:rsidP="00A268F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en"/>
        </w:rPr>
      </w:pPr>
      <w:hyperlink r:id="rId36" w:history="1">
        <w:r w:rsidR="001E1D1B">
          <w:rPr>
            <w:rStyle w:val="Hyperlink"/>
            <w:rFonts w:ascii="Arial" w:hAnsi="Arial" w:cs="Arial"/>
            <w:color w:val="0000FF"/>
            <w:lang w:val="en"/>
          </w:rPr>
          <w:t>Government of Canada Pension Center</w:t>
        </w:r>
      </w:hyperlink>
      <w:r w:rsidR="00BB60A8" w:rsidRPr="001E1D1B">
        <w:rPr>
          <w:rFonts w:ascii="Arial" w:hAnsi="Arial" w:cs="Arial"/>
          <w:bCs/>
          <w:kern w:val="36"/>
          <w:lang w:val="en"/>
        </w:rPr>
        <w:t xml:space="preserve"> for required processing</w:t>
      </w:r>
    </w:p>
    <w:p w:rsidR="00BB60A8" w:rsidRPr="001E1D1B" w:rsidRDefault="00BB60A8" w:rsidP="00A268F0">
      <w:pPr>
        <w:pStyle w:val="NormalWeb"/>
        <w:spacing w:before="0" w:beforeAutospacing="0" w:after="0" w:afterAutospacing="0"/>
        <w:rPr>
          <w:rFonts w:ascii="Arial" w:hAnsi="Arial" w:cs="Arial"/>
          <w:b/>
          <w:sz w:val="22"/>
          <w:szCs w:val="22"/>
          <w:lang w:val="en"/>
        </w:rPr>
      </w:pPr>
    </w:p>
    <w:p w:rsidR="00BB60A8" w:rsidRPr="001E1D1B" w:rsidRDefault="00BB60A8" w:rsidP="00A268F0">
      <w:pPr>
        <w:pStyle w:val="NormalWeb"/>
        <w:spacing w:before="0" w:beforeAutospacing="0" w:after="0" w:afterAutospacing="0"/>
        <w:rPr>
          <w:rFonts w:ascii="Arial" w:hAnsi="Arial" w:cs="Arial"/>
          <w:i/>
          <w:sz w:val="22"/>
          <w:szCs w:val="22"/>
          <w:lang w:val="en"/>
        </w:rPr>
      </w:pPr>
      <w:r w:rsidRPr="001E1D1B">
        <w:rPr>
          <w:rFonts w:ascii="Arial" w:hAnsi="Arial" w:cs="Arial"/>
          <w:b/>
          <w:i/>
          <w:sz w:val="22"/>
          <w:szCs w:val="22"/>
          <w:u w:val="single"/>
          <w:lang w:val="en"/>
        </w:rPr>
        <w:t>Note</w:t>
      </w:r>
      <w:r w:rsidRPr="001E1D1B">
        <w:rPr>
          <w:rFonts w:ascii="Arial" w:hAnsi="Arial" w:cs="Arial"/>
          <w:b/>
          <w:i/>
          <w:sz w:val="22"/>
          <w:szCs w:val="22"/>
          <w:lang w:val="en"/>
        </w:rPr>
        <w:t>:</w:t>
      </w:r>
      <w:r w:rsidRPr="001E1D1B">
        <w:rPr>
          <w:rFonts w:ascii="Arial" w:hAnsi="Arial" w:cs="Arial"/>
          <w:i/>
          <w:sz w:val="22"/>
          <w:szCs w:val="22"/>
          <w:lang w:val="en"/>
        </w:rPr>
        <w:t xml:space="preserve">  An employee who retires at or after age 60 with two or more years of pensionable service, or at or after age 55 with 30 or more years of pensionable service is entitled to an immediate annuity and may retire without penalty.</w:t>
      </w:r>
    </w:p>
    <w:p w:rsidR="00BB60A8" w:rsidRPr="00455ED5" w:rsidRDefault="00BB60A8" w:rsidP="00A268F0">
      <w:pPr>
        <w:pStyle w:val="ListParagraph"/>
        <w:spacing w:after="0" w:line="240" w:lineRule="auto"/>
        <w:ind w:left="0"/>
        <w:textAlignment w:val="top"/>
        <w:rPr>
          <w:rFonts w:ascii="Arial" w:hAnsi="Arial" w:cs="Arial"/>
          <w:b/>
          <w:i/>
          <w:sz w:val="24"/>
          <w:szCs w:val="24"/>
          <w:lang w:val="en-CA" w:eastAsia="en-CA"/>
        </w:rPr>
      </w:pPr>
    </w:p>
    <w:p w:rsidR="00BB60A8" w:rsidRPr="00B13D49" w:rsidRDefault="00BB60A8" w:rsidP="00A268F0">
      <w:pPr>
        <w:pStyle w:val="NormalWeb"/>
        <w:spacing w:before="0" w:beforeAutospacing="0" w:after="0" w:afterAutospacing="0"/>
        <w:jc w:val="center"/>
        <w:rPr>
          <w:rFonts w:ascii="Arial" w:hAnsi="Arial" w:cs="Arial"/>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BB60A8" w:rsidRDefault="00BB60A8" w:rsidP="00A268F0">
      <w:pPr>
        <w:spacing w:after="0" w:line="240" w:lineRule="auto"/>
        <w:rPr>
          <w:rFonts w:ascii="Arial" w:hAnsi="Arial" w:cs="Arial"/>
          <w:lang w:val="en"/>
        </w:rPr>
      </w:pPr>
    </w:p>
    <w:p w:rsidR="00016188" w:rsidRPr="00D76DD9" w:rsidRDefault="00BB60A8" w:rsidP="00016188">
      <w:pPr>
        <w:autoSpaceDE w:val="0"/>
        <w:autoSpaceDN w:val="0"/>
        <w:adjustRightInd w:val="0"/>
        <w:spacing w:after="0" w:line="240" w:lineRule="auto"/>
        <w:jc w:val="center"/>
        <w:rPr>
          <w:rFonts w:ascii="Arial" w:hAnsi="Arial" w:cs="Arial"/>
          <w:b/>
          <w:bCs/>
          <w:color w:val="000000"/>
        </w:rPr>
      </w:pPr>
      <w:r>
        <w:rPr>
          <w:rFonts w:ascii="Arial" w:hAnsi="Arial" w:cs="Arial"/>
          <w:lang w:val="en"/>
        </w:rPr>
        <w:br w:type="page"/>
      </w:r>
      <w:r w:rsidR="00016188" w:rsidRPr="00D76DD9">
        <w:rPr>
          <w:rFonts w:ascii="Arial" w:hAnsi="Arial" w:cs="Arial"/>
          <w:b/>
          <w:bCs/>
          <w:color w:val="000000"/>
        </w:rPr>
        <w:lastRenderedPageBreak/>
        <w:t xml:space="preserve">COUNSELLING SERVICE PROVISIONS FOR OPTING EMPLOYEES UNDER </w:t>
      </w:r>
    </w:p>
    <w:p w:rsidR="00016188" w:rsidRPr="00AE2245" w:rsidRDefault="00016188" w:rsidP="00016188">
      <w:pPr>
        <w:autoSpaceDE w:val="0"/>
        <w:autoSpaceDN w:val="0"/>
        <w:adjustRightInd w:val="0"/>
        <w:spacing w:after="0" w:line="240" w:lineRule="auto"/>
        <w:jc w:val="center"/>
        <w:rPr>
          <w:rFonts w:ascii="Arial" w:hAnsi="Arial" w:cs="Arial"/>
          <w:b/>
          <w:bCs/>
          <w:color w:val="000000"/>
        </w:rPr>
      </w:pPr>
      <w:r w:rsidRPr="00D76DD9">
        <w:rPr>
          <w:rFonts w:ascii="Arial" w:hAnsi="Arial" w:cs="Arial"/>
          <w:b/>
          <w:bCs/>
          <w:color w:val="000000"/>
        </w:rPr>
        <w:t>WORKFORCE ADJUSTMENT AGREEMENTS</w:t>
      </w:r>
    </w:p>
    <w:p w:rsidR="00016188" w:rsidRPr="00D76DD9" w:rsidRDefault="00016188" w:rsidP="00016188">
      <w:pPr>
        <w:autoSpaceDE w:val="0"/>
        <w:autoSpaceDN w:val="0"/>
        <w:adjustRightInd w:val="0"/>
        <w:spacing w:after="0" w:line="240" w:lineRule="auto"/>
        <w:rPr>
          <w:rFonts w:ascii="Arial" w:hAnsi="Arial" w:cs="Arial"/>
          <w:bCs/>
          <w:color w:val="000000"/>
        </w:rPr>
      </w:pPr>
    </w:p>
    <w:p w:rsidR="00016188" w:rsidRPr="00BF4DB1" w:rsidRDefault="00016188" w:rsidP="00016188">
      <w:pPr>
        <w:autoSpaceDE w:val="0"/>
        <w:autoSpaceDN w:val="0"/>
        <w:adjustRightInd w:val="0"/>
        <w:spacing w:after="0" w:line="240" w:lineRule="auto"/>
        <w:rPr>
          <w:rFonts w:ascii="Arial" w:hAnsi="Arial" w:cs="Arial"/>
          <w:b/>
          <w:bCs/>
          <w:color w:val="000000"/>
          <w:sz w:val="20"/>
          <w:szCs w:val="20"/>
        </w:rPr>
      </w:pPr>
      <w:r w:rsidRPr="00BF4DB1">
        <w:rPr>
          <w:rFonts w:ascii="Arial" w:hAnsi="Arial" w:cs="Arial"/>
          <w:b/>
          <w:bCs/>
          <w:color w:val="000000"/>
          <w:sz w:val="20"/>
          <w:szCs w:val="20"/>
        </w:rPr>
        <w:t>ELIGIBILITY</w:t>
      </w:r>
    </w:p>
    <w:p w:rsidR="00016188" w:rsidRPr="00BF4DB1" w:rsidRDefault="00016188" w:rsidP="00016188">
      <w:pPr>
        <w:autoSpaceDE w:val="0"/>
        <w:autoSpaceDN w:val="0"/>
        <w:adjustRightInd w:val="0"/>
        <w:spacing w:after="0" w:line="240" w:lineRule="auto"/>
        <w:rPr>
          <w:rFonts w:ascii="Arial" w:hAnsi="Arial" w:cs="Arial"/>
          <w:b/>
          <w:bCs/>
          <w:color w:val="000000"/>
          <w:sz w:val="20"/>
          <w:szCs w:val="20"/>
        </w:rPr>
      </w:pPr>
    </w:p>
    <w:p w:rsidR="00016188" w:rsidRPr="00BF4DB1" w:rsidRDefault="00016188" w:rsidP="00016188">
      <w:pPr>
        <w:pStyle w:val="NormalWeb"/>
        <w:shd w:val="clear" w:color="auto" w:fill="FFFFFF"/>
        <w:spacing w:before="0" w:beforeAutospacing="0" w:after="0" w:afterAutospacing="0"/>
        <w:rPr>
          <w:rFonts w:ascii="Arial" w:hAnsi="Arial"/>
          <w:sz w:val="20"/>
          <w:szCs w:val="20"/>
          <w:lang w:val="en"/>
        </w:rPr>
      </w:pPr>
      <w:r w:rsidRPr="00BF4DB1">
        <w:rPr>
          <w:rFonts w:ascii="Arial" w:hAnsi="Arial"/>
          <w:sz w:val="20"/>
          <w:szCs w:val="20"/>
          <w:lang w:val="en"/>
        </w:rPr>
        <w:t xml:space="preserve">All opting employees (employees not in receipt of a guarantee of a reasonable job offer from the Deputy Head) are entitled to up to $600.00 </w:t>
      </w:r>
      <w:r w:rsidRPr="00BF4DB1">
        <w:rPr>
          <w:rFonts w:ascii="Arial" w:hAnsi="Arial"/>
          <w:color w:val="000000"/>
          <w:sz w:val="20"/>
          <w:szCs w:val="20"/>
        </w:rPr>
        <w:t xml:space="preserve">(including </w:t>
      </w:r>
      <w:proofErr w:type="spellStart"/>
      <w:r w:rsidRPr="00BF4DB1">
        <w:rPr>
          <w:rFonts w:ascii="Arial" w:hAnsi="Arial"/>
          <w:color w:val="000000"/>
          <w:sz w:val="20"/>
          <w:szCs w:val="20"/>
        </w:rPr>
        <w:t>GST</w:t>
      </w:r>
      <w:proofErr w:type="spellEnd"/>
      <w:r w:rsidRPr="00BF4DB1">
        <w:rPr>
          <w:rFonts w:ascii="Arial" w:hAnsi="Arial"/>
          <w:color w:val="000000"/>
          <w:sz w:val="20"/>
          <w:szCs w:val="20"/>
        </w:rPr>
        <w:t xml:space="preserve"> or </w:t>
      </w:r>
      <w:proofErr w:type="spellStart"/>
      <w:r w:rsidRPr="00BF4DB1">
        <w:rPr>
          <w:rFonts w:ascii="Arial" w:hAnsi="Arial"/>
          <w:color w:val="000000"/>
          <w:sz w:val="20"/>
          <w:szCs w:val="20"/>
        </w:rPr>
        <w:t>HST</w:t>
      </w:r>
      <w:proofErr w:type="spellEnd"/>
      <w:r w:rsidRPr="00BF4DB1">
        <w:rPr>
          <w:rFonts w:ascii="Arial" w:hAnsi="Arial"/>
          <w:color w:val="000000"/>
          <w:sz w:val="20"/>
          <w:szCs w:val="20"/>
        </w:rPr>
        <w:t>)</w:t>
      </w:r>
      <w:r w:rsidRPr="00BF4DB1">
        <w:rPr>
          <w:rFonts w:ascii="Arial" w:hAnsi="Arial"/>
          <w:sz w:val="20"/>
          <w:szCs w:val="20"/>
          <w:lang w:val="en"/>
        </w:rPr>
        <w:t xml:space="preserve"> towards counselling services in respect of their potential re-employment or retirement. Such counselling services may include financial, and job placement counselling services.  </w:t>
      </w:r>
    </w:p>
    <w:p w:rsidR="00016188" w:rsidRPr="00BF4DB1" w:rsidRDefault="00016188" w:rsidP="00016188">
      <w:pPr>
        <w:pStyle w:val="NormalWeb"/>
        <w:shd w:val="clear" w:color="auto" w:fill="FFFFFF"/>
        <w:spacing w:before="0" w:beforeAutospacing="0" w:after="0" w:afterAutospacing="0"/>
        <w:rPr>
          <w:rFonts w:ascii="Arial" w:hAnsi="Arial"/>
          <w:color w:val="000000"/>
          <w:sz w:val="20"/>
          <w:szCs w:val="20"/>
        </w:rPr>
      </w:pPr>
    </w:p>
    <w:p w:rsidR="00016188" w:rsidRPr="00BF4DB1" w:rsidRDefault="00016188" w:rsidP="00016188">
      <w:pPr>
        <w:pStyle w:val="NormalWeb"/>
        <w:shd w:val="clear" w:color="auto" w:fill="FFFFFF"/>
        <w:spacing w:before="0" w:beforeAutospacing="0" w:after="0" w:afterAutospacing="0"/>
        <w:rPr>
          <w:rFonts w:ascii="Arial" w:hAnsi="Arial"/>
          <w:color w:val="000000"/>
          <w:sz w:val="20"/>
          <w:szCs w:val="20"/>
        </w:rPr>
      </w:pPr>
      <w:r w:rsidRPr="00BF4DB1">
        <w:rPr>
          <w:rFonts w:ascii="Arial" w:hAnsi="Arial"/>
          <w:color w:val="000000"/>
          <w:sz w:val="20"/>
          <w:szCs w:val="20"/>
        </w:rPr>
        <w:t>The Department will reimburse costs in the following manner:</w:t>
      </w:r>
    </w:p>
    <w:p w:rsidR="00016188" w:rsidRPr="00BF4DB1" w:rsidRDefault="00016188" w:rsidP="00016188">
      <w:pPr>
        <w:autoSpaceDE w:val="0"/>
        <w:autoSpaceDN w:val="0"/>
        <w:adjustRightInd w:val="0"/>
        <w:spacing w:after="0" w:line="240" w:lineRule="auto"/>
        <w:rPr>
          <w:rFonts w:ascii="Arial" w:hAnsi="Arial" w:cs="Arial"/>
          <w:color w:val="000000"/>
          <w:sz w:val="20"/>
          <w:szCs w:val="20"/>
        </w:rPr>
      </w:pPr>
    </w:p>
    <w:p w:rsidR="00016188" w:rsidRPr="00BF4DB1" w:rsidRDefault="00016188" w:rsidP="00016188">
      <w:pPr>
        <w:numPr>
          <w:ilvl w:val="0"/>
          <w:numId w:val="3"/>
        </w:num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The reimbursement of counselling services is available to any employee who has been advised in writing of his/her opting status.</w:t>
      </w:r>
    </w:p>
    <w:p w:rsidR="00016188" w:rsidRPr="00BF4DB1" w:rsidRDefault="00016188" w:rsidP="00016188">
      <w:pPr>
        <w:autoSpaceDE w:val="0"/>
        <w:autoSpaceDN w:val="0"/>
        <w:adjustRightInd w:val="0"/>
        <w:spacing w:after="0" w:line="240" w:lineRule="auto"/>
        <w:ind w:firstLine="720"/>
        <w:rPr>
          <w:rFonts w:ascii="Arial" w:hAnsi="Arial" w:cs="Arial"/>
          <w:color w:val="000000"/>
          <w:sz w:val="20"/>
          <w:szCs w:val="20"/>
        </w:rPr>
      </w:pPr>
    </w:p>
    <w:p w:rsidR="00016188" w:rsidRPr="00BF4DB1" w:rsidRDefault="00016188" w:rsidP="00016188">
      <w:pPr>
        <w:numPr>
          <w:ilvl w:val="0"/>
          <w:numId w:val="3"/>
        </w:numPr>
        <w:autoSpaceDE w:val="0"/>
        <w:autoSpaceDN w:val="0"/>
        <w:adjustRightInd w:val="0"/>
        <w:spacing w:after="0" w:line="240" w:lineRule="auto"/>
        <w:rPr>
          <w:rFonts w:ascii="Arial" w:hAnsi="Arial" w:cs="Arial"/>
          <w:color w:val="000000"/>
          <w:sz w:val="20"/>
          <w:szCs w:val="20"/>
          <w:lang w:val="en-US"/>
        </w:rPr>
      </w:pPr>
      <w:r w:rsidRPr="00BF4DB1">
        <w:rPr>
          <w:rFonts w:ascii="Arial" w:hAnsi="Arial" w:cs="Arial"/>
          <w:color w:val="000000"/>
          <w:sz w:val="20"/>
          <w:szCs w:val="20"/>
        </w:rPr>
        <w:t>R</w:t>
      </w:r>
      <w:proofErr w:type="spellStart"/>
      <w:r w:rsidRPr="00BF4DB1">
        <w:rPr>
          <w:rFonts w:ascii="Arial" w:hAnsi="Arial" w:cs="Arial"/>
          <w:color w:val="000000"/>
          <w:sz w:val="20"/>
          <w:szCs w:val="20"/>
          <w:lang w:val="en-US"/>
        </w:rPr>
        <w:t>eimbursement</w:t>
      </w:r>
      <w:proofErr w:type="spellEnd"/>
      <w:r w:rsidRPr="00BF4DB1">
        <w:rPr>
          <w:rFonts w:ascii="Arial" w:hAnsi="Arial" w:cs="Arial"/>
          <w:color w:val="000000"/>
          <w:sz w:val="20"/>
          <w:szCs w:val="20"/>
          <w:lang w:val="en-US"/>
        </w:rPr>
        <w:t xml:space="preserve"> claims will only be accepted for counselling fees incurred up until the employee’s departure date.</w:t>
      </w:r>
    </w:p>
    <w:p w:rsidR="00016188" w:rsidRPr="00BF4DB1" w:rsidRDefault="00016188" w:rsidP="00016188">
      <w:pPr>
        <w:pStyle w:val="NormalWeb"/>
        <w:shd w:val="clear" w:color="auto" w:fill="FFFFFF"/>
        <w:spacing w:before="0" w:beforeAutospacing="0" w:after="0" w:afterAutospacing="0"/>
        <w:rPr>
          <w:rFonts w:ascii="Arial" w:hAnsi="Arial"/>
          <w:sz w:val="20"/>
          <w:szCs w:val="20"/>
          <w:lang w:val="en"/>
        </w:rPr>
      </w:pPr>
    </w:p>
    <w:p w:rsidR="00016188" w:rsidRPr="00BF4DB1" w:rsidRDefault="00016188" w:rsidP="00016188">
      <w:pPr>
        <w:pStyle w:val="NormalWeb"/>
        <w:shd w:val="clear" w:color="auto" w:fill="FFFFFF"/>
        <w:spacing w:before="0" w:beforeAutospacing="0" w:after="0" w:afterAutospacing="0"/>
        <w:rPr>
          <w:rFonts w:ascii="Arial" w:hAnsi="Arial"/>
          <w:b/>
          <w:sz w:val="20"/>
          <w:szCs w:val="20"/>
          <w:lang w:val="en"/>
        </w:rPr>
      </w:pPr>
      <w:r w:rsidRPr="00BF4DB1">
        <w:rPr>
          <w:rFonts w:ascii="Arial" w:hAnsi="Arial"/>
          <w:b/>
          <w:sz w:val="20"/>
          <w:szCs w:val="20"/>
          <w:lang w:val="en"/>
        </w:rPr>
        <w:t>PROCESS</w:t>
      </w:r>
    </w:p>
    <w:p w:rsidR="00016188" w:rsidRPr="00BF4DB1" w:rsidRDefault="00016188" w:rsidP="00016188">
      <w:pPr>
        <w:autoSpaceDE w:val="0"/>
        <w:autoSpaceDN w:val="0"/>
        <w:adjustRightInd w:val="0"/>
        <w:spacing w:after="0" w:line="240" w:lineRule="auto"/>
        <w:rPr>
          <w:rFonts w:ascii="Arial" w:hAnsi="Arial" w:cs="Arial"/>
          <w:bCs/>
          <w:color w:val="000000"/>
          <w:sz w:val="20"/>
          <w:szCs w:val="20"/>
        </w:rPr>
      </w:pPr>
    </w:p>
    <w:p w:rsidR="00016188" w:rsidRPr="00BF4DB1" w:rsidRDefault="00016188" w:rsidP="00016188">
      <w:pPr>
        <w:spacing w:after="0" w:line="240" w:lineRule="auto"/>
        <w:rPr>
          <w:rFonts w:ascii="Arial" w:hAnsi="Arial" w:cs="Arial"/>
          <w:color w:val="000000"/>
          <w:sz w:val="20"/>
          <w:szCs w:val="20"/>
          <w:lang w:val="en"/>
        </w:rPr>
      </w:pPr>
      <w:r w:rsidRPr="00BF4DB1">
        <w:rPr>
          <w:rFonts w:ascii="Arial" w:hAnsi="Arial" w:cs="Arial"/>
          <w:color w:val="000000"/>
          <w:sz w:val="20"/>
          <w:szCs w:val="20"/>
        </w:rPr>
        <w:t>Opting employees are required to pay the service provider directly for the service up front and apply for the reimbursement afterwards. Please note that</w:t>
      </w:r>
      <w:r w:rsidRPr="00BF4DB1">
        <w:rPr>
          <w:rFonts w:ascii="Arial" w:hAnsi="Arial" w:cs="Arial"/>
          <w:sz w:val="20"/>
          <w:szCs w:val="20"/>
        </w:rPr>
        <w:t xml:space="preserve"> these </w:t>
      </w:r>
      <w:r w:rsidRPr="00BF4DB1">
        <w:rPr>
          <w:rFonts w:ascii="Arial" w:hAnsi="Arial" w:cs="Arial"/>
          <w:color w:val="000000"/>
          <w:sz w:val="20"/>
          <w:szCs w:val="20"/>
          <w:lang w:val="en"/>
        </w:rPr>
        <w:t>payments for counselling services in respect of the potential re-employment or retirement of the employee are non-taxable.</w:t>
      </w:r>
      <w:r w:rsidRPr="00BF4DB1">
        <w:rPr>
          <w:rFonts w:ascii="Arial" w:hAnsi="Arial" w:cs="Arial"/>
          <w:color w:val="000000"/>
          <w:sz w:val="20"/>
          <w:szCs w:val="20"/>
          <w:lang w:val="en"/>
        </w:rPr>
        <w:br/>
      </w:r>
    </w:p>
    <w:p w:rsidR="00016188" w:rsidRPr="00BF4DB1" w:rsidRDefault="00016188" w:rsidP="00016188">
      <w:pPr>
        <w:pStyle w:val="Default"/>
        <w:rPr>
          <w:sz w:val="20"/>
          <w:szCs w:val="20"/>
        </w:rPr>
      </w:pPr>
      <w:r w:rsidRPr="00BF4DB1">
        <w:rPr>
          <w:sz w:val="20"/>
          <w:szCs w:val="20"/>
        </w:rPr>
        <w:t xml:space="preserve">On completion of counselling, the employee is to complete form </w:t>
      </w:r>
      <w:hyperlink r:id="rId37" w:history="1">
        <w:r w:rsidRPr="00BF4DB1">
          <w:rPr>
            <w:rStyle w:val="Hyperlink"/>
            <w:rFonts w:ascii="Arial" w:hAnsi="Arial" w:cs="Arial"/>
            <w:color w:val="0000FF"/>
            <w:sz w:val="20"/>
            <w:szCs w:val="20"/>
          </w:rPr>
          <w:t>FIN2865B – Request for reimbursement</w:t>
        </w:r>
      </w:hyperlink>
      <w:r w:rsidRPr="00BF4DB1">
        <w:rPr>
          <w:sz w:val="20"/>
          <w:szCs w:val="20"/>
        </w:rPr>
        <w:t xml:space="preserve"> </w:t>
      </w:r>
      <w:r w:rsidRPr="00BF4DB1">
        <w:rPr>
          <w:bCs/>
          <w:kern w:val="36"/>
          <w:sz w:val="20"/>
          <w:szCs w:val="20"/>
          <w:lang w:val="en"/>
        </w:rPr>
        <w:t xml:space="preserve">and obtain approval of delegated authority (Level 3 </w:t>
      </w:r>
      <w:r w:rsidRPr="00BF4DB1">
        <w:rPr>
          <w:sz w:val="20"/>
          <w:szCs w:val="20"/>
        </w:rPr>
        <w:t xml:space="preserve">- e.g. Director General or Regional Executive Director).  Fund </w:t>
      </w:r>
      <w:r w:rsidRPr="00BF4DB1">
        <w:rPr>
          <w:sz w:val="20"/>
          <w:szCs w:val="20"/>
          <w:u w:val="single"/>
        </w:rPr>
        <w:t>B003</w:t>
      </w:r>
      <w:r w:rsidRPr="00BF4DB1">
        <w:rPr>
          <w:sz w:val="20"/>
          <w:szCs w:val="20"/>
        </w:rPr>
        <w:t xml:space="preserve"> and General Ledger Account (GL) </w:t>
      </w:r>
      <w:r w:rsidRPr="00BF4DB1">
        <w:rPr>
          <w:sz w:val="20"/>
          <w:szCs w:val="20"/>
          <w:u w:val="single"/>
        </w:rPr>
        <w:t>533599</w:t>
      </w:r>
      <w:r w:rsidRPr="00BF4DB1">
        <w:rPr>
          <w:sz w:val="20"/>
          <w:szCs w:val="20"/>
        </w:rPr>
        <w:t xml:space="preserve"> are to be provided as part of the financial coding indicated on the completed Request for reimbursement form.  Delegated authority is responsible to certify that the expenses claimed are related to the applicable Workforce Adjustment agreement.</w:t>
      </w:r>
    </w:p>
    <w:p w:rsidR="00016188" w:rsidRPr="00BF4DB1" w:rsidRDefault="00016188" w:rsidP="00016188">
      <w:pPr>
        <w:spacing w:after="0" w:line="240" w:lineRule="auto"/>
        <w:rPr>
          <w:rFonts w:ascii="Arial" w:hAnsi="Arial" w:cs="Arial"/>
          <w:sz w:val="20"/>
          <w:szCs w:val="20"/>
        </w:rPr>
      </w:pPr>
    </w:p>
    <w:p w:rsidR="00016188" w:rsidRPr="00BF4DB1" w:rsidRDefault="00016188" w:rsidP="00016188">
      <w:pPr>
        <w:spacing w:after="0" w:line="240" w:lineRule="auto"/>
        <w:rPr>
          <w:rFonts w:ascii="Arial" w:hAnsi="Arial" w:cs="Arial"/>
          <w:color w:val="000000"/>
          <w:sz w:val="20"/>
          <w:szCs w:val="20"/>
          <w:lang w:val="en"/>
        </w:rPr>
      </w:pPr>
      <w:r w:rsidRPr="00BF4DB1">
        <w:rPr>
          <w:rFonts w:ascii="Arial" w:hAnsi="Arial" w:cs="Arial"/>
          <w:color w:val="000000"/>
          <w:sz w:val="20"/>
          <w:szCs w:val="20"/>
          <w:lang w:val="en"/>
        </w:rPr>
        <w:t xml:space="preserve">Payments for counselling services for re-employment or retirement, which are </w:t>
      </w:r>
      <w:proofErr w:type="gramStart"/>
      <w:r w:rsidRPr="00BF4DB1">
        <w:rPr>
          <w:rFonts w:ascii="Arial" w:hAnsi="Arial" w:cs="Arial"/>
          <w:color w:val="000000"/>
          <w:sz w:val="20"/>
          <w:szCs w:val="20"/>
          <w:lang w:val="en"/>
        </w:rPr>
        <w:t>non-taxable</w:t>
      </w:r>
      <w:proofErr w:type="gramEnd"/>
      <w:r w:rsidRPr="00BF4DB1">
        <w:rPr>
          <w:rFonts w:ascii="Arial" w:hAnsi="Arial" w:cs="Arial"/>
          <w:color w:val="000000"/>
          <w:sz w:val="20"/>
          <w:szCs w:val="20"/>
          <w:lang w:val="en"/>
        </w:rPr>
        <w:t xml:space="preserve"> are to be issued via the departmental finance office. </w:t>
      </w:r>
    </w:p>
    <w:p w:rsidR="00016188" w:rsidRPr="00BF4DB1" w:rsidRDefault="00016188" w:rsidP="00016188">
      <w:pPr>
        <w:spacing w:after="0" w:line="240" w:lineRule="auto"/>
        <w:rPr>
          <w:rFonts w:ascii="Arial" w:hAnsi="Arial" w:cs="Arial"/>
          <w:color w:val="000000"/>
          <w:sz w:val="20"/>
          <w:szCs w:val="20"/>
          <w:lang w:val="en"/>
        </w:rPr>
      </w:pPr>
    </w:p>
    <w:p w:rsidR="00016188" w:rsidRPr="00BF4DB1" w:rsidRDefault="00016188" w:rsidP="00016188">
      <w:pPr>
        <w:spacing w:after="0" w:line="240" w:lineRule="auto"/>
        <w:rPr>
          <w:rFonts w:ascii="Arial" w:hAnsi="Arial" w:cs="Arial"/>
          <w:sz w:val="20"/>
          <w:szCs w:val="20"/>
        </w:rPr>
      </w:pPr>
      <w:r w:rsidRPr="00BF4DB1">
        <w:rPr>
          <w:rFonts w:ascii="Arial" w:hAnsi="Arial" w:cs="Arial"/>
          <w:sz w:val="20"/>
          <w:szCs w:val="20"/>
        </w:rPr>
        <w:t xml:space="preserve">Once the expenses have been approved, the employee is to </w:t>
      </w:r>
      <w:r w:rsidRPr="00BF4DB1">
        <w:rPr>
          <w:rFonts w:ascii="Arial" w:hAnsi="Arial" w:cs="Arial"/>
          <w:color w:val="000000"/>
          <w:sz w:val="20"/>
          <w:szCs w:val="20"/>
        </w:rPr>
        <w:t>provide the signed form and original receipt to the attention of:</w:t>
      </w:r>
    </w:p>
    <w:p w:rsidR="00016188" w:rsidRPr="00BF4DB1" w:rsidRDefault="00016188" w:rsidP="00016188">
      <w:pPr>
        <w:autoSpaceDE w:val="0"/>
        <w:autoSpaceDN w:val="0"/>
        <w:adjustRightInd w:val="0"/>
        <w:spacing w:after="0" w:line="240" w:lineRule="auto"/>
        <w:rPr>
          <w:rFonts w:ascii="Arial" w:hAnsi="Arial" w:cs="Arial"/>
          <w:color w:val="000000"/>
          <w:sz w:val="20"/>
          <w:szCs w:val="20"/>
          <w:lang w:val="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016188" w:rsidRPr="00BF4DB1" w:rsidTr="00AB5677">
        <w:trPr>
          <w:trHeight w:val="869"/>
        </w:trPr>
        <w:tc>
          <w:tcPr>
            <w:tcW w:w="1951" w:type="dxa"/>
            <w:shd w:val="clear" w:color="auto" w:fill="auto"/>
          </w:tcPr>
          <w:p w:rsidR="00016188" w:rsidRPr="00BF4DB1" w:rsidRDefault="00016188" w:rsidP="00AB5677">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Atlantic Region</w:t>
            </w:r>
          </w:p>
        </w:tc>
        <w:tc>
          <w:tcPr>
            <w:tcW w:w="7938" w:type="dxa"/>
            <w:shd w:val="clear" w:color="auto" w:fill="auto"/>
          </w:tcPr>
          <w:p w:rsidR="00016188" w:rsidRPr="00BF4DB1" w:rsidRDefault="00016188" w:rsidP="00AB5677">
            <w:pPr>
              <w:spacing w:after="0" w:line="240" w:lineRule="auto"/>
              <w:rPr>
                <w:rFonts w:ascii="Arial" w:hAnsi="Arial" w:cs="Arial"/>
                <w:b/>
                <w:sz w:val="20"/>
                <w:szCs w:val="20"/>
              </w:rPr>
            </w:pPr>
            <w:r w:rsidRPr="00BF4DB1">
              <w:rPr>
                <w:rFonts w:ascii="Arial" w:hAnsi="Arial" w:cs="Arial"/>
                <w:b/>
                <w:color w:val="000000"/>
                <w:sz w:val="20"/>
                <w:szCs w:val="20"/>
              </w:rPr>
              <w:t xml:space="preserve">Denise </w:t>
            </w:r>
            <w:proofErr w:type="spellStart"/>
            <w:r w:rsidRPr="00BF4DB1">
              <w:rPr>
                <w:rFonts w:ascii="Arial" w:hAnsi="Arial" w:cs="Arial"/>
                <w:b/>
                <w:color w:val="000000"/>
                <w:sz w:val="20"/>
                <w:szCs w:val="20"/>
              </w:rPr>
              <w:t>Mazerolle</w:t>
            </w:r>
            <w:proofErr w:type="spellEnd"/>
            <w:r w:rsidRPr="00BF4DB1">
              <w:rPr>
                <w:rFonts w:ascii="Arial" w:hAnsi="Arial" w:cs="Arial"/>
                <w:b/>
                <w:color w:val="000000"/>
                <w:sz w:val="20"/>
                <w:szCs w:val="20"/>
              </w:rPr>
              <w:t xml:space="preserve"> or </w:t>
            </w:r>
            <w:r w:rsidRPr="00BF4DB1">
              <w:rPr>
                <w:rFonts w:ascii="Arial" w:hAnsi="Arial" w:cs="Arial"/>
                <w:b/>
                <w:sz w:val="20"/>
                <w:szCs w:val="20"/>
              </w:rPr>
              <w:t>Sébastien Cormier </w:t>
            </w:r>
          </w:p>
          <w:p w:rsidR="00016188" w:rsidRPr="00BF4DB1" w:rsidRDefault="00016188" w:rsidP="00AB5677">
            <w:pPr>
              <w:spacing w:after="0" w:line="240" w:lineRule="auto"/>
              <w:rPr>
                <w:rFonts w:ascii="Arial" w:hAnsi="Arial" w:cs="Arial"/>
                <w:color w:val="0000FF"/>
                <w:sz w:val="20"/>
                <w:szCs w:val="20"/>
                <w:u w:val="single"/>
                <w:lang w:val="en-US"/>
              </w:rPr>
            </w:pPr>
            <w:hyperlink r:id="rId38" w:history="1">
              <w:r w:rsidRPr="00BF4DB1">
                <w:rPr>
                  <w:rStyle w:val="Hyperlink"/>
                  <w:rFonts w:ascii="Arial" w:hAnsi="Arial" w:cs="Arial"/>
                  <w:color w:val="0000FF"/>
                  <w:sz w:val="20"/>
                  <w:szCs w:val="20"/>
                  <w:lang w:val="en-US"/>
                </w:rPr>
                <w:t>ATL-ACCOUNTING_OPERATIONS-OPERATIONS_COMPTABLES-GD@hrsdc-rhdcc.gc.ca</w:t>
              </w:r>
            </w:hyperlink>
          </w:p>
          <w:p w:rsidR="00016188" w:rsidRPr="00BF4DB1" w:rsidRDefault="00016188" w:rsidP="00AB5677">
            <w:pPr>
              <w:spacing w:after="0" w:line="240" w:lineRule="auto"/>
              <w:rPr>
                <w:rFonts w:ascii="Arial" w:hAnsi="Arial" w:cs="Arial"/>
                <w:color w:val="0000FF"/>
                <w:sz w:val="20"/>
                <w:szCs w:val="20"/>
                <w:u w:val="single"/>
                <w:lang w:val="en-US"/>
              </w:rPr>
            </w:pPr>
          </w:p>
        </w:tc>
      </w:tr>
      <w:tr w:rsidR="00016188" w:rsidRPr="00BF4DB1" w:rsidTr="00AB5677">
        <w:trPr>
          <w:trHeight w:val="307"/>
        </w:trPr>
        <w:tc>
          <w:tcPr>
            <w:tcW w:w="1951" w:type="dxa"/>
            <w:shd w:val="clear" w:color="auto" w:fill="auto"/>
          </w:tcPr>
          <w:p w:rsidR="00016188" w:rsidRPr="00BF4DB1" w:rsidRDefault="00016188" w:rsidP="00AB5677">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Quebec Region</w:t>
            </w:r>
          </w:p>
        </w:tc>
        <w:tc>
          <w:tcPr>
            <w:tcW w:w="7938" w:type="dxa"/>
            <w:shd w:val="clear" w:color="auto" w:fill="auto"/>
          </w:tcPr>
          <w:p w:rsidR="00016188" w:rsidRPr="00BF4DB1" w:rsidRDefault="00016188" w:rsidP="00AB5677">
            <w:pPr>
              <w:spacing w:after="0" w:line="240" w:lineRule="auto"/>
              <w:rPr>
                <w:rFonts w:ascii="Arial" w:hAnsi="Arial" w:cs="Arial"/>
                <w:b/>
                <w:sz w:val="20"/>
                <w:szCs w:val="20"/>
                <w:lang w:val="fr-CA"/>
              </w:rPr>
            </w:pPr>
            <w:r w:rsidRPr="00BF4DB1">
              <w:rPr>
                <w:rFonts w:ascii="Arial" w:hAnsi="Arial" w:cs="Arial"/>
                <w:b/>
                <w:sz w:val="20"/>
                <w:szCs w:val="20"/>
                <w:lang w:val="fr-CA"/>
              </w:rPr>
              <w:t>François Bouchart d’Orval </w:t>
            </w:r>
          </w:p>
          <w:p w:rsidR="00016188" w:rsidRPr="00BF4DB1" w:rsidRDefault="00016188" w:rsidP="00AB5677">
            <w:pPr>
              <w:spacing w:after="0" w:line="240" w:lineRule="auto"/>
              <w:rPr>
                <w:rStyle w:val="Strong"/>
                <w:rFonts w:ascii="Arial" w:hAnsi="Arial" w:cs="Arial"/>
                <w:color w:val="0000FF"/>
                <w:sz w:val="20"/>
                <w:szCs w:val="20"/>
                <w:lang w:val="fr-CA"/>
              </w:rPr>
            </w:pPr>
            <w:hyperlink r:id="rId39" w:history="1">
              <w:r w:rsidRPr="00BF4DB1">
                <w:rPr>
                  <w:rStyle w:val="Hyperlink"/>
                  <w:rFonts w:ascii="Arial" w:hAnsi="Arial" w:cs="Arial"/>
                  <w:color w:val="0000FF"/>
                  <w:sz w:val="20"/>
                  <w:szCs w:val="20"/>
                  <w:lang w:val="fr-CA"/>
                </w:rPr>
                <w:t>francois.bouchartdorval@hrsdc-rhdcc.gc.ca</w:t>
              </w:r>
            </w:hyperlink>
          </w:p>
          <w:p w:rsidR="00016188" w:rsidRPr="00BF4DB1" w:rsidRDefault="00016188" w:rsidP="00AB5677">
            <w:pPr>
              <w:spacing w:after="0" w:line="240" w:lineRule="auto"/>
              <w:rPr>
                <w:rFonts w:ascii="Arial" w:hAnsi="Arial" w:cs="Arial"/>
                <w:b/>
                <w:bCs/>
                <w:color w:val="000000"/>
                <w:sz w:val="20"/>
                <w:szCs w:val="20"/>
                <w:lang w:val="fr-CA"/>
              </w:rPr>
            </w:pPr>
          </w:p>
        </w:tc>
      </w:tr>
      <w:tr w:rsidR="00016188" w:rsidRPr="00BF4DB1" w:rsidTr="00AB5677">
        <w:trPr>
          <w:trHeight w:val="593"/>
        </w:trPr>
        <w:tc>
          <w:tcPr>
            <w:tcW w:w="1951" w:type="dxa"/>
            <w:shd w:val="clear" w:color="auto" w:fill="auto"/>
          </w:tcPr>
          <w:p w:rsidR="00016188" w:rsidRPr="00BF4DB1" w:rsidRDefault="00016188" w:rsidP="00AB5677">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National Capital Region</w:t>
            </w:r>
          </w:p>
        </w:tc>
        <w:tc>
          <w:tcPr>
            <w:tcW w:w="7938" w:type="dxa"/>
            <w:shd w:val="clear" w:color="auto" w:fill="auto"/>
          </w:tcPr>
          <w:p w:rsidR="00016188" w:rsidRPr="00BF4DB1" w:rsidRDefault="00016188" w:rsidP="00AB5677">
            <w:pPr>
              <w:autoSpaceDE w:val="0"/>
              <w:autoSpaceDN w:val="0"/>
              <w:adjustRightInd w:val="0"/>
              <w:spacing w:after="0" w:line="240" w:lineRule="auto"/>
              <w:rPr>
                <w:rFonts w:ascii="Arial" w:hAnsi="Arial" w:cs="Arial"/>
                <w:b/>
                <w:bCs/>
                <w:sz w:val="20"/>
                <w:szCs w:val="20"/>
                <w:lang w:val="fr-CA"/>
              </w:rPr>
            </w:pPr>
            <w:proofErr w:type="spellStart"/>
            <w:r w:rsidRPr="00BF4DB1">
              <w:rPr>
                <w:rFonts w:ascii="Arial" w:hAnsi="Arial" w:cs="Arial"/>
                <w:b/>
                <w:bCs/>
                <w:sz w:val="20"/>
                <w:szCs w:val="20"/>
                <w:lang w:val="fr-CA"/>
              </w:rPr>
              <w:t>Stéfane</w:t>
            </w:r>
            <w:proofErr w:type="spellEnd"/>
            <w:r w:rsidRPr="00BF4DB1">
              <w:rPr>
                <w:rFonts w:ascii="Arial" w:hAnsi="Arial" w:cs="Arial"/>
                <w:b/>
                <w:bCs/>
                <w:sz w:val="20"/>
                <w:szCs w:val="20"/>
                <w:lang w:val="fr-CA"/>
              </w:rPr>
              <w:t xml:space="preserve"> Vandegraaf</w:t>
            </w:r>
          </w:p>
          <w:p w:rsidR="00016188" w:rsidRPr="00BF4DB1" w:rsidRDefault="00016188" w:rsidP="00AB5677">
            <w:pPr>
              <w:spacing w:after="0" w:line="240" w:lineRule="auto"/>
              <w:rPr>
                <w:rFonts w:ascii="Arial" w:hAnsi="Arial" w:cs="Arial"/>
                <w:bCs/>
                <w:sz w:val="20"/>
                <w:szCs w:val="20"/>
                <w:lang w:val="fr-CA"/>
              </w:rPr>
            </w:pPr>
            <w:r w:rsidRPr="00BF4DB1">
              <w:rPr>
                <w:rFonts w:ascii="Arial" w:hAnsi="Arial" w:cs="Arial"/>
                <w:bCs/>
                <w:sz w:val="20"/>
                <w:szCs w:val="20"/>
                <w:lang w:val="fr-CA"/>
              </w:rPr>
              <w:t>140 Promenade du Portage</w:t>
            </w:r>
          </w:p>
          <w:p w:rsidR="00016188" w:rsidRPr="00BF4DB1" w:rsidRDefault="00016188" w:rsidP="00AB5677">
            <w:pPr>
              <w:spacing w:after="0" w:line="240" w:lineRule="auto"/>
              <w:rPr>
                <w:rFonts w:ascii="Arial" w:hAnsi="Arial" w:cs="Arial"/>
                <w:bCs/>
                <w:sz w:val="20"/>
                <w:szCs w:val="20"/>
                <w:lang w:val="fr-CA"/>
              </w:rPr>
            </w:pPr>
            <w:r w:rsidRPr="00BF4DB1">
              <w:rPr>
                <w:rFonts w:ascii="Arial" w:hAnsi="Arial" w:cs="Arial"/>
                <w:bCs/>
                <w:sz w:val="20"/>
                <w:szCs w:val="20"/>
                <w:lang w:val="fr-CA"/>
              </w:rPr>
              <w:t>Place du Portage, Phase IV</w:t>
            </w:r>
          </w:p>
          <w:p w:rsidR="00016188" w:rsidRPr="00BF4DB1" w:rsidRDefault="00016188" w:rsidP="00AB5677">
            <w:pPr>
              <w:spacing w:after="0" w:line="240" w:lineRule="auto"/>
              <w:rPr>
                <w:rFonts w:ascii="Arial" w:hAnsi="Arial" w:cs="Arial"/>
                <w:bCs/>
                <w:sz w:val="20"/>
                <w:szCs w:val="20"/>
              </w:rPr>
            </w:pPr>
            <w:r w:rsidRPr="00BF4DB1">
              <w:rPr>
                <w:rFonts w:ascii="Arial" w:hAnsi="Arial" w:cs="Arial"/>
                <w:bCs/>
                <w:sz w:val="20"/>
                <w:szCs w:val="20"/>
              </w:rPr>
              <w:t>Gatineau, QC  K1A 0J9</w:t>
            </w:r>
          </w:p>
          <w:p w:rsidR="00016188" w:rsidRPr="00BF4DB1" w:rsidRDefault="00016188" w:rsidP="00AB5677">
            <w:pPr>
              <w:spacing w:after="0" w:line="240" w:lineRule="auto"/>
              <w:rPr>
                <w:rFonts w:ascii="Arial" w:hAnsi="Arial" w:cs="Arial"/>
                <w:bCs/>
                <w:sz w:val="20"/>
                <w:szCs w:val="20"/>
              </w:rPr>
            </w:pPr>
            <w:r w:rsidRPr="00BF4DB1">
              <w:rPr>
                <w:rFonts w:ascii="Arial" w:hAnsi="Arial" w:cs="Arial"/>
                <w:bCs/>
                <w:sz w:val="20"/>
                <w:szCs w:val="20"/>
              </w:rPr>
              <w:t>Mailstop : 117</w:t>
            </w:r>
          </w:p>
          <w:p w:rsidR="00016188" w:rsidRPr="00BF4DB1" w:rsidRDefault="00016188" w:rsidP="00AB5677">
            <w:pPr>
              <w:autoSpaceDE w:val="0"/>
              <w:autoSpaceDN w:val="0"/>
              <w:adjustRightInd w:val="0"/>
              <w:spacing w:after="0" w:line="240" w:lineRule="auto"/>
              <w:rPr>
                <w:rFonts w:ascii="Arial" w:hAnsi="Arial" w:cs="Arial"/>
                <w:sz w:val="20"/>
                <w:szCs w:val="20"/>
              </w:rPr>
            </w:pPr>
          </w:p>
          <w:p w:rsidR="00016188" w:rsidRPr="00BF4DB1" w:rsidRDefault="00016188" w:rsidP="00AB5677">
            <w:pPr>
              <w:autoSpaceDE w:val="0"/>
              <w:autoSpaceDN w:val="0"/>
              <w:adjustRightInd w:val="0"/>
              <w:spacing w:after="0" w:line="240" w:lineRule="auto"/>
              <w:rPr>
                <w:rFonts w:ascii="Arial" w:hAnsi="Arial" w:cs="Arial"/>
                <w:color w:val="000000"/>
                <w:sz w:val="20"/>
                <w:szCs w:val="20"/>
              </w:rPr>
            </w:pPr>
            <w:hyperlink r:id="rId40" w:history="1">
              <w:r w:rsidRPr="00BF4DB1">
                <w:rPr>
                  <w:rStyle w:val="Hyperlink"/>
                  <w:rFonts w:ascii="Arial" w:hAnsi="Arial" w:cs="Arial"/>
                  <w:color w:val="0000FF"/>
                  <w:sz w:val="20"/>
                  <w:szCs w:val="20"/>
                </w:rPr>
                <w:t>NC-COMPTESPAYABLES-AC-NHQ-ACCOUNTSPAYABLES-GD@hrdc-drhc.net</w:t>
              </w:r>
            </w:hyperlink>
          </w:p>
        </w:tc>
      </w:tr>
      <w:tr w:rsidR="00016188" w:rsidRPr="00BF4DB1" w:rsidTr="00AB5677">
        <w:trPr>
          <w:trHeight w:val="170"/>
        </w:trPr>
        <w:tc>
          <w:tcPr>
            <w:tcW w:w="1951" w:type="dxa"/>
            <w:shd w:val="clear" w:color="auto" w:fill="auto"/>
          </w:tcPr>
          <w:p w:rsidR="00016188" w:rsidRPr="00BF4DB1" w:rsidRDefault="00016188" w:rsidP="00AB5677">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Ontario Region</w:t>
            </w:r>
          </w:p>
        </w:tc>
        <w:tc>
          <w:tcPr>
            <w:tcW w:w="7938" w:type="dxa"/>
            <w:shd w:val="clear" w:color="auto" w:fill="auto"/>
          </w:tcPr>
          <w:p w:rsidR="00016188" w:rsidRPr="00BF4DB1" w:rsidRDefault="00016188" w:rsidP="00AB5677">
            <w:pPr>
              <w:spacing w:after="0" w:line="240" w:lineRule="auto"/>
              <w:rPr>
                <w:rFonts w:ascii="Arial" w:hAnsi="Arial" w:cs="Arial"/>
                <w:b/>
                <w:sz w:val="20"/>
                <w:szCs w:val="20"/>
                <w:lang w:val="fr-CA"/>
              </w:rPr>
            </w:pPr>
            <w:r w:rsidRPr="00BF4DB1">
              <w:rPr>
                <w:rFonts w:ascii="Arial" w:hAnsi="Arial" w:cs="Arial"/>
                <w:b/>
                <w:sz w:val="20"/>
                <w:szCs w:val="20"/>
                <w:lang w:val="fr-CA"/>
              </w:rPr>
              <w:t>Sergio Jorge </w:t>
            </w:r>
          </w:p>
          <w:p w:rsidR="00016188" w:rsidRPr="00BF4DB1" w:rsidRDefault="00016188" w:rsidP="00AB5677">
            <w:pPr>
              <w:spacing w:after="0" w:line="240" w:lineRule="auto"/>
              <w:rPr>
                <w:rStyle w:val="Strong"/>
                <w:rFonts w:ascii="Arial" w:hAnsi="Arial" w:cs="Arial"/>
                <w:color w:val="0000FF"/>
                <w:sz w:val="20"/>
                <w:szCs w:val="20"/>
                <w:lang w:val="fr-CA"/>
              </w:rPr>
            </w:pPr>
            <w:hyperlink r:id="rId41" w:history="1">
              <w:r w:rsidRPr="00BF4DB1">
                <w:rPr>
                  <w:rStyle w:val="Hyperlink"/>
                  <w:rFonts w:ascii="Arial" w:hAnsi="Arial" w:cs="Arial"/>
                  <w:bCs/>
                  <w:color w:val="0000FF"/>
                  <w:sz w:val="20"/>
                  <w:szCs w:val="20"/>
                  <w:lang w:val="fr-CA"/>
                </w:rPr>
                <w:t>sergio.jorge@hrsdc-rhdcc.gc.ca</w:t>
              </w:r>
            </w:hyperlink>
          </w:p>
          <w:p w:rsidR="00016188" w:rsidRPr="00BF4DB1" w:rsidRDefault="00016188" w:rsidP="00AB5677">
            <w:pPr>
              <w:spacing w:after="0" w:line="240" w:lineRule="auto"/>
              <w:rPr>
                <w:rFonts w:ascii="Arial" w:hAnsi="Arial" w:cs="Arial"/>
                <w:b/>
                <w:bCs/>
                <w:color w:val="000000"/>
                <w:sz w:val="20"/>
                <w:szCs w:val="20"/>
                <w:lang w:val="fr-CA"/>
              </w:rPr>
            </w:pPr>
          </w:p>
        </w:tc>
      </w:tr>
      <w:tr w:rsidR="00016188" w:rsidRPr="00BF4DB1" w:rsidTr="00AB5677">
        <w:trPr>
          <w:trHeight w:val="546"/>
        </w:trPr>
        <w:tc>
          <w:tcPr>
            <w:tcW w:w="1951" w:type="dxa"/>
            <w:shd w:val="clear" w:color="auto" w:fill="auto"/>
          </w:tcPr>
          <w:p w:rsidR="00016188" w:rsidRPr="00BF4DB1" w:rsidRDefault="00016188" w:rsidP="00AB5677">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Western Region</w:t>
            </w:r>
          </w:p>
        </w:tc>
        <w:tc>
          <w:tcPr>
            <w:tcW w:w="7938" w:type="dxa"/>
            <w:shd w:val="clear" w:color="auto" w:fill="auto"/>
          </w:tcPr>
          <w:p w:rsidR="00016188" w:rsidRPr="00BF4DB1" w:rsidRDefault="00016188" w:rsidP="00AB5677">
            <w:pPr>
              <w:spacing w:after="0" w:line="240" w:lineRule="auto"/>
              <w:rPr>
                <w:rFonts w:ascii="Arial" w:hAnsi="Arial" w:cs="Arial"/>
                <w:b/>
                <w:sz w:val="20"/>
                <w:szCs w:val="20"/>
                <w:lang w:val="fr-CA"/>
              </w:rPr>
            </w:pPr>
            <w:r w:rsidRPr="00BF4DB1">
              <w:rPr>
                <w:rFonts w:ascii="Arial" w:hAnsi="Arial" w:cs="Arial"/>
                <w:b/>
                <w:sz w:val="20"/>
                <w:szCs w:val="20"/>
                <w:lang w:val="fr-CA"/>
              </w:rPr>
              <w:t>Laura Nordine </w:t>
            </w:r>
          </w:p>
          <w:p w:rsidR="00016188" w:rsidRPr="00BF4DB1" w:rsidRDefault="00016188" w:rsidP="00AB5677">
            <w:pPr>
              <w:spacing w:after="0" w:line="240" w:lineRule="auto"/>
              <w:rPr>
                <w:rStyle w:val="Strong"/>
                <w:rFonts w:ascii="Arial" w:hAnsi="Arial" w:cs="Arial"/>
                <w:color w:val="0000FF"/>
                <w:sz w:val="20"/>
                <w:szCs w:val="20"/>
                <w:lang w:val="fr-CA"/>
              </w:rPr>
            </w:pPr>
            <w:hyperlink r:id="rId42" w:history="1">
              <w:r w:rsidRPr="00BF4DB1">
                <w:rPr>
                  <w:rStyle w:val="Hyperlink"/>
                  <w:rFonts w:ascii="Arial" w:hAnsi="Arial" w:cs="Arial"/>
                  <w:bCs/>
                  <w:color w:val="0000FF"/>
                  <w:sz w:val="20"/>
                  <w:szCs w:val="20"/>
                  <w:lang w:val="fr-CA"/>
                </w:rPr>
                <w:t>laura.nordine@hrsdc-rhdcc.gc.ca</w:t>
              </w:r>
            </w:hyperlink>
          </w:p>
          <w:p w:rsidR="00016188" w:rsidRPr="00BF4DB1" w:rsidRDefault="00016188" w:rsidP="00AB5677">
            <w:pPr>
              <w:spacing w:after="0" w:line="240" w:lineRule="auto"/>
              <w:rPr>
                <w:rFonts w:ascii="Arial" w:hAnsi="Arial" w:cs="Arial"/>
                <w:b/>
                <w:bCs/>
                <w:color w:val="000000"/>
                <w:sz w:val="20"/>
                <w:szCs w:val="20"/>
                <w:lang w:val="fr-CA"/>
              </w:rPr>
            </w:pPr>
          </w:p>
        </w:tc>
      </w:tr>
    </w:tbl>
    <w:p w:rsidR="00016188" w:rsidRPr="00BF4DB1" w:rsidRDefault="00016188" w:rsidP="00016188">
      <w:pPr>
        <w:autoSpaceDE w:val="0"/>
        <w:autoSpaceDN w:val="0"/>
        <w:adjustRightInd w:val="0"/>
        <w:spacing w:after="0" w:line="240" w:lineRule="auto"/>
        <w:rPr>
          <w:rFonts w:ascii="Arial" w:hAnsi="Arial" w:cs="Arial"/>
          <w:color w:val="000000"/>
          <w:sz w:val="20"/>
          <w:szCs w:val="20"/>
          <w:lang w:val="fr-CA"/>
        </w:rPr>
      </w:pPr>
    </w:p>
    <w:p w:rsidR="00016188" w:rsidRPr="00BF4DB1" w:rsidRDefault="00016188" w:rsidP="00016188">
      <w:pPr>
        <w:autoSpaceDE w:val="0"/>
        <w:autoSpaceDN w:val="0"/>
        <w:adjustRightInd w:val="0"/>
        <w:spacing w:after="0" w:line="240" w:lineRule="auto"/>
        <w:rPr>
          <w:rFonts w:ascii="Arial" w:hAnsi="Arial" w:cs="Arial"/>
          <w:color w:val="000000"/>
          <w:sz w:val="20"/>
          <w:szCs w:val="20"/>
        </w:rPr>
      </w:pPr>
      <w:r w:rsidRPr="00BF4DB1">
        <w:rPr>
          <w:rFonts w:ascii="Arial" w:hAnsi="Arial" w:cs="Arial"/>
          <w:color w:val="000000"/>
          <w:sz w:val="20"/>
          <w:szCs w:val="20"/>
        </w:rPr>
        <w:t>Please note that only original receipts are acceptable and they must be made out in the employee’s name. Employees should retain a copy of the receipt for their records.</w:t>
      </w:r>
    </w:p>
    <w:p w:rsidR="00016188" w:rsidRPr="00BF4DB1" w:rsidRDefault="00016188" w:rsidP="00016188">
      <w:pPr>
        <w:spacing w:after="0" w:line="240" w:lineRule="auto"/>
        <w:rPr>
          <w:rFonts w:ascii="Arial" w:hAnsi="Arial" w:cs="Arial"/>
          <w:sz w:val="20"/>
          <w:szCs w:val="20"/>
          <w:lang w:val="en"/>
        </w:rPr>
      </w:pPr>
    </w:p>
    <w:p w:rsidR="00016188" w:rsidRPr="00BF4DB1" w:rsidRDefault="00016188" w:rsidP="00016188">
      <w:pPr>
        <w:spacing w:after="0" w:line="240" w:lineRule="auto"/>
        <w:rPr>
          <w:rFonts w:ascii="Arial" w:hAnsi="Arial" w:cs="Arial"/>
          <w:sz w:val="20"/>
          <w:szCs w:val="20"/>
          <w:lang w:val="en"/>
        </w:rPr>
      </w:pPr>
      <w:r w:rsidRPr="00BF4DB1">
        <w:rPr>
          <w:rFonts w:ascii="Arial" w:hAnsi="Arial" w:cs="Arial"/>
          <w:sz w:val="20"/>
          <w:szCs w:val="20"/>
          <w:lang w:val="en"/>
        </w:rPr>
        <w:t xml:space="preserve">For additional information regarding Work Force Adjustment, please consult the </w:t>
      </w:r>
      <w:hyperlink r:id="rId43" w:anchor="FAQ" w:history="1">
        <w:r w:rsidRPr="00BF4DB1">
          <w:rPr>
            <w:rStyle w:val="Hyperlink"/>
            <w:rFonts w:ascii="Arial" w:hAnsi="Arial" w:cs="Arial"/>
            <w:color w:val="0000FF"/>
            <w:sz w:val="20"/>
            <w:szCs w:val="20"/>
            <w:lang w:val="en"/>
          </w:rPr>
          <w:t>Frequently Asked Questions</w:t>
        </w:r>
      </w:hyperlink>
      <w:r w:rsidRPr="00BF4DB1">
        <w:rPr>
          <w:rFonts w:ascii="Arial" w:hAnsi="Arial" w:cs="Arial"/>
          <w:sz w:val="20"/>
          <w:szCs w:val="20"/>
          <w:lang w:val="en"/>
        </w:rPr>
        <w:t xml:space="preserve"> on the Compensation and Benefits website.</w:t>
      </w:r>
    </w:p>
    <w:p w:rsidR="00EB70E1" w:rsidRPr="001E1D1B" w:rsidRDefault="00EB70E1" w:rsidP="00016188">
      <w:pPr>
        <w:autoSpaceDE w:val="0"/>
        <w:autoSpaceDN w:val="0"/>
        <w:adjustRightInd w:val="0"/>
        <w:spacing w:after="0" w:line="240" w:lineRule="auto"/>
        <w:jc w:val="center"/>
        <w:rPr>
          <w:lang w:val="en"/>
        </w:rPr>
      </w:pPr>
    </w:p>
    <w:sectPr w:rsidR="00EB70E1" w:rsidRPr="001E1D1B" w:rsidSect="00BB60A8">
      <w:headerReference w:type="default" r:id="rId44"/>
      <w:headerReference w:type="first" r:id="rId45"/>
      <w:footerReference w:type="first" r:id="rId46"/>
      <w:pgSz w:w="12240" w:h="20160" w:code="5"/>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DD" w:rsidRDefault="007D04DD" w:rsidP="008F4462">
      <w:pPr>
        <w:spacing w:after="0" w:line="240" w:lineRule="auto"/>
      </w:pPr>
      <w:r>
        <w:separator/>
      </w:r>
    </w:p>
  </w:endnote>
  <w:endnote w:type="continuationSeparator" w:id="0">
    <w:p w:rsidR="007D04DD" w:rsidRDefault="007D04DD"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EA5A26">
    <w:pPr>
      <w:pStyle w:val="Footer"/>
    </w:pPr>
    <w:r>
      <w:rPr>
        <w:noProof/>
        <w:lang w:eastAsia="en-CA"/>
      </w:rPr>
      <w:drawing>
        <wp:anchor distT="0" distB="0" distL="114300" distR="114300" simplePos="0" relativeHeight="251659264" behindDoc="1" locked="0" layoutInCell="1" allowOverlap="1" wp14:anchorId="41635C96" wp14:editId="1BE3C188">
          <wp:simplePos x="0" y="0"/>
          <wp:positionH relativeFrom="column">
            <wp:posOffset>-1150620</wp:posOffset>
          </wp:positionH>
          <wp:positionV relativeFrom="paragraph">
            <wp:posOffset>-463550</wp:posOffset>
          </wp:positionV>
          <wp:extent cx="7780655" cy="1085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0B844C7C" wp14:editId="6D76EEDC">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06B66882" wp14:editId="1ED3FD00">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459D9E33" wp14:editId="4ACAE304">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DD" w:rsidRDefault="007D04DD" w:rsidP="008F4462">
      <w:pPr>
        <w:spacing w:after="0" w:line="240" w:lineRule="auto"/>
      </w:pPr>
      <w:r>
        <w:separator/>
      </w:r>
    </w:p>
  </w:footnote>
  <w:footnote w:type="continuationSeparator" w:id="0">
    <w:p w:rsidR="007D04DD" w:rsidRDefault="007D04DD"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EA5A26">
    <w:pPr>
      <w:pStyle w:val="Header"/>
    </w:pPr>
    <w:r>
      <w:rPr>
        <w:noProof/>
        <w:lang w:eastAsia="en-CA"/>
      </w:rPr>
      <w:drawing>
        <wp:anchor distT="0" distB="0" distL="114300" distR="114300" simplePos="0" relativeHeight="251655168" behindDoc="1" locked="0" layoutInCell="1" allowOverlap="1" wp14:anchorId="54D548D2" wp14:editId="15578E36">
          <wp:simplePos x="0" y="0"/>
          <wp:positionH relativeFrom="column">
            <wp:posOffset>-1220470</wp:posOffset>
          </wp:positionH>
          <wp:positionV relativeFrom="paragraph">
            <wp:posOffset>-1337945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EA5A26">
    <w:pPr>
      <w:pStyle w:val="Header"/>
    </w:pPr>
    <w:r>
      <w:rPr>
        <w:noProof/>
        <w:lang w:eastAsia="en-CA"/>
      </w:rPr>
      <w:drawing>
        <wp:anchor distT="0" distB="0" distL="114300" distR="114300" simplePos="0" relativeHeight="251660288" behindDoc="1" locked="0" layoutInCell="1" allowOverlap="1" wp14:anchorId="5AF77300" wp14:editId="6203A87B">
          <wp:simplePos x="0" y="0"/>
          <wp:positionH relativeFrom="column">
            <wp:posOffset>-1160780</wp:posOffset>
          </wp:positionH>
          <wp:positionV relativeFrom="paragraph">
            <wp:posOffset>-1327785</wp:posOffset>
          </wp:positionV>
          <wp:extent cx="7797800" cy="1363980"/>
          <wp:effectExtent l="0" t="0" r="0" b="7620"/>
          <wp:wrapNone/>
          <wp:docPr id="5" name="Picture 7" descr="Department_Title_ESD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_Title_ESD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824"/>
    <w:multiLevelType w:val="hybridMultilevel"/>
    <w:tmpl w:val="0E38E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1BA1E34"/>
    <w:multiLevelType w:val="hybridMultilevel"/>
    <w:tmpl w:val="D07CD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B2807CA"/>
    <w:multiLevelType w:val="hybridMultilevel"/>
    <w:tmpl w:val="CF4890BE"/>
    <w:lvl w:ilvl="0" w:tplc="1009000F">
      <w:start w:val="1"/>
      <w:numFmt w:val="decimal"/>
      <w:lvlText w:val="%1."/>
      <w:lvlJc w:val="left"/>
      <w:pPr>
        <w:tabs>
          <w:tab w:val="num" w:pos="360"/>
        </w:tabs>
        <w:ind w:left="360" w:hanging="360"/>
      </w:pPr>
      <w:rPr>
        <w:rFonts w:hint="default"/>
      </w:rPr>
    </w:lvl>
    <w:lvl w:ilvl="1" w:tplc="0DFA7D04">
      <w:start w:val="1"/>
      <w:numFmt w:val="lowerLetter"/>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16188"/>
    <w:rsid w:val="00157F8D"/>
    <w:rsid w:val="001E1D1B"/>
    <w:rsid w:val="001E4575"/>
    <w:rsid w:val="00335B6F"/>
    <w:rsid w:val="004C51EF"/>
    <w:rsid w:val="005D7F5F"/>
    <w:rsid w:val="0061536F"/>
    <w:rsid w:val="007D04DD"/>
    <w:rsid w:val="008C57C2"/>
    <w:rsid w:val="008F4462"/>
    <w:rsid w:val="009F3E65"/>
    <w:rsid w:val="00A268F0"/>
    <w:rsid w:val="00AD1401"/>
    <w:rsid w:val="00BB60A8"/>
    <w:rsid w:val="00BC24D5"/>
    <w:rsid w:val="00BD192F"/>
    <w:rsid w:val="00BF307F"/>
    <w:rsid w:val="00BF4DB1"/>
    <w:rsid w:val="00C04A12"/>
    <w:rsid w:val="00EA5A26"/>
    <w:rsid w:val="00EB70E1"/>
    <w:rsid w:val="00EE3B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NormalWeb">
    <w:name w:val="Normal (Web)"/>
    <w:basedOn w:val="Normal"/>
    <w:rsid w:val="00BB60A8"/>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BB60A8"/>
    <w:rPr>
      <w:b/>
      <w:bCs/>
    </w:rPr>
  </w:style>
  <w:style w:type="paragraph" w:styleId="PlainText">
    <w:name w:val="Plain Text"/>
    <w:basedOn w:val="Normal"/>
    <w:link w:val="PlainTextChar"/>
    <w:uiPriority w:val="99"/>
    <w:semiHidden/>
    <w:unhideWhenUsed/>
    <w:rsid w:val="00BB60A8"/>
    <w:pPr>
      <w:spacing w:after="0" w:line="240" w:lineRule="auto"/>
    </w:pPr>
    <w:rPr>
      <w:szCs w:val="21"/>
    </w:rPr>
  </w:style>
  <w:style w:type="character" w:customStyle="1" w:styleId="PlainTextChar">
    <w:name w:val="Plain Text Char"/>
    <w:basedOn w:val="DefaultParagraphFont"/>
    <w:link w:val="PlainText"/>
    <w:uiPriority w:val="99"/>
    <w:semiHidden/>
    <w:rsid w:val="00BB60A8"/>
    <w:rPr>
      <w:sz w:val="22"/>
      <w:szCs w:val="21"/>
      <w:lang w:eastAsia="en-US"/>
    </w:rPr>
  </w:style>
  <w:style w:type="paragraph" w:customStyle="1" w:styleId="Default">
    <w:name w:val="Default"/>
    <w:rsid w:val="00BB60A8"/>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BB60A8"/>
    <w:pPr>
      <w:ind w:left="720"/>
      <w:contextualSpacing/>
    </w:pPr>
    <w:rPr>
      <w:rFonts w:eastAsia="Times New Roman"/>
      <w:lang w:val="en-US"/>
    </w:rPr>
  </w:style>
  <w:style w:type="character" w:styleId="FollowedHyperlink">
    <w:name w:val="FollowedHyperlink"/>
    <w:basedOn w:val="DefaultParagraphFont"/>
    <w:uiPriority w:val="99"/>
    <w:semiHidden/>
    <w:unhideWhenUsed/>
    <w:rsid w:val="001E1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NormalWeb">
    <w:name w:val="Normal (Web)"/>
    <w:basedOn w:val="Normal"/>
    <w:rsid w:val="00BB60A8"/>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BB60A8"/>
    <w:rPr>
      <w:b/>
      <w:bCs/>
    </w:rPr>
  </w:style>
  <w:style w:type="paragraph" w:styleId="PlainText">
    <w:name w:val="Plain Text"/>
    <w:basedOn w:val="Normal"/>
    <w:link w:val="PlainTextChar"/>
    <w:uiPriority w:val="99"/>
    <w:semiHidden/>
    <w:unhideWhenUsed/>
    <w:rsid w:val="00BB60A8"/>
    <w:pPr>
      <w:spacing w:after="0" w:line="240" w:lineRule="auto"/>
    </w:pPr>
    <w:rPr>
      <w:szCs w:val="21"/>
    </w:rPr>
  </w:style>
  <w:style w:type="character" w:customStyle="1" w:styleId="PlainTextChar">
    <w:name w:val="Plain Text Char"/>
    <w:basedOn w:val="DefaultParagraphFont"/>
    <w:link w:val="PlainText"/>
    <w:uiPriority w:val="99"/>
    <w:semiHidden/>
    <w:rsid w:val="00BB60A8"/>
    <w:rPr>
      <w:sz w:val="22"/>
      <w:szCs w:val="21"/>
      <w:lang w:eastAsia="en-US"/>
    </w:rPr>
  </w:style>
  <w:style w:type="paragraph" w:customStyle="1" w:styleId="Default">
    <w:name w:val="Default"/>
    <w:rsid w:val="00BB60A8"/>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BB60A8"/>
    <w:pPr>
      <w:ind w:left="720"/>
      <w:contextualSpacing/>
    </w:pPr>
    <w:rPr>
      <w:rFonts w:eastAsia="Times New Roman"/>
      <w:lang w:val="en-US"/>
    </w:rPr>
  </w:style>
  <w:style w:type="character" w:styleId="FollowedHyperlink">
    <w:name w:val="FollowedHyperlink"/>
    <w:basedOn w:val="DefaultParagraphFont"/>
    <w:uiPriority w:val="99"/>
    <w:semiHidden/>
    <w:unhideWhenUsed/>
    <w:rsid w:val="001E1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2618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COMP-REM-GD@hrsdc-rhdcc.gc.ca" TargetMode="External"/><Relationship Id="rId18" Type="http://schemas.openxmlformats.org/officeDocument/2006/relationships/hyperlink" Target="http://iservice.prv/eng/bpi/departure/separation_clearance_process/index.shtml" TargetMode="External"/><Relationship Id="rId26" Type="http://schemas.openxmlformats.org/officeDocument/2006/relationships/hyperlink" Target="http://iservice.prv/eng/hr/cb/contact_us/regional_comp_services.shtml" TargetMode="External"/><Relationship Id="rId39" Type="http://schemas.openxmlformats.org/officeDocument/2006/relationships/hyperlink" Target="mailto:francois.bouchartdorval@hrsdc-rhdcc.gc.ca" TargetMode="External"/><Relationship Id="rId3" Type="http://schemas.openxmlformats.org/officeDocument/2006/relationships/customXml" Target="../customXml/item3.xml"/><Relationship Id="rId21" Type="http://schemas.openxmlformats.org/officeDocument/2006/relationships/hyperlink" Target="http://iservice.prv/eng/bpi/departure/separation_clearance_process/index.shtml" TargetMode="External"/><Relationship Id="rId34" Type="http://schemas.openxmlformats.org/officeDocument/2006/relationships/hyperlink" Target="mailto:NA-COMP-REM-GD@hrsdc-rhdcc.gc.ca" TargetMode="External"/><Relationship Id="rId42" Type="http://schemas.openxmlformats.org/officeDocument/2006/relationships/hyperlink" Target="mailto:laura.nordine@hrsdc-rhdcc.gc.ca"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service.prv/eng/hr/wms/employees_corner/employees_toolkit.shtml" TargetMode="External"/><Relationship Id="rId17" Type="http://schemas.openxmlformats.org/officeDocument/2006/relationships/hyperlink" Target="http://pensionetavantages-pensionandbenefits.gc.ca/cntctns-cntctus-eng.html" TargetMode="External"/><Relationship Id="rId25" Type="http://schemas.openxmlformats.org/officeDocument/2006/relationships/hyperlink" Target="http://iservice.prv/eng/bpi/departure/separation_clearance_process/index.shtml" TargetMode="External"/><Relationship Id="rId33" Type="http://schemas.openxmlformats.org/officeDocument/2006/relationships/hyperlink" Target="http://iservice.prv/eng/hr/cb/topics/wfa/index.shtml" TargetMode="External"/><Relationship Id="rId38" Type="http://schemas.openxmlformats.org/officeDocument/2006/relationships/hyperlink" Target="mailto:ATL-ACCOUNTING_OPERATIONS-OPERATIONS_COMPTABLES-GD@hrsdc-rhdcc.gc.ca"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service.prv/eng/hr/cb/contact_us/regional_comp_services.shtml" TargetMode="External"/><Relationship Id="rId20" Type="http://schemas.openxmlformats.org/officeDocument/2006/relationships/hyperlink" Target="http://pensionetavantages-pensionandbenefits.gc.ca/cntctns-cntctus-eng.html" TargetMode="External"/><Relationship Id="rId29" Type="http://schemas.openxmlformats.org/officeDocument/2006/relationships/hyperlink" Target="http://iservice.prv/eng/hr/cb/contact_us/regional_comp_services.shtml" TargetMode="External"/><Relationship Id="rId41" Type="http://schemas.openxmlformats.org/officeDocument/2006/relationships/hyperlink" Target="mailto:sergio.jorge@hrsdc-rhdcc.gc.c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service.prv/eng/hr/cb/topics/wfa/index.shtml" TargetMode="External"/><Relationship Id="rId24" Type="http://schemas.openxmlformats.org/officeDocument/2006/relationships/hyperlink" Target="http://iservice.prv/eng/hr/cb/contact_us/regional_comp_services.shtml" TargetMode="External"/><Relationship Id="rId32" Type="http://schemas.openxmlformats.org/officeDocument/2006/relationships/hyperlink" Target="http://iservice.prv/eng/hr/wms/faq/faq_workforce_adjust.shtml" TargetMode="External"/><Relationship Id="rId37" Type="http://schemas.openxmlformats.org/officeDocument/2006/relationships/hyperlink" Target="http://forms-formulaires.prv/eform99/index.cfm?App=Launch&amp;FormID=1330&amp;GroupID=142&amp;LANG=E" TargetMode="External"/><Relationship Id="rId40" Type="http://schemas.openxmlformats.org/officeDocument/2006/relationships/hyperlink" Target="mailto:NC-COMPTESPAYABLES-AC-NHQ-ACCOUNTSPAYABLES-GD@hrdc-drhc.net"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iservice.prv/eng/bpi/departure/separation_clearance_process/index.shtml" TargetMode="External"/><Relationship Id="rId23" Type="http://schemas.openxmlformats.org/officeDocument/2006/relationships/hyperlink" Target="http://forms-formulaires.prv/eform99/index.cfm?App=Launch&amp;FormID=1380&amp;GroupID=144&amp;LANG=E" TargetMode="External"/><Relationship Id="rId28" Type="http://schemas.openxmlformats.org/officeDocument/2006/relationships/hyperlink" Target="http://iservice.prv/eng/bpi/departure/separation_clearance_process/index.shtml" TargetMode="External"/><Relationship Id="rId36" Type="http://schemas.openxmlformats.org/officeDocument/2006/relationships/hyperlink" Target="http://pensionetavantages-pensionandbenefits.gc.ca/cntctns-cntctus-eng.html" TargetMode="External"/><Relationship Id="rId10" Type="http://schemas.openxmlformats.org/officeDocument/2006/relationships/endnotes" Target="endnotes.xml"/><Relationship Id="rId19" Type="http://schemas.openxmlformats.org/officeDocument/2006/relationships/hyperlink" Target="http://iservice.prv/eng/hr/cb/contact_us/regional_comp_services.shtml" TargetMode="External"/><Relationship Id="rId31" Type="http://schemas.openxmlformats.org/officeDocument/2006/relationships/hyperlink" Target="http://iservice.prv/eng/hr/cb/contact_us/regional_comp_services.shtml"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ensionetavantages-pensionandbenefits.gc.ca/cntctns-cntctus-eng.html" TargetMode="External"/><Relationship Id="rId22" Type="http://schemas.openxmlformats.org/officeDocument/2006/relationships/hyperlink" Target="http://iservice.prv/eng/hr/cb/contact_us/regional_comp_services.shtml" TargetMode="External"/><Relationship Id="rId27" Type="http://schemas.openxmlformats.org/officeDocument/2006/relationships/hyperlink" Target="http://pensionetavantages-pensionandbenefits.gc.ca/cntctns-cntctus-eng.html" TargetMode="External"/><Relationship Id="rId30" Type="http://schemas.openxmlformats.org/officeDocument/2006/relationships/hyperlink" Target="http://forms-formulaires.prv/eform99/index.cfm?App=Launch&amp;FormID=1330&amp;GroupID=142&amp;LANG=E" TargetMode="External"/><Relationship Id="rId35" Type="http://schemas.openxmlformats.org/officeDocument/2006/relationships/hyperlink" Target="http://www.tpsgc-pwgsc.gc.ca/remuneration-compensation/form/html/2429-eng.html" TargetMode="External"/><Relationship Id="rId43" Type="http://schemas.openxmlformats.org/officeDocument/2006/relationships/hyperlink" Target="http://iservice.prv/eng/hr/cb/topics/wfa/index.shtml"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Props1.xml><?xml version="1.0" encoding="utf-8"?>
<ds:datastoreItem xmlns:ds="http://schemas.openxmlformats.org/officeDocument/2006/customXml" ds:itemID="{1A5E901E-0E76-4A63-9E84-A1106F9884D7}">
  <ds:schemaRefs>
    <ds:schemaRef ds:uri="http://schemas.microsoft.com/sharepoint/v3/contenttype/forms"/>
  </ds:schemaRefs>
</ds:datastoreItem>
</file>

<file path=customXml/itemProps2.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B574C-B4B4-4D01-BE91-64B11601B1C2}">
  <ds:schemaRefs>
    <ds:schemaRef ds:uri="http://schemas.microsoft.com/office/2006/metadata/properties"/>
    <ds:schemaRef ds:uri="http://schemas.microsoft.com/sharepoint/v3"/>
    <ds:schemaRef ds:uri="aeabe285-28c2-4b4a-a8cd-631679229c94"/>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4f810ac0-7940-4b47-8510-ccc18747f3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Valérie T [NC]</dc:creator>
  <cp:keywords/>
  <dc:description/>
  <cp:lastModifiedBy>Leblanc, Valérie T [NC]</cp:lastModifiedBy>
  <cp:revision>8</cp:revision>
  <dcterms:created xsi:type="dcterms:W3CDTF">2014-02-14T14:44:00Z</dcterms:created>
  <dcterms:modified xsi:type="dcterms:W3CDTF">2014-02-19T16:43:00Z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