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216"/>
      </w:tblGrid>
      <w:tr w:rsidR="00880AB6" w:rsidRPr="003A31A1" w:rsidTr="00B92A1E">
        <w:tc>
          <w:tcPr>
            <w:tcW w:w="10302" w:type="dxa"/>
            <w:shd w:val="clear" w:color="auto" w:fill="auto"/>
          </w:tcPr>
          <w:p w:rsidR="00880AB6" w:rsidRPr="003A31A1" w:rsidRDefault="00880AB6" w:rsidP="00B92A1E">
            <w:pPr>
              <w:jc w:val="center"/>
              <w:rPr>
                <w:rFonts w:ascii="Arial" w:hAnsi="Arial" w:cs="Arial"/>
                <w:b/>
                <w:caps/>
                <w:color w:val="003478"/>
              </w:rPr>
            </w:pPr>
            <w:r w:rsidRPr="003A31A1">
              <w:rPr>
                <w:rFonts w:ascii="Arial" w:hAnsi="Arial" w:cs="Arial"/>
                <w:b/>
                <w:caps/>
                <w:color w:val="003478"/>
              </w:rPr>
              <w:t>Business Expertise Senior Consultant (PM-05)</w:t>
            </w:r>
          </w:p>
        </w:tc>
      </w:tr>
      <w:tr w:rsidR="00880AB6" w:rsidRPr="003A31A1" w:rsidTr="00B92A1E">
        <w:tc>
          <w:tcPr>
            <w:tcW w:w="10302" w:type="dxa"/>
            <w:shd w:val="clear" w:color="auto" w:fill="auto"/>
          </w:tcPr>
          <w:p w:rsidR="00880AB6" w:rsidRPr="003A31A1" w:rsidRDefault="00880AB6" w:rsidP="00B92A1E">
            <w:pPr>
              <w:jc w:val="center"/>
              <w:rPr>
                <w:rFonts w:ascii="Arial" w:hAnsi="Arial" w:cs="Arial"/>
              </w:rPr>
            </w:pPr>
            <w:r w:rsidRPr="003A31A1">
              <w:rPr>
                <w:rFonts w:ascii="Arial" w:hAnsi="Arial" w:cs="Arial"/>
              </w:rPr>
              <w:t>Internal Process</w:t>
            </w:r>
          </w:p>
        </w:tc>
      </w:tr>
    </w:tbl>
    <w:p w:rsidR="00880AB6" w:rsidRPr="008B7FFD" w:rsidRDefault="00880AB6" w:rsidP="00880AB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0"/>
        <w:gridCol w:w="10"/>
        <w:gridCol w:w="13"/>
        <w:gridCol w:w="21"/>
        <w:gridCol w:w="7567"/>
      </w:tblGrid>
      <w:tr w:rsidR="00880AB6" w:rsidRPr="003A31A1" w:rsidTr="001507B8">
        <w:tc>
          <w:tcPr>
            <w:tcW w:w="1615" w:type="dxa"/>
            <w:gridSpan w:val="3"/>
            <w:tcBorders>
              <w:top w:val="single" w:sz="4" w:space="0" w:color="FFFFFF"/>
              <w:left w:val="single" w:sz="4" w:space="0" w:color="FFFFFF"/>
              <w:bottom w:val="single" w:sz="4" w:space="0" w:color="FFFFFF"/>
            </w:tcBorders>
            <w:shd w:val="clear" w:color="auto" w:fill="auto"/>
            <w:vAlign w:val="center"/>
          </w:tcPr>
          <w:p w:rsidR="00880AB6" w:rsidRPr="003A31A1" w:rsidRDefault="00880AB6" w:rsidP="00B92A1E">
            <w:pPr>
              <w:rPr>
                <w:rFonts w:ascii="Arial" w:hAnsi="Arial" w:cs="Arial"/>
                <w:sz w:val="20"/>
                <w:szCs w:val="20"/>
              </w:rPr>
            </w:pPr>
          </w:p>
        </w:tc>
        <w:tc>
          <w:tcPr>
            <w:tcW w:w="7601" w:type="dxa"/>
            <w:gridSpan w:val="3"/>
            <w:shd w:val="clear" w:color="auto" w:fill="003478"/>
            <w:vAlign w:val="center"/>
          </w:tcPr>
          <w:p w:rsidR="00880AB6" w:rsidRPr="003A31A1" w:rsidRDefault="00880AB6" w:rsidP="00B92A1E">
            <w:pPr>
              <w:jc w:val="center"/>
              <w:rPr>
                <w:rFonts w:ascii="Arial" w:hAnsi="Arial" w:cs="Arial"/>
                <w:sz w:val="20"/>
                <w:szCs w:val="20"/>
              </w:rPr>
            </w:pPr>
            <w:r w:rsidRPr="003A31A1">
              <w:rPr>
                <w:rFonts w:ascii="Arial" w:hAnsi="Arial" w:cs="Arial"/>
                <w:b/>
                <w:color w:val="FFFFFF"/>
                <w:sz w:val="20"/>
                <w:szCs w:val="20"/>
              </w:rPr>
              <w:t>ESSENTIAL QUALIFICATIONS</w:t>
            </w:r>
          </w:p>
        </w:tc>
      </w:tr>
      <w:tr w:rsidR="00880AB6" w:rsidRPr="003A31A1" w:rsidTr="001507B8">
        <w:tc>
          <w:tcPr>
            <w:tcW w:w="1615" w:type="dxa"/>
            <w:gridSpan w:val="3"/>
            <w:tcBorders>
              <w:top w:val="single" w:sz="4" w:space="0" w:color="FFFFFF"/>
              <w:left w:val="single" w:sz="4" w:space="0" w:color="FFFFFF"/>
              <w:bottom w:val="single" w:sz="4" w:space="0" w:color="auto"/>
            </w:tcBorders>
            <w:shd w:val="clear" w:color="auto" w:fill="auto"/>
            <w:vAlign w:val="center"/>
          </w:tcPr>
          <w:p w:rsidR="00880AB6" w:rsidRPr="003A31A1" w:rsidRDefault="00880AB6" w:rsidP="00B92A1E">
            <w:pPr>
              <w:rPr>
                <w:rFonts w:ascii="Arial" w:hAnsi="Arial" w:cs="Arial"/>
                <w:b/>
                <w:color w:val="FFFFFF"/>
                <w:sz w:val="20"/>
                <w:szCs w:val="20"/>
              </w:rPr>
            </w:pPr>
          </w:p>
        </w:tc>
        <w:tc>
          <w:tcPr>
            <w:tcW w:w="7601" w:type="dxa"/>
            <w:gridSpan w:val="3"/>
            <w:shd w:val="clear" w:color="auto" w:fill="606060"/>
            <w:vAlign w:val="center"/>
          </w:tcPr>
          <w:p w:rsidR="00880AB6" w:rsidRPr="003A31A1" w:rsidRDefault="00880AB6" w:rsidP="00B92A1E">
            <w:pPr>
              <w:rPr>
                <w:rFonts w:ascii="Arial" w:hAnsi="Arial" w:cs="Arial"/>
                <w:b/>
                <w:color w:val="FFFFFF"/>
                <w:sz w:val="20"/>
                <w:szCs w:val="20"/>
              </w:rPr>
            </w:pPr>
            <w:r w:rsidRPr="003A31A1">
              <w:rPr>
                <w:rFonts w:ascii="Arial" w:hAnsi="Arial" w:cs="Arial"/>
                <w:b/>
                <w:color w:val="FFFFFF"/>
                <w:sz w:val="20"/>
                <w:szCs w:val="20"/>
              </w:rPr>
              <w:t>Education</w:t>
            </w:r>
          </w:p>
        </w:tc>
      </w:tr>
      <w:tr w:rsidR="00880AB6" w:rsidRPr="003A31A1" w:rsidTr="001507B8">
        <w:tc>
          <w:tcPr>
            <w:tcW w:w="1615" w:type="dxa"/>
            <w:gridSpan w:val="3"/>
            <w:tcBorders>
              <w:left w:val="single" w:sz="4" w:space="0" w:color="auto"/>
            </w:tcBorders>
            <w:shd w:val="clear" w:color="auto" w:fill="C0C0C0"/>
            <w:vAlign w:val="center"/>
          </w:tcPr>
          <w:p w:rsidR="00880AB6" w:rsidRPr="003A31A1" w:rsidRDefault="00880AB6" w:rsidP="00B92A1E">
            <w:pPr>
              <w:rPr>
                <w:rFonts w:ascii="Arial" w:hAnsi="Arial" w:cs="Arial"/>
                <w:b/>
                <w:sz w:val="16"/>
                <w:szCs w:val="16"/>
              </w:rPr>
            </w:pPr>
            <w:r w:rsidRPr="003A31A1">
              <w:rPr>
                <w:rFonts w:ascii="Arial" w:hAnsi="Arial" w:cs="Arial"/>
                <w:b/>
                <w:sz w:val="16"/>
                <w:szCs w:val="16"/>
              </w:rPr>
              <w:t>Mandatory</w:t>
            </w:r>
          </w:p>
        </w:tc>
        <w:tc>
          <w:tcPr>
            <w:tcW w:w="7601" w:type="dxa"/>
            <w:gridSpan w:val="3"/>
            <w:shd w:val="clear" w:color="auto" w:fill="auto"/>
          </w:tcPr>
          <w:p w:rsidR="00880AB6" w:rsidRPr="003A31A1" w:rsidRDefault="00880AB6" w:rsidP="001507B8">
            <w:pPr>
              <w:numPr>
                <w:ilvl w:val="0"/>
                <w:numId w:val="1"/>
              </w:numPr>
              <w:tabs>
                <w:tab w:val="clear" w:pos="720"/>
                <w:tab w:val="num" w:pos="432"/>
              </w:tabs>
              <w:ind w:left="432"/>
              <w:rPr>
                <w:rFonts w:ascii="Arial" w:hAnsi="Arial" w:cs="Arial"/>
                <w:sz w:val="20"/>
                <w:szCs w:val="20"/>
              </w:rPr>
            </w:pPr>
            <w:r w:rsidRPr="003A31A1">
              <w:rPr>
                <w:rFonts w:ascii="Arial" w:hAnsi="Arial" w:cs="Arial"/>
                <w:sz w:val="20"/>
                <w:szCs w:val="20"/>
              </w:rPr>
              <w:t>S</w:t>
            </w:r>
            <w:proofErr w:type="spellStart"/>
            <w:r w:rsidRPr="003A31A1">
              <w:rPr>
                <w:rFonts w:ascii="Arial" w:hAnsi="Arial" w:cs="Arial"/>
                <w:sz w:val="20"/>
                <w:szCs w:val="20"/>
                <w:lang w:val="en"/>
              </w:rPr>
              <w:t>econdary</w:t>
            </w:r>
            <w:proofErr w:type="spellEnd"/>
            <w:r w:rsidRPr="003A31A1">
              <w:rPr>
                <w:rFonts w:ascii="Arial" w:hAnsi="Arial" w:cs="Arial"/>
                <w:sz w:val="20"/>
                <w:szCs w:val="20"/>
                <w:lang w:val="en"/>
              </w:rPr>
              <w:t xml:space="preserve"> school diploma or employer-approved alternatives (a satisfactory score on the </w:t>
            </w:r>
            <w:smartTag w:uri="urn:schemas-microsoft-com:office:smarttags" w:element="stockticker">
              <w:r w:rsidRPr="003A31A1">
                <w:rPr>
                  <w:rFonts w:ascii="Arial" w:hAnsi="Arial" w:cs="Arial"/>
                  <w:sz w:val="20"/>
                  <w:szCs w:val="20"/>
                  <w:lang w:val="en"/>
                </w:rPr>
                <w:t>PSC</w:t>
              </w:r>
            </w:smartTag>
            <w:r w:rsidRPr="003A31A1">
              <w:rPr>
                <w:rFonts w:ascii="Arial" w:hAnsi="Arial" w:cs="Arial"/>
                <w:sz w:val="20"/>
                <w:szCs w:val="20"/>
                <w:lang w:val="en"/>
              </w:rPr>
              <w:t xml:space="preserve"> test approved as an alternative to a secondary school diploma; or an acceptable combination of education, training and/or experience)</w:t>
            </w:r>
          </w:p>
        </w:tc>
      </w:tr>
      <w:tr w:rsidR="00880AB6" w:rsidRPr="003A31A1" w:rsidTr="001507B8">
        <w:tc>
          <w:tcPr>
            <w:tcW w:w="1615" w:type="dxa"/>
            <w:gridSpan w:val="3"/>
            <w:tcBorders>
              <w:left w:val="single" w:sz="4" w:space="0" w:color="FFFFFF"/>
            </w:tcBorders>
            <w:shd w:val="clear" w:color="auto" w:fill="auto"/>
            <w:vAlign w:val="center"/>
          </w:tcPr>
          <w:p w:rsidR="00880AB6" w:rsidRPr="003A31A1" w:rsidRDefault="00880AB6" w:rsidP="00B92A1E">
            <w:pPr>
              <w:rPr>
                <w:rFonts w:ascii="Arial" w:hAnsi="Arial" w:cs="Arial"/>
                <w:b/>
                <w:color w:val="FFFFFF"/>
                <w:sz w:val="16"/>
                <w:szCs w:val="16"/>
              </w:rPr>
            </w:pPr>
          </w:p>
        </w:tc>
        <w:tc>
          <w:tcPr>
            <w:tcW w:w="7601" w:type="dxa"/>
            <w:gridSpan w:val="3"/>
            <w:shd w:val="clear" w:color="auto" w:fill="606060"/>
            <w:vAlign w:val="center"/>
          </w:tcPr>
          <w:p w:rsidR="00880AB6" w:rsidRPr="003A31A1" w:rsidRDefault="00880AB6" w:rsidP="00B92A1E">
            <w:pPr>
              <w:rPr>
                <w:rFonts w:ascii="Arial" w:hAnsi="Arial" w:cs="Arial"/>
                <w:b/>
                <w:color w:val="FFFFFF"/>
                <w:sz w:val="20"/>
                <w:szCs w:val="20"/>
              </w:rPr>
            </w:pPr>
            <w:r w:rsidRPr="003A31A1">
              <w:rPr>
                <w:rFonts w:ascii="Arial" w:hAnsi="Arial" w:cs="Arial"/>
                <w:b/>
                <w:color w:val="FFFFFF"/>
                <w:sz w:val="20"/>
                <w:szCs w:val="20"/>
              </w:rPr>
              <w:t>Experience</w:t>
            </w:r>
          </w:p>
        </w:tc>
      </w:tr>
      <w:tr w:rsidR="00880AB6" w:rsidRPr="003A31A1" w:rsidTr="001507B8">
        <w:tc>
          <w:tcPr>
            <w:tcW w:w="1615" w:type="dxa"/>
            <w:gridSpan w:val="3"/>
            <w:tcBorders>
              <w:left w:val="single" w:sz="4" w:space="0" w:color="auto"/>
            </w:tcBorders>
            <w:shd w:val="clear" w:color="auto" w:fill="C0C0C0"/>
            <w:vAlign w:val="center"/>
          </w:tcPr>
          <w:p w:rsidR="00880AB6" w:rsidRPr="003A31A1" w:rsidRDefault="00880AB6" w:rsidP="00B92A1E">
            <w:pPr>
              <w:rPr>
                <w:rFonts w:ascii="Arial" w:hAnsi="Arial" w:cs="Arial"/>
                <w:b/>
                <w:sz w:val="16"/>
                <w:szCs w:val="16"/>
              </w:rPr>
            </w:pPr>
            <w:r w:rsidRPr="003A31A1">
              <w:rPr>
                <w:rFonts w:ascii="Arial" w:hAnsi="Arial" w:cs="Arial"/>
                <w:b/>
                <w:sz w:val="16"/>
                <w:szCs w:val="16"/>
              </w:rPr>
              <w:t>Mandatory choice</w:t>
            </w:r>
          </w:p>
        </w:tc>
        <w:tc>
          <w:tcPr>
            <w:tcW w:w="7601" w:type="dxa"/>
            <w:gridSpan w:val="3"/>
            <w:shd w:val="clear" w:color="auto" w:fill="auto"/>
            <w:vAlign w:val="center"/>
          </w:tcPr>
          <w:p w:rsidR="00880AB6" w:rsidRPr="003A31A1" w:rsidRDefault="00880AB6" w:rsidP="00880AB6">
            <w:pPr>
              <w:numPr>
                <w:ilvl w:val="0"/>
                <w:numId w:val="17"/>
              </w:numPr>
              <w:ind w:hanging="288"/>
              <w:rPr>
                <w:rFonts w:ascii="Arial" w:hAnsi="Arial" w:cs="Arial"/>
                <w:sz w:val="20"/>
                <w:szCs w:val="20"/>
              </w:rPr>
            </w:pPr>
            <w:r w:rsidRPr="003A31A1">
              <w:rPr>
                <w:rFonts w:ascii="Arial" w:hAnsi="Arial" w:cs="Arial"/>
                <w:sz w:val="20"/>
                <w:szCs w:val="20"/>
              </w:rPr>
              <w:t>Recent and significant experience in providing advice and guidance to management</w:t>
            </w:r>
          </w:p>
          <w:p w:rsidR="00880AB6" w:rsidRPr="003A31A1" w:rsidRDefault="00880AB6" w:rsidP="00B92A1E">
            <w:pPr>
              <w:rPr>
                <w:rFonts w:ascii="Arial" w:hAnsi="Arial" w:cs="Arial"/>
                <w:b/>
                <w:sz w:val="20"/>
                <w:szCs w:val="20"/>
              </w:rPr>
            </w:pPr>
            <w:r w:rsidRPr="003A31A1">
              <w:rPr>
                <w:rFonts w:ascii="Arial" w:hAnsi="Arial" w:cs="Arial"/>
                <w:b/>
                <w:sz w:val="20"/>
                <w:szCs w:val="20"/>
              </w:rPr>
              <w:t>OR</w:t>
            </w:r>
          </w:p>
          <w:p w:rsidR="00880AB6" w:rsidRPr="003A31A1" w:rsidRDefault="00880AB6" w:rsidP="00880AB6">
            <w:pPr>
              <w:numPr>
                <w:ilvl w:val="0"/>
                <w:numId w:val="13"/>
              </w:numPr>
              <w:tabs>
                <w:tab w:val="clear" w:pos="720"/>
                <w:tab w:val="num" w:pos="432"/>
              </w:tabs>
              <w:ind w:left="432"/>
              <w:rPr>
                <w:rFonts w:ascii="Arial" w:hAnsi="Arial" w:cs="Arial"/>
                <w:sz w:val="20"/>
                <w:szCs w:val="20"/>
              </w:rPr>
            </w:pPr>
            <w:r w:rsidRPr="003A31A1">
              <w:rPr>
                <w:rFonts w:ascii="Arial" w:hAnsi="Arial" w:cs="Arial"/>
                <w:sz w:val="20"/>
                <w:szCs w:val="20"/>
              </w:rPr>
              <w:t>Recent and significant experience in providing advice and guidance to management related to Employment Insurance (EI) program or services</w:t>
            </w:r>
          </w:p>
          <w:p w:rsidR="00880AB6" w:rsidRPr="003A31A1" w:rsidRDefault="00880AB6" w:rsidP="00B92A1E">
            <w:pPr>
              <w:rPr>
                <w:rFonts w:ascii="Arial" w:hAnsi="Arial" w:cs="Arial"/>
                <w:b/>
                <w:sz w:val="20"/>
                <w:szCs w:val="20"/>
              </w:rPr>
            </w:pPr>
            <w:r w:rsidRPr="003A31A1">
              <w:rPr>
                <w:rFonts w:ascii="Arial" w:hAnsi="Arial" w:cs="Arial"/>
                <w:b/>
                <w:sz w:val="20"/>
                <w:szCs w:val="20"/>
              </w:rPr>
              <w:t>OR</w:t>
            </w:r>
          </w:p>
          <w:p w:rsidR="00880AB6" w:rsidRPr="003A31A1" w:rsidRDefault="00880AB6" w:rsidP="00880AB6">
            <w:pPr>
              <w:numPr>
                <w:ilvl w:val="0"/>
                <w:numId w:val="13"/>
              </w:numPr>
              <w:tabs>
                <w:tab w:val="clear" w:pos="720"/>
                <w:tab w:val="num" w:pos="432"/>
              </w:tabs>
              <w:ind w:left="432"/>
              <w:rPr>
                <w:rFonts w:ascii="Arial" w:hAnsi="Arial" w:cs="Arial"/>
                <w:sz w:val="20"/>
                <w:szCs w:val="20"/>
              </w:rPr>
            </w:pPr>
            <w:r w:rsidRPr="003A31A1">
              <w:rPr>
                <w:rFonts w:ascii="Arial" w:hAnsi="Arial" w:cs="Arial"/>
                <w:sz w:val="20"/>
                <w:szCs w:val="20"/>
              </w:rPr>
              <w:t>Recent and significant experience in providing advice and guidance to management related to Canada Pension Plan (CPP) program or services or Old Age Security (OAS) program or services</w:t>
            </w:r>
          </w:p>
          <w:p w:rsidR="00880AB6" w:rsidRPr="003A31A1" w:rsidRDefault="00880AB6" w:rsidP="00B92A1E">
            <w:pPr>
              <w:rPr>
                <w:rFonts w:ascii="Arial" w:hAnsi="Arial" w:cs="Arial"/>
                <w:b/>
                <w:sz w:val="20"/>
                <w:szCs w:val="20"/>
              </w:rPr>
            </w:pPr>
            <w:r w:rsidRPr="003A31A1">
              <w:rPr>
                <w:rFonts w:ascii="Arial" w:hAnsi="Arial" w:cs="Arial"/>
                <w:b/>
                <w:sz w:val="20"/>
                <w:szCs w:val="20"/>
              </w:rPr>
              <w:t>OR</w:t>
            </w:r>
          </w:p>
          <w:p w:rsidR="00880AB6" w:rsidRPr="003A31A1" w:rsidRDefault="00880AB6" w:rsidP="00880AB6">
            <w:pPr>
              <w:numPr>
                <w:ilvl w:val="0"/>
                <w:numId w:val="13"/>
              </w:numPr>
              <w:tabs>
                <w:tab w:val="clear" w:pos="720"/>
                <w:tab w:val="num" w:pos="432"/>
              </w:tabs>
              <w:ind w:left="432"/>
              <w:rPr>
                <w:rFonts w:ascii="Arial" w:hAnsi="Arial" w:cs="Arial"/>
                <w:sz w:val="20"/>
                <w:szCs w:val="20"/>
              </w:rPr>
            </w:pPr>
            <w:r w:rsidRPr="003A31A1">
              <w:rPr>
                <w:rFonts w:ascii="Arial" w:hAnsi="Arial" w:cs="Arial"/>
                <w:sz w:val="20"/>
                <w:szCs w:val="20"/>
              </w:rPr>
              <w:t>Recent and significant experience in providing advice and guidance to management related to Service Canada Specialized Processing program or services</w:t>
            </w:r>
          </w:p>
          <w:p w:rsidR="00880AB6" w:rsidRPr="003A31A1" w:rsidRDefault="00880AB6" w:rsidP="00B92A1E">
            <w:pPr>
              <w:rPr>
                <w:rFonts w:ascii="Arial" w:hAnsi="Arial" w:cs="Arial"/>
                <w:b/>
                <w:sz w:val="20"/>
                <w:szCs w:val="20"/>
              </w:rPr>
            </w:pPr>
            <w:r w:rsidRPr="003A31A1">
              <w:rPr>
                <w:rFonts w:ascii="Arial" w:hAnsi="Arial" w:cs="Arial"/>
                <w:b/>
                <w:sz w:val="20"/>
                <w:szCs w:val="20"/>
              </w:rPr>
              <w:t>OR</w:t>
            </w:r>
          </w:p>
          <w:p w:rsidR="00880AB6" w:rsidRPr="003A31A1" w:rsidRDefault="00880AB6" w:rsidP="00880AB6">
            <w:pPr>
              <w:numPr>
                <w:ilvl w:val="0"/>
                <w:numId w:val="13"/>
              </w:numPr>
              <w:tabs>
                <w:tab w:val="clear" w:pos="720"/>
                <w:tab w:val="num" w:pos="432"/>
              </w:tabs>
              <w:ind w:left="432"/>
              <w:rPr>
                <w:rFonts w:ascii="Arial" w:hAnsi="Arial" w:cs="Arial"/>
                <w:sz w:val="20"/>
                <w:szCs w:val="20"/>
              </w:rPr>
            </w:pPr>
            <w:r w:rsidRPr="003A31A1">
              <w:rPr>
                <w:rFonts w:ascii="Arial" w:hAnsi="Arial" w:cs="Arial"/>
                <w:sz w:val="20"/>
                <w:szCs w:val="20"/>
              </w:rPr>
              <w:t>Recent and significant experience in providing advice and guidance to management related to Citizen Services program or services</w:t>
            </w:r>
          </w:p>
          <w:p w:rsidR="00880AB6" w:rsidRPr="003A31A1" w:rsidRDefault="00880AB6" w:rsidP="00B92A1E">
            <w:pPr>
              <w:rPr>
                <w:rFonts w:ascii="Arial" w:hAnsi="Arial" w:cs="Arial"/>
                <w:b/>
                <w:sz w:val="20"/>
                <w:szCs w:val="20"/>
              </w:rPr>
            </w:pPr>
            <w:r w:rsidRPr="003A31A1">
              <w:rPr>
                <w:rFonts w:ascii="Arial" w:hAnsi="Arial" w:cs="Arial"/>
                <w:b/>
                <w:sz w:val="20"/>
                <w:szCs w:val="20"/>
              </w:rPr>
              <w:t>OR</w:t>
            </w:r>
          </w:p>
          <w:p w:rsidR="00880AB6" w:rsidRPr="003A31A1" w:rsidRDefault="00880AB6" w:rsidP="00880AB6">
            <w:pPr>
              <w:numPr>
                <w:ilvl w:val="0"/>
                <w:numId w:val="13"/>
              </w:numPr>
              <w:tabs>
                <w:tab w:val="clear" w:pos="720"/>
                <w:tab w:val="num" w:pos="432"/>
              </w:tabs>
              <w:ind w:left="432"/>
              <w:rPr>
                <w:rFonts w:ascii="Arial" w:hAnsi="Arial" w:cs="Arial"/>
                <w:sz w:val="20"/>
                <w:szCs w:val="20"/>
              </w:rPr>
            </w:pPr>
            <w:r w:rsidRPr="003A31A1">
              <w:rPr>
                <w:rFonts w:ascii="Arial" w:hAnsi="Arial" w:cs="Arial"/>
                <w:sz w:val="20"/>
                <w:szCs w:val="20"/>
              </w:rPr>
              <w:t>Recent and significant experience in providing advice and guidance to management related to call centre programs or services</w:t>
            </w:r>
          </w:p>
          <w:p w:rsidR="00880AB6" w:rsidRPr="003A31A1" w:rsidRDefault="00880AB6" w:rsidP="00B92A1E">
            <w:pPr>
              <w:rPr>
                <w:rFonts w:ascii="Arial" w:hAnsi="Arial" w:cs="Arial"/>
                <w:b/>
                <w:sz w:val="20"/>
                <w:szCs w:val="20"/>
              </w:rPr>
            </w:pPr>
            <w:r w:rsidRPr="003A31A1">
              <w:rPr>
                <w:rFonts w:ascii="Arial" w:hAnsi="Arial" w:cs="Arial"/>
                <w:b/>
                <w:sz w:val="20"/>
                <w:szCs w:val="20"/>
              </w:rPr>
              <w:t>OR</w:t>
            </w:r>
          </w:p>
          <w:p w:rsidR="00880AB6" w:rsidRPr="003A31A1" w:rsidRDefault="00880AB6" w:rsidP="00880AB6">
            <w:pPr>
              <w:numPr>
                <w:ilvl w:val="0"/>
                <w:numId w:val="13"/>
              </w:numPr>
              <w:tabs>
                <w:tab w:val="clear" w:pos="720"/>
                <w:tab w:val="num" w:pos="432"/>
              </w:tabs>
              <w:ind w:left="432"/>
              <w:rPr>
                <w:rFonts w:ascii="Arial" w:hAnsi="Arial" w:cs="Arial"/>
                <w:sz w:val="20"/>
                <w:szCs w:val="20"/>
              </w:rPr>
            </w:pPr>
            <w:r w:rsidRPr="003A31A1">
              <w:rPr>
                <w:rFonts w:ascii="Arial" w:hAnsi="Arial" w:cs="Arial"/>
                <w:sz w:val="20"/>
                <w:szCs w:val="20"/>
              </w:rPr>
              <w:t>Recent and significant experience in providing advice and guidance to management related to Integrity Services program or services</w:t>
            </w:r>
          </w:p>
          <w:p w:rsidR="00880AB6" w:rsidRPr="003A31A1" w:rsidRDefault="00880AB6" w:rsidP="00B92A1E">
            <w:pPr>
              <w:rPr>
                <w:rFonts w:ascii="Arial" w:hAnsi="Arial" w:cs="Arial"/>
                <w:b/>
                <w:sz w:val="20"/>
                <w:szCs w:val="20"/>
              </w:rPr>
            </w:pPr>
            <w:r w:rsidRPr="003A31A1">
              <w:rPr>
                <w:rFonts w:ascii="Arial" w:hAnsi="Arial" w:cs="Arial"/>
                <w:b/>
                <w:sz w:val="20"/>
                <w:szCs w:val="20"/>
              </w:rPr>
              <w:t>OR</w:t>
            </w:r>
          </w:p>
          <w:p w:rsidR="00880AB6" w:rsidRPr="003A31A1" w:rsidRDefault="00880AB6" w:rsidP="00880AB6">
            <w:pPr>
              <w:numPr>
                <w:ilvl w:val="0"/>
                <w:numId w:val="13"/>
              </w:numPr>
              <w:tabs>
                <w:tab w:val="clear" w:pos="720"/>
                <w:tab w:val="num" w:pos="432"/>
              </w:tabs>
              <w:ind w:left="432"/>
              <w:rPr>
                <w:rFonts w:ascii="Arial" w:hAnsi="Arial" w:cs="Arial"/>
                <w:sz w:val="20"/>
                <w:szCs w:val="20"/>
              </w:rPr>
            </w:pPr>
            <w:r w:rsidRPr="003A31A1">
              <w:rPr>
                <w:rFonts w:ascii="Arial" w:hAnsi="Arial" w:cs="Arial"/>
                <w:sz w:val="20"/>
                <w:szCs w:val="20"/>
              </w:rPr>
              <w:t>Recent and significant experience in providing advice and guidance to management related to Labour Market and Social Development Programs (LMSDP) or services</w:t>
            </w:r>
          </w:p>
          <w:p w:rsidR="00880AB6" w:rsidRPr="003A31A1" w:rsidRDefault="00880AB6" w:rsidP="00B92A1E">
            <w:pPr>
              <w:rPr>
                <w:rFonts w:ascii="Arial" w:hAnsi="Arial" w:cs="Arial"/>
                <w:b/>
                <w:sz w:val="20"/>
                <w:szCs w:val="20"/>
              </w:rPr>
            </w:pPr>
            <w:r w:rsidRPr="003A31A1">
              <w:rPr>
                <w:rFonts w:ascii="Arial" w:hAnsi="Arial" w:cs="Arial"/>
                <w:b/>
                <w:sz w:val="20"/>
                <w:szCs w:val="20"/>
              </w:rPr>
              <w:t>OR</w:t>
            </w:r>
          </w:p>
          <w:p w:rsidR="00880AB6" w:rsidRPr="003A31A1" w:rsidRDefault="00880AB6" w:rsidP="00880AB6">
            <w:pPr>
              <w:numPr>
                <w:ilvl w:val="0"/>
                <w:numId w:val="13"/>
              </w:numPr>
              <w:tabs>
                <w:tab w:val="clear" w:pos="720"/>
                <w:tab w:val="num" w:pos="432"/>
              </w:tabs>
              <w:ind w:left="432"/>
              <w:rPr>
                <w:rFonts w:ascii="Arial" w:hAnsi="Arial" w:cs="Arial"/>
                <w:sz w:val="20"/>
                <w:szCs w:val="20"/>
              </w:rPr>
            </w:pPr>
            <w:r w:rsidRPr="003A31A1">
              <w:rPr>
                <w:rFonts w:ascii="Arial" w:hAnsi="Arial" w:cs="Arial"/>
                <w:sz w:val="20"/>
                <w:szCs w:val="20"/>
              </w:rPr>
              <w:t>Recent and significant experience in providing advice and guidance to management related to Employment Insurance (EI) program or services or Canada Pension Plan (CPP) program or services or Old Age Security (OAS) program or services</w:t>
            </w:r>
          </w:p>
          <w:p w:rsidR="00880AB6" w:rsidRPr="003A31A1" w:rsidRDefault="00880AB6" w:rsidP="00B92A1E">
            <w:pPr>
              <w:rPr>
                <w:rFonts w:ascii="Arial" w:hAnsi="Arial" w:cs="Arial"/>
                <w:b/>
                <w:sz w:val="20"/>
                <w:szCs w:val="20"/>
              </w:rPr>
            </w:pPr>
            <w:r w:rsidRPr="003A31A1">
              <w:rPr>
                <w:rFonts w:ascii="Arial" w:hAnsi="Arial" w:cs="Arial"/>
                <w:b/>
                <w:sz w:val="20"/>
                <w:szCs w:val="20"/>
              </w:rPr>
              <w:t>OR</w:t>
            </w:r>
          </w:p>
          <w:p w:rsidR="00880AB6" w:rsidRPr="003A31A1" w:rsidRDefault="00880AB6" w:rsidP="00880AB6">
            <w:pPr>
              <w:numPr>
                <w:ilvl w:val="0"/>
                <w:numId w:val="13"/>
              </w:numPr>
              <w:tabs>
                <w:tab w:val="clear" w:pos="720"/>
                <w:tab w:val="num" w:pos="432"/>
              </w:tabs>
              <w:ind w:left="432"/>
              <w:rPr>
                <w:rFonts w:ascii="Arial" w:hAnsi="Arial" w:cs="Arial"/>
                <w:sz w:val="20"/>
                <w:szCs w:val="20"/>
              </w:rPr>
            </w:pPr>
            <w:r w:rsidRPr="003A31A1">
              <w:rPr>
                <w:rFonts w:ascii="Arial" w:hAnsi="Arial" w:cs="Arial"/>
                <w:sz w:val="20"/>
                <w:szCs w:val="20"/>
              </w:rPr>
              <w:t>Recent and significant experience in providing advice and guidance to management related to Employment Insurance (EI) program or services or Canada Pension Plan (CPP) program or services or Old Age Security (OAS) program or services or Service Canada Specialized Processing program or services</w:t>
            </w:r>
          </w:p>
          <w:p w:rsidR="00880AB6" w:rsidRPr="003A31A1" w:rsidRDefault="00880AB6" w:rsidP="00B92A1E">
            <w:pPr>
              <w:rPr>
                <w:rFonts w:ascii="Arial" w:hAnsi="Arial" w:cs="Arial"/>
                <w:b/>
                <w:sz w:val="20"/>
                <w:szCs w:val="20"/>
              </w:rPr>
            </w:pPr>
            <w:r w:rsidRPr="003A31A1">
              <w:rPr>
                <w:rFonts w:ascii="Arial" w:hAnsi="Arial" w:cs="Arial"/>
                <w:b/>
                <w:sz w:val="20"/>
                <w:szCs w:val="20"/>
              </w:rPr>
              <w:t>OR</w:t>
            </w:r>
          </w:p>
          <w:p w:rsidR="00880AB6" w:rsidRPr="003A31A1" w:rsidRDefault="00880AB6" w:rsidP="00880AB6">
            <w:pPr>
              <w:numPr>
                <w:ilvl w:val="0"/>
                <w:numId w:val="13"/>
              </w:numPr>
              <w:tabs>
                <w:tab w:val="clear" w:pos="720"/>
                <w:tab w:val="num" w:pos="432"/>
              </w:tabs>
              <w:ind w:left="432"/>
              <w:rPr>
                <w:rFonts w:ascii="Arial" w:hAnsi="Arial" w:cs="Arial"/>
                <w:sz w:val="20"/>
                <w:szCs w:val="20"/>
              </w:rPr>
            </w:pPr>
            <w:r w:rsidRPr="003A31A1">
              <w:rPr>
                <w:rFonts w:ascii="Arial" w:hAnsi="Arial" w:cs="Arial"/>
                <w:sz w:val="20"/>
                <w:szCs w:val="20"/>
              </w:rPr>
              <w:t>Recent and significant experience in providing advice and guidance to management related to Citizen Services program or services or call centre programs or services or Integrity Services program or services or Labour Market and Social Development Programs (LMSDP) or services</w:t>
            </w:r>
          </w:p>
          <w:p w:rsidR="00880AB6" w:rsidRPr="003A31A1" w:rsidRDefault="00880AB6" w:rsidP="00B92A1E">
            <w:pPr>
              <w:rPr>
                <w:rFonts w:ascii="Arial" w:hAnsi="Arial" w:cs="Arial"/>
                <w:b/>
                <w:sz w:val="20"/>
                <w:szCs w:val="20"/>
              </w:rPr>
            </w:pPr>
            <w:r w:rsidRPr="003A31A1">
              <w:rPr>
                <w:rFonts w:ascii="Arial" w:hAnsi="Arial" w:cs="Arial"/>
                <w:b/>
                <w:sz w:val="20"/>
                <w:szCs w:val="20"/>
              </w:rPr>
              <w:t>OR</w:t>
            </w:r>
          </w:p>
          <w:p w:rsidR="00880AB6" w:rsidRPr="003A31A1" w:rsidRDefault="00880AB6" w:rsidP="001507B8">
            <w:pPr>
              <w:numPr>
                <w:ilvl w:val="0"/>
                <w:numId w:val="13"/>
              </w:numPr>
              <w:tabs>
                <w:tab w:val="clear" w:pos="720"/>
                <w:tab w:val="num" w:pos="432"/>
              </w:tabs>
              <w:ind w:left="432"/>
              <w:rPr>
                <w:rFonts w:ascii="Arial" w:hAnsi="Arial" w:cs="Arial"/>
                <w:sz w:val="20"/>
                <w:szCs w:val="20"/>
              </w:rPr>
            </w:pPr>
            <w:r w:rsidRPr="003A31A1">
              <w:rPr>
                <w:rFonts w:ascii="Arial" w:hAnsi="Arial" w:cs="Arial"/>
                <w:sz w:val="20"/>
                <w:szCs w:val="20"/>
              </w:rPr>
              <w:lastRenderedPageBreak/>
              <w:t>Recent and significant experience in providing advice and guidance to management related to Employment Insurance (EI) program or services or Canada Pension Plan (CPP) program or services or Old Age Security (OAS) program or services or Service Canada Specialized Processing program or services or Citizen Services program or services or call centre programs or services or Integrity Services program or services or Labour Market and Social Development Programs (LMSDP) or services</w:t>
            </w:r>
          </w:p>
        </w:tc>
      </w:tr>
      <w:tr w:rsidR="00880AB6" w:rsidRPr="003A31A1" w:rsidTr="001507B8">
        <w:tc>
          <w:tcPr>
            <w:tcW w:w="1615" w:type="dxa"/>
            <w:gridSpan w:val="3"/>
            <w:tcBorders>
              <w:left w:val="single" w:sz="4" w:space="0" w:color="auto"/>
              <w:bottom w:val="single" w:sz="4" w:space="0" w:color="auto"/>
            </w:tcBorders>
            <w:shd w:val="clear" w:color="auto" w:fill="C0C0C0"/>
            <w:vAlign w:val="center"/>
          </w:tcPr>
          <w:p w:rsidR="00880AB6" w:rsidRPr="003A31A1" w:rsidRDefault="00880AB6" w:rsidP="00B92A1E">
            <w:pPr>
              <w:rPr>
                <w:rFonts w:ascii="Arial" w:hAnsi="Arial" w:cs="Arial"/>
                <w:b/>
                <w:sz w:val="16"/>
                <w:szCs w:val="16"/>
              </w:rPr>
            </w:pPr>
            <w:r w:rsidRPr="003A31A1">
              <w:rPr>
                <w:rFonts w:ascii="Arial" w:hAnsi="Arial" w:cs="Arial"/>
                <w:b/>
                <w:sz w:val="16"/>
                <w:szCs w:val="16"/>
              </w:rPr>
              <w:lastRenderedPageBreak/>
              <w:t>Mandatory choice</w:t>
            </w:r>
          </w:p>
        </w:tc>
        <w:tc>
          <w:tcPr>
            <w:tcW w:w="7601" w:type="dxa"/>
            <w:gridSpan w:val="3"/>
            <w:shd w:val="clear" w:color="auto" w:fill="auto"/>
            <w:vAlign w:val="center"/>
          </w:tcPr>
          <w:p w:rsidR="00880AB6" w:rsidRPr="003A31A1" w:rsidRDefault="00880AB6" w:rsidP="00880AB6">
            <w:pPr>
              <w:numPr>
                <w:ilvl w:val="0"/>
                <w:numId w:val="18"/>
              </w:numPr>
              <w:ind w:hanging="288"/>
              <w:rPr>
                <w:rFonts w:ascii="Arial" w:hAnsi="Arial" w:cs="Arial"/>
                <w:sz w:val="20"/>
                <w:szCs w:val="20"/>
              </w:rPr>
            </w:pPr>
            <w:r w:rsidRPr="003A31A1">
              <w:rPr>
                <w:rFonts w:ascii="Arial" w:hAnsi="Arial" w:cs="Arial"/>
                <w:sz w:val="20"/>
                <w:szCs w:val="20"/>
              </w:rPr>
              <w:t xml:space="preserve">Experience in participating in working groups or on a project </w:t>
            </w:r>
          </w:p>
          <w:p w:rsidR="00880AB6" w:rsidRPr="003A31A1" w:rsidRDefault="00880AB6" w:rsidP="00B92A1E">
            <w:pPr>
              <w:rPr>
                <w:rFonts w:ascii="Arial" w:hAnsi="Arial" w:cs="Arial"/>
                <w:sz w:val="20"/>
                <w:szCs w:val="20"/>
              </w:rPr>
            </w:pPr>
            <w:r w:rsidRPr="003A31A1">
              <w:rPr>
                <w:rFonts w:ascii="Arial" w:hAnsi="Arial" w:cs="Arial"/>
                <w:b/>
                <w:sz w:val="20"/>
                <w:szCs w:val="20"/>
              </w:rPr>
              <w:t>OR</w:t>
            </w:r>
          </w:p>
          <w:p w:rsidR="00880AB6" w:rsidRPr="003A31A1" w:rsidRDefault="00880AB6" w:rsidP="00880AB6">
            <w:pPr>
              <w:numPr>
                <w:ilvl w:val="0"/>
                <w:numId w:val="18"/>
              </w:numPr>
              <w:ind w:hanging="288"/>
              <w:rPr>
                <w:rFonts w:ascii="Arial" w:hAnsi="Arial" w:cs="Arial"/>
                <w:sz w:val="20"/>
                <w:szCs w:val="20"/>
              </w:rPr>
            </w:pPr>
            <w:r w:rsidRPr="003A31A1">
              <w:rPr>
                <w:rFonts w:ascii="Arial" w:hAnsi="Arial" w:cs="Arial"/>
                <w:sz w:val="20"/>
                <w:szCs w:val="20"/>
              </w:rPr>
              <w:t xml:space="preserve">Recent and significant experience in participating in working groups or on a project </w:t>
            </w:r>
          </w:p>
          <w:p w:rsidR="00880AB6" w:rsidRPr="003A31A1" w:rsidRDefault="00880AB6" w:rsidP="00B92A1E">
            <w:pPr>
              <w:tabs>
                <w:tab w:val="left" w:pos="708"/>
              </w:tabs>
              <w:rPr>
                <w:rFonts w:ascii="Arial" w:hAnsi="Arial" w:cs="Arial"/>
                <w:b/>
                <w:sz w:val="20"/>
                <w:szCs w:val="20"/>
              </w:rPr>
            </w:pPr>
            <w:r w:rsidRPr="003A31A1">
              <w:rPr>
                <w:rFonts w:ascii="Arial" w:hAnsi="Arial" w:cs="Arial"/>
                <w:b/>
                <w:sz w:val="20"/>
                <w:szCs w:val="20"/>
              </w:rPr>
              <w:t>OR</w:t>
            </w:r>
          </w:p>
          <w:p w:rsidR="00880AB6" w:rsidRPr="003A31A1" w:rsidRDefault="00880AB6" w:rsidP="001507B8">
            <w:pPr>
              <w:numPr>
                <w:ilvl w:val="0"/>
                <w:numId w:val="18"/>
              </w:numPr>
              <w:ind w:hanging="288"/>
              <w:rPr>
                <w:rFonts w:ascii="Arial" w:hAnsi="Arial" w:cs="Arial"/>
                <w:sz w:val="20"/>
                <w:szCs w:val="20"/>
              </w:rPr>
            </w:pPr>
            <w:r w:rsidRPr="003A31A1">
              <w:rPr>
                <w:rFonts w:ascii="Arial" w:hAnsi="Arial" w:cs="Arial"/>
                <w:sz w:val="20"/>
                <w:szCs w:val="20"/>
              </w:rPr>
              <w:t>Recent and significant experience in leading projects or working groups</w:t>
            </w:r>
          </w:p>
        </w:tc>
      </w:tr>
      <w:tr w:rsidR="00880AB6" w:rsidRPr="003A31A1" w:rsidTr="001507B8">
        <w:tc>
          <w:tcPr>
            <w:tcW w:w="1615" w:type="dxa"/>
            <w:gridSpan w:val="3"/>
            <w:tcBorders>
              <w:left w:val="single" w:sz="4" w:space="0" w:color="auto"/>
              <w:bottom w:val="single" w:sz="4" w:space="0" w:color="auto"/>
            </w:tcBorders>
            <w:shd w:val="clear" w:color="auto" w:fill="C0C0C0"/>
            <w:vAlign w:val="center"/>
          </w:tcPr>
          <w:p w:rsidR="00880AB6" w:rsidRPr="003A31A1" w:rsidRDefault="00880AB6" w:rsidP="00B92A1E">
            <w:pPr>
              <w:rPr>
                <w:rFonts w:ascii="Arial" w:hAnsi="Arial" w:cs="Arial"/>
                <w:b/>
                <w:sz w:val="16"/>
                <w:szCs w:val="16"/>
              </w:rPr>
            </w:pPr>
            <w:r w:rsidRPr="003A31A1">
              <w:rPr>
                <w:rFonts w:ascii="Arial" w:hAnsi="Arial" w:cs="Arial"/>
                <w:b/>
                <w:sz w:val="16"/>
                <w:szCs w:val="16"/>
              </w:rPr>
              <w:t>Optional choice</w:t>
            </w:r>
          </w:p>
        </w:tc>
        <w:tc>
          <w:tcPr>
            <w:tcW w:w="7601" w:type="dxa"/>
            <w:gridSpan w:val="3"/>
            <w:shd w:val="clear" w:color="auto" w:fill="auto"/>
            <w:vAlign w:val="center"/>
          </w:tcPr>
          <w:p w:rsidR="00880AB6" w:rsidRPr="003A31A1" w:rsidRDefault="00880AB6" w:rsidP="00880AB6">
            <w:pPr>
              <w:numPr>
                <w:ilvl w:val="0"/>
                <w:numId w:val="2"/>
              </w:numPr>
              <w:tabs>
                <w:tab w:val="clear" w:pos="720"/>
                <w:tab w:val="num" w:pos="432"/>
              </w:tabs>
              <w:ind w:left="432"/>
              <w:rPr>
                <w:rFonts w:ascii="Arial" w:hAnsi="Arial" w:cs="Arial"/>
                <w:sz w:val="20"/>
                <w:szCs w:val="20"/>
              </w:rPr>
            </w:pPr>
            <w:r w:rsidRPr="003A31A1">
              <w:rPr>
                <w:rFonts w:ascii="Arial" w:hAnsi="Arial" w:cs="Arial"/>
                <w:sz w:val="20"/>
                <w:szCs w:val="20"/>
              </w:rPr>
              <w:t>Experience in developing or implementing initiatives to improve services to clients</w:t>
            </w:r>
          </w:p>
          <w:p w:rsidR="00880AB6" w:rsidRPr="003A31A1" w:rsidRDefault="00880AB6" w:rsidP="00880AB6">
            <w:pPr>
              <w:numPr>
                <w:ilvl w:val="0"/>
                <w:numId w:val="2"/>
              </w:numPr>
              <w:tabs>
                <w:tab w:val="clear" w:pos="720"/>
                <w:tab w:val="num" w:pos="432"/>
              </w:tabs>
              <w:ind w:left="432"/>
              <w:rPr>
                <w:rFonts w:ascii="Arial" w:hAnsi="Arial" w:cs="Arial"/>
                <w:sz w:val="20"/>
                <w:szCs w:val="20"/>
              </w:rPr>
            </w:pPr>
            <w:r w:rsidRPr="003A31A1">
              <w:rPr>
                <w:rFonts w:ascii="Arial" w:hAnsi="Arial" w:cs="Arial"/>
                <w:sz w:val="20"/>
                <w:szCs w:val="20"/>
              </w:rPr>
              <w:t>Recent and significant in developing or implementing initiatives to improve services to clients</w:t>
            </w:r>
          </w:p>
          <w:p w:rsidR="00880AB6" w:rsidRPr="003A31A1" w:rsidRDefault="00880AB6" w:rsidP="00880AB6">
            <w:pPr>
              <w:numPr>
                <w:ilvl w:val="0"/>
                <w:numId w:val="2"/>
              </w:numPr>
              <w:tabs>
                <w:tab w:val="clear" w:pos="720"/>
                <w:tab w:val="num" w:pos="432"/>
              </w:tabs>
              <w:ind w:left="432"/>
              <w:rPr>
                <w:rFonts w:ascii="Arial" w:hAnsi="Arial" w:cs="Arial"/>
                <w:sz w:val="20"/>
                <w:szCs w:val="20"/>
              </w:rPr>
            </w:pPr>
            <w:r w:rsidRPr="003A31A1">
              <w:rPr>
                <w:rFonts w:ascii="Arial" w:hAnsi="Arial" w:cs="Arial"/>
                <w:sz w:val="20"/>
                <w:szCs w:val="20"/>
              </w:rPr>
              <w:t>Experience in analyzing complex situations and making recommendations relative to the delivery of Service Canada programs or services</w:t>
            </w:r>
          </w:p>
          <w:p w:rsidR="00880AB6" w:rsidRPr="003A31A1" w:rsidRDefault="00880AB6" w:rsidP="001507B8">
            <w:pPr>
              <w:numPr>
                <w:ilvl w:val="0"/>
                <w:numId w:val="2"/>
              </w:numPr>
              <w:tabs>
                <w:tab w:val="clear" w:pos="720"/>
                <w:tab w:val="num" w:pos="432"/>
              </w:tabs>
              <w:ind w:left="432"/>
              <w:rPr>
                <w:rFonts w:ascii="Arial" w:hAnsi="Arial" w:cs="Arial"/>
                <w:sz w:val="20"/>
                <w:szCs w:val="20"/>
              </w:rPr>
            </w:pPr>
            <w:r w:rsidRPr="003A31A1">
              <w:rPr>
                <w:rFonts w:ascii="Arial" w:hAnsi="Arial" w:cs="Arial"/>
                <w:sz w:val="20"/>
                <w:szCs w:val="20"/>
              </w:rPr>
              <w:t>Recent and significant experience in analyzing complex situations and making recommendations relative to the delivery of Service Canada programs or services</w:t>
            </w:r>
          </w:p>
        </w:tc>
      </w:tr>
      <w:tr w:rsidR="00880AB6" w:rsidRPr="003A31A1" w:rsidTr="001507B8">
        <w:tc>
          <w:tcPr>
            <w:tcW w:w="1615" w:type="dxa"/>
            <w:gridSpan w:val="3"/>
            <w:tcBorders>
              <w:left w:val="nil"/>
              <w:right w:val="single" w:sz="4" w:space="0" w:color="auto"/>
            </w:tcBorders>
            <w:shd w:val="clear" w:color="auto" w:fill="auto"/>
            <w:vAlign w:val="center"/>
          </w:tcPr>
          <w:p w:rsidR="00880AB6" w:rsidRPr="003A31A1" w:rsidRDefault="00880AB6" w:rsidP="00B92A1E">
            <w:pPr>
              <w:rPr>
                <w:rFonts w:ascii="Arial" w:hAnsi="Arial" w:cs="Arial"/>
                <w:b/>
                <w:sz w:val="16"/>
                <w:szCs w:val="16"/>
              </w:rPr>
            </w:pPr>
          </w:p>
        </w:tc>
        <w:tc>
          <w:tcPr>
            <w:tcW w:w="7601" w:type="dxa"/>
            <w:gridSpan w:val="3"/>
            <w:tcBorders>
              <w:left w:val="single" w:sz="4" w:space="0" w:color="auto"/>
            </w:tcBorders>
            <w:shd w:val="clear" w:color="auto" w:fill="606060"/>
            <w:vAlign w:val="center"/>
          </w:tcPr>
          <w:p w:rsidR="00880AB6" w:rsidRPr="003A31A1" w:rsidRDefault="00880AB6" w:rsidP="00B92A1E">
            <w:pPr>
              <w:rPr>
                <w:rFonts w:ascii="Arial" w:hAnsi="Arial" w:cs="Arial"/>
                <w:b/>
                <w:color w:val="FFFFFF"/>
                <w:sz w:val="20"/>
                <w:szCs w:val="20"/>
              </w:rPr>
            </w:pPr>
            <w:r w:rsidRPr="003A31A1">
              <w:rPr>
                <w:rFonts w:ascii="Arial" w:hAnsi="Arial" w:cs="Arial"/>
                <w:b/>
                <w:color w:val="FFFFFF"/>
                <w:sz w:val="20"/>
                <w:szCs w:val="20"/>
              </w:rPr>
              <w:t>Knowledge</w:t>
            </w:r>
          </w:p>
        </w:tc>
      </w:tr>
      <w:tr w:rsidR="00880AB6" w:rsidRPr="003A31A1" w:rsidTr="001507B8">
        <w:tc>
          <w:tcPr>
            <w:tcW w:w="1615" w:type="dxa"/>
            <w:gridSpan w:val="3"/>
            <w:tcBorders>
              <w:left w:val="single" w:sz="4" w:space="0" w:color="auto"/>
            </w:tcBorders>
            <w:shd w:val="clear" w:color="auto" w:fill="C0C0C0"/>
            <w:vAlign w:val="center"/>
          </w:tcPr>
          <w:p w:rsidR="00880AB6" w:rsidRPr="003A31A1" w:rsidRDefault="00880AB6" w:rsidP="00B92A1E">
            <w:pPr>
              <w:rPr>
                <w:rFonts w:ascii="Arial" w:hAnsi="Arial" w:cs="Arial"/>
                <w:b/>
                <w:sz w:val="16"/>
                <w:szCs w:val="16"/>
              </w:rPr>
            </w:pPr>
            <w:r w:rsidRPr="003A31A1">
              <w:rPr>
                <w:rFonts w:ascii="Arial" w:hAnsi="Arial" w:cs="Arial"/>
                <w:b/>
                <w:sz w:val="16"/>
                <w:szCs w:val="16"/>
              </w:rPr>
              <w:t>Mandatory</w:t>
            </w:r>
          </w:p>
        </w:tc>
        <w:tc>
          <w:tcPr>
            <w:tcW w:w="7601" w:type="dxa"/>
            <w:gridSpan w:val="3"/>
            <w:shd w:val="clear" w:color="auto" w:fill="auto"/>
            <w:vAlign w:val="center"/>
          </w:tcPr>
          <w:p w:rsidR="00880AB6" w:rsidRPr="003A31A1" w:rsidRDefault="00880AB6" w:rsidP="001507B8">
            <w:pPr>
              <w:numPr>
                <w:ilvl w:val="0"/>
                <w:numId w:val="16"/>
              </w:numPr>
              <w:tabs>
                <w:tab w:val="clear" w:pos="360"/>
                <w:tab w:val="num" w:pos="432"/>
              </w:tabs>
              <w:ind w:hanging="288"/>
              <w:rPr>
                <w:rFonts w:ascii="Arial" w:hAnsi="Arial" w:cs="Arial"/>
                <w:sz w:val="20"/>
                <w:szCs w:val="20"/>
              </w:rPr>
            </w:pPr>
            <w:r w:rsidRPr="003A31A1">
              <w:rPr>
                <w:rFonts w:ascii="Arial" w:hAnsi="Arial" w:cs="Arial"/>
                <w:color w:val="000000"/>
                <w:sz w:val="20"/>
                <w:szCs w:val="20"/>
              </w:rPr>
              <w:t>Knowing our business</w:t>
            </w:r>
          </w:p>
        </w:tc>
      </w:tr>
      <w:tr w:rsidR="00880AB6" w:rsidRPr="003A31A1" w:rsidTr="001507B8">
        <w:tc>
          <w:tcPr>
            <w:tcW w:w="1615" w:type="dxa"/>
            <w:gridSpan w:val="3"/>
            <w:tcBorders>
              <w:left w:val="single" w:sz="4" w:space="0" w:color="FFFFFF"/>
              <w:bottom w:val="single" w:sz="4" w:space="0" w:color="auto"/>
            </w:tcBorders>
            <w:shd w:val="clear" w:color="auto" w:fill="auto"/>
            <w:vAlign w:val="center"/>
          </w:tcPr>
          <w:p w:rsidR="00880AB6" w:rsidRPr="003A31A1" w:rsidRDefault="00880AB6" w:rsidP="00B92A1E">
            <w:pPr>
              <w:rPr>
                <w:rFonts w:ascii="Arial" w:hAnsi="Arial" w:cs="Arial"/>
                <w:b/>
                <w:color w:val="FFFFFF"/>
                <w:sz w:val="16"/>
                <w:szCs w:val="16"/>
              </w:rPr>
            </w:pPr>
          </w:p>
        </w:tc>
        <w:tc>
          <w:tcPr>
            <w:tcW w:w="7601" w:type="dxa"/>
            <w:gridSpan w:val="3"/>
            <w:shd w:val="clear" w:color="auto" w:fill="606060"/>
            <w:vAlign w:val="center"/>
          </w:tcPr>
          <w:p w:rsidR="00880AB6" w:rsidRPr="003A31A1" w:rsidRDefault="00880AB6" w:rsidP="00B92A1E">
            <w:pPr>
              <w:rPr>
                <w:rFonts w:ascii="Arial" w:hAnsi="Arial" w:cs="Arial"/>
                <w:b/>
                <w:color w:val="FFFFFF"/>
                <w:sz w:val="20"/>
                <w:szCs w:val="20"/>
              </w:rPr>
            </w:pPr>
            <w:r w:rsidRPr="003A31A1">
              <w:rPr>
                <w:rFonts w:ascii="Arial" w:hAnsi="Arial" w:cs="Arial"/>
                <w:b/>
                <w:color w:val="FFFFFF"/>
                <w:sz w:val="20"/>
                <w:szCs w:val="20"/>
              </w:rPr>
              <w:t>Abilities and Personal Suitability</w:t>
            </w:r>
          </w:p>
        </w:tc>
      </w:tr>
      <w:tr w:rsidR="00880AB6" w:rsidRPr="003A31A1" w:rsidTr="001507B8">
        <w:tc>
          <w:tcPr>
            <w:tcW w:w="1615" w:type="dxa"/>
            <w:gridSpan w:val="3"/>
            <w:tcBorders>
              <w:bottom w:val="single" w:sz="4" w:space="0" w:color="auto"/>
            </w:tcBorders>
            <w:shd w:val="clear" w:color="auto" w:fill="C0C0C0"/>
            <w:vAlign w:val="center"/>
          </w:tcPr>
          <w:p w:rsidR="00880AB6" w:rsidRPr="003A31A1" w:rsidRDefault="00880AB6" w:rsidP="00B92A1E">
            <w:pPr>
              <w:rPr>
                <w:rFonts w:ascii="Arial" w:hAnsi="Arial" w:cs="Arial"/>
                <w:b/>
                <w:sz w:val="16"/>
                <w:szCs w:val="16"/>
              </w:rPr>
            </w:pPr>
            <w:r w:rsidRPr="003A31A1">
              <w:rPr>
                <w:rFonts w:ascii="Arial" w:hAnsi="Arial" w:cs="Arial"/>
                <w:b/>
                <w:sz w:val="16"/>
                <w:szCs w:val="16"/>
              </w:rPr>
              <w:t>Mandatory</w:t>
            </w:r>
          </w:p>
        </w:tc>
        <w:tc>
          <w:tcPr>
            <w:tcW w:w="7601" w:type="dxa"/>
            <w:gridSpan w:val="3"/>
            <w:tcBorders>
              <w:bottom w:val="single" w:sz="4" w:space="0" w:color="auto"/>
            </w:tcBorders>
            <w:shd w:val="clear" w:color="auto" w:fill="auto"/>
            <w:vAlign w:val="center"/>
          </w:tcPr>
          <w:p w:rsidR="00880AB6" w:rsidRPr="003A31A1" w:rsidRDefault="00880AB6" w:rsidP="00880AB6">
            <w:pPr>
              <w:numPr>
                <w:ilvl w:val="0"/>
                <w:numId w:val="1"/>
              </w:numPr>
              <w:tabs>
                <w:tab w:val="clear" w:pos="720"/>
                <w:tab w:val="num" w:pos="432"/>
              </w:tabs>
              <w:ind w:left="432"/>
              <w:rPr>
                <w:rFonts w:ascii="Arial" w:hAnsi="Arial" w:cs="Arial"/>
                <w:sz w:val="20"/>
                <w:szCs w:val="20"/>
              </w:rPr>
            </w:pPr>
            <w:r w:rsidRPr="003A31A1">
              <w:rPr>
                <w:rFonts w:ascii="Arial" w:hAnsi="Arial" w:cs="Arial"/>
                <w:sz w:val="20"/>
                <w:szCs w:val="20"/>
              </w:rPr>
              <w:t>Communication (oral)</w:t>
            </w:r>
          </w:p>
          <w:p w:rsidR="00880AB6" w:rsidRPr="003A31A1" w:rsidRDefault="00880AB6" w:rsidP="00880AB6">
            <w:pPr>
              <w:numPr>
                <w:ilvl w:val="0"/>
                <w:numId w:val="1"/>
              </w:numPr>
              <w:tabs>
                <w:tab w:val="clear" w:pos="720"/>
                <w:tab w:val="num" w:pos="432"/>
              </w:tabs>
              <w:ind w:left="432"/>
              <w:rPr>
                <w:rFonts w:ascii="Arial" w:hAnsi="Arial" w:cs="Arial"/>
                <w:sz w:val="20"/>
                <w:szCs w:val="20"/>
              </w:rPr>
            </w:pPr>
            <w:r w:rsidRPr="003A31A1">
              <w:rPr>
                <w:rFonts w:ascii="Arial" w:hAnsi="Arial" w:cs="Arial"/>
                <w:sz w:val="20"/>
                <w:szCs w:val="20"/>
              </w:rPr>
              <w:t xml:space="preserve">Communication (written) </w:t>
            </w:r>
          </w:p>
          <w:p w:rsidR="00880AB6" w:rsidRPr="003A31A1" w:rsidRDefault="00880AB6" w:rsidP="00880AB6">
            <w:pPr>
              <w:numPr>
                <w:ilvl w:val="0"/>
                <w:numId w:val="1"/>
              </w:numPr>
              <w:tabs>
                <w:tab w:val="clear" w:pos="720"/>
                <w:tab w:val="num" w:pos="432"/>
              </w:tabs>
              <w:ind w:left="432"/>
              <w:rPr>
                <w:rFonts w:ascii="Arial" w:hAnsi="Arial" w:cs="Arial"/>
                <w:sz w:val="20"/>
                <w:szCs w:val="20"/>
              </w:rPr>
            </w:pPr>
            <w:r w:rsidRPr="003A31A1">
              <w:rPr>
                <w:rFonts w:ascii="Arial" w:hAnsi="Arial" w:cs="Arial"/>
                <w:sz w:val="20"/>
                <w:szCs w:val="20"/>
              </w:rPr>
              <w:t>Strategic and Analytical Thinking</w:t>
            </w:r>
          </w:p>
          <w:p w:rsidR="00880AB6" w:rsidRPr="003A31A1" w:rsidRDefault="00880AB6" w:rsidP="00880AB6">
            <w:pPr>
              <w:numPr>
                <w:ilvl w:val="0"/>
                <w:numId w:val="1"/>
              </w:numPr>
              <w:tabs>
                <w:tab w:val="clear" w:pos="720"/>
                <w:tab w:val="num" w:pos="432"/>
              </w:tabs>
              <w:ind w:left="432"/>
              <w:rPr>
                <w:rFonts w:ascii="Arial" w:hAnsi="Arial" w:cs="Arial"/>
                <w:sz w:val="20"/>
                <w:szCs w:val="20"/>
              </w:rPr>
            </w:pPr>
            <w:r w:rsidRPr="003A31A1">
              <w:rPr>
                <w:rFonts w:ascii="Arial" w:hAnsi="Arial" w:cs="Arial"/>
                <w:sz w:val="20"/>
                <w:szCs w:val="20"/>
              </w:rPr>
              <w:t>Evaluating and Improving Services</w:t>
            </w:r>
          </w:p>
          <w:p w:rsidR="00880AB6" w:rsidRPr="003A31A1" w:rsidRDefault="00880AB6" w:rsidP="00880AB6">
            <w:pPr>
              <w:numPr>
                <w:ilvl w:val="0"/>
                <w:numId w:val="1"/>
              </w:numPr>
              <w:tabs>
                <w:tab w:val="clear" w:pos="720"/>
                <w:tab w:val="num" w:pos="432"/>
              </w:tabs>
              <w:ind w:left="432"/>
              <w:rPr>
                <w:rFonts w:ascii="Arial" w:hAnsi="Arial" w:cs="Arial"/>
                <w:sz w:val="20"/>
                <w:szCs w:val="20"/>
              </w:rPr>
            </w:pPr>
            <w:r w:rsidRPr="003A31A1">
              <w:rPr>
                <w:rFonts w:ascii="Arial" w:hAnsi="Arial" w:cs="Arial"/>
                <w:sz w:val="20"/>
                <w:szCs w:val="20"/>
              </w:rPr>
              <w:t>Dependability</w:t>
            </w:r>
          </w:p>
          <w:p w:rsidR="00880AB6" w:rsidRPr="003A31A1" w:rsidRDefault="00880AB6" w:rsidP="001507B8">
            <w:pPr>
              <w:numPr>
                <w:ilvl w:val="0"/>
                <w:numId w:val="1"/>
              </w:numPr>
              <w:tabs>
                <w:tab w:val="clear" w:pos="720"/>
                <w:tab w:val="num" w:pos="432"/>
              </w:tabs>
              <w:ind w:left="432"/>
              <w:rPr>
                <w:rFonts w:ascii="Arial" w:hAnsi="Arial" w:cs="Arial"/>
                <w:sz w:val="20"/>
                <w:szCs w:val="20"/>
              </w:rPr>
            </w:pPr>
            <w:r w:rsidRPr="003A31A1">
              <w:rPr>
                <w:rFonts w:ascii="Arial" w:hAnsi="Arial" w:cs="Arial"/>
                <w:sz w:val="20"/>
                <w:szCs w:val="20"/>
              </w:rPr>
              <w:t xml:space="preserve">Influence </w:t>
            </w:r>
          </w:p>
        </w:tc>
      </w:tr>
      <w:tr w:rsidR="00880AB6" w:rsidRPr="003A31A1" w:rsidTr="001507B8">
        <w:tc>
          <w:tcPr>
            <w:tcW w:w="1615" w:type="dxa"/>
            <w:gridSpan w:val="3"/>
            <w:tcBorders>
              <w:top w:val="single" w:sz="4" w:space="0" w:color="auto"/>
              <w:left w:val="single" w:sz="4" w:space="0" w:color="FFFFFF"/>
              <w:bottom w:val="single" w:sz="4" w:space="0" w:color="auto"/>
            </w:tcBorders>
            <w:shd w:val="clear" w:color="auto" w:fill="auto"/>
            <w:vAlign w:val="center"/>
          </w:tcPr>
          <w:p w:rsidR="00880AB6" w:rsidRPr="003A31A1" w:rsidRDefault="00880AB6" w:rsidP="00B92A1E">
            <w:pPr>
              <w:rPr>
                <w:rFonts w:ascii="Arial" w:hAnsi="Arial" w:cs="Arial"/>
                <w:b/>
                <w:sz w:val="16"/>
                <w:szCs w:val="16"/>
              </w:rPr>
            </w:pPr>
          </w:p>
        </w:tc>
        <w:tc>
          <w:tcPr>
            <w:tcW w:w="7601" w:type="dxa"/>
            <w:gridSpan w:val="3"/>
            <w:shd w:val="clear" w:color="auto" w:fill="606060"/>
            <w:vAlign w:val="center"/>
          </w:tcPr>
          <w:p w:rsidR="00880AB6" w:rsidRPr="003A31A1" w:rsidRDefault="00880AB6" w:rsidP="00B92A1E">
            <w:pPr>
              <w:ind w:left="72"/>
              <w:rPr>
                <w:rFonts w:ascii="Arial" w:hAnsi="Arial" w:cs="Arial"/>
                <w:sz w:val="20"/>
                <w:szCs w:val="20"/>
              </w:rPr>
            </w:pPr>
            <w:r w:rsidRPr="003A31A1">
              <w:rPr>
                <w:rFonts w:ascii="Arial" w:hAnsi="Arial" w:cs="Arial"/>
                <w:b/>
                <w:color w:val="FFFFFF"/>
                <w:sz w:val="20"/>
                <w:szCs w:val="20"/>
              </w:rPr>
              <w:t>Official Language Proficiency</w:t>
            </w:r>
          </w:p>
        </w:tc>
      </w:tr>
      <w:tr w:rsidR="00880AB6" w:rsidRPr="003A31A1" w:rsidTr="001507B8">
        <w:tc>
          <w:tcPr>
            <w:tcW w:w="1615" w:type="dxa"/>
            <w:gridSpan w:val="3"/>
            <w:tcBorders>
              <w:left w:val="single" w:sz="4" w:space="0" w:color="auto"/>
            </w:tcBorders>
            <w:shd w:val="clear" w:color="auto" w:fill="C0C0C0"/>
            <w:vAlign w:val="center"/>
          </w:tcPr>
          <w:p w:rsidR="00880AB6" w:rsidRPr="003A31A1" w:rsidRDefault="00880AB6" w:rsidP="00B92A1E">
            <w:pPr>
              <w:rPr>
                <w:rFonts w:ascii="Arial" w:hAnsi="Arial" w:cs="Arial"/>
                <w:b/>
                <w:sz w:val="16"/>
                <w:szCs w:val="16"/>
              </w:rPr>
            </w:pPr>
            <w:r w:rsidRPr="003A31A1">
              <w:rPr>
                <w:rFonts w:ascii="Arial" w:hAnsi="Arial" w:cs="Arial"/>
                <w:b/>
                <w:sz w:val="16"/>
                <w:szCs w:val="16"/>
              </w:rPr>
              <w:t>Mandatory choice</w:t>
            </w:r>
          </w:p>
        </w:tc>
        <w:tc>
          <w:tcPr>
            <w:tcW w:w="7601" w:type="dxa"/>
            <w:gridSpan w:val="3"/>
            <w:shd w:val="clear" w:color="auto" w:fill="auto"/>
            <w:vAlign w:val="center"/>
          </w:tcPr>
          <w:p w:rsidR="00880AB6" w:rsidRPr="003A31A1" w:rsidRDefault="00880AB6" w:rsidP="00880AB6">
            <w:pPr>
              <w:numPr>
                <w:ilvl w:val="0"/>
                <w:numId w:val="2"/>
              </w:numPr>
              <w:tabs>
                <w:tab w:val="clear" w:pos="720"/>
                <w:tab w:val="num" w:pos="432"/>
              </w:tabs>
              <w:ind w:left="432"/>
              <w:rPr>
                <w:rFonts w:ascii="Arial" w:hAnsi="Arial" w:cs="Arial"/>
                <w:sz w:val="20"/>
                <w:szCs w:val="20"/>
              </w:rPr>
            </w:pPr>
            <w:r w:rsidRPr="003A31A1">
              <w:rPr>
                <w:rFonts w:ascii="Arial" w:hAnsi="Arial" w:cs="Arial"/>
                <w:sz w:val="20"/>
                <w:szCs w:val="20"/>
              </w:rPr>
              <w:t>English Essential</w:t>
            </w:r>
          </w:p>
          <w:p w:rsidR="00880AB6" w:rsidRPr="003A31A1" w:rsidRDefault="00880AB6" w:rsidP="00880AB6">
            <w:pPr>
              <w:numPr>
                <w:ilvl w:val="0"/>
                <w:numId w:val="2"/>
              </w:numPr>
              <w:tabs>
                <w:tab w:val="clear" w:pos="720"/>
                <w:tab w:val="num" w:pos="432"/>
              </w:tabs>
              <w:ind w:left="432"/>
              <w:rPr>
                <w:rFonts w:ascii="Arial" w:hAnsi="Arial" w:cs="Arial"/>
                <w:sz w:val="20"/>
                <w:szCs w:val="20"/>
              </w:rPr>
            </w:pPr>
            <w:r w:rsidRPr="003A31A1">
              <w:rPr>
                <w:rFonts w:ascii="Arial" w:hAnsi="Arial" w:cs="Arial"/>
                <w:sz w:val="20"/>
                <w:szCs w:val="20"/>
              </w:rPr>
              <w:t>French Essential</w:t>
            </w:r>
          </w:p>
          <w:p w:rsidR="00880AB6" w:rsidRPr="003A31A1" w:rsidRDefault="00880AB6" w:rsidP="00880AB6">
            <w:pPr>
              <w:numPr>
                <w:ilvl w:val="0"/>
                <w:numId w:val="2"/>
              </w:numPr>
              <w:tabs>
                <w:tab w:val="clear" w:pos="720"/>
                <w:tab w:val="num" w:pos="432"/>
              </w:tabs>
              <w:ind w:left="432"/>
              <w:rPr>
                <w:rFonts w:ascii="Arial" w:hAnsi="Arial" w:cs="Arial"/>
                <w:sz w:val="20"/>
                <w:szCs w:val="20"/>
              </w:rPr>
            </w:pPr>
            <w:r w:rsidRPr="003A31A1">
              <w:rPr>
                <w:rFonts w:ascii="Arial" w:hAnsi="Arial" w:cs="Arial"/>
                <w:sz w:val="20"/>
                <w:szCs w:val="20"/>
              </w:rPr>
              <w:t>English or French Essential</w:t>
            </w:r>
          </w:p>
          <w:p w:rsidR="00880AB6" w:rsidRPr="003A31A1" w:rsidRDefault="00880AB6" w:rsidP="00880AB6">
            <w:pPr>
              <w:numPr>
                <w:ilvl w:val="0"/>
                <w:numId w:val="2"/>
              </w:numPr>
              <w:tabs>
                <w:tab w:val="clear" w:pos="720"/>
                <w:tab w:val="num" w:pos="432"/>
              </w:tabs>
              <w:ind w:left="432"/>
              <w:rPr>
                <w:rFonts w:ascii="Arial" w:hAnsi="Arial" w:cs="Arial"/>
                <w:sz w:val="20"/>
                <w:szCs w:val="20"/>
              </w:rPr>
            </w:pPr>
            <w:r w:rsidRPr="003A31A1">
              <w:rPr>
                <w:rFonts w:ascii="Arial" w:hAnsi="Arial" w:cs="Arial"/>
                <w:sz w:val="20"/>
                <w:szCs w:val="20"/>
              </w:rPr>
              <w:t>Bilingual Imperative – Level: ____________________</w:t>
            </w:r>
          </w:p>
          <w:p w:rsidR="00880AB6" w:rsidRPr="003A31A1" w:rsidRDefault="00880AB6" w:rsidP="001507B8">
            <w:pPr>
              <w:numPr>
                <w:ilvl w:val="0"/>
                <w:numId w:val="2"/>
              </w:numPr>
              <w:tabs>
                <w:tab w:val="clear" w:pos="720"/>
                <w:tab w:val="num" w:pos="432"/>
              </w:tabs>
              <w:ind w:left="432"/>
              <w:rPr>
                <w:rFonts w:ascii="Arial" w:hAnsi="Arial" w:cs="Arial"/>
                <w:sz w:val="20"/>
                <w:szCs w:val="20"/>
              </w:rPr>
            </w:pPr>
            <w:r w:rsidRPr="003A31A1">
              <w:rPr>
                <w:rFonts w:ascii="Arial" w:hAnsi="Arial" w:cs="Arial"/>
                <w:sz w:val="20"/>
                <w:szCs w:val="20"/>
              </w:rPr>
              <w:t>Bilingual Non-Imperative – Level: ____________________</w:t>
            </w:r>
          </w:p>
        </w:tc>
      </w:tr>
      <w:tr w:rsidR="00880AB6" w:rsidRPr="003A31A1" w:rsidTr="00880AB6">
        <w:tc>
          <w:tcPr>
            <w:tcW w:w="1649" w:type="dxa"/>
            <w:gridSpan w:val="5"/>
            <w:tcBorders>
              <w:top w:val="single" w:sz="4" w:space="0" w:color="FFFFFF"/>
              <w:left w:val="single" w:sz="4" w:space="0" w:color="FFFFFF"/>
              <w:bottom w:val="single" w:sz="4" w:space="0" w:color="FFFFFF"/>
            </w:tcBorders>
            <w:shd w:val="clear" w:color="auto" w:fill="auto"/>
            <w:vAlign w:val="center"/>
          </w:tcPr>
          <w:p w:rsidR="00880AB6" w:rsidRPr="003A31A1" w:rsidRDefault="00880AB6" w:rsidP="00B92A1E">
            <w:pPr>
              <w:rPr>
                <w:rFonts w:ascii="Arial" w:hAnsi="Arial" w:cs="Arial"/>
                <w:sz w:val="20"/>
                <w:szCs w:val="20"/>
              </w:rPr>
            </w:pPr>
          </w:p>
        </w:tc>
        <w:tc>
          <w:tcPr>
            <w:tcW w:w="7567" w:type="dxa"/>
            <w:shd w:val="clear" w:color="auto" w:fill="003478"/>
            <w:vAlign w:val="center"/>
          </w:tcPr>
          <w:p w:rsidR="00880AB6" w:rsidRPr="003A31A1" w:rsidRDefault="00880AB6" w:rsidP="00B92A1E">
            <w:pPr>
              <w:jc w:val="center"/>
              <w:rPr>
                <w:rFonts w:ascii="Arial" w:hAnsi="Arial" w:cs="Arial"/>
                <w:sz w:val="20"/>
                <w:szCs w:val="20"/>
              </w:rPr>
            </w:pPr>
            <w:r w:rsidRPr="003A31A1">
              <w:rPr>
                <w:rFonts w:ascii="Arial" w:hAnsi="Arial" w:cs="Arial"/>
                <w:b/>
                <w:color w:val="FFFFFF"/>
                <w:sz w:val="20"/>
                <w:szCs w:val="20"/>
              </w:rPr>
              <w:t>ASSET QUALIFICATIONS</w:t>
            </w:r>
          </w:p>
        </w:tc>
      </w:tr>
      <w:tr w:rsidR="00880AB6" w:rsidRPr="003A31A1" w:rsidTr="00880AB6">
        <w:tc>
          <w:tcPr>
            <w:tcW w:w="1649" w:type="dxa"/>
            <w:gridSpan w:val="5"/>
            <w:tcBorders>
              <w:top w:val="single" w:sz="4" w:space="0" w:color="FFFFFF"/>
              <w:left w:val="single" w:sz="4" w:space="0" w:color="FFFFFF"/>
            </w:tcBorders>
            <w:shd w:val="clear" w:color="auto" w:fill="auto"/>
            <w:vAlign w:val="center"/>
          </w:tcPr>
          <w:p w:rsidR="00880AB6" w:rsidRPr="003A31A1" w:rsidRDefault="00880AB6" w:rsidP="00B92A1E">
            <w:pPr>
              <w:rPr>
                <w:rFonts w:ascii="Arial" w:hAnsi="Arial" w:cs="Arial"/>
                <w:b/>
                <w:color w:val="FFFFFF"/>
                <w:sz w:val="20"/>
                <w:szCs w:val="20"/>
              </w:rPr>
            </w:pPr>
          </w:p>
        </w:tc>
        <w:tc>
          <w:tcPr>
            <w:tcW w:w="7567" w:type="dxa"/>
            <w:shd w:val="clear" w:color="auto" w:fill="606060"/>
            <w:vAlign w:val="center"/>
          </w:tcPr>
          <w:p w:rsidR="00880AB6" w:rsidRPr="003A31A1" w:rsidRDefault="00880AB6" w:rsidP="00B92A1E">
            <w:pPr>
              <w:rPr>
                <w:rFonts w:ascii="Arial" w:hAnsi="Arial" w:cs="Arial"/>
                <w:b/>
                <w:color w:val="FFFFFF"/>
                <w:sz w:val="20"/>
                <w:szCs w:val="20"/>
              </w:rPr>
            </w:pPr>
            <w:r w:rsidRPr="003A31A1">
              <w:rPr>
                <w:rFonts w:ascii="Arial" w:hAnsi="Arial" w:cs="Arial"/>
                <w:b/>
                <w:color w:val="FFFFFF"/>
                <w:sz w:val="20"/>
                <w:szCs w:val="20"/>
              </w:rPr>
              <w:t>Education</w:t>
            </w:r>
          </w:p>
        </w:tc>
      </w:tr>
      <w:tr w:rsidR="00880AB6" w:rsidRPr="003A31A1" w:rsidTr="00880AB6">
        <w:tc>
          <w:tcPr>
            <w:tcW w:w="1649" w:type="dxa"/>
            <w:gridSpan w:val="5"/>
            <w:shd w:val="clear" w:color="auto" w:fill="C0C0C0"/>
            <w:vAlign w:val="center"/>
          </w:tcPr>
          <w:p w:rsidR="00880AB6" w:rsidRPr="003A31A1" w:rsidRDefault="00880AB6" w:rsidP="00B92A1E">
            <w:pPr>
              <w:rPr>
                <w:rFonts w:ascii="Arial" w:hAnsi="Arial" w:cs="Arial"/>
                <w:b/>
                <w:sz w:val="16"/>
                <w:szCs w:val="16"/>
              </w:rPr>
            </w:pPr>
            <w:r w:rsidRPr="003A31A1">
              <w:rPr>
                <w:rFonts w:ascii="Arial" w:hAnsi="Arial" w:cs="Arial"/>
                <w:b/>
                <w:sz w:val="16"/>
                <w:szCs w:val="16"/>
              </w:rPr>
              <w:t xml:space="preserve">Optional choice </w:t>
            </w:r>
          </w:p>
        </w:tc>
        <w:tc>
          <w:tcPr>
            <w:tcW w:w="7567" w:type="dxa"/>
            <w:shd w:val="clear" w:color="auto" w:fill="auto"/>
          </w:tcPr>
          <w:p w:rsidR="00880AB6" w:rsidRPr="00F71365" w:rsidRDefault="00880AB6" w:rsidP="00880AB6">
            <w:pPr>
              <w:numPr>
                <w:ilvl w:val="0"/>
                <w:numId w:val="19"/>
              </w:numPr>
              <w:rPr>
                <w:rFonts w:ascii="Arial" w:hAnsi="Arial" w:cs="Arial"/>
                <w:sz w:val="20"/>
                <w:szCs w:val="20"/>
              </w:rPr>
            </w:pPr>
            <w:r w:rsidRPr="00F71365">
              <w:rPr>
                <w:rFonts w:ascii="Arial" w:hAnsi="Arial" w:cs="Arial"/>
                <w:sz w:val="20"/>
                <w:szCs w:val="20"/>
              </w:rPr>
              <w:t xml:space="preserve">Graduation with a degree from a recognized post-secondary institution. </w:t>
            </w:r>
          </w:p>
          <w:p w:rsidR="00880AB6" w:rsidRPr="003A31A1" w:rsidRDefault="00880AB6" w:rsidP="00880AB6">
            <w:pPr>
              <w:numPr>
                <w:ilvl w:val="0"/>
                <w:numId w:val="19"/>
              </w:numPr>
              <w:rPr>
                <w:rFonts w:ascii="Arial" w:hAnsi="Arial" w:cs="Arial"/>
                <w:sz w:val="20"/>
                <w:szCs w:val="20"/>
              </w:rPr>
            </w:pPr>
            <w:r w:rsidRPr="003A31A1">
              <w:rPr>
                <w:rFonts w:ascii="Arial" w:hAnsi="Arial" w:cs="Arial"/>
                <w:sz w:val="20"/>
                <w:szCs w:val="20"/>
              </w:rPr>
              <w:t xml:space="preserve">Successful completion of two (2) years post-secondary education from a recognized educational institution (e.g. community college, CEGEP, university) with a specialization in _______________ </w:t>
            </w:r>
            <w:r w:rsidRPr="003A31A1">
              <w:rPr>
                <w:rFonts w:ascii="Arial" w:hAnsi="Arial" w:cs="Arial"/>
                <w:color w:val="FF0000"/>
                <w:sz w:val="20"/>
                <w:szCs w:val="20"/>
              </w:rPr>
              <w:t>(manager to specify program)</w:t>
            </w:r>
            <w:r w:rsidRPr="003A31A1">
              <w:rPr>
                <w:rFonts w:ascii="Arial" w:hAnsi="Arial" w:cs="Arial"/>
                <w:sz w:val="20"/>
                <w:szCs w:val="20"/>
              </w:rPr>
              <w:t xml:space="preserve"> </w:t>
            </w:r>
          </w:p>
          <w:p w:rsidR="00880AB6" w:rsidRPr="003A31A1" w:rsidRDefault="00880AB6" w:rsidP="001507B8">
            <w:pPr>
              <w:numPr>
                <w:ilvl w:val="0"/>
                <w:numId w:val="19"/>
              </w:numPr>
              <w:rPr>
                <w:rFonts w:ascii="Arial" w:hAnsi="Arial" w:cs="Arial"/>
                <w:sz w:val="20"/>
                <w:szCs w:val="20"/>
              </w:rPr>
            </w:pPr>
            <w:r w:rsidRPr="003A31A1">
              <w:rPr>
                <w:rFonts w:ascii="Arial" w:hAnsi="Arial" w:cs="Arial"/>
                <w:sz w:val="20"/>
                <w:szCs w:val="20"/>
              </w:rPr>
              <w:t xml:space="preserve">Graduation with a degree from a recognized post-secondary </w:t>
            </w:r>
            <w:r w:rsidR="001507B8">
              <w:rPr>
                <w:rFonts w:ascii="Arial" w:hAnsi="Arial" w:cs="Arial"/>
                <w:sz w:val="20"/>
                <w:szCs w:val="20"/>
              </w:rPr>
              <w:t>institution</w:t>
            </w:r>
            <w:r w:rsidRPr="003A31A1">
              <w:rPr>
                <w:rFonts w:ascii="Arial" w:hAnsi="Arial" w:cs="Arial"/>
                <w:sz w:val="20"/>
                <w:szCs w:val="20"/>
              </w:rPr>
              <w:t xml:space="preserve"> in _______________ </w:t>
            </w:r>
            <w:r w:rsidRPr="003A31A1">
              <w:rPr>
                <w:rFonts w:ascii="Arial" w:hAnsi="Arial" w:cs="Arial"/>
                <w:color w:val="FF0000"/>
                <w:sz w:val="20"/>
                <w:szCs w:val="20"/>
              </w:rPr>
              <w:t>(manager to specify program)</w:t>
            </w:r>
          </w:p>
        </w:tc>
      </w:tr>
      <w:tr w:rsidR="00880AB6" w:rsidRPr="003A31A1" w:rsidTr="00880AB6">
        <w:tc>
          <w:tcPr>
            <w:tcW w:w="1649" w:type="dxa"/>
            <w:gridSpan w:val="5"/>
            <w:vMerge w:val="restart"/>
            <w:tcBorders>
              <w:left w:val="single" w:sz="4" w:space="0" w:color="FFFFFF"/>
            </w:tcBorders>
            <w:shd w:val="clear" w:color="auto" w:fill="auto"/>
            <w:vAlign w:val="center"/>
          </w:tcPr>
          <w:p w:rsidR="00880AB6" w:rsidRPr="003A31A1" w:rsidRDefault="00880AB6" w:rsidP="00B92A1E">
            <w:pPr>
              <w:rPr>
                <w:rFonts w:ascii="Arial" w:hAnsi="Arial" w:cs="Arial"/>
                <w:b/>
                <w:color w:val="FFFFFF"/>
                <w:sz w:val="16"/>
                <w:szCs w:val="16"/>
              </w:rPr>
            </w:pPr>
          </w:p>
        </w:tc>
        <w:tc>
          <w:tcPr>
            <w:tcW w:w="7567" w:type="dxa"/>
            <w:tcBorders>
              <w:bottom w:val="nil"/>
            </w:tcBorders>
            <w:shd w:val="clear" w:color="auto" w:fill="606060"/>
            <w:vAlign w:val="center"/>
          </w:tcPr>
          <w:p w:rsidR="00880AB6" w:rsidRPr="003A31A1" w:rsidRDefault="00880AB6" w:rsidP="00B92A1E">
            <w:pPr>
              <w:rPr>
                <w:rFonts w:ascii="Arial" w:hAnsi="Arial" w:cs="Arial"/>
                <w:b/>
                <w:color w:val="FFFFFF"/>
                <w:sz w:val="20"/>
                <w:szCs w:val="20"/>
              </w:rPr>
            </w:pPr>
            <w:r w:rsidRPr="003A31A1">
              <w:rPr>
                <w:rFonts w:ascii="Arial" w:hAnsi="Arial" w:cs="Arial"/>
                <w:b/>
                <w:color w:val="FFFFFF"/>
                <w:sz w:val="20"/>
                <w:szCs w:val="20"/>
              </w:rPr>
              <w:t>Experience</w:t>
            </w:r>
          </w:p>
        </w:tc>
      </w:tr>
      <w:tr w:rsidR="00880AB6" w:rsidRPr="003A31A1" w:rsidTr="00880AB6">
        <w:tc>
          <w:tcPr>
            <w:tcW w:w="1649" w:type="dxa"/>
            <w:gridSpan w:val="5"/>
            <w:vMerge/>
            <w:tcBorders>
              <w:left w:val="single" w:sz="4" w:space="0" w:color="FFFFFF"/>
            </w:tcBorders>
            <w:shd w:val="clear" w:color="auto" w:fill="C0C0C0"/>
            <w:vAlign w:val="center"/>
          </w:tcPr>
          <w:p w:rsidR="00880AB6" w:rsidRPr="003A31A1" w:rsidRDefault="00880AB6" w:rsidP="00B92A1E">
            <w:pPr>
              <w:rPr>
                <w:rFonts w:ascii="Arial" w:hAnsi="Arial" w:cs="Arial"/>
                <w:b/>
                <w:sz w:val="16"/>
                <w:szCs w:val="16"/>
              </w:rPr>
            </w:pPr>
          </w:p>
        </w:tc>
        <w:tc>
          <w:tcPr>
            <w:tcW w:w="7567" w:type="dxa"/>
            <w:shd w:val="clear" w:color="auto" w:fill="C0C0C0"/>
            <w:vAlign w:val="center"/>
          </w:tcPr>
          <w:p w:rsidR="00880AB6" w:rsidRPr="003A31A1" w:rsidRDefault="00880AB6" w:rsidP="001507B8">
            <w:pPr>
              <w:rPr>
                <w:rFonts w:ascii="Arial" w:hAnsi="Arial" w:cs="Arial"/>
                <w:sz w:val="20"/>
                <w:szCs w:val="20"/>
                <w:lang w:val="en-US"/>
              </w:rPr>
            </w:pPr>
            <w:r w:rsidRPr="003A31A1">
              <w:rPr>
                <w:rFonts w:ascii="Arial" w:hAnsi="Arial" w:cs="Arial"/>
                <w:sz w:val="16"/>
                <w:szCs w:val="16"/>
                <w:lang w:val="en-US"/>
              </w:rPr>
              <w:t xml:space="preserve">Any of the following qualifiers can be used for experience factors within the assets qualifications section: </w:t>
            </w:r>
            <w:r w:rsidRPr="003A31A1">
              <w:rPr>
                <w:rFonts w:ascii="Arial" w:hAnsi="Arial" w:cs="Arial"/>
                <w:b/>
                <w:sz w:val="16"/>
                <w:szCs w:val="16"/>
                <w:lang w:val="en-US"/>
              </w:rPr>
              <w:t>Experience</w:t>
            </w:r>
            <w:r w:rsidRPr="003A31A1">
              <w:rPr>
                <w:rFonts w:ascii="Arial" w:hAnsi="Arial" w:cs="Arial"/>
                <w:sz w:val="16"/>
                <w:szCs w:val="16"/>
                <w:lang w:val="en-US"/>
              </w:rPr>
              <w:t>;</w:t>
            </w:r>
            <w:r w:rsidRPr="003A31A1">
              <w:rPr>
                <w:rFonts w:ascii="Arial" w:hAnsi="Arial" w:cs="Arial"/>
                <w:b/>
                <w:sz w:val="16"/>
                <w:szCs w:val="16"/>
                <w:lang w:val="en-US"/>
              </w:rPr>
              <w:t xml:space="preserve"> Experience with good results</w:t>
            </w:r>
            <w:r w:rsidRPr="003A31A1">
              <w:rPr>
                <w:rFonts w:ascii="Arial" w:hAnsi="Arial" w:cs="Arial"/>
                <w:sz w:val="16"/>
                <w:szCs w:val="16"/>
                <w:lang w:val="en-US"/>
              </w:rPr>
              <w:t>;</w:t>
            </w:r>
            <w:r w:rsidRPr="003A31A1">
              <w:rPr>
                <w:rFonts w:ascii="Arial" w:hAnsi="Arial" w:cs="Arial"/>
                <w:b/>
                <w:sz w:val="16"/>
                <w:szCs w:val="16"/>
                <w:lang w:val="en-US"/>
              </w:rPr>
              <w:t xml:space="preserve"> Recent experience</w:t>
            </w:r>
            <w:r w:rsidRPr="003A31A1">
              <w:rPr>
                <w:rFonts w:ascii="Arial" w:hAnsi="Arial" w:cs="Arial"/>
                <w:sz w:val="16"/>
                <w:szCs w:val="16"/>
                <w:lang w:val="en-US"/>
              </w:rPr>
              <w:t>;</w:t>
            </w:r>
            <w:r w:rsidRPr="003A31A1">
              <w:rPr>
                <w:rFonts w:ascii="Arial" w:hAnsi="Arial" w:cs="Arial"/>
                <w:b/>
                <w:sz w:val="16"/>
                <w:szCs w:val="16"/>
                <w:lang w:val="en-US"/>
              </w:rPr>
              <w:t xml:space="preserve"> Recent experience with good results</w:t>
            </w:r>
            <w:r w:rsidRPr="003A31A1">
              <w:rPr>
                <w:rFonts w:ascii="Arial" w:hAnsi="Arial" w:cs="Arial"/>
                <w:sz w:val="16"/>
                <w:szCs w:val="16"/>
                <w:lang w:val="en-US"/>
              </w:rPr>
              <w:t>;</w:t>
            </w:r>
            <w:r w:rsidRPr="003A31A1">
              <w:rPr>
                <w:rFonts w:ascii="Arial" w:hAnsi="Arial" w:cs="Arial"/>
                <w:b/>
                <w:sz w:val="16"/>
                <w:szCs w:val="16"/>
                <w:lang w:val="en-US"/>
              </w:rPr>
              <w:t xml:space="preserve"> Significant experience</w:t>
            </w:r>
            <w:r w:rsidRPr="003A31A1">
              <w:rPr>
                <w:rFonts w:ascii="Arial" w:hAnsi="Arial" w:cs="Arial"/>
                <w:sz w:val="16"/>
                <w:szCs w:val="16"/>
                <w:lang w:val="en-US"/>
              </w:rPr>
              <w:t>;</w:t>
            </w:r>
            <w:r w:rsidRPr="003A31A1">
              <w:rPr>
                <w:rFonts w:ascii="Arial" w:hAnsi="Arial" w:cs="Arial"/>
                <w:b/>
                <w:sz w:val="16"/>
                <w:szCs w:val="16"/>
                <w:lang w:val="en-US"/>
              </w:rPr>
              <w:t xml:space="preserve"> Significant experience with good results</w:t>
            </w:r>
            <w:r w:rsidRPr="003A31A1">
              <w:rPr>
                <w:rFonts w:ascii="Arial" w:hAnsi="Arial" w:cs="Arial"/>
                <w:sz w:val="16"/>
                <w:szCs w:val="16"/>
                <w:lang w:val="en-US"/>
              </w:rPr>
              <w:t>;</w:t>
            </w:r>
            <w:r w:rsidRPr="003A31A1">
              <w:rPr>
                <w:rFonts w:ascii="Arial" w:hAnsi="Arial" w:cs="Arial"/>
                <w:b/>
                <w:sz w:val="16"/>
                <w:szCs w:val="16"/>
                <w:lang w:val="en-US"/>
              </w:rPr>
              <w:t xml:space="preserve"> Recent and significant experience</w:t>
            </w:r>
            <w:r w:rsidRPr="003A31A1">
              <w:rPr>
                <w:rFonts w:ascii="Arial" w:hAnsi="Arial" w:cs="Arial"/>
                <w:sz w:val="16"/>
                <w:szCs w:val="16"/>
                <w:lang w:val="en-US"/>
              </w:rPr>
              <w:t>;</w:t>
            </w:r>
            <w:r w:rsidRPr="003A31A1">
              <w:rPr>
                <w:rFonts w:ascii="Arial" w:hAnsi="Arial" w:cs="Arial"/>
                <w:b/>
                <w:sz w:val="16"/>
                <w:szCs w:val="16"/>
                <w:lang w:val="en-US"/>
              </w:rPr>
              <w:t xml:space="preserve"> Recent and significant experience with good results</w:t>
            </w:r>
            <w:r w:rsidRPr="003A31A1">
              <w:rPr>
                <w:rFonts w:ascii="Arial" w:hAnsi="Arial" w:cs="Arial"/>
                <w:sz w:val="16"/>
                <w:szCs w:val="16"/>
                <w:lang w:val="en-US"/>
              </w:rPr>
              <w:t xml:space="preserve">. Please refer to the </w:t>
            </w:r>
            <w:proofErr w:type="spellStart"/>
            <w:r w:rsidRPr="003A31A1">
              <w:rPr>
                <w:rFonts w:ascii="Arial" w:hAnsi="Arial" w:cs="Arial"/>
                <w:sz w:val="16"/>
                <w:szCs w:val="16"/>
                <w:u w:val="single"/>
                <w:lang w:val="en-US"/>
              </w:rPr>
              <w:t>Users</w:t>
            </w:r>
            <w:proofErr w:type="spellEnd"/>
            <w:r w:rsidRPr="003A31A1">
              <w:rPr>
                <w:rFonts w:ascii="Arial" w:hAnsi="Arial" w:cs="Arial"/>
                <w:sz w:val="16"/>
                <w:szCs w:val="16"/>
                <w:u w:val="single"/>
                <w:lang w:val="en-US"/>
              </w:rPr>
              <w:t xml:space="preserve"> Guide: Standardized Statement of Merit Criteria &amp; Conditions of Employment</w:t>
            </w:r>
            <w:r w:rsidRPr="003A31A1">
              <w:rPr>
                <w:rFonts w:ascii="Arial" w:hAnsi="Arial" w:cs="Arial"/>
                <w:sz w:val="16"/>
                <w:szCs w:val="16"/>
                <w:lang w:val="en-US"/>
              </w:rPr>
              <w:t xml:space="preserve"> for more information about qualifiers.</w:t>
            </w:r>
          </w:p>
        </w:tc>
      </w:tr>
      <w:tr w:rsidR="00880AB6" w:rsidRPr="003A31A1" w:rsidTr="00880AB6">
        <w:tc>
          <w:tcPr>
            <w:tcW w:w="1649" w:type="dxa"/>
            <w:gridSpan w:val="5"/>
            <w:tcBorders>
              <w:left w:val="single" w:sz="4" w:space="0" w:color="auto"/>
            </w:tcBorders>
            <w:shd w:val="clear" w:color="auto" w:fill="C0C0C0"/>
            <w:vAlign w:val="center"/>
          </w:tcPr>
          <w:p w:rsidR="00880AB6" w:rsidRPr="003A31A1" w:rsidRDefault="00880AB6" w:rsidP="00B92A1E">
            <w:pPr>
              <w:rPr>
                <w:rFonts w:ascii="Arial" w:hAnsi="Arial" w:cs="Arial"/>
                <w:sz w:val="16"/>
                <w:szCs w:val="16"/>
              </w:rPr>
            </w:pPr>
            <w:r w:rsidRPr="003A31A1">
              <w:rPr>
                <w:rFonts w:ascii="Arial" w:hAnsi="Arial" w:cs="Arial"/>
                <w:b/>
                <w:sz w:val="16"/>
                <w:szCs w:val="16"/>
              </w:rPr>
              <w:t>Optional choice</w:t>
            </w:r>
          </w:p>
        </w:tc>
        <w:tc>
          <w:tcPr>
            <w:tcW w:w="7567" w:type="dxa"/>
            <w:shd w:val="clear" w:color="auto" w:fill="auto"/>
            <w:vAlign w:val="center"/>
          </w:tcPr>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 xml:space="preserve">in using technology (_______________) </w:t>
            </w:r>
            <w:r w:rsidRPr="003A31A1">
              <w:rPr>
                <w:rFonts w:ascii="Arial" w:hAnsi="Arial" w:cs="Arial"/>
                <w:color w:val="FF0000"/>
                <w:sz w:val="20"/>
                <w:szCs w:val="20"/>
              </w:rPr>
              <w:t>(specify application)</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 xml:space="preserve">in delivering presentations to groups of individuals </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lastRenderedPageBreak/>
              <w:t xml:space="preserve">in developing or delivering training packages </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consulting</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planning and organizing events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providing complex advice and guidance regarding Service Canada programs, services or policies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monitoring and evaluating Service Canada programs or services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providing advice and guidance to senior management</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coordinating project teams or working groups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establishing and maintaining collaborative working relationships with internal or external partners and stakeholders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developing or coordinating the introduction of new and improved methods, products, procedures or technologies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developing or implementing initiatives to improve services to clients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analyzing complex situations and making recommendations relative to the delivery of Service Canada programs or services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analytical research</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trend analysis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applying project management principles and practices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managing projects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analysing training needs and developing or validating training programs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leading or facilitating working groups with divergent interests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leading or facilitating working groups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facilitating workshops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preparing written documents such as briefing notes, ministerial enquiry responses or research papers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preparing briefing notes for senior management</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assessing, analyzing, providing expert advice and making recommendations to management</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analyzing complex situations and identifying potential solutions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leading or implementing transformation or business redesign initiatives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developing operational guidelines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leading multipurpose working groups for the implementation of new initiatives and special projects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consulting and negotiating with senior managers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conducting research and analyzing complex issues and providing recommendations to senior management</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preparing corporate documents for departmental senior management</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strategic or business planning in the federal government context</w:t>
            </w:r>
          </w:p>
          <w:p w:rsidR="00880AB6" w:rsidRPr="003A31A1" w:rsidRDefault="00880AB6" w:rsidP="001507B8">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the establishment and maintenance of relationships or partnerships with stakeholders</w:t>
            </w:r>
          </w:p>
        </w:tc>
      </w:tr>
      <w:tr w:rsidR="00880AB6" w:rsidRPr="003A31A1" w:rsidTr="00880AB6">
        <w:tc>
          <w:tcPr>
            <w:tcW w:w="1649" w:type="dxa"/>
            <w:gridSpan w:val="5"/>
            <w:tcBorders>
              <w:left w:val="single" w:sz="4" w:space="0" w:color="auto"/>
            </w:tcBorders>
            <w:shd w:val="clear" w:color="auto" w:fill="C0C0C0"/>
            <w:vAlign w:val="center"/>
          </w:tcPr>
          <w:p w:rsidR="00880AB6" w:rsidRPr="003A31A1" w:rsidRDefault="00880AB6" w:rsidP="00B92A1E">
            <w:pPr>
              <w:rPr>
                <w:rFonts w:ascii="Arial" w:hAnsi="Arial" w:cs="Arial"/>
                <w:b/>
                <w:sz w:val="16"/>
                <w:szCs w:val="16"/>
              </w:rPr>
            </w:pPr>
            <w:r w:rsidRPr="003A31A1">
              <w:rPr>
                <w:rFonts w:ascii="Arial" w:hAnsi="Arial" w:cs="Arial"/>
                <w:b/>
                <w:sz w:val="16"/>
                <w:szCs w:val="16"/>
              </w:rPr>
              <w:lastRenderedPageBreak/>
              <w:t xml:space="preserve">Optional choice </w:t>
            </w:r>
          </w:p>
          <w:p w:rsidR="00880AB6" w:rsidRPr="003A31A1" w:rsidRDefault="00880AB6" w:rsidP="00B92A1E">
            <w:pPr>
              <w:rPr>
                <w:rFonts w:ascii="Arial" w:hAnsi="Arial" w:cs="Arial"/>
                <w:b/>
                <w:sz w:val="16"/>
                <w:szCs w:val="16"/>
              </w:rPr>
            </w:pPr>
            <w:r w:rsidRPr="003A31A1">
              <w:rPr>
                <w:rFonts w:ascii="Arial" w:hAnsi="Arial" w:cs="Arial"/>
                <w:b/>
                <w:sz w:val="16"/>
                <w:szCs w:val="16"/>
              </w:rPr>
              <w:t>for Citizen Services</w:t>
            </w:r>
          </w:p>
        </w:tc>
        <w:tc>
          <w:tcPr>
            <w:tcW w:w="7567" w:type="dxa"/>
            <w:shd w:val="clear" w:color="auto" w:fill="auto"/>
            <w:vAlign w:val="center"/>
          </w:tcPr>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providing advice and guidance regarding Service Canada policies or service offerings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various aspects of Employment Insurance: Processing Accuracy Review (PRAR), Appeal Review Module (</w:t>
            </w:r>
            <w:smartTag w:uri="urn:schemas-microsoft-com:office:smarttags" w:element="stockticker">
              <w:r w:rsidRPr="003A31A1">
                <w:rPr>
                  <w:rFonts w:ascii="Arial" w:hAnsi="Arial" w:cs="Arial"/>
                  <w:sz w:val="20"/>
                  <w:szCs w:val="20"/>
                </w:rPr>
                <w:t>ARM</w:t>
              </w:r>
            </w:smartTag>
            <w:r w:rsidRPr="003A31A1">
              <w:rPr>
                <w:rFonts w:ascii="Arial" w:hAnsi="Arial" w:cs="Arial"/>
                <w:sz w:val="20"/>
                <w:szCs w:val="20"/>
              </w:rPr>
              <w:t>) I and II, training, labour disputes, workforce reduction and appeals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 xml:space="preserve">in providing advice regarding the administration of the </w:t>
            </w:r>
            <w:r w:rsidRPr="003A31A1">
              <w:rPr>
                <w:rFonts w:ascii="Arial" w:hAnsi="Arial" w:cs="Arial"/>
                <w:i/>
                <w:sz w:val="20"/>
                <w:szCs w:val="20"/>
              </w:rPr>
              <w:t>Old Age Security Act</w:t>
            </w:r>
            <w:r w:rsidRPr="003A31A1">
              <w:rPr>
                <w:rFonts w:ascii="Arial" w:hAnsi="Arial" w:cs="Arial"/>
                <w:sz w:val="20"/>
                <w:szCs w:val="20"/>
              </w:rPr>
              <w:t xml:space="preserve"> and Regulations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providing advice regarding the administration of the Employment Insurance (EI) program</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providing advice regarding the administration of Canada Pension Plan (CPP)</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providing advice regarding the administration of Specialized Processing Programs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 xml:space="preserve">in determining entitlement to benefits in complex cases  </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lastRenderedPageBreak/>
              <w:t>in writing appeals to the Review Tribunal</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advising on, interpreting, and applying Old Age Security (OAS) and Canada Pension Plan (CPP) legislation, directives, and operational policies when dealing with benefit entitlement decisions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Recent and significant experience in advising on, interpreting, and applying Employment Insurance (EI) legislation, directives, and operational policies when dealing with benefit entitlement decisions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working with client segments including any of the following: Aboriginal people, youth, seniors, new comers, persons with disabilities</w:t>
            </w:r>
          </w:p>
          <w:p w:rsidR="00880AB6" w:rsidRPr="003A31A1" w:rsidRDefault="00880AB6" w:rsidP="001507B8">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providing advice and guidance regarding Service Canada service offerings</w:t>
            </w:r>
          </w:p>
        </w:tc>
      </w:tr>
      <w:tr w:rsidR="00880AB6" w:rsidRPr="003A31A1" w:rsidTr="00880AB6">
        <w:tc>
          <w:tcPr>
            <w:tcW w:w="1649" w:type="dxa"/>
            <w:gridSpan w:val="5"/>
            <w:tcBorders>
              <w:left w:val="single" w:sz="4" w:space="0" w:color="auto"/>
            </w:tcBorders>
            <w:shd w:val="clear" w:color="auto" w:fill="C0C0C0"/>
            <w:vAlign w:val="center"/>
          </w:tcPr>
          <w:p w:rsidR="00880AB6" w:rsidRPr="003A31A1" w:rsidRDefault="00880AB6" w:rsidP="00B92A1E">
            <w:pPr>
              <w:rPr>
                <w:rFonts w:ascii="Arial" w:hAnsi="Arial" w:cs="Arial"/>
                <w:b/>
                <w:sz w:val="16"/>
                <w:szCs w:val="16"/>
              </w:rPr>
            </w:pPr>
            <w:r w:rsidRPr="003A31A1">
              <w:rPr>
                <w:rFonts w:ascii="Arial" w:hAnsi="Arial" w:cs="Arial"/>
                <w:b/>
                <w:sz w:val="16"/>
                <w:szCs w:val="16"/>
              </w:rPr>
              <w:lastRenderedPageBreak/>
              <w:t xml:space="preserve">Optional choice </w:t>
            </w:r>
          </w:p>
          <w:p w:rsidR="00880AB6" w:rsidRPr="003A31A1" w:rsidRDefault="00880AB6" w:rsidP="00B92A1E">
            <w:pPr>
              <w:rPr>
                <w:rFonts w:ascii="Arial" w:hAnsi="Arial" w:cs="Arial"/>
                <w:b/>
                <w:sz w:val="16"/>
                <w:szCs w:val="16"/>
              </w:rPr>
            </w:pPr>
            <w:r w:rsidRPr="003A31A1">
              <w:rPr>
                <w:rFonts w:ascii="Arial" w:hAnsi="Arial" w:cs="Arial"/>
                <w:b/>
                <w:sz w:val="16"/>
                <w:szCs w:val="16"/>
              </w:rPr>
              <w:t>for Processing and Payment Services</w:t>
            </w:r>
          </w:p>
        </w:tc>
        <w:tc>
          <w:tcPr>
            <w:tcW w:w="7567" w:type="dxa"/>
            <w:shd w:val="clear" w:color="auto" w:fill="auto"/>
            <w:vAlign w:val="center"/>
          </w:tcPr>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adjudicating complex Canada Pension Plan (CPP) benefits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adjudicating complex Employment Insurance (EI) claims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adjudicating complex Old Age Security (OAS) benefits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adjudicating complex Service Canada Specialized Processing claims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processing or adjudicating Common Experience Payment applications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processing or adjudicating Apprenticeship Incentive Grant applications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 xml:space="preserve">in processing or adjudicating </w:t>
            </w:r>
            <w:proofErr w:type="spellStart"/>
            <w:r w:rsidRPr="003A31A1">
              <w:rPr>
                <w:rFonts w:ascii="Arial" w:hAnsi="Arial" w:cs="Arial"/>
                <w:sz w:val="20"/>
                <w:szCs w:val="20"/>
              </w:rPr>
              <w:t>EcoAuto</w:t>
            </w:r>
            <w:proofErr w:type="spellEnd"/>
            <w:r w:rsidRPr="003A31A1">
              <w:rPr>
                <w:rFonts w:ascii="Arial" w:hAnsi="Arial" w:cs="Arial"/>
                <w:sz w:val="20"/>
                <w:szCs w:val="20"/>
              </w:rPr>
              <w:t xml:space="preserve"> applications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processing Employment Insurance (EI) Premium Reduction and Supplemental Unemployment Benefit claims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processing annuities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processing Social Insurance Number Registry (SINR)</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working with the Social Insurance Register (SIR)</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level 1 Employment Insurance (EI) adjudication</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level 2 Employment Insurance (EI) adjudication</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adjudicating  simple Canada Pension Plan (CPP) benefits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adjudicating complex Canada Pension Plan (CPP) benefits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adjudicating simple Old Age Security (OAS) benefits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adjudicating complex Old Age Security (OAS) benefits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adjudicating of Canada Pension Plan Disability (CPPD) benefits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writing Employment Insurance (EI) appeal submissions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working in an Insurance Payment Operational Centre (IPOC)</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providing advice and guidance to staff on Employment Insurance (EI), Old Age Security (OAS) and Canada Pension Plan (CPP) programs or services for a sustained period</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providing advice and guidance regarding Employment Insurance(EI)/Old Age Security (OAS)/</w:t>
            </w:r>
            <w:smartTag w:uri="urn:schemas-microsoft-com:office:smarttags" w:element="country-region">
              <w:smartTag w:uri="urn:schemas-microsoft-com:office:smarttags" w:element="place">
                <w:r w:rsidRPr="003A31A1">
                  <w:rPr>
                    <w:rFonts w:ascii="Arial" w:hAnsi="Arial" w:cs="Arial"/>
                    <w:sz w:val="20"/>
                    <w:szCs w:val="20"/>
                  </w:rPr>
                  <w:t>Canada</w:t>
                </w:r>
              </w:smartTag>
            </w:smartTag>
            <w:r w:rsidRPr="003A31A1">
              <w:rPr>
                <w:rFonts w:ascii="Arial" w:hAnsi="Arial" w:cs="Arial"/>
                <w:sz w:val="20"/>
                <w:szCs w:val="20"/>
              </w:rPr>
              <w:t xml:space="preserve"> pension Plan (CPP) benefits or in providing services relative to the delivery of the EI/OAS/CPP program</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 xml:space="preserve">in the Employment Insurance (EI) appeals process </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 xml:space="preserve">in the Canada Pension Plan (CPP) appeals process </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the Old Age Security (OAS) appeals process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working with the Social Insurance Register (SIR)</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providing services relative to the delivery of Canada Pension Plan (CPP) benefits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providing services relative to the delivery of Old Age Security (OAS) benefits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providing advice and guidance regarding Service Canada policies or service offerings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various aspects of Employment Insurance: Processing Accuracy Review (PRAR), Appeal Review Module (</w:t>
            </w:r>
            <w:smartTag w:uri="urn:schemas-microsoft-com:office:smarttags" w:element="stockticker">
              <w:r w:rsidRPr="003A31A1">
                <w:rPr>
                  <w:rFonts w:ascii="Arial" w:hAnsi="Arial" w:cs="Arial"/>
                  <w:sz w:val="20"/>
                  <w:szCs w:val="20"/>
                </w:rPr>
                <w:t>ARM</w:t>
              </w:r>
            </w:smartTag>
            <w:r w:rsidRPr="003A31A1">
              <w:rPr>
                <w:rFonts w:ascii="Arial" w:hAnsi="Arial" w:cs="Arial"/>
                <w:sz w:val="20"/>
                <w:szCs w:val="20"/>
              </w:rPr>
              <w:t>) I and II, training, labour disputes, workforce reduction and appeals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 xml:space="preserve">in providing advice regarding the administration of the </w:t>
            </w:r>
            <w:r w:rsidRPr="003A31A1">
              <w:rPr>
                <w:rFonts w:ascii="Arial" w:hAnsi="Arial" w:cs="Arial"/>
                <w:i/>
                <w:sz w:val="20"/>
                <w:szCs w:val="20"/>
              </w:rPr>
              <w:t>Old Age Security Act</w:t>
            </w:r>
            <w:r w:rsidRPr="003A31A1">
              <w:rPr>
                <w:rFonts w:ascii="Arial" w:hAnsi="Arial" w:cs="Arial"/>
                <w:sz w:val="20"/>
                <w:szCs w:val="20"/>
              </w:rPr>
              <w:t xml:space="preserve"> and Regulations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providing advice regarding the administration of the Employment Insurance (EI) program</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lastRenderedPageBreak/>
              <w:t>in providing advice regarding the administration of Canada Pension Plan (CPP)</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providing advice regarding the administration of Specialized Processing Programs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 xml:space="preserve">in determining entitlement to benefits in complex cases  </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writing appeals to the Review Tribunal</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advising on, interpreting, and applying Old Age Security (OAS) and Canada Pension Plan (CPP) legislation, directives, and operational policies when dealing with benefit entitlement decisions</w:t>
            </w:r>
          </w:p>
          <w:p w:rsidR="00880AB6" w:rsidRPr="003A31A1" w:rsidRDefault="00880AB6" w:rsidP="001507B8">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Recent and significant experience in advising on, interpreting, and applying Employment Insurance (EI) legislation, directives, and operational policies when dealing with benefit entitlement decisions</w:t>
            </w:r>
          </w:p>
        </w:tc>
      </w:tr>
      <w:tr w:rsidR="00880AB6" w:rsidRPr="003A31A1" w:rsidTr="00880AB6">
        <w:tc>
          <w:tcPr>
            <w:tcW w:w="1649" w:type="dxa"/>
            <w:gridSpan w:val="5"/>
            <w:tcBorders>
              <w:left w:val="single" w:sz="4" w:space="0" w:color="auto"/>
            </w:tcBorders>
            <w:shd w:val="clear" w:color="auto" w:fill="C0C0C0"/>
            <w:vAlign w:val="center"/>
          </w:tcPr>
          <w:p w:rsidR="00880AB6" w:rsidRPr="003A31A1" w:rsidRDefault="00880AB6" w:rsidP="00B92A1E">
            <w:pPr>
              <w:rPr>
                <w:rFonts w:ascii="Arial" w:hAnsi="Arial" w:cs="Arial"/>
                <w:b/>
                <w:sz w:val="16"/>
                <w:szCs w:val="16"/>
              </w:rPr>
            </w:pPr>
            <w:r w:rsidRPr="003A31A1">
              <w:rPr>
                <w:rFonts w:ascii="Arial" w:hAnsi="Arial" w:cs="Arial"/>
                <w:b/>
                <w:sz w:val="16"/>
                <w:szCs w:val="16"/>
              </w:rPr>
              <w:lastRenderedPageBreak/>
              <w:t xml:space="preserve">Optional choice </w:t>
            </w:r>
          </w:p>
          <w:p w:rsidR="00880AB6" w:rsidRPr="003A31A1" w:rsidRDefault="00880AB6" w:rsidP="00B92A1E">
            <w:pPr>
              <w:rPr>
                <w:rFonts w:ascii="Arial" w:hAnsi="Arial" w:cs="Arial"/>
                <w:b/>
                <w:sz w:val="16"/>
                <w:szCs w:val="16"/>
              </w:rPr>
            </w:pPr>
            <w:r w:rsidRPr="003A31A1">
              <w:rPr>
                <w:rFonts w:ascii="Arial" w:hAnsi="Arial" w:cs="Arial"/>
                <w:b/>
                <w:sz w:val="16"/>
                <w:szCs w:val="16"/>
              </w:rPr>
              <w:t>for Integrity Services</w:t>
            </w:r>
          </w:p>
        </w:tc>
        <w:tc>
          <w:tcPr>
            <w:tcW w:w="7567" w:type="dxa"/>
            <w:shd w:val="clear" w:color="auto" w:fill="auto"/>
            <w:vAlign w:val="center"/>
          </w:tcPr>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applying the department’s Integrity Operations program, practices, principles and tools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applying basic accounting principles and tools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relevant legal and courtroom proceedings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working with Employment Insurance (EI) investigation policies and procedures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working with Old Age Security (OAS) investigation policies and procedures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working with Canada Pension Plan (CPP) investigation policies and procedures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applying Employment Insurance (EI) investigation policies and procedures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applying Canada Pension Plan (CPP) investigation policies and procedures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applying Old Age Security (OAS) investigation policies and procedures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conducting Employment Insurance (EI) investigations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conducting Old Age Security (OAS) investigations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conducting Canada Pension Plan (CPP) investigations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developing or sponsoring the introduction of new and improved methods, products, procedures or technologies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analyzing, testing and implementing systems applications</w:t>
            </w:r>
          </w:p>
          <w:p w:rsidR="00880AB6" w:rsidRPr="003A31A1" w:rsidRDefault="00880AB6" w:rsidP="00880AB6">
            <w:pPr>
              <w:numPr>
                <w:ilvl w:val="0"/>
                <w:numId w:val="3"/>
              </w:numPr>
              <w:tabs>
                <w:tab w:val="clear" w:pos="720"/>
                <w:tab w:val="num" w:pos="432"/>
              </w:tabs>
              <w:ind w:left="432"/>
              <w:rPr>
                <w:rFonts w:ascii="Arial" w:hAnsi="Arial" w:cs="Arial"/>
                <w:sz w:val="20"/>
                <w:szCs w:val="20"/>
              </w:rPr>
            </w:pPr>
            <w:proofErr w:type="gramStart"/>
            <w:r w:rsidRPr="003A31A1">
              <w:rPr>
                <w:rFonts w:ascii="Arial" w:hAnsi="Arial" w:cs="Arial"/>
                <w:sz w:val="20"/>
                <w:szCs w:val="20"/>
              </w:rPr>
              <w:t>in</w:t>
            </w:r>
            <w:proofErr w:type="gramEnd"/>
            <w:r w:rsidRPr="003A31A1">
              <w:rPr>
                <w:rFonts w:ascii="Arial" w:hAnsi="Arial" w:cs="Arial"/>
                <w:sz w:val="20"/>
                <w:szCs w:val="20"/>
              </w:rPr>
              <w:t xml:space="preserve"> using departmental systems applications such as: Workload Management System, Support System for Agents, Record of Employment (ROE) Web, etc.</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processing Social Insurance Number Registry (SINR)</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working with the Social Insurance Number Registry (SINR) program</w:t>
            </w:r>
          </w:p>
          <w:p w:rsidR="00880AB6" w:rsidRPr="003A31A1" w:rsidRDefault="00880AB6" w:rsidP="001507B8">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 xml:space="preserve">in administering the </w:t>
            </w:r>
            <w:r w:rsidRPr="003A31A1">
              <w:rPr>
                <w:rFonts w:ascii="Arial" w:hAnsi="Arial" w:cs="Arial"/>
                <w:i/>
                <w:sz w:val="20"/>
                <w:szCs w:val="20"/>
              </w:rPr>
              <w:t>Employment Insurance Act</w:t>
            </w:r>
            <w:r w:rsidRPr="003A31A1">
              <w:rPr>
                <w:rFonts w:ascii="Arial" w:hAnsi="Arial" w:cs="Arial"/>
                <w:sz w:val="20"/>
                <w:szCs w:val="20"/>
              </w:rPr>
              <w:t>, Regulations, and policies as they apply to the Social Insurance Number Registry (SINR) program</w:t>
            </w:r>
          </w:p>
        </w:tc>
      </w:tr>
      <w:tr w:rsidR="00880AB6" w:rsidRPr="003A31A1" w:rsidTr="00880AB6">
        <w:tc>
          <w:tcPr>
            <w:tcW w:w="1649" w:type="dxa"/>
            <w:gridSpan w:val="5"/>
            <w:tcBorders>
              <w:left w:val="single" w:sz="4" w:space="0" w:color="auto"/>
            </w:tcBorders>
            <w:shd w:val="clear" w:color="auto" w:fill="C0C0C0"/>
            <w:vAlign w:val="center"/>
          </w:tcPr>
          <w:p w:rsidR="00880AB6" w:rsidRPr="003A31A1" w:rsidRDefault="00880AB6" w:rsidP="00B92A1E">
            <w:pPr>
              <w:rPr>
                <w:rFonts w:ascii="Arial" w:hAnsi="Arial" w:cs="Arial"/>
                <w:b/>
                <w:sz w:val="16"/>
                <w:szCs w:val="16"/>
              </w:rPr>
            </w:pPr>
            <w:r w:rsidRPr="003A31A1">
              <w:rPr>
                <w:rFonts w:ascii="Arial" w:hAnsi="Arial" w:cs="Arial"/>
                <w:b/>
                <w:sz w:val="16"/>
                <w:szCs w:val="16"/>
              </w:rPr>
              <w:t xml:space="preserve">Optional choice </w:t>
            </w:r>
          </w:p>
          <w:p w:rsidR="00880AB6" w:rsidRPr="003A31A1" w:rsidRDefault="00880AB6" w:rsidP="00B92A1E">
            <w:pPr>
              <w:rPr>
                <w:rFonts w:ascii="Arial" w:hAnsi="Arial" w:cs="Arial"/>
                <w:b/>
                <w:sz w:val="16"/>
                <w:szCs w:val="16"/>
              </w:rPr>
            </w:pPr>
            <w:r w:rsidRPr="003A31A1">
              <w:rPr>
                <w:rFonts w:ascii="Arial" w:hAnsi="Arial" w:cs="Arial"/>
                <w:b/>
                <w:sz w:val="16"/>
                <w:szCs w:val="16"/>
              </w:rPr>
              <w:t>for Labour Market and Social Development Programs</w:t>
            </w:r>
          </w:p>
        </w:tc>
        <w:tc>
          <w:tcPr>
            <w:tcW w:w="7567" w:type="dxa"/>
            <w:shd w:val="clear" w:color="auto" w:fill="auto"/>
          </w:tcPr>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negotiating or implementing local and regional funding programs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applying federal and provincial legislation and policies impacting on the department’s funding programs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applying social and community development theories and practices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working with local labour market, government and community service providers</w:t>
            </w:r>
            <w:bookmarkStart w:id="0" w:name="OLE_LINK1"/>
            <w:r w:rsidRPr="003A31A1">
              <w:rPr>
                <w:rFonts w:ascii="Arial" w:hAnsi="Arial" w:cs="Arial"/>
                <w:sz w:val="20"/>
                <w:szCs w:val="20"/>
              </w:rPr>
              <w:t xml:space="preserve"> </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 delivering any one of the following programs (candidate must indicate their experience for each one):</w:t>
            </w:r>
          </w:p>
          <w:p w:rsidR="00880AB6" w:rsidRPr="003A31A1" w:rsidRDefault="00880AB6" w:rsidP="00B92A1E">
            <w:pPr>
              <w:ind w:left="432"/>
              <w:rPr>
                <w:rFonts w:ascii="Arial" w:hAnsi="Arial" w:cs="Arial"/>
                <w:sz w:val="20"/>
                <w:szCs w:val="20"/>
              </w:rPr>
            </w:pPr>
            <w:r w:rsidRPr="003A31A1">
              <w:rPr>
                <w:rFonts w:ascii="Arial" w:hAnsi="Arial" w:cs="Arial"/>
                <w:sz w:val="20"/>
                <w:szCs w:val="20"/>
              </w:rPr>
              <w:t>-National Homelessness Initiative (</w:t>
            </w:r>
            <w:smartTag w:uri="urn:schemas-microsoft-com:office:smarttags" w:element="stockticker">
              <w:r w:rsidRPr="003A31A1">
                <w:rPr>
                  <w:rFonts w:ascii="Arial" w:hAnsi="Arial" w:cs="Arial"/>
                  <w:sz w:val="20"/>
                  <w:szCs w:val="20"/>
                </w:rPr>
                <w:t>NHI</w:t>
              </w:r>
            </w:smartTag>
            <w:r w:rsidRPr="003A31A1">
              <w:rPr>
                <w:rFonts w:ascii="Arial" w:hAnsi="Arial" w:cs="Arial"/>
                <w:sz w:val="20"/>
                <w:szCs w:val="20"/>
              </w:rPr>
              <w:t>) programs and/or Homelessness Partnership Initiative (HPI)</w:t>
            </w:r>
          </w:p>
          <w:p w:rsidR="00880AB6" w:rsidRPr="003A31A1" w:rsidRDefault="00880AB6" w:rsidP="00B92A1E">
            <w:pPr>
              <w:ind w:left="432"/>
              <w:rPr>
                <w:rFonts w:ascii="Arial" w:hAnsi="Arial" w:cs="Arial"/>
                <w:sz w:val="20"/>
                <w:szCs w:val="20"/>
              </w:rPr>
            </w:pPr>
            <w:r w:rsidRPr="003A31A1">
              <w:rPr>
                <w:rFonts w:ascii="Arial" w:hAnsi="Arial" w:cs="Arial"/>
                <w:sz w:val="20"/>
                <w:szCs w:val="20"/>
              </w:rPr>
              <w:t>-Youth Employment Strategy (YES) programs</w:t>
            </w:r>
          </w:p>
          <w:p w:rsidR="00880AB6" w:rsidRPr="003A31A1" w:rsidRDefault="00880AB6" w:rsidP="00B92A1E">
            <w:pPr>
              <w:ind w:left="432"/>
              <w:rPr>
                <w:rFonts w:ascii="Arial" w:hAnsi="Arial" w:cs="Arial"/>
                <w:sz w:val="20"/>
                <w:szCs w:val="20"/>
              </w:rPr>
            </w:pPr>
            <w:r w:rsidRPr="003A31A1">
              <w:rPr>
                <w:rFonts w:ascii="Arial" w:hAnsi="Arial" w:cs="Arial"/>
                <w:sz w:val="20"/>
                <w:szCs w:val="20"/>
              </w:rPr>
              <w:t>-Youth Awareness Program</w:t>
            </w:r>
          </w:p>
          <w:p w:rsidR="00880AB6" w:rsidRPr="003A31A1" w:rsidRDefault="00880AB6" w:rsidP="00B92A1E">
            <w:pPr>
              <w:ind w:left="432"/>
              <w:rPr>
                <w:rFonts w:ascii="Arial" w:hAnsi="Arial" w:cs="Arial"/>
                <w:sz w:val="20"/>
                <w:szCs w:val="20"/>
              </w:rPr>
            </w:pPr>
            <w:r w:rsidRPr="003A31A1">
              <w:rPr>
                <w:rFonts w:ascii="Arial" w:hAnsi="Arial" w:cs="Arial"/>
                <w:sz w:val="20"/>
                <w:szCs w:val="20"/>
              </w:rPr>
              <w:t>-New Horizon for Seniors Programs (NHSP)</w:t>
            </w:r>
          </w:p>
          <w:p w:rsidR="00880AB6" w:rsidRPr="003A31A1" w:rsidRDefault="00880AB6" w:rsidP="00B92A1E">
            <w:pPr>
              <w:ind w:left="432"/>
              <w:rPr>
                <w:rFonts w:ascii="Arial" w:hAnsi="Arial" w:cs="Arial"/>
                <w:sz w:val="20"/>
                <w:szCs w:val="20"/>
              </w:rPr>
            </w:pPr>
            <w:r w:rsidRPr="003A31A1">
              <w:rPr>
                <w:rFonts w:ascii="Arial" w:hAnsi="Arial" w:cs="Arial"/>
                <w:sz w:val="20"/>
                <w:szCs w:val="20"/>
              </w:rPr>
              <w:t>-Opportunities Fund for Persons with Disabilities (OFPD) program</w:t>
            </w:r>
          </w:p>
          <w:p w:rsidR="00880AB6" w:rsidRPr="003A31A1" w:rsidRDefault="00880AB6" w:rsidP="00B92A1E">
            <w:pPr>
              <w:ind w:left="432"/>
              <w:rPr>
                <w:rFonts w:ascii="Arial" w:hAnsi="Arial" w:cs="Arial"/>
                <w:sz w:val="20"/>
                <w:szCs w:val="20"/>
              </w:rPr>
            </w:pPr>
            <w:r w:rsidRPr="003A31A1">
              <w:rPr>
                <w:rFonts w:ascii="Arial" w:hAnsi="Arial" w:cs="Arial"/>
                <w:sz w:val="20"/>
                <w:szCs w:val="20"/>
              </w:rPr>
              <w:t>-Aboriginal Human Resources Development Strategy (AHRDS)</w:t>
            </w:r>
          </w:p>
          <w:bookmarkEnd w:id="0"/>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 xml:space="preserve">in participating in negotiation processes with key stakeholders such as _______________ </w:t>
            </w:r>
            <w:r w:rsidRPr="003A31A1">
              <w:rPr>
                <w:rFonts w:ascii="Arial" w:hAnsi="Arial" w:cs="Arial"/>
                <w:color w:val="FF0000"/>
                <w:sz w:val="20"/>
                <w:szCs w:val="20"/>
              </w:rPr>
              <w:t>(manager to define stakeholders)</w:t>
            </w:r>
          </w:p>
          <w:p w:rsidR="00880AB6" w:rsidRPr="003A31A1" w:rsidRDefault="00880AB6" w:rsidP="001507B8">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 xml:space="preserve">in working with client segments including any of the following: Aboriginal </w:t>
            </w:r>
            <w:r w:rsidRPr="003A31A1">
              <w:rPr>
                <w:rFonts w:ascii="Arial" w:hAnsi="Arial" w:cs="Arial"/>
                <w:sz w:val="20"/>
                <w:szCs w:val="20"/>
              </w:rPr>
              <w:lastRenderedPageBreak/>
              <w:t>people, youth, seniors, new comers, persons with disabilities</w:t>
            </w:r>
          </w:p>
        </w:tc>
      </w:tr>
      <w:tr w:rsidR="00880AB6" w:rsidRPr="003A31A1" w:rsidTr="00880AB6">
        <w:tc>
          <w:tcPr>
            <w:tcW w:w="1649" w:type="dxa"/>
            <w:gridSpan w:val="5"/>
            <w:tcBorders>
              <w:top w:val="single" w:sz="4" w:space="0" w:color="FFFFFF"/>
              <w:left w:val="single" w:sz="4" w:space="0" w:color="FFFFFF"/>
            </w:tcBorders>
            <w:shd w:val="clear" w:color="auto" w:fill="auto"/>
            <w:vAlign w:val="center"/>
          </w:tcPr>
          <w:p w:rsidR="00880AB6" w:rsidRPr="003A31A1" w:rsidRDefault="00880AB6" w:rsidP="00B92A1E">
            <w:pPr>
              <w:rPr>
                <w:rFonts w:ascii="Arial" w:hAnsi="Arial" w:cs="Arial"/>
                <w:b/>
                <w:color w:val="FFFFFF"/>
                <w:sz w:val="16"/>
                <w:szCs w:val="16"/>
              </w:rPr>
            </w:pPr>
          </w:p>
        </w:tc>
        <w:tc>
          <w:tcPr>
            <w:tcW w:w="7567" w:type="dxa"/>
            <w:shd w:val="clear" w:color="auto" w:fill="606060"/>
            <w:vAlign w:val="center"/>
          </w:tcPr>
          <w:p w:rsidR="00880AB6" w:rsidRPr="003A31A1" w:rsidRDefault="00880AB6" w:rsidP="00B92A1E">
            <w:pPr>
              <w:rPr>
                <w:rFonts w:ascii="Arial" w:hAnsi="Arial" w:cs="Arial"/>
                <w:b/>
                <w:color w:val="FFFFFF"/>
                <w:sz w:val="20"/>
                <w:szCs w:val="20"/>
              </w:rPr>
            </w:pPr>
            <w:r w:rsidRPr="003A31A1">
              <w:rPr>
                <w:rFonts w:ascii="Arial" w:hAnsi="Arial" w:cs="Arial"/>
                <w:b/>
                <w:color w:val="FFFFFF"/>
                <w:sz w:val="20"/>
                <w:szCs w:val="20"/>
              </w:rPr>
              <w:t>Knowledge</w:t>
            </w:r>
          </w:p>
        </w:tc>
      </w:tr>
      <w:tr w:rsidR="00880AB6" w:rsidRPr="003A31A1" w:rsidTr="00880AB6">
        <w:tc>
          <w:tcPr>
            <w:tcW w:w="1649" w:type="dxa"/>
            <w:gridSpan w:val="5"/>
            <w:shd w:val="clear" w:color="auto" w:fill="C0C0C0"/>
            <w:vAlign w:val="center"/>
          </w:tcPr>
          <w:p w:rsidR="00880AB6" w:rsidRPr="003A31A1" w:rsidRDefault="00880AB6" w:rsidP="00B92A1E">
            <w:pPr>
              <w:rPr>
                <w:rFonts w:ascii="Arial" w:hAnsi="Arial" w:cs="Arial"/>
                <w:sz w:val="16"/>
                <w:szCs w:val="16"/>
              </w:rPr>
            </w:pPr>
            <w:r w:rsidRPr="003A31A1">
              <w:rPr>
                <w:rFonts w:ascii="Arial" w:hAnsi="Arial" w:cs="Arial"/>
                <w:b/>
                <w:sz w:val="16"/>
                <w:szCs w:val="16"/>
              </w:rPr>
              <w:t>Optional choice</w:t>
            </w:r>
          </w:p>
        </w:tc>
        <w:tc>
          <w:tcPr>
            <w:tcW w:w="7567" w:type="dxa"/>
            <w:shd w:val="clear" w:color="auto" w:fill="auto"/>
            <w:vAlign w:val="center"/>
          </w:tcPr>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Knowledge of Service Canada priorities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Knowledge of strategies related to client segments</w:t>
            </w:r>
          </w:p>
          <w:p w:rsidR="00880AB6" w:rsidRPr="003A31A1" w:rsidRDefault="00880AB6" w:rsidP="001507B8">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Knowledge of project management principles, practices and tools</w:t>
            </w:r>
          </w:p>
        </w:tc>
      </w:tr>
      <w:tr w:rsidR="00880AB6" w:rsidRPr="003A31A1" w:rsidTr="00880AB6">
        <w:tc>
          <w:tcPr>
            <w:tcW w:w="1649" w:type="dxa"/>
            <w:gridSpan w:val="5"/>
            <w:shd w:val="clear" w:color="auto" w:fill="C0C0C0"/>
            <w:vAlign w:val="center"/>
          </w:tcPr>
          <w:p w:rsidR="00880AB6" w:rsidRPr="003A31A1" w:rsidRDefault="00880AB6" w:rsidP="00B92A1E">
            <w:pPr>
              <w:rPr>
                <w:rFonts w:ascii="Arial" w:hAnsi="Arial" w:cs="Arial"/>
                <w:b/>
                <w:sz w:val="16"/>
                <w:szCs w:val="16"/>
              </w:rPr>
            </w:pPr>
            <w:r w:rsidRPr="003A31A1">
              <w:rPr>
                <w:rFonts w:ascii="Arial" w:hAnsi="Arial" w:cs="Arial"/>
                <w:b/>
                <w:sz w:val="16"/>
                <w:szCs w:val="16"/>
              </w:rPr>
              <w:t xml:space="preserve">Optional choice </w:t>
            </w:r>
          </w:p>
          <w:p w:rsidR="00880AB6" w:rsidRPr="003A31A1" w:rsidRDefault="00880AB6" w:rsidP="00B92A1E">
            <w:pPr>
              <w:rPr>
                <w:rFonts w:ascii="Arial" w:hAnsi="Arial" w:cs="Arial"/>
                <w:b/>
                <w:sz w:val="16"/>
                <w:szCs w:val="16"/>
              </w:rPr>
            </w:pPr>
            <w:r w:rsidRPr="003A31A1">
              <w:rPr>
                <w:rFonts w:ascii="Arial" w:hAnsi="Arial" w:cs="Arial"/>
                <w:b/>
                <w:sz w:val="16"/>
                <w:szCs w:val="16"/>
              </w:rPr>
              <w:t>for Citizen Services</w:t>
            </w:r>
          </w:p>
        </w:tc>
        <w:tc>
          <w:tcPr>
            <w:tcW w:w="7567" w:type="dxa"/>
            <w:shd w:val="clear" w:color="auto" w:fill="auto"/>
            <w:vAlign w:val="center"/>
          </w:tcPr>
          <w:p w:rsidR="00880AB6" w:rsidRPr="003A31A1" w:rsidRDefault="00880AB6" w:rsidP="001507B8">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Knowledge of Service Canada service offerings</w:t>
            </w:r>
          </w:p>
        </w:tc>
      </w:tr>
      <w:tr w:rsidR="00880AB6" w:rsidRPr="003A31A1" w:rsidTr="00880AB6">
        <w:tc>
          <w:tcPr>
            <w:tcW w:w="1649" w:type="dxa"/>
            <w:gridSpan w:val="5"/>
            <w:shd w:val="clear" w:color="auto" w:fill="C0C0C0"/>
            <w:vAlign w:val="center"/>
          </w:tcPr>
          <w:p w:rsidR="00880AB6" w:rsidRPr="003A31A1" w:rsidRDefault="00880AB6" w:rsidP="00B92A1E">
            <w:pPr>
              <w:rPr>
                <w:rFonts w:ascii="Arial" w:hAnsi="Arial" w:cs="Arial"/>
                <w:b/>
                <w:sz w:val="16"/>
                <w:szCs w:val="16"/>
              </w:rPr>
            </w:pPr>
            <w:r w:rsidRPr="003A31A1">
              <w:rPr>
                <w:rFonts w:ascii="Arial" w:hAnsi="Arial" w:cs="Arial"/>
                <w:b/>
                <w:sz w:val="16"/>
                <w:szCs w:val="16"/>
              </w:rPr>
              <w:t xml:space="preserve">Optional choice </w:t>
            </w:r>
          </w:p>
          <w:p w:rsidR="00880AB6" w:rsidRPr="003A31A1" w:rsidRDefault="00880AB6" w:rsidP="00B92A1E">
            <w:pPr>
              <w:rPr>
                <w:rFonts w:ascii="Arial" w:hAnsi="Arial" w:cs="Arial"/>
                <w:b/>
                <w:sz w:val="16"/>
                <w:szCs w:val="16"/>
              </w:rPr>
            </w:pPr>
            <w:r w:rsidRPr="003A31A1">
              <w:rPr>
                <w:rFonts w:ascii="Arial" w:hAnsi="Arial" w:cs="Arial"/>
                <w:b/>
                <w:sz w:val="16"/>
                <w:szCs w:val="16"/>
              </w:rPr>
              <w:t>for Processing and Payment Services</w:t>
            </w:r>
          </w:p>
        </w:tc>
        <w:tc>
          <w:tcPr>
            <w:tcW w:w="7567" w:type="dxa"/>
            <w:shd w:val="clear" w:color="auto" w:fill="auto"/>
            <w:vAlign w:val="center"/>
          </w:tcPr>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 xml:space="preserve">Knowledge of the Employment Insurance (EI) claims calculation and assessment process </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Knowledge of the Employment Insurance (EI) adjudication process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Knowledge of Old Age Security (OAS) benefits and service delivery</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Knowledge of Canada Pension Plan (CPP) benefits and service delivery</w:t>
            </w:r>
          </w:p>
          <w:p w:rsidR="00880AB6" w:rsidRPr="003A31A1" w:rsidRDefault="00880AB6" w:rsidP="001507B8">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Knowledge of specialized processing</w:t>
            </w:r>
          </w:p>
        </w:tc>
      </w:tr>
      <w:tr w:rsidR="00880AB6" w:rsidRPr="003A31A1" w:rsidTr="00880AB6">
        <w:tc>
          <w:tcPr>
            <w:tcW w:w="1649" w:type="dxa"/>
            <w:gridSpan w:val="5"/>
            <w:shd w:val="clear" w:color="auto" w:fill="C0C0C0"/>
            <w:vAlign w:val="center"/>
          </w:tcPr>
          <w:p w:rsidR="00880AB6" w:rsidRPr="003A31A1" w:rsidRDefault="00880AB6" w:rsidP="00B92A1E">
            <w:pPr>
              <w:rPr>
                <w:rFonts w:ascii="Arial" w:hAnsi="Arial" w:cs="Arial"/>
                <w:b/>
                <w:sz w:val="16"/>
                <w:szCs w:val="16"/>
              </w:rPr>
            </w:pPr>
            <w:r w:rsidRPr="003A31A1">
              <w:rPr>
                <w:rFonts w:ascii="Arial" w:hAnsi="Arial" w:cs="Arial"/>
                <w:b/>
                <w:sz w:val="16"/>
                <w:szCs w:val="16"/>
              </w:rPr>
              <w:t xml:space="preserve">Optional choice </w:t>
            </w:r>
          </w:p>
          <w:p w:rsidR="00880AB6" w:rsidRPr="003A31A1" w:rsidRDefault="00880AB6" w:rsidP="00B92A1E">
            <w:pPr>
              <w:rPr>
                <w:rFonts w:ascii="Arial" w:hAnsi="Arial" w:cs="Arial"/>
                <w:b/>
                <w:sz w:val="16"/>
                <w:szCs w:val="16"/>
              </w:rPr>
            </w:pPr>
            <w:r w:rsidRPr="003A31A1">
              <w:rPr>
                <w:rFonts w:ascii="Arial" w:hAnsi="Arial" w:cs="Arial"/>
                <w:b/>
                <w:sz w:val="16"/>
                <w:szCs w:val="16"/>
              </w:rPr>
              <w:t>for Integrity Services</w:t>
            </w:r>
          </w:p>
        </w:tc>
        <w:tc>
          <w:tcPr>
            <w:tcW w:w="7567" w:type="dxa"/>
            <w:shd w:val="clear" w:color="auto" w:fill="auto"/>
            <w:vAlign w:val="center"/>
          </w:tcPr>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 xml:space="preserve">Knowledge of the Employment Insurance (EI) claims calculation and assessment process </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Knowledge of the Employment Insurance (EI) adjudication process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Knowledge of Old Age Security (OAS) benefits and service delivery</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Knowledge of Canada Pension Plan (CPP) benefits and service delivery</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Knowledge of specialized processing</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Knowledge of the department's Integrity Operations' (IO) program, practices and tools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Knowledge of basic business and accounting practices and tools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Knowledge of legal and courtroom procedures</w:t>
            </w:r>
          </w:p>
          <w:p w:rsidR="00880AB6" w:rsidRPr="003A31A1" w:rsidRDefault="00880AB6" w:rsidP="001507B8">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Knowledge of Social Insurance Number Registry (SINR)</w:t>
            </w:r>
          </w:p>
        </w:tc>
      </w:tr>
      <w:tr w:rsidR="00880AB6" w:rsidRPr="003A31A1" w:rsidTr="00880AB6">
        <w:tc>
          <w:tcPr>
            <w:tcW w:w="1649" w:type="dxa"/>
            <w:gridSpan w:val="5"/>
            <w:shd w:val="clear" w:color="auto" w:fill="C0C0C0"/>
            <w:vAlign w:val="center"/>
          </w:tcPr>
          <w:p w:rsidR="00880AB6" w:rsidRPr="003A31A1" w:rsidRDefault="00880AB6" w:rsidP="00B92A1E">
            <w:pPr>
              <w:rPr>
                <w:rFonts w:ascii="Arial" w:hAnsi="Arial" w:cs="Arial"/>
                <w:b/>
                <w:sz w:val="16"/>
                <w:szCs w:val="16"/>
              </w:rPr>
            </w:pPr>
            <w:r w:rsidRPr="003A31A1">
              <w:rPr>
                <w:rFonts w:ascii="Arial" w:hAnsi="Arial" w:cs="Arial"/>
                <w:b/>
                <w:sz w:val="16"/>
                <w:szCs w:val="16"/>
              </w:rPr>
              <w:t xml:space="preserve">Optional choice </w:t>
            </w:r>
          </w:p>
          <w:p w:rsidR="00880AB6" w:rsidRPr="003A31A1" w:rsidRDefault="00880AB6" w:rsidP="00B92A1E">
            <w:pPr>
              <w:rPr>
                <w:rFonts w:ascii="Arial" w:hAnsi="Arial" w:cs="Arial"/>
                <w:b/>
                <w:sz w:val="16"/>
                <w:szCs w:val="16"/>
              </w:rPr>
            </w:pPr>
            <w:r w:rsidRPr="003A31A1">
              <w:rPr>
                <w:rFonts w:ascii="Arial" w:hAnsi="Arial" w:cs="Arial"/>
                <w:b/>
                <w:sz w:val="16"/>
                <w:szCs w:val="16"/>
              </w:rPr>
              <w:t>for Labour Market and Social Development Programs</w:t>
            </w:r>
          </w:p>
        </w:tc>
        <w:tc>
          <w:tcPr>
            <w:tcW w:w="7567" w:type="dxa"/>
            <w:shd w:val="clear" w:color="auto" w:fill="auto"/>
            <w:vAlign w:val="center"/>
          </w:tcPr>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Knowledge of the department’s local and regional funding programs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Knowledge of federal and provincial legislation and policies impacting on the department’s funding programs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Knowledge of social and community development theories and practices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Knowledge of regional labour market and government and community service providers</w:t>
            </w:r>
          </w:p>
          <w:p w:rsidR="00880AB6" w:rsidRPr="003A31A1" w:rsidRDefault="00880AB6" w:rsidP="001507B8">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Knowledge of labour market, and social issues and economic factors influencing labour market conditions</w:t>
            </w:r>
          </w:p>
        </w:tc>
      </w:tr>
      <w:tr w:rsidR="00880AB6" w:rsidRPr="003A31A1" w:rsidTr="00880AB6">
        <w:tc>
          <w:tcPr>
            <w:tcW w:w="1649" w:type="dxa"/>
            <w:gridSpan w:val="5"/>
            <w:tcBorders>
              <w:left w:val="single" w:sz="4" w:space="0" w:color="FFFFFF"/>
              <w:bottom w:val="single" w:sz="4" w:space="0" w:color="auto"/>
            </w:tcBorders>
            <w:shd w:val="clear" w:color="auto" w:fill="auto"/>
            <w:vAlign w:val="center"/>
          </w:tcPr>
          <w:p w:rsidR="00880AB6" w:rsidRPr="003A31A1" w:rsidRDefault="00880AB6" w:rsidP="00B92A1E">
            <w:pPr>
              <w:rPr>
                <w:rFonts w:ascii="Arial" w:hAnsi="Arial" w:cs="Arial"/>
                <w:color w:val="FFFFFF"/>
                <w:sz w:val="16"/>
                <w:szCs w:val="16"/>
              </w:rPr>
            </w:pPr>
          </w:p>
        </w:tc>
        <w:tc>
          <w:tcPr>
            <w:tcW w:w="7567" w:type="dxa"/>
            <w:shd w:val="clear" w:color="auto" w:fill="606060"/>
            <w:vAlign w:val="center"/>
          </w:tcPr>
          <w:p w:rsidR="00880AB6" w:rsidRPr="003A31A1" w:rsidRDefault="00880AB6" w:rsidP="00B92A1E">
            <w:pPr>
              <w:rPr>
                <w:rFonts w:ascii="Arial" w:hAnsi="Arial" w:cs="Arial"/>
                <w:color w:val="FFFFFF"/>
                <w:sz w:val="20"/>
                <w:szCs w:val="20"/>
              </w:rPr>
            </w:pPr>
            <w:r w:rsidRPr="003A31A1">
              <w:rPr>
                <w:rFonts w:ascii="Arial" w:hAnsi="Arial" w:cs="Arial"/>
                <w:b/>
                <w:color w:val="FFFFFF"/>
                <w:sz w:val="20"/>
                <w:szCs w:val="20"/>
              </w:rPr>
              <w:t>Abilities</w:t>
            </w:r>
          </w:p>
        </w:tc>
      </w:tr>
      <w:tr w:rsidR="00880AB6" w:rsidRPr="003A31A1" w:rsidTr="00880AB6">
        <w:tc>
          <w:tcPr>
            <w:tcW w:w="1649" w:type="dxa"/>
            <w:gridSpan w:val="5"/>
            <w:tcBorders>
              <w:left w:val="single" w:sz="4" w:space="0" w:color="auto"/>
            </w:tcBorders>
            <w:shd w:val="clear" w:color="auto" w:fill="C0C0C0"/>
            <w:vAlign w:val="center"/>
          </w:tcPr>
          <w:p w:rsidR="00880AB6" w:rsidRPr="003A31A1" w:rsidRDefault="00880AB6" w:rsidP="00B92A1E">
            <w:pPr>
              <w:rPr>
                <w:rFonts w:ascii="Arial" w:hAnsi="Arial" w:cs="Arial"/>
                <w:sz w:val="16"/>
                <w:szCs w:val="16"/>
              </w:rPr>
            </w:pPr>
            <w:r w:rsidRPr="003A31A1">
              <w:rPr>
                <w:rFonts w:ascii="Arial" w:hAnsi="Arial" w:cs="Arial"/>
                <w:b/>
                <w:sz w:val="16"/>
                <w:szCs w:val="16"/>
              </w:rPr>
              <w:t>Optional choice</w:t>
            </w:r>
          </w:p>
        </w:tc>
        <w:tc>
          <w:tcPr>
            <w:tcW w:w="7567" w:type="dxa"/>
            <w:shd w:val="clear" w:color="auto" w:fill="auto"/>
            <w:vAlign w:val="center"/>
          </w:tcPr>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Consulting</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Facilitation Skills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Presentation Skills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Planning and Organizing</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Using Technology</w:t>
            </w:r>
          </w:p>
          <w:p w:rsidR="00880AB6" w:rsidRPr="003A31A1" w:rsidRDefault="00880AB6" w:rsidP="001507B8">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Relationship Building</w:t>
            </w:r>
          </w:p>
        </w:tc>
      </w:tr>
      <w:tr w:rsidR="00880AB6" w:rsidRPr="003A31A1" w:rsidTr="00880AB6">
        <w:tc>
          <w:tcPr>
            <w:tcW w:w="1649" w:type="dxa"/>
            <w:gridSpan w:val="5"/>
            <w:tcBorders>
              <w:left w:val="single" w:sz="4" w:space="0" w:color="FFFFFF"/>
              <w:bottom w:val="single" w:sz="4" w:space="0" w:color="auto"/>
            </w:tcBorders>
            <w:shd w:val="clear" w:color="auto" w:fill="auto"/>
            <w:vAlign w:val="center"/>
          </w:tcPr>
          <w:p w:rsidR="00880AB6" w:rsidRPr="003A31A1" w:rsidRDefault="00880AB6" w:rsidP="00B92A1E">
            <w:pPr>
              <w:rPr>
                <w:rFonts w:ascii="Arial" w:hAnsi="Arial" w:cs="Arial"/>
                <w:color w:val="FFFFFF"/>
                <w:sz w:val="16"/>
                <w:szCs w:val="16"/>
              </w:rPr>
            </w:pPr>
          </w:p>
        </w:tc>
        <w:tc>
          <w:tcPr>
            <w:tcW w:w="7567" w:type="dxa"/>
            <w:shd w:val="clear" w:color="auto" w:fill="606060"/>
            <w:vAlign w:val="center"/>
          </w:tcPr>
          <w:p w:rsidR="00880AB6" w:rsidRPr="003A31A1" w:rsidRDefault="00880AB6" w:rsidP="00B92A1E">
            <w:pPr>
              <w:rPr>
                <w:rFonts w:ascii="Arial" w:hAnsi="Arial" w:cs="Arial"/>
                <w:color w:val="FFFFFF"/>
                <w:sz w:val="20"/>
                <w:szCs w:val="20"/>
              </w:rPr>
            </w:pPr>
            <w:r w:rsidRPr="003A31A1">
              <w:rPr>
                <w:rFonts w:ascii="Arial" w:hAnsi="Arial" w:cs="Arial"/>
                <w:b/>
                <w:color w:val="FFFFFF"/>
                <w:sz w:val="20"/>
                <w:szCs w:val="20"/>
              </w:rPr>
              <w:t>Personal Suitability</w:t>
            </w:r>
          </w:p>
        </w:tc>
      </w:tr>
      <w:tr w:rsidR="00880AB6" w:rsidRPr="003A31A1" w:rsidTr="00880AB6">
        <w:tc>
          <w:tcPr>
            <w:tcW w:w="1649" w:type="dxa"/>
            <w:gridSpan w:val="5"/>
            <w:tcBorders>
              <w:left w:val="single" w:sz="4" w:space="0" w:color="auto"/>
            </w:tcBorders>
            <w:shd w:val="clear" w:color="auto" w:fill="C0C0C0"/>
            <w:vAlign w:val="center"/>
          </w:tcPr>
          <w:p w:rsidR="00880AB6" w:rsidRPr="003A31A1" w:rsidRDefault="00880AB6" w:rsidP="00B92A1E">
            <w:pPr>
              <w:rPr>
                <w:rFonts w:ascii="Arial" w:hAnsi="Arial" w:cs="Arial"/>
                <w:sz w:val="16"/>
                <w:szCs w:val="16"/>
              </w:rPr>
            </w:pPr>
            <w:r w:rsidRPr="003A31A1">
              <w:rPr>
                <w:rFonts w:ascii="Arial" w:hAnsi="Arial" w:cs="Arial"/>
                <w:b/>
                <w:sz w:val="16"/>
                <w:szCs w:val="16"/>
              </w:rPr>
              <w:t>Optional choice</w:t>
            </w:r>
          </w:p>
        </w:tc>
        <w:tc>
          <w:tcPr>
            <w:tcW w:w="7567" w:type="dxa"/>
            <w:shd w:val="clear" w:color="auto" w:fill="auto"/>
            <w:vAlign w:val="center"/>
          </w:tcPr>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Client Focus</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Changing and Learning</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Initiative</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Positive Attitude</w:t>
            </w:r>
          </w:p>
          <w:p w:rsidR="00880AB6" w:rsidRPr="003A31A1" w:rsidRDefault="00880AB6" w:rsidP="001507B8">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Working with Others</w:t>
            </w:r>
          </w:p>
        </w:tc>
      </w:tr>
      <w:tr w:rsidR="00880AB6" w:rsidRPr="003A31A1" w:rsidTr="00880AB6">
        <w:tc>
          <w:tcPr>
            <w:tcW w:w="1649" w:type="dxa"/>
            <w:gridSpan w:val="5"/>
            <w:tcBorders>
              <w:left w:val="single" w:sz="4" w:space="0" w:color="FFFFFF"/>
              <w:bottom w:val="single" w:sz="4" w:space="0" w:color="auto"/>
            </w:tcBorders>
            <w:shd w:val="clear" w:color="auto" w:fill="auto"/>
            <w:vAlign w:val="center"/>
          </w:tcPr>
          <w:p w:rsidR="00880AB6" w:rsidRPr="003A31A1" w:rsidRDefault="00880AB6" w:rsidP="00B92A1E">
            <w:pPr>
              <w:rPr>
                <w:rFonts w:ascii="Arial" w:hAnsi="Arial" w:cs="Arial"/>
                <w:b/>
                <w:color w:val="FFFFFF"/>
                <w:sz w:val="16"/>
                <w:szCs w:val="16"/>
              </w:rPr>
            </w:pPr>
          </w:p>
        </w:tc>
        <w:tc>
          <w:tcPr>
            <w:tcW w:w="7567" w:type="dxa"/>
            <w:shd w:val="clear" w:color="auto" w:fill="606060"/>
            <w:vAlign w:val="center"/>
          </w:tcPr>
          <w:p w:rsidR="00880AB6" w:rsidRPr="003A31A1" w:rsidRDefault="00880AB6" w:rsidP="00B92A1E">
            <w:pPr>
              <w:rPr>
                <w:rFonts w:ascii="Arial" w:hAnsi="Arial" w:cs="Arial"/>
                <w:b/>
                <w:color w:val="FFFFFF"/>
                <w:sz w:val="20"/>
                <w:szCs w:val="20"/>
              </w:rPr>
            </w:pPr>
            <w:r w:rsidRPr="003A31A1">
              <w:rPr>
                <w:rFonts w:ascii="Arial" w:hAnsi="Arial" w:cs="Arial"/>
                <w:b/>
                <w:color w:val="FFFFFF"/>
                <w:sz w:val="20"/>
                <w:szCs w:val="20"/>
              </w:rPr>
              <w:t>Occupational Certification</w:t>
            </w:r>
          </w:p>
        </w:tc>
      </w:tr>
      <w:tr w:rsidR="00880AB6" w:rsidRPr="003A31A1" w:rsidTr="00880AB6">
        <w:tc>
          <w:tcPr>
            <w:tcW w:w="1649" w:type="dxa"/>
            <w:gridSpan w:val="5"/>
            <w:tcBorders>
              <w:left w:val="single" w:sz="4" w:space="0" w:color="auto"/>
            </w:tcBorders>
            <w:shd w:val="clear" w:color="auto" w:fill="C0C0C0"/>
            <w:vAlign w:val="center"/>
          </w:tcPr>
          <w:p w:rsidR="00880AB6" w:rsidRPr="003A31A1" w:rsidRDefault="00880AB6" w:rsidP="00B92A1E">
            <w:pPr>
              <w:rPr>
                <w:rFonts w:ascii="Arial" w:hAnsi="Arial" w:cs="Arial"/>
                <w:color w:val="003478"/>
                <w:sz w:val="16"/>
                <w:szCs w:val="16"/>
              </w:rPr>
            </w:pPr>
            <w:r w:rsidRPr="003A31A1">
              <w:rPr>
                <w:rFonts w:ascii="Arial" w:hAnsi="Arial" w:cs="Arial"/>
                <w:b/>
                <w:sz w:val="16"/>
                <w:szCs w:val="16"/>
              </w:rPr>
              <w:t>Optional choice</w:t>
            </w:r>
          </w:p>
        </w:tc>
        <w:tc>
          <w:tcPr>
            <w:tcW w:w="7567" w:type="dxa"/>
            <w:shd w:val="clear" w:color="auto" w:fill="auto"/>
            <w:vAlign w:val="center"/>
          </w:tcPr>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Certification in training</w:t>
            </w:r>
          </w:p>
          <w:p w:rsidR="00880AB6" w:rsidRPr="003A31A1" w:rsidRDefault="00880AB6" w:rsidP="001507B8">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Successful completion of Putting Participants First</w:t>
            </w:r>
          </w:p>
        </w:tc>
      </w:tr>
      <w:tr w:rsidR="00880AB6" w:rsidRPr="003A31A1" w:rsidTr="00880AB6">
        <w:tc>
          <w:tcPr>
            <w:tcW w:w="1649" w:type="dxa"/>
            <w:gridSpan w:val="5"/>
            <w:tcBorders>
              <w:left w:val="single" w:sz="4" w:space="0" w:color="auto"/>
            </w:tcBorders>
            <w:shd w:val="clear" w:color="auto" w:fill="C0C0C0"/>
            <w:vAlign w:val="center"/>
          </w:tcPr>
          <w:p w:rsidR="00880AB6" w:rsidRPr="003A31A1" w:rsidRDefault="00880AB6" w:rsidP="00B92A1E">
            <w:pPr>
              <w:rPr>
                <w:rFonts w:ascii="Arial" w:hAnsi="Arial" w:cs="Arial"/>
                <w:b/>
                <w:sz w:val="16"/>
                <w:szCs w:val="16"/>
              </w:rPr>
            </w:pPr>
            <w:r w:rsidRPr="003A31A1">
              <w:rPr>
                <w:rFonts w:ascii="Arial" w:hAnsi="Arial" w:cs="Arial"/>
                <w:b/>
                <w:sz w:val="16"/>
                <w:szCs w:val="16"/>
              </w:rPr>
              <w:t xml:space="preserve">Optional choice </w:t>
            </w:r>
          </w:p>
          <w:p w:rsidR="00880AB6" w:rsidRPr="003A31A1" w:rsidRDefault="00880AB6" w:rsidP="00B92A1E">
            <w:pPr>
              <w:rPr>
                <w:rFonts w:ascii="Arial" w:hAnsi="Arial" w:cs="Arial"/>
                <w:b/>
                <w:sz w:val="16"/>
                <w:szCs w:val="16"/>
              </w:rPr>
            </w:pPr>
            <w:r w:rsidRPr="003A31A1">
              <w:rPr>
                <w:rFonts w:ascii="Arial" w:hAnsi="Arial" w:cs="Arial"/>
                <w:b/>
                <w:sz w:val="16"/>
                <w:szCs w:val="16"/>
              </w:rPr>
              <w:t>for Integrity Services</w:t>
            </w:r>
          </w:p>
        </w:tc>
        <w:tc>
          <w:tcPr>
            <w:tcW w:w="7567" w:type="dxa"/>
            <w:shd w:val="clear" w:color="auto" w:fill="auto"/>
            <w:vAlign w:val="center"/>
          </w:tcPr>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Successful completion of National Certification Program for Investigating Officers</w:t>
            </w:r>
          </w:p>
          <w:p w:rsidR="00880AB6" w:rsidRPr="003A31A1" w:rsidRDefault="00880AB6" w:rsidP="001507B8">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Certification in quality monitoring</w:t>
            </w:r>
          </w:p>
        </w:tc>
      </w:tr>
      <w:tr w:rsidR="00880AB6" w:rsidRPr="003A31A1" w:rsidTr="00880AB6">
        <w:tc>
          <w:tcPr>
            <w:tcW w:w="1605" w:type="dxa"/>
            <w:gridSpan w:val="2"/>
            <w:tcBorders>
              <w:top w:val="single" w:sz="4" w:space="0" w:color="FFFFFF"/>
              <w:left w:val="single" w:sz="4" w:space="0" w:color="FFFFFF"/>
              <w:bottom w:val="single" w:sz="4" w:space="0" w:color="auto"/>
              <w:right w:val="single" w:sz="4" w:space="0" w:color="auto"/>
            </w:tcBorders>
            <w:shd w:val="clear" w:color="auto" w:fill="auto"/>
            <w:vAlign w:val="center"/>
          </w:tcPr>
          <w:p w:rsidR="00880AB6" w:rsidRPr="003A31A1" w:rsidRDefault="00880AB6" w:rsidP="00B92A1E">
            <w:pPr>
              <w:rPr>
                <w:rFonts w:ascii="Arial" w:hAnsi="Arial" w:cs="Arial"/>
              </w:rPr>
            </w:pPr>
          </w:p>
        </w:tc>
        <w:tc>
          <w:tcPr>
            <w:tcW w:w="7611" w:type="dxa"/>
            <w:gridSpan w:val="4"/>
            <w:tcBorders>
              <w:left w:val="single" w:sz="4" w:space="0" w:color="auto"/>
            </w:tcBorders>
            <w:shd w:val="clear" w:color="auto" w:fill="003478"/>
            <w:vAlign w:val="center"/>
          </w:tcPr>
          <w:p w:rsidR="00880AB6" w:rsidRPr="003A31A1" w:rsidRDefault="00880AB6" w:rsidP="00B92A1E">
            <w:pPr>
              <w:jc w:val="center"/>
              <w:rPr>
                <w:rFonts w:ascii="Arial" w:hAnsi="Arial" w:cs="Arial"/>
                <w:sz w:val="20"/>
                <w:szCs w:val="20"/>
              </w:rPr>
            </w:pPr>
            <w:r w:rsidRPr="003A31A1">
              <w:rPr>
                <w:rFonts w:ascii="Arial" w:hAnsi="Arial" w:cs="Arial"/>
                <w:b/>
                <w:color w:val="FFFFFF"/>
                <w:sz w:val="20"/>
                <w:szCs w:val="20"/>
              </w:rPr>
              <w:t>OPERATIONAL REQUIREMENTS</w:t>
            </w:r>
          </w:p>
        </w:tc>
      </w:tr>
      <w:tr w:rsidR="00880AB6" w:rsidRPr="003A31A1" w:rsidTr="00880AB6">
        <w:tc>
          <w:tcPr>
            <w:tcW w:w="1605" w:type="dxa"/>
            <w:gridSpan w:val="2"/>
            <w:tcBorders>
              <w:top w:val="single" w:sz="4" w:space="0" w:color="auto"/>
              <w:bottom w:val="single" w:sz="4" w:space="0" w:color="auto"/>
            </w:tcBorders>
            <w:shd w:val="clear" w:color="auto" w:fill="C0C0C0"/>
            <w:vAlign w:val="center"/>
          </w:tcPr>
          <w:p w:rsidR="00880AB6" w:rsidRPr="003A31A1" w:rsidRDefault="00880AB6" w:rsidP="00B92A1E">
            <w:pPr>
              <w:rPr>
                <w:rFonts w:ascii="Arial" w:hAnsi="Arial" w:cs="Arial"/>
                <w:sz w:val="16"/>
                <w:szCs w:val="16"/>
              </w:rPr>
            </w:pPr>
            <w:r w:rsidRPr="003A31A1">
              <w:rPr>
                <w:rFonts w:ascii="Arial" w:hAnsi="Arial" w:cs="Arial"/>
                <w:b/>
                <w:sz w:val="16"/>
                <w:szCs w:val="16"/>
              </w:rPr>
              <w:t>Optional choice</w:t>
            </w:r>
          </w:p>
        </w:tc>
        <w:tc>
          <w:tcPr>
            <w:tcW w:w="7611" w:type="dxa"/>
            <w:gridSpan w:val="4"/>
            <w:shd w:val="clear" w:color="auto" w:fill="auto"/>
            <w:vAlign w:val="center"/>
          </w:tcPr>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Willing and able to work overtime</w:t>
            </w:r>
          </w:p>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lastRenderedPageBreak/>
              <w:t>Willing and able to travel for extended periods</w:t>
            </w:r>
          </w:p>
          <w:p w:rsidR="00880AB6" w:rsidRPr="003A31A1" w:rsidRDefault="00880AB6" w:rsidP="001507B8">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Willing and able to travel</w:t>
            </w:r>
          </w:p>
        </w:tc>
      </w:tr>
      <w:tr w:rsidR="00880AB6" w:rsidRPr="003A31A1" w:rsidTr="00880AB6">
        <w:tc>
          <w:tcPr>
            <w:tcW w:w="1595" w:type="dxa"/>
            <w:tcBorders>
              <w:top w:val="single" w:sz="4" w:space="0" w:color="FFFFFF"/>
              <w:left w:val="single" w:sz="4" w:space="0" w:color="FFFFFF"/>
              <w:bottom w:val="single" w:sz="4" w:space="0" w:color="auto"/>
              <w:right w:val="single" w:sz="4" w:space="0" w:color="auto"/>
            </w:tcBorders>
            <w:shd w:val="clear" w:color="auto" w:fill="auto"/>
            <w:vAlign w:val="center"/>
          </w:tcPr>
          <w:p w:rsidR="00880AB6" w:rsidRPr="003A31A1" w:rsidRDefault="00880AB6" w:rsidP="00B92A1E">
            <w:pPr>
              <w:rPr>
                <w:rFonts w:ascii="Arial" w:hAnsi="Arial" w:cs="Arial"/>
              </w:rPr>
            </w:pPr>
          </w:p>
        </w:tc>
        <w:tc>
          <w:tcPr>
            <w:tcW w:w="7621" w:type="dxa"/>
            <w:gridSpan w:val="5"/>
            <w:tcBorders>
              <w:left w:val="single" w:sz="4" w:space="0" w:color="auto"/>
            </w:tcBorders>
            <w:shd w:val="clear" w:color="auto" w:fill="003478"/>
            <w:vAlign w:val="center"/>
          </w:tcPr>
          <w:p w:rsidR="00880AB6" w:rsidRPr="003A31A1" w:rsidRDefault="00880AB6" w:rsidP="00B92A1E">
            <w:pPr>
              <w:jc w:val="center"/>
              <w:rPr>
                <w:rFonts w:ascii="Arial" w:hAnsi="Arial" w:cs="Arial"/>
                <w:sz w:val="20"/>
                <w:szCs w:val="20"/>
              </w:rPr>
            </w:pPr>
            <w:r w:rsidRPr="003A31A1">
              <w:rPr>
                <w:rFonts w:ascii="Arial" w:hAnsi="Arial" w:cs="Arial"/>
                <w:b/>
                <w:color w:val="FFFFFF"/>
                <w:sz w:val="20"/>
                <w:szCs w:val="20"/>
              </w:rPr>
              <w:t>ORGANIZATIONAL NEEDS</w:t>
            </w:r>
          </w:p>
        </w:tc>
      </w:tr>
      <w:tr w:rsidR="00880AB6" w:rsidRPr="003A31A1" w:rsidTr="00880AB6">
        <w:tc>
          <w:tcPr>
            <w:tcW w:w="1595" w:type="dxa"/>
            <w:tcBorders>
              <w:top w:val="single" w:sz="4" w:space="0" w:color="auto"/>
            </w:tcBorders>
            <w:shd w:val="clear" w:color="auto" w:fill="C0C0C0"/>
            <w:vAlign w:val="center"/>
          </w:tcPr>
          <w:p w:rsidR="00880AB6" w:rsidRPr="003A31A1" w:rsidRDefault="00880AB6" w:rsidP="00B92A1E">
            <w:pPr>
              <w:rPr>
                <w:rFonts w:ascii="Arial" w:hAnsi="Arial" w:cs="Arial"/>
                <w:sz w:val="16"/>
                <w:szCs w:val="16"/>
              </w:rPr>
            </w:pPr>
            <w:r w:rsidRPr="003A31A1">
              <w:rPr>
                <w:rFonts w:ascii="Arial" w:hAnsi="Arial" w:cs="Arial"/>
                <w:b/>
                <w:sz w:val="16"/>
                <w:szCs w:val="16"/>
              </w:rPr>
              <w:t>Optional choice</w:t>
            </w:r>
          </w:p>
        </w:tc>
        <w:tc>
          <w:tcPr>
            <w:tcW w:w="7621" w:type="dxa"/>
            <w:gridSpan w:val="5"/>
            <w:shd w:val="clear" w:color="auto" w:fill="auto"/>
            <w:vAlign w:val="center"/>
          </w:tcPr>
          <w:p w:rsidR="00880AB6" w:rsidRPr="003A31A1" w:rsidRDefault="00880AB6" w:rsidP="00880AB6">
            <w:pPr>
              <w:numPr>
                <w:ilvl w:val="0"/>
                <w:numId w:val="3"/>
              </w:numPr>
              <w:tabs>
                <w:tab w:val="clear" w:pos="720"/>
                <w:tab w:val="num" w:pos="432"/>
              </w:tabs>
              <w:ind w:left="432"/>
              <w:rPr>
                <w:rFonts w:ascii="Arial" w:hAnsi="Arial" w:cs="Arial"/>
                <w:sz w:val="20"/>
                <w:szCs w:val="20"/>
              </w:rPr>
            </w:pPr>
            <w:r w:rsidRPr="003A31A1">
              <w:rPr>
                <w:rFonts w:ascii="Arial" w:hAnsi="Arial" w:cs="Arial"/>
                <w:sz w:val="20"/>
                <w:szCs w:val="20"/>
              </w:rPr>
              <w:t xml:space="preserve">In order to achieve a representative workforce, selection may be based on qualified candidates self-identifying (at time of application) as being:  </w:t>
            </w:r>
          </w:p>
          <w:p w:rsidR="00880AB6" w:rsidRPr="003A31A1" w:rsidRDefault="00880AB6" w:rsidP="00880AB6">
            <w:pPr>
              <w:numPr>
                <w:ilvl w:val="0"/>
                <w:numId w:val="3"/>
              </w:numPr>
              <w:tabs>
                <w:tab w:val="clear" w:pos="720"/>
                <w:tab w:val="num" w:pos="1152"/>
              </w:tabs>
              <w:ind w:left="1152"/>
              <w:rPr>
                <w:rFonts w:ascii="Arial" w:hAnsi="Arial" w:cs="Arial"/>
                <w:sz w:val="20"/>
                <w:szCs w:val="20"/>
              </w:rPr>
            </w:pPr>
            <w:r w:rsidRPr="003A31A1">
              <w:rPr>
                <w:rFonts w:ascii="Arial" w:hAnsi="Arial" w:cs="Arial"/>
                <w:sz w:val="20"/>
                <w:szCs w:val="20"/>
              </w:rPr>
              <w:t>a member of visible minority group</w:t>
            </w:r>
          </w:p>
          <w:p w:rsidR="00880AB6" w:rsidRPr="003A31A1" w:rsidRDefault="00880AB6" w:rsidP="00880AB6">
            <w:pPr>
              <w:numPr>
                <w:ilvl w:val="0"/>
                <w:numId w:val="3"/>
              </w:numPr>
              <w:tabs>
                <w:tab w:val="clear" w:pos="720"/>
                <w:tab w:val="num" w:pos="1152"/>
              </w:tabs>
              <w:ind w:left="1152"/>
              <w:rPr>
                <w:rFonts w:ascii="Arial" w:hAnsi="Arial" w:cs="Arial"/>
                <w:sz w:val="20"/>
                <w:szCs w:val="20"/>
              </w:rPr>
            </w:pPr>
            <w:r w:rsidRPr="003A31A1">
              <w:rPr>
                <w:rFonts w:ascii="Arial" w:hAnsi="Arial" w:cs="Arial"/>
                <w:sz w:val="20"/>
                <w:szCs w:val="20"/>
              </w:rPr>
              <w:t>an aboriginal person</w:t>
            </w:r>
          </w:p>
          <w:p w:rsidR="00880AB6" w:rsidRPr="003A31A1" w:rsidRDefault="00880AB6" w:rsidP="00880AB6">
            <w:pPr>
              <w:numPr>
                <w:ilvl w:val="0"/>
                <w:numId w:val="3"/>
              </w:numPr>
              <w:tabs>
                <w:tab w:val="clear" w:pos="720"/>
                <w:tab w:val="num" w:pos="1152"/>
              </w:tabs>
              <w:ind w:left="1152"/>
              <w:rPr>
                <w:rFonts w:ascii="Arial" w:hAnsi="Arial" w:cs="Arial"/>
                <w:sz w:val="20"/>
                <w:szCs w:val="20"/>
              </w:rPr>
            </w:pPr>
            <w:r w:rsidRPr="003A31A1">
              <w:rPr>
                <w:rFonts w:ascii="Arial" w:hAnsi="Arial" w:cs="Arial"/>
                <w:sz w:val="20"/>
                <w:szCs w:val="20"/>
              </w:rPr>
              <w:t>a person with a disability</w:t>
            </w:r>
          </w:p>
          <w:p w:rsidR="00880AB6" w:rsidRPr="003A31A1" w:rsidRDefault="00880AB6" w:rsidP="001507B8">
            <w:pPr>
              <w:numPr>
                <w:ilvl w:val="0"/>
                <w:numId w:val="3"/>
              </w:numPr>
              <w:tabs>
                <w:tab w:val="clear" w:pos="720"/>
                <w:tab w:val="num" w:pos="1152"/>
              </w:tabs>
              <w:ind w:left="1152"/>
              <w:rPr>
                <w:rFonts w:ascii="Arial" w:hAnsi="Arial" w:cs="Arial"/>
                <w:sz w:val="20"/>
                <w:szCs w:val="20"/>
              </w:rPr>
            </w:pPr>
            <w:r w:rsidRPr="003A31A1">
              <w:rPr>
                <w:rFonts w:ascii="Arial" w:hAnsi="Arial" w:cs="Arial"/>
                <w:sz w:val="20"/>
                <w:szCs w:val="20"/>
              </w:rPr>
              <w:t xml:space="preserve">a woman </w:t>
            </w:r>
          </w:p>
        </w:tc>
      </w:tr>
      <w:tr w:rsidR="00880AB6" w:rsidRPr="003A31A1" w:rsidTr="00880AB6">
        <w:tc>
          <w:tcPr>
            <w:tcW w:w="1628" w:type="dxa"/>
            <w:gridSpan w:val="4"/>
            <w:tcBorders>
              <w:top w:val="single" w:sz="4" w:space="0" w:color="FFFFFF"/>
              <w:left w:val="single" w:sz="4" w:space="0" w:color="FFFFFF"/>
              <w:bottom w:val="single" w:sz="4" w:space="0" w:color="FFFFFF"/>
              <w:right w:val="single" w:sz="4" w:space="0" w:color="auto"/>
            </w:tcBorders>
            <w:shd w:val="clear" w:color="auto" w:fill="auto"/>
            <w:vAlign w:val="center"/>
          </w:tcPr>
          <w:p w:rsidR="00880AB6" w:rsidRPr="003A31A1" w:rsidRDefault="00880AB6" w:rsidP="00B92A1E">
            <w:pPr>
              <w:rPr>
                <w:rFonts w:ascii="Arial" w:hAnsi="Arial" w:cs="Arial"/>
              </w:rPr>
            </w:pPr>
          </w:p>
        </w:tc>
        <w:tc>
          <w:tcPr>
            <w:tcW w:w="7588" w:type="dxa"/>
            <w:gridSpan w:val="2"/>
            <w:tcBorders>
              <w:top w:val="single" w:sz="4" w:space="0" w:color="auto"/>
              <w:left w:val="single" w:sz="4" w:space="0" w:color="auto"/>
              <w:bottom w:val="single" w:sz="4" w:space="0" w:color="auto"/>
              <w:right w:val="single" w:sz="4" w:space="0" w:color="auto"/>
            </w:tcBorders>
            <w:shd w:val="clear" w:color="auto" w:fill="003478"/>
            <w:vAlign w:val="center"/>
          </w:tcPr>
          <w:p w:rsidR="00880AB6" w:rsidRPr="003A31A1" w:rsidRDefault="00880AB6" w:rsidP="00B92A1E">
            <w:pPr>
              <w:jc w:val="center"/>
              <w:rPr>
                <w:rFonts w:ascii="Arial" w:hAnsi="Arial" w:cs="Arial"/>
                <w:sz w:val="20"/>
                <w:szCs w:val="20"/>
              </w:rPr>
            </w:pPr>
            <w:r w:rsidRPr="003A31A1">
              <w:rPr>
                <w:rFonts w:ascii="Arial" w:hAnsi="Arial" w:cs="Arial"/>
                <w:b/>
                <w:color w:val="FFFFFF"/>
                <w:sz w:val="20"/>
                <w:szCs w:val="20"/>
              </w:rPr>
              <w:t>CONDITIONS OF EMPLOYMENT</w:t>
            </w:r>
          </w:p>
        </w:tc>
      </w:tr>
      <w:tr w:rsidR="00880AB6" w:rsidRPr="003A31A1" w:rsidTr="00880AB6">
        <w:tc>
          <w:tcPr>
            <w:tcW w:w="1628" w:type="dxa"/>
            <w:gridSpan w:val="4"/>
            <w:tcBorders>
              <w:top w:val="single" w:sz="4" w:space="0" w:color="FFFFFF"/>
              <w:left w:val="single" w:sz="4" w:space="0" w:color="FFFFFF"/>
              <w:bottom w:val="single" w:sz="4" w:space="0" w:color="auto"/>
              <w:right w:val="single" w:sz="4" w:space="0" w:color="auto"/>
            </w:tcBorders>
            <w:shd w:val="clear" w:color="auto" w:fill="auto"/>
            <w:vAlign w:val="center"/>
          </w:tcPr>
          <w:p w:rsidR="00880AB6" w:rsidRPr="003A31A1" w:rsidRDefault="00880AB6" w:rsidP="00B92A1E">
            <w:pPr>
              <w:rPr>
                <w:rFonts w:ascii="Arial" w:hAnsi="Arial" w:cs="Arial"/>
              </w:rPr>
            </w:pPr>
          </w:p>
        </w:tc>
        <w:tc>
          <w:tcPr>
            <w:tcW w:w="7588" w:type="dxa"/>
            <w:gridSpan w:val="2"/>
            <w:tcBorders>
              <w:top w:val="single" w:sz="4" w:space="0" w:color="auto"/>
              <w:left w:val="single" w:sz="4" w:space="0" w:color="auto"/>
              <w:bottom w:val="single" w:sz="4" w:space="0" w:color="auto"/>
              <w:right w:val="single" w:sz="4" w:space="0" w:color="auto"/>
            </w:tcBorders>
            <w:shd w:val="clear" w:color="auto" w:fill="606060"/>
            <w:vAlign w:val="center"/>
          </w:tcPr>
          <w:p w:rsidR="00880AB6" w:rsidRPr="003A31A1" w:rsidRDefault="00880AB6" w:rsidP="00B92A1E">
            <w:pPr>
              <w:rPr>
                <w:rFonts w:ascii="Arial" w:hAnsi="Arial" w:cs="Arial"/>
                <w:b/>
                <w:color w:val="FFFFFF"/>
                <w:sz w:val="20"/>
                <w:szCs w:val="20"/>
              </w:rPr>
            </w:pPr>
            <w:r w:rsidRPr="003A31A1">
              <w:rPr>
                <w:rFonts w:ascii="Arial" w:hAnsi="Arial" w:cs="Arial"/>
                <w:b/>
                <w:color w:val="FFFFFF"/>
                <w:sz w:val="20"/>
                <w:szCs w:val="20"/>
              </w:rPr>
              <w:t>Reliability and Security</w:t>
            </w:r>
          </w:p>
        </w:tc>
      </w:tr>
      <w:tr w:rsidR="00880AB6" w:rsidRPr="003A31A1" w:rsidTr="00880AB6">
        <w:tc>
          <w:tcPr>
            <w:tcW w:w="1628" w:type="dxa"/>
            <w:gridSpan w:val="4"/>
            <w:tcBorders>
              <w:top w:val="single" w:sz="4" w:space="0" w:color="auto"/>
              <w:bottom w:val="single" w:sz="4" w:space="0" w:color="auto"/>
            </w:tcBorders>
            <w:shd w:val="clear" w:color="auto" w:fill="C0C0C0"/>
            <w:vAlign w:val="center"/>
          </w:tcPr>
          <w:p w:rsidR="00880AB6" w:rsidRPr="003A31A1" w:rsidRDefault="00880AB6" w:rsidP="00B92A1E">
            <w:pPr>
              <w:rPr>
                <w:rFonts w:ascii="Arial" w:hAnsi="Arial" w:cs="Arial"/>
                <w:sz w:val="16"/>
                <w:szCs w:val="16"/>
              </w:rPr>
            </w:pPr>
            <w:r w:rsidRPr="003A31A1">
              <w:rPr>
                <w:rFonts w:ascii="Arial" w:hAnsi="Arial" w:cs="Arial"/>
                <w:b/>
                <w:sz w:val="16"/>
                <w:szCs w:val="16"/>
              </w:rPr>
              <w:t>Mandatory</w:t>
            </w:r>
          </w:p>
        </w:tc>
        <w:tc>
          <w:tcPr>
            <w:tcW w:w="7588" w:type="dxa"/>
            <w:gridSpan w:val="2"/>
            <w:tcBorders>
              <w:top w:val="single" w:sz="4" w:space="0" w:color="auto"/>
              <w:bottom w:val="single" w:sz="4" w:space="0" w:color="auto"/>
            </w:tcBorders>
            <w:shd w:val="clear" w:color="auto" w:fill="auto"/>
            <w:vAlign w:val="center"/>
          </w:tcPr>
          <w:p w:rsidR="00880AB6" w:rsidRPr="003A31A1" w:rsidRDefault="00880AB6" w:rsidP="001507B8">
            <w:pPr>
              <w:numPr>
                <w:ilvl w:val="0"/>
                <w:numId w:val="4"/>
              </w:numPr>
              <w:tabs>
                <w:tab w:val="clear" w:pos="720"/>
                <w:tab w:val="num" w:pos="432"/>
              </w:tabs>
              <w:ind w:left="432"/>
              <w:rPr>
                <w:rFonts w:ascii="Arial" w:hAnsi="Arial" w:cs="Arial"/>
                <w:sz w:val="20"/>
                <w:szCs w:val="20"/>
              </w:rPr>
            </w:pPr>
            <w:r w:rsidRPr="003A31A1">
              <w:rPr>
                <w:rFonts w:ascii="Arial" w:hAnsi="Arial" w:cs="Arial"/>
                <w:sz w:val="20"/>
                <w:szCs w:val="20"/>
              </w:rPr>
              <w:t>Reliability Status</w:t>
            </w:r>
          </w:p>
        </w:tc>
      </w:tr>
    </w:tbl>
    <w:p w:rsidR="001467A1" w:rsidRPr="00AF610C" w:rsidRDefault="001467A1" w:rsidP="00AF610C">
      <w:bookmarkStart w:id="1" w:name="_GoBack"/>
      <w:bookmarkEnd w:id="1"/>
    </w:p>
    <w:sectPr w:rsidR="001467A1" w:rsidRPr="00AF610C" w:rsidSect="005A2022">
      <w:headerReference w:type="even" r:id="rId12"/>
      <w:headerReference w:type="default" r:id="rId13"/>
      <w:footerReference w:type="even" r:id="rId14"/>
      <w:footerReference w:type="default" r:id="rId15"/>
      <w:headerReference w:type="first" r:id="rId16"/>
      <w:footerReference w:type="first" r:id="rId17"/>
      <w:pgSz w:w="12240" w:h="15840"/>
      <w:pgMar w:top="1800" w:right="180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51F" w:rsidRDefault="001F251F" w:rsidP="005A2022">
      <w:r>
        <w:separator/>
      </w:r>
    </w:p>
  </w:endnote>
  <w:endnote w:type="continuationSeparator" w:id="0">
    <w:p w:rsidR="001F251F" w:rsidRDefault="001F251F" w:rsidP="005A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Default="005A2022" w:rsidP="005A20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2022" w:rsidRDefault="005A20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Pr="005A2022" w:rsidRDefault="005A2022" w:rsidP="005A2022">
    <w:pPr>
      <w:pStyle w:val="Footer"/>
      <w:framePr w:w="12240" w:wrap="around" w:vAnchor="text" w:hAnchor="page" w:x="1" w:y="537"/>
      <w:jc w:val="center"/>
      <w:rPr>
        <w:rStyle w:val="PageNumber"/>
        <w:rFonts w:ascii="Century Gothic" w:hAnsi="Century Gothic"/>
        <w:b/>
        <w:bCs/>
        <w:color w:val="808080" w:themeColor="background1" w:themeShade="80"/>
      </w:rPr>
    </w:pPr>
    <w:r w:rsidRPr="005A2022">
      <w:rPr>
        <w:rStyle w:val="PageNumber"/>
        <w:rFonts w:ascii="Century Gothic" w:hAnsi="Century Gothic"/>
        <w:b/>
        <w:bCs/>
        <w:color w:val="808080" w:themeColor="background1" w:themeShade="80"/>
      </w:rPr>
      <w:fldChar w:fldCharType="begin"/>
    </w:r>
    <w:r w:rsidRPr="005A2022">
      <w:rPr>
        <w:rStyle w:val="PageNumber"/>
        <w:rFonts w:ascii="Century Gothic" w:hAnsi="Century Gothic"/>
        <w:b/>
        <w:bCs/>
        <w:color w:val="808080" w:themeColor="background1" w:themeShade="80"/>
      </w:rPr>
      <w:instrText xml:space="preserve">PAGE  </w:instrText>
    </w:r>
    <w:r w:rsidRPr="005A2022">
      <w:rPr>
        <w:rStyle w:val="PageNumber"/>
        <w:rFonts w:ascii="Century Gothic" w:hAnsi="Century Gothic"/>
        <w:b/>
        <w:bCs/>
        <w:color w:val="808080" w:themeColor="background1" w:themeShade="80"/>
      </w:rPr>
      <w:fldChar w:fldCharType="separate"/>
    </w:r>
    <w:r w:rsidR="001507B8">
      <w:rPr>
        <w:rStyle w:val="PageNumber"/>
        <w:rFonts w:ascii="Century Gothic" w:hAnsi="Century Gothic"/>
        <w:b/>
        <w:bCs/>
        <w:noProof/>
        <w:color w:val="808080" w:themeColor="background1" w:themeShade="80"/>
      </w:rPr>
      <w:t>7</w:t>
    </w:r>
    <w:r w:rsidRPr="005A2022">
      <w:rPr>
        <w:rStyle w:val="PageNumber"/>
        <w:rFonts w:ascii="Century Gothic" w:hAnsi="Century Gothic"/>
        <w:b/>
        <w:bCs/>
        <w:color w:val="808080" w:themeColor="background1" w:themeShade="80"/>
      </w:rPr>
      <w:fldChar w:fldCharType="end"/>
    </w:r>
  </w:p>
  <w:p w:rsidR="005A2022" w:rsidRDefault="005A2022">
    <w:pPr>
      <w:pStyle w:val="Footer"/>
    </w:pPr>
    <w:r>
      <w:rPr>
        <w:noProof/>
      </w:rPr>
      <w:drawing>
        <wp:anchor distT="0" distB="0" distL="114300" distR="114300" simplePos="0" relativeHeight="251661312" behindDoc="1" locked="0" layoutInCell="1" allowOverlap="1" wp14:anchorId="75057BA0" wp14:editId="6E649F5C">
          <wp:simplePos x="0" y="0"/>
          <wp:positionH relativeFrom="column">
            <wp:posOffset>-914400</wp:posOffset>
          </wp:positionH>
          <wp:positionV relativeFrom="paragraph">
            <wp:posOffset>-393065</wp:posOffset>
          </wp:positionV>
          <wp:extent cx="7772400" cy="1085088"/>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8508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066" w:rsidRDefault="004830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51F" w:rsidRDefault="001F251F" w:rsidP="005A2022">
      <w:r>
        <w:separator/>
      </w:r>
    </w:p>
  </w:footnote>
  <w:footnote w:type="continuationSeparator" w:id="0">
    <w:p w:rsidR="001F251F" w:rsidRDefault="001F251F" w:rsidP="005A2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066" w:rsidRDefault="004830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Default="005A2022">
    <w:pPr>
      <w:pStyle w:val="Header"/>
    </w:pPr>
    <w:r>
      <w:rPr>
        <w:noProof/>
      </w:rPr>
      <w:drawing>
        <wp:anchor distT="0" distB="0" distL="114300" distR="114300" simplePos="0" relativeHeight="251660288" behindDoc="1" locked="0" layoutInCell="1" allowOverlap="1" wp14:anchorId="730F0B83" wp14:editId="1778BE52">
          <wp:simplePos x="0" y="0"/>
          <wp:positionH relativeFrom="column">
            <wp:posOffset>-914400</wp:posOffset>
          </wp:positionH>
          <wp:positionV relativeFrom="paragraph">
            <wp:posOffset>373380</wp:posOffset>
          </wp:positionV>
          <wp:extent cx="7772400" cy="201168"/>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20116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Default="005A2022">
    <w:pPr>
      <w:pStyle w:val="Header"/>
    </w:pPr>
    <w:r>
      <w:rPr>
        <w:noProof/>
      </w:rPr>
      <w:drawing>
        <wp:anchor distT="0" distB="0" distL="114300" distR="114300" simplePos="0" relativeHeight="251659264" behindDoc="1" locked="0" layoutInCell="1" allowOverlap="1" wp14:anchorId="25427E8A" wp14:editId="3F98E14A">
          <wp:simplePos x="0" y="0"/>
          <wp:positionH relativeFrom="column">
            <wp:posOffset>-914400</wp:posOffset>
          </wp:positionH>
          <wp:positionV relativeFrom="paragraph">
            <wp:posOffset>-457200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e LETTER-SC.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97A37"/>
    <w:multiLevelType w:val="hybridMultilevel"/>
    <w:tmpl w:val="CD8E424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180F1D65"/>
    <w:multiLevelType w:val="hybridMultilevel"/>
    <w:tmpl w:val="6EAEA680"/>
    <w:lvl w:ilvl="0" w:tplc="422875D6">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20DA0252"/>
    <w:multiLevelType w:val="hybridMultilevel"/>
    <w:tmpl w:val="3F90C7A8"/>
    <w:lvl w:ilvl="0" w:tplc="422875D6">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228C04E8"/>
    <w:multiLevelType w:val="hybridMultilevel"/>
    <w:tmpl w:val="E4A679C0"/>
    <w:lvl w:ilvl="0" w:tplc="422875D6">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24B6065A"/>
    <w:multiLevelType w:val="hybridMultilevel"/>
    <w:tmpl w:val="C418410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25B96B0C"/>
    <w:multiLevelType w:val="hybridMultilevel"/>
    <w:tmpl w:val="2CA8B1C4"/>
    <w:lvl w:ilvl="0" w:tplc="422875D6">
      <w:start w:val="1"/>
      <w:numFmt w:val="bullet"/>
      <w:lvlText w:val=""/>
      <w:lvlJc w:val="left"/>
      <w:pPr>
        <w:tabs>
          <w:tab w:val="num" w:pos="720"/>
        </w:tabs>
        <w:ind w:left="720" w:hanging="360"/>
      </w:pPr>
      <w:rPr>
        <w:rFonts w:ascii="Wingdings" w:hAnsi="Wingdings" w:hint="default"/>
      </w:rPr>
    </w:lvl>
    <w:lvl w:ilvl="1" w:tplc="422875D6">
      <w:start w:val="1"/>
      <w:numFmt w:val="bullet"/>
      <w:lvlText w:val=""/>
      <w:lvlJc w:val="left"/>
      <w:pPr>
        <w:tabs>
          <w:tab w:val="num" w:pos="1440"/>
        </w:tabs>
        <w:ind w:left="1440" w:hanging="360"/>
      </w:pPr>
      <w:rPr>
        <w:rFonts w:ascii="Wingdings" w:hAnsi="Wingding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2C32250E"/>
    <w:multiLevelType w:val="hybridMultilevel"/>
    <w:tmpl w:val="AC3AC2EE"/>
    <w:lvl w:ilvl="0" w:tplc="04090001">
      <w:start w:val="1"/>
      <w:numFmt w:val="bullet"/>
      <w:lvlText w:val=""/>
      <w:lvlJc w:val="left"/>
      <w:pPr>
        <w:tabs>
          <w:tab w:val="num" w:pos="720"/>
        </w:tabs>
        <w:ind w:left="720" w:hanging="360"/>
      </w:pPr>
      <w:rPr>
        <w:rFonts w:ascii="Symbol" w:hAnsi="Symbol" w:hint="default"/>
      </w:rPr>
    </w:lvl>
    <w:lvl w:ilvl="1" w:tplc="422875D6">
      <w:start w:val="1"/>
      <w:numFmt w:val="bullet"/>
      <w:lvlText w:val=""/>
      <w:lvlJc w:val="left"/>
      <w:pPr>
        <w:tabs>
          <w:tab w:val="num" w:pos="1440"/>
        </w:tabs>
        <w:ind w:left="1440" w:hanging="360"/>
      </w:pPr>
      <w:rPr>
        <w:rFonts w:ascii="Wingdings" w:hAnsi="Wingding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2DCB0F05"/>
    <w:multiLevelType w:val="hybridMultilevel"/>
    <w:tmpl w:val="EC2AB9B8"/>
    <w:lvl w:ilvl="0" w:tplc="422875D6">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E1F0EF7"/>
    <w:multiLevelType w:val="hybridMultilevel"/>
    <w:tmpl w:val="AA7A7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80C7135"/>
    <w:multiLevelType w:val="hybridMultilevel"/>
    <w:tmpl w:val="B8ECE6D0"/>
    <w:lvl w:ilvl="0" w:tplc="6388E93E">
      <w:start w:val="1"/>
      <w:numFmt w:val="bullet"/>
      <w:lvlText w:val="o"/>
      <w:lvlJc w:val="left"/>
      <w:pPr>
        <w:tabs>
          <w:tab w:val="num" w:pos="360"/>
        </w:tabs>
        <w:ind w:left="360" w:hanging="360"/>
      </w:pPr>
      <w:rPr>
        <w:rFonts w:ascii="Courier New" w:hAnsi="Courier New" w:hint="default"/>
      </w:rPr>
    </w:lvl>
    <w:lvl w:ilvl="1" w:tplc="10090003">
      <w:start w:val="1"/>
      <w:numFmt w:val="bullet"/>
      <w:lvlText w:val="o"/>
      <w:lvlJc w:val="left"/>
      <w:pPr>
        <w:tabs>
          <w:tab w:val="num" w:pos="380"/>
        </w:tabs>
        <w:ind w:left="380" w:hanging="360"/>
      </w:pPr>
      <w:rPr>
        <w:rFonts w:ascii="Courier New" w:hAnsi="Courier New" w:cs="Courier New" w:hint="default"/>
      </w:rPr>
    </w:lvl>
    <w:lvl w:ilvl="2" w:tplc="10090005" w:tentative="1">
      <w:start w:val="1"/>
      <w:numFmt w:val="bullet"/>
      <w:lvlText w:val=""/>
      <w:lvlJc w:val="left"/>
      <w:pPr>
        <w:tabs>
          <w:tab w:val="num" w:pos="1100"/>
        </w:tabs>
        <w:ind w:left="1100" w:hanging="360"/>
      </w:pPr>
      <w:rPr>
        <w:rFonts w:ascii="Wingdings" w:hAnsi="Wingdings" w:hint="default"/>
      </w:rPr>
    </w:lvl>
    <w:lvl w:ilvl="3" w:tplc="10090001" w:tentative="1">
      <w:start w:val="1"/>
      <w:numFmt w:val="bullet"/>
      <w:lvlText w:val=""/>
      <w:lvlJc w:val="left"/>
      <w:pPr>
        <w:tabs>
          <w:tab w:val="num" w:pos="1820"/>
        </w:tabs>
        <w:ind w:left="1820" w:hanging="360"/>
      </w:pPr>
      <w:rPr>
        <w:rFonts w:ascii="Symbol" w:hAnsi="Symbol" w:hint="default"/>
      </w:rPr>
    </w:lvl>
    <w:lvl w:ilvl="4" w:tplc="10090003" w:tentative="1">
      <w:start w:val="1"/>
      <w:numFmt w:val="bullet"/>
      <w:lvlText w:val="o"/>
      <w:lvlJc w:val="left"/>
      <w:pPr>
        <w:tabs>
          <w:tab w:val="num" w:pos="2540"/>
        </w:tabs>
        <w:ind w:left="2540" w:hanging="360"/>
      </w:pPr>
      <w:rPr>
        <w:rFonts w:ascii="Courier New" w:hAnsi="Courier New" w:cs="Courier New" w:hint="default"/>
      </w:rPr>
    </w:lvl>
    <w:lvl w:ilvl="5" w:tplc="10090005" w:tentative="1">
      <w:start w:val="1"/>
      <w:numFmt w:val="bullet"/>
      <w:lvlText w:val=""/>
      <w:lvlJc w:val="left"/>
      <w:pPr>
        <w:tabs>
          <w:tab w:val="num" w:pos="3260"/>
        </w:tabs>
        <w:ind w:left="3260" w:hanging="360"/>
      </w:pPr>
      <w:rPr>
        <w:rFonts w:ascii="Wingdings" w:hAnsi="Wingdings" w:hint="default"/>
      </w:rPr>
    </w:lvl>
    <w:lvl w:ilvl="6" w:tplc="10090001" w:tentative="1">
      <w:start w:val="1"/>
      <w:numFmt w:val="bullet"/>
      <w:lvlText w:val=""/>
      <w:lvlJc w:val="left"/>
      <w:pPr>
        <w:tabs>
          <w:tab w:val="num" w:pos="3980"/>
        </w:tabs>
        <w:ind w:left="3980" w:hanging="360"/>
      </w:pPr>
      <w:rPr>
        <w:rFonts w:ascii="Symbol" w:hAnsi="Symbol" w:hint="default"/>
      </w:rPr>
    </w:lvl>
    <w:lvl w:ilvl="7" w:tplc="10090003" w:tentative="1">
      <w:start w:val="1"/>
      <w:numFmt w:val="bullet"/>
      <w:lvlText w:val="o"/>
      <w:lvlJc w:val="left"/>
      <w:pPr>
        <w:tabs>
          <w:tab w:val="num" w:pos="4700"/>
        </w:tabs>
        <w:ind w:left="4700" w:hanging="360"/>
      </w:pPr>
      <w:rPr>
        <w:rFonts w:ascii="Courier New" w:hAnsi="Courier New" w:cs="Courier New" w:hint="default"/>
      </w:rPr>
    </w:lvl>
    <w:lvl w:ilvl="8" w:tplc="10090005" w:tentative="1">
      <w:start w:val="1"/>
      <w:numFmt w:val="bullet"/>
      <w:lvlText w:val=""/>
      <w:lvlJc w:val="left"/>
      <w:pPr>
        <w:tabs>
          <w:tab w:val="num" w:pos="5420"/>
        </w:tabs>
        <w:ind w:left="5420" w:hanging="360"/>
      </w:pPr>
      <w:rPr>
        <w:rFonts w:ascii="Wingdings" w:hAnsi="Wingdings" w:hint="default"/>
      </w:rPr>
    </w:lvl>
  </w:abstractNum>
  <w:abstractNum w:abstractNumId="10">
    <w:nsid w:val="411910A9"/>
    <w:multiLevelType w:val="hybridMultilevel"/>
    <w:tmpl w:val="9A2AA88E"/>
    <w:lvl w:ilvl="0" w:tplc="422875D6">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45A10498"/>
    <w:multiLevelType w:val="hybridMultilevel"/>
    <w:tmpl w:val="F0A21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4DF2BCF"/>
    <w:multiLevelType w:val="hybridMultilevel"/>
    <w:tmpl w:val="B700FB60"/>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3">
    <w:nsid w:val="55601960"/>
    <w:multiLevelType w:val="hybridMultilevel"/>
    <w:tmpl w:val="4BEC2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9765EF2"/>
    <w:multiLevelType w:val="hybridMultilevel"/>
    <w:tmpl w:val="EF10CC14"/>
    <w:lvl w:ilvl="0" w:tplc="6388E93E">
      <w:start w:val="1"/>
      <w:numFmt w:val="bullet"/>
      <w:lvlText w:val="o"/>
      <w:lvlJc w:val="left"/>
      <w:pPr>
        <w:tabs>
          <w:tab w:val="num" w:pos="360"/>
        </w:tabs>
        <w:ind w:left="360" w:hanging="360"/>
      </w:pPr>
      <w:rPr>
        <w:rFonts w:ascii="Courier New" w:hAnsi="Courier New"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5">
    <w:nsid w:val="5CC42719"/>
    <w:multiLevelType w:val="hybridMultilevel"/>
    <w:tmpl w:val="324052BA"/>
    <w:lvl w:ilvl="0" w:tplc="422875D6">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6">
    <w:nsid w:val="5F952917"/>
    <w:multiLevelType w:val="hybridMultilevel"/>
    <w:tmpl w:val="3AC4C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605D38"/>
    <w:multiLevelType w:val="hybridMultilevel"/>
    <w:tmpl w:val="D7182DC6"/>
    <w:lvl w:ilvl="0" w:tplc="10090003">
      <w:start w:val="1"/>
      <w:numFmt w:val="bullet"/>
      <w:lvlText w:val="o"/>
      <w:lvlJc w:val="left"/>
      <w:pPr>
        <w:tabs>
          <w:tab w:val="num" w:pos="720"/>
        </w:tabs>
        <w:ind w:left="720" w:hanging="360"/>
      </w:pPr>
      <w:rPr>
        <w:rFonts w:ascii="Courier New" w:hAnsi="Courier New" w:cs="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6F473B7F"/>
    <w:multiLevelType w:val="hybridMultilevel"/>
    <w:tmpl w:val="5C94346C"/>
    <w:lvl w:ilvl="0" w:tplc="10090003">
      <w:start w:val="1"/>
      <w:numFmt w:val="bullet"/>
      <w:lvlText w:val="o"/>
      <w:lvlJc w:val="left"/>
      <w:pPr>
        <w:tabs>
          <w:tab w:val="num" w:pos="720"/>
        </w:tabs>
        <w:ind w:left="720" w:hanging="360"/>
      </w:pPr>
      <w:rPr>
        <w:rFonts w:ascii="Courier New" w:hAnsi="Courier New" w:cs="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11"/>
  </w:num>
  <w:num w:numId="6">
    <w:abstractNumId w:val="13"/>
  </w:num>
  <w:num w:numId="7">
    <w:abstractNumId w:val="18"/>
  </w:num>
  <w:num w:numId="8">
    <w:abstractNumId w:val="8"/>
  </w:num>
  <w:num w:numId="9">
    <w:abstractNumId w:val="2"/>
  </w:num>
  <w:num w:numId="10">
    <w:abstractNumId w:val="16"/>
  </w:num>
  <w:num w:numId="11">
    <w:abstractNumId w:val="7"/>
  </w:num>
  <w:num w:numId="12">
    <w:abstractNumId w:val="10"/>
  </w:num>
  <w:num w:numId="13">
    <w:abstractNumId w:val="17"/>
  </w:num>
  <w:num w:numId="14">
    <w:abstractNumId w:val="5"/>
  </w:num>
  <w:num w:numId="15">
    <w:abstractNumId w:val="6"/>
  </w:num>
  <w:num w:numId="16">
    <w:abstractNumId w:val="12"/>
  </w:num>
  <w:num w:numId="17">
    <w:abstractNumId w:val="9"/>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s>
  <w:rsids>
    <w:rsidRoot w:val="00F8655B"/>
    <w:rsid w:val="0001602A"/>
    <w:rsid w:val="000954CC"/>
    <w:rsid w:val="00123E38"/>
    <w:rsid w:val="001467A1"/>
    <w:rsid w:val="001507B8"/>
    <w:rsid w:val="00152758"/>
    <w:rsid w:val="001C5300"/>
    <w:rsid w:val="001E58D2"/>
    <w:rsid w:val="001F251F"/>
    <w:rsid w:val="00227EE9"/>
    <w:rsid w:val="002474C8"/>
    <w:rsid w:val="00316BD9"/>
    <w:rsid w:val="003230FD"/>
    <w:rsid w:val="00482F76"/>
    <w:rsid w:val="00483066"/>
    <w:rsid w:val="0049325B"/>
    <w:rsid w:val="004E5E86"/>
    <w:rsid w:val="00512027"/>
    <w:rsid w:val="0059711E"/>
    <w:rsid w:val="005A2022"/>
    <w:rsid w:val="006267C6"/>
    <w:rsid w:val="00663C3D"/>
    <w:rsid w:val="00685A35"/>
    <w:rsid w:val="00827A18"/>
    <w:rsid w:val="00880AB6"/>
    <w:rsid w:val="008A25A3"/>
    <w:rsid w:val="008C4F22"/>
    <w:rsid w:val="008E4890"/>
    <w:rsid w:val="009C2A25"/>
    <w:rsid w:val="00A06AD4"/>
    <w:rsid w:val="00AF610C"/>
    <w:rsid w:val="00BA0493"/>
    <w:rsid w:val="00BB1399"/>
    <w:rsid w:val="00BF57E4"/>
    <w:rsid w:val="00C16FDE"/>
    <w:rsid w:val="00C764A1"/>
    <w:rsid w:val="00C8488E"/>
    <w:rsid w:val="00CA773A"/>
    <w:rsid w:val="00CD4271"/>
    <w:rsid w:val="00CE54B9"/>
    <w:rsid w:val="00DA183B"/>
    <w:rsid w:val="00DD4AEC"/>
    <w:rsid w:val="00E156B5"/>
    <w:rsid w:val="00EE7830"/>
    <w:rsid w:val="00F0414E"/>
    <w:rsid w:val="00F260AB"/>
    <w:rsid w:val="00F26EF4"/>
    <w:rsid w:val="00F8655B"/>
    <w:rsid w:val="00FB00C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55B"/>
    <w:rPr>
      <w:rFonts w:ascii="Times New Roman" w:eastAsia="Times New Roman" w:hAnsi="Times New Roman" w:cs="Times New Roman"/>
      <w:lang w:eastAsia="en-CA"/>
    </w:rPr>
  </w:style>
  <w:style w:type="paragraph" w:styleId="Heading1">
    <w:name w:val="heading 1"/>
    <w:basedOn w:val="Normal"/>
    <w:next w:val="Normal"/>
    <w:link w:val="Heading1Char"/>
    <w:uiPriority w:val="9"/>
    <w:qFormat/>
    <w:rsid w:val="005A2022"/>
    <w:pPr>
      <w:keepNext/>
      <w:keepLines/>
      <w:spacing w:before="480"/>
      <w:outlineLvl w:val="0"/>
    </w:pPr>
    <w:rPr>
      <w:rFonts w:asciiTheme="majorHAnsi" w:eastAsiaTheme="majorEastAsia" w:hAnsiTheme="majorHAnsi" w:cstheme="majorBidi"/>
      <w:b/>
      <w:bCs/>
      <w:color w:val="8E0022"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22"/>
    <w:rPr>
      <w:rFonts w:asciiTheme="majorHAnsi" w:eastAsiaTheme="majorEastAsia" w:hAnsiTheme="majorHAnsi" w:cstheme="majorBidi"/>
      <w:b/>
      <w:bCs/>
      <w:color w:val="8E0022"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character" w:styleId="Hyperlink">
    <w:name w:val="Hyperlink"/>
    <w:uiPriority w:val="99"/>
    <w:unhideWhenUsed/>
    <w:rsid w:val="00663C3D"/>
    <w:rPr>
      <w:strike w:val="0"/>
      <w:dstrike w:val="0"/>
      <w:color w:val="284162"/>
      <w:u w:val="single"/>
      <w:effect w:val="none"/>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55B"/>
    <w:rPr>
      <w:rFonts w:ascii="Times New Roman" w:eastAsia="Times New Roman" w:hAnsi="Times New Roman" w:cs="Times New Roman"/>
      <w:lang w:eastAsia="en-CA"/>
    </w:rPr>
  </w:style>
  <w:style w:type="paragraph" w:styleId="Heading1">
    <w:name w:val="heading 1"/>
    <w:basedOn w:val="Normal"/>
    <w:next w:val="Normal"/>
    <w:link w:val="Heading1Char"/>
    <w:uiPriority w:val="9"/>
    <w:qFormat/>
    <w:rsid w:val="005A2022"/>
    <w:pPr>
      <w:keepNext/>
      <w:keepLines/>
      <w:spacing w:before="480"/>
      <w:outlineLvl w:val="0"/>
    </w:pPr>
    <w:rPr>
      <w:rFonts w:asciiTheme="majorHAnsi" w:eastAsiaTheme="majorEastAsia" w:hAnsiTheme="majorHAnsi" w:cstheme="majorBidi"/>
      <w:b/>
      <w:bCs/>
      <w:color w:val="8E0022"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22"/>
    <w:rPr>
      <w:rFonts w:asciiTheme="majorHAnsi" w:eastAsiaTheme="majorEastAsia" w:hAnsiTheme="majorHAnsi" w:cstheme="majorBidi"/>
      <w:b/>
      <w:bCs/>
      <w:color w:val="8E0022"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character" w:styleId="Hyperlink">
    <w:name w:val="Hyperlink"/>
    <w:uiPriority w:val="99"/>
    <w:unhideWhenUsed/>
    <w:rsid w:val="00663C3D"/>
    <w:rPr>
      <w:strike w:val="0"/>
      <w:dstrike w:val="0"/>
      <w:color w:val="284162"/>
      <w:u w:val="singl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http://dialogue/grp/EUS-SU/LibClient/HRSDC-Templates_Modeles-RHDCC/Corporate/Template%20-%20ESDC/TEMPLATE%20LETTER_ESDC.dotx" TargetMode="External"/></Relationships>
</file>

<file path=word/theme/theme1.xml><?xml version="1.0" encoding="utf-8"?>
<a:theme xmlns:a="http://schemas.openxmlformats.org/drawingml/2006/main" name="ESDC - Colour 1">
  <a:themeElements>
    <a:clrScheme name="ESDC - Colour 1">
      <a:dk1>
        <a:srgbClr val="000000"/>
      </a:dk1>
      <a:lt1>
        <a:sysClr val="window" lastClr="FFFFFF"/>
      </a:lt1>
      <a:dk2>
        <a:srgbClr val="188394"/>
      </a:dk2>
      <a:lt2>
        <a:srgbClr val="96D9DC"/>
      </a:lt2>
      <a:accent1>
        <a:srgbClr val="C90031"/>
      </a:accent1>
      <a:accent2>
        <a:srgbClr val="DE5372"/>
      </a:accent2>
      <a:accent3>
        <a:srgbClr val="4CA28D"/>
      </a:accent3>
      <a:accent4>
        <a:srgbClr val="87C6B6"/>
      </a:accent4>
      <a:accent5>
        <a:srgbClr val="DD5B49"/>
      </a:accent5>
      <a:accent6>
        <a:srgbClr val="E99586"/>
      </a:accent6>
      <a:hlink>
        <a:srgbClr val="0000FF"/>
      </a:hlink>
      <a:folHlink>
        <a:srgbClr val="96D9D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xtMotClef xmlns="4f810ac0-7940-4b47-8510-ccc18747f341" xsi:nil="true"/>
    <NbDuree xmlns="4f810ac0-7940-4b47-8510-ccc18747f341">12</NbDuree>
    <NbVersion xmlns="4f810ac0-7940-4b47-8510-ccc18747f341" xsi:nil="true"/>
    <ClpServices xmlns="4f810ac0-7940-4b47-8510-ccc18747f341"/>
    <IconOverlay xmlns="http://schemas.microsoft.com/sharepoint/v4" xsi:nil="true"/>
    <ChkNouveauEmp xmlns="4f810ac0-7940-4b47-8510-ccc18747f341">false</ChkNouveauEmp>
    <ChkTraitementInitial xmlns="4f810ac0-7940-4b47-8510-ccc18747f341">false</ChkTraitementInitial>
    <TxtResumeE xmlns="4f810ac0-7940-4b47-8510-ccc18747f341"/>
    <ChLocationEmplacement xmlns="4f810ac0-7940-4b47-8510-ccc18747f341">Client Library / Bibliothèque client</ChLocationEmplacement>
    <TxtResumeF xmlns="4f810ac0-7940-4b47-8510-ccc18747f341"/>
    <PgResponsibleResponsable xmlns="aeabe285-28c2-4b4a-a8cd-631679229c94">
      <UserInfo>
        <DisplayName>Ke, Jun J [NC]</DisplayName>
        <AccountId>126</AccountId>
        <AccountType/>
      </UserInfo>
    </PgResponsibleResponsable>
    <C_ClpServices xmlns="4f810ac0-7940-4b47-8510-ccc18747f3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ContTruc" ma:contentTypeID="0x0101004B9DE00CD6BF494E8621095E7F111E35004F74A9B650681B41AF60680931644FF8" ma:contentTypeVersion="38" ma:contentTypeDescription="ContTrucD" ma:contentTypeScope="" ma:versionID="06d894131a5b51e5018a3d3b80897f3d">
  <xsd:schema xmlns:xsd="http://www.w3.org/2001/XMLSchema" xmlns:xs="http://www.w3.org/2001/XMLSchema" xmlns:p="http://schemas.microsoft.com/office/2006/metadata/properties" xmlns:ns1="http://schemas.microsoft.com/sharepoint/v3" xmlns:ns2="4f810ac0-7940-4b47-8510-ccc18747f341" xmlns:ns3="aeabe285-28c2-4b4a-a8cd-631679229c94" xmlns:ns4="http://schemas.microsoft.com/sharepoint/v4" targetNamespace="http://schemas.microsoft.com/office/2006/metadata/properties" ma:root="true" ma:fieldsID="457b7fe014ac0dad4a48e1791a399ad9" ns1:_="" ns2:_="" ns3:_="" ns4:_="">
    <xsd:import namespace="http://schemas.microsoft.com/sharepoint/v3"/>
    <xsd:import namespace="4f810ac0-7940-4b47-8510-ccc18747f341"/>
    <xsd:import namespace="aeabe285-28c2-4b4a-a8cd-631679229c94"/>
    <xsd:import namespace="http://schemas.microsoft.com/sharepoint/v4"/>
    <xsd:element name="properties">
      <xsd:complexType>
        <xsd:sequence>
          <xsd:element name="documentManagement">
            <xsd:complexType>
              <xsd:all>
                <xsd:element ref="ns2:ClpServices"/>
                <xsd:element ref="ns3:PgResponsibleResponsable" minOccurs="0"/>
                <xsd:element ref="ns2:TxtResumeE"/>
                <xsd:element ref="ns2:TxtResumeF"/>
                <xsd:element ref="ns2:TxtMotClef" minOccurs="0"/>
                <xsd:element ref="ns2:NbDuree"/>
                <xsd:element ref="ns2:ChkNouveauEmp" minOccurs="0"/>
                <xsd:element ref="ns2:ChLocationEmplacement"/>
                <xsd:element ref="ns2:C_ClpServices" minOccurs="0"/>
                <xsd:element ref="ns2:ChkTraitementInitial" minOccurs="0"/>
                <xsd:element ref="ns2:NbVersion" minOccurs="0"/>
                <xsd:element ref="ns4:IconOverlay" minOccurs="0"/>
                <xsd:element ref="ns1:_vti_ItemDeclaredRecord" minOccurs="0"/>
                <xsd:element ref="ns1:_vti_ItemHoldRecordStatus"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hidden="true" ma:internalName="_vti_ItemHoldRecordStatus"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hidden="true" ma:internalName="_dlc_ExpireDate" ma:readOnly="true">
      <xsd:simpleType>
        <xsd:restriction base="dms:DateTime"/>
      </xsd:simpleType>
    </xsd:element>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10ac0-7940-4b47-8510-ccc18747f341" elementFormDefault="qualified">
    <xsd:import namespace="http://schemas.microsoft.com/office/2006/documentManagement/types"/>
    <xsd:import namespace="http://schemas.microsoft.com/office/infopath/2007/PartnerControls"/>
    <xsd:element name="ClpServices" ma:index="2" ma:displayName="ClpServices" ma:description="ClpServicesD" ma:list="{34A2CCC2-8655-4786-B8EE-4A9DDB8FA9D0}" ma:internalName="ClpServices" ma:showField="Title" ma:web="aeabe285-28c2-4b4a-a8cd-631679229c94">
      <xsd:simpleType>
        <xsd:restriction base="dms:Lookup"/>
      </xsd:simpleType>
    </xsd:element>
    <xsd:element name="TxtResumeE" ma:index="4" ma:displayName="TxtResumeE" ma:description="TxtResumeED" ma:internalName="TxtResumeE">
      <xsd:simpleType>
        <xsd:restriction base="dms:Text">
          <xsd:maxLength value="150"/>
        </xsd:restriction>
      </xsd:simpleType>
    </xsd:element>
    <xsd:element name="TxtResumeF" ma:index="5" ma:displayName="TxtResumeF" ma:description="TxtResumeFD" ma:internalName="TxtResumeF">
      <xsd:simpleType>
        <xsd:restriction base="dms:Text">
          <xsd:maxLength value="150"/>
        </xsd:restriction>
      </xsd:simpleType>
    </xsd:element>
    <xsd:element name="TxtMotClef" ma:index="6" nillable="true" ma:displayName="TxtMotClef" ma:description="TxtMotClefD" ma:internalName="TxtMotClef">
      <xsd:simpleType>
        <xsd:restriction base="dms:Text">
          <xsd:maxLength value="255"/>
        </xsd:restriction>
      </xsd:simpleType>
    </xsd:element>
    <xsd:element name="NbDuree" ma:index="7" ma:displayName="NbDuree" ma:decimals="0" ma:default="12" ma:description="NbDureeD" ma:internalName="NbDuree" ma:percentage="FALSE">
      <xsd:simpleType>
        <xsd:restriction base="dms:Number">
          <xsd:maxInclusive value="24"/>
          <xsd:minInclusive value="3"/>
        </xsd:restriction>
      </xsd:simpleType>
    </xsd:element>
    <xsd:element name="ChkNouveauEmp" ma:index="8" nillable="true" ma:displayName="ChkNouveauEmp" ma:default="0" ma:description="ChkNouveauEmpD" ma:internalName="ChkNouveauEmp">
      <xsd:simpleType>
        <xsd:restriction base="dms:Boolean"/>
      </xsd:simpleType>
    </xsd:element>
    <xsd:element name="ChLocationEmplacement" ma:index="9" ma:displayName="ChLocationEmplacement" ma:default="Client Library / Bibliothèque client" ma:description="ChLocationEmplacementD" ma:format="Dropdown" ma:internalName="ChLocationEmplacement">
      <xsd:simpleType>
        <xsd:restriction base="dms:Choice">
          <xsd:enumeration value="Client Library / Bibliothèque client"/>
          <xsd:enumeration value="Technical Library / Bibliothèque technique"/>
          <xsd:enumeration value="Archive"/>
          <xsd:enumeration value="Work in progress library / Bibliothèque de travaux en cours"/>
        </xsd:restriction>
      </xsd:simpleType>
    </xsd:element>
    <xsd:element name="C_ClpServices" ma:index="17" nillable="true" ma:displayName="C_ClpServices" ma:internalName="C_ClpServices" ma:readOnly="true">
      <xsd:simpleType>
        <xsd:restriction base="dms:Text"/>
      </xsd:simpleType>
    </xsd:element>
    <xsd:element name="ChkTraitementInitial" ma:index="18" nillable="true" ma:displayName="ChkTraitementInitial" ma:default="0" ma:description="To know if initial workflow is done&#10;Pour voir si le flux de travail initial est fait" ma:hidden="true" ma:internalName="ChkTraitementInitial" ma:readOnly="false">
      <xsd:simpleType>
        <xsd:restriction base="dms:Boolean"/>
      </xsd:simpleType>
    </xsd:element>
    <xsd:element name="NbVersion" ma:index="19" nillable="true" ma:displayName="NbVersion" ma:description="Enregistre la version du document / Saves the document version" ma:hidden="true" ma:internalName="NbVersion"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abe285-28c2-4b4a-a8cd-631679229c94" elementFormDefault="qualified">
    <xsd:import namespace="http://schemas.microsoft.com/office/2006/documentManagement/types"/>
    <xsd:import namespace="http://schemas.microsoft.com/office/infopath/2007/PartnerControls"/>
    <xsd:element name="PgResponsibleResponsable" ma:index="3" nillable="true" ma:displayName="PgResponsibleResponsable" ma:description="" ma:list="UserInfo" ma:SharePointGroup="0" ma:internalName="PgResponsibl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AACAF-869F-415B-B861-C6C6AA18809B}">
  <ds:schemaRefs>
    <ds:schemaRef ds:uri="http://schemas.microsoft.com/office/2006/metadata/properties"/>
    <ds:schemaRef ds:uri="http://schemas.microsoft.com/office/2006/documentManagement/types"/>
    <ds:schemaRef ds:uri="4f810ac0-7940-4b47-8510-ccc18747f341"/>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http://schemas.microsoft.com/sharepoint/v4"/>
    <ds:schemaRef ds:uri="aeabe285-28c2-4b4a-a8cd-631679229c94"/>
    <ds:schemaRef ds:uri="http://schemas.microsoft.com/sharepoint/v3"/>
    <ds:schemaRef ds:uri="http://purl.org/dc/dcmitype/"/>
  </ds:schemaRefs>
</ds:datastoreItem>
</file>

<file path=customXml/itemProps2.xml><?xml version="1.0" encoding="utf-8"?>
<ds:datastoreItem xmlns:ds="http://schemas.openxmlformats.org/officeDocument/2006/customXml" ds:itemID="{E24E1A40-253B-45E0-B757-EA1B91E4E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10ac0-7940-4b47-8510-ccc18747f341"/>
    <ds:schemaRef ds:uri="aeabe285-28c2-4b4a-a8cd-631679229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E47CBA-D7A2-4660-BABE-6E26084A668E}">
  <ds:schemaRefs>
    <ds:schemaRef ds:uri="http://schemas.microsoft.com/sharepoint/v3/contenttype/forms"/>
  </ds:schemaRefs>
</ds:datastoreItem>
</file>

<file path=customXml/itemProps4.xml><?xml version="1.0" encoding="utf-8"?>
<ds:datastoreItem xmlns:ds="http://schemas.openxmlformats.org/officeDocument/2006/customXml" ds:itemID="{CC7B8948-E185-42DA-A6BC-2B81EFEA2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TEMPLATE%20LETTER_ESDC</Template>
  <TotalTime>1</TotalTime>
  <Pages>7</Pages>
  <Words>2515</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HRSDC</Company>
  <LinksUpToDate>false</LinksUpToDate>
  <CharactersWithSpaces>16824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St-Laurent, Sonia [NC]</dc:creator>
  <cp:lastModifiedBy>Deland, Judy [NC]</cp:lastModifiedBy>
  <cp:revision>2</cp:revision>
  <dcterms:created xsi:type="dcterms:W3CDTF">2018-08-03T13:36:00Z</dcterms:created>
  <dcterms:modified xsi:type="dcterms:W3CDTF">2018-08-03T13:36:00Z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ContentTypeId">
    <vt:lpwstr>0x0101040003A63F095AE43C418C5EB8D418AD87E4008A2F70CE93A5824AB942A768F5BED4E8</vt:lpwstr>
  </property>
  <property fmtid="{D5CDD505-2E9C-101B-9397-08002B2CF9AE}" pid="5" name="WorkflowChangePath">
    <vt:lpwstr>7ab30019-3554-4919-b6f6-c90dc74a1bdf,4;</vt:lpwstr>
  </property>
</Properties>
</file>