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2171" w14:textId="77777777" w:rsidR="004F3CF5" w:rsidRPr="00ED5BAA" w:rsidRDefault="00BA0D6F" w:rsidP="004F3CF5">
      <w:pPr>
        <w:pStyle w:val="Header"/>
        <w:jc w:val="center"/>
        <w:rPr>
          <w:rFonts w:ascii="Arial" w:hAnsi="Arial" w:cs="Arial"/>
          <w:b/>
          <w:sz w:val="22"/>
          <w:szCs w:val="22"/>
          <w:lang w:val="fr-CA"/>
        </w:rPr>
      </w:pPr>
      <w:bookmarkStart w:id="0" w:name="_GoBack"/>
      <w:bookmarkEnd w:id="0"/>
      <w:r w:rsidRPr="00ED5BAA">
        <w:rPr>
          <w:rFonts w:ascii="Arial" w:hAnsi="Arial" w:cs="Arial"/>
          <w:b/>
          <w:sz w:val="22"/>
          <w:szCs w:val="22"/>
          <w:lang w:val="fr-CA"/>
        </w:rPr>
        <w:t>P</w:t>
      </w:r>
      <w:r w:rsidR="004F3CF5" w:rsidRPr="00ED5BAA">
        <w:rPr>
          <w:rFonts w:ascii="Arial" w:hAnsi="Arial" w:cs="Arial"/>
          <w:b/>
          <w:sz w:val="22"/>
          <w:szCs w:val="22"/>
          <w:lang w:val="fr-CA"/>
        </w:rPr>
        <w:t>eopleSoft</w:t>
      </w:r>
    </w:p>
    <w:p w14:paraId="35CBA4EC" w14:textId="5A56B1D4" w:rsidR="00BA0D6F" w:rsidRDefault="007116FA" w:rsidP="004F3CF5">
      <w:pPr>
        <w:pStyle w:val="Header"/>
        <w:rPr>
          <w:rFonts w:ascii="Arial" w:hAnsi="Arial" w:cs="Arial"/>
          <w:b/>
          <w:sz w:val="22"/>
          <w:szCs w:val="22"/>
          <w:lang w:val="fr-CA"/>
        </w:rPr>
      </w:pPr>
      <w:r w:rsidRPr="00ED5BAA">
        <w:rPr>
          <w:rFonts w:ascii="Arial" w:hAnsi="Arial" w:cs="Arial"/>
          <w:b/>
          <w:sz w:val="22"/>
          <w:szCs w:val="22"/>
          <w:lang w:val="fr-CA"/>
        </w:rPr>
        <w:t>Résumé des codes de p</w:t>
      </w:r>
      <w:r w:rsidR="008E4CEC" w:rsidRPr="00ED5BAA">
        <w:rPr>
          <w:rFonts w:ascii="Arial" w:hAnsi="Arial" w:cs="Arial"/>
          <w:b/>
          <w:sz w:val="22"/>
          <w:szCs w:val="22"/>
          <w:lang w:val="fr-CA"/>
        </w:rPr>
        <w:t xml:space="preserve">rocessus de </w:t>
      </w:r>
      <w:r w:rsidR="009022F8" w:rsidRPr="00ED5BAA">
        <w:rPr>
          <w:rFonts w:ascii="Arial" w:hAnsi="Arial" w:cs="Arial"/>
          <w:b/>
          <w:sz w:val="22"/>
          <w:szCs w:val="22"/>
          <w:lang w:val="fr-CA"/>
        </w:rPr>
        <w:t>dotation –</w:t>
      </w:r>
      <w:r w:rsidR="00BA0D6F" w:rsidRPr="00ED5BAA">
        <w:rPr>
          <w:rFonts w:ascii="Arial" w:hAnsi="Arial" w:cs="Arial"/>
          <w:b/>
          <w:sz w:val="22"/>
          <w:szCs w:val="22"/>
          <w:lang w:val="fr-CA"/>
        </w:rPr>
        <w:t xml:space="preserve"> </w:t>
      </w:r>
      <w:proofErr w:type="spellStart"/>
      <w:r w:rsidR="00BA0D6F" w:rsidRPr="00ED5BAA">
        <w:rPr>
          <w:rFonts w:ascii="Arial" w:hAnsi="Arial" w:cs="Arial"/>
          <w:b/>
          <w:sz w:val="22"/>
          <w:szCs w:val="22"/>
          <w:lang w:val="fr-CA"/>
        </w:rPr>
        <w:t>Staffing</w:t>
      </w:r>
      <w:proofErr w:type="spellEnd"/>
      <w:r w:rsidR="00BA0D6F" w:rsidRPr="00ED5BAA">
        <w:rPr>
          <w:rFonts w:ascii="Arial" w:hAnsi="Arial" w:cs="Arial"/>
          <w:b/>
          <w:sz w:val="22"/>
          <w:szCs w:val="22"/>
          <w:lang w:val="fr-CA"/>
        </w:rPr>
        <w:t xml:space="preserve"> </w:t>
      </w:r>
      <w:proofErr w:type="spellStart"/>
      <w:r w:rsidR="00BA0D6F" w:rsidRPr="00ED5BAA">
        <w:rPr>
          <w:rFonts w:ascii="Arial" w:hAnsi="Arial" w:cs="Arial"/>
          <w:b/>
          <w:sz w:val="22"/>
          <w:szCs w:val="22"/>
          <w:lang w:val="fr-CA"/>
        </w:rPr>
        <w:t>Process</w:t>
      </w:r>
      <w:proofErr w:type="spellEnd"/>
      <w:r w:rsidR="00BA0D6F" w:rsidRPr="00ED5BAA">
        <w:rPr>
          <w:rFonts w:ascii="Arial" w:hAnsi="Arial" w:cs="Arial"/>
          <w:b/>
          <w:sz w:val="22"/>
          <w:szCs w:val="22"/>
          <w:lang w:val="fr-CA"/>
        </w:rPr>
        <w:t xml:space="preserve"> Codes </w:t>
      </w:r>
      <w:proofErr w:type="spellStart"/>
      <w:r w:rsidR="00BA0D6F" w:rsidRPr="00ED5BAA">
        <w:rPr>
          <w:rFonts w:ascii="Arial" w:hAnsi="Arial" w:cs="Arial"/>
          <w:b/>
          <w:sz w:val="22"/>
          <w:szCs w:val="22"/>
          <w:lang w:val="fr-CA"/>
        </w:rPr>
        <w:t>Summary</w:t>
      </w:r>
      <w:proofErr w:type="spellEnd"/>
    </w:p>
    <w:p w14:paraId="08C0C3A6" w14:textId="5361BCC9" w:rsidR="001335C2" w:rsidRPr="001335C2" w:rsidRDefault="001335C2" w:rsidP="001335C2">
      <w:pPr>
        <w:pStyle w:val="Footer"/>
        <w:jc w:val="center"/>
        <w:rPr>
          <w:rFonts w:ascii="Arial" w:hAnsi="Arial" w:cs="Arial"/>
          <w:b/>
          <w:sz w:val="20"/>
          <w:szCs w:val="20"/>
          <w:lang w:val="fr-CA"/>
        </w:rPr>
      </w:pPr>
      <w:r w:rsidRPr="001335C2">
        <w:rPr>
          <w:rFonts w:ascii="Arial" w:hAnsi="Arial" w:cs="Arial"/>
          <w:b/>
          <w:sz w:val="20"/>
          <w:szCs w:val="20"/>
          <w:lang w:val="fr-CA"/>
        </w:rPr>
        <w:t>En vigueur le 1</w:t>
      </w:r>
      <w:r w:rsidRPr="001335C2">
        <w:rPr>
          <w:rFonts w:ascii="Arial" w:hAnsi="Arial" w:cs="Arial"/>
          <w:b/>
          <w:sz w:val="20"/>
          <w:szCs w:val="20"/>
          <w:vertAlign w:val="superscript"/>
          <w:lang w:val="fr-CA"/>
        </w:rPr>
        <w:t>er</w:t>
      </w:r>
      <w:r w:rsidRPr="001335C2">
        <w:rPr>
          <w:rFonts w:ascii="Arial" w:hAnsi="Arial" w:cs="Arial"/>
          <w:b/>
          <w:sz w:val="20"/>
          <w:szCs w:val="20"/>
          <w:lang w:val="fr-CA"/>
        </w:rPr>
        <w:t xml:space="preserve"> octobre 2020 / Effective </w:t>
      </w:r>
      <w:proofErr w:type="spellStart"/>
      <w:r w:rsidRPr="001335C2">
        <w:rPr>
          <w:rFonts w:ascii="Arial" w:hAnsi="Arial" w:cs="Arial"/>
          <w:b/>
          <w:sz w:val="20"/>
          <w:szCs w:val="20"/>
          <w:lang w:val="fr-CA"/>
        </w:rPr>
        <w:t>October</w:t>
      </w:r>
      <w:proofErr w:type="spellEnd"/>
      <w:r w:rsidRPr="001335C2">
        <w:rPr>
          <w:rFonts w:ascii="Arial" w:hAnsi="Arial" w:cs="Arial"/>
          <w:b/>
          <w:sz w:val="20"/>
          <w:szCs w:val="20"/>
          <w:lang w:val="fr-CA"/>
        </w:rPr>
        <w:t xml:space="preserve"> 1st, 2020</w:t>
      </w:r>
    </w:p>
    <w:p w14:paraId="6082C667" w14:textId="77777777" w:rsidR="00ED5BAA" w:rsidRPr="00ED5BAA" w:rsidRDefault="00ED5BAA" w:rsidP="004F3CF5">
      <w:pPr>
        <w:pStyle w:val="Header"/>
        <w:rPr>
          <w:rFonts w:ascii="Arial" w:hAnsi="Arial" w:cs="Arial"/>
          <w:b/>
          <w:sz w:val="22"/>
          <w:szCs w:val="22"/>
          <w:lang w:val="fr-CA"/>
        </w:rPr>
      </w:pPr>
    </w:p>
    <w:tbl>
      <w:tblPr>
        <w:tblStyle w:val="TableGrid"/>
        <w:tblW w:w="9782" w:type="dxa"/>
        <w:tblInd w:w="-176" w:type="dxa"/>
        <w:tblLook w:val="04A0" w:firstRow="1" w:lastRow="0" w:firstColumn="1" w:lastColumn="0" w:noHBand="0" w:noVBand="1"/>
      </w:tblPr>
      <w:tblGrid>
        <w:gridCol w:w="4820"/>
        <w:gridCol w:w="4962"/>
      </w:tblGrid>
      <w:tr w:rsidR="00ED5BAA" w:rsidRPr="001706D7" w14:paraId="325D6F7B" w14:textId="77777777" w:rsidTr="004F480B">
        <w:tc>
          <w:tcPr>
            <w:tcW w:w="4820" w:type="dxa"/>
            <w:tcBorders>
              <w:bottom w:val="single" w:sz="4" w:space="0" w:color="auto"/>
            </w:tcBorders>
            <w:shd w:val="clear" w:color="auto" w:fill="F2F2F2" w:themeFill="background1" w:themeFillShade="F2"/>
            <w:vAlign w:val="center"/>
          </w:tcPr>
          <w:p w14:paraId="14024100" w14:textId="77777777" w:rsidR="00ED5BAA" w:rsidRPr="006C2AA2" w:rsidRDefault="00ED5BAA" w:rsidP="004F480B">
            <w:pPr>
              <w:pStyle w:val="Header"/>
              <w:spacing w:before="40" w:after="40" w:line="276" w:lineRule="auto"/>
              <w:jc w:val="center"/>
              <w:rPr>
                <w:rFonts w:ascii="Arial" w:hAnsi="Arial" w:cs="Arial"/>
                <w:b/>
                <w:sz w:val="22"/>
                <w:szCs w:val="22"/>
                <w:lang w:val="fr-CA"/>
              </w:rPr>
            </w:pPr>
            <w:r w:rsidRPr="006C2AA2">
              <w:rPr>
                <w:rFonts w:ascii="Arial" w:hAnsi="Arial" w:cs="Arial"/>
                <w:b/>
                <w:sz w:val="22"/>
                <w:szCs w:val="22"/>
                <w:lang w:val="fr-CA"/>
              </w:rPr>
              <w:t>TABLE DES MATIÈRES</w:t>
            </w:r>
          </w:p>
        </w:tc>
        <w:tc>
          <w:tcPr>
            <w:tcW w:w="4962" w:type="dxa"/>
            <w:tcBorders>
              <w:bottom w:val="single" w:sz="4" w:space="0" w:color="auto"/>
            </w:tcBorders>
            <w:shd w:val="clear" w:color="auto" w:fill="F2F2F2" w:themeFill="background1" w:themeFillShade="F2"/>
            <w:vAlign w:val="center"/>
          </w:tcPr>
          <w:p w14:paraId="35845FD6" w14:textId="77777777" w:rsidR="00ED5BAA" w:rsidRPr="006C2AA2" w:rsidRDefault="00ED5BAA" w:rsidP="004F480B">
            <w:pPr>
              <w:pStyle w:val="Header"/>
              <w:spacing w:before="40" w:after="40" w:line="276" w:lineRule="auto"/>
              <w:jc w:val="center"/>
              <w:rPr>
                <w:rFonts w:ascii="Arial" w:hAnsi="Arial" w:cs="Arial"/>
                <w:b/>
                <w:sz w:val="22"/>
                <w:szCs w:val="22"/>
                <w:lang w:val="fr-CA"/>
              </w:rPr>
            </w:pPr>
            <w:r w:rsidRPr="006C2AA2">
              <w:rPr>
                <w:rFonts w:ascii="Arial" w:hAnsi="Arial" w:cs="Arial"/>
                <w:b/>
                <w:sz w:val="22"/>
                <w:szCs w:val="22"/>
                <w:lang w:val="fr-CA"/>
              </w:rPr>
              <w:t>TABLE OF CONTENTS</w:t>
            </w:r>
          </w:p>
        </w:tc>
      </w:tr>
      <w:tr w:rsidR="00F93F59" w:rsidRPr="001706D7" w14:paraId="18C78EF2" w14:textId="77777777" w:rsidTr="00156D70">
        <w:tc>
          <w:tcPr>
            <w:tcW w:w="4820" w:type="dxa"/>
            <w:tcBorders>
              <w:bottom w:val="single" w:sz="4" w:space="0" w:color="auto"/>
            </w:tcBorders>
            <w:shd w:val="clear" w:color="auto" w:fill="B8CCE4" w:themeFill="accent1" w:themeFillTint="66"/>
          </w:tcPr>
          <w:p w14:paraId="458A9A40" w14:textId="77777777" w:rsidR="00F93F59" w:rsidRPr="00ED5BAA" w:rsidRDefault="001B1D3C" w:rsidP="00156D70">
            <w:pPr>
              <w:pStyle w:val="Header"/>
              <w:spacing w:before="40" w:after="40" w:line="276" w:lineRule="auto"/>
              <w:rPr>
                <w:rFonts w:ascii="Arial" w:hAnsi="Arial" w:cs="Arial"/>
                <w:b/>
                <w:sz w:val="20"/>
                <w:szCs w:val="20"/>
                <w:lang w:val="fr-CA"/>
              </w:rPr>
            </w:pPr>
            <w:hyperlink w:anchor="InterneAnnonce" w:history="1">
              <w:r w:rsidR="001706D7" w:rsidRPr="00B319A3">
                <w:rPr>
                  <w:rStyle w:val="Hyperlink"/>
                  <w:rFonts w:ascii="Arial" w:hAnsi="Arial" w:cs="Arial"/>
                  <w:b/>
                  <w:sz w:val="20"/>
                  <w:szCs w:val="20"/>
                  <w:lang w:val="fr-CA"/>
                </w:rPr>
                <w:t>NOMINATION INTERNE ANNONCÉE</w:t>
              </w:r>
            </w:hyperlink>
          </w:p>
        </w:tc>
        <w:tc>
          <w:tcPr>
            <w:tcW w:w="4962" w:type="dxa"/>
            <w:tcBorders>
              <w:bottom w:val="single" w:sz="4" w:space="0" w:color="auto"/>
            </w:tcBorders>
            <w:shd w:val="clear" w:color="auto" w:fill="B8CCE4" w:themeFill="accent1" w:themeFillTint="66"/>
          </w:tcPr>
          <w:p w14:paraId="714C578C" w14:textId="77777777" w:rsidR="00F93F59" w:rsidRPr="00ED5BAA" w:rsidRDefault="001B1D3C" w:rsidP="00156D70">
            <w:pPr>
              <w:pStyle w:val="Header"/>
              <w:spacing w:before="40" w:after="40" w:line="276" w:lineRule="auto"/>
              <w:rPr>
                <w:rFonts w:ascii="Arial" w:hAnsi="Arial" w:cs="Arial"/>
                <w:b/>
                <w:sz w:val="20"/>
                <w:szCs w:val="20"/>
                <w:lang w:val="fr-CA"/>
              </w:rPr>
            </w:pPr>
            <w:hyperlink w:anchor="InterneAnnonce" w:history="1">
              <w:r w:rsidR="001706D7" w:rsidRPr="00B319A3">
                <w:rPr>
                  <w:rStyle w:val="Hyperlink"/>
                  <w:rFonts w:ascii="Arial" w:hAnsi="Arial" w:cs="Arial"/>
                  <w:b/>
                  <w:sz w:val="20"/>
                  <w:szCs w:val="20"/>
                  <w:lang w:val="fr-CA"/>
                </w:rPr>
                <w:t>INTERNAL ADVERTISED APPOINTMENT</w:t>
              </w:r>
            </w:hyperlink>
          </w:p>
        </w:tc>
      </w:tr>
      <w:tr w:rsidR="00F93F59" w:rsidRPr="001706D7" w14:paraId="752DE6A6" w14:textId="77777777" w:rsidTr="00156D70">
        <w:tc>
          <w:tcPr>
            <w:tcW w:w="4820" w:type="dxa"/>
            <w:tcBorders>
              <w:bottom w:val="nil"/>
            </w:tcBorders>
          </w:tcPr>
          <w:p w14:paraId="3AC3A1C5" w14:textId="1342AD63" w:rsidR="00F93F59" w:rsidRPr="00ED5BAA" w:rsidRDefault="001B1D3C" w:rsidP="00BF630E">
            <w:pPr>
              <w:pStyle w:val="Header"/>
              <w:numPr>
                <w:ilvl w:val="0"/>
                <w:numId w:val="28"/>
              </w:numPr>
              <w:spacing w:before="40" w:after="40" w:line="276" w:lineRule="auto"/>
              <w:rPr>
                <w:rFonts w:ascii="Arial" w:hAnsi="Arial" w:cs="Arial"/>
                <w:sz w:val="20"/>
                <w:szCs w:val="20"/>
                <w:lang w:val="fr-CA"/>
              </w:rPr>
            </w:pPr>
            <w:hyperlink w:anchor="IABassin" w:history="1">
              <w:r w:rsidR="00BF630E">
                <w:rPr>
                  <w:rStyle w:val="Hyperlink"/>
                  <w:rFonts w:ascii="Arial" w:hAnsi="Arial" w:cs="Arial"/>
                  <w:sz w:val="20"/>
                  <w:szCs w:val="20"/>
                  <w:lang w:val="fr-CA"/>
                </w:rPr>
                <w:t>Nomination indéterminée ou déterminée</w:t>
              </w:r>
            </w:hyperlink>
          </w:p>
        </w:tc>
        <w:tc>
          <w:tcPr>
            <w:tcW w:w="4962" w:type="dxa"/>
            <w:tcBorders>
              <w:bottom w:val="nil"/>
            </w:tcBorders>
          </w:tcPr>
          <w:p w14:paraId="7E21E3D2" w14:textId="7C5C0B11" w:rsidR="00F93F59" w:rsidRPr="00ED5BAA" w:rsidRDefault="001B1D3C" w:rsidP="00BF630E">
            <w:pPr>
              <w:pStyle w:val="Header"/>
              <w:numPr>
                <w:ilvl w:val="0"/>
                <w:numId w:val="29"/>
              </w:numPr>
              <w:spacing w:before="40" w:after="40" w:line="276" w:lineRule="auto"/>
              <w:rPr>
                <w:rFonts w:ascii="Arial" w:hAnsi="Arial" w:cs="Arial"/>
                <w:sz w:val="20"/>
                <w:szCs w:val="20"/>
                <w:lang w:val="fr-CA"/>
              </w:rPr>
            </w:pPr>
            <w:hyperlink w:anchor="IABassin" w:history="1">
              <w:proofErr w:type="spellStart"/>
              <w:r w:rsidR="00BF630E">
                <w:rPr>
                  <w:rStyle w:val="Hyperlink"/>
                  <w:rFonts w:ascii="Arial" w:hAnsi="Arial" w:cs="Arial"/>
                  <w:sz w:val="20"/>
                  <w:szCs w:val="20"/>
                  <w:lang w:val="fr-CA"/>
                </w:rPr>
                <w:t>Term</w:t>
              </w:r>
              <w:proofErr w:type="spellEnd"/>
              <w:r w:rsidR="00BF630E">
                <w:rPr>
                  <w:rStyle w:val="Hyperlink"/>
                  <w:rFonts w:ascii="Arial" w:hAnsi="Arial" w:cs="Arial"/>
                  <w:sz w:val="20"/>
                  <w:szCs w:val="20"/>
                  <w:lang w:val="fr-CA"/>
                </w:rPr>
                <w:t xml:space="preserve"> or </w:t>
              </w:r>
              <w:proofErr w:type="spellStart"/>
              <w:r w:rsidR="00BF630E">
                <w:rPr>
                  <w:rStyle w:val="Hyperlink"/>
                  <w:rFonts w:ascii="Arial" w:hAnsi="Arial" w:cs="Arial"/>
                  <w:sz w:val="20"/>
                  <w:szCs w:val="20"/>
                  <w:lang w:val="fr-CA"/>
                </w:rPr>
                <w:t>Indeterminate</w:t>
              </w:r>
              <w:proofErr w:type="spellEnd"/>
              <w:r w:rsidR="00BF630E">
                <w:rPr>
                  <w:rStyle w:val="Hyperlink"/>
                  <w:rFonts w:ascii="Arial" w:hAnsi="Arial" w:cs="Arial"/>
                  <w:sz w:val="20"/>
                  <w:szCs w:val="20"/>
                  <w:lang w:val="fr-CA"/>
                </w:rPr>
                <w:t xml:space="preserve"> </w:t>
              </w:r>
              <w:proofErr w:type="spellStart"/>
              <w:r w:rsidR="00BF630E">
                <w:rPr>
                  <w:rStyle w:val="Hyperlink"/>
                  <w:rFonts w:ascii="Arial" w:hAnsi="Arial" w:cs="Arial"/>
                  <w:sz w:val="20"/>
                  <w:szCs w:val="20"/>
                  <w:lang w:val="fr-CA"/>
                </w:rPr>
                <w:t>Appointment</w:t>
              </w:r>
              <w:proofErr w:type="spellEnd"/>
            </w:hyperlink>
          </w:p>
        </w:tc>
      </w:tr>
      <w:tr w:rsidR="00F93F59" w:rsidRPr="001706D7" w14:paraId="5666FBC2" w14:textId="77777777" w:rsidTr="00156D70">
        <w:tc>
          <w:tcPr>
            <w:tcW w:w="4820" w:type="dxa"/>
            <w:tcBorders>
              <w:top w:val="nil"/>
            </w:tcBorders>
          </w:tcPr>
          <w:p w14:paraId="417EDA65" w14:textId="4F94B9B4" w:rsidR="00F93F59" w:rsidRPr="00ED5BAA" w:rsidRDefault="001B1D3C" w:rsidP="00663FAD">
            <w:pPr>
              <w:pStyle w:val="Header"/>
              <w:numPr>
                <w:ilvl w:val="0"/>
                <w:numId w:val="28"/>
              </w:numPr>
              <w:spacing w:before="40" w:after="40" w:line="276" w:lineRule="auto"/>
              <w:rPr>
                <w:rFonts w:ascii="Arial" w:hAnsi="Arial" w:cs="Arial"/>
                <w:sz w:val="20"/>
                <w:szCs w:val="20"/>
                <w:lang w:val="fr-CA"/>
              </w:rPr>
            </w:pPr>
            <w:r>
              <w:fldChar w:fldCharType="begin"/>
            </w:r>
            <w:r w:rsidRPr="001B1D3C">
              <w:rPr>
                <w:lang w:val="fr-CA"/>
              </w:rPr>
              <w:instrText xml:space="preserve"> HYPERLINK \l "IAAutres" </w:instrText>
            </w:r>
            <w:r>
              <w:fldChar w:fldCharType="separate"/>
            </w:r>
            <w:r w:rsidR="001706D7" w:rsidRPr="00B319A3">
              <w:rPr>
                <w:rStyle w:val="Hyperlink"/>
                <w:rFonts w:ascii="Arial" w:hAnsi="Arial" w:cs="Arial"/>
                <w:sz w:val="20"/>
                <w:szCs w:val="20"/>
                <w:lang w:val="fr-CA"/>
              </w:rPr>
              <w:t>Autres types de nominations</w:t>
            </w:r>
            <w:r>
              <w:rPr>
                <w:rStyle w:val="Hyperlink"/>
                <w:rFonts w:ascii="Arial" w:hAnsi="Arial" w:cs="Arial"/>
                <w:sz w:val="20"/>
                <w:szCs w:val="20"/>
                <w:lang w:val="fr-CA"/>
              </w:rPr>
              <w:fldChar w:fldCharType="end"/>
            </w:r>
            <w:r w:rsidR="002B15F8" w:rsidRPr="007F327F">
              <w:rPr>
                <w:rStyle w:val="Hyperlink"/>
                <w:rFonts w:ascii="Arial" w:hAnsi="Arial" w:cs="Arial"/>
                <w:sz w:val="20"/>
                <w:szCs w:val="20"/>
                <w:u w:val="none"/>
                <w:lang w:val="fr-CA"/>
              </w:rPr>
              <w:t xml:space="preserve"> </w:t>
            </w:r>
            <w:r w:rsidR="002B15F8" w:rsidRPr="007F327F">
              <w:rPr>
                <w:rStyle w:val="Hyperlink"/>
                <w:rFonts w:ascii="Arial" w:hAnsi="Arial" w:cs="Arial"/>
                <w:color w:val="auto"/>
                <w:sz w:val="20"/>
                <w:szCs w:val="20"/>
                <w:u w:val="none"/>
                <w:lang w:val="fr-CA"/>
              </w:rPr>
              <w:t xml:space="preserve">(intérimaire, </w:t>
            </w:r>
            <w:r w:rsidR="00663FAD">
              <w:rPr>
                <w:rStyle w:val="Hyperlink"/>
                <w:rFonts w:ascii="Arial" w:hAnsi="Arial" w:cs="Arial"/>
                <w:color w:val="auto"/>
                <w:sz w:val="20"/>
                <w:szCs w:val="20"/>
                <w:u w:val="none"/>
                <w:lang w:val="fr-CA"/>
              </w:rPr>
              <w:t>intégration des</w:t>
            </w:r>
            <w:r w:rsidR="00201190" w:rsidRPr="007F327F">
              <w:rPr>
                <w:rStyle w:val="Hyperlink"/>
                <w:rFonts w:ascii="Arial" w:hAnsi="Arial" w:cs="Arial"/>
                <w:color w:val="auto"/>
                <w:sz w:val="20"/>
                <w:szCs w:val="20"/>
                <w:u w:val="none"/>
                <w:lang w:val="fr-CA"/>
              </w:rPr>
              <w:t xml:space="preserve"> étudiants, et </w:t>
            </w:r>
            <w:r w:rsidR="00201190" w:rsidRPr="00AE2BE1">
              <w:rPr>
                <w:rFonts w:ascii="Arial" w:eastAsia="Arial Unicode MS" w:hAnsi="Arial" w:cs="Arial"/>
                <w:sz w:val="20"/>
                <w:szCs w:val="20"/>
                <w:lang w:val="fr-CA" w:eastAsia="en-CA"/>
              </w:rPr>
              <w:t>EX sous ou surclassé</w:t>
            </w:r>
            <w:r w:rsidR="00201190">
              <w:rPr>
                <w:rFonts w:ascii="Arial" w:eastAsia="Arial Unicode MS" w:hAnsi="Arial" w:cs="Arial"/>
                <w:sz w:val="20"/>
                <w:szCs w:val="20"/>
                <w:lang w:val="fr-CA" w:eastAsia="en-CA"/>
              </w:rPr>
              <w:t>)</w:t>
            </w:r>
          </w:p>
        </w:tc>
        <w:tc>
          <w:tcPr>
            <w:tcW w:w="4962" w:type="dxa"/>
            <w:tcBorders>
              <w:top w:val="nil"/>
            </w:tcBorders>
          </w:tcPr>
          <w:p w14:paraId="3A8D3640" w14:textId="62BE7F6A" w:rsidR="00F93F59" w:rsidRPr="00201190" w:rsidRDefault="001B1D3C" w:rsidP="00663FAD">
            <w:pPr>
              <w:pStyle w:val="Header"/>
              <w:numPr>
                <w:ilvl w:val="0"/>
                <w:numId w:val="29"/>
              </w:numPr>
              <w:spacing w:before="40" w:after="40" w:line="276" w:lineRule="auto"/>
              <w:rPr>
                <w:rFonts w:ascii="Arial" w:hAnsi="Arial" w:cs="Arial"/>
                <w:sz w:val="20"/>
                <w:szCs w:val="20"/>
                <w:lang w:val="en-CA"/>
              </w:rPr>
            </w:pPr>
            <w:hyperlink w:anchor="IAAutres" w:history="1">
              <w:r w:rsidR="001706D7" w:rsidRPr="00201190">
                <w:rPr>
                  <w:rStyle w:val="Hyperlink"/>
                  <w:rFonts w:ascii="Arial" w:hAnsi="Arial" w:cs="Arial"/>
                  <w:sz w:val="20"/>
                  <w:szCs w:val="20"/>
                  <w:lang w:val="en-CA"/>
                </w:rPr>
                <w:t>Other Types of Appointments</w:t>
              </w:r>
            </w:hyperlink>
            <w:r w:rsidR="00201190" w:rsidRPr="007F327F">
              <w:rPr>
                <w:rStyle w:val="Hyperlink"/>
                <w:rFonts w:ascii="Arial" w:hAnsi="Arial" w:cs="Arial"/>
                <w:sz w:val="20"/>
                <w:szCs w:val="20"/>
                <w:u w:val="none"/>
                <w:lang w:val="en-CA"/>
              </w:rPr>
              <w:t xml:space="preserve"> </w:t>
            </w:r>
            <w:r w:rsidR="00201190" w:rsidRPr="007F327F">
              <w:rPr>
                <w:rStyle w:val="Hyperlink"/>
                <w:rFonts w:ascii="Arial" w:hAnsi="Arial" w:cs="Arial"/>
                <w:color w:val="auto"/>
                <w:sz w:val="20"/>
                <w:szCs w:val="20"/>
                <w:u w:val="none"/>
                <w:lang w:val="en-CA"/>
              </w:rPr>
              <w:t>(Acting, Student</w:t>
            </w:r>
            <w:r w:rsidR="00663FAD">
              <w:rPr>
                <w:rStyle w:val="Hyperlink"/>
                <w:rFonts w:ascii="Arial" w:hAnsi="Arial" w:cs="Arial"/>
                <w:color w:val="auto"/>
                <w:sz w:val="20"/>
                <w:szCs w:val="20"/>
                <w:u w:val="none"/>
                <w:lang w:val="en-CA"/>
              </w:rPr>
              <w:t xml:space="preserve"> Bridging</w:t>
            </w:r>
            <w:r w:rsidR="00201190" w:rsidRPr="007F327F">
              <w:rPr>
                <w:rStyle w:val="Hyperlink"/>
                <w:rFonts w:ascii="Arial" w:hAnsi="Arial" w:cs="Arial"/>
                <w:color w:val="auto"/>
                <w:sz w:val="20"/>
                <w:szCs w:val="20"/>
                <w:u w:val="none"/>
                <w:lang w:val="en-CA"/>
              </w:rPr>
              <w:t xml:space="preserve"> and EX Under or Overfill)</w:t>
            </w:r>
          </w:p>
        </w:tc>
      </w:tr>
      <w:tr w:rsidR="001706D7" w:rsidRPr="001706D7" w14:paraId="3B06AABC" w14:textId="77777777" w:rsidTr="00156D70">
        <w:tc>
          <w:tcPr>
            <w:tcW w:w="4820" w:type="dxa"/>
            <w:tcBorders>
              <w:bottom w:val="single" w:sz="4" w:space="0" w:color="auto"/>
            </w:tcBorders>
            <w:shd w:val="clear" w:color="auto" w:fill="B8CCE4" w:themeFill="accent1" w:themeFillTint="66"/>
          </w:tcPr>
          <w:p w14:paraId="47D51865" w14:textId="77777777" w:rsidR="001706D7" w:rsidRPr="00ED5BAA" w:rsidRDefault="001B1D3C" w:rsidP="00156D70">
            <w:pPr>
              <w:pStyle w:val="Header"/>
              <w:spacing w:before="40" w:after="40" w:line="276" w:lineRule="auto"/>
              <w:rPr>
                <w:rFonts w:ascii="Arial" w:hAnsi="Arial" w:cs="Arial"/>
                <w:b/>
                <w:sz w:val="20"/>
                <w:szCs w:val="20"/>
                <w:lang w:val="fr-CA"/>
              </w:rPr>
            </w:pPr>
            <w:hyperlink w:anchor="InterneNonAnnonce" w:history="1">
              <w:r w:rsidR="001706D7" w:rsidRPr="004F2981">
                <w:rPr>
                  <w:rStyle w:val="Hyperlink"/>
                  <w:rFonts w:ascii="Arial" w:hAnsi="Arial" w:cs="Arial"/>
                  <w:b/>
                  <w:sz w:val="20"/>
                  <w:szCs w:val="20"/>
                  <w:lang w:val="fr-CA"/>
                </w:rPr>
                <w:t>NOMINATION INTERNE NON ANNONCÉE</w:t>
              </w:r>
            </w:hyperlink>
          </w:p>
        </w:tc>
        <w:tc>
          <w:tcPr>
            <w:tcW w:w="4962" w:type="dxa"/>
            <w:tcBorders>
              <w:bottom w:val="single" w:sz="4" w:space="0" w:color="auto"/>
            </w:tcBorders>
            <w:shd w:val="clear" w:color="auto" w:fill="B8CCE4" w:themeFill="accent1" w:themeFillTint="66"/>
          </w:tcPr>
          <w:p w14:paraId="5515A924" w14:textId="77777777" w:rsidR="001706D7" w:rsidRPr="00ED5BAA" w:rsidRDefault="001B1D3C" w:rsidP="00156D70">
            <w:pPr>
              <w:pStyle w:val="Header"/>
              <w:spacing w:before="40" w:after="40" w:line="276" w:lineRule="auto"/>
              <w:rPr>
                <w:rFonts w:ascii="Arial" w:hAnsi="Arial" w:cs="Arial"/>
                <w:b/>
                <w:sz w:val="20"/>
                <w:szCs w:val="20"/>
                <w:lang w:val="fr-CA"/>
              </w:rPr>
            </w:pPr>
            <w:hyperlink w:anchor="InterneNonAnnonce" w:history="1">
              <w:r w:rsidR="00EA4455" w:rsidRPr="004F2981">
                <w:rPr>
                  <w:rStyle w:val="Hyperlink"/>
                  <w:rFonts w:ascii="Arial" w:hAnsi="Arial" w:cs="Arial"/>
                  <w:b/>
                  <w:sz w:val="20"/>
                  <w:szCs w:val="20"/>
                  <w:lang w:val="fr-CA"/>
                </w:rPr>
                <w:t xml:space="preserve">INTERNAL </w:t>
              </w:r>
              <w:r w:rsidR="001706D7" w:rsidRPr="004F2981">
                <w:rPr>
                  <w:rStyle w:val="Hyperlink"/>
                  <w:rFonts w:ascii="Arial" w:hAnsi="Arial" w:cs="Arial"/>
                  <w:b/>
                  <w:sz w:val="20"/>
                  <w:szCs w:val="20"/>
                  <w:lang w:val="fr-CA"/>
                </w:rPr>
                <w:t>NON-ADVERTISED</w:t>
              </w:r>
              <w:r w:rsidR="00EA4455" w:rsidRPr="004F2981">
                <w:rPr>
                  <w:rStyle w:val="Hyperlink"/>
                  <w:rFonts w:ascii="Arial" w:hAnsi="Arial" w:cs="Arial"/>
                  <w:b/>
                  <w:sz w:val="20"/>
                  <w:szCs w:val="20"/>
                  <w:lang w:val="fr-CA"/>
                </w:rPr>
                <w:t xml:space="preserve"> A</w:t>
              </w:r>
              <w:r w:rsidR="001706D7" w:rsidRPr="004F2981">
                <w:rPr>
                  <w:rStyle w:val="Hyperlink"/>
                  <w:rFonts w:ascii="Arial" w:hAnsi="Arial" w:cs="Arial"/>
                  <w:b/>
                  <w:sz w:val="20"/>
                  <w:szCs w:val="20"/>
                  <w:lang w:val="fr-CA"/>
                </w:rPr>
                <w:t>PPOINTMENT</w:t>
              </w:r>
            </w:hyperlink>
          </w:p>
        </w:tc>
      </w:tr>
      <w:tr w:rsidR="001706D7" w:rsidRPr="001706D7" w14:paraId="782F89A3" w14:textId="77777777" w:rsidTr="00156D70">
        <w:tc>
          <w:tcPr>
            <w:tcW w:w="4820" w:type="dxa"/>
            <w:tcBorders>
              <w:bottom w:val="nil"/>
            </w:tcBorders>
          </w:tcPr>
          <w:p w14:paraId="09D0D447" w14:textId="77777777" w:rsidR="001706D7" w:rsidRPr="00ED5BAA" w:rsidRDefault="001B1D3C" w:rsidP="00156D70">
            <w:pPr>
              <w:pStyle w:val="Header"/>
              <w:numPr>
                <w:ilvl w:val="0"/>
                <w:numId w:val="29"/>
              </w:numPr>
              <w:spacing w:before="40" w:after="40" w:line="276" w:lineRule="auto"/>
              <w:rPr>
                <w:rFonts w:ascii="Arial" w:hAnsi="Arial" w:cs="Arial"/>
                <w:sz w:val="20"/>
                <w:szCs w:val="20"/>
                <w:lang w:val="fr-CA"/>
              </w:rPr>
            </w:pPr>
            <w:hyperlink w:anchor="INADeterIndeter" w:history="1">
              <w:r w:rsidR="001706D7" w:rsidRPr="004F2981">
                <w:rPr>
                  <w:rStyle w:val="Hyperlink"/>
                  <w:rFonts w:ascii="Arial" w:hAnsi="Arial" w:cs="Arial"/>
                  <w:sz w:val="20"/>
                  <w:szCs w:val="20"/>
                  <w:lang w:val="fr-CA"/>
                </w:rPr>
                <w:t>Nomination indéterminée ou déterminée</w:t>
              </w:r>
            </w:hyperlink>
          </w:p>
        </w:tc>
        <w:tc>
          <w:tcPr>
            <w:tcW w:w="4962" w:type="dxa"/>
            <w:tcBorders>
              <w:bottom w:val="nil"/>
            </w:tcBorders>
          </w:tcPr>
          <w:p w14:paraId="2B6C6370" w14:textId="77777777" w:rsidR="001706D7" w:rsidRPr="00ED5BAA" w:rsidRDefault="001B1D3C" w:rsidP="00156D70">
            <w:pPr>
              <w:pStyle w:val="Header"/>
              <w:numPr>
                <w:ilvl w:val="0"/>
                <w:numId w:val="29"/>
              </w:numPr>
              <w:spacing w:before="40" w:after="40" w:line="276" w:lineRule="auto"/>
              <w:rPr>
                <w:rFonts w:ascii="Arial" w:hAnsi="Arial" w:cs="Arial"/>
                <w:sz w:val="20"/>
                <w:szCs w:val="20"/>
                <w:lang w:val="fr-CA"/>
              </w:rPr>
            </w:pPr>
            <w:hyperlink w:anchor="INADeterIndeter" w:history="1">
              <w:proofErr w:type="spellStart"/>
              <w:r w:rsidR="001706D7" w:rsidRPr="004F2981">
                <w:rPr>
                  <w:rStyle w:val="Hyperlink"/>
                  <w:rFonts w:ascii="Arial" w:hAnsi="Arial" w:cs="Arial"/>
                  <w:sz w:val="20"/>
                  <w:szCs w:val="20"/>
                  <w:lang w:val="fr-CA"/>
                </w:rPr>
                <w:t>Term</w:t>
              </w:r>
              <w:proofErr w:type="spellEnd"/>
              <w:r w:rsidR="001706D7" w:rsidRPr="004F2981">
                <w:rPr>
                  <w:rStyle w:val="Hyperlink"/>
                  <w:rFonts w:ascii="Arial" w:hAnsi="Arial" w:cs="Arial"/>
                  <w:sz w:val="20"/>
                  <w:szCs w:val="20"/>
                  <w:lang w:val="fr-CA"/>
                </w:rPr>
                <w:t xml:space="preserve"> or </w:t>
              </w:r>
              <w:proofErr w:type="spellStart"/>
              <w:r w:rsidR="001706D7" w:rsidRPr="004F2981">
                <w:rPr>
                  <w:rStyle w:val="Hyperlink"/>
                  <w:rFonts w:ascii="Arial" w:hAnsi="Arial" w:cs="Arial"/>
                  <w:sz w:val="20"/>
                  <w:szCs w:val="20"/>
                  <w:lang w:val="fr-CA"/>
                </w:rPr>
                <w:t>Indeterminate</w:t>
              </w:r>
              <w:proofErr w:type="spellEnd"/>
              <w:r w:rsidR="001706D7" w:rsidRPr="004F2981">
                <w:rPr>
                  <w:rStyle w:val="Hyperlink"/>
                  <w:rFonts w:ascii="Arial" w:hAnsi="Arial" w:cs="Arial"/>
                  <w:sz w:val="20"/>
                  <w:szCs w:val="20"/>
                  <w:lang w:val="fr-CA"/>
                </w:rPr>
                <w:t xml:space="preserve"> </w:t>
              </w:r>
              <w:proofErr w:type="spellStart"/>
              <w:r w:rsidR="001706D7" w:rsidRPr="004F2981">
                <w:rPr>
                  <w:rStyle w:val="Hyperlink"/>
                  <w:rFonts w:ascii="Arial" w:hAnsi="Arial" w:cs="Arial"/>
                  <w:sz w:val="20"/>
                  <w:szCs w:val="20"/>
                  <w:lang w:val="fr-CA"/>
                </w:rPr>
                <w:t>Appointment</w:t>
              </w:r>
              <w:proofErr w:type="spellEnd"/>
            </w:hyperlink>
          </w:p>
        </w:tc>
      </w:tr>
      <w:tr w:rsidR="001706D7" w:rsidRPr="001706D7" w14:paraId="022507FF" w14:textId="77777777" w:rsidTr="00156D70">
        <w:tc>
          <w:tcPr>
            <w:tcW w:w="4820" w:type="dxa"/>
            <w:tcBorders>
              <w:top w:val="nil"/>
            </w:tcBorders>
          </w:tcPr>
          <w:p w14:paraId="52C03D22" w14:textId="77777777" w:rsidR="001706D7" w:rsidRPr="00ED5BAA" w:rsidRDefault="001B1D3C" w:rsidP="00156D70">
            <w:pPr>
              <w:pStyle w:val="Header"/>
              <w:numPr>
                <w:ilvl w:val="0"/>
                <w:numId w:val="29"/>
              </w:numPr>
              <w:spacing w:before="40" w:after="40" w:line="276" w:lineRule="auto"/>
              <w:rPr>
                <w:rFonts w:ascii="Arial" w:hAnsi="Arial" w:cs="Arial"/>
                <w:sz w:val="20"/>
                <w:szCs w:val="20"/>
                <w:lang w:val="fr-CA"/>
              </w:rPr>
            </w:pPr>
            <w:hyperlink w:anchor="INAInterimaire" w:history="1">
              <w:r w:rsidR="001706D7" w:rsidRPr="004F2981">
                <w:rPr>
                  <w:rStyle w:val="Hyperlink"/>
                  <w:rFonts w:ascii="Arial" w:hAnsi="Arial" w:cs="Arial"/>
                  <w:sz w:val="20"/>
                  <w:szCs w:val="20"/>
                  <w:lang w:val="fr-CA"/>
                </w:rPr>
                <w:t>Nomination intérimaire</w:t>
              </w:r>
            </w:hyperlink>
          </w:p>
        </w:tc>
        <w:tc>
          <w:tcPr>
            <w:tcW w:w="4962" w:type="dxa"/>
            <w:tcBorders>
              <w:top w:val="nil"/>
            </w:tcBorders>
          </w:tcPr>
          <w:p w14:paraId="33F61233" w14:textId="77777777" w:rsidR="001706D7" w:rsidRPr="00ED5BAA" w:rsidRDefault="001B1D3C" w:rsidP="00156D70">
            <w:pPr>
              <w:pStyle w:val="Header"/>
              <w:numPr>
                <w:ilvl w:val="0"/>
                <w:numId w:val="29"/>
              </w:numPr>
              <w:spacing w:before="40" w:after="40" w:line="276" w:lineRule="auto"/>
              <w:rPr>
                <w:rFonts w:ascii="Arial" w:hAnsi="Arial" w:cs="Arial"/>
                <w:sz w:val="20"/>
                <w:szCs w:val="20"/>
                <w:lang w:val="fr-CA"/>
              </w:rPr>
            </w:pPr>
            <w:hyperlink w:anchor="INAInterimaire" w:history="1">
              <w:r w:rsidR="001706D7" w:rsidRPr="004F2981">
                <w:rPr>
                  <w:rStyle w:val="Hyperlink"/>
                  <w:rFonts w:ascii="Arial" w:hAnsi="Arial" w:cs="Arial"/>
                  <w:sz w:val="20"/>
                  <w:szCs w:val="20"/>
                  <w:lang w:val="fr-CA"/>
                </w:rPr>
                <w:t xml:space="preserve">Acting </w:t>
              </w:r>
              <w:proofErr w:type="spellStart"/>
              <w:r w:rsidR="001706D7" w:rsidRPr="004F2981">
                <w:rPr>
                  <w:rStyle w:val="Hyperlink"/>
                  <w:rFonts w:ascii="Arial" w:hAnsi="Arial" w:cs="Arial"/>
                  <w:sz w:val="20"/>
                  <w:szCs w:val="20"/>
                  <w:lang w:val="fr-CA"/>
                </w:rPr>
                <w:t>Appointment</w:t>
              </w:r>
              <w:proofErr w:type="spellEnd"/>
            </w:hyperlink>
          </w:p>
        </w:tc>
      </w:tr>
      <w:tr w:rsidR="00EA4455" w:rsidRPr="001706D7" w14:paraId="0C6C5B6E" w14:textId="77777777" w:rsidTr="00156D70">
        <w:tc>
          <w:tcPr>
            <w:tcW w:w="4820" w:type="dxa"/>
            <w:shd w:val="clear" w:color="auto" w:fill="B8CCE4" w:themeFill="accent1" w:themeFillTint="66"/>
          </w:tcPr>
          <w:p w14:paraId="61B07077" w14:textId="77777777" w:rsidR="00EA4455" w:rsidRPr="00ED5BAA" w:rsidRDefault="001B1D3C" w:rsidP="00156D70">
            <w:pPr>
              <w:pStyle w:val="Header"/>
              <w:spacing w:before="40" w:after="40" w:line="276" w:lineRule="auto"/>
              <w:rPr>
                <w:rFonts w:ascii="Arial" w:hAnsi="Arial" w:cs="Arial"/>
                <w:b/>
                <w:sz w:val="20"/>
                <w:szCs w:val="20"/>
                <w:lang w:val="fr-CA"/>
              </w:rPr>
            </w:pPr>
            <w:hyperlink w:anchor="ExterneAnnonce" w:history="1">
              <w:r w:rsidR="00EA4455" w:rsidRPr="004F2981">
                <w:rPr>
                  <w:rStyle w:val="Hyperlink"/>
                  <w:rFonts w:ascii="Arial" w:hAnsi="Arial" w:cs="Arial"/>
                  <w:b/>
                  <w:sz w:val="20"/>
                  <w:szCs w:val="20"/>
                  <w:lang w:val="fr-CA"/>
                </w:rPr>
                <w:t>NOMINATION EXTERNE ANNONCÉE</w:t>
              </w:r>
            </w:hyperlink>
          </w:p>
        </w:tc>
        <w:tc>
          <w:tcPr>
            <w:tcW w:w="4962" w:type="dxa"/>
            <w:shd w:val="clear" w:color="auto" w:fill="B8CCE4" w:themeFill="accent1" w:themeFillTint="66"/>
          </w:tcPr>
          <w:p w14:paraId="48D7733A" w14:textId="77777777" w:rsidR="00EA4455" w:rsidRPr="00ED5BAA" w:rsidRDefault="001B1D3C" w:rsidP="00156D70">
            <w:pPr>
              <w:pStyle w:val="Header"/>
              <w:spacing w:before="40" w:after="40" w:line="276" w:lineRule="auto"/>
              <w:rPr>
                <w:rFonts w:ascii="Arial" w:hAnsi="Arial" w:cs="Arial"/>
                <w:b/>
                <w:sz w:val="20"/>
                <w:szCs w:val="20"/>
                <w:lang w:val="fr-CA"/>
              </w:rPr>
            </w:pPr>
            <w:hyperlink w:anchor="ExterneAnnonce" w:history="1">
              <w:r w:rsidR="00EA4455" w:rsidRPr="004F2981">
                <w:rPr>
                  <w:rStyle w:val="Hyperlink"/>
                  <w:rFonts w:ascii="Arial" w:hAnsi="Arial" w:cs="Arial"/>
                  <w:b/>
                  <w:sz w:val="20"/>
                  <w:szCs w:val="20"/>
                  <w:lang w:val="fr-CA"/>
                </w:rPr>
                <w:t>EXTERNAL ADVERTISED APPOINTMENT</w:t>
              </w:r>
            </w:hyperlink>
          </w:p>
        </w:tc>
      </w:tr>
      <w:tr w:rsidR="00EA4455" w:rsidRPr="001706D7" w14:paraId="462FA6E7" w14:textId="77777777" w:rsidTr="00156D70">
        <w:tc>
          <w:tcPr>
            <w:tcW w:w="4820" w:type="dxa"/>
            <w:tcBorders>
              <w:bottom w:val="single" w:sz="4" w:space="0" w:color="auto"/>
            </w:tcBorders>
            <w:shd w:val="clear" w:color="auto" w:fill="DBE5F1" w:themeFill="accent1" w:themeFillTint="33"/>
          </w:tcPr>
          <w:p w14:paraId="33FC38E5" w14:textId="7C446F3B" w:rsidR="00EA4455" w:rsidRPr="00ED5BAA" w:rsidRDefault="004F2981" w:rsidP="00DC17C9">
            <w:pPr>
              <w:pStyle w:val="Header"/>
              <w:tabs>
                <w:tab w:val="left" w:pos="960"/>
                <w:tab w:val="center" w:pos="2302"/>
              </w:tabs>
              <w:spacing w:before="40" w:after="40" w:line="276" w:lineRule="auto"/>
              <w:rPr>
                <w:rFonts w:ascii="Arial" w:hAnsi="Arial" w:cs="Arial"/>
                <w:b/>
                <w:sz w:val="20"/>
                <w:szCs w:val="20"/>
                <w:lang w:val="fr-CA"/>
              </w:rPr>
            </w:pPr>
            <w:r>
              <w:rPr>
                <w:rFonts w:ascii="Arial" w:hAnsi="Arial" w:cs="Arial"/>
                <w:b/>
                <w:sz w:val="20"/>
                <w:szCs w:val="20"/>
                <w:lang w:val="fr-CA"/>
              </w:rPr>
              <w:tab/>
            </w:r>
            <w:r>
              <w:rPr>
                <w:rFonts w:ascii="Arial" w:hAnsi="Arial" w:cs="Arial"/>
                <w:b/>
                <w:sz w:val="20"/>
                <w:szCs w:val="20"/>
                <w:lang w:val="fr-CA"/>
              </w:rPr>
              <w:tab/>
            </w:r>
            <w:hyperlink w:anchor="EAZoneNationale" w:history="1">
              <w:r w:rsidR="00EA4455" w:rsidRPr="004F2981">
                <w:rPr>
                  <w:rStyle w:val="Hyperlink"/>
                  <w:rFonts w:ascii="Arial" w:hAnsi="Arial" w:cs="Arial"/>
                  <w:b/>
                  <w:sz w:val="20"/>
                  <w:szCs w:val="20"/>
                  <w:lang w:val="fr-CA"/>
                </w:rPr>
                <w:t xml:space="preserve">Zone </w:t>
              </w:r>
              <w:r w:rsidR="00DC17C9">
                <w:rPr>
                  <w:rStyle w:val="Hyperlink"/>
                  <w:rFonts w:ascii="Arial" w:hAnsi="Arial" w:cs="Arial"/>
                  <w:b/>
                  <w:sz w:val="20"/>
                  <w:szCs w:val="20"/>
                  <w:lang w:val="fr-CA"/>
                </w:rPr>
                <w:t xml:space="preserve">nationale </w:t>
              </w:r>
              <w:r w:rsidR="00EA4455" w:rsidRPr="004F2981">
                <w:rPr>
                  <w:rStyle w:val="Hyperlink"/>
                  <w:rFonts w:ascii="Arial" w:hAnsi="Arial" w:cs="Arial"/>
                  <w:b/>
                  <w:sz w:val="20"/>
                  <w:szCs w:val="20"/>
                  <w:lang w:val="fr-CA"/>
                </w:rPr>
                <w:t>de sélection</w:t>
              </w:r>
            </w:hyperlink>
          </w:p>
        </w:tc>
        <w:tc>
          <w:tcPr>
            <w:tcW w:w="4962" w:type="dxa"/>
            <w:tcBorders>
              <w:bottom w:val="single" w:sz="4" w:space="0" w:color="auto"/>
            </w:tcBorders>
            <w:shd w:val="clear" w:color="auto" w:fill="DBE5F1" w:themeFill="accent1" w:themeFillTint="33"/>
          </w:tcPr>
          <w:p w14:paraId="6E1F69ED" w14:textId="77777777" w:rsidR="00EA4455" w:rsidRPr="00ED5BAA" w:rsidRDefault="001B1D3C" w:rsidP="00156D70">
            <w:pPr>
              <w:pStyle w:val="Header"/>
              <w:spacing w:before="40" w:after="40" w:line="276" w:lineRule="auto"/>
              <w:jc w:val="center"/>
              <w:rPr>
                <w:rFonts w:ascii="Arial" w:hAnsi="Arial" w:cs="Arial"/>
                <w:b/>
                <w:sz w:val="20"/>
                <w:szCs w:val="20"/>
                <w:lang w:val="fr-CA"/>
              </w:rPr>
            </w:pPr>
            <w:hyperlink w:anchor="EAZoneNationale" w:history="1">
              <w:r w:rsidR="00EA4455" w:rsidRPr="004F2981">
                <w:rPr>
                  <w:rStyle w:val="Hyperlink"/>
                  <w:rFonts w:ascii="Arial" w:hAnsi="Arial" w:cs="Arial"/>
                  <w:b/>
                  <w:sz w:val="20"/>
                  <w:szCs w:val="20"/>
                  <w:lang w:val="fr-CA"/>
                </w:rPr>
                <w:t xml:space="preserve">National Area of </w:t>
              </w:r>
              <w:proofErr w:type="spellStart"/>
              <w:r w:rsidR="00EA4455" w:rsidRPr="004F2981">
                <w:rPr>
                  <w:rStyle w:val="Hyperlink"/>
                  <w:rFonts w:ascii="Arial" w:hAnsi="Arial" w:cs="Arial"/>
                  <w:b/>
                  <w:sz w:val="20"/>
                  <w:szCs w:val="20"/>
                  <w:lang w:val="fr-CA"/>
                </w:rPr>
                <w:t>Selection</w:t>
              </w:r>
              <w:proofErr w:type="spellEnd"/>
            </w:hyperlink>
          </w:p>
        </w:tc>
      </w:tr>
      <w:tr w:rsidR="00EA4455" w:rsidRPr="001706D7" w14:paraId="1C931582" w14:textId="77777777" w:rsidTr="00156D70">
        <w:tc>
          <w:tcPr>
            <w:tcW w:w="4820" w:type="dxa"/>
            <w:tcBorders>
              <w:bottom w:val="nil"/>
            </w:tcBorders>
          </w:tcPr>
          <w:p w14:paraId="2D22C4DC" w14:textId="00C1CDD3" w:rsidR="00EA4455" w:rsidRPr="00ED5BAA" w:rsidRDefault="001B1D3C" w:rsidP="00BF630E">
            <w:pPr>
              <w:pStyle w:val="Header"/>
              <w:numPr>
                <w:ilvl w:val="0"/>
                <w:numId w:val="30"/>
              </w:numPr>
              <w:spacing w:before="40" w:after="40" w:line="276" w:lineRule="auto"/>
              <w:ind w:left="714" w:hanging="357"/>
              <w:rPr>
                <w:rFonts w:ascii="Arial" w:hAnsi="Arial" w:cs="Arial"/>
                <w:sz w:val="20"/>
                <w:szCs w:val="20"/>
                <w:lang w:val="fr-CA"/>
              </w:rPr>
            </w:pPr>
            <w:hyperlink w:anchor="EAZoneNationaleBassin" w:history="1">
              <w:r w:rsidR="00BF630E">
                <w:rPr>
                  <w:rStyle w:val="Hyperlink"/>
                  <w:rFonts w:ascii="Arial" w:hAnsi="Arial" w:cs="Arial"/>
                  <w:sz w:val="20"/>
                  <w:szCs w:val="20"/>
                  <w:lang w:val="fr-CA"/>
                </w:rPr>
                <w:t>Nomination indéterminée ou déterminée</w:t>
              </w:r>
            </w:hyperlink>
          </w:p>
        </w:tc>
        <w:tc>
          <w:tcPr>
            <w:tcW w:w="4962" w:type="dxa"/>
            <w:tcBorders>
              <w:bottom w:val="nil"/>
            </w:tcBorders>
          </w:tcPr>
          <w:p w14:paraId="29E6F6B4" w14:textId="1F482BAC" w:rsidR="00EA4455" w:rsidRPr="00ED5BAA" w:rsidRDefault="001B1D3C" w:rsidP="00BF630E">
            <w:pPr>
              <w:pStyle w:val="Header"/>
              <w:numPr>
                <w:ilvl w:val="0"/>
                <w:numId w:val="30"/>
              </w:numPr>
              <w:spacing w:before="40" w:after="40" w:line="276" w:lineRule="auto"/>
              <w:ind w:left="714" w:hanging="357"/>
              <w:rPr>
                <w:rFonts w:ascii="Arial" w:hAnsi="Arial" w:cs="Arial"/>
                <w:sz w:val="20"/>
                <w:szCs w:val="20"/>
                <w:lang w:val="fr-CA"/>
              </w:rPr>
            </w:pPr>
            <w:hyperlink w:anchor="EAZoneNationaleBassin" w:history="1">
              <w:proofErr w:type="spellStart"/>
              <w:r w:rsidR="00BF630E">
                <w:rPr>
                  <w:rStyle w:val="Hyperlink"/>
                  <w:rFonts w:ascii="Arial" w:hAnsi="Arial" w:cs="Arial"/>
                  <w:sz w:val="20"/>
                  <w:szCs w:val="20"/>
                  <w:lang w:val="fr-CA"/>
                </w:rPr>
                <w:t>Term</w:t>
              </w:r>
              <w:proofErr w:type="spellEnd"/>
              <w:r w:rsidR="00BF630E">
                <w:rPr>
                  <w:rStyle w:val="Hyperlink"/>
                  <w:rFonts w:ascii="Arial" w:hAnsi="Arial" w:cs="Arial"/>
                  <w:sz w:val="20"/>
                  <w:szCs w:val="20"/>
                  <w:lang w:val="fr-CA"/>
                </w:rPr>
                <w:t xml:space="preserve"> or </w:t>
              </w:r>
              <w:proofErr w:type="spellStart"/>
              <w:r w:rsidR="00BF630E">
                <w:rPr>
                  <w:rStyle w:val="Hyperlink"/>
                  <w:rFonts w:ascii="Arial" w:hAnsi="Arial" w:cs="Arial"/>
                  <w:sz w:val="20"/>
                  <w:szCs w:val="20"/>
                  <w:lang w:val="fr-CA"/>
                </w:rPr>
                <w:t>Indeterminate</w:t>
              </w:r>
              <w:proofErr w:type="spellEnd"/>
              <w:r w:rsidR="00BF630E">
                <w:rPr>
                  <w:rStyle w:val="Hyperlink"/>
                  <w:rFonts w:ascii="Arial" w:hAnsi="Arial" w:cs="Arial"/>
                  <w:sz w:val="20"/>
                  <w:szCs w:val="20"/>
                  <w:lang w:val="fr-CA"/>
                </w:rPr>
                <w:t xml:space="preserve"> </w:t>
              </w:r>
              <w:proofErr w:type="spellStart"/>
              <w:r w:rsidR="00BF630E">
                <w:rPr>
                  <w:rStyle w:val="Hyperlink"/>
                  <w:rFonts w:ascii="Arial" w:hAnsi="Arial" w:cs="Arial"/>
                  <w:sz w:val="20"/>
                  <w:szCs w:val="20"/>
                  <w:lang w:val="fr-CA"/>
                </w:rPr>
                <w:t>Appointment</w:t>
              </w:r>
              <w:proofErr w:type="spellEnd"/>
            </w:hyperlink>
          </w:p>
        </w:tc>
      </w:tr>
      <w:tr w:rsidR="00EA4455" w:rsidRPr="001706D7" w14:paraId="77C13BC3" w14:textId="77777777" w:rsidTr="00156D70">
        <w:tc>
          <w:tcPr>
            <w:tcW w:w="4820" w:type="dxa"/>
            <w:tcBorders>
              <w:top w:val="nil"/>
            </w:tcBorders>
          </w:tcPr>
          <w:p w14:paraId="26EB88FF" w14:textId="77777777" w:rsidR="00EA4455" w:rsidRPr="00ED5BAA" w:rsidRDefault="001B1D3C"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Combattant" w:history="1">
              <w:r w:rsidR="00EA4455" w:rsidRPr="004F2981">
                <w:rPr>
                  <w:rStyle w:val="Hyperlink"/>
                  <w:rFonts w:ascii="Arial" w:hAnsi="Arial" w:cs="Arial"/>
                  <w:sz w:val="20"/>
                  <w:szCs w:val="20"/>
                  <w:lang w:val="fr-CA"/>
                </w:rPr>
                <w:t>Nomination d’un ancien combattant</w:t>
              </w:r>
            </w:hyperlink>
          </w:p>
        </w:tc>
        <w:tc>
          <w:tcPr>
            <w:tcW w:w="4962" w:type="dxa"/>
            <w:tcBorders>
              <w:top w:val="nil"/>
            </w:tcBorders>
          </w:tcPr>
          <w:p w14:paraId="34F36046" w14:textId="77777777" w:rsidR="00EA4455" w:rsidRPr="00ED5BAA" w:rsidRDefault="001B1D3C" w:rsidP="005C7859">
            <w:pPr>
              <w:pStyle w:val="Header"/>
              <w:numPr>
                <w:ilvl w:val="0"/>
                <w:numId w:val="30"/>
              </w:numPr>
              <w:spacing w:before="40" w:after="40" w:line="276" w:lineRule="auto"/>
              <w:ind w:left="714" w:hanging="357"/>
              <w:rPr>
                <w:rFonts w:ascii="Arial" w:hAnsi="Arial" w:cs="Arial"/>
                <w:sz w:val="20"/>
                <w:szCs w:val="20"/>
                <w:lang w:val="fr-CA"/>
              </w:rPr>
            </w:pPr>
            <w:hyperlink w:anchor="EAZoneNationaleCombattant" w:history="1">
              <w:proofErr w:type="spellStart"/>
              <w:r w:rsidR="00EA4455" w:rsidRPr="004F2981">
                <w:rPr>
                  <w:rStyle w:val="Hyperlink"/>
                  <w:rFonts w:ascii="Arial" w:hAnsi="Arial" w:cs="Arial"/>
                  <w:sz w:val="20"/>
                  <w:szCs w:val="20"/>
                  <w:lang w:val="fr-CA"/>
                </w:rPr>
                <w:t>Appointmen</w:t>
              </w:r>
              <w:r w:rsidR="005C7859">
                <w:rPr>
                  <w:rStyle w:val="Hyperlink"/>
                  <w:rFonts w:ascii="Arial" w:hAnsi="Arial" w:cs="Arial"/>
                  <w:sz w:val="20"/>
                  <w:szCs w:val="20"/>
                  <w:lang w:val="fr-CA"/>
                </w:rPr>
                <w:t>t</w:t>
              </w:r>
              <w:proofErr w:type="spellEnd"/>
              <w:r w:rsidR="005C7859">
                <w:rPr>
                  <w:rStyle w:val="Hyperlink"/>
                  <w:rFonts w:ascii="Arial" w:hAnsi="Arial" w:cs="Arial"/>
                  <w:sz w:val="20"/>
                  <w:szCs w:val="20"/>
                  <w:lang w:val="fr-CA"/>
                </w:rPr>
                <w:t xml:space="preserve"> of a </w:t>
              </w:r>
              <w:proofErr w:type="spellStart"/>
              <w:r w:rsidR="005C7859">
                <w:rPr>
                  <w:rStyle w:val="Hyperlink"/>
                  <w:rFonts w:ascii="Arial" w:hAnsi="Arial" w:cs="Arial"/>
                  <w:sz w:val="20"/>
                  <w:szCs w:val="20"/>
                  <w:lang w:val="fr-CA"/>
                </w:rPr>
                <w:t>veteran</w:t>
              </w:r>
              <w:proofErr w:type="spellEnd"/>
            </w:hyperlink>
          </w:p>
        </w:tc>
      </w:tr>
      <w:tr w:rsidR="004F2981" w:rsidRPr="00EA4455" w14:paraId="2FE8C3DB" w14:textId="77777777" w:rsidTr="00156D70">
        <w:tc>
          <w:tcPr>
            <w:tcW w:w="4820" w:type="dxa"/>
            <w:tcBorders>
              <w:bottom w:val="single" w:sz="4" w:space="0" w:color="auto"/>
            </w:tcBorders>
            <w:shd w:val="clear" w:color="auto" w:fill="DBE5F1" w:themeFill="accent1" w:themeFillTint="33"/>
          </w:tcPr>
          <w:p w14:paraId="4B1E9BFA" w14:textId="3A3D4233" w:rsidR="004F2981" w:rsidRPr="004F2981" w:rsidRDefault="001B1D3C" w:rsidP="007210D7">
            <w:pPr>
              <w:pStyle w:val="Header"/>
              <w:spacing w:before="40" w:after="40" w:line="276" w:lineRule="auto"/>
              <w:jc w:val="center"/>
              <w:rPr>
                <w:rFonts w:ascii="Arial" w:hAnsi="Arial" w:cs="Arial"/>
                <w:b/>
                <w:sz w:val="20"/>
                <w:szCs w:val="20"/>
                <w:lang w:val="fr-CA"/>
              </w:rPr>
            </w:pPr>
            <w:r>
              <w:fldChar w:fldCharType="begin"/>
            </w:r>
            <w:r w:rsidRPr="001B1D3C">
              <w:rPr>
                <w:lang w:val="fr-CA"/>
              </w:rPr>
              <w:instrText xml:space="preserve"> HYPERLINK \l "EAZoneException" </w:instrText>
            </w:r>
            <w:r>
              <w:fldChar w:fldCharType="separate"/>
            </w:r>
            <w:r w:rsidR="004F2981" w:rsidRPr="004F2981">
              <w:rPr>
                <w:rStyle w:val="Hyperlink"/>
                <w:rFonts w:ascii="Arial" w:hAnsi="Arial" w:cs="Arial"/>
                <w:b/>
                <w:sz w:val="20"/>
                <w:szCs w:val="20"/>
                <w:lang w:val="fr-CA"/>
              </w:rPr>
              <w:t>Exception</w:t>
            </w:r>
            <w:r w:rsidR="005C7859">
              <w:rPr>
                <w:rStyle w:val="Hyperlink"/>
                <w:rFonts w:ascii="Arial" w:hAnsi="Arial" w:cs="Arial"/>
                <w:b/>
                <w:sz w:val="20"/>
                <w:szCs w:val="20"/>
                <w:lang w:val="fr-CA"/>
              </w:rPr>
              <w:t>s</w:t>
            </w:r>
            <w:r w:rsidR="004F2981" w:rsidRPr="004F2981">
              <w:rPr>
                <w:rStyle w:val="Hyperlink"/>
                <w:rFonts w:ascii="Arial" w:hAnsi="Arial" w:cs="Arial"/>
                <w:b/>
                <w:sz w:val="20"/>
                <w:szCs w:val="20"/>
                <w:lang w:val="fr-CA"/>
              </w:rPr>
              <w:t xml:space="preserve"> à la zone</w:t>
            </w:r>
            <w:r w:rsidR="007210D7">
              <w:rPr>
                <w:rStyle w:val="Hyperlink"/>
                <w:rFonts w:ascii="Arial" w:hAnsi="Arial" w:cs="Arial"/>
                <w:b/>
                <w:sz w:val="20"/>
                <w:szCs w:val="20"/>
                <w:lang w:val="fr-CA"/>
              </w:rPr>
              <w:t xml:space="preserve"> nationale</w:t>
            </w:r>
            <w:r w:rsidR="004F2981" w:rsidRPr="004F2981">
              <w:rPr>
                <w:rStyle w:val="Hyperlink"/>
                <w:rFonts w:ascii="Arial" w:hAnsi="Arial" w:cs="Arial"/>
                <w:b/>
                <w:sz w:val="20"/>
                <w:szCs w:val="20"/>
                <w:lang w:val="fr-CA"/>
              </w:rPr>
              <w:t xml:space="preserve"> de sélection</w:t>
            </w:r>
            <w:r>
              <w:rPr>
                <w:rStyle w:val="Hyperlink"/>
                <w:rFonts w:ascii="Arial" w:hAnsi="Arial" w:cs="Arial"/>
                <w:b/>
                <w:sz w:val="20"/>
                <w:szCs w:val="20"/>
                <w:lang w:val="fr-CA"/>
              </w:rPr>
              <w:fldChar w:fldCharType="end"/>
            </w:r>
          </w:p>
        </w:tc>
        <w:tc>
          <w:tcPr>
            <w:tcW w:w="4962" w:type="dxa"/>
            <w:tcBorders>
              <w:bottom w:val="single" w:sz="4" w:space="0" w:color="auto"/>
            </w:tcBorders>
            <w:shd w:val="clear" w:color="auto" w:fill="DBE5F1" w:themeFill="accent1" w:themeFillTint="33"/>
          </w:tcPr>
          <w:p w14:paraId="7052B4A3" w14:textId="77777777" w:rsidR="004F2981" w:rsidRPr="004F2981" w:rsidRDefault="001B1D3C" w:rsidP="00156D70">
            <w:pPr>
              <w:pStyle w:val="Header"/>
              <w:spacing w:before="40" w:after="40" w:line="276" w:lineRule="auto"/>
              <w:jc w:val="center"/>
              <w:rPr>
                <w:rFonts w:ascii="Arial" w:hAnsi="Arial" w:cs="Arial"/>
                <w:b/>
                <w:sz w:val="20"/>
                <w:szCs w:val="20"/>
                <w:lang w:val="en-CA"/>
              </w:rPr>
            </w:pPr>
            <w:hyperlink w:anchor="EAZoneException" w:history="1">
              <w:r w:rsidR="004F2981" w:rsidRPr="004F2981">
                <w:rPr>
                  <w:rStyle w:val="Hyperlink"/>
                  <w:rFonts w:ascii="Arial" w:hAnsi="Arial" w:cs="Arial"/>
                  <w:b/>
                  <w:sz w:val="20"/>
                  <w:szCs w:val="20"/>
                  <w:lang w:val="en-CA"/>
                </w:rPr>
                <w:t>Exceptions to the National Area of Selection</w:t>
              </w:r>
            </w:hyperlink>
          </w:p>
        </w:tc>
      </w:tr>
      <w:tr w:rsidR="00EA4455" w:rsidRPr="00EA4455" w14:paraId="501E09C5" w14:textId="77777777" w:rsidTr="00156D70">
        <w:tc>
          <w:tcPr>
            <w:tcW w:w="4820" w:type="dxa"/>
            <w:tcBorders>
              <w:top w:val="nil"/>
              <w:bottom w:val="nil"/>
            </w:tcBorders>
          </w:tcPr>
          <w:p w14:paraId="0FAE7F1B" w14:textId="112E441C" w:rsidR="00EA4455" w:rsidRPr="00ED5BAA" w:rsidRDefault="001B1D3C" w:rsidP="00D52E70">
            <w:pPr>
              <w:pStyle w:val="Header"/>
              <w:numPr>
                <w:ilvl w:val="0"/>
                <w:numId w:val="31"/>
              </w:numPr>
              <w:spacing w:before="40" w:after="40" w:line="276" w:lineRule="auto"/>
              <w:ind w:left="714" w:hanging="357"/>
              <w:rPr>
                <w:rFonts w:ascii="Arial" w:hAnsi="Arial" w:cs="Arial"/>
                <w:sz w:val="20"/>
                <w:szCs w:val="20"/>
                <w:lang w:val="fr-CA"/>
              </w:rPr>
            </w:pPr>
            <w:hyperlink w:anchor="EAZoneExceptionBassin" w:history="1">
              <w:r w:rsidR="00D52E70">
                <w:rPr>
                  <w:rStyle w:val="Hyperlink"/>
                  <w:rFonts w:ascii="Arial" w:hAnsi="Arial" w:cs="Arial"/>
                  <w:sz w:val="20"/>
                  <w:szCs w:val="20"/>
                  <w:lang w:val="fr-CA"/>
                </w:rPr>
                <w:t>Nomination indéterminée ou déterminée</w:t>
              </w:r>
            </w:hyperlink>
          </w:p>
        </w:tc>
        <w:tc>
          <w:tcPr>
            <w:tcW w:w="4962" w:type="dxa"/>
            <w:tcBorders>
              <w:top w:val="nil"/>
              <w:bottom w:val="nil"/>
            </w:tcBorders>
          </w:tcPr>
          <w:p w14:paraId="344EDA6B" w14:textId="5A3093A0" w:rsidR="00EA4455" w:rsidRPr="00ED5BAA" w:rsidRDefault="001B1D3C" w:rsidP="00D52E70">
            <w:pPr>
              <w:pStyle w:val="Header"/>
              <w:numPr>
                <w:ilvl w:val="0"/>
                <w:numId w:val="31"/>
              </w:numPr>
              <w:spacing w:before="40" w:after="40" w:line="276" w:lineRule="auto"/>
              <w:ind w:left="714" w:hanging="357"/>
              <w:rPr>
                <w:rFonts w:ascii="Arial" w:hAnsi="Arial" w:cs="Arial"/>
                <w:sz w:val="20"/>
                <w:szCs w:val="20"/>
                <w:lang w:val="fr-CA"/>
              </w:rPr>
            </w:pPr>
            <w:hyperlink w:anchor="EAZoneExceptionBassin" w:history="1">
              <w:proofErr w:type="spellStart"/>
              <w:r w:rsidR="00D52E70">
                <w:rPr>
                  <w:rStyle w:val="Hyperlink"/>
                  <w:rFonts w:ascii="Arial" w:hAnsi="Arial" w:cs="Arial"/>
                  <w:sz w:val="20"/>
                  <w:szCs w:val="20"/>
                  <w:lang w:val="fr-CA"/>
                </w:rPr>
                <w:t>Term</w:t>
              </w:r>
              <w:proofErr w:type="spellEnd"/>
              <w:r w:rsidR="00D52E70">
                <w:rPr>
                  <w:rStyle w:val="Hyperlink"/>
                  <w:rFonts w:ascii="Arial" w:hAnsi="Arial" w:cs="Arial"/>
                  <w:sz w:val="20"/>
                  <w:szCs w:val="20"/>
                  <w:lang w:val="fr-CA"/>
                </w:rPr>
                <w:t xml:space="preserve"> or </w:t>
              </w:r>
              <w:proofErr w:type="spellStart"/>
              <w:r w:rsidR="00D52E70">
                <w:rPr>
                  <w:rStyle w:val="Hyperlink"/>
                  <w:rFonts w:ascii="Arial" w:hAnsi="Arial" w:cs="Arial"/>
                  <w:sz w:val="20"/>
                  <w:szCs w:val="20"/>
                  <w:lang w:val="fr-CA"/>
                </w:rPr>
                <w:t>Indeterminate</w:t>
              </w:r>
              <w:proofErr w:type="spellEnd"/>
              <w:r w:rsidR="00D52E70">
                <w:rPr>
                  <w:rStyle w:val="Hyperlink"/>
                  <w:rFonts w:ascii="Arial" w:hAnsi="Arial" w:cs="Arial"/>
                  <w:sz w:val="20"/>
                  <w:szCs w:val="20"/>
                  <w:lang w:val="fr-CA"/>
                </w:rPr>
                <w:t xml:space="preserve"> </w:t>
              </w:r>
              <w:proofErr w:type="spellStart"/>
              <w:r w:rsidR="00D52E70">
                <w:rPr>
                  <w:rStyle w:val="Hyperlink"/>
                  <w:rFonts w:ascii="Arial" w:hAnsi="Arial" w:cs="Arial"/>
                  <w:sz w:val="20"/>
                  <w:szCs w:val="20"/>
                  <w:lang w:val="fr-CA"/>
                </w:rPr>
                <w:t>Apppointment</w:t>
              </w:r>
              <w:proofErr w:type="spellEnd"/>
            </w:hyperlink>
          </w:p>
        </w:tc>
      </w:tr>
      <w:tr w:rsidR="00EA4455" w:rsidRPr="00EA4455" w14:paraId="2811E423" w14:textId="77777777" w:rsidTr="00156D70">
        <w:tc>
          <w:tcPr>
            <w:tcW w:w="4820" w:type="dxa"/>
            <w:tcBorders>
              <w:top w:val="nil"/>
            </w:tcBorders>
          </w:tcPr>
          <w:p w14:paraId="66DB6B8F" w14:textId="77777777" w:rsidR="00EA4455" w:rsidRPr="00ED5BAA" w:rsidRDefault="001B1D3C"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Combattant" w:history="1">
              <w:r w:rsidR="00EA4455" w:rsidRPr="004F2981">
                <w:rPr>
                  <w:rStyle w:val="Hyperlink"/>
                  <w:rFonts w:ascii="Arial" w:hAnsi="Arial" w:cs="Arial"/>
                  <w:sz w:val="20"/>
                  <w:szCs w:val="20"/>
                  <w:lang w:val="fr-CA"/>
                </w:rPr>
                <w:t>Nomination d’un ancien combattant</w:t>
              </w:r>
            </w:hyperlink>
          </w:p>
        </w:tc>
        <w:tc>
          <w:tcPr>
            <w:tcW w:w="4962" w:type="dxa"/>
            <w:tcBorders>
              <w:top w:val="nil"/>
            </w:tcBorders>
          </w:tcPr>
          <w:p w14:paraId="0ABA4C68" w14:textId="77777777" w:rsidR="00EA4455" w:rsidRPr="00ED5BAA" w:rsidRDefault="001B1D3C" w:rsidP="005C7859">
            <w:pPr>
              <w:pStyle w:val="Header"/>
              <w:numPr>
                <w:ilvl w:val="0"/>
                <w:numId w:val="31"/>
              </w:numPr>
              <w:spacing w:before="40" w:after="40" w:line="276" w:lineRule="auto"/>
              <w:ind w:left="714" w:hanging="357"/>
              <w:rPr>
                <w:rFonts w:ascii="Arial" w:hAnsi="Arial" w:cs="Arial"/>
                <w:sz w:val="20"/>
                <w:szCs w:val="20"/>
                <w:lang w:val="fr-CA"/>
              </w:rPr>
            </w:pPr>
            <w:hyperlink w:anchor="EAZoneExceptionCombattant" w:history="1">
              <w:proofErr w:type="spellStart"/>
              <w:r w:rsidR="00EA4455" w:rsidRPr="004F2981">
                <w:rPr>
                  <w:rStyle w:val="Hyperlink"/>
                  <w:rFonts w:ascii="Arial" w:hAnsi="Arial" w:cs="Arial"/>
                  <w:sz w:val="20"/>
                  <w:szCs w:val="20"/>
                  <w:lang w:val="fr-CA"/>
                </w:rPr>
                <w:t>Appointmen</w:t>
              </w:r>
              <w:r w:rsidR="005C7859">
                <w:rPr>
                  <w:rStyle w:val="Hyperlink"/>
                  <w:rFonts w:ascii="Arial" w:hAnsi="Arial" w:cs="Arial"/>
                  <w:sz w:val="20"/>
                  <w:szCs w:val="20"/>
                  <w:lang w:val="fr-CA"/>
                </w:rPr>
                <w:t>t</w:t>
              </w:r>
              <w:proofErr w:type="spellEnd"/>
              <w:r w:rsidR="005C7859">
                <w:rPr>
                  <w:rStyle w:val="Hyperlink"/>
                  <w:rFonts w:ascii="Arial" w:hAnsi="Arial" w:cs="Arial"/>
                  <w:sz w:val="20"/>
                  <w:szCs w:val="20"/>
                  <w:lang w:val="fr-CA"/>
                </w:rPr>
                <w:t xml:space="preserve"> of a </w:t>
              </w:r>
              <w:proofErr w:type="spellStart"/>
              <w:r w:rsidR="005C7859">
                <w:rPr>
                  <w:rStyle w:val="Hyperlink"/>
                  <w:rFonts w:ascii="Arial" w:hAnsi="Arial" w:cs="Arial"/>
                  <w:sz w:val="20"/>
                  <w:szCs w:val="20"/>
                  <w:lang w:val="fr-CA"/>
                </w:rPr>
                <w:t>veteran</w:t>
              </w:r>
              <w:proofErr w:type="spellEnd"/>
            </w:hyperlink>
          </w:p>
        </w:tc>
      </w:tr>
      <w:tr w:rsidR="002B15F8" w:rsidRPr="00EA4455" w14:paraId="758F92D8" w14:textId="77777777" w:rsidTr="002549D0">
        <w:tc>
          <w:tcPr>
            <w:tcW w:w="4820" w:type="dxa"/>
            <w:tcBorders>
              <w:bottom w:val="single" w:sz="4" w:space="0" w:color="auto"/>
            </w:tcBorders>
            <w:shd w:val="clear" w:color="auto" w:fill="DBE5F1" w:themeFill="accent1" w:themeFillTint="33"/>
          </w:tcPr>
          <w:p w14:paraId="5169C896" w14:textId="77777777" w:rsidR="002B15F8" w:rsidRPr="002B15F8" w:rsidRDefault="001B1D3C" w:rsidP="002B15F8">
            <w:pPr>
              <w:pStyle w:val="Header"/>
              <w:spacing w:before="40" w:after="40" w:line="276" w:lineRule="auto"/>
              <w:jc w:val="center"/>
              <w:rPr>
                <w:rFonts w:ascii="Arial" w:hAnsi="Arial" w:cs="Arial"/>
                <w:b/>
                <w:sz w:val="20"/>
                <w:szCs w:val="20"/>
                <w:lang w:val="fr-CA"/>
              </w:rPr>
            </w:pPr>
            <w:r>
              <w:fldChar w:fldCharType="begin"/>
            </w:r>
            <w:r w:rsidRPr="001B1D3C">
              <w:rPr>
                <w:lang w:val="fr-CA"/>
              </w:rPr>
              <w:instrText xml:space="preserve"> HYPERLINK \l "AutresNominationsExt" </w:instrText>
            </w:r>
            <w:r>
              <w:fldChar w:fldCharType="separate"/>
            </w:r>
            <w:r w:rsidR="002B15F8" w:rsidRPr="007F327F">
              <w:rPr>
                <w:rStyle w:val="Hyperlink"/>
                <w:rFonts w:ascii="Arial" w:hAnsi="Arial" w:cs="Arial"/>
                <w:b/>
                <w:sz w:val="20"/>
                <w:szCs w:val="20"/>
                <w:lang w:val="fr-CA"/>
              </w:rPr>
              <w:t>Autres types de nominations (intérimaire)</w:t>
            </w:r>
            <w:r>
              <w:rPr>
                <w:rStyle w:val="Hyperlink"/>
                <w:rFonts w:ascii="Arial" w:hAnsi="Arial" w:cs="Arial"/>
                <w:b/>
                <w:sz w:val="20"/>
                <w:szCs w:val="20"/>
                <w:lang w:val="fr-CA"/>
              </w:rPr>
              <w:fldChar w:fldCharType="end"/>
            </w:r>
            <w:r w:rsidR="002B15F8" w:rsidRPr="002B15F8">
              <w:rPr>
                <w:rFonts w:ascii="Arial" w:hAnsi="Arial" w:cs="Arial"/>
                <w:b/>
                <w:sz w:val="20"/>
                <w:szCs w:val="20"/>
                <w:lang w:val="fr-CA"/>
              </w:rPr>
              <w:t xml:space="preserve"> </w:t>
            </w:r>
          </w:p>
        </w:tc>
        <w:tc>
          <w:tcPr>
            <w:tcW w:w="4962" w:type="dxa"/>
            <w:tcBorders>
              <w:bottom w:val="single" w:sz="4" w:space="0" w:color="auto"/>
            </w:tcBorders>
            <w:shd w:val="clear" w:color="auto" w:fill="DBE5F1" w:themeFill="accent1" w:themeFillTint="33"/>
          </w:tcPr>
          <w:p w14:paraId="62411355" w14:textId="77777777" w:rsidR="002B15F8" w:rsidRPr="00ED5BAA" w:rsidRDefault="001B1D3C" w:rsidP="002B15F8">
            <w:pPr>
              <w:pStyle w:val="Header"/>
              <w:spacing w:before="40" w:after="40" w:line="276" w:lineRule="auto"/>
              <w:jc w:val="center"/>
              <w:rPr>
                <w:rFonts w:ascii="Arial" w:hAnsi="Arial" w:cs="Arial"/>
                <w:b/>
                <w:sz w:val="20"/>
                <w:szCs w:val="20"/>
                <w:lang w:val="en-CA"/>
              </w:rPr>
            </w:pPr>
            <w:hyperlink w:anchor="AutresNominationsExt" w:history="1">
              <w:r w:rsidR="002B15F8" w:rsidRPr="007F327F">
                <w:rPr>
                  <w:rStyle w:val="Hyperlink"/>
                  <w:rFonts w:ascii="Arial" w:hAnsi="Arial" w:cs="Arial"/>
                  <w:b/>
                  <w:sz w:val="20"/>
                  <w:szCs w:val="20"/>
                  <w:lang w:val="en-CA"/>
                </w:rPr>
                <w:t>Other types of Appointments (Acting)</w:t>
              </w:r>
            </w:hyperlink>
            <w:r w:rsidR="002B15F8" w:rsidRPr="00ED5BAA">
              <w:rPr>
                <w:rFonts w:ascii="Arial" w:hAnsi="Arial" w:cs="Arial"/>
                <w:b/>
                <w:sz w:val="20"/>
                <w:szCs w:val="20"/>
                <w:lang w:val="en-CA"/>
              </w:rPr>
              <w:t xml:space="preserve"> </w:t>
            </w:r>
          </w:p>
        </w:tc>
      </w:tr>
      <w:tr w:rsidR="002B15F8" w:rsidRPr="00EA4455" w14:paraId="1CEAC960" w14:textId="77777777" w:rsidTr="002549D0">
        <w:tc>
          <w:tcPr>
            <w:tcW w:w="4820" w:type="dxa"/>
            <w:tcBorders>
              <w:bottom w:val="single" w:sz="4" w:space="0" w:color="auto"/>
            </w:tcBorders>
            <w:shd w:val="clear" w:color="auto" w:fill="DBE5F1" w:themeFill="accent1" w:themeFillTint="33"/>
          </w:tcPr>
          <w:p w14:paraId="2001690C" w14:textId="77777777" w:rsidR="002B15F8" w:rsidRPr="002B15F8" w:rsidRDefault="001B1D3C" w:rsidP="002B15F8">
            <w:pPr>
              <w:pStyle w:val="Header"/>
              <w:spacing w:before="40" w:after="40" w:line="276" w:lineRule="auto"/>
              <w:jc w:val="center"/>
              <w:rPr>
                <w:rFonts w:ascii="Arial" w:hAnsi="Arial" w:cs="Arial"/>
                <w:b/>
                <w:sz w:val="20"/>
                <w:szCs w:val="20"/>
                <w:lang w:val="fr-CA"/>
              </w:rPr>
            </w:pPr>
            <w:hyperlink w:anchor="EARecrutementpostsecondaire" w:history="1">
              <w:r w:rsidR="002B15F8" w:rsidRPr="002B15F8">
                <w:rPr>
                  <w:rStyle w:val="Hyperlink"/>
                  <w:rFonts w:ascii="Arial" w:hAnsi="Arial" w:cs="Arial"/>
                  <w:b/>
                  <w:sz w:val="20"/>
                  <w:szCs w:val="20"/>
                  <w:lang w:val="fr-CA"/>
                </w:rPr>
                <w:t>Recrutement postsecondaire</w:t>
              </w:r>
            </w:hyperlink>
          </w:p>
        </w:tc>
        <w:tc>
          <w:tcPr>
            <w:tcW w:w="4962" w:type="dxa"/>
            <w:tcBorders>
              <w:bottom w:val="single" w:sz="4" w:space="0" w:color="auto"/>
            </w:tcBorders>
            <w:shd w:val="clear" w:color="auto" w:fill="DBE5F1" w:themeFill="accent1" w:themeFillTint="33"/>
          </w:tcPr>
          <w:p w14:paraId="7127BF82" w14:textId="77777777" w:rsidR="002B15F8" w:rsidRPr="00ED5BAA" w:rsidRDefault="001B1D3C" w:rsidP="002B15F8">
            <w:pPr>
              <w:pStyle w:val="Header"/>
              <w:spacing w:before="40" w:after="40" w:line="276" w:lineRule="auto"/>
              <w:jc w:val="center"/>
              <w:rPr>
                <w:rFonts w:ascii="Arial" w:hAnsi="Arial" w:cs="Arial"/>
                <w:b/>
                <w:sz w:val="20"/>
                <w:szCs w:val="20"/>
                <w:lang w:val="en-CA"/>
              </w:rPr>
            </w:pPr>
            <w:hyperlink w:anchor="EARecrutementpostsecondaire" w:history="1">
              <w:r w:rsidR="002B15F8" w:rsidRPr="004F2981">
                <w:rPr>
                  <w:rStyle w:val="Hyperlink"/>
                  <w:rFonts w:ascii="Arial" w:hAnsi="Arial" w:cs="Arial"/>
                  <w:b/>
                  <w:sz w:val="20"/>
                  <w:szCs w:val="20"/>
                  <w:lang w:val="en-CA"/>
                </w:rPr>
                <w:t>Post-Secondary Recruitment</w:t>
              </w:r>
            </w:hyperlink>
          </w:p>
        </w:tc>
      </w:tr>
      <w:tr w:rsidR="00EA4455" w:rsidRPr="00EA4455" w14:paraId="1EFC4EB4" w14:textId="77777777" w:rsidTr="00156D70">
        <w:tc>
          <w:tcPr>
            <w:tcW w:w="4820" w:type="dxa"/>
            <w:shd w:val="clear" w:color="auto" w:fill="B8CCE4" w:themeFill="accent1" w:themeFillTint="66"/>
          </w:tcPr>
          <w:p w14:paraId="763C381F" w14:textId="77777777" w:rsidR="00EA4455" w:rsidRPr="00ED5BAA" w:rsidRDefault="001B1D3C" w:rsidP="00156D70">
            <w:pPr>
              <w:pStyle w:val="Header"/>
              <w:spacing w:before="40" w:after="40" w:line="276" w:lineRule="auto"/>
              <w:rPr>
                <w:rFonts w:ascii="Arial" w:hAnsi="Arial" w:cs="Arial"/>
                <w:b/>
                <w:sz w:val="20"/>
                <w:szCs w:val="20"/>
                <w:lang w:val="fr-CA"/>
              </w:rPr>
            </w:pPr>
            <w:hyperlink w:anchor="ExterneNonAnnonce" w:history="1">
              <w:r w:rsidR="00EA4455" w:rsidRPr="00156D70">
                <w:rPr>
                  <w:rStyle w:val="Hyperlink"/>
                  <w:rFonts w:ascii="Arial" w:hAnsi="Arial" w:cs="Arial"/>
                  <w:b/>
                  <w:sz w:val="20"/>
                  <w:szCs w:val="20"/>
                  <w:lang w:val="fr-CA"/>
                </w:rPr>
                <w:t>NOMINATION EXTERNE NON ANNONCÉE</w:t>
              </w:r>
            </w:hyperlink>
          </w:p>
        </w:tc>
        <w:tc>
          <w:tcPr>
            <w:tcW w:w="4962" w:type="dxa"/>
            <w:shd w:val="clear" w:color="auto" w:fill="B8CCE4" w:themeFill="accent1" w:themeFillTint="66"/>
          </w:tcPr>
          <w:p w14:paraId="7F41EBB4" w14:textId="77777777" w:rsidR="00EA4455" w:rsidRPr="00ED5BAA" w:rsidRDefault="001B1D3C" w:rsidP="00156D70">
            <w:pPr>
              <w:pStyle w:val="Header"/>
              <w:spacing w:before="40" w:after="40" w:line="276" w:lineRule="auto"/>
              <w:rPr>
                <w:rFonts w:ascii="Arial" w:hAnsi="Arial" w:cs="Arial"/>
                <w:b/>
                <w:sz w:val="20"/>
                <w:szCs w:val="20"/>
                <w:lang w:val="fr-CA"/>
              </w:rPr>
            </w:pPr>
            <w:hyperlink w:anchor="ExterneNonAnnonce" w:history="1">
              <w:r w:rsidR="00EA4455" w:rsidRPr="00156D70">
                <w:rPr>
                  <w:rStyle w:val="Hyperlink"/>
                  <w:rFonts w:ascii="Arial" w:hAnsi="Arial" w:cs="Arial"/>
                  <w:b/>
                  <w:sz w:val="20"/>
                  <w:szCs w:val="20"/>
                  <w:lang w:val="fr-CA"/>
                </w:rPr>
                <w:t>EXTERNAL NON-ADVERTISED APPOINTMENT</w:t>
              </w:r>
            </w:hyperlink>
          </w:p>
        </w:tc>
      </w:tr>
      <w:tr w:rsidR="00EA4455" w:rsidRPr="00EA4455" w14:paraId="7686C5B1" w14:textId="77777777" w:rsidTr="00156D70">
        <w:tc>
          <w:tcPr>
            <w:tcW w:w="4820" w:type="dxa"/>
            <w:shd w:val="clear" w:color="auto" w:fill="B8CCE4" w:themeFill="accent1" w:themeFillTint="66"/>
          </w:tcPr>
          <w:p w14:paraId="50642209" w14:textId="259F1993" w:rsidR="00EA4455" w:rsidRPr="007E77D5" w:rsidRDefault="001B1D3C" w:rsidP="007E77D5">
            <w:pPr>
              <w:pStyle w:val="Header"/>
              <w:spacing w:before="40" w:after="40" w:line="276" w:lineRule="auto"/>
              <w:rPr>
                <w:rFonts w:ascii="Arial" w:hAnsi="Arial" w:cs="Arial"/>
                <w:b/>
                <w:sz w:val="19"/>
                <w:szCs w:val="19"/>
                <w:lang w:val="fr-CA"/>
              </w:rPr>
            </w:pPr>
            <w:r>
              <w:fldChar w:fldCharType="begin"/>
            </w:r>
            <w:r w:rsidRPr="001B1D3C">
              <w:rPr>
                <w:lang w:val="fr-CA"/>
              </w:rPr>
              <w:instrText xml:space="preserve"> HYPERLINK \l "NominationPriorite" </w:instrText>
            </w:r>
            <w:r>
              <w:fldChar w:fldCharType="separate"/>
            </w:r>
            <w:r w:rsidR="00EA4455" w:rsidRPr="007E77D5">
              <w:rPr>
                <w:rStyle w:val="Hyperlink"/>
                <w:rFonts w:ascii="Arial" w:hAnsi="Arial" w:cs="Arial"/>
                <w:b/>
                <w:sz w:val="19"/>
                <w:szCs w:val="19"/>
                <w:lang w:val="fr-CA"/>
              </w:rPr>
              <w:t>NOMINATION D</w:t>
            </w:r>
            <w:r w:rsidR="007E77D5" w:rsidRPr="007E77D5">
              <w:rPr>
                <w:rStyle w:val="Hyperlink"/>
                <w:rFonts w:ascii="Arial" w:hAnsi="Arial" w:cs="Arial"/>
                <w:b/>
                <w:sz w:val="19"/>
                <w:szCs w:val="19"/>
                <w:lang w:val="fr-CA"/>
              </w:rPr>
              <w:t>’UN</w:t>
            </w:r>
            <w:r w:rsidR="00EA4455" w:rsidRPr="007E77D5">
              <w:rPr>
                <w:rStyle w:val="Hyperlink"/>
                <w:rFonts w:ascii="Arial" w:hAnsi="Arial" w:cs="Arial"/>
                <w:b/>
                <w:sz w:val="19"/>
                <w:szCs w:val="19"/>
                <w:lang w:val="fr-CA"/>
              </w:rPr>
              <w:t xml:space="preserve"> BÉNÉFICIAIRE DE PRIORITÉ</w:t>
            </w:r>
            <w:r>
              <w:rPr>
                <w:rStyle w:val="Hyperlink"/>
                <w:rFonts w:ascii="Arial" w:hAnsi="Arial" w:cs="Arial"/>
                <w:b/>
                <w:sz w:val="19"/>
                <w:szCs w:val="19"/>
                <w:lang w:val="fr-CA"/>
              </w:rPr>
              <w:fldChar w:fldCharType="end"/>
            </w:r>
          </w:p>
        </w:tc>
        <w:tc>
          <w:tcPr>
            <w:tcW w:w="4962" w:type="dxa"/>
            <w:shd w:val="clear" w:color="auto" w:fill="B8CCE4" w:themeFill="accent1" w:themeFillTint="66"/>
          </w:tcPr>
          <w:p w14:paraId="2C7A9A86" w14:textId="77777777" w:rsidR="00EA4455" w:rsidRPr="00ED5BAA" w:rsidRDefault="001B1D3C" w:rsidP="00156D70">
            <w:pPr>
              <w:pStyle w:val="Header"/>
              <w:spacing w:before="40" w:after="40" w:line="276" w:lineRule="auto"/>
              <w:rPr>
                <w:rFonts w:ascii="Arial" w:hAnsi="Arial" w:cs="Arial"/>
                <w:b/>
                <w:sz w:val="20"/>
                <w:szCs w:val="20"/>
                <w:lang w:val="fr-CA"/>
              </w:rPr>
            </w:pPr>
            <w:hyperlink w:anchor="NominationPriorite" w:history="1">
              <w:r w:rsidR="00EA4455" w:rsidRPr="003C3748">
                <w:rPr>
                  <w:rStyle w:val="Hyperlink"/>
                  <w:rFonts w:ascii="Arial" w:hAnsi="Arial" w:cs="Arial"/>
                  <w:b/>
                  <w:sz w:val="20"/>
                  <w:szCs w:val="20"/>
                  <w:lang w:val="fr-CA"/>
                </w:rPr>
                <w:t>PRIORITY APPOINTMENT</w:t>
              </w:r>
            </w:hyperlink>
          </w:p>
        </w:tc>
      </w:tr>
      <w:tr w:rsidR="00EA4455" w:rsidRPr="00EA4455" w14:paraId="331E5D9C" w14:textId="77777777" w:rsidTr="00156D70">
        <w:tc>
          <w:tcPr>
            <w:tcW w:w="4820" w:type="dxa"/>
            <w:shd w:val="clear" w:color="auto" w:fill="B8CCE4" w:themeFill="accent1" w:themeFillTint="66"/>
          </w:tcPr>
          <w:p w14:paraId="2B5B0E4A" w14:textId="77777777" w:rsidR="00EA4455" w:rsidRPr="00ED5BAA" w:rsidRDefault="001B1D3C" w:rsidP="00156D70">
            <w:pPr>
              <w:pStyle w:val="Header"/>
              <w:spacing w:before="40" w:after="40" w:line="276" w:lineRule="auto"/>
              <w:rPr>
                <w:rFonts w:ascii="Arial" w:hAnsi="Arial" w:cs="Arial"/>
                <w:b/>
                <w:sz w:val="20"/>
                <w:szCs w:val="20"/>
                <w:lang w:val="fr-CA"/>
              </w:rPr>
            </w:pPr>
            <w:hyperlink w:anchor="AutresNominations" w:history="1">
              <w:r w:rsidR="00EA4455" w:rsidRPr="00156D70">
                <w:rPr>
                  <w:rStyle w:val="Hyperlink"/>
                  <w:rFonts w:ascii="Arial" w:hAnsi="Arial" w:cs="Arial"/>
                  <w:b/>
                  <w:sz w:val="20"/>
                  <w:szCs w:val="20"/>
                  <w:lang w:val="fr-CA"/>
                </w:rPr>
                <w:t>AUTRES TYPES DE NOMINATIONS</w:t>
              </w:r>
            </w:hyperlink>
          </w:p>
        </w:tc>
        <w:tc>
          <w:tcPr>
            <w:tcW w:w="4962" w:type="dxa"/>
            <w:shd w:val="clear" w:color="auto" w:fill="B8CCE4" w:themeFill="accent1" w:themeFillTint="66"/>
          </w:tcPr>
          <w:p w14:paraId="5F3FF171" w14:textId="77777777" w:rsidR="00EA4455" w:rsidRPr="00ED5BAA" w:rsidRDefault="001B1D3C" w:rsidP="00156D70">
            <w:pPr>
              <w:pStyle w:val="Header"/>
              <w:spacing w:before="40" w:after="40" w:line="276" w:lineRule="auto"/>
              <w:rPr>
                <w:rFonts w:ascii="Arial" w:hAnsi="Arial" w:cs="Arial"/>
                <w:b/>
                <w:sz w:val="20"/>
                <w:szCs w:val="20"/>
                <w:lang w:val="fr-CA"/>
              </w:rPr>
            </w:pPr>
            <w:hyperlink w:anchor="AutresNominations" w:history="1">
              <w:r w:rsidR="00EA4455" w:rsidRPr="00156D70">
                <w:rPr>
                  <w:rStyle w:val="Hyperlink"/>
                  <w:rFonts w:ascii="Arial" w:hAnsi="Arial" w:cs="Arial"/>
                  <w:b/>
                  <w:sz w:val="20"/>
                  <w:szCs w:val="20"/>
                  <w:lang w:val="fr-CA"/>
                </w:rPr>
                <w:t>OTHER TYPES OF APPOINTMENTS</w:t>
              </w:r>
            </w:hyperlink>
          </w:p>
        </w:tc>
      </w:tr>
      <w:tr w:rsidR="00EA4455" w:rsidRPr="00EA4455" w14:paraId="577F4DF0" w14:textId="77777777" w:rsidTr="00156D70">
        <w:tc>
          <w:tcPr>
            <w:tcW w:w="4820" w:type="dxa"/>
            <w:tcBorders>
              <w:bottom w:val="single" w:sz="4" w:space="0" w:color="auto"/>
            </w:tcBorders>
            <w:shd w:val="clear" w:color="auto" w:fill="B8CCE4" w:themeFill="accent1" w:themeFillTint="66"/>
          </w:tcPr>
          <w:p w14:paraId="2EF9F02E" w14:textId="77777777" w:rsidR="00EA4455" w:rsidRPr="00ED5BAA" w:rsidRDefault="001B1D3C" w:rsidP="00156D70">
            <w:pPr>
              <w:pStyle w:val="Header"/>
              <w:spacing w:before="40" w:after="40" w:line="276" w:lineRule="auto"/>
              <w:rPr>
                <w:rFonts w:ascii="Arial" w:hAnsi="Arial" w:cs="Arial"/>
                <w:b/>
                <w:sz w:val="20"/>
                <w:szCs w:val="20"/>
                <w:lang w:val="fr-CA"/>
              </w:rPr>
            </w:pPr>
            <w:hyperlink w:anchor="MesuresAdministratives" w:history="1">
              <w:r w:rsidR="00EA4455" w:rsidRPr="00156D70">
                <w:rPr>
                  <w:rStyle w:val="Hyperlink"/>
                  <w:rFonts w:ascii="Arial" w:hAnsi="Arial" w:cs="Arial"/>
                  <w:b/>
                  <w:sz w:val="20"/>
                  <w:szCs w:val="20"/>
                  <w:lang w:val="fr-CA"/>
                </w:rPr>
                <w:t>MESURES ADMINISTRATIVES</w:t>
              </w:r>
            </w:hyperlink>
          </w:p>
        </w:tc>
        <w:tc>
          <w:tcPr>
            <w:tcW w:w="4962" w:type="dxa"/>
            <w:tcBorders>
              <w:bottom w:val="single" w:sz="4" w:space="0" w:color="auto"/>
            </w:tcBorders>
            <w:shd w:val="clear" w:color="auto" w:fill="B8CCE4" w:themeFill="accent1" w:themeFillTint="66"/>
          </w:tcPr>
          <w:p w14:paraId="457FEBA1" w14:textId="77777777" w:rsidR="00EA4455" w:rsidRPr="00ED5BAA" w:rsidRDefault="001B1D3C" w:rsidP="00156D70">
            <w:pPr>
              <w:pStyle w:val="Header"/>
              <w:spacing w:before="40" w:after="40" w:line="276" w:lineRule="auto"/>
              <w:rPr>
                <w:rFonts w:ascii="Arial" w:hAnsi="Arial" w:cs="Arial"/>
                <w:b/>
                <w:sz w:val="20"/>
                <w:szCs w:val="20"/>
                <w:lang w:val="fr-CA"/>
              </w:rPr>
            </w:pPr>
            <w:hyperlink w:anchor="MesuresAdministratives" w:history="1">
              <w:r w:rsidR="00EA4455" w:rsidRPr="00156D70">
                <w:rPr>
                  <w:rStyle w:val="Hyperlink"/>
                  <w:rFonts w:ascii="Arial" w:hAnsi="Arial" w:cs="Arial"/>
                  <w:b/>
                  <w:sz w:val="20"/>
                  <w:szCs w:val="20"/>
                  <w:lang w:val="fr-CA"/>
                </w:rPr>
                <w:t>ADMINISTRATIVE MEASURES</w:t>
              </w:r>
            </w:hyperlink>
          </w:p>
        </w:tc>
      </w:tr>
      <w:tr w:rsidR="00EA4455" w:rsidRPr="00EA4455" w14:paraId="245FFB6C" w14:textId="77777777" w:rsidTr="00156D70">
        <w:tc>
          <w:tcPr>
            <w:tcW w:w="4820" w:type="dxa"/>
            <w:tcBorders>
              <w:bottom w:val="nil"/>
            </w:tcBorders>
          </w:tcPr>
          <w:p w14:paraId="49DDD0D8"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Mutation" w:history="1">
              <w:r w:rsidR="00EA4455" w:rsidRPr="00156D70">
                <w:rPr>
                  <w:rStyle w:val="Hyperlink"/>
                  <w:rFonts w:ascii="Arial" w:hAnsi="Arial" w:cs="Arial"/>
                  <w:sz w:val="20"/>
                  <w:szCs w:val="20"/>
                  <w:lang w:val="fr-CA"/>
                </w:rPr>
                <w:t>Mutations</w:t>
              </w:r>
            </w:hyperlink>
          </w:p>
        </w:tc>
        <w:tc>
          <w:tcPr>
            <w:tcW w:w="4962" w:type="dxa"/>
            <w:tcBorders>
              <w:bottom w:val="nil"/>
            </w:tcBorders>
          </w:tcPr>
          <w:p w14:paraId="5DA1D472"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Mutation" w:history="1">
              <w:proofErr w:type="spellStart"/>
              <w:r w:rsidR="00EA4455" w:rsidRPr="00156D70">
                <w:rPr>
                  <w:rStyle w:val="Hyperlink"/>
                  <w:rFonts w:ascii="Arial" w:hAnsi="Arial" w:cs="Arial"/>
                  <w:sz w:val="20"/>
                  <w:szCs w:val="20"/>
                  <w:lang w:val="fr-CA"/>
                </w:rPr>
                <w:t>Deployments</w:t>
              </w:r>
              <w:proofErr w:type="spellEnd"/>
            </w:hyperlink>
          </w:p>
        </w:tc>
      </w:tr>
      <w:tr w:rsidR="00EA4455" w:rsidRPr="00EA4455" w14:paraId="7428E9F8" w14:textId="77777777" w:rsidTr="00156D70">
        <w:tc>
          <w:tcPr>
            <w:tcW w:w="4820" w:type="dxa"/>
            <w:tcBorders>
              <w:top w:val="nil"/>
              <w:bottom w:val="nil"/>
            </w:tcBorders>
          </w:tcPr>
          <w:p w14:paraId="113D2831"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Autres" w:history="1">
              <w:r w:rsidR="007C0BE2" w:rsidRPr="00156D70">
                <w:rPr>
                  <w:rStyle w:val="Hyperlink"/>
                  <w:rFonts w:ascii="Arial" w:hAnsi="Arial" w:cs="Arial"/>
                  <w:sz w:val="20"/>
                  <w:szCs w:val="20"/>
                  <w:lang w:val="fr-CA"/>
                </w:rPr>
                <w:t>Autres mesures administratives</w:t>
              </w:r>
            </w:hyperlink>
          </w:p>
        </w:tc>
        <w:tc>
          <w:tcPr>
            <w:tcW w:w="4962" w:type="dxa"/>
            <w:tcBorders>
              <w:top w:val="nil"/>
              <w:bottom w:val="nil"/>
            </w:tcBorders>
          </w:tcPr>
          <w:p w14:paraId="723B9DFD"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Autres" w:history="1">
              <w:proofErr w:type="spellStart"/>
              <w:r w:rsidR="007C0BE2" w:rsidRPr="00156D70">
                <w:rPr>
                  <w:rStyle w:val="Hyperlink"/>
                  <w:rFonts w:ascii="Arial" w:hAnsi="Arial" w:cs="Arial"/>
                  <w:sz w:val="20"/>
                  <w:szCs w:val="20"/>
                  <w:lang w:val="fr-CA"/>
                </w:rPr>
                <w:t>Other</w:t>
              </w:r>
              <w:proofErr w:type="spellEnd"/>
              <w:r w:rsidR="007C0BE2" w:rsidRPr="00156D70">
                <w:rPr>
                  <w:rStyle w:val="Hyperlink"/>
                  <w:rFonts w:ascii="Arial" w:hAnsi="Arial" w:cs="Arial"/>
                  <w:sz w:val="20"/>
                  <w:szCs w:val="20"/>
                  <w:lang w:val="fr-CA"/>
                </w:rPr>
                <w:t xml:space="preserve"> Administrative </w:t>
              </w:r>
              <w:proofErr w:type="spellStart"/>
              <w:r w:rsidR="007C0BE2" w:rsidRPr="00156D70">
                <w:rPr>
                  <w:rStyle w:val="Hyperlink"/>
                  <w:rFonts w:ascii="Arial" w:hAnsi="Arial" w:cs="Arial"/>
                  <w:sz w:val="20"/>
                  <w:szCs w:val="20"/>
                  <w:lang w:val="fr-CA"/>
                </w:rPr>
                <w:t>Measures</w:t>
              </w:r>
              <w:proofErr w:type="spellEnd"/>
            </w:hyperlink>
          </w:p>
        </w:tc>
      </w:tr>
      <w:tr w:rsidR="00EA4455" w:rsidRPr="00EA4455" w14:paraId="31BAB431" w14:textId="77777777" w:rsidTr="00156D70">
        <w:tc>
          <w:tcPr>
            <w:tcW w:w="4820" w:type="dxa"/>
            <w:tcBorders>
              <w:top w:val="nil"/>
            </w:tcBorders>
          </w:tcPr>
          <w:p w14:paraId="60A4C10F"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Etudiant" w:history="1">
              <w:r w:rsidR="00EA4455" w:rsidRPr="00156D70">
                <w:rPr>
                  <w:rStyle w:val="Hyperlink"/>
                  <w:rFonts w:ascii="Arial" w:hAnsi="Arial" w:cs="Arial"/>
                  <w:sz w:val="20"/>
                  <w:szCs w:val="20"/>
                  <w:lang w:val="fr-CA"/>
                </w:rPr>
                <w:t>Embauche étudiante</w:t>
              </w:r>
            </w:hyperlink>
          </w:p>
        </w:tc>
        <w:tc>
          <w:tcPr>
            <w:tcW w:w="4962" w:type="dxa"/>
            <w:tcBorders>
              <w:top w:val="nil"/>
            </w:tcBorders>
          </w:tcPr>
          <w:p w14:paraId="2B8F40EE" w14:textId="77777777" w:rsidR="00EA4455" w:rsidRPr="00ED5BAA" w:rsidRDefault="001B1D3C" w:rsidP="00156D70">
            <w:pPr>
              <w:pStyle w:val="Header"/>
              <w:numPr>
                <w:ilvl w:val="0"/>
                <w:numId w:val="32"/>
              </w:numPr>
              <w:spacing w:before="40" w:after="40" w:line="276" w:lineRule="auto"/>
              <w:rPr>
                <w:rFonts w:ascii="Arial" w:hAnsi="Arial" w:cs="Arial"/>
                <w:sz w:val="20"/>
                <w:szCs w:val="20"/>
                <w:lang w:val="fr-CA"/>
              </w:rPr>
            </w:pPr>
            <w:hyperlink w:anchor="MAEtudiant" w:history="1">
              <w:r w:rsidR="00EA4455" w:rsidRPr="00156D70">
                <w:rPr>
                  <w:rStyle w:val="Hyperlink"/>
                  <w:rFonts w:ascii="Arial" w:hAnsi="Arial" w:cs="Arial"/>
                  <w:sz w:val="20"/>
                  <w:szCs w:val="20"/>
                  <w:lang w:val="fr-CA"/>
                </w:rPr>
                <w:t xml:space="preserve">Student </w:t>
              </w:r>
              <w:proofErr w:type="spellStart"/>
              <w:r w:rsidR="00EA4455" w:rsidRPr="00156D70">
                <w:rPr>
                  <w:rStyle w:val="Hyperlink"/>
                  <w:rFonts w:ascii="Arial" w:hAnsi="Arial" w:cs="Arial"/>
                  <w:sz w:val="20"/>
                  <w:szCs w:val="20"/>
                  <w:lang w:val="fr-CA"/>
                </w:rPr>
                <w:t>Employment</w:t>
              </w:r>
              <w:proofErr w:type="spellEnd"/>
            </w:hyperlink>
          </w:p>
        </w:tc>
      </w:tr>
    </w:tbl>
    <w:p w14:paraId="35D4AC3A" w14:textId="295C05B8" w:rsidR="00156D70" w:rsidRDefault="00156D70"/>
    <w:p w14:paraId="4A543F1B" w14:textId="02C9E801" w:rsidR="00D52E70" w:rsidRDefault="00D52E70"/>
    <w:p w14:paraId="16D61148" w14:textId="5AF0107A" w:rsidR="00D52E70" w:rsidRDefault="00D52E70"/>
    <w:p w14:paraId="46B4F382" w14:textId="7F3AE6ED" w:rsidR="00D52E70" w:rsidRDefault="00D52E70"/>
    <w:p w14:paraId="11BA1F31" w14:textId="641F0BDE" w:rsidR="00D52E70" w:rsidRDefault="00D52E70"/>
    <w:p w14:paraId="26724CBE" w14:textId="77777777" w:rsidR="002A66CF" w:rsidRDefault="002A66CF">
      <w:pPr>
        <w:sectPr w:rsidR="002A66CF" w:rsidSect="006671E5">
          <w:headerReference w:type="default" r:id="rId8"/>
          <w:footerReference w:type="default" r:id="rId9"/>
          <w:headerReference w:type="first" r:id="rId10"/>
          <w:footerReference w:type="first" r:id="rId11"/>
          <w:pgSz w:w="12240" w:h="15840"/>
          <w:pgMar w:top="2041" w:right="1559" w:bottom="1440" w:left="1701" w:header="539" w:footer="408" w:gutter="0"/>
          <w:cols w:space="720"/>
          <w:titlePg/>
          <w:docGrid w:linePitch="360"/>
        </w:sectPr>
      </w:pPr>
    </w:p>
    <w:p w14:paraId="16173E3C" w14:textId="5B6AACC1" w:rsidR="00D52E70" w:rsidRDefault="00D52E70"/>
    <w:p w14:paraId="41C56DBD" w14:textId="399D964B" w:rsidR="00D52E70" w:rsidRDefault="00D52E70"/>
    <w:p w14:paraId="6D9B9E00" w14:textId="2A4F687F" w:rsidR="00D52E70" w:rsidRDefault="00D52E70"/>
    <w:p w14:paraId="436892F9" w14:textId="77777777" w:rsidR="00D52E70" w:rsidRDefault="00D52E70"/>
    <w:tbl>
      <w:tblPr>
        <w:tblStyle w:val="TableGrid"/>
        <w:tblW w:w="10065" w:type="dxa"/>
        <w:tblInd w:w="-459" w:type="dxa"/>
        <w:tblLook w:val="04A0" w:firstRow="1" w:lastRow="0" w:firstColumn="1" w:lastColumn="0" w:noHBand="0" w:noVBand="1"/>
      </w:tblPr>
      <w:tblGrid>
        <w:gridCol w:w="1985"/>
        <w:gridCol w:w="2551"/>
        <w:gridCol w:w="993"/>
        <w:gridCol w:w="2551"/>
        <w:gridCol w:w="1985"/>
      </w:tblGrid>
      <w:tr w:rsidR="006671E5" w:rsidRPr="00BA09BA" w14:paraId="022BD042" w14:textId="77777777" w:rsidTr="003C3748">
        <w:trPr>
          <w:trHeight w:val="393"/>
        </w:trPr>
        <w:tc>
          <w:tcPr>
            <w:tcW w:w="10065" w:type="dxa"/>
            <w:gridSpan w:val="5"/>
            <w:shd w:val="clear" w:color="auto" w:fill="95B3D7" w:themeFill="accent1" w:themeFillTint="99"/>
          </w:tcPr>
          <w:p w14:paraId="3AE00B68" w14:textId="77777777" w:rsidR="006671E5" w:rsidRPr="00FA6FBB" w:rsidRDefault="006671E5" w:rsidP="00FA6FBB">
            <w:pPr>
              <w:spacing w:after="60"/>
              <w:jc w:val="center"/>
              <w:rPr>
                <w:rFonts w:ascii="Arial" w:eastAsia="Arial Unicode MS" w:hAnsi="Arial" w:cs="Arial"/>
                <w:b/>
                <w:sz w:val="20"/>
                <w:szCs w:val="20"/>
                <w:lang w:val="fr-CA" w:eastAsia="en-CA"/>
              </w:rPr>
            </w:pPr>
            <w:bookmarkStart w:id="1" w:name="InterneAnnonce"/>
            <w:bookmarkEnd w:id="1"/>
            <w:r w:rsidRPr="00FA6FBB">
              <w:rPr>
                <w:rFonts w:ascii="Arial" w:eastAsia="Arial Unicode MS" w:hAnsi="Arial" w:cs="Arial"/>
                <w:b/>
                <w:sz w:val="20"/>
                <w:szCs w:val="20"/>
                <w:lang w:val="fr-CA" w:eastAsia="en-CA"/>
              </w:rPr>
              <w:lastRenderedPageBreak/>
              <w:t>NOMINATION INTERNE ANNONCÉE</w:t>
            </w:r>
          </w:p>
          <w:p w14:paraId="4022628F" w14:textId="77777777" w:rsidR="006671E5" w:rsidRPr="00FA6FBB" w:rsidRDefault="006671E5" w:rsidP="00FA6FBB">
            <w:pPr>
              <w:spacing w:after="60"/>
              <w:jc w:val="center"/>
              <w:rPr>
                <w:rFonts w:ascii="Arial" w:hAnsi="Arial" w:cs="Arial"/>
                <w:b/>
                <w:sz w:val="20"/>
                <w:szCs w:val="20"/>
                <w:lang w:val="en-CA"/>
              </w:rPr>
            </w:pPr>
            <w:r w:rsidRPr="00FA6FBB">
              <w:rPr>
                <w:rFonts w:ascii="Arial" w:hAnsi="Arial" w:cs="Arial"/>
                <w:b/>
                <w:sz w:val="20"/>
                <w:szCs w:val="20"/>
                <w:lang w:val="en-CA"/>
              </w:rPr>
              <w:t>INTERNAL ADVERTISED APPOINTMENT</w:t>
            </w:r>
          </w:p>
        </w:tc>
      </w:tr>
      <w:tr w:rsidR="00AE2BE1" w:rsidRPr="00BA09BA" w14:paraId="430EBF14" w14:textId="77777777" w:rsidTr="00F40A35">
        <w:tc>
          <w:tcPr>
            <w:tcW w:w="1985" w:type="dxa"/>
            <w:shd w:val="clear" w:color="auto" w:fill="DBE5F1" w:themeFill="accent1" w:themeFillTint="33"/>
            <w:vAlign w:val="center"/>
          </w:tcPr>
          <w:p w14:paraId="65E13251" w14:textId="02B5CB40" w:rsidR="00AE2BE1" w:rsidRPr="006671E5" w:rsidRDefault="003C351F" w:rsidP="00F40A35">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006671E5" w:rsidRPr="006671E5">
              <w:rPr>
                <w:rFonts w:ascii="Arial" w:eastAsia="Arial Unicode MS" w:hAnsi="Arial" w:cs="Arial"/>
                <w:b/>
                <w:bCs/>
                <w:sz w:val="20"/>
                <w:szCs w:val="20"/>
                <w:lang w:eastAsia="en-CA"/>
              </w:rPr>
              <w:t>scr</w:t>
            </w:r>
            <w:proofErr w:type="spellEnd"/>
            <w:r w:rsidR="006671E5" w:rsidRPr="006671E5">
              <w:rPr>
                <w:rFonts w:ascii="Arial" w:eastAsia="Arial Unicode MS" w:hAnsi="Arial" w:cs="Arial"/>
                <w:b/>
                <w:bCs/>
                <w:sz w:val="20"/>
                <w:szCs w:val="20"/>
                <w:lang w:eastAsia="en-CA"/>
              </w:rPr>
              <w:t xml:space="preserve"> </w:t>
            </w:r>
            <w:proofErr w:type="spellStart"/>
            <w:r w:rsidR="006671E5"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006671E5"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0B542C11" w14:textId="7C1DFC45" w:rsidR="00AE2BE1" w:rsidRPr="006671E5" w:rsidRDefault="00DF7CF6" w:rsidP="00FA6FBB">
            <w:pPr>
              <w:spacing w:after="60"/>
              <w:jc w:val="center"/>
              <w:rPr>
                <w:rFonts w:ascii="Arial" w:eastAsia="Arial Unicode MS" w:hAnsi="Arial" w:cs="Arial"/>
                <w:b/>
                <w:sz w:val="20"/>
                <w:szCs w:val="20"/>
                <w:lang w:val="fr-CA" w:eastAsia="en-CA"/>
              </w:rPr>
            </w:pPr>
            <w:bookmarkStart w:id="2" w:name="IABassin"/>
            <w:bookmarkEnd w:id="2"/>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372B3C1A" w14:textId="77777777" w:rsidR="00AE2BE1" w:rsidRPr="006671E5" w:rsidRDefault="00AE2BE1" w:rsidP="00FA6FBB">
            <w:pPr>
              <w:spacing w:after="60"/>
              <w:jc w:val="center"/>
              <w:rPr>
                <w:rFonts w:ascii="Arial" w:hAnsi="Arial" w:cs="Arial"/>
                <w:b/>
                <w:sz w:val="20"/>
                <w:szCs w:val="20"/>
                <w:lang w:val="fr-CA"/>
              </w:rPr>
            </w:pPr>
            <w:r w:rsidRPr="006671E5">
              <w:rPr>
                <w:rFonts w:ascii="Arial" w:hAnsi="Arial" w:cs="Arial"/>
                <w:b/>
                <w:sz w:val="20"/>
                <w:szCs w:val="20"/>
                <w:lang w:val="fr-CA"/>
              </w:rPr>
              <w:t>Code</w:t>
            </w:r>
          </w:p>
        </w:tc>
        <w:tc>
          <w:tcPr>
            <w:tcW w:w="2551" w:type="dxa"/>
            <w:shd w:val="clear" w:color="auto" w:fill="DBE5F1" w:themeFill="accent1" w:themeFillTint="33"/>
            <w:vAlign w:val="center"/>
          </w:tcPr>
          <w:p w14:paraId="10AD8691" w14:textId="5248574B" w:rsidR="00AE2BE1" w:rsidRPr="006671E5" w:rsidRDefault="00DF7CF6" w:rsidP="00FA6FBB">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6C102956" w14:textId="77777777" w:rsidR="00AE2BE1" w:rsidRPr="006671E5" w:rsidRDefault="006671E5" w:rsidP="00F40A35">
            <w:pPr>
              <w:spacing w:after="60"/>
              <w:jc w:val="center"/>
              <w:rPr>
                <w:rFonts w:ascii="Arial" w:hAnsi="Arial" w:cs="Arial"/>
                <w:b/>
                <w:sz w:val="20"/>
                <w:szCs w:val="20"/>
                <w:lang w:val="en-CA"/>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AE2BE1" w:rsidRPr="00DC6F1D" w14:paraId="2E05FC41" w14:textId="77777777" w:rsidTr="005F5951">
        <w:tc>
          <w:tcPr>
            <w:tcW w:w="1985" w:type="dxa"/>
          </w:tcPr>
          <w:p w14:paraId="27C53F67" w14:textId="4377E53A" w:rsidR="00AE2BE1" w:rsidRPr="00AA3225" w:rsidRDefault="00DC6F1D" w:rsidP="003C7536">
            <w:pPr>
              <w:spacing w:after="60"/>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Ann-Int</w:t>
            </w:r>
            <w:proofErr w:type="spellEnd"/>
          </w:p>
        </w:tc>
        <w:tc>
          <w:tcPr>
            <w:tcW w:w="2551" w:type="dxa"/>
            <w:vAlign w:val="center"/>
          </w:tcPr>
          <w:p w14:paraId="551E23CA" w14:textId="6A2CF3E4" w:rsidR="00157349" w:rsidRPr="00AA3225" w:rsidRDefault="00DC6F1D" w:rsidP="00157349">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interne annoncée</w:t>
            </w:r>
            <w:r w:rsidRPr="00AA3225">
              <w:rPr>
                <w:rFonts w:ascii="Arial" w:eastAsia="Arial Unicode MS" w:hAnsi="Arial" w:cs="Arial"/>
                <w:sz w:val="20"/>
                <w:szCs w:val="20"/>
                <w:lang w:val="fr-CA" w:eastAsia="en-CA"/>
              </w:rPr>
              <w:br/>
            </w:r>
            <w:r w:rsidR="00157349" w:rsidRPr="00AA3225">
              <w:rPr>
                <w:rFonts w:ascii="Arial" w:eastAsia="Arial Unicode MS" w:hAnsi="Arial" w:cs="Arial"/>
                <w:sz w:val="20"/>
                <w:szCs w:val="20"/>
                <w:lang w:val="fr-CA" w:eastAsia="en-CA"/>
              </w:rPr>
              <w:t>(période</w:t>
            </w:r>
            <w:r w:rsidRPr="00AA3225">
              <w:rPr>
                <w:rFonts w:ascii="Arial" w:eastAsia="Arial Unicode MS" w:hAnsi="Arial" w:cs="Arial"/>
                <w:sz w:val="20"/>
                <w:szCs w:val="20"/>
                <w:lang w:val="fr-CA" w:eastAsia="en-CA"/>
              </w:rPr>
              <w:t xml:space="preserve"> indéterminée et déterminée)</w:t>
            </w:r>
            <w:r w:rsidRPr="00AA3225">
              <w:rPr>
                <w:rFonts w:ascii="Arial" w:eastAsia="Arial Unicode MS" w:hAnsi="Arial" w:cs="Arial"/>
                <w:sz w:val="20"/>
                <w:szCs w:val="20"/>
                <w:lang w:val="fr-CA" w:eastAsia="en-CA"/>
              </w:rPr>
              <w:br/>
            </w:r>
            <w:r w:rsidR="00157349" w:rsidRPr="00AA3225">
              <w:rPr>
                <w:rFonts w:ascii="Arial" w:eastAsia="Arial Unicode MS" w:hAnsi="Arial" w:cs="Arial"/>
                <w:sz w:val="20"/>
                <w:szCs w:val="20"/>
                <w:lang w:val="fr-CA" w:eastAsia="en-CA"/>
              </w:rPr>
              <w:t>(</w:t>
            </w:r>
            <w:r w:rsidR="00157349" w:rsidRPr="00AA3225">
              <w:rPr>
                <w:rFonts w:ascii="Arial" w:eastAsia="Arial Unicode MS" w:hAnsi="Arial" w:cs="Arial"/>
                <w:b/>
                <w:sz w:val="20"/>
                <w:szCs w:val="20"/>
                <w:lang w:val="fr-CA" w:eastAsia="en-CA"/>
              </w:rPr>
              <w:t>excluant</w:t>
            </w:r>
            <w:r w:rsidR="00157349" w:rsidRPr="00AA3225">
              <w:rPr>
                <w:rFonts w:ascii="Arial" w:eastAsia="Arial Unicode MS" w:hAnsi="Arial" w:cs="Arial"/>
                <w:sz w:val="20"/>
                <w:szCs w:val="20"/>
                <w:lang w:val="fr-CA" w:eastAsia="en-CA"/>
              </w:rPr>
              <w:t xml:space="preserve"> les nominations intérimaires et mutations)</w:t>
            </w:r>
          </w:p>
        </w:tc>
        <w:tc>
          <w:tcPr>
            <w:tcW w:w="993" w:type="dxa"/>
            <w:vAlign w:val="center"/>
          </w:tcPr>
          <w:p w14:paraId="004FE044" w14:textId="233F3B40" w:rsidR="00AE2BE1" w:rsidRPr="00AA3225" w:rsidRDefault="00DC6F1D" w:rsidP="00E52D14">
            <w:pPr>
              <w:jc w:val="center"/>
              <w:rPr>
                <w:rFonts w:ascii="Arial" w:hAnsi="Arial" w:cs="Arial"/>
                <w:sz w:val="20"/>
                <w:szCs w:val="20"/>
                <w:lang w:val="fr-CA"/>
              </w:rPr>
            </w:pPr>
            <w:r w:rsidRPr="00AA3225">
              <w:rPr>
                <w:rFonts w:ascii="Arial" w:hAnsi="Arial" w:cs="Arial"/>
                <w:sz w:val="20"/>
                <w:szCs w:val="20"/>
                <w:lang w:val="fr-CA"/>
              </w:rPr>
              <w:t>A0</w:t>
            </w:r>
          </w:p>
        </w:tc>
        <w:tc>
          <w:tcPr>
            <w:tcW w:w="2551" w:type="dxa"/>
            <w:vAlign w:val="center"/>
          </w:tcPr>
          <w:p w14:paraId="135B490D" w14:textId="2C96BDBE" w:rsidR="00AE2BE1" w:rsidRPr="00AA3225" w:rsidRDefault="00DC6F1D" w:rsidP="003C7536">
            <w:pPr>
              <w:spacing w:after="60"/>
              <w:rPr>
                <w:rFonts w:ascii="Arial" w:hAnsi="Arial" w:cs="Arial"/>
                <w:sz w:val="20"/>
                <w:szCs w:val="20"/>
                <w:lang w:val="en-CA"/>
              </w:rPr>
            </w:pPr>
            <w:r w:rsidRPr="00AA3225">
              <w:rPr>
                <w:rFonts w:ascii="Arial" w:hAnsi="Arial" w:cs="Arial"/>
                <w:sz w:val="20"/>
                <w:szCs w:val="20"/>
                <w:lang w:val="en-CA"/>
              </w:rPr>
              <w:t>Internal Advertised Appointment (indeterminate and term) (</w:t>
            </w:r>
            <w:r w:rsidRPr="00AA3225">
              <w:rPr>
                <w:rFonts w:ascii="Arial" w:hAnsi="Arial" w:cs="Arial"/>
                <w:b/>
                <w:sz w:val="20"/>
                <w:szCs w:val="20"/>
                <w:lang w:val="en-CA"/>
              </w:rPr>
              <w:t>excluding</w:t>
            </w:r>
            <w:r w:rsidRPr="00AA3225">
              <w:rPr>
                <w:rFonts w:ascii="Arial" w:hAnsi="Arial" w:cs="Arial"/>
                <w:sz w:val="20"/>
                <w:szCs w:val="20"/>
                <w:lang w:val="en-CA"/>
              </w:rPr>
              <w:t xml:space="preserve"> acting appointments and deployments)</w:t>
            </w:r>
          </w:p>
        </w:tc>
        <w:tc>
          <w:tcPr>
            <w:tcW w:w="1985" w:type="dxa"/>
          </w:tcPr>
          <w:p w14:paraId="300E41FB" w14:textId="0BD50A44" w:rsidR="00AE2BE1" w:rsidRPr="00AA3225" w:rsidRDefault="00DC6F1D" w:rsidP="00DF49C4">
            <w:pPr>
              <w:spacing w:after="60"/>
              <w:rPr>
                <w:rFonts w:ascii="Arial" w:hAnsi="Arial" w:cs="Arial"/>
                <w:sz w:val="20"/>
                <w:szCs w:val="20"/>
                <w:lang w:val="fr-CA"/>
              </w:rPr>
            </w:pPr>
            <w:proofErr w:type="spellStart"/>
            <w:r w:rsidRPr="00AA3225">
              <w:rPr>
                <w:rFonts w:ascii="Arial" w:hAnsi="Arial" w:cs="Arial"/>
                <w:sz w:val="20"/>
                <w:szCs w:val="20"/>
                <w:lang w:val="fr-CA"/>
              </w:rPr>
              <w:t>Adv-Int</w:t>
            </w:r>
            <w:proofErr w:type="spellEnd"/>
          </w:p>
        </w:tc>
      </w:tr>
      <w:tr w:rsidR="00DC6F1D" w:rsidRPr="00DC6F1D" w14:paraId="0F18277C" w14:textId="77777777" w:rsidTr="00F40A35">
        <w:tc>
          <w:tcPr>
            <w:tcW w:w="1985" w:type="dxa"/>
          </w:tcPr>
          <w:p w14:paraId="20035B88" w14:textId="1F04B8A5" w:rsidR="00DC6F1D" w:rsidRPr="00AA3225" w:rsidRDefault="00DC6F1D" w:rsidP="003C7536">
            <w:pPr>
              <w:spacing w:after="60"/>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Ann-Int</w:t>
            </w:r>
            <w:proofErr w:type="spellEnd"/>
            <w:r w:rsidRPr="00AA3225">
              <w:rPr>
                <w:rFonts w:ascii="Arial" w:eastAsia="Arial Unicode MS" w:hAnsi="Arial" w:cs="Arial"/>
                <w:sz w:val="20"/>
                <w:szCs w:val="20"/>
                <w:lang w:val="fr-CA" w:eastAsia="en-CA"/>
              </w:rPr>
              <w:t>/ZDS-EE</w:t>
            </w:r>
          </w:p>
        </w:tc>
        <w:tc>
          <w:tcPr>
            <w:tcW w:w="2551" w:type="dxa"/>
            <w:vAlign w:val="center"/>
          </w:tcPr>
          <w:p w14:paraId="3BDB332B" w14:textId="168EE8BC" w:rsidR="00DC6F1D" w:rsidRPr="00AA3225" w:rsidRDefault="00DC6F1D" w:rsidP="00157349">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interne annoncée</w:t>
            </w:r>
            <w:r w:rsidRPr="00AA3225">
              <w:rPr>
                <w:rFonts w:ascii="Arial" w:eastAsia="Arial Unicode MS" w:hAnsi="Arial" w:cs="Arial"/>
                <w:sz w:val="20"/>
                <w:szCs w:val="20"/>
                <w:lang w:val="fr-CA" w:eastAsia="en-CA"/>
              </w:rPr>
              <w:br/>
              <w:t>(période indéterminée et déterminée) – Zone de sélection ciblée aux groupes d’équité en matière d’emploi (</w:t>
            </w:r>
            <w:r w:rsidRPr="00AA3225">
              <w:rPr>
                <w:rFonts w:ascii="Arial" w:eastAsia="Arial Unicode MS" w:hAnsi="Arial" w:cs="Arial"/>
                <w:b/>
                <w:sz w:val="20"/>
                <w:szCs w:val="20"/>
                <w:lang w:val="fr-CA" w:eastAsia="en-CA"/>
              </w:rPr>
              <w:t>excluant</w:t>
            </w:r>
            <w:r w:rsidRPr="00AA3225">
              <w:rPr>
                <w:rFonts w:ascii="Arial" w:eastAsia="Arial Unicode MS" w:hAnsi="Arial" w:cs="Arial"/>
                <w:sz w:val="20"/>
                <w:szCs w:val="20"/>
                <w:lang w:val="fr-CA" w:eastAsia="en-CA"/>
              </w:rPr>
              <w:t xml:space="preserve"> les nominations intérimaires et mutations)</w:t>
            </w:r>
          </w:p>
        </w:tc>
        <w:tc>
          <w:tcPr>
            <w:tcW w:w="993" w:type="dxa"/>
            <w:vAlign w:val="center"/>
          </w:tcPr>
          <w:p w14:paraId="6346CC64" w14:textId="441E63DB" w:rsidR="00DC6F1D" w:rsidRPr="00AA3225" w:rsidRDefault="003E739A" w:rsidP="00E52D14">
            <w:pPr>
              <w:jc w:val="center"/>
              <w:rPr>
                <w:rFonts w:ascii="Arial" w:hAnsi="Arial" w:cs="Arial"/>
                <w:sz w:val="20"/>
                <w:szCs w:val="20"/>
                <w:lang w:val="fr-CA"/>
              </w:rPr>
            </w:pPr>
            <w:r w:rsidRPr="00AA3225">
              <w:rPr>
                <w:rFonts w:ascii="Arial" w:hAnsi="Arial" w:cs="Arial"/>
                <w:sz w:val="20"/>
                <w:szCs w:val="20"/>
                <w:lang w:val="fr-CA"/>
              </w:rPr>
              <w:t>B0</w:t>
            </w:r>
          </w:p>
        </w:tc>
        <w:tc>
          <w:tcPr>
            <w:tcW w:w="2551" w:type="dxa"/>
          </w:tcPr>
          <w:p w14:paraId="2E1BF504" w14:textId="1F6D04B6" w:rsidR="00DC6F1D" w:rsidRPr="00AA3225" w:rsidRDefault="00DC6F1D" w:rsidP="00F40A35">
            <w:pPr>
              <w:spacing w:after="60"/>
              <w:rPr>
                <w:rFonts w:ascii="Arial" w:hAnsi="Arial" w:cs="Arial"/>
                <w:sz w:val="20"/>
                <w:szCs w:val="20"/>
                <w:lang w:val="en-CA"/>
              </w:rPr>
            </w:pPr>
            <w:r w:rsidRPr="00AA3225">
              <w:rPr>
                <w:rFonts w:ascii="Arial" w:hAnsi="Arial" w:cs="Arial"/>
                <w:sz w:val="20"/>
                <w:szCs w:val="20"/>
                <w:lang w:val="en-CA"/>
              </w:rPr>
              <w:t>Internal Advertised Appointment (indeterminate and term) – Area of Selection Targeted to Employment Equity Groups (</w:t>
            </w:r>
            <w:r w:rsidRPr="00AA3225">
              <w:rPr>
                <w:rFonts w:ascii="Arial" w:hAnsi="Arial" w:cs="Arial"/>
                <w:b/>
                <w:sz w:val="20"/>
                <w:szCs w:val="20"/>
                <w:lang w:val="en-CA"/>
              </w:rPr>
              <w:t>excluding</w:t>
            </w:r>
            <w:r w:rsidRPr="00AA3225">
              <w:rPr>
                <w:rFonts w:ascii="Arial" w:hAnsi="Arial" w:cs="Arial"/>
                <w:sz w:val="20"/>
                <w:szCs w:val="20"/>
                <w:lang w:val="en-CA"/>
              </w:rPr>
              <w:t xml:space="preserve"> acting appointments and deployments)</w:t>
            </w:r>
          </w:p>
        </w:tc>
        <w:tc>
          <w:tcPr>
            <w:tcW w:w="1985" w:type="dxa"/>
          </w:tcPr>
          <w:p w14:paraId="01936862" w14:textId="56F09817" w:rsidR="00DC6F1D" w:rsidRPr="00AA3225" w:rsidRDefault="00DC6F1D" w:rsidP="00DF49C4">
            <w:pPr>
              <w:spacing w:after="60"/>
              <w:rPr>
                <w:rFonts w:ascii="Arial" w:hAnsi="Arial" w:cs="Arial"/>
                <w:sz w:val="20"/>
                <w:szCs w:val="20"/>
                <w:lang w:val="en-CA"/>
              </w:rPr>
            </w:pPr>
            <w:proofErr w:type="spellStart"/>
            <w:r w:rsidRPr="00AA3225">
              <w:rPr>
                <w:rFonts w:ascii="Arial" w:hAnsi="Arial" w:cs="Arial"/>
                <w:sz w:val="20"/>
                <w:szCs w:val="20"/>
                <w:lang w:val="en-CA"/>
              </w:rPr>
              <w:t>Adv-Int</w:t>
            </w:r>
            <w:proofErr w:type="spellEnd"/>
            <w:r w:rsidRPr="00AA3225">
              <w:rPr>
                <w:rFonts w:ascii="Arial" w:hAnsi="Arial" w:cs="Arial"/>
                <w:sz w:val="20"/>
                <w:szCs w:val="20"/>
                <w:lang w:val="en-CA"/>
              </w:rPr>
              <w:t>/AOS-EE</w:t>
            </w:r>
          </w:p>
        </w:tc>
      </w:tr>
      <w:tr w:rsidR="003E739A" w:rsidRPr="003E739A" w14:paraId="2B7EC610" w14:textId="77777777" w:rsidTr="005F5951">
        <w:tc>
          <w:tcPr>
            <w:tcW w:w="1985" w:type="dxa"/>
          </w:tcPr>
          <w:p w14:paraId="48BC2C5D" w14:textId="3017FAFB" w:rsidR="003E739A" w:rsidRPr="00AA3225" w:rsidRDefault="003E739A" w:rsidP="003C7536">
            <w:pPr>
              <w:spacing w:after="60"/>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Ann-Int</w:t>
            </w:r>
            <w:proofErr w:type="spellEnd"/>
            <w:r w:rsidRPr="00AA3225">
              <w:rPr>
                <w:rFonts w:ascii="Arial" w:eastAsia="Arial Unicode MS" w:hAnsi="Arial" w:cs="Arial"/>
                <w:sz w:val="20"/>
                <w:szCs w:val="20"/>
                <w:lang w:val="fr-CA" w:eastAsia="en-CA"/>
              </w:rPr>
              <w:t xml:space="preserve">/Besoin </w:t>
            </w:r>
            <w:proofErr w:type="spellStart"/>
            <w:r w:rsidRPr="00AA3225">
              <w:rPr>
                <w:rFonts w:ascii="Arial" w:eastAsia="Arial Unicode MS" w:hAnsi="Arial" w:cs="Arial"/>
                <w:sz w:val="20"/>
                <w:szCs w:val="20"/>
                <w:lang w:val="fr-CA" w:eastAsia="en-CA"/>
              </w:rPr>
              <w:t>Org-EE</w:t>
            </w:r>
            <w:proofErr w:type="spellEnd"/>
          </w:p>
        </w:tc>
        <w:tc>
          <w:tcPr>
            <w:tcW w:w="2551" w:type="dxa"/>
            <w:vAlign w:val="center"/>
          </w:tcPr>
          <w:p w14:paraId="75FEC805" w14:textId="0333952D" w:rsidR="003E739A" w:rsidRPr="00AA3225" w:rsidRDefault="003E739A" w:rsidP="00157349">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interne annoncée</w:t>
            </w:r>
            <w:r w:rsidRPr="00AA3225">
              <w:rPr>
                <w:rFonts w:ascii="Arial" w:eastAsia="Arial Unicode MS" w:hAnsi="Arial" w:cs="Arial"/>
                <w:sz w:val="20"/>
                <w:szCs w:val="20"/>
                <w:lang w:val="fr-CA" w:eastAsia="en-CA"/>
              </w:rPr>
              <w:br/>
              <w:t>(période indéterminée et déterminée) – Besoin organisationnel (équité en matière emploi) utilisé (</w:t>
            </w:r>
            <w:r w:rsidRPr="00AA3225">
              <w:rPr>
                <w:rFonts w:ascii="Arial" w:eastAsia="Arial Unicode MS" w:hAnsi="Arial" w:cs="Arial"/>
                <w:b/>
                <w:sz w:val="20"/>
                <w:szCs w:val="20"/>
                <w:lang w:val="fr-CA" w:eastAsia="en-CA"/>
              </w:rPr>
              <w:t>excluant</w:t>
            </w:r>
            <w:r w:rsidRPr="00AA3225">
              <w:rPr>
                <w:rFonts w:ascii="Arial" w:eastAsia="Arial Unicode MS" w:hAnsi="Arial" w:cs="Arial"/>
                <w:sz w:val="20"/>
                <w:szCs w:val="20"/>
                <w:lang w:val="fr-CA" w:eastAsia="en-CA"/>
              </w:rPr>
              <w:t xml:space="preserve"> les nominations intérimaires et mutations)</w:t>
            </w:r>
          </w:p>
        </w:tc>
        <w:tc>
          <w:tcPr>
            <w:tcW w:w="993" w:type="dxa"/>
            <w:vAlign w:val="center"/>
          </w:tcPr>
          <w:p w14:paraId="4A4C58A8" w14:textId="6106D898" w:rsidR="003E739A" w:rsidRPr="00AA3225" w:rsidRDefault="003E739A" w:rsidP="00E52D14">
            <w:pPr>
              <w:jc w:val="center"/>
              <w:rPr>
                <w:rFonts w:ascii="Arial" w:hAnsi="Arial" w:cs="Arial"/>
                <w:sz w:val="20"/>
                <w:szCs w:val="20"/>
                <w:lang w:val="fr-CA"/>
              </w:rPr>
            </w:pPr>
            <w:r w:rsidRPr="00AA3225">
              <w:rPr>
                <w:rFonts w:ascii="Arial" w:hAnsi="Arial" w:cs="Arial"/>
                <w:sz w:val="20"/>
                <w:szCs w:val="20"/>
                <w:lang w:val="fr-CA"/>
              </w:rPr>
              <w:t>B1</w:t>
            </w:r>
          </w:p>
        </w:tc>
        <w:tc>
          <w:tcPr>
            <w:tcW w:w="2551" w:type="dxa"/>
            <w:vAlign w:val="center"/>
          </w:tcPr>
          <w:p w14:paraId="6DF21426" w14:textId="42C6D66D" w:rsidR="003E739A" w:rsidRPr="00AA3225" w:rsidRDefault="003E739A" w:rsidP="003C7536">
            <w:pPr>
              <w:spacing w:after="60"/>
              <w:rPr>
                <w:rFonts w:ascii="Arial" w:hAnsi="Arial" w:cs="Arial"/>
                <w:sz w:val="20"/>
                <w:szCs w:val="20"/>
                <w:lang w:val="en-CA"/>
              </w:rPr>
            </w:pPr>
            <w:r w:rsidRPr="00AA3225">
              <w:rPr>
                <w:rFonts w:ascii="Arial" w:hAnsi="Arial" w:cs="Arial"/>
                <w:sz w:val="20"/>
                <w:szCs w:val="20"/>
                <w:lang w:val="en-CA"/>
              </w:rPr>
              <w:t>Internal Advertised Appointment (indeterminate and term) – Organizational Need (Employment Equity) Used (</w:t>
            </w:r>
            <w:r w:rsidRPr="00AA3225">
              <w:rPr>
                <w:rFonts w:ascii="Arial" w:hAnsi="Arial" w:cs="Arial"/>
                <w:b/>
                <w:sz w:val="20"/>
                <w:szCs w:val="20"/>
                <w:lang w:val="en-CA"/>
              </w:rPr>
              <w:t>excluding</w:t>
            </w:r>
            <w:r w:rsidRPr="00AA3225">
              <w:rPr>
                <w:rFonts w:ascii="Arial" w:hAnsi="Arial" w:cs="Arial"/>
                <w:sz w:val="20"/>
                <w:szCs w:val="20"/>
                <w:lang w:val="en-CA"/>
              </w:rPr>
              <w:t xml:space="preserve"> acting appointments and deployments)</w:t>
            </w:r>
          </w:p>
        </w:tc>
        <w:tc>
          <w:tcPr>
            <w:tcW w:w="1985" w:type="dxa"/>
          </w:tcPr>
          <w:p w14:paraId="7AFBDDF4" w14:textId="5C61DEB2" w:rsidR="003E739A" w:rsidRPr="00AA3225" w:rsidRDefault="003E739A" w:rsidP="00DF49C4">
            <w:pPr>
              <w:spacing w:after="60"/>
              <w:rPr>
                <w:rFonts w:ascii="Arial" w:hAnsi="Arial" w:cs="Arial"/>
                <w:sz w:val="20"/>
                <w:szCs w:val="20"/>
                <w:lang w:val="en-CA"/>
              </w:rPr>
            </w:pPr>
            <w:proofErr w:type="spellStart"/>
            <w:r w:rsidRPr="00AA3225">
              <w:rPr>
                <w:rFonts w:ascii="Arial" w:hAnsi="Arial" w:cs="Arial"/>
                <w:sz w:val="20"/>
                <w:szCs w:val="20"/>
                <w:lang w:val="en-CA"/>
              </w:rPr>
              <w:t>Adv-Int</w:t>
            </w:r>
            <w:proofErr w:type="spellEnd"/>
            <w:r w:rsidRPr="00AA3225">
              <w:rPr>
                <w:rFonts w:ascii="Arial" w:hAnsi="Arial" w:cs="Arial"/>
                <w:sz w:val="20"/>
                <w:szCs w:val="20"/>
                <w:lang w:val="en-CA"/>
              </w:rPr>
              <w:t>/Org Need-EE</w:t>
            </w:r>
          </w:p>
        </w:tc>
      </w:tr>
      <w:tr w:rsidR="00AE2BE1" w:rsidRPr="003B4A9E" w14:paraId="2DF04324" w14:textId="77777777" w:rsidTr="00F40A35">
        <w:tc>
          <w:tcPr>
            <w:tcW w:w="1985" w:type="dxa"/>
            <w:shd w:val="clear" w:color="auto" w:fill="DBE5F1" w:themeFill="accent1" w:themeFillTint="33"/>
            <w:vAlign w:val="center"/>
          </w:tcPr>
          <w:p w14:paraId="79B41DB5" w14:textId="49A899A4" w:rsidR="00AE2BE1" w:rsidRPr="003E739A" w:rsidRDefault="003C351F" w:rsidP="00F40A35">
            <w:pPr>
              <w:spacing w:after="60"/>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0DE4A224" w14:textId="77777777" w:rsidR="00AE2BE1" w:rsidRPr="00FA6FBB" w:rsidRDefault="00AE2BE1" w:rsidP="00FA6FBB">
            <w:pPr>
              <w:spacing w:after="60"/>
              <w:jc w:val="center"/>
              <w:rPr>
                <w:rFonts w:ascii="Arial" w:eastAsia="Arial Unicode MS" w:hAnsi="Arial" w:cs="Arial"/>
                <w:b/>
                <w:sz w:val="20"/>
                <w:szCs w:val="20"/>
                <w:lang w:val="fr-CA" w:eastAsia="en-CA"/>
              </w:rPr>
            </w:pPr>
            <w:bookmarkStart w:id="3" w:name="IAAutres"/>
            <w:bookmarkEnd w:id="3"/>
            <w:r w:rsidRPr="00FA6FBB">
              <w:rPr>
                <w:rFonts w:ascii="Arial" w:eastAsia="Arial Unicode MS" w:hAnsi="Arial" w:cs="Arial"/>
                <w:b/>
                <w:sz w:val="20"/>
                <w:szCs w:val="20"/>
                <w:lang w:val="fr-CA" w:eastAsia="en-CA"/>
              </w:rPr>
              <w:t>Autres types de nominations</w:t>
            </w:r>
          </w:p>
        </w:tc>
        <w:tc>
          <w:tcPr>
            <w:tcW w:w="993" w:type="dxa"/>
            <w:shd w:val="clear" w:color="auto" w:fill="DBE5F1" w:themeFill="accent1" w:themeFillTint="33"/>
            <w:vAlign w:val="center"/>
          </w:tcPr>
          <w:p w14:paraId="172CFC72" w14:textId="77777777" w:rsidR="00AE2BE1" w:rsidRPr="00FA6FBB" w:rsidRDefault="00AE2BE1" w:rsidP="00FA6FBB">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33DD7230" w14:textId="77777777" w:rsidR="00AE2BE1" w:rsidRPr="00FA6FBB" w:rsidRDefault="00AE2BE1" w:rsidP="00FA6FBB">
            <w:pPr>
              <w:spacing w:after="60"/>
              <w:jc w:val="center"/>
              <w:rPr>
                <w:rFonts w:ascii="Arial" w:hAnsi="Arial" w:cs="Arial"/>
                <w:b/>
                <w:sz w:val="20"/>
                <w:szCs w:val="20"/>
              </w:rPr>
            </w:pPr>
            <w:r w:rsidRPr="00FA6FBB">
              <w:rPr>
                <w:rFonts w:ascii="Arial" w:hAnsi="Arial" w:cs="Arial"/>
                <w:b/>
                <w:sz w:val="20"/>
                <w:szCs w:val="20"/>
              </w:rPr>
              <w:t>Other Types of Appointments</w:t>
            </w:r>
          </w:p>
        </w:tc>
        <w:tc>
          <w:tcPr>
            <w:tcW w:w="1985" w:type="dxa"/>
            <w:shd w:val="clear" w:color="auto" w:fill="DBE5F1" w:themeFill="accent1" w:themeFillTint="33"/>
            <w:vAlign w:val="center"/>
          </w:tcPr>
          <w:p w14:paraId="51726DEF" w14:textId="54106920" w:rsidR="00AE2BE1" w:rsidRPr="00FA6FBB" w:rsidRDefault="00F40A35" w:rsidP="00F40A35">
            <w:pPr>
              <w:spacing w:after="60"/>
              <w:jc w:val="center"/>
              <w:rPr>
                <w:rFonts w:ascii="Arial" w:hAnsi="Arial" w:cs="Arial"/>
                <w:b/>
                <w:sz w:val="20"/>
                <w:szCs w:val="20"/>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AE2BE1" w:rsidRPr="004F1DC0" w14:paraId="279D232C" w14:textId="77777777" w:rsidTr="005F5951">
        <w:tc>
          <w:tcPr>
            <w:tcW w:w="1985" w:type="dxa"/>
          </w:tcPr>
          <w:p w14:paraId="754C8355" w14:textId="77777777" w:rsidR="00AE2BE1" w:rsidRPr="00FA6FBB" w:rsidRDefault="00AE2BE1" w:rsidP="00C56932">
            <w:pPr>
              <w:spacing w:after="60"/>
              <w:rPr>
                <w:rFonts w:ascii="Arial" w:eastAsia="Arial Unicode MS" w:hAnsi="Arial" w:cs="Arial"/>
                <w:sz w:val="20"/>
                <w:szCs w:val="20"/>
                <w:lang w:val="fr-CA" w:eastAsia="en-CA"/>
              </w:rPr>
            </w:pPr>
            <w:proofErr w:type="spellStart"/>
            <w:r w:rsidRPr="00AE2BE1">
              <w:rPr>
                <w:rFonts w:ascii="Arial" w:eastAsia="Arial Unicode MS" w:hAnsi="Arial" w:cs="Arial"/>
                <w:sz w:val="20"/>
                <w:szCs w:val="20"/>
                <w:lang w:val="fr-CA" w:eastAsia="en-CA"/>
              </w:rPr>
              <w:t>Ann-Int</w:t>
            </w:r>
            <w:proofErr w:type="spellEnd"/>
            <w:r w:rsidRPr="00AE2BE1">
              <w:rPr>
                <w:rFonts w:ascii="Arial" w:eastAsia="Arial Unicode MS" w:hAnsi="Arial" w:cs="Arial"/>
                <w:sz w:val="20"/>
                <w:szCs w:val="20"/>
                <w:lang w:val="fr-CA" w:eastAsia="en-CA"/>
              </w:rPr>
              <w:t>/</w:t>
            </w:r>
            <w:r w:rsidR="0097136D">
              <w:rPr>
                <w:rFonts w:ascii="Arial" w:eastAsia="Arial Unicode MS" w:hAnsi="Arial" w:cs="Arial"/>
                <w:sz w:val="20"/>
                <w:szCs w:val="20"/>
                <w:lang w:val="fr-CA" w:eastAsia="en-CA"/>
              </w:rPr>
              <w:t xml:space="preserve"> </w:t>
            </w:r>
            <w:r w:rsidRPr="00AE2BE1">
              <w:rPr>
                <w:rFonts w:ascii="Arial" w:eastAsia="Arial Unicode MS" w:hAnsi="Arial" w:cs="Arial"/>
                <w:sz w:val="20"/>
                <w:szCs w:val="20"/>
                <w:lang w:val="fr-CA" w:eastAsia="en-CA"/>
              </w:rPr>
              <w:t>Intérimaire &gt; 4 mois</w:t>
            </w:r>
          </w:p>
        </w:tc>
        <w:tc>
          <w:tcPr>
            <w:tcW w:w="2551" w:type="dxa"/>
            <w:vAlign w:val="center"/>
          </w:tcPr>
          <w:p w14:paraId="13574A1E" w14:textId="797AD3F0" w:rsidR="00AE2BE1" w:rsidRPr="00FA6FBB" w:rsidRDefault="00AE2BE1" w:rsidP="00C56932">
            <w:pPr>
              <w:spacing w:after="60"/>
              <w:rPr>
                <w:rFonts w:ascii="Arial" w:eastAsia="Arial Unicode MS" w:hAnsi="Arial" w:cs="Arial"/>
                <w:sz w:val="20"/>
                <w:szCs w:val="20"/>
                <w:lang w:val="fr-CA" w:eastAsia="en-CA"/>
              </w:rPr>
            </w:pPr>
            <w:r w:rsidRPr="00FA6FBB">
              <w:rPr>
                <w:rFonts w:ascii="Arial" w:eastAsia="Arial Unicode MS" w:hAnsi="Arial" w:cs="Arial"/>
                <w:sz w:val="20"/>
                <w:szCs w:val="20"/>
                <w:lang w:val="fr-CA" w:eastAsia="en-CA"/>
              </w:rPr>
              <w:t>Nominatio</w:t>
            </w:r>
            <w:r w:rsidR="004F1DC0">
              <w:rPr>
                <w:rFonts w:ascii="Arial" w:eastAsia="Arial Unicode MS" w:hAnsi="Arial" w:cs="Arial"/>
                <w:sz w:val="20"/>
                <w:szCs w:val="20"/>
                <w:lang w:val="fr-CA" w:eastAsia="en-CA"/>
              </w:rPr>
              <w:t>n interne annoncée intérimaire de</w:t>
            </w:r>
            <w:r w:rsidR="004F1DC0">
              <w:rPr>
                <w:rFonts w:ascii="Arial" w:eastAsia="Arial Unicode MS" w:hAnsi="Arial" w:cs="Arial"/>
                <w:sz w:val="20"/>
                <w:szCs w:val="20"/>
                <w:lang w:val="fr-CA" w:eastAsia="en-CA"/>
              </w:rPr>
              <w:br/>
            </w:r>
            <w:r w:rsidRPr="00FA6FBB">
              <w:rPr>
                <w:rFonts w:ascii="Arial" w:eastAsia="Arial Unicode MS" w:hAnsi="Arial" w:cs="Arial"/>
                <w:sz w:val="20"/>
                <w:szCs w:val="20"/>
                <w:lang w:val="fr-CA" w:eastAsia="en-CA"/>
              </w:rPr>
              <w:t>4 mois ou plus</w:t>
            </w:r>
            <w:r w:rsidR="00130140">
              <w:rPr>
                <w:rFonts w:ascii="Arial" w:eastAsia="Arial Unicode MS" w:hAnsi="Arial" w:cs="Arial"/>
                <w:sz w:val="20"/>
                <w:szCs w:val="20"/>
                <w:lang w:val="fr-CA" w:eastAsia="en-CA"/>
              </w:rPr>
              <w:t xml:space="preserve"> (incluant les prolongations)</w:t>
            </w:r>
          </w:p>
        </w:tc>
        <w:tc>
          <w:tcPr>
            <w:tcW w:w="993" w:type="dxa"/>
            <w:vAlign w:val="center"/>
          </w:tcPr>
          <w:p w14:paraId="16C32CA7"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AM</w:t>
            </w:r>
          </w:p>
        </w:tc>
        <w:tc>
          <w:tcPr>
            <w:tcW w:w="2551" w:type="dxa"/>
            <w:vAlign w:val="center"/>
          </w:tcPr>
          <w:p w14:paraId="5894CEA5" w14:textId="148A055B" w:rsidR="00AE2BE1" w:rsidRPr="004F1DC0" w:rsidRDefault="00AE2BE1" w:rsidP="00C56932">
            <w:pPr>
              <w:spacing w:after="60"/>
              <w:rPr>
                <w:rFonts w:ascii="Arial" w:hAnsi="Arial" w:cs="Arial"/>
                <w:sz w:val="20"/>
                <w:szCs w:val="20"/>
                <w:lang w:val="en-CA"/>
              </w:rPr>
            </w:pPr>
            <w:r w:rsidRPr="004F1DC0">
              <w:rPr>
                <w:rFonts w:ascii="Arial" w:hAnsi="Arial" w:cs="Arial"/>
                <w:sz w:val="20"/>
                <w:szCs w:val="20"/>
                <w:lang w:val="en-CA"/>
              </w:rPr>
              <w:t>Internal Advertised Acting A</w:t>
            </w:r>
            <w:r w:rsidR="004F1DC0">
              <w:rPr>
                <w:rFonts w:ascii="Arial" w:hAnsi="Arial" w:cs="Arial"/>
                <w:sz w:val="20"/>
                <w:szCs w:val="20"/>
                <w:lang w:val="en-CA"/>
              </w:rPr>
              <w:t xml:space="preserve">ppointment </w:t>
            </w:r>
            <w:r w:rsidR="004F1DC0" w:rsidRPr="004F1DC0">
              <w:rPr>
                <w:rFonts w:ascii="Arial" w:hAnsi="Arial" w:cs="Arial"/>
                <w:sz w:val="20"/>
                <w:szCs w:val="20"/>
                <w:lang w:val="en-CA"/>
              </w:rPr>
              <w:t>of</w:t>
            </w:r>
            <w:r w:rsidRPr="004F1DC0">
              <w:rPr>
                <w:rFonts w:ascii="Arial" w:hAnsi="Arial" w:cs="Arial"/>
                <w:sz w:val="20"/>
                <w:szCs w:val="20"/>
                <w:lang w:val="en-CA"/>
              </w:rPr>
              <w:t xml:space="preserve"> 4 Months or More </w:t>
            </w:r>
            <w:r w:rsidR="00130140" w:rsidRPr="004F1DC0">
              <w:rPr>
                <w:rFonts w:ascii="Arial" w:hAnsi="Arial" w:cs="Arial"/>
                <w:sz w:val="20"/>
                <w:szCs w:val="20"/>
                <w:lang w:val="en-CA"/>
              </w:rPr>
              <w:t xml:space="preserve">(including </w:t>
            </w:r>
            <w:r w:rsidR="009022F8" w:rsidRPr="004F1DC0">
              <w:rPr>
                <w:rFonts w:ascii="Arial" w:hAnsi="Arial" w:cs="Arial"/>
                <w:sz w:val="20"/>
                <w:szCs w:val="20"/>
                <w:lang w:val="en-CA"/>
              </w:rPr>
              <w:t>extensions</w:t>
            </w:r>
            <w:r w:rsidR="00130140" w:rsidRPr="004F1DC0">
              <w:rPr>
                <w:rFonts w:ascii="Arial" w:hAnsi="Arial" w:cs="Arial"/>
                <w:sz w:val="20"/>
                <w:szCs w:val="20"/>
                <w:lang w:val="en-CA"/>
              </w:rPr>
              <w:t>)</w:t>
            </w:r>
          </w:p>
        </w:tc>
        <w:tc>
          <w:tcPr>
            <w:tcW w:w="1985" w:type="dxa"/>
          </w:tcPr>
          <w:p w14:paraId="5FC870D2" w14:textId="77777777" w:rsidR="00AE2BE1" w:rsidRPr="004F1DC0" w:rsidRDefault="00AE2BE1" w:rsidP="00C56932">
            <w:pPr>
              <w:spacing w:after="60"/>
              <w:rPr>
                <w:rFonts w:ascii="Arial" w:hAnsi="Arial" w:cs="Arial"/>
                <w:sz w:val="20"/>
                <w:szCs w:val="20"/>
                <w:lang w:val="fr-CA"/>
              </w:rPr>
            </w:pPr>
            <w:proofErr w:type="spellStart"/>
            <w:r w:rsidRPr="00AE2BE1">
              <w:rPr>
                <w:rFonts w:ascii="Arial" w:eastAsia="Arial Unicode MS" w:hAnsi="Arial" w:cs="Arial"/>
                <w:sz w:val="20"/>
                <w:szCs w:val="20"/>
                <w:lang w:val="fr-CA" w:eastAsia="en-CA"/>
              </w:rPr>
              <w:t>Adv-Int</w:t>
            </w:r>
            <w:proofErr w:type="spellEnd"/>
            <w:r w:rsidRPr="00AE2BE1">
              <w:rPr>
                <w:rFonts w:ascii="Arial" w:eastAsia="Arial Unicode MS" w:hAnsi="Arial" w:cs="Arial"/>
                <w:sz w:val="20"/>
                <w:szCs w:val="20"/>
                <w:lang w:val="fr-CA" w:eastAsia="en-CA"/>
              </w:rPr>
              <w:t xml:space="preserve">/Acting &gt; 4 </w:t>
            </w:r>
            <w:proofErr w:type="spellStart"/>
            <w:r w:rsidRPr="00AE2BE1">
              <w:rPr>
                <w:rFonts w:ascii="Arial" w:eastAsia="Arial Unicode MS" w:hAnsi="Arial" w:cs="Arial"/>
                <w:sz w:val="20"/>
                <w:szCs w:val="20"/>
                <w:lang w:val="fr-CA" w:eastAsia="en-CA"/>
              </w:rPr>
              <w:t>months</w:t>
            </w:r>
            <w:proofErr w:type="spellEnd"/>
          </w:p>
        </w:tc>
      </w:tr>
      <w:tr w:rsidR="00AE2BE1" w:rsidRPr="00AE2BE1" w14:paraId="09C711AA" w14:textId="77777777" w:rsidTr="005F5951">
        <w:tc>
          <w:tcPr>
            <w:tcW w:w="1985" w:type="dxa"/>
          </w:tcPr>
          <w:p w14:paraId="525B24A0" w14:textId="77777777" w:rsidR="00AE2BE1" w:rsidRPr="00AE2BE1" w:rsidRDefault="00AE2BE1" w:rsidP="00C56932">
            <w:pPr>
              <w:spacing w:after="60"/>
              <w:rPr>
                <w:rFonts w:ascii="Arial" w:hAnsi="Arial" w:cs="Arial"/>
                <w:sz w:val="20"/>
                <w:szCs w:val="20"/>
                <w:lang w:val="fr-CA"/>
              </w:rPr>
            </w:pPr>
            <w:proofErr w:type="spellStart"/>
            <w:r w:rsidRPr="00AE2BE1">
              <w:rPr>
                <w:rFonts w:ascii="Arial" w:hAnsi="Arial" w:cs="Arial"/>
                <w:sz w:val="20"/>
                <w:szCs w:val="20"/>
                <w:lang w:val="fr-CA"/>
              </w:rPr>
              <w:t>Ann-Int</w:t>
            </w:r>
            <w:proofErr w:type="spellEnd"/>
            <w:r w:rsidRPr="00AE2BE1">
              <w:rPr>
                <w:rFonts w:ascii="Arial" w:hAnsi="Arial" w:cs="Arial"/>
                <w:sz w:val="20"/>
                <w:szCs w:val="20"/>
                <w:lang w:val="fr-CA"/>
              </w:rPr>
              <w:t xml:space="preserve">/Diplômé </w:t>
            </w:r>
            <w:proofErr w:type="spellStart"/>
            <w:r w:rsidRPr="00AE2BE1">
              <w:rPr>
                <w:rFonts w:ascii="Arial" w:hAnsi="Arial" w:cs="Arial"/>
                <w:sz w:val="20"/>
                <w:szCs w:val="20"/>
                <w:lang w:val="fr-CA"/>
              </w:rPr>
              <w:t>prog</w:t>
            </w:r>
            <w:proofErr w:type="spellEnd"/>
            <w:r w:rsidRPr="00AE2BE1">
              <w:rPr>
                <w:rFonts w:ascii="Arial" w:hAnsi="Arial" w:cs="Arial"/>
                <w:sz w:val="20"/>
                <w:szCs w:val="20"/>
                <w:lang w:val="fr-CA"/>
              </w:rPr>
              <w:t xml:space="preserve"> étudiants</w:t>
            </w:r>
          </w:p>
        </w:tc>
        <w:tc>
          <w:tcPr>
            <w:tcW w:w="2551" w:type="dxa"/>
            <w:vAlign w:val="center"/>
          </w:tcPr>
          <w:p w14:paraId="0D98FF92" w14:textId="55389071" w:rsidR="00AE2BE1" w:rsidRPr="00FA6FBB" w:rsidRDefault="00AE2BE1" w:rsidP="00663FAD">
            <w:pPr>
              <w:spacing w:after="60"/>
              <w:rPr>
                <w:rFonts w:ascii="Arial" w:eastAsia="Arial Unicode MS" w:hAnsi="Arial" w:cs="Arial"/>
                <w:sz w:val="20"/>
                <w:szCs w:val="20"/>
                <w:lang w:val="fr-CA" w:eastAsia="en-CA"/>
              </w:rPr>
            </w:pPr>
            <w:r w:rsidRPr="00FA6FBB">
              <w:rPr>
                <w:rFonts w:ascii="Arial" w:hAnsi="Arial" w:cs="Arial"/>
                <w:sz w:val="20"/>
                <w:szCs w:val="20"/>
                <w:lang w:val="fr-FR"/>
              </w:rPr>
              <w:t xml:space="preserve">Nomination interne annoncée – </w:t>
            </w:r>
            <w:r w:rsidR="00663FAD">
              <w:rPr>
                <w:rFonts w:ascii="Arial" w:hAnsi="Arial" w:cs="Arial"/>
                <w:sz w:val="20"/>
                <w:szCs w:val="20"/>
                <w:lang w:val="fr-FR"/>
              </w:rPr>
              <w:t>Intégration des</w:t>
            </w:r>
            <w:r w:rsidRPr="00FA6FBB">
              <w:rPr>
                <w:rFonts w:ascii="Arial" w:hAnsi="Arial" w:cs="Arial"/>
                <w:sz w:val="20"/>
                <w:szCs w:val="20"/>
                <w:lang w:val="fr-FR"/>
              </w:rPr>
              <w:t xml:space="preserve"> étudiants</w:t>
            </w:r>
          </w:p>
        </w:tc>
        <w:tc>
          <w:tcPr>
            <w:tcW w:w="993" w:type="dxa"/>
            <w:vAlign w:val="center"/>
          </w:tcPr>
          <w:p w14:paraId="419137AA"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AQ</w:t>
            </w:r>
          </w:p>
        </w:tc>
        <w:tc>
          <w:tcPr>
            <w:tcW w:w="2551" w:type="dxa"/>
            <w:vAlign w:val="center"/>
          </w:tcPr>
          <w:p w14:paraId="7B11545D" w14:textId="5A16BEB9" w:rsidR="00AE2BE1" w:rsidRPr="00FA6FBB" w:rsidRDefault="00AE2BE1" w:rsidP="00663FAD">
            <w:pPr>
              <w:spacing w:after="60"/>
              <w:rPr>
                <w:rFonts w:ascii="Arial" w:hAnsi="Arial" w:cs="Arial"/>
                <w:sz w:val="20"/>
                <w:szCs w:val="20"/>
                <w:lang w:val="en-CA"/>
              </w:rPr>
            </w:pPr>
            <w:r>
              <w:rPr>
                <w:rFonts w:ascii="Arial" w:hAnsi="Arial" w:cs="Arial"/>
                <w:sz w:val="20"/>
                <w:szCs w:val="20"/>
                <w:lang w:val="en-CA"/>
              </w:rPr>
              <w:t>Internal Advertised A</w:t>
            </w:r>
            <w:r w:rsidRPr="00FA6FBB">
              <w:rPr>
                <w:rFonts w:ascii="Arial" w:hAnsi="Arial" w:cs="Arial"/>
                <w:sz w:val="20"/>
                <w:szCs w:val="20"/>
                <w:lang w:val="en-CA"/>
              </w:rPr>
              <w:t xml:space="preserve">ppointment – </w:t>
            </w:r>
            <w:r w:rsidR="00663FAD">
              <w:rPr>
                <w:rFonts w:ascii="Arial" w:hAnsi="Arial" w:cs="Arial"/>
                <w:sz w:val="20"/>
                <w:szCs w:val="20"/>
                <w:lang w:val="en-CA"/>
              </w:rPr>
              <w:t>Student Bridging</w:t>
            </w:r>
          </w:p>
        </w:tc>
        <w:tc>
          <w:tcPr>
            <w:tcW w:w="1985" w:type="dxa"/>
          </w:tcPr>
          <w:p w14:paraId="62DE6B4B" w14:textId="6B7F9534" w:rsidR="00AE2BE1" w:rsidRPr="00AE2BE1" w:rsidRDefault="00AE2BE1" w:rsidP="00C56932">
            <w:pPr>
              <w:spacing w:after="60"/>
              <w:rPr>
                <w:rFonts w:ascii="Arial" w:hAnsi="Arial" w:cs="Arial"/>
                <w:sz w:val="20"/>
                <w:szCs w:val="20"/>
                <w:lang w:val="en-CA"/>
              </w:rPr>
            </w:pPr>
            <w:proofErr w:type="spellStart"/>
            <w:r w:rsidRPr="00AE2BE1">
              <w:rPr>
                <w:rFonts w:ascii="Arial" w:hAnsi="Arial" w:cs="Arial"/>
                <w:sz w:val="20"/>
                <w:szCs w:val="20"/>
                <w:lang w:val="en-CA"/>
              </w:rPr>
              <w:t>Adv-Int</w:t>
            </w:r>
            <w:proofErr w:type="spellEnd"/>
            <w:r w:rsidRPr="00AE2BE1">
              <w:rPr>
                <w:rFonts w:ascii="Arial" w:hAnsi="Arial" w:cs="Arial"/>
                <w:sz w:val="20"/>
                <w:szCs w:val="20"/>
                <w:lang w:val="en-CA"/>
              </w:rPr>
              <w:t xml:space="preserve">/Graduate Student </w:t>
            </w:r>
            <w:proofErr w:type="spellStart"/>
            <w:r w:rsidRPr="00AE2BE1">
              <w:rPr>
                <w:rFonts w:ascii="Arial" w:hAnsi="Arial" w:cs="Arial"/>
                <w:sz w:val="20"/>
                <w:szCs w:val="20"/>
                <w:lang w:val="en-CA"/>
              </w:rPr>
              <w:t>Pr</w:t>
            </w:r>
            <w:r w:rsidR="00EE1ACF">
              <w:rPr>
                <w:rFonts w:ascii="Arial" w:hAnsi="Arial" w:cs="Arial"/>
                <w:sz w:val="20"/>
                <w:szCs w:val="20"/>
                <w:lang w:val="en-CA"/>
              </w:rPr>
              <w:t>o</w:t>
            </w:r>
            <w:r w:rsidRPr="00AE2BE1">
              <w:rPr>
                <w:rFonts w:ascii="Arial" w:hAnsi="Arial" w:cs="Arial"/>
                <w:sz w:val="20"/>
                <w:szCs w:val="20"/>
                <w:lang w:val="en-CA"/>
              </w:rPr>
              <w:t>g</w:t>
            </w:r>
            <w:proofErr w:type="spellEnd"/>
          </w:p>
        </w:tc>
      </w:tr>
      <w:tr w:rsidR="00AE2BE1" w:rsidRPr="00FA6FBB" w14:paraId="1775293D" w14:textId="77777777" w:rsidTr="00F40A35">
        <w:tc>
          <w:tcPr>
            <w:tcW w:w="1985" w:type="dxa"/>
          </w:tcPr>
          <w:p w14:paraId="34FD4C13" w14:textId="77777777" w:rsidR="00AE2BE1" w:rsidRPr="00AE2BE1" w:rsidRDefault="00AE2BE1" w:rsidP="00C56932">
            <w:pPr>
              <w:spacing w:after="60"/>
              <w:rPr>
                <w:rFonts w:ascii="Arial" w:eastAsia="Arial Unicode MS" w:hAnsi="Arial" w:cs="Arial"/>
                <w:sz w:val="20"/>
                <w:szCs w:val="20"/>
                <w:lang w:val="fr-CA" w:eastAsia="en-CA"/>
              </w:rPr>
            </w:pPr>
            <w:proofErr w:type="spellStart"/>
            <w:r w:rsidRPr="00AE2BE1">
              <w:rPr>
                <w:rFonts w:ascii="Arial" w:eastAsia="Arial Unicode MS" w:hAnsi="Arial" w:cs="Arial"/>
                <w:sz w:val="20"/>
                <w:szCs w:val="20"/>
                <w:lang w:val="fr-CA" w:eastAsia="en-CA"/>
              </w:rPr>
              <w:t>Ann-Int</w:t>
            </w:r>
            <w:proofErr w:type="spellEnd"/>
            <w:r w:rsidRPr="00AE2BE1">
              <w:rPr>
                <w:rFonts w:ascii="Arial" w:eastAsia="Arial Unicode MS" w:hAnsi="Arial" w:cs="Arial"/>
                <w:sz w:val="20"/>
                <w:szCs w:val="20"/>
                <w:lang w:val="fr-CA" w:eastAsia="en-CA"/>
              </w:rPr>
              <w:t>/EX sous ou surclassé</w:t>
            </w:r>
          </w:p>
        </w:tc>
        <w:tc>
          <w:tcPr>
            <w:tcW w:w="2551" w:type="dxa"/>
            <w:vAlign w:val="center"/>
          </w:tcPr>
          <w:p w14:paraId="745C39E9" w14:textId="77777777" w:rsidR="00AE2BE1" w:rsidRPr="00FA6FBB" w:rsidRDefault="00AE2BE1" w:rsidP="00C56932">
            <w:pPr>
              <w:spacing w:after="60"/>
              <w:rPr>
                <w:rFonts w:ascii="Arial" w:eastAsia="Arial Unicode MS" w:hAnsi="Arial" w:cs="Arial"/>
                <w:sz w:val="20"/>
                <w:szCs w:val="20"/>
                <w:lang w:val="fr-CA" w:eastAsia="en-CA"/>
              </w:rPr>
            </w:pPr>
            <w:r w:rsidRPr="00FA6FBB">
              <w:rPr>
                <w:rFonts w:ascii="Arial" w:eastAsia="Arial Unicode MS" w:hAnsi="Arial" w:cs="Arial"/>
                <w:sz w:val="20"/>
                <w:szCs w:val="20"/>
                <w:lang w:val="fr-CA" w:eastAsia="en-CA"/>
              </w:rPr>
              <w:t>Nomination interne annoncée d'un employé EX à un poste portant une classification inférieure ou supérieure (sous classement ou sur classement)</w:t>
            </w:r>
          </w:p>
        </w:tc>
        <w:tc>
          <w:tcPr>
            <w:tcW w:w="993" w:type="dxa"/>
            <w:vAlign w:val="center"/>
          </w:tcPr>
          <w:p w14:paraId="112684A7"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AN</w:t>
            </w:r>
          </w:p>
        </w:tc>
        <w:tc>
          <w:tcPr>
            <w:tcW w:w="2551" w:type="dxa"/>
          </w:tcPr>
          <w:p w14:paraId="0DBBA874" w14:textId="77777777" w:rsidR="00AE2BE1" w:rsidRPr="00FA6FBB" w:rsidRDefault="00AE2BE1" w:rsidP="00F40A35">
            <w:pPr>
              <w:spacing w:after="60"/>
              <w:rPr>
                <w:rFonts w:ascii="Arial" w:hAnsi="Arial" w:cs="Arial"/>
                <w:sz w:val="20"/>
                <w:szCs w:val="20"/>
                <w:lang w:val="en-CA"/>
              </w:rPr>
            </w:pPr>
            <w:r w:rsidRPr="00FA6FBB">
              <w:rPr>
                <w:rFonts w:ascii="Arial" w:hAnsi="Arial" w:cs="Arial"/>
                <w:sz w:val="20"/>
                <w:szCs w:val="20"/>
                <w:lang w:val="en-CA"/>
              </w:rPr>
              <w:t xml:space="preserve">Internal advertised appointment of an EX employee to an EX position that is at </w:t>
            </w:r>
            <w:r w:rsidR="00AB0863">
              <w:rPr>
                <w:rFonts w:ascii="Arial" w:hAnsi="Arial" w:cs="Arial"/>
                <w:sz w:val="20"/>
                <w:szCs w:val="20"/>
                <w:lang w:val="en-CA"/>
              </w:rPr>
              <w:t xml:space="preserve">a </w:t>
            </w:r>
            <w:r w:rsidRPr="00FA6FBB">
              <w:rPr>
                <w:rFonts w:ascii="Arial" w:hAnsi="Arial" w:cs="Arial"/>
                <w:sz w:val="20"/>
                <w:szCs w:val="20"/>
                <w:lang w:val="en-CA"/>
              </w:rPr>
              <w:t>lower or higher classification (</w:t>
            </w:r>
            <w:proofErr w:type="spellStart"/>
            <w:r w:rsidRPr="00FA6FBB">
              <w:rPr>
                <w:rFonts w:ascii="Arial" w:hAnsi="Arial" w:cs="Arial"/>
                <w:sz w:val="20"/>
                <w:szCs w:val="20"/>
                <w:lang w:val="en-CA"/>
              </w:rPr>
              <w:t>underfill</w:t>
            </w:r>
            <w:proofErr w:type="spellEnd"/>
            <w:r w:rsidRPr="00FA6FBB">
              <w:rPr>
                <w:rFonts w:ascii="Arial" w:hAnsi="Arial" w:cs="Arial"/>
                <w:sz w:val="20"/>
                <w:szCs w:val="20"/>
                <w:lang w:val="en-CA"/>
              </w:rPr>
              <w:t xml:space="preserve"> or overfill)</w:t>
            </w:r>
          </w:p>
        </w:tc>
        <w:tc>
          <w:tcPr>
            <w:tcW w:w="1985" w:type="dxa"/>
          </w:tcPr>
          <w:p w14:paraId="733A1CF0" w14:textId="77777777" w:rsidR="00AE2BE1" w:rsidRPr="00FA6FBB" w:rsidRDefault="00AE2BE1" w:rsidP="00C56932">
            <w:pPr>
              <w:spacing w:after="60"/>
              <w:rPr>
                <w:rFonts w:ascii="Arial" w:hAnsi="Arial" w:cs="Arial"/>
                <w:sz w:val="20"/>
                <w:szCs w:val="20"/>
                <w:lang w:val="en-CA"/>
              </w:rPr>
            </w:pPr>
            <w:proofErr w:type="spellStart"/>
            <w:r w:rsidRPr="00AE2BE1">
              <w:rPr>
                <w:rFonts w:ascii="Arial" w:hAnsi="Arial" w:cs="Arial"/>
                <w:sz w:val="20"/>
                <w:szCs w:val="20"/>
                <w:lang w:val="en-CA"/>
              </w:rPr>
              <w:t>Adv-Int</w:t>
            </w:r>
            <w:proofErr w:type="spellEnd"/>
            <w:r w:rsidRPr="00AE2BE1">
              <w:rPr>
                <w:rFonts w:ascii="Arial" w:hAnsi="Arial" w:cs="Arial"/>
                <w:sz w:val="20"/>
                <w:szCs w:val="20"/>
                <w:lang w:val="en-CA"/>
              </w:rPr>
              <w:t>/EX Under &amp; Overfill</w:t>
            </w:r>
          </w:p>
        </w:tc>
      </w:tr>
    </w:tbl>
    <w:p w14:paraId="04BBBAFE" w14:textId="77777777" w:rsidR="001156D6" w:rsidRDefault="001156D6">
      <w:pPr>
        <w:rPr>
          <w:sz w:val="16"/>
          <w:lang w:val="en-CA"/>
        </w:rPr>
      </w:pPr>
    </w:p>
    <w:p w14:paraId="31014DBC" w14:textId="77777777" w:rsidR="007520DB" w:rsidRPr="00FA6FBB" w:rsidRDefault="007520DB">
      <w:pPr>
        <w:rPr>
          <w:sz w:val="16"/>
          <w:lang w:val="en-CA"/>
        </w:rPr>
      </w:pPr>
    </w:p>
    <w:p w14:paraId="1A0FE643" w14:textId="77777777" w:rsidR="00EB5F04" w:rsidRDefault="001B1D3C" w:rsidP="007520DB">
      <w:pPr>
        <w:contextualSpacing/>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F015E52" w14:textId="77777777" w:rsidR="007520DB" w:rsidRDefault="007520DB" w:rsidP="007520DB">
      <w:pPr>
        <w:contextualSpacing/>
        <w:jc w:val="center"/>
        <w:rPr>
          <w:rStyle w:val="Hyperlink"/>
          <w:rFonts w:ascii="Arial" w:hAnsi="Arial" w:cs="Arial"/>
          <w:sz w:val="20"/>
          <w:szCs w:val="20"/>
          <w:lang w:val="fr-CA"/>
        </w:rPr>
      </w:pPr>
    </w:p>
    <w:p w14:paraId="228C62A8" w14:textId="56733A7C" w:rsidR="00C56932" w:rsidRDefault="00C56932" w:rsidP="007520DB">
      <w:pPr>
        <w:contextualSpacing/>
        <w:jc w:val="center"/>
        <w:rPr>
          <w:rStyle w:val="Hyperlink"/>
          <w:rFonts w:ascii="Arial" w:hAnsi="Arial" w:cs="Arial"/>
          <w:sz w:val="20"/>
          <w:szCs w:val="20"/>
          <w:lang w:val="fr-CA"/>
        </w:rPr>
      </w:pPr>
    </w:p>
    <w:p w14:paraId="1D979079" w14:textId="70118A28" w:rsidR="003E739A" w:rsidRDefault="003E739A" w:rsidP="007520DB">
      <w:pPr>
        <w:contextualSpacing/>
        <w:jc w:val="center"/>
        <w:rPr>
          <w:rStyle w:val="Hyperlink"/>
          <w:rFonts w:ascii="Arial" w:hAnsi="Arial" w:cs="Arial"/>
          <w:sz w:val="20"/>
          <w:szCs w:val="20"/>
          <w:lang w:val="fr-CA"/>
        </w:rPr>
      </w:pPr>
    </w:p>
    <w:p w14:paraId="6BEE14F8" w14:textId="54D027CA" w:rsidR="002A66CF" w:rsidRDefault="002A66CF" w:rsidP="007520DB">
      <w:pPr>
        <w:contextualSpacing/>
        <w:jc w:val="center"/>
        <w:rPr>
          <w:rStyle w:val="Hyperlink"/>
          <w:rFonts w:ascii="Arial" w:hAnsi="Arial" w:cs="Arial"/>
          <w:sz w:val="20"/>
          <w:szCs w:val="20"/>
          <w:lang w:val="fr-CA"/>
        </w:rPr>
      </w:pPr>
    </w:p>
    <w:p w14:paraId="50934CEB" w14:textId="584B3C89" w:rsidR="002A66CF" w:rsidRDefault="002A66CF" w:rsidP="007520DB">
      <w:pPr>
        <w:contextualSpacing/>
        <w:jc w:val="center"/>
        <w:rPr>
          <w:rStyle w:val="Hyperlink"/>
          <w:rFonts w:ascii="Arial" w:hAnsi="Arial" w:cs="Arial"/>
          <w:sz w:val="20"/>
          <w:szCs w:val="20"/>
          <w:lang w:val="fr-CA"/>
        </w:rPr>
      </w:pPr>
    </w:p>
    <w:p w14:paraId="595E3BFE" w14:textId="77777777" w:rsidR="002A66CF" w:rsidRDefault="002A66CF" w:rsidP="007520DB">
      <w:pPr>
        <w:contextualSpacing/>
        <w:jc w:val="center"/>
        <w:rPr>
          <w:rStyle w:val="Hyperlink"/>
          <w:rFonts w:ascii="Arial" w:hAnsi="Arial" w:cs="Arial"/>
          <w:sz w:val="20"/>
          <w:szCs w:val="20"/>
          <w:lang w:val="fr-CA"/>
        </w:rPr>
      </w:pPr>
    </w:p>
    <w:p w14:paraId="0A0672F7" w14:textId="679CB3B0" w:rsidR="003E739A" w:rsidRDefault="003E739A" w:rsidP="007520DB">
      <w:pPr>
        <w:contextualSpacing/>
        <w:jc w:val="center"/>
        <w:rPr>
          <w:rStyle w:val="Hyperlink"/>
          <w:rFonts w:ascii="Arial" w:hAnsi="Arial" w:cs="Arial"/>
          <w:sz w:val="20"/>
          <w:szCs w:val="20"/>
          <w:lang w:val="fr-CA"/>
        </w:rPr>
      </w:pPr>
    </w:p>
    <w:p w14:paraId="01A66100" w14:textId="77777777" w:rsidR="003E739A" w:rsidRDefault="003E739A" w:rsidP="007520DB">
      <w:pPr>
        <w:contextualSpacing/>
        <w:jc w:val="center"/>
        <w:rPr>
          <w:rStyle w:val="Hyperlink"/>
          <w:rFonts w:ascii="Arial" w:hAnsi="Arial" w:cs="Arial"/>
          <w:sz w:val="20"/>
          <w:szCs w:val="20"/>
          <w:lang w:val="fr-CA"/>
        </w:rPr>
      </w:pPr>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6671E5" w:rsidRPr="001B1D3C" w14:paraId="13FA815D" w14:textId="77777777" w:rsidTr="005F5951">
        <w:trPr>
          <w:trHeight w:val="393"/>
        </w:trPr>
        <w:tc>
          <w:tcPr>
            <w:tcW w:w="10065" w:type="dxa"/>
            <w:gridSpan w:val="5"/>
            <w:shd w:val="clear" w:color="auto" w:fill="95B3D7" w:themeFill="accent1" w:themeFillTint="99"/>
          </w:tcPr>
          <w:p w14:paraId="7EB18C09" w14:textId="77777777" w:rsidR="006671E5" w:rsidRPr="00FA6FBB" w:rsidRDefault="006671E5" w:rsidP="00EA4455">
            <w:pPr>
              <w:spacing w:after="60"/>
              <w:jc w:val="center"/>
              <w:rPr>
                <w:rFonts w:ascii="Arial" w:eastAsia="Arial Unicode MS" w:hAnsi="Arial" w:cs="Arial"/>
                <w:b/>
                <w:sz w:val="20"/>
                <w:szCs w:val="20"/>
                <w:lang w:val="fr-CA" w:eastAsia="en-CA"/>
              </w:rPr>
            </w:pPr>
            <w:r w:rsidRPr="00FA6FBB">
              <w:rPr>
                <w:rFonts w:ascii="Arial" w:eastAsia="Arial Unicode MS" w:hAnsi="Arial" w:cs="Arial"/>
                <w:b/>
                <w:sz w:val="20"/>
                <w:szCs w:val="20"/>
                <w:lang w:val="fr-CA" w:eastAsia="en-CA"/>
              </w:rPr>
              <w:t>N</w:t>
            </w:r>
            <w:bookmarkStart w:id="4" w:name="InterneNonAnnonce"/>
            <w:bookmarkEnd w:id="4"/>
            <w:r w:rsidRPr="00FA6FBB">
              <w:rPr>
                <w:rFonts w:ascii="Arial" w:eastAsia="Arial Unicode MS" w:hAnsi="Arial" w:cs="Arial"/>
                <w:b/>
                <w:sz w:val="20"/>
                <w:szCs w:val="20"/>
                <w:lang w:val="fr-CA" w:eastAsia="en-CA"/>
              </w:rPr>
              <w:t>OMINATION INTERNE</w:t>
            </w:r>
            <w:r>
              <w:rPr>
                <w:rFonts w:ascii="Arial" w:eastAsia="Arial Unicode MS" w:hAnsi="Arial" w:cs="Arial"/>
                <w:b/>
                <w:sz w:val="20"/>
                <w:szCs w:val="20"/>
                <w:lang w:val="fr-CA" w:eastAsia="en-CA"/>
              </w:rPr>
              <w:t xml:space="preserve"> NON</w:t>
            </w:r>
            <w:r w:rsidRPr="00FA6FBB">
              <w:rPr>
                <w:rFonts w:ascii="Arial" w:eastAsia="Arial Unicode MS" w:hAnsi="Arial" w:cs="Arial"/>
                <w:b/>
                <w:sz w:val="20"/>
                <w:szCs w:val="20"/>
                <w:lang w:val="fr-CA" w:eastAsia="en-CA"/>
              </w:rPr>
              <w:t xml:space="preserve"> ANNONCÉE</w:t>
            </w:r>
          </w:p>
          <w:p w14:paraId="7C5640A2" w14:textId="77777777" w:rsidR="006671E5" w:rsidRPr="006671E5" w:rsidRDefault="006671E5" w:rsidP="00EA4455">
            <w:pPr>
              <w:spacing w:after="60"/>
              <w:jc w:val="center"/>
              <w:rPr>
                <w:rFonts w:ascii="Arial" w:hAnsi="Arial" w:cs="Arial"/>
                <w:b/>
                <w:sz w:val="20"/>
                <w:szCs w:val="20"/>
                <w:lang w:val="fr-CA"/>
              </w:rPr>
            </w:pPr>
            <w:r w:rsidRPr="006671E5">
              <w:rPr>
                <w:rFonts w:ascii="Arial" w:hAnsi="Arial" w:cs="Arial"/>
                <w:b/>
                <w:sz w:val="20"/>
                <w:szCs w:val="20"/>
                <w:lang w:val="fr-CA"/>
              </w:rPr>
              <w:t>INTERNAL NON-ADVERTISED APPOINTMENT</w:t>
            </w:r>
          </w:p>
        </w:tc>
      </w:tr>
      <w:tr w:rsidR="006671E5" w:rsidRPr="00FA6FBB" w14:paraId="3D88CFC8" w14:textId="77777777" w:rsidTr="005F5951">
        <w:tc>
          <w:tcPr>
            <w:tcW w:w="1985" w:type="dxa"/>
            <w:shd w:val="clear" w:color="auto" w:fill="DBE5F1" w:themeFill="accent1" w:themeFillTint="33"/>
            <w:vAlign w:val="center"/>
          </w:tcPr>
          <w:p w14:paraId="0C417FAA" w14:textId="3459FBA0" w:rsidR="006671E5" w:rsidRDefault="003C351F" w:rsidP="006671E5">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47CB5D0C" w14:textId="77777777" w:rsidR="006671E5" w:rsidRPr="00FA6FBB" w:rsidRDefault="006671E5" w:rsidP="006671E5">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w:t>
            </w:r>
            <w:bookmarkStart w:id="5" w:name="INADeterIndeter"/>
            <w:bookmarkEnd w:id="5"/>
            <w:r>
              <w:rPr>
                <w:rFonts w:ascii="Arial" w:eastAsia="Arial Unicode MS" w:hAnsi="Arial" w:cs="Arial"/>
                <w:b/>
                <w:sz w:val="20"/>
                <w:szCs w:val="20"/>
                <w:lang w:val="fr-CA" w:eastAsia="en-CA"/>
              </w:rPr>
              <w:t>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5FBD695A" w14:textId="77777777" w:rsidR="006671E5" w:rsidRPr="00FA6FBB" w:rsidRDefault="006671E5" w:rsidP="006671E5">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007F934A" w14:textId="77777777" w:rsidR="006671E5" w:rsidRPr="00FA6FBB" w:rsidRDefault="006671E5" w:rsidP="006671E5">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39423F72" w14:textId="77777777" w:rsidR="006671E5" w:rsidRDefault="006671E5" w:rsidP="006671E5">
            <w:pPr>
              <w:spacing w:after="60"/>
              <w:jc w:val="center"/>
              <w:rPr>
                <w:rFonts w:ascii="Arial" w:hAnsi="Arial" w:cs="Arial"/>
                <w:b/>
                <w:sz w:val="20"/>
                <w:szCs w:val="20"/>
                <w:lang w:val="en-CA"/>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A92BC8" w:rsidRPr="00A92BC8" w14:paraId="79D737C1" w14:textId="77777777" w:rsidTr="005F5951">
        <w:tc>
          <w:tcPr>
            <w:tcW w:w="1985" w:type="dxa"/>
          </w:tcPr>
          <w:p w14:paraId="100CBD95" w14:textId="77777777"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NA-Int/</w:t>
            </w:r>
          </w:p>
          <w:p w14:paraId="1D1C4677" w14:textId="53D1C090"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Événement de recrutement</w:t>
            </w:r>
          </w:p>
        </w:tc>
        <w:tc>
          <w:tcPr>
            <w:tcW w:w="2551" w:type="dxa"/>
          </w:tcPr>
          <w:p w14:paraId="60C80744" w14:textId="5652E534" w:rsidR="00A92BC8" w:rsidRPr="00C00DBD" w:rsidRDefault="00A92BC8" w:rsidP="0091093A">
            <w:pPr>
              <w:rPr>
                <w:rFonts w:ascii="Arial" w:hAnsi="Arial" w:cs="Arial"/>
                <w:sz w:val="20"/>
                <w:szCs w:val="20"/>
                <w:lang w:val="fr-FR"/>
              </w:rPr>
            </w:pPr>
            <w:r w:rsidRPr="00C00DBD">
              <w:rPr>
                <w:rFonts w:ascii="Arial" w:hAnsi="Arial" w:cs="Arial"/>
                <w:sz w:val="20"/>
                <w:szCs w:val="20"/>
                <w:lang w:val="fr-FR"/>
              </w:rPr>
              <w:t>Nomination interne non annoncée – Offre effectuée pendant ou après une foire d'emploi, une séance de dotation accélérée ou un</w:t>
            </w:r>
            <w:r w:rsidR="006413B1">
              <w:rPr>
                <w:rFonts w:ascii="Arial" w:hAnsi="Arial" w:cs="Arial"/>
                <w:sz w:val="20"/>
                <w:szCs w:val="20"/>
                <w:lang w:val="fr-FR"/>
              </w:rPr>
              <w:t xml:space="preserve"> événement de recrutement ciblé</w:t>
            </w:r>
          </w:p>
        </w:tc>
        <w:tc>
          <w:tcPr>
            <w:tcW w:w="993" w:type="dxa"/>
            <w:vAlign w:val="center"/>
          </w:tcPr>
          <w:p w14:paraId="74CB92D8" w14:textId="1FB4134E" w:rsidR="00A92BC8" w:rsidRPr="00C00DBD" w:rsidRDefault="00A92BC8" w:rsidP="00406902">
            <w:pPr>
              <w:spacing w:after="60"/>
              <w:jc w:val="center"/>
              <w:rPr>
                <w:rFonts w:ascii="Arial" w:hAnsi="Arial" w:cs="Arial"/>
                <w:sz w:val="20"/>
                <w:szCs w:val="20"/>
                <w:lang w:val="fr-CA"/>
              </w:rPr>
            </w:pPr>
            <w:r w:rsidRPr="00C00DBD">
              <w:rPr>
                <w:rFonts w:ascii="Arial" w:hAnsi="Arial" w:cs="Arial"/>
                <w:sz w:val="20"/>
                <w:szCs w:val="20"/>
                <w:lang w:val="fr-CA"/>
              </w:rPr>
              <w:t>E0</w:t>
            </w:r>
          </w:p>
        </w:tc>
        <w:tc>
          <w:tcPr>
            <w:tcW w:w="2551" w:type="dxa"/>
          </w:tcPr>
          <w:p w14:paraId="37EE84E2" w14:textId="0ADA40B2"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Inte</w:t>
            </w:r>
            <w:r w:rsidR="00832D0F" w:rsidRPr="00C00DBD">
              <w:rPr>
                <w:rFonts w:ascii="Arial" w:hAnsi="Arial" w:cs="Arial"/>
                <w:sz w:val="20"/>
                <w:szCs w:val="20"/>
                <w:lang w:val="en-CA"/>
              </w:rPr>
              <w:t>rnal Non-Advertised Appointment –</w:t>
            </w:r>
          </w:p>
          <w:p w14:paraId="40CD4BD3" w14:textId="1DED3490"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Offer made during or following a career fair, speed staffin</w:t>
            </w:r>
            <w:r w:rsidR="006413B1">
              <w:rPr>
                <w:rFonts w:ascii="Arial" w:hAnsi="Arial" w:cs="Arial"/>
                <w:sz w:val="20"/>
                <w:szCs w:val="20"/>
                <w:lang w:val="en-CA"/>
              </w:rPr>
              <w:t>g or targeted recruitment event</w:t>
            </w:r>
          </w:p>
        </w:tc>
        <w:tc>
          <w:tcPr>
            <w:tcW w:w="1985" w:type="dxa"/>
          </w:tcPr>
          <w:p w14:paraId="48273157" w14:textId="77777777"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NA-</w:t>
            </w:r>
            <w:proofErr w:type="spellStart"/>
            <w:r w:rsidRPr="00C00DBD">
              <w:rPr>
                <w:rFonts w:ascii="Arial" w:hAnsi="Arial" w:cs="Arial"/>
                <w:sz w:val="20"/>
                <w:szCs w:val="20"/>
                <w:lang w:val="en-CA"/>
              </w:rPr>
              <w:t>Int</w:t>
            </w:r>
            <w:proofErr w:type="spellEnd"/>
            <w:r w:rsidRPr="00C00DBD">
              <w:rPr>
                <w:rFonts w:ascii="Arial" w:hAnsi="Arial" w:cs="Arial"/>
                <w:sz w:val="20"/>
                <w:szCs w:val="20"/>
                <w:lang w:val="en-CA"/>
              </w:rPr>
              <w:t>/</w:t>
            </w:r>
          </w:p>
          <w:p w14:paraId="1EE2B219" w14:textId="229CAEA6"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Recruitment Event</w:t>
            </w:r>
          </w:p>
        </w:tc>
      </w:tr>
      <w:tr w:rsidR="00A92BC8" w:rsidRPr="00A92BC8" w14:paraId="780689E7" w14:textId="77777777" w:rsidTr="005F5951">
        <w:tc>
          <w:tcPr>
            <w:tcW w:w="1985" w:type="dxa"/>
          </w:tcPr>
          <w:p w14:paraId="523B9C4E" w14:textId="77777777"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NA-Int/</w:t>
            </w:r>
          </w:p>
          <w:p w14:paraId="03715803" w14:textId="53E82D1C"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Difficulté à doter</w:t>
            </w:r>
          </w:p>
        </w:tc>
        <w:tc>
          <w:tcPr>
            <w:tcW w:w="2551" w:type="dxa"/>
          </w:tcPr>
          <w:p w14:paraId="6FC54139" w14:textId="77777777"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Nomination interne non annoncée –</w:t>
            </w:r>
          </w:p>
          <w:p w14:paraId="2E4A18DF" w14:textId="7D64085C" w:rsidR="00A92BC8" w:rsidRPr="00C00DBD" w:rsidRDefault="00A92BC8" w:rsidP="00A92BC8">
            <w:pPr>
              <w:rPr>
                <w:rFonts w:ascii="Arial" w:hAnsi="Arial" w:cs="Arial"/>
                <w:sz w:val="20"/>
                <w:szCs w:val="20"/>
                <w:lang w:val="fr-FR"/>
              </w:rPr>
            </w:pPr>
            <w:r w:rsidRPr="00C00DBD">
              <w:rPr>
                <w:rFonts w:ascii="Arial" w:hAnsi="Arial" w:cs="Arial"/>
                <w:sz w:val="20"/>
                <w:szCs w:val="20"/>
                <w:lang w:val="fr-FR"/>
              </w:rPr>
              <w:t>Difficulté à doter (ex. compétences spécialisées, endroit éloigné, taux de roulement élevé, profil linguistique, processus récent a produit un nombre limité de candidats qualifiés)</w:t>
            </w:r>
          </w:p>
        </w:tc>
        <w:tc>
          <w:tcPr>
            <w:tcW w:w="993" w:type="dxa"/>
            <w:vAlign w:val="center"/>
          </w:tcPr>
          <w:p w14:paraId="6BA8FC2D" w14:textId="0114F5AA" w:rsidR="00A92BC8" w:rsidRPr="00C00DBD" w:rsidRDefault="00A92BC8" w:rsidP="00406902">
            <w:pPr>
              <w:spacing w:after="60"/>
              <w:jc w:val="center"/>
              <w:rPr>
                <w:rFonts w:ascii="Arial" w:hAnsi="Arial" w:cs="Arial"/>
                <w:sz w:val="20"/>
                <w:szCs w:val="20"/>
                <w:lang w:val="fr-CA"/>
              </w:rPr>
            </w:pPr>
            <w:r w:rsidRPr="00252571">
              <w:rPr>
                <w:rFonts w:ascii="Arial" w:hAnsi="Arial" w:cs="Arial"/>
                <w:sz w:val="20"/>
                <w:szCs w:val="20"/>
                <w:lang w:val="fr-CA"/>
              </w:rPr>
              <w:t>E1</w:t>
            </w:r>
          </w:p>
        </w:tc>
        <w:tc>
          <w:tcPr>
            <w:tcW w:w="2551" w:type="dxa"/>
          </w:tcPr>
          <w:p w14:paraId="57483454" w14:textId="747208AE"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Inte</w:t>
            </w:r>
            <w:r w:rsidR="00832D0F" w:rsidRPr="00C00DBD">
              <w:rPr>
                <w:rFonts w:ascii="Arial" w:hAnsi="Arial" w:cs="Arial"/>
                <w:sz w:val="20"/>
                <w:szCs w:val="20"/>
                <w:lang w:val="en-CA"/>
              </w:rPr>
              <w:t>rnal Non-Advertised Appointment –</w:t>
            </w:r>
          </w:p>
          <w:p w14:paraId="4CDF2A08" w14:textId="00989A7C" w:rsidR="00A92BC8" w:rsidRPr="00C00DBD" w:rsidRDefault="00A92BC8" w:rsidP="00A92BC8">
            <w:pPr>
              <w:rPr>
                <w:rFonts w:ascii="Arial" w:hAnsi="Arial" w:cs="Arial"/>
                <w:sz w:val="20"/>
                <w:szCs w:val="20"/>
                <w:lang w:val="en-CA"/>
              </w:rPr>
            </w:pPr>
            <w:r w:rsidRPr="00C00DBD">
              <w:rPr>
                <w:rFonts w:ascii="Arial" w:hAnsi="Arial" w:cs="Arial"/>
                <w:sz w:val="20"/>
                <w:szCs w:val="20"/>
                <w:lang w:val="en-CA"/>
              </w:rPr>
              <w:t>Difficult to staff (e.g. specialized skills, geographically remote area, high turnover rate, linguistic profile,</w:t>
            </w:r>
            <w:r w:rsidR="00832D0F" w:rsidRPr="00C00DBD">
              <w:rPr>
                <w:rFonts w:ascii="Arial" w:hAnsi="Arial" w:cs="Arial"/>
                <w:sz w:val="20"/>
                <w:szCs w:val="20"/>
                <w:lang w:val="en-CA"/>
              </w:rPr>
              <w:t xml:space="preserve"> recent process produced a limited number of qualified candidates)</w:t>
            </w:r>
          </w:p>
        </w:tc>
        <w:tc>
          <w:tcPr>
            <w:tcW w:w="1985" w:type="dxa"/>
          </w:tcPr>
          <w:p w14:paraId="2FCF5DF2" w14:textId="77777777" w:rsidR="00832D0F" w:rsidRPr="00C00DBD" w:rsidRDefault="00832D0F" w:rsidP="00832D0F">
            <w:pPr>
              <w:rPr>
                <w:rFonts w:ascii="Arial" w:hAnsi="Arial" w:cs="Arial"/>
                <w:sz w:val="20"/>
                <w:szCs w:val="20"/>
                <w:lang w:val="en-CA"/>
              </w:rPr>
            </w:pPr>
            <w:r w:rsidRPr="00C00DBD">
              <w:rPr>
                <w:rFonts w:ascii="Arial" w:hAnsi="Arial" w:cs="Arial"/>
                <w:sz w:val="20"/>
                <w:szCs w:val="20"/>
                <w:lang w:val="en-CA"/>
              </w:rPr>
              <w:t>NA-</w:t>
            </w:r>
            <w:proofErr w:type="spellStart"/>
            <w:r w:rsidRPr="00C00DBD">
              <w:rPr>
                <w:rFonts w:ascii="Arial" w:hAnsi="Arial" w:cs="Arial"/>
                <w:sz w:val="20"/>
                <w:szCs w:val="20"/>
                <w:lang w:val="en-CA"/>
              </w:rPr>
              <w:t>Int</w:t>
            </w:r>
            <w:proofErr w:type="spellEnd"/>
            <w:r w:rsidRPr="00C00DBD">
              <w:rPr>
                <w:rFonts w:ascii="Arial" w:hAnsi="Arial" w:cs="Arial"/>
                <w:sz w:val="20"/>
                <w:szCs w:val="20"/>
                <w:lang w:val="en-CA"/>
              </w:rPr>
              <w:t>/</w:t>
            </w:r>
          </w:p>
          <w:p w14:paraId="1E8BCD16" w14:textId="4153E70E" w:rsidR="00832D0F" w:rsidRPr="00C00DBD" w:rsidRDefault="00832D0F" w:rsidP="00832D0F">
            <w:pPr>
              <w:rPr>
                <w:rFonts w:ascii="Arial" w:hAnsi="Arial" w:cs="Arial"/>
                <w:sz w:val="20"/>
                <w:szCs w:val="20"/>
                <w:lang w:val="en-CA"/>
              </w:rPr>
            </w:pPr>
            <w:r w:rsidRPr="00C00DBD">
              <w:rPr>
                <w:rFonts w:ascii="Arial" w:hAnsi="Arial" w:cs="Arial"/>
                <w:sz w:val="20"/>
                <w:szCs w:val="20"/>
                <w:lang w:val="en-CA"/>
              </w:rPr>
              <w:t>Difficulty to staff</w:t>
            </w:r>
          </w:p>
          <w:p w14:paraId="285C4D19" w14:textId="75B0D83B" w:rsidR="00A92BC8" w:rsidRPr="00C00DBD" w:rsidRDefault="00A92BC8" w:rsidP="00832D0F">
            <w:pPr>
              <w:rPr>
                <w:rFonts w:ascii="Arial" w:hAnsi="Arial" w:cs="Arial"/>
                <w:sz w:val="20"/>
                <w:szCs w:val="20"/>
                <w:lang w:val="en-CA"/>
              </w:rPr>
            </w:pPr>
          </w:p>
        </w:tc>
      </w:tr>
      <w:tr w:rsidR="00A92BC8" w:rsidRPr="00832D0F" w14:paraId="6A95EFDB" w14:textId="77777777" w:rsidTr="005F5951">
        <w:tc>
          <w:tcPr>
            <w:tcW w:w="1985" w:type="dxa"/>
          </w:tcPr>
          <w:p w14:paraId="39F67728" w14:textId="77777777" w:rsidR="00832D0F" w:rsidRPr="00C00DBD" w:rsidRDefault="00832D0F" w:rsidP="00832D0F">
            <w:pPr>
              <w:rPr>
                <w:rFonts w:ascii="Arial" w:hAnsi="Arial" w:cs="Arial"/>
                <w:sz w:val="20"/>
                <w:szCs w:val="20"/>
                <w:lang w:val="en-CA"/>
              </w:rPr>
            </w:pPr>
            <w:r w:rsidRPr="00C00DBD">
              <w:rPr>
                <w:rFonts w:ascii="Arial" w:hAnsi="Arial" w:cs="Arial"/>
                <w:sz w:val="20"/>
                <w:szCs w:val="20"/>
                <w:lang w:val="en-CA"/>
              </w:rPr>
              <w:t>NA-</w:t>
            </w:r>
            <w:proofErr w:type="spellStart"/>
            <w:r w:rsidRPr="00C00DBD">
              <w:rPr>
                <w:rFonts w:ascii="Arial" w:hAnsi="Arial" w:cs="Arial"/>
                <w:sz w:val="20"/>
                <w:szCs w:val="20"/>
                <w:lang w:val="en-CA"/>
              </w:rPr>
              <w:t>Int</w:t>
            </w:r>
            <w:proofErr w:type="spellEnd"/>
            <w:r w:rsidRPr="00C00DBD">
              <w:rPr>
                <w:rFonts w:ascii="Arial" w:hAnsi="Arial" w:cs="Arial"/>
                <w:sz w:val="20"/>
                <w:szCs w:val="20"/>
                <w:lang w:val="en-CA"/>
              </w:rPr>
              <w:t>/</w:t>
            </w:r>
          </w:p>
          <w:p w14:paraId="1D832A66" w14:textId="3F461C5D" w:rsidR="00A92BC8" w:rsidRPr="00C00DBD" w:rsidRDefault="00832D0F" w:rsidP="00832D0F">
            <w:pPr>
              <w:rPr>
                <w:rFonts w:ascii="Arial" w:hAnsi="Arial" w:cs="Arial"/>
                <w:sz w:val="20"/>
                <w:szCs w:val="20"/>
                <w:lang w:val="en-CA"/>
              </w:rPr>
            </w:pPr>
            <w:proofErr w:type="spellStart"/>
            <w:r w:rsidRPr="00C00DBD">
              <w:rPr>
                <w:rFonts w:ascii="Arial" w:hAnsi="Arial" w:cs="Arial"/>
                <w:sz w:val="20"/>
                <w:szCs w:val="20"/>
                <w:lang w:val="en-CA"/>
              </w:rPr>
              <w:t>Besoin</w:t>
            </w:r>
            <w:proofErr w:type="spellEnd"/>
            <w:r w:rsidRPr="00C00DBD">
              <w:rPr>
                <w:rFonts w:ascii="Arial" w:hAnsi="Arial" w:cs="Arial"/>
                <w:sz w:val="20"/>
                <w:szCs w:val="20"/>
                <w:lang w:val="en-CA"/>
              </w:rPr>
              <w:t xml:space="preserve"> </w:t>
            </w:r>
            <w:proofErr w:type="spellStart"/>
            <w:r w:rsidRPr="00C00DBD">
              <w:rPr>
                <w:rFonts w:ascii="Arial" w:hAnsi="Arial" w:cs="Arial"/>
                <w:sz w:val="20"/>
                <w:szCs w:val="20"/>
                <w:lang w:val="en-CA"/>
              </w:rPr>
              <w:t>immédiat</w:t>
            </w:r>
            <w:proofErr w:type="spellEnd"/>
          </w:p>
        </w:tc>
        <w:tc>
          <w:tcPr>
            <w:tcW w:w="2551" w:type="dxa"/>
          </w:tcPr>
          <w:p w14:paraId="52A4F2FC" w14:textId="77777777" w:rsidR="00832D0F" w:rsidRPr="00C00DBD" w:rsidRDefault="00832D0F" w:rsidP="00832D0F">
            <w:pPr>
              <w:rPr>
                <w:rFonts w:ascii="Arial" w:hAnsi="Arial" w:cs="Arial"/>
                <w:sz w:val="20"/>
                <w:szCs w:val="20"/>
                <w:lang w:val="fr-CA"/>
              </w:rPr>
            </w:pPr>
            <w:r w:rsidRPr="00C00DBD">
              <w:rPr>
                <w:rFonts w:ascii="Arial" w:hAnsi="Arial" w:cs="Arial"/>
                <w:sz w:val="20"/>
                <w:szCs w:val="20"/>
                <w:lang w:val="fr-CA"/>
              </w:rPr>
              <w:t>Nomination interne non annoncée –</w:t>
            </w:r>
          </w:p>
          <w:p w14:paraId="4BFE44AD" w14:textId="1F316C86" w:rsidR="00A92BC8" w:rsidRPr="00C00DBD" w:rsidRDefault="00832D0F" w:rsidP="00832D0F">
            <w:pPr>
              <w:rPr>
                <w:rFonts w:ascii="Arial" w:hAnsi="Arial" w:cs="Arial"/>
                <w:sz w:val="20"/>
                <w:szCs w:val="20"/>
                <w:lang w:val="fr-CA"/>
              </w:rPr>
            </w:pPr>
            <w:r w:rsidRPr="00C00DBD">
              <w:rPr>
                <w:rFonts w:ascii="Arial" w:hAnsi="Arial" w:cs="Arial"/>
                <w:sz w:val="20"/>
                <w:szCs w:val="20"/>
                <w:lang w:val="fr-CA"/>
              </w:rPr>
              <w:t xml:space="preserve">Projet / programme / continuité des activités pourrait être compromis si le poste </w:t>
            </w:r>
            <w:r w:rsidR="00776FFC">
              <w:rPr>
                <w:rFonts w:ascii="Arial" w:hAnsi="Arial" w:cs="Arial"/>
                <w:sz w:val="20"/>
                <w:szCs w:val="20"/>
                <w:lang w:val="fr-CA"/>
              </w:rPr>
              <w:t xml:space="preserve">n'est pas doté immédiatement </w:t>
            </w:r>
            <w:r w:rsidRPr="00C00DBD">
              <w:rPr>
                <w:rFonts w:ascii="Arial" w:hAnsi="Arial" w:cs="Arial"/>
                <w:sz w:val="20"/>
                <w:szCs w:val="20"/>
                <w:lang w:val="fr-CA"/>
              </w:rPr>
              <w:t>avec une personne qualifiée qui connaî</w:t>
            </w:r>
            <w:r w:rsidR="00532560">
              <w:rPr>
                <w:rFonts w:ascii="Arial" w:hAnsi="Arial" w:cs="Arial"/>
                <w:sz w:val="20"/>
                <w:szCs w:val="20"/>
                <w:lang w:val="fr-CA"/>
              </w:rPr>
              <w:t>t le contexte de travail actuel</w:t>
            </w:r>
          </w:p>
        </w:tc>
        <w:tc>
          <w:tcPr>
            <w:tcW w:w="993" w:type="dxa"/>
            <w:vAlign w:val="center"/>
          </w:tcPr>
          <w:p w14:paraId="749D6E78" w14:textId="4E3898F3" w:rsidR="00A92BC8" w:rsidRPr="00C00DBD" w:rsidRDefault="00832D0F" w:rsidP="00406902">
            <w:pPr>
              <w:spacing w:after="60"/>
              <w:jc w:val="center"/>
              <w:rPr>
                <w:rFonts w:ascii="Arial" w:hAnsi="Arial" w:cs="Arial"/>
                <w:sz w:val="20"/>
                <w:szCs w:val="20"/>
                <w:lang w:val="fr-CA"/>
              </w:rPr>
            </w:pPr>
            <w:r w:rsidRPr="00C00DBD">
              <w:rPr>
                <w:rFonts w:ascii="Arial" w:hAnsi="Arial" w:cs="Arial"/>
                <w:sz w:val="20"/>
                <w:szCs w:val="20"/>
                <w:lang w:val="fr-CA"/>
              </w:rPr>
              <w:t>E2</w:t>
            </w:r>
          </w:p>
        </w:tc>
        <w:tc>
          <w:tcPr>
            <w:tcW w:w="2551" w:type="dxa"/>
          </w:tcPr>
          <w:p w14:paraId="30A731DE" w14:textId="5C8B1767" w:rsidR="00832D0F" w:rsidRPr="00C00DBD" w:rsidRDefault="00832D0F" w:rsidP="00832D0F">
            <w:pPr>
              <w:rPr>
                <w:rFonts w:ascii="Arial" w:hAnsi="Arial" w:cs="Arial"/>
                <w:sz w:val="20"/>
                <w:szCs w:val="20"/>
                <w:lang w:val="en-CA"/>
              </w:rPr>
            </w:pPr>
            <w:r w:rsidRPr="00C00DBD">
              <w:rPr>
                <w:rFonts w:ascii="Arial" w:hAnsi="Arial" w:cs="Arial"/>
                <w:sz w:val="20"/>
                <w:szCs w:val="20"/>
                <w:lang w:val="en-CA"/>
              </w:rPr>
              <w:t>Internal Non-Advertised Appointment  –</w:t>
            </w:r>
          </w:p>
          <w:p w14:paraId="56A3F8B0" w14:textId="3FE9EBD1" w:rsidR="00A92BC8" w:rsidRPr="00C00DBD" w:rsidRDefault="00832D0F" w:rsidP="00832D0F">
            <w:pPr>
              <w:rPr>
                <w:rFonts w:ascii="Arial" w:hAnsi="Arial" w:cs="Arial"/>
                <w:sz w:val="20"/>
                <w:szCs w:val="20"/>
                <w:lang w:val="en-CA"/>
              </w:rPr>
            </w:pPr>
            <w:r w:rsidRPr="00C00DBD">
              <w:rPr>
                <w:rFonts w:ascii="Arial" w:hAnsi="Arial" w:cs="Arial"/>
                <w:sz w:val="20"/>
                <w:szCs w:val="20"/>
                <w:lang w:val="en-CA"/>
              </w:rPr>
              <w:t>Project / program / business continuity could be compromised if the positio</w:t>
            </w:r>
            <w:r w:rsidR="00776FFC">
              <w:rPr>
                <w:rFonts w:ascii="Arial" w:hAnsi="Arial" w:cs="Arial"/>
                <w:sz w:val="20"/>
                <w:szCs w:val="20"/>
                <w:lang w:val="en-CA"/>
              </w:rPr>
              <w:t xml:space="preserve">n is not staffed immediately </w:t>
            </w:r>
            <w:r w:rsidRPr="00C00DBD">
              <w:rPr>
                <w:rFonts w:ascii="Arial" w:hAnsi="Arial" w:cs="Arial"/>
                <w:sz w:val="20"/>
                <w:szCs w:val="20"/>
                <w:lang w:val="en-CA"/>
              </w:rPr>
              <w:t>with a qualified person who</w:t>
            </w:r>
            <w:r w:rsidR="00532560">
              <w:rPr>
                <w:rFonts w:ascii="Arial" w:hAnsi="Arial" w:cs="Arial"/>
                <w:sz w:val="20"/>
                <w:szCs w:val="20"/>
                <w:lang w:val="en-CA"/>
              </w:rPr>
              <w:t xml:space="preserve"> knows the current work context</w:t>
            </w:r>
          </w:p>
        </w:tc>
        <w:tc>
          <w:tcPr>
            <w:tcW w:w="1985" w:type="dxa"/>
          </w:tcPr>
          <w:p w14:paraId="224266B2" w14:textId="77777777" w:rsidR="00832D0F" w:rsidRPr="00C00DBD" w:rsidRDefault="00832D0F" w:rsidP="00832D0F">
            <w:pPr>
              <w:rPr>
                <w:rFonts w:ascii="Arial" w:hAnsi="Arial" w:cs="Arial"/>
                <w:sz w:val="20"/>
                <w:szCs w:val="20"/>
                <w:lang w:val="en-CA"/>
              </w:rPr>
            </w:pPr>
            <w:r w:rsidRPr="00C00DBD">
              <w:rPr>
                <w:rFonts w:ascii="Arial" w:hAnsi="Arial" w:cs="Arial"/>
                <w:sz w:val="20"/>
                <w:szCs w:val="20"/>
                <w:lang w:val="en-CA"/>
              </w:rPr>
              <w:t>NA-</w:t>
            </w:r>
            <w:proofErr w:type="spellStart"/>
            <w:r w:rsidRPr="00C00DBD">
              <w:rPr>
                <w:rFonts w:ascii="Arial" w:hAnsi="Arial" w:cs="Arial"/>
                <w:sz w:val="20"/>
                <w:szCs w:val="20"/>
                <w:lang w:val="en-CA"/>
              </w:rPr>
              <w:t>Int</w:t>
            </w:r>
            <w:proofErr w:type="spellEnd"/>
            <w:r w:rsidRPr="00C00DBD">
              <w:rPr>
                <w:rFonts w:ascii="Arial" w:hAnsi="Arial" w:cs="Arial"/>
                <w:sz w:val="20"/>
                <w:szCs w:val="20"/>
                <w:lang w:val="en-CA"/>
              </w:rPr>
              <w:t>/</w:t>
            </w:r>
          </w:p>
          <w:p w14:paraId="6B8864F5" w14:textId="686A8810" w:rsidR="00A92BC8" w:rsidRPr="00C00DBD" w:rsidRDefault="00832D0F" w:rsidP="00832D0F">
            <w:pPr>
              <w:rPr>
                <w:rFonts w:ascii="Arial" w:hAnsi="Arial" w:cs="Arial"/>
                <w:sz w:val="20"/>
                <w:szCs w:val="20"/>
                <w:lang w:val="en-CA"/>
              </w:rPr>
            </w:pPr>
            <w:r w:rsidRPr="00C00DBD">
              <w:rPr>
                <w:rFonts w:ascii="Arial" w:hAnsi="Arial" w:cs="Arial"/>
                <w:sz w:val="20"/>
                <w:szCs w:val="20"/>
                <w:lang w:val="en-CA"/>
              </w:rPr>
              <w:t>Immediate Need</w:t>
            </w:r>
          </w:p>
        </w:tc>
      </w:tr>
      <w:tr w:rsidR="006671E5" w:rsidRPr="0091093A" w14:paraId="10F66823" w14:textId="77777777" w:rsidTr="005F5951">
        <w:tc>
          <w:tcPr>
            <w:tcW w:w="1985" w:type="dxa"/>
          </w:tcPr>
          <w:p w14:paraId="427B9136" w14:textId="77777777" w:rsidR="006671E5" w:rsidRPr="00AB0863" w:rsidRDefault="00AB2EAD" w:rsidP="00AB0863">
            <w:pPr>
              <w:rPr>
                <w:rFonts w:ascii="Arial" w:hAnsi="Arial" w:cs="Arial"/>
                <w:sz w:val="20"/>
                <w:szCs w:val="20"/>
                <w:lang w:val="fr-CA"/>
              </w:rPr>
            </w:pPr>
            <w:r w:rsidRPr="00AB0863">
              <w:rPr>
                <w:rFonts w:ascii="Arial" w:hAnsi="Arial" w:cs="Arial"/>
                <w:sz w:val="20"/>
                <w:szCs w:val="20"/>
                <w:lang w:val="fr-CA"/>
              </w:rPr>
              <w:t xml:space="preserve">NA-Int/ </w:t>
            </w:r>
            <w:r w:rsidR="00AB0863" w:rsidRPr="00AB0863">
              <w:rPr>
                <w:rFonts w:ascii="Arial" w:hAnsi="Arial" w:cs="Arial"/>
                <w:sz w:val="20"/>
                <w:szCs w:val="20"/>
                <w:lang w:val="fr-CA"/>
              </w:rPr>
              <w:t>Gestion des talents</w:t>
            </w:r>
          </w:p>
        </w:tc>
        <w:tc>
          <w:tcPr>
            <w:tcW w:w="2551" w:type="dxa"/>
          </w:tcPr>
          <w:p w14:paraId="197E91CC" w14:textId="77777777" w:rsidR="006671E5" w:rsidRPr="00AB3540" w:rsidRDefault="006671E5" w:rsidP="00EA4455">
            <w:pPr>
              <w:rPr>
                <w:rFonts w:ascii="Arial" w:hAnsi="Arial" w:cs="Arial"/>
                <w:strike/>
                <w:sz w:val="20"/>
                <w:szCs w:val="20"/>
                <w:lang w:val="fr-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w:t>
            </w:r>
            <w:r>
              <w:rPr>
                <w:rFonts w:ascii="Arial" w:hAnsi="Arial" w:cs="Arial"/>
                <w:sz w:val="20"/>
                <w:szCs w:val="20"/>
                <w:lang w:val="fr-FR"/>
              </w:rPr>
              <w:t xml:space="preserve"> g</w:t>
            </w:r>
            <w:r w:rsidRPr="00AB3540">
              <w:rPr>
                <w:rFonts w:ascii="Arial" w:hAnsi="Arial" w:cs="Arial"/>
                <w:sz w:val="20"/>
                <w:szCs w:val="20"/>
                <w:lang w:val="fr-FR"/>
              </w:rPr>
              <w:t>estion des talents</w:t>
            </w:r>
          </w:p>
        </w:tc>
        <w:tc>
          <w:tcPr>
            <w:tcW w:w="993" w:type="dxa"/>
            <w:vAlign w:val="center"/>
          </w:tcPr>
          <w:p w14:paraId="27ABF609"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C2</w:t>
            </w:r>
          </w:p>
        </w:tc>
        <w:tc>
          <w:tcPr>
            <w:tcW w:w="2551" w:type="dxa"/>
          </w:tcPr>
          <w:p w14:paraId="0B0A7038" w14:textId="77777777" w:rsidR="006671E5" w:rsidRPr="00AB3540" w:rsidRDefault="006671E5" w:rsidP="00EA4455">
            <w:pPr>
              <w:rPr>
                <w:rFonts w:ascii="Arial" w:hAnsi="Arial" w:cs="Arial"/>
                <w:sz w:val="20"/>
                <w:szCs w:val="20"/>
                <w:lang w:val="fr-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Talent Management</w:t>
            </w:r>
          </w:p>
        </w:tc>
        <w:tc>
          <w:tcPr>
            <w:tcW w:w="1985" w:type="dxa"/>
          </w:tcPr>
          <w:p w14:paraId="2A7FC99F" w14:textId="77777777" w:rsidR="0097136D"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 xml:space="preserve">/ </w:t>
            </w:r>
          </w:p>
          <w:p w14:paraId="036691DC" w14:textId="77777777" w:rsidR="006671E5" w:rsidRDefault="00AB2EAD" w:rsidP="00EA4455">
            <w:pPr>
              <w:rPr>
                <w:rFonts w:ascii="Arial" w:hAnsi="Arial" w:cs="Arial"/>
                <w:sz w:val="20"/>
                <w:szCs w:val="20"/>
                <w:lang w:val="en-CA"/>
              </w:rPr>
            </w:pPr>
            <w:r w:rsidRPr="00AB2EAD">
              <w:rPr>
                <w:rFonts w:ascii="Arial" w:eastAsia="Arial Unicode MS" w:hAnsi="Arial" w:cs="Arial"/>
                <w:sz w:val="20"/>
                <w:szCs w:val="20"/>
                <w:lang w:eastAsia="en-CA"/>
              </w:rPr>
              <w:t>Talent Management</w:t>
            </w:r>
          </w:p>
        </w:tc>
      </w:tr>
      <w:tr w:rsidR="006671E5" w:rsidRPr="0091093A" w14:paraId="0447DE4C" w14:textId="77777777" w:rsidTr="005F5951">
        <w:tc>
          <w:tcPr>
            <w:tcW w:w="1985" w:type="dxa"/>
          </w:tcPr>
          <w:p w14:paraId="5805B791" w14:textId="77777777" w:rsidR="006671E5" w:rsidRPr="00AB3540" w:rsidRDefault="00AB2EAD" w:rsidP="00EA4455">
            <w:pPr>
              <w:rPr>
                <w:rFonts w:ascii="Arial" w:hAnsi="Arial" w:cs="Arial"/>
                <w:sz w:val="20"/>
                <w:szCs w:val="20"/>
                <w:lang w:val="fr-FR"/>
              </w:rPr>
            </w:pPr>
            <w:r w:rsidRPr="00AB2EAD">
              <w:rPr>
                <w:rFonts w:ascii="Arial" w:hAnsi="Arial" w:cs="Arial"/>
                <w:sz w:val="20"/>
                <w:szCs w:val="20"/>
                <w:lang w:val="fr-FR"/>
              </w:rPr>
              <w:t xml:space="preserve">NA-Int/ </w:t>
            </w:r>
            <w:proofErr w:type="spellStart"/>
            <w:r w:rsidRPr="0059184B">
              <w:rPr>
                <w:rFonts w:ascii="Arial" w:eastAsia="Arial Unicode MS" w:hAnsi="Arial" w:cs="Arial"/>
                <w:sz w:val="18"/>
                <w:szCs w:val="18"/>
                <w:lang w:val="fr-CA" w:eastAsia="en-CA"/>
              </w:rPr>
              <w:t>QualifiéProcAnnoncé</w:t>
            </w:r>
            <w:proofErr w:type="spellEnd"/>
          </w:p>
        </w:tc>
        <w:tc>
          <w:tcPr>
            <w:tcW w:w="2551" w:type="dxa"/>
          </w:tcPr>
          <w:p w14:paraId="6E601FFF" w14:textId="76C24B0A" w:rsidR="006671E5" w:rsidRPr="00C00DBD" w:rsidRDefault="006671E5" w:rsidP="00EA4455">
            <w:pPr>
              <w:rPr>
                <w:rFonts w:ascii="Arial" w:eastAsia="Arial Unicode MS" w:hAnsi="Arial" w:cs="Arial"/>
                <w:sz w:val="20"/>
                <w:szCs w:val="20"/>
                <w:lang w:val="fr-CA" w:eastAsia="en-CA"/>
              </w:rPr>
            </w:pPr>
            <w:r w:rsidRPr="00C00DBD">
              <w:rPr>
                <w:rFonts w:ascii="Arial" w:hAnsi="Arial" w:cs="Arial"/>
                <w:sz w:val="20"/>
                <w:szCs w:val="20"/>
                <w:lang w:val="fr-FR"/>
              </w:rPr>
              <w:t xml:space="preserve">Nomination interne non annoncée – personne qualifiée suite à un processus </w:t>
            </w:r>
            <w:r w:rsidR="004B3FD6" w:rsidRPr="00C00DBD">
              <w:rPr>
                <w:rFonts w:ascii="Arial" w:hAnsi="Arial" w:cs="Arial"/>
                <w:sz w:val="20"/>
                <w:szCs w:val="20"/>
                <w:lang w:val="fr-FR"/>
              </w:rPr>
              <w:t>annoncé</w:t>
            </w:r>
            <w:r w:rsidRPr="00C00DBD">
              <w:rPr>
                <w:rFonts w:ascii="Arial" w:hAnsi="Arial" w:cs="Arial"/>
                <w:sz w:val="20"/>
                <w:szCs w:val="20"/>
                <w:lang w:val="fr-FR"/>
              </w:rPr>
              <w:t xml:space="preserve"> p</w:t>
            </w:r>
            <w:r w:rsidR="00A92BC8" w:rsidRPr="00C00DBD">
              <w:rPr>
                <w:rFonts w:ascii="Arial" w:hAnsi="Arial" w:cs="Arial"/>
                <w:sz w:val="20"/>
                <w:szCs w:val="20"/>
                <w:lang w:val="fr-FR"/>
              </w:rPr>
              <w:t>our un poste similaire</w:t>
            </w:r>
          </w:p>
        </w:tc>
        <w:tc>
          <w:tcPr>
            <w:tcW w:w="993" w:type="dxa"/>
            <w:vAlign w:val="center"/>
          </w:tcPr>
          <w:p w14:paraId="78B8702C" w14:textId="77777777" w:rsidR="006671E5" w:rsidRPr="00C00DBD" w:rsidRDefault="00381EF4" w:rsidP="00406902">
            <w:pPr>
              <w:spacing w:after="60"/>
              <w:jc w:val="center"/>
              <w:rPr>
                <w:rFonts w:ascii="Arial" w:hAnsi="Arial" w:cs="Arial"/>
                <w:sz w:val="20"/>
                <w:szCs w:val="20"/>
                <w:lang w:val="fr-CA"/>
              </w:rPr>
            </w:pPr>
            <w:r w:rsidRPr="00C00DBD">
              <w:rPr>
                <w:rFonts w:ascii="Arial" w:hAnsi="Arial" w:cs="Arial"/>
                <w:sz w:val="20"/>
                <w:szCs w:val="20"/>
                <w:lang w:val="fr-CA"/>
              </w:rPr>
              <w:t>C3</w:t>
            </w:r>
          </w:p>
        </w:tc>
        <w:tc>
          <w:tcPr>
            <w:tcW w:w="2551" w:type="dxa"/>
          </w:tcPr>
          <w:p w14:paraId="56B42F9C" w14:textId="12FC693F" w:rsidR="006671E5" w:rsidRPr="00C00DBD" w:rsidRDefault="006671E5" w:rsidP="00EA4455">
            <w:pPr>
              <w:rPr>
                <w:rFonts w:ascii="Arial" w:hAnsi="Arial" w:cs="Arial"/>
                <w:sz w:val="20"/>
                <w:szCs w:val="20"/>
                <w:lang w:val="en-CA"/>
              </w:rPr>
            </w:pPr>
            <w:r w:rsidRPr="00C00DBD">
              <w:rPr>
                <w:rFonts w:ascii="Arial" w:hAnsi="Arial" w:cs="Arial"/>
                <w:sz w:val="20"/>
                <w:szCs w:val="20"/>
                <w:lang w:val="en-CA"/>
              </w:rPr>
              <w:t>Internal Non-Advertised Appointment – Appointment of a person who qualified in adver</w:t>
            </w:r>
            <w:r w:rsidR="00A92BC8" w:rsidRPr="00C00DBD">
              <w:rPr>
                <w:rFonts w:ascii="Arial" w:hAnsi="Arial" w:cs="Arial"/>
                <w:sz w:val="20"/>
                <w:szCs w:val="20"/>
                <w:lang w:val="en-CA"/>
              </w:rPr>
              <w:t>tised process for a similar</w:t>
            </w:r>
            <w:r w:rsidRPr="00C00DBD">
              <w:rPr>
                <w:rFonts w:ascii="Arial" w:hAnsi="Arial" w:cs="Arial"/>
                <w:sz w:val="20"/>
                <w:szCs w:val="20"/>
                <w:lang w:val="en-CA"/>
              </w:rPr>
              <w:t xml:space="preserve"> position</w:t>
            </w:r>
          </w:p>
        </w:tc>
        <w:tc>
          <w:tcPr>
            <w:tcW w:w="1985" w:type="dxa"/>
          </w:tcPr>
          <w:p w14:paraId="5993559A" w14:textId="77777777" w:rsidR="006671E5" w:rsidRPr="00AB2EAD"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 xml:space="preserve">/ </w:t>
            </w:r>
            <w:proofErr w:type="spellStart"/>
            <w:r w:rsidRPr="0059184B">
              <w:rPr>
                <w:rFonts w:ascii="Arial" w:eastAsia="Arial Unicode MS" w:hAnsi="Arial" w:cs="Arial"/>
                <w:sz w:val="19"/>
                <w:szCs w:val="19"/>
                <w:lang w:eastAsia="en-CA"/>
              </w:rPr>
              <w:t>QualifiedAdvProcess</w:t>
            </w:r>
            <w:proofErr w:type="spellEnd"/>
          </w:p>
        </w:tc>
      </w:tr>
      <w:tr w:rsidR="006671E5" w:rsidRPr="0091093A" w14:paraId="23D3DDD9" w14:textId="77777777" w:rsidTr="005F5951">
        <w:tc>
          <w:tcPr>
            <w:tcW w:w="1985" w:type="dxa"/>
          </w:tcPr>
          <w:p w14:paraId="5427CBEC" w14:textId="77777777" w:rsidR="0097136D" w:rsidRDefault="00113BCC" w:rsidP="0091093A">
            <w:pPr>
              <w:rPr>
                <w:rFonts w:ascii="Arial" w:eastAsia="Arial Unicode MS" w:hAnsi="Arial" w:cs="Arial"/>
                <w:sz w:val="20"/>
                <w:szCs w:val="20"/>
                <w:lang w:val="en-CA" w:eastAsia="en-CA"/>
              </w:rPr>
            </w:pPr>
            <w:r w:rsidRPr="00AB2EAD">
              <w:rPr>
                <w:rFonts w:ascii="Arial" w:eastAsia="Arial Unicode MS" w:hAnsi="Arial" w:cs="Arial"/>
                <w:sz w:val="20"/>
                <w:szCs w:val="20"/>
                <w:lang w:val="en-CA" w:eastAsia="en-CA"/>
              </w:rPr>
              <w:t>NA-</w:t>
            </w:r>
            <w:proofErr w:type="spellStart"/>
            <w:r w:rsidRPr="00AB2EAD">
              <w:rPr>
                <w:rFonts w:ascii="Arial" w:eastAsia="Arial Unicode MS" w:hAnsi="Arial" w:cs="Arial"/>
                <w:sz w:val="20"/>
                <w:szCs w:val="20"/>
                <w:lang w:val="en-CA" w:eastAsia="en-CA"/>
              </w:rPr>
              <w:t>Int</w:t>
            </w:r>
            <w:proofErr w:type="spellEnd"/>
            <w:r w:rsidRPr="00AB2EAD">
              <w:rPr>
                <w:rFonts w:ascii="Arial" w:eastAsia="Arial Unicode MS" w:hAnsi="Arial" w:cs="Arial"/>
                <w:sz w:val="20"/>
                <w:szCs w:val="20"/>
                <w:lang w:val="en-CA" w:eastAsia="en-CA"/>
              </w:rPr>
              <w:t>/</w:t>
            </w:r>
          </w:p>
          <w:p w14:paraId="15C6ED0F" w14:textId="77777777" w:rsidR="006671E5" w:rsidRPr="00AB2EAD" w:rsidRDefault="00113BCC" w:rsidP="0091093A">
            <w:pPr>
              <w:rPr>
                <w:rFonts w:ascii="Arial" w:hAnsi="Arial" w:cs="Arial"/>
                <w:sz w:val="20"/>
                <w:szCs w:val="20"/>
                <w:lang w:val="fr-FR"/>
              </w:rPr>
            </w:pPr>
            <w:proofErr w:type="spellStart"/>
            <w:r w:rsidRPr="00AB2EAD">
              <w:rPr>
                <w:rFonts w:ascii="Arial" w:eastAsia="Arial Unicode MS" w:hAnsi="Arial" w:cs="Arial"/>
                <w:sz w:val="20"/>
                <w:szCs w:val="20"/>
                <w:lang w:val="en-CA" w:eastAsia="en-CA"/>
              </w:rPr>
              <w:t>Prog</w:t>
            </w:r>
            <w:proofErr w:type="spellEnd"/>
            <w:r w:rsidRPr="00AB2EAD">
              <w:rPr>
                <w:rFonts w:ascii="Arial" w:eastAsia="Arial Unicode MS" w:hAnsi="Arial" w:cs="Arial"/>
                <w:sz w:val="20"/>
                <w:szCs w:val="20"/>
                <w:lang w:val="en-CA" w:eastAsia="en-CA"/>
              </w:rPr>
              <w:t xml:space="preserve"> </w:t>
            </w:r>
            <w:proofErr w:type="spellStart"/>
            <w:r w:rsidRPr="00AB2EAD">
              <w:rPr>
                <w:rFonts w:ascii="Arial" w:eastAsia="Arial Unicode MS" w:hAnsi="Arial" w:cs="Arial"/>
                <w:sz w:val="20"/>
                <w:szCs w:val="20"/>
                <w:lang w:val="en-CA" w:eastAsia="en-CA"/>
              </w:rPr>
              <w:t>perfectionnement</w:t>
            </w:r>
            <w:proofErr w:type="spellEnd"/>
          </w:p>
        </w:tc>
        <w:tc>
          <w:tcPr>
            <w:tcW w:w="2551" w:type="dxa"/>
          </w:tcPr>
          <w:p w14:paraId="6972E9D2" w14:textId="77777777" w:rsidR="006671E5" w:rsidRDefault="006671E5" w:rsidP="0091093A">
            <w:pPr>
              <w:rPr>
                <w:rFonts w:ascii="Arial" w:hAnsi="Arial" w:cs="Arial"/>
                <w:sz w:val="20"/>
                <w:szCs w:val="20"/>
                <w:lang w:val="fr-FR"/>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 xml:space="preserve"> p</w:t>
            </w:r>
            <w:r w:rsidRPr="00AB3540">
              <w:rPr>
                <w:rFonts w:ascii="Arial" w:hAnsi="Arial" w:cs="Arial"/>
                <w:sz w:val="20"/>
                <w:szCs w:val="20"/>
                <w:lang w:val="fr-FR"/>
              </w:rPr>
              <w:t>rogramme de perfectionnement (de la fonction publique</w:t>
            </w:r>
            <w:r>
              <w:rPr>
                <w:rFonts w:ascii="Arial" w:hAnsi="Arial" w:cs="Arial"/>
                <w:sz w:val="20"/>
                <w:szCs w:val="20"/>
                <w:lang w:val="fr-FR"/>
              </w:rPr>
              <w:t xml:space="preserve">, p. ex. </w:t>
            </w:r>
            <w:r w:rsidR="000826B0">
              <w:rPr>
                <w:rFonts w:ascii="Arial" w:hAnsi="Arial" w:cs="Arial"/>
                <w:sz w:val="20"/>
                <w:szCs w:val="20"/>
                <w:lang w:val="fr-FR"/>
              </w:rPr>
              <w:t>RPAF/RPA</w:t>
            </w:r>
            <w:r w:rsidRPr="00EB6C2D">
              <w:rPr>
                <w:rFonts w:ascii="Arial" w:hAnsi="Arial" w:cs="Arial"/>
                <w:sz w:val="20"/>
                <w:szCs w:val="20"/>
                <w:lang w:val="fr-FR"/>
              </w:rPr>
              <w:t>I</w:t>
            </w:r>
            <w:r w:rsidRPr="00AB3540">
              <w:rPr>
                <w:rFonts w:ascii="Arial" w:hAnsi="Arial" w:cs="Arial"/>
                <w:sz w:val="20"/>
                <w:szCs w:val="20"/>
                <w:lang w:val="fr-FR"/>
              </w:rPr>
              <w:t xml:space="preserve"> ou </w:t>
            </w:r>
            <w:r>
              <w:rPr>
                <w:rFonts w:ascii="Arial" w:hAnsi="Arial" w:cs="Arial"/>
                <w:sz w:val="20"/>
                <w:szCs w:val="20"/>
                <w:lang w:val="fr-FR"/>
              </w:rPr>
              <w:t>approuvé de l’organisation) – n</w:t>
            </w:r>
            <w:r w:rsidRPr="00AB3540">
              <w:rPr>
                <w:rFonts w:ascii="Arial" w:hAnsi="Arial" w:cs="Arial"/>
                <w:sz w:val="20"/>
                <w:szCs w:val="20"/>
                <w:lang w:val="fr-FR"/>
              </w:rPr>
              <w:t>omination initiale ou promotion</w:t>
            </w:r>
          </w:p>
          <w:p w14:paraId="0B812781" w14:textId="04DF122C" w:rsidR="00250476" w:rsidRPr="00EB6C2D" w:rsidRDefault="00250476" w:rsidP="0091093A">
            <w:pPr>
              <w:rPr>
                <w:rFonts w:ascii="Arial" w:hAnsi="Arial" w:cs="Arial"/>
                <w:sz w:val="20"/>
                <w:szCs w:val="20"/>
                <w:lang w:val="fr-FR"/>
              </w:rPr>
            </w:pPr>
          </w:p>
        </w:tc>
        <w:tc>
          <w:tcPr>
            <w:tcW w:w="993" w:type="dxa"/>
            <w:vAlign w:val="center"/>
          </w:tcPr>
          <w:p w14:paraId="74D5252D"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CA</w:t>
            </w:r>
          </w:p>
        </w:tc>
        <w:tc>
          <w:tcPr>
            <w:tcW w:w="2551" w:type="dxa"/>
          </w:tcPr>
          <w:p w14:paraId="30001AB9"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D</w:t>
            </w:r>
            <w:r w:rsidRPr="00814007">
              <w:rPr>
                <w:rFonts w:ascii="Arial" w:hAnsi="Arial" w:cs="Arial"/>
                <w:sz w:val="20"/>
                <w:szCs w:val="20"/>
                <w:lang w:val="en-CA"/>
              </w:rPr>
              <w:t>evelopment program</w:t>
            </w:r>
            <w:r>
              <w:rPr>
                <w:rFonts w:ascii="Arial" w:hAnsi="Arial" w:cs="Arial"/>
                <w:sz w:val="20"/>
                <w:szCs w:val="20"/>
                <w:lang w:val="en-CA"/>
              </w:rPr>
              <w:t xml:space="preserve"> (</w:t>
            </w:r>
            <w:r w:rsidRPr="00814007">
              <w:rPr>
                <w:rFonts w:ascii="Arial" w:hAnsi="Arial" w:cs="Arial"/>
                <w:sz w:val="20"/>
                <w:szCs w:val="20"/>
                <w:lang w:val="en-CA"/>
              </w:rPr>
              <w:t>public service</w:t>
            </w:r>
            <w:r>
              <w:rPr>
                <w:rFonts w:ascii="Arial" w:hAnsi="Arial" w:cs="Arial"/>
                <w:sz w:val="20"/>
                <w:szCs w:val="20"/>
                <w:lang w:val="en-CA"/>
              </w:rPr>
              <w:t xml:space="preserve">, e.g. FORD/IARD </w:t>
            </w:r>
            <w:r w:rsidRPr="00814007">
              <w:rPr>
                <w:rFonts w:ascii="Arial" w:hAnsi="Arial" w:cs="Arial"/>
                <w:sz w:val="20"/>
                <w:szCs w:val="20"/>
                <w:lang w:val="en-CA"/>
              </w:rPr>
              <w:t>or an organizati</w:t>
            </w:r>
            <w:r>
              <w:rPr>
                <w:rFonts w:ascii="Arial" w:hAnsi="Arial" w:cs="Arial"/>
                <w:sz w:val="20"/>
                <w:szCs w:val="20"/>
                <w:lang w:val="en-CA"/>
              </w:rPr>
              <w:t xml:space="preserve">on-approved development program) – </w:t>
            </w:r>
            <w:r w:rsidRPr="00814007">
              <w:rPr>
                <w:rFonts w:ascii="Arial" w:hAnsi="Arial" w:cs="Arial"/>
                <w:sz w:val="20"/>
                <w:szCs w:val="20"/>
                <w:lang w:val="en-CA"/>
              </w:rPr>
              <w:t>Initial appointment or promotion</w:t>
            </w:r>
            <w:r>
              <w:rPr>
                <w:rFonts w:ascii="Arial" w:hAnsi="Arial" w:cs="Arial"/>
                <w:sz w:val="20"/>
                <w:szCs w:val="20"/>
                <w:lang w:val="en-CA"/>
              </w:rPr>
              <w:t xml:space="preserve"> </w:t>
            </w:r>
          </w:p>
        </w:tc>
        <w:tc>
          <w:tcPr>
            <w:tcW w:w="1985" w:type="dxa"/>
          </w:tcPr>
          <w:p w14:paraId="0F0DE9ED"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/Developmental Program</w:t>
            </w:r>
          </w:p>
        </w:tc>
      </w:tr>
      <w:tr w:rsidR="006671E5" w:rsidRPr="0091093A" w14:paraId="52AAC770" w14:textId="77777777" w:rsidTr="005F5951">
        <w:tc>
          <w:tcPr>
            <w:tcW w:w="1985" w:type="dxa"/>
          </w:tcPr>
          <w:p w14:paraId="11F2A2E1" w14:textId="77777777" w:rsidR="0097136D" w:rsidRDefault="00113BCC" w:rsidP="00EA4455">
            <w:pPr>
              <w:rPr>
                <w:rFonts w:ascii="Arial" w:eastAsia="Arial Unicode MS" w:hAnsi="Arial" w:cs="Arial"/>
                <w:sz w:val="20"/>
                <w:szCs w:val="20"/>
                <w:lang w:val="fr-CA" w:eastAsia="en-CA"/>
              </w:rPr>
            </w:pPr>
            <w:r w:rsidRPr="00113BCC">
              <w:rPr>
                <w:rFonts w:ascii="Arial" w:eastAsia="Arial Unicode MS" w:hAnsi="Arial" w:cs="Arial"/>
                <w:sz w:val="20"/>
                <w:szCs w:val="20"/>
                <w:lang w:val="fr-CA" w:eastAsia="en-CA"/>
              </w:rPr>
              <w:t>NA-Int/</w:t>
            </w:r>
          </w:p>
          <w:p w14:paraId="245F4B6F" w14:textId="77777777" w:rsidR="006671E5" w:rsidRPr="00AB3540" w:rsidRDefault="00113BCC" w:rsidP="00EA4455">
            <w:pPr>
              <w:rPr>
                <w:rFonts w:ascii="Arial" w:eastAsia="Arial Unicode MS" w:hAnsi="Arial" w:cs="Arial"/>
                <w:sz w:val="20"/>
                <w:szCs w:val="20"/>
                <w:lang w:val="fr-CA" w:eastAsia="en-CA"/>
              </w:rPr>
            </w:pPr>
            <w:r w:rsidRPr="00113BCC">
              <w:rPr>
                <w:rFonts w:ascii="Arial" w:eastAsia="Arial Unicode MS" w:hAnsi="Arial" w:cs="Arial"/>
                <w:sz w:val="20"/>
                <w:szCs w:val="20"/>
                <w:lang w:val="fr-CA" w:eastAsia="en-CA"/>
              </w:rPr>
              <w:t>Reclassification</w:t>
            </w:r>
          </w:p>
        </w:tc>
        <w:tc>
          <w:tcPr>
            <w:tcW w:w="2551" w:type="dxa"/>
          </w:tcPr>
          <w:p w14:paraId="76DDB5EA"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 xml:space="preserve">Nomination interne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 </w:t>
            </w:r>
            <w:r>
              <w:rPr>
                <w:rFonts w:ascii="Arial" w:eastAsia="Arial Unicode MS" w:hAnsi="Arial" w:cs="Arial"/>
                <w:sz w:val="20"/>
                <w:szCs w:val="20"/>
                <w:lang w:val="fr-CA" w:eastAsia="en-CA"/>
              </w:rPr>
              <w:t>r</w:t>
            </w:r>
            <w:r w:rsidRPr="00AB3540">
              <w:rPr>
                <w:rFonts w:ascii="Arial" w:eastAsia="Arial Unicode MS" w:hAnsi="Arial" w:cs="Arial"/>
                <w:sz w:val="20"/>
                <w:szCs w:val="20"/>
                <w:lang w:val="fr-CA" w:eastAsia="en-CA"/>
              </w:rPr>
              <w:t>eclassification du poste d'attache de l’employé</w:t>
            </w:r>
          </w:p>
        </w:tc>
        <w:tc>
          <w:tcPr>
            <w:tcW w:w="993" w:type="dxa"/>
            <w:vAlign w:val="center"/>
          </w:tcPr>
          <w:p w14:paraId="3298D4FC"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CC</w:t>
            </w:r>
          </w:p>
        </w:tc>
        <w:tc>
          <w:tcPr>
            <w:tcW w:w="2551" w:type="dxa"/>
          </w:tcPr>
          <w:p w14:paraId="2C2F8E81"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Reclassification of an employee’s substantive position.</w:t>
            </w:r>
          </w:p>
        </w:tc>
        <w:tc>
          <w:tcPr>
            <w:tcW w:w="1985" w:type="dxa"/>
          </w:tcPr>
          <w:p w14:paraId="377AC53A"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7BED1E27"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Reclassification</w:t>
            </w:r>
          </w:p>
        </w:tc>
      </w:tr>
      <w:tr w:rsidR="006671E5" w:rsidRPr="0091093A" w14:paraId="40C8C985" w14:textId="77777777" w:rsidTr="005F5951">
        <w:tc>
          <w:tcPr>
            <w:tcW w:w="1985" w:type="dxa"/>
          </w:tcPr>
          <w:p w14:paraId="7CB1E488" w14:textId="77777777" w:rsidR="0097136D" w:rsidRDefault="00113BCC" w:rsidP="00EA4455">
            <w:pPr>
              <w:rPr>
                <w:rFonts w:ascii="Arial" w:hAnsi="Arial" w:cs="Arial"/>
                <w:sz w:val="20"/>
                <w:szCs w:val="20"/>
                <w:lang w:val="fr-FR"/>
              </w:rPr>
            </w:pPr>
            <w:r w:rsidRPr="00113BCC">
              <w:rPr>
                <w:rFonts w:ascii="Arial" w:hAnsi="Arial" w:cs="Arial"/>
                <w:sz w:val="20"/>
                <w:szCs w:val="20"/>
                <w:lang w:val="fr-FR"/>
              </w:rPr>
              <w:t>NA-Int/</w:t>
            </w:r>
          </w:p>
          <w:p w14:paraId="4F99353C" w14:textId="77777777" w:rsidR="006671E5" w:rsidRPr="00AB3540" w:rsidRDefault="00113BCC" w:rsidP="00EA4455">
            <w:pPr>
              <w:rPr>
                <w:rFonts w:ascii="Arial" w:hAnsi="Arial" w:cs="Arial"/>
                <w:sz w:val="20"/>
                <w:szCs w:val="20"/>
                <w:lang w:val="fr-FR"/>
              </w:rPr>
            </w:pPr>
            <w:r w:rsidRPr="00113BCC">
              <w:rPr>
                <w:rFonts w:ascii="Arial" w:hAnsi="Arial" w:cs="Arial"/>
                <w:sz w:val="20"/>
                <w:szCs w:val="20"/>
                <w:lang w:val="fr-FR"/>
              </w:rPr>
              <w:t>Éviter situation prioritaire ou touché par RE</w:t>
            </w:r>
          </w:p>
        </w:tc>
        <w:tc>
          <w:tcPr>
            <w:tcW w:w="2551" w:type="dxa"/>
          </w:tcPr>
          <w:p w14:paraId="439C1424" w14:textId="77777777" w:rsidR="006671E5" w:rsidRPr="00AB3540" w:rsidRDefault="006671E5" w:rsidP="00EA4455">
            <w:pPr>
              <w:rPr>
                <w:rFonts w:ascii="Arial" w:eastAsia="Arial Unicode MS" w:hAnsi="Arial" w:cs="Arial"/>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e</w:t>
            </w:r>
            <w:r w:rsidRPr="00AB3540">
              <w:rPr>
                <w:rFonts w:ascii="Arial" w:hAnsi="Arial" w:cs="Arial"/>
                <w:sz w:val="20"/>
                <w:szCs w:val="20"/>
                <w:lang w:val="fr-FR"/>
              </w:rPr>
              <w:t>mployé touché par le réaménagement des effectifs ou pour éviter une situation de priorité.  </w:t>
            </w:r>
          </w:p>
        </w:tc>
        <w:tc>
          <w:tcPr>
            <w:tcW w:w="993" w:type="dxa"/>
            <w:vAlign w:val="center"/>
          </w:tcPr>
          <w:p w14:paraId="55BD7EA5"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CD</w:t>
            </w:r>
          </w:p>
        </w:tc>
        <w:tc>
          <w:tcPr>
            <w:tcW w:w="2551" w:type="dxa"/>
          </w:tcPr>
          <w:p w14:paraId="61B06A6A"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w:t>
            </w:r>
            <w:r w:rsidRPr="00814007">
              <w:rPr>
                <w:rFonts w:ascii="Arial" w:hAnsi="Arial" w:cs="Arial"/>
                <w:sz w:val="20"/>
                <w:szCs w:val="20"/>
                <w:lang w:val="en-CA"/>
              </w:rPr>
              <w:t xml:space="preserve">mployee </w:t>
            </w:r>
            <w:proofErr w:type="gramStart"/>
            <w:r w:rsidRPr="00814007">
              <w:rPr>
                <w:rFonts w:ascii="Arial" w:hAnsi="Arial" w:cs="Arial"/>
                <w:sz w:val="20"/>
                <w:szCs w:val="20"/>
                <w:lang w:val="en-CA"/>
              </w:rPr>
              <w:t>impacted</w:t>
            </w:r>
            <w:proofErr w:type="gramEnd"/>
            <w:r w:rsidRPr="00814007">
              <w:rPr>
                <w:rFonts w:ascii="Arial" w:hAnsi="Arial" w:cs="Arial"/>
                <w:sz w:val="20"/>
                <w:szCs w:val="20"/>
                <w:lang w:val="en-CA"/>
              </w:rPr>
              <w:t xml:space="preserve"> by a workforce adjustment situation or to avoid a priority situation.</w:t>
            </w:r>
          </w:p>
        </w:tc>
        <w:tc>
          <w:tcPr>
            <w:tcW w:w="1985" w:type="dxa"/>
          </w:tcPr>
          <w:p w14:paraId="47EF429E"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40DB86A2"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Avoid priority or impacted by WFA</w:t>
            </w:r>
          </w:p>
        </w:tc>
      </w:tr>
      <w:tr w:rsidR="006671E5" w:rsidRPr="00113BCC" w14:paraId="1878253C" w14:textId="77777777" w:rsidTr="005F5951">
        <w:tc>
          <w:tcPr>
            <w:tcW w:w="1985" w:type="dxa"/>
          </w:tcPr>
          <w:p w14:paraId="71E7D6E5" w14:textId="77777777" w:rsidR="0097136D" w:rsidRDefault="00113BCC" w:rsidP="00EA4455">
            <w:pPr>
              <w:rPr>
                <w:rFonts w:ascii="Arial" w:hAnsi="Arial" w:cs="Arial"/>
                <w:sz w:val="20"/>
                <w:szCs w:val="20"/>
                <w:lang w:val="fr-CA"/>
              </w:rPr>
            </w:pPr>
            <w:r w:rsidRPr="00113BCC">
              <w:rPr>
                <w:rFonts w:ascii="Arial" w:hAnsi="Arial" w:cs="Arial"/>
                <w:sz w:val="20"/>
                <w:szCs w:val="20"/>
                <w:lang w:val="fr-CA"/>
              </w:rPr>
              <w:t>NA-Int/</w:t>
            </w:r>
          </w:p>
          <w:p w14:paraId="662BF864" w14:textId="38257A44" w:rsidR="006671E5" w:rsidRPr="00113BCC" w:rsidRDefault="00EC7FBC" w:rsidP="00EA4455">
            <w:pPr>
              <w:rPr>
                <w:rFonts w:ascii="Arial" w:hAnsi="Arial" w:cs="Arial"/>
                <w:sz w:val="20"/>
                <w:szCs w:val="20"/>
                <w:lang w:val="fr-CA"/>
              </w:rPr>
            </w:pPr>
            <w:r>
              <w:rPr>
                <w:rFonts w:ascii="Arial" w:hAnsi="Arial" w:cs="Arial"/>
                <w:sz w:val="20"/>
                <w:szCs w:val="20"/>
                <w:lang w:val="fr-CA"/>
              </w:rPr>
              <w:t xml:space="preserve">Groupe désigné </w:t>
            </w:r>
            <w:proofErr w:type="spellStart"/>
            <w:r>
              <w:rPr>
                <w:rFonts w:ascii="Arial" w:hAnsi="Arial" w:cs="Arial"/>
                <w:sz w:val="20"/>
                <w:szCs w:val="20"/>
                <w:lang w:val="fr-CA"/>
              </w:rPr>
              <w:t>planEE</w:t>
            </w:r>
            <w:proofErr w:type="spellEnd"/>
          </w:p>
        </w:tc>
        <w:tc>
          <w:tcPr>
            <w:tcW w:w="2551" w:type="dxa"/>
          </w:tcPr>
          <w:p w14:paraId="3FE4EF11" w14:textId="77777777" w:rsidR="006671E5" w:rsidRPr="00AB3540" w:rsidRDefault="006671E5" w:rsidP="00EA4455">
            <w:pPr>
              <w:rPr>
                <w:rFonts w:ascii="Arial" w:eastAsia="Arial Unicode MS" w:hAnsi="Arial" w:cs="Arial"/>
                <w:strike/>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w:t>
            </w:r>
            <w:r>
              <w:rPr>
                <w:rFonts w:ascii="Arial" w:hAnsi="Arial" w:cs="Arial"/>
                <w:sz w:val="20"/>
                <w:szCs w:val="20"/>
                <w:lang w:val="fr-FR"/>
              </w:rPr>
              <w:t xml:space="preserve"> </w:t>
            </w:r>
            <w:r w:rsidRPr="00AB3540">
              <w:rPr>
                <w:rFonts w:ascii="Arial" w:hAnsi="Arial" w:cs="Arial"/>
                <w:sz w:val="20"/>
                <w:szCs w:val="20"/>
                <w:lang w:val="fr-FR"/>
              </w:rPr>
              <w:t xml:space="preserve">équité en matière d'emploi </w:t>
            </w:r>
          </w:p>
        </w:tc>
        <w:tc>
          <w:tcPr>
            <w:tcW w:w="993" w:type="dxa"/>
            <w:vAlign w:val="center"/>
          </w:tcPr>
          <w:p w14:paraId="4CB437BE"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CE</w:t>
            </w:r>
          </w:p>
        </w:tc>
        <w:tc>
          <w:tcPr>
            <w:tcW w:w="2551" w:type="dxa"/>
          </w:tcPr>
          <w:p w14:paraId="38CB4253"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Employment Equity</w:t>
            </w:r>
          </w:p>
        </w:tc>
        <w:tc>
          <w:tcPr>
            <w:tcW w:w="1985" w:type="dxa"/>
          </w:tcPr>
          <w:p w14:paraId="68BC3CDF" w14:textId="77777777" w:rsidR="006671E5" w:rsidRPr="00113BCC" w:rsidRDefault="00113BCC" w:rsidP="00EA4455">
            <w:pPr>
              <w:rPr>
                <w:rFonts w:ascii="Arial" w:hAnsi="Arial" w:cs="Arial"/>
                <w:sz w:val="20"/>
                <w:szCs w:val="20"/>
                <w:lang w:val="fr-CA"/>
              </w:rPr>
            </w:pPr>
            <w:r w:rsidRPr="00113BCC">
              <w:rPr>
                <w:rFonts w:ascii="Arial" w:hAnsi="Arial" w:cs="Arial"/>
                <w:sz w:val="20"/>
                <w:szCs w:val="20"/>
                <w:lang w:val="fr-CA"/>
              </w:rPr>
              <w:t>NA-Int/</w:t>
            </w:r>
            <w:r w:rsidR="0097136D">
              <w:rPr>
                <w:rFonts w:ascii="Arial" w:hAnsi="Arial" w:cs="Arial"/>
                <w:sz w:val="20"/>
                <w:szCs w:val="20"/>
                <w:lang w:val="fr-CA"/>
              </w:rPr>
              <w:t xml:space="preserve"> </w:t>
            </w:r>
            <w:r w:rsidRPr="00113BCC">
              <w:rPr>
                <w:rFonts w:ascii="Arial" w:hAnsi="Arial" w:cs="Arial"/>
                <w:sz w:val="20"/>
                <w:szCs w:val="20"/>
                <w:lang w:val="fr-CA"/>
              </w:rPr>
              <w:t>EE plan</w:t>
            </w:r>
          </w:p>
        </w:tc>
      </w:tr>
      <w:tr w:rsidR="006671E5" w:rsidRPr="0091093A" w14:paraId="00AA5031" w14:textId="77777777" w:rsidTr="005F5951">
        <w:tc>
          <w:tcPr>
            <w:tcW w:w="1985" w:type="dxa"/>
          </w:tcPr>
          <w:p w14:paraId="757D18AD" w14:textId="77777777" w:rsidR="00C23298" w:rsidRPr="00C00DBD" w:rsidRDefault="00C23298" w:rsidP="00C23298">
            <w:pPr>
              <w:rPr>
                <w:rFonts w:ascii="Arial" w:eastAsia="Arial Unicode MS" w:hAnsi="Arial" w:cs="Arial"/>
                <w:sz w:val="20"/>
                <w:szCs w:val="20"/>
                <w:lang w:val="fr-CA" w:eastAsia="en-CA"/>
              </w:rPr>
            </w:pPr>
            <w:r w:rsidRPr="00C00DBD">
              <w:rPr>
                <w:rFonts w:ascii="Arial" w:eastAsia="Arial Unicode MS" w:hAnsi="Arial" w:cs="Arial"/>
                <w:sz w:val="20"/>
                <w:szCs w:val="20"/>
                <w:lang w:val="fr-CA" w:eastAsia="en-CA"/>
              </w:rPr>
              <w:t>NA-Ext/</w:t>
            </w:r>
          </w:p>
          <w:p w14:paraId="30013C4D" w14:textId="5B289A42" w:rsidR="006671E5" w:rsidRPr="00C00DBD" w:rsidRDefault="00C23298" w:rsidP="00C23298">
            <w:pPr>
              <w:rPr>
                <w:rFonts w:ascii="Arial" w:eastAsia="Arial Unicode MS" w:hAnsi="Arial" w:cs="Arial"/>
                <w:sz w:val="20"/>
                <w:szCs w:val="20"/>
                <w:lang w:val="fr-CA" w:eastAsia="en-CA"/>
              </w:rPr>
            </w:pPr>
            <w:r w:rsidRPr="00C00DBD">
              <w:rPr>
                <w:rFonts w:ascii="Arial" w:eastAsia="Arial Unicode MS" w:hAnsi="Arial" w:cs="Arial"/>
                <w:sz w:val="20"/>
                <w:szCs w:val="20"/>
                <w:lang w:val="fr-CA" w:eastAsia="en-CA"/>
              </w:rPr>
              <w:t xml:space="preserve">Urgence </w:t>
            </w:r>
            <w:proofErr w:type="spellStart"/>
            <w:r w:rsidRPr="00C00DBD">
              <w:rPr>
                <w:rFonts w:ascii="Arial" w:eastAsia="Arial Unicode MS" w:hAnsi="Arial" w:cs="Arial"/>
                <w:sz w:val="20"/>
                <w:szCs w:val="20"/>
                <w:lang w:val="fr-CA" w:eastAsia="en-CA"/>
              </w:rPr>
              <w:t>Santé&amp;Séc-Min</w:t>
            </w:r>
            <w:proofErr w:type="spellEnd"/>
          </w:p>
        </w:tc>
        <w:tc>
          <w:tcPr>
            <w:tcW w:w="2551" w:type="dxa"/>
          </w:tcPr>
          <w:p w14:paraId="3A731703" w14:textId="5EBE6341" w:rsidR="006671E5" w:rsidRPr="00C00DBD" w:rsidRDefault="00C23298" w:rsidP="00C23298">
            <w:pPr>
              <w:rPr>
                <w:rFonts w:ascii="Arial" w:eastAsia="Arial Unicode MS" w:hAnsi="Arial" w:cs="Arial"/>
                <w:sz w:val="20"/>
                <w:szCs w:val="20"/>
                <w:lang w:val="fr-CA" w:eastAsia="en-CA"/>
              </w:rPr>
            </w:pPr>
            <w:r w:rsidRPr="00C00DBD">
              <w:rPr>
                <w:rFonts w:ascii="Arial" w:eastAsia="Arial Unicode MS" w:hAnsi="Arial" w:cs="Arial"/>
                <w:sz w:val="20"/>
                <w:szCs w:val="20"/>
                <w:lang w:val="fr-CA" w:eastAsia="en-CA"/>
              </w:rPr>
              <w:t>Nomination interne non annoncée – embauche dans une situation urgente à l’échelle du ministère (santé, sécurité, etc.)</w:t>
            </w:r>
          </w:p>
        </w:tc>
        <w:tc>
          <w:tcPr>
            <w:tcW w:w="993" w:type="dxa"/>
            <w:vAlign w:val="center"/>
          </w:tcPr>
          <w:p w14:paraId="6C469B0A" w14:textId="77777777" w:rsidR="006671E5" w:rsidRPr="00C00DBD" w:rsidRDefault="006671E5" w:rsidP="00406902">
            <w:pPr>
              <w:spacing w:after="60"/>
              <w:jc w:val="center"/>
              <w:rPr>
                <w:rFonts w:ascii="Arial" w:hAnsi="Arial" w:cs="Arial"/>
                <w:sz w:val="20"/>
                <w:szCs w:val="20"/>
                <w:lang w:val="fr-CA"/>
              </w:rPr>
            </w:pPr>
            <w:r w:rsidRPr="00C00DBD">
              <w:rPr>
                <w:rFonts w:ascii="Arial" w:hAnsi="Arial" w:cs="Arial"/>
                <w:sz w:val="20"/>
                <w:szCs w:val="20"/>
                <w:lang w:val="fr-CA"/>
              </w:rPr>
              <w:t>CF</w:t>
            </w:r>
          </w:p>
        </w:tc>
        <w:tc>
          <w:tcPr>
            <w:tcW w:w="2551" w:type="dxa"/>
          </w:tcPr>
          <w:p w14:paraId="6BB6BD60" w14:textId="11281316" w:rsidR="006671E5" w:rsidRPr="00C00DBD" w:rsidRDefault="00C23298" w:rsidP="00EA4455">
            <w:pPr>
              <w:rPr>
                <w:rFonts w:ascii="Arial" w:hAnsi="Arial" w:cs="Arial"/>
                <w:sz w:val="20"/>
                <w:szCs w:val="20"/>
                <w:lang w:val="en-CA"/>
              </w:rPr>
            </w:pPr>
            <w:r w:rsidRPr="00C00DBD">
              <w:rPr>
                <w:rFonts w:ascii="Arial" w:hAnsi="Arial" w:cs="Arial"/>
                <w:sz w:val="20"/>
                <w:szCs w:val="20"/>
                <w:lang w:val="en-CA"/>
              </w:rPr>
              <w:t xml:space="preserve">Internal Non-Advertised Appointment – hire in a departmental </w:t>
            </w:r>
            <w:proofErr w:type="gramStart"/>
            <w:r w:rsidRPr="00C00DBD">
              <w:rPr>
                <w:rFonts w:ascii="Arial" w:hAnsi="Arial" w:cs="Arial"/>
                <w:sz w:val="20"/>
                <w:szCs w:val="20"/>
                <w:lang w:val="en-CA"/>
              </w:rPr>
              <w:t>emergency situation</w:t>
            </w:r>
            <w:proofErr w:type="gramEnd"/>
            <w:r w:rsidRPr="00C00DBD">
              <w:rPr>
                <w:rFonts w:ascii="Arial" w:hAnsi="Arial" w:cs="Arial"/>
                <w:sz w:val="20"/>
                <w:szCs w:val="20"/>
                <w:lang w:val="en-CA"/>
              </w:rPr>
              <w:t xml:space="preserve"> (health, safety, etc.)</w:t>
            </w:r>
          </w:p>
        </w:tc>
        <w:tc>
          <w:tcPr>
            <w:tcW w:w="1985" w:type="dxa"/>
          </w:tcPr>
          <w:p w14:paraId="7E680DBB" w14:textId="77777777" w:rsidR="00C23298" w:rsidRPr="00C00DBD" w:rsidRDefault="00C23298" w:rsidP="00C23298">
            <w:pPr>
              <w:rPr>
                <w:rFonts w:ascii="Arial" w:hAnsi="Arial" w:cs="Arial"/>
                <w:sz w:val="20"/>
                <w:szCs w:val="20"/>
                <w:lang w:val="en-CA"/>
              </w:rPr>
            </w:pPr>
            <w:r w:rsidRPr="00C00DBD">
              <w:rPr>
                <w:rFonts w:ascii="Arial" w:hAnsi="Arial" w:cs="Arial"/>
                <w:sz w:val="20"/>
                <w:szCs w:val="20"/>
                <w:lang w:val="en-CA"/>
              </w:rPr>
              <w:t>NA-Ext/</w:t>
            </w:r>
          </w:p>
          <w:p w14:paraId="5C8BF7B2" w14:textId="78E3B205" w:rsidR="006671E5" w:rsidRPr="00C00DBD" w:rsidRDefault="00C23298" w:rsidP="00C23298">
            <w:pPr>
              <w:rPr>
                <w:rFonts w:ascii="Arial" w:hAnsi="Arial" w:cs="Arial"/>
                <w:sz w:val="20"/>
                <w:szCs w:val="20"/>
                <w:lang w:val="en-CA"/>
              </w:rPr>
            </w:pPr>
            <w:proofErr w:type="spellStart"/>
            <w:r w:rsidRPr="00C00DBD">
              <w:rPr>
                <w:rFonts w:ascii="Arial" w:hAnsi="Arial" w:cs="Arial"/>
                <w:sz w:val="20"/>
                <w:szCs w:val="20"/>
                <w:lang w:val="en-CA"/>
              </w:rPr>
              <w:t>Dept</w:t>
            </w:r>
            <w:proofErr w:type="spellEnd"/>
            <w:r w:rsidRPr="00C00DBD">
              <w:rPr>
                <w:rFonts w:ascii="Arial" w:hAnsi="Arial" w:cs="Arial"/>
                <w:sz w:val="20"/>
                <w:szCs w:val="20"/>
                <w:lang w:val="en-CA"/>
              </w:rPr>
              <w:t xml:space="preserve"> Emergency H&amp;S</w:t>
            </w:r>
          </w:p>
        </w:tc>
      </w:tr>
      <w:tr w:rsidR="006671E5" w:rsidRPr="0091093A" w14:paraId="67ED0AC4" w14:textId="77777777" w:rsidTr="005F5951">
        <w:tc>
          <w:tcPr>
            <w:tcW w:w="1985" w:type="dxa"/>
          </w:tcPr>
          <w:p w14:paraId="20E28023" w14:textId="77777777" w:rsidR="0097136D"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NA-Int/</w:t>
            </w:r>
          </w:p>
          <w:p w14:paraId="2C5A8779" w14:textId="77777777" w:rsidR="006671E5"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EX sous ou surclassé</w:t>
            </w:r>
          </w:p>
        </w:tc>
        <w:tc>
          <w:tcPr>
            <w:tcW w:w="2551" w:type="dxa"/>
          </w:tcPr>
          <w:p w14:paraId="280BEEBF" w14:textId="77777777" w:rsidR="006671E5" w:rsidRPr="00AB3540" w:rsidRDefault="006671E5" w:rsidP="00EA4455">
            <w:pPr>
              <w:rPr>
                <w:rFonts w:ascii="Arial" w:eastAsia="Arial Unicode MS" w:hAnsi="Arial" w:cs="Arial"/>
                <w:sz w:val="20"/>
                <w:szCs w:val="20"/>
                <w:lang w:val="fr-CA" w:eastAsia="en-CA"/>
              </w:rPr>
            </w:pPr>
            <w:r>
              <w:rPr>
                <w:rFonts w:ascii="Arial" w:eastAsia="Arial Unicode MS" w:hAnsi="Arial" w:cs="Arial"/>
                <w:sz w:val="20"/>
                <w:szCs w:val="20"/>
                <w:lang w:val="fr-CA" w:eastAsia="en-CA"/>
              </w:rPr>
              <w:t>N</w:t>
            </w:r>
            <w:r w:rsidRPr="00AB3540">
              <w:rPr>
                <w:rFonts w:ascii="Arial" w:eastAsia="Arial Unicode MS" w:hAnsi="Arial" w:cs="Arial"/>
                <w:sz w:val="20"/>
                <w:szCs w:val="20"/>
                <w:lang w:val="fr-CA" w:eastAsia="en-CA"/>
              </w:rPr>
              <w:t>omination</w:t>
            </w:r>
            <w:r>
              <w:rPr>
                <w:rFonts w:ascii="Arial" w:eastAsia="Arial Unicode MS" w:hAnsi="Arial" w:cs="Arial"/>
                <w:sz w:val="20"/>
                <w:szCs w:val="20"/>
                <w:lang w:val="fr-CA" w:eastAsia="en-CA"/>
              </w:rPr>
              <w:t xml:space="preserve"> interne non annoncée – e</w:t>
            </w:r>
            <w:r w:rsidRPr="00AB3540">
              <w:rPr>
                <w:rFonts w:ascii="Arial" w:eastAsia="Arial Unicode MS" w:hAnsi="Arial" w:cs="Arial"/>
                <w:sz w:val="20"/>
                <w:szCs w:val="20"/>
                <w:lang w:val="fr-CA" w:eastAsia="en-CA"/>
              </w:rPr>
              <w:t>mployé EX à un poste portant une classification inférieure ou supérieure</w:t>
            </w:r>
            <w:r>
              <w:rPr>
                <w:rFonts w:ascii="Arial" w:eastAsia="Arial Unicode MS" w:hAnsi="Arial" w:cs="Arial"/>
                <w:sz w:val="20"/>
                <w:szCs w:val="20"/>
                <w:lang w:val="fr-CA" w:eastAsia="en-CA"/>
              </w:rPr>
              <w:t xml:space="preserve"> (sous classement ou sur classement)</w:t>
            </w:r>
          </w:p>
        </w:tc>
        <w:tc>
          <w:tcPr>
            <w:tcW w:w="993" w:type="dxa"/>
            <w:vAlign w:val="center"/>
          </w:tcPr>
          <w:p w14:paraId="6CD2DB4B"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CJ</w:t>
            </w:r>
          </w:p>
        </w:tc>
        <w:tc>
          <w:tcPr>
            <w:tcW w:w="2551" w:type="dxa"/>
          </w:tcPr>
          <w:p w14:paraId="7033B824" w14:textId="77777777" w:rsidR="006671E5" w:rsidRPr="000D702D" w:rsidRDefault="006671E5" w:rsidP="00EA4455">
            <w:pPr>
              <w:rPr>
                <w:rFonts w:ascii="Arial" w:hAnsi="Arial" w:cs="Arial"/>
                <w:sz w:val="20"/>
                <w:szCs w:val="20"/>
                <w:lang w:val="en-CA"/>
              </w:rPr>
            </w:pPr>
            <w:r>
              <w:rPr>
                <w:rFonts w:ascii="Arial" w:hAnsi="Arial" w:cs="Arial"/>
                <w:sz w:val="20"/>
                <w:szCs w:val="20"/>
                <w:lang w:val="en-CA"/>
              </w:rPr>
              <w:t xml:space="preserve">Internal Non-Advertised </w:t>
            </w:r>
            <w:r w:rsidRPr="00A92B71">
              <w:rPr>
                <w:rFonts w:ascii="Arial" w:hAnsi="Arial" w:cs="Arial"/>
                <w:sz w:val="20"/>
                <w:szCs w:val="20"/>
                <w:lang w:val="en-CA"/>
              </w:rPr>
              <w:t xml:space="preserve">Appointment </w:t>
            </w:r>
            <w:r>
              <w:rPr>
                <w:rFonts w:ascii="Arial" w:hAnsi="Arial" w:cs="Arial"/>
                <w:sz w:val="20"/>
                <w:szCs w:val="20"/>
                <w:lang w:val="en-CA"/>
              </w:rPr>
              <w:t xml:space="preserve">– </w:t>
            </w:r>
            <w:r w:rsidRPr="00A92B71">
              <w:rPr>
                <w:rFonts w:ascii="Arial" w:hAnsi="Arial" w:cs="Arial"/>
                <w:sz w:val="20"/>
                <w:szCs w:val="20"/>
                <w:lang w:val="en-CA"/>
              </w:rPr>
              <w:t>EX employee to an EX position that is at lower or higher classification</w:t>
            </w:r>
            <w:r>
              <w:rPr>
                <w:rFonts w:ascii="Arial" w:hAnsi="Arial" w:cs="Arial"/>
                <w:sz w:val="20"/>
                <w:szCs w:val="20"/>
                <w:lang w:val="en-CA"/>
              </w:rPr>
              <w:t xml:space="preserve"> (</w:t>
            </w:r>
            <w:proofErr w:type="spellStart"/>
            <w:r>
              <w:rPr>
                <w:rFonts w:ascii="Arial" w:hAnsi="Arial" w:cs="Arial"/>
                <w:sz w:val="20"/>
                <w:szCs w:val="20"/>
                <w:lang w:val="en-CA"/>
              </w:rPr>
              <w:t>underfill</w:t>
            </w:r>
            <w:proofErr w:type="spellEnd"/>
            <w:r>
              <w:rPr>
                <w:rFonts w:ascii="Arial" w:hAnsi="Arial" w:cs="Arial"/>
                <w:sz w:val="20"/>
                <w:szCs w:val="20"/>
                <w:lang w:val="en-CA"/>
              </w:rPr>
              <w:t xml:space="preserve"> or overfill)</w:t>
            </w:r>
          </w:p>
        </w:tc>
        <w:tc>
          <w:tcPr>
            <w:tcW w:w="1985" w:type="dxa"/>
          </w:tcPr>
          <w:p w14:paraId="0B2C2C80" w14:textId="77777777" w:rsidR="0097136D" w:rsidRDefault="00BA5602" w:rsidP="00EA4455">
            <w:pPr>
              <w:rPr>
                <w:rFonts w:ascii="Arial" w:hAnsi="Arial" w:cs="Arial"/>
                <w:sz w:val="20"/>
                <w:szCs w:val="20"/>
                <w:lang w:val="en-CA"/>
              </w:rPr>
            </w:pPr>
            <w:r w:rsidRPr="00BA5602">
              <w:rPr>
                <w:rFonts w:ascii="Arial" w:hAnsi="Arial" w:cs="Arial"/>
                <w:sz w:val="20"/>
                <w:szCs w:val="20"/>
                <w:lang w:val="en-CA"/>
              </w:rPr>
              <w:t>NA-</w:t>
            </w:r>
            <w:proofErr w:type="spellStart"/>
            <w:r w:rsidRPr="00BA5602">
              <w:rPr>
                <w:rFonts w:ascii="Arial" w:hAnsi="Arial" w:cs="Arial"/>
                <w:sz w:val="20"/>
                <w:szCs w:val="20"/>
                <w:lang w:val="en-CA"/>
              </w:rPr>
              <w:t>Int</w:t>
            </w:r>
            <w:proofErr w:type="spellEnd"/>
            <w:r w:rsidRPr="00BA5602">
              <w:rPr>
                <w:rFonts w:ascii="Arial" w:hAnsi="Arial" w:cs="Arial"/>
                <w:sz w:val="20"/>
                <w:szCs w:val="20"/>
                <w:lang w:val="en-CA"/>
              </w:rPr>
              <w:t>/</w:t>
            </w:r>
          </w:p>
          <w:p w14:paraId="38B3E1DF" w14:textId="77777777" w:rsidR="006671E5" w:rsidRDefault="00BA5602" w:rsidP="00EA4455">
            <w:pPr>
              <w:rPr>
                <w:rFonts w:ascii="Arial" w:hAnsi="Arial" w:cs="Arial"/>
                <w:sz w:val="20"/>
                <w:szCs w:val="20"/>
                <w:lang w:val="en-CA"/>
              </w:rPr>
            </w:pPr>
            <w:r w:rsidRPr="00BA5602">
              <w:rPr>
                <w:rFonts w:ascii="Arial" w:hAnsi="Arial" w:cs="Arial"/>
                <w:sz w:val="20"/>
                <w:szCs w:val="20"/>
                <w:lang w:val="en-CA"/>
              </w:rPr>
              <w:t xml:space="preserve">EX </w:t>
            </w:r>
            <w:proofErr w:type="spellStart"/>
            <w:r w:rsidRPr="00BA5602">
              <w:rPr>
                <w:rFonts w:ascii="Arial" w:hAnsi="Arial" w:cs="Arial"/>
                <w:sz w:val="20"/>
                <w:szCs w:val="20"/>
                <w:lang w:val="en-CA"/>
              </w:rPr>
              <w:t>Under&amp;Overfill</w:t>
            </w:r>
            <w:proofErr w:type="spellEnd"/>
          </w:p>
        </w:tc>
      </w:tr>
      <w:tr w:rsidR="006671E5" w:rsidRPr="0091093A" w14:paraId="23597CAF" w14:textId="77777777" w:rsidTr="00957E98">
        <w:trPr>
          <w:trHeight w:val="2248"/>
        </w:trPr>
        <w:tc>
          <w:tcPr>
            <w:tcW w:w="1985" w:type="dxa"/>
          </w:tcPr>
          <w:p w14:paraId="0BC2EA7B" w14:textId="77777777" w:rsidR="0097136D" w:rsidRDefault="00543ADE" w:rsidP="00543ADE">
            <w:pPr>
              <w:rPr>
                <w:rFonts w:ascii="Arial" w:eastAsia="Arial Unicode MS" w:hAnsi="Arial" w:cs="Arial"/>
                <w:sz w:val="20"/>
                <w:szCs w:val="20"/>
                <w:lang w:val="fr-CA" w:eastAsia="en-CA"/>
              </w:rPr>
            </w:pPr>
            <w:r>
              <w:rPr>
                <w:rFonts w:ascii="Arial" w:eastAsia="Arial Unicode MS" w:hAnsi="Arial" w:cs="Arial"/>
                <w:sz w:val="20"/>
                <w:szCs w:val="20"/>
                <w:lang w:val="fr-CA" w:eastAsia="en-CA"/>
              </w:rPr>
              <w:t>NA-</w:t>
            </w:r>
            <w:r w:rsidRPr="00543ADE">
              <w:rPr>
                <w:rFonts w:ascii="Arial" w:eastAsia="Arial Unicode MS" w:hAnsi="Arial" w:cs="Arial"/>
                <w:sz w:val="20"/>
                <w:szCs w:val="20"/>
                <w:lang w:val="fr-CA" w:eastAsia="en-CA"/>
              </w:rPr>
              <w:t>Int/</w:t>
            </w:r>
            <w:r>
              <w:rPr>
                <w:rFonts w:ascii="Arial" w:eastAsia="Arial Unicode MS" w:hAnsi="Arial" w:cs="Arial"/>
                <w:sz w:val="20"/>
                <w:szCs w:val="20"/>
                <w:lang w:val="fr-CA" w:eastAsia="en-CA"/>
              </w:rPr>
              <w:t xml:space="preserve"> </w:t>
            </w:r>
          </w:p>
          <w:p w14:paraId="4FAA2C07" w14:textId="77777777" w:rsidR="006671E5" w:rsidRDefault="00543ADE" w:rsidP="00543ADE">
            <w:pPr>
              <w:rPr>
                <w:rFonts w:ascii="Arial" w:eastAsia="Arial Unicode MS" w:hAnsi="Arial" w:cs="Arial"/>
                <w:sz w:val="20"/>
                <w:szCs w:val="20"/>
                <w:lang w:val="fr-CA" w:eastAsia="en-CA"/>
              </w:rPr>
            </w:pPr>
            <w:r>
              <w:rPr>
                <w:rFonts w:ascii="Arial" w:eastAsia="Arial Unicode MS" w:hAnsi="Arial" w:cs="Arial"/>
                <w:sz w:val="20"/>
                <w:szCs w:val="20"/>
                <w:lang w:val="fr-CA" w:eastAsia="en-CA"/>
              </w:rPr>
              <w:t>O</w:t>
            </w:r>
            <w:r w:rsidRPr="00543ADE">
              <w:rPr>
                <w:rFonts w:ascii="Arial" w:eastAsia="Arial Unicode MS" w:hAnsi="Arial" w:cs="Arial"/>
                <w:sz w:val="20"/>
                <w:szCs w:val="20"/>
                <w:lang w:val="fr-CA" w:eastAsia="en-CA"/>
              </w:rPr>
              <w:t>rganism</w:t>
            </w:r>
            <w:r w:rsidR="00585912">
              <w:rPr>
                <w:rFonts w:ascii="Arial" w:eastAsia="Arial Unicode MS" w:hAnsi="Arial" w:cs="Arial"/>
                <w:sz w:val="20"/>
                <w:szCs w:val="20"/>
                <w:lang w:val="fr-CA" w:eastAsia="en-CA"/>
              </w:rPr>
              <w:t>e</w:t>
            </w:r>
            <w:r w:rsidRPr="00543ADE">
              <w:rPr>
                <w:rFonts w:ascii="Arial" w:eastAsia="Arial Unicode MS" w:hAnsi="Arial" w:cs="Arial"/>
                <w:sz w:val="20"/>
                <w:szCs w:val="20"/>
                <w:lang w:val="fr-CA" w:eastAsia="en-CA"/>
              </w:rPr>
              <w:t xml:space="preserve"> distinct</w:t>
            </w:r>
          </w:p>
        </w:tc>
        <w:tc>
          <w:tcPr>
            <w:tcW w:w="2551" w:type="dxa"/>
          </w:tcPr>
          <w:p w14:paraId="4E67DCFD" w14:textId="77777777" w:rsidR="006671E5" w:rsidRDefault="006671E5" w:rsidP="00EA4455">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interne non annoncée – employé d’une organisation de l’annexe V de la </w:t>
            </w:r>
            <w:r w:rsidRPr="00F42196">
              <w:rPr>
                <w:rFonts w:ascii="Arial" w:eastAsia="Arial Unicode MS" w:hAnsi="Arial" w:cs="Arial"/>
                <w:sz w:val="20"/>
                <w:szCs w:val="20"/>
                <w:lang w:val="fr-CA" w:eastAsia="en-CA"/>
              </w:rPr>
              <w:t>Loi sur la gestion des finances publiques ou d’</w:t>
            </w:r>
            <w:r>
              <w:rPr>
                <w:rFonts w:ascii="Arial" w:eastAsia="Arial Unicode MS" w:hAnsi="Arial" w:cs="Arial"/>
                <w:sz w:val="20"/>
                <w:szCs w:val="20"/>
                <w:lang w:val="fr-CA" w:eastAsia="en-CA"/>
              </w:rPr>
              <w:t>une autre organisation fédérale – mutation n’est pas possible</w:t>
            </w:r>
          </w:p>
        </w:tc>
        <w:tc>
          <w:tcPr>
            <w:tcW w:w="993" w:type="dxa"/>
            <w:vAlign w:val="center"/>
          </w:tcPr>
          <w:p w14:paraId="0195A497" w14:textId="77777777" w:rsidR="006671E5" w:rsidRPr="003B4A9E" w:rsidRDefault="00623EAB" w:rsidP="00406902">
            <w:pPr>
              <w:spacing w:after="60"/>
              <w:jc w:val="center"/>
              <w:rPr>
                <w:rFonts w:ascii="Arial" w:hAnsi="Arial" w:cs="Arial"/>
                <w:sz w:val="20"/>
                <w:szCs w:val="20"/>
                <w:lang w:val="fr-CA"/>
              </w:rPr>
            </w:pPr>
            <w:r>
              <w:rPr>
                <w:rFonts w:ascii="Arial" w:hAnsi="Arial" w:cs="Arial"/>
                <w:sz w:val="20"/>
                <w:szCs w:val="20"/>
                <w:lang w:val="fr-CA"/>
              </w:rPr>
              <w:t>C7</w:t>
            </w:r>
          </w:p>
        </w:tc>
        <w:tc>
          <w:tcPr>
            <w:tcW w:w="2551" w:type="dxa"/>
          </w:tcPr>
          <w:p w14:paraId="64D7DDB1" w14:textId="77777777" w:rsidR="006671E5" w:rsidRPr="000D702D" w:rsidRDefault="006671E5" w:rsidP="00EA4455">
            <w:pPr>
              <w:rPr>
                <w:rFonts w:ascii="Arial" w:hAnsi="Arial" w:cs="Arial"/>
                <w:sz w:val="20"/>
                <w:szCs w:val="20"/>
                <w:lang w:val="en-CA"/>
              </w:rPr>
            </w:pPr>
            <w:r>
              <w:rPr>
                <w:rFonts w:ascii="Arial" w:hAnsi="Arial" w:cs="Arial"/>
                <w:sz w:val="20"/>
                <w:szCs w:val="20"/>
                <w:lang w:val="en-CA"/>
              </w:rPr>
              <w:t xml:space="preserve">Internal Non-Advertised </w:t>
            </w:r>
            <w:r w:rsidRPr="00A92B71">
              <w:rPr>
                <w:rFonts w:ascii="Arial" w:hAnsi="Arial" w:cs="Arial"/>
                <w:sz w:val="20"/>
                <w:szCs w:val="20"/>
                <w:lang w:val="en-CA"/>
              </w:rPr>
              <w:t xml:space="preserve">Appointment </w:t>
            </w:r>
            <w:r>
              <w:rPr>
                <w:rFonts w:ascii="Arial" w:hAnsi="Arial" w:cs="Arial"/>
                <w:sz w:val="20"/>
                <w:szCs w:val="20"/>
                <w:lang w:val="en-CA"/>
              </w:rPr>
              <w:t>– E</w:t>
            </w:r>
            <w:r w:rsidRPr="000D702D">
              <w:rPr>
                <w:rFonts w:ascii="Arial" w:hAnsi="Arial" w:cs="Arial"/>
                <w:sz w:val="20"/>
                <w:szCs w:val="20"/>
                <w:lang w:val="en-CA"/>
              </w:rPr>
              <w:t xml:space="preserve">mployee from an organization named in Schedule V of the Financial Administration Act, or another federal organization </w:t>
            </w:r>
            <w:r>
              <w:rPr>
                <w:rFonts w:ascii="Arial" w:hAnsi="Arial" w:cs="Arial"/>
                <w:sz w:val="20"/>
                <w:szCs w:val="20"/>
                <w:lang w:val="en-CA"/>
              </w:rPr>
              <w:t>– deployment is not possible.</w:t>
            </w:r>
          </w:p>
        </w:tc>
        <w:tc>
          <w:tcPr>
            <w:tcW w:w="1985" w:type="dxa"/>
          </w:tcPr>
          <w:p w14:paraId="4860A8EA" w14:textId="77777777" w:rsidR="0097136D" w:rsidRDefault="00543ADE" w:rsidP="00543ADE">
            <w:pPr>
              <w:rPr>
                <w:rFonts w:ascii="Arial" w:hAnsi="Arial" w:cs="Arial"/>
                <w:sz w:val="20"/>
                <w:szCs w:val="20"/>
                <w:lang w:val="en-CA"/>
              </w:rPr>
            </w:pPr>
            <w:r>
              <w:rPr>
                <w:rFonts w:ascii="Arial" w:hAnsi="Arial" w:cs="Arial"/>
                <w:sz w:val="20"/>
                <w:szCs w:val="20"/>
                <w:lang w:val="en-CA"/>
              </w:rPr>
              <w:t>NA-</w:t>
            </w:r>
            <w:proofErr w:type="spellStart"/>
            <w:r w:rsidRPr="00543ADE">
              <w:rPr>
                <w:rFonts w:ascii="Arial" w:hAnsi="Arial" w:cs="Arial"/>
                <w:sz w:val="20"/>
                <w:szCs w:val="20"/>
                <w:lang w:val="en-CA"/>
              </w:rPr>
              <w:t>Int</w:t>
            </w:r>
            <w:proofErr w:type="spellEnd"/>
            <w:r w:rsidRPr="00543ADE">
              <w:rPr>
                <w:rFonts w:ascii="Arial" w:hAnsi="Arial" w:cs="Arial"/>
                <w:sz w:val="20"/>
                <w:szCs w:val="20"/>
                <w:lang w:val="en-CA"/>
              </w:rPr>
              <w:t>/</w:t>
            </w:r>
            <w:r>
              <w:rPr>
                <w:rFonts w:ascii="Arial" w:hAnsi="Arial" w:cs="Arial"/>
                <w:sz w:val="20"/>
                <w:szCs w:val="20"/>
                <w:lang w:val="en-CA"/>
              </w:rPr>
              <w:t xml:space="preserve"> </w:t>
            </w:r>
          </w:p>
          <w:p w14:paraId="3F3D079A" w14:textId="77777777" w:rsidR="006671E5" w:rsidRDefault="00543ADE" w:rsidP="00543ADE">
            <w:pPr>
              <w:rPr>
                <w:rFonts w:ascii="Arial" w:hAnsi="Arial" w:cs="Arial"/>
                <w:sz w:val="20"/>
                <w:szCs w:val="20"/>
                <w:lang w:val="en-CA"/>
              </w:rPr>
            </w:pPr>
            <w:r>
              <w:rPr>
                <w:rFonts w:ascii="Arial" w:hAnsi="Arial" w:cs="Arial"/>
                <w:sz w:val="20"/>
                <w:szCs w:val="20"/>
                <w:lang w:val="en-CA"/>
              </w:rPr>
              <w:t>S</w:t>
            </w:r>
            <w:r w:rsidRPr="00543ADE">
              <w:rPr>
                <w:rFonts w:ascii="Arial" w:hAnsi="Arial" w:cs="Arial"/>
                <w:sz w:val="20"/>
                <w:szCs w:val="20"/>
                <w:lang w:val="en-CA"/>
              </w:rPr>
              <w:t>eparate Agency</w:t>
            </w:r>
          </w:p>
        </w:tc>
      </w:tr>
      <w:tr w:rsidR="006671E5" w:rsidRPr="0091093A" w14:paraId="3E572BE8" w14:textId="77777777" w:rsidTr="005F5951">
        <w:tc>
          <w:tcPr>
            <w:tcW w:w="1985" w:type="dxa"/>
          </w:tcPr>
          <w:p w14:paraId="0521D87A" w14:textId="77777777" w:rsidR="00912F36" w:rsidRPr="00C00DBD" w:rsidRDefault="00912F36" w:rsidP="00912F36">
            <w:pPr>
              <w:rPr>
                <w:rFonts w:ascii="Arial" w:eastAsia="Arial Unicode MS" w:hAnsi="Arial" w:cs="Arial"/>
                <w:sz w:val="20"/>
                <w:szCs w:val="20"/>
                <w:lang w:val="fr-CA" w:eastAsia="en-CA"/>
              </w:rPr>
            </w:pPr>
            <w:r w:rsidRPr="00C00DBD">
              <w:rPr>
                <w:rFonts w:ascii="Arial" w:eastAsia="Arial Unicode MS" w:hAnsi="Arial" w:cs="Arial"/>
                <w:sz w:val="20"/>
                <w:szCs w:val="20"/>
                <w:lang w:val="fr-CA" w:eastAsia="en-CA"/>
              </w:rPr>
              <w:t>NA-Int/</w:t>
            </w:r>
          </w:p>
          <w:p w14:paraId="3B1101F8" w14:textId="7E7A6B67" w:rsidR="006671E5" w:rsidRPr="00C00DBD" w:rsidRDefault="00912F36" w:rsidP="00912F36">
            <w:pPr>
              <w:rPr>
                <w:rFonts w:ascii="Arial" w:eastAsia="Arial Unicode MS" w:hAnsi="Arial" w:cs="Arial"/>
                <w:sz w:val="20"/>
                <w:szCs w:val="20"/>
                <w:lang w:val="fr-CA" w:eastAsia="en-CA"/>
              </w:rPr>
            </w:pPr>
            <w:proofErr w:type="spellStart"/>
            <w:r w:rsidRPr="00C00DBD">
              <w:rPr>
                <w:rFonts w:ascii="Arial" w:eastAsia="Arial Unicode MS" w:hAnsi="Arial" w:cs="Arial"/>
                <w:sz w:val="20"/>
                <w:szCs w:val="20"/>
                <w:lang w:val="fr-CA" w:eastAsia="en-CA"/>
              </w:rPr>
              <w:t>Stab</w:t>
            </w:r>
            <w:proofErr w:type="spellEnd"/>
            <w:r w:rsidRPr="00C00DBD">
              <w:rPr>
                <w:rFonts w:ascii="Arial" w:eastAsia="Arial Unicode MS" w:hAnsi="Arial" w:cs="Arial"/>
                <w:sz w:val="20"/>
                <w:szCs w:val="20"/>
                <w:lang w:val="fr-CA" w:eastAsia="en-CA"/>
              </w:rPr>
              <w:t>/</w:t>
            </w:r>
            <w:proofErr w:type="spellStart"/>
            <w:r w:rsidRPr="00C00DBD">
              <w:rPr>
                <w:rFonts w:ascii="Arial" w:eastAsia="Arial Unicode MS" w:hAnsi="Arial" w:cs="Arial"/>
                <w:sz w:val="20"/>
                <w:szCs w:val="20"/>
                <w:lang w:val="fr-CA" w:eastAsia="en-CA"/>
              </w:rPr>
              <w:t>Rég</w:t>
            </w:r>
            <w:proofErr w:type="spellEnd"/>
            <w:r w:rsidRPr="00C00DBD">
              <w:rPr>
                <w:rFonts w:ascii="Arial" w:eastAsia="Arial Unicode MS" w:hAnsi="Arial" w:cs="Arial"/>
                <w:sz w:val="20"/>
                <w:szCs w:val="20"/>
                <w:lang w:val="fr-CA" w:eastAsia="en-CA"/>
              </w:rPr>
              <w:t xml:space="preserve"> </w:t>
            </w:r>
            <w:proofErr w:type="spellStart"/>
            <w:r w:rsidRPr="00C00DBD">
              <w:rPr>
                <w:rFonts w:ascii="Arial" w:eastAsia="Arial Unicode MS" w:hAnsi="Arial" w:cs="Arial"/>
                <w:sz w:val="20"/>
                <w:szCs w:val="20"/>
                <w:lang w:val="fr-CA" w:eastAsia="en-CA"/>
              </w:rPr>
              <w:t>EmployéDéter</w:t>
            </w:r>
            <w:proofErr w:type="spellEnd"/>
          </w:p>
        </w:tc>
        <w:tc>
          <w:tcPr>
            <w:tcW w:w="2551" w:type="dxa"/>
          </w:tcPr>
          <w:p w14:paraId="16854A02" w14:textId="57F0F6D3" w:rsidR="00D52E70" w:rsidRPr="00C00DBD" w:rsidRDefault="00912F36" w:rsidP="00B558C1">
            <w:pPr>
              <w:rPr>
                <w:rFonts w:ascii="Arial" w:eastAsia="Arial Unicode MS" w:hAnsi="Arial" w:cs="Arial"/>
                <w:sz w:val="20"/>
                <w:szCs w:val="20"/>
                <w:lang w:val="fr-CA" w:eastAsia="en-CA"/>
              </w:rPr>
            </w:pPr>
            <w:r w:rsidRPr="00C00DBD">
              <w:rPr>
                <w:rFonts w:ascii="Arial" w:eastAsia="Arial Unicode MS" w:hAnsi="Arial" w:cs="Arial"/>
                <w:sz w:val="20"/>
                <w:szCs w:val="20"/>
                <w:lang w:val="fr-CA" w:eastAsia="en-CA"/>
              </w:rPr>
              <w:t xml:space="preserve">Stabilisation / régularisation </w:t>
            </w:r>
            <w:r w:rsidR="00252571" w:rsidRPr="00252571">
              <w:rPr>
                <w:rFonts w:ascii="Arial" w:eastAsia="Arial Unicode MS" w:hAnsi="Arial" w:cs="Arial"/>
                <w:sz w:val="20"/>
                <w:szCs w:val="20"/>
                <w:lang w:val="fr-CA" w:eastAsia="en-CA"/>
              </w:rPr>
              <w:t>d'un employé d’une durée déterminée à indéterminée</w:t>
            </w:r>
            <w:r w:rsidR="00252571">
              <w:rPr>
                <w:rFonts w:ascii="Arial" w:eastAsia="Arial Unicode MS" w:hAnsi="Arial" w:cs="Arial"/>
                <w:sz w:val="20"/>
                <w:szCs w:val="20"/>
                <w:lang w:val="fr-CA" w:eastAsia="en-CA"/>
              </w:rPr>
              <w:t>,</w:t>
            </w:r>
            <w:r w:rsidRPr="00C00DBD">
              <w:rPr>
                <w:rFonts w:ascii="Arial" w:eastAsia="Arial Unicode MS" w:hAnsi="Arial" w:cs="Arial"/>
                <w:sz w:val="20"/>
                <w:szCs w:val="20"/>
                <w:lang w:val="fr-CA" w:eastAsia="en-CA"/>
              </w:rPr>
              <w:t xml:space="preserve"> qui </w:t>
            </w:r>
            <w:r w:rsidRPr="00643D76">
              <w:rPr>
                <w:rFonts w:ascii="Arial" w:eastAsia="Arial Unicode MS" w:hAnsi="Arial" w:cs="Arial"/>
                <w:b/>
                <w:sz w:val="20"/>
                <w:szCs w:val="20"/>
                <w:lang w:val="fr-CA" w:eastAsia="en-CA"/>
              </w:rPr>
              <w:t>n’est pas</w:t>
            </w:r>
            <w:r w:rsidRPr="00C00DBD">
              <w:rPr>
                <w:rFonts w:ascii="Arial" w:eastAsia="Arial Unicode MS" w:hAnsi="Arial" w:cs="Arial"/>
                <w:sz w:val="20"/>
                <w:szCs w:val="20"/>
                <w:lang w:val="fr-CA" w:eastAsia="en-CA"/>
              </w:rPr>
              <w:t xml:space="preserve"> liée à la conversion du statut selon la </w:t>
            </w:r>
            <w:r w:rsidR="007818D6" w:rsidRPr="007818D6">
              <w:rPr>
                <w:rFonts w:ascii="Arial" w:eastAsia="Arial Unicode MS" w:hAnsi="Arial" w:cs="Arial"/>
                <w:sz w:val="20"/>
                <w:szCs w:val="20"/>
                <w:lang w:val="fr-CA" w:eastAsia="en-CA"/>
              </w:rPr>
              <w:t>Directive sur l’emploi pour une période déterminée du SCT</w:t>
            </w:r>
            <w:r w:rsidR="00B558C1" w:rsidRPr="00B558C1">
              <w:rPr>
                <w:rFonts w:ascii="Arial" w:eastAsia="Arial Unicode MS" w:hAnsi="Arial" w:cs="Arial"/>
                <w:sz w:val="20"/>
                <w:szCs w:val="20"/>
                <w:lang w:val="fr-CA" w:eastAsia="en-CA"/>
              </w:rPr>
              <w:t>(période cumulative de 3 années) - exclut les nominations intérimaires</w:t>
            </w:r>
            <w:r w:rsidR="007818D6" w:rsidRPr="007818D6">
              <w:rPr>
                <w:rFonts w:ascii="Arial" w:eastAsia="Arial Unicode MS" w:hAnsi="Arial" w:cs="Arial"/>
                <w:sz w:val="20"/>
                <w:szCs w:val="20"/>
                <w:lang w:val="fr-CA" w:eastAsia="en-CA"/>
              </w:rPr>
              <w:t xml:space="preserve"> </w:t>
            </w:r>
          </w:p>
        </w:tc>
        <w:tc>
          <w:tcPr>
            <w:tcW w:w="993" w:type="dxa"/>
            <w:vAlign w:val="center"/>
          </w:tcPr>
          <w:p w14:paraId="1274EA13" w14:textId="77777777" w:rsidR="006671E5" w:rsidRPr="00C00DBD" w:rsidRDefault="00623EAB" w:rsidP="00406902">
            <w:pPr>
              <w:spacing w:after="60"/>
              <w:jc w:val="center"/>
              <w:rPr>
                <w:rFonts w:ascii="Arial" w:hAnsi="Arial" w:cs="Arial"/>
                <w:sz w:val="20"/>
                <w:szCs w:val="20"/>
                <w:lang w:val="fr-CA"/>
              </w:rPr>
            </w:pPr>
            <w:r w:rsidRPr="00C00DBD">
              <w:rPr>
                <w:rFonts w:ascii="Arial" w:hAnsi="Arial" w:cs="Arial"/>
                <w:sz w:val="20"/>
                <w:szCs w:val="20"/>
                <w:lang w:val="fr-CA"/>
              </w:rPr>
              <w:t>C8</w:t>
            </w:r>
          </w:p>
        </w:tc>
        <w:tc>
          <w:tcPr>
            <w:tcW w:w="2551" w:type="dxa"/>
          </w:tcPr>
          <w:p w14:paraId="2A4488FC" w14:textId="174BB3D5" w:rsidR="006671E5" w:rsidRPr="00C00DBD" w:rsidRDefault="00912F36" w:rsidP="00252571">
            <w:pPr>
              <w:rPr>
                <w:rFonts w:ascii="Arial" w:hAnsi="Arial" w:cs="Arial"/>
                <w:sz w:val="20"/>
                <w:szCs w:val="20"/>
                <w:lang w:val="en-CA"/>
              </w:rPr>
            </w:pPr>
            <w:r w:rsidRPr="00C00DBD">
              <w:rPr>
                <w:rFonts w:ascii="Arial" w:hAnsi="Arial" w:cs="Arial"/>
                <w:sz w:val="20"/>
                <w:szCs w:val="20"/>
                <w:lang w:val="en-CA"/>
              </w:rPr>
              <w:t xml:space="preserve">Stabilization/ Regularization </w:t>
            </w:r>
            <w:r w:rsidR="00252571" w:rsidRPr="00252571">
              <w:rPr>
                <w:rFonts w:ascii="Arial" w:hAnsi="Arial" w:cs="Arial"/>
                <w:sz w:val="20"/>
                <w:szCs w:val="20"/>
                <w:lang w:val="en-CA"/>
              </w:rPr>
              <w:t>of an employee from term to indeterminate</w:t>
            </w:r>
            <w:r w:rsidR="00252571">
              <w:rPr>
                <w:rFonts w:ascii="Arial" w:hAnsi="Arial" w:cs="Arial"/>
                <w:sz w:val="20"/>
                <w:szCs w:val="20"/>
                <w:lang w:val="en-CA"/>
              </w:rPr>
              <w:t>,</w:t>
            </w:r>
            <w:r w:rsidRPr="00C00DBD">
              <w:rPr>
                <w:rFonts w:ascii="Arial" w:hAnsi="Arial" w:cs="Arial"/>
                <w:sz w:val="20"/>
                <w:szCs w:val="20"/>
                <w:lang w:val="en-CA"/>
              </w:rPr>
              <w:t xml:space="preserve"> that </w:t>
            </w:r>
            <w:r w:rsidRPr="00643D76">
              <w:rPr>
                <w:rFonts w:ascii="Arial" w:hAnsi="Arial" w:cs="Arial"/>
                <w:b/>
                <w:sz w:val="20"/>
                <w:szCs w:val="20"/>
                <w:lang w:val="en-CA"/>
              </w:rPr>
              <w:t>is not</w:t>
            </w:r>
            <w:r w:rsidRPr="00C00DBD">
              <w:rPr>
                <w:rFonts w:ascii="Arial" w:hAnsi="Arial" w:cs="Arial"/>
                <w:sz w:val="20"/>
                <w:szCs w:val="20"/>
                <w:lang w:val="en-CA"/>
              </w:rPr>
              <w:t xml:space="preserve"> related to the conversion of status under the </w:t>
            </w:r>
            <w:r w:rsidR="007818D6" w:rsidRPr="007818D6">
              <w:rPr>
                <w:rFonts w:ascii="Arial" w:hAnsi="Arial" w:cs="Arial"/>
                <w:sz w:val="20"/>
                <w:szCs w:val="20"/>
                <w:lang w:val="en-CA"/>
              </w:rPr>
              <w:t xml:space="preserve">TBS Directive on Term Employment </w:t>
            </w:r>
            <w:r w:rsidR="00B558C1" w:rsidRPr="00B558C1">
              <w:rPr>
                <w:rFonts w:ascii="Arial" w:hAnsi="Arial" w:cs="Arial"/>
                <w:sz w:val="20"/>
                <w:szCs w:val="20"/>
                <w:lang w:val="en-CA"/>
              </w:rPr>
              <w:t>(3 years roll-over)</w:t>
            </w:r>
            <w:r w:rsidR="00B558C1">
              <w:rPr>
                <w:rFonts w:ascii="Arial" w:hAnsi="Arial" w:cs="Arial"/>
                <w:sz w:val="20"/>
                <w:szCs w:val="20"/>
                <w:lang w:val="en-CA"/>
              </w:rPr>
              <w:t xml:space="preserve"> - excludes acting appointments</w:t>
            </w:r>
            <w:r w:rsidR="00B558C1" w:rsidRPr="00B558C1">
              <w:rPr>
                <w:rFonts w:ascii="Arial" w:hAnsi="Arial" w:cs="Arial"/>
                <w:sz w:val="20"/>
                <w:szCs w:val="20"/>
                <w:lang w:val="en-CA"/>
              </w:rPr>
              <w:t xml:space="preserve"> </w:t>
            </w:r>
          </w:p>
        </w:tc>
        <w:tc>
          <w:tcPr>
            <w:tcW w:w="1985" w:type="dxa"/>
          </w:tcPr>
          <w:p w14:paraId="3BC746D0" w14:textId="77777777" w:rsidR="00912F36" w:rsidRPr="00912F36" w:rsidRDefault="00912F36" w:rsidP="00912F36">
            <w:pPr>
              <w:rPr>
                <w:rFonts w:ascii="Arial" w:hAnsi="Arial" w:cs="Arial"/>
                <w:sz w:val="20"/>
                <w:szCs w:val="20"/>
                <w:lang w:val="en-CA"/>
              </w:rPr>
            </w:pPr>
            <w:r w:rsidRPr="00912F36">
              <w:rPr>
                <w:rFonts w:ascii="Arial" w:hAnsi="Arial" w:cs="Arial"/>
                <w:sz w:val="20"/>
                <w:szCs w:val="20"/>
                <w:lang w:val="en-CA"/>
              </w:rPr>
              <w:t>NA-</w:t>
            </w:r>
            <w:proofErr w:type="spellStart"/>
            <w:r w:rsidRPr="00912F36">
              <w:rPr>
                <w:rFonts w:ascii="Arial" w:hAnsi="Arial" w:cs="Arial"/>
                <w:sz w:val="20"/>
                <w:szCs w:val="20"/>
                <w:lang w:val="en-CA"/>
              </w:rPr>
              <w:t>Int</w:t>
            </w:r>
            <w:proofErr w:type="spellEnd"/>
            <w:r w:rsidRPr="00912F36">
              <w:rPr>
                <w:rFonts w:ascii="Arial" w:hAnsi="Arial" w:cs="Arial"/>
                <w:sz w:val="20"/>
                <w:szCs w:val="20"/>
                <w:lang w:val="en-CA"/>
              </w:rPr>
              <w:t>/</w:t>
            </w:r>
          </w:p>
          <w:p w14:paraId="2247FA39" w14:textId="66F46D68" w:rsidR="006671E5" w:rsidRDefault="00912F36" w:rsidP="00912F36">
            <w:pPr>
              <w:rPr>
                <w:rFonts w:ascii="Arial" w:hAnsi="Arial" w:cs="Arial"/>
                <w:sz w:val="20"/>
                <w:szCs w:val="20"/>
                <w:lang w:val="en-CA"/>
              </w:rPr>
            </w:pPr>
            <w:r w:rsidRPr="00912F36">
              <w:rPr>
                <w:rFonts w:ascii="Arial" w:hAnsi="Arial" w:cs="Arial"/>
                <w:sz w:val="20"/>
                <w:szCs w:val="20"/>
                <w:lang w:val="en-CA"/>
              </w:rPr>
              <w:t>Stab/</w:t>
            </w:r>
            <w:proofErr w:type="spellStart"/>
            <w:r w:rsidRPr="00912F36">
              <w:rPr>
                <w:rFonts w:ascii="Arial" w:hAnsi="Arial" w:cs="Arial"/>
                <w:sz w:val="20"/>
                <w:szCs w:val="20"/>
                <w:lang w:val="en-CA"/>
              </w:rPr>
              <w:t>Reg</w:t>
            </w:r>
            <w:proofErr w:type="spellEnd"/>
            <w:r w:rsidRPr="00912F36">
              <w:rPr>
                <w:rFonts w:ascii="Arial" w:hAnsi="Arial" w:cs="Arial"/>
                <w:sz w:val="20"/>
                <w:szCs w:val="20"/>
                <w:lang w:val="en-CA"/>
              </w:rPr>
              <w:t xml:space="preserve"> </w:t>
            </w:r>
            <w:proofErr w:type="spellStart"/>
            <w:r w:rsidRPr="00912F36">
              <w:rPr>
                <w:rFonts w:ascii="Arial" w:hAnsi="Arial" w:cs="Arial"/>
                <w:sz w:val="20"/>
                <w:szCs w:val="20"/>
                <w:lang w:val="en-CA"/>
              </w:rPr>
              <w:t>TermEmp</w:t>
            </w:r>
            <w:proofErr w:type="spellEnd"/>
          </w:p>
        </w:tc>
      </w:tr>
      <w:tr w:rsidR="00252571" w:rsidRPr="00252571" w14:paraId="6BB93219" w14:textId="77777777" w:rsidTr="005F5951">
        <w:tc>
          <w:tcPr>
            <w:tcW w:w="1985" w:type="dxa"/>
          </w:tcPr>
          <w:p w14:paraId="6A99682C" w14:textId="1F212FB9" w:rsidR="00252571" w:rsidRPr="00C00DBD" w:rsidRDefault="00252571" w:rsidP="00252571">
            <w:pPr>
              <w:rPr>
                <w:rFonts w:ascii="Arial" w:eastAsia="Arial Unicode MS" w:hAnsi="Arial" w:cs="Arial"/>
                <w:sz w:val="20"/>
                <w:szCs w:val="20"/>
                <w:lang w:val="fr-CA" w:eastAsia="en-CA"/>
              </w:rPr>
            </w:pPr>
            <w:r w:rsidRPr="00C00DBD">
              <w:rPr>
                <w:rFonts w:ascii="Arial" w:eastAsia="Arial Unicode MS" w:hAnsi="Arial" w:cs="Arial"/>
                <w:sz w:val="20"/>
                <w:szCs w:val="20"/>
                <w:lang w:val="en-CA" w:eastAsia="en-CA"/>
              </w:rPr>
              <w:t>NA-</w:t>
            </w:r>
            <w:proofErr w:type="spellStart"/>
            <w:r w:rsidRPr="00C00DBD">
              <w:rPr>
                <w:rFonts w:ascii="Arial" w:eastAsia="Arial Unicode MS" w:hAnsi="Arial" w:cs="Arial"/>
                <w:sz w:val="20"/>
                <w:szCs w:val="20"/>
                <w:lang w:val="en-CA" w:eastAsia="en-CA"/>
              </w:rPr>
              <w:t>Int</w:t>
            </w:r>
            <w:proofErr w:type="spellEnd"/>
            <w:r w:rsidRPr="00C00DBD">
              <w:rPr>
                <w:rFonts w:ascii="Arial" w:eastAsia="Arial Unicode MS" w:hAnsi="Arial" w:cs="Arial"/>
                <w:sz w:val="20"/>
                <w:szCs w:val="20"/>
                <w:lang w:val="en-CA" w:eastAsia="en-CA"/>
              </w:rPr>
              <w:t xml:space="preserve">/ </w:t>
            </w:r>
            <w:proofErr w:type="spellStart"/>
            <w:r w:rsidRPr="00C00DBD">
              <w:rPr>
                <w:rFonts w:ascii="Arial" w:eastAsia="Arial Unicode MS" w:hAnsi="Arial" w:cs="Arial"/>
                <w:sz w:val="20"/>
                <w:szCs w:val="20"/>
                <w:lang w:val="en-CA" w:eastAsia="en-CA"/>
              </w:rPr>
              <w:t>Autre</w:t>
            </w:r>
            <w:proofErr w:type="spellEnd"/>
          </w:p>
        </w:tc>
        <w:tc>
          <w:tcPr>
            <w:tcW w:w="2551" w:type="dxa"/>
          </w:tcPr>
          <w:p w14:paraId="1A3E60A4" w14:textId="7B9D3E87" w:rsidR="00786367" w:rsidRPr="00786367" w:rsidRDefault="00252571" w:rsidP="00252571">
            <w:pPr>
              <w:rPr>
                <w:rFonts w:ascii="Arial" w:eastAsia="Arial Unicode MS" w:hAnsi="Arial" w:cs="Arial"/>
                <w:color w:val="FF0000"/>
                <w:sz w:val="20"/>
                <w:szCs w:val="20"/>
                <w:lang w:val="fr-CA" w:eastAsia="en-CA"/>
              </w:rPr>
            </w:pPr>
            <w:r w:rsidRPr="00C00DBD">
              <w:rPr>
                <w:rFonts w:ascii="Arial" w:eastAsia="Arial Unicode MS" w:hAnsi="Arial" w:cs="Arial"/>
                <w:sz w:val="20"/>
                <w:szCs w:val="20"/>
                <w:lang w:val="fr-CA" w:eastAsia="en-CA"/>
              </w:rPr>
              <w:t>Nomination interne</w:t>
            </w:r>
            <w:r>
              <w:rPr>
                <w:rFonts w:ascii="Arial" w:eastAsia="Arial Unicode MS" w:hAnsi="Arial" w:cs="Arial"/>
                <w:sz w:val="20"/>
                <w:szCs w:val="20"/>
                <w:lang w:val="fr-CA" w:eastAsia="en-CA"/>
              </w:rPr>
              <w:t xml:space="preserve"> non annoncée – autres raisons</w:t>
            </w:r>
            <w:r>
              <w:rPr>
                <w:rFonts w:ascii="Arial" w:eastAsia="Arial Unicode MS" w:hAnsi="Arial" w:cs="Arial"/>
                <w:sz w:val="20"/>
                <w:szCs w:val="20"/>
                <w:lang w:val="fr-CA" w:eastAsia="en-CA"/>
              </w:rPr>
              <w:br/>
            </w:r>
            <w:r w:rsidRPr="00252571">
              <w:rPr>
                <w:rFonts w:ascii="Arial" w:eastAsia="Arial Unicode MS" w:hAnsi="Arial" w:cs="Arial"/>
                <w:color w:val="FF0000"/>
                <w:sz w:val="20"/>
                <w:szCs w:val="20"/>
                <w:lang w:val="fr-CA" w:eastAsia="en-CA"/>
              </w:rPr>
              <w:t>(ce code doit être utilisé exceptionnellement, seulement si aucun autre code s’applique)</w:t>
            </w:r>
          </w:p>
        </w:tc>
        <w:tc>
          <w:tcPr>
            <w:tcW w:w="993" w:type="dxa"/>
            <w:vAlign w:val="center"/>
          </w:tcPr>
          <w:p w14:paraId="660E2255" w14:textId="7D7C2D44" w:rsidR="00252571" w:rsidRPr="00C00DBD" w:rsidRDefault="00252571" w:rsidP="00252571">
            <w:pPr>
              <w:spacing w:after="60"/>
              <w:jc w:val="center"/>
              <w:rPr>
                <w:rFonts w:ascii="Arial" w:hAnsi="Arial" w:cs="Arial"/>
                <w:sz w:val="20"/>
                <w:szCs w:val="20"/>
                <w:lang w:val="fr-CA"/>
              </w:rPr>
            </w:pPr>
            <w:r w:rsidRPr="00C00DBD">
              <w:rPr>
                <w:rFonts w:ascii="Arial" w:hAnsi="Arial" w:cs="Arial"/>
                <w:sz w:val="20"/>
                <w:szCs w:val="20"/>
                <w:lang w:val="fr-CA"/>
              </w:rPr>
              <w:t>C6</w:t>
            </w:r>
          </w:p>
        </w:tc>
        <w:tc>
          <w:tcPr>
            <w:tcW w:w="2551" w:type="dxa"/>
          </w:tcPr>
          <w:p w14:paraId="470E30E1" w14:textId="77777777" w:rsidR="00252571" w:rsidRPr="00252571" w:rsidRDefault="00252571" w:rsidP="00252571">
            <w:pPr>
              <w:rPr>
                <w:rFonts w:ascii="Arial" w:hAnsi="Arial" w:cs="Arial"/>
                <w:sz w:val="20"/>
                <w:szCs w:val="20"/>
                <w:lang w:val="en-CA"/>
              </w:rPr>
            </w:pPr>
            <w:r w:rsidRPr="00252571">
              <w:rPr>
                <w:rFonts w:ascii="Arial" w:hAnsi="Arial" w:cs="Arial"/>
                <w:sz w:val="20"/>
                <w:szCs w:val="20"/>
                <w:lang w:val="en-CA"/>
              </w:rPr>
              <w:t xml:space="preserve">Internal Non-Advertised Appointment – Other Reasons </w:t>
            </w:r>
          </w:p>
          <w:p w14:paraId="4747FDE8" w14:textId="55EB8305" w:rsidR="00252571" w:rsidRPr="00252571" w:rsidRDefault="00252571" w:rsidP="00252571">
            <w:pPr>
              <w:rPr>
                <w:rFonts w:ascii="Arial" w:hAnsi="Arial" w:cs="Arial"/>
                <w:sz w:val="20"/>
                <w:szCs w:val="20"/>
                <w:lang w:val="en-CA"/>
              </w:rPr>
            </w:pPr>
            <w:r w:rsidRPr="00252571">
              <w:rPr>
                <w:rFonts w:ascii="Arial" w:hAnsi="Arial" w:cs="Arial"/>
                <w:color w:val="FF0000"/>
                <w:sz w:val="20"/>
                <w:szCs w:val="20"/>
                <w:lang w:val="en-CA"/>
              </w:rPr>
              <w:t>(this code must be used exceptionally, only if no other code applies)</w:t>
            </w:r>
          </w:p>
        </w:tc>
        <w:tc>
          <w:tcPr>
            <w:tcW w:w="1985" w:type="dxa"/>
          </w:tcPr>
          <w:p w14:paraId="2FE47DC1" w14:textId="282155BA" w:rsidR="00252571" w:rsidRPr="00252571" w:rsidRDefault="00252571" w:rsidP="00252571">
            <w:pPr>
              <w:rPr>
                <w:rFonts w:ascii="Arial" w:hAnsi="Arial" w:cs="Arial"/>
                <w:sz w:val="20"/>
                <w:szCs w:val="20"/>
                <w:lang w:val="fr-CA"/>
              </w:rPr>
            </w:pPr>
            <w:r w:rsidRPr="00252571">
              <w:rPr>
                <w:rFonts w:ascii="Arial" w:hAnsi="Arial" w:cs="Arial"/>
                <w:sz w:val="20"/>
                <w:szCs w:val="20"/>
                <w:lang w:val="fr-CA"/>
              </w:rPr>
              <w:t xml:space="preserve">NA-Int/ </w:t>
            </w:r>
            <w:proofErr w:type="spellStart"/>
            <w:r w:rsidRPr="00252571">
              <w:rPr>
                <w:rFonts w:ascii="Arial" w:hAnsi="Arial" w:cs="Arial"/>
                <w:sz w:val="20"/>
                <w:szCs w:val="20"/>
                <w:lang w:val="fr-CA"/>
              </w:rPr>
              <w:t>Other</w:t>
            </w:r>
            <w:proofErr w:type="spellEnd"/>
          </w:p>
        </w:tc>
      </w:tr>
      <w:tr w:rsidR="00252571" w:rsidRPr="00FA6FBB" w14:paraId="1C6F59C5" w14:textId="77777777" w:rsidTr="00F40A35">
        <w:trPr>
          <w:trHeight w:val="397"/>
        </w:trPr>
        <w:tc>
          <w:tcPr>
            <w:tcW w:w="1985" w:type="dxa"/>
            <w:shd w:val="clear" w:color="auto" w:fill="DBE5F1" w:themeFill="accent1" w:themeFillTint="33"/>
            <w:vAlign w:val="center"/>
          </w:tcPr>
          <w:p w14:paraId="313C3CE6" w14:textId="3A31646D" w:rsidR="00252571" w:rsidRPr="00C00DBD" w:rsidRDefault="00252571" w:rsidP="00252571">
            <w:pPr>
              <w:spacing w:after="60"/>
              <w:jc w:val="center"/>
              <w:rPr>
                <w:rFonts w:ascii="Arial" w:eastAsia="Arial Unicode MS" w:hAnsi="Arial" w:cs="Arial"/>
                <w:b/>
                <w:sz w:val="20"/>
                <w:szCs w:val="20"/>
                <w:lang w:val="en-CA" w:eastAsia="en-CA"/>
              </w:rPr>
            </w:pPr>
            <w:r w:rsidRPr="00252571">
              <w:rPr>
                <w:rFonts w:ascii="Arial" w:eastAsia="Arial Unicode MS" w:hAnsi="Arial" w:cs="Arial"/>
                <w:b/>
                <w:bCs/>
                <w:sz w:val="20"/>
                <w:szCs w:val="20"/>
                <w:lang w:val="fr-CA" w:eastAsia="en-CA"/>
              </w:rPr>
              <w:t>D</w:t>
            </w:r>
            <w:proofErr w:type="spellStart"/>
            <w:r>
              <w:rPr>
                <w:rFonts w:ascii="Arial" w:eastAsia="Arial Unicode MS" w:hAnsi="Arial" w:cs="Arial"/>
                <w:b/>
                <w:bCs/>
                <w:sz w:val="20"/>
                <w:szCs w:val="20"/>
                <w:lang w:eastAsia="en-CA"/>
              </w:rPr>
              <w:t>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6EF90052" w14:textId="77777777" w:rsidR="00252571" w:rsidRPr="00C00DBD" w:rsidRDefault="00252571" w:rsidP="00252571">
            <w:pPr>
              <w:spacing w:after="60"/>
              <w:jc w:val="center"/>
              <w:rPr>
                <w:rFonts w:ascii="Arial" w:eastAsia="Arial Unicode MS" w:hAnsi="Arial" w:cs="Arial"/>
                <w:b/>
                <w:sz w:val="20"/>
                <w:szCs w:val="20"/>
                <w:lang w:val="fr-CA" w:eastAsia="en-CA"/>
              </w:rPr>
            </w:pPr>
            <w:bookmarkStart w:id="6" w:name="INAInterimaire"/>
            <w:bookmarkEnd w:id="6"/>
            <w:r w:rsidRPr="00C00DBD">
              <w:rPr>
                <w:rFonts w:ascii="Arial" w:eastAsia="Arial Unicode MS" w:hAnsi="Arial" w:cs="Arial"/>
                <w:b/>
                <w:sz w:val="20"/>
                <w:szCs w:val="20"/>
                <w:lang w:val="fr-CA" w:eastAsia="en-CA"/>
              </w:rPr>
              <w:t>Nomination intérimaire</w:t>
            </w:r>
          </w:p>
        </w:tc>
        <w:tc>
          <w:tcPr>
            <w:tcW w:w="993" w:type="dxa"/>
            <w:shd w:val="clear" w:color="auto" w:fill="DBE5F1" w:themeFill="accent1" w:themeFillTint="33"/>
            <w:vAlign w:val="center"/>
          </w:tcPr>
          <w:p w14:paraId="618E2F8A" w14:textId="77777777" w:rsidR="00252571" w:rsidRPr="00C00DBD" w:rsidRDefault="00252571" w:rsidP="00252571">
            <w:pPr>
              <w:spacing w:after="60"/>
              <w:jc w:val="center"/>
              <w:rPr>
                <w:rFonts w:ascii="Arial" w:hAnsi="Arial" w:cs="Arial"/>
                <w:b/>
                <w:sz w:val="20"/>
                <w:szCs w:val="20"/>
                <w:lang w:val="fr-CA"/>
              </w:rPr>
            </w:pPr>
            <w:r w:rsidRPr="00C00DBD">
              <w:rPr>
                <w:rFonts w:ascii="Arial" w:hAnsi="Arial" w:cs="Arial"/>
                <w:b/>
                <w:sz w:val="20"/>
                <w:szCs w:val="20"/>
                <w:lang w:val="fr-CA"/>
              </w:rPr>
              <w:t>Code</w:t>
            </w:r>
          </w:p>
        </w:tc>
        <w:tc>
          <w:tcPr>
            <w:tcW w:w="2551" w:type="dxa"/>
            <w:shd w:val="clear" w:color="auto" w:fill="DBE5F1" w:themeFill="accent1" w:themeFillTint="33"/>
            <w:vAlign w:val="center"/>
          </w:tcPr>
          <w:p w14:paraId="26C2B4C0" w14:textId="77777777" w:rsidR="00252571" w:rsidRPr="00C00DBD" w:rsidRDefault="00252571" w:rsidP="00252571">
            <w:pPr>
              <w:spacing w:after="60"/>
              <w:jc w:val="center"/>
              <w:rPr>
                <w:rFonts w:ascii="Arial" w:hAnsi="Arial" w:cs="Arial"/>
                <w:b/>
                <w:sz w:val="20"/>
                <w:szCs w:val="20"/>
                <w:lang w:val="en-CA"/>
              </w:rPr>
            </w:pPr>
            <w:r w:rsidRPr="00C00DBD">
              <w:rPr>
                <w:rFonts w:ascii="Arial" w:hAnsi="Arial" w:cs="Arial"/>
                <w:b/>
                <w:sz w:val="20"/>
                <w:szCs w:val="20"/>
                <w:lang w:val="en-CA"/>
              </w:rPr>
              <w:t>Acting Appointment</w:t>
            </w:r>
          </w:p>
        </w:tc>
        <w:tc>
          <w:tcPr>
            <w:tcW w:w="1985" w:type="dxa"/>
            <w:shd w:val="clear" w:color="auto" w:fill="DBE5F1" w:themeFill="accent1" w:themeFillTint="33"/>
            <w:vAlign w:val="center"/>
          </w:tcPr>
          <w:p w14:paraId="169CE7A5" w14:textId="6BCA1D81" w:rsidR="00252571" w:rsidRDefault="00252571" w:rsidP="00252571">
            <w:pPr>
              <w:spacing w:after="60"/>
              <w:jc w:val="center"/>
              <w:rPr>
                <w:rFonts w:ascii="Arial" w:hAnsi="Arial" w:cs="Arial"/>
                <w:b/>
                <w:sz w:val="20"/>
                <w:szCs w:val="20"/>
                <w:lang w:val="en-CA"/>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252571" w:rsidRPr="00AA3225" w14:paraId="1A23BB5D" w14:textId="77777777" w:rsidTr="005F5951">
        <w:tc>
          <w:tcPr>
            <w:tcW w:w="1985" w:type="dxa"/>
          </w:tcPr>
          <w:p w14:paraId="15FA18A9" w14:textId="77777777" w:rsidR="00252571" w:rsidRPr="00AA3225" w:rsidRDefault="00252571" w:rsidP="00252571">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NA-Int/</w:t>
            </w:r>
          </w:p>
          <w:p w14:paraId="3690C637" w14:textId="77777777" w:rsidR="00252571" w:rsidRPr="00AA3225" w:rsidRDefault="00252571" w:rsidP="00252571">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 intérimaire &gt;4 mois</w:t>
            </w:r>
          </w:p>
        </w:tc>
        <w:tc>
          <w:tcPr>
            <w:tcW w:w="2551" w:type="dxa"/>
          </w:tcPr>
          <w:p w14:paraId="6B10F602" w14:textId="4E29C28C" w:rsidR="00252571" w:rsidRPr="00AA3225" w:rsidRDefault="00252571" w:rsidP="00252571">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intérimaire non annoncée de 4 mois ou plus (incluant les prolongations)</w:t>
            </w:r>
          </w:p>
        </w:tc>
        <w:tc>
          <w:tcPr>
            <w:tcW w:w="993" w:type="dxa"/>
            <w:vAlign w:val="center"/>
          </w:tcPr>
          <w:p w14:paraId="04BA9641" w14:textId="77777777" w:rsidR="00252571" w:rsidRPr="00AA3225" w:rsidRDefault="00252571" w:rsidP="00252571">
            <w:pPr>
              <w:spacing w:after="60"/>
              <w:jc w:val="center"/>
              <w:rPr>
                <w:rFonts w:ascii="Arial" w:hAnsi="Arial" w:cs="Arial"/>
                <w:sz w:val="20"/>
                <w:szCs w:val="20"/>
                <w:lang w:val="fr-CA"/>
              </w:rPr>
            </w:pPr>
            <w:r w:rsidRPr="00AA3225">
              <w:rPr>
                <w:rFonts w:ascii="Arial" w:hAnsi="Arial" w:cs="Arial"/>
                <w:sz w:val="20"/>
                <w:szCs w:val="20"/>
                <w:lang w:val="fr-CA"/>
              </w:rPr>
              <w:t>CB</w:t>
            </w:r>
          </w:p>
        </w:tc>
        <w:tc>
          <w:tcPr>
            <w:tcW w:w="2551" w:type="dxa"/>
          </w:tcPr>
          <w:p w14:paraId="0522E1E8" w14:textId="2218DFE8" w:rsidR="00252571" w:rsidRPr="00AA3225" w:rsidRDefault="00252571" w:rsidP="00252571">
            <w:pPr>
              <w:rPr>
                <w:rFonts w:ascii="Arial" w:hAnsi="Arial" w:cs="Arial"/>
                <w:sz w:val="20"/>
                <w:szCs w:val="20"/>
                <w:lang w:val="en-CA"/>
              </w:rPr>
            </w:pPr>
            <w:r w:rsidRPr="00AA3225">
              <w:rPr>
                <w:rFonts w:ascii="Arial" w:hAnsi="Arial" w:cs="Arial"/>
                <w:sz w:val="20"/>
                <w:szCs w:val="20"/>
                <w:lang w:val="en-CA"/>
              </w:rPr>
              <w:t>Internal Non-Advertised Acting Appointment of 4 Months or More (including extensions)</w:t>
            </w:r>
          </w:p>
        </w:tc>
        <w:tc>
          <w:tcPr>
            <w:tcW w:w="1985" w:type="dxa"/>
          </w:tcPr>
          <w:p w14:paraId="26412DCA" w14:textId="77777777" w:rsidR="00252571" w:rsidRPr="00AA3225" w:rsidRDefault="00252571" w:rsidP="00252571">
            <w:pPr>
              <w:rPr>
                <w:rFonts w:ascii="Arial" w:hAnsi="Arial" w:cs="Arial"/>
                <w:sz w:val="20"/>
                <w:szCs w:val="20"/>
                <w:lang w:val="en-CA"/>
              </w:rPr>
            </w:pPr>
            <w:r w:rsidRPr="00AA3225">
              <w:rPr>
                <w:rFonts w:ascii="Arial" w:hAnsi="Arial" w:cs="Arial"/>
                <w:sz w:val="20"/>
                <w:szCs w:val="20"/>
                <w:lang w:val="en-CA"/>
              </w:rPr>
              <w:t>NA-</w:t>
            </w:r>
            <w:proofErr w:type="spellStart"/>
            <w:r w:rsidRPr="00AA3225">
              <w:rPr>
                <w:rFonts w:ascii="Arial" w:hAnsi="Arial" w:cs="Arial"/>
                <w:sz w:val="20"/>
                <w:szCs w:val="20"/>
                <w:lang w:val="en-CA"/>
              </w:rPr>
              <w:t>Int</w:t>
            </w:r>
            <w:proofErr w:type="spellEnd"/>
            <w:r w:rsidRPr="00AA3225">
              <w:rPr>
                <w:rFonts w:ascii="Arial" w:hAnsi="Arial" w:cs="Arial"/>
                <w:sz w:val="20"/>
                <w:szCs w:val="20"/>
                <w:lang w:val="en-CA"/>
              </w:rPr>
              <w:t>/</w:t>
            </w:r>
          </w:p>
          <w:p w14:paraId="2D86742D" w14:textId="77777777" w:rsidR="00252571" w:rsidRPr="00AA3225" w:rsidRDefault="00252571" w:rsidP="00252571">
            <w:pPr>
              <w:rPr>
                <w:rFonts w:ascii="Arial" w:hAnsi="Arial" w:cs="Arial"/>
                <w:sz w:val="20"/>
                <w:szCs w:val="20"/>
                <w:lang w:val="en-CA"/>
              </w:rPr>
            </w:pPr>
            <w:r w:rsidRPr="00AA3225">
              <w:rPr>
                <w:rFonts w:ascii="Arial" w:hAnsi="Arial" w:cs="Arial"/>
                <w:sz w:val="20"/>
                <w:szCs w:val="20"/>
                <w:lang w:val="en-CA"/>
              </w:rPr>
              <w:t>Acting &gt; 4 months</w:t>
            </w:r>
          </w:p>
        </w:tc>
      </w:tr>
    </w:tbl>
    <w:p w14:paraId="67D7B088" w14:textId="77777777" w:rsidR="00156D70" w:rsidRPr="00AA3225" w:rsidRDefault="00156D70" w:rsidP="00156D70">
      <w:pPr>
        <w:spacing w:before="120"/>
        <w:jc w:val="center"/>
      </w:pPr>
    </w:p>
    <w:p w14:paraId="589C31C3" w14:textId="77777777" w:rsidR="00156D70" w:rsidRPr="00AA3225" w:rsidRDefault="001B1D3C" w:rsidP="00156D70">
      <w:pPr>
        <w:spacing w:before="120"/>
        <w:jc w:val="center"/>
        <w:rPr>
          <w:rStyle w:val="Hyperlink"/>
          <w:rFonts w:ascii="Arial" w:hAnsi="Arial" w:cs="Arial"/>
          <w:sz w:val="20"/>
          <w:szCs w:val="20"/>
          <w:lang w:val="fr-CA"/>
        </w:rPr>
      </w:pPr>
      <w:hyperlink w:anchor="Haut_Top_Page" w:history="1">
        <w:r w:rsidR="00156D70" w:rsidRPr="00AA3225">
          <w:rPr>
            <w:rStyle w:val="Hyperlink"/>
            <w:rFonts w:ascii="Arial" w:hAnsi="Arial" w:cs="Arial"/>
            <w:sz w:val="20"/>
            <w:szCs w:val="20"/>
            <w:lang w:val="fr-CA"/>
          </w:rPr>
          <w:t>Retour à la table des matières – Return to the Table of Contents</w:t>
        </w:r>
      </w:hyperlink>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7A5C4B" w:rsidRPr="00AA3225" w14:paraId="1444FF31" w14:textId="77777777" w:rsidTr="005F5951">
        <w:tc>
          <w:tcPr>
            <w:tcW w:w="10065" w:type="dxa"/>
            <w:gridSpan w:val="5"/>
            <w:shd w:val="clear" w:color="auto" w:fill="95B3D7" w:themeFill="accent1" w:themeFillTint="99"/>
          </w:tcPr>
          <w:p w14:paraId="4ADF8D79" w14:textId="77777777" w:rsidR="007A5C4B" w:rsidRPr="00AA3225" w:rsidRDefault="007A5C4B" w:rsidP="007A5C4B">
            <w:pPr>
              <w:spacing w:after="60"/>
              <w:jc w:val="center"/>
              <w:rPr>
                <w:rFonts w:ascii="Arial" w:eastAsia="Arial Unicode MS" w:hAnsi="Arial" w:cs="Arial"/>
                <w:b/>
                <w:sz w:val="20"/>
                <w:szCs w:val="20"/>
                <w:lang w:val="fr-CA" w:eastAsia="en-CA"/>
              </w:rPr>
            </w:pPr>
            <w:bookmarkStart w:id="7" w:name="ExterneAnnonce"/>
            <w:bookmarkEnd w:id="7"/>
            <w:r w:rsidRPr="00AA3225">
              <w:rPr>
                <w:rFonts w:ascii="Arial" w:eastAsia="Arial Unicode MS" w:hAnsi="Arial" w:cs="Arial"/>
                <w:b/>
                <w:sz w:val="20"/>
                <w:szCs w:val="20"/>
                <w:lang w:val="fr-CA" w:eastAsia="en-CA"/>
              </w:rPr>
              <w:t>NOMINATION EXTERNE ANNONCÉE</w:t>
            </w:r>
          </w:p>
          <w:p w14:paraId="7D43273B" w14:textId="77777777" w:rsidR="007A5C4B" w:rsidRPr="00AA3225" w:rsidRDefault="007A5C4B" w:rsidP="00EA4455">
            <w:pPr>
              <w:spacing w:after="60"/>
              <w:jc w:val="center"/>
              <w:rPr>
                <w:rFonts w:ascii="Arial" w:hAnsi="Arial" w:cs="Arial"/>
                <w:b/>
                <w:sz w:val="20"/>
                <w:szCs w:val="20"/>
                <w:lang w:val="en-CA"/>
              </w:rPr>
            </w:pPr>
            <w:r w:rsidRPr="00AA3225">
              <w:rPr>
                <w:rFonts w:ascii="Arial" w:hAnsi="Arial" w:cs="Arial"/>
                <w:b/>
                <w:sz w:val="20"/>
                <w:szCs w:val="20"/>
                <w:lang w:val="en-CA"/>
              </w:rPr>
              <w:t>EXTERNAL ADVERTISED APPOINTMENT</w:t>
            </w:r>
          </w:p>
        </w:tc>
      </w:tr>
      <w:tr w:rsidR="00687BA5" w:rsidRPr="007E77D5" w14:paraId="08EECEC2" w14:textId="77777777" w:rsidTr="005F5951">
        <w:tc>
          <w:tcPr>
            <w:tcW w:w="10065" w:type="dxa"/>
            <w:gridSpan w:val="5"/>
            <w:shd w:val="clear" w:color="auto" w:fill="F2DBDB" w:themeFill="accent2" w:themeFillTint="33"/>
          </w:tcPr>
          <w:p w14:paraId="35FEBEE9" w14:textId="34EF15B0" w:rsidR="00687BA5" w:rsidRPr="007E77D5" w:rsidRDefault="00687BA5" w:rsidP="00687BA5">
            <w:pPr>
              <w:spacing w:after="60"/>
              <w:jc w:val="center"/>
              <w:rPr>
                <w:rFonts w:ascii="Arial" w:hAnsi="Arial" w:cs="Arial"/>
                <w:b/>
                <w:sz w:val="20"/>
                <w:szCs w:val="20"/>
                <w:lang w:val="fr-CA"/>
              </w:rPr>
            </w:pPr>
            <w:bookmarkStart w:id="8" w:name="EAZoneNationale"/>
            <w:bookmarkEnd w:id="8"/>
            <w:r w:rsidRPr="00AA3225">
              <w:rPr>
                <w:rFonts w:ascii="Arial" w:eastAsia="Arial Unicode MS" w:hAnsi="Arial" w:cs="Arial"/>
                <w:b/>
                <w:sz w:val="20"/>
                <w:szCs w:val="20"/>
                <w:lang w:val="fr-CA" w:eastAsia="en-CA"/>
              </w:rPr>
              <w:t xml:space="preserve">Zone </w:t>
            </w:r>
            <w:r w:rsidR="007E77D5">
              <w:rPr>
                <w:rFonts w:ascii="Arial" w:eastAsia="Arial Unicode MS" w:hAnsi="Arial" w:cs="Arial"/>
                <w:b/>
                <w:sz w:val="20"/>
                <w:szCs w:val="20"/>
                <w:lang w:val="fr-CA" w:eastAsia="en-CA"/>
              </w:rPr>
              <w:t>nationale de sélection</w:t>
            </w:r>
            <w:r w:rsidRPr="00AA3225">
              <w:rPr>
                <w:rFonts w:ascii="Arial" w:eastAsia="Arial Unicode MS" w:hAnsi="Arial" w:cs="Arial"/>
                <w:b/>
                <w:sz w:val="20"/>
                <w:szCs w:val="20"/>
                <w:lang w:val="fr-CA" w:eastAsia="en-CA"/>
              </w:rPr>
              <w:t xml:space="preserve">                                  </w:t>
            </w:r>
            <w:r w:rsidRPr="007E77D5">
              <w:rPr>
                <w:rFonts w:ascii="Arial" w:hAnsi="Arial" w:cs="Arial"/>
                <w:b/>
                <w:sz w:val="20"/>
                <w:szCs w:val="20"/>
                <w:lang w:val="fr-CA"/>
              </w:rPr>
              <w:t xml:space="preserve">National Area of </w:t>
            </w:r>
            <w:proofErr w:type="spellStart"/>
            <w:r w:rsidRPr="007E77D5">
              <w:rPr>
                <w:rFonts w:ascii="Arial" w:hAnsi="Arial" w:cs="Arial"/>
                <w:b/>
                <w:sz w:val="20"/>
                <w:szCs w:val="20"/>
                <w:lang w:val="fr-CA"/>
              </w:rPr>
              <w:t>Selection</w:t>
            </w:r>
            <w:proofErr w:type="spellEnd"/>
          </w:p>
        </w:tc>
      </w:tr>
      <w:tr w:rsidR="00BF630E" w:rsidRPr="00AA3225" w14:paraId="79B462A8" w14:textId="77777777" w:rsidTr="00F40A35">
        <w:tc>
          <w:tcPr>
            <w:tcW w:w="1985" w:type="dxa"/>
            <w:shd w:val="clear" w:color="auto" w:fill="DBE5F1" w:themeFill="accent1" w:themeFillTint="33"/>
            <w:vAlign w:val="center"/>
          </w:tcPr>
          <w:p w14:paraId="4C7EA159" w14:textId="699B03EF" w:rsidR="00BF630E" w:rsidRPr="00AA3225" w:rsidRDefault="003C351F" w:rsidP="00F40A35">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3100A801" w14:textId="2625298F" w:rsidR="00BF630E" w:rsidRPr="00AA3225" w:rsidRDefault="00BF630E" w:rsidP="00BF630E">
            <w:pPr>
              <w:spacing w:after="60"/>
              <w:jc w:val="center"/>
              <w:rPr>
                <w:rFonts w:ascii="Arial" w:eastAsia="Arial Unicode MS" w:hAnsi="Arial" w:cs="Arial"/>
                <w:b/>
                <w:sz w:val="20"/>
                <w:szCs w:val="20"/>
                <w:lang w:val="fr-CA" w:eastAsia="en-CA"/>
              </w:rPr>
            </w:pPr>
            <w:bookmarkStart w:id="9" w:name="EAZoneNationaleBassin"/>
            <w:bookmarkEnd w:id="9"/>
            <w:r w:rsidRPr="00AA3225">
              <w:rPr>
                <w:rFonts w:ascii="Arial" w:eastAsia="Arial Unicode MS" w:hAnsi="Arial" w:cs="Arial"/>
                <w:b/>
                <w:sz w:val="20"/>
                <w:szCs w:val="20"/>
                <w:lang w:val="fr-CA" w:eastAsia="en-CA"/>
              </w:rPr>
              <w:t>Nomination déterminée ou indéterminée</w:t>
            </w:r>
          </w:p>
        </w:tc>
        <w:tc>
          <w:tcPr>
            <w:tcW w:w="993" w:type="dxa"/>
            <w:shd w:val="clear" w:color="auto" w:fill="DBE5F1" w:themeFill="accent1" w:themeFillTint="33"/>
            <w:vAlign w:val="center"/>
          </w:tcPr>
          <w:p w14:paraId="0139EB95" w14:textId="7AB8207F" w:rsidR="00BF630E" w:rsidRPr="00AA3225" w:rsidRDefault="00BF630E" w:rsidP="00BF630E">
            <w:pPr>
              <w:spacing w:after="60"/>
              <w:jc w:val="center"/>
              <w:rPr>
                <w:rFonts w:ascii="Arial" w:eastAsia="Arial Unicode MS" w:hAnsi="Arial" w:cs="Arial"/>
                <w:b/>
                <w:sz w:val="20"/>
                <w:szCs w:val="20"/>
                <w:lang w:val="fr-CA" w:eastAsia="en-CA"/>
              </w:rPr>
            </w:pPr>
            <w:r w:rsidRPr="00AA3225">
              <w:rPr>
                <w:rFonts w:ascii="Arial" w:hAnsi="Arial" w:cs="Arial"/>
                <w:b/>
                <w:sz w:val="20"/>
                <w:szCs w:val="20"/>
                <w:lang w:val="fr-CA"/>
              </w:rPr>
              <w:t>Code</w:t>
            </w:r>
          </w:p>
        </w:tc>
        <w:tc>
          <w:tcPr>
            <w:tcW w:w="2551" w:type="dxa"/>
            <w:shd w:val="clear" w:color="auto" w:fill="DBE5F1" w:themeFill="accent1" w:themeFillTint="33"/>
            <w:vAlign w:val="center"/>
          </w:tcPr>
          <w:p w14:paraId="260F75F8" w14:textId="04C3A845" w:rsidR="00BF630E" w:rsidRPr="00AA3225" w:rsidRDefault="00BF630E" w:rsidP="00BF630E">
            <w:pPr>
              <w:spacing w:after="60"/>
              <w:jc w:val="center"/>
              <w:rPr>
                <w:rFonts w:ascii="Arial" w:eastAsia="Arial Unicode MS" w:hAnsi="Arial" w:cs="Arial"/>
                <w:b/>
                <w:sz w:val="20"/>
                <w:szCs w:val="20"/>
                <w:lang w:val="fr-CA" w:eastAsia="en-CA"/>
              </w:rPr>
            </w:pPr>
            <w:r w:rsidRPr="00AA3225">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3A2D5F78" w14:textId="77777777" w:rsidR="00BF630E" w:rsidRPr="00AA3225" w:rsidRDefault="00BF630E" w:rsidP="00F40A35">
            <w:pPr>
              <w:spacing w:after="60"/>
              <w:jc w:val="center"/>
              <w:rPr>
                <w:rFonts w:ascii="Arial" w:eastAsia="Arial Unicode MS" w:hAnsi="Arial" w:cs="Arial"/>
                <w:b/>
                <w:sz w:val="20"/>
                <w:szCs w:val="20"/>
                <w:lang w:val="fr-CA" w:eastAsia="en-CA"/>
              </w:rPr>
            </w:pPr>
            <w:r w:rsidRPr="00AA3225">
              <w:rPr>
                <w:rFonts w:ascii="Arial" w:eastAsia="Arial Unicode MS" w:hAnsi="Arial" w:cs="Arial"/>
                <w:b/>
                <w:sz w:val="20"/>
                <w:szCs w:val="20"/>
                <w:lang w:val="fr-CA" w:eastAsia="en-CA"/>
              </w:rPr>
              <w:t xml:space="preserve">ENG Short </w:t>
            </w:r>
            <w:proofErr w:type="spellStart"/>
            <w:r w:rsidRPr="00AA3225">
              <w:rPr>
                <w:rFonts w:ascii="Arial" w:eastAsia="Arial Unicode MS" w:hAnsi="Arial" w:cs="Arial"/>
                <w:b/>
                <w:sz w:val="20"/>
                <w:szCs w:val="20"/>
                <w:lang w:val="fr-CA" w:eastAsia="en-CA"/>
              </w:rPr>
              <w:t>Descr</w:t>
            </w:r>
            <w:proofErr w:type="spellEnd"/>
          </w:p>
        </w:tc>
      </w:tr>
      <w:tr w:rsidR="00BF630E" w:rsidRPr="00AA3225" w14:paraId="54E1E25E" w14:textId="77777777" w:rsidTr="005F5951">
        <w:tc>
          <w:tcPr>
            <w:tcW w:w="1985" w:type="dxa"/>
          </w:tcPr>
          <w:p w14:paraId="1839CA4F" w14:textId="4336FEDE" w:rsidR="00BF630E" w:rsidRPr="00AA3225" w:rsidRDefault="00BF630E" w:rsidP="00BF630E">
            <w:pPr>
              <w:pStyle w:val="Heade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Ann-Ext/</w:t>
            </w:r>
            <w:proofErr w:type="spellStart"/>
            <w:r w:rsidRPr="00AA3225">
              <w:rPr>
                <w:rFonts w:ascii="Arial" w:eastAsia="Arial Unicode MS" w:hAnsi="Arial" w:cs="Arial"/>
                <w:sz w:val="20"/>
                <w:szCs w:val="20"/>
                <w:lang w:val="fr-CA" w:eastAsia="en-CA"/>
              </w:rPr>
              <w:t>Nat'l</w:t>
            </w:r>
            <w:proofErr w:type="spellEnd"/>
          </w:p>
        </w:tc>
        <w:tc>
          <w:tcPr>
            <w:tcW w:w="2551" w:type="dxa"/>
          </w:tcPr>
          <w:p w14:paraId="7C12F52A" w14:textId="1037296A" w:rsidR="00BF630E" w:rsidRPr="00AA3225" w:rsidRDefault="00BF630E" w:rsidP="00BF630E">
            <w:pPr>
              <w:pStyle w:val="Header"/>
              <w:spacing w:after="60"/>
              <w:rPr>
                <w:rFonts w:ascii="Arial" w:hAnsi="Arial" w:cs="Arial"/>
                <w:sz w:val="20"/>
                <w:szCs w:val="20"/>
                <w:lang w:val="fr-CA"/>
              </w:rPr>
            </w:pPr>
            <w:r w:rsidRPr="00AA3225">
              <w:rPr>
                <w:rFonts w:ascii="Arial" w:hAnsi="Arial" w:cs="Arial"/>
                <w:sz w:val="20"/>
                <w:szCs w:val="20"/>
                <w:lang w:val="fr-CA"/>
              </w:rPr>
              <w:t>Nomination externe annoncée</w:t>
            </w:r>
            <w:r w:rsidRPr="00AA3225">
              <w:rPr>
                <w:rFonts w:ascii="Arial" w:hAnsi="Arial" w:cs="Arial"/>
                <w:sz w:val="20"/>
                <w:szCs w:val="20"/>
                <w:lang w:val="fr-CA"/>
              </w:rPr>
              <w:br/>
              <w:t>(période indéterminée et déterminée)</w:t>
            </w:r>
          </w:p>
        </w:tc>
        <w:tc>
          <w:tcPr>
            <w:tcW w:w="993" w:type="dxa"/>
            <w:vAlign w:val="center"/>
          </w:tcPr>
          <w:p w14:paraId="7E543C7F" w14:textId="12227A63" w:rsidR="00BF630E" w:rsidRPr="00AA3225" w:rsidRDefault="00BF630E" w:rsidP="00BF630E">
            <w:pPr>
              <w:spacing w:after="60"/>
              <w:jc w:val="center"/>
              <w:rPr>
                <w:rFonts w:ascii="Arial" w:hAnsi="Arial" w:cs="Arial"/>
                <w:sz w:val="20"/>
                <w:szCs w:val="20"/>
                <w:lang w:val="fr-CA"/>
              </w:rPr>
            </w:pPr>
            <w:r w:rsidRPr="00AA3225">
              <w:rPr>
                <w:rFonts w:ascii="Arial" w:hAnsi="Arial" w:cs="Arial"/>
                <w:sz w:val="20"/>
                <w:szCs w:val="20"/>
                <w:lang w:val="fr-CA"/>
              </w:rPr>
              <w:t>R7</w:t>
            </w:r>
          </w:p>
        </w:tc>
        <w:tc>
          <w:tcPr>
            <w:tcW w:w="2551" w:type="dxa"/>
          </w:tcPr>
          <w:p w14:paraId="00A1D83D" w14:textId="764FA654" w:rsidR="00BF630E" w:rsidRPr="00AA3225" w:rsidRDefault="00BF630E" w:rsidP="00BF630E">
            <w:pPr>
              <w:pStyle w:val="Header"/>
              <w:spacing w:after="60"/>
              <w:rPr>
                <w:rFonts w:ascii="Arial" w:hAnsi="Arial" w:cs="Arial"/>
                <w:sz w:val="20"/>
                <w:szCs w:val="20"/>
                <w:lang w:val="en-CA"/>
              </w:rPr>
            </w:pPr>
            <w:r w:rsidRPr="00AA3225">
              <w:rPr>
                <w:rFonts w:ascii="Arial" w:hAnsi="Arial" w:cs="Arial"/>
                <w:sz w:val="20"/>
                <w:szCs w:val="20"/>
                <w:lang w:val="en-CA"/>
              </w:rPr>
              <w:t>External advertised appointment (indeterminate and term)</w:t>
            </w:r>
          </w:p>
        </w:tc>
        <w:tc>
          <w:tcPr>
            <w:tcW w:w="1985" w:type="dxa"/>
          </w:tcPr>
          <w:p w14:paraId="5BF158A0" w14:textId="0529EE9F" w:rsidR="00BF630E" w:rsidRPr="00AA3225" w:rsidRDefault="00BF630E" w:rsidP="00BF630E">
            <w:pPr>
              <w:pStyle w:val="Header"/>
              <w:spacing w:after="60"/>
              <w:rPr>
                <w:rFonts w:ascii="Arial" w:hAnsi="Arial" w:cs="Arial"/>
                <w:sz w:val="20"/>
                <w:szCs w:val="20"/>
                <w:lang w:val="fr-CA"/>
              </w:rPr>
            </w:pPr>
            <w:proofErr w:type="spellStart"/>
            <w:r w:rsidRPr="00AA3225">
              <w:rPr>
                <w:rFonts w:ascii="Arial" w:hAnsi="Arial" w:cs="Arial"/>
                <w:sz w:val="20"/>
                <w:szCs w:val="20"/>
                <w:lang w:val="fr-CA"/>
              </w:rPr>
              <w:t>Adv</w:t>
            </w:r>
            <w:proofErr w:type="spellEnd"/>
            <w:r w:rsidRPr="00AA3225">
              <w:rPr>
                <w:rFonts w:ascii="Arial" w:hAnsi="Arial" w:cs="Arial"/>
                <w:sz w:val="20"/>
                <w:szCs w:val="20"/>
                <w:lang w:val="fr-CA"/>
              </w:rPr>
              <w:t>-Ext/</w:t>
            </w:r>
            <w:proofErr w:type="spellStart"/>
            <w:r w:rsidRPr="00AA3225">
              <w:rPr>
                <w:rFonts w:ascii="Arial" w:hAnsi="Arial" w:cs="Arial"/>
                <w:sz w:val="20"/>
                <w:szCs w:val="20"/>
                <w:lang w:val="fr-CA"/>
              </w:rPr>
              <w:t>Nat'l</w:t>
            </w:r>
            <w:proofErr w:type="spellEnd"/>
          </w:p>
        </w:tc>
      </w:tr>
      <w:tr w:rsidR="00BF630E" w:rsidRPr="00DE249B" w14:paraId="14AFD716" w14:textId="77777777" w:rsidTr="005F5951">
        <w:tc>
          <w:tcPr>
            <w:tcW w:w="1985" w:type="dxa"/>
          </w:tcPr>
          <w:p w14:paraId="053C88BA" w14:textId="3C734755" w:rsidR="00BF630E" w:rsidRPr="00AA3225" w:rsidRDefault="00BF630E" w:rsidP="00BF630E">
            <w:pPr>
              <w:pStyle w:val="Heade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 xml:space="preserve">Ann-Ext/Besoin </w:t>
            </w:r>
            <w:proofErr w:type="spellStart"/>
            <w:r w:rsidRPr="00AA3225">
              <w:rPr>
                <w:rFonts w:ascii="Arial" w:eastAsia="Arial Unicode MS" w:hAnsi="Arial" w:cs="Arial"/>
                <w:sz w:val="20"/>
                <w:szCs w:val="20"/>
                <w:lang w:val="fr-CA" w:eastAsia="en-CA"/>
              </w:rPr>
              <w:t>Org-EE</w:t>
            </w:r>
            <w:proofErr w:type="spellEnd"/>
          </w:p>
        </w:tc>
        <w:tc>
          <w:tcPr>
            <w:tcW w:w="2551" w:type="dxa"/>
          </w:tcPr>
          <w:p w14:paraId="7E55FD71" w14:textId="276D30FD" w:rsidR="00BF630E" w:rsidRPr="00AA3225" w:rsidRDefault="00BF630E" w:rsidP="00BF630E">
            <w:pPr>
              <w:pStyle w:val="Header"/>
              <w:spacing w:after="60"/>
              <w:rPr>
                <w:rFonts w:ascii="Arial" w:hAnsi="Arial" w:cs="Arial"/>
                <w:sz w:val="20"/>
                <w:szCs w:val="20"/>
                <w:lang w:val="fr-CA"/>
              </w:rPr>
            </w:pPr>
            <w:r w:rsidRPr="00AA3225">
              <w:rPr>
                <w:rFonts w:ascii="Arial" w:hAnsi="Arial" w:cs="Arial"/>
                <w:sz w:val="20"/>
                <w:szCs w:val="20"/>
                <w:lang w:val="fr-CA"/>
              </w:rPr>
              <w:t>Nomination externe annoncée</w:t>
            </w:r>
            <w:r w:rsidRPr="00AA3225">
              <w:rPr>
                <w:rFonts w:ascii="Arial" w:hAnsi="Arial" w:cs="Arial"/>
                <w:sz w:val="20"/>
                <w:szCs w:val="20"/>
                <w:lang w:val="fr-CA"/>
              </w:rPr>
              <w:br/>
              <w:t>(péri</w:t>
            </w:r>
            <w:r w:rsidR="00DE249B" w:rsidRPr="00AA3225">
              <w:rPr>
                <w:rFonts w:ascii="Arial" w:hAnsi="Arial" w:cs="Arial"/>
                <w:sz w:val="20"/>
                <w:szCs w:val="20"/>
                <w:lang w:val="fr-CA"/>
              </w:rPr>
              <w:t>ode indéterminée et déterminée)</w:t>
            </w:r>
            <w:r w:rsidR="00DE249B" w:rsidRPr="00AA3225">
              <w:rPr>
                <w:rFonts w:ascii="Arial" w:hAnsi="Arial" w:cs="Arial"/>
                <w:sz w:val="20"/>
                <w:szCs w:val="20"/>
                <w:lang w:val="fr-CA"/>
              </w:rPr>
              <w:br/>
            </w:r>
            <w:r w:rsidRPr="00AA3225">
              <w:rPr>
                <w:rFonts w:ascii="Arial" w:hAnsi="Arial" w:cs="Arial"/>
                <w:sz w:val="20"/>
                <w:szCs w:val="20"/>
                <w:lang w:val="fr-CA"/>
              </w:rPr>
              <w:t>– Besoin organisationnel (équité en matière emploi)</w:t>
            </w:r>
          </w:p>
        </w:tc>
        <w:tc>
          <w:tcPr>
            <w:tcW w:w="993" w:type="dxa"/>
            <w:vAlign w:val="center"/>
          </w:tcPr>
          <w:p w14:paraId="43E8C8E5" w14:textId="37F0985E" w:rsidR="00BF630E" w:rsidRPr="00AA3225" w:rsidRDefault="00BF630E" w:rsidP="00BF630E">
            <w:pPr>
              <w:spacing w:after="60"/>
              <w:jc w:val="center"/>
              <w:rPr>
                <w:rFonts w:ascii="Arial" w:hAnsi="Arial" w:cs="Arial"/>
                <w:sz w:val="20"/>
                <w:szCs w:val="20"/>
                <w:lang w:val="fr-CA"/>
              </w:rPr>
            </w:pPr>
            <w:r w:rsidRPr="00AA3225">
              <w:rPr>
                <w:rFonts w:ascii="Arial" w:hAnsi="Arial" w:cs="Arial"/>
                <w:sz w:val="20"/>
                <w:szCs w:val="20"/>
                <w:lang w:val="fr-CA"/>
              </w:rPr>
              <w:t>R8</w:t>
            </w:r>
          </w:p>
        </w:tc>
        <w:tc>
          <w:tcPr>
            <w:tcW w:w="2551" w:type="dxa"/>
          </w:tcPr>
          <w:p w14:paraId="546FC1F2" w14:textId="497A7B83" w:rsidR="00BF630E" w:rsidRPr="00AA3225" w:rsidRDefault="00BF630E" w:rsidP="00BF630E">
            <w:pPr>
              <w:pStyle w:val="Header"/>
              <w:spacing w:after="60"/>
              <w:rPr>
                <w:rFonts w:ascii="Arial" w:hAnsi="Arial" w:cs="Arial"/>
                <w:sz w:val="20"/>
                <w:szCs w:val="20"/>
                <w:lang w:val="en-CA"/>
              </w:rPr>
            </w:pPr>
            <w:r w:rsidRPr="00AA3225">
              <w:rPr>
                <w:rFonts w:ascii="Arial" w:hAnsi="Arial" w:cs="Arial"/>
                <w:sz w:val="20"/>
                <w:szCs w:val="20"/>
                <w:lang w:val="en-CA"/>
              </w:rPr>
              <w:t>External advertised appointment (indeterminate and term) – Organizational Need (Employment Equity)</w:t>
            </w:r>
          </w:p>
        </w:tc>
        <w:tc>
          <w:tcPr>
            <w:tcW w:w="1985" w:type="dxa"/>
          </w:tcPr>
          <w:p w14:paraId="5E704910" w14:textId="485A1AE2" w:rsidR="00BF630E" w:rsidRPr="00AA3225" w:rsidRDefault="00BF630E" w:rsidP="00BF630E">
            <w:pPr>
              <w:pStyle w:val="Header"/>
              <w:spacing w:after="60"/>
              <w:rPr>
                <w:rFonts w:ascii="Arial" w:hAnsi="Arial" w:cs="Arial"/>
                <w:sz w:val="20"/>
                <w:szCs w:val="20"/>
                <w:lang w:val="en-CA"/>
              </w:rPr>
            </w:pPr>
            <w:proofErr w:type="spellStart"/>
            <w:r w:rsidRPr="00AA3225">
              <w:rPr>
                <w:rFonts w:ascii="Arial" w:hAnsi="Arial" w:cs="Arial"/>
                <w:sz w:val="20"/>
                <w:szCs w:val="20"/>
                <w:lang w:val="en-CA"/>
              </w:rPr>
              <w:t>Adv</w:t>
            </w:r>
            <w:proofErr w:type="spellEnd"/>
            <w:r w:rsidRPr="00AA3225">
              <w:rPr>
                <w:rFonts w:ascii="Arial" w:hAnsi="Arial" w:cs="Arial"/>
                <w:sz w:val="20"/>
                <w:szCs w:val="20"/>
                <w:lang w:val="en-CA"/>
              </w:rPr>
              <w:t>-Ext/Org Need-EE</w:t>
            </w:r>
          </w:p>
        </w:tc>
      </w:tr>
      <w:tr w:rsidR="00BF630E" w:rsidRPr="00FA6FBB" w14:paraId="2CFA5945" w14:textId="77777777" w:rsidTr="007B47CB">
        <w:tc>
          <w:tcPr>
            <w:tcW w:w="1985" w:type="dxa"/>
            <w:shd w:val="clear" w:color="auto" w:fill="DBE5F1" w:themeFill="accent1" w:themeFillTint="33"/>
            <w:vAlign w:val="center"/>
          </w:tcPr>
          <w:p w14:paraId="5BFECD59" w14:textId="3A7F0FB1" w:rsidR="00BF630E" w:rsidRPr="000D40CF" w:rsidRDefault="003C351F" w:rsidP="007B47CB">
            <w:pPr>
              <w:spacing w:after="60"/>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5918B648" w14:textId="77777777" w:rsidR="00BF630E" w:rsidRPr="00FA6FBB" w:rsidRDefault="00BF630E" w:rsidP="00BF630E">
            <w:pPr>
              <w:spacing w:after="60"/>
              <w:jc w:val="center"/>
              <w:rPr>
                <w:rFonts w:ascii="Arial" w:eastAsia="Arial Unicode MS" w:hAnsi="Arial" w:cs="Arial"/>
                <w:b/>
                <w:sz w:val="20"/>
                <w:szCs w:val="20"/>
                <w:lang w:val="fr-CA" w:eastAsia="en-CA"/>
              </w:rPr>
            </w:pPr>
            <w:bookmarkStart w:id="10" w:name="EAZoneNationaleCombattant"/>
            <w:bookmarkEnd w:id="10"/>
            <w:r>
              <w:rPr>
                <w:rFonts w:ascii="Arial" w:eastAsia="Arial Unicode MS" w:hAnsi="Arial" w:cs="Arial"/>
                <w:b/>
                <w:sz w:val="20"/>
                <w:szCs w:val="20"/>
                <w:lang w:val="fr-CA" w:eastAsia="en-CA"/>
              </w:rPr>
              <w:t>Nomination d’un ancien combattant</w:t>
            </w:r>
          </w:p>
        </w:tc>
        <w:tc>
          <w:tcPr>
            <w:tcW w:w="993" w:type="dxa"/>
            <w:shd w:val="clear" w:color="auto" w:fill="DBE5F1" w:themeFill="accent1" w:themeFillTint="33"/>
            <w:vAlign w:val="center"/>
          </w:tcPr>
          <w:p w14:paraId="2415D807" w14:textId="77777777" w:rsidR="00BF630E" w:rsidRPr="00FA6FBB" w:rsidRDefault="00BF630E" w:rsidP="00BF630E">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750D3F49" w14:textId="77777777" w:rsidR="00BF630E" w:rsidRPr="00FA6FBB" w:rsidRDefault="00BF630E" w:rsidP="00BF630E">
            <w:pPr>
              <w:spacing w:after="60"/>
              <w:jc w:val="center"/>
              <w:rPr>
                <w:rFonts w:ascii="Arial" w:hAnsi="Arial" w:cs="Arial"/>
                <w:b/>
                <w:sz w:val="20"/>
                <w:szCs w:val="20"/>
              </w:rPr>
            </w:pPr>
            <w:proofErr w:type="spellStart"/>
            <w:r w:rsidRPr="00F91524">
              <w:rPr>
                <w:rFonts w:ascii="Arial" w:hAnsi="Arial" w:cs="Arial"/>
                <w:b/>
                <w:sz w:val="20"/>
                <w:szCs w:val="20"/>
                <w:lang w:val="fr-CA"/>
              </w:rPr>
              <w:t>Appointment</w:t>
            </w:r>
            <w:proofErr w:type="spellEnd"/>
            <w:r w:rsidRPr="00F91524">
              <w:rPr>
                <w:rFonts w:ascii="Arial" w:hAnsi="Arial" w:cs="Arial"/>
                <w:b/>
                <w:sz w:val="20"/>
                <w:szCs w:val="20"/>
                <w:lang w:val="fr-CA"/>
              </w:rPr>
              <w:t xml:space="preserve"> of </w:t>
            </w:r>
            <w:r>
              <w:rPr>
                <w:rFonts w:ascii="Arial" w:hAnsi="Arial" w:cs="Arial"/>
                <w:b/>
                <w:sz w:val="20"/>
                <w:szCs w:val="20"/>
              </w:rPr>
              <w:t>a Veteran</w:t>
            </w:r>
          </w:p>
        </w:tc>
        <w:tc>
          <w:tcPr>
            <w:tcW w:w="1985" w:type="dxa"/>
            <w:shd w:val="clear" w:color="auto" w:fill="DBE5F1" w:themeFill="accent1" w:themeFillTint="33"/>
            <w:vAlign w:val="center"/>
          </w:tcPr>
          <w:p w14:paraId="1841BCF2" w14:textId="05B89C0F" w:rsidR="00BF630E" w:rsidRDefault="007B47CB" w:rsidP="007B47CB">
            <w:pPr>
              <w:spacing w:after="60"/>
              <w:jc w:val="center"/>
              <w:rPr>
                <w:rFonts w:ascii="Arial" w:hAnsi="Arial" w:cs="Arial"/>
                <w:b/>
                <w:sz w:val="20"/>
                <w:szCs w:val="20"/>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BF630E" w:rsidRPr="007B46E3" w14:paraId="3405A348" w14:textId="77777777" w:rsidTr="005F5951">
        <w:tc>
          <w:tcPr>
            <w:tcW w:w="1985" w:type="dxa"/>
          </w:tcPr>
          <w:p w14:paraId="1B3F7F3D" w14:textId="77777777" w:rsidR="00BF630E" w:rsidRDefault="00BF630E" w:rsidP="00BF630E">
            <w:pPr>
              <w:spacing w:after="60"/>
              <w:rPr>
                <w:rFonts w:ascii="Arial" w:hAnsi="Arial" w:cs="Arial"/>
                <w:sz w:val="20"/>
                <w:szCs w:val="20"/>
                <w:lang w:val="fr-CA"/>
              </w:rPr>
            </w:pPr>
            <w:r w:rsidRPr="00843BFE">
              <w:rPr>
                <w:rFonts w:ascii="Arial" w:hAnsi="Arial" w:cs="Arial"/>
                <w:sz w:val="20"/>
                <w:szCs w:val="20"/>
                <w:lang w:val="fr-CA"/>
              </w:rPr>
              <w:t>Ann-Ext/</w:t>
            </w:r>
          </w:p>
          <w:p w14:paraId="6E011276" w14:textId="77777777" w:rsidR="00BF630E" w:rsidRPr="00AB3EF1" w:rsidRDefault="00BF630E" w:rsidP="00BF630E">
            <w:pPr>
              <w:spacing w:after="60"/>
              <w:rPr>
                <w:rFonts w:ascii="Arial" w:hAnsi="Arial" w:cs="Arial"/>
                <w:sz w:val="20"/>
                <w:szCs w:val="20"/>
                <w:lang w:val="fr-CA"/>
              </w:rPr>
            </w:pPr>
            <w:r>
              <w:rPr>
                <w:rFonts w:ascii="Arial" w:hAnsi="Arial" w:cs="Arial"/>
                <w:sz w:val="20"/>
                <w:szCs w:val="20"/>
                <w:lang w:val="fr-CA"/>
              </w:rPr>
              <w:t>Ancien combattant</w:t>
            </w:r>
          </w:p>
        </w:tc>
        <w:tc>
          <w:tcPr>
            <w:tcW w:w="2551" w:type="dxa"/>
            <w:vAlign w:val="center"/>
          </w:tcPr>
          <w:p w14:paraId="3A2E27C3" w14:textId="77777777" w:rsidR="00BF630E" w:rsidRPr="00FA6FBB" w:rsidRDefault="00BF630E" w:rsidP="00BF630E">
            <w:pPr>
              <w:spacing w:after="60"/>
              <w:rPr>
                <w:rFonts w:ascii="Arial" w:eastAsia="Arial Unicode MS" w:hAnsi="Arial" w:cs="Arial"/>
                <w:sz w:val="20"/>
                <w:szCs w:val="20"/>
                <w:lang w:val="fr-CA" w:eastAsia="en-CA"/>
              </w:rPr>
            </w:pPr>
            <w:r w:rsidRPr="00AB3EF1">
              <w:rPr>
                <w:rFonts w:ascii="Arial" w:hAnsi="Arial" w:cs="Arial"/>
                <w:sz w:val="20"/>
                <w:szCs w:val="20"/>
                <w:lang w:val="fr-CA"/>
              </w:rPr>
              <w:t xml:space="preserve">Nomination externe </w:t>
            </w:r>
            <w:r>
              <w:rPr>
                <w:rFonts w:ascii="Arial" w:hAnsi="Arial" w:cs="Arial"/>
                <w:sz w:val="20"/>
                <w:szCs w:val="20"/>
                <w:lang w:val="fr-CA"/>
              </w:rPr>
              <w:t>annoncée – nomination d’un ancien combattant (préférence)</w:t>
            </w:r>
          </w:p>
        </w:tc>
        <w:tc>
          <w:tcPr>
            <w:tcW w:w="993" w:type="dxa"/>
            <w:vAlign w:val="center"/>
          </w:tcPr>
          <w:p w14:paraId="17B83717" w14:textId="77777777" w:rsidR="00BF630E" w:rsidRPr="00FA6FBB" w:rsidRDefault="00BF630E" w:rsidP="00BF630E">
            <w:pPr>
              <w:spacing w:after="60"/>
              <w:jc w:val="center"/>
              <w:rPr>
                <w:rFonts w:ascii="Arial" w:hAnsi="Arial" w:cs="Arial"/>
                <w:sz w:val="20"/>
                <w:szCs w:val="20"/>
                <w:lang w:val="fr-CA"/>
              </w:rPr>
            </w:pPr>
            <w:r>
              <w:rPr>
                <w:rFonts w:ascii="Arial" w:hAnsi="Arial" w:cs="Arial"/>
                <w:sz w:val="20"/>
                <w:szCs w:val="20"/>
                <w:lang w:val="fr-CA"/>
              </w:rPr>
              <w:t>KL</w:t>
            </w:r>
          </w:p>
        </w:tc>
        <w:tc>
          <w:tcPr>
            <w:tcW w:w="2551" w:type="dxa"/>
            <w:vAlign w:val="center"/>
          </w:tcPr>
          <w:p w14:paraId="11261944" w14:textId="77777777" w:rsidR="00BF630E" w:rsidRPr="007B46E3" w:rsidRDefault="00BF630E" w:rsidP="00BF630E">
            <w:pPr>
              <w:spacing w:after="60"/>
              <w:rPr>
                <w:rFonts w:ascii="Arial" w:hAnsi="Arial" w:cs="Arial"/>
                <w:sz w:val="20"/>
                <w:szCs w:val="20"/>
                <w:lang w:val="en-CA"/>
              </w:rPr>
            </w:pPr>
            <w:r>
              <w:rPr>
                <w:rFonts w:ascii="Arial" w:hAnsi="Arial" w:cs="Arial"/>
                <w:sz w:val="20"/>
                <w:szCs w:val="20"/>
                <w:lang w:val="en-CA"/>
              </w:rPr>
              <w:t>External Advertised Appointment – Appointment of a veteran (preference)</w:t>
            </w:r>
          </w:p>
        </w:tc>
        <w:tc>
          <w:tcPr>
            <w:tcW w:w="1985" w:type="dxa"/>
          </w:tcPr>
          <w:p w14:paraId="7DA40A1C" w14:textId="77777777" w:rsidR="00BF630E" w:rsidRDefault="00BF630E" w:rsidP="00BF630E">
            <w:pPr>
              <w:spacing w:after="60"/>
              <w:rPr>
                <w:rFonts w:ascii="Arial" w:hAnsi="Arial" w:cs="Arial"/>
                <w:sz w:val="20"/>
                <w:szCs w:val="20"/>
                <w:lang w:val="en-CA"/>
              </w:rPr>
            </w:pPr>
            <w:proofErr w:type="spellStart"/>
            <w:r>
              <w:rPr>
                <w:rFonts w:ascii="Arial" w:hAnsi="Arial" w:cs="Arial"/>
                <w:sz w:val="20"/>
                <w:szCs w:val="20"/>
                <w:lang w:val="en-CA"/>
              </w:rPr>
              <w:t>Adv</w:t>
            </w:r>
            <w:proofErr w:type="spellEnd"/>
            <w:r>
              <w:rPr>
                <w:rFonts w:ascii="Arial" w:hAnsi="Arial" w:cs="Arial"/>
                <w:sz w:val="20"/>
                <w:szCs w:val="20"/>
                <w:lang w:val="en-CA"/>
              </w:rPr>
              <w:t>-Ext/</w:t>
            </w:r>
          </w:p>
          <w:p w14:paraId="1924CE28" w14:textId="77777777" w:rsidR="00BF630E" w:rsidRDefault="00BF630E" w:rsidP="00BF630E">
            <w:pPr>
              <w:spacing w:after="60"/>
              <w:rPr>
                <w:rFonts w:ascii="Arial" w:hAnsi="Arial" w:cs="Arial"/>
                <w:sz w:val="20"/>
                <w:szCs w:val="20"/>
                <w:lang w:val="en-CA"/>
              </w:rPr>
            </w:pPr>
            <w:r>
              <w:rPr>
                <w:rFonts w:ascii="Arial" w:hAnsi="Arial" w:cs="Arial"/>
                <w:sz w:val="20"/>
                <w:szCs w:val="20"/>
                <w:lang w:val="en-CA"/>
              </w:rPr>
              <w:t>Veteran</w:t>
            </w:r>
          </w:p>
        </w:tc>
      </w:tr>
      <w:tr w:rsidR="00BF630E" w:rsidRPr="007B46E3" w14:paraId="0EB27D73" w14:textId="77777777" w:rsidTr="005F5951">
        <w:tc>
          <w:tcPr>
            <w:tcW w:w="4536" w:type="dxa"/>
            <w:gridSpan w:val="2"/>
            <w:shd w:val="clear" w:color="auto" w:fill="F2DBDB" w:themeFill="accent2" w:themeFillTint="33"/>
          </w:tcPr>
          <w:p w14:paraId="5755D753" w14:textId="1CB2FED6" w:rsidR="00BF630E" w:rsidRPr="007B46E3" w:rsidRDefault="00BF630E" w:rsidP="007E77D5">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E</w:t>
            </w:r>
            <w:bookmarkStart w:id="11" w:name="EAZoneException"/>
            <w:bookmarkEnd w:id="11"/>
            <w:r>
              <w:rPr>
                <w:rFonts w:ascii="Arial" w:eastAsia="Arial Unicode MS" w:hAnsi="Arial" w:cs="Arial"/>
                <w:b/>
                <w:sz w:val="20"/>
                <w:szCs w:val="20"/>
                <w:lang w:val="fr-CA" w:eastAsia="en-CA"/>
              </w:rPr>
              <w:t xml:space="preserve">xception à la zone </w:t>
            </w:r>
            <w:r w:rsidR="007E77D5">
              <w:rPr>
                <w:rFonts w:ascii="Arial" w:eastAsia="Arial Unicode MS" w:hAnsi="Arial" w:cs="Arial"/>
                <w:b/>
                <w:sz w:val="20"/>
                <w:szCs w:val="20"/>
                <w:lang w:val="fr-CA" w:eastAsia="en-CA"/>
              </w:rPr>
              <w:t xml:space="preserve">nationale </w:t>
            </w:r>
            <w:r>
              <w:rPr>
                <w:rFonts w:ascii="Arial" w:eastAsia="Arial Unicode MS" w:hAnsi="Arial" w:cs="Arial"/>
                <w:b/>
                <w:sz w:val="20"/>
                <w:szCs w:val="20"/>
                <w:lang w:val="fr-CA" w:eastAsia="en-CA"/>
              </w:rPr>
              <w:t xml:space="preserve">de sélection </w:t>
            </w:r>
          </w:p>
        </w:tc>
        <w:tc>
          <w:tcPr>
            <w:tcW w:w="5529" w:type="dxa"/>
            <w:gridSpan w:val="3"/>
            <w:shd w:val="clear" w:color="auto" w:fill="F2DBDB" w:themeFill="accent2" w:themeFillTint="33"/>
            <w:vAlign w:val="center"/>
          </w:tcPr>
          <w:p w14:paraId="133260A6" w14:textId="77777777" w:rsidR="00BF630E" w:rsidRPr="007B46E3" w:rsidRDefault="00BF630E" w:rsidP="00BF630E">
            <w:pPr>
              <w:spacing w:after="60"/>
              <w:jc w:val="center"/>
              <w:rPr>
                <w:rFonts w:ascii="Arial" w:eastAsia="Arial Unicode MS" w:hAnsi="Arial" w:cs="Arial"/>
                <w:b/>
                <w:sz w:val="20"/>
                <w:szCs w:val="20"/>
                <w:lang w:val="en-CA" w:eastAsia="en-CA"/>
              </w:rPr>
            </w:pPr>
            <w:r w:rsidRPr="007B46E3">
              <w:rPr>
                <w:rFonts w:ascii="Arial" w:eastAsia="Arial Unicode MS" w:hAnsi="Arial" w:cs="Arial"/>
                <w:b/>
                <w:sz w:val="20"/>
                <w:szCs w:val="20"/>
                <w:lang w:val="en-CA" w:eastAsia="en-CA"/>
              </w:rPr>
              <w:t>Exception to the National Area of Selection</w:t>
            </w:r>
          </w:p>
        </w:tc>
      </w:tr>
      <w:tr w:rsidR="00BF630E" w:rsidRPr="007B46E3" w14:paraId="1A8EC077" w14:textId="77777777" w:rsidTr="00F40A35">
        <w:tc>
          <w:tcPr>
            <w:tcW w:w="1985" w:type="dxa"/>
            <w:shd w:val="clear" w:color="auto" w:fill="DBE5F1" w:themeFill="accent1" w:themeFillTint="33"/>
            <w:vAlign w:val="center"/>
          </w:tcPr>
          <w:p w14:paraId="708360A4" w14:textId="52525C46" w:rsidR="00BF630E" w:rsidRPr="00DF49C4" w:rsidRDefault="003C351F" w:rsidP="00F40A35">
            <w:pPr>
              <w:spacing w:after="60"/>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7B1F78CC" w14:textId="541217A1" w:rsidR="00BF630E" w:rsidRDefault="00BF630E" w:rsidP="00BF630E">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016A28D1" w14:textId="77777777" w:rsidR="00BF630E" w:rsidRPr="00FF0A61" w:rsidRDefault="00BF630E" w:rsidP="00BF630E">
            <w:pPr>
              <w:spacing w:after="60"/>
              <w:jc w:val="center"/>
              <w:rPr>
                <w:rFonts w:ascii="Arial" w:eastAsia="Arial Unicode MS" w:hAnsi="Arial" w:cs="Arial"/>
                <w:b/>
                <w:sz w:val="20"/>
                <w:szCs w:val="20"/>
                <w:lang w:val="fr-CA" w:eastAsia="en-CA"/>
              </w:rPr>
            </w:pPr>
            <w:bookmarkStart w:id="12" w:name="EAZoneExceptionBassin"/>
            <w:bookmarkEnd w:id="12"/>
            <w:r>
              <w:rPr>
                <w:rFonts w:ascii="Arial" w:eastAsia="Arial Unicode MS" w:hAnsi="Arial" w:cs="Arial"/>
                <w:b/>
                <w:sz w:val="20"/>
                <w:szCs w:val="20"/>
                <w:lang w:val="fr-CA" w:eastAsia="en-CA"/>
              </w:rPr>
              <w:t>Code</w:t>
            </w:r>
          </w:p>
        </w:tc>
        <w:tc>
          <w:tcPr>
            <w:tcW w:w="2551" w:type="dxa"/>
            <w:shd w:val="clear" w:color="auto" w:fill="DBE5F1" w:themeFill="accent1" w:themeFillTint="33"/>
            <w:vAlign w:val="center"/>
          </w:tcPr>
          <w:p w14:paraId="60AC9365" w14:textId="48171E4F" w:rsidR="00BF630E" w:rsidRPr="00FF0A61" w:rsidRDefault="00BF630E" w:rsidP="00BF630E">
            <w:pPr>
              <w:spacing w:after="60"/>
              <w:jc w:val="center"/>
              <w:rPr>
                <w:rFonts w:ascii="Arial" w:eastAsia="Arial Unicode MS" w:hAnsi="Arial" w:cs="Arial"/>
                <w:b/>
                <w:sz w:val="20"/>
                <w:szCs w:val="20"/>
                <w:lang w:val="fr-CA" w:eastAsia="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579F6FBE" w14:textId="39F28681" w:rsidR="00BF630E" w:rsidRDefault="00BF630E" w:rsidP="00F40A35">
            <w:pPr>
              <w:spacing w:after="60"/>
              <w:jc w:val="center"/>
              <w:rPr>
                <w:rFonts w:ascii="Arial" w:eastAsia="Arial Unicode MS" w:hAnsi="Arial" w:cs="Arial"/>
                <w:b/>
                <w:sz w:val="20"/>
                <w:szCs w:val="20"/>
                <w:lang w:val="fr-CA" w:eastAsia="en-CA"/>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BF630E" w:rsidRPr="007B46E3" w14:paraId="3D4E1DF5" w14:textId="77777777" w:rsidTr="005F5951">
        <w:trPr>
          <w:trHeight w:val="416"/>
        </w:trPr>
        <w:tc>
          <w:tcPr>
            <w:tcW w:w="1985" w:type="dxa"/>
          </w:tcPr>
          <w:p w14:paraId="7CD0C793" w14:textId="352E0C74" w:rsidR="00BF630E" w:rsidRPr="00AA3225" w:rsidRDefault="00BF630E" w:rsidP="00BF630E">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Ann-Ext/</w:t>
            </w:r>
            <w:proofErr w:type="spellStart"/>
            <w:r w:rsidRPr="00AA3225">
              <w:rPr>
                <w:rFonts w:ascii="Arial" w:eastAsia="Arial Unicode MS" w:hAnsi="Arial" w:cs="Arial"/>
                <w:sz w:val="20"/>
                <w:szCs w:val="20"/>
                <w:lang w:val="fr-CA" w:eastAsia="en-CA"/>
              </w:rPr>
              <w:t>ExceptionZDS</w:t>
            </w:r>
            <w:proofErr w:type="spellEnd"/>
            <w:r w:rsidRPr="00AA3225">
              <w:rPr>
                <w:rFonts w:ascii="Arial" w:eastAsia="Arial Unicode MS" w:hAnsi="Arial" w:cs="Arial"/>
                <w:sz w:val="20"/>
                <w:szCs w:val="20"/>
                <w:lang w:val="fr-CA" w:eastAsia="en-CA"/>
              </w:rPr>
              <w:t xml:space="preserve"> (CFP)</w:t>
            </w:r>
          </w:p>
        </w:tc>
        <w:tc>
          <w:tcPr>
            <w:tcW w:w="2551" w:type="dxa"/>
          </w:tcPr>
          <w:p w14:paraId="708558E5" w14:textId="042F4A8D" w:rsidR="00BF630E" w:rsidRPr="00AA3225" w:rsidRDefault="00BF630E" w:rsidP="00425C29">
            <w:pPr>
              <w:spacing w:after="60"/>
              <w:rPr>
                <w:rFonts w:ascii="Arial" w:eastAsia="Arial Unicode MS" w:hAnsi="Arial" w:cs="Arial"/>
                <w:sz w:val="20"/>
                <w:szCs w:val="20"/>
                <w:lang w:val="fr-CA" w:eastAsia="en-CA"/>
              </w:rPr>
            </w:pPr>
            <w:r w:rsidRPr="00AA3225">
              <w:rPr>
                <w:rFonts w:ascii="Arial" w:hAnsi="Arial" w:cs="Arial"/>
                <w:sz w:val="20"/>
                <w:szCs w:val="20"/>
                <w:lang w:val="fr-CA"/>
              </w:rPr>
              <w:t>Nomination externe annoncée (période indéterminée et déterminée) – Exception à la zone nationale de sélection</w:t>
            </w:r>
            <w:r w:rsidR="002B5BF3" w:rsidRPr="00AA3225">
              <w:rPr>
                <w:rFonts w:ascii="Arial" w:hAnsi="Arial" w:cs="Arial"/>
                <w:sz w:val="20"/>
                <w:szCs w:val="20"/>
                <w:lang w:val="fr-CA"/>
              </w:rPr>
              <w:t xml:space="preserve"> selon la </w:t>
            </w:r>
            <w:hyperlink r:id="rId12" w:anchor="toc6" w:history="1">
              <w:r w:rsidRPr="00AA3225">
                <w:rPr>
                  <w:rStyle w:val="Hyperlink"/>
                  <w:rFonts w:ascii="Arial" w:hAnsi="Arial" w:cs="Arial"/>
                  <w:sz w:val="20"/>
                  <w:szCs w:val="20"/>
                  <w:lang w:val="fr-CA"/>
                </w:rPr>
                <w:t>Politique de nomination CFP</w:t>
              </w:r>
            </w:hyperlink>
            <w:r w:rsidR="008A3280">
              <w:rPr>
                <w:rFonts w:ascii="Arial" w:hAnsi="Arial" w:cs="Arial"/>
                <w:sz w:val="20"/>
                <w:szCs w:val="20"/>
                <w:lang w:val="fr-CA"/>
              </w:rPr>
              <w:t xml:space="preserve"> (ex. </w:t>
            </w:r>
            <w:r w:rsidR="007E686C">
              <w:rPr>
                <w:rFonts w:ascii="Arial" w:hAnsi="Arial" w:cs="Arial"/>
                <w:sz w:val="20"/>
                <w:szCs w:val="20"/>
                <w:lang w:val="fr-CA"/>
              </w:rPr>
              <w:t>restreint</w:t>
            </w:r>
            <w:r w:rsidRPr="00AA3225">
              <w:rPr>
                <w:rFonts w:ascii="Arial" w:hAnsi="Arial" w:cs="Arial"/>
                <w:sz w:val="20"/>
                <w:szCs w:val="20"/>
                <w:lang w:val="fr-CA"/>
              </w:rPr>
              <w:t xml:space="preserve"> aux membres des groupes EE sous-représentés,</w:t>
            </w:r>
            <w:r w:rsidR="00425C29" w:rsidRPr="00425C29">
              <w:rPr>
                <w:lang w:val="fr-CA"/>
              </w:rPr>
              <w:t xml:space="preserve"> </w:t>
            </w:r>
            <w:r w:rsidR="00425C29" w:rsidRPr="00425C29">
              <w:rPr>
                <w:rFonts w:ascii="Arial" w:hAnsi="Arial" w:cs="Arial"/>
                <w:sz w:val="20"/>
                <w:szCs w:val="20"/>
                <w:lang w:val="fr-CA"/>
              </w:rPr>
              <w:t xml:space="preserve">possibilités </w:t>
            </w:r>
            <w:r w:rsidR="00425C29">
              <w:rPr>
                <w:rFonts w:ascii="Arial" w:hAnsi="Arial" w:cs="Arial"/>
                <w:sz w:val="20"/>
                <w:szCs w:val="20"/>
                <w:lang w:val="fr-CA"/>
              </w:rPr>
              <w:t>d’</w:t>
            </w:r>
            <w:r w:rsidR="00425C29" w:rsidRPr="00425C29">
              <w:rPr>
                <w:rFonts w:ascii="Arial" w:hAnsi="Arial" w:cs="Arial"/>
                <w:sz w:val="20"/>
                <w:szCs w:val="20"/>
                <w:lang w:val="fr-CA"/>
              </w:rPr>
              <w:t xml:space="preserve">une durée déterminée de </w:t>
            </w:r>
            <w:r w:rsidR="00425C29">
              <w:rPr>
                <w:rFonts w:ascii="Arial" w:hAnsi="Arial" w:cs="Arial"/>
                <w:sz w:val="20"/>
                <w:szCs w:val="20"/>
                <w:lang w:val="fr-CA"/>
              </w:rPr>
              <w:t>6</w:t>
            </w:r>
            <w:r w:rsidR="00425C29" w:rsidRPr="00425C29">
              <w:rPr>
                <w:rFonts w:ascii="Arial" w:hAnsi="Arial" w:cs="Arial"/>
                <w:sz w:val="20"/>
                <w:szCs w:val="20"/>
                <w:lang w:val="fr-CA"/>
              </w:rPr>
              <w:t xml:space="preserve"> mois ou moins</w:t>
            </w:r>
            <w:r w:rsidRPr="00AA3225">
              <w:rPr>
                <w:rFonts w:ascii="Arial" w:hAnsi="Arial" w:cs="Arial"/>
                <w:sz w:val="20"/>
                <w:szCs w:val="20"/>
                <w:lang w:val="fr-CA"/>
              </w:rPr>
              <w:t>, emplois saisonniers</w:t>
            </w:r>
            <w:r w:rsidR="008A3280">
              <w:rPr>
                <w:rFonts w:ascii="Arial" w:hAnsi="Arial" w:cs="Arial"/>
                <w:sz w:val="20"/>
                <w:szCs w:val="20"/>
                <w:lang w:val="fr-CA"/>
              </w:rPr>
              <w:t xml:space="preserve">, </w:t>
            </w:r>
            <w:r w:rsidR="008A3280" w:rsidRPr="008A3280">
              <w:rPr>
                <w:rFonts w:ascii="Arial" w:hAnsi="Arial" w:cs="Arial"/>
                <w:sz w:val="20"/>
                <w:szCs w:val="20"/>
                <w:lang w:val="fr-CA"/>
              </w:rPr>
              <w:t>processus de nomination d’étudiants dans certaines circonstances</w:t>
            </w:r>
            <w:r w:rsidR="008A3280">
              <w:rPr>
                <w:rFonts w:ascii="Arial" w:hAnsi="Arial" w:cs="Arial"/>
                <w:sz w:val="20"/>
                <w:szCs w:val="20"/>
                <w:lang w:val="fr-CA"/>
              </w:rPr>
              <w:t>)</w:t>
            </w:r>
          </w:p>
        </w:tc>
        <w:tc>
          <w:tcPr>
            <w:tcW w:w="993" w:type="dxa"/>
            <w:vAlign w:val="center"/>
          </w:tcPr>
          <w:p w14:paraId="46B04B31" w14:textId="22167658" w:rsidR="00BF630E" w:rsidRPr="008A3280" w:rsidRDefault="00BF630E" w:rsidP="00BF630E">
            <w:pPr>
              <w:jc w:val="center"/>
              <w:rPr>
                <w:lang w:val="fr-CA"/>
              </w:rPr>
            </w:pPr>
            <w:r w:rsidRPr="00AA3225">
              <w:rPr>
                <w:rFonts w:ascii="Arial" w:hAnsi="Arial" w:cs="Arial"/>
                <w:sz w:val="20"/>
                <w:szCs w:val="20"/>
                <w:lang w:val="fr-CA"/>
              </w:rPr>
              <w:t>R9</w:t>
            </w:r>
          </w:p>
        </w:tc>
        <w:tc>
          <w:tcPr>
            <w:tcW w:w="2551" w:type="dxa"/>
          </w:tcPr>
          <w:p w14:paraId="74417655" w14:textId="7206AD65" w:rsidR="00BF630E" w:rsidRPr="00AA3225" w:rsidRDefault="00BF630E" w:rsidP="00425C29">
            <w:pPr>
              <w:pStyle w:val="Header"/>
              <w:spacing w:after="60"/>
              <w:rPr>
                <w:rFonts w:ascii="Arial" w:hAnsi="Arial" w:cs="Arial"/>
                <w:sz w:val="20"/>
                <w:szCs w:val="20"/>
                <w:lang w:val="en-CA"/>
              </w:rPr>
            </w:pPr>
            <w:r w:rsidRPr="008A3280">
              <w:rPr>
                <w:rFonts w:ascii="Arial" w:hAnsi="Arial" w:cs="Arial"/>
                <w:sz w:val="20"/>
                <w:szCs w:val="20"/>
                <w:lang w:val="en-CA"/>
              </w:rPr>
              <w:t>External advertised appointment (indeterminate and term) – Exception to the national area of selection</w:t>
            </w:r>
            <w:r w:rsidR="002B5BF3" w:rsidRPr="008A3280">
              <w:rPr>
                <w:rFonts w:ascii="Arial" w:hAnsi="Arial" w:cs="Arial"/>
                <w:sz w:val="20"/>
                <w:szCs w:val="20"/>
                <w:lang w:val="en-CA"/>
              </w:rPr>
              <w:t xml:space="preserve"> as per</w:t>
            </w:r>
            <w:r w:rsidRPr="008A3280">
              <w:rPr>
                <w:rFonts w:ascii="Arial" w:hAnsi="Arial" w:cs="Arial"/>
                <w:sz w:val="20"/>
                <w:szCs w:val="20"/>
                <w:lang w:val="en-CA"/>
              </w:rPr>
              <w:t xml:space="preserve"> </w:t>
            </w:r>
            <w:hyperlink r:id="rId13" w:anchor="toc6" w:history="1">
              <w:r w:rsidRPr="00AA3225">
                <w:rPr>
                  <w:rStyle w:val="Hyperlink"/>
                  <w:rFonts w:ascii="Arial" w:hAnsi="Arial" w:cs="Arial"/>
                  <w:sz w:val="20"/>
                  <w:szCs w:val="20"/>
                  <w:lang w:val="en-CA"/>
                </w:rPr>
                <w:t>PSC Appointment Policy</w:t>
              </w:r>
            </w:hyperlink>
            <w:r w:rsidR="008A3280">
              <w:rPr>
                <w:rFonts w:ascii="Arial" w:hAnsi="Arial" w:cs="Arial"/>
                <w:sz w:val="20"/>
                <w:szCs w:val="20"/>
                <w:lang w:val="en-CA"/>
              </w:rPr>
              <w:t xml:space="preserve"> (e.g. l</w:t>
            </w:r>
            <w:r w:rsidRPr="00AA3225">
              <w:rPr>
                <w:rFonts w:ascii="Arial" w:hAnsi="Arial" w:cs="Arial"/>
                <w:sz w:val="20"/>
                <w:szCs w:val="20"/>
                <w:lang w:val="en-CA"/>
              </w:rPr>
              <w:t xml:space="preserve">imited to members of EE groups with under-representation, </w:t>
            </w:r>
            <w:r w:rsidR="00425C29" w:rsidRPr="00425C29">
              <w:rPr>
                <w:rFonts w:ascii="Arial" w:hAnsi="Arial" w:cs="Arial"/>
                <w:sz w:val="20"/>
                <w:szCs w:val="20"/>
                <w:lang w:val="en-CA"/>
              </w:rPr>
              <w:t xml:space="preserve">opportunities of a specified period of </w:t>
            </w:r>
            <w:r w:rsidR="00425C29">
              <w:rPr>
                <w:rFonts w:ascii="Arial" w:hAnsi="Arial" w:cs="Arial"/>
                <w:sz w:val="20"/>
                <w:szCs w:val="20"/>
                <w:lang w:val="en-CA"/>
              </w:rPr>
              <w:t>6</w:t>
            </w:r>
            <w:r w:rsidR="00425C29" w:rsidRPr="00425C29">
              <w:rPr>
                <w:rFonts w:ascii="Arial" w:hAnsi="Arial" w:cs="Arial"/>
                <w:sz w:val="20"/>
                <w:szCs w:val="20"/>
                <w:lang w:val="en-CA"/>
              </w:rPr>
              <w:t xml:space="preserve"> months or less</w:t>
            </w:r>
            <w:r w:rsidRPr="00AA3225">
              <w:rPr>
                <w:rFonts w:ascii="Arial" w:hAnsi="Arial" w:cs="Arial"/>
                <w:sz w:val="20"/>
                <w:szCs w:val="20"/>
                <w:lang w:val="en-CA"/>
              </w:rPr>
              <w:t>, seasonal work</w:t>
            </w:r>
            <w:r w:rsidR="008A3280">
              <w:rPr>
                <w:rFonts w:ascii="Arial" w:hAnsi="Arial" w:cs="Arial"/>
                <w:sz w:val="20"/>
                <w:szCs w:val="20"/>
                <w:lang w:val="en-CA"/>
              </w:rPr>
              <w:t xml:space="preserve">, </w:t>
            </w:r>
            <w:r w:rsidR="008A3280" w:rsidRPr="008A3280">
              <w:rPr>
                <w:rFonts w:ascii="Arial" w:hAnsi="Arial" w:cs="Arial"/>
                <w:sz w:val="20"/>
                <w:szCs w:val="20"/>
                <w:lang w:val="en-CA"/>
              </w:rPr>
              <w:t>student appointment processes in certain circumstances</w:t>
            </w:r>
            <w:r w:rsidR="008A3280">
              <w:rPr>
                <w:rFonts w:ascii="Arial" w:hAnsi="Arial" w:cs="Arial"/>
                <w:sz w:val="20"/>
                <w:szCs w:val="20"/>
                <w:lang w:val="en-CA"/>
              </w:rPr>
              <w:t>)</w:t>
            </w:r>
          </w:p>
        </w:tc>
        <w:tc>
          <w:tcPr>
            <w:tcW w:w="1985" w:type="dxa"/>
          </w:tcPr>
          <w:p w14:paraId="68A2817A" w14:textId="336185C0" w:rsidR="00BF630E" w:rsidRPr="00AA3225" w:rsidRDefault="00BF630E" w:rsidP="00BF630E">
            <w:pPr>
              <w:pStyle w:val="Header"/>
              <w:spacing w:after="60"/>
              <w:rPr>
                <w:rFonts w:ascii="Arial" w:hAnsi="Arial" w:cs="Arial"/>
                <w:sz w:val="20"/>
                <w:szCs w:val="20"/>
                <w:lang w:val="en-CA"/>
              </w:rPr>
            </w:pPr>
            <w:proofErr w:type="spellStart"/>
            <w:r w:rsidRPr="00AA3225">
              <w:rPr>
                <w:rFonts w:ascii="Arial" w:hAnsi="Arial" w:cs="Arial"/>
                <w:sz w:val="20"/>
                <w:szCs w:val="20"/>
                <w:lang w:val="en-CA"/>
              </w:rPr>
              <w:t>Adv</w:t>
            </w:r>
            <w:proofErr w:type="spellEnd"/>
            <w:r w:rsidRPr="00AA3225">
              <w:rPr>
                <w:rFonts w:ascii="Arial" w:hAnsi="Arial" w:cs="Arial"/>
                <w:sz w:val="20"/>
                <w:szCs w:val="20"/>
                <w:lang w:val="en-CA"/>
              </w:rPr>
              <w:t>-Ext/</w:t>
            </w:r>
            <w:proofErr w:type="spellStart"/>
            <w:r w:rsidRPr="00AA3225">
              <w:rPr>
                <w:rFonts w:ascii="Arial" w:hAnsi="Arial" w:cs="Arial"/>
                <w:sz w:val="20"/>
                <w:szCs w:val="20"/>
                <w:lang w:val="en-CA"/>
              </w:rPr>
              <w:t>ExceptionAOS</w:t>
            </w:r>
            <w:proofErr w:type="spellEnd"/>
            <w:r w:rsidRPr="00AA3225">
              <w:rPr>
                <w:rFonts w:ascii="Arial" w:hAnsi="Arial" w:cs="Arial"/>
                <w:sz w:val="20"/>
                <w:szCs w:val="20"/>
                <w:lang w:val="en-CA"/>
              </w:rPr>
              <w:t xml:space="preserve"> (PSC)</w:t>
            </w:r>
          </w:p>
        </w:tc>
      </w:tr>
      <w:tr w:rsidR="00BF630E" w:rsidRPr="00580E6F" w14:paraId="055E736D" w14:textId="77777777" w:rsidTr="005F5951">
        <w:trPr>
          <w:trHeight w:val="416"/>
        </w:trPr>
        <w:tc>
          <w:tcPr>
            <w:tcW w:w="1985" w:type="dxa"/>
          </w:tcPr>
          <w:p w14:paraId="22299B35" w14:textId="7422371B" w:rsidR="00BF630E" w:rsidRPr="00AA3225" w:rsidRDefault="00BF630E" w:rsidP="00BF630E">
            <w:pPr>
              <w:spacing w:after="60"/>
              <w:rPr>
                <w:rFonts w:ascii="Arial" w:eastAsia="Arial Unicode MS" w:hAnsi="Arial" w:cs="Arial"/>
                <w:sz w:val="20"/>
                <w:szCs w:val="20"/>
                <w:lang w:val="en-CA" w:eastAsia="en-CA"/>
              </w:rPr>
            </w:pPr>
            <w:r w:rsidRPr="00AA3225">
              <w:rPr>
                <w:rFonts w:ascii="Arial" w:eastAsia="Arial Unicode MS" w:hAnsi="Arial" w:cs="Arial"/>
                <w:sz w:val="20"/>
                <w:szCs w:val="20"/>
                <w:lang w:val="en-CA" w:eastAsia="en-CA"/>
              </w:rPr>
              <w:t>Ann-Ext/</w:t>
            </w:r>
            <w:proofErr w:type="spellStart"/>
            <w:r w:rsidRPr="00AA3225">
              <w:rPr>
                <w:rFonts w:ascii="Arial" w:eastAsia="Arial Unicode MS" w:hAnsi="Arial" w:cs="Arial"/>
                <w:sz w:val="20"/>
                <w:szCs w:val="20"/>
                <w:lang w:val="en-CA" w:eastAsia="en-CA"/>
              </w:rPr>
              <w:t>ExceptionZDS</w:t>
            </w:r>
            <w:proofErr w:type="spellEnd"/>
            <w:r w:rsidRPr="00AA3225">
              <w:rPr>
                <w:rFonts w:ascii="Arial" w:eastAsia="Arial Unicode MS" w:hAnsi="Arial" w:cs="Arial"/>
                <w:sz w:val="20"/>
                <w:szCs w:val="20"/>
                <w:lang w:val="en-CA" w:eastAsia="en-CA"/>
              </w:rPr>
              <w:t xml:space="preserve"> (SM EDSC)</w:t>
            </w:r>
          </w:p>
        </w:tc>
        <w:tc>
          <w:tcPr>
            <w:tcW w:w="2551" w:type="dxa"/>
          </w:tcPr>
          <w:p w14:paraId="3133FAD9" w14:textId="328ED360" w:rsidR="00BF630E" w:rsidRPr="00AA3225" w:rsidRDefault="00BF630E" w:rsidP="00BF630E">
            <w:pPr>
              <w:spacing w:after="60"/>
              <w:rPr>
                <w:rFonts w:ascii="Arial" w:hAnsi="Arial" w:cs="Arial"/>
                <w:sz w:val="20"/>
                <w:szCs w:val="20"/>
                <w:lang w:val="fr-CA"/>
              </w:rPr>
            </w:pPr>
            <w:r w:rsidRPr="008C5C8F">
              <w:rPr>
                <w:rFonts w:ascii="Arial" w:hAnsi="Arial" w:cs="Arial"/>
                <w:sz w:val="20"/>
                <w:szCs w:val="20"/>
                <w:lang w:val="fr-CA"/>
              </w:rPr>
              <w:t>Nomination externe annoncée (période indéterminée et détermin</w:t>
            </w:r>
            <w:r w:rsidRPr="00AA3225">
              <w:rPr>
                <w:rFonts w:ascii="Arial" w:hAnsi="Arial" w:cs="Arial"/>
                <w:sz w:val="20"/>
                <w:szCs w:val="20"/>
                <w:lang w:val="fr-CA"/>
              </w:rPr>
              <w:t>ée) – Exception à la zone</w:t>
            </w:r>
            <w:r w:rsidR="008C5C8F">
              <w:rPr>
                <w:rFonts w:ascii="Arial" w:hAnsi="Arial" w:cs="Arial"/>
                <w:sz w:val="20"/>
                <w:szCs w:val="20"/>
                <w:lang w:val="fr-CA"/>
              </w:rPr>
              <w:t xml:space="preserve"> nationale</w:t>
            </w:r>
            <w:r w:rsidRPr="00AA3225">
              <w:rPr>
                <w:rFonts w:ascii="Arial" w:hAnsi="Arial" w:cs="Arial"/>
                <w:sz w:val="20"/>
                <w:szCs w:val="20"/>
                <w:lang w:val="fr-CA"/>
              </w:rPr>
              <w:t xml:space="preserve"> de sélection (approuvé par sous-ministre EDSC)</w:t>
            </w:r>
          </w:p>
        </w:tc>
        <w:tc>
          <w:tcPr>
            <w:tcW w:w="993" w:type="dxa"/>
            <w:vAlign w:val="center"/>
          </w:tcPr>
          <w:p w14:paraId="322B3252" w14:textId="6A3146F6" w:rsidR="00BF630E" w:rsidRPr="00AA3225" w:rsidRDefault="00BF630E" w:rsidP="00BF630E">
            <w:pPr>
              <w:jc w:val="center"/>
              <w:rPr>
                <w:rFonts w:ascii="Arial" w:hAnsi="Arial" w:cs="Arial"/>
                <w:sz w:val="20"/>
                <w:szCs w:val="20"/>
                <w:lang w:val="fr-CA"/>
              </w:rPr>
            </w:pPr>
            <w:r w:rsidRPr="00AA3225">
              <w:rPr>
                <w:rFonts w:ascii="Arial" w:hAnsi="Arial" w:cs="Arial"/>
                <w:sz w:val="20"/>
                <w:szCs w:val="20"/>
                <w:lang w:val="fr-CA"/>
              </w:rPr>
              <w:t>RA</w:t>
            </w:r>
          </w:p>
        </w:tc>
        <w:tc>
          <w:tcPr>
            <w:tcW w:w="2551" w:type="dxa"/>
          </w:tcPr>
          <w:p w14:paraId="3E364550" w14:textId="0C7B8D54" w:rsidR="00BF630E" w:rsidRPr="00AA3225" w:rsidRDefault="00BF630E" w:rsidP="00BF630E">
            <w:pPr>
              <w:pStyle w:val="Header"/>
              <w:spacing w:after="60"/>
              <w:rPr>
                <w:rFonts w:ascii="Arial" w:hAnsi="Arial" w:cs="Arial"/>
                <w:sz w:val="20"/>
                <w:szCs w:val="20"/>
                <w:lang w:val="en-CA"/>
              </w:rPr>
            </w:pPr>
            <w:r w:rsidRPr="00AA3225">
              <w:rPr>
                <w:rFonts w:ascii="Arial" w:hAnsi="Arial" w:cs="Arial"/>
                <w:sz w:val="20"/>
                <w:szCs w:val="20"/>
                <w:lang w:val="en-CA"/>
              </w:rPr>
              <w:t>External advertised appointment (inde</w:t>
            </w:r>
            <w:r w:rsidR="00C7407F">
              <w:rPr>
                <w:rFonts w:ascii="Arial" w:hAnsi="Arial" w:cs="Arial"/>
                <w:sz w:val="20"/>
                <w:szCs w:val="20"/>
                <w:lang w:val="en-CA"/>
              </w:rPr>
              <w:t>terminate and term) – Exception</w:t>
            </w:r>
            <w:r w:rsidRPr="00AA3225">
              <w:rPr>
                <w:rFonts w:ascii="Arial" w:hAnsi="Arial" w:cs="Arial"/>
                <w:sz w:val="20"/>
                <w:szCs w:val="20"/>
                <w:lang w:val="en-CA"/>
              </w:rPr>
              <w:t xml:space="preserve"> to the</w:t>
            </w:r>
            <w:r w:rsidR="008C5C8F">
              <w:rPr>
                <w:rFonts w:ascii="Arial" w:hAnsi="Arial" w:cs="Arial"/>
                <w:sz w:val="20"/>
                <w:szCs w:val="20"/>
                <w:lang w:val="en-CA"/>
              </w:rPr>
              <w:t xml:space="preserve"> national</w:t>
            </w:r>
            <w:r w:rsidRPr="00AA3225">
              <w:rPr>
                <w:rFonts w:ascii="Arial" w:hAnsi="Arial" w:cs="Arial"/>
                <w:sz w:val="20"/>
                <w:szCs w:val="20"/>
                <w:lang w:val="en-CA"/>
              </w:rPr>
              <w:t xml:space="preserve"> area of selection (approved by Deputy Minister ESDC)</w:t>
            </w:r>
          </w:p>
        </w:tc>
        <w:tc>
          <w:tcPr>
            <w:tcW w:w="1985" w:type="dxa"/>
          </w:tcPr>
          <w:p w14:paraId="430DD984" w14:textId="148B1AD8" w:rsidR="00BF630E" w:rsidRPr="00AA3225" w:rsidRDefault="00BF630E" w:rsidP="00BF630E">
            <w:pPr>
              <w:pStyle w:val="Header"/>
              <w:spacing w:after="60"/>
              <w:rPr>
                <w:rFonts w:ascii="Arial" w:hAnsi="Arial" w:cs="Arial"/>
                <w:sz w:val="20"/>
                <w:szCs w:val="20"/>
                <w:lang w:val="en-CA"/>
              </w:rPr>
            </w:pPr>
            <w:proofErr w:type="spellStart"/>
            <w:r w:rsidRPr="00AA3225">
              <w:rPr>
                <w:rFonts w:ascii="Arial" w:hAnsi="Arial" w:cs="Arial"/>
                <w:sz w:val="20"/>
                <w:szCs w:val="20"/>
                <w:lang w:val="en-CA"/>
              </w:rPr>
              <w:t>Adv</w:t>
            </w:r>
            <w:proofErr w:type="spellEnd"/>
            <w:r w:rsidRPr="00AA3225">
              <w:rPr>
                <w:rFonts w:ascii="Arial" w:hAnsi="Arial" w:cs="Arial"/>
                <w:sz w:val="20"/>
                <w:szCs w:val="20"/>
                <w:lang w:val="en-CA"/>
              </w:rPr>
              <w:t>-Ext/</w:t>
            </w:r>
            <w:proofErr w:type="spellStart"/>
            <w:r w:rsidRPr="00AA3225">
              <w:rPr>
                <w:rFonts w:ascii="Arial" w:hAnsi="Arial" w:cs="Arial"/>
                <w:sz w:val="20"/>
                <w:szCs w:val="20"/>
                <w:lang w:val="en-CA"/>
              </w:rPr>
              <w:t>ExceptionAOS</w:t>
            </w:r>
            <w:proofErr w:type="spellEnd"/>
            <w:r w:rsidRPr="00AA3225">
              <w:rPr>
                <w:rFonts w:ascii="Arial" w:hAnsi="Arial" w:cs="Arial"/>
                <w:sz w:val="20"/>
                <w:szCs w:val="20"/>
                <w:lang w:val="en-CA"/>
              </w:rPr>
              <w:t xml:space="preserve"> (DM ESDC)</w:t>
            </w:r>
          </w:p>
        </w:tc>
      </w:tr>
      <w:tr w:rsidR="00BF630E" w:rsidRPr="007B46E3" w14:paraId="7C0C7D66" w14:textId="77777777" w:rsidTr="007B47CB">
        <w:tc>
          <w:tcPr>
            <w:tcW w:w="1985" w:type="dxa"/>
            <w:shd w:val="clear" w:color="auto" w:fill="DBE5F1" w:themeFill="accent1" w:themeFillTint="33"/>
            <w:vAlign w:val="center"/>
          </w:tcPr>
          <w:p w14:paraId="3E525AC3" w14:textId="2B93C6E1" w:rsidR="00BF630E" w:rsidRPr="00580E6F" w:rsidRDefault="003C351F" w:rsidP="007B47CB">
            <w:pPr>
              <w:spacing w:after="60"/>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tcPr>
          <w:p w14:paraId="7870C1C1" w14:textId="77777777" w:rsidR="00BF630E" w:rsidRDefault="00BF630E" w:rsidP="00BF630E">
            <w:pPr>
              <w:spacing w:after="60"/>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Nomination d’un ancien combattant</w:t>
            </w:r>
          </w:p>
        </w:tc>
        <w:tc>
          <w:tcPr>
            <w:tcW w:w="993" w:type="dxa"/>
            <w:shd w:val="clear" w:color="auto" w:fill="DBE5F1" w:themeFill="accent1" w:themeFillTint="33"/>
            <w:vAlign w:val="center"/>
          </w:tcPr>
          <w:p w14:paraId="18C5FDEE" w14:textId="77777777" w:rsidR="00BF630E" w:rsidRPr="00FA6FBB" w:rsidRDefault="00BF630E" w:rsidP="00BF630E">
            <w:pPr>
              <w:spacing w:after="60"/>
              <w:jc w:val="center"/>
              <w:rPr>
                <w:rFonts w:ascii="Arial" w:hAnsi="Arial" w:cs="Arial"/>
                <w:b/>
                <w:sz w:val="20"/>
                <w:szCs w:val="20"/>
                <w:lang w:val="fr-CA"/>
              </w:rPr>
            </w:pPr>
            <w:bookmarkStart w:id="13" w:name="EAZoneExceptionCombattant"/>
            <w:bookmarkEnd w:id="13"/>
            <w:r w:rsidRPr="00FA6FBB">
              <w:rPr>
                <w:rFonts w:ascii="Arial" w:hAnsi="Arial" w:cs="Arial"/>
                <w:b/>
                <w:sz w:val="20"/>
                <w:szCs w:val="20"/>
                <w:lang w:val="fr-CA"/>
              </w:rPr>
              <w:t>Code</w:t>
            </w:r>
          </w:p>
        </w:tc>
        <w:tc>
          <w:tcPr>
            <w:tcW w:w="2551" w:type="dxa"/>
            <w:shd w:val="clear" w:color="auto" w:fill="DBE5F1" w:themeFill="accent1" w:themeFillTint="33"/>
            <w:vAlign w:val="center"/>
          </w:tcPr>
          <w:p w14:paraId="7EAB4DD4" w14:textId="77777777" w:rsidR="00BF630E" w:rsidRPr="00FA6FBB" w:rsidRDefault="00BF630E" w:rsidP="00BF630E">
            <w:pPr>
              <w:spacing w:after="60"/>
              <w:jc w:val="center"/>
              <w:rPr>
                <w:rFonts w:ascii="Arial" w:hAnsi="Arial" w:cs="Arial"/>
                <w:b/>
                <w:sz w:val="20"/>
                <w:szCs w:val="20"/>
              </w:rPr>
            </w:pPr>
            <w:r>
              <w:rPr>
                <w:rFonts w:ascii="Arial" w:hAnsi="Arial" w:cs="Arial"/>
                <w:b/>
                <w:sz w:val="20"/>
                <w:szCs w:val="20"/>
              </w:rPr>
              <w:t>Appointment of a Veteran</w:t>
            </w:r>
          </w:p>
        </w:tc>
        <w:tc>
          <w:tcPr>
            <w:tcW w:w="1985" w:type="dxa"/>
            <w:shd w:val="clear" w:color="auto" w:fill="DBE5F1" w:themeFill="accent1" w:themeFillTint="33"/>
            <w:vAlign w:val="center"/>
          </w:tcPr>
          <w:p w14:paraId="0CD5AAF7" w14:textId="742C35EF" w:rsidR="00BF630E" w:rsidRDefault="00C00D02" w:rsidP="007B47CB">
            <w:pPr>
              <w:spacing w:after="60"/>
              <w:jc w:val="center"/>
              <w:rPr>
                <w:rFonts w:ascii="Arial" w:hAnsi="Arial" w:cs="Arial"/>
                <w:b/>
                <w:sz w:val="20"/>
                <w:szCs w:val="20"/>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BF630E" w:rsidRPr="00F45BE7" w14:paraId="51107BBE" w14:textId="77777777" w:rsidTr="005F5951">
        <w:tc>
          <w:tcPr>
            <w:tcW w:w="1985" w:type="dxa"/>
          </w:tcPr>
          <w:p w14:paraId="0633B0B0" w14:textId="77777777" w:rsidR="00BF630E" w:rsidRDefault="00BF630E" w:rsidP="00BF630E">
            <w:pPr>
              <w:spacing w:after="60"/>
              <w:rPr>
                <w:rFonts w:ascii="Arial" w:hAnsi="Arial" w:cs="Arial"/>
                <w:sz w:val="20"/>
                <w:szCs w:val="20"/>
                <w:lang w:val="fr-CA"/>
              </w:rPr>
            </w:pPr>
            <w:r w:rsidRPr="00751774">
              <w:rPr>
                <w:rFonts w:ascii="Arial" w:hAnsi="Arial" w:cs="Arial"/>
                <w:sz w:val="20"/>
                <w:szCs w:val="20"/>
                <w:lang w:val="fr-CA"/>
              </w:rPr>
              <w:t>Ann-Ext/</w:t>
            </w:r>
            <w:r>
              <w:rPr>
                <w:rFonts w:ascii="Arial" w:hAnsi="Arial" w:cs="Arial"/>
                <w:sz w:val="20"/>
                <w:szCs w:val="20"/>
                <w:lang w:val="fr-CA"/>
              </w:rPr>
              <w:t xml:space="preserve"> </w:t>
            </w:r>
          </w:p>
          <w:p w14:paraId="080E0285" w14:textId="77777777" w:rsidR="00BF630E" w:rsidRPr="00AB3EF1" w:rsidRDefault="00BF630E" w:rsidP="00BF630E">
            <w:pPr>
              <w:spacing w:after="60"/>
              <w:rPr>
                <w:rFonts w:ascii="Arial" w:hAnsi="Arial" w:cs="Arial"/>
                <w:sz w:val="20"/>
                <w:szCs w:val="20"/>
                <w:lang w:val="fr-CA"/>
              </w:rPr>
            </w:pPr>
            <w:r>
              <w:rPr>
                <w:rFonts w:ascii="Arial" w:hAnsi="Arial" w:cs="Arial"/>
                <w:sz w:val="20"/>
                <w:szCs w:val="20"/>
                <w:lang w:val="fr-CA"/>
              </w:rPr>
              <w:t>Ancien combattant</w:t>
            </w:r>
            <w:r w:rsidRPr="00751774">
              <w:rPr>
                <w:rFonts w:ascii="Arial" w:hAnsi="Arial" w:cs="Arial"/>
                <w:sz w:val="20"/>
                <w:szCs w:val="20"/>
                <w:lang w:val="fr-CA"/>
              </w:rPr>
              <w:t xml:space="preserve"> </w:t>
            </w:r>
            <w:r>
              <w:rPr>
                <w:rFonts w:ascii="Arial" w:hAnsi="Arial" w:cs="Arial"/>
                <w:sz w:val="20"/>
                <w:szCs w:val="20"/>
                <w:lang w:val="fr-CA"/>
              </w:rPr>
              <w:t xml:space="preserve">- Exception de la ZDS </w:t>
            </w:r>
          </w:p>
        </w:tc>
        <w:tc>
          <w:tcPr>
            <w:tcW w:w="2551" w:type="dxa"/>
          </w:tcPr>
          <w:p w14:paraId="69FF41B4" w14:textId="77777777" w:rsidR="00BF630E" w:rsidRDefault="00BF630E" w:rsidP="00BF630E">
            <w:pPr>
              <w:spacing w:after="60"/>
              <w:rPr>
                <w:rFonts w:ascii="Arial" w:hAnsi="Arial" w:cs="Arial"/>
                <w:sz w:val="20"/>
                <w:szCs w:val="20"/>
                <w:lang w:val="fr-CA"/>
              </w:rPr>
            </w:pPr>
            <w:r w:rsidRPr="007E3851">
              <w:rPr>
                <w:rFonts w:ascii="Arial" w:hAnsi="Arial" w:cs="Arial"/>
                <w:sz w:val="20"/>
                <w:szCs w:val="20"/>
                <w:lang w:val="fr-CA"/>
              </w:rPr>
              <w:t>Nomination externe annoncée – Exception à la zone de sélection – nomination d’un ancien combattant (préférence)</w:t>
            </w:r>
          </w:p>
          <w:p w14:paraId="1C834CBC" w14:textId="143C57C1" w:rsidR="00B8345A" w:rsidRPr="00AB3EF1" w:rsidRDefault="00B8345A" w:rsidP="00BF630E">
            <w:pPr>
              <w:spacing w:after="60"/>
              <w:rPr>
                <w:rFonts w:ascii="Arial" w:hAnsi="Arial" w:cs="Arial"/>
                <w:sz w:val="20"/>
                <w:szCs w:val="20"/>
                <w:lang w:val="fr-CA"/>
              </w:rPr>
            </w:pPr>
          </w:p>
        </w:tc>
        <w:tc>
          <w:tcPr>
            <w:tcW w:w="993" w:type="dxa"/>
            <w:vAlign w:val="center"/>
          </w:tcPr>
          <w:p w14:paraId="74238669" w14:textId="77777777" w:rsidR="00BF630E" w:rsidRPr="007B46E3" w:rsidRDefault="00BF630E" w:rsidP="00BF630E">
            <w:pPr>
              <w:spacing w:after="60"/>
              <w:jc w:val="center"/>
              <w:rPr>
                <w:rFonts w:ascii="Arial" w:hAnsi="Arial" w:cs="Arial"/>
                <w:sz w:val="20"/>
                <w:szCs w:val="20"/>
                <w:lang w:val="fr-CA"/>
              </w:rPr>
            </w:pPr>
            <w:r>
              <w:rPr>
                <w:rFonts w:ascii="Arial" w:hAnsi="Arial" w:cs="Arial"/>
                <w:sz w:val="20"/>
                <w:szCs w:val="20"/>
                <w:lang w:val="fr-CA"/>
              </w:rPr>
              <w:t>Q9</w:t>
            </w:r>
          </w:p>
        </w:tc>
        <w:tc>
          <w:tcPr>
            <w:tcW w:w="2551" w:type="dxa"/>
          </w:tcPr>
          <w:p w14:paraId="11E85A3E" w14:textId="77777777" w:rsidR="00BF630E" w:rsidRPr="00F45BE7" w:rsidRDefault="00BF630E" w:rsidP="00BF630E">
            <w:pPr>
              <w:pStyle w:val="Header"/>
              <w:spacing w:after="60"/>
              <w:rPr>
                <w:lang w:val="en-CA"/>
              </w:rPr>
            </w:pPr>
            <w:r>
              <w:rPr>
                <w:rFonts w:ascii="Arial" w:hAnsi="Arial" w:cs="Arial"/>
                <w:sz w:val="20"/>
                <w:szCs w:val="20"/>
                <w:lang w:val="en-CA"/>
              </w:rPr>
              <w:t xml:space="preserve">External Advertised Appointment – </w:t>
            </w:r>
            <w:r w:rsidRPr="00A57CB4">
              <w:rPr>
                <w:rFonts w:ascii="Arial" w:hAnsi="Arial" w:cs="Arial"/>
                <w:sz w:val="20"/>
                <w:szCs w:val="20"/>
                <w:lang w:val="en-CA"/>
              </w:rPr>
              <w:t>Exceptions to the area of selection</w:t>
            </w:r>
            <w:r>
              <w:rPr>
                <w:rFonts w:ascii="Arial" w:hAnsi="Arial" w:cs="Arial"/>
                <w:sz w:val="20"/>
                <w:szCs w:val="20"/>
                <w:lang w:val="en-CA"/>
              </w:rPr>
              <w:t xml:space="preserve"> – Appointment of a veteran (preference)</w:t>
            </w:r>
          </w:p>
        </w:tc>
        <w:tc>
          <w:tcPr>
            <w:tcW w:w="1985" w:type="dxa"/>
          </w:tcPr>
          <w:p w14:paraId="19DAA5D0" w14:textId="77777777" w:rsidR="00BF630E" w:rsidRDefault="00BF630E" w:rsidP="00BF630E">
            <w:pPr>
              <w:pStyle w:val="Header"/>
              <w:spacing w:after="60"/>
              <w:rPr>
                <w:rFonts w:ascii="Arial" w:hAnsi="Arial" w:cs="Arial"/>
                <w:sz w:val="20"/>
                <w:szCs w:val="20"/>
                <w:lang w:val="en-CA"/>
              </w:rPr>
            </w:pPr>
            <w:proofErr w:type="spellStart"/>
            <w:r w:rsidRPr="00751774">
              <w:rPr>
                <w:rFonts w:ascii="Arial" w:hAnsi="Arial" w:cs="Arial"/>
                <w:sz w:val="20"/>
                <w:szCs w:val="20"/>
                <w:lang w:val="en-CA"/>
              </w:rPr>
              <w:t>Adv</w:t>
            </w:r>
            <w:proofErr w:type="spellEnd"/>
            <w:r w:rsidRPr="00751774">
              <w:rPr>
                <w:rFonts w:ascii="Arial" w:hAnsi="Arial" w:cs="Arial"/>
                <w:sz w:val="20"/>
                <w:szCs w:val="20"/>
                <w:lang w:val="en-CA"/>
              </w:rPr>
              <w:t>-Ext/</w:t>
            </w:r>
            <w:r w:rsidRPr="00843BFE">
              <w:rPr>
                <w:rFonts w:ascii="Arial" w:hAnsi="Arial" w:cs="Arial"/>
                <w:sz w:val="20"/>
                <w:szCs w:val="20"/>
                <w:lang w:val="en-CA"/>
              </w:rPr>
              <w:t xml:space="preserve"> </w:t>
            </w:r>
          </w:p>
          <w:p w14:paraId="7417D342" w14:textId="77777777" w:rsidR="00BF630E" w:rsidRDefault="00BF630E" w:rsidP="00BF630E">
            <w:pPr>
              <w:pStyle w:val="Header"/>
              <w:spacing w:after="60"/>
              <w:rPr>
                <w:rFonts w:ascii="Arial" w:hAnsi="Arial" w:cs="Arial"/>
                <w:sz w:val="20"/>
                <w:szCs w:val="20"/>
                <w:lang w:val="en-CA"/>
              </w:rPr>
            </w:pPr>
            <w:r>
              <w:rPr>
                <w:rFonts w:ascii="Arial" w:hAnsi="Arial" w:cs="Arial"/>
                <w:sz w:val="20"/>
                <w:szCs w:val="20"/>
                <w:lang w:val="en-CA"/>
              </w:rPr>
              <w:t>Veteran</w:t>
            </w:r>
            <w:r w:rsidRPr="00751774">
              <w:rPr>
                <w:rFonts w:ascii="Arial" w:hAnsi="Arial" w:cs="Arial"/>
                <w:sz w:val="20"/>
                <w:szCs w:val="20"/>
                <w:lang w:val="en-CA"/>
              </w:rPr>
              <w:t xml:space="preserve"> - </w:t>
            </w:r>
            <w:r>
              <w:rPr>
                <w:rFonts w:ascii="Arial" w:hAnsi="Arial" w:cs="Arial"/>
                <w:sz w:val="20"/>
                <w:szCs w:val="20"/>
                <w:lang w:val="en-CA"/>
              </w:rPr>
              <w:t xml:space="preserve">Exception to the AOS </w:t>
            </w:r>
          </w:p>
        </w:tc>
      </w:tr>
      <w:tr w:rsidR="00BF630E" w:rsidRPr="003B4A9E" w14:paraId="70F4CDA6" w14:textId="77777777" w:rsidTr="00C00D02">
        <w:tc>
          <w:tcPr>
            <w:tcW w:w="1985" w:type="dxa"/>
            <w:shd w:val="clear" w:color="auto" w:fill="DBE5F1" w:themeFill="accent1" w:themeFillTint="33"/>
            <w:vAlign w:val="center"/>
          </w:tcPr>
          <w:p w14:paraId="0068101A" w14:textId="21769EE1" w:rsidR="00BF630E" w:rsidRPr="00AE2BE1" w:rsidRDefault="003C351F" w:rsidP="00C00D02">
            <w:pPr>
              <w:spacing w:after="60"/>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333E7463" w14:textId="77777777" w:rsidR="00BF630E" w:rsidRPr="00FA6FBB" w:rsidRDefault="00BF630E" w:rsidP="00BF630E">
            <w:pPr>
              <w:spacing w:after="60"/>
              <w:jc w:val="center"/>
              <w:rPr>
                <w:rFonts w:ascii="Arial" w:eastAsia="Arial Unicode MS" w:hAnsi="Arial" w:cs="Arial"/>
                <w:b/>
                <w:sz w:val="20"/>
                <w:szCs w:val="20"/>
                <w:lang w:val="fr-CA" w:eastAsia="en-CA"/>
              </w:rPr>
            </w:pPr>
            <w:r w:rsidRPr="00FA6FBB">
              <w:rPr>
                <w:rFonts w:ascii="Arial" w:eastAsia="Arial Unicode MS" w:hAnsi="Arial" w:cs="Arial"/>
                <w:b/>
                <w:sz w:val="20"/>
                <w:szCs w:val="20"/>
                <w:lang w:val="fr-CA" w:eastAsia="en-CA"/>
              </w:rPr>
              <w:t>Autres types de nominations</w:t>
            </w:r>
          </w:p>
        </w:tc>
        <w:tc>
          <w:tcPr>
            <w:tcW w:w="993" w:type="dxa"/>
            <w:shd w:val="clear" w:color="auto" w:fill="DBE5F1" w:themeFill="accent1" w:themeFillTint="33"/>
            <w:vAlign w:val="center"/>
          </w:tcPr>
          <w:p w14:paraId="7E03C39E" w14:textId="77777777" w:rsidR="00BF630E" w:rsidRPr="00FA6FBB" w:rsidRDefault="00BF630E" w:rsidP="00BF630E">
            <w:pPr>
              <w:spacing w:after="60"/>
              <w:jc w:val="center"/>
              <w:rPr>
                <w:rFonts w:ascii="Arial" w:hAnsi="Arial" w:cs="Arial"/>
                <w:b/>
                <w:sz w:val="20"/>
                <w:szCs w:val="20"/>
                <w:lang w:val="fr-CA"/>
              </w:rPr>
            </w:pPr>
            <w:bookmarkStart w:id="14" w:name="AutresNominationsExt"/>
            <w:bookmarkEnd w:id="14"/>
            <w:r w:rsidRPr="00FA6FBB">
              <w:rPr>
                <w:rFonts w:ascii="Arial" w:hAnsi="Arial" w:cs="Arial"/>
                <w:b/>
                <w:sz w:val="20"/>
                <w:szCs w:val="20"/>
                <w:lang w:val="fr-CA"/>
              </w:rPr>
              <w:t>Code</w:t>
            </w:r>
          </w:p>
        </w:tc>
        <w:tc>
          <w:tcPr>
            <w:tcW w:w="2551" w:type="dxa"/>
            <w:shd w:val="clear" w:color="auto" w:fill="DBE5F1" w:themeFill="accent1" w:themeFillTint="33"/>
            <w:vAlign w:val="center"/>
          </w:tcPr>
          <w:p w14:paraId="717481D3" w14:textId="77777777" w:rsidR="00BF630E" w:rsidRPr="00FA6FBB" w:rsidRDefault="00BF630E" w:rsidP="00BF630E">
            <w:pPr>
              <w:spacing w:after="60"/>
              <w:jc w:val="center"/>
              <w:rPr>
                <w:rFonts w:ascii="Arial" w:hAnsi="Arial" w:cs="Arial"/>
                <w:b/>
                <w:sz w:val="20"/>
                <w:szCs w:val="20"/>
              </w:rPr>
            </w:pPr>
            <w:r w:rsidRPr="00FA6FBB">
              <w:rPr>
                <w:rFonts w:ascii="Arial" w:hAnsi="Arial" w:cs="Arial"/>
                <w:b/>
                <w:sz w:val="20"/>
                <w:szCs w:val="20"/>
              </w:rPr>
              <w:t>Other Types of Appointments</w:t>
            </w:r>
          </w:p>
        </w:tc>
        <w:tc>
          <w:tcPr>
            <w:tcW w:w="1985" w:type="dxa"/>
            <w:shd w:val="clear" w:color="auto" w:fill="DBE5F1" w:themeFill="accent1" w:themeFillTint="33"/>
            <w:vAlign w:val="center"/>
          </w:tcPr>
          <w:p w14:paraId="1DA57E8E" w14:textId="797AEA61" w:rsidR="00BF630E" w:rsidRPr="00FA6FBB" w:rsidRDefault="00C00D02" w:rsidP="00C00D02">
            <w:pPr>
              <w:spacing w:after="60"/>
              <w:jc w:val="center"/>
              <w:rPr>
                <w:rFonts w:ascii="Arial" w:hAnsi="Arial" w:cs="Arial"/>
                <w:b/>
                <w:sz w:val="20"/>
                <w:szCs w:val="20"/>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BF630E" w:rsidRPr="004F1DC0" w14:paraId="62596596" w14:textId="77777777" w:rsidTr="005F5951">
        <w:tc>
          <w:tcPr>
            <w:tcW w:w="1985" w:type="dxa"/>
          </w:tcPr>
          <w:p w14:paraId="7A823EC1" w14:textId="77777777" w:rsidR="00BF630E" w:rsidRPr="00AA3225" w:rsidRDefault="00BF630E" w:rsidP="00BF630E">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Ann-Ext/ Intérimaire &gt; 4 mois</w:t>
            </w:r>
          </w:p>
        </w:tc>
        <w:tc>
          <w:tcPr>
            <w:tcW w:w="2551" w:type="dxa"/>
            <w:vAlign w:val="center"/>
          </w:tcPr>
          <w:p w14:paraId="71AE7037" w14:textId="65979B03" w:rsidR="004267ED" w:rsidRPr="00AA3225" w:rsidRDefault="00BF630E" w:rsidP="00BF630E">
            <w:pPr>
              <w:spacing w:after="60"/>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w:t>
            </w:r>
            <w:r w:rsidR="004F1DC0">
              <w:rPr>
                <w:rFonts w:ascii="Arial" w:eastAsia="Arial Unicode MS" w:hAnsi="Arial" w:cs="Arial"/>
                <w:sz w:val="20"/>
                <w:szCs w:val="20"/>
                <w:lang w:val="fr-CA" w:eastAsia="en-CA"/>
              </w:rPr>
              <w:t>n externe annoncée intérimaire de</w:t>
            </w:r>
            <w:r w:rsidR="004F1DC0">
              <w:rPr>
                <w:rFonts w:ascii="Arial" w:eastAsia="Arial Unicode MS" w:hAnsi="Arial" w:cs="Arial"/>
                <w:sz w:val="20"/>
                <w:szCs w:val="20"/>
                <w:lang w:val="fr-CA" w:eastAsia="en-CA"/>
              </w:rPr>
              <w:br/>
            </w:r>
            <w:r w:rsidRPr="00AA3225">
              <w:rPr>
                <w:rFonts w:ascii="Arial" w:eastAsia="Arial Unicode MS" w:hAnsi="Arial" w:cs="Arial"/>
                <w:sz w:val="20"/>
                <w:szCs w:val="20"/>
                <w:lang w:val="fr-CA" w:eastAsia="en-CA"/>
              </w:rPr>
              <w:t>4 mois ou plus</w:t>
            </w:r>
            <w:r w:rsidR="004267ED" w:rsidRPr="00AA3225">
              <w:rPr>
                <w:rFonts w:ascii="Arial" w:eastAsia="Arial Unicode MS" w:hAnsi="Arial" w:cs="Arial"/>
                <w:sz w:val="20"/>
                <w:szCs w:val="20"/>
                <w:lang w:val="fr-CA" w:eastAsia="en-CA"/>
              </w:rPr>
              <w:br/>
              <w:t>(incluant les prolongations)</w:t>
            </w:r>
          </w:p>
        </w:tc>
        <w:tc>
          <w:tcPr>
            <w:tcW w:w="993" w:type="dxa"/>
            <w:vAlign w:val="center"/>
          </w:tcPr>
          <w:p w14:paraId="4C13E2CB" w14:textId="77777777" w:rsidR="00BF630E" w:rsidRPr="00AA3225" w:rsidRDefault="00BF630E" w:rsidP="00BF630E">
            <w:pPr>
              <w:spacing w:after="60"/>
              <w:jc w:val="center"/>
              <w:rPr>
                <w:rFonts w:ascii="Arial" w:hAnsi="Arial" w:cs="Arial"/>
                <w:sz w:val="20"/>
                <w:szCs w:val="20"/>
                <w:lang w:val="fr-CA"/>
              </w:rPr>
            </w:pPr>
            <w:r w:rsidRPr="00AA3225">
              <w:rPr>
                <w:rFonts w:ascii="Arial" w:hAnsi="Arial" w:cs="Arial"/>
                <w:sz w:val="20"/>
                <w:szCs w:val="20"/>
                <w:lang w:val="fr-CA"/>
              </w:rPr>
              <w:t>BU</w:t>
            </w:r>
          </w:p>
        </w:tc>
        <w:tc>
          <w:tcPr>
            <w:tcW w:w="2551" w:type="dxa"/>
            <w:vAlign w:val="center"/>
          </w:tcPr>
          <w:p w14:paraId="31F0667B" w14:textId="69C50ACE" w:rsidR="00BF630E" w:rsidRPr="004F1DC0" w:rsidRDefault="00BF630E" w:rsidP="00BF630E">
            <w:pPr>
              <w:spacing w:after="60"/>
              <w:rPr>
                <w:rFonts w:ascii="Arial" w:hAnsi="Arial" w:cs="Arial"/>
                <w:sz w:val="20"/>
                <w:szCs w:val="20"/>
                <w:lang w:val="en-CA"/>
              </w:rPr>
            </w:pPr>
            <w:r w:rsidRPr="004F1DC0">
              <w:rPr>
                <w:rFonts w:ascii="Arial" w:hAnsi="Arial" w:cs="Arial"/>
                <w:sz w:val="20"/>
                <w:szCs w:val="20"/>
                <w:lang w:val="en-CA"/>
              </w:rPr>
              <w:t>External</w:t>
            </w:r>
            <w:r w:rsidR="004F1DC0" w:rsidRPr="004F1DC0">
              <w:rPr>
                <w:rFonts w:ascii="Arial" w:hAnsi="Arial" w:cs="Arial"/>
                <w:sz w:val="20"/>
                <w:szCs w:val="20"/>
                <w:lang w:val="en-CA"/>
              </w:rPr>
              <w:t xml:space="preserve"> Advertised Acting Appointment </w:t>
            </w:r>
            <w:r w:rsidR="004F1DC0">
              <w:rPr>
                <w:rFonts w:ascii="Arial" w:hAnsi="Arial" w:cs="Arial"/>
                <w:sz w:val="20"/>
                <w:szCs w:val="20"/>
                <w:lang w:val="en-CA"/>
              </w:rPr>
              <w:t>of</w:t>
            </w:r>
            <w:r w:rsidR="004F1DC0" w:rsidRPr="004F1DC0">
              <w:rPr>
                <w:rFonts w:ascii="Arial" w:hAnsi="Arial" w:cs="Arial"/>
                <w:sz w:val="20"/>
                <w:szCs w:val="20"/>
                <w:lang w:val="en-CA"/>
              </w:rPr>
              <w:br/>
            </w:r>
            <w:r w:rsidRPr="004F1DC0">
              <w:rPr>
                <w:rFonts w:ascii="Arial" w:hAnsi="Arial" w:cs="Arial"/>
                <w:sz w:val="20"/>
                <w:szCs w:val="20"/>
                <w:lang w:val="en-CA"/>
              </w:rPr>
              <w:t>4 Months or More</w:t>
            </w:r>
            <w:r w:rsidR="004267ED" w:rsidRPr="004F1DC0">
              <w:rPr>
                <w:rFonts w:ascii="Arial" w:hAnsi="Arial" w:cs="Arial"/>
                <w:sz w:val="20"/>
                <w:szCs w:val="20"/>
                <w:lang w:val="en-CA"/>
              </w:rPr>
              <w:br/>
              <w:t>(including extensions)</w:t>
            </w:r>
            <w:r w:rsidRPr="004F1DC0">
              <w:rPr>
                <w:rFonts w:ascii="Arial" w:hAnsi="Arial" w:cs="Arial"/>
                <w:sz w:val="20"/>
                <w:szCs w:val="20"/>
                <w:lang w:val="en-CA"/>
              </w:rPr>
              <w:t xml:space="preserve"> </w:t>
            </w:r>
          </w:p>
        </w:tc>
        <w:tc>
          <w:tcPr>
            <w:tcW w:w="1985" w:type="dxa"/>
          </w:tcPr>
          <w:p w14:paraId="6E984343" w14:textId="77777777" w:rsidR="00BF630E" w:rsidRPr="00AA3225" w:rsidRDefault="00BF630E" w:rsidP="00BF630E">
            <w:pPr>
              <w:spacing w:after="60"/>
              <w:rPr>
                <w:rFonts w:ascii="Arial" w:hAnsi="Arial" w:cs="Arial"/>
                <w:sz w:val="20"/>
                <w:szCs w:val="20"/>
                <w:lang w:val="fr-CA"/>
              </w:rPr>
            </w:pPr>
            <w:proofErr w:type="spellStart"/>
            <w:r w:rsidRPr="00AA3225">
              <w:rPr>
                <w:rFonts w:ascii="Arial" w:eastAsia="Arial Unicode MS" w:hAnsi="Arial" w:cs="Arial"/>
                <w:sz w:val="20"/>
                <w:szCs w:val="20"/>
                <w:lang w:val="fr-CA" w:eastAsia="en-CA"/>
              </w:rPr>
              <w:t>Adv</w:t>
            </w:r>
            <w:proofErr w:type="spellEnd"/>
            <w:r w:rsidRPr="00AA3225">
              <w:rPr>
                <w:rFonts w:ascii="Arial" w:eastAsia="Arial Unicode MS" w:hAnsi="Arial" w:cs="Arial"/>
                <w:sz w:val="20"/>
                <w:szCs w:val="20"/>
                <w:lang w:val="fr-CA" w:eastAsia="en-CA"/>
              </w:rPr>
              <w:t xml:space="preserve">-Ext/Acting &gt; 4 </w:t>
            </w:r>
            <w:proofErr w:type="spellStart"/>
            <w:r w:rsidRPr="00AA3225">
              <w:rPr>
                <w:rFonts w:ascii="Arial" w:eastAsia="Arial Unicode MS" w:hAnsi="Arial" w:cs="Arial"/>
                <w:sz w:val="20"/>
                <w:szCs w:val="20"/>
                <w:lang w:val="fr-CA" w:eastAsia="en-CA"/>
              </w:rPr>
              <w:t>months</w:t>
            </w:r>
            <w:proofErr w:type="spellEnd"/>
          </w:p>
        </w:tc>
      </w:tr>
      <w:tr w:rsidR="00BF630E" w:rsidRPr="00F45BE7" w14:paraId="15CC4A12" w14:textId="77777777" w:rsidTr="00C00D02">
        <w:tc>
          <w:tcPr>
            <w:tcW w:w="1985" w:type="dxa"/>
            <w:shd w:val="clear" w:color="auto" w:fill="F2DBDB" w:themeFill="accent2" w:themeFillTint="33"/>
            <w:vAlign w:val="center"/>
          </w:tcPr>
          <w:p w14:paraId="1A9B1C43" w14:textId="462AE6E3" w:rsidR="00BF630E" w:rsidRPr="004267ED" w:rsidRDefault="003C351F" w:rsidP="00C00D02">
            <w:pPr>
              <w:jc w:val="center"/>
              <w:rPr>
                <w:rFonts w:ascii="Arial" w:eastAsia="Arial Unicode MS" w:hAnsi="Arial" w:cs="Arial"/>
                <w:b/>
                <w:sz w:val="20"/>
                <w:szCs w:val="20"/>
                <w:lang w:val="fr-CA" w:eastAsia="en-CA"/>
              </w:rPr>
            </w:pPr>
            <w:proofErr w:type="spellStart"/>
            <w:r w:rsidRPr="004F1DC0">
              <w:rPr>
                <w:rFonts w:ascii="Arial" w:eastAsia="Arial Unicode MS" w:hAnsi="Arial" w:cs="Arial"/>
                <w:b/>
                <w:bCs/>
                <w:sz w:val="20"/>
                <w:szCs w:val="20"/>
                <w:lang w:val="fr-CA" w:eastAsia="en-CA"/>
              </w:rPr>
              <w:t>Descr</w:t>
            </w:r>
            <w:proofErr w:type="spellEnd"/>
            <w:r w:rsidRPr="004F1DC0">
              <w:rPr>
                <w:rFonts w:ascii="Arial" w:eastAsia="Arial Unicode MS" w:hAnsi="Arial" w:cs="Arial"/>
                <w:b/>
                <w:bCs/>
                <w:sz w:val="20"/>
                <w:szCs w:val="20"/>
                <w:lang w:val="fr-CA" w:eastAsia="en-CA"/>
              </w:rPr>
              <w:t xml:space="preserve"> courte FR</w:t>
            </w:r>
          </w:p>
        </w:tc>
        <w:tc>
          <w:tcPr>
            <w:tcW w:w="2551" w:type="dxa"/>
            <w:shd w:val="clear" w:color="auto" w:fill="F2DBDB" w:themeFill="accent2" w:themeFillTint="33"/>
            <w:vAlign w:val="center"/>
          </w:tcPr>
          <w:p w14:paraId="4B97F7FA" w14:textId="77777777" w:rsidR="00BF630E" w:rsidRPr="00F45BE7" w:rsidRDefault="00BF630E" w:rsidP="00C00D02">
            <w:pPr>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Recrutement postsecondaire</w:t>
            </w:r>
          </w:p>
        </w:tc>
        <w:tc>
          <w:tcPr>
            <w:tcW w:w="993" w:type="dxa"/>
            <w:shd w:val="clear" w:color="auto" w:fill="F2DBDB" w:themeFill="accent2" w:themeFillTint="33"/>
            <w:vAlign w:val="center"/>
          </w:tcPr>
          <w:p w14:paraId="20111028" w14:textId="77777777" w:rsidR="00BF630E" w:rsidRPr="00F45BE7" w:rsidRDefault="00BF630E" w:rsidP="00BF630E">
            <w:pPr>
              <w:spacing w:after="60"/>
              <w:jc w:val="center"/>
              <w:rPr>
                <w:rFonts w:ascii="Arial" w:hAnsi="Arial" w:cs="Arial"/>
                <w:b/>
                <w:sz w:val="20"/>
                <w:szCs w:val="20"/>
                <w:lang w:val="fr-CA"/>
              </w:rPr>
            </w:pPr>
            <w:bookmarkStart w:id="15" w:name="EARecrutementpostsecondaire"/>
            <w:bookmarkEnd w:id="15"/>
            <w:r w:rsidRPr="00F45BE7">
              <w:rPr>
                <w:rFonts w:ascii="Arial" w:hAnsi="Arial" w:cs="Arial"/>
                <w:b/>
                <w:sz w:val="20"/>
                <w:szCs w:val="20"/>
                <w:lang w:val="fr-CA"/>
              </w:rPr>
              <w:t>Code</w:t>
            </w:r>
          </w:p>
        </w:tc>
        <w:tc>
          <w:tcPr>
            <w:tcW w:w="2551" w:type="dxa"/>
            <w:shd w:val="clear" w:color="auto" w:fill="F2DBDB" w:themeFill="accent2" w:themeFillTint="33"/>
            <w:vAlign w:val="center"/>
          </w:tcPr>
          <w:p w14:paraId="49A59C4E" w14:textId="77777777" w:rsidR="00BF630E" w:rsidRPr="00F45BE7" w:rsidRDefault="00BF630E" w:rsidP="00C00D02">
            <w:pPr>
              <w:pStyle w:val="Header"/>
              <w:jc w:val="center"/>
              <w:rPr>
                <w:rFonts w:ascii="Arial" w:hAnsi="Arial" w:cs="Arial"/>
                <w:b/>
                <w:sz w:val="20"/>
                <w:szCs w:val="20"/>
                <w:lang w:val="en-CA"/>
              </w:rPr>
            </w:pPr>
            <w:r w:rsidRPr="004267ED">
              <w:rPr>
                <w:rFonts w:ascii="Arial" w:hAnsi="Arial" w:cs="Arial"/>
                <w:b/>
                <w:sz w:val="20"/>
                <w:szCs w:val="20"/>
                <w:lang w:val="fr-CA"/>
              </w:rPr>
              <w:t>Post-</w:t>
            </w:r>
            <w:r w:rsidRPr="00F45BE7">
              <w:rPr>
                <w:rFonts w:ascii="Arial" w:hAnsi="Arial" w:cs="Arial"/>
                <w:b/>
                <w:sz w:val="20"/>
                <w:szCs w:val="20"/>
                <w:lang w:val="en-CA"/>
              </w:rPr>
              <w:t>Secondary Recruitment</w:t>
            </w:r>
          </w:p>
        </w:tc>
        <w:tc>
          <w:tcPr>
            <w:tcW w:w="1985" w:type="dxa"/>
            <w:shd w:val="clear" w:color="auto" w:fill="F2DBDB" w:themeFill="accent2" w:themeFillTint="33"/>
            <w:vAlign w:val="center"/>
          </w:tcPr>
          <w:p w14:paraId="716A4B01" w14:textId="2ECC3329" w:rsidR="00BF630E" w:rsidRPr="00F45BE7" w:rsidRDefault="00C00D02" w:rsidP="00C00D02">
            <w:pPr>
              <w:pStyle w:val="Header"/>
              <w:jc w:val="center"/>
              <w:rPr>
                <w:rFonts w:ascii="Arial" w:hAnsi="Arial" w:cs="Arial"/>
                <w:b/>
                <w:sz w:val="20"/>
                <w:szCs w:val="20"/>
                <w:lang w:val="en-CA"/>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BF630E" w:rsidRPr="00F45BE7" w14:paraId="0A848CD1" w14:textId="77777777" w:rsidTr="005F5951">
        <w:tc>
          <w:tcPr>
            <w:tcW w:w="1985" w:type="dxa"/>
          </w:tcPr>
          <w:p w14:paraId="59424CCF" w14:textId="77777777" w:rsidR="00BF630E"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5F898AD9" w14:textId="77777777" w:rsidR="00BF630E" w:rsidRPr="0083339A"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RP-programme CFP</w:t>
            </w:r>
          </w:p>
        </w:tc>
        <w:tc>
          <w:tcPr>
            <w:tcW w:w="2551" w:type="dxa"/>
          </w:tcPr>
          <w:p w14:paraId="3AA08504" w14:textId="77777777" w:rsidR="00BF630E" w:rsidRPr="0083339A" w:rsidRDefault="00BF630E" w:rsidP="00BF630E">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bassin de la CFP</w:t>
            </w:r>
          </w:p>
        </w:tc>
        <w:tc>
          <w:tcPr>
            <w:tcW w:w="993" w:type="dxa"/>
            <w:vAlign w:val="center"/>
          </w:tcPr>
          <w:p w14:paraId="3B1BD0A8" w14:textId="77777777" w:rsidR="00BF630E" w:rsidRPr="00F45BE7" w:rsidRDefault="00BF630E" w:rsidP="00BF630E">
            <w:pPr>
              <w:spacing w:after="60"/>
              <w:jc w:val="center"/>
              <w:rPr>
                <w:rFonts w:ascii="Arial" w:hAnsi="Arial" w:cs="Arial"/>
                <w:sz w:val="20"/>
                <w:szCs w:val="20"/>
                <w:lang w:val="fr-CA"/>
              </w:rPr>
            </w:pPr>
            <w:r>
              <w:rPr>
                <w:rFonts w:ascii="Arial" w:hAnsi="Arial" w:cs="Arial"/>
                <w:sz w:val="20"/>
                <w:szCs w:val="20"/>
                <w:lang w:val="fr-CA"/>
              </w:rPr>
              <w:t>BK</w:t>
            </w:r>
          </w:p>
        </w:tc>
        <w:tc>
          <w:tcPr>
            <w:tcW w:w="2551" w:type="dxa"/>
          </w:tcPr>
          <w:p w14:paraId="35208D95" w14:textId="77777777" w:rsidR="00BF630E" w:rsidRPr="005809DE" w:rsidRDefault="00BF630E" w:rsidP="00BF630E">
            <w:pPr>
              <w:pStyle w:val="Header"/>
              <w:rPr>
                <w:rFonts w:ascii="Arial" w:hAnsi="Arial" w:cs="Arial"/>
                <w:sz w:val="20"/>
                <w:szCs w:val="20"/>
                <w:lang w:val="en-CA"/>
              </w:rPr>
            </w:pPr>
            <w:r w:rsidRPr="005809DE">
              <w:rPr>
                <w:rFonts w:ascii="Arial" w:hAnsi="Arial" w:cs="Arial"/>
                <w:sz w:val="20"/>
                <w:szCs w:val="20"/>
                <w:lang w:val="en-CA"/>
              </w:rPr>
              <w:t>External Advertised Appointment – Post-Secondary Recruitment – PSC pool</w:t>
            </w:r>
          </w:p>
        </w:tc>
        <w:tc>
          <w:tcPr>
            <w:tcW w:w="1985" w:type="dxa"/>
          </w:tcPr>
          <w:p w14:paraId="3CE44AB8" w14:textId="77777777" w:rsidR="00BF630E" w:rsidRDefault="00BF630E" w:rsidP="00BF630E">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1D135A86" w14:textId="77777777" w:rsidR="00BF630E" w:rsidRPr="005809DE" w:rsidRDefault="00BF630E" w:rsidP="00BF630E">
            <w:pPr>
              <w:pStyle w:val="Header"/>
              <w:rPr>
                <w:rFonts w:ascii="Arial" w:hAnsi="Arial" w:cs="Arial"/>
                <w:sz w:val="20"/>
                <w:szCs w:val="20"/>
                <w:lang w:val="en-CA"/>
              </w:rPr>
            </w:pPr>
            <w:r w:rsidRPr="007A5C4B">
              <w:rPr>
                <w:rFonts w:ascii="Arial" w:hAnsi="Arial" w:cs="Arial"/>
                <w:sz w:val="20"/>
                <w:szCs w:val="20"/>
                <w:lang w:val="en-CA"/>
              </w:rPr>
              <w:t>PSR-PSC Program</w:t>
            </w:r>
          </w:p>
        </w:tc>
      </w:tr>
      <w:tr w:rsidR="00BF630E" w:rsidRPr="00F45BE7" w14:paraId="54B69AFB" w14:textId="77777777" w:rsidTr="005F5951">
        <w:tc>
          <w:tcPr>
            <w:tcW w:w="1985" w:type="dxa"/>
          </w:tcPr>
          <w:p w14:paraId="1A1AE201" w14:textId="77777777" w:rsidR="00BF630E"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145CFD0F" w14:textId="77777777" w:rsidR="00BF630E" w:rsidRPr="007A5C4B"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RP-</w:t>
            </w:r>
            <w:proofErr w:type="spellStart"/>
            <w:r w:rsidRPr="007A5C4B">
              <w:rPr>
                <w:rFonts w:ascii="Arial" w:eastAsia="Arial Unicode MS" w:hAnsi="Arial" w:cs="Arial"/>
                <w:sz w:val="20"/>
                <w:szCs w:val="20"/>
                <w:lang w:val="fr-CA" w:eastAsia="en-CA"/>
              </w:rPr>
              <w:t>prog</w:t>
            </w:r>
            <w:proofErr w:type="spellEnd"/>
            <w:r w:rsidRPr="007A5C4B">
              <w:rPr>
                <w:rFonts w:ascii="Arial" w:eastAsia="Arial Unicode MS" w:hAnsi="Arial" w:cs="Arial"/>
                <w:sz w:val="20"/>
                <w:szCs w:val="20"/>
                <w:lang w:val="fr-CA" w:eastAsia="en-CA"/>
              </w:rPr>
              <w:t xml:space="preserve"> ministériel</w:t>
            </w:r>
          </w:p>
        </w:tc>
        <w:tc>
          <w:tcPr>
            <w:tcW w:w="2551" w:type="dxa"/>
          </w:tcPr>
          <w:p w14:paraId="4E64E0DF" w14:textId="77777777" w:rsidR="00BF630E" w:rsidRPr="0083339A" w:rsidRDefault="00BF630E" w:rsidP="00BF630E">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bassin du ministère</w:t>
            </w:r>
          </w:p>
        </w:tc>
        <w:tc>
          <w:tcPr>
            <w:tcW w:w="993" w:type="dxa"/>
            <w:vAlign w:val="center"/>
          </w:tcPr>
          <w:p w14:paraId="0F139C3D" w14:textId="77777777" w:rsidR="00BF630E" w:rsidRPr="00F45BE7" w:rsidRDefault="00BF630E" w:rsidP="00BF630E">
            <w:pPr>
              <w:spacing w:after="60"/>
              <w:jc w:val="center"/>
              <w:rPr>
                <w:rFonts w:ascii="Arial" w:hAnsi="Arial" w:cs="Arial"/>
                <w:sz w:val="20"/>
                <w:szCs w:val="20"/>
                <w:lang w:val="fr-CA"/>
              </w:rPr>
            </w:pPr>
            <w:r>
              <w:rPr>
                <w:rFonts w:ascii="Arial" w:hAnsi="Arial" w:cs="Arial"/>
                <w:sz w:val="20"/>
                <w:szCs w:val="20"/>
                <w:lang w:val="fr-CA"/>
              </w:rPr>
              <w:t>BL</w:t>
            </w:r>
          </w:p>
        </w:tc>
        <w:tc>
          <w:tcPr>
            <w:tcW w:w="2551" w:type="dxa"/>
          </w:tcPr>
          <w:p w14:paraId="7E5D7FBC" w14:textId="77777777" w:rsidR="00BF630E" w:rsidRPr="005809DE" w:rsidRDefault="00BF630E" w:rsidP="00BF630E">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Pr>
                <w:rFonts w:ascii="Arial" w:hAnsi="Arial" w:cs="Arial"/>
                <w:sz w:val="20"/>
                <w:szCs w:val="20"/>
                <w:lang w:val="en-CA"/>
              </w:rPr>
              <w:t xml:space="preserve">Departmental </w:t>
            </w:r>
            <w:r w:rsidRPr="005809DE">
              <w:rPr>
                <w:rFonts w:ascii="Arial" w:hAnsi="Arial" w:cs="Arial"/>
                <w:sz w:val="20"/>
                <w:szCs w:val="20"/>
                <w:lang w:val="en-CA"/>
              </w:rPr>
              <w:t>pool</w:t>
            </w:r>
          </w:p>
        </w:tc>
        <w:tc>
          <w:tcPr>
            <w:tcW w:w="1985" w:type="dxa"/>
          </w:tcPr>
          <w:p w14:paraId="63FA5C9C" w14:textId="77777777" w:rsidR="00BF630E" w:rsidRDefault="00BF630E" w:rsidP="00BF630E">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16BFBCB1" w14:textId="77777777" w:rsidR="00BF630E" w:rsidRPr="005809DE" w:rsidRDefault="00BF630E" w:rsidP="00BF630E">
            <w:pPr>
              <w:pStyle w:val="Header"/>
              <w:rPr>
                <w:rFonts w:ascii="Arial" w:hAnsi="Arial" w:cs="Arial"/>
                <w:sz w:val="20"/>
                <w:szCs w:val="20"/>
                <w:lang w:val="en-CA"/>
              </w:rPr>
            </w:pPr>
            <w:r w:rsidRPr="007A5C4B">
              <w:rPr>
                <w:rFonts w:ascii="Arial" w:hAnsi="Arial" w:cs="Arial"/>
                <w:sz w:val="20"/>
                <w:szCs w:val="20"/>
                <w:lang w:val="en-CA"/>
              </w:rPr>
              <w:t>PSR-</w:t>
            </w:r>
            <w:proofErr w:type="spellStart"/>
            <w:r w:rsidRPr="007A5C4B">
              <w:rPr>
                <w:rFonts w:ascii="Arial" w:hAnsi="Arial" w:cs="Arial"/>
                <w:sz w:val="20"/>
                <w:szCs w:val="20"/>
                <w:lang w:val="en-CA"/>
              </w:rPr>
              <w:t>Dept'l</w:t>
            </w:r>
            <w:proofErr w:type="spellEnd"/>
            <w:r w:rsidRPr="007A5C4B">
              <w:rPr>
                <w:rFonts w:ascii="Arial" w:hAnsi="Arial" w:cs="Arial"/>
                <w:sz w:val="20"/>
                <w:szCs w:val="20"/>
                <w:lang w:val="en-CA"/>
              </w:rPr>
              <w:t xml:space="preserve"> Program</w:t>
            </w:r>
          </w:p>
        </w:tc>
      </w:tr>
      <w:tr w:rsidR="00BF630E" w:rsidRPr="00F45BE7" w14:paraId="3F95D75D" w14:textId="77777777" w:rsidTr="005F5951">
        <w:tc>
          <w:tcPr>
            <w:tcW w:w="1985" w:type="dxa"/>
          </w:tcPr>
          <w:p w14:paraId="7C64705D" w14:textId="77777777" w:rsidR="00BF630E"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3437902E" w14:textId="77777777" w:rsidR="00BF630E" w:rsidRPr="007A5C4B" w:rsidRDefault="00BF630E" w:rsidP="00BF630E">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Leaders en politiques</w:t>
            </w:r>
          </w:p>
        </w:tc>
        <w:tc>
          <w:tcPr>
            <w:tcW w:w="2551" w:type="dxa"/>
          </w:tcPr>
          <w:p w14:paraId="52A2F9DE" w14:textId="77777777" w:rsidR="00BF630E" w:rsidRPr="0083339A" w:rsidRDefault="00BF630E" w:rsidP="00BF630E">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Recrutement des leaders en politique</w:t>
            </w:r>
          </w:p>
        </w:tc>
        <w:tc>
          <w:tcPr>
            <w:tcW w:w="993" w:type="dxa"/>
            <w:vAlign w:val="center"/>
          </w:tcPr>
          <w:p w14:paraId="5158AC96" w14:textId="77777777" w:rsidR="00BF630E" w:rsidRPr="00F45BE7" w:rsidRDefault="00BF630E" w:rsidP="00BF630E">
            <w:pPr>
              <w:spacing w:after="60"/>
              <w:jc w:val="center"/>
              <w:rPr>
                <w:rFonts w:ascii="Arial" w:hAnsi="Arial" w:cs="Arial"/>
                <w:sz w:val="20"/>
                <w:szCs w:val="20"/>
                <w:lang w:val="fr-CA"/>
              </w:rPr>
            </w:pPr>
            <w:r>
              <w:rPr>
                <w:rFonts w:ascii="Arial" w:hAnsi="Arial" w:cs="Arial"/>
                <w:sz w:val="20"/>
                <w:szCs w:val="20"/>
                <w:lang w:val="fr-CA"/>
              </w:rPr>
              <w:t>BO</w:t>
            </w:r>
          </w:p>
        </w:tc>
        <w:tc>
          <w:tcPr>
            <w:tcW w:w="2551" w:type="dxa"/>
          </w:tcPr>
          <w:p w14:paraId="51E1E8C2" w14:textId="77777777" w:rsidR="00BF630E" w:rsidRPr="005809DE" w:rsidRDefault="00BF630E" w:rsidP="00BF630E">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Pr>
                <w:rFonts w:ascii="Arial" w:hAnsi="Arial" w:cs="Arial"/>
                <w:sz w:val="20"/>
                <w:szCs w:val="20"/>
                <w:lang w:val="en-CA"/>
              </w:rPr>
              <w:t>Recruitment of Policy Leaders</w:t>
            </w:r>
          </w:p>
        </w:tc>
        <w:tc>
          <w:tcPr>
            <w:tcW w:w="1985" w:type="dxa"/>
          </w:tcPr>
          <w:p w14:paraId="62AB3464" w14:textId="77777777" w:rsidR="00BF630E" w:rsidRDefault="00BF630E" w:rsidP="00BF630E">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5D05B8F8" w14:textId="77777777" w:rsidR="00BF630E" w:rsidRPr="005809DE" w:rsidRDefault="00BF630E" w:rsidP="00BF630E">
            <w:pPr>
              <w:pStyle w:val="Header"/>
              <w:rPr>
                <w:rFonts w:ascii="Arial" w:hAnsi="Arial" w:cs="Arial"/>
                <w:sz w:val="20"/>
                <w:szCs w:val="20"/>
                <w:lang w:val="en-CA"/>
              </w:rPr>
            </w:pPr>
            <w:r w:rsidRPr="007A5C4B">
              <w:rPr>
                <w:rFonts w:ascii="Arial" w:hAnsi="Arial" w:cs="Arial"/>
                <w:sz w:val="20"/>
                <w:szCs w:val="20"/>
                <w:lang w:val="en-CA"/>
              </w:rPr>
              <w:t>Recruit Policy Leaders</w:t>
            </w:r>
          </w:p>
        </w:tc>
      </w:tr>
      <w:tr w:rsidR="00BF630E" w:rsidRPr="00F45BE7" w14:paraId="75CFFC10" w14:textId="77777777" w:rsidTr="005F5951">
        <w:tc>
          <w:tcPr>
            <w:tcW w:w="1985" w:type="dxa"/>
          </w:tcPr>
          <w:p w14:paraId="7273D962" w14:textId="77777777" w:rsidR="00BF630E" w:rsidRPr="000A39E0" w:rsidRDefault="00BF630E" w:rsidP="00BF630E">
            <w:pPr>
              <w:rPr>
                <w:rFonts w:ascii="Arial" w:eastAsia="Arial Unicode MS" w:hAnsi="Arial" w:cs="Arial"/>
                <w:sz w:val="20"/>
                <w:szCs w:val="20"/>
                <w:lang w:val="fr-CA" w:eastAsia="en-CA"/>
              </w:rPr>
            </w:pPr>
            <w:r w:rsidRPr="000A39E0">
              <w:rPr>
                <w:rFonts w:ascii="Arial" w:eastAsia="Arial Unicode MS" w:hAnsi="Arial" w:cs="Arial"/>
                <w:sz w:val="20"/>
                <w:szCs w:val="20"/>
                <w:lang w:val="fr-CA" w:eastAsia="en-CA"/>
              </w:rPr>
              <w:t>Ann-Ext/</w:t>
            </w:r>
          </w:p>
          <w:p w14:paraId="61677332" w14:textId="2B0375AC" w:rsidR="00BF630E" w:rsidRPr="000A39E0" w:rsidRDefault="000A39E0" w:rsidP="00BF630E">
            <w:pPr>
              <w:rPr>
                <w:rFonts w:ascii="Arial" w:eastAsia="Arial Unicode MS" w:hAnsi="Arial" w:cs="Arial"/>
                <w:sz w:val="20"/>
                <w:szCs w:val="20"/>
                <w:lang w:val="fr-CA" w:eastAsia="en-CA"/>
              </w:rPr>
            </w:pPr>
            <w:r w:rsidRPr="000A39E0">
              <w:rPr>
                <w:rFonts w:ascii="Arial" w:eastAsia="Arial Unicode MS" w:hAnsi="Arial" w:cs="Arial"/>
                <w:sz w:val="20"/>
                <w:szCs w:val="20"/>
                <w:lang w:val="fr-CA" w:eastAsia="en-CA"/>
              </w:rPr>
              <w:t>Programme RPAF-RPA</w:t>
            </w:r>
            <w:r w:rsidR="00BF630E" w:rsidRPr="000A39E0">
              <w:rPr>
                <w:rFonts w:ascii="Arial" w:eastAsia="Arial Unicode MS" w:hAnsi="Arial" w:cs="Arial"/>
                <w:sz w:val="20"/>
                <w:szCs w:val="20"/>
                <w:lang w:val="fr-CA" w:eastAsia="en-CA"/>
              </w:rPr>
              <w:t>I</w:t>
            </w:r>
          </w:p>
        </w:tc>
        <w:tc>
          <w:tcPr>
            <w:tcW w:w="2551" w:type="dxa"/>
          </w:tcPr>
          <w:p w14:paraId="58BB22E6" w14:textId="138212A8" w:rsidR="00BF630E" w:rsidRPr="0083339A" w:rsidRDefault="00BF630E" w:rsidP="00B27F1B">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 xml:space="preserve">Nomination externe annoncée – Recrutement postsecondaire – Programme de recrutement et perfectionnement des agents financiers et des </w:t>
            </w:r>
            <w:r w:rsidR="00B27F1B">
              <w:rPr>
                <w:rFonts w:ascii="Arial" w:eastAsia="Arial Unicode MS" w:hAnsi="Arial" w:cs="Arial"/>
                <w:sz w:val="20"/>
                <w:szCs w:val="20"/>
                <w:lang w:val="fr-CA" w:eastAsia="en-CA"/>
              </w:rPr>
              <w:t>audi</w:t>
            </w:r>
            <w:r w:rsidRPr="007E3851">
              <w:rPr>
                <w:rFonts w:ascii="Arial" w:eastAsia="Arial Unicode MS" w:hAnsi="Arial" w:cs="Arial"/>
                <w:sz w:val="20"/>
                <w:szCs w:val="20"/>
                <w:lang w:val="fr-CA" w:eastAsia="en-CA"/>
              </w:rPr>
              <w:t>teurs internes (RPAF/RP</w:t>
            </w:r>
            <w:r w:rsidR="000826B0">
              <w:rPr>
                <w:rFonts w:ascii="Arial" w:eastAsia="Arial Unicode MS" w:hAnsi="Arial" w:cs="Arial"/>
                <w:sz w:val="20"/>
                <w:szCs w:val="20"/>
                <w:lang w:val="fr-CA" w:eastAsia="en-CA"/>
              </w:rPr>
              <w:t>A</w:t>
            </w:r>
            <w:r w:rsidRPr="007E3851">
              <w:rPr>
                <w:rFonts w:ascii="Arial" w:eastAsia="Arial Unicode MS" w:hAnsi="Arial" w:cs="Arial"/>
                <w:sz w:val="20"/>
                <w:szCs w:val="20"/>
                <w:lang w:val="fr-CA" w:eastAsia="en-CA"/>
              </w:rPr>
              <w:t>I)</w:t>
            </w:r>
          </w:p>
        </w:tc>
        <w:tc>
          <w:tcPr>
            <w:tcW w:w="993" w:type="dxa"/>
            <w:vAlign w:val="center"/>
          </w:tcPr>
          <w:p w14:paraId="1E36B450" w14:textId="77777777" w:rsidR="00BF630E" w:rsidRPr="00F45BE7" w:rsidRDefault="00BF630E" w:rsidP="00BF630E">
            <w:pPr>
              <w:spacing w:after="60"/>
              <w:jc w:val="center"/>
              <w:rPr>
                <w:rFonts w:ascii="Arial" w:hAnsi="Arial" w:cs="Arial"/>
                <w:sz w:val="20"/>
                <w:szCs w:val="20"/>
                <w:lang w:val="fr-CA"/>
              </w:rPr>
            </w:pPr>
            <w:r>
              <w:rPr>
                <w:rFonts w:ascii="Arial" w:hAnsi="Arial" w:cs="Arial"/>
                <w:sz w:val="20"/>
                <w:szCs w:val="20"/>
                <w:lang w:val="fr-CA"/>
              </w:rPr>
              <w:t>BQ</w:t>
            </w:r>
          </w:p>
        </w:tc>
        <w:tc>
          <w:tcPr>
            <w:tcW w:w="2551" w:type="dxa"/>
          </w:tcPr>
          <w:p w14:paraId="33B023F9" w14:textId="4DC6C0F1" w:rsidR="00BF630E" w:rsidRPr="005809DE" w:rsidRDefault="00BF630E" w:rsidP="00BF630E">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sidRPr="00814007">
              <w:rPr>
                <w:rFonts w:ascii="Arial" w:hAnsi="Arial" w:cs="Arial"/>
                <w:sz w:val="20"/>
                <w:szCs w:val="20"/>
                <w:lang w:val="en-CA"/>
              </w:rPr>
              <w:t>Financial Officer and</w:t>
            </w:r>
            <w:r w:rsidR="00B27F1B">
              <w:rPr>
                <w:rFonts w:ascii="Arial" w:hAnsi="Arial" w:cs="Arial"/>
                <w:sz w:val="20"/>
                <w:szCs w:val="20"/>
                <w:lang w:val="en-CA"/>
              </w:rPr>
              <w:t xml:space="preserve"> Internal Audit</w:t>
            </w:r>
            <w:r w:rsidRPr="00814007">
              <w:rPr>
                <w:rFonts w:ascii="Arial" w:hAnsi="Arial" w:cs="Arial"/>
                <w:sz w:val="20"/>
                <w:szCs w:val="20"/>
                <w:lang w:val="en-CA"/>
              </w:rPr>
              <w:t xml:space="preserve"> Recruitment and Development Program</w:t>
            </w:r>
            <w:r>
              <w:rPr>
                <w:rFonts w:ascii="Arial" w:hAnsi="Arial" w:cs="Arial"/>
                <w:sz w:val="20"/>
                <w:szCs w:val="20"/>
                <w:lang w:val="en-CA"/>
              </w:rPr>
              <w:t xml:space="preserve"> (FORD/IARD)</w:t>
            </w:r>
          </w:p>
        </w:tc>
        <w:tc>
          <w:tcPr>
            <w:tcW w:w="1985" w:type="dxa"/>
          </w:tcPr>
          <w:p w14:paraId="0760E92B" w14:textId="77777777" w:rsidR="00BF630E" w:rsidRDefault="00BF630E" w:rsidP="00BF630E">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2BDDC4B4" w14:textId="77777777" w:rsidR="00BF630E" w:rsidRPr="005809DE" w:rsidRDefault="00BF630E" w:rsidP="00BF630E">
            <w:pPr>
              <w:pStyle w:val="Header"/>
              <w:rPr>
                <w:rFonts w:ascii="Arial" w:hAnsi="Arial" w:cs="Arial"/>
                <w:sz w:val="20"/>
                <w:szCs w:val="20"/>
                <w:lang w:val="en-CA"/>
              </w:rPr>
            </w:pPr>
            <w:r w:rsidRPr="007A5C4B">
              <w:rPr>
                <w:rFonts w:ascii="Arial" w:hAnsi="Arial" w:cs="Arial"/>
                <w:sz w:val="20"/>
                <w:szCs w:val="20"/>
                <w:lang w:val="en-CA"/>
              </w:rPr>
              <w:t>FORD-IARD Program</w:t>
            </w:r>
          </w:p>
        </w:tc>
      </w:tr>
    </w:tbl>
    <w:p w14:paraId="4705E760" w14:textId="77777777" w:rsidR="00AD7B7B" w:rsidRPr="00F45BE7" w:rsidRDefault="00AD7B7B" w:rsidP="00577F9B">
      <w:pPr>
        <w:pStyle w:val="Header"/>
        <w:rPr>
          <w:rFonts w:ascii="Arial" w:hAnsi="Arial" w:cs="Arial"/>
          <w:sz w:val="22"/>
          <w:szCs w:val="22"/>
          <w:lang w:val="en-CA"/>
        </w:rPr>
      </w:pPr>
    </w:p>
    <w:p w14:paraId="488A2790" w14:textId="77777777" w:rsidR="00EB5F04" w:rsidRPr="00EB5F04" w:rsidRDefault="001B1D3C" w:rsidP="00EB5F04">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219C02C7" w14:textId="69BBF92D" w:rsidR="00982F9C" w:rsidRDefault="00982F9C" w:rsidP="00C75C5E">
      <w:pPr>
        <w:rPr>
          <w:rFonts w:ascii="Arial" w:hAnsi="Arial" w:cs="Arial"/>
          <w:sz w:val="22"/>
          <w:szCs w:val="22"/>
          <w:lang w:val="fr-CA"/>
        </w:rPr>
      </w:pPr>
    </w:p>
    <w:p w14:paraId="71DA2012" w14:textId="1233EEBF" w:rsidR="00B35A2D" w:rsidRDefault="00B35A2D" w:rsidP="00C75C5E">
      <w:pPr>
        <w:rPr>
          <w:rFonts w:ascii="Arial" w:hAnsi="Arial" w:cs="Arial"/>
          <w:sz w:val="22"/>
          <w:szCs w:val="22"/>
          <w:lang w:val="fr-CA"/>
        </w:rPr>
      </w:pPr>
    </w:p>
    <w:p w14:paraId="6D5ACBEF" w14:textId="7D5F1266" w:rsidR="00B8345A" w:rsidRDefault="00B8345A" w:rsidP="00C75C5E">
      <w:pPr>
        <w:rPr>
          <w:rFonts w:ascii="Arial" w:hAnsi="Arial" w:cs="Arial"/>
          <w:sz w:val="22"/>
          <w:szCs w:val="22"/>
          <w:lang w:val="fr-CA"/>
        </w:rPr>
      </w:pPr>
    </w:p>
    <w:p w14:paraId="4351D6C7" w14:textId="1581AB6D" w:rsidR="00B8345A" w:rsidRDefault="00B8345A" w:rsidP="00C75C5E">
      <w:pPr>
        <w:rPr>
          <w:rFonts w:ascii="Arial" w:hAnsi="Arial" w:cs="Arial"/>
          <w:sz w:val="22"/>
          <w:szCs w:val="22"/>
          <w:lang w:val="fr-CA"/>
        </w:rPr>
      </w:pPr>
    </w:p>
    <w:p w14:paraId="2A9A2DEB" w14:textId="4EB5C867" w:rsidR="00B8345A" w:rsidRDefault="00B8345A" w:rsidP="00C75C5E">
      <w:pPr>
        <w:rPr>
          <w:rFonts w:ascii="Arial" w:hAnsi="Arial" w:cs="Arial"/>
          <w:sz w:val="22"/>
          <w:szCs w:val="22"/>
          <w:lang w:val="fr-CA"/>
        </w:rPr>
      </w:pPr>
    </w:p>
    <w:p w14:paraId="2ED6094F" w14:textId="12EA6F12" w:rsidR="00B8345A" w:rsidRDefault="00B8345A" w:rsidP="00C75C5E">
      <w:pPr>
        <w:rPr>
          <w:rFonts w:ascii="Arial" w:hAnsi="Arial" w:cs="Arial"/>
          <w:sz w:val="22"/>
          <w:szCs w:val="22"/>
          <w:lang w:val="fr-CA"/>
        </w:rPr>
      </w:pPr>
    </w:p>
    <w:p w14:paraId="46B3C2C1" w14:textId="449AFFA4" w:rsidR="00B8345A" w:rsidRDefault="00B8345A" w:rsidP="00C75C5E">
      <w:pPr>
        <w:rPr>
          <w:rFonts w:ascii="Arial" w:hAnsi="Arial" w:cs="Arial"/>
          <w:sz w:val="22"/>
          <w:szCs w:val="22"/>
          <w:lang w:val="fr-CA"/>
        </w:rPr>
      </w:pPr>
    </w:p>
    <w:p w14:paraId="094E0A80" w14:textId="73A43497" w:rsidR="00B8345A" w:rsidRDefault="00B8345A" w:rsidP="00C75C5E">
      <w:pPr>
        <w:rPr>
          <w:rFonts w:ascii="Arial" w:hAnsi="Arial" w:cs="Arial"/>
          <w:sz w:val="22"/>
          <w:szCs w:val="22"/>
          <w:lang w:val="fr-CA"/>
        </w:rPr>
      </w:pPr>
    </w:p>
    <w:p w14:paraId="7D827FBC" w14:textId="5CBD9DCA" w:rsidR="00B8345A" w:rsidRDefault="00B8345A" w:rsidP="00C75C5E">
      <w:pPr>
        <w:rPr>
          <w:rFonts w:ascii="Arial" w:hAnsi="Arial" w:cs="Arial"/>
          <w:sz w:val="22"/>
          <w:szCs w:val="22"/>
          <w:lang w:val="fr-CA"/>
        </w:rPr>
      </w:pPr>
    </w:p>
    <w:p w14:paraId="715B2586" w14:textId="5067C8D1" w:rsidR="00B8345A" w:rsidRDefault="00B8345A" w:rsidP="00C75C5E">
      <w:pPr>
        <w:rPr>
          <w:rFonts w:ascii="Arial" w:hAnsi="Arial" w:cs="Arial"/>
          <w:sz w:val="22"/>
          <w:szCs w:val="22"/>
          <w:lang w:val="fr-CA"/>
        </w:rPr>
      </w:pPr>
    </w:p>
    <w:p w14:paraId="64F8402C" w14:textId="101F1F77" w:rsidR="00786367" w:rsidRDefault="00786367">
      <w:pPr>
        <w:rPr>
          <w:rFonts w:ascii="Arial" w:hAnsi="Arial" w:cs="Arial"/>
          <w:sz w:val="22"/>
          <w:szCs w:val="22"/>
          <w:lang w:val="fr-CA"/>
        </w:rPr>
      </w:pPr>
      <w:r>
        <w:rPr>
          <w:rFonts w:ascii="Arial" w:hAnsi="Arial" w:cs="Arial"/>
          <w:sz w:val="22"/>
          <w:szCs w:val="22"/>
          <w:lang w:val="fr-CA"/>
        </w:rPr>
        <w:br w:type="page"/>
      </w:r>
    </w:p>
    <w:p w14:paraId="1506D6F3" w14:textId="77777777" w:rsidR="00B8345A" w:rsidRDefault="00B8345A" w:rsidP="00C75C5E">
      <w:pPr>
        <w:rPr>
          <w:rFonts w:ascii="Arial" w:hAnsi="Arial" w:cs="Arial"/>
          <w:sz w:val="22"/>
          <w:szCs w:val="22"/>
          <w:lang w:val="fr-CA"/>
        </w:rPr>
      </w:pPr>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4F5494" w:rsidRPr="001B1D3C" w14:paraId="4D4901A6" w14:textId="77777777" w:rsidTr="005F5951">
        <w:tc>
          <w:tcPr>
            <w:tcW w:w="10065" w:type="dxa"/>
            <w:gridSpan w:val="5"/>
            <w:shd w:val="clear" w:color="auto" w:fill="95B3D7" w:themeFill="accent1" w:themeFillTint="99"/>
          </w:tcPr>
          <w:p w14:paraId="792359D7" w14:textId="77777777" w:rsidR="004F5494" w:rsidRDefault="004F5494" w:rsidP="00EA4455">
            <w:pPr>
              <w:spacing w:after="60"/>
              <w:jc w:val="center"/>
              <w:rPr>
                <w:rFonts w:ascii="Arial" w:eastAsia="Arial Unicode MS" w:hAnsi="Arial" w:cs="Arial"/>
                <w:b/>
                <w:sz w:val="20"/>
                <w:szCs w:val="20"/>
                <w:lang w:val="fr-CA" w:eastAsia="en-CA"/>
              </w:rPr>
            </w:pPr>
            <w:bookmarkStart w:id="16" w:name="ExterneNonAnnonce"/>
            <w:bookmarkEnd w:id="16"/>
            <w:r w:rsidRPr="004F5494">
              <w:rPr>
                <w:rFonts w:ascii="Arial" w:eastAsia="Arial Unicode MS" w:hAnsi="Arial" w:cs="Arial"/>
                <w:b/>
                <w:sz w:val="20"/>
                <w:szCs w:val="20"/>
                <w:lang w:val="fr-CA" w:eastAsia="en-CA"/>
              </w:rPr>
              <w:t>NOMINATION EXTERNE NON ANNONCÉE</w:t>
            </w:r>
            <w:r w:rsidRPr="004F5494">
              <w:rPr>
                <w:rFonts w:ascii="Arial" w:eastAsia="Arial Unicode MS" w:hAnsi="Arial" w:cs="Arial"/>
                <w:b/>
                <w:sz w:val="20"/>
                <w:szCs w:val="20"/>
                <w:lang w:val="fr-CA" w:eastAsia="en-CA"/>
              </w:rPr>
              <w:tab/>
            </w:r>
          </w:p>
          <w:p w14:paraId="5C3A8D3B" w14:textId="77777777" w:rsidR="004F5494" w:rsidRPr="004F5494" w:rsidRDefault="004F5494" w:rsidP="00EA4455">
            <w:pPr>
              <w:spacing w:after="60"/>
              <w:jc w:val="center"/>
              <w:rPr>
                <w:rFonts w:ascii="Arial" w:hAnsi="Arial" w:cs="Arial"/>
                <w:b/>
                <w:sz w:val="20"/>
                <w:szCs w:val="20"/>
                <w:lang w:val="fr-CA"/>
              </w:rPr>
            </w:pPr>
            <w:r w:rsidRPr="004F5494">
              <w:rPr>
                <w:rFonts w:ascii="Arial" w:eastAsia="Arial Unicode MS" w:hAnsi="Arial" w:cs="Arial"/>
                <w:b/>
                <w:sz w:val="20"/>
                <w:szCs w:val="20"/>
                <w:lang w:val="fr-CA" w:eastAsia="en-CA"/>
              </w:rPr>
              <w:t>EXTERNAL NON-ADVERTISED APPOINTMENT</w:t>
            </w:r>
          </w:p>
        </w:tc>
      </w:tr>
      <w:tr w:rsidR="004F5494" w:rsidRPr="00FA6FBB" w14:paraId="75F2F945" w14:textId="77777777" w:rsidTr="005F5951">
        <w:tc>
          <w:tcPr>
            <w:tcW w:w="1985" w:type="dxa"/>
            <w:shd w:val="clear" w:color="auto" w:fill="DBE5F1" w:themeFill="accent1" w:themeFillTint="33"/>
            <w:vAlign w:val="center"/>
          </w:tcPr>
          <w:p w14:paraId="04D128C1" w14:textId="3DA363F2" w:rsidR="004F5494" w:rsidRDefault="003C351F" w:rsidP="004F5494">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2551" w:type="dxa"/>
            <w:shd w:val="clear" w:color="auto" w:fill="DBE5F1" w:themeFill="accent1" w:themeFillTint="33"/>
            <w:vAlign w:val="center"/>
          </w:tcPr>
          <w:p w14:paraId="671539B8" w14:textId="77777777" w:rsidR="004F5494" w:rsidRPr="00FA6FBB" w:rsidRDefault="004F5494" w:rsidP="004F5494">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34543E3B" w14:textId="77777777" w:rsidR="004F5494" w:rsidRPr="00FA6FBB" w:rsidRDefault="004F5494" w:rsidP="004F549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1EE436FA" w14:textId="77777777" w:rsidR="004F5494" w:rsidRPr="00FA6FBB" w:rsidRDefault="004F5494" w:rsidP="004F5494">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341DCA9F" w14:textId="77777777" w:rsidR="004F5494" w:rsidRDefault="004F5494" w:rsidP="004F5494">
            <w:pPr>
              <w:spacing w:after="60"/>
              <w:jc w:val="center"/>
              <w:rPr>
                <w:rFonts w:ascii="Arial" w:hAnsi="Arial" w:cs="Arial"/>
                <w:b/>
                <w:sz w:val="20"/>
                <w:szCs w:val="20"/>
                <w:lang w:val="en-CA"/>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AD41F0" w:rsidRPr="00605334" w14:paraId="69554496" w14:textId="77777777" w:rsidTr="005F5951">
        <w:tc>
          <w:tcPr>
            <w:tcW w:w="1985" w:type="dxa"/>
          </w:tcPr>
          <w:p w14:paraId="769EF278" w14:textId="16BB5934" w:rsidR="00AD41F0" w:rsidRPr="00C00DBD" w:rsidRDefault="00D41389" w:rsidP="00AD41F0">
            <w:pPr>
              <w:rPr>
                <w:rFonts w:ascii="Arial" w:hAnsi="Arial" w:cs="Arial"/>
                <w:sz w:val="20"/>
                <w:szCs w:val="20"/>
                <w:lang w:val="fr-FR"/>
              </w:rPr>
            </w:pPr>
            <w:r w:rsidRPr="00C00DBD">
              <w:rPr>
                <w:rFonts w:ascii="Arial" w:hAnsi="Arial" w:cs="Arial"/>
                <w:sz w:val="20"/>
                <w:szCs w:val="20"/>
                <w:lang w:val="fr-FR"/>
              </w:rPr>
              <w:t>NA-Ext</w:t>
            </w:r>
            <w:r w:rsidR="00AD41F0" w:rsidRPr="00C00DBD">
              <w:rPr>
                <w:rFonts w:ascii="Arial" w:hAnsi="Arial" w:cs="Arial"/>
                <w:sz w:val="20"/>
                <w:szCs w:val="20"/>
                <w:lang w:val="fr-FR"/>
              </w:rPr>
              <w:t>/</w:t>
            </w:r>
          </w:p>
          <w:p w14:paraId="7B7D96D4" w14:textId="4AC8DF94"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Événement de recrutement</w:t>
            </w:r>
          </w:p>
        </w:tc>
        <w:tc>
          <w:tcPr>
            <w:tcW w:w="2551" w:type="dxa"/>
          </w:tcPr>
          <w:p w14:paraId="72F841C3" w14:textId="77777777" w:rsidR="000D40CF" w:rsidRDefault="00D41389" w:rsidP="00AD41F0">
            <w:pPr>
              <w:rPr>
                <w:rFonts w:ascii="Arial" w:hAnsi="Arial" w:cs="Arial"/>
                <w:sz w:val="20"/>
                <w:szCs w:val="20"/>
                <w:lang w:val="fr-FR"/>
              </w:rPr>
            </w:pPr>
            <w:r w:rsidRPr="00C00DBD">
              <w:rPr>
                <w:rFonts w:ascii="Arial" w:hAnsi="Arial" w:cs="Arial"/>
                <w:sz w:val="20"/>
                <w:szCs w:val="20"/>
                <w:lang w:val="fr-FR"/>
              </w:rPr>
              <w:t>Nomination ex</w:t>
            </w:r>
            <w:r w:rsidR="00AD41F0" w:rsidRPr="00C00DBD">
              <w:rPr>
                <w:rFonts w:ascii="Arial" w:hAnsi="Arial" w:cs="Arial"/>
                <w:sz w:val="20"/>
                <w:szCs w:val="20"/>
                <w:lang w:val="fr-FR"/>
              </w:rPr>
              <w:t xml:space="preserve">terne non annoncée – </w:t>
            </w:r>
          </w:p>
          <w:p w14:paraId="1C102DB7" w14:textId="6AF27826"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Offre effectuée pendant ou après une foire d'emploi, une séance de dotation accélérée ou un</w:t>
            </w:r>
            <w:r w:rsidR="006413B1">
              <w:rPr>
                <w:rFonts w:ascii="Arial" w:hAnsi="Arial" w:cs="Arial"/>
                <w:sz w:val="20"/>
                <w:szCs w:val="20"/>
                <w:lang w:val="fr-FR"/>
              </w:rPr>
              <w:t xml:space="preserve"> événement de recrutement ciblé</w:t>
            </w:r>
          </w:p>
        </w:tc>
        <w:tc>
          <w:tcPr>
            <w:tcW w:w="993" w:type="dxa"/>
            <w:vAlign w:val="center"/>
          </w:tcPr>
          <w:p w14:paraId="33B69222" w14:textId="64C2AA08" w:rsidR="00AD41F0" w:rsidRPr="00C00DBD" w:rsidRDefault="003E6EB3" w:rsidP="00AD41F0">
            <w:pPr>
              <w:jc w:val="center"/>
              <w:rPr>
                <w:rFonts w:ascii="Arial" w:hAnsi="Arial" w:cs="Arial"/>
                <w:sz w:val="20"/>
                <w:szCs w:val="20"/>
                <w:lang w:val="fr-CA"/>
              </w:rPr>
            </w:pPr>
            <w:r w:rsidRPr="00C00DBD">
              <w:rPr>
                <w:rFonts w:ascii="Arial" w:hAnsi="Arial" w:cs="Arial"/>
                <w:sz w:val="20"/>
                <w:szCs w:val="20"/>
                <w:lang w:val="fr-CA"/>
              </w:rPr>
              <w:t>R4</w:t>
            </w:r>
          </w:p>
        </w:tc>
        <w:tc>
          <w:tcPr>
            <w:tcW w:w="2551" w:type="dxa"/>
          </w:tcPr>
          <w:p w14:paraId="7B62CAEA" w14:textId="45A02A67"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Ex</w:t>
            </w:r>
            <w:r w:rsidR="00AD41F0" w:rsidRPr="00C00DBD">
              <w:rPr>
                <w:rFonts w:ascii="Arial" w:hAnsi="Arial" w:cs="Arial"/>
                <w:sz w:val="20"/>
                <w:szCs w:val="20"/>
                <w:lang w:val="en-CA"/>
              </w:rPr>
              <w:t>ternal Non-Advertised Appointment –</w:t>
            </w:r>
          </w:p>
          <w:p w14:paraId="7E10F538" w14:textId="19692788"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Offer made during or following a career fair, speed staffin</w:t>
            </w:r>
            <w:r w:rsidR="006413B1">
              <w:rPr>
                <w:rFonts w:ascii="Arial" w:hAnsi="Arial" w:cs="Arial"/>
                <w:sz w:val="20"/>
                <w:szCs w:val="20"/>
                <w:lang w:val="en-CA"/>
              </w:rPr>
              <w:t>g or targeted recruitment event</w:t>
            </w:r>
          </w:p>
        </w:tc>
        <w:tc>
          <w:tcPr>
            <w:tcW w:w="1985" w:type="dxa"/>
          </w:tcPr>
          <w:p w14:paraId="225C609B" w14:textId="3C00A456"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NA-</w:t>
            </w:r>
            <w:r w:rsidRPr="00C00DBD">
              <w:rPr>
                <w:rFonts w:ascii="Arial" w:hAnsi="Arial" w:cs="Arial"/>
                <w:sz w:val="20"/>
                <w:szCs w:val="20"/>
                <w:lang w:val="fr-FR"/>
              </w:rPr>
              <w:t>Ext</w:t>
            </w:r>
            <w:r w:rsidRPr="00C00DBD">
              <w:rPr>
                <w:rFonts w:ascii="Arial" w:hAnsi="Arial" w:cs="Arial"/>
                <w:sz w:val="20"/>
                <w:szCs w:val="20"/>
                <w:lang w:val="en-CA"/>
              </w:rPr>
              <w:t xml:space="preserve"> </w:t>
            </w:r>
            <w:r w:rsidR="00AD41F0" w:rsidRPr="00C00DBD">
              <w:rPr>
                <w:rFonts w:ascii="Arial" w:hAnsi="Arial" w:cs="Arial"/>
                <w:sz w:val="20"/>
                <w:szCs w:val="20"/>
                <w:lang w:val="en-CA"/>
              </w:rPr>
              <w:t>/</w:t>
            </w:r>
          </w:p>
          <w:p w14:paraId="6B9C617F" w14:textId="4CF2EBAE"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Recruitment Event</w:t>
            </w:r>
          </w:p>
        </w:tc>
      </w:tr>
      <w:tr w:rsidR="00AD41F0" w:rsidRPr="00605334" w14:paraId="7C1DA17A" w14:textId="77777777" w:rsidTr="005F5951">
        <w:tc>
          <w:tcPr>
            <w:tcW w:w="1985" w:type="dxa"/>
          </w:tcPr>
          <w:p w14:paraId="1E485618" w14:textId="19121410" w:rsidR="00AD41F0" w:rsidRPr="00C00DBD" w:rsidRDefault="00D41389" w:rsidP="00AD41F0">
            <w:pPr>
              <w:rPr>
                <w:rFonts w:ascii="Arial" w:hAnsi="Arial" w:cs="Arial"/>
                <w:sz w:val="20"/>
                <w:szCs w:val="20"/>
                <w:lang w:val="fr-FR"/>
              </w:rPr>
            </w:pPr>
            <w:r w:rsidRPr="00C00DBD">
              <w:rPr>
                <w:rFonts w:ascii="Arial" w:hAnsi="Arial" w:cs="Arial"/>
                <w:sz w:val="20"/>
                <w:szCs w:val="20"/>
                <w:lang w:val="fr-FR"/>
              </w:rPr>
              <w:t>NA-Ext</w:t>
            </w:r>
            <w:r w:rsidR="00AD41F0" w:rsidRPr="00C00DBD">
              <w:rPr>
                <w:rFonts w:ascii="Arial" w:hAnsi="Arial" w:cs="Arial"/>
                <w:sz w:val="20"/>
                <w:szCs w:val="20"/>
                <w:lang w:val="fr-FR"/>
              </w:rPr>
              <w:t>/</w:t>
            </w:r>
          </w:p>
          <w:p w14:paraId="3E51EE3D" w14:textId="581B8F10"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Difficulté à doter</w:t>
            </w:r>
          </w:p>
        </w:tc>
        <w:tc>
          <w:tcPr>
            <w:tcW w:w="2551" w:type="dxa"/>
          </w:tcPr>
          <w:p w14:paraId="344C496E" w14:textId="7863F584" w:rsidR="00AD41F0" w:rsidRPr="00C00DBD" w:rsidRDefault="00D41389" w:rsidP="00AD41F0">
            <w:pPr>
              <w:rPr>
                <w:rFonts w:ascii="Arial" w:hAnsi="Arial" w:cs="Arial"/>
                <w:sz w:val="20"/>
                <w:szCs w:val="20"/>
                <w:lang w:val="fr-FR"/>
              </w:rPr>
            </w:pPr>
            <w:r w:rsidRPr="00C00DBD">
              <w:rPr>
                <w:rFonts w:ascii="Arial" w:hAnsi="Arial" w:cs="Arial"/>
                <w:sz w:val="20"/>
                <w:szCs w:val="20"/>
                <w:lang w:val="fr-FR"/>
              </w:rPr>
              <w:t>Nomination ex</w:t>
            </w:r>
            <w:r w:rsidR="00AD41F0" w:rsidRPr="00C00DBD">
              <w:rPr>
                <w:rFonts w:ascii="Arial" w:hAnsi="Arial" w:cs="Arial"/>
                <w:sz w:val="20"/>
                <w:szCs w:val="20"/>
                <w:lang w:val="fr-FR"/>
              </w:rPr>
              <w:t>terne non annoncée –</w:t>
            </w:r>
          </w:p>
          <w:p w14:paraId="682D79D7" w14:textId="6DA9DB06"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Difficulté à doter (ex. compétences spécialisées, endroit éloigné, taux de roulement élevé, profil linguistique, processus récent a produit un nombre limité de candidats qualifiés)</w:t>
            </w:r>
          </w:p>
        </w:tc>
        <w:tc>
          <w:tcPr>
            <w:tcW w:w="993" w:type="dxa"/>
            <w:vAlign w:val="center"/>
          </w:tcPr>
          <w:p w14:paraId="33A82B96" w14:textId="4DCD312E" w:rsidR="00AD41F0" w:rsidRPr="00C00DBD" w:rsidRDefault="003E6EB3" w:rsidP="00AD41F0">
            <w:pPr>
              <w:jc w:val="center"/>
              <w:rPr>
                <w:rFonts w:ascii="Arial" w:hAnsi="Arial" w:cs="Arial"/>
                <w:sz w:val="20"/>
                <w:szCs w:val="20"/>
                <w:lang w:val="fr-CA"/>
              </w:rPr>
            </w:pPr>
            <w:r w:rsidRPr="00C00DBD">
              <w:rPr>
                <w:rFonts w:ascii="Arial" w:hAnsi="Arial" w:cs="Arial"/>
                <w:sz w:val="20"/>
                <w:szCs w:val="20"/>
                <w:lang w:val="fr-CA"/>
              </w:rPr>
              <w:t>R5</w:t>
            </w:r>
          </w:p>
        </w:tc>
        <w:tc>
          <w:tcPr>
            <w:tcW w:w="2551" w:type="dxa"/>
          </w:tcPr>
          <w:p w14:paraId="6180EE93" w14:textId="71040EDA"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Ex</w:t>
            </w:r>
            <w:r w:rsidR="00AD41F0" w:rsidRPr="00C00DBD">
              <w:rPr>
                <w:rFonts w:ascii="Arial" w:hAnsi="Arial" w:cs="Arial"/>
                <w:sz w:val="20"/>
                <w:szCs w:val="20"/>
                <w:lang w:val="en-CA"/>
              </w:rPr>
              <w:t>ternal Non-Advertised Appointment –</w:t>
            </w:r>
          </w:p>
          <w:p w14:paraId="559CE458" w14:textId="2A4D7A16"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Difficult to staff (e.g. specialized skills, geographically remote area, high turnover rate, linguistic profile, recent process produced a limited number of qualified candidates)</w:t>
            </w:r>
          </w:p>
        </w:tc>
        <w:tc>
          <w:tcPr>
            <w:tcW w:w="1985" w:type="dxa"/>
          </w:tcPr>
          <w:p w14:paraId="79515B0E" w14:textId="794B17E9"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 xml:space="preserve">NA-Ext </w:t>
            </w:r>
            <w:r w:rsidR="00AD41F0" w:rsidRPr="00C00DBD">
              <w:rPr>
                <w:rFonts w:ascii="Arial" w:hAnsi="Arial" w:cs="Arial"/>
                <w:sz w:val="20"/>
                <w:szCs w:val="20"/>
                <w:lang w:val="en-CA"/>
              </w:rPr>
              <w:t>/</w:t>
            </w:r>
          </w:p>
          <w:p w14:paraId="411F29B6"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Difficulty to staff</w:t>
            </w:r>
          </w:p>
          <w:p w14:paraId="7EF0EF6A" w14:textId="77777777" w:rsidR="00AD41F0" w:rsidRPr="00C00DBD" w:rsidRDefault="00AD41F0" w:rsidP="00AD41F0">
            <w:pPr>
              <w:rPr>
                <w:rFonts w:ascii="Arial" w:hAnsi="Arial" w:cs="Arial"/>
                <w:sz w:val="20"/>
                <w:szCs w:val="20"/>
                <w:lang w:val="en-CA"/>
              </w:rPr>
            </w:pPr>
          </w:p>
        </w:tc>
      </w:tr>
      <w:tr w:rsidR="00AD41F0" w:rsidRPr="00605334" w14:paraId="0A4A2D11" w14:textId="77777777" w:rsidTr="005F5951">
        <w:tc>
          <w:tcPr>
            <w:tcW w:w="1985" w:type="dxa"/>
          </w:tcPr>
          <w:p w14:paraId="63900E3F" w14:textId="0F13EB48"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NA-Ext</w:t>
            </w:r>
            <w:r w:rsidR="00AD41F0" w:rsidRPr="00C00DBD">
              <w:rPr>
                <w:rFonts w:ascii="Arial" w:hAnsi="Arial" w:cs="Arial"/>
                <w:sz w:val="20"/>
                <w:szCs w:val="20"/>
                <w:lang w:val="en-CA"/>
              </w:rPr>
              <w:t>/</w:t>
            </w:r>
          </w:p>
          <w:p w14:paraId="5B4DD860" w14:textId="287F6CA4" w:rsidR="00AD41F0" w:rsidRPr="00C00DBD" w:rsidRDefault="00AD41F0" w:rsidP="00AD41F0">
            <w:pPr>
              <w:rPr>
                <w:rFonts w:ascii="Arial" w:hAnsi="Arial" w:cs="Arial"/>
                <w:sz w:val="20"/>
                <w:szCs w:val="20"/>
                <w:lang w:val="fr-FR"/>
              </w:rPr>
            </w:pPr>
            <w:proofErr w:type="spellStart"/>
            <w:r w:rsidRPr="00C00DBD">
              <w:rPr>
                <w:rFonts w:ascii="Arial" w:hAnsi="Arial" w:cs="Arial"/>
                <w:sz w:val="20"/>
                <w:szCs w:val="20"/>
                <w:lang w:val="en-CA"/>
              </w:rPr>
              <w:t>Besoin</w:t>
            </w:r>
            <w:proofErr w:type="spellEnd"/>
            <w:r w:rsidRPr="00C00DBD">
              <w:rPr>
                <w:rFonts w:ascii="Arial" w:hAnsi="Arial" w:cs="Arial"/>
                <w:sz w:val="20"/>
                <w:szCs w:val="20"/>
                <w:lang w:val="en-CA"/>
              </w:rPr>
              <w:t xml:space="preserve"> </w:t>
            </w:r>
            <w:proofErr w:type="spellStart"/>
            <w:r w:rsidRPr="00C00DBD">
              <w:rPr>
                <w:rFonts w:ascii="Arial" w:hAnsi="Arial" w:cs="Arial"/>
                <w:sz w:val="20"/>
                <w:szCs w:val="20"/>
                <w:lang w:val="en-CA"/>
              </w:rPr>
              <w:t>immédiat</w:t>
            </w:r>
            <w:proofErr w:type="spellEnd"/>
          </w:p>
        </w:tc>
        <w:tc>
          <w:tcPr>
            <w:tcW w:w="2551" w:type="dxa"/>
          </w:tcPr>
          <w:p w14:paraId="3B779CAE" w14:textId="4A4A40C2" w:rsidR="00AD41F0" w:rsidRPr="00C00DBD" w:rsidRDefault="00D41389" w:rsidP="00AD41F0">
            <w:pPr>
              <w:rPr>
                <w:rFonts w:ascii="Arial" w:hAnsi="Arial" w:cs="Arial"/>
                <w:sz w:val="20"/>
                <w:szCs w:val="20"/>
                <w:lang w:val="fr-CA"/>
              </w:rPr>
            </w:pPr>
            <w:r w:rsidRPr="00C00DBD">
              <w:rPr>
                <w:rFonts w:ascii="Arial" w:hAnsi="Arial" w:cs="Arial"/>
                <w:sz w:val="20"/>
                <w:szCs w:val="20"/>
                <w:lang w:val="fr-CA"/>
              </w:rPr>
              <w:t>Nomination ex</w:t>
            </w:r>
            <w:r w:rsidR="00AD41F0" w:rsidRPr="00C00DBD">
              <w:rPr>
                <w:rFonts w:ascii="Arial" w:hAnsi="Arial" w:cs="Arial"/>
                <w:sz w:val="20"/>
                <w:szCs w:val="20"/>
                <w:lang w:val="fr-CA"/>
              </w:rPr>
              <w:t>terne non annoncée –</w:t>
            </w:r>
          </w:p>
          <w:p w14:paraId="5472CB0B" w14:textId="4478DC25" w:rsidR="00AD41F0" w:rsidRPr="00C00DBD" w:rsidRDefault="00AD41F0" w:rsidP="00AD41F0">
            <w:pPr>
              <w:rPr>
                <w:rFonts w:ascii="Arial" w:hAnsi="Arial" w:cs="Arial"/>
                <w:sz w:val="20"/>
                <w:szCs w:val="20"/>
                <w:lang w:val="fr-FR"/>
              </w:rPr>
            </w:pPr>
            <w:r w:rsidRPr="00C00DBD">
              <w:rPr>
                <w:rFonts w:ascii="Arial" w:hAnsi="Arial" w:cs="Arial"/>
                <w:sz w:val="20"/>
                <w:szCs w:val="20"/>
                <w:lang w:val="fr-CA"/>
              </w:rPr>
              <w:t>Projet / programme / continuité des activités pourrait être compromis si le poste</w:t>
            </w:r>
            <w:r w:rsidR="00776FFC">
              <w:rPr>
                <w:rFonts w:ascii="Arial" w:hAnsi="Arial" w:cs="Arial"/>
                <w:sz w:val="20"/>
                <w:szCs w:val="20"/>
                <w:lang w:val="fr-CA"/>
              </w:rPr>
              <w:t xml:space="preserve"> n'est pas doté immédiatement</w:t>
            </w:r>
            <w:r w:rsidRPr="00C00DBD">
              <w:rPr>
                <w:rFonts w:ascii="Arial" w:hAnsi="Arial" w:cs="Arial"/>
                <w:sz w:val="20"/>
                <w:szCs w:val="20"/>
                <w:lang w:val="fr-CA"/>
              </w:rPr>
              <w:t xml:space="preserve"> avec une personne qualifiée qui connaî</w:t>
            </w:r>
            <w:r w:rsidR="00532560">
              <w:rPr>
                <w:rFonts w:ascii="Arial" w:hAnsi="Arial" w:cs="Arial"/>
                <w:sz w:val="20"/>
                <w:szCs w:val="20"/>
                <w:lang w:val="fr-CA"/>
              </w:rPr>
              <w:t>t le contexte de travail actuel</w:t>
            </w:r>
          </w:p>
        </w:tc>
        <w:tc>
          <w:tcPr>
            <w:tcW w:w="993" w:type="dxa"/>
            <w:vAlign w:val="center"/>
          </w:tcPr>
          <w:p w14:paraId="52E43B9D" w14:textId="2ABEE250" w:rsidR="00AD41F0" w:rsidRPr="00C00DBD" w:rsidRDefault="003E6EB3" w:rsidP="00AD41F0">
            <w:pPr>
              <w:jc w:val="center"/>
              <w:rPr>
                <w:rFonts w:ascii="Arial" w:hAnsi="Arial" w:cs="Arial"/>
                <w:sz w:val="20"/>
                <w:szCs w:val="20"/>
                <w:lang w:val="fr-CA"/>
              </w:rPr>
            </w:pPr>
            <w:r w:rsidRPr="00C00DBD">
              <w:rPr>
                <w:rFonts w:ascii="Arial" w:hAnsi="Arial" w:cs="Arial"/>
                <w:sz w:val="20"/>
                <w:szCs w:val="20"/>
                <w:lang w:val="fr-CA"/>
              </w:rPr>
              <w:t>R6</w:t>
            </w:r>
          </w:p>
        </w:tc>
        <w:tc>
          <w:tcPr>
            <w:tcW w:w="2551" w:type="dxa"/>
          </w:tcPr>
          <w:p w14:paraId="7262E04B" w14:textId="18F75D4E"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Ex</w:t>
            </w:r>
            <w:r w:rsidR="00AD41F0" w:rsidRPr="00C00DBD">
              <w:rPr>
                <w:rFonts w:ascii="Arial" w:hAnsi="Arial" w:cs="Arial"/>
                <w:sz w:val="20"/>
                <w:szCs w:val="20"/>
                <w:lang w:val="en-CA"/>
              </w:rPr>
              <w:t>ternal Non-Advertised Appointment  –</w:t>
            </w:r>
          </w:p>
          <w:p w14:paraId="18CFCEFA" w14:textId="2807534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Project / program / business continuity could be compromised if the positi</w:t>
            </w:r>
            <w:r w:rsidR="00776FFC">
              <w:rPr>
                <w:rFonts w:ascii="Arial" w:hAnsi="Arial" w:cs="Arial"/>
                <w:sz w:val="20"/>
                <w:szCs w:val="20"/>
                <w:lang w:val="en-CA"/>
              </w:rPr>
              <w:t>on is not staffed immediately</w:t>
            </w:r>
            <w:r w:rsidRPr="00C00DBD">
              <w:rPr>
                <w:rFonts w:ascii="Arial" w:hAnsi="Arial" w:cs="Arial"/>
                <w:sz w:val="20"/>
                <w:szCs w:val="20"/>
                <w:lang w:val="en-CA"/>
              </w:rPr>
              <w:t xml:space="preserve"> with a qualified person who</w:t>
            </w:r>
            <w:r w:rsidR="00532560">
              <w:rPr>
                <w:rFonts w:ascii="Arial" w:hAnsi="Arial" w:cs="Arial"/>
                <w:sz w:val="20"/>
                <w:szCs w:val="20"/>
                <w:lang w:val="en-CA"/>
              </w:rPr>
              <w:t xml:space="preserve"> knows the current work context</w:t>
            </w:r>
          </w:p>
        </w:tc>
        <w:tc>
          <w:tcPr>
            <w:tcW w:w="1985" w:type="dxa"/>
          </w:tcPr>
          <w:p w14:paraId="77A65D01" w14:textId="483098D9" w:rsidR="00AD41F0" w:rsidRPr="00C00DBD" w:rsidRDefault="00D41389" w:rsidP="00AD41F0">
            <w:pPr>
              <w:rPr>
                <w:rFonts w:ascii="Arial" w:hAnsi="Arial" w:cs="Arial"/>
                <w:sz w:val="20"/>
                <w:szCs w:val="20"/>
                <w:lang w:val="en-CA"/>
              </w:rPr>
            </w:pPr>
            <w:r w:rsidRPr="00C00DBD">
              <w:rPr>
                <w:rFonts w:ascii="Arial" w:hAnsi="Arial" w:cs="Arial"/>
                <w:sz w:val="20"/>
                <w:szCs w:val="20"/>
                <w:lang w:val="en-CA"/>
              </w:rPr>
              <w:t>NA-Ext</w:t>
            </w:r>
            <w:r w:rsidR="00AD41F0" w:rsidRPr="00C00DBD">
              <w:rPr>
                <w:rFonts w:ascii="Arial" w:hAnsi="Arial" w:cs="Arial"/>
                <w:sz w:val="20"/>
                <w:szCs w:val="20"/>
                <w:lang w:val="en-CA"/>
              </w:rPr>
              <w:t>/</w:t>
            </w:r>
          </w:p>
          <w:p w14:paraId="77441798" w14:textId="444AF962"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Immediate Need</w:t>
            </w:r>
          </w:p>
        </w:tc>
      </w:tr>
      <w:tr w:rsidR="00AD41F0" w:rsidRPr="00605334" w14:paraId="0C9C14B6" w14:textId="77777777" w:rsidTr="000D40CF">
        <w:tc>
          <w:tcPr>
            <w:tcW w:w="1985" w:type="dxa"/>
          </w:tcPr>
          <w:p w14:paraId="1F71B008"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 xml:space="preserve">NA-Ext/ </w:t>
            </w:r>
            <w:proofErr w:type="spellStart"/>
            <w:r w:rsidRPr="007B47CB">
              <w:rPr>
                <w:rFonts w:ascii="Arial" w:hAnsi="Arial" w:cs="Arial"/>
                <w:sz w:val="18"/>
                <w:szCs w:val="18"/>
                <w:lang w:val="en-CA"/>
              </w:rPr>
              <w:t>QualifiéProcAnnoncé</w:t>
            </w:r>
            <w:proofErr w:type="spellEnd"/>
          </w:p>
        </w:tc>
        <w:tc>
          <w:tcPr>
            <w:tcW w:w="2551" w:type="dxa"/>
          </w:tcPr>
          <w:p w14:paraId="677AE464" w14:textId="20FEC09A" w:rsidR="00AD41F0" w:rsidRPr="00C00DBD" w:rsidRDefault="00AD41F0" w:rsidP="000D40CF">
            <w:pPr>
              <w:rPr>
                <w:rFonts w:ascii="Arial" w:eastAsia="Arial Unicode MS" w:hAnsi="Arial" w:cs="Arial"/>
                <w:sz w:val="20"/>
                <w:szCs w:val="20"/>
                <w:lang w:val="fr-CA" w:eastAsia="en-CA"/>
              </w:rPr>
            </w:pPr>
            <w:r w:rsidRPr="00C00DBD">
              <w:rPr>
                <w:rFonts w:ascii="Arial" w:hAnsi="Arial" w:cs="Arial"/>
                <w:sz w:val="20"/>
                <w:szCs w:val="20"/>
                <w:lang w:val="fr-FR"/>
              </w:rPr>
              <w:t>Nomination externe non annoncée – personne qualifi</w:t>
            </w:r>
            <w:r w:rsidR="005F2C0F">
              <w:rPr>
                <w:rFonts w:ascii="Arial" w:hAnsi="Arial" w:cs="Arial"/>
                <w:sz w:val="20"/>
                <w:szCs w:val="20"/>
                <w:lang w:val="fr-FR"/>
              </w:rPr>
              <w:t>ée suite à un processus annoncé</w:t>
            </w:r>
            <w:r w:rsidRPr="00C00DBD">
              <w:rPr>
                <w:rFonts w:ascii="Arial" w:hAnsi="Arial" w:cs="Arial"/>
                <w:sz w:val="20"/>
                <w:szCs w:val="20"/>
                <w:lang w:val="fr-FR"/>
              </w:rPr>
              <w:t xml:space="preserve"> p</w:t>
            </w:r>
            <w:r w:rsidR="003E6EB3" w:rsidRPr="00C00DBD">
              <w:rPr>
                <w:rFonts w:ascii="Arial" w:hAnsi="Arial" w:cs="Arial"/>
                <w:sz w:val="20"/>
                <w:szCs w:val="20"/>
                <w:lang w:val="fr-FR"/>
              </w:rPr>
              <w:t>our un poste similaire</w:t>
            </w:r>
          </w:p>
        </w:tc>
        <w:tc>
          <w:tcPr>
            <w:tcW w:w="993" w:type="dxa"/>
            <w:vAlign w:val="center"/>
          </w:tcPr>
          <w:p w14:paraId="7098C716" w14:textId="77777777" w:rsidR="00AD41F0" w:rsidRPr="00C00DBD" w:rsidRDefault="00AD41F0" w:rsidP="00AD41F0">
            <w:pPr>
              <w:jc w:val="center"/>
              <w:rPr>
                <w:rFonts w:ascii="Arial" w:hAnsi="Arial" w:cs="Arial"/>
                <w:sz w:val="20"/>
                <w:szCs w:val="20"/>
                <w:lang w:val="fr-CA"/>
              </w:rPr>
            </w:pPr>
            <w:r w:rsidRPr="00C00DBD">
              <w:rPr>
                <w:rFonts w:ascii="Arial" w:hAnsi="Arial" w:cs="Arial"/>
                <w:sz w:val="20"/>
                <w:szCs w:val="20"/>
                <w:lang w:val="fr-CA"/>
              </w:rPr>
              <w:t>R1</w:t>
            </w:r>
          </w:p>
        </w:tc>
        <w:tc>
          <w:tcPr>
            <w:tcW w:w="2551" w:type="dxa"/>
          </w:tcPr>
          <w:p w14:paraId="301A9360" w14:textId="1E4487A3"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External Non-Advertised Appointment – Appointment of a person who qualified in adver</w:t>
            </w:r>
            <w:r w:rsidR="003E6EB3" w:rsidRPr="00C00DBD">
              <w:rPr>
                <w:rFonts w:ascii="Arial" w:hAnsi="Arial" w:cs="Arial"/>
                <w:sz w:val="20"/>
                <w:szCs w:val="20"/>
                <w:lang w:val="en-CA"/>
              </w:rPr>
              <w:t>tised process for a similar</w:t>
            </w:r>
            <w:r w:rsidRPr="00C00DBD">
              <w:rPr>
                <w:rFonts w:ascii="Arial" w:hAnsi="Arial" w:cs="Arial"/>
                <w:sz w:val="20"/>
                <w:szCs w:val="20"/>
                <w:lang w:val="en-CA"/>
              </w:rPr>
              <w:t xml:space="preserve"> position</w:t>
            </w:r>
          </w:p>
        </w:tc>
        <w:tc>
          <w:tcPr>
            <w:tcW w:w="1985" w:type="dxa"/>
          </w:tcPr>
          <w:p w14:paraId="0694916F"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 xml:space="preserve">NA-Ext/ </w:t>
            </w:r>
            <w:proofErr w:type="spellStart"/>
            <w:r w:rsidRPr="007B47CB">
              <w:rPr>
                <w:rFonts w:ascii="Arial" w:hAnsi="Arial" w:cs="Arial"/>
                <w:sz w:val="19"/>
                <w:szCs w:val="19"/>
                <w:lang w:val="en-CA"/>
              </w:rPr>
              <w:t>QualifiedAdvProcess</w:t>
            </w:r>
            <w:proofErr w:type="spellEnd"/>
          </w:p>
        </w:tc>
      </w:tr>
      <w:tr w:rsidR="00AD41F0" w:rsidRPr="00605334" w14:paraId="1372309B" w14:textId="77777777" w:rsidTr="005F5951">
        <w:tc>
          <w:tcPr>
            <w:tcW w:w="1985" w:type="dxa"/>
          </w:tcPr>
          <w:p w14:paraId="5AD3453C" w14:textId="77777777" w:rsidR="00AD41F0" w:rsidRDefault="00AD41F0" w:rsidP="00AD41F0">
            <w:pPr>
              <w:rPr>
                <w:rFonts w:ascii="Arial" w:hAnsi="Arial" w:cs="Arial"/>
                <w:sz w:val="20"/>
                <w:szCs w:val="20"/>
                <w:lang w:val="fr-FR"/>
              </w:rPr>
            </w:pPr>
            <w:r w:rsidRPr="00446231">
              <w:rPr>
                <w:rFonts w:ascii="Arial" w:hAnsi="Arial" w:cs="Arial"/>
                <w:sz w:val="20"/>
                <w:szCs w:val="20"/>
                <w:lang w:val="fr-FR"/>
              </w:rPr>
              <w:t>NA-Ext/</w:t>
            </w:r>
          </w:p>
          <w:p w14:paraId="7613F4B2" w14:textId="77777777" w:rsidR="00AD41F0" w:rsidRPr="00CB525D" w:rsidRDefault="00AD41F0" w:rsidP="00AD41F0">
            <w:pPr>
              <w:rPr>
                <w:rFonts w:ascii="Arial" w:hAnsi="Arial" w:cs="Arial"/>
                <w:sz w:val="20"/>
                <w:szCs w:val="20"/>
                <w:lang w:val="fr-FR"/>
              </w:rPr>
            </w:pPr>
            <w:r w:rsidRPr="00446231">
              <w:rPr>
                <w:rFonts w:ascii="Arial" w:hAnsi="Arial" w:cs="Arial"/>
                <w:sz w:val="20"/>
                <w:szCs w:val="20"/>
                <w:lang w:val="fr-FR"/>
              </w:rPr>
              <w:t xml:space="preserve">Diplômé </w:t>
            </w:r>
            <w:proofErr w:type="spellStart"/>
            <w:r w:rsidRPr="00446231">
              <w:rPr>
                <w:rFonts w:ascii="Arial" w:hAnsi="Arial" w:cs="Arial"/>
                <w:sz w:val="20"/>
                <w:szCs w:val="20"/>
                <w:lang w:val="fr-FR"/>
              </w:rPr>
              <w:t>prog</w:t>
            </w:r>
            <w:proofErr w:type="spellEnd"/>
            <w:r w:rsidRPr="00446231">
              <w:rPr>
                <w:rFonts w:ascii="Arial" w:hAnsi="Arial" w:cs="Arial"/>
                <w:sz w:val="20"/>
                <w:szCs w:val="20"/>
                <w:lang w:val="fr-FR"/>
              </w:rPr>
              <w:t xml:space="preserve"> étudiants</w:t>
            </w:r>
          </w:p>
        </w:tc>
        <w:tc>
          <w:tcPr>
            <w:tcW w:w="2551" w:type="dxa"/>
            <w:vAlign w:val="bottom"/>
          </w:tcPr>
          <w:p w14:paraId="769F5210" w14:textId="755DD3F7" w:rsidR="00AD41F0" w:rsidRPr="00CB525D" w:rsidRDefault="00AD41F0" w:rsidP="00AD41F0">
            <w:pPr>
              <w:rPr>
                <w:rFonts w:ascii="Arial" w:eastAsia="Arial Unicode MS" w:hAnsi="Arial" w:cs="Arial"/>
                <w:strike/>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intégration des </w:t>
            </w:r>
            <w:r w:rsidRPr="00CB525D">
              <w:rPr>
                <w:rFonts w:ascii="Arial" w:hAnsi="Arial" w:cs="Arial"/>
                <w:sz w:val="20"/>
                <w:szCs w:val="20"/>
                <w:lang w:val="fr-FR"/>
              </w:rPr>
              <w:t xml:space="preserve">étudiants </w:t>
            </w:r>
          </w:p>
        </w:tc>
        <w:tc>
          <w:tcPr>
            <w:tcW w:w="993" w:type="dxa"/>
            <w:vAlign w:val="center"/>
          </w:tcPr>
          <w:p w14:paraId="591C2453" w14:textId="77777777" w:rsidR="00AD41F0" w:rsidRPr="00C23177" w:rsidRDefault="00AD41F0" w:rsidP="00AD41F0">
            <w:pPr>
              <w:jc w:val="center"/>
              <w:rPr>
                <w:rFonts w:ascii="Arial" w:hAnsi="Arial" w:cs="Arial"/>
                <w:sz w:val="20"/>
                <w:szCs w:val="20"/>
                <w:lang w:val="fr-CA"/>
              </w:rPr>
            </w:pPr>
            <w:r>
              <w:rPr>
                <w:rFonts w:ascii="Arial" w:hAnsi="Arial" w:cs="Arial"/>
                <w:sz w:val="20"/>
                <w:szCs w:val="20"/>
                <w:lang w:val="fr-CA"/>
              </w:rPr>
              <w:t>DA</w:t>
            </w:r>
          </w:p>
        </w:tc>
        <w:tc>
          <w:tcPr>
            <w:tcW w:w="2551" w:type="dxa"/>
          </w:tcPr>
          <w:p w14:paraId="27AA6F60" w14:textId="63C363F1" w:rsidR="00AD41F0" w:rsidRPr="00605334" w:rsidRDefault="00AD41F0" w:rsidP="00AD41F0">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Student Bridging</w:t>
            </w:r>
          </w:p>
        </w:tc>
        <w:tc>
          <w:tcPr>
            <w:tcW w:w="1985" w:type="dxa"/>
          </w:tcPr>
          <w:p w14:paraId="507F8CF1" w14:textId="77777777" w:rsidR="00AD41F0" w:rsidRDefault="00AD41F0" w:rsidP="00AD41F0">
            <w:pPr>
              <w:rPr>
                <w:rFonts w:ascii="Arial" w:hAnsi="Arial" w:cs="Arial"/>
                <w:sz w:val="20"/>
                <w:szCs w:val="20"/>
                <w:lang w:val="en-CA"/>
              </w:rPr>
            </w:pPr>
            <w:r w:rsidRPr="00446231">
              <w:rPr>
                <w:rFonts w:ascii="Arial" w:hAnsi="Arial" w:cs="Arial"/>
                <w:sz w:val="20"/>
                <w:szCs w:val="20"/>
                <w:lang w:val="en-CA"/>
              </w:rPr>
              <w:t>NA-Ext/</w:t>
            </w:r>
          </w:p>
          <w:p w14:paraId="484ED5F0" w14:textId="77777777" w:rsidR="00AD41F0" w:rsidRDefault="00AD41F0" w:rsidP="00AD41F0">
            <w:pPr>
              <w:rPr>
                <w:rFonts w:ascii="Arial" w:hAnsi="Arial" w:cs="Arial"/>
                <w:sz w:val="20"/>
                <w:szCs w:val="20"/>
                <w:lang w:val="en-CA"/>
              </w:rPr>
            </w:pPr>
            <w:r w:rsidRPr="00446231">
              <w:rPr>
                <w:rFonts w:ascii="Arial" w:hAnsi="Arial" w:cs="Arial"/>
                <w:sz w:val="20"/>
                <w:szCs w:val="20"/>
                <w:lang w:val="en-CA"/>
              </w:rPr>
              <w:t xml:space="preserve">Graduate Student </w:t>
            </w:r>
            <w:proofErr w:type="spellStart"/>
            <w:r w:rsidRPr="00446231">
              <w:rPr>
                <w:rFonts w:ascii="Arial" w:hAnsi="Arial" w:cs="Arial"/>
                <w:sz w:val="20"/>
                <w:szCs w:val="20"/>
                <w:lang w:val="en-CA"/>
              </w:rPr>
              <w:t>prog</w:t>
            </w:r>
            <w:proofErr w:type="spellEnd"/>
          </w:p>
        </w:tc>
      </w:tr>
      <w:tr w:rsidR="00AD41F0" w:rsidRPr="00605334" w14:paraId="719C14AA" w14:textId="77777777" w:rsidTr="005F5951">
        <w:tc>
          <w:tcPr>
            <w:tcW w:w="1985" w:type="dxa"/>
          </w:tcPr>
          <w:p w14:paraId="1EBF6AAD" w14:textId="77777777" w:rsidR="00AD41F0" w:rsidRDefault="00AD41F0" w:rsidP="00AD41F0">
            <w:pPr>
              <w:rPr>
                <w:rFonts w:ascii="Arial" w:hAnsi="Arial" w:cs="Arial"/>
                <w:sz w:val="20"/>
                <w:szCs w:val="20"/>
                <w:lang w:val="fr-CA"/>
              </w:rPr>
            </w:pPr>
            <w:r w:rsidRPr="00446231">
              <w:rPr>
                <w:rFonts w:ascii="Arial" w:hAnsi="Arial" w:cs="Arial"/>
                <w:sz w:val="20"/>
                <w:szCs w:val="20"/>
                <w:lang w:val="fr-CA"/>
              </w:rPr>
              <w:t>NA-Ext/</w:t>
            </w:r>
          </w:p>
          <w:p w14:paraId="306C2373" w14:textId="77777777" w:rsidR="00AD41F0" w:rsidRPr="00446231" w:rsidRDefault="00AD41F0" w:rsidP="00AD41F0">
            <w:pPr>
              <w:rPr>
                <w:rFonts w:ascii="Arial" w:hAnsi="Arial" w:cs="Arial"/>
                <w:sz w:val="20"/>
                <w:szCs w:val="20"/>
                <w:lang w:val="fr-CA"/>
              </w:rPr>
            </w:pPr>
            <w:r w:rsidRPr="00446231">
              <w:rPr>
                <w:rFonts w:ascii="Arial" w:hAnsi="Arial" w:cs="Arial"/>
                <w:sz w:val="20"/>
                <w:szCs w:val="20"/>
                <w:lang w:val="fr-CA"/>
              </w:rPr>
              <w:t>Ancient employé LEFP</w:t>
            </w:r>
          </w:p>
        </w:tc>
        <w:tc>
          <w:tcPr>
            <w:tcW w:w="2551" w:type="dxa"/>
            <w:vAlign w:val="bottom"/>
          </w:tcPr>
          <w:p w14:paraId="3F98B9E2" w14:textId="77777777" w:rsidR="00AD41F0" w:rsidRPr="00CB525D" w:rsidRDefault="00AD41F0" w:rsidP="00AD41F0">
            <w:pPr>
              <w:rPr>
                <w:rFonts w:ascii="Arial" w:eastAsia="Arial Unicode MS" w:hAnsi="Arial" w:cs="Arial"/>
                <w:strike/>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e</w:t>
            </w:r>
            <w:r w:rsidRPr="00CB525D">
              <w:rPr>
                <w:rFonts w:ascii="Arial" w:hAnsi="Arial" w:cs="Arial"/>
                <w:sz w:val="20"/>
                <w:szCs w:val="20"/>
                <w:lang w:val="fr-FR"/>
              </w:rPr>
              <w:t>mbauche d’un ancien employé</w:t>
            </w:r>
            <w:r>
              <w:rPr>
                <w:rFonts w:ascii="Arial" w:hAnsi="Arial" w:cs="Arial"/>
                <w:sz w:val="20"/>
                <w:szCs w:val="20"/>
                <w:lang w:val="fr-FR"/>
              </w:rPr>
              <w:t xml:space="preserve"> de la fonction publique</w:t>
            </w:r>
          </w:p>
        </w:tc>
        <w:tc>
          <w:tcPr>
            <w:tcW w:w="993" w:type="dxa"/>
            <w:vAlign w:val="center"/>
          </w:tcPr>
          <w:p w14:paraId="611FFB66" w14:textId="77777777" w:rsidR="00AD41F0" w:rsidRPr="00C23177" w:rsidRDefault="00AD41F0" w:rsidP="00AD41F0">
            <w:pPr>
              <w:jc w:val="center"/>
              <w:rPr>
                <w:rFonts w:ascii="Arial" w:hAnsi="Arial" w:cs="Arial"/>
                <w:sz w:val="20"/>
                <w:szCs w:val="20"/>
                <w:lang w:val="fr-CA"/>
              </w:rPr>
            </w:pPr>
            <w:r>
              <w:rPr>
                <w:rFonts w:ascii="Arial" w:hAnsi="Arial" w:cs="Arial"/>
                <w:sz w:val="20"/>
                <w:szCs w:val="20"/>
                <w:lang w:val="fr-CA"/>
              </w:rPr>
              <w:t>DB</w:t>
            </w:r>
          </w:p>
        </w:tc>
        <w:tc>
          <w:tcPr>
            <w:tcW w:w="2551" w:type="dxa"/>
          </w:tcPr>
          <w:p w14:paraId="22FC7244" w14:textId="77777777" w:rsidR="00AD41F0" w:rsidRPr="00605334" w:rsidRDefault="00AD41F0" w:rsidP="00AD41F0">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Hiring of a</w:t>
            </w:r>
            <w:r w:rsidRPr="00605334">
              <w:rPr>
                <w:rFonts w:ascii="Arial" w:hAnsi="Arial" w:cs="Arial"/>
                <w:sz w:val="20"/>
                <w:szCs w:val="20"/>
                <w:lang w:val="en-CA"/>
              </w:rPr>
              <w:t xml:space="preserve"> former </w:t>
            </w:r>
            <w:r>
              <w:rPr>
                <w:rFonts w:ascii="Arial" w:hAnsi="Arial" w:cs="Arial"/>
                <w:sz w:val="20"/>
                <w:szCs w:val="20"/>
                <w:lang w:val="en-CA"/>
              </w:rPr>
              <w:t xml:space="preserve">public service </w:t>
            </w:r>
            <w:r w:rsidRPr="00605334">
              <w:rPr>
                <w:rFonts w:ascii="Arial" w:hAnsi="Arial" w:cs="Arial"/>
                <w:sz w:val="20"/>
                <w:szCs w:val="20"/>
                <w:lang w:val="en-CA"/>
              </w:rPr>
              <w:t>employee</w:t>
            </w:r>
          </w:p>
        </w:tc>
        <w:tc>
          <w:tcPr>
            <w:tcW w:w="1985" w:type="dxa"/>
          </w:tcPr>
          <w:p w14:paraId="49B857FF" w14:textId="77777777" w:rsidR="00AD41F0" w:rsidRDefault="00AD41F0" w:rsidP="00AD41F0">
            <w:pPr>
              <w:rPr>
                <w:rFonts w:ascii="Arial" w:hAnsi="Arial" w:cs="Arial"/>
                <w:sz w:val="20"/>
                <w:szCs w:val="20"/>
                <w:lang w:val="en-CA"/>
              </w:rPr>
            </w:pPr>
            <w:r w:rsidRPr="00446231">
              <w:rPr>
                <w:rFonts w:ascii="Arial" w:hAnsi="Arial" w:cs="Arial"/>
                <w:sz w:val="20"/>
                <w:szCs w:val="20"/>
                <w:lang w:val="en-CA"/>
              </w:rPr>
              <w:t>NA-Ext/</w:t>
            </w:r>
          </w:p>
          <w:p w14:paraId="40149B71" w14:textId="77777777" w:rsidR="00AD41F0" w:rsidRDefault="00AD41F0" w:rsidP="00AD41F0">
            <w:pPr>
              <w:rPr>
                <w:rFonts w:ascii="Arial" w:hAnsi="Arial" w:cs="Arial"/>
                <w:sz w:val="20"/>
                <w:szCs w:val="20"/>
                <w:lang w:val="en-CA"/>
              </w:rPr>
            </w:pPr>
            <w:proofErr w:type="spellStart"/>
            <w:r w:rsidRPr="00446231">
              <w:rPr>
                <w:rFonts w:ascii="Arial" w:hAnsi="Arial" w:cs="Arial"/>
                <w:sz w:val="20"/>
                <w:szCs w:val="20"/>
                <w:lang w:val="en-CA"/>
              </w:rPr>
              <w:t>Prev</w:t>
            </w:r>
            <w:proofErr w:type="spellEnd"/>
            <w:r w:rsidRPr="00446231">
              <w:rPr>
                <w:rFonts w:ascii="Arial" w:hAnsi="Arial" w:cs="Arial"/>
                <w:sz w:val="20"/>
                <w:szCs w:val="20"/>
                <w:lang w:val="en-CA"/>
              </w:rPr>
              <w:t xml:space="preserve"> employed PSEA</w:t>
            </w:r>
          </w:p>
        </w:tc>
      </w:tr>
      <w:tr w:rsidR="00AD41F0" w:rsidRPr="00605334" w14:paraId="631C51A9" w14:textId="77777777" w:rsidTr="005F5951">
        <w:tc>
          <w:tcPr>
            <w:tcW w:w="1985" w:type="dxa"/>
          </w:tcPr>
          <w:p w14:paraId="0BD1BD11" w14:textId="77777777" w:rsidR="00AD41F0" w:rsidRDefault="00AD41F0" w:rsidP="00AD41F0">
            <w:pPr>
              <w:rPr>
                <w:rFonts w:ascii="Arial" w:hAnsi="Arial" w:cs="Arial"/>
                <w:sz w:val="20"/>
                <w:szCs w:val="20"/>
                <w:lang w:val="fr-CA"/>
              </w:rPr>
            </w:pPr>
            <w:r w:rsidRPr="00446231">
              <w:rPr>
                <w:rFonts w:ascii="Arial" w:hAnsi="Arial" w:cs="Arial"/>
                <w:sz w:val="20"/>
                <w:szCs w:val="20"/>
                <w:lang w:val="fr-CA"/>
              </w:rPr>
              <w:t>NA-Ext/</w:t>
            </w:r>
          </w:p>
          <w:p w14:paraId="084ED9AB" w14:textId="4DED1E4A" w:rsidR="00AD41F0" w:rsidRPr="00446231" w:rsidRDefault="0014491C" w:rsidP="00AD41F0">
            <w:pPr>
              <w:rPr>
                <w:rFonts w:ascii="Arial" w:hAnsi="Arial" w:cs="Arial"/>
                <w:sz w:val="20"/>
                <w:szCs w:val="20"/>
                <w:lang w:val="fr-CA"/>
              </w:rPr>
            </w:pPr>
            <w:r>
              <w:rPr>
                <w:rFonts w:ascii="Arial" w:hAnsi="Arial" w:cs="Arial"/>
                <w:sz w:val="20"/>
                <w:szCs w:val="20"/>
                <w:lang w:val="fr-CA"/>
              </w:rPr>
              <w:t>Groupe désigné E</w:t>
            </w:r>
            <w:r w:rsidR="00AD41F0" w:rsidRPr="00446231">
              <w:rPr>
                <w:rFonts w:ascii="Arial" w:hAnsi="Arial" w:cs="Arial"/>
                <w:sz w:val="20"/>
                <w:szCs w:val="20"/>
                <w:lang w:val="fr-CA"/>
              </w:rPr>
              <w:t>E</w:t>
            </w:r>
          </w:p>
        </w:tc>
        <w:tc>
          <w:tcPr>
            <w:tcW w:w="2551" w:type="dxa"/>
            <w:vAlign w:val="bottom"/>
          </w:tcPr>
          <w:p w14:paraId="54013A34" w14:textId="77777777" w:rsidR="00AD41F0" w:rsidRPr="00CB525D" w:rsidRDefault="00AD41F0" w:rsidP="00AD41F0">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w:t>
            </w:r>
            <w:r w:rsidRPr="00AB3540">
              <w:rPr>
                <w:rFonts w:ascii="Arial" w:hAnsi="Arial" w:cs="Arial"/>
                <w:sz w:val="20"/>
                <w:szCs w:val="20"/>
                <w:lang w:val="fr-FR"/>
              </w:rPr>
              <w:t>équité en matière d'emploi</w:t>
            </w:r>
          </w:p>
        </w:tc>
        <w:tc>
          <w:tcPr>
            <w:tcW w:w="993" w:type="dxa"/>
            <w:vAlign w:val="center"/>
          </w:tcPr>
          <w:p w14:paraId="4E22C8DD" w14:textId="77777777" w:rsidR="00AD41F0" w:rsidRPr="00C23177" w:rsidRDefault="00AD41F0" w:rsidP="00AD41F0">
            <w:pPr>
              <w:jc w:val="center"/>
              <w:rPr>
                <w:rFonts w:ascii="Arial" w:hAnsi="Arial" w:cs="Arial"/>
                <w:sz w:val="20"/>
                <w:szCs w:val="20"/>
                <w:lang w:val="fr-CA"/>
              </w:rPr>
            </w:pPr>
            <w:r>
              <w:rPr>
                <w:rFonts w:ascii="Arial" w:hAnsi="Arial" w:cs="Arial"/>
                <w:sz w:val="20"/>
                <w:szCs w:val="20"/>
                <w:lang w:val="fr-CA"/>
              </w:rPr>
              <w:t>DC</w:t>
            </w:r>
          </w:p>
        </w:tc>
        <w:tc>
          <w:tcPr>
            <w:tcW w:w="2551" w:type="dxa"/>
          </w:tcPr>
          <w:p w14:paraId="2780964F" w14:textId="77777777" w:rsidR="00AD41F0" w:rsidRPr="00605334" w:rsidRDefault="00AD41F0" w:rsidP="00AD41F0">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Employment Equity</w:t>
            </w:r>
          </w:p>
        </w:tc>
        <w:tc>
          <w:tcPr>
            <w:tcW w:w="1985" w:type="dxa"/>
          </w:tcPr>
          <w:p w14:paraId="0B132E3E" w14:textId="77777777" w:rsidR="00AD41F0" w:rsidRDefault="00AD41F0" w:rsidP="00AD41F0">
            <w:pPr>
              <w:rPr>
                <w:rFonts w:ascii="Arial" w:hAnsi="Arial" w:cs="Arial"/>
                <w:sz w:val="20"/>
                <w:szCs w:val="20"/>
                <w:lang w:val="en-CA"/>
              </w:rPr>
            </w:pPr>
            <w:r w:rsidRPr="00446231">
              <w:rPr>
                <w:rFonts w:ascii="Arial" w:hAnsi="Arial" w:cs="Arial"/>
                <w:sz w:val="20"/>
                <w:szCs w:val="20"/>
                <w:lang w:val="en-CA"/>
              </w:rPr>
              <w:t>NA-Ext/</w:t>
            </w:r>
          </w:p>
          <w:p w14:paraId="79E1B652" w14:textId="77777777" w:rsidR="00AD41F0" w:rsidRDefault="00AD41F0" w:rsidP="00AD41F0">
            <w:pPr>
              <w:rPr>
                <w:rFonts w:ascii="Arial" w:hAnsi="Arial" w:cs="Arial"/>
                <w:sz w:val="20"/>
                <w:szCs w:val="20"/>
                <w:lang w:val="en-CA"/>
              </w:rPr>
            </w:pPr>
            <w:r w:rsidRPr="00446231">
              <w:rPr>
                <w:rFonts w:ascii="Arial" w:hAnsi="Arial" w:cs="Arial"/>
                <w:sz w:val="20"/>
                <w:szCs w:val="20"/>
                <w:lang w:val="en-CA"/>
              </w:rPr>
              <w:t>EE plan</w:t>
            </w:r>
          </w:p>
        </w:tc>
      </w:tr>
      <w:tr w:rsidR="00AD41F0" w:rsidRPr="003E6EB3" w14:paraId="12E0A857" w14:textId="77777777" w:rsidTr="005F5951">
        <w:tc>
          <w:tcPr>
            <w:tcW w:w="1985" w:type="dxa"/>
          </w:tcPr>
          <w:p w14:paraId="5075B38F" w14:textId="77777777"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NA-Ext/</w:t>
            </w:r>
          </w:p>
          <w:p w14:paraId="4E7655C2" w14:textId="5B93282F"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Urgence santé ou sécurité</w:t>
            </w:r>
            <w:r w:rsidR="003E6EB3" w:rsidRPr="00C00DBD">
              <w:rPr>
                <w:rFonts w:ascii="Arial" w:hAnsi="Arial" w:cs="Arial"/>
                <w:sz w:val="20"/>
                <w:szCs w:val="20"/>
                <w:lang w:val="fr-FR"/>
              </w:rPr>
              <w:t xml:space="preserve"> min</w:t>
            </w:r>
          </w:p>
        </w:tc>
        <w:tc>
          <w:tcPr>
            <w:tcW w:w="2551" w:type="dxa"/>
            <w:vAlign w:val="bottom"/>
          </w:tcPr>
          <w:p w14:paraId="2CC4C107" w14:textId="25840031" w:rsidR="00AD41F0" w:rsidRPr="00C00DBD" w:rsidRDefault="00AD41F0" w:rsidP="00AD41F0">
            <w:pPr>
              <w:rPr>
                <w:rFonts w:ascii="Arial" w:hAnsi="Arial" w:cs="Arial"/>
                <w:sz w:val="20"/>
                <w:szCs w:val="20"/>
                <w:lang w:val="fr-FR"/>
              </w:rPr>
            </w:pPr>
            <w:r w:rsidRPr="00C00DBD">
              <w:rPr>
                <w:rFonts w:ascii="Arial" w:hAnsi="Arial" w:cs="Arial"/>
                <w:sz w:val="20"/>
                <w:szCs w:val="20"/>
                <w:lang w:val="fr-FR"/>
              </w:rPr>
              <w:t>Nomination externe non annoncée –</w:t>
            </w:r>
            <w:r w:rsidR="003E6EB3" w:rsidRPr="00C00DBD">
              <w:rPr>
                <w:rFonts w:ascii="Arial" w:hAnsi="Arial" w:cs="Arial"/>
                <w:sz w:val="20"/>
                <w:szCs w:val="20"/>
                <w:lang w:val="fr-FR"/>
              </w:rPr>
              <w:t xml:space="preserve"> Embauche dans une situation urgente à l’échelle du ministère (santé, sécurité, etc.)</w:t>
            </w:r>
          </w:p>
        </w:tc>
        <w:tc>
          <w:tcPr>
            <w:tcW w:w="993" w:type="dxa"/>
            <w:vAlign w:val="center"/>
          </w:tcPr>
          <w:p w14:paraId="132E034F" w14:textId="77777777" w:rsidR="00AD41F0" w:rsidRPr="00C00DBD" w:rsidRDefault="00AD41F0" w:rsidP="00AD41F0">
            <w:pPr>
              <w:jc w:val="center"/>
              <w:rPr>
                <w:rFonts w:ascii="Arial" w:hAnsi="Arial" w:cs="Arial"/>
                <w:sz w:val="20"/>
                <w:szCs w:val="20"/>
                <w:lang w:val="fr-CA"/>
              </w:rPr>
            </w:pPr>
            <w:r w:rsidRPr="00C00DBD">
              <w:rPr>
                <w:rFonts w:ascii="Arial" w:hAnsi="Arial" w:cs="Arial"/>
                <w:sz w:val="20"/>
                <w:szCs w:val="20"/>
                <w:lang w:val="fr-CA"/>
              </w:rPr>
              <w:t>DD</w:t>
            </w:r>
          </w:p>
        </w:tc>
        <w:tc>
          <w:tcPr>
            <w:tcW w:w="2551" w:type="dxa"/>
          </w:tcPr>
          <w:p w14:paraId="79331B50" w14:textId="54B5E440"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 xml:space="preserve">External Non-Advertised Appointment – </w:t>
            </w:r>
          </w:p>
          <w:p w14:paraId="6741B867" w14:textId="48D44B9A" w:rsidR="003E6EB3" w:rsidRPr="00C00DBD" w:rsidRDefault="003E6EB3" w:rsidP="00AD41F0">
            <w:pPr>
              <w:rPr>
                <w:rFonts w:ascii="Arial" w:hAnsi="Arial" w:cs="Arial"/>
                <w:sz w:val="20"/>
                <w:szCs w:val="20"/>
                <w:lang w:val="en-CA"/>
              </w:rPr>
            </w:pPr>
            <w:r w:rsidRPr="00C00DBD">
              <w:rPr>
                <w:rFonts w:ascii="Arial" w:hAnsi="Arial" w:cs="Arial"/>
                <w:sz w:val="20"/>
                <w:szCs w:val="20"/>
                <w:lang w:val="en-CA"/>
              </w:rPr>
              <w:t xml:space="preserve">Hire in a departmental </w:t>
            </w:r>
            <w:proofErr w:type="gramStart"/>
            <w:r w:rsidRPr="00C00DBD">
              <w:rPr>
                <w:rFonts w:ascii="Arial" w:hAnsi="Arial" w:cs="Arial"/>
                <w:sz w:val="20"/>
                <w:szCs w:val="20"/>
                <w:lang w:val="en-CA"/>
              </w:rPr>
              <w:t>emergency situation</w:t>
            </w:r>
            <w:proofErr w:type="gramEnd"/>
            <w:r w:rsidRPr="00C00DBD">
              <w:rPr>
                <w:rFonts w:ascii="Arial" w:hAnsi="Arial" w:cs="Arial"/>
                <w:sz w:val="20"/>
                <w:szCs w:val="20"/>
                <w:lang w:val="en-CA"/>
              </w:rPr>
              <w:t xml:space="preserve"> (health, safety, etc.)</w:t>
            </w:r>
          </w:p>
        </w:tc>
        <w:tc>
          <w:tcPr>
            <w:tcW w:w="1985" w:type="dxa"/>
          </w:tcPr>
          <w:p w14:paraId="5F4C24ED"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NA-Ext/</w:t>
            </w:r>
          </w:p>
          <w:p w14:paraId="07318C51" w14:textId="5EDCF3C6" w:rsidR="00AD41F0" w:rsidRPr="00C00DBD" w:rsidRDefault="003E6EB3" w:rsidP="00AD41F0">
            <w:pPr>
              <w:rPr>
                <w:rFonts w:ascii="Arial" w:hAnsi="Arial" w:cs="Arial"/>
                <w:sz w:val="20"/>
                <w:szCs w:val="20"/>
                <w:lang w:val="en-CA"/>
              </w:rPr>
            </w:pPr>
            <w:proofErr w:type="spellStart"/>
            <w:r w:rsidRPr="00C00DBD">
              <w:rPr>
                <w:rFonts w:ascii="Arial" w:hAnsi="Arial" w:cs="Arial"/>
                <w:sz w:val="20"/>
                <w:szCs w:val="20"/>
                <w:lang w:val="en-CA"/>
              </w:rPr>
              <w:t>Dept</w:t>
            </w:r>
            <w:proofErr w:type="spellEnd"/>
            <w:r w:rsidRPr="00C00DBD">
              <w:rPr>
                <w:rFonts w:ascii="Arial" w:hAnsi="Arial" w:cs="Arial"/>
                <w:sz w:val="20"/>
                <w:szCs w:val="20"/>
                <w:lang w:val="en-CA"/>
              </w:rPr>
              <w:t xml:space="preserve"> </w:t>
            </w:r>
            <w:r w:rsidR="00AD41F0" w:rsidRPr="00C00DBD">
              <w:rPr>
                <w:rFonts w:ascii="Arial" w:hAnsi="Arial" w:cs="Arial"/>
                <w:sz w:val="20"/>
                <w:szCs w:val="20"/>
                <w:lang w:val="en-CA"/>
              </w:rPr>
              <w:t>Emergency H&amp;S reason</w:t>
            </w:r>
          </w:p>
        </w:tc>
      </w:tr>
      <w:tr w:rsidR="00AD41F0" w:rsidRPr="00605334" w14:paraId="6D15585A" w14:textId="77777777" w:rsidTr="005F5951">
        <w:tc>
          <w:tcPr>
            <w:tcW w:w="1985" w:type="dxa"/>
          </w:tcPr>
          <w:p w14:paraId="3C77A93A"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 xml:space="preserve">NA-Ext/ </w:t>
            </w:r>
            <w:proofErr w:type="spellStart"/>
            <w:r w:rsidRPr="00C00DBD">
              <w:rPr>
                <w:rFonts w:ascii="Arial" w:hAnsi="Arial" w:cs="Arial"/>
                <w:sz w:val="20"/>
                <w:szCs w:val="20"/>
                <w:lang w:val="en-CA"/>
              </w:rPr>
              <w:t>Autre</w:t>
            </w:r>
            <w:proofErr w:type="spellEnd"/>
          </w:p>
        </w:tc>
        <w:tc>
          <w:tcPr>
            <w:tcW w:w="2551" w:type="dxa"/>
          </w:tcPr>
          <w:p w14:paraId="70493CCB" w14:textId="36287E9B" w:rsidR="00AD41F0" w:rsidRDefault="00AD41F0" w:rsidP="00AD41F0">
            <w:pPr>
              <w:rPr>
                <w:rFonts w:ascii="Arial" w:hAnsi="Arial" w:cs="Arial"/>
                <w:sz w:val="20"/>
                <w:szCs w:val="20"/>
                <w:lang w:val="fr-FR"/>
              </w:rPr>
            </w:pPr>
            <w:r w:rsidRPr="00C00DBD">
              <w:rPr>
                <w:rFonts w:ascii="Arial" w:hAnsi="Arial" w:cs="Arial"/>
                <w:sz w:val="20"/>
                <w:szCs w:val="20"/>
                <w:lang w:val="fr-FR"/>
              </w:rPr>
              <w:t>Nomination externe non annoncée – autres raisons</w:t>
            </w:r>
          </w:p>
          <w:p w14:paraId="55A3EA83" w14:textId="4C0D4657" w:rsidR="00252571" w:rsidRPr="00C00DBD" w:rsidRDefault="00252571" w:rsidP="00AD41F0">
            <w:pPr>
              <w:rPr>
                <w:rFonts w:ascii="Arial" w:eastAsia="Arial Unicode MS" w:hAnsi="Arial" w:cs="Arial"/>
                <w:sz w:val="20"/>
                <w:szCs w:val="20"/>
                <w:lang w:val="fr-CA" w:eastAsia="en-CA"/>
              </w:rPr>
            </w:pPr>
            <w:r w:rsidRPr="00252571">
              <w:rPr>
                <w:rFonts w:ascii="Arial" w:eastAsia="Arial Unicode MS" w:hAnsi="Arial" w:cs="Arial"/>
                <w:color w:val="FF0000"/>
                <w:sz w:val="20"/>
                <w:szCs w:val="20"/>
                <w:lang w:val="fr-CA" w:eastAsia="en-CA"/>
              </w:rPr>
              <w:t>(ce code doit être utilisé exceptionnellement, seulement si aucun autre code s’applique)</w:t>
            </w:r>
          </w:p>
        </w:tc>
        <w:tc>
          <w:tcPr>
            <w:tcW w:w="993" w:type="dxa"/>
            <w:vAlign w:val="center"/>
          </w:tcPr>
          <w:p w14:paraId="0C6898A2" w14:textId="77777777" w:rsidR="00AD41F0" w:rsidRPr="00C00DBD" w:rsidRDefault="00AD41F0" w:rsidP="00AD41F0">
            <w:pPr>
              <w:jc w:val="center"/>
              <w:rPr>
                <w:rFonts w:ascii="Arial" w:hAnsi="Arial" w:cs="Arial"/>
                <w:sz w:val="20"/>
                <w:szCs w:val="20"/>
                <w:lang w:val="fr-CA"/>
              </w:rPr>
            </w:pPr>
            <w:r w:rsidRPr="00C00DBD">
              <w:rPr>
                <w:rFonts w:ascii="Arial" w:hAnsi="Arial" w:cs="Arial"/>
                <w:sz w:val="20"/>
                <w:szCs w:val="20"/>
                <w:lang w:val="fr-CA"/>
              </w:rPr>
              <w:t>DX</w:t>
            </w:r>
          </w:p>
        </w:tc>
        <w:tc>
          <w:tcPr>
            <w:tcW w:w="2551" w:type="dxa"/>
          </w:tcPr>
          <w:p w14:paraId="2ADC1562" w14:textId="77777777" w:rsidR="00AD41F0" w:rsidRDefault="00AD41F0" w:rsidP="00252571">
            <w:pPr>
              <w:rPr>
                <w:rFonts w:ascii="Arial" w:hAnsi="Arial" w:cs="Arial"/>
                <w:sz w:val="20"/>
                <w:szCs w:val="20"/>
                <w:lang w:val="en-CA"/>
              </w:rPr>
            </w:pPr>
            <w:r w:rsidRPr="00C00DBD">
              <w:rPr>
                <w:rFonts w:ascii="Arial" w:hAnsi="Arial" w:cs="Arial"/>
                <w:sz w:val="20"/>
                <w:szCs w:val="20"/>
                <w:lang w:val="en-CA"/>
              </w:rPr>
              <w:t>External Non-Advertised Appointment – Other Reasons</w:t>
            </w:r>
          </w:p>
          <w:p w14:paraId="23B427B1" w14:textId="6D784D17" w:rsidR="00252571" w:rsidRPr="00C00DBD" w:rsidRDefault="00252571" w:rsidP="00252571">
            <w:pPr>
              <w:rPr>
                <w:rFonts w:ascii="Arial" w:hAnsi="Arial" w:cs="Arial"/>
                <w:sz w:val="20"/>
                <w:szCs w:val="20"/>
                <w:lang w:val="en-CA"/>
              </w:rPr>
            </w:pPr>
            <w:r w:rsidRPr="00252571">
              <w:rPr>
                <w:rFonts w:ascii="Arial" w:hAnsi="Arial" w:cs="Arial"/>
                <w:color w:val="FF0000"/>
                <w:sz w:val="20"/>
                <w:szCs w:val="20"/>
                <w:lang w:val="en-CA"/>
              </w:rPr>
              <w:t>(this code must be used exceptionally, only if no other code applies)</w:t>
            </w:r>
          </w:p>
        </w:tc>
        <w:tc>
          <w:tcPr>
            <w:tcW w:w="1985" w:type="dxa"/>
          </w:tcPr>
          <w:p w14:paraId="5163648D" w14:textId="77777777" w:rsidR="00AD41F0" w:rsidRPr="00C00DBD" w:rsidRDefault="00AD41F0" w:rsidP="00AD41F0">
            <w:pPr>
              <w:rPr>
                <w:rFonts w:ascii="Arial" w:hAnsi="Arial" w:cs="Arial"/>
                <w:sz w:val="20"/>
                <w:szCs w:val="20"/>
                <w:lang w:val="en-CA"/>
              </w:rPr>
            </w:pPr>
            <w:r w:rsidRPr="00C00DBD">
              <w:rPr>
                <w:rFonts w:ascii="Arial" w:hAnsi="Arial" w:cs="Arial"/>
                <w:sz w:val="20"/>
                <w:szCs w:val="20"/>
                <w:lang w:val="en-CA"/>
              </w:rPr>
              <w:t>NA-Ext/ Other</w:t>
            </w:r>
          </w:p>
        </w:tc>
      </w:tr>
    </w:tbl>
    <w:p w14:paraId="66EB5A72" w14:textId="77777777" w:rsidR="006953C1" w:rsidRDefault="006953C1" w:rsidP="00C75C5E">
      <w:pPr>
        <w:ind w:right="-990"/>
        <w:rPr>
          <w:rFonts w:ascii="Arial" w:hAnsi="Arial" w:cs="Arial"/>
          <w:sz w:val="22"/>
          <w:szCs w:val="22"/>
          <w:lang w:val="en-CA"/>
        </w:rPr>
      </w:pPr>
    </w:p>
    <w:p w14:paraId="652CAF5C" w14:textId="106B4B74" w:rsidR="00EB5F04" w:rsidRDefault="001B1D3C" w:rsidP="00D52E70">
      <w:pPr>
        <w:contextualSpacing/>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7F3A5C7B" w14:textId="32ADA329" w:rsidR="00B8345A" w:rsidRDefault="00B8345A" w:rsidP="00D52E70">
      <w:pPr>
        <w:contextualSpacing/>
        <w:jc w:val="center"/>
        <w:rPr>
          <w:rStyle w:val="Hyperlink"/>
          <w:rFonts w:ascii="Arial" w:hAnsi="Arial" w:cs="Arial"/>
          <w:sz w:val="20"/>
          <w:szCs w:val="20"/>
          <w:lang w:val="fr-CA"/>
        </w:rPr>
      </w:pPr>
    </w:p>
    <w:p w14:paraId="1D300D05" w14:textId="31FD852B" w:rsidR="00B35A2D" w:rsidRPr="00D52E70" w:rsidRDefault="00B35A2D" w:rsidP="0040052F">
      <w:pPr>
        <w:contextualSpacing/>
        <w:rPr>
          <w:rFonts w:ascii="Arial" w:hAnsi="Arial" w:cs="Arial"/>
          <w:sz w:val="20"/>
          <w:szCs w:val="20"/>
          <w:lang w:val="fr-CA"/>
        </w:rPr>
      </w:pPr>
    </w:p>
    <w:tbl>
      <w:tblPr>
        <w:tblStyle w:val="TableGrid"/>
        <w:tblW w:w="5472" w:type="pct"/>
        <w:tblInd w:w="-459" w:type="dxa"/>
        <w:tblLayout w:type="fixed"/>
        <w:tblLook w:val="04A0" w:firstRow="1" w:lastRow="0" w:firstColumn="1" w:lastColumn="0" w:noHBand="0" w:noVBand="1"/>
      </w:tblPr>
      <w:tblGrid>
        <w:gridCol w:w="1935"/>
        <w:gridCol w:w="2488"/>
        <w:gridCol w:w="968"/>
        <w:gridCol w:w="2490"/>
        <w:gridCol w:w="1936"/>
      </w:tblGrid>
      <w:tr w:rsidR="00446231" w:rsidRPr="00AB2326" w14:paraId="59B230EF" w14:textId="77777777" w:rsidTr="005F5951">
        <w:tc>
          <w:tcPr>
            <w:tcW w:w="5000" w:type="pct"/>
            <w:gridSpan w:val="5"/>
            <w:shd w:val="clear" w:color="auto" w:fill="95B3D7" w:themeFill="accent1" w:themeFillTint="99"/>
          </w:tcPr>
          <w:p w14:paraId="7E50567A" w14:textId="77777777" w:rsidR="00446231" w:rsidRDefault="00446231" w:rsidP="00EA4455">
            <w:pPr>
              <w:spacing w:after="60"/>
              <w:jc w:val="center"/>
              <w:rPr>
                <w:rFonts w:ascii="Arial" w:eastAsia="Arial Unicode MS" w:hAnsi="Arial" w:cs="Arial"/>
                <w:b/>
                <w:sz w:val="20"/>
                <w:szCs w:val="20"/>
                <w:lang w:val="fr-CA" w:eastAsia="en-CA"/>
              </w:rPr>
            </w:pPr>
            <w:bookmarkStart w:id="17" w:name="NominationPriorite"/>
            <w:bookmarkEnd w:id="17"/>
            <w:r w:rsidRPr="00446231">
              <w:rPr>
                <w:rFonts w:ascii="Arial" w:eastAsia="Arial Unicode MS" w:hAnsi="Arial" w:cs="Arial"/>
                <w:b/>
                <w:sz w:val="20"/>
                <w:szCs w:val="20"/>
                <w:lang w:val="fr-CA" w:eastAsia="en-CA"/>
              </w:rPr>
              <w:t xml:space="preserve">NOMINATION </w:t>
            </w:r>
            <w:r w:rsidR="00AB2326">
              <w:rPr>
                <w:rFonts w:ascii="Arial" w:eastAsia="Arial Unicode MS" w:hAnsi="Arial" w:cs="Arial"/>
                <w:b/>
                <w:sz w:val="20"/>
                <w:szCs w:val="20"/>
                <w:lang w:val="fr-CA" w:eastAsia="en-CA"/>
              </w:rPr>
              <w:t>OU MUTATION</w:t>
            </w:r>
            <w:r w:rsidR="002D14AF">
              <w:rPr>
                <w:rFonts w:ascii="Arial" w:eastAsia="Arial Unicode MS" w:hAnsi="Arial" w:cs="Arial"/>
                <w:b/>
                <w:sz w:val="20"/>
                <w:szCs w:val="20"/>
                <w:lang w:val="fr-CA" w:eastAsia="en-CA"/>
              </w:rPr>
              <w:t>*</w:t>
            </w:r>
            <w:r w:rsidR="00AB2326">
              <w:rPr>
                <w:rFonts w:ascii="Arial" w:eastAsia="Arial Unicode MS" w:hAnsi="Arial" w:cs="Arial"/>
                <w:b/>
                <w:sz w:val="20"/>
                <w:szCs w:val="20"/>
                <w:lang w:val="fr-CA" w:eastAsia="en-CA"/>
              </w:rPr>
              <w:t xml:space="preserve"> D’UN </w:t>
            </w:r>
            <w:r w:rsidRPr="00446231">
              <w:rPr>
                <w:rFonts w:ascii="Arial" w:eastAsia="Arial Unicode MS" w:hAnsi="Arial" w:cs="Arial"/>
                <w:b/>
                <w:sz w:val="20"/>
                <w:szCs w:val="20"/>
                <w:lang w:val="fr-CA" w:eastAsia="en-CA"/>
              </w:rPr>
              <w:t>BÉNÉFICIAIRE DE PRIORITÉ</w:t>
            </w:r>
            <w:r w:rsidRPr="00446231">
              <w:rPr>
                <w:rFonts w:ascii="Arial" w:eastAsia="Arial Unicode MS" w:hAnsi="Arial" w:cs="Arial"/>
                <w:b/>
                <w:sz w:val="20"/>
                <w:szCs w:val="20"/>
                <w:lang w:val="fr-CA" w:eastAsia="en-CA"/>
              </w:rPr>
              <w:tab/>
            </w:r>
          </w:p>
          <w:p w14:paraId="6B128266" w14:textId="77777777" w:rsidR="00AB2326" w:rsidRPr="002D14AF" w:rsidRDefault="002D14AF" w:rsidP="002D14AF">
            <w:pPr>
              <w:spacing w:after="60"/>
              <w:rPr>
                <w:rFonts w:ascii="Arial" w:eastAsia="Arial Unicode MS" w:hAnsi="Arial" w:cs="Arial"/>
                <w:sz w:val="16"/>
                <w:szCs w:val="16"/>
                <w:lang w:val="fr-CA" w:eastAsia="en-CA"/>
              </w:rPr>
            </w:pPr>
            <w:r w:rsidRPr="002D14AF">
              <w:rPr>
                <w:rFonts w:ascii="Arial" w:eastAsia="Arial Unicode MS" w:hAnsi="Arial" w:cs="Arial"/>
                <w:sz w:val="16"/>
                <w:szCs w:val="16"/>
                <w:lang w:val="fr-CA" w:eastAsia="en-CA"/>
              </w:rPr>
              <w:t>*</w:t>
            </w:r>
            <w:r>
              <w:rPr>
                <w:rFonts w:ascii="Arial" w:eastAsia="Arial Unicode MS" w:hAnsi="Arial" w:cs="Arial"/>
                <w:sz w:val="16"/>
                <w:szCs w:val="16"/>
                <w:lang w:val="fr-CA" w:eastAsia="en-CA"/>
              </w:rPr>
              <w:t>La préférence de la CFP est que l</w:t>
            </w:r>
            <w:r w:rsidRPr="002D14AF">
              <w:rPr>
                <w:rFonts w:ascii="Arial" w:eastAsia="Arial Unicode MS" w:hAnsi="Arial" w:cs="Arial"/>
                <w:sz w:val="16"/>
                <w:szCs w:val="16"/>
                <w:lang w:val="fr-CA" w:eastAsia="en-CA"/>
              </w:rPr>
              <w:t xml:space="preserve">es </w:t>
            </w:r>
            <w:r>
              <w:rPr>
                <w:rFonts w:ascii="Arial" w:eastAsia="Arial Unicode MS" w:hAnsi="Arial" w:cs="Arial"/>
                <w:sz w:val="16"/>
                <w:szCs w:val="16"/>
                <w:lang w:val="fr-CA" w:eastAsia="en-CA"/>
              </w:rPr>
              <w:t>placements de bénéficiaires de priorité soient effectués par l’entremise d’une nomination. Par contre, dans les rares cas où une mutation est la meilleure option, veuillez utiliser les codes de processus ci-dessous afin de permettre au ministère de produire des rapports incluant l’ensemble des placements</w:t>
            </w:r>
            <w:r w:rsidR="00233624">
              <w:rPr>
                <w:rFonts w:ascii="Arial" w:eastAsia="Arial Unicode MS" w:hAnsi="Arial" w:cs="Arial"/>
                <w:sz w:val="16"/>
                <w:szCs w:val="16"/>
                <w:lang w:val="fr-CA" w:eastAsia="en-CA"/>
              </w:rPr>
              <w:t xml:space="preserve">. </w:t>
            </w:r>
          </w:p>
          <w:p w14:paraId="40217B77" w14:textId="77777777" w:rsidR="00446231" w:rsidRPr="00AB2326" w:rsidRDefault="00446231" w:rsidP="00EA4455">
            <w:pPr>
              <w:spacing w:after="60"/>
              <w:jc w:val="center"/>
              <w:rPr>
                <w:rFonts w:ascii="Arial" w:eastAsia="Arial Unicode MS" w:hAnsi="Arial" w:cs="Arial"/>
                <w:b/>
                <w:sz w:val="20"/>
                <w:szCs w:val="20"/>
                <w:lang w:val="en-CA" w:eastAsia="en-CA"/>
              </w:rPr>
            </w:pPr>
            <w:r w:rsidRPr="00AB2326">
              <w:rPr>
                <w:rFonts w:ascii="Arial" w:eastAsia="Arial Unicode MS" w:hAnsi="Arial" w:cs="Arial"/>
                <w:b/>
                <w:sz w:val="20"/>
                <w:szCs w:val="20"/>
                <w:lang w:val="en-CA" w:eastAsia="en-CA"/>
              </w:rPr>
              <w:t>PRIORITY APPOINTMENT</w:t>
            </w:r>
            <w:r w:rsidR="00AB2326" w:rsidRPr="00AB2326">
              <w:rPr>
                <w:rFonts w:ascii="Arial" w:eastAsia="Arial Unicode MS" w:hAnsi="Arial" w:cs="Arial"/>
                <w:b/>
                <w:sz w:val="20"/>
                <w:szCs w:val="20"/>
                <w:lang w:val="en-CA" w:eastAsia="en-CA"/>
              </w:rPr>
              <w:t xml:space="preserve"> OR DEPLOYMENT</w:t>
            </w:r>
            <w:r w:rsidR="002D14AF">
              <w:rPr>
                <w:rFonts w:ascii="Arial" w:eastAsia="Arial Unicode MS" w:hAnsi="Arial" w:cs="Arial"/>
                <w:b/>
                <w:sz w:val="20"/>
                <w:szCs w:val="20"/>
                <w:lang w:val="en-CA" w:eastAsia="en-CA"/>
              </w:rPr>
              <w:t>*</w:t>
            </w:r>
          </w:p>
          <w:p w14:paraId="5F8A5A2C" w14:textId="77777777" w:rsidR="00AB2326" w:rsidRPr="002D14AF" w:rsidRDefault="002D14AF" w:rsidP="00233624">
            <w:pPr>
              <w:spacing w:after="60"/>
              <w:rPr>
                <w:rFonts w:ascii="Arial" w:hAnsi="Arial" w:cs="Arial"/>
                <w:b/>
                <w:sz w:val="16"/>
                <w:szCs w:val="16"/>
                <w:lang w:val="en-CA"/>
              </w:rPr>
            </w:pPr>
            <w:r>
              <w:rPr>
                <w:rFonts w:ascii="Arial" w:hAnsi="Arial" w:cs="Arial"/>
                <w:sz w:val="16"/>
                <w:szCs w:val="16"/>
              </w:rPr>
              <w:t>*</w:t>
            </w:r>
            <w:r w:rsidR="00AB2326" w:rsidRPr="002D14AF">
              <w:rPr>
                <w:rFonts w:ascii="Arial" w:hAnsi="Arial" w:cs="Arial"/>
                <w:sz w:val="16"/>
                <w:szCs w:val="16"/>
              </w:rPr>
              <w:t xml:space="preserve">PSC’s preference is that priority placements </w:t>
            </w:r>
            <w:proofErr w:type="gramStart"/>
            <w:r w:rsidR="00AB2326" w:rsidRPr="002D14AF">
              <w:rPr>
                <w:rFonts w:ascii="Arial" w:hAnsi="Arial" w:cs="Arial"/>
                <w:sz w:val="16"/>
                <w:szCs w:val="16"/>
              </w:rPr>
              <w:t>be done</w:t>
            </w:r>
            <w:proofErr w:type="gramEnd"/>
            <w:r w:rsidR="00AB2326" w:rsidRPr="002D14AF">
              <w:rPr>
                <w:rFonts w:ascii="Arial" w:hAnsi="Arial" w:cs="Arial"/>
                <w:sz w:val="16"/>
                <w:szCs w:val="16"/>
              </w:rPr>
              <w:t xml:space="preserve"> through appointments.</w:t>
            </w:r>
            <w:r w:rsidRPr="002D14AF">
              <w:rPr>
                <w:rFonts w:ascii="Arial" w:hAnsi="Arial" w:cs="Arial"/>
                <w:sz w:val="16"/>
                <w:szCs w:val="16"/>
              </w:rPr>
              <w:t xml:space="preserve"> However, </w:t>
            </w:r>
            <w:r>
              <w:rPr>
                <w:rFonts w:ascii="Arial" w:hAnsi="Arial" w:cs="Arial"/>
                <w:sz w:val="16"/>
                <w:szCs w:val="16"/>
              </w:rPr>
              <w:t xml:space="preserve">in rare cases </w:t>
            </w:r>
            <w:r w:rsidRPr="002D14AF">
              <w:rPr>
                <w:rFonts w:ascii="Arial" w:hAnsi="Arial" w:cs="Arial"/>
                <w:sz w:val="16"/>
                <w:szCs w:val="16"/>
              </w:rPr>
              <w:t xml:space="preserve">where a deployment is </w:t>
            </w:r>
            <w:r w:rsidR="00AB2326" w:rsidRPr="002D14AF">
              <w:rPr>
                <w:rFonts w:ascii="Arial" w:hAnsi="Arial" w:cs="Arial"/>
                <w:sz w:val="16"/>
                <w:szCs w:val="16"/>
              </w:rPr>
              <w:t>the best option, use the appointment process codes below</w:t>
            </w:r>
            <w:r>
              <w:rPr>
                <w:rFonts w:ascii="Arial" w:hAnsi="Arial" w:cs="Arial"/>
                <w:sz w:val="16"/>
                <w:szCs w:val="16"/>
              </w:rPr>
              <w:t xml:space="preserve"> to ensure departmental reporting </w:t>
            </w:r>
            <w:r w:rsidR="00233624">
              <w:rPr>
                <w:rFonts w:ascii="Arial" w:hAnsi="Arial" w:cs="Arial"/>
                <w:sz w:val="16"/>
                <w:szCs w:val="16"/>
              </w:rPr>
              <w:t xml:space="preserve">that includes all </w:t>
            </w:r>
            <w:r>
              <w:rPr>
                <w:rFonts w:ascii="Arial" w:hAnsi="Arial" w:cs="Arial"/>
                <w:sz w:val="16"/>
                <w:szCs w:val="16"/>
              </w:rPr>
              <w:t>priority placements</w:t>
            </w:r>
            <w:r w:rsidRPr="002D14AF">
              <w:rPr>
                <w:rFonts w:ascii="Arial" w:hAnsi="Arial" w:cs="Arial"/>
                <w:sz w:val="16"/>
                <w:szCs w:val="16"/>
              </w:rPr>
              <w:t>.</w:t>
            </w:r>
          </w:p>
        </w:tc>
      </w:tr>
      <w:tr w:rsidR="00446231" w:rsidRPr="00FA6FBB" w14:paraId="1297AB0D" w14:textId="77777777" w:rsidTr="005F5951">
        <w:tc>
          <w:tcPr>
            <w:tcW w:w="986" w:type="pct"/>
            <w:shd w:val="clear" w:color="auto" w:fill="DBE5F1" w:themeFill="accent1" w:themeFillTint="33"/>
            <w:vAlign w:val="center"/>
          </w:tcPr>
          <w:p w14:paraId="240C30B2" w14:textId="1178CC58" w:rsidR="00446231" w:rsidRDefault="003C351F" w:rsidP="00446231">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1267" w:type="pct"/>
            <w:shd w:val="clear" w:color="auto" w:fill="DBE5F1" w:themeFill="accent1" w:themeFillTint="33"/>
            <w:vAlign w:val="center"/>
          </w:tcPr>
          <w:p w14:paraId="02B4D769" w14:textId="77777777" w:rsidR="00446231" w:rsidRPr="00FA6FBB" w:rsidRDefault="00446231" w:rsidP="00446231">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493" w:type="pct"/>
            <w:shd w:val="clear" w:color="auto" w:fill="DBE5F1" w:themeFill="accent1" w:themeFillTint="33"/>
            <w:vAlign w:val="center"/>
          </w:tcPr>
          <w:p w14:paraId="6EB89A34" w14:textId="77777777" w:rsidR="00446231" w:rsidRPr="00FA6FBB" w:rsidRDefault="00446231" w:rsidP="00446231">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8" w:type="pct"/>
            <w:shd w:val="clear" w:color="auto" w:fill="DBE5F1" w:themeFill="accent1" w:themeFillTint="33"/>
            <w:vAlign w:val="center"/>
          </w:tcPr>
          <w:p w14:paraId="3B00AC89" w14:textId="77777777" w:rsidR="00446231" w:rsidRPr="00FA6FBB" w:rsidRDefault="00446231" w:rsidP="00446231">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986" w:type="pct"/>
            <w:shd w:val="clear" w:color="auto" w:fill="DBE5F1" w:themeFill="accent1" w:themeFillTint="33"/>
            <w:vAlign w:val="center"/>
          </w:tcPr>
          <w:p w14:paraId="23E7E70D" w14:textId="77777777" w:rsidR="00446231" w:rsidRDefault="00446231" w:rsidP="00446231">
            <w:pPr>
              <w:spacing w:after="60"/>
              <w:jc w:val="center"/>
              <w:rPr>
                <w:rFonts w:ascii="Arial" w:hAnsi="Arial" w:cs="Arial"/>
                <w:b/>
                <w:sz w:val="20"/>
                <w:szCs w:val="20"/>
                <w:lang w:val="en-CA"/>
              </w:rPr>
            </w:pPr>
            <w:r w:rsidRPr="00446231">
              <w:rPr>
                <w:rFonts w:ascii="Arial" w:hAnsi="Arial" w:cs="Arial"/>
                <w:b/>
                <w:sz w:val="20"/>
                <w:szCs w:val="20"/>
                <w:lang w:val="en-CA"/>
              </w:rPr>
              <w:t xml:space="preserve">ENG Short </w:t>
            </w:r>
            <w:proofErr w:type="spellStart"/>
            <w:r w:rsidRPr="00446231">
              <w:rPr>
                <w:rFonts w:ascii="Arial" w:hAnsi="Arial" w:cs="Arial"/>
                <w:b/>
                <w:sz w:val="20"/>
                <w:szCs w:val="20"/>
                <w:lang w:val="en-CA"/>
              </w:rPr>
              <w:t>Descr</w:t>
            </w:r>
            <w:proofErr w:type="spellEnd"/>
          </w:p>
        </w:tc>
      </w:tr>
      <w:tr w:rsidR="00446231" w:rsidRPr="00C41AF3" w14:paraId="150F9B84" w14:textId="77777777" w:rsidTr="005F5951">
        <w:tc>
          <w:tcPr>
            <w:tcW w:w="986" w:type="pct"/>
          </w:tcPr>
          <w:p w14:paraId="5F89D695" w14:textId="28B9E8D1" w:rsidR="00446231" w:rsidRPr="00AA3225" w:rsidRDefault="00A24247" w:rsidP="0028535B">
            <w:pPr>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PrioritéStat-Mem</w:t>
            </w:r>
            <w:proofErr w:type="spellEnd"/>
            <w:r w:rsidRPr="00AA3225">
              <w:rPr>
                <w:rFonts w:ascii="Arial" w:eastAsia="Arial Unicode MS" w:hAnsi="Arial" w:cs="Arial"/>
                <w:sz w:val="20"/>
                <w:szCs w:val="20"/>
                <w:lang w:val="fr-CA" w:eastAsia="en-CA"/>
              </w:rPr>
              <w:t xml:space="preserve"> Forces </w:t>
            </w:r>
            <w:proofErr w:type="spellStart"/>
            <w:r w:rsidRPr="00AA3225">
              <w:rPr>
                <w:rFonts w:ascii="Arial" w:eastAsia="Arial Unicode MS" w:hAnsi="Arial" w:cs="Arial"/>
                <w:sz w:val="20"/>
                <w:szCs w:val="20"/>
                <w:lang w:val="fr-CA" w:eastAsia="en-CA"/>
              </w:rPr>
              <w:t>médic</w:t>
            </w:r>
            <w:proofErr w:type="spellEnd"/>
          </w:p>
        </w:tc>
        <w:tc>
          <w:tcPr>
            <w:tcW w:w="1267" w:type="pct"/>
          </w:tcPr>
          <w:p w14:paraId="45F9E932"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de priorité – Membre des Forces armées canadiennes libérés pour raisons médicales attribuables au service</w:t>
            </w:r>
          </w:p>
        </w:tc>
        <w:tc>
          <w:tcPr>
            <w:tcW w:w="493" w:type="pct"/>
            <w:vAlign w:val="center"/>
          </w:tcPr>
          <w:p w14:paraId="1F73FF8E" w14:textId="77777777" w:rsidR="00446231" w:rsidRPr="00AA3225" w:rsidRDefault="0077299C" w:rsidP="00871478">
            <w:pPr>
              <w:jc w:val="center"/>
              <w:rPr>
                <w:rFonts w:ascii="Arial" w:hAnsi="Arial" w:cs="Arial"/>
                <w:sz w:val="20"/>
                <w:szCs w:val="20"/>
                <w:lang w:val="fr-CA"/>
              </w:rPr>
            </w:pPr>
            <w:r w:rsidRPr="00AA3225">
              <w:rPr>
                <w:rFonts w:ascii="Arial" w:hAnsi="Arial" w:cs="Arial"/>
                <w:sz w:val="20"/>
                <w:szCs w:val="20"/>
                <w:lang w:val="fr-CA"/>
              </w:rPr>
              <w:t>L1</w:t>
            </w:r>
          </w:p>
        </w:tc>
        <w:tc>
          <w:tcPr>
            <w:tcW w:w="1268" w:type="pct"/>
          </w:tcPr>
          <w:p w14:paraId="401F9CA3" w14:textId="77777777" w:rsidR="00446231" w:rsidRPr="00AA3225" w:rsidRDefault="00446231" w:rsidP="00523B03">
            <w:pPr>
              <w:rPr>
                <w:rFonts w:ascii="Arial" w:hAnsi="Arial" w:cs="Arial"/>
                <w:sz w:val="20"/>
                <w:szCs w:val="20"/>
                <w:lang w:val="en-CA"/>
              </w:rPr>
            </w:pPr>
            <w:r w:rsidRPr="00AA3225">
              <w:rPr>
                <w:rFonts w:ascii="Arial" w:hAnsi="Arial" w:cs="Arial"/>
                <w:sz w:val="20"/>
                <w:szCs w:val="20"/>
                <w:lang w:val="en-CA"/>
              </w:rPr>
              <w:t>Priority Appointment – Canadian Armed Forces Members Medically Released for Reasons Attributable to Service</w:t>
            </w:r>
          </w:p>
        </w:tc>
        <w:tc>
          <w:tcPr>
            <w:tcW w:w="986" w:type="pct"/>
          </w:tcPr>
          <w:p w14:paraId="17C8FFF2" w14:textId="12EC3F34" w:rsidR="00A24247" w:rsidRPr="00AA3225" w:rsidRDefault="00A24247" w:rsidP="00A24247">
            <w:pPr>
              <w:rPr>
                <w:rFonts w:ascii="Arial" w:hAnsi="Arial" w:cs="Arial"/>
                <w:sz w:val="20"/>
                <w:szCs w:val="20"/>
                <w:lang w:val="en-CA"/>
              </w:rPr>
            </w:pPr>
            <w:proofErr w:type="spellStart"/>
            <w:r w:rsidRPr="00AA3225">
              <w:rPr>
                <w:rFonts w:ascii="Arial" w:hAnsi="Arial" w:cs="Arial"/>
                <w:sz w:val="20"/>
                <w:szCs w:val="20"/>
                <w:lang w:val="en-CA"/>
              </w:rPr>
              <w:t>StatPriority</w:t>
            </w:r>
            <w:proofErr w:type="spellEnd"/>
            <w:r w:rsidRPr="00AA3225">
              <w:rPr>
                <w:rFonts w:ascii="Arial" w:hAnsi="Arial" w:cs="Arial"/>
                <w:sz w:val="20"/>
                <w:szCs w:val="20"/>
                <w:lang w:val="en-CA"/>
              </w:rPr>
              <w:t>-Can Forces medic</w:t>
            </w:r>
          </w:p>
        </w:tc>
      </w:tr>
      <w:tr w:rsidR="00446231" w:rsidRPr="00E25653" w14:paraId="723C0837" w14:textId="77777777" w:rsidTr="005F5951">
        <w:tc>
          <w:tcPr>
            <w:tcW w:w="986" w:type="pct"/>
          </w:tcPr>
          <w:p w14:paraId="12CDDE10" w14:textId="77777777" w:rsidR="00446231" w:rsidRPr="00AA3225" w:rsidRDefault="004255D7"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Priorité ex</w:t>
            </w:r>
            <w:r w:rsidR="005F5951" w:rsidRPr="00AA3225">
              <w:rPr>
                <w:rFonts w:ascii="Arial" w:eastAsia="Arial Unicode MS" w:hAnsi="Arial" w:cs="Arial"/>
                <w:sz w:val="20"/>
                <w:szCs w:val="20"/>
                <w:lang w:val="fr-CA" w:eastAsia="en-CA"/>
              </w:rPr>
              <w:t>c</w:t>
            </w:r>
            <w:r w:rsidRPr="00AA3225">
              <w:rPr>
                <w:rFonts w:ascii="Arial" w:eastAsia="Arial Unicode MS" w:hAnsi="Arial" w:cs="Arial"/>
                <w:sz w:val="20"/>
                <w:szCs w:val="20"/>
                <w:lang w:val="fr-CA" w:eastAsia="en-CA"/>
              </w:rPr>
              <w:t>édentaire</w:t>
            </w:r>
          </w:p>
        </w:tc>
        <w:tc>
          <w:tcPr>
            <w:tcW w:w="1267" w:type="pct"/>
          </w:tcPr>
          <w:p w14:paraId="7ECCCDBF"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 xml:space="preserve">Nomination de priorité – Fonctionnaire excédentaire  </w:t>
            </w:r>
          </w:p>
        </w:tc>
        <w:tc>
          <w:tcPr>
            <w:tcW w:w="493" w:type="pct"/>
            <w:vAlign w:val="center"/>
          </w:tcPr>
          <w:p w14:paraId="11FE1299" w14:textId="77777777" w:rsidR="00446231" w:rsidRPr="00AA3225" w:rsidRDefault="00446231" w:rsidP="00871478">
            <w:pPr>
              <w:jc w:val="center"/>
              <w:rPr>
                <w:rFonts w:ascii="Arial" w:hAnsi="Arial" w:cs="Arial"/>
                <w:sz w:val="20"/>
                <w:szCs w:val="20"/>
                <w:lang w:val="fr-CA"/>
              </w:rPr>
            </w:pPr>
            <w:r w:rsidRPr="00AA3225">
              <w:rPr>
                <w:rFonts w:ascii="Arial" w:hAnsi="Arial" w:cs="Arial"/>
                <w:sz w:val="20"/>
                <w:szCs w:val="20"/>
                <w:lang w:val="fr-CA"/>
              </w:rPr>
              <w:t>HD</w:t>
            </w:r>
          </w:p>
        </w:tc>
        <w:tc>
          <w:tcPr>
            <w:tcW w:w="1268" w:type="pct"/>
          </w:tcPr>
          <w:p w14:paraId="5B1C34F2" w14:textId="77777777" w:rsidR="00446231" w:rsidRPr="00AA3225" w:rsidRDefault="00446231" w:rsidP="00523B03">
            <w:r w:rsidRPr="00AA3225">
              <w:rPr>
                <w:rFonts w:ascii="Arial" w:hAnsi="Arial" w:cs="Arial"/>
                <w:sz w:val="20"/>
                <w:szCs w:val="20"/>
                <w:lang w:val="en-CA"/>
              </w:rPr>
              <w:t xml:space="preserve">Priority Appointment </w:t>
            </w:r>
            <w:r w:rsidRPr="00AA3225">
              <w:rPr>
                <w:rFonts w:ascii="Arial" w:hAnsi="Arial" w:cs="Arial"/>
                <w:sz w:val="20"/>
                <w:szCs w:val="20"/>
                <w:lang w:val="fr-CA"/>
              </w:rPr>
              <w:t xml:space="preserve">– Surplus </w:t>
            </w:r>
            <w:r w:rsidRPr="00AA3225">
              <w:rPr>
                <w:rFonts w:ascii="Arial" w:hAnsi="Arial" w:cs="Arial"/>
                <w:sz w:val="20"/>
                <w:szCs w:val="20"/>
                <w:lang w:val="en-CA"/>
              </w:rPr>
              <w:t>Priority</w:t>
            </w:r>
          </w:p>
        </w:tc>
        <w:tc>
          <w:tcPr>
            <w:tcW w:w="986" w:type="pct"/>
          </w:tcPr>
          <w:p w14:paraId="64281F0C" w14:textId="77777777" w:rsidR="00446231" w:rsidRPr="00AA3225" w:rsidRDefault="004255D7" w:rsidP="00523B03">
            <w:pPr>
              <w:rPr>
                <w:rFonts w:ascii="Arial" w:hAnsi="Arial" w:cs="Arial"/>
                <w:sz w:val="20"/>
                <w:szCs w:val="20"/>
                <w:lang w:val="en-CA"/>
              </w:rPr>
            </w:pPr>
            <w:r w:rsidRPr="00AA3225">
              <w:rPr>
                <w:rFonts w:ascii="Arial" w:hAnsi="Arial" w:cs="Arial"/>
                <w:sz w:val="20"/>
                <w:szCs w:val="20"/>
                <w:lang w:val="en-CA"/>
              </w:rPr>
              <w:t>Surplus Priority</w:t>
            </w:r>
          </w:p>
        </w:tc>
      </w:tr>
      <w:tr w:rsidR="00446231" w:rsidRPr="009E11DC" w14:paraId="5833FE2C" w14:textId="77777777" w:rsidTr="005F5951">
        <w:tc>
          <w:tcPr>
            <w:tcW w:w="986" w:type="pct"/>
          </w:tcPr>
          <w:p w14:paraId="041425AA" w14:textId="77777777" w:rsidR="00446231" w:rsidRPr="00AA3225" w:rsidRDefault="004255D7"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Priorité-Retour congé</w:t>
            </w:r>
          </w:p>
        </w:tc>
        <w:tc>
          <w:tcPr>
            <w:tcW w:w="1267" w:type="pct"/>
          </w:tcPr>
          <w:p w14:paraId="13F58BA8"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de priorité – Fonctionnaires qui reviennent d’un congé et remplaçants de fonctionnaires en congé</w:t>
            </w:r>
          </w:p>
        </w:tc>
        <w:tc>
          <w:tcPr>
            <w:tcW w:w="493" w:type="pct"/>
            <w:vAlign w:val="center"/>
          </w:tcPr>
          <w:p w14:paraId="4DFB558A" w14:textId="77777777" w:rsidR="00446231" w:rsidRPr="00AA3225" w:rsidRDefault="00446231" w:rsidP="00871478">
            <w:pPr>
              <w:jc w:val="center"/>
              <w:rPr>
                <w:rFonts w:ascii="Arial" w:hAnsi="Arial" w:cs="Arial"/>
                <w:sz w:val="20"/>
                <w:szCs w:val="20"/>
                <w:lang w:val="fr-CA"/>
              </w:rPr>
            </w:pPr>
            <w:r w:rsidRPr="00AA3225">
              <w:rPr>
                <w:rFonts w:ascii="Arial" w:hAnsi="Arial" w:cs="Arial"/>
                <w:sz w:val="20"/>
                <w:szCs w:val="20"/>
                <w:lang w:val="fr-CA"/>
              </w:rPr>
              <w:t>HB</w:t>
            </w:r>
          </w:p>
        </w:tc>
        <w:tc>
          <w:tcPr>
            <w:tcW w:w="1268" w:type="pct"/>
          </w:tcPr>
          <w:p w14:paraId="3E0D8119" w14:textId="77777777" w:rsidR="00446231" w:rsidRPr="00AA3225" w:rsidRDefault="00446231" w:rsidP="00523B03">
            <w:r w:rsidRPr="00AA3225">
              <w:rPr>
                <w:rFonts w:ascii="Arial" w:hAnsi="Arial" w:cs="Arial"/>
                <w:sz w:val="20"/>
                <w:szCs w:val="20"/>
                <w:lang w:val="en-CA"/>
              </w:rPr>
              <w:t>Priority Appointment – Leave of Absence Returnees/Leave of Absence Replacements</w:t>
            </w:r>
          </w:p>
        </w:tc>
        <w:tc>
          <w:tcPr>
            <w:tcW w:w="986" w:type="pct"/>
          </w:tcPr>
          <w:p w14:paraId="271E807D" w14:textId="77777777" w:rsidR="00446231" w:rsidRPr="00AA3225" w:rsidRDefault="004255D7" w:rsidP="00523B03">
            <w:pPr>
              <w:rPr>
                <w:rFonts w:ascii="Arial" w:hAnsi="Arial" w:cs="Arial"/>
                <w:sz w:val="20"/>
                <w:szCs w:val="20"/>
                <w:lang w:val="en-CA"/>
              </w:rPr>
            </w:pPr>
            <w:r w:rsidRPr="00AA3225">
              <w:rPr>
                <w:rFonts w:ascii="Arial" w:hAnsi="Arial" w:cs="Arial"/>
                <w:sz w:val="20"/>
                <w:szCs w:val="20"/>
                <w:lang w:val="en-CA"/>
              </w:rPr>
              <w:t>Leave of Absence Priority</w:t>
            </w:r>
          </w:p>
        </w:tc>
      </w:tr>
      <w:tr w:rsidR="00446231" w:rsidRPr="009E11DC" w14:paraId="0F75EBED" w14:textId="77777777" w:rsidTr="005F5951">
        <w:tc>
          <w:tcPr>
            <w:tcW w:w="986" w:type="pct"/>
          </w:tcPr>
          <w:p w14:paraId="5DAAB1C1" w14:textId="77777777" w:rsidR="00446231" w:rsidRPr="00AA3225" w:rsidRDefault="004255D7"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Priorité-Mise en disponibilité</w:t>
            </w:r>
          </w:p>
        </w:tc>
        <w:tc>
          <w:tcPr>
            <w:tcW w:w="1267" w:type="pct"/>
          </w:tcPr>
          <w:p w14:paraId="787215CC"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de priorité – Personne mise en disponibilité</w:t>
            </w:r>
          </w:p>
        </w:tc>
        <w:tc>
          <w:tcPr>
            <w:tcW w:w="493" w:type="pct"/>
            <w:vAlign w:val="center"/>
          </w:tcPr>
          <w:p w14:paraId="4BBB2766" w14:textId="77777777" w:rsidR="00446231" w:rsidRPr="00AA3225" w:rsidRDefault="00446231" w:rsidP="00871478">
            <w:pPr>
              <w:jc w:val="center"/>
              <w:rPr>
                <w:rFonts w:ascii="Arial" w:hAnsi="Arial" w:cs="Arial"/>
                <w:sz w:val="20"/>
                <w:szCs w:val="20"/>
                <w:lang w:val="fr-CA"/>
              </w:rPr>
            </w:pPr>
            <w:r w:rsidRPr="00AA3225">
              <w:rPr>
                <w:rFonts w:ascii="Arial" w:hAnsi="Arial" w:cs="Arial"/>
                <w:sz w:val="20"/>
                <w:szCs w:val="20"/>
                <w:lang w:val="fr-CA"/>
              </w:rPr>
              <w:t>HA</w:t>
            </w:r>
          </w:p>
        </w:tc>
        <w:tc>
          <w:tcPr>
            <w:tcW w:w="1268" w:type="pct"/>
          </w:tcPr>
          <w:p w14:paraId="65E34A4C" w14:textId="77777777" w:rsidR="00446231" w:rsidRPr="00AA3225" w:rsidRDefault="00446231" w:rsidP="00523B03">
            <w:r w:rsidRPr="00AA3225">
              <w:rPr>
                <w:rFonts w:ascii="Arial" w:hAnsi="Arial" w:cs="Arial"/>
                <w:sz w:val="20"/>
                <w:szCs w:val="20"/>
                <w:lang w:val="en-CA"/>
              </w:rPr>
              <w:t>Priority Appointment – Lay-off Priority</w:t>
            </w:r>
          </w:p>
        </w:tc>
        <w:tc>
          <w:tcPr>
            <w:tcW w:w="986" w:type="pct"/>
          </w:tcPr>
          <w:p w14:paraId="5BA62212" w14:textId="77777777" w:rsidR="00446231" w:rsidRPr="00AA3225" w:rsidRDefault="004255D7" w:rsidP="00523B03">
            <w:pPr>
              <w:rPr>
                <w:rFonts w:ascii="Arial" w:hAnsi="Arial" w:cs="Arial"/>
                <w:sz w:val="20"/>
                <w:szCs w:val="20"/>
                <w:lang w:val="en-CA"/>
              </w:rPr>
            </w:pPr>
            <w:r w:rsidRPr="00AA3225">
              <w:rPr>
                <w:rFonts w:ascii="Arial" w:hAnsi="Arial" w:cs="Arial"/>
                <w:sz w:val="20"/>
                <w:szCs w:val="20"/>
                <w:lang w:val="en-CA"/>
              </w:rPr>
              <w:t>Lay-Off Priority</w:t>
            </w:r>
          </w:p>
        </w:tc>
      </w:tr>
      <w:tr w:rsidR="00446231" w:rsidRPr="00523B03" w14:paraId="09E9E327" w14:textId="77777777" w:rsidTr="005F5951">
        <w:tc>
          <w:tcPr>
            <w:tcW w:w="986" w:type="pct"/>
          </w:tcPr>
          <w:p w14:paraId="39E89F57" w14:textId="77777777" w:rsidR="00446231" w:rsidRPr="00AA3225" w:rsidRDefault="004255D7"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Priorité-</w:t>
            </w:r>
            <w:proofErr w:type="spellStart"/>
            <w:r w:rsidRPr="00AA3225">
              <w:rPr>
                <w:rFonts w:ascii="Arial" w:eastAsia="Arial Unicode MS" w:hAnsi="Arial" w:cs="Arial"/>
                <w:sz w:val="20"/>
                <w:szCs w:val="20"/>
                <w:lang w:val="fr-CA" w:eastAsia="en-CA"/>
              </w:rPr>
              <w:t>Fonct</w:t>
            </w:r>
            <w:proofErr w:type="spellEnd"/>
            <w:r w:rsidRPr="00AA3225">
              <w:rPr>
                <w:rFonts w:ascii="Arial" w:eastAsia="Arial Unicode MS" w:hAnsi="Arial" w:cs="Arial"/>
                <w:sz w:val="20"/>
                <w:szCs w:val="20"/>
                <w:lang w:val="fr-CA" w:eastAsia="en-CA"/>
              </w:rPr>
              <w:t xml:space="preserve"> devenu handicap</w:t>
            </w:r>
          </w:p>
        </w:tc>
        <w:tc>
          <w:tcPr>
            <w:tcW w:w="1267" w:type="pct"/>
          </w:tcPr>
          <w:p w14:paraId="2C35A7F2"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Nomination de priorité – Fonctionnaire qui devient handicapé</w:t>
            </w:r>
          </w:p>
        </w:tc>
        <w:tc>
          <w:tcPr>
            <w:tcW w:w="493" w:type="pct"/>
            <w:vAlign w:val="center"/>
          </w:tcPr>
          <w:p w14:paraId="2178B280" w14:textId="77777777" w:rsidR="00446231" w:rsidRPr="00AA3225" w:rsidRDefault="00446231" w:rsidP="00871478">
            <w:pPr>
              <w:jc w:val="center"/>
              <w:rPr>
                <w:rFonts w:ascii="Arial" w:hAnsi="Arial" w:cs="Arial"/>
                <w:sz w:val="20"/>
                <w:szCs w:val="20"/>
                <w:lang w:val="fr-CA"/>
              </w:rPr>
            </w:pPr>
            <w:r w:rsidRPr="00AA3225">
              <w:rPr>
                <w:rFonts w:ascii="Arial" w:hAnsi="Arial" w:cs="Arial"/>
                <w:sz w:val="20"/>
                <w:szCs w:val="20"/>
                <w:lang w:val="fr-CA"/>
              </w:rPr>
              <w:t>HE</w:t>
            </w:r>
          </w:p>
        </w:tc>
        <w:tc>
          <w:tcPr>
            <w:tcW w:w="1268" w:type="pct"/>
          </w:tcPr>
          <w:p w14:paraId="2E64AC32" w14:textId="77777777" w:rsidR="00446231" w:rsidRPr="00AA3225" w:rsidRDefault="00446231" w:rsidP="00E14627">
            <w:r w:rsidRPr="00AA3225">
              <w:rPr>
                <w:rFonts w:ascii="Arial" w:hAnsi="Arial" w:cs="Arial"/>
                <w:sz w:val="20"/>
                <w:szCs w:val="20"/>
                <w:lang w:val="en-CA"/>
              </w:rPr>
              <w:t>Priority Appointment – Employee who Becomes Disabled</w:t>
            </w:r>
          </w:p>
        </w:tc>
        <w:tc>
          <w:tcPr>
            <w:tcW w:w="986" w:type="pct"/>
          </w:tcPr>
          <w:p w14:paraId="672ECFE1" w14:textId="77777777" w:rsidR="00446231" w:rsidRPr="00AA3225" w:rsidRDefault="004255D7" w:rsidP="00E14627">
            <w:pPr>
              <w:rPr>
                <w:rFonts w:ascii="Arial" w:hAnsi="Arial" w:cs="Arial"/>
                <w:sz w:val="20"/>
                <w:szCs w:val="20"/>
                <w:lang w:val="en-CA"/>
              </w:rPr>
            </w:pPr>
            <w:r w:rsidRPr="00AA3225">
              <w:rPr>
                <w:rFonts w:ascii="Arial" w:hAnsi="Arial" w:cs="Arial"/>
                <w:sz w:val="20"/>
                <w:szCs w:val="20"/>
                <w:lang w:val="en-CA"/>
              </w:rPr>
              <w:t>Employee who became disabled</w:t>
            </w:r>
          </w:p>
        </w:tc>
      </w:tr>
      <w:tr w:rsidR="00446231" w:rsidRPr="00523B03" w14:paraId="54148237" w14:textId="77777777" w:rsidTr="005F5951">
        <w:tc>
          <w:tcPr>
            <w:tcW w:w="986" w:type="pct"/>
          </w:tcPr>
          <w:p w14:paraId="6CBBFEAC" w14:textId="223744B9" w:rsidR="00A24247" w:rsidRPr="00AA3225" w:rsidRDefault="00A24247" w:rsidP="00523B03">
            <w:pPr>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PrioritéRég</w:t>
            </w:r>
            <w:proofErr w:type="spellEnd"/>
            <w:r w:rsidRPr="00AA3225">
              <w:rPr>
                <w:rFonts w:ascii="Arial" w:eastAsia="Arial Unicode MS" w:hAnsi="Arial" w:cs="Arial"/>
                <w:sz w:val="20"/>
                <w:szCs w:val="20"/>
                <w:lang w:val="fr-CA" w:eastAsia="en-CA"/>
              </w:rPr>
              <w:t>–</w:t>
            </w:r>
            <w:proofErr w:type="spellStart"/>
            <w:r w:rsidRPr="00AA3225">
              <w:rPr>
                <w:rFonts w:ascii="Arial" w:eastAsia="Arial Unicode MS" w:hAnsi="Arial" w:cs="Arial"/>
                <w:sz w:val="20"/>
                <w:szCs w:val="20"/>
                <w:lang w:val="fr-CA" w:eastAsia="en-CA"/>
              </w:rPr>
              <w:t>Mem</w:t>
            </w:r>
            <w:proofErr w:type="spellEnd"/>
            <w:r w:rsidRPr="00AA3225">
              <w:rPr>
                <w:rFonts w:ascii="Arial" w:eastAsia="Arial Unicode MS" w:hAnsi="Arial" w:cs="Arial"/>
                <w:sz w:val="20"/>
                <w:szCs w:val="20"/>
                <w:lang w:val="fr-CA" w:eastAsia="en-CA"/>
              </w:rPr>
              <w:t xml:space="preserve"> Forces </w:t>
            </w:r>
            <w:proofErr w:type="spellStart"/>
            <w:r w:rsidRPr="00AA3225">
              <w:rPr>
                <w:rFonts w:ascii="Arial" w:eastAsia="Arial Unicode MS" w:hAnsi="Arial" w:cs="Arial"/>
                <w:sz w:val="20"/>
                <w:szCs w:val="20"/>
                <w:lang w:val="fr-CA" w:eastAsia="en-CA"/>
              </w:rPr>
              <w:t>médic</w:t>
            </w:r>
            <w:proofErr w:type="spellEnd"/>
          </w:p>
        </w:tc>
        <w:tc>
          <w:tcPr>
            <w:tcW w:w="1267" w:type="pct"/>
          </w:tcPr>
          <w:p w14:paraId="0325EC79" w14:textId="77777777" w:rsidR="00446231" w:rsidRPr="00AA3225" w:rsidRDefault="00446231" w:rsidP="00523B03">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 xml:space="preserve">Nomination de priorité – Membre des Forces armées canadiennes libérés pour raisons médicales non attribuables au service </w:t>
            </w:r>
          </w:p>
        </w:tc>
        <w:tc>
          <w:tcPr>
            <w:tcW w:w="493" w:type="pct"/>
            <w:vAlign w:val="center"/>
          </w:tcPr>
          <w:p w14:paraId="60ED854B" w14:textId="77777777" w:rsidR="00446231" w:rsidRPr="00AA3225" w:rsidRDefault="00446231" w:rsidP="00871478">
            <w:pPr>
              <w:jc w:val="center"/>
              <w:rPr>
                <w:rFonts w:ascii="Arial" w:hAnsi="Arial" w:cs="Arial"/>
                <w:sz w:val="20"/>
                <w:szCs w:val="20"/>
                <w:lang w:val="fr-CA"/>
              </w:rPr>
            </w:pPr>
            <w:r w:rsidRPr="00AA3225">
              <w:rPr>
                <w:rFonts w:ascii="Arial" w:hAnsi="Arial" w:cs="Arial"/>
                <w:sz w:val="20"/>
                <w:szCs w:val="20"/>
                <w:lang w:val="fr-CA"/>
              </w:rPr>
              <w:t>HF</w:t>
            </w:r>
          </w:p>
        </w:tc>
        <w:tc>
          <w:tcPr>
            <w:tcW w:w="1268" w:type="pct"/>
          </w:tcPr>
          <w:p w14:paraId="131F75F4" w14:textId="77777777" w:rsidR="00446231" w:rsidRPr="00AA3225" w:rsidRDefault="00446231" w:rsidP="00523B03">
            <w:r w:rsidRPr="00AA3225">
              <w:rPr>
                <w:rFonts w:ascii="Arial" w:hAnsi="Arial" w:cs="Arial"/>
                <w:sz w:val="20"/>
                <w:szCs w:val="20"/>
                <w:lang w:val="en-CA"/>
              </w:rPr>
              <w:t>Priority Appointment – Canadian Armed Forces Members Released for Medical Reasons not Attributable to Service</w:t>
            </w:r>
          </w:p>
        </w:tc>
        <w:tc>
          <w:tcPr>
            <w:tcW w:w="986" w:type="pct"/>
          </w:tcPr>
          <w:p w14:paraId="38FCC4BE" w14:textId="1C5761CE" w:rsidR="00A24247" w:rsidRPr="00AA3225" w:rsidRDefault="00A24247" w:rsidP="00523B03">
            <w:pPr>
              <w:rPr>
                <w:rFonts w:ascii="Arial" w:hAnsi="Arial" w:cs="Arial"/>
                <w:sz w:val="20"/>
                <w:szCs w:val="20"/>
                <w:lang w:val="en-CA"/>
              </w:rPr>
            </w:pPr>
            <w:proofErr w:type="spellStart"/>
            <w:r w:rsidRPr="00AA3225">
              <w:rPr>
                <w:rFonts w:ascii="Arial" w:hAnsi="Arial" w:cs="Arial"/>
                <w:sz w:val="20"/>
                <w:szCs w:val="20"/>
                <w:lang w:val="en-CA"/>
              </w:rPr>
              <w:t>RegPriority</w:t>
            </w:r>
            <w:proofErr w:type="spellEnd"/>
            <w:r w:rsidRPr="00AA3225">
              <w:rPr>
                <w:rFonts w:ascii="Arial" w:hAnsi="Arial" w:cs="Arial"/>
                <w:sz w:val="20"/>
                <w:szCs w:val="20"/>
                <w:lang w:val="en-CA"/>
              </w:rPr>
              <w:t>-Can Forces medic</w:t>
            </w:r>
          </w:p>
        </w:tc>
      </w:tr>
      <w:tr w:rsidR="00446231" w:rsidRPr="00523B03" w14:paraId="6D323A40" w14:textId="77777777" w:rsidTr="005F5951">
        <w:tc>
          <w:tcPr>
            <w:tcW w:w="986" w:type="pct"/>
          </w:tcPr>
          <w:p w14:paraId="31D465FA" w14:textId="77777777" w:rsidR="00446231" w:rsidRPr="0028535B" w:rsidRDefault="0028535B" w:rsidP="0028535B">
            <w:pPr>
              <w:rPr>
                <w:rFonts w:ascii="Arial" w:eastAsia="Arial Unicode MS" w:hAnsi="Arial" w:cs="Arial"/>
                <w:sz w:val="20"/>
                <w:szCs w:val="20"/>
                <w:lang w:val="fr-CA" w:eastAsia="en-CA"/>
              </w:rPr>
            </w:pPr>
            <w:r w:rsidRPr="0028535B">
              <w:rPr>
                <w:rFonts w:ascii="Arial" w:eastAsia="Arial Unicode MS" w:hAnsi="Arial" w:cs="Arial"/>
                <w:sz w:val="20"/>
                <w:szCs w:val="20"/>
                <w:lang w:val="fr-CA" w:eastAsia="en-CA"/>
              </w:rPr>
              <w:t xml:space="preserve">Priorité-GRC </w:t>
            </w:r>
            <w:proofErr w:type="spellStart"/>
            <w:r w:rsidRPr="0028535B">
              <w:rPr>
                <w:rFonts w:ascii="Arial" w:eastAsia="Arial Unicode MS" w:hAnsi="Arial" w:cs="Arial"/>
                <w:sz w:val="20"/>
                <w:szCs w:val="20"/>
                <w:lang w:val="fr-CA" w:eastAsia="en-CA"/>
              </w:rPr>
              <w:t>médic</w:t>
            </w:r>
            <w:proofErr w:type="spellEnd"/>
          </w:p>
        </w:tc>
        <w:tc>
          <w:tcPr>
            <w:tcW w:w="1267" w:type="pct"/>
          </w:tcPr>
          <w:p w14:paraId="3C58F42C"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Membre de la Gendarmerie royale du Canada licencié pour des raisons médicales</w:t>
            </w:r>
          </w:p>
        </w:tc>
        <w:tc>
          <w:tcPr>
            <w:tcW w:w="493" w:type="pct"/>
            <w:vAlign w:val="center"/>
          </w:tcPr>
          <w:p w14:paraId="3B9C1958" w14:textId="77777777" w:rsidR="00446231" w:rsidRPr="00E14627" w:rsidRDefault="0077299C" w:rsidP="00871478">
            <w:pPr>
              <w:jc w:val="center"/>
              <w:rPr>
                <w:rFonts w:ascii="Arial" w:hAnsi="Arial" w:cs="Arial"/>
                <w:sz w:val="20"/>
                <w:szCs w:val="20"/>
                <w:lang w:val="fr-CA"/>
              </w:rPr>
            </w:pPr>
            <w:r>
              <w:rPr>
                <w:rFonts w:ascii="Arial" w:hAnsi="Arial" w:cs="Arial"/>
                <w:sz w:val="20"/>
                <w:szCs w:val="20"/>
                <w:lang w:val="fr-CA"/>
              </w:rPr>
              <w:t>L2</w:t>
            </w:r>
          </w:p>
        </w:tc>
        <w:tc>
          <w:tcPr>
            <w:tcW w:w="1268" w:type="pct"/>
          </w:tcPr>
          <w:p w14:paraId="6E852B3E"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Royal</w:t>
            </w:r>
            <w:r>
              <w:rPr>
                <w:rFonts w:ascii="Arial" w:hAnsi="Arial" w:cs="Arial"/>
                <w:sz w:val="20"/>
                <w:szCs w:val="20"/>
                <w:lang w:val="en-CA"/>
              </w:rPr>
              <w:t xml:space="preserve"> Canadian Mounted Police </w:t>
            </w:r>
            <w:r w:rsidRPr="00523B03">
              <w:rPr>
                <w:rFonts w:ascii="Arial" w:hAnsi="Arial" w:cs="Arial"/>
                <w:sz w:val="20"/>
                <w:szCs w:val="20"/>
                <w:lang w:val="en-CA"/>
              </w:rPr>
              <w:t>Members Discharged for Medical Reasons</w:t>
            </w:r>
          </w:p>
        </w:tc>
        <w:tc>
          <w:tcPr>
            <w:tcW w:w="986" w:type="pct"/>
          </w:tcPr>
          <w:p w14:paraId="05D8E768" w14:textId="77777777" w:rsidR="00446231" w:rsidRDefault="0028535B" w:rsidP="00523B03">
            <w:pPr>
              <w:rPr>
                <w:rFonts w:ascii="Arial" w:hAnsi="Arial" w:cs="Arial"/>
                <w:sz w:val="20"/>
                <w:szCs w:val="20"/>
                <w:lang w:val="en-CA"/>
              </w:rPr>
            </w:pPr>
            <w:r>
              <w:rPr>
                <w:rFonts w:ascii="Arial" w:hAnsi="Arial" w:cs="Arial"/>
                <w:sz w:val="20"/>
                <w:szCs w:val="20"/>
                <w:lang w:val="en-CA"/>
              </w:rPr>
              <w:t>Priority-</w:t>
            </w:r>
            <w:r w:rsidRPr="0028535B">
              <w:rPr>
                <w:rFonts w:ascii="Arial" w:hAnsi="Arial" w:cs="Arial"/>
                <w:sz w:val="20"/>
                <w:szCs w:val="20"/>
                <w:lang w:val="en-CA"/>
              </w:rPr>
              <w:t>RCMP medic released</w:t>
            </w:r>
          </w:p>
        </w:tc>
      </w:tr>
      <w:tr w:rsidR="00446231" w:rsidRPr="00523B03" w14:paraId="62377DC9" w14:textId="77777777" w:rsidTr="005F5951">
        <w:tc>
          <w:tcPr>
            <w:tcW w:w="986" w:type="pct"/>
          </w:tcPr>
          <w:p w14:paraId="3AF18F4E"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w:t>
            </w:r>
            <w:proofErr w:type="spellStart"/>
            <w:r w:rsidRPr="004255D7">
              <w:rPr>
                <w:rFonts w:ascii="Arial" w:eastAsia="Arial Unicode MS" w:hAnsi="Arial" w:cs="Arial"/>
                <w:sz w:val="20"/>
                <w:szCs w:val="20"/>
                <w:lang w:val="fr-CA" w:eastAsia="en-CA"/>
              </w:rPr>
              <w:t>Ret</w:t>
            </w:r>
            <w:proofErr w:type="spellEnd"/>
            <w:r w:rsidRPr="004255D7">
              <w:rPr>
                <w:rFonts w:ascii="Arial" w:eastAsia="Arial Unicode MS" w:hAnsi="Arial" w:cs="Arial"/>
                <w:sz w:val="20"/>
                <w:szCs w:val="20"/>
                <w:lang w:val="fr-CA" w:eastAsia="en-CA"/>
              </w:rPr>
              <w:t xml:space="preserve"> congé </w:t>
            </w:r>
            <w:proofErr w:type="spellStart"/>
            <w:r w:rsidRPr="004255D7">
              <w:rPr>
                <w:rFonts w:ascii="Arial" w:eastAsia="Arial Unicode MS" w:hAnsi="Arial" w:cs="Arial"/>
                <w:sz w:val="20"/>
                <w:szCs w:val="20"/>
                <w:lang w:val="fr-CA" w:eastAsia="en-CA"/>
              </w:rPr>
              <w:t>réinst</w:t>
            </w:r>
            <w:proofErr w:type="spellEnd"/>
            <w:r w:rsidRPr="004255D7">
              <w:rPr>
                <w:rFonts w:ascii="Arial" w:eastAsia="Arial Unicode MS" w:hAnsi="Arial" w:cs="Arial"/>
                <w:sz w:val="20"/>
                <w:szCs w:val="20"/>
                <w:lang w:val="fr-CA" w:eastAsia="en-CA"/>
              </w:rPr>
              <w:t xml:space="preserve"> </w:t>
            </w:r>
            <w:proofErr w:type="spellStart"/>
            <w:r w:rsidRPr="004255D7">
              <w:rPr>
                <w:rFonts w:ascii="Arial" w:eastAsia="Arial Unicode MS" w:hAnsi="Arial" w:cs="Arial"/>
                <w:sz w:val="20"/>
                <w:szCs w:val="20"/>
                <w:lang w:val="fr-CA" w:eastAsia="en-CA"/>
              </w:rPr>
              <w:t>conj</w:t>
            </w:r>
            <w:proofErr w:type="spellEnd"/>
          </w:p>
        </w:tc>
        <w:tc>
          <w:tcPr>
            <w:tcW w:w="1267" w:type="pct"/>
          </w:tcPr>
          <w:p w14:paraId="60136618"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E</w:t>
            </w:r>
            <w:r w:rsidRPr="00E25653">
              <w:rPr>
                <w:rFonts w:ascii="Arial" w:eastAsia="Arial Unicode MS" w:hAnsi="Arial" w:cs="Arial"/>
                <w:sz w:val="20"/>
                <w:szCs w:val="20"/>
                <w:lang w:val="fr-CA" w:eastAsia="en-CA"/>
              </w:rPr>
              <w:t xml:space="preserve">mployé </w:t>
            </w:r>
            <w:r>
              <w:rPr>
                <w:rFonts w:ascii="Arial" w:eastAsia="Arial Unicode MS" w:hAnsi="Arial" w:cs="Arial"/>
                <w:sz w:val="20"/>
                <w:szCs w:val="20"/>
                <w:lang w:val="fr-CA" w:eastAsia="en-CA"/>
              </w:rPr>
              <w:t>réinstallation de l’épo</w:t>
            </w:r>
            <w:r w:rsidRPr="00E25653">
              <w:rPr>
                <w:rFonts w:ascii="Arial" w:eastAsia="Arial Unicode MS" w:hAnsi="Arial" w:cs="Arial"/>
                <w:sz w:val="20"/>
                <w:szCs w:val="20"/>
                <w:lang w:val="fr-CA" w:eastAsia="en-CA"/>
              </w:rPr>
              <w:t>u</w:t>
            </w:r>
            <w:r>
              <w:rPr>
                <w:rFonts w:ascii="Arial" w:eastAsia="Arial Unicode MS" w:hAnsi="Arial" w:cs="Arial"/>
                <w:sz w:val="20"/>
                <w:szCs w:val="20"/>
                <w:lang w:val="fr-CA" w:eastAsia="en-CA"/>
              </w:rPr>
              <w:t>x ou du</w:t>
            </w:r>
            <w:r w:rsidRPr="00E25653">
              <w:rPr>
                <w:rFonts w:ascii="Arial" w:eastAsia="Arial Unicode MS" w:hAnsi="Arial" w:cs="Arial"/>
                <w:sz w:val="20"/>
                <w:szCs w:val="20"/>
                <w:lang w:val="fr-CA" w:eastAsia="en-CA"/>
              </w:rPr>
              <w:t xml:space="preserve"> conjoint</w:t>
            </w:r>
            <w:r>
              <w:rPr>
                <w:rFonts w:ascii="Arial" w:eastAsia="Arial Unicode MS" w:hAnsi="Arial" w:cs="Arial"/>
                <w:sz w:val="20"/>
                <w:szCs w:val="20"/>
                <w:lang w:val="fr-CA" w:eastAsia="en-CA"/>
              </w:rPr>
              <w:t xml:space="preserve"> de fait</w:t>
            </w:r>
          </w:p>
        </w:tc>
        <w:tc>
          <w:tcPr>
            <w:tcW w:w="493" w:type="pct"/>
            <w:vAlign w:val="center"/>
          </w:tcPr>
          <w:p w14:paraId="6340A0DA"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HG</w:t>
            </w:r>
          </w:p>
        </w:tc>
        <w:tc>
          <w:tcPr>
            <w:tcW w:w="1268" w:type="pct"/>
          </w:tcPr>
          <w:p w14:paraId="4167A7E2"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Relocation of Spouse or Common-Law Partner</w:t>
            </w:r>
          </w:p>
        </w:tc>
        <w:tc>
          <w:tcPr>
            <w:tcW w:w="986" w:type="pct"/>
          </w:tcPr>
          <w:p w14:paraId="40A05707"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LOA Relocation of Spouse</w:t>
            </w:r>
          </w:p>
        </w:tc>
      </w:tr>
      <w:tr w:rsidR="00446231" w:rsidRPr="00523B03" w14:paraId="1864438E" w14:textId="77777777" w:rsidTr="005F5951">
        <w:tc>
          <w:tcPr>
            <w:tcW w:w="986" w:type="pct"/>
          </w:tcPr>
          <w:p w14:paraId="05E1647C"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w:t>
            </w:r>
            <w:proofErr w:type="spellStart"/>
            <w:r w:rsidRPr="004255D7">
              <w:rPr>
                <w:rFonts w:ascii="Arial" w:eastAsia="Arial Unicode MS" w:hAnsi="Arial" w:cs="Arial"/>
                <w:sz w:val="20"/>
                <w:szCs w:val="20"/>
                <w:lang w:val="fr-CA" w:eastAsia="en-CA"/>
              </w:rPr>
              <w:t>Réintég</w:t>
            </w:r>
            <w:proofErr w:type="spellEnd"/>
            <w:r w:rsidRPr="004255D7">
              <w:rPr>
                <w:rFonts w:ascii="Arial" w:eastAsia="Arial Unicode MS" w:hAnsi="Arial" w:cs="Arial"/>
                <w:sz w:val="20"/>
                <w:szCs w:val="20"/>
                <w:lang w:val="fr-CA" w:eastAsia="en-CA"/>
              </w:rPr>
              <w:t xml:space="preserve"> groupe/niveau</w:t>
            </w:r>
          </w:p>
        </w:tc>
        <w:tc>
          <w:tcPr>
            <w:tcW w:w="1267" w:type="pct"/>
          </w:tcPr>
          <w:p w14:paraId="32D8A212"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E</w:t>
            </w:r>
            <w:r w:rsidRPr="00E25653">
              <w:rPr>
                <w:rFonts w:ascii="Arial" w:eastAsia="Arial Unicode MS" w:hAnsi="Arial" w:cs="Arial"/>
                <w:sz w:val="20"/>
                <w:szCs w:val="20"/>
                <w:lang w:val="fr-CA" w:eastAsia="en-CA"/>
              </w:rPr>
              <w:t>mployé réintégré dans son ancien groupe et niveau</w:t>
            </w:r>
          </w:p>
        </w:tc>
        <w:tc>
          <w:tcPr>
            <w:tcW w:w="493" w:type="pct"/>
            <w:vAlign w:val="center"/>
          </w:tcPr>
          <w:p w14:paraId="3BCE48C8"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HH</w:t>
            </w:r>
          </w:p>
        </w:tc>
        <w:tc>
          <w:tcPr>
            <w:tcW w:w="1268" w:type="pct"/>
          </w:tcPr>
          <w:p w14:paraId="73CAFBFE"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Reinstatement to Original Level</w:t>
            </w:r>
          </w:p>
        </w:tc>
        <w:tc>
          <w:tcPr>
            <w:tcW w:w="986" w:type="pct"/>
          </w:tcPr>
          <w:p w14:paraId="4D322939"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 xml:space="preserve">Reinstated former </w:t>
            </w:r>
            <w:proofErr w:type="spellStart"/>
            <w:r w:rsidRPr="004255D7">
              <w:rPr>
                <w:rFonts w:ascii="Arial" w:hAnsi="Arial" w:cs="Arial"/>
                <w:sz w:val="20"/>
                <w:szCs w:val="20"/>
                <w:lang w:val="en-CA"/>
              </w:rPr>
              <w:t>group&amp;level</w:t>
            </w:r>
            <w:proofErr w:type="spellEnd"/>
          </w:p>
        </w:tc>
      </w:tr>
      <w:tr w:rsidR="00446231" w:rsidRPr="00523B03" w14:paraId="589FEA8F" w14:textId="77777777" w:rsidTr="005F5951">
        <w:tc>
          <w:tcPr>
            <w:tcW w:w="986" w:type="pct"/>
          </w:tcPr>
          <w:p w14:paraId="59805BE0" w14:textId="77777777" w:rsidR="00446231" w:rsidRDefault="0028535B" w:rsidP="0028535B">
            <w:pPr>
              <w:rPr>
                <w:rFonts w:ascii="Arial" w:eastAsia="Arial Unicode MS" w:hAnsi="Arial" w:cs="Arial"/>
                <w:sz w:val="20"/>
                <w:szCs w:val="20"/>
                <w:lang w:val="fr-CA" w:eastAsia="en-CA"/>
              </w:rPr>
            </w:pPr>
            <w:r w:rsidRPr="0028535B">
              <w:rPr>
                <w:rFonts w:ascii="Arial" w:eastAsia="Arial Unicode MS" w:hAnsi="Arial" w:cs="Arial"/>
                <w:sz w:val="20"/>
                <w:szCs w:val="20"/>
                <w:lang w:val="fr-CA" w:eastAsia="en-CA"/>
              </w:rPr>
              <w:t>Priorité-</w:t>
            </w:r>
            <w:r>
              <w:rPr>
                <w:rFonts w:ascii="Arial" w:eastAsia="Arial Unicode MS" w:hAnsi="Arial" w:cs="Arial"/>
                <w:sz w:val="20"/>
                <w:szCs w:val="20"/>
                <w:lang w:val="fr-CA" w:eastAsia="en-CA"/>
              </w:rPr>
              <w:t>Époux ou conjoint de fait survivant</w:t>
            </w:r>
          </w:p>
        </w:tc>
        <w:tc>
          <w:tcPr>
            <w:tcW w:w="1267" w:type="pct"/>
          </w:tcPr>
          <w:p w14:paraId="2C51908B" w14:textId="77777777" w:rsidR="00446231" w:rsidRPr="00E25653" w:rsidRDefault="00446231" w:rsidP="00523B03">
            <w:pPr>
              <w:rPr>
                <w:rFonts w:ascii="Arial" w:hAnsi="Arial" w:cs="Arial"/>
                <w:sz w:val="20"/>
                <w:szCs w:val="20"/>
                <w:lang w:val="fr-FR"/>
              </w:rPr>
            </w:pPr>
            <w:r>
              <w:rPr>
                <w:rFonts w:ascii="Arial" w:eastAsia="Arial Unicode MS" w:hAnsi="Arial" w:cs="Arial"/>
                <w:sz w:val="20"/>
                <w:szCs w:val="20"/>
                <w:lang w:val="fr-CA" w:eastAsia="en-CA"/>
              </w:rPr>
              <w:t xml:space="preserve">Nomination de priorité </w:t>
            </w:r>
            <w:r>
              <w:rPr>
                <w:rFonts w:ascii="Arial" w:hAnsi="Arial" w:cs="Arial"/>
                <w:sz w:val="20"/>
                <w:szCs w:val="20"/>
                <w:lang w:val="fr-FR"/>
              </w:rPr>
              <w:t>–  Époux ou conjoint de fait survivant</w:t>
            </w:r>
          </w:p>
        </w:tc>
        <w:tc>
          <w:tcPr>
            <w:tcW w:w="493" w:type="pct"/>
            <w:vAlign w:val="center"/>
          </w:tcPr>
          <w:p w14:paraId="5022FB1D" w14:textId="77777777" w:rsidR="00446231" w:rsidRPr="00E14627" w:rsidRDefault="0077299C" w:rsidP="00871478">
            <w:pPr>
              <w:jc w:val="center"/>
              <w:rPr>
                <w:rFonts w:ascii="Arial" w:hAnsi="Arial" w:cs="Arial"/>
                <w:sz w:val="20"/>
                <w:szCs w:val="20"/>
                <w:lang w:val="fr-CA"/>
              </w:rPr>
            </w:pPr>
            <w:r>
              <w:rPr>
                <w:rFonts w:ascii="Arial" w:hAnsi="Arial" w:cs="Arial"/>
                <w:sz w:val="20"/>
                <w:szCs w:val="20"/>
                <w:lang w:val="fr-CA"/>
              </w:rPr>
              <w:t>HJ</w:t>
            </w:r>
          </w:p>
        </w:tc>
        <w:tc>
          <w:tcPr>
            <w:tcW w:w="1268" w:type="pct"/>
          </w:tcPr>
          <w:p w14:paraId="69086079"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Surviving Spouse or Common-Law Partner</w:t>
            </w:r>
          </w:p>
        </w:tc>
        <w:tc>
          <w:tcPr>
            <w:tcW w:w="986" w:type="pct"/>
          </w:tcPr>
          <w:p w14:paraId="0169F31A" w14:textId="77777777" w:rsidR="00446231" w:rsidRDefault="0028535B" w:rsidP="0028535B">
            <w:pPr>
              <w:rPr>
                <w:rFonts w:ascii="Arial" w:hAnsi="Arial" w:cs="Arial"/>
                <w:sz w:val="20"/>
                <w:szCs w:val="20"/>
                <w:lang w:val="en-CA"/>
              </w:rPr>
            </w:pPr>
            <w:r>
              <w:rPr>
                <w:rFonts w:ascii="Arial" w:hAnsi="Arial" w:cs="Arial"/>
                <w:sz w:val="20"/>
                <w:szCs w:val="20"/>
                <w:lang w:val="en-CA"/>
              </w:rPr>
              <w:t>Priority-Surviving spouse or common-law partner</w:t>
            </w:r>
          </w:p>
        </w:tc>
      </w:tr>
    </w:tbl>
    <w:p w14:paraId="6DCD4437" w14:textId="773B1511" w:rsidR="00A238F9" w:rsidRPr="0040052F" w:rsidRDefault="001B1D3C" w:rsidP="0040052F">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r w:rsidR="0040052F">
        <w:rPr>
          <w:rStyle w:val="Hyperlink"/>
          <w:rFonts w:ascii="Arial" w:hAnsi="Arial" w:cs="Arial"/>
          <w:sz w:val="20"/>
          <w:szCs w:val="20"/>
          <w:lang w:val="fr-CA"/>
        </w:rPr>
        <w:br/>
      </w:r>
    </w:p>
    <w:tbl>
      <w:tblPr>
        <w:tblStyle w:val="TableGrid"/>
        <w:tblW w:w="5472" w:type="pct"/>
        <w:tblInd w:w="-459" w:type="dxa"/>
        <w:tblLook w:val="04A0" w:firstRow="1" w:lastRow="0" w:firstColumn="1" w:lastColumn="0" w:noHBand="0" w:noVBand="1"/>
      </w:tblPr>
      <w:tblGrid>
        <w:gridCol w:w="1935"/>
        <w:gridCol w:w="2488"/>
        <w:gridCol w:w="968"/>
        <w:gridCol w:w="2490"/>
        <w:gridCol w:w="1936"/>
      </w:tblGrid>
      <w:tr w:rsidR="00101D78" w:rsidRPr="00585912" w14:paraId="118C9E61" w14:textId="77777777" w:rsidTr="00C00D02">
        <w:trPr>
          <w:trHeight w:val="432"/>
        </w:trPr>
        <w:tc>
          <w:tcPr>
            <w:tcW w:w="5000" w:type="pct"/>
            <w:gridSpan w:val="5"/>
            <w:shd w:val="clear" w:color="auto" w:fill="95B3D7" w:themeFill="accent1" w:themeFillTint="99"/>
            <w:vAlign w:val="center"/>
          </w:tcPr>
          <w:p w14:paraId="26A964FA" w14:textId="77777777" w:rsidR="00C00D02" w:rsidRDefault="00101D78" w:rsidP="00C00D02">
            <w:pPr>
              <w:spacing w:after="60"/>
              <w:jc w:val="center"/>
              <w:rPr>
                <w:rFonts w:ascii="Arial" w:eastAsia="Arial Unicode MS" w:hAnsi="Arial" w:cs="Arial"/>
                <w:b/>
                <w:sz w:val="20"/>
                <w:szCs w:val="20"/>
                <w:lang w:val="fr-CA" w:eastAsia="en-CA"/>
              </w:rPr>
            </w:pPr>
            <w:bookmarkStart w:id="18" w:name="AutresNominations"/>
            <w:bookmarkEnd w:id="18"/>
            <w:r w:rsidRPr="00101D78">
              <w:rPr>
                <w:rFonts w:ascii="Arial" w:eastAsia="Arial Unicode MS" w:hAnsi="Arial" w:cs="Arial"/>
                <w:b/>
                <w:sz w:val="20"/>
                <w:szCs w:val="20"/>
                <w:lang w:val="fr-CA" w:eastAsia="en-CA"/>
              </w:rPr>
              <w:t>AUTRES TYPES DE NOMINATIONS</w:t>
            </w:r>
            <w:r w:rsidRPr="00101D78">
              <w:rPr>
                <w:rFonts w:ascii="Arial" w:eastAsia="Arial Unicode MS" w:hAnsi="Arial" w:cs="Arial"/>
                <w:b/>
                <w:sz w:val="20"/>
                <w:szCs w:val="20"/>
                <w:lang w:val="fr-CA" w:eastAsia="en-CA"/>
              </w:rPr>
              <w:tab/>
            </w:r>
          </w:p>
          <w:p w14:paraId="76BED209" w14:textId="123F6F9C" w:rsidR="00101D78" w:rsidRPr="00585912" w:rsidRDefault="00101D78" w:rsidP="00C00D02">
            <w:pPr>
              <w:spacing w:after="60"/>
              <w:jc w:val="center"/>
              <w:rPr>
                <w:rFonts w:ascii="Arial" w:eastAsia="Arial Unicode MS" w:hAnsi="Arial" w:cs="Arial"/>
                <w:b/>
                <w:sz w:val="20"/>
                <w:szCs w:val="20"/>
                <w:lang w:val="fr-CA" w:eastAsia="en-CA"/>
              </w:rPr>
            </w:pPr>
            <w:r w:rsidRPr="00101D78">
              <w:rPr>
                <w:rFonts w:ascii="Arial" w:eastAsia="Arial Unicode MS" w:hAnsi="Arial" w:cs="Arial"/>
                <w:b/>
                <w:sz w:val="20"/>
                <w:szCs w:val="20"/>
                <w:lang w:val="fr-CA" w:eastAsia="en-CA"/>
              </w:rPr>
              <w:t>OTHER TYPES OF APPOINTMENTS</w:t>
            </w:r>
          </w:p>
        </w:tc>
      </w:tr>
      <w:tr w:rsidR="00101D78" w:rsidRPr="00585912" w14:paraId="0667F15C" w14:textId="77777777" w:rsidTr="00C00D02">
        <w:trPr>
          <w:trHeight w:val="411"/>
        </w:trPr>
        <w:tc>
          <w:tcPr>
            <w:tcW w:w="986" w:type="pct"/>
            <w:shd w:val="clear" w:color="auto" w:fill="DBE5F1" w:themeFill="accent1" w:themeFillTint="33"/>
            <w:vAlign w:val="center"/>
          </w:tcPr>
          <w:p w14:paraId="5AA4B37F" w14:textId="6F497CDA" w:rsidR="00101D78" w:rsidRDefault="003C351F" w:rsidP="00101D78">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1267" w:type="pct"/>
            <w:shd w:val="clear" w:color="auto" w:fill="DBE5F1" w:themeFill="accent1" w:themeFillTint="33"/>
            <w:vAlign w:val="center"/>
          </w:tcPr>
          <w:p w14:paraId="7B86FB2E" w14:textId="77777777" w:rsidR="00101D78" w:rsidRPr="00FA6FBB" w:rsidRDefault="00101D78" w:rsidP="00101D78">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Type de nomination</w:t>
            </w:r>
          </w:p>
        </w:tc>
        <w:tc>
          <w:tcPr>
            <w:tcW w:w="493" w:type="pct"/>
            <w:shd w:val="clear" w:color="auto" w:fill="DBE5F1" w:themeFill="accent1" w:themeFillTint="33"/>
            <w:vAlign w:val="center"/>
          </w:tcPr>
          <w:p w14:paraId="045F1112" w14:textId="77777777" w:rsidR="00101D78" w:rsidRPr="00FA6FBB" w:rsidRDefault="00101D78" w:rsidP="00101D78">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8" w:type="pct"/>
            <w:shd w:val="clear" w:color="auto" w:fill="DBE5F1" w:themeFill="accent1" w:themeFillTint="33"/>
            <w:vAlign w:val="center"/>
          </w:tcPr>
          <w:p w14:paraId="4E1E8EAB" w14:textId="77777777" w:rsidR="00101D78" w:rsidRPr="00585912" w:rsidRDefault="00101D78" w:rsidP="00101D78">
            <w:pPr>
              <w:spacing w:after="60"/>
              <w:jc w:val="center"/>
              <w:rPr>
                <w:rFonts w:ascii="Arial" w:hAnsi="Arial" w:cs="Arial"/>
                <w:b/>
                <w:sz w:val="20"/>
                <w:szCs w:val="20"/>
                <w:lang w:val="fr-CA"/>
              </w:rPr>
            </w:pPr>
            <w:r w:rsidRPr="00585912">
              <w:rPr>
                <w:rFonts w:ascii="Arial" w:hAnsi="Arial" w:cs="Arial"/>
                <w:b/>
                <w:sz w:val="20"/>
                <w:szCs w:val="20"/>
                <w:lang w:val="fr-CA"/>
              </w:rPr>
              <w:t xml:space="preserve">Type of </w:t>
            </w:r>
            <w:proofErr w:type="spellStart"/>
            <w:r w:rsidRPr="00585912">
              <w:rPr>
                <w:rFonts w:ascii="Arial" w:hAnsi="Arial" w:cs="Arial"/>
                <w:b/>
                <w:sz w:val="20"/>
                <w:szCs w:val="20"/>
                <w:lang w:val="fr-CA"/>
              </w:rPr>
              <w:t>Appointment</w:t>
            </w:r>
            <w:proofErr w:type="spellEnd"/>
          </w:p>
        </w:tc>
        <w:tc>
          <w:tcPr>
            <w:tcW w:w="986" w:type="pct"/>
            <w:shd w:val="clear" w:color="auto" w:fill="DBE5F1" w:themeFill="accent1" w:themeFillTint="33"/>
            <w:vAlign w:val="center"/>
          </w:tcPr>
          <w:p w14:paraId="055419A1" w14:textId="77777777" w:rsidR="00101D78" w:rsidRPr="00585912" w:rsidRDefault="00101D78" w:rsidP="00101D78">
            <w:pPr>
              <w:spacing w:after="60"/>
              <w:jc w:val="center"/>
              <w:rPr>
                <w:rFonts w:ascii="Arial" w:hAnsi="Arial" w:cs="Arial"/>
                <w:b/>
                <w:sz w:val="20"/>
                <w:szCs w:val="20"/>
                <w:lang w:val="fr-CA"/>
              </w:rPr>
            </w:pPr>
            <w:r w:rsidRPr="00585912">
              <w:rPr>
                <w:rFonts w:ascii="Arial" w:hAnsi="Arial" w:cs="Arial"/>
                <w:b/>
                <w:sz w:val="20"/>
                <w:szCs w:val="20"/>
                <w:lang w:val="fr-CA"/>
              </w:rPr>
              <w:t xml:space="preserve">ENG Short </w:t>
            </w:r>
            <w:proofErr w:type="spellStart"/>
            <w:r w:rsidRPr="00585912">
              <w:rPr>
                <w:rFonts w:ascii="Arial" w:hAnsi="Arial" w:cs="Arial"/>
                <w:b/>
                <w:sz w:val="20"/>
                <w:szCs w:val="20"/>
                <w:lang w:val="fr-CA"/>
              </w:rPr>
              <w:t>Descr</w:t>
            </w:r>
            <w:proofErr w:type="spellEnd"/>
          </w:p>
        </w:tc>
      </w:tr>
      <w:tr w:rsidR="00101D78" w:rsidRPr="0062025B" w14:paraId="6EA889AA" w14:textId="77777777" w:rsidTr="005F5951">
        <w:tc>
          <w:tcPr>
            <w:tcW w:w="986" w:type="pct"/>
          </w:tcPr>
          <w:p w14:paraId="3ADCD563" w14:textId="77777777" w:rsidR="008E5862" w:rsidRDefault="00101D78" w:rsidP="0062025B">
            <w:pPr>
              <w:rPr>
                <w:rFonts w:ascii="Arial" w:eastAsia="Arial Unicode MS" w:hAnsi="Arial" w:cs="Arial"/>
                <w:sz w:val="20"/>
                <w:szCs w:val="20"/>
                <w:lang w:val="fr-CA" w:eastAsia="en-CA"/>
              </w:rPr>
            </w:pPr>
            <w:proofErr w:type="spellStart"/>
            <w:r w:rsidRPr="00101D78">
              <w:rPr>
                <w:rFonts w:ascii="Arial" w:eastAsia="Arial Unicode MS" w:hAnsi="Arial" w:cs="Arial"/>
                <w:sz w:val="20"/>
                <w:szCs w:val="20"/>
                <w:lang w:val="fr-CA" w:eastAsia="en-CA"/>
              </w:rPr>
              <w:t>Révoc</w:t>
            </w:r>
            <w:proofErr w:type="spellEnd"/>
            <w:r w:rsidRPr="00101D78">
              <w:rPr>
                <w:rFonts w:ascii="Arial" w:eastAsia="Arial Unicode MS" w:hAnsi="Arial" w:cs="Arial"/>
                <w:sz w:val="20"/>
                <w:szCs w:val="20"/>
                <w:lang w:val="fr-CA" w:eastAsia="en-CA"/>
              </w:rPr>
              <w:t>-</w:t>
            </w:r>
          </w:p>
          <w:p w14:paraId="5CA30EEB" w14:textId="20ECE368" w:rsidR="00101D78" w:rsidRPr="003D6045" w:rsidRDefault="00101D78" w:rsidP="0062025B">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 xml:space="preserve">Plainte </w:t>
            </w:r>
            <w:proofErr w:type="spellStart"/>
            <w:r w:rsidRPr="00101D78">
              <w:rPr>
                <w:rFonts w:ascii="Arial" w:eastAsia="Arial Unicode MS" w:hAnsi="Arial" w:cs="Arial"/>
                <w:sz w:val="20"/>
                <w:szCs w:val="20"/>
                <w:lang w:val="fr-CA" w:eastAsia="en-CA"/>
              </w:rPr>
              <w:t>TribunalDotation</w:t>
            </w:r>
            <w:proofErr w:type="spellEnd"/>
          </w:p>
        </w:tc>
        <w:tc>
          <w:tcPr>
            <w:tcW w:w="1267" w:type="pct"/>
            <w:vAlign w:val="bottom"/>
          </w:tcPr>
          <w:p w14:paraId="7680258F" w14:textId="77777777" w:rsidR="00101D78" w:rsidRPr="003D6045" w:rsidRDefault="00101D78" w:rsidP="00AB0863">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w:t>
            </w:r>
            <w:r>
              <w:rPr>
                <w:rFonts w:ascii="Arial" w:eastAsia="Arial Unicode MS" w:hAnsi="Arial" w:cs="Arial"/>
                <w:sz w:val="20"/>
                <w:szCs w:val="20"/>
                <w:lang w:val="fr-CA" w:eastAsia="en-CA"/>
              </w:rPr>
              <w:t>d'une plainte accueillie par la Commission des relations de travail et de l’emploi dans l</w:t>
            </w:r>
            <w:r w:rsidR="00AB0863">
              <w:rPr>
                <w:rFonts w:ascii="Arial" w:eastAsia="Arial Unicode MS" w:hAnsi="Arial" w:cs="Arial"/>
                <w:sz w:val="20"/>
                <w:szCs w:val="20"/>
                <w:lang w:val="fr-CA" w:eastAsia="en-CA"/>
              </w:rPr>
              <w:t>e</w:t>
            </w:r>
            <w:r>
              <w:rPr>
                <w:rFonts w:ascii="Arial" w:eastAsia="Arial Unicode MS" w:hAnsi="Arial" w:cs="Arial"/>
                <w:sz w:val="20"/>
                <w:szCs w:val="20"/>
                <w:lang w:val="fr-CA" w:eastAsia="en-CA"/>
              </w:rPr>
              <w:t xml:space="preserve"> </w:t>
            </w:r>
            <w:r w:rsidR="00AB0863" w:rsidRPr="00AB0863">
              <w:rPr>
                <w:rFonts w:ascii="Arial" w:eastAsia="Arial Unicode MS" w:hAnsi="Arial" w:cs="Arial"/>
                <w:sz w:val="20"/>
                <w:szCs w:val="20"/>
                <w:lang w:val="fr-FR" w:eastAsia="en-CA"/>
              </w:rPr>
              <w:t>secteur public fédéral</w:t>
            </w:r>
            <w:r w:rsidR="00AB0863" w:rsidRPr="00AB0863">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(CRTE</w:t>
            </w:r>
            <w:r w:rsidR="00AB0863">
              <w:rPr>
                <w:rFonts w:ascii="Arial" w:eastAsia="Arial Unicode MS" w:hAnsi="Arial" w:cs="Arial"/>
                <w:sz w:val="20"/>
                <w:szCs w:val="20"/>
                <w:lang w:val="fr-CA" w:eastAsia="en-CA"/>
              </w:rPr>
              <w:t>S</w:t>
            </w:r>
            <w:r>
              <w:rPr>
                <w:rFonts w:ascii="Arial" w:eastAsia="Arial Unicode MS" w:hAnsi="Arial" w:cs="Arial"/>
                <w:sz w:val="20"/>
                <w:szCs w:val="20"/>
                <w:lang w:val="fr-CA" w:eastAsia="en-CA"/>
              </w:rPr>
              <w:t>FP)</w:t>
            </w:r>
          </w:p>
        </w:tc>
        <w:tc>
          <w:tcPr>
            <w:tcW w:w="493" w:type="pct"/>
            <w:vAlign w:val="center"/>
          </w:tcPr>
          <w:p w14:paraId="2D2DD723" w14:textId="77777777" w:rsidR="00101D78" w:rsidRPr="00E14627" w:rsidRDefault="00101D78" w:rsidP="00101D78">
            <w:pPr>
              <w:ind w:right="40"/>
              <w:jc w:val="center"/>
              <w:rPr>
                <w:rFonts w:ascii="Arial" w:hAnsi="Arial" w:cs="Arial"/>
                <w:sz w:val="20"/>
                <w:szCs w:val="20"/>
                <w:lang w:val="fr-CA"/>
              </w:rPr>
            </w:pPr>
            <w:r>
              <w:rPr>
                <w:rFonts w:ascii="Arial" w:hAnsi="Arial" w:cs="Arial"/>
                <w:sz w:val="20"/>
                <w:szCs w:val="20"/>
                <w:lang w:val="fr-CA"/>
              </w:rPr>
              <w:t>JA</w:t>
            </w:r>
          </w:p>
        </w:tc>
        <w:tc>
          <w:tcPr>
            <w:tcW w:w="1268" w:type="pct"/>
          </w:tcPr>
          <w:p w14:paraId="52A31AAD" w14:textId="77777777" w:rsidR="00101D78" w:rsidRPr="0062025B" w:rsidRDefault="00101D78" w:rsidP="00AB0863">
            <w:pPr>
              <w:rPr>
                <w:rFonts w:ascii="Arial" w:hAnsi="Arial" w:cs="Arial"/>
                <w:sz w:val="20"/>
                <w:szCs w:val="20"/>
                <w:lang w:val="en-CA"/>
              </w:rPr>
            </w:pPr>
            <w:r w:rsidRPr="0062025B">
              <w:rPr>
                <w:rFonts w:ascii="Arial" w:hAnsi="Arial" w:cs="Arial"/>
                <w:sz w:val="20"/>
                <w:szCs w:val="20"/>
                <w:lang w:val="en-CA"/>
              </w:rPr>
              <w:t xml:space="preserve">Revocation of an appointment following a complaint deemed founded by the </w:t>
            </w:r>
            <w:r w:rsidR="00AB0863">
              <w:rPr>
                <w:rFonts w:ascii="Arial" w:hAnsi="Arial" w:cs="Arial"/>
                <w:sz w:val="20"/>
                <w:szCs w:val="20"/>
                <w:lang w:val="en-CA"/>
              </w:rPr>
              <w:t xml:space="preserve">Federal </w:t>
            </w:r>
            <w:r w:rsidRPr="0062025B">
              <w:rPr>
                <w:rFonts w:ascii="Arial" w:hAnsi="Arial" w:cs="Arial"/>
                <w:sz w:val="20"/>
                <w:szCs w:val="20"/>
                <w:lang w:val="en-CA"/>
              </w:rPr>
              <w:t>Public Se</w:t>
            </w:r>
            <w:r w:rsidR="00AB0863">
              <w:rPr>
                <w:rFonts w:ascii="Arial" w:hAnsi="Arial" w:cs="Arial"/>
                <w:sz w:val="20"/>
                <w:szCs w:val="20"/>
                <w:lang w:val="en-CA"/>
              </w:rPr>
              <w:t>ctor</w:t>
            </w:r>
            <w:r>
              <w:rPr>
                <w:rFonts w:ascii="Arial" w:hAnsi="Arial" w:cs="Arial"/>
                <w:sz w:val="20"/>
                <w:szCs w:val="20"/>
                <w:lang w:val="en-CA"/>
              </w:rPr>
              <w:t xml:space="preserve"> Labour Relations and Employment Board (</w:t>
            </w:r>
            <w:r w:rsidR="00AB0863">
              <w:rPr>
                <w:rFonts w:ascii="Arial" w:hAnsi="Arial" w:cs="Arial"/>
                <w:sz w:val="20"/>
                <w:szCs w:val="20"/>
                <w:lang w:val="en-CA"/>
              </w:rPr>
              <w:t>F</w:t>
            </w:r>
            <w:r>
              <w:rPr>
                <w:rFonts w:ascii="Arial" w:hAnsi="Arial" w:cs="Arial"/>
                <w:sz w:val="20"/>
                <w:szCs w:val="20"/>
                <w:lang w:val="en-CA"/>
              </w:rPr>
              <w:t>PSLREB).</w:t>
            </w:r>
          </w:p>
        </w:tc>
        <w:tc>
          <w:tcPr>
            <w:tcW w:w="986" w:type="pct"/>
          </w:tcPr>
          <w:p w14:paraId="0C371B28" w14:textId="77777777" w:rsidR="008E5862" w:rsidRDefault="00101D78" w:rsidP="00451FA0">
            <w:pPr>
              <w:rPr>
                <w:rFonts w:ascii="Arial" w:hAnsi="Arial" w:cs="Arial"/>
                <w:sz w:val="20"/>
                <w:szCs w:val="20"/>
                <w:lang w:val="en-CA"/>
              </w:rPr>
            </w:pPr>
            <w:r w:rsidRPr="00101D78">
              <w:rPr>
                <w:rFonts w:ascii="Arial" w:hAnsi="Arial" w:cs="Arial"/>
                <w:sz w:val="20"/>
                <w:szCs w:val="20"/>
                <w:lang w:val="en-CA"/>
              </w:rPr>
              <w:t>Revocation-</w:t>
            </w:r>
          </w:p>
          <w:p w14:paraId="56434B31" w14:textId="1ACB8196" w:rsidR="00101D78" w:rsidRPr="0062025B" w:rsidRDefault="00101D78" w:rsidP="00451FA0">
            <w:pPr>
              <w:rPr>
                <w:rFonts w:ascii="Arial" w:hAnsi="Arial" w:cs="Arial"/>
                <w:sz w:val="20"/>
                <w:szCs w:val="20"/>
                <w:lang w:val="en-CA"/>
              </w:rPr>
            </w:pPr>
            <w:r w:rsidRPr="00101D78">
              <w:rPr>
                <w:rFonts w:ascii="Arial" w:hAnsi="Arial" w:cs="Arial"/>
                <w:sz w:val="20"/>
                <w:szCs w:val="20"/>
                <w:lang w:val="en-CA"/>
              </w:rPr>
              <w:t>Valid Complaint</w:t>
            </w:r>
          </w:p>
        </w:tc>
      </w:tr>
      <w:tr w:rsidR="00101D78" w:rsidRPr="0062025B" w14:paraId="2014DBB9" w14:textId="77777777" w:rsidTr="005F5951">
        <w:tc>
          <w:tcPr>
            <w:tcW w:w="986" w:type="pct"/>
          </w:tcPr>
          <w:p w14:paraId="52B62A0E" w14:textId="27F98C5D" w:rsidR="00101D78" w:rsidRPr="003D6045" w:rsidRDefault="00101D78" w:rsidP="005B0192">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 xml:space="preserve">Révocation-Enquête </w:t>
            </w:r>
            <w:proofErr w:type="spellStart"/>
            <w:r w:rsidR="005B0192">
              <w:rPr>
                <w:rFonts w:ascii="Arial" w:eastAsia="Arial Unicode MS" w:hAnsi="Arial" w:cs="Arial"/>
                <w:sz w:val="20"/>
                <w:szCs w:val="20"/>
                <w:lang w:val="fr-CA" w:eastAsia="en-CA"/>
              </w:rPr>
              <w:t>Sous-Min</w:t>
            </w:r>
            <w:proofErr w:type="spellEnd"/>
          </w:p>
        </w:tc>
        <w:tc>
          <w:tcPr>
            <w:tcW w:w="1267" w:type="pct"/>
            <w:vAlign w:val="bottom"/>
          </w:tcPr>
          <w:p w14:paraId="3178391F" w14:textId="77777777" w:rsidR="00101D78" w:rsidRPr="003D6045" w:rsidRDefault="00101D78" w:rsidP="00F42196">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d'une enquête menée par </w:t>
            </w:r>
            <w:r>
              <w:rPr>
                <w:rFonts w:ascii="Arial" w:eastAsia="Arial Unicode MS" w:hAnsi="Arial" w:cs="Arial"/>
                <w:sz w:val="20"/>
                <w:szCs w:val="20"/>
                <w:lang w:val="fr-CA" w:eastAsia="en-CA"/>
              </w:rPr>
              <w:t>le sous-ministre</w:t>
            </w:r>
          </w:p>
        </w:tc>
        <w:tc>
          <w:tcPr>
            <w:tcW w:w="493" w:type="pct"/>
            <w:vAlign w:val="center"/>
          </w:tcPr>
          <w:p w14:paraId="6C343286"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JB</w:t>
            </w:r>
          </w:p>
        </w:tc>
        <w:tc>
          <w:tcPr>
            <w:tcW w:w="1268" w:type="pct"/>
          </w:tcPr>
          <w:p w14:paraId="29833DD6" w14:textId="77777777" w:rsidR="00101D78" w:rsidRPr="0062025B" w:rsidRDefault="00101D78" w:rsidP="0062025B">
            <w:pPr>
              <w:rPr>
                <w:rFonts w:ascii="Arial" w:hAnsi="Arial" w:cs="Arial"/>
                <w:sz w:val="20"/>
                <w:szCs w:val="20"/>
                <w:lang w:val="en-CA"/>
              </w:rPr>
            </w:pPr>
            <w:r w:rsidRPr="0062025B">
              <w:rPr>
                <w:rFonts w:ascii="Arial" w:hAnsi="Arial" w:cs="Arial"/>
                <w:sz w:val="20"/>
                <w:szCs w:val="20"/>
                <w:lang w:val="en-CA"/>
              </w:rPr>
              <w:t xml:space="preserve">Revocation of an appointment following a </w:t>
            </w:r>
            <w:r>
              <w:rPr>
                <w:rFonts w:ascii="Arial" w:hAnsi="Arial" w:cs="Arial"/>
                <w:sz w:val="20"/>
                <w:szCs w:val="20"/>
                <w:lang w:val="en-CA"/>
              </w:rPr>
              <w:t>deputy minister</w:t>
            </w:r>
            <w:r w:rsidRPr="0062025B">
              <w:rPr>
                <w:rFonts w:ascii="Arial" w:hAnsi="Arial" w:cs="Arial"/>
                <w:sz w:val="20"/>
                <w:szCs w:val="20"/>
                <w:lang w:val="en-CA"/>
              </w:rPr>
              <w:t xml:space="preserve"> investigation</w:t>
            </w:r>
            <w:r>
              <w:rPr>
                <w:rFonts w:ascii="Arial" w:hAnsi="Arial" w:cs="Arial"/>
                <w:sz w:val="20"/>
                <w:szCs w:val="20"/>
                <w:lang w:val="en-CA"/>
              </w:rPr>
              <w:t>.</w:t>
            </w:r>
          </w:p>
        </w:tc>
        <w:tc>
          <w:tcPr>
            <w:tcW w:w="986" w:type="pct"/>
          </w:tcPr>
          <w:p w14:paraId="761BB278" w14:textId="77777777" w:rsidR="008E5862" w:rsidRDefault="00101D78" w:rsidP="0062025B">
            <w:pPr>
              <w:rPr>
                <w:rFonts w:ascii="Arial" w:hAnsi="Arial" w:cs="Arial"/>
                <w:sz w:val="20"/>
                <w:szCs w:val="20"/>
                <w:lang w:val="en-CA"/>
              </w:rPr>
            </w:pPr>
            <w:r w:rsidRPr="00101D78">
              <w:rPr>
                <w:rFonts w:ascii="Arial" w:hAnsi="Arial" w:cs="Arial"/>
                <w:sz w:val="20"/>
                <w:szCs w:val="20"/>
                <w:lang w:val="en-CA"/>
              </w:rPr>
              <w:t>Revocation-</w:t>
            </w:r>
          </w:p>
          <w:p w14:paraId="2AE7F7A9" w14:textId="57370DDD" w:rsidR="00101D78" w:rsidRPr="0062025B" w:rsidRDefault="00101D78" w:rsidP="0062025B">
            <w:pPr>
              <w:rPr>
                <w:rFonts w:ascii="Arial" w:hAnsi="Arial" w:cs="Arial"/>
                <w:sz w:val="20"/>
                <w:szCs w:val="20"/>
                <w:lang w:val="en-CA"/>
              </w:rPr>
            </w:pPr>
            <w:r w:rsidRPr="00101D78">
              <w:rPr>
                <w:rFonts w:ascii="Arial" w:hAnsi="Arial" w:cs="Arial"/>
                <w:sz w:val="20"/>
                <w:szCs w:val="20"/>
                <w:lang w:val="en-CA"/>
              </w:rPr>
              <w:t>Deputy Head Invest</w:t>
            </w:r>
          </w:p>
        </w:tc>
      </w:tr>
      <w:tr w:rsidR="00101D78" w:rsidRPr="0062025B" w14:paraId="35644060" w14:textId="77777777" w:rsidTr="005F5951">
        <w:tc>
          <w:tcPr>
            <w:tcW w:w="986" w:type="pct"/>
          </w:tcPr>
          <w:p w14:paraId="5B3E0D11" w14:textId="77777777" w:rsidR="00101D78" w:rsidRPr="003D6045" w:rsidRDefault="00101D78" w:rsidP="00F42196">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Révocation-Enquête CFP</w:t>
            </w:r>
          </w:p>
        </w:tc>
        <w:tc>
          <w:tcPr>
            <w:tcW w:w="1267" w:type="pct"/>
            <w:vAlign w:val="bottom"/>
          </w:tcPr>
          <w:p w14:paraId="76881C3D" w14:textId="77777777" w:rsidR="00101D78" w:rsidRPr="003D6045" w:rsidRDefault="00101D78" w:rsidP="00F42196">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d'une enquête de la </w:t>
            </w:r>
            <w:r>
              <w:rPr>
                <w:rFonts w:ascii="Arial" w:eastAsia="Arial Unicode MS" w:hAnsi="Arial" w:cs="Arial"/>
                <w:sz w:val="20"/>
                <w:szCs w:val="20"/>
                <w:lang w:val="fr-CA" w:eastAsia="en-CA"/>
              </w:rPr>
              <w:t>CFP</w:t>
            </w:r>
          </w:p>
        </w:tc>
        <w:tc>
          <w:tcPr>
            <w:tcW w:w="493" w:type="pct"/>
            <w:vAlign w:val="center"/>
          </w:tcPr>
          <w:p w14:paraId="5EB052E9"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JC</w:t>
            </w:r>
          </w:p>
        </w:tc>
        <w:tc>
          <w:tcPr>
            <w:tcW w:w="1268" w:type="pct"/>
          </w:tcPr>
          <w:p w14:paraId="2D698D23" w14:textId="77777777" w:rsidR="00101D78" w:rsidRPr="0062025B" w:rsidRDefault="00101D78" w:rsidP="0062025B">
            <w:pPr>
              <w:rPr>
                <w:rFonts w:ascii="Arial" w:hAnsi="Arial" w:cs="Arial"/>
                <w:sz w:val="20"/>
                <w:szCs w:val="20"/>
                <w:lang w:val="en-CA"/>
              </w:rPr>
            </w:pPr>
            <w:r w:rsidRPr="0062025B">
              <w:rPr>
                <w:rFonts w:ascii="Arial" w:hAnsi="Arial" w:cs="Arial"/>
                <w:sz w:val="20"/>
                <w:szCs w:val="20"/>
                <w:lang w:val="en-CA"/>
              </w:rPr>
              <w:t xml:space="preserve">Revocation of an appointment following a </w:t>
            </w:r>
            <w:r>
              <w:rPr>
                <w:rFonts w:ascii="Arial" w:hAnsi="Arial" w:cs="Arial"/>
                <w:sz w:val="20"/>
                <w:szCs w:val="20"/>
                <w:lang w:val="en-CA"/>
              </w:rPr>
              <w:t>PSC</w:t>
            </w:r>
            <w:r w:rsidRPr="0062025B">
              <w:rPr>
                <w:rFonts w:ascii="Arial" w:hAnsi="Arial" w:cs="Arial"/>
                <w:sz w:val="20"/>
                <w:szCs w:val="20"/>
                <w:lang w:val="en-CA"/>
              </w:rPr>
              <w:t xml:space="preserve"> investigation</w:t>
            </w:r>
            <w:r>
              <w:rPr>
                <w:rFonts w:ascii="Arial" w:hAnsi="Arial" w:cs="Arial"/>
                <w:sz w:val="20"/>
                <w:szCs w:val="20"/>
                <w:lang w:val="en-CA"/>
              </w:rPr>
              <w:t>.</w:t>
            </w:r>
          </w:p>
        </w:tc>
        <w:tc>
          <w:tcPr>
            <w:tcW w:w="986" w:type="pct"/>
          </w:tcPr>
          <w:p w14:paraId="45583F0C" w14:textId="77777777" w:rsidR="0097136D" w:rsidRDefault="00101D78" w:rsidP="0062025B">
            <w:pPr>
              <w:rPr>
                <w:rFonts w:ascii="Arial" w:hAnsi="Arial" w:cs="Arial"/>
                <w:sz w:val="20"/>
                <w:szCs w:val="20"/>
                <w:lang w:val="en-CA"/>
              </w:rPr>
            </w:pPr>
            <w:r w:rsidRPr="00101D78">
              <w:rPr>
                <w:rFonts w:ascii="Arial" w:hAnsi="Arial" w:cs="Arial"/>
                <w:sz w:val="20"/>
                <w:szCs w:val="20"/>
                <w:lang w:val="en-CA"/>
              </w:rPr>
              <w:t>Revocation-</w:t>
            </w:r>
          </w:p>
          <w:p w14:paraId="65778633" w14:textId="77777777" w:rsidR="00101D78" w:rsidRPr="0062025B" w:rsidRDefault="00101D78" w:rsidP="0062025B">
            <w:pPr>
              <w:rPr>
                <w:rFonts w:ascii="Arial" w:hAnsi="Arial" w:cs="Arial"/>
                <w:sz w:val="20"/>
                <w:szCs w:val="20"/>
                <w:lang w:val="en-CA"/>
              </w:rPr>
            </w:pPr>
            <w:r w:rsidRPr="00101D78">
              <w:rPr>
                <w:rFonts w:ascii="Arial" w:hAnsi="Arial" w:cs="Arial"/>
                <w:sz w:val="20"/>
                <w:szCs w:val="20"/>
                <w:lang w:val="en-CA"/>
              </w:rPr>
              <w:t>PSC investigation</w:t>
            </w:r>
          </w:p>
        </w:tc>
      </w:tr>
      <w:tr w:rsidR="00101D78" w:rsidRPr="0062025B" w14:paraId="1A2226BE" w14:textId="77777777" w:rsidTr="005F5951">
        <w:tc>
          <w:tcPr>
            <w:tcW w:w="986" w:type="pct"/>
          </w:tcPr>
          <w:p w14:paraId="6206614A" w14:textId="77777777" w:rsidR="00101D78" w:rsidRPr="003D6045" w:rsidRDefault="00101D78" w:rsidP="007861B3">
            <w:pPr>
              <w:rPr>
                <w:rFonts w:ascii="Arial" w:hAnsi="Arial" w:cs="Arial"/>
                <w:sz w:val="20"/>
                <w:szCs w:val="20"/>
                <w:lang w:val="fr-FR"/>
              </w:rPr>
            </w:pPr>
            <w:r w:rsidRPr="00101D78">
              <w:rPr>
                <w:rFonts w:ascii="Arial" w:hAnsi="Arial" w:cs="Arial"/>
                <w:sz w:val="20"/>
                <w:szCs w:val="20"/>
                <w:lang w:val="fr-FR"/>
              </w:rPr>
              <w:t>Nomination-mesure corrective</w:t>
            </w:r>
          </w:p>
        </w:tc>
        <w:tc>
          <w:tcPr>
            <w:tcW w:w="1267" w:type="pct"/>
            <w:vAlign w:val="bottom"/>
          </w:tcPr>
          <w:p w14:paraId="29CF397D" w14:textId="77777777" w:rsidR="00101D78" w:rsidRPr="003D6045" w:rsidRDefault="00101D78" w:rsidP="007861B3">
            <w:pPr>
              <w:rPr>
                <w:rFonts w:ascii="Arial" w:eastAsia="Arial Unicode MS" w:hAnsi="Arial" w:cs="Arial"/>
                <w:sz w:val="20"/>
                <w:szCs w:val="20"/>
                <w:lang w:val="fr-CA" w:eastAsia="en-CA"/>
              </w:rPr>
            </w:pPr>
            <w:r w:rsidRPr="003D6045">
              <w:rPr>
                <w:rFonts w:ascii="Arial" w:hAnsi="Arial" w:cs="Arial"/>
                <w:sz w:val="20"/>
                <w:szCs w:val="20"/>
                <w:lang w:val="fr-FR"/>
              </w:rPr>
              <w:t>Nomination suite à la mise en œuvre d’une mesure corrective dans le cadre d’une enquête en matière de dotation ou de l</w:t>
            </w:r>
            <w:r>
              <w:rPr>
                <w:rFonts w:ascii="Arial" w:hAnsi="Arial" w:cs="Arial"/>
                <w:sz w:val="20"/>
                <w:szCs w:val="20"/>
                <w:lang w:val="fr-FR"/>
              </w:rPr>
              <w:t>a décision d’une tierce partie</w:t>
            </w:r>
          </w:p>
        </w:tc>
        <w:tc>
          <w:tcPr>
            <w:tcW w:w="493" w:type="pct"/>
            <w:vAlign w:val="center"/>
          </w:tcPr>
          <w:p w14:paraId="0DDD2F94" w14:textId="77777777" w:rsidR="00101D78" w:rsidRPr="00E14627" w:rsidRDefault="00101D78" w:rsidP="00A53AEC">
            <w:pPr>
              <w:jc w:val="center"/>
              <w:rPr>
                <w:rFonts w:ascii="Arial" w:hAnsi="Arial" w:cs="Arial"/>
                <w:sz w:val="20"/>
                <w:szCs w:val="20"/>
                <w:lang w:val="fr-CA"/>
              </w:rPr>
            </w:pPr>
            <w:r>
              <w:rPr>
                <w:rFonts w:ascii="Arial" w:hAnsi="Arial" w:cs="Arial"/>
                <w:sz w:val="20"/>
                <w:szCs w:val="20"/>
                <w:lang w:val="fr-CA"/>
              </w:rPr>
              <w:t>JD</w:t>
            </w:r>
          </w:p>
        </w:tc>
        <w:tc>
          <w:tcPr>
            <w:tcW w:w="1268" w:type="pct"/>
          </w:tcPr>
          <w:p w14:paraId="7976F8F5" w14:textId="77777777" w:rsidR="00101D78" w:rsidRPr="0062025B" w:rsidRDefault="00101D78" w:rsidP="00451FA0">
            <w:pPr>
              <w:rPr>
                <w:rFonts w:ascii="Arial" w:hAnsi="Arial" w:cs="Arial"/>
                <w:sz w:val="20"/>
                <w:szCs w:val="20"/>
                <w:lang w:val="en-CA"/>
              </w:rPr>
            </w:pPr>
            <w:r w:rsidRPr="0062025B">
              <w:rPr>
                <w:rFonts w:ascii="Arial" w:hAnsi="Arial" w:cs="Arial"/>
                <w:sz w:val="20"/>
                <w:szCs w:val="20"/>
                <w:lang w:val="en-CA"/>
              </w:rPr>
              <w:t>Appointment further to implementation of a corrective action following a staffing investigation or other thir</w:t>
            </w:r>
            <w:r>
              <w:rPr>
                <w:rFonts w:ascii="Arial" w:hAnsi="Arial" w:cs="Arial"/>
                <w:sz w:val="20"/>
                <w:szCs w:val="20"/>
                <w:lang w:val="en-CA"/>
              </w:rPr>
              <w:t>d-party decision.</w:t>
            </w:r>
          </w:p>
        </w:tc>
        <w:tc>
          <w:tcPr>
            <w:tcW w:w="986" w:type="pct"/>
          </w:tcPr>
          <w:p w14:paraId="6439D80C" w14:textId="3E530FFE" w:rsidR="00101D78" w:rsidRPr="0062025B" w:rsidRDefault="008E5862" w:rsidP="00451FA0">
            <w:pPr>
              <w:rPr>
                <w:rFonts w:ascii="Arial" w:hAnsi="Arial" w:cs="Arial"/>
                <w:sz w:val="20"/>
                <w:szCs w:val="20"/>
                <w:lang w:val="en-CA"/>
              </w:rPr>
            </w:pPr>
            <w:r>
              <w:rPr>
                <w:rFonts w:ascii="Arial" w:hAnsi="Arial" w:cs="Arial"/>
                <w:sz w:val="20"/>
                <w:szCs w:val="20"/>
                <w:lang w:val="en-CA"/>
              </w:rPr>
              <w:t>Appointment -</w:t>
            </w:r>
            <w:r w:rsidR="00101D78" w:rsidRPr="00101D78">
              <w:rPr>
                <w:rFonts w:ascii="Arial" w:hAnsi="Arial" w:cs="Arial"/>
                <w:sz w:val="20"/>
                <w:szCs w:val="20"/>
                <w:lang w:val="en-CA"/>
              </w:rPr>
              <w:t>Corrective Action</w:t>
            </w:r>
          </w:p>
        </w:tc>
      </w:tr>
      <w:tr w:rsidR="00101D78" w:rsidRPr="0062025B" w14:paraId="156DFCD6" w14:textId="77777777" w:rsidTr="005F5951">
        <w:tc>
          <w:tcPr>
            <w:tcW w:w="986" w:type="pct"/>
          </w:tcPr>
          <w:p w14:paraId="2B350D75" w14:textId="77777777" w:rsidR="00101D78" w:rsidRPr="003D6045" w:rsidRDefault="00101D78" w:rsidP="00451FA0">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Nomination suite à révocation</w:t>
            </w:r>
          </w:p>
        </w:tc>
        <w:tc>
          <w:tcPr>
            <w:tcW w:w="1267" w:type="pct"/>
            <w:vAlign w:val="bottom"/>
          </w:tcPr>
          <w:p w14:paraId="2D521174" w14:textId="77777777" w:rsidR="00101D78" w:rsidRPr="003D6045" w:rsidRDefault="00101D78" w:rsidP="00451FA0">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Nouvelle nomination suite à la révocation d'une nomination</w:t>
            </w:r>
          </w:p>
        </w:tc>
        <w:tc>
          <w:tcPr>
            <w:tcW w:w="493" w:type="pct"/>
            <w:vAlign w:val="center"/>
          </w:tcPr>
          <w:p w14:paraId="407461B6"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JE</w:t>
            </w:r>
          </w:p>
        </w:tc>
        <w:tc>
          <w:tcPr>
            <w:tcW w:w="1268" w:type="pct"/>
          </w:tcPr>
          <w:p w14:paraId="4BD56366" w14:textId="77777777" w:rsidR="00101D78" w:rsidRPr="0062025B" w:rsidRDefault="00101D78" w:rsidP="0062025B">
            <w:pPr>
              <w:rPr>
                <w:rFonts w:ascii="Arial" w:hAnsi="Arial" w:cs="Arial"/>
                <w:sz w:val="20"/>
                <w:szCs w:val="20"/>
                <w:lang w:val="en-CA"/>
              </w:rPr>
            </w:pPr>
            <w:r>
              <w:rPr>
                <w:rFonts w:ascii="Arial" w:hAnsi="Arial" w:cs="Arial"/>
                <w:sz w:val="20"/>
                <w:szCs w:val="20"/>
                <w:lang w:val="en-CA"/>
              </w:rPr>
              <w:t xml:space="preserve">New </w:t>
            </w:r>
            <w:r w:rsidRPr="0062025B">
              <w:rPr>
                <w:rFonts w:ascii="Arial" w:hAnsi="Arial" w:cs="Arial"/>
                <w:sz w:val="20"/>
                <w:szCs w:val="20"/>
                <w:lang w:val="en-CA"/>
              </w:rPr>
              <w:t>appointment following a revocation of an appointment</w:t>
            </w:r>
            <w:r>
              <w:rPr>
                <w:rFonts w:ascii="Arial" w:hAnsi="Arial" w:cs="Arial"/>
                <w:sz w:val="20"/>
                <w:szCs w:val="20"/>
                <w:lang w:val="en-CA"/>
              </w:rPr>
              <w:t>.</w:t>
            </w:r>
          </w:p>
        </w:tc>
        <w:tc>
          <w:tcPr>
            <w:tcW w:w="986" w:type="pct"/>
          </w:tcPr>
          <w:p w14:paraId="5453298E" w14:textId="77777777" w:rsidR="00101D78" w:rsidRDefault="00101D78" w:rsidP="0062025B">
            <w:pPr>
              <w:rPr>
                <w:rFonts w:ascii="Arial" w:hAnsi="Arial" w:cs="Arial"/>
                <w:sz w:val="20"/>
                <w:szCs w:val="20"/>
                <w:lang w:val="en-CA"/>
              </w:rPr>
            </w:pPr>
            <w:r w:rsidRPr="00101D78">
              <w:rPr>
                <w:rFonts w:ascii="Arial" w:hAnsi="Arial" w:cs="Arial"/>
                <w:sz w:val="20"/>
                <w:szCs w:val="20"/>
                <w:lang w:val="en-CA"/>
              </w:rPr>
              <w:t>Re-appointment after revocation</w:t>
            </w:r>
          </w:p>
        </w:tc>
      </w:tr>
      <w:tr w:rsidR="00101D78" w:rsidRPr="0062025B" w14:paraId="510E04FD" w14:textId="77777777" w:rsidTr="005F5951">
        <w:tc>
          <w:tcPr>
            <w:tcW w:w="986" w:type="pct"/>
          </w:tcPr>
          <w:p w14:paraId="378965D3" w14:textId="77777777" w:rsidR="00101D78" w:rsidRPr="00E25653" w:rsidRDefault="0058270B" w:rsidP="00451FA0">
            <w:pPr>
              <w:rPr>
                <w:rFonts w:ascii="Arial" w:hAnsi="Arial" w:cs="Arial"/>
                <w:sz w:val="20"/>
                <w:szCs w:val="20"/>
                <w:lang w:val="fr-FR"/>
              </w:rPr>
            </w:pPr>
            <w:r w:rsidRPr="0058270B">
              <w:rPr>
                <w:rFonts w:ascii="Arial" w:hAnsi="Arial" w:cs="Arial"/>
                <w:sz w:val="20"/>
                <w:szCs w:val="20"/>
                <w:lang w:val="fr-FR"/>
              </w:rPr>
              <w:t>Accord sur les revendications territoriales du Nunavut</w:t>
            </w:r>
          </w:p>
        </w:tc>
        <w:tc>
          <w:tcPr>
            <w:tcW w:w="1267" w:type="pct"/>
          </w:tcPr>
          <w:p w14:paraId="2D141F74" w14:textId="77777777" w:rsidR="00101D78" w:rsidRPr="003D6045" w:rsidRDefault="00101D78" w:rsidP="00585912">
            <w:pPr>
              <w:rPr>
                <w:rFonts w:ascii="Arial" w:eastAsia="Arial Unicode MS" w:hAnsi="Arial" w:cs="Arial"/>
                <w:sz w:val="20"/>
                <w:szCs w:val="20"/>
                <w:lang w:val="fr-CA" w:eastAsia="en-CA"/>
              </w:rPr>
            </w:pPr>
            <w:r w:rsidRPr="00E25653">
              <w:rPr>
                <w:rFonts w:ascii="Arial" w:hAnsi="Arial" w:cs="Arial"/>
                <w:sz w:val="20"/>
                <w:szCs w:val="20"/>
                <w:lang w:val="fr-FR"/>
              </w:rPr>
              <w:t>Nomination d’un bénéficiaire de l'Accord sur les revendications territoriales du Nunavut (ARTN) confor</w:t>
            </w:r>
            <w:r>
              <w:rPr>
                <w:rFonts w:ascii="Arial" w:hAnsi="Arial" w:cs="Arial"/>
                <w:sz w:val="20"/>
                <w:szCs w:val="20"/>
                <w:lang w:val="fr-FR"/>
              </w:rPr>
              <w:t>mément à l'article 23 de l'ARTN</w:t>
            </w:r>
          </w:p>
        </w:tc>
        <w:tc>
          <w:tcPr>
            <w:tcW w:w="493" w:type="pct"/>
            <w:vAlign w:val="center"/>
          </w:tcPr>
          <w:p w14:paraId="780769C6" w14:textId="77777777" w:rsidR="00101D78" w:rsidRPr="00E14627" w:rsidRDefault="0077299C" w:rsidP="00871478">
            <w:pPr>
              <w:jc w:val="center"/>
              <w:rPr>
                <w:rFonts w:ascii="Arial" w:hAnsi="Arial" w:cs="Arial"/>
                <w:sz w:val="20"/>
                <w:szCs w:val="20"/>
                <w:lang w:val="fr-CA"/>
              </w:rPr>
            </w:pPr>
            <w:r>
              <w:rPr>
                <w:rFonts w:ascii="Arial" w:hAnsi="Arial" w:cs="Arial"/>
                <w:sz w:val="20"/>
                <w:szCs w:val="20"/>
                <w:lang w:val="fr-CA"/>
              </w:rPr>
              <w:t>U1</w:t>
            </w:r>
          </w:p>
        </w:tc>
        <w:tc>
          <w:tcPr>
            <w:tcW w:w="1268" w:type="pct"/>
          </w:tcPr>
          <w:p w14:paraId="4F71B974" w14:textId="77777777" w:rsidR="00101D78" w:rsidRPr="0062025B" w:rsidRDefault="00101D78" w:rsidP="00451FA0">
            <w:pPr>
              <w:rPr>
                <w:rFonts w:ascii="Arial" w:hAnsi="Arial" w:cs="Arial"/>
                <w:sz w:val="20"/>
                <w:szCs w:val="20"/>
                <w:lang w:val="en-CA"/>
              </w:rPr>
            </w:pPr>
            <w:r w:rsidRPr="0062025B">
              <w:rPr>
                <w:rFonts w:ascii="Arial" w:hAnsi="Arial" w:cs="Arial"/>
                <w:sz w:val="20"/>
                <w:szCs w:val="20"/>
                <w:lang w:val="en-CA"/>
              </w:rPr>
              <w:t>Appointment of Nunavut Land Claims Agreement (NLCA) beneficiaries in accordance with article 23 of the NLCA.</w:t>
            </w:r>
          </w:p>
        </w:tc>
        <w:tc>
          <w:tcPr>
            <w:tcW w:w="986" w:type="pct"/>
          </w:tcPr>
          <w:p w14:paraId="58E47FF7" w14:textId="77777777" w:rsidR="00101D78" w:rsidRPr="0062025B" w:rsidRDefault="0058270B" w:rsidP="00451FA0">
            <w:pPr>
              <w:rPr>
                <w:rFonts w:ascii="Arial" w:hAnsi="Arial" w:cs="Arial"/>
                <w:sz w:val="20"/>
                <w:szCs w:val="20"/>
                <w:lang w:val="en-CA"/>
              </w:rPr>
            </w:pPr>
            <w:r w:rsidRPr="0058270B">
              <w:rPr>
                <w:rFonts w:ascii="Arial" w:hAnsi="Arial" w:cs="Arial"/>
                <w:sz w:val="20"/>
                <w:szCs w:val="20"/>
                <w:lang w:val="en-CA"/>
              </w:rPr>
              <w:t>Nunavut Land Claims Agreement</w:t>
            </w:r>
          </w:p>
        </w:tc>
      </w:tr>
    </w:tbl>
    <w:p w14:paraId="38C24EC9" w14:textId="645F2AC6" w:rsidR="00C00D02" w:rsidRDefault="001B1D3C" w:rsidP="0040052F">
      <w:pPr>
        <w:spacing w:before="120"/>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2517C62" w14:textId="1EAA4AA3" w:rsidR="00786367" w:rsidRDefault="00786367">
      <w:pPr>
        <w:rPr>
          <w:rFonts w:ascii="Arial" w:hAnsi="Arial" w:cs="Arial"/>
          <w:sz w:val="20"/>
          <w:szCs w:val="20"/>
          <w:lang w:val="fr-CA"/>
        </w:rPr>
      </w:pPr>
      <w:r>
        <w:rPr>
          <w:rFonts w:ascii="Arial" w:hAnsi="Arial" w:cs="Arial"/>
          <w:sz w:val="20"/>
          <w:szCs w:val="20"/>
          <w:lang w:val="fr-CA"/>
        </w:rPr>
        <w:br w:type="page"/>
      </w:r>
    </w:p>
    <w:p w14:paraId="05FE0B50" w14:textId="77777777" w:rsidR="00C00D02" w:rsidRPr="00C957D9" w:rsidRDefault="00C00D02" w:rsidP="00C957D9">
      <w:pPr>
        <w:spacing w:before="120"/>
        <w:jc w:val="center"/>
        <w:rPr>
          <w:rFonts w:ascii="Arial" w:hAnsi="Arial" w:cs="Arial"/>
          <w:sz w:val="20"/>
          <w:szCs w:val="20"/>
          <w:lang w:val="fr-CA"/>
        </w:rPr>
      </w:pPr>
    </w:p>
    <w:tbl>
      <w:tblPr>
        <w:tblStyle w:val="TableGrid"/>
        <w:tblW w:w="5472" w:type="pct"/>
        <w:tblInd w:w="-459" w:type="dxa"/>
        <w:tblLayout w:type="fixed"/>
        <w:tblLook w:val="04A0" w:firstRow="1" w:lastRow="0" w:firstColumn="1" w:lastColumn="0" w:noHBand="0" w:noVBand="1"/>
      </w:tblPr>
      <w:tblGrid>
        <w:gridCol w:w="1935"/>
        <w:gridCol w:w="2490"/>
        <w:gridCol w:w="970"/>
        <w:gridCol w:w="2486"/>
        <w:gridCol w:w="1936"/>
      </w:tblGrid>
      <w:tr w:rsidR="0058270B" w:rsidRPr="00FA6FBB" w14:paraId="203BE079" w14:textId="77777777" w:rsidTr="007520DB">
        <w:tc>
          <w:tcPr>
            <w:tcW w:w="5000" w:type="pct"/>
            <w:gridSpan w:val="5"/>
            <w:shd w:val="clear" w:color="auto" w:fill="DBE5F1" w:themeFill="accent1" w:themeFillTint="33"/>
          </w:tcPr>
          <w:p w14:paraId="548B2B30" w14:textId="77777777" w:rsidR="0058270B" w:rsidRPr="00FA6FBB" w:rsidRDefault="0058270B" w:rsidP="000E7C9F">
            <w:pPr>
              <w:spacing w:after="60"/>
              <w:jc w:val="center"/>
              <w:rPr>
                <w:rFonts w:ascii="Arial" w:eastAsia="Arial Unicode MS" w:hAnsi="Arial" w:cs="Arial"/>
                <w:b/>
                <w:sz w:val="20"/>
                <w:szCs w:val="20"/>
                <w:lang w:val="fr-CA" w:eastAsia="en-CA"/>
              </w:rPr>
            </w:pPr>
            <w:bookmarkStart w:id="19" w:name="MesuresAdministratives"/>
            <w:bookmarkEnd w:id="19"/>
            <w:r>
              <w:rPr>
                <w:rFonts w:ascii="Arial" w:eastAsia="Arial Unicode MS" w:hAnsi="Arial" w:cs="Arial"/>
                <w:b/>
                <w:sz w:val="20"/>
                <w:szCs w:val="20"/>
                <w:lang w:val="fr-CA" w:eastAsia="en-CA"/>
              </w:rPr>
              <w:t>MESURES ADMINISTRATIVES</w:t>
            </w:r>
          </w:p>
          <w:p w14:paraId="7A04ABB3" w14:textId="77777777" w:rsidR="0058270B" w:rsidRDefault="0058270B" w:rsidP="000E7C9F">
            <w:pPr>
              <w:spacing w:after="60"/>
              <w:jc w:val="center"/>
              <w:rPr>
                <w:rFonts w:ascii="Arial" w:eastAsia="Arial Unicode MS" w:hAnsi="Arial" w:cs="Arial"/>
                <w:b/>
                <w:sz w:val="20"/>
                <w:szCs w:val="20"/>
                <w:lang w:val="fr-CA" w:eastAsia="en-CA"/>
              </w:rPr>
            </w:pPr>
            <w:r>
              <w:rPr>
                <w:rFonts w:ascii="Arial" w:hAnsi="Arial" w:cs="Arial"/>
                <w:b/>
                <w:sz w:val="20"/>
                <w:szCs w:val="20"/>
                <w:lang w:val="en-CA"/>
              </w:rPr>
              <w:t>ADMINISTRATIVE MEASURES</w:t>
            </w:r>
          </w:p>
        </w:tc>
      </w:tr>
      <w:tr w:rsidR="0058270B" w:rsidRPr="00FA6FBB" w14:paraId="2BC17F4B" w14:textId="77777777" w:rsidTr="00C00D02">
        <w:tc>
          <w:tcPr>
            <w:tcW w:w="986" w:type="pct"/>
            <w:shd w:val="clear" w:color="auto" w:fill="DBE5F1" w:themeFill="accent1" w:themeFillTint="33"/>
            <w:vAlign w:val="center"/>
          </w:tcPr>
          <w:p w14:paraId="341F51E8" w14:textId="0C125238" w:rsidR="0058270B" w:rsidRDefault="003C351F" w:rsidP="00C00D02">
            <w:pPr>
              <w:spacing w:after="60"/>
              <w:jc w:val="center"/>
              <w:rPr>
                <w:rFonts w:ascii="Arial" w:eastAsia="Arial Unicode MS" w:hAnsi="Arial" w:cs="Arial"/>
                <w:b/>
                <w:sz w:val="20"/>
                <w:szCs w:val="20"/>
                <w:lang w:val="fr-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1268" w:type="pct"/>
            <w:shd w:val="clear" w:color="auto" w:fill="DBE5F1" w:themeFill="accent1" w:themeFillTint="33"/>
            <w:vAlign w:val="center"/>
          </w:tcPr>
          <w:p w14:paraId="309603DA" w14:textId="77777777" w:rsidR="0058270B" w:rsidRDefault="0058270B" w:rsidP="00F93F59">
            <w:pPr>
              <w:spacing w:after="60"/>
              <w:jc w:val="center"/>
              <w:rPr>
                <w:rFonts w:ascii="Arial" w:eastAsia="Arial Unicode MS" w:hAnsi="Arial" w:cs="Arial"/>
                <w:b/>
                <w:sz w:val="20"/>
                <w:szCs w:val="20"/>
                <w:lang w:val="fr-CA" w:eastAsia="en-CA"/>
              </w:rPr>
            </w:pPr>
            <w:bookmarkStart w:id="20" w:name="MAMutation"/>
            <w:bookmarkEnd w:id="20"/>
            <w:r>
              <w:rPr>
                <w:rFonts w:ascii="Arial" w:eastAsia="Arial Unicode MS" w:hAnsi="Arial" w:cs="Arial"/>
                <w:b/>
                <w:sz w:val="20"/>
                <w:szCs w:val="20"/>
                <w:lang w:val="fr-CA" w:eastAsia="en-CA"/>
              </w:rPr>
              <w:t>Mutation</w:t>
            </w:r>
          </w:p>
          <w:p w14:paraId="061EA27B" w14:textId="77777777" w:rsidR="00AB2326" w:rsidRPr="00AB2326" w:rsidRDefault="00AB2326" w:rsidP="00AB2326">
            <w:pPr>
              <w:spacing w:after="60"/>
              <w:rPr>
                <w:rFonts w:ascii="Arial" w:eastAsia="Arial Unicode MS" w:hAnsi="Arial" w:cs="Arial"/>
                <w:b/>
                <w:sz w:val="16"/>
                <w:szCs w:val="16"/>
                <w:lang w:val="fr-CA" w:eastAsia="en-CA"/>
              </w:rPr>
            </w:pPr>
            <w:r w:rsidRPr="00AB2326">
              <w:rPr>
                <w:rFonts w:ascii="Arial" w:eastAsia="Arial Unicode MS" w:hAnsi="Arial" w:cs="Arial"/>
                <w:b/>
                <w:sz w:val="16"/>
                <w:szCs w:val="16"/>
                <w:lang w:val="fr-CA" w:eastAsia="en-CA"/>
              </w:rPr>
              <w:t xml:space="preserve">*si la mutation concerne un </w:t>
            </w:r>
            <w:r w:rsidRPr="00663FAD">
              <w:rPr>
                <w:rFonts w:ascii="Arial" w:eastAsia="Arial Unicode MS" w:hAnsi="Arial" w:cs="Arial"/>
                <w:b/>
                <w:color w:val="000000" w:themeColor="text1"/>
                <w:sz w:val="16"/>
                <w:szCs w:val="16"/>
                <w:lang w:val="fr-CA" w:eastAsia="en-CA"/>
              </w:rPr>
              <w:t xml:space="preserve">bénéficiaire de priorité, </w:t>
            </w:r>
            <w:r w:rsidRPr="00AB2326">
              <w:rPr>
                <w:rFonts w:ascii="Arial" w:eastAsia="Arial Unicode MS" w:hAnsi="Arial" w:cs="Arial"/>
                <w:b/>
                <w:sz w:val="16"/>
                <w:szCs w:val="16"/>
                <w:lang w:val="fr-CA" w:eastAsia="en-CA"/>
              </w:rPr>
              <w:t xml:space="preserve">veuillez-vous référer </w:t>
            </w:r>
            <w:hyperlink w:anchor="NominationPriorite" w:history="1">
              <w:r w:rsidRPr="00AB2326">
                <w:rPr>
                  <w:rStyle w:val="Hyperlink"/>
                  <w:rFonts w:ascii="Arial" w:eastAsia="Arial Unicode MS" w:hAnsi="Arial" w:cs="Arial"/>
                  <w:b/>
                  <w:sz w:val="16"/>
                  <w:szCs w:val="16"/>
                  <w:lang w:val="fr-CA" w:eastAsia="en-CA"/>
                </w:rPr>
                <w:t>ici</w:t>
              </w:r>
            </w:hyperlink>
          </w:p>
        </w:tc>
        <w:tc>
          <w:tcPr>
            <w:tcW w:w="494" w:type="pct"/>
            <w:shd w:val="clear" w:color="auto" w:fill="DBE5F1" w:themeFill="accent1" w:themeFillTint="33"/>
            <w:vAlign w:val="center"/>
          </w:tcPr>
          <w:p w14:paraId="604C0BD1" w14:textId="77777777" w:rsidR="0058270B" w:rsidRPr="00FA6FBB" w:rsidRDefault="0058270B" w:rsidP="00F93F59">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6" w:type="pct"/>
            <w:shd w:val="clear" w:color="auto" w:fill="DBE5F1" w:themeFill="accent1" w:themeFillTint="33"/>
            <w:vAlign w:val="center"/>
          </w:tcPr>
          <w:p w14:paraId="606E4789" w14:textId="77777777" w:rsidR="0058270B" w:rsidRDefault="0058270B" w:rsidP="00F93F59">
            <w:pPr>
              <w:spacing w:after="60"/>
              <w:jc w:val="center"/>
              <w:rPr>
                <w:rFonts w:ascii="Arial" w:hAnsi="Arial" w:cs="Arial"/>
                <w:b/>
                <w:sz w:val="20"/>
                <w:szCs w:val="20"/>
                <w:lang w:val="en-CA"/>
              </w:rPr>
            </w:pPr>
            <w:r>
              <w:rPr>
                <w:rFonts w:ascii="Arial" w:hAnsi="Arial" w:cs="Arial"/>
                <w:b/>
                <w:sz w:val="20"/>
                <w:szCs w:val="20"/>
                <w:lang w:val="en-CA"/>
              </w:rPr>
              <w:t>Deployment</w:t>
            </w:r>
          </w:p>
          <w:p w14:paraId="01BB4138" w14:textId="77777777" w:rsidR="00AB2326" w:rsidRPr="00AB2326" w:rsidRDefault="00AB2326" w:rsidP="00AB2326">
            <w:pPr>
              <w:spacing w:after="60"/>
              <w:rPr>
                <w:rFonts w:ascii="Arial" w:hAnsi="Arial" w:cs="Arial"/>
                <w:b/>
                <w:sz w:val="16"/>
                <w:szCs w:val="16"/>
                <w:lang w:val="en-CA"/>
              </w:rPr>
            </w:pPr>
            <w:r w:rsidRPr="00AB2326">
              <w:rPr>
                <w:rFonts w:ascii="Arial" w:hAnsi="Arial" w:cs="Arial"/>
                <w:b/>
                <w:sz w:val="16"/>
                <w:szCs w:val="16"/>
                <w:lang w:val="en-CA"/>
              </w:rPr>
              <w:t xml:space="preserve">*if the deployment is for </w:t>
            </w:r>
            <w:r>
              <w:rPr>
                <w:rFonts w:ascii="Arial" w:hAnsi="Arial" w:cs="Arial"/>
                <w:b/>
                <w:sz w:val="16"/>
                <w:szCs w:val="16"/>
                <w:lang w:val="en-CA"/>
              </w:rPr>
              <w:t xml:space="preserve">a </w:t>
            </w:r>
            <w:r w:rsidRPr="00663FAD">
              <w:rPr>
                <w:rFonts w:ascii="Arial" w:hAnsi="Arial" w:cs="Arial"/>
                <w:b/>
                <w:color w:val="000000" w:themeColor="text1"/>
                <w:sz w:val="16"/>
                <w:szCs w:val="16"/>
                <w:lang w:val="en-CA"/>
              </w:rPr>
              <w:t xml:space="preserve">person with a priority, </w:t>
            </w:r>
            <w:r w:rsidRPr="00AB2326">
              <w:rPr>
                <w:rFonts w:ascii="Arial" w:hAnsi="Arial" w:cs="Arial"/>
                <w:b/>
                <w:sz w:val="16"/>
                <w:szCs w:val="16"/>
                <w:lang w:val="en-CA"/>
              </w:rPr>
              <w:t xml:space="preserve">refer </w:t>
            </w:r>
            <w:hyperlink w:anchor="NominationPriorite" w:history="1">
              <w:r w:rsidRPr="00AB2326">
                <w:rPr>
                  <w:rStyle w:val="Hyperlink"/>
                  <w:rFonts w:ascii="Arial" w:hAnsi="Arial" w:cs="Arial"/>
                  <w:b/>
                  <w:sz w:val="16"/>
                  <w:szCs w:val="16"/>
                  <w:lang w:val="en-CA"/>
                </w:rPr>
                <w:t>here</w:t>
              </w:r>
            </w:hyperlink>
            <w:r w:rsidRPr="00AB2326">
              <w:rPr>
                <w:rFonts w:ascii="Arial" w:hAnsi="Arial" w:cs="Arial"/>
                <w:b/>
                <w:sz w:val="16"/>
                <w:szCs w:val="16"/>
                <w:lang w:val="en-CA"/>
              </w:rPr>
              <w:t>.</w:t>
            </w:r>
          </w:p>
        </w:tc>
        <w:tc>
          <w:tcPr>
            <w:tcW w:w="986" w:type="pct"/>
            <w:shd w:val="clear" w:color="auto" w:fill="DBE5F1" w:themeFill="accent1" w:themeFillTint="33"/>
            <w:vAlign w:val="center"/>
          </w:tcPr>
          <w:p w14:paraId="07C1AAC8" w14:textId="41E87E51" w:rsidR="0058270B" w:rsidRDefault="00C00D02" w:rsidP="00C00D02">
            <w:pPr>
              <w:spacing w:after="60"/>
              <w:jc w:val="center"/>
              <w:rPr>
                <w:rFonts w:ascii="Arial" w:hAnsi="Arial" w:cs="Arial"/>
                <w:b/>
                <w:sz w:val="20"/>
                <w:szCs w:val="20"/>
                <w:lang w:val="en-CA"/>
              </w:rPr>
            </w:pPr>
            <w:r w:rsidRPr="00585912">
              <w:rPr>
                <w:rFonts w:ascii="Arial" w:hAnsi="Arial" w:cs="Arial"/>
                <w:b/>
                <w:sz w:val="20"/>
                <w:szCs w:val="20"/>
                <w:lang w:val="fr-CA"/>
              </w:rPr>
              <w:t xml:space="preserve">ENG Short </w:t>
            </w:r>
            <w:proofErr w:type="spellStart"/>
            <w:r w:rsidRPr="00585912">
              <w:rPr>
                <w:rFonts w:ascii="Arial" w:hAnsi="Arial" w:cs="Arial"/>
                <w:b/>
                <w:sz w:val="20"/>
                <w:szCs w:val="20"/>
                <w:lang w:val="fr-CA"/>
              </w:rPr>
              <w:t>Descr</w:t>
            </w:r>
            <w:proofErr w:type="spellEnd"/>
          </w:p>
        </w:tc>
      </w:tr>
      <w:tr w:rsidR="0058270B" w:rsidRPr="00E25653" w14:paraId="40A53812" w14:textId="77777777" w:rsidTr="007520DB">
        <w:tc>
          <w:tcPr>
            <w:tcW w:w="986" w:type="pct"/>
          </w:tcPr>
          <w:p w14:paraId="393D3967" w14:textId="77777777" w:rsidR="0097136D"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NA-Int/</w:t>
            </w:r>
          </w:p>
          <w:p w14:paraId="7CCFF4DA" w14:textId="77777777" w:rsidR="0058270B" w:rsidRPr="001F236A"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Mutation</w:t>
            </w:r>
          </w:p>
        </w:tc>
        <w:tc>
          <w:tcPr>
            <w:tcW w:w="1268" w:type="pct"/>
            <w:vAlign w:val="bottom"/>
          </w:tcPr>
          <w:p w14:paraId="50F13BD7" w14:textId="77777777" w:rsidR="0058270B" w:rsidRPr="003D6045" w:rsidRDefault="0058270B" w:rsidP="001F236A">
            <w:pPr>
              <w:rPr>
                <w:rFonts w:ascii="Arial" w:eastAsia="Arial Unicode MS" w:hAnsi="Arial" w:cs="Arial"/>
                <w:sz w:val="20"/>
                <w:szCs w:val="20"/>
                <w:lang w:val="fr-CA" w:eastAsia="en-CA"/>
              </w:rPr>
            </w:pPr>
            <w:r w:rsidRPr="001F236A">
              <w:rPr>
                <w:rFonts w:ascii="Arial" w:eastAsia="Arial Unicode MS" w:hAnsi="Arial" w:cs="Arial"/>
                <w:sz w:val="20"/>
                <w:szCs w:val="20"/>
                <w:lang w:val="fr-CA" w:eastAsia="en-CA"/>
              </w:rPr>
              <w:t>Mutation</w:t>
            </w:r>
            <w:r>
              <w:rPr>
                <w:rFonts w:ascii="Arial" w:eastAsia="Arial Unicode MS" w:hAnsi="Arial" w:cs="Arial"/>
                <w:sz w:val="20"/>
                <w:szCs w:val="20"/>
                <w:lang w:val="fr-CA" w:eastAsia="en-CA"/>
              </w:rPr>
              <w:t xml:space="preserve"> </w:t>
            </w:r>
            <w:r w:rsidRPr="001F236A">
              <w:rPr>
                <w:rFonts w:ascii="Arial" w:eastAsia="Arial Unicode MS" w:hAnsi="Arial" w:cs="Arial"/>
                <w:sz w:val="20"/>
                <w:szCs w:val="20"/>
                <w:lang w:val="fr-CA" w:eastAsia="en-CA"/>
              </w:rPr>
              <w:t xml:space="preserve">non </w:t>
            </w:r>
            <w:r>
              <w:rPr>
                <w:rFonts w:ascii="Arial" w:eastAsia="Arial Unicode MS" w:hAnsi="Arial" w:cs="Arial"/>
                <w:sz w:val="20"/>
                <w:szCs w:val="20"/>
                <w:lang w:val="fr-CA" w:eastAsia="en-CA"/>
              </w:rPr>
              <w:t>annoncée</w:t>
            </w:r>
          </w:p>
        </w:tc>
        <w:tc>
          <w:tcPr>
            <w:tcW w:w="494" w:type="pct"/>
          </w:tcPr>
          <w:p w14:paraId="51918FA1"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FA</w:t>
            </w:r>
          </w:p>
        </w:tc>
        <w:tc>
          <w:tcPr>
            <w:tcW w:w="1266" w:type="pct"/>
          </w:tcPr>
          <w:p w14:paraId="583FFC3D" w14:textId="77777777" w:rsidR="0058270B" w:rsidRPr="0062025B" w:rsidRDefault="0058270B" w:rsidP="00451FA0">
            <w:pPr>
              <w:rPr>
                <w:rFonts w:ascii="Arial" w:hAnsi="Arial" w:cs="Arial"/>
                <w:sz w:val="20"/>
                <w:szCs w:val="20"/>
                <w:lang w:val="en-CA"/>
              </w:rPr>
            </w:pPr>
            <w:r w:rsidRPr="0062025B">
              <w:rPr>
                <w:rFonts w:ascii="Arial" w:hAnsi="Arial" w:cs="Arial"/>
                <w:sz w:val="20"/>
                <w:szCs w:val="20"/>
                <w:lang w:val="en-CA"/>
              </w:rPr>
              <w:t>Non-Advertised Deployment</w:t>
            </w:r>
          </w:p>
        </w:tc>
        <w:tc>
          <w:tcPr>
            <w:tcW w:w="986" w:type="pct"/>
          </w:tcPr>
          <w:p w14:paraId="29BC8774" w14:textId="77777777" w:rsidR="0058270B" w:rsidRPr="0062025B" w:rsidRDefault="007C0BEA" w:rsidP="00451FA0">
            <w:pPr>
              <w:rPr>
                <w:rFonts w:ascii="Arial" w:hAnsi="Arial" w:cs="Arial"/>
                <w:sz w:val="20"/>
                <w:szCs w:val="20"/>
                <w:lang w:val="en-CA"/>
              </w:rPr>
            </w:pPr>
            <w:r w:rsidRPr="007C0BEA">
              <w:rPr>
                <w:rFonts w:ascii="Arial" w:hAnsi="Arial" w:cs="Arial"/>
                <w:sz w:val="20"/>
                <w:szCs w:val="20"/>
                <w:lang w:val="en-CA"/>
              </w:rPr>
              <w:t>NA-</w:t>
            </w:r>
            <w:proofErr w:type="spellStart"/>
            <w:r w:rsidRPr="007C0BEA">
              <w:rPr>
                <w:rFonts w:ascii="Arial" w:hAnsi="Arial" w:cs="Arial"/>
                <w:sz w:val="20"/>
                <w:szCs w:val="20"/>
                <w:lang w:val="en-CA"/>
              </w:rPr>
              <w:t>Int</w:t>
            </w:r>
            <w:proofErr w:type="spellEnd"/>
            <w:r w:rsidRPr="007C0BEA">
              <w:rPr>
                <w:rFonts w:ascii="Arial" w:hAnsi="Arial" w:cs="Arial"/>
                <w:sz w:val="20"/>
                <w:szCs w:val="20"/>
                <w:lang w:val="en-CA"/>
              </w:rPr>
              <w:t>/</w:t>
            </w:r>
            <w:r>
              <w:rPr>
                <w:rFonts w:ascii="Arial" w:hAnsi="Arial" w:cs="Arial"/>
                <w:sz w:val="20"/>
                <w:szCs w:val="20"/>
                <w:lang w:val="en-CA"/>
              </w:rPr>
              <w:t xml:space="preserve"> </w:t>
            </w:r>
            <w:r w:rsidRPr="007C0BEA">
              <w:rPr>
                <w:rFonts w:ascii="Arial" w:hAnsi="Arial" w:cs="Arial"/>
                <w:sz w:val="20"/>
                <w:szCs w:val="20"/>
                <w:lang w:val="en-CA"/>
              </w:rPr>
              <w:t>Deployment</w:t>
            </w:r>
          </w:p>
        </w:tc>
      </w:tr>
      <w:tr w:rsidR="0058270B" w:rsidRPr="00E25653" w14:paraId="7FB7094B" w14:textId="77777777" w:rsidTr="007520DB">
        <w:tc>
          <w:tcPr>
            <w:tcW w:w="986" w:type="pct"/>
          </w:tcPr>
          <w:p w14:paraId="1D64D698" w14:textId="77777777" w:rsidR="0097136D" w:rsidRDefault="007C0BEA" w:rsidP="001F236A">
            <w:pPr>
              <w:rPr>
                <w:rFonts w:ascii="Arial" w:eastAsia="Arial Unicode MS" w:hAnsi="Arial" w:cs="Arial"/>
                <w:sz w:val="20"/>
                <w:szCs w:val="20"/>
                <w:lang w:val="fr-CA" w:eastAsia="en-CA"/>
              </w:rPr>
            </w:pPr>
            <w:proofErr w:type="spellStart"/>
            <w:r w:rsidRPr="007C0BEA">
              <w:rPr>
                <w:rFonts w:ascii="Arial" w:eastAsia="Arial Unicode MS" w:hAnsi="Arial" w:cs="Arial"/>
                <w:sz w:val="20"/>
                <w:szCs w:val="20"/>
                <w:lang w:val="fr-CA" w:eastAsia="en-CA"/>
              </w:rPr>
              <w:t>Ann-Int</w:t>
            </w:r>
            <w:proofErr w:type="spellEnd"/>
            <w:r w:rsidRPr="007C0BEA">
              <w:rPr>
                <w:rFonts w:ascii="Arial" w:eastAsia="Arial Unicode MS" w:hAnsi="Arial" w:cs="Arial"/>
                <w:sz w:val="20"/>
                <w:szCs w:val="20"/>
                <w:lang w:val="fr-CA" w:eastAsia="en-CA"/>
              </w:rPr>
              <w:t>/</w:t>
            </w:r>
          </w:p>
          <w:p w14:paraId="408946B5" w14:textId="77777777" w:rsidR="0058270B"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Mutation</w:t>
            </w:r>
          </w:p>
        </w:tc>
        <w:tc>
          <w:tcPr>
            <w:tcW w:w="1268" w:type="pct"/>
          </w:tcPr>
          <w:p w14:paraId="6D6A5E26" w14:textId="77777777" w:rsidR="0058270B" w:rsidRPr="001F236A" w:rsidRDefault="0058270B" w:rsidP="00585912">
            <w:pPr>
              <w:rPr>
                <w:rFonts w:ascii="Arial" w:eastAsia="Arial Unicode MS" w:hAnsi="Arial" w:cs="Arial"/>
                <w:sz w:val="20"/>
                <w:szCs w:val="20"/>
                <w:lang w:val="fr-CA" w:eastAsia="en-CA"/>
              </w:rPr>
            </w:pPr>
            <w:r>
              <w:rPr>
                <w:rFonts w:ascii="Arial" w:eastAsia="Arial Unicode MS" w:hAnsi="Arial" w:cs="Arial"/>
                <w:sz w:val="20"/>
                <w:szCs w:val="20"/>
                <w:lang w:val="fr-CA" w:eastAsia="en-CA"/>
              </w:rPr>
              <w:t>Mutation annoncée</w:t>
            </w:r>
          </w:p>
        </w:tc>
        <w:tc>
          <w:tcPr>
            <w:tcW w:w="494" w:type="pct"/>
          </w:tcPr>
          <w:p w14:paraId="24AAD430"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FB</w:t>
            </w:r>
          </w:p>
        </w:tc>
        <w:tc>
          <w:tcPr>
            <w:tcW w:w="1266" w:type="pct"/>
          </w:tcPr>
          <w:p w14:paraId="489AFCFE" w14:textId="77777777" w:rsidR="0058270B" w:rsidRPr="0062025B" w:rsidRDefault="0058270B" w:rsidP="00451FA0">
            <w:pPr>
              <w:rPr>
                <w:rFonts w:ascii="Arial" w:hAnsi="Arial" w:cs="Arial"/>
                <w:sz w:val="20"/>
                <w:szCs w:val="20"/>
                <w:lang w:val="en-CA"/>
              </w:rPr>
            </w:pPr>
            <w:r w:rsidRPr="0062025B">
              <w:rPr>
                <w:rFonts w:ascii="Arial" w:hAnsi="Arial" w:cs="Arial"/>
                <w:sz w:val="20"/>
                <w:szCs w:val="20"/>
                <w:lang w:val="en-CA"/>
              </w:rPr>
              <w:t>Advertised Deployment</w:t>
            </w:r>
          </w:p>
        </w:tc>
        <w:tc>
          <w:tcPr>
            <w:tcW w:w="986" w:type="pct"/>
          </w:tcPr>
          <w:p w14:paraId="7CE88804" w14:textId="77777777" w:rsidR="0058270B" w:rsidRPr="0062025B" w:rsidRDefault="007C0BEA" w:rsidP="00451FA0">
            <w:pPr>
              <w:rPr>
                <w:rFonts w:ascii="Arial" w:hAnsi="Arial" w:cs="Arial"/>
                <w:sz w:val="20"/>
                <w:szCs w:val="20"/>
                <w:lang w:val="en-CA"/>
              </w:rPr>
            </w:pPr>
            <w:proofErr w:type="spellStart"/>
            <w:r w:rsidRPr="007C0BEA">
              <w:rPr>
                <w:rFonts w:ascii="Arial" w:hAnsi="Arial" w:cs="Arial"/>
                <w:sz w:val="20"/>
                <w:szCs w:val="20"/>
                <w:lang w:val="en-CA"/>
              </w:rPr>
              <w:t>Adv-Int</w:t>
            </w:r>
            <w:proofErr w:type="spellEnd"/>
            <w:r w:rsidRPr="007C0BEA">
              <w:rPr>
                <w:rFonts w:ascii="Arial" w:hAnsi="Arial" w:cs="Arial"/>
                <w:sz w:val="20"/>
                <w:szCs w:val="20"/>
                <w:lang w:val="en-CA"/>
              </w:rPr>
              <w:t>/</w:t>
            </w:r>
            <w:r>
              <w:rPr>
                <w:rFonts w:ascii="Arial" w:hAnsi="Arial" w:cs="Arial"/>
                <w:sz w:val="20"/>
                <w:szCs w:val="20"/>
                <w:lang w:val="en-CA"/>
              </w:rPr>
              <w:t xml:space="preserve"> </w:t>
            </w:r>
            <w:r w:rsidRPr="007C0BEA">
              <w:rPr>
                <w:rFonts w:ascii="Arial" w:hAnsi="Arial" w:cs="Arial"/>
                <w:sz w:val="20"/>
                <w:szCs w:val="20"/>
                <w:lang w:val="en-CA"/>
              </w:rPr>
              <w:t>Deployment</w:t>
            </w:r>
          </w:p>
        </w:tc>
      </w:tr>
      <w:tr w:rsidR="0058270B" w:rsidRPr="00E25653" w14:paraId="6B9E5BAE" w14:textId="77777777" w:rsidTr="007520DB">
        <w:tc>
          <w:tcPr>
            <w:tcW w:w="986" w:type="pct"/>
          </w:tcPr>
          <w:p w14:paraId="2BEC8E97" w14:textId="006DBBA1" w:rsidR="0058270B" w:rsidRDefault="007C0BEA" w:rsidP="0097136D">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Int/Mutation organism</w:t>
            </w:r>
            <w:r w:rsidR="008C4753">
              <w:rPr>
                <w:rFonts w:ascii="Arial" w:eastAsia="Arial Unicode MS" w:hAnsi="Arial" w:cs="Arial"/>
                <w:sz w:val="20"/>
                <w:szCs w:val="20"/>
                <w:lang w:val="fr-CA" w:eastAsia="en-CA"/>
              </w:rPr>
              <w:t>e</w:t>
            </w:r>
            <w:r w:rsidRPr="007C0BEA">
              <w:rPr>
                <w:rFonts w:ascii="Arial" w:eastAsia="Arial Unicode MS" w:hAnsi="Arial" w:cs="Arial"/>
                <w:sz w:val="20"/>
                <w:szCs w:val="20"/>
                <w:lang w:val="fr-CA" w:eastAsia="en-CA"/>
              </w:rPr>
              <w:t xml:space="preserve"> distinct</w:t>
            </w:r>
          </w:p>
        </w:tc>
        <w:tc>
          <w:tcPr>
            <w:tcW w:w="1268" w:type="pct"/>
          </w:tcPr>
          <w:p w14:paraId="2D26F293" w14:textId="77777777" w:rsidR="0058270B" w:rsidRDefault="0058270B" w:rsidP="00585912">
            <w:pPr>
              <w:rPr>
                <w:rFonts w:ascii="Arial" w:eastAsia="Arial Unicode MS" w:hAnsi="Arial" w:cs="Arial"/>
                <w:sz w:val="20"/>
                <w:szCs w:val="20"/>
                <w:lang w:val="fr-CA" w:eastAsia="en-CA"/>
              </w:rPr>
            </w:pPr>
            <w:r>
              <w:rPr>
                <w:rFonts w:ascii="Arial" w:eastAsia="Arial Unicode MS" w:hAnsi="Arial" w:cs="Arial"/>
                <w:sz w:val="20"/>
                <w:szCs w:val="20"/>
                <w:lang w:val="fr-CA" w:eastAsia="en-CA"/>
              </w:rPr>
              <w:t>Mutation d’un organisme distinct</w:t>
            </w:r>
          </w:p>
        </w:tc>
        <w:tc>
          <w:tcPr>
            <w:tcW w:w="494" w:type="pct"/>
          </w:tcPr>
          <w:p w14:paraId="4A34C253" w14:textId="77777777" w:rsidR="0058270B" w:rsidRDefault="0058270B" w:rsidP="00B445B3">
            <w:pPr>
              <w:jc w:val="center"/>
              <w:rPr>
                <w:rFonts w:ascii="Arial" w:hAnsi="Arial" w:cs="Arial"/>
                <w:sz w:val="20"/>
                <w:szCs w:val="20"/>
                <w:lang w:val="en-CA"/>
              </w:rPr>
            </w:pPr>
            <w:r>
              <w:rPr>
                <w:rFonts w:ascii="Arial" w:hAnsi="Arial" w:cs="Arial"/>
                <w:sz w:val="20"/>
                <w:szCs w:val="20"/>
                <w:lang w:val="en-CA"/>
              </w:rPr>
              <w:t>FC</w:t>
            </w:r>
          </w:p>
        </w:tc>
        <w:tc>
          <w:tcPr>
            <w:tcW w:w="1266" w:type="pct"/>
          </w:tcPr>
          <w:p w14:paraId="650FCA95" w14:textId="77777777" w:rsidR="0058270B" w:rsidRPr="0062025B" w:rsidRDefault="0058270B" w:rsidP="00451FA0">
            <w:pPr>
              <w:rPr>
                <w:rFonts w:ascii="Arial" w:hAnsi="Arial" w:cs="Arial"/>
                <w:sz w:val="20"/>
                <w:szCs w:val="20"/>
                <w:lang w:val="en-CA"/>
              </w:rPr>
            </w:pPr>
            <w:r>
              <w:rPr>
                <w:rFonts w:ascii="Arial" w:hAnsi="Arial" w:cs="Arial"/>
                <w:sz w:val="20"/>
                <w:szCs w:val="20"/>
                <w:lang w:val="en-CA"/>
              </w:rPr>
              <w:t>Deployment from a separate agency</w:t>
            </w:r>
          </w:p>
        </w:tc>
        <w:tc>
          <w:tcPr>
            <w:tcW w:w="986" w:type="pct"/>
          </w:tcPr>
          <w:p w14:paraId="29DBAD91" w14:textId="77777777" w:rsidR="0058270B" w:rsidRDefault="007C0BEA" w:rsidP="00451FA0">
            <w:pPr>
              <w:rPr>
                <w:rFonts w:ascii="Arial" w:hAnsi="Arial" w:cs="Arial"/>
                <w:sz w:val="20"/>
                <w:szCs w:val="20"/>
                <w:lang w:val="en-CA"/>
              </w:rPr>
            </w:pPr>
            <w:proofErr w:type="spellStart"/>
            <w:r w:rsidRPr="007C0BEA">
              <w:rPr>
                <w:rFonts w:ascii="Arial" w:hAnsi="Arial" w:cs="Arial"/>
                <w:sz w:val="20"/>
                <w:szCs w:val="20"/>
                <w:lang w:val="en-CA"/>
              </w:rPr>
              <w:t>Int</w:t>
            </w:r>
            <w:proofErr w:type="spellEnd"/>
            <w:r w:rsidRPr="007C0BEA">
              <w:rPr>
                <w:rFonts w:ascii="Arial" w:hAnsi="Arial" w:cs="Arial"/>
                <w:sz w:val="20"/>
                <w:szCs w:val="20"/>
                <w:lang w:val="en-CA"/>
              </w:rPr>
              <w:t>/Deployment separate Agency</w:t>
            </w:r>
          </w:p>
        </w:tc>
      </w:tr>
      <w:tr w:rsidR="007F327F" w:rsidRPr="00E25653" w14:paraId="0F905561" w14:textId="77777777" w:rsidTr="007520DB">
        <w:tc>
          <w:tcPr>
            <w:tcW w:w="986" w:type="pct"/>
          </w:tcPr>
          <w:p w14:paraId="35301168" w14:textId="77777777" w:rsidR="007F327F" w:rsidRPr="009641D0" w:rsidRDefault="007F327F" w:rsidP="0097136D">
            <w:pPr>
              <w:rPr>
                <w:rFonts w:ascii="Arial" w:eastAsia="Arial Unicode MS" w:hAnsi="Arial" w:cs="Arial"/>
                <w:sz w:val="18"/>
                <w:szCs w:val="18"/>
                <w:lang w:val="fr-CA" w:eastAsia="en-CA"/>
              </w:rPr>
            </w:pPr>
            <w:r w:rsidRPr="009641D0">
              <w:rPr>
                <w:rFonts w:ascii="Arial" w:eastAsia="Arial Unicode MS" w:hAnsi="Arial" w:cs="Arial"/>
                <w:sz w:val="18"/>
                <w:szCs w:val="18"/>
                <w:lang w:val="fr-CA" w:eastAsia="en-CA"/>
              </w:rPr>
              <w:t>Int/</w:t>
            </w:r>
            <w:proofErr w:type="spellStart"/>
            <w:r w:rsidRPr="009641D0">
              <w:rPr>
                <w:rFonts w:ascii="Arial" w:eastAsia="Arial Unicode MS" w:hAnsi="Arial" w:cs="Arial"/>
                <w:sz w:val="18"/>
                <w:szCs w:val="18"/>
                <w:lang w:val="fr-CA" w:eastAsia="en-CA"/>
              </w:rPr>
              <w:t>MutationSpécialeEX</w:t>
            </w:r>
            <w:proofErr w:type="spellEnd"/>
          </w:p>
        </w:tc>
        <w:tc>
          <w:tcPr>
            <w:tcW w:w="1268" w:type="pct"/>
          </w:tcPr>
          <w:p w14:paraId="10188B8A" w14:textId="77777777" w:rsidR="007F327F" w:rsidRDefault="007F327F" w:rsidP="007F327F">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Mutation dans un poste de mutation spéciale au niveau EX </w:t>
            </w:r>
          </w:p>
        </w:tc>
        <w:tc>
          <w:tcPr>
            <w:tcW w:w="494" w:type="pct"/>
          </w:tcPr>
          <w:p w14:paraId="18ADEEEC" w14:textId="77777777" w:rsidR="007F327F" w:rsidRDefault="0077299C" w:rsidP="00B445B3">
            <w:pPr>
              <w:jc w:val="center"/>
              <w:rPr>
                <w:rFonts w:ascii="Arial" w:hAnsi="Arial" w:cs="Arial"/>
                <w:sz w:val="20"/>
                <w:szCs w:val="20"/>
                <w:lang w:val="en-CA"/>
              </w:rPr>
            </w:pPr>
            <w:r>
              <w:rPr>
                <w:rFonts w:ascii="Arial" w:hAnsi="Arial" w:cs="Arial"/>
                <w:sz w:val="20"/>
                <w:szCs w:val="20"/>
                <w:lang w:val="en-CA"/>
              </w:rPr>
              <w:t>V1</w:t>
            </w:r>
          </w:p>
        </w:tc>
        <w:tc>
          <w:tcPr>
            <w:tcW w:w="1266" w:type="pct"/>
          </w:tcPr>
          <w:p w14:paraId="63B399A4" w14:textId="77777777" w:rsidR="007F327F" w:rsidRDefault="007F327F" w:rsidP="00451FA0">
            <w:pPr>
              <w:rPr>
                <w:rFonts w:ascii="Arial" w:hAnsi="Arial" w:cs="Arial"/>
                <w:sz w:val="20"/>
                <w:szCs w:val="20"/>
                <w:lang w:val="en-CA"/>
              </w:rPr>
            </w:pPr>
            <w:r>
              <w:rPr>
                <w:rFonts w:ascii="Arial" w:hAnsi="Arial" w:cs="Arial"/>
                <w:sz w:val="20"/>
                <w:szCs w:val="20"/>
                <w:lang w:val="en-CA"/>
              </w:rPr>
              <w:t>Deployment into an EX Special Deployment position</w:t>
            </w:r>
          </w:p>
        </w:tc>
        <w:tc>
          <w:tcPr>
            <w:tcW w:w="986" w:type="pct"/>
          </w:tcPr>
          <w:p w14:paraId="7C1A1479" w14:textId="77777777" w:rsidR="007F327F" w:rsidRPr="007C0BEA" w:rsidRDefault="007F327F" w:rsidP="00B1168C">
            <w:pPr>
              <w:rPr>
                <w:rFonts w:ascii="Arial" w:hAnsi="Arial" w:cs="Arial"/>
                <w:sz w:val="20"/>
                <w:szCs w:val="20"/>
                <w:lang w:val="en-CA"/>
              </w:rPr>
            </w:pPr>
            <w:proofErr w:type="spellStart"/>
            <w:r>
              <w:rPr>
                <w:rFonts w:ascii="Arial" w:hAnsi="Arial" w:cs="Arial"/>
                <w:sz w:val="20"/>
                <w:szCs w:val="20"/>
                <w:lang w:val="en-CA"/>
              </w:rPr>
              <w:t>Int</w:t>
            </w:r>
            <w:proofErr w:type="spellEnd"/>
            <w:r>
              <w:rPr>
                <w:rFonts w:ascii="Arial" w:hAnsi="Arial" w:cs="Arial"/>
                <w:sz w:val="20"/>
                <w:szCs w:val="20"/>
                <w:lang w:val="en-CA"/>
              </w:rPr>
              <w:t>/</w:t>
            </w:r>
            <w:proofErr w:type="spellStart"/>
            <w:r>
              <w:rPr>
                <w:rFonts w:ascii="Arial" w:hAnsi="Arial" w:cs="Arial"/>
                <w:sz w:val="20"/>
                <w:szCs w:val="20"/>
                <w:lang w:val="en-CA"/>
              </w:rPr>
              <w:t>EXSpecialDe</w:t>
            </w:r>
            <w:r w:rsidR="00B1168C">
              <w:rPr>
                <w:rFonts w:ascii="Arial" w:hAnsi="Arial" w:cs="Arial"/>
                <w:sz w:val="20"/>
                <w:szCs w:val="20"/>
                <w:lang w:val="en-CA"/>
              </w:rPr>
              <w:t>p</w:t>
            </w:r>
            <w:r>
              <w:rPr>
                <w:rFonts w:ascii="Arial" w:hAnsi="Arial" w:cs="Arial"/>
                <w:sz w:val="20"/>
                <w:szCs w:val="20"/>
                <w:lang w:val="en-CA"/>
              </w:rPr>
              <w:t>loyment</w:t>
            </w:r>
            <w:proofErr w:type="spellEnd"/>
          </w:p>
        </w:tc>
      </w:tr>
      <w:tr w:rsidR="0058270B" w:rsidRPr="005F7859" w14:paraId="5979728E" w14:textId="77777777" w:rsidTr="00C00D02">
        <w:tc>
          <w:tcPr>
            <w:tcW w:w="986" w:type="pct"/>
            <w:shd w:val="clear" w:color="auto" w:fill="DBE5F1" w:themeFill="accent1" w:themeFillTint="33"/>
            <w:vAlign w:val="center"/>
          </w:tcPr>
          <w:p w14:paraId="2F28219D" w14:textId="62BB2DC4" w:rsidR="0058270B" w:rsidRPr="007F327F" w:rsidRDefault="003C351F" w:rsidP="00C00D02">
            <w:pPr>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1268" w:type="pct"/>
            <w:shd w:val="clear" w:color="auto" w:fill="DBE5F1" w:themeFill="accent1" w:themeFillTint="33"/>
            <w:vAlign w:val="center"/>
          </w:tcPr>
          <w:p w14:paraId="319E406E" w14:textId="77777777" w:rsidR="0058270B" w:rsidRPr="00F93F59" w:rsidRDefault="0058270B" w:rsidP="00EA4455">
            <w:pPr>
              <w:jc w:val="center"/>
              <w:rPr>
                <w:rFonts w:ascii="Arial" w:eastAsia="Arial Unicode MS" w:hAnsi="Arial" w:cs="Arial"/>
                <w:b/>
                <w:sz w:val="20"/>
                <w:szCs w:val="20"/>
                <w:lang w:val="en-CA" w:eastAsia="en-CA"/>
              </w:rPr>
            </w:pPr>
            <w:bookmarkStart w:id="21" w:name="MAAutres"/>
            <w:bookmarkEnd w:id="21"/>
            <w:r w:rsidRPr="002D3379">
              <w:rPr>
                <w:rFonts w:ascii="Arial" w:eastAsia="Arial Unicode MS" w:hAnsi="Arial" w:cs="Arial"/>
                <w:b/>
                <w:sz w:val="20"/>
                <w:szCs w:val="20"/>
                <w:lang w:val="fr-CA" w:eastAsia="en-CA"/>
              </w:rPr>
              <w:t>Autres</w:t>
            </w:r>
            <w:r>
              <w:rPr>
                <w:rFonts w:ascii="Arial" w:eastAsia="Arial Unicode MS" w:hAnsi="Arial" w:cs="Arial"/>
                <w:b/>
                <w:sz w:val="20"/>
                <w:szCs w:val="20"/>
                <w:lang w:val="en-CA" w:eastAsia="en-CA"/>
              </w:rPr>
              <w:t xml:space="preserve"> </w:t>
            </w:r>
            <w:r w:rsidRPr="002D3379">
              <w:rPr>
                <w:rFonts w:ascii="Arial" w:eastAsia="Arial Unicode MS" w:hAnsi="Arial" w:cs="Arial"/>
                <w:b/>
                <w:sz w:val="20"/>
                <w:szCs w:val="20"/>
                <w:lang w:val="fr-CA" w:eastAsia="en-CA"/>
              </w:rPr>
              <w:t>mesures</w:t>
            </w:r>
            <w:r>
              <w:rPr>
                <w:rFonts w:ascii="Arial" w:eastAsia="Arial Unicode MS" w:hAnsi="Arial" w:cs="Arial"/>
                <w:b/>
                <w:sz w:val="20"/>
                <w:szCs w:val="20"/>
                <w:lang w:val="en-CA" w:eastAsia="en-CA"/>
              </w:rPr>
              <w:t xml:space="preserve"> </w:t>
            </w:r>
            <w:r w:rsidRPr="002D3379">
              <w:rPr>
                <w:rFonts w:ascii="Arial" w:eastAsia="Arial Unicode MS" w:hAnsi="Arial" w:cs="Arial"/>
                <w:b/>
                <w:sz w:val="20"/>
                <w:szCs w:val="20"/>
                <w:lang w:val="fr-CA" w:eastAsia="en-CA"/>
              </w:rPr>
              <w:t>administratives</w:t>
            </w:r>
          </w:p>
        </w:tc>
        <w:tc>
          <w:tcPr>
            <w:tcW w:w="494" w:type="pct"/>
            <w:shd w:val="clear" w:color="auto" w:fill="DBE5F1" w:themeFill="accent1" w:themeFillTint="33"/>
            <w:vAlign w:val="center"/>
          </w:tcPr>
          <w:p w14:paraId="1F1A7EE0" w14:textId="77777777" w:rsidR="0058270B" w:rsidRPr="00F93F59" w:rsidRDefault="0058270B" w:rsidP="00B445B3">
            <w:pPr>
              <w:jc w:val="center"/>
              <w:rPr>
                <w:rFonts w:ascii="Arial" w:hAnsi="Arial" w:cs="Arial"/>
                <w:b/>
                <w:sz w:val="20"/>
                <w:szCs w:val="20"/>
                <w:lang w:val="en-CA"/>
              </w:rPr>
            </w:pPr>
            <w:r w:rsidRPr="00F93F59">
              <w:rPr>
                <w:rFonts w:ascii="Arial" w:hAnsi="Arial" w:cs="Arial"/>
                <w:b/>
                <w:sz w:val="20"/>
                <w:szCs w:val="20"/>
                <w:lang w:val="en-CA"/>
              </w:rPr>
              <w:t>Code</w:t>
            </w:r>
          </w:p>
        </w:tc>
        <w:tc>
          <w:tcPr>
            <w:tcW w:w="1266" w:type="pct"/>
            <w:shd w:val="clear" w:color="auto" w:fill="DBE5F1" w:themeFill="accent1" w:themeFillTint="33"/>
            <w:vAlign w:val="center"/>
          </w:tcPr>
          <w:p w14:paraId="568212B8" w14:textId="77777777" w:rsidR="0058270B" w:rsidRPr="00F93F59" w:rsidRDefault="0058270B" w:rsidP="00F93F59">
            <w:pPr>
              <w:jc w:val="center"/>
              <w:rPr>
                <w:rFonts w:ascii="Arial" w:hAnsi="Arial" w:cs="Arial"/>
                <w:b/>
                <w:sz w:val="20"/>
                <w:szCs w:val="20"/>
                <w:lang w:val="en-CA"/>
              </w:rPr>
            </w:pPr>
            <w:r>
              <w:rPr>
                <w:rFonts w:ascii="Arial" w:hAnsi="Arial" w:cs="Arial"/>
                <w:b/>
                <w:sz w:val="20"/>
                <w:szCs w:val="20"/>
                <w:lang w:val="en-CA"/>
              </w:rPr>
              <w:t>Other Administrative Measures</w:t>
            </w:r>
          </w:p>
        </w:tc>
        <w:tc>
          <w:tcPr>
            <w:tcW w:w="986" w:type="pct"/>
            <w:shd w:val="clear" w:color="auto" w:fill="DBE5F1" w:themeFill="accent1" w:themeFillTint="33"/>
            <w:vAlign w:val="center"/>
          </w:tcPr>
          <w:p w14:paraId="5714F149" w14:textId="4919FE47" w:rsidR="0058270B" w:rsidRDefault="00C00D02" w:rsidP="00C00D02">
            <w:pPr>
              <w:jc w:val="center"/>
              <w:rPr>
                <w:rFonts w:ascii="Arial" w:hAnsi="Arial" w:cs="Arial"/>
                <w:b/>
                <w:sz w:val="20"/>
                <w:szCs w:val="20"/>
                <w:lang w:val="en-CA"/>
              </w:rPr>
            </w:pPr>
            <w:r w:rsidRPr="00585912">
              <w:rPr>
                <w:rFonts w:ascii="Arial" w:hAnsi="Arial" w:cs="Arial"/>
                <w:b/>
                <w:sz w:val="20"/>
                <w:szCs w:val="20"/>
                <w:lang w:val="fr-CA"/>
              </w:rPr>
              <w:t xml:space="preserve">ENG Short </w:t>
            </w:r>
            <w:proofErr w:type="spellStart"/>
            <w:r w:rsidRPr="00585912">
              <w:rPr>
                <w:rFonts w:ascii="Arial" w:hAnsi="Arial" w:cs="Arial"/>
                <w:b/>
                <w:sz w:val="20"/>
                <w:szCs w:val="20"/>
                <w:lang w:val="fr-CA"/>
              </w:rPr>
              <w:t>Descr</w:t>
            </w:r>
            <w:proofErr w:type="spellEnd"/>
          </w:p>
        </w:tc>
      </w:tr>
      <w:tr w:rsidR="0058270B" w:rsidRPr="005F7859" w14:paraId="3C524098" w14:textId="77777777" w:rsidTr="00CF1981">
        <w:tc>
          <w:tcPr>
            <w:tcW w:w="986" w:type="pct"/>
          </w:tcPr>
          <w:p w14:paraId="232CA727" w14:textId="77777777" w:rsidR="0058270B" w:rsidRPr="00AA3225" w:rsidRDefault="00D81419" w:rsidP="0027791B">
            <w:pPr>
              <w:rPr>
                <w:rFonts w:ascii="Arial" w:eastAsia="Arial Unicode MS" w:hAnsi="Arial" w:cs="Arial"/>
                <w:sz w:val="20"/>
                <w:szCs w:val="20"/>
                <w:lang w:val="fr-CA" w:eastAsia="en-CA"/>
              </w:rPr>
            </w:pPr>
            <w:proofErr w:type="spellStart"/>
            <w:r w:rsidRPr="00AA3225">
              <w:rPr>
                <w:rFonts w:ascii="Arial" w:eastAsia="Arial Unicode MS" w:hAnsi="Arial" w:cs="Arial"/>
                <w:sz w:val="20"/>
                <w:szCs w:val="20"/>
                <w:lang w:val="fr-CA" w:eastAsia="en-CA"/>
              </w:rPr>
              <w:t>Prolong</w:t>
            </w:r>
            <w:proofErr w:type="spellEnd"/>
            <w:r w:rsidRPr="00AA3225">
              <w:rPr>
                <w:rFonts w:ascii="Arial" w:eastAsia="Arial Unicode MS" w:hAnsi="Arial" w:cs="Arial"/>
                <w:sz w:val="20"/>
                <w:szCs w:val="20"/>
                <w:lang w:val="fr-CA" w:eastAsia="en-CA"/>
              </w:rPr>
              <w:t xml:space="preserve"> période déterminée</w:t>
            </w:r>
          </w:p>
        </w:tc>
        <w:tc>
          <w:tcPr>
            <w:tcW w:w="1268" w:type="pct"/>
            <w:vAlign w:val="center"/>
          </w:tcPr>
          <w:p w14:paraId="2E8E2A17" w14:textId="77777777" w:rsidR="00DB2C29" w:rsidRPr="00AA3225" w:rsidRDefault="0058270B" w:rsidP="00971306">
            <w:pPr>
              <w:rPr>
                <w:rFonts w:ascii="Arial" w:eastAsia="Arial Unicode MS" w:hAnsi="Arial" w:cs="Arial"/>
                <w:b/>
                <w:sz w:val="20"/>
                <w:szCs w:val="20"/>
                <w:lang w:val="fr-CA" w:eastAsia="en-CA"/>
              </w:rPr>
            </w:pPr>
            <w:r w:rsidRPr="00AA3225">
              <w:rPr>
                <w:rFonts w:ascii="Arial" w:eastAsia="Arial Unicode MS" w:hAnsi="Arial" w:cs="Arial"/>
                <w:b/>
                <w:sz w:val="20"/>
                <w:szCs w:val="20"/>
                <w:lang w:val="fr-CA" w:eastAsia="en-CA"/>
              </w:rPr>
              <w:t>Prolongation</w:t>
            </w:r>
            <w:r w:rsidR="00DB2C29" w:rsidRPr="00AA3225">
              <w:rPr>
                <w:rFonts w:ascii="Arial" w:eastAsia="Arial Unicode MS" w:hAnsi="Arial" w:cs="Arial"/>
                <w:b/>
                <w:sz w:val="20"/>
                <w:szCs w:val="20"/>
                <w:lang w:val="fr-CA" w:eastAsia="en-CA"/>
              </w:rPr>
              <w:t xml:space="preserve"> de</w:t>
            </w:r>
            <w:r w:rsidR="00971306" w:rsidRPr="00AA3225">
              <w:rPr>
                <w:rFonts w:ascii="Arial" w:eastAsia="Arial Unicode MS" w:hAnsi="Arial" w:cs="Arial"/>
                <w:b/>
                <w:sz w:val="20"/>
                <w:szCs w:val="20"/>
                <w:lang w:val="fr-CA" w:eastAsia="en-CA"/>
              </w:rPr>
              <w:t xml:space="preserve"> : </w:t>
            </w:r>
          </w:p>
          <w:p w14:paraId="304C666A" w14:textId="77777777" w:rsidR="00DB2C29" w:rsidRPr="00AA3225" w:rsidRDefault="00DB2C29" w:rsidP="00DB2C2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-E</w:t>
            </w:r>
            <w:r w:rsidR="0058270B" w:rsidRPr="00AA3225">
              <w:rPr>
                <w:rFonts w:ascii="Arial" w:eastAsia="Arial Unicode MS" w:hAnsi="Arial" w:cs="Arial"/>
                <w:sz w:val="20"/>
                <w:szCs w:val="20"/>
                <w:lang w:val="fr-CA" w:eastAsia="en-CA"/>
              </w:rPr>
              <w:t>mploi de durée déterminée</w:t>
            </w:r>
          </w:p>
          <w:p w14:paraId="6C95E82E" w14:textId="7CC96DB3" w:rsidR="00DB2C29" w:rsidRPr="00AA3225" w:rsidRDefault="00DB2C29" w:rsidP="00DB2C2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-N</w:t>
            </w:r>
            <w:r w:rsidR="0058270B" w:rsidRPr="00AA3225">
              <w:rPr>
                <w:rFonts w:ascii="Arial" w:eastAsia="Arial Unicode MS" w:hAnsi="Arial" w:cs="Arial"/>
                <w:sz w:val="20"/>
                <w:szCs w:val="20"/>
                <w:lang w:val="fr-CA" w:eastAsia="en-CA"/>
              </w:rPr>
              <w:t>omination intérimaire de moins de 4 mois</w:t>
            </w:r>
            <w:r w:rsidRPr="00AA3225">
              <w:rPr>
                <w:rFonts w:ascii="Arial" w:eastAsia="Arial Unicode MS" w:hAnsi="Arial" w:cs="Arial"/>
                <w:sz w:val="20"/>
                <w:szCs w:val="20"/>
                <w:lang w:val="fr-CA" w:eastAsia="en-CA"/>
              </w:rPr>
              <w:t xml:space="preserve"> (durée totale de moins de 4 mois)</w:t>
            </w:r>
          </w:p>
          <w:p w14:paraId="573D9789" w14:textId="77777777" w:rsidR="00DB2C29" w:rsidRPr="00AA3225" w:rsidRDefault="00DB2C29" w:rsidP="00DB2C2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-E</w:t>
            </w:r>
            <w:r w:rsidR="0058270B" w:rsidRPr="00AA3225">
              <w:rPr>
                <w:rFonts w:ascii="Arial" w:eastAsia="Arial Unicode MS" w:hAnsi="Arial" w:cs="Arial"/>
                <w:sz w:val="20"/>
                <w:szCs w:val="20"/>
                <w:lang w:val="fr-CA" w:eastAsia="en-CA"/>
              </w:rPr>
              <w:t>mploi occasionnel</w:t>
            </w:r>
          </w:p>
          <w:p w14:paraId="1A9904E9" w14:textId="77777777" w:rsidR="00DB2C29" w:rsidRPr="00AA3225" w:rsidRDefault="00DB2C29" w:rsidP="00DB2C2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-T</w:t>
            </w:r>
            <w:r w:rsidR="0058270B" w:rsidRPr="00AA3225">
              <w:rPr>
                <w:rFonts w:ascii="Arial" w:eastAsia="Arial Unicode MS" w:hAnsi="Arial" w:cs="Arial"/>
                <w:sz w:val="20"/>
                <w:szCs w:val="20"/>
                <w:lang w:val="fr-CA" w:eastAsia="en-CA"/>
              </w:rPr>
              <w:t>ravailleur à temps partiel</w:t>
            </w:r>
          </w:p>
          <w:p w14:paraId="0315366C" w14:textId="476023BE" w:rsidR="0058270B" w:rsidRPr="00AA3225" w:rsidRDefault="00DB2C29" w:rsidP="00DB2C2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-E</w:t>
            </w:r>
            <w:r w:rsidR="0058270B" w:rsidRPr="00AA3225">
              <w:rPr>
                <w:rFonts w:ascii="Arial" w:eastAsia="Arial Unicode MS" w:hAnsi="Arial" w:cs="Arial"/>
                <w:sz w:val="20"/>
                <w:szCs w:val="20"/>
                <w:lang w:val="fr-CA" w:eastAsia="en-CA"/>
              </w:rPr>
              <w:t xml:space="preserve">mbauche étudiante </w:t>
            </w:r>
            <w:r w:rsidRPr="00AA3225">
              <w:rPr>
                <w:rFonts w:ascii="Arial" w:eastAsia="Arial Unicode MS" w:hAnsi="Arial" w:cs="Arial"/>
                <w:sz w:val="20"/>
                <w:szCs w:val="20"/>
                <w:lang w:val="fr-CA" w:eastAsia="en-CA"/>
              </w:rPr>
              <w:t>à l’intérieur</w:t>
            </w:r>
            <w:r w:rsidR="00971306" w:rsidRPr="00AA3225">
              <w:rPr>
                <w:rFonts w:ascii="Arial" w:eastAsia="Arial Unicode MS" w:hAnsi="Arial" w:cs="Arial"/>
                <w:sz w:val="20"/>
                <w:szCs w:val="20"/>
                <w:lang w:val="fr-CA" w:eastAsia="en-CA"/>
              </w:rPr>
              <w:t xml:space="preserve"> de la même session académique </w:t>
            </w:r>
            <w:r w:rsidR="0058270B" w:rsidRPr="00AA3225">
              <w:rPr>
                <w:rFonts w:ascii="Arial" w:eastAsia="Arial Unicode MS" w:hAnsi="Arial" w:cs="Arial"/>
                <w:sz w:val="20"/>
                <w:szCs w:val="20"/>
                <w:lang w:val="fr-CA" w:eastAsia="en-CA"/>
              </w:rPr>
              <w:t xml:space="preserve">(PFETÉ, </w:t>
            </w:r>
            <w:proofErr w:type="spellStart"/>
            <w:r w:rsidR="0058270B" w:rsidRPr="00AA3225">
              <w:rPr>
                <w:rFonts w:ascii="Arial" w:eastAsia="Arial Unicode MS" w:hAnsi="Arial" w:cs="Arial"/>
                <w:sz w:val="20"/>
                <w:szCs w:val="20"/>
                <w:lang w:val="fr-CA" w:eastAsia="en-CA"/>
              </w:rPr>
              <w:t>Co</w:t>
            </w:r>
            <w:r w:rsidR="005B1216">
              <w:rPr>
                <w:rFonts w:ascii="Arial" w:eastAsia="Arial Unicode MS" w:hAnsi="Arial" w:cs="Arial"/>
                <w:sz w:val="20"/>
                <w:szCs w:val="20"/>
                <w:lang w:val="fr-CA" w:eastAsia="en-CA"/>
              </w:rPr>
              <w:t>-</w:t>
            </w:r>
            <w:r w:rsidR="0058270B" w:rsidRPr="00AA3225">
              <w:rPr>
                <w:rFonts w:ascii="Arial" w:eastAsia="Arial Unicode MS" w:hAnsi="Arial" w:cs="Arial"/>
                <w:sz w:val="20"/>
                <w:szCs w:val="20"/>
                <w:lang w:val="fr-CA" w:eastAsia="en-CA"/>
              </w:rPr>
              <w:t>op</w:t>
            </w:r>
            <w:proofErr w:type="spellEnd"/>
            <w:r w:rsidR="0058270B" w:rsidRPr="00AA3225">
              <w:rPr>
                <w:rFonts w:ascii="Arial" w:eastAsia="Arial Unicode MS" w:hAnsi="Arial" w:cs="Arial"/>
                <w:sz w:val="20"/>
                <w:szCs w:val="20"/>
                <w:lang w:val="fr-CA" w:eastAsia="en-CA"/>
              </w:rPr>
              <w:t>, PAR</w:t>
            </w:r>
            <w:r w:rsidR="00971306" w:rsidRPr="00AA3225">
              <w:rPr>
                <w:rFonts w:ascii="Arial" w:eastAsia="Arial Unicode MS" w:hAnsi="Arial" w:cs="Arial"/>
                <w:sz w:val="20"/>
                <w:szCs w:val="20"/>
                <w:lang w:val="fr-CA" w:eastAsia="en-CA"/>
              </w:rPr>
              <w:t xml:space="preserve">, </w:t>
            </w:r>
            <w:r w:rsidR="004267ED" w:rsidRPr="00AA3225">
              <w:rPr>
                <w:rFonts w:ascii="Arial" w:eastAsia="Arial Unicode MS" w:hAnsi="Arial" w:cs="Arial"/>
                <w:sz w:val="20"/>
                <w:szCs w:val="20"/>
                <w:lang w:val="fr-CA" w:eastAsia="en-CA"/>
              </w:rPr>
              <w:t xml:space="preserve">OEEA, </w:t>
            </w:r>
            <w:r w:rsidR="006F4D1E" w:rsidRPr="00AA3225">
              <w:rPr>
                <w:rFonts w:ascii="Arial" w:eastAsia="Arial Unicode MS" w:hAnsi="Arial" w:cs="Arial"/>
                <w:sz w:val="20"/>
                <w:szCs w:val="20"/>
                <w:lang w:val="fr-CA" w:eastAsia="en-CA"/>
              </w:rPr>
              <w:t>OEESH</w:t>
            </w:r>
            <w:r w:rsidR="0058270B" w:rsidRPr="00AA3225">
              <w:rPr>
                <w:rFonts w:ascii="Arial" w:eastAsia="Arial Unicode MS" w:hAnsi="Arial" w:cs="Arial"/>
                <w:sz w:val="20"/>
                <w:szCs w:val="20"/>
                <w:lang w:val="fr-CA" w:eastAsia="en-CA"/>
              </w:rPr>
              <w:t>)</w:t>
            </w:r>
          </w:p>
        </w:tc>
        <w:tc>
          <w:tcPr>
            <w:tcW w:w="494" w:type="pct"/>
            <w:vAlign w:val="center"/>
          </w:tcPr>
          <w:p w14:paraId="5FD58A00" w14:textId="77777777" w:rsidR="0058270B" w:rsidRPr="00AA3225" w:rsidRDefault="0058270B" w:rsidP="00B445B3">
            <w:pPr>
              <w:jc w:val="center"/>
              <w:rPr>
                <w:rFonts w:ascii="Arial" w:hAnsi="Arial" w:cs="Arial"/>
                <w:sz w:val="20"/>
                <w:szCs w:val="20"/>
                <w:lang w:val="fr-CA"/>
              </w:rPr>
            </w:pPr>
            <w:r w:rsidRPr="00AA3225">
              <w:rPr>
                <w:rFonts w:ascii="Arial" w:hAnsi="Arial" w:cs="Arial"/>
                <w:sz w:val="20"/>
                <w:szCs w:val="20"/>
                <w:lang w:val="fr-CA"/>
              </w:rPr>
              <w:t>IB</w:t>
            </w:r>
          </w:p>
        </w:tc>
        <w:tc>
          <w:tcPr>
            <w:tcW w:w="1266" w:type="pct"/>
          </w:tcPr>
          <w:p w14:paraId="1088F16E" w14:textId="77777777" w:rsidR="00DB2C29" w:rsidRPr="00AA3225" w:rsidRDefault="00DB2C29" w:rsidP="00CF1981">
            <w:pPr>
              <w:rPr>
                <w:rFonts w:ascii="Arial" w:hAnsi="Arial" w:cs="Arial"/>
                <w:b/>
                <w:sz w:val="20"/>
                <w:szCs w:val="20"/>
                <w:lang w:val="en-CA"/>
              </w:rPr>
            </w:pPr>
            <w:r w:rsidRPr="00AA3225">
              <w:rPr>
                <w:rFonts w:ascii="Arial" w:hAnsi="Arial" w:cs="Arial"/>
                <w:b/>
                <w:sz w:val="20"/>
                <w:szCs w:val="20"/>
                <w:lang w:val="en-CA"/>
              </w:rPr>
              <w:t>Extension of:</w:t>
            </w:r>
          </w:p>
          <w:p w14:paraId="6F81F40E" w14:textId="15C11F29" w:rsidR="00DB2C29" w:rsidRPr="00AA3225" w:rsidRDefault="00DB2C29" w:rsidP="00CF1981">
            <w:pPr>
              <w:rPr>
                <w:rFonts w:ascii="Arial" w:hAnsi="Arial" w:cs="Arial"/>
                <w:sz w:val="20"/>
                <w:szCs w:val="20"/>
                <w:lang w:val="en-CA"/>
              </w:rPr>
            </w:pPr>
            <w:r w:rsidRPr="00AA3225">
              <w:rPr>
                <w:rFonts w:ascii="Arial" w:hAnsi="Arial" w:cs="Arial"/>
                <w:sz w:val="20"/>
                <w:szCs w:val="20"/>
                <w:lang w:val="en-CA"/>
              </w:rPr>
              <w:t xml:space="preserve">- </w:t>
            </w:r>
            <w:r w:rsidR="0058270B" w:rsidRPr="00AA3225">
              <w:rPr>
                <w:rFonts w:ascii="Arial" w:hAnsi="Arial" w:cs="Arial"/>
                <w:sz w:val="20"/>
                <w:szCs w:val="20"/>
                <w:lang w:val="en-CA"/>
              </w:rPr>
              <w:t xml:space="preserve">Term </w:t>
            </w:r>
            <w:r w:rsidRPr="00AA3225">
              <w:rPr>
                <w:rFonts w:ascii="Arial" w:hAnsi="Arial" w:cs="Arial"/>
                <w:sz w:val="20"/>
                <w:szCs w:val="20"/>
                <w:lang w:val="en-CA"/>
              </w:rPr>
              <w:t>Employment</w:t>
            </w:r>
          </w:p>
          <w:p w14:paraId="1E1C07C2" w14:textId="7BE718A6" w:rsidR="0058270B" w:rsidRPr="00AA3225" w:rsidRDefault="00DB2C29" w:rsidP="00CF1981">
            <w:pPr>
              <w:rPr>
                <w:rFonts w:ascii="Arial" w:hAnsi="Arial" w:cs="Arial"/>
                <w:sz w:val="20"/>
                <w:szCs w:val="20"/>
                <w:lang w:val="en-CA"/>
              </w:rPr>
            </w:pPr>
            <w:r w:rsidRPr="00AA3225">
              <w:rPr>
                <w:rFonts w:ascii="Arial" w:hAnsi="Arial" w:cs="Arial"/>
                <w:sz w:val="20"/>
                <w:szCs w:val="20"/>
                <w:lang w:val="en-CA"/>
              </w:rPr>
              <w:t xml:space="preserve">- </w:t>
            </w:r>
            <w:r w:rsidR="0058270B" w:rsidRPr="00AA3225">
              <w:rPr>
                <w:rFonts w:ascii="Arial" w:hAnsi="Arial" w:cs="Arial"/>
                <w:sz w:val="20"/>
                <w:szCs w:val="20"/>
                <w:lang w:val="en-CA"/>
              </w:rPr>
              <w:t xml:space="preserve">Acting Appointment </w:t>
            </w:r>
            <w:r w:rsidR="00971306" w:rsidRPr="00AA3225">
              <w:rPr>
                <w:rFonts w:ascii="Arial" w:hAnsi="Arial" w:cs="Arial"/>
                <w:sz w:val="20"/>
                <w:szCs w:val="20"/>
                <w:lang w:val="en-CA"/>
              </w:rPr>
              <w:t xml:space="preserve">of less than </w:t>
            </w:r>
            <w:r w:rsidR="0058270B" w:rsidRPr="00AA3225">
              <w:rPr>
                <w:rFonts w:ascii="Arial" w:hAnsi="Arial" w:cs="Arial"/>
                <w:sz w:val="20"/>
                <w:szCs w:val="20"/>
                <w:lang w:val="en-CA"/>
              </w:rPr>
              <w:t>4 Months</w:t>
            </w:r>
            <w:r w:rsidRPr="00AA3225">
              <w:rPr>
                <w:rFonts w:ascii="Arial" w:hAnsi="Arial" w:cs="Arial"/>
                <w:sz w:val="20"/>
                <w:szCs w:val="20"/>
                <w:lang w:val="en-CA"/>
              </w:rPr>
              <w:t xml:space="preserve"> (total duration of less than 4 months)</w:t>
            </w:r>
            <w:r w:rsidRPr="00AA3225">
              <w:rPr>
                <w:rFonts w:ascii="Arial" w:hAnsi="Arial" w:cs="Arial"/>
                <w:sz w:val="20"/>
                <w:szCs w:val="20"/>
                <w:lang w:val="en-CA"/>
              </w:rPr>
              <w:br/>
              <w:t xml:space="preserve">- </w:t>
            </w:r>
            <w:r w:rsidR="0058270B" w:rsidRPr="00AA3225">
              <w:rPr>
                <w:rFonts w:ascii="Arial" w:hAnsi="Arial" w:cs="Arial"/>
                <w:sz w:val="20"/>
                <w:szCs w:val="20"/>
                <w:lang w:val="en-CA"/>
              </w:rPr>
              <w:t>Casual Emp</w:t>
            </w:r>
            <w:r w:rsidR="00971306" w:rsidRPr="00AA3225">
              <w:rPr>
                <w:rFonts w:ascii="Arial" w:hAnsi="Arial" w:cs="Arial"/>
                <w:sz w:val="20"/>
                <w:szCs w:val="20"/>
                <w:lang w:val="en-CA"/>
              </w:rPr>
              <w:t>loyment</w:t>
            </w:r>
            <w:r w:rsidRPr="00AA3225">
              <w:rPr>
                <w:rFonts w:ascii="Arial" w:hAnsi="Arial" w:cs="Arial"/>
                <w:sz w:val="20"/>
                <w:szCs w:val="20"/>
                <w:lang w:val="en-CA"/>
              </w:rPr>
              <w:br/>
              <w:t>- Part-Time Worker</w:t>
            </w:r>
            <w:r w:rsidRPr="00AA3225">
              <w:rPr>
                <w:rFonts w:ascii="Arial" w:hAnsi="Arial" w:cs="Arial"/>
                <w:sz w:val="20"/>
                <w:szCs w:val="20"/>
                <w:lang w:val="en-CA"/>
              </w:rPr>
              <w:br/>
              <w:t xml:space="preserve">- </w:t>
            </w:r>
            <w:r w:rsidR="0058270B" w:rsidRPr="00AA3225">
              <w:rPr>
                <w:rFonts w:ascii="Arial" w:hAnsi="Arial" w:cs="Arial"/>
                <w:sz w:val="20"/>
                <w:szCs w:val="20"/>
                <w:lang w:val="en-CA"/>
              </w:rPr>
              <w:t xml:space="preserve">Student Employment </w:t>
            </w:r>
            <w:r w:rsidR="00971306" w:rsidRPr="00AA3225">
              <w:rPr>
                <w:rFonts w:ascii="Arial" w:hAnsi="Arial" w:cs="Arial"/>
                <w:sz w:val="20"/>
                <w:szCs w:val="20"/>
                <w:lang w:val="en-CA"/>
              </w:rPr>
              <w:t xml:space="preserve">within the same academic term </w:t>
            </w:r>
            <w:r w:rsidR="0058270B" w:rsidRPr="00AA3225">
              <w:rPr>
                <w:rFonts w:ascii="Arial" w:hAnsi="Arial" w:cs="Arial"/>
                <w:sz w:val="20"/>
                <w:szCs w:val="20"/>
                <w:lang w:val="en-CA"/>
              </w:rPr>
              <w:t>(FSWEP, Coop, RAP</w:t>
            </w:r>
            <w:r w:rsidR="00971306" w:rsidRPr="00AA3225">
              <w:rPr>
                <w:rFonts w:ascii="Arial" w:hAnsi="Arial" w:cs="Arial"/>
                <w:sz w:val="20"/>
                <w:szCs w:val="20"/>
                <w:lang w:val="en-CA"/>
              </w:rPr>
              <w:t xml:space="preserve">, </w:t>
            </w:r>
            <w:r w:rsidR="00971306" w:rsidRPr="00AA3225">
              <w:rPr>
                <w:rFonts w:ascii="Arial" w:eastAsia="Arial Unicode MS" w:hAnsi="Arial" w:cs="Arial"/>
                <w:sz w:val="20"/>
                <w:szCs w:val="20"/>
                <w:lang w:val="en-CA" w:eastAsia="en-CA"/>
              </w:rPr>
              <w:t xml:space="preserve">ISEO, </w:t>
            </w:r>
            <w:r w:rsidRPr="00AA3225">
              <w:rPr>
                <w:rFonts w:ascii="Arial" w:eastAsia="Arial Unicode MS" w:hAnsi="Arial" w:cs="Arial"/>
                <w:sz w:val="20"/>
                <w:szCs w:val="20"/>
                <w:lang w:val="en-CA" w:eastAsia="en-CA"/>
              </w:rPr>
              <w:t>EOSD</w:t>
            </w:r>
            <w:r w:rsidR="0058270B" w:rsidRPr="00AA3225">
              <w:rPr>
                <w:rFonts w:ascii="Arial" w:hAnsi="Arial" w:cs="Arial"/>
                <w:sz w:val="20"/>
                <w:szCs w:val="20"/>
                <w:lang w:val="en-CA"/>
              </w:rPr>
              <w:t xml:space="preserve">) </w:t>
            </w:r>
          </w:p>
        </w:tc>
        <w:tc>
          <w:tcPr>
            <w:tcW w:w="986" w:type="pct"/>
          </w:tcPr>
          <w:p w14:paraId="34625B38" w14:textId="77777777" w:rsidR="0058270B" w:rsidRPr="00AA3225" w:rsidRDefault="00D81419" w:rsidP="001862A4">
            <w:pPr>
              <w:rPr>
                <w:rFonts w:ascii="Arial" w:hAnsi="Arial" w:cs="Arial"/>
                <w:sz w:val="20"/>
                <w:szCs w:val="20"/>
                <w:lang w:val="en-CA"/>
              </w:rPr>
            </w:pPr>
            <w:r w:rsidRPr="00AA3225">
              <w:rPr>
                <w:rFonts w:ascii="Arial" w:hAnsi="Arial" w:cs="Arial"/>
                <w:sz w:val="20"/>
                <w:szCs w:val="20"/>
                <w:lang w:val="en-CA"/>
              </w:rPr>
              <w:t>Extension-</w:t>
            </w:r>
            <w:proofErr w:type="spellStart"/>
            <w:r w:rsidRPr="00AA3225">
              <w:rPr>
                <w:rFonts w:ascii="Arial" w:hAnsi="Arial" w:cs="Arial"/>
                <w:sz w:val="20"/>
                <w:szCs w:val="20"/>
                <w:lang w:val="en-CA"/>
              </w:rPr>
              <w:t>Specif</w:t>
            </w:r>
            <w:proofErr w:type="spellEnd"/>
            <w:r w:rsidRPr="00AA3225">
              <w:rPr>
                <w:rFonts w:ascii="Arial" w:hAnsi="Arial" w:cs="Arial"/>
                <w:sz w:val="20"/>
                <w:szCs w:val="20"/>
                <w:lang w:val="en-CA"/>
              </w:rPr>
              <w:t xml:space="preserve"> Period Employ</w:t>
            </w:r>
          </w:p>
        </w:tc>
      </w:tr>
      <w:tr w:rsidR="0058270B" w:rsidRPr="005F7859" w14:paraId="366287C2" w14:textId="77777777" w:rsidTr="00CF1981">
        <w:tc>
          <w:tcPr>
            <w:tcW w:w="986" w:type="pct"/>
          </w:tcPr>
          <w:p w14:paraId="3A84EB79" w14:textId="77777777" w:rsidR="0058270B" w:rsidRPr="00DB2C29" w:rsidRDefault="00D81419" w:rsidP="00F93F59">
            <w:pPr>
              <w:rPr>
                <w:rFonts w:ascii="Arial" w:eastAsia="Arial Unicode MS" w:hAnsi="Arial" w:cs="Arial"/>
                <w:sz w:val="20"/>
                <w:szCs w:val="20"/>
                <w:lang w:val="en-CA" w:eastAsia="en-CA"/>
              </w:rPr>
            </w:pPr>
            <w:r w:rsidRPr="00DB2C29">
              <w:rPr>
                <w:rFonts w:ascii="Arial" w:eastAsia="Arial Unicode MS" w:hAnsi="Arial" w:cs="Arial"/>
                <w:sz w:val="20"/>
                <w:szCs w:val="20"/>
                <w:lang w:val="en-CA" w:eastAsia="en-CA"/>
              </w:rPr>
              <w:t xml:space="preserve">Nomination </w:t>
            </w:r>
            <w:proofErr w:type="spellStart"/>
            <w:r w:rsidRPr="00DB2C29">
              <w:rPr>
                <w:rFonts w:ascii="Arial" w:eastAsia="Arial Unicode MS" w:hAnsi="Arial" w:cs="Arial"/>
                <w:sz w:val="20"/>
                <w:szCs w:val="20"/>
                <w:lang w:val="en-CA" w:eastAsia="en-CA"/>
              </w:rPr>
              <w:t>intérimaire</w:t>
            </w:r>
            <w:proofErr w:type="spellEnd"/>
            <w:r w:rsidRPr="00DB2C29">
              <w:rPr>
                <w:rFonts w:ascii="Arial" w:eastAsia="Arial Unicode MS" w:hAnsi="Arial" w:cs="Arial"/>
                <w:sz w:val="20"/>
                <w:szCs w:val="20"/>
                <w:lang w:val="en-CA" w:eastAsia="en-CA"/>
              </w:rPr>
              <w:t xml:space="preserve"> &lt; 4 </w:t>
            </w:r>
            <w:proofErr w:type="spellStart"/>
            <w:r w:rsidRPr="00DB2C29">
              <w:rPr>
                <w:rFonts w:ascii="Arial" w:eastAsia="Arial Unicode MS" w:hAnsi="Arial" w:cs="Arial"/>
                <w:sz w:val="20"/>
                <w:szCs w:val="20"/>
                <w:lang w:val="en-CA" w:eastAsia="en-CA"/>
              </w:rPr>
              <w:t>mois</w:t>
            </w:r>
            <w:proofErr w:type="spellEnd"/>
          </w:p>
        </w:tc>
        <w:tc>
          <w:tcPr>
            <w:tcW w:w="1268" w:type="pct"/>
          </w:tcPr>
          <w:p w14:paraId="184A5C26" w14:textId="77777777" w:rsidR="0058270B" w:rsidRPr="00DE249B" w:rsidRDefault="0058270B" w:rsidP="00CF1981">
            <w:pPr>
              <w:rPr>
                <w:rFonts w:ascii="Arial" w:eastAsia="Arial Unicode MS" w:hAnsi="Arial" w:cs="Arial"/>
                <w:sz w:val="20"/>
                <w:szCs w:val="20"/>
                <w:lang w:val="fr-CA" w:eastAsia="en-CA"/>
              </w:rPr>
            </w:pPr>
            <w:r w:rsidRPr="00DE249B">
              <w:rPr>
                <w:rFonts w:ascii="Arial" w:eastAsia="Arial Unicode MS" w:hAnsi="Arial" w:cs="Arial"/>
                <w:sz w:val="20"/>
                <w:szCs w:val="20"/>
                <w:lang w:val="fr-CA" w:eastAsia="en-CA"/>
              </w:rPr>
              <w:t>Nomination intérimaire de moins de 4 mois</w:t>
            </w:r>
          </w:p>
        </w:tc>
        <w:tc>
          <w:tcPr>
            <w:tcW w:w="494" w:type="pct"/>
            <w:vAlign w:val="center"/>
          </w:tcPr>
          <w:p w14:paraId="77BDD373" w14:textId="77777777" w:rsidR="0058270B" w:rsidRPr="00DB2C29" w:rsidRDefault="0058270B" w:rsidP="00B445B3">
            <w:pPr>
              <w:jc w:val="center"/>
              <w:rPr>
                <w:rFonts w:ascii="Arial" w:hAnsi="Arial" w:cs="Arial"/>
                <w:sz w:val="20"/>
                <w:szCs w:val="20"/>
                <w:lang w:val="en-CA"/>
              </w:rPr>
            </w:pPr>
            <w:r w:rsidRPr="00DB2C29">
              <w:rPr>
                <w:rFonts w:ascii="Arial" w:hAnsi="Arial" w:cs="Arial"/>
                <w:sz w:val="20"/>
                <w:szCs w:val="20"/>
                <w:lang w:val="en-CA"/>
              </w:rPr>
              <w:t>KA</w:t>
            </w:r>
          </w:p>
        </w:tc>
        <w:tc>
          <w:tcPr>
            <w:tcW w:w="1266" w:type="pct"/>
          </w:tcPr>
          <w:p w14:paraId="4865E514"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 xml:space="preserve">Acting Appointment </w:t>
            </w:r>
            <w:r w:rsidR="00971306">
              <w:rPr>
                <w:rFonts w:ascii="Arial" w:hAnsi="Arial" w:cs="Arial"/>
                <w:sz w:val="20"/>
                <w:szCs w:val="20"/>
                <w:lang w:val="en-CA"/>
              </w:rPr>
              <w:t>of less than</w:t>
            </w:r>
            <w:r w:rsidRPr="0062025B">
              <w:rPr>
                <w:rFonts w:ascii="Arial" w:hAnsi="Arial" w:cs="Arial"/>
                <w:sz w:val="20"/>
                <w:szCs w:val="20"/>
                <w:lang w:val="en-CA"/>
              </w:rPr>
              <w:t xml:space="preserve"> 4 Months</w:t>
            </w:r>
            <w:r>
              <w:rPr>
                <w:rFonts w:ascii="Arial" w:hAnsi="Arial" w:cs="Arial"/>
                <w:sz w:val="20"/>
                <w:szCs w:val="20"/>
                <w:lang w:val="en-CA"/>
              </w:rPr>
              <w:t xml:space="preserve"> </w:t>
            </w:r>
          </w:p>
        </w:tc>
        <w:tc>
          <w:tcPr>
            <w:tcW w:w="986" w:type="pct"/>
          </w:tcPr>
          <w:p w14:paraId="08120550"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Acting Appointment &lt; 4 months</w:t>
            </w:r>
          </w:p>
        </w:tc>
      </w:tr>
      <w:tr w:rsidR="0058270B" w:rsidRPr="005F7859" w14:paraId="311E1B8B" w14:textId="77777777" w:rsidTr="00CF1981">
        <w:tc>
          <w:tcPr>
            <w:tcW w:w="986" w:type="pct"/>
          </w:tcPr>
          <w:p w14:paraId="7CFEF211" w14:textId="77777777" w:rsidR="0058270B" w:rsidRPr="005F7859"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Affectation</w:t>
            </w:r>
          </w:p>
        </w:tc>
        <w:tc>
          <w:tcPr>
            <w:tcW w:w="1268" w:type="pct"/>
            <w:vAlign w:val="center"/>
          </w:tcPr>
          <w:p w14:paraId="5B997926" w14:textId="77777777" w:rsidR="0058270B" w:rsidRPr="005F7859" w:rsidRDefault="0058270B" w:rsidP="00F93F59">
            <w:pPr>
              <w:rPr>
                <w:rFonts w:ascii="Arial" w:eastAsia="Arial Unicode MS" w:hAnsi="Arial" w:cs="Arial"/>
                <w:sz w:val="20"/>
                <w:szCs w:val="20"/>
                <w:lang w:val="fr-CA" w:eastAsia="en-CA"/>
              </w:rPr>
            </w:pPr>
            <w:r w:rsidRPr="005F7859">
              <w:rPr>
                <w:rFonts w:ascii="Arial" w:eastAsia="Arial Unicode MS" w:hAnsi="Arial" w:cs="Arial"/>
                <w:sz w:val="20"/>
                <w:szCs w:val="20"/>
                <w:lang w:val="fr-CA" w:eastAsia="en-CA"/>
              </w:rPr>
              <w:t>Affectation</w:t>
            </w:r>
            <w:r>
              <w:rPr>
                <w:rFonts w:ascii="Arial" w:eastAsia="Arial Unicode MS" w:hAnsi="Arial" w:cs="Arial"/>
                <w:sz w:val="20"/>
                <w:szCs w:val="20"/>
                <w:lang w:val="fr-CA" w:eastAsia="en-CA"/>
              </w:rPr>
              <w:t xml:space="preserve"> (i</w:t>
            </w:r>
            <w:r w:rsidRPr="005F7859">
              <w:rPr>
                <w:rFonts w:ascii="Arial" w:eastAsia="Arial Unicode MS" w:hAnsi="Arial" w:cs="Arial"/>
                <w:sz w:val="20"/>
                <w:szCs w:val="20"/>
                <w:lang w:val="fr-CA" w:eastAsia="en-CA"/>
              </w:rPr>
              <w:t>ncluant la rémunération</w:t>
            </w:r>
            <w:r>
              <w:rPr>
                <w:rFonts w:ascii="Arial" w:eastAsia="Arial Unicode MS" w:hAnsi="Arial" w:cs="Arial"/>
                <w:sz w:val="20"/>
                <w:szCs w:val="20"/>
                <w:lang w:val="fr-CA" w:eastAsia="en-CA"/>
              </w:rPr>
              <w:t xml:space="preserve"> </w:t>
            </w:r>
            <w:r w:rsidRPr="005F7859">
              <w:rPr>
                <w:rFonts w:ascii="Arial" w:eastAsia="Arial Unicode MS" w:hAnsi="Arial" w:cs="Arial"/>
                <w:sz w:val="20"/>
                <w:szCs w:val="20"/>
                <w:lang w:val="fr-CA" w:eastAsia="en-CA"/>
              </w:rPr>
              <w:t>d’intérim</w:t>
            </w:r>
            <w:r>
              <w:rPr>
                <w:rFonts w:ascii="Arial" w:eastAsia="Arial Unicode MS" w:hAnsi="Arial" w:cs="Arial"/>
                <w:sz w:val="20"/>
                <w:szCs w:val="20"/>
                <w:lang w:val="fr-CA" w:eastAsia="en-CA"/>
              </w:rPr>
              <w:t>) ou prolongation d’affection</w:t>
            </w:r>
          </w:p>
        </w:tc>
        <w:tc>
          <w:tcPr>
            <w:tcW w:w="494" w:type="pct"/>
            <w:vAlign w:val="center"/>
          </w:tcPr>
          <w:p w14:paraId="29C99420"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KB</w:t>
            </w:r>
          </w:p>
        </w:tc>
        <w:tc>
          <w:tcPr>
            <w:tcW w:w="1266" w:type="pct"/>
          </w:tcPr>
          <w:p w14:paraId="354469FD"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Assignment (Including Acting Pay)</w:t>
            </w:r>
            <w:r>
              <w:rPr>
                <w:rFonts w:ascii="Arial" w:hAnsi="Arial" w:cs="Arial"/>
                <w:sz w:val="20"/>
                <w:szCs w:val="20"/>
                <w:lang w:val="en-CA"/>
              </w:rPr>
              <w:t xml:space="preserve"> or Assignment Extension</w:t>
            </w:r>
          </w:p>
        </w:tc>
        <w:tc>
          <w:tcPr>
            <w:tcW w:w="986" w:type="pct"/>
          </w:tcPr>
          <w:p w14:paraId="1CA2EB00" w14:textId="77777777" w:rsidR="0058270B" w:rsidRPr="0062025B" w:rsidRDefault="00D81419" w:rsidP="00F93F59">
            <w:pPr>
              <w:rPr>
                <w:rFonts w:ascii="Arial" w:hAnsi="Arial" w:cs="Arial"/>
                <w:sz w:val="20"/>
                <w:szCs w:val="20"/>
                <w:lang w:val="en-CA"/>
              </w:rPr>
            </w:pPr>
            <w:r w:rsidRPr="00D81419">
              <w:rPr>
                <w:rFonts w:ascii="Arial" w:hAnsi="Arial" w:cs="Arial"/>
                <w:sz w:val="20"/>
                <w:szCs w:val="20"/>
                <w:lang w:val="en-CA"/>
              </w:rPr>
              <w:t>Assignment</w:t>
            </w:r>
          </w:p>
        </w:tc>
      </w:tr>
      <w:tr w:rsidR="0058270B" w:rsidRPr="00E25653" w14:paraId="6B8F6954" w14:textId="77777777" w:rsidTr="00CF1981">
        <w:tc>
          <w:tcPr>
            <w:tcW w:w="986" w:type="pct"/>
          </w:tcPr>
          <w:p w14:paraId="6B137457" w14:textId="77777777" w:rsidR="0058270B" w:rsidRPr="00D601FD"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Détachement</w:t>
            </w:r>
          </w:p>
        </w:tc>
        <w:tc>
          <w:tcPr>
            <w:tcW w:w="1268" w:type="pct"/>
            <w:vAlign w:val="center"/>
          </w:tcPr>
          <w:p w14:paraId="64632D6E" w14:textId="77777777" w:rsidR="0058270B" w:rsidRPr="00D601FD" w:rsidRDefault="0058270B" w:rsidP="00F93F59">
            <w:pPr>
              <w:rPr>
                <w:rFonts w:ascii="Arial" w:eastAsia="Arial Unicode MS" w:hAnsi="Arial" w:cs="Arial"/>
                <w:sz w:val="20"/>
                <w:szCs w:val="20"/>
                <w:lang w:val="fr-CA" w:eastAsia="en-CA"/>
              </w:rPr>
            </w:pPr>
            <w:r w:rsidRPr="00D601FD">
              <w:rPr>
                <w:rFonts w:ascii="Arial" w:eastAsia="Arial Unicode MS" w:hAnsi="Arial" w:cs="Arial"/>
                <w:sz w:val="20"/>
                <w:szCs w:val="20"/>
                <w:lang w:val="fr-CA" w:eastAsia="en-CA"/>
              </w:rPr>
              <w:t>Détachement</w:t>
            </w:r>
            <w:r>
              <w:rPr>
                <w:rFonts w:ascii="Arial" w:eastAsia="Arial Unicode MS" w:hAnsi="Arial" w:cs="Arial"/>
                <w:sz w:val="20"/>
                <w:szCs w:val="20"/>
                <w:lang w:val="fr-CA" w:eastAsia="en-CA"/>
              </w:rPr>
              <w:t xml:space="preserve"> ou prolongation de détachement</w:t>
            </w:r>
          </w:p>
        </w:tc>
        <w:tc>
          <w:tcPr>
            <w:tcW w:w="494" w:type="pct"/>
            <w:vAlign w:val="center"/>
          </w:tcPr>
          <w:p w14:paraId="4BD2D0AB"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KC</w:t>
            </w:r>
          </w:p>
        </w:tc>
        <w:tc>
          <w:tcPr>
            <w:tcW w:w="1266" w:type="pct"/>
          </w:tcPr>
          <w:p w14:paraId="719C05B0"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Secondment</w:t>
            </w:r>
            <w:r>
              <w:rPr>
                <w:rFonts w:ascii="Arial" w:hAnsi="Arial" w:cs="Arial"/>
                <w:sz w:val="20"/>
                <w:szCs w:val="20"/>
                <w:lang w:val="en-CA"/>
              </w:rPr>
              <w:t xml:space="preserve"> or Secondment Extension</w:t>
            </w:r>
          </w:p>
        </w:tc>
        <w:tc>
          <w:tcPr>
            <w:tcW w:w="986" w:type="pct"/>
          </w:tcPr>
          <w:p w14:paraId="09931B6A" w14:textId="77777777" w:rsidR="0058270B" w:rsidRPr="0062025B" w:rsidRDefault="00D81419" w:rsidP="00F93F59">
            <w:pPr>
              <w:rPr>
                <w:rFonts w:ascii="Arial" w:hAnsi="Arial" w:cs="Arial"/>
                <w:sz w:val="20"/>
                <w:szCs w:val="20"/>
                <w:lang w:val="en-CA"/>
              </w:rPr>
            </w:pPr>
            <w:r w:rsidRPr="00D81419">
              <w:rPr>
                <w:rFonts w:ascii="Arial" w:hAnsi="Arial" w:cs="Arial"/>
                <w:sz w:val="20"/>
                <w:szCs w:val="20"/>
                <w:lang w:val="en-CA"/>
              </w:rPr>
              <w:t>Secondment</w:t>
            </w:r>
          </w:p>
        </w:tc>
      </w:tr>
      <w:tr w:rsidR="0058270B" w:rsidRPr="00E25653" w14:paraId="5BCC7E04" w14:textId="77777777" w:rsidTr="00CF1981">
        <w:tc>
          <w:tcPr>
            <w:tcW w:w="986" w:type="pct"/>
          </w:tcPr>
          <w:p w14:paraId="77C8A1B7" w14:textId="77777777" w:rsidR="0058270B"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Entente Échanges Canada</w:t>
            </w:r>
          </w:p>
        </w:tc>
        <w:tc>
          <w:tcPr>
            <w:tcW w:w="1268" w:type="pct"/>
            <w:vAlign w:val="center"/>
          </w:tcPr>
          <w:p w14:paraId="66F0E064" w14:textId="77777777" w:rsidR="0058270B" w:rsidRPr="00D601FD" w:rsidRDefault="0058270B" w:rsidP="00F93F59">
            <w:pPr>
              <w:rPr>
                <w:rFonts w:ascii="Arial" w:eastAsia="Arial Unicode MS" w:hAnsi="Arial" w:cs="Arial"/>
                <w:sz w:val="20"/>
                <w:szCs w:val="20"/>
                <w:lang w:val="fr-CA" w:eastAsia="en-CA"/>
              </w:rPr>
            </w:pPr>
            <w:r>
              <w:rPr>
                <w:rFonts w:ascii="Arial" w:eastAsia="Arial Unicode MS" w:hAnsi="Arial" w:cs="Arial"/>
                <w:sz w:val="20"/>
                <w:szCs w:val="20"/>
                <w:lang w:val="fr-CA" w:eastAsia="en-CA"/>
              </w:rPr>
              <w:t>Entente Échanges Canada ou prolongation d’entente Échanges Canada</w:t>
            </w:r>
          </w:p>
        </w:tc>
        <w:tc>
          <w:tcPr>
            <w:tcW w:w="494" w:type="pct"/>
            <w:vAlign w:val="center"/>
          </w:tcPr>
          <w:p w14:paraId="41DD405C" w14:textId="77777777" w:rsidR="0058270B" w:rsidRDefault="0077299C" w:rsidP="00B445B3">
            <w:pPr>
              <w:jc w:val="center"/>
              <w:rPr>
                <w:rFonts w:ascii="Arial" w:hAnsi="Arial" w:cs="Arial"/>
                <w:sz w:val="20"/>
                <w:szCs w:val="20"/>
                <w:lang w:val="en-CA"/>
              </w:rPr>
            </w:pPr>
            <w:r>
              <w:rPr>
                <w:rFonts w:ascii="Arial" w:hAnsi="Arial" w:cs="Arial"/>
                <w:sz w:val="20"/>
                <w:szCs w:val="20"/>
                <w:lang w:val="en-CA"/>
              </w:rPr>
              <w:t>V2</w:t>
            </w:r>
          </w:p>
        </w:tc>
        <w:tc>
          <w:tcPr>
            <w:tcW w:w="1266" w:type="pct"/>
          </w:tcPr>
          <w:p w14:paraId="5FFACFB4" w14:textId="2576D9CF" w:rsidR="0058270B" w:rsidRPr="0062025B" w:rsidRDefault="0058270B" w:rsidP="00CF1981">
            <w:pPr>
              <w:rPr>
                <w:rFonts w:ascii="Arial" w:hAnsi="Arial" w:cs="Arial"/>
                <w:sz w:val="20"/>
                <w:szCs w:val="20"/>
                <w:lang w:val="en-CA"/>
              </w:rPr>
            </w:pPr>
            <w:r>
              <w:rPr>
                <w:rFonts w:ascii="Arial" w:hAnsi="Arial" w:cs="Arial"/>
                <w:sz w:val="20"/>
                <w:szCs w:val="20"/>
                <w:lang w:val="en-CA"/>
              </w:rPr>
              <w:t xml:space="preserve">Interchange </w:t>
            </w:r>
            <w:r w:rsidR="005B1216">
              <w:rPr>
                <w:rFonts w:ascii="Arial" w:hAnsi="Arial" w:cs="Arial"/>
                <w:sz w:val="20"/>
                <w:szCs w:val="20"/>
                <w:lang w:val="en-CA"/>
              </w:rPr>
              <w:t xml:space="preserve">Canada </w:t>
            </w:r>
            <w:r>
              <w:rPr>
                <w:rFonts w:ascii="Arial" w:hAnsi="Arial" w:cs="Arial"/>
                <w:sz w:val="20"/>
                <w:szCs w:val="20"/>
                <w:lang w:val="en-CA"/>
              </w:rPr>
              <w:t xml:space="preserve">Agreement or Interchange </w:t>
            </w:r>
            <w:r w:rsidR="005B1216">
              <w:rPr>
                <w:rFonts w:ascii="Arial" w:hAnsi="Arial" w:cs="Arial"/>
                <w:sz w:val="20"/>
                <w:szCs w:val="20"/>
                <w:lang w:val="en-CA"/>
              </w:rPr>
              <w:t xml:space="preserve">Canada </w:t>
            </w:r>
            <w:r>
              <w:rPr>
                <w:rFonts w:ascii="Arial" w:hAnsi="Arial" w:cs="Arial"/>
                <w:sz w:val="20"/>
                <w:szCs w:val="20"/>
                <w:lang w:val="en-CA"/>
              </w:rPr>
              <w:t>Agreement Extension</w:t>
            </w:r>
          </w:p>
        </w:tc>
        <w:tc>
          <w:tcPr>
            <w:tcW w:w="986" w:type="pct"/>
          </w:tcPr>
          <w:p w14:paraId="33FF14C4" w14:textId="4947CDBF" w:rsidR="0058270B" w:rsidRDefault="00D81419" w:rsidP="002B2487">
            <w:pPr>
              <w:rPr>
                <w:rFonts w:ascii="Arial" w:hAnsi="Arial" w:cs="Arial"/>
                <w:sz w:val="20"/>
                <w:szCs w:val="20"/>
                <w:lang w:val="en-CA"/>
              </w:rPr>
            </w:pPr>
            <w:r>
              <w:rPr>
                <w:rFonts w:ascii="Arial" w:hAnsi="Arial" w:cs="Arial"/>
                <w:sz w:val="20"/>
                <w:szCs w:val="20"/>
                <w:lang w:val="en-CA"/>
              </w:rPr>
              <w:t xml:space="preserve">Interchange </w:t>
            </w:r>
            <w:r w:rsidR="005B1216">
              <w:rPr>
                <w:rFonts w:ascii="Arial" w:hAnsi="Arial" w:cs="Arial"/>
                <w:sz w:val="20"/>
                <w:szCs w:val="20"/>
                <w:lang w:val="en-CA"/>
              </w:rPr>
              <w:t xml:space="preserve">Canada </w:t>
            </w:r>
            <w:r>
              <w:rPr>
                <w:rFonts w:ascii="Arial" w:hAnsi="Arial" w:cs="Arial"/>
                <w:sz w:val="20"/>
                <w:szCs w:val="20"/>
                <w:lang w:val="en-CA"/>
              </w:rPr>
              <w:t>Agreement</w:t>
            </w:r>
          </w:p>
        </w:tc>
      </w:tr>
      <w:tr w:rsidR="0058270B" w:rsidRPr="00E25653" w14:paraId="316F5A38" w14:textId="77777777" w:rsidTr="008E5862">
        <w:trPr>
          <w:trHeight w:val="668"/>
        </w:trPr>
        <w:tc>
          <w:tcPr>
            <w:tcW w:w="986" w:type="pct"/>
          </w:tcPr>
          <w:p w14:paraId="4F0B3EFC" w14:textId="77777777" w:rsidR="0058270B" w:rsidRPr="00D601FD"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Employé occasionnel</w:t>
            </w:r>
          </w:p>
        </w:tc>
        <w:tc>
          <w:tcPr>
            <w:tcW w:w="1268" w:type="pct"/>
          </w:tcPr>
          <w:p w14:paraId="7D7C3A16" w14:textId="77777777" w:rsidR="0058270B" w:rsidRPr="00D601FD" w:rsidRDefault="0058270B" w:rsidP="00CF1981">
            <w:pPr>
              <w:rPr>
                <w:rFonts w:ascii="Arial" w:eastAsia="Arial Unicode MS" w:hAnsi="Arial" w:cs="Arial"/>
                <w:sz w:val="20"/>
                <w:szCs w:val="20"/>
                <w:lang w:val="fr-CA" w:eastAsia="en-CA"/>
              </w:rPr>
            </w:pPr>
            <w:r w:rsidRPr="00D601FD">
              <w:rPr>
                <w:rFonts w:ascii="Arial" w:eastAsia="Arial Unicode MS" w:hAnsi="Arial" w:cs="Arial"/>
                <w:sz w:val="20"/>
                <w:szCs w:val="20"/>
                <w:lang w:val="fr-CA" w:eastAsia="en-CA"/>
              </w:rPr>
              <w:t>Emploi occasionnel</w:t>
            </w:r>
          </w:p>
        </w:tc>
        <w:tc>
          <w:tcPr>
            <w:tcW w:w="494" w:type="pct"/>
            <w:vAlign w:val="center"/>
          </w:tcPr>
          <w:p w14:paraId="21CD5774"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KE</w:t>
            </w:r>
          </w:p>
        </w:tc>
        <w:tc>
          <w:tcPr>
            <w:tcW w:w="1266" w:type="pct"/>
          </w:tcPr>
          <w:p w14:paraId="5DA0C18C"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Casual Employment</w:t>
            </w:r>
            <w:r>
              <w:rPr>
                <w:rFonts w:ascii="Arial" w:hAnsi="Arial" w:cs="Arial"/>
                <w:sz w:val="20"/>
                <w:szCs w:val="20"/>
                <w:lang w:val="en-CA"/>
              </w:rPr>
              <w:t xml:space="preserve"> </w:t>
            </w:r>
          </w:p>
        </w:tc>
        <w:tc>
          <w:tcPr>
            <w:tcW w:w="986" w:type="pct"/>
          </w:tcPr>
          <w:p w14:paraId="7B2E11D7"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Casual Worker</w:t>
            </w:r>
          </w:p>
        </w:tc>
      </w:tr>
      <w:tr w:rsidR="0058270B" w:rsidRPr="00E235E2" w14:paraId="38764902" w14:textId="77777777" w:rsidTr="008E5862">
        <w:tc>
          <w:tcPr>
            <w:tcW w:w="986" w:type="pct"/>
          </w:tcPr>
          <w:p w14:paraId="7CA76C15" w14:textId="77777777" w:rsidR="0058270B"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Travailleur à temps partiel</w:t>
            </w:r>
          </w:p>
          <w:p w14:paraId="17E4EC97" w14:textId="5556C3EE" w:rsidR="008E5862" w:rsidRDefault="008E5862" w:rsidP="00F93F59">
            <w:pPr>
              <w:rPr>
                <w:rFonts w:ascii="Arial" w:eastAsia="Arial Unicode MS" w:hAnsi="Arial" w:cs="Arial"/>
                <w:sz w:val="20"/>
                <w:szCs w:val="20"/>
                <w:lang w:val="fr-CA" w:eastAsia="en-CA"/>
              </w:rPr>
            </w:pPr>
          </w:p>
        </w:tc>
        <w:tc>
          <w:tcPr>
            <w:tcW w:w="1268" w:type="pct"/>
          </w:tcPr>
          <w:p w14:paraId="445512F4" w14:textId="77777777" w:rsidR="0058270B" w:rsidRPr="003D6045" w:rsidRDefault="0058270B" w:rsidP="008E5862">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Travailleur </w:t>
            </w:r>
            <w:r w:rsidRPr="003D6045">
              <w:rPr>
                <w:rFonts w:ascii="Arial" w:eastAsia="Arial Unicode MS" w:hAnsi="Arial" w:cs="Arial"/>
                <w:sz w:val="20"/>
                <w:szCs w:val="20"/>
                <w:lang w:val="fr-CA" w:eastAsia="en-CA"/>
              </w:rPr>
              <w:t>à temps partiel</w:t>
            </w:r>
          </w:p>
        </w:tc>
        <w:tc>
          <w:tcPr>
            <w:tcW w:w="494" w:type="pct"/>
            <w:vAlign w:val="center"/>
          </w:tcPr>
          <w:p w14:paraId="0EC4FA07"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KF</w:t>
            </w:r>
          </w:p>
        </w:tc>
        <w:tc>
          <w:tcPr>
            <w:tcW w:w="1266" w:type="pct"/>
          </w:tcPr>
          <w:p w14:paraId="35B89AC9"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Part-Time Worker</w:t>
            </w:r>
            <w:r>
              <w:rPr>
                <w:rFonts w:ascii="Arial" w:hAnsi="Arial" w:cs="Arial"/>
                <w:sz w:val="20"/>
                <w:szCs w:val="20"/>
                <w:lang w:val="en-CA"/>
              </w:rPr>
              <w:t xml:space="preserve"> </w:t>
            </w:r>
          </w:p>
        </w:tc>
        <w:tc>
          <w:tcPr>
            <w:tcW w:w="986" w:type="pct"/>
          </w:tcPr>
          <w:p w14:paraId="0616EC5C"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Part-time Worker</w:t>
            </w:r>
          </w:p>
        </w:tc>
      </w:tr>
      <w:tr w:rsidR="0058270B" w:rsidRPr="00116156" w14:paraId="753CA446" w14:textId="77777777" w:rsidTr="00CF1981">
        <w:tc>
          <w:tcPr>
            <w:tcW w:w="986" w:type="pct"/>
          </w:tcPr>
          <w:p w14:paraId="2CDBA56C" w14:textId="04E010A0" w:rsidR="00580E6F" w:rsidRPr="00AA3225" w:rsidRDefault="00580E6F" w:rsidP="00F93F5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Change statut-</w:t>
            </w:r>
            <w:proofErr w:type="spellStart"/>
            <w:r w:rsidRPr="00AA3225">
              <w:rPr>
                <w:rFonts w:ascii="Arial" w:eastAsia="Arial Unicode MS" w:hAnsi="Arial" w:cs="Arial"/>
                <w:sz w:val="20"/>
                <w:szCs w:val="20"/>
                <w:lang w:val="fr-CA" w:eastAsia="en-CA"/>
              </w:rPr>
              <w:t>Dir</w:t>
            </w:r>
            <w:proofErr w:type="spellEnd"/>
            <w:r w:rsidRPr="00AA3225">
              <w:rPr>
                <w:rFonts w:ascii="Arial" w:eastAsia="Arial Unicode MS" w:hAnsi="Arial" w:cs="Arial"/>
                <w:sz w:val="20"/>
                <w:szCs w:val="20"/>
                <w:lang w:val="fr-CA" w:eastAsia="en-CA"/>
              </w:rPr>
              <w:t>. Dét-3 ans</w:t>
            </w:r>
          </w:p>
        </w:tc>
        <w:tc>
          <w:tcPr>
            <w:tcW w:w="1268" w:type="pct"/>
          </w:tcPr>
          <w:p w14:paraId="0165F5F5" w14:textId="013FA57C" w:rsidR="0058270B" w:rsidRPr="00AA3225" w:rsidRDefault="0058270B" w:rsidP="007818D6">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Changement de statut de durée d</w:t>
            </w:r>
            <w:r w:rsidR="007818D6" w:rsidRPr="00AA3225">
              <w:rPr>
                <w:rFonts w:ascii="Arial" w:eastAsia="Arial Unicode MS" w:hAnsi="Arial" w:cs="Arial"/>
                <w:sz w:val="20"/>
                <w:szCs w:val="20"/>
                <w:lang w:val="fr-CA" w:eastAsia="en-CA"/>
              </w:rPr>
              <w:t xml:space="preserve">éterminée à durée indéterminée, </w:t>
            </w:r>
            <w:r w:rsidRPr="00AA3225">
              <w:rPr>
                <w:rFonts w:ascii="Arial" w:eastAsia="Arial Unicode MS" w:hAnsi="Arial" w:cs="Arial"/>
                <w:sz w:val="20"/>
                <w:szCs w:val="20"/>
                <w:lang w:val="fr-CA" w:eastAsia="en-CA"/>
              </w:rPr>
              <w:t>selon la</w:t>
            </w:r>
            <w:r w:rsidR="007818D6" w:rsidRPr="00AA3225">
              <w:rPr>
                <w:rFonts w:ascii="Arial" w:eastAsia="Arial Unicode MS" w:hAnsi="Arial" w:cs="Arial"/>
                <w:sz w:val="20"/>
                <w:szCs w:val="20"/>
                <w:lang w:val="fr-CA" w:eastAsia="en-CA"/>
              </w:rPr>
              <w:t xml:space="preserve"> Directive sur l’emploi pour une période déterminée du SCT</w:t>
            </w:r>
            <w:r w:rsidRPr="00AA3225">
              <w:rPr>
                <w:rFonts w:ascii="Arial" w:eastAsia="Arial Unicode MS" w:hAnsi="Arial" w:cs="Arial"/>
                <w:sz w:val="20"/>
                <w:szCs w:val="20"/>
                <w:lang w:val="fr-CA" w:eastAsia="en-CA"/>
              </w:rPr>
              <w:t xml:space="preserve"> </w:t>
            </w:r>
            <w:r w:rsidR="007818D6" w:rsidRPr="00AA3225">
              <w:rPr>
                <w:rFonts w:ascii="Arial" w:eastAsia="Arial Unicode MS" w:hAnsi="Arial" w:cs="Arial"/>
                <w:sz w:val="20"/>
                <w:szCs w:val="20"/>
                <w:lang w:val="fr-CA" w:eastAsia="en-CA"/>
              </w:rPr>
              <w:t>(3 ans)</w:t>
            </w:r>
          </w:p>
        </w:tc>
        <w:tc>
          <w:tcPr>
            <w:tcW w:w="494" w:type="pct"/>
            <w:vAlign w:val="center"/>
          </w:tcPr>
          <w:p w14:paraId="3F9963B0" w14:textId="77777777" w:rsidR="0058270B" w:rsidRPr="00AA3225" w:rsidRDefault="0058270B" w:rsidP="00B445B3">
            <w:pPr>
              <w:jc w:val="center"/>
              <w:rPr>
                <w:rFonts w:ascii="Arial" w:hAnsi="Arial" w:cs="Arial"/>
                <w:sz w:val="20"/>
                <w:szCs w:val="20"/>
                <w:lang w:val="fr-CA"/>
              </w:rPr>
            </w:pPr>
            <w:r w:rsidRPr="00AA3225">
              <w:rPr>
                <w:rFonts w:ascii="Arial" w:hAnsi="Arial" w:cs="Arial"/>
                <w:sz w:val="20"/>
                <w:szCs w:val="20"/>
                <w:lang w:val="fr-CA"/>
              </w:rPr>
              <w:t>IC</w:t>
            </w:r>
          </w:p>
        </w:tc>
        <w:tc>
          <w:tcPr>
            <w:tcW w:w="1266" w:type="pct"/>
            <w:vAlign w:val="center"/>
          </w:tcPr>
          <w:p w14:paraId="7A922CCE" w14:textId="7FA5366F" w:rsidR="0058270B" w:rsidRPr="00AA3225" w:rsidRDefault="0058270B" w:rsidP="007818D6">
            <w:pPr>
              <w:rPr>
                <w:rFonts w:ascii="Arial" w:hAnsi="Arial" w:cs="Arial"/>
                <w:sz w:val="20"/>
                <w:szCs w:val="20"/>
                <w:lang w:val="en-CA"/>
              </w:rPr>
            </w:pPr>
            <w:r w:rsidRPr="00AA3225">
              <w:rPr>
                <w:rFonts w:ascii="Arial" w:hAnsi="Arial" w:cs="Arial"/>
                <w:sz w:val="20"/>
                <w:szCs w:val="20"/>
                <w:lang w:val="en-CA"/>
              </w:rPr>
              <w:t>Change of status from term employment to indeterminate employment</w:t>
            </w:r>
            <w:r w:rsidR="007818D6" w:rsidRPr="00AA3225">
              <w:rPr>
                <w:rFonts w:ascii="Arial" w:hAnsi="Arial" w:cs="Arial"/>
                <w:sz w:val="20"/>
                <w:szCs w:val="20"/>
                <w:lang w:val="en-CA"/>
              </w:rPr>
              <w:t>,</w:t>
            </w:r>
            <w:r w:rsidRPr="00AA3225">
              <w:rPr>
                <w:rFonts w:ascii="Arial" w:hAnsi="Arial" w:cs="Arial"/>
                <w:sz w:val="20"/>
                <w:szCs w:val="20"/>
                <w:lang w:val="en-CA"/>
              </w:rPr>
              <w:t xml:space="preserve"> in accordance </w:t>
            </w:r>
            <w:r w:rsidR="007818D6" w:rsidRPr="00AA3225">
              <w:rPr>
                <w:rFonts w:ascii="Arial" w:hAnsi="Arial" w:cs="Arial"/>
                <w:sz w:val="20"/>
                <w:szCs w:val="20"/>
                <w:lang w:val="en-CA"/>
              </w:rPr>
              <w:t>with TBS Directive on Term Employment (3 years)</w:t>
            </w:r>
          </w:p>
        </w:tc>
        <w:tc>
          <w:tcPr>
            <w:tcW w:w="986" w:type="pct"/>
          </w:tcPr>
          <w:p w14:paraId="54CDC648" w14:textId="260CEAD2" w:rsidR="00580E6F" w:rsidRPr="00AA3225" w:rsidRDefault="00580E6F" w:rsidP="00A91817">
            <w:pPr>
              <w:rPr>
                <w:rFonts w:ascii="Arial" w:hAnsi="Arial" w:cs="Arial"/>
                <w:sz w:val="20"/>
                <w:szCs w:val="20"/>
                <w:lang w:val="en-CA"/>
              </w:rPr>
            </w:pPr>
            <w:r w:rsidRPr="00AA3225">
              <w:rPr>
                <w:rFonts w:ascii="Arial" w:hAnsi="Arial" w:cs="Arial"/>
                <w:sz w:val="20"/>
                <w:szCs w:val="20"/>
                <w:lang w:val="en-CA"/>
              </w:rPr>
              <w:t>Status Change-Term Dir-3 years</w:t>
            </w:r>
          </w:p>
        </w:tc>
      </w:tr>
      <w:tr w:rsidR="00580E6F" w:rsidRPr="00580E6F" w14:paraId="50252732" w14:textId="77777777" w:rsidTr="00CF1981">
        <w:tc>
          <w:tcPr>
            <w:tcW w:w="986" w:type="pct"/>
          </w:tcPr>
          <w:p w14:paraId="530DE012" w14:textId="301B6D40" w:rsidR="00580E6F" w:rsidRPr="00AA3225" w:rsidRDefault="00580E6F" w:rsidP="00F93F59">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 xml:space="preserve">Prog </w:t>
            </w:r>
            <w:proofErr w:type="spellStart"/>
            <w:r w:rsidRPr="00AA3225">
              <w:rPr>
                <w:rFonts w:ascii="Arial" w:eastAsia="Arial Unicode MS" w:hAnsi="Arial" w:cs="Arial"/>
                <w:sz w:val="20"/>
                <w:szCs w:val="20"/>
                <w:lang w:val="fr-CA" w:eastAsia="en-CA"/>
              </w:rPr>
              <w:t>nouv</w:t>
            </w:r>
            <w:proofErr w:type="spellEnd"/>
            <w:r w:rsidRPr="00AA3225">
              <w:rPr>
                <w:rFonts w:ascii="Arial" w:eastAsia="Arial Unicode MS" w:hAnsi="Arial" w:cs="Arial"/>
                <w:sz w:val="20"/>
                <w:szCs w:val="20"/>
                <w:lang w:val="fr-CA" w:eastAsia="en-CA"/>
              </w:rPr>
              <w:t xml:space="preserve"> arrivants</w:t>
            </w:r>
          </w:p>
        </w:tc>
        <w:tc>
          <w:tcPr>
            <w:tcW w:w="1268" w:type="pct"/>
          </w:tcPr>
          <w:p w14:paraId="5659E463" w14:textId="22475F8E" w:rsidR="00580E6F" w:rsidRPr="00AA3225" w:rsidRDefault="00580E6F" w:rsidP="007818D6">
            <w:pPr>
              <w:rPr>
                <w:rFonts w:ascii="Arial" w:eastAsia="Arial Unicode MS" w:hAnsi="Arial" w:cs="Arial"/>
                <w:sz w:val="20"/>
                <w:szCs w:val="20"/>
                <w:lang w:val="fr-CA" w:eastAsia="en-CA"/>
              </w:rPr>
            </w:pPr>
            <w:r w:rsidRPr="00AA3225">
              <w:rPr>
                <w:rFonts w:ascii="Arial" w:eastAsia="Arial Unicode MS" w:hAnsi="Arial" w:cs="Arial"/>
                <w:sz w:val="20"/>
                <w:szCs w:val="20"/>
                <w:lang w:val="fr-CA" w:eastAsia="en-CA"/>
              </w:rPr>
              <w:t>Programme fédéral de stage pour les nouveaux arrivants (PFSNA)</w:t>
            </w:r>
          </w:p>
        </w:tc>
        <w:tc>
          <w:tcPr>
            <w:tcW w:w="494" w:type="pct"/>
            <w:vAlign w:val="center"/>
          </w:tcPr>
          <w:p w14:paraId="519B98B5" w14:textId="5A8ACBE7" w:rsidR="00580E6F" w:rsidRPr="00AA3225" w:rsidRDefault="00580E6F" w:rsidP="00B445B3">
            <w:pPr>
              <w:jc w:val="center"/>
              <w:rPr>
                <w:rFonts w:ascii="Arial" w:hAnsi="Arial" w:cs="Arial"/>
                <w:sz w:val="20"/>
                <w:szCs w:val="20"/>
                <w:lang w:val="fr-CA"/>
              </w:rPr>
            </w:pPr>
            <w:r w:rsidRPr="00AA3225">
              <w:rPr>
                <w:rFonts w:ascii="Arial" w:hAnsi="Arial" w:cs="Arial"/>
                <w:sz w:val="20"/>
                <w:szCs w:val="20"/>
                <w:lang w:val="fr-CA"/>
              </w:rPr>
              <w:t>W1</w:t>
            </w:r>
          </w:p>
        </w:tc>
        <w:tc>
          <w:tcPr>
            <w:tcW w:w="1266" w:type="pct"/>
            <w:vAlign w:val="center"/>
          </w:tcPr>
          <w:p w14:paraId="593E436D" w14:textId="4DBD4381" w:rsidR="00580E6F" w:rsidRPr="00AA3225" w:rsidRDefault="00580E6F" w:rsidP="007818D6">
            <w:pPr>
              <w:rPr>
                <w:rFonts w:ascii="Arial" w:hAnsi="Arial" w:cs="Arial"/>
                <w:sz w:val="20"/>
                <w:szCs w:val="20"/>
                <w:lang w:val="en-CA"/>
              </w:rPr>
            </w:pPr>
            <w:r w:rsidRPr="00AA3225">
              <w:rPr>
                <w:rFonts w:ascii="Arial" w:hAnsi="Arial" w:cs="Arial"/>
                <w:sz w:val="20"/>
                <w:szCs w:val="20"/>
                <w:lang w:val="en-CA"/>
              </w:rPr>
              <w:t>Federal Internship for Newcomers (FIN) Program</w:t>
            </w:r>
          </w:p>
        </w:tc>
        <w:tc>
          <w:tcPr>
            <w:tcW w:w="986" w:type="pct"/>
          </w:tcPr>
          <w:p w14:paraId="44AD871C" w14:textId="7FAD8066" w:rsidR="00580E6F" w:rsidRPr="00AA3225" w:rsidRDefault="00580E6F" w:rsidP="00A91817">
            <w:pPr>
              <w:rPr>
                <w:rFonts w:ascii="Arial" w:hAnsi="Arial" w:cs="Arial"/>
                <w:sz w:val="20"/>
                <w:szCs w:val="20"/>
                <w:lang w:val="en-CA"/>
              </w:rPr>
            </w:pPr>
            <w:r w:rsidRPr="00AA3225">
              <w:rPr>
                <w:rFonts w:ascii="Arial" w:hAnsi="Arial" w:cs="Arial"/>
                <w:sz w:val="20"/>
                <w:szCs w:val="20"/>
                <w:lang w:val="en-CA"/>
              </w:rPr>
              <w:t>Newcomers Program</w:t>
            </w:r>
          </w:p>
        </w:tc>
      </w:tr>
      <w:tr w:rsidR="0058270B" w:rsidRPr="0062025B" w14:paraId="3FE04E93" w14:textId="77777777" w:rsidTr="00C00D02">
        <w:trPr>
          <w:trHeight w:val="435"/>
        </w:trPr>
        <w:tc>
          <w:tcPr>
            <w:tcW w:w="986" w:type="pct"/>
            <w:shd w:val="clear" w:color="auto" w:fill="DBE5F1" w:themeFill="accent1" w:themeFillTint="33"/>
            <w:vAlign w:val="center"/>
          </w:tcPr>
          <w:p w14:paraId="327715C1" w14:textId="1DA677A3" w:rsidR="0058270B" w:rsidRPr="00580E6F" w:rsidRDefault="003C351F" w:rsidP="00C00D02">
            <w:pPr>
              <w:jc w:val="center"/>
              <w:rPr>
                <w:rFonts w:ascii="Arial" w:eastAsia="Arial Unicode MS" w:hAnsi="Arial" w:cs="Arial"/>
                <w:b/>
                <w:sz w:val="20"/>
                <w:szCs w:val="20"/>
                <w:lang w:val="en-CA" w:eastAsia="en-CA"/>
              </w:rPr>
            </w:pPr>
            <w:proofErr w:type="spellStart"/>
            <w:r>
              <w:rPr>
                <w:rFonts w:ascii="Arial" w:eastAsia="Arial Unicode MS" w:hAnsi="Arial" w:cs="Arial"/>
                <w:b/>
                <w:bCs/>
                <w:sz w:val="20"/>
                <w:szCs w:val="20"/>
                <w:lang w:eastAsia="en-CA"/>
              </w:rPr>
              <w:t>De</w:t>
            </w:r>
            <w:r w:rsidRPr="006671E5">
              <w:rPr>
                <w:rFonts w:ascii="Arial" w:eastAsia="Arial Unicode MS" w:hAnsi="Arial" w:cs="Arial"/>
                <w:b/>
                <w:bCs/>
                <w:sz w:val="20"/>
                <w:szCs w:val="20"/>
                <w:lang w:eastAsia="en-CA"/>
              </w:rPr>
              <w:t>scr</w:t>
            </w:r>
            <w:proofErr w:type="spellEnd"/>
            <w:r w:rsidRPr="006671E5">
              <w:rPr>
                <w:rFonts w:ascii="Arial" w:eastAsia="Arial Unicode MS" w:hAnsi="Arial" w:cs="Arial"/>
                <w:b/>
                <w:bCs/>
                <w:sz w:val="20"/>
                <w:szCs w:val="20"/>
                <w:lang w:eastAsia="en-CA"/>
              </w:rPr>
              <w:t xml:space="preserve"> </w:t>
            </w:r>
            <w:proofErr w:type="spellStart"/>
            <w:r w:rsidRPr="006671E5">
              <w:rPr>
                <w:rFonts w:ascii="Arial" w:eastAsia="Arial Unicode MS" w:hAnsi="Arial" w:cs="Arial"/>
                <w:b/>
                <w:bCs/>
                <w:sz w:val="20"/>
                <w:szCs w:val="20"/>
                <w:lang w:eastAsia="en-CA"/>
              </w:rPr>
              <w:t>court</w:t>
            </w:r>
            <w:r>
              <w:rPr>
                <w:rFonts w:ascii="Arial" w:eastAsia="Arial Unicode MS" w:hAnsi="Arial" w:cs="Arial"/>
                <w:b/>
                <w:bCs/>
                <w:sz w:val="20"/>
                <w:szCs w:val="20"/>
                <w:lang w:eastAsia="en-CA"/>
              </w:rPr>
              <w:t>e</w:t>
            </w:r>
            <w:proofErr w:type="spellEnd"/>
            <w:r w:rsidRPr="006671E5">
              <w:rPr>
                <w:rFonts w:ascii="Arial" w:eastAsia="Arial Unicode MS" w:hAnsi="Arial" w:cs="Arial"/>
                <w:b/>
                <w:bCs/>
                <w:sz w:val="20"/>
                <w:szCs w:val="20"/>
                <w:lang w:eastAsia="en-CA"/>
              </w:rPr>
              <w:t xml:space="preserve"> FR</w:t>
            </w:r>
          </w:p>
        </w:tc>
        <w:tc>
          <w:tcPr>
            <w:tcW w:w="1268" w:type="pct"/>
            <w:shd w:val="clear" w:color="auto" w:fill="DBE5F1" w:themeFill="accent1" w:themeFillTint="33"/>
            <w:vAlign w:val="center"/>
          </w:tcPr>
          <w:p w14:paraId="1D8A5E90" w14:textId="77777777" w:rsidR="0058270B" w:rsidRPr="00F93F59" w:rsidRDefault="0058270B" w:rsidP="00F93F59">
            <w:pPr>
              <w:jc w:val="center"/>
              <w:rPr>
                <w:rFonts w:ascii="Arial" w:eastAsia="Arial Unicode MS" w:hAnsi="Arial" w:cs="Arial"/>
                <w:b/>
                <w:sz w:val="20"/>
                <w:szCs w:val="20"/>
                <w:lang w:val="en-CA" w:eastAsia="en-CA"/>
              </w:rPr>
            </w:pPr>
            <w:bookmarkStart w:id="22" w:name="MAEtudiant"/>
            <w:bookmarkEnd w:id="22"/>
            <w:r w:rsidRPr="003E7F2A">
              <w:rPr>
                <w:rFonts w:ascii="Arial" w:eastAsia="Arial Unicode MS" w:hAnsi="Arial" w:cs="Arial"/>
                <w:b/>
                <w:sz w:val="20"/>
                <w:szCs w:val="20"/>
                <w:lang w:val="fr-CA" w:eastAsia="en-CA"/>
              </w:rPr>
              <w:t>Embauche étudiante</w:t>
            </w:r>
          </w:p>
        </w:tc>
        <w:tc>
          <w:tcPr>
            <w:tcW w:w="494" w:type="pct"/>
            <w:shd w:val="clear" w:color="auto" w:fill="DBE5F1" w:themeFill="accent1" w:themeFillTint="33"/>
            <w:vAlign w:val="center"/>
          </w:tcPr>
          <w:p w14:paraId="605A7ECC" w14:textId="77777777" w:rsidR="0058270B" w:rsidRPr="00F93F59" w:rsidRDefault="0058270B" w:rsidP="00B445B3">
            <w:pPr>
              <w:jc w:val="center"/>
              <w:rPr>
                <w:rFonts w:ascii="Arial" w:hAnsi="Arial" w:cs="Arial"/>
                <w:b/>
                <w:sz w:val="20"/>
                <w:szCs w:val="20"/>
                <w:lang w:val="en-CA"/>
              </w:rPr>
            </w:pPr>
            <w:r w:rsidRPr="00F93F59">
              <w:rPr>
                <w:rFonts w:ascii="Arial" w:hAnsi="Arial" w:cs="Arial"/>
                <w:b/>
                <w:sz w:val="20"/>
                <w:szCs w:val="20"/>
                <w:lang w:val="en-CA"/>
              </w:rPr>
              <w:t>Code</w:t>
            </w:r>
          </w:p>
        </w:tc>
        <w:tc>
          <w:tcPr>
            <w:tcW w:w="1266" w:type="pct"/>
            <w:shd w:val="clear" w:color="auto" w:fill="DBE5F1" w:themeFill="accent1" w:themeFillTint="33"/>
            <w:vAlign w:val="center"/>
          </w:tcPr>
          <w:p w14:paraId="0ABF32B4" w14:textId="77777777" w:rsidR="0058270B" w:rsidRPr="00F93F59" w:rsidRDefault="0058270B" w:rsidP="00F93F59">
            <w:pPr>
              <w:jc w:val="center"/>
              <w:rPr>
                <w:rFonts w:ascii="Arial" w:hAnsi="Arial" w:cs="Arial"/>
                <w:b/>
                <w:sz w:val="20"/>
                <w:szCs w:val="20"/>
                <w:lang w:val="en-CA"/>
              </w:rPr>
            </w:pPr>
            <w:r w:rsidRPr="00F93F59">
              <w:rPr>
                <w:rFonts w:ascii="Arial" w:hAnsi="Arial" w:cs="Arial"/>
                <w:b/>
                <w:sz w:val="20"/>
                <w:szCs w:val="20"/>
                <w:lang w:val="en-CA"/>
              </w:rPr>
              <w:t>Student Employment</w:t>
            </w:r>
          </w:p>
        </w:tc>
        <w:tc>
          <w:tcPr>
            <w:tcW w:w="986" w:type="pct"/>
            <w:shd w:val="clear" w:color="auto" w:fill="DBE5F1" w:themeFill="accent1" w:themeFillTint="33"/>
            <w:vAlign w:val="center"/>
          </w:tcPr>
          <w:p w14:paraId="6408C7A7" w14:textId="05D6ADDB" w:rsidR="0058270B" w:rsidRPr="00F93F59" w:rsidRDefault="00C00D02" w:rsidP="00C00D02">
            <w:pPr>
              <w:jc w:val="center"/>
              <w:rPr>
                <w:rFonts w:ascii="Arial" w:hAnsi="Arial" w:cs="Arial"/>
                <w:b/>
                <w:sz w:val="20"/>
                <w:szCs w:val="20"/>
                <w:lang w:val="en-CA"/>
              </w:rPr>
            </w:pPr>
            <w:r w:rsidRPr="00585912">
              <w:rPr>
                <w:rFonts w:ascii="Arial" w:hAnsi="Arial" w:cs="Arial"/>
                <w:b/>
                <w:sz w:val="20"/>
                <w:szCs w:val="20"/>
                <w:lang w:val="fr-CA"/>
              </w:rPr>
              <w:t xml:space="preserve">ENG Short </w:t>
            </w:r>
            <w:proofErr w:type="spellStart"/>
            <w:r w:rsidRPr="00585912">
              <w:rPr>
                <w:rFonts w:ascii="Arial" w:hAnsi="Arial" w:cs="Arial"/>
                <w:b/>
                <w:sz w:val="20"/>
                <w:szCs w:val="20"/>
                <w:lang w:val="fr-CA"/>
              </w:rPr>
              <w:t>Descr</w:t>
            </w:r>
            <w:proofErr w:type="spellEnd"/>
          </w:p>
        </w:tc>
      </w:tr>
      <w:tr w:rsidR="0058270B" w:rsidRPr="0062025B" w14:paraId="408A3060" w14:textId="77777777" w:rsidTr="007520DB">
        <w:tc>
          <w:tcPr>
            <w:tcW w:w="986" w:type="pct"/>
          </w:tcPr>
          <w:p w14:paraId="1B332F60" w14:textId="77777777" w:rsidR="0058270B" w:rsidRPr="008E4CEC" w:rsidRDefault="00D81419" w:rsidP="00252C42">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PFETÉ</w:t>
            </w:r>
          </w:p>
        </w:tc>
        <w:tc>
          <w:tcPr>
            <w:tcW w:w="1268" w:type="pct"/>
            <w:vAlign w:val="center"/>
          </w:tcPr>
          <w:p w14:paraId="15AD44C7" w14:textId="77777777" w:rsidR="0058270B" w:rsidRPr="003D6045" w:rsidRDefault="0058270B" w:rsidP="00252C42">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fédéral expé</w:t>
            </w:r>
            <w:r>
              <w:rPr>
                <w:rFonts w:ascii="Arial" w:eastAsia="Arial Unicode MS" w:hAnsi="Arial" w:cs="Arial"/>
                <w:sz w:val="20"/>
                <w:szCs w:val="20"/>
                <w:lang w:val="fr-CA" w:eastAsia="en-CA"/>
              </w:rPr>
              <w:t>rience travail étudiant (PFETÉ) ou réemploi</w:t>
            </w:r>
          </w:p>
        </w:tc>
        <w:tc>
          <w:tcPr>
            <w:tcW w:w="494" w:type="pct"/>
            <w:vAlign w:val="center"/>
          </w:tcPr>
          <w:p w14:paraId="33344409"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GA</w:t>
            </w:r>
          </w:p>
        </w:tc>
        <w:tc>
          <w:tcPr>
            <w:tcW w:w="1266" w:type="pct"/>
          </w:tcPr>
          <w:p w14:paraId="7722DA84" w14:textId="77777777" w:rsidR="0058270B" w:rsidRPr="0062025B" w:rsidRDefault="0058270B" w:rsidP="002B2487">
            <w:pPr>
              <w:rPr>
                <w:rFonts w:ascii="Arial" w:hAnsi="Arial" w:cs="Arial"/>
                <w:sz w:val="20"/>
                <w:szCs w:val="20"/>
                <w:lang w:val="en-CA"/>
              </w:rPr>
            </w:pPr>
            <w:r>
              <w:rPr>
                <w:rFonts w:ascii="Arial" w:hAnsi="Arial" w:cs="Arial"/>
                <w:sz w:val="20"/>
                <w:szCs w:val="20"/>
                <w:lang w:val="en-CA"/>
              </w:rPr>
              <w:t xml:space="preserve">Student Employment – </w:t>
            </w:r>
            <w:r w:rsidRPr="0062025B">
              <w:rPr>
                <w:rFonts w:ascii="Arial" w:hAnsi="Arial" w:cs="Arial"/>
                <w:sz w:val="20"/>
                <w:szCs w:val="20"/>
                <w:lang w:val="en-CA"/>
              </w:rPr>
              <w:t>Federal Student Work Experience Program (FSWEP)</w:t>
            </w:r>
            <w:r>
              <w:rPr>
                <w:rFonts w:ascii="Arial" w:hAnsi="Arial" w:cs="Arial"/>
                <w:sz w:val="20"/>
                <w:szCs w:val="20"/>
                <w:lang w:val="en-CA"/>
              </w:rPr>
              <w:t xml:space="preserve"> or Re-employment</w:t>
            </w:r>
          </w:p>
        </w:tc>
        <w:tc>
          <w:tcPr>
            <w:tcW w:w="986" w:type="pct"/>
          </w:tcPr>
          <w:p w14:paraId="0F260493" w14:textId="77777777" w:rsidR="0058270B" w:rsidRDefault="00D81419" w:rsidP="002B2487">
            <w:pPr>
              <w:rPr>
                <w:rFonts w:ascii="Arial" w:hAnsi="Arial" w:cs="Arial"/>
                <w:sz w:val="20"/>
                <w:szCs w:val="20"/>
                <w:lang w:val="en-CA"/>
              </w:rPr>
            </w:pPr>
            <w:r w:rsidRPr="00D81419">
              <w:rPr>
                <w:rFonts w:ascii="Arial" w:hAnsi="Arial" w:cs="Arial"/>
                <w:sz w:val="20"/>
                <w:szCs w:val="20"/>
                <w:lang w:val="en-CA"/>
              </w:rPr>
              <w:t>FSWEP</w:t>
            </w:r>
          </w:p>
        </w:tc>
      </w:tr>
      <w:tr w:rsidR="0058270B" w:rsidRPr="0062025B" w14:paraId="5EE7F3C2" w14:textId="77777777" w:rsidTr="007520DB">
        <w:tc>
          <w:tcPr>
            <w:tcW w:w="986" w:type="pct"/>
          </w:tcPr>
          <w:p w14:paraId="106EBCD4" w14:textId="77777777" w:rsidR="00D81419" w:rsidRDefault="00D81419" w:rsidP="00E361AA">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 xml:space="preserve">Programme </w:t>
            </w:r>
          </w:p>
          <w:p w14:paraId="034EBE5A" w14:textId="77777777" w:rsidR="0058270B" w:rsidRPr="008E4CEC" w:rsidRDefault="00D81419" w:rsidP="00E361AA">
            <w:pPr>
              <w:rPr>
                <w:rFonts w:ascii="Arial" w:eastAsia="Arial Unicode MS" w:hAnsi="Arial" w:cs="Arial"/>
                <w:sz w:val="20"/>
                <w:szCs w:val="20"/>
                <w:lang w:val="fr-CA" w:eastAsia="en-CA"/>
              </w:rPr>
            </w:pPr>
            <w:proofErr w:type="spellStart"/>
            <w:r w:rsidRPr="00D81419">
              <w:rPr>
                <w:rFonts w:ascii="Arial" w:eastAsia="Arial Unicode MS" w:hAnsi="Arial" w:cs="Arial"/>
                <w:sz w:val="20"/>
                <w:szCs w:val="20"/>
                <w:lang w:val="fr-CA" w:eastAsia="en-CA"/>
              </w:rPr>
              <w:t>Co-op</w:t>
            </w:r>
            <w:proofErr w:type="spellEnd"/>
          </w:p>
        </w:tc>
        <w:tc>
          <w:tcPr>
            <w:tcW w:w="1268" w:type="pct"/>
            <w:vAlign w:val="bottom"/>
          </w:tcPr>
          <w:p w14:paraId="7EE9320C" w14:textId="77777777" w:rsidR="0058270B" w:rsidRPr="001F236A" w:rsidRDefault="0058270B" w:rsidP="00E361AA">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coopératif</w:t>
            </w:r>
            <w:r>
              <w:rPr>
                <w:rFonts w:ascii="Arial" w:eastAsia="Arial Unicode MS" w:hAnsi="Arial" w:cs="Arial"/>
                <w:sz w:val="20"/>
                <w:szCs w:val="20"/>
                <w:lang w:val="fr-CA" w:eastAsia="en-CA"/>
              </w:rPr>
              <w:t>/internat ou réemploi</w:t>
            </w:r>
          </w:p>
        </w:tc>
        <w:tc>
          <w:tcPr>
            <w:tcW w:w="494" w:type="pct"/>
            <w:vAlign w:val="center"/>
          </w:tcPr>
          <w:p w14:paraId="5331EEC5" w14:textId="77777777" w:rsidR="0058270B" w:rsidRPr="00E14627" w:rsidRDefault="0058270B" w:rsidP="00B445B3">
            <w:pPr>
              <w:tabs>
                <w:tab w:val="left" w:pos="1693"/>
              </w:tabs>
              <w:jc w:val="center"/>
              <w:rPr>
                <w:rFonts w:ascii="Arial" w:hAnsi="Arial" w:cs="Arial"/>
                <w:sz w:val="20"/>
                <w:szCs w:val="20"/>
                <w:lang w:val="fr-CA"/>
              </w:rPr>
            </w:pPr>
            <w:r>
              <w:rPr>
                <w:rFonts w:ascii="Arial" w:hAnsi="Arial" w:cs="Arial"/>
                <w:sz w:val="20"/>
                <w:szCs w:val="20"/>
                <w:lang w:val="fr-CA"/>
              </w:rPr>
              <w:t>GB</w:t>
            </w:r>
          </w:p>
        </w:tc>
        <w:tc>
          <w:tcPr>
            <w:tcW w:w="1266" w:type="pct"/>
          </w:tcPr>
          <w:p w14:paraId="3DA1E870" w14:textId="29B1EA50" w:rsidR="0058270B" w:rsidRPr="0062025B" w:rsidRDefault="0058270B" w:rsidP="002B2487">
            <w:pPr>
              <w:tabs>
                <w:tab w:val="left" w:pos="1693"/>
              </w:tabs>
              <w:rPr>
                <w:rFonts w:ascii="Arial" w:hAnsi="Arial" w:cs="Arial"/>
                <w:sz w:val="20"/>
                <w:szCs w:val="20"/>
                <w:lang w:val="en-CA"/>
              </w:rPr>
            </w:pPr>
            <w:r>
              <w:rPr>
                <w:rFonts w:ascii="Arial" w:hAnsi="Arial" w:cs="Arial"/>
                <w:sz w:val="20"/>
                <w:szCs w:val="20"/>
                <w:lang w:val="en-CA"/>
              </w:rPr>
              <w:t xml:space="preserve">Student Employment – </w:t>
            </w:r>
            <w:r w:rsidR="005B1216">
              <w:rPr>
                <w:rFonts w:ascii="Arial" w:hAnsi="Arial" w:cs="Arial"/>
                <w:sz w:val="20"/>
                <w:szCs w:val="20"/>
                <w:lang w:val="en-CA"/>
              </w:rPr>
              <w:t>Coop</w:t>
            </w:r>
            <w:r w:rsidRPr="0062025B">
              <w:rPr>
                <w:rFonts w:ascii="Arial" w:hAnsi="Arial" w:cs="Arial"/>
                <w:sz w:val="20"/>
                <w:szCs w:val="20"/>
                <w:lang w:val="en-CA"/>
              </w:rPr>
              <w:t>/Internship Program</w:t>
            </w:r>
            <w:r>
              <w:rPr>
                <w:rFonts w:ascii="Arial" w:hAnsi="Arial" w:cs="Arial"/>
                <w:sz w:val="20"/>
                <w:szCs w:val="20"/>
                <w:lang w:val="en-CA"/>
              </w:rPr>
              <w:t xml:space="preserve"> or Re-employment</w:t>
            </w:r>
          </w:p>
        </w:tc>
        <w:tc>
          <w:tcPr>
            <w:tcW w:w="986" w:type="pct"/>
          </w:tcPr>
          <w:p w14:paraId="075EE79C" w14:textId="460A63E2" w:rsidR="0058270B" w:rsidRDefault="005B1216" w:rsidP="002B2487">
            <w:pPr>
              <w:tabs>
                <w:tab w:val="left" w:pos="1693"/>
              </w:tabs>
              <w:rPr>
                <w:rFonts w:ascii="Arial" w:hAnsi="Arial" w:cs="Arial"/>
                <w:sz w:val="20"/>
                <w:szCs w:val="20"/>
                <w:lang w:val="en-CA"/>
              </w:rPr>
            </w:pPr>
            <w:r>
              <w:rPr>
                <w:rFonts w:ascii="Arial" w:hAnsi="Arial" w:cs="Arial"/>
                <w:sz w:val="20"/>
                <w:szCs w:val="20"/>
                <w:lang w:val="en-CA"/>
              </w:rPr>
              <w:t>Coop</w:t>
            </w:r>
            <w:r w:rsidR="00D81419" w:rsidRPr="00D81419">
              <w:rPr>
                <w:rFonts w:ascii="Arial" w:hAnsi="Arial" w:cs="Arial"/>
                <w:sz w:val="20"/>
                <w:szCs w:val="20"/>
                <w:lang w:val="en-CA"/>
              </w:rPr>
              <w:t xml:space="preserve"> Program</w:t>
            </w:r>
          </w:p>
        </w:tc>
      </w:tr>
      <w:tr w:rsidR="0058270B" w:rsidRPr="0062025B" w14:paraId="3235BB7B" w14:textId="77777777" w:rsidTr="007520DB">
        <w:tc>
          <w:tcPr>
            <w:tcW w:w="986" w:type="pct"/>
          </w:tcPr>
          <w:p w14:paraId="037F3A23" w14:textId="77777777" w:rsidR="0058270B" w:rsidRPr="008E4CEC" w:rsidRDefault="00D81419" w:rsidP="00E361AA">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Prog d'adjoints recherche-PAR</w:t>
            </w:r>
          </w:p>
        </w:tc>
        <w:tc>
          <w:tcPr>
            <w:tcW w:w="1268" w:type="pct"/>
            <w:vAlign w:val="bottom"/>
          </w:tcPr>
          <w:p w14:paraId="42E61054" w14:textId="77777777" w:rsidR="0058270B" w:rsidRDefault="0058270B" w:rsidP="00E361AA">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des adjoints de recherche (PAR)</w:t>
            </w:r>
            <w:r>
              <w:rPr>
                <w:rFonts w:ascii="Arial" w:eastAsia="Arial Unicode MS" w:hAnsi="Arial" w:cs="Arial"/>
                <w:sz w:val="20"/>
                <w:szCs w:val="20"/>
                <w:lang w:val="fr-CA" w:eastAsia="en-CA"/>
              </w:rPr>
              <w:t xml:space="preserve"> ou réemploi</w:t>
            </w:r>
          </w:p>
        </w:tc>
        <w:tc>
          <w:tcPr>
            <w:tcW w:w="494" w:type="pct"/>
            <w:vAlign w:val="center"/>
          </w:tcPr>
          <w:p w14:paraId="0F0D4886"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GC</w:t>
            </w:r>
          </w:p>
        </w:tc>
        <w:tc>
          <w:tcPr>
            <w:tcW w:w="1266" w:type="pct"/>
          </w:tcPr>
          <w:p w14:paraId="0BA406A3" w14:textId="77777777" w:rsidR="0058270B" w:rsidRPr="0062025B" w:rsidRDefault="0058270B" w:rsidP="002B2487">
            <w:pPr>
              <w:rPr>
                <w:rFonts w:ascii="Arial" w:hAnsi="Arial" w:cs="Arial"/>
                <w:sz w:val="20"/>
                <w:szCs w:val="20"/>
                <w:lang w:val="en-CA"/>
              </w:rPr>
            </w:pPr>
            <w:r>
              <w:rPr>
                <w:rFonts w:ascii="Arial" w:hAnsi="Arial" w:cs="Arial"/>
                <w:sz w:val="20"/>
                <w:szCs w:val="20"/>
                <w:lang w:val="en-CA"/>
              </w:rPr>
              <w:t xml:space="preserve">Student Employment – </w:t>
            </w:r>
            <w:r w:rsidRPr="0062025B">
              <w:rPr>
                <w:rFonts w:ascii="Arial" w:hAnsi="Arial" w:cs="Arial"/>
                <w:sz w:val="20"/>
                <w:szCs w:val="20"/>
                <w:lang w:val="en-CA"/>
              </w:rPr>
              <w:t>Research Affiliate Program (RAP)</w:t>
            </w:r>
            <w:r>
              <w:rPr>
                <w:rFonts w:ascii="Arial" w:hAnsi="Arial" w:cs="Arial"/>
                <w:sz w:val="20"/>
                <w:szCs w:val="20"/>
                <w:lang w:val="en-CA"/>
              </w:rPr>
              <w:t xml:space="preserve"> or Re-employment</w:t>
            </w:r>
          </w:p>
        </w:tc>
        <w:tc>
          <w:tcPr>
            <w:tcW w:w="986" w:type="pct"/>
          </w:tcPr>
          <w:p w14:paraId="2E9F5968" w14:textId="1F00710D" w:rsidR="0058270B" w:rsidRDefault="00D81419" w:rsidP="002B2487">
            <w:pPr>
              <w:rPr>
                <w:rFonts w:ascii="Arial" w:hAnsi="Arial" w:cs="Arial"/>
                <w:sz w:val="20"/>
                <w:szCs w:val="20"/>
                <w:lang w:val="en-CA"/>
              </w:rPr>
            </w:pPr>
            <w:r w:rsidRPr="00D81419">
              <w:rPr>
                <w:rFonts w:ascii="Arial" w:hAnsi="Arial" w:cs="Arial"/>
                <w:sz w:val="20"/>
                <w:szCs w:val="20"/>
                <w:lang w:val="en-CA"/>
              </w:rPr>
              <w:t>Research Affiliate Program</w:t>
            </w:r>
            <w:r w:rsidR="008E5862">
              <w:rPr>
                <w:rFonts w:ascii="Arial" w:hAnsi="Arial" w:cs="Arial"/>
                <w:sz w:val="20"/>
                <w:szCs w:val="20"/>
                <w:lang w:val="en-CA"/>
              </w:rPr>
              <w:t xml:space="preserve"> - RAP</w:t>
            </w:r>
          </w:p>
        </w:tc>
      </w:tr>
      <w:tr w:rsidR="0077299C" w:rsidRPr="0062025B" w14:paraId="5E05AEDB" w14:textId="77777777" w:rsidTr="007520DB">
        <w:tc>
          <w:tcPr>
            <w:tcW w:w="986" w:type="pct"/>
          </w:tcPr>
          <w:p w14:paraId="110DF6D5" w14:textId="77777777" w:rsidR="0077299C" w:rsidRPr="00D81419" w:rsidRDefault="00971306" w:rsidP="00E361AA">
            <w:pPr>
              <w:rPr>
                <w:rFonts w:ascii="Arial" w:eastAsia="Arial Unicode MS" w:hAnsi="Arial" w:cs="Arial"/>
                <w:sz w:val="20"/>
                <w:szCs w:val="20"/>
                <w:lang w:val="fr-CA" w:eastAsia="en-CA"/>
              </w:rPr>
            </w:pPr>
            <w:proofErr w:type="spellStart"/>
            <w:r w:rsidRPr="00971306">
              <w:rPr>
                <w:rFonts w:ascii="Arial" w:eastAsia="Arial Unicode MS" w:hAnsi="Arial" w:cs="Arial"/>
                <w:sz w:val="20"/>
                <w:szCs w:val="20"/>
                <w:lang w:val="en-CA" w:eastAsia="en-CA"/>
              </w:rPr>
              <w:t>Étudiant</w:t>
            </w:r>
            <w:proofErr w:type="spellEnd"/>
            <w:r w:rsidRPr="00971306">
              <w:rPr>
                <w:rFonts w:ascii="Arial" w:eastAsia="Arial Unicode MS" w:hAnsi="Arial" w:cs="Arial"/>
                <w:sz w:val="20"/>
                <w:szCs w:val="20"/>
                <w:lang w:val="en-CA" w:eastAsia="en-CA"/>
              </w:rPr>
              <w:t xml:space="preserve"> - OEEA</w:t>
            </w:r>
          </w:p>
        </w:tc>
        <w:tc>
          <w:tcPr>
            <w:tcW w:w="1268" w:type="pct"/>
            <w:vAlign w:val="bottom"/>
          </w:tcPr>
          <w:p w14:paraId="5FC3113C" w14:textId="77777777" w:rsidR="0077299C" w:rsidRPr="008E4CEC" w:rsidRDefault="00971306" w:rsidP="00E361AA">
            <w:pPr>
              <w:rPr>
                <w:rFonts w:ascii="Arial" w:eastAsia="Arial Unicode MS" w:hAnsi="Arial" w:cs="Arial"/>
                <w:sz w:val="20"/>
                <w:szCs w:val="20"/>
                <w:lang w:val="fr-CA" w:eastAsia="en-CA"/>
              </w:rPr>
            </w:pPr>
            <w:r w:rsidRPr="00971306">
              <w:rPr>
                <w:rFonts w:ascii="Arial" w:eastAsia="Arial Unicode MS" w:hAnsi="Arial" w:cs="Arial"/>
                <w:sz w:val="20"/>
                <w:szCs w:val="20"/>
                <w:lang w:val="fr-CA" w:eastAsia="en-CA"/>
              </w:rPr>
              <w:t>Opportunité d'emploi pour étudiants autochtones</w:t>
            </w:r>
          </w:p>
        </w:tc>
        <w:tc>
          <w:tcPr>
            <w:tcW w:w="494" w:type="pct"/>
            <w:vAlign w:val="center"/>
          </w:tcPr>
          <w:p w14:paraId="59790C0D" w14:textId="77777777" w:rsidR="0077299C" w:rsidRDefault="005E611B" w:rsidP="00B445B3">
            <w:pPr>
              <w:jc w:val="center"/>
              <w:rPr>
                <w:rFonts w:ascii="Arial" w:hAnsi="Arial" w:cs="Arial"/>
                <w:sz w:val="20"/>
                <w:szCs w:val="20"/>
                <w:lang w:val="fr-CA"/>
              </w:rPr>
            </w:pPr>
            <w:r>
              <w:rPr>
                <w:rFonts w:ascii="Arial" w:hAnsi="Arial" w:cs="Arial"/>
                <w:sz w:val="20"/>
                <w:szCs w:val="20"/>
                <w:lang w:val="fr-CA"/>
              </w:rPr>
              <w:t>GH</w:t>
            </w:r>
          </w:p>
        </w:tc>
        <w:tc>
          <w:tcPr>
            <w:tcW w:w="1266" w:type="pct"/>
          </w:tcPr>
          <w:p w14:paraId="13D04616" w14:textId="77777777" w:rsidR="0077299C" w:rsidRDefault="0077299C" w:rsidP="002B2487">
            <w:pPr>
              <w:rPr>
                <w:rFonts w:ascii="Arial" w:hAnsi="Arial" w:cs="Arial"/>
                <w:sz w:val="20"/>
                <w:szCs w:val="20"/>
                <w:lang w:val="en-CA"/>
              </w:rPr>
            </w:pPr>
            <w:r w:rsidRPr="0077299C">
              <w:rPr>
                <w:rFonts w:ascii="Arial" w:hAnsi="Arial" w:cs="Arial"/>
                <w:sz w:val="20"/>
                <w:szCs w:val="20"/>
                <w:lang w:val="en-CA"/>
              </w:rPr>
              <w:t>Indigenous Student Employment Opportunity</w:t>
            </w:r>
          </w:p>
        </w:tc>
        <w:tc>
          <w:tcPr>
            <w:tcW w:w="986" w:type="pct"/>
          </w:tcPr>
          <w:p w14:paraId="381D7B08" w14:textId="77777777" w:rsidR="0077299C" w:rsidRPr="00D81419" w:rsidRDefault="0077299C" w:rsidP="002B2487">
            <w:pPr>
              <w:rPr>
                <w:rFonts w:ascii="Arial" w:hAnsi="Arial" w:cs="Arial"/>
                <w:sz w:val="20"/>
                <w:szCs w:val="20"/>
                <w:lang w:val="en-CA"/>
              </w:rPr>
            </w:pPr>
            <w:r w:rsidRPr="00B05490">
              <w:rPr>
                <w:rFonts w:ascii="Arial" w:hAnsi="Arial" w:cs="Arial"/>
                <w:sz w:val="20"/>
                <w:szCs w:val="20"/>
                <w:lang w:val="en-CA"/>
              </w:rPr>
              <w:t>Student - ISEO</w:t>
            </w:r>
          </w:p>
        </w:tc>
      </w:tr>
      <w:tr w:rsidR="0077299C" w:rsidRPr="0062025B" w14:paraId="783F1632" w14:textId="77777777" w:rsidTr="00CF1981">
        <w:tc>
          <w:tcPr>
            <w:tcW w:w="986" w:type="pct"/>
          </w:tcPr>
          <w:p w14:paraId="1B11F64E" w14:textId="77777777" w:rsidR="0077299C" w:rsidRPr="00D81419" w:rsidRDefault="00971306" w:rsidP="00E361AA">
            <w:pPr>
              <w:rPr>
                <w:rFonts w:ascii="Arial" w:eastAsia="Arial Unicode MS" w:hAnsi="Arial" w:cs="Arial"/>
                <w:sz w:val="20"/>
                <w:szCs w:val="20"/>
                <w:lang w:val="fr-CA" w:eastAsia="en-CA"/>
              </w:rPr>
            </w:pPr>
            <w:proofErr w:type="spellStart"/>
            <w:r w:rsidRPr="00971306">
              <w:rPr>
                <w:rFonts w:ascii="Arial" w:eastAsia="Arial Unicode MS" w:hAnsi="Arial" w:cs="Arial"/>
                <w:sz w:val="20"/>
                <w:szCs w:val="20"/>
                <w:lang w:val="en-CA" w:eastAsia="en-CA"/>
              </w:rPr>
              <w:t>Étudiant</w:t>
            </w:r>
            <w:proofErr w:type="spellEnd"/>
            <w:r w:rsidR="00B05490">
              <w:rPr>
                <w:rFonts w:ascii="Arial" w:eastAsia="Arial Unicode MS" w:hAnsi="Arial" w:cs="Arial"/>
                <w:sz w:val="20"/>
                <w:szCs w:val="20"/>
                <w:lang w:val="en-CA" w:eastAsia="en-CA"/>
              </w:rPr>
              <w:t xml:space="preserve"> – </w:t>
            </w:r>
            <w:r w:rsidR="00B05490" w:rsidRPr="00B05490">
              <w:rPr>
                <w:rFonts w:ascii="Arial" w:eastAsia="Arial Unicode MS" w:hAnsi="Arial" w:cs="Arial"/>
                <w:sz w:val="20"/>
                <w:szCs w:val="20"/>
                <w:lang w:val="en-CA" w:eastAsia="en-CA"/>
              </w:rPr>
              <w:t>OEESH</w:t>
            </w:r>
          </w:p>
        </w:tc>
        <w:tc>
          <w:tcPr>
            <w:tcW w:w="1268" w:type="pct"/>
          </w:tcPr>
          <w:p w14:paraId="1B22D3A6" w14:textId="77777777" w:rsidR="00B05490" w:rsidRPr="00B05490" w:rsidRDefault="00B05490" w:rsidP="00CF1981">
            <w:pPr>
              <w:rPr>
                <w:rFonts w:ascii="Arial" w:eastAsia="Arial Unicode MS" w:hAnsi="Arial" w:cs="Arial"/>
                <w:sz w:val="20"/>
                <w:szCs w:val="20"/>
                <w:lang w:val="fr-CA" w:eastAsia="en-CA"/>
              </w:rPr>
            </w:pPr>
            <w:r w:rsidRPr="00B05490">
              <w:rPr>
                <w:rFonts w:ascii="Arial" w:eastAsia="Arial Unicode MS" w:hAnsi="Arial" w:cs="Arial"/>
                <w:sz w:val="20"/>
                <w:szCs w:val="20"/>
                <w:lang w:val="fr-CA" w:eastAsia="en-CA"/>
              </w:rPr>
              <w:t>Occasion d’emploi</w:t>
            </w:r>
          </w:p>
          <w:p w14:paraId="221E3B75" w14:textId="77777777" w:rsidR="00B05490" w:rsidRPr="00B05490" w:rsidRDefault="00B05490" w:rsidP="00CF1981">
            <w:pPr>
              <w:rPr>
                <w:rFonts w:ascii="Arial" w:eastAsia="Arial Unicode MS" w:hAnsi="Arial" w:cs="Arial"/>
                <w:sz w:val="20"/>
                <w:szCs w:val="20"/>
                <w:lang w:val="fr-CA" w:eastAsia="en-CA"/>
              </w:rPr>
            </w:pPr>
            <w:proofErr w:type="gramStart"/>
            <w:r w:rsidRPr="00B05490">
              <w:rPr>
                <w:rFonts w:ascii="Arial" w:eastAsia="Arial Unicode MS" w:hAnsi="Arial" w:cs="Arial"/>
                <w:sz w:val="20"/>
                <w:szCs w:val="20"/>
                <w:lang w:val="fr-CA" w:eastAsia="en-CA"/>
              </w:rPr>
              <w:t>pour</w:t>
            </w:r>
            <w:proofErr w:type="gramEnd"/>
            <w:r w:rsidRPr="00B05490">
              <w:rPr>
                <w:rFonts w:ascii="Arial" w:eastAsia="Arial Unicode MS" w:hAnsi="Arial" w:cs="Arial"/>
                <w:sz w:val="20"/>
                <w:szCs w:val="20"/>
                <w:lang w:val="fr-CA" w:eastAsia="en-CA"/>
              </w:rPr>
              <w:t xml:space="preserve"> étudiants en</w:t>
            </w:r>
          </w:p>
          <w:p w14:paraId="7CDBBB29" w14:textId="77777777" w:rsidR="0077299C" w:rsidRPr="008E4CEC" w:rsidRDefault="00B05490" w:rsidP="00CF1981">
            <w:pPr>
              <w:rPr>
                <w:rFonts w:ascii="Arial" w:eastAsia="Arial Unicode MS" w:hAnsi="Arial" w:cs="Arial"/>
                <w:sz w:val="20"/>
                <w:szCs w:val="20"/>
                <w:lang w:val="fr-CA" w:eastAsia="en-CA"/>
              </w:rPr>
            </w:pPr>
            <w:r w:rsidRPr="00B05490">
              <w:rPr>
                <w:rFonts w:ascii="Arial" w:eastAsia="Arial Unicode MS" w:hAnsi="Arial" w:cs="Arial"/>
                <w:sz w:val="20"/>
                <w:szCs w:val="20"/>
                <w:lang w:val="fr-CA" w:eastAsia="en-CA"/>
              </w:rPr>
              <w:t>situation de handicap</w:t>
            </w:r>
          </w:p>
        </w:tc>
        <w:tc>
          <w:tcPr>
            <w:tcW w:w="494" w:type="pct"/>
            <w:vAlign w:val="center"/>
          </w:tcPr>
          <w:p w14:paraId="14A814ED" w14:textId="77777777" w:rsidR="0077299C" w:rsidRDefault="005E611B" w:rsidP="00B445B3">
            <w:pPr>
              <w:jc w:val="center"/>
              <w:rPr>
                <w:rFonts w:ascii="Arial" w:hAnsi="Arial" w:cs="Arial"/>
                <w:sz w:val="20"/>
                <w:szCs w:val="20"/>
                <w:lang w:val="fr-CA"/>
              </w:rPr>
            </w:pPr>
            <w:r>
              <w:rPr>
                <w:rFonts w:ascii="Arial" w:hAnsi="Arial" w:cs="Arial"/>
                <w:sz w:val="20"/>
                <w:szCs w:val="20"/>
                <w:lang w:val="fr-CA"/>
              </w:rPr>
              <w:t>GI</w:t>
            </w:r>
          </w:p>
        </w:tc>
        <w:tc>
          <w:tcPr>
            <w:tcW w:w="1266" w:type="pct"/>
          </w:tcPr>
          <w:p w14:paraId="0F37737C" w14:textId="77777777" w:rsidR="00B05490" w:rsidRPr="00B05490" w:rsidRDefault="00B05490" w:rsidP="00B05490">
            <w:pPr>
              <w:rPr>
                <w:rFonts w:ascii="Arial" w:hAnsi="Arial" w:cs="Arial"/>
                <w:sz w:val="20"/>
                <w:szCs w:val="20"/>
                <w:lang w:val="en-CA"/>
              </w:rPr>
            </w:pPr>
            <w:r w:rsidRPr="00B05490">
              <w:rPr>
                <w:rFonts w:ascii="Arial" w:hAnsi="Arial" w:cs="Arial"/>
                <w:sz w:val="20"/>
                <w:szCs w:val="20"/>
                <w:lang w:val="en-CA"/>
              </w:rPr>
              <w:t>Employment</w:t>
            </w:r>
          </w:p>
          <w:p w14:paraId="5D56160A" w14:textId="77777777" w:rsidR="00B05490" w:rsidRPr="00B05490" w:rsidRDefault="00B05490" w:rsidP="00B05490">
            <w:pPr>
              <w:rPr>
                <w:rFonts w:ascii="Arial" w:hAnsi="Arial" w:cs="Arial"/>
                <w:sz w:val="20"/>
                <w:szCs w:val="20"/>
                <w:lang w:val="en-CA"/>
              </w:rPr>
            </w:pPr>
            <w:r w:rsidRPr="00B05490">
              <w:rPr>
                <w:rFonts w:ascii="Arial" w:hAnsi="Arial" w:cs="Arial"/>
                <w:sz w:val="20"/>
                <w:szCs w:val="20"/>
                <w:lang w:val="en-CA"/>
              </w:rPr>
              <w:t>Opportunity for</w:t>
            </w:r>
          </w:p>
          <w:p w14:paraId="4A986E1A" w14:textId="77777777" w:rsidR="00B05490" w:rsidRPr="00B05490" w:rsidRDefault="00792595" w:rsidP="00B05490">
            <w:pPr>
              <w:rPr>
                <w:rFonts w:ascii="Arial" w:hAnsi="Arial" w:cs="Arial"/>
                <w:sz w:val="20"/>
                <w:szCs w:val="20"/>
                <w:lang w:val="en-CA"/>
              </w:rPr>
            </w:pPr>
            <w:r>
              <w:rPr>
                <w:rFonts w:ascii="Arial" w:hAnsi="Arial" w:cs="Arial"/>
                <w:sz w:val="20"/>
                <w:szCs w:val="20"/>
                <w:lang w:val="en-CA"/>
              </w:rPr>
              <w:t>S</w:t>
            </w:r>
            <w:r w:rsidR="00B05490" w:rsidRPr="00B05490">
              <w:rPr>
                <w:rFonts w:ascii="Arial" w:hAnsi="Arial" w:cs="Arial"/>
                <w:sz w:val="20"/>
                <w:szCs w:val="20"/>
                <w:lang w:val="en-CA"/>
              </w:rPr>
              <w:t>tudents with</w:t>
            </w:r>
          </w:p>
          <w:p w14:paraId="54C4A792" w14:textId="77777777" w:rsidR="0077299C" w:rsidRDefault="00792595" w:rsidP="00B05490">
            <w:pPr>
              <w:rPr>
                <w:rFonts w:ascii="Arial" w:hAnsi="Arial" w:cs="Arial"/>
                <w:sz w:val="20"/>
                <w:szCs w:val="20"/>
                <w:lang w:val="en-CA"/>
              </w:rPr>
            </w:pPr>
            <w:r>
              <w:rPr>
                <w:rFonts w:ascii="Arial" w:hAnsi="Arial" w:cs="Arial"/>
                <w:sz w:val="20"/>
                <w:szCs w:val="20"/>
                <w:lang w:val="en-CA"/>
              </w:rPr>
              <w:t>D</w:t>
            </w:r>
            <w:r w:rsidR="00B05490" w:rsidRPr="00B05490">
              <w:rPr>
                <w:rFonts w:ascii="Arial" w:hAnsi="Arial" w:cs="Arial"/>
                <w:sz w:val="20"/>
                <w:szCs w:val="20"/>
                <w:lang w:val="en-CA"/>
              </w:rPr>
              <w:t>isabilities</w:t>
            </w:r>
          </w:p>
        </w:tc>
        <w:tc>
          <w:tcPr>
            <w:tcW w:w="986" w:type="pct"/>
          </w:tcPr>
          <w:p w14:paraId="175D7ADC" w14:textId="77777777" w:rsidR="0077299C" w:rsidRPr="00D81419" w:rsidRDefault="00B05490" w:rsidP="00B05490">
            <w:pPr>
              <w:rPr>
                <w:rFonts w:ascii="Arial" w:hAnsi="Arial" w:cs="Arial"/>
                <w:sz w:val="20"/>
                <w:szCs w:val="20"/>
                <w:lang w:val="en-CA"/>
              </w:rPr>
            </w:pPr>
            <w:r w:rsidRPr="00B05490">
              <w:rPr>
                <w:rFonts w:ascii="Arial" w:hAnsi="Arial" w:cs="Arial"/>
                <w:sz w:val="20"/>
                <w:szCs w:val="20"/>
                <w:lang w:val="en-CA"/>
              </w:rPr>
              <w:t>Student - EOSD</w:t>
            </w:r>
          </w:p>
        </w:tc>
      </w:tr>
    </w:tbl>
    <w:p w14:paraId="274378EC" w14:textId="77777777" w:rsidR="007520DB" w:rsidRDefault="001B1D3C" w:rsidP="00A71781">
      <w:pPr>
        <w:spacing w:before="120"/>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282B9D8" w14:textId="77777777" w:rsidR="007520DB" w:rsidRDefault="007520DB" w:rsidP="007520DB">
      <w:pPr>
        <w:rPr>
          <w:rStyle w:val="Hyperlink"/>
          <w:rFonts w:ascii="Arial" w:hAnsi="Arial" w:cs="Arial"/>
          <w:sz w:val="20"/>
          <w:szCs w:val="20"/>
          <w:lang w:val="fr-CA"/>
        </w:rPr>
      </w:pPr>
    </w:p>
    <w:p w14:paraId="37881D10" w14:textId="77777777" w:rsidR="00E369D8" w:rsidRPr="002C1EA6" w:rsidRDefault="00E369D8" w:rsidP="00865D13">
      <w:pPr>
        <w:ind w:right="-990"/>
        <w:rPr>
          <w:rFonts w:ascii="Arial" w:hAnsi="Arial" w:cs="Arial"/>
          <w:sz w:val="22"/>
          <w:szCs w:val="22"/>
        </w:rPr>
      </w:pPr>
    </w:p>
    <w:sectPr w:rsidR="00E369D8" w:rsidRPr="002C1EA6" w:rsidSect="002A66CF">
      <w:headerReference w:type="default" r:id="rId14"/>
      <w:type w:val="continuous"/>
      <w:pgSz w:w="12240" w:h="15840"/>
      <w:pgMar w:top="284" w:right="1559" w:bottom="1440" w:left="1701" w:header="539"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2046" w14:textId="77777777" w:rsidR="000826B0" w:rsidRDefault="000826B0" w:rsidP="005B1A6F">
      <w:r>
        <w:separator/>
      </w:r>
    </w:p>
  </w:endnote>
  <w:endnote w:type="continuationSeparator" w:id="0">
    <w:p w14:paraId="1CB84E88" w14:textId="77777777" w:rsidR="000826B0" w:rsidRDefault="000826B0" w:rsidP="005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9626184"/>
      <w:docPartObj>
        <w:docPartGallery w:val="Page Numbers (Bottom of Page)"/>
        <w:docPartUnique/>
      </w:docPartObj>
    </w:sdtPr>
    <w:sdtEndPr/>
    <w:sdtContent>
      <w:p w14:paraId="32455751" w14:textId="29D833C5" w:rsidR="000826B0" w:rsidRPr="00546E8E" w:rsidRDefault="000826B0">
        <w:pPr>
          <w:pStyle w:val="Footer"/>
          <w:jc w:val="right"/>
          <w:rPr>
            <w:rFonts w:ascii="Arial" w:hAnsi="Arial" w:cs="Arial"/>
            <w:sz w:val="20"/>
            <w:szCs w:val="20"/>
          </w:rPr>
        </w:pPr>
        <w:r w:rsidRPr="00546E8E">
          <w:rPr>
            <w:rFonts w:ascii="Arial" w:hAnsi="Arial" w:cs="Arial"/>
            <w:sz w:val="20"/>
            <w:szCs w:val="20"/>
          </w:rPr>
          <w:fldChar w:fldCharType="begin"/>
        </w:r>
        <w:r w:rsidRPr="00546E8E">
          <w:rPr>
            <w:rFonts w:ascii="Arial" w:hAnsi="Arial" w:cs="Arial"/>
            <w:sz w:val="20"/>
            <w:szCs w:val="20"/>
          </w:rPr>
          <w:instrText>PAGE   \* MERGEFORMAT</w:instrText>
        </w:r>
        <w:r w:rsidRPr="00546E8E">
          <w:rPr>
            <w:rFonts w:ascii="Arial" w:hAnsi="Arial" w:cs="Arial"/>
            <w:sz w:val="20"/>
            <w:szCs w:val="20"/>
          </w:rPr>
          <w:fldChar w:fldCharType="separate"/>
        </w:r>
        <w:r w:rsidR="001B1D3C" w:rsidRPr="001B1D3C">
          <w:rPr>
            <w:rFonts w:ascii="Arial" w:hAnsi="Arial" w:cs="Arial"/>
            <w:noProof/>
            <w:sz w:val="20"/>
            <w:szCs w:val="20"/>
            <w:lang w:val="fr-FR"/>
          </w:rPr>
          <w:t>11</w:t>
        </w:r>
        <w:r w:rsidRPr="00546E8E">
          <w:rPr>
            <w:rFonts w:ascii="Arial" w:hAnsi="Arial" w:cs="Arial"/>
            <w:sz w:val="20"/>
            <w:szCs w:val="20"/>
          </w:rPr>
          <w:fldChar w:fldCharType="end"/>
        </w:r>
      </w:p>
    </w:sdtContent>
  </w:sdt>
  <w:p w14:paraId="29338875" w14:textId="77777777" w:rsidR="000826B0" w:rsidRDefault="000826B0" w:rsidP="005A7731">
    <w:pPr>
      <w:pStyle w:val="Footer"/>
      <w:ind w:left="-12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775C" w14:textId="0A22EA50" w:rsidR="000826B0" w:rsidRPr="008F708F" w:rsidRDefault="000826B0">
    <w:pPr>
      <w:pStyle w:val="Footer"/>
      <w:rPr>
        <w:rFonts w:ascii="Arial" w:hAnsi="Arial" w:cs="Arial"/>
        <w:sz w:val="20"/>
        <w:szCs w:val="20"/>
        <w:lang w:val="fr-CA"/>
      </w:rPr>
    </w:pPr>
    <w:r w:rsidRPr="00BC02F6">
      <w:rPr>
        <w:rFonts w:ascii="Arial" w:hAnsi="Arial" w:cs="Arial"/>
        <w:noProof/>
        <w:sz w:val="20"/>
        <w:szCs w:val="20"/>
        <w:lang w:val="fr-CA" w:eastAsia="fr-CA"/>
      </w:rPr>
      <w:drawing>
        <wp:anchor distT="0" distB="0" distL="114300" distR="114300" simplePos="0" relativeHeight="251660288" behindDoc="1" locked="0" layoutInCell="1" allowOverlap="1" wp14:anchorId="1F0A3939" wp14:editId="6641F8E0">
          <wp:simplePos x="0" y="0"/>
          <wp:positionH relativeFrom="column">
            <wp:posOffset>-1212850</wp:posOffset>
          </wp:positionH>
          <wp:positionV relativeFrom="paragraph">
            <wp:posOffset>-418465</wp:posOffset>
          </wp:positionV>
          <wp:extent cx="7715250" cy="8191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715250" cy="8191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F708F">
      <w:rPr>
        <w:rFonts w:ascii="Arial" w:hAnsi="Arial" w:cs="Arial"/>
        <w:sz w:val="20"/>
        <w:szCs w:val="20"/>
        <w:lang w:val="fr-CA"/>
      </w:rPr>
      <w:t xml:space="preserve">Version </w:t>
    </w:r>
    <w:r>
      <w:rPr>
        <w:rFonts w:ascii="Arial" w:hAnsi="Arial" w:cs="Arial"/>
        <w:sz w:val="20"/>
        <w:szCs w:val="20"/>
        <w:lang w:val="fr-CA"/>
      </w:rPr>
      <w:t>en</w:t>
    </w:r>
    <w:r w:rsidRPr="008F708F">
      <w:rPr>
        <w:rFonts w:ascii="Arial" w:hAnsi="Arial" w:cs="Arial"/>
        <w:sz w:val="20"/>
        <w:szCs w:val="20"/>
        <w:lang w:val="fr-CA"/>
      </w:rPr>
      <w:t xml:space="preserve"> vigueur</w:t>
    </w:r>
    <w:r>
      <w:rPr>
        <w:rFonts w:ascii="Arial" w:hAnsi="Arial" w:cs="Arial"/>
        <w:sz w:val="20"/>
        <w:szCs w:val="20"/>
        <w:lang w:val="fr-CA"/>
      </w:rPr>
      <w:t xml:space="preserve"> le 1</w:t>
    </w:r>
    <w:r w:rsidRPr="008F708F">
      <w:rPr>
        <w:rFonts w:ascii="Arial" w:hAnsi="Arial" w:cs="Arial"/>
        <w:sz w:val="20"/>
        <w:szCs w:val="20"/>
        <w:vertAlign w:val="superscript"/>
        <w:lang w:val="fr-CA"/>
      </w:rPr>
      <w:t>er</w:t>
    </w:r>
    <w:r>
      <w:rPr>
        <w:rFonts w:ascii="Arial" w:hAnsi="Arial" w:cs="Arial"/>
        <w:sz w:val="20"/>
        <w:szCs w:val="20"/>
        <w:lang w:val="fr-CA"/>
      </w:rPr>
      <w:t xml:space="preserve"> octobre 2020 / Version </w:t>
    </w:r>
    <w:r w:rsidRPr="008F708F">
      <w:rPr>
        <w:rFonts w:ascii="Arial" w:hAnsi="Arial" w:cs="Arial"/>
        <w:sz w:val="20"/>
        <w:szCs w:val="20"/>
        <w:lang w:val="fr-CA"/>
      </w:rPr>
      <w:t xml:space="preserve">effective </w:t>
    </w:r>
    <w:proofErr w:type="spellStart"/>
    <w:r>
      <w:rPr>
        <w:rFonts w:ascii="Arial" w:hAnsi="Arial" w:cs="Arial"/>
        <w:sz w:val="20"/>
        <w:szCs w:val="20"/>
        <w:lang w:val="fr-CA"/>
      </w:rPr>
      <w:t>October</w:t>
    </w:r>
    <w:proofErr w:type="spellEnd"/>
    <w:r>
      <w:rPr>
        <w:rFonts w:ascii="Arial" w:hAnsi="Arial" w:cs="Arial"/>
        <w:sz w:val="20"/>
        <w:szCs w:val="20"/>
        <w:lang w:val="fr-CA"/>
      </w:rPr>
      <w:t xml:space="preserve"> 1st,</w:t>
    </w:r>
    <w:r w:rsidRPr="008F708F">
      <w:rPr>
        <w:rFonts w:ascii="Arial" w:hAnsi="Arial" w:cs="Arial"/>
        <w:sz w:val="20"/>
        <w:szCs w:val="20"/>
        <w:lang w:val="fr-CA"/>
      </w:rPr>
      <w:t xml:space="preserve">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D584" w14:textId="77777777" w:rsidR="000826B0" w:rsidRDefault="000826B0" w:rsidP="005B1A6F">
      <w:r>
        <w:separator/>
      </w:r>
    </w:p>
  </w:footnote>
  <w:footnote w:type="continuationSeparator" w:id="0">
    <w:p w14:paraId="36CFF98B" w14:textId="77777777" w:rsidR="000826B0" w:rsidRDefault="000826B0" w:rsidP="005B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5934" w14:textId="77777777" w:rsidR="000826B0" w:rsidRDefault="000826B0">
    <w:pPr>
      <w:pStyle w:val="Header"/>
      <w:jc w:val="right"/>
    </w:pPr>
  </w:p>
  <w:p w14:paraId="3CA2E98C" w14:textId="77777777" w:rsidR="000826B0" w:rsidRDefault="000826B0" w:rsidP="001A3C46">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0755" w14:textId="77777777" w:rsidR="000826B0" w:rsidRDefault="000826B0">
    <w:pPr>
      <w:pStyle w:val="Header"/>
    </w:pPr>
    <w:r>
      <w:rPr>
        <w:noProof/>
        <w:lang w:val="fr-CA" w:eastAsia="fr-CA"/>
      </w:rPr>
      <w:drawing>
        <wp:anchor distT="0" distB="0" distL="114300" distR="114300" simplePos="0" relativeHeight="251658240" behindDoc="1" locked="0" layoutInCell="1" allowOverlap="1" wp14:anchorId="4F3D205C" wp14:editId="770F3FA9">
          <wp:simplePos x="0" y="0"/>
          <wp:positionH relativeFrom="column">
            <wp:posOffset>-1003300</wp:posOffset>
          </wp:positionH>
          <wp:positionV relativeFrom="paragraph">
            <wp:posOffset>-228600</wp:posOffset>
          </wp:positionV>
          <wp:extent cx="7696194" cy="962025"/>
          <wp:effectExtent l="0" t="0" r="635" b="0"/>
          <wp:wrapNone/>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696194" cy="962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6100" w14:textId="77777777" w:rsidR="000826B0" w:rsidRDefault="000826B0">
    <w:pPr>
      <w:pStyle w:val="Header"/>
      <w:jc w:val="right"/>
    </w:pPr>
  </w:p>
  <w:p w14:paraId="7937E84E" w14:textId="77777777" w:rsidR="000826B0" w:rsidRDefault="000826B0" w:rsidP="001A3C46">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7C3"/>
    <w:multiLevelType w:val="hybridMultilevel"/>
    <w:tmpl w:val="FEC6862C"/>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3251D"/>
    <w:multiLevelType w:val="hybridMultilevel"/>
    <w:tmpl w:val="D528F3FA"/>
    <w:lvl w:ilvl="0" w:tplc="5AF27458">
      <w:start w:val="1"/>
      <w:numFmt w:val="decimal"/>
      <w:lvlText w:val="%1."/>
      <w:lvlJc w:val="left"/>
      <w:pPr>
        <w:ind w:left="720" w:hanging="360"/>
      </w:pPr>
      <w:rPr>
        <w:color w:val="1F497D" w:themeColor="text2"/>
        <w:sz w:val="22"/>
        <w:szCs w:val="22"/>
      </w:rPr>
    </w:lvl>
    <w:lvl w:ilvl="1" w:tplc="6D12A962">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A5A18FD"/>
    <w:multiLevelType w:val="hybridMultilevel"/>
    <w:tmpl w:val="78FE3A16"/>
    <w:lvl w:ilvl="0" w:tplc="1009000F">
      <w:start w:val="1"/>
      <w:numFmt w:val="decimal"/>
      <w:lvlText w:val="%1."/>
      <w:lvlJc w:val="left"/>
      <w:pPr>
        <w:ind w:left="720" w:hanging="360"/>
      </w:pPr>
    </w:lvl>
    <w:lvl w:ilvl="1" w:tplc="AF9EF5D0">
      <w:start w:val="1"/>
      <w:numFmt w:val="lowerLetter"/>
      <w:lvlText w:val="%2."/>
      <w:lvlJc w:val="left"/>
      <w:pPr>
        <w:ind w:left="1440" w:hanging="360"/>
      </w:pPr>
      <w:rPr>
        <w:rFonts w:ascii="Arial" w:hAnsi="Arial" w:cs="Arial" w:hint="default"/>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BB94A71"/>
    <w:multiLevelType w:val="hybridMultilevel"/>
    <w:tmpl w:val="597A2F2A"/>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86C82"/>
    <w:multiLevelType w:val="hybridMultilevel"/>
    <w:tmpl w:val="693A52E6"/>
    <w:lvl w:ilvl="0" w:tplc="4AD0739A">
      <w:start w:val="1"/>
      <w:numFmt w:val="decimal"/>
      <w:lvlText w:val="%1."/>
      <w:lvlJc w:val="left"/>
      <w:pPr>
        <w:ind w:left="720" w:hanging="360"/>
      </w:pPr>
      <w:rPr>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093CD5"/>
    <w:multiLevelType w:val="hybridMultilevel"/>
    <w:tmpl w:val="14402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21E5B"/>
    <w:multiLevelType w:val="hybridMultilevel"/>
    <w:tmpl w:val="486A7E14"/>
    <w:lvl w:ilvl="0" w:tplc="0C0C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6DB6080"/>
    <w:multiLevelType w:val="hybridMultilevel"/>
    <w:tmpl w:val="B6E61F24"/>
    <w:lvl w:ilvl="0" w:tplc="0C0C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B25589A"/>
    <w:multiLevelType w:val="hybridMultilevel"/>
    <w:tmpl w:val="A738A588"/>
    <w:lvl w:ilvl="0" w:tplc="F46C70A4">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CC419C"/>
    <w:multiLevelType w:val="hybridMultilevel"/>
    <w:tmpl w:val="4A9E0B1E"/>
    <w:lvl w:ilvl="0" w:tplc="B254D5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0921AE0"/>
    <w:multiLevelType w:val="hybridMultilevel"/>
    <w:tmpl w:val="57E43622"/>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467848"/>
    <w:multiLevelType w:val="hybridMultilevel"/>
    <w:tmpl w:val="641C0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BE0240"/>
    <w:multiLevelType w:val="hybridMultilevel"/>
    <w:tmpl w:val="413AC012"/>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D8210D"/>
    <w:multiLevelType w:val="hybridMultilevel"/>
    <w:tmpl w:val="3CA279D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C23286"/>
    <w:multiLevelType w:val="hybridMultilevel"/>
    <w:tmpl w:val="739CAF20"/>
    <w:lvl w:ilvl="0" w:tplc="5AF27458">
      <w:start w:val="1"/>
      <w:numFmt w:val="decimal"/>
      <w:lvlText w:val="%1."/>
      <w:lvlJc w:val="left"/>
      <w:pPr>
        <w:ind w:left="720" w:hanging="360"/>
      </w:pPr>
      <w:rPr>
        <w:color w:val="1F497D" w:themeColor="text2"/>
        <w:sz w:val="22"/>
        <w:szCs w:val="22"/>
      </w:rPr>
    </w:lvl>
    <w:lvl w:ilvl="1" w:tplc="CAA49410">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E1A1BA1"/>
    <w:multiLevelType w:val="hybridMultilevel"/>
    <w:tmpl w:val="663A30D4"/>
    <w:lvl w:ilvl="0" w:tplc="1009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43DB79CE"/>
    <w:multiLevelType w:val="hybridMultilevel"/>
    <w:tmpl w:val="5A48D6EC"/>
    <w:lvl w:ilvl="0" w:tplc="A566A7B4">
      <w:start w:val="1"/>
      <w:numFmt w:val="lowerLetter"/>
      <w:lvlText w:val="%1."/>
      <w:lvlJc w:val="left"/>
      <w:pPr>
        <w:ind w:left="144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B3728F"/>
    <w:multiLevelType w:val="hybridMultilevel"/>
    <w:tmpl w:val="ED16E594"/>
    <w:lvl w:ilvl="0" w:tplc="4AD0739A">
      <w:start w:val="1"/>
      <w:numFmt w:val="decimal"/>
      <w:lvlText w:val="%1."/>
      <w:lvlJc w:val="left"/>
      <w:pPr>
        <w:ind w:left="720" w:hanging="360"/>
      </w:pPr>
      <w:rPr>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61941F4"/>
    <w:multiLevelType w:val="hybridMultilevel"/>
    <w:tmpl w:val="D30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084DC2"/>
    <w:multiLevelType w:val="hybridMultilevel"/>
    <w:tmpl w:val="C25CFE3E"/>
    <w:lvl w:ilvl="0" w:tplc="5AF27458">
      <w:start w:val="1"/>
      <w:numFmt w:val="decimal"/>
      <w:lvlText w:val="%1."/>
      <w:lvlJc w:val="left"/>
      <w:pPr>
        <w:ind w:left="720" w:hanging="360"/>
      </w:pPr>
      <w:rPr>
        <w:color w:val="1F497D" w:themeColor="text2"/>
        <w:sz w:val="22"/>
        <w:szCs w:val="2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A2C1850"/>
    <w:multiLevelType w:val="hybridMultilevel"/>
    <w:tmpl w:val="23B8C614"/>
    <w:lvl w:ilvl="0" w:tplc="39165B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AF772D1"/>
    <w:multiLevelType w:val="hybridMultilevel"/>
    <w:tmpl w:val="027464A2"/>
    <w:lvl w:ilvl="0" w:tplc="1009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5C4165EC"/>
    <w:multiLevelType w:val="hybridMultilevel"/>
    <w:tmpl w:val="5BBCBB96"/>
    <w:lvl w:ilvl="0" w:tplc="1009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F504932"/>
    <w:multiLevelType w:val="hybridMultilevel"/>
    <w:tmpl w:val="92764DC4"/>
    <w:lvl w:ilvl="0" w:tplc="0C0C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AE1249"/>
    <w:multiLevelType w:val="hybridMultilevel"/>
    <w:tmpl w:val="449203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CF1165"/>
    <w:multiLevelType w:val="hybridMultilevel"/>
    <w:tmpl w:val="F2425306"/>
    <w:lvl w:ilvl="0" w:tplc="10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6" w15:restartNumberingAfterBreak="0">
    <w:nsid w:val="63132B17"/>
    <w:multiLevelType w:val="hybridMultilevel"/>
    <w:tmpl w:val="739CAF20"/>
    <w:lvl w:ilvl="0" w:tplc="5AF27458">
      <w:start w:val="1"/>
      <w:numFmt w:val="decimal"/>
      <w:lvlText w:val="%1."/>
      <w:lvlJc w:val="left"/>
      <w:pPr>
        <w:ind w:left="720" w:hanging="360"/>
      </w:pPr>
      <w:rPr>
        <w:color w:val="1F497D" w:themeColor="text2"/>
        <w:sz w:val="22"/>
        <w:szCs w:val="22"/>
      </w:rPr>
    </w:lvl>
    <w:lvl w:ilvl="1" w:tplc="CAA49410">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A1C6F87"/>
    <w:multiLevelType w:val="hybridMultilevel"/>
    <w:tmpl w:val="B09AB74A"/>
    <w:lvl w:ilvl="0" w:tplc="0C0C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EFF6ACB"/>
    <w:multiLevelType w:val="hybridMultilevel"/>
    <w:tmpl w:val="8814DAEE"/>
    <w:lvl w:ilvl="0" w:tplc="0C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0484062"/>
    <w:multiLevelType w:val="hybridMultilevel"/>
    <w:tmpl w:val="DF94BDBC"/>
    <w:lvl w:ilvl="0" w:tplc="4AD0739A">
      <w:start w:val="1"/>
      <w:numFmt w:val="decimal"/>
      <w:lvlText w:val="%1."/>
      <w:lvlJc w:val="left"/>
      <w:pPr>
        <w:ind w:left="720" w:hanging="360"/>
      </w:pPr>
      <w:rPr>
        <w:color w:val="1F497D" w:themeColor="text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042608"/>
    <w:multiLevelType w:val="hybridMultilevel"/>
    <w:tmpl w:val="911AF5EA"/>
    <w:lvl w:ilvl="0" w:tplc="43CE927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9A3627"/>
    <w:multiLevelType w:val="hybridMultilevel"/>
    <w:tmpl w:val="5BBCBB96"/>
    <w:lvl w:ilvl="0" w:tplc="1009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A0F749B"/>
    <w:multiLevelType w:val="hybridMultilevel"/>
    <w:tmpl w:val="B09AB74A"/>
    <w:lvl w:ilvl="0" w:tplc="0C0C0019">
      <w:start w:val="1"/>
      <w:numFmt w:val="lowerLetter"/>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33" w15:restartNumberingAfterBreak="0">
    <w:nsid w:val="7A3C1411"/>
    <w:multiLevelType w:val="hybridMultilevel"/>
    <w:tmpl w:val="1EE493E4"/>
    <w:lvl w:ilvl="0" w:tplc="10090019">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2"/>
  </w:num>
  <w:num w:numId="3">
    <w:abstractNumId w:val="33"/>
  </w:num>
  <w:num w:numId="4">
    <w:abstractNumId w:val="4"/>
  </w:num>
  <w:num w:numId="5">
    <w:abstractNumId w:val="22"/>
  </w:num>
  <w:num w:numId="6">
    <w:abstractNumId w:val="29"/>
  </w:num>
  <w:num w:numId="7">
    <w:abstractNumId w:val="31"/>
  </w:num>
  <w:num w:numId="8">
    <w:abstractNumId w:val="25"/>
  </w:num>
  <w:num w:numId="9">
    <w:abstractNumId w:val="21"/>
  </w:num>
  <w:num w:numId="10">
    <w:abstractNumId w:val="15"/>
  </w:num>
  <w:num w:numId="11">
    <w:abstractNumId w:val="9"/>
  </w:num>
  <w:num w:numId="12">
    <w:abstractNumId w:val="20"/>
  </w:num>
  <w:num w:numId="13">
    <w:abstractNumId w:val="1"/>
  </w:num>
  <w:num w:numId="14">
    <w:abstractNumId w:val="24"/>
  </w:num>
  <w:num w:numId="15">
    <w:abstractNumId w:val="23"/>
  </w:num>
  <w:num w:numId="16">
    <w:abstractNumId w:val="28"/>
  </w:num>
  <w:num w:numId="17">
    <w:abstractNumId w:val="27"/>
  </w:num>
  <w:num w:numId="18">
    <w:abstractNumId w:val="32"/>
  </w:num>
  <w:num w:numId="19">
    <w:abstractNumId w:val="17"/>
  </w:num>
  <w:num w:numId="20">
    <w:abstractNumId w:val="19"/>
  </w:num>
  <w:num w:numId="21">
    <w:abstractNumId w:val="7"/>
  </w:num>
  <w:num w:numId="22">
    <w:abstractNumId w:val="16"/>
  </w:num>
  <w:num w:numId="23">
    <w:abstractNumId w:val="6"/>
  </w:num>
  <w:num w:numId="24">
    <w:abstractNumId w:val="26"/>
  </w:num>
  <w:num w:numId="25">
    <w:abstractNumId w:val="14"/>
  </w:num>
  <w:num w:numId="26">
    <w:abstractNumId w:val="18"/>
  </w:num>
  <w:num w:numId="27">
    <w:abstractNumId w:val="5"/>
  </w:num>
  <w:num w:numId="28">
    <w:abstractNumId w:val="12"/>
  </w:num>
  <w:num w:numId="29">
    <w:abstractNumId w:val="3"/>
  </w:num>
  <w:num w:numId="30">
    <w:abstractNumId w:val="10"/>
  </w:num>
  <w:num w:numId="31">
    <w:abstractNumId w:val="0"/>
  </w:num>
  <w:num w:numId="32">
    <w:abstractNumId w:val="13"/>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6F"/>
    <w:rsid w:val="000028E2"/>
    <w:rsid w:val="00002EF1"/>
    <w:rsid w:val="00010498"/>
    <w:rsid w:val="00033266"/>
    <w:rsid w:val="00035FF3"/>
    <w:rsid w:val="00045026"/>
    <w:rsid w:val="000562EB"/>
    <w:rsid w:val="00061773"/>
    <w:rsid w:val="000628BE"/>
    <w:rsid w:val="00062EE8"/>
    <w:rsid w:val="000826B0"/>
    <w:rsid w:val="000A39E0"/>
    <w:rsid w:val="000B711E"/>
    <w:rsid w:val="000D40CF"/>
    <w:rsid w:val="000D702D"/>
    <w:rsid w:val="000E584A"/>
    <w:rsid w:val="000E619A"/>
    <w:rsid w:val="000E7C9F"/>
    <w:rsid w:val="000F1591"/>
    <w:rsid w:val="000F4689"/>
    <w:rsid w:val="00101D78"/>
    <w:rsid w:val="00104415"/>
    <w:rsid w:val="0010768C"/>
    <w:rsid w:val="001126E6"/>
    <w:rsid w:val="00113BCC"/>
    <w:rsid w:val="001156D6"/>
    <w:rsid w:val="00116156"/>
    <w:rsid w:val="001238EA"/>
    <w:rsid w:val="00130140"/>
    <w:rsid w:val="001335C2"/>
    <w:rsid w:val="0014491C"/>
    <w:rsid w:val="00156D70"/>
    <w:rsid w:val="00157349"/>
    <w:rsid w:val="001706D7"/>
    <w:rsid w:val="00172FAF"/>
    <w:rsid w:val="001862A4"/>
    <w:rsid w:val="00190649"/>
    <w:rsid w:val="001A3C46"/>
    <w:rsid w:val="001A6BCA"/>
    <w:rsid w:val="001B1D3C"/>
    <w:rsid w:val="001D3392"/>
    <w:rsid w:val="001E1B68"/>
    <w:rsid w:val="001E49FC"/>
    <w:rsid w:val="001E7758"/>
    <w:rsid w:val="001F236A"/>
    <w:rsid w:val="00201190"/>
    <w:rsid w:val="00202341"/>
    <w:rsid w:val="00204378"/>
    <w:rsid w:val="00226BB8"/>
    <w:rsid w:val="0023051C"/>
    <w:rsid w:val="00233624"/>
    <w:rsid w:val="00250476"/>
    <w:rsid w:val="002520E6"/>
    <w:rsid w:val="00252571"/>
    <w:rsid w:val="00252C42"/>
    <w:rsid w:val="002549D0"/>
    <w:rsid w:val="00256696"/>
    <w:rsid w:val="002577C1"/>
    <w:rsid w:val="0027791B"/>
    <w:rsid w:val="002807FC"/>
    <w:rsid w:val="00280FC9"/>
    <w:rsid w:val="0028535B"/>
    <w:rsid w:val="002963FE"/>
    <w:rsid w:val="002A06E2"/>
    <w:rsid w:val="002A5BC8"/>
    <w:rsid w:val="002A66CF"/>
    <w:rsid w:val="002B15F8"/>
    <w:rsid w:val="002B2487"/>
    <w:rsid w:val="002B5BF3"/>
    <w:rsid w:val="002C1EA6"/>
    <w:rsid w:val="002C70AE"/>
    <w:rsid w:val="002D14AF"/>
    <w:rsid w:val="002D3379"/>
    <w:rsid w:val="002D5F81"/>
    <w:rsid w:val="002E2CA0"/>
    <w:rsid w:val="00322F81"/>
    <w:rsid w:val="00324D62"/>
    <w:rsid w:val="003730A8"/>
    <w:rsid w:val="00381EF4"/>
    <w:rsid w:val="0038380C"/>
    <w:rsid w:val="0039395B"/>
    <w:rsid w:val="00395CD2"/>
    <w:rsid w:val="00397F99"/>
    <w:rsid w:val="003A2A18"/>
    <w:rsid w:val="003B4A9E"/>
    <w:rsid w:val="003C351F"/>
    <w:rsid w:val="003C3748"/>
    <w:rsid w:val="003C7536"/>
    <w:rsid w:val="003D5AE9"/>
    <w:rsid w:val="003D6045"/>
    <w:rsid w:val="003E6EB3"/>
    <w:rsid w:val="003E739A"/>
    <w:rsid w:val="003E7F2A"/>
    <w:rsid w:val="003F07D5"/>
    <w:rsid w:val="0040052F"/>
    <w:rsid w:val="004051C3"/>
    <w:rsid w:val="00406902"/>
    <w:rsid w:val="004255D7"/>
    <w:rsid w:val="00425C29"/>
    <w:rsid w:val="004267ED"/>
    <w:rsid w:val="00446231"/>
    <w:rsid w:val="00451FA0"/>
    <w:rsid w:val="00454A45"/>
    <w:rsid w:val="004637E8"/>
    <w:rsid w:val="00465103"/>
    <w:rsid w:val="00490779"/>
    <w:rsid w:val="004A5B33"/>
    <w:rsid w:val="004B3D18"/>
    <w:rsid w:val="004B3FD6"/>
    <w:rsid w:val="004C2994"/>
    <w:rsid w:val="004D6B84"/>
    <w:rsid w:val="004E01F7"/>
    <w:rsid w:val="004E1BD0"/>
    <w:rsid w:val="004E5AD2"/>
    <w:rsid w:val="004F1DC0"/>
    <w:rsid w:val="004F2981"/>
    <w:rsid w:val="004F3CF5"/>
    <w:rsid w:val="004F47C8"/>
    <w:rsid w:val="004F480B"/>
    <w:rsid w:val="004F5494"/>
    <w:rsid w:val="00510D75"/>
    <w:rsid w:val="005156CB"/>
    <w:rsid w:val="00520198"/>
    <w:rsid w:val="00523B03"/>
    <w:rsid w:val="0053222C"/>
    <w:rsid w:val="00532560"/>
    <w:rsid w:val="00542900"/>
    <w:rsid w:val="00543548"/>
    <w:rsid w:val="0054372B"/>
    <w:rsid w:val="00543ADE"/>
    <w:rsid w:val="00546E8E"/>
    <w:rsid w:val="00557578"/>
    <w:rsid w:val="00567B20"/>
    <w:rsid w:val="00570E21"/>
    <w:rsid w:val="00577F9B"/>
    <w:rsid w:val="005809DE"/>
    <w:rsid w:val="00580E6F"/>
    <w:rsid w:val="0058166F"/>
    <w:rsid w:val="0058270B"/>
    <w:rsid w:val="00585912"/>
    <w:rsid w:val="0059184B"/>
    <w:rsid w:val="005A6602"/>
    <w:rsid w:val="005A7731"/>
    <w:rsid w:val="005B0192"/>
    <w:rsid w:val="005B1216"/>
    <w:rsid w:val="005B1A6F"/>
    <w:rsid w:val="005C7859"/>
    <w:rsid w:val="005D3C94"/>
    <w:rsid w:val="005E611B"/>
    <w:rsid w:val="005F2C0F"/>
    <w:rsid w:val="005F5951"/>
    <w:rsid w:val="005F7859"/>
    <w:rsid w:val="00605334"/>
    <w:rsid w:val="0062025B"/>
    <w:rsid w:val="00623EAB"/>
    <w:rsid w:val="00630DD5"/>
    <w:rsid w:val="00637A11"/>
    <w:rsid w:val="00637D35"/>
    <w:rsid w:val="006413B1"/>
    <w:rsid w:val="00643D76"/>
    <w:rsid w:val="00663277"/>
    <w:rsid w:val="00663FAD"/>
    <w:rsid w:val="006671E5"/>
    <w:rsid w:val="00674EC7"/>
    <w:rsid w:val="00677E82"/>
    <w:rsid w:val="00687BA5"/>
    <w:rsid w:val="006953C1"/>
    <w:rsid w:val="006968CD"/>
    <w:rsid w:val="006A0542"/>
    <w:rsid w:val="006A426A"/>
    <w:rsid w:val="006A79A5"/>
    <w:rsid w:val="006C2AA2"/>
    <w:rsid w:val="006D5392"/>
    <w:rsid w:val="006D7683"/>
    <w:rsid w:val="006F4D1E"/>
    <w:rsid w:val="007116FA"/>
    <w:rsid w:val="007210D7"/>
    <w:rsid w:val="00742D1F"/>
    <w:rsid w:val="00751774"/>
    <w:rsid w:val="007520DB"/>
    <w:rsid w:val="007531EC"/>
    <w:rsid w:val="00761F9D"/>
    <w:rsid w:val="00763BB0"/>
    <w:rsid w:val="0077299C"/>
    <w:rsid w:val="007739D0"/>
    <w:rsid w:val="00776FFC"/>
    <w:rsid w:val="00780C3E"/>
    <w:rsid w:val="007818D6"/>
    <w:rsid w:val="007861B3"/>
    <w:rsid w:val="00786367"/>
    <w:rsid w:val="00786FB8"/>
    <w:rsid w:val="00792595"/>
    <w:rsid w:val="007A5C4B"/>
    <w:rsid w:val="007B1EC6"/>
    <w:rsid w:val="007B4606"/>
    <w:rsid w:val="007B46E3"/>
    <w:rsid w:val="007B47CB"/>
    <w:rsid w:val="007C0BE2"/>
    <w:rsid w:val="007C0BEA"/>
    <w:rsid w:val="007D4923"/>
    <w:rsid w:val="007E3851"/>
    <w:rsid w:val="007E686C"/>
    <w:rsid w:val="007E77D5"/>
    <w:rsid w:val="007F327F"/>
    <w:rsid w:val="007F5A47"/>
    <w:rsid w:val="008004BA"/>
    <w:rsid w:val="00814007"/>
    <w:rsid w:val="008169F6"/>
    <w:rsid w:val="008228D6"/>
    <w:rsid w:val="00822ACE"/>
    <w:rsid w:val="00831D1F"/>
    <w:rsid w:val="00832D0F"/>
    <w:rsid w:val="0083339A"/>
    <w:rsid w:val="00843BFE"/>
    <w:rsid w:val="008455FE"/>
    <w:rsid w:val="00860CAC"/>
    <w:rsid w:val="00865D13"/>
    <w:rsid w:val="00871478"/>
    <w:rsid w:val="00884B17"/>
    <w:rsid w:val="008A3280"/>
    <w:rsid w:val="008C043A"/>
    <w:rsid w:val="008C4753"/>
    <w:rsid w:val="008C5C8F"/>
    <w:rsid w:val="008D6976"/>
    <w:rsid w:val="008E4CEC"/>
    <w:rsid w:val="008E5862"/>
    <w:rsid w:val="008F5C98"/>
    <w:rsid w:val="008F708F"/>
    <w:rsid w:val="00901FC1"/>
    <w:rsid w:val="009022F8"/>
    <w:rsid w:val="0091093A"/>
    <w:rsid w:val="009126BD"/>
    <w:rsid w:val="00912F36"/>
    <w:rsid w:val="00916445"/>
    <w:rsid w:val="00925C9B"/>
    <w:rsid w:val="00931353"/>
    <w:rsid w:val="009421D8"/>
    <w:rsid w:val="009453C8"/>
    <w:rsid w:val="00954719"/>
    <w:rsid w:val="00957E98"/>
    <w:rsid w:val="00962286"/>
    <w:rsid w:val="009641D0"/>
    <w:rsid w:val="00971306"/>
    <w:rsid w:val="0097136D"/>
    <w:rsid w:val="0097340B"/>
    <w:rsid w:val="00977702"/>
    <w:rsid w:val="00982F9C"/>
    <w:rsid w:val="009B4D76"/>
    <w:rsid w:val="009C035F"/>
    <w:rsid w:val="009C0FEB"/>
    <w:rsid w:val="009E11DC"/>
    <w:rsid w:val="009E4001"/>
    <w:rsid w:val="009F1F26"/>
    <w:rsid w:val="009F326D"/>
    <w:rsid w:val="00A07414"/>
    <w:rsid w:val="00A17DC4"/>
    <w:rsid w:val="00A22535"/>
    <w:rsid w:val="00A238F9"/>
    <w:rsid w:val="00A24247"/>
    <w:rsid w:val="00A3198B"/>
    <w:rsid w:val="00A32E92"/>
    <w:rsid w:val="00A34FC6"/>
    <w:rsid w:val="00A35C90"/>
    <w:rsid w:val="00A53AEC"/>
    <w:rsid w:val="00A57CB4"/>
    <w:rsid w:val="00A62A89"/>
    <w:rsid w:val="00A66356"/>
    <w:rsid w:val="00A71781"/>
    <w:rsid w:val="00A746D7"/>
    <w:rsid w:val="00A762C4"/>
    <w:rsid w:val="00A86197"/>
    <w:rsid w:val="00A91817"/>
    <w:rsid w:val="00A92B71"/>
    <w:rsid w:val="00A92BC8"/>
    <w:rsid w:val="00AA0DF5"/>
    <w:rsid w:val="00AA3225"/>
    <w:rsid w:val="00AB0863"/>
    <w:rsid w:val="00AB2326"/>
    <w:rsid w:val="00AB2EAD"/>
    <w:rsid w:val="00AB3540"/>
    <w:rsid w:val="00AB3EF1"/>
    <w:rsid w:val="00AD41F0"/>
    <w:rsid w:val="00AD7B7B"/>
    <w:rsid w:val="00AE0BB4"/>
    <w:rsid w:val="00AE2BE1"/>
    <w:rsid w:val="00AF22FD"/>
    <w:rsid w:val="00B010A7"/>
    <w:rsid w:val="00B05490"/>
    <w:rsid w:val="00B1168C"/>
    <w:rsid w:val="00B25F7B"/>
    <w:rsid w:val="00B27F1B"/>
    <w:rsid w:val="00B319A3"/>
    <w:rsid w:val="00B35A2D"/>
    <w:rsid w:val="00B41473"/>
    <w:rsid w:val="00B41DB6"/>
    <w:rsid w:val="00B445B3"/>
    <w:rsid w:val="00B44D1D"/>
    <w:rsid w:val="00B45733"/>
    <w:rsid w:val="00B47FD3"/>
    <w:rsid w:val="00B558C1"/>
    <w:rsid w:val="00B56F1A"/>
    <w:rsid w:val="00B72281"/>
    <w:rsid w:val="00B828FF"/>
    <w:rsid w:val="00B82BAF"/>
    <w:rsid w:val="00B83438"/>
    <w:rsid w:val="00B8345A"/>
    <w:rsid w:val="00BA09BA"/>
    <w:rsid w:val="00BA0D6F"/>
    <w:rsid w:val="00BA5602"/>
    <w:rsid w:val="00BA7017"/>
    <w:rsid w:val="00BC02F6"/>
    <w:rsid w:val="00BC65E6"/>
    <w:rsid w:val="00BE671B"/>
    <w:rsid w:val="00BF630E"/>
    <w:rsid w:val="00C00D02"/>
    <w:rsid w:val="00C00DBD"/>
    <w:rsid w:val="00C14FD9"/>
    <w:rsid w:val="00C1726E"/>
    <w:rsid w:val="00C17B76"/>
    <w:rsid w:val="00C23177"/>
    <w:rsid w:val="00C23298"/>
    <w:rsid w:val="00C2479F"/>
    <w:rsid w:val="00C41AF3"/>
    <w:rsid w:val="00C42C05"/>
    <w:rsid w:val="00C45A30"/>
    <w:rsid w:val="00C56932"/>
    <w:rsid w:val="00C573D0"/>
    <w:rsid w:val="00C7407F"/>
    <w:rsid w:val="00C75C5E"/>
    <w:rsid w:val="00C957D9"/>
    <w:rsid w:val="00CA21F4"/>
    <w:rsid w:val="00CB439D"/>
    <w:rsid w:val="00CB525D"/>
    <w:rsid w:val="00CC56B7"/>
    <w:rsid w:val="00CE3580"/>
    <w:rsid w:val="00CF0D52"/>
    <w:rsid w:val="00CF1981"/>
    <w:rsid w:val="00CF6D87"/>
    <w:rsid w:val="00D15455"/>
    <w:rsid w:val="00D16D05"/>
    <w:rsid w:val="00D243D7"/>
    <w:rsid w:val="00D41389"/>
    <w:rsid w:val="00D46D29"/>
    <w:rsid w:val="00D52E70"/>
    <w:rsid w:val="00D601FD"/>
    <w:rsid w:val="00D81419"/>
    <w:rsid w:val="00D87F73"/>
    <w:rsid w:val="00D96A15"/>
    <w:rsid w:val="00DB2C29"/>
    <w:rsid w:val="00DC17C9"/>
    <w:rsid w:val="00DC4402"/>
    <w:rsid w:val="00DC6F1D"/>
    <w:rsid w:val="00DE249B"/>
    <w:rsid w:val="00DF4546"/>
    <w:rsid w:val="00DF49C4"/>
    <w:rsid w:val="00DF5171"/>
    <w:rsid w:val="00DF7CF6"/>
    <w:rsid w:val="00E10DF6"/>
    <w:rsid w:val="00E1223C"/>
    <w:rsid w:val="00E14627"/>
    <w:rsid w:val="00E14B26"/>
    <w:rsid w:val="00E235E2"/>
    <w:rsid w:val="00E25653"/>
    <w:rsid w:val="00E361AA"/>
    <w:rsid w:val="00E369D8"/>
    <w:rsid w:val="00E52D14"/>
    <w:rsid w:val="00E55255"/>
    <w:rsid w:val="00E63BF8"/>
    <w:rsid w:val="00EA011C"/>
    <w:rsid w:val="00EA3DFD"/>
    <w:rsid w:val="00EA4455"/>
    <w:rsid w:val="00EB1717"/>
    <w:rsid w:val="00EB5F04"/>
    <w:rsid w:val="00EB6C2D"/>
    <w:rsid w:val="00EC117B"/>
    <w:rsid w:val="00EC3007"/>
    <w:rsid w:val="00EC50EA"/>
    <w:rsid w:val="00EC662F"/>
    <w:rsid w:val="00EC7637"/>
    <w:rsid w:val="00EC7FBC"/>
    <w:rsid w:val="00ED212F"/>
    <w:rsid w:val="00ED528F"/>
    <w:rsid w:val="00ED5BAA"/>
    <w:rsid w:val="00EE1ACF"/>
    <w:rsid w:val="00EF063F"/>
    <w:rsid w:val="00EF5782"/>
    <w:rsid w:val="00EF639B"/>
    <w:rsid w:val="00F07248"/>
    <w:rsid w:val="00F07ED8"/>
    <w:rsid w:val="00F267C2"/>
    <w:rsid w:val="00F40A35"/>
    <w:rsid w:val="00F42196"/>
    <w:rsid w:val="00F45BE7"/>
    <w:rsid w:val="00F54379"/>
    <w:rsid w:val="00F54404"/>
    <w:rsid w:val="00F72570"/>
    <w:rsid w:val="00F87971"/>
    <w:rsid w:val="00F87CD5"/>
    <w:rsid w:val="00F91524"/>
    <w:rsid w:val="00F93F59"/>
    <w:rsid w:val="00FA6FBB"/>
    <w:rsid w:val="00FB5CC4"/>
    <w:rsid w:val="00FC0386"/>
    <w:rsid w:val="00FC64C5"/>
    <w:rsid w:val="00FD26E8"/>
    <w:rsid w:val="00FD2A97"/>
    <w:rsid w:val="00FF0A61"/>
    <w:rsid w:val="00FF0B82"/>
    <w:rsid w:val="00FF2C8B"/>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681E9F77"/>
  <w14:defaultImageDpi w14:val="300"/>
  <w15:docId w15:val="{655E81B1-D8C2-4DAF-ADE6-587CE9E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6F"/>
    <w:pPr>
      <w:tabs>
        <w:tab w:val="center" w:pos="4320"/>
        <w:tab w:val="right" w:pos="8640"/>
      </w:tabs>
    </w:pPr>
  </w:style>
  <w:style w:type="character" w:customStyle="1" w:styleId="HeaderChar">
    <w:name w:val="Header Char"/>
    <w:basedOn w:val="DefaultParagraphFont"/>
    <w:link w:val="Header"/>
    <w:uiPriority w:val="99"/>
    <w:rsid w:val="005B1A6F"/>
  </w:style>
  <w:style w:type="paragraph" w:styleId="Footer">
    <w:name w:val="footer"/>
    <w:basedOn w:val="Normal"/>
    <w:link w:val="FooterChar"/>
    <w:uiPriority w:val="99"/>
    <w:unhideWhenUsed/>
    <w:rsid w:val="005B1A6F"/>
    <w:pPr>
      <w:tabs>
        <w:tab w:val="center" w:pos="4320"/>
        <w:tab w:val="right" w:pos="8640"/>
      </w:tabs>
    </w:pPr>
  </w:style>
  <w:style w:type="character" w:customStyle="1" w:styleId="FooterChar">
    <w:name w:val="Footer Char"/>
    <w:basedOn w:val="DefaultParagraphFont"/>
    <w:link w:val="Footer"/>
    <w:uiPriority w:val="99"/>
    <w:rsid w:val="005B1A6F"/>
  </w:style>
  <w:style w:type="paragraph" w:styleId="BalloonText">
    <w:name w:val="Balloon Text"/>
    <w:basedOn w:val="Normal"/>
    <w:link w:val="BalloonTextChar"/>
    <w:uiPriority w:val="99"/>
    <w:semiHidden/>
    <w:unhideWhenUsed/>
    <w:rsid w:val="005B1A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A6F"/>
    <w:rPr>
      <w:rFonts w:ascii="Lucida Grande" w:hAnsi="Lucida Grande"/>
      <w:sz w:val="18"/>
      <w:szCs w:val="18"/>
    </w:rPr>
  </w:style>
  <w:style w:type="table" w:styleId="TableGrid">
    <w:name w:val="Table Grid"/>
    <w:basedOn w:val="TableNormal"/>
    <w:uiPriority w:val="59"/>
    <w:rsid w:val="0057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F9B"/>
    <w:rPr>
      <w:color w:val="0000FF"/>
      <w:u w:val="single"/>
    </w:rPr>
  </w:style>
  <w:style w:type="character" w:styleId="CommentReference">
    <w:name w:val="annotation reference"/>
    <w:basedOn w:val="DefaultParagraphFont"/>
    <w:uiPriority w:val="99"/>
    <w:semiHidden/>
    <w:unhideWhenUsed/>
    <w:rsid w:val="00577F9B"/>
    <w:rPr>
      <w:sz w:val="16"/>
      <w:szCs w:val="16"/>
    </w:rPr>
  </w:style>
  <w:style w:type="paragraph" w:styleId="CommentText">
    <w:name w:val="annotation text"/>
    <w:basedOn w:val="Normal"/>
    <w:link w:val="CommentTextChar"/>
    <w:uiPriority w:val="99"/>
    <w:unhideWhenUsed/>
    <w:rsid w:val="00577F9B"/>
    <w:rPr>
      <w:sz w:val="20"/>
      <w:szCs w:val="20"/>
    </w:rPr>
  </w:style>
  <w:style w:type="character" w:customStyle="1" w:styleId="CommentTextChar">
    <w:name w:val="Comment Text Char"/>
    <w:basedOn w:val="DefaultParagraphFont"/>
    <w:link w:val="CommentText"/>
    <w:uiPriority w:val="99"/>
    <w:rsid w:val="00577F9B"/>
    <w:rPr>
      <w:sz w:val="20"/>
      <w:szCs w:val="20"/>
    </w:rPr>
  </w:style>
  <w:style w:type="paragraph" w:styleId="CommentSubject">
    <w:name w:val="annotation subject"/>
    <w:basedOn w:val="CommentText"/>
    <w:next w:val="CommentText"/>
    <w:link w:val="CommentSubjectChar"/>
    <w:uiPriority w:val="99"/>
    <w:semiHidden/>
    <w:unhideWhenUsed/>
    <w:rsid w:val="00577F9B"/>
    <w:rPr>
      <w:b/>
      <w:bCs/>
    </w:rPr>
  </w:style>
  <w:style w:type="character" w:customStyle="1" w:styleId="CommentSubjectChar">
    <w:name w:val="Comment Subject Char"/>
    <w:basedOn w:val="CommentTextChar"/>
    <w:link w:val="CommentSubject"/>
    <w:uiPriority w:val="99"/>
    <w:semiHidden/>
    <w:rsid w:val="00577F9B"/>
    <w:rPr>
      <w:b/>
      <w:bCs/>
      <w:sz w:val="20"/>
      <w:szCs w:val="20"/>
    </w:rPr>
  </w:style>
  <w:style w:type="character" w:styleId="FollowedHyperlink">
    <w:name w:val="FollowedHyperlink"/>
    <w:basedOn w:val="DefaultParagraphFont"/>
    <w:uiPriority w:val="99"/>
    <w:semiHidden/>
    <w:unhideWhenUsed/>
    <w:rsid w:val="003D6045"/>
    <w:rPr>
      <w:color w:val="800080" w:themeColor="followedHyperlink"/>
      <w:u w:val="single"/>
    </w:rPr>
  </w:style>
  <w:style w:type="paragraph" w:styleId="ListParagraph">
    <w:name w:val="List Paragraph"/>
    <w:basedOn w:val="Normal"/>
    <w:uiPriority w:val="34"/>
    <w:qFormat/>
    <w:rsid w:val="00E369D8"/>
    <w:pPr>
      <w:ind w:left="720"/>
      <w:contextualSpacing/>
    </w:pPr>
  </w:style>
  <w:style w:type="paragraph" w:styleId="NoSpacing">
    <w:name w:val="No Spacing"/>
    <w:uiPriority w:val="1"/>
    <w:qFormat/>
    <w:rsid w:val="00C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0783">
      <w:bodyDiv w:val="1"/>
      <w:marLeft w:val="0"/>
      <w:marRight w:val="0"/>
      <w:marTop w:val="0"/>
      <w:marBottom w:val="0"/>
      <w:divBdr>
        <w:top w:val="none" w:sz="0" w:space="0" w:color="auto"/>
        <w:left w:val="none" w:sz="0" w:space="0" w:color="auto"/>
        <w:bottom w:val="none" w:sz="0" w:space="0" w:color="auto"/>
        <w:right w:val="none" w:sz="0" w:space="0" w:color="auto"/>
      </w:divBdr>
    </w:div>
    <w:div w:id="1876577079">
      <w:bodyDiv w:val="1"/>
      <w:marLeft w:val="0"/>
      <w:marRight w:val="0"/>
      <w:marTop w:val="0"/>
      <w:marBottom w:val="0"/>
      <w:divBdr>
        <w:top w:val="none" w:sz="0" w:space="0" w:color="auto"/>
        <w:left w:val="none" w:sz="0" w:space="0" w:color="auto"/>
        <w:bottom w:val="none" w:sz="0" w:space="0" w:color="auto"/>
        <w:right w:val="none" w:sz="0" w:space="0" w:color="auto"/>
      </w:divBdr>
      <w:divsChild>
        <w:div w:id="1057511450">
          <w:marLeft w:val="0"/>
          <w:marRight w:val="0"/>
          <w:marTop w:val="0"/>
          <w:marBottom w:val="0"/>
          <w:divBdr>
            <w:top w:val="none" w:sz="0" w:space="0" w:color="auto"/>
            <w:left w:val="none" w:sz="0" w:space="0" w:color="auto"/>
            <w:bottom w:val="none" w:sz="0" w:space="0" w:color="auto"/>
            <w:right w:val="none" w:sz="0" w:space="0" w:color="auto"/>
          </w:divBdr>
          <w:divsChild>
            <w:div w:id="16770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3379">
      <w:bodyDiv w:val="1"/>
      <w:marLeft w:val="0"/>
      <w:marRight w:val="0"/>
      <w:marTop w:val="0"/>
      <w:marBottom w:val="0"/>
      <w:divBdr>
        <w:top w:val="none" w:sz="0" w:space="0" w:color="auto"/>
        <w:left w:val="none" w:sz="0" w:space="0" w:color="auto"/>
        <w:bottom w:val="none" w:sz="0" w:space="0" w:color="auto"/>
        <w:right w:val="none" w:sz="0" w:space="0" w:color="auto"/>
      </w:divBdr>
      <w:divsChild>
        <w:div w:id="903954696">
          <w:marLeft w:val="0"/>
          <w:marRight w:val="0"/>
          <w:marTop w:val="0"/>
          <w:marBottom w:val="0"/>
          <w:divBdr>
            <w:top w:val="none" w:sz="0" w:space="0" w:color="auto"/>
            <w:left w:val="none" w:sz="0" w:space="0" w:color="auto"/>
            <w:bottom w:val="none" w:sz="0" w:space="0" w:color="auto"/>
            <w:right w:val="none" w:sz="0" w:space="0" w:color="auto"/>
          </w:divBdr>
          <w:divsChild>
            <w:div w:id="1541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ada.ca/en/public-service-commission/services/appointment-framework/appointment-poli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ada.ca/fr/commission-fonction-publique/services/cadre-nomination/lignes-directrices-matiere-nomin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5882-A3BA-4567-9D9A-5696D11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4155</Words>
  <Characters>22858</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ESDC</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Quesnel, Emilie [NC]</dc:creator>
  <cp:lastModifiedBy>Charette, Nancy N [NC]</cp:lastModifiedBy>
  <cp:revision>2</cp:revision>
  <cp:lastPrinted>2017-08-30T12:54:00Z</cp:lastPrinted>
  <dcterms:created xsi:type="dcterms:W3CDTF">2021-03-31T13:42:00Z</dcterms:created>
  <dcterms:modified xsi:type="dcterms:W3CDTF">2021-03-31T13:42:00Z</dcterms:modified>
</cp:coreProperties>
</file>