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5" w:rsidRPr="00E01952" w:rsidRDefault="00A656F5" w:rsidP="002C0281">
      <w:pPr>
        <w:rPr>
          <w:i/>
          <w:sz w:val="22"/>
          <w:lang w:val="fr-CA"/>
        </w:rPr>
      </w:pPr>
      <w:r w:rsidRPr="00E01952">
        <w:rPr>
          <w:i/>
          <w:sz w:val="22"/>
          <w:lang w:val="fr-CA"/>
        </w:rPr>
        <w:t xml:space="preserve">(English </w:t>
      </w:r>
      <w:proofErr w:type="spellStart"/>
      <w:r w:rsidRPr="00E01952">
        <w:rPr>
          <w:i/>
          <w:sz w:val="22"/>
          <w:lang w:val="fr-CA"/>
        </w:rPr>
        <w:t>follows</w:t>
      </w:r>
      <w:proofErr w:type="spellEnd"/>
      <w:r w:rsidRPr="00E01952">
        <w:rPr>
          <w:i/>
          <w:sz w:val="22"/>
          <w:lang w:val="fr-CA"/>
        </w:rPr>
        <w:t xml:space="preserve"> French)</w:t>
      </w:r>
    </w:p>
    <w:p w:rsidR="00B06D7A" w:rsidRPr="00B06D7A" w:rsidRDefault="007B5A51" w:rsidP="002C0281">
      <w:pPr>
        <w:keepNext/>
        <w:keepLines/>
        <w:spacing w:before="480"/>
        <w:outlineLvl w:val="0"/>
        <w:rPr>
          <w:rFonts w:ascii="Calibri" w:eastAsia="Times New Roman" w:hAnsi="Calibri" w:cs="Times New Roman"/>
          <w:color w:val="1F497D"/>
          <w:sz w:val="22"/>
          <w:szCs w:val="22"/>
          <w:lang w:val="fr-CA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fr-CA"/>
        </w:rPr>
        <w:t>Ob</w:t>
      </w:r>
      <w:r w:rsidR="00B06D7A" w:rsidRPr="00B06D7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fr-CA"/>
        </w:rPr>
        <w:t>je</w:t>
      </w:r>
      <w:bookmarkStart w:id="0" w:name="_GoBack"/>
      <w:bookmarkEnd w:id="0"/>
      <w:r w:rsidR="00B06D7A" w:rsidRPr="00B06D7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fr-CA"/>
        </w:rPr>
        <w:t>ctif de travail pour les employés qui contribuent activement aux divers comités ou réseaux sur la diversité et l’inclusion</w:t>
      </w:r>
    </w:p>
    <w:p w:rsidR="00B06D7A" w:rsidRPr="00B06D7A" w:rsidRDefault="00B06D7A" w:rsidP="00B06D7A">
      <w:pPr>
        <w:jc w:val="both"/>
        <w:rPr>
          <w:rFonts w:ascii="Calibri" w:eastAsia="Times New Roman" w:hAnsi="Calibri" w:cs="Arial"/>
          <w:b/>
          <w:bCs/>
          <w:sz w:val="22"/>
          <w:szCs w:val="22"/>
          <w:lang w:val="fr-CA"/>
        </w:rPr>
      </w:pPr>
    </w:p>
    <w:p w:rsidR="00B06D7A" w:rsidRPr="00B06D7A" w:rsidRDefault="00B06D7A" w:rsidP="002F453E">
      <w:pPr>
        <w:rPr>
          <w:rFonts w:ascii="Cambria" w:eastAsia="Times New Roman" w:hAnsi="Cambria" w:cstheme="majorHAnsi"/>
          <w:b/>
          <w:bCs/>
          <w:u w:val="single"/>
          <w:lang w:val="fr-CA"/>
        </w:rPr>
      </w:pPr>
      <w:r w:rsidRPr="00B06D7A">
        <w:rPr>
          <w:rFonts w:ascii="Cambria" w:eastAsia="Times New Roman" w:hAnsi="Cambria" w:cstheme="majorHAnsi"/>
          <w:b/>
          <w:bCs/>
          <w:u w:val="single"/>
          <w:lang w:val="fr-CA"/>
        </w:rPr>
        <w:t xml:space="preserve">Créer un milieu de travail diversifié à Emploi et Développement social Canada </w:t>
      </w:r>
    </w:p>
    <w:p w:rsidR="00B06D7A" w:rsidRPr="00B06D7A" w:rsidRDefault="00B06D7A" w:rsidP="002F453E">
      <w:pPr>
        <w:rPr>
          <w:rFonts w:ascii="Cambria" w:eastAsia="Times New Roman" w:hAnsi="Cambria" w:cstheme="majorHAnsi"/>
          <w:lang w:val="fr-CA"/>
        </w:rPr>
      </w:pPr>
    </w:p>
    <w:p w:rsidR="00B06D7A" w:rsidRPr="00B06D7A" w:rsidRDefault="00B06D7A" w:rsidP="002F453E">
      <w:pPr>
        <w:rPr>
          <w:rFonts w:ascii="Cambria" w:eastAsia="Times New Roman" w:hAnsi="Cambria" w:cstheme="majorHAnsi"/>
          <w:b/>
          <w:lang w:val="fr-CA"/>
        </w:rPr>
      </w:pPr>
      <w:r w:rsidRPr="00B06D7A">
        <w:rPr>
          <w:rFonts w:ascii="Cambria" w:eastAsia="Times New Roman" w:hAnsi="Cambria" w:cstheme="majorHAnsi"/>
          <w:b/>
          <w:lang w:val="fr-CA"/>
        </w:rPr>
        <w:t>Engagement</w:t>
      </w:r>
      <w:r w:rsidR="002F453E">
        <w:rPr>
          <w:rFonts w:ascii="Cambria" w:eastAsia="Times New Roman" w:hAnsi="Cambria" w:cstheme="majorHAnsi"/>
          <w:b/>
          <w:lang w:val="fr-CA"/>
        </w:rPr>
        <w:t> :</w:t>
      </w:r>
    </w:p>
    <w:p w:rsidR="00B06D7A" w:rsidRPr="00B06D7A" w:rsidRDefault="00B06D7A" w:rsidP="002F453E">
      <w:pPr>
        <w:rPr>
          <w:rFonts w:ascii="Cambria" w:eastAsia="Times New Roman" w:hAnsi="Cambria" w:cstheme="majorHAnsi"/>
          <w:lang w:val="fr-CA"/>
        </w:rPr>
      </w:pPr>
      <w:r w:rsidRPr="00B06D7A">
        <w:rPr>
          <w:rFonts w:ascii="Cambria" w:eastAsia="Times New Roman" w:hAnsi="Cambria" w:cstheme="majorHAnsi"/>
          <w:lang w:val="fr-CA"/>
        </w:rPr>
        <w:t>Contribuer activement aux activités et aux événements sur la diversité qui favorisent un milieu de travail inclusif et respectueux et l’atteinte des objectifs du Ministère/gouvernement du Canada visant à constituer une fonction publique diversifiée.</w:t>
      </w:r>
    </w:p>
    <w:p w:rsidR="00B06D7A" w:rsidRPr="00B06D7A" w:rsidRDefault="00B06D7A" w:rsidP="002F453E">
      <w:pPr>
        <w:rPr>
          <w:rFonts w:ascii="Cambria" w:eastAsia="Times New Roman" w:hAnsi="Cambria" w:cstheme="majorHAnsi"/>
          <w:b/>
          <w:lang w:val="fr-CA"/>
        </w:rPr>
      </w:pPr>
    </w:p>
    <w:p w:rsidR="00B06D7A" w:rsidRPr="00B06D7A" w:rsidRDefault="00B06D7A" w:rsidP="002F453E">
      <w:pPr>
        <w:rPr>
          <w:rFonts w:ascii="Cambria" w:eastAsia="Times New Roman" w:hAnsi="Cambria" w:cstheme="majorHAnsi"/>
          <w:b/>
          <w:lang w:val="fr-CA"/>
        </w:rPr>
      </w:pPr>
      <w:r w:rsidRPr="00B06D7A">
        <w:rPr>
          <w:rFonts w:ascii="Cambria" w:eastAsia="Times New Roman" w:hAnsi="Cambria" w:cstheme="majorHAnsi"/>
          <w:b/>
          <w:lang w:val="fr-CA"/>
        </w:rPr>
        <w:t>Mesure</w:t>
      </w:r>
      <w:r w:rsidR="002F453E">
        <w:rPr>
          <w:rFonts w:ascii="Cambria" w:eastAsia="Times New Roman" w:hAnsi="Cambria" w:cstheme="majorHAnsi"/>
          <w:b/>
          <w:lang w:val="fr-CA"/>
        </w:rPr>
        <w:t> :</w:t>
      </w:r>
    </w:p>
    <w:p w:rsidR="00B06D7A" w:rsidRDefault="00B06D7A" w:rsidP="002F453E">
      <w:pPr>
        <w:rPr>
          <w:rFonts w:ascii="Cambria" w:eastAsia="Times New Roman" w:hAnsi="Cambria" w:cstheme="majorHAnsi"/>
          <w:lang w:val="fr-CA"/>
        </w:rPr>
      </w:pPr>
      <w:r w:rsidRPr="00B06D7A">
        <w:rPr>
          <w:rFonts w:ascii="Cambria" w:eastAsia="Times New Roman" w:hAnsi="Cambria" w:cstheme="majorHAnsi"/>
          <w:lang w:val="fr-CA"/>
        </w:rPr>
        <w:t>Je [</w:t>
      </w:r>
      <w:r w:rsidRPr="00B06D7A">
        <w:rPr>
          <w:rFonts w:ascii="Cambria" w:eastAsia="Times New Roman" w:hAnsi="Cambria" w:cstheme="majorHAnsi"/>
          <w:i/>
          <w:lang w:val="fr-CA"/>
        </w:rPr>
        <w:t>préciser la contribution à faire</w:t>
      </w:r>
      <w:r w:rsidRPr="00B06D7A">
        <w:rPr>
          <w:rFonts w:ascii="Cambria" w:eastAsia="Times New Roman" w:hAnsi="Cambria" w:cstheme="majorHAnsi"/>
          <w:lang w:val="fr-CA"/>
        </w:rPr>
        <w:t>] contribuerai aux activités de réseaux de la diversité et de l’inclusion favorisant l’atteinte des objectifs du Ministère/gouvernement du Canada.</w:t>
      </w:r>
    </w:p>
    <w:p w:rsidR="002C0281" w:rsidRDefault="00293A9B" w:rsidP="002F453E">
      <w:pPr>
        <w:rPr>
          <w:rFonts w:ascii="Cambria" w:eastAsia="Times New Roman" w:hAnsi="Cambria" w:cstheme="majorHAnsi"/>
          <w:lang w:val="fr-CA"/>
        </w:rPr>
      </w:pPr>
      <w:r>
        <w:rPr>
          <w:rFonts w:ascii="Cambria" w:eastAsia="Times New Roman" w:hAnsi="Cambria" w:cs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77292" wp14:editId="4E135103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5772150" cy="542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42925"/>
                        </a:xfrm>
                        <a:prstGeom prst="rect">
                          <a:avLst/>
                        </a:prstGeom>
                        <a:solidFill>
                          <a:srgbClr val="4CA28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93A9B" w:rsidRPr="002C0281" w:rsidRDefault="00293A9B" w:rsidP="00293A9B">
                            <w:pPr>
                              <w:jc w:val="both"/>
                              <w:rPr>
                                <w:rFonts w:ascii="Cambria" w:eastAsia="Times New Roman" w:hAnsi="Cambria" w:cs="Arial"/>
                                <w:lang w:val="fr-CA"/>
                              </w:rPr>
                            </w:pPr>
                            <w:r w:rsidRPr="002C0281">
                              <w:rPr>
                                <w:rStyle w:val="Strong"/>
                                <w:rFonts w:ascii="Cambria" w:hAnsi="Cambria" w:cs="Helvetica"/>
                                <w:color w:val="FF0000"/>
                                <w:lang w:val="fr-FR"/>
                              </w:rPr>
                              <w:t>Rappel:</w:t>
                            </w:r>
                            <w:r w:rsidRPr="002C0281">
                              <w:rPr>
                                <w:rFonts w:ascii="Cambria" w:hAnsi="Cambria" w:cs="Helvetica"/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Pr="002C0281">
                              <w:rPr>
                                <w:rFonts w:ascii="Cambria" w:hAnsi="Cambria" w:cs="Helvetica"/>
                                <w:lang w:val="fr-FR"/>
                              </w:rPr>
                              <w:t xml:space="preserve">Comme pour tout objectif de travail, veuillez avoir recourt aux critères </w:t>
                            </w:r>
                            <w:hyperlink r:id="rId11" w:history="1">
                              <w:r w:rsidRPr="002C0281">
                                <w:rPr>
                                  <w:rStyle w:val="Hyperlink"/>
                                  <w:rFonts w:ascii="Cambria" w:hAnsi="Cambria" w:cs="Helvetica"/>
                                  <w:lang w:val="fr-FR"/>
                                </w:rPr>
                                <w:t>S.M.A.R.T.</w:t>
                              </w:r>
                            </w:hyperlink>
                            <w:r w:rsidRPr="002C0281">
                              <w:rPr>
                                <w:rFonts w:ascii="Cambria" w:hAnsi="Cambria" w:cs="Helvetica"/>
                                <w:lang w:val="fr-FR"/>
                              </w:rPr>
                              <w:t xml:space="preserve"> pour l’élaboration de la mesure de cet objectif de travail.</w:t>
                            </w:r>
                          </w:p>
                          <w:p w:rsidR="00293A9B" w:rsidRPr="00293A9B" w:rsidRDefault="00293A9B" w:rsidP="00293A9B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.25pt;margin-top:5.5pt;width:454.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" fillcolor="#daeee9" strokeweight=".5pt">
                <v:textbox>
                  <w:txbxContent>
                    <w:p w:rsidR="00293A9B" w:rsidRPr="002C0281" w:rsidRDefault="00293A9B" w:rsidP="00293A9B">
                      <w:pPr>
                        <w:jc w:val="both"/>
                        <w:rPr>
                          <w:rFonts w:ascii="Cambria" w:eastAsia="Times New Roman" w:hAnsi="Cambria" w:cs="Arial"/>
                          <w:lang w:val="fr-CA"/>
                        </w:rPr>
                      </w:pPr>
                      <w:r w:rsidRPr="002C0281">
                        <w:rPr>
                          <w:rStyle w:val="Strong"/>
                          <w:rFonts w:ascii="Cambria" w:hAnsi="Cambria" w:cs="Helvetica"/>
                          <w:color w:val="FF0000"/>
                          <w:lang w:val="fr-FR"/>
                        </w:rPr>
                        <w:t>Rappel:</w:t>
                      </w:r>
                      <w:r w:rsidRPr="002C0281">
                        <w:rPr>
                          <w:rFonts w:ascii="Cambria" w:hAnsi="Cambria" w:cs="Helvetica"/>
                          <w:color w:val="FF0000"/>
                          <w:lang w:val="fr-FR"/>
                        </w:rPr>
                        <w:t xml:space="preserve"> </w:t>
                      </w:r>
                      <w:r w:rsidRPr="002C0281">
                        <w:rPr>
                          <w:rFonts w:ascii="Cambria" w:hAnsi="Cambria" w:cs="Helvetica"/>
                          <w:lang w:val="fr-FR"/>
                        </w:rPr>
                        <w:t xml:space="preserve">Comme pour tout objectif de travail, veuillez avoir recourt aux critères </w:t>
                      </w:r>
                      <w:hyperlink r:id="rId12" w:history="1">
                        <w:r w:rsidRPr="002C0281">
                          <w:rPr>
                            <w:rStyle w:val="Hyperlink"/>
                            <w:rFonts w:ascii="Cambria" w:hAnsi="Cambria" w:cs="Helvetica"/>
                            <w:lang w:val="fr-FR"/>
                          </w:rPr>
                          <w:t>S.M.A.R.T.</w:t>
                        </w:r>
                      </w:hyperlink>
                      <w:r w:rsidRPr="002C0281">
                        <w:rPr>
                          <w:rFonts w:ascii="Cambria" w:hAnsi="Cambria" w:cs="Helvetica"/>
                          <w:lang w:val="fr-FR"/>
                        </w:rPr>
                        <w:t xml:space="preserve"> pour l’élaboration de la mesure de cet objectif de travail.</w:t>
                      </w:r>
                    </w:p>
                    <w:p w:rsidR="00293A9B" w:rsidRPr="00293A9B" w:rsidRDefault="00293A9B" w:rsidP="00293A9B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80E" w:rsidRPr="00293A9B" w:rsidRDefault="004C080E" w:rsidP="002C0281">
      <w:pPr>
        <w:keepNext/>
        <w:keepLines/>
        <w:spacing w:before="48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fr-CA"/>
        </w:rPr>
      </w:pPr>
    </w:p>
    <w:p w:rsidR="00B06D7A" w:rsidRPr="00B06D7A" w:rsidRDefault="00293A9B" w:rsidP="00293A9B">
      <w:pPr>
        <w:keepNext/>
        <w:keepLines/>
        <w:spacing w:before="48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5D851" wp14:editId="7BF86261">
                <wp:simplePos x="0" y="0"/>
                <wp:positionH relativeFrom="column">
                  <wp:posOffset>-66675</wp:posOffset>
                </wp:positionH>
                <wp:positionV relativeFrom="paragraph">
                  <wp:posOffset>102235</wp:posOffset>
                </wp:positionV>
                <wp:extent cx="577215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8.05pt" to="44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" strokecolor="#87c6b6 [3207]" strokeweight="2pt">
                <v:shadow on="t" color="black" opacity="24903f" origin=",.5" offset="0,.55556mm"/>
              </v:line>
            </w:pict>
          </mc:Fallback>
        </mc:AlternateContent>
      </w:r>
      <w:r w:rsidR="007B5A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W</w:t>
      </w:r>
      <w:r w:rsidR="00B06D7A" w:rsidRPr="00B06D7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ork objective for employees who are active contributors in various diversity and inclusion networks or committees.</w:t>
      </w:r>
    </w:p>
    <w:p w:rsidR="00B06D7A" w:rsidRDefault="00B06D7A" w:rsidP="00B06D7A">
      <w:pPr>
        <w:jc w:val="both"/>
        <w:rPr>
          <w:rFonts w:ascii="Calibri" w:eastAsia="Times New Roman" w:hAnsi="Calibri" w:cs="Arial"/>
          <w:b/>
          <w:bCs/>
          <w:sz w:val="22"/>
          <w:szCs w:val="22"/>
        </w:rPr>
      </w:pPr>
    </w:p>
    <w:p w:rsidR="00B06D7A" w:rsidRPr="00B06D7A" w:rsidRDefault="00B06D7A" w:rsidP="002F453E">
      <w:pPr>
        <w:rPr>
          <w:rFonts w:ascii="Cambria" w:eastAsia="Times New Roman" w:hAnsi="Cambria" w:cs="Arial"/>
          <w:b/>
          <w:bCs/>
          <w:u w:val="single"/>
        </w:rPr>
      </w:pPr>
      <w:r w:rsidRPr="00B06D7A">
        <w:rPr>
          <w:rFonts w:ascii="Cambria" w:eastAsia="Times New Roman" w:hAnsi="Cambria" w:cs="Arial"/>
          <w:b/>
          <w:bCs/>
          <w:u w:val="single"/>
        </w:rPr>
        <w:t>Building a Diverse Employment and Social Development Canada (ESDC) Workplace</w:t>
      </w:r>
    </w:p>
    <w:p w:rsidR="00B06D7A" w:rsidRPr="00B06D7A" w:rsidRDefault="00B06D7A" w:rsidP="00B06D7A">
      <w:pPr>
        <w:jc w:val="both"/>
        <w:rPr>
          <w:rFonts w:ascii="Cambria" w:eastAsia="Times New Roman" w:hAnsi="Cambria" w:cs="Times New Roman"/>
        </w:rPr>
      </w:pPr>
    </w:p>
    <w:p w:rsidR="00B06D7A" w:rsidRPr="00B06D7A" w:rsidRDefault="00B06D7A" w:rsidP="00B06D7A">
      <w:pPr>
        <w:jc w:val="both"/>
        <w:rPr>
          <w:rFonts w:ascii="Cambria" w:eastAsia="Times New Roman" w:hAnsi="Cambria" w:cs="Arial"/>
          <w:b/>
        </w:rPr>
      </w:pPr>
      <w:r w:rsidRPr="00B06D7A">
        <w:rPr>
          <w:rFonts w:ascii="Cambria" w:eastAsia="Times New Roman" w:hAnsi="Cambria" w:cs="Arial"/>
          <w:b/>
        </w:rPr>
        <w:t>Commitment:</w:t>
      </w:r>
    </w:p>
    <w:p w:rsidR="00B06D7A" w:rsidRPr="00B06D7A" w:rsidRDefault="00B06D7A" w:rsidP="00B06D7A">
      <w:pPr>
        <w:jc w:val="both"/>
        <w:rPr>
          <w:rFonts w:ascii="Cambria" w:eastAsia="Times New Roman" w:hAnsi="Cambria" w:cs="Arial"/>
          <w:lang w:val="en-GB"/>
        </w:rPr>
      </w:pPr>
      <w:r w:rsidRPr="00B06D7A">
        <w:rPr>
          <w:rFonts w:ascii="Cambria" w:eastAsia="Times New Roman" w:hAnsi="Cambria" w:cs="Arial"/>
        </w:rPr>
        <w:t>Actively</w:t>
      </w:r>
      <w:r w:rsidRPr="00B06D7A">
        <w:rPr>
          <w:rFonts w:ascii="Cambria" w:eastAsia="Times New Roman" w:hAnsi="Cambria" w:cs="Arial"/>
          <w:lang w:val="en-GB"/>
        </w:rPr>
        <w:t xml:space="preserve"> contribute in diversity activities and events which promote an inclusive and respectful work environment and the achievement of departmental / government of Canada objectives to build a diverse public service.</w:t>
      </w:r>
    </w:p>
    <w:p w:rsidR="00B06D7A" w:rsidRPr="00B06D7A" w:rsidRDefault="00B06D7A" w:rsidP="00B06D7A">
      <w:pPr>
        <w:jc w:val="both"/>
        <w:rPr>
          <w:rFonts w:ascii="Cambria" w:eastAsia="Times New Roman" w:hAnsi="Cambria" w:cs="Arial"/>
          <w:b/>
          <w:lang w:val="en-GB"/>
        </w:rPr>
      </w:pPr>
    </w:p>
    <w:p w:rsidR="00B06D7A" w:rsidRPr="00B06D7A" w:rsidRDefault="00B06D7A" w:rsidP="00B06D7A">
      <w:pPr>
        <w:jc w:val="both"/>
        <w:rPr>
          <w:rFonts w:ascii="Cambria" w:eastAsia="Times New Roman" w:hAnsi="Cambria" w:cs="Arial"/>
          <w:b/>
          <w:lang w:val="en-GB"/>
        </w:rPr>
      </w:pPr>
      <w:r w:rsidRPr="00B06D7A">
        <w:rPr>
          <w:rFonts w:ascii="Cambria" w:eastAsia="Times New Roman" w:hAnsi="Cambria" w:cs="Arial"/>
          <w:b/>
          <w:lang w:val="en-GB"/>
        </w:rPr>
        <w:t>Measure:</w:t>
      </w:r>
    </w:p>
    <w:p w:rsidR="00B06D7A" w:rsidRDefault="00B06D7A" w:rsidP="00B06D7A">
      <w:pPr>
        <w:jc w:val="both"/>
        <w:rPr>
          <w:rFonts w:ascii="Cambria" w:eastAsia="Times New Roman" w:hAnsi="Cambria" w:cs="Arial"/>
          <w:lang w:val="en-GB"/>
        </w:rPr>
      </w:pPr>
      <w:r w:rsidRPr="00B06D7A">
        <w:rPr>
          <w:rFonts w:ascii="Cambria" w:eastAsia="Times New Roman" w:hAnsi="Cambria" w:cs="Arial"/>
          <w:lang w:val="en"/>
        </w:rPr>
        <w:t xml:space="preserve">I </w:t>
      </w:r>
      <w:r w:rsidRPr="00B06D7A">
        <w:rPr>
          <w:rFonts w:ascii="Cambria" w:eastAsia="Times New Roman" w:hAnsi="Cambria" w:cs="Arial"/>
          <w:i/>
          <w:lang w:val="en"/>
        </w:rPr>
        <w:t>[specify contribution to be made]</w:t>
      </w:r>
      <w:r w:rsidRPr="00B06D7A">
        <w:rPr>
          <w:rFonts w:ascii="Cambria" w:eastAsia="Times New Roman" w:hAnsi="Cambria" w:cs="Arial"/>
          <w:lang w:val="en"/>
        </w:rPr>
        <w:t xml:space="preserve"> in diversity and inclusion network activities which support the achievement of departmental /</w:t>
      </w:r>
      <w:r w:rsidRPr="00B06D7A">
        <w:rPr>
          <w:rFonts w:ascii="Cambria" w:eastAsia="Times New Roman" w:hAnsi="Cambria" w:cs="Arial"/>
          <w:lang w:val="en-GB"/>
        </w:rPr>
        <w:t xml:space="preserve"> government of Canada objectives.</w:t>
      </w:r>
    </w:p>
    <w:p w:rsidR="002C0281" w:rsidRDefault="002C0281" w:rsidP="00B06D7A">
      <w:pPr>
        <w:jc w:val="both"/>
        <w:rPr>
          <w:rFonts w:ascii="Cambria" w:eastAsia="Times New Roman" w:hAnsi="Cambria" w:cs="Arial"/>
          <w:lang w:val="en-GB"/>
        </w:rPr>
      </w:pPr>
    </w:p>
    <w:p w:rsidR="001C5300" w:rsidRDefault="00293A9B" w:rsidP="00CF5932">
      <w:pPr>
        <w:spacing w:after="200" w:line="276" w:lineRule="auto"/>
      </w:pPr>
      <w:r>
        <w:rPr>
          <w:rFonts w:ascii="Cambria" w:eastAsia="Times New Roman" w:hAnsi="Cambria" w:cs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12FC84" wp14:editId="746E5833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5772150" cy="542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A9B" w:rsidRPr="002C0281" w:rsidRDefault="00293A9B" w:rsidP="00293A9B">
                            <w:pPr>
                              <w:rPr>
                                <w:rFonts w:ascii="Cambria" w:eastAsia="Times New Roman" w:hAnsi="Cambria" w:cstheme="majorHAnsi"/>
                              </w:rPr>
                            </w:pPr>
                            <w:r w:rsidRPr="002C0281">
                              <w:rPr>
                                <w:rStyle w:val="Strong"/>
                                <w:rFonts w:ascii="Cambria" w:hAnsi="Cambria" w:cs="Helvetica"/>
                                <w:color w:val="FF0000"/>
                                <w:lang w:val="en"/>
                              </w:rPr>
                              <w:t>Reminder</w:t>
                            </w:r>
                            <w:r w:rsidRPr="002C0281">
                              <w:rPr>
                                <w:rStyle w:val="Strong"/>
                                <w:rFonts w:ascii="Cambria" w:hAnsi="Cambria" w:cs="Helvetica"/>
                                <w:lang w:val="en"/>
                              </w:rPr>
                              <w:t>:</w:t>
                            </w:r>
                            <w:r w:rsidRPr="002C0281">
                              <w:rPr>
                                <w:rFonts w:ascii="Cambria" w:hAnsi="Cambria" w:cs="Helvetica"/>
                                <w:lang w:val="en"/>
                              </w:rPr>
                              <w:t xml:space="preserve"> As for all work objectives, the </w:t>
                            </w:r>
                            <w:hyperlink r:id="rId13" w:history="1">
                              <w:r w:rsidRPr="002C0281">
                                <w:rPr>
                                  <w:rStyle w:val="Hyperlink"/>
                                  <w:rFonts w:ascii="Cambria" w:hAnsi="Cambria" w:cs="Helvetica"/>
                                  <w:lang w:val="en"/>
                                </w:rPr>
                                <w:t>S.M.A.R.T.</w:t>
                              </w:r>
                            </w:hyperlink>
                            <w:r w:rsidRPr="002C0281">
                              <w:rPr>
                                <w:rFonts w:ascii="Cambria" w:hAnsi="Cambria" w:cs="Helvetica"/>
                                <w:lang w:val="en"/>
                              </w:rPr>
                              <w:t xml:space="preserve"> approach should be applied when developing the measure for this work objective.</w:t>
                            </w:r>
                          </w:p>
                          <w:p w:rsidR="00293A9B" w:rsidRDefault="0029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1.5pt;margin-top:5.65pt;width:454.5pt;height:42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" fillcolor="#d9ede8 [662]" strokeweight=".5pt">
                <v:textbox>
                  <w:txbxContent>
                    <w:p w:rsidR="00293A9B" w:rsidRPr="002C0281" w:rsidRDefault="00293A9B" w:rsidP="00293A9B">
                      <w:pPr>
                        <w:rPr>
                          <w:rFonts w:ascii="Cambria" w:eastAsia="Times New Roman" w:hAnsi="Cambria" w:cstheme="majorHAnsi"/>
                        </w:rPr>
                      </w:pPr>
                      <w:r w:rsidRPr="002C0281">
                        <w:rPr>
                          <w:rStyle w:val="Strong"/>
                          <w:rFonts w:ascii="Cambria" w:hAnsi="Cambria" w:cs="Helvetica"/>
                          <w:color w:val="FF0000"/>
                          <w:lang w:val="en"/>
                        </w:rPr>
                        <w:t>Reminder</w:t>
                      </w:r>
                      <w:r w:rsidRPr="002C0281">
                        <w:rPr>
                          <w:rStyle w:val="Strong"/>
                          <w:rFonts w:ascii="Cambria" w:hAnsi="Cambria" w:cs="Helvetica"/>
                          <w:lang w:val="en"/>
                        </w:rPr>
                        <w:t>:</w:t>
                      </w:r>
                      <w:r w:rsidRPr="002C0281">
                        <w:rPr>
                          <w:rFonts w:ascii="Cambria" w:hAnsi="Cambria" w:cs="Helvetica"/>
                          <w:lang w:val="en"/>
                        </w:rPr>
                        <w:t xml:space="preserve"> As for all work objectives, the </w:t>
                      </w:r>
                      <w:hyperlink r:id="rId14" w:history="1">
                        <w:r w:rsidRPr="002C0281">
                          <w:rPr>
                            <w:rStyle w:val="Hyperlink"/>
                            <w:rFonts w:ascii="Cambria" w:hAnsi="Cambria" w:cs="Helvetica"/>
                            <w:lang w:val="en"/>
                          </w:rPr>
                          <w:t>S.M.A.R.T.</w:t>
                        </w:r>
                      </w:hyperlink>
                      <w:r w:rsidRPr="002C0281">
                        <w:rPr>
                          <w:rFonts w:ascii="Cambria" w:hAnsi="Cambria" w:cs="Helvetica"/>
                          <w:lang w:val="en"/>
                        </w:rPr>
                        <w:t xml:space="preserve"> approach should be applied when developing the measure for this work objective.</w:t>
                      </w:r>
                    </w:p>
                    <w:p w:rsidR="00293A9B" w:rsidRDefault="00293A9B"/>
                  </w:txbxContent>
                </v:textbox>
              </v:shape>
            </w:pict>
          </mc:Fallback>
        </mc:AlternateContent>
      </w:r>
      <w:r w:rsidR="004C080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752475</wp:posOffset>
                </wp:positionV>
                <wp:extent cx="2743200" cy="190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80E" w:rsidRPr="004C080E" w:rsidRDefault="004C080E" w:rsidP="004C080E">
                            <w:pPr>
                              <w:jc w:val="right"/>
                              <w:rPr>
                                <w:sz w:val="18"/>
                                <w:lang w:val="fr-CA"/>
                              </w:rPr>
                            </w:pPr>
                            <w:r w:rsidRPr="004C080E">
                              <w:rPr>
                                <w:sz w:val="18"/>
                                <w:lang w:val="fr-CA"/>
                              </w:rPr>
                              <w:t>2019-03-21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302.25pt;margin-top:59.25pt;width:3in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" fillcolor="white [3201]" stroked="f" strokeweight=".5pt">
                <v:textbox>
                  <w:txbxContent>
                    <w:p w:rsidR="004C080E" w:rsidRPr="004C080E" w:rsidRDefault="004C080E" w:rsidP="004C080E">
                      <w:pPr>
                        <w:jc w:val="right"/>
                        <w:rPr>
                          <w:sz w:val="18"/>
                          <w:lang w:val="fr-CA"/>
                        </w:rPr>
                      </w:pPr>
                      <w:r w:rsidRPr="004C080E">
                        <w:rPr>
                          <w:sz w:val="18"/>
                          <w:lang w:val="fr-CA"/>
                        </w:rPr>
                        <w:t>2019-03-21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300" w:rsidSect="005A20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7A" w:rsidRDefault="00B06D7A" w:rsidP="005A2022">
      <w:r>
        <w:separator/>
      </w:r>
    </w:p>
  </w:endnote>
  <w:endnote w:type="continuationSeparator" w:id="0">
    <w:p w:rsidR="00B06D7A" w:rsidRDefault="00B06D7A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CF5932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259E4524" wp14:editId="43CF2C07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52" w:rsidRDefault="00E01952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905237" wp14:editId="79AEE08B">
              <wp:simplePos x="0" y="0"/>
              <wp:positionH relativeFrom="column">
                <wp:posOffset>-790575</wp:posOffset>
              </wp:positionH>
              <wp:positionV relativeFrom="paragraph">
                <wp:posOffset>280035</wp:posOffset>
              </wp:positionV>
              <wp:extent cx="7419975" cy="581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997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952" w:rsidRPr="001E5DAB" w:rsidRDefault="001E5DAB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E5DA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U:\HR-RH\HRCM-RHGI\HRDG-DGRH\ESNBI\PM TM &amp; Succession Planning\Perf Mgmt All Emp\iService Content\Work Objective for diversity and inclusion-BIL-LETTERHEAD.docx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2.25pt;margin-top:22.05pt;width:584.2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" fillcolor="white [3201]" stroked="f" strokeweight=".5pt">
              <v:textbox>
                <w:txbxContent>
                  <w:p w:rsidR="00E01952" w:rsidRPr="001E5DAB" w:rsidRDefault="001E5DAB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1E5DAB">
                      <w:rPr>
                        <w:color w:val="FFFFFF" w:themeColor="background1"/>
                        <w:sz w:val="16"/>
                        <w:szCs w:val="16"/>
                      </w:rPr>
                      <w:t>U:\HR-RH\HRCM-RHGI\HRDG-DGRH\ESNBI\PM TM &amp; Succession Planning\Perf Mgmt All Emp\iService Content\Work Objective for diversity and inclusion-BIL-LETTERHEAD.docx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7A" w:rsidRDefault="00B06D7A" w:rsidP="005A2022">
      <w:r>
        <w:separator/>
      </w:r>
    </w:p>
  </w:footnote>
  <w:footnote w:type="continuationSeparator" w:id="0">
    <w:p w:rsidR="00B06D7A" w:rsidRDefault="00B06D7A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611FBE7F" wp14:editId="19DBF04C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DD8D9FD" wp14:editId="032FA9C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B06D7A"/>
    <w:rsid w:val="001C5300"/>
    <w:rsid w:val="001E5DAB"/>
    <w:rsid w:val="00293A9B"/>
    <w:rsid w:val="002C0281"/>
    <w:rsid w:val="002F453E"/>
    <w:rsid w:val="00316BD9"/>
    <w:rsid w:val="004C080E"/>
    <w:rsid w:val="00512027"/>
    <w:rsid w:val="005A2022"/>
    <w:rsid w:val="00736C39"/>
    <w:rsid w:val="007A31F2"/>
    <w:rsid w:val="007B5A51"/>
    <w:rsid w:val="00A072C6"/>
    <w:rsid w:val="00A656F5"/>
    <w:rsid w:val="00B06D7A"/>
    <w:rsid w:val="00C16FDE"/>
    <w:rsid w:val="00CF5932"/>
    <w:rsid w:val="00E01952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basedOn w:val="DefaultParagraphFont"/>
    <w:uiPriority w:val="99"/>
    <w:semiHidden/>
    <w:unhideWhenUsed/>
    <w:rsid w:val="002C0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02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basedOn w:val="DefaultParagraphFont"/>
    <w:uiPriority w:val="99"/>
    <w:semiHidden/>
    <w:unhideWhenUsed/>
    <w:rsid w:val="002C02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ranet.canada.ca/hr-rh/ptm-grt/pm-gr/pmc-dgr/smart-eng.as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tranet.canada.ca/hr-rh/ptm-grt/pm-gr/pmc-dgr/smart-fra.as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intranet.canada.ca/hr-rh/ptm-grt/pm-gr/pmc-dgr/smart-fra.as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ranet.canada.ca/hr-rh/ptm-grt/pm-gr/pmc-dgr/smart-eng.as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ClpServices xmlns="4f810ac0-7940-4b47-8510-ccc18747f341" xsi:nil="true"/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92E1-A349-4734-9ED8-521950408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38DA-A88D-4CA4-B370-0D10E82B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42A3A-00D4-4FED-AF17-9D04CF620C05}">
  <ds:schemaRefs>
    <ds:schemaRef ds:uri="aeabe285-28c2-4b4a-a8cd-631679229c94"/>
    <ds:schemaRef ds:uri="http://schemas.microsoft.com/office/2006/metadata/properties"/>
    <ds:schemaRef ds:uri="4f810ac0-7940-4b47-8510-ccc18747f341"/>
    <ds:schemaRef ds:uri="http://purl.org/dc/terms/"/>
    <ds:schemaRef ds:uri="http://schemas.microsoft.com/office/2006/documentManagement/types"/>
    <ds:schemaRef ds:uri="http://schemas.microsoft.com/sharepoint/v4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21BD78-F4EB-4D24-8144-33F8BA51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TEMPLATE%20LETTER_ESDC_FR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Doucet, Caroline</dc:creator>
  <cp:lastModifiedBy>Doucet, Caroline</cp:lastModifiedBy>
  <cp:revision>7</cp:revision>
  <dcterms:created xsi:type="dcterms:W3CDTF">2018-11-07T16:27:00Z</dcterms:created>
  <dcterms:modified xsi:type="dcterms:W3CDTF">2019-03-21T14:03:00Z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