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drawings/drawing4.xml" ContentType="application/vnd.openxmlformats-officedocument.drawingml.chartshapes+xml"/>
  <Override PartName="/word/charts/chart6.xml" ContentType="application/vnd.openxmlformats-officedocument.drawingml.chart+xml"/>
  <Override PartName="/word/drawings/drawing5.xml" ContentType="application/vnd.openxmlformats-officedocument.drawingml.chartshapes+xml"/>
  <Override PartName="/word/charts/chart7.xml" ContentType="application/vnd.openxmlformats-officedocument.drawingml.chart+xml"/>
  <Override PartName="/word/drawings/drawing6.xml" ContentType="application/vnd.openxmlformats-officedocument.drawingml.chartshapes+xml"/>
  <Override PartName="/word/charts/chart8.xml" ContentType="application/vnd.openxmlformats-officedocument.drawingml.chart+xml"/>
  <Override PartName="/word/drawings/drawing7.xml" ContentType="application/vnd.openxmlformats-officedocument.drawingml.chartshapes+xml"/>
  <Override PartName="/word/charts/chart9.xml" ContentType="application/vnd.openxmlformats-officedocument.drawingml.chart+xml"/>
  <Override PartName="/word/drawings/drawing8.xml" ContentType="application/vnd.openxmlformats-officedocument.drawingml.chartshapes+xml"/>
  <Override PartName="/word/charts/chart10.xml" ContentType="application/vnd.openxmlformats-officedocument.drawingml.chart+xml"/>
  <Override PartName="/word/drawings/drawing9.xml" ContentType="application/vnd.openxmlformats-officedocument.drawingml.chartshapes+xml"/>
  <Override PartName="/word/charts/chart11.xml" ContentType="application/vnd.openxmlformats-officedocument.drawingml.chart+xml"/>
  <Override PartName="/word/drawings/drawing10.xml" ContentType="application/vnd.openxmlformats-officedocument.drawingml.chartshapes+xml"/>
  <Override PartName="/word/charts/chart12.xml" ContentType="application/vnd.openxmlformats-officedocument.drawingml.chart+xml"/>
  <Override PartName="/word/drawings/drawing11.xml" ContentType="application/vnd.openxmlformats-officedocument.drawingml.chartshapes+xml"/>
  <Override PartName="/word/charts/chart13.xml" ContentType="application/vnd.openxmlformats-officedocument.drawingml.chart+xml"/>
  <Override PartName="/word/drawings/drawing12.xml" ContentType="application/vnd.openxmlformats-officedocument.drawingml.chartshapes+xml"/>
  <Override PartName="/word/charts/chart14.xml" ContentType="application/vnd.openxmlformats-officedocument.drawingml.chart+xml"/>
  <Override PartName="/word/drawings/drawing13.xml" ContentType="application/vnd.openxmlformats-officedocument.drawingml.chartshapes+xml"/>
  <Override PartName="/word/charts/chart15.xml" ContentType="application/vnd.openxmlformats-officedocument.drawingml.chart+xml"/>
  <Override PartName="/word/drawings/drawing14.xml" ContentType="application/vnd.openxmlformats-officedocument.drawingml.chartshapes+xml"/>
  <Override PartName="/word/charts/chart16.xml" ContentType="application/vnd.openxmlformats-officedocument.drawingml.chart+xml"/>
  <Override PartName="/word/drawings/drawing15.xml" ContentType="application/vnd.openxmlformats-officedocument.drawingml.chartshapes+xml"/>
  <Override PartName="/word/charts/chart17.xml" ContentType="application/vnd.openxmlformats-officedocument.drawingml.chart+xml"/>
  <Override PartName="/word/drawings/drawing16.xml" ContentType="application/vnd.openxmlformats-officedocument.drawingml.chartshapes+xml"/>
  <Override PartName="/word/charts/chart18.xml" ContentType="application/vnd.openxmlformats-officedocument.drawingml.chart+xml"/>
  <Override PartName="/word/drawings/drawing17.xml" ContentType="application/vnd.openxmlformats-officedocument.drawingml.chartshapes+xml"/>
  <Override PartName="/word/charts/chart19.xml" ContentType="application/vnd.openxmlformats-officedocument.drawingml.chart+xml"/>
  <Override PartName="/word/drawings/drawing18.xml" ContentType="application/vnd.openxmlformats-officedocument.drawingml.chartshapes+xml"/>
  <Override PartName="/word/charts/chart20.xml" ContentType="application/vnd.openxmlformats-officedocument.drawingml.chart+xml"/>
  <Override PartName="/word/drawings/drawing19.xml" ContentType="application/vnd.openxmlformats-officedocument.drawingml.chartshapes+xml"/>
  <Override PartName="/word/charts/chart21.xml" ContentType="application/vnd.openxmlformats-officedocument.drawingml.chart+xml"/>
  <Override PartName="/word/drawings/drawing20.xml" ContentType="application/vnd.openxmlformats-officedocument.drawingml.chartshapes+xml"/>
  <Override PartName="/word/charts/chart22.xml" ContentType="application/vnd.openxmlformats-officedocument.drawingml.chart+xml"/>
  <Override PartName="/word/drawings/drawing21.xml" ContentType="application/vnd.openxmlformats-officedocument.drawingml.chartshapes+xml"/>
  <Override PartName="/word/charts/chart23.xml" ContentType="application/vnd.openxmlformats-officedocument.drawingml.chart+xml"/>
  <Override PartName="/word/drawings/drawing22.xml" ContentType="application/vnd.openxmlformats-officedocument.drawingml.chartshapes+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C12" w:rsidRDefault="00847C12" w:rsidP="00132417">
      <w:pPr>
        <w:widowControl w:val="0"/>
        <w:spacing w:after="120" w:line="360" w:lineRule="auto"/>
        <w:jc w:val="center"/>
        <w:rPr>
          <w:rFonts w:eastAsia="Times New Roman" w:cs="Times New Roman"/>
          <w:b/>
          <w:bCs/>
          <w:color w:val="000000"/>
          <w:kern w:val="28"/>
          <w:sz w:val="72"/>
          <w:szCs w:val="72"/>
          <w:lang w:eastAsia="en-CA"/>
          <w14:cntxtAlts/>
        </w:rPr>
      </w:pPr>
    </w:p>
    <w:p w:rsidR="00132417" w:rsidRPr="00132417" w:rsidRDefault="00CB7421" w:rsidP="00847C12">
      <w:pPr>
        <w:widowControl w:val="0"/>
        <w:spacing w:after="0" w:line="360" w:lineRule="auto"/>
        <w:jc w:val="center"/>
        <w:rPr>
          <w:rFonts w:eastAsia="Times New Roman" w:cs="Times New Roman"/>
          <w:b/>
          <w:bCs/>
          <w:color w:val="000000"/>
          <w:kern w:val="28"/>
          <w:sz w:val="72"/>
          <w:szCs w:val="72"/>
          <w:lang w:eastAsia="en-CA"/>
          <w14:cntxtAlts/>
        </w:rPr>
      </w:pPr>
      <w:r>
        <w:rPr>
          <w:rFonts w:eastAsia="Times New Roman" w:cs="Times New Roman"/>
          <w:b/>
          <w:bCs/>
          <w:color w:val="000000"/>
          <w:kern w:val="28"/>
          <w:sz w:val="72"/>
          <w:szCs w:val="72"/>
          <w:lang w:eastAsia="en-CA"/>
          <w14:cntxtAlts/>
        </w:rPr>
        <w:t>Service Canada</w:t>
      </w:r>
    </w:p>
    <w:p w:rsidR="00160D5E" w:rsidRPr="00535540" w:rsidRDefault="00160D5E" w:rsidP="00160D5E">
      <w:pPr>
        <w:widowControl w:val="0"/>
        <w:spacing w:after="0" w:line="240" w:lineRule="auto"/>
        <w:jc w:val="center"/>
        <w:rPr>
          <w:rFonts w:eastAsia="Times New Roman" w:cs="Times New Roman"/>
          <w:b/>
          <w:bCs/>
          <w:color w:val="000000"/>
          <w:kern w:val="28"/>
          <w:sz w:val="40"/>
          <w:szCs w:val="28"/>
          <w:lang w:eastAsia="en-CA"/>
          <w14:cntxtAlts/>
        </w:rPr>
      </w:pPr>
      <w:r>
        <w:rPr>
          <w:rFonts w:eastAsia="Times New Roman" w:cs="Times New Roman"/>
          <w:b/>
          <w:bCs/>
          <w:color w:val="000000"/>
          <w:kern w:val="28"/>
          <w:sz w:val="40"/>
          <w:szCs w:val="28"/>
          <w:lang w:eastAsia="en-CA"/>
          <w14:cntxtAlts/>
        </w:rPr>
        <w:t xml:space="preserve">Portfolio </w:t>
      </w:r>
      <w:r w:rsidRPr="00535540">
        <w:rPr>
          <w:rFonts w:eastAsia="Times New Roman" w:cs="Times New Roman"/>
          <w:b/>
          <w:bCs/>
          <w:color w:val="000000"/>
          <w:kern w:val="28"/>
          <w:sz w:val="40"/>
          <w:szCs w:val="28"/>
          <w:lang w:eastAsia="en-CA"/>
          <w14:cntxtAlts/>
        </w:rPr>
        <w:t>Descriptive Results:</w:t>
      </w:r>
    </w:p>
    <w:p w:rsidR="00160D5E" w:rsidRPr="00535540" w:rsidRDefault="00160D5E" w:rsidP="00160D5E">
      <w:pPr>
        <w:widowControl w:val="0"/>
        <w:spacing w:after="0" w:line="240" w:lineRule="auto"/>
        <w:jc w:val="center"/>
        <w:rPr>
          <w:rFonts w:eastAsia="Times New Roman" w:cs="Times New Roman"/>
          <w:b/>
          <w:bCs/>
          <w:color w:val="000000"/>
          <w:kern w:val="28"/>
          <w:sz w:val="40"/>
          <w:szCs w:val="28"/>
          <w:lang w:eastAsia="en-CA"/>
          <w14:cntxtAlts/>
        </w:rPr>
      </w:pPr>
      <w:r w:rsidRPr="00535540">
        <w:rPr>
          <w:rFonts w:eastAsia="Times New Roman" w:cs="Times New Roman"/>
          <w:b/>
          <w:bCs/>
          <w:color w:val="000000"/>
          <w:kern w:val="28"/>
          <w:sz w:val="40"/>
          <w:szCs w:val="28"/>
          <w:lang w:eastAsia="en-CA"/>
          <w14:cntxtAlts/>
        </w:rPr>
        <w:t xml:space="preserve"> Workplace Factors &amp; Respondent Demographic Information </w:t>
      </w:r>
    </w:p>
    <w:p w:rsidR="00160D5E" w:rsidRDefault="00160D5E" w:rsidP="00160D5E">
      <w:pPr>
        <w:widowControl w:val="0"/>
        <w:spacing w:after="120" w:line="360" w:lineRule="auto"/>
        <w:jc w:val="center"/>
        <w:rPr>
          <w:rFonts w:eastAsia="Times New Roman" w:cs="Times New Roman"/>
          <w:b/>
          <w:bCs/>
          <w:color w:val="000000"/>
          <w:kern w:val="28"/>
          <w:sz w:val="32"/>
          <w:szCs w:val="28"/>
          <w:lang w:eastAsia="en-CA"/>
          <w14:cntxtAlts/>
        </w:rPr>
      </w:pPr>
    </w:p>
    <w:p w:rsidR="00160D5E" w:rsidRPr="00D3407E" w:rsidRDefault="00160D5E" w:rsidP="00160D5E">
      <w:pPr>
        <w:widowControl w:val="0"/>
        <w:spacing w:after="120" w:line="360" w:lineRule="auto"/>
        <w:jc w:val="center"/>
        <w:rPr>
          <w:rFonts w:eastAsia="Times New Roman" w:cs="Times New Roman"/>
          <w:b/>
          <w:bCs/>
          <w:color w:val="000000"/>
          <w:kern w:val="28"/>
          <w:sz w:val="32"/>
          <w:szCs w:val="28"/>
          <w:lang w:eastAsia="en-CA"/>
          <w14:cntxtAlts/>
        </w:rPr>
      </w:pPr>
      <w:r w:rsidRPr="00D3407E">
        <w:rPr>
          <w:rFonts w:eastAsia="Times New Roman" w:cs="Times New Roman"/>
          <w:b/>
          <w:bCs/>
          <w:color w:val="000000"/>
          <w:kern w:val="28"/>
          <w:sz w:val="32"/>
          <w:szCs w:val="28"/>
          <w:lang w:eastAsia="en-CA"/>
          <w14:cntxtAlts/>
        </w:rPr>
        <w:t xml:space="preserve">ESDC Workplace Mental Health Survey 2017 </w:t>
      </w:r>
    </w:p>
    <w:p w:rsidR="00132417" w:rsidRPr="002B4943" w:rsidRDefault="00132417" w:rsidP="00847C12">
      <w:pPr>
        <w:widowControl w:val="0"/>
        <w:spacing w:after="120" w:line="240" w:lineRule="auto"/>
        <w:ind w:right="22"/>
        <w:jc w:val="center"/>
        <w:rPr>
          <w:rFonts w:eastAsia="Times New Roman" w:cs="Times New Roman"/>
          <w:b/>
          <w:bCs/>
          <w:color w:val="000000"/>
          <w:kern w:val="28"/>
          <w:sz w:val="28"/>
          <w:szCs w:val="28"/>
          <w:lang w:eastAsia="en-CA"/>
          <w14:cntxtAlts/>
        </w:rPr>
      </w:pPr>
      <w:r w:rsidRPr="002B4943">
        <w:rPr>
          <w:noProof/>
          <w:sz w:val="24"/>
          <w:szCs w:val="24"/>
          <w:lang w:eastAsia="en-CA"/>
        </w:rPr>
        <w:drawing>
          <wp:anchor distT="36576" distB="36576" distL="36576" distR="36576" simplePos="0" relativeHeight="251658240" behindDoc="0" locked="0" layoutInCell="1" allowOverlap="1" wp14:anchorId="1F021BAF" wp14:editId="2EECCF02">
            <wp:simplePos x="0" y="0"/>
            <wp:positionH relativeFrom="column">
              <wp:posOffset>68580</wp:posOffset>
            </wp:positionH>
            <wp:positionV relativeFrom="paragraph">
              <wp:posOffset>276225</wp:posOffset>
            </wp:positionV>
            <wp:extent cx="6044565" cy="42545"/>
            <wp:effectExtent l="0" t="0" r="0" b="0"/>
            <wp:wrapNone/>
            <wp:docPr id="28" name="Picture 28" descr="coloure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uredba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4565" cy="425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47C12" w:rsidRDefault="00847C12" w:rsidP="00847C12">
      <w:pPr>
        <w:widowControl w:val="0"/>
        <w:spacing w:after="120" w:line="240" w:lineRule="auto"/>
        <w:ind w:right="22"/>
        <w:jc w:val="center"/>
        <w:rPr>
          <w:rFonts w:eastAsia="Times New Roman" w:cs="Times New Roman"/>
          <w:b/>
          <w:bCs/>
          <w:color w:val="000000"/>
          <w:kern w:val="28"/>
          <w:sz w:val="28"/>
          <w:szCs w:val="28"/>
          <w:lang w:eastAsia="en-CA"/>
          <w14:cntxtAlts/>
        </w:rPr>
      </w:pPr>
    </w:p>
    <w:p w:rsidR="00805A43" w:rsidRDefault="00805A43" w:rsidP="00132417">
      <w:pPr>
        <w:widowControl w:val="0"/>
        <w:spacing w:after="120" w:line="360" w:lineRule="auto"/>
        <w:ind w:right="22"/>
        <w:jc w:val="center"/>
        <w:rPr>
          <w:rFonts w:eastAsia="Times New Roman" w:cs="Times New Roman"/>
          <w:b/>
          <w:bCs/>
          <w:color w:val="000000"/>
          <w:kern w:val="28"/>
          <w:sz w:val="28"/>
          <w:szCs w:val="28"/>
          <w:lang w:eastAsia="en-CA"/>
          <w14:cntxtAlts/>
        </w:rPr>
      </w:pPr>
    </w:p>
    <w:p w:rsidR="00132417" w:rsidRPr="002B4943" w:rsidRDefault="00132417" w:rsidP="00132417">
      <w:pPr>
        <w:widowControl w:val="0"/>
        <w:spacing w:after="120" w:line="360" w:lineRule="auto"/>
        <w:ind w:right="22"/>
        <w:jc w:val="center"/>
        <w:rPr>
          <w:rFonts w:eastAsia="Times New Roman" w:cs="Times New Roman"/>
          <w:b/>
          <w:bCs/>
          <w:color w:val="000000"/>
          <w:kern w:val="28"/>
          <w:sz w:val="28"/>
          <w:szCs w:val="28"/>
          <w:lang w:eastAsia="en-CA"/>
          <w14:cntxtAlts/>
        </w:rPr>
      </w:pPr>
      <w:r w:rsidRPr="002B4943">
        <w:rPr>
          <w:noProof/>
          <w:sz w:val="24"/>
          <w:szCs w:val="24"/>
          <w:lang w:eastAsia="en-CA"/>
        </w:rPr>
        <w:drawing>
          <wp:anchor distT="36576" distB="36576" distL="36576" distR="36576" simplePos="0" relativeHeight="251660288" behindDoc="0" locked="0" layoutInCell="1" allowOverlap="1" wp14:anchorId="4DCE4FAD" wp14:editId="7ED3726A">
            <wp:simplePos x="0" y="0"/>
            <wp:positionH relativeFrom="column">
              <wp:posOffset>1626870</wp:posOffset>
            </wp:positionH>
            <wp:positionV relativeFrom="paragraph">
              <wp:posOffset>286385</wp:posOffset>
            </wp:positionV>
            <wp:extent cx="2449830" cy="2449830"/>
            <wp:effectExtent l="0" t="0" r="7620" b="7620"/>
            <wp:wrapNone/>
            <wp:docPr id="29" name="Picture 29" descr="300x300-Mental-Health-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0x300-Mental-Health-logo_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49830" cy="24498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32417" w:rsidRPr="002B4943" w:rsidRDefault="00132417" w:rsidP="00132417">
      <w:pPr>
        <w:widowControl w:val="0"/>
        <w:spacing w:after="120" w:line="360" w:lineRule="auto"/>
        <w:ind w:right="22"/>
        <w:jc w:val="center"/>
        <w:rPr>
          <w:rFonts w:eastAsia="Times New Roman" w:cs="Times New Roman"/>
          <w:b/>
          <w:bCs/>
          <w:color w:val="000000"/>
          <w:kern w:val="28"/>
          <w:sz w:val="28"/>
          <w:szCs w:val="28"/>
          <w:lang w:eastAsia="en-CA"/>
          <w14:cntxtAlts/>
        </w:rPr>
      </w:pPr>
    </w:p>
    <w:p w:rsidR="00132417" w:rsidRPr="002B4943" w:rsidRDefault="00132417" w:rsidP="00132417">
      <w:pPr>
        <w:widowControl w:val="0"/>
        <w:spacing w:after="120" w:line="360" w:lineRule="auto"/>
        <w:ind w:right="22"/>
        <w:jc w:val="center"/>
        <w:rPr>
          <w:rFonts w:eastAsia="Times New Roman" w:cs="Times New Roman"/>
          <w:b/>
          <w:bCs/>
          <w:color w:val="000000"/>
          <w:kern w:val="28"/>
          <w:sz w:val="28"/>
          <w:szCs w:val="28"/>
          <w:lang w:eastAsia="en-CA"/>
          <w14:cntxtAlts/>
        </w:rPr>
      </w:pPr>
    </w:p>
    <w:p w:rsidR="00132417" w:rsidRPr="00132417" w:rsidRDefault="00132417" w:rsidP="00132417">
      <w:pPr>
        <w:widowControl w:val="0"/>
        <w:spacing w:after="120" w:line="360" w:lineRule="auto"/>
        <w:ind w:right="22"/>
        <w:jc w:val="center"/>
        <w:rPr>
          <w:rFonts w:eastAsia="Times New Roman" w:cs="Times New Roman"/>
          <w:color w:val="000000"/>
          <w:kern w:val="28"/>
          <w:sz w:val="18"/>
          <w:szCs w:val="18"/>
          <w:lang w:eastAsia="en-CA"/>
          <w14:cntxtAlts/>
        </w:rPr>
      </w:pPr>
    </w:p>
    <w:p w:rsidR="00132417" w:rsidRPr="002B4943" w:rsidRDefault="00132417" w:rsidP="00132417">
      <w:pPr>
        <w:widowControl w:val="0"/>
        <w:spacing w:after="120" w:line="360" w:lineRule="auto"/>
        <w:rPr>
          <w:rFonts w:eastAsia="Times New Roman" w:cs="Times New Roman"/>
          <w:color w:val="000000"/>
          <w:kern w:val="28"/>
          <w:lang w:eastAsia="en-CA"/>
          <w14:cntxtAlts/>
        </w:rPr>
      </w:pPr>
      <w:r w:rsidRPr="00132417">
        <w:rPr>
          <w:rFonts w:eastAsia="Times New Roman" w:cs="Times New Roman"/>
          <w:color w:val="000000"/>
          <w:kern w:val="28"/>
          <w:lang w:eastAsia="en-CA"/>
          <w14:cntxtAlts/>
        </w:rPr>
        <w:t> </w:t>
      </w:r>
    </w:p>
    <w:p w:rsidR="00132417" w:rsidRPr="002B4943" w:rsidRDefault="00132417" w:rsidP="00132417">
      <w:pPr>
        <w:widowControl w:val="0"/>
        <w:spacing w:after="120" w:line="360" w:lineRule="auto"/>
        <w:rPr>
          <w:rFonts w:eastAsia="Times New Roman" w:cs="Times New Roman"/>
          <w:color w:val="000000"/>
          <w:kern w:val="28"/>
          <w:lang w:eastAsia="en-CA"/>
          <w14:cntxtAlts/>
        </w:rPr>
      </w:pPr>
    </w:p>
    <w:p w:rsidR="00132417" w:rsidRPr="002B4943" w:rsidRDefault="00132417" w:rsidP="00132417">
      <w:pPr>
        <w:widowControl w:val="0"/>
        <w:spacing w:after="120" w:line="360" w:lineRule="auto"/>
        <w:rPr>
          <w:rFonts w:eastAsia="Times New Roman" w:cs="Times New Roman"/>
          <w:color w:val="000000"/>
          <w:kern w:val="28"/>
          <w:lang w:eastAsia="en-CA"/>
          <w14:cntxtAlts/>
        </w:rPr>
      </w:pPr>
    </w:p>
    <w:p w:rsidR="00132417" w:rsidRPr="002B4943" w:rsidRDefault="00132417" w:rsidP="00132417">
      <w:pPr>
        <w:widowControl w:val="0"/>
        <w:spacing w:after="120" w:line="360" w:lineRule="auto"/>
        <w:rPr>
          <w:rFonts w:eastAsia="Times New Roman" w:cs="Times New Roman"/>
          <w:color w:val="000000"/>
          <w:kern w:val="28"/>
          <w:lang w:eastAsia="en-CA"/>
          <w14:cntxtAlts/>
        </w:rPr>
      </w:pPr>
    </w:p>
    <w:p w:rsidR="00132417" w:rsidRDefault="003B691A" w:rsidP="00B118CD">
      <w:pPr>
        <w:widowControl w:val="0"/>
        <w:spacing w:after="0" w:line="240" w:lineRule="auto"/>
        <w:ind w:left="6804" w:firstLine="30"/>
        <w:rPr>
          <w:rFonts w:eastAsia="Times New Roman" w:cs="Times New Roman"/>
          <w:b/>
          <w:bCs/>
          <w:color w:val="000000"/>
          <w:kern w:val="28"/>
          <w:lang w:eastAsia="en-CA"/>
          <w14:cntxtAlts/>
        </w:rPr>
      </w:pPr>
      <w:r>
        <w:rPr>
          <w:rFonts w:eastAsia="Times New Roman" w:cs="Times New Roman"/>
          <w:b/>
          <w:bCs/>
          <w:color w:val="000000"/>
          <w:kern w:val="28"/>
          <w:lang w:eastAsia="en-CA"/>
          <w14:cntxtAlts/>
        </w:rPr>
        <w:t>November 14</w:t>
      </w:r>
      <w:r w:rsidR="00805A43" w:rsidRPr="00805A43">
        <w:rPr>
          <w:rFonts w:eastAsia="Times New Roman" w:cs="Times New Roman"/>
          <w:b/>
          <w:bCs/>
          <w:color w:val="000000"/>
          <w:kern w:val="28"/>
          <w:vertAlign w:val="superscript"/>
          <w:lang w:eastAsia="en-CA"/>
          <w14:cntxtAlts/>
        </w:rPr>
        <w:t>th</w:t>
      </w:r>
      <w:r w:rsidR="00132417" w:rsidRPr="002B4943">
        <w:rPr>
          <w:rFonts w:eastAsia="Times New Roman" w:cs="Times New Roman"/>
          <w:b/>
          <w:bCs/>
          <w:color w:val="000000"/>
          <w:kern w:val="28"/>
          <w:lang w:eastAsia="en-CA"/>
          <w14:cntxtAlts/>
        </w:rPr>
        <w:t xml:space="preserve"> 2017</w:t>
      </w:r>
    </w:p>
    <w:p w:rsidR="006D38E9" w:rsidRPr="006D38E9" w:rsidRDefault="006D38E9" w:rsidP="006D38E9">
      <w:pPr>
        <w:widowControl w:val="0"/>
        <w:spacing w:after="120" w:line="360" w:lineRule="auto"/>
        <w:ind w:left="6804" w:firstLine="30"/>
        <w:rPr>
          <w:rFonts w:eastAsia="Times New Roman" w:cs="Times New Roman"/>
          <w:b/>
          <w:bCs/>
          <w:color w:val="000000"/>
          <w:kern w:val="28"/>
          <w:lang w:eastAsia="en-CA"/>
          <w14:cntxtAlts/>
        </w:rPr>
        <w:sectPr w:rsidR="006D38E9" w:rsidRPr="006D38E9" w:rsidSect="009E6290">
          <w:headerReference w:type="default" r:id="rId11"/>
          <w:footerReference w:type="default" r:id="rId12"/>
          <w:type w:val="continuous"/>
          <w:pgSz w:w="12240" w:h="15840"/>
          <w:pgMar w:top="1440" w:right="1440" w:bottom="1440" w:left="1440" w:header="708" w:footer="708" w:gutter="0"/>
          <w:pgNumType w:start="1"/>
          <w:cols w:space="708"/>
          <w:docGrid w:linePitch="360"/>
        </w:sectPr>
      </w:pPr>
      <w:r w:rsidRPr="006D38E9">
        <w:rPr>
          <w:rFonts w:eastAsia="Times New Roman" w:cs="Times New Roman"/>
          <w:b/>
          <w:bCs/>
          <w:color w:val="000000"/>
          <w:kern w:val="28"/>
          <w:lang w:eastAsia="en-CA"/>
          <w14:cntxtAlts/>
        </w:rPr>
        <w:t>Updated February 1</w:t>
      </w:r>
      <w:r w:rsidRPr="006D38E9">
        <w:rPr>
          <w:rFonts w:eastAsia="Times New Roman" w:cs="Times New Roman"/>
          <w:b/>
          <w:bCs/>
          <w:color w:val="000000"/>
          <w:kern w:val="28"/>
          <w:vertAlign w:val="superscript"/>
          <w:lang w:eastAsia="en-CA"/>
          <w14:cntxtAlts/>
        </w:rPr>
        <w:t>st</w:t>
      </w:r>
      <w:r w:rsidRPr="006D38E9">
        <w:rPr>
          <w:rFonts w:eastAsia="Times New Roman" w:cs="Times New Roman"/>
          <w:b/>
          <w:bCs/>
          <w:color w:val="000000"/>
          <w:kern w:val="28"/>
          <w:lang w:eastAsia="en-CA"/>
          <w14:cntxtAlts/>
        </w:rPr>
        <w:t xml:space="preserve"> 2018</w:t>
      </w:r>
    </w:p>
    <w:p w:rsidR="001E6DDC" w:rsidRDefault="001E6DDC" w:rsidP="00160D5E">
      <w:pPr>
        <w:pStyle w:val="Heading1"/>
        <w:rPr>
          <w:rStyle w:val="Heading1Char"/>
          <w:b/>
          <w:bCs/>
        </w:rPr>
        <w:sectPr w:rsidR="001E6DDC" w:rsidSect="00160D5E">
          <w:headerReference w:type="default" r:id="rId13"/>
          <w:footerReference w:type="default" r:id="rId14"/>
          <w:type w:val="continuous"/>
          <w:pgSz w:w="12240" w:h="15840"/>
          <w:pgMar w:top="1440" w:right="1440" w:bottom="1440" w:left="1440" w:header="708" w:footer="708" w:gutter="0"/>
          <w:pgNumType w:start="1"/>
          <w:cols w:space="708"/>
          <w:docGrid w:linePitch="360"/>
        </w:sectPr>
      </w:pPr>
    </w:p>
    <w:p w:rsidR="00160D5E" w:rsidRPr="00A969AE" w:rsidRDefault="00160D5E" w:rsidP="00160D5E">
      <w:pPr>
        <w:pStyle w:val="Heading1"/>
      </w:pPr>
      <w:r w:rsidRPr="00A969AE">
        <w:rPr>
          <w:rStyle w:val="Heading1Char"/>
          <w:b/>
          <w:bCs/>
        </w:rPr>
        <w:lastRenderedPageBreak/>
        <w:t>Purpose and</w:t>
      </w:r>
      <w:r w:rsidRPr="00A969AE">
        <w:t xml:space="preserve"> Introduction</w:t>
      </w:r>
    </w:p>
    <w:p w:rsidR="00160D5E" w:rsidRPr="007A65AF" w:rsidRDefault="00160D5E" w:rsidP="00160D5E">
      <w:pPr>
        <w:widowControl w:val="0"/>
        <w:spacing w:after="120"/>
        <w:rPr>
          <w:rFonts w:eastAsia="Times New Roman" w:cs="Times New Roman"/>
          <w:color w:val="000000"/>
          <w:kern w:val="28"/>
          <w:lang w:eastAsia="en-CA"/>
          <w14:cntxtAlts/>
        </w:rPr>
      </w:pPr>
      <w:r w:rsidRPr="00992BF2">
        <w:rPr>
          <w:rFonts w:eastAsia="Times New Roman" w:cs="Times New Roman"/>
          <w:color w:val="000000"/>
          <w:kern w:val="28"/>
          <w:lang w:val="en-US" w:eastAsia="en-CA"/>
          <w14:cntxtAlts/>
        </w:rPr>
        <w:t xml:space="preserve">This report presents </w:t>
      </w:r>
      <w:r>
        <w:rPr>
          <w:rFonts w:eastAsia="Times New Roman" w:cs="Times New Roman"/>
          <w:color w:val="000000"/>
          <w:kern w:val="28"/>
          <w:lang w:val="en-US" w:eastAsia="en-CA"/>
          <w14:cntxtAlts/>
        </w:rPr>
        <w:t>high level</w:t>
      </w:r>
      <w:r w:rsidRPr="00992BF2">
        <w:rPr>
          <w:rFonts w:eastAsia="Times New Roman" w:cs="Times New Roman"/>
          <w:color w:val="000000"/>
          <w:kern w:val="28"/>
          <w:lang w:val="en-US" w:eastAsia="en-CA"/>
          <w14:cntxtAlts/>
        </w:rPr>
        <w:t xml:space="preserve"> results for the </w:t>
      </w:r>
      <w:r>
        <w:rPr>
          <w:rFonts w:eastAsia="Times New Roman" w:cs="Times New Roman"/>
          <w:b/>
          <w:bCs/>
          <w:color w:val="000000"/>
          <w:kern w:val="28"/>
          <w:lang w:val="en-US" w:eastAsia="en-CA"/>
          <w14:cntxtAlts/>
        </w:rPr>
        <w:t>Service Canada (SC)</w:t>
      </w:r>
      <w:r w:rsidRPr="00992BF2">
        <w:rPr>
          <w:rFonts w:eastAsia="Times New Roman" w:cs="Times New Roman"/>
          <w:b/>
          <w:bCs/>
          <w:color w:val="000000"/>
          <w:kern w:val="28"/>
          <w:lang w:val="en-US" w:eastAsia="en-CA"/>
          <w14:cntxtAlts/>
        </w:rPr>
        <w:t xml:space="preserve"> </w:t>
      </w:r>
      <w:r w:rsidRPr="00992BF2">
        <w:rPr>
          <w:rFonts w:eastAsia="Times New Roman" w:cs="Times New Roman"/>
          <w:color w:val="000000"/>
          <w:kern w:val="28"/>
          <w:lang w:val="en-US" w:eastAsia="en-CA"/>
          <w14:cntxtAlts/>
        </w:rPr>
        <w:t xml:space="preserve">portfolio </w:t>
      </w:r>
      <w:r>
        <w:rPr>
          <w:rFonts w:eastAsia="Times New Roman" w:cs="Times New Roman"/>
          <w:color w:val="000000"/>
          <w:kern w:val="28"/>
          <w:lang w:val="en-US" w:eastAsia="en-CA"/>
          <w14:cntxtAlts/>
        </w:rPr>
        <w:t>from ESDC’s</w:t>
      </w:r>
      <w:r w:rsidRPr="00992BF2">
        <w:rPr>
          <w:rFonts w:eastAsia="Times New Roman" w:cs="Times New Roman"/>
          <w:color w:val="000000"/>
          <w:kern w:val="28"/>
          <w:lang w:val="en-US" w:eastAsia="en-CA"/>
          <w14:cntxtAlts/>
        </w:rPr>
        <w:t xml:space="preserve"> Workplace Mental Health Survey</w:t>
      </w:r>
      <w:r>
        <w:rPr>
          <w:rFonts w:eastAsia="Times New Roman" w:cs="Times New Roman"/>
          <w:color w:val="000000"/>
          <w:kern w:val="28"/>
          <w:lang w:val="en-US" w:eastAsia="en-CA"/>
          <w14:cntxtAlts/>
        </w:rPr>
        <w:t xml:space="preserve">, </w:t>
      </w:r>
      <w:r w:rsidRPr="00EC472E">
        <w:rPr>
          <w:rFonts w:eastAsia="Times New Roman" w:cs="Times New Roman"/>
          <w:color w:val="000000"/>
          <w:kern w:val="28"/>
          <w:lang w:val="en-US" w:eastAsia="en-CA"/>
          <w14:cntxtAlts/>
        </w:rPr>
        <w:t>condu</w:t>
      </w:r>
      <w:r>
        <w:rPr>
          <w:rFonts w:eastAsia="Times New Roman" w:cs="Times New Roman"/>
          <w:color w:val="000000"/>
          <w:kern w:val="28"/>
          <w:lang w:val="en-US" w:eastAsia="en-CA"/>
          <w14:cntxtAlts/>
        </w:rPr>
        <w:t xml:space="preserve">cted in February and March 2017 </w:t>
      </w:r>
      <w:r w:rsidRPr="007A65AF">
        <w:rPr>
          <w:rFonts w:eastAsia="Times New Roman" w:cs="Times New Roman"/>
          <w:color w:val="000000"/>
          <w:kern w:val="28"/>
          <w:lang w:eastAsia="en-CA"/>
          <w14:cntxtAlts/>
        </w:rPr>
        <w:t>by the Human Resources Services Branch as part of ESDC’s Integrated</w:t>
      </w:r>
      <w:r>
        <w:rPr>
          <w:rFonts w:eastAsia="Times New Roman" w:cs="Times New Roman"/>
          <w:color w:val="000000"/>
          <w:kern w:val="28"/>
          <w:lang w:eastAsia="en-CA"/>
          <w14:cntxtAlts/>
        </w:rPr>
        <w:t xml:space="preserve"> </w:t>
      </w:r>
      <w:hyperlink r:id="rId15" w:history="1">
        <w:r>
          <w:rPr>
            <w:rStyle w:val="Hyperlink"/>
            <w:rFonts w:eastAsia="Times New Roman" w:cs="Times New Roman"/>
            <w:kern w:val="28"/>
            <w:lang w:eastAsia="en-CA"/>
            <w14:cntxtAlts/>
          </w:rPr>
          <w:t>Framework</w:t>
        </w:r>
      </w:hyperlink>
      <w:r>
        <w:rPr>
          <w:rFonts w:eastAsia="Times New Roman" w:cs="Times New Roman"/>
          <w:color w:val="000000"/>
          <w:kern w:val="28"/>
          <w:lang w:eastAsia="en-CA"/>
          <w14:cntxtAlts/>
        </w:rPr>
        <w:t xml:space="preserve"> </w:t>
      </w:r>
      <w:r w:rsidRPr="007A65AF">
        <w:rPr>
          <w:rFonts w:eastAsia="Times New Roman" w:cs="Times New Roman"/>
          <w:color w:val="000000"/>
          <w:kern w:val="28"/>
          <w:lang w:eastAsia="en-CA"/>
          <w14:cntxtAlts/>
        </w:rPr>
        <w:t>on Mental Health in the Workplace</w:t>
      </w:r>
      <w:r>
        <w:rPr>
          <w:rFonts w:eastAsia="Times New Roman" w:cs="Times New Roman"/>
          <w:color w:val="000000"/>
          <w:kern w:val="28"/>
          <w:lang w:eastAsia="en-CA"/>
          <w14:cntxtAlts/>
        </w:rPr>
        <w:t xml:space="preserve">. The purpose of the Survey was </w:t>
      </w:r>
      <w:r w:rsidRPr="007A65AF">
        <w:rPr>
          <w:rFonts w:eastAsia="Times New Roman" w:cs="Times New Roman"/>
          <w:color w:val="000000"/>
          <w:kern w:val="28"/>
          <w:lang w:eastAsia="en-CA"/>
          <w14:cntxtAlts/>
        </w:rPr>
        <w:t>to hear directly</w:t>
      </w:r>
      <w:r>
        <w:rPr>
          <w:rFonts w:eastAsia="Times New Roman" w:cs="Times New Roman"/>
          <w:color w:val="000000"/>
          <w:kern w:val="28"/>
          <w:lang w:eastAsia="en-CA"/>
          <w14:cntxtAlts/>
        </w:rPr>
        <w:t xml:space="preserve"> from employees about their </w:t>
      </w:r>
      <w:r w:rsidRPr="007A65AF">
        <w:rPr>
          <w:rFonts w:eastAsia="Times New Roman" w:cs="Times New Roman"/>
          <w:color w:val="000000"/>
          <w:kern w:val="28"/>
          <w:lang w:eastAsia="en-CA"/>
          <w14:cntxtAlts/>
        </w:rPr>
        <w:t xml:space="preserve">experiences related to </w:t>
      </w:r>
      <w:r>
        <w:rPr>
          <w:rFonts w:eastAsia="Times New Roman" w:cs="Times New Roman"/>
          <w:color w:val="000000"/>
          <w:kern w:val="28"/>
          <w:lang w:eastAsia="en-CA"/>
          <w14:cntxtAlts/>
        </w:rPr>
        <w:t xml:space="preserve">workplace </w:t>
      </w:r>
      <w:r w:rsidRPr="007A65AF">
        <w:rPr>
          <w:rFonts w:eastAsia="Times New Roman" w:cs="Times New Roman"/>
          <w:color w:val="000000"/>
          <w:kern w:val="28"/>
          <w:lang w:eastAsia="en-CA"/>
          <w14:cntxtAlts/>
        </w:rPr>
        <w:t xml:space="preserve">psychological health and safety. </w:t>
      </w:r>
      <w:r>
        <w:rPr>
          <w:rFonts w:eastAsia="Times New Roman" w:cs="Times New Roman"/>
          <w:color w:val="000000"/>
          <w:kern w:val="28"/>
          <w:lang w:eastAsia="en-CA"/>
          <w14:cntxtAlts/>
        </w:rPr>
        <w:t xml:space="preserve">Results </w:t>
      </w:r>
      <w:r w:rsidRPr="007A65AF">
        <w:rPr>
          <w:rFonts w:eastAsia="Times New Roman" w:cs="Times New Roman"/>
          <w:color w:val="000000"/>
          <w:kern w:val="28"/>
          <w:lang w:eastAsia="en-CA"/>
          <w14:cntxtAlts/>
        </w:rPr>
        <w:t>will be reviewed along with other departmental data to identify and assess a</w:t>
      </w:r>
      <w:r w:rsidR="009C40F8">
        <w:rPr>
          <w:rFonts w:eastAsia="Times New Roman" w:cs="Times New Roman"/>
          <w:color w:val="000000"/>
          <w:kern w:val="28"/>
          <w:lang w:eastAsia="en-CA"/>
          <w14:cntxtAlts/>
        </w:rPr>
        <w:t>reas of strength and of concern,</w:t>
      </w:r>
      <w:r w:rsidRPr="007A65AF">
        <w:rPr>
          <w:rFonts w:eastAsia="Times New Roman" w:cs="Times New Roman"/>
          <w:color w:val="000000"/>
          <w:kern w:val="28"/>
          <w:lang w:eastAsia="en-CA"/>
          <w14:cntxtAlts/>
        </w:rPr>
        <w:t xml:space="preserve"> ensure we take</w:t>
      </w:r>
      <w:r w:rsidR="009C40F8">
        <w:rPr>
          <w:rFonts w:eastAsia="Times New Roman" w:cs="Times New Roman"/>
          <w:color w:val="000000"/>
          <w:kern w:val="28"/>
          <w:lang w:eastAsia="en-CA"/>
          <w14:cntxtAlts/>
        </w:rPr>
        <w:t xml:space="preserve"> corrective action where needed,</w:t>
      </w:r>
      <w:r w:rsidRPr="007A65AF">
        <w:rPr>
          <w:rFonts w:eastAsia="Times New Roman" w:cs="Times New Roman"/>
          <w:color w:val="000000"/>
          <w:kern w:val="28"/>
          <w:lang w:eastAsia="en-CA"/>
          <w14:cntxtAlts/>
        </w:rPr>
        <w:t xml:space="preserve"> and know wh</w:t>
      </w:r>
      <w:r>
        <w:rPr>
          <w:rFonts w:eastAsia="Times New Roman" w:cs="Times New Roman"/>
          <w:color w:val="000000"/>
          <w:kern w:val="28"/>
          <w:lang w:eastAsia="en-CA"/>
          <w14:cntxtAlts/>
        </w:rPr>
        <w:t>ether we are making a</w:t>
      </w:r>
      <w:r w:rsidRPr="007A65AF">
        <w:rPr>
          <w:rFonts w:eastAsia="Times New Roman" w:cs="Times New Roman"/>
          <w:color w:val="000000"/>
          <w:kern w:val="28"/>
          <w:lang w:eastAsia="en-CA"/>
          <w14:cntxtAlts/>
        </w:rPr>
        <w:t xml:space="preserve"> difference in workplace culture.</w:t>
      </w:r>
      <w:r>
        <w:rPr>
          <w:rFonts w:eastAsia="Times New Roman" w:cs="Times New Roman"/>
          <w:color w:val="000000"/>
          <w:kern w:val="28"/>
          <w:lang w:eastAsia="en-CA"/>
          <w14:cntxtAlts/>
        </w:rPr>
        <w:t xml:space="preserve"> Moving forward, survey results</w:t>
      </w:r>
      <w:r w:rsidRPr="007A65AF">
        <w:rPr>
          <w:rFonts w:eastAsia="Times New Roman" w:cs="Times New Roman"/>
          <w:color w:val="000000"/>
          <w:kern w:val="28"/>
          <w:lang w:eastAsia="en-CA"/>
          <w14:cntxtAlts/>
        </w:rPr>
        <w:t xml:space="preserve"> </w:t>
      </w:r>
      <w:r>
        <w:rPr>
          <w:rFonts w:eastAsia="Times New Roman" w:cs="Times New Roman"/>
          <w:color w:val="000000"/>
          <w:kern w:val="28"/>
          <w:lang w:eastAsia="en-CA"/>
          <w14:cntxtAlts/>
        </w:rPr>
        <w:t xml:space="preserve">from 2017 will form the baseline for </w:t>
      </w:r>
      <w:r w:rsidRPr="00EC472E">
        <w:rPr>
          <w:rFonts w:eastAsia="Times New Roman" w:cs="Times New Roman"/>
          <w:color w:val="000000"/>
          <w:kern w:val="28"/>
          <w:lang w:eastAsia="en-CA"/>
          <w14:cntxtAlts/>
        </w:rPr>
        <w:t>m</w:t>
      </w:r>
      <w:r>
        <w:rPr>
          <w:rFonts w:eastAsia="Times New Roman" w:cs="Times New Roman"/>
          <w:color w:val="000000"/>
          <w:kern w:val="28"/>
          <w:lang w:eastAsia="en-CA"/>
          <w14:cntxtAlts/>
        </w:rPr>
        <w:t>onitoring future progress at SC.</w:t>
      </w:r>
    </w:p>
    <w:p w:rsidR="00160D5E" w:rsidRPr="00992BF2" w:rsidRDefault="00160D5E" w:rsidP="00160D5E">
      <w:pPr>
        <w:rPr>
          <w:rFonts w:eastAsia="Times New Roman" w:cs="Times New Roman"/>
          <w:color w:val="000000"/>
          <w:kern w:val="28"/>
          <w:lang w:eastAsia="en-CA"/>
          <w14:cntxtAlts/>
        </w:rPr>
      </w:pPr>
      <w:r>
        <w:rPr>
          <w:rFonts w:eastAsia="Times New Roman" w:cs="Times New Roman"/>
          <w:color w:val="000000"/>
          <w:kern w:val="28"/>
          <w:lang w:eastAsia="en-CA"/>
          <w14:cntxtAlts/>
        </w:rPr>
        <w:t xml:space="preserve">This report shows how SC is doing according to known workplace factors affecting psychological health and safety, and what this means for employees’ </w:t>
      </w:r>
      <w:r>
        <w:rPr>
          <w:rFonts w:eastAsia="Times New Roman" w:cs="Times New Roman"/>
          <w:color w:val="000000"/>
          <w:kern w:val="28"/>
          <w:lang w:val="en-US" w:eastAsia="en-CA"/>
          <w14:cntxtAlts/>
        </w:rPr>
        <w:t>morale, e</w:t>
      </w:r>
      <w:r w:rsidRPr="002B4943">
        <w:rPr>
          <w:rFonts w:eastAsia="Times New Roman" w:cs="Times New Roman"/>
          <w:color w:val="000000"/>
          <w:kern w:val="28"/>
          <w:lang w:val="en-US" w:eastAsia="en-CA"/>
          <w14:cntxtAlts/>
        </w:rPr>
        <w:t xml:space="preserve">ngagement, </w:t>
      </w:r>
      <w:r>
        <w:rPr>
          <w:rFonts w:eastAsia="Times New Roman" w:cs="Times New Roman"/>
          <w:color w:val="000000"/>
          <w:kern w:val="28"/>
          <w:lang w:val="en-US" w:eastAsia="en-CA"/>
          <w14:cntxtAlts/>
        </w:rPr>
        <w:t>burnout, psychological distress and turnover i</w:t>
      </w:r>
      <w:r w:rsidRPr="002B4943">
        <w:rPr>
          <w:rFonts w:eastAsia="Times New Roman" w:cs="Times New Roman"/>
          <w:color w:val="000000"/>
          <w:kern w:val="28"/>
          <w:lang w:val="en-US" w:eastAsia="en-CA"/>
          <w14:cntxtAlts/>
        </w:rPr>
        <w:t>ntentions</w:t>
      </w:r>
      <w:r>
        <w:rPr>
          <w:rFonts w:eastAsia="Times New Roman" w:cs="Times New Roman"/>
          <w:color w:val="000000"/>
          <w:kern w:val="28"/>
          <w:lang w:val="en-US" w:eastAsia="en-CA"/>
          <w14:cntxtAlts/>
        </w:rPr>
        <w:t>.</w:t>
      </w:r>
      <w:r w:rsidRPr="002B4943">
        <w:rPr>
          <w:rFonts w:eastAsia="Times New Roman" w:cs="Times New Roman"/>
          <w:color w:val="000000"/>
          <w:kern w:val="28"/>
          <w:lang w:val="en-US" w:eastAsia="en-CA"/>
          <w14:cntxtAlts/>
        </w:rPr>
        <w:t xml:space="preserve"> </w:t>
      </w:r>
      <w:r>
        <w:rPr>
          <w:rFonts w:eastAsia="Times New Roman" w:cs="Times New Roman"/>
          <w:color w:val="000000"/>
          <w:kern w:val="28"/>
          <w:lang w:val="en-US" w:eastAsia="en-CA"/>
          <w14:cntxtAlts/>
        </w:rPr>
        <w:t>More i</w:t>
      </w:r>
      <w:r>
        <w:rPr>
          <w:rFonts w:eastAsia="Times New Roman" w:cs="Times New Roman"/>
          <w:color w:val="000000"/>
          <w:kern w:val="28"/>
          <w:lang w:eastAsia="en-CA"/>
          <w14:cntxtAlts/>
        </w:rPr>
        <w:t>n-depth, technical reports</w:t>
      </w:r>
      <w:r w:rsidRPr="00992BF2">
        <w:rPr>
          <w:rFonts w:eastAsia="Times New Roman" w:cs="Times New Roman"/>
          <w:color w:val="000000"/>
          <w:kern w:val="28"/>
          <w:lang w:eastAsia="en-CA"/>
          <w14:cntxtAlts/>
        </w:rPr>
        <w:t xml:space="preserve"> </w:t>
      </w:r>
      <w:r>
        <w:rPr>
          <w:rFonts w:eastAsia="Times New Roman" w:cs="Times New Roman"/>
          <w:color w:val="000000"/>
          <w:kern w:val="28"/>
          <w:lang w:eastAsia="en-CA"/>
          <w14:cntxtAlts/>
        </w:rPr>
        <w:t>will be released to Senior Management</w:t>
      </w:r>
      <w:r w:rsidRPr="00992BF2">
        <w:rPr>
          <w:rFonts w:eastAsia="Times New Roman" w:cs="Times New Roman"/>
          <w:color w:val="000000"/>
          <w:kern w:val="28"/>
          <w:lang w:eastAsia="en-CA"/>
          <w14:cntxtAlts/>
        </w:rPr>
        <w:t xml:space="preserve"> </w:t>
      </w:r>
      <w:r>
        <w:rPr>
          <w:rFonts w:eastAsia="Times New Roman" w:cs="Times New Roman"/>
          <w:color w:val="000000"/>
          <w:kern w:val="28"/>
          <w:lang w:eastAsia="en-CA"/>
          <w14:cntxtAlts/>
        </w:rPr>
        <w:t>at the Department and Portfolio levels</w:t>
      </w:r>
      <w:r w:rsidRPr="00992BF2">
        <w:rPr>
          <w:rFonts w:eastAsia="Times New Roman" w:cs="Times New Roman"/>
          <w:color w:val="000000"/>
          <w:kern w:val="28"/>
          <w:lang w:eastAsia="en-CA"/>
          <w14:cntxtAlts/>
        </w:rPr>
        <w:t xml:space="preserve">. See Annex A for sampling </w:t>
      </w:r>
      <w:r>
        <w:rPr>
          <w:rFonts w:eastAsia="Times New Roman" w:cs="Times New Roman"/>
          <w:color w:val="000000"/>
          <w:kern w:val="28"/>
          <w:lang w:eastAsia="en-CA"/>
          <w14:cntxtAlts/>
        </w:rPr>
        <w:t>approach and methodology, and Annex B for detailed graphs and charts</w:t>
      </w:r>
      <w:r w:rsidRPr="00992BF2">
        <w:rPr>
          <w:rFonts w:eastAsia="Times New Roman" w:cs="Times New Roman"/>
          <w:color w:val="000000"/>
          <w:kern w:val="28"/>
          <w:lang w:eastAsia="en-CA"/>
          <w14:cntxtAlts/>
        </w:rPr>
        <w:t>.</w:t>
      </w:r>
    </w:p>
    <w:p w:rsidR="00160D5E" w:rsidRPr="00A1511B" w:rsidRDefault="00160D5E" w:rsidP="00160D5E">
      <w:pPr>
        <w:pStyle w:val="Heading1"/>
        <w:spacing w:before="240" w:after="120"/>
      </w:pPr>
      <w:r w:rsidRPr="00A1511B">
        <w:t>Measuring Workplace Mental Health: Demands, Resources &amp; Outcomes</w:t>
      </w:r>
    </w:p>
    <w:p w:rsidR="00160D5E" w:rsidRDefault="00160D5E" w:rsidP="00160D5E">
      <w:pPr>
        <w:rPr>
          <w:rFonts w:eastAsia="Times New Roman" w:cs="Times New Roman"/>
          <w:bCs/>
          <w:color w:val="000000"/>
          <w:kern w:val="28"/>
          <w:lang w:eastAsia="en-CA"/>
          <w14:cntxtAlts/>
        </w:rPr>
      </w:pPr>
      <w:r>
        <w:rPr>
          <w:rFonts w:eastAsia="Times New Roman" w:cs="Times New Roman"/>
          <w:color w:val="000000"/>
          <w:kern w:val="28"/>
          <w:lang w:eastAsia="en-CA"/>
          <w14:cntxtAlts/>
        </w:rPr>
        <w:t xml:space="preserve">Research shows that there are key factors that shape how people experience the workplace, which in turn affect employees’ health and well-being and the quality of their work. Many of these factors have been captured in </w:t>
      </w:r>
      <w:r w:rsidRPr="007A65AF">
        <w:rPr>
          <w:rFonts w:eastAsia="Times New Roman" w:cs="Times New Roman"/>
          <w:color w:val="000000"/>
          <w:kern w:val="28"/>
          <w:lang w:eastAsia="en-CA"/>
          <w14:cntxtAlts/>
        </w:rPr>
        <w:t xml:space="preserve">the </w:t>
      </w:r>
      <w:hyperlink r:id="rId16" w:history="1">
        <w:r w:rsidRPr="007A65AF">
          <w:rPr>
            <w:rStyle w:val="Hyperlink"/>
            <w:rFonts w:eastAsia="Times New Roman" w:cs="Times New Roman"/>
            <w:kern w:val="28"/>
            <w:lang w:eastAsia="en-CA"/>
            <w14:cntxtAlts/>
          </w:rPr>
          <w:t xml:space="preserve">National Standard of Canada for Psychological Health and Safety in the Workplace </w:t>
        </w:r>
      </w:hyperlink>
      <w:r w:rsidRPr="007A65AF">
        <w:rPr>
          <w:rFonts w:eastAsia="Times New Roman" w:cs="Times New Roman"/>
          <w:color w:val="000000"/>
          <w:kern w:val="28"/>
          <w:lang w:eastAsia="en-CA"/>
          <w14:cntxtAlts/>
        </w:rPr>
        <w:t xml:space="preserve">(the </w:t>
      </w:r>
      <w:r w:rsidRPr="007A65AF">
        <w:rPr>
          <w:rFonts w:eastAsia="Times New Roman" w:cs="Times New Roman"/>
          <w:b/>
          <w:bCs/>
          <w:color w:val="000000"/>
          <w:kern w:val="28"/>
          <w:lang w:eastAsia="en-CA"/>
          <w14:cntxtAlts/>
        </w:rPr>
        <w:t>Standard</w:t>
      </w:r>
      <w:r w:rsidRPr="007A65AF">
        <w:rPr>
          <w:rFonts w:eastAsia="Times New Roman" w:cs="Times New Roman"/>
          <w:bCs/>
          <w:color w:val="000000"/>
          <w:kern w:val="28"/>
          <w:lang w:eastAsia="en-CA"/>
          <w14:cntxtAlts/>
        </w:rPr>
        <w:t>)</w:t>
      </w:r>
      <w:r>
        <w:rPr>
          <w:rFonts w:eastAsia="Times New Roman" w:cs="Times New Roman"/>
          <w:bCs/>
          <w:color w:val="000000"/>
          <w:kern w:val="28"/>
          <w:lang w:eastAsia="en-CA"/>
          <w14:cntxtAlts/>
        </w:rPr>
        <w:t xml:space="preserve">, an important document that is shaping </w:t>
      </w:r>
      <w:r w:rsidRPr="00B01F18">
        <w:rPr>
          <w:rFonts w:eastAsia="Times New Roman" w:cs="Times New Roman"/>
          <w:bCs/>
          <w:color w:val="000000"/>
          <w:kern w:val="28"/>
          <w:lang w:eastAsia="en-CA"/>
          <w14:cntxtAlts/>
        </w:rPr>
        <w:t>activities</w:t>
      </w:r>
      <w:r>
        <w:rPr>
          <w:rFonts w:eastAsia="Times New Roman" w:cs="Times New Roman"/>
          <w:bCs/>
          <w:color w:val="000000"/>
          <w:kern w:val="28"/>
          <w:lang w:eastAsia="en-CA"/>
          <w14:cntxtAlts/>
        </w:rPr>
        <w:t xml:space="preserve"> related to workplace mental health at ESDC. To note, ESDC’s Workplace Mental Health Survey measures all 13 f</w:t>
      </w:r>
      <w:r w:rsidRPr="007A65AF">
        <w:rPr>
          <w:rFonts w:eastAsia="Times New Roman" w:cs="Times New Roman"/>
          <w:bCs/>
          <w:color w:val="000000"/>
          <w:kern w:val="28"/>
          <w:lang w:eastAsia="en-CA"/>
          <w14:cntxtAlts/>
        </w:rPr>
        <w:t xml:space="preserve">actors identified in the Standard </w:t>
      </w:r>
      <w:r>
        <w:rPr>
          <w:rFonts w:eastAsia="Times New Roman" w:cs="Times New Roman"/>
          <w:bCs/>
          <w:color w:val="000000"/>
          <w:kern w:val="28"/>
          <w:lang w:eastAsia="en-CA"/>
          <w14:cntxtAlts/>
        </w:rPr>
        <w:t xml:space="preserve">(please see Annex </w:t>
      </w:r>
      <w:r w:rsidR="00C51FBB">
        <w:rPr>
          <w:rFonts w:eastAsia="Times New Roman" w:cs="Times New Roman"/>
          <w:bCs/>
          <w:color w:val="000000"/>
          <w:kern w:val="28"/>
          <w:lang w:eastAsia="en-CA"/>
          <w14:cntxtAlts/>
        </w:rPr>
        <w:t>D</w:t>
      </w:r>
      <w:r>
        <w:rPr>
          <w:rFonts w:eastAsia="Times New Roman" w:cs="Times New Roman"/>
          <w:bCs/>
          <w:color w:val="000000"/>
          <w:kern w:val="28"/>
          <w:lang w:eastAsia="en-CA"/>
          <w14:cntxtAlts/>
        </w:rPr>
        <w:t>)</w:t>
      </w:r>
      <w:r w:rsidRPr="007A65AF">
        <w:rPr>
          <w:rFonts w:eastAsia="Times New Roman" w:cs="Times New Roman"/>
          <w:bCs/>
          <w:color w:val="000000"/>
          <w:kern w:val="28"/>
          <w:lang w:eastAsia="en-CA"/>
          <w14:cntxtAlts/>
        </w:rPr>
        <w:t>.</w:t>
      </w:r>
    </w:p>
    <w:p w:rsidR="00160D5E" w:rsidRDefault="00160D5E" w:rsidP="00160D5E">
      <w:pPr>
        <w:rPr>
          <w:rFonts w:eastAsia="Times New Roman" w:cs="Times New Roman"/>
          <w:color w:val="000000"/>
          <w:kern w:val="28"/>
          <w:lang w:eastAsia="en-CA"/>
          <w14:cntxtAlts/>
        </w:rPr>
      </w:pPr>
      <w:r w:rsidRPr="006172EC">
        <w:rPr>
          <w:noProof/>
          <w:lang w:eastAsia="en-CA"/>
        </w:rPr>
        <w:drawing>
          <wp:anchor distT="0" distB="0" distL="114300" distR="114300" simplePos="0" relativeHeight="251689984" behindDoc="1" locked="0" layoutInCell="1" allowOverlap="1" wp14:anchorId="10D95328" wp14:editId="7C57E8BD">
            <wp:simplePos x="0" y="0"/>
            <wp:positionH relativeFrom="margin">
              <wp:posOffset>3754755</wp:posOffset>
            </wp:positionH>
            <wp:positionV relativeFrom="margin">
              <wp:posOffset>5008245</wp:posOffset>
            </wp:positionV>
            <wp:extent cx="2011680" cy="1355090"/>
            <wp:effectExtent l="0" t="0" r="762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1680" cy="135509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color w:val="000000"/>
          <w:kern w:val="28"/>
          <w:lang w:eastAsia="en-CA"/>
          <w14:cntxtAlts/>
        </w:rPr>
        <w:t xml:space="preserve">Some factors measure </w:t>
      </w:r>
      <w:r w:rsidRPr="00CC4737">
        <w:rPr>
          <w:rFonts w:eastAsia="Times New Roman" w:cs="Times New Roman"/>
          <w:b/>
          <w:color w:val="000000"/>
          <w:kern w:val="28"/>
          <w:lang w:eastAsia="en-CA"/>
          <w14:cntxtAlts/>
        </w:rPr>
        <w:t>job demands</w:t>
      </w:r>
      <w:r w:rsidRPr="00F333C6">
        <w:rPr>
          <w:rFonts w:eastAsia="Times New Roman" w:cs="Times New Roman"/>
          <w:color w:val="000000"/>
          <w:kern w:val="28"/>
          <w:lang w:eastAsia="en-CA"/>
          <w14:cntxtAlts/>
        </w:rPr>
        <w:t xml:space="preserve">. </w:t>
      </w:r>
      <w:r>
        <w:rPr>
          <w:rFonts w:eastAsia="Times New Roman" w:cs="Times New Roman"/>
          <w:color w:val="000000"/>
          <w:kern w:val="28"/>
          <w:lang w:eastAsia="en-CA"/>
          <w14:cntxtAlts/>
        </w:rPr>
        <w:t xml:space="preserve">These </w:t>
      </w:r>
      <w:r w:rsidRPr="002B4943">
        <w:rPr>
          <w:rFonts w:eastAsia="Times New Roman" w:cs="Times New Roman"/>
          <w:color w:val="000000"/>
          <w:kern w:val="28"/>
          <w:lang w:val="en-US" w:eastAsia="en-CA"/>
          <w14:cntxtAlts/>
        </w:rPr>
        <w:t xml:space="preserve">are physical or emotional stressors </w:t>
      </w:r>
      <w:r>
        <w:rPr>
          <w:rFonts w:eastAsia="Times New Roman" w:cs="Times New Roman"/>
          <w:color w:val="000000"/>
          <w:kern w:val="28"/>
          <w:lang w:val="en-US" w:eastAsia="en-CA"/>
          <w14:cntxtAlts/>
        </w:rPr>
        <w:t>like</w:t>
      </w:r>
      <w:r w:rsidRPr="002B4943">
        <w:rPr>
          <w:rFonts w:eastAsia="Times New Roman" w:cs="Times New Roman"/>
          <w:color w:val="000000"/>
          <w:kern w:val="28"/>
          <w:lang w:val="en-US" w:eastAsia="en-CA"/>
          <w14:cntxtAlts/>
        </w:rPr>
        <w:t xml:space="preserve"> time pressure, heavy workload, and a stressful working environment. Job demands can impair employees’ mental and physical energies which can </w:t>
      </w:r>
      <w:r w:rsidR="009C40F8">
        <w:rPr>
          <w:rFonts w:eastAsia="Times New Roman" w:cs="Times New Roman"/>
          <w:color w:val="000000"/>
          <w:kern w:val="28"/>
          <w:lang w:val="en-US" w:eastAsia="en-CA"/>
          <w14:cntxtAlts/>
        </w:rPr>
        <w:t>contribute</w:t>
      </w:r>
      <w:r>
        <w:rPr>
          <w:rFonts w:eastAsia="Times New Roman" w:cs="Times New Roman"/>
          <w:color w:val="000000"/>
          <w:kern w:val="28"/>
          <w:lang w:val="en-US" w:eastAsia="en-CA"/>
          <w14:cntxtAlts/>
        </w:rPr>
        <w:t xml:space="preserve"> to lower</w:t>
      </w:r>
      <w:r w:rsidRPr="002B4943">
        <w:rPr>
          <w:rFonts w:eastAsia="Times New Roman" w:cs="Times New Roman"/>
          <w:color w:val="000000"/>
          <w:kern w:val="28"/>
          <w:lang w:val="en-US" w:eastAsia="en-CA"/>
          <w14:cntxtAlts/>
        </w:rPr>
        <w:t xml:space="preserve"> engagement or morale, and </w:t>
      </w:r>
      <w:r w:rsidR="009C40F8">
        <w:rPr>
          <w:rFonts w:eastAsia="Times New Roman" w:cs="Times New Roman"/>
          <w:color w:val="000000"/>
          <w:kern w:val="28"/>
          <w:lang w:val="en-US" w:eastAsia="en-CA"/>
          <w14:cntxtAlts/>
        </w:rPr>
        <w:t xml:space="preserve">may </w:t>
      </w:r>
      <w:r w:rsidRPr="002B4943">
        <w:rPr>
          <w:rFonts w:eastAsia="Times New Roman" w:cs="Times New Roman"/>
          <w:color w:val="000000"/>
          <w:kern w:val="28"/>
          <w:lang w:val="en-US" w:eastAsia="en-CA"/>
          <w14:cntxtAlts/>
        </w:rPr>
        <w:t xml:space="preserve">also lead to </w:t>
      </w:r>
      <w:r w:rsidR="009C40F8">
        <w:rPr>
          <w:rFonts w:eastAsia="Times New Roman" w:cs="Times New Roman"/>
          <w:color w:val="000000"/>
          <w:kern w:val="28"/>
          <w:lang w:val="en-US" w:eastAsia="en-CA"/>
          <w14:cntxtAlts/>
        </w:rPr>
        <w:t>an increase in</w:t>
      </w:r>
      <w:r w:rsidRPr="002B4943">
        <w:rPr>
          <w:rFonts w:eastAsia="Times New Roman" w:cs="Times New Roman"/>
          <w:color w:val="000000"/>
          <w:kern w:val="28"/>
          <w:lang w:val="en-US" w:eastAsia="en-CA"/>
          <w14:cntxtAlts/>
        </w:rPr>
        <w:t xml:space="preserve"> burnout, depression, heart disease or cold symptoms. </w:t>
      </w:r>
    </w:p>
    <w:p w:rsidR="00160D5E" w:rsidRPr="002B4943" w:rsidRDefault="00160D5E" w:rsidP="00160D5E">
      <w:pPr>
        <w:rPr>
          <w:rFonts w:eastAsia="Times New Roman" w:cs="Times New Roman"/>
          <w:color w:val="000000"/>
          <w:kern w:val="28"/>
          <w:lang w:val="en-US" w:eastAsia="en-CA"/>
          <w14:cntxtAlts/>
        </w:rPr>
      </w:pPr>
      <w:r>
        <w:rPr>
          <w:rFonts w:eastAsia="Times New Roman" w:cs="Times New Roman"/>
          <w:color w:val="000000"/>
          <w:kern w:val="28"/>
          <w:lang w:eastAsia="en-CA"/>
          <w14:cntxtAlts/>
        </w:rPr>
        <w:t xml:space="preserve">Other factors measure </w:t>
      </w:r>
      <w:r w:rsidRPr="00CC4737">
        <w:rPr>
          <w:rFonts w:eastAsia="Times New Roman" w:cs="Times New Roman"/>
          <w:b/>
          <w:color w:val="000000"/>
          <w:kern w:val="28"/>
          <w:lang w:eastAsia="en-CA"/>
          <w14:cntxtAlts/>
        </w:rPr>
        <w:t>job resources</w:t>
      </w:r>
      <w:r w:rsidRPr="00F333C6">
        <w:rPr>
          <w:rFonts w:eastAsia="Times New Roman" w:cs="Times New Roman"/>
          <w:color w:val="000000"/>
          <w:kern w:val="28"/>
          <w:lang w:eastAsia="en-CA"/>
          <w14:cntxtAlts/>
        </w:rPr>
        <w:t>.</w:t>
      </w:r>
      <w:r>
        <w:rPr>
          <w:rFonts w:eastAsia="Times New Roman" w:cs="Times New Roman"/>
          <w:color w:val="000000"/>
          <w:kern w:val="28"/>
          <w:lang w:eastAsia="en-CA"/>
          <w14:cntxtAlts/>
        </w:rPr>
        <w:t xml:space="preserve"> These are</w:t>
      </w:r>
      <w:r w:rsidRPr="002B4943">
        <w:rPr>
          <w:rFonts w:eastAsia="Times New Roman" w:cs="Times New Roman"/>
          <w:color w:val="000000"/>
          <w:kern w:val="28"/>
          <w:lang w:val="en-US" w:eastAsia="en-CA"/>
          <w14:cntxtAlts/>
        </w:rPr>
        <w:t xml:space="preserve"> the physical, social and organizational factors that promote goal achievement, stress reduction, learning and development, and well-being. Job resources can motivate and increase </w:t>
      </w:r>
      <w:r>
        <w:rPr>
          <w:rFonts w:eastAsia="Times New Roman" w:cs="Times New Roman"/>
          <w:color w:val="000000"/>
          <w:kern w:val="28"/>
          <w:lang w:val="en-US" w:eastAsia="en-CA"/>
          <w14:cntxtAlts/>
        </w:rPr>
        <w:t>employee engagement</w:t>
      </w:r>
      <w:r w:rsidRPr="002B4943">
        <w:rPr>
          <w:rFonts w:eastAsia="Times New Roman" w:cs="Times New Roman"/>
          <w:color w:val="000000"/>
          <w:kern w:val="28"/>
          <w:lang w:val="en-US" w:eastAsia="en-CA"/>
          <w14:cntxtAlts/>
        </w:rPr>
        <w:t xml:space="preserve"> and commitment. </w:t>
      </w:r>
      <w:r>
        <w:rPr>
          <w:rFonts w:eastAsia="Times New Roman" w:cs="Times New Roman"/>
          <w:color w:val="000000"/>
          <w:kern w:val="28"/>
          <w:lang w:val="en-US" w:eastAsia="en-CA"/>
          <w14:cntxtAlts/>
        </w:rPr>
        <w:t xml:space="preserve">Job resources </w:t>
      </w:r>
      <w:r w:rsidRPr="002B4943">
        <w:rPr>
          <w:rFonts w:eastAsia="Times New Roman" w:cs="Times New Roman"/>
          <w:color w:val="000000"/>
          <w:kern w:val="28"/>
          <w:lang w:val="en-US" w:eastAsia="en-CA"/>
          <w14:cntxtAlts/>
        </w:rPr>
        <w:t>can</w:t>
      </w:r>
      <w:r>
        <w:rPr>
          <w:rFonts w:eastAsia="Times New Roman" w:cs="Times New Roman"/>
          <w:color w:val="000000"/>
          <w:kern w:val="28"/>
          <w:lang w:val="en-US" w:eastAsia="en-CA"/>
          <w14:cntxtAlts/>
        </w:rPr>
        <w:t xml:space="preserve"> also</w:t>
      </w:r>
      <w:r w:rsidRPr="002B4943">
        <w:rPr>
          <w:rFonts w:eastAsia="Times New Roman" w:cs="Times New Roman"/>
          <w:color w:val="000000"/>
          <w:kern w:val="28"/>
          <w:lang w:val="en-US" w:eastAsia="en-CA"/>
          <w14:cntxtAlts/>
        </w:rPr>
        <w:t xml:space="preserve"> protect employees from the negative effects of job demands, </w:t>
      </w:r>
      <w:r>
        <w:rPr>
          <w:rFonts w:eastAsia="Times New Roman" w:cs="Times New Roman"/>
          <w:color w:val="000000"/>
          <w:kern w:val="28"/>
          <w:lang w:val="en-US" w:eastAsia="en-CA"/>
          <w14:cntxtAlts/>
        </w:rPr>
        <w:t>and reduce</w:t>
      </w:r>
      <w:r w:rsidRPr="002B4943">
        <w:rPr>
          <w:rFonts w:eastAsia="Times New Roman" w:cs="Times New Roman"/>
          <w:color w:val="000000"/>
          <w:kern w:val="28"/>
          <w:lang w:val="en-US" w:eastAsia="en-CA"/>
          <w14:cntxtAlts/>
        </w:rPr>
        <w:t xml:space="preserve"> potential negative outcomes. </w:t>
      </w:r>
    </w:p>
    <w:p w:rsidR="00160D5E" w:rsidRDefault="00160D5E" w:rsidP="00160D5E">
      <w:pPr>
        <w:rPr>
          <w:rFonts w:eastAsia="Times New Roman" w:cs="Times New Roman"/>
          <w:color w:val="000000"/>
          <w:kern w:val="28"/>
          <w:lang w:val="en-US" w:eastAsia="en-CA"/>
          <w14:cntxtAlts/>
        </w:rPr>
      </w:pPr>
      <w:r>
        <w:rPr>
          <w:rFonts w:eastAsia="Times New Roman" w:cs="Times New Roman"/>
          <w:color w:val="000000"/>
          <w:kern w:val="28"/>
          <w:lang w:val="en-US" w:eastAsia="en-CA"/>
          <w14:cntxtAlts/>
        </w:rPr>
        <w:t>What happens when job demands and j</w:t>
      </w:r>
      <w:r w:rsidR="005273B1">
        <w:rPr>
          <w:rFonts w:eastAsia="Times New Roman" w:cs="Times New Roman"/>
          <w:color w:val="000000"/>
          <w:kern w:val="28"/>
          <w:lang w:val="en-US" w:eastAsia="en-CA"/>
          <w14:cntxtAlts/>
        </w:rPr>
        <w:t>ob resources are out of balance</w:t>
      </w:r>
      <w:r>
        <w:rPr>
          <w:rFonts w:eastAsia="Times New Roman" w:cs="Times New Roman"/>
          <w:color w:val="000000"/>
          <w:kern w:val="28"/>
          <w:lang w:val="en-US" w:eastAsia="en-CA"/>
          <w14:cntxtAlts/>
        </w:rPr>
        <w:t xml:space="preserve"> and create an unhealthy work environment? </w:t>
      </w:r>
      <w:r w:rsidR="00152FDB">
        <w:rPr>
          <w:rFonts w:eastAsia="Times New Roman" w:cs="Times New Roman"/>
          <w:color w:val="000000"/>
          <w:kern w:val="28"/>
          <w:lang w:val="en-US" w:eastAsia="en-CA"/>
          <w14:cntxtAlts/>
        </w:rPr>
        <w:t xml:space="preserve">ESDC’s survey measures important </w:t>
      </w:r>
      <w:r w:rsidR="00152FDB">
        <w:rPr>
          <w:rFonts w:eastAsia="Times New Roman" w:cs="Times New Roman"/>
          <w:b/>
          <w:color w:val="000000"/>
          <w:kern w:val="28"/>
          <w:lang w:val="en-US" w:eastAsia="en-CA"/>
          <w14:cntxtAlts/>
        </w:rPr>
        <w:t>outcomes</w:t>
      </w:r>
      <w:r w:rsidR="00152FDB">
        <w:rPr>
          <w:rFonts w:eastAsia="Times New Roman" w:cs="Times New Roman"/>
          <w:color w:val="000000"/>
          <w:kern w:val="28"/>
          <w:lang w:val="en-US" w:eastAsia="en-CA"/>
          <w14:cntxtAlts/>
        </w:rPr>
        <w:t xml:space="preserve"> associated with employees’ psychological health and safety in the workplace</w:t>
      </w:r>
      <w:r>
        <w:rPr>
          <w:rFonts w:eastAsia="Times New Roman" w:cs="Times New Roman"/>
          <w:color w:val="000000"/>
          <w:kern w:val="28"/>
          <w:lang w:val="en-US" w:eastAsia="en-CA"/>
          <w14:cntxtAlts/>
        </w:rPr>
        <w:t>,</w:t>
      </w:r>
      <w:r>
        <w:rPr>
          <w:rFonts w:eastAsia="Times New Roman" w:cs="Times New Roman"/>
          <w:b/>
          <w:color w:val="000000"/>
          <w:kern w:val="28"/>
          <w:lang w:val="en-US" w:eastAsia="en-CA"/>
          <w14:cntxtAlts/>
        </w:rPr>
        <w:t xml:space="preserve"> </w:t>
      </w:r>
      <w:r w:rsidRPr="00F333C6">
        <w:rPr>
          <w:rFonts w:eastAsia="Times New Roman" w:cs="Times New Roman"/>
          <w:color w:val="000000"/>
          <w:kern w:val="28"/>
          <w:lang w:val="en-US" w:eastAsia="en-CA"/>
          <w14:cntxtAlts/>
        </w:rPr>
        <w:t>i.e. their</w:t>
      </w:r>
      <w:r>
        <w:rPr>
          <w:rFonts w:eastAsia="Times New Roman" w:cs="Times New Roman"/>
          <w:color w:val="000000"/>
          <w:kern w:val="28"/>
          <w:lang w:val="en-US" w:eastAsia="en-CA"/>
          <w14:cntxtAlts/>
        </w:rPr>
        <w:t xml:space="preserve"> morale, e</w:t>
      </w:r>
      <w:r w:rsidRPr="002B4943">
        <w:rPr>
          <w:rFonts w:eastAsia="Times New Roman" w:cs="Times New Roman"/>
          <w:color w:val="000000"/>
          <w:kern w:val="28"/>
          <w:lang w:val="en-US" w:eastAsia="en-CA"/>
          <w14:cntxtAlts/>
        </w:rPr>
        <w:t xml:space="preserve">ngagement, </w:t>
      </w:r>
      <w:r>
        <w:rPr>
          <w:rFonts w:eastAsia="Times New Roman" w:cs="Times New Roman"/>
          <w:color w:val="000000"/>
          <w:kern w:val="28"/>
          <w:lang w:val="en-US" w:eastAsia="en-CA"/>
          <w14:cntxtAlts/>
        </w:rPr>
        <w:t>burnout, psychological distress and turnover i</w:t>
      </w:r>
      <w:r w:rsidRPr="002B4943">
        <w:rPr>
          <w:rFonts w:eastAsia="Times New Roman" w:cs="Times New Roman"/>
          <w:color w:val="000000"/>
          <w:kern w:val="28"/>
          <w:lang w:val="en-US" w:eastAsia="en-CA"/>
          <w14:cntxtAlts/>
        </w:rPr>
        <w:t>ntentions</w:t>
      </w:r>
      <w:r>
        <w:rPr>
          <w:rFonts w:eastAsia="Times New Roman" w:cs="Times New Roman"/>
          <w:color w:val="000000"/>
          <w:kern w:val="28"/>
          <w:lang w:val="en-US" w:eastAsia="en-CA"/>
          <w14:cntxtAlts/>
        </w:rPr>
        <w:t>.</w:t>
      </w:r>
      <w:r w:rsidRPr="002B4943">
        <w:rPr>
          <w:rFonts w:eastAsia="Times New Roman" w:cs="Times New Roman"/>
          <w:color w:val="000000"/>
          <w:kern w:val="28"/>
          <w:lang w:val="en-US" w:eastAsia="en-CA"/>
          <w14:cntxtAlts/>
        </w:rPr>
        <w:t xml:space="preserve"> </w:t>
      </w:r>
    </w:p>
    <w:p w:rsidR="00992BF2" w:rsidRPr="002B4943" w:rsidRDefault="000842EF" w:rsidP="002A0689">
      <w:pPr>
        <w:pStyle w:val="Heading1"/>
      </w:pPr>
      <w:r>
        <w:lastRenderedPageBreak/>
        <w:t>Service Canada</w:t>
      </w:r>
      <w:r w:rsidR="00992BF2" w:rsidRPr="002B4943">
        <w:t xml:space="preserve"> Descriptive Results Overview</w:t>
      </w:r>
    </w:p>
    <w:p w:rsidR="00160D5E" w:rsidRDefault="00160D5E" w:rsidP="00160D5E">
      <w:r w:rsidRPr="002B4943">
        <w:t xml:space="preserve">The following graph displays the percentage of </w:t>
      </w:r>
      <w:r>
        <w:t xml:space="preserve">SC </w:t>
      </w:r>
      <w:r w:rsidRPr="002B4943">
        <w:t xml:space="preserve">employee responses by </w:t>
      </w:r>
      <w:r>
        <w:t xml:space="preserve">the following </w:t>
      </w:r>
      <w:r w:rsidRPr="00223B1E">
        <w:rPr>
          <w:b/>
        </w:rPr>
        <w:t>concern level</w:t>
      </w:r>
      <w:r>
        <w:rPr>
          <w:b/>
        </w:rPr>
        <w:t>s</w:t>
      </w:r>
      <w:r w:rsidRPr="002B4943">
        <w:t xml:space="preserve">: areas of no concern (green), areas of moderate concern (yellow), and areas of high concern (red). Workplace </w:t>
      </w:r>
      <w:r>
        <w:t>factor</w:t>
      </w:r>
      <w:r w:rsidRPr="002B4943">
        <w:t xml:space="preserve">s that are mostly red require immediate attention, while those that are mostly yellow, or with large proportions of yellow and red, should be closely monitored. </w:t>
      </w:r>
      <w:r>
        <w:t>Factor</w:t>
      </w:r>
      <w:r w:rsidRPr="002B4943">
        <w:t xml:space="preserve">s that are mostly green can be considered areas of relative strength, and consideration should be given to how to sustain these healthy levels. </w:t>
      </w:r>
      <w:r w:rsidR="0080218A">
        <w:t>Please see Annex C for a numerical version of the figure below.</w:t>
      </w:r>
    </w:p>
    <w:p w:rsidR="00132417" w:rsidRPr="002B4943" w:rsidRDefault="003B691A" w:rsidP="00132417">
      <w:pPr>
        <w:widowControl w:val="0"/>
        <w:rPr>
          <w:rFonts w:eastAsia="Times New Roman" w:cs="Times New Roman"/>
          <w:color w:val="000000"/>
          <w:kern w:val="28"/>
          <w:sz w:val="28"/>
          <w:szCs w:val="28"/>
          <w:lang w:eastAsia="en-CA"/>
          <w14:cntxtAlts/>
        </w:rPr>
      </w:pPr>
      <w:r w:rsidRPr="002B4943">
        <w:rPr>
          <w:rFonts w:eastAsia="Times New Roman" w:cs="Times New Roman"/>
          <w:color w:val="92D050"/>
          <w:kern w:val="24"/>
          <w:sz w:val="28"/>
          <w:szCs w:val="28"/>
          <w:lang w:val="en-US" w:eastAsia="en-CA"/>
          <w14:cntxtAlts/>
        </w:rPr>
        <w:t xml:space="preserve"> </w:t>
      </w:r>
      <w:r w:rsidR="00132417" w:rsidRPr="002B4943">
        <w:rPr>
          <w:rFonts w:eastAsia="Times New Roman" w:cs="Times New Roman"/>
          <w:color w:val="92D050"/>
          <w:kern w:val="24"/>
          <w:sz w:val="28"/>
          <w:szCs w:val="28"/>
          <w:lang w:val="en-US" w:eastAsia="en-CA"/>
          <w14:cntxtAlts/>
        </w:rPr>
        <w:t xml:space="preserve">PERCENTAGE DISTRIBUTION BY WORKPLACE </w:t>
      </w:r>
      <w:r w:rsidR="00A23554">
        <w:rPr>
          <w:rFonts w:eastAsia="Times New Roman" w:cs="Times New Roman"/>
          <w:color w:val="92D050"/>
          <w:kern w:val="24"/>
          <w:sz w:val="28"/>
          <w:szCs w:val="28"/>
          <w:lang w:val="en-US" w:eastAsia="en-CA"/>
          <w14:cntxtAlts/>
        </w:rPr>
        <w:t>FACTOR</w:t>
      </w:r>
    </w:p>
    <w:p w:rsidR="00397914" w:rsidRPr="002B4943" w:rsidRDefault="003B691A" w:rsidP="00132417">
      <w:pPr>
        <w:widowControl w:val="0"/>
        <w:spacing w:after="120" w:line="360" w:lineRule="auto"/>
        <w:rPr>
          <w:rFonts w:eastAsia="Times New Roman" w:cs="Times New Roman"/>
          <w:color w:val="000000"/>
          <w:kern w:val="28"/>
          <w:lang w:eastAsia="en-CA"/>
          <w14:cntxtAlts/>
        </w:rPr>
      </w:pPr>
      <w:r>
        <w:rPr>
          <w:noProof/>
          <w:lang w:eastAsia="en-CA"/>
        </w:rPr>
        <mc:AlternateContent>
          <mc:Choice Requires="wpg">
            <w:drawing>
              <wp:anchor distT="0" distB="0" distL="114300" distR="114300" simplePos="0" relativeHeight="251694080" behindDoc="0" locked="0" layoutInCell="1" allowOverlap="1" wp14:anchorId="626DBFB6" wp14:editId="2760837C">
                <wp:simplePos x="0" y="0"/>
                <wp:positionH relativeFrom="column">
                  <wp:posOffset>-304800</wp:posOffset>
                </wp:positionH>
                <wp:positionV relativeFrom="paragraph">
                  <wp:posOffset>51435</wp:posOffset>
                </wp:positionV>
                <wp:extent cx="6705600" cy="5678170"/>
                <wp:effectExtent l="0" t="0" r="0" b="0"/>
                <wp:wrapNone/>
                <wp:docPr id="7" name="Group 6"/>
                <wp:cNvGraphicFramePr/>
                <a:graphic xmlns:a="http://schemas.openxmlformats.org/drawingml/2006/main">
                  <a:graphicData uri="http://schemas.microsoft.com/office/word/2010/wordprocessingGroup">
                    <wpg:wgp>
                      <wpg:cNvGrpSpPr/>
                      <wpg:grpSpPr>
                        <a:xfrm>
                          <a:off x="0" y="0"/>
                          <a:ext cx="6705600" cy="5678170"/>
                          <a:chOff x="0" y="0"/>
                          <a:chExt cx="8488680" cy="6957060"/>
                        </a:xfrm>
                      </wpg:grpSpPr>
                      <wpg:graphicFrame>
                        <wpg:cNvPr id="12" name="Chart 2"/>
                        <wpg:cNvFrPr>
                          <a:graphicFrameLocks/>
                        </wpg:cNvFrPr>
                        <wpg:xfrm>
                          <a:off x="0" y="0"/>
                          <a:ext cx="8488680" cy="6957060"/>
                        </wpg:xfrm>
                        <a:graphic>
                          <a:graphicData uri="http://schemas.openxmlformats.org/drawingml/2006/chart">
                            <c:chart xmlns:c="http://schemas.openxmlformats.org/drawingml/2006/chart" xmlns:r="http://schemas.openxmlformats.org/officeDocument/2006/relationships" r:id="rId18"/>
                          </a:graphicData>
                        </a:graphic>
                      </wpg:graphicFrame>
                      <wpg:grpSp>
                        <wpg:cNvPr id="14" name="Group 3"/>
                        <wpg:cNvGrpSpPr/>
                        <wpg:grpSpPr>
                          <a:xfrm>
                            <a:off x="76200" y="0"/>
                            <a:ext cx="327660" cy="6202680"/>
                            <a:chOff x="76200" y="0"/>
                            <a:chExt cx="327660" cy="6202680"/>
                          </a:xfrm>
                        </wpg:grpSpPr>
                        <wps:wsp>
                          <wps:cNvPr id="15" name="TextBox 2"/>
                          <wps:cNvSpPr txBox="1"/>
                          <wps:spPr>
                            <a:xfrm rot="16200000">
                              <a:off x="-259080" y="335280"/>
                              <a:ext cx="967740" cy="297179"/>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B118CD" w:rsidRDefault="00B118CD" w:rsidP="003B691A">
                                <w:pPr>
                                  <w:pStyle w:val="NormalWeb"/>
                                  <w:spacing w:before="0" w:beforeAutospacing="0" w:after="0" w:afterAutospacing="0"/>
                                </w:pPr>
                                <w:r>
                                  <w:rPr>
                                    <w:rFonts w:asciiTheme="minorHAnsi" w:hAnsi="Calibri" w:cstheme="minorBidi"/>
                                    <w:b/>
                                    <w:bCs/>
                                    <w:color w:val="000000" w:themeColor="dark1"/>
                                    <w:sz w:val="20"/>
                                    <w:szCs w:val="20"/>
                                  </w:rPr>
                                  <w:t>DEMANDS</w:t>
                                </w:r>
                              </w:p>
                            </w:txbxContent>
                          </wps:txbx>
                          <wps:bodyPr wrap="square" rtlCol="0" anchor="t"/>
                        </wps:wsp>
                        <wps:wsp>
                          <wps:cNvPr id="16" name="TextBox 3"/>
                          <wps:cNvSpPr txBox="1"/>
                          <wps:spPr>
                            <a:xfrm rot="16200000">
                              <a:off x="-378998" y="2623282"/>
                              <a:ext cx="1207576" cy="297179"/>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B118CD" w:rsidRDefault="00B118CD" w:rsidP="003B691A">
                                <w:pPr>
                                  <w:pStyle w:val="NormalWeb"/>
                                  <w:spacing w:before="0" w:beforeAutospacing="0" w:after="0" w:afterAutospacing="0"/>
                                </w:pPr>
                                <w:r>
                                  <w:rPr>
                                    <w:rFonts w:asciiTheme="minorHAnsi" w:hAnsi="Calibri" w:cstheme="minorBidi"/>
                                    <w:b/>
                                    <w:bCs/>
                                    <w:color w:val="000000" w:themeColor="dark1"/>
                                    <w:sz w:val="20"/>
                                    <w:szCs w:val="20"/>
                                  </w:rPr>
                                  <w:t>RESOURCES</w:t>
                                </w:r>
                              </w:p>
                            </w:txbxContent>
                          </wps:txbx>
                          <wps:bodyPr wrap="square" rtlCol="0" anchor="t"/>
                        </wps:wsp>
                        <wps:wsp>
                          <wps:cNvPr id="17" name="TextBox 4"/>
                          <wps:cNvSpPr txBox="1"/>
                          <wps:spPr>
                            <a:xfrm rot="16200000">
                              <a:off x="-299349" y="5499471"/>
                              <a:ext cx="1109239" cy="297179"/>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B118CD" w:rsidRDefault="00B118CD" w:rsidP="003B691A">
                                <w:pPr>
                                  <w:pStyle w:val="NormalWeb"/>
                                  <w:spacing w:before="0" w:beforeAutospacing="0" w:after="0" w:afterAutospacing="0"/>
                                </w:pPr>
                                <w:r>
                                  <w:rPr>
                                    <w:rFonts w:asciiTheme="minorHAnsi" w:hAnsi="Calibri" w:cstheme="minorBidi"/>
                                    <w:b/>
                                    <w:bCs/>
                                    <w:color w:val="000000" w:themeColor="dark1"/>
                                    <w:sz w:val="20"/>
                                    <w:szCs w:val="20"/>
                                  </w:rPr>
                                  <w:t>OUTCOMES</w:t>
                                </w:r>
                              </w:p>
                            </w:txbxContent>
                          </wps:txbx>
                          <wps:bodyPr wrap="square" rtlCol="0" anchor="t"/>
                        </wps:wsp>
                      </wpg:grpSp>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24pt;margin-top:4.05pt;width:528pt;height:447.1pt;z-index:251694080;mso-width-relative:margin;mso-height-relative:margin" coordsize="84886,69570"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XZLS6OAAAAAKAQAADwAAAGRycy9k&#10;b3ducmV2LnhtbEyPQUvDQBCF74L/YRnBW7ubViWNmZRS1FMRbAXpbZtMk9DsbMhuk/Tfuznp8c0b&#10;3vteuh5NI3rqXG0ZIZorEMS5LWouEb4P77MYhPOaC91YJoQbOVhn93epTgo78Bf1e1+KEMIu0QiV&#10;920ipcsrMtrNbUscvLPtjPZBdqUsOj2EcNPIhVIv0uiaQ0OlW9pWlF/2V4PwMehhs4ze+t3lvL0d&#10;D8+fP7uIEB8fxs0rCE+j/3uGCT+gQxaYTvbKhRMNwuwpDls8QhyBmHylpsMJYaUWS5BZKv9PyH4B&#10;AAD//wMAUEsDBBQABgAIAAAAIQBMtLfUqwMAAFMOAAAOAAAAZHJzL2Uyb0RvYy54bWzsV9tO3DAQ&#10;fa/Uf7DyDrnsJtlELEiFLqpUtajQDzCOcxGJndqGLH/fsWNnt2xpF1AlVMFDsBPPjOfMmWPv0cm6&#10;a9EdFbLhbOmFh4GHKCO8aFi19L5frQ4WHpIKswK3nNGld0+ld3L8/t3R0Oc04jVvCyoQOGEyH/ql&#10;VyvV574vSU07LA95Txl8LLnosIKpqPxC4AG8d60fBUHiD1wUveCESglvz8aP3rHxX5aUqK9lKalC&#10;7dKDvSnzFOZ5rZ/+8RHOK4H7uiF2G/gZu+hwwyDo5OoMK4xuRbPjqmuI4JKX6pDwzudl2RBqcoBs&#10;wuBBNueC3/Ymlyofqn6CCaB9gNOz3ZIvdxcCNcXSSz3EcAclMlFRoqEZ+iqHFeeiv+wvhH1RjTOd&#10;7boUnf4PeaC1AfV+ApWuFSLwMkmDOAkAewLf4iRdhKmFndRQmx07Un+0lov5YpEsrGWSxWmQGEvf&#10;Bfb1/qbtjBNTyZWATKbt2wTDyGV4WmOhULSV4UpciK3yGfvPnNxIyNlEARTGNTrKPmk/uvltB5Z4&#10;W5EfJc7fO4HorIAtJDcjyxayw5V9PVkH0CwPyPYbByORzzi57ShTY2cK2mIFsiDrppceErlmmfhU&#10;hBp3qKFNXme8PbeA269blTSF3inq3BV1pO1sq6j70jZNQEk8tEvdWZQmQDnDXFgTaTLC3jEAbJm7&#10;Y7ph7yPGj5IX9E9uWlzuoP6kFr+scU+NckjdwK4DYgfWFXTnB752PWAW6RZHag2vQchHGGUu4aXO&#10;WFMeCQ76GWq04A+8T41/EMVZoDsVMJzN4sjh5DQgS9J0boGMsjRMM8sB10m9kOqc8g7pAbAEdNv4&#10;x3efpRrp4pbosJK3TbFq2tZM9FlBT1uB7jCofKscwX5Z1TI0LL0sjgAD0vVARckqE4Nx7WkM0jJD&#10;P5f30MNI3begJThv2TdaglQaoRsDi+paxx3PE1BlSNGdKlBnY6AXluD/ibbWRFtTc4w90X4yMvE5&#10;U5N91zAuTOLmkN0AV9w44MpxvYNiBEBjodbXawBKD695cQ98GeDoBCh/3GJBocdVe8rHkxYzUnMA&#10;RplKawug92j673mePOS5lYUX83yWLrIMrjTA8yiJZtHCHCJQI3tkhVGQximE14fdG9P36ZLXy3Rz&#10;LZqU8FUTfrq8OWGfOwEH9X+RsGfZbJ4ZwsfzLJunBo8twodBFs1gwRvhtfz/B4S31+JnK/zmUm5v&#10;cvDLBUZ/vu9tfgse/wQ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OvU0rxyAQAAKQIA&#10;ACAAAABkcnMvY2hhcnRzL19yZWxzL2NoYXJ0MS54bWwucmVsc4SRTUvEMBCG74L/oQS92c3qQUS2&#10;K0vbtQXXXdOql4Bk0+mHpklJslL/vVNBUBC8zLyTZJ4Z3ixuxl4F72BdZ3REzmdzEoCWpup0E5HH&#10;ch1ekcB5oSuhjIaIfIAjN8vjowUDJTw2ubYbXIAU7SLSej9cU+pkC71wMzOAxpva2F54LG1DByHf&#10;RAP0Yj6/pPYngyx/MYO8iojNq3MSlB8DTv6fbeq6k5AYeehB+z9GUKNgu38F6REqbAM+InWnAFem&#10;nLe2kmFlWznT4LmWL9L0vdHhlA76hGcsZBnPHjJWJOGuYNkq5nmyScLkNr9b89jYwVjh4fRinmww&#10;oGmTLFdnmGLcyE5XpsaQjgNY3zngz5tslxYhA3dQ3nEGyPBoPi9KtirT2zzG5yzdbVlZ8FQ3qnMt&#10;L2KOBxN1yxhWqLzYK3Ao0GyME6U2qjOo7RcTxQSZOlDeb59mo3Ljtw8bU6HF6ejBaqEIXS7orw9e&#10;fgIAAP//AwBQSwMEFAAGAAgAAAAhAHgvptf2CgAA8iwAABUAAABkcnMvY2hhcnRzL2NoYXJ0MS54&#10;bWzsWltz3LYVfu9M/wO7kzQPHa9wI0FsI6fyyvK4lWONZSczfcOS2BVrLsmSXFnyr+8HklhyZUOR&#10;U6fTmciTibgkzv3g4ANwvv/hZpsH16ZusrI4ntE5mQWmSMo0KzbHs3dvz57Es6BpdZHqvCzM8ezW&#10;NLMfnv7xD98ni+RK1+1lpRMTgEnRLJLj2VXbVoujoya5MlvdzMvKFPi2LuutbvGz3hyltf4A5tv8&#10;iBESHXVMZgMD/SsYbHVWOPr6IfTlep0l5rRMdltTtL0Wtcl1Cw80V1nVzJ7CuFS3hioigmudH8/I&#10;7Mi+zHWx6V+Y4snypH9Zl7siNemyrAu4cTJ+myxO8tbUBVgty6KFtMHO7YM8tdX1+131JCm3FZRb&#10;ZXnW3nbqQkHwXl6VsCN4Y/69y2rTHM8SKpwj8PiJK7ZZUpdNuW7n4HjUe8FFw7KVR/ERG+IBY6lY&#10;NO1tbnqDKGHW2qO93E6FM53nK528t76ZDN4PHb9bwrvOsFRd+O2D3rXl26zNzanJTWvSiR+TRZWX&#10;7UlttB2Y69ty13bhWOl6aXPQvsbzaVb3VHjuQ7NBbCokW/+6MnWCGFy20Nik/YhrXd8uy7w8CByM&#10;MbVlmqU3B3qUdWoGGUNGNNUFRurFptbpWZbnwTrPquNZgbkyC+qy/Tlrry6vdIWZQxE2DGzOGyhs&#10;H4KqRNRI97qbMGaZD9x1YjXl/acrnQ5R4AT/rOJ60ej2VTl4idJweH+ED3bqWU6IlpUylWWHfYm8&#10;SILiv5BHrbwvETgQfKmFnaGDX/OsCDBN4e8ISW3FB02ic5PaCHSM2yw3b0xic8gSDpHDD8S9CycC&#10;X6Akti/XP5oNpt714P4h5onuMq5p6zdmbdNk/fS7y2Xwt2CD+oAZmeRGF8FZttnVJqDf/emb02/E&#10;Av9j0oroKEC71AiUpa7aJSpI2ycaE31eVm2A5OuzI1lcP327q4sSOgUvuzpiS5Vldt1pXXX6OBKb&#10;Z/bLRXObXCG1NxnMD04zyDSNl4oNVM+soF3rY25T0jJ/Xmz0BnlWeEeKYeSrsob3ffyiYdQLO1OD&#10;5S5v4TTfYDkMfl1vdJF97Co2TLvcVVVZexWJByoMM/V11pR1cKnXpr0Nnt9USIO+8PtkKi/1M3Ol&#10;r7NyV3t9Sm3qW28h28pNkdkVxieHurC9KVFzl7muUe29g120zg1qQ21XLe9QF7Fldt2tIMGf9bb6&#10;K5aNxhrvJXPhO8yi3nFeonBvL5ZTkxb35Bt1kV9ieUPBx8TxsnVxf4mF8B6VXaBPsJQU5dbvPRfT&#10;V5inWB18cpkLyd/LVXB5/+xxAfm5rN8/OdPbLL8NsOZjNfArzFxoLFFe6vRQEVuO9mWi/9HVGzwO&#10;FQjQxOZXsds+sBA9t4Xo+bQQgXZfiHqUtixT85TMybdWm8krCHpQpSLzUMaMxUwJQfCHROLQLsun&#10;L27Ov2TOIhZJImOgEMWxyikfifMzSGLClIoUFUqQkLDIR+K8TOZS0ZDHlLGQEcUF95K45CdzETFO&#10;YQSNQ0p4KLlPiktnkIRKSMqjMOKxjCIR+khcWoNEhDHskFJJHkYx93rMpTicTFkYMk7cH58Ql+tw&#10;WBjCEiY5CRmNCaU+kn3ZInNOFAspJZQzGsahNyz76gUnRzGVCubEKhLQr1v0PrtOjbEMRUilIHEI&#10;uMEY8ZpPp7GUSBlYBHskjbk3MADFfREm84hGoaRURpKpmEfKr5orZPAzrJChlM4RfpoxA+LBW4ST&#10;mEtC/faMKUCRk0LxiKiQqogyvz1jDnAmYyQN0oByqcQ9E23MgkioiGEWIDuZ4JJ5s2Bf/ZA5XHHK&#10;hGQiFDELlVc3NoY0GmcADIr903NfBe00wDSzCcCQOVTSO+mGejSWq/6HK4hdJcSrAbffhe8d8EsW&#10;E/g+vPlq8L3erPbg/Qz/HOr9Quzes+lxqQ+5/7KoB8F2r6gpaP9lWQ9D7HeEPeL1bjU9XAUPkdYj&#10;Xn/E6494vdsDU7d6/e7w+pnF62e/NV4HilSAqlyFnAFIxX64skdSYRQKITnnEZNAel6IO+IBjkUp&#10;mmB2L/YeIR6VsVBMggjYUFDhJRkRHgdIiVUImBIpFQOJ+jDuCNa4xbUDUiN2y+IjGbEaYwBp4QSs&#10;+EhGqCawsQHAV+6P1xaX6xathgIxUQoeJsDTXpIJXmecC0B7GTFKRcj925UJYLenhyyORATQToDa&#10;vQ6gYzTBnhIIEVRR7Cik188TxA5AaHG6IJGMsT/yk4zhZEitSEYhwY4qDLmKfY6mI2Bnw76rQ52A&#10;xX45Yw5gE6UUpbESMAYG+UH+mAR2ouB4FHTYuzLs87y6TbKAQoBC4gBJK8bZHYA72RmPacAEJTLk&#10;EcdOBNsWn5QJXOdSUMkjTFApBRf30IwBnew+WUxRDrxyxvkJo1WETTETmBDQ8ZDk16P17vrgAK0P&#10;b74aWndH5P2Za3/Ybn2B0/MvBOyO0/2Q3Y26V96DULvj9Bl5U9zuht0r8GHQ3bHaS3wE74/gvT2c&#10;62PhcrXuEbw/gvffOXh/YcH7i98avKNHAceNKopwzs4FjoR9M3M8bMfJWhzjP8AJLN6AZT6SER50&#10;44B2cEALrCxi7wmgQwdsPj2bF0yI50+8qo2AD9ZwxXAw6U42fapNsFsHV/iI4HwkE+jGxAF08YId&#10;V83k/AC8A8LdY80I3SgcLHHfIAHLJcdRsE+1CYIXIc61Ywkf9Cp6dTtA8NHB1YYfVo4RtYe/VEli&#10;dz6Iq7qD3saKvkfw0RybPly3YDDBJUXI6T1OmJy6U+RLhFN34F2G423it2gE8XR6gwIk7/ecSwQx&#10;Pzw7ju9TbkyFcWsRY0PHiN8NLhfsRcqdCy5vWCepgPsDhbsUIiXF6XbsNWiK4+MopDyOGS4ssDsn&#10;fppJWPf3Tv3+x5sKk2N3drD1QVwP7Xk4kE/PVzlOrXEMf1V+ODcbU6T/MLc9BnX9MvjyE+7scWC/&#10;76qyo5e6/VFvD/ss7PtLU3/2/UXfy/MJn2e71So3l9nHKStYsFdto6ufs7S96imx9e37LWxvRa6r&#10;4W3f9IKmpJuXQ4sNx5UOKqYcdiKHH5QIo44PBE17knBNe3Jj/XE4fMLHdqbgBtqOKesM3RRdM0Kv&#10;xTYrXukbqx7YTgamXYPUgeX65qIcOs/y3p6t/ldZv82S96/QRNaP7XqSwC1ZgLP/YwsixHHPsDA3&#10;7duy59re9N1OqzK9vai7Zpq8QUMV2sS6H5XdQg0dUalZv7mog+Yj+m5cE5BtsiuC9rYya3QNHs/+&#10;si2e5G1nol70BN02Y2CB/LnQtbZsbOfd8Qxdd+8uh+GQBb/0GuFGHK1tzcnQrWWDtY/J8M0M/rF9&#10;Zv809WCQ/TXEvLcwX+Un+abo3yXt0EeGt6/X68YMTTqwpx9dlK/QsZKdX+fw2CQiUGwfe2T655Jg&#10;ot8ktl8pCVa9el0SvKizFDlm+ok5eDYvus1umWdd11r3w230ejtWGwsY9CLfbfd9ZsrbZtaMnLA9&#10;tNxtznbC8PCpHrjHO9u2wdhegGLwLRq10E2TmPOsQH/e0K41UP8fpHLnjf9dAk+qRJfcn0/g7tMz&#10;034wZkjaVf+jmyXoPXLZ585O+sgXpW1WtKXl02hNmy3t809Z87pAO0tXsod70zRrqmeYk++bk2Fe&#10;oa72SWer9immQ/MaJRUF7M60cP2aD9QnWaD82Bba/FS3OqjRknk8q1+mPZq10/ddZVt1D6VMabpU&#10;7NpMu1blp/8BAAD//wMAUEsBAi0AFAAGAAgAAAAhAPVq/LkgAQAAXgIAABMAAAAAAAAAAAAAAAAA&#10;AAAAAFtDb250ZW50X1R5cGVzXS54bWxQSwECLQAUAAYACAAAACEAOP0h/9YAAACUAQAACwAAAAAA&#10;AAAAAAAAAABRAQAAX3JlbHMvLnJlbHNQSwECLQAUAAYACAAAACEAXZLS6OAAAAAKAQAADwAAAAAA&#10;AAAAAAAAAABQAgAAZHJzL2Rvd25yZXYueG1sUEsBAi0AFAAGAAgAAAAhAEy0t9SrAwAAUw4AAA4A&#10;AAAAAAAAAAAAAAAAXQMAAGRycy9lMm9Eb2MueG1sUEsBAi0AFAAGAAgAAAAhAKsWzUa5AAAAIgEA&#10;ABkAAAAAAAAAAAAAAAAANAcAAGRycy9fcmVscy9lMm9Eb2MueG1sLnJlbHNQSwECLQAUAAYACAAA&#10;ACEA69TSvHIBAAApAgAAIAAAAAAAAAAAAAAAAAAkCAAAZHJzL2NoYXJ0cy9fcmVscy9jaGFydDEu&#10;eG1sLnJlbHNQSwECLQAUAAYACAAAACEAeC+m1/YKAADyLAAAFQAAAAAAAAAAAAAAAADUCQAAZHJz&#10;L2NoYXJ0cy9jaGFydDEueG1sUEsFBgAAAAAHAAcAywEAAP0UAAAAAA==&#10;">
                <v:shape id="Chart 2" o:spid="_x0000_s1027" type="#_x0000_t75" style="position:absolute;width:84886;height:6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9IUc&#10;tcEAAADbAAAADwAAAGRycy9kb3ducmV2LnhtbERPS4vCMBC+C/sfwix403R7EKlGkUUXEXTxBR6H&#10;ZmyLzaSbRK3/3iwI3ubje8542ppa3Mj5yrKCr34Cgji3uuJCwWG/6A1B+ICssbZMCh7kYTr56Iwx&#10;0/bOW7rtQiFiCPsMFZQhNJmUPi/JoO/bhjhyZ+sMhghdIbXDeww3tUyTZCANVhwbSmzou6T8srsa&#10;BcvELPz6qjf7n6H7Pc7nq79TOlCq+9nORiACteEtfrmXOs5P4f+XeICcPAEAAP//AwBQSwECLQAU&#10;AAYACAAAACEAtoM4kv4AAADhAQAAEwAAAAAAAAAAAAAAAAAAAAAAW0NvbnRlbnRfVHlwZXNdLnht&#10;bFBLAQItABQABgAIAAAAIQA4/SH/1gAAAJQBAAALAAAAAAAAAAAAAAAAAC8BAABfcmVscy8ucmVs&#10;c1BLAQItABQABgAIAAAAIQAzLwWeQQAAADkAAAAOAAAAAAAAAAAAAAAAAC4CAABkcnMvZTJvRG9j&#10;LnhtbFBLAQItABQABgAIAAAAIQD0hRy1wQAAANsAAAAPAAAAAAAAAAAAAAAAAJsCAABkcnMvZG93&#10;bnJldi54bWxQSwUGAAAAAAQABADzAAAAiQMAAAAA&#10;">
                  <v:imagedata r:id="rId19" o:title=""/>
                  <o:lock v:ext="edit" aspectratio="f"/>
                </v:shape>
                <v:group id="Group 3" o:spid="_x0000_s1028" style="position:absolute;left:762;width:3276;height:62026" coordorigin="762" coordsize="3276,62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type id="_x0000_t202" coordsize="21600,21600" o:spt="202" path="m,l,21600r21600,l21600,xe">
                    <v:stroke joinstyle="miter"/>
                    <v:path gradientshapeok="t" o:connecttype="rect"/>
                  </v:shapetype>
                  <v:shape id="TextBox 2" o:spid="_x0000_s1029" type="#_x0000_t202" style="position:absolute;left:-2591;top:3353;width:9677;height:297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nw8AA&#10;AADbAAAADwAAAGRycy9kb3ducmV2LnhtbERPS4vCMBC+C/6HMIIXWVNFXekaRQTBk6CueB2a6WNt&#10;Jm0Ttf57Iwh7m4/vOYtVa0pxp8YVlhWMhhEI4sTqgjMFv6ft1xyE88gaS8uk4EkOVstuZ4Gxtg8+&#10;0P3oMxFC2MWoIPe+iqV0SU4G3dBWxIFLbWPQB9hkUjf4COGmlOMomkmDBYeGHCva5JRcjzejID38&#10;DezltD9/3yY0jup0Vs+rWql+r13/gPDU+n/xx73TYf4U3r+E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xnw8AAAADbAAAADwAAAAAAAAAAAAAAAACYAgAAZHJzL2Rvd25y&#10;ZXYueG1sUEsFBgAAAAAEAAQA9QAAAIUDAAAAAA==&#10;" fillcolor="white [3201]" stroked="f">
                    <v:textbox>
                      <w:txbxContent>
                        <w:p w:rsidR="00B118CD" w:rsidRDefault="00B118CD" w:rsidP="003B691A">
                          <w:pPr>
                            <w:pStyle w:val="NormalWeb"/>
                            <w:spacing w:before="0" w:beforeAutospacing="0" w:after="0" w:afterAutospacing="0"/>
                          </w:pPr>
                          <w:r>
                            <w:rPr>
                              <w:rFonts w:asciiTheme="minorHAnsi" w:hAnsi="Calibri" w:cstheme="minorBidi"/>
                              <w:b/>
                              <w:bCs/>
                              <w:color w:val="000000" w:themeColor="dark1"/>
                              <w:sz w:val="20"/>
                              <w:szCs w:val="20"/>
                            </w:rPr>
                            <w:t>DEMANDS</w:t>
                          </w:r>
                        </w:p>
                      </w:txbxContent>
                    </v:textbox>
                  </v:shape>
                  <v:shape id="TextBox 3" o:spid="_x0000_s1030" type="#_x0000_t202" style="position:absolute;left:-3790;top:26232;width:12076;height:297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75tMAA&#10;AADbAAAADwAAAGRycy9kb3ducmV2LnhtbERPS4vCMBC+C/6HMIIX0XRFqlSjyMLCngRfeB2a6UOb&#10;SdtE7f77jSB4m4/vOatNZyrxoNaVlhV8TSIQxKnVJecKTsef8QKE88gaK8uk4I8cbNb93goTbZ+8&#10;p8fB5yKEsEtQQeF9nUjp0oIMuomtiQOX2dagD7DNpW7xGcJNJadRFEuDJYeGAmv6Lii9He5GQba/&#10;juzluDvP7zOaRk0WN4u6UWo46LZLEJ46/xG/3b86zI/h9Us4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75tMAAAADbAAAADwAAAAAAAAAAAAAAAACYAgAAZHJzL2Rvd25y&#10;ZXYueG1sUEsFBgAAAAAEAAQA9QAAAIUDAAAAAA==&#10;" fillcolor="white [3201]" stroked="f">
                    <v:textbox>
                      <w:txbxContent>
                        <w:p w:rsidR="00B118CD" w:rsidRDefault="00B118CD" w:rsidP="003B691A">
                          <w:pPr>
                            <w:pStyle w:val="NormalWeb"/>
                            <w:spacing w:before="0" w:beforeAutospacing="0" w:after="0" w:afterAutospacing="0"/>
                          </w:pPr>
                          <w:r>
                            <w:rPr>
                              <w:rFonts w:asciiTheme="minorHAnsi" w:hAnsi="Calibri" w:cstheme="minorBidi"/>
                              <w:b/>
                              <w:bCs/>
                              <w:color w:val="000000" w:themeColor="dark1"/>
                              <w:sz w:val="20"/>
                              <w:szCs w:val="20"/>
                            </w:rPr>
                            <w:t>RESOURCES</w:t>
                          </w:r>
                        </w:p>
                      </w:txbxContent>
                    </v:textbox>
                  </v:shape>
                  <v:shape id="TextBox 4" o:spid="_x0000_s1031" type="#_x0000_t202" style="position:absolute;left:-2994;top:54994;width:11092;height:29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JcL8EA&#10;AADbAAAADwAAAGRycy9kb3ducmV2LnhtbERPS4vCMBC+C/6HMAteRFNlUemaFhEET4IvvA7N9LHb&#10;TNomavffbxYEb/PxPWed9qYWD+pcZVnBbBqBIM6srrhQcDnvJisQziNrrC2Tgl9ykCbDwRpjbZ98&#10;pMfJFyKEsItRQel9E0vpspIMuqltiAOX286gD7ArpO7wGcJNLedRtJAGKw4NJTa0LSn7Od2Ngvz4&#10;Pba38+G6vH/SPGrzRbtqWqVGH/3mC4Sn3r/FL/deh/lL+P8lHCC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SXC/BAAAA2wAAAA8AAAAAAAAAAAAAAAAAmAIAAGRycy9kb3du&#10;cmV2LnhtbFBLBQYAAAAABAAEAPUAAACGAwAAAAA=&#10;" fillcolor="white [3201]" stroked="f">
                    <v:textbox>
                      <w:txbxContent>
                        <w:p w:rsidR="00B118CD" w:rsidRDefault="00B118CD" w:rsidP="003B691A">
                          <w:pPr>
                            <w:pStyle w:val="NormalWeb"/>
                            <w:spacing w:before="0" w:beforeAutospacing="0" w:after="0" w:afterAutospacing="0"/>
                          </w:pPr>
                          <w:r>
                            <w:rPr>
                              <w:rFonts w:asciiTheme="minorHAnsi" w:hAnsi="Calibri" w:cstheme="minorBidi"/>
                              <w:b/>
                              <w:bCs/>
                              <w:color w:val="000000" w:themeColor="dark1"/>
                              <w:sz w:val="20"/>
                              <w:szCs w:val="20"/>
                            </w:rPr>
                            <w:t>OUTCOMES</w:t>
                          </w:r>
                        </w:p>
                      </w:txbxContent>
                    </v:textbox>
                  </v:shape>
                </v:group>
              </v:group>
            </w:pict>
          </mc:Fallback>
        </mc:AlternateContent>
      </w:r>
      <w:r w:rsidR="00132417" w:rsidRPr="00132417">
        <w:rPr>
          <w:rFonts w:eastAsia="Times New Roman" w:cs="Times New Roman"/>
          <w:color w:val="000000"/>
          <w:kern w:val="28"/>
          <w:lang w:eastAsia="en-CA"/>
          <w14:cntxtAlts/>
        </w:rPr>
        <w:t> </w:t>
      </w:r>
    </w:p>
    <w:p w:rsidR="00397914" w:rsidRPr="002B4943" w:rsidRDefault="00397914">
      <w:pPr>
        <w:rPr>
          <w:rFonts w:eastAsia="Times New Roman" w:cs="Times New Roman"/>
          <w:color w:val="000000"/>
          <w:kern w:val="28"/>
          <w:lang w:eastAsia="en-CA"/>
          <w14:cntxtAlts/>
        </w:rPr>
      </w:pPr>
      <w:r w:rsidRPr="002B4943">
        <w:rPr>
          <w:rFonts w:eastAsia="Times New Roman" w:cs="Times New Roman"/>
          <w:color w:val="000000"/>
          <w:kern w:val="28"/>
          <w:lang w:eastAsia="en-CA"/>
          <w14:cntxtAlts/>
        </w:rPr>
        <w:br w:type="page"/>
      </w:r>
    </w:p>
    <w:p w:rsidR="00397914" w:rsidRDefault="000C50E4" w:rsidP="00A50534">
      <w:pPr>
        <w:pStyle w:val="Heading1"/>
        <w:spacing w:after="120"/>
      </w:pPr>
      <w:r w:rsidRPr="00D47B4C">
        <w:lastRenderedPageBreak/>
        <w:t>Highlights</w:t>
      </w:r>
      <w:r w:rsidR="00397914" w:rsidRPr="00D47B4C">
        <w:t xml:space="preserve"> — </w:t>
      </w:r>
      <w:r w:rsidR="00EA58A7" w:rsidRPr="00D47B4C">
        <w:t>SC</w:t>
      </w:r>
      <w:r w:rsidR="00397914" w:rsidRPr="00D47B4C">
        <w:t xml:space="preserve"> Portfolio</w:t>
      </w:r>
    </w:p>
    <w:p w:rsidR="003610CC" w:rsidRPr="003610CC" w:rsidRDefault="003610CC" w:rsidP="003610CC">
      <w:pPr>
        <w:rPr>
          <w:lang w:eastAsia="en-CA"/>
        </w:rPr>
      </w:pPr>
      <w:r w:rsidRPr="003610CC">
        <w:rPr>
          <w:lang w:eastAsia="en-CA"/>
        </w:rPr>
        <w:t xml:space="preserve">Results </w:t>
      </w:r>
      <w:r w:rsidR="00E76992">
        <w:rPr>
          <w:lang w:eastAsia="en-CA"/>
        </w:rPr>
        <w:t>indicate</w:t>
      </w:r>
      <w:r w:rsidRPr="003610CC">
        <w:rPr>
          <w:lang w:eastAsia="en-CA"/>
        </w:rPr>
        <w:t xml:space="preserve"> areas of strength and of concern, both in terms of the job de</w:t>
      </w:r>
      <w:r w:rsidR="00044697">
        <w:rPr>
          <w:lang w:eastAsia="en-CA"/>
        </w:rPr>
        <w:t>mands that employees experience</w:t>
      </w:r>
      <w:r w:rsidRPr="003610CC">
        <w:rPr>
          <w:lang w:eastAsia="en-CA"/>
        </w:rPr>
        <w:t xml:space="preserve"> and the job resources they have access to in the workplace. The </w:t>
      </w:r>
      <w:r w:rsidR="009C40F8">
        <w:rPr>
          <w:lang w:eastAsia="en-CA"/>
        </w:rPr>
        <w:t>reported levels</w:t>
      </w:r>
      <w:r w:rsidRPr="003610CC">
        <w:rPr>
          <w:lang w:eastAsia="en-CA"/>
        </w:rPr>
        <w:t xml:space="preserve"> of morale, engagement, burnout, psychological distress and turnover intentions suggest there is work to do to ensure </w:t>
      </w:r>
      <w:r w:rsidR="009C40F8">
        <w:rPr>
          <w:lang w:eastAsia="en-CA"/>
        </w:rPr>
        <w:t xml:space="preserve">SC </w:t>
      </w:r>
      <w:r w:rsidRPr="003610CC">
        <w:rPr>
          <w:lang w:eastAsia="en-CA"/>
        </w:rPr>
        <w:t xml:space="preserve">employees have a healthier balance between job demands and resources than currently exists. Please see Appendix B for detailed charts. For ease of reference, results below are marked as follows: </w:t>
      </w:r>
    </w:p>
    <w:tbl>
      <w:tblPr>
        <w:tblStyle w:val="TableGrid"/>
        <w:tblpPr w:leftFromText="180" w:rightFromText="180" w:vertAnchor="text" w:horzAnchor="margin" w:tblpXSpec="center"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3"/>
        <w:gridCol w:w="2493"/>
        <w:gridCol w:w="2493"/>
      </w:tblGrid>
      <w:tr w:rsidR="003610CC" w:rsidRPr="003610CC" w:rsidTr="003610CC">
        <w:tc>
          <w:tcPr>
            <w:tcW w:w="2493" w:type="dxa"/>
            <w:vAlign w:val="center"/>
            <w:hideMark/>
          </w:tcPr>
          <w:p w:rsidR="00F44B30" w:rsidRPr="003610CC" w:rsidRDefault="003610CC" w:rsidP="003610CC">
            <w:pPr>
              <w:numPr>
                <w:ilvl w:val="0"/>
                <w:numId w:val="43"/>
              </w:numPr>
              <w:spacing w:after="200" w:line="276" w:lineRule="auto"/>
              <w:rPr>
                <w:lang w:eastAsia="en-CA"/>
              </w:rPr>
            </w:pPr>
            <w:r w:rsidRPr="003610CC">
              <w:rPr>
                <w:lang w:eastAsia="en-CA"/>
              </w:rPr>
              <w:t>No concern</w:t>
            </w:r>
          </w:p>
        </w:tc>
        <w:tc>
          <w:tcPr>
            <w:tcW w:w="2493" w:type="dxa"/>
            <w:vAlign w:val="center"/>
            <w:hideMark/>
          </w:tcPr>
          <w:p w:rsidR="00F44B30" w:rsidRPr="003610CC" w:rsidRDefault="003610CC" w:rsidP="003610CC">
            <w:pPr>
              <w:numPr>
                <w:ilvl w:val="1"/>
                <w:numId w:val="44"/>
              </w:numPr>
              <w:spacing w:after="200" w:line="276" w:lineRule="auto"/>
              <w:rPr>
                <w:lang w:eastAsia="en-CA"/>
              </w:rPr>
            </w:pPr>
            <w:r w:rsidRPr="003610CC">
              <w:rPr>
                <w:lang w:eastAsia="en-CA"/>
              </w:rPr>
              <w:t>Moderate concern</w:t>
            </w:r>
          </w:p>
        </w:tc>
        <w:tc>
          <w:tcPr>
            <w:tcW w:w="2493" w:type="dxa"/>
            <w:vAlign w:val="center"/>
            <w:hideMark/>
          </w:tcPr>
          <w:p w:rsidR="00F44B30" w:rsidRPr="003610CC" w:rsidRDefault="003610CC" w:rsidP="003610CC">
            <w:pPr>
              <w:numPr>
                <w:ilvl w:val="0"/>
                <w:numId w:val="45"/>
              </w:numPr>
              <w:spacing w:after="200" w:line="276" w:lineRule="auto"/>
              <w:rPr>
                <w:lang w:eastAsia="en-CA"/>
              </w:rPr>
            </w:pPr>
            <w:r w:rsidRPr="003610CC">
              <w:rPr>
                <w:lang w:eastAsia="en-CA"/>
              </w:rPr>
              <w:t>High concern</w:t>
            </w:r>
          </w:p>
        </w:tc>
      </w:tr>
    </w:tbl>
    <w:p w:rsidR="00160D5E" w:rsidRPr="00D47B4C" w:rsidRDefault="00160D5E" w:rsidP="00160D5E">
      <w:pPr>
        <w:rPr>
          <w:lang w:eastAsia="en-CA"/>
        </w:rPr>
      </w:pPr>
    </w:p>
    <w:p w:rsidR="003610CC" w:rsidRDefault="003610CC" w:rsidP="00160D5E">
      <w:pPr>
        <w:widowControl w:val="0"/>
        <w:spacing w:after="0"/>
        <w:rPr>
          <w:rFonts w:eastAsia="Times New Roman" w:cs="Times New Roman"/>
          <w:b/>
          <w:bCs/>
          <w:color w:val="92D050"/>
          <w:kern w:val="24"/>
          <w:sz w:val="28"/>
          <w:szCs w:val="28"/>
          <w:lang w:val="en-US" w:eastAsia="en-CA"/>
          <w14:cntxtAlts/>
        </w:rPr>
      </w:pPr>
    </w:p>
    <w:p w:rsidR="00160D5E" w:rsidRPr="00D47B4C" w:rsidRDefault="00160D5E" w:rsidP="00160D5E">
      <w:pPr>
        <w:widowControl w:val="0"/>
        <w:spacing w:after="0"/>
        <w:rPr>
          <w:rFonts w:eastAsia="Times New Roman" w:cs="Times New Roman"/>
          <w:b/>
          <w:bCs/>
          <w:color w:val="92D050"/>
          <w:kern w:val="24"/>
          <w:sz w:val="28"/>
          <w:szCs w:val="28"/>
          <w:lang w:val="en-US" w:eastAsia="en-CA"/>
          <w14:cntxtAlts/>
        </w:rPr>
      </w:pPr>
      <w:r w:rsidRPr="00D47B4C">
        <w:rPr>
          <w:rFonts w:eastAsia="Times New Roman" w:cs="Times New Roman"/>
          <w:b/>
          <w:bCs/>
          <w:color w:val="92D050"/>
          <w:kern w:val="24"/>
          <w:sz w:val="28"/>
          <w:szCs w:val="28"/>
          <w:lang w:val="en-US" w:eastAsia="en-CA"/>
          <w14:cntxtAlts/>
        </w:rPr>
        <w:t>JOB DEMANDS</w:t>
      </w:r>
    </w:p>
    <w:p w:rsidR="00903CB5" w:rsidRPr="00903CB5" w:rsidRDefault="00903CB5" w:rsidP="00903CB5">
      <w:pPr>
        <w:pStyle w:val="ListParagraph"/>
        <w:widowControl w:val="0"/>
        <w:numPr>
          <w:ilvl w:val="0"/>
          <w:numId w:val="41"/>
        </w:numPr>
        <w:spacing w:after="0" w:line="240" w:lineRule="auto"/>
        <w:ind w:left="426" w:right="-494" w:hanging="426"/>
        <w:rPr>
          <w:rFonts w:eastAsia="Times New Roman" w:cs="Times New Roman"/>
          <w:color w:val="000000"/>
          <w:kern w:val="28"/>
          <w:lang w:eastAsia="en-CA"/>
          <w14:cntxtAlts/>
        </w:rPr>
      </w:pPr>
      <w:r w:rsidRPr="00903CB5">
        <w:rPr>
          <w:rFonts w:eastAsia="Times New Roman" w:cs="Times New Roman"/>
          <w:color w:val="000000"/>
          <w:kern w:val="28"/>
          <w:lang w:eastAsia="en-CA"/>
          <w14:cntxtAlts/>
        </w:rPr>
        <w:t xml:space="preserve">The </w:t>
      </w:r>
      <w:r w:rsidRPr="00903CB5">
        <w:rPr>
          <w:rFonts w:eastAsia="Times New Roman" w:cs="Times New Roman"/>
          <w:b/>
          <w:color w:val="000000"/>
          <w:kern w:val="28"/>
          <w:lang w:eastAsia="en-CA"/>
          <w14:cntxtAlts/>
        </w:rPr>
        <w:t>majority</w:t>
      </w:r>
      <w:r w:rsidRPr="00903CB5">
        <w:rPr>
          <w:rFonts w:eastAsia="Times New Roman" w:cs="Times New Roman"/>
          <w:color w:val="000000"/>
          <w:kern w:val="28"/>
          <w:lang w:eastAsia="en-CA"/>
          <w14:cntxtAlts/>
        </w:rPr>
        <w:t xml:space="preserve"> of </w:t>
      </w:r>
      <w:r w:rsidR="009C025F">
        <w:rPr>
          <w:rFonts w:eastAsia="Times New Roman" w:cs="Times New Roman"/>
          <w:color w:val="000000"/>
          <w:kern w:val="28"/>
          <w:lang w:eastAsia="en-CA"/>
          <w14:cntxtAlts/>
        </w:rPr>
        <w:t>SC</w:t>
      </w:r>
      <w:r w:rsidRPr="00903CB5">
        <w:rPr>
          <w:rFonts w:eastAsia="Times New Roman" w:cs="Times New Roman"/>
          <w:color w:val="000000"/>
          <w:kern w:val="28"/>
          <w:lang w:eastAsia="en-CA"/>
          <w14:cntxtAlts/>
        </w:rPr>
        <w:t xml:space="preserve"> employees</w:t>
      </w:r>
    </w:p>
    <w:p w:rsidR="00903CB5" w:rsidRPr="00903CB5" w:rsidRDefault="00903CB5" w:rsidP="00903CB5">
      <w:pPr>
        <w:pStyle w:val="ListParagraph"/>
        <w:widowControl w:val="0"/>
        <w:numPr>
          <w:ilvl w:val="0"/>
          <w:numId w:val="30"/>
        </w:numPr>
        <w:spacing w:after="0" w:line="240" w:lineRule="auto"/>
        <w:ind w:left="851" w:right="-494"/>
        <w:rPr>
          <w:rFonts w:eastAsia="Times New Roman" w:cs="Times New Roman"/>
          <w:color w:val="000000"/>
          <w:kern w:val="28"/>
          <w:lang w:eastAsia="en-CA"/>
          <w14:cntxtAlts/>
        </w:rPr>
      </w:pPr>
      <w:r w:rsidRPr="00903CB5">
        <w:rPr>
          <w:rFonts w:eastAsia="Times New Roman" w:cs="Times New Roman"/>
          <w:color w:val="000000"/>
          <w:kern w:val="28"/>
          <w:lang w:eastAsia="en-CA"/>
          <w14:cntxtAlts/>
        </w:rPr>
        <w:t xml:space="preserve">Are able to </w:t>
      </w:r>
      <w:r w:rsidRPr="00903CB5">
        <w:rPr>
          <w:rFonts w:eastAsia="Times New Roman" w:cs="Times New Roman"/>
          <w:b/>
          <w:color w:val="000000"/>
          <w:kern w:val="28"/>
          <w:lang w:eastAsia="en-CA"/>
          <w14:cntxtAlts/>
        </w:rPr>
        <w:t>balance work and family</w:t>
      </w:r>
      <w:r w:rsidR="007C1407">
        <w:rPr>
          <w:rFonts w:eastAsia="Times New Roman" w:cs="Times New Roman"/>
          <w:color w:val="000000"/>
          <w:kern w:val="28"/>
          <w:lang w:eastAsia="en-CA"/>
          <w14:cntxtAlts/>
        </w:rPr>
        <w:t xml:space="preserve"> life – 61</w:t>
      </w:r>
      <w:r w:rsidRPr="00903CB5">
        <w:rPr>
          <w:rFonts w:eastAsia="Times New Roman" w:cs="Times New Roman"/>
          <w:color w:val="000000"/>
          <w:kern w:val="28"/>
          <w:lang w:eastAsia="en-CA"/>
          <w14:cntxtAlts/>
        </w:rPr>
        <w:t>%</w:t>
      </w:r>
    </w:p>
    <w:p w:rsidR="00903CB5" w:rsidRDefault="00903CB5" w:rsidP="00903CB5">
      <w:pPr>
        <w:pStyle w:val="ListParagraph"/>
        <w:numPr>
          <w:ilvl w:val="1"/>
          <w:numId w:val="1"/>
        </w:numPr>
        <w:ind w:left="851" w:hanging="425"/>
      </w:pPr>
      <w:r>
        <w:t xml:space="preserve">Experience moderate to high challenges with respect to their </w:t>
      </w:r>
      <w:r w:rsidRPr="00203888">
        <w:rPr>
          <w:b/>
        </w:rPr>
        <w:t>workload</w:t>
      </w:r>
      <w:r w:rsidR="007C1407">
        <w:t xml:space="preserve"> – 56</w:t>
      </w:r>
      <w:r>
        <w:t>%</w:t>
      </w:r>
    </w:p>
    <w:p w:rsidR="00903CB5" w:rsidRPr="00203888" w:rsidRDefault="00903CB5" w:rsidP="00903CB5">
      <w:pPr>
        <w:pStyle w:val="ListParagraph"/>
        <w:widowControl w:val="0"/>
        <w:numPr>
          <w:ilvl w:val="0"/>
          <w:numId w:val="31"/>
        </w:numPr>
        <w:spacing w:after="0"/>
        <w:ind w:left="851"/>
        <w:rPr>
          <w:rFonts w:eastAsia="Times New Roman" w:cs="Times New Roman"/>
          <w:color w:val="000000"/>
          <w:kern w:val="28"/>
          <w:lang w:eastAsia="en-CA"/>
          <w14:cntxtAlts/>
        </w:rPr>
      </w:pPr>
      <w:r>
        <w:rPr>
          <w:rFonts w:eastAsia="Times New Roman" w:cs="Times New Roman"/>
          <w:color w:val="000000"/>
          <w:kern w:val="28"/>
          <w:lang w:eastAsia="en-CA"/>
          <w14:cntxtAlts/>
        </w:rPr>
        <w:t xml:space="preserve">Have moderate to high levels of </w:t>
      </w:r>
      <w:r w:rsidRPr="00E46172">
        <w:rPr>
          <w:rFonts w:eastAsia="Times New Roman" w:cs="Times New Roman"/>
          <w:b/>
          <w:color w:val="000000"/>
          <w:kern w:val="28"/>
          <w:lang w:eastAsia="en-CA"/>
          <w14:cntxtAlts/>
        </w:rPr>
        <w:t>job stress</w:t>
      </w:r>
      <w:r>
        <w:rPr>
          <w:rFonts w:eastAsia="Times New Roman" w:cs="Times New Roman"/>
          <w:color w:val="000000"/>
          <w:kern w:val="28"/>
          <w:lang w:eastAsia="en-CA"/>
          <w14:cntxtAlts/>
        </w:rPr>
        <w:t xml:space="preserve"> –</w:t>
      </w:r>
      <w:r w:rsidR="007C1407">
        <w:rPr>
          <w:rFonts w:eastAsia="Times New Roman" w:cs="Times New Roman"/>
          <w:color w:val="000000"/>
          <w:kern w:val="28"/>
          <w:lang w:eastAsia="en-CA"/>
          <w14:cntxtAlts/>
        </w:rPr>
        <w:t xml:space="preserve"> 76</w:t>
      </w:r>
      <w:r w:rsidR="009C40F8">
        <w:rPr>
          <w:rFonts w:eastAsia="Times New Roman" w:cs="Times New Roman"/>
          <w:color w:val="000000"/>
          <w:kern w:val="28"/>
          <w:lang w:eastAsia="en-CA"/>
          <w14:cntxtAlts/>
        </w:rPr>
        <w:t>%</w:t>
      </w:r>
    </w:p>
    <w:p w:rsidR="00160D5E" w:rsidRPr="00D47B4C" w:rsidRDefault="00160D5E" w:rsidP="00160D5E">
      <w:pPr>
        <w:widowControl w:val="0"/>
        <w:spacing w:after="120" w:line="240" w:lineRule="auto"/>
        <w:rPr>
          <w:rFonts w:eastAsia="Times New Roman" w:cs="Times New Roman"/>
          <w:color w:val="000000"/>
          <w:kern w:val="28"/>
          <w:sz w:val="24"/>
          <w:szCs w:val="24"/>
          <w:lang w:eastAsia="en-CA"/>
          <w14:cntxtAlts/>
        </w:rPr>
      </w:pPr>
    </w:p>
    <w:p w:rsidR="00160D5E" w:rsidRPr="00D47B4C" w:rsidRDefault="00160D5E" w:rsidP="00160D5E">
      <w:pPr>
        <w:widowControl w:val="0"/>
        <w:spacing w:after="0"/>
        <w:rPr>
          <w:rFonts w:eastAsia="Times New Roman" w:cs="Times New Roman"/>
          <w:b/>
          <w:bCs/>
          <w:color w:val="92D050"/>
          <w:kern w:val="24"/>
          <w:sz w:val="28"/>
          <w:szCs w:val="28"/>
          <w:lang w:eastAsia="en-CA"/>
          <w14:cntxtAlts/>
        </w:rPr>
      </w:pPr>
      <w:r w:rsidRPr="00D47B4C">
        <w:rPr>
          <w:rFonts w:eastAsia="Times New Roman" w:cs="Times New Roman"/>
          <w:b/>
          <w:bCs/>
          <w:color w:val="92D050"/>
          <w:kern w:val="24"/>
          <w:sz w:val="28"/>
          <w:szCs w:val="28"/>
          <w:lang w:eastAsia="en-CA"/>
          <w14:cntxtAlts/>
        </w:rPr>
        <w:t>JOB RESOURCES</w:t>
      </w:r>
    </w:p>
    <w:p w:rsidR="00903CB5" w:rsidRDefault="00903CB5" w:rsidP="00903CB5">
      <w:pPr>
        <w:pStyle w:val="ListParagraph"/>
        <w:widowControl w:val="0"/>
        <w:numPr>
          <w:ilvl w:val="0"/>
          <w:numId w:val="41"/>
        </w:numPr>
        <w:spacing w:after="0"/>
        <w:ind w:left="426" w:hanging="426"/>
        <w:rPr>
          <w:rFonts w:eastAsia="Times New Roman" w:cs="Times New Roman"/>
          <w:color w:val="000000"/>
          <w:kern w:val="28"/>
          <w:lang w:eastAsia="en-CA"/>
          <w14:cntxtAlts/>
        </w:rPr>
      </w:pPr>
      <w:r w:rsidRPr="004C2426">
        <w:rPr>
          <w:rFonts w:eastAsia="Times New Roman" w:cs="Times New Roman"/>
          <w:color w:val="000000"/>
          <w:kern w:val="28"/>
          <w:lang w:eastAsia="en-CA"/>
          <w14:cntxtAlts/>
        </w:rPr>
        <w:t xml:space="preserve">The </w:t>
      </w:r>
      <w:r w:rsidRPr="006E1CBB">
        <w:rPr>
          <w:rFonts w:eastAsia="Times New Roman" w:cs="Times New Roman"/>
          <w:b/>
          <w:color w:val="000000"/>
          <w:kern w:val="28"/>
          <w:lang w:eastAsia="en-CA"/>
          <w14:cntxtAlts/>
        </w:rPr>
        <w:t>majority</w:t>
      </w:r>
      <w:r w:rsidRPr="004C2426">
        <w:rPr>
          <w:rFonts w:eastAsia="Times New Roman" w:cs="Times New Roman"/>
          <w:color w:val="000000"/>
          <w:kern w:val="28"/>
          <w:lang w:eastAsia="en-CA"/>
          <w14:cntxtAlts/>
        </w:rPr>
        <w:t xml:space="preserve"> of </w:t>
      </w:r>
      <w:r w:rsidR="009C025F">
        <w:rPr>
          <w:rFonts w:eastAsia="Times New Roman" w:cs="Times New Roman"/>
          <w:color w:val="000000"/>
          <w:kern w:val="28"/>
          <w:lang w:eastAsia="en-CA"/>
          <w14:cntxtAlts/>
        </w:rPr>
        <w:t>SC</w:t>
      </w:r>
      <w:r w:rsidRPr="004C2426">
        <w:rPr>
          <w:rFonts w:eastAsia="Times New Roman" w:cs="Times New Roman"/>
          <w:color w:val="000000"/>
          <w:kern w:val="28"/>
          <w:lang w:eastAsia="en-CA"/>
          <w14:cntxtAlts/>
        </w:rPr>
        <w:t xml:space="preserve"> employees </w:t>
      </w:r>
    </w:p>
    <w:p w:rsidR="00903CB5" w:rsidRDefault="00903CB5" w:rsidP="00903CB5">
      <w:pPr>
        <w:pStyle w:val="ListParagraph"/>
        <w:spacing w:after="0" w:line="240" w:lineRule="auto"/>
        <w:ind w:left="360"/>
        <w:rPr>
          <w:sz w:val="24"/>
          <w:szCs w:val="24"/>
        </w:rPr>
        <w:sectPr w:rsidR="00903CB5" w:rsidSect="002C128D">
          <w:headerReference w:type="default" r:id="rId20"/>
          <w:footerReference w:type="default" r:id="rId21"/>
          <w:pgSz w:w="12240" w:h="15840"/>
          <w:pgMar w:top="1440" w:right="1440" w:bottom="1440" w:left="1440" w:header="708" w:footer="708" w:gutter="0"/>
          <w:pgNumType w:start="1"/>
          <w:cols w:space="708"/>
          <w:docGrid w:linePitch="360"/>
        </w:sectPr>
      </w:pPr>
    </w:p>
    <w:p w:rsidR="00903CB5" w:rsidRPr="002B4943" w:rsidRDefault="00903CB5" w:rsidP="00903CB5">
      <w:pPr>
        <w:pStyle w:val="ListParagraph"/>
        <w:widowControl w:val="0"/>
        <w:numPr>
          <w:ilvl w:val="0"/>
          <w:numId w:val="32"/>
        </w:numPr>
        <w:spacing w:after="0"/>
        <w:ind w:right="-494"/>
        <w:rPr>
          <w:rFonts w:eastAsia="Times New Roman" w:cs="Times New Roman"/>
          <w:color w:val="000000"/>
          <w:kern w:val="28"/>
          <w:lang w:eastAsia="en-CA"/>
          <w14:cntxtAlts/>
        </w:rPr>
      </w:pPr>
      <w:r>
        <w:rPr>
          <w:rFonts w:eastAsia="Times New Roman" w:cs="Times New Roman"/>
          <w:color w:val="000000"/>
          <w:kern w:val="28"/>
          <w:lang w:eastAsia="en-CA"/>
          <w14:cntxtAlts/>
        </w:rPr>
        <w:lastRenderedPageBreak/>
        <w:t xml:space="preserve">Feel </w:t>
      </w:r>
      <w:r w:rsidRPr="00D51BFB">
        <w:rPr>
          <w:rFonts w:eastAsia="Times New Roman" w:cs="Times New Roman"/>
          <w:b/>
          <w:color w:val="000000"/>
          <w:kern w:val="28"/>
          <w:lang w:eastAsia="en-CA"/>
          <w14:cntxtAlts/>
        </w:rPr>
        <w:t>competent</w:t>
      </w:r>
      <w:r>
        <w:rPr>
          <w:rFonts w:eastAsia="Times New Roman" w:cs="Times New Roman"/>
          <w:color w:val="000000"/>
          <w:kern w:val="28"/>
          <w:lang w:eastAsia="en-CA"/>
          <w14:cntxtAlts/>
        </w:rPr>
        <w:t xml:space="preserve"> in their job</w:t>
      </w:r>
      <w:r w:rsidR="007C1407">
        <w:rPr>
          <w:rFonts w:eastAsia="Times New Roman" w:cs="Times New Roman"/>
          <w:color w:val="000000"/>
          <w:kern w:val="28"/>
          <w:lang w:eastAsia="en-CA"/>
          <w14:cntxtAlts/>
        </w:rPr>
        <w:t xml:space="preserve"> — 83</w:t>
      </w:r>
      <w:r w:rsidRPr="002B4943">
        <w:rPr>
          <w:rFonts w:eastAsia="Times New Roman" w:cs="Times New Roman"/>
          <w:color w:val="000000"/>
          <w:kern w:val="28"/>
          <w:lang w:eastAsia="en-CA"/>
          <w14:cntxtAlts/>
        </w:rPr>
        <w:t>%</w:t>
      </w:r>
    </w:p>
    <w:p w:rsidR="00903CB5" w:rsidRPr="002B4943" w:rsidRDefault="00903CB5" w:rsidP="00903CB5">
      <w:pPr>
        <w:pStyle w:val="ListParagraph"/>
        <w:widowControl w:val="0"/>
        <w:numPr>
          <w:ilvl w:val="0"/>
          <w:numId w:val="32"/>
        </w:numPr>
        <w:spacing w:after="0"/>
        <w:ind w:right="-494"/>
        <w:rPr>
          <w:rFonts w:eastAsia="Times New Roman" w:cs="Times New Roman"/>
          <w:color w:val="000000"/>
          <w:kern w:val="28"/>
          <w:lang w:eastAsia="en-CA"/>
          <w14:cntxtAlts/>
        </w:rPr>
      </w:pPr>
      <w:r>
        <w:rPr>
          <w:rFonts w:eastAsia="Times New Roman" w:cs="Times New Roman"/>
          <w:color w:val="000000"/>
          <w:kern w:val="28"/>
          <w:lang w:eastAsia="en-CA"/>
          <w14:cntxtAlts/>
        </w:rPr>
        <w:t xml:space="preserve">Feel they work in an environment characterized by </w:t>
      </w:r>
      <w:r w:rsidRPr="00D51BFB">
        <w:rPr>
          <w:rFonts w:eastAsia="Times New Roman" w:cs="Times New Roman"/>
          <w:b/>
          <w:color w:val="000000"/>
          <w:kern w:val="28"/>
          <w:lang w:eastAsia="en-CA"/>
          <w14:cntxtAlts/>
        </w:rPr>
        <w:t>civility &amp; respect</w:t>
      </w:r>
      <w:r w:rsidRPr="002B4943">
        <w:rPr>
          <w:rFonts w:eastAsia="Times New Roman" w:cs="Times New Roman"/>
          <w:color w:val="000000"/>
          <w:kern w:val="28"/>
          <w:lang w:eastAsia="en-CA"/>
          <w14:cntxtAlts/>
        </w:rPr>
        <w:t xml:space="preserve"> — 80% </w:t>
      </w:r>
    </w:p>
    <w:p w:rsidR="00903CB5" w:rsidRPr="002B4943" w:rsidRDefault="00903CB5" w:rsidP="00903CB5">
      <w:pPr>
        <w:pStyle w:val="ListParagraph"/>
        <w:widowControl w:val="0"/>
        <w:numPr>
          <w:ilvl w:val="0"/>
          <w:numId w:val="32"/>
        </w:numPr>
        <w:spacing w:after="0"/>
        <w:ind w:right="-494"/>
        <w:rPr>
          <w:rFonts w:eastAsia="Times New Roman" w:cs="Times New Roman"/>
          <w:color w:val="000000"/>
          <w:kern w:val="28"/>
          <w:lang w:eastAsia="en-CA"/>
          <w14:cntxtAlts/>
        </w:rPr>
      </w:pPr>
      <w:r>
        <w:rPr>
          <w:rFonts w:eastAsia="Times New Roman" w:cs="Times New Roman"/>
          <w:color w:val="000000"/>
          <w:kern w:val="28"/>
          <w:lang w:eastAsia="en-CA"/>
          <w14:cntxtAlts/>
        </w:rPr>
        <w:t xml:space="preserve">Have a clear understanding of their </w:t>
      </w:r>
      <w:r w:rsidRPr="00D51BFB">
        <w:rPr>
          <w:rFonts w:eastAsia="Times New Roman" w:cs="Times New Roman"/>
          <w:b/>
          <w:color w:val="000000"/>
          <w:kern w:val="28"/>
          <w:lang w:eastAsia="en-CA"/>
          <w14:cntxtAlts/>
        </w:rPr>
        <w:t>role</w:t>
      </w:r>
      <w:r w:rsidR="007C1407">
        <w:rPr>
          <w:rFonts w:eastAsia="Times New Roman" w:cs="Times New Roman"/>
          <w:color w:val="000000"/>
          <w:kern w:val="28"/>
          <w:lang w:eastAsia="en-CA"/>
          <w14:cntxtAlts/>
        </w:rPr>
        <w:t xml:space="preserve"> — 77</w:t>
      </w:r>
      <w:r w:rsidRPr="002B4943">
        <w:rPr>
          <w:rFonts w:eastAsia="Times New Roman" w:cs="Times New Roman"/>
          <w:color w:val="000000"/>
          <w:kern w:val="28"/>
          <w:lang w:eastAsia="en-CA"/>
          <w14:cntxtAlts/>
        </w:rPr>
        <w:t>%</w:t>
      </w:r>
    </w:p>
    <w:p w:rsidR="00903CB5" w:rsidRDefault="00903CB5" w:rsidP="00903CB5">
      <w:pPr>
        <w:pStyle w:val="ListParagraph"/>
        <w:widowControl w:val="0"/>
        <w:numPr>
          <w:ilvl w:val="0"/>
          <w:numId w:val="32"/>
        </w:numPr>
        <w:spacing w:after="0"/>
        <w:ind w:right="-494"/>
        <w:rPr>
          <w:rFonts w:eastAsia="Times New Roman" w:cs="Times New Roman"/>
          <w:color w:val="000000"/>
          <w:kern w:val="28"/>
          <w:lang w:eastAsia="en-CA"/>
          <w14:cntxtAlts/>
        </w:rPr>
      </w:pPr>
      <w:r>
        <w:rPr>
          <w:rFonts w:eastAsia="Times New Roman" w:cs="Times New Roman"/>
          <w:color w:val="000000"/>
          <w:kern w:val="28"/>
          <w:lang w:eastAsia="en-CA"/>
          <w14:cntxtAlts/>
        </w:rPr>
        <w:t xml:space="preserve">Find their work </w:t>
      </w:r>
      <w:r w:rsidRPr="00D51BFB">
        <w:rPr>
          <w:rFonts w:eastAsia="Times New Roman" w:cs="Times New Roman"/>
          <w:b/>
          <w:color w:val="000000"/>
          <w:kern w:val="28"/>
          <w:lang w:eastAsia="en-CA"/>
          <w14:cntxtAlts/>
        </w:rPr>
        <w:t>meaningful</w:t>
      </w:r>
      <w:r w:rsidR="003B691A">
        <w:rPr>
          <w:rFonts w:eastAsia="Times New Roman" w:cs="Times New Roman"/>
          <w:color w:val="000000"/>
          <w:kern w:val="28"/>
          <w:lang w:eastAsia="en-CA"/>
          <w14:cntxtAlts/>
        </w:rPr>
        <w:t xml:space="preserve"> — 65</w:t>
      </w:r>
      <w:r w:rsidRPr="002B4943">
        <w:rPr>
          <w:rFonts w:eastAsia="Times New Roman" w:cs="Times New Roman"/>
          <w:color w:val="000000"/>
          <w:kern w:val="28"/>
          <w:lang w:eastAsia="en-CA"/>
          <w14:cntxtAlts/>
        </w:rPr>
        <w:t>%</w:t>
      </w:r>
    </w:p>
    <w:p w:rsidR="00903CB5" w:rsidRDefault="00903CB5" w:rsidP="00903CB5">
      <w:pPr>
        <w:widowControl w:val="0"/>
        <w:spacing w:after="0"/>
        <w:ind w:right="-494"/>
        <w:rPr>
          <w:rFonts w:eastAsia="Times New Roman" w:cs="Times New Roman"/>
          <w:color w:val="000000"/>
          <w:kern w:val="28"/>
          <w:lang w:eastAsia="en-CA"/>
          <w14:cntxtAlts/>
        </w:rPr>
      </w:pPr>
    </w:p>
    <w:p w:rsidR="00903CB5" w:rsidRPr="00A969AE" w:rsidRDefault="00903CB5" w:rsidP="00903CB5">
      <w:pPr>
        <w:widowControl w:val="0"/>
        <w:spacing w:after="0"/>
        <w:ind w:right="-494"/>
        <w:rPr>
          <w:rFonts w:eastAsia="Times New Roman" w:cs="Times New Roman"/>
          <w:color w:val="000000"/>
          <w:kern w:val="28"/>
          <w:lang w:eastAsia="en-CA"/>
          <w14:cntxtAlts/>
        </w:rPr>
      </w:pPr>
    </w:p>
    <w:p w:rsidR="00903CB5" w:rsidRPr="000216BD" w:rsidRDefault="00903CB5" w:rsidP="00903CB5">
      <w:pPr>
        <w:pStyle w:val="ListParagraph"/>
        <w:widowControl w:val="0"/>
        <w:numPr>
          <w:ilvl w:val="0"/>
          <w:numId w:val="32"/>
        </w:numPr>
        <w:spacing w:after="0"/>
        <w:rPr>
          <w:rFonts w:eastAsia="Times New Roman" w:cs="Times New Roman"/>
          <w:color w:val="000000"/>
          <w:kern w:val="28"/>
          <w:lang w:eastAsia="en-CA"/>
          <w14:cntxtAlts/>
        </w:rPr>
      </w:pPr>
      <w:r>
        <w:rPr>
          <w:rFonts w:eastAsia="Times New Roman" w:cs="Times New Roman"/>
          <w:color w:val="000000"/>
          <w:kern w:val="28"/>
          <w:lang w:eastAsia="en-CA"/>
          <w14:cntxtAlts/>
        </w:rPr>
        <w:t xml:space="preserve">Feel </w:t>
      </w:r>
      <w:r w:rsidRPr="00D51BFB">
        <w:rPr>
          <w:rFonts w:eastAsia="Times New Roman" w:cs="Times New Roman"/>
          <w:b/>
          <w:color w:val="000000"/>
          <w:kern w:val="28"/>
          <w:lang w:eastAsia="en-CA"/>
          <w14:cntxtAlts/>
        </w:rPr>
        <w:t>safe</w:t>
      </w:r>
      <w:r>
        <w:rPr>
          <w:rFonts w:eastAsia="Times New Roman" w:cs="Times New Roman"/>
          <w:color w:val="000000"/>
          <w:kern w:val="28"/>
          <w:lang w:eastAsia="en-CA"/>
          <w14:cntxtAlts/>
        </w:rPr>
        <w:t xml:space="preserve"> to take </w:t>
      </w:r>
      <w:r w:rsidRPr="00D51BFB">
        <w:rPr>
          <w:rFonts w:eastAsia="Times New Roman" w:cs="Times New Roman"/>
          <w:color w:val="000000"/>
          <w:kern w:val="28"/>
          <w:lang w:eastAsia="en-CA"/>
          <w14:cntxtAlts/>
        </w:rPr>
        <w:t>risks, such as offering opinions and asking questions</w:t>
      </w:r>
      <w:r>
        <w:rPr>
          <w:rFonts w:eastAsia="Times New Roman" w:cs="Times New Roman"/>
          <w:color w:val="000000"/>
          <w:kern w:val="28"/>
          <w:lang w:eastAsia="en-CA"/>
          <w14:cntxtAlts/>
        </w:rPr>
        <w:t xml:space="preserve"> </w:t>
      </w:r>
      <w:r w:rsidR="003B691A">
        <w:rPr>
          <w:rFonts w:eastAsia="Times New Roman" w:cs="Times New Roman"/>
          <w:color w:val="000000"/>
          <w:kern w:val="28"/>
          <w:lang w:eastAsia="en-CA"/>
          <w14:cntxtAlts/>
        </w:rPr>
        <w:t>— 62</w:t>
      </w:r>
      <w:r w:rsidRPr="002B4943">
        <w:rPr>
          <w:rFonts w:eastAsia="Times New Roman" w:cs="Times New Roman"/>
          <w:color w:val="000000"/>
          <w:kern w:val="28"/>
          <w:lang w:eastAsia="en-CA"/>
          <w14:cntxtAlts/>
        </w:rPr>
        <w:t>%</w:t>
      </w:r>
    </w:p>
    <w:p w:rsidR="00903CB5" w:rsidRDefault="00903CB5" w:rsidP="00903CB5">
      <w:pPr>
        <w:pStyle w:val="ListParagraph"/>
        <w:widowControl w:val="0"/>
        <w:numPr>
          <w:ilvl w:val="0"/>
          <w:numId w:val="32"/>
        </w:numPr>
        <w:spacing w:after="0"/>
        <w:rPr>
          <w:rFonts w:eastAsia="Times New Roman" w:cs="Times New Roman"/>
          <w:color w:val="000000"/>
          <w:kern w:val="28"/>
          <w:lang w:eastAsia="en-CA"/>
          <w14:cntxtAlts/>
        </w:rPr>
      </w:pPr>
      <w:r>
        <w:rPr>
          <w:rFonts w:eastAsia="Times New Roman" w:cs="Times New Roman"/>
          <w:color w:val="000000"/>
          <w:kern w:val="28"/>
          <w:lang w:eastAsia="en-CA"/>
          <w14:cntxtAlts/>
        </w:rPr>
        <w:t>Have a</w:t>
      </w:r>
      <w:r w:rsidRPr="002B4943">
        <w:rPr>
          <w:rFonts w:eastAsia="Times New Roman" w:cs="Times New Roman"/>
          <w:color w:val="000000"/>
          <w:kern w:val="28"/>
          <w:lang w:eastAsia="en-CA"/>
          <w14:cntxtAlts/>
        </w:rPr>
        <w:t xml:space="preserve"> sense of community and connection </w:t>
      </w:r>
      <w:r>
        <w:rPr>
          <w:rFonts w:eastAsia="Times New Roman" w:cs="Times New Roman"/>
          <w:color w:val="000000"/>
          <w:kern w:val="28"/>
          <w:lang w:eastAsia="en-CA"/>
          <w14:cntxtAlts/>
        </w:rPr>
        <w:t>(</w:t>
      </w:r>
      <w:r w:rsidRPr="00D51BFB">
        <w:rPr>
          <w:rFonts w:eastAsia="Times New Roman" w:cs="Times New Roman"/>
          <w:b/>
          <w:color w:val="000000"/>
          <w:kern w:val="28"/>
          <w:lang w:eastAsia="en-CA"/>
          <w14:cntxtAlts/>
        </w:rPr>
        <w:t>relatedness</w:t>
      </w:r>
      <w:r>
        <w:rPr>
          <w:rFonts w:eastAsia="Times New Roman" w:cs="Times New Roman"/>
          <w:color w:val="000000"/>
          <w:kern w:val="28"/>
          <w:lang w:eastAsia="en-CA"/>
          <w14:cntxtAlts/>
        </w:rPr>
        <w:t xml:space="preserve">) </w:t>
      </w:r>
      <w:r w:rsidR="003B691A">
        <w:rPr>
          <w:rFonts w:eastAsia="Times New Roman" w:cs="Times New Roman"/>
          <w:color w:val="000000"/>
          <w:kern w:val="28"/>
          <w:lang w:eastAsia="en-CA"/>
          <w14:cntxtAlts/>
        </w:rPr>
        <w:t>in the workplace — 60</w:t>
      </w:r>
      <w:r w:rsidRPr="002B4943">
        <w:rPr>
          <w:rFonts w:eastAsia="Times New Roman" w:cs="Times New Roman"/>
          <w:color w:val="000000"/>
          <w:kern w:val="28"/>
          <w:lang w:eastAsia="en-CA"/>
          <w14:cntxtAlts/>
        </w:rPr>
        <w:t>%</w:t>
      </w:r>
    </w:p>
    <w:p w:rsidR="00012BDA" w:rsidRPr="00D47B4C" w:rsidRDefault="00012BDA" w:rsidP="00012BDA">
      <w:pPr>
        <w:widowControl w:val="0"/>
        <w:spacing w:after="120" w:line="360" w:lineRule="auto"/>
        <w:rPr>
          <w:rFonts w:eastAsia="Times New Roman" w:cs="Times New Roman"/>
          <w:color w:val="000000"/>
          <w:kern w:val="28"/>
          <w:lang w:eastAsia="en-CA"/>
          <w14:cntxtAlts/>
        </w:rPr>
        <w:sectPr w:rsidR="00012BDA" w:rsidRPr="00D47B4C" w:rsidSect="00397914">
          <w:headerReference w:type="default" r:id="rId22"/>
          <w:footerReference w:type="default" r:id="rId23"/>
          <w:type w:val="continuous"/>
          <w:pgSz w:w="12240" w:h="15840"/>
          <w:pgMar w:top="1440" w:right="1440" w:bottom="1440" w:left="1440" w:header="708" w:footer="708" w:gutter="0"/>
          <w:cols w:num="2" w:space="708"/>
          <w:docGrid w:linePitch="360"/>
        </w:sectPr>
      </w:pPr>
    </w:p>
    <w:p w:rsidR="009C025F" w:rsidRDefault="009C025F" w:rsidP="009C025F">
      <w:pPr>
        <w:pStyle w:val="ListParagraph"/>
        <w:widowControl w:val="0"/>
        <w:numPr>
          <w:ilvl w:val="0"/>
          <w:numId w:val="41"/>
        </w:numPr>
        <w:spacing w:after="120" w:line="240" w:lineRule="auto"/>
        <w:ind w:left="426" w:hanging="426"/>
      </w:pPr>
      <w:r>
        <w:lastRenderedPageBreak/>
        <w:t xml:space="preserve">On the other hand, </w:t>
      </w:r>
      <w:r w:rsidRPr="009C025F">
        <w:rPr>
          <w:b/>
        </w:rPr>
        <w:t>many</w:t>
      </w:r>
      <w:r>
        <w:t xml:space="preserve"> </w:t>
      </w:r>
      <w:r w:rsidR="000758E0">
        <w:t xml:space="preserve">SC </w:t>
      </w:r>
      <w:r>
        <w:t>employees</w:t>
      </w:r>
    </w:p>
    <w:p w:rsidR="00E02B51" w:rsidRPr="00DF1310" w:rsidRDefault="00E02B51" w:rsidP="00E02B51">
      <w:pPr>
        <w:pStyle w:val="ListParagraph"/>
        <w:numPr>
          <w:ilvl w:val="1"/>
          <w:numId w:val="1"/>
        </w:numPr>
        <w:ind w:left="851" w:hanging="425"/>
      </w:pPr>
      <w:r w:rsidRPr="00E02B51">
        <w:rPr>
          <w:rFonts w:eastAsia="Times New Roman" w:cs="Times New Roman"/>
          <w:color w:val="000000"/>
          <w:kern w:val="28"/>
          <w:lang w:eastAsia="en-CA"/>
          <w14:cntxtAlts/>
        </w:rPr>
        <w:t xml:space="preserve">Feel their </w:t>
      </w:r>
      <w:r w:rsidRPr="00E02B51">
        <w:rPr>
          <w:rFonts w:eastAsia="Times New Roman" w:cs="Times New Roman"/>
          <w:b/>
          <w:color w:val="000000"/>
          <w:kern w:val="28"/>
          <w:lang w:eastAsia="en-CA"/>
          <w14:cntxtAlts/>
        </w:rPr>
        <w:t>leaders</w:t>
      </w:r>
      <w:r w:rsidRPr="00E02B51">
        <w:rPr>
          <w:rFonts w:eastAsia="Times New Roman" w:cs="Times New Roman"/>
          <w:color w:val="000000"/>
          <w:kern w:val="28"/>
          <w:lang w:eastAsia="en-CA"/>
          <w14:cntxtAlts/>
        </w:rPr>
        <w:t xml:space="preserve"> are a positive source of support and inspiration — 55%</w:t>
      </w:r>
    </w:p>
    <w:p w:rsidR="00E02B51" w:rsidRDefault="00DF1310" w:rsidP="00E02B51">
      <w:pPr>
        <w:pStyle w:val="ListParagraph"/>
        <w:numPr>
          <w:ilvl w:val="1"/>
          <w:numId w:val="1"/>
        </w:numPr>
        <w:ind w:left="851" w:hanging="425"/>
      </w:pPr>
      <w:r>
        <w:t xml:space="preserve">Experience low to moderate levels of </w:t>
      </w:r>
      <w:r w:rsidRPr="00E308B0">
        <w:rPr>
          <w:b/>
        </w:rPr>
        <w:t>group culture</w:t>
      </w:r>
      <w:r>
        <w:t xml:space="preserve">, such as employee </w:t>
      </w:r>
      <w:r w:rsidRPr="00297B6E">
        <w:t>participation, cooperation, mutual trust, team spirit, learning, and cohesiveness</w:t>
      </w:r>
      <w:r>
        <w:t xml:space="preserve"> – 54% </w:t>
      </w:r>
    </w:p>
    <w:p w:rsidR="00DF1310" w:rsidRDefault="00E02B51" w:rsidP="00E02B51">
      <w:pPr>
        <w:pStyle w:val="ListParagraph"/>
        <w:numPr>
          <w:ilvl w:val="1"/>
          <w:numId w:val="1"/>
        </w:numPr>
        <w:ind w:left="851" w:hanging="425"/>
      </w:pPr>
      <w:r>
        <w:t xml:space="preserve">Experience low to </w:t>
      </w:r>
      <w:r w:rsidRPr="008B5E27">
        <w:rPr>
          <w:rFonts w:eastAsia="Times New Roman" w:cs="Times New Roman"/>
          <w:color w:val="000000"/>
          <w:kern w:val="28"/>
          <w:lang w:eastAsia="en-CA"/>
          <w14:cntxtAlts/>
        </w:rPr>
        <w:t xml:space="preserve">moderate levels of </w:t>
      </w:r>
      <w:r w:rsidRPr="008B5E27">
        <w:rPr>
          <w:rFonts w:eastAsia="Times New Roman" w:cs="Times New Roman"/>
          <w:b/>
          <w:color w:val="000000"/>
          <w:kern w:val="28"/>
          <w:lang w:eastAsia="en-CA"/>
          <w14:cntxtAlts/>
        </w:rPr>
        <w:t>organizational support</w:t>
      </w:r>
      <w:r w:rsidRPr="008B5E27">
        <w:rPr>
          <w:rFonts w:eastAsia="Times New Roman" w:cs="Times New Roman"/>
          <w:color w:val="000000"/>
          <w:kern w:val="28"/>
          <w:lang w:eastAsia="en-CA"/>
          <w14:cntxtAlts/>
        </w:rPr>
        <w:t xml:space="preserve"> – </w:t>
      </w:r>
      <w:r>
        <w:rPr>
          <w:rFonts w:eastAsia="Times New Roman" w:cs="Times New Roman"/>
          <w:color w:val="000000"/>
          <w:kern w:val="28"/>
          <w:lang w:eastAsia="en-CA"/>
          <w14:cntxtAlts/>
        </w:rPr>
        <w:t>55</w:t>
      </w:r>
      <w:r w:rsidRPr="008B5E27">
        <w:rPr>
          <w:rFonts w:eastAsia="Times New Roman" w:cs="Times New Roman"/>
          <w:color w:val="000000"/>
          <w:kern w:val="28"/>
          <w:lang w:eastAsia="en-CA"/>
          <w14:cntxtAlts/>
        </w:rPr>
        <w:t>%</w:t>
      </w:r>
    </w:p>
    <w:p w:rsidR="009C025F" w:rsidRDefault="009C025F" w:rsidP="007C1407">
      <w:pPr>
        <w:pStyle w:val="ListParagraph"/>
        <w:numPr>
          <w:ilvl w:val="0"/>
          <w:numId w:val="42"/>
        </w:numPr>
      </w:pPr>
      <w:r w:rsidRPr="0055509F">
        <w:t>F</w:t>
      </w:r>
      <w:r>
        <w:t>eel low to moderate sense of control over their work (</w:t>
      </w:r>
      <w:r w:rsidRPr="007C1407">
        <w:rPr>
          <w:b/>
        </w:rPr>
        <w:t>Autonomy</w:t>
      </w:r>
      <w:r>
        <w:t xml:space="preserve">) – </w:t>
      </w:r>
      <w:r w:rsidR="003B691A">
        <w:t>67</w:t>
      </w:r>
      <w:r w:rsidRPr="00D70870">
        <w:t>%</w:t>
      </w:r>
    </w:p>
    <w:p w:rsidR="00DF1310" w:rsidRPr="0055509F" w:rsidRDefault="00DF1310" w:rsidP="00DF1310">
      <w:pPr>
        <w:pStyle w:val="ListParagraph"/>
        <w:widowControl w:val="0"/>
        <w:numPr>
          <w:ilvl w:val="0"/>
          <w:numId w:val="42"/>
        </w:numPr>
        <w:spacing w:after="0"/>
        <w:rPr>
          <w:rFonts w:eastAsia="Times New Roman" w:cs="Times New Roman"/>
          <w:color w:val="000000"/>
          <w:kern w:val="28"/>
          <w:lang w:eastAsia="en-CA"/>
          <w14:cntxtAlts/>
        </w:rPr>
      </w:pPr>
      <w:r w:rsidRPr="0055509F">
        <w:rPr>
          <w:rFonts w:eastAsia="Times New Roman" w:cs="Times New Roman"/>
          <w:color w:val="000000"/>
          <w:kern w:val="28"/>
          <w:lang w:eastAsia="en-CA"/>
          <w14:cntxtAlts/>
        </w:rPr>
        <w:t xml:space="preserve">Feel a low sense of </w:t>
      </w:r>
      <w:r w:rsidRPr="0055509F">
        <w:rPr>
          <w:rFonts w:eastAsia="Times New Roman" w:cs="Times New Roman"/>
          <w:b/>
          <w:color w:val="000000"/>
          <w:kern w:val="28"/>
          <w:lang w:eastAsia="en-CA"/>
          <w14:cntxtAlts/>
        </w:rPr>
        <w:t>impact</w:t>
      </w:r>
      <w:r w:rsidRPr="0055509F">
        <w:rPr>
          <w:rFonts w:eastAsia="Times New Roman" w:cs="Times New Roman"/>
          <w:color w:val="000000"/>
          <w:kern w:val="28"/>
          <w:lang w:eastAsia="en-CA"/>
          <w14:cntxtAlts/>
        </w:rPr>
        <w:t xml:space="preserve"> in their job — </w:t>
      </w:r>
      <w:r>
        <w:rPr>
          <w:rFonts w:eastAsia="Times New Roman" w:cs="Times New Roman"/>
          <w:bCs/>
          <w:color w:val="000000"/>
          <w:kern w:val="28"/>
          <w:lang w:eastAsia="en-CA"/>
          <w14:cntxtAlts/>
        </w:rPr>
        <w:t>51</w:t>
      </w:r>
      <w:r w:rsidRPr="0055509F">
        <w:rPr>
          <w:rFonts w:eastAsia="Times New Roman" w:cs="Times New Roman"/>
          <w:bCs/>
          <w:color w:val="000000"/>
          <w:kern w:val="28"/>
          <w:lang w:eastAsia="en-CA"/>
          <w14:cntxtAlts/>
        </w:rPr>
        <w:t>%</w:t>
      </w:r>
      <w:r w:rsidRPr="0055509F">
        <w:rPr>
          <w:rFonts w:eastAsia="Times New Roman" w:cs="Times New Roman"/>
          <w:color w:val="000000"/>
          <w:kern w:val="28"/>
          <w:lang w:eastAsia="en-CA"/>
          <w14:cntxtAlts/>
        </w:rPr>
        <w:t xml:space="preserve"> </w:t>
      </w:r>
    </w:p>
    <w:p w:rsidR="009C025F" w:rsidRPr="00C966AB" w:rsidRDefault="009C025F" w:rsidP="009C025F">
      <w:pPr>
        <w:pStyle w:val="ListParagraph"/>
        <w:widowControl w:val="0"/>
        <w:numPr>
          <w:ilvl w:val="0"/>
          <w:numId w:val="31"/>
        </w:numPr>
        <w:spacing w:after="0"/>
        <w:ind w:left="851"/>
        <w:rPr>
          <w:rFonts w:eastAsia="Times New Roman" w:cs="Times New Roman"/>
          <w:color w:val="000000"/>
          <w:kern w:val="28"/>
          <w:lang w:eastAsia="en-CA"/>
          <w14:cntxtAlts/>
        </w:rPr>
      </w:pPr>
      <w:r w:rsidRPr="0055509F">
        <w:rPr>
          <w:rFonts w:eastAsia="Times New Roman" w:cs="Times New Roman"/>
          <w:color w:val="000000"/>
          <w:kern w:val="28"/>
          <w:lang w:eastAsia="en-CA"/>
          <w14:cntxtAlts/>
        </w:rPr>
        <w:t xml:space="preserve">Feel their work is not </w:t>
      </w:r>
      <w:r w:rsidRPr="0055509F">
        <w:rPr>
          <w:rFonts w:eastAsia="Times New Roman" w:cs="Times New Roman"/>
          <w:b/>
          <w:color w:val="000000"/>
          <w:kern w:val="28"/>
          <w:lang w:eastAsia="en-CA"/>
          <w14:cntxtAlts/>
        </w:rPr>
        <w:t>appreciated</w:t>
      </w:r>
      <w:r w:rsidRPr="0055509F">
        <w:rPr>
          <w:rFonts w:eastAsia="Times New Roman" w:cs="Times New Roman"/>
          <w:color w:val="000000"/>
          <w:kern w:val="28"/>
          <w:lang w:eastAsia="en-CA"/>
          <w14:cntxtAlts/>
        </w:rPr>
        <w:t xml:space="preserve"> or </w:t>
      </w:r>
      <w:r w:rsidRPr="0055509F">
        <w:rPr>
          <w:rFonts w:eastAsia="Times New Roman" w:cs="Times New Roman"/>
          <w:b/>
          <w:color w:val="000000"/>
          <w:kern w:val="28"/>
          <w:lang w:eastAsia="en-CA"/>
          <w14:cntxtAlts/>
        </w:rPr>
        <w:t>recognized</w:t>
      </w:r>
      <w:r w:rsidRPr="0055509F">
        <w:rPr>
          <w:rFonts w:eastAsia="Times New Roman" w:cs="Times New Roman"/>
          <w:color w:val="000000"/>
          <w:kern w:val="28"/>
          <w:lang w:eastAsia="en-CA"/>
          <w14:cntxtAlts/>
        </w:rPr>
        <w:t xml:space="preserve"> — </w:t>
      </w:r>
      <w:r w:rsidR="007C1407">
        <w:rPr>
          <w:rFonts w:eastAsia="Times New Roman" w:cs="Times New Roman"/>
          <w:bCs/>
          <w:color w:val="000000"/>
          <w:kern w:val="28"/>
          <w:lang w:eastAsia="en-CA"/>
          <w14:cntxtAlts/>
        </w:rPr>
        <w:t>46</w:t>
      </w:r>
      <w:r w:rsidRPr="0055509F">
        <w:rPr>
          <w:rFonts w:eastAsia="Times New Roman" w:cs="Times New Roman"/>
          <w:bCs/>
          <w:color w:val="000000"/>
          <w:kern w:val="28"/>
          <w:lang w:eastAsia="en-CA"/>
          <w14:cntxtAlts/>
        </w:rPr>
        <w:t>%</w:t>
      </w:r>
    </w:p>
    <w:p w:rsidR="00C966AB" w:rsidRPr="009C025F" w:rsidRDefault="00C966AB" w:rsidP="00C966AB">
      <w:pPr>
        <w:pStyle w:val="ListParagraph"/>
        <w:widowControl w:val="0"/>
        <w:spacing w:after="0"/>
        <w:ind w:left="851"/>
        <w:rPr>
          <w:rFonts w:eastAsia="Times New Roman" w:cs="Times New Roman"/>
          <w:color w:val="000000"/>
          <w:kern w:val="28"/>
          <w:lang w:eastAsia="en-CA"/>
          <w14:cntxtAlts/>
        </w:rPr>
      </w:pPr>
    </w:p>
    <w:p w:rsidR="009C025F" w:rsidRDefault="009C025F" w:rsidP="009C025F">
      <w:pPr>
        <w:widowControl w:val="0"/>
        <w:spacing w:after="0"/>
        <w:rPr>
          <w:rFonts w:eastAsia="Times New Roman" w:cs="Times New Roman"/>
          <w:color w:val="000000"/>
          <w:kern w:val="28"/>
          <w:lang w:eastAsia="en-CA"/>
          <w14:cntxtAlts/>
        </w:rPr>
      </w:pPr>
    </w:p>
    <w:p w:rsidR="009C025F" w:rsidRDefault="009C025F" w:rsidP="009C025F">
      <w:pPr>
        <w:widowControl w:val="0"/>
        <w:spacing w:after="0"/>
        <w:rPr>
          <w:rFonts w:eastAsia="Times New Roman" w:cs="Times New Roman"/>
          <w:color w:val="000000"/>
          <w:kern w:val="28"/>
          <w:lang w:eastAsia="en-CA"/>
          <w14:cntxtAlts/>
        </w:rPr>
      </w:pPr>
    </w:p>
    <w:p w:rsidR="009C025F" w:rsidRDefault="009C025F" w:rsidP="009C025F">
      <w:pPr>
        <w:widowControl w:val="0"/>
        <w:spacing w:after="0"/>
        <w:rPr>
          <w:rFonts w:eastAsia="Times New Roman" w:cs="Times New Roman"/>
          <w:color w:val="000000"/>
          <w:kern w:val="28"/>
          <w:lang w:eastAsia="en-CA"/>
          <w14:cntxtAlts/>
        </w:rPr>
      </w:pPr>
    </w:p>
    <w:p w:rsidR="009C025F" w:rsidRDefault="009C025F" w:rsidP="009C025F">
      <w:pPr>
        <w:widowControl w:val="0"/>
        <w:spacing w:after="0"/>
        <w:rPr>
          <w:rFonts w:eastAsia="Times New Roman" w:cs="Times New Roman"/>
          <w:color w:val="000000"/>
          <w:kern w:val="28"/>
          <w:lang w:eastAsia="en-CA"/>
          <w14:cntxtAlts/>
        </w:rPr>
      </w:pPr>
    </w:p>
    <w:p w:rsidR="009C025F" w:rsidRDefault="009C025F" w:rsidP="009C025F">
      <w:pPr>
        <w:widowControl w:val="0"/>
        <w:spacing w:after="0"/>
        <w:rPr>
          <w:rFonts w:eastAsia="Times New Roman" w:cs="Times New Roman"/>
          <w:color w:val="000000"/>
          <w:kern w:val="28"/>
          <w:lang w:eastAsia="en-CA"/>
          <w14:cntxtAlts/>
        </w:rPr>
      </w:pPr>
    </w:p>
    <w:p w:rsidR="009C025F" w:rsidRDefault="009C025F" w:rsidP="009C025F">
      <w:pPr>
        <w:widowControl w:val="0"/>
        <w:spacing w:after="0"/>
        <w:rPr>
          <w:rFonts w:eastAsia="Times New Roman" w:cs="Times New Roman"/>
          <w:color w:val="000000"/>
          <w:kern w:val="28"/>
          <w:lang w:eastAsia="en-CA"/>
          <w14:cntxtAlts/>
        </w:rPr>
      </w:pPr>
    </w:p>
    <w:p w:rsidR="00160D5E" w:rsidRPr="00D47B4C" w:rsidRDefault="00160D5E" w:rsidP="00160D5E">
      <w:pPr>
        <w:widowControl w:val="0"/>
        <w:spacing w:after="0" w:line="360" w:lineRule="auto"/>
        <w:rPr>
          <w:rFonts w:eastAsia="Times New Roman" w:cs="Times New Roman"/>
          <w:b/>
          <w:bCs/>
          <w:color w:val="92D050"/>
          <w:kern w:val="24"/>
          <w:sz w:val="28"/>
          <w:szCs w:val="28"/>
          <w:lang w:eastAsia="en-CA"/>
          <w14:cntxtAlts/>
        </w:rPr>
      </w:pPr>
      <w:r w:rsidRPr="00D47B4C">
        <w:rPr>
          <w:rFonts w:eastAsia="Times New Roman" w:cs="Times New Roman"/>
          <w:b/>
          <w:bCs/>
          <w:color w:val="92D050"/>
          <w:kern w:val="24"/>
          <w:sz w:val="28"/>
          <w:szCs w:val="28"/>
          <w:lang w:eastAsia="en-CA"/>
          <w14:cntxtAlts/>
        </w:rPr>
        <w:lastRenderedPageBreak/>
        <w:t>OUTCOMES</w:t>
      </w:r>
    </w:p>
    <w:p w:rsidR="0094530B" w:rsidRPr="00D04F01" w:rsidRDefault="0094530B" w:rsidP="00D04F01">
      <w:pPr>
        <w:pStyle w:val="ListParagraph"/>
        <w:widowControl w:val="0"/>
        <w:numPr>
          <w:ilvl w:val="0"/>
          <w:numId w:val="41"/>
        </w:numPr>
        <w:spacing w:after="0"/>
        <w:ind w:left="426" w:hanging="426"/>
        <w:rPr>
          <w:rFonts w:eastAsia="Times New Roman" w:cs="Times New Roman"/>
          <w:color w:val="000000"/>
          <w:kern w:val="28"/>
          <w:lang w:eastAsia="en-CA"/>
          <w14:cntxtAlts/>
        </w:rPr>
      </w:pPr>
      <w:r w:rsidRPr="00D04F01">
        <w:rPr>
          <w:rFonts w:eastAsia="Times New Roman" w:cs="Times New Roman"/>
          <w:color w:val="000000"/>
          <w:kern w:val="28"/>
          <w:lang w:eastAsia="en-CA"/>
          <w14:cntxtAlts/>
        </w:rPr>
        <w:t xml:space="preserve">The </w:t>
      </w:r>
      <w:r w:rsidRPr="006218B4">
        <w:rPr>
          <w:rFonts w:eastAsia="Times New Roman" w:cs="Times New Roman"/>
          <w:b/>
          <w:color w:val="000000"/>
          <w:kern w:val="28"/>
          <w:lang w:eastAsia="en-CA"/>
          <w14:cntxtAlts/>
        </w:rPr>
        <w:t>majority</w:t>
      </w:r>
      <w:r w:rsidRPr="00D04F01">
        <w:rPr>
          <w:rFonts w:eastAsia="Times New Roman" w:cs="Times New Roman"/>
          <w:color w:val="000000"/>
          <w:kern w:val="28"/>
          <w:lang w:eastAsia="en-CA"/>
          <w14:cntxtAlts/>
        </w:rPr>
        <w:t xml:space="preserve"> of SC employees</w:t>
      </w:r>
    </w:p>
    <w:p w:rsidR="0094530B" w:rsidRDefault="0094530B" w:rsidP="0094530B">
      <w:pPr>
        <w:pStyle w:val="ListParagraph"/>
        <w:widowControl w:val="0"/>
        <w:numPr>
          <w:ilvl w:val="0"/>
          <w:numId w:val="33"/>
        </w:numPr>
        <w:spacing w:after="0"/>
        <w:ind w:left="851"/>
        <w:rPr>
          <w:rFonts w:eastAsia="Times New Roman" w:cs="Times New Roman"/>
          <w:color w:val="000000"/>
          <w:kern w:val="28"/>
          <w:lang w:eastAsia="en-CA"/>
          <w14:cntxtAlts/>
        </w:rPr>
      </w:pPr>
      <w:r>
        <w:rPr>
          <w:rFonts w:eastAsia="Times New Roman" w:cs="Times New Roman"/>
          <w:color w:val="000000"/>
          <w:kern w:val="28"/>
          <w:lang w:eastAsia="en-CA"/>
          <w14:cntxtAlts/>
        </w:rPr>
        <w:t xml:space="preserve">Are </w:t>
      </w:r>
      <w:r w:rsidRPr="00F838F1">
        <w:rPr>
          <w:rFonts w:eastAsia="Times New Roman" w:cs="Times New Roman"/>
          <w:b/>
          <w:color w:val="000000"/>
          <w:kern w:val="28"/>
          <w:lang w:eastAsia="en-CA"/>
          <w14:cntxtAlts/>
        </w:rPr>
        <w:t>highly engaged</w:t>
      </w:r>
      <w:r w:rsidR="003B691A">
        <w:rPr>
          <w:rFonts w:eastAsia="Times New Roman" w:cs="Times New Roman"/>
          <w:color w:val="000000"/>
          <w:kern w:val="28"/>
          <w:lang w:eastAsia="en-CA"/>
          <w14:cntxtAlts/>
        </w:rPr>
        <w:t xml:space="preserve"> in their work – 79</w:t>
      </w:r>
      <w:r>
        <w:rPr>
          <w:rFonts w:eastAsia="Times New Roman" w:cs="Times New Roman"/>
          <w:color w:val="000000"/>
          <w:kern w:val="28"/>
          <w:lang w:eastAsia="en-CA"/>
          <w14:cntxtAlts/>
        </w:rPr>
        <w:t>%</w:t>
      </w:r>
    </w:p>
    <w:p w:rsidR="0094530B" w:rsidRDefault="0094530B" w:rsidP="0094530B">
      <w:pPr>
        <w:pStyle w:val="ListParagraph"/>
        <w:widowControl w:val="0"/>
        <w:numPr>
          <w:ilvl w:val="0"/>
          <w:numId w:val="33"/>
        </w:numPr>
        <w:spacing w:after="0"/>
        <w:ind w:left="851"/>
        <w:rPr>
          <w:rFonts w:eastAsia="Times New Roman" w:cs="Times New Roman"/>
          <w:color w:val="000000"/>
          <w:kern w:val="28"/>
          <w:lang w:eastAsia="en-CA"/>
          <w14:cntxtAlts/>
        </w:rPr>
      </w:pPr>
      <w:r w:rsidRPr="00E02B51">
        <w:rPr>
          <w:rFonts w:eastAsia="Times New Roman" w:cs="Times New Roman"/>
          <w:b/>
          <w:color w:val="000000"/>
          <w:kern w:val="28"/>
          <w:lang w:eastAsia="en-CA"/>
          <w14:cntxtAlts/>
        </w:rPr>
        <w:t>I</w:t>
      </w:r>
      <w:r w:rsidRPr="007C3F40">
        <w:rPr>
          <w:rFonts w:eastAsia="Times New Roman" w:cs="Times New Roman"/>
          <w:b/>
          <w:color w:val="000000"/>
          <w:kern w:val="28"/>
          <w:lang w:eastAsia="en-CA"/>
          <w14:cntxtAlts/>
        </w:rPr>
        <w:t>ntend to stay</w:t>
      </w:r>
      <w:r>
        <w:rPr>
          <w:rFonts w:eastAsia="Times New Roman" w:cs="Times New Roman"/>
          <w:color w:val="000000"/>
          <w:kern w:val="28"/>
          <w:lang w:eastAsia="en-CA"/>
          <w14:cntxtAlts/>
        </w:rPr>
        <w:t xml:space="preserve"> in the organization –</w:t>
      </w:r>
      <w:r w:rsidR="007C1407">
        <w:rPr>
          <w:rFonts w:eastAsia="Times New Roman" w:cs="Times New Roman"/>
          <w:color w:val="000000"/>
          <w:kern w:val="28"/>
          <w:lang w:eastAsia="en-CA"/>
          <w14:cntxtAlts/>
        </w:rPr>
        <w:t xml:space="preserve"> 58</w:t>
      </w:r>
      <w:r w:rsidRPr="007C3F40">
        <w:rPr>
          <w:rFonts w:eastAsia="Times New Roman" w:cs="Times New Roman"/>
          <w:color w:val="000000"/>
          <w:kern w:val="28"/>
          <w:lang w:eastAsia="en-CA"/>
          <w14:cntxtAlts/>
        </w:rPr>
        <w:t>%</w:t>
      </w:r>
    </w:p>
    <w:p w:rsidR="00D04F01" w:rsidRDefault="00D04F01" w:rsidP="00D04F01">
      <w:pPr>
        <w:pStyle w:val="ListParagraph"/>
        <w:widowControl w:val="0"/>
        <w:spacing w:after="0"/>
        <w:ind w:left="851"/>
        <w:rPr>
          <w:rFonts w:eastAsia="Times New Roman" w:cs="Times New Roman"/>
          <w:color w:val="000000"/>
          <w:kern w:val="28"/>
          <w:lang w:eastAsia="en-CA"/>
          <w14:cntxtAlts/>
        </w:rPr>
      </w:pPr>
    </w:p>
    <w:p w:rsidR="0094530B" w:rsidRPr="00D04F01" w:rsidRDefault="0094530B" w:rsidP="00D04F01">
      <w:pPr>
        <w:pStyle w:val="ListParagraph"/>
        <w:widowControl w:val="0"/>
        <w:numPr>
          <w:ilvl w:val="0"/>
          <w:numId w:val="41"/>
        </w:numPr>
        <w:spacing w:after="0"/>
        <w:ind w:left="426" w:hanging="426"/>
        <w:rPr>
          <w:rFonts w:eastAsia="Times New Roman" w:cs="Times New Roman"/>
          <w:color w:val="000000"/>
          <w:kern w:val="28"/>
          <w:lang w:eastAsia="en-CA"/>
          <w14:cntxtAlts/>
        </w:rPr>
      </w:pPr>
      <w:r w:rsidRPr="00D04F01">
        <w:rPr>
          <w:rFonts w:eastAsia="Times New Roman" w:cs="Times New Roman"/>
          <w:color w:val="000000"/>
          <w:kern w:val="28"/>
          <w:lang w:eastAsia="en-CA"/>
          <w14:cntxtAlts/>
        </w:rPr>
        <w:t xml:space="preserve">However, </w:t>
      </w:r>
      <w:r w:rsidR="00B118CD">
        <w:rPr>
          <w:rFonts w:eastAsia="Times New Roman" w:cs="Times New Roman"/>
          <w:color w:val="000000"/>
          <w:kern w:val="28"/>
          <w:lang w:eastAsia="en-CA"/>
          <w14:cntxtAlts/>
        </w:rPr>
        <w:t>a</w:t>
      </w:r>
      <w:r w:rsidRPr="00D04F01">
        <w:rPr>
          <w:rFonts w:eastAsia="Times New Roman" w:cs="Times New Roman"/>
          <w:color w:val="000000"/>
          <w:kern w:val="28"/>
          <w:lang w:eastAsia="en-CA"/>
          <w14:cntxtAlts/>
        </w:rPr>
        <w:t xml:space="preserve"> </w:t>
      </w:r>
      <w:r w:rsidRPr="002D5D23">
        <w:rPr>
          <w:rFonts w:eastAsia="Times New Roman" w:cs="Times New Roman"/>
          <w:b/>
          <w:color w:val="000000"/>
          <w:kern w:val="28"/>
          <w:lang w:eastAsia="en-CA"/>
          <w14:cntxtAlts/>
        </w:rPr>
        <w:t>majority</w:t>
      </w:r>
      <w:r w:rsidRPr="00D04F01">
        <w:rPr>
          <w:rFonts w:eastAsia="Times New Roman" w:cs="Times New Roman"/>
          <w:color w:val="000000"/>
          <w:kern w:val="28"/>
          <w:lang w:eastAsia="en-CA"/>
          <w14:cntxtAlts/>
        </w:rPr>
        <w:t xml:space="preserve"> of SC employees also</w:t>
      </w:r>
    </w:p>
    <w:p w:rsidR="0094530B" w:rsidRPr="00C97A36" w:rsidRDefault="0094530B" w:rsidP="00D04F01">
      <w:pPr>
        <w:pStyle w:val="ListParagraph"/>
        <w:numPr>
          <w:ilvl w:val="1"/>
          <w:numId w:val="1"/>
        </w:numPr>
        <w:ind w:left="851" w:hanging="425"/>
      </w:pPr>
      <w:r>
        <w:t xml:space="preserve">Have low to moderate levels of </w:t>
      </w:r>
      <w:r w:rsidRPr="00EE3877">
        <w:rPr>
          <w:b/>
        </w:rPr>
        <w:t>morale</w:t>
      </w:r>
      <w:r w:rsidRPr="00D04F01">
        <w:t xml:space="preserve"> </w:t>
      </w:r>
      <w:r w:rsidR="007C1407">
        <w:t>– 5</w:t>
      </w:r>
      <w:r w:rsidR="003B691A">
        <w:t>4</w:t>
      </w:r>
      <w:r w:rsidRPr="00E308B0">
        <w:t>%</w:t>
      </w:r>
    </w:p>
    <w:p w:rsidR="0094530B" w:rsidRPr="00040E29" w:rsidRDefault="0094530B" w:rsidP="0094530B">
      <w:pPr>
        <w:pStyle w:val="ListParagraph"/>
        <w:widowControl w:val="0"/>
        <w:numPr>
          <w:ilvl w:val="0"/>
          <w:numId w:val="34"/>
        </w:numPr>
        <w:spacing w:after="0"/>
        <w:rPr>
          <w:rFonts w:eastAsia="Times New Roman" w:cs="Times New Roman"/>
          <w:color w:val="000000"/>
          <w:kern w:val="28"/>
          <w:lang w:eastAsia="en-CA"/>
          <w14:cntxtAlts/>
        </w:rPr>
      </w:pPr>
      <w:r>
        <w:rPr>
          <w:rFonts w:eastAsia="Times New Roman" w:cs="Times New Roman"/>
          <w:color w:val="000000"/>
          <w:kern w:val="28"/>
          <w:lang w:eastAsia="en-CA"/>
          <w14:cntxtAlts/>
        </w:rPr>
        <w:t xml:space="preserve">Experience moderate to high </w:t>
      </w:r>
      <w:r w:rsidR="000758E0">
        <w:rPr>
          <w:rFonts w:eastAsia="Times New Roman" w:cs="Times New Roman"/>
          <w:color w:val="000000"/>
          <w:kern w:val="28"/>
          <w:lang w:eastAsia="en-CA"/>
          <w14:cntxtAlts/>
        </w:rPr>
        <w:t xml:space="preserve">levels of </w:t>
      </w:r>
      <w:r w:rsidR="000758E0" w:rsidRPr="000758E0">
        <w:rPr>
          <w:rFonts w:eastAsia="Times New Roman" w:cs="Times New Roman"/>
          <w:b/>
          <w:color w:val="000000"/>
          <w:kern w:val="28"/>
          <w:lang w:eastAsia="en-CA"/>
          <w14:cntxtAlts/>
        </w:rPr>
        <w:t>b</w:t>
      </w:r>
      <w:r w:rsidRPr="000758E0">
        <w:rPr>
          <w:rFonts w:eastAsia="Times New Roman" w:cs="Times New Roman"/>
          <w:b/>
          <w:color w:val="000000"/>
          <w:kern w:val="28"/>
          <w:lang w:eastAsia="en-CA"/>
          <w14:cntxtAlts/>
        </w:rPr>
        <w:t>urnout</w:t>
      </w:r>
      <w:r w:rsidRPr="008A3276">
        <w:rPr>
          <w:rFonts w:eastAsia="Times New Roman" w:cs="Times New Roman"/>
          <w:color w:val="000000"/>
          <w:kern w:val="28"/>
          <w:lang w:eastAsia="en-CA"/>
          <w14:cntxtAlts/>
        </w:rPr>
        <w:t xml:space="preserve"> </w:t>
      </w:r>
      <w:r>
        <w:rPr>
          <w:rFonts w:eastAsia="Times New Roman" w:cs="Times New Roman"/>
          <w:color w:val="000000"/>
          <w:kern w:val="28"/>
          <w:lang w:eastAsia="en-CA"/>
          <w14:cntxtAlts/>
        </w:rPr>
        <w:t>–</w:t>
      </w:r>
      <w:r w:rsidR="003B691A">
        <w:rPr>
          <w:rFonts w:eastAsia="Times New Roman" w:cs="Times New Roman"/>
          <w:color w:val="000000"/>
          <w:kern w:val="28"/>
          <w:lang w:eastAsia="en-CA"/>
          <w14:cntxtAlts/>
        </w:rPr>
        <w:t xml:space="preserve"> 72</w:t>
      </w:r>
      <w:r w:rsidRPr="00040E29">
        <w:rPr>
          <w:rFonts w:eastAsia="Times New Roman" w:cs="Times New Roman"/>
          <w:color w:val="000000"/>
          <w:kern w:val="28"/>
          <w:lang w:eastAsia="en-CA"/>
          <w14:cntxtAlts/>
        </w:rPr>
        <w:t>%</w:t>
      </w:r>
    </w:p>
    <w:p w:rsidR="0094530B" w:rsidRPr="00C97A36" w:rsidRDefault="0094530B" w:rsidP="0094530B">
      <w:pPr>
        <w:pStyle w:val="ListParagraph"/>
        <w:widowControl w:val="0"/>
        <w:numPr>
          <w:ilvl w:val="0"/>
          <w:numId w:val="34"/>
        </w:numPr>
        <w:spacing w:after="0"/>
        <w:rPr>
          <w:rFonts w:eastAsia="Times New Roman" w:cs="Times New Roman"/>
          <w:color w:val="000000"/>
          <w:kern w:val="28"/>
          <w:lang w:eastAsia="en-CA"/>
          <w14:cntxtAlts/>
        </w:rPr>
      </w:pPr>
      <w:r>
        <w:t>A</w:t>
      </w:r>
      <w:r w:rsidRPr="0021139B">
        <w:t xml:space="preserve">re at moderate to high risk to meet the minimum clinical threshold of an </w:t>
      </w:r>
      <w:r w:rsidRPr="00C97A36">
        <w:rPr>
          <w:b/>
        </w:rPr>
        <w:t>anxiety and/or depressive disorder</w:t>
      </w:r>
      <w:r w:rsidR="007C1407">
        <w:t xml:space="preserve"> – 74</w:t>
      </w:r>
      <w:r w:rsidR="009C40F8">
        <w:t>%</w:t>
      </w:r>
    </w:p>
    <w:p w:rsidR="00160D5E" w:rsidRDefault="00160D5E" w:rsidP="00160D5E">
      <w:pPr>
        <w:pStyle w:val="Heading1"/>
        <w:spacing w:after="120"/>
      </w:pPr>
    </w:p>
    <w:p w:rsidR="00160D5E" w:rsidRPr="00535540" w:rsidRDefault="00160D5E" w:rsidP="00160D5E">
      <w:pPr>
        <w:pStyle w:val="Heading1"/>
        <w:spacing w:after="120"/>
      </w:pPr>
      <w:r w:rsidRPr="00535540">
        <w:t>C</w:t>
      </w:r>
      <w:r>
        <w:t>ompared to Other Portfolios</w:t>
      </w:r>
    </w:p>
    <w:p w:rsidR="00E46172" w:rsidRDefault="00E46172" w:rsidP="00E46172">
      <w:pPr>
        <w:spacing w:before="120" w:after="0"/>
      </w:pPr>
      <w:r>
        <w:t xml:space="preserve">In terms of their experiences in the workplace, SC employees have more in common with colleagues from Labour Program than from Employment Social Development. </w:t>
      </w:r>
      <w:r w:rsidRPr="00FA24C1">
        <w:t>SC employees</w:t>
      </w:r>
      <w:r>
        <w:t xml:space="preserve"> </w:t>
      </w:r>
      <w:r w:rsidRPr="00FA24C1">
        <w:t xml:space="preserve">report greater demands and fewer </w:t>
      </w:r>
      <w:r>
        <w:t xml:space="preserve">job </w:t>
      </w:r>
      <w:r w:rsidRPr="00FA24C1">
        <w:t>resources</w:t>
      </w:r>
      <w:r>
        <w:t>,</w:t>
      </w:r>
      <w:r w:rsidRPr="00FA24C1">
        <w:t xml:space="preserve"> </w:t>
      </w:r>
      <w:r>
        <w:t>and specifically report the lowest levels of autonomy, impact and recognition in the department.</w:t>
      </w:r>
      <w:r w:rsidR="00B118CD">
        <w:t xml:space="preserve"> </w:t>
      </w:r>
      <w:r>
        <w:t>SC</w:t>
      </w:r>
      <w:r w:rsidRPr="00793026">
        <w:t xml:space="preserve"> </w:t>
      </w:r>
      <w:r>
        <w:t xml:space="preserve">employees report low levels of morale, and </w:t>
      </w:r>
      <w:r w:rsidRPr="00447F28">
        <w:t>significantly</w:t>
      </w:r>
      <w:r w:rsidRPr="00793026">
        <w:t xml:space="preserve"> </w:t>
      </w:r>
      <w:r>
        <w:t xml:space="preserve">higher levels of burnout and risk of experiencing psychological distress relative to colleagues in the rest of the </w:t>
      </w:r>
      <w:r w:rsidR="002A2173">
        <w:t>D</w:t>
      </w:r>
      <w:r>
        <w:t xml:space="preserve">epartment. At the same time, SC employees expressed the greatest intentions to stay within the organization. </w:t>
      </w:r>
      <w:r w:rsidRPr="00BB6D3A">
        <w:t>(See Appendix B for comparison on each factor).</w:t>
      </w:r>
    </w:p>
    <w:p w:rsidR="0088194F" w:rsidRPr="00160D5E" w:rsidRDefault="0088194F" w:rsidP="00160D5E">
      <w:pPr>
        <w:spacing w:before="120" w:after="0"/>
      </w:pPr>
    </w:p>
    <w:p w:rsidR="00A50534" w:rsidRDefault="00A50534" w:rsidP="00A50534">
      <w:pPr>
        <w:pStyle w:val="Heading1"/>
      </w:pPr>
      <w:r>
        <w:t>Next Steps</w:t>
      </w:r>
    </w:p>
    <w:p w:rsidR="00BD4F92" w:rsidRPr="00BD4F92" w:rsidRDefault="00BD4F92" w:rsidP="00BD4F92">
      <w:pPr>
        <w:rPr>
          <w:lang w:eastAsia="en-CA"/>
        </w:rPr>
      </w:pPr>
      <w:r>
        <w:rPr>
          <w:lang w:eastAsia="en-CA"/>
        </w:rPr>
        <w:t>In the coming weeks, the focus will be on finalizing reports and sharing results across the Department</w:t>
      </w:r>
      <w:r w:rsidR="000C50E4">
        <w:rPr>
          <w:lang w:eastAsia="en-CA"/>
        </w:rPr>
        <w:t>, including:</w:t>
      </w:r>
    </w:p>
    <w:p w:rsidR="00A50534" w:rsidRDefault="00A50534" w:rsidP="00A50534">
      <w:pPr>
        <w:pStyle w:val="ListParagraph"/>
        <w:numPr>
          <w:ilvl w:val="0"/>
          <w:numId w:val="26"/>
        </w:numPr>
      </w:pPr>
      <w:r>
        <w:t>Prepar</w:t>
      </w:r>
      <w:r w:rsidR="00BD4F92">
        <w:t>ing</w:t>
      </w:r>
      <w:r>
        <w:t xml:space="preserve"> detailed reports for </w:t>
      </w:r>
      <w:r w:rsidR="000C50E4">
        <w:t xml:space="preserve">the </w:t>
      </w:r>
      <w:r>
        <w:t>Departmen</w:t>
      </w:r>
      <w:r w:rsidR="000C50E4">
        <w:t>t and ea</w:t>
      </w:r>
      <w:r>
        <w:t>ch Portfolio, including recommended areas of focus and suggestions for continuing the conversation among employees at all levels across the Department.</w:t>
      </w:r>
      <w:r w:rsidR="000C50E4">
        <w:t xml:space="preserve"> Branch and Region-level</w:t>
      </w:r>
      <w:r w:rsidR="0051415D">
        <w:t xml:space="preserve"> highlights will follow.</w:t>
      </w:r>
    </w:p>
    <w:p w:rsidR="0087489D" w:rsidRDefault="00A50534" w:rsidP="00A50534">
      <w:pPr>
        <w:pStyle w:val="ListParagraph"/>
        <w:numPr>
          <w:ilvl w:val="0"/>
          <w:numId w:val="26"/>
        </w:numPr>
      </w:pPr>
      <w:r>
        <w:t>Compar</w:t>
      </w:r>
      <w:r w:rsidR="00BD4F92">
        <w:t>ing</w:t>
      </w:r>
      <w:r>
        <w:t xml:space="preserve"> Survey res</w:t>
      </w:r>
      <w:r w:rsidR="00BD4F92">
        <w:t xml:space="preserve">ults with other sources of data to expand our understanding, and identifying specific actions as part of the </w:t>
      </w:r>
      <w:r>
        <w:t>next Workplace Mental Health Action Plan.</w:t>
      </w:r>
    </w:p>
    <w:p w:rsidR="00A50534" w:rsidRDefault="0087489D" w:rsidP="00A50534">
      <w:pPr>
        <w:pStyle w:val="ListParagraph"/>
        <w:numPr>
          <w:ilvl w:val="0"/>
          <w:numId w:val="26"/>
        </w:numPr>
      </w:pPr>
      <w:r>
        <w:t>Continuing to improve the Survey tool in partnership with Department of National Defense, and sharing our experience with other interested Departments.</w:t>
      </w:r>
    </w:p>
    <w:p w:rsidR="00160D5E" w:rsidRDefault="00160D5E">
      <w:pPr>
        <w:rPr>
          <w:rFonts w:eastAsia="Times New Roman" w:cs="Times New Roman"/>
          <w:b/>
          <w:bCs/>
          <w:kern w:val="28"/>
          <w:sz w:val="28"/>
          <w:lang w:eastAsia="en-CA"/>
          <w14:cntxtAlts/>
        </w:rPr>
      </w:pPr>
      <w:r>
        <w:br w:type="page"/>
      </w:r>
    </w:p>
    <w:p w:rsidR="00160D5E" w:rsidRPr="004F33B6" w:rsidRDefault="00160D5E" w:rsidP="00160D5E">
      <w:pPr>
        <w:pStyle w:val="Heading1"/>
      </w:pPr>
      <w:r>
        <w:lastRenderedPageBreak/>
        <w:t xml:space="preserve">Annex A: </w:t>
      </w:r>
      <w:r w:rsidRPr="004F33B6">
        <w:t>Sampling Approach and Methodology</w:t>
      </w:r>
    </w:p>
    <w:p w:rsidR="00160D5E" w:rsidRPr="00FB106B" w:rsidRDefault="00160D5E" w:rsidP="00160D5E">
      <w:pPr>
        <w:widowControl w:val="0"/>
        <w:spacing w:after="120"/>
        <w:rPr>
          <w:rFonts w:eastAsia="Times New Roman" w:cs="Times New Roman"/>
          <w:color w:val="000000"/>
          <w:kern w:val="28"/>
          <w:lang w:eastAsia="en-CA"/>
          <w14:cntxtAlts/>
        </w:rPr>
      </w:pPr>
      <w:r w:rsidRPr="00FB106B">
        <w:rPr>
          <w:rFonts w:eastAsia="Times New Roman" w:cs="Times New Roman"/>
          <w:color w:val="000000"/>
          <w:kern w:val="28"/>
          <w:lang w:eastAsia="en-CA"/>
          <w14:cntxtAlts/>
        </w:rPr>
        <w:t xml:space="preserve">ESDC’s Workplace Mental Health Survey is a questionnaire used to measure employee experiences related to psychological health and safety within the work environment. The survey was conducted by the Human Resources Services Branch as part of ESDC’s Integrated Framework on Mental Health in the Workplace, and in alignment with the </w:t>
      </w:r>
      <w:hyperlink r:id="rId24" w:history="1">
        <w:r w:rsidRPr="00FB106B">
          <w:rPr>
            <w:rStyle w:val="Hyperlink"/>
            <w:rFonts w:eastAsia="Times New Roman" w:cs="Times New Roman"/>
            <w:kern w:val="28"/>
            <w:lang w:eastAsia="en-CA"/>
            <w14:cntxtAlts/>
          </w:rPr>
          <w:t xml:space="preserve">National Standard of Canada for Psychological Health and Safety in the Workplace </w:t>
        </w:r>
      </w:hyperlink>
      <w:r w:rsidRPr="00FB106B">
        <w:rPr>
          <w:rFonts w:eastAsia="Times New Roman" w:cs="Times New Roman"/>
          <w:color w:val="000000"/>
          <w:kern w:val="28"/>
          <w:lang w:eastAsia="en-CA"/>
          <w14:cntxtAlts/>
        </w:rPr>
        <w:t xml:space="preserve">(the </w:t>
      </w:r>
      <w:r w:rsidRPr="00FB106B">
        <w:rPr>
          <w:rFonts w:eastAsia="Times New Roman" w:cs="Times New Roman"/>
          <w:b/>
          <w:bCs/>
          <w:color w:val="000000"/>
          <w:kern w:val="28"/>
          <w:lang w:eastAsia="en-CA"/>
          <w14:cntxtAlts/>
        </w:rPr>
        <w:t>Standard)</w:t>
      </w:r>
      <w:r w:rsidRPr="00FB106B">
        <w:rPr>
          <w:rFonts w:eastAsia="Times New Roman" w:cs="Times New Roman"/>
          <w:color w:val="000000"/>
          <w:kern w:val="28"/>
          <w:lang w:eastAsia="en-CA"/>
          <w14:cntxtAlts/>
        </w:rPr>
        <w:t xml:space="preserve">. </w:t>
      </w:r>
    </w:p>
    <w:p w:rsidR="00160D5E" w:rsidRDefault="00160D5E" w:rsidP="00160D5E">
      <w:pPr>
        <w:widowControl w:val="0"/>
        <w:spacing w:after="120"/>
        <w:rPr>
          <w:rFonts w:eastAsia="Times New Roman" w:cs="Times New Roman"/>
          <w:color w:val="000000"/>
          <w:kern w:val="28"/>
          <w:lang w:eastAsia="en-CA"/>
          <w14:cntxtAlts/>
        </w:rPr>
      </w:pPr>
      <w:r w:rsidRPr="00FB106B">
        <w:rPr>
          <w:rFonts w:eastAsia="Times New Roman" w:cs="Times New Roman"/>
          <w:color w:val="000000"/>
          <w:kern w:val="28"/>
          <w:lang w:eastAsia="en-CA"/>
          <w14:cntxtAlts/>
        </w:rPr>
        <w:t xml:space="preserve">A sample of employees was randomly selected and invited to participate. The random sample represents a cross-section of employee classifications, business lines and regions to capture different perspectives/needs in the organization. </w:t>
      </w:r>
    </w:p>
    <w:p w:rsidR="00160D5E" w:rsidRDefault="00160D5E" w:rsidP="00160D5E">
      <w:pPr>
        <w:widowControl w:val="0"/>
        <w:spacing w:after="120" w:line="240" w:lineRule="auto"/>
        <w:rPr>
          <w:rFonts w:eastAsia="Times New Roman" w:cs="Times New Roman"/>
          <w:color w:val="000000"/>
          <w:kern w:val="28"/>
          <w:lang w:eastAsia="en-CA"/>
          <w14:cntxtAlts/>
        </w:rPr>
      </w:pPr>
    </w:p>
    <w:p w:rsidR="00160D5E" w:rsidRDefault="00160D5E" w:rsidP="00160D5E">
      <w:pPr>
        <w:pStyle w:val="Heading2"/>
        <w:rPr>
          <w:color w:val="000000"/>
        </w:rPr>
      </w:pPr>
      <w:r w:rsidRPr="00FB106B">
        <w:t>Sampling Information</w:t>
      </w:r>
    </w:p>
    <w:tbl>
      <w:tblPr>
        <w:tblW w:w="9938" w:type="dxa"/>
        <w:tblCellMar>
          <w:left w:w="0" w:type="dxa"/>
          <w:right w:w="0" w:type="dxa"/>
        </w:tblCellMar>
        <w:tblLook w:val="04A0" w:firstRow="1" w:lastRow="0" w:firstColumn="1" w:lastColumn="0" w:noHBand="0" w:noVBand="1"/>
      </w:tblPr>
      <w:tblGrid>
        <w:gridCol w:w="8237"/>
        <w:gridCol w:w="1701"/>
      </w:tblGrid>
      <w:tr w:rsidR="00160D5E" w:rsidRPr="00FB106B" w:rsidTr="00160D5E">
        <w:trPr>
          <w:trHeight w:val="20"/>
        </w:trPr>
        <w:tc>
          <w:tcPr>
            <w:tcW w:w="8237" w:type="dxa"/>
            <w:tcBorders>
              <w:bottom w:val="single" w:sz="12" w:space="0" w:color="9BBB59" w:themeColor="accent3"/>
              <w:right w:val="single" w:sz="8" w:space="0" w:color="FFFFFF"/>
            </w:tcBorders>
            <w:shd w:val="clear" w:color="auto" w:fill="auto"/>
            <w:tcMar>
              <w:top w:w="15" w:type="dxa"/>
              <w:left w:w="15" w:type="dxa"/>
              <w:bottom w:w="0" w:type="dxa"/>
              <w:right w:w="15" w:type="dxa"/>
            </w:tcMar>
            <w:vAlign w:val="center"/>
          </w:tcPr>
          <w:p w:rsidR="00160D5E" w:rsidRPr="00FB106B" w:rsidRDefault="00160D5E" w:rsidP="00B118CD">
            <w:pPr>
              <w:widowControl w:val="0"/>
              <w:spacing w:after="0" w:line="240" w:lineRule="auto"/>
              <w:rPr>
                <w:rFonts w:eastAsia="Times New Roman" w:cs="Times New Roman"/>
                <w:color w:val="000000"/>
                <w:kern w:val="28"/>
                <w:lang w:eastAsia="en-CA"/>
                <w14:cntxtAlts/>
              </w:rPr>
            </w:pPr>
            <w:r w:rsidRPr="00CF3E34">
              <w:rPr>
                <w:b/>
              </w:rPr>
              <w:t xml:space="preserve">Overall Response Rate of 48% </w:t>
            </w:r>
          </w:p>
        </w:tc>
        <w:tc>
          <w:tcPr>
            <w:tcW w:w="1701" w:type="dxa"/>
            <w:tcBorders>
              <w:left w:val="single" w:sz="8" w:space="0" w:color="FFFFFF"/>
              <w:bottom w:val="single" w:sz="12" w:space="0" w:color="9BBB59" w:themeColor="accent3"/>
              <w:right w:val="single" w:sz="8" w:space="0" w:color="FFFFFF"/>
            </w:tcBorders>
            <w:shd w:val="clear" w:color="auto" w:fill="auto"/>
            <w:tcMar>
              <w:top w:w="15" w:type="dxa"/>
              <w:left w:w="15" w:type="dxa"/>
              <w:bottom w:w="0" w:type="dxa"/>
              <w:right w:w="15" w:type="dxa"/>
            </w:tcMar>
            <w:vAlign w:val="center"/>
          </w:tcPr>
          <w:p w:rsidR="00160D5E" w:rsidRPr="0088058F" w:rsidRDefault="00160D5E" w:rsidP="00160D5E">
            <w:pPr>
              <w:widowControl w:val="0"/>
              <w:spacing w:after="0" w:line="240" w:lineRule="auto"/>
              <w:rPr>
                <w:rFonts w:eastAsia="Times New Roman" w:cs="Times New Roman"/>
                <w:b/>
                <w:color w:val="000000"/>
                <w:kern w:val="28"/>
                <w:lang w:val="en-US" w:eastAsia="en-CA"/>
                <w14:cntxtAlts/>
              </w:rPr>
            </w:pPr>
          </w:p>
        </w:tc>
      </w:tr>
      <w:tr w:rsidR="00160D5E" w:rsidRPr="00FB106B" w:rsidTr="00160D5E">
        <w:trPr>
          <w:trHeight w:val="20"/>
        </w:trPr>
        <w:tc>
          <w:tcPr>
            <w:tcW w:w="8237" w:type="dxa"/>
            <w:tcBorders>
              <w:top w:val="single" w:sz="12" w:space="0" w:color="9BBB59" w:themeColor="accent3"/>
              <w:bottom w:val="single" w:sz="12" w:space="0" w:color="9BBB59" w:themeColor="accent3"/>
              <w:right w:val="single" w:sz="8" w:space="0" w:color="FFFFFF"/>
            </w:tcBorders>
            <w:shd w:val="clear" w:color="auto" w:fill="auto"/>
            <w:tcMar>
              <w:top w:w="15" w:type="dxa"/>
              <w:left w:w="15" w:type="dxa"/>
              <w:bottom w:w="0" w:type="dxa"/>
              <w:right w:w="15" w:type="dxa"/>
            </w:tcMar>
            <w:vAlign w:val="center"/>
            <w:hideMark/>
          </w:tcPr>
          <w:p w:rsidR="00160D5E" w:rsidRPr="00FB106B" w:rsidRDefault="00160D5E" w:rsidP="00160D5E">
            <w:pPr>
              <w:widowControl w:val="0"/>
              <w:spacing w:after="0" w:line="240" w:lineRule="auto"/>
              <w:rPr>
                <w:rFonts w:eastAsia="Times New Roman" w:cs="Times New Roman"/>
                <w:color w:val="000000"/>
                <w:kern w:val="28"/>
                <w:lang w:eastAsia="en-CA"/>
                <w14:cntxtAlts/>
              </w:rPr>
            </w:pPr>
          </w:p>
        </w:tc>
        <w:tc>
          <w:tcPr>
            <w:tcW w:w="1701" w:type="dxa"/>
            <w:tcBorders>
              <w:top w:val="single" w:sz="12" w:space="0" w:color="9BBB59" w:themeColor="accent3"/>
              <w:left w:val="single" w:sz="8" w:space="0" w:color="FFFFFF"/>
              <w:bottom w:val="single" w:sz="12" w:space="0" w:color="9BBB59" w:themeColor="accent3"/>
              <w:right w:val="single" w:sz="8" w:space="0" w:color="FFFFFF"/>
            </w:tcBorders>
            <w:shd w:val="clear" w:color="auto" w:fill="auto"/>
            <w:tcMar>
              <w:top w:w="15" w:type="dxa"/>
              <w:left w:w="15" w:type="dxa"/>
              <w:bottom w:w="0" w:type="dxa"/>
              <w:right w:w="15" w:type="dxa"/>
            </w:tcMar>
            <w:vAlign w:val="center"/>
            <w:hideMark/>
          </w:tcPr>
          <w:p w:rsidR="00160D5E" w:rsidRPr="0088058F" w:rsidRDefault="00160D5E" w:rsidP="00160D5E">
            <w:pPr>
              <w:widowControl w:val="0"/>
              <w:spacing w:after="0" w:line="240" w:lineRule="auto"/>
              <w:rPr>
                <w:rFonts w:eastAsia="Times New Roman" w:cs="Times New Roman"/>
                <w:b/>
                <w:bCs/>
                <w:color w:val="000000"/>
                <w:kern w:val="28"/>
                <w:lang w:eastAsia="en-CA"/>
                <w14:cntxtAlts/>
              </w:rPr>
            </w:pPr>
            <w:r w:rsidRPr="0088058F">
              <w:rPr>
                <w:rFonts w:eastAsia="Times New Roman" w:cs="Times New Roman"/>
                <w:b/>
                <w:color w:val="000000"/>
                <w:kern w:val="28"/>
                <w:lang w:val="en-US" w:eastAsia="en-CA"/>
                <w14:cntxtAlts/>
              </w:rPr>
              <w:t>Number</w:t>
            </w:r>
          </w:p>
        </w:tc>
      </w:tr>
      <w:tr w:rsidR="00160D5E" w:rsidRPr="00FB106B" w:rsidTr="00160D5E">
        <w:trPr>
          <w:trHeight w:val="20"/>
        </w:trPr>
        <w:tc>
          <w:tcPr>
            <w:tcW w:w="8237" w:type="dxa"/>
            <w:tcBorders>
              <w:top w:val="single" w:sz="12" w:space="0" w:color="9BBB59" w:themeColor="accent3"/>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60D5E" w:rsidRPr="00FB106B" w:rsidRDefault="00160D5E" w:rsidP="00160D5E">
            <w:pPr>
              <w:widowControl w:val="0"/>
              <w:spacing w:after="0" w:line="240" w:lineRule="auto"/>
              <w:rPr>
                <w:rFonts w:eastAsia="Times New Roman" w:cs="Times New Roman"/>
                <w:color w:val="000000"/>
                <w:kern w:val="28"/>
                <w:lang w:eastAsia="en-CA"/>
                <w14:cntxtAlts/>
              </w:rPr>
            </w:pPr>
            <w:r w:rsidRPr="00FB106B">
              <w:rPr>
                <w:rFonts w:eastAsia="Times New Roman" w:cs="Times New Roman"/>
                <w:color w:val="000000"/>
                <w:kern w:val="28"/>
                <w:lang w:eastAsia="en-CA"/>
                <w14:cntxtAlts/>
              </w:rPr>
              <w:t>Total number of employees in Department</w:t>
            </w:r>
          </w:p>
        </w:tc>
        <w:tc>
          <w:tcPr>
            <w:tcW w:w="1701" w:type="dxa"/>
            <w:tcBorders>
              <w:top w:val="single" w:sz="12" w:space="0" w:color="9BBB59" w:themeColor="accent3"/>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60D5E" w:rsidRPr="00FB106B" w:rsidRDefault="00160D5E" w:rsidP="00160D5E">
            <w:pPr>
              <w:widowControl w:val="0"/>
              <w:spacing w:after="0" w:line="240" w:lineRule="auto"/>
              <w:rPr>
                <w:rFonts w:eastAsia="Times New Roman" w:cs="Times New Roman"/>
                <w:color w:val="000000"/>
                <w:kern w:val="28"/>
                <w:lang w:eastAsia="en-CA"/>
                <w14:cntxtAlts/>
              </w:rPr>
            </w:pPr>
            <w:r w:rsidRPr="00FB106B">
              <w:rPr>
                <w:rFonts w:eastAsia="Times New Roman" w:cs="Times New Roman"/>
                <w:color w:val="000000"/>
                <w:kern w:val="28"/>
                <w:lang w:eastAsia="en-CA"/>
                <w14:cntxtAlts/>
              </w:rPr>
              <w:t>25</w:t>
            </w:r>
            <w:r w:rsidR="00B118CD">
              <w:rPr>
                <w:rFonts w:eastAsia="Times New Roman" w:cs="Times New Roman"/>
                <w:color w:val="000000"/>
                <w:kern w:val="28"/>
                <w:lang w:eastAsia="en-CA"/>
                <w14:cntxtAlts/>
              </w:rPr>
              <w:t>,</w:t>
            </w:r>
            <w:r w:rsidRPr="00FB106B">
              <w:rPr>
                <w:rFonts w:eastAsia="Times New Roman" w:cs="Times New Roman"/>
                <w:color w:val="000000"/>
                <w:kern w:val="28"/>
                <w:lang w:eastAsia="en-CA"/>
                <w14:cntxtAlts/>
              </w:rPr>
              <w:t>940*</w:t>
            </w:r>
          </w:p>
        </w:tc>
      </w:tr>
      <w:tr w:rsidR="00160D5E" w:rsidRPr="00D43024" w:rsidTr="00160D5E">
        <w:trPr>
          <w:trHeight w:val="20"/>
        </w:trPr>
        <w:tc>
          <w:tcPr>
            <w:tcW w:w="8237" w:type="dxa"/>
            <w:tcBorders>
              <w:top w:val="single" w:sz="8" w:space="0" w:color="FFFFFF"/>
              <w:left w:val="single" w:sz="8" w:space="0" w:color="FFFFFF"/>
              <w:bottom w:val="single" w:sz="4" w:space="0" w:color="BFBFBF" w:themeColor="background1" w:themeShade="BF"/>
              <w:right w:val="single" w:sz="8" w:space="0" w:color="FFFFFF"/>
            </w:tcBorders>
            <w:shd w:val="clear" w:color="auto" w:fill="auto"/>
            <w:tcMar>
              <w:top w:w="15" w:type="dxa"/>
              <w:left w:w="15" w:type="dxa"/>
              <w:bottom w:w="0" w:type="dxa"/>
              <w:right w:w="15" w:type="dxa"/>
            </w:tcMar>
            <w:vAlign w:val="center"/>
            <w:hideMark/>
          </w:tcPr>
          <w:p w:rsidR="00160D5E" w:rsidRPr="00D43024" w:rsidRDefault="00160D5E" w:rsidP="00160D5E">
            <w:pPr>
              <w:widowControl w:val="0"/>
              <w:spacing w:after="0" w:line="240" w:lineRule="auto"/>
              <w:rPr>
                <w:rFonts w:eastAsia="Times New Roman" w:cs="Times New Roman"/>
                <w:color w:val="000000"/>
                <w:kern w:val="28"/>
                <w:lang w:eastAsia="en-CA"/>
                <w14:cntxtAlts/>
              </w:rPr>
            </w:pPr>
            <w:r w:rsidRPr="00D43024">
              <w:rPr>
                <w:rFonts w:eastAsia="Times New Roman" w:cs="Times New Roman"/>
                <w:color w:val="000000"/>
                <w:kern w:val="28"/>
                <w:lang w:eastAsia="en-CA"/>
                <w14:cntxtAlts/>
              </w:rPr>
              <w:t>Number of employees invited to complete the Workplace Mental Health Survey</w:t>
            </w:r>
          </w:p>
        </w:tc>
        <w:tc>
          <w:tcPr>
            <w:tcW w:w="1701" w:type="dxa"/>
            <w:tcBorders>
              <w:top w:val="single" w:sz="8" w:space="0" w:color="FFFFFF"/>
              <w:left w:val="single" w:sz="8" w:space="0" w:color="FFFFFF"/>
              <w:bottom w:val="single" w:sz="4" w:space="0" w:color="BFBFBF" w:themeColor="background1" w:themeShade="BF"/>
              <w:right w:val="single" w:sz="8" w:space="0" w:color="FFFFFF"/>
            </w:tcBorders>
            <w:shd w:val="clear" w:color="auto" w:fill="auto"/>
            <w:tcMar>
              <w:top w:w="15" w:type="dxa"/>
              <w:left w:w="15" w:type="dxa"/>
              <w:bottom w:w="0" w:type="dxa"/>
              <w:right w:w="15" w:type="dxa"/>
            </w:tcMar>
            <w:vAlign w:val="center"/>
            <w:hideMark/>
          </w:tcPr>
          <w:p w:rsidR="00160D5E" w:rsidRPr="00D43024" w:rsidRDefault="00160D5E" w:rsidP="00160D5E">
            <w:pPr>
              <w:widowControl w:val="0"/>
              <w:spacing w:after="0" w:line="240" w:lineRule="auto"/>
              <w:rPr>
                <w:rFonts w:eastAsia="Times New Roman" w:cs="Times New Roman"/>
                <w:color w:val="000000"/>
                <w:kern w:val="28"/>
                <w:lang w:eastAsia="en-CA"/>
                <w14:cntxtAlts/>
              </w:rPr>
            </w:pPr>
            <w:r w:rsidRPr="00D43024">
              <w:rPr>
                <w:rFonts w:eastAsia="Times New Roman" w:cs="Times New Roman"/>
                <w:color w:val="000000"/>
                <w:kern w:val="28"/>
                <w:lang w:eastAsia="en-CA"/>
                <w14:cntxtAlts/>
              </w:rPr>
              <w:t>6</w:t>
            </w:r>
            <w:r w:rsidR="00B118CD">
              <w:rPr>
                <w:rFonts w:eastAsia="Times New Roman" w:cs="Times New Roman"/>
                <w:color w:val="000000"/>
                <w:kern w:val="28"/>
                <w:lang w:eastAsia="en-CA"/>
                <w14:cntxtAlts/>
              </w:rPr>
              <w:t>,</w:t>
            </w:r>
            <w:r w:rsidRPr="00D43024">
              <w:rPr>
                <w:rFonts w:eastAsia="Times New Roman" w:cs="Times New Roman"/>
                <w:color w:val="000000"/>
                <w:kern w:val="28"/>
                <w:lang w:eastAsia="en-CA"/>
                <w14:cntxtAlts/>
              </w:rPr>
              <w:t>957</w:t>
            </w:r>
          </w:p>
        </w:tc>
      </w:tr>
      <w:tr w:rsidR="00160D5E" w:rsidRPr="00D43024" w:rsidTr="00160D5E">
        <w:trPr>
          <w:trHeight w:val="20"/>
        </w:trPr>
        <w:tc>
          <w:tcPr>
            <w:tcW w:w="8237" w:type="dxa"/>
            <w:tcBorders>
              <w:top w:val="single" w:sz="4" w:space="0" w:color="BFBFBF" w:themeColor="background1" w:themeShade="B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60D5E" w:rsidRPr="00D43024" w:rsidRDefault="00160D5E" w:rsidP="00A10B36">
            <w:pPr>
              <w:widowControl w:val="0"/>
              <w:spacing w:after="0" w:line="240" w:lineRule="auto"/>
              <w:rPr>
                <w:rFonts w:eastAsia="Times New Roman" w:cs="Times New Roman"/>
                <w:color w:val="000000"/>
                <w:kern w:val="28"/>
                <w:lang w:eastAsia="en-CA"/>
                <w14:cntxtAlts/>
              </w:rPr>
            </w:pPr>
            <w:r w:rsidRPr="00D43024">
              <w:rPr>
                <w:rFonts w:eastAsia="Times New Roman" w:cs="Times New Roman"/>
                <w:color w:val="000000"/>
                <w:kern w:val="28"/>
                <w:lang w:eastAsia="en-CA"/>
                <w14:cntxtAlts/>
              </w:rPr>
              <w:t xml:space="preserve">Number of employees who completed the Workplace Mental Health Survey </w:t>
            </w:r>
          </w:p>
        </w:tc>
        <w:tc>
          <w:tcPr>
            <w:tcW w:w="1701" w:type="dxa"/>
            <w:tcBorders>
              <w:top w:val="single" w:sz="4" w:space="0" w:color="BFBFBF" w:themeColor="background1" w:themeShade="B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160D5E" w:rsidRPr="00D43024" w:rsidRDefault="00160D5E" w:rsidP="00160D5E">
            <w:pPr>
              <w:widowControl w:val="0"/>
              <w:spacing w:after="0" w:line="240" w:lineRule="auto"/>
              <w:rPr>
                <w:rFonts w:eastAsia="Times New Roman" w:cs="Times New Roman"/>
                <w:color w:val="000000"/>
                <w:kern w:val="28"/>
                <w:lang w:eastAsia="en-CA"/>
                <w14:cntxtAlts/>
              </w:rPr>
            </w:pPr>
            <w:r w:rsidRPr="00D43024">
              <w:rPr>
                <w:rFonts w:eastAsia="Times New Roman" w:cs="Times New Roman"/>
                <w:color w:val="000000"/>
                <w:kern w:val="28"/>
                <w:lang w:eastAsia="en-CA"/>
                <w14:cntxtAlts/>
              </w:rPr>
              <w:t>3</w:t>
            </w:r>
            <w:r w:rsidR="00B118CD">
              <w:rPr>
                <w:rFonts w:eastAsia="Times New Roman" w:cs="Times New Roman"/>
                <w:color w:val="000000"/>
                <w:kern w:val="28"/>
                <w:lang w:eastAsia="en-CA"/>
                <w14:cntxtAlts/>
              </w:rPr>
              <w:t>,</w:t>
            </w:r>
            <w:r w:rsidRPr="00D43024">
              <w:rPr>
                <w:rFonts w:eastAsia="Times New Roman" w:cs="Times New Roman"/>
                <w:color w:val="000000"/>
                <w:kern w:val="28"/>
                <w:lang w:eastAsia="en-CA"/>
                <w14:cntxtAlts/>
              </w:rPr>
              <w:t>359</w:t>
            </w:r>
          </w:p>
        </w:tc>
      </w:tr>
      <w:tr w:rsidR="00160D5E" w:rsidRPr="00D43024" w:rsidTr="00160D5E">
        <w:trPr>
          <w:trHeight w:val="20"/>
        </w:trPr>
        <w:tc>
          <w:tcPr>
            <w:tcW w:w="8237" w:type="dxa"/>
            <w:tcBorders>
              <w:top w:val="single" w:sz="8" w:space="0" w:color="FFFFFF"/>
              <w:left w:val="single" w:sz="8" w:space="0" w:color="FFFFFF"/>
              <w:bottom w:val="single" w:sz="4" w:space="0" w:color="BFBFBF" w:themeColor="background1" w:themeShade="BF"/>
              <w:right w:val="single" w:sz="8" w:space="0" w:color="FFFFFF"/>
            </w:tcBorders>
            <w:shd w:val="clear" w:color="auto" w:fill="auto"/>
            <w:tcMar>
              <w:top w:w="15" w:type="dxa"/>
              <w:left w:w="15" w:type="dxa"/>
              <w:bottom w:w="0" w:type="dxa"/>
              <w:right w:w="15" w:type="dxa"/>
            </w:tcMar>
            <w:vAlign w:val="center"/>
            <w:hideMark/>
          </w:tcPr>
          <w:p w:rsidR="00160D5E" w:rsidRPr="00D43024" w:rsidRDefault="00160D5E" w:rsidP="00160D5E">
            <w:pPr>
              <w:widowControl w:val="0"/>
              <w:spacing w:after="0" w:line="240" w:lineRule="auto"/>
              <w:rPr>
                <w:rFonts w:eastAsia="Times New Roman" w:cs="Times New Roman"/>
                <w:color w:val="000000"/>
                <w:kern w:val="28"/>
                <w:lang w:eastAsia="en-CA"/>
                <w14:cntxtAlts/>
              </w:rPr>
            </w:pPr>
            <w:r w:rsidRPr="00D43024">
              <w:rPr>
                <w:rFonts w:eastAsia="Times New Roman" w:cs="Times New Roman"/>
                <w:color w:val="000000"/>
                <w:kern w:val="28"/>
                <w:lang w:eastAsia="en-CA"/>
                <w14:cntxtAlts/>
              </w:rPr>
              <w:t>Response Rate</w:t>
            </w:r>
          </w:p>
        </w:tc>
        <w:tc>
          <w:tcPr>
            <w:tcW w:w="1701" w:type="dxa"/>
            <w:tcBorders>
              <w:top w:val="single" w:sz="8" w:space="0" w:color="FFFFFF"/>
              <w:left w:val="single" w:sz="8" w:space="0" w:color="FFFFFF"/>
              <w:bottom w:val="single" w:sz="4" w:space="0" w:color="BFBFBF" w:themeColor="background1" w:themeShade="BF"/>
              <w:right w:val="single" w:sz="8" w:space="0" w:color="FFFFFF"/>
            </w:tcBorders>
            <w:shd w:val="clear" w:color="auto" w:fill="auto"/>
            <w:tcMar>
              <w:top w:w="15" w:type="dxa"/>
              <w:left w:w="15" w:type="dxa"/>
              <w:bottom w:w="0" w:type="dxa"/>
              <w:right w:w="15" w:type="dxa"/>
            </w:tcMar>
            <w:vAlign w:val="center"/>
            <w:hideMark/>
          </w:tcPr>
          <w:p w:rsidR="00160D5E" w:rsidRPr="00D43024" w:rsidRDefault="00160D5E" w:rsidP="00160D5E">
            <w:pPr>
              <w:widowControl w:val="0"/>
              <w:spacing w:after="0" w:line="240" w:lineRule="auto"/>
              <w:rPr>
                <w:rFonts w:eastAsia="Times New Roman" w:cs="Times New Roman"/>
                <w:color w:val="000000"/>
                <w:kern w:val="28"/>
                <w:lang w:eastAsia="en-CA"/>
                <w14:cntxtAlts/>
              </w:rPr>
            </w:pPr>
            <w:r w:rsidRPr="00D43024">
              <w:rPr>
                <w:rFonts w:eastAsia="Times New Roman" w:cs="Times New Roman"/>
                <w:color w:val="000000"/>
                <w:kern w:val="28"/>
                <w:lang w:eastAsia="en-CA"/>
                <w14:cntxtAlts/>
              </w:rPr>
              <w:t>48%</w:t>
            </w:r>
          </w:p>
        </w:tc>
      </w:tr>
      <w:tr w:rsidR="00160D5E" w:rsidRPr="00D43024" w:rsidTr="00160D5E">
        <w:trPr>
          <w:trHeight w:val="20"/>
        </w:trPr>
        <w:tc>
          <w:tcPr>
            <w:tcW w:w="8237" w:type="dxa"/>
            <w:tcBorders>
              <w:top w:val="single" w:sz="8" w:space="0" w:color="FFFFFF"/>
              <w:left w:val="single" w:sz="8" w:space="0" w:color="FFFFFF"/>
              <w:bottom w:val="single" w:sz="12" w:space="0" w:color="9BBB59" w:themeColor="accent3"/>
              <w:right w:val="single" w:sz="8" w:space="0" w:color="FFFFFF"/>
            </w:tcBorders>
            <w:shd w:val="clear" w:color="auto" w:fill="auto"/>
            <w:tcMar>
              <w:top w:w="15" w:type="dxa"/>
              <w:left w:w="15" w:type="dxa"/>
              <w:bottom w:w="0" w:type="dxa"/>
              <w:right w:w="15" w:type="dxa"/>
            </w:tcMar>
            <w:vAlign w:val="center"/>
            <w:hideMark/>
          </w:tcPr>
          <w:p w:rsidR="00160D5E" w:rsidRPr="00D43024" w:rsidRDefault="00160D5E" w:rsidP="00160D5E">
            <w:pPr>
              <w:widowControl w:val="0"/>
              <w:spacing w:after="0" w:line="240" w:lineRule="auto"/>
              <w:rPr>
                <w:rFonts w:eastAsia="Times New Roman" w:cs="Times New Roman"/>
                <w:color w:val="000000"/>
                <w:kern w:val="28"/>
                <w:lang w:eastAsia="en-CA"/>
                <w14:cntxtAlts/>
              </w:rPr>
            </w:pPr>
          </w:p>
        </w:tc>
        <w:tc>
          <w:tcPr>
            <w:tcW w:w="1701" w:type="dxa"/>
            <w:tcBorders>
              <w:top w:val="single" w:sz="8" w:space="0" w:color="FFFFFF"/>
              <w:left w:val="single" w:sz="8" w:space="0" w:color="FFFFFF"/>
              <w:bottom w:val="single" w:sz="12" w:space="0" w:color="9BBB59" w:themeColor="accent3"/>
              <w:right w:val="single" w:sz="8" w:space="0" w:color="FFFFFF"/>
            </w:tcBorders>
            <w:shd w:val="clear" w:color="auto" w:fill="auto"/>
            <w:tcMar>
              <w:top w:w="15" w:type="dxa"/>
              <w:left w:w="15" w:type="dxa"/>
              <w:bottom w:w="0" w:type="dxa"/>
              <w:right w:w="15" w:type="dxa"/>
            </w:tcMar>
            <w:vAlign w:val="center"/>
            <w:hideMark/>
          </w:tcPr>
          <w:p w:rsidR="00160D5E" w:rsidRPr="00D43024" w:rsidRDefault="00160D5E" w:rsidP="00160D5E">
            <w:pPr>
              <w:widowControl w:val="0"/>
              <w:spacing w:after="0" w:line="240" w:lineRule="auto"/>
              <w:rPr>
                <w:rFonts w:eastAsia="Times New Roman" w:cs="Times New Roman"/>
                <w:color w:val="000000"/>
                <w:kern w:val="28"/>
                <w:lang w:eastAsia="en-CA"/>
                <w14:cntxtAlts/>
              </w:rPr>
            </w:pPr>
          </w:p>
        </w:tc>
      </w:tr>
    </w:tbl>
    <w:p w:rsidR="00160D5E" w:rsidRPr="00D43024" w:rsidRDefault="00160D5E" w:rsidP="00160D5E">
      <w:pPr>
        <w:pStyle w:val="footnotes"/>
      </w:pPr>
      <w:r w:rsidRPr="00D43024">
        <w:t>*Data extracted from PeopleSoft  “ESDC Active Employees”, as of December 12, 2016</w:t>
      </w:r>
    </w:p>
    <w:p w:rsidR="00160D5E" w:rsidRDefault="00160D5E" w:rsidP="00160D5E">
      <w:pPr>
        <w:widowControl w:val="0"/>
        <w:spacing w:after="120" w:line="240" w:lineRule="auto"/>
        <w:rPr>
          <w:rFonts w:eastAsia="Times New Roman" w:cs="Times New Roman"/>
          <w:b/>
          <w:bCs/>
          <w:color w:val="92D050"/>
          <w:kern w:val="28"/>
          <w:sz w:val="28"/>
          <w:lang w:eastAsia="en-CA"/>
          <w14:cntxtAlts/>
        </w:rPr>
      </w:pPr>
    </w:p>
    <w:p w:rsidR="00B118CD" w:rsidRPr="00B118CD" w:rsidRDefault="00B118CD" w:rsidP="00B118CD">
      <w:bookmarkStart w:id="0" w:name="_GoBack"/>
      <w:r w:rsidRPr="00B118CD">
        <w:t xml:space="preserve">Of the 3,359 people who completed the Main questionnaire, 219 (6.5%) exited the survey and didn’t complete any demographic questions. </w:t>
      </w:r>
    </w:p>
    <w:bookmarkEnd w:id="0"/>
    <w:p w:rsidR="00973D92" w:rsidRDefault="00D55E07" w:rsidP="00D55E07">
      <w:pPr>
        <w:rPr>
          <w:lang w:val="en-US"/>
        </w:rPr>
      </w:pPr>
      <w:r w:rsidRPr="00D43024">
        <w:rPr>
          <w:lang w:val="en-US"/>
        </w:rPr>
        <w:t xml:space="preserve">At the portfolio level, survey results are considered accurate to </w:t>
      </w:r>
      <w:r w:rsidR="00B118CD" w:rsidRPr="00B118CD">
        <w:t xml:space="preserve">± </w:t>
      </w:r>
      <w:r w:rsidRPr="00D43024">
        <w:rPr>
          <w:lang w:val="en-US"/>
        </w:rPr>
        <w:t xml:space="preserve">1.9 percent, based on a 95% confidence level. </w:t>
      </w:r>
      <w:r w:rsidR="00973D92" w:rsidRPr="00D43024">
        <w:rPr>
          <w:lang w:val="en-US"/>
        </w:rPr>
        <w:t>The Table below displays the distribution by portfolio for survey respondents compared with the Department as a whole.</w:t>
      </w:r>
      <w:r w:rsidR="00973D92">
        <w:rPr>
          <w:lang w:val="en-US"/>
        </w:rPr>
        <w:t xml:space="preserve"> </w:t>
      </w:r>
    </w:p>
    <w:p w:rsidR="00B118CD" w:rsidRDefault="00B118CD" w:rsidP="00B118CD">
      <w:pPr>
        <w:spacing w:line="240" w:lineRule="auto"/>
        <w:rPr>
          <w:lang w:val="en-US"/>
        </w:rPr>
      </w:pPr>
    </w:p>
    <w:p w:rsidR="00152FDB" w:rsidRPr="00CF3E34" w:rsidRDefault="00152FDB" w:rsidP="00152FDB">
      <w:pPr>
        <w:widowControl w:val="0"/>
        <w:spacing w:after="0"/>
        <w:rPr>
          <w:b/>
          <w:lang w:val="en-US"/>
        </w:rPr>
      </w:pPr>
      <w:r>
        <w:rPr>
          <w:b/>
          <w:lang w:val="en-US"/>
        </w:rPr>
        <w:t>Lower Proportion of ESD, Higher Proportion SC and LP Respondents</w:t>
      </w:r>
      <w:r w:rsidRPr="00CF3E34">
        <w:rPr>
          <w:b/>
          <w:lang w:val="en-US"/>
        </w:rPr>
        <w:t xml:space="preserve"> </w:t>
      </w:r>
      <w:r>
        <w:rPr>
          <w:b/>
          <w:lang w:val="en-US"/>
        </w:rPr>
        <w:t>Relative to ESDC P</w:t>
      </w:r>
      <w:r w:rsidRPr="00CF3E34">
        <w:rPr>
          <w:b/>
          <w:lang w:val="en-US"/>
        </w:rPr>
        <w:t>opulation</w:t>
      </w:r>
    </w:p>
    <w:tbl>
      <w:tblPr>
        <w:tblW w:w="9938" w:type="dxa"/>
        <w:tblCellMar>
          <w:left w:w="0" w:type="dxa"/>
          <w:right w:w="0" w:type="dxa"/>
        </w:tblCellMar>
        <w:tblLook w:val="04A0" w:firstRow="1" w:lastRow="0" w:firstColumn="1" w:lastColumn="0" w:noHBand="0" w:noVBand="1"/>
      </w:tblPr>
      <w:tblGrid>
        <w:gridCol w:w="5260"/>
        <w:gridCol w:w="2552"/>
        <w:gridCol w:w="2126"/>
      </w:tblGrid>
      <w:tr w:rsidR="00160D5E" w:rsidRPr="0088058F" w:rsidTr="00160D5E">
        <w:trPr>
          <w:trHeight w:val="343"/>
        </w:trPr>
        <w:tc>
          <w:tcPr>
            <w:tcW w:w="5260" w:type="dxa"/>
            <w:tcBorders>
              <w:top w:val="single" w:sz="12" w:space="0" w:color="9BBB59" w:themeColor="accent3"/>
              <w:left w:val="single" w:sz="8" w:space="0" w:color="FFFFFF"/>
              <w:bottom w:val="single" w:sz="12" w:space="0" w:color="9BBB59" w:themeColor="accent3"/>
              <w:right w:val="single" w:sz="8" w:space="0" w:color="FFFFFF"/>
            </w:tcBorders>
            <w:shd w:val="clear" w:color="auto" w:fill="auto"/>
            <w:tcMar>
              <w:top w:w="15" w:type="dxa"/>
              <w:left w:w="15" w:type="dxa"/>
              <w:bottom w:w="0" w:type="dxa"/>
              <w:right w:w="15" w:type="dxa"/>
            </w:tcMar>
            <w:vAlign w:val="center"/>
            <w:hideMark/>
          </w:tcPr>
          <w:p w:rsidR="00160D5E" w:rsidRPr="0088058F" w:rsidRDefault="00160D5E" w:rsidP="00160D5E">
            <w:pPr>
              <w:widowControl w:val="0"/>
              <w:spacing w:after="0" w:line="240" w:lineRule="auto"/>
              <w:rPr>
                <w:b/>
                <w:lang w:val="en-US"/>
              </w:rPr>
            </w:pPr>
            <w:r w:rsidRPr="0088058F">
              <w:rPr>
                <w:b/>
                <w:lang w:val="en-US"/>
              </w:rPr>
              <w:t>Portfolio</w:t>
            </w:r>
          </w:p>
        </w:tc>
        <w:tc>
          <w:tcPr>
            <w:tcW w:w="2552" w:type="dxa"/>
            <w:tcBorders>
              <w:top w:val="single" w:sz="12" w:space="0" w:color="9BBB59" w:themeColor="accent3"/>
              <w:left w:val="single" w:sz="8" w:space="0" w:color="FFFFFF"/>
              <w:bottom w:val="single" w:sz="12" w:space="0" w:color="9BBB59" w:themeColor="accent3"/>
              <w:right w:val="single" w:sz="8" w:space="0" w:color="FFFFFF"/>
            </w:tcBorders>
            <w:shd w:val="clear" w:color="auto" w:fill="auto"/>
            <w:tcMar>
              <w:top w:w="15" w:type="dxa"/>
              <w:left w:w="15" w:type="dxa"/>
              <w:bottom w:w="0" w:type="dxa"/>
              <w:right w:w="15" w:type="dxa"/>
            </w:tcMar>
            <w:vAlign w:val="center"/>
            <w:hideMark/>
          </w:tcPr>
          <w:p w:rsidR="00160D5E" w:rsidRPr="0088058F" w:rsidRDefault="00160D5E" w:rsidP="00160D5E">
            <w:pPr>
              <w:widowControl w:val="0"/>
              <w:spacing w:after="0" w:line="240" w:lineRule="auto"/>
              <w:rPr>
                <w:b/>
                <w:lang w:val="en-US"/>
              </w:rPr>
            </w:pPr>
            <w:r w:rsidRPr="0088058F">
              <w:rPr>
                <w:b/>
                <w:lang w:val="en-US"/>
              </w:rPr>
              <w:t>Departmental Population</w:t>
            </w:r>
          </w:p>
        </w:tc>
        <w:tc>
          <w:tcPr>
            <w:tcW w:w="2126" w:type="dxa"/>
            <w:tcBorders>
              <w:top w:val="single" w:sz="12" w:space="0" w:color="9BBB59" w:themeColor="accent3"/>
              <w:left w:val="single" w:sz="8" w:space="0" w:color="FFFFFF"/>
              <w:bottom w:val="single" w:sz="12" w:space="0" w:color="9BBB59" w:themeColor="accent3"/>
              <w:right w:val="single" w:sz="8" w:space="0" w:color="FFFFFF"/>
            </w:tcBorders>
            <w:shd w:val="clear" w:color="auto" w:fill="auto"/>
            <w:tcMar>
              <w:top w:w="15" w:type="dxa"/>
              <w:left w:w="15" w:type="dxa"/>
              <w:bottom w:w="0" w:type="dxa"/>
              <w:right w:w="15" w:type="dxa"/>
            </w:tcMar>
            <w:vAlign w:val="center"/>
            <w:hideMark/>
          </w:tcPr>
          <w:p w:rsidR="00160D5E" w:rsidRPr="0088058F" w:rsidRDefault="00160D5E" w:rsidP="00160D5E">
            <w:pPr>
              <w:widowControl w:val="0"/>
              <w:spacing w:after="0" w:line="240" w:lineRule="auto"/>
              <w:rPr>
                <w:b/>
                <w:lang w:val="en-US"/>
              </w:rPr>
            </w:pPr>
            <w:r w:rsidRPr="0088058F">
              <w:rPr>
                <w:b/>
                <w:lang w:val="en-US"/>
              </w:rPr>
              <w:t>Survey Respondents</w:t>
            </w:r>
          </w:p>
        </w:tc>
      </w:tr>
      <w:tr w:rsidR="003B691A" w:rsidRPr="00FB106B" w:rsidTr="003B691A">
        <w:trPr>
          <w:trHeight w:val="288"/>
        </w:trPr>
        <w:tc>
          <w:tcPr>
            <w:tcW w:w="5260" w:type="dxa"/>
            <w:tcBorders>
              <w:top w:val="single" w:sz="12" w:space="0" w:color="9BBB59" w:themeColor="accent3"/>
            </w:tcBorders>
            <w:shd w:val="clear" w:color="auto" w:fill="auto"/>
            <w:tcMar>
              <w:top w:w="15" w:type="dxa"/>
              <w:left w:w="15" w:type="dxa"/>
              <w:bottom w:w="0" w:type="dxa"/>
              <w:right w:w="15" w:type="dxa"/>
            </w:tcMar>
            <w:vAlign w:val="center"/>
            <w:hideMark/>
          </w:tcPr>
          <w:p w:rsidR="003B691A" w:rsidRPr="00FB106B" w:rsidRDefault="003B691A" w:rsidP="00160D5E">
            <w:pPr>
              <w:widowControl w:val="0"/>
              <w:spacing w:after="0" w:line="240" w:lineRule="auto"/>
              <w:rPr>
                <w:lang w:val="en-US"/>
              </w:rPr>
            </w:pPr>
            <w:r w:rsidRPr="00FB106B">
              <w:rPr>
                <w:lang w:val="en-US"/>
              </w:rPr>
              <w:t>Employment Social Development</w:t>
            </w:r>
          </w:p>
        </w:tc>
        <w:tc>
          <w:tcPr>
            <w:tcW w:w="2552" w:type="dxa"/>
            <w:tcBorders>
              <w:top w:val="single" w:sz="12" w:space="0" w:color="9BBB59" w:themeColor="accent3"/>
            </w:tcBorders>
            <w:shd w:val="clear" w:color="auto" w:fill="auto"/>
            <w:tcMar>
              <w:top w:w="15" w:type="dxa"/>
              <w:left w:w="15" w:type="dxa"/>
              <w:bottom w:w="0" w:type="dxa"/>
              <w:right w:w="15" w:type="dxa"/>
            </w:tcMar>
            <w:vAlign w:val="center"/>
            <w:hideMark/>
          </w:tcPr>
          <w:p w:rsidR="003B691A" w:rsidRPr="00FB106B" w:rsidRDefault="003B691A" w:rsidP="003B691A">
            <w:pPr>
              <w:widowControl w:val="0"/>
              <w:spacing w:after="0" w:line="240" w:lineRule="auto"/>
              <w:jc w:val="center"/>
              <w:rPr>
                <w:lang w:val="en-US"/>
              </w:rPr>
            </w:pPr>
            <w:r w:rsidRPr="00FB106B">
              <w:rPr>
                <w:lang w:val="en-US"/>
              </w:rPr>
              <w:t>25.0%</w:t>
            </w:r>
          </w:p>
        </w:tc>
        <w:tc>
          <w:tcPr>
            <w:tcW w:w="2126" w:type="dxa"/>
            <w:tcBorders>
              <w:top w:val="single" w:sz="12" w:space="0" w:color="9BBB59" w:themeColor="accent3"/>
            </w:tcBorders>
            <w:shd w:val="clear" w:color="auto" w:fill="auto"/>
            <w:tcMar>
              <w:top w:w="15" w:type="dxa"/>
              <w:left w:w="15" w:type="dxa"/>
              <w:bottom w:w="0" w:type="dxa"/>
              <w:right w:w="15" w:type="dxa"/>
            </w:tcMar>
            <w:vAlign w:val="center"/>
          </w:tcPr>
          <w:p w:rsidR="003B691A" w:rsidRDefault="003B691A" w:rsidP="006B6A28">
            <w:pPr>
              <w:spacing w:after="0" w:line="240" w:lineRule="auto"/>
              <w:jc w:val="center"/>
              <w:rPr>
                <w:rFonts w:ascii="Calibri" w:hAnsi="Calibri"/>
                <w:color w:val="000000"/>
              </w:rPr>
            </w:pPr>
            <w:r>
              <w:rPr>
                <w:rFonts w:ascii="Calibri" w:hAnsi="Calibri"/>
                <w:color w:val="000000"/>
              </w:rPr>
              <w:t>23.1%</w:t>
            </w:r>
          </w:p>
        </w:tc>
      </w:tr>
      <w:tr w:rsidR="003B691A" w:rsidRPr="00FB106B" w:rsidTr="003B691A">
        <w:trPr>
          <w:trHeight w:val="288"/>
        </w:trPr>
        <w:tc>
          <w:tcPr>
            <w:tcW w:w="5260" w:type="dxa"/>
            <w:shd w:val="clear" w:color="auto" w:fill="auto"/>
            <w:tcMar>
              <w:top w:w="15" w:type="dxa"/>
              <w:left w:w="15" w:type="dxa"/>
              <w:bottom w:w="0" w:type="dxa"/>
              <w:right w:w="15" w:type="dxa"/>
            </w:tcMar>
            <w:vAlign w:val="center"/>
            <w:hideMark/>
          </w:tcPr>
          <w:p w:rsidR="003B691A" w:rsidRPr="00FB106B" w:rsidRDefault="003B691A" w:rsidP="00160D5E">
            <w:pPr>
              <w:widowControl w:val="0"/>
              <w:spacing w:after="0" w:line="240" w:lineRule="auto"/>
              <w:rPr>
                <w:lang w:val="en-US"/>
              </w:rPr>
            </w:pPr>
            <w:r w:rsidRPr="00FB106B">
              <w:rPr>
                <w:lang w:val="en-US"/>
              </w:rPr>
              <w:t>Service Canada</w:t>
            </w:r>
          </w:p>
        </w:tc>
        <w:tc>
          <w:tcPr>
            <w:tcW w:w="2552" w:type="dxa"/>
            <w:shd w:val="clear" w:color="auto" w:fill="auto"/>
            <w:tcMar>
              <w:top w:w="15" w:type="dxa"/>
              <w:left w:w="15" w:type="dxa"/>
              <w:bottom w:w="0" w:type="dxa"/>
              <w:right w:w="15" w:type="dxa"/>
            </w:tcMar>
            <w:vAlign w:val="center"/>
            <w:hideMark/>
          </w:tcPr>
          <w:p w:rsidR="003B691A" w:rsidRPr="00FB106B" w:rsidRDefault="003B691A" w:rsidP="003B691A">
            <w:pPr>
              <w:widowControl w:val="0"/>
              <w:spacing w:after="0" w:line="240" w:lineRule="auto"/>
              <w:jc w:val="center"/>
              <w:rPr>
                <w:lang w:val="en-US"/>
              </w:rPr>
            </w:pPr>
            <w:r w:rsidRPr="00FB106B">
              <w:rPr>
                <w:lang w:val="en-US"/>
              </w:rPr>
              <w:t>72.3%</w:t>
            </w:r>
          </w:p>
        </w:tc>
        <w:tc>
          <w:tcPr>
            <w:tcW w:w="2126" w:type="dxa"/>
            <w:shd w:val="clear" w:color="auto" w:fill="auto"/>
            <w:tcMar>
              <w:top w:w="15" w:type="dxa"/>
              <w:left w:w="15" w:type="dxa"/>
              <w:bottom w:w="0" w:type="dxa"/>
              <w:right w:w="15" w:type="dxa"/>
            </w:tcMar>
            <w:vAlign w:val="center"/>
          </w:tcPr>
          <w:p w:rsidR="003B691A" w:rsidRDefault="003B691A" w:rsidP="006B6A28">
            <w:pPr>
              <w:spacing w:after="0" w:line="240" w:lineRule="auto"/>
              <w:jc w:val="center"/>
              <w:rPr>
                <w:rFonts w:ascii="Calibri" w:hAnsi="Calibri"/>
                <w:color w:val="000000"/>
              </w:rPr>
            </w:pPr>
            <w:r>
              <w:rPr>
                <w:rFonts w:ascii="Calibri" w:hAnsi="Calibri"/>
                <w:color w:val="000000"/>
              </w:rPr>
              <w:t>74.1%</w:t>
            </w:r>
          </w:p>
        </w:tc>
      </w:tr>
      <w:tr w:rsidR="003B691A" w:rsidRPr="00FB106B" w:rsidTr="003B691A">
        <w:trPr>
          <w:trHeight w:val="322"/>
        </w:trPr>
        <w:tc>
          <w:tcPr>
            <w:tcW w:w="5260" w:type="dxa"/>
            <w:tcBorders>
              <w:bottom w:val="single" w:sz="12" w:space="0" w:color="9BBB59" w:themeColor="accent3"/>
            </w:tcBorders>
            <w:shd w:val="clear" w:color="auto" w:fill="auto"/>
            <w:tcMar>
              <w:top w:w="15" w:type="dxa"/>
              <w:left w:w="15" w:type="dxa"/>
              <w:bottom w:w="0" w:type="dxa"/>
              <w:right w:w="15" w:type="dxa"/>
            </w:tcMar>
            <w:vAlign w:val="center"/>
            <w:hideMark/>
          </w:tcPr>
          <w:p w:rsidR="003B691A" w:rsidRPr="00FB106B" w:rsidRDefault="003B691A" w:rsidP="00160D5E">
            <w:pPr>
              <w:widowControl w:val="0"/>
              <w:spacing w:after="0" w:line="240" w:lineRule="auto"/>
              <w:rPr>
                <w:lang w:val="en-US"/>
              </w:rPr>
            </w:pPr>
            <w:r w:rsidRPr="00FB106B">
              <w:rPr>
                <w:lang w:val="en-US"/>
              </w:rPr>
              <w:t>Labour Program</w:t>
            </w:r>
          </w:p>
        </w:tc>
        <w:tc>
          <w:tcPr>
            <w:tcW w:w="2552" w:type="dxa"/>
            <w:tcBorders>
              <w:bottom w:val="single" w:sz="12" w:space="0" w:color="9BBB59" w:themeColor="accent3"/>
            </w:tcBorders>
            <w:shd w:val="clear" w:color="auto" w:fill="auto"/>
            <w:tcMar>
              <w:top w:w="15" w:type="dxa"/>
              <w:left w:w="15" w:type="dxa"/>
              <w:bottom w:w="0" w:type="dxa"/>
              <w:right w:w="15" w:type="dxa"/>
            </w:tcMar>
            <w:vAlign w:val="center"/>
            <w:hideMark/>
          </w:tcPr>
          <w:p w:rsidR="003B691A" w:rsidRPr="00FB106B" w:rsidRDefault="003B691A" w:rsidP="003B691A">
            <w:pPr>
              <w:widowControl w:val="0"/>
              <w:spacing w:after="0" w:line="240" w:lineRule="auto"/>
              <w:jc w:val="center"/>
              <w:rPr>
                <w:lang w:val="en-US"/>
              </w:rPr>
            </w:pPr>
            <w:r w:rsidRPr="00FB106B">
              <w:rPr>
                <w:lang w:val="en-US"/>
              </w:rPr>
              <w:t>2.7%</w:t>
            </w:r>
          </w:p>
        </w:tc>
        <w:tc>
          <w:tcPr>
            <w:tcW w:w="2126" w:type="dxa"/>
            <w:tcBorders>
              <w:bottom w:val="single" w:sz="12" w:space="0" w:color="9BBB59" w:themeColor="accent3"/>
            </w:tcBorders>
            <w:shd w:val="clear" w:color="auto" w:fill="auto"/>
            <w:tcMar>
              <w:top w:w="15" w:type="dxa"/>
              <w:left w:w="15" w:type="dxa"/>
              <w:bottom w:w="0" w:type="dxa"/>
              <w:right w:w="15" w:type="dxa"/>
            </w:tcMar>
            <w:vAlign w:val="center"/>
          </w:tcPr>
          <w:p w:rsidR="003B691A" w:rsidRDefault="003B691A" w:rsidP="006B6A28">
            <w:pPr>
              <w:spacing w:after="0" w:line="240" w:lineRule="auto"/>
              <w:jc w:val="center"/>
              <w:rPr>
                <w:rFonts w:ascii="Calibri" w:hAnsi="Calibri"/>
                <w:color w:val="000000"/>
              </w:rPr>
            </w:pPr>
            <w:r>
              <w:rPr>
                <w:rFonts w:ascii="Calibri" w:hAnsi="Calibri"/>
                <w:color w:val="000000"/>
              </w:rPr>
              <w:t>2.9%</w:t>
            </w:r>
          </w:p>
        </w:tc>
      </w:tr>
    </w:tbl>
    <w:p w:rsidR="00160D5E" w:rsidRDefault="00160D5E" w:rsidP="00160D5E">
      <w:pPr>
        <w:widowControl w:val="0"/>
      </w:pPr>
      <w:r>
        <w:t> </w:t>
      </w:r>
    </w:p>
    <w:p w:rsidR="00160D5E" w:rsidRDefault="00160D5E"/>
    <w:p w:rsidR="00D43024" w:rsidRDefault="00D43024">
      <w:pPr>
        <w:rPr>
          <w:rFonts w:eastAsia="Times New Roman" w:cs="Times New Roman"/>
          <w:b/>
          <w:bCs/>
          <w:kern w:val="28"/>
          <w:sz w:val="28"/>
          <w:lang w:eastAsia="en-CA"/>
          <w14:cntxtAlts/>
        </w:rPr>
      </w:pPr>
      <w:r>
        <w:br w:type="page"/>
      </w:r>
    </w:p>
    <w:p w:rsidR="00490D6D" w:rsidRDefault="00490D6D" w:rsidP="00490D6D">
      <w:pPr>
        <w:pStyle w:val="Heading1"/>
      </w:pPr>
      <w:r>
        <w:lastRenderedPageBreak/>
        <w:t>Demographic Information, SC Respondents</w:t>
      </w:r>
    </w:p>
    <w:tbl>
      <w:tblPr>
        <w:tblW w:w="9476" w:type="dxa"/>
        <w:tblCellMar>
          <w:left w:w="0" w:type="dxa"/>
          <w:right w:w="0" w:type="dxa"/>
        </w:tblCellMar>
        <w:tblLook w:val="04A0" w:firstRow="1" w:lastRow="0" w:firstColumn="1" w:lastColumn="0" w:noHBand="0" w:noVBand="1"/>
      </w:tblPr>
      <w:tblGrid>
        <w:gridCol w:w="9232"/>
        <w:gridCol w:w="122"/>
        <w:gridCol w:w="122"/>
      </w:tblGrid>
      <w:tr w:rsidR="00490D6D" w:rsidRPr="006C409F" w:rsidTr="00BF47F7">
        <w:trPr>
          <w:trHeight w:val="283"/>
        </w:trPr>
        <w:tc>
          <w:tcPr>
            <w:tcW w:w="9232" w:type="dxa"/>
            <w:shd w:val="clear" w:color="auto" w:fill="auto"/>
            <w:tcMar>
              <w:top w:w="58" w:type="dxa"/>
              <w:left w:w="58" w:type="dxa"/>
              <w:bottom w:w="58" w:type="dxa"/>
              <w:right w:w="58" w:type="dxa"/>
            </w:tcMar>
          </w:tcPr>
          <w:p w:rsidR="00BF47F7" w:rsidRPr="00490D6D" w:rsidRDefault="00BF47F7" w:rsidP="00BF47F7">
            <w:pPr>
              <w:widowControl w:val="0"/>
              <w:spacing w:after="0"/>
              <w:rPr>
                <w:b/>
                <w:lang w:val="en-US"/>
              </w:rPr>
            </w:pPr>
            <w:r w:rsidRPr="00490D6D">
              <w:rPr>
                <w:b/>
                <w:lang w:val="en-US"/>
              </w:rPr>
              <w:t>Distribution by Branch (unweighted)</w:t>
            </w:r>
          </w:p>
          <w:tbl>
            <w:tblPr>
              <w:tblW w:w="9130" w:type="dxa"/>
              <w:tblCellMar>
                <w:left w:w="0" w:type="dxa"/>
                <w:right w:w="0" w:type="dxa"/>
              </w:tblCellMar>
              <w:tblLook w:val="04A0" w:firstRow="1" w:lastRow="0" w:firstColumn="1" w:lastColumn="0" w:noHBand="0" w:noVBand="1"/>
            </w:tblPr>
            <w:tblGrid>
              <w:gridCol w:w="5020"/>
              <w:gridCol w:w="1701"/>
              <w:gridCol w:w="2409"/>
            </w:tblGrid>
            <w:tr w:rsidR="00BF47F7" w:rsidRPr="006C409F" w:rsidTr="006B6A28">
              <w:trPr>
                <w:trHeight w:val="283"/>
              </w:trPr>
              <w:tc>
                <w:tcPr>
                  <w:tcW w:w="5020" w:type="dxa"/>
                  <w:tcBorders>
                    <w:top w:val="single" w:sz="12" w:space="0" w:color="9BBB59" w:themeColor="accent3"/>
                    <w:bottom w:val="single" w:sz="12" w:space="0" w:color="9BBB59" w:themeColor="accent3"/>
                  </w:tcBorders>
                  <w:shd w:val="clear" w:color="auto" w:fill="auto"/>
                  <w:tcMar>
                    <w:top w:w="58" w:type="dxa"/>
                    <w:left w:w="58" w:type="dxa"/>
                    <w:bottom w:w="58" w:type="dxa"/>
                    <w:right w:w="58" w:type="dxa"/>
                  </w:tcMar>
                  <w:vAlign w:val="center"/>
                  <w:hideMark/>
                </w:tcPr>
                <w:p w:rsidR="00BF47F7" w:rsidRPr="006C409F" w:rsidRDefault="00BF47F7" w:rsidP="006B6A28">
                  <w:pPr>
                    <w:spacing w:after="0"/>
                    <w:rPr>
                      <w:b/>
                      <w:bCs/>
                    </w:rPr>
                  </w:pPr>
                  <w:r w:rsidRPr="006C409F">
                    <w:rPr>
                      <w:b/>
                      <w:bCs/>
                    </w:rPr>
                    <w:t> Branch</w:t>
                  </w:r>
                  <w:r>
                    <w:t>*</w:t>
                  </w:r>
                </w:p>
              </w:tc>
              <w:tc>
                <w:tcPr>
                  <w:tcW w:w="1701" w:type="dxa"/>
                  <w:tcBorders>
                    <w:top w:val="single" w:sz="12" w:space="0" w:color="9BBB59" w:themeColor="accent3"/>
                    <w:bottom w:val="single" w:sz="12" w:space="0" w:color="9BBB59" w:themeColor="accent3"/>
                  </w:tcBorders>
                  <w:shd w:val="clear" w:color="auto" w:fill="auto"/>
                  <w:tcMar>
                    <w:top w:w="58" w:type="dxa"/>
                    <w:left w:w="58" w:type="dxa"/>
                    <w:bottom w:w="58" w:type="dxa"/>
                    <w:right w:w="58" w:type="dxa"/>
                  </w:tcMar>
                  <w:vAlign w:val="center"/>
                  <w:hideMark/>
                </w:tcPr>
                <w:p w:rsidR="00BF47F7" w:rsidRPr="006C409F" w:rsidRDefault="00BF47F7" w:rsidP="006B6A28">
                  <w:pPr>
                    <w:spacing w:after="0"/>
                    <w:jc w:val="center"/>
                    <w:rPr>
                      <w:b/>
                      <w:bCs/>
                    </w:rPr>
                  </w:pPr>
                  <w:r w:rsidRPr="006C409F">
                    <w:rPr>
                      <w:b/>
                      <w:bCs/>
                    </w:rPr>
                    <w:t>N</w:t>
                  </w:r>
                </w:p>
              </w:tc>
              <w:tc>
                <w:tcPr>
                  <w:tcW w:w="2409" w:type="dxa"/>
                  <w:tcBorders>
                    <w:top w:val="single" w:sz="12" w:space="0" w:color="9BBB59" w:themeColor="accent3"/>
                    <w:bottom w:val="single" w:sz="12" w:space="0" w:color="9BBB59" w:themeColor="accent3"/>
                  </w:tcBorders>
                  <w:shd w:val="clear" w:color="auto" w:fill="auto"/>
                  <w:tcMar>
                    <w:top w:w="58" w:type="dxa"/>
                    <w:left w:w="58" w:type="dxa"/>
                    <w:bottom w:w="58" w:type="dxa"/>
                    <w:right w:w="58" w:type="dxa"/>
                  </w:tcMar>
                  <w:vAlign w:val="center"/>
                  <w:hideMark/>
                </w:tcPr>
                <w:p w:rsidR="00BF47F7" w:rsidRPr="006C409F" w:rsidRDefault="00BF47F7" w:rsidP="006B6A28">
                  <w:pPr>
                    <w:spacing w:after="0"/>
                    <w:rPr>
                      <w:b/>
                      <w:bCs/>
                    </w:rPr>
                  </w:pPr>
                  <w:r>
                    <w:rPr>
                      <w:b/>
                      <w:bCs/>
                    </w:rPr>
                    <w:t>Percentage (n=2326</w:t>
                  </w:r>
                  <w:r w:rsidRPr="006C409F">
                    <w:rPr>
                      <w:b/>
                      <w:bCs/>
                    </w:rPr>
                    <w:t>)</w:t>
                  </w:r>
                </w:p>
              </w:tc>
            </w:tr>
            <w:tr w:rsidR="00BF47F7" w:rsidRPr="006C409F" w:rsidTr="006B6A28">
              <w:trPr>
                <w:trHeight w:val="283"/>
              </w:trPr>
              <w:tc>
                <w:tcPr>
                  <w:tcW w:w="5020" w:type="dxa"/>
                  <w:tcBorders>
                    <w:top w:val="single" w:sz="12" w:space="0" w:color="9BBB59" w:themeColor="accent3"/>
                  </w:tcBorders>
                  <w:shd w:val="clear" w:color="auto" w:fill="auto"/>
                  <w:tcMar>
                    <w:top w:w="58" w:type="dxa"/>
                    <w:left w:w="58" w:type="dxa"/>
                    <w:bottom w:w="58" w:type="dxa"/>
                    <w:right w:w="58" w:type="dxa"/>
                  </w:tcMar>
                  <w:vAlign w:val="center"/>
                  <w:hideMark/>
                </w:tcPr>
                <w:p w:rsidR="00BF47F7" w:rsidRPr="00F132BA" w:rsidRDefault="00BF47F7" w:rsidP="006B6A28">
                  <w:pPr>
                    <w:spacing w:after="0" w:line="240" w:lineRule="auto"/>
                    <w:rPr>
                      <w:rFonts w:ascii="Calibri" w:eastAsia="Times New Roman" w:hAnsi="Calibri" w:cs="Times New Roman"/>
                      <w:b/>
                      <w:bCs/>
                      <w:color w:val="000000"/>
                      <w:lang w:eastAsia="en-CA"/>
                    </w:rPr>
                  </w:pPr>
                  <w:r w:rsidRPr="00F132BA">
                    <w:rPr>
                      <w:rFonts w:ascii="Calibri" w:eastAsia="Times New Roman" w:hAnsi="Calibri" w:cs="Times New Roman"/>
                      <w:b/>
                      <w:bCs/>
                      <w:color w:val="000000"/>
                      <w:lang w:eastAsia="en-CA"/>
                    </w:rPr>
                    <w:t>Benefits Delivery Services</w:t>
                  </w:r>
                </w:p>
              </w:tc>
              <w:tc>
                <w:tcPr>
                  <w:tcW w:w="1701" w:type="dxa"/>
                  <w:tcBorders>
                    <w:top w:val="single" w:sz="12" w:space="0" w:color="9BBB59" w:themeColor="accent3"/>
                  </w:tcBorders>
                  <w:shd w:val="clear" w:color="auto" w:fill="auto"/>
                  <w:tcMar>
                    <w:top w:w="58" w:type="dxa"/>
                    <w:left w:w="58" w:type="dxa"/>
                    <w:bottom w:w="58" w:type="dxa"/>
                    <w:right w:w="58" w:type="dxa"/>
                  </w:tcMar>
                  <w:hideMark/>
                </w:tcPr>
                <w:p w:rsidR="00BF47F7" w:rsidRPr="00B95B35" w:rsidRDefault="00BF47F7" w:rsidP="006B6A28">
                  <w:pPr>
                    <w:spacing w:after="0" w:line="240" w:lineRule="auto"/>
                    <w:jc w:val="center"/>
                    <w:rPr>
                      <w:rFonts w:ascii="Calibri" w:eastAsia="Times New Roman" w:hAnsi="Calibri" w:cs="Times New Roman"/>
                      <w:color w:val="010205"/>
                      <w:lang w:eastAsia="en-CA"/>
                    </w:rPr>
                  </w:pPr>
                  <w:r>
                    <w:rPr>
                      <w:rFonts w:ascii="Calibri" w:eastAsia="Times New Roman" w:hAnsi="Calibri" w:cs="Times New Roman"/>
                      <w:color w:val="010205"/>
                      <w:lang w:eastAsia="en-CA"/>
                    </w:rPr>
                    <w:t>565</w:t>
                  </w:r>
                </w:p>
              </w:tc>
              <w:tc>
                <w:tcPr>
                  <w:tcW w:w="2409" w:type="dxa"/>
                  <w:tcBorders>
                    <w:top w:val="single" w:sz="12" w:space="0" w:color="9BBB59" w:themeColor="accent3"/>
                  </w:tcBorders>
                  <w:shd w:val="clear" w:color="auto" w:fill="auto"/>
                  <w:tcMar>
                    <w:top w:w="58" w:type="dxa"/>
                    <w:left w:w="58" w:type="dxa"/>
                    <w:bottom w:w="58" w:type="dxa"/>
                    <w:right w:w="58" w:type="dxa"/>
                  </w:tcMar>
                  <w:vAlign w:val="center"/>
                  <w:hideMark/>
                </w:tcPr>
                <w:p w:rsidR="00BF47F7" w:rsidRPr="00B95B35" w:rsidRDefault="00BF47F7" w:rsidP="006B6A28">
                  <w:pPr>
                    <w:spacing w:after="0" w:line="240" w:lineRule="auto"/>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24.3</w:t>
                  </w:r>
                </w:p>
              </w:tc>
            </w:tr>
            <w:tr w:rsidR="00BF47F7" w:rsidRPr="006C409F" w:rsidTr="006B6A28">
              <w:trPr>
                <w:trHeight w:val="283"/>
              </w:trPr>
              <w:tc>
                <w:tcPr>
                  <w:tcW w:w="5020" w:type="dxa"/>
                  <w:shd w:val="clear" w:color="auto" w:fill="auto"/>
                  <w:tcMar>
                    <w:top w:w="58" w:type="dxa"/>
                    <w:left w:w="58" w:type="dxa"/>
                    <w:bottom w:w="58" w:type="dxa"/>
                    <w:right w:w="58" w:type="dxa"/>
                  </w:tcMar>
                  <w:vAlign w:val="center"/>
                  <w:hideMark/>
                </w:tcPr>
                <w:p w:rsidR="00BF47F7" w:rsidRPr="00F132BA" w:rsidRDefault="00BF47F7" w:rsidP="006B6A28">
                  <w:pPr>
                    <w:spacing w:after="0" w:line="240" w:lineRule="auto"/>
                    <w:rPr>
                      <w:rFonts w:ascii="Calibri" w:eastAsia="Times New Roman" w:hAnsi="Calibri" w:cs="Times New Roman"/>
                      <w:b/>
                      <w:bCs/>
                      <w:color w:val="000000"/>
                      <w:lang w:eastAsia="en-CA"/>
                    </w:rPr>
                  </w:pPr>
                  <w:r w:rsidRPr="00F132BA">
                    <w:rPr>
                      <w:rFonts w:ascii="Calibri" w:eastAsia="Times New Roman" w:hAnsi="Calibri" w:cs="Times New Roman"/>
                      <w:b/>
                      <w:bCs/>
                      <w:color w:val="000000"/>
                      <w:lang w:eastAsia="en-CA"/>
                    </w:rPr>
                    <w:t>Citizen Service - National Headquarters</w:t>
                  </w:r>
                </w:p>
              </w:tc>
              <w:tc>
                <w:tcPr>
                  <w:tcW w:w="1701" w:type="dxa"/>
                  <w:shd w:val="clear" w:color="auto" w:fill="auto"/>
                  <w:tcMar>
                    <w:top w:w="58" w:type="dxa"/>
                    <w:left w:w="58" w:type="dxa"/>
                    <w:bottom w:w="58" w:type="dxa"/>
                    <w:right w:w="58" w:type="dxa"/>
                  </w:tcMar>
                  <w:hideMark/>
                </w:tcPr>
                <w:p w:rsidR="00BF47F7" w:rsidRPr="00B95B35" w:rsidRDefault="00BF47F7" w:rsidP="006B6A28">
                  <w:pPr>
                    <w:spacing w:after="0" w:line="240" w:lineRule="auto"/>
                    <w:jc w:val="center"/>
                    <w:rPr>
                      <w:rFonts w:ascii="Calibri" w:eastAsia="Times New Roman" w:hAnsi="Calibri" w:cs="Times New Roman"/>
                      <w:color w:val="010205"/>
                      <w:lang w:eastAsia="en-CA"/>
                    </w:rPr>
                  </w:pPr>
                  <w:r>
                    <w:rPr>
                      <w:rFonts w:ascii="Calibri" w:eastAsia="Times New Roman" w:hAnsi="Calibri" w:cs="Times New Roman"/>
                      <w:color w:val="010205"/>
                      <w:lang w:eastAsia="en-CA"/>
                    </w:rPr>
                    <w:t>55</w:t>
                  </w:r>
                </w:p>
              </w:tc>
              <w:tc>
                <w:tcPr>
                  <w:tcW w:w="2409" w:type="dxa"/>
                  <w:shd w:val="clear" w:color="auto" w:fill="auto"/>
                  <w:tcMar>
                    <w:top w:w="58" w:type="dxa"/>
                    <w:left w:w="58" w:type="dxa"/>
                    <w:bottom w:w="58" w:type="dxa"/>
                    <w:right w:w="58" w:type="dxa"/>
                  </w:tcMar>
                  <w:vAlign w:val="center"/>
                  <w:hideMark/>
                </w:tcPr>
                <w:p w:rsidR="00BF47F7" w:rsidRPr="00B95B35" w:rsidRDefault="00BF47F7" w:rsidP="006B6A28">
                  <w:pPr>
                    <w:spacing w:after="0" w:line="240" w:lineRule="auto"/>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2.4</w:t>
                  </w:r>
                </w:p>
              </w:tc>
            </w:tr>
            <w:tr w:rsidR="00BF47F7" w:rsidRPr="006C409F" w:rsidTr="006B6A28">
              <w:trPr>
                <w:trHeight w:val="283"/>
              </w:trPr>
              <w:tc>
                <w:tcPr>
                  <w:tcW w:w="5020" w:type="dxa"/>
                  <w:shd w:val="clear" w:color="auto" w:fill="auto"/>
                  <w:tcMar>
                    <w:top w:w="58" w:type="dxa"/>
                    <w:left w:w="58" w:type="dxa"/>
                    <w:bottom w:w="58" w:type="dxa"/>
                    <w:right w:w="58" w:type="dxa"/>
                  </w:tcMar>
                  <w:vAlign w:val="center"/>
                  <w:hideMark/>
                </w:tcPr>
                <w:p w:rsidR="00BF47F7" w:rsidRPr="00F132BA" w:rsidRDefault="00BF47F7" w:rsidP="006B6A28">
                  <w:pPr>
                    <w:spacing w:after="0" w:line="240" w:lineRule="auto"/>
                    <w:rPr>
                      <w:rFonts w:ascii="Calibri" w:eastAsia="Times New Roman" w:hAnsi="Calibri" w:cs="Times New Roman"/>
                      <w:b/>
                      <w:bCs/>
                      <w:color w:val="000000"/>
                      <w:lang w:eastAsia="en-CA"/>
                    </w:rPr>
                  </w:pPr>
                  <w:r w:rsidRPr="00F132BA">
                    <w:rPr>
                      <w:rFonts w:ascii="Calibri" w:eastAsia="Times New Roman" w:hAnsi="Calibri" w:cs="Times New Roman"/>
                      <w:b/>
                      <w:bCs/>
                      <w:color w:val="000000"/>
                      <w:lang w:eastAsia="en-CA"/>
                    </w:rPr>
                    <w:t>Integrity Services - National Headquarters</w:t>
                  </w:r>
                </w:p>
              </w:tc>
              <w:tc>
                <w:tcPr>
                  <w:tcW w:w="1701" w:type="dxa"/>
                  <w:shd w:val="clear" w:color="auto" w:fill="auto"/>
                  <w:tcMar>
                    <w:top w:w="58" w:type="dxa"/>
                    <w:left w:w="58" w:type="dxa"/>
                    <w:bottom w:w="58" w:type="dxa"/>
                    <w:right w:w="58" w:type="dxa"/>
                  </w:tcMar>
                  <w:hideMark/>
                </w:tcPr>
                <w:p w:rsidR="00BF47F7" w:rsidRPr="00B95B35" w:rsidRDefault="00BF47F7" w:rsidP="006B6A28">
                  <w:pPr>
                    <w:spacing w:after="0" w:line="240" w:lineRule="auto"/>
                    <w:jc w:val="center"/>
                    <w:rPr>
                      <w:rFonts w:ascii="Calibri" w:eastAsia="Times New Roman" w:hAnsi="Calibri" w:cs="Times New Roman"/>
                      <w:color w:val="010205"/>
                      <w:lang w:eastAsia="en-CA"/>
                    </w:rPr>
                  </w:pPr>
                  <w:r>
                    <w:rPr>
                      <w:rFonts w:ascii="Calibri" w:eastAsia="Times New Roman" w:hAnsi="Calibri" w:cs="Times New Roman"/>
                      <w:color w:val="010205"/>
                      <w:lang w:eastAsia="en-CA"/>
                    </w:rPr>
                    <w:t>64</w:t>
                  </w:r>
                </w:p>
              </w:tc>
              <w:tc>
                <w:tcPr>
                  <w:tcW w:w="2409" w:type="dxa"/>
                  <w:shd w:val="clear" w:color="auto" w:fill="auto"/>
                  <w:tcMar>
                    <w:top w:w="58" w:type="dxa"/>
                    <w:left w:w="58" w:type="dxa"/>
                    <w:bottom w:w="58" w:type="dxa"/>
                    <w:right w:w="58" w:type="dxa"/>
                  </w:tcMar>
                  <w:vAlign w:val="center"/>
                  <w:hideMark/>
                </w:tcPr>
                <w:p w:rsidR="00BF47F7" w:rsidRPr="00B95B35" w:rsidRDefault="00BF47F7" w:rsidP="006B6A28">
                  <w:pPr>
                    <w:spacing w:after="0" w:line="240" w:lineRule="auto"/>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2.8</w:t>
                  </w:r>
                </w:p>
              </w:tc>
            </w:tr>
            <w:tr w:rsidR="00BF47F7" w:rsidRPr="006C409F" w:rsidTr="006B6A28">
              <w:trPr>
                <w:trHeight w:val="283"/>
              </w:trPr>
              <w:tc>
                <w:tcPr>
                  <w:tcW w:w="5020" w:type="dxa"/>
                  <w:shd w:val="clear" w:color="auto" w:fill="auto"/>
                  <w:tcMar>
                    <w:top w:w="58" w:type="dxa"/>
                    <w:left w:w="58" w:type="dxa"/>
                    <w:bottom w:w="58" w:type="dxa"/>
                    <w:right w:w="58" w:type="dxa"/>
                  </w:tcMar>
                  <w:vAlign w:val="center"/>
                  <w:hideMark/>
                </w:tcPr>
                <w:p w:rsidR="00BF47F7" w:rsidRPr="00F132BA" w:rsidRDefault="00BF47F7" w:rsidP="006B6A28">
                  <w:pPr>
                    <w:spacing w:after="0" w:line="240" w:lineRule="auto"/>
                    <w:rPr>
                      <w:rFonts w:ascii="Calibri" w:eastAsia="Times New Roman" w:hAnsi="Calibri" w:cs="Times New Roman"/>
                      <w:b/>
                      <w:bCs/>
                      <w:color w:val="000000"/>
                      <w:lang w:eastAsia="en-CA"/>
                    </w:rPr>
                  </w:pPr>
                  <w:r w:rsidRPr="00F132BA">
                    <w:rPr>
                      <w:rFonts w:ascii="Calibri" w:eastAsia="Times New Roman" w:hAnsi="Calibri" w:cs="Times New Roman"/>
                      <w:b/>
                      <w:bCs/>
                      <w:color w:val="000000"/>
                      <w:lang w:eastAsia="en-CA"/>
                    </w:rPr>
                    <w:t>Program Operations - National Headquarters</w:t>
                  </w:r>
                </w:p>
              </w:tc>
              <w:tc>
                <w:tcPr>
                  <w:tcW w:w="1701" w:type="dxa"/>
                  <w:shd w:val="clear" w:color="auto" w:fill="auto"/>
                  <w:tcMar>
                    <w:top w:w="58" w:type="dxa"/>
                    <w:left w:w="58" w:type="dxa"/>
                    <w:bottom w:w="58" w:type="dxa"/>
                    <w:right w:w="58" w:type="dxa"/>
                  </w:tcMar>
                  <w:hideMark/>
                </w:tcPr>
                <w:p w:rsidR="00BF47F7" w:rsidRPr="00B95B35" w:rsidRDefault="00BF47F7" w:rsidP="006B6A28">
                  <w:pPr>
                    <w:spacing w:after="0" w:line="240" w:lineRule="auto"/>
                    <w:jc w:val="center"/>
                    <w:rPr>
                      <w:rFonts w:ascii="Calibri" w:eastAsia="Times New Roman" w:hAnsi="Calibri" w:cs="Times New Roman"/>
                      <w:color w:val="010205"/>
                      <w:lang w:eastAsia="en-CA"/>
                    </w:rPr>
                  </w:pPr>
                  <w:r>
                    <w:rPr>
                      <w:rFonts w:ascii="Calibri" w:eastAsia="Times New Roman" w:hAnsi="Calibri" w:cs="Times New Roman"/>
                      <w:color w:val="010205"/>
                      <w:lang w:eastAsia="en-CA"/>
                    </w:rPr>
                    <w:t>53</w:t>
                  </w:r>
                </w:p>
              </w:tc>
              <w:tc>
                <w:tcPr>
                  <w:tcW w:w="2409" w:type="dxa"/>
                  <w:shd w:val="clear" w:color="auto" w:fill="auto"/>
                  <w:tcMar>
                    <w:top w:w="58" w:type="dxa"/>
                    <w:left w:w="58" w:type="dxa"/>
                    <w:bottom w:w="58" w:type="dxa"/>
                    <w:right w:w="58" w:type="dxa"/>
                  </w:tcMar>
                  <w:vAlign w:val="center"/>
                  <w:hideMark/>
                </w:tcPr>
                <w:p w:rsidR="00BF47F7" w:rsidRPr="00B95B35" w:rsidRDefault="00BF47F7" w:rsidP="006B6A28">
                  <w:pPr>
                    <w:spacing w:after="0" w:line="240" w:lineRule="auto"/>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2.3</w:t>
                  </w:r>
                </w:p>
              </w:tc>
            </w:tr>
            <w:tr w:rsidR="00BF47F7" w:rsidRPr="006C409F" w:rsidTr="006B6A28">
              <w:trPr>
                <w:trHeight w:val="283"/>
              </w:trPr>
              <w:tc>
                <w:tcPr>
                  <w:tcW w:w="5020" w:type="dxa"/>
                  <w:shd w:val="clear" w:color="auto" w:fill="auto"/>
                  <w:tcMar>
                    <w:top w:w="58" w:type="dxa"/>
                    <w:left w:w="58" w:type="dxa"/>
                    <w:bottom w:w="58" w:type="dxa"/>
                    <w:right w:w="58" w:type="dxa"/>
                  </w:tcMar>
                  <w:vAlign w:val="center"/>
                  <w:hideMark/>
                </w:tcPr>
                <w:p w:rsidR="00BF47F7" w:rsidRPr="00F132BA" w:rsidRDefault="00BF47F7" w:rsidP="006B6A28">
                  <w:pPr>
                    <w:spacing w:after="0" w:line="240" w:lineRule="auto"/>
                    <w:rPr>
                      <w:rFonts w:ascii="Calibri" w:eastAsia="Times New Roman" w:hAnsi="Calibri" w:cs="Times New Roman"/>
                      <w:b/>
                      <w:bCs/>
                      <w:color w:val="000000"/>
                      <w:lang w:eastAsia="en-CA"/>
                    </w:rPr>
                  </w:pPr>
                  <w:r w:rsidRPr="00F132BA">
                    <w:rPr>
                      <w:rFonts w:ascii="Calibri" w:eastAsia="Times New Roman" w:hAnsi="Calibri" w:cs="Times New Roman"/>
                      <w:b/>
                      <w:bCs/>
                      <w:color w:val="000000"/>
                      <w:lang w:eastAsia="en-CA"/>
                    </w:rPr>
                    <w:t>Service Canada Atlantic Region</w:t>
                  </w:r>
                </w:p>
              </w:tc>
              <w:tc>
                <w:tcPr>
                  <w:tcW w:w="1701" w:type="dxa"/>
                  <w:shd w:val="clear" w:color="auto" w:fill="auto"/>
                  <w:tcMar>
                    <w:top w:w="58" w:type="dxa"/>
                    <w:left w:w="58" w:type="dxa"/>
                    <w:bottom w:w="58" w:type="dxa"/>
                    <w:right w:w="58" w:type="dxa"/>
                  </w:tcMar>
                  <w:hideMark/>
                </w:tcPr>
                <w:p w:rsidR="00BF47F7" w:rsidRPr="00B95B35" w:rsidRDefault="00BF47F7" w:rsidP="006B6A28">
                  <w:pPr>
                    <w:spacing w:after="0" w:line="240" w:lineRule="auto"/>
                    <w:jc w:val="center"/>
                    <w:rPr>
                      <w:rFonts w:ascii="Calibri" w:eastAsia="Times New Roman" w:hAnsi="Calibri" w:cs="Times New Roman"/>
                      <w:color w:val="010205"/>
                      <w:lang w:eastAsia="en-CA"/>
                    </w:rPr>
                  </w:pPr>
                  <w:r>
                    <w:rPr>
                      <w:rFonts w:ascii="Calibri" w:eastAsia="Times New Roman" w:hAnsi="Calibri" w:cs="Times New Roman"/>
                      <w:color w:val="010205"/>
                      <w:lang w:eastAsia="en-CA"/>
                    </w:rPr>
                    <w:t>192</w:t>
                  </w:r>
                </w:p>
              </w:tc>
              <w:tc>
                <w:tcPr>
                  <w:tcW w:w="2409" w:type="dxa"/>
                  <w:shd w:val="clear" w:color="auto" w:fill="auto"/>
                  <w:tcMar>
                    <w:top w:w="58" w:type="dxa"/>
                    <w:left w:w="58" w:type="dxa"/>
                    <w:bottom w:w="58" w:type="dxa"/>
                    <w:right w:w="58" w:type="dxa"/>
                  </w:tcMar>
                  <w:vAlign w:val="center"/>
                  <w:hideMark/>
                </w:tcPr>
                <w:p w:rsidR="00BF47F7" w:rsidRPr="00B95B35" w:rsidRDefault="00BF47F7" w:rsidP="006B6A28">
                  <w:pPr>
                    <w:spacing w:after="0" w:line="240" w:lineRule="auto"/>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8.3</w:t>
                  </w:r>
                </w:p>
              </w:tc>
            </w:tr>
            <w:tr w:rsidR="00BF47F7" w:rsidRPr="006C409F" w:rsidTr="006B6A28">
              <w:trPr>
                <w:trHeight w:val="283"/>
              </w:trPr>
              <w:tc>
                <w:tcPr>
                  <w:tcW w:w="5020" w:type="dxa"/>
                  <w:shd w:val="clear" w:color="auto" w:fill="auto"/>
                  <w:tcMar>
                    <w:top w:w="58" w:type="dxa"/>
                    <w:left w:w="58" w:type="dxa"/>
                    <w:bottom w:w="58" w:type="dxa"/>
                    <w:right w:w="58" w:type="dxa"/>
                  </w:tcMar>
                  <w:vAlign w:val="center"/>
                  <w:hideMark/>
                </w:tcPr>
                <w:p w:rsidR="00BF47F7" w:rsidRPr="00F132BA" w:rsidRDefault="00BF47F7" w:rsidP="006B6A28">
                  <w:pPr>
                    <w:spacing w:after="0" w:line="240" w:lineRule="auto"/>
                    <w:rPr>
                      <w:rFonts w:ascii="Calibri" w:eastAsia="Times New Roman" w:hAnsi="Calibri" w:cs="Times New Roman"/>
                      <w:b/>
                      <w:bCs/>
                      <w:color w:val="000000"/>
                      <w:lang w:eastAsia="en-CA"/>
                    </w:rPr>
                  </w:pPr>
                  <w:r w:rsidRPr="00F132BA">
                    <w:rPr>
                      <w:rFonts w:ascii="Calibri" w:eastAsia="Times New Roman" w:hAnsi="Calibri" w:cs="Times New Roman"/>
                      <w:b/>
                      <w:bCs/>
                      <w:color w:val="000000"/>
                      <w:lang w:eastAsia="en-CA"/>
                    </w:rPr>
                    <w:t>Service Canada Quebec Region</w:t>
                  </w:r>
                </w:p>
              </w:tc>
              <w:tc>
                <w:tcPr>
                  <w:tcW w:w="1701" w:type="dxa"/>
                  <w:shd w:val="clear" w:color="auto" w:fill="auto"/>
                  <w:tcMar>
                    <w:top w:w="58" w:type="dxa"/>
                    <w:left w:w="58" w:type="dxa"/>
                    <w:bottom w:w="58" w:type="dxa"/>
                    <w:right w:w="58" w:type="dxa"/>
                  </w:tcMar>
                  <w:hideMark/>
                </w:tcPr>
                <w:p w:rsidR="00BF47F7" w:rsidRPr="00B95B35" w:rsidRDefault="00BF47F7" w:rsidP="006B6A28">
                  <w:pPr>
                    <w:spacing w:after="0" w:line="240" w:lineRule="auto"/>
                    <w:jc w:val="center"/>
                    <w:rPr>
                      <w:rFonts w:ascii="Calibri" w:eastAsia="Times New Roman" w:hAnsi="Calibri" w:cs="Times New Roman"/>
                      <w:color w:val="010205"/>
                      <w:lang w:eastAsia="en-CA"/>
                    </w:rPr>
                  </w:pPr>
                  <w:r>
                    <w:rPr>
                      <w:rFonts w:ascii="Calibri" w:eastAsia="Times New Roman" w:hAnsi="Calibri" w:cs="Times New Roman"/>
                      <w:color w:val="010205"/>
                      <w:lang w:eastAsia="en-CA"/>
                    </w:rPr>
                    <w:t>500</w:t>
                  </w:r>
                </w:p>
              </w:tc>
              <w:tc>
                <w:tcPr>
                  <w:tcW w:w="2409" w:type="dxa"/>
                  <w:shd w:val="clear" w:color="auto" w:fill="auto"/>
                  <w:tcMar>
                    <w:top w:w="58" w:type="dxa"/>
                    <w:left w:w="58" w:type="dxa"/>
                    <w:bottom w:w="58" w:type="dxa"/>
                    <w:right w:w="58" w:type="dxa"/>
                  </w:tcMar>
                  <w:vAlign w:val="center"/>
                  <w:hideMark/>
                </w:tcPr>
                <w:p w:rsidR="00BF47F7" w:rsidRPr="00B95B35" w:rsidRDefault="00BF47F7" w:rsidP="006B6A28">
                  <w:pPr>
                    <w:spacing w:after="0" w:line="240" w:lineRule="auto"/>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21.5</w:t>
                  </w:r>
                </w:p>
              </w:tc>
            </w:tr>
            <w:tr w:rsidR="005B6FA4" w:rsidRPr="006C409F" w:rsidTr="006B6A28">
              <w:trPr>
                <w:trHeight w:val="283"/>
              </w:trPr>
              <w:tc>
                <w:tcPr>
                  <w:tcW w:w="5020" w:type="dxa"/>
                  <w:shd w:val="clear" w:color="auto" w:fill="auto"/>
                  <w:tcMar>
                    <w:top w:w="58" w:type="dxa"/>
                    <w:left w:w="58" w:type="dxa"/>
                    <w:bottom w:w="58" w:type="dxa"/>
                    <w:right w:w="58" w:type="dxa"/>
                  </w:tcMar>
                  <w:vAlign w:val="center"/>
                </w:tcPr>
                <w:p w:rsidR="005B6FA4" w:rsidRPr="00F132BA" w:rsidRDefault="005B6FA4" w:rsidP="009E6290">
                  <w:pPr>
                    <w:spacing w:after="0" w:line="240" w:lineRule="auto"/>
                    <w:rPr>
                      <w:rFonts w:ascii="Calibri" w:eastAsia="Times New Roman" w:hAnsi="Calibri" w:cs="Times New Roman"/>
                      <w:b/>
                      <w:bCs/>
                      <w:color w:val="000000"/>
                      <w:lang w:eastAsia="en-CA"/>
                    </w:rPr>
                  </w:pPr>
                  <w:r w:rsidRPr="00F132BA">
                    <w:rPr>
                      <w:rFonts w:ascii="Calibri" w:eastAsia="Times New Roman" w:hAnsi="Calibri" w:cs="Times New Roman"/>
                      <w:b/>
                      <w:bCs/>
                      <w:color w:val="000000"/>
                      <w:lang w:eastAsia="en-CA"/>
                    </w:rPr>
                    <w:t>Service Canada Ontario Region</w:t>
                  </w:r>
                </w:p>
              </w:tc>
              <w:tc>
                <w:tcPr>
                  <w:tcW w:w="1701" w:type="dxa"/>
                  <w:shd w:val="clear" w:color="auto" w:fill="auto"/>
                  <w:tcMar>
                    <w:top w:w="58" w:type="dxa"/>
                    <w:left w:w="58" w:type="dxa"/>
                    <w:bottom w:w="58" w:type="dxa"/>
                    <w:right w:w="58" w:type="dxa"/>
                  </w:tcMar>
                </w:tcPr>
                <w:p w:rsidR="005B6FA4" w:rsidRPr="00B95B35" w:rsidRDefault="005B6FA4" w:rsidP="009E6290">
                  <w:pPr>
                    <w:spacing w:after="0" w:line="240" w:lineRule="auto"/>
                    <w:jc w:val="center"/>
                    <w:rPr>
                      <w:rFonts w:ascii="Calibri" w:eastAsia="Times New Roman" w:hAnsi="Calibri" w:cs="Times New Roman"/>
                      <w:color w:val="010205"/>
                      <w:lang w:eastAsia="en-CA"/>
                    </w:rPr>
                  </w:pPr>
                  <w:r>
                    <w:rPr>
                      <w:rFonts w:ascii="Calibri" w:eastAsia="Times New Roman" w:hAnsi="Calibri" w:cs="Times New Roman"/>
                      <w:color w:val="010205"/>
                      <w:lang w:eastAsia="en-CA"/>
                    </w:rPr>
                    <w:t>345</w:t>
                  </w:r>
                </w:p>
              </w:tc>
              <w:tc>
                <w:tcPr>
                  <w:tcW w:w="2409" w:type="dxa"/>
                  <w:shd w:val="clear" w:color="auto" w:fill="auto"/>
                  <w:tcMar>
                    <w:top w:w="58" w:type="dxa"/>
                    <w:left w:w="58" w:type="dxa"/>
                    <w:bottom w:w="58" w:type="dxa"/>
                    <w:right w:w="58" w:type="dxa"/>
                  </w:tcMar>
                  <w:vAlign w:val="center"/>
                </w:tcPr>
                <w:p w:rsidR="005B6FA4" w:rsidRPr="00B95B35" w:rsidRDefault="005B6FA4" w:rsidP="009E6290">
                  <w:pPr>
                    <w:spacing w:after="0" w:line="240" w:lineRule="auto"/>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14.8</w:t>
                  </w:r>
                </w:p>
              </w:tc>
            </w:tr>
            <w:tr w:rsidR="00BF47F7" w:rsidRPr="006C409F" w:rsidTr="006B6A28">
              <w:trPr>
                <w:trHeight w:val="283"/>
              </w:trPr>
              <w:tc>
                <w:tcPr>
                  <w:tcW w:w="5020" w:type="dxa"/>
                  <w:shd w:val="clear" w:color="auto" w:fill="auto"/>
                  <w:tcMar>
                    <w:top w:w="58" w:type="dxa"/>
                    <w:left w:w="58" w:type="dxa"/>
                    <w:bottom w:w="58" w:type="dxa"/>
                    <w:right w:w="58" w:type="dxa"/>
                  </w:tcMar>
                  <w:vAlign w:val="center"/>
                  <w:hideMark/>
                </w:tcPr>
                <w:p w:rsidR="00BF47F7" w:rsidRPr="00F132BA" w:rsidRDefault="00BF47F7" w:rsidP="006B6A28">
                  <w:pPr>
                    <w:spacing w:after="0" w:line="240" w:lineRule="auto"/>
                    <w:rPr>
                      <w:rFonts w:ascii="Calibri" w:eastAsia="Times New Roman" w:hAnsi="Calibri" w:cs="Times New Roman"/>
                      <w:b/>
                      <w:bCs/>
                      <w:color w:val="000000"/>
                      <w:lang w:eastAsia="en-CA"/>
                    </w:rPr>
                  </w:pPr>
                  <w:r w:rsidRPr="00F132BA">
                    <w:rPr>
                      <w:rFonts w:ascii="Calibri" w:eastAsia="Times New Roman" w:hAnsi="Calibri" w:cs="Times New Roman"/>
                      <w:b/>
                      <w:bCs/>
                      <w:color w:val="000000"/>
                      <w:lang w:eastAsia="en-CA"/>
                    </w:rPr>
                    <w:t>Service Canada Western and Territories Region</w:t>
                  </w:r>
                </w:p>
              </w:tc>
              <w:tc>
                <w:tcPr>
                  <w:tcW w:w="1701" w:type="dxa"/>
                  <w:shd w:val="clear" w:color="auto" w:fill="auto"/>
                  <w:tcMar>
                    <w:top w:w="58" w:type="dxa"/>
                    <w:left w:w="58" w:type="dxa"/>
                    <w:bottom w:w="58" w:type="dxa"/>
                    <w:right w:w="58" w:type="dxa"/>
                  </w:tcMar>
                  <w:hideMark/>
                </w:tcPr>
                <w:p w:rsidR="00BF47F7" w:rsidRPr="00B95B35" w:rsidRDefault="00BF47F7" w:rsidP="006B6A28">
                  <w:pPr>
                    <w:spacing w:after="0" w:line="240" w:lineRule="auto"/>
                    <w:jc w:val="center"/>
                    <w:rPr>
                      <w:rFonts w:ascii="Calibri" w:eastAsia="Times New Roman" w:hAnsi="Calibri" w:cs="Times New Roman"/>
                      <w:color w:val="010205"/>
                      <w:lang w:eastAsia="en-CA"/>
                    </w:rPr>
                  </w:pPr>
                  <w:r>
                    <w:rPr>
                      <w:rFonts w:ascii="Calibri" w:eastAsia="Times New Roman" w:hAnsi="Calibri" w:cs="Times New Roman"/>
                      <w:color w:val="010205"/>
                      <w:lang w:eastAsia="en-CA"/>
                    </w:rPr>
                    <w:t>461</w:t>
                  </w:r>
                </w:p>
              </w:tc>
              <w:tc>
                <w:tcPr>
                  <w:tcW w:w="2409" w:type="dxa"/>
                  <w:shd w:val="clear" w:color="auto" w:fill="auto"/>
                  <w:tcMar>
                    <w:top w:w="58" w:type="dxa"/>
                    <w:left w:w="58" w:type="dxa"/>
                    <w:bottom w:w="58" w:type="dxa"/>
                    <w:right w:w="58" w:type="dxa"/>
                  </w:tcMar>
                  <w:vAlign w:val="center"/>
                  <w:hideMark/>
                </w:tcPr>
                <w:p w:rsidR="00BF47F7" w:rsidRPr="00B95B35" w:rsidRDefault="00BF47F7" w:rsidP="006B6A28">
                  <w:pPr>
                    <w:spacing w:after="0" w:line="240" w:lineRule="auto"/>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19.8</w:t>
                  </w:r>
                </w:p>
              </w:tc>
            </w:tr>
            <w:tr w:rsidR="00BF47F7" w:rsidRPr="006C409F" w:rsidTr="006B6A28">
              <w:trPr>
                <w:trHeight w:val="283"/>
              </w:trPr>
              <w:tc>
                <w:tcPr>
                  <w:tcW w:w="5020" w:type="dxa"/>
                  <w:shd w:val="clear" w:color="auto" w:fill="auto"/>
                  <w:tcMar>
                    <w:top w:w="58" w:type="dxa"/>
                    <w:left w:w="58" w:type="dxa"/>
                    <w:bottom w:w="58" w:type="dxa"/>
                    <w:right w:w="58" w:type="dxa"/>
                  </w:tcMar>
                  <w:vAlign w:val="center"/>
                </w:tcPr>
                <w:p w:rsidR="00BF47F7" w:rsidRPr="00F132BA" w:rsidRDefault="00BF47F7" w:rsidP="006B6A28">
                  <w:pPr>
                    <w:spacing w:after="0" w:line="240" w:lineRule="auto"/>
                    <w:rPr>
                      <w:rFonts w:ascii="Calibri" w:eastAsia="Times New Roman" w:hAnsi="Calibri" w:cs="Times New Roman"/>
                      <w:b/>
                      <w:bCs/>
                      <w:color w:val="000000"/>
                      <w:lang w:eastAsia="en-CA"/>
                    </w:rPr>
                  </w:pPr>
                  <w:r w:rsidRPr="00F132BA">
                    <w:rPr>
                      <w:rFonts w:ascii="Calibri" w:eastAsia="Times New Roman" w:hAnsi="Calibri" w:cs="Times New Roman"/>
                      <w:b/>
                      <w:bCs/>
                      <w:color w:val="000000"/>
                      <w:lang w:eastAsia="en-CA"/>
                    </w:rPr>
                    <w:t>Transformation and Integrated Service Management</w:t>
                  </w:r>
                </w:p>
              </w:tc>
              <w:tc>
                <w:tcPr>
                  <w:tcW w:w="1701" w:type="dxa"/>
                  <w:shd w:val="clear" w:color="auto" w:fill="auto"/>
                  <w:tcMar>
                    <w:top w:w="58" w:type="dxa"/>
                    <w:left w:w="58" w:type="dxa"/>
                    <w:bottom w:w="58" w:type="dxa"/>
                    <w:right w:w="58" w:type="dxa"/>
                  </w:tcMar>
                </w:tcPr>
                <w:p w:rsidR="00BF47F7" w:rsidRDefault="00BF47F7" w:rsidP="006B6A28">
                  <w:pPr>
                    <w:spacing w:after="0" w:line="240" w:lineRule="auto"/>
                    <w:jc w:val="center"/>
                    <w:rPr>
                      <w:rFonts w:ascii="Calibri" w:eastAsia="Times New Roman" w:hAnsi="Calibri" w:cs="Times New Roman"/>
                      <w:color w:val="010205"/>
                      <w:lang w:eastAsia="en-CA"/>
                    </w:rPr>
                  </w:pPr>
                  <w:r>
                    <w:rPr>
                      <w:rFonts w:ascii="Calibri" w:eastAsia="Times New Roman" w:hAnsi="Calibri" w:cs="Times New Roman"/>
                      <w:color w:val="010205"/>
                      <w:lang w:eastAsia="en-CA"/>
                    </w:rPr>
                    <w:t>90</w:t>
                  </w:r>
                </w:p>
              </w:tc>
              <w:tc>
                <w:tcPr>
                  <w:tcW w:w="2409" w:type="dxa"/>
                  <w:shd w:val="clear" w:color="auto" w:fill="auto"/>
                  <w:tcMar>
                    <w:top w:w="58" w:type="dxa"/>
                    <w:left w:w="58" w:type="dxa"/>
                    <w:bottom w:w="58" w:type="dxa"/>
                    <w:right w:w="58" w:type="dxa"/>
                  </w:tcMar>
                  <w:vAlign w:val="center"/>
                </w:tcPr>
                <w:p w:rsidR="00BF47F7" w:rsidRDefault="00BF47F7" w:rsidP="006B6A28">
                  <w:pPr>
                    <w:spacing w:after="0" w:line="240" w:lineRule="auto"/>
                    <w:jc w:val="center"/>
                    <w:rPr>
                      <w:rFonts w:ascii="Calibri" w:eastAsia="Times New Roman" w:hAnsi="Calibri" w:cs="Times New Roman"/>
                      <w:color w:val="000000"/>
                      <w:lang w:eastAsia="en-CA"/>
                    </w:rPr>
                  </w:pPr>
                  <w:r>
                    <w:rPr>
                      <w:rFonts w:ascii="Calibri" w:eastAsia="Times New Roman" w:hAnsi="Calibri" w:cs="Times New Roman"/>
                      <w:color w:val="000000"/>
                      <w:lang w:eastAsia="en-CA"/>
                    </w:rPr>
                    <w:t>3.9</w:t>
                  </w:r>
                </w:p>
              </w:tc>
            </w:tr>
            <w:tr w:rsidR="00BF47F7" w:rsidRPr="006C409F" w:rsidTr="006B6A28">
              <w:trPr>
                <w:trHeight w:val="22"/>
              </w:trPr>
              <w:tc>
                <w:tcPr>
                  <w:tcW w:w="5020" w:type="dxa"/>
                  <w:tcBorders>
                    <w:bottom w:val="single" w:sz="12" w:space="0" w:color="9BBB59" w:themeColor="accent3"/>
                  </w:tcBorders>
                  <w:shd w:val="clear" w:color="auto" w:fill="auto"/>
                  <w:tcMar>
                    <w:top w:w="58" w:type="dxa"/>
                    <w:left w:w="58" w:type="dxa"/>
                    <w:bottom w:w="58" w:type="dxa"/>
                    <w:right w:w="58" w:type="dxa"/>
                  </w:tcMar>
                  <w:vAlign w:val="center"/>
                  <w:hideMark/>
                </w:tcPr>
                <w:p w:rsidR="00BF47F7" w:rsidRPr="006C409F" w:rsidRDefault="00BF47F7" w:rsidP="006B6A28">
                  <w:pPr>
                    <w:spacing w:after="0"/>
                    <w:rPr>
                      <w:b/>
                      <w:bCs/>
                    </w:rPr>
                  </w:pPr>
                </w:p>
              </w:tc>
              <w:tc>
                <w:tcPr>
                  <w:tcW w:w="1701" w:type="dxa"/>
                  <w:tcBorders>
                    <w:bottom w:val="single" w:sz="12" w:space="0" w:color="9BBB59" w:themeColor="accent3"/>
                  </w:tcBorders>
                  <w:shd w:val="clear" w:color="auto" w:fill="auto"/>
                  <w:tcMar>
                    <w:top w:w="58" w:type="dxa"/>
                    <w:left w:w="58" w:type="dxa"/>
                    <w:bottom w:w="58" w:type="dxa"/>
                    <w:right w:w="58" w:type="dxa"/>
                  </w:tcMar>
                  <w:vAlign w:val="center"/>
                  <w:hideMark/>
                </w:tcPr>
                <w:p w:rsidR="00BF47F7" w:rsidRPr="006C409F" w:rsidRDefault="00BF47F7" w:rsidP="006B6A28">
                  <w:pPr>
                    <w:spacing w:after="0"/>
                    <w:rPr>
                      <w:lang w:val="en-US"/>
                    </w:rPr>
                  </w:pPr>
                </w:p>
              </w:tc>
              <w:tc>
                <w:tcPr>
                  <w:tcW w:w="2409" w:type="dxa"/>
                  <w:tcBorders>
                    <w:bottom w:val="single" w:sz="12" w:space="0" w:color="9BBB59" w:themeColor="accent3"/>
                  </w:tcBorders>
                  <w:shd w:val="clear" w:color="auto" w:fill="auto"/>
                  <w:tcMar>
                    <w:top w:w="58" w:type="dxa"/>
                    <w:left w:w="58" w:type="dxa"/>
                    <w:bottom w:w="58" w:type="dxa"/>
                    <w:right w:w="58" w:type="dxa"/>
                  </w:tcMar>
                  <w:vAlign w:val="center"/>
                  <w:hideMark/>
                </w:tcPr>
                <w:p w:rsidR="00BF47F7" w:rsidRPr="006C409F" w:rsidRDefault="00BF47F7" w:rsidP="006B6A28">
                  <w:pPr>
                    <w:spacing w:after="0"/>
                  </w:pPr>
                </w:p>
              </w:tc>
            </w:tr>
          </w:tbl>
          <w:p w:rsidR="00490D6D" w:rsidRPr="00BF47F7" w:rsidRDefault="00BF47F7" w:rsidP="00BF47F7">
            <w:pPr>
              <w:pStyle w:val="footnotes"/>
              <w:rPr>
                <w:lang w:val="en-US"/>
              </w:rPr>
            </w:pPr>
            <w:r w:rsidRPr="0088058F">
              <w:rPr>
                <w:lang w:val="en-US"/>
              </w:rPr>
              <w:t>*Data from some branches is suppressed due to low response.</w:t>
            </w:r>
          </w:p>
        </w:tc>
        <w:tc>
          <w:tcPr>
            <w:tcW w:w="122" w:type="dxa"/>
            <w:shd w:val="clear" w:color="auto" w:fill="auto"/>
            <w:tcMar>
              <w:top w:w="58" w:type="dxa"/>
              <w:left w:w="58" w:type="dxa"/>
              <w:bottom w:w="58" w:type="dxa"/>
              <w:right w:w="58" w:type="dxa"/>
            </w:tcMar>
          </w:tcPr>
          <w:p w:rsidR="00490D6D" w:rsidRPr="001B280C" w:rsidRDefault="00490D6D" w:rsidP="00E04771">
            <w:pPr>
              <w:spacing w:after="0"/>
              <w:rPr>
                <w:lang w:val="en-US"/>
              </w:rPr>
            </w:pPr>
          </w:p>
        </w:tc>
        <w:tc>
          <w:tcPr>
            <w:tcW w:w="122" w:type="dxa"/>
            <w:shd w:val="clear" w:color="auto" w:fill="auto"/>
            <w:tcMar>
              <w:top w:w="58" w:type="dxa"/>
              <w:left w:w="58" w:type="dxa"/>
              <w:bottom w:w="58" w:type="dxa"/>
              <w:right w:w="58" w:type="dxa"/>
            </w:tcMar>
            <w:vAlign w:val="center"/>
          </w:tcPr>
          <w:p w:rsidR="00490D6D" w:rsidRDefault="00490D6D" w:rsidP="00E04771">
            <w:pPr>
              <w:spacing w:after="0"/>
              <w:rPr>
                <w:rFonts w:ascii="Calibri" w:hAnsi="Calibri"/>
                <w:color w:val="000000"/>
              </w:rPr>
            </w:pPr>
          </w:p>
        </w:tc>
      </w:tr>
    </w:tbl>
    <w:p w:rsidR="00CB7B25" w:rsidRDefault="00490D6D" w:rsidP="00BF47F7">
      <w:pPr>
        <w:rPr>
          <w:lang w:val="en-US" w:eastAsia="en-CA"/>
        </w:rPr>
      </w:pPr>
      <w:r w:rsidRPr="0088058F">
        <w:rPr>
          <w:lang w:eastAsia="en-CA"/>
        </w:rPr>
        <w:t> </w:t>
      </w:r>
    </w:p>
    <w:p w:rsidR="00490D6D" w:rsidRPr="00490D6D" w:rsidRDefault="00490D6D" w:rsidP="00490D6D">
      <w:pPr>
        <w:widowControl w:val="0"/>
        <w:spacing w:after="0"/>
        <w:rPr>
          <w:b/>
          <w:lang w:val="en-US"/>
        </w:rPr>
      </w:pPr>
      <w:r w:rsidRPr="00490D6D">
        <w:rPr>
          <w:b/>
          <w:lang w:val="en-US"/>
        </w:rPr>
        <w:t>Distribution by Demographic Characteristics (unweighted)</w:t>
      </w:r>
    </w:p>
    <w:tbl>
      <w:tblPr>
        <w:tblW w:w="9576" w:type="dxa"/>
        <w:tblLook w:val="04A0" w:firstRow="1" w:lastRow="0" w:firstColumn="1" w:lastColumn="0" w:noHBand="0" w:noVBand="1"/>
      </w:tblPr>
      <w:tblGrid>
        <w:gridCol w:w="4041"/>
        <w:gridCol w:w="3076"/>
        <w:gridCol w:w="1080"/>
        <w:gridCol w:w="1379"/>
      </w:tblGrid>
      <w:tr w:rsidR="00490D6D" w:rsidRPr="00D205CE" w:rsidTr="00E04771">
        <w:trPr>
          <w:trHeight w:val="57"/>
          <w:tblHeader/>
        </w:trPr>
        <w:tc>
          <w:tcPr>
            <w:tcW w:w="4041" w:type="dxa"/>
            <w:tcBorders>
              <w:top w:val="single" w:sz="12" w:space="0" w:color="9BBB59" w:themeColor="accent3"/>
              <w:left w:val="nil"/>
              <w:bottom w:val="single" w:sz="12" w:space="0" w:color="9BBB59" w:themeColor="accent3"/>
              <w:right w:val="nil"/>
            </w:tcBorders>
            <w:shd w:val="clear" w:color="auto" w:fill="auto"/>
            <w:noWrap/>
            <w:vAlign w:val="bottom"/>
            <w:hideMark/>
          </w:tcPr>
          <w:p w:rsidR="00490D6D" w:rsidRPr="00D205CE" w:rsidRDefault="00490D6D" w:rsidP="00E04771">
            <w:pPr>
              <w:spacing w:after="0" w:line="240" w:lineRule="auto"/>
              <w:rPr>
                <w:rFonts w:eastAsia="Times New Roman" w:cs="Times New Roman"/>
                <w:b/>
                <w:color w:val="000000"/>
                <w:sz w:val="20"/>
                <w:szCs w:val="20"/>
                <w:lang w:eastAsia="en-CA"/>
              </w:rPr>
            </w:pPr>
            <w:r w:rsidRPr="00D205CE">
              <w:rPr>
                <w:rFonts w:eastAsia="Times New Roman" w:cs="Times New Roman"/>
                <w:b/>
                <w:color w:val="000000"/>
                <w:sz w:val="20"/>
                <w:szCs w:val="20"/>
                <w:lang w:eastAsia="en-CA"/>
              </w:rPr>
              <w:t> </w:t>
            </w:r>
            <w:r>
              <w:rPr>
                <w:rFonts w:eastAsia="Times New Roman" w:cs="Times New Roman"/>
                <w:b/>
                <w:color w:val="000000"/>
                <w:sz w:val="20"/>
                <w:szCs w:val="20"/>
                <w:lang w:eastAsia="en-CA"/>
              </w:rPr>
              <w:t>Variable</w:t>
            </w:r>
          </w:p>
        </w:tc>
        <w:tc>
          <w:tcPr>
            <w:tcW w:w="3076" w:type="dxa"/>
            <w:tcBorders>
              <w:top w:val="single" w:sz="12" w:space="0" w:color="9BBB59" w:themeColor="accent3"/>
              <w:left w:val="nil"/>
              <w:bottom w:val="single" w:sz="12" w:space="0" w:color="9BBB59" w:themeColor="accent3"/>
              <w:right w:val="nil"/>
            </w:tcBorders>
            <w:shd w:val="clear" w:color="auto" w:fill="auto"/>
            <w:noWrap/>
            <w:vAlign w:val="bottom"/>
            <w:hideMark/>
          </w:tcPr>
          <w:p w:rsidR="00490D6D" w:rsidRPr="00D205CE" w:rsidRDefault="00490D6D" w:rsidP="00E04771">
            <w:pPr>
              <w:spacing w:after="0" w:line="240" w:lineRule="auto"/>
              <w:rPr>
                <w:rFonts w:eastAsia="Times New Roman" w:cs="Times New Roman"/>
                <w:b/>
                <w:bCs/>
                <w:color w:val="000000"/>
                <w:sz w:val="20"/>
                <w:szCs w:val="20"/>
                <w:lang w:eastAsia="en-CA"/>
              </w:rPr>
            </w:pPr>
            <w:r w:rsidRPr="00D205CE">
              <w:rPr>
                <w:rFonts w:eastAsia="Times New Roman" w:cs="Times New Roman"/>
                <w:b/>
                <w:bCs/>
                <w:color w:val="000000"/>
                <w:sz w:val="20"/>
                <w:szCs w:val="20"/>
                <w:lang w:eastAsia="en-CA"/>
              </w:rPr>
              <w:t> </w:t>
            </w:r>
            <w:r>
              <w:rPr>
                <w:rFonts w:eastAsia="Times New Roman" w:cs="Times New Roman"/>
                <w:b/>
                <w:bCs/>
                <w:color w:val="000000"/>
                <w:sz w:val="20"/>
                <w:szCs w:val="20"/>
                <w:lang w:eastAsia="en-CA"/>
              </w:rPr>
              <w:t>Category</w:t>
            </w:r>
          </w:p>
        </w:tc>
        <w:tc>
          <w:tcPr>
            <w:tcW w:w="1080" w:type="dxa"/>
            <w:tcBorders>
              <w:top w:val="single" w:sz="12" w:space="0" w:color="9BBB59" w:themeColor="accent3"/>
              <w:left w:val="nil"/>
              <w:bottom w:val="single" w:sz="12" w:space="0" w:color="9BBB59" w:themeColor="accent3"/>
              <w:right w:val="nil"/>
            </w:tcBorders>
            <w:shd w:val="clear" w:color="auto" w:fill="auto"/>
            <w:noWrap/>
            <w:vAlign w:val="bottom"/>
            <w:hideMark/>
          </w:tcPr>
          <w:p w:rsidR="00490D6D" w:rsidRPr="00D205CE" w:rsidRDefault="00490D6D" w:rsidP="00E04771">
            <w:pPr>
              <w:spacing w:after="0" w:line="240" w:lineRule="auto"/>
              <w:jc w:val="center"/>
              <w:rPr>
                <w:rFonts w:eastAsia="Times New Roman" w:cs="Times New Roman"/>
                <w:b/>
                <w:color w:val="000000"/>
                <w:sz w:val="20"/>
                <w:szCs w:val="20"/>
                <w:lang w:eastAsia="en-CA"/>
              </w:rPr>
            </w:pPr>
            <w:r w:rsidRPr="00D205CE">
              <w:rPr>
                <w:rFonts w:eastAsia="Times New Roman" w:cs="Times New Roman"/>
                <w:b/>
                <w:color w:val="000000"/>
                <w:sz w:val="20"/>
                <w:szCs w:val="20"/>
                <w:lang w:eastAsia="en-CA"/>
              </w:rPr>
              <w:t>Count (N)</w:t>
            </w:r>
          </w:p>
        </w:tc>
        <w:tc>
          <w:tcPr>
            <w:tcW w:w="1379" w:type="dxa"/>
            <w:tcBorders>
              <w:top w:val="single" w:sz="12" w:space="0" w:color="9BBB59" w:themeColor="accent3"/>
              <w:left w:val="nil"/>
              <w:bottom w:val="single" w:sz="12" w:space="0" w:color="9BBB59" w:themeColor="accent3"/>
              <w:right w:val="nil"/>
            </w:tcBorders>
            <w:shd w:val="clear" w:color="auto" w:fill="auto"/>
            <w:noWrap/>
            <w:vAlign w:val="bottom"/>
            <w:hideMark/>
          </w:tcPr>
          <w:p w:rsidR="00490D6D" w:rsidRPr="00D205CE" w:rsidRDefault="00490D6D" w:rsidP="00E04771">
            <w:pPr>
              <w:spacing w:after="0" w:line="240" w:lineRule="auto"/>
              <w:jc w:val="center"/>
              <w:rPr>
                <w:rFonts w:eastAsia="Times New Roman" w:cs="Times New Roman"/>
                <w:b/>
                <w:color w:val="000000"/>
                <w:sz w:val="20"/>
                <w:szCs w:val="20"/>
                <w:lang w:eastAsia="en-CA"/>
              </w:rPr>
            </w:pPr>
            <w:r w:rsidRPr="00D205CE">
              <w:rPr>
                <w:rFonts w:eastAsia="Times New Roman" w:cs="Times New Roman"/>
                <w:b/>
                <w:color w:val="000000"/>
                <w:sz w:val="20"/>
                <w:szCs w:val="20"/>
                <w:lang w:eastAsia="en-CA"/>
              </w:rPr>
              <w:t>Valid %</w:t>
            </w:r>
          </w:p>
        </w:tc>
      </w:tr>
      <w:tr w:rsidR="00187A0A" w:rsidRPr="00D205CE" w:rsidTr="00E04771">
        <w:trPr>
          <w:trHeight w:val="57"/>
        </w:trPr>
        <w:tc>
          <w:tcPr>
            <w:tcW w:w="4041" w:type="dxa"/>
            <w:tcBorders>
              <w:top w:val="single" w:sz="12" w:space="0" w:color="9BBB59" w:themeColor="accent3"/>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b/>
                <w:bCs/>
                <w:color w:val="000000"/>
                <w:sz w:val="20"/>
                <w:szCs w:val="20"/>
                <w:lang w:eastAsia="en-CA"/>
              </w:rPr>
            </w:pPr>
            <w:r w:rsidRPr="00D205CE">
              <w:rPr>
                <w:rFonts w:eastAsia="Times New Roman" w:cs="Times New Roman"/>
                <w:b/>
                <w:bCs/>
                <w:color w:val="000000"/>
                <w:sz w:val="20"/>
                <w:szCs w:val="20"/>
                <w:lang w:eastAsia="en-CA"/>
              </w:rPr>
              <w:t>Gender</w:t>
            </w:r>
          </w:p>
        </w:tc>
        <w:tc>
          <w:tcPr>
            <w:tcW w:w="3076" w:type="dxa"/>
            <w:tcBorders>
              <w:top w:val="single" w:sz="12" w:space="0" w:color="9BBB59" w:themeColor="accent3"/>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Male</w:t>
            </w:r>
          </w:p>
        </w:tc>
        <w:tc>
          <w:tcPr>
            <w:tcW w:w="1080" w:type="dxa"/>
            <w:tcBorders>
              <w:top w:val="single" w:sz="12" w:space="0" w:color="9BBB59" w:themeColor="accent3"/>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526</w:t>
            </w:r>
          </w:p>
        </w:tc>
        <w:tc>
          <w:tcPr>
            <w:tcW w:w="1379" w:type="dxa"/>
            <w:tcBorders>
              <w:top w:val="single" w:sz="12" w:space="0" w:color="9BBB59" w:themeColor="accent3"/>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25.4</w:t>
            </w:r>
          </w:p>
        </w:tc>
      </w:tr>
      <w:tr w:rsidR="00187A0A" w:rsidRPr="00D205CE" w:rsidTr="00E04771">
        <w:trPr>
          <w:trHeight w:val="57"/>
        </w:trPr>
        <w:tc>
          <w:tcPr>
            <w:tcW w:w="4041"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sz w:val="20"/>
                <w:szCs w:val="20"/>
                <w:lang w:eastAsia="en-CA"/>
              </w:rPr>
            </w:pPr>
          </w:p>
        </w:tc>
        <w:tc>
          <w:tcPr>
            <w:tcW w:w="3076"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Female</w:t>
            </w:r>
          </w:p>
        </w:tc>
        <w:tc>
          <w:tcPr>
            <w:tcW w:w="1080"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1545</w:t>
            </w:r>
          </w:p>
        </w:tc>
        <w:tc>
          <w:tcPr>
            <w:tcW w:w="1379"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74.6</w:t>
            </w:r>
          </w:p>
        </w:tc>
      </w:tr>
      <w:tr w:rsidR="00490D6D" w:rsidRPr="00D205CE" w:rsidTr="00E04771">
        <w:trPr>
          <w:trHeight w:val="57"/>
        </w:trPr>
        <w:tc>
          <w:tcPr>
            <w:tcW w:w="4041" w:type="dxa"/>
            <w:tcBorders>
              <w:top w:val="nil"/>
              <w:left w:val="nil"/>
              <w:bottom w:val="nil"/>
              <w:right w:val="nil"/>
            </w:tcBorders>
            <w:shd w:val="clear" w:color="auto" w:fill="auto"/>
            <w:noWrap/>
            <w:vAlign w:val="bottom"/>
            <w:hideMark/>
          </w:tcPr>
          <w:p w:rsidR="00490D6D" w:rsidRPr="00D205CE" w:rsidRDefault="00490D6D" w:rsidP="00E04771">
            <w:pPr>
              <w:spacing w:after="0" w:line="240" w:lineRule="auto"/>
              <w:rPr>
                <w:rFonts w:eastAsia="Times New Roman" w:cs="Times New Roman"/>
                <w:sz w:val="20"/>
                <w:szCs w:val="20"/>
                <w:lang w:eastAsia="en-CA"/>
              </w:rPr>
            </w:pPr>
          </w:p>
        </w:tc>
        <w:tc>
          <w:tcPr>
            <w:tcW w:w="3076" w:type="dxa"/>
            <w:tcBorders>
              <w:top w:val="nil"/>
              <w:left w:val="nil"/>
              <w:bottom w:val="nil"/>
              <w:right w:val="nil"/>
            </w:tcBorders>
            <w:shd w:val="clear" w:color="auto" w:fill="auto"/>
            <w:noWrap/>
            <w:vAlign w:val="bottom"/>
            <w:hideMark/>
          </w:tcPr>
          <w:p w:rsidR="00490D6D" w:rsidRPr="00D205CE" w:rsidRDefault="00490D6D"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 </w:t>
            </w:r>
          </w:p>
        </w:tc>
        <w:tc>
          <w:tcPr>
            <w:tcW w:w="1080" w:type="dxa"/>
            <w:tcBorders>
              <w:top w:val="nil"/>
              <w:left w:val="nil"/>
              <w:bottom w:val="nil"/>
              <w:right w:val="nil"/>
            </w:tcBorders>
            <w:shd w:val="clear" w:color="auto" w:fill="auto"/>
            <w:noWrap/>
            <w:hideMark/>
          </w:tcPr>
          <w:p w:rsidR="00490D6D" w:rsidRPr="00D205CE" w:rsidRDefault="00490D6D" w:rsidP="00E04771">
            <w:pPr>
              <w:spacing w:after="0" w:line="240" w:lineRule="auto"/>
              <w:jc w:val="center"/>
              <w:rPr>
                <w:rFonts w:eastAsia="Times New Roman" w:cs="Times New Roman"/>
                <w:sz w:val="20"/>
                <w:szCs w:val="20"/>
                <w:lang w:eastAsia="en-CA"/>
              </w:rPr>
            </w:pPr>
            <w:r w:rsidRPr="00D205CE">
              <w:rPr>
                <w:rFonts w:eastAsia="Times New Roman" w:cs="Times New Roman"/>
                <w:sz w:val="20"/>
                <w:szCs w:val="20"/>
                <w:lang w:eastAsia="en-CA"/>
              </w:rPr>
              <w:t> </w:t>
            </w:r>
          </w:p>
        </w:tc>
        <w:tc>
          <w:tcPr>
            <w:tcW w:w="1379" w:type="dxa"/>
            <w:tcBorders>
              <w:top w:val="nil"/>
              <w:left w:val="nil"/>
              <w:bottom w:val="nil"/>
              <w:right w:val="nil"/>
            </w:tcBorders>
            <w:shd w:val="clear" w:color="auto" w:fill="auto"/>
            <w:noWrap/>
            <w:hideMark/>
          </w:tcPr>
          <w:p w:rsidR="00490D6D" w:rsidRPr="00D205CE" w:rsidRDefault="00490D6D" w:rsidP="00E04771">
            <w:pPr>
              <w:spacing w:after="0" w:line="240" w:lineRule="auto"/>
              <w:jc w:val="center"/>
              <w:rPr>
                <w:rFonts w:eastAsia="Times New Roman" w:cs="Times New Roman"/>
                <w:sz w:val="20"/>
                <w:szCs w:val="20"/>
                <w:lang w:eastAsia="en-CA"/>
              </w:rPr>
            </w:pPr>
            <w:r w:rsidRPr="00D205CE">
              <w:rPr>
                <w:rFonts w:eastAsia="Times New Roman" w:cs="Times New Roman"/>
                <w:sz w:val="20"/>
                <w:szCs w:val="20"/>
                <w:lang w:eastAsia="en-CA"/>
              </w:rPr>
              <w:t> </w:t>
            </w:r>
          </w:p>
        </w:tc>
      </w:tr>
      <w:tr w:rsidR="00187A0A" w:rsidRPr="00D205CE" w:rsidTr="00E04771">
        <w:trPr>
          <w:trHeight w:val="57"/>
        </w:trPr>
        <w:tc>
          <w:tcPr>
            <w:tcW w:w="4041"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b/>
                <w:bCs/>
                <w:sz w:val="20"/>
                <w:szCs w:val="20"/>
                <w:lang w:eastAsia="en-CA"/>
              </w:rPr>
            </w:pPr>
            <w:r w:rsidRPr="00D205CE">
              <w:rPr>
                <w:rFonts w:eastAsia="Times New Roman" w:cs="Times New Roman"/>
                <w:b/>
                <w:bCs/>
                <w:sz w:val="20"/>
                <w:szCs w:val="20"/>
                <w:lang w:eastAsia="en-CA"/>
              </w:rPr>
              <w:t>Age Range</w:t>
            </w:r>
          </w:p>
        </w:tc>
        <w:tc>
          <w:tcPr>
            <w:tcW w:w="3076"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24 years and under</w:t>
            </w:r>
          </w:p>
        </w:tc>
        <w:tc>
          <w:tcPr>
            <w:tcW w:w="1080"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55</w:t>
            </w:r>
          </w:p>
        </w:tc>
        <w:tc>
          <w:tcPr>
            <w:tcW w:w="1379"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2.7</w:t>
            </w:r>
          </w:p>
        </w:tc>
      </w:tr>
      <w:tr w:rsidR="00187A0A" w:rsidRPr="00D205CE" w:rsidTr="00E04771">
        <w:trPr>
          <w:trHeight w:val="57"/>
        </w:trPr>
        <w:tc>
          <w:tcPr>
            <w:tcW w:w="4041"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color w:val="000000"/>
                <w:sz w:val="20"/>
                <w:szCs w:val="20"/>
                <w:lang w:eastAsia="en-CA"/>
              </w:rPr>
            </w:pPr>
          </w:p>
        </w:tc>
        <w:tc>
          <w:tcPr>
            <w:tcW w:w="3076"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25-29</w:t>
            </w:r>
          </w:p>
        </w:tc>
        <w:tc>
          <w:tcPr>
            <w:tcW w:w="1080"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162</w:t>
            </w:r>
          </w:p>
        </w:tc>
        <w:tc>
          <w:tcPr>
            <w:tcW w:w="1379"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8.0</w:t>
            </w:r>
          </w:p>
        </w:tc>
      </w:tr>
      <w:tr w:rsidR="00187A0A" w:rsidRPr="00D205CE" w:rsidTr="00E04771">
        <w:trPr>
          <w:trHeight w:val="57"/>
        </w:trPr>
        <w:tc>
          <w:tcPr>
            <w:tcW w:w="4041"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sz w:val="20"/>
                <w:szCs w:val="20"/>
                <w:lang w:eastAsia="en-CA"/>
              </w:rPr>
            </w:pPr>
          </w:p>
        </w:tc>
        <w:tc>
          <w:tcPr>
            <w:tcW w:w="3076"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30-34</w:t>
            </w:r>
          </w:p>
        </w:tc>
        <w:tc>
          <w:tcPr>
            <w:tcW w:w="1080"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227</w:t>
            </w:r>
          </w:p>
        </w:tc>
        <w:tc>
          <w:tcPr>
            <w:tcW w:w="1379"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11.1</w:t>
            </w:r>
          </w:p>
        </w:tc>
      </w:tr>
      <w:tr w:rsidR="00187A0A" w:rsidRPr="00D205CE" w:rsidTr="00E04771">
        <w:trPr>
          <w:trHeight w:val="57"/>
        </w:trPr>
        <w:tc>
          <w:tcPr>
            <w:tcW w:w="4041"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sz w:val="20"/>
                <w:szCs w:val="20"/>
                <w:lang w:eastAsia="en-CA"/>
              </w:rPr>
            </w:pPr>
          </w:p>
        </w:tc>
        <w:tc>
          <w:tcPr>
            <w:tcW w:w="3076"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35-39</w:t>
            </w:r>
          </w:p>
        </w:tc>
        <w:tc>
          <w:tcPr>
            <w:tcW w:w="1080"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298</w:t>
            </w:r>
          </w:p>
        </w:tc>
        <w:tc>
          <w:tcPr>
            <w:tcW w:w="1379"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14.6</w:t>
            </w:r>
          </w:p>
        </w:tc>
      </w:tr>
      <w:tr w:rsidR="00187A0A" w:rsidRPr="00D205CE" w:rsidTr="00E04771">
        <w:trPr>
          <w:trHeight w:val="57"/>
        </w:trPr>
        <w:tc>
          <w:tcPr>
            <w:tcW w:w="4041"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sz w:val="20"/>
                <w:szCs w:val="20"/>
                <w:lang w:eastAsia="en-CA"/>
              </w:rPr>
            </w:pPr>
          </w:p>
        </w:tc>
        <w:tc>
          <w:tcPr>
            <w:tcW w:w="3076"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40-44</w:t>
            </w:r>
          </w:p>
        </w:tc>
        <w:tc>
          <w:tcPr>
            <w:tcW w:w="1080"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301</w:t>
            </w:r>
          </w:p>
        </w:tc>
        <w:tc>
          <w:tcPr>
            <w:tcW w:w="1379"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14.8</w:t>
            </w:r>
          </w:p>
        </w:tc>
      </w:tr>
      <w:tr w:rsidR="00187A0A" w:rsidRPr="00D205CE" w:rsidTr="00E04771">
        <w:trPr>
          <w:trHeight w:val="57"/>
        </w:trPr>
        <w:tc>
          <w:tcPr>
            <w:tcW w:w="4041"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sz w:val="20"/>
                <w:szCs w:val="20"/>
                <w:lang w:eastAsia="en-CA"/>
              </w:rPr>
            </w:pPr>
          </w:p>
        </w:tc>
        <w:tc>
          <w:tcPr>
            <w:tcW w:w="3076"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45-49</w:t>
            </w:r>
          </w:p>
        </w:tc>
        <w:tc>
          <w:tcPr>
            <w:tcW w:w="1080"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314</w:t>
            </w:r>
          </w:p>
        </w:tc>
        <w:tc>
          <w:tcPr>
            <w:tcW w:w="1379"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15.4</w:t>
            </w:r>
          </w:p>
        </w:tc>
      </w:tr>
      <w:tr w:rsidR="00187A0A" w:rsidRPr="00D205CE" w:rsidTr="00E04771">
        <w:trPr>
          <w:trHeight w:val="57"/>
        </w:trPr>
        <w:tc>
          <w:tcPr>
            <w:tcW w:w="4041"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sz w:val="20"/>
                <w:szCs w:val="20"/>
                <w:lang w:eastAsia="en-CA"/>
              </w:rPr>
            </w:pPr>
          </w:p>
        </w:tc>
        <w:tc>
          <w:tcPr>
            <w:tcW w:w="3076"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50-54</w:t>
            </w:r>
          </w:p>
        </w:tc>
        <w:tc>
          <w:tcPr>
            <w:tcW w:w="1080"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355</w:t>
            </w:r>
          </w:p>
        </w:tc>
        <w:tc>
          <w:tcPr>
            <w:tcW w:w="1379"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17.4</w:t>
            </w:r>
          </w:p>
        </w:tc>
      </w:tr>
      <w:tr w:rsidR="00187A0A" w:rsidRPr="00D205CE" w:rsidTr="00E04771">
        <w:trPr>
          <w:trHeight w:val="57"/>
        </w:trPr>
        <w:tc>
          <w:tcPr>
            <w:tcW w:w="4041"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sz w:val="20"/>
                <w:szCs w:val="20"/>
                <w:lang w:eastAsia="en-CA"/>
              </w:rPr>
            </w:pPr>
          </w:p>
        </w:tc>
        <w:tc>
          <w:tcPr>
            <w:tcW w:w="3076"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55-59</w:t>
            </w:r>
          </w:p>
        </w:tc>
        <w:tc>
          <w:tcPr>
            <w:tcW w:w="1080"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214</w:t>
            </w:r>
          </w:p>
        </w:tc>
        <w:tc>
          <w:tcPr>
            <w:tcW w:w="1379"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10.5</w:t>
            </w:r>
          </w:p>
        </w:tc>
      </w:tr>
      <w:tr w:rsidR="00187A0A" w:rsidRPr="00D205CE" w:rsidTr="00E04771">
        <w:trPr>
          <w:trHeight w:val="57"/>
        </w:trPr>
        <w:tc>
          <w:tcPr>
            <w:tcW w:w="4041"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sz w:val="20"/>
                <w:szCs w:val="20"/>
                <w:lang w:eastAsia="en-CA"/>
              </w:rPr>
            </w:pPr>
          </w:p>
        </w:tc>
        <w:tc>
          <w:tcPr>
            <w:tcW w:w="3076"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60 years and older</w:t>
            </w:r>
          </w:p>
        </w:tc>
        <w:tc>
          <w:tcPr>
            <w:tcW w:w="1080"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111</w:t>
            </w:r>
          </w:p>
        </w:tc>
        <w:tc>
          <w:tcPr>
            <w:tcW w:w="1379"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5.4</w:t>
            </w:r>
          </w:p>
        </w:tc>
      </w:tr>
      <w:tr w:rsidR="00490D6D" w:rsidRPr="00D205CE" w:rsidTr="00E04771">
        <w:trPr>
          <w:trHeight w:val="57"/>
        </w:trPr>
        <w:tc>
          <w:tcPr>
            <w:tcW w:w="4041" w:type="dxa"/>
            <w:tcBorders>
              <w:top w:val="nil"/>
              <w:left w:val="nil"/>
              <w:bottom w:val="nil"/>
              <w:right w:val="nil"/>
            </w:tcBorders>
            <w:shd w:val="clear" w:color="auto" w:fill="auto"/>
            <w:noWrap/>
            <w:vAlign w:val="bottom"/>
            <w:hideMark/>
          </w:tcPr>
          <w:p w:rsidR="00490D6D" w:rsidRPr="00D205CE" w:rsidRDefault="00490D6D" w:rsidP="00E04771">
            <w:pPr>
              <w:spacing w:after="0" w:line="240" w:lineRule="auto"/>
              <w:rPr>
                <w:rFonts w:eastAsia="Times New Roman" w:cs="Times New Roman"/>
                <w:sz w:val="20"/>
                <w:szCs w:val="20"/>
                <w:lang w:eastAsia="en-CA"/>
              </w:rPr>
            </w:pPr>
          </w:p>
        </w:tc>
        <w:tc>
          <w:tcPr>
            <w:tcW w:w="3076" w:type="dxa"/>
            <w:tcBorders>
              <w:top w:val="nil"/>
              <w:left w:val="nil"/>
              <w:bottom w:val="nil"/>
              <w:right w:val="nil"/>
            </w:tcBorders>
            <w:shd w:val="clear" w:color="auto" w:fill="auto"/>
            <w:noWrap/>
            <w:vAlign w:val="bottom"/>
            <w:hideMark/>
          </w:tcPr>
          <w:p w:rsidR="00490D6D" w:rsidRPr="00D205CE" w:rsidRDefault="00490D6D"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 </w:t>
            </w:r>
          </w:p>
        </w:tc>
        <w:tc>
          <w:tcPr>
            <w:tcW w:w="1080" w:type="dxa"/>
            <w:tcBorders>
              <w:top w:val="nil"/>
              <w:left w:val="nil"/>
              <w:bottom w:val="nil"/>
              <w:right w:val="nil"/>
            </w:tcBorders>
            <w:shd w:val="clear" w:color="auto" w:fill="auto"/>
            <w:noWrap/>
            <w:hideMark/>
          </w:tcPr>
          <w:p w:rsidR="00490D6D" w:rsidRPr="00D205CE" w:rsidRDefault="00490D6D" w:rsidP="00E04771">
            <w:pPr>
              <w:spacing w:after="0" w:line="240" w:lineRule="auto"/>
              <w:jc w:val="center"/>
              <w:rPr>
                <w:rFonts w:eastAsia="Times New Roman" w:cs="Times New Roman"/>
                <w:sz w:val="20"/>
                <w:szCs w:val="20"/>
                <w:lang w:eastAsia="en-CA"/>
              </w:rPr>
            </w:pPr>
            <w:r w:rsidRPr="00D205CE">
              <w:rPr>
                <w:rFonts w:eastAsia="Times New Roman" w:cs="Times New Roman"/>
                <w:sz w:val="20"/>
                <w:szCs w:val="20"/>
                <w:lang w:eastAsia="en-CA"/>
              </w:rPr>
              <w:t> </w:t>
            </w:r>
          </w:p>
        </w:tc>
        <w:tc>
          <w:tcPr>
            <w:tcW w:w="1379" w:type="dxa"/>
            <w:tcBorders>
              <w:top w:val="nil"/>
              <w:left w:val="nil"/>
              <w:bottom w:val="nil"/>
              <w:right w:val="nil"/>
            </w:tcBorders>
            <w:shd w:val="clear" w:color="auto" w:fill="auto"/>
            <w:noWrap/>
            <w:hideMark/>
          </w:tcPr>
          <w:p w:rsidR="00490D6D" w:rsidRPr="00D205CE" w:rsidRDefault="00490D6D" w:rsidP="00E04771">
            <w:pPr>
              <w:spacing w:after="0" w:line="240" w:lineRule="auto"/>
              <w:jc w:val="center"/>
              <w:rPr>
                <w:rFonts w:eastAsia="Times New Roman" w:cs="Times New Roman"/>
                <w:sz w:val="20"/>
                <w:szCs w:val="20"/>
                <w:lang w:eastAsia="en-CA"/>
              </w:rPr>
            </w:pPr>
            <w:r w:rsidRPr="00D205CE">
              <w:rPr>
                <w:rFonts w:eastAsia="Times New Roman" w:cs="Times New Roman"/>
                <w:sz w:val="20"/>
                <w:szCs w:val="20"/>
                <w:lang w:eastAsia="en-CA"/>
              </w:rPr>
              <w:t> </w:t>
            </w:r>
          </w:p>
        </w:tc>
      </w:tr>
      <w:tr w:rsidR="00187A0A" w:rsidRPr="00D205CE" w:rsidTr="00E04771">
        <w:trPr>
          <w:trHeight w:val="57"/>
        </w:trPr>
        <w:tc>
          <w:tcPr>
            <w:tcW w:w="4041"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b/>
                <w:bCs/>
                <w:sz w:val="20"/>
                <w:szCs w:val="20"/>
                <w:lang w:eastAsia="en-CA"/>
              </w:rPr>
            </w:pPr>
            <w:r w:rsidRPr="00D205CE">
              <w:rPr>
                <w:rFonts w:eastAsia="Times New Roman" w:cs="Times New Roman"/>
                <w:b/>
                <w:bCs/>
                <w:sz w:val="20"/>
                <w:szCs w:val="20"/>
                <w:lang w:eastAsia="en-CA"/>
              </w:rPr>
              <w:t>First Official Language</w:t>
            </w:r>
          </w:p>
        </w:tc>
        <w:tc>
          <w:tcPr>
            <w:tcW w:w="3076"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English</w:t>
            </w:r>
          </w:p>
        </w:tc>
        <w:tc>
          <w:tcPr>
            <w:tcW w:w="1080"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1568</w:t>
            </w:r>
          </w:p>
        </w:tc>
        <w:tc>
          <w:tcPr>
            <w:tcW w:w="1379"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67.4</w:t>
            </w:r>
          </w:p>
        </w:tc>
      </w:tr>
      <w:tr w:rsidR="00187A0A" w:rsidRPr="00D205CE" w:rsidTr="00E04771">
        <w:trPr>
          <w:trHeight w:val="57"/>
        </w:trPr>
        <w:tc>
          <w:tcPr>
            <w:tcW w:w="4041"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sz w:val="20"/>
                <w:szCs w:val="20"/>
                <w:lang w:eastAsia="en-CA"/>
              </w:rPr>
            </w:pPr>
          </w:p>
        </w:tc>
        <w:tc>
          <w:tcPr>
            <w:tcW w:w="3076"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French</w:t>
            </w:r>
          </w:p>
        </w:tc>
        <w:tc>
          <w:tcPr>
            <w:tcW w:w="1080"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758</w:t>
            </w:r>
          </w:p>
        </w:tc>
        <w:tc>
          <w:tcPr>
            <w:tcW w:w="1379"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32.6</w:t>
            </w:r>
          </w:p>
        </w:tc>
      </w:tr>
      <w:tr w:rsidR="00490D6D" w:rsidRPr="00D205CE" w:rsidTr="00E04771">
        <w:trPr>
          <w:trHeight w:val="57"/>
        </w:trPr>
        <w:tc>
          <w:tcPr>
            <w:tcW w:w="4041" w:type="dxa"/>
            <w:tcBorders>
              <w:top w:val="nil"/>
              <w:left w:val="nil"/>
              <w:bottom w:val="nil"/>
              <w:right w:val="nil"/>
            </w:tcBorders>
            <w:shd w:val="clear" w:color="auto" w:fill="auto"/>
            <w:noWrap/>
            <w:vAlign w:val="bottom"/>
            <w:hideMark/>
          </w:tcPr>
          <w:p w:rsidR="00490D6D" w:rsidRPr="00D205CE" w:rsidRDefault="00490D6D" w:rsidP="00E04771">
            <w:pPr>
              <w:spacing w:after="0" w:line="240" w:lineRule="auto"/>
              <w:rPr>
                <w:rFonts w:eastAsia="Times New Roman" w:cs="Times New Roman"/>
                <w:sz w:val="20"/>
                <w:szCs w:val="20"/>
                <w:lang w:eastAsia="en-CA"/>
              </w:rPr>
            </w:pPr>
          </w:p>
        </w:tc>
        <w:tc>
          <w:tcPr>
            <w:tcW w:w="3076" w:type="dxa"/>
            <w:tcBorders>
              <w:top w:val="nil"/>
              <w:left w:val="nil"/>
              <w:bottom w:val="nil"/>
              <w:right w:val="nil"/>
            </w:tcBorders>
            <w:shd w:val="clear" w:color="auto" w:fill="auto"/>
            <w:noWrap/>
            <w:vAlign w:val="bottom"/>
            <w:hideMark/>
          </w:tcPr>
          <w:p w:rsidR="00490D6D" w:rsidRPr="00D205CE" w:rsidRDefault="00490D6D"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 </w:t>
            </w:r>
          </w:p>
        </w:tc>
        <w:tc>
          <w:tcPr>
            <w:tcW w:w="1080" w:type="dxa"/>
            <w:tcBorders>
              <w:top w:val="nil"/>
              <w:left w:val="nil"/>
              <w:bottom w:val="nil"/>
              <w:right w:val="nil"/>
            </w:tcBorders>
            <w:shd w:val="clear" w:color="auto" w:fill="auto"/>
            <w:noWrap/>
            <w:hideMark/>
          </w:tcPr>
          <w:p w:rsidR="00490D6D" w:rsidRPr="00D205CE" w:rsidRDefault="00490D6D" w:rsidP="00E04771">
            <w:pPr>
              <w:spacing w:after="0" w:line="240" w:lineRule="auto"/>
              <w:jc w:val="center"/>
              <w:rPr>
                <w:rFonts w:eastAsia="Times New Roman" w:cs="Times New Roman"/>
                <w:sz w:val="20"/>
                <w:szCs w:val="20"/>
                <w:lang w:eastAsia="en-CA"/>
              </w:rPr>
            </w:pPr>
            <w:r w:rsidRPr="00D205CE">
              <w:rPr>
                <w:rFonts w:eastAsia="Times New Roman" w:cs="Times New Roman"/>
                <w:sz w:val="20"/>
                <w:szCs w:val="20"/>
                <w:lang w:eastAsia="en-CA"/>
              </w:rPr>
              <w:t> </w:t>
            </w:r>
          </w:p>
        </w:tc>
        <w:tc>
          <w:tcPr>
            <w:tcW w:w="1379" w:type="dxa"/>
            <w:tcBorders>
              <w:top w:val="nil"/>
              <w:left w:val="nil"/>
              <w:bottom w:val="nil"/>
              <w:right w:val="nil"/>
            </w:tcBorders>
            <w:shd w:val="clear" w:color="auto" w:fill="auto"/>
            <w:noWrap/>
            <w:hideMark/>
          </w:tcPr>
          <w:p w:rsidR="00490D6D" w:rsidRPr="00D205CE" w:rsidRDefault="00490D6D" w:rsidP="00E04771">
            <w:pPr>
              <w:spacing w:after="0" w:line="240" w:lineRule="auto"/>
              <w:jc w:val="center"/>
              <w:rPr>
                <w:rFonts w:eastAsia="Times New Roman" w:cs="Times New Roman"/>
                <w:sz w:val="20"/>
                <w:szCs w:val="20"/>
                <w:lang w:eastAsia="en-CA"/>
              </w:rPr>
            </w:pPr>
            <w:r w:rsidRPr="00D205CE">
              <w:rPr>
                <w:rFonts w:eastAsia="Times New Roman" w:cs="Times New Roman"/>
                <w:sz w:val="20"/>
                <w:szCs w:val="20"/>
                <w:lang w:eastAsia="en-CA"/>
              </w:rPr>
              <w:t> </w:t>
            </w:r>
          </w:p>
        </w:tc>
      </w:tr>
      <w:tr w:rsidR="00187A0A" w:rsidRPr="00D205CE" w:rsidTr="00E04771">
        <w:trPr>
          <w:trHeight w:val="57"/>
        </w:trPr>
        <w:tc>
          <w:tcPr>
            <w:tcW w:w="4041"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b/>
                <w:bCs/>
                <w:sz w:val="20"/>
                <w:szCs w:val="20"/>
                <w:lang w:eastAsia="en-CA"/>
              </w:rPr>
            </w:pPr>
            <w:r w:rsidRPr="00D205CE">
              <w:rPr>
                <w:rFonts w:eastAsia="Times New Roman" w:cs="Times New Roman"/>
                <w:b/>
                <w:bCs/>
                <w:sz w:val="20"/>
                <w:szCs w:val="20"/>
                <w:lang w:eastAsia="en-CA"/>
              </w:rPr>
              <w:t>Geographical Location</w:t>
            </w:r>
          </w:p>
        </w:tc>
        <w:tc>
          <w:tcPr>
            <w:tcW w:w="3076"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National Capital Region (NCR)</w:t>
            </w:r>
          </w:p>
        </w:tc>
        <w:tc>
          <w:tcPr>
            <w:tcW w:w="1080"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278</w:t>
            </w:r>
          </w:p>
        </w:tc>
        <w:tc>
          <w:tcPr>
            <w:tcW w:w="1379"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12.0</w:t>
            </w:r>
          </w:p>
        </w:tc>
      </w:tr>
      <w:tr w:rsidR="00187A0A" w:rsidRPr="00D205CE" w:rsidTr="00E04771">
        <w:trPr>
          <w:trHeight w:val="57"/>
        </w:trPr>
        <w:tc>
          <w:tcPr>
            <w:tcW w:w="4041"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sz w:val="20"/>
                <w:szCs w:val="20"/>
                <w:lang w:eastAsia="en-CA"/>
              </w:rPr>
            </w:pPr>
          </w:p>
        </w:tc>
        <w:tc>
          <w:tcPr>
            <w:tcW w:w="3076"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Ontario (excluding NCR)</w:t>
            </w:r>
          </w:p>
        </w:tc>
        <w:tc>
          <w:tcPr>
            <w:tcW w:w="1080"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559</w:t>
            </w:r>
          </w:p>
        </w:tc>
        <w:tc>
          <w:tcPr>
            <w:tcW w:w="1379"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24.0</w:t>
            </w:r>
          </w:p>
        </w:tc>
      </w:tr>
      <w:tr w:rsidR="00187A0A" w:rsidRPr="00D205CE" w:rsidTr="00E52AAF">
        <w:trPr>
          <w:trHeight w:val="57"/>
        </w:trPr>
        <w:tc>
          <w:tcPr>
            <w:tcW w:w="4041"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sz w:val="20"/>
                <w:szCs w:val="20"/>
                <w:lang w:eastAsia="en-CA"/>
              </w:rPr>
            </w:pPr>
          </w:p>
        </w:tc>
        <w:tc>
          <w:tcPr>
            <w:tcW w:w="3076"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Quebec (excluding NCR)</w:t>
            </w:r>
          </w:p>
        </w:tc>
        <w:tc>
          <w:tcPr>
            <w:tcW w:w="1080"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491</w:t>
            </w:r>
          </w:p>
        </w:tc>
        <w:tc>
          <w:tcPr>
            <w:tcW w:w="1379"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21.1</w:t>
            </w:r>
          </w:p>
        </w:tc>
      </w:tr>
      <w:tr w:rsidR="00187A0A" w:rsidRPr="00D205CE" w:rsidTr="00E52AAF">
        <w:trPr>
          <w:trHeight w:val="57"/>
        </w:trPr>
        <w:tc>
          <w:tcPr>
            <w:tcW w:w="4041"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color w:val="000000"/>
                <w:sz w:val="20"/>
                <w:szCs w:val="20"/>
                <w:lang w:eastAsia="en-CA"/>
              </w:rPr>
            </w:pPr>
          </w:p>
        </w:tc>
        <w:tc>
          <w:tcPr>
            <w:tcW w:w="3076" w:type="dxa"/>
            <w:tcBorders>
              <w:top w:val="nil"/>
              <w:left w:val="nil"/>
              <w:bottom w:val="nil"/>
              <w:right w:val="nil"/>
            </w:tcBorders>
            <w:shd w:val="clear" w:color="auto" w:fill="auto"/>
            <w:noWrap/>
            <w:hideMark/>
          </w:tcPr>
          <w:p w:rsidR="00187A0A" w:rsidRPr="00D205CE" w:rsidRDefault="00187A0A"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Western and Territories Region</w:t>
            </w:r>
          </w:p>
        </w:tc>
        <w:tc>
          <w:tcPr>
            <w:tcW w:w="1080" w:type="dxa"/>
            <w:tcBorders>
              <w:top w:val="nil"/>
              <w:left w:val="nil"/>
              <w:bottom w:val="nil"/>
              <w:right w:val="nil"/>
            </w:tcBorders>
            <w:shd w:val="clear" w:color="auto" w:fill="auto"/>
            <w:noWrap/>
            <w:vAlign w:val="center"/>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724</w:t>
            </w:r>
          </w:p>
        </w:tc>
        <w:tc>
          <w:tcPr>
            <w:tcW w:w="1379" w:type="dxa"/>
            <w:tcBorders>
              <w:top w:val="nil"/>
              <w:left w:val="nil"/>
              <w:bottom w:val="nil"/>
              <w:right w:val="nil"/>
            </w:tcBorders>
            <w:shd w:val="clear" w:color="auto" w:fill="auto"/>
            <w:noWrap/>
            <w:vAlign w:val="center"/>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31.1</w:t>
            </w:r>
          </w:p>
        </w:tc>
      </w:tr>
      <w:tr w:rsidR="00187A0A" w:rsidRPr="00D205CE" w:rsidTr="00E52AAF">
        <w:trPr>
          <w:trHeight w:val="57"/>
        </w:trPr>
        <w:tc>
          <w:tcPr>
            <w:tcW w:w="4041"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sz w:val="20"/>
                <w:szCs w:val="20"/>
                <w:lang w:eastAsia="en-CA"/>
              </w:rPr>
            </w:pPr>
          </w:p>
        </w:tc>
        <w:tc>
          <w:tcPr>
            <w:tcW w:w="3076"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Atlantic Region</w:t>
            </w:r>
          </w:p>
        </w:tc>
        <w:tc>
          <w:tcPr>
            <w:tcW w:w="1080"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274</w:t>
            </w:r>
          </w:p>
        </w:tc>
        <w:tc>
          <w:tcPr>
            <w:tcW w:w="1379"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11.8</w:t>
            </w:r>
          </w:p>
        </w:tc>
      </w:tr>
      <w:tr w:rsidR="00490D6D" w:rsidRPr="00D205CE" w:rsidTr="00E04771">
        <w:trPr>
          <w:trHeight w:val="57"/>
        </w:trPr>
        <w:tc>
          <w:tcPr>
            <w:tcW w:w="4041" w:type="dxa"/>
            <w:tcBorders>
              <w:top w:val="nil"/>
              <w:left w:val="nil"/>
              <w:bottom w:val="nil"/>
              <w:right w:val="nil"/>
            </w:tcBorders>
            <w:shd w:val="clear" w:color="auto" w:fill="auto"/>
            <w:noWrap/>
            <w:vAlign w:val="bottom"/>
            <w:hideMark/>
          </w:tcPr>
          <w:p w:rsidR="00490D6D" w:rsidRPr="00D205CE" w:rsidRDefault="00490D6D" w:rsidP="00E04771">
            <w:pPr>
              <w:spacing w:after="0" w:line="240" w:lineRule="auto"/>
              <w:rPr>
                <w:rFonts w:eastAsia="Times New Roman" w:cs="Times New Roman"/>
                <w:sz w:val="20"/>
                <w:szCs w:val="20"/>
                <w:lang w:eastAsia="en-CA"/>
              </w:rPr>
            </w:pPr>
          </w:p>
        </w:tc>
        <w:tc>
          <w:tcPr>
            <w:tcW w:w="3076" w:type="dxa"/>
            <w:tcBorders>
              <w:top w:val="nil"/>
              <w:left w:val="nil"/>
              <w:bottom w:val="nil"/>
              <w:right w:val="nil"/>
            </w:tcBorders>
            <w:shd w:val="clear" w:color="auto" w:fill="auto"/>
            <w:noWrap/>
            <w:hideMark/>
          </w:tcPr>
          <w:p w:rsidR="00490D6D" w:rsidRDefault="00490D6D" w:rsidP="00E04771">
            <w:pPr>
              <w:spacing w:after="0" w:line="240" w:lineRule="auto"/>
              <w:jc w:val="center"/>
              <w:rPr>
                <w:rFonts w:eastAsia="Times New Roman" w:cs="Times New Roman"/>
                <w:bCs/>
                <w:sz w:val="20"/>
                <w:szCs w:val="20"/>
                <w:lang w:eastAsia="en-CA"/>
              </w:rPr>
            </w:pPr>
            <w:r w:rsidRPr="00D205CE">
              <w:rPr>
                <w:rFonts w:eastAsia="Times New Roman" w:cs="Times New Roman"/>
                <w:bCs/>
                <w:sz w:val="20"/>
                <w:szCs w:val="20"/>
                <w:lang w:eastAsia="en-CA"/>
              </w:rPr>
              <w:t> </w:t>
            </w:r>
          </w:p>
          <w:p w:rsidR="00187A0A" w:rsidRPr="00D205CE" w:rsidRDefault="00187A0A" w:rsidP="00E04771">
            <w:pPr>
              <w:spacing w:after="0" w:line="240" w:lineRule="auto"/>
              <w:jc w:val="center"/>
              <w:rPr>
                <w:rFonts w:eastAsia="Times New Roman" w:cs="Times New Roman"/>
                <w:bCs/>
                <w:sz w:val="20"/>
                <w:szCs w:val="20"/>
                <w:lang w:eastAsia="en-CA"/>
              </w:rPr>
            </w:pPr>
          </w:p>
        </w:tc>
        <w:tc>
          <w:tcPr>
            <w:tcW w:w="1080" w:type="dxa"/>
            <w:tcBorders>
              <w:top w:val="nil"/>
              <w:left w:val="nil"/>
              <w:bottom w:val="nil"/>
              <w:right w:val="nil"/>
            </w:tcBorders>
            <w:shd w:val="clear" w:color="auto" w:fill="auto"/>
            <w:noWrap/>
            <w:hideMark/>
          </w:tcPr>
          <w:p w:rsidR="00490D6D" w:rsidRPr="00D205CE" w:rsidRDefault="00490D6D" w:rsidP="00E04771">
            <w:pPr>
              <w:spacing w:after="0" w:line="240" w:lineRule="auto"/>
              <w:jc w:val="center"/>
              <w:rPr>
                <w:rFonts w:eastAsia="Times New Roman" w:cs="Times New Roman"/>
                <w:sz w:val="20"/>
                <w:szCs w:val="20"/>
                <w:lang w:eastAsia="en-CA"/>
              </w:rPr>
            </w:pPr>
            <w:r w:rsidRPr="00D205CE">
              <w:rPr>
                <w:rFonts w:eastAsia="Times New Roman" w:cs="Times New Roman"/>
                <w:sz w:val="20"/>
                <w:szCs w:val="20"/>
                <w:lang w:eastAsia="en-CA"/>
              </w:rPr>
              <w:t> </w:t>
            </w:r>
          </w:p>
        </w:tc>
        <w:tc>
          <w:tcPr>
            <w:tcW w:w="1379" w:type="dxa"/>
            <w:tcBorders>
              <w:top w:val="nil"/>
              <w:left w:val="nil"/>
              <w:bottom w:val="nil"/>
              <w:right w:val="nil"/>
            </w:tcBorders>
            <w:shd w:val="clear" w:color="auto" w:fill="auto"/>
            <w:noWrap/>
            <w:hideMark/>
          </w:tcPr>
          <w:p w:rsidR="00490D6D" w:rsidRPr="00D205CE" w:rsidRDefault="00490D6D" w:rsidP="00E04771">
            <w:pPr>
              <w:spacing w:after="0" w:line="240" w:lineRule="auto"/>
              <w:jc w:val="center"/>
              <w:rPr>
                <w:rFonts w:eastAsia="Times New Roman" w:cs="Times New Roman"/>
                <w:sz w:val="20"/>
                <w:szCs w:val="20"/>
                <w:lang w:eastAsia="en-CA"/>
              </w:rPr>
            </w:pPr>
            <w:r w:rsidRPr="00D205CE">
              <w:rPr>
                <w:rFonts w:eastAsia="Times New Roman" w:cs="Times New Roman"/>
                <w:sz w:val="20"/>
                <w:szCs w:val="20"/>
                <w:lang w:eastAsia="en-CA"/>
              </w:rPr>
              <w:t> </w:t>
            </w:r>
          </w:p>
        </w:tc>
      </w:tr>
      <w:tr w:rsidR="00187A0A" w:rsidRPr="00D205CE" w:rsidTr="00187A0A">
        <w:trPr>
          <w:trHeight w:val="273"/>
        </w:trPr>
        <w:tc>
          <w:tcPr>
            <w:tcW w:w="4041" w:type="dxa"/>
            <w:tcBorders>
              <w:top w:val="nil"/>
              <w:left w:val="nil"/>
              <w:bottom w:val="nil"/>
              <w:right w:val="nil"/>
            </w:tcBorders>
            <w:shd w:val="clear" w:color="auto" w:fill="auto"/>
            <w:noWrap/>
            <w:vAlign w:val="center"/>
            <w:hideMark/>
          </w:tcPr>
          <w:p w:rsidR="00187A0A" w:rsidRDefault="00187A0A" w:rsidP="00272696">
            <w:pPr>
              <w:spacing w:after="0" w:line="240" w:lineRule="auto"/>
              <w:rPr>
                <w:rFonts w:eastAsia="Times New Roman" w:cs="Times New Roman"/>
                <w:b/>
                <w:bCs/>
                <w:sz w:val="20"/>
                <w:szCs w:val="20"/>
                <w:lang w:eastAsia="en-CA"/>
              </w:rPr>
            </w:pPr>
          </w:p>
          <w:p w:rsidR="00187A0A" w:rsidRPr="00D205CE" w:rsidRDefault="00187A0A" w:rsidP="00272696">
            <w:pPr>
              <w:spacing w:after="0" w:line="240" w:lineRule="auto"/>
              <w:rPr>
                <w:rFonts w:eastAsia="Times New Roman" w:cs="Times New Roman"/>
                <w:b/>
                <w:bCs/>
                <w:sz w:val="20"/>
                <w:szCs w:val="20"/>
                <w:lang w:eastAsia="en-CA"/>
              </w:rPr>
            </w:pPr>
            <w:r w:rsidRPr="00D205CE">
              <w:rPr>
                <w:rFonts w:eastAsia="Times New Roman" w:cs="Times New Roman"/>
                <w:b/>
                <w:bCs/>
                <w:sz w:val="20"/>
                <w:szCs w:val="20"/>
                <w:lang w:eastAsia="en-CA"/>
              </w:rPr>
              <w:t>Employee Status</w:t>
            </w:r>
          </w:p>
        </w:tc>
        <w:tc>
          <w:tcPr>
            <w:tcW w:w="3076" w:type="dxa"/>
            <w:tcBorders>
              <w:top w:val="nil"/>
              <w:left w:val="nil"/>
              <w:bottom w:val="nil"/>
              <w:right w:val="nil"/>
            </w:tcBorders>
            <w:shd w:val="clear" w:color="auto" w:fill="auto"/>
            <w:noWrap/>
            <w:vAlign w:val="center"/>
            <w:hideMark/>
          </w:tcPr>
          <w:p w:rsidR="00187A0A" w:rsidRPr="00D205CE" w:rsidRDefault="00187A0A" w:rsidP="00272696">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Indeterminate</w:t>
            </w:r>
          </w:p>
        </w:tc>
        <w:tc>
          <w:tcPr>
            <w:tcW w:w="1080" w:type="dxa"/>
            <w:tcBorders>
              <w:top w:val="nil"/>
              <w:left w:val="nil"/>
              <w:bottom w:val="nil"/>
              <w:right w:val="nil"/>
            </w:tcBorders>
            <w:shd w:val="clear" w:color="auto" w:fill="auto"/>
            <w:noWrap/>
            <w:vAlign w:val="center"/>
            <w:hideMark/>
          </w:tcPr>
          <w:p w:rsidR="00187A0A" w:rsidRPr="00187A0A" w:rsidRDefault="00187A0A" w:rsidP="00187A0A">
            <w:pPr>
              <w:spacing w:after="0" w:line="240" w:lineRule="auto"/>
              <w:jc w:val="center"/>
              <w:rPr>
                <w:rFonts w:eastAsia="Times New Roman" w:cs="Times New Roman"/>
                <w:sz w:val="20"/>
                <w:szCs w:val="20"/>
                <w:lang w:eastAsia="en-CA"/>
              </w:rPr>
            </w:pPr>
            <w:r w:rsidRPr="00187A0A">
              <w:rPr>
                <w:rFonts w:eastAsia="Times New Roman" w:cs="Times New Roman"/>
                <w:sz w:val="20"/>
                <w:szCs w:val="20"/>
                <w:lang w:eastAsia="en-CA"/>
              </w:rPr>
              <w:t>1661</w:t>
            </w:r>
          </w:p>
        </w:tc>
        <w:tc>
          <w:tcPr>
            <w:tcW w:w="1379" w:type="dxa"/>
            <w:tcBorders>
              <w:top w:val="nil"/>
              <w:left w:val="nil"/>
              <w:bottom w:val="nil"/>
              <w:right w:val="nil"/>
            </w:tcBorders>
            <w:shd w:val="clear" w:color="auto" w:fill="auto"/>
            <w:noWrap/>
            <w:vAlign w:val="center"/>
            <w:hideMark/>
          </w:tcPr>
          <w:p w:rsidR="00187A0A" w:rsidRPr="00187A0A" w:rsidRDefault="00187A0A" w:rsidP="00187A0A">
            <w:pPr>
              <w:spacing w:after="0" w:line="240" w:lineRule="auto"/>
              <w:jc w:val="center"/>
              <w:rPr>
                <w:rFonts w:eastAsia="Times New Roman" w:cs="Times New Roman"/>
                <w:sz w:val="20"/>
                <w:szCs w:val="20"/>
                <w:lang w:eastAsia="en-CA"/>
              </w:rPr>
            </w:pPr>
            <w:r w:rsidRPr="00187A0A">
              <w:rPr>
                <w:rFonts w:eastAsia="Times New Roman" w:cs="Times New Roman"/>
                <w:sz w:val="20"/>
                <w:szCs w:val="20"/>
                <w:lang w:eastAsia="en-CA"/>
              </w:rPr>
              <w:t>71.5</w:t>
            </w:r>
          </w:p>
        </w:tc>
      </w:tr>
      <w:tr w:rsidR="00187A0A" w:rsidRPr="00D205CE" w:rsidTr="00E52AAF">
        <w:trPr>
          <w:trHeight w:val="57"/>
        </w:trPr>
        <w:tc>
          <w:tcPr>
            <w:tcW w:w="4041" w:type="dxa"/>
            <w:tcBorders>
              <w:top w:val="nil"/>
              <w:left w:val="nil"/>
              <w:bottom w:val="nil"/>
              <w:right w:val="nil"/>
            </w:tcBorders>
            <w:shd w:val="clear" w:color="auto" w:fill="auto"/>
            <w:noWrap/>
            <w:vAlign w:val="center"/>
            <w:hideMark/>
          </w:tcPr>
          <w:p w:rsidR="00187A0A" w:rsidRPr="00D205CE" w:rsidRDefault="00187A0A" w:rsidP="00272696">
            <w:pPr>
              <w:spacing w:after="0" w:line="240" w:lineRule="auto"/>
              <w:rPr>
                <w:rFonts w:eastAsia="Times New Roman" w:cs="Times New Roman"/>
                <w:sz w:val="20"/>
                <w:szCs w:val="20"/>
                <w:lang w:eastAsia="en-CA"/>
              </w:rPr>
            </w:pPr>
          </w:p>
        </w:tc>
        <w:tc>
          <w:tcPr>
            <w:tcW w:w="3076" w:type="dxa"/>
            <w:tcBorders>
              <w:top w:val="nil"/>
              <w:left w:val="nil"/>
              <w:bottom w:val="nil"/>
              <w:right w:val="nil"/>
            </w:tcBorders>
            <w:shd w:val="clear" w:color="auto" w:fill="auto"/>
            <w:noWrap/>
            <w:vAlign w:val="center"/>
            <w:hideMark/>
          </w:tcPr>
          <w:p w:rsidR="00187A0A" w:rsidRPr="00D205CE" w:rsidRDefault="00187A0A" w:rsidP="00272696">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Term</w:t>
            </w:r>
          </w:p>
        </w:tc>
        <w:tc>
          <w:tcPr>
            <w:tcW w:w="1080" w:type="dxa"/>
            <w:tcBorders>
              <w:top w:val="nil"/>
              <w:left w:val="nil"/>
              <w:bottom w:val="nil"/>
              <w:right w:val="nil"/>
            </w:tcBorders>
            <w:shd w:val="clear" w:color="auto" w:fill="auto"/>
            <w:noWrap/>
            <w:hideMark/>
          </w:tcPr>
          <w:p w:rsidR="00187A0A" w:rsidRPr="00187A0A" w:rsidRDefault="00187A0A" w:rsidP="00187A0A">
            <w:pPr>
              <w:spacing w:after="0" w:line="240" w:lineRule="auto"/>
              <w:jc w:val="center"/>
              <w:rPr>
                <w:rFonts w:eastAsia="Times New Roman" w:cs="Times New Roman"/>
                <w:sz w:val="20"/>
                <w:szCs w:val="20"/>
                <w:lang w:eastAsia="en-CA"/>
              </w:rPr>
            </w:pPr>
            <w:r w:rsidRPr="00187A0A">
              <w:rPr>
                <w:rFonts w:eastAsia="Times New Roman" w:cs="Times New Roman"/>
                <w:sz w:val="20"/>
                <w:szCs w:val="20"/>
                <w:lang w:eastAsia="en-CA"/>
              </w:rPr>
              <w:t>602</w:t>
            </w:r>
          </w:p>
        </w:tc>
        <w:tc>
          <w:tcPr>
            <w:tcW w:w="1379" w:type="dxa"/>
            <w:tcBorders>
              <w:top w:val="nil"/>
              <w:left w:val="nil"/>
              <w:bottom w:val="nil"/>
              <w:right w:val="nil"/>
            </w:tcBorders>
            <w:shd w:val="clear" w:color="auto" w:fill="auto"/>
            <w:noWrap/>
            <w:hideMark/>
          </w:tcPr>
          <w:p w:rsidR="00187A0A" w:rsidRPr="00187A0A" w:rsidRDefault="00187A0A" w:rsidP="00187A0A">
            <w:pPr>
              <w:spacing w:after="0" w:line="240" w:lineRule="auto"/>
              <w:jc w:val="center"/>
              <w:rPr>
                <w:rFonts w:eastAsia="Times New Roman" w:cs="Times New Roman"/>
                <w:sz w:val="20"/>
                <w:szCs w:val="20"/>
                <w:lang w:eastAsia="en-CA"/>
              </w:rPr>
            </w:pPr>
            <w:r w:rsidRPr="00187A0A">
              <w:rPr>
                <w:rFonts w:eastAsia="Times New Roman" w:cs="Times New Roman"/>
                <w:sz w:val="20"/>
                <w:szCs w:val="20"/>
                <w:lang w:eastAsia="en-CA"/>
              </w:rPr>
              <w:t>25.9</w:t>
            </w:r>
          </w:p>
        </w:tc>
      </w:tr>
      <w:tr w:rsidR="00187A0A" w:rsidRPr="00D205CE" w:rsidTr="00E52AAF">
        <w:trPr>
          <w:trHeight w:val="57"/>
        </w:trPr>
        <w:tc>
          <w:tcPr>
            <w:tcW w:w="4041" w:type="dxa"/>
            <w:tcBorders>
              <w:top w:val="nil"/>
              <w:left w:val="nil"/>
              <w:bottom w:val="nil"/>
              <w:right w:val="nil"/>
            </w:tcBorders>
            <w:shd w:val="clear" w:color="auto" w:fill="auto"/>
            <w:noWrap/>
            <w:vAlign w:val="center"/>
            <w:hideMark/>
          </w:tcPr>
          <w:p w:rsidR="00187A0A" w:rsidRPr="00D205CE" w:rsidRDefault="00187A0A" w:rsidP="00272696">
            <w:pPr>
              <w:spacing w:after="0" w:line="240" w:lineRule="auto"/>
              <w:rPr>
                <w:rFonts w:eastAsia="Times New Roman" w:cs="Times New Roman"/>
                <w:sz w:val="20"/>
                <w:szCs w:val="20"/>
                <w:lang w:eastAsia="en-CA"/>
              </w:rPr>
            </w:pPr>
          </w:p>
        </w:tc>
        <w:tc>
          <w:tcPr>
            <w:tcW w:w="3076" w:type="dxa"/>
            <w:tcBorders>
              <w:top w:val="nil"/>
              <w:left w:val="nil"/>
              <w:bottom w:val="nil"/>
              <w:right w:val="nil"/>
            </w:tcBorders>
            <w:shd w:val="clear" w:color="auto" w:fill="auto"/>
            <w:noWrap/>
            <w:vAlign w:val="center"/>
            <w:hideMark/>
          </w:tcPr>
          <w:p w:rsidR="00187A0A" w:rsidRPr="00D205CE" w:rsidRDefault="00187A0A" w:rsidP="006E017C">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Casual</w:t>
            </w:r>
          </w:p>
        </w:tc>
        <w:tc>
          <w:tcPr>
            <w:tcW w:w="1080" w:type="dxa"/>
            <w:tcBorders>
              <w:top w:val="nil"/>
              <w:left w:val="nil"/>
              <w:bottom w:val="nil"/>
              <w:right w:val="nil"/>
            </w:tcBorders>
            <w:shd w:val="clear" w:color="auto" w:fill="auto"/>
            <w:noWrap/>
            <w:hideMark/>
          </w:tcPr>
          <w:p w:rsidR="00187A0A" w:rsidRPr="00187A0A" w:rsidRDefault="00187A0A" w:rsidP="00187A0A">
            <w:pPr>
              <w:spacing w:after="0" w:line="240" w:lineRule="auto"/>
              <w:jc w:val="center"/>
              <w:rPr>
                <w:rFonts w:eastAsia="Times New Roman" w:cs="Times New Roman"/>
                <w:sz w:val="20"/>
                <w:szCs w:val="20"/>
                <w:lang w:eastAsia="en-CA"/>
              </w:rPr>
            </w:pPr>
            <w:r w:rsidRPr="00187A0A">
              <w:rPr>
                <w:rFonts w:eastAsia="Times New Roman" w:cs="Times New Roman"/>
                <w:sz w:val="20"/>
                <w:szCs w:val="20"/>
                <w:lang w:eastAsia="en-CA"/>
              </w:rPr>
              <w:t>47</w:t>
            </w:r>
          </w:p>
        </w:tc>
        <w:tc>
          <w:tcPr>
            <w:tcW w:w="1379" w:type="dxa"/>
            <w:tcBorders>
              <w:top w:val="nil"/>
              <w:left w:val="nil"/>
              <w:bottom w:val="nil"/>
              <w:right w:val="nil"/>
            </w:tcBorders>
            <w:shd w:val="clear" w:color="auto" w:fill="auto"/>
            <w:noWrap/>
            <w:hideMark/>
          </w:tcPr>
          <w:p w:rsidR="00187A0A" w:rsidRPr="00187A0A" w:rsidRDefault="00187A0A" w:rsidP="00187A0A">
            <w:pPr>
              <w:spacing w:after="0" w:line="240" w:lineRule="auto"/>
              <w:jc w:val="center"/>
              <w:rPr>
                <w:rFonts w:eastAsia="Times New Roman" w:cs="Times New Roman"/>
                <w:sz w:val="20"/>
                <w:szCs w:val="20"/>
                <w:lang w:eastAsia="en-CA"/>
              </w:rPr>
            </w:pPr>
            <w:r w:rsidRPr="00187A0A">
              <w:rPr>
                <w:rFonts w:eastAsia="Times New Roman" w:cs="Times New Roman"/>
                <w:sz w:val="20"/>
                <w:szCs w:val="20"/>
                <w:lang w:eastAsia="en-CA"/>
              </w:rPr>
              <w:t>2.0</w:t>
            </w:r>
          </w:p>
        </w:tc>
      </w:tr>
      <w:tr w:rsidR="006E017C" w:rsidRPr="00D205CE" w:rsidTr="00E52AAF">
        <w:trPr>
          <w:trHeight w:val="57"/>
        </w:trPr>
        <w:tc>
          <w:tcPr>
            <w:tcW w:w="4041" w:type="dxa"/>
            <w:tcBorders>
              <w:top w:val="nil"/>
              <w:left w:val="nil"/>
              <w:bottom w:val="nil"/>
              <w:right w:val="nil"/>
            </w:tcBorders>
            <w:shd w:val="clear" w:color="auto" w:fill="auto"/>
            <w:noWrap/>
            <w:vAlign w:val="center"/>
          </w:tcPr>
          <w:p w:rsidR="006E017C" w:rsidRPr="00D205CE" w:rsidRDefault="006E017C" w:rsidP="00272696">
            <w:pPr>
              <w:spacing w:after="0" w:line="240" w:lineRule="auto"/>
              <w:rPr>
                <w:rFonts w:eastAsia="Times New Roman" w:cs="Times New Roman"/>
                <w:sz w:val="20"/>
                <w:szCs w:val="20"/>
                <w:lang w:eastAsia="en-CA"/>
              </w:rPr>
            </w:pPr>
          </w:p>
        </w:tc>
        <w:tc>
          <w:tcPr>
            <w:tcW w:w="3076" w:type="dxa"/>
            <w:tcBorders>
              <w:top w:val="nil"/>
              <w:left w:val="nil"/>
              <w:bottom w:val="nil"/>
              <w:right w:val="nil"/>
            </w:tcBorders>
            <w:shd w:val="clear" w:color="auto" w:fill="auto"/>
            <w:noWrap/>
            <w:vAlign w:val="center"/>
          </w:tcPr>
          <w:p w:rsidR="006E017C" w:rsidRPr="00D205CE" w:rsidRDefault="006E017C" w:rsidP="00272696">
            <w:pPr>
              <w:spacing w:after="0" w:line="240" w:lineRule="auto"/>
              <w:rPr>
                <w:rFonts w:eastAsia="Times New Roman" w:cs="Times New Roman"/>
                <w:bCs/>
                <w:sz w:val="20"/>
                <w:szCs w:val="20"/>
                <w:lang w:eastAsia="en-CA"/>
              </w:rPr>
            </w:pPr>
            <w:r>
              <w:rPr>
                <w:rFonts w:eastAsia="Times New Roman" w:cs="Times New Roman"/>
                <w:bCs/>
                <w:sz w:val="20"/>
                <w:szCs w:val="20"/>
                <w:lang w:eastAsia="en-CA"/>
              </w:rPr>
              <w:t>Other</w:t>
            </w:r>
          </w:p>
        </w:tc>
        <w:tc>
          <w:tcPr>
            <w:tcW w:w="1080" w:type="dxa"/>
            <w:tcBorders>
              <w:top w:val="nil"/>
              <w:left w:val="nil"/>
              <w:bottom w:val="nil"/>
              <w:right w:val="nil"/>
            </w:tcBorders>
            <w:shd w:val="clear" w:color="auto" w:fill="auto"/>
            <w:noWrap/>
          </w:tcPr>
          <w:p w:rsidR="006E017C" w:rsidRPr="00187A0A" w:rsidRDefault="006E017C" w:rsidP="00187A0A">
            <w:pPr>
              <w:spacing w:after="0" w:line="240" w:lineRule="auto"/>
              <w:jc w:val="center"/>
              <w:rPr>
                <w:rFonts w:eastAsia="Times New Roman" w:cs="Times New Roman"/>
                <w:sz w:val="20"/>
                <w:szCs w:val="20"/>
                <w:lang w:eastAsia="en-CA"/>
              </w:rPr>
            </w:pPr>
            <w:r>
              <w:rPr>
                <w:rFonts w:eastAsia="Times New Roman" w:cs="Times New Roman"/>
                <w:sz w:val="20"/>
                <w:szCs w:val="20"/>
                <w:lang w:eastAsia="en-CA"/>
              </w:rPr>
              <w:t>13</w:t>
            </w:r>
          </w:p>
        </w:tc>
        <w:tc>
          <w:tcPr>
            <w:tcW w:w="1379" w:type="dxa"/>
            <w:tcBorders>
              <w:top w:val="nil"/>
              <w:left w:val="nil"/>
              <w:bottom w:val="nil"/>
              <w:right w:val="nil"/>
            </w:tcBorders>
            <w:shd w:val="clear" w:color="auto" w:fill="auto"/>
            <w:noWrap/>
          </w:tcPr>
          <w:p w:rsidR="006E017C" w:rsidRPr="00187A0A" w:rsidRDefault="006E017C" w:rsidP="00187A0A">
            <w:pPr>
              <w:spacing w:after="0" w:line="240" w:lineRule="auto"/>
              <w:jc w:val="center"/>
              <w:rPr>
                <w:rFonts w:eastAsia="Times New Roman" w:cs="Times New Roman"/>
                <w:sz w:val="20"/>
                <w:szCs w:val="20"/>
                <w:lang w:eastAsia="en-CA"/>
              </w:rPr>
            </w:pPr>
            <w:r>
              <w:rPr>
                <w:rFonts w:eastAsia="Times New Roman" w:cs="Times New Roman"/>
                <w:sz w:val="20"/>
                <w:szCs w:val="20"/>
                <w:lang w:eastAsia="en-CA"/>
              </w:rPr>
              <w:t>0.6</w:t>
            </w:r>
          </w:p>
        </w:tc>
      </w:tr>
      <w:tr w:rsidR="00490D6D" w:rsidRPr="00D205CE" w:rsidTr="00E04771">
        <w:trPr>
          <w:trHeight w:val="57"/>
        </w:trPr>
        <w:tc>
          <w:tcPr>
            <w:tcW w:w="4041" w:type="dxa"/>
            <w:tcBorders>
              <w:top w:val="nil"/>
              <w:left w:val="nil"/>
              <w:bottom w:val="nil"/>
              <w:right w:val="nil"/>
            </w:tcBorders>
            <w:shd w:val="clear" w:color="auto" w:fill="auto"/>
            <w:noWrap/>
            <w:vAlign w:val="bottom"/>
            <w:hideMark/>
          </w:tcPr>
          <w:p w:rsidR="00490D6D" w:rsidRPr="00D205CE" w:rsidRDefault="00490D6D" w:rsidP="00E04771">
            <w:pPr>
              <w:spacing w:after="0" w:line="240" w:lineRule="auto"/>
              <w:rPr>
                <w:rFonts w:eastAsia="Times New Roman" w:cs="Times New Roman"/>
                <w:color w:val="000000"/>
                <w:sz w:val="20"/>
                <w:szCs w:val="20"/>
                <w:lang w:eastAsia="en-CA"/>
              </w:rPr>
            </w:pPr>
          </w:p>
        </w:tc>
        <w:tc>
          <w:tcPr>
            <w:tcW w:w="3076" w:type="dxa"/>
            <w:tcBorders>
              <w:top w:val="nil"/>
              <w:left w:val="nil"/>
              <w:bottom w:val="nil"/>
              <w:right w:val="nil"/>
            </w:tcBorders>
            <w:shd w:val="clear" w:color="auto" w:fill="auto"/>
            <w:noWrap/>
            <w:vAlign w:val="bottom"/>
            <w:hideMark/>
          </w:tcPr>
          <w:p w:rsidR="00490D6D" w:rsidRPr="00D205CE" w:rsidRDefault="00490D6D"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 </w:t>
            </w:r>
          </w:p>
        </w:tc>
        <w:tc>
          <w:tcPr>
            <w:tcW w:w="1080" w:type="dxa"/>
            <w:tcBorders>
              <w:top w:val="nil"/>
              <w:left w:val="nil"/>
              <w:bottom w:val="nil"/>
              <w:right w:val="nil"/>
            </w:tcBorders>
            <w:shd w:val="clear" w:color="auto" w:fill="auto"/>
            <w:noWrap/>
            <w:vAlign w:val="bottom"/>
            <w:hideMark/>
          </w:tcPr>
          <w:p w:rsidR="00490D6D" w:rsidRPr="00D205CE" w:rsidRDefault="00490D6D" w:rsidP="00E04771">
            <w:pPr>
              <w:spacing w:after="0" w:line="240" w:lineRule="auto"/>
              <w:jc w:val="center"/>
              <w:rPr>
                <w:rFonts w:eastAsia="Times New Roman" w:cs="Times New Roman"/>
                <w:sz w:val="20"/>
                <w:szCs w:val="20"/>
                <w:lang w:eastAsia="en-CA"/>
              </w:rPr>
            </w:pPr>
            <w:r w:rsidRPr="00D205CE">
              <w:rPr>
                <w:rFonts w:eastAsia="Times New Roman" w:cs="Times New Roman"/>
                <w:sz w:val="20"/>
                <w:szCs w:val="20"/>
                <w:lang w:eastAsia="en-CA"/>
              </w:rPr>
              <w:t> </w:t>
            </w:r>
          </w:p>
        </w:tc>
        <w:tc>
          <w:tcPr>
            <w:tcW w:w="1379" w:type="dxa"/>
            <w:tcBorders>
              <w:top w:val="nil"/>
              <w:left w:val="nil"/>
              <w:bottom w:val="nil"/>
              <w:right w:val="nil"/>
            </w:tcBorders>
            <w:shd w:val="clear" w:color="auto" w:fill="auto"/>
            <w:noWrap/>
            <w:vAlign w:val="bottom"/>
            <w:hideMark/>
          </w:tcPr>
          <w:p w:rsidR="00490D6D" w:rsidRPr="00D205CE" w:rsidRDefault="00490D6D" w:rsidP="00E04771">
            <w:pPr>
              <w:spacing w:after="0" w:line="240" w:lineRule="auto"/>
              <w:jc w:val="center"/>
              <w:rPr>
                <w:rFonts w:eastAsia="Times New Roman" w:cs="Times New Roman"/>
                <w:sz w:val="20"/>
                <w:szCs w:val="20"/>
                <w:lang w:eastAsia="en-CA"/>
              </w:rPr>
            </w:pPr>
            <w:r w:rsidRPr="00D205CE">
              <w:rPr>
                <w:rFonts w:eastAsia="Times New Roman" w:cs="Times New Roman"/>
                <w:sz w:val="20"/>
                <w:szCs w:val="20"/>
                <w:lang w:eastAsia="en-CA"/>
              </w:rPr>
              <w:t> </w:t>
            </w:r>
          </w:p>
        </w:tc>
      </w:tr>
      <w:tr w:rsidR="00187A0A" w:rsidRPr="00D829F9" w:rsidTr="00E04771">
        <w:trPr>
          <w:trHeight w:val="57"/>
        </w:trPr>
        <w:tc>
          <w:tcPr>
            <w:tcW w:w="4041" w:type="dxa"/>
            <w:tcBorders>
              <w:top w:val="nil"/>
              <w:left w:val="nil"/>
              <w:bottom w:val="nil"/>
              <w:right w:val="nil"/>
            </w:tcBorders>
            <w:shd w:val="clear" w:color="auto" w:fill="auto"/>
            <w:noWrap/>
            <w:vAlign w:val="bottom"/>
            <w:hideMark/>
          </w:tcPr>
          <w:p w:rsidR="00187A0A" w:rsidRPr="005F6CF4" w:rsidRDefault="00187A0A" w:rsidP="00E04771">
            <w:pPr>
              <w:spacing w:after="0" w:line="240" w:lineRule="auto"/>
              <w:rPr>
                <w:rFonts w:eastAsia="Times New Roman" w:cs="Times New Roman"/>
                <w:b/>
                <w:bCs/>
                <w:color w:val="000000"/>
                <w:sz w:val="20"/>
                <w:szCs w:val="20"/>
                <w:lang w:eastAsia="en-CA"/>
              </w:rPr>
            </w:pPr>
            <w:r w:rsidRPr="005F6CF4">
              <w:rPr>
                <w:rFonts w:eastAsia="Times New Roman" w:cs="Times New Roman"/>
                <w:b/>
                <w:bCs/>
                <w:color w:val="000000"/>
                <w:sz w:val="20"/>
                <w:szCs w:val="20"/>
                <w:lang w:eastAsia="en-CA"/>
              </w:rPr>
              <w:t>Employee Type</w:t>
            </w:r>
          </w:p>
        </w:tc>
        <w:tc>
          <w:tcPr>
            <w:tcW w:w="3076" w:type="dxa"/>
            <w:tcBorders>
              <w:top w:val="nil"/>
              <w:left w:val="nil"/>
              <w:bottom w:val="nil"/>
              <w:right w:val="nil"/>
            </w:tcBorders>
            <w:shd w:val="clear" w:color="auto" w:fill="auto"/>
            <w:noWrap/>
            <w:hideMark/>
          </w:tcPr>
          <w:p w:rsidR="00187A0A" w:rsidRPr="005F6CF4" w:rsidRDefault="00187A0A" w:rsidP="00E04771">
            <w:pPr>
              <w:spacing w:after="0" w:line="240" w:lineRule="auto"/>
              <w:rPr>
                <w:rFonts w:eastAsia="Times New Roman" w:cs="Times New Roman"/>
                <w:bCs/>
                <w:sz w:val="20"/>
                <w:szCs w:val="20"/>
                <w:lang w:eastAsia="en-CA"/>
              </w:rPr>
            </w:pPr>
            <w:r w:rsidRPr="005F6CF4">
              <w:rPr>
                <w:rFonts w:eastAsia="Times New Roman" w:cs="Times New Roman"/>
                <w:bCs/>
                <w:sz w:val="20"/>
                <w:szCs w:val="20"/>
                <w:lang w:eastAsia="en-CA"/>
              </w:rPr>
              <w:t>Supervisor, Manager</w:t>
            </w:r>
          </w:p>
        </w:tc>
        <w:tc>
          <w:tcPr>
            <w:tcW w:w="1080"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315</w:t>
            </w:r>
          </w:p>
        </w:tc>
        <w:tc>
          <w:tcPr>
            <w:tcW w:w="1379"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13.5</w:t>
            </w:r>
          </w:p>
        </w:tc>
      </w:tr>
      <w:tr w:rsidR="00187A0A" w:rsidRPr="00D205CE" w:rsidTr="00E52AAF">
        <w:trPr>
          <w:trHeight w:val="57"/>
        </w:trPr>
        <w:tc>
          <w:tcPr>
            <w:tcW w:w="4041" w:type="dxa"/>
            <w:tcBorders>
              <w:top w:val="nil"/>
              <w:left w:val="nil"/>
              <w:bottom w:val="nil"/>
              <w:right w:val="nil"/>
            </w:tcBorders>
            <w:shd w:val="clear" w:color="auto" w:fill="auto"/>
            <w:noWrap/>
            <w:vAlign w:val="bottom"/>
            <w:hideMark/>
          </w:tcPr>
          <w:p w:rsidR="00187A0A" w:rsidRPr="005F6CF4" w:rsidRDefault="00187A0A" w:rsidP="00E04771">
            <w:pPr>
              <w:spacing w:after="0" w:line="240" w:lineRule="auto"/>
              <w:jc w:val="center"/>
              <w:rPr>
                <w:rFonts w:eastAsia="Times New Roman" w:cs="Times New Roman"/>
                <w:color w:val="000000"/>
                <w:sz w:val="20"/>
                <w:szCs w:val="20"/>
                <w:lang w:eastAsia="en-CA"/>
              </w:rPr>
            </w:pPr>
          </w:p>
        </w:tc>
        <w:tc>
          <w:tcPr>
            <w:tcW w:w="3076" w:type="dxa"/>
            <w:tcBorders>
              <w:top w:val="nil"/>
              <w:left w:val="nil"/>
              <w:bottom w:val="nil"/>
              <w:right w:val="nil"/>
            </w:tcBorders>
            <w:shd w:val="clear" w:color="auto" w:fill="auto"/>
            <w:noWrap/>
            <w:vAlign w:val="bottom"/>
            <w:hideMark/>
          </w:tcPr>
          <w:p w:rsidR="00187A0A" w:rsidRPr="005F6CF4" w:rsidRDefault="00187A0A" w:rsidP="00E04771">
            <w:pPr>
              <w:spacing w:after="0" w:line="240" w:lineRule="auto"/>
              <w:rPr>
                <w:rFonts w:eastAsia="Times New Roman" w:cs="Times New Roman"/>
                <w:bCs/>
                <w:sz w:val="20"/>
                <w:szCs w:val="20"/>
                <w:lang w:eastAsia="en-CA"/>
              </w:rPr>
            </w:pPr>
            <w:r w:rsidRPr="005F6CF4">
              <w:rPr>
                <w:rFonts w:eastAsia="Times New Roman" w:cs="Times New Roman"/>
                <w:bCs/>
                <w:sz w:val="20"/>
                <w:szCs w:val="20"/>
                <w:lang w:eastAsia="en-CA"/>
              </w:rPr>
              <w:t>Employee</w:t>
            </w:r>
          </w:p>
        </w:tc>
        <w:tc>
          <w:tcPr>
            <w:tcW w:w="1080"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2011</w:t>
            </w:r>
          </w:p>
        </w:tc>
        <w:tc>
          <w:tcPr>
            <w:tcW w:w="1379"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86.5</w:t>
            </w:r>
          </w:p>
        </w:tc>
      </w:tr>
      <w:tr w:rsidR="00490D6D" w:rsidRPr="00D205CE" w:rsidTr="00E04771">
        <w:trPr>
          <w:trHeight w:val="57"/>
        </w:trPr>
        <w:tc>
          <w:tcPr>
            <w:tcW w:w="4041" w:type="dxa"/>
            <w:tcBorders>
              <w:top w:val="nil"/>
              <w:left w:val="nil"/>
              <w:bottom w:val="nil"/>
              <w:right w:val="nil"/>
            </w:tcBorders>
            <w:shd w:val="clear" w:color="auto" w:fill="auto"/>
            <w:noWrap/>
            <w:vAlign w:val="bottom"/>
            <w:hideMark/>
          </w:tcPr>
          <w:p w:rsidR="00490D6D" w:rsidRPr="00D205CE" w:rsidRDefault="00490D6D" w:rsidP="00E04771">
            <w:pPr>
              <w:spacing w:after="0" w:line="240" w:lineRule="auto"/>
              <w:jc w:val="center"/>
              <w:rPr>
                <w:rFonts w:eastAsia="Times New Roman" w:cs="Times New Roman"/>
                <w:color w:val="000000"/>
                <w:sz w:val="20"/>
                <w:szCs w:val="20"/>
                <w:lang w:eastAsia="en-CA"/>
              </w:rPr>
            </w:pPr>
          </w:p>
        </w:tc>
        <w:tc>
          <w:tcPr>
            <w:tcW w:w="3076" w:type="dxa"/>
            <w:tcBorders>
              <w:top w:val="nil"/>
              <w:left w:val="nil"/>
              <w:bottom w:val="nil"/>
              <w:right w:val="nil"/>
            </w:tcBorders>
            <w:shd w:val="clear" w:color="auto" w:fill="auto"/>
            <w:noWrap/>
            <w:hideMark/>
          </w:tcPr>
          <w:p w:rsidR="00490D6D" w:rsidRPr="00D205CE" w:rsidRDefault="00490D6D"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 </w:t>
            </w:r>
          </w:p>
        </w:tc>
        <w:tc>
          <w:tcPr>
            <w:tcW w:w="1080" w:type="dxa"/>
            <w:tcBorders>
              <w:top w:val="nil"/>
              <w:left w:val="nil"/>
              <w:bottom w:val="nil"/>
              <w:right w:val="nil"/>
            </w:tcBorders>
            <w:shd w:val="clear" w:color="auto" w:fill="auto"/>
            <w:noWrap/>
            <w:hideMark/>
          </w:tcPr>
          <w:p w:rsidR="00490D6D" w:rsidRPr="00D205CE" w:rsidRDefault="00490D6D" w:rsidP="00E04771">
            <w:pPr>
              <w:spacing w:after="0" w:line="240" w:lineRule="auto"/>
              <w:jc w:val="center"/>
              <w:rPr>
                <w:rFonts w:eastAsia="Times New Roman" w:cs="Times New Roman"/>
                <w:sz w:val="20"/>
                <w:szCs w:val="20"/>
                <w:lang w:eastAsia="en-CA"/>
              </w:rPr>
            </w:pPr>
            <w:r w:rsidRPr="00D205CE">
              <w:rPr>
                <w:rFonts w:eastAsia="Times New Roman" w:cs="Times New Roman"/>
                <w:sz w:val="20"/>
                <w:szCs w:val="20"/>
                <w:lang w:eastAsia="en-CA"/>
              </w:rPr>
              <w:t> </w:t>
            </w:r>
          </w:p>
        </w:tc>
        <w:tc>
          <w:tcPr>
            <w:tcW w:w="1379" w:type="dxa"/>
            <w:tcBorders>
              <w:top w:val="nil"/>
              <w:left w:val="nil"/>
              <w:bottom w:val="nil"/>
              <w:right w:val="nil"/>
            </w:tcBorders>
            <w:shd w:val="clear" w:color="auto" w:fill="auto"/>
            <w:noWrap/>
            <w:hideMark/>
          </w:tcPr>
          <w:p w:rsidR="00490D6D" w:rsidRPr="00D205CE" w:rsidRDefault="00490D6D" w:rsidP="00E04771">
            <w:pPr>
              <w:spacing w:after="0" w:line="240" w:lineRule="auto"/>
              <w:jc w:val="center"/>
              <w:rPr>
                <w:rFonts w:eastAsia="Times New Roman" w:cs="Times New Roman"/>
                <w:sz w:val="20"/>
                <w:szCs w:val="20"/>
                <w:lang w:eastAsia="en-CA"/>
              </w:rPr>
            </w:pPr>
            <w:r w:rsidRPr="00D205CE">
              <w:rPr>
                <w:rFonts w:eastAsia="Times New Roman" w:cs="Times New Roman"/>
                <w:sz w:val="20"/>
                <w:szCs w:val="20"/>
                <w:lang w:eastAsia="en-CA"/>
              </w:rPr>
              <w:t> </w:t>
            </w:r>
          </w:p>
        </w:tc>
      </w:tr>
      <w:tr w:rsidR="00187A0A" w:rsidRPr="00D205CE" w:rsidTr="00E52AAF">
        <w:trPr>
          <w:trHeight w:val="57"/>
        </w:trPr>
        <w:tc>
          <w:tcPr>
            <w:tcW w:w="4041"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b/>
                <w:bCs/>
                <w:color w:val="000000"/>
                <w:sz w:val="20"/>
                <w:szCs w:val="20"/>
                <w:lang w:eastAsia="en-CA"/>
              </w:rPr>
            </w:pPr>
            <w:r w:rsidRPr="00D205CE">
              <w:rPr>
                <w:rFonts w:eastAsia="Times New Roman" w:cs="Times New Roman"/>
                <w:b/>
                <w:bCs/>
                <w:color w:val="000000"/>
                <w:sz w:val="20"/>
                <w:szCs w:val="20"/>
                <w:lang w:eastAsia="en-CA"/>
              </w:rPr>
              <w:t>Years of Public Service</w:t>
            </w:r>
          </w:p>
        </w:tc>
        <w:tc>
          <w:tcPr>
            <w:tcW w:w="3076"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Under a year</w:t>
            </w:r>
          </w:p>
        </w:tc>
        <w:tc>
          <w:tcPr>
            <w:tcW w:w="1080"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188</w:t>
            </w:r>
          </w:p>
        </w:tc>
        <w:tc>
          <w:tcPr>
            <w:tcW w:w="1379"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8.7</w:t>
            </w:r>
          </w:p>
        </w:tc>
      </w:tr>
      <w:tr w:rsidR="00187A0A" w:rsidRPr="00D205CE" w:rsidTr="00E04771">
        <w:trPr>
          <w:trHeight w:val="57"/>
        </w:trPr>
        <w:tc>
          <w:tcPr>
            <w:tcW w:w="4041"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jc w:val="center"/>
              <w:rPr>
                <w:rFonts w:eastAsia="Times New Roman" w:cs="Times New Roman"/>
                <w:color w:val="000000"/>
                <w:sz w:val="20"/>
                <w:szCs w:val="20"/>
                <w:lang w:eastAsia="en-CA"/>
              </w:rPr>
            </w:pPr>
          </w:p>
        </w:tc>
        <w:tc>
          <w:tcPr>
            <w:tcW w:w="3076" w:type="dxa"/>
            <w:tcBorders>
              <w:top w:val="nil"/>
              <w:left w:val="nil"/>
              <w:bottom w:val="nil"/>
              <w:right w:val="nil"/>
            </w:tcBorders>
            <w:shd w:val="clear" w:color="auto" w:fill="auto"/>
            <w:noWrap/>
            <w:hideMark/>
          </w:tcPr>
          <w:p w:rsidR="00187A0A" w:rsidRPr="00D205CE" w:rsidRDefault="00187A0A"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1-2 years</w:t>
            </w:r>
          </w:p>
        </w:tc>
        <w:tc>
          <w:tcPr>
            <w:tcW w:w="1080"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245</w:t>
            </w:r>
          </w:p>
        </w:tc>
        <w:tc>
          <w:tcPr>
            <w:tcW w:w="1379"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11.3</w:t>
            </w:r>
          </w:p>
        </w:tc>
      </w:tr>
      <w:tr w:rsidR="00187A0A" w:rsidRPr="00D205CE" w:rsidTr="00E52AAF">
        <w:trPr>
          <w:trHeight w:val="57"/>
        </w:trPr>
        <w:tc>
          <w:tcPr>
            <w:tcW w:w="4041"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jc w:val="center"/>
              <w:rPr>
                <w:rFonts w:eastAsia="Times New Roman" w:cs="Times New Roman"/>
                <w:color w:val="000000"/>
                <w:sz w:val="20"/>
                <w:szCs w:val="20"/>
                <w:lang w:eastAsia="en-CA"/>
              </w:rPr>
            </w:pPr>
          </w:p>
        </w:tc>
        <w:tc>
          <w:tcPr>
            <w:tcW w:w="3076"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3-5 years</w:t>
            </w:r>
          </w:p>
        </w:tc>
        <w:tc>
          <w:tcPr>
            <w:tcW w:w="1080"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191</w:t>
            </w:r>
          </w:p>
        </w:tc>
        <w:tc>
          <w:tcPr>
            <w:tcW w:w="1379"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8.8</w:t>
            </w:r>
          </w:p>
        </w:tc>
      </w:tr>
      <w:tr w:rsidR="00187A0A" w:rsidRPr="00D205CE" w:rsidTr="00E04771">
        <w:trPr>
          <w:trHeight w:val="57"/>
        </w:trPr>
        <w:tc>
          <w:tcPr>
            <w:tcW w:w="4041"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jc w:val="center"/>
              <w:rPr>
                <w:rFonts w:eastAsia="Times New Roman" w:cs="Times New Roman"/>
                <w:color w:val="000000"/>
                <w:sz w:val="20"/>
                <w:szCs w:val="20"/>
                <w:lang w:eastAsia="en-CA"/>
              </w:rPr>
            </w:pPr>
          </w:p>
        </w:tc>
        <w:tc>
          <w:tcPr>
            <w:tcW w:w="3076" w:type="dxa"/>
            <w:tcBorders>
              <w:top w:val="nil"/>
              <w:left w:val="nil"/>
              <w:bottom w:val="nil"/>
              <w:right w:val="nil"/>
            </w:tcBorders>
            <w:shd w:val="clear" w:color="auto" w:fill="auto"/>
            <w:noWrap/>
            <w:hideMark/>
          </w:tcPr>
          <w:p w:rsidR="00187A0A" w:rsidRPr="00D205CE" w:rsidRDefault="00187A0A"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6-10 years</w:t>
            </w:r>
          </w:p>
        </w:tc>
        <w:tc>
          <w:tcPr>
            <w:tcW w:w="1080"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549</w:t>
            </w:r>
          </w:p>
        </w:tc>
        <w:tc>
          <w:tcPr>
            <w:tcW w:w="1379"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25.3</w:t>
            </w:r>
          </w:p>
        </w:tc>
      </w:tr>
      <w:tr w:rsidR="00187A0A" w:rsidRPr="00D205CE" w:rsidTr="00E52AAF">
        <w:trPr>
          <w:trHeight w:val="57"/>
        </w:trPr>
        <w:tc>
          <w:tcPr>
            <w:tcW w:w="4041"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jc w:val="center"/>
              <w:rPr>
                <w:rFonts w:eastAsia="Times New Roman" w:cs="Times New Roman"/>
                <w:color w:val="000000"/>
                <w:sz w:val="20"/>
                <w:szCs w:val="20"/>
                <w:lang w:eastAsia="en-CA"/>
              </w:rPr>
            </w:pPr>
          </w:p>
        </w:tc>
        <w:tc>
          <w:tcPr>
            <w:tcW w:w="3076"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11-15 years</w:t>
            </w:r>
          </w:p>
        </w:tc>
        <w:tc>
          <w:tcPr>
            <w:tcW w:w="1080"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293</w:t>
            </w:r>
          </w:p>
        </w:tc>
        <w:tc>
          <w:tcPr>
            <w:tcW w:w="1379"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13.5</w:t>
            </w:r>
          </w:p>
        </w:tc>
      </w:tr>
      <w:tr w:rsidR="00187A0A" w:rsidRPr="00D205CE" w:rsidTr="00E52AAF">
        <w:trPr>
          <w:trHeight w:val="57"/>
        </w:trPr>
        <w:tc>
          <w:tcPr>
            <w:tcW w:w="4041"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jc w:val="center"/>
              <w:rPr>
                <w:rFonts w:eastAsia="Times New Roman" w:cs="Times New Roman"/>
                <w:color w:val="000000"/>
                <w:sz w:val="20"/>
                <w:szCs w:val="20"/>
                <w:lang w:eastAsia="en-CA"/>
              </w:rPr>
            </w:pPr>
          </w:p>
        </w:tc>
        <w:tc>
          <w:tcPr>
            <w:tcW w:w="3076" w:type="dxa"/>
            <w:tcBorders>
              <w:top w:val="nil"/>
              <w:left w:val="nil"/>
              <w:bottom w:val="nil"/>
              <w:right w:val="nil"/>
            </w:tcBorders>
            <w:shd w:val="clear" w:color="auto" w:fill="auto"/>
            <w:noWrap/>
            <w:hideMark/>
          </w:tcPr>
          <w:p w:rsidR="00187A0A" w:rsidRPr="00D205CE" w:rsidRDefault="00187A0A"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16-20 years</w:t>
            </w:r>
          </w:p>
        </w:tc>
        <w:tc>
          <w:tcPr>
            <w:tcW w:w="1080" w:type="dxa"/>
            <w:tcBorders>
              <w:top w:val="nil"/>
              <w:left w:val="nil"/>
              <w:bottom w:val="nil"/>
              <w:right w:val="nil"/>
            </w:tcBorders>
            <w:shd w:val="clear" w:color="auto" w:fill="auto"/>
            <w:noWrap/>
            <w:vAlign w:val="center"/>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270</w:t>
            </w:r>
          </w:p>
        </w:tc>
        <w:tc>
          <w:tcPr>
            <w:tcW w:w="1379" w:type="dxa"/>
            <w:tcBorders>
              <w:top w:val="nil"/>
              <w:left w:val="nil"/>
              <w:bottom w:val="nil"/>
              <w:right w:val="nil"/>
            </w:tcBorders>
            <w:shd w:val="clear" w:color="auto" w:fill="auto"/>
            <w:noWrap/>
            <w:vAlign w:val="center"/>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12.4</w:t>
            </w:r>
          </w:p>
        </w:tc>
      </w:tr>
      <w:tr w:rsidR="00187A0A" w:rsidRPr="00D205CE" w:rsidTr="00E52AAF">
        <w:trPr>
          <w:trHeight w:val="57"/>
        </w:trPr>
        <w:tc>
          <w:tcPr>
            <w:tcW w:w="4041" w:type="dxa"/>
            <w:tcBorders>
              <w:top w:val="nil"/>
              <w:left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color w:val="000000"/>
                <w:sz w:val="20"/>
                <w:szCs w:val="20"/>
                <w:lang w:eastAsia="en-CA"/>
              </w:rPr>
            </w:pPr>
          </w:p>
        </w:tc>
        <w:tc>
          <w:tcPr>
            <w:tcW w:w="3076" w:type="dxa"/>
            <w:tcBorders>
              <w:top w:val="nil"/>
              <w:left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More than 20 years</w:t>
            </w:r>
          </w:p>
        </w:tc>
        <w:tc>
          <w:tcPr>
            <w:tcW w:w="1080" w:type="dxa"/>
            <w:tcBorders>
              <w:top w:val="nil"/>
              <w:left w:val="nil"/>
              <w:right w:val="nil"/>
            </w:tcBorders>
            <w:shd w:val="clear" w:color="auto" w:fill="auto"/>
            <w:noWrap/>
            <w:vAlign w:val="center"/>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436</w:t>
            </w:r>
          </w:p>
        </w:tc>
        <w:tc>
          <w:tcPr>
            <w:tcW w:w="1379" w:type="dxa"/>
            <w:tcBorders>
              <w:top w:val="nil"/>
              <w:left w:val="nil"/>
              <w:right w:val="nil"/>
            </w:tcBorders>
            <w:shd w:val="clear" w:color="auto" w:fill="auto"/>
            <w:noWrap/>
            <w:vAlign w:val="center"/>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20.1</w:t>
            </w:r>
          </w:p>
        </w:tc>
      </w:tr>
      <w:tr w:rsidR="00490D6D" w:rsidRPr="00D205CE" w:rsidTr="00E04771">
        <w:trPr>
          <w:trHeight w:val="57"/>
        </w:trPr>
        <w:tc>
          <w:tcPr>
            <w:tcW w:w="4041" w:type="dxa"/>
            <w:tcBorders>
              <w:top w:val="nil"/>
              <w:left w:val="nil"/>
              <w:right w:val="nil"/>
            </w:tcBorders>
            <w:shd w:val="clear" w:color="auto" w:fill="auto"/>
            <w:noWrap/>
            <w:vAlign w:val="bottom"/>
            <w:hideMark/>
          </w:tcPr>
          <w:p w:rsidR="00490D6D" w:rsidRPr="00D205CE" w:rsidRDefault="00490D6D" w:rsidP="00E04771">
            <w:pPr>
              <w:spacing w:after="0" w:line="240" w:lineRule="auto"/>
              <w:rPr>
                <w:rFonts w:eastAsia="Times New Roman" w:cs="Times New Roman"/>
                <w:color w:val="000000"/>
                <w:sz w:val="20"/>
                <w:szCs w:val="20"/>
                <w:lang w:eastAsia="en-CA"/>
              </w:rPr>
            </w:pPr>
          </w:p>
        </w:tc>
        <w:tc>
          <w:tcPr>
            <w:tcW w:w="3076" w:type="dxa"/>
            <w:tcBorders>
              <w:top w:val="nil"/>
              <w:left w:val="nil"/>
              <w:right w:val="nil"/>
            </w:tcBorders>
            <w:shd w:val="clear" w:color="auto" w:fill="auto"/>
            <w:noWrap/>
            <w:hideMark/>
          </w:tcPr>
          <w:p w:rsidR="00490D6D" w:rsidRPr="00D205CE" w:rsidRDefault="00490D6D" w:rsidP="00E04771">
            <w:pPr>
              <w:spacing w:after="0" w:line="240" w:lineRule="auto"/>
              <w:rPr>
                <w:rFonts w:eastAsia="Times New Roman" w:cs="Times New Roman"/>
                <w:b/>
                <w:bCs/>
                <w:sz w:val="20"/>
                <w:szCs w:val="20"/>
                <w:lang w:eastAsia="en-CA"/>
              </w:rPr>
            </w:pPr>
            <w:r w:rsidRPr="00D205CE">
              <w:rPr>
                <w:rFonts w:eastAsia="Times New Roman" w:cs="Times New Roman"/>
                <w:b/>
                <w:bCs/>
                <w:sz w:val="20"/>
                <w:szCs w:val="20"/>
                <w:lang w:eastAsia="en-CA"/>
              </w:rPr>
              <w:t> </w:t>
            </w:r>
          </w:p>
        </w:tc>
        <w:tc>
          <w:tcPr>
            <w:tcW w:w="1080" w:type="dxa"/>
            <w:tcBorders>
              <w:top w:val="nil"/>
              <w:left w:val="nil"/>
              <w:right w:val="nil"/>
            </w:tcBorders>
            <w:shd w:val="clear" w:color="auto" w:fill="auto"/>
            <w:noWrap/>
            <w:hideMark/>
          </w:tcPr>
          <w:p w:rsidR="00490D6D" w:rsidRPr="00D205CE" w:rsidRDefault="00490D6D" w:rsidP="00E04771">
            <w:pPr>
              <w:spacing w:after="0" w:line="240" w:lineRule="auto"/>
              <w:jc w:val="center"/>
              <w:rPr>
                <w:rFonts w:eastAsia="Times New Roman" w:cs="Times New Roman"/>
                <w:sz w:val="20"/>
                <w:szCs w:val="20"/>
                <w:lang w:eastAsia="en-CA"/>
              </w:rPr>
            </w:pPr>
            <w:r w:rsidRPr="00D205CE">
              <w:rPr>
                <w:rFonts w:eastAsia="Times New Roman" w:cs="Times New Roman"/>
                <w:sz w:val="20"/>
                <w:szCs w:val="20"/>
                <w:lang w:eastAsia="en-CA"/>
              </w:rPr>
              <w:t> </w:t>
            </w:r>
          </w:p>
        </w:tc>
        <w:tc>
          <w:tcPr>
            <w:tcW w:w="1379" w:type="dxa"/>
            <w:tcBorders>
              <w:top w:val="nil"/>
              <w:left w:val="nil"/>
              <w:right w:val="nil"/>
            </w:tcBorders>
            <w:shd w:val="clear" w:color="auto" w:fill="auto"/>
            <w:noWrap/>
            <w:hideMark/>
          </w:tcPr>
          <w:p w:rsidR="00490D6D" w:rsidRPr="00D205CE" w:rsidRDefault="00490D6D" w:rsidP="00E04771">
            <w:pPr>
              <w:spacing w:after="0" w:line="240" w:lineRule="auto"/>
              <w:jc w:val="center"/>
              <w:rPr>
                <w:rFonts w:eastAsia="Times New Roman" w:cs="Times New Roman"/>
                <w:sz w:val="20"/>
                <w:szCs w:val="20"/>
                <w:lang w:eastAsia="en-CA"/>
              </w:rPr>
            </w:pPr>
            <w:r w:rsidRPr="00D205CE">
              <w:rPr>
                <w:rFonts w:eastAsia="Times New Roman" w:cs="Times New Roman"/>
                <w:sz w:val="20"/>
                <w:szCs w:val="20"/>
                <w:lang w:eastAsia="en-CA"/>
              </w:rPr>
              <w:t> </w:t>
            </w:r>
          </w:p>
        </w:tc>
      </w:tr>
      <w:tr w:rsidR="00187A0A" w:rsidRPr="00D829F9" w:rsidTr="00E52AAF">
        <w:trPr>
          <w:trHeight w:val="57"/>
        </w:trPr>
        <w:tc>
          <w:tcPr>
            <w:tcW w:w="4041" w:type="dxa"/>
            <w:tcBorders>
              <w:left w:val="nil"/>
              <w:bottom w:val="nil"/>
              <w:right w:val="nil"/>
            </w:tcBorders>
            <w:shd w:val="clear" w:color="auto" w:fill="auto"/>
            <w:vAlign w:val="bottom"/>
            <w:hideMark/>
          </w:tcPr>
          <w:p w:rsidR="00187A0A" w:rsidRPr="000972EE" w:rsidRDefault="00187A0A" w:rsidP="00E04771">
            <w:pPr>
              <w:spacing w:after="0" w:line="240" w:lineRule="auto"/>
              <w:rPr>
                <w:rFonts w:eastAsia="Times New Roman" w:cs="Times New Roman"/>
                <w:b/>
                <w:bCs/>
                <w:color w:val="000000"/>
                <w:sz w:val="20"/>
                <w:szCs w:val="20"/>
                <w:lang w:eastAsia="en-CA"/>
              </w:rPr>
            </w:pPr>
            <w:r w:rsidRPr="000972EE">
              <w:rPr>
                <w:rFonts w:eastAsia="Times New Roman" w:cs="Times New Roman"/>
                <w:b/>
                <w:bCs/>
                <w:color w:val="000000"/>
                <w:sz w:val="20"/>
                <w:szCs w:val="20"/>
                <w:lang w:eastAsia="en-CA"/>
              </w:rPr>
              <w:t>Position Which Directly Serves the Public</w:t>
            </w:r>
          </w:p>
        </w:tc>
        <w:tc>
          <w:tcPr>
            <w:tcW w:w="3076" w:type="dxa"/>
            <w:tcBorders>
              <w:left w:val="nil"/>
              <w:bottom w:val="nil"/>
              <w:right w:val="nil"/>
            </w:tcBorders>
            <w:shd w:val="clear" w:color="auto" w:fill="auto"/>
            <w:noWrap/>
            <w:vAlign w:val="bottom"/>
            <w:hideMark/>
          </w:tcPr>
          <w:p w:rsidR="00187A0A" w:rsidRPr="000972EE" w:rsidRDefault="00187A0A" w:rsidP="00E04771">
            <w:pPr>
              <w:spacing w:after="0" w:line="240" w:lineRule="auto"/>
              <w:rPr>
                <w:rFonts w:eastAsia="Times New Roman" w:cs="Times New Roman"/>
                <w:bCs/>
                <w:sz w:val="20"/>
                <w:szCs w:val="20"/>
                <w:lang w:eastAsia="en-CA"/>
              </w:rPr>
            </w:pPr>
            <w:r w:rsidRPr="000972EE">
              <w:rPr>
                <w:rFonts w:eastAsia="Times New Roman" w:cs="Times New Roman"/>
                <w:bCs/>
                <w:sz w:val="20"/>
                <w:szCs w:val="20"/>
                <w:lang w:eastAsia="en-CA"/>
              </w:rPr>
              <w:t>Yes</w:t>
            </w:r>
          </w:p>
        </w:tc>
        <w:tc>
          <w:tcPr>
            <w:tcW w:w="1080" w:type="dxa"/>
            <w:tcBorders>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1274</w:t>
            </w:r>
          </w:p>
        </w:tc>
        <w:tc>
          <w:tcPr>
            <w:tcW w:w="1379" w:type="dxa"/>
            <w:tcBorders>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54.8</w:t>
            </w:r>
          </w:p>
        </w:tc>
      </w:tr>
      <w:tr w:rsidR="00187A0A" w:rsidRPr="00D205CE" w:rsidTr="00E04771">
        <w:trPr>
          <w:trHeight w:val="57"/>
        </w:trPr>
        <w:tc>
          <w:tcPr>
            <w:tcW w:w="4041" w:type="dxa"/>
            <w:tcBorders>
              <w:top w:val="nil"/>
              <w:left w:val="nil"/>
              <w:bottom w:val="nil"/>
              <w:right w:val="nil"/>
            </w:tcBorders>
            <w:shd w:val="clear" w:color="auto" w:fill="auto"/>
            <w:noWrap/>
            <w:vAlign w:val="bottom"/>
            <w:hideMark/>
          </w:tcPr>
          <w:p w:rsidR="00187A0A" w:rsidRPr="000972EE" w:rsidRDefault="00187A0A" w:rsidP="00E04771">
            <w:pPr>
              <w:spacing w:after="0" w:line="240" w:lineRule="auto"/>
              <w:rPr>
                <w:rFonts w:eastAsia="Times New Roman" w:cs="Times New Roman"/>
                <w:color w:val="000000"/>
                <w:sz w:val="20"/>
                <w:szCs w:val="20"/>
                <w:lang w:eastAsia="en-CA"/>
              </w:rPr>
            </w:pPr>
          </w:p>
        </w:tc>
        <w:tc>
          <w:tcPr>
            <w:tcW w:w="3076" w:type="dxa"/>
            <w:tcBorders>
              <w:top w:val="nil"/>
              <w:left w:val="nil"/>
              <w:bottom w:val="nil"/>
              <w:right w:val="nil"/>
            </w:tcBorders>
            <w:shd w:val="clear" w:color="auto" w:fill="auto"/>
            <w:noWrap/>
            <w:hideMark/>
          </w:tcPr>
          <w:p w:rsidR="00187A0A" w:rsidRPr="000972EE" w:rsidRDefault="00187A0A" w:rsidP="00E04771">
            <w:pPr>
              <w:spacing w:after="0" w:line="240" w:lineRule="auto"/>
              <w:rPr>
                <w:rFonts w:eastAsia="Times New Roman" w:cs="Times New Roman"/>
                <w:bCs/>
                <w:sz w:val="20"/>
                <w:szCs w:val="20"/>
                <w:lang w:eastAsia="en-CA"/>
              </w:rPr>
            </w:pPr>
            <w:r w:rsidRPr="000972EE">
              <w:rPr>
                <w:rFonts w:eastAsia="Times New Roman" w:cs="Times New Roman"/>
                <w:bCs/>
                <w:sz w:val="20"/>
                <w:szCs w:val="20"/>
                <w:lang w:eastAsia="en-CA"/>
              </w:rPr>
              <w:t>No</w:t>
            </w:r>
          </w:p>
        </w:tc>
        <w:tc>
          <w:tcPr>
            <w:tcW w:w="1080"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1052</w:t>
            </w:r>
          </w:p>
        </w:tc>
        <w:tc>
          <w:tcPr>
            <w:tcW w:w="1379"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45.2</w:t>
            </w:r>
          </w:p>
        </w:tc>
      </w:tr>
      <w:tr w:rsidR="00490D6D" w:rsidRPr="00D205CE" w:rsidTr="00E04771">
        <w:trPr>
          <w:trHeight w:val="57"/>
        </w:trPr>
        <w:tc>
          <w:tcPr>
            <w:tcW w:w="4041" w:type="dxa"/>
            <w:tcBorders>
              <w:top w:val="nil"/>
              <w:left w:val="nil"/>
              <w:bottom w:val="nil"/>
              <w:right w:val="nil"/>
            </w:tcBorders>
            <w:shd w:val="clear" w:color="auto" w:fill="auto"/>
            <w:noWrap/>
            <w:vAlign w:val="bottom"/>
            <w:hideMark/>
          </w:tcPr>
          <w:p w:rsidR="00490D6D" w:rsidRPr="00D205CE" w:rsidRDefault="00490D6D" w:rsidP="00E04771">
            <w:pPr>
              <w:spacing w:after="0" w:line="240" w:lineRule="auto"/>
              <w:rPr>
                <w:rFonts w:eastAsia="Times New Roman" w:cs="Times New Roman"/>
                <w:color w:val="000000"/>
                <w:sz w:val="20"/>
                <w:szCs w:val="20"/>
                <w:lang w:eastAsia="en-CA"/>
              </w:rPr>
            </w:pPr>
          </w:p>
        </w:tc>
        <w:tc>
          <w:tcPr>
            <w:tcW w:w="3076" w:type="dxa"/>
            <w:tcBorders>
              <w:top w:val="nil"/>
              <w:left w:val="nil"/>
              <w:bottom w:val="nil"/>
              <w:right w:val="nil"/>
            </w:tcBorders>
            <w:shd w:val="clear" w:color="auto" w:fill="auto"/>
            <w:noWrap/>
            <w:vAlign w:val="bottom"/>
            <w:hideMark/>
          </w:tcPr>
          <w:p w:rsidR="00490D6D" w:rsidRPr="00D205CE" w:rsidRDefault="00490D6D"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 </w:t>
            </w:r>
          </w:p>
        </w:tc>
        <w:tc>
          <w:tcPr>
            <w:tcW w:w="1080" w:type="dxa"/>
            <w:tcBorders>
              <w:top w:val="nil"/>
              <w:left w:val="nil"/>
              <w:bottom w:val="nil"/>
              <w:right w:val="nil"/>
            </w:tcBorders>
            <w:shd w:val="clear" w:color="auto" w:fill="auto"/>
            <w:noWrap/>
            <w:vAlign w:val="bottom"/>
            <w:hideMark/>
          </w:tcPr>
          <w:p w:rsidR="00490D6D" w:rsidRPr="00D205CE" w:rsidRDefault="00490D6D" w:rsidP="00E04771">
            <w:pPr>
              <w:spacing w:after="0" w:line="240" w:lineRule="auto"/>
              <w:jc w:val="center"/>
              <w:rPr>
                <w:rFonts w:eastAsia="Times New Roman" w:cs="Times New Roman"/>
                <w:sz w:val="20"/>
                <w:szCs w:val="20"/>
                <w:lang w:eastAsia="en-CA"/>
              </w:rPr>
            </w:pPr>
            <w:r w:rsidRPr="00D205CE">
              <w:rPr>
                <w:rFonts w:eastAsia="Times New Roman" w:cs="Times New Roman"/>
                <w:sz w:val="20"/>
                <w:szCs w:val="20"/>
                <w:lang w:eastAsia="en-CA"/>
              </w:rPr>
              <w:t> </w:t>
            </w:r>
          </w:p>
        </w:tc>
        <w:tc>
          <w:tcPr>
            <w:tcW w:w="1379" w:type="dxa"/>
            <w:tcBorders>
              <w:top w:val="nil"/>
              <w:left w:val="nil"/>
              <w:bottom w:val="nil"/>
              <w:right w:val="nil"/>
            </w:tcBorders>
            <w:shd w:val="clear" w:color="auto" w:fill="auto"/>
            <w:noWrap/>
            <w:vAlign w:val="bottom"/>
            <w:hideMark/>
          </w:tcPr>
          <w:p w:rsidR="00490D6D" w:rsidRPr="00D205CE" w:rsidRDefault="00490D6D" w:rsidP="00E04771">
            <w:pPr>
              <w:spacing w:after="0" w:line="240" w:lineRule="auto"/>
              <w:jc w:val="center"/>
              <w:rPr>
                <w:rFonts w:eastAsia="Times New Roman" w:cs="Times New Roman"/>
                <w:sz w:val="20"/>
                <w:szCs w:val="20"/>
                <w:lang w:eastAsia="en-CA"/>
              </w:rPr>
            </w:pPr>
            <w:r w:rsidRPr="00D205CE">
              <w:rPr>
                <w:rFonts w:eastAsia="Times New Roman" w:cs="Times New Roman"/>
                <w:sz w:val="20"/>
                <w:szCs w:val="20"/>
                <w:lang w:eastAsia="en-CA"/>
              </w:rPr>
              <w:t> </w:t>
            </w:r>
          </w:p>
        </w:tc>
      </w:tr>
      <w:tr w:rsidR="00187A0A" w:rsidRPr="00D205CE" w:rsidTr="00E04771">
        <w:trPr>
          <w:trHeight w:val="57"/>
        </w:trPr>
        <w:tc>
          <w:tcPr>
            <w:tcW w:w="4041"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b/>
                <w:bCs/>
                <w:color w:val="000000"/>
                <w:sz w:val="20"/>
                <w:szCs w:val="20"/>
                <w:lang w:eastAsia="en-CA"/>
              </w:rPr>
            </w:pPr>
            <w:r w:rsidRPr="00D205CE">
              <w:rPr>
                <w:rFonts w:eastAsia="Times New Roman" w:cs="Times New Roman"/>
                <w:b/>
                <w:bCs/>
                <w:color w:val="000000"/>
                <w:sz w:val="20"/>
                <w:szCs w:val="20"/>
                <w:lang w:eastAsia="en-CA"/>
              </w:rPr>
              <w:t>Visible Minority Status</w:t>
            </w:r>
          </w:p>
        </w:tc>
        <w:tc>
          <w:tcPr>
            <w:tcW w:w="3076" w:type="dxa"/>
            <w:tcBorders>
              <w:top w:val="nil"/>
              <w:left w:val="nil"/>
              <w:bottom w:val="nil"/>
              <w:right w:val="nil"/>
            </w:tcBorders>
            <w:shd w:val="clear" w:color="auto" w:fill="auto"/>
            <w:noWrap/>
            <w:hideMark/>
          </w:tcPr>
          <w:p w:rsidR="00187A0A" w:rsidRPr="00D205CE" w:rsidRDefault="00187A0A"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Yes</w:t>
            </w:r>
          </w:p>
        </w:tc>
        <w:tc>
          <w:tcPr>
            <w:tcW w:w="1080"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316</w:t>
            </w:r>
          </w:p>
        </w:tc>
        <w:tc>
          <w:tcPr>
            <w:tcW w:w="1379"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15.3</w:t>
            </w:r>
          </w:p>
        </w:tc>
      </w:tr>
      <w:tr w:rsidR="00187A0A" w:rsidRPr="00D205CE" w:rsidTr="00E52AAF">
        <w:trPr>
          <w:trHeight w:val="57"/>
        </w:trPr>
        <w:tc>
          <w:tcPr>
            <w:tcW w:w="4041"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color w:val="000000"/>
                <w:sz w:val="20"/>
                <w:szCs w:val="20"/>
                <w:lang w:eastAsia="en-CA"/>
              </w:rPr>
            </w:pPr>
          </w:p>
        </w:tc>
        <w:tc>
          <w:tcPr>
            <w:tcW w:w="3076"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No</w:t>
            </w:r>
          </w:p>
        </w:tc>
        <w:tc>
          <w:tcPr>
            <w:tcW w:w="1080"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1743</w:t>
            </w:r>
          </w:p>
        </w:tc>
        <w:tc>
          <w:tcPr>
            <w:tcW w:w="1379"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84.7</w:t>
            </w:r>
          </w:p>
        </w:tc>
      </w:tr>
      <w:tr w:rsidR="00490D6D" w:rsidRPr="00D205CE" w:rsidTr="00E04771">
        <w:trPr>
          <w:trHeight w:val="57"/>
        </w:trPr>
        <w:tc>
          <w:tcPr>
            <w:tcW w:w="4041" w:type="dxa"/>
            <w:tcBorders>
              <w:top w:val="nil"/>
              <w:left w:val="nil"/>
              <w:bottom w:val="nil"/>
              <w:right w:val="nil"/>
            </w:tcBorders>
            <w:shd w:val="clear" w:color="auto" w:fill="auto"/>
            <w:noWrap/>
            <w:vAlign w:val="bottom"/>
            <w:hideMark/>
          </w:tcPr>
          <w:p w:rsidR="00490D6D" w:rsidRPr="00D205CE" w:rsidRDefault="00490D6D" w:rsidP="00E04771">
            <w:pPr>
              <w:spacing w:after="0" w:line="240" w:lineRule="auto"/>
              <w:rPr>
                <w:rFonts w:eastAsia="Times New Roman" w:cs="Times New Roman"/>
                <w:color w:val="000000"/>
                <w:sz w:val="20"/>
                <w:szCs w:val="20"/>
                <w:lang w:eastAsia="en-CA"/>
              </w:rPr>
            </w:pPr>
          </w:p>
        </w:tc>
        <w:tc>
          <w:tcPr>
            <w:tcW w:w="3076" w:type="dxa"/>
            <w:tcBorders>
              <w:top w:val="nil"/>
              <w:left w:val="nil"/>
              <w:bottom w:val="nil"/>
              <w:right w:val="nil"/>
            </w:tcBorders>
            <w:shd w:val="clear" w:color="auto" w:fill="auto"/>
            <w:noWrap/>
            <w:hideMark/>
          </w:tcPr>
          <w:p w:rsidR="00490D6D" w:rsidRPr="00D205CE" w:rsidRDefault="00490D6D"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 </w:t>
            </w:r>
          </w:p>
        </w:tc>
        <w:tc>
          <w:tcPr>
            <w:tcW w:w="1080" w:type="dxa"/>
            <w:tcBorders>
              <w:top w:val="nil"/>
              <w:left w:val="nil"/>
              <w:bottom w:val="nil"/>
              <w:right w:val="nil"/>
            </w:tcBorders>
            <w:shd w:val="clear" w:color="auto" w:fill="auto"/>
            <w:noWrap/>
            <w:hideMark/>
          </w:tcPr>
          <w:p w:rsidR="00490D6D" w:rsidRPr="00D205CE" w:rsidRDefault="00490D6D" w:rsidP="00E04771">
            <w:pPr>
              <w:spacing w:after="0" w:line="240" w:lineRule="auto"/>
              <w:jc w:val="center"/>
              <w:rPr>
                <w:rFonts w:eastAsia="Times New Roman" w:cs="Times New Roman"/>
                <w:sz w:val="20"/>
                <w:szCs w:val="20"/>
                <w:lang w:eastAsia="en-CA"/>
              </w:rPr>
            </w:pPr>
            <w:r w:rsidRPr="00D205CE">
              <w:rPr>
                <w:rFonts w:eastAsia="Times New Roman" w:cs="Times New Roman"/>
                <w:sz w:val="20"/>
                <w:szCs w:val="20"/>
                <w:lang w:eastAsia="en-CA"/>
              </w:rPr>
              <w:t> </w:t>
            </w:r>
          </w:p>
        </w:tc>
        <w:tc>
          <w:tcPr>
            <w:tcW w:w="1379" w:type="dxa"/>
            <w:tcBorders>
              <w:top w:val="nil"/>
              <w:left w:val="nil"/>
              <w:bottom w:val="nil"/>
              <w:right w:val="nil"/>
            </w:tcBorders>
            <w:shd w:val="clear" w:color="auto" w:fill="auto"/>
            <w:noWrap/>
            <w:hideMark/>
          </w:tcPr>
          <w:p w:rsidR="00490D6D" w:rsidRPr="00D205CE" w:rsidRDefault="00490D6D" w:rsidP="00E04771">
            <w:pPr>
              <w:spacing w:after="0" w:line="240" w:lineRule="auto"/>
              <w:jc w:val="center"/>
              <w:rPr>
                <w:rFonts w:eastAsia="Times New Roman" w:cs="Times New Roman"/>
                <w:sz w:val="20"/>
                <w:szCs w:val="20"/>
                <w:lang w:eastAsia="en-CA"/>
              </w:rPr>
            </w:pPr>
            <w:r w:rsidRPr="00D205CE">
              <w:rPr>
                <w:rFonts w:eastAsia="Times New Roman" w:cs="Times New Roman"/>
                <w:sz w:val="20"/>
                <w:szCs w:val="20"/>
                <w:lang w:eastAsia="en-CA"/>
              </w:rPr>
              <w:t> </w:t>
            </w:r>
          </w:p>
        </w:tc>
      </w:tr>
      <w:tr w:rsidR="00187A0A" w:rsidRPr="00D205CE" w:rsidTr="00E52AAF">
        <w:trPr>
          <w:trHeight w:val="57"/>
        </w:trPr>
        <w:tc>
          <w:tcPr>
            <w:tcW w:w="4041" w:type="dxa"/>
            <w:tcBorders>
              <w:top w:val="nil"/>
              <w:left w:val="nil"/>
              <w:bottom w:val="nil"/>
              <w:right w:val="nil"/>
            </w:tcBorders>
            <w:shd w:val="clear" w:color="auto" w:fill="auto"/>
            <w:vAlign w:val="bottom"/>
            <w:hideMark/>
          </w:tcPr>
          <w:p w:rsidR="00187A0A" w:rsidRPr="00D205CE" w:rsidRDefault="00187A0A" w:rsidP="00E04771">
            <w:pPr>
              <w:spacing w:after="0" w:line="240" w:lineRule="auto"/>
              <w:rPr>
                <w:rFonts w:eastAsia="Times New Roman" w:cs="Times New Roman"/>
                <w:b/>
                <w:bCs/>
                <w:color w:val="000000"/>
                <w:sz w:val="20"/>
                <w:szCs w:val="20"/>
                <w:lang w:eastAsia="en-CA"/>
              </w:rPr>
            </w:pPr>
            <w:r w:rsidRPr="00D205CE">
              <w:rPr>
                <w:rFonts w:eastAsia="Times New Roman" w:cs="Times New Roman"/>
                <w:b/>
                <w:bCs/>
                <w:color w:val="000000"/>
                <w:sz w:val="20"/>
                <w:szCs w:val="20"/>
                <w:lang w:eastAsia="en-CA"/>
              </w:rPr>
              <w:t>Persons with Disability Status</w:t>
            </w:r>
          </w:p>
        </w:tc>
        <w:tc>
          <w:tcPr>
            <w:tcW w:w="3076"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Yes</w:t>
            </w:r>
          </w:p>
        </w:tc>
        <w:tc>
          <w:tcPr>
            <w:tcW w:w="1080"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178</w:t>
            </w:r>
          </w:p>
        </w:tc>
        <w:tc>
          <w:tcPr>
            <w:tcW w:w="1379"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8.6</w:t>
            </w:r>
          </w:p>
        </w:tc>
      </w:tr>
      <w:tr w:rsidR="00187A0A" w:rsidRPr="00D205CE" w:rsidTr="00E04771">
        <w:trPr>
          <w:trHeight w:val="57"/>
        </w:trPr>
        <w:tc>
          <w:tcPr>
            <w:tcW w:w="4041"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color w:val="000000"/>
                <w:sz w:val="20"/>
                <w:szCs w:val="20"/>
                <w:lang w:eastAsia="en-CA"/>
              </w:rPr>
            </w:pPr>
          </w:p>
        </w:tc>
        <w:tc>
          <w:tcPr>
            <w:tcW w:w="3076" w:type="dxa"/>
            <w:tcBorders>
              <w:top w:val="nil"/>
              <w:left w:val="nil"/>
              <w:bottom w:val="nil"/>
              <w:right w:val="nil"/>
            </w:tcBorders>
            <w:shd w:val="clear" w:color="auto" w:fill="auto"/>
            <w:noWrap/>
            <w:hideMark/>
          </w:tcPr>
          <w:p w:rsidR="00187A0A" w:rsidRPr="00D205CE" w:rsidRDefault="00187A0A"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No</w:t>
            </w:r>
          </w:p>
        </w:tc>
        <w:tc>
          <w:tcPr>
            <w:tcW w:w="1080"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1898</w:t>
            </w:r>
          </w:p>
        </w:tc>
        <w:tc>
          <w:tcPr>
            <w:tcW w:w="1379"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91.4</w:t>
            </w:r>
          </w:p>
        </w:tc>
      </w:tr>
      <w:tr w:rsidR="00490D6D" w:rsidRPr="00D205CE" w:rsidTr="00E04771">
        <w:trPr>
          <w:trHeight w:val="57"/>
        </w:trPr>
        <w:tc>
          <w:tcPr>
            <w:tcW w:w="4041" w:type="dxa"/>
            <w:tcBorders>
              <w:top w:val="nil"/>
              <w:left w:val="nil"/>
              <w:bottom w:val="nil"/>
              <w:right w:val="nil"/>
            </w:tcBorders>
            <w:shd w:val="clear" w:color="auto" w:fill="auto"/>
            <w:noWrap/>
            <w:vAlign w:val="bottom"/>
            <w:hideMark/>
          </w:tcPr>
          <w:p w:rsidR="00490D6D" w:rsidRPr="00D205CE" w:rsidRDefault="00490D6D" w:rsidP="00E04771">
            <w:pPr>
              <w:spacing w:after="0" w:line="240" w:lineRule="auto"/>
              <w:rPr>
                <w:rFonts w:eastAsia="Times New Roman" w:cs="Times New Roman"/>
                <w:color w:val="000000"/>
                <w:sz w:val="20"/>
                <w:szCs w:val="20"/>
                <w:lang w:eastAsia="en-CA"/>
              </w:rPr>
            </w:pPr>
          </w:p>
        </w:tc>
        <w:tc>
          <w:tcPr>
            <w:tcW w:w="3076" w:type="dxa"/>
            <w:tcBorders>
              <w:top w:val="nil"/>
              <w:left w:val="nil"/>
              <w:bottom w:val="nil"/>
              <w:right w:val="nil"/>
            </w:tcBorders>
            <w:shd w:val="clear" w:color="auto" w:fill="auto"/>
            <w:noWrap/>
            <w:vAlign w:val="bottom"/>
            <w:hideMark/>
          </w:tcPr>
          <w:p w:rsidR="00490D6D" w:rsidRPr="00D205CE" w:rsidRDefault="00490D6D"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 </w:t>
            </w:r>
          </w:p>
        </w:tc>
        <w:tc>
          <w:tcPr>
            <w:tcW w:w="1080" w:type="dxa"/>
            <w:tcBorders>
              <w:top w:val="nil"/>
              <w:left w:val="nil"/>
              <w:bottom w:val="nil"/>
              <w:right w:val="nil"/>
            </w:tcBorders>
            <w:shd w:val="clear" w:color="auto" w:fill="auto"/>
            <w:noWrap/>
            <w:vAlign w:val="bottom"/>
            <w:hideMark/>
          </w:tcPr>
          <w:p w:rsidR="00490D6D" w:rsidRPr="00D205CE" w:rsidRDefault="00490D6D" w:rsidP="00E04771">
            <w:pPr>
              <w:spacing w:after="0" w:line="240" w:lineRule="auto"/>
              <w:jc w:val="center"/>
              <w:rPr>
                <w:rFonts w:eastAsia="Times New Roman" w:cs="Times New Roman"/>
                <w:sz w:val="20"/>
                <w:szCs w:val="20"/>
                <w:lang w:eastAsia="en-CA"/>
              </w:rPr>
            </w:pPr>
            <w:r w:rsidRPr="00D205CE">
              <w:rPr>
                <w:rFonts w:eastAsia="Times New Roman" w:cs="Times New Roman"/>
                <w:sz w:val="20"/>
                <w:szCs w:val="20"/>
                <w:lang w:eastAsia="en-CA"/>
              </w:rPr>
              <w:t> </w:t>
            </w:r>
          </w:p>
        </w:tc>
        <w:tc>
          <w:tcPr>
            <w:tcW w:w="1379" w:type="dxa"/>
            <w:tcBorders>
              <w:top w:val="nil"/>
              <w:left w:val="nil"/>
              <w:bottom w:val="nil"/>
              <w:right w:val="nil"/>
            </w:tcBorders>
            <w:shd w:val="clear" w:color="auto" w:fill="auto"/>
            <w:noWrap/>
            <w:vAlign w:val="bottom"/>
            <w:hideMark/>
          </w:tcPr>
          <w:p w:rsidR="00490D6D" w:rsidRPr="00D205CE" w:rsidRDefault="00490D6D" w:rsidP="00E04771">
            <w:pPr>
              <w:spacing w:after="0" w:line="240" w:lineRule="auto"/>
              <w:jc w:val="center"/>
              <w:rPr>
                <w:rFonts w:eastAsia="Times New Roman" w:cs="Times New Roman"/>
                <w:sz w:val="20"/>
                <w:szCs w:val="20"/>
                <w:lang w:eastAsia="en-CA"/>
              </w:rPr>
            </w:pPr>
            <w:r w:rsidRPr="00D205CE">
              <w:rPr>
                <w:rFonts w:eastAsia="Times New Roman" w:cs="Times New Roman"/>
                <w:sz w:val="20"/>
                <w:szCs w:val="20"/>
                <w:lang w:eastAsia="en-CA"/>
              </w:rPr>
              <w:t> </w:t>
            </w:r>
          </w:p>
        </w:tc>
      </w:tr>
      <w:tr w:rsidR="00187A0A" w:rsidRPr="00D205CE" w:rsidTr="00E04771">
        <w:trPr>
          <w:trHeight w:val="57"/>
        </w:trPr>
        <w:tc>
          <w:tcPr>
            <w:tcW w:w="4041"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b/>
                <w:bCs/>
                <w:color w:val="000000"/>
                <w:sz w:val="20"/>
                <w:szCs w:val="20"/>
                <w:lang w:eastAsia="en-CA"/>
              </w:rPr>
            </w:pPr>
            <w:r w:rsidRPr="00D205CE">
              <w:rPr>
                <w:rFonts w:eastAsia="Times New Roman" w:cs="Times New Roman"/>
                <w:b/>
                <w:bCs/>
                <w:color w:val="000000"/>
                <w:sz w:val="20"/>
                <w:szCs w:val="20"/>
                <w:lang w:eastAsia="en-CA"/>
              </w:rPr>
              <w:t>Aboriginal Status</w:t>
            </w:r>
          </w:p>
        </w:tc>
        <w:tc>
          <w:tcPr>
            <w:tcW w:w="3076" w:type="dxa"/>
            <w:tcBorders>
              <w:top w:val="nil"/>
              <w:left w:val="nil"/>
              <w:bottom w:val="nil"/>
              <w:right w:val="nil"/>
            </w:tcBorders>
            <w:shd w:val="clear" w:color="auto" w:fill="auto"/>
            <w:noWrap/>
            <w:hideMark/>
          </w:tcPr>
          <w:p w:rsidR="00187A0A" w:rsidRPr="00D205CE" w:rsidRDefault="00187A0A"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Yes</w:t>
            </w:r>
          </w:p>
        </w:tc>
        <w:tc>
          <w:tcPr>
            <w:tcW w:w="1080"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88</w:t>
            </w:r>
          </w:p>
        </w:tc>
        <w:tc>
          <w:tcPr>
            <w:tcW w:w="1379"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4.3</w:t>
            </w:r>
          </w:p>
        </w:tc>
      </w:tr>
      <w:tr w:rsidR="00187A0A" w:rsidRPr="00D205CE" w:rsidTr="00E52AAF">
        <w:trPr>
          <w:trHeight w:val="57"/>
        </w:trPr>
        <w:tc>
          <w:tcPr>
            <w:tcW w:w="4041"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color w:val="000000"/>
                <w:sz w:val="20"/>
                <w:szCs w:val="20"/>
                <w:lang w:eastAsia="en-CA"/>
              </w:rPr>
            </w:pPr>
          </w:p>
        </w:tc>
        <w:tc>
          <w:tcPr>
            <w:tcW w:w="3076" w:type="dxa"/>
            <w:tcBorders>
              <w:top w:val="nil"/>
              <w:left w:val="nil"/>
              <w:bottom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No</w:t>
            </w:r>
          </w:p>
        </w:tc>
        <w:tc>
          <w:tcPr>
            <w:tcW w:w="1080"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1976</w:t>
            </w:r>
          </w:p>
        </w:tc>
        <w:tc>
          <w:tcPr>
            <w:tcW w:w="1379" w:type="dxa"/>
            <w:tcBorders>
              <w:top w:val="nil"/>
              <w:left w:val="nil"/>
              <w:bottom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95.7</w:t>
            </w:r>
          </w:p>
        </w:tc>
      </w:tr>
      <w:tr w:rsidR="00490D6D" w:rsidRPr="00D205CE" w:rsidTr="00E04771">
        <w:trPr>
          <w:trHeight w:val="57"/>
        </w:trPr>
        <w:tc>
          <w:tcPr>
            <w:tcW w:w="4041" w:type="dxa"/>
            <w:tcBorders>
              <w:top w:val="nil"/>
              <w:left w:val="nil"/>
              <w:bottom w:val="nil"/>
              <w:right w:val="nil"/>
            </w:tcBorders>
            <w:shd w:val="clear" w:color="auto" w:fill="auto"/>
            <w:noWrap/>
            <w:vAlign w:val="bottom"/>
            <w:hideMark/>
          </w:tcPr>
          <w:p w:rsidR="00490D6D" w:rsidRPr="00D205CE" w:rsidRDefault="00490D6D" w:rsidP="00E04771">
            <w:pPr>
              <w:spacing w:after="0" w:line="240" w:lineRule="auto"/>
              <w:rPr>
                <w:rFonts w:eastAsia="Times New Roman" w:cs="Times New Roman"/>
                <w:color w:val="000000"/>
                <w:sz w:val="20"/>
                <w:szCs w:val="20"/>
                <w:lang w:eastAsia="en-CA"/>
              </w:rPr>
            </w:pPr>
          </w:p>
        </w:tc>
        <w:tc>
          <w:tcPr>
            <w:tcW w:w="3076" w:type="dxa"/>
            <w:tcBorders>
              <w:top w:val="nil"/>
              <w:left w:val="nil"/>
              <w:bottom w:val="nil"/>
              <w:right w:val="nil"/>
            </w:tcBorders>
            <w:shd w:val="clear" w:color="auto" w:fill="auto"/>
            <w:noWrap/>
            <w:hideMark/>
          </w:tcPr>
          <w:p w:rsidR="00490D6D" w:rsidRPr="00D205CE" w:rsidRDefault="00490D6D"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 </w:t>
            </w:r>
          </w:p>
        </w:tc>
        <w:tc>
          <w:tcPr>
            <w:tcW w:w="1080" w:type="dxa"/>
            <w:tcBorders>
              <w:top w:val="nil"/>
              <w:left w:val="nil"/>
              <w:bottom w:val="nil"/>
              <w:right w:val="nil"/>
            </w:tcBorders>
            <w:shd w:val="clear" w:color="auto" w:fill="auto"/>
            <w:noWrap/>
            <w:hideMark/>
          </w:tcPr>
          <w:p w:rsidR="00490D6D" w:rsidRPr="00D205CE" w:rsidRDefault="00490D6D" w:rsidP="00E04771">
            <w:pPr>
              <w:spacing w:after="0" w:line="240" w:lineRule="auto"/>
              <w:jc w:val="center"/>
              <w:rPr>
                <w:rFonts w:eastAsia="Times New Roman" w:cs="Times New Roman"/>
                <w:sz w:val="20"/>
                <w:szCs w:val="20"/>
                <w:lang w:eastAsia="en-CA"/>
              </w:rPr>
            </w:pPr>
            <w:r w:rsidRPr="00D205CE">
              <w:rPr>
                <w:rFonts w:eastAsia="Times New Roman" w:cs="Times New Roman"/>
                <w:sz w:val="20"/>
                <w:szCs w:val="20"/>
                <w:lang w:eastAsia="en-CA"/>
              </w:rPr>
              <w:t> </w:t>
            </w:r>
          </w:p>
        </w:tc>
        <w:tc>
          <w:tcPr>
            <w:tcW w:w="1379" w:type="dxa"/>
            <w:tcBorders>
              <w:top w:val="nil"/>
              <w:left w:val="nil"/>
              <w:bottom w:val="nil"/>
              <w:right w:val="nil"/>
            </w:tcBorders>
            <w:shd w:val="clear" w:color="auto" w:fill="auto"/>
            <w:noWrap/>
            <w:hideMark/>
          </w:tcPr>
          <w:p w:rsidR="00490D6D" w:rsidRPr="00D205CE" w:rsidRDefault="00490D6D" w:rsidP="00E04771">
            <w:pPr>
              <w:spacing w:after="0" w:line="240" w:lineRule="auto"/>
              <w:jc w:val="center"/>
              <w:rPr>
                <w:rFonts w:eastAsia="Times New Roman" w:cs="Times New Roman"/>
                <w:sz w:val="20"/>
                <w:szCs w:val="20"/>
                <w:lang w:eastAsia="en-CA"/>
              </w:rPr>
            </w:pPr>
            <w:r w:rsidRPr="00D205CE">
              <w:rPr>
                <w:rFonts w:eastAsia="Times New Roman" w:cs="Times New Roman"/>
                <w:sz w:val="20"/>
                <w:szCs w:val="20"/>
                <w:lang w:eastAsia="en-CA"/>
              </w:rPr>
              <w:t> </w:t>
            </w:r>
          </w:p>
        </w:tc>
      </w:tr>
      <w:tr w:rsidR="00187A0A" w:rsidRPr="00D205CE" w:rsidTr="00E52AAF">
        <w:trPr>
          <w:trHeight w:val="57"/>
        </w:trPr>
        <w:tc>
          <w:tcPr>
            <w:tcW w:w="4041" w:type="dxa"/>
            <w:tcBorders>
              <w:top w:val="nil"/>
              <w:left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b/>
                <w:bCs/>
                <w:color w:val="000000"/>
                <w:sz w:val="20"/>
                <w:szCs w:val="20"/>
                <w:lang w:eastAsia="en-CA"/>
              </w:rPr>
            </w:pPr>
            <w:r w:rsidRPr="00D205CE">
              <w:rPr>
                <w:rFonts w:eastAsia="Times New Roman" w:cs="Times New Roman"/>
                <w:b/>
                <w:bCs/>
                <w:color w:val="000000"/>
                <w:sz w:val="20"/>
                <w:szCs w:val="20"/>
                <w:lang w:eastAsia="en-CA"/>
              </w:rPr>
              <w:t>LGBTQ</w:t>
            </w:r>
            <w:r w:rsidRPr="00572869">
              <w:rPr>
                <w:rFonts w:eastAsia="Times New Roman" w:cs="Times New Roman"/>
                <w:b/>
                <w:bCs/>
                <w:color w:val="000000"/>
                <w:sz w:val="20"/>
                <w:szCs w:val="20"/>
                <w:lang w:eastAsia="en-CA"/>
              </w:rPr>
              <w:t>*</w:t>
            </w:r>
            <w:r w:rsidRPr="00D205CE">
              <w:rPr>
                <w:rFonts w:eastAsia="Times New Roman" w:cs="Times New Roman"/>
                <w:b/>
                <w:bCs/>
                <w:color w:val="000000"/>
                <w:sz w:val="20"/>
                <w:szCs w:val="20"/>
                <w:lang w:eastAsia="en-CA"/>
              </w:rPr>
              <w:t xml:space="preserve"> Status</w:t>
            </w:r>
          </w:p>
        </w:tc>
        <w:tc>
          <w:tcPr>
            <w:tcW w:w="3076" w:type="dxa"/>
            <w:tcBorders>
              <w:top w:val="nil"/>
              <w:left w:val="nil"/>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Yes</w:t>
            </w:r>
          </w:p>
        </w:tc>
        <w:tc>
          <w:tcPr>
            <w:tcW w:w="1080" w:type="dxa"/>
            <w:tcBorders>
              <w:top w:val="nil"/>
              <w:left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103</w:t>
            </w:r>
          </w:p>
        </w:tc>
        <w:tc>
          <w:tcPr>
            <w:tcW w:w="1379" w:type="dxa"/>
            <w:tcBorders>
              <w:top w:val="nil"/>
              <w:left w:val="nil"/>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5.0</w:t>
            </w:r>
          </w:p>
        </w:tc>
      </w:tr>
      <w:tr w:rsidR="00187A0A" w:rsidRPr="00D205CE" w:rsidTr="00E04771">
        <w:trPr>
          <w:trHeight w:val="57"/>
        </w:trPr>
        <w:tc>
          <w:tcPr>
            <w:tcW w:w="4041" w:type="dxa"/>
            <w:tcBorders>
              <w:top w:val="nil"/>
              <w:left w:val="nil"/>
              <w:bottom w:val="single" w:sz="12" w:space="0" w:color="9BBB59" w:themeColor="accent3"/>
              <w:right w:val="nil"/>
            </w:tcBorders>
            <w:shd w:val="clear" w:color="auto" w:fill="auto"/>
            <w:noWrap/>
            <w:vAlign w:val="bottom"/>
            <w:hideMark/>
          </w:tcPr>
          <w:p w:rsidR="00187A0A" w:rsidRPr="00D205CE" w:rsidRDefault="00187A0A" w:rsidP="00E04771">
            <w:pPr>
              <w:spacing w:after="0" w:line="240" w:lineRule="auto"/>
              <w:rPr>
                <w:rFonts w:eastAsia="Times New Roman" w:cs="Times New Roman"/>
                <w:color w:val="000000"/>
                <w:sz w:val="20"/>
                <w:szCs w:val="20"/>
                <w:lang w:eastAsia="en-CA"/>
              </w:rPr>
            </w:pPr>
          </w:p>
        </w:tc>
        <w:tc>
          <w:tcPr>
            <w:tcW w:w="3076" w:type="dxa"/>
            <w:tcBorders>
              <w:top w:val="nil"/>
              <w:left w:val="nil"/>
              <w:bottom w:val="single" w:sz="12" w:space="0" w:color="9BBB59" w:themeColor="accent3"/>
              <w:right w:val="nil"/>
            </w:tcBorders>
            <w:shd w:val="clear" w:color="auto" w:fill="auto"/>
            <w:noWrap/>
            <w:hideMark/>
          </w:tcPr>
          <w:p w:rsidR="00187A0A" w:rsidRPr="00D205CE" w:rsidRDefault="00187A0A" w:rsidP="00E04771">
            <w:pPr>
              <w:spacing w:after="0" w:line="240" w:lineRule="auto"/>
              <w:rPr>
                <w:rFonts w:eastAsia="Times New Roman" w:cs="Times New Roman"/>
                <w:bCs/>
                <w:sz w:val="20"/>
                <w:szCs w:val="20"/>
                <w:lang w:eastAsia="en-CA"/>
              </w:rPr>
            </w:pPr>
            <w:r w:rsidRPr="00D205CE">
              <w:rPr>
                <w:rFonts w:eastAsia="Times New Roman" w:cs="Times New Roman"/>
                <w:bCs/>
                <w:sz w:val="20"/>
                <w:szCs w:val="20"/>
                <w:lang w:eastAsia="en-CA"/>
              </w:rPr>
              <w:t>No</w:t>
            </w:r>
          </w:p>
        </w:tc>
        <w:tc>
          <w:tcPr>
            <w:tcW w:w="1080" w:type="dxa"/>
            <w:tcBorders>
              <w:top w:val="nil"/>
              <w:left w:val="nil"/>
              <w:bottom w:val="single" w:sz="12" w:space="0" w:color="9BBB59" w:themeColor="accent3"/>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1960</w:t>
            </w:r>
          </w:p>
        </w:tc>
        <w:tc>
          <w:tcPr>
            <w:tcW w:w="1379" w:type="dxa"/>
            <w:tcBorders>
              <w:top w:val="nil"/>
              <w:left w:val="nil"/>
              <w:bottom w:val="single" w:sz="12" w:space="0" w:color="9BBB59" w:themeColor="accent3"/>
              <w:right w:val="nil"/>
            </w:tcBorders>
            <w:shd w:val="clear" w:color="auto" w:fill="auto"/>
            <w:noWrap/>
            <w:hideMark/>
          </w:tcPr>
          <w:p w:rsidR="00187A0A" w:rsidRPr="00187A0A" w:rsidRDefault="00187A0A" w:rsidP="00187A0A">
            <w:pPr>
              <w:spacing w:after="0"/>
              <w:jc w:val="center"/>
              <w:rPr>
                <w:rFonts w:eastAsia="Times New Roman" w:cs="Times New Roman"/>
                <w:sz w:val="20"/>
                <w:szCs w:val="20"/>
                <w:lang w:eastAsia="en-CA"/>
              </w:rPr>
            </w:pPr>
            <w:r w:rsidRPr="00187A0A">
              <w:rPr>
                <w:rFonts w:eastAsia="Times New Roman" w:cs="Times New Roman"/>
                <w:sz w:val="20"/>
                <w:szCs w:val="20"/>
                <w:lang w:eastAsia="en-CA"/>
              </w:rPr>
              <w:t>95.0</w:t>
            </w:r>
          </w:p>
        </w:tc>
      </w:tr>
      <w:tr w:rsidR="00490D6D" w:rsidRPr="00D205CE" w:rsidTr="00E04771">
        <w:trPr>
          <w:trHeight w:val="57"/>
        </w:trPr>
        <w:tc>
          <w:tcPr>
            <w:tcW w:w="4041" w:type="dxa"/>
            <w:tcBorders>
              <w:top w:val="single" w:sz="12" w:space="0" w:color="9BBB59" w:themeColor="accent3"/>
              <w:left w:val="nil"/>
              <w:bottom w:val="nil"/>
              <w:right w:val="nil"/>
            </w:tcBorders>
            <w:shd w:val="clear" w:color="auto" w:fill="auto"/>
            <w:noWrap/>
            <w:vAlign w:val="bottom"/>
            <w:hideMark/>
          </w:tcPr>
          <w:p w:rsidR="00490D6D" w:rsidRPr="00D205CE" w:rsidRDefault="00490D6D" w:rsidP="00E04771">
            <w:pPr>
              <w:spacing w:after="0" w:line="240" w:lineRule="auto"/>
              <w:rPr>
                <w:rFonts w:eastAsia="Times New Roman" w:cs="Times New Roman"/>
                <w:color w:val="000000"/>
                <w:sz w:val="20"/>
                <w:szCs w:val="20"/>
                <w:lang w:eastAsia="en-CA"/>
              </w:rPr>
            </w:pPr>
          </w:p>
        </w:tc>
        <w:tc>
          <w:tcPr>
            <w:tcW w:w="3076" w:type="dxa"/>
            <w:tcBorders>
              <w:top w:val="single" w:sz="12" w:space="0" w:color="9BBB59" w:themeColor="accent3"/>
              <w:left w:val="nil"/>
              <w:bottom w:val="nil"/>
              <w:right w:val="nil"/>
            </w:tcBorders>
            <w:shd w:val="clear" w:color="auto" w:fill="auto"/>
            <w:noWrap/>
            <w:vAlign w:val="bottom"/>
            <w:hideMark/>
          </w:tcPr>
          <w:p w:rsidR="00490D6D" w:rsidRPr="00D205CE" w:rsidRDefault="00490D6D" w:rsidP="00E04771">
            <w:pPr>
              <w:spacing w:after="0" w:line="240" w:lineRule="auto"/>
              <w:rPr>
                <w:rFonts w:eastAsia="Times New Roman" w:cs="Times New Roman"/>
                <w:b/>
                <w:bCs/>
                <w:sz w:val="20"/>
                <w:szCs w:val="20"/>
                <w:lang w:eastAsia="en-CA"/>
              </w:rPr>
            </w:pPr>
          </w:p>
        </w:tc>
        <w:tc>
          <w:tcPr>
            <w:tcW w:w="1080" w:type="dxa"/>
            <w:tcBorders>
              <w:top w:val="single" w:sz="12" w:space="0" w:color="9BBB59" w:themeColor="accent3"/>
              <w:left w:val="nil"/>
              <w:bottom w:val="nil"/>
              <w:right w:val="nil"/>
            </w:tcBorders>
            <w:shd w:val="clear" w:color="auto" w:fill="auto"/>
            <w:noWrap/>
            <w:vAlign w:val="bottom"/>
            <w:hideMark/>
          </w:tcPr>
          <w:p w:rsidR="00490D6D" w:rsidRPr="00D205CE" w:rsidRDefault="00490D6D" w:rsidP="00E04771">
            <w:pPr>
              <w:spacing w:after="0" w:line="240" w:lineRule="auto"/>
              <w:rPr>
                <w:rFonts w:eastAsia="Times New Roman" w:cs="Times New Roman"/>
                <w:sz w:val="20"/>
                <w:szCs w:val="20"/>
                <w:lang w:eastAsia="en-CA"/>
              </w:rPr>
            </w:pPr>
          </w:p>
        </w:tc>
        <w:tc>
          <w:tcPr>
            <w:tcW w:w="1379" w:type="dxa"/>
            <w:tcBorders>
              <w:top w:val="single" w:sz="12" w:space="0" w:color="9BBB59" w:themeColor="accent3"/>
              <w:left w:val="nil"/>
              <w:bottom w:val="nil"/>
              <w:right w:val="nil"/>
            </w:tcBorders>
            <w:shd w:val="clear" w:color="auto" w:fill="auto"/>
            <w:noWrap/>
            <w:vAlign w:val="bottom"/>
            <w:hideMark/>
          </w:tcPr>
          <w:p w:rsidR="00490D6D" w:rsidRPr="00D205CE" w:rsidRDefault="00490D6D" w:rsidP="00E04771">
            <w:pPr>
              <w:spacing w:after="0" w:line="240" w:lineRule="auto"/>
              <w:rPr>
                <w:rFonts w:eastAsia="Times New Roman" w:cs="Times New Roman"/>
                <w:sz w:val="20"/>
                <w:szCs w:val="20"/>
                <w:lang w:eastAsia="en-CA"/>
              </w:rPr>
            </w:pPr>
          </w:p>
        </w:tc>
      </w:tr>
    </w:tbl>
    <w:p w:rsidR="00490D6D" w:rsidRDefault="00490D6D" w:rsidP="00490D6D">
      <w:pPr>
        <w:widowControl w:val="0"/>
        <w:spacing w:after="120" w:line="360" w:lineRule="auto"/>
        <w:rPr>
          <w:rFonts w:eastAsia="Times New Roman" w:cs="Times New Roman"/>
          <w:color w:val="000000"/>
          <w:kern w:val="28"/>
          <w:lang w:eastAsia="en-CA"/>
          <w14:cntxtAlts/>
        </w:rPr>
      </w:pPr>
    </w:p>
    <w:p w:rsidR="00160D5E" w:rsidRDefault="00160D5E">
      <w:pPr>
        <w:rPr>
          <w:rFonts w:eastAsia="Times New Roman" w:cs="Times New Roman"/>
          <w:b/>
          <w:bCs/>
          <w:kern w:val="28"/>
          <w:sz w:val="28"/>
          <w:lang w:eastAsia="en-CA"/>
          <w14:cntxtAlts/>
        </w:rPr>
      </w:pPr>
      <w:r>
        <w:br w:type="page"/>
      </w:r>
    </w:p>
    <w:p w:rsidR="00160D5E" w:rsidRDefault="00160D5E" w:rsidP="00160D5E">
      <w:pPr>
        <w:pStyle w:val="Heading1"/>
        <w:spacing w:before="240" w:after="120"/>
      </w:pPr>
      <w:r>
        <w:lastRenderedPageBreak/>
        <w:t>Appendix B: Detailed Comparative Charts</w:t>
      </w:r>
    </w:p>
    <w:p w:rsidR="00160D5E" w:rsidRPr="00160D5E" w:rsidRDefault="00160D5E" w:rsidP="00160D5E">
      <w:pPr>
        <w:pStyle w:val="Heading2"/>
      </w:pPr>
      <w:r w:rsidRPr="00160D5E">
        <w:t>JOB DEMANDS</w:t>
      </w:r>
    </w:p>
    <w:p w:rsidR="00160D5E" w:rsidRPr="00160D5E" w:rsidRDefault="00160D5E" w:rsidP="00160D5E">
      <w:pPr>
        <w:pStyle w:val="Heading3"/>
      </w:pPr>
      <w:r w:rsidRPr="00160D5E">
        <w:t>WORKLOAD</w:t>
      </w:r>
    </w:p>
    <w:p w:rsidR="00132027" w:rsidRPr="000831BA" w:rsidRDefault="00132027" w:rsidP="000831BA">
      <w:pPr>
        <w:rPr>
          <w:lang w:eastAsia="en-CA"/>
        </w:rPr>
      </w:pPr>
      <w:r w:rsidRPr="00C91F4A">
        <w:t xml:space="preserve">It is important for employees to feel </w:t>
      </w:r>
      <w:r w:rsidR="009C40F8">
        <w:t>that</w:t>
      </w:r>
      <w:r w:rsidRPr="00C91F4A">
        <w:t xml:space="preserve"> their assigned tasks can be accomplished successfully within the time available. Otherwise, evidence </w:t>
      </w:r>
      <w:r w:rsidR="009C40F8">
        <w:t xml:space="preserve">suggests </w:t>
      </w:r>
      <w:r w:rsidRPr="00C91F4A">
        <w:t xml:space="preserve">that too much work can exhaust their energy and result in burnout. Participants were instructed to rate statements pertaining to their workload management by using a </w:t>
      </w:r>
      <w:r w:rsidR="00160D5E">
        <w:t>7</w:t>
      </w:r>
      <w:r w:rsidRPr="00C91F4A">
        <w:t>-point</w:t>
      </w:r>
      <w:r>
        <w:t xml:space="preserve"> scale ranging from 1 = </w:t>
      </w:r>
      <w:r w:rsidRPr="00C91F4A">
        <w:rPr>
          <w:i/>
        </w:rPr>
        <w:t>Never</w:t>
      </w:r>
      <w:r w:rsidRPr="00C91F4A">
        <w:t xml:space="preserve"> to 7 = </w:t>
      </w:r>
      <w:r w:rsidRPr="00C91F4A">
        <w:rPr>
          <w:i/>
        </w:rPr>
        <w:t>Always</w:t>
      </w:r>
      <w:r w:rsidRPr="00C91F4A">
        <w:t>. A sample item reads, “</w:t>
      </w:r>
      <w:r w:rsidRPr="00C91F4A">
        <w:rPr>
          <w:i/>
        </w:rPr>
        <w:t>I cannot ever seem to catch up</w:t>
      </w:r>
      <w:r>
        <w:rPr>
          <w:i/>
        </w:rPr>
        <w:t>.</w:t>
      </w:r>
      <w:r w:rsidRPr="00C91F4A">
        <w:t xml:space="preserve">”  </w:t>
      </w:r>
    </w:p>
    <w:p w:rsidR="00132027" w:rsidRPr="00132027" w:rsidRDefault="00132027" w:rsidP="00132027">
      <w:pPr>
        <w:rPr>
          <w:rFonts w:eastAsia="Times New Roman" w:cs="Times New Roman"/>
          <w:b/>
          <w:bCs/>
          <w:color w:val="92D050"/>
          <w:kern w:val="28"/>
          <w:sz w:val="24"/>
          <w:lang w:eastAsia="en-CA"/>
          <w14:cntxtAlts/>
        </w:rPr>
      </w:pPr>
      <w:r w:rsidRPr="005212F7">
        <w:rPr>
          <w:rFonts w:eastAsia="Times New Roman" w:cs="Times New Roman"/>
          <w:b/>
          <w:bCs/>
          <w:color w:val="92D050"/>
          <w:kern w:val="28"/>
          <w:sz w:val="24"/>
          <w:lang w:val="en-US" w:eastAsia="en-CA"/>
          <w14:cntxtAlts/>
        </w:rPr>
        <w:t xml:space="preserve">Responses: </w:t>
      </w:r>
      <w:r w:rsidRPr="005212F7">
        <w:rPr>
          <w:rFonts w:eastAsia="Times New Roman" w:cs="Times New Roman"/>
          <w:b/>
          <w:bCs/>
          <w:color w:val="92D050"/>
          <w:kern w:val="28"/>
          <w:sz w:val="24"/>
          <w:lang w:eastAsia="en-CA"/>
          <w14:cntxtAlts/>
        </w:rPr>
        <w:t xml:space="preserve">Percentage </w:t>
      </w:r>
      <w:r w:rsidRPr="005212F7">
        <w:rPr>
          <w:rFonts w:eastAsia="Times New Roman" w:cs="Times New Roman"/>
          <w:b/>
          <w:bCs/>
          <w:color w:val="92D050"/>
          <w:kern w:val="28"/>
          <w:sz w:val="24"/>
          <w:lang w:val="en-US" w:eastAsia="en-CA"/>
          <w14:cntxtAlts/>
        </w:rPr>
        <w:t>by Area of Concern</w:t>
      </w:r>
    </w:p>
    <w:p w:rsidR="00132027" w:rsidRPr="002C41AC" w:rsidRDefault="00132027" w:rsidP="00132027">
      <w:pPr>
        <w:rPr>
          <w:rFonts w:eastAsia="Times New Roman" w:cs="Times New Roman"/>
          <w:color w:val="000000"/>
          <w:kern w:val="28"/>
          <w:lang w:eastAsia="en-CA"/>
          <w14:cntxtAlts/>
        </w:rPr>
      </w:pPr>
      <w:r w:rsidRPr="00132027">
        <w:rPr>
          <w:rFonts w:eastAsia="Times New Roman" w:cs="Times New Roman"/>
          <w:color w:val="000000"/>
          <w:kern w:val="28"/>
          <w:lang w:eastAsia="en-CA"/>
          <w14:cntxtAlts/>
        </w:rPr>
        <w:t xml:space="preserve">The following graph displays the percentage of </w:t>
      </w:r>
      <w:r w:rsidR="00EA58A7">
        <w:rPr>
          <w:rFonts w:eastAsia="Times New Roman" w:cs="Times New Roman"/>
          <w:color w:val="000000"/>
          <w:kern w:val="28"/>
          <w:lang w:eastAsia="en-CA"/>
          <w14:cntxtAlts/>
        </w:rPr>
        <w:t>SC</w:t>
      </w:r>
      <w:r>
        <w:rPr>
          <w:rFonts w:eastAsia="Times New Roman" w:cs="Times New Roman"/>
          <w:color w:val="000000"/>
          <w:kern w:val="28"/>
          <w:lang w:eastAsia="en-CA"/>
          <w14:cntxtAlts/>
        </w:rPr>
        <w:t xml:space="preserve"> </w:t>
      </w:r>
      <w:r w:rsidRPr="00132027">
        <w:rPr>
          <w:rFonts w:eastAsia="Times New Roman" w:cs="Times New Roman"/>
          <w:color w:val="000000"/>
          <w:kern w:val="28"/>
          <w:lang w:eastAsia="en-CA"/>
          <w14:cntxtAlts/>
        </w:rPr>
        <w:t xml:space="preserve">employee responses falling into each of three </w:t>
      </w:r>
      <w:r w:rsidR="00223B1E">
        <w:rPr>
          <w:rFonts w:eastAsia="Times New Roman" w:cs="Times New Roman"/>
          <w:color w:val="000000"/>
          <w:kern w:val="28"/>
          <w:lang w:eastAsia="en-CA"/>
          <w14:cntxtAlts/>
        </w:rPr>
        <w:t>areas of concern</w:t>
      </w:r>
      <w:r w:rsidRPr="00132027">
        <w:rPr>
          <w:rFonts w:eastAsia="Times New Roman" w:cs="Times New Roman"/>
          <w:color w:val="000000"/>
          <w:kern w:val="28"/>
          <w:lang w:eastAsia="en-CA"/>
          <w14:cntxtAlts/>
        </w:rPr>
        <w:t xml:space="preserve"> </w:t>
      </w:r>
      <w:r w:rsidR="00223B1E">
        <w:rPr>
          <w:rFonts w:eastAsia="Times New Roman" w:cs="Times New Roman"/>
          <w:color w:val="000000"/>
          <w:kern w:val="28"/>
          <w:lang w:eastAsia="en-CA"/>
          <w14:cntxtAlts/>
        </w:rPr>
        <w:t>(</w:t>
      </w:r>
      <w:r w:rsidR="00160D5E">
        <w:rPr>
          <w:rFonts w:eastAsia="Times New Roman" w:cs="Times New Roman"/>
          <w:color w:val="000000"/>
          <w:kern w:val="28"/>
          <w:lang w:eastAsia="en-CA"/>
          <w14:cntxtAlts/>
        </w:rPr>
        <w:t>no, moderate, high</w:t>
      </w:r>
      <w:r w:rsidR="00223B1E">
        <w:rPr>
          <w:rFonts w:eastAsia="Times New Roman" w:cs="Times New Roman"/>
          <w:color w:val="000000"/>
          <w:kern w:val="28"/>
          <w:lang w:eastAsia="en-CA"/>
          <w14:cntxtAlts/>
        </w:rPr>
        <w:t xml:space="preserve">) </w:t>
      </w:r>
      <w:r>
        <w:rPr>
          <w:rFonts w:eastAsia="Times New Roman" w:cs="Times New Roman"/>
          <w:color w:val="000000"/>
          <w:kern w:val="28"/>
          <w:lang w:eastAsia="en-CA"/>
          <w14:cntxtAlts/>
        </w:rPr>
        <w:t>according to how well they are able to manage their workload.</w:t>
      </w:r>
      <w:r w:rsidRPr="00132027">
        <w:rPr>
          <w:rFonts w:eastAsia="Times New Roman" w:cs="Times New Roman"/>
          <w:color w:val="000000"/>
          <w:kern w:val="28"/>
          <w:lang w:eastAsia="en-CA"/>
          <w14:cntxtAlts/>
        </w:rPr>
        <w:t xml:space="preserve"> The corresponding results for the rest of the Department are presented immediately below for comparison.</w:t>
      </w:r>
      <w:r w:rsidR="002C41AC" w:rsidRPr="002C41AC">
        <w:rPr>
          <w:noProof/>
          <w:lang w:eastAsia="en-CA"/>
        </w:rPr>
        <w:t xml:space="preserve"> </w:t>
      </w:r>
    </w:p>
    <w:p w:rsidR="00AF5801" w:rsidRDefault="00AF5801" w:rsidP="00132027">
      <w:pPr>
        <w:rPr>
          <w:noProof/>
          <w:lang w:eastAsia="en-CA"/>
        </w:rPr>
      </w:pPr>
    </w:p>
    <w:p w:rsidR="00132027" w:rsidRPr="00132027" w:rsidRDefault="00D97D0D" w:rsidP="00D97D0D">
      <w:pPr>
        <w:jc w:val="center"/>
        <w:rPr>
          <w:rFonts w:eastAsia="Times New Roman" w:cs="Times New Roman"/>
          <w:color w:val="000000"/>
          <w:kern w:val="28"/>
          <w:lang w:eastAsia="en-CA"/>
          <w14:cntxtAlts/>
        </w:rPr>
      </w:pPr>
      <w:r>
        <w:rPr>
          <w:noProof/>
          <w:lang w:eastAsia="en-CA"/>
        </w:rPr>
        <w:drawing>
          <wp:inline distT="0" distB="0" distL="0" distR="0" wp14:anchorId="0C2F541C" wp14:editId="0EBA5CB0">
            <wp:extent cx="6522720" cy="3925824"/>
            <wp:effectExtent l="0" t="0" r="11430" b="0"/>
            <wp:docPr id="99" name="Chart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32027" w:rsidRPr="00132027" w:rsidRDefault="00132027" w:rsidP="00132027">
      <w:pPr>
        <w:rPr>
          <w:rFonts w:eastAsia="Times New Roman" w:cs="Times New Roman"/>
          <w:color w:val="000000"/>
          <w:kern w:val="28"/>
          <w:lang w:eastAsia="en-CA"/>
          <w14:cntxtAlts/>
        </w:rPr>
      </w:pPr>
      <w:r w:rsidRPr="00132027">
        <w:rPr>
          <w:rFonts w:eastAsia="Times New Roman" w:cs="Times New Roman"/>
          <w:color w:val="000000"/>
          <w:kern w:val="28"/>
          <w:lang w:eastAsia="en-CA"/>
          <w14:cntxtAlts/>
        </w:rPr>
        <w:t> </w:t>
      </w:r>
    </w:p>
    <w:p w:rsidR="00397914" w:rsidRPr="002B4943" w:rsidRDefault="00397914">
      <w:pPr>
        <w:rPr>
          <w:rFonts w:eastAsia="Times New Roman" w:cs="Times New Roman"/>
          <w:color w:val="000000"/>
          <w:kern w:val="28"/>
          <w:lang w:eastAsia="en-CA"/>
          <w14:cntxtAlts/>
        </w:rPr>
      </w:pPr>
      <w:r w:rsidRPr="002B4943">
        <w:rPr>
          <w:rFonts w:eastAsia="Times New Roman" w:cs="Times New Roman"/>
          <w:color w:val="000000"/>
          <w:kern w:val="28"/>
          <w:lang w:eastAsia="en-CA"/>
          <w14:cntxtAlts/>
        </w:rPr>
        <w:br w:type="page"/>
      </w:r>
    </w:p>
    <w:p w:rsidR="00D564B9" w:rsidRPr="00D564B9" w:rsidRDefault="00AF5801" w:rsidP="00490D6D">
      <w:pPr>
        <w:pStyle w:val="Heading3"/>
      </w:pPr>
      <w:r w:rsidRPr="00D564B9">
        <w:lastRenderedPageBreak/>
        <w:t>WORK-FAMILY CONFLICT</w:t>
      </w:r>
    </w:p>
    <w:p w:rsidR="00D564B9" w:rsidRDefault="00D564B9">
      <w:pPr>
        <w:rPr>
          <w:bCs/>
        </w:rPr>
      </w:pPr>
      <w:r w:rsidRPr="00C91F4A">
        <w:rPr>
          <w:bCs/>
        </w:rPr>
        <w:t xml:space="preserve">It is important for employees to have balance between their work and personal lives. Over time, work-to-life conflict can lead to turnover intentions as well as to mental health problems such as burnout and depression. </w:t>
      </w:r>
      <w:r w:rsidR="00A23554">
        <w:rPr>
          <w:bCs/>
        </w:rPr>
        <w:t>P</w:t>
      </w:r>
      <w:r w:rsidRPr="00C91F4A">
        <w:rPr>
          <w:bCs/>
        </w:rPr>
        <w:t>articipants were asked to respond to statements related to work-to-family conflict</w:t>
      </w:r>
      <w:r w:rsidRPr="00C91F4A">
        <w:t xml:space="preserve"> by using a 7-point</w:t>
      </w:r>
      <w:r>
        <w:t xml:space="preserve"> scale ranging from 1 = </w:t>
      </w:r>
      <w:r w:rsidRPr="00C91F4A">
        <w:rPr>
          <w:i/>
        </w:rPr>
        <w:t xml:space="preserve">Strongly </w:t>
      </w:r>
      <w:r>
        <w:rPr>
          <w:i/>
        </w:rPr>
        <w:t>d</w:t>
      </w:r>
      <w:r w:rsidRPr="00C91F4A">
        <w:rPr>
          <w:i/>
        </w:rPr>
        <w:t>isagree</w:t>
      </w:r>
      <w:r>
        <w:t xml:space="preserve"> to 7 = </w:t>
      </w:r>
      <w:r w:rsidRPr="00C91F4A">
        <w:rPr>
          <w:i/>
        </w:rPr>
        <w:t xml:space="preserve">Strongly </w:t>
      </w:r>
      <w:r>
        <w:rPr>
          <w:i/>
        </w:rPr>
        <w:t>a</w:t>
      </w:r>
      <w:r w:rsidRPr="00C91F4A">
        <w:rPr>
          <w:i/>
        </w:rPr>
        <w:t>gree</w:t>
      </w:r>
      <w:r w:rsidRPr="00C91F4A">
        <w:rPr>
          <w:bCs/>
        </w:rPr>
        <w:t>. A sample item reads, “</w:t>
      </w:r>
      <w:r w:rsidRPr="00C91F4A">
        <w:rPr>
          <w:bCs/>
          <w:i/>
        </w:rPr>
        <w:t>The amount of time my job takes up makes it difficult to fulfill family responsibilities</w:t>
      </w:r>
      <w:r>
        <w:rPr>
          <w:bCs/>
          <w:i/>
        </w:rPr>
        <w:t>.</w:t>
      </w:r>
      <w:r w:rsidRPr="00C91F4A">
        <w:rPr>
          <w:bCs/>
        </w:rPr>
        <w:t xml:space="preserve">” </w:t>
      </w:r>
    </w:p>
    <w:p w:rsidR="00D564B9" w:rsidRPr="00132027" w:rsidRDefault="007F79C5" w:rsidP="00D564B9">
      <w:pPr>
        <w:rPr>
          <w:rFonts w:eastAsia="Times New Roman" w:cs="Times New Roman"/>
          <w:b/>
          <w:bCs/>
          <w:color w:val="92D050"/>
          <w:kern w:val="28"/>
          <w:sz w:val="24"/>
          <w:lang w:eastAsia="en-CA"/>
          <w14:cntxtAlts/>
        </w:rPr>
      </w:pPr>
      <w:r>
        <w:rPr>
          <w:rFonts w:eastAsia="Times New Roman" w:cs="Times New Roman"/>
          <w:b/>
          <w:bCs/>
          <w:color w:val="92D050"/>
          <w:kern w:val="28"/>
          <w:sz w:val="24"/>
          <w:lang w:val="en-US" w:eastAsia="en-CA"/>
          <w14:cntxtAlts/>
        </w:rPr>
        <w:t>Responses: Percentage by Area of Concern</w:t>
      </w:r>
    </w:p>
    <w:p w:rsidR="009E07BD" w:rsidRDefault="00D564B9">
      <w:pPr>
        <w:rPr>
          <w:rFonts w:eastAsia="Times New Roman" w:cs="Times New Roman"/>
          <w:color w:val="000000"/>
          <w:kern w:val="28"/>
          <w:lang w:eastAsia="en-CA"/>
          <w14:cntxtAlts/>
        </w:rPr>
      </w:pPr>
      <w:r w:rsidRPr="00132027">
        <w:rPr>
          <w:rFonts w:eastAsia="Times New Roman" w:cs="Times New Roman"/>
          <w:color w:val="000000"/>
          <w:kern w:val="28"/>
          <w:lang w:eastAsia="en-CA"/>
          <w14:cntxtAlts/>
        </w:rPr>
        <w:t xml:space="preserve">The following graph displays the percentage of </w:t>
      </w:r>
      <w:r w:rsidR="00EA58A7">
        <w:rPr>
          <w:rFonts w:eastAsia="Times New Roman" w:cs="Times New Roman"/>
          <w:color w:val="000000"/>
          <w:kern w:val="28"/>
          <w:lang w:eastAsia="en-CA"/>
          <w14:cntxtAlts/>
        </w:rPr>
        <w:t>SC</w:t>
      </w:r>
      <w:r>
        <w:rPr>
          <w:rFonts w:eastAsia="Times New Roman" w:cs="Times New Roman"/>
          <w:color w:val="000000"/>
          <w:kern w:val="28"/>
          <w:lang w:eastAsia="en-CA"/>
          <w14:cntxtAlts/>
        </w:rPr>
        <w:t xml:space="preserve"> </w:t>
      </w:r>
      <w:r w:rsidRPr="00132027">
        <w:rPr>
          <w:rFonts w:eastAsia="Times New Roman" w:cs="Times New Roman"/>
          <w:color w:val="000000"/>
          <w:kern w:val="28"/>
          <w:lang w:eastAsia="en-CA"/>
          <w14:cntxtAlts/>
        </w:rPr>
        <w:t xml:space="preserve">employee responses falling into each of three </w:t>
      </w:r>
      <w:r>
        <w:rPr>
          <w:rFonts w:eastAsia="Times New Roman" w:cs="Times New Roman"/>
          <w:color w:val="000000"/>
          <w:kern w:val="28"/>
          <w:lang w:eastAsia="en-CA"/>
          <w14:cntxtAlts/>
        </w:rPr>
        <w:t>areas of concern</w:t>
      </w:r>
      <w:r w:rsidRPr="00132027">
        <w:rPr>
          <w:rFonts w:eastAsia="Times New Roman" w:cs="Times New Roman"/>
          <w:color w:val="000000"/>
          <w:kern w:val="28"/>
          <w:lang w:eastAsia="en-CA"/>
          <w14:cntxtAlts/>
        </w:rPr>
        <w:t xml:space="preserve"> </w:t>
      </w:r>
      <w:r>
        <w:rPr>
          <w:rFonts w:eastAsia="Times New Roman" w:cs="Times New Roman"/>
          <w:color w:val="000000"/>
          <w:kern w:val="28"/>
          <w:lang w:eastAsia="en-CA"/>
          <w14:cntxtAlts/>
        </w:rPr>
        <w:t>(</w:t>
      </w:r>
      <w:r w:rsidR="00160D5E">
        <w:rPr>
          <w:rFonts w:eastAsia="Times New Roman" w:cs="Times New Roman"/>
          <w:color w:val="000000"/>
          <w:kern w:val="28"/>
          <w:lang w:eastAsia="en-CA"/>
          <w14:cntxtAlts/>
        </w:rPr>
        <w:t>no, moderate, high</w:t>
      </w:r>
      <w:r>
        <w:rPr>
          <w:rFonts w:eastAsia="Times New Roman" w:cs="Times New Roman"/>
          <w:color w:val="000000"/>
          <w:kern w:val="28"/>
          <w:lang w:eastAsia="en-CA"/>
          <w14:cntxtAlts/>
        </w:rPr>
        <w:t>) according to how well they are able to</w:t>
      </w:r>
      <w:r w:rsidR="004720F2">
        <w:rPr>
          <w:rFonts w:eastAsia="Times New Roman" w:cs="Times New Roman"/>
          <w:color w:val="000000"/>
          <w:kern w:val="28"/>
          <w:lang w:eastAsia="en-CA"/>
          <w14:cntxtAlts/>
        </w:rPr>
        <w:t xml:space="preserve"> balance </w:t>
      </w:r>
      <w:r w:rsidR="004720F2" w:rsidRPr="00C91F4A">
        <w:rPr>
          <w:bCs/>
        </w:rPr>
        <w:t>their work and personal lives</w:t>
      </w:r>
      <w:r>
        <w:rPr>
          <w:rFonts w:eastAsia="Times New Roman" w:cs="Times New Roman"/>
          <w:color w:val="000000"/>
          <w:kern w:val="28"/>
          <w:lang w:eastAsia="en-CA"/>
          <w14:cntxtAlts/>
        </w:rPr>
        <w:t>.</w:t>
      </w:r>
      <w:r w:rsidRPr="00132027">
        <w:rPr>
          <w:rFonts w:eastAsia="Times New Roman" w:cs="Times New Roman"/>
          <w:color w:val="000000"/>
          <w:kern w:val="28"/>
          <w:lang w:eastAsia="en-CA"/>
          <w14:cntxtAlts/>
        </w:rPr>
        <w:t xml:space="preserve"> The corresponding results for the rest of the Department are presented immediately below for comparison.</w:t>
      </w:r>
    </w:p>
    <w:p w:rsidR="009E07BD" w:rsidRDefault="009E07BD">
      <w:pPr>
        <w:rPr>
          <w:rFonts w:eastAsia="Times New Roman" w:cs="Times New Roman"/>
          <w:color w:val="000000"/>
          <w:kern w:val="28"/>
          <w:lang w:eastAsia="en-CA"/>
          <w14:cntxtAlts/>
        </w:rPr>
      </w:pPr>
    </w:p>
    <w:p w:rsidR="00397914" w:rsidRPr="002B4943" w:rsidRDefault="00E32B75">
      <w:pPr>
        <w:rPr>
          <w:rFonts w:eastAsia="Times New Roman" w:cs="Times New Roman"/>
          <w:color w:val="000000"/>
          <w:kern w:val="28"/>
          <w:lang w:eastAsia="en-CA"/>
          <w14:cntxtAlts/>
        </w:rPr>
      </w:pPr>
      <w:r>
        <w:rPr>
          <w:noProof/>
          <w:lang w:eastAsia="en-CA"/>
        </w:rPr>
        <w:drawing>
          <wp:inline distT="0" distB="0" distL="0" distR="0" wp14:anchorId="1E828D5A" wp14:editId="11757F21">
            <wp:extent cx="6303264" cy="4376928"/>
            <wp:effectExtent l="0" t="0" r="21590" b="508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397914" w:rsidRPr="002B4943">
        <w:rPr>
          <w:rFonts w:eastAsia="Times New Roman" w:cs="Times New Roman"/>
          <w:color w:val="000000"/>
          <w:kern w:val="28"/>
          <w:lang w:eastAsia="en-CA"/>
          <w14:cntxtAlts/>
        </w:rPr>
        <w:br w:type="page"/>
      </w:r>
    </w:p>
    <w:p w:rsidR="002F0075" w:rsidRPr="00D564B9" w:rsidRDefault="002F0075" w:rsidP="00490D6D">
      <w:pPr>
        <w:pStyle w:val="Heading3"/>
      </w:pPr>
      <w:r>
        <w:lastRenderedPageBreak/>
        <w:t>JOB STRESS</w:t>
      </w:r>
    </w:p>
    <w:p w:rsidR="002F0075" w:rsidRPr="00C91F4A" w:rsidRDefault="002F0075" w:rsidP="002F0075">
      <w:r>
        <w:t>Employees</w:t>
      </w:r>
      <w:r w:rsidRPr="00C91F4A">
        <w:t xml:space="preserve"> face many demands in the workplace</w:t>
      </w:r>
      <w:r w:rsidR="00F85D12">
        <w:t xml:space="preserve">, some of which can be experienced as healthy (growth-related), </w:t>
      </w:r>
      <w:r w:rsidR="003F3F46">
        <w:t xml:space="preserve">while </w:t>
      </w:r>
      <w:r w:rsidR="00F85D12">
        <w:t xml:space="preserve">others can be experienced </w:t>
      </w:r>
      <w:r w:rsidRPr="00C91F4A">
        <w:t xml:space="preserve">as stressful </w:t>
      </w:r>
      <w:r w:rsidR="003F3F46">
        <w:t xml:space="preserve">and </w:t>
      </w:r>
      <w:r w:rsidR="00F85D12">
        <w:t>negatively</w:t>
      </w:r>
      <w:r w:rsidRPr="00C91F4A">
        <w:t xml:space="preserve"> impact their psychological health. These stressors may stem from their job, </w:t>
      </w:r>
      <w:r w:rsidR="003F3F46">
        <w:t>such as</w:t>
      </w:r>
      <w:r w:rsidRPr="00C91F4A">
        <w:t xml:space="preserve"> rest periods, time pressure, and hours of work. To assess the level of stress that participants experience at work, they were asked to indicate if given words and statements described their job by using</w:t>
      </w:r>
      <w:r>
        <w:t xml:space="preserve"> a 3-point scale including 0 = </w:t>
      </w:r>
      <w:r w:rsidRPr="005212F7">
        <w:rPr>
          <w:i/>
        </w:rPr>
        <w:t>No</w:t>
      </w:r>
      <w:r w:rsidRPr="005212F7">
        <w:t xml:space="preserve">, 1 = </w:t>
      </w:r>
      <w:r w:rsidR="00906CD0" w:rsidRPr="005212F7">
        <w:t>Not sure</w:t>
      </w:r>
      <w:r w:rsidRPr="005212F7">
        <w:t>, and</w:t>
      </w:r>
      <w:r>
        <w:t xml:space="preserve"> 2 = </w:t>
      </w:r>
      <w:r w:rsidRPr="00C91F4A">
        <w:rPr>
          <w:i/>
        </w:rPr>
        <w:t>Yes</w:t>
      </w:r>
      <w:r w:rsidRPr="00C91F4A">
        <w:t>. A sample item reads, “</w:t>
      </w:r>
      <w:r w:rsidRPr="00C91F4A">
        <w:rPr>
          <w:i/>
        </w:rPr>
        <w:t>More stressful than I’d like</w:t>
      </w:r>
      <w:r>
        <w:rPr>
          <w:i/>
        </w:rPr>
        <w:t>.</w:t>
      </w:r>
      <w:r w:rsidRPr="00C91F4A">
        <w:t xml:space="preserve">” </w:t>
      </w:r>
    </w:p>
    <w:p w:rsidR="002F0075" w:rsidRPr="00132027" w:rsidRDefault="007F79C5" w:rsidP="002F0075">
      <w:pPr>
        <w:rPr>
          <w:rFonts w:eastAsia="Times New Roman" w:cs="Times New Roman"/>
          <w:b/>
          <w:bCs/>
          <w:color w:val="92D050"/>
          <w:kern w:val="28"/>
          <w:sz w:val="24"/>
          <w:lang w:eastAsia="en-CA"/>
          <w14:cntxtAlts/>
        </w:rPr>
      </w:pPr>
      <w:r>
        <w:rPr>
          <w:rFonts w:eastAsia="Times New Roman" w:cs="Times New Roman"/>
          <w:b/>
          <w:bCs/>
          <w:color w:val="92D050"/>
          <w:kern w:val="28"/>
          <w:sz w:val="24"/>
          <w:lang w:val="en-US" w:eastAsia="en-CA"/>
          <w14:cntxtAlts/>
        </w:rPr>
        <w:t>Responses: Percentage by Area of Concern</w:t>
      </w:r>
    </w:p>
    <w:p w:rsidR="002F0075" w:rsidRDefault="002F0075" w:rsidP="002F0075">
      <w:pPr>
        <w:rPr>
          <w:rFonts w:eastAsia="Times New Roman" w:cs="Times New Roman"/>
          <w:color w:val="000000"/>
          <w:kern w:val="28"/>
          <w:lang w:eastAsia="en-CA"/>
          <w14:cntxtAlts/>
        </w:rPr>
      </w:pPr>
      <w:r w:rsidRPr="00132027">
        <w:rPr>
          <w:rFonts w:eastAsia="Times New Roman" w:cs="Times New Roman"/>
          <w:color w:val="000000"/>
          <w:kern w:val="28"/>
          <w:lang w:eastAsia="en-CA"/>
          <w14:cntxtAlts/>
        </w:rPr>
        <w:t xml:space="preserve">The following graph displays the percentage of </w:t>
      </w:r>
      <w:r w:rsidR="00EA58A7">
        <w:rPr>
          <w:rFonts w:eastAsia="Times New Roman" w:cs="Times New Roman"/>
          <w:color w:val="000000"/>
          <w:kern w:val="28"/>
          <w:lang w:eastAsia="en-CA"/>
          <w14:cntxtAlts/>
        </w:rPr>
        <w:t>SC</w:t>
      </w:r>
      <w:r>
        <w:rPr>
          <w:rFonts w:eastAsia="Times New Roman" w:cs="Times New Roman"/>
          <w:color w:val="000000"/>
          <w:kern w:val="28"/>
          <w:lang w:eastAsia="en-CA"/>
          <w14:cntxtAlts/>
        </w:rPr>
        <w:t xml:space="preserve"> </w:t>
      </w:r>
      <w:r w:rsidRPr="00132027">
        <w:rPr>
          <w:rFonts w:eastAsia="Times New Roman" w:cs="Times New Roman"/>
          <w:color w:val="000000"/>
          <w:kern w:val="28"/>
          <w:lang w:eastAsia="en-CA"/>
          <w14:cntxtAlts/>
        </w:rPr>
        <w:t xml:space="preserve">employee responses falling into each of three </w:t>
      </w:r>
      <w:r>
        <w:rPr>
          <w:rFonts w:eastAsia="Times New Roman" w:cs="Times New Roman"/>
          <w:color w:val="000000"/>
          <w:kern w:val="28"/>
          <w:lang w:eastAsia="en-CA"/>
          <w14:cntxtAlts/>
        </w:rPr>
        <w:t>areas of concern</w:t>
      </w:r>
      <w:r w:rsidRPr="00132027">
        <w:rPr>
          <w:rFonts w:eastAsia="Times New Roman" w:cs="Times New Roman"/>
          <w:color w:val="000000"/>
          <w:kern w:val="28"/>
          <w:lang w:eastAsia="en-CA"/>
          <w14:cntxtAlts/>
        </w:rPr>
        <w:t xml:space="preserve"> </w:t>
      </w:r>
      <w:r>
        <w:rPr>
          <w:rFonts w:eastAsia="Times New Roman" w:cs="Times New Roman"/>
          <w:color w:val="000000"/>
          <w:kern w:val="28"/>
          <w:lang w:eastAsia="en-CA"/>
          <w14:cntxtAlts/>
        </w:rPr>
        <w:t>(</w:t>
      </w:r>
      <w:r w:rsidR="00160D5E">
        <w:rPr>
          <w:rFonts w:eastAsia="Times New Roman" w:cs="Times New Roman"/>
          <w:color w:val="000000"/>
          <w:kern w:val="28"/>
          <w:lang w:eastAsia="en-CA"/>
          <w14:cntxtAlts/>
        </w:rPr>
        <w:t>no, moderate, high</w:t>
      </w:r>
      <w:r>
        <w:rPr>
          <w:rFonts w:eastAsia="Times New Roman" w:cs="Times New Roman"/>
          <w:color w:val="000000"/>
          <w:kern w:val="28"/>
          <w:lang w:eastAsia="en-CA"/>
          <w14:cntxtAlts/>
        </w:rPr>
        <w:t>) according to how stressful they find their workplace.</w:t>
      </w:r>
      <w:r w:rsidRPr="00132027">
        <w:rPr>
          <w:rFonts w:eastAsia="Times New Roman" w:cs="Times New Roman"/>
          <w:color w:val="000000"/>
          <w:kern w:val="28"/>
          <w:lang w:eastAsia="en-CA"/>
          <w14:cntxtAlts/>
        </w:rPr>
        <w:t xml:space="preserve"> The corresponding results for the rest of the Department are presented immediately below for comparison.</w:t>
      </w:r>
    </w:p>
    <w:p w:rsidR="00E32B75" w:rsidRDefault="00E32B75" w:rsidP="002F0075">
      <w:pPr>
        <w:rPr>
          <w:rFonts w:eastAsia="Times New Roman" w:cs="Times New Roman"/>
          <w:color w:val="000000"/>
          <w:kern w:val="28"/>
          <w:lang w:eastAsia="en-CA"/>
          <w14:cntxtAlts/>
        </w:rPr>
      </w:pPr>
    </w:p>
    <w:p w:rsidR="002F0075" w:rsidRDefault="00E32B75">
      <w:pPr>
        <w:rPr>
          <w:rFonts w:eastAsia="Times New Roman" w:cs="Times New Roman"/>
          <w:color w:val="000000"/>
          <w:kern w:val="28"/>
          <w:lang w:eastAsia="en-CA"/>
          <w14:cntxtAlts/>
        </w:rPr>
      </w:pPr>
      <w:r>
        <w:rPr>
          <w:noProof/>
          <w:lang w:eastAsia="en-CA"/>
        </w:rPr>
        <w:drawing>
          <wp:inline distT="0" distB="0" distL="0" distR="0" wp14:anchorId="639AC8C3" wp14:editId="4414CE63">
            <wp:extent cx="6534912" cy="4450080"/>
            <wp:effectExtent l="0" t="0" r="18415" b="762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2F0075">
        <w:rPr>
          <w:rFonts w:eastAsia="Times New Roman" w:cs="Times New Roman"/>
          <w:color w:val="000000"/>
          <w:kern w:val="28"/>
          <w:lang w:eastAsia="en-CA"/>
          <w14:cntxtAlts/>
        </w:rPr>
        <w:br w:type="page"/>
      </w:r>
    </w:p>
    <w:p w:rsidR="00490D6D" w:rsidRPr="004F33B6" w:rsidRDefault="00490D6D" w:rsidP="00490D6D">
      <w:pPr>
        <w:pStyle w:val="Heading2"/>
      </w:pPr>
      <w:r>
        <w:lastRenderedPageBreak/>
        <w:t>JOB RESOURCES</w:t>
      </w:r>
    </w:p>
    <w:p w:rsidR="002F0075" w:rsidRPr="00D564B9" w:rsidRDefault="002F0075" w:rsidP="00490D6D">
      <w:pPr>
        <w:pStyle w:val="Heading3"/>
      </w:pPr>
      <w:r>
        <w:t>MEANING</w:t>
      </w:r>
    </w:p>
    <w:p w:rsidR="002F0075" w:rsidRPr="00052053" w:rsidRDefault="002F0075" w:rsidP="002F0075">
      <w:r w:rsidRPr="00CB791F">
        <w:t xml:space="preserve">Meaning in the workplace refers to the value attributed to one’s job derived from personal beliefs, attitudes and values. Having meaningful work is believed to be a critical element in fostering work motivation and productivity, contributing to job satisfaction and lower absenteeism and turnover. We used a short three item measure to assess participants’ perceptions of meaning in their work. Participants were asked to rate their level of agreement with these three statements by using a 5-point agreement scale ranging from 1 = </w:t>
      </w:r>
      <w:r w:rsidRPr="00CB791F">
        <w:rPr>
          <w:i/>
        </w:rPr>
        <w:t>Totally disagree</w:t>
      </w:r>
      <w:r w:rsidRPr="00CB791F">
        <w:t xml:space="preserve"> to 5 = </w:t>
      </w:r>
      <w:r w:rsidRPr="00CB791F">
        <w:rPr>
          <w:i/>
        </w:rPr>
        <w:t>Totally agree</w:t>
      </w:r>
      <w:r w:rsidRPr="00CB791F">
        <w:t>. A sample item reads, “</w:t>
      </w:r>
      <w:r w:rsidRPr="00757373">
        <w:rPr>
          <w:i/>
        </w:rPr>
        <w:t>The work I do is very important to me</w:t>
      </w:r>
      <w:r w:rsidRPr="00CB791F">
        <w:t>.”</w:t>
      </w:r>
      <w:r>
        <w:t xml:space="preserve"> </w:t>
      </w:r>
    </w:p>
    <w:p w:rsidR="002F0075" w:rsidRPr="00132027" w:rsidRDefault="007F79C5" w:rsidP="002F0075">
      <w:pPr>
        <w:rPr>
          <w:rFonts w:eastAsia="Times New Roman" w:cs="Times New Roman"/>
          <w:b/>
          <w:bCs/>
          <w:color w:val="92D050"/>
          <w:kern w:val="28"/>
          <w:sz w:val="24"/>
          <w:lang w:eastAsia="en-CA"/>
          <w14:cntxtAlts/>
        </w:rPr>
      </w:pPr>
      <w:r>
        <w:rPr>
          <w:rFonts w:eastAsia="Times New Roman" w:cs="Times New Roman"/>
          <w:b/>
          <w:bCs/>
          <w:color w:val="92D050"/>
          <w:kern w:val="28"/>
          <w:sz w:val="24"/>
          <w:lang w:val="en-US" w:eastAsia="en-CA"/>
          <w14:cntxtAlts/>
        </w:rPr>
        <w:t>Responses: Percentage by Area of Concern</w:t>
      </w:r>
    </w:p>
    <w:p w:rsidR="00DA51ED" w:rsidRDefault="002F0075" w:rsidP="002F0075">
      <w:pPr>
        <w:rPr>
          <w:rFonts w:eastAsia="Times New Roman" w:cs="Times New Roman"/>
          <w:color w:val="000000"/>
          <w:kern w:val="28"/>
          <w:lang w:eastAsia="en-CA"/>
          <w14:cntxtAlts/>
        </w:rPr>
      </w:pPr>
      <w:r w:rsidRPr="00132027">
        <w:rPr>
          <w:rFonts w:eastAsia="Times New Roman" w:cs="Times New Roman"/>
          <w:color w:val="000000"/>
          <w:kern w:val="28"/>
          <w:lang w:eastAsia="en-CA"/>
          <w14:cntxtAlts/>
        </w:rPr>
        <w:t xml:space="preserve">The following graph displays the percentage of </w:t>
      </w:r>
      <w:r w:rsidR="00EA58A7">
        <w:rPr>
          <w:rFonts w:eastAsia="Times New Roman" w:cs="Times New Roman"/>
          <w:color w:val="000000"/>
          <w:kern w:val="28"/>
          <w:lang w:eastAsia="en-CA"/>
          <w14:cntxtAlts/>
        </w:rPr>
        <w:t>SC</w:t>
      </w:r>
      <w:r>
        <w:rPr>
          <w:rFonts w:eastAsia="Times New Roman" w:cs="Times New Roman"/>
          <w:color w:val="000000"/>
          <w:kern w:val="28"/>
          <w:lang w:eastAsia="en-CA"/>
          <w14:cntxtAlts/>
        </w:rPr>
        <w:t xml:space="preserve"> </w:t>
      </w:r>
      <w:r w:rsidRPr="00132027">
        <w:rPr>
          <w:rFonts w:eastAsia="Times New Roman" w:cs="Times New Roman"/>
          <w:color w:val="000000"/>
          <w:kern w:val="28"/>
          <w:lang w:eastAsia="en-CA"/>
          <w14:cntxtAlts/>
        </w:rPr>
        <w:t xml:space="preserve">employee responses falling into each of three </w:t>
      </w:r>
      <w:r>
        <w:rPr>
          <w:rFonts w:eastAsia="Times New Roman" w:cs="Times New Roman"/>
          <w:color w:val="000000"/>
          <w:kern w:val="28"/>
          <w:lang w:eastAsia="en-CA"/>
          <w14:cntxtAlts/>
        </w:rPr>
        <w:t>areas of concern</w:t>
      </w:r>
      <w:r w:rsidRPr="00132027">
        <w:rPr>
          <w:rFonts w:eastAsia="Times New Roman" w:cs="Times New Roman"/>
          <w:color w:val="000000"/>
          <w:kern w:val="28"/>
          <w:lang w:eastAsia="en-CA"/>
          <w14:cntxtAlts/>
        </w:rPr>
        <w:t xml:space="preserve"> </w:t>
      </w:r>
      <w:r>
        <w:rPr>
          <w:rFonts w:eastAsia="Times New Roman" w:cs="Times New Roman"/>
          <w:color w:val="000000"/>
          <w:kern w:val="28"/>
          <w:lang w:eastAsia="en-CA"/>
          <w14:cntxtAlts/>
        </w:rPr>
        <w:t>(</w:t>
      </w:r>
      <w:r w:rsidR="00160D5E">
        <w:rPr>
          <w:rFonts w:eastAsia="Times New Roman" w:cs="Times New Roman"/>
          <w:color w:val="000000"/>
          <w:kern w:val="28"/>
          <w:lang w:eastAsia="en-CA"/>
          <w14:cntxtAlts/>
        </w:rPr>
        <w:t>no, moderate, high</w:t>
      </w:r>
      <w:r>
        <w:rPr>
          <w:rFonts w:eastAsia="Times New Roman" w:cs="Times New Roman"/>
          <w:color w:val="000000"/>
          <w:kern w:val="28"/>
          <w:lang w:eastAsia="en-CA"/>
          <w14:cntxtAlts/>
        </w:rPr>
        <w:t>) according to perceptions of meaning in their work.</w:t>
      </w:r>
      <w:r w:rsidRPr="00132027">
        <w:rPr>
          <w:rFonts w:eastAsia="Times New Roman" w:cs="Times New Roman"/>
          <w:color w:val="000000"/>
          <w:kern w:val="28"/>
          <w:lang w:eastAsia="en-CA"/>
          <w14:cntxtAlts/>
        </w:rPr>
        <w:t xml:space="preserve"> The corresponding results for the rest of the Department are presented immediately below for comparison.</w:t>
      </w:r>
    </w:p>
    <w:p w:rsidR="002F0075" w:rsidRPr="002F0075" w:rsidRDefault="00E32B75" w:rsidP="002F0075">
      <w:pPr>
        <w:widowControl w:val="0"/>
        <w:spacing w:after="120" w:line="360" w:lineRule="auto"/>
        <w:rPr>
          <w:rFonts w:eastAsia="Times New Roman" w:cs="Times New Roman"/>
          <w:b/>
          <w:bCs/>
          <w:color w:val="000000"/>
          <w:kern w:val="28"/>
          <w:lang w:eastAsia="en-CA"/>
          <w14:cntxtAlts/>
        </w:rPr>
      </w:pPr>
      <w:r>
        <w:rPr>
          <w:noProof/>
          <w:lang w:eastAsia="en-CA"/>
        </w:rPr>
        <w:drawing>
          <wp:inline distT="0" distB="0" distL="0" distR="0" wp14:anchorId="6D3E74DE" wp14:editId="10165EBD">
            <wp:extent cx="6254496" cy="4401312"/>
            <wp:effectExtent l="0" t="0" r="13335" b="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F0075" w:rsidRDefault="002F0075" w:rsidP="00BD311E">
      <w:pPr>
        <w:widowControl w:val="0"/>
        <w:spacing w:after="120" w:line="360" w:lineRule="auto"/>
        <w:rPr>
          <w:rFonts w:eastAsia="Times New Roman" w:cs="Times New Roman"/>
          <w:color w:val="000000"/>
          <w:kern w:val="28"/>
          <w:lang w:eastAsia="en-CA"/>
          <w14:cntxtAlts/>
        </w:rPr>
      </w:pPr>
      <w:r w:rsidRPr="002F0075">
        <w:rPr>
          <w:rFonts w:eastAsia="Times New Roman" w:cs="Times New Roman"/>
          <w:color w:val="000000"/>
          <w:kern w:val="28"/>
          <w:lang w:eastAsia="en-CA"/>
          <w14:cntxtAlts/>
        </w:rPr>
        <w:t> </w:t>
      </w:r>
      <w:r>
        <w:rPr>
          <w:rFonts w:eastAsia="Times New Roman" w:cs="Times New Roman"/>
          <w:color w:val="000000"/>
          <w:kern w:val="28"/>
          <w:lang w:eastAsia="en-CA"/>
          <w14:cntxtAlts/>
        </w:rPr>
        <w:br w:type="page"/>
      </w:r>
    </w:p>
    <w:p w:rsidR="002F0075" w:rsidRPr="00D564B9" w:rsidRDefault="002F0075" w:rsidP="00490D6D">
      <w:pPr>
        <w:pStyle w:val="Heading3"/>
      </w:pPr>
      <w:r>
        <w:lastRenderedPageBreak/>
        <w:t>AUTONOMY</w:t>
      </w:r>
    </w:p>
    <w:p w:rsidR="002F0075" w:rsidRDefault="00152FDB" w:rsidP="002F0075">
      <w:r>
        <w:t>Autonomy refers to a</w:t>
      </w:r>
      <w:r>
        <w:rPr>
          <w:lang w:val="en"/>
        </w:rPr>
        <w:t xml:space="preserve">n </w:t>
      </w:r>
      <w:r w:rsidR="008A256F">
        <w:rPr>
          <w:lang w:val="en"/>
        </w:rPr>
        <w:t xml:space="preserve">employee’s </w:t>
      </w:r>
      <w:r w:rsidR="008A256F" w:rsidRPr="00BB15DB">
        <w:rPr>
          <w:lang w:val="en"/>
        </w:rPr>
        <w:t xml:space="preserve">desire to be in control of </w:t>
      </w:r>
      <w:r w:rsidR="008A256F">
        <w:rPr>
          <w:lang w:val="en"/>
        </w:rPr>
        <w:t>their</w:t>
      </w:r>
      <w:r w:rsidR="008A256F" w:rsidRPr="00BB15DB">
        <w:rPr>
          <w:lang w:val="en"/>
        </w:rPr>
        <w:t xml:space="preserve"> own work and act in harmony with</w:t>
      </w:r>
      <w:r w:rsidR="008A256F">
        <w:rPr>
          <w:lang w:val="en"/>
        </w:rPr>
        <w:t xml:space="preserve"> their</w:t>
      </w:r>
      <w:r w:rsidR="008A256F" w:rsidRPr="00BB15DB">
        <w:rPr>
          <w:lang w:val="en"/>
        </w:rPr>
        <w:t xml:space="preserve"> integrated self</w:t>
      </w:r>
      <w:r w:rsidR="008A256F">
        <w:rPr>
          <w:lang w:val="en"/>
        </w:rPr>
        <w:t xml:space="preserve">. </w:t>
      </w:r>
      <w:r w:rsidR="002F0075" w:rsidRPr="00C91F4A">
        <w:t xml:space="preserve">When employees’ needs for autonomy are met, they experience greater job satisfaction and fewer symptoms of distress (e.g., fewer symptoms of burnout and anxiety). </w:t>
      </w:r>
      <w:r w:rsidR="00A23554">
        <w:t>P</w:t>
      </w:r>
      <w:r w:rsidR="002F0075" w:rsidRPr="00C91F4A">
        <w:t>articipants were asked to rate their level of agreement with statements relating to autonomy by using a 5-point</w:t>
      </w:r>
      <w:r w:rsidR="002F0075">
        <w:t xml:space="preserve"> scale ranging from 1 = </w:t>
      </w:r>
      <w:r w:rsidR="002F0075" w:rsidRPr="00C91F4A">
        <w:rPr>
          <w:i/>
        </w:rPr>
        <w:t xml:space="preserve">Totally </w:t>
      </w:r>
      <w:r w:rsidR="002F0075">
        <w:rPr>
          <w:i/>
        </w:rPr>
        <w:t>d</w:t>
      </w:r>
      <w:r w:rsidR="002F0075" w:rsidRPr="00C91F4A">
        <w:rPr>
          <w:i/>
        </w:rPr>
        <w:t>isagree</w:t>
      </w:r>
      <w:r w:rsidR="002F0075">
        <w:t xml:space="preserve"> to 5 = </w:t>
      </w:r>
      <w:r w:rsidR="002F0075" w:rsidRPr="00C91F4A">
        <w:rPr>
          <w:i/>
        </w:rPr>
        <w:t xml:space="preserve">Totally </w:t>
      </w:r>
      <w:r w:rsidR="002F0075">
        <w:rPr>
          <w:i/>
        </w:rPr>
        <w:t>a</w:t>
      </w:r>
      <w:r w:rsidR="002F0075" w:rsidRPr="00C91F4A">
        <w:rPr>
          <w:i/>
        </w:rPr>
        <w:t>gree</w:t>
      </w:r>
      <w:r w:rsidR="002F0075" w:rsidRPr="00C91F4A">
        <w:t>. A sample item reads, “</w:t>
      </w:r>
      <w:r w:rsidR="002F0075" w:rsidRPr="00C91F4A">
        <w:rPr>
          <w:i/>
        </w:rPr>
        <w:t>I feel free to do my job the way I think it could best be done</w:t>
      </w:r>
      <w:r w:rsidR="002F0075">
        <w:rPr>
          <w:i/>
        </w:rPr>
        <w:t>.</w:t>
      </w:r>
      <w:r w:rsidR="002F0075" w:rsidRPr="00C91F4A">
        <w:t>”</w:t>
      </w:r>
    </w:p>
    <w:p w:rsidR="002F0075" w:rsidRPr="00132027" w:rsidRDefault="007F79C5" w:rsidP="002F0075">
      <w:pPr>
        <w:rPr>
          <w:rFonts w:eastAsia="Times New Roman" w:cs="Times New Roman"/>
          <w:b/>
          <w:bCs/>
          <w:color w:val="92D050"/>
          <w:kern w:val="28"/>
          <w:sz w:val="24"/>
          <w:lang w:eastAsia="en-CA"/>
          <w14:cntxtAlts/>
        </w:rPr>
      </w:pPr>
      <w:r>
        <w:rPr>
          <w:rFonts w:eastAsia="Times New Roman" w:cs="Times New Roman"/>
          <w:b/>
          <w:bCs/>
          <w:color w:val="92D050"/>
          <w:kern w:val="28"/>
          <w:sz w:val="24"/>
          <w:lang w:val="en-US" w:eastAsia="en-CA"/>
          <w14:cntxtAlts/>
        </w:rPr>
        <w:t>Responses: Percentage by Area of Concern</w:t>
      </w:r>
    </w:p>
    <w:p w:rsidR="002F0075" w:rsidRDefault="002F0075" w:rsidP="002F0075">
      <w:pPr>
        <w:rPr>
          <w:rFonts w:eastAsia="Times New Roman" w:cs="Times New Roman"/>
          <w:color w:val="000000"/>
          <w:kern w:val="28"/>
          <w:lang w:eastAsia="en-CA"/>
          <w14:cntxtAlts/>
        </w:rPr>
      </w:pPr>
      <w:r w:rsidRPr="00132027">
        <w:rPr>
          <w:rFonts w:eastAsia="Times New Roman" w:cs="Times New Roman"/>
          <w:color w:val="000000"/>
          <w:kern w:val="28"/>
          <w:lang w:eastAsia="en-CA"/>
          <w14:cntxtAlts/>
        </w:rPr>
        <w:t xml:space="preserve">The following graph displays the percentage of </w:t>
      </w:r>
      <w:r w:rsidR="00EA58A7">
        <w:rPr>
          <w:rFonts w:eastAsia="Times New Roman" w:cs="Times New Roman"/>
          <w:color w:val="000000"/>
          <w:kern w:val="28"/>
          <w:lang w:eastAsia="en-CA"/>
          <w14:cntxtAlts/>
        </w:rPr>
        <w:t>SC</w:t>
      </w:r>
      <w:r>
        <w:rPr>
          <w:rFonts w:eastAsia="Times New Roman" w:cs="Times New Roman"/>
          <w:color w:val="000000"/>
          <w:kern w:val="28"/>
          <w:lang w:eastAsia="en-CA"/>
          <w14:cntxtAlts/>
        </w:rPr>
        <w:t xml:space="preserve"> </w:t>
      </w:r>
      <w:r w:rsidRPr="00132027">
        <w:rPr>
          <w:rFonts w:eastAsia="Times New Roman" w:cs="Times New Roman"/>
          <w:color w:val="000000"/>
          <w:kern w:val="28"/>
          <w:lang w:eastAsia="en-CA"/>
          <w14:cntxtAlts/>
        </w:rPr>
        <w:t xml:space="preserve">employee responses falling into each of three </w:t>
      </w:r>
      <w:r>
        <w:rPr>
          <w:rFonts w:eastAsia="Times New Roman" w:cs="Times New Roman"/>
          <w:color w:val="000000"/>
          <w:kern w:val="28"/>
          <w:lang w:eastAsia="en-CA"/>
          <w14:cntxtAlts/>
        </w:rPr>
        <w:t>areas of concern</w:t>
      </w:r>
      <w:r w:rsidRPr="00132027">
        <w:rPr>
          <w:rFonts w:eastAsia="Times New Roman" w:cs="Times New Roman"/>
          <w:color w:val="000000"/>
          <w:kern w:val="28"/>
          <w:lang w:eastAsia="en-CA"/>
          <w14:cntxtAlts/>
        </w:rPr>
        <w:t xml:space="preserve"> </w:t>
      </w:r>
      <w:r>
        <w:rPr>
          <w:rFonts w:eastAsia="Times New Roman" w:cs="Times New Roman"/>
          <w:color w:val="000000"/>
          <w:kern w:val="28"/>
          <w:lang w:eastAsia="en-CA"/>
          <w14:cntxtAlts/>
        </w:rPr>
        <w:t>(</w:t>
      </w:r>
      <w:r w:rsidR="00160D5E">
        <w:rPr>
          <w:rFonts w:eastAsia="Times New Roman" w:cs="Times New Roman"/>
          <w:color w:val="000000"/>
          <w:kern w:val="28"/>
          <w:lang w:eastAsia="en-CA"/>
          <w14:cntxtAlts/>
        </w:rPr>
        <w:t>no, moderate, high</w:t>
      </w:r>
      <w:r>
        <w:rPr>
          <w:rFonts w:eastAsia="Times New Roman" w:cs="Times New Roman"/>
          <w:color w:val="000000"/>
          <w:kern w:val="28"/>
          <w:lang w:eastAsia="en-CA"/>
          <w14:cntxtAlts/>
        </w:rPr>
        <w:t>) according to perceptions of autonomy in their work.</w:t>
      </w:r>
      <w:r w:rsidRPr="00132027">
        <w:rPr>
          <w:rFonts w:eastAsia="Times New Roman" w:cs="Times New Roman"/>
          <w:color w:val="000000"/>
          <w:kern w:val="28"/>
          <w:lang w:eastAsia="en-CA"/>
          <w14:cntxtAlts/>
        </w:rPr>
        <w:t xml:space="preserve"> The corresponding results for the rest of the Department are presented immediately below for comparison.</w:t>
      </w:r>
    </w:p>
    <w:p w:rsidR="00AA405D" w:rsidRDefault="00AA405D" w:rsidP="002F0075">
      <w:pPr>
        <w:rPr>
          <w:rFonts w:eastAsia="Times New Roman" w:cs="Times New Roman"/>
          <w:color w:val="000000"/>
          <w:kern w:val="28"/>
          <w:lang w:eastAsia="en-CA"/>
          <w14:cntxtAlts/>
        </w:rPr>
      </w:pPr>
    </w:p>
    <w:p w:rsidR="002F0075" w:rsidRDefault="00E32B75" w:rsidP="002F0075">
      <w:pPr>
        <w:pStyle w:val="Heading1"/>
        <w:rPr>
          <w:color w:val="000000"/>
        </w:rPr>
      </w:pPr>
      <w:r>
        <w:rPr>
          <w:noProof/>
        </w:rPr>
        <w:drawing>
          <wp:inline distT="0" distB="0" distL="0" distR="0" wp14:anchorId="453D3653" wp14:editId="5859FACC">
            <wp:extent cx="6717792" cy="4364736"/>
            <wp:effectExtent l="0" t="0" r="6985" b="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2F0075">
        <w:rPr>
          <w:color w:val="000000"/>
        </w:rPr>
        <w:br w:type="page"/>
      </w:r>
    </w:p>
    <w:p w:rsidR="002F0075" w:rsidRPr="00D564B9" w:rsidRDefault="004D6CE6" w:rsidP="00490D6D">
      <w:pPr>
        <w:pStyle w:val="Heading3"/>
      </w:pPr>
      <w:r>
        <w:lastRenderedPageBreak/>
        <w:t>IMPACT</w:t>
      </w:r>
    </w:p>
    <w:p w:rsidR="004D6CE6" w:rsidRDefault="004D6CE6" w:rsidP="002F0075">
      <w:r w:rsidRPr="00C91F4A">
        <w:t>Impact reflects the degree to which one feels he or she can make contributions to decision making. Participants were asked to rate their level of agreement with statements pertaining to impact by using a 5-point</w:t>
      </w:r>
      <w:r>
        <w:t xml:space="preserve"> scale ranging from 1 = </w:t>
      </w:r>
      <w:r w:rsidRPr="00C91F4A">
        <w:rPr>
          <w:i/>
        </w:rPr>
        <w:t xml:space="preserve">Strongly </w:t>
      </w:r>
      <w:r>
        <w:rPr>
          <w:i/>
        </w:rPr>
        <w:t>d</w:t>
      </w:r>
      <w:r w:rsidRPr="00C91F4A">
        <w:rPr>
          <w:i/>
        </w:rPr>
        <w:t>isagree</w:t>
      </w:r>
      <w:r>
        <w:t xml:space="preserve"> to 5 = </w:t>
      </w:r>
      <w:r w:rsidRPr="00C91F4A">
        <w:rPr>
          <w:i/>
        </w:rPr>
        <w:t xml:space="preserve">Strongly </w:t>
      </w:r>
      <w:r>
        <w:rPr>
          <w:i/>
        </w:rPr>
        <w:t>a</w:t>
      </w:r>
      <w:r w:rsidRPr="00C91F4A">
        <w:rPr>
          <w:i/>
        </w:rPr>
        <w:t>gree</w:t>
      </w:r>
      <w:r w:rsidRPr="00C91F4A">
        <w:t>. A sample item includes, “</w:t>
      </w:r>
      <w:r w:rsidRPr="00C91F4A">
        <w:rPr>
          <w:i/>
        </w:rPr>
        <w:t>I have a great deal of control over what happens in my department</w:t>
      </w:r>
      <w:r>
        <w:rPr>
          <w:i/>
        </w:rPr>
        <w:t>.”</w:t>
      </w:r>
      <w:r w:rsidRPr="00C91F4A">
        <w:t xml:space="preserve"> </w:t>
      </w:r>
    </w:p>
    <w:p w:rsidR="002F0075" w:rsidRPr="00132027" w:rsidRDefault="007F79C5" w:rsidP="002F0075">
      <w:pPr>
        <w:rPr>
          <w:rFonts w:eastAsia="Times New Roman" w:cs="Times New Roman"/>
          <w:b/>
          <w:bCs/>
          <w:color w:val="92D050"/>
          <w:kern w:val="28"/>
          <w:sz w:val="24"/>
          <w:lang w:eastAsia="en-CA"/>
          <w14:cntxtAlts/>
        </w:rPr>
      </w:pPr>
      <w:r>
        <w:rPr>
          <w:rFonts w:eastAsia="Times New Roman" w:cs="Times New Roman"/>
          <w:b/>
          <w:bCs/>
          <w:color w:val="92D050"/>
          <w:kern w:val="28"/>
          <w:sz w:val="24"/>
          <w:lang w:val="en-US" w:eastAsia="en-CA"/>
          <w14:cntxtAlts/>
        </w:rPr>
        <w:t>Responses: Percentage by Area of Concern</w:t>
      </w:r>
    </w:p>
    <w:p w:rsidR="002F0075" w:rsidRDefault="002F0075" w:rsidP="002F0075">
      <w:pPr>
        <w:rPr>
          <w:rFonts w:eastAsia="Times New Roman" w:cs="Times New Roman"/>
          <w:color w:val="000000"/>
          <w:kern w:val="28"/>
          <w:lang w:eastAsia="en-CA"/>
          <w14:cntxtAlts/>
        </w:rPr>
      </w:pPr>
      <w:r w:rsidRPr="00132027">
        <w:rPr>
          <w:rFonts w:eastAsia="Times New Roman" w:cs="Times New Roman"/>
          <w:color w:val="000000"/>
          <w:kern w:val="28"/>
          <w:lang w:eastAsia="en-CA"/>
          <w14:cntxtAlts/>
        </w:rPr>
        <w:t xml:space="preserve">The following graph displays the percentage of </w:t>
      </w:r>
      <w:r w:rsidR="00EA58A7">
        <w:rPr>
          <w:rFonts w:eastAsia="Times New Roman" w:cs="Times New Roman"/>
          <w:color w:val="000000"/>
          <w:kern w:val="28"/>
          <w:lang w:eastAsia="en-CA"/>
          <w14:cntxtAlts/>
        </w:rPr>
        <w:t>SC</w:t>
      </w:r>
      <w:r>
        <w:rPr>
          <w:rFonts w:eastAsia="Times New Roman" w:cs="Times New Roman"/>
          <w:color w:val="000000"/>
          <w:kern w:val="28"/>
          <w:lang w:eastAsia="en-CA"/>
          <w14:cntxtAlts/>
        </w:rPr>
        <w:t xml:space="preserve"> </w:t>
      </w:r>
      <w:r w:rsidRPr="00132027">
        <w:rPr>
          <w:rFonts w:eastAsia="Times New Roman" w:cs="Times New Roman"/>
          <w:color w:val="000000"/>
          <w:kern w:val="28"/>
          <w:lang w:eastAsia="en-CA"/>
          <w14:cntxtAlts/>
        </w:rPr>
        <w:t xml:space="preserve">employee responses falling into each of three </w:t>
      </w:r>
      <w:r>
        <w:rPr>
          <w:rFonts w:eastAsia="Times New Roman" w:cs="Times New Roman"/>
          <w:color w:val="000000"/>
          <w:kern w:val="28"/>
          <w:lang w:eastAsia="en-CA"/>
          <w14:cntxtAlts/>
        </w:rPr>
        <w:t>areas of concern</w:t>
      </w:r>
      <w:r w:rsidRPr="00132027">
        <w:rPr>
          <w:rFonts w:eastAsia="Times New Roman" w:cs="Times New Roman"/>
          <w:color w:val="000000"/>
          <w:kern w:val="28"/>
          <w:lang w:eastAsia="en-CA"/>
          <w14:cntxtAlts/>
        </w:rPr>
        <w:t xml:space="preserve"> </w:t>
      </w:r>
      <w:r>
        <w:rPr>
          <w:rFonts w:eastAsia="Times New Roman" w:cs="Times New Roman"/>
          <w:color w:val="000000"/>
          <w:kern w:val="28"/>
          <w:lang w:eastAsia="en-CA"/>
          <w14:cntxtAlts/>
        </w:rPr>
        <w:t>(</w:t>
      </w:r>
      <w:r w:rsidR="00160D5E">
        <w:rPr>
          <w:rFonts w:eastAsia="Times New Roman" w:cs="Times New Roman"/>
          <w:color w:val="000000"/>
          <w:kern w:val="28"/>
          <w:lang w:eastAsia="en-CA"/>
          <w14:cntxtAlts/>
        </w:rPr>
        <w:t>no, moderate, high</w:t>
      </w:r>
      <w:r>
        <w:rPr>
          <w:rFonts w:eastAsia="Times New Roman" w:cs="Times New Roman"/>
          <w:color w:val="000000"/>
          <w:kern w:val="28"/>
          <w:lang w:eastAsia="en-CA"/>
          <w14:cntxtAlts/>
        </w:rPr>
        <w:t xml:space="preserve">) according to perceptions of </w:t>
      </w:r>
      <w:r w:rsidR="004D6CE6">
        <w:rPr>
          <w:rFonts w:eastAsia="Times New Roman" w:cs="Times New Roman"/>
          <w:color w:val="000000"/>
          <w:kern w:val="28"/>
          <w:lang w:eastAsia="en-CA"/>
          <w14:cntxtAlts/>
        </w:rPr>
        <w:t>impact</w:t>
      </w:r>
      <w:r>
        <w:rPr>
          <w:rFonts w:eastAsia="Times New Roman" w:cs="Times New Roman"/>
          <w:color w:val="000000"/>
          <w:kern w:val="28"/>
          <w:lang w:eastAsia="en-CA"/>
          <w14:cntxtAlts/>
        </w:rPr>
        <w:t xml:space="preserve"> in their work.</w:t>
      </w:r>
      <w:r w:rsidRPr="00132027">
        <w:rPr>
          <w:rFonts w:eastAsia="Times New Roman" w:cs="Times New Roman"/>
          <w:color w:val="000000"/>
          <w:kern w:val="28"/>
          <w:lang w:eastAsia="en-CA"/>
          <w14:cntxtAlts/>
        </w:rPr>
        <w:t xml:space="preserve"> The corresponding results for the rest of the Department are presented immediately below for comparison.</w:t>
      </w:r>
    </w:p>
    <w:p w:rsidR="00E32B75" w:rsidRDefault="00E32B75" w:rsidP="002F0075">
      <w:pPr>
        <w:rPr>
          <w:rFonts w:eastAsia="Times New Roman" w:cs="Times New Roman"/>
          <w:color w:val="000000"/>
          <w:kern w:val="28"/>
          <w:lang w:eastAsia="en-CA"/>
          <w14:cntxtAlts/>
        </w:rPr>
      </w:pPr>
    </w:p>
    <w:p w:rsidR="00E32B75" w:rsidRDefault="00E32B75" w:rsidP="002F0075">
      <w:pPr>
        <w:rPr>
          <w:rFonts w:eastAsia="Times New Roman" w:cs="Times New Roman"/>
          <w:color w:val="000000"/>
          <w:kern w:val="28"/>
          <w:lang w:eastAsia="en-CA"/>
          <w14:cntxtAlts/>
        </w:rPr>
      </w:pPr>
    </w:p>
    <w:p w:rsidR="00E32B75" w:rsidRDefault="00E32B75" w:rsidP="002F0075">
      <w:pPr>
        <w:rPr>
          <w:rFonts w:eastAsia="Times New Roman" w:cs="Times New Roman"/>
          <w:color w:val="000000"/>
          <w:kern w:val="28"/>
          <w:lang w:eastAsia="en-CA"/>
          <w14:cntxtAlts/>
        </w:rPr>
      </w:pPr>
      <w:r>
        <w:rPr>
          <w:noProof/>
          <w:lang w:eastAsia="en-CA"/>
        </w:rPr>
        <w:drawing>
          <wp:inline distT="0" distB="0" distL="0" distR="0" wp14:anchorId="0EF74C7D" wp14:editId="403E0BDC">
            <wp:extent cx="6669024" cy="4120896"/>
            <wp:effectExtent l="0" t="0" r="17780"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E432B" w:rsidRDefault="00CE432B" w:rsidP="002F0075">
      <w:pPr>
        <w:rPr>
          <w:rFonts w:eastAsia="Times New Roman" w:cs="Times New Roman"/>
          <w:color w:val="000000"/>
          <w:kern w:val="28"/>
          <w:lang w:eastAsia="en-CA"/>
          <w14:cntxtAlts/>
        </w:rPr>
      </w:pPr>
    </w:p>
    <w:p w:rsidR="00CE432B" w:rsidRDefault="00CE432B" w:rsidP="002F0075">
      <w:pPr>
        <w:rPr>
          <w:rFonts w:eastAsia="Times New Roman" w:cs="Times New Roman"/>
          <w:color w:val="000000"/>
          <w:kern w:val="28"/>
          <w:lang w:eastAsia="en-CA"/>
          <w14:cntxtAlts/>
        </w:rPr>
      </w:pPr>
    </w:p>
    <w:p w:rsidR="00CE432B" w:rsidRDefault="00CE432B" w:rsidP="00490D6D">
      <w:pPr>
        <w:pStyle w:val="Heading3"/>
        <w:rPr>
          <w:rFonts w:eastAsia="Times New Roman" w:cs="Times New Roman"/>
          <w:b w:val="0"/>
          <w:color w:val="000000"/>
          <w:kern w:val="28"/>
          <w:sz w:val="22"/>
          <w14:cntxtAlts/>
        </w:rPr>
      </w:pPr>
    </w:p>
    <w:p w:rsidR="004D6CE6" w:rsidRPr="00D564B9" w:rsidRDefault="004D6CE6" w:rsidP="00490D6D">
      <w:pPr>
        <w:pStyle w:val="Heading3"/>
      </w:pPr>
      <w:r>
        <w:lastRenderedPageBreak/>
        <w:t>COMPETENCE</w:t>
      </w:r>
    </w:p>
    <w:p w:rsidR="004D6CE6" w:rsidRDefault="00152FDB" w:rsidP="004D6CE6">
      <w:r>
        <w:rPr>
          <w:lang w:val="en"/>
        </w:rPr>
        <w:t xml:space="preserve">In the workplace, competence is an </w:t>
      </w:r>
      <w:r w:rsidRPr="00BB15DB">
        <w:rPr>
          <w:lang w:val="en"/>
        </w:rPr>
        <w:t>individual’s passion toward controlling a task or a project’s outcome and their experience toward mastery of their work</w:t>
      </w:r>
      <w:r>
        <w:rPr>
          <w:lang w:val="en"/>
        </w:rPr>
        <w:t xml:space="preserve">. </w:t>
      </w:r>
      <w:r w:rsidR="004D6CE6" w:rsidRPr="00C91F4A">
        <w:t>Feeling competent at work is another key determinant of psychological health; competence is associated with greater job satisfaction and reduced strain. Participants were asked to rate their level of agreement with statements relating to their competence at work by using a 5-point</w:t>
      </w:r>
      <w:r w:rsidR="004D6CE6">
        <w:t xml:space="preserve"> scale ranging from 1 = </w:t>
      </w:r>
      <w:r w:rsidR="004D6CE6" w:rsidRPr="00C91F4A">
        <w:rPr>
          <w:i/>
        </w:rPr>
        <w:t xml:space="preserve">Totally </w:t>
      </w:r>
      <w:r w:rsidR="004D6CE6">
        <w:rPr>
          <w:i/>
        </w:rPr>
        <w:t>d</w:t>
      </w:r>
      <w:r w:rsidR="004D6CE6" w:rsidRPr="00C91F4A">
        <w:rPr>
          <w:i/>
        </w:rPr>
        <w:t>isagree</w:t>
      </w:r>
      <w:r w:rsidR="004D6CE6" w:rsidRPr="00C91F4A">
        <w:t xml:space="preserve"> to 5 = </w:t>
      </w:r>
      <w:r w:rsidR="004D6CE6" w:rsidRPr="00C91F4A">
        <w:rPr>
          <w:i/>
        </w:rPr>
        <w:t xml:space="preserve">Totally </w:t>
      </w:r>
      <w:r w:rsidR="004D6CE6">
        <w:rPr>
          <w:i/>
        </w:rPr>
        <w:t>a</w:t>
      </w:r>
      <w:r w:rsidR="004D6CE6" w:rsidRPr="00C91F4A">
        <w:rPr>
          <w:i/>
        </w:rPr>
        <w:t>gree</w:t>
      </w:r>
      <w:r w:rsidR="004D6CE6" w:rsidRPr="00C91F4A">
        <w:t>. A sample item reads, “</w:t>
      </w:r>
      <w:r w:rsidR="004D6CE6" w:rsidRPr="00C91F4A">
        <w:rPr>
          <w:i/>
        </w:rPr>
        <w:t>I am good at the things I do in my job</w:t>
      </w:r>
      <w:r w:rsidR="004D6CE6">
        <w:rPr>
          <w:i/>
        </w:rPr>
        <w:t>.</w:t>
      </w:r>
      <w:r w:rsidR="004D6CE6" w:rsidRPr="00C91F4A">
        <w:t xml:space="preserve">” </w:t>
      </w:r>
    </w:p>
    <w:p w:rsidR="004D6CE6" w:rsidRPr="00132027" w:rsidRDefault="007F79C5" w:rsidP="004D6CE6">
      <w:pPr>
        <w:rPr>
          <w:rFonts w:eastAsia="Times New Roman" w:cs="Times New Roman"/>
          <w:b/>
          <w:bCs/>
          <w:color w:val="92D050"/>
          <w:kern w:val="28"/>
          <w:sz w:val="24"/>
          <w:lang w:eastAsia="en-CA"/>
          <w14:cntxtAlts/>
        </w:rPr>
      </w:pPr>
      <w:r>
        <w:rPr>
          <w:rFonts w:eastAsia="Times New Roman" w:cs="Times New Roman"/>
          <w:b/>
          <w:bCs/>
          <w:color w:val="92D050"/>
          <w:kern w:val="28"/>
          <w:sz w:val="24"/>
          <w:lang w:val="en-US" w:eastAsia="en-CA"/>
          <w14:cntxtAlts/>
        </w:rPr>
        <w:t>Responses: Percentage by Area of Concern</w:t>
      </w:r>
    </w:p>
    <w:p w:rsidR="004D6CE6" w:rsidRDefault="004D6CE6" w:rsidP="004D6CE6">
      <w:pPr>
        <w:rPr>
          <w:rFonts w:eastAsia="Times New Roman" w:cs="Times New Roman"/>
          <w:color w:val="000000"/>
          <w:kern w:val="28"/>
          <w:lang w:eastAsia="en-CA"/>
          <w14:cntxtAlts/>
        </w:rPr>
      </w:pPr>
      <w:r w:rsidRPr="00132027">
        <w:rPr>
          <w:rFonts w:eastAsia="Times New Roman" w:cs="Times New Roman"/>
          <w:color w:val="000000"/>
          <w:kern w:val="28"/>
          <w:lang w:eastAsia="en-CA"/>
          <w14:cntxtAlts/>
        </w:rPr>
        <w:t xml:space="preserve">The following graph displays the percentage of </w:t>
      </w:r>
      <w:r w:rsidR="00EA58A7">
        <w:rPr>
          <w:rFonts w:eastAsia="Times New Roman" w:cs="Times New Roman"/>
          <w:color w:val="000000"/>
          <w:kern w:val="28"/>
          <w:lang w:eastAsia="en-CA"/>
          <w14:cntxtAlts/>
        </w:rPr>
        <w:t>SC</w:t>
      </w:r>
      <w:r>
        <w:rPr>
          <w:rFonts w:eastAsia="Times New Roman" w:cs="Times New Roman"/>
          <w:color w:val="000000"/>
          <w:kern w:val="28"/>
          <w:lang w:eastAsia="en-CA"/>
          <w14:cntxtAlts/>
        </w:rPr>
        <w:t xml:space="preserve"> </w:t>
      </w:r>
      <w:r w:rsidRPr="00132027">
        <w:rPr>
          <w:rFonts w:eastAsia="Times New Roman" w:cs="Times New Roman"/>
          <w:color w:val="000000"/>
          <w:kern w:val="28"/>
          <w:lang w:eastAsia="en-CA"/>
          <w14:cntxtAlts/>
        </w:rPr>
        <w:t xml:space="preserve">employee responses falling into each of three </w:t>
      </w:r>
      <w:r>
        <w:rPr>
          <w:rFonts w:eastAsia="Times New Roman" w:cs="Times New Roman"/>
          <w:color w:val="000000"/>
          <w:kern w:val="28"/>
          <w:lang w:eastAsia="en-CA"/>
          <w14:cntxtAlts/>
        </w:rPr>
        <w:t>areas of concern</w:t>
      </w:r>
      <w:r w:rsidRPr="00132027">
        <w:rPr>
          <w:rFonts w:eastAsia="Times New Roman" w:cs="Times New Roman"/>
          <w:color w:val="000000"/>
          <w:kern w:val="28"/>
          <w:lang w:eastAsia="en-CA"/>
          <w14:cntxtAlts/>
        </w:rPr>
        <w:t xml:space="preserve"> </w:t>
      </w:r>
      <w:r>
        <w:rPr>
          <w:rFonts w:eastAsia="Times New Roman" w:cs="Times New Roman"/>
          <w:color w:val="000000"/>
          <w:kern w:val="28"/>
          <w:lang w:eastAsia="en-CA"/>
          <w14:cntxtAlts/>
        </w:rPr>
        <w:t>(</w:t>
      </w:r>
      <w:r w:rsidR="00160D5E">
        <w:rPr>
          <w:rFonts w:eastAsia="Times New Roman" w:cs="Times New Roman"/>
          <w:color w:val="000000"/>
          <w:kern w:val="28"/>
          <w:lang w:eastAsia="en-CA"/>
          <w14:cntxtAlts/>
        </w:rPr>
        <w:t>no, moderate, high</w:t>
      </w:r>
      <w:r>
        <w:rPr>
          <w:rFonts w:eastAsia="Times New Roman" w:cs="Times New Roman"/>
          <w:color w:val="000000"/>
          <w:kern w:val="28"/>
          <w:lang w:eastAsia="en-CA"/>
          <w14:cntxtAlts/>
        </w:rPr>
        <w:t>) according to perceptions of competence in their work.</w:t>
      </w:r>
      <w:r w:rsidRPr="00132027">
        <w:rPr>
          <w:rFonts w:eastAsia="Times New Roman" w:cs="Times New Roman"/>
          <w:color w:val="000000"/>
          <w:kern w:val="28"/>
          <w:lang w:eastAsia="en-CA"/>
          <w14:cntxtAlts/>
        </w:rPr>
        <w:t xml:space="preserve"> The corresponding results for the rest of the Department are presented immediately below for comparison.</w:t>
      </w:r>
    </w:p>
    <w:p w:rsidR="00DA2AC7" w:rsidRDefault="00DA2AC7" w:rsidP="004D6CE6">
      <w:pPr>
        <w:rPr>
          <w:rFonts w:eastAsia="Times New Roman" w:cs="Times New Roman"/>
          <w:color w:val="000000"/>
          <w:kern w:val="28"/>
          <w:lang w:eastAsia="en-CA"/>
          <w14:cntxtAlts/>
        </w:rPr>
      </w:pPr>
    </w:p>
    <w:p w:rsidR="00DA2AC7" w:rsidRDefault="00E32B75" w:rsidP="004D6CE6">
      <w:pPr>
        <w:rPr>
          <w:rFonts w:eastAsia="Times New Roman" w:cs="Times New Roman"/>
          <w:color w:val="000000"/>
          <w:kern w:val="28"/>
          <w:lang w:eastAsia="en-CA"/>
          <w14:cntxtAlts/>
        </w:rPr>
      </w:pPr>
      <w:r>
        <w:rPr>
          <w:noProof/>
          <w:lang w:eastAsia="en-CA"/>
        </w:rPr>
        <w:drawing>
          <wp:inline distT="0" distB="0" distL="0" distR="0" wp14:anchorId="2759D675" wp14:editId="3C8510AF">
            <wp:extent cx="6352032" cy="3962400"/>
            <wp:effectExtent l="0" t="0" r="10795"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A2AC7" w:rsidRDefault="00DA2AC7" w:rsidP="004D6CE6">
      <w:pPr>
        <w:rPr>
          <w:rFonts w:eastAsia="Times New Roman" w:cs="Times New Roman"/>
          <w:color w:val="000000"/>
          <w:kern w:val="28"/>
          <w:lang w:eastAsia="en-CA"/>
          <w14:cntxtAlts/>
        </w:rPr>
      </w:pPr>
    </w:p>
    <w:p w:rsidR="002F0075" w:rsidRDefault="002F0075">
      <w:pPr>
        <w:rPr>
          <w:rFonts w:eastAsia="Times New Roman" w:cs="Times New Roman"/>
          <w:color w:val="000000"/>
          <w:kern w:val="28"/>
          <w:lang w:eastAsia="en-CA"/>
          <w14:cntxtAlts/>
        </w:rPr>
      </w:pPr>
      <w:r>
        <w:rPr>
          <w:rFonts w:eastAsia="Times New Roman" w:cs="Times New Roman"/>
          <w:color w:val="000000"/>
          <w:kern w:val="28"/>
          <w:lang w:eastAsia="en-CA"/>
          <w14:cntxtAlts/>
        </w:rPr>
        <w:br w:type="page"/>
      </w:r>
    </w:p>
    <w:p w:rsidR="004D6CE6" w:rsidRPr="00D564B9" w:rsidRDefault="004D6CE6" w:rsidP="00490D6D">
      <w:pPr>
        <w:pStyle w:val="Heading3"/>
      </w:pPr>
      <w:r>
        <w:lastRenderedPageBreak/>
        <w:t>RELATEDNESS</w:t>
      </w:r>
    </w:p>
    <w:p w:rsidR="004D6CE6" w:rsidRPr="00C91F4A" w:rsidRDefault="00152FDB" w:rsidP="004D6CE6">
      <w:r>
        <w:t xml:space="preserve">Relatedness in the workplace refers to the individual’s </w:t>
      </w:r>
      <w:r w:rsidR="008A256F" w:rsidRPr="00BB15DB">
        <w:rPr>
          <w:lang w:val="en"/>
        </w:rPr>
        <w:t>desire to interact, be connected to, and experience the relational benefits of being part of something larger than one’s self</w:t>
      </w:r>
      <w:r w:rsidR="008A256F">
        <w:rPr>
          <w:lang w:val="en"/>
        </w:rPr>
        <w:t xml:space="preserve">. </w:t>
      </w:r>
      <w:r w:rsidR="004D6CE6" w:rsidRPr="00C91F4A">
        <w:t>Feeling supported by others in the workplace can improve resilience by attenuating the adverse effects of workplace stressors on mental health. Participants were asked to assess the extent to which they feel connected to the people they work with by rating their level of agreement with statements pertaining to perceived social support using a 5-point scale ranging from</w:t>
      </w:r>
      <w:r w:rsidR="004D6CE6">
        <w:t xml:space="preserve"> 1 = </w:t>
      </w:r>
      <w:r w:rsidR="004D6CE6" w:rsidRPr="00C91F4A">
        <w:rPr>
          <w:i/>
        </w:rPr>
        <w:t xml:space="preserve">Totally </w:t>
      </w:r>
      <w:r w:rsidR="004D6CE6">
        <w:rPr>
          <w:i/>
        </w:rPr>
        <w:t>d</w:t>
      </w:r>
      <w:r w:rsidR="004D6CE6" w:rsidRPr="00C91F4A">
        <w:rPr>
          <w:i/>
        </w:rPr>
        <w:t>isagree</w:t>
      </w:r>
      <w:r w:rsidR="004D6CE6">
        <w:t xml:space="preserve"> to 5 = </w:t>
      </w:r>
      <w:r w:rsidR="004D6CE6" w:rsidRPr="00C91F4A">
        <w:rPr>
          <w:i/>
        </w:rPr>
        <w:t xml:space="preserve">Totally </w:t>
      </w:r>
      <w:r w:rsidR="004D6CE6">
        <w:rPr>
          <w:i/>
        </w:rPr>
        <w:t>a</w:t>
      </w:r>
      <w:r w:rsidR="004D6CE6" w:rsidRPr="00C91F4A">
        <w:rPr>
          <w:i/>
        </w:rPr>
        <w:t>gree</w:t>
      </w:r>
      <w:r w:rsidR="004D6CE6" w:rsidRPr="00C91F4A">
        <w:t>. A sample item reads, “</w:t>
      </w:r>
      <w:r w:rsidR="004D6CE6" w:rsidRPr="00C91F4A">
        <w:rPr>
          <w:i/>
        </w:rPr>
        <w:t>At work, I can talk with people about things that really matter to me</w:t>
      </w:r>
      <w:r w:rsidR="004D6CE6">
        <w:rPr>
          <w:i/>
        </w:rPr>
        <w:t>.</w:t>
      </w:r>
      <w:r w:rsidR="004D6CE6" w:rsidRPr="00C91F4A">
        <w:t xml:space="preserve">” </w:t>
      </w:r>
    </w:p>
    <w:p w:rsidR="004D6CE6" w:rsidRPr="00132027" w:rsidRDefault="007F79C5" w:rsidP="004D6CE6">
      <w:pPr>
        <w:rPr>
          <w:rFonts w:eastAsia="Times New Roman" w:cs="Times New Roman"/>
          <w:b/>
          <w:bCs/>
          <w:color w:val="92D050"/>
          <w:kern w:val="28"/>
          <w:sz w:val="24"/>
          <w:lang w:eastAsia="en-CA"/>
          <w14:cntxtAlts/>
        </w:rPr>
      </w:pPr>
      <w:r>
        <w:rPr>
          <w:rFonts w:eastAsia="Times New Roman" w:cs="Times New Roman"/>
          <w:b/>
          <w:bCs/>
          <w:color w:val="92D050"/>
          <w:kern w:val="28"/>
          <w:sz w:val="24"/>
          <w:lang w:val="en-US" w:eastAsia="en-CA"/>
          <w14:cntxtAlts/>
        </w:rPr>
        <w:t>Responses: Percentage by Area of Concern</w:t>
      </w:r>
    </w:p>
    <w:p w:rsidR="004D6CE6" w:rsidRDefault="004D6CE6" w:rsidP="004D6CE6">
      <w:pPr>
        <w:rPr>
          <w:rFonts w:eastAsia="Times New Roman" w:cs="Times New Roman"/>
          <w:color w:val="000000"/>
          <w:kern w:val="28"/>
          <w:lang w:eastAsia="en-CA"/>
          <w14:cntxtAlts/>
        </w:rPr>
      </w:pPr>
      <w:r w:rsidRPr="00132027">
        <w:rPr>
          <w:rFonts w:eastAsia="Times New Roman" w:cs="Times New Roman"/>
          <w:color w:val="000000"/>
          <w:kern w:val="28"/>
          <w:lang w:eastAsia="en-CA"/>
          <w14:cntxtAlts/>
        </w:rPr>
        <w:t xml:space="preserve">The following graph displays the percentage of </w:t>
      </w:r>
      <w:r w:rsidR="00EA58A7">
        <w:rPr>
          <w:rFonts w:eastAsia="Times New Roman" w:cs="Times New Roman"/>
          <w:color w:val="000000"/>
          <w:kern w:val="28"/>
          <w:lang w:eastAsia="en-CA"/>
          <w14:cntxtAlts/>
        </w:rPr>
        <w:t>SC</w:t>
      </w:r>
      <w:r>
        <w:rPr>
          <w:rFonts w:eastAsia="Times New Roman" w:cs="Times New Roman"/>
          <w:color w:val="000000"/>
          <w:kern w:val="28"/>
          <w:lang w:eastAsia="en-CA"/>
          <w14:cntxtAlts/>
        </w:rPr>
        <w:t xml:space="preserve"> </w:t>
      </w:r>
      <w:r w:rsidRPr="00132027">
        <w:rPr>
          <w:rFonts w:eastAsia="Times New Roman" w:cs="Times New Roman"/>
          <w:color w:val="000000"/>
          <w:kern w:val="28"/>
          <w:lang w:eastAsia="en-CA"/>
          <w14:cntxtAlts/>
        </w:rPr>
        <w:t xml:space="preserve">employee responses falling into each of three </w:t>
      </w:r>
      <w:r>
        <w:rPr>
          <w:rFonts w:eastAsia="Times New Roman" w:cs="Times New Roman"/>
          <w:color w:val="000000"/>
          <w:kern w:val="28"/>
          <w:lang w:eastAsia="en-CA"/>
          <w14:cntxtAlts/>
        </w:rPr>
        <w:t>areas of concern</w:t>
      </w:r>
      <w:r w:rsidRPr="00132027">
        <w:rPr>
          <w:rFonts w:eastAsia="Times New Roman" w:cs="Times New Roman"/>
          <w:color w:val="000000"/>
          <w:kern w:val="28"/>
          <w:lang w:eastAsia="en-CA"/>
          <w14:cntxtAlts/>
        </w:rPr>
        <w:t xml:space="preserve"> </w:t>
      </w:r>
      <w:r>
        <w:rPr>
          <w:rFonts w:eastAsia="Times New Roman" w:cs="Times New Roman"/>
          <w:color w:val="000000"/>
          <w:kern w:val="28"/>
          <w:lang w:eastAsia="en-CA"/>
          <w14:cntxtAlts/>
        </w:rPr>
        <w:t>(</w:t>
      </w:r>
      <w:r w:rsidR="00160D5E">
        <w:rPr>
          <w:rFonts w:eastAsia="Times New Roman" w:cs="Times New Roman"/>
          <w:color w:val="000000"/>
          <w:kern w:val="28"/>
          <w:lang w:eastAsia="en-CA"/>
          <w14:cntxtAlts/>
        </w:rPr>
        <w:t>no, moderate, high</w:t>
      </w:r>
      <w:r>
        <w:rPr>
          <w:rFonts w:eastAsia="Times New Roman" w:cs="Times New Roman"/>
          <w:color w:val="000000"/>
          <w:kern w:val="28"/>
          <w:lang w:eastAsia="en-CA"/>
          <w14:cntxtAlts/>
        </w:rPr>
        <w:t>) according to perceptions of social support in the workplace.</w:t>
      </w:r>
      <w:r w:rsidRPr="00132027">
        <w:rPr>
          <w:rFonts w:eastAsia="Times New Roman" w:cs="Times New Roman"/>
          <w:color w:val="000000"/>
          <w:kern w:val="28"/>
          <w:lang w:eastAsia="en-CA"/>
          <w14:cntxtAlts/>
        </w:rPr>
        <w:t xml:space="preserve"> The corresponding results for the rest of the Department are presented immediately below for comparison.</w:t>
      </w:r>
    </w:p>
    <w:p w:rsidR="00AA300D" w:rsidRDefault="00AA300D" w:rsidP="004D6CE6">
      <w:pPr>
        <w:rPr>
          <w:rFonts w:eastAsia="Times New Roman" w:cs="Times New Roman"/>
          <w:color w:val="000000"/>
          <w:kern w:val="28"/>
          <w:lang w:eastAsia="en-CA"/>
          <w14:cntxtAlts/>
        </w:rPr>
      </w:pPr>
    </w:p>
    <w:p w:rsidR="002F0075" w:rsidRDefault="00E32B75">
      <w:pPr>
        <w:rPr>
          <w:rFonts w:eastAsia="Times New Roman" w:cs="Times New Roman"/>
          <w:color w:val="000000"/>
          <w:kern w:val="28"/>
          <w:lang w:eastAsia="en-CA"/>
          <w14:cntxtAlts/>
        </w:rPr>
      </w:pPr>
      <w:r>
        <w:rPr>
          <w:noProof/>
          <w:lang w:eastAsia="en-CA"/>
        </w:rPr>
        <w:drawing>
          <wp:inline distT="0" distB="0" distL="0" distR="0" wp14:anchorId="57DDDCAB" wp14:editId="756776D1">
            <wp:extent cx="6339840" cy="3998976"/>
            <wp:effectExtent l="0" t="0" r="22860" b="1905"/>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03858" w:rsidRDefault="00003858">
      <w:pPr>
        <w:rPr>
          <w:rFonts w:eastAsia="Times New Roman" w:cs="Times New Roman"/>
          <w:color w:val="000000"/>
          <w:kern w:val="28"/>
          <w:lang w:eastAsia="en-CA"/>
          <w14:cntxtAlts/>
        </w:rPr>
      </w:pPr>
    </w:p>
    <w:p w:rsidR="00003858" w:rsidRDefault="00003858">
      <w:pPr>
        <w:rPr>
          <w:rFonts w:eastAsia="Times New Roman" w:cs="Times New Roman"/>
          <w:color w:val="000000"/>
          <w:kern w:val="28"/>
          <w:lang w:eastAsia="en-CA"/>
          <w14:cntxtAlts/>
        </w:rPr>
      </w:pPr>
      <w:r>
        <w:rPr>
          <w:rFonts w:eastAsia="Times New Roman" w:cs="Times New Roman"/>
          <w:color w:val="000000"/>
          <w:kern w:val="28"/>
          <w:lang w:eastAsia="en-CA"/>
          <w14:cntxtAlts/>
        </w:rPr>
        <w:br w:type="page"/>
      </w:r>
    </w:p>
    <w:p w:rsidR="004D6CE6" w:rsidRPr="00D564B9" w:rsidRDefault="004D6CE6" w:rsidP="00490D6D">
      <w:pPr>
        <w:pStyle w:val="Heading3"/>
      </w:pPr>
      <w:r>
        <w:lastRenderedPageBreak/>
        <w:t>PSYCHOLOGICAL SAFETY</w:t>
      </w:r>
    </w:p>
    <w:p w:rsidR="004D6CE6" w:rsidRDefault="004D6CE6" w:rsidP="004D6CE6">
      <w:pPr>
        <w:rPr>
          <w:bCs/>
        </w:rPr>
      </w:pPr>
      <w:r w:rsidRPr="00C91F4A">
        <w:t>Psychological safety, or protection, refers to a</w:t>
      </w:r>
      <w:r w:rsidRPr="00C91F4A">
        <w:rPr>
          <w:b/>
        </w:rPr>
        <w:t xml:space="preserve"> </w:t>
      </w:r>
      <w:r w:rsidRPr="00C91F4A">
        <w:t>psychologically safe work environment where employees feel that they can take risks</w:t>
      </w:r>
      <w:r w:rsidR="003F3F46">
        <w:t xml:space="preserve"> (e.g. </w:t>
      </w:r>
      <w:r w:rsidRPr="00C91F4A">
        <w:t>offerin</w:t>
      </w:r>
      <w:r w:rsidR="003F3F46">
        <w:t>g opinions and asking questions)</w:t>
      </w:r>
      <w:r w:rsidRPr="00C91F4A">
        <w:t xml:space="preserve"> without fear of retribution or ridicule. Research has shown that working in a psychologically safe work environment is associated with a number of positive outcomes, including psychological well-being. </w:t>
      </w:r>
      <w:r w:rsidR="00A23554">
        <w:t>P</w:t>
      </w:r>
      <w:r w:rsidRPr="00C91F4A">
        <w:t>articipants were asked to rate statements relating to team psychological safety by using a 7-point</w:t>
      </w:r>
      <w:r>
        <w:t xml:space="preserve"> scale ranging from 1 = </w:t>
      </w:r>
      <w:r w:rsidRPr="00C91F4A">
        <w:rPr>
          <w:i/>
        </w:rPr>
        <w:t xml:space="preserve">Very </w:t>
      </w:r>
      <w:r>
        <w:rPr>
          <w:i/>
        </w:rPr>
        <w:t>i</w:t>
      </w:r>
      <w:r w:rsidRPr="00C91F4A">
        <w:rPr>
          <w:i/>
        </w:rPr>
        <w:t xml:space="preserve">naccurate </w:t>
      </w:r>
      <w:r w:rsidRPr="00C91F4A">
        <w:t xml:space="preserve">to 7 = </w:t>
      </w:r>
      <w:r w:rsidRPr="00C91F4A">
        <w:rPr>
          <w:i/>
        </w:rPr>
        <w:t xml:space="preserve">Very </w:t>
      </w:r>
      <w:r>
        <w:rPr>
          <w:i/>
        </w:rPr>
        <w:t>a</w:t>
      </w:r>
      <w:r w:rsidRPr="00C91F4A">
        <w:rPr>
          <w:i/>
        </w:rPr>
        <w:t>ccurate</w:t>
      </w:r>
      <w:r w:rsidRPr="00C91F4A">
        <w:t>. A sample item reads, “</w:t>
      </w:r>
      <w:r w:rsidRPr="00C91F4A">
        <w:rPr>
          <w:i/>
        </w:rPr>
        <w:t>Members of this team are able to bring up problems and tough issues</w:t>
      </w:r>
      <w:r>
        <w:rPr>
          <w:i/>
        </w:rPr>
        <w:t>.</w:t>
      </w:r>
      <w:r w:rsidRPr="00C91F4A">
        <w:t>”</w:t>
      </w:r>
      <w:r w:rsidRPr="00C91F4A">
        <w:rPr>
          <w:bCs/>
        </w:rPr>
        <w:t xml:space="preserve"> </w:t>
      </w:r>
    </w:p>
    <w:p w:rsidR="004D6CE6" w:rsidRPr="00132027" w:rsidRDefault="007F79C5" w:rsidP="004D6CE6">
      <w:pPr>
        <w:rPr>
          <w:rFonts w:eastAsia="Times New Roman" w:cs="Times New Roman"/>
          <w:b/>
          <w:bCs/>
          <w:color w:val="92D050"/>
          <w:kern w:val="28"/>
          <w:sz w:val="24"/>
          <w:lang w:eastAsia="en-CA"/>
          <w14:cntxtAlts/>
        </w:rPr>
      </w:pPr>
      <w:r>
        <w:rPr>
          <w:rFonts w:eastAsia="Times New Roman" w:cs="Times New Roman"/>
          <w:b/>
          <w:bCs/>
          <w:color w:val="92D050"/>
          <w:kern w:val="28"/>
          <w:sz w:val="24"/>
          <w:lang w:val="en-US" w:eastAsia="en-CA"/>
          <w14:cntxtAlts/>
        </w:rPr>
        <w:t>Responses: Percentage by Area of Concern</w:t>
      </w:r>
    </w:p>
    <w:p w:rsidR="004D6CE6" w:rsidRDefault="004D6CE6" w:rsidP="004D6CE6">
      <w:pPr>
        <w:rPr>
          <w:noProof/>
          <w:lang w:eastAsia="en-CA"/>
        </w:rPr>
      </w:pPr>
      <w:r w:rsidRPr="00132027">
        <w:rPr>
          <w:rFonts w:eastAsia="Times New Roman" w:cs="Times New Roman"/>
          <w:color w:val="000000"/>
          <w:kern w:val="28"/>
          <w:lang w:eastAsia="en-CA"/>
          <w14:cntxtAlts/>
        </w:rPr>
        <w:t xml:space="preserve">The following graph displays the percentage of </w:t>
      </w:r>
      <w:r w:rsidR="00EA58A7">
        <w:rPr>
          <w:rFonts w:eastAsia="Times New Roman" w:cs="Times New Roman"/>
          <w:color w:val="000000"/>
          <w:kern w:val="28"/>
          <w:lang w:eastAsia="en-CA"/>
          <w14:cntxtAlts/>
        </w:rPr>
        <w:t>SC</w:t>
      </w:r>
      <w:r>
        <w:rPr>
          <w:rFonts w:eastAsia="Times New Roman" w:cs="Times New Roman"/>
          <w:color w:val="000000"/>
          <w:kern w:val="28"/>
          <w:lang w:eastAsia="en-CA"/>
          <w14:cntxtAlts/>
        </w:rPr>
        <w:t xml:space="preserve"> </w:t>
      </w:r>
      <w:r w:rsidRPr="00132027">
        <w:rPr>
          <w:rFonts w:eastAsia="Times New Roman" w:cs="Times New Roman"/>
          <w:color w:val="000000"/>
          <w:kern w:val="28"/>
          <w:lang w:eastAsia="en-CA"/>
          <w14:cntxtAlts/>
        </w:rPr>
        <w:t xml:space="preserve">employee responses falling into each of three </w:t>
      </w:r>
      <w:r>
        <w:rPr>
          <w:rFonts w:eastAsia="Times New Roman" w:cs="Times New Roman"/>
          <w:color w:val="000000"/>
          <w:kern w:val="28"/>
          <w:lang w:eastAsia="en-CA"/>
          <w14:cntxtAlts/>
        </w:rPr>
        <w:t>areas of concern</w:t>
      </w:r>
      <w:r w:rsidRPr="00132027">
        <w:rPr>
          <w:rFonts w:eastAsia="Times New Roman" w:cs="Times New Roman"/>
          <w:color w:val="000000"/>
          <w:kern w:val="28"/>
          <w:lang w:eastAsia="en-CA"/>
          <w14:cntxtAlts/>
        </w:rPr>
        <w:t xml:space="preserve"> </w:t>
      </w:r>
      <w:r>
        <w:rPr>
          <w:rFonts w:eastAsia="Times New Roman" w:cs="Times New Roman"/>
          <w:color w:val="000000"/>
          <w:kern w:val="28"/>
          <w:lang w:eastAsia="en-CA"/>
          <w14:cntxtAlts/>
        </w:rPr>
        <w:t>(</w:t>
      </w:r>
      <w:r w:rsidR="00160D5E">
        <w:rPr>
          <w:rFonts w:eastAsia="Times New Roman" w:cs="Times New Roman"/>
          <w:color w:val="000000"/>
          <w:kern w:val="28"/>
          <w:lang w:eastAsia="en-CA"/>
          <w14:cntxtAlts/>
        </w:rPr>
        <w:t>no, moderate, high</w:t>
      </w:r>
      <w:r>
        <w:rPr>
          <w:rFonts w:eastAsia="Times New Roman" w:cs="Times New Roman"/>
          <w:color w:val="000000"/>
          <w:kern w:val="28"/>
          <w:lang w:eastAsia="en-CA"/>
          <w14:cntxtAlts/>
        </w:rPr>
        <w:t>) according to perceptions of psychological safety within their workplace team.</w:t>
      </w:r>
      <w:r w:rsidRPr="00132027">
        <w:rPr>
          <w:rFonts w:eastAsia="Times New Roman" w:cs="Times New Roman"/>
          <w:color w:val="000000"/>
          <w:kern w:val="28"/>
          <w:lang w:eastAsia="en-CA"/>
          <w14:cntxtAlts/>
        </w:rPr>
        <w:t xml:space="preserve"> The corresponding results for the rest of the Department are presented immediately below for comparison.</w:t>
      </w:r>
      <w:r w:rsidR="00871945" w:rsidRPr="00871945">
        <w:rPr>
          <w:noProof/>
          <w:lang w:eastAsia="en-CA"/>
        </w:rPr>
        <w:t xml:space="preserve"> </w:t>
      </w:r>
    </w:p>
    <w:p w:rsidR="00AA300D" w:rsidRDefault="00AA300D" w:rsidP="004D6CE6">
      <w:pPr>
        <w:rPr>
          <w:rFonts w:eastAsia="Times New Roman" w:cs="Times New Roman"/>
          <w:color w:val="000000"/>
          <w:kern w:val="28"/>
          <w:lang w:eastAsia="en-CA"/>
          <w14:cntxtAlts/>
        </w:rPr>
      </w:pPr>
    </w:p>
    <w:p w:rsidR="002F0075" w:rsidRDefault="00807B6E">
      <w:pPr>
        <w:rPr>
          <w:rFonts w:eastAsia="Times New Roman" w:cs="Times New Roman"/>
          <w:color w:val="000000"/>
          <w:kern w:val="28"/>
          <w:lang w:eastAsia="en-CA"/>
          <w14:cntxtAlts/>
        </w:rPr>
      </w:pPr>
      <w:r>
        <w:rPr>
          <w:noProof/>
          <w:lang w:eastAsia="en-CA"/>
        </w:rPr>
        <w:drawing>
          <wp:inline distT="0" distB="0" distL="0" distR="0" wp14:anchorId="1D4622F1" wp14:editId="26B74A80">
            <wp:extent cx="6547104" cy="4255008"/>
            <wp:effectExtent l="0" t="0" r="6350" b="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2F0075">
        <w:rPr>
          <w:rFonts w:eastAsia="Times New Roman" w:cs="Times New Roman"/>
          <w:color w:val="000000"/>
          <w:kern w:val="28"/>
          <w:lang w:eastAsia="en-CA"/>
          <w14:cntxtAlts/>
        </w:rPr>
        <w:br w:type="page"/>
      </w:r>
    </w:p>
    <w:p w:rsidR="004D6CE6" w:rsidRPr="00D564B9" w:rsidRDefault="004D6CE6" w:rsidP="001E6DDC">
      <w:pPr>
        <w:pStyle w:val="Heading3"/>
      </w:pPr>
      <w:r>
        <w:lastRenderedPageBreak/>
        <w:t>CIVILITY AND RESPECT</w:t>
      </w:r>
    </w:p>
    <w:p w:rsidR="004D6CE6" w:rsidRPr="00C91F4A" w:rsidRDefault="004D6CE6" w:rsidP="004D6CE6">
      <w:r w:rsidRPr="00C91F4A">
        <w:t xml:space="preserve">For good psychological health and safety, co-workers should treat each other with </w:t>
      </w:r>
      <w:r w:rsidR="003F3F46">
        <w:t>civility and respect. Research suggests</w:t>
      </w:r>
      <w:r w:rsidRPr="00C91F4A">
        <w:t xml:space="preserve"> that workplace incivility may adversely affect well-being and increase turnover intentions. Participants were instructed to rate statements pertaining to the extent with which they feel treated in a civil and respectful manner by individuals in their workplace by using a 5-point</w:t>
      </w:r>
      <w:r>
        <w:t xml:space="preserve"> scale ranging from 1 = </w:t>
      </w:r>
      <w:r w:rsidRPr="00C91F4A">
        <w:rPr>
          <w:i/>
        </w:rPr>
        <w:t>To a very small extent</w:t>
      </w:r>
      <w:r w:rsidRPr="00C91F4A">
        <w:t xml:space="preserve"> to 5 = </w:t>
      </w:r>
      <w:r w:rsidRPr="00C91F4A">
        <w:rPr>
          <w:i/>
        </w:rPr>
        <w:t>To a very large extent</w:t>
      </w:r>
      <w:r w:rsidRPr="00C91F4A">
        <w:t>. A sample item reads, “</w:t>
      </w:r>
      <w:r w:rsidRPr="00C91F4A">
        <w:rPr>
          <w:i/>
        </w:rPr>
        <w:t>Individuals (coworkers, supervisors, etc.) treat you in a polite manner</w:t>
      </w:r>
      <w:r>
        <w:rPr>
          <w:i/>
        </w:rPr>
        <w:t>.</w:t>
      </w:r>
      <w:r w:rsidRPr="00C91F4A">
        <w:t xml:space="preserve">” </w:t>
      </w:r>
    </w:p>
    <w:p w:rsidR="004D6CE6" w:rsidRPr="00132027" w:rsidRDefault="007F79C5" w:rsidP="004D6CE6">
      <w:pPr>
        <w:rPr>
          <w:rFonts w:eastAsia="Times New Roman" w:cs="Times New Roman"/>
          <w:b/>
          <w:bCs/>
          <w:color w:val="92D050"/>
          <w:kern w:val="28"/>
          <w:sz w:val="24"/>
          <w:lang w:eastAsia="en-CA"/>
          <w14:cntxtAlts/>
        </w:rPr>
      </w:pPr>
      <w:r>
        <w:rPr>
          <w:rFonts w:eastAsia="Times New Roman" w:cs="Times New Roman"/>
          <w:b/>
          <w:bCs/>
          <w:color w:val="92D050"/>
          <w:kern w:val="28"/>
          <w:sz w:val="24"/>
          <w:lang w:val="en-US" w:eastAsia="en-CA"/>
          <w14:cntxtAlts/>
        </w:rPr>
        <w:t>Responses: Percentage by Area of Concern</w:t>
      </w:r>
    </w:p>
    <w:p w:rsidR="004D6CE6" w:rsidRDefault="004D6CE6" w:rsidP="004D6CE6">
      <w:pPr>
        <w:rPr>
          <w:noProof/>
          <w:lang w:eastAsia="en-CA"/>
        </w:rPr>
      </w:pPr>
      <w:r w:rsidRPr="00132027">
        <w:rPr>
          <w:rFonts w:eastAsia="Times New Roman" w:cs="Times New Roman"/>
          <w:color w:val="000000"/>
          <w:kern w:val="28"/>
          <w:lang w:eastAsia="en-CA"/>
          <w14:cntxtAlts/>
        </w:rPr>
        <w:t xml:space="preserve">The following graph displays the percentage of </w:t>
      </w:r>
      <w:r w:rsidR="00EA58A7">
        <w:rPr>
          <w:rFonts w:eastAsia="Times New Roman" w:cs="Times New Roman"/>
          <w:color w:val="000000"/>
          <w:kern w:val="28"/>
          <w:lang w:eastAsia="en-CA"/>
          <w14:cntxtAlts/>
        </w:rPr>
        <w:t>SC</w:t>
      </w:r>
      <w:r>
        <w:rPr>
          <w:rFonts w:eastAsia="Times New Roman" w:cs="Times New Roman"/>
          <w:color w:val="000000"/>
          <w:kern w:val="28"/>
          <w:lang w:eastAsia="en-CA"/>
          <w14:cntxtAlts/>
        </w:rPr>
        <w:t xml:space="preserve"> </w:t>
      </w:r>
      <w:r w:rsidRPr="00132027">
        <w:rPr>
          <w:rFonts w:eastAsia="Times New Roman" w:cs="Times New Roman"/>
          <w:color w:val="000000"/>
          <w:kern w:val="28"/>
          <w:lang w:eastAsia="en-CA"/>
          <w14:cntxtAlts/>
        </w:rPr>
        <w:t xml:space="preserve">employee responses falling into each of three </w:t>
      </w:r>
      <w:r>
        <w:rPr>
          <w:rFonts w:eastAsia="Times New Roman" w:cs="Times New Roman"/>
          <w:color w:val="000000"/>
          <w:kern w:val="28"/>
          <w:lang w:eastAsia="en-CA"/>
          <w14:cntxtAlts/>
        </w:rPr>
        <w:t>areas of concern</w:t>
      </w:r>
      <w:r w:rsidRPr="00132027">
        <w:rPr>
          <w:rFonts w:eastAsia="Times New Roman" w:cs="Times New Roman"/>
          <w:color w:val="000000"/>
          <w:kern w:val="28"/>
          <w:lang w:eastAsia="en-CA"/>
          <w14:cntxtAlts/>
        </w:rPr>
        <w:t xml:space="preserve"> </w:t>
      </w:r>
      <w:r>
        <w:rPr>
          <w:rFonts w:eastAsia="Times New Roman" w:cs="Times New Roman"/>
          <w:color w:val="000000"/>
          <w:kern w:val="28"/>
          <w:lang w:eastAsia="en-CA"/>
          <w14:cntxtAlts/>
        </w:rPr>
        <w:t>(</w:t>
      </w:r>
      <w:r w:rsidR="00160D5E">
        <w:rPr>
          <w:rFonts w:eastAsia="Times New Roman" w:cs="Times New Roman"/>
          <w:color w:val="000000"/>
          <w:kern w:val="28"/>
          <w:lang w:eastAsia="en-CA"/>
          <w14:cntxtAlts/>
        </w:rPr>
        <w:t>no, moderate, high</w:t>
      </w:r>
      <w:r>
        <w:rPr>
          <w:rFonts w:eastAsia="Times New Roman" w:cs="Times New Roman"/>
          <w:color w:val="000000"/>
          <w:kern w:val="28"/>
          <w:lang w:eastAsia="en-CA"/>
          <w14:cntxtAlts/>
        </w:rPr>
        <w:t>) according to perceptions of civility and respect within the workplace.</w:t>
      </w:r>
      <w:r w:rsidRPr="00132027">
        <w:rPr>
          <w:rFonts w:eastAsia="Times New Roman" w:cs="Times New Roman"/>
          <w:color w:val="000000"/>
          <w:kern w:val="28"/>
          <w:lang w:eastAsia="en-CA"/>
          <w14:cntxtAlts/>
        </w:rPr>
        <w:t xml:space="preserve"> The corresponding results for the rest of the Department are presented immediately below for comparison.</w:t>
      </w:r>
      <w:r w:rsidR="00871945" w:rsidRPr="00871945">
        <w:rPr>
          <w:noProof/>
          <w:lang w:eastAsia="en-CA"/>
        </w:rPr>
        <w:t xml:space="preserve"> </w:t>
      </w:r>
    </w:p>
    <w:p w:rsidR="000E5238" w:rsidRDefault="000E5238" w:rsidP="004D6CE6">
      <w:pPr>
        <w:rPr>
          <w:rFonts w:eastAsia="Times New Roman" w:cs="Times New Roman"/>
          <w:color w:val="000000"/>
          <w:kern w:val="28"/>
          <w:lang w:eastAsia="en-CA"/>
          <w14:cntxtAlts/>
        </w:rPr>
      </w:pPr>
    </w:p>
    <w:p w:rsidR="002F0075" w:rsidRDefault="00667CEB">
      <w:pPr>
        <w:rPr>
          <w:rFonts w:eastAsia="Times New Roman" w:cs="Times New Roman"/>
          <w:color w:val="000000"/>
          <w:kern w:val="28"/>
          <w:lang w:eastAsia="en-CA"/>
          <w14:cntxtAlts/>
        </w:rPr>
      </w:pPr>
      <w:r>
        <w:rPr>
          <w:noProof/>
          <w:lang w:eastAsia="en-CA"/>
        </w:rPr>
        <w:drawing>
          <wp:inline distT="0" distB="0" distL="0" distR="0" wp14:anchorId="60B1C6E5" wp14:editId="1F283A73">
            <wp:extent cx="6187044" cy="3918857"/>
            <wp:effectExtent l="0" t="0" r="23495" b="5715"/>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2F0075">
        <w:rPr>
          <w:rFonts w:eastAsia="Times New Roman" w:cs="Times New Roman"/>
          <w:color w:val="000000"/>
          <w:kern w:val="28"/>
          <w:lang w:eastAsia="en-CA"/>
          <w14:cntxtAlts/>
        </w:rPr>
        <w:br w:type="page"/>
      </w:r>
    </w:p>
    <w:p w:rsidR="004D6CE6" w:rsidRPr="00D564B9" w:rsidRDefault="004D6CE6" w:rsidP="001E6DDC">
      <w:pPr>
        <w:pStyle w:val="Heading3"/>
      </w:pPr>
      <w:r>
        <w:lastRenderedPageBreak/>
        <w:t>LEADERSHIP</w:t>
      </w:r>
    </w:p>
    <w:p w:rsidR="003F3F46" w:rsidRDefault="003F3F46" w:rsidP="003F3F46">
      <w:r w:rsidRPr="00C91F4A">
        <w:t>Effective leadership, namely transformational leadership, is associated with enhanced performance, well-being, and mental health among subordinates. Transformational leaders tend to have a positive influence on the way their followers think about work and interpret events</w:t>
      </w:r>
      <w:r>
        <w:t>.</w:t>
      </w:r>
      <w:r w:rsidRPr="00C91F4A">
        <w:t xml:space="preserve"> </w:t>
      </w:r>
      <w:r>
        <w:t>Through coaching and advising</w:t>
      </w:r>
      <w:r w:rsidRPr="00C91F4A">
        <w:t xml:space="preserve">, </w:t>
      </w:r>
      <w:r>
        <w:t>transformational leaders</w:t>
      </w:r>
      <w:r w:rsidRPr="00C91F4A">
        <w:t xml:space="preserve"> serve as yet another source of support that their </w:t>
      </w:r>
      <w:r>
        <w:t>employees</w:t>
      </w:r>
      <w:r w:rsidRPr="00C91F4A">
        <w:t xml:space="preserve"> can rely on </w:t>
      </w:r>
      <w:r>
        <w:t>for assistance in coping</w:t>
      </w:r>
      <w:r w:rsidRPr="00C91F4A">
        <w:t xml:space="preserve"> with work demands. </w:t>
      </w:r>
      <w:r>
        <w:t>P</w:t>
      </w:r>
      <w:r w:rsidRPr="00C91F4A">
        <w:t>articipants were instructed to indicate how often their supervisor engages in transformational leadership behaviours, such as treating staff as individuals, supporting, and encouraging their development, on a 5-point</w:t>
      </w:r>
      <w:r>
        <w:t xml:space="preserve"> scale ranging from 1 = </w:t>
      </w:r>
      <w:r>
        <w:rPr>
          <w:i/>
        </w:rPr>
        <w:t>Rarely or n</w:t>
      </w:r>
      <w:r w:rsidRPr="00C91F4A">
        <w:rPr>
          <w:i/>
        </w:rPr>
        <w:t>ever</w:t>
      </w:r>
      <w:r>
        <w:t xml:space="preserve"> to 5 = </w:t>
      </w:r>
      <w:r>
        <w:rPr>
          <w:i/>
        </w:rPr>
        <w:t>Very frequently, if not always</w:t>
      </w:r>
      <w:r w:rsidRPr="00C91F4A">
        <w:t>. A sample item reads, “</w:t>
      </w:r>
      <w:r w:rsidRPr="00C91F4A">
        <w:rPr>
          <w:i/>
        </w:rPr>
        <w:t>My supervisor communicates a clear and positive vision of the future</w:t>
      </w:r>
      <w:r>
        <w:rPr>
          <w:i/>
        </w:rPr>
        <w:t>.</w:t>
      </w:r>
      <w:r w:rsidRPr="00C91F4A">
        <w:rPr>
          <w:i/>
        </w:rPr>
        <w:t>”</w:t>
      </w:r>
      <w:r w:rsidRPr="00C91F4A">
        <w:t xml:space="preserve"> </w:t>
      </w:r>
    </w:p>
    <w:p w:rsidR="004D6CE6" w:rsidRPr="00132027" w:rsidRDefault="007F79C5" w:rsidP="004D6CE6">
      <w:pPr>
        <w:rPr>
          <w:rFonts w:eastAsia="Times New Roman" w:cs="Times New Roman"/>
          <w:b/>
          <w:bCs/>
          <w:color w:val="92D050"/>
          <w:kern w:val="28"/>
          <w:sz w:val="24"/>
          <w:lang w:eastAsia="en-CA"/>
          <w14:cntxtAlts/>
        </w:rPr>
      </w:pPr>
      <w:r>
        <w:rPr>
          <w:rFonts w:eastAsia="Times New Roman" w:cs="Times New Roman"/>
          <w:b/>
          <w:bCs/>
          <w:color w:val="92D050"/>
          <w:kern w:val="28"/>
          <w:sz w:val="24"/>
          <w:lang w:val="en-US" w:eastAsia="en-CA"/>
          <w14:cntxtAlts/>
        </w:rPr>
        <w:t>Responses: Percentage by Area of Concern</w:t>
      </w:r>
    </w:p>
    <w:p w:rsidR="004D6CE6" w:rsidRDefault="004D6CE6" w:rsidP="004D6CE6">
      <w:pPr>
        <w:rPr>
          <w:noProof/>
          <w:lang w:eastAsia="en-CA"/>
        </w:rPr>
      </w:pPr>
      <w:r w:rsidRPr="00132027">
        <w:rPr>
          <w:rFonts w:eastAsia="Times New Roman" w:cs="Times New Roman"/>
          <w:color w:val="000000"/>
          <w:kern w:val="28"/>
          <w:lang w:eastAsia="en-CA"/>
          <w14:cntxtAlts/>
        </w:rPr>
        <w:t xml:space="preserve">The following graph displays the percentage of </w:t>
      </w:r>
      <w:r w:rsidR="00EA58A7">
        <w:rPr>
          <w:rFonts w:eastAsia="Times New Roman" w:cs="Times New Roman"/>
          <w:color w:val="000000"/>
          <w:kern w:val="28"/>
          <w:lang w:eastAsia="en-CA"/>
          <w14:cntxtAlts/>
        </w:rPr>
        <w:t>SC</w:t>
      </w:r>
      <w:r>
        <w:rPr>
          <w:rFonts w:eastAsia="Times New Roman" w:cs="Times New Roman"/>
          <w:color w:val="000000"/>
          <w:kern w:val="28"/>
          <w:lang w:eastAsia="en-CA"/>
          <w14:cntxtAlts/>
        </w:rPr>
        <w:t xml:space="preserve"> </w:t>
      </w:r>
      <w:r w:rsidRPr="00132027">
        <w:rPr>
          <w:rFonts w:eastAsia="Times New Roman" w:cs="Times New Roman"/>
          <w:color w:val="000000"/>
          <w:kern w:val="28"/>
          <w:lang w:eastAsia="en-CA"/>
          <w14:cntxtAlts/>
        </w:rPr>
        <w:t xml:space="preserve">employee responses falling into each of three </w:t>
      </w:r>
      <w:r>
        <w:rPr>
          <w:rFonts w:eastAsia="Times New Roman" w:cs="Times New Roman"/>
          <w:color w:val="000000"/>
          <w:kern w:val="28"/>
          <w:lang w:eastAsia="en-CA"/>
          <w14:cntxtAlts/>
        </w:rPr>
        <w:t>areas of concern</w:t>
      </w:r>
      <w:r w:rsidRPr="00132027">
        <w:rPr>
          <w:rFonts w:eastAsia="Times New Roman" w:cs="Times New Roman"/>
          <w:color w:val="000000"/>
          <w:kern w:val="28"/>
          <w:lang w:eastAsia="en-CA"/>
          <w14:cntxtAlts/>
        </w:rPr>
        <w:t xml:space="preserve"> </w:t>
      </w:r>
      <w:r>
        <w:rPr>
          <w:rFonts w:eastAsia="Times New Roman" w:cs="Times New Roman"/>
          <w:color w:val="000000"/>
          <w:kern w:val="28"/>
          <w:lang w:eastAsia="en-CA"/>
          <w14:cntxtAlts/>
        </w:rPr>
        <w:t>(</w:t>
      </w:r>
      <w:r w:rsidR="00160D5E">
        <w:rPr>
          <w:rFonts w:eastAsia="Times New Roman" w:cs="Times New Roman"/>
          <w:color w:val="000000"/>
          <w:kern w:val="28"/>
          <w:lang w:eastAsia="en-CA"/>
          <w14:cntxtAlts/>
        </w:rPr>
        <w:t>no, moderate, high</w:t>
      </w:r>
      <w:r>
        <w:rPr>
          <w:rFonts w:eastAsia="Times New Roman" w:cs="Times New Roman"/>
          <w:color w:val="000000"/>
          <w:kern w:val="28"/>
          <w:lang w:eastAsia="en-CA"/>
          <w14:cntxtAlts/>
        </w:rPr>
        <w:t>) according to the demonstration of transformational leadership behaviours within the workplace.</w:t>
      </w:r>
      <w:r w:rsidRPr="00132027">
        <w:rPr>
          <w:rFonts w:eastAsia="Times New Roman" w:cs="Times New Roman"/>
          <w:color w:val="000000"/>
          <w:kern w:val="28"/>
          <w:lang w:eastAsia="en-CA"/>
          <w14:cntxtAlts/>
        </w:rPr>
        <w:t xml:space="preserve"> The corresponding results for the rest of the Department are presented immediately below for comparison.</w:t>
      </w:r>
      <w:r w:rsidR="00871945" w:rsidRPr="00871945">
        <w:rPr>
          <w:noProof/>
          <w:lang w:eastAsia="en-CA"/>
        </w:rPr>
        <w:t xml:space="preserve"> </w:t>
      </w:r>
    </w:p>
    <w:p w:rsidR="000E5238" w:rsidRDefault="000E5238" w:rsidP="004D6CE6">
      <w:pPr>
        <w:rPr>
          <w:rFonts w:eastAsia="Times New Roman" w:cs="Times New Roman"/>
          <w:color w:val="000000"/>
          <w:kern w:val="28"/>
          <w:lang w:eastAsia="en-CA"/>
          <w14:cntxtAlts/>
        </w:rPr>
      </w:pPr>
    </w:p>
    <w:p w:rsidR="002F0075" w:rsidRDefault="00807B6E">
      <w:pPr>
        <w:rPr>
          <w:rFonts w:eastAsia="Times New Roman" w:cs="Times New Roman"/>
          <w:color w:val="000000"/>
          <w:kern w:val="28"/>
          <w:lang w:eastAsia="en-CA"/>
          <w14:cntxtAlts/>
        </w:rPr>
      </w:pPr>
      <w:r>
        <w:rPr>
          <w:noProof/>
          <w:lang w:eastAsia="en-CA"/>
        </w:rPr>
        <w:drawing>
          <wp:inline distT="0" distB="0" distL="0" distR="0" wp14:anchorId="65571FE6" wp14:editId="5A6F9764">
            <wp:extent cx="6681216" cy="3681984"/>
            <wp:effectExtent l="0" t="0" r="5715"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2F0075">
        <w:rPr>
          <w:rFonts w:eastAsia="Times New Roman" w:cs="Times New Roman"/>
          <w:color w:val="000000"/>
          <w:kern w:val="28"/>
          <w:lang w:eastAsia="en-CA"/>
          <w14:cntxtAlts/>
        </w:rPr>
        <w:br w:type="page"/>
      </w:r>
    </w:p>
    <w:p w:rsidR="004D6CE6" w:rsidRPr="00D564B9" w:rsidRDefault="004D6CE6" w:rsidP="001E6DDC">
      <w:pPr>
        <w:pStyle w:val="Heading3"/>
      </w:pPr>
      <w:r>
        <w:lastRenderedPageBreak/>
        <w:t>ROLE CLARITY</w:t>
      </w:r>
    </w:p>
    <w:p w:rsidR="004D6CE6" w:rsidRPr="00C91F4A" w:rsidRDefault="004D6CE6" w:rsidP="004D6CE6">
      <w:pPr>
        <w:rPr>
          <w:rFonts w:cs="Arial"/>
        </w:rPr>
      </w:pPr>
      <w:r w:rsidRPr="00C91F4A">
        <w:rPr>
          <w:rFonts w:cs="Arial"/>
        </w:rPr>
        <w:t>Having a clear understanding of leaders’ expectations can influence subordinates’ performance and well-being. Participants responded to statements asking if they feel that their roles and expectations are clearly defined. In particular, they were asked to rate their level of agreement with statements pertaining to role clarity by using a 7-point</w:t>
      </w:r>
      <w:r>
        <w:rPr>
          <w:rFonts w:cs="Arial"/>
        </w:rPr>
        <w:t xml:space="preserve"> scale ranging from 1 = </w:t>
      </w:r>
      <w:r w:rsidRPr="00C91F4A">
        <w:rPr>
          <w:rFonts w:cs="Arial"/>
          <w:i/>
        </w:rPr>
        <w:t xml:space="preserve">Strongly </w:t>
      </w:r>
      <w:r>
        <w:rPr>
          <w:rFonts w:cs="Arial"/>
          <w:i/>
        </w:rPr>
        <w:t>d</w:t>
      </w:r>
      <w:r w:rsidRPr="00C91F4A">
        <w:rPr>
          <w:rFonts w:cs="Arial"/>
          <w:i/>
        </w:rPr>
        <w:t>isagree</w:t>
      </w:r>
      <w:r w:rsidRPr="00C91F4A">
        <w:rPr>
          <w:rFonts w:cs="Arial"/>
        </w:rPr>
        <w:t xml:space="preserve"> to 7 = </w:t>
      </w:r>
      <w:r w:rsidRPr="00C91F4A">
        <w:rPr>
          <w:rFonts w:cs="Arial"/>
          <w:i/>
        </w:rPr>
        <w:t xml:space="preserve">Strongly </w:t>
      </w:r>
      <w:r>
        <w:rPr>
          <w:rFonts w:cs="Arial"/>
          <w:i/>
        </w:rPr>
        <w:t>a</w:t>
      </w:r>
      <w:r w:rsidRPr="00C91F4A">
        <w:rPr>
          <w:rFonts w:cs="Arial"/>
          <w:i/>
        </w:rPr>
        <w:t>gree</w:t>
      </w:r>
      <w:r w:rsidRPr="00C91F4A">
        <w:rPr>
          <w:rFonts w:cs="Arial"/>
        </w:rPr>
        <w:t xml:space="preserve">. A sample item reads, </w:t>
      </w:r>
      <w:r w:rsidRPr="00D70B07">
        <w:rPr>
          <w:rFonts w:cs="Arial"/>
          <w:i/>
        </w:rPr>
        <w:t>“</w:t>
      </w:r>
      <w:r w:rsidRPr="00C91F4A">
        <w:rPr>
          <w:rFonts w:cs="Arial"/>
          <w:i/>
        </w:rPr>
        <w:t>I know exactly what is expected of me</w:t>
      </w:r>
      <w:r>
        <w:rPr>
          <w:rFonts w:cs="Arial"/>
          <w:i/>
        </w:rPr>
        <w:t>.</w:t>
      </w:r>
      <w:r w:rsidRPr="00C91F4A">
        <w:rPr>
          <w:rFonts w:cs="Arial"/>
        </w:rPr>
        <w:t xml:space="preserve">” </w:t>
      </w:r>
    </w:p>
    <w:p w:rsidR="004D6CE6" w:rsidRPr="00132027" w:rsidRDefault="007F79C5" w:rsidP="004D6CE6">
      <w:pPr>
        <w:rPr>
          <w:rFonts w:eastAsia="Times New Roman" w:cs="Times New Roman"/>
          <w:b/>
          <w:bCs/>
          <w:color w:val="92D050"/>
          <w:kern w:val="28"/>
          <w:sz w:val="24"/>
          <w:lang w:eastAsia="en-CA"/>
          <w14:cntxtAlts/>
        </w:rPr>
      </w:pPr>
      <w:r>
        <w:rPr>
          <w:rFonts w:eastAsia="Times New Roman" w:cs="Times New Roman"/>
          <w:b/>
          <w:bCs/>
          <w:color w:val="92D050"/>
          <w:kern w:val="28"/>
          <w:sz w:val="24"/>
          <w:lang w:val="en-US" w:eastAsia="en-CA"/>
          <w14:cntxtAlts/>
        </w:rPr>
        <w:t>Responses: Percentage by Area of Concern</w:t>
      </w:r>
    </w:p>
    <w:p w:rsidR="004D6CE6" w:rsidRDefault="004D6CE6" w:rsidP="004D6CE6">
      <w:pPr>
        <w:rPr>
          <w:rFonts w:eastAsia="Times New Roman" w:cs="Times New Roman"/>
          <w:color w:val="000000"/>
          <w:kern w:val="28"/>
          <w:lang w:eastAsia="en-CA"/>
          <w14:cntxtAlts/>
        </w:rPr>
      </w:pPr>
      <w:r w:rsidRPr="00132027">
        <w:rPr>
          <w:rFonts w:eastAsia="Times New Roman" w:cs="Times New Roman"/>
          <w:color w:val="000000"/>
          <w:kern w:val="28"/>
          <w:lang w:eastAsia="en-CA"/>
          <w14:cntxtAlts/>
        </w:rPr>
        <w:t xml:space="preserve">The following graph displays the percentage of </w:t>
      </w:r>
      <w:r w:rsidR="00EA58A7">
        <w:rPr>
          <w:rFonts w:eastAsia="Times New Roman" w:cs="Times New Roman"/>
          <w:color w:val="000000"/>
          <w:kern w:val="28"/>
          <w:lang w:eastAsia="en-CA"/>
          <w14:cntxtAlts/>
        </w:rPr>
        <w:t>SC</w:t>
      </w:r>
      <w:r>
        <w:rPr>
          <w:rFonts w:eastAsia="Times New Roman" w:cs="Times New Roman"/>
          <w:color w:val="000000"/>
          <w:kern w:val="28"/>
          <w:lang w:eastAsia="en-CA"/>
          <w14:cntxtAlts/>
        </w:rPr>
        <w:t xml:space="preserve"> </w:t>
      </w:r>
      <w:r w:rsidRPr="00132027">
        <w:rPr>
          <w:rFonts w:eastAsia="Times New Roman" w:cs="Times New Roman"/>
          <w:color w:val="000000"/>
          <w:kern w:val="28"/>
          <w:lang w:eastAsia="en-CA"/>
          <w14:cntxtAlts/>
        </w:rPr>
        <w:t xml:space="preserve">employee responses falling into each of three </w:t>
      </w:r>
      <w:r>
        <w:rPr>
          <w:rFonts w:eastAsia="Times New Roman" w:cs="Times New Roman"/>
          <w:color w:val="000000"/>
          <w:kern w:val="28"/>
          <w:lang w:eastAsia="en-CA"/>
          <w14:cntxtAlts/>
        </w:rPr>
        <w:t>areas of concern</w:t>
      </w:r>
      <w:r w:rsidRPr="00132027">
        <w:rPr>
          <w:rFonts w:eastAsia="Times New Roman" w:cs="Times New Roman"/>
          <w:color w:val="000000"/>
          <w:kern w:val="28"/>
          <w:lang w:eastAsia="en-CA"/>
          <w14:cntxtAlts/>
        </w:rPr>
        <w:t xml:space="preserve"> </w:t>
      </w:r>
      <w:r>
        <w:rPr>
          <w:rFonts w:eastAsia="Times New Roman" w:cs="Times New Roman"/>
          <w:color w:val="000000"/>
          <w:kern w:val="28"/>
          <w:lang w:eastAsia="en-CA"/>
          <w14:cntxtAlts/>
        </w:rPr>
        <w:t>(</w:t>
      </w:r>
      <w:r w:rsidR="00160D5E">
        <w:rPr>
          <w:rFonts w:eastAsia="Times New Roman" w:cs="Times New Roman"/>
          <w:color w:val="000000"/>
          <w:kern w:val="28"/>
          <w:lang w:eastAsia="en-CA"/>
          <w14:cntxtAlts/>
        </w:rPr>
        <w:t>no, moderate, high</w:t>
      </w:r>
      <w:r>
        <w:rPr>
          <w:rFonts w:eastAsia="Times New Roman" w:cs="Times New Roman"/>
          <w:color w:val="000000"/>
          <w:kern w:val="28"/>
          <w:lang w:eastAsia="en-CA"/>
          <w14:cntxtAlts/>
        </w:rPr>
        <w:t xml:space="preserve">) according to </w:t>
      </w:r>
      <w:r w:rsidR="006830B8">
        <w:rPr>
          <w:rFonts w:eastAsia="Times New Roman" w:cs="Times New Roman"/>
          <w:color w:val="000000"/>
          <w:kern w:val="28"/>
          <w:lang w:eastAsia="en-CA"/>
          <w14:cntxtAlts/>
        </w:rPr>
        <w:t>perceived role clarity within</w:t>
      </w:r>
      <w:r>
        <w:rPr>
          <w:rFonts w:eastAsia="Times New Roman" w:cs="Times New Roman"/>
          <w:color w:val="000000"/>
          <w:kern w:val="28"/>
          <w:lang w:eastAsia="en-CA"/>
          <w14:cntxtAlts/>
        </w:rPr>
        <w:t xml:space="preserve"> the workplace.</w:t>
      </w:r>
      <w:r w:rsidRPr="00132027">
        <w:rPr>
          <w:rFonts w:eastAsia="Times New Roman" w:cs="Times New Roman"/>
          <w:color w:val="000000"/>
          <w:kern w:val="28"/>
          <w:lang w:eastAsia="en-CA"/>
          <w14:cntxtAlts/>
        </w:rPr>
        <w:t xml:space="preserve"> The corresponding results for the rest of the Department are presented immediately below for comparison.</w:t>
      </w:r>
    </w:p>
    <w:p w:rsidR="00871945" w:rsidRDefault="00871945" w:rsidP="004D6CE6">
      <w:pPr>
        <w:rPr>
          <w:rFonts w:eastAsia="Times New Roman" w:cs="Times New Roman"/>
          <w:color w:val="000000"/>
          <w:kern w:val="28"/>
          <w:lang w:eastAsia="en-CA"/>
          <w14:cntxtAlts/>
        </w:rPr>
      </w:pPr>
    </w:p>
    <w:p w:rsidR="002F0075" w:rsidRDefault="00807B6E" w:rsidP="00BD311E">
      <w:pPr>
        <w:rPr>
          <w:rFonts w:eastAsia="Times New Roman" w:cs="Times New Roman"/>
          <w:color w:val="000000"/>
          <w:kern w:val="28"/>
          <w:lang w:eastAsia="en-CA"/>
          <w14:cntxtAlts/>
        </w:rPr>
      </w:pPr>
      <w:r>
        <w:rPr>
          <w:noProof/>
          <w:lang w:eastAsia="en-CA"/>
        </w:rPr>
        <w:drawing>
          <wp:inline distT="0" distB="0" distL="0" distR="0" wp14:anchorId="060FB332" wp14:editId="235A2CCE">
            <wp:extent cx="6022848" cy="4303776"/>
            <wp:effectExtent l="0" t="0" r="16510" b="1905"/>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2F0075">
        <w:rPr>
          <w:rFonts w:eastAsia="Times New Roman" w:cs="Times New Roman"/>
          <w:color w:val="000000"/>
          <w:kern w:val="28"/>
          <w:lang w:eastAsia="en-CA"/>
          <w14:cntxtAlts/>
        </w:rPr>
        <w:br w:type="page"/>
      </w:r>
    </w:p>
    <w:p w:rsidR="006830B8" w:rsidRPr="00D564B9" w:rsidRDefault="006830B8" w:rsidP="001E6DDC">
      <w:pPr>
        <w:pStyle w:val="Heading3"/>
      </w:pPr>
      <w:r>
        <w:lastRenderedPageBreak/>
        <w:t>RECOGNITION AND REWARD</w:t>
      </w:r>
      <w:r>
        <w:tab/>
      </w:r>
    </w:p>
    <w:p w:rsidR="006830B8" w:rsidRPr="00C91F4A" w:rsidRDefault="006830B8" w:rsidP="006830B8">
      <w:pPr>
        <w:rPr>
          <w:rFonts w:cs="Arial"/>
        </w:rPr>
      </w:pPr>
      <w:r w:rsidRPr="00C91F4A">
        <w:rPr>
          <w:rFonts w:cs="Arial"/>
        </w:rPr>
        <w:t>To ensure that employees feel valued and appreciated by the organization, it is important to regularly recognize and reward their efforts. A sustained imbalance between efforts and rewards can trigger strong negative emotions that can, in turn, lead to impaired health and well-being (e.g., cardiovascular disease, burnout symptoms). Participants were asked to rate their level of agreement with statements pertaining to recognition and rewards by using a 6-point</w:t>
      </w:r>
      <w:r>
        <w:rPr>
          <w:rFonts w:cs="Arial"/>
        </w:rPr>
        <w:t xml:space="preserve"> scale ranging from 1 = </w:t>
      </w:r>
      <w:r w:rsidRPr="00C91F4A">
        <w:rPr>
          <w:rFonts w:cs="Arial"/>
          <w:i/>
        </w:rPr>
        <w:t xml:space="preserve">Disagree </w:t>
      </w:r>
      <w:r>
        <w:rPr>
          <w:rFonts w:cs="Arial"/>
          <w:i/>
        </w:rPr>
        <w:t>v</w:t>
      </w:r>
      <w:r w:rsidRPr="00C91F4A">
        <w:rPr>
          <w:rFonts w:cs="Arial"/>
          <w:i/>
        </w:rPr>
        <w:t xml:space="preserve">ery </w:t>
      </w:r>
      <w:r>
        <w:rPr>
          <w:rFonts w:cs="Arial"/>
          <w:i/>
        </w:rPr>
        <w:t>m</w:t>
      </w:r>
      <w:r w:rsidRPr="00C91F4A">
        <w:rPr>
          <w:rFonts w:cs="Arial"/>
          <w:i/>
        </w:rPr>
        <w:t>uch</w:t>
      </w:r>
      <w:r>
        <w:rPr>
          <w:rFonts w:cs="Arial"/>
        </w:rPr>
        <w:t xml:space="preserve"> to 6 = </w:t>
      </w:r>
      <w:r w:rsidRPr="00C91F4A">
        <w:rPr>
          <w:rFonts w:cs="Arial"/>
          <w:i/>
        </w:rPr>
        <w:t xml:space="preserve">Agree </w:t>
      </w:r>
      <w:r>
        <w:rPr>
          <w:rFonts w:cs="Arial"/>
          <w:i/>
        </w:rPr>
        <w:t>v</w:t>
      </w:r>
      <w:r w:rsidRPr="00C91F4A">
        <w:rPr>
          <w:rFonts w:cs="Arial"/>
          <w:i/>
        </w:rPr>
        <w:t xml:space="preserve">ery </w:t>
      </w:r>
      <w:r>
        <w:rPr>
          <w:rFonts w:cs="Arial"/>
          <w:i/>
        </w:rPr>
        <w:t>m</w:t>
      </w:r>
      <w:r w:rsidRPr="00C91F4A">
        <w:rPr>
          <w:rFonts w:cs="Arial"/>
          <w:i/>
        </w:rPr>
        <w:t>uch</w:t>
      </w:r>
      <w:r w:rsidRPr="00C91F4A">
        <w:rPr>
          <w:rFonts w:cs="Arial"/>
        </w:rPr>
        <w:t>. A sample item reads, “</w:t>
      </w:r>
      <w:r w:rsidRPr="00C91F4A">
        <w:rPr>
          <w:rFonts w:cs="Arial"/>
          <w:i/>
        </w:rPr>
        <w:t>When I do a good job, I receive the recognition for it that I should receive</w:t>
      </w:r>
      <w:r>
        <w:rPr>
          <w:rFonts w:cs="Arial"/>
          <w:i/>
        </w:rPr>
        <w:t>.</w:t>
      </w:r>
      <w:r w:rsidRPr="00C91F4A">
        <w:rPr>
          <w:rFonts w:cs="Arial"/>
        </w:rPr>
        <w:t xml:space="preserve">” </w:t>
      </w:r>
    </w:p>
    <w:p w:rsidR="006830B8" w:rsidRPr="00132027" w:rsidRDefault="007F79C5" w:rsidP="006830B8">
      <w:pPr>
        <w:rPr>
          <w:rFonts w:eastAsia="Times New Roman" w:cs="Times New Roman"/>
          <w:b/>
          <w:bCs/>
          <w:color w:val="92D050"/>
          <w:kern w:val="28"/>
          <w:sz w:val="24"/>
          <w:lang w:eastAsia="en-CA"/>
          <w14:cntxtAlts/>
        </w:rPr>
      </w:pPr>
      <w:r>
        <w:rPr>
          <w:rFonts w:eastAsia="Times New Roman" w:cs="Times New Roman"/>
          <w:b/>
          <w:bCs/>
          <w:color w:val="92D050"/>
          <w:kern w:val="28"/>
          <w:sz w:val="24"/>
          <w:lang w:val="en-US" w:eastAsia="en-CA"/>
          <w14:cntxtAlts/>
        </w:rPr>
        <w:t>Responses: Percentage by Area of Concern</w:t>
      </w:r>
    </w:p>
    <w:p w:rsidR="006830B8" w:rsidRDefault="006830B8" w:rsidP="006830B8">
      <w:pPr>
        <w:rPr>
          <w:noProof/>
          <w:lang w:eastAsia="en-CA"/>
        </w:rPr>
      </w:pPr>
      <w:r w:rsidRPr="00132027">
        <w:rPr>
          <w:rFonts w:eastAsia="Times New Roman" w:cs="Times New Roman"/>
          <w:color w:val="000000"/>
          <w:kern w:val="28"/>
          <w:lang w:eastAsia="en-CA"/>
          <w14:cntxtAlts/>
        </w:rPr>
        <w:t xml:space="preserve">The following graph displays the percentage of </w:t>
      </w:r>
      <w:r w:rsidR="00EA58A7">
        <w:rPr>
          <w:rFonts w:eastAsia="Times New Roman" w:cs="Times New Roman"/>
          <w:color w:val="000000"/>
          <w:kern w:val="28"/>
          <w:lang w:eastAsia="en-CA"/>
          <w14:cntxtAlts/>
        </w:rPr>
        <w:t>SC</w:t>
      </w:r>
      <w:r>
        <w:rPr>
          <w:rFonts w:eastAsia="Times New Roman" w:cs="Times New Roman"/>
          <w:color w:val="000000"/>
          <w:kern w:val="28"/>
          <w:lang w:eastAsia="en-CA"/>
          <w14:cntxtAlts/>
        </w:rPr>
        <w:t xml:space="preserve"> </w:t>
      </w:r>
      <w:r w:rsidRPr="00132027">
        <w:rPr>
          <w:rFonts w:eastAsia="Times New Roman" w:cs="Times New Roman"/>
          <w:color w:val="000000"/>
          <w:kern w:val="28"/>
          <w:lang w:eastAsia="en-CA"/>
          <w14:cntxtAlts/>
        </w:rPr>
        <w:t xml:space="preserve">employee responses falling into each of three </w:t>
      </w:r>
      <w:r>
        <w:rPr>
          <w:rFonts w:eastAsia="Times New Roman" w:cs="Times New Roman"/>
          <w:color w:val="000000"/>
          <w:kern w:val="28"/>
          <w:lang w:eastAsia="en-CA"/>
          <w14:cntxtAlts/>
        </w:rPr>
        <w:t>areas of concern</w:t>
      </w:r>
      <w:r w:rsidRPr="00132027">
        <w:rPr>
          <w:rFonts w:eastAsia="Times New Roman" w:cs="Times New Roman"/>
          <w:color w:val="000000"/>
          <w:kern w:val="28"/>
          <w:lang w:eastAsia="en-CA"/>
          <w14:cntxtAlts/>
        </w:rPr>
        <w:t xml:space="preserve"> </w:t>
      </w:r>
      <w:r>
        <w:rPr>
          <w:rFonts w:eastAsia="Times New Roman" w:cs="Times New Roman"/>
          <w:color w:val="000000"/>
          <w:kern w:val="28"/>
          <w:lang w:eastAsia="en-CA"/>
          <w14:cntxtAlts/>
        </w:rPr>
        <w:t>(</w:t>
      </w:r>
      <w:r w:rsidR="00160D5E">
        <w:rPr>
          <w:rFonts w:eastAsia="Times New Roman" w:cs="Times New Roman"/>
          <w:color w:val="000000"/>
          <w:kern w:val="28"/>
          <w:lang w:eastAsia="en-CA"/>
          <w14:cntxtAlts/>
        </w:rPr>
        <w:t>no, moderate, high</w:t>
      </w:r>
      <w:r>
        <w:rPr>
          <w:rFonts w:eastAsia="Times New Roman" w:cs="Times New Roman"/>
          <w:color w:val="000000"/>
          <w:kern w:val="28"/>
          <w:lang w:eastAsia="en-CA"/>
          <w14:cntxtAlts/>
        </w:rPr>
        <w:t>) according to recognition and reward within the workplace.</w:t>
      </w:r>
      <w:r w:rsidRPr="00132027">
        <w:rPr>
          <w:rFonts w:eastAsia="Times New Roman" w:cs="Times New Roman"/>
          <w:color w:val="000000"/>
          <w:kern w:val="28"/>
          <w:lang w:eastAsia="en-CA"/>
          <w14:cntxtAlts/>
        </w:rPr>
        <w:t xml:space="preserve"> The corresponding results for the rest of the Department are presented immediately below for comparison.</w:t>
      </w:r>
      <w:r w:rsidR="00661A15" w:rsidRPr="00661A15">
        <w:rPr>
          <w:noProof/>
          <w:lang w:eastAsia="en-CA"/>
        </w:rPr>
        <w:t xml:space="preserve"> </w:t>
      </w:r>
    </w:p>
    <w:p w:rsidR="00285875" w:rsidRDefault="00285875" w:rsidP="006830B8">
      <w:pPr>
        <w:rPr>
          <w:noProof/>
          <w:lang w:eastAsia="en-CA"/>
        </w:rPr>
      </w:pPr>
    </w:p>
    <w:p w:rsidR="00285875" w:rsidRDefault="00807B6E" w:rsidP="006830B8">
      <w:pPr>
        <w:rPr>
          <w:rFonts w:eastAsia="Times New Roman" w:cs="Times New Roman"/>
          <w:color w:val="000000"/>
          <w:kern w:val="28"/>
          <w:lang w:eastAsia="en-CA"/>
          <w14:cntxtAlts/>
        </w:rPr>
      </w:pPr>
      <w:r>
        <w:rPr>
          <w:noProof/>
          <w:lang w:eastAsia="en-CA"/>
        </w:rPr>
        <w:drawing>
          <wp:inline distT="0" distB="0" distL="0" distR="0" wp14:anchorId="557591AF" wp14:editId="1A62BEEB">
            <wp:extent cx="6449568" cy="4011168"/>
            <wp:effectExtent l="0" t="0" r="8890" b="889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F0075" w:rsidRDefault="002F0075">
      <w:pPr>
        <w:rPr>
          <w:rFonts w:eastAsia="Times New Roman" w:cs="Times New Roman"/>
          <w:color w:val="000000"/>
          <w:kern w:val="28"/>
          <w:lang w:eastAsia="en-CA"/>
          <w14:cntxtAlts/>
        </w:rPr>
      </w:pPr>
      <w:r>
        <w:rPr>
          <w:rFonts w:eastAsia="Times New Roman" w:cs="Times New Roman"/>
          <w:color w:val="000000"/>
          <w:kern w:val="28"/>
          <w:lang w:eastAsia="en-CA"/>
          <w14:cntxtAlts/>
        </w:rPr>
        <w:br w:type="page"/>
      </w:r>
    </w:p>
    <w:p w:rsidR="006830B8" w:rsidRPr="00D564B9" w:rsidRDefault="006830B8" w:rsidP="001E6DDC">
      <w:pPr>
        <w:pStyle w:val="Heading3"/>
      </w:pPr>
      <w:r>
        <w:lastRenderedPageBreak/>
        <w:t>PROTECTION OF PHYSICAL SAFETY</w:t>
      </w:r>
      <w:r>
        <w:tab/>
      </w:r>
    </w:p>
    <w:p w:rsidR="003F3F46" w:rsidRDefault="003F3F46" w:rsidP="003F3F46">
      <w:pPr>
        <w:rPr>
          <w:rFonts w:cs="Arial"/>
        </w:rPr>
      </w:pPr>
      <w:r w:rsidRPr="00C91F4A">
        <w:rPr>
          <w:rFonts w:cs="Arial"/>
        </w:rPr>
        <w:t xml:space="preserve">Feeling safe in one’s environment is a basic need that can impact well-being. One significant determinant of how </w:t>
      </w:r>
      <w:r>
        <w:rPr>
          <w:rFonts w:cs="Arial"/>
        </w:rPr>
        <w:t>employees</w:t>
      </w:r>
      <w:r w:rsidRPr="00C91F4A">
        <w:rPr>
          <w:rFonts w:cs="Arial"/>
        </w:rPr>
        <w:t xml:space="preserve"> feel about their physical work environment is the importance their supervisor places on physical safety</w:t>
      </w:r>
      <w:r>
        <w:rPr>
          <w:rFonts w:cs="Arial"/>
        </w:rPr>
        <w:t>, as</w:t>
      </w:r>
      <w:r w:rsidRPr="00C91F4A">
        <w:rPr>
          <w:rFonts w:cs="Arial"/>
        </w:rPr>
        <w:t xml:space="preserve"> reflected through supervisors’ attitudes and behaviours pertaining to unsafe conditions. </w:t>
      </w:r>
      <w:r>
        <w:rPr>
          <w:rFonts w:cs="Arial"/>
        </w:rPr>
        <w:t>T</w:t>
      </w:r>
      <w:r w:rsidRPr="00C91F4A">
        <w:rPr>
          <w:rFonts w:cs="Arial"/>
        </w:rPr>
        <w:t xml:space="preserve">o assess protection of physical safety, two </w:t>
      </w:r>
      <w:r>
        <w:rPr>
          <w:rFonts w:cs="Arial"/>
        </w:rPr>
        <w:t>areas</w:t>
      </w:r>
      <w:r w:rsidRPr="00C91F4A">
        <w:rPr>
          <w:rFonts w:cs="Arial"/>
        </w:rPr>
        <w:t xml:space="preserve"> are assessed: </w:t>
      </w:r>
      <w:r w:rsidRPr="00C91F4A">
        <w:rPr>
          <w:rFonts w:cs="Arial"/>
          <w:i/>
        </w:rPr>
        <w:t>Supervisor Safety Actions</w:t>
      </w:r>
      <w:r w:rsidRPr="00C91F4A">
        <w:rPr>
          <w:rFonts w:cs="Arial"/>
        </w:rPr>
        <w:t xml:space="preserve"> and </w:t>
      </w:r>
      <w:r w:rsidRPr="00C91F4A">
        <w:rPr>
          <w:rFonts w:cs="Arial"/>
          <w:i/>
        </w:rPr>
        <w:t>Supervisor Safety Expectations</w:t>
      </w:r>
      <w:r w:rsidRPr="00C91F4A">
        <w:rPr>
          <w:rFonts w:cs="Arial"/>
        </w:rPr>
        <w:t>. Participants were asked to rate their level of agreement with statements relating to their supervisors’ actions when confronted with safe behaviours by using a 5-point</w:t>
      </w:r>
      <w:r>
        <w:rPr>
          <w:rFonts w:cs="Arial"/>
        </w:rPr>
        <w:t xml:space="preserve"> scale ranging from 1 = </w:t>
      </w:r>
      <w:r w:rsidRPr="00C91F4A">
        <w:rPr>
          <w:rFonts w:cs="Arial"/>
          <w:i/>
        </w:rPr>
        <w:t xml:space="preserve">Strongly </w:t>
      </w:r>
      <w:r>
        <w:rPr>
          <w:rFonts w:cs="Arial"/>
          <w:i/>
        </w:rPr>
        <w:t>d</w:t>
      </w:r>
      <w:r w:rsidRPr="00C91F4A">
        <w:rPr>
          <w:rFonts w:cs="Arial"/>
          <w:i/>
        </w:rPr>
        <w:t>isagree</w:t>
      </w:r>
      <w:r w:rsidRPr="00C91F4A">
        <w:rPr>
          <w:rFonts w:cs="Arial"/>
        </w:rPr>
        <w:t xml:space="preserve"> to 5 = </w:t>
      </w:r>
      <w:r w:rsidRPr="00C91F4A">
        <w:rPr>
          <w:rFonts w:cs="Arial"/>
          <w:i/>
        </w:rPr>
        <w:t xml:space="preserve">Strongly </w:t>
      </w:r>
      <w:r>
        <w:rPr>
          <w:rFonts w:cs="Arial"/>
          <w:i/>
        </w:rPr>
        <w:t>a</w:t>
      </w:r>
      <w:r w:rsidRPr="00C91F4A">
        <w:rPr>
          <w:rFonts w:cs="Arial"/>
          <w:i/>
        </w:rPr>
        <w:t>gree</w:t>
      </w:r>
      <w:r w:rsidRPr="00C91F4A">
        <w:rPr>
          <w:rFonts w:cs="Arial"/>
        </w:rPr>
        <w:t>. A sample item reads, “</w:t>
      </w:r>
      <w:r w:rsidRPr="00C91F4A">
        <w:rPr>
          <w:rFonts w:cs="Arial"/>
          <w:i/>
        </w:rPr>
        <w:t>My supervisor says a good word whenever he sees a job done according to the safety rules</w:t>
      </w:r>
      <w:r>
        <w:rPr>
          <w:rFonts w:cs="Arial"/>
          <w:i/>
        </w:rPr>
        <w:t>.</w:t>
      </w:r>
      <w:r w:rsidRPr="00C91F4A">
        <w:rPr>
          <w:rFonts w:cs="Arial"/>
        </w:rPr>
        <w:t xml:space="preserve">” </w:t>
      </w:r>
    </w:p>
    <w:p w:rsidR="006830B8" w:rsidRPr="00132027" w:rsidRDefault="007F79C5" w:rsidP="006830B8">
      <w:pPr>
        <w:rPr>
          <w:rFonts w:eastAsia="Times New Roman" w:cs="Times New Roman"/>
          <w:b/>
          <w:bCs/>
          <w:color w:val="92D050"/>
          <w:kern w:val="28"/>
          <w:sz w:val="24"/>
          <w:lang w:eastAsia="en-CA"/>
          <w14:cntxtAlts/>
        </w:rPr>
      </w:pPr>
      <w:r>
        <w:rPr>
          <w:rFonts w:eastAsia="Times New Roman" w:cs="Times New Roman"/>
          <w:b/>
          <w:bCs/>
          <w:color w:val="92D050"/>
          <w:kern w:val="28"/>
          <w:sz w:val="24"/>
          <w:lang w:val="en-US" w:eastAsia="en-CA"/>
          <w14:cntxtAlts/>
        </w:rPr>
        <w:t>Responses: Percentage by Area of Concern</w:t>
      </w:r>
    </w:p>
    <w:p w:rsidR="00807B6E" w:rsidRDefault="006830B8">
      <w:pPr>
        <w:rPr>
          <w:noProof/>
          <w:lang w:eastAsia="en-CA"/>
        </w:rPr>
      </w:pPr>
      <w:r w:rsidRPr="00132027">
        <w:rPr>
          <w:rFonts w:eastAsia="Times New Roman" w:cs="Times New Roman"/>
          <w:color w:val="000000"/>
          <w:kern w:val="28"/>
          <w:lang w:eastAsia="en-CA"/>
          <w14:cntxtAlts/>
        </w:rPr>
        <w:t xml:space="preserve">The following graph displays the percentage of </w:t>
      </w:r>
      <w:r w:rsidR="00EA58A7">
        <w:rPr>
          <w:rFonts w:eastAsia="Times New Roman" w:cs="Times New Roman"/>
          <w:color w:val="000000"/>
          <w:kern w:val="28"/>
          <w:lang w:eastAsia="en-CA"/>
          <w14:cntxtAlts/>
        </w:rPr>
        <w:t>SC</w:t>
      </w:r>
      <w:r>
        <w:rPr>
          <w:rFonts w:eastAsia="Times New Roman" w:cs="Times New Roman"/>
          <w:color w:val="000000"/>
          <w:kern w:val="28"/>
          <w:lang w:eastAsia="en-CA"/>
          <w14:cntxtAlts/>
        </w:rPr>
        <w:t xml:space="preserve"> </w:t>
      </w:r>
      <w:r w:rsidRPr="00132027">
        <w:rPr>
          <w:rFonts w:eastAsia="Times New Roman" w:cs="Times New Roman"/>
          <w:color w:val="000000"/>
          <w:kern w:val="28"/>
          <w:lang w:eastAsia="en-CA"/>
          <w14:cntxtAlts/>
        </w:rPr>
        <w:t xml:space="preserve">employee responses falling into each of three </w:t>
      </w:r>
      <w:r>
        <w:rPr>
          <w:rFonts w:eastAsia="Times New Roman" w:cs="Times New Roman"/>
          <w:color w:val="000000"/>
          <w:kern w:val="28"/>
          <w:lang w:eastAsia="en-CA"/>
          <w14:cntxtAlts/>
        </w:rPr>
        <w:t>areas of concern</w:t>
      </w:r>
      <w:r w:rsidRPr="00132027">
        <w:rPr>
          <w:rFonts w:eastAsia="Times New Roman" w:cs="Times New Roman"/>
          <w:color w:val="000000"/>
          <w:kern w:val="28"/>
          <w:lang w:eastAsia="en-CA"/>
          <w14:cntxtAlts/>
        </w:rPr>
        <w:t xml:space="preserve"> </w:t>
      </w:r>
      <w:r>
        <w:rPr>
          <w:rFonts w:eastAsia="Times New Roman" w:cs="Times New Roman"/>
          <w:color w:val="000000"/>
          <w:kern w:val="28"/>
          <w:lang w:eastAsia="en-CA"/>
          <w14:cntxtAlts/>
        </w:rPr>
        <w:t>(</w:t>
      </w:r>
      <w:r w:rsidR="00160D5E">
        <w:rPr>
          <w:rFonts w:eastAsia="Times New Roman" w:cs="Times New Roman"/>
          <w:color w:val="000000"/>
          <w:kern w:val="28"/>
          <w:lang w:eastAsia="en-CA"/>
          <w14:cntxtAlts/>
        </w:rPr>
        <w:t>no, moderate, high</w:t>
      </w:r>
      <w:r>
        <w:rPr>
          <w:rFonts w:eastAsia="Times New Roman" w:cs="Times New Roman"/>
          <w:color w:val="000000"/>
          <w:kern w:val="28"/>
          <w:lang w:eastAsia="en-CA"/>
          <w14:cntxtAlts/>
        </w:rPr>
        <w:t xml:space="preserve">) according to supervisor safety-related </w:t>
      </w:r>
      <w:r w:rsidRPr="006830B8">
        <w:rPr>
          <w:rFonts w:eastAsia="Times New Roman" w:cs="Times New Roman"/>
          <w:b/>
          <w:color w:val="000000"/>
          <w:kern w:val="28"/>
          <w:lang w:eastAsia="en-CA"/>
          <w14:cntxtAlts/>
        </w:rPr>
        <w:t>behaviours</w:t>
      </w:r>
      <w:r>
        <w:rPr>
          <w:rFonts w:eastAsia="Times New Roman" w:cs="Times New Roman"/>
          <w:color w:val="000000"/>
          <w:kern w:val="28"/>
          <w:lang w:eastAsia="en-CA"/>
          <w14:cntxtAlts/>
        </w:rPr>
        <w:t xml:space="preserve"> within the workplace.</w:t>
      </w:r>
      <w:r w:rsidRPr="00132027">
        <w:rPr>
          <w:rFonts w:eastAsia="Times New Roman" w:cs="Times New Roman"/>
          <w:color w:val="000000"/>
          <w:kern w:val="28"/>
          <w:lang w:eastAsia="en-CA"/>
          <w14:cntxtAlts/>
        </w:rPr>
        <w:t xml:space="preserve"> The corresponding results for the rest of the Department are presented immediately below for comparison.</w:t>
      </w:r>
      <w:r w:rsidR="00FC2350" w:rsidRPr="00FC2350">
        <w:rPr>
          <w:noProof/>
          <w:lang w:eastAsia="en-CA"/>
        </w:rPr>
        <w:t xml:space="preserve"> </w:t>
      </w:r>
    </w:p>
    <w:p w:rsidR="002F0075" w:rsidRDefault="00807B6E">
      <w:pPr>
        <w:rPr>
          <w:rFonts w:eastAsia="Times New Roman" w:cs="Times New Roman"/>
          <w:color w:val="000000"/>
          <w:kern w:val="28"/>
          <w:lang w:eastAsia="en-CA"/>
          <w14:cntxtAlts/>
        </w:rPr>
      </w:pPr>
      <w:r>
        <w:rPr>
          <w:noProof/>
          <w:lang w:eastAsia="en-CA"/>
        </w:rPr>
        <w:drawing>
          <wp:inline distT="0" distB="0" distL="0" distR="0" wp14:anchorId="5942F6C4" wp14:editId="79019C49">
            <wp:extent cx="6510528" cy="3816096"/>
            <wp:effectExtent l="0" t="0" r="24130" b="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2F0075">
        <w:rPr>
          <w:rFonts w:eastAsia="Times New Roman" w:cs="Times New Roman"/>
          <w:color w:val="000000"/>
          <w:kern w:val="28"/>
          <w:lang w:eastAsia="en-CA"/>
          <w14:cntxtAlts/>
        </w:rPr>
        <w:br w:type="page"/>
      </w:r>
    </w:p>
    <w:p w:rsidR="006830B8" w:rsidRPr="00D564B9" w:rsidRDefault="006830B8" w:rsidP="001E6DDC">
      <w:pPr>
        <w:pStyle w:val="Heading3"/>
      </w:pPr>
      <w:r>
        <w:lastRenderedPageBreak/>
        <w:t>PROTECTION OF PHYSICAL SAFETY</w:t>
      </w:r>
      <w:r>
        <w:tab/>
      </w:r>
    </w:p>
    <w:p w:rsidR="003F3F46" w:rsidRDefault="003F3F46" w:rsidP="003F3F46">
      <w:pPr>
        <w:rPr>
          <w:rFonts w:cs="Arial"/>
        </w:rPr>
      </w:pPr>
      <w:r w:rsidRPr="00C91F4A">
        <w:rPr>
          <w:rFonts w:cs="Arial"/>
        </w:rPr>
        <w:t xml:space="preserve">Feeling safe in one’s environment is a basic need that can impact well-being. One significant determinant of how </w:t>
      </w:r>
      <w:r>
        <w:rPr>
          <w:rFonts w:cs="Arial"/>
        </w:rPr>
        <w:t>employees</w:t>
      </w:r>
      <w:r w:rsidRPr="00C91F4A">
        <w:rPr>
          <w:rFonts w:cs="Arial"/>
        </w:rPr>
        <w:t xml:space="preserve"> feel about their physical wor</w:t>
      </w:r>
      <w:r>
        <w:rPr>
          <w:rFonts w:cs="Arial"/>
        </w:rPr>
        <w:t xml:space="preserve">k environment is the importance </w:t>
      </w:r>
      <w:r w:rsidRPr="00C91F4A">
        <w:rPr>
          <w:rFonts w:cs="Arial"/>
        </w:rPr>
        <w:t>their supervisor places on physical safety</w:t>
      </w:r>
      <w:r>
        <w:rPr>
          <w:rFonts w:cs="Arial"/>
        </w:rPr>
        <w:t>, as</w:t>
      </w:r>
      <w:r w:rsidRPr="00C91F4A">
        <w:rPr>
          <w:rFonts w:cs="Arial"/>
        </w:rPr>
        <w:t xml:space="preserve"> reflected through supervisors’ attitudes and behaviours pertaining to unsafe conditions. </w:t>
      </w:r>
      <w:r>
        <w:rPr>
          <w:rFonts w:cs="Arial"/>
        </w:rPr>
        <w:t>T</w:t>
      </w:r>
      <w:r w:rsidRPr="00C91F4A">
        <w:rPr>
          <w:rFonts w:cs="Arial"/>
        </w:rPr>
        <w:t xml:space="preserve">o assess protection of physical safety, two </w:t>
      </w:r>
      <w:r>
        <w:rPr>
          <w:rFonts w:cs="Arial"/>
        </w:rPr>
        <w:t>areas</w:t>
      </w:r>
      <w:r w:rsidRPr="00C91F4A">
        <w:rPr>
          <w:rFonts w:cs="Arial"/>
        </w:rPr>
        <w:t xml:space="preserve"> are assessed: </w:t>
      </w:r>
      <w:r w:rsidRPr="00C91F4A">
        <w:rPr>
          <w:rFonts w:cs="Arial"/>
          <w:i/>
        </w:rPr>
        <w:t>Supervisor Safety Actions</w:t>
      </w:r>
      <w:r w:rsidRPr="00C91F4A">
        <w:rPr>
          <w:rFonts w:cs="Arial"/>
        </w:rPr>
        <w:t xml:space="preserve"> and </w:t>
      </w:r>
      <w:r w:rsidRPr="00C91F4A">
        <w:rPr>
          <w:rFonts w:cs="Arial"/>
          <w:i/>
        </w:rPr>
        <w:t>Supervisor Safety Expectations</w:t>
      </w:r>
      <w:r w:rsidRPr="00C91F4A">
        <w:rPr>
          <w:rFonts w:cs="Arial"/>
        </w:rPr>
        <w:t>. Participants were asked to rate their level of agreement with statements relating to perceived supervisor attitudes toward work safety by using a 5-point</w:t>
      </w:r>
      <w:r>
        <w:rPr>
          <w:rFonts w:cs="Arial"/>
        </w:rPr>
        <w:t xml:space="preserve"> scale ranging from 1 = </w:t>
      </w:r>
      <w:r w:rsidRPr="00C91F4A">
        <w:rPr>
          <w:rFonts w:cs="Arial"/>
          <w:i/>
        </w:rPr>
        <w:t xml:space="preserve">Strongly </w:t>
      </w:r>
      <w:r>
        <w:rPr>
          <w:rFonts w:cs="Arial"/>
          <w:i/>
        </w:rPr>
        <w:t>d</w:t>
      </w:r>
      <w:r w:rsidRPr="00C91F4A">
        <w:rPr>
          <w:rFonts w:cs="Arial"/>
          <w:i/>
        </w:rPr>
        <w:t>isagree</w:t>
      </w:r>
      <w:r>
        <w:rPr>
          <w:rFonts w:cs="Arial"/>
        </w:rPr>
        <w:t xml:space="preserve"> to 5 = </w:t>
      </w:r>
      <w:r w:rsidRPr="00C91F4A">
        <w:rPr>
          <w:rFonts w:cs="Arial"/>
          <w:i/>
        </w:rPr>
        <w:t xml:space="preserve">Strongly </w:t>
      </w:r>
      <w:r>
        <w:rPr>
          <w:rFonts w:cs="Arial"/>
          <w:i/>
        </w:rPr>
        <w:t>a</w:t>
      </w:r>
      <w:r w:rsidRPr="00C91F4A">
        <w:rPr>
          <w:rFonts w:cs="Arial"/>
          <w:i/>
        </w:rPr>
        <w:t>gree</w:t>
      </w:r>
      <w:r w:rsidRPr="00C91F4A">
        <w:rPr>
          <w:rFonts w:cs="Arial"/>
        </w:rPr>
        <w:t>. A sample item reads, “</w:t>
      </w:r>
      <w:r w:rsidRPr="00C91F4A">
        <w:rPr>
          <w:rFonts w:cs="Arial"/>
          <w:i/>
        </w:rPr>
        <w:t>Whenever pressure builds up, my supervisor wants us to work faster, rather than by the rules</w:t>
      </w:r>
      <w:r>
        <w:rPr>
          <w:rFonts w:cs="Arial"/>
          <w:i/>
        </w:rPr>
        <w:t>.</w:t>
      </w:r>
      <w:r w:rsidRPr="00C91F4A">
        <w:rPr>
          <w:rFonts w:cs="Arial"/>
        </w:rPr>
        <w:t>”</w:t>
      </w:r>
    </w:p>
    <w:p w:rsidR="006830B8" w:rsidRPr="00132027" w:rsidRDefault="007F79C5" w:rsidP="006830B8">
      <w:pPr>
        <w:rPr>
          <w:rFonts w:eastAsia="Times New Roman" w:cs="Times New Roman"/>
          <w:b/>
          <w:bCs/>
          <w:color w:val="92D050"/>
          <w:kern w:val="28"/>
          <w:sz w:val="24"/>
          <w:lang w:eastAsia="en-CA"/>
          <w14:cntxtAlts/>
        </w:rPr>
      </w:pPr>
      <w:r>
        <w:rPr>
          <w:rFonts w:eastAsia="Times New Roman" w:cs="Times New Roman"/>
          <w:b/>
          <w:bCs/>
          <w:color w:val="92D050"/>
          <w:kern w:val="28"/>
          <w:sz w:val="24"/>
          <w:lang w:val="en-US" w:eastAsia="en-CA"/>
          <w14:cntxtAlts/>
        </w:rPr>
        <w:t>Responses: Percentage by Area of Concern</w:t>
      </w:r>
    </w:p>
    <w:p w:rsidR="006830B8" w:rsidRDefault="006830B8" w:rsidP="006830B8">
      <w:pPr>
        <w:rPr>
          <w:noProof/>
          <w:lang w:eastAsia="en-CA"/>
        </w:rPr>
      </w:pPr>
      <w:r w:rsidRPr="00132027">
        <w:rPr>
          <w:rFonts w:eastAsia="Times New Roman" w:cs="Times New Roman"/>
          <w:color w:val="000000"/>
          <w:kern w:val="28"/>
          <w:lang w:eastAsia="en-CA"/>
          <w14:cntxtAlts/>
        </w:rPr>
        <w:t xml:space="preserve">The following graph displays the percentage of </w:t>
      </w:r>
      <w:r w:rsidR="00EA58A7">
        <w:rPr>
          <w:rFonts w:eastAsia="Times New Roman" w:cs="Times New Roman"/>
          <w:color w:val="000000"/>
          <w:kern w:val="28"/>
          <w:lang w:eastAsia="en-CA"/>
          <w14:cntxtAlts/>
        </w:rPr>
        <w:t>SC</w:t>
      </w:r>
      <w:r>
        <w:rPr>
          <w:rFonts w:eastAsia="Times New Roman" w:cs="Times New Roman"/>
          <w:color w:val="000000"/>
          <w:kern w:val="28"/>
          <w:lang w:eastAsia="en-CA"/>
          <w14:cntxtAlts/>
        </w:rPr>
        <w:t xml:space="preserve"> </w:t>
      </w:r>
      <w:r w:rsidRPr="00132027">
        <w:rPr>
          <w:rFonts w:eastAsia="Times New Roman" w:cs="Times New Roman"/>
          <w:color w:val="000000"/>
          <w:kern w:val="28"/>
          <w:lang w:eastAsia="en-CA"/>
          <w14:cntxtAlts/>
        </w:rPr>
        <w:t xml:space="preserve">employee responses falling into each of three </w:t>
      </w:r>
      <w:r>
        <w:rPr>
          <w:rFonts w:eastAsia="Times New Roman" w:cs="Times New Roman"/>
          <w:color w:val="000000"/>
          <w:kern w:val="28"/>
          <w:lang w:eastAsia="en-CA"/>
          <w14:cntxtAlts/>
        </w:rPr>
        <w:t>areas of concern</w:t>
      </w:r>
      <w:r w:rsidRPr="00132027">
        <w:rPr>
          <w:rFonts w:eastAsia="Times New Roman" w:cs="Times New Roman"/>
          <w:color w:val="000000"/>
          <w:kern w:val="28"/>
          <w:lang w:eastAsia="en-CA"/>
          <w14:cntxtAlts/>
        </w:rPr>
        <w:t xml:space="preserve"> </w:t>
      </w:r>
      <w:r>
        <w:rPr>
          <w:rFonts w:eastAsia="Times New Roman" w:cs="Times New Roman"/>
          <w:color w:val="000000"/>
          <w:kern w:val="28"/>
          <w:lang w:eastAsia="en-CA"/>
          <w14:cntxtAlts/>
        </w:rPr>
        <w:t>(</w:t>
      </w:r>
      <w:r w:rsidR="00160D5E">
        <w:rPr>
          <w:rFonts w:eastAsia="Times New Roman" w:cs="Times New Roman"/>
          <w:color w:val="000000"/>
          <w:kern w:val="28"/>
          <w:lang w:eastAsia="en-CA"/>
          <w14:cntxtAlts/>
        </w:rPr>
        <w:t>no, moderate, high</w:t>
      </w:r>
      <w:r>
        <w:rPr>
          <w:rFonts w:eastAsia="Times New Roman" w:cs="Times New Roman"/>
          <w:color w:val="000000"/>
          <w:kern w:val="28"/>
          <w:lang w:eastAsia="en-CA"/>
          <w14:cntxtAlts/>
        </w:rPr>
        <w:t xml:space="preserve">) according to supervisor safety-related </w:t>
      </w:r>
      <w:r w:rsidRPr="006830B8">
        <w:rPr>
          <w:rFonts w:eastAsia="Times New Roman" w:cs="Times New Roman"/>
          <w:b/>
          <w:color w:val="000000"/>
          <w:kern w:val="28"/>
          <w:lang w:eastAsia="en-CA"/>
          <w14:cntxtAlts/>
        </w:rPr>
        <w:t>expectations</w:t>
      </w:r>
      <w:r>
        <w:rPr>
          <w:rFonts w:eastAsia="Times New Roman" w:cs="Times New Roman"/>
          <w:color w:val="000000"/>
          <w:kern w:val="28"/>
          <w:lang w:eastAsia="en-CA"/>
          <w14:cntxtAlts/>
        </w:rPr>
        <w:t xml:space="preserve"> within the workplace.</w:t>
      </w:r>
      <w:r w:rsidRPr="00132027">
        <w:rPr>
          <w:rFonts w:eastAsia="Times New Roman" w:cs="Times New Roman"/>
          <w:color w:val="000000"/>
          <w:kern w:val="28"/>
          <w:lang w:eastAsia="en-CA"/>
          <w14:cntxtAlts/>
        </w:rPr>
        <w:t xml:space="preserve"> The corresponding results for the rest of the Department are presented immediately below for comparison.</w:t>
      </w:r>
      <w:r w:rsidR="004C1BAD" w:rsidRPr="004C1BAD">
        <w:rPr>
          <w:noProof/>
          <w:lang w:eastAsia="en-CA"/>
        </w:rPr>
        <w:t xml:space="preserve"> </w:t>
      </w:r>
    </w:p>
    <w:p w:rsidR="00CD02CD" w:rsidRDefault="00CD02CD" w:rsidP="006830B8">
      <w:pPr>
        <w:rPr>
          <w:rFonts w:eastAsia="Times New Roman" w:cs="Times New Roman"/>
          <w:color w:val="000000"/>
          <w:kern w:val="28"/>
          <w:lang w:eastAsia="en-CA"/>
          <w14:cntxtAlts/>
        </w:rPr>
      </w:pPr>
    </w:p>
    <w:p w:rsidR="006830B8" w:rsidRDefault="00807B6E">
      <w:pPr>
        <w:rPr>
          <w:rFonts w:eastAsia="Times New Roman" w:cs="Times New Roman"/>
          <w:color w:val="000000"/>
          <w:kern w:val="28"/>
          <w:lang w:eastAsia="en-CA"/>
          <w14:cntxtAlts/>
        </w:rPr>
      </w:pPr>
      <w:r>
        <w:rPr>
          <w:noProof/>
          <w:lang w:eastAsia="en-CA"/>
        </w:rPr>
        <w:drawing>
          <wp:inline distT="0" distB="0" distL="0" distR="0" wp14:anchorId="4DD5899D" wp14:editId="140D37DC">
            <wp:extent cx="6278880" cy="4267200"/>
            <wp:effectExtent l="0" t="0" r="7620" b="0"/>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6830B8">
        <w:rPr>
          <w:rFonts w:eastAsia="Times New Roman" w:cs="Times New Roman"/>
          <w:color w:val="000000"/>
          <w:kern w:val="28"/>
          <w:lang w:eastAsia="en-CA"/>
          <w14:cntxtAlts/>
        </w:rPr>
        <w:br w:type="page"/>
      </w:r>
    </w:p>
    <w:p w:rsidR="00115D50" w:rsidRPr="00D564B9" w:rsidRDefault="00115D50" w:rsidP="001E6DDC">
      <w:pPr>
        <w:pStyle w:val="Heading3"/>
      </w:pPr>
      <w:r>
        <w:lastRenderedPageBreak/>
        <w:t>ORGANIZATIONAL SUPPORT</w:t>
      </w:r>
      <w:r>
        <w:tab/>
      </w:r>
    </w:p>
    <w:p w:rsidR="00115D50" w:rsidRDefault="00115D50" w:rsidP="00115D50">
      <w:pPr>
        <w:rPr>
          <w:rFonts w:cs="Arial"/>
          <w:i/>
        </w:rPr>
      </w:pPr>
      <w:r w:rsidRPr="00C91F4A">
        <w:rPr>
          <w:rFonts w:cs="Arial"/>
        </w:rPr>
        <w:t>As with social support, feeling supported by the organization can improve resilience by buffering the effects of workplace stressors on mental health. Participants were asked to rate their level of agreement with statements pertaining to organizational support by using a 7-point</w:t>
      </w:r>
      <w:r>
        <w:rPr>
          <w:rFonts w:cs="Arial"/>
        </w:rPr>
        <w:t xml:space="preserve"> scale ranging from 1 = </w:t>
      </w:r>
      <w:r w:rsidRPr="00C91F4A">
        <w:rPr>
          <w:rFonts w:cs="Arial"/>
          <w:i/>
        </w:rPr>
        <w:t xml:space="preserve">Strongly </w:t>
      </w:r>
      <w:r>
        <w:rPr>
          <w:rFonts w:cs="Arial"/>
          <w:i/>
        </w:rPr>
        <w:t>d</w:t>
      </w:r>
      <w:r w:rsidRPr="00C91F4A">
        <w:rPr>
          <w:rFonts w:cs="Arial"/>
          <w:i/>
        </w:rPr>
        <w:t>isagree</w:t>
      </w:r>
      <w:r w:rsidRPr="00C91F4A">
        <w:rPr>
          <w:rFonts w:cs="Arial"/>
        </w:rPr>
        <w:t xml:space="preserve"> to 7 = </w:t>
      </w:r>
      <w:r w:rsidRPr="00C91F4A">
        <w:rPr>
          <w:rFonts w:cs="Arial"/>
          <w:i/>
        </w:rPr>
        <w:t xml:space="preserve">Strongly </w:t>
      </w:r>
      <w:r>
        <w:rPr>
          <w:rFonts w:cs="Arial"/>
          <w:i/>
        </w:rPr>
        <w:t>a</w:t>
      </w:r>
      <w:r w:rsidRPr="00C91F4A">
        <w:rPr>
          <w:rFonts w:cs="Arial"/>
          <w:i/>
        </w:rPr>
        <w:t>gree</w:t>
      </w:r>
      <w:r w:rsidRPr="00C91F4A">
        <w:rPr>
          <w:rFonts w:cs="Arial"/>
        </w:rPr>
        <w:t>. A sample item reads, “</w:t>
      </w:r>
      <w:r w:rsidRPr="00C91F4A">
        <w:rPr>
          <w:rFonts w:cs="Arial"/>
          <w:i/>
        </w:rPr>
        <w:t>The organization really cares about my well-being</w:t>
      </w:r>
      <w:r>
        <w:rPr>
          <w:rFonts w:cs="Arial"/>
          <w:i/>
        </w:rPr>
        <w:t>.</w:t>
      </w:r>
      <w:r w:rsidRPr="00C91F4A">
        <w:rPr>
          <w:rFonts w:cs="Arial"/>
          <w:i/>
        </w:rPr>
        <w:t>”</w:t>
      </w:r>
    </w:p>
    <w:p w:rsidR="00115D50" w:rsidRPr="00132027" w:rsidRDefault="007F79C5" w:rsidP="00115D50">
      <w:pPr>
        <w:rPr>
          <w:rFonts w:eastAsia="Times New Roman" w:cs="Times New Roman"/>
          <w:b/>
          <w:bCs/>
          <w:color w:val="92D050"/>
          <w:kern w:val="28"/>
          <w:sz w:val="24"/>
          <w:lang w:eastAsia="en-CA"/>
          <w14:cntxtAlts/>
        </w:rPr>
      </w:pPr>
      <w:r>
        <w:rPr>
          <w:rFonts w:eastAsia="Times New Roman" w:cs="Times New Roman"/>
          <w:b/>
          <w:bCs/>
          <w:color w:val="92D050"/>
          <w:kern w:val="28"/>
          <w:sz w:val="24"/>
          <w:lang w:val="en-US" w:eastAsia="en-CA"/>
          <w14:cntxtAlts/>
        </w:rPr>
        <w:t>Responses: Percentage by Area of Concern</w:t>
      </w:r>
    </w:p>
    <w:p w:rsidR="009C3D85" w:rsidRDefault="00115D50">
      <w:pPr>
        <w:rPr>
          <w:noProof/>
          <w:lang w:eastAsia="en-CA"/>
        </w:rPr>
      </w:pPr>
      <w:r w:rsidRPr="00132027">
        <w:rPr>
          <w:rFonts w:eastAsia="Times New Roman" w:cs="Times New Roman"/>
          <w:color w:val="000000"/>
          <w:kern w:val="28"/>
          <w:lang w:eastAsia="en-CA"/>
          <w14:cntxtAlts/>
        </w:rPr>
        <w:t xml:space="preserve">The following graph displays the percentage of </w:t>
      </w:r>
      <w:r w:rsidR="00EA58A7">
        <w:rPr>
          <w:rFonts w:eastAsia="Times New Roman" w:cs="Times New Roman"/>
          <w:color w:val="000000"/>
          <w:kern w:val="28"/>
          <w:lang w:eastAsia="en-CA"/>
          <w14:cntxtAlts/>
        </w:rPr>
        <w:t>SC</w:t>
      </w:r>
      <w:r>
        <w:rPr>
          <w:rFonts w:eastAsia="Times New Roman" w:cs="Times New Roman"/>
          <w:color w:val="000000"/>
          <w:kern w:val="28"/>
          <w:lang w:eastAsia="en-CA"/>
          <w14:cntxtAlts/>
        </w:rPr>
        <w:t xml:space="preserve"> </w:t>
      </w:r>
      <w:r w:rsidRPr="00132027">
        <w:rPr>
          <w:rFonts w:eastAsia="Times New Roman" w:cs="Times New Roman"/>
          <w:color w:val="000000"/>
          <w:kern w:val="28"/>
          <w:lang w:eastAsia="en-CA"/>
          <w14:cntxtAlts/>
        </w:rPr>
        <w:t xml:space="preserve">employee responses falling into each of three </w:t>
      </w:r>
      <w:r>
        <w:rPr>
          <w:rFonts w:eastAsia="Times New Roman" w:cs="Times New Roman"/>
          <w:color w:val="000000"/>
          <w:kern w:val="28"/>
          <w:lang w:eastAsia="en-CA"/>
          <w14:cntxtAlts/>
        </w:rPr>
        <w:t>areas of concern</w:t>
      </w:r>
      <w:r w:rsidRPr="00132027">
        <w:rPr>
          <w:rFonts w:eastAsia="Times New Roman" w:cs="Times New Roman"/>
          <w:color w:val="000000"/>
          <w:kern w:val="28"/>
          <w:lang w:eastAsia="en-CA"/>
          <w14:cntxtAlts/>
        </w:rPr>
        <w:t xml:space="preserve"> </w:t>
      </w:r>
      <w:r>
        <w:rPr>
          <w:rFonts w:eastAsia="Times New Roman" w:cs="Times New Roman"/>
          <w:color w:val="000000"/>
          <w:kern w:val="28"/>
          <w:lang w:eastAsia="en-CA"/>
          <w14:cntxtAlts/>
        </w:rPr>
        <w:t>(</w:t>
      </w:r>
      <w:r w:rsidR="00160D5E">
        <w:rPr>
          <w:rFonts w:eastAsia="Times New Roman" w:cs="Times New Roman"/>
          <w:color w:val="000000"/>
          <w:kern w:val="28"/>
          <w:lang w:eastAsia="en-CA"/>
          <w14:cntxtAlts/>
        </w:rPr>
        <w:t>no, moderate, high</w:t>
      </w:r>
      <w:r>
        <w:rPr>
          <w:rFonts w:eastAsia="Times New Roman" w:cs="Times New Roman"/>
          <w:color w:val="000000"/>
          <w:kern w:val="28"/>
          <w:lang w:eastAsia="en-CA"/>
          <w14:cntxtAlts/>
        </w:rPr>
        <w:t>) according to organizational support within the workplace.</w:t>
      </w:r>
      <w:r w:rsidRPr="00132027">
        <w:rPr>
          <w:rFonts w:eastAsia="Times New Roman" w:cs="Times New Roman"/>
          <w:color w:val="000000"/>
          <w:kern w:val="28"/>
          <w:lang w:eastAsia="en-CA"/>
          <w14:cntxtAlts/>
        </w:rPr>
        <w:t xml:space="preserve"> The corresponding results for the rest of the Department are presented immediately below for comparison.</w:t>
      </w:r>
      <w:r w:rsidR="009C3D85" w:rsidRPr="009C3D85">
        <w:rPr>
          <w:noProof/>
          <w:lang w:eastAsia="en-CA"/>
        </w:rPr>
        <w:t xml:space="preserve"> </w:t>
      </w:r>
    </w:p>
    <w:p w:rsidR="002B7193" w:rsidRDefault="002B7193">
      <w:pPr>
        <w:rPr>
          <w:noProof/>
          <w:lang w:eastAsia="en-CA"/>
        </w:rPr>
      </w:pPr>
    </w:p>
    <w:p w:rsidR="009C3D85" w:rsidRDefault="009C3D85">
      <w:pPr>
        <w:rPr>
          <w:noProof/>
          <w:lang w:eastAsia="en-CA"/>
        </w:rPr>
      </w:pPr>
    </w:p>
    <w:p w:rsidR="006830B8" w:rsidRDefault="006830B8">
      <w:pPr>
        <w:rPr>
          <w:rFonts w:eastAsia="Times New Roman" w:cs="Times New Roman"/>
          <w:color w:val="000000"/>
          <w:kern w:val="28"/>
          <w:lang w:eastAsia="en-CA"/>
          <w14:cntxtAlts/>
        </w:rPr>
      </w:pPr>
    </w:p>
    <w:p w:rsidR="00115D50" w:rsidRPr="002F0075" w:rsidRDefault="00807B6E" w:rsidP="00115D50">
      <w:pPr>
        <w:pStyle w:val="Heading1"/>
      </w:pPr>
      <w:r>
        <w:rPr>
          <w:noProof/>
        </w:rPr>
        <w:drawing>
          <wp:inline distT="0" distB="0" distL="0" distR="0" wp14:anchorId="5A24B502" wp14:editId="4D40EF82">
            <wp:extent cx="6364224" cy="4230624"/>
            <wp:effectExtent l="0" t="0" r="17780" b="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6830B8">
        <w:rPr>
          <w:color w:val="000000"/>
        </w:rPr>
        <w:br w:type="page"/>
      </w:r>
    </w:p>
    <w:p w:rsidR="00115D50" w:rsidRPr="00D564B9" w:rsidRDefault="00115D50" w:rsidP="001E6DDC">
      <w:pPr>
        <w:pStyle w:val="Heading3"/>
      </w:pPr>
      <w:r>
        <w:lastRenderedPageBreak/>
        <w:t>GROUP ORGANIZATIONAL CULTURE</w:t>
      </w:r>
      <w:r>
        <w:tab/>
      </w:r>
    </w:p>
    <w:p w:rsidR="00115D50" w:rsidRDefault="00115D50" w:rsidP="00115D50">
      <w:r w:rsidRPr="00C91F4A">
        <w:t>The term organizational culture commonly refers to the norms, values, and beliefs that an organization’s members embrace and use as behavio</w:t>
      </w:r>
      <w:r>
        <w:t xml:space="preserve">ural and problem-solving cues. </w:t>
      </w:r>
      <w:r w:rsidRPr="00C91F4A">
        <w:t xml:space="preserve">When an organizational culture is group-oriented, </w:t>
      </w:r>
      <w:r>
        <w:t>employees</w:t>
      </w:r>
      <w:r w:rsidRPr="00C91F4A">
        <w:t xml:space="preserve"> report fewer symptoms of psychological distress and experience greater well-being (e.</w:t>
      </w:r>
      <w:r>
        <w:t xml:space="preserve">g., feeling calm and relaxed). </w:t>
      </w:r>
      <w:r w:rsidRPr="00C91F4A">
        <w:t xml:space="preserve">In </w:t>
      </w:r>
      <w:r>
        <w:t>this survey</w:t>
      </w:r>
      <w:r w:rsidRPr="00C91F4A">
        <w:t xml:space="preserve">, an organization is assessed as having a group-oriented </w:t>
      </w:r>
      <w:r>
        <w:t xml:space="preserve">organizational </w:t>
      </w:r>
      <w:r w:rsidRPr="00C91F4A">
        <w:t xml:space="preserve">culture when it emphasizes employee participation, cooperation, mutual trust, team spirit, learning, fulfilling work through human resource development, trust in human potential, and cohesiveness. </w:t>
      </w:r>
      <w:r w:rsidR="00A23554">
        <w:t>P</w:t>
      </w:r>
      <w:r w:rsidRPr="00C91F4A">
        <w:t>articipants were asked to indicate to what extent several characteristics describe the culture</w:t>
      </w:r>
      <w:r w:rsidR="00490D6D">
        <w:t xml:space="preserve"> of their organization (i.e. Branch or Service Canada region they report to</w:t>
      </w:r>
      <w:r w:rsidR="00490D6D" w:rsidRPr="00C91F4A">
        <w:t xml:space="preserve">) </w:t>
      </w:r>
      <w:r w:rsidRPr="00C91F4A">
        <w:t xml:space="preserve"> by using a 5-point</w:t>
      </w:r>
      <w:r>
        <w:t xml:space="preserve"> scale ranging from 1 = </w:t>
      </w:r>
      <w:r w:rsidRPr="00CA2C28">
        <w:rPr>
          <w:i/>
        </w:rPr>
        <w:t>Not at all</w:t>
      </w:r>
      <w:r>
        <w:t xml:space="preserve"> to 5 = </w:t>
      </w:r>
      <w:r w:rsidRPr="00CA2C28">
        <w:rPr>
          <w:i/>
        </w:rPr>
        <w:t>To a great extent</w:t>
      </w:r>
      <w:r w:rsidRPr="00C91F4A">
        <w:t>. A sample item reads, “</w:t>
      </w:r>
      <w:r w:rsidRPr="003A1DD3">
        <w:rPr>
          <w:i/>
        </w:rPr>
        <w:t>Please indicate to what extent your organization is: Being socially responsible</w:t>
      </w:r>
      <w:r>
        <w:rPr>
          <w:i/>
        </w:rPr>
        <w:t>.</w:t>
      </w:r>
      <w:r w:rsidRPr="00C91F4A">
        <w:t>”</w:t>
      </w:r>
    </w:p>
    <w:p w:rsidR="00115D50" w:rsidRPr="00132027" w:rsidRDefault="007F79C5" w:rsidP="00115D50">
      <w:pPr>
        <w:rPr>
          <w:rFonts w:eastAsia="Times New Roman" w:cs="Times New Roman"/>
          <w:b/>
          <w:bCs/>
          <w:color w:val="92D050"/>
          <w:kern w:val="28"/>
          <w:sz w:val="24"/>
          <w:lang w:eastAsia="en-CA"/>
          <w14:cntxtAlts/>
        </w:rPr>
      </w:pPr>
      <w:r>
        <w:rPr>
          <w:rFonts w:eastAsia="Times New Roman" w:cs="Times New Roman"/>
          <w:b/>
          <w:bCs/>
          <w:color w:val="92D050"/>
          <w:kern w:val="28"/>
          <w:sz w:val="24"/>
          <w:lang w:val="en-US" w:eastAsia="en-CA"/>
          <w14:cntxtAlts/>
        </w:rPr>
        <w:t>Responses: Percentage by Area of Concern</w:t>
      </w:r>
    </w:p>
    <w:p w:rsidR="002B7193" w:rsidRDefault="00115D50">
      <w:pPr>
        <w:rPr>
          <w:noProof/>
          <w:lang w:eastAsia="en-CA"/>
        </w:rPr>
      </w:pPr>
      <w:r w:rsidRPr="00132027">
        <w:rPr>
          <w:rFonts w:eastAsia="Times New Roman" w:cs="Times New Roman"/>
          <w:color w:val="000000"/>
          <w:kern w:val="28"/>
          <w:lang w:eastAsia="en-CA"/>
          <w14:cntxtAlts/>
        </w:rPr>
        <w:t xml:space="preserve">The following graph displays the percentage of </w:t>
      </w:r>
      <w:r w:rsidR="00EA58A7">
        <w:rPr>
          <w:rFonts w:eastAsia="Times New Roman" w:cs="Times New Roman"/>
          <w:color w:val="000000"/>
          <w:kern w:val="28"/>
          <w:lang w:eastAsia="en-CA"/>
          <w14:cntxtAlts/>
        </w:rPr>
        <w:t>SC</w:t>
      </w:r>
      <w:r>
        <w:rPr>
          <w:rFonts w:eastAsia="Times New Roman" w:cs="Times New Roman"/>
          <w:color w:val="000000"/>
          <w:kern w:val="28"/>
          <w:lang w:eastAsia="en-CA"/>
          <w14:cntxtAlts/>
        </w:rPr>
        <w:t xml:space="preserve"> </w:t>
      </w:r>
      <w:r w:rsidRPr="00132027">
        <w:rPr>
          <w:rFonts w:eastAsia="Times New Roman" w:cs="Times New Roman"/>
          <w:color w:val="000000"/>
          <w:kern w:val="28"/>
          <w:lang w:eastAsia="en-CA"/>
          <w14:cntxtAlts/>
        </w:rPr>
        <w:t xml:space="preserve">employee responses falling into each of three </w:t>
      </w:r>
      <w:r>
        <w:rPr>
          <w:rFonts w:eastAsia="Times New Roman" w:cs="Times New Roman"/>
          <w:color w:val="000000"/>
          <w:kern w:val="28"/>
          <w:lang w:eastAsia="en-CA"/>
          <w14:cntxtAlts/>
        </w:rPr>
        <w:t>areas of concern</w:t>
      </w:r>
      <w:r w:rsidRPr="00132027">
        <w:rPr>
          <w:rFonts w:eastAsia="Times New Roman" w:cs="Times New Roman"/>
          <w:color w:val="000000"/>
          <w:kern w:val="28"/>
          <w:lang w:eastAsia="en-CA"/>
          <w14:cntxtAlts/>
        </w:rPr>
        <w:t xml:space="preserve"> </w:t>
      </w:r>
      <w:r>
        <w:rPr>
          <w:rFonts w:eastAsia="Times New Roman" w:cs="Times New Roman"/>
          <w:color w:val="000000"/>
          <w:kern w:val="28"/>
          <w:lang w:eastAsia="en-CA"/>
          <w14:cntxtAlts/>
        </w:rPr>
        <w:t>(</w:t>
      </w:r>
      <w:r w:rsidR="00160D5E">
        <w:rPr>
          <w:rFonts w:eastAsia="Times New Roman" w:cs="Times New Roman"/>
          <w:color w:val="000000"/>
          <w:kern w:val="28"/>
          <w:lang w:eastAsia="en-CA"/>
          <w14:cntxtAlts/>
        </w:rPr>
        <w:t>no, moderate, high</w:t>
      </w:r>
      <w:r>
        <w:rPr>
          <w:rFonts w:eastAsia="Times New Roman" w:cs="Times New Roman"/>
          <w:color w:val="000000"/>
          <w:kern w:val="28"/>
          <w:lang w:eastAsia="en-CA"/>
          <w14:cntxtAlts/>
        </w:rPr>
        <w:t>) according to whether their workplace culture is group-oriented.</w:t>
      </w:r>
      <w:r w:rsidRPr="00132027">
        <w:rPr>
          <w:rFonts w:eastAsia="Times New Roman" w:cs="Times New Roman"/>
          <w:color w:val="000000"/>
          <w:kern w:val="28"/>
          <w:lang w:eastAsia="en-CA"/>
          <w14:cntxtAlts/>
        </w:rPr>
        <w:t xml:space="preserve"> The corresponding results for the rest of the Department are presented immediately below for comparison.</w:t>
      </w:r>
      <w:r w:rsidR="00456CD0" w:rsidRPr="00456CD0">
        <w:rPr>
          <w:noProof/>
          <w:lang w:eastAsia="en-CA"/>
        </w:rPr>
        <w:t xml:space="preserve"> </w:t>
      </w:r>
    </w:p>
    <w:p w:rsidR="00421896" w:rsidRDefault="00421896">
      <w:pPr>
        <w:rPr>
          <w:noProof/>
          <w:lang w:eastAsia="en-CA"/>
        </w:rPr>
      </w:pPr>
    </w:p>
    <w:p w:rsidR="006830B8" w:rsidRDefault="00807B6E">
      <w:pPr>
        <w:rPr>
          <w:rFonts w:eastAsia="Times New Roman" w:cs="Times New Roman"/>
          <w:color w:val="000000"/>
          <w:kern w:val="28"/>
          <w:lang w:eastAsia="en-CA"/>
          <w14:cntxtAlts/>
        </w:rPr>
      </w:pPr>
      <w:r>
        <w:rPr>
          <w:noProof/>
          <w:lang w:eastAsia="en-CA"/>
        </w:rPr>
        <w:drawing>
          <wp:inline distT="0" distB="0" distL="0" distR="0" wp14:anchorId="4F3129A3" wp14:editId="2C174322">
            <wp:extent cx="6449568" cy="4072128"/>
            <wp:effectExtent l="0" t="0" r="27940" b="508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6830B8">
        <w:rPr>
          <w:rFonts w:eastAsia="Times New Roman" w:cs="Times New Roman"/>
          <w:color w:val="000000"/>
          <w:kern w:val="28"/>
          <w:lang w:eastAsia="en-CA"/>
          <w14:cntxtAlts/>
        </w:rPr>
        <w:br w:type="page"/>
      </w:r>
    </w:p>
    <w:p w:rsidR="001E6DDC" w:rsidRPr="004F33B6" w:rsidRDefault="001E6DDC" w:rsidP="001E6DDC">
      <w:pPr>
        <w:pStyle w:val="Heading2"/>
        <w:rPr>
          <w:rStyle w:val="Heading2Char"/>
        </w:rPr>
      </w:pPr>
      <w:r>
        <w:rPr>
          <w:rStyle w:val="Heading2Char"/>
        </w:rPr>
        <w:lastRenderedPageBreak/>
        <w:t>POSITIVE OUTCOMES</w:t>
      </w:r>
    </w:p>
    <w:p w:rsidR="00115D50" w:rsidRPr="00D564B9" w:rsidRDefault="00115D50" w:rsidP="001E6DDC">
      <w:pPr>
        <w:pStyle w:val="Heading3"/>
      </w:pPr>
      <w:r>
        <w:t>MORALE</w:t>
      </w:r>
      <w:r>
        <w:tab/>
      </w:r>
    </w:p>
    <w:p w:rsidR="009411E1" w:rsidRDefault="009411E1" w:rsidP="009411E1">
      <w:r w:rsidRPr="0018147C">
        <w:t xml:space="preserve">Morale has been described as </w:t>
      </w:r>
      <w:r>
        <w:t xml:space="preserve">both </w:t>
      </w:r>
      <w:r w:rsidRPr="0018147C">
        <w:t xml:space="preserve">an individual </w:t>
      </w:r>
      <w:r>
        <w:t xml:space="preserve">and group psychological phenomenon, </w:t>
      </w:r>
      <w:r w:rsidRPr="0018147C">
        <w:t xml:space="preserve">defined as “an employee’s motivation and enthusiasm for </w:t>
      </w:r>
      <w:r>
        <w:t xml:space="preserve">accomplishing work objectives.” </w:t>
      </w:r>
      <w:r w:rsidRPr="00C91F4A">
        <w:t>Participants were asked to rate their level of agreement with statements pertaining to their morale by using a 5-point</w:t>
      </w:r>
      <w:r>
        <w:t xml:space="preserve"> scale ranging from 1 = </w:t>
      </w:r>
      <w:r w:rsidRPr="00C91F4A">
        <w:rPr>
          <w:i/>
        </w:rPr>
        <w:t>Very low</w:t>
      </w:r>
      <w:r>
        <w:t xml:space="preserve"> to 5 = </w:t>
      </w:r>
      <w:r w:rsidRPr="00C91F4A">
        <w:rPr>
          <w:i/>
        </w:rPr>
        <w:t>Very high</w:t>
      </w:r>
      <w:r w:rsidRPr="00C91F4A">
        <w:t>. A sample item reads, “</w:t>
      </w:r>
      <w:r w:rsidRPr="00C91F4A">
        <w:rPr>
          <w:i/>
        </w:rPr>
        <w:t>Please rate your level of motivation</w:t>
      </w:r>
      <w:r>
        <w:rPr>
          <w:i/>
        </w:rPr>
        <w:t>.</w:t>
      </w:r>
      <w:r w:rsidRPr="00C91F4A">
        <w:t>”</w:t>
      </w:r>
    </w:p>
    <w:p w:rsidR="00115D50" w:rsidRPr="00132027" w:rsidRDefault="007F79C5" w:rsidP="00115D50">
      <w:pPr>
        <w:rPr>
          <w:rFonts w:eastAsia="Times New Roman" w:cs="Times New Roman"/>
          <w:b/>
          <w:bCs/>
          <w:color w:val="92D050"/>
          <w:kern w:val="28"/>
          <w:sz w:val="24"/>
          <w:lang w:eastAsia="en-CA"/>
          <w14:cntxtAlts/>
        </w:rPr>
      </w:pPr>
      <w:r>
        <w:rPr>
          <w:rFonts w:eastAsia="Times New Roman" w:cs="Times New Roman"/>
          <w:b/>
          <w:bCs/>
          <w:color w:val="92D050"/>
          <w:kern w:val="28"/>
          <w:sz w:val="24"/>
          <w:lang w:val="en-US" w:eastAsia="en-CA"/>
          <w14:cntxtAlts/>
        </w:rPr>
        <w:t>Responses: Percentage by Area of Concern</w:t>
      </w:r>
    </w:p>
    <w:p w:rsidR="00115D50" w:rsidRDefault="00115D50" w:rsidP="00115D50">
      <w:pPr>
        <w:rPr>
          <w:noProof/>
          <w:lang w:eastAsia="en-CA"/>
        </w:rPr>
      </w:pPr>
      <w:r w:rsidRPr="00132027">
        <w:rPr>
          <w:rFonts w:eastAsia="Times New Roman" w:cs="Times New Roman"/>
          <w:color w:val="000000"/>
          <w:kern w:val="28"/>
          <w:lang w:eastAsia="en-CA"/>
          <w14:cntxtAlts/>
        </w:rPr>
        <w:t xml:space="preserve">The following graph displays the percentage of </w:t>
      </w:r>
      <w:r w:rsidR="00EA58A7">
        <w:rPr>
          <w:rFonts w:eastAsia="Times New Roman" w:cs="Times New Roman"/>
          <w:color w:val="000000"/>
          <w:kern w:val="28"/>
          <w:lang w:eastAsia="en-CA"/>
          <w14:cntxtAlts/>
        </w:rPr>
        <w:t>SC</w:t>
      </w:r>
      <w:r>
        <w:rPr>
          <w:rFonts w:eastAsia="Times New Roman" w:cs="Times New Roman"/>
          <w:color w:val="000000"/>
          <w:kern w:val="28"/>
          <w:lang w:eastAsia="en-CA"/>
          <w14:cntxtAlts/>
        </w:rPr>
        <w:t xml:space="preserve"> </w:t>
      </w:r>
      <w:r w:rsidRPr="00132027">
        <w:rPr>
          <w:rFonts w:eastAsia="Times New Roman" w:cs="Times New Roman"/>
          <w:color w:val="000000"/>
          <w:kern w:val="28"/>
          <w:lang w:eastAsia="en-CA"/>
          <w14:cntxtAlts/>
        </w:rPr>
        <w:t xml:space="preserve">employee responses falling into each of three </w:t>
      </w:r>
      <w:r>
        <w:rPr>
          <w:rFonts w:eastAsia="Times New Roman" w:cs="Times New Roman"/>
          <w:color w:val="000000"/>
          <w:kern w:val="28"/>
          <w:lang w:eastAsia="en-CA"/>
          <w14:cntxtAlts/>
        </w:rPr>
        <w:t>areas of concern</w:t>
      </w:r>
      <w:r w:rsidRPr="00132027">
        <w:rPr>
          <w:rFonts w:eastAsia="Times New Roman" w:cs="Times New Roman"/>
          <w:color w:val="000000"/>
          <w:kern w:val="28"/>
          <w:lang w:eastAsia="en-CA"/>
          <w14:cntxtAlts/>
        </w:rPr>
        <w:t xml:space="preserve"> </w:t>
      </w:r>
      <w:r>
        <w:rPr>
          <w:rFonts w:eastAsia="Times New Roman" w:cs="Times New Roman"/>
          <w:color w:val="000000"/>
          <w:kern w:val="28"/>
          <w:lang w:eastAsia="en-CA"/>
          <w14:cntxtAlts/>
        </w:rPr>
        <w:t>(</w:t>
      </w:r>
      <w:r w:rsidR="00160D5E">
        <w:rPr>
          <w:rFonts w:eastAsia="Times New Roman" w:cs="Times New Roman"/>
          <w:color w:val="000000"/>
          <w:kern w:val="28"/>
          <w:lang w:eastAsia="en-CA"/>
          <w14:cntxtAlts/>
        </w:rPr>
        <w:t>no, moderate, high</w:t>
      </w:r>
      <w:r>
        <w:rPr>
          <w:rFonts w:eastAsia="Times New Roman" w:cs="Times New Roman"/>
          <w:color w:val="000000"/>
          <w:kern w:val="28"/>
          <w:lang w:eastAsia="en-CA"/>
          <w14:cntxtAlts/>
        </w:rPr>
        <w:t>) according to their level of morale.</w:t>
      </w:r>
      <w:r w:rsidRPr="00132027">
        <w:rPr>
          <w:rFonts w:eastAsia="Times New Roman" w:cs="Times New Roman"/>
          <w:color w:val="000000"/>
          <w:kern w:val="28"/>
          <w:lang w:eastAsia="en-CA"/>
          <w14:cntxtAlts/>
        </w:rPr>
        <w:t xml:space="preserve"> The corresponding results for the rest of the Department are presented immediately below for comparison.</w:t>
      </w:r>
      <w:r w:rsidR="00D26372" w:rsidRPr="00D26372">
        <w:rPr>
          <w:noProof/>
          <w:lang w:eastAsia="en-CA"/>
        </w:rPr>
        <w:t xml:space="preserve"> </w:t>
      </w:r>
    </w:p>
    <w:p w:rsidR="00C71E1B" w:rsidRDefault="00C71E1B" w:rsidP="00115D50">
      <w:pPr>
        <w:rPr>
          <w:rFonts w:eastAsia="Times New Roman" w:cs="Times New Roman"/>
          <w:color w:val="000000"/>
          <w:kern w:val="28"/>
          <w:lang w:eastAsia="en-CA"/>
          <w14:cntxtAlts/>
        </w:rPr>
      </w:pPr>
    </w:p>
    <w:p w:rsidR="006830B8" w:rsidRDefault="00D97D0D">
      <w:pPr>
        <w:rPr>
          <w:rFonts w:eastAsia="Times New Roman" w:cs="Times New Roman"/>
          <w:color w:val="000000"/>
          <w:kern w:val="28"/>
          <w:lang w:eastAsia="en-CA"/>
          <w14:cntxtAlts/>
        </w:rPr>
      </w:pPr>
      <w:r>
        <w:rPr>
          <w:noProof/>
          <w:lang w:eastAsia="en-CA"/>
        </w:rPr>
        <w:drawing>
          <wp:inline distT="0" distB="0" distL="0" distR="0" wp14:anchorId="13773EEE" wp14:editId="60B5E030">
            <wp:extent cx="6266688" cy="4364736"/>
            <wp:effectExtent l="0" t="0" r="20320" b="0"/>
            <wp:docPr id="97" name="Chart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6830B8">
        <w:rPr>
          <w:rFonts w:eastAsia="Times New Roman" w:cs="Times New Roman"/>
          <w:color w:val="000000"/>
          <w:kern w:val="28"/>
          <w:lang w:eastAsia="en-CA"/>
          <w14:cntxtAlts/>
        </w:rPr>
        <w:br w:type="page"/>
      </w:r>
    </w:p>
    <w:p w:rsidR="00115D50" w:rsidRPr="00D564B9" w:rsidRDefault="00115D50" w:rsidP="001E6DDC">
      <w:pPr>
        <w:pStyle w:val="Heading3"/>
      </w:pPr>
      <w:r>
        <w:lastRenderedPageBreak/>
        <w:t>ENGAGEMENT</w:t>
      </w:r>
      <w:r>
        <w:tab/>
      </w:r>
    </w:p>
    <w:p w:rsidR="00115D50" w:rsidRPr="00C91F4A" w:rsidRDefault="00115D50" w:rsidP="00115D50">
      <w:pPr>
        <w:rPr>
          <w:b/>
        </w:rPr>
      </w:pPr>
      <w:r w:rsidRPr="00C91F4A">
        <w:t xml:space="preserve">Engaged </w:t>
      </w:r>
      <w:r>
        <w:t>employees</w:t>
      </w:r>
      <w:r w:rsidRPr="00C91F4A">
        <w:t xml:space="preserve"> are </w:t>
      </w:r>
      <w:r>
        <w:t xml:space="preserve">energetic and </w:t>
      </w:r>
      <w:r w:rsidRPr="00C91F4A">
        <w:t xml:space="preserve">passionate about their work and </w:t>
      </w:r>
      <w:r w:rsidR="009411E1">
        <w:t xml:space="preserve">are </w:t>
      </w:r>
      <w:r w:rsidRPr="00C91F4A">
        <w:t xml:space="preserve">motivated to do their job well. As a result, many studies have found that feeling engaged at work is positively related to working safely. Participants were </w:t>
      </w:r>
      <w:r>
        <w:t xml:space="preserve">asked read </w:t>
      </w:r>
      <w:r>
        <w:rPr>
          <w:rFonts w:cs="Arial"/>
        </w:rPr>
        <w:t xml:space="preserve">statements about </w:t>
      </w:r>
      <w:r w:rsidRPr="00CA2C28">
        <w:rPr>
          <w:rFonts w:cs="Arial"/>
        </w:rPr>
        <w:t xml:space="preserve">how </w:t>
      </w:r>
      <w:r>
        <w:rPr>
          <w:rFonts w:cs="Arial"/>
        </w:rPr>
        <w:t xml:space="preserve">they </w:t>
      </w:r>
      <w:r w:rsidRPr="00CA2C28">
        <w:rPr>
          <w:rFonts w:cs="Arial"/>
        </w:rPr>
        <w:t xml:space="preserve">invest </w:t>
      </w:r>
      <w:r>
        <w:rPr>
          <w:rFonts w:cs="Arial"/>
        </w:rPr>
        <w:t>their</w:t>
      </w:r>
      <w:r w:rsidRPr="00CA2C28">
        <w:rPr>
          <w:rFonts w:cs="Arial"/>
        </w:rPr>
        <w:t xml:space="preserve"> energies at work</w:t>
      </w:r>
      <w:r>
        <w:rPr>
          <w:rFonts w:cs="Arial"/>
        </w:rPr>
        <w:t xml:space="preserve">, rating </w:t>
      </w:r>
      <w:r>
        <w:t>their agreement with each statement u</w:t>
      </w:r>
      <w:r w:rsidRPr="00C91F4A">
        <w:t xml:space="preserve">sing a </w:t>
      </w:r>
      <w:r>
        <w:t xml:space="preserve">5-point </w:t>
      </w:r>
      <w:r w:rsidRPr="00C91F4A">
        <w:t xml:space="preserve">scale ranging from 1 = </w:t>
      </w:r>
      <w:r>
        <w:rPr>
          <w:i/>
        </w:rPr>
        <w:t>Strongly disagree</w:t>
      </w:r>
      <w:r>
        <w:t xml:space="preserve"> to 5 = </w:t>
      </w:r>
      <w:r w:rsidRPr="00CA2C28">
        <w:rPr>
          <w:i/>
        </w:rPr>
        <w:t>Strongly a</w:t>
      </w:r>
      <w:r>
        <w:rPr>
          <w:i/>
        </w:rPr>
        <w:t>gree</w:t>
      </w:r>
      <w:r w:rsidRPr="00C91F4A">
        <w:t>. A sample item reads, “</w:t>
      </w:r>
      <w:r w:rsidRPr="00CA2C28">
        <w:rPr>
          <w:rFonts w:cs="Arial"/>
          <w:i/>
          <w:lang w:val="en-US"/>
        </w:rPr>
        <w:t>I try my hardest to perform well on my job.</w:t>
      </w:r>
      <w:r>
        <w:t>”</w:t>
      </w:r>
      <w:r w:rsidRPr="00C91F4A">
        <w:t xml:space="preserve"> </w:t>
      </w:r>
    </w:p>
    <w:p w:rsidR="00115D50" w:rsidRPr="00132027" w:rsidRDefault="007F79C5" w:rsidP="00115D50">
      <w:pPr>
        <w:rPr>
          <w:rFonts w:eastAsia="Times New Roman" w:cs="Times New Roman"/>
          <w:b/>
          <w:bCs/>
          <w:color w:val="92D050"/>
          <w:kern w:val="28"/>
          <w:sz w:val="24"/>
          <w:lang w:eastAsia="en-CA"/>
          <w14:cntxtAlts/>
        </w:rPr>
      </w:pPr>
      <w:r>
        <w:rPr>
          <w:rFonts w:eastAsia="Times New Roman" w:cs="Times New Roman"/>
          <w:b/>
          <w:bCs/>
          <w:color w:val="92D050"/>
          <w:kern w:val="28"/>
          <w:sz w:val="24"/>
          <w:lang w:val="en-US" w:eastAsia="en-CA"/>
          <w14:cntxtAlts/>
        </w:rPr>
        <w:t>Responses: Percentage by Area of Concern</w:t>
      </w:r>
    </w:p>
    <w:p w:rsidR="00115D50" w:rsidRDefault="00115D50" w:rsidP="00115D50">
      <w:pPr>
        <w:rPr>
          <w:noProof/>
          <w:lang w:eastAsia="en-CA"/>
        </w:rPr>
      </w:pPr>
      <w:r w:rsidRPr="00132027">
        <w:rPr>
          <w:rFonts w:eastAsia="Times New Roman" w:cs="Times New Roman"/>
          <w:color w:val="000000"/>
          <w:kern w:val="28"/>
          <w:lang w:eastAsia="en-CA"/>
          <w14:cntxtAlts/>
        </w:rPr>
        <w:t xml:space="preserve">The following graph displays the percentage of </w:t>
      </w:r>
      <w:r w:rsidR="00EA58A7">
        <w:rPr>
          <w:rFonts w:eastAsia="Times New Roman" w:cs="Times New Roman"/>
          <w:color w:val="000000"/>
          <w:kern w:val="28"/>
          <w:lang w:eastAsia="en-CA"/>
          <w14:cntxtAlts/>
        </w:rPr>
        <w:t>SC</w:t>
      </w:r>
      <w:r>
        <w:rPr>
          <w:rFonts w:eastAsia="Times New Roman" w:cs="Times New Roman"/>
          <w:color w:val="000000"/>
          <w:kern w:val="28"/>
          <w:lang w:eastAsia="en-CA"/>
          <w14:cntxtAlts/>
        </w:rPr>
        <w:t xml:space="preserve"> </w:t>
      </w:r>
      <w:r w:rsidRPr="00132027">
        <w:rPr>
          <w:rFonts w:eastAsia="Times New Roman" w:cs="Times New Roman"/>
          <w:color w:val="000000"/>
          <w:kern w:val="28"/>
          <w:lang w:eastAsia="en-CA"/>
          <w14:cntxtAlts/>
        </w:rPr>
        <w:t xml:space="preserve">employee responses falling into each of three </w:t>
      </w:r>
      <w:r>
        <w:rPr>
          <w:rFonts w:eastAsia="Times New Roman" w:cs="Times New Roman"/>
          <w:color w:val="000000"/>
          <w:kern w:val="28"/>
          <w:lang w:eastAsia="en-CA"/>
          <w14:cntxtAlts/>
        </w:rPr>
        <w:t>areas of concern</w:t>
      </w:r>
      <w:r w:rsidRPr="00132027">
        <w:rPr>
          <w:rFonts w:eastAsia="Times New Roman" w:cs="Times New Roman"/>
          <w:color w:val="000000"/>
          <w:kern w:val="28"/>
          <w:lang w:eastAsia="en-CA"/>
          <w14:cntxtAlts/>
        </w:rPr>
        <w:t xml:space="preserve"> </w:t>
      </w:r>
      <w:r>
        <w:rPr>
          <w:rFonts w:eastAsia="Times New Roman" w:cs="Times New Roman"/>
          <w:color w:val="000000"/>
          <w:kern w:val="28"/>
          <w:lang w:eastAsia="en-CA"/>
          <w14:cntxtAlts/>
        </w:rPr>
        <w:t>(</w:t>
      </w:r>
      <w:r w:rsidR="00160D5E">
        <w:rPr>
          <w:rFonts w:eastAsia="Times New Roman" w:cs="Times New Roman"/>
          <w:color w:val="000000"/>
          <w:kern w:val="28"/>
          <w:lang w:eastAsia="en-CA"/>
          <w14:cntxtAlts/>
        </w:rPr>
        <w:t>no, moderate, high</w:t>
      </w:r>
      <w:r>
        <w:rPr>
          <w:rFonts w:eastAsia="Times New Roman" w:cs="Times New Roman"/>
          <w:color w:val="000000"/>
          <w:kern w:val="28"/>
          <w:lang w:eastAsia="en-CA"/>
          <w14:cntxtAlts/>
        </w:rPr>
        <w:t>) according to how they invest their energies at work.</w:t>
      </w:r>
      <w:r w:rsidRPr="00132027">
        <w:rPr>
          <w:rFonts w:eastAsia="Times New Roman" w:cs="Times New Roman"/>
          <w:color w:val="000000"/>
          <w:kern w:val="28"/>
          <w:lang w:eastAsia="en-CA"/>
          <w14:cntxtAlts/>
        </w:rPr>
        <w:t xml:space="preserve"> The corresponding results for the rest of the Department are presented immediately below for comparison.</w:t>
      </w:r>
      <w:r w:rsidR="003E12EE" w:rsidRPr="003E12EE">
        <w:rPr>
          <w:noProof/>
          <w:lang w:eastAsia="en-CA"/>
        </w:rPr>
        <w:t xml:space="preserve"> </w:t>
      </w:r>
    </w:p>
    <w:p w:rsidR="00C71E1B" w:rsidRDefault="00C71E1B" w:rsidP="00115D50">
      <w:pPr>
        <w:rPr>
          <w:rFonts w:eastAsia="Times New Roman" w:cs="Times New Roman"/>
          <w:color w:val="000000"/>
          <w:kern w:val="28"/>
          <w:lang w:eastAsia="en-CA"/>
          <w14:cntxtAlts/>
        </w:rPr>
      </w:pPr>
    </w:p>
    <w:p w:rsidR="00115D50" w:rsidRDefault="00626846">
      <w:pPr>
        <w:rPr>
          <w:rFonts w:eastAsia="Times New Roman" w:cs="Times New Roman"/>
          <w:b/>
          <w:bCs/>
          <w:kern w:val="28"/>
          <w:sz w:val="28"/>
          <w:lang w:eastAsia="en-CA"/>
          <w14:cntxtAlts/>
        </w:rPr>
      </w:pPr>
      <w:r>
        <w:rPr>
          <w:noProof/>
          <w:lang w:eastAsia="en-CA"/>
        </w:rPr>
        <w:drawing>
          <wp:inline distT="0" distB="0" distL="0" distR="0" wp14:anchorId="3C668654" wp14:editId="443C05C7">
            <wp:extent cx="6388608" cy="4145280"/>
            <wp:effectExtent l="0" t="0" r="12700" b="762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115D50">
        <w:br w:type="page"/>
      </w:r>
    </w:p>
    <w:p w:rsidR="001E6DDC" w:rsidRPr="002F0075" w:rsidRDefault="001E6DDC" w:rsidP="001E6DDC">
      <w:pPr>
        <w:pStyle w:val="Heading2"/>
      </w:pPr>
      <w:r>
        <w:lastRenderedPageBreak/>
        <w:t>NEGATIVE OUTCOMES</w:t>
      </w:r>
    </w:p>
    <w:p w:rsidR="00115D50" w:rsidRPr="00D564B9" w:rsidRDefault="00115D50" w:rsidP="001E6DDC">
      <w:pPr>
        <w:pStyle w:val="Heading3"/>
      </w:pPr>
      <w:r>
        <w:t>BURNOUT</w:t>
      </w:r>
      <w:r>
        <w:tab/>
      </w:r>
    </w:p>
    <w:p w:rsidR="00115D50" w:rsidRDefault="00115D50" w:rsidP="00115D50">
      <w:r w:rsidRPr="00C91F4A">
        <w:rPr>
          <w:bCs/>
        </w:rPr>
        <w:t xml:space="preserve">Burnout is characterized by exhaustion and disengagement resulting from excessive job demands and lack of resources. </w:t>
      </w:r>
      <w:r w:rsidRPr="00C91F4A">
        <w:t xml:space="preserve">Burnout can result in negative psychological and behavioural outcomes such as the increased likelihood of engaging in negative safety behaviours. To assess burnout, participants </w:t>
      </w:r>
      <w:r w:rsidRPr="00C91F4A">
        <w:rPr>
          <w:bCs/>
        </w:rPr>
        <w:t xml:space="preserve">were asked to rate their level of agreement with </w:t>
      </w:r>
      <w:r w:rsidRPr="00C91F4A">
        <w:t>statements pertaining to exhaustion and disengagement by using a 4-point</w:t>
      </w:r>
      <w:r>
        <w:t xml:space="preserve"> scale ranging from 1 = </w:t>
      </w:r>
      <w:r w:rsidRPr="00C91F4A">
        <w:rPr>
          <w:i/>
        </w:rPr>
        <w:t xml:space="preserve">Strongly </w:t>
      </w:r>
      <w:r>
        <w:rPr>
          <w:i/>
        </w:rPr>
        <w:t>d</w:t>
      </w:r>
      <w:r w:rsidRPr="00C91F4A">
        <w:rPr>
          <w:i/>
        </w:rPr>
        <w:t>isagree</w:t>
      </w:r>
      <w:r>
        <w:t xml:space="preserve"> to </w:t>
      </w:r>
      <w:r w:rsidR="00756013">
        <w:t>4</w:t>
      </w:r>
      <w:r>
        <w:t xml:space="preserve"> = </w:t>
      </w:r>
      <w:r w:rsidRPr="00C91F4A">
        <w:rPr>
          <w:i/>
        </w:rPr>
        <w:t xml:space="preserve">Strongly </w:t>
      </w:r>
      <w:r>
        <w:rPr>
          <w:i/>
        </w:rPr>
        <w:t>a</w:t>
      </w:r>
      <w:r w:rsidRPr="00C91F4A">
        <w:rPr>
          <w:i/>
        </w:rPr>
        <w:t>gree</w:t>
      </w:r>
      <w:r w:rsidRPr="00C91F4A">
        <w:t>. A sample item reads, “</w:t>
      </w:r>
      <w:r w:rsidRPr="00C91F4A">
        <w:rPr>
          <w:i/>
        </w:rPr>
        <w:t>During my work, I often feel emotionally drained</w:t>
      </w:r>
      <w:r>
        <w:rPr>
          <w:i/>
        </w:rPr>
        <w:t>.</w:t>
      </w:r>
      <w:r w:rsidRPr="00C91F4A">
        <w:t xml:space="preserve">” </w:t>
      </w:r>
    </w:p>
    <w:p w:rsidR="00115D50" w:rsidRPr="00132027" w:rsidRDefault="007F79C5" w:rsidP="00115D50">
      <w:pPr>
        <w:rPr>
          <w:rFonts w:eastAsia="Times New Roman" w:cs="Times New Roman"/>
          <w:b/>
          <w:bCs/>
          <w:color w:val="92D050"/>
          <w:kern w:val="28"/>
          <w:sz w:val="24"/>
          <w:lang w:eastAsia="en-CA"/>
          <w14:cntxtAlts/>
        </w:rPr>
      </w:pPr>
      <w:r>
        <w:rPr>
          <w:rFonts w:eastAsia="Times New Roman" w:cs="Times New Roman"/>
          <w:b/>
          <w:bCs/>
          <w:color w:val="92D050"/>
          <w:kern w:val="28"/>
          <w:sz w:val="24"/>
          <w:lang w:val="en-US" w:eastAsia="en-CA"/>
          <w14:cntxtAlts/>
        </w:rPr>
        <w:t>Responses: Percentage by Area of Concern</w:t>
      </w:r>
    </w:p>
    <w:p w:rsidR="00115D50" w:rsidRDefault="00115D50" w:rsidP="00115D50">
      <w:pPr>
        <w:rPr>
          <w:noProof/>
          <w:lang w:eastAsia="en-CA"/>
        </w:rPr>
      </w:pPr>
      <w:r w:rsidRPr="00132027">
        <w:rPr>
          <w:rFonts w:eastAsia="Times New Roman" w:cs="Times New Roman"/>
          <w:color w:val="000000"/>
          <w:kern w:val="28"/>
          <w:lang w:eastAsia="en-CA"/>
          <w14:cntxtAlts/>
        </w:rPr>
        <w:t xml:space="preserve">The following graph displays the percentage of </w:t>
      </w:r>
      <w:r w:rsidR="00EA58A7">
        <w:rPr>
          <w:rFonts w:eastAsia="Times New Roman" w:cs="Times New Roman"/>
          <w:color w:val="000000"/>
          <w:kern w:val="28"/>
          <w:lang w:eastAsia="en-CA"/>
          <w14:cntxtAlts/>
        </w:rPr>
        <w:t>SC</w:t>
      </w:r>
      <w:r>
        <w:rPr>
          <w:rFonts w:eastAsia="Times New Roman" w:cs="Times New Roman"/>
          <w:color w:val="000000"/>
          <w:kern w:val="28"/>
          <w:lang w:eastAsia="en-CA"/>
          <w14:cntxtAlts/>
        </w:rPr>
        <w:t xml:space="preserve"> </w:t>
      </w:r>
      <w:r w:rsidRPr="00132027">
        <w:rPr>
          <w:rFonts w:eastAsia="Times New Roman" w:cs="Times New Roman"/>
          <w:color w:val="000000"/>
          <w:kern w:val="28"/>
          <w:lang w:eastAsia="en-CA"/>
          <w14:cntxtAlts/>
        </w:rPr>
        <w:t xml:space="preserve">employee responses falling into each of three </w:t>
      </w:r>
      <w:r>
        <w:rPr>
          <w:rFonts w:eastAsia="Times New Roman" w:cs="Times New Roman"/>
          <w:color w:val="000000"/>
          <w:kern w:val="28"/>
          <w:lang w:eastAsia="en-CA"/>
          <w14:cntxtAlts/>
        </w:rPr>
        <w:t>areas of concern</w:t>
      </w:r>
      <w:r w:rsidRPr="00132027">
        <w:rPr>
          <w:rFonts w:eastAsia="Times New Roman" w:cs="Times New Roman"/>
          <w:color w:val="000000"/>
          <w:kern w:val="28"/>
          <w:lang w:eastAsia="en-CA"/>
          <w14:cntxtAlts/>
        </w:rPr>
        <w:t xml:space="preserve"> </w:t>
      </w:r>
      <w:r>
        <w:rPr>
          <w:rFonts w:eastAsia="Times New Roman" w:cs="Times New Roman"/>
          <w:color w:val="000000"/>
          <w:kern w:val="28"/>
          <w:lang w:eastAsia="en-CA"/>
          <w14:cntxtAlts/>
        </w:rPr>
        <w:t>(</w:t>
      </w:r>
      <w:r w:rsidR="00160D5E">
        <w:rPr>
          <w:rFonts w:eastAsia="Times New Roman" w:cs="Times New Roman"/>
          <w:color w:val="000000"/>
          <w:kern w:val="28"/>
          <w:lang w:eastAsia="en-CA"/>
          <w14:cntxtAlts/>
        </w:rPr>
        <w:t>no, moderate, high</w:t>
      </w:r>
      <w:r>
        <w:rPr>
          <w:rFonts w:eastAsia="Times New Roman" w:cs="Times New Roman"/>
          <w:color w:val="000000"/>
          <w:kern w:val="28"/>
          <w:lang w:eastAsia="en-CA"/>
          <w14:cntxtAlts/>
        </w:rPr>
        <w:t>) according to their level of exhaustion and disengagement.</w:t>
      </w:r>
      <w:r w:rsidRPr="00132027">
        <w:rPr>
          <w:rFonts w:eastAsia="Times New Roman" w:cs="Times New Roman"/>
          <w:color w:val="000000"/>
          <w:kern w:val="28"/>
          <w:lang w:eastAsia="en-CA"/>
          <w14:cntxtAlts/>
        </w:rPr>
        <w:t xml:space="preserve"> The corresponding results for the rest of the Department are presented immediately below for comparison.</w:t>
      </w:r>
      <w:r w:rsidR="0039296A" w:rsidRPr="0039296A">
        <w:rPr>
          <w:noProof/>
          <w:lang w:eastAsia="en-CA"/>
        </w:rPr>
        <w:t xml:space="preserve"> </w:t>
      </w:r>
    </w:p>
    <w:p w:rsidR="00801250" w:rsidRDefault="00801250" w:rsidP="00115D50">
      <w:pPr>
        <w:rPr>
          <w:rFonts w:eastAsia="Times New Roman" w:cs="Times New Roman"/>
          <w:color w:val="000000"/>
          <w:kern w:val="28"/>
          <w:lang w:eastAsia="en-CA"/>
          <w14:cntxtAlts/>
        </w:rPr>
      </w:pPr>
    </w:p>
    <w:p w:rsidR="006830B8" w:rsidRDefault="00E32B75">
      <w:pPr>
        <w:rPr>
          <w:rFonts w:eastAsia="Times New Roman" w:cs="Times New Roman"/>
          <w:color w:val="000000"/>
          <w:kern w:val="28"/>
          <w:lang w:eastAsia="en-CA"/>
          <w14:cntxtAlts/>
        </w:rPr>
      </w:pPr>
      <w:r>
        <w:rPr>
          <w:noProof/>
          <w:lang w:eastAsia="en-CA"/>
        </w:rPr>
        <w:drawing>
          <wp:inline distT="0" distB="0" distL="0" distR="0" wp14:anchorId="4DB68526" wp14:editId="6E1EE52F">
            <wp:extent cx="6522720" cy="4072128"/>
            <wp:effectExtent l="0" t="0" r="11430" b="508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6830B8">
        <w:rPr>
          <w:rFonts w:eastAsia="Times New Roman" w:cs="Times New Roman"/>
          <w:color w:val="000000"/>
          <w:kern w:val="28"/>
          <w:lang w:eastAsia="en-CA"/>
          <w14:cntxtAlts/>
        </w:rPr>
        <w:br w:type="page"/>
      </w:r>
    </w:p>
    <w:p w:rsidR="00115D50" w:rsidRPr="00D564B9" w:rsidRDefault="00115D50" w:rsidP="001E6DDC">
      <w:pPr>
        <w:pStyle w:val="Heading3"/>
      </w:pPr>
      <w:r>
        <w:lastRenderedPageBreak/>
        <w:t>PSYCHOLOGICAL DISTRESS</w:t>
      </w:r>
      <w:r>
        <w:tab/>
      </w:r>
    </w:p>
    <w:p w:rsidR="00115D50" w:rsidRDefault="00115D50" w:rsidP="00115D50">
      <w:r w:rsidRPr="00C91F4A">
        <w:t xml:space="preserve">Chronic or high intensity exposure to physical and psychological stressors in the workplace may lead employees to experience psychological distress. </w:t>
      </w:r>
      <w:r w:rsidR="00A23554">
        <w:t>P</w:t>
      </w:r>
      <w:r w:rsidRPr="00C91F4A">
        <w:t>articipants were instructed to rate the frequency with which they experienced various symptoms of anxiety and depressive disorders (e.g., “</w:t>
      </w:r>
      <w:r w:rsidRPr="00C91F4A">
        <w:rPr>
          <w:i/>
        </w:rPr>
        <w:t>Feeling tired out for no good reason”</w:t>
      </w:r>
      <w:r w:rsidRPr="00C91F4A">
        <w:t>) in the four weeks preceding survey administration by using a 5-point</w:t>
      </w:r>
      <w:r>
        <w:t xml:space="preserve"> scale ranging from 1 = </w:t>
      </w:r>
      <w:r w:rsidRPr="00C91F4A">
        <w:rPr>
          <w:i/>
        </w:rPr>
        <w:t>None of the time</w:t>
      </w:r>
      <w:r w:rsidRPr="00C91F4A">
        <w:t xml:space="preserve"> to 5 = </w:t>
      </w:r>
      <w:r w:rsidRPr="00C91F4A">
        <w:rPr>
          <w:i/>
        </w:rPr>
        <w:t>All of the time</w:t>
      </w:r>
      <w:r w:rsidRPr="00C91F4A">
        <w:t xml:space="preserve">. The ten items are combined to form a total score out of 50. Scores are categorized into ranges of </w:t>
      </w:r>
      <w:r w:rsidRPr="00C91F4A">
        <w:rPr>
          <w:i/>
        </w:rPr>
        <w:t>High</w:t>
      </w:r>
      <w:r w:rsidRPr="00C91F4A">
        <w:t xml:space="preserve"> (30-50), </w:t>
      </w:r>
      <w:r w:rsidRPr="00C91F4A">
        <w:rPr>
          <w:i/>
        </w:rPr>
        <w:t>Moderate</w:t>
      </w:r>
      <w:r w:rsidRPr="00C91F4A">
        <w:t xml:space="preserve"> (16-29), and </w:t>
      </w:r>
      <w:r w:rsidRPr="00C91F4A">
        <w:rPr>
          <w:i/>
        </w:rPr>
        <w:t>Low or no</w:t>
      </w:r>
      <w:r w:rsidRPr="00C91F4A">
        <w:t xml:space="preserve"> (10-15) psychological distress. Individuals with low levels of psychological distress are unlikely to require medical assistance, whereas those with high levels should consider seeking medical assistance</w:t>
      </w:r>
      <w:r>
        <w:t>.</w:t>
      </w:r>
    </w:p>
    <w:p w:rsidR="00115D50" w:rsidRPr="00132027" w:rsidRDefault="007F79C5" w:rsidP="00115D50">
      <w:pPr>
        <w:rPr>
          <w:rFonts w:eastAsia="Times New Roman" w:cs="Times New Roman"/>
          <w:b/>
          <w:bCs/>
          <w:color w:val="92D050"/>
          <w:kern w:val="28"/>
          <w:sz w:val="24"/>
          <w:lang w:eastAsia="en-CA"/>
          <w14:cntxtAlts/>
        </w:rPr>
      </w:pPr>
      <w:r>
        <w:rPr>
          <w:rFonts w:eastAsia="Times New Roman" w:cs="Times New Roman"/>
          <w:b/>
          <w:bCs/>
          <w:color w:val="92D050"/>
          <w:kern w:val="28"/>
          <w:sz w:val="24"/>
          <w:lang w:val="en-US" w:eastAsia="en-CA"/>
          <w14:cntxtAlts/>
        </w:rPr>
        <w:t>Responses: Percentage by Area of Concern</w:t>
      </w:r>
    </w:p>
    <w:p w:rsidR="00115D50" w:rsidRDefault="00115D50" w:rsidP="00115D50">
      <w:pPr>
        <w:rPr>
          <w:noProof/>
          <w:lang w:eastAsia="en-CA"/>
        </w:rPr>
      </w:pPr>
      <w:r w:rsidRPr="00132027">
        <w:rPr>
          <w:rFonts w:eastAsia="Times New Roman" w:cs="Times New Roman"/>
          <w:color w:val="000000"/>
          <w:kern w:val="28"/>
          <w:lang w:eastAsia="en-CA"/>
          <w14:cntxtAlts/>
        </w:rPr>
        <w:t xml:space="preserve">The following graph displays the percentage of </w:t>
      </w:r>
      <w:r w:rsidR="00EA58A7">
        <w:rPr>
          <w:rFonts w:eastAsia="Times New Roman" w:cs="Times New Roman"/>
          <w:color w:val="000000"/>
          <w:kern w:val="28"/>
          <w:lang w:eastAsia="en-CA"/>
          <w14:cntxtAlts/>
        </w:rPr>
        <w:t>SC</w:t>
      </w:r>
      <w:r>
        <w:rPr>
          <w:rFonts w:eastAsia="Times New Roman" w:cs="Times New Roman"/>
          <w:color w:val="000000"/>
          <w:kern w:val="28"/>
          <w:lang w:eastAsia="en-CA"/>
          <w14:cntxtAlts/>
        </w:rPr>
        <w:t xml:space="preserve"> </w:t>
      </w:r>
      <w:r w:rsidRPr="00132027">
        <w:rPr>
          <w:rFonts w:eastAsia="Times New Roman" w:cs="Times New Roman"/>
          <w:color w:val="000000"/>
          <w:kern w:val="28"/>
          <w:lang w:eastAsia="en-CA"/>
          <w14:cntxtAlts/>
        </w:rPr>
        <w:t xml:space="preserve">employee responses falling into each of three </w:t>
      </w:r>
      <w:r>
        <w:rPr>
          <w:rFonts w:eastAsia="Times New Roman" w:cs="Times New Roman"/>
          <w:color w:val="000000"/>
          <w:kern w:val="28"/>
          <w:lang w:eastAsia="en-CA"/>
          <w14:cntxtAlts/>
        </w:rPr>
        <w:t>areas of concern</w:t>
      </w:r>
      <w:r w:rsidRPr="00132027">
        <w:rPr>
          <w:rFonts w:eastAsia="Times New Roman" w:cs="Times New Roman"/>
          <w:color w:val="000000"/>
          <w:kern w:val="28"/>
          <w:lang w:eastAsia="en-CA"/>
          <w14:cntxtAlts/>
        </w:rPr>
        <w:t xml:space="preserve"> </w:t>
      </w:r>
      <w:r>
        <w:rPr>
          <w:rFonts w:eastAsia="Times New Roman" w:cs="Times New Roman"/>
          <w:color w:val="000000"/>
          <w:kern w:val="28"/>
          <w:lang w:eastAsia="en-CA"/>
          <w14:cntxtAlts/>
        </w:rPr>
        <w:t>(</w:t>
      </w:r>
      <w:r w:rsidR="00160D5E">
        <w:rPr>
          <w:rFonts w:eastAsia="Times New Roman" w:cs="Times New Roman"/>
          <w:color w:val="000000"/>
          <w:kern w:val="28"/>
          <w:lang w:eastAsia="en-CA"/>
          <w14:cntxtAlts/>
        </w:rPr>
        <w:t>no, moderate, high</w:t>
      </w:r>
      <w:r>
        <w:rPr>
          <w:rFonts w:eastAsia="Times New Roman" w:cs="Times New Roman"/>
          <w:color w:val="000000"/>
          <w:kern w:val="28"/>
          <w:lang w:eastAsia="en-CA"/>
          <w14:cntxtAlts/>
        </w:rPr>
        <w:t>) according to their level of psychological distress.</w:t>
      </w:r>
      <w:r w:rsidRPr="00132027">
        <w:rPr>
          <w:rFonts w:eastAsia="Times New Roman" w:cs="Times New Roman"/>
          <w:color w:val="000000"/>
          <w:kern w:val="28"/>
          <w:lang w:eastAsia="en-CA"/>
          <w14:cntxtAlts/>
        </w:rPr>
        <w:t xml:space="preserve"> The corresponding results for the rest of the Department are presented immediately below for comparison.</w:t>
      </w:r>
      <w:r w:rsidR="0039296A" w:rsidRPr="0039296A">
        <w:rPr>
          <w:noProof/>
          <w:lang w:eastAsia="en-CA"/>
        </w:rPr>
        <w:t xml:space="preserve"> </w:t>
      </w:r>
    </w:p>
    <w:p w:rsidR="00E32B75" w:rsidRDefault="00E32B75">
      <w:pPr>
        <w:rPr>
          <w:rFonts w:eastAsia="Times New Roman" w:cs="Times New Roman"/>
          <w:color w:val="000000"/>
          <w:kern w:val="28"/>
          <w:lang w:eastAsia="en-CA"/>
          <w14:cntxtAlts/>
        </w:rPr>
      </w:pPr>
    </w:p>
    <w:p w:rsidR="006830B8" w:rsidRDefault="00E32B75">
      <w:pPr>
        <w:rPr>
          <w:rFonts w:eastAsia="Times New Roman" w:cs="Times New Roman"/>
          <w:color w:val="000000"/>
          <w:kern w:val="28"/>
          <w:lang w:eastAsia="en-CA"/>
          <w14:cntxtAlts/>
        </w:rPr>
      </w:pPr>
      <w:r>
        <w:rPr>
          <w:noProof/>
          <w:lang w:eastAsia="en-CA"/>
        </w:rPr>
        <w:drawing>
          <wp:inline distT="0" distB="0" distL="0" distR="0" wp14:anchorId="324B28DF" wp14:editId="086BC2F7">
            <wp:extent cx="6620256" cy="4035552"/>
            <wp:effectExtent l="0" t="0" r="9525" b="317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6830B8">
        <w:rPr>
          <w:rFonts w:eastAsia="Times New Roman" w:cs="Times New Roman"/>
          <w:color w:val="000000"/>
          <w:kern w:val="28"/>
          <w:lang w:eastAsia="en-CA"/>
          <w14:cntxtAlts/>
        </w:rPr>
        <w:br w:type="page"/>
      </w:r>
    </w:p>
    <w:p w:rsidR="00115D50" w:rsidRPr="00D564B9" w:rsidRDefault="00115D50" w:rsidP="001E6DDC">
      <w:pPr>
        <w:pStyle w:val="Heading3"/>
      </w:pPr>
      <w:r>
        <w:lastRenderedPageBreak/>
        <w:t>TURNOVER INTENTIONS</w:t>
      </w:r>
      <w:r>
        <w:tab/>
      </w:r>
    </w:p>
    <w:p w:rsidR="009411E1" w:rsidRDefault="009411E1" w:rsidP="009411E1">
      <w:r w:rsidRPr="00C91F4A">
        <w:t xml:space="preserve">Turnover intentions measure one’s intent to leave an organization. Turnover can be costly to organizations in terms of replacing employees (recruiting and training), and </w:t>
      </w:r>
      <w:r>
        <w:t>by</w:t>
      </w:r>
      <w:r w:rsidRPr="00C91F4A">
        <w:t xml:space="preserve"> lost productivity. </w:t>
      </w:r>
      <w:r>
        <w:t>P</w:t>
      </w:r>
      <w:r w:rsidRPr="00C91F4A">
        <w:t>articipants were asked to rate their level of agreement with statements related to turnover intentions by using a 5-point</w:t>
      </w:r>
      <w:r>
        <w:t xml:space="preserve"> scale ranging from 1 = </w:t>
      </w:r>
      <w:r w:rsidRPr="00C91F4A">
        <w:rPr>
          <w:i/>
        </w:rPr>
        <w:t xml:space="preserve">Strongly </w:t>
      </w:r>
      <w:r>
        <w:rPr>
          <w:i/>
        </w:rPr>
        <w:t>d</w:t>
      </w:r>
      <w:r w:rsidRPr="00C91F4A">
        <w:rPr>
          <w:i/>
        </w:rPr>
        <w:t>isagree</w:t>
      </w:r>
      <w:r>
        <w:t xml:space="preserve"> to 5 = </w:t>
      </w:r>
      <w:r w:rsidRPr="00C91F4A">
        <w:rPr>
          <w:i/>
        </w:rPr>
        <w:t xml:space="preserve">Strongly </w:t>
      </w:r>
      <w:r>
        <w:rPr>
          <w:i/>
        </w:rPr>
        <w:t>a</w:t>
      </w:r>
      <w:r w:rsidRPr="00C91F4A">
        <w:rPr>
          <w:i/>
        </w:rPr>
        <w:t>gree</w:t>
      </w:r>
      <w:r w:rsidRPr="00C91F4A">
        <w:t>. A sample item reads, “</w:t>
      </w:r>
      <w:r w:rsidRPr="00C91F4A">
        <w:rPr>
          <w:i/>
        </w:rPr>
        <w:t>I frequently think of quitting my job</w:t>
      </w:r>
      <w:r>
        <w:rPr>
          <w:i/>
        </w:rPr>
        <w:t>.</w:t>
      </w:r>
      <w:r w:rsidRPr="00C91F4A">
        <w:t xml:space="preserve">” </w:t>
      </w:r>
    </w:p>
    <w:p w:rsidR="00115D50" w:rsidRPr="00132027" w:rsidRDefault="007F79C5" w:rsidP="00115D50">
      <w:pPr>
        <w:rPr>
          <w:rFonts w:eastAsia="Times New Roman" w:cs="Times New Roman"/>
          <w:b/>
          <w:bCs/>
          <w:color w:val="92D050"/>
          <w:kern w:val="28"/>
          <w:sz w:val="24"/>
          <w:lang w:eastAsia="en-CA"/>
          <w14:cntxtAlts/>
        </w:rPr>
      </w:pPr>
      <w:r>
        <w:rPr>
          <w:rFonts w:eastAsia="Times New Roman" w:cs="Times New Roman"/>
          <w:b/>
          <w:bCs/>
          <w:color w:val="92D050"/>
          <w:kern w:val="28"/>
          <w:sz w:val="24"/>
          <w:lang w:val="en-US" w:eastAsia="en-CA"/>
          <w14:cntxtAlts/>
        </w:rPr>
        <w:t>Responses: Percentage by Area of Concern</w:t>
      </w:r>
    </w:p>
    <w:p w:rsidR="00115D50" w:rsidRDefault="00115D50" w:rsidP="00115D50">
      <w:pPr>
        <w:rPr>
          <w:noProof/>
          <w:lang w:eastAsia="en-CA"/>
        </w:rPr>
      </w:pPr>
      <w:r w:rsidRPr="00132027">
        <w:rPr>
          <w:rFonts w:eastAsia="Times New Roman" w:cs="Times New Roman"/>
          <w:color w:val="000000"/>
          <w:kern w:val="28"/>
          <w:lang w:eastAsia="en-CA"/>
          <w14:cntxtAlts/>
        </w:rPr>
        <w:t xml:space="preserve">The following graph displays the percentage of </w:t>
      </w:r>
      <w:r w:rsidR="00EA58A7">
        <w:rPr>
          <w:rFonts w:eastAsia="Times New Roman" w:cs="Times New Roman"/>
          <w:color w:val="000000"/>
          <w:kern w:val="28"/>
          <w:lang w:eastAsia="en-CA"/>
          <w14:cntxtAlts/>
        </w:rPr>
        <w:t>SC</w:t>
      </w:r>
      <w:r>
        <w:rPr>
          <w:rFonts w:eastAsia="Times New Roman" w:cs="Times New Roman"/>
          <w:color w:val="000000"/>
          <w:kern w:val="28"/>
          <w:lang w:eastAsia="en-CA"/>
          <w14:cntxtAlts/>
        </w:rPr>
        <w:t xml:space="preserve"> </w:t>
      </w:r>
      <w:r w:rsidRPr="00132027">
        <w:rPr>
          <w:rFonts w:eastAsia="Times New Roman" w:cs="Times New Roman"/>
          <w:color w:val="000000"/>
          <w:kern w:val="28"/>
          <w:lang w:eastAsia="en-CA"/>
          <w14:cntxtAlts/>
        </w:rPr>
        <w:t xml:space="preserve">employee responses falling into each of three </w:t>
      </w:r>
      <w:r>
        <w:rPr>
          <w:rFonts w:eastAsia="Times New Roman" w:cs="Times New Roman"/>
          <w:color w:val="000000"/>
          <w:kern w:val="28"/>
          <w:lang w:eastAsia="en-CA"/>
          <w14:cntxtAlts/>
        </w:rPr>
        <w:t>areas of concern</w:t>
      </w:r>
      <w:r w:rsidRPr="00132027">
        <w:rPr>
          <w:rFonts w:eastAsia="Times New Roman" w:cs="Times New Roman"/>
          <w:color w:val="000000"/>
          <w:kern w:val="28"/>
          <w:lang w:eastAsia="en-CA"/>
          <w14:cntxtAlts/>
        </w:rPr>
        <w:t xml:space="preserve"> </w:t>
      </w:r>
      <w:r>
        <w:rPr>
          <w:rFonts w:eastAsia="Times New Roman" w:cs="Times New Roman"/>
          <w:color w:val="000000"/>
          <w:kern w:val="28"/>
          <w:lang w:eastAsia="en-CA"/>
          <w14:cntxtAlts/>
        </w:rPr>
        <w:t>(</w:t>
      </w:r>
      <w:r w:rsidR="00160D5E">
        <w:rPr>
          <w:rFonts w:eastAsia="Times New Roman" w:cs="Times New Roman"/>
          <w:color w:val="000000"/>
          <w:kern w:val="28"/>
          <w:lang w:eastAsia="en-CA"/>
          <w14:cntxtAlts/>
        </w:rPr>
        <w:t>no, moderate, high</w:t>
      </w:r>
      <w:r>
        <w:rPr>
          <w:rFonts w:eastAsia="Times New Roman" w:cs="Times New Roman"/>
          <w:color w:val="000000"/>
          <w:kern w:val="28"/>
          <w:lang w:eastAsia="en-CA"/>
          <w14:cntxtAlts/>
        </w:rPr>
        <w:t>) according to their intent to leave.</w:t>
      </w:r>
      <w:r w:rsidRPr="00132027">
        <w:rPr>
          <w:rFonts w:eastAsia="Times New Roman" w:cs="Times New Roman"/>
          <w:color w:val="000000"/>
          <w:kern w:val="28"/>
          <w:lang w:eastAsia="en-CA"/>
          <w14:cntxtAlts/>
        </w:rPr>
        <w:t xml:space="preserve"> The corresponding results for the rest of the Department are presented immediately below for comparison.</w:t>
      </w:r>
      <w:r w:rsidR="0039296A" w:rsidRPr="0039296A">
        <w:rPr>
          <w:noProof/>
          <w:lang w:eastAsia="en-CA"/>
        </w:rPr>
        <w:t xml:space="preserve"> </w:t>
      </w:r>
    </w:p>
    <w:p w:rsidR="00F73531" w:rsidRDefault="00F73531" w:rsidP="00115D50">
      <w:pPr>
        <w:rPr>
          <w:rFonts w:eastAsia="Times New Roman" w:cs="Times New Roman"/>
          <w:color w:val="000000"/>
          <w:kern w:val="28"/>
          <w:lang w:eastAsia="en-CA"/>
          <w14:cntxtAlts/>
        </w:rPr>
      </w:pPr>
    </w:p>
    <w:p w:rsidR="00FB106B" w:rsidRDefault="00E32B75">
      <w:pPr>
        <w:rPr>
          <w:rFonts w:eastAsia="Times New Roman" w:cs="Times New Roman"/>
          <w:color w:val="000000"/>
          <w:kern w:val="28"/>
          <w:lang w:eastAsia="en-CA"/>
          <w14:cntxtAlts/>
        </w:rPr>
      </w:pPr>
      <w:r>
        <w:rPr>
          <w:noProof/>
          <w:lang w:eastAsia="en-CA"/>
        </w:rPr>
        <w:drawing>
          <wp:inline distT="0" distB="0" distL="0" distR="0" wp14:anchorId="292329F1" wp14:editId="450CBC78">
            <wp:extent cx="6473952" cy="4194048"/>
            <wp:effectExtent l="0" t="0" r="3175"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FB106B">
        <w:rPr>
          <w:rFonts w:eastAsia="Times New Roman" w:cs="Times New Roman"/>
          <w:color w:val="000000"/>
          <w:kern w:val="28"/>
          <w:lang w:eastAsia="en-CA"/>
          <w14:cntxtAlts/>
        </w:rPr>
        <w:br w:type="page"/>
      </w:r>
    </w:p>
    <w:p w:rsidR="00A42FAE" w:rsidRPr="002B4943" w:rsidRDefault="00A42FAE" w:rsidP="00A42FAE">
      <w:pPr>
        <w:pStyle w:val="Heading1"/>
      </w:pPr>
      <w:r>
        <w:lastRenderedPageBreak/>
        <w:t>Annex C: Service Canada</w:t>
      </w:r>
      <w:r w:rsidRPr="002B4943">
        <w:t xml:space="preserve"> Descriptive Results Overview</w:t>
      </w:r>
    </w:p>
    <w:p w:rsidR="00A42FAE" w:rsidRDefault="00A42FAE" w:rsidP="00A42FAE">
      <w:r w:rsidRPr="002B4943">
        <w:t xml:space="preserve">The following chart displays </w:t>
      </w:r>
      <w:r>
        <w:t>means and percentage of SC employees in the No concern, Moderate and High concern categories by workplace factor</w:t>
      </w:r>
      <w:r w:rsidRPr="002B4943">
        <w:t>.</w:t>
      </w:r>
    </w:p>
    <w:p w:rsidR="00A42FAE" w:rsidRPr="00EA6126" w:rsidRDefault="00A42FAE" w:rsidP="00A42FAE">
      <w:pPr>
        <w:rPr>
          <w:b/>
          <w:bCs/>
        </w:rPr>
      </w:pPr>
      <w:r w:rsidRPr="00EA6126">
        <w:rPr>
          <w:b/>
          <w:bCs/>
        </w:rPr>
        <w:t xml:space="preserve">Table </w:t>
      </w:r>
      <w:r w:rsidRPr="00EA6126">
        <w:rPr>
          <w:b/>
          <w:bCs/>
        </w:rPr>
        <w:fldChar w:fldCharType="begin"/>
      </w:r>
      <w:r w:rsidRPr="00EA6126">
        <w:rPr>
          <w:b/>
          <w:bCs/>
        </w:rPr>
        <w:instrText xml:space="preserve"> SEQ Table \* ARABIC </w:instrText>
      </w:r>
      <w:r w:rsidRPr="00EA6126">
        <w:rPr>
          <w:b/>
          <w:bCs/>
        </w:rPr>
        <w:fldChar w:fldCharType="separate"/>
      </w:r>
      <w:r w:rsidR="0065125A">
        <w:rPr>
          <w:b/>
          <w:bCs/>
          <w:noProof/>
        </w:rPr>
        <w:t>1</w:t>
      </w:r>
      <w:r w:rsidRPr="00EA6126">
        <w:rPr>
          <w:b/>
          <w:bCs/>
        </w:rPr>
        <w:fldChar w:fldCharType="end"/>
      </w:r>
      <w:r w:rsidRPr="00EA6126">
        <w:rPr>
          <w:b/>
          <w:bCs/>
        </w:rPr>
        <w:t xml:space="preserve"> – Workplace </w:t>
      </w:r>
      <w:r>
        <w:rPr>
          <w:b/>
          <w:bCs/>
        </w:rPr>
        <w:t>Factor</w:t>
      </w:r>
      <w:r w:rsidRPr="00EA6126">
        <w:rPr>
          <w:b/>
          <w:bCs/>
        </w:rPr>
        <w:t xml:space="preserve"> Scale Means and </w:t>
      </w:r>
      <w:r>
        <w:rPr>
          <w:b/>
          <w:bCs/>
        </w:rPr>
        <w:t>Distribution by Concern level</w:t>
      </w:r>
    </w:p>
    <w:tbl>
      <w:tblPr>
        <w:tblW w:w="9322" w:type="dxa"/>
        <w:tblLayout w:type="fixed"/>
        <w:tblLook w:val="04A0" w:firstRow="1" w:lastRow="0" w:firstColumn="1" w:lastColumn="0" w:noHBand="0" w:noVBand="1"/>
      </w:tblPr>
      <w:tblGrid>
        <w:gridCol w:w="3369"/>
        <w:gridCol w:w="834"/>
        <w:gridCol w:w="1292"/>
        <w:gridCol w:w="1984"/>
        <w:gridCol w:w="1843"/>
      </w:tblGrid>
      <w:tr w:rsidR="00A42FAE" w:rsidRPr="00C51DDD" w:rsidTr="00E04771">
        <w:trPr>
          <w:trHeight w:val="288"/>
        </w:trPr>
        <w:tc>
          <w:tcPr>
            <w:tcW w:w="3369" w:type="dxa"/>
            <w:vMerge w:val="restart"/>
            <w:tcBorders>
              <w:top w:val="single" w:sz="4" w:space="0" w:color="auto"/>
              <w:bottom w:val="single" w:sz="4" w:space="0" w:color="auto"/>
            </w:tcBorders>
            <w:shd w:val="clear" w:color="auto" w:fill="auto"/>
            <w:vAlign w:val="center"/>
            <w:hideMark/>
          </w:tcPr>
          <w:p w:rsidR="00A42FAE" w:rsidRPr="00C51DDD" w:rsidRDefault="00A42FAE" w:rsidP="00A575CD">
            <w:pPr>
              <w:spacing w:after="0" w:line="240" w:lineRule="auto"/>
              <w:rPr>
                <w:rFonts w:eastAsia="Times New Roman" w:cs="Times New Roman"/>
                <w:b/>
                <w:bCs/>
                <w:i/>
                <w:iCs/>
                <w:color w:val="000000"/>
                <w:lang w:eastAsia="en-CA"/>
              </w:rPr>
            </w:pPr>
            <w:r w:rsidRPr="00132417">
              <w:rPr>
                <w:rFonts w:eastAsia="Times New Roman" w:cs="Times New Roman"/>
                <w:color w:val="000000"/>
                <w:kern w:val="28"/>
                <w:lang w:eastAsia="en-CA"/>
                <w14:cntxtAlts/>
              </w:rPr>
              <w:t> </w:t>
            </w:r>
            <w:r w:rsidRPr="00C51DDD">
              <w:rPr>
                <w:rFonts w:eastAsia="Times New Roman" w:cs="Times New Roman"/>
                <w:b/>
                <w:bCs/>
                <w:i/>
                <w:iCs/>
                <w:color w:val="000000"/>
                <w:lang w:eastAsia="en-CA"/>
              </w:rPr>
              <w:t xml:space="preserve">Workplace Well-Being </w:t>
            </w:r>
            <w:r>
              <w:rPr>
                <w:rFonts w:eastAsia="Times New Roman" w:cs="Times New Roman"/>
                <w:b/>
                <w:bCs/>
                <w:i/>
                <w:iCs/>
                <w:color w:val="000000"/>
                <w:lang w:eastAsia="en-CA"/>
              </w:rPr>
              <w:t>Factors</w:t>
            </w:r>
          </w:p>
        </w:tc>
        <w:tc>
          <w:tcPr>
            <w:tcW w:w="834" w:type="dxa"/>
            <w:tcBorders>
              <w:top w:val="single" w:sz="4" w:space="0" w:color="auto"/>
              <w:left w:val="nil"/>
              <w:right w:val="single" w:sz="4" w:space="0" w:color="auto"/>
            </w:tcBorders>
          </w:tcPr>
          <w:p w:rsidR="00A42FAE" w:rsidRPr="00C51DDD" w:rsidRDefault="00A42FAE" w:rsidP="00A575CD">
            <w:pPr>
              <w:spacing w:after="0" w:line="240" w:lineRule="auto"/>
              <w:jc w:val="center"/>
              <w:rPr>
                <w:rFonts w:eastAsia="Times New Roman" w:cs="Times New Roman"/>
                <w:b/>
                <w:color w:val="000000"/>
                <w:lang w:eastAsia="en-CA"/>
              </w:rPr>
            </w:pPr>
          </w:p>
        </w:tc>
        <w:tc>
          <w:tcPr>
            <w:tcW w:w="5119" w:type="dxa"/>
            <w:gridSpan w:val="3"/>
            <w:tcBorders>
              <w:top w:val="single" w:sz="4" w:space="0" w:color="auto"/>
              <w:left w:val="single" w:sz="4" w:space="0" w:color="auto"/>
            </w:tcBorders>
            <w:shd w:val="clear" w:color="auto" w:fill="auto"/>
            <w:vAlign w:val="center"/>
            <w:hideMark/>
          </w:tcPr>
          <w:p w:rsidR="00A42FAE" w:rsidRPr="008932F4" w:rsidRDefault="00A42FAE" w:rsidP="00A575CD">
            <w:pPr>
              <w:spacing w:after="0" w:line="240" w:lineRule="auto"/>
              <w:jc w:val="center"/>
              <w:rPr>
                <w:rFonts w:eastAsia="Times New Roman" w:cs="Times New Roman"/>
                <w:b/>
                <w:color w:val="000000"/>
                <w:lang w:eastAsia="en-CA"/>
              </w:rPr>
            </w:pPr>
            <w:r w:rsidRPr="008932F4">
              <w:rPr>
                <w:rFonts w:eastAsia="Times New Roman" w:cs="Times New Roman"/>
                <w:b/>
                <w:color w:val="000000"/>
                <w:lang w:eastAsia="en-CA"/>
              </w:rPr>
              <w:t>Concern Level (%)</w:t>
            </w:r>
          </w:p>
        </w:tc>
      </w:tr>
      <w:tr w:rsidR="00A42FAE" w:rsidRPr="00C51DDD" w:rsidTr="00E04771">
        <w:trPr>
          <w:trHeight w:val="288"/>
        </w:trPr>
        <w:tc>
          <w:tcPr>
            <w:tcW w:w="3369" w:type="dxa"/>
            <w:vMerge/>
            <w:tcBorders>
              <w:bottom w:val="single" w:sz="4" w:space="0" w:color="auto"/>
            </w:tcBorders>
            <w:shd w:val="clear" w:color="auto" w:fill="auto"/>
            <w:vAlign w:val="center"/>
            <w:hideMark/>
          </w:tcPr>
          <w:p w:rsidR="00A42FAE" w:rsidRPr="00C51DDD" w:rsidRDefault="00A42FAE" w:rsidP="00A575CD">
            <w:pPr>
              <w:spacing w:after="0" w:line="240" w:lineRule="auto"/>
              <w:rPr>
                <w:rFonts w:eastAsia="Times New Roman" w:cs="Times New Roman"/>
                <w:color w:val="000000"/>
                <w:lang w:eastAsia="en-CA"/>
              </w:rPr>
            </w:pPr>
          </w:p>
        </w:tc>
        <w:tc>
          <w:tcPr>
            <w:tcW w:w="834" w:type="dxa"/>
            <w:tcBorders>
              <w:bottom w:val="single" w:sz="4" w:space="0" w:color="auto"/>
              <w:right w:val="single" w:sz="4" w:space="0" w:color="auto"/>
            </w:tcBorders>
          </w:tcPr>
          <w:p w:rsidR="00A42FAE" w:rsidRPr="00C51DDD" w:rsidRDefault="00A42FAE" w:rsidP="00A575CD">
            <w:pPr>
              <w:spacing w:after="0" w:line="240" w:lineRule="auto"/>
              <w:jc w:val="center"/>
              <w:rPr>
                <w:rFonts w:eastAsia="Times New Roman" w:cs="Times New Roman"/>
                <w:b/>
                <w:color w:val="000000"/>
                <w:lang w:eastAsia="en-CA"/>
              </w:rPr>
            </w:pPr>
            <w:r w:rsidRPr="00C51DDD">
              <w:rPr>
                <w:rFonts w:eastAsia="Times New Roman" w:cs="Times New Roman"/>
                <w:b/>
                <w:color w:val="000000"/>
                <w:lang w:eastAsia="en-CA"/>
              </w:rPr>
              <w:t>Means</w:t>
            </w:r>
          </w:p>
        </w:tc>
        <w:tc>
          <w:tcPr>
            <w:tcW w:w="1292" w:type="dxa"/>
            <w:tcBorders>
              <w:left w:val="single" w:sz="4" w:space="0" w:color="auto"/>
              <w:bottom w:val="single" w:sz="4" w:space="0" w:color="auto"/>
            </w:tcBorders>
            <w:shd w:val="clear" w:color="auto" w:fill="auto"/>
            <w:vAlign w:val="center"/>
            <w:hideMark/>
          </w:tcPr>
          <w:p w:rsidR="00A42FAE" w:rsidRPr="008932F4" w:rsidRDefault="00A42FAE" w:rsidP="00A575CD">
            <w:pPr>
              <w:pStyle w:val="ListParagraph"/>
              <w:numPr>
                <w:ilvl w:val="0"/>
                <w:numId w:val="36"/>
              </w:numPr>
              <w:spacing w:after="0" w:line="240" w:lineRule="auto"/>
              <w:jc w:val="center"/>
              <w:rPr>
                <w:rFonts w:eastAsia="Times New Roman" w:cs="Times New Roman"/>
                <w:b/>
                <w:color w:val="000000"/>
                <w:lang w:eastAsia="en-CA"/>
              </w:rPr>
            </w:pPr>
            <w:r w:rsidRPr="008932F4">
              <w:rPr>
                <w:rFonts w:eastAsia="Times New Roman" w:cs="Times New Roman"/>
                <w:b/>
                <w:color w:val="000000"/>
                <w:lang w:eastAsia="en-CA"/>
              </w:rPr>
              <w:t>No</w:t>
            </w:r>
          </w:p>
        </w:tc>
        <w:tc>
          <w:tcPr>
            <w:tcW w:w="1984" w:type="dxa"/>
            <w:tcBorders>
              <w:bottom w:val="single" w:sz="4" w:space="0" w:color="auto"/>
            </w:tcBorders>
            <w:shd w:val="clear" w:color="auto" w:fill="auto"/>
            <w:vAlign w:val="center"/>
            <w:hideMark/>
          </w:tcPr>
          <w:p w:rsidR="00A42FAE" w:rsidRPr="008932F4" w:rsidRDefault="00A42FAE" w:rsidP="00A575CD">
            <w:pPr>
              <w:pStyle w:val="ListParagraph"/>
              <w:numPr>
                <w:ilvl w:val="0"/>
                <w:numId w:val="37"/>
              </w:numPr>
              <w:spacing w:after="0" w:line="240" w:lineRule="auto"/>
              <w:jc w:val="right"/>
              <w:rPr>
                <w:rFonts w:eastAsia="Times New Roman" w:cs="Times New Roman"/>
                <w:b/>
                <w:color w:val="000000"/>
                <w:lang w:eastAsia="en-CA"/>
              </w:rPr>
            </w:pPr>
            <w:r w:rsidRPr="008932F4">
              <w:rPr>
                <w:rFonts w:eastAsia="Times New Roman" w:cs="Times New Roman"/>
                <w:b/>
                <w:color w:val="000000"/>
                <w:lang w:eastAsia="en-CA"/>
              </w:rPr>
              <w:t>Moderate</w:t>
            </w:r>
          </w:p>
        </w:tc>
        <w:tc>
          <w:tcPr>
            <w:tcW w:w="1843" w:type="dxa"/>
            <w:tcBorders>
              <w:bottom w:val="single" w:sz="4" w:space="0" w:color="auto"/>
            </w:tcBorders>
            <w:shd w:val="clear" w:color="auto" w:fill="auto"/>
            <w:vAlign w:val="center"/>
            <w:hideMark/>
          </w:tcPr>
          <w:p w:rsidR="00A42FAE" w:rsidRPr="008932F4" w:rsidRDefault="00A42FAE" w:rsidP="00A575CD">
            <w:pPr>
              <w:pStyle w:val="ListParagraph"/>
              <w:numPr>
                <w:ilvl w:val="0"/>
                <w:numId w:val="38"/>
              </w:numPr>
              <w:spacing w:after="0" w:line="240" w:lineRule="auto"/>
              <w:jc w:val="right"/>
              <w:rPr>
                <w:rFonts w:eastAsia="Times New Roman" w:cs="Times New Roman"/>
                <w:b/>
                <w:color w:val="000000"/>
                <w:lang w:eastAsia="en-CA"/>
              </w:rPr>
            </w:pPr>
            <w:r w:rsidRPr="008932F4">
              <w:rPr>
                <w:rFonts w:eastAsia="Times New Roman" w:cs="Times New Roman"/>
                <w:b/>
                <w:color w:val="000000"/>
                <w:lang w:eastAsia="en-CA"/>
              </w:rPr>
              <w:t>High</w:t>
            </w:r>
          </w:p>
        </w:tc>
      </w:tr>
      <w:tr w:rsidR="00A42FAE" w:rsidRPr="00C51DDD" w:rsidTr="00E04771">
        <w:trPr>
          <w:trHeight w:val="288"/>
        </w:trPr>
        <w:tc>
          <w:tcPr>
            <w:tcW w:w="3369" w:type="dxa"/>
            <w:tcBorders>
              <w:top w:val="single" w:sz="4" w:space="0" w:color="auto"/>
              <w:bottom w:val="single" w:sz="4" w:space="0" w:color="auto"/>
            </w:tcBorders>
            <w:shd w:val="clear" w:color="auto" w:fill="auto"/>
            <w:vAlign w:val="center"/>
            <w:hideMark/>
          </w:tcPr>
          <w:p w:rsidR="00A42FAE" w:rsidRPr="00C51DDD" w:rsidRDefault="00A42FAE" w:rsidP="00A575CD">
            <w:pPr>
              <w:spacing w:after="0" w:line="240" w:lineRule="auto"/>
              <w:rPr>
                <w:rFonts w:eastAsia="Times New Roman" w:cs="Times New Roman"/>
                <w:b/>
                <w:bCs/>
                <w:color w:val="000000"/>
                <w:lang w:eastAsia="en-CA"/>
              </w:rPr>
            </w:pPr>
            <w:r w:rsidRPr="00C51DDD">
              <w:rPr>
                <w:rFonts w:eastAsia="Times New Roman" w:cs="Times New Roman"/>
                <w:b/>
                <w:bCs/>
                <w:color w:val="000000"/>
                <w:lang w:eastAsia="en-CA"/>
              </w:rPr>
              <w:t>Demands</w:t>
            </w:r>
          </w:p>
        </w:tc>
        <w:tc>
          <w:tcPr>
            <w:tcW w:w="834" w:type="dxa"/>
            <w:tcBorders>
              <w:top w:val="single" w:sz="4" w:space="0" w:color="auto"/>
              <w:bottom w:val="single" w:sz="4" w:space="0" w:color="auto"/>
              <w:right w:val="single" w:sz="4" w:space="0" w:color="auto"/>
            </w:tcBorders>
          </w:tcPr>
          <w:p w:rsidR="00A42FAE" w:rsidRPr="00C51DDD" w:rsidRDefault="00A42FAE" w:rsidP="00A575CD">
            <w:pPr>
              <w:spacing w:after="0" w:line="240" w:lineRule="auto"/>
              <w:jc w:val="center"/>
              <w:rPr>
                <w:rFonts w:eastAsia="Times New Roman" w:cs="Times New Roman"/>
                <w:color w:val="000000"/>
                <w:lang w:eastAsia="en-CA"/>
              </w:rPr>
            </w:pPr>
          </w:p>
        </w:tc>
        <w:tc>
          <w:tcPr>
            <w:tcW w:w="1292" w:type="dxa"/>
            <w:tcBorders>
              <w:top w:val="single" w:sz="4" w:space="0" w:color="auto"/>
              <w:left w:val="single" w:sz="4" w:space="0" w:color="auto"/>
              <w:bottom w:val="single" w:sz="4" w:space="0" w:color="auto"/>
            </w:tcBorders>
            <w:shd w:val="clear" w:color="auto" w:fill="auto"/>
            <w:vAlign w:val="center"/>
            <w:hideMark/>
          </w:tcPr>
          <w:p w:rsidR="00A42FAE" w:rsidRPr="00A42FAE" w:rsidRDefault="00A42FAE" w:rsidP="00A575CD">
            <w:pPr>
              <w:spacing w:after="0" w:line="240" w:lineRule="auto"/>
              <w:jc w:val="right"/>
              <w:rPr>
                <w:rFonts w:eastAsia="Times New Roman" w:cs="Times New Roman"/>
                <w:color w:val="000000"/>
                <w:highlight w:val="yellow"/>
                <w:lang w:eastAsia="en-CA"/>
              </w:rPr>
            </w:pPr>
          </w:p>
        </w:tc>
        <w:tc>
          <w:tcPr>
            <w:tcW w:w="1984" w:type="dxa"/>
            <w:tcBorders>
              <w:top w:val="single" w:sz="4" w:space="0" w:color="auto"/>
              <w:bottom w:val="single" w:sz="4" w:space="0" w:color="auto"/>
            </w:tcBorders>
            <w:shd w:val="clear" w:color="auto" w:fill="auto"/>
            <w:vAlign w:val="center"/>
            <w:hideMark/>
          </w:tcPr>
          <w:p w:rsidR="00A42FAE" w:rsidRPr="00A42FAE" w:rsidRDefault="00A42FAE" w:rsidP="00A575CD">
            <w:pPr>
              <w:spacing w:after="0" w:line="240" w:lineRule="auto"/>
              <w:jc w:val="right"/>
              <w:rPr>
                <w:rFonts w:eastAsia="Times New Roman" w:cs="Times New Roman"/>
                <w:color w:val="000000"/>
                <w:highlight w:val="yellow"/>
                <w:lang w:eastAsia="en-CA"/>
              </w:rPr>
            </w:pPr>
          </w:p>
        </w:tc>
        <w:tc>
          <w:tcPr>
            <w:tcW w:w="1843" w:type="dxa"/>
            <w:tcBorders>
              <w:top w:val="single" w:sz="4" w:space="0" w:color="auto"/>
              <w:bottom w:val="single" w:sz="4" w:space="0" w:color="auto"/>
            </w:tcBorders>
            <w:shd w:val="clear" w:color="auto" w:fill="auto"/>
            <w:vAlign w:val="center"/>
            <w:hideMark/>
          </w:tcPr>
          <w:p w:rsidR="00A42FAE" w:rsidRPr="00A42FAE" w:rsidRDefault="00A42FAE" w:rsidP="00A575CD">
            <w:pPr>
              <w:spacing w:after="0" w:line="240" w:lineRule="auto"/>
              <w:jc w:val="right"/>
              <w:rPr>
                <w:rFonts w:eastAsia="Times New Roman" w:cs="Times New Roman"/>
                <w:color w:val="000000"/>
                <w:highlight w:val="yellow"/>
                <w:lang w:eastAsia="en-CA"/>
              </w:rPr>
            </w:pPr>
          </w:p>
        </w:tc>
      </w:tr>
      <w:tr w:rsidR="00A575CD" w:rsidRPr="00C51DDD" w:rsidTr="009E6290">
        <w:trPr>
          <w:trHeight w:val="288"/>
        </w:trPr>
        <w:tc>
          <w:tcPr>
            <w:tcW w:w="3369" w:type="dxa"/>
            <w:tcBorders>
              <w:top w:val="single" w:sz="4" w:space="0" w:color="auto"/>
            </w:tcBorders>
            <w:shd w:val="clear" w:color="auto" w:fill="auto"/>
            <w:noWrap/>
            <w:vAlign w:val="bottom"/>
            <w:hideMark/>
          </w:tcPr>
          <w:p w:rsidR="00A575CD" w:rsidRPr="00C51DDD" w:rsidRDefault="00A575CD" w:rsidP="00A575CD">
            <w:pPr>
              <w:spacing w:after="0" w:line="240" w:lineRule="auto"/>
              <w:rPr>
                <w:rFonts w:eastAsia="Times New Roman" w:cs="Times New Roman"/>
                <w:color w:val="000000"/>
                <w:lang w:eastAsia="en-CA"/>
              </w:rPr>
            </w:pPr>
            <w:r w:rsidRPr="00C51DDD">
              <w:rPr>
                <w:rFonts w:eastAsia="Times New Roman" w:cs="Times New Roman"/>
                <w:lang w:eastAsia="en-CA"/>
              </w:rPr>
              <w:t>Workload</w:t>
            </w:r>
          </w:p>
        </w:tc>
        <w:tc>
          <w:tcPr>
            <w:tcW w:w="834" w:type="dxa"/>
            <w:tcBorders>
              <w:top w:val="single" w:sz="4" w:space="0" w:color="auto"/>
              <w:right w:val="single" w:sz="4" w:space="0" w:color="auto"/>
            </w:tcBorders>
            <w:vAlign w:val="center"/>
          </w:tcPr>
          <w:p w:rsidR="00A575CD" w:rsidRDefault="00A575CD" w:rsidP="00A575CD">
            <w:pPr>
              <w:spacing w:after="0" w:line="240" w:lineRule="auto"/>
              <w:jc w:val="right"/>
              <w:rPr>
                <w:rFonts w:ascii="Calibri" w:hAnsi="Calibri"/>
                <w:color w:val="000000"/>
              </w:rPr>
            </w:pPr>
            <w:r>
              <w:rPr>
                <w:rFonts w:ascii="Calibri" w:hAnsi="Calibri"/>
                <w:color w:val="000000"/>
              </w:rPr>
              <w:t>3.76</w:t>
            </w:r>
          </w:p>
        </w:tc>
        <w:tc>
          <w:tcPr>
            <w:tcW w:w="1292" w:type="dxa"/>
            <w:tcBorders>
              <w:top w:val="single" w:sz="4" w:space="0" w:color="auto"/>
              <w:left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44</w:t>
            </w:r>
          </w:p>
        </w:tc>
        <w:tc>
          <w:tcPr>
            <w:tcW w:w="1984" w:type="dxa"/>
            <w:tcBorders>
              <w:top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27</w:t>
            </w:r>
          </w:p>
        </w:tc>
        <w:tc>
          <w:tcPr>
            <w:tcW w:w="1843" w:type="dxa"/>
            <w:tcBorders>
              <w:top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29</w:t>
            </w:r>
          </w:p>
        </w:tc>
      </w:tr>
      <w:tr w:rsidR="00A575CD" w:rsidRPr="00C51DDD" w:rsidTr="009E6290">
        <w:trPr>
          <w:trHeight w:val="288"/>
        </w:trPr>
        <w:tc>
          <w:tcPr>
            <w:tcW w:w="3369" w:type="dxa"/>
            <w:shd w:val="clear" w:color="auto" w:fill="auto"/>
            <w:noWrap/>
            <w:vAlign w:val="bottom"/>
            <w:hideMark/>
          </w:tcPr>
          <w:p w:rsidR="00A575CD" w:rsidRPr="00C51DDD" w:rsidRDefault="00A575CD" w:rsidP="00A575CD">
            <w:pPr>
              <w:spacing w:after="0" w:line="240" w:lineRule="auto"/>
              <w:rPr>
                <w:rFonts w:eastAsia="Times New Roman" w:cs="Times New Roman"/>
                <w:color w:val="000000"/>
                <w:lang w:eastAsia="en-CA"/>
              </w:rPr>
            </w:pPr>
            <w:r w:rsidRPr="00C51DDD">
              <w:rPr>
                <w:rFonts w:eastAsia="Times New Roman" w:cs="Times New Roman"/>
                <w:color w:val="000000"/>
                <w:lang w:eastAsia="en-CA"/>
              </w:rPr>
              <w:t>Work-Family Conflict</w:t>
            </w:r>
          </w:p>
        </w:tc>
        <w:tc>
          <w:tcPr>
            <w:tcW w:w="834" w:type="dxa"/>
            <w:tcBorders>
              <w:right w:val="single" w:sz="4" w:space="0" w:color="auto"/>
            </w:tcBorders>
            <w:vAlign w:val="center"/>
          </w:tcPr>
          <w:p w:rsidR="00A575CD" w:rsidRDefault="00A575CD" w:rsidP="00A575CD">
            <w:pPr>
              <w:spacing w:after="0" w:line="240" w:lineRule="auto"/>
              <w:jc w:val="right"/>
              <w:rPr>
                <w:rFonts w:ascii="Calibri" w:hAnsi="Calibri"/>
                <w:color w:val="000000"/>
              </w:rPr>
            </w:pPr>
            <w:r>
              <w:rPr>
                <w:rFonts w:ascii="Calibri" w:hAnsi="Calibri"/>
                <w:color w:val="000000"/>
              </w:rPr>
              <w:t>3.00</w:t>
            </w:r>
          </w:p>
        </w:tc>
        <w:tc>
          <w:tcPr>
            <w:tcW w:w="1292" w:type="dxa"/>
            <w:tcBorders>
              <w:left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61</w:t>
            </w:r>
          </w:p>
        </w:tc>
        <w:tc>
          <w:tcPr>
            <w:tcW w:w="1984" w:type="dxa"/>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15</w:t>
            </w:r>
          </w:p>
        </w:tc>
        <w:tc>
          <w:tcPr>
            <w:tcW w:w="1843" w:type="dxa"/>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24</w:t>
            </w:r>
          </w:p>
        </w:tc>
      </w:tr>
      <w:tr w:rsidR="00A575CD" w:rsidRPr="00C51DDD" w:rsidTr="009E6290">
        <w:trPr>
          <w:trHeight w:val="288"/>
        </w:trPr>
        <w:tc>
          <w:tcPr>
            <w:tcW w:w="3369" w:type="dxa"/>
            <w:tcBorders>
              <w:bottom w:val="single" w:sz="4" w:space="0" w:color="auto"/>
            </w:tcBorders>
            <w:shd w:val="clear" w:color="auto" w:fill="auto"/>
            <w:noWrap/>
            <w:vAlign w:val="bottom"/>
            <w:hideMark/>
          </w:tcPr>
          <w:p w:rsidR="00A575CD" w:rsidRPr="00C51DDD" w:rsidRDefault="00A575CD" w:rsidP="00A575CD">
            <w:pPr>
              <w:spacing w:after="0" w:line="240" w:lineRule="auto"/>
              <w:rPr>
                <w:rFonts w:eastAsia="Times New Roman" w:cs="Times New Roman"/>
                <w:color w:val="000000"/>
                <w:lang w:eastAsia="en-CA"/>
              </w:rPr>
            </w:pPr>
            <w:r w:rsidRPr="00C51DDD">
              <w:rPr>
                <w:rFonts w:eastAsia="Times New Roman" w:cs="Times New Roman"/>
                <w:color w:val="000000"/>
                <w:lang w:eastAsia="en-CA"/>
              </w:rPr>
              <w:t>Job Stress</w:t>
            </w:r>
          </w:p>
        </w:tc>
        <w:tc>
          <w:tcPr>
            <w:tcW w:w="834" w:type="dxa"/>
            <w:tcBorders>
              <w:bottom w:val="single" w:sz="4" w:space="0" w:color="auto"/>
              <w:right w:val="single" w:sz="4" w:space="0" w:color="auto"/>
            </w:tcBorders>
            <w:vAlign w:val="center"/>
          </w:tcPr>
          <w:p w:rsidR="00A575CD" w:rsidRDefault="00A575CD" w:rsidP="00A575CD">
            <w:pPr>
              <w:spacing w:after="0" w:line="240" w:lineRule="auto"/>
              <w:jc w:val="right"/>
              <w:rPr>
                <w:rFonts w:ascii="Calibri" w:hAnsi="Calibri"/>
                <w:color w:val="000000"/>
              </w:rPr>
            </w:pPr>
            <w:r>
              <w:rPr>
                <w:rFonts w:ascii="Calibri" w:hAnsi="Calibri"/>
                <w:color w:val="000000"/>
              </w:rPr>
              <w:t>1.13</w:t>
            </w:r>
          </w:p>
        </w:tc>
        <w:tc>
          <w:tcPr>
            <w:tcW w:w="1292" w:type="dxa"/>
            <w:tcBorders>
              <w:left w:val="single" w:sz="4" w:space="0" w:color="auto"/>
              <w:bottom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24</w:t>
            </w:r>
          </w:p>
        </w:tc>
        <w:tc>
          <w:tcPr>
            <w:tcW w:w="1984" w:type="dxa"/>
            <w:tcBorders>
              <w:bottom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37</w:t>
            </w:r>
          </w:p>
        </w:tc>
        <w:tc>
          <w:tcPr>
            <w:tcW w:w="1843" w:type="dxa"/>
            <w:tcBorders>
              <w:bottom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39</w:t>
            </w:r>
          </w:p>
        </w:tc>
      </w:tr>
      <w:tr w:rsidR="00A42FAE" w:rsidRPr="00C51DDD" w:rsidTr="003B691A">
        <w:trPr>
          <w:trHeight w:val="288"/>
        </w:trPr>
        <w:tc>
          <w:tcPr>
            <w:tcW w:w="3369" w:type="dxa"/>
            <w:tcBorders>
              <w:top w:val="single" w:sz="4" w:space="0" w:color="auto"/>
              <w:bottom w:val="single" w:sz="4" w:space="0" w:color="auto"/>
            </w:tcBorders>
            <w:shd w:val="clear" w:color="auto" w:fill="auto"/>
            <w:vAlign w:val="center"/>
            <w:hideMark/>
          </w:tcPr>
          <w:p w:rsidR="00A42FAE" w:rsidRPr="00C51DDD" w:rsidRDefault="00A42FAE" w:rsidP="00A575CD">
            <w:pPr>
              <w:spacing w:after="0" w:line="240" w:lineRule="auto"/>
              <w:rPr>
                <w:rFonts w:eastAsia="Times New Roman" w:cs="Times New Roman"/>
                <w:b/>
                <w:bCs/>
                <w:color w:val="000000"/>
                <w:lang w:eastAsia="en-CA"/>
              </w:rPr>
            </w:pPr>
            <w:r w:rsidRPr="00C51DDD">
              <w:rPr>
                <w:rFonts w:eastAsia="Times New Roman" w:cs="Times New Roman"/>
                <w:b/>
                <w:bCs/>
                <w:color w:val="000000"/>
                <w:lang w:eastAsia="en-CA"/>
              </w:rPr>
              <w:t>Resources</w:t>
            </w:r>
          </w:p>
        </w:tc>
        <w:tc>
          <w:tcPr>
            <w:tcW w:w="834" w:type="dxa"/>
            <w:tcBorders>
              <w:top w:val="single" w:sz="4" w:space="0" w:color="auto"/>
              <w:bottom w:val="single" w:sz="4" w:space="0" w:color="auto"/>
              <w:right w:val="single" w:sz="4" w:space="0" w:color="auto"/>
            </w:tcBorders>
            <w:vAlign w:val="bottom"/>
          </w:tcPr>
          <w:p w:rsidR="00A42FAE" w:rsidRPr="00F4082B" w:rsidRDefault="00A42FAE" w:rsidP="00A575CD">
            <w:pPr>
              <w:spacing w:after="0" w:line="240" w:lineRule="auto"/>
              <w:rPr>
                <w:rFonts w:eastAsia="Times New Roman" w:cs="Times New Roman"/>
                <w:color w:val="000000"/>
                <w:lang w:eastAsia="en-CA"/>
              </w:rPr>
            </w:pPr>
          </w:p>
        </w:tc>
        <w:tc>
          <w:tcPr>
            <w:tcW w:w="1292" w:type="dxa"/>
            <w:tcBorders>
              <w:top w:val="single" w:sz="4" w:space="0" w:color="auto"/>
              <w:left w:val="single" w:sz="4" w:space="0" w:color="auto"/>
              <w:bottom w:val="single" w:sz="4" w:space="0" w:color="auto"/>
            </w:tcBorders>
            <w:shd w:val="clear" w:color="auto" w:fill="auto"/>
            <w:vAlign w:val="center"/>
          </w:tcPr>
          <w:p w:rsidR="00A42FAE" w:rsidRPr="00A42FAE" w:rsidRDefault="00A42FAE" w:rsidP="00A575CD">
            <w:pPr>
              <w:spacing w:after="0" w:line="240" w:lineRule="auto"/>
              <w:jc w:val="right"/>
              <w:rPr>
                <w:rFonts w:eastAsia="Times New Roman" w:cs="Times New Roman"/>
                <w:color w:val="000000"/>
                <w:highlight w:val="yellow"/>
                <w:lang w:eastAsia="en-CA"/>
              </w:rPr>
            </w:pPr>
          </w:p>
        </w:tc>
        <w:tc>
          <w:tcPr>
            <w:tcW w:w="1984" w:type="dxa"/>
            <w:tcBorders>
              <w:top w:val="single" w:sz="4" w:space="0" w:color="auto"/>
              <w:bottom w:val="single" w:sz="4" w:space="0" w:color="auto"/>
            </w:tcBorders>
            <w:shd w:val="clear" w:color="auto" w:fill="auto"/>
            <w:vAlign w:val="center"/>
          </w:tcPr>
          <w:p w:rsidR="00A42FAE" w:rsidRPr="00A42FAE" w:rsidRDefault="00A42FAE" w:rsidP="00A575CD">
            <w:pPr>
              <w:spacing w:after="0" w:line="240" w:lineRule="auto"/>
              <w:jc w:val="right"/>
              <w:rPr>
                <w:rFonts w:eastAsia="Times New Roman" w:cs="Times New Roman"/>
                <w:color w:val="000000"/>
                <w:highlight w:val="yellow"/>
                <w:lang w:eastAsia="en-CA"/>
              </w:rPr>
            </w:pPr>
          </w:p>
        </w:tc>
        <w:tc>
          <w:tcPr>
            <w:tcW w:w="1843" w:type="dxa"/>
            <w:tcBorders>
              <w:top w:val="single" w:sz="4" w:space="0" w:color="auto"/>
              <w:bottom w:val="single" w:sz="4" w:space="0" w:color="auto"/>
            </w:tcBorders>
            <w:shd w:val="clear" w:color="auto" w:fill="auto"/>
            <w:vAlign w:val="center"/>
          </w:tcPr>
          <w:p w:rsidR="00A42FAE" w:rsidRPr="00A42FAE" w:rsidRDefault="00A42FAE" w:rsidP="00A575CD">
            <w:pPr>
              <w:spacing w:after="0" w:line="240" w:lineRule="auto"/>
              <w:jc w:val="right"/>
              <w:rPr>
                <w:rFonts w:eastAsia="Times New Roman" w:cs="Times New Roman"/>
                <w:color w:val="000000"/>
                <w:highlight w:val="yellow"/>
                <w:lang w:eastAsia="en-CA"/>
              </w:rPr>
            </w:pPr>
          </w:p>
        </w:tc>
      </w:tr>
      <w:tr w:rsidR="00A575CD" w:rsidRPr="00C51DDD" w:rsidTr="009E6290">
        <w:trPr>
          <w:trHeight w:val="288"/>
        </w:trPr>
        <w:tc>
          <w:tcPr>
            <w:tcW w:w="3369" w:type="dxa"/>
            <w:tcBorders>
              <w:top w:val="single" w:sz="4" w:space="0" w:color="auto"/>
            </w:tcBorders>
            <w:shd w:val="clear" w:color="auto" w:fill="auto"/>
            <w:vAlign w:val="center"/>
            <w:hideMark/>
          </w:tcPr>
          <w:p w:rsidR="00A575CD" w:rsidRPr="00C51DDD" w:rsidRDefault="00A575CD" w:rsidP="00A575CD">
            <w:pPr>
              <w:spacing w:after="0" w:line="240" w:lineRule="auto"/>
              <w:rPr>
                <w:rFonts w:eastAsia="Times New Roman" w:cs="Times New Roman"/>
                <w:lang w:eastAsia="en-CA"/>
              </w:rPr>
            </w:pPr>
            <w:r w:rsidRPr="00C51DDD">
              <w:rPr>
                <w:rFonts w:eastAsia="Times New Roman" w:cs="Times New Roman"/>
                <w:lang w:eastAsia="en-CA"/>
              </w:rPr>
              <w:t> Meaning</w:t>
            </w:r>
          </w:p>
        </w:tc>
        <w:tc>
          <w:tcPr>
            <w:tcW w:w="834" w:type="dxa"/>
            <w:tcBorders>
              <w:top w:val="single" w:sz="4" w:space="0" w:color="auto"/>
              <w:right w:val="single" w:sz="4" w:space="0" w:color="auto"/>
            </w:tcBorders>
            <w:vAlign w:val="center"/>
          </w:tcPr>
          <w:p w:rsidR="00A575CD" w:rsidRDefault="00A575CD" w:rsidP="00A575CD">
            <w:pPr>
              <w:spacing w:after="0" w:line="240" w:lineRule="auto"/>
              <w:jc w:val="right"/>
              <w:rPr>
                <w:rFonts w:ascii="Calibri" w:hAnsi="Calibri"/>
                <w:color w:val="000000"/>
              </w:rPr>
            </w:pPr>
            <w:r>
              <w:rPr>
                <w:rFonts w:ascii="Calibri" w:hAnsi="Calibri"/>
                <w:color w:val="000000"/>
              </w:rPr>
              <w:t>3.75</w:t>
            </w:r>
          </w:p>
        </w:tc>
        <w:tc>
          <w:tcPr>
            <w:tcW w:w="1292" w:type="dxa"/>
            <w:tcBorders>
              <w:top w:val="single" w:sz="4" w:space="0" w:color="auto"/>
              <w:left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65</w:t>
            </w:r>
          </w:p>
        </w:tc>
        <w:tc>
          <w:tcPr>
            <w:tcW w:w="1984" w:type="dxa"/>
            <w:tcBorders>
              <w:top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24</w:t>
            </w:r>
          </w:p>
        </w:tc>
        <w:tc>
          <w:tcPr>
            <w:tcW w:w="1843" w:type="dxa"/>
            <w:tcBorders>
              <w:top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11</w:t>
            </w:r>
          </w:p>
        </w:tc>
      </w:tr>
      <w:tr w:rsidR="00A575CD" w:rsidRPr="00C51DDD" w:rsidTr="009E6290">
        <w:trPr>
          <w:trHeight w:val="288"/>
        </w:trPr>
        <w:tc>
          <w:tcPr>
            <w:tcW w:w="3369" w:type="dxa"/>
            <w:shd w:val="clear" w:color="auto" w:fill="auto"/>
            <w:noWrap/>
            <w:vAlign w:val="bottom"/>
            <w:hideMark/>
          </w:tcPr>
          <w:p w:rsidR="00A575CD" w:rsidRPr="00C51DDD" w:rsidRDefault="00A575CD" w:rsidP="00A575CD">
            <w:pPr>
              <w:spacing w:after="0" w:line="240" w:lineRule="auto"/>
              <w:rPr>
                <w:rFonts w:eastAsia="Times New Roman" w:cs="Times New Roman"/>
                <w:color w:val="000000"/>
                <w:lang w:eastAsia="en-CA"/>
              </w:rPr>
            </w:pPr>
            <w:r w:rsidRPr="00C51DDD">
              <w:rPr>
                <w:rFonts w:eastAsia="Times New Roman" w:cs="Times New Roman"/>
                <w:lang w:eastAsia="en-CA"/>
              </w:rPr>
              <w:t> </w:t>
            </w:r>
            <w:r w:rsidRPr="00C51DDD">
              <w:rPr>
                <w:rFonts w:eastAsia="Times New Roman" w:cs="Times New Roman"/>
                <w:color w:val="000000"/>
                <w:lang w:eastAsia="en-CA"/>
              </w:rPr>
              <w:t>Autonomy</w:t>
            </w:r>
          </w:p>
        </w:tc>
        <w:tc>
          <w:tcPr>
            <w:tcW w:w="834" w:type="dxa"/>
            <w:tcBorders>
              <w:right w:val="single" w:sz="4" w:space="0" w:color="auto"/>
            </w:tcBorders>
            <w:vAlign w:val="center"/>
          </w:tcPr>
          <w:p w:rsidR="00A575CD" w:rsidRDefault="00A575CD" w:rsidP="00A575CD">
            <w:pPr>
              <w:spacing w:after="0" w:line="240" w:lineRule="auto"/>
              <w:jc w:val="right"/>
              <w:rPr>
                <w:rFonts w:ascii="Calibri" w:hAnsi="Calibri"/>
                <w:color w:val="000000"/>
              </w:rPr>
            </w:pPr>
            <w:r>
              <w:rPr>
                <w:rFonts w:ascii="Calibri" w:hAnsi="Calibri"/>
                <w:color w:val="000000"/>
              </w:rPr>
              <w:t>3.04</w:t>
            </w:r>
          </w:p>
        </w:tc>
        <w:tc>
          <w:tcPr>
            <w:tcW w:w="1292" w:type="dxa"/>
            <w:tcBorders>
              <w:left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33</w:t>
            </w:r>
          </w:p>
        </w:tc>
        <w:tc>
          <w:tcPr>
            <w:tcW w:w="1984" w:type="dxa"/>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41</w:t>
            </w:r>
          </w:p>
        </w:tc>
        <w:tc>
          <w:tcPr>
            <w:tcW w:w="1843" w:type="dxa"/>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26</w:t>
            </w:r>
          </w:p>
        </w:tc>
      </w:tr>
      <w:tr w:rsidR="00A575CD" w:rsidRPr="00C51DDD" w:rsidTr="009E6290">
        <w:trPr>
          <w:trHeight w:val="288"/>
        </w:trPr>
        <w:tc>
          <w:tcPr>
            <w:tcW w:w="3369" w:type="dxa"/>
            <w:shd w:val="clear" w:color="auto" w:fill="auto"/>
            <w:noWrap/>
            <w:vAlign w:val="bottom"/>
            <w:hideMark/>
          </w:tcPr>
          <w:p w:rsidR="00A575CD" w:rsidRPr="00C51DDD" w:rsidRDefault="00A575CD" w:rsidP="00A575CD">
            <w:pPr>
              <w:spacing w:after="0" w:line="240" w:lineRule="auto"/>
              <w:rPr>
                <w:rFonts w:eastAsia="Times New Roman" w:cs="Times New Roman"/>
                <w:color w:val="000000"/>
                <w:lang w:eastAsia="en-CA"/>
              </w:rPr>
            </w:pPr>
            <w:r w:rsidRPr="00C51DDD">
              <w:rPr>
                <w:rFonts w:eastAsia="Times New Roman" w:cs="Times New Roman"/>
                <w:lang w:eastAsia="en-CA"/>
              </w:rPr>
              <w:t> </w:t>
            </w:r>
            <w:r w:rsidRPr="00C51DDD">
              <w:rPr>
                <w:rFonts w:eastAsia="Times New Roman" w:cs="Times New Roman"/>
                <w:color w:val="000000"/>
                <w:lang w:eastAsia="en-CA"/>
              </w:rPr>
              <w:t>Impact</w:t>
            </w:r>
          </w:p>
        </w:tc>
        <w:tc>
          <w:tcPr>
            <w:tcW w:w="834" w:type="dxa"/>
            <w:tcBorders>
              <w:right w:val="single" w:sz="4" w:space="0" w:color="auto"/>
            </w:tcBorders>
            <w:vAlign w:val="center"/>
          </w:tcPr>
          <w:p w:rsidR="00A575CD" w:rsidRDefault="00A575CD" w:rsidP="00A575CD">
            <w:pPr>
              <w:spacing w:after="0" w:line="240" w:lineRule="auto"/>
              <w:jc w:val="right"/>
              <w:rPr>
                <w:rFonts w:ascii="Calibri" w:hAnsi="Calibri"/>
                <w:color w:val="000000"/>
              </w:rPr>
            </w:pPr>
            <w:r>
              <w:rPr>
                <w:rFonts w:ascii="Calibri" w:hAnsi="Calibri"/>
                <w:color w:val="000000"/>
              </w:rPr>
              <w:t>2.50</w:t>
            </w:r>
          </w:p>
        </w:tc>
        <w:tc>
          <w:tcPr>
            <w:tcW w:w="1292" w:type="dxa"/>
            <w:tcBorders>
              <w:left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15</w:t>
            </w:r>
          </w:p>
        </w:tc>
        <w:tc>
          <w:tcPr>
            <w:tcW w:w="1984" w:type="dxa"/>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34</w:t>
            </w:r>
          </w:p>
        </w:tc>
        <w:tc>
          <w:tcPr>
            <w:tcW w:w="1843" w:type="dxa"/>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51</w:t>
            </w:r>
          </w:p>
        </w:tc>
      </w:tr>
      <w:tr w:rsidR="00A575CD" w:rsidRPr="00C51DDD" w:rsidTr="009E6290">
        <w:trPr>
          <w:trHeight w:val="288"/>
        </w:trPr>
        <w:tc>
          <w:tcPr>
            <w:tcW w:w="3369" w:type="dxa"/>
            <w:shd w:val="clear" w:color="auto" w:fill="auto"/>
            <w:vAlign w:val="center"/>
            <w:hideMark/>
          </w:tcPr>
          <w:p w:rsidR="00A575CD" w:rsidRPr="00C51DDD" w:rsidRDefault="00A575CD" w:rsidP="00A575CD">
            <w:pPr>
              <w:spacing w:after="0" w:line="240" w:lineRule="auto"/>
              <w:rPr>
                <w:rFonts w:eastAsia="Times New Roman" w:cs="Times New Roman"/>
                <w:color w:val="000000"/>
                <w:lang w:eastAsia="en-CA"/>
              </w:rPr>
            </w:pPr>
            <w:r w:rsidRPr="00C51DDD">
              <w:rPr>
                <w:rFonts w:eastAsia="Times New Roman" w:cs="Times New Roman"/>
                <w:lang w:eastAsia="en-CA"/>
              </w:rPr>
              <w:t> </w:t>
            </w:r>
            <w:r w:rsidRPr="00C51DDD">
              <w:rPr>
                <w:rFonts w:eastAsia="Times New Roman" w:cs="Times New Roman"/>
                <w:color w:val="000000"/>
                <w:lang w:eastAsia="en-CA"/>
              </w:rPr>
              <w:t>Competence</w:t>
            </w:r>
          </w:p>
        </w:tc>
        <w:tc>
          <w:tcPr>
            <w:tcW w:w="834" w:type="dxa"/>
            <w:tcBorders>
              <w:right w:val="single" w:sz="4" w:space="0" w:color="auto"/>
            </w:tcBorders>
            <w:vAlign w:val="center"/>
          </w:tcPr>
          <w:p w:rsidR="00A575CD" w:rsidRDefault="00A575CD" w:rsidP="00A575CD">
            <w:pPr>
              <w:spacing w:after="0" w:line="240" w:lineRule="auto"/>
              <w:jc w:val="right"/>
              <w:rPr>
                <w:rFonts w:ascii="Calibri" w:hAnsi="Calibri"/>
                <w:color w:val="000000"/>
              </w:rPr>
            </w:pPr>
            <w:r>
              <w:rPr>
                <w:rFonts w:ascii="Calibri" w:hAnsi="Calibri"/>
                <w:color w:val="000000"/>
              </w:rPr>
              <w:t>3.98</w:t>
            </w:r>
          </w:p>
        </w:tc>
        <w:tc>
          <w:tcPr>
            <w:tcW w:w="1292" w:type="dxa"/>
            <w:tcBorders>
              <w:left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83</w:t>
            </w:r>
          </w:p>
        </w:tc>
        <w:tc>
          <w:tcPr>
            <w:tcW w:w="1984" w:type="dxa"/>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13</w:t>
            </w:r>
          </w:p>
        </w:tc>
        <w:tc>
          <w:tcPr>
            <w:tcW w:w="1843" w:type="dxa"/>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4</w:t>
            </w:r>
          </w:p>
        </w:tc>
      </w:tr>
      <w:tr w:rsidR="00A575CD" w:rsidRPr="00C51DDD" w:rsidTr="009E6290">
        <w:trPr>
          <w:trHeight w:val="288"/>
        </w:trPr>
        <w:tc>
          <w:tcPr>
            <w:tcW w:w="3369" w:type="dxa"/>
            <w:shd w:val="clear" w:color="auto" w:fill="auto"/>
            <w:vAlign w:val="center"/>
            <w:hideMark/>
          </w:tcPr>
          <w:p w:rsidR="00A575CD" w:rsidRPr="00C51DDD" w:rsidRDefault="00A575CD" w:rsidP="00A575CD">
            <w:pPr>
              <w:spacing w:after="0" w:line="240" w:lineRule="auto"/>
              <w:rPr>
                <w:rFonts w:eastAsia="Times New Roman" w:cs="Times New Roman"/>
                <w:color w:val="000000"/>
                <w:lang w:eastAsia="en-CA"/>
              </w:rPr>
            </w:pPr>
            <w:r w:rsidRPr="00C51DDD">
              <w:rPr>
                <w:rFonts w:eastAsia="Times New Roman" w:cs="Times New Roman"/>
                <w:lang w:eastAsia="en-CA"/>
              </w:rPr>
              <w:t> </w:t>
            </w:r>
            <w:r w:rsidRPr="00C51DDD">
              <w:rPr>
                <w:rFonts w:eastAsia="Times New Roman" w:cs="Times New Roman"/>
                <w:color w:val="000000"/>
                <w:lang w:eastAsia="en-CA"/>
              </w:rPr>
              <w:t>Relatedness</w:t>
            </w:r>
          </w:p>
        </w:tc>
        <w:tc>
          <w:tcPr>
            <w:tcW w:w="834" w:type="dxa"/>
            <w:tcBorders>
              <w:right w:val="single" w:sz="4" w:space="0" w:color="auto"/>
            </w:tcBorders>
            <w:vAlign w:val="center"/>
          </w:tcPr>
          <w:p w:rsidR="00A575CD" w:rsidRDefault="00A575CD" w:rsidP="00A575CD">
            <w:pPr>
              <w:spacing w:after="0" w:line="240" w:lineRule="auto"/>
              <w:jc w:val="right"/>
              <w:rPr>
                <w:rFonts w:ascii="Calibri" w:hAnsi="Calibri"/>
                <w:color w:val="000000"/>
              </w:rPr>
            </w:pPr>
            <w:r>
              <w:rPr>
                <w:rFonts w:ascii="Calibri" w:hAnsi="Calibri"/>
                <w:color w:val="000000"/>
              </w:rPr>
              <w:t>3.53</w:t>
            </w:r>
          </w:p>
        </w:tc>
        <w:tc>
          <w:tcPr>
            <w:tcW w:w="1292" w:type="dxa"/>
            <w:tcBorders>
              <w:left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60</w:t>
            </w:r>
          </w:p>
        </w:tc>
        <w:tc>
          <w:tcPr>
            <w:tcW w:w="1984" w:type="dxa"/>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26</w:t>
            </w:r>
          </w:p>
        </w:tc>
        <w:tc>
          <w:tcPr>
            <w:tcW w:w="1843" w:type="dxa"/>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15</w:t>
            </w:r>
          </w:p>
        </w:tc>
      </w:tr>
      <w:tr w:rsidR="00A575CD" w:rsidRPr="00C51DDD" w:rsidTr="009E6290">
        <w:trPr>
          <w:trHeight w:val="288"/>
        </w:trPr>
        <w:tc>
          <w:tcPr>
            <w:tcW w:w="3369" w:type="dxa"/>
            <w:shd w:val="clear" w:color="auto" w:fill="auto"/>
            <w:vAlign w:val="center"/>
            <w:hideMark/>
          </w:tcPr>
          <w:p w:rsidR="00A575CD" w:rsidRPr="00C51DDD" w:rsidRDefault="00A575CD" w:rsidP="00A575CD">
            <w:pPr>
              <w:spacing w:after="0" w:line="240" w:lineRule="auto"/>
              <w:rPr>
                <w:rFonts w:eastAsia="Times New Roman" w:cs="Times New Roman"/>
                <w:color w:val="000000"/>
                <w:lang w:eastAsia="en-CA"/>
              </w:rPr>
            </w:pPr>
            <w:r w:rsidRPr="00C51DDD">
              <w:rPr>
                <w:rFonts w:eastAsia="Times New Roman" w:cs="Times New Roman"/>
                <w:lang w:eastAsia="en-CA"/>
              </w:rPr>
              <w:t> </w:t>
            </w:r>
            <w:r w:rsidRPr="00C51DDD">
              <w:rPr>
                <w:rFonts w:eastAsia="Times New Roman" w:cs="Times New Roman"/>
                <w:color w:val="000000"/>
                <w:lang w:eastAsia="en-CA"/>
              </w:rPr>
              <w:t>Psychological Safety</w:t>
            </w:r>
          </w:p>
        </w:tc>
        <w:tc>
          <w:tcPr>
            <w:tcW w:w="834" w:type="dxa"/>
            <w:tcBorders>
              <w:right w:val="single" w:sz="4" w:space="0" w:color="auto"/>
            </w:tcBorders>
            <w:vAlign w:val="center"/>
          </w:tcPr>
          <w:p w:rsidR="00A575CD" w:rsidRDefault="00A575CD" w:rsidP="00A575CD">
            <w:pPr>
              <w:spacing w:after="0" w:line="240" w:lineRule="auto"/>
              <w:jc w:val="right"/>
              <w:rPr>
                <w:rFonts w:ascii="Calibri" w:hAnsi="Calibri"/>
                <w:color w:val="000000"/>
              </w:rPr>
            </w:pPr>
            <w:r>
              <w:rPr>
                <w:rFonts w:ascii="Calibri" w:hAnsi="Calibri"/>
                <w:color w:val="000000"/>
              </w:rPr>
              <w:t>4.81</w:t>
            </w:r>
          </w:p>
        </w:tc>
        <w:tc>
          <w:tcPr>
            <w:tcW w:w="1292" w:type="dxa"/>
            <w:tcBorders>
              <w:left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62</w:t>
            </w:r>
          </w:p>
        </w:tc>
        <w:tc>
          <w:tcPr>
            <w:tcW w:w="1984" w:type="dxa"/>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25</w:t>
            </w:r>
          </w:p>
        </w:tc>
        <w:tc>
          <w:tcPr>
            <w:tcW w:w="1843" w:type="dxa"/>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14</w:t>
            </w:r>
          </w:p>
        </w:tc>
      </w:tr>
      <w:tr w:rsidR="00A575CD" w:rsidRPr="00C51DDD" w:rsidTr="009E6290">
        <w:trPr>
          <w:trHeight w:val="288"/>
        </w:trPr>
        <w:tc>
          <w:tcPr>
            <w:tcW w:w="3369" w:type="dxa"/>
            <w:shd w:val="clear" w:color="auto" w:fill="auto"/>
            <w:vAlign w:val="center"/>
            <w:hideMark/>
          </w:tcPr>
          <w:p w:rsidR="00A575CD" w:rsidRPr="00C51DDD" w:rsidRDefault="00A575CD" w:rsidP="00A575CD">
            <w:pPr>
              <w:spacing w:after="0" w:line="240" w:lineRule="auto"/>
              <w:rPr>
                <w:rFonts w:eastAsia="Times New Roman" w:cs="Times New Roman"/>
                <w:color w:val="000000"/>
                <w:lang w:eastAsia="en-CA"/>
              </w:rPr>
            </w:pPr>
            <w:r w:rsidRPr="00C51DDD">
              <w:rPr>
                <w:rFonts w:eastAsia="Times New Roman" w:cs="Times New Roman"/>
                <w:lang w:eastAsia="en-CA"/>
              </w:rPr>
              <w:t> </w:t>
            </w:r>
            <w:r w:rsidRPr="00C51DDD">
              <w:rPr>
                <w:rFonts w:eastAsia="Times New Roman" w:cs="Times New Roman"/>
                <w:color w:val="000000"/>
                <w:lang w:eastAsia="en-CA"/>
              </w:rPr>
              <w:t>Civility/Respect</w:t>
            </w:r>
          </w:p>
        </w:tc>
        <w:tc>
          <w:tcPr>
            <w:tcW w:w="834" w:type="dxa"/>
            <w:tcBorders>
              <w:right w:val="single" w:sz="4" w:space="0" w:color="auto"/>
            </w:tcBorders>
            <w:vAlign w:val="center"/>
          </w:tcPr>
          <w:p w:rsidR="00A575CD" w:rsidRDefault="00A575CD" w:rsidP="00A575CD">
            <w:pPr>
              <w:spacing w:after="0" w:line="240" w:lineRule="auto"/>
              <w:jc w:val="right"/>
              <w:rPr>
                <w:rFonts w:ascii="Calibri" w:hAnsi="Calibri"/>
                <w:color w:val="000000"/>
              </w:rPr>
            </w:pPr>
            <w:r>
              <w:rPr>
                <w:rFonts w:ascii="Calibri" w:hAnsi="Calibri"/>
                <w:color w:val="000000"/>
              </w:rPr>
              <w:t>4.01</w:t>
            </w:r>
          </w:p>
        </w:tc>
        <w:tc>
          <w:tcPr>
            <w:tcW w:w="1292" w:type="dxa"/>
            <w:tcBorders>
              <w:left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80</w:t>
            </w:r>
          </w:p>
        </w:tc>
        <w:tc>
          <w:tcPr>
            <w:tcW w:w="1984" w:type="dxa"/>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14</w:t>
            </w:r>
          </w:p>
        </w:tc>
        <w:tc>
          <w:tcPr>
            <w:tcW w:w="1843" w:type="dxa"/>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7</w:t>
            </w:r>
          </w:p>
        </w:tc>
      </w:tr>
      <w:tr w:rsidR="00A575CD" w:rsidRPr="00C51DDD" w:rsidTr="009E6290">
        <w:trPr>
          <w:trHeight w:val="288"/>
        </w:trPr>
        <w:tc>
          <w:tcPr>
            <w:tcW w:w="3369" w:type="dxa"/>
            <w:shd w:val="clear" w:color="auto" w:fill="auto"/>
            <w:noWrap/>
            <w:vAlign w:val="bottom"/>
            <w:hideMark/>
          </w:tcPr>
          <w:p w:rsidR="00A575CD" w:rsidRPr="00C51DDD" w:rsidRDefault="00A575CD" w:rsidP="00A575CD">
            <w:pPr>
              <w:spacing w:after="0" w:line="240" w:lineRule="auto"/>
              <w:rPr>
                <w:rFonts w:eastAsia="Times New Roman" w:cs="Times New Roman"/>
                <w:color w:val="000000"/>
                <w:lang w:eastAsia="en-CA"/>
              </w:rPr>
            </w:pPr>
            <w:r w:rsidRPr="00C51DDD">
              <w:rPr>
                <w:rFonts w:eastAsia="Times New Roman" w:cs="Times New Roman"/>
                <w:lang w:eastAsia="en-CA"/>
              </w:rPr>
              <w:t> </w:t>
            </w:r>
            <w:r w:rsidRPr="00C51DDD">
              <w:rPr>
                <w:rFonts w:eastAsia="Times New Roman" w:cs="Times New Roman"/>
                <w:color w:val="000000"/>
                <w:lang w:eastAsia="en-CA"/>
              </w:rPr>
              <w:t>Leadership</w:t>
            </w:r>
          </w:p>
        </w:tc>
        <w:tc>
          <w:tcPr>
            <w:tcW w:w="834" w:type="dxa"/>
            <w:tcBorders>
              <w:right w:val="single" w:sz="4" w:space="0" w:color="auto"/>
            </w:tcBorders>
            <w:vAlign w:val="center"/>
          </w:tcPr>
          <w:p w:rsidR="00A575CD" w:rsidRDefault="00A575CD" w:rsidP="00A575CD">
            <w:pPr>
              <w:spacing w:after="0" w:line="240" w:lineRule="auto"/>
              <w:jc w:val="right"/>
              <w:rPr>
                <w:rFonts w:ascii="Calibri" w:hAnsi="Calibri"/>
                <w:color w:val="000000"/>
              </w:rPr>
            </w:pPr>
            <w:r>
              <w:rPr>
                <w:rFonts w:ascii="Calibri" w:hAnsi="Calibri"/>
                <w:color w:val="000000"/>
              </w:rPr>
              <w:t>3.42</w:t>
            </w:r>
          </w:p>
        </w:tc>
        <w:tc>
          <w:tcPr>
            <w:tcW w:w="1292" w:type="dxa"/>
            <w:tcBorders>
              <w:left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55</w:t>
            </w:r>
          </w:p>
        </w:tc>
        <w:tc>
          <w:tcPr>
            <w:tcW w:w="1984" w:type="dxa"/>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21</w:t>
            </w:r>
          </w:p>
        </w:tc>
        <w:tc>
          <w:tcPr>
            <w:tcW w:w="1843" w:type="dxa"/>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24</w:t>
            </w:r>
          </w:p>
        </w:tc>
      </w:tr>
      <w:tr w:rsidR="00A575CD" w:rsidRPr="00C51DDD" w:rsidTr="009E6290">
        <w:trPr>
          <w:trHeight w:val="288"/>
        </w:trPr>
        <w:tc>
          <w:tcPr>
            <w:tcW w:w="3369" w:type="dxa"/>
            <w:shd w:val="clear" w:color="auto" w:fill="auto"/>
            <w:vAlign w:val="center"/>
            <w:hideMark/>
          </w:tcPr>
          <w:p w:rsidR="00A575CD" w:rsidRPr="00C51DDD" w:rsidRDefault="00A575CD" w:rsidP="00A575CD">
            <w:pPr>
              <w:spacing w:after="0" w:line="240" w:lineRule="auto"/>
              <w:rPr>
                <w:rFonts w:eastAsia="Times New Roman" w:cs="Times New Roman"/>
                <w:color w:val="000000"/>
                <w:lang w:eastAsia="en-CA"/>
              </w:rPr>
            </w:pPr>
            <w:r w:rsidRPr="00C51DDD">
              <w:rPr>
                <w:rFonts w:eastAsia="Times New Roman" w:cs="Times New Roman"/>
                <w:lang w:eastAsia="en-CA"/>
              </w:rPr>
              <w:t> </w:t>
            </w:r>
            <w:r w:rsidRPr="00C51DDD">
              <w:rPr>
                <w:rFonts w:eastAsia="Times New Roman" w:cs="Times New Roman"/>
                <w:color w:val="000000"/>
                <w:lang w:eastAsia="en-CA"/>
              </w:rPr>
              <w:t>Role Clarity</w:t>
            </w:r>
          </w:p>
        </w:tc>
        <w:tc>
          <w:tcPr>
            <w:tcW w:w="834" w:type="dxa"/>
            <w:tcBorders>
              <w:right w:val="single" w:sz="4" w:space="0" w:color="auto"/>
            </w:tcBorders>
            <w:vAlign w:val="center"/>
          </w:tcPr>
          <w:p w:rsidR="00A575CD" w:rsidRDefault="00A575CD" w:rsidP="00A575CD">
            <w:pPr>
              <w:spacing w:after="0" w:line="240" w:lineRule="auto"/>
              <w:jc w:val="right"/>
              <w:rPr>
                <w:rFonts w:ascii="Calibri" w:hAnsi="Calibri"/>
                <w:color w:val="000000"/>
              </w:rPr>
            </w:pPr>
            <w:r>
              <w:rPr>
                <w:rFonts w:ascii="Calibri" w:hAnsi="Calibri"/>
                <w:color w:val="000000"/>
              </w:rPr>
              <w:t>5.17</w:t>
            </w:r>
          </w:p>
        </w:tc>
        <w:tc>
          <w:tcPr>
            <w:tcW w:w="1292" w:type="dxa"/>
            <w:tcBorders>
              <w:left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77</w:t>
            </w:r>
          </w:p>
        </w:tc>
        <w:tc>
          <w:tcPr>
            <w:tcW w:w="1984" w:type="dxa"/>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12</w:t>
            </w:r>
          </w:p>
        </w:tc>
        <w:tc>
          <w:tcPr>
            <w:tcW w:w="1843" w:type="dxa"/>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12</w:t>
            </w:r>
          </w:p>
        </w:tc>
      </w:tr>
      <w:tr w:rsidR="00A575CD" w:rsidRPr="00C51DDD" w:rsidTr="009E6290">
        <w:trPr>
          <w:trHeight w:val="288"/>
        </w:trPr>
        <w:tc>
          <w:tcPr>
            <w:tcW w:w="3369" w:type="dxa"/>
            <w:shd w:val="clear" w:color="auto" w:fill="auto"/>
            <w:noWrap/>
            <w:vAlign w:val="bottom"/>
            <w:hideMark/>
          </w:tcPr>
          <w:p w:rsidR="00A575CD" w:rsidRPr="00C51DDD" w:rsidRDefault="00A575CD" w:rsidP="00A575CD">
            <w:pPr>
              <w:spacing w:after="0" w:line="240" w:lineRule="auto"/>
              <w:rPr>
                <w:rFonts w:eastAsia="Times New Roman" w:cs="Times New Roman"/>
                <w:color w:val="000000"/>
                <w:lang w:eastAsia="en-CA"/>
              </w:rPr>
            </w:pPr>
            <w:r w:rsidRPr="00C51DDD">
              <w:rPr>
                <w:rFonts w:eastAsia="Times New Roman" w:cs="Times New Roman"/>
                <w:lang w:eastAsia="en-CA"/>
              </w:rPr>
              <w:t> </w:t>
            </w:r>
            <w:r w:rsidRPr="00C51DDD">
              <w:rPr>
                <w:rFonts w:eastAsia="Times New Roman" w:cs="Times New Roman"/>
                <w:color w:val="000000"/>
                <w:lang w:eastAsia="en-CA"/>
              </w:rPr>
              <w:t>Recognition</w:t>
            </w:r>
          </w:p>
        </w:tc>
        <w:tc>
          <w:tcPr>
            <w:tcW w:w="834" w:type="dxa"/>
            <w:tcBorders>
              <w:right w:val="single" w:sz="4" w:space="0" w:color="auto"/>
            </w:tcBorders>
            <w:vAlign w:val="center"/>
          </w:tcPr>
          <w:p w:rsidR="00A575CD" w:rsidRDefault="00A575CD" w:rsidP="00A575CD">
            <w:pPr>
              <w:spacing w:after="0" w:line="240" w:lineRule="auto"/>
              <w:jc w:val="right"/>
              <w:rPr>
                <w:rFonts w:ascii="Calibri" w:hAnsi="Calibri"/>
                <w:color w:val="000000"/>
              </w:rPr>
            </w:pPr>
            <w:r>
              <w:rPr>
                <w:rFonts w:ascii="Calibri" w:hAnsi="Calibri"/>
                <w:color w:val="000000"/>
              </w:rPr>
              <w:t>3.25</w:t>
            </w:r>
          </w:p>
        </w:tc>
        <w:tc>
          <w:tcPr>
            <w:tcW w:w="1292" w:type="dxa"/>
            <w:tcBorders>
              <w:left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31</w:t>
            </w:r>
          </w:p>
        </w:tc>
        <w:tc>
          <w:tcPr>
            <w:tcW w:w="1984" w:type="dxa"/>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23</w:t>
            </w:r>
          </w:p>
        </w:tc>
        <w:tc>
          <w:tcPr>
            <w:tcW w:w="1843" w:type="dxa"/>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46</w:t>
            </w:r>
          </w:p>
        </w:tc>
      </w:tr>
      <w:tr w:rsidR="00A575CD" w:rsidRPr="00C51DDD" w:rsidTr="009E6290">
        <w:trPr>
          <w:trHeight w:val="288"/>
        </w:trPr>
        <w:tc>
          <w:tcPr>
            <w:tcW w:w="3369" w:type="dxa"/>
            <w:shd w:val="clear" w:color="auto" w:fill="auto"/>
            <w:noWrap/>
            <w:vAlign w:val="bottom"/>
            <w:hideMark/>
          </w:tcPr>
          <w:p w:rsidR="00A575CD" w:rsidRPr="00C51DDD" w:rsidRDefault="00A575CD" w:rsidP="00A575CD">
            <w:pPr>
              <w:spacing w:after="0" w:line="240" w:lineRule="auto"/>
              <w:rPr>
                <w:rFonts w:eastAsia="Times New Roman" w:cs="Times New Roman"/>
                <w:color w:val="000000"/>
                <w:lang w:eastAsia="en-CA"/>
              </w:rPr>
            </w:pPr>
            <w:r w:rsidRPr="00C51DDD">
              <w:rPr>
                <w:rFonts w:eastAsia="Times New Roman" w:cs="Times New Roman"/>
                <w:lang w:eastAsia="en-CA"/>
              </w:rPr>
              <w:t> </w:t>
            </w:r>
            <w:r w:rsidRPr="00C51DDD">
              <w:rPr>
                <w:rFonts w:eastAsia="Times New Roman" w:cs="Times New Roman"/>
                <w:color w:val="000000"/>
                <w:lang w:eastAsia="en-CA"/>
              </w:rPr>
              <w:t>Supervisor Safety Behaviours</w:t>
            </w:r>
          </w:p>
        </w:tc>
        <w:tc>
          <w:tcPr>
            <w:tcW w:w="834" w:type="dxa"/>
            <w:tcBorders>
              <w:right w:val="single" w:sz="4" w:space="0" w:color="auto"/>
            </w:tcBorders>
            <w:vAlign w:val="center"/>
          </w:tcPr>
          <w:p w:rsidR="00A575CD" w:rsidRDefault="00A575CD" w:rsidP="00A575CD">
            <w:pPr>
              <w:spacing w:after="0" w:line="240" w:lineRule="auto"/>
              <w:jc w:val="right"/>
              <w:rPr>
                <w:rFonts w:ascii="Calibri" w:hAnsi="Calibri"/>
                <w:color w:val="000000"/>
              </w:rPr>
            </w:pPr>
            <w:r>
              <w:rPr>
                <w:rFonts w:ascii="Calibri" w:hAnsi="Calibri"/>
                <w:color w:val="000000"/>
              </w:rPr>
              <w:t>3.12</w:t>
            </w:r>
          </w:p>
        </w:tc>
        <w:tc>
          <w:tcPr>
            <w:tcW w:w="1292" w:type="dxa"/>
            <w:tcBorders>
              <w:left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26</w:t>
            </w:r>
          </w:p>
        </w:tc>
        <w:tc>
          <w:tcPr>
            <w:tcW w:w="1984" w:type="dxa"/>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62</w:t>
            </w:r>
          </w:p>
        </w:tc>
        <w:tc>
          <w:tcPr>
            <w:tcW w:w="1843" w:type="dxa"/>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13</w:t>
            </w:r>
          </w:p>
        </w:tc>
      </w:tr>
      <w:tr w:rsidR="00A575CD" w:rsidRPr="00C51DDD" w:rsidTr="009E6290">
        <w:trPr>
          <w:trHeight w:val="288"/>
        </w:trPr>
        <w:tc>
          <w:tcPr>
            <w:tcW w:w="3369" w:type="dxa"/>
            <w:shd w:val="clear" w:color="auto" w:fill="auto"/>
            <w:noWrap/>
            <w:vAlign w:val="bottom"/>
            <w:hideMark/>
          </w:tcPr>
          <w:p w:rsidR="00A575CD" w:rsidRPr="00C51DDD" w:rsidRDefault="00A575CD" w:rsidP="00A575CD">
            <w:pPr>
              <w:spacing w:after="0" w:line="240" w:lineRule="auto"/>
              <w:rPr>
                <w:rFonts w:eastAsia="Times New Roman" w:cs="Times New Roman"/>
                <w:color w:val="000000"/>
                <w:lang w:eastAsia="en-CA"/>
              </w:rPr>
            </w:pPr>
            <w:r w:rsidRPr="00C51DDD">
              <w:rPr>
                <w:rFonts w:eastAsia="Times New Roman" w:cs="Times New Roman"/>
                <w:lang w:eastAsia="en-CA"/>
              </w:rPr>
              <w:t> </w:t>
            </w:r>
            <w:r w:rsidRPr="00C51DDD">
              <w:rPr>
                <w:rFonts w:eastAsia="Times New Roman" w:cs="Times New Roman"/>
                <w:color w:val="000000"/>
                <w:lang w:eastAsia="en-CA"/>
              </w:rPr>
              <w:t>Supervisor Safety Expectations</w:t>
            </w:r>
          </w:p>
        </w:tc>
        <w:tc>
          <w:tcPr>
            <w:tcW w:w="834" w:type="dxa"/>
            <w:tcBorders>
              <w:right w:val="single" w:sz="4" w:space="0" w:color="auto"/>
            </w:tcBorders>
            <w:vAlign w:val="center"/>
          </w:tcPr>
          <w:p w:rsidR="00A575CD" w:rsidRDefault="00A575CD" w:rsidP="00A575CD">
            <w:pPr>
              <w:spacing w:after="0" w:line="240" w:lineRule="auto"/>
              <w:jc w:val="right"/>
              <w:rPr>
                <w:rFonts w:ascii="Calibri" w:hAnsi="Calibri"/>
                <w:color w:val="000000"/>
              </w:rPr>
            </w:pPr>
            <w:r>
              <w:rPr>
                <w:rFonts w:ascii="Calibri" w:hAnsi="Calibri"/>
                <w:color w:val="000000"/>
              </w:rPr>
              <w:t>3.55</w:t>
            </w:r>
          </w:p>
        </w:tc>
        <w:tc>
          <w:tcPr>
            <w:tcW w:w="1292" w:type="dxa"/>
            <w:tcBorders>
              <w:left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51</w:t>
            </w:r>
          </w:p>
        </w:tc>
        <w:tc>
          <w:tcPr>
            <w:tcW w:w="1984" w:type="dxa"/>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41</w:t>
            </w:r>
          </w:p>
        </w:tc>
        <w:tc>
          <w:tcPr>
            <w:tcW w:w="1843" w:type="dxa"/>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8</w:t>
            </w:r>
          </w:p>
        </w:tc>
      </w:tr>
      <w:tr w:rsidR="00A575CD" w:rsidRPr="00C51DDD" w:rsidTr="009E6290">
        <w:trPr>
          <w:trHeight w:val="288"/>
        </w:trPr>
        <w:tc>
          <w:tcPr>
            <w:tcW w:w="3369" w:type="dxa"/>
            <w:shd w:val="clear" w:color="auto" w:fill="auto"/>
            <w:noWrap/>
            <w:vAlign w:val="bottom"/>
            <w:hideMark/>
          </w:tcPr>
          <w:p w:rsidR="00A575CD" w:rsidRPr="00C51DDD" w:rsidRDefault="00A575CD" w:rsidP="00A575CD">
            <w:pPr>
              <w:spacing w:after="0" w:line="240" w:lineRule="auto"/>
              <w:rPr>
                <w:rFonts w:eastAsia="Times New Roman" w:cs="Times New Roman"/>
                <w:color w:val="000000"/>
                <w:lang w:eastAsia="en-CA"/>
              </w:rPr>
            </w:pPr>
            <w:r w:rsidRPr="00C51DDD">
              <w:rPr>
                <w:rFonts w:eastAsia="Times New Roman" w:cs="Times New Roman"/>
                <w:lang w:eastAsia="en-CA"/>
              </w:rPr>
              <w:t> </w:t>
            </w:r>
            <w:r w:rsidRPr="00C51DDD">
              <w:rPr>
                <w:rFonts w:eastAsia="Times New Roman" w:cs="Times New Roman"/>
                <w:color w:val="000000"/>
                <w:lang w:eastAsia="en-CA"/>
              </w:rPr>
              <w:t>Organizational Support</w:t>
            </w:r>
          </w:p>
        </w:tc>
        <w:tc>
          <w:tcPr>
            <w:tcW w:w="834" w:type="dxa"/>
            <w:tcBorders>
              <w:right w:val="single" w:sz="4" w:space="0" w:color="auto"/>
            </w:tcBorders>
            <w:vAlign w:val="center"/>
          </w:tcPr>
          <w:p w:rsidR="00A575CD" w:rsidRDefault="00A575CD" w:rsidP="00A575CD">
            <w:pPr>
              <w:spacing w:after="0" w:line="240" w:lineRule="auto"/>
              <w:jc w:val="right"/>
              <w:rPr>
                <w:rFonts w:ascii="Calibri" w:hAnsi="Calibri"/>
                <w:color w:val="000000"/>
              </w:rPr>
            </w:pPr>
            <w:r>
              <w:rPr>
                <w:rFonts w:ascii="Calibri" w:hAnsi="Calibri"/>
                <w:color w:val="000000"/>
              </w:rPr>
              <w:t>4.22</w:t>
            </w:r>
          </w:p>
        </w:tc>
        <w:tc>
          <w:tcPr>
            <w:tcW w:w="1292" w:type="dxa"/>
            <w:tcBorders>
              <w:left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45</w:t>
            </w:r>
          </w:p>
        </w:tc>
        <w:tc>
          <w:tcPr>
            <w:tcW w:w="1984" w:type="dxa"/>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23</w:t>
            </w:r>
          </w:p>
        </w:tc>
        <w:tc>
          <w:tcPr>
            <w:tcW w:w="1843" w:type="dxa"/>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33</w:t>
            </w:r>
          </w:p>
        </w:tc>
      </w:tr>
      <w:tr w:rsidR="00A575CD" w:rsidRPr="00C51DDD" w:rsidTr="009E6290">
        <w:trPr>
          <w:trHeight w:val="288"/>
        </w:trPr>
        <w:tc>
          <w:tcPr>
            <w:tcW w:w="3369" w:type="dxa"/>
            <w:tcBorders>
              <w:bottom w:val="single" w:sz="4" w:space="0" w:color="auto"/>
            </w:tcBorders>
            <w:shd w:val="clear" w:color="auto" w:fill="auto"/>
            <w:noWrap/>
            <w:vAlign w:val="bottom"/>
            <w:hideMark/>
          </w:tcPr>
          <w:p w:rsidR="00A575CD" w:rsidRPr="00C51DDD" w:rsidRDefault="00A575CD" w:rsidP="00A575CD">
            <w:pPr>
              <w:spacing w:after="0" w:line="240" w:lineRule="auto"/>
              <w:rPr>
                <w:rFonts w:eastAsia="Times New Roman" w:cs="Times New Roman"/>
                <w:color w:val="000000"/>
                <w:lang w:eastAsia="en-CA"/>
              </w:rPr>
            </w:pPr>
            <w:r w:rsidRPr="00C51DDD">
              <w:rPr>
                <w:rFonts w:eastAsia="Times New Roman" w:cs="Times New Roman"/>
                <w:lang w:eastAsia="en-CA"/>
              </w:rPr>
              <w:t> </w:t>
            </w:r>
            <w:r w:rsidRPr="00C51DDD">
              <w:rPr>
                <w:rFonts w:eastAsia="Times New Roman" w:cs="Times New Roman"/>
                <w:color w:val="000000"/>
                <w:lang w:eastAsia="en-CA"/>
              </w:rPr>
              <w:t>Group Culture</w:t>
            </w:r>
          </w:p>
        </w:tc>
        <w:tc>
          <w:tcPr>
            <w:tcW w:w="834" w:type="dxa"/>
            <w:tcBorders>
              <w:bottom w:val="single" w:sz="4" w:space="0" w:color="auto"/>
              <w:right w:val="single" w:sz="4" w:space="0" w:color="auto"/>
            </w:tcBorders>
            <w:vAlign w:val="center"/>
          </w:tcPr>
          <w:p w:rsidR="00A575CD" w:rsidRDefault="00A575CD" w:rsidP="00A575CD">
            <w:pPr>
              <w:spacing w:after="0" w:line="240" w:lineRule="auto"/>
              <w:jc w:val="right"/>
              <w:rPr>
                <w:rFonts w:ascii="Calibri" w:hAnsi="Calibri"/>
                <w:color w:val="000000"/>
              </w:rPr>
            </w:pPr>
            <w:r>
              <w:rPr>
                <w:rFonts w:ascii="Calibri" w:hAnsi="Calibri"/>
                <w:color w:val="000000"/>
              </w:rPr>
              <w:t>3.32</w:t>
            </w:r>
          </w:p>
        </w:tc>
        <w:tc>
          <w:tcPr>
            <w:tcW w:w="1292" w:type="dxa"/>
            <w:tcBorders>
              <w:left w:val="single" w:sz="4" w:space="0" w:color="auto"/>
              <w:bottom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46</w:t>
            </w:r>
          </w:p>
        </w:tc>
        <w:tc>
          <w:tcPr>
            <w:tcW w:w="1984" w:type="dxa"/>
            <w:tcBorders>
              <w:bottom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36</w:t>
            </w:r>
          </w:p>
        </w:tc>
        <w:tc>
          <w:tcPr>
            <w:tcW w:w="1843" w:type="dxa"/>
            <w:tcBorders>
              <w:bottom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18</w:t>
            </w:r>
          </w:p>
        </w:tc>
      </w:tr>
      <w:tr w:rsidR="00A42FAE" w:rsidRPr="00C51DDD" w:rsidTr="003B691A">
        <w:trPr>
          <w:trHeight w:val="288"/>
        </w:trPr>
        <w:tc>
          <w:tcPr>
            <w:tcW w:w="3369" w:type="dxa"/>
            <w:tcBorders>
              <w:top w:val="single" w:sz="4" w:space="0" w:color="auto"/>
              <w:bottom w:val="single" w:sz="4" w:space="0" w:color="auto"/>
            </w:tcBorders>
            <w:shd w:val="clear" w:color="auto" w:fill="auto"/>
            <w:vAlign w:val="center"/>
            <w:hideMark/>
          </w:tcPr>
          <w:p w:rsidR="00A42FAE" w:rsidRPr="00C51DDD" w:rsidRDefault="00A42FAE" w:rsidP="00A575CD">
            <w:pPr>
              <w:spacing w:after="0" w:line="240" w:lineRule="auto"/>
              <w:rPr>
                <w:rFonts w:eastAsia="Times New Roman" w:cs="Times New Roman"/>
                <w:b/>
                <w:bCs/>
                <w:color w:val="000000"/>
                <w:lang w:eastAsia="en-CA"/>
              </w:rPr>
            </w:pPr>
            <w:r w:rsidRPr="00C51DDD">
              <w:rPr>
                <w:rFonts w:eastAsia="Times New Roman" w:cs="Times New Roman"/>
                <w:b/>
                <w:bCs/>
                <w:color w:val="000000"/>
                <w:lang w:eastAsia="en-CA"/>
              </w:rPr>
              <w:t>Outcomes</w:t>
            </w:r>
          </w:p>
        </w:tc>
        <w:tc>
          <w:tcPr>
            <w:tcW w:w="834" w:type="dxa"/>
            <w:tcBorders>
              <w:top w:val="single" w:sz="4" w:space="0" w:color="auto"/>
              <w:bottom w:val="single" w:sz="4" w:space="0" w:color="auto"/>
              <w:right w:val="single" w:sz="4" w:space="0" w:color="auto"/>
            </w:tcBorders>
            <w:vAlign w:val="bottom"/>
          </w:tcPr>
          <w:p w:rsidR="00A42FAE" w:rsidRPr="00F4082B" w:rsidRDefault="00A42FAE" w:rsidP="00A575CD">
            <w:pPr>
              <w:spacing w:after="0" w:line="240" w:lineRule="auto"/>
              <w:rPr>
                <w:rFonts w:eastAsia="Times New Roman" w:cs="Times New Roman"/>
                <w:color w:val="000000"/>
                <w:lang w:eastAsia="en-CA"/>
              </w:rPr>
            </w:pPr>
          </w:p>
        </w:tc>
        <w:tc>
          <w:tcPr>
            <w:tcW w:w="1292" w:type="dxa"/>
            <w:tcBorders>
              <w:top w:val="single" w:sz="4" w:space="0" w:color="auto"/>
              <w:left w:val="single" w:sz="4" w:space="0" w:color="auto"/>
              <w:bottom w:val="single" w:sz="4" w:space="0" w:color="auto"/>
            </w:tcBorders>
            <w:shd w:val="clear" w:color="auto" w:fill="auto"/>
            <w:vAlign w:val="center"/>
          </w:tcPr>
          <w:p w:rsidR="00A42FAE" w:rsidRPr="00A42FAE" w:rsidRDefault="00A42FAE" w:rsidP="00A575CD">
            <w:pPr>
              <w:spacing w:after="0" w:line="240" w:lineRule="auto"/>
              <w:jc w:val="right"/>
              <w:rPr>
                <w:rFonts w:eastAsia="Times New Roman" w:cs="Times New Roman"/>
                <w:color w:val="000000"/>
                <w:highlight w:val="yellow"/>
                <w:lang w:eastAsia="en-CA"/>
              </w:rPr>
            </w:pPr>
          </w:p>
        </w:tc>
        <w:tc>
          <w:tcPr>
            <w:tcW w:w="1984" w:type="dxa"/>
            <w:tcBorders>
              <w:top w:val="single" w:sz="4" w:space="0" w:color="auto"/>
              <w:bottom w:val="single" w:sz="4" w:space="0" w:color="auto"/>
            </w:tcBorders>
            <w:shd w:val="clear" w:color="auto" w:fill="auto"/>
            <w:vAlign w:val="center"/>
          </w:tcPr>
          <w:p w:rsidR="00A42FAE" w:rsidRPr="00A42FAE" w:rsidRDefault="00A42FAE" w:rsidP="00A575CD">
            <w:pPr>
              <w:spacing w:after="0" w:line="240" w:lineRule="auto"/>
              <w:jc w:val="right"/>
              <w:rPr>
                <w:rFonts w:eastAsia="Times New Roman" w:cs="Times New Roman"/>
                <w:color w:val="000000"/>
                <w:highlight w:val="yellow"/>
                <w:lang w:eastAsia="en-CA"/>
              </w:rPr>
            </w:pPr>
          </w:p>
        </w:tc>
        <w:tc>
          <w:tcPr>
            <w:tcW w:w="1843" w:type="dxa"/>
            <w:tcBorders>
              <w:top w:val="single" w:sz="4" w:space="0" w:color="auto"/>
              <w:bottom w:val="single" w:sz="4" w:space="0" w:color="auto"/>
            </w:tcBorders>
            <w:shd w:val="clear" w:color="auto" w:fill="auto"/>
            <w:vAlign w:val="center"/>
          </w:tcPr>
          <w:p w:rsidR="00A42FAE" w:rsidRPr="00A42FAE" w:rsidRDefault="00A42FAE" w:rsidP="00A575CD">
            <w:pPr>
              <w:spacing w:after="0" w:line="240" w:lineRule="auto"/>
              <w:jc w:val="right"/>
              <w:rPr>
                <w:rFonts w:eastAsia="Times New Roman" w:cs="Times New Roman"/>
                <w:color w:val="000000"/>
                <w:highlight w:val="yellow"/>
                <w:lang w:eastAsia="en-CA"/>
              </w:rPr>
            </w:pPr>
          </w:p>
        </w:tc>
      </w:tr>
      <w:tr w:rsidR="00A575CD" w:rsidRPr="00C51DDD" w:rsidTr="009E6290">
        <w:trPr>
          <w:trHeight w:val="288"/>
        </w:trPr>
        <w:tc>
          <w:tcPr>
            <w:tcW w:w="3369" w:type="dxa"/>
            <w:tcBorders>
              <w:top w:val="single" w:sz="4" w:space="0" w:color="auto"/>
            </w:tcBorders>
            <w:shd w:val="clear" w:color="auto" w:fill="auto"/>
            <w:noWrap/>
            <w:vAlign w:val="bottom"/>
            <w:hideMark/>
          </w:tcPr>
          <w:p w:rsidR="00A575CD" w:rsidRPr="00C51DDD" w:rsidRDefault="00A575CD" w:rsidP="00A575CD">
            <w:pPr>
              <w:spacing w:after="0" w:line="240" w:lineRule="auto"/>
              <w:rPr>
                <w:rFonts w:eastAsia="Times New Roman" w:cs="Times New Roman"/>
                <w:color w:val="000000"/>
                <w:lang w:eastAsia="en-CA"/>
              </w:rPr>
            </w:pPr>
            <w:r w:rsidRPr="00C51DDD">
              <w:rPr>
                <w:rFonts w:eastAsia="Times New Roman" w:cs="Times New Roman"/>
                <w:lang w:eastAsia="en-CA"/>
              </w:rPr>
              <w:t> </w:t>
            </w:r>
            <w:r w:rsidRPr="00C51DDD">
              <w:rPr>
                <w:rFonts w:eastAsia="Times New Roman" w:cs="Times New Roman"/>
                <w:color w:val="000000"/>
                <w:lang w:eastAsia="en-CA"/>
              </w:rPr>
              <w:t>Morale</w:t>
            </w:r>
          </w:p>
        </w:tc>
        <w:tc>
          <w:tcPr>
            <w:tcW w:w="834" w:type="dxa"/>
            <w:tcBorders>
              <w:top w:val="single" w:sz="4" w:space="0" w:color="auto"/>
              <w:right w:val="single" w:sz="4" w:space="0" w:color="auto"/>
            </w:tcBorders>
            <w:vAlign w:val="center"/>
          </w:tcPr>
          <w:p w:rsidR="00A575CD" w:rsidRDefault="00A575CD" w:rsidP="00A575CD">
            <w:pPr>
              <w:spacing w:after="0" w:line="240" w:lineRule="auto"/>
              <w:jc w:val="right"/>
              <w:rPr>
                <w:rFonts w:ascii="Calibri" w:hAnsi="Calibri"/>
                <w:color w:val="000000"/>
              </w:rPr>
            </w:pPr>
            <w:r>
              <w:rPr>
                <w:rFonts w:ascii="Calibri" w:hAnsi="Calibri"/>
                <w:color w:val="000000"/>
              </w:rPr>
              <w:t>3.30</w:t>
            </w:r>
          </w:p>
        </w:tc>
        <w:tc>
          <w:tcPr>
            <w:tcW w:w="1292" w:type="dxa"/>
            <w:tcBorders>
              <w:top w:val="single" w:sz="4" w:space="0" w:color="auto"/>
              <w:left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46</w:t>
            </w:r>
          </w:p>
        </w:tc>
        <w:tc>
          <w:tcPr>
            <w:tcW w:w="1984" w:type="dxa"/>
            <w:tcBorders>
              <w:top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35</w:t>
            </w:r>
          </w:p>
        </w:tc>
        <w:tc>
          <w:tcPr>
            <w:tcW w:w="1843" w:type="dxa"/>
            <w:tcBorders>
              <w:top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19</w:t>
            </w:r>
          </w:p>
        </w:tc>
      </w:tr>
      <w:tr w:rsidR="00A575CD" w:rsidRPr="00C51DDD" w:rsidTr="009E6290">
        <w:trPr>
          <w:trHeight w:val="288"/>
        </w:trPr>
        <w:tc>
          <w:tcPr>
            <w:tcW w:w="3369" w:type="dxa"/>
            <w:shd w:val="clear" w:color="auto" w:fill="auto"/>
            <w:vAlign w:val="center"/>
            <w:hideMark/>
          </w:tcPr>
          <w:p w:rsidR="00A575CD" w:rsidRPr="00C51DDD" w:rsidRDefault="00A575CD" w:rsidP="00A575CD">
            <w:pPr>
              <w:spacing w:after="0" w:line="240" w:lineRule="auto"/>
              <w:rPr>
                <w:rFonts w:eastAsia="Times New Roman" w:cs="Times New Roman"/>
                <w:color w:val="000000"/>
                <w:lang w:eastAsia="en-CA"/>
              </w:rPr>
            </w:pPr>
            <w:r w:rsidRPr="00C51DDD">
              <w:rPr>
                <w:rFonts w:eastAsia="Times New Roman" w:cs="Times New Roman"/>
                <w:color w:val="000000"/>
                <w:lang w:eastAsia="en-CA"/>
              </w:rPr>
              <w:t> Engagement</w:t>
            </w:r>
          </w:p>
        </w:tc>
        <w:tc>
          <w:tcPr>
            <w:tcW w:w="834" w:type="dxa"/>
            <w:tcBorders>
              <w:right w:val="single" w:sz="4" w:space="0" w:color="auto"/>
            </w:tcBorders>
            <w:vAlign w:val="center"/>
          </w:tcPr>
          <w:p w:rsidR="00A575CD" w:rsidRDefault="00A575CD" w:rsidP="00A575CD">
            <w:pPr>
              <w:spacing w:after="0" w:line="240" w:lineRule="auto"/>
              <w:jc w:val="right"/>
              <w:rPr>
                <w:rFonts w:ascii="Calibri" w:hAnsi="Calibri"/>
                <w:color w:val="000000"/>
              </w:rPr>
            </w:pPr>
            <w:r>
              <w:rPr>
                <w:rFonts w:ascii="Calibri" w:hAnsi="Calibri"/>
                <w:color w:val="000000"/>
              </w:rPr>
              <w:t>3.91</w:t>
            </w:r>
          </w:p>
        </w:tc>
        <w:tc>
          <w:tcPr>
            <w:tcW w:w="1292" w:type="dxa"/>
            <w:tcBorders>
              <w:left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79</w:t>
            </w:r>
          </w:p>
        </w:tc>
        <w:tc>
          <w:tcPr>
            <w:tcW w:w="1984" w:type="dxa"/>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18</w:t>
            </w:r>
          </w:p>
        </w:tc>
        <w:tc>
          <w:tcPr>
            <w:tcW w:w="1843" w:type="dxa"/>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3</w:t>
            </w:r>
          </w:p>
        </w:tc>
      </w:tr>
      <w:tr w:rsidR="00A575CD" w:rsidRPr="00C51DDD" w:rsidTr="009E6290">
        <w:trPr>
          <w:trHeight w:val="288"/>
        </w:trPr>
        <w:tc>
          <w:tcPr>
            <w:tcW w:w="3369" w:type="dxa"/>
            <w:shd w:val="clear" w:color="auto" w:fill="auto"/>
            <w:noWrap/>
            <w:vAlign w:val="bottom"/>
            <w:hideMark/>
          </w:tcPr>
          <w:p w:rsidR="00A575CD" w:rsidRPr="00C51DDD" w:rsidRDefault="00A575CD" w:rsidP="00A575CD">
            <w:pPr>
              <w:spacing w:after="0" w:line="240" w:lineRule="auto"/>
              <w:rPr>
                <w:rFonts w:eastAsia="Times New Roman" w:cs="Times New Roman"/>
                <w:color w:val="000000"/>
                <w:lang w:eastAsia="en-CA"/>
              </w:rPr>
            </w:pPr>
            <w:r w:rsidRPr="00C51DDD">
              <w:rPr>
                <w:rFonts w:eastAsia="Times New Roman" w:cs="Times New Roman"/>
                <w:lang w:eastAsia="en-CA"/>
              </w:rPr>
              <w:t> </w:t>
            </w:r>
            <w:r w:rsidRPr="00C51DDD">
              <w:rPr>
                <w:rFonts w:eastAsia="Times New Roman" w:cs="Times New Roman"/>
                <w:color w:val="000000"/>
                <w:lang w:eastAsia="en-CA"/>
              </w:rPr>
              <w:t>Burnout</w:t>
            </w:r>
          </w:p>
        </w:tc>
        <w:tc>
          <w:tcPr>
            <w:tcW w:w="834" w:type="dxa"/>
            <w:tcBorders>
              <w:right w:val="single" w:sz="4" w:space="0" w:color="auto"/>
            </w:tcBorders>
            <w:vAlign w:val="center"/>
          </w:tcPr>
          <w:p w:rsidR="00A575CD" w:rsidRDefault="00A575CD" w:rsidP="00A575CD">
            <w:pPr>
              <w:spacing w:after="0" w:line="240" w:lineRule="auto"/>
              <w:jc w:val="right"/>
              <w:rPr>
                <w:rFonts w:ascii="Calibri" w:hAnsi="Calibri"/>
                <w:color w:val="000000"/>
              </w:rPr>
            </w:pPr>
            <w:r>
              <w:rPr>
                <w:rFonts w:ascii="Calibri" w:hAnsi="Calibri"/>
                <w:color w:val="000000"/>
              </w:rPr>
              <w:t>2.56</w:t>
            </w:r>
          </w:p>
        </w:tc>
        <w:tc>
          <w:tcPr>
            <w:tcW w:w="1292" w:type="dxa"/>
            <w:tcBorders>
              <w:left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28</w:t>
            </w:r>
          </w:p>
        </w:tc>
        <w:tc>
          <w:tcPr>
            <w:tcW w:w="1984" w:type="dxa"/>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37</w:t>
            </w:r>
          </w:p>
        </w:tc>
        <w:tc>
          <w:tcPr>
            <w:tcW w:w="1843" w:type="dxa"/>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35</w:t>
            </w:r>
          </w:p>
        </w:tc>
      </w:tr>
      <w:tr w:rsidR="00A575CD" w:rsidRPr="00C51DDD" w:rsidTr="009E6290">
        <w:trPr>
          <w:trHeight w:val="288"/>
        </w:trPr>
        <w:tc>
          <w:tcPr>
            <w:tcW w:w="3369" w:type="dxa"/>
            <w:shd w:val="clear" w:color="auto" w:fill="auto"/>
            <w:noWrap/>
            <w:vAlign w:val="bottom"/>
            <w:hideMark/>
          </w:tcPr>
          <w:p w:rsidR="00A575CD" w:rsidRPr="00C51DDD" w:rsidRDefault="00A575CD" w:rsidP="00A575CD">
            <w:pPr>
              <w:spacing w:after="0" w:line="240" w:lineRule="auto"/>
              <w:rPr>
                <w:rFonts w:eastAsia="Times New Roman" w:cs="Times New Roman"/>
                <w:color w:val="000000"/>
                <w:lang w:eastAsia="en-CA"/>
              </w:rPr>
            </w:pPr>
            <w:r w:rsidRPr="00C51DDD">
              <w:rPr>
                <w:rFonts w:eastAsia="Times New Roman" w:cs="Times New Roman"/>
                <w:lang w:eastAsia="en-CA"/>
              </w:rPr>
              <w:t> </w:t>
            </w:r>
            <w:r w:rsidRPr="00C51DDD">
              <w:rPr>
                <w:rFonts w:eastAsia="Times New Roman" w:cs="Times New Roman"/>
                <w:color w:val="000000"/>
                <w:lang w:eastAsia="en-CA"/>
              </w:rPr>
              <w:t>Psychological Distress</w:t>
            </w:r>
          </w:p>
        </w:tc>
        <w:tc>
          <w:tcPr>
            <w:tcW w:w="834" w:type="dxa"/>
            <w:tcBorders>
              <w:right w:val="single" w:sz="4" w:space="0" w:color="auto"/>
            </w:tcBorders>
            <w:vAlign w:val="center"/>
          </w:tcPr>
          <w:p w:rsidR="00A575CD" w:rsidRDefault="00A575CD" w:rsidP="00A575CD">
            <w:pPr>
              <w:spacing w:after="0" w:line="240" w:lineRule="auto"/>
              <w:jc w:val="right"/>
              <w:rPr>
                <w:rFonts w:ascii="Calibri" w:hAnsi="Calibri"/>
                <w:color w:val="000000"/>
              </w:rPr>
            </w:pPr>
            <w:r>
              <w:rPr>
                <w:rFonts w:ascii="Calibri" w:hAnsi="Calibri"/>
                <w:color w:val="000000"/>
              </w:rPr>
              <w:t>21.63</w:t>
            </w:r>
          </w:p>
        </w:tc>
        <w:tc>
          <w:tcPr>
            <w:tcW w:w="1292" w:type="dxa"/>
            <w:tcBorders>
              <w:left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26</w:t>
            </w:r>
          </w:p>
        </w:tc>
        <w:tc>
          <w:tcPr>
            <w:tcW w:w="1984" w:type="dxa"/>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57</w:t>
            </w:r>
          </w:p>
        </w:tc>
        <w:tc>
          <w:tcPr>
            <w:tcW w:w="1843" w:type="dxa"/>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17</w:t>
            </w:r>
          </w:p>
        </w:tc>
      </w:tr>
      <w:tr w:rsidR="00A575CD" w:rsidRPr="00C51DDD" w:rsidTr="009E6290">
        <w:trPr>
          <w:trHeight w:val="288"/>
        </w:trPr>
        <w:tc>
          <w:tcPr>
            <w:tcW w:w="3369" w:type="dxa"/>
            <w:tcBorders>
              <w:bottom w:val="single" w:sz="4" w:space="0" w:color="auto"/>
            </w:tcBorders>
            <w:shd w:val="clear" w:color="auto" w:fill="auto"/>
            <w:vAlign w:val="center"/>
            <w:hideMark/>
          </w:tcPr>
          <w:p w:rsidR="00A575CD" w:rsidRPr="00C51DDD" w:rsidRDefault="00A575CD" w:rsidP="00A575CD">
            <w:pPr>
              <w:spacing w:after="0" w:line="240" w:lineRule="auto"/>
              <w:rPr>
                <w:rFonts w:eastAsia="Times New Roman" w:cs="Times New Roman"/>
                <w:color w:val="000000"/>
                <w:lang w:eastAsia="en-CA"/>
              </w:rPr>
            </w:pPr>
            <w:r w:rsidRPr="00C51DDD">
              <w:rPr>
                <w:rFonts w:eastAsia="Times New Roman" w:cs="Times New Roman"/>
                <w:color w:val="000000"/>
                <w:lang w:eastAsia="en-CA"/>
              </w:rPr>
              <w:t> Turnover Intentions</w:t>
            </w:r>
          </w:p>
        </w:tc>
        <w:tc>
          <w:tcPr>
            <w:tcW w:w="834" w:type="dxa"/>
            <w:tcBorders>
              <w:bottom w:val="single" w:sz="4" w:space="0" w:color="auto"/>
              <w:right w:val="single" w:sz="4" w:space="0" w:color="auto"/>
            </w:tcBorders>
            <w:vAlign w:val="center"/>
          </w:tcPr>
          <w:p w:rsidR="00A575CD" w:rsidRDefault="00A575CD" w:rsidP="00A575CD">
            <w:pPr>
              <w:spacing w:after="0" w:line="240" w:lineRule="auto"/>
              <w:jc w:val="right"/>
              <w:rPr>
                <w:rFonts w:ascii="Calibri" w:hAnsi="Calibri"/>
                <w:color w:val="000000"/>
              </w:rPr>
            </w:pPr>
            <w:r>
              <w:rPr>
                <w:rFonts w:ascii="Calibri" w:hAnsi="Calibri"/>
                <w:color w:val="000000"/>
              </w:rPr>
              <w:t>2.41</w:t>
            </w:r>
          </w:p>
        </w:tc>
        <w:tc>
          <w:tcPr>
            <w:tcW w:w="1292" w:type="dxa"/>
            <w:tcBorders>
              <w:left w:val="single" w:sz="4" w:space="0" w:color="auto"/>
              <w:bottom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58</w:t>
            </w:r>
          </w:p>
        </w:tc>
        <w:tc>
          <w:tcPr>
            <w:tcW w:w="1984" w:type="dxa"/>
            <w:tcBorders>
              <w:bottom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23</w:t>
            </w:r>
          </w:p>
        </w:tc>
        <w:tc>
          <w:tcPr>
            <w:tcW w:w="1843" w:type="dxa"/>
            <w:tcBorders>
              <w:bottom w:val="single" w:sz="4" w:space="0" w:color="auto"/>
            </w:tcBorders>
            <w:shd w:val="clear" w:color="auto" w:fill="auto"/>
            <w:noWrap/>
            <w:vAlign w:val="center"/>
          </w:tcPr>
          <w:p w:rsidR="00A575CD" w:rsidRDefault="00A575CD" w:rsidP="00A575CD">
            <w:pPr>
              <w:spacing w:after="0" w:line="240" w:lineRule="auto"/>
              <w:jc w:val="right"/>
              <w:rPr>
                <w:rFonts w:ascii="Calibri" w:hAnsi="Calibri"/>
                <w:color w:val="010205"/>
              </w:rPr>
            </w:pPr>
            <w:r>
              <w:rPr>
                <w:rFonts w:ascii="Calibri" w:hAnsi="Calibri"/>
                <w:color w:val="010205"/>
              </w:rPr>
              <w:t>19</w:t>
            </w:r>
          </w:p>
        </w:tc>
      </w:tr>
      <w:tr w:rsidR="00A42FAE" w:rsidRPr="00651A19" w:rsidTr="00E04771">
        <w:trPr>
          <w:trHeight w:val="288"/>
        </w:trPr>
        <w:tc>
          <w:tcPr>
            <w:tcW w:w="9322" w:type="dxa"/>
            <w:gridSpan w:val="5"/>
            <w:tcBorders>
              <w:top w:val="single" w:sz="4" w:space="0" w:color="auto"/>
            </w:tcBorders>
          </w:tcPr>
          <w:p w:rsidR="00A42FAE" w:rsidRPr="00A42FAE" w:rsidRDefault="00A42FAE" w:rsidP="00A575CD">
            <w:pPr>
              <w:spacing w:after="0" w:line="240" w:lineRule="auto"/>
              <w:ind w:left="-93"/>
              <w:rPr>
                <w:rFonts w:eastAsia="Times New Roman" w:cs="Times New Roman"/>
                <w:color w:val="000000"/>
                <w:highlight w:val="yellow"/>
                <w:lang w:eastAsia="en-CA"/>
              </w:rPr>
            </w:pPr>
            <w:r w:rsidRPr="008932F4">
              <w:rPr>
                <w:rFonts w:eastAsia="Times New Roman" w:cs="Times New Roman"/>
                <w:i/>
                <w:iCs/>
                <w:color w:val="000000"/>
                <w:lang w:eastAsia="en-CA"/>
              </w:rPr>
              <w:t>Note. Weighted by Portfolio</w:t>
            </w:r>
          </w:p>
        </w:tc>
      </w:tr>
    </w:tbl>
    <w:p w:rsidR="00A42FAE" w:rsidRDefault="00A42FAE">
      <w:pPr>
        <w:rPr>
          <w:rFonts w:eastAsia="Times New Roman" w:cs="Times New Roman"/>
          <w:b/>
          <w:bCs/>
          <w:kern w:val="28"/>
          <w:sz w:val="28"/>
          <w:lang w:eastAsia="en-CA"/>
          <w14:cntxtAlts/>
        </w:rPr>
      </w:pPr>
    </w:p>
    <w:p w:rsidR="00A42FAE" w:rsidRDefault="00A42FAE">
      <w:pPr>
        <w:rPr>
          <w:rFonts w:eastAsia="Times New Roman" w:cs="Times New Roman"/>
          <w:b/>
          <w:bCs/>
          <w:kern w:val="28"/>
          <w:sz w:val="28"/>
          <w:lang w:eastAsia="en-CA"/>
          <w14:cntxtAlts/>
        </w:rPr>
      </w:pPr>
      <w:r>
        <w:br w:type="page"/>
      </w:r>
    </w:p>
    <w:p w:rsidR="00A23554" w:rsidRPr="007D1E54" w:rsidRDefault="007D1E54" w:rsidP="009F7C0F">
      <w:pPr>
        <w:pStyle w:val="Heading1"/>
        <w:rPr>
          <w:i/>
        </w:rPr>
      </w:pPr>
      <w:r>
        <w:lastRenderedPageBreak/>
        <w:t>Annex</w:t>
      </w:r>
      <w:r w:rsidR="009F7C0F">
        <w:t xml:space="preserve"> </w:t>
      </w:r>
      <w:r w:rsidR="00A42FAE">
        <w:t>D</w:t>
      </w:r>
      <w:r>
        <w:t xml:space="preserve">: </w:t>
      </w:r>
      <w:r w:rsidR="009F7C0F">
        <w:t>ESDC Workplace Mental Health Survey</w:t>
      </w:r>
      <w:r>
        <w:t xml:space="preserve"> Measures and </w:t>
      </w:r>
      <w:r>
        <w:rPr>
          <w:i/>
        </w:rPr>
        <w:t>The Standard</w:t>
      </w:r>
    </w:p>
    <w:tbl>
      <w:tblPr>
        <w:tblW w:w="10179" w:type="dxa"/>
        <w:tblInd w:w="-432" w:type="dxa"/>
        <w:tblCellMar>
          <w:left w:w="0" w:type="dxa"/>
          <w:right w:w="0" w:type="dxa"/>
        </w:tblCellMar>
        <w:tblLook w:val="04A0" w:firstRow="1" w:lastRow="0" w:firstColumn="1" w:lastColumn="0" w:noHBand="0" w:noVBand="1"/>
      </w:tblPr>
      <w:tblGrid>
        <w:gridCol w:w="4540"/>
        <w:gridCol w:w="2760"/>
        <w:gridCol w:w="2879"/>
      </w:tblGrid>
      <w:tr w:rsidR="009F7C0F" w:rsidRPr="007D1E54" w:rsidTr="002A0A1A">
        <w:trPr>
          <w:trHeight w:val="57"/>
        </w:trPr>
        <w:tc>
          <w:tcPr>
            <w:tcW w:w="4540" w:type="dxa"/>
            <w:tcBorders>
              <w:top w:val="single" w:sz="12" w:space="0" w:color="9BBB59" w:themeColor="accent3"/>
              <w:bottom w:val="single" w:sz="12" w:space="0" w:color="9BBB59" w:themeColor="accent3"/>
            </w:tcBorders>
            <w:tcMar>
              <w:top w:w="0" w:type="dxa"/>
              <w:left w:w="108" w:type="dxa"/>
              <w:bottom w:w="0" w:type="dxa"/>
              <w:right w:w="108" w:type="dxa"/>
            </w:tcMar>
            <w:hideMark/>
          </w:tcPr>
          <w:p w:rsidR="009F7C0F" w:rsidRPr="007D1E54" w:rsidRDefault="009F7C0F" w:rsidP="009F7C0F">
            <w:pPr>
              <w:spacing w:after="0"/>
              <w:rPr>
                <w:b/>
                <w:bCs/>
                <w:sz w:val="24"/>
                <w:szCs w:val="20"/>
              </w:rPr>
            </w:pPr>
            <w:r w:rsidRPr="007D1E54">
              <w:rPr>
                <w:b/>
                <w:bCs/>
                <w:sz w:val="24"/>
                <w:szCs w:val="20"/>
              </w:rPr>
              <w:t>ESDC Workplace Mental Health Survey*</w:t>
            </w:r>
          </w:p>
        </w:tc>
        <w:tc>
          <w:tcPr>
            <w:tcW w:w="2760" w:type="dxa"/>
            <w:tcBorders>
              <w:top w:val="single" w:sz="12" w:space="0" w:color="9BBB59" w:themeColor="accent3"/>
              <w:bottom w:val="single" w:sz="12" w:space="0" w:color="9BBB59" w:themeColor="accent3"/>
            </w:tcBorders>
            <w:tcMar>
              <w:top w:w="0" w:type="dxa"/>
              <w:left w:w="108" w:type="dxa"/>
              <w:bottom w:w="0" w:type="dxa"/>
              <w:right w:w="108" w:type="dxa"/>
            </w:tcMar>
            <w:hideMark/>
          </w:tcPr>
          <w:p w:rsidR="009F7C0F" w:rsidRPr="007D1E54" w:rsidRDefault="009F7C0F" w:rsidP="00160D5E">
            <w:pPr>
              <w:spacing w:after="0"/>
              <w:rPr>
                <w:b/>
                <w:bCs/>
                <w:sz w:val="24"/>
                <w:szCs w:val="20"/>
              </w:rPr>
            </w:pPr>
            <w:r w:rsidRPr="007D1E54">
              <w:rPr>
                <w:b/>
                <w:bCs/>
                <w:sz w:val="24"/>
                <w:szCs w:val="20"/>
              </w:rPr>
              <w:t>Source(s)</w:t>
            </w:r>
          </w:p>
        </w:tc>
        <w:tc>
          <w:tcPr>
            <w:tcW w:w="2879" w:type="dxa"/>
            <w:tcBorders>
              <w:top w:val="single" w:sz="12" w:space="0" w:color="9BBB59" w:themeColor="accent3"/>
              <w:bottom w:val="single" w:sz="12" w:space="0" w:color="9BBB59" w:themeColor="accent3"/>
            </w:tcBorders>
          </w:tcPr>
          <w:p w:rsidR="009F7C0F" w:rsidRPr="007D1E54" w:rsidRDefault="007D1E54" w:rsidP="00160D5E">
            <w:pPr>
              <w:spacing w:after="0"/>
              <w:ind w:left="113"/>
              <w:rPr>
                <w:b/>
                <w:bCs/>
                <w:sz w:val="24"/>
                <w:szCs w:val="20"/>
              </w:rPr>
            </w:pPr>
            <w:r>
              <w:rPr>
                <w:b/>
                <w:bCs/>
                <w:i/>
                <w:sz w:val="24"/>
                <w:szCs w:val="20"/>
              </w:rPr>
              <w:t xml:space="preserve">Standard </w:t>
            </w:r>
            <w:r w:rsidR="009F7C0F" w:rsidRPr="007D1E54">
              <w:rPr>
                <w:b/>
                <w:bCs/>
                <w:sz w:val="24"/>
                <w:szCs w:val="20"/>
              </w:rPr>
              <w:t>Workplace Factor</w:t>
            </w:r>
          </w:p>
        </w:tc>
      </w:tr>
      <w:tr w:rsidR="009F7C0F" w:rsidRPr="002E660D" w:rsidTr="002A0A1A">
        <w:trPr>
          <w:trHeight w:val="57"/>
        </w:trPr>
        <w:tc>
          <w:tcPr>
            <w:tcW w:w="4540" w:type="dxa"/>
            <w:tcBorders>
              <w:top w:val="single" w:sz="12" w:space="0" w:color="9BBB59" w:themeColor="accent3"/>
              <w:bottom w:val="single" w:sz="4" w:space="0" w:color="D9D9D9" w:themeColor="background1" w:themeShade="D9"/>
            </w:tcBorders>
            <w:tcMar>
              <w:top w:w="0" w:type="dxa"/>
              <w:left w:w="108" w:type="dxa"/>
              <w:bottom w:w="0" w:type="dxa"/>
              <w:right w:w="108" w:type="dxa"/>
            </w:tcMar>
            <w:hideMark/>
          </w:tcPr>
          <w:p w:rsidR="009F7C0F" w:rsidRPr="002E660D" w:rsidRDefault="009F7C0F" w:rsidP="00160D5E">
            <w:pPr>
              <w:spacing w:after="0"/>
              <w:rPr>
                <w:sz w:val="20"/>
                <w:szCs w:val="20"/>
              </w:rPr>
            </w:pPr>
            <w:r w:rsidRPr="002E660D">
              <w:rPr>
                <w:b/>
                <w:bCs/>
                <w:sz w:val="20"/>
                <w:szCs w:val="20"/>
              </w:rPr>
              <w:t>Demands</w:t>
            </w:r>
          </w:p>
        </w:tc>
        <w:tc>
          <w:tcPr>
            <w:tcW w:w="2760" w:type="dxa"/>
            <w:tcBorders>
              <w:top w:val="single" w:sz="12" w:space="0" w:color="9BBB59" w:themeColor="accent3"/>
              <w:bottom w:val="single" w:sz="4" w:space="0" w:color="D9D9D9" w:themeColor="background1" w:themeShade="D9"/>
            </w:tcBorders>
            <w:tcMar>
              <w:top w:w="0" w:type="dxa"/>
              <w:left w:w="108" w:type="dxa"/>
              <w:bottom w:w="0" w:type="dxa"/>
              <w:right w:w="108" w:type="dxa"/>
            </w:tcMar>
          </w:tcPr>
          <w:p w:rsidR="009F7C0F" w:rsidRPr="002E660D" w:rsidRDefault="009F7C0F" w:rsidP="00160D5E">
            <w:pPr>
              <w:spacing w:after="0"/>
              <w:rPr>
                <w:sz w:val="20"/>
                <w:szCs w:val="20"/>
                <w:lang w:val="fr-CA"/>
              </w:rPr>
            </w:pPr>
          </w:p>
        </w:tc>
        <w:tc>
          <w:tcPr>
            <w:tcW w:w="2879" w:type="dxa"/>
            <w:tcBorders>
              <w:top w:val="single" w:sz="12" w:space="0" w:color="9BBB59" w:themeColor="accent3"/>
              <w:bottom w:val="single" w:sz="4" w:space="0" w:color="D9D9D9" w:themeColor="background1" w:themeShade="D9"/>
            </w:tcBorders>
          </w:tcPr>
          <w:p w:rsidR="009F7C0F" w:rsidRPr="002E660D" w:rsidRDefault="009F7C0F" w:rsidP="00160D5E">
            <w:pPr>
              <w:spacing w:after="0"/>
              <w:ind w:left="113"/>
              <w:rPr>
                <w:sz w:val="20"/>
                <w:szCs w:val="20"/>
              </w:rPr>
            </w:pPr>
          </w:p>
        </w:tc>
      </w:tr>
      <w:tr w:rsidR="009F7C0F" w:rsidRPr="002E660D" w:rsidTr="002A0A1A">
        <w:trPr>
          <w:trHeight w:val="57"/>
        </w:trPr>
        <w:tc>
          <w:tcPr>
            <w:tcW w:w="4540" w:type="dxa"/>
            <w:tcBorders>
              <w:top w:val="single" w:sz="4" w:space="0" w:color="D9D9D9" w:themeColor="background1" w:themeShade="D9"/>
            </w:tcBorders>
            <w:tcMar>
              <w:top w:w="0" w:type="dxa"/>
              <w:left w:w="108" w:type="dxa"/>
              <w:bottom w:w="0" w:type="dxa"/>
              <w:right w:w="108" w:type="dxa"/>
            </w:tcMar>
            <w:hideMark/>
          </w:tcPr>
          <w:p w:rsidR="009F7C0F" w:rsidRPr="002E660D" w:rsidRDefault="009F7C0F" w:rsidP="00160D5E">
            <w:pPr>
              <w:spacing w:after="0"/>
              <w:rPr>
                <w:sz w:val="20"/>
                <w:szCs w:val="20"/>
              </w:rPr>
            </w:pPr>
            <w:r w:rsidRPr="002E660D">
              <w:rPr>
                <w:sz w:val="20"/>
                <w:szCs w:val="20"/>
              </w:rPr>
              <w:t>Reilly Role Overload*</w:t>
            </w:r>
          </w:p>
        </w:tc>
        <w:tc>
          <w:tcPr>
            <w:tcW w:w="2760" w:type="dxa"/>
            <w:tcBorders>
              <w:top w:val="single" w:sz="4" w:space="0" w:color="D9D9D9" w:themeColor="background1" w:themeShade="D9"/>
            </w:tcBorders>
            <w:tcMar>
              <w:top w:w="0" w:type="dxa"/>
              <w:left w:w="108" w:type="dxa"/>
              <w:bottom w:w="0" w:type="dxa"/>
              <w:right w:w="108" w:type="dxa"/>
            </w:tcMar>
            <w:hideMark/>
          </w:tcPr>
          <w:p w:rsidR="009F7C0F" w:rsidRPr="002E660D" w:rsidRDefault="009F7C0F" w:rsidP="00160D5E">
            <w:pPr>
              <w:spacing w:after="0"/>
              <w:rPr>
                <w:sz w:val="20"/>
                <w:szCs w:val="20"/>
                <w:lang w:val="fr-CA"/>
              </w:rPr>
            </w:pPr>
            <w:r w:rsidRPr="002E660D">
              <w:rPr>
                <w:sz w:val="20"/>
                <w:szCs w:val="20"/>
              </w:rPr>
              <w:t>Reilly (1982)</w:t>
            </w:r>
          </w:p>
        </w:tc>
        <w:tc>
          <w:tcPr>
            <w:tcW w:w="2879" w:type="dxa"/>
            <w:tcBorders>
              <w:top w:val="single" w:sz="4" w:space="0" w:color="D9D9D9" w:themeColor="background1" w:themeShade="D9"/>
            </w:tcBorders>
          </w:tcPr>
          <w:p w:rsidR="009F7C0F" w:rsidRPr="002E660D" w:rsidRDefault="009F7C0F" w:rsidP="00160D5E">
            <w:pPr>
              <w:spacing w:after="0"/>
              <w:ind w:left="113"/>
              <w:rPr>
                <w:sz w:val="20"/>
                <w:szCs w:val="20"/>
              </w:rPr>
            </w:pPr>
            <w:r w:rsidRPr="002E660D">
              <w:rPr>
                <w:sz w:val="20"/>
                <w:szCs w:val="20"/>
              </w:rPr>
              <w:t>Workload Management</w:t>
            </w:r>
          </w:p>
        </w:tc>
      </w:tr>
      <w:tr w:rsidR="009F7C0F" w:rsidRPr="002E660D" w:rsidTr="007D1E54">
        <w:trPr>
          <w:trHeight w:val="57"/>
        </w:trPr>
        <w:tc>
          <w:tcPr>
            <w:tcW w:w="4540" w:type="dxa"/>
            <w:tcMar>
              <w:top w:w="0" w:type="dxa"/>
              <w:left w:w="108" w:type="dxa"/>
              <w:bottom w:w="0" w:type="dxa"/>
              <w:right w:w="108" w:type="dxa"/>
            </w:tcMar>
            <w:hideMark/>
          </w:tcPr>
          <w:p w:rsidR="009F7C0F" w:rsidRPr="002E660D" w:rsidRDefault="009F7C0F" w:rsidP="00160D5E">
            <w:pPr>
              <w:spacing w:after="0"/>
              <w:rPr>
                <w:sz w:val="20"/>
                <w:szCs w:val="20"/>
              </w:rPr>
            </w:pPr>
            <w:r w:rsidRPr="002E660D">
              <w:rPr>
                <w:sz w:val="20"/>
                <w:szCs w:val="20"/>
              </w:rPr>
              <w:t>Work-Family conflict subscale of the WFCS*</w:t>
            </w:r>
          </w:p>
        </w:tc>
        <w:tc>
          <w:tcPr>
            <w:tcW w:w="2760" w:type="dxa"/>
            <w:tcMar>
              <w:top w:w="0" w:type="dxa"/>
              <w:left w:w="108" w:type="dxa"/>
              <w:bottom w:w="0" w:type="dxa"/>
              <w:right w:w="108" w:type="dxa"/>
            </w:tcMar>
            <w:hideMark/>
          </w:tcPr>
          <w:p w:rsidR="009F7C0F" w:rsidRPr="002E660D" w:rsidRDefault="009F7C0F" w:rsidP="00160D5E">
            <w:pPr>
              <w:spacing w:after="0"/>
              <w:rPr>
                <w:sz w:val="20"/>
                <w:szCs w:val="20"/>
                <w:lang w:val="fr-CA"/>
              </w:rPr>
            </w:pPr>
            <w:r w:rsidRPr="002E660D">
              <w:rPr>
                <w:sz w:val="20"/>
                <w:szCs w:val="20"/>
              </w:rPr>
              <w:t>Netemeyer et al. (1996)</w:t>
            </w:r>
          </w:p>
        </w:tc>
        <w:tc>
          <w:tcPr>
            <w:tcW w:w="2879" w:type="dxa"/>
          </w:tcPr>
          <w:p w:rsidR="009F7C0F" w:rsidRPr="002E660D" w:rsidRDefault="009F7C0F" w:rsidP="00160D5E">
            <w:pPr>
              <w:spacing w:after="0"/>
              <w:ind w:left="113"/>
              <w:rPr>
                <w:sz w:val="20"/>
                <w:szCs w:val="20"/>
              </w:rPr>
            </w:pPr>
            <w:r w:rsidRPr="002E660D">
              <w:rPr>
                <w:sz w:val="20"/>
                <w:szCs w:val="20"/>
              </w:rPr>
              <w:t>Balance</w:t>
            </w:r>
          </w:p>
        </w:tc>
      </w:tr>
      <w:tr w:rsidR="009F7C0F" w:rsidRPr="002E660D" w:rsidTr="002A0A1A">
        <w:trPr>
          <w:trHeight w:val="57"/>
        </w:trPr>
        <w:tc>
          <w:tcPr>
            <w:tcW w:w="4540" w:type="dxa"/>
            <w:tcBorders>
              <w:bottom w:val="single" w:sz="4" w:space="0" w:color="D9D9D9" w:themeColor="background1" w:themeShade="D9"/>
            </w:tcBorders>
            <w:tcMar>
              <w:top w:w="0" w:type="dxa"/>
              <w:left w:w="108" w:type="dxa"/>
              <w:bottom w:w="0" w:type="dxa"/>
              <w:right w:w="108" w:type="dxa"/>
            </w:tcMar>
            <w:hideMark/>
          </w:tcPr>
          <w:p w:rsidR="009F7C0F" w:rsidRPr="002E660D" w:rsidRDefault="009F7C0F" w:rsidP="00160D5E">
            <w:pPr>
              <w:spacing w:after="0"/>
              <w:rPr>
                <w:sz w:val="20"/>
                <w:szCs w:val="20"/>
              </w:rPr>
            </w:pPr>
            <w:r w:rsidRPr="002E660D">
              <w:rPr>
                <w:sz w:val="20"/>
                <w:szCs w:val="20"/>
              </w:rPr>
              <w:t>Stress in General Scale*</w:t>
            </w:r>
          </w:p>
        </w:tc>
        <w:tc>
          <w:tcPr>
            <w:tcW w:w="2760" w:type="dxa"/>
            <w:tcBorders>
              <w:bottom w:val="single" w:sz="4" w:space="0" w:color="D9D9D9" w:themeColor="background1" w:themeShade="D9"/>
            </w:tcBorders>
            <w:tcMar>
              <w:top w:w="0" w:type="dxa"/>
              <w:left w:w="108" w:type="dxa"/>
              <w:bottom w:w="0" w:type="dxa"/>
              <w:right w:w="108" w:type="dxa"/>
            </w:tcMar>
            <w:hideMark/>
          </w:tcPr>
          <w:p w:rsidR="009F7C0F" w:rsidRPr="002E660D" w:rsidRDefault="009F7C0F" w:rsidP="00160D5E">
            <w:pPr>
              <w:spacing w:after="0"/>
              <w:rPr>
                <w:sz w:val="20"/>
                <w:szCs w:val="20"/>
                <w:lang w:val="fr-CA"/>
              </w:rPr>
            </w:pPr>
            <w:r w:rsidRPr="002E660D">
              <w:rPr>
                <w:sz w:val="20"/>
                <w:szCs w:val="20"/>
              </w:rPr>
              <w:t>Stanton et al. (2001)</w:t>
            </w:r>
          </w:p>
        </w:tc>
        <w:tc>
          <w:tcPr>
            <w:tcW w:w="2879" w:type="dxa"/>
            <w:tcBorders>
              <w:bottom w:val="single" w:sz="4" w:space="0" w:color="D9D9D9" w:themeColor="background1" w:themeShade="D9"/>
            </w:tcBorders>
          </w:tcPr>
          <w:p w:rsidR="009F7C0F" w:rsidRPr="002E660D" w:rsidRDefault="009F7C0F" w:rsidP="00160D5E">
            <w:pPr>
              <w:spacing w:after="0"/>
              <w:ind w:left="113"/>
              <w:rPr>
                <w:sz w:val="20"/>
                <w:szCs w:val="20"/>
              </w:rPr>
            </w:pPr>
            <w:r w:rsidRPr="002E660D">
              <w:rPr>
                <w:sz w:val="20"/>
                <w:szCs w:val="20"/>
              </w:rPr>
              <w:t>Psychological Demands</w:t>
            </w:r>
          </w:p>
        </w:tc>
      </w:tr>
      <w:tr w:rsidR="009F7C0F" w:rsidRPr="002E660D" w:rsidTr="002A0A1A">
        <w:trPr>
          <w:trHeight w:val="57"/>
        </w:trPr>
        <w:tc>
          <w:tcPr>
            <w:tcW w:w="4540" w:type="dxa"/>
            <w:tcBorders>
              <w:top w:val="single" w:sz="4" w:space="0" w:color="D9D9D9" w:themeColor="background1" w:themeShade="D9"/>
              <w:bottom w:val="single" w:sz="4" w:space="0" w:color="D9D9D9" w:themeColor="background1" w:themeShade="D9"/>
            </w:tcBorders>
            <w:tcMar>
              <w:top w:w="0" w:type="dxa"/>
              <w:left w:w="108" w:type="dxa"/>
              <w:bottom w:w="0" w:type="dxa"/>
              <w:right w:w="108" w:type="dxa"/>
            </w:tcMar>
            <w:hideMark/>
          </w:tcPr>
          <w:p w:rsidR="009F7C0F" w:rsidRPr="002E660D" w:rsidRDefault="009F7C0F" w:rsidP="00160D5E">
            <w:pPr>
              <w:spacing w:after="0"/>
              <w:rPr>
                <w:sz w:val="20"/>
                <w:szCs w:val="20"/>
              </w:rPr>
            </w:pPr>
            <w:r w:rsidRPr="002E660D">
              <w:rPr>
                <w:b/>
                <w:bCs/>
                <w:sz w:val="20"/>
                <w:szCs w:val="20"/>
              </w:rPr>
              <w:t>Resources</w:t>
            </w:r>
          </w:p>
        </w:tc>
        <w:tc>
          <w:tcPr>
            <w:tcW w:w="2760" w:type="dxa"/>
            <w:tcBorders>
              <w:top w:val="single" w:sz="4" w:space="0" w:color="D9D9D9" w:themeColor="background1" w:themeShade="D9"/>
              <w:bottom w:val="single" w:sz="4" w:space="0" w:color="D9D9D9" w:themeColor="background1" w:themeShade="D9"/>
            </w:tcBorders>
            <w:tcMar>
              <w:top w:w="0" w:type="dxa"/>
              <w:left w:w="108" w:type="dxa"/>
              <w:bottom w:w="0" w:type="dxa"/>
              <w:right w:w="108" w:type="dxa"/>
            </w:tcMar>
          </w:tcPr>
          <w:p w:rsidR="009F7C0F" w:rsidRPr="002E660D" w:rsidRDefault="009F7C0F" w:rsidP="00160D5E">
            <w:pPr>
              <w:spacing w:after="0"/>
              <w:rPr>
                <w:sz w:val="20"/>
                <w:szCs w:val="20"/>
                <w:lang w:val="fr-CA"/>
              </w:rPr>
            </w:pPr>
          </w:p>
        </w:tc>
        <w:tc>
          <w:tcPr>
            <w:tcW w:w="2879" w:type="dxa"/>
            <w:tcBorders>
              <w:top w:val="single" w:sz="4" w:space="0" w:color="D9D9D9" w:themeColor="background1" w:themeShade="D9"/>
              <w:bottom w:val="single" w:sz="4" w:space="0" w:color="D9D9D9" w:themeColor="background1" w:themeShade="D9"/>
            </w:tcBorders>
          </w:tcPr>
          <w:p w:rsidR="009F7C0F" w:rsidRPr="002E660D" w:rsidRDefault="009F7C0F" w:rsidP="00160D5E">
            <w:pPr>
              <w:spacing w:after="0"/>
              <w:ind w:left="113"/>
              <w:rPr>
                <w:sz w:val="20"/>
                <w:szCs w:val="20"/>
              </w:rPr>
            </w:pPr>
          </w:p>
        </w:tc>
      </w:tr>
      <w:tr w:rsidR="009F7C0F" w:rsidRPr="002E660D" w:rsidTr="002A0A1A">
        <w:trPr>
          <w:trHeight w:val="57"/>
        </w:trPr>
        <w:tc>
          <w:tcPr>
            <w:tcW w:w="4540" w:type="dxa"/>
            <w:tcBorders>
              <w:top w:val="single" w:sz="4" w:space="0" w:color="D9D9D9" w:themeColor="background1" w:themeShade="D9"/>
            </w:tcBorders>
            <w:tcMar>
              <w:top w:w="0" w:type="dxa"/>
              <w:left w:w="108" w:type="dxa"/>
              <w:bottom w:w="0" w:type="dxa"/>
              <w:right w:w="108" w:type="dxa"/>
            </w:tcMar>
            <w:hideMark/>
          </w:tcPr>
          <w:p w:rsidR="009F7C0F" w:rsidRPr="002E660D" w:rsidRDefault="009F7C0F" w:rsidP="00160D5E">
            <w:pPr>
              <w:spacing w:after="0"/>
              <w:rPr>
                <w:i/>
                <w:iCs/>
                <w:sz w:val="20"/>
                <w:szCs w:val="20"/>
              </w:rPr>
            </w:pPr>
            <w:r w:rsidRPr="002E660D">
              <w:rPr>
                <w:b/>
                <w:bCs/>
                <w:i/>
                <w:iCs/>
                <w:sz w:val="20"/>
                <w:szCs w:val="20"/>
              </w:rPr>
              <w:t>Job</w:t>
            </w:r>
          </w:p>
        </w:tc>
        <w:tc>
          <w:tcPr>
            <w:tcW w:w="2760" w:type="dxa"/>
            <w:tcBorders>
              <w:top w:val="single" w:sz="4" w:space="0" w:color="D9D9D9" w:themeColor="background1" w:themeShade="D9"/>
            </w:tcBorders>
            <w:tcMar>
              <w:top w:w="0" w:type="dxa"/>
              <w:left w:w="108" w:type="dxa"/>
              <w:bottom w:w="0" w:type="dxa"/>
              <w:right w:w="108" w:type="dxa"/>
            </w:tcMar>
          </w:tcPr>
          <w:p w:rsidR="009F7C0F" w:rsidRPr="002E660D" w:rsidRDefault="009F7C0F" w:rsidP="00160D5E">
            <w:pPr>
              <w:spacing w:after="0"/>
              <w:rPr>
                <w:sz w:val="20"/>
                <w:szCs w:val="20"/>
                <w:lang w:val="fr-CA"/>
              </w:rPr>
            </w:pPr>
          </w:p>
        </w:tc>
        <w:tc>
          <w:tcPr>
            <w:tcW w:w="2879" w:type="dxa"/>
            <w:tcBorders>
              <w:top w:val="single" w:sz="4" w:space="0" w:color="D9D9D9" w:themeColor="background1" w:themeShade="D9"/>
            </w:tcBorders>
          </w:tcPr>
          <w:p w:rsidR="009F7C0F" w:rsidRPr="002E660D" w:rsidRDefault="009F7C0F" w:rsidP="00160D5E">
            <w:pPr>
              <w:spacing w:after="0"/>
              <w:ind w:left="113"/>
              <w:rPr>
                <w:sz w:val="20"/>
                <w:szCs w:val="20"/>
              </w:rPr>
            </w:pPr>
          </w:p>
        </w:tc>
      </w:tr>
      <w:tr w:rsidR="009F7C0F" w:rsidRPr="002E660D" w:rsidTr="007D1E54">
        <w:trPr>
          <w:trHeight w:val="57"/>
        </w:trPr>
        <w:tc>
          <w:tcPr>
            <w:tcW w:w="4540" w:type="dxa"/>
            <w:tcMar>
              <w:top w:w="0" w:type="dxa"/>
              <w:left w:w="108" w:type="dxa"/>
              <w:bottom w:w="0" w:type="dxa"/>
              <w:right w:w="108" w:type="dxa"/>
            </w:tcMar>
            <w:hideMark/>
          </w:tcPr>
          <w:p w:rsidR="009F7C0F" w:rsidRPr="002E660D" w:rsidRDefault="009F7C0F" w:rsidP="00160D5E">
            <w:pPr>
              <w:spacing w:after="0"/>
              <w:rPr>
                <w:sz w:val="20"/>
                <w:szCs w:val="20"/>
              </w:rPr>
            </w:pPr>
            <w:r w:rsidRPr="002E660D">
              <w:rPr>
                <w:sz w:val="20"/>
                <w:szCs w:val="20"/>
              </w:rPr>
              <w:t>Meaning at Work Scale*</w:t>
            </w:r>
          </w:p>
        </w:tc>
        <w:tc>
          <w:tcPr>
            <w:tcW w:w="2760" w:type="dxa"/>
            <w:tcMar>
              <w:top w:w="0" w:type="dxa"/>
              <w:left w:w="108" w:type="dxa"/>
              <w:bottom w:w="0" w:type="dxa"/>
              <w:right w:w="108" w:type="dxa"/>
            </w:tcMar>
            <w:hideMark/>
          </w:tcPr>
          <w:p w:rsidR="009F7C0F" w:rsidRPr="002E660D" w:rsidRDefault="009F7C0F" w:rsidP="00160D5E">
            <w:pPr>
              <w:spacing w:after="0"/>
              <w:rPr>
                <w:sz w:val="20"/>
                <w:szCs w:val="20"/>
              </w:rPr>
            </w:pPr>
            <w:r w:rsidRPr="002E660D">
              <w:rPr>
                <w:sz w:val="20"/>
                <w:szCs w:val="20"/>
              </w:rPr>
              <w:t>Spreitzer (1995)</w:t>
            </w:r>
          </w:p>
        </w:tc>
        <w:tc>
          <w:tcPr>
            <w:tcW w:w="2879" w:type="dxa"/>
          </w:tcPr>
          <w:p w:rsidR="009F7C0F" w:rsidRPr="002E660D" w:rsidRDefault="009F7C0F" w:rsidP="00160D5E">
            <w:pPr>
              <w:spacing w:after="0"/>
              <w:ind w:left="113"/>
              <w:rPr>
                <w:sz w:val="20"/>
                <w:szCs w:val="20"/>
              </w:rPr>
            </w:pPr>
            <w:r w:rsidRPr="002E660D">
              <w:rPr>
                <w:sz w:val="20"/>
                <w:szCs w:val="20"/>
              </w:rPr>
              <w:t>Engagement</w:t>
            </w:r>
          </w:p>
        </w:tc>
      </w:tr>
      <w:tr w:rsidR="009F7C0F" w:rsidRPr="002E660D" w:rsidTr="007D1E54">
        <w:trPr>
          <w:trHeight w:val="57"/>
        </w:trPr>
        <w:tc>
          <w:tcPr>
            <w:tcW w:w="4540" w:type="dxa"/>
            <w:tcMar>
              <w:top w:w="0" w:type="dxa"/>
              <w:left w:w="108" w:type="dxa"/>
              <w:bottom w:w="0" w:type="dxa"/>
              <w:right w:w="108" w:type="dxa"/>
            </w:tcMar>
            <w:hideMark/>
          </w:tcPr>
          <w:p w:rsidR="009F7C0F" w:rsidRPr="002E660D" w:rsidRDefault="009F7C0F" w:rsidP="00160D5E">
            <w:pPr>
              <w:spacing w:after="0"/>
              <w:rPr>
                <w:sz w:val="20"/>
                <w:szCs w:val="20"/>
              </w:rPr>
            </w:pPr>
            <w:r w:rsidRPr="002E660D">
              <w:rPr>
                <w:sz w:val="20"/>
                <w:szCs w:val="20"/>
              </w:rPr>
              <w:t>Autonomy subscale of the WRBNS*</w:t>
            </w:r>
          </w:p>
        </w:tc>
        <w:tc>
          <w:tcPr>
            <w:tcW w:w="2760" w:type="dxa"/>
            <w:tcMar>
              <w:top w:w="0" w:type="dxa"/>
              <w:left w:w="108" w:type="dxa"/>
              <w:bottom w:w="0" w:type="dxa"/>
              <w:right w:w="108" w:type="dxa"/>
            </w:tcMar>
            <w:hideMark/>
          </w:tcPr>
          <w:p w:rsidR="009F7C0F" w:rsidRPr="002E660D" w:rsidRDefault="009F7C0F" w:rsidP="00160D5E">
            <w:pPr>
              <w:spacing w:after="0"/>
              <w:rPr>
                <w:sz w:val="20"/>
                <w:szCs w:val="20"/>
              </w:rPr>
            </w:pPr>
            <w:r w:rsidRPr="002E660D">
              <w:rPr>
                <w:sz w:val="20"/>
                <w:szCs w:val="20"/>
              </w:rPr>
              <w:t>van den Broeck et al. (2010)</w:t>
            </w:r>
          </w:p>
        </w:tc>
        <w:tc>
          <w:tcPr>
            <w:tcW w:w="2879" w:type="dxa"/>
          </w:tcPr>
          <w:p w:rsidR="009F7C0F" w:rsidRPr="002E660D" w:rsidRDefault="009F7C0F" w:rsidP="00160D5E">
            <w:pPr>
              <w:spacing w:after="0"/>
              <w:ind w:left="113"/>
              <w:rPr>
                <w:sz w:val="20"/>
                <w:szCs w:val="20"/>
              </w:rPr>
            </w:pPr>
            <w:r w:rsidRPr="002E660D">
              <w:rPr>
                <w:sz w:val="20"/>
                <w:szCs w:val="20"/>
              </w:rPr>
              <w:t>Involvement and Influence</w:t>
            </w:r>
          </w:p>
        </w:tc>
      </w:tr>
      <w:tr w:rsidR="009F7C0F" w:rsidRPr="002E660D" w:rsidTr="007D1E54">
        <w:trPr>
          <w:trHeight w:val="57"/>
        </w:trPr>
        <w:tc>
          <w:tcPr>
            <w:tcW w:w="4540" w:type="dxa"/>
            <w:tcMar>
              <w:top w:w="0" w:type="dxa"/>
              <w:left w:w="108" w:type="dxa"/>
              <w:bottom w:w="0" w:type="dxa"/>
              <w:right w:w="108" w:type="dxa"/>
            </w:tcMar>
            <w:hideMark/>
          </w:tcPr>
          <w:p w:rsidR="009F7C0F" w:rsidRPr="002E660D" w:rsidRDefault="009F7C0F" w:rsidP="00160D5E">
            <w:pPr>
              <w:spacing w:after="0"/>
              <w:rPr>
                <w:sz w:val="20"/>
                <w:szCs w:val="20"/>
              </w:rPr>
            </w:pPr>
            <w:r w:rsidRPr="002E660D">
              <w:rPr>
                <w:sz w:val="20"/>
                <w:szCs w:val="20"/>
              </w:rPr>
              <w:t xml:space="preserve">Impact subscale of the PES* </w:t>
            </w:r>
          </w:p>
        </w:tc>
        <w:tc>
          <w:tcPr>
            <w:tcW w:w="2760" w:type="dxa"/>
            <w:tcMar>
              <w:top w:w="0" w:type="dxa"/>
              <w:left w:w="108" w:type="dxa"/>
              <w:bottom w:w="0" w:type="dxa"/>
              <w:right w:w="108" w:type="dxa"/>
            </w:tcMar>
            <w:hideMark/>
          </w:tcPr>
          <w:p w:rsidR="009F7C0F" w:rsidRPr="002E660D" w:rsidRDefault="009F7C0F" w:rsidP="00160D5E">
            <w:pPr>
              <w:spacing w:after="0"/>
              <w:rPr>
                <w:sz w:val="20"/>
                <w:szCs w:val="20"/>
                <w:lang w:val="fr-CA"/>
              </w:rPr>
            </w:pPr>
            <w:r w:rsidRPr="002E660D">
              <w:rPr>
                <w:sz w:val="20"/>
                <w:szCs w:val="20"/>
              </w:rPr>
              <w:t>Spreitzer (1995)</w:t>
            </w:r>
          </w:p>
        </w:tc>
        <w:tc>
          <w:tcPr>
            <w:tcW w:w="2879" w:type="dxa"/>
          </w:tcPr>
          <w:p w:rsidR="009F7C0F" w:rsidRPr="002E660D" w:rsidRDefault="009F7C0F" w:rsidP="00160D5E">
            <w:pPr>
              <w:spacing w:after="0"/>
              <w:ind w:left="113"/>
              <w:rPr>
                <w:sz w:val="20"/>
                <w:szCs w:val="20"/>
              </w:rPr>
            </w:pPr>
          </w:p>
        </w:tc>
      </w:tr>
      <w:tr w:rsidR="009F7C0F" w:rsidRPr="002E660D" w:rsidTr="007D1E54">
        <w:trPr>
          <w:trHeight w:val="57"/>
        </w:trPr>
        <w:tc>
          <w:tcPr>
            <w:tcW w:w="4540" w:type="dxa"/>
            <w:tcMar>
              <w:top w:w="0" w:type="dxa"/>
              <w:left w:w="108" w:type="dxa"/>
              <w:bottom w:w="0" w:type="dxa"/>
              <w:right w:w="108" w:type="dxa"/>
            </w:tcMar>
            <w:hideMark/>
          </w:tcPr>
          <w:p w:rsidR="009F7C0F" w:rsidRPr="002E660D" w:rsidRDefault="009F7C0F" w:rsidP="00160D5E">
            <w:pPr>
              <w:spacing w:after="0"/>
              <w:rPr>
                <w:sz w:val="20"/>
                <w:szCs w:val="20"/>
              </w:rPr>
            </w:pPr>
            <w:r w:rsidRPr="002E660D">
              <w:rPr>
                <w:sz w:val="20"/>
                <w:szCs w:val="20"/>
              </w:rPr>
              <w:t xml:space="preserve">Competence subscale of the WRBNS* </w:t>
            </w:r>
          </w:p>
        </w:tc>
        <w:tc>
          <w:tcPr>
            <w:tcW w:w="2760" w:type="dxa"/>
            <w:tcMar>
              <w:top w:w="0" w:type="dxa"/>
              <w:left w:w="108" w:type="dxa"/>
              <w:bottom w:w="0" w:type="dxa"/>
              <w:right w:w="108" w:type="dxa"/>
            </w:tcMar>
            <w:hideMark/>
          </w:tcPr>
          <w:p w:rsidR="009F7C0F" w:rsidRPr="002E660D" w:rsidRDefault="009F7C0F" w:rsidP="00160D5E">
            <w:pPr>
              <w:spacing w:after="0"/>
              <w:rPr>
                <w:sz w:val="20"/>
                <w:szCs w:val="20"/>
              </w:rPr>
            </w:pPr>
            <w:r w:rsidRPr="002E660D">
              <w:rPr>
                <w:sz w:val="20"/>
                <w:szCs w:val="20"/>
              </w:rPr>
              <w:t>van den Broeck et al. (2010)</w:t>
            </w:r>
          </w:p>
        </w:tc>
        <w:tc>
          <w:tcPr>
            <w:tcW w:w="2879" w:type="dxa"/>
          </w:tcPr>
          <w:p w:rsidR="009F7C0F" w:rsidRPr="002E660D" w:rsidRDefault="009F7C0F" w:rsidP="00160D5E">
            <w:pPr>
              <w:spacing w:after="0"/>
              <w:ind w:left="113"/>
              <w:rPr>
                <w:sz w:val="20"/>
                <w:szCs w:val="20"/>
              </w:rPr>
            </w:pPr>
            <w:r w:rsidRPr="002E660D">
              <w:rPr>
                <w:sz w:val="20"/>
                <w:szCs w:val="20"/>
              </w:rPr>
              <w:t>Growth and Development</w:t>
            </w:r>
          </w:p>
        </w:tc>
      </w:tr>
      <w:tr w:rsidR="009F7C0F" w:rsidRPr="002E660D" w:rsidTr="007D1E54">
        <w:trPr>
          <w:trHeight w:val="57"/>
        </w:trPr>
        <w:tc>
          <w:tcPr>
            <w:tcW w:w="4540" w:type="dxa"/>
            <w:tcMar>
              <w:top w:w="0" w:type="dxa"/>
              <w:left w:w="108" w:type="dxa"/>
              <w:bottom w:w="0" w:type="dxa"/>
              <w:right w:w="108" w:type="dxa"/>
            </w:tcMar>
            <w:hideMark/>
          </w:tcPr>
          <w:p w:rsidR="009F7C0F" w:rsidRPr="002E660D" w:rsidRDefault="009F7C0F" w:rsidP="00160D5E">
            <w:pPr>
              <w:spacing w:after="0"/>
              <w:rPr>
                <w:b/>
                <w:bCs/>
                <w:i/>
                <w:iCs/>
                <w:sz w:val="20"/>
                <w:szCs w:val="20"/>
              </w:rPr>
            </w:pPr>
            <w:r w:rsidRPr="002E660D">
              <w:rPr>
                <w:b/>
                <w:bCs/>
                <w:i/>
                <w:iCs/>
                <w:sz w:val="20"/>
                <w:szCs w:val="20"/>
              </w:rPr>
              <w:t>Team</w:t>
            </w:r>
          </w:p>
        </w:tc>
        <w:tc>
          <w:tcPr>
            <w:tcW w:w="2760" w:type="dxa"/>
            <w:tcMar>
              <w:top w:w="0" w:type="dxa"/>
              <w:left w:w="108" w:type="dxa"/>
              <w:bottom w:w="0" w:type="dxa"/>
              <w:right w:w="108" w:type="dxa"/>
            </w:tcMar>
          </w:tcPr>
          <w:p w:rsidR="009F7C0F" w:rsidRPr="002E660D" w:rsidRDefault="009F7C0F" w:rsidP="00160D5E">
            <w:pPr>
              <w:spacing w:after="0"/>
              <w:rPr>
                <w:sz w:val="20"/>
                <w:szCs w:val="20"/>
                <w:lang w:val="fr-CA"/>
              </w:rPr>
            </w:pPr>
          </w:p>
        </w:tc>
        <w:tc>
          <w:tcPr>
            <w:tcW w:w="2879" w:type="dxa"/>
          </w:tcPr>
          <w:p w:rsidR="009F7C0F" w:rsidRPr="002E660D" w:rsidRDefault="009F7C0F" w:rsidP="00160D5E">
            <w:pPr>
              <w:spacing w:after="0"/>
              <w:ind w:left="113"/>
              <w:rPr>
                <w:sz w:val="20"/>
                <w:szCs w:val="20"/>
              </w:rPr>
            </w:pPr>
          </w:p>
        </w:tc>
      </w:tr>
      <w:tr w:rsidR="009F7C0F" w:rsidRPr="002E660D" w:rsidTr="007D1E54">
        <w:trPr>
          <w:trHeight w:val="57"/>
        </w:trPr>
        <w:tc>
          <w:tcPr>
            <w:tcW w:w="4540" w:type="dxa"/>
            <w:tcMar>
              <w:top w:w="0" w:type="dxa"/>
              <w:left w:w="108" w:type="dxa"/>
              <w:bottom w:w="0" w:type="dxa"/>
              <w:right w:w="108" w:type="dxa"/>
            </w:tcMar>
            <w:hideMark/>
          </w:tcPr>
          <w:p w:rsidR="009F7C0F" w:rsidRPr="002E660D" w:rsidRDefault="009F7C0F" w:rsidP="00160D5E">
            <w:pPr>
              <w:spacing w:after="0"/>
              <w:rPr>
                <w:sz w:val="20"/>
                <w:szCs w:val="20"/>
              </w:rPr>
            </w:pPr>
            <w:r w:rsidRPr="002E660D">
              <w:rPr>
                <w:sz w:val="20"/>
                <w:szCs w:val="20"/>
              </w:rPr>
              <w:t>Relatedness subscale of the WRBNS*</w:t>
            </w:r>
          </w:p>
        </w:tc>
        <w:tc>
          <w:tcPr>
            <w:tcW w:w="2760" w:type="dxa"/>
            <w:tcMar>
              <w:top w:w="0" w:type="dxa"/>
              <w:left w:w="108" w:type="dxa"/>
              <w:bottom w:w="0" w:type="dxa"/>
              <w:right w:w="108" w:type="dxa"/>
            </w:tcMar>
            <w:hideMark/>
          </w:tcPr>
          <w:p w:rsidR="009F7C0F" w:rsidRPr="002E660D" w:rsidRDefault="009F7C0F" w:rsidP="00160D5E">
            <w:pPr>
              <w:spacing w:after="0"/>
              <w:rPr>
                <w:sz w:val="20"/>
                <w:szCs w:val="20"/>
              </w:rPr>
            </w:pPr>
            <w:r w:rsidRPr="002E660D">
              <w:rPr>
                <w:sz w:val="20"/>
                <w:szCs w:val="20"/>
              </w:rPr>
              <w:t>van den Broeck et al. (2010)</w:t>
            </w:r>
          </w:p>
        </w:tc>
        <w:tc>
          <w:tcPr>
            <w:tcW w:w="2879" w:type="dxa"/>
          </w:tcPr>
          <w:p w:rsidR="009F7C0F" w:rsidRPr="002E660D" w:rsidRDefault="009F7C0F" w:rsidP="00160D5E">
            <w:pPr>
              <w:spacing w:after="0"/>
              <w:ind w:left="113"/>
              <w:rPr>
                <w:sz w:val="20"/>
                <w:szCs w:val="20"/>
              </w:rPr>
            </w:pPr>
            <w:r w:rsidRPr="002E660D">
              <w:rPr>
                <w:sz w:val="20"/>
                <w:szCs w:val="20"/>
              </w:rPr>
              <w:t>Psychological and Social Support</w:t>
            </w:r>
          </w:p>
        </w:tc>
      </w:tr>
      <w:tr w:rsidR="009F7C0F" w:rsidRPr="002E660D" w:rsidTr="007D1E54">
        <w:trPr>
          <w:trHeight w:val="57"/>
        </w:trPr>
        <w:tc>
          <w:tcPr>
            <w:tcW w:w="4540" w:type="dxa"/>
            <w:tcMar>
              <w:top w:w="0" w:type="dxa"/>
              <w:left w:w="108" w:type="dxa"/>
              <w:bottom w:w="0" w:type="dxa"/>
              <w:right w:w="108" w:type="dxa"/>
            </w:tcMar>
            <w:hideMark/>
          </w:tcPr>
          <w:p w:rsidR="009F7C0F" w:rsidRPr="002E660D" w:rsidRDefault="009F7C0F" w:rsidP="00160D5E">
            <w:pPr>
              <w:spacing w:after="0"/>
              <w:rPr>
                <w:sz w:val="20"/>
                <w:szCs w:val="20"/>
              </w:rPr>
            </w:pPr>
            <w:r w:rsidRPr="002E660D">
              <w:rPr>
                <w:sz w:val="20"/>
                <w:szCs w:val="20"/>
              </w:rPr>
              <w:t>Team Psychological Safety scale*</w:t>
            </w:r>
          </w:p>
        </w:tc>
        <w:tc>
          <w:tcPr>
            <w:tcW w:w="2760" w:type="dxa"/>
            <w:tcMar>
              <w:top w:w="0" w:type="dxa"/>
              <w:left w:w="108" w:type="dxa"/>
              <w:bottom w:w="0" w:type="dxa"/>
              <w:right w:w="108" w:type="dxa"/>
            </w:tcMar>
            <w:hideMark/>
          </w:tcPr>
          <w:p w:rsidR="009F7C0F" w:rsidRPr="002E660D" w:rsidRDefault="009F7C0F" w:rsidP="00160D5E">
            <w:pPr>
              <w:spacing w:after="0"/>
              <w:rPr>
                <w:sz w:val="20"/>
                <w:szCs w:val="20"/>
                <w:lang w:val="fr-CA"/>
              </w:rPr>
            </w:pPr>
            <w:r w:rsidRPr="002E660D">
              <w:rPr>
                <w:sz w:val="20"/>
                <w:szCs w:val="20"/>
              </w:rPr>
              <w:t>Edmondson (1999)</w:t>
            </w:r>
          </w:p>
        </w:tc>
        <w:tc>
          <w:tcPr>
            <w:tcW w:w="2879" w:type="dxa"/>
          </w:tcPr>
          <w:p w:rsidR="009F7C0F" w:rsidRPr="002E660D" w:rsidRDefault="009F7C0F" w:rsidP="00160D5E">
            <w:pPr>
              <w:spacing w:after="0"/>
              <w:ind w:left="113"/>
              <w:rPr>
                <w:sz w:val="20"/>
                <w:szCs w:val="20"/>
              </w:rPr>
            </w:pPr>
            <w:r w:rsidRPr="002E660D">
              <w:rPr>
                <w:sz w:val="20"/>
                <w:szCs w:val="20"/>
              </w:rPr>
              <w:t>Psychological Protection</w:t>
            </w:r>
          </w:p>
        </w:tc>
      </w:tr>
      <w:tr w:rsidR="009F7C0F" w:rsidRPr="002E660D" w:rsidTr="007D1E54">
        <w:trPr>
          <w:trHeight w:val="57"/>
        </w:trPr>
        <w:tc>
          <w:tcPr>
            <w:tcW w:w="4540" w:type="dxa"/>
            <w:tcMar>
              <w:top w:w="0" w:type="dxa"/>
              <w:left w:w="108" w:type="dxa"/>
              <w:bottom w:w="0" w:type="dxa"/>
              <w:right w:w="108" w:type="dxa"/>
            </w:tcMar>
            <w:hideMark/>
          </w:tcPr>
          <w:p w:rsidR="009F7C0F" w:rsidRPr="002E660D" w:rsidRDefault="009F7C0F" w:rsidP="00160D5E">
            <w:pPr>
              <w:spacing w:after="0"/>
              <w:rPr>
                <w:sz w:val="20"/>
                <w:szCs w:val="20"/>
              </w:rPr>
            </w:pPr>
            <w:r w:rsidRPr="002E660D">
              <w:rPr>
                <w:sz w:val="20"/>
                <w:szCs w:val="20"/>
              </w:rPr>
              <w:t>Interpersonal Justice subscale of the OJS*</w:t>
            </w:r>
          </w:p>
        </w:tc>
        <w:tc>
          <w:tcPr>
            <w:tcW w:w="2760" w:type="dxa"/>
            <w:tcMar>
              <w:top w:w="0" w:type="dxa"/>
              <w:left w:w="108" w:type="dxa"/>
              <w:bottom w:w="0" w:type="dxa"/>
              <w:right w:w="108" w:type="dxa"/>
            </w:tcMar>
            <w:hideMark/>
          </w:tcPr>
          <w:p w:rsidR="009F7C0F" w:rsidRPr="002E660D" w:rsidRDefault="009F7C0F" w:rsidP="00160D5E">
            <w:pPr>
              <w:spacing w:after="0"/>
              <w:rPr>
                <w:sz w:val="20"/>
                <w:szCs w:val="20"/>
                <w:lang w:val="fr-CA"/>
              </w:rPr>
            </w:pPr>
            <w:r w:rsidRPr="002E660D">
              <w:rPr>
                <w:sz w:val="20"/>
                <w:szCs w:val="20"/>
              </w:rPr>
              <w:t>Colquitt (2001)</w:t>
            </w:r>
          </w:p>
        </w:tc>
        <w:tc>
          <w:tcPr>
            <w:tcW w:w="2879" w:type="dxa"/>
          </w:tcPr>
          <w:p w:rsidR="009F7C0F" w:rsidRPr="002E660D" w:rsidRDefault="009F7C0F" w:rsidP="00160D5E">
            <w:pPr>
              <w:spacing w:after="0"/>
              <w:ind w:left="113"/>
              <w:rPr>
                <w:sz w:val="20"/>
                <w:szCs w:val="20"/>
              </w:rPr>
            </w:pPr>
            <w:r w:rsidRPr="002E660D">
              <w:rPr>
                <w:sz w:val="20"/>
                <w:szCs w:val="20"/>
              </w:rPr>
              <w:t>Civility and Respect</w:t>
            </w:r>
          </w:p>
        </w:tc>
      </w:tr>
      <w:tr w:rsidR="009F7C0F" w:rsidRPr="002E660D" w:rsidTr="007D1E54">
        <w:trPr>
          <w:trHeight w:val="57"/>
        </w:trPr>
        <w:tc>
          <w:tcPr>
            <w:tcW w:w="4540" w:type="dxa"/>
            <w:tcMar>
              <w:top w:w="0" w:type="dxa"/>
              <w:left w:w="108" w:type="dxa"/>
              <w:bottom w:w="0" w:type="dxa"/>
              <w:right w:w="108" w:type="dxa"/>
            </w:tcMar>
            <w:hideMark/>
          </w:tcPr>
          <w:p w:rsidR="009F7C0F" w:rsidRPr="002E660D" w:rsidRDefault="009F7C0F" w:rsidP="00160D5E">
            <w:pPr>
              <w:spacing w:after="0"/>
              <w:rPr>
                <w:i/>
                <w:iCs/>
                <w:sz w:val="20"/>
                <w:szCs w:val="20"/>
              </w:rPr>
            </w:pPr>
            <w:r w:rsidRPr="002E660D">
              <w:rPr>
                <w:b/>
                <w:bCs/>
                <w:i/>
                <w:iCs/>
                <w:sz w:val="20"/>
                <w:szCs w:val="20"/>
              </w:rPr>
              <w:t>Leader</w:t>
            </w:r>
          </w:p>
        </w:tc>
        <w:tc>
          <w:tcPr>
            <w:tcW w:w="2760" w:type="dxa"/>
            <w:tcMar>
              <w:top w:w="0" w:type="dxa"/>
              <w:left w:w="108" w:type="dxa"/>
              <w:bottom w:w="0" w:type="dxa"/>
              <w:right w:w="108" w:type="dxa"/>
            </w:tcMar>
          </w:tcPr>
          <w:p w:rsidR="009F7C0F" w:rsidRPr="002E660D" w:rsidRDefault="009F7C0F" w:rsidP="00160D5E">
            <w:pPr>
              <w:spacing w:after="0"/>
              <w:rPr>
                <w:sz w:val="20"/>
                <w:szCs w:val="20"/>
                <w:lang w:val="fr-CA"/>
              </w:rPr>
            </w:pPr>
          </w:p>
        </w:tc>
        <w:tc>
          <w:tcPr>
            <w:tcW w:w="2879" w:type="dxa"/>
          </w:tcPr>
          <w:p w:rsidR="009F7C0F" w:rsidRPr="002E660D" w:rsidRDefault="009F7C0F" w:rsidP="00160D5E">
            <w:pPr>
              <w:spacing w:after="0"/>
              <w:ind w:left="113"/>
              <w:rPr>
                <w:sz w:val="20"/>
                <w:szCs w:val="20"/>
              </w:rPr>
            </w:pPr>
          </w:p>
        </w:tc>
      </w:tr>
      <w:tr w:rsidR="009F7C0F" w:rsidRPr="002E660D" w:rsidTr="007D1E54">
        <w:trPr>
          <w:trHeight w:val="57"/>
        </w:trPr>
        <w:tc>
          <w:tcPr>
            <w:tcW w:w="4540" w:type="dxa"/>
            <w:tcMar>
              <w:top w:w="0" w:type="dxa"/>
              <w:left w:w="108" w:type="dxa"/>
              <w:bottom w:w="0" w:type="dxa"/>
              <w:right w:w="108" w:type="dxa"/>
            </w:tcMar>
            <w:hideMark/>
          </w:tcPr>
          <w:p w:rsidR="009F7C0F" w:rsidRPr="002E660D" w:rsidRDefault="009F7C0F" w:rsidP="00160D5E">
            <w:pPr>
              <w:spacing w:after="0"/>
              <w:rPr>
                <w:sz w:val="20"/>
                <w:szCs w:val="20"/>
              </w:rPr>
            </w:pPr>
            <w:r w:rsidRPr="002E660D">
              <w:rPr>
                <w:sz w:val="20"/>
                <w:szCs w:val="20"/>
              </w:rPr>
              <w:t>Global Transformational Leadership Scale*</w:t>
            </w:r>
          </w:p>
        </w:tc>
        <w:tc>
          <w:tcPr>
            <w:tcW w:w="2760" w:type="dxa"/>
            <w:tcMar>
              <w:top w:w="0" w:type="dxa"/>
              <w:left w:w="108" w:type="dxa"/>
              <w:bottom w:w="0" w:type="dxa"/>
              <w:right w:w="108" w:type="dxa"/>
            </w:tcMar>
            <w:hideMark/>
          </w:tcPr>
          <w:p w:rsidR="009F7C0F" w:rsidRPr="002E660D" w:rsidRDefault="009F7C0F" w:rsidP="00160D5E">
            <w:pPr>
              <w:spacing w:after="0"/>
              <w:rPr>
                <w:sz w:val="20"/>
                <w:szCs w:val="20"/>
                <w:lang w:val="fr-CA"/>
              </w:rPr>
            </w:pPr>
            <w:r w:rsidRPr="002E660D">
              <w:rPr>
                <w:sz w:val="20"/>
                <w:szCs w:val="20"/>
                <w:lang w:val="fr-CA"/>
              </w:rPr>
              <w:t>Carless et al. (2000)</w:t>
            </w:r>
          </w:p>
        </w:tc>
        <w:tc>
          <w:tcPr>
            <w:tcW w:w="2879" w:type="dxa"/>
          </w:tcPr>
          <w:p w:rsidR="009F7C0F" w:rsidRPr="002E660D" w:rsidRDefault="009F7C0F" w:rsidP="00160D5E">
            <w:pPr>
              <w:spacing w:after="0"/>
              <w:ind w:left="113"/>
              <w:rPr>
                <w:sz w:val="20"/>
                <w:szCs w:val="20"/>
              </w:rPr>
            </w:pPr>
            <w:r w:rsidRPr="002E660D">
              <w:rPr>
                <w:sz w:val="20"/>
                <w:szCs w:val="20"/>
              </w:rPr>
              <w:t>Clear Leadership and Expectations</w:t>
            </w:r>
          </w:p>
        </w:tc>
      </w:tr>
      <w:tr w:rsidR="009F7C0F" w:rsidRPr="002E660D" w:rsidTr="007D1E54">
        <w:trPr>
          <w:trHeight w:val="57"/>
        </w:trPr>
        <w:tc>
          <w:tcPr>
            <w:tcW w:w="4540" w:type="dxa"/>
            <w:tcMar>
              <w:top w:w="0" w:type="dxa"/>
              <w:left w:w="108" w:type="dxa"/>
              <w:bottom w:w="0" w:type="dxa"/>
              <w:right w:w="108" w:type="dxa"/>
            </w:tcMar>
            <w:hideMark/>
          </w:tcPr>
          <w:p w:rsidR="009F7C0F" w:rsidRPr="002E660D" w:rsidRDefault="009F7C0F" w:rsidP="00160D5E">
            <w:pPr>
              <w:spacing w:after="0"/>
              <w:rPr>
                <w:sz w:val="20"/>
                <w:szCs w:val="20"/>
              </w:rPr>
            </w:pPr>
            <w:r w:rsidRPr="002E660D">
              <w:rPr>
                <w:sz w:val="20"/>
                <w:szCs w:val="20"/>
                <w:lang w:val="fr-CA"/>
              </w:rPr>
              <w:t>Role Ambiguity subscale of the Role Questionnaire*</w:t>
            </w:r>
          </w:p>
        </w:tc>
        <w:tc>
          <w:tcPr>
            <w:tcW w:w="2760" w:type="dxa"/>
            <w:tcMar>
              <w:top w:w="0" w:type="dxa"/>
              <w:left w:w="108" w:type="dxa"/>
              <w:bottom w:w="0" w:type="dxa"/>
              <w:right w:w="108" w:type="dxa"/>
            </w:tcMar>
            <w:hideMark/>
          </w:tcPr>
          <w:p w:rsidR="009F7C0F" w:rsidRPr="002E660D" w:rsidRDefault="009F7C0F" w:rsidP="00160D5E">
            <w:pPr>
              <w:spacing w:after="0"/>
              <w:rPr>
                <w:sz w:val="20"/>
                <w:szCs w:val="20"/>
                <w:lang w:val="fr-CA"/>
              </w:rPr>
            </w:pPr>
            <w:r w:rsidRPr="002E660D">
              <w:rPr>
                <w:sz w:val="20"/>
                <w:szCs w:val="20"/>
              </w:rPr>
              <w:t>Rizzo et al. (1970)</w:t>
            </w:r>
          </w:p>
        </w:tc>
        <w:tc>
          <w:tcPr>
            <w:tcW w:w="2879" w:type="dxa"/>
          </w:tcPr>
          <w:p w:rsidR="009F7C0F" w:rsidRPr="002E660D" w:rsidRDefault="009F7C0F" w:rsidP="00160D5E">
            <w:pPr>
              <w:spacing w:after="0"/>
              <w:ind w:left="113"/>
              <w:rPr>
                <w:sz w:val="20"/>
                <w:szCs w:val="20"/>
              </w:rPr>
            </w:pPr>
          </w:p>
        </w:tc>
      </w:tr>
      <w:tr w:rsidR="009F7C0F" w:rsidRPr="002E660D" w:rsidTr="007D1E54">
        <w:trPr>
          <w:trHeight w:val="57"/>
        </w:trPr>
        <w:tc>
          <w:tcPr>
            <w:tcW w:w="4540" w:type="dxa"/>
            <w:tcMar>
              <w:top w:w="0" w:type="dxa"/>
              <w:left w:w="108" w:type="dxa"/>
              <w:bottom w:w="0" w:type="dxa"/>
              <w:right w:w="108" w:type="dxa"/>
            </w:tcMar>
            <w:hideMark/>
          </w:tcPr>
          <w:p w:rsidR="009F7C0F" w:rsidRPr="002E660D" w:rsidRDefault="009F7C0F" w:rsidP="00160D5E">
            <w:pPr>
              <w:spacing w:after="0"/>
              <w:rPr>
                <w:sz w:val="20"/>
                <w:szCs w:val="20"/>
              </w:rPr>
            </w:pPr>
            <w:r w:rsidRPr="002E660D">
              <w:rPr>
                <w:sz w:val="20"/>
                <w:szCs w:val="20"/>
              </w:rPr>
              <w:t xml:space="preserve">Contingent Reward subscale of the JSS* </w:t>
            </w:r>
          </w:p>
        </w:tc>
        <w:tc>
          <w:tcPr>
            <w:tcW w:w="2760" w:type="dxa"/>
            <w:tcMar>
              <w:top w:w="0" w:type="dxa"/>
              <w:left w:w="108" w:type="dxa"/>
              <w:bottom w:w="0" w:type="dxa"/>
              <w:right w:w="108" w:type="dxa"/>
            </w:tcMar>
            <w:hideMark/>
          </w:tcPr>
          <w:p w:rsidR="009F7C0F" w:rsidRPr="002E660D" w:rsidRDefault="009F7C0F" w:rsidP="00160D5E">
            <w:pPr>
              <w:spacing w:after="0"/>
              <w:rPr>
                <w:sz w:val="20"/>
                <w:szCs w:val="20"/>
                <w:lang w:val="fr-CA"/>
              </w:rPr>
            </w:pPr>
            <w:r w:rsidRPr="002E660D">
              <w:rPr>
                <w:sz w:val="20"/>
                <w:szCs w:val="20"/>
              </w:rPr>
              <w:t>Spector (1985)</w:t>
            </w:r>
          </w:p>
        </w:tc>
        <w:tc>
          <w:tcPr>
            <w:tcW w:w="2879" w:type="dxa"/>
          </w:tcPr>
          <w:p w:rsidR="009F7C0F" w:rsidRPr="002E660D" w:rsidRDefault="009F7C0F" w:rsidP="00160D5E">
            <w:pPr>
              <w:spacing w:after="0"/>
              <w:ind w:left="113"/>
              <w:rPr>
                <w:sz w:val="20"/>
                <w:szCs w:val="20"/>
              </w:rPr>
            </w:pPr>
            <w:r w:rsidRPr="002E660D">
              <w:rPr>
                <w:sz w:val="20"/>
                <w:szCs w:val="20"/>
              </w:rPr>
              <w:t>Recognition and Reward</w:t>
            </w:r>
          </w:p>
        </w:tc>
      </w:tr>
      <w:tr w:rsidR="009F7C0F" w:rsidRPr="002E660D" w:rsidTr="007D1E54">
        <w:trPr>
          <w:trHeight w:val="57"/>
        </w:trPr>
        <w:tc>
          <w:tcPr>
            <w:tcW w:w="4540" w:type="dxa"/>
            <w:tcMar>
              <w:top w:w="0" w:type="dxa"/>
              <w:left w:w="108" w:type="dxa"/>
              <w:bottom w:w="0" w:type="dxa"/>
              <w:right w:w="108" w:type="dxa"/>
            </w:tcMar>
            <w:hideMark/>
          </w:tcPr>
          <w:p w:rsidR="009F7C0F" w:rsidRPr="002E660D" w:rsidRDefault="009F7C0F" w:rsidP="00160D5E">
            <w:pPr>
              <w:spacing w:after="0"/>
              <w:rPr>
                <w:sz w:val="20"/>
                <w:szCs w:val="20"/>
              </w:rPr>
            </w:pPr>
            <w:r w:rsidRPr="002E660D">
              <w:rPr>
                <w:sz w:val="20"/>
                <w:szCs w:val="20"/>
              </w:rPr>
              <w:t>Group Safety Climate Scale*</w:t>
            </w:r>
          </w:p>
          <w:p w:rsidR="009F7C0F" w:rsidRPr="002E660D" w:rsidRDefault="009F7C0F" w:rsidP="00160D5E">
            <w:pPr>
              <w:spacing w:after="0"/>
              <w:rPr>
                <w:sz w:val="20"/>
                <w:szCs w:val="20"/>
              </w:rPr>
            </w:pPr>
            <w:r w:rsidRPr="002E660D">
              <w:rPr>
                <w:sz w:val="20"/>
                <w:szCs w:val="20"/>
              </w:rPr>
              <w:t>Supervisor’s actions toward safety</w:t>
            </w:r>
            <w:r w:rsidRPr="002E660D">
              <w:rPr>
                <w:sz w:val="20"/>
                <w:szCs w:val="20"/>
              </w:rPr>
              <w:br/>
              <w:t>Supervisor’s expectation toward safety</w:t>
            </w:r>
          </w:p>
        </w:tc>
        <w:tc>
          <w:tcPr>
            <w:tcW w:w="2760" w:type="dxa"/>
            <w:tcMar>
              <w:top w:w="0" w:type="dxa"/>
              <w:left w:w="108" w:type="dxa"/>
              <w:bottom w:w="0" w:type="dxa"/>
              <w:right w:w="108" w:type="dxa"/>
            </w:tcMar>
          </w:tcPr>
          <w:p w:rsidR="009F7C0F" w:rsidRPr="002E660D" w:rsidRDefault="009F7C0F" w:rsidP="00160D5E">
            <w:pPr>
              <w:spacing w:after="0"/>
              <w:rPr>
                <w:sz w:val="20"/>
                <w:szCs w:val="20"/>
              </w:rPr>
            </w:pPr>
            <w:r w:rsidRPr="002E660D">
              <w:rPr>
                <w:sz w:val="20"/>
                <w:szCs w:val="20"/>
              </w:rPr>
              <w:t>Zohar (2000)</w:t>
            </w:r>
          </w:p>
          <w:p w:rsidR="009F7C0F" w:rsidRPr="002E660D" w:rsidRDefault="009F7C0F" w:rsidP="00160D5E">
            <w:pPr>
              <w:spacing w:after="0"/>
              <w:rPr>
                <w:sz w:val="20"/>
                <w:szCs w:val="20"/>
                <w:lang w:val="fr-CA"/>
              </w:rPr>
            </w:pPr>
          </w:p>
        </w:tc>
        <w:tc>
          <w:tcPr>
            <w:tcW w:w="2879" w:type="dxa"/>
          </w:tcPr>
          <w:p w:rsidR="009F7C0F" w:rsidRPr="002E660D" w:rsidRDefault="009F7C0F" w:rsidP="00160D5E">
            <w:pPr>
              <w:spacing w:after="0"/>
              <w:ind w:left="113"/>
              <w:rPr>
                <w:sz w:val="20"/>
                <w:szCs w:val="20"/>
              </w:rPr>
            </w:pPr>
            <w:r w:rsidRPr="002E660D">
              <w:rPr>
                <w:sz w:val="20"/>
                <w:szCs w:val="20"/>
              </w:rPr>
              <w:t>Protection of Physical Safety</w:t>
            </w:r>
          </w:p>
        </w:tc>
      </w:tr>
      <w:tr w:rsidR="009F7C0F" w:rsidRPr="002E660D" w:rsidTr="007D1E54">
        <w:trPr>
          <w:trHeight w:val="57"/>
        </w:trPr>
        <w:tc>
          <w:tcPr>
            <w:tcW w:w="4540" w:type="dxa"/>
            <w:tcMar>
              <w:top w:w="0" w:type="dxa"/>
              <w:left w:w="108" w:type="dxa"/>
              <w:bottom w:w="0" w:type="dxa"/>
              <w:right w:w="108" w:type="dxa"/>
            </w:tcMar>
            <w:hideMark/>
          </w:tcPr>
          <w:p w:rsidR="009F7C0F" w:rsidRPr="002E660D" w:rsidRDefault="009F7C0F" w:rsidP="00160D5E">
            <w:pPr>
              <w:spacing w:after="0"/>
              <w:rPr>
                <w:i/>
                <w:iCs/>
                <w:sz w:val="20"/>
                <w:szCs w:val="20"/>
              </w:rPr>
            </w:pPr>
            <w:r w:rsidRPr="002E660D">
              <w:rPr>
                <w:b/>
                <w:bCs/>
                <w:i/>
                <w:iCs/>
                <w:sz w:val="20"/>
                <w:szCs w:val="20"/>
              </w:rPr>
              <w:t>Organization</w:t>
            </w:r>
          </w:p>
        </w:tc>
        <w:tc>
          <w:tcPr>
            <w:tcW w:w="2760" w:type="dxa"/>
            <w:tcMar>
              <w:top w:w="0" w:type="dxa"/>
              <w:left w:w="108" w:type="dxa"/>
              <w:bottom w:w="0" w:type="dxa"/>
              <w:right w:w="108" w:type="dxa"/>
            </w:tcMar>
          </w:tcPr>
          <w:p w:rsidR="009F7C0F" w:rsidRPr="002E660D" w:rsidRDefault="009F7C0F" w:rsidP="00160D5E">
            <w:pPr>
              <w:spacing w:after="0"/>
              <w:rPr>
                <w:sz w:val="20"/>
                <w:szCs w:val="20"/>
                <w:lang w:val="fr-CA"/>
              </w:rPr>
            </w:pPr>
          </w:p>
        </w:tc>
        <w:tc>
          <w:tcPr>
            <w:tcW w:w="2879" w:type="dxa"/>
          </w:tcPr>
          <w:p w:rsidR="009F7C0F" w:rsidRPr="002E660D" w:rsidRDefault="009F7C0F" w:rsidP="00160D5E">
            <w:pPr>
              <w:spacing w:after="0"/>
              <w:ind w:left="113"/>
              <w:rPr>
                <w:sz w:val="20"/>
                <w:szCs w:val="20"/>
              </w:rPr>
            </w:pPr>
          </w:p>
        </w:tc>
      </w:tr>
      <w:tr w:rsidR="009F7C0F" w:rsidRPr="002E660D" w:rsidTr="007D1E54">
        <w:trPr>
          <w:trHeight w:val="57"/>
        </w:trPr>
        <w:tc>
          <w:tcPr>
            <w:tcW w:w="4540" w:type="dxa"/>
            <w:tcMar>
              <w:top w:w="0" w:type="dxa"/>
              <w:left w:w="108" w:type="dxa"/>
              <w:bottom w:w="0" w:type="dxa"/>
              <w:right w:w="108" w:type="dxa"/>
            </w:tcMar>
            <w:hideMark/>
          </w:tcPr>
          <w:p w:rsidR="009F7C0F" w:rsidRPr="002E660D" w:rsidRDefault="009F7C0F" w:rsidP="00160D5E">
            <w:pPr>
              <w:spacing w:after="0"/>
              <w:rPr>
                <w:sz w:val="20"/>
                <w:szCs w:val="20"/>
              </w:rPr>
            </w:pPr>
            <w:r w:rsidRPr="002E660D">
              <w:rPr>
                <w:sz w:val="20"/>
                <w:szCs w:val="20"/>
              </w:rPr>
              <w:t>Survey of Perceived Organizational Support*</w:t>
            </w:r>
          </w:p>
        </w:tc>
        <w:tc>
          <w:tcPr>
            <w:tcW w:w="2760" w:type="dxa"/>
            <w:tcMar>
              <w:top w:w="0" w:type="dxa"/>
              <w:left w:w="108" w:type="dxa"/>
              <w:bottom w:w="0" w:type="dxa"/>
              <w:right w:w="108" w:type="dxa"/>
            </w:tcMar>
            <w:hideMark/>
          </w:tcPr>
          <w:p w:rsidR="009F7C0F" w:rsidRPr="002E660D" w:rsidRDefault="009F7C0F" w:rsidP="00160D5E">
            <w:pPr>
              <w:spacing w:after="0"/>
              <w:rPr>
                <w:sz w:val="20"/>
                <w:szCs w:val="20"/>
                <w:lang w:val="fr-CA"/>
              </w:rPr>
            </w:pPr>
            <w:r w:rsidRPr="002E660D">
              <w:rPr>
                <w:sz w:val="20"/>
                <w:szCs w:val="20"/>
              </w:rPr>
              <w:t>Eisenberger et al. (1986)</w:t>
            </w:r>
          </w:p>
        </w:tc>
        <w:tc>
          <w:tcPr>
            <w:tcW w:w="2879" w:type="dxa"/>
          </w:tcPr>
          <w:p w:rsidR="009F7C0F" w:rsidRPr="002E660D" w:rsidRDefault="009F7C0F" w:rsidP="00160D5E">
            <w:pPr>
              <w:spacing w:after="0"/>
              <w:ind w:left="113"/>
              <w:rPr>
                <w:sz w:val="20"/>
                <w:szCs w:val="20"/>
              </w:rPr>
            </w:pPr>
            <w:r w:rsidRPr="002E660D">
              <w:rPr>
                <w:sz w:val="20"/>
                <w:szCs w:val="20"/>
              </w:rPr>
              <w:t>Psychological and Social Support</w:t>
            </w:r>
          </w:p>
        </w:tc>
      </w:tr>
      <w:tr w:rsidR="009F7C0F" w:rsidRPr="002E660D" w:rsidTr="002A0A1A">
        <w:trPr>
          <w:trHeight w:val="57"/>
        </w:trPr>
        <w:tc>
          <w:tcPr>
            <w:tcW w:w="4540" w:type="dxa"/>
            <w:tcBorders>
              <w:bottom w:val="single" w:sz="4" w:space="0" w:color="D9D9D9" w:themeColor="background1" w:themeShade="D9"/>
            </w:tcBorders>
            <w:tcMar>
              <w:top w:w="0" w:type="dxa"/>
              <w:left w:w="108" w:type="dxa"/>
              <w:bottom w:w="0" w:type="dxa"/>
              <w:right w:w="108" w:type="dxa"/>
            </w:tcMar>
            <w:hideMark/>
          </w:tcPr>
          <w:p w:rsidR="009F7C0F" w:rsidRPr="002E660D" w:rsidRDefault="009F7C0F" w:rsidP="00160D5E">
            <w:pPr>
              <w:spacing w:after="0"/>
              <w:rPr>
                <w:sz w:val="20"/>
                <w:szCs w:val="20"/>
              </w:rPr>
            </w:pPr>
            <w:r w:rsidRPr="002E660D">
              <w:rPr>
                <w:sz w:val="20"/>
                <w:szCs w:val="20"/>
              </w:rPr>
              <w:t>Group subscale of the Organizational Culture Profile</w:t>
            </w:r>
          </w:p>
        </w:tc>
        <w:tc>
          <w:tcPr>
            <w:tcW w:w="2760" w:type="dxa"/>
            <w:tcBorders>
              <w:bottom w:val="single" w:sz="4" w:space="0" w:color="D9D9D9" w:themeColor="background1" w:themeShade="D9"/>
            </w:tcBorders>
            <w:tcMar>
              <w:top w:w="0" w:type="dxa"/>
              <w:left w:w="108" w:type="dxa"/>
              <w:bottom w:w="0" w:type="dxa"/>
              <w:right w:w="108" w:type="dxa"/>
            </w:tcMar>
            <w:hideMark/>
          </w:tcPr>
          <w:p w:rsidR="009F7C0F" w:rsidRPr="002E660D" w:rsidRDefault="009F7C0F" w:rsidP="00160D5E">
            <w:pPr>
              <w:spacing w:after="0"/>
              <w:rPr>
                <w:sz w:val="20"/>
                <w:szCs w:val="20"/>
                <w:lang w:val="fr-CA"/>
              </w:rPr>
            </w:pPr>
            <w:r w:rsidRPr="002E660D">
              <w:rPr>
                <w:sz w:val="20"/>
                <w:szCs w:val="20"/>
                <w:lang w:val="fr-CA"/>
              </w:rPr>
              <w:t>O’Reilly et al. (1991)</w:t>
            </w:r>
          </w:p>
          <w:p w:rsidR="009F7C0F" w:rsidRPr="002E660D" w:rsidRDefault="009F7C0F" w:rsidP="00160D5E">
            <w:pPr>
              <w:spacing w:after="0"/>
              <w:rPr>
                <w:sz w:val="20"/>
                <w:szCs w:val="20"/>
                <w:lang w:val="fr-CA"/>
              </w:rPr>
            </w:pPr>
            <w:r w:rsidRPr="002E660D">
              <w:rPr>
                <w:sz w:val="20"/>
                <w:szCs w:val="20"/>
                <w:lang w:val="fr-CA"/>
              </w:rPr>
              <w:t>Marchand et al. (2013)</w:t>
            </w:r>
          </w:p>
        </w:tc>
        <w:tc>
          <w:tcPr>
            <w:tcW w:w="2879" w:type="dxa"/>
            <w:tcBorders>
              <w:bottom w:val="single" w:sz="4" w:space="0" w:color="D9D9D9" w:themeColor="background1" w:themeShade="D9"/>
            </w:tcBorders>
          </w:tcPr>
          <w:p w:rsidR="009F7C0F" w:rsidRPr="002E660D" w:rsidRDefault="009F7C0F" w:rsidP="00160D5E">
            <w:pPr>
              <w:spacing w:after="0"/>
              <w:ind w:left="113"/>
              <w:rPr>
                <w:sz w:val="20"/>
                <w:szCs w:val="20"/>
              </w:rPr>
            </w:pPr>
            <w:r w:rsidRPr="002E660D">
              <w:rPr>
                <w:sz w:val="20"/>
                <w:szCs w:val="20"/>
              </w:rPr>
              <w:t>Culture</w:t>
            </w:r>
          </w:p>
        </w:tc>
      </w:tr>
      <w:tr w:rsidR="009F7C0F" w:rsidRPr="002E660D" w:rsidTr="002A0A1A">
        <w:trPr>
          <w:trHeight w:val="57"/>
        </w:trPr>
        <w:tc>
          <w:tcPr>
            <w:tcW w:w="4540" w:type="dxa"/>
            <w:tcBorders>
              <w:top w:val="single" w:sz="4" w:space="0" w:color="D9D9D9" w:themeColor="background1" w:themeShade="D9"/>
              <w:bottom w:val="single" w:sz="4" w:space="0" w:color="D9D9D9" w:themeColor="background1" w:themeShade="D9"/>
            </w:tcBorders>
            <w:tcMar>
              <w:top w:w="0" w:type="dxa"/>
              <w:left w:w="108" w:type="dxa"/>
              <w:bottom w:w="0" w:type="dxa"/>
              <w:right w:w="108" w:type="dxa"/>
            </w:tcMar>
            <w:hideMark/>
          </w:tcPr>
          <w:p w:rsidR="009F7C0F" w:rsidRPr="002E660D" w:rsidRDefault="009F7C0F" w:rsidP="00160D5E">
            <w:pPr>
              <w:spacing w:after="0"/>
              <w:rPr>
                <w:b/>
                <w:bCs/>
                <w:sz w:val="20"/>
                <w:szCs w:val="20"/>
              </w:rPr>
            </w:pPr>
            <w:r w:rsidRPr="002E660D">
              <w:rPr>
                <w:b/>
                <w:bCs/>
                <w:sz w:val="20"/>
                <w:szCs w:val="20"/>
              </w:rPr>
              <w:t>Outcomes</w:t>
            </w:r>
          </w:p>
        </w:tc>
        <w:tc>
          <w:tcPr>
            <w:tcW w:w="2760" w:type="dxa"/>
            <w:tcBorders>
              <w:top w:val="single" w:sz="4" w:space="0" w:color="D9D9D9" w:themeColor="background1" w:themeShade="D9"/>
              <w:bottom w:val="single" w:sz="4" w:space="0" w:color="D9D9D9" w:themeColor="background1" w:themeShade="D9"/>
            </w:tcBorders>
            <w:tcMar>
              <w:top w:w="0" w:type="dxa"/>
              <w:left w:w="108" w:type="dxa"/>
              <w:bottom w:w="0" w:type="dxa"/>
              <w:right w:w="108" w:type="dxa"/>
            </w:tcMar>
          </w:tcPr>
          <w:p w:rsidR="009F7C0F" w:rsidRPr="002E660D" w:rsidRDefault="009F7C0F" w:rsidP="00160D5E">
            <w:pPr>
              <w:spacing w:after="0"/>
              <w:rPr>
                <w:sz w:val="20"/>
                <w:szCs w:val="20"/>
              </w:rPr>
            </w:pPr>
          </w:p>
        </w:tc>
        <w:tc>
          <w:tcPr>
            <w:tcW w:w="2879" w:type="dxa"/>
            <w:tcBorders>
              <w:top w:val="single" w:sz="4" w:space="0" w:color="D9D9D9" w:themeColor="background1" w:themeShade="D9"/>
              <w:bottom w:val="single" w:sz="4" w:space="0" w:color="D9D9D9" w:themeColor="background1" w:themeShade="D9"/>
            </w:tcBorders>
          </w:tcPr>
          <w:p w:rsidR="009F7C0F" w:rsidRPr="002E660D" w:rsidRDefault="009F7C0F" w:rsidP="00160D5E">
            <w:pPr>
              <w:spacing w:after="0"/>
              <w:ind w:left="113"/>
              <w:rPr>
                <w:sz w:val="20"/>
                <w:szCs w:val="20"/>
              </w:rPr>
            </w:pPr>
          </w:p>
        </w:tc>
      </w:tr>
      <w:tr w:rsidR="009F7C0F" w:rsidRPr="002E660D" w:rsidTr="002A0A1A">
        <w:trPr>
          <w:trHeight w:val="57"/>
        </w:trPr>
        <w:tc>
          <w:tcPr>
            <w:tcW w:w="4540" w:type="dxa"/>
            <w:tcBorders>
              <w:top w:val="single" w:sz="4" w:space="0" w:color="D9D9D9" w:themeColor="background1" w:themeShade="D9"/>
            </w:tcBorders>
            <w:tcMar>
              <w:top w:w="0" w:type="dxa"/>
              <w:left w:w="108" w:type="dxa"/>
              <w:bottom w:w="0" w:type="dxa"/>
              <w:right w:w="108" w:type="dxa"/>
            </w:tcMar>
            <w:hideMark/>
          </w:tcPr>
          <w:p w:rsidR="009F7C0F" w:rsidRPr="002E660D" w:rsidRDefault="009F7C0F" w:rsidP="00160D5E">
            <w:pPr>
              <w:spacing w:after="0"/>
              <w:rPr>
                <w:b/>
                <w:bCs/>
                <w:i/>
                <w:iCs/>
                <w:sz w:val="20"/>
                <w:szCs w:val="20"/>
              </w:rPr>
            </w:pPr>
            <w:r w:rsidRPr="002E660D">
              <w:rPr>
                <w:b/>
                <w:bCs/>
                <w:i/>
                <w:iCs/>
                <w:sz w:val="20"/>
                <w:szCs w:val="20"/>
              </w:rPr>
              <w:t>Positive</w:t>
            </w:r>
          </w:p>
        </w:tc>
        <w:tc>
          <w:tcPr>
            <w:tcW w:w="2760" w:type="dxa"/>
            <w:tcBorders>
              <w:top w:val="single" w:sz="4" w:space="0" w:color="D9D9D9" w:themeColor="background1" w:themeShade="D9"/>
            </w:tcBorders>
            <w:tcMar>
              <w:top w:w="0" w:type="dxa"/>
              <w:left w:w="108" w:type="dxa"/>
              <w:bottom w:w="0" w:type="dxa"/>
              <w:right w:w="108" w:type="dxa"/>
            </w:tcMar>
          </w:tcPr>
          <w:p w:rsidR="009F7C0F" w:rsidRPr="002E660D" w:rsidRDefault="009F7C0F" w:rsidP="00160D5E">
            <w:pPr>
              <w:spacing w:after="0"/>
              <w:rPr>
                <w:sz w:val="20"/>
                <w:szCs w:val="20"/>
              </w:rPr>
            </w:pPr>
          </w:p>
        </w:tc>
        <w:tc>
          <w:tcPr>
            <w:tcW w:w="2879" w:type="dxa"/>
            <w:tcBorders>
              <w:top w:val="single" w:sz="4" w:space="0" w:color="D9D9D9" w:themeColor="background1" w:themeShade="D9"/>
            </w:tcBorders>
          </w:tcPr>
          <w:p w:rsidR="009F7C0F" w:rsidRPr="002E660D" w:rsidRDefault="009F7C0F" w:rsidP="00160D5E">
            <w:pPr>
              <w:spacing w:after="0"/>
              <w:ind w:left="113"/>
              <w:rPr>
                <w:sz w:val="20"/>
                <w:szCs w:val="20"/>
              </w:rPr>
            </w:pPr>
          </w:p>
        </w:tc>
      </w:tr>
      <w:tr w:rsidR="009F7C0F" w:rsidRPr="002E660D" w:rsidTr="007D1E54">
        <w:trPr>
          <w:trHeight w:val="57"/>
        </w:trPr>
        <w:tc>
          <w:tcPr>
            <w:tcW w:w="4540" w:type="dxa"/>
            <w:tcMar>
              <w:top w:w="0" w:type="dxa"/>
              <w:left w:w="108" w:type="dxa"/>
              <w:bottom w:w="0" w:type="dxa"/>
              <w:right w:w="108" w:type="dxa"/>
            </w:tcMar>
            <w:hideMark/>
          </w:tcPr>
          <w:p w:rsidR="009F7C0F" w:rsidRPr="002E660D" w:rsidRDefault="009F7C0F" w:rsidP="00160D5E">
            <w:pPr>
              <w:spacing w:after="0"/>
              <w:rPr>
                <w:sz w:val="20"/>
                <w:szCs w:val="20"/>
              </w:rPr>
            </w:pPr>
            <w:r w:rsidRPr="002E660D">
              <w:rPr>
                <w:sz w:val="20"/>
                <w:szCs w:val="20"/>
              </w:rPr>
              <w:t>Job Engagement Scale*</w:t>
            </w:r>
          </w:p>
        </w:tc>
        <w:tc>
          <w:tcPr>
            <w:tcW w:w="2760" w:type="dxa"/>
            <w:tcMar>
              <w:top w:w="0" w:type="dxa"/>
              <w:left w:w="108" w:type="dxa"/>
              <w:bottom w:w="0" w:type="dxa"/>
              <w:right w:w="108" w:type="dxa"/>
            </w:tcMar>
            <w:hideMark/>
          </w:tcPr>
          <w:p w:rsidR="009F7C0F" w:rsidRPr="002E660D" w:rsidRDefault="009F7C0F" w:rsidP="00160D5E">
            <w:pPr>
              <w:spacing w:after="0"/>
              <w:rPr>
                <w:sz w:val="20"/>
                <w:szCs w:val="20"/>
              </w:rPr>
            </w:pPr>
            <w:r w:rsidRPr="002E660D">
              <w:rPr>
                <w:sz w:val="20"/>
                <w:szCs w:val="20"/>
              </w:rPr>
              <w:t>Rich et al. (2010)</w:t>
            </w:r>
          </w:p>
        </w:tc>
        <w:tc>
          <w:tcPr>
            <w:tcW w:w="2879" w:type="dxa"/>
          </w:tcPr>
          <w:p w:rsidR="009F7C0F" w:rsidRPr="002E660D" w:rsidRDefault="009F7C0F" w:rsidP="00160D5E">
            <w:pPr>
              <w:spacing w:after="0"/>
              <w:ind w:left="113"/>
              <w:rPr>
                <w:sz w:val="20"/>
                <w:szCs w:val="20"/>
              </w:rPr>
            </w:pPr>
            <w:r w:rsidRPr="002E660D">
              <w:rPr>
                <w:sz w:val="20"/>
                <w:szCs w:val="20"/>
              </w:rPr>
              <w:t>Engagement</w:t>
            </w:r>
          </w:p>
        </w:tc>
      </w:tr>
      <w:tr w:rsidR="009F7C0F" w:rsidRPr="002E660D" w:rsidTr="007D1E54">
        <w:trPr>
          <w:trHeight w:val="57"/>
        </w:trPr>
        <w:tc>
          <w:tcPr>
            <w:tcW w:w="4540" w:type="dxa"/>
            <w:tcMar>
              <w:top w:w="0" w:type="dxa"/>
              <w:left w:w="108" w:type="dxa"/>
              <w:bottom w:w="0" w:type="dxa"/>
              <w:right w:w="108" w:type="dxa"/>
            </w:tcMar>
            <w:hideMark/>
          </w:tcPr>
          <w:p w:rsidR="009F7C0F" w:rsidRPr="002E660D" w:rsidRDefault="009F7C0F" w:rsidP="00160D5E">
            <w:pPr>
              <w:spacing w:after="0"/>
              <w:rPr>
                <w:sz w:val="20"/>
                <w:szCs w:val="20"/>
              </w:rPr>
            </w:pPr>
            <w:r w:rsidRPr="002E660D">
              <w:rPr>
                <w:sz w:val="20"/>
                <w:szCs w:val="20"/>
              </w:rPr>
              <w:t>Military Morale Scale*</w:t>
            </w:r>
          </w:p>
        </w:tc>
        <w:tc>
          <w:tcPr>
            <w:tcW w:w="2760" w:type="dxa"/>
            <w:tcMar>
              <w:top w:w="0" w:type="dxa"/>
              <w:left w:w="108" w:type="dxa"/>
              <w:bottom w:w="0" w:type="dxa"/>
              <w:right w:w="108" w:type="dxa"/>
            </w:tcMar>
            <w:hideMark/>
          </w:tcPr>
          <w:p w:rsidR="009F7C0F" w:rsidRPr="002E660D" w:rsidRDefault="009F7C0F" w:rsidP="00160D5E">
            <w:pPr>
              <w:spacing w:after="0"/>
              <w:rPr>
                <w:sz w:val="20"/>
                <w:szCs w:val="20"/>
              </w:rPr>
            </w:pPr>
            <w:r w:rsidRPr="002E660D">
              <w:rPr>
                <w:sz w:val="20"/>
                <w:szCs w:val="20"/>
              </w:rPr>
              <w:t>Britt and Dickinson (2006)</w:t>
            </w:r>
          </w:p>
        </w:tc>
        <w:tc>
          <w:tcPr>
            <w:tcW w:w="2879" w:type="dxa"/>
          </w:tcPr>
          <w:p w:rsidR="009F7C0F" w:rsidRPr="002E660D" w:rsidRDefault="009F7C0F" w:rsidP="00160D5E">
            <w:pPr>
              <w:spacing w:after="0"/>
              <w:ind w:left="113"/>
              <w:rPr>
                <w:sz w:val="20"/>
                <w:szCs w:val="20"/>
              </w:rPr>
            </w:pPr>
            <w:r w:rsidRPr="002E660D">
              <w:rPr>
                <w:sz w:val="20"/>
                <w:szCs w:val="20"/>
              </w:rPr>
              <w:t>N/A</w:t>
            </w:r>
          </w:p>
        </w:tc>
      </w:tr>
      <w:tr w:rsidR="009F7C0F" w:rsidRPr="002E660D" w:rsidTr="007D1E54">
        <w:trPr>
          <w:trHeight w:val="57"/>
        </w:trPr>
        <w:tc>
          <w:tcPr>
            <w:tcW w:w="4540" w:type="dxa"/>
            <w:tcMar>
              <w:top w:w="0" w:type="dxa"/>
              <w:left w:w="108" w:type="dxa"/>
              <w:bottom w:w="0" w:type="dxa"/>
              <w:right w:w="108" w:type="dxa"/>
            </w:tcMar>
            <w:hideMark/>
          </w:tcPr>
          <w:p w:rsidR="009F7C0F" w:rsidRPr="002E660D" w:rsidRDefault="009F7C0F" w:rsidP="00160D5E">
            <w:pPr>
              <w:spacing w:after="0"/>
              <w:rPr>
                <w:b/>
                <w:bCs/>
                <w:i/>
                <w:iCs/>
                <w:sz w:val="20"/>
                <w:szCs w:val="20"/>
              </w:rPr>
            </w:pPr>
            <w:r w:rsidRPr="002E660D">
              <w:rPr>
                <w:b/>
                <w:bCs/>
                <w:i/>
                <w:iCs/>
                <w:sz w:val="20"/>
                <w:szCs w:val="20"/>
              </w:rPr>
              <w:t>Negative</w:t>
            </w:r>
          </w:p>
        </w:tc>
        <w:tc>
          <w:tcPr>
            <w:tcW w:w="2760" w:type="dxa"/>
            <w:tcMar>
              <w:top w:w="0" w:type="dxa"/>
              <w:left w:w="108" w:type="dxa"/>
              <w:bottom w:w="0" w:type="dxa"/>
              <w:right w:w="108" w:type="dxa"/>
            </w:tcMar>
          </w:tcPr>
          <w:p w:rsidR="009F7C0F" w:rsidRPr="002E660D" w:rsidRDefault="009F7C0F" w:rsidP="00160D5E">
            <w:pPr>
              <w:spacing w:after="0"/>
              <w:rPr>
                <w:sz w:val="20"/>
                <w:szCs w:val="20"/>
              </w:rPr>
            </w:pPr>
          </w:p>
        </w:tc>
        <w:tc>
          <w:tcPr>
            <w:tcW w:w="2879" w:type="dxa"/>
          </w:tcPr>
          <w:p w:rsidR="009F7C0F" w:rsidRPr="002E660D" w:rsidRDefault="009F7C0F" w:rsidP="00160D5E">
            <w:pPr>
              <w:spacing w:after="0"/>
              <w:ind w:left="113"/>
              <w:rPr>
                <w:sz w:val="20"/>
                <w:szCs w:val="20"/>
              </w:rPr>
            </w:pPr>
          </w:p>
        </w:tc>
      </w:tr>
      <w:tr w:rsidR="009F7C0F" w:rsidRPr="002E660D" w:rsidTr="007D1E54">
        <w:trPr>
          <w:trHeight w:val="57"/>
        </w:trPr>
        <w:tc>
          <w:tcPr>
            <w:tcW w:w="4540" w:type="dxa"/>
            <w:tcMar>
              <w:top w:w="0" w:type="dxa"/>
              <w:left w:w="108" w:type="dxa"/>
              <w:bottom w:w="0" w:type="dxa"/>
              <w:right w:w="108" w:type="dxa"/>
            </w:tcMar>
            <w:hideMark/>
          </w:tcPr>
          <w:p w:rsidR="009F7C0F" w:rsidRPr="002E660D" w:rsidRDefault="009F7C0F" w:rsidP="00160D5E">
            <w:pPr>
              <w:spacing w:after="0"/>
              <w:rPr>
                <w:sz w:val="20"/>
                <w:szCs w:val="20"/>
              </w:rPr>
            </w:pPr>
            <w:r w:rsidRPr="002E660D">
              <w:rPr>
                <w:sz w:val="20"/>
                <w:szCs w:val="20"/>
              </w:rPr>
              <w:t>Oldenberg Burnout Inventory*</w:t>
            </w:r>
          </w:p>
        </w:tc>
        <w:tc>
          <w:tcPr>
            <w:tcW w:w="2760" w:type="dxa"/>
            <w:tcMar>
              <w:top w:w="0" w:type="dxa"/>
              <w:left w:w="108" w:type="dxa"/>
              <w:bottom w:w="0" w:type="dxa"/>
              <w:right w:w="108" w:type="dxa"/>
            </w:tcMar>
            <w:hideMark/>
          </w:tcPr>
          <w:p w:rsidR="009F7C0F" w:rsidRPr="002E660D" w:rsidRDefault="009F7C0F" w:rsidP="00160D5E">
            <w:pPr>
              <w:spacing w:after="0"/>
              <w:rPr>
                <w:sz w:val="20"/>
                <w:szCs w:val="20"/>
                <w:lang w:val="fr-CA"/>
              </w:rPr>
            </w:pPr>
            <w:r w:rsidRPr="002E660D">
              <w:rPr>
                <w:sz w:val="20"/>
                <w:szCs w:val="20"/>
              </w:rPr>
              <w:t>Demero</w:t>
            </w:r>
            <w:r w:rsidRPr="002E660D">
              <w:rPr>
                <w:sz w:val="20"/>
                <w:szCs w:val="20"/>
                <w:lang w:val="fr-CA"/>
              </w:rPr>
              <w:t>uti et al. (2003)</w:t>
            </w:r>
          </w:p>
        </w:tc>
        <w:tc>
          <w:tcPr>
            <w:tcW w:w="2879" w:type="dxa"/>
          </w:tcPr>
          <w:p w:rsidR="009F7C0F" w:rsidRPr="002E660D" w:rsidRDefault="009F7C0F" w:rsidP="00160D5E">
            <w:pPr>
              <w:spacing w:after="0"/>
              <w:ind w:left="113"/>
              <w:rPr>
                <w:sz w:val="20"/>
                <w:szCs w:val="20"/>
                <w:lang w:val="fr-CA"/>
              </w:rPr>
            </w:pPr>
            <w:r w:rsidRPr="002E660D">
              <w:rPr>
                <w:sz w:val="20"/>
                <w:szCs w:val="20"/>
                <w:lang w:val="fr-CA"/>
              </w:rPr>
              <w:t>N/A</w:t>
            </w:r>
          </w:p>
        </w:tc>
      </w:tr>
      <w:tr w:rsidR="009F7C0F" w:rsidRPr="002E660D" w:rsidTr="002A0A1A">
        <w:trPr>
          <w:trHeight w:val="57"/>
        </w:trPr>
        <w:tc>
          <w:tcPr>
            <w:tcW w:w="4540" w:type="dxa"/>
            <w:tcMar>
              <w:top w:w="0" w:type="dxa"/>
              <w:left w:w="108" w:type="dxa"/>
              <w:bottom w:w="0" w:type="dxa"/>
              <w:right w:w="108" w:type="dxa"/>
            </w:tcMar>
            <w:hideMark/>
          </w:tcPr>
          <w:p w:rsidR="009F7C0F" w:rsidRPr="002E660D" w:rsidRDefault="009F7C0F" w:rsidP="00160D5E">
            <w:pPr>
              <w:spacing w:after="0"/>
              <w:rPr>
                <w:sz w:val="20"/>
                <w:szCs w:val="20"/>
                <w:lang w:val="fr-CA"/>
              </w:rPr>
            </w:pPr>
            <w:r w:rsidRPr="002E660D">
              <w:rPr>
                <w:sz w:val="20"/>
                <w:szCs w:val="20"/>
                <w:lang w:val="fr-CA"/>
              </w:rPr>
              <w:t>Kessler Psychological Distress Scale (K10)</w:t>
            </w:r>
          </w:p>
        </w:tc>
        <w:tc>
          <w:tcPr>
            <w:tcW w:w="2760" w:type="dxa"/>
            <w:tcMar>
              <w:top w:w="0" w:type="dxa"/>
              <w:left w:w="108" w:type="dxa"/>
              <w:bottom w:w="0" w:type="dxa"/>
              <w:right w:w="108" w:type="dxa"/>
            </w:tcMar>
            <w:hideMark/>
          </w:tcPr>
          <w:p w:rsidR="009F7C0F" w:rsidRPr="002E660D" w:rsidRDefault="009F7C0F" w:rsidP="00160D5E">
            <w:pPr>
              <w:spacing w:after="0"/>
              <w:rPr>
                <w:sz w:val="20"/>
                <w:szCs w:val="20"/>
              </w:rPr>
            </w:pPr>
            <w:r w:rsidRPr="002E660D">
              <w:rPr>
                <w:sz w:val="20"/>
                <w:szCs w:val="20"/>
                <w:lang w:val="fr-CA"/>
              </w:rPr>
              <w:t>Kessler et al. (2002</w:t>
            </w:r>
            <w:r w:rsidRPr="002E660D">
              <w:rPr>
                <w:sz w:val="20"/>
                <w:szCs w:val="20"/>
              </w:rPr>
              <w:t>)</w:t>
            </w:r>
          </w:p>
        </w:tc>
        <w:tc>
          <w:tcPr>
            <w:tcW w:w="2879" w:type="dxa"/>
          </w:tcPr>
          <w:p w:rsidR="009F7C0F" w:rsidRPr="002E660D" w:rsidRDefault="009F7C0F" w:rsidP="00160D5E">
            <w:pPr>
              <w:spacing w:after="0"/>
              <w:ind w:left="113"/>
              <w:rPr>
                <w:sz w:val="20"/>
                <w:szCs w:val="20"/>
              </w:rPr>
            </w:pPr>
            <w:r w:rsidRPr="002E660D">
              <w:rPr>
                <w:sz w:val="20"/>
                <w:szCs w:val="20"/>
              </w:rPr>
              <w:t>N/A</w:t>
            </w:r>
          </w:p>
        </w:tc>
      </w:tr>
      <w:tr w:rsidR="009F7C0F" w:rsidRPr="002E660D" w:rsidTr="002A0A1A">
        <w:trPr>
          <w:trHeight w:val="57"/>
        </w:trPr>
        <w:tc>
          <w:tcPr>
            <w:tcW w:w="4540" w:type="dxa"/>
            <w:tcBorders>
              <w:bottom w:val="single" w:sz="12" w:space="0" w:color="9BBB59" w:themeColor="accent3"/>
            </w:tcBorders>
            <w:tcMar>
              <w:top w:w="0" w:type="dxa"/>
              <w:left w:w="108" w:type="dxa"/>
              <w:bottom w:w="0" w:type="dxa"/>
              <w:right w:w="108" w:type="dxa"/>
            </w:tcMar>
            <w:hideMark/>
          </w:tcPr>
          <w:p w:rsidR="009F7C0F" w:rsidRPr="002E660D" w:rsidRDefault="009F7C0F" w:rsidP="00160D5E">
            <w:pPr>
              <w:spacing w:after="0"/>
              <w:rPr>
                <w:sz w:val="20"/>
                <w:szCs w:val="20"/>
              </w:rPr>
            </w:pPr>
            <w:r w:rsidRPr="002E660D">
              <w:rPr>
                <w:sz w:val="20"/>
                <w:szCs w:val="20"/>
              </w:rPr>
              <w:t>Turnover Intentions*</w:t>
            </w:r>
          </w:p>
        </w:tc>
        <w:tc>
          <w:tcPr>
            <w:tcW w:w="2760" w:type="dxa"/>
            <w:tcBorders>
              <w:bottom w:val="single" w:sz="12" w:space="0" w:color="9BBB59" w:themeColor="accent3"/>
            </w:tcBorders>
            <w:tcMar>
              <w:top w:w="0" w:type="dxa"/>
              <w:left w:w="108" w:type="dxa"/>
              <w:bottom w:w="0" w:type="dxa"/>
              <w:right w:w="108" w:type="dxa"/>
            </w:tcMar>
            <w:hideMark/>
          </w:tcPr>
          <w:p w:rsidR="009F7C0F" w:rsidRPr="002E660D" w:rsidRDefault="009F7C0F" w:rsidP="00160D5E">
            <w:pPr>
              <w:spacing w:after="0"/>
              <w:rPr>
                <w:sz w:val="20"/>
                <w:szCs w:val="20"/>
              </w:rPr>
            </w:pPr>
            <w:r w:rsidRPr="002E660D">
              <w:rPr>
                <w:sz w:val="20"/>
                <w:szCs w:val="20"/>
              </w:rPr>
              <w:t>Colarelli (1984)</w:t>
            </w:r>
          </w:p>
        </w:tc>
        <w:tc>
          <w:tcPr>
            <w:tcW w:w="2879" w:type="dxa"/>
            <w:tcBorders>
              <w:bottom w:val="single" w:sz="12" w:space="0" w:color="9BBB59" w:themeColor="accent3"/>
            </w:tcBorders>
          </w:tcPr>
          <w:p w:rsidR="009F7C0F" w:rsidRPr="002E660D" w:rsidRDefault="009F7C0F" w:rsidP="00160D5E">
            <w:pPr>
              <w:spacing w:after="0"/>
              <w:ind w:left="113"/>
              <w:rPr>
                <w:sz w:val="20"/>
                <w:szCs w:val="20"/>
              </w:rPr>
            </w:pPr>
            <w:r w:rsidRPr="002E660D">
              <w:rPr>
                <w:sz w:val="20"/>
                <w:szCs w:val="20"/>
              </w:rPr>
              <w:t>N/A</w:t>
            </w:r>
          </w:p>
        </w:tc>
      </w:tr>
    </w:tbl>
    <w:p w:rsidR="009F7C0F" w:rsidRPr="00281897" w:rsidRDefault="009F7C0F" w:rsidP="009F7C0F">
      <w:pPr>
        <w:pStyle w:val="footnotes"/>
        <w:rPr>
          <w:kern w:val="28"/>
          <w:lang w:val="en-US"/>
          <w14:cntxtAlts/>
        </w:rPr>
      </w:pPr>
      <w:r>
        <w:rPr>
          <w:kern w:val="28"/>
          <w14:cntxtAlts/>
        </w:rPr>
        <w:t>*</w:t>
      </w:r>
      <w:r w:rsidRPr="002E660D">
        <w:t>U</w:t>
      </w:r>
      <w:r>
        <w:t xml:space="preserve">nit </w:t>
      </w:r>
      <w:r w:rsidRPr="002E660D">
        <w:t>M</w:t>
      </w:r>
      <w:r>
        <w:t xml:space="preserve">orale </w:t>
      </w:r>
      <w:r w:rsidRPr="002E660D">
        <w:t>P</w:t>
      </w:r>
      <w:r>
        <w:t>rofile (UMP)</w:t>
      </w:r>
      <w:r w:rsidRPr="002E660D">
        <w:t xml:space="preserve"> v2.0 Measure</w:t>
      </w:r>
      <w:r>
        <w:t xml:space="preserve">, </w:t>
      </w:r>
      <w:r>
        <w:rPr>
          <w:lang w:val="en-US"/>
        </w:rPr>
        <w:t>Director G</w:t>
      </w:r>
      <w:r w:rsidRPr="00650FC5">
        <w:rPr>
          <w:lang w:val="en-US"/>
        </w:rPr>
        <w:t xml:space="preserve">eneral </w:t>
      </w:r>
      <w:r>
        <w:rPr>
          <w:lang w:val="en-US"/>
        </w:rPr>
        <w:t>M</w:t>
      </w:r>
      <w:r w:rsidRPr="00650FC5">
        <w:rPr>
          <w:lang w:val="en-US"/>
        </w:rPr>
        <w:t xml:space="preserve">ilitary </w:t>
      </w:r>
      <w:r>
        <w:rPr>
          <w:lang w:val="en-US"/>
        </w:rPr>
        <w:t>Employees Research and A</w:t>
      </w:r>
      <w:r w:rsidRPr="00650FC5">
        <w:rPr>
          <w:lang w:val="en-US"/>
        </w:rPr>
        <w:t xml:space="preserve">nalysis </w:t>
      </w:r>
      <w:r>
        <w:rPr>
          <w:lang w:val="en-US"/>
        </w:rPr>
        <w:t>(</w:t>
      </w:r>
      <w:r w:rsidRPr="00BF63B1">
        <w:t>DGMPRA</w:t>
      </w:r>
      <w:r>
        <w:t xml:space="preserve">), </w:t>
      </w:r>
      <w:r>
        <w:rPr>
          <w:lang w:val="en-US"/>
        </w:rPr>
        <w:t>the Department of National Defense</w:t>
      </w:r>
    </w:p>
    <w:sectPr w:rsidR="009F7C0F" w:rsidRPr="00281897" w:rsidSect="00397914">
      <w:headerReference w:type="default" r:id="rId47"/>
      <w:footerReference w:type="default" r:id="rId48"/>
      <w:type w:val="continuous"/>
      <w:pgSz w:w="12240" w:h="15840"/>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E21EF2" w15:done="0"/>
  <w15:commentEx w15:paraId="30CA1955" w15:done="0"/>
  <w15:commentEx w15:paraId="543AAF8A" w15:done="0"/>
  <w15:commentEx w15:paraId="5EC56F6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8CD" w:rsidRDefault="00B118CD" w:rsidP="00992BF2">
      <w:pPr>
        <w:spacing w:after="0" w:line="240" w:lineRule="auto"/>
      </w:pPr>
      <w:r>
        <w:separator/>
      </w:r>
    </w:p>
  </w:endnote>
  <w:endnote w:type="continuationSeparator" w:id="0">
    <w:p w:rsidR="00B118CD" w:rsidRDefault="00B118CD" w:rsidP="00992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8CD" w:rsidRDefault="00B118CD">
    <w:pPr>
      <w:pStyle w:val="Footer"/>
      <w:jc w:val="right"/>
    </w:pPr>
  </w:p>
  <w:p w:rsidR="00B118CD" w:rsidRDefault="00B118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8CD" w:rsidRDefault="00B118CD">
    <w:pPr>
      <w:pStyle w:val="Footer"/>
      <w:jc w:val="right"/>
    </w:pPr>
  </w:p>
  <w:p w:rsidR="00B118CD" w:rsidRDefault="00B118C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620969"/>
      <w:docPartObj>
        <w:docPartGallery w:val="Page Numbers (Bottom of Page)"/>
        <w:docPartUnique/>
      </w:docPartObj>
    </w:sdtPr>
    <w:sdtEndPr>
      <w:rPr>
        <w:noProof/>
      </w:rPr>
    </w:sdtEndPr>
    <w:sdtContent>
      <w:p w:rsidR="00B118CD" w:rsidRDefault="00B118CD">
        <w:pPr>
          <w:pStyle w:val="Footer"/>
          <w:jc w:val="right"/>
        </w:pPr>
        <w:r w:rsidRPr="00992BF2">
          <w:rPr>
            <w:rFonts w:ascii="Trebuchet MS" w:hAnsi="Trebuchet MS"/>
            <w:noProof/>
            <w:sz w:val="24"/>
            <w:szCs w:val="24"/>
            <w:lang w:eastAsia="en-CA"/>
          </w:rPr>
          <mc:AlternateContent>
            <mc:Choice Requires="wpg">
              <w:drawing>
                <wp:anchor distT="0" distB="0" distL="114300" distR="114300" simplePos="0" relativeHeight="251674624" behindDoc="0" locked="0" layoutInCell="1" allowOverlap="1" wp14:anchorId="5A70F090" wp14:editId="39C9B741">
                  <wp:simplePos x="0" y="0"/>
                  <wp:positionH relativeFrom="column">
                    <wp:posOffset>-699135</wp:posOffset>
                  </wp:positionH>
                  <wp:positionV relativeFrom="paragraph">
                    <wp:posOffset>-494665</wp:posOffset>
                  </wp:positionV>
                  <wp:extent cx="7166610" cy="1085837"/>
                  <wp:effectExtent l="0" t="0" r="0" b="635"/>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6610" cy="1085837"/>
                            <a:chOff x="1066027" y="1138325"/>
                            <a:chExt cx="71664" cy="11238"/>
                          </a:xfrm>
                          <a:noFill/>
                        </wpg:grpSpPr>
                        <pic:pic xmlns:pic="http://schemas.openxmlformats.org/drawingml/2006/picture">
                          <pic:nvPicPr>
                            <pic:cNvPr id="38" name="Picture 12" descr="coloured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7244" y="1147604"/>
                              <a:ext cx="60447" cy="427"/>
                            </a:xfrm>
                            <a:prstGeom prst="rect">
                              <a:avLst/>
                            </a:prstGeom>
                            <a:grp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9" name="Picture 11" descr="300x300-Mental-Health-logo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66027" y="1138325"/>
                              <a:ext cx="11317" cy="11238"/>
                            </a:xfrm>
                            <a:prstGeom prst="rect">
                              <a:avLst/>
                            </a:prstGeom>
                            <a:grp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55.05pt;margin-top:-38.95pt;width:564.3pt;height:85.5pt;z-index:251674624" coordorigin="10660,11383" coordsize="716,1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X+3whwEAAA5DgAADgAAAGRycy9lMm9Eb2MueG1s7Ffb&#10;jqs2FH2v1H9AvDMYQgJBkxzlOq0053TUy3PlGAesMTayncuo6r9320Auk6mmOj0vrSYSkW9sltfe&#10;a4HvPx1r7u2p0kyKiR/dId+jgsiCiXLi//brOsh8TxssCsyloBP/hWr/0/T77+4PTU5jWUleUOVB&#10;EKHzQzPxK2OaPAw1qWiN9Z1sqIDJrVQ1NtBVZVgofIDoNQ9jhEbhQaqiUZJQrWF02U76Uxd/u6XE&#10;/LTdamo8PvEBm3H/yv1v7H84vcd5qXBTMdLBwF+BosZMwENPoZbYYG+n2E2omhEltdyaOyLrUG63&#10;jFC3B9hNhF7t5kHJXeP2UuaHsjnRBNS+4umrw5Iv+yflsWLiD1LfE7iGHLnHetAHcg5NmcOaB9X8&#10;0jypdofQfJTkWcN0+Hre9st2sbc5fJYFxMM7Ix05x62qbQjYtnd0OXg55YAejUdgMI1Go1EEqSIw&#10;F6FsmLVAcE4qSKW9L0KjEYoBrl0RDbJBPGzzSKrVRZSkixHFg8zOhzjvAQi5Zpz3+Du80/uGkRyu&#10;jmdo3fD8fj3CXWanqN8Fqf9RjBqr510TQEk02LAN48y8uPIG2iwosX9ixNJvOxcpA3G1KYNp+1Qv&#10;in2voJpAhRPJJQwVGywEVZaA/uY2FLZbdXn0hFxUWJR0phsQDJAKYfshpeShorjQdtgydh3Fda/g&#10;bThrLLs20bbdEQGIXtXsG1y2elhKsqupMK3AFeXAiRS6Yo32PZXTekOhXtWPReSqCirnURv7OFtD&#10;TnR/xNkMoXE8DxZDtAgSlK6C2ThJgxSt0gQlWbSIFn/au6Mk32kKNGC+bFiHFUZv0L6psM6LWu06&#10;D/D22DlNW28AyNVdDxFK0FJisWpFfgayYR20jaKGVLa5Bea6cVh8mnA0n5m1OdCgx3clFqE0jRNQ&#10;gpNKko5Q0krFUmXlBgMJKMmKLQFJtbB7mTRKmwcqa882gHHA6xjHeyC8XdovsdhBR52scM6FHTnr&#10;rB+hzpPb213CblI3juIEzeNxsB5laZCsk2EwTlEWoGg8HwPccbJc96mrWFFQ8cgE/QaZO0z88RCs&#10;xMO8hHdZZ+haclb09exeS3TBVZvm4rmtQL6rwekuUg+73dXWra6q4XS3q4mrwDUz8BrkrJ74GbK/&#10;NktWeCtRuCIxmPG2HdqqPW+9rzBL+FkBs/UQpckgC9J0OAiSwQoF82y9CGYLMNh0NV/MV9E1jSuX&#10;Gv3vmXRALvJ8gbd7xhkyFPlJHH1Vw6xtwvUftOTxjSWDm3aWPEDoCFfwGcwN8+AHirmpAi5L+fvq&#10;i8243ba19/+NQ8cfDv3OR9Dffsz0Dg1fOFHn0NEbnzK9AX94dPfNcXLZD48+HTBuv1O+pUe7QwCc&#10;T5yrd2cpewC67EP78sQ3/QsAAP//AwBQSwMEFAAGAAgAAAAhAIyaf7v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8dIFuRzie49El0T+eYgH747XAEAAP//AwBQSwMEFAAG&#10;AAgAAAAhAIDdyzHiAAAADAEAAA8AAABkcnMvZG93bnJldi54bWxMj8FqwkAQhu+FvsMyhd50dytW&#10;TbMRkbYnKVQLpbcxGZNgdjZk1yS+fddTe5thPv75/nQ92kb01PnasQE9VSCIc1fUXBr4OrxNliB8&#10;QC6wcUwGruRhnd3fpZgUbuBP6vehFDGEfYIGqhDaREqfV2TRT11LHG8n11kMce1KWXQ4xHDbyCel&#10;nqXFmuOHClvaVpSf9xdr4H3AYTPTr/3ufNpefw7zj++dJmMeH8bNC4hAY/iD4aYf1SGLTkd34cKL&#10;xsBEa6UjG6fFYgXihii9nIM4GljNNMgslf9LZL8AAAD//wMAUEsDBAoAAAAAAAAAIQAnfSrLLhIA&#10;AC4SAAAUAAAAZHJzL21lZGlhL2ltYWdlMS5wbmeJUE5HDQoaCgAAAA1JSERSAAAEOgAAABIIAgAA&#10;ADX/KaYAAAABc1JHQgCuzhzpAAAABGdBTUEAALGPC/xhBQAAAAlwSFlzAAAOwwAADsMBx2+oZAAA&#10;EcNJREFUeF7t3XlwHNWdB3D/sZXaJCzB2BhfksaSD3zi21jWLfkAEmB3A3GyCfiQZBOym+z+sRVS&#10;mywxWNLckm2WLBAIOTaBgC3JsqzL12imu+fQLduyNJccbluas3v67v31jCyksXocnH/Uqlf1qVev&#10;33s1/7x/5luv369nveN6Lu57v3E98xvnd8E7nfvfcj73luv74G3XD5Bp5U3H9wF03urY+2vn0+Dt&#10;ju/92vmDt5ywa/vrrv4X4fs95n0HUQ3/by1eGe75fcfQ7/ChN4Hlo7ew4T98+okFsKFeLtQH7ZTo&#10;UM+ddCthwzIu0sOGum7HBDvZSFy0k4l03I4OuxiySwkbx/8NBKo7BZbuSY2nu5VwCYwinu25XdIa&#10;JQzbTfFdgGd6pNg1XrADWmpnYk76phFQn+TQHz1Mf7QBUYvYx5tiH20B3PU8dngP+ZdcEPP/Sxg7&#10;Ebv4JiDPvRNt+y2iBr+Le5tq+xV1Xha9+DbT/Cb1q5+AkReLb/xi9+c/3wVCPysM/awIUY/Hgz/d&#10;HXoxX/afjw4+U9i9ayfoLCrq3Vk4kPukLOepgRxokWntWs6T/QX/CHrzn7i66bFr+/4DhKyuWQZb&#10;Lqi8tKXSskFr2SKz5lZYsiss20CVdTsyrVRasoHcsW45atkIqqxbq6w7dFgheLv/2UZP5Rn3K4ha&#10;NPqO1rtlZwYrzg9WNl17CdR6/7t5SPv5aC0QQxeEkfPC6DkFbXdNDJyXBS+MEwLnJxobD0EL/WTy&#10;GmiVhGRi5G8QTom8eNcESsbRyphLHCtjmYku/lXYCxzfBES6SWIwUToHeKlJjNVxn3wX0N6vCO57&#10;EBXhvV8XYNe8XxFl9/LefwDC1R3k2QrmgzeA8J5WeO+o8F4Fogr8nyvok0fpU0cAV18p/vkl6qVd&#10;4ObebwSfnR18bgEgn10QfXYhohbUs/Pp5+ZwCXs1/o0LehctBj0PZPTNT++arwGdiBp0zNd0x3nn&#10;Zg5+LaM/95sgeuHiLJPrCaC1FeuJQj1REveoFt+tI0qAFtuJTCtV1l1A7mCFFdY8oMWKtNguo/0J&#10;8M7VFxr9xjM+PaIWDX5dnU92xmds8xiaho6CWs+Rs1e0N27UAynQLt28pGjUctfEERsQRvAJsInE&#10;URxIAUKCdkqBOwkRdy9slyIORdE7IhSRMjFmVyLQDoGR8YC2f0kOkZEJMasQ62aFTpnUJZGY9OFB&#10;IHq/yvu/wfvvQ1TiG4xvIeOdDwTfvcLw15m//B3g3JtDrS9FT/0KxOprYvVmRD1qYqdfJeurQezM&#10;CfGUPnb0n0Hw2cVsmSZ6eAUYKVsxiqjIIU3g8ELy+QzAHFzn2bGqO2sD6Enb2q/Z2rtkDejJXI2o&#10;wZquJSvA1SWZ1xYt7frmEyDkbEdxRWVQXJlhUFxRhOIKMi2guDLzoLgy46C4MnMoxBUjUQS0lu0G&#10;bJseywY6a67WukOHbwdGIs9I5CPThwGTGXHYl2w9vg0YiR0GPM/s2An+MFB2zm9q9ekRVWjzGc56&#10;qk57K0Gz33jerWvzvAwafS+3Xakc+fgDII3a+ZsO/ia0U4Kp1JLWf0EIEIAP4uOEybgABnhlSesn&#10;Ccn4iP3uRe086VBGpMZSivg4kbIr4WN27q5B1OG6AMdiLNcZEZ0yvlsId0gfviDz3C96FiIqwns0&#10;nHsRkNxzRM993PBXgTC0jWw9Qp96DZCnq6MNZkQtYL/okzWxWhOgTh/n3zdQR78DAvsyyYPLgmVL&#10;QagsLVSWjqjG80sDh5dED2cCev8Gz/a1PVkbQd/iLZfTNvenb0LUY3N3+jpwOX3V5XkrXY99GwQc&#10;2Kwa225gsuQdw3PNNpnJWmDCCszwKI8UINOKqb1QZs0323LMtuy4XIMlz2zbCf7YX37JV3PBa0LU&#10;os2ta/Hpwblh87khbavnFdByvfLiVX3w41NAgr/+gbFocTs+6EjJzgdhzdTYIAYYZWxoClwY/xKi&#10;xF1jSTuTQgy/a1xcUkSZiI8R3NTGjlAm5ZMktIPhCcByl1jRHpVsICw6BNIhffKvQPDMEd3zRfcC&#10;RDX8i0TfXCC5Z0ueBwX/XCC5C2NtVWzd63HHmLpqRDVqq7kPTEydEZANNcz7OrJqLxgtXREqfShQ&#10;uhxQ5Vkkoh6hQytHy7LCpZmA2rdhaPuq7mUPg96MTX3p63s1iGr0adZ3Zm4A3ZrNPXPXdu7ZC4J2&#10;+6wa7HFgai+uwQqNtnxgwoqriWIzDomlwGQrRqYVo3VnXJEJg83KAyZbgd5SZMb2gP+78sJ5z6tt&#10;7mOIWrQOmVu91TLfieZrxrNuLWgY1rdcNo580gCkgFUcaVfCB2x3YlWSODzhAsRE8YSTihByjGND&#10;9tS4oHMidrKk2WSRDj7aqUSMuVLjlQlxEt2hhKdd3FR4puOOOKaDYXHAku083U0LDkAJDvkds09e&#10;AKz3PsH3gOCbh6gFP7yA880FvGc2753HDc8Fgqcgeu5ItL4a0PUnEBVh6o4LtUamXgeoM0bug6Nk&#10;xZMgsH8RdTAtcjALREuXISoSObwsXJ5OHcoA7IG17u1Le5atki1Z26NZ3Zm1BlGLrqw1HUvXgX7N&#10;hoHZawZ2fgeQVgzFFZVBcWWGQXFFEYoryPSA4soMg+LKzIPiyoyhGFfMxGNAZ8nX23J01lxgwAuM&#10;jgI9nhMHnUJk+tDZZFpbvg7P1eLZQA8da76R2A3+MPDD877jbd5qRCVqWtz6Fq8ONPvNZz36xuEq&#10;UP9hZeNA1cjNBiAFMemmVYl405aakMJIOxBHLomjlnHyzf5bxKBMmEwMWW8nTDB5CptImixpNlkE&#10;l6LKKFtqojIhJuNoRWzMytzCwuMkWNyUg/I4xxAi75JRdpHsF5lOwPMuicH4z0oB6/ma5J2DqIlv&#10;seR5UDY4VxpaIPnmyYaK6JZXmJPHAV1vpk8j6lFfQ9WdiDZUg3DLq0yDkdQ9DUb3L46VpkfKs0Cw&#10;LBNRkUj50nBpOn1oCeAPbnBvX9mZtQ50Z2zpztjQq1mLqEWfZm1nlqw7c9XlucsHdj8NSIKYVY3t&#10;AQZrjg7LH6sMhuUaie1mPA+YsCJkWjHackH8wn2hjsgFemKHoT33GPYoePfyj855jre5qxG1aB00&#10;tXn1Mr+2ZcjQ7DGCM8MVrVcqgp81AWkU4opFSVI4SSKMWLlRi6LALUEZH2oHY6kjLEuMjI3HR4AY&#10;sY2buGDc+Mo420RiBELIF5Jmk/AklkIicqTApTAWSzAlbMzGxCWiCMck4NDyLA4m5BPZrQUJdpbu&#10;BzEWZ2iM52Ss0CXEXOKn5YBzfzV+uoKohuifJ3ruAdLgHGlokeidB6SBXbGWl5lTJ0DstJk6bUJU&#10;hKs1s2dMgGo6xtTqqKpnQOhAFn0gK1S6THZoKaIi0bKsYHla8HA6IMvWD2U/1KVZDXoyNnWlP9yn&#10;WYOox+o+DWzZw72aDc55Wf179oKIo2eWGX8MGGx5eqzIQOwGejzfgOeYbIXAiJUg04oJkwshGLBi&#10;PV6iI/KBHkKLNb8G/xb405V/a/UaWzx6RC1aPaYW2DKvsdmrbR6AuFINzgxrmy4fHfmoEUgBhzCK&#10;K+FG7Snwo4QwiinhR2TcLfwoDibd4w/gcZMqgIkhYtwXJcVCxG3sQAw7kkgR57ikqSRCxJFcK2wC&#10;gbqD2yqJfUGgnECiXUr4mJOLORJ42pkgMK5xsEB2a2qcQLsEuoNjXYDhLRxrFXgLYDlYj4mf75d5&#10;/l5yPyi55yFqIfrSBP8DQO57FvLDc4A4VEKd+2Ws7jjgao9xtTWIWrC1NUy9kWrQgnCjgT71Cqn9&#10;JxAu09BlaZHSLECVrqBKlyNqQZYtDx/KCDwvi5SvHdyR2bVkGejJWNWZsbwr8+G49cj015m5vlez&#10;EQymre+dm3Wt+GlAEl0orqgMiiszDIorSlBcQaYJFFdmGBRXZh4UV2YMxbhiwkuADs/WEbkGRzHQ&#10;ETv09keMeA6Av8LI9BL/No4Wy9ESeZV4NqjCt1Vat1fju8GfBn7UOlzd4jchatEK7bAWNPmPtg5p&#10;2/wG0PhhRfPAyzc/rQdS0MGPAsgeU2ACzhS4UYc0QigRbsp4MCITRuzjxFHHlKSAcyIxOM4BpJDz&#10;FlfChAVjxqemnJ1IirikSIcSkXSmJpGuO6A6lAikiyedCQLlGifGOhJun5qEJQDH2QSGEFk74Nhe&#10;nsKlG/tlvntE70LRuwBRjeEMcXiuzHOf6L2fv/41IHqyo+dfpOqMgKk9jqjEMcDWneDrX6XrqkH0&#10;9DH+fS1b8TQgn9Ow+zLIgxoQLctAVCS2fzl5ICtSlgnoA+u9j6zoy1gJLi9e07t4ZW/GhriNiDpA&#10;UElbfzl9Zc+8jMvFT4Iw5pxlJh4FeixPhxfq7buBTr5en2fCi4EeQ6aVIr0tXwYdokSL58flVFlz&#10;a/DHwbtX/73Fd7zZW4OoSKNfL/NWtgwaWrwm0OCvPHul4sZnZ4EUtCedikxGpIRLI1Yl4qgNwI+I&#10;ATyJFCTioAOwL4TwiZIvx98ihfGE+CGMffw0Rv5Q/RhH3PjjFMQwkQqFpyZE7amJpEPJhFMahxhL&#10;4oxLGnSItHOcQOOAjdl5CD90J+CZa/J5zmflQPDcK/jnJL7dgagBbFa64H0AiIOzRfds3n8PEAbz&#10;yJZfxN4/Aaj6GqrBTDVUI9MebBM4Tta9Qda/Jmt8gz9ZQ1fsBcF9WdSBpaGyFbLyZYiKRA88FD64&#10;PFQuow5u8WSv61uySZb+SE/65t6MdYiK9Gjilq3qXKTp2/0UCBGuWWbscWCwFuhsRXoMcsujOmuR&#10;AStMFMY12HYZbDuRaaNEby2MK9HZdmnlEmGFOlue1lJYbf0W+OPln7T4jM1eA6IWTR7zGa8RNHv1&#10;56+ZWwdNoMFT2XRFN3KjFUgBTLp5SdGI5Q5GLylJlAITbhED7UmkYFxI0YRyYUnGKoMJEasYtU2B&#10;xGRJg5NJMkyJSFlTsiWllynEFCXyRoLIEFOgJ0iMxE9RRMYusYTIXQLyTf0YJnEyge/hYu38p/sA&#10;N3jvWJkpRB3mSb40yfuAbOhByb1Q8s+VXdtDN1ey778BuPpqrsGITH98HH3aHK6roRqrQaz5Na7O&#10;EK36NrhxICN4WBM8tByQpQ9FEfUIly0JHF488sM0ECpfdy1n1dgLYBlbOjUbb7vMjUxnq/s168CV&#10;9DVd96cNFDwFYkQniivqguLKTIPiihIUV5DpAcWVmQPFlZkKxZUZRCGuVFtzgaF9s8661WDLBXrr&#10;IwbbVlN7LjBadxit2cj0UW3bDky2bCO2w4A9AkzEVmP79mO2EvCn/rJWr7bFU4GoRGWTp7LRdwS0&#10;+n55cfBo2+Ar4Kz3560DL934/CSQArb4u1vtUxJHrakJgXYltz4WqYgP3oEQxm6JVx+OYAliBE90&#10;mHA7YMPWMZEvxcZFMSVCLBU+hnEUftfY2B0R4zh6IrvA4KJwCTAMxjIXReEcYCQ7zbQyn+8D7OAc&#10;cWguoiK8F3wdCEOzhaF5nPc+wA/kRVt+StXqAXvKjKgId9LIf1Apna4CYoNRfPdI7MgTILBvcbA0&#10;beSgLHxwUQhRj+j+RdHS+cGyeSC8b6l725Le9GWyhat7F6/qX4SoyMorix8GA4s39dyX6Sl4BjDW&#10;7lk1thJgtmabbQU1+B5gshWarXkmSzGosZYg08pxohgcw0pq8J01RCE4bi+othWewL4J3uv78QXP&#10;q+fdxxC1aPWdaLluAhf8ButgjWXQDC5cN1y4ZrjxYSMQgk4u4FAUvAM+oIgLJThZ+fv0U+DCztT4&#10;sOsLEZcQ6RjHR12AjtgniToSmLjxx6lFnHQEfmFqLJngnBrlpEmHEoZyAo7uUMIyd8CxnVPiuS6e&#10;6+TpLsBQ/SztEAQLIPkOkm7nb/5Y5l3C+Rdy/kWIWjDXM5jr8wHnyWDcWZTvQRBzFwYvvBht0gLy&#10;zGtkw+tkw/8i0x5s0+tU/f+wpwzcaROg649x7+piFXtBoHzVyA9Xf3Z4JQgeXh44vAJRi0jpusjh&#10;1YHnV4BI6UZP7uq+ZWtBf9aGy8vXdy3bgqjHZteKRwCxMtuRvnbg8X0gRHT/PxR6Kym3cOs2AAAA&#10;AElFTkSuQmCCUEsDBAoAAAAAAAAAIQAZR2QExcIAAMXCAAAVAAAAZHJzL21lZGlhL2ltYWdlMi5q&#10;cGVn/9j/4QAYRXhpZgAASUkqAAgAAAAAAAAAAAAAAP/sABFEdWNreQABAAQAAAA8AAD/4QQCaHR0&#10;cDovL25zLmFkb2JlLmNvbS94YXAvMS4wLwA8P3hwYWNrZXQgYmVnaW49Iu+7vyIgaWQ9Ilc1TTBN&#10;cENlaGlIenJlU3pOVGN6a2M5ZCI/PiA8eDp4bXBtZXRhIHhtbG5zOng9ImFkb2JlOm5zOm1ldGEv&#10;IiB4OnhtcHRrPSJBZG9iZSBYTVAgQ29yZSA1LjYtYzEzMiA3OS4xNTkyODQsIDIwMTYvMDQvMTkt&#10;MTM6MTM6NDAgICAgICAgICI+IDxyZGY6UkRGIHhtbG5zOnJkZj0iaHR0cDovL3d3dy53My5vcmcv&#10;MTk5OS8wMi8yMi1yZGYtc3ludGF4LW5zIyI+IDxyZGY6RGVzY3JpcHRpb24gcmRmOmFib3V0PSIi&#10;IHhtbG5zOnhtcE1NPSJodHRwOi8vbnMuYWRvYmUuY29tL3hhcC8xLjAvbW0vIiB4bWxuczpzdFJl&#10;Zj0iaHR0cDovL25zLmFkb2JlLmNvbS94YXAvMS4wL3NUeXBlL1Jlc291cmNlUmVmIyIgeG1sbnM6&#10;eG1wPSJodHRwOi8vbnMuYWRvYmUuY29tL3hhcC8xLjAvIiB4bWxuczpkYz0iaHR0cDovL3B1cmwu&#10;b3JnL2RjL2VsZW1lbnRzLzEuMS8iIHhtcE1NOk9yaWdpbmFsRG9jdW1lbnRJRD0idXVpZDo1RDIw&#10;ODkyNDkzQkZEQjExOTE0QTg1OTBEMzE1MDhDOCIgeG1wTU06RG9jdW1lbnRJRD0ieG1wLmRpZDpD&#10;OUY3MTlGRTcyMEIxMUU2OUI4MEJGRkM0NzVEODNDQSIgeG1wTU06SW5zdGFuY2VJRD0ieG1wLmlp&#10;ZDpDOUY3MTlGRDcyMEIxMUU2OUI4MEJGRkM0NzVEODNDQSIgeG1wOkNyZWF0b3JUb29sPSJBZG9i&#10;ZSBJbGx1c3RyYXRvciBDQyAyMDE1LjMgKE1hY2ludG9zaCkiPiA8eG1wTU06RGVyaXZlZEZyb20g&#10;c3RSZWY6aW5zdGFuY2VJRD0ieG1wLmlpZDplYzUyZTQ2Zi0wMzY0LTQ4NzktOTUwNC01Y2E0ZjE3&#10;MjNmNmYiIHN0UmVmOmRvY3VtZW50SUQ9InhtcC5kaWQ6ZWM1MmU0NmYtMDM2NC00ODc5LTk1MDQt&#10;NWNhNGYxNzIzZjZmIi8+IDxkYzp0aXRsZT4gPHJkZjpBbHQ+IDxyZGY6bGkgeG1sOmxhbmc9Ingt&#10;ZGVmYXVsdCI+UHJpbnQ8L3JkZjpsaT4gPC9yZGY6QWx0PiA8L2RjOnRpdGxlPiA8L3JkZjpEZXNj&#10;cmlwdGlvbj4gPC9yZGY6UkRGPiA8L3g6eG1wbWV0YT4gPD94cGFja2V0IGVuZD0iciI/Pv/tAEhQ&#10;aG90b3Nob3AgMy4wADhCSU0EBAAAAAAADxwBWgADGyVHHAIAAAIAAgA4QklNBCUAAAAAABD84R+J&#10;yLfJeC80YjQHWHfr/+4ADkFkb2JlAGTAAAAAAf/bAIQABgQEBAUEBgUFBgkGBQYJCwgGBggLDAoK&#10;CwoKDBAMDAwMDAwQDA4PEA8ODBMTFBQTExwbGxscHx8fHx8fHx8fHwEHBwcNDA0YEBAYGhURFRof&#10;Hx8fHx8fHx8fHx8fHx8fHx8fHx8fHx8fHx8fHx8fHx8fHx8fHx8fHx8fHx8fHx8f/8AAEQgCcQJx&#10;AwERAAIRAQMRAf/EAMYAAQADAQEBAQEAAAAAAAAAAAAFBgcEAwIBCAEBAAIDAQEAAAAAAAAAAAAA&#10;AAQFAgMGAQcQAAEEAQIDAwcHCAYFBwwDAAEAAgMEBREGITESQRMHUWFxIjIUFYGRodFCpFaxwVJi&#10;cpIjFoKissIzCENzJFUX4VM0RHS0NvDx0mODk7M1dbV2N9NUlREBAAIBAgQCBwcDAwQBBQAAAAEC&#10;AxEEITESBUFRYXGRsSIyE/CBocHRFAbhQlLxIxVicjM0JIKSQ1MW/9oADAMBAAIRAxEAPwD+qU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Feze98Ti7BraPs&#10;WGe2yPTRp8jnHt9Crd13THit0/Nb0NN80V4ITJeJh0YMbWGpGsjrGvA+QNY4fPqoGfvn/wCuPb/R&#10;rtufJN7R3Sc3FKyeNsVqDQuDNehzXdo11I0U/t2/+vExMaWhsxZepYVZNwgICAgICAgICAgICAgI&#10;CAgICAgICAgICAgICAgICAgICAgICAgICAgICAgICAgICAgICAgICAgICAgICAgICAgICAgICAgI&#10;CAgIKBnvEO0y4+DFtYIYnFpneOovI5lo5ALnN33m0W6cemkeKJk3E68FJkkfJI6R5LnvJc5x5kni&#10;SqGZmZ1lGmXyvHjQ/DbEzQ1p8jKC1tjRkI8rWk6u+fkul7Jt5rWbz/dyTNvXSNV0V6kiAgICAgIC&#10;AgICAgICAgICAgICAgICAgICAgICAgICAgICAgICAgICAgICAgICAgICAgICAgICAgICAgICAgIC&#10;AgICAgICAgICDzsujbXldI8Rxhji+Q8mjTiT6FjeYis68IeSwwjQnjr518/VYgldt4OTMZNlYaiB&#10;vr2JB2MH5zyCmbLazmyRXw8WzHTqnRr8UUcMTIomhkcYDWMHAAAaABdrWsRGkcoWMQ+16CAgICAg&#10;ICAgICAgICAgICAgICAgICAgICAgICAgICAgICAgICAgICAgICAgICAgICAgICAgICAgICAgICAg&#10;ICAgICAgICAgICCC3u2d22bYhBJHQX9PPoDwXf8AKq/ukT9C2n24tWb5ZZKuNV4gv/hhC8V8hOR/&#10;De6NjT52BxP9sLo+xVnpvPq+34pe2jhK8K/Snlat1akDp7c0deBntyyuDGD0ucQF5NojjLKlLWnS&#10;say5cbn8FlC8YzI1bxj4yCtNHN0jz9BdovIvE8pbcu2y4/nravriYfsGdwliz7rBka0tkkgQMmjc&#10;/Uc/VBJXkZKzOkTDy23yVjWa2iPVLuWbSICAgICAgICAgICAgICAgICAgICAgICAgICAgICAgICA&#10;gICAgICAgICAgICAgICAgICAgICAgICAgICAgICAgr9nxB2TVuupT5unHZYSHsMrdGkc2lw9UHza&#10;6rVOekTpqnU7ZubV6opbT1Msz3+Y+w2++PBYyKSkwkNntl/XJp9oMYW9I8xJKi33c68IdLtv4rE1&#10;1y2nq8o8Gh+G3iLT3pjJZWw+65CoWtuVteoDr16XsPDVruk+hSMObrj0qHuva7bS8RrrW3KVwW9V&#10;CAgIPOyHmvKGAOeWO6WniCdOAKxvr0zo8lhhBBII0I5hfP1W6JKFuOlFdfGRWnc5kUnYSzTX8q2T&#10;itFIvMfDLLpnTVrO2q1ajt6mGlrYzC2aSQ8Bq9vW5xPk4/Muy2OOKYa6eWvt4rDFXhEQzTcn+YnF&#10;07zq2Ex5yMUZ0dckkMLHEf8ANt6XOI8509C8vu+PCHXbT+L3vXXJbony019vFlO/vEHL7xyLbFoe&#10;70oQBWoNcXRxnT1na6N6nOPbp5lFyZJvOsum7b2vHtKaV42nnZWobNiBznQSvic9pY4scWktdwc0&#10;6dh7QtawtSLc41fEcj43tkjcWSMIcx7ToQRxBBCMpiJjSX9g7CyV3J7Nw9+6S61PVjdK883OA06z&#10;+1pqrbDaZpEy+U9yxVx7i9a/LFpTy2oQgICAgICAgICAgICAgICAgICAgICAgICAgICAgICAgICA&#10;gICAgICAgICAgICAgICAgICAgICAgICAgICAgyfxt8QqtPb5xGFyMT8hbl7q57vK10kUIBL2noOr&#10;S86D0aqHuc0aaRLp/wCP9sm+X6mSs9FY1jWOEy/nZQHeCDaf8tmPsm/mcjoRWbFHX17HSOd1/wBU&#10;N+lS9pHxTLkf5XljppTx1mW8EhoJJ0A5k8lPm0RGs8nFxCIyeejrlrK3RM8jUu11aPN6vauV7x/J&#10;6bfSuHpyWnx11rHs8fvTdvs5txtrCPk3LedF0tayN/a8DX5gdVz+X+Ybm1NK1rW3nH6Tr+aVXYUi&#10;eOsw9MfuGwJ2stuD4nHQv0ALfPw7Fv7V/Ksv1IruJiaT/dppp7OGjHPsq6a15rBFNDM3qie17fK0&#10;g/kXfYdxjy16qWi0eidVXak1nSY0Rlnau37No2pqTHTOPU52rmgnyloIaflC037fhvbqmvFpnFWZ&#10;10dtrGULVP3OeBj6ugAi00A05dOmnTp5lvyYKXr0zHwsprExopvjDYdjfDLIxVXCFpZBVYOrQ926&#10;RjHNHl1ZqD5tVrzxFcekcuELrsGKLbukTHCNZ9kcH8sqtfSxAQXjwy8M7+78h30vVXwldw96taaF&#10;5HHuotebj2n7PzBbsWKbz6FN3fu9drXSOOSeUfnP24v6lrVoKteKtXYI4IGNjijbyaxg6WtHoAVp&#10;EaRpD5ve82mZnnL0XrEQEBAQEBAQEBAQEBAQEBAQEBAQEBAQEBAQEBAQEBAQEBAQEBAQEBAQEBAQ&#10;EBAQEBAQEBAQEBAQEBAQEBBlvj3vC7hcDVxdCUw2cs54llYdHtgiA6wCOI6y8DXyaqJu7zEaR4uk&#10;/jexrmyze0axT3z+j+cFXu/EH6ASQANSeAAQf1z4b7XG2doUcc9vTbc3v7v+vl4uB/ZGjPkVrgp0&#10;1fLe67z9xntf+3lHqj7apPcTJ3UP4epa1wMgH6Oh/Oue/lmPLbafBrpFo6vV/ro17GYi/FVl8vXI&#10;gIO7DXG1brXSO6YXgtk8nLh9Kvf493CNtuYm86Y7cLfl+KNusXXThzW4EOAcDqDxBHkX1mtomNY5&#10;KOYGua5oc0gtI1BHEEFexOrx/LvjRunIZjed2jJI4UMXIa9Wvr6oc0ASP07XOd2+RVWe82tPofSO&#10;wbOmLb1tEfFeNZn3QoK0rsQXbwx8N7e8ck50jjBh6jm++2B7RJ4iOPX7R8vZ8wO3Fim8+hT937rX&#10;aU4ccluUfnL+ocXi6GLoQUKEDa9Ou0MiiYOAH5ye09qtK1isaQ+cZs1slptadbS6lk1iAgICAgIC&#10;AgICAgICAgICAgICAgICAgICAgICAgICAgICAgICAgICAgICAgICAgICAgICAgICAgICAgICDIf8&#10;x2PpSbexl6SYMuVrDooIjzkZM0GTT9nu2lQ95HCJdT/Fctoy2rEfDMcfRpy97+fFAd0ILh4SYqjl&#10;PEDE1rrgImPdO1h+2+BhkYz526rbhrE3iJVXe81se1vNefL28H9Yq2fMRByT4rHza9cDQT9pvqn6&#10;NFV7nsm0zfNjrr5xwn8NG+m5yV5SjL222tjL6jnF4/0biOI8x4Lme5fxCsUm23mer/Gfyn9UzDv5&#10;10sgXsexxa9pa4c2kaFcLkxWpbptE1nylZRMTxh7RULsoaY4Hua72XBp6fn5KXh7Xucuk0x2mLcp&#10;04e3k12zUjnMLQA+jhnd4fXrwuc4g8ulpP0L6xscNtvtK0tPxUpxUW4vFrTaHPtS371t6jKTqRGI&#10;3emMlnH91be35OvBWfRp7OCPinWsP5p8ZGY1niJlRQLiC5jrOvITlgMnT5tfp1UXNp1zo+odhm87&#10;SnV93q8FKWpbiD+pvBnatnb2zImXGGO7fkNuaM+0wPaGsYfP0NBI7CVZ7anTXj4vm3ft5GfcT0/L&#10;WOmPzXtSFKICAgICAgICAgICAgICAgICAgICAgICAgICAgICAgICAgICAgICAgICAgICAgICAgIC&#10;AgICAgICAgIK/ld+bVxdh1a1dBsMOj44mukLT5HFoLQfNrqoObuOHHOk24rLb9p3GWvVWvD08HRh&#10;d3bezTzHj7jZJgNTC4OY/TtIa8NJ+RbMG9xZZ0rPFq3Pbs+CNb10jz5wmFKQhBhf+ZWvc7/B2D1G&#10;kGzxj9FspLCflc0fQoG8idYdn/E7V0yR/dw9nFiShuwEF48FqU1rxHxRj9mv3s8p8jWxOH0ucAt2&#10;CNbwpu/5IrtL6+Okfi/qlWr5qICAg8LlKC3EY5Wg6+y7tafKFB3/AG/Fusc0yR6p8Y9MNuLLak6w&#10;/KFX3WpHX6uro19blrqSfzrztmy/a4K4terp14+uZn8zNk67TZwbtse77cvv106ojGP/AGhDP7yy&#10;7jfpwWn0ae3gjZZ0rKK8NrHXg5YieMM7gB+q5rT+XVROyX1wzHlZht5+FjHi54dblrbsvZSnRmu4&#10;7IyGdk1djpSx7+L2Pa3qLfW5HkVtzYpi0z4PpHZO6YbYK0taK3rGnHh7EXtfwf3fm4rFmapLj6kM&#10;Mj43zsLZJZGtJZHHG7pcepw015LCuG1vBJ3nfcGGYiJi1pmOXhHnMuzwO2tVzO8jNejD4MVF7z3L&#10;xwMweGxhwP6JJd6QstvSLW4tP8i3lsW30rPG86fd4v6bVo+diAgICAgICAgICAgICAgICAgICAgI&#10;CAgICAgICAgICAgICAgICAgICAgICAgICAgICAgICAgICAgIKzvTe9TbcEbO794vzgmGDXQBo4db&#10;z2DX51X7/f1wRpztK17Z2u26mZ10pHOf0Zzc8Wd1WIZom+7wCVpaHRMcHsB4atcXO4+dUV+8ZrRM&#10;cI1dNj/j+3rMT8U6ec/0U0kkkk6k8yqtePSrasVLMVmu8xzwuD43t5hzTqCvaXmsxMc4YZMdb1mt&#10;o1iVhb4kb0Ewl+IknXXoMcXT6NOlTo7nuNder3K2ey7XTTo/Gf1ajsTebdyU5RNGIb9Xp79rdehw&#10;dr0vbrx7OIXQ9v3316zrwtDk+7ds/bWjSdaW5JLdOBxudwdnH5GuLML2FzGceoSNBLHMLeIcD5FN&#10;y0i1dJQtnub4ckXpOkv41I0VQ+tO3EYXJZe06rjoHWJ2RSTljeJ6ImF7voGg8p4L2I1ac+4pir1X&#10;nSNYj2tL/wAuU1Rm7MhHJoLMtIiA+VrZWF4/IfkUnaT8f3Oe/lVbTgrMcotx9kv6IVi4MQEBAQEF&#10;R8Srnd4iCqDo6xLqR+rGNT9Lmql73k0xRX/Kfcj7ifh0cnhe/WLIx/ouid+8Hj+6tXYp4Xj1fmx2&#10;3ivKv0oQRmM21g8XkL2QoVGV7WSc11x7OHW5uvHTkNerU6cysK461mZjxSMu7yZK1rada05JNZo4&#10;gICAgICAgIPG1cqVYu9szMhj/TkcGj6VhkyVpGtpiIeTMRzclbceCsyiGC9E+R3BrerQk+Qa6arT&#10;Te4bzpFo1YxkrPikVJZiAgICAgICAgICAgICAgICAgICAgICAgICAgICAgICAgICAgICAgICAgIC&#10;AgIITde7Mftyk2eyDLPLqK9Zp0c8jnx7GjtKh7ze1wV1njM8oT+39vvub6V4RHOfJiG5tw2c/ln5&#10;CeNsRc1rGRNJIa1o4DUrkt1uZzX65d5sdnXb44pE6opR0wQEBB3YrN5XEzmfHWX1pXDRxboQ4Djo&#10;QQQflW3DnvjnWk6Sj7ja480aXjqhsfh9vSTcVOaK21rMhU6e8LeDZGO10eB2HUcQup7bvpz1mLfN&#10;H4uJ7x2yNtaJr8lvwVHdn+X3HZXLS5DE5D4a2y8yTVXRd5GHO4uMZDmFo1+z+Rb77TWeErDZfya+&#10;KkUvXr08ddPat2wPDXCbNrye7OdayFgBti9IAHFoOoYxo16G+bXj29i3YcEU9aq7n3bJu5jq4Vjl&#10;H25pGnsfa9LcD8/Tosr5ORjmSSxkta7r0Lj3YPR1Hygar2MNYtrENF+4Zr4vpWtrT7ePNOrahCAg&#10;ICAgy/xCyIs53uGHVlRgj83W71nflA+Rcn3jN1ZumOVYQdxbW2iV8LgdMkewmAa+jvFL7DHz/d+b&#10;ZtvFe10KUICAgICAgICAgIIXJbwwOPmdDNY7yZnB8cQLyCOwkerr5tVAz9yw450mePoa7ZawzTP5&#10;uxl8hJZkJEQJFeI8mM14D0+Vctu91bNebTy8PUhZLzadUaorW6rGVyVkME9qWRrAGsDnkgADQcFu&#10;vuMludpllN5nxTW1t2XqF6GG1Yc/HyO6ZBIS7oB4dTSeI07VO2HcL47xFp1pPn4NuLLMTx5NIo5f&#10;GX9fc7Mc5b7TWu4j5Oa6jFuMeT5ZiUytonk61uZCAgICAgICAgICAgICAgICAgICAgICAgICAgIC&#10;AgICAgICAgICAgICAgIMq8ZqFv3yhfDSandmAuHJsgcXcf2gfoXN98x26q28NNHX/wAay16bU/u1&#10;1+5mqonUCAgICD6Yx73BjGlz3HRrQNST5gEiHkzEcZbD4WbUvYqtYyF9hhnuBrYq7uDmxtJOrx2F&#10;x7F0/aNnbHE3twm3g4rv3cKZrRSk6xXx9K8zNkfE9sb+7kcCGSAA9JI4HQ8Dori0TMaROjnZU7J5&#10;XfOGJkmjhu1G852xnTTyuDS0t/IqTPuN3g4zEWr56I9rZK+l50fE2FxDb1Ms8skLur+q7T8qxxd8&#10;j++vseV3PnC04zPYnJt1p2WyP01MR9V49LToVb4N3jy/JOvvb63i3J3qQzEBAQcmVyMOOx892X2Y&#10;WkgfpO5Nb8p4LTuM0YqTefBja2kasXsTy2J5J5XdUsri97vK5x1K4W95tMzPOVbM6y0PwzrlmKtT&#10;kf4s3SPOGNH/AKS6XsdNMcz5ymbaOC4K7SBAQEBAQEBAQEENu/IzUMBZmhd0TO0jjcDoQXnQkefT&#10;VQe45px4ZmOfJry20qyFcWrhAQEBB7U7dinZjs13lk0Tg5jh5R2egrPHktS0WrzhlWZidYbfG4uY&#10;1xHSSAS3yE9i76J4LN9L0EBAQEBAQEBAQEBAQEBAQEBAQEBAQEBAQEBAQEBAQEBAQEBAQEBAQEBB&#10;52K1ezA+CxG2aCQdMkTwHNcPIQVjasWjSY1hlS9qzrWdJhmPiVt7amExTJKePbHfuSdEbxJLoxrR&#10;1PcGdfT5By7Vz/dNthw0+GvxWnzn9XV9k3m4z5Ji19aVjyj7vBR8RtbcGXb146jJNHrp3vBkeo7O&#10;t5a36VUYdply/JWZX243+HD89oifx9kLXh/B/MzytdlJ46kAPrMjPeSnzDT1B6dT6FY4Oy5Jn456&#10;Y9sqjc/yPFWP9uJtPsj9Wi0tmbWqV44GYutIIwB3k0TJJCR2ue4E6q9x7HDWNOmPvjVzOXue4vaZ&#10;m9o18pmIdrMHhWHVmPrNPLVsMY/IFtjb44/tr7IaZ3WWed7e2X7M7E4uB1iQQ1IW83hrW8T2DQcS&#10;UvOPFHVOlYacma0x8Uyi4d+bake5psujA10c9jwDp5NAfpUOvdsEzpr+EtEZ6oybxNx7Zi2KnJJC&#10;Dp3hcGk+cN0P5VFt3ykTwrMw1zuY8k7U3TgLNaOb32KIS8O7le1jwe0OaT/yKwx7/DasT1RGvnLb&#10;GWsxzQu49j1L8Zu4nojsOHV3TSO6k/Z04NJ+b8qgb3tVckdePhb8Ja8mGJ4wz17LNSwWODobELtC&#10;OLXNcFzcxaltOVoQ+MSteA8QrlYtgygNmDkJx/it9P6X5VcbTvFq8MnxR5+P9Uim4mObQKV2pdrt&#10;sVZWywv5PadfkPkPmXR4stb16qzrCXExPGHutj0QZx4g7gFq0MZXdrBWdrO4cnS8tP6P5VzHeN51&#10;2+nXlXn6/wCiHuMms6KeqRGbDtSgaOApwuGkjmd5IO3qkPVx9Gui7bYYfp4ax48/ascVdKwllMbB&#10;AQcGZzuJw1YWMjYbBGTowHUucR2NaNSVoz7imKNbzok7baZM9umkayqOR8XsC2lO6gyWS40aV2Ss&#10;6WFxOmpIJ4DmqzL3rH0z0xPV4arjD/Hc03jrmIr46SzS9u3ct6czT5Kx1Hk1kjo2DXyMYWtHzKgy&#10;bzLedZtLqsXb8GONK0r7NfesG0vE7JYuXuctJLfoEHiSHzMPZ0ueR1DzEqds+63xzpfW1fxVvcOx&#10;48sa44il/wAJXPHeLW2LdgQzNnphx0bLM1vR5uosc4j5tFaYu84bTpOtVHm/j24pXWNLeiOa6Nc1&#10;zQ5pDmuGrXDiCCraJ1Ucxo/V68Yznc3ay999iZx7sEiCLsYzXgAPL5SuH3e6tmvNp5eCuyXm0o5R&#10;WsQEH6xj3uDWNLnHk0DU/QvYiZ4Q9StTam4bWndUZA0/akAjH9fpUvH2/PflWfv4e9nGK0+C07d8&#10;PpK9qO3lHsd3RDmVoySOocut3Dl5ArfZ9nmtotknl4fq348Gk6yvCv0oQEBAQEBAQEBAQEBAQEBA&#10;QEBAQEBAQEBAQEBAQEBAQEBAQEBAQEBAQEBAQRWe2zic6K7cjG6RlZ5exjXFoOo0IcRx09BUbcbS&#10;mbTr8Ezab7Jt9eidOpJQQQ14WQQMbFDGA2ONoAa0DkAAt9axWNI4Qi3vNpmZnWZfayYiD4mnhgid&#10;NM9scTBq97joAPOSsbWisazOkPJnRlu987FlMk1tWYyUoGAR6AgF59o6ED0Lku6buMuT4Z1rCFmv&#10;1Tw5K6qxoEBBovhnJZdjrbHkmuyRvc68gSNXgfQum7HNppaJ5a8PzTdtM6O7d+1IstAbNZobkYx6&#10;p5CQD7LvP5CpHce3xmjqr88fiyy4urjHNlr2PY9zHgte0lrmngQRwIIXJTExOkoLvwudyGIs99Vf&#10;6p072F3Fjx5x+dSNru74ba1n7vNlS81ng1LAbioZmv1wHonaP41dx9Zp/OPOut2m9pnrrHPxhOx5&#10;ItCL3luxmNgdSqP1yEg4kf6Jp7T+t5PnUXuXcIxR0V+efwYZsvTwjmzEkkkk6k8yuTQUttbFfE81&#10;XruGsLT3s/k6GcSPl5KZsNv9XLFfDnPqbMVeqzYV2yxEBBx5bMYzE1DayFhteEHQF3EuPka0alx8&#10;wWnNnpir1WnSG/b7bJmt00jWWF733A3O7gmtwve6m0NZVa8adLA0a8OzV2pXIb/c/WyzaPl8Hf8A&#10;a9n+3wxWfm8UAoaxEBAQaZsPxJx1DG18Rlu8b3RLIrfBzAwnVof9oBvLtV92/ulaUil9fW5bu3Zb&#10;5Lzkx6cecNSY9j2NexwcxwDmuadQQeIIIXRROvGHJTExOks7zvh9kW25JsWGzV5HFzYS4MezXjp6&#10;2jSPJxXNbvs94tM4+NZ8EK+CdeCuZTBZPFCP3+MQum16GdbXOIbpqfVLvKqzPtMmHTrjTVptSa83&#10;FHHJI8MjaXvPJrQST8gUeKzM6QxiFw2xsO1NMy1lozFWbo5tZ3tvP6w+yPpV3se02tPVkjSvl5pG&#10;PBPOV/rU6lZvTWgjhb5I2ho+gBdHTHWnCsRCXERHJ7LN6ICAgICAgICAgICAgICAgICAgICAgICA&#10;gICAgICAgICAgICAgICAgICAgICAgICAgIKP4nWbDYqVdpIryF73+QuboAD6NVQd8vaIrXwnVF3M&#10;zwhQFziIICD7hMQlYZmudECOtrSGuI8xIdp8yyrprx5PYbBtmbFS4aB2MZ3dUajuz7TXD2g7zrtd&#10;jbHOKPp8KrHHMdPBKKWzUXxA20CDmKreI0Fxg7RyEn5nLn+8bL/8tfv/AFRc+PxhQlzqI9qly1Ts&#10;MsVZHRTMOrXt/wDLj6Fnjy2pbqrOkvYmYnWHnLLJLI6WVxfI8lz3uOpJPMkrG1pmdZ5ky+V48aZ4&#10;e4Y1MWb0rdJ7uhbr2RD2f3ufzLquz7box9c87e5OwU0jXzWtXDeICDHPGGa47cUEMpPurK7XV2/Z&#10;1c49Z9Oo0PyLlu9Wt9WInlpwdt/HK1+hMx83Vx/JQ1TuhEBAQEBB/QGw4bcO0MZHa1EwiJ0dzDHP&#10;c6MfIwhdp26towVieen+n4PnPdrVtubzXlr/AK/in1NVyobx2zksxlaTqwAhEZZNI4gBmjtddOZ1&#10;6uxUvctjfNkr08tOPoR82ObTGiwYjC4/FVmw1Ig0gaPlIHW8+VzlZbfa0w10rDdWkVjg71IZCAgI&#10;CAgICAgICAgICAgICAgICAgICAgICAgICAgICAgICAgICAgICAgICAgICAgICAgIMl3pkbNvP2Y5&#10;Se7rOMUMZ5ADmdP1ua47uea180xPKvCEDNaZsglXNKx4PY+WyXTLMPc6p495IPXcP1WcD8pVpte1&#10;ZMvGfhr9vBvpgmfQsDPDGgJNX3ZXR/ohrQf3uP5FYx2KmvG06Nv7aPNN1dobdrxd2KUcnlfKOtx+&#10;V3L5FYY+3YKxp0xPr4tsYqx4JGjj6VCEw04WwRlxcWtGmrjw1+hScWGmONKxpDOKxHJ0LY9fMkbJ&#10;Y3RyNDo3gte08iCNCCvLViY0nkMSyNZtXIWazT1NglfGHeUMcW6/QuDzU6L2r5TMKy0aTMOdamIg&#10;ktvYh+Vy0FQA92T1TuHZG3i75+QUrZ7ec2SK+Hj6mzHTqnRsjGNYxrGANY0BrWjkAOAC7eIiOELF&#10;+r0EBBFbh2zic/VFfIRklmphmYemRhPPpPHn5Co252lM0aWTNnvsm3trSfXHhKlu8FqXeatykoj1&#10;4NMTSdPT1D8iqZ7FXX5/wXkfya+nyRr633/wXxv+8pv3GfWvf+Cr/lPsef8A9Nf/AAj2ufI+DLG0&#10;3Ox19z7beLWTNDWOHk1bxafOsMvY9K/Db4vS2Yf5Lrb466V9CjXtn7opSFk+MscOHXGwyM/fj6m/&#10;SqjJss1OdZX+LuO3yRrF6+3T3oqSGWGQxzRuje32mOBa76Qo8xMTxS4tFo1iWx7O2Ps6ahTzMMEl&#10;gzMD2NsvDwx4OjvVaGNOjgRxC6fY9vwTWMkRM6+biu5d03Vb2xTMV0/x4Lyrlz7mr34LFiWGA94I&#10;PVllHsB/6Gva4Dn5Fqpmi1piOOnP1+TyLaulbXogICAgICAgICAgICAgICAgICAgICAgICAgICAg&#10;ICAgICAgICAgICAgICAgICAgICAgICAgIIHN7MxOWse8yF8Ng6B8kRHracB1AghV267ZjzT1TrFv&#10;Q1Xwxbi+sPs7CYx4ljjM9gcpptHEfsjQNHzarLbdtxYuMRrPnJTDWqcU9tEBAQEEXuPNxYfGPsu0&#10;MzvUrxn7Tzy+Qcyom93UYcc28fD1sMl+mNWOve573Peep7iXOceZJ4kriZmZnWVc/F48EGn7Cwfu&#10;OL98lbpZu6O0PNsY9gfLzXWdo2v08fVPzW9ydgppGvmtCtm8QEBAQEBAQEEZnduYjOVfd8hAHgf4&#10;creEjD5Wu7PyKPuNrTNGlo/VK2m9yYLdVJ+7wly1Dg9p4aChJa0hgD+7EhDpXdb3P9loGvF3kWmL&#10;4trjis24R7Wve7z6uScltImf00Qbtw5jc1w4/EtdTo/9YtH/ABAzzkezr2AHXzqtneZd1box/DTx&#10;nxV/1JvOkcIWhjcfg8dHBG3pijHSxo4uc7mSfOeZKmbveYNhhibcvCPGZTsGCbT01cEu6HFjhHB0&#10;OI9R5drofLpouVzfzSZrMUx6T4TNtfw0/NYV7fx4yhZZpZXl8ry9x7XHVcZn3GTLbqvabW9KwrWK&#10;xpD3ZlMgyHumzuDPpHoPMKdj71u6Y/p1yW6fx+6ece1rnb0mdZji+Ychdif1smeD26kkH0grXg7t&#10;usVuquS2vr1/CXtsNLRpMQs+JyPvtcucA2Vh0kA5ceRHpX0zsfdv3uLWY0vXhb9fvU+5wfTt6Jdy&#10;u0YQEBAQEBAQEBAQEBAQEBAQEBAQEBAQEBAQEBAQEBAQEBAQEBAQEBAQEBAQEBAQEBAQEBAQEBAQ&#10;ZPvTNOyWZkax2tWqTFCByJB9d3yn6NFx3c9z9XLMR8teEfmgZr62QCrmkQTG1MKctl44XjWtF/Es&#10;H9Rp9n+keCndv2v1ssRPyxxltxU6pa+AAAANAOAAXaLB5WLdWs3rszRws/SkcGD5yQsL5K142mI9&#10;byZiOaIsb121BwNwSO8kbXv+kDT6VDv3PBX+72Nc5qx4uGTxIwDT6sdh/naxv954Uee9YY8Lez+r&#10;GdxV4u8TcTqemrYI7Cegf3isP+cxf42/D9Xn7mH23xKwR06oLLSefqxkD+uvY73h8rfh+p+5q9m+&#10;Iu3Xc++b6WD8xKzjvOD0+x7+4q/f+Ie3P0pf/d/8q9/5jB6fY9/cVeMniVg2j1IbDz+ywD6XrCe9&#10;4Y5Rb8P1Y/uKo+z4n8CK1Dj2Okk/utH51Gv33/GvtljO58oQl/fO4rYLROKzD9mAdB/eOrvpUDN3&#10;XPfx6fV9tWq2e0vXB7Ny2XlFm2XwVXes6aTUyPH6oPE+k8Flte25M09VuFfOecvaYZtxlpGNxlPG&#10;1W1acYjibxPaXHtc49pXUYMFMVemsaQmVrERpCL3RFIe4l5xjqafMTofpXFfzTDeYx3/ALY1j1TO&#10;nv8AyWvb7RxjxQC4NZiAgIOinfs03l0DgOr2gQCDp6VYdv7nm2lpnFOmvPhrr9vQ1ZcNbx8SzYnK&#10;NvRnUdEzPbaOWh7QvpfZO9V3tJ1jpyV5x+cfbgp9zt/pz6HerxGEBAQEBAQEBAQEBAQEBAQEBAQE&#10;BAQEBAQEBAQEBAQEBAQEBAQEBAQEBAQEBAQEBAQEBAQEBBG7jyBx+Et2mnSRjC2M/rvPS0/ITqou&#10;9zfTxWt46MMltKzLGlw6tEBBcttbkwWCw7uD58jOeqVjWkDhwa3qdw0A/KrzY73Dt8XneeaTjyVr&#10;X0uDKb9ztwlsLxThPJsPtaed54/Noo+fu2a/KemPR+rG2e0+hXpZZZXmSV7pHnm95LiflKrbWm06&#10;zOstMzq+Vi8EBAQEHtXpXLJ0rwSTHyRsc78gK2UxWt8sTPqZRWZ5JepsjcljQ+69y0/alc1n0a9X&#10;0KZj7Xnt/bp62yMFpTlLwxkOhu3QPKyFpP8AWdp/ZVhi7FP99vZ9vybI23nKy4vaOCxxD4q4lmHK&#10;ab13fJ9kfIFaYO3YcXGI1nzni31xVhMqc2CDysiA15PeADDoS/XloFG3cYpxW+rp9PTjr5M8fV1R&#10;081MsmsZne7tc2L7IedSvje8thnJP0YtGPw1+36ugx9Wnxc3korMQEBBKbdkYzIes8N6mFrQftEk&#10;cF1H8Sy1pu/itprXSPTOsIW+rM04QtK+nqYQEBAQEBAQEBAQEBAQEBAQEBAQEBAQEBAQEBAQEBAQ&#10;EBAQEBAQEBAQEBAQEBAQEBAQEBAQEFP8S7Xd4mvWB4zzdR/ZjafzuCpe95NMcV859yPuJ4aM4XLo&#10;QgICAgIPSCvPYkEUEbpZHcmMBc4/IFlSk2nSI1l7EarBQ2BuC0A6RjKrD2zO9bT9lvUfnVli7Rmv&#10;zjp9bdXBaUqfD/EUYhNl8sIYtdC4lkLdfJ1yEqdXslK/Pf8AJIx7KbzpGsz6ISWJ2nsm1H3tORmS&#10;jHAyMnEjQTx4mIgKXi7Xt/8Au+/9Gy+z+nOlqzE+ngmqmH29DIWVqlYSs9oBrHPHpJ1cFMptcNeV&#10;avfpRHHRJAAAADQDgAFJeiAgICAg8bdWO1A6CQuDHaalp0PA69uqib7Z13OKcV5mK28mzFkmltYc&#10;Tdu40N0LXuP6Rdx+jQKmp/FNlEaTFp9PVP5aR+CRO+yOWba8ZOsM5aPI4a/SNFWbj+F0mdceSYj0&#10;xr+PBur3CfGHwdrO6DpYBf2Dp4flWmf4VPTP+78X/bw97L/kY15cEZbxlyqT3sZ6P028W/OuZ33Z&#10;tztfnr8P+UcY+3r0TMe4pflLlVW3AJB1HAjkV7EzE6wLxVe99aF7/bcxpd6SASvtuzyWvhpa3zTW&#10;sz69HOZIiLTEeb1UlgICAgICAgICAgICAgICAgICAgICAgICAgICAgICAgICAgICAgICAgICAgIC&#10;CF3fuNu38JLf6BJMXCKvG7gHSO10107AASom93X0cfV4+Cf27ZfuMsU5Rzn1Mk/4nby967/30dOu&#10;vcd1H3en6Ommv06+dcz/AMrn116vwh2P/B7Xp06fv1nV05HxY3XZma6q+OjGANY42Nk1OnEkyB3b&#10;5Fsyd4zWnhMV+3pasP8AH9vWPiibT69Pctuz/FCpcryRZ6WKpZi06JhqGSg/q8dHDt7FZbLu1bRM&#10;ZZiJjx81P3HsVqWicMTas+HkvNO7UuQNsVJmWIH+zJG4OaflCuKZK3jWs6woMmK1J6bRMT6Xss2s&#10;QEGd+J0/VkKUGv8AhxOk0/bdp/cXNd9v8da+Ue//AEQ9zPGFMVEjCAgIP1jHyPayNpe9x0a1o1JJ&#10;7AAvYiZnSHq64Hw6kla2fLPMTTxFZh9c/tu7PQFe7Ts0zxycPQk02/mvFHG0KEQipwMhZ29I4n0n&#10;mflV/iwUxxpWNEqtYjkxjxC8dsvQztrE7ehhZFSkdDNbmaZHPljJa/oAIaGg8OOuqi5dzOulXZds&#10;/jmO+KMmWZ1tGsRHkyvdm88/uq6y3l5g90TOiGFg6YmDt6W6ni7tKjXvNp1l02y2GLbV6ccc/ai6&#10;WSyNB0jqNqaq6VpjlMMjoy5h5td0kajzLGJSMmGl/miLaecavmrduVLLbVWeSCyw9TJ43FjwfKHA&#10;go9vjraOm0RMP6c8HN82907deMi8PylB/czSDQGVnSCyQgdvY7/lVjtsvVGk84fOu+9urts3wfJb&#10;j6vQvykqQQEBAQEBAQEAgEaHiDzC8mNRHW8DQsHqa0wv8rOA+bkuf338Z2uedYjot/0/pyS8e8vX&#10;0vGttupFIHyPM2nENIAb8qi7P+JbfFeLXmb6eE8I+/zZ5N/aY0iNEuurQRAQEBAQEBAQEBAQEBAQ&#10;EBAQEBAQEBAQEBAQEBAQEBAQEBAQEBAQEBAQEBAQceZycWLxdrISguZWjdIWjm4jk35TwWnPljHS&#10;bT4N+2wTlyVpH90sF3Du7OZ5/wDt8+sDXdcVZgDY2HTTgBxJ0PM6lcbud5kzfNPDy8H0LZ9vxbeP&#10;gjj5+KGUZOEBBe/CHIWotxSUmuPu1mFzpI+zqZoWu9PYrfs2S0ZenwmHP/yLDWcEX/urPvbIuqcQ&#10;ICDLPEGbvNySN/5qONnzjq/vLke8W1zzHlEIO4n4lbVW0CAg9K8E1iZkELC+WRwaxg5klZUpNpiI&#10;4zL2I1antfaVXDxCaUCbIOHry6ahmv2WfX2rrth26uGNZ43+3JPxYor61gVk2iD+aPF3w3zOIz97&#10;M1Kz7GGvSvs99E0uEL5CXvZIG+yA4npPLRVmfFNZmfB9D7H3XHlxVx2nTJWNOPj5aM1Ud0AgIPWt&#10;as1Z2WK0r4J4z1RyxuLXNI7QRoQvWN6VtGlo1h/Ufg/vK5ujaYmvnrv0pTVsTaad5o0Oa/h2lrtD&#10;5wrLb5JtXjzh8375sK7bPpX5bRrHo9C8qQphAQEBAQEBAQEBAQEBAQEBAQEBAQEBAQEBAQEBAQEB&#10;AQEBAQEBAQEBAQEBAQEBAQEBBVt6brlxLWU6envkzet0hGvds10B0PDU6Ko7n3CcOla/NP4NGbL0&#10;8I5s9kzWXkm7592cyjiH944EejQ8Fzc7rLM6za2vrROu3m6rO7Nw2a7YJbr+7bwJZoxzv2nN0JW6&#10;/cM9q9M2nR7OW0+Lzx248zj5mywWpCAfWie4vY7zFpKww73LjnWLT+RXJaPFeq3iPgpCxszJoXED&#10;reWgsadOPJxcfmXQU71hnTXWEqNxVZ69iCzCyeB4khkGrHtOoIVtS8WjWJ1iW6J1VXxPzFKltmap&#10;OC+bIDuoGA6cWkOLz5m8FW92z1phms87LvsW2tkzxaOVOMsOXJO9EBBO4LZO4s10vqVSys7/AK1N&#10;/Di08oJ4u/ogqXt9jly/LHDznkr933PBg+a3xeUcZ+3razsrYlXbbJJ3ye85CZvRJNp0tazXXoYO&#10;fMcSea6TYdvjBxmdbS4/ufdbbmYiI6aR4fqtKslQICDH92zd9uS+/XXSXo/cAZ/dXFdxt1Z7T6fd&#10;wV2WfilEKE1iAgtvhtBBJmppH6GSGEmIHsJcGl3zHT5Vc9kpE5ZmecQkbePiaUupTRAQZR4w4LxG&#10;3HkKuJwdZwwYj6rEomjjZLKTxEgLg7pYNNARxKh7it7TpEcHTdj3O029ZyZJ/wBzXhwmdI9HrZRm&#10;fCDxBxTO8lxT7MWnF9QifTTytYS/+qotsN45w6fB3za5OEX0n08P6IOLaO65uvusNef3YLpNK0p6&#10;QOJ19VYRWfJMnfYI53r/APdCKc1zHFrgWuadHNPAgjsKxSonV8oNb8A98S0MuNrzsYaeSe+SCUAB&#10;7LAZr6xHtNc1mnHkdFK22TSdPCXL/wAl7fF8f1o+anP1P6GVi4QQEBAQEBAQEBAQEBAQEBAQEBAQ&#10;EBAQEBAQEBAQEBAQEBAQEBAQEBAQEBAQEBAQEBBTN4b1sULLsfjukTsA7+cgO6SRqGtB4a+XVUfc&#10;u5zjt0U5+Mo2bNpOkKFdvW705ntyummIAL3c9B2LncuW2Seq06yi2tM83gtbEQEBBpnhuLHwGTvN&#10;e6793c6+Tpbrp5urX6V1fZdfozry6uCdt9elEeMGEu3KFPIV2OljpGQWGN1Ja2Tp9fTyDo4rV3rB&#10;a1YtH9uurq/45uqUvaluE200+7wZGATwA1K5p2T8R61Lwx2O0ROzGXqtcZABRhmaDoOZlLT5fs6+&#10;nyLoe1bDh9S8erX3/o5LvndOP0sVuXzTHu/VpoGi6ByogII/Ibgw2P197txseOcYPU/91urlGzbz&#10;Fj+a0MLXiOcqzkvEus1rmY6s6R/Jss2jWjz9I1J+hVWfvlYjSka+tptuY8FAllkmlfLIeqSRxc9x&#10;7S46krnbWmZ1nnKJM6vlYvBAQduGys+LyMV2HiYz67Dycw8HNPpC37bcTivF48GdLdM6thx2QrZC&#10;nFbrO6opRqPKD2tPnBXbYc1clYtXlKxraJjWHStr0QEBAQVrdPhztHcwc7JUWi0Rwuw/w5x5NXge&#10;tp5HAhacmCtuaw2fdM+3+S3w+U8Y+3qY9uL/AC77iqzF+CtRZGseUcxEMzfTr6jvTqPQol9raOXF&#10;1e1/lGK0f7sTWfRxj9U94WeC2Xw+dhzm4HRxvqampTid3hMhaW9b3D1QG68ADz+nPDt5idbIXeO/&#10;48uOcWLX4uc/o2hTnIiAgICAgICAgICAgICAgICAgICAgICAgICAgICAgICAgICAgICAgICAgICA&#10;gICAg87FiGvA+ed4jhjaXPeeQAWN7xWJmeUPJnRjOaswWstcswFzoZpXyMLhodHHXkuG3V4vktav&#10;KZV151mZhxLQwEBAQTG2MZi8jkGV71l0HUQI4wP8Q/o9ZPqn5FO2GDHlv03nT8/vbcVYmdJa1Wq1&#10;6teOvXYI4Yh0sYOQA9K7GlIpWK14RCfEaPVZvUTlcDRlxeQip1IIrdqtNEyVkbGu6pI3N4uAB7VF&#10;zbas0tFYjqmJ8PQm7fd3jJSbWma1tE8/KVJ8MNkxCJ+XytU98HllOGZugaG+1J0nt14DXyKp7TsI&#10;0+pePVr71733uk6xix24acZj3NMXQOVc13JUKMfeXJ2QN7OsgE+gcz8i1Zc1Mca2mIeTaI5qplPE&#10;qpHqzHVzO7sll9RnpDR6x+hU+fvdY4UjX1/b9Ee24jwVPJbsz2Q1bNacyI/6KL+G3TyHTiflKp8/&#10;cM2Tnbh6ODRbLaUQoTUICAgICAgsOz9zOxFzupyTQnOko59DuQeB+XzKy7bvvo20n5J5+j0t2HJ0&#10;z6Gqtc17Q5pDmuGrXDiCD2hdfE6p79XoICAgICAgIBOnE8kHEc3hw2R3v0BEQLpA2RjiAPKASVon&#10;dYuPxV4elj1x5ohniDtx0/dmSRrddBK6M9Hp4et9ChR3jBM6az7Gv69VijkjkjbJG4PjeA5rmnUE&#10;HiCCFZxMTGsNz6XoICAgzffHibax2QlxeHazvYD02LTx1aP7Wsby9XtJVDv+62paaY/DnLp+19jr&#10;kpGTLrpPKP1VrHeK2669lsluVl2DX14Xxsj4fquja0g+nVQMfd89Z1tPVHqj8lrm7BtrV0rE1nz1&#10;mfel7fjRdNg+6Y6NtcHgJXuc8j+j0gfSpN++W1+GsaIWP+M00+K86+hdNn7zo7lryGOM17cGnf13&#10;Hq0DuTmu4ajgrbZb6ueJ04WjwUfcu2X2to1nWs8pWJTlYICAgICAgICAgICAgICAgICAgICAgICA&#10;gICAgICAgICAgIKv4iunG3gI9egzsE2n6Gjjx/p9Kqe8zP0OHnGv29ejRuNelmC5NBfoaXEBo1J4&#10;ADmvYgT+L2Pnr2j3RCrCftz6tOnmZ7XzqxwdqzZOMx0x6f0bq4LSlJ/DG8HDuLsT29pe1zDr6B1q&#10;XbsV/C0fb2tk7afN70/DE87l3+hC3+876lsx9i/yt7Hsbbzl6zeGcQex9S++NzSDrIwOPDtBaWrO&#10;3Y451tMPZ23lK6tDwwAnqeBxPLUq9jXRJVjI70uYycsv4iWKLXRkwkDmu9BDen5NVU5u52xTpfHM&#10;R56tFs015w8P+JmJ0/6LY18nqf8ApLX/AM5i/wAbfg8/cw5rHifHoRWoEnsdJIB9AB/KtV++x/bX&#10;2yxnc+UIS/v3cNrVrJW1WHshbof3ndR+ZQMvd89+U9Pqa7Z7Sr80000hkmkdLI72nvJc4+klV1rT&#10;adZnWWmZ1fCxeCAgICAgICAgILzsPdPQWYi6/wBQnSnI48if9GfT9n5lf9p3+n+1f7v0/RKwZfCV&#10;+XRpYgICAgICDzs2Iq1eSxM7piiaXvd5A0alY3vFazaeUPJnRmu5d8SZWq6lWhNeu5wLnl3rPaNf&#10;VIA0A1481y2+7rOavRWNI96Hkz9UaQqyqEcQTGM3ZnMcyOKCx1V4+UDwHN01104+sPkKm4O4ZsUR&#10;ETwjwba5bQ1TE5BmRxte61vQJ29Rbz0PIj5wuv2+aMlIv5p1baxq61uZPx72sY57jo1oJcfMOK8m&#10;dI1exGs6MJ3L4gZ3LXZHQWpadEOIgrwuMfqg8C8tOrnFcduu45Mtp0ma18ofQNl2jDhpGtYtfxme&#10;PsVgkkkk6k8SSoC1fiPRB7V7dus4urTSQOPN0biw/QQva3mvKdGF8dbfNET62n+Fm8crfuS4jIzO&#10;s9MRlrzyHqkHSQHNc48Xa9WoJXQ9o3t72ml514cHKd+7bjx1jJSOnjpMeDSlfuWEBAQEBAQEBAQE&#10;BAQEBAQEBAQEBAQEBAQEBAQEBAQEBAQfE0EM8T4ZmCSKQdL2OGoIPYsbVi0aTxh5MaqzJ4c7ffKX&#10;tdPG0/6Jrx0/1ml30qrnsuGZ1+KPvaf29U1jMDicYAKdZkb+RlPrPP8ASOpU7BtMeL5Y097ZWkV5&#10;O9SGYgICAg+ZIo5YzHI0PjdwcxwBBHnBXk1iY0kVrJ+H2Etkvr9VOU/83xZr+wfzEKrz9nxX41+G&#10;fRy9jRbBWfQrdvw3zMRJryw2G9nEsd8xGn9ZVeTsmWPlmJ/Bpnbz4OE7F3SDp7lr5xLF/wCmo/8A&#10;xW4/x/GP1Y/Qv5PWLw/3K/2oY4v25Gn+z1LOvZ88+ER972MFnbD4Z5d3+LZgYP1S9x/stW+vY8nj&#10;av4so20+aQr+GFcaGzee/wAojYGfS4v/ACKRTsVf7rT90f6s420eMpBvh3t0N0Imcf0i/j9ACkx2&#10;bB6fay/b1R+R8M65YXY+05r+yOfRzT/SaAR8xUbN2OunwW4+ljbbR4SpORxd7HWDXuRGKQcRrxDh&#10;5WkcCFRZsF8Vum0aSi2rNZ4uVaWIgICAgAkHUc+woNO2VuoZOAUrb/8Ab4Rwcf8ASsHb+0O3511f&#10;bN/9WOi3zx+Kdhy9XCea0q3bxAQEBAQeF6pHcpT1JCQydjo3Ecx1DTULXlxxek1nxh5aNY0Zbf2P&#10;uGrI4NrGxGNemSIh2o/Z16voXJZe1Z6Twjqj0INsFoRNjHZCtr7xWlh0594xzfyhQ74b1+asx9zX&#10;NZjnDnWpiILTsHLXoczFQa9z6ljqD4jxDSGl3U3ycuKt+0bi9csU/tnwSMF510acurTVC8Sd8z4j&#10;TE4/T3ueMunmPHu2O1ADf1jx9Cpe6b+cfwV5zHF0XZO1Rm/3L/LE8I8/6MdXMO1EBAQS2O2nuTI6&#10;Gnjp5GO5SOb0R/vv6W/SpGLaZcny1lDzdwwYvmvH5+yGreHuxZNvsluXnNfkbDejpZxbHHqCW69p&#10;JA1XR9t7fOHW1vmn8HId47rG4mK0+SPxlc1bKMQEBAQEBAQEBAQEBAQEBAQEBAQEBAQEBAQEBAQE&#10;BAQEBAQEBAQEBAQRm4txYrb2JmymUl7qrDoOA1c5x9ljG9risMl4rGspG12t894pSNbSxPLf5kM6&#10;6074Ri6sNQHRnvfeSyEeU92+Jo9HFQp3dteEQ7DB/FcXT/uXtNvRpEfjEuDcP+YHdGRxkVXHwMxV&#10;kg+9Wond453mjDx/DHznzrG+5tMacm7a/wAZw47za89ceEfr5qlR8S9+0rbbMeduSPB1Mc8z5ozx&#10;10Mchc3T5FqjLaPGVpk7Ttb16Zx1+6NJ9sNNZ/mVibHA1+CdLJ0N95kFgRjr0HV0N7t/DXlq5SY3&#10;k+TnZ/ic6z/uaeXD38WmbJ31hd3459zGl7JIXBlqtKAJI3OGrddNQQ7TgQpOLLF44Oe7h27Jtb9N&#10;/HlPmsS2oAgICDhzOGpZam6tab545B7THfpNKj7nbUzV6bf6Mb0i0aSyPL4m1ir8lOwPWZxY8cnt&#10;PJw9K4zc7e2G81sr70ms6S4loYCAgICD0rWZ608diB5jmiIcx45ghZ0vNJi0cJh7E6Tq1jbG5q2Z&#10;qN6nNjvMGk0GvEn9Jo7QfoXYbHfVz18r+MJ+PJFo9KVt3alOEzWpmQxD7TyAPQPKpeTLWka2nSGy&#10;ZiOasX/EjEQktqQyWiPtf4bD8rtXf1VVZe94q/LE2/D7exotuKxyRcnifcLtY6MbW9gc9zj84DVE&#10;nvtvCse1h+5nyfcPifKP8bHtd5SyQt+gtcsq99nxp+P9CNz6EnU8R8HKQJ2TVj2lzQ9vztJP0KXj&#10;71hnnrVsjcVT1LN4i9p7rcilceTA4B/7p0d9CsMW6x5PltEtsXieUu1b2Qgquc8P6F+Z1mpJ7pO8&#10;6vaG9UZPl6eHTr5vmVRuu0UyT1Vnpn8Gi+CJ4wqY2rao56nSyMfeVrMgYJYyelwdw4HsI56FU/8A&#10;x9seatMka1tPgj/SmLREtCxG28RiXOfTh0leNHSvJc7TyAnl8i6Tb7LFh41jimUxxXklFLZs18Tt&#10;k5TIXm5fGxmyTG2OxXb7YLddHNHaNOGnNUHddhe9vqUjXzh1PY+6Y8dPpZJ6ePCfBnVnb+cqV32b&#10;ePsVoGaB0k0T426uOgGrwNVR32+Ssa2rMR6YdLTd4b26a3rafRMSj1pSV32T4c3crYZbysL6+Lb6&#10;3Q/Vj5vM0cHBvld8ytdh2y2Seq8aU96h7p3mmGs1xzrk/CPt5NWxu28BjdPcaEMLm8pAwGT992rv&#10;pXSYtpix/LWIchm3ubL89pn3ezkklIRRAQEBAQEBAQEBAQEBAQEBAQEBAQEBAQEBAQEBAQEBAQEB&#10;AQEBAQEBAQec88NeGSeeRsUMTS+SR5DWta0akkngAAvJnTjL2tZtOkcZl/O3jf4h4jcklDG4Wd09&#10;Ok6SSzNoWxvlOjWdHVoT0AO4/rcFXbjLFpjR3v8AHu15NvFr5I0tbTTz0+2nsZWozpRAQEG1/wCW&#10;zHXPe8zkS0tp93HXDj7LpOovIH7LefpUzaRxmXIfyvLXppT+7jP3N2U9xYgICAggN47fGWxpdE3W&#10;7XBfAe1w+0z5ezzqu7ls/rY+HzV5fo1ZcfVHpZPyXHK8QEBAQEAEg6g6EciEevuSaaUgyvc8jgC4&#10;k6fOsrWmeckzq+Fi8EBAQEEnR3LnaOgr3JAwcmPPW391/UFLxb7Nj+W0+/3tlcto8U7U8S8pGALN&#10;aKcDmWl0bj6faH0Kwx98yR81Yn8G2NzPjCTi8TqJH8WlKw+Rrmu/L0qVXvtPGss43MeT9k8TMYW6&#10;tpSucDqA4sA19OpXs98x/wCM/gfuY8kfY8Q8xckFfGVGxSSHpYOM0hPmGjR9CjX7zlvPTjrpM/fL&#10;CdxM8IhYtrYnOVnzXctbdLPZaAa5PUGdJ1B15A8TwbwVnsNvmrrfJbWbeH2/JvxVtHGZWFWTaqni&#10;Tg8lmcBFVx7O8nZajkMeoGrelzOZIHAvBVb3TBfLiiK8Z6oXHZN1jwZptedI6Z/Kfyemz9jYzBVI&#10;nyRMnyhAdNZcOotd+jHr7IHm4le7Lt9MNYmY1v5/ow7j3XJuLTETpj8I/VZ1YqoQEBAQEBAQEBAQ&#10;EBAQEBAQEBAQEBAQEBAQEBAQEBAQEBAQEBAQEBAQEBAQZB/mNzlyphcXioHlkOSklfZIOhc2uGdL&#10;D5i6XX5FD3kzpEOq/i23rbJe886RGn36/o/n1QHciAg9IYZp5WQwxulmkIbHGwFznOPIADiSvXlr&#10;REazwhrOyPAHK5AR3dyvdjqh0cKTNDZeP1zxbH9J8wUnHtZnjPCHL9w/ktKa1w/Fbz8P6+5u+Hw2&#10;Mw2Pix2Mrsq04RpHEzz8ySeJJ7SVPrSKxpDi8+e+W83vOtpdqyaRAQEBAQZbvvDe4Zc2I26Vrmsj&#10;dOQf9sfPx+Vcl3bbfTy9UfLb3+KDnppOvmrSqmgQEBAQEBAQEBAQEBAQdNTGZG2dKtWWbXtYxxHz&#10;gaLbjwXv8tZllFZnlCw43w7zNlzXWyynF29RD36eZreHzlWWDs2W3zfDH4t1dvaefBecLtzF4iPS&#10;rHrMRo+w/i8/L2DzBdBtdljwx8McfPxSqY4rySilsxAQEBAQEBAQEBAQEBAQEBAQEBAQEBAQEBAQ&#10;EBAQEBAQEBAQEBAQEBAQEBAQEBAQfzh487y+Lbh+BQxtFXDPLXS6eu+d7R3nHsa3lp5fkVZucnVb&#10;Tyd//G9h9LF9Wfmye5lqjukEHXicZbyuTq42mwvs25WxRNHlcdNT5hzK9iNeENWfNXFSb25VjV/V&#10;uzPDjbO04G+4VxLfLdJshKA6ZxI0PSfsNP6LfpVpiwVp63zPf91zbmfinSv+Mcv6rStytEBAQEBB&#10;5izXdIYmysMg5sDh1fMo9d1itfoi9ZvHhrGvsZzS0RrpOj0UhghN4Yn4lg5mNbrPB/Gh8urBxHyt&#10;1Cgdy2/1cMx4xxhqy06qsjXGK8QEBAQEBAQEEjjtvZnIgOqVHvjP+kI6WfvO0Ck4dnlyfLWdGdcd&#10;p5QnqvhplZNDYswwA8w3qe4fQ0fSrLH2PJPzTEfi3Rtp8UpX8Mce3T3i7LJ5e7a2P8vWpVOxU/ut&#10;M/h+rONtHjKUrbE21BzrGZw+1I9x+gED6FMp2rBXw19ctkYKx4JSvhcRX07ilBGRycI26/PpqpVN&#10;tiryrEfczikR4Oxb2Svb73jU2jt6XLTxGd4c2GtXB6e8lfqQ3q0Og0aSeHILVlydEap3btjbdZYx&#10;xOnjM+UMgh/zJZ4Of32HqvaWnuwx8jCHdhcT19QHaOChxu7eh1Vv4pi8L2/BEU/H/fsV0T2HVrNf&#10;q1fUMQY3p15Ne31x5iSVjG5vrzSr/wAZ2010jqifPVptTx/2FN3ImNqu6QNMhdF1NjJ5glpJOnmC&#10;kxu6+Uudv/Gt1GunTP382hUL9LIU4rtKZlirO3rhmjPU1zT5CFJraJjWFFkx2paa2jS0OhesBAQE&#10;BAQEBAQEBAQEBAQEBAQEBAQEBAQEBAQEBAQEBAQEBAQEBAQEBAQEBAQfzd4v+G+4qu5r2Zp1JbuM&#10;yEhsGWFpkMT3cXtka3UtHVyPJVmfFNbTPg+gdj7rithrjtMVvXhx8fUp+M2Hu3IxTTw4yeOpXjfL&#10;PanY6KJrI2lzj1OA6jo3k3UrTFJmNYha5u5YMcxE2ibTwiI4yi8RiMjmMjBjsdA6xcsO6Yo2/SSe&#10;wAcSexeREzOkJOfPTFSb3nSsP6W8M/CfH7RZ79ae25nJWdL5wP4cTXaasiB4+l3M+ZWOHb9PGeb5&#10;73bvVt1PTX4cceHn6/0X9SVGICAgIOPI5OGixpeC5z9elg8yqe7d4xbKsTeJmbcohvwbeck8FXtZ&#10;CzYsOmL3N1PqtBOjR5AvmO97tnz5ZydVq+URPKFzjwVrXTRzse5jw9p0c06g9oIVfjyWpaLVnS0T&#10;q2zETGiz4fMvuyOilYGyAdTS3XQjt56r6Z2H+QW3lpx5KxW8Rrw5T9vWp91tYxxrE8EquoQmPbpx&#10;fw3N2K7RpE497D+w/iB8nJcTv8H0ss18OcK7LXpsiVDaxAQEBAQEFy2DtqrdD8lcYJIon9EETuLS&#10;4DUucO3TUaK87Rsa31yW4xHKEnBjieMtFAAAAGgHAALpkwQEBAQEFO8V9qP3Ls6xUikZFZrPbbrO&#10;lcGML4muHS5ziA3qa9w1PBaNxTqr6lr2be/t9xFpjWJ4T97+UpY3xSPjeNHsJa4ag8QdDxCq302J&#10;iY1h8I9EG3/5cdwdPxTB2LLGsJjnowPeA4vIcJu7aeLuDWk6cvlUzaX0mYcd/Ktt8mSI84mfdq3J&#10;T3GiAgICAgICAgICAgICAgICAgICAgICAgICAgICAgICAgICAgICAgICAgICAgIPK3Wht1Zqs46o&#10;bEbopW+VrwWuHzFeWjWNGVLzW0WjnDOPCnwrs7SyWTv33xzTSONfHuZxIrh3UXu/Rc/RvDs0UbBg&#10;mszMr/vPeY3VKVrrEc7ev+jTFKc8ICAgICCKz+P94gEweGGAEnq5EH/zLl/5P2v9xijJForOPXny&#10;0+0JuzzdE6ac1XXzBciD3pWJ69lkkJPXqB0j7QJ5fKp3bd3lwZ62x/Nrpp5+j72vLSLVmJXZfaXO&#10;qZ4k4vvaUGRYPXru7uU/qP5H5HflVH3vBrSLx/b7vt70bcV4as7XMoYgICAgICDRvDW+yTG2KRP8&#10;SCTvAPKx4/MWldP2TNE45p4xPvTdvbhouKu0gQEBAQEFM8SdgXt5VK1SLMOx1aBxfLX7rvGSuOnS&#10;XaPZ7OnBaM2Gb+K37T3Ku0tNpp1TPjrpp+EsL3n4P7r2yw2egZLHD2rdYOJZ/rI/ab6eI86g5MNq&#10;c+Ts9h33BuOHyX8p/KVFWlciD0r2Jq88diB7oponB8UjTo5rmnUEHzFHlqxaJieMS/szbd6xkNu4&#10;u/ZHTYuU4J5m6aaPlia9w09JVxjnWsT6HyXdY4x5b1jlW0x7JSKzRxAQEBAQEBAQEBAQEBAQEBAQ&#10;EBAQEBAQEBAQEBAQEBAQEBAQEBAQEBAQEBAQEBAQEHFlsvRxVQ2bj+lmujWji5zvI0LRuNzTDXqs&#10;xteKxrKqt8T6pn6XUHiDX/EEgL9P2NAP6yqI77XX5Z09f5f1aP3MeT9ueJtVk3TUpOmiH+kkf3ZP&#10;oaGvTJ3ysT8NdY9ehO5jwhO4TdWLytYyh4rysOkkMrgCNeRB4ahWG13+PNXXXpnyltpli0JSeCGz&#10;CYpPWjfoTodNQDrzC3bra03GOcd+NJ5+9vx3ms6xzeYxmPGmleP1eXqgqNXtG0jTTFTh/wBMM53G&#10;T/KXrJXgkaGyRte0DQBwBGilZdtiyR03rW0emIlri9o5S5vc8TVkEpbHE8cQ5x008/EqFi7VtMN+&#10;utK1tDZbc3mNJng9fiOP/wD7MX77frVh9annHtaOqHPkJMVdpT1JbMXdzsLCetvDUcDz7Oa15px5&#10;KTWZjSY83ltJjRjk8LoJ5IX6F0bixxHEatOnArh71mszE+CtmNJeaxeCAgICAgktvZd+Ky0NsE92&#10;D0ztHbG72vm5jzqVs9xOHJFvDx9TZjv0zq2Rj2va17T1NcAWkciCu3idVi/V6CAgICAgIK9uLYW1&#10;M/SlrXsfC10vEWomMjnY7sc2QDXX08FpvgraOSdte5Z8FotW08PCeXsfzbv7w3zez7uk4NnGSuIq&#10;5Bg0Y79V449D/N82qr8mKaTxfQe2d1x7qvDheOdftzhUh5VqWj+wNgZizmNmYjI2gG2J67e90GgL&#10;mEsLtOzq6dVbYLdVIl8q7lgjFuL0jlErAtqCICAgICAgICAgICAgICAgICAgICAgICAgICAgICAg&#10;ICAgICAgICAgICAgICAgICCOzmcp4ekbNjVxJ6Yom+093kH5yo263VcNOqzC94rGssx3HuWznJon&#10;yRCGOEOEcbST7RGpJPbwXKb3fWzzEzGkQhZMnUh1BahAQXrwzvXHS2qbnF1VjBI0HiGO100Hk6vz&#10;LoOx5bTNq/2pe2tPGE1uLcuSpF0OOxs9iRvB1h0UndA/q6D1vn0U/eb7JThSlpnz0nT+rZkyTHKG&#10;f5PPbgsyEXLMzdf9Fxjb+4OkLnM+7z2n4pn1ckS2S080WSSSSdSeZUNrEBAQEBAQEBAQEGobAy3v&#10;uH91kdrPSPd8eZjPFh/K35F1naNx14umedfd4J2C+tdPJZ1bN4gICAgICAg5shjqOSpy0r8DLNSd&#10;vTLDIOprh/5dq8tWJjSWzFltjtFqzpaGbu/y8bJN/vxPdbW119zEjOn9nrLC/p+XXzqL+0rrzlfx&#10;/KNz06aV189P66NKo0alGnDSqRNhq12Nihibyaxo0AClViIjSHP5Mlr2m1p1tL3XrAQEBAQEBAQE&#10;BAQEBAQEBAQEBAQEBAQEBAQEBAQEBAQEBAQEBAQEBAQEBAQEBAQEGceI+Rq2L1erDIXyVA8TgeyH&#10;P6eGvl4cVzHes1bXisTxrrqh7i0TOinqkRhAQfUQiMjRK4tiJHW5oDnAdugJGvzr2umvHk9hr218&#10;diamKjfjT3kVgB7p3e288vW8mnLTsXabDDjpjj6fGJ8fNYY6xEcEuprY+JoIJ2dE0bZWHm17Q4fM&#10;VjakWjSY1eTGqAyWw8BcBMcRqSnk+E6N+Vh1b82irs/acN+UdM+j9Gq2Csqbmdi5nHh0kTffK449&#10;cQPUB+szn82qo9z2rLj4x8VfR+iPfBMelXOSrGgQEBAQEBAQEE/sjJ+45+EOOkVr+BJ/SPqn97RW&#10;Pa8/080eVuDdhtpZrC7FPEBAQEBAQEBAQEBAQEBAQEBAQEBAQEBAQEBAQEBAQEBAQEBAQEBAQEBA&#10;QEBAQEBAQEBAQEBAQEBAQEGM7gx9yllbLLTHBz5HvZIddHhziQ4Ht1XD7zDamSYt5+1XZKzE8X5j&#10;Nv5fJuHulZz2dsp9WMf0joF5g2eXL8sfo8rjm3Jb8X4aQtAfk7Be7thh4N+V54n5grrB2OI45J19&#10;EJFdt5u3/htgOvq7yzpr7HWzT+xr9K3/APCYdedvb/Rn+3q7RsfbAi7v3Ps06y9/V6depSP+K2+m&#10;nT+Msvo18kni8XVxlRtSqHCFpJAcS46u4nmpWDBXFXpryZ1rERpDqc5rGl7yGtaNXOPAADmSVtmd&#10;GcRrwhj26PFLNz5CaHDzCrRicWRyNa1z5A06dRLg7QHs0XL7vu2S1pik6V97tdj2HFWkTljqvPsh&#10;xV/FXdsNN8Dpo5pXEdFmSNvW0doAGjT8oWqvd88V0119LffsG2m2ukxHlrwd+2/FfMxZCOPNytsU&#10;ZD0yy921r4wftDuwNQO0aLdte8ZItH1J1r6uXsR972DFNJnFHTePTz9q3Oj2VvEyOoWWtvtHU57G&#10;mOT0uY8N6x5/pU++Lbbv5Z0v+Ps8XJb3tWXFxyV09KnZ3bmRw0wbZaHQvP8ACnZxY7zeY+ZUW72V&#10;8E/Fy81NfHNUWobWICAgICAg/WktIcDoRxBHlXsSNpw18ZDFVbnbNGC/9scHf1gV3W2zfUx1t5ws&#10;6W1jV2reyEBAQEBAQEBAQEBAQEBAQEBAQEBAQEBAQEBAQEBAQEBAQEBAQEBAQEBAQEBAQEBAQEBA&#10;QEBAQEBAQfL2MeNHtDhz0I1XkxE8x9AADQcAOQXoICAgIMI8QNw5HJbhu1pZHCpTmfBDXBPQO6cW&#10;F2naXEa6rje47m2TLaJnhWdNPU+g9o2dMWGtoj4rREzPrVdQFsICC1eGlG9Z3ZUlrBwjrF0lmUcg&#10;zpI0J/W10Vh2vHa2eJjw5qjveWldtaLc7cvX/RtWWx0GSx81OYAtlaQ0n7LvsuHoK6vcYYy0ms+L&#10;57ausaMTXBqwQEBAQEBAQaR4a3jLip6jjqa0nU0fqyDX+00rqOyZdcc1/wAZ96bt7cNFvV0kCAgI&#10;CAgICAgICAgICAgICAgICAgICAgICAgICAgICAgICAgICAgICAgICAgICAgICAgICAgICAgICAgI&#10;CAgrPiLl72L2vPPScWTyPZD3zebGv5uHkPDT5VXd0zWx4ZmvOeC17Nt6ZdxEX5Rx082DklxLnHUn&#10;iSeZK499BiH4j1PbV2dlNxzSNqlsUEOne2JNekE/ZGgOru3RS9psr55+HlHir9/3LHtojq4zPKIa&#10;PiPCLb1XpffkkvyjTVpPdRa/stPV87lfYey4q/NM2/CHMbj+RZr8KRFI9s/b7lyo46hQgEFKvHWh&#10;HHoiaGjXynTmVaY8VaRpWNIUmXNfJOt5m0+l0LY1MNtt6LUzNdel7hr6CVwGSNLTHpVdubyWDwQE&#10;BAQEBBa/Di33WcfAT6tiFwA/WYQ4fQCrjsuTTNNf8oSNvPxNMXVJogICAgICAgICAgICAgICAgIC&#10;AgICAgICAgICAgICAgICAgICAgICAgICAgICAgICAgICAgICAgICAgICAgIPG7Sq3aslS3E2avMO&#10;mSN3IhYZMdb1mto1iWzFltjtFqzpaFC3D4abboYfI36kMz54YJJIoXSEsaQNdeA6j08+JVLuu1Yq&#10;Y7WrE6xHm6HZ97z5MtKWmNJmOOiD2P4ZjK1WZLLufFUfxr12eq+Rv6ZJ5NPZ2lRNh2r6sdd+FfCP&#10;NP7p3v6Nvp49Jt4z5f1atjsdRx1RlSjC2CvH7MbfPzJJ4k+crpMWKuOvTWNIchmzXy26rzraXStj&#10;UICDDbjg63M4cnSOPzuK4DJOtpn0qy3N5LBiICAgICAglNr2Pd9w0JNdNZmsJ5cJPUP9pS9hfpz1&#10;n0+/g2Yp0tDY126xEBAQEBAQEBAQEBAQEBAQEBAQEBAQEBAQEBAQEBAQEBAQEBAQEBAQEBAQEBAQ&#10;EBAQEBAQEBAQEBAQEBAQEBAQfhAcC1w1aeBB4ggo9iX6AAAANAOAAXjwXoICDytzCCrNOeUUbnn+&#10;iCVhkt01mfKHkzpDDVwCrEBAQEBAQEHpWlMNmKUcDG9r/wB06rPHbptE+UvYnSW5rv1oICAgICAg&#10;ICAgICAgICAgICAgICAgICAgICAgICAgICAgICAgICAgICAgICAgICAgICAgICAgICAgICAgICAg&#10;ICAgICCD3rdFTblo66PnAgZ5+8Ojv6uqr+55ejBb08Pb/RqzTpWWSLjVeICAgICAgICDcqr+8qwy&#10;ak9bGu1PPiAV39J1rE+haQ9Vm9EBAQEBAQEBAQEBAQEBAQEBAQEBAQEBAQEBAQEBAQEBAQEBAQEB&#10;AQEBAQEBAQEBAQEBAQEBAQEBAQEBAQEBAQEBAQEGd+JOVEtuDGxnVtcd5N+28eqPkb+Vc13vca2j&#10;HHhxn7fbmh7i3HRTFRIwgICAgICAgINvx3/y+t/qmf2Qu+w/JHqhaV5OhbHogICAgICAgICAgICA&#10;gICAgICAgICAgICAgICAgICAgICAgICAgICAgICAgICAgICAgICAgICAgICAgICAgICAgICDizGV&#10;r4vHy3JzwYNGM7XPPstHpWjc7iuKk2lje3TGrGrdqa3ZlszO6pZnF7z5ydVw+TJN7Taecq2Z1nV5&#10;LB4ICAgICAgICDc6zO7rxR6adDGt08mg0X0CkaRELSHosnogICAgICAgICAgICAgICAgICAgICAg&#10;ICAgICAgICAgICAgICAgICAgICAgICAgICAgICAgICAgICAgICAgICAgIPiaaKGJ8srgyOMFz3ng&#10;ABxJKxtaKxrPKCZZTuzcsmZudMWraMJIgYeHUe15HlPZ5FyHcN9Oe3D5I5fqgZcnVPoQKrmkQEBA&#10;QEBAQEHrTi763BDz7yRrNP2nALPFXqtEecvaxrLcl360EBAQEBAQEBAQEBAQEBAQEBAQEBAQEBAQ&#10;EBAQEBAQEBAQEBAQEBAQEBAQEBAQEBAQEBAQEBAQEBAQEBAQEBAQEBBzZK8yhRmuPjfIyFvU5kY1&#10;cR8unLtWrPljHSbTGujG1tI1ZbuHd2RzBMR/gU9dRXYdddORe77X5FyW87jfPw5V8v1QsmWbepBq&#10;vaRAQEBAQEBAQEExtGlJa3DSa1pIikEzz5BH62p+UBTe3Ypvnr6J19jbirraGvrtVgICAgICAgIC&#10;AgICAgICAgICAgICAgICAgICAgICAgICAgICAgICAgICAgICAgICAgICAgICAgICAgICAgICAgIC&#10;D8c1rmlrgC0jQg8QQUmNRG/yxt7/AHfB+4FF/Y4f8K+xh9Ovkfyxt7/d8H7gT9jh/wAK+w+nXyP5&#10;Y29/u+D9wJ+xw/4V9h9Ovkfyxt7/AHfB+4E/Y4f8K+w+nXyP5Y29/u+D9wJ+xw/4V9h9Ovkfyxt7&#10;/d8H7gT9jh/wr7D6dfI/ljb3+74P3An7HD/hX2H06+R/LG3v93wfuBP2OH/CvsPp18j+WNvf7vg/&#10;cCfscP8AhX2H06+R/LG3v93wfuBP2OH/AAr7D6dfI/ljb3+74P3An7HD/hX2H06+Trp46hSaW1K8&#10;cAd7XdtDdfToOK248NKfLER6mUViOToW16ICAgICAgICAgICAgICAgICAgICAgICAgICAgICAgIC&#10;AgICAgICAgICAgICAgICAgICAgICAgICAgICAgICAgICAgICAgICAgICAgICAgICAgICAgICAgIC&#10;AgICAgICAgICAgICAgICAgICAgICAgICAgICAgICAgICAgICAgICAgICAgICAgICAgICAgICAgIC&#10;AgICAgICAgICAgICAgICAgICAgICAgICAgICAgICAgIIXP7rxmGLY5uqWy4aiCPTUDyuJ5KDu+4Y&#10;8HCeNvJryZYq9sBuKlmq75a4cySIgSxP01bryPDmCs9pvKZ6618PB7jyRaOCUUtmICAgICAgICAg&#10;ICAgICAgICAgICAgICAgICAgICAgICAgICAgIPKG3Ume5kM0cj2e21jg4j0gFYVyVtwiYl5Ew9Vm&#10;9EBAQEBAQQ+5dyVsJUD3ASWpdRBBrprp9p36oULfb2uCuvO08oa8mSKwpv8AM29IYo8xMNcfI8ND&#10;C1gjcD2Ae2Bw9pUn77dViMs/JPq0/X70b6l4+LwaNVsR2a0ViP8Aw5mNkZ6HAEflXS0vFqxaOUwm&#10;ROsPRZvRAQEBAQEBAQfjnNY0ucQ1rQS5xOgAHaV5M6cZHDi85jso6cUnmQV3Br39JDSTrp0k8+S0&#10;YN1TLr0Tr0sK3i3J3qQzEBAQEBAQEBBXd17tiw0YggAlvyDVrD7LB+k7T6AqzuHcIwRpHG8/g05c&#10;vT61dr7l3ZjrNS1ltTQuO9l7WD1eGpHSOppAOvHmqym+3OK1bZfkt6mmMl4mJnk0RdMmCD4mnggZ&#10;1zSNiZy6nkNHzlY2tFY1mdHky/Y5Y5WCSNwfG7i17SCCPMQvYtExrD19L0c9+7FSpT25f8OBheR5&#10;dBwHy8lry5YpSbTyiHlp0jVmu2aD9xbiks3v4kTdZ7APIknRrPR+YLltjinc55tfjHOf0Qsdeu2s&#10;p/bccVbfGWq12iODui4MaNGghzOAA/bKsdlEU3eSteEafp+rbj4XmFzV4kiAgICAgICAgICAgICA&#10;gICAgIPmSSOJhkkcGMb7T3EAD0krybREayPCpksdcLhUsxTlntCN4cR6dFrx56X+WYn1MYtE8nSt&#10;rIQEBAQEBAQEBAQEBAQEBBQ97bhs2LgwWNcSS4MsFnN73cBGNOzjxXPd03lrW+jj+/1+SLmyTM9M&#10;OKDC2dt7hwxM/eSW3BkoaNAOtwY5vHmPWWim2ttc+PjrNufuYxTotHpaSuoTBAQEBAQfE0scML5p&#10;HdMcbS97j2NaNSVja0ViZnlBMsrjfNujdTO917qV/s/oQM49PzD5yuRrM7vcRrymfwhAj47rb4hu&#10;jh24yFoDWumjYxo4aBrSeA83SrnvMxXBp6YSNxwqmdvMdHgce13P3eIn5Wg6Kds40w0/7YbMfywk&#10;VJZiD8cSGktHU4DgOWpXkii5TIeIcscszKpp149epsXQ52g85LnH0tC5/Pm3sxMxXprHlp/r7EW1&#10;snloicRvzM1LLTclNuqSO8Y4DqA8rXcOPpUPbd2y0t8U9VWume0TxadDNHPCyaJwdHI0PY4ciCNQ&#10;V1dbRaImOUpsS+1k9EBBSd4ZazkL8e3MYdZJHAWnDl5egnyNHFyoe5bi2S8YMfOef6fqjZbzM9ML&#10;Ng8LVxFBlSD1j7Usp5veeZP5la7XbVw06Y/1bqUisaJBSWYgICAgICAg5snfix9Ce5L7EDS7Tynk&#10;B8p4LVnyxjpNp8GNraRqzba9WXP7nNq7/EawmxPryOhAY30a6cPIFy+wpO43HVfj4z+SHijrtrKb&#10;8TpAYcfAOL3vkcB28A0f3lP77bhSPTLbufBdY2lkbGE6loAJ9AV7EaQkvO7cgpVZbVh3TDC0uefM&#10;PJ5z2LDLkilZtblDyZ0jVm0EGU3nmJJJJDDUi49rmxNPstaOGrnaLmKUyb7LMzOlY/D+qHETkn0J&#10;/wAPHyxtyePc/qbTmHSez1i5p0/cVh2aZjrpP9s/r+jbt/GPJcFdpCpeJF4w4eKq06G1J63nZH6x&#10;/rFqpu9ZenFFf8p932hH3FtK6P3w4o9zhpLRHrWpDof1I/VH9bqXvZcXTim3+U+77SbeuldXNs6T&#10;3vdOaut4sJLWnzOk9X6GLV22evcZL/bn/R5inW0yuqvUkQEBAQEBAQEBAQEBAQEBAQEBBnvia60L&#10;tRpkPuroyWxa8Otrj1OI9BC5vvk26q8fh05elE3OusIvYVh0W5a7AdGzNkjdx7OguH0tCidovpni&#10;PPX3NeCfiasuvTxAQcIzmJdf+Hi0w3NSO5B1OoGpGvLXzKPG6x9fR1R1eTHrjXTxdykMhAQEBAQE&#10;BAQEBBwZ3JtxmJs3D7Ubf4YPa93Bo+cqPu8/0sc38vewvbpjVR/DzHOuZafJT+v7uNQ53HWWTXj8&#10;g1VB2fD15JyT/b75RtvXWdUnuVwn3tha44mLokPm/iF35GKXvp6t3jr5cfx/ozycbxC6K8SRAQEB&#10;AQVfxCyXuuEFZh0kuP6P6DfWd+YfKqnvGfoxdMc7e5o3FtK6eaJ8MqAMly+4eyBBGfT6zvyNUPse&#10;Hja/3Ne2rzl++I1l1i9QxcXF/tkDj60h6G/kKd6v1Xpjj7a8Hu4nWYheoYmxQsib7MbQ1voaNAug&#10;rXSNPJKh9rIEBAQY7uqkynuG7BGOlnX1taOQEgD9B6OpcT3DFFM1ojz9/FXZY0tLQ9i2HTbaqhx1&#10;MRfHr5g46fQV0var9WCvo1TMM61hPqxbRBEbozjcPi3zjQ2X+pWae157T5m81C326+jjm393g15L&#10;9MIfYGFdFWfl7QLrNvXunO4kMJ1LvS8qF2ja6VnLb5re7+rXgpw1nxW9XSQICAgICAgICCkeJeSL&#10;IK2OYeMpM0o/Vbwb851+ZUPfM+la0jx4o25tw0dHhtQEWKmuEevZk6Wn9SPh/aJWzsmHTHNv8p9z&#10;3b14ao7csgyW96NBvrR13RseB5z3j/6qjb2fq7utPLT9ZYZON4hoC6NLUXxKyxDYMXG72v40+nk1&#10;0YPn1PzLn+97jljj1z+SLub+Cd2djGY3AQl46ZZx38zu31hqAfQ3RWHbcH0sMa854y24q6VRPhz/&#10;ABfitrThPM3j6Op399Q+y8eu3nP6/q17fxlc1eJLNfEm13mZhrjlBCNf2nkk/QAuW73k1yxXyhC3&#10;E8dFsZJ8F2Y1/syQVQR/rXjh/XcriJ+htdfKv4/6pHy0+5HeGtMx4qxacNDYl0afK2Maa/vOKjdk&#10;xaY5t/lPuYbeOGq3q6SBAQEBAQEBAQEBAQEBAQEBAQEFB8UHtMmOZ9pomJ9BLNPyLne/TxpHr/JE&#10;3Pgr+zf/ABNQ/bd/Ycq3tv8A7Fft4NWH5oa8u0WAg58hbbUoWLTjoIY3P/dGoWvNk6KTbyh5adI1&#10;ZTtPvJdz0nElz3Sl7ieZ0BcSuP7frbcV9aBi+aGvLtFgICAgICAgICAgIKJ4lZNjo6uPieHesZZg&#10;0g6aeqwHT0lc93vPwrSJ9Mou5tyh7bOzOAxWCYyzbZHYle6SVmhc4EnQA9IP2WhbO27nDhwxFrRE&#10;zxe4b1rXjKH/AJlx385SZibrkqxAtrhjfWOjOgHRxbz1J4qF++p+6nLOs1jl7NGv6kdeq6bf3NDm&#10;zN3NaWGOLT+I/TpcT2ajtV5s99GfXSJiISceTqTKnNggICAgzTxItmXNRVgfVrxDh+s89R+jRct3&#10;vJrliv8AjHvQtxPxaLbsmoKm26xdwMwdO8nh7Z4f1QFc9sx9GCvp4/b7kjDGlYVfDOOd3y+7zggc&#10;ZW/sR+rH9OhVRtp/cbub+EcfZyaKfFk1aMunTBAQEBBku95hLue4RyZ0MH9GNoP0rje6W13Fvu9y&#10;Bnn4pXfw/YW7ahJ+3JI4fvEfmV/2iNMEeuUnB8qxqzbhBm2UmfujdsVKJx9zhcWBw5dDeMj/AOlp&#10;oPkXL7i07vcxSPlj7TKHaeu+ng0eONkUbY2NDWMAaxo5AAaALp4iIjSEx9L0EBAQEBAQEBBku97h&#10;s7ktcdWw9MLPN0Dj/W1XG90ydWe3o4IGedbNHxkcWJ29AJj0sq1w+U+fp6n/AE6rp8ERhwxr/bXj&#10;+aZX4aqhsSKXI7huZeYcWdTtf/WTE8B6G6qm7TWcua2WftMo+DjaZaC97I2lz3BrRzc46D6V0czE&#10;c0tkOSuQ5TdD5p5A2rLYDTI48BC0huv7oXGZ8kZdxMzPwzb8P9Ffaeq675zeODbirUVS02Sy+J0c&#10;LGNdpq4aa66dPDVX277lhjHaK21tpwSb5q6cJQG193YzDYn3Z0M01mSR0j+gNDeIDQNSdeTR2Ku2&#10;HcceDH06TNpnVqxZYrGjQKNn3qpDZMb4e9aH91INHN17CujxX66xbTTVLidY1ZbuAnIbxni16u8s&#10;srj+iRHp9C5Lef7m6mPO0R+SDk43WTxIvlteriofbmd3j2N59LfVYNPO78itO9ZvhrjjnP2hu3Fu&#10;EQtOGx7cfi61Mc4WAOPlceLj8riVbbbD9PHWnlDfSukaOxb2QgICAgICAgICAgICAgICAgICDM/E&#10;iz3mcjhHKCFoP7TiXfk0XK97vrliPKELcT8SO2W0u3PRA59Tj8gjcSo3bI13Fft4Sww/NDXV2awE&#10;FM8R8wYakWMido+x/En0/wCbaeA+V35FR963PTWMcc7c/Ujbi+kaILw7r97uISaf4EL36+nRn95V&#10;/Zqa59fKJ/Rq28fE1BdYnCAg/O8Z19HUOvn068fmXmsa6D9XoIIXLbvwuLsitYkc6b7bI29XRr+l&#10;xCg7juOLFbptPH0Ndsta8JTEUjJYmSxnqjkaHMcO0EagqbW0TGsNkPpegg5cpUluY6xVilMMkzCx&#10;so14E+jRas+Ob0msTpMwxtGsaMgzWKdisjJRfIJXxBpc5o0Grmh2nHzFcVutv9G80mddFfevTOiz&#10;Wtm4jH7eOTtzTOsdy1wjDmtZ3rwOlumhJHUfLyVrk7bix4fqWmddPxlvnDEV1l3bB29TdjDfuV2S&#10;yTPPcd40O0Y3hqNfK7VSO0bOs4+u0RMzPBlgxxprK6Na1rQ1oDWjgAOAAV5EJL9XoICAgIMf3XK6&#10;xuW+4cT3vdj+gAz+6uK7hbqz29ens4K/LxtK87uyIw+22VInaTzMFaLTsa1oD3D0Dh8q6DuOb6OD&#10;pjnMafqlZbdNdHl4dYo1sU+69uklx3qa8+7ZqB851WHZtv04+uedvc829dI181sVw3iAgICDF89P&#10;3+bvTDk6eTp9AcQPoXC7u/VltP8A1Srck62lqe1a5r7doRkaExB5H+s9f+8uv2FOnBWPR7+KdijS&#10;sJVS2xCbwy/w3CTPY7SxP/Bg8urhxPyN1UDuW4+limY5zwhqy36aobw1xfd058k8evOe6iP6jPaP&#10;yu/IoPZMGlZyT48Pt9vBr29eGq6K9SRB8ukYzTqcG68BqdNV5MxA+l6CAgICAgIMahb8Q3GwHj71&#10;b1d6Hyan8q4esfUz/wDdf3yro42+9dfEbMdxQjxsbv4to9UunMRtPD9535Fe963PTSMcc7e5J3F9&#10;I0Sey8UcfgYQ9uk1j+PL5fWHqj5G6KX2zb/TwxrztxZ4a6Vcm99vz5KBtptkRQ0opJJInAkHQdWo&#10;0OmugWnumznLHVrpFYljmx9XHXkom28O3L5aOm95jjcHOke3TUBo14a+dc9sttGbJFZ4Qi46dU6J&#10;Hc23MfQyFPGY50ktuxp3hkcDp1npYPVDdO0lSt9sqY71x49ZtPn+DPJjiJiIaJjsLjcfGxtevGx7&#10;QAZQ0B7iBpqTz4rpcO2x44+GITK0iOTuUhkybbxFvd8U7j6pnksOceQDQ6TU/MuO2c9e5ifTM/mg&#10;Y+N0vgw7cW8Zck8f7JVPeMB8jfViHp+0pm1/+TupyT8tftH6tlPjvr4NBe9jGlz3BrW8S4nQAeld&#10;JM6c0t41r9G11e62Ip+j2u6e1+np6SVhTLS/yzE+qXkWieT3Wx6ICAgICAgICAgICAgICAgICDGt&#10;y3Bcz16wDq0ylrD+qz1G/Q1cPvsnXmtPp93BXZJ1tLs2N/4ppf8Atf8A4L1v7V/7Ffv90ssHzw1l&#10;dinvmWWOKJ8sjg2ONpc9x5BoGpK8taIjWeUEyxnOZSTKZSe67UNkdpG0/ZY3g0fMuG3WecuSb+fu&#10;Vt7dU6rP4YRa2r82nsMjZr+2Sf7ituxV+K0+iG/bRxloK6RLEFH3rvCWCV2LxzyyVvCzO3m0/oMP&#10;l8pVB3TuU1n6eOePjP5I2bLpwhA5PbORxWLgy89gtsyyNBiGoewuBcD16+1w4quz7G+HHGWZ+KZ+&#10;/wBrTbHNY1aVhrE1nE07E40mlhY+TzktBJ+Xmup215tjraecxCbSdYh1khoLidAOJPmW6WTEbMst&#10;7ISygF0tmUuA7SXu4D6VweS05LzPjaferJnWWysMGOxrO/kDIasTWvkdy0Y0DVdxGmOkazwrCx5Q&#10;gKXiBjLeUZSbE9kUrgyKw4gAuPAat7ASq7F3fHfJFIidJ8WqueJnRaVbN4gx7c7nTbkvfpGcsHye&#10;qPyLit/PVnt61dl42lZd1TyZnN1dvUj/AAoHfx3DiA4Djr/q2/TwVp3C858tcFOUc/t6Ib8s9Vor&#10;C8Vq8VavHXhb0xRNDGN8gaNAr+lIrWKxyhJiNHosnrzsWIK0D553iOGMdT3u5ALG94rEzM6RDyZ0&#10;Zvnt+5G5K6HGudVqg6Nc3/Ff5yfs+gLl933a950x/DX8ZQ755nkndk4/c0cj7eRnkFaZvCCdznvc&#10;48Q/Qn1VYdrw54nqyTPTPhPP+jbhrbnK3q6SBBjNh4k3DLI86h9tznE+Qy6nVcPedc8zP+f5q6fm&#10;+9K5KebdO6WQVyfdg7u4neSJp1dJ8vP5gpee87vcaV+Xl93mztP1LtNggiggjgib0xRNDGNHY1o0&#10;AXV1rFYiI5QmxGj0WT0QEBB52ZhBXlmPKJjnn+iNVje3TWZ8nkyxKvDJbuRQt4yTyNYD+s92n51w&#10;VKze0R4zKtiNZa3b3Ht/GRiKW2wGNoaImHvHAAaAaN10+Vdnk3uHFGk2jh96fOStfFBW/EygwkVK&#10;kkx7HSOEY+jrKr8nfKR8tZn8P1ap3MeEKtuLcV7O2IGyQ9z3WrY4W6klzyOPHt5Ko3u8vuLRExpp&#10;4NGTJNpTePn8QKlOKtWohkMLQ1jXMaD8urteKsMNt7SsVrXhDbWckRpEPK3u/emPkHvtdsY8kkRD&#10;T/SBH0Fa8ncd1jn440+55OW8c0td3y+Hb1e0YRHkrYd3UXEtDWuI7zjx6fIpuXus1wxbT47co/Ns&#10;nNpXXxVurt7K5rHW81ctENjY98bpNXGTuwS7TiOlvDRVePZ5M9LZbW5a8/HT3NMY5tHVMrZ4eXLV&#10;nBvbO4vEEpjie46np6Wu6fkJVx2bLa2Hj4S37e0zVaFbN7zsWIK0D553iOGMdT3u5ALG94rEzM6R&#10;DyZ0Zvnt+5G5K6HGudVqg6Nc3/Ff5yfs+gLl933a950x/DX8ZQ755nkndk4/c0cj7eRnkFaZvCCd&#10;znvc48Q/Qn1VYdrw54nqyTPTPhPP+jbhrbnK3q6SHnZk7utLJroWMc7X0AlY3nSsy8lj23J4IM3T&#10;nnIbDE/re49gaCdfoXE7K0VzVmeUSr8c6WhKY6GbdO6nTzNPuwd3krTybEzg1ny8B85UvDWd3uOq&#10;fl5/d5M6x131aiutTkPu+Qx7bvuHbH0/vODfzqF3GdMFvU15fllRthWIKmRuXbB6Ya1R7nO8/WwD&#10;Tznkuf7ReKXte3KtfzhFwTpMz6Exs2pPlsza3Dbbw6i2uDy6iNOHmYzgp3bcc5sts9vu+3ohswx1&#10;Wm0ryr9Kc+Sm7nHWptdO7hkfr+y0las1umlp8ol5adIYrBYlhL+6OjpGGMnt6XcDp6RwXC0vNddP&#10;HgrInRqW28dBt/b/AHtsiJ7h39tzvskjg35Bw9K63ZYY22HW3DxlPx16K8VTt3czvDJmrU1hox+s&#10;GOJDGtB9uTTm49g/86p8mXLvcnTXhSPtrKPNpyTpHJwbffYxW7IK4d6zbPuk2nJwL+7P08VH2c2w&#10;7mK/9XTPt0YY9a30a2uyWAgICAgICAgICAgICAgICAg4c5f9wxFu3ydFGSz9s8G/1iFH3WX6eO1v&#10;KGN7aRMsnu4/uMLj7bh/EuSWHan9Bndtb9PUuPy4enFS3jabfkgWrpWJ80hsID+Z63mbJp/7sqT2&#10;j/2I+/3MsHzNWXXp6oeImZ92oMx0Tv41v1pdOYiaf7zvyFUvedz00+nHO3uR9xfSNFUvYT3La9W7&#10;K3SxcnDhrzEXQekf0va+ZU+Xa/T29bz81rfho0WppTXzWPwwZpVvv/SfG35gT+dWnYo+G0+mG7bc&#10;pXdXySjtwZQYzEWbmo7xjdIge2R3Bv0nVRt5n+lim3j4ethe3TGrOtl445PcDZbHrx19bExdx6nA&#10;+rr6XHVcz2zD9XNrblHGUPDXqtxTuVmdurPxY2qdcZSd1WZxyceRIP8AVb8pU/cW/d5ox1/8dec/&#10;b2Q22nrtpHKF4YxrGNY0dLWgBoHIAclfxGnBKR25LXuuBvT66EQua0/rP9Rv0uUbe5OjDafQwyTp&#10;WWc7HpMs5+KSThDUa6w8ngB0eyST5HEFcz2rFFs0TPKvFDwV1skMzk8huvLtxuN19yjOrSdQ06cD&#10;K/zeT61I3Oe+7yfTx/JH21lne05J0jkhsti/g+dFRkpkMRicJCNOJAdy49qhbjb/AEM3TE66aNdq&#10;9NtGwrtVgIMYzri3P5Bw4FtuYg+cSFcNu50zX/7p96tv80+toGyNvOoVTftDW9cHUdeJaw8dPS7m&#10;V0na9n9OvXb57e5Lw49I1nnKzq1bxBm3iBuB9q6cZA7/AGasf42n25e0H9jl6Vy/d9513+nHy15+&#10;v+iHnyazomtmbQjqRMyN5gdceOqGJw4RA8jp+l+RTu2duikRe8fF4ej+rZhxacZ5ozL5nI5XdsOP&#10;oWHxV4pRE3u3FoJadZHnTnpofkCi7jc3zbmKUmYiJ04fjLC95tfSGhLpEsQYff8A+n2f9a/+0VwO&#10;b559cqy3OWk7F298Ooe+Tt0uW2g6HmyPm1vy8yuo7Vs/pU6p+a3uTMGPSNfFZ1bN4gICASACSdAO&#10;ZQUrdu9qBqWMdQPfyTNMcs4P8NocND0n7XD5FQ9w7pTpnHTjM8NfBGy5o00hS8Nh7mWuirU07zpL&#10;3OcdGtaCASSNfKqPbba+a3TXmjUpNp0heMb4bY6LR1+Z9l/axn8Nn0auPzhX+HsmOPnnq/BKrt48&#10;VigxmHxkLpYKsULYml7ntaOrRo1PrHj9Ks6YMWKNa1iNG6KxDPtoRPyu7fe5h1dBfak148dfV+Zz&#10;gub7dWc256p9NkPFHVfVqC6xOfjnNa0ucdGtGrieQA7V5M6DIL9mxuHcWrSdbMoigB+zHro35hxK&#10;4vNe25z/APdOkepX2nrst+6r7YKkG2MS3rszNbE5rebI/IfO7t8yut/m6axt8fzTw+5Iy20jphYs&#10;Hio8VjIaTDqWDWR/6T3cXH51Z7XbxixxSPBupXpjR3qQyZt4gbgfaunGQO/2asf42n25e0H9jl6V&#10;y/d9513+nHy15+v+iHnyazomtmbQjqRMyN5gdceOqGJw4RA8jp+l+RTu2duikRe8fF4ej+rZhxac&#10;Z5ozL5nI5XdsOPoWHxV4pRE3u3FoJadZHnTnpofkCi7jc3zbmKUmYiJ04fjLC95tfSGhLpEt4ZD/&#10;AKBZ/wBU/wDsla8vyT6peW5MQa1z3BjQXOcdGtHEknsXBRGvBWNc2pgW4fGNjcB73No+y79bsb6G&#10;rs+37SMOPT+6ef29CwxU6YTSnNiB3z/4Wu/+y/8AjMVf3X/17fd74as/ySzXC463krrKFY6d8R3p&#10;7AxvEuPoXK7XDbLfor4oVKzadIbBj6NehShqV29MULelvlPlJ85PFdthxVx1iteULGtdI0dC2PUV&#10;uuXutuZB2umsJZ+/6v51D7hbTBf1NeWfhlnux8bHez8Xet6oq7TO5p5EtIDf6zgub7VgjJmjXlXi&#10;iYK62SO+M5NksizDUtXxxSBjg3/STE6dP9Hl6VJ7rupy3+lTlE+2Wea+s9MLjtvBxYfGsrt0M7vX&#10;sSD7TyPyDkFebLaxhx9Pj4pOOnTGjNcUfeN2Vnj7d1snLySdS5bb/FuYn/r/ADQq8b/e19dosBAQ&#10;EBAQEBAQEBAQEBAQEBBTvEK5JK2lhq/rT25A5zfNr0sHyuP0Kk7xkmYrirztP+iPnnlWPFH+IVJl&#10;TH4evH/h12yRDz6CPj9Cjd4xRSmOI5RrHuYbiukQitg/+J6/7Mn9gqJ2j/2I+/3NeD5mpzzxQQyT&#10;yuDIoml73HkGtGpK629orEzPKE6Z0ZfUjn3Vup0kgPu5d1yD9GBh0DfSeXpXJ46zu9xrPy/khR/u&#10;XWrxErh23Wlo0bBNG7QcABo5n95W/eaa4PVMfo37iPhcXhg9pqX2fabIxx9DgQP7K0din4bR6YY7&#10;blK6SyxxRvlkcGRsBc954AAcSSr21oiNZ5JOrI9zbgt5e6+Tqe2iHFteLiG6N7SOXVx1K4zfby2a&#10;8z/Z4K/Jkm0+h07XxedyFexXouFelO4Nt2uRIaNegdp9rXQfKtuwwZslZrT4azzn8mWKtpjhyaPh&#10;sNTxNNtWq3hzkkPtPd+k5dPtttXDXpr/AKplKRWNIdxIA1PJSGTMt3bssZCSxTraHGNLWdYHtvae&#10;rq6vP08B5Fyvce4WyTNK/wDjQsuXXhHJX6l2xDBYrQah1vpjeW+0WA6lg/aOirceW1azWv8Ad9tG&#10;mLTEaebUtp7fZh8cGvANybR1l/n7GDzNXW9v2cYKcfmnmnYsfTCkbt9fesrHcW95Xbp5ixn1qh7h&#10;x3cx6a+6EbL87Ul1qcgd454YrGFsLtLtnVlcDmP0n/0fyqu7lu/o4+HzW5fq1Zb9Mellt+tPWtPi&#10;sa9+Ol0nVz6ntDjr5+K5PNS1baW5oNo0ni2qjIJKVd45PjY4dvNoK7rFOtYn0LKOT2Wb1Vt67qkx&#10;UbKtJwF6X1i7QO7tnl0Oo1PYqnue/nDEVp88/g0ZsvTwjmqWy8Z8Tz7Xz+vHBrYl1+04H1QfS46q&#10;l7Zg+rm1nlHFHw16rL1u/ODE4l7o3aW7GsdcdoJ5u/oj6V0Pcd19HHOnzTwj7ehKy36YU7w4g7zP&#10;vkPHuYHuB85c1v5HFUnZa65pnyqj7ePiaauqTUTuTcMGEpCZ7e9nkPTDDrp1HtJOh4BQ97vK4Kaz&#10;xmeUNeTJ0wym4XOysr5YzEZJi90T+JaHu6tDy5arkMk65JmY01lBn5m2Lu1kIK1uPclutk6mJxbW&#10;yXZntM3UNQ1p5D5RxPkCqt7vbVyVx4+Np5tOTJMTERzWVWrc/HOaxpc4hrWglzidAAO0ryZ04yM7&#10;z+5MhuC78Iw7Xe7PPSS3gZdOZcexn/kVzW73t9xf6WL5ff8A0Q8mSbzpVx7lwdHBY6vV1E+Ssu65&#10;pjyaxvDpYOwFx58+C0b7a029IrzvbnPoY5KRWNPFN+GePLK1q+4cZXCGM/qs4u+ckfMp/Y8OlbX8&#10;+Dbtq8NV2V8kordM5h27kHg6EwuZr+36n51E39unBefQwyz8Mqz4YVxpfsnn/Djb9LnfmVT2KnzW&#10;9UNG2jnK9roUpD7vtmrty9I06Oczu2+X+IQw/Q5Qu45OjBafRp7eDXlnSssz27FlZMm34UwOuNa7&#10;pedNIw4dJfx4cOpcrsq5Jyf7cfF7vShY9deHNo+29rxYoOs2H+85KbjLYdqdNeYaTx9J7V0+y2EY&#10;fitPVefFMx4+nj4p1WDaqG8d32MdYjpY4tNlvr2XEdXSOYbofKOJVL3LuNsVopT5vFHy5dOEKxsv&#10;GfE8+18/rxwa2JdftOB9UH0uOqqe2YPq5tZ5RxaMNeqy9bvzgxOJe6N2luxrHXHaCebv6I+ldD3H&#10;dfRxzp808I+3oSst+mFO8OIO8z75Dx7mB7gfOXNb+RxVJ2WuuaZ8qo+3j4mmrqk1D7oz1fEY8vkb&#10;3k02rIYddCeHE66HgFC327rhprPGZ5Q15LxWGZbbA/mDHh3ZYj5+XqGi5TZf+an/AHQhY/mhsq7h&#10;YiCi7zz8tuexhaYD68UTn3X6a6Oj9fQHs6S0fLwXP9y3c3mcVeUR8X3cUXNfX4YRHh48N3G0H7cM&#10;jR9B/MoXZp0z/dLXt/maiutTn4SACSdAOJJ5AJM6DONybot5SLIRQcMSzu42u6R6z+8Dgernx6HE&#10;DyLl97v7ZYvEf+ONI+/VDyZJtr5I/b2T+FYzJXGHS1KGVqv7Tupz3f0QB9Cj7PP9HHe8fNOkR9vQ&#10;wx26YmU14d4Lre/MWG6hpLKuva7k9/ycvnU7s201n6tvu/Vs29P7pXqzIY68sgOhYxztfQNV0F50&#10;iZSpZVseDvdzVNRqI+t5/osOn06LkO1V13FfRr7kHBHxQ1ldinonc2eiw2NdOdDYk1ZWjPa/TmfM&#10;3tUPfbuMFNfHwa8l+mHRg5r8+JrTXwG2pGdbwBoAHElvDs9XTVbNra9scTf5pZUmZji7lIZCAgIC&#10;AgICAgICAgIPmWWOGJ8sjgyOMFz3HkABqSvLWiI1nkSo+2mPzu6LWclb/s1Y9NcHy6aMHyN4nzqg&#10;2MTuNxbNPy15IuP4rTZ0+JkJOLqzaexP0k/tMJ/urb3yv+3Wf+pluY4KzsNwG56oP2myAenu3H8y&#10;qu0z/wDIr9/uaMHzJ/xEz4ZGMRXd679H2yOxvNrPl5lWPed3pH0q/f8Ao27jJ4Qltk4L4ZihJM3S&#10;3a0fLrza37LPm4nzqb2vafSx6z81mzDTpj0pTOY/4jiLVP7UrD0ftt9Zv9YBSt1h+pjtXzhsvXWN&#10;GabWzpwGTl95jeYZAYrEY9prmngdDpy5Llthu/2+SeqOE8JQsV+ieKayOdyG6p24rERPhpu0NmV/&#10;AluvN+mujfNrxU7Nu77ufp4o0r4y2WvOThHJz74wUGLx2MZWBMUfeMkeebnu6XdR850K1912kYqU&#10;ivKNfa8z06YjRMeGtqB2JnrAjvo5i9ze3pc1oB+jRTeyZInHNfGJbNvPDRbZZYoo3SSvbHG0aue4&#10;gNA85KubWiI1nhCRMqXm9xWs3N8GwAMjZOFm1oQ3p5HQ9jfKe3sVFut7bPP0sPHXnP28Ea+SbfDV&#10;CbwxVfEV8djoSHPa2SWeXkXveQNT5h08FA7lt64a0pHpmfS1ZqxWIh0+HmEFq87JTN1hqHSLXkZT&#10;2/0Rx+ZbezbXrv8AUnlXl6/6MtvTWdWkLqExl+9mGru42Xg9EnczDzhoDTp+4uT7pHRueqfRP29i&#10;Dm4X1XTIbzwNWp37LLLL3DWOCIgvJPYf0flV5m7nhpXWJ6vRH24JNs1YhD7fw97M5P8AmDMs0YND&#10;TrnloPZOh+yOY8p4qFs9tfPk+tl/+mPt4NeOk2nqshvEWk6HONs6epaja7X9ZnqEfMAoPesXTm6v&#10;8o93Br3FdLarns+825t2o4HV8Le4kHkMfqj+roVe9ty9eCvo4exJxW1rD73HuOphanXJpJZeD3EA&#10;PFx8p8jR5V7vd7XBXWfm8IMmSKwpT8Fet4LJbgyOrrc7WvrtPAhnW0ufp2DoGjfMqOdpe+G+a/zT&#10;y9v6cvQjdEzWbTzfewMpjMc3IzXZmxO6IzGCfWcB1dQaO08l72jcY8XXN505fmYLRGurtxdaxuvO&#10;HK3GFmLrHpghPJxbxDfP5XfMt+Clt3m+paP9uvKPt+LOsfUtrPJzeHoFfcVys/g8RPYAfKyRuoWr&#10;s/w57V9E+9jg4WmF4y2Wp4qm61afo0cGMHtPd2NaPKr/AHG4rhr1WSrWisayqeBoXNx5Y53Jt6ac&#10;R/2SufZPSeGnla08/KVT7TDbc5PrZPljlCPSs3nqnkg9+0zX3HM/TRlhrZW/KOl39ZpVf3bH055n&#10;/Li1Z40s0rEXmXsZVttOvfRtc7zO00cPkdqF1O3yxkx1t5wm1trGqO3PuethqpAIkvSA9zD5P13e&#10;YfSo2+31cFfO88oYZMkVj0o/ZWBnj68zkQXX7ermdftNa7iXHzu/Io3bNpMa5b/Pb7fixw0/unmt&#10;iuG9SfEXOPhijxUDtHTDvLJHPo10a3+kRxVD3rdTWIxx480bcX04JPaGBhw2L95sANtzM7yw932G&#10;aahmvmHPzqX27aRgx9Vvmnn6GeKnTDP87kps1m5J2Au7xwirR9vSDowek8/Sub3eec+WZjx4R+SJ&#10;e3VZq2Gxzcdi61Jv+hYA8jteeLj8riV2G2w/SxxTyhPpXSNHat7JD7vjdJtu+0cxH1fI1wcfyKF3&#10;GNcFvU15fllCeGL2HH3GD22zNcR5nN0H5CoHY5jotHpattylc1eJKC3tXfPtm4GDV0YbJp5mPBd/&#10;V1Vf3Sk2wW09bVmjWsqf4c2oYc5JHIQ108JZET2uDmu0+UBUnZckVzTE+MI+3n4mmrq01Wdw7yr1&#10;AaeMIt5KQ9DGx+u1hPDjpzd+qPlVVvO5Vp8OP4sktOTNpwjmhrG1p6e18jeunvMrYa17yeJY3vGv&#10;cNf0jpxUG+wmm3ve/HJb8OMS1Ti0rMzzcuwMpjMc3IzXZmxO6IzGCfWcB1dQaO08lq7RuMeLrm86&#10;cvzY4LRGurtxdaxuvOHK3GFmLrHpghPJxbxDfP5XfMt+Clt3m+paP9uvKPt+LOsfUtrPJzeHoFfc&#10;Vys/g8RPYAfKyRuoWrs/w57V9E+9jg4WmF4y2Wp4qm61afo0cGMHtPd2NaPKr/cbiuGvVZKtaKxr&#10;Kp4Ghc3Hljncm3ppxH/ZK59k9J4aeVrTz8pVPtMNtzk+tk+WOUI9KzeeqeStZiN2K3VM4DTuLInj&#10;H6pcJG6fIVVbmPo7iZ8ra/m03+G7XIZY5omSxu6o5Gh7HDta4agrs62iY1jlKwiVa3dutmOjNGke&#10;8yUw6R08e7Du39o9gVX3HuEYo6KfPP4f1acuXThHM21tUVMPYbaH+3ZCNzbDjxLWvBHR9Op86bHY&#10;dGKer57xx/Qx4tI485UXb9k4vcdaSf1O5mMU2v2Q7WN2vo1XPbO/0s8TPhOk+5Exz02bCu2WKk7q&#10;3HNkJ/gOG1lkmPd2JmctO1gI7P0iqHf72ck/RxcZnnP5fqjZcmvw1cO7sZDhtuUMdGQ6SSYyzyD7&#10;b2s0J9Hr8FH7jgjBgrSPPWfYwy16axCsYqhYyV6ChCeMj+fY0fad8gCqtvhtlvFI8WmlZtOjZalW&#10;GpVirQN6YoWhjB5gF3GPHFKxWOULGI0jR+X/APoNn/VP/sleZfkn1SW5M28OwDuIaniIZCPTwXL9&#10;m/8AP90oW3+ZomVy1HF1HWbcnQwey3m5x/RaO0rpdxuKYq9VpTLWisayp+Go3dz5j4xkWFuPgOla&#10;E+y7Q8GjygfaPaVS7bFbd5fq3+SOUfb8UelZvPVPJfF0KUICAgICAgICAgICAgEgDU8kFI3RnJsx&#10;ZbgMKe+7w/7TMw+qQD7PV+iPtFUG/wB1Oa30cXHXnP28PNGyX6p6arThcTBisdFTh4hg1kf2uefa&#10;cVb7bbxhpFYb6V6Y0cW86Lrm3bTGDWSICZgH6h1P9XVaO5YuvBaI5xx9jDNXWsspp3LFO1Harv6J&#10;4j1MdoDofQVx+LJalotXnCBWZidYWnZmAsZXIHL5DV8DH9Yc/j3suv5Gnn8yuO2bS2a/1b8tfbKR&#10;hpNp6paQunTBBDZPaWCyNj3mxBpMfbfG4s6v2tOB9KhZ+3Yctuq0cWu2KszrKQoY2jj4BBThbDGO&#10;JDeZPlJPEn0qRhw0xxpWNIZVrEcnzlMZVydKSnZBMcnIjm0jk4ecLzcYK5aTW3KS1YmNJUV/h9n6&#10;lnvMfbZoCeiUPfFIB59B+Qrn57PmpbWlo/GJRf29onhLug2FlLTwczlHzMHONjnyE/0pOX7qkV7T&#10;kv8A+W8z7Z97OMEz80rZjMVQxlfuKUIiZzcebnHyuJ4lXGDb0xV0pGjfWsV5KX4gYzJXM1UFas+Z&#10;joQxrmNJHX1u1BPIcCOaou8YMl8temJnh+aNnrM2jRcMFi2YvFV6bdC6Nusrh2vdxcfnV3tMEYsc&#10;U8vekUr0xo71IZovO7dx2aiYy0HNkj17uaMgOGvMcQQQom72VM8aW8PFhfHFubhxexcFQlbMWvtS&#10;tOrTMQWg+UNAA+dR9v2rDjnX5p9LCuCsLErNuQu7MB8Zxpjj0FqE9ddx5a9rT+0oHcNp9fHpHzRy&#10;a8uPqhntF27MTNJWqR2IJJDo+IR9Wp8oBa4fKFzeL9zhma1i0TPoQ69deELLgdlW7Fn4juBxllJD&#10;m13u6yT2d4fJ+r/5labTtdrW+pm4z5fr+jfTDMzrZdJYYpYXwyNDontLHs7C0jQj5le2rExpPJIm&#10;FRj8NMaLZkfakdW11FfQA6a8i/X8ypo7Hj6tZtPT5f1aP20arbXrwV4WQQMEcMY6WMaNAArmlIrG&#10;kRpEN8Ropme2tm4c2cvgT/FkJe9gLGlryNHH1/VcHc1R7vYZa5fq4ec+r80fJit1a1fdLZuVyNtt&#10;zclky9Ps1mnX5CW6NaPM1e4u25MtuvPOvo+35EYZmdbLlHHHHG2ONoYxgAa0DQADkAFeRERGkJKv&#10;7z247L0Wvrge+1tTEOXW0+0zX5OCru57L61Na/NX7aNObH1R6VJxlzeGOD6FKOdnU7jF3XUWuPAk&#10;dTT0qhwZN1j+CkW9iNWbxwhZdvbKnNn4nnXd/ZJ62wOPX63lkPHX0clabPtk9X1M3G3l+rdjw8db&#10;LmrxJEGYbtkZFvUyWgTWY+u5wH/NhrS7T6VyfcZ03etvl1r7OCDl+fi7t372rXKZoYxznRy/485B&#10;bq39BoOh49qkdx7pW9ejHynnLPLmiY0h5+HuAdPb+Kzt/gQEiuD9qTlr6G/lWPZ9n1W+pPKOXr/o&#10;82+Pjq0VdMmCD5lijlifFI0OjkaWvaeRaRoQvLViY0nlJMK5t3aMuFytixHa66crC1kJHrc9R1Hl&#10;6qrNl26cGSbRb4Z8GnHi6Z9Cyq0bn49rXsLHAOa4EOaeIIPDReTGvAULK+HFkWTLip2CInqbFKS1&#10;zDrya4A66edc9uOy26tcc8PSiW2868H3DsrdFlojyGWc2DkWCSWXhy06XdLfpXte17i3C+Th65l7&#10;GG085WTCbXxWHHVXjL7BGjrEnF/nA7Gj0K02uwx4flj4vNupjivJKTRRzRPhlaHRyNLHtPItcNCF&#10;LtWLRMTylsmFRj8NMaLZkfakdW11FfQA6a8i/X8ypo7Hj6tZtPT5f1R/20arbXrwV4WQQMEcMY6W&#10;MaNAArmlIrGkRpEN8Ropme2tm4c2cvgT/FkJe9gLGlryNHH1/VcHc1R7vYZa5fq4ec+r80fJit1a&#10;1fdLZuVyNttzclky9Ps1mnX5CW6NaPM1e4u25MtuvPOvo+35EYZmdbLlHHHHG2ONoYxgAa0DQADk&#10;AFeRERGkJKp762xNkGMv0mddqIdEsQ5vZzBHlLVT912E5I66R8Ufij58WvGFZxl/erYBjKTbAYPV&#10;a3u9CwHs63D1R8qqsGXdxX6dOr2fn4NNbX5QtW19mNoSi/kXCfIE9TRr1NjJ7dT7TvOrfYds+nPX&#10;fjf3f1b8WHTjPNalbt7Pt77Ttm4/J0IjLHNxsRMGrmv7XADmCub7p2+3V9SkaxPNEzYp11hHU3b3&#10;ykDcdE6f3Zo6C547tob5HSaAnh2alRsc7vLHRHV0+z8WEfUtwXbbW1aeFi6ge+uvGks5HL9Vg7B+&#10;VX2x2FcEedvNJx4or60P4l0rE1alYiYXxwOkbJ0jXTvA3QnT9hQe+YrWrW0RwjX8dP0a9zWZiJff&#10;h/t6WnA/JWoyyecdMDHDRzY+ZOh5dR+hZdn2c0ib2jjPL1PcGPTjK4q7SH4QHAtI1B4EeZeSMpl2&#10;9uXFZd3uEE5dG49xZiaS0sPLVwHTxHMFchbZ58OX4Itw5TCB9O1bcE9jtmZbJWW3NxzvcG+zX6+p&#10;xHkJHqtHmb9CscPbMmW3Vnn7vtyba4ZmdbLvFFFDE2KJoZGwBrGNGgAHIAK+rWKxpHJKiH0vQQEB&#10;AQEBAQEBAQEHDm6E+Qxk1SCc1pZAOmVuvDQg6HTjodNFH3WGcmOaxPTMsb11jRVI9i7glaILmYd7&#10;r2xtdI8ado6XFoVRHas08LZPh++Uf6FvGVowuAxuIhMdSP13f4kzuL3ek/mCtdttKYY0rH3+LfSk&#10;V5JFSmYQCCCNQeYQVh/h5gH3TY/iiInqNYOAZrryHDq082qqZ7Phm/Vx08vBo/b111WSGGKGJsUL&#10;BHEwaMY0aAAeQBWlaxWNI4Q3RD7WT0QEBAQEBAQEBAQEBAQEBAQEBAQEBAQEBAQEBBB7j2nTzYY9&#10;7zBajHS2Zo6tW89HN4a/OoG97fTPpMzpaPFqyYoshaHhnXjmD7tszRg691G3o19LiT9CgYex1idb&#10;21jya67aPGVzgghrwshhYI4owGsY0aAAK8rWKxpHCISIjR9rJ6ICAgICAgICAgICAgICAgICAgIC&#10;AgICAgICAgICAgICAgICAgICAgICAgICAgICAgICAgICAgICAgICAgICAgICAgICAgICAgICAgIC&#10;AgICAgICAgICAgICAgICAgICAgICAgICAgICAgICAgICAgICAgjcxezNXufhuM+I9fV3v8dkHRpp&#10;0+2D1dWp5eRBHfHN4/hn79B9S9D45vH8M/foPqQPjm8fwz9+g+pA+Obx/DP36D6kD45vH8M/foPq&#10;QPjm8fwz9+g+pA+Obx/DP36D6kD45vH8M/foPqQPjm8fwz9+g+pA+Obx/DP36D6kD45vH8M/foPq&#10;QPjm8fwz9+g+pA+Obx/DP36D6kD45vH8M/foPqQPjm8fwz9+g+pA+Obx/DP36D6kD45vH8M/foPq&#10;QPjm8fwz9+g+pA+Obx/DP36D6kD45vH8M/foPqQPjm8fwz9+g+pA+Obx/DP36D6kD45vH8M/foPq&#10;QPjm8fwz9+g+pA+Obx/DP36D6kD45vH8M/foPqQPjm8fwz9+g+pA+Obx/DP36D6kD45vH8M/foPq&#10;QPjm8fwz9+g+pA+Obx/DP36D6kD45vH8M/foPqQPjm8fwz9+g+pA+Obx/DP36D6kD45vH8M/foPq&#10;QPjm8fwz9+g+pA+Obx/DP36D6kD45vH8M/foPqQPjm8fwz9+g+pA+Obx/DP36D6kD45vH8M/foPq&#10;QPjm8fwz9+g+pA+Obx/DP36D6kD45vH8M/foPqQPjm8fwz9+g+pA+Obx/DP36D6kD45vH8M/foPq&#10;QPjm8fwz9+g+pA+Obx/DP36D6kD45vH8M/foPqQPjm8fwz9+g+pA+Obx/DP36D6kD45vH8M/foPq&#10;QPjm8fwz9+g+pA+Obx/DP36D6kD45vH8M/foPqQPjm8fwz9+g+pA+Obx/DP36D6kD45vH8M/foPq&#10;QPjm8fwz9+g+pA+Obx/DP36D6kD45vH8M/foPqQPjm8fwz9+g+pA+Obx/DP36D6kD45vH8M/foPq&#10;QPjm8fwz9+g+pA+Obx/DP36D6kD45vH8M/foPqQPjm8fwz9+g+pA+Obx/DP36D6kD45vH8M/foPq&#10;QPjm8fwz9+g+pA+Obx/DP36D6kD45vH8M/foPqQduJyOfs2XR5DD/D4QwubN7zHPq/UAN6WAHkSd&#10;fMvBLICAgICAgICAgICAgICAgICAgICAgICAgICAgICAgICAgICAgICAgICAgICAgICAgICAgICA&#10;gICAgICAgICAgICAgICAgICAgICAgICAgICAgICAgICAgICAgICAgICAgICAgICAgICAgICAgICA&#10;gICAgICAgICAgICAgICAgICAgICAgICAgICAgICAgICAgICAgICAgICAgICAgICAgICAgICAgIKz&#10;Jv8AwjN9R7NcJfiEkHfCx0juBKWmQV+rXXvTC0yaaeygsyAghtybiGE+Fa1+/wDieRgxw9fo7s2O&#10;r+Jyd1dPTy4elBMoCAgICAghcduRtzdOZwArljsRDSnNjq1Egu99oOnQdPR3HlOuqDqt53HVczj8&#10;PM9wvZOOxLUYGkgsq9Heku5DTvm+lBIIIbaG4huPbtTMiD3UWu8/gdfedPdyuj9rRuuvRryQTKAg&#10;ICAgICAgICCG3HuJuFkxDDB3/wAVyMOOBDujuzMx7+85O6tO75IJlAQEBAQEBAQEBAQEBAQR9vO4&#10;6rmcfh5nuF7Jx2JajA0kFlXo70l3Iad830oJBBUoN6ZfIZy1TwuCdexmPue4ZDKSWY4A2VvT33dR&#10;Oa50gh6vW4t4ggaoLagIIXee5G7Z2tk8+6ubTcdCZzXDugvDdOHVo7T5kE0gICAgICAgICCGxe4h&#10;e3Fm8N3HdnDe66z9fV3nvURk9nQdPTppzOqCZQEBBC7z3I3bO1snn3VzabjoTOa4d0F4bpw6tHaf&#10;MgmkBAQEBAQEBAQEBAQEBAQEBAQEHBn83RwWEvZi+/op4+B9id3b0xt10HlJ5AeVBnp2Rm7Hh0/I&#10;lgZvma0NzMPMsyDfXjrcgelsGlbTyaoL9tnP0tw4Chm6Wvu9+FszWH2mEjR8bv1mO1afOEEmgoPj&#10;C/JMxu3XYxjJMgc/QbVbLr3feOLw0v049LddTp2IPHcWB3pgMLb3HQ3VdyWSxsT7ljHXI6wo2WQt&#10;MkkLYo4mPh6mtIYWyEg89UF2rZipPhIsy4mOnJWbcJdzbG6PvOOnkagz/Bvzm8sXHuK9uqxt+HIN&#10;7/E4nHOqM7iu46wusPmjmdLI9mjnDg0a6AdqCw7A3LkMkcvhstLHZy+AstrWLsDQyOzFLG2avYDW&#10;lwa57HaOaDoHA+hBC7vs0KuZlGZ8SzgA4g08XA+hWdG0jgZO/ZNLJr5ToEEj4Z7rtZj4vi7WTrZy&#10;TDTRMhzdTo7u1XsRCWJ7hETGJG+sx/Rw1HJB+7c//a29P+w4X8lxBXt77by9zxZ246vuO9QF2pk3&#10;V2wMrEVRCyo17Yu8ifqJiep/Xrx5aINIwmPtY7GQ07d+bKTxdXXesiNssnU8uHUImxs9UHpGjeQQ&#10;Zf4X7c3Nm9kUZZ8/cwtCJ9mPH1MZ3DHua2zIDNPLNFMXFzteljdGhunMr0XDYmXzklvN7ezk4u5D&#10;AWIo25IMbEbNazEJoJHsbo1sgBLH9I01Gq8H5gMzlKu+M1tnL2DYEzRlsDM8NaTTkPdzV/V0193m&#10;HDt6XDVB9vzGTv8AiRHiKM5jxWEpGzmg0AiWzc9SrASRw6I2PlOnlagtiDkyzbLsZZFa43Hz924s&#10;uvY2RsWnEvLHFrSAPKUGRZPc9bD1bWQw/inDmMxRY6w/EXpsc+tb7ppe6BjYI4nxueGkN6H8Dog1&#10;7FX48jjKeQiBbFcgjsMaeYbKwPAPzoM22HR3tvDa9bK5jct3Gsc+eOpFjRXjkkbHO9gmsSSxS9RP&#10;To1jQGhunMr0WXYmXzklvN7ezk4u5DAWIo25IMbEbNazEJoJHsbo1sgBLH9I01Gq8HDYt7g3fuPK&#10;4vF5WXB4LBSsqXLlNsbrdm46Nsr443zMkZFHEx7QT0EucewBBAbrx27MPntm0LWSkzuDmztd0V22&#10;2Nt2vMyKbSOR8LI45WSNcdHdILS3t1Gno1teAgyfw9ub+3rg6l+xmZcVjKc8sTpIYonWr74Z3B7n&#10;veHNihbp3YDG9TtCSQvRZd7bkyjc3i9qYa3Hjr+Timt3MrK1r/dadcta50cb/UdLJJIGM6tWjiSD&#10;wXghsteyWyDVzLNzWM/hnWIK2Yo33VpJY47EjYRZrvgjhc0xveC5hBBGvJeiy+JOeymB2bfyeMAF&#10;qIxNM7mGVteOWZkcth0Y4vELHF+nm48NV4IzbGIyU0lXK4fftjOY9zmvuxWG0rUEzDxIidXjgdAf&#10;JxPnCD18VM9n8LisPPgm95fs5epUbXJ6WTCbrHdvd0vLWF2nUQNQEHnLsvffcm9Hva38dA6hC6vV&#10;+Fl3Pu/du770M7Orvi/Tjrqgmdi7oduXbkGSmgFW62SWrkKoPUIrVaR0MzAe1vUzVvmIQVXH5LJ7&#10;3sXsgNxy7f29Xsz08ZWoOrx2bHuzzFJammnZMQ10jXd2xrRwHraoJXZm4MnHuLI7Qy15uVsUa8V/&#10;HZZrWNfPUmc6MtnbF6nexSM0JaB1Ag6BB42Lm4N27jyuJxOUkwmCwcjKl+9UZG65ZuOjbK+KJ8zZ&#10;GRRxMkb1O6C4uPDhzCV27gd2YfKyRWc67N4F8RMfv7IxfhnBGgEsDIo5I3N116mhwPlQU/e+28vc&#10;8WduOr7jvUBdqZN1dsDKxFUQsqNe2LvIn6iYnqf168eWiDQqGIvVsB8Mmy1m3c7uVnxaURCx1SFx&#10;a/pYxsWsfUA31NOHHVBm3hbtHOkZO0N15FkNXcOSbPUDKnd2TDdcHulJh6tZtPX6SOfDRBc83lsj&#10;X8RNrYyGcsoX6mVktwADR764rd0SSNfV713I9qB4nZbI4nZ097HTmvbbbx8bZWgEhk1+CGQesCPW&#10;je4IOTxq/wD1Tuf/ALC/8oQXVAQVPbuXyke9dx7dyUzp2x9xk8PI4AH3Oy0xviHSBqIZ4nc+Ojhx&#10;QQu0d65vIb/yde64fy9k/eG7ZPToOrFSCvb9b7XeveXt/VbwQTeBy+Ty299wFk5+A4dkGOhhDR0y&#10;XiO/sydRHUTG2SOPnpzQR9i5uHdu48ricVlJMJgcHIypevVGRuuWbjo2yviifMyRkTImSN6ndBcX&#10;HhwQfDrO4tl5zFwZDLTZ3beatMx7JrohFypbmB7j+JCyJssUrm9HrN6mkjiUHR4r7my23cRibuMa&#10;+WxLl6lY1Y+kGds3W0Q6uB0D3dI17EEptfDboqTzXtwZt2Rs2mj/AGCGJkNOsddemEAGV2nLqe4k&#10;+ZBB4/L43Db03/k8nYZVo1WYySeeQ6Na0VXfOT2DtQS21JtzZa3Ln8oZMdjZ293icC5rWyNi1195&#10;tkgu76Tsj10Y3gdXa6BCbnyu9ZvEqrtrAW21KtvEG1ZtyRtlbW6LPQ6aONw0fK4aMaHHpGvUQdNC&#10;HnuCru3Y2Nl3LX3Bd3BjaOk2YxWTbXc59cH+LJWlgigMb42+sGnVp0Qd3jHPFP4R7jnicHxS49z4&#10;3jkWu0IPyhBdpmyuie2J4jkLSGPI6g1xHA9Oo10QZLdyVOvYka3xgibuBpPTBM/GNo94DwjfXDOp&#10;rdeB/i9Xn1QaBsXcb9y7RxeckibDNdhD5omHVjZWkskDCebetp08yCtUH7i33PdvVs3ZwO2K1qan&#10;j245sItWnVXmKWxJNPHN0R961zWMa0cBq5BYtr4rdWMlt1cvlm5nHjodjbUsbY7rdde8jsd01kTw&#10;PV6XNaDz1CCu2cxk90bnyuLqZt2AwOBlZUtT1u5Fu3cMbZZGNknbI2KKJr2g9LepzteICD0wGaye&#10;E3hW2rkMu7PUMpWms4jIzd171HJVLe+rzuhDGPBZIHsf0tPMHVBfkBAQEBAQEBAQEBAQUbf+Isbp&#10;zGJ2jJDOMDJ1ZLPWo+uNjoq5Ar1WzNLdHSTkPIaeoNYg/f8Agzsny5P/AP1cj/8AzoPLYWFn2juL&#10;L7UggnO3ZWtymEsv7yVkfenotVnzO6vWEo71vUdSHnyIL6gqXiFTt2f5a92gkm7nPUZpu7a5/RGz&#10;r6nu0B0aNeJPBBLbvhmm2nmoYWOlmloWmRxsBc5znQuAa0DiSSg8Nv43vtjY3G22PiMuLgrWI3At&#10;e3qrtY8EEcCPOgy/B4Lw82zjYsHvXZkZymPb7vFlYcQ+9DkGR8I5mS14Zj3j26dbZNCHINE8PqWK&#10;hx9qxjdrt2vWszfwoDFFBPPGwaNmmhjAMZ1LgGOPVpxOmuiCn7QzGJ2jSt4vdGGut3HJbsy2b0WP&#10;sXhkjLM90csdiCOUO1jc1vS8gt5L0S/hrDkjureGQs4aTCVb8lF9GtJG2NxjbA5vU7o1j7wn1nhp&#10;PTroeK8EngKduPxN3fakgkZVsU8Q2CdzHCN7oxb6wxxGji3qHVpy1CDl35LNit3bX3NJUs2cVjo8&#10;jVvvqQvsyQm42AxSOiiDpCzWAtJa06ahBbcPla2Wx0OQrMmjgn6jGyzDJXl0a4t1dFKGPbrpqNRy&#10;4oK/4U07dPYOLrW4JK1hnf8AXDK1zHt1syOGrXAEag6oG26duLf28LMsEkdex8N93mc1wZJ0VnNf&#10;0OI0d0ngdOSDx8T68lPGVd3Vf+nbUkdfcNdO8pFvTeg5j24NXN/Xa1B6+GeOtR7fkzOQj7vK7ksP&#10;y11h5xiwB3EPaf4NdsbNPKCgtyCm+K2LyWR2zAypTfkq9e/Us5TFREddulDIHTQNaSA/Xgeg+1po&#10;gru6d14TNbTyWH2zty5fyUtKeKOvLi56sNUmMjqlfYiibqz7LI+pziNAvRfdoQzQ7TwsMzHRTRUK&#10;rJI3gtc1zYWgtcDxBBXgifCmnbp7Bxda3BJWsM7/AK4ZWuY9utmRw1a4AjUHVA23Ttxb+3hZlgkj&#10;r2Phvu8zmuDJOis5r+hxGjuk8DpyQRHvdnYm585YuUbVrbG4LLciy/ShktOq2zEyGeOxFC10nQ/u&#10;muY9rSOwoODcOfzO6cztWbDYq6zblPM15rd6zXlgfK7u5Q0xwyNbI2Fmp65Hho16QNeK9GprwEFR&#10;8KKVqlsDF1rUD61hnvBkglYY3gusyO4tcARqDqgh/EvaVezuDEbps4Jm5aFGGallMSYWWJRBM5r2&#10;WK8Tx674ns4tHrFrjogjKVbwryGQqV9t7BZfsulZ7xPLiTQgqs11fJJNahiHU0DVrGalx4edBo+4&#10;MpaxmOdcr42xlSx7RLVqdBm7snR72te5nX0jj0g6nsQZdcbt3MbixNrY2Eu4vcrL1d+TvihYxsUd&#10;Jr9bLLhlZDFN1x6taz1nE6acl6LH4y/FRidvuxDY35NmeovqRynpjfI3rcGPdoekP06SezVeDof4&#10;rUmxGs3B5h24NNBhPcZw/vNNdDZ6fdejX/Sd706cUEn4ebcu4DbMdbIOa7KW57F/I92dWCxcmdNI&#10;xh7Ws6+kHt01QZ3U2rsbadzIY7eG047tV9uezjNxMxhyDZYLEjpRDYMEUsrJYnOLB1N0LQNCgufh&#10;9T2571dvYLaDdvUi1kVfIPrMpT2wdXP/AIHS2VkbdG6F+nV5OHEOIWbWxNzZyzao2re2M/YbkmXa&#10;UL7T6lsxMhnZPFEHSd2/umuY9rTpxBQT23t5ncGSfHjcVcbh4oyX5e7FJTY+UkdMcEE7WTSDTUuf&#10;0ho855BFb8lmxW7tr7mkqWbOKx0eRq331IX2ZITcbAYpHRRB0hZrAWktadNQgtuHytbLY6HIVmTR&#10;wT9RjZZhkry6NcW6uilDHt101Go5cUFc8M6durQzzbUEkDpdwZeaIStLC6OS49zHt6gNWuadQeRQ&#10;eW/IMhR3Bt3dlanNkKuG98r5KrVaZLAr3mR/xo4xxk7t8DepreOhOgKCs+Im7Zt17dbj9sYzIXYW&#10;3sfLkrclKzWZHFHdhd0sbPHG+V/UGucGNIa0OcSO0LX4v07dzwy3HVpwyWbU1N7YoIWukke4kcGt&#10;aCSfQguCAgzzxXr5/HyY3dW3Kj7eXqNsYySGIEudDkGdEbjpr6sVtkLzw4N6kDdO3Z9ubIwdnDV3&#10;3b2zX17EMUQcZrETWmC4xumpLpoZXu87kFg8PcJbxG1KkV8aZW2X38qeOpuXHmebn+i5/T6Agr7b&#10;FrYm5s5Zt0bVvbGfsNyTL1KF9p9S2YmQzxzxRB8vQ/umuY9rSBxBQfNu9Nv7M4aDHUbdfbmHvRZS&#10;5lbteWp38tXV1eCtFOI5XfxCHPeWgADQalBL+IdK1aG2hXgfOIM9Rnm7thf0Rs6yZHaA9LW9pPJB&#10;bkGaDYNPP+I26bGfrzWMKWURWoStLac8pqujfMeA710QJa3jownX2tCAmtnPzeDyEm0co2xcqVo+&#10;9wWac1z2y1QdPd7MoGjZ4eDdXe23Q89UEFufJ5rF+MFS/QovyVSLAluTqV9DY7h1zhLAw6d46N4G&#10;rAdS0nTU6BB97n3T/PGEtbW2xSvPlyzPdb+RtU7FOvSry8J3vdZZF1ydHUGMZrqfMglvFXFzP8Kc&#10;7jMdBJYlFAwVq8TXSSO6QA1rWtBLjoOwIJHxIxmZyuxczj8KT8Ss1yyBjX90541BfGH/AGTIzVmv&#10;nQVunvLaTcXFiMTtO8cg1gjj2+cVLA2NwGgbLNLG2qxgPN/eEactV6Jfwfo5Cj4cYWpkK7qtyJko&#10;nruY6PpcZ5Dwa4AgceHmXghsFlH+HfvmBzVK4/Be92LWFzFOtNci7m3K6cwTtrtkkjkjkkcNS3Rw&#10;00QWzbO6LOfkszx4m1RxMfS2pcvMNeWw7j1llZ4ErI28NHP06uwacUGf5fam18DvDNZDc+12ZvB5&#10;uZt6vmGUPiElSYxtjmgnZGySZsZLA9jmtI4kc0E5sipsufPG5tnZjMbTghd07gkotx7nyPIb3UEU&#10;scc72lvV1P0AHLjrwC3DOOO53YL3Gz0tpC98T6P9kJdKYu47z/neHV0/ooJRAQEBAQEBAQEBAQEB&#10;AQEBAQEBAQEBAQEBAQEFRy/h+czkJHZTO5C1hJZWzSYBxgbVcWEOEbnMibM6Lqbr0F+h7dUFuQEB&#10;AQEBAQEBAQEBAQEBAQRWe29XzPw7v5Xx/Db0OQi6NPWfBr0tdqD6p6uOiCVQEBAQEBAQEBAQEBAQ&#10;EBAQEBAQEBAQEEV/L1b+af5i71/vPuPw/ueHR0d933Vy16teHNBKoCAgICAgICAgICAgICAgICAg&#10;ICAgICAgICAgIOe7kKNGFs12xHWhdIyJskrgxpklcGRsBcRxc5wACDoQfEUsUrBJE9skbuLXtIc0&#10;jzEIPGxk8dWuVaVi1FFcvF4pV3va2SYxN65O7aTq7obxOnIIOlAQEBAQEBAQEBAQEBAQEBAQEBAQ&#10;edmzBVry2bMjYa8DHSTTSENYxjBq5znHgAANSUH5Ut1rlWG3UlZPVssbLXnjIcx8bwHNe1w4Frgd&#10;QQg9UBAQEBAQEBAQEBAQEBAQEBB52bEFWtLZsPEVeBjpJpXcA1jB1OcT5AAg+KN6nfpQXqUzbFO1&#10;G2avPGdWvjeOprmnyEFB5YjL47MY+LI42bv6U/V3UvS5uvQ4sdweGu4OaRyQdiDkdl8Y3KtxBssG&#10;TfAbTKhP8QwteGGQD9EOOiD8uZjG071GhZmEdvJvkjoxaOPePijdM8AgEDSNhPFAyWXxuMZA/IWY&#10;6rLM8dWu6Q9IfPMemOMfrOPJB1PeyNjnvcGsaC5znHQADiSSUH61zXNDmkFpGoI4ggoP1AQEBAQE&#10;BAQEBAQEBAQEBAQEBAQEBAQEBAQEFH8Yf/C1P/6zif8Av8KC1ZubMw4yaTC1obeSb0+717MroIna&#10;vAd1SNbIW6M1I9XnwQZx4HXd8HZu2a82Los277oAL7bcjrPQGuLD3BhDdS/QEdfAIL1k9sw5HcuG&#10;zc8gBwYsOpxNZ6xlsxGF7nSa+x3bj6gbz0OvDRBx7s3XkcdksbgsJRjyGeyrZpYGWJTBXigrdPeS&#10;yyNZK7nI0Na1pJQe+3MjvOa1NU3Fhq9Pu2dcWQo2veK8p1A6OiRkMzHcdeLdPOgsCCN3FuDG7fwt&#10;rMZJ7mVKrQXBg6nvc5wYyONo9p73uDWjtJQVafdPiZUpnNW9sVBiY2mWxjobrpMnHCBqXdJibXe9&#10;rdSYxJ5g4lBN5fdDmbKm3PgIG5ZgqC/Vga4s76HQSODToT1d3roNOfBBK43KUcli62UqSh9G3Cyz&#10;BNyBjkaHtd8xQRmytyzblwvxn3YVqVieYY09Rc6WpHIWRTuBA6e96S4N8hHFBEzbw3Nl8nepbOxt&#10;W1Wxkrq13LZGxJBXNqP24IGQxzSSGM8Hv4NB4DXRBI7U3XNlrF7FZSl8M3BijH79REgmjLJgTFPB&#10;KA3rik6TzaCCCCEEPk/Eq5DunK7XxmIOTzdUV3UazJRE18csXeSTWJHAthjjJDdeJcToAgm8rmNy&#10;Y3ZljLvxsNjOVK5sT4yCZxjd0HqkZHKW6uPdg9Pq8TwQSuJylLLYupk6Mne07sLLFeQdrJGhzfoK&#10;CM2ZuaTcuKmyoriCi+3Yixr+okz1oXmNk5Gg6e8c1xaP0dD2oIq1vHcmUyt3G7Oxde5HjJTWyGWy&#10;M769RthvF8EIijmklezX1zoGtPDUlB07d3hfsZmTbu4se3E59kRs12RS9/VtwNd0ukrylsbiWEjr&#10;Y5ocNQeIQfO9N8WNu5bBY6vjX5KxnH2Ia8Mbgx/ewxh7BqR0hp19dzvZaCeKDhsbx3ngbFSfdmJo&#10;xYS5PFWffxtqWd1SSd4ji94ZNDDrG57msL2HgTyQWjcW4Mbt/C2sxknuZUqtBcGDqe9znBjI42j2&#10;nve4NaO0lBVp90+JlSmc1b2xUGJjaZbGOhuukyccIGpd0mJtd72t1JjEnmDiUFjndV3PtV5xtmN1&#10;PM1D3Fl8fesMNhmmpj6ma+q7kT6fIg6cRjaWDwVLGQOcKWLqxVonSHVwirxhjS4+XpbxQU3Gb18Q&#10;83Qiz+E25SsYCyO8pQT33Q35oddGyBvcOgZ1DiGuk9JQXyrLLNWillidXlkY10kDi1zmOcNSwlpL&#10;SW8uB0QeqDPY/EzM5LI5XC7fwjcjmsbemqzB84hqwwRkNjmsSlriHSHXpjY0nhrwCC25vcNPAbem&#10;zOZPdR1o2unZCDI4yu0a2KIcC9z5HBjB2khBWZ90+JlSmc1b2xUGJjaZbGOhuukyccIGpd0mJtd7&#10;2t1JjEnmDiUFvx+Xx2RxNfLVJmy4+zC2zDOORie3rDvmQUrGb18Q83Qiz+E25SsYCyO8pQT33Q35&#10;oddGyBvcOgZ1DiGuk9JQW/J5aeltu1l31iyetTktuqPcNQ+OIyGNzm9Q5jQkaoKfiN8b63Ni62V2&#10;xgaYxskTH+85S1LXM7+kd42tHHDK7oa/VrZJOnq5gacSFh2ju5ueF2rZpvxebxUjYcpi5XCR0TpB&#10;1RvZI3RskUjeLHjn5Bog481vDLvzk23drY2PJ5apGyTI2bUzq9KoJR1RNlexksj5Ht9YMY32eJIQ&#10;fGM3jm6udrYLd2Nhx1vIdQxWQpzOsUrL2N63Q9UjIXxS9Org1zdHAHQoOrfu8xtPG0bxqPutt34K&#10;LoYtTL/H6gO7aPafq0Bo4c+aCIye8PEHB035zNbfpDAQDvL8VO5JNfrVx7UrmOhZDL3bfWe1j+XL&#10;VBeGWq76rbbJA6s5glbKORYR1B3o04oKHjN6+IeboRZ/CbcpWMBZHeUoJ77ob80OujZA3uHQM6hx&#10;DXSekoLjdtubgJ7liro4VXzTUpS12hEZc6J5HU0/onTUIPDaGSZldp4XKR12U2X6Fa02pH7EQmhb&#10;J3bdA3g3q0HBBm/hjuXdlvZtLHbUxNewKDp47mTyc8lWsJjYkeYYWxRTSyua1w6naBoPDUnXT0Xj&#10;a+8bWQylrA5vH/CNxU4m2XVRIJ4Z6zndAsV5g1nWzr9VwLQWngV4PWXMwt8Qq2E9yiM02JnujI8O&#10;9a2GzDF3I4a9Lu+6ufZyQRm8/wDx/wCH/wD27If/AGuwgk965mHFVcVLLSivC1lqFJjZdNI3Wp2w&#10;iZuod60fXqEEd4xTZmLw23B8MrQ2euhcZe7+V0Xd1TVl72SPpa/rkbw6WHQHyoPvYF3fE1OnHm8X&#10;Rp4xtGM1rFW3JPK54awMDo3QxBoLNST1c+CCQrbok/na5ti5WEB90jvYqyH9Qsxa93YBGg6XxSac&#10;OOrXAoPrcW5pMXlcFiqtcWr2atmIMLukR1oWGSzOSAf8NvSAO1zgEE8gICAgICAgICAgICAgICAg&#10;ICAgICAgICAgo/jD/wCFqf8A9ZxP/f4UF4QUTwUt1T4YbcriZhsQ1vd5YeodbZYnOEkZbzDmlp1C&#10;C9oKnvLHbLzGRx2OzF/3DOQh9nETwWTUuMGoZI6F4I1B4BzeIPk4IIzbWSz2L327aNnMncdF2Pff&#10;FqZkTblMslbGyKw+EMjkEoeSwlod6p7EF/QUPxqxty5ssT1TMPhl6nkbJrAOmEFadr5Xxtc2RrnM&#10;Zq8BzSOHI8kHGMOx2D+Of8TMkcMY+89/L8Z3PRprxeaunyILRsLEYjE7NxOOxFiW3i464NSxYHTI&#10;+KQmRpc3oj09vl0hBnNqa3iKuS8JqTnQ3MlbbFgXt5x4XIdctiRvD/qjY54wew9C9Gv0aVWhSr0a&#10;kYiq1YmQV4m8mxxtDWNHoAXgx/w921f1ym3X7vyeHzONv23z4mD3IB0U8754rMQmrySvZKyQHq6j&#10;x1HDkvRa9mYPBw7yyl+Lc9vcWcrVIqN73g13NhidI6WNhdXhhZ19XUdCSQDxHELwem1qkH/FHfFv&#10;pHvBjxUXX2hgrvdoPSTxQXhBjmRu3tr1cx4cY9xitZewxuz3t493UykjveA3j/1EiV3mb0L0axic&#10;ZTxWMqYyizuqdGGOvXjHZHG0NaPmC8FJ8J7lbG08htG9I2HPYvIXZJoHkNksQ2rMliG1GDxex7JQ&#10;NRyI0KD6yVurnvFPbsWJlFkbZZds5meJwdHF73B3ENd7xw7x7j19HMBuvkQdm6QD4jbH1GpHxQjz&#10;H3VoQPGEA+HOW8xrEekWoiEgc3jVjblzZYnqmYfDL1PI2TWAdMIK07Xyvja5sjXOYzV4DmkcOR5I&#10;OMYdjsH8c/4mZI4Yx957+X4zuejTXi81dPkQWnYOIxOI2dicfh7EtrFxQB1OxYHTK+OQmRpc3pj0&#10;9vl0hBOTzxQQyTzODIYml8jzya1o1JPoCDL5cHg8XgbW49ibuOIxsTJLgqmaO5iD6peWmGXV0Ice&#10;Yie3TyL0X7amWt5jbGKy1ut7nav1IbM1Xj/DfLGHlvHjw17eK8Eqgo/hhUgin3hOxgE1jcV0yv7T&#10;0Nja0egBB5+NWNuXNlieqZh8MvU8jZNYB0wgrTtfK+NrmyNc5jNXgOaRw5Hkg4xh2Owfxz/iZkjh&#10;jH3nv5fjO56NNeLzV0+RBZtkY/B4HY+NrY23JPhqtbva9uyOl5gdrL1vHRH08HcukaBBTpcHg8Xg&#10;bW49ibuOIxsTJLgqmaO5iD6peWmGXV0IceYie3TyL0WWzlreY8J7GWt1vc7V/ByWZqvH+G+WqXlv&#10;Hjw17eK8Hh4UbmwuT2JiI68jK9jHUq9e/QeQySu+GJrSHsOhDTwc12mjmkEc0HLtGWHM+JG5dx41&#10;4lw7KlTEx24+MVizXfLLM6Nw4PEXetZ1DhrqByQfOz7dbCb53Zg8pI2C9lr4y+LklIaLVWWvFEWx&#10;E+06B8Ja5vMa68kH1v8AuVcxuDbO28dKJ8tWy9XLXGRODjWqUi58kkxHsd5/hNB9rqKDs8SwD/Ko&#10;I1H8xY8/KOsoJnewDtmZ8Eag462CDy07h6D52lPFBsjDTzPDIosZWklkdyDW12lxPoCCkS4PB4vA&#10;2tx7E3ccRjYmSXBVM0dzEH1S8tMMuroQ48xE9unkXottbLW8x4cNy1ut7nav4k2ZqvH+G+Wv1lvH&#10;jw17eK8H74Zf/rbaf/0bH/8AdY0FY8CdyYezs6HDNc2tk6Etnvqb/Ue9klmWRk7AdOtjwfaHDqBH&#10;Yg7G2K2d8XqdnFyNsVtuY21BlLcR6o/eLkkRirdY4F7WxOe4fZ4a8Sg67P8A+6cf/wDjd3/v9RA3&#10;n/4/8P8A/t2Q/wDtdhA8Vf8A5dt7/wDJML/32NBJeJEUk3h3umKJpfJJiL7Y2N4kudWkAAHnKDr2&#10;nkKNvbmJfVsRztkpQPYY3tdq0RtBI0PLighvEvH2mY+nujHRmXK7XmN6ONntTVC3ou1xxH+JDqW/&#10;rNag5Nl2q+6d25beUL++xdaNuHwEv2XRs0luTN/1kxbHr/6tBcr+VxuPNYXrMdY3Z2VKneODe8nk&#10;BLIma83ODToEHUgICAgICAgICAgICAgICAgICAgICAgICDnu4+jehbDdrx2YWyMlbHK0PaJInB8b&#10;wHA8WuaCCg6EELX2XtKvnHZ+DD04s08uLsgyFjZiXgtc7rA11cCQTzKCaQcGZwGDzdX3TMY+vka2&#10;uohsxMlaD5QHg6HzhB5YDa+3NvVn1sHja+Ngkd1SsrRtj63DkXkDVx9KCUQEFa/4aeHvxT4p/LmO&#10;9/6uvv8A3aPXr/T006ert6tNUFlQcr8XjZMlFk31YnZCCN0ENstBlZHIQXsa48QHFo1QdSCG3Bs3&#10;am4xH8dxNXJOi4RPsRNe9o56NeR1AebVB24nDYnD0mUcVThoU4+LK9aNsTATzPS0AantKD1io0ob&#10;Vi3FBHHatdHvM7WgPk7sdLOtw4u6RwGqD4yj8mzHzuxcUM2Qa3WtFZe6OJzvI97GyOaPQ0oKrhtu&#10;7jyW6q+6N1w1K1jG15auGx1OR9gRGyW9/PJM9kPU97WNY1oboBr2lBdEEPuDZ+1txMjbncVVyQi/&#10;wnWImvcz9lxHUPkKDrw+Dw+FpNo4ijBj6bSS2vWjbEzU8zo0DifKg9paNKa1XtywRyWqvX7tO5oL&#10;4+8HS/oceLeocDogXaNK/WfUuwR2asmneQStD2O6SHDVrgQdCAUHugrX/DTw9+KfFP5cx3v/AFdf&#10;f+7R69f6emnT1dvVpqgsqAgrk/hxsCxkxlJtu4+TIB3ee8mtF1F44h59XQu854oLGgIPCrRpVO+9&#10;1gjg94ldPP3bQ3rlfp1SO0HFztOJQe6Ctf8ADTw9+KfFP5cx3v8A1dff+7R69f6emnT1dvVpqgsq&#10;CuT+HGwLGTGUm27j5MgHd57ya0XUXjiHn1dC7znigktx0J8ht/KUK+nf3Kk9eLqOjeuWJzG6njw1&#10;KCCj8Ndp5DD4iHcWFpZDIY+nBWdPLE17tYo2tLQ8gOc3UcAUFpqVKtOtHWqQx160I6IoImhjGNHY&#10;1rQAAg485tzAZ6oKeax9fI1gepsVmNsgafK3qB6T5wg+MDtbbm3q76+DxtbGwyHqkbWibH1nkC8t&#10;Grj6UHbao0rfc+9QRz+7ytng7xod0Ss16ZG6jg5uvAoPSeCGxBJXnjbLBM10csTwHNcxw0c1wPAg&#10;hAgghrwR14I2xQQtbHFEwBrWsaNGtaBwAAQV+fw42BYyYyk23cfJkA7vPeTWi6i8cQ8+roXec8UF&#10;glijlifFK0PikaWPY4agtI0II8hQfNSpWp1YalSJkFWsxsVeCMBrGRsAa1jWjgGtA0ACCFyewdk5&#10;SlXpZDB0rFSqXGrE+BmkfUS53RoB09ROp05oJTFYjF4ilHRxdSGjTi/w69djY2Dz9LQBqe1B9mhR&#10;N9uRNeM3mROrstFo7wQvcHujD+fSXMaSPKAgT4+jYs1rU9eOWzSc59SZ7Q58TnsMbyxx4tLmOLTp&#10;2IFzH0brYmXK8dhsEsdiFsrQ4Nmid1xyN15OY4ag9iDoIBGh5doQQ2H2ZtLC37GQxGHqULtoFs9i&#10;vCyN7mlwcWktA4FwBIQR+5pPEWSxLSwFXGspWIwyPK2p5e9gc4EPeazYi2Tp5tHeDXtQSm1tuUNt&#10;bdx+Cx4IqY+FsMbj7TiOL3u/We4lx85Qdd3GY6+a5u1YrJpzNtVe9Y1/dTsBDJWdQPS9ocdHDig6&#10;k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H//2VBLAQItABQABgAI&#10;AAAAIQA9/K5oFAEAAEcCAAATAAAAAAAAAAAAAAAAAAAAAABbQ29udGVudF9UeXBlc10ueG1sUEsB&#10;Ai0AFAAGAAgAAAAhADj9If/WAAAAlAEAAAsAAAAAAAAAAAAAAAAARQEAAF9yZWxzLy5yZWxzUEsB&#10;Ai0AFAAGAAgAAAAhAPF/t8IcBAAAOQ4AAA4AAAAAAAAAAAAAAAAARAIAAGRycy9lMm9Eb2MueG1s&#10;UEsBAi0AFAAGAAgAAAAhAIyaf7vIAAAApgEAABkAAAAAAAAAAAAAAAAAjAYAAGRycy9fcmVscy9l&#10;Mm9Eb2MueG1sLnJlbHNQSwECLQAUAAYACAAAACEAgN3LMeIAAAAMAQAADwAAAAAAAAAAAAAAAACL&#10;BwAAZHJzL2Rvd25yZXYueG1sUEsBAi0ACgAAAAAAAAAhACd9KssuEgAALhIAABQAAAAAAAAAAAAA&#10;AAAAmggAAGRycy9tZWRpYS9pbWFnZTEucG5nUEsBAi0ACgAAAAAAAAAhABlHZATFwgAAxcIAABUA&#10;AAAAAAAAAAAAAAAA+hoAAGRycy9tZWRpYS9pbWFnZTIuanBlZ1BLBQYAAAAABwAHAL8BAADy3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colouredbanner" style="position:absolute;left:10772;top:11476;width:604;height: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wmEPBAAAA2wAAAA8AAABkcnMvZG93bnJldi54bWxET89rwjAUvg/2P4QneJupDmetRhlOZUfr&#10;huDt0bw1Zc1LSaLW/fXLYbDjx/d7ue5tK67kQ+NYwXiUgSCunG64VvD5sXvKQYSIrLF1TAruFGC9&#10;enxYYqHdjUu6HmMtUgiHAhWYGLtCylAZshhGriNO3JfzFmOCvpba4y2F21ZOsuxFWmw4NRjsaGOo&#10;+j5erIIwnYXtZTrf/5T54Wzy8uTf/F6p4aB/XYCI1Md/8Z/7XSt4TmPTl/QD5O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MwmEPBAAAA2wAAAA8AAAAAAAAAAAAAAAAAnwIA&#10;AGRycy9kb3ducmV2LnhtbFBLBQYAAAAABAAEAPcAAACNAwAAAAA=&#10;" strokecolor="black [0]" insetpen="t">
                    <v:imagedata r:id="rId3" o:title="colouredbanner"/>
                  </v:shape>
                  <v:shape id="Picture 11" o:spid="_x0000_s1028" type="#_x0000_t75" alt="300x300-Mental-Health-logo_EN" style="position:absolute;left:10660;top:11383;width:113;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9lVvEAAAA2wAAAA8AAABkcnMvZG93bnJldi54bWxEj0FrAjEUhO8F/0N4greaVUvRrVFUFHoq&#10;VEuxt8fmubu4eVmSuBv/fVMoeBxm5htmuY6mER05X1tWMBlnIIgLq2suFXydDs9zED4ga2wsk4I7&#10;eVivBk9LzLXt+ZO6YyhFgrDPUUEVQptL6YuKDPqxbYmTd7HOYEjSlVI77BPcNHKaZa/SYM1pocKW&#10;dhUV1+PNKNCd29yinPUvH9ufSRa//Xm6nys1GsbNG4hAMTzC/+13rWC2gL8v6Q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9lVvEAAAA2wAAAA8AAAAAAAAAAAAAAAAA&#10;nwIAAGRycy9kb3ducmV2LnhtbFBLBQYAAAAABAAEAPcAAACQAwAAAAA=&#10;" strokecolor="black [0]" insetpen="t">
                    <v:imagedata r:id="rId4" o:title="300x300-Mental-Health-logo_EN"/>
                  </v:shape>
                </v:group>
              </w:pict>
            </mc:Fallback>
          </mc:AlternateContent>
        </w:r>
        <w:r>
          <w:fldChar w:fldCharType="begin"/>
        </w:r>
        <w:r>
          <w:instrText xml:space="preserve"> PAGE   \* MERGEFORMAT </w:instrText>
        </w:r>
        <w:r>
          <w:fldChar w:fldCharType="separate"/>
        </w:r>
        <w:r w:rsidR="0065125A">
          <w:rPr>
            <w:noProof/>
          </w:rPr>
          <w:t>3</w:t>
        </w:r>
        <w:r>
          <w:rPr>
            <w:noProof/>
          </w:rPr>
          <w:fldChar w:fldCharType="end"/>
        </w:r>
      </w:p>
    </w:sdtContent>
  </w:sdt>
  <w:p w:rsidR="00B118CD" w:rsidRDefault="00B118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422098"/>
      <w:docPartObj>
        <w:docPartGallery w:val="Page Numbers (Bottom of Page)"/>
        <w:docPartUnique/>
      </w:docPartObj>
    </w:sdtPr>
    <w:sdtEndPr>
      <w:rPr>
        <w:noProof/>
      </w:rPr>
    </w:sdtEndPr>
    <w:sdtContent>
      <w:p w:rsidR="00B118CD" w:rsidRDefault="00B118CD">
        <w:pPr>
          <w:pStyle w:val="Footer"/>
          <w:jc w:val="right"/>
        </w:pPr>
        <w:r w:rsidRPr="00992BF2">
          <w:rPr>
            <w:rFonts w:ascii="Trebuchet MS" w:hAnsi="Trebuchet MS"/>
            <w:noProof/>
            <w:sz w:val="24"/>
            <w:szCs w:val="24"/>
            <w:lang w:eastAsia="en-CA"/>
          </w:rPr>
          <mc:AlternateContent>
            <mc:Choice Requires="wpg">
              <w:drawing>
                <wp:anchor distT="0" distB="0" distL="114300" distR="114300" simplePos="0" relativeHeight="251672576" behindDoc="0" locked="0" layoutInCell="1" allowOverlap="1" wp14:anchorId="0A881B86" wp14:editId="22948E2B">
                  <wp:simplePos x="0" y="0"/>
                  <wp:positionH relativeFrom="column">
                    <wp:posOffset>-706120</wp:posOffset>
                  </wp:positionH>
                  <wp:positionV relativeFrom="paragraph">
                    <wp:posOffset>-374935</wp:posOffset>
                  </wp:positionV>
                  <wp:extent cx="7166610" cy="1085837"/>
                  <wp:effectExtent l="0" t="0" r="0" b="63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6610" cy="1085837"/>
                            <a:chOff x="1066027" y="1138325"/>
                            <a:chExt cx="71664" cy="11238"/>
                          </a:xfrm>
                          <a:noFill/>
                        </wpg:grpSpPr>
                        <pic:pic xmlns:pic="http://schemas.openxmlformats.org/drawingml/2006/picture">
                          <pic:nvPicPr>
                            <pic:cNvPr id="44" name="Picture 12" descr="coloured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7244" y="1147604"/>
                              <a:ext cx="60447" cy="427"/>
                            </a:xfrm>
                            <a:prstGeom prst="rect">
                              <a:avLst/>
                            </a:prstGeom>
                            <a:grp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45" name="Picture 11" descr="300x300-Mental-Health-logo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66027" y="1138325"/>
                              <a:ext cx="11317" cy="11238"/>
                            </a:xfrm>
                            <a:prstGeom prst="rect">
                              <a:avLst/>
                            </a:prstGeom>
                            <a:grp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2CCEC1" id="Group 43" o:spid="_x0000_s1026" style="position:absolute;margin-left:-55.6pt;margin-top:-29.5pt;width:564.3pt;height:85.5pt;z-index:251672576" coordorigin="10660,11383" coordsize="716,1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ZQZwR0EAAA5DgAADgAAAGRycy9lMm9Eb2MueG1s7Ffb&#10;buM2EH0v0H8g9K6IkmVLFmIvfE0LZLdBL88FLVEWEYoUSPoSFP33DinJlzhFiu2+tIgBGbyOZs6c&#10;OSLvPx1rjvZUaSbFxAvvsIeoyGXBxHbi/fbr2k89pA0RBeFS0In3QrX3afr9d/eHJqORrCQvqEJg&#10;ROjs0Ey8ypgmCwKdV7Qm+k42VMBkKVVNDHTVNigUOYD1mgcRxqPgIFXRKJlTrWF02U56U2e/LGlu&#10;fipLTQ3iEw98M+5fuf+N/Q+m9yTbKtJULO/cIF/hRU2YgJeeTC2JIWin2I2pmuVKalmau1zWgSxL&#10;llMXA0QT4lfRPCi5a1ws2+ywbU4wAbSvcPpqs/mX/ZNCrJh48cBDgtSQI/daBH0A59BsM1jzoJpf&#10;mifVRgjNR5k/a5gOXs/b/rZdjDaHz7IAe2RnpAPnWKramoCw0dHl4OWUA3o0KIfBJByNRiGkKoe5&#10;EKfDdJC0WcorSKXdF+LRCEeJh+yKcJAOomG/YnVhJe5shNEgtfMByXoHhFwzznv/O3+n9w3LM3g6&#10;nKF1g/P7fIRdZqeo1xmp/5GNmqjnXeMDJRpi2IZxZl4cvQE265TYP7Hcwm87FymDENuUwbR9Kwoj&#10;DxVU58DwXHIJQ8WGCEGVBaDf3JoiNlSXRyTkoiJiS2e6gYIBUMFsP6SUPFSUFNoOW8SurbjulXsb&#10;zhqLrk20bXdAgEevOPsGlm09LGW+q6kwbYErygETKXTFGu0hldF6Q4Gv6scidKwC5jxqY19nOeSK&#10;7o8onWE8jub+YogXfoyTlT8bx4mf4FUS4zgNF+HiT7s7jLOdpgAD4cuGdb7C6I23b1ZYp0Vt7ToN&#10;QHvilKblGzjkeNe7CBS0kFhftcp/BrBhHbSNoiavbLME5LpxWHyacDCfkbU50FCP75ZYiJMkioEm&#10;rlTiZITjtlQsVLbcYCCGSrLFFkNJtW73ZdIobR6orJFtAOLgr0Oc7AHwdmm/xPoOddSVFcm4sCPn&#10;OutHqNPkdrtL2E3qxmEU43k09tejNPHjdTz0xwlOfRyO52Nwdxwv133qKlYUVDwyQb9B5g4TbzwE&#10;KUGEb+Fb1gm6lpwVPZ/dZ4kuuGrTXDy3DOS7GpTuIvUQ7a62anXFhtNux4krwzUz8BnkrJ54Kba/&#10;Nku28FaicCQxhPG2HVjWnkPvGWYBP1fAbD3ESTxI/SQZDvx4sML+PF0v/NkCBDZZzRfzVXgN48ql&#10;Rv97JJ0jF3m+8Ld7x9llIPmpOHpWw6xtwvMflGTgzytJBjXtJHmA8REe/zOIG+H+D5RwU/lcbuXv&#10;qy824zZsK+//G4WOPhT6nUPQ3x5meoWGE07YKXT4xlGmF+APje7OHCeV/dDo0wXj9pzyLTXaXQLg&#10;fuJUvbtL2QvQZR/alze+6V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DBBQA&#10;BgAIAAAAIQA+XUAG4gAAAA0BAAAPAAAAZHJzL2Rvd25yZXYueG1sTI/NTsMwEITvSLyDtUjcWtuB&#10;8hPiVFUFnCokWiTEzU22SdR4HcVukr492xPcZrSfZmey5eRaMWAfGk8G9FyBQCp82VBl4Gv3NnsC&#10;EaKl0rae0MAZAyzz66vMpqUf6ROHbawEh1BIrYE6xi6VMhQ1OhvmvkPi28H3zka2fSXL3o4c7lqZ&#10;KPUgnW2IP9S2w3WNxXF7cgbeRzuu7vTrsDke1uef3eLje6PRmNubafUCIuIU/2C41OfqkHOnvT9R&#10;GURrYKa1TphltXjmVRdE6cd7EHtWOlEg80z+X5H/AgAA//8DAFBLAwQKAAAAAAAAACEAJ30qyy4S&#10;AAAuEgAAFAAAAGRycy9tZWRpYS9pbWFnZTEucG5niVBORw0KGgoAAAANSUhEUgAABDoAAAASCAIA&#10;AAA1/ymmAAAAAXNSR0IArs4c6QAAAARnQU1BAACxjwv8YQUAAAAJcEhZcwAADsMAAA7DAcdvqGQA&#10;ABHDSURBVHhe7d15cBzVnQdw/7GV2iQswdgYX5LGkg984ttY1i35ABJgdwNxsgn4kGQTspvs/rEV&#10;UpssMVjS3JJtliwQCDk2gYAtybKsy9doprvn0C3bsjSXHG5bmrN7+u799YwspLF6HJx/1KpX9alX&#10;r997Nf+8f+Zbr9+vZ73jei7ue79xPfMb53fBO53733I+95br++Bt1w+QaeVNx/cBdN7q2Ptr59Pg&#10;7Y7v/dr5g7ecsGv7667+F+H7PeZ9B1EN/28tXhnu+X3H0O/woTeB5aO3sOE/fPqJBbChXi7UB+2U&#10;6FDPnXQrYcMyLtLDhrpuxwQ72UhctJOJdNyODrsYsksJG8f/DQSqOwWW7kmNp7uVcAmMIp7tuV3S&#10;GiUM203xXYBneqTYNV6wA1pqZ2JO+qYRUJ/k0B89TH+0AVGL2MebYh9tAdz1PHZ4D/mXXBDz/0sY&#10;OxG7+CYgz70Tbfstoga/i3ubavsVdV4Wvfg20/wm9aufgJEXi2/8YvfnP98FQj8rDP2sCFGPx4M/&#10;3R16MV/2n48OPlPYvWsn6Cwq6t1ZOJD7pCznqYEcaJFp7VrOk/0F/wh685+4uumxa/v+A4SsrlkG&#10;Wy6ovLSl0rJBa9kis+ZWWLIrLNtAlXU7Mq1UWrKB3LFuOWrZCKqsW6usO3RYIXi7/9lGT+UZ9yuI&#10;WjT6jta7ZWcGK84PVjZdewnUev+7eUj7+WgtEEMXhJHzwug5BW13TQyclwUvjBMC5ycaGw9BC/1k&#10;8hpolYRkYuRvEE6JvHjXBErG0cqYSxwrY5mJLv5V2Asc3wREukliMFE6B3ipSYzVcZ98F9Derwju&#10;exAV4b1fF2DXvF8RZffy3n8AwtUd5NkK5oM3gPCeVnjvqPBeBaIK/J8r6JNH6VNHAFdfKf75Jeql&#10;XeDm3m8En50dfG4BIJ9dEH12IaIW1LPz6efmcAl7Nf6NC3oXLQY9D2T0zU/vmq8BnYgadMzXdMd5&#10;52YOfi2jP/ebIHrh4iyT6wmgtRXriUI9URL3qBbfrSNKgBbbiUwrVdZdQO5ghRXWPKDFirTYLqP9&#10;CfDO1Rca/cYzPj2iFg1+XZ1PdsZnbPMYmoaOglrPkbNXtDdu1AMp0C7dvKRo1HLXxBEbEEbwCbCJ&#10;xFEcSAFCgnZKgTsJEXcvbJciDkXROyIUkTIxZlci0A6BkfGAtn9JDpGRCTGrEOtmhU6Z1CWRmPTh&#10;QSB6v8r7v8H770NU4huMbyHjnQ8E373C8NeZv/wd4NybQ60vRU/9CsTqa2L1ZkQ9amKnXyXrq0Hs&#10;zAnxlD529J9B8NnFbJkmengFGClbMYqoyCFN4PBC8vkMwBxc59mxqjtrA+hJ29qv2dq7ZA3oyVyN&#10;qMGariUrwNUlmdcWLe365hMg5GxHcUVlUFyZYVBcUYTiCjItoLgy86C4MuOguDJzKMQVI1EEtJbt&#10;BmybHssGOmuu1rpDh28HRiLPSOQj04cBkxlx2JdsPb4NGIkdBjzP7NgJ/jBQds5vavXpEVVo8xnO&#10;eqpOeytBs9943q1r87wMGn0vt12pHPn4AyCN2vmbDv4mtFOCqdSS1n9BCBCAD+LjhMm4AAZ4ZUnr&#10;JwnJ+Ij97kXtPOlQRqTGUor4OJGyK+Fjdu6uQdThugDHYizXGRGdMr5bCHdIH74g89wvehYiKsJ7&#10;NJx7EZDcc0TPfdzwV4EwtI1sPUKfeg2Qp6ujDWZELWC/6JM1sVoToE4f5983UEe/AwL7MsmDy4Jl&#10;S0GoLC1Ulo6oxvNLA4eXRA9nAnr/Bs/2tT1ZG0Hf4i2X0zb3p29C1GNzd/o6cDl91eV5K12PfRsE&#10;HNisGttuYLLkHcNzzTaZyVpgwgrM8CiPFCDTiqm9UGbNN9tyzLbsuFyDJc9s2wn+2F9+yVdzwWtC&#10;1KLNrWvx6cG5YfO5IW2r5xXQcr3y4lV98ONTQIK//oGxaHE7PuhIyc4HYc3U2CAGGGVsaApcGP8S&#10;osRdY0k7k0IMv2tcXFJEmYiPEdzUxo5QJuWTJLSD4QnAcpdY0R6VbCAsOgTSIX3yr0DwzBHd80X3&#10;AkQ1/ItE31wguWdLngcF/1wguQtjbVVs3etxx5i6akQ1aqu5D0xMnRGQDTXM+zqyai8YLV0RKn0o&#10;ULocUOVZJKIeoUMrR8uywqWZgNq3YWj7qu5lD4PejE196et7NYhq9GnWd2ZuAN2azT1z13bu2QuC&#10;dvusGuxxYGovrsEKjbZ8YMKKq4liMw6JpcBkK0amFaN1Z1yRCYPNygMmW4HeUmTG9oD/u/LCec+r&#10;be5jiFq0DplbvdUy34nma8azbi1oGNa3XDaOfNIApIBVHGlXwgdsd2JVkjg84QLERPGEk4oQcoxj&#10;Q/bUuKBzInaypNlkkQ4+2qlEjLlS45UJcRLdoYSnXdxUeKbjjjimg2FxwJLtPN1NCw5ACQ75HbNP&#10;XgCs9z7B94Dgm4eoBT+8gPPNBbxnNu+dxw3PBYKnIHruSLS+GtD1JxAVYeqOC7VGpl4HqDNG7oOj&#10;ZMWTILB/EXUwLXIwC0RLlyEqEjm8LFyeTh3KAOyBte7tS3uWrZItWdujWd2ZtQZRi66sNR1L14F+&#10;zYaB2WsGdn4HkFYMxRWVQXFlhkFxRRGKK8j0gOLKDIPiysyD4sqMoRhXzMRjQGfJ19tydNZcYMAL&#10;jI4CPZ4TB51CZPrQ2WRaW74Oz9Xi2UAPHWu+kdgN/jDww/O+423eakQlalrc+havDjT7zWc9+sbh&#10;KlD/YWXjQNXIzQYgBTHpplWJeNOWmpDCSDsQRy6Jo5Zx8s3+W8SgTJhMDFlvJ0wweQqbSJosaTZZ&#10;BJeiyihbaqIyISbjaEVszMrcwsLjJFjclIPyOMcQIu+SUXaR7BeZTsDzLonB+M9KAev5muSdg6iJ&#10;b7HkeVA2OFcaWiD55smGiuiWV5iTxwFdb6ZPI+pRX0PVnYg2VINwy6tMg5HUPQ1G9y+OlaZHyrNA&#10;sCwTUZFI+dJwaTp9aAngD25wb1/ZmbUOdGds6c7Y0KtZi6hFn2ZtZ5asO3PV5bnLB3Y/DUiCmFWN&#10;7QEGa44Oyx+rDIblGontZjwPmLAiZFox2nJB/MJ9oY7IBXpih6E99xj2KHj38o/OeY63uasRtWgd&#10;NLV59TK/tmXI0OwxgjPDFa1XKoKfNQFpFOKKRUlSOEkijFi5UYuiwC1BGR9qB2OpIyxLjIyNx0eA&#10;GLGNm7hg3PjKONtEYgRCyBeSZpPwJJZCInKkwKUwFkswJWzMxsQlogjHJODQ8iwOJuQT2a0FCXaW&#10;7gcxFmdojOdkrNAlxFzip+WAc381frqCqIbonyd67gHS4BxpaJHonQekgV2xlpeZUydA7LSZOm1C&#10;VISrNbNnTIBqOsbU6qiqZ0DoQBZ9ICtUukx2aCmiItGyrGB5WvBwOiDL1g9lP9SlWQ16MjZ1pT/c&#10;p1mDqMfqPg1s2cO9mg3OeVn9e/aCiKNnlhl/DBhseXqsyEDsBno834DnmGyFwIiVINOKCZMLIRiw&#10;Yj1eoiPygR5CizW/Bv8W+NOVf2v1Gls8ekQtWj2mFtgyr7HZq20egLhSDc4Ma5suHx35qBFIAYcw&#10;iivhRu0p8KOEMIop4Udk3C38KA4m3eMP4HGTKoCJIWLcFyXFQsRt7EAMO5JIEee4pKkkQsSRXCts&#10;AoG6g9sqiX1BoJxAol1K+JiTizkSeNqZIDCucbBAdmtqnEC7BLqDY12A4S0caxV4C2A5WI+Jn++X&#10;ef5ecj8ouechaiH60gT/A0Duexbyw3OAOFRCnftlrO444GqPcbU1iFqwtTVMvZFq0IJwo4E+9Qqp&#10;/ScQLtPQZWmR0ixAla6gSpcjakGWLQ8fygg8L4uUrx3ckdm1ZBnoyVjVmbG8K/PhuPXI9NeZub5X&#10;sxEMpq3vnZt1rfhpQBJdKK6oDIorMwyKK0pQXEGmCRRXZhgUV2YeFFdmDMW4YsJLgA7P1hG5Bkcx&#10;0BE79PZHjHgOgL/CyPQS/zaOFsvREnmVeDaowrdVWrdX47vBnwZ+1Dpc3eI3IWrRCu2wFjT5j7YO&#10;adv8BtD4YUXzwMs3P60HUtDBjwLIHlNgAs4UuFGHNEIoEW7KeDAiE0bs48RRx5SkgHMiMTjOAaSQ&#10;8xZXwoQFY8anppydSIq4pEiHEpF0piaRrjugOpQIpIsnnQkC5RonxjoSbp+ahCUAx9kEhhBZO+DY&#10;Xp7CpRv7Zb57RO9C0bsAUY3hDHF4rsxzn+i9n7/+NSB6sqPnX6TqjICpPY6oxDHA1p3g61+l66pB&#10;9PQx/n0tW/E0IJ/TsPsyyIMaEC3LQFQktn85eSArUpYJ6APrvY+s6MtYCS4vXtO7eGVvxoa4jYg6&#10;QFBJW385fWXPvIzLxU+CMOacZSYeBXosT4cX6u27gU6+Xp9nwouBHkOmlSK9LV8GHaJEi+fH5VRZ&#10;c2vwx8G7V/+9xXe82VuDqEijXy/zVrYMGlq8JtDgrzx7peLGZ2eBFLQnnYpMRqSESyNWJeKoDcCP&#10;iAE8iRQk4qADsC+E8ImSL8ffIoXxhPghjH38NEb+UP0YR9z44xTEMJEKhacmRO2piaRDyYRTGocY&#10;S+KMSxp0iLRznEDjgI3ZeQg/dCfgmWvyec5n5UDw3Cv45yS+3YGoAWxWuuB9AIiDs0X3bN5/DxAG&#10;88iWX8TePwGo+hqqwUw1VCPTHmwTOE7WvUHWvyZrfIM/WUNX7AXBfVnUgaWhshWy8mWIikQPPBQ+&#10;uDxULqMObvFkr+tbskmW/khP+ubejHWIivRo4pat6lyk6dv9FAgRrllm7HFgsBbobEV6DHLLozpr&#10;kQErTBTGNdh2GWw7kWmjRG8tjCvR2XZp5RJhhTpbntZSWG39Fvjj5Z+0+IzNXgOiFk0e8xmvETR7&#10;9eevmVsHTaDBU9l0RTdyoxVIAUy6eUnRiOUORi8pSZQCE24RA+1JpGBcSNGEcmFJxiqDCRGrGLVN&#10;gcRkSYOTSTJMiUhZU7IlpZcpxBQl8kaCyBBToCdIjMRPUUTGLrGEyF0C8k39GCZxMoHv4WLt/Kf7&#10;ADd471iZKUQd5km+NMn7gGzoQcm9UPLPlV3bQzdXsu+/Abj6aq7BiEx/fBx92hyuq6Eaq0Gs+TWu&#10;zhCt+ja4cSAjeFgTPLQckKUPRRH1CJctCRxePPLDNBAqX3ctZ9XYC2AZWzo1G2+7zI1MZ6v7NevA&#10;lfQ1XfenDRQ8BWJEJ4or6oLiykyD4ooSFFeQ6QHFlZkDxZWZCsWVGUQhrlRbc4GhfbPOutVgywV6&#10;6yMG21ZTey4wWncYrdnI9FFt2w5MtmwjtsOAPQJMxFZj+/ZjthLwp/6yVq+2xVOBqERlk6ey0XcE&#10;tPp+eXHwaNvgK+Cs9+etAy/d+PwkkAK2+Ltb7VMSR62pCYF2Jbc+FqmID96BEMZuiVcfjmAJYgRP&#10;dJhwO2DD1jGRL8XGRTElQiwVPoZxFH7X2NgdEeM4eiK7wOCicAkwDMYyF0XhHGAkO820Mp/vA+zg&#10;HHFoLqIivBd8HQhDs4WheZz3PsAP5EVbfkrV6gF7yoyoCHfSyH9QKZ2uAmKDUXz3SOzIEyCwb3Gw&#10;NG3koCx8cFEIUY/o/kXR0vnBsnkgvG+pe9uS3vRlsoWrexev6l+EqMjKK4sfBgOLN/Xcl+kpeAYw&#10;1u5ZNbYSYLZmm20FNfgeYLIVmq15JksxqLGWINPKcaIYHMNKavCdNUQhOG4vqLYVnsC+Cd7r+/EF&#10;z6vn3ccQtWj1nWi5bgIX/AbrYI1l0AwuXDdcuGa48WEjEIJOLuBQFLwDPqCICyU4Wfn79FPgws7U&#10;+LDrCxGXEOkYx0ddgI7YJ4k6Epi48cepRZx0BH5haiyZ4Jwa5aRJhxKGcgKO7lDCMnfAsZ1T4rku&#10;nuvk6S7AUP0s7RAECyD5DpJu52/+WOZdwvkXcv5FiFow1zOY6/MB58lg3FmU70EQcxcGL7wYbdIC&#10;8sxrZMPrZMP/ItMebNPrVP3/sKcM3GkToOuPce/qYhV7QaB81cgPV392eCUIHl4eOLwCUYtI6brI&#10;4dWB51eASOlGT+7qvmVrQX/WhsvL13ct24Kox2bXikcAsTLbkb524PF9IER0/z8Ueispt3DrNgAA&#10;AABJRU5ErkJgglBLAwQKAAAAAAAAACEAGUdkBMXCAADFwgAAFQAAAGRycy9tZWRpYS9pbWFnZTIu&#10;anBlZ//Y/+EAGEV4aWYAAElJKgAIAAAAAAAAAAAAAAD/7AARRHVja3kAAQAEAAAAPAAA/+EEAmh0&#10;dHA6Ly9ucy5hZG9iZS5jb20veGFwLzEuMC8APD94cGFja2V0IGJlZ2luPSLvu78iIGlkPSJXNU0w&#10;TXBDZWhpSHpyZVN6TlRjemtjOWQiPz4gPHg6eG1wbWV0YSB4bWxuczp4PSJhZG9iZTpuczptZXRh&#10;LyIgeDp4bXB0az0iQWRvYmUgWE1QIENvcmUgNS42LWMxMzIgNzkuMTU5Mjg0LCAyMDE2LzA0LzE5&#10;LTEzOjEzOjQwICAgICAgICAiPiA8cmRmOlJERiB4bWxuczpyZGY9Imh0dHA6Ly93d3cudzMub3Jn&#10;LzE5OTkvMDIvMjItcmRmLXN5bnRheC1ucyMiPiA8cmRmOkRlc2NyaXB0aW9uIHJkZjphYm91dD0i&#10;IiB4bWxuczp4bXBNTT0iaHR0cDovL25zLmFkb2JlLmNvbS94YXAvMS4wL21tLyIgeG1sbnM6c3RS&#10;ZWY9Imh0dHA6Ly9ucy5hZG9iZS5jb20veGFwLzEuMC9zVHlwZS9SZXNvdXJjZVJlZiMiIHhtbG5z&#10;OnhtcD0iaHR0cDovL25zLmFkb2JlLmNvbS94YXAvMS4wLyIgeG1sbnM6ZGM9Imh0dHA6Ly9wdXJs&#10;Lm9yZy9kYy9lbGVtZW50cy8xLjEvIiB4bXBNTTpPcmlnaW5hbERvY3VtZW50SUQ9InV1aWQ6NUQy&#10;MDg5MjQ5M0JGREIxMTkxNEE4NTkwRDMxNTA4QzgiIHhtcE1NOkRvY3VtZW50SUQ9InhtcC5kaWQ6&#10;QzlGNzE5RkU3MjBCMTFFNjlCODBCRkZDNDc1RDgzQ0EiIHhtcE1NOkluc3RhbmNlSUQ9InhtcC5p&#10;aWQ6QzlGNzE5RkQ3MjBCMTFFNjlCODBCRkZDNDc1RDgzQ0EiIHhtcDpDcmVhdG9yVG9vbD0iQWRv&#10;YmUgSWxsdXN0cmF0b3IgQ0MgMjAxNS4zIChNYWNpbnRvc2gpIj4gPHhtcE1NOkRlcml2ZWRGcm9t&#10;IHN0UmVmOmluc3RhbmNlSUQ9InhtcC5paWQ6ZWM1MmU0NmYtMDM2NC00ODc5LTk1MDQtNWNhNGYx&#10;NzIzZjZmIiBzdFJlZjpkb2N1bWVudElEPSJ4bXAuZGlkOmVjNTJlNDZmLTAzNjQtNDg3OS05NTA0&#10;LTVjYTRmMTcyM2Y2ZiIvPiA8ZGM6dGl0bGU+IDxyZGY6QWx0PiA8cmRmOmxpIHhtbDpsYW5nPSJ4&#10;LWRlZmF1bHQiPlByaW50PC9yZGY6bGk+IDwvcmRmOkFsdD4gPC9kYzp0aXRsZT4gPC9yZGY6RGVz&#10;Y3JpcHRpb24+IDwvcmRmOlJERj4gPC94OnhtcG1ldGE+IDw/eHBhY2tldCBlbmQ9InIiPz7/7QBI&#10;UGhvdG9zaG9wIDMuMAA4QklNBAQAAAAAAA8cAVoAAxslRxwCAAACAAIAOEJJTQQlAAAAAAAQ/OEf&#10;ici3yXgvNGI0B1h36//uAA5BZG9iZQBkwAAAAAH/2wCEAAYEBAQFBAYFBQYJBgUGCQsIBgYICwwK&#10;CgsKCgwQDAwMDAwMEAwODxAPDgwTExQUExMcGxsbHB8fHx8fHx8fHx8BBwcHDQwNGBAQGBoVERUa&#10;Hx8fHx8fHx8fHx8fHx8fHx8fHx8fHx8fHx8fHx8fHx8fHx8fHx8fHx8fHx8fHx8fH//AABEIAnEC&#10;cQMBEQACEQEDEQH/xADGAAEAAwEBAQEBAAAAAAAAAAAABQYHBAMCAQgBAQACAwEBAAAAAAAAAAAA&#10;AAAEBQIDBgEHEAABBAECAwMHBwgGBQcMAwABAAIDBAURBiExEkETB1FhcSIyFBWBkaHRQqRWscFS&#10;YnKSIxaCorLCMwhDcyRVF+FTNER0tDbw8dJjg5OzNXW1djfTVJURAQACAQIEAgcHAwMEAQUAAAAB&#10;AgMRBCExEgVBUWFxkbEiMhPwgaHB0RQG4UJS8SMVYnIzNCSCkkNTFv/aAAwDAQACEQMRAD8A/ql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BXs3vfE4uwa2j&#10;7Fhntsj00afI5x7fQq3dd0x4rdPzW9DTfNFeCEyXiYdGDG1hqRrI6xrwPkDWOHz6qBn75/8Arj2/&#10;0a7bnyTe0d0nNxSsnjbFag0LgzXoc13aNdSNFP7dv/rxMTGlobMWXqWFWTcICAgICAgICAgICAgI&#10;CAgICAgICAgICAgICAgICAgICAgICAgICAgICAgICAgICAgICAgICAgICAgICAgICAgICAgICAgI&#10;CAgICCgZ7xDtMuPgxbWCGJxaZ3jqLyOZaOQC5zd95tFunHppHiiZNxOvBSZJHySOkeS57yXOceZJ&#10;4kqhmZmdZRpl8rx40Pw2xM0NafIygtbY0ZCPK1pOrvn5Lpeybea1m8/3ckzb10jVdFepIgICAgIC&#10;AgICAgICAgICAgICAgICAgICAgICAgICAgICAgICAgICAgICAgICAgICAgICAgICAgICAgICAgIC&#10;AgICAgICAgICAg87Lo215XSPEcYY4vkPJo04k+hY3mIrOvCHksMI0J46+dfP1WIJXbeDkzGTZWGo&#10;gb69iQdjB+c8gpmy2s5skV8PFsx06p0a/FFHDEyKJoZHGA1jBwAAGgAXa1rERpHKFjEPteggICAg&#10;ICAgICAgICAgICAgICAgICAgICAgICAgICAgICAgICAgICAgICAgICAgICAgICAgICAgICAgICAg&#10;ICAgICAgICAgICAggt7tndtm2IQSR0F/Tz6A8F3/ACqv7pE/Qtp9uLVm+WWSrjVeIL/4YQvFfITk&#10;fw3ujY0+dgcT/bC6PsVZ6bz6vt+KXto4SvCv0p5WrdWpA6e3NHXgZ7csrgxg9LnEBeTaI4yypS1p&#10;0rGsuXG5/BZQvGMyNW8Y+MgrTRzdI8/QXaLyLxPKW3LtsuP562r64mH7BncJYs+6wZGtLZJIEDJo&#10;3P1HP1QSV5GSszpEw8tt8lY1mtoj1S7lm0iAgICAgICAgICAgICAgICAgICAgICAgICAgICAgICA&#10;gICAgICAgICAgICAgICAgICAgICAgICAgICAgICAgIK/Z8Qdk1brqU+bpx2WEh7DK3RpHNpcPVB8&#10;2uq1TnpE6ap1O2bm1eqKW09TLM9/mPsNvvjwWMikpMJDZ7Zf1yafaDGFvSPMSSot93OvCHS7b+Kx&#10;Ndctp6vKPBofht4i096YyWVsPuuQqFrblbXqA69el7Dw1a7pPoUjDm649Kh7r2u20vEa61tylcFv&#10;VQgICDzsh5ryhgDnljulp4gnTgCsb69M6PJYYQQSCNCOYXz9VuiShbjpRXXxkVp3OZFJ2Es01/Kt&#10;k4rRSLzHwyy6Z01aztqtWo7ephpa2MwtmkkPAavb1ucT5OPzLstjjimGunlr7eKwxV4REM03J/mJ&#10;xdO86thMecjFGdHXJJDCxxH/ADbelziPOdPQvL7vjwh120/i9711yW6J8tNfbxZTv7xBy+8ci2xa&#10;Hu9KEAVqDXF0cZ09Z2ujepzj26eZRcmSbzrLpu29rx7SmleNp52VqGzYgc50Er4nPaWOLHFpLXcH&#10;NOnYe0LWsLUi3ONXxHI+N7ZI3FkjCHMe06EEcQQQjKYiY0l/YOwsldyezcPfukutT1Y3SvPNzgNO&#10;s/taaq2w2maRMvlPcsVce4vWvyxaU8tqEICAgICAgICAgICAgICAgICAgICAgICAgICAgICAgICA&#10;gICAgICAgICAgICAgICAgICAgICAgICAgICAgIMn8bfEKrT2+cRhcjE/IW5e6ue7ytdJFCAS9p6D&#10;q0vOg9Gqh7nNGmkS6f8Aj/bJvl+pkrPRWNY1jhMv52UB3gg2n/LZj7Jv5nI6EVmxR19ex0jndf8A&#10;VDfpUvaR8Uy5H+V5Y6aU8dZlvBIaCSdAOZPJT5tERrPJxcQiMnno65ayt0TPI1LtdWjzer2rle8f&#10;yem30rh6clp8ddax7PH703b7Obcbawj5Ny3nRdLWsjf2vA1+YHVc/l/mG5tTSta1t5x+k6/mlV2F&#10;InjrMPTH7hsCdrLbg+Jx0L9AC3z8Oxb+1fyrL9SK7iYmk/3aaaezhoxz7KumteawRTQzN6onte3y&#10;tIP5F32HcY8teqlotHonVV2pNZ0mNEZZ2rt+zaNqakx0zj1Odq5oJ8paCGn5QtN+34b26prxaZxV&#10;mddHbaxlC1T9zngY+roAItNANOXTpp06eZb8mCl69Mx8LKaxMaKb4w2HY3wyyMVVwhaWQVWDq0Pd&#10;ukYxzR5dWag+bVa88RXHpHLhC67Bii27pExwjWfZHB/LKrX0sQEF48MvDO/u/Id9L1V8JXcPerWm&#10;heRx7qLXm49p+z8wW7Fim8+hTd37vXa10jjknlH5z9uL+pa1aCrXirV2COCBjY4o28msYOlrR6AF&#10;aRGkaQ+b3vNpmZ5y9F6xEBAQEBAQEBAQEBAQEBAQEBAQEBAQEBAQEBAQEBAQEBAQEBAQEBAQEBAQ&#10;EBAQEBAQEBAQEBAQEBAQEBAQZb497wu4XA1cXQlMNnLOeJZWHR7YIgOsAjiOsvA18mqibu8xGkeL&#10;pP43sa5ss3tGsU98/o/nBV7vxB+gEkADUngAEH9c+G+1xtnaFHHPb023N7+7/r5eLgf2Roz5Fa4K&#10;dNXy3uu8/cZ7X/t5R6o+2qT3Eyd1D+HqWtcDIB+jofzrnv5Zjy22nwa6RaOr1f66NexmIvxVZfL1&#10;yICDuw1xtW610jumF4LZPJy4fSr3+PdwjbbmJvOmO3C35fijbrF104c1uBDgHA6g8QR5F9ZraJjW&#10;OSjmBrmuaHNILSNQRxBBXsTq8fy740bpyGY3ndoySOFDFyGvVr6+qHNAEj9O1zndvkVVnvNrT6H0&#10;jsGzpi29bRHxXjWZ90KCtK7EF28MfDe3vHJOdI4wYeo5vvtge0SeIjj1+0fL2fMDtxYpvPoU/d+6&#10;12lOHHJblH5y/qHF4uhi6EFChA2vTrtDIomDgB+cntParStYrGkPnGbNbJabWnW0upZNYgICAgIC&#10;AgICAgICAgICAgICAgICAgICAgICAgICAgICAgICAgICAgICAgICAgICAgICAgICAgICAgICAgyH&#10;/Mdj6Um3sZekmDLlaw6KCI85GTNBk0/Z7tpUPeRwiXU/xXLaMtqxHwzHH0acve/nxQHdCC4eEmKo&#10;5TxAxNa64CJj3TtYftvgYZGM+duq24axN4iVV3vNbHtbzXny9vB/WKtnzEQck+Kx82vXA0E/ab6p&#10;+jRVe57JtM3zY66+ccJ/DRvpucleUoy9ttrYy+o5xeP9G4jiPMeC5nuX8QrFJtt5nq/xn8p/VMw7&#10;+ddLIF7HscWvaWuHNpGhXC5MVqW6bRNZ8pWUTE8Ye0VC7KGmOB7mu9lwaen5+Sl4e17nLpNMdpi3&#10;KdOHt5Nds1I5zC0APo4Z3eH168LnOIPLpaT9C+sbHDbb7StLT8VKcVFuLxa02hz7Ut+9beoyk6kR&#10;iN3pjJZx/dW3t+TrwVn0aezgj4p1rD+afGRmNZ4iZUUC4guY6zryE5YDJ0+bX6dVFzadc6PqHYZv&#10;O0p1fd6vBSlqW4g/qbwZ2rZ29syJlxhju35DbmjPtMD2hrGHz9DQSOwlWe2p014+L5t37eRn3E9P&#10;y1jpj817UhSiAgICAgICAgICAgICAgICAgICAgICAgICAgICAgICAgICAgICAgICAgICAgICAgIC&#10;AgICAgICAgICCv5Xfm1cXYdWtXQbDDo+OJrpC0+RxaC0Hza6qDm7jhxzpNuKy2/adxlr1Vrw9PB0&#10;YXd23s08x4+42SYDUwuDmP07SGvDSfkWzBvcWWdKzxatz27PgjW9dI8+cJhSkIQYX/mVr3O/wdg9&#10;RpBs8Y/RbKSwn5XNH0KBvInWHZ/xO1dMkf3cPZxYkobsBBePBalNa8R8UY/Zr97PKfI1sTh9LnAL&#10;dgjW8Kbv+SK7S+vjpH4v6pVq+aiAgIPC5SgtxGOVoOvsu7WnyhQd/wBvxbrHNMkeqfGPTDbiy2pO&#10;sPyhV91qR1+rq6NfW5a6kn8687Zsv2uCuLXq6dePrmZ/MzZOu02cG7bHu+3L79dOqIxj/wBoQz+8&#10;su436cFp9Gnt4I2WdKyivDax14OWInjDO4Afqua0/l1UTsl9cMx5WYbefhYx4ueHW5a27L2Up0Zr&#10;uOyMhnZNXY6Use/i9j2t6i31uR5Fbc2KYtM+D6R2TumG2CtLWit6xpx4exF7X8H935uKxZmqS4+p&#10;DDI+N87C2SWRrSWRxxu6XHqcNNeSwrhtbwSd533BhmIiYtaZjl4R5zLs8DtrVczvIzXow+DFRe89&#10;y8cDMHhsYcD+iSXekLLb0i1uLT/It5bFt9KzxvOn3eL+m1aPnYgICAgICAgICAgICAgICAgICAgI&#10;CAgICAgICAgICAgICAgICAgICAgICAgICAgICAgICAgICAgICCs703vU23BGzu/eL84Jhg10AaOH&#10;W89g1+dV+/39cEac7Ste2drtupmddKRzn9Gc3PFndViGaJvu8AlaWh0THB7AeGrXFzuPnVFfvGa0&#10;THCNXTY/4/t6zE/FOnnP9FNJJJJOpPMqrXj0q2rFSzFZrvMc8Lg+N7eYc06gr2l5rMTHOGGTHW9Z&#10;raNYlYW+JG9BMJfiJJ116DHF0+jTpU6O57jXXq9ytnsu1006Pxn9Wo7E3m3clOUTRiG/V6e/a3Xo&#10;cHa9L268eziF0Pb999es68LQ5Pu3bP21o0nWluSS3TgcbncHZx+RrizC9hcxnHqEjQSxzC3iHA+R&#10;TctItXSULZ7m+HJF6TpL+NSNFUPrTtxGFyWXtOq46B1idkUk5Y3ieiJhe76BoPKeC9iNWnPuKYq9&#10;V50jWI9rS/8ALlNUZuzIRyaCzLSIgPla2VhePyH5FJ2k/H9znv5VW04KzHKLcfZL+iFYuDEBAQEB&#10;BUfEq53eIgqg6OsS6kfqxjU/S5qpe95NMUV/yn3I+4n4dHJ4Xv1iyMf6LonfvB4/urV2KeF49X5s&#10;dt4ryr9KEEZjNtYPF5C9kKFRle1knNdcezh1ubrx05DXq1OnMrCuOtZmY8UjLu8mSta2nWtOSTWa&#10;OICAgICAgICDxtXKlWLvbMzIY/05HBo+lYZMlaRraYiHkzEc3JW3HgrMohgvRPkdwa3q0JPkGumq&#10;003uG86RaNWMZKz4pFSWYgICAgICAgICAgICAgICAgICAgICAgICAgICAgICAgICAgICAgICAgIC&#10;AgICCE3XuzH7cpNnsgyzy6ivWadHPI58exo7Soe83tcFdZ4zPKE/t/b77m+leERznyYhubcNnP5Z&#10;+QnjbEXNaxkTSSGtaOA1K5Ldbmc1+uXebHZ12+OKROqKUdMEBAQd2KzeVxM5nx1l9aVw0cW6EOA4&#10;6EEEH5Vtw57451pOko+42uPNGl46obH4fb0k3FTmittazIVOnvC3g2RjtdHgdh1HELqe276c9Zi3&#10;zR+Lie8dsjbWia/Jb8FR3Z/l9x2Vy0uQxOQ+GtsvMk1V0XeRhzuLjGQ5haNfs/kW++01nhKw2X8m&#10;vipFL169PHXT2rdsDw1wmza8nuznWshYAbYvSABxaDqGMaNehvm149vYt2HBFPWqu592ybuY6uFY&#10;5R9uaRp7H2vS3A/P06LK+TkY5kksZLWu69C492D0dR8oGq9jDWLaxDRfuGa+L6Vra0+3jzTq2oQg&#10;ICAgIMv8QsiLOd7hh1ZUYI/N1u9Z35QPkXJ94zdWbpjlWEHcW1tolfC4HTJHsJgGvo7xS+wx8/3f&#10;m2bbxXtdClCAgICAgICAgICCFyW8MDj5nQzWO8mZwfHEC8gjsJHq6+bVQM/csOOdJnj6Gu2WsM0z&#10;+bsZfISWZCRECRXiPJjNeA9PlXLbvdWzXm08vD1IWS82nVGqK1uqxlclZDBPalkawBrA55IAA0HB&#10;br7jJbnaZZTeZ8U1tbdl6hehhtWHPx8jumQSEu6AeHU0niNO1Tth3C+O8RadaT5+DbiyzE8eTSKO&#10;Xxl/X3OzHOW+01ruI+TmuoxbjHk+WYlMraJ5OtbmQgICAgICAgICAgICAgICAgICAgICAgICAgIC&#10;AgICAgICAgICAgICAgICDKvGahb98oXw0mp3ZgLhybIHF3H9oH6FzffMduqtvDTR1/8AGstem1P7&#10;tdfuZqqJ1AgICAg+mMe9wYxpc9x0a0DUk+YBIh5MxHGWw+Fm1L2KrWMhfYYZ7ga2Ku7g5sbSTq8d&#10;hcexdP2jZ2xxN7cJt4OK793Cma0UpOsV8fSvMzZHxPbG/u5HAhkgAPSSOB0PA6K4tEzGkTo52VOy&#10;eV3zhiZJo4btRvOdsZ008rg0tLfyKkz7jd4OMxFq+eiPa2SvpedHxNhcQ29TLPLJC7q/qu0/KscX&#10;fI/vr7Hldz5wtOMz2Jybdadlsj9NTEfVePS06FW+Dd48vyTr72+t4tyd6kMxAQEHJlcjDjsfPdl9&#10;mFpIH6TuTW/KeC07jNGKk3nwY2tpGrF7E8tieSeV3VLK4ve7yucdSuFvebTMzzlWzOstD8M65Zir&#10;U5H+LN0jzhjR/wCkul7HTTHM+cpm2jguCu0gQEBAQEBAQEBBDbvyM1DAWZoXdEztI43A6EF50JHn&#10;01UHuOaceGZjnya8ttKshXFq4QEBAQe1O3Yp2Y7Nd5ZNE4OY4eUdnoKzx5LUtFq84ZVmYnWG3xuL&#10;mNcR0kgEt8hPYu+ieCzfS9BAQEBAQEBAQEBAQEBAQEBAQEBAQEBAQEBAQEBAQEBAQEBAQEBAQEBA&#10;QeditXswPgsRtmgkHTJE8BzXDyEFY2rFo0mNYZUvas61nSYZj4lbe2phMUySnj2x37knRG8SS6Ma&#10;0dT3BnX0+Qcu1c/3TbYcNPhr8Vp85/V1fZN5uM+SYtfWlY8o+7wUfEbW3Bl29eOoyTR66d7wZHqO&#10;zreWt+lVGHaZcvyVmV9uN/hw/PaIn8fZC14fwfzM8rXZSeOpAD6zIz3kp8w09QenU+hWODsuSZ+O&#10;emPbKo3P8jxVj/bibT7I/VotLZm1qleOBmLrSCMAd5NEySQkdrnuBOqvcexw1jTpj741czl7nuL2&#10;mZvaNfKZiHazB4Vh1Zj6zTy1bDGPyBbY2+OP7a+yGmd1lnne3tl+zOxOLgdYkENSFvN4a1vE9g0H&#10;ElLzjxR1TpWGnJmtMfFMouHfm2pHuabLowNdHPY8A6eTQH6VDr3bBM6a/hLRGeqMm8Tce2YtipyS&#10;Qg6d4XBpPnDdD+VRbd8pE8KzMNc7mPJO1N04CzWjm99iiEvDu5XtY8HtDmk/8isMe/w2rE9URr5y&#10;2xlrMc0LuPY9S/GbuJ6I7Dh1d00jupP2dODSfm/KoG97VXJHXj4W/CWvJhieMM9eyzUsFjg6GxC7&#10;Qji1zXBc3MWpbTlaEPjErXgPEK5WLYMoDZg5Ccf4rfT+l+VXG07xavDJ8Uefj/VIpuJjm0CldqXa&#10;7bFWVssL+T2nX5D5D5l0eLLW9eqs6wlxMTxh7rY9EGceIO4BatDGV3awVnazuHJ0vLT+j+Vcx3je&#10;ddvp15V5+v8Aoh7jJrOinqkRmw7UoGjgKcLhpI5neSDt6pD1cfRrou22GH6eGsePP2rHFXSsJZTG&#10;wQEHBmc7icNWFjI2GwRk6MB1LnEdjWjUlaM+4pijW86JO22mTPbppGsqjkfF7AtpTuoMlkuNGldk&#10;rOlhcTpqSCeA5qsy96x9M9MT1eGq4w/x3NN465iK+Oks0vbt3LenM0+SsdR5NZI6Ng18jGFrR8yo&#10;Mm8y3nWbS6rF2/BjjStK+zX3rBtLxOyWLl7nLSS36BB4kh8zD2dLnkdQ8xKnbPut8c6X1tX8Vb3D&#10;sePLGuOIpf8ACVzx3i1ti3YEMzZ6YcdGyzNb0ebqLHOI+bRWmLvOG06TrVR5v49uKV1jS3ojmujX&#10;Nc0OaQ5rhq1w4ggq2idVHMaP1evGM53N2svffYmce7BIgi7GM14ADy+Urh93urZrzaeXgrsl5tKO&#10;UVrEBB+sY97g1jS5x5NA1P0L2ImeEPUrU2puG1p3VGQNP2pAIx/X6VLx9vz35Vn7+HvZxitPgtO3&#10;fD6Svajt5R7Hd0Q5laMkjqHLrdw5eQK32fZ5raLZJ5eH6t+PBpOsrwr9KEBAQEBAQEBAQEBAQEBA&#10;QEBAQEBAQEBAQEBAQEBAQEBAQEBAQEBAQEBAQEEVnts4nOiu3IxukZWeXsY1xaDqNCHEcdPQVG3G&#10;0pm06/BM2m+ybfXonTqSUEENeFkEDGxQxgNjjaAGtA5AALfWsVjSOEIt7zaZmZ1mX2smIg+Jp4YI&#10;nTTPbHEwave46ADzkrG1orGszpDyZ0ZbvfOxZTJNbVmMlKBgEegIBefaOhA9C5Lum7jLk+GdawhZ&#10;r9U8OSuqsaBAQaL4ZyWXY62x5Jrskb3OvIEjV4H0LpuxzaaWieWvD803bTOju3ftSLLQGzWaG5GM&#10;eqeQkA+y7z+QqR3Ht8Zo6q/PH4ssuLq4xzZa9j2Pcx4LXtJa5p4EEcCCFyUxMTpKC78LnchiLPfV&#10;X+qdO9hdxY8ecfnUja7u+G2tZ+7zZUvNZ4NSwG4qGZr9cB6J2j+NXcfWafzjzrrdpvaZ66xz8YTs&#10;eSLQi95bsZjYHUqj9chIOJH+iae0/reT51F7l3CMUdFfnn8GGbL08I5sxJJJJOpPMrk0FLbWxXxP&#10;NV67hrC097P5OhnEj5eSmbDb/VyxXw5z6mzFXqs2FdssRAQceWzGMxNQ2shYbXhB0BdxLj5GtGpc&#10;fMFpzZ6Yq9Vp0hv2+2yZrdNI1lhe99wNzu4JrcL3uptDWVWvGnSwNGvDs1dqVyG/3P1ss2j5fB3/&#10;AGvZ/t8MVn5vFAKGsRAQEGmbD8ScdQxtfEZbvG90SyK3wcwMJ1aH/aAby7Vfdv7pWlIpfX1uW7t2&#10;W+S85MenHnDUmPY9jXscHMcA5rmnUEHiCCF0UTrxhyUxMTpLO874fZFtuSbFhs1eRxc2EuDHs146&#10;eto0jycVzW77PeLTOPjWfBCvgnXgrmUwWTxQj9/jELptehnW1ziG6an1S7yqsz7TJh06401abUmv&#10;NxRxySPDI2l7zya0Ek/IFHiszOkMYhcNsbDtTTMtZaMxVm6ObWd7bz+sPsj6Vd7HtNrT1ZI0r5ea&#10;RjwTzlf61OpWb01oI4W+SNoaPoAXR0x1pwrEQlxERyeyzeiAgICAgICAgICAgICAgICAgICAgICA&#10;gICAgICAgICAgICAgICAgICAgICAgICAgICCj+J1mw2KlXaSK8he9/kLm6AA+jVUHfL2iK18J1Rd&#10;zM8IUBc4iCAg+4TEJWGZrnRAjra0hriPMSHafMsq6a8eT2GwbZmxUuGgdjGd3VGo7s+01w9oO867&#10;XY2xzij6fCqxxzHTwSils1F8QNtAg5iq3iNBcYO0chJ+Zy5/vGy//LX7/wBUXPj8YUJc6iPapctU&#10;7DLFWR0UzDq17f8Ay4+hZ48tqW6qzpL2JmJ1h5yyySyOllcXyPJc97jqSTzJKxtaZnWeZMvlePGm&#10;eHuGNTFm9K3Se7oW69kQ9n97n8y6rs+26MfXPO3uTsFNI181rVw3iAgxzxhmuO3FBDKT7qyu11dv&#10;2dXOPWfTqND8i5bvVrfViJ5acHbfxytfoTMfN1cfyUNU7oRAQEBAQf0BsOG3DtDGR2tRMIidHcwx&#10;z3OjHyMIXaduraMFYnnp/p+D5z3a1bbm815a/wCv4p9TVcqG8ds5LMZWk6sAIRGWTSOIAZo7XXTm&#10;dersVL3LY3zZK9PLTj6EfNjm0xosGIwuPxVZsNSINIGj5SB1vPlc5WW32tMNdKw3VpFY4O9SGQgI&#10;CAgICAgICAgICAgICAgICAgICAgICAgICAgICAgICAgICAgICAgICAgICAgICAgICDJd6ZGzbz9m&#10;OUnu6zjFDGeQA5nT9bmuO7nmtfNMTyrwhAzWmbIJVzSseD2Plsl0yzD3OqePeSD13D9VnA/KVabX&#10;tWTLxn4a/bwb6YJn0LAzwxoCTV92V0f6Ia0H97j+RWMdiprxtOjb+2jzTdXaG3a8XdilHJ5Xyjrc&#10;fldy+RWGPt2CsadMT6+LbGKseCRo4+lQhMNOFsEZcXFrRpq48NfoUnFhpjjSsaQzisRydC2PXzJG&#10;yWN0cjQ6N4LXtPIgjQgry1YmNJ5DEsjWbVyFms09TYJXxh3lDHFuv0Lg81Oi9q+UzCstGkzDnWpi&#10;IJLb2IflctBUAPdk9U7h2Rt4u+fkFK2e3nNkivh4+psx06p0bIxjWMaxgDWNAa1o5ADgAu3iIjhC&#10;xfq9BAQRW4ds4nP1RXyEZJZqYZmHpkYTz6Tx5+QqNudpTNGlkzZ77Jt7a0n1x4SpbvBal3mrcpKI&#10;9eDTE0nT09Q/IqmexV1+f8F5H8mvp8ka+t9/8F8b/vKb9xn1r3/gq/5T7Hn/APTX/wAI9rnyPgyx&#10;tNzsdfc+23i1kzQ1jh5NW8WnzrDL2PSvw2+L0tmH+S62+OulfQo17Z+6KUhZPjLHDh1xsMjP34+p&#10;v0qoybLNTnWV/i7jt8kaxevt096KkhlhkMc0bo3t9pjgWu+kKPMTE8UuLRaNYlseztj7OmoU8zDB&#10;JYMzA9jbLw8MeDo71WhjTo4EcQun2Pb8E1jJETOvm4ruXdN1W9sUzFdP8eC8q5c+5q9+CxYlhgPe&#10;CD1ZZR7Af+hr2uA5+RaqZotaYjjpz9fk8i2rpW16ICAgICAgICAgICAgICAgICAgICAgICAgICAg&#10;ICAgICAgICAgICAgICAgICAgICAgICAgICCBzezMTlrHvMhfDYOgfJER62nAdQIIVduu2Y809U6x&#10;b0NV8MW4vrD7OwmMeJY4zPYHKabRxH7I0DR82qy23bcWLjEaz5yUw1qnFPbRAQEBBF7jzcWHxj7L&#10;tDM71K8Z+088vkHMqJvd1GHHNvHw9bDJfpjVjr3ue9z3nqe4lznHmSeJK4mZmZ1lXPxePBBp+wsH&#10;7ji/fJW6WbujtDzbGPYHy811naNr9PH1T81vcnYKaRr5rQrZvEBAQEBAQEBBGZ3bmIzlX3fIQB4H&#10;+HK3hIw+Vruz8ij7ja0zRpaP1StpvcmC3VSfu8JctQ4PaeGgoSWtIYA/uxIQ6V3W9z/ZaBrxd5Fp&#10;i+La44rNuEe1r3u8+rknJbSJn9NEG7cOY3NcOPxLXU6P/WLR/wAQM85Hs69gB186rZ3mXdW6Mfw0&#10;8Z8Vf9SbzpHCFoY3H4PHRwRt6Yox0saOLnO5knznmSpm73mDYYYm3LwjxmU7Bgm09NXBLuhxY4Rw&#10;dDiPUeXa6Hy6aLlc380mazFMek+EzbX8NPzWFe38eMoWWaWV5fK8vce1x1XGZ9xky26r2m1vSsK1&#10;isaQ92ZTIMh7ps7gz6R6DzCnY+9bumP6dclun8funnHta529JnWY4vmHIXYn9bJng9upJB9IK14O&#10;7brFbqrktr69fwl7bDS0aTELPicj77XLnANlYdJAOXHkR6V9M7H3b97i1mNL14W/X71PucH07eiX&#10;crtGEBAQEBAQEBAQEBAQEBAQEBAQEBAQEBAQEBAQEBAQEBAQEBAQEBAQEBAQEBAQEBAQEBAQEBAQ&#10;EGT70zTslmZGsdrVqkxQgciQfXd8p+jRcd3Pc/VyzEfLXhH5oGa+tkAq5pEExtTCnLZeOF41rRfx&#10;LB/UafZ/pHgp3b9r9bLET8scZbcVOqWvgAAADQDgAF2iweVi3VrN67M0cLP0pHBg+ckLC+SteNpi&#10;PW8mYjmiLG9dtQcDcEjvJG17/pA0+lQ79zwV/u9jXOaseLhk8SMA0+rHYf52sb/eeFHnvWGPC3s/&#10;qxncVeLvE3E6npq2COwnoH94rD/nMX+Nvw/V5+5h9t8SsEdOqCy0nn6sZA/rr2O94fK34fqfuavZ&#10;viLt13Pvm+lg/MSs47zg9Pse/uKv3/iHtz9KX/3f/Kvf+Ywen2Pf3FXjJ4lYNo9SGw8/ssA+l6wn&#10;veGOUW/D9WP7iqPs+J/AitQ49jpJP7rR+dRr99/xr7ZYzufKEJf3zuK2C0Tisw/ZgHQf3jq76VAz&#10;d1z38en1fbVqtntL1wezctl5RZtl8FV3rOmk1Mjx+qDxPpPBZbXtuTNPVbhXznnL2mGbcZaRjcZT&#10;xtVtWnGI4m8T2lx7XOPaV1GDBTFXprGkJlaxEaQi90RSHuJecY6mnzE6H6VxX80w3mMd/wC2NY9U&#10;zp7/AMlr2+0cY8UAuDWYgICDop37NN5dA4Dq9oEAg6elWHb+55tpaZxTprz4a6/b0NWXDW8fEs2J&#10;yjb0Z1HRMz22jloe0L6X2TvVd7SdY6clecfnH24Kfc7f6c+h3q8RhAQEBAQEBAQEBAQEBAQEBAQE&#10;BAQEBAQEBAQEBAQEBAQEBAQEBAQEBAQEBAQEBAQEBAQEBAQRu48gcfhLdpp0kYwtjP67z0tPyE6q&#10;Lvc308VreOjDJbSsyxpcOrRAQXLbW5MFgsO7g+fIznqlY1pA4cGt6ncNAPyq82O9w7fF53nmk48l&#10;a19Lgym/c7cJbC8U4TybD7WnneePzaKPn7tmvynpj0fqxtntPoV6WWWV5kle6R55veS4n5Sq21pt&#10;OszrLTM6vlYvBAQEBB7V6VyydK8Ekx8kbHO/ICtlMVrfLEz6mUVmeSXqbI3JY0PuvctP2pXNZ9Gv&#10;V9CmY+157f26etsjBaU5S8MZDobt0DyshaT/AFnaf2VYYuxT/fb2fb8myNt5ysuL2jgscQ+KuJZh&#10;ymm9d3yfZHyBWmDt2HFxiNZ854t9cVYTKnNgg8rIgNeT3gAw6Ev15aBRt3GKcVvq6fT046+TPH1d&#10;UdPNTLJrGZ3u7XNi+yHnUr43vLYZyT9GLRj8Nft+roMfVp8XN5KKzEBAQSm3ZGMyHrPDepha0H7R&#10;JHBdR/Estabv4raa10j0zrCFvqzNOELSvp6mEBAQEBAQEBAQEBAQEBAQEBAQEBAQEBAQEBAQEBAQ&#10;EBAQEBAQEBAQEBAQEBAQEBAQEBAQEBBT/Eu13eJr1geM83Uf2Y2n87gqXveTTHFfOfcj7ieGjOFy&#10;6EICAgICD0grz2JBFBG6WR3JjAXOPyBZUpNp0iNZexGqwUNgbgtAOkYyqw9szvW0/Zb1H51ZYu0Z&#10;r846fW3VwWlKnw/xFGITZfLCGLXQuJZC3XydchKnV7JSvz3/ACSMeym86RrM+iElidp7JtR97TkZ&#10;koxwMjJxI0E8eJiICl4u17f/ALvv/Rsvs/pzpasxPp4Jqph9vQyFlapWErPaAaxzx6SdXBTKbXDX&#10;lWr36URx0SQAAAA0A4ABSXogICAgIPG3VjtQOgkLgx2mpadDwOvbqom+2ddzinFeZitvJsxZJpbW&#10;HE3buNDdC17j+kXcfo0CpqfxTZRGkxafT1T+WkfgkTvsjlm2vGTrDOWjyOGv0jRVm4/hdJnXHkmI&#10;9Ma/jwbq9wnxh8Hazug6WAX9g6eH5Vpn+FT0z/u/F/28Pey/5GNeXBGW8Zcqk97Gej9NvFvzrmd9&#10;2bc7X56/D/lHGPt69EzHuKX5S5VVtwCQdRwI5FexMxOsC8VXvfWhe/23MaXekgEr7bs8lr4aWt80&#10;1rM+vRzmSIi0xHm9VJYCAgICAgICAgICAgICAgICAgICAgICAgICAgICAgICAgICAgICAgICAgIC&#10;Aghd37jbt/CS3+gSTFwirxu4B0jtdNdOwAEqJvd19HH1ePgn9u2X7jLFOUc59TJP+J28veu/99HT&#10;rr3HdR93p+jppr9OvnXM/wDK59der8Idj/we16dOn79Z1dOR8WN12ZmuqvjoxgDWONjZNTpxJMgd&#10;2+RbMneM1p4TFft6WrD/AB/b1j4om0+vT3Lbs/xQqXK8kWeliqWYtOiYahkoP6vHRw7exWWy7tW0&#10;TGWYiY8fNT9x7FalonDE2rPh5LzTu1LkDbFSZliB/syRuDmn5QrimSt41rOsKDJitSem0TE+l7LN&#10;rEBBnfidP1ZClBr/AIcTpNP23af3FzXfb/HWvlHv/wBEPczxhTFRIwgICD9Yx8j2sjaXvcdGtaNS&#10;SewAL2ImZ0h6uuB8OpJWtnyzzE08RWYfXP7buz0BXu07NM8cnD0JNNv5rxRxtChEIqcDIWdvSOJ9&#10;J5n5Vf4sFMcaVjRKrWI5MY8QvHbL0M7axO3oYWRUpHQzW5mmRz5YyWv6ACGhoPDjrqouXczrpV2X&#10;bP45jvijJlmdbRrER5Mr3ZvPP7qust5eYPdEzohhYOmJg7elup4u7So17zadZdNsthi21enHHP2o&#10;ulksjQdI6jamqulaY5TDI6MuYebXdJGo8yxiUjJhpf5oi2nnGr5q3blSy21VnkgssPUyeNxY8Hyh&#10;wIKPb462jptETD+nPBzfNvdO3XjIvD8pQf3M0g0BlZ0gskIHb2O/5VY7bL1RpPOHzrvvbq7bN8Hy&#10;W4+r0L8pKkEBAQEBAQEBAIBGh4g8wvJjUR1vA0LB6mtML/KzgPm5Ln99/GdrnnWI6Lf9P6ckvHvL&#10;19LxrbbqRSB8jzNpxDSAG/Kouz/iW3xXi15m+nhPCPv82eTf2mNIjRLrq0EQEBAQEBAQEBAQEBAQ&#10;EBAQEBAQEBAQEBAQEBAQEBAQEBAQEBAQEBAQEBAQEHHmcnFi8XayEoLmVo3SFo5uI5N+U8Fpz5Yx&#10;0m0+DftsE5claR/dLBdw7uzmef8A7fPrA13XFWYA2Nh004AcSdDzOpXG7neZM3zTw8vB9C2fb8W3&#10;j4I4+fihlGThAQXvwhyFqLcUlJrj7tZhc6SPs6maFrvT2K37NktGXp8Jhz/8iw1nBF/7qz72yLqn&#10;ECAgyzxBm7zckjf+ajjZ846v7y5HvFtc8x5RCDuJ+JW1VtAgIPSvBNYmZBCwvlkcGsYOZJWVKTaY&#10;iOMy9iNWp7X2lVw8QmlAmyDh68umoZr9ln19q67YdurhjWeN/tyT8WKK+tYFZNog/mjxd8N8ziM/&#10;ezNSs+xhr0r7PfRNLhC+Ql72SBvsgOJ6Ty0VZnxTWZnwfQ+x91x5cVcdp0yVjTj4+WjNVHdAICD1&#10;rWrNWdlitK+CeM9Ucsbi1zSO0EaEL1jelbRpaNYf1H4P7yubo2mJr5679KU1bE2mneaNDmv4dpa7&#10;Q+cKy2+SbV484fN++bCu2z6V+W0ax6PQvKkKYQEBAQEBAQEBAQEBAQEBAQEBAQEBAQEBAQEBAQEB&#10;AQEBAQEBAQEBAQEBAQEBAQEBAQVbem65cS1lOnp75M3rdIRr3bNdAdDw1OiqO59wnDpWvzT+DRmy&#10;9PCObPZM1l5Ju+fdnMo4h/eOBHo0PBc3O6yzOs2tr60Trt5uqzuzcNmu2CW6/u28CWaMc79pzdCV&#10;uv3DPavTNp0ezltPi88duPM4+ZssFqQgH1onuL2O8xaSsMO9y451i0/kVyWjxXqt4j4KQsbMyaFx&#10;A63loLGnTjycXH5l0FO9YZ011hKjcVWevYgswsngeJIZBqx7TqCFbUvFo1idYluidVV8T8xSpbZm&#10;qTgvmyA7qBgOnFpDi8+ZvBVvds9aYZrPOy77FtrZM8WjlTjLDlyTvRAQTuC2TuLNdL6lUsrO/wCt&#10;Tfw4tPKCeLv6IKl7fY5cvyxw855K/d9zwYPmt8XlHGft62s7K2JV22ySd8nvOQmb0STadLWs116G&#10;DnzHEnmuk2Hb4wcZnW0uP7n3W25mIiOmkeH6rSrJUCAgx/ds3fbkvv110l6P3AGf3VxXcbdWe0+n&#10;3cFdln4pRChNYgILb4bQQSZqaR+hkhhJiB7CXBpd8x0+VXPZKROWZnnEJG3j4mlLqU0QEGUeMOC8&#10;Rtx5CricHWcMGI+qxKJo42Syk8RIC4O6WDTQEcSoe4re06RHB03Y9ztNvWcmSf8Ac14cJnSPR62U&#10;Znwg8QcUzvJcU+zFpxfUIn008rWEv/qqLbDeOcOnwd82uThF9J9PD+iDi2juubr7rDXn92C6TStK&#10;ekDidfVWEVnyTJ32COd6/wD3QinNcxxa4FrmnRzTwII7CsUqJ1fKDW/APfEtDLja87GGnknvkglA&#10;AeywGa+sR7TXNZpx5HRSttk0nTwly/8AJe3xfH9aPmpz9T+hlYuEEBAQEBAQEBAQEBAQEBAQEBAQ&#10;EBAQEBAQEBAQEBAQEBAQEBAQEBAQEBAQEBAQEBAQUzeG9bFCy7H47pE7AO/nIDukkahrQeGvl1VH&#10;3Luc47dFOfjKNmzaTpChXb1u9OZ7crppiAC93PQdi53LltknqtOsotrTPN4LWxEBAQaZ4bix8Bk7&#10;zXuu/d3Ovk6W66ebq1+ldX2XX6M68urgnbfXpRHjBhLtyhTyFdjpY6RkFhjdSWtk6fX08g6OK1d6&#10;wWtWLR/brq6v+ObqlL2pbhNtNPu8GRgE8ANSuadk/EetS8MdjtETsxl6rXGQAUYZmg6DmZS0+X7O&#10;vp8i6HtWw4fUvHq19/6OS753Tj9LFbl80x7v1aaBougcqICCPyG4MNj9fe7cbHjnGD1P/dbq5Rs2&#10;8xY/mtDC14jnKs5LxLrNa5mOrOkfybLNo1o8/SNSfoVVn75WI0pGvrabbmPBQJZZJpXyyHqkkcXP&#10;ce0uOpK521pmdZ5yiTOr5WLwQEHbhsrPi8jFdh4mM+uw8nMPBzT6Qt+23E4rxePBnS3TOrYcdkK2&#10;QpxW6zuqKUajyg9rT5wV22HNXJWLV5Ssa2iY1h0ra9EBAQEFa3T4c7R3MHOyVFotEcLsP8OceTV4&#10;HraeRwIWnJgrbmsNn3TPt/kt8PlPGPt6mPbi/wAu+4qsxfgrUWRrHlHMRDM306+o706j0KJfa2jl&#10;xdXtf5RitH+7E1n0cY/VPeFngtl8PnYc5uB0cb6mpqU4nd4TIWlvW9w9UBuvAA8/pzw7eYnWyF3j&#10;v+PLjnFi1+LnP6NoU5yIgICAgICAgICAgICAgICAgICAgICAgICAgICAgICAgICAgICAgICAgICA&#10;gICAgIPOxYhrwPnneI4Y2lz3nkAFje8ViZnlDyZ0YzmrMFrLXLMBc6GaV8jC4aHRx15Lht1eL5LW&#10;rymVdedZmYcS0MBAQEExtjGYvI5Ble9ZdB1ECOMD/EP6PWT6p+RTthgx5b9N50/P723FWJnSWtVq&#10;terXjr12COGIdLGDkAPSuxpSKViteEQnxGj1Wb1E5XA0ZcXkIqdSCK3arTRMlZGxruqSNzeLgAe1&#10;Rc22rNLRWI6pifD0Ju33d4yUm1pmtbRPPylSfDDZMQifl8rVPfB5ZThmboGhvtSdJ7deA18iqe07&#10;CNPqXj1a+9e997pOsYsduGnGY9zTF0DlXNdyVCjH3lydkDezrIBPoHM/ItWXNTHGtpiHk2iOaqZT&#10;xKqR6sx1czu7JZfUZ6Q0esfoVPn73WOFI19f2/RHtuI8FTyW7M9kNWzWnMiP+ii/ht08h04n5Sqf&#10;P3DNk524ejg0Wy2lEKE1CAgICAgILDs/czsRc7qck0JzpKOfQ7kHgfl8ysu2776NtJ+Sefo9Ldhy&#10;dM+hqrXNe0OaQ5rhq1w4gg9oXXxOqe/V6CAgICAgICATpxPJBxHN4cNkd79AREC6QNkY4gDygEla&#10;J3WLj8VeHpY9ceaIZ4g7cdP3Zkka3XQSujPR6eHrfQoUd4wTOms+xr+vVYo5I5I2yRuD43gOa5p1&#10;BB4gghWcTExrDc+l6CAgIM33x4m2sdkJcXh2s72A9Ni08dWj+1rG8vV7SVQ7/utqWmmPw5y6ftfY&#10;65KRky66Tyj9Vax3ituuvZbJblZdg19eF8bI+H6ro2tIPp1UDH3fPWdbT1R6o/Ja5uwba1dKxNZ8&#10;9Zn3pe340XTYPumOjbXB4CV7nPI/o9IH0qTfvltfhrGiFj/jNNPivOvoXTZ+86O5a8hjjNe3Bp39&#10;dx6tA7k5ruGo4K22W+rnidOFo8FH3Ltl9raNZ1rPKViU5WCAgICAgICAgICAgICAgICAgICAgICA&#10;gICAgICAgICAgICCr+Irpxt4CPXoM7BNp+ho48f6fSqnvMz9Dh5xr9vXo0bjXpZguTQX6GlxAaNS&#10;eAA5r2IE/i9j569o90Qqwn7c+rTp5me186scHas2TjMdMen9G6uC0pSfwxvBw7i7E9vaXtcw6+gd&#10;al27FfwtH29rZO2nze9PwxPO5d/oQt/vO+pbMfYv8rex7G285es3hnEHsfUvvjc0g6yMDjw7QWlq&#10;zt2OOdbTD2dt5SurQ8MAJ6ngcTy1KvY10SVYyO9LmMnLL+Ilii10ZMJA5rvQQ3p+TVVObudsU6Xx&#10;zEeerRbNNecPD/iZidP+i2NfJ6n/AKS1/wDOYv8AG34PP3MOax4nx6EVqBJ7HSSAfQAfyrVfvsf2&#10;19ssZ3PlCEv793Da1ayVtVh7IW6H953UfmUDL3fPflPT6mu2e0q/NNNNIZJpHSyO9p7yXOPpJVda&#10;02nWZ1lpmdXwsXggICAgICAgICC87D3T0FmIuv8AUJ0pyOPIn/Rn0/Z+ZX/ad/p/tX+79P0SsGXw&#10;lfl0aWICAgICAg87NiKtXksTO6Yoml73eQNGpWN7xWs2nlDyZ0ZruXfEmVqupVoTXrucC55d6z2j&#10;X1SANANePNctvu6zmr0VjSPeh5M/VGkKsqhHEExjN2ZzHMjigsdVePlA8BzdNddOPrD5CpuDuGbF&#10;ERE8I8G2uW0NUxOQZkcbXutb0CdvUW89DyI+cLr9vmjJSL+adW2sautbmT8e9rGOe46NaCXHzDiv&#10;JnSNXsRrOjCdy+IGdy12R0FqWnRDiIK8LjH6oPAvLTq5xXHbruOTLadJmtfKH0DZdow4aRrWLX8Z&#10;nj7FYJJJJOpPEkqAtX4j0Qe1e3brOLq00kDjzdG4sP0EL2t5rynRhfHW3zRE+tp/hZvHK37kuIyM&#10;zrPTEZa88h6pB0kBzXOPF2vVqCV0PaN7e9ppedeHBynfu248dYyUjp46THg0pX7lhAQEBAQEBAQE&#10;BAQEBAQEBAQEBAQEBAQEBAQEBAQEBAQEHxNBDPE+GZgkikHS9jhqCD2LG1YtGk8YeTGqsyeHO33y&#10;l7XTxtP+ia8dP9Zpd9Kq57Lhmdfij72n9vVNYzA4nGACnWZG/kZT6zz/AEjqVOwbTHi+WNPe2VpF&#10;eTvUhmICAgIPmSKOWMxyND43cHMcAQR5wV5NYmNJFayfh9hLZL6/VTlP/N8Wa/sH8xCq8/Z8V+Nf&#10;hn0cvY0WwVn0K3b8N8zESa8sNhvZxLHfMRp/WVXk7Jlj5ZifwaZ28+DhOxd0g6e5a+cSxf8ApqP/&#10;AMVuP8fxj9WP0L+T1i8P9yv9qGOL9uRp/s9Szr2fPPhEfe9jBZ2w+GeXd/i2YGD9Uvcf7LVvr2PJ&#10;42r+LKNtPmkK/hhXGhs3nv8AKI2Bn0uL/wAikU7FX+60/dH+rONtHjKQb4d7dDdCJnH9Iv4/QApM&#10;dmwen2sv29UfkfDOuWF2PtOa/sjn0c0/0mgEfMVGzdjrp8FuPpY220eEqTkcXex1g17kRikHEa8Q&#10;4eVpHAhUWbBfFbptGkotqzWeLlWliICAgIAJB1HPsKDTtlbqGTgFK2//AG+EcHH/AErB2/tDt+dd&#10;X2zf/Vjot88finYcvVwnmtKt28QEBAQEHheqR3KU9SQkMnY6NxHMdQ01C15ccXpNZ8YeWjWNGW39&#10;j7hqyODaxsRjXpkiIdqP2der6FyWXtWek8I6o9CDbBaETYx2Qra+8VpYdOfeMc38oUO+G9fmrMfc&#10;1zWY5w51qYiC07By16HMxUGvc+pY6g+I8Q0hpd1N8nLirftG4vXLFP7Z8EjBeddGnLq01QvEnfM+&#10;I0xOP097njLp5jx7tjtQA39Y8fQqXum/nH8FecxxdF2TtUZv9y/yxPCPP+jHVzDtRAQEEtjtp7ky&#10;Ohp46eRjuUjm9Ef77+lv0qRi2mXJ8tZQ83cMGL5rx+fshq3h7sWTb7Jbl5zX5Gw3o6WcWxx6gluv&#10;aSQNV0fbe3zh1tb5p/ByHeO6xuJitPkj8ZXNWyjEBAQEBAQEBAQEBAQEBAQEBAQEBAQEBAQEBAQE&#10;BAQEBAQEBAQEBAQEEZuLcWK29iZsplJe6qw6DgNXOcfZYxva4rDJeKxrKRtdrfPeKUjW0sTy3+ZD&#10;OutO+EYurDUB0Z733kshHlPdviaPRxUKd3bXhEOwwfxXF0/7l7Tb0aRH4xLg3D/mB3RkcZFVx8DM&#10;VZIPvVqJ3eOd5ow8fwx8586xvubTGnJu2v8AGcOO82vPXHhH6+apUfEvftK22zHnbkjwdTHPM+aM&#10;8ddDHIXN0+Raoy2jxlaZO07W9emcdfujSfbDTWf5lYmxwNfgnSydDfeZBYEY69B1dDe7fw15auUm&#10;N5Pk52f4nOs/7mnlw9/Fpmyd9YXd+OfcxpeySFwZarSgCSNzhq3XTUEO04EKTiyxeODnu4duybW/&#10;Tfx5T5rEtqAICAg4czhqWWpurWm+eOQe0x36TSo+521M1em3+jG9ItGksjy+JtYq/JTsD1mcWPHJ&#10;7TycPSuM3O3thvNbK+9JrOkuJaGAgICAg9K1metPHYgeY5oiHMeOYIWdLzSYtHCYexOk6tY2xuat&#10;majepzY7zBpNBrxJ/SaO0H6F2Gx31c9fK/jCfjyRaPSlbd2pThM1qZkMQ+08gD0DyqXky1pGtp0h&#10;smYjmrF/xIxEJLakMloj7X+Gw/K7V39VVWXveKvyxNvw+3saLbisckXJ4n3C7WOjG1vYHPc4/OA1&#10;RJ77bwrHtYfuZ8n3D4nyj/Gx7XeUskLfoLXLKvfZ8afj/Qjc+hJ1PEfBykCdk1Y9pc0Pb87ST9Cl&#10;4+9YZ561bI3FU9SzeIvae63IpXHkwOAf+6dHfQrDFuseT5bRLbF4nlLtW9kIKrnPD+hfmdZqSe6T&#10;vOr2hvVGT5enh06+b5lUbrtFMk9VZ6Z/BovgieMKmNq2qOep0sjH3lazIGCWMnpcHcOB7COehVP/&#10;AMfbHmrTJGtbT4I/0pi0RLQsRtvEYlzn04dJXjR0ryXO08gJ5fIuk2+yxYeNY4plMcV5JRS2bNfE&#10;7ZOUyF5uXxsZskxtjsV2+2C3XRzR2jThpzVB3XYXvb6lI184dT2PumPHT6WSenjwnwZ1Z2/nKld9&#10;m3j7FaBmgdJNE+NurjoBq8DVUd9vkrGtqzEemHS03eG9umt62n0TEo9aUld9k+HN3K2GW8rC+vi2&#10;+t0P1Y+bzNHBwb5XfMrXYdstknqvGlPeoe6d5phrNcc65Pwj7eTVsbtvAY3T3GhDC5vKQMBk/fdq&#10;76V0mLaYsfy1iHIZt7my/PaZ93s5JJSEUQEBAQEBAQEBAQEBAQEBAQEBAQEBAQEBAQEBAQEBAQEB&#10;AQEBAQEBAQEHnPPDXhknnkbFDE0vkkeQ1rWtGpJJ4AALyZ04y9rWbTpHGZfzt43+IeI3JJQxuFnd&#10;PTpOkkszaFsb5To1nR1aE9ADuP63BV24yxaY0d7/AB7teTbxa+SNLW0089Ptp7GVqM6UQEBBtf8A&#10;lsx1z3vM5EtLafdx1w4+y6TqLyB+y3n6VM2kcZlyH8ry16aU/u4z9zdlPcWICAgIIDeO3xlsaXRN&#10;1u1wXwHtcPtM+Xs86ru5bP62Ph81eX6NWXH1R6WT8lxyvEBAQEBABIOoOhHIhHr7kmmlIMr3PI4A&#10;uJOnzrK1pnnJM6vhYvBAQEBBJ0dy52joK9yQMHJjz1t/df1BS8W+zY/ltPv97ZXLaPFO1PEvKRgC&#10;zWinA5lpdG4+n2h9CsMffMkfNWJ/Btjcz4wk4vE6iR/FpSsPka5rvy9KlV77TxrLONzHk/ZPEzGF&#10;uraUrnA6gOLANfTqV7PfMf8AjP4H7mPJH2PEPMXJBXxlRsUkh6WDjNIT5ho0fQo1+85bz0466TP3&#10;ywncTPCIWLa2JzlZ813LW3Sz2WgGuT1BnSdQdeQPE8G8FZ7Db5q63yW1m3h9vyb8VbRxmVhVk2qp&#10;4k4PJZnARVcezvJ2Wo5DHqBq3pczmSBwLwVW90wXy4oivGeqFx2TdY8GabXnSOmfyn8nps/Y2MwV&#10;SJ8kTJ8oQHTWXDqLXfox6+yB5uJXuy7fTDWJmNb+f6MO491ybi0xE6Y/CP1WdWKqEBAQEBAQEBAQ&#10;EBAQEBAQEBAQEBAQEBAQEBAQEBAQEBAQEBAQEBAQEBAQEGQf5jc5cqYXF4qB5ZDkpJX2SDoXNrhn&#10;Sw+Yul1+RQ95M6RDqv4tt62yXvPOkRp9+v6P59UB3IgIPSGGaeVkMMbpZpCGxxsBc5zjyAA4kr15&#10;a0RGs8IazsjwByuQEd3cr3Y6odHCkzQ2Xj9c8Wx/SfMFJx7WZ4zwhy/cP5LSmtcPxW8/D+vubvh8&#10;NjMNj4sdjK7KtOEaRxM8/MkniSe0lT60isaQ4vPnvlvN7zraXasmkQEBAQEGW77w3uGXNiNula5r&#10;I3TkH/bHz8flXJd22308vVHy29/ig56aTr5q0qpoEBAQEBAQEBAQEBAQEHTUxmRtnSrVlm17WMcR&#10;84Gi248F7/LWZZRWZ5QsON8O8zZc11sspxdvUQ9+nma3h85Vlg7Nlt83wx+LdXb2nnwXnC7cxeIj&#10;0qx6zEaPsP4vPy9g8wXQbXZY8MfDHHz8UqmOK8kopbMQEBAQEBAQEBAQEBAQEBAQEBAQEBAQEBAQ&#10;EBAQEBAQEBAQEBAQEBAQEBAQEBAQEH84ePO8vi24fgUMbRVwzy10unrvne0d5x7Gt5aeX5FWbnJ1&#10;W08nf/xvYfSxfVn5snuZao7pBB14nGW8rk6uNpsL7NuVsUTR5XHTU+YcyvYjXhDVnzVxUm9uVY1f&#10;1bszw42ztOBvuFcS3y3SbISgOmcSND0n7DT+i36VaYsFaet8z3/dc25n4p0r/jHL+q0rcrRAQEBA&#10;QeYs13SGJsrDIObA4dXzKPXdYrX6IvWbx4axr7Gc0tEa6To9FIYITeGJ+JYOZjW6zwfxofLqwcR8&#10;rdQoHctv9XDMeMcYastOqrI1xivEBAQEBAQEBBI47b2ZyIDqlR74z/pCOln7ztApOHZ5cny1nRnX&#10;HaeUJ6r4aZWTQ2LMMAPMN6nuH0NH0qyx9jyT80xH4t0bafFKV/DHHt094uyyeXu2tj/L1qVTsVP7&#10;rTP4fqzjbR4ylK2xNtQc6xmcPtSPcfoBA+hTKdqwV8NfXLZGCseCUr4XEV9O4pQRkcnCNuvz6aqV&#10;TbYq8qxH3M4pEeDsW9kr2+941No7ely08RneHNhrVwenvJX6kN6tDoNGknhyC1ZcnRGqd27Y23WW&#10;McTp4zPlDIIf8yWeDn99h6r2lp7sMfIwh3YXE9fUB2jgocbu3odVb+KYvC9vwRFPx/37FdE9h1az&#10;X6tX1DEGN6deTXt9ceYklYxub680q/8AGdtNdI6onz1abU8f9hTdyJjarukDTIXRdTYyeYJaSTp5&#10;gpMbuvlLnb/xrdRrp0z9/NoVC/SyFOK7SmZYqzt64Zoz1Nc0+QhSa2iY1hRZMdqWmto0tDoXrAQE&#10;BAQEBAQEBAQEBAQEBAQEBAQEBAQEBAQEBAQEBAQEBAQEBAQEBAQEBAQEH83eL/hvuKrua9madSW7&#10;jMhIbBlhaZDE93F7ZGt1LR1cjyVZnxTW0z4PoHY+64rYa47TFb14cfH1KfjNh7tyMU08OMnjqV43&#10;yz2p2OiiayNpc49TgOo6N5N1K0xSZjWIWubuWDHMRNom08IiOMovEYjI5jIwY7HQOsXLDumKNv0k&#10;nsAHEnsXkRMzpCTnz0xUm950rD+lvDPwnx+0We/WntuZyVnS+cD+HE12mrIgePpdzPmVjh2/Txnm&#10;+e9271bdT01+HHHh5+v9F/UlRiAgICDjyOThosaXguc/XpYPMqnu3eMWyrE3iZm3KIb8G3nJPBV7&#10;WQs2LDpi9zdT6rQTo0eQL5jve7Z8+WcnVavlETyhc48Fa100c7HuY8PadHNOoPaCFX48lqWi1Z0t&#10;E6tsxExos+HzL7sjopWBsgHU0t10I7eeq+mdh/kFt5aceSsVvEa8OU/b1qfdbWMcaxPBKrqEJj26&#10;cX8Nzdiu0aROPew/sP4gfJyXE7/B9LLNfDnCuy16bIlQ2sQEBAQEBBctg7aq3Q/JXGCSKJ/RBE7i&#10;0uA1LnDt01GivO0bGt9cluMRyhJwY4njLRQAAABoBwAC6ZMEBAQEBBTvFfaj9y7OsVIpGRWaz226&#10;zpXBjC+Jrh0uc4gN6mvcNTwWjcU6q+pa9m3v7fcRaY1ieE/e/lKWN8Uj43jR7CWuGoPEHQ8Qqt9N&#10;iYmNYfCPRBt/+XHcHT8UwdiyxrCY56MD3gOLyHCbu2ni7g1pOnL5VM2l9JmHHfyrbfJkiPOJn3at&#10;yU9xogICAgICAgICAgICAgICAgICAgICAgICAgICAgICAgICAgICAgICAgICAgICDyt1obdWarOO&#10;qGxG6KVvla8Frh8xXlo1jRlS81tFo5wzjwp8K7O0slk7998c00jjXx7mcSK4d1F7v0XP0bw7NFGw&#10;YJrMzK/7z3mN1Sla6xHO3r/o0xSnPCAgICAgis/j/eIBMHhhgBJ6uRB/8y5f+T9r/cYoyRaKzj15&#10;8tPtCbs83ROmnNV18wXIg96VievZZJCT16gdI+0CeXyqd23d5cGetsfza6aefo+9ry0i1ZiV2X2l&#10;zqmeJOL72lBkWD167u7lP6j+R+R35VR97wa0i8f2+77e9G3FeGrO1zKGICAgICAg0bw1vskxtikT&#10;/Egk7wDysePzFpXT9kzROOaeMT703b24aLirtIEBAQEBBTPEnYF7eVStUizDsdWgcXy1+67xkrjp&#10;0l2j2ezpwWjNhm/it+09yrtLTaadUz466afhLC95+D+69ssNnoGSxw9q3WDiWf6yP2m+niPOoOTD&#10;anPk7PYd9wbjh8l/KfylRVpXIg9K9iavPHYge6KaJwfFI06Oa5p1BB8xR5asWiYnjEv7M23esZDb&#10;uLv2R02LlOCeZummj5YmvcNPSVcY51rE+h8l3WOMeW9Y5VtMeyUis0cQEBAQEBAQEBAQEBAQEBAQ&#10;EBAQEBAQEBAQEBAQEBAQEBAQEBAQEBAQEBAQEBAQEBBxZbL0cVUNm4/pZro1o4uc7yNC0bjc0w16&#10;rMbXisayqrfE+qZ+l1B4g1/xBIC/T9jQD+sqiO+11+WdPX+X9Wj9zHk/bnibVZN01KTpoh/pJH92&#10;T6Ghr0yd8rE/DXWPXoTuY8ITuE3Vi8rWMoeK8rDpJDK4AjXkQeGoVhtd/jzV116Z8pbaZYtCUngh&#10;swmKT1o36E6HTUA68wt262tNxjnHfjSefvb8d5rOsc3mMZjxppXj9Xl6oKjV7RtI00xU4f8ATDOd&#10;xk/yl6yV4JGhskbXtA0AcARopWXbYskdN61tHpiJa4vaOUub3PE1ZBKWxxPHEOcdNPPxKhYu1bTD&#10;frrStbQ2W3N5jSZ4PX4jj/8A+zF++361YfWp5x7Wjqhz5CTFXaU9SWzF3c7Cwnrbw1HA8+zmteac&#10;eSk1mY0mPN5bSY0Y5PC6CeSF+hdG4scRxGrTpwK4e9ZrMxPgrZjSXmsXggICAgIJLb2XfistDbBP&#10;dg9M7R2xu9r5uY86lbPcThyRbw8fU2Y79M6tkY9r2te09TXAFpHIgrt4nVYv1eggICAgICCvbi2F&#10;tTP0pa17HwtdLxFqJjI52O7HNkA119PBab4K2jknbXuWfBaLVtPDwnl7H827+8N83s+7pODZxkri&#10;KuQYNGO/VeOPQ/zfNqq/Jimk8X0Htndce6rw4XjnX7c4VIeValo/sDYGYs5jZmIyNoBtieu3vdBo&#10;C5hLC7Ts6unVW2C3VSJfKu5YIxbi9I5RKwLagiAgICAgICAgICAgICAgICAgICAgICAgICAgICAg&#10;ICAgICAgICAgICAgICAgICAgjs5nKeHpGzY1cSemKJvtPd5B+cqNut1XDTqswveKxrLMdx7ls5ya&#10;J8kQhjhDhHG0k+0RqST28Fym931s8xMxpEIWTJ1IdQWoQEF68M71x0tqm5xdVYwSNB4hjtdNB5Or&#10;8y6DseW0zav9qXtrTxhNbi3LkqRdDjsbPYkbwdYdFJ3QP6ug9b59FP3m+yU4UpaZ89J0/q2ZMkxy&#10;hn+Tz24LMhFyzM3X/RcY2/uDpC5zPu89p+KZ9XJEtktPNFkkkknUnmVDaxAQEBAQEBAQEBBqGwMt&#10;77h/dZHaz0j3fHmYzxYfyt+RdZ2jcdeLpnnX3eCdgvrXTyWdWzeICAgICAgIObIY6jkqctK/AyzU&#10;nb0ywyDqa4f+XavLViY0lsxZbY7Ras6Whm7v8vGyTf78T3W1tdfcxIzp/Z6ywv6fl186i/tK685X&#10;8fyjc9OmldfPT+ujSqNGpRpw0qkTYatdjYoYm8msaNAApVYiI0hz+TJa9ptadbS916wEBAQEBAQE&#10;BAQEBAQEBAQEBAQEBAQEBAQEBAQEBAQEBAQEBAQEBAQEBAQEBAQEBBnHiPkati9XqwyF8lQPE4Hs&#10;hz+nhr5eHFcx3rNW14rE8a66oe4tEzop6pEYQEH1EIjI0SuLYiR1uaA5wHboCRr869rprx5PYa9t&#10;fHYmpio34095FYAe6d3tvPL1vJpy07F2mww46Y4+nxifHzWGOsRHBLqa2PiaCCdnRNG2Vh5te0OH&#10;zFY2pFo0mNXkxqgMlsPAXATHEakp5PhOjflYdW/Noq7P2nDflHTPo/RqtgrKm5nYuZx4dJE33yuO&#10;PXED1AfrM5/NqqPc9qy4+MfFX0foj3wTHpVzkqxoEBAQEBAQEBBP7IyfuOfhDjpFa/gSf0j6p/e0&#10;Vj2vP9PNHlbg3YbaWawuxTxAQEBAQEBAQEBAQEBAQEBAQEBAQEBAQEBAQEBAQEBAQEBAQEBAQEBA&#10;QEBAQEBAQEBAQEBAQEBAQEBBjO4MfcpZWyy0xwc+R72SHXR4c4kOB7dVw+8w2pkmLeftV2SsxPF+&#10;Yzb+Xybh7pWc9nbKfVjH9I6BeYNnly/LH6PK45tyW/F+GkLQH5OwXu7YYeDfleeJ+YK6wdjiOOSd&#10;fRCRXbebt/4bYDr6u8s6a+x1s0/sa/St/wDwmHXnb2/0Z/t6u0bH2wIu79z7NOsvf1enXqUj/itv&#10;pp0/jLL6NfJJ4vF1cZUbUqhwhaSQHEuOruJ5qVgwVxV6a8mdaxEaQ6nOaxpe8hrWjVzjwAA5klbZ&#10;nRnEa8IY9ujxSzc+Qmhw8wq0YnFkcjWtc+QNOnUS4O0B7NFy+77tktaYpOlfe7XY9hxVpE5Y6rz7&#10;IcVfxV3bDTfA6aOaVxHRZkjb1tHaABo0/KFqr3fPFdNdfS337BtptrpMR5a8HftvxXzMWQjjzcrb&#10;FGQ9Msvdta+MH7Q7sDUDtGi3bXvGSLR9Sda+rl7Efe9gxTSZxR03j08/atzo9lbxMjqFlrb7R1Oe&#10;xpjk9LmPDesef6VPvi227+WdL/j7PFyW97VlxccldPSp2d25kcNMG2Wh0Lz/AAp2cWO83mPmVFu9&#10;lfBPxcvNTXxzVFqG1iAgICAgIP1pLSHA6EcQR5V7EjacNfGQxVW52zRgv/bHB39YFd1ts31Mdbec&#10;LOltY1dq3shAQEBAQEBAQEBAQEBAQEBAQEBAQEBAQEBAQEBAQEBAQEBAQEBAQEBAQEBAQEBAQEBA&#10;QEBAQEBAQEHy9jHjR7Q4c9CNV5MRPMfQAA0HADkF6CAgICDCPEDcORyW4btaWRwqU5nwQ1wT0Dun&#10;Fhdp2lxGuq43uO5tky2iZ4VnTT1PoPaNnTFhraI+K0RMz61XUBbCAgtXhpRvWd2VJawcI6xdJZlH&#10;IM6SNCf1tdFYdrx2tniY8Oao73lpXbWi3O3L1/0bVlsdBksfNTmALZWkNJ+y77Lh6Cur3GGMtJrP&#10;i+e2rrGjE1wasEBAQEBAQEGkeGt4y4qeo46mtJ1NH6sg1/tNK6jsmXXHNf8AGfem7e3DRb1dJAgI&#10;CAgICAgICAgICAgICAgICAgICAgICAgICAgICAgICAgICAgICAgICAgICAgICAgICAgICAgICAgI&#10;CAgIKz4i5e9i9rzz0nFk8j2Q983mxr+bh5Dw0+VV3dM1seGZrzngtezbemXcRF+UcdPNg5JcS5x1&#10;J4knmSuPfQYh+I9T21dnZTcc0japbFBDp3tiTXpBP2RoDq7t0UvabK+efh5R4q/f9yx7aI6uMzyi&#10;Gj4jwi29V6X35JL8o01aT3UWv7LT1fO5X2HsuKvzTNvwhzG4/kWa/CkRSPbP2+5cqOOoUIBBSrx1&#10;oRx6Imho18p05lWmPFWkaVjSFJlzXyTreZtPpdC2NTDbbei1MzXXpe4a+glcBkjS0x6VXbm8lg8E&#10;BAQEBAQWvw4t91nHwE+rYhcAP1mEOH0Aq47Lk0zTX/KEjbz8TTF1SaICAgICAgICAgICAgICAgIC&#10;AgICAgICAgICAgICAgICAgICAgICAgICAgICAgICAgICAgICAgICAgICAgICDxu0qt2rJUtxNmrz&#10;DpkjdyIWGTHW9ZraNYlsxZbY7Ras6WhQtw+Gm26GHyN+pDM+eGCSSKF0hLGkDXXgOo9PPiVS7rtW&#10;KmO1qxOsR5uh2fe8+TLSlpjSZjjog9j+GYytVmSy7nxVH8a9dnqvkb+mSeTT2dpUTYdq+rHXfhXw&#10;jzT+6d7+jb6ePSbeM+X9WrY7HUcdUZUowtgrx+zG3z8ySeJPnK6TFirjr01jSHIZs18tuq862l0r&#10;Y1CAgw244OtzOHJ0jj87iuAyTraZ9KstzeSwYiAgICAgIJTa9j3fcNCTXTWZrCeXCT1D/aUvYX6c&#10;9Z9Pv4NmKdLQ2NdusRAQEBAQEBAQEBAQEBAQEBAQEBAQEBAQEBAQEBAQEBAQEBAQEBAQEBAQEBAQ&#10;EBAQEBAQEBAQEBAQEBAQEBAQEH4QHAtcNWngQeIIKPYl+gAAADQDgAF48F6CAg8rcwgqzTnlFG55&#10;/oglYZLdNZnyh5M6Qw1cAqxAQEBAQEBB6VpTDZilHAxva/8AdOqzx26bRPlL2J0lua79aCAgICAg&#10;ICAgICAgICAgICAgICAgICAgICAgICAgICAgICAgICAgICAgICAgICAgICAgICAgICAgICAgICAg&#10;ICAgICAgg963RU25aOuj5wIGefvDo7+rqq/ueXowW9PD2/0as06Vlki41XiAgICAgICAg3Kq/vKs&#10;MmpPWxrtTz4gFd/SdaxPoWkPVZvRAQEBAQEBAQEBAQEBAQEBAQEBAQEBAQEBAQEBAQEBAQEBAQEB&#10;AQEBAQEBAQEBAQEBAQEBAQEBAQEBAQEBAQEBAQEBBnfiTlRLbgxsZ1bXHeTftvHqj5G/lXNd73Gt&#10;oxx4cZ+325oe4tx0UxUSMICAgICAgICDb8d/8vrf6pn9kLvsPyR6oWleToWx6ICAgICAgICAgICA&#10;gICAgICAgICAgICAgICAgICAgICAgICAgICAgICAgICAgICAgICAgICAgICAgICAgICAgICAg4sx&#10;la+Lx8tyc8GDRjO1zz7LR6Vo3O4ripNpY3t0xqxq3amt2ZbMzuqWZxe8+cnVcPkyTe02nnKtmdZ1&#10;eSweCAgICAgICAg3Oszu68UemnQxrdPJoNF9ApGkRC0h6LJ6ICAgICAgICAgICAgICAgICAgICAg&#10;ICAgICAgICAgICAgICAgICAgICAgICAgICAgICAgICAgICAgICAgICAgICD4mmihifLK4MjjBc95&#10;4AAcSSsbWisazygmWU7s3LJmbnTFq2jCSIGHh1HteR5T2eRch3DfTntw+SOX6oGXJ1T6ECq5pEBA&#10;QEBAQEBB604u+twQ8+8kazT9pwCzxV6rRHnL2say3Jd+tBAQEBAQEBAQEBAQEBAQEBAQEBAQEBAQ&#10;EBAQEBAQEBAQEBAQEBAQEBAQEBAQEBAQEBAQEBAQEBAQEBAQEBAQEBAQc2SvMoUZrj43yMhb1OZG&#10;NXEfLpy7Vqz5Yx0m0xroxtbSNWW7h3dkcwTEf4FPXUV2HXXTkXu+1+RclvO43z8OVfL9ULJlm3qQ&#10;ar2kQEBAQEBAQEBBMbRpSWtw0mtaSIpBM8+QR+tqflAU3t2Kb56+idfY24q62hr67VYCAgICAgIC&#10;AgICAgICAgICAgICAgICAgICAgICAgICAgICAgICAgICAgICAgICAgICAgICAgICAgICAgICAgIC&#10;Ag/HNa5pa4AtI0IPEEFJjURv8sbe/wB3wfuBRf2OH/CvsYfTr5H8sbe/3fB+4E/Y4f8ACvsPp18j&#10;+WNvf7vg/cCfscP+FfYfTr5H8sbe/wB3wfuBP2OH/CvsPp18j+WNvf7vg/cCfscP+FfYfTr5H8sb&#10;e/3fB+4E/Y4f8K+w+nXyP5Y29/u+D9wJ+xw/4V9h9Ovkfyxt7/d8H7gT9jh/wr7D6dfI/ljb3+74&#10;P3An7HD/AIV9h9Ovkfyxt7/d8H7gT9jh/wAK+w+nXyP5Y29/u+D9wJ+xw/4V9h9Ovk66eOoUmltS&#10;vHAHe13bQ3X06DituPDSnyxEeplFYjk6FteiAgICAgICAgICAgICAgICAgICAgICAgICAgICAgIC&#10;AgICAgICAgICAgICAgICAgICAgICAgICAgICAgICAgICAgICAgICAgICAgICAgICAgICAgICAgIC&#10;AgICAgICAgICAgICAgICAgICAgICAgICAgICAgICAgICAgICAgICAgICAgICAgICAgICAgICAgIC&#10;AgICAgICAgICAgICAgICAgICAgICAgICAgICAgICAgICCFz+68Zhi2ObqlsuGogj01A8rieSg7vu&#10;GPBwnjbya8mWKvbAbipZqu+WuHMkiIEsT9NW68jw5grPabymeutfDwe48kWjglFLZiAgICAgICAg&#10;ICAgICAgICAgICAgICAgICAgICAgICAgICAgICDyht1JnuZDNHI9nttY4OI9IBWFclbcImJeRMPV&#10;ZvRAQEBAQEEPuXclbCVA9wElqXUQQa6a6fad+qFC329rgrrztPKGvJkisKb/ADNvSGKPMTDXHyPD&#10;QwtYI3A9gHtgcPaVJ++3VYjLPyT6tP1+9G+pePi8GjVbEdmtFYj/AMOZjZGehwBH5V0tLxasWjlM&#10;JkTrD0Wb0QEBAQEBAQEH45zWNLnENa0EucToAB2leTOnGRw4vOY7KOnFJ5kFdwa9/SQ0k66dJPPk&#10;tGDdUy69E69LCt4tyd6kMxAQEBAQEBAQV3de7YsNGIIAJb8g1aw+ywfpO0+gKs7h3CMEaRxvP4NO&#10;XL0+tXa+5d2Y6zUtZbU0LjvZe1g9XhqR0jqaQDrx5qspvtzitW2X5LeppjJeJiZ5NEXTJgg+Jp4I&#10;Gdc0jYmcup5DR85WNrRWNZnR5Mv2OWOVgkjcHxu4te0ggjzEL2LRMaw9fS9HPfuxUqU9uX/DgYXk&#10;eXQcB8vJa8uWKUm08oh5adI1Zrtmg/cW4pLN7+JE3WewDyJJ0az0fmC5bY4p3OebX4xzn9ELHXrt&#10;rKf23HFW3xlqtdojg7ouDGjRoIczgAP2yrHZRFN3krXhGn6fq24+F5hc1eJIgICAgICAgICAgICA&#10;gICAgICD5kkjiYZJHBjG+09xAA9JK8m0RGsjwqZLHXC4VLMU5Z7QjeHEenRa8eel/lmJ9TGLRPJ0&#10;rayEBAQEBAQEBAQEBAQEBAQUPe24bNi4MFjXEkuDLBZze93ARjTs48Vz3dN5a1vo4/v9fki5skzP&#10;TDigwtnbe4cMTP3kltwZKGjQDrcGObx5j1loptrbXPj46zbn7mMU6LR6WkrqEwQEBAQEHxNLHDC+&#10;aR3THG0ve49jWjUlY2tFYmZ5QTLK43zbo3Uzvde6lf7P6EDOPT8w+crkazO73Ea8pn8IQI+O62+I&#10;bo4duMhaA1rpo2MaOGga0ngPN0q57zMVwaemEjccKpnbzHR4HHtdz93iJ+VoOinbONMNP+2GzH8s&#10;JFSWYg/HEhpLR1OA4DlqV5IouUyHiHLHLMyqadePXqbF0OdoPOS5x9LQufz5t7MTMV6ax5af6+xF&#10;tbJ5aInEb8zNSy03JTbqkjvGOA6gPK13Dj6VD23dstLfFPVVrpntE8WnQzRzwsmicHRyND2OHIgj&#10;UFdXW0WiJjlKbEvtZPRAQUneGWs5C/HtzGHWSRwFpw5eXoJ8jRxcqHuW4tkvGDHznn+n6o2W8zPT&#10;CzYPC1cRQZUg9Y+1LKeb3nmT+ZWu121cNOmP9W6lIrGiQUlmICAgICAgIObJ34sfQnuS+xA0u08p&#10;5AfKeC1Z8sY6TafBja2kas22vVlz+5zau/xGsJsT68joQGN9GunDyBcvsKTuNx1X4+M/kh4o67ay&#10;m/E6QGHHwDi975HAdvANH95T++24Uj0y27nwXWNpZGxhOpaACfQFexGkJLzu3IKVWW1Yd0wwtLnn&#10;zDyec9iwy5IpWbW5Q8mdI1ZtBBlN55iSSSQw1IuPa5sTT7LWjhq52i5ilMm+yzMzpWPw/qhxE5J9&#10;Cf8ADx8sbcnj3P6m05h0ns9YuadP3FYdmmY66T/bP6/o27fxjyXBXaQqXiReMOHiqtOhtSet52R+&#10;sf6xaqbvWXpxRX/Kfd9oR9xbSuj98OKPc4aS0R61qQ6H9SP1R/W6l72XF04pt/lPu+0m3rpXVzbO&#10;k973TmrreLCS1p8zpPV+hi1dtnr3GS/25/0eYp1tMrqr1JEBAQEBAQEBAQEBAQEBAQEBAQZ74mut&#10;C7UaZD7q6MlsWvDra49TiPQQub75NuqvH4dOXpRNzrrCL2FYdFuWuwHRszZI3cezoLh9LQonaL6Z&#10;4jz19zXgn4mrLr08QEHCM5iXX/h4tMNzUjuQdTqBqRry18yjxusfX0dUdXkx64108XcpDIQEBAQE&#10;BAQEBAQcGdybcZibNw+1G3+GD2vdwaPnKj7vP9LHN/L3sL26Y1Ufw8xzrmWnyU/r+7jUOdx1lk14&#10;/INVQdnw9eSck/2++Ubb11nVJ7lcJ97YWuOJi6JD5v4hd+Ril76erd46+XH8f6M8nG8QuivEkQEB&#10;AQEFX8Qsl7rhBWYdJLj+j+g31nfmHyqp7xn6MXTHO3uaNxbSunmifDKgDJcvuHsgQRn0+s78jVD7&#10;Hh42v9zXtq85fviNZdYvUMXFxf7ZA4+tIehv5Cner9V6Y4+2vB7uJ1mIXqGJsULIm+zG0Nb6GjQL&#10;oK10jTySofayBAQEGO7qpMp7huwRjpZ19bWjkBIA/QejqXE9wxRTNaI8/fxV2WNLS0PYth022qoc&#10;dTEXx6+YOOn0FdL2q/Vgr6NUzDOtYT6sW0QRG6M43D4t840Nl/qVmntee0+ZvNQt9uvo45t/d4Ne&#10;S/TCH2BhXRVn5e0C6zb17pzuJDCdS70vKhdo2ulZy2+a3u/q14KcNZ8VvV0kCAgICAgICAgpHiXk&#10;iyCtjmHjKTNKP1W8G/OdfmVD3zPpWtI8eKNubcNHR4bUBFiprhHr2ZOlp/Uj4f2iVs7Jh0xzb/Kf&#10;c929eGqO3LIMlvejQb60dd0bHgec94/+qo29n6u7rTy0/WWGTjeIaAujS1F8SssQ2DFxu9r+NPp5&#10;NdGD59T8y5/ve45Y49c/ki7m/gndnYxmNwEJeOmWcd/M7t9YagH0N0Vh23B9LDGvOeMtuKulUT4c&#10;/wAX4ra04TzN4+jqd/fUPsvHrt5z+v6te38ZXNXiSzXxJtd5mYa45QQjX9p5JP0ALlu95NcsV8oQ&#10;txPHRbGSfBdmNf7MkFUEf6144f13K4ifobXXyr+P+qR8tPuR3hrTMeKsWnDQ2JdGnytjGmv7zio3&#10;ZMWmObf5T7mG3jhqt6ukgQEBAQEBAQEBAQEBAQEBAQEBBQfFB7TJjmfaaJifQSzT8i53v08aR6/y&#10;RNz4K/s3/wATUP23f2HKt7b/AOxX7eDVh+aGvLtFgIOfIW21KFi046CGNz/3RqFrzZOik28oeWnS&#10;NWU7T7yXc9JxJc90pe4nmdAXErj+3623FfWgYvmhry7RYCAgICAgICAgICCieJWTY6Orj4nh3rGW&#10;YNIOmnqsB09JXPd7z8K0ifTKLubcoe2zszgMVgmMs22R2JXuklZoXOBJ0APSD9loWztu5w4cMRa0&#10;RM8XuG9a14yh/wCZcd/OUmYm65KsQLa4Y31jozoB0cW89SeKhfvqfupyzrNY5ezRr+pHXqum39zQ&#10;5szdzWlhji0/iP06XE9mo7VebPfRn10iYiEnHk6kypzYICAgIM08SLZlzUVYH1a8Q4frPPUfo0XL&#10;d7ya5Yr/AIx70LcT8Wi27JqCptusXcDMHTvJ4e2eH9UBXPbMfRgr6eP2+5IwxpWFXwzjnd8vu84I&#10;HGVv7Efqx/ToVUbaf3G7m/hHH2cminxZNWjLp0wQEBAQZLveYS7nuEcmdDB/RjaD9K43ultdxb7v&#10;cgZ5+KV38P2Fu2oSftySOH7xH5lf9ojTBHrlJwfKsas24QZtlJn7o3bFSicfc4XFgcOXQ3jI/wDp&#10;aaD5Fy+4tO73MUj5Y+0yh2nrvp4NHjjZFG2NjQ1jAGsaOQAGgC6eIiI0hMfS9BAQEBAQEBAQZLve&#10;4bO5LXHVsPTCzzdA4/1tVxvdMnVnt6OCBnnWzR8ZHFidvQCY9LKtcPlPn6ep/wBOq6fBEYcMa/21&#10;4/mmV+GqobEilyO4bmXmHFnU7X/1kxPAehuqpu01nLmtln7TKPg42mWgveyNpc9wa0c3OOg+ldHM&#10;xHNLZDkrkOU3Q+aeQNqy2A0yOPAQtIbr+6FxmfJGXcTMz8M2/D/RX2nquu+c3jg24q1FUtNksvid&#10;HCxjXaauGmuunTw1V9u+5YYx2ittbacEm+aunCUBtfd2Mw2J92dDNNZkkdI/oDQ3iA0DUnXk0dir&#10;th3HHgx9OkzaZ1asWWKxo0CjZ96qQ2TG+HvWh/dSDRzdewro8V+usW001S4nWNWW7gJyG8Z4terv&#10;LLK4/okR6fQuS3n+5upjztEfkg5ON1k8SL5bXq4qH25nd49jefS31WDTzu/IrTvWb4a445z9obtx&#10;bhELThse3H4utTHOFgDj5XHi4/K4lW22w/Tx1p5Q30rpGjsW9kICAgICAgICAgICAgICAgICAgzP&#10;xIs95nI4RyghaD+04l35NFyve765YjyhC3E/EjtltLtz0QOfU4/II3EqN2yNdxX7eEsMPzQ11dms&#10;BBTPEfMGGpFjInaPsfxJ9P8Am2ngPld+RUfetz01jHHO3P1I24vpGiC8O6/e7iEmn+BC9+vp0Z/e&#10;Vf2amufXyif0atvHxNQXWJwgIPzvGdfR1Dr59OvH5l5rGug/V6CCFy278Li7IrWJHOm+2yNvV0a/&#10;pcQoO47jixW6bTx9DXbLWvCUxFIyWJksZ6o5GhzHDtBGoKm1tExrDZD6XoIOXKVJbmOsVYpTDJMw&#10;sbKNeBPo0WrPjm9JrE6TMMbRrGjIM1inYrIyUXyCV8QaXOaNBq5odpx8xXFbrb/RvNJnXRX3r0zo&#10;s1rZuIx+3jk7c0zrHctcIw5rWd68DpbpoSR1Hy8la5O24seH6lpnXT8Zb5wxFdZd2wdvU3Yw37ld&#10;kskzz3HeNDtGN4ajXyu1UjtGzrOPrtETMzwZYMcaayujWta0NaA1o4ADgAFeRCS/V6CAgICDH91y&#10;usblvuHE973Y/oAM/uriu4W6s9vXp7OCvy8bSvO7siMPttlSJ2k8zBWi07GtaA9w9A4fKug7jm+j&#10;g6Y5zGn6pWW3TXR5eHWKNbFPuvbpJcd6mvPu2agfOdVh2bb9OPrnnb3PNvXSNfNbFcN4gICAgxfP&#10;T9/m70w5Onk6fQHED6Fwu7v1ZbT/ANUq3JOtpantWua+3aEZGhMQeR/rPX/vLr9hTpwVj0e/inYo&#10;0rCVUtsQm8Mv8Nwkz2O0sT/wYPLq4cT8jdVA7luPpYpmOc8Iast+mqG8NcX3dOfJPHrznuoj+oz2&#10;j8rvyKD2TBpWck+PD7fbwa9vXhquivUkQfLpGM06nBuvAanTVeTMQPpeggICAgICDGoW/ENxsB4+&#10;9W9Xeh8mp/KuHrH1M/8A3X98q6ONvvXXxGzHcUI8bG7+LaPVLpzEbTw/ed+RXvetz00jHHO3uSdx&#10;fSNEnsvFHH4GEPbpNY/jy+X1h6o+Ruil9s2/08Ma87cWeGulXJvfb8+SgbabZEUNKKSSSJwJB0HV&#10;qNDproFp7ps5yx1a6RWJY5sfVx15KJtvDty+WjpveY43BzpHt01AaNeGvnXPbLbRmyRWeEIuOnVO&#10;iR3NtzH0MhTxmOdJLbsad4ZHA6dZ6WD1Q3TtJUrfbKmO9cePWbT5/gzyY4iYiGiY7C43HxsbXrxs&#10;e0AGUNAe4gaak8+K6XDtseOPhiEytIjk7lIZMm28Rb3fFO4+qZ5LDnHkA0Ok1PzLjtnPXuYn0zP5&#10;oGPjdL4MO3FvGXJPH+yVT3jAfI31Yh6ftKZtf/k7qck/LX7R+rZT476+DQXvYxpc9wa1vEuJ0AHp&#10;XSTOnNLeNa/RtdXutiKfo9runtfp6eklYUy0v8sxPql5Fonk91seiAgICAgICAgICAgICAgICAgx&#10;rctwXM9esA6tMpaw/qs9Rv0NXD77J15rT6fdwV2SdbS7Njf+KaX/ALX/AOC9b+1f+xX7/dLLB88N&#10;ZXYp75lljiifLI4NjjaXPceQaBqSvLWiI1nlBMsZzmUkymUnuu1DZHaRtP2WN4NHzLht1nnLkm/n&#10;7lbe3VOqz+GEWtq/Np7DI2a/tkn+4rbsVfitPohv20cZaCukSxBR967wlgldi8c8slbwszt5tP6D&#10;D5fKVQd07lNZ+njnj4z+SNmy6cIQOT2zkcVi4MvPYLbMsjQYhqHsLgXA9evtcOKrs+xvhxxlmfim&#10;fv8Aa02xzWNWlYaxNZxNOxONJpYWPk85LQSfl5rqdtebY62nnMQm0nWIdZIaC4nQDiT5lulkxGzL&#10;LeyEsoBdLZlLgO0l7uA+lcHktOS8z42n3qyZ1lsrDBjsazv5AyGrE1r5HctGNA1XcRpjpGs8Kwse&#10;UICl4gYy3lGUmxPZFK4MisOIALjwGrewEquxd3x3yRSInSfFqrniZ0WlWzeIMe3O5025L36RnLB8&#10;nqj8i4rfz1Z7etXZeNpWXdU8mZzdXb1I/wAKB38dw4gOA46/6tv08FadwvOfLXBTlHP7eiG/LPVa&#10;KwvFavFWrx14W9MUTQxjfIGjQK/pSK1iscoSYjR6LJ687FiCtA+ed4jhjHU97uQCxveKxMzOkQ8m&#10;dGb57fuRuSuhxrnVaoOjXN/xX+cn7PoC5fd92vedMfw1/GUO+eZ5J3ZOP3NHI+3kZ5BWmbwgnc57&#10;3OPEP0J9VWHa8OeJ6skz0z4Tz/o24a25yt6ukgQYzYeJNwyyPOofbc5xPkMup1XD3nXPMz/n+aun&#10;5vvSuSnm3TulkFcn3YO7uJ3kiadXSfLz+YKXnvO73Glfl5fd5s7T9S7TYIIoII4Im9MUTQxjR2Na&#10;NAF1daxWIiOUJsRo9Fk9EBAQedmYQV5ZjyiY55/ojVY3t01mfJ5MsSrwyW7kULeMk8jWA/rPdp+d&#10;cFSs3tEeMyrYjWWt29x7fxkYiltsBjaGiJh7xwAGgGjddPlXZ5N7hxRpNo4fenzkrXxQVvxMoMJF&#10;SpJMex0jhGPo6yq/J3ykfLWZ/D9WqdzHhCrbi3FeztiBskPc91q2OFupJc8jjx7eSqN7vL7i0RMa&#10;aeDRkyTaU3j5/ECpTirVqIZDC0NY1zGg/Lq7XirDDbe0rFa14Q21nJEaRDyt7v3pj5B77XbGPJJE&#10;Q0/0gR9BWvJ3HdY5+ONPueTlvHNLXd8vh29XtGER5K2Hd1FxLQ1riO848enyKbl7rNcMW0+O3KPz&#10;bJzaV18Vbq7eyuax1vNXLRDY2PfG6TVxk7sEu04jpbw0VXj2eTPS2W1uWvPx09zTGObR1TK2eHly&#10;1Zwb2zuLxBKY4nuOp6elrun5CVcdmy2th4+Et+3tM1WhWze87FiCtA+ed4jhjHU97uQCxveKxMzO&#10;kQ8mdGb57fuRuSuhxrnVaoOjXN/xX+cn7PoC5fd92vedMfw1/GUO+eZ5J3ZOP3NHI+3kZ5BWmbwg&#10;nc573OPEP0J9VWHa8OeJ6skz0z4Tz/o24a25yt6ukh52ZO7rSya6FjHO19AJWN50rMvJY9tyeCDN&#10;055yGwxP63uPYGgnX6FxOytFc1ZnlEq/HOloSmOhm3Tup08zT7sHd5K08mxM4NZ8vAfOVLw1nd7j&#10;qn5ef3eTOsdd9WorrU5D7vkMe277h2x9P7zg386hdxnTBb1NeX5ZUbYViCpkbl2wemGtUe5zvP1s&#10;A0855Ln+0Xil7XtyrX84RcE6TM+hMbNqT5bM2tw228Ootrg8uojTh5mM4Kd23HObLbPb7vt6IbMM&#10;dVptK8q/SnPkpu5x1qbXTu4ZH6/stJWrNbppafKJeWnSGKwWJYS/ujo6RhjJ7el3A6ekcFwtLzXX&#10;Tx4KyJ0altvHQbf2/wB7bIie4d/bc77JI4N+QcPSut2WGNth1tw8ZT8deivFU7d3M7wyZq1NYaMf&#10;rBjiQxrQfbk05uPYP/OqfJly73J014Uj7ayjzack6RycG332MVuyCuHes2z7pNpycC/uz9PFR9nN&#10;sO5iv/V0z7dGGPWt9GtrslgICAgICAgICAgICAgICAgIOHOX/cMRbt8nRRks/bPBv9YhR91l+njt&#10;byhje2kTLJ7uP7jC4+24fxLklh2p/QZ3bW/T1Lj8uHpxUt42m35IFq6VifNIbCA/met5myaf+7Kk&#10;9o/9iPv9zLB8zVl16eqHiJmfdqDMdE7+Nb9aXTmImn+878hVL3nc9NPpxzt7kfcX0jRVL2E9y2vV&#10;uyt0sXJw4a8xF0HpH9L2vmVPl2v09vW8/Na34aNFqaU181j8MGaVb7/0nxt+YE/nVp2KPhtPphu2&#10;3KV3V8ko7cGUGMxFm5qO8Y3SIHtkdwb9J1UbeZ/pYpt4+HrYXt0xqzrZeOOT3A2Wx68dfWxMXcep&#10;wPq6+lx1XM9sw/Vza25RxlDw16rcU7lZnbqz8WNqnXGUndVmccnHkSD/AFW/KVP3Fv3eaMdf/HXn&#10;P29kNtp67aRyheGMaxjWNHS1oAaByAHJX8RpwSkduS17rgb0+uhELmtP6z/Ub9LlG3uTow2n0MMk&#10;6VlnOx6TLOfikk4Q1GusPJ4AdHskk+RxBXM9qxRbNEzyrxQ8FdbJDM5PIbry7cbjdfcozq0nUNOn&#10;Ayv83k+tSNznvu8n08fyR9tZZ3tOSdI5IbLYv4PnRUZKZDEYnCQjTiQHcuPaoW42/wBDN0xOumjX&#10;avTbRsK7VYCDGM64tz+QcOBbbmIPnEhXDbudM1/+6ferb/NPraBsjbzqFU37Q1vXB1HXiWsPHT0u&#10;5ldJ2vZ/Tr12+e3uS8OPSNZ5ys6tW8QZt4gbgfaunGQO/wBmrH+Np9uXtB/Y5elcv3fedd/px8te&#10;fr/oh58ms6JrZm0I6kTMjeYHXHjqhicOEQPI6fpfkU7tnbopEXvHxeHo/q2YcWnGeaMy+ZyOV3bD&#10;j6Fh8VeKURN7txaCWnWR5056aH5Aou43N825ilJmIidOH4ywvebX0hoS6RLEGH3/APp9n/Wv/tFc&#10;Dm+efXKstzlpOxdvfDqHvk7dLltoOh5sj5tb8vMrqO1bP6VOqfmt7kzBj0jXxWdWzeICAgEgAknQ&#10;DmUFK3bvagaljHUD38kzTHLOD/DaHDQ9J+1w+RUPcO6U6Zx04zPDXwRsuaNNIUvDYe5lroq1NO86&#10;S9znHRrWggEkjXyqj222vmt015o1KTadIXjG+G2Oi0dfmfZf2sZ/DZ9Grj84V/h7Jjj556vwSq7e&#10;PFYoMZh8ZC6WCrFC2Jpe57Wjq0aNT6x4/SrOmDFijWtYjRuisQz7aET8ru33uYdXQX2pNePHX1fm&#10;c4Lm+3VnNueqfTZDxR1X1agusTn45zWtLnHRrRq4nkAO1eTOgyC/Zsbh3Fq0nWzKIoAfsx66N+Yc&#10;SuLzXtuc/wD3TpHqV9p67Lfuq+2CpBtjEt67MzWxOa3myPyHzu7fMrrf5umsbfH808PuSMttI6YW&#10;LB4qPFYyGkw6lg1kf+k93Fx+dWe128YscUjwbqV6Y0d6kMmbeIG4H2rpxkDv9mrH+Np9uXtB/Y5e&#10;lcv3fedd/px8tefr/oh58ms6JrZm0I6kTMjeYHXHjqhicOEQPI6fpfkU7tnbopEXvHxeHo/q2YcW&#10;nGeaMy+ZyOV3bDj6Fh8VeKURN7txaCWnWR5056aH5Aou43N825ilJmIidOH4ywvebX0hoS6RLeGQ&#10;/wCgWf8AVP8A7JWvL8k+qXluTEGtc9wY0FznHRrRxJJ7FwURrwVjXNqYFuHxjY3Ae9zaPsu/W7G+&#10;hq7Pt+0jDj0/unn9vQsMVOmE0pzYgd8/+Frv/sv/AIzFX91/9e33e+GrP8ks1wuOt5K6yhWOnfEd&#10;6ewMbxLj6Fyu1w2y36K+KFSs2nSGwY+jXoUoaldvTFC3pb5T5SfOTxXbYcVcdYrXlCxrXSNHQtj1&#10;Fbrl7rbmQdrprCWfv+r+dQ+4W0wX9TXln4ZZ7sfGx3s/F3reqKu0zuaeRLSA3+s4Lm+1YIyZo15V&#10;4omCutkjvjOTZLIsw1LV8cUgY4N/0kxOnT/R5elSe67qct/pU5RPtlnmvrPTC47bwcWHxrK7dDO7&#10;17Eg+08j8g5BXmy2sYcfT4+KTjp0xozXFH3jdlZ4+3dbJy8knUuW2/xbmJ/6/wA0KvG/3tfXaLAQ&#10;EBAQEBAQEBAQEBAQEBAQU7xCuSStpYav609uQOc3za9LB8rj9CpO8ZJmK4q87T/oj555VjxR/iFS&#10;ZUx+Hrx/4ddskQ8+gj4/Qo3eMUUpjiOUax7mG4rpEIrYP/iev+zJ/YKido/9iPv9zXg+Zqc88UEM&#10;k8rgyKJpe9x5BrRqSutvaKxMzyhOmdGX1I591bqdJID7uXdcg/RgYdA30nl6VyeOs7vcaz8v5IUf&#10;7l1q8RK4dt1paNGwTRu0HAAaOZ/eVv3mmuD1TH6N+4j4XF4YPaal9n2myMcfQ4ED+ytHYp+G0emG&#10;O25SuksscUb5ZHBkbAXPeeAAHEkq9taIjWeSTqyPc24LeXuvk6ntohxbXi4huje0jl1cdSuM328t&#10;mvM/2eCvyZJtPodO18XnchXsV6LhXpTuDbdrkSGjXoHafa10HyrbsMGbJWa0+Gs85/JliraY4cmj&#10;4bDU8TTbVqt4c5JD7T3fpOXT7bbVw16a/wCqZSkVjSHcSANTyUhkzLd27LGQksU62hxjS1nWB7b2&#10;nq6urz9PAeRcr3HuFskzSv8A40LLl14RyV+pdsQwWK0Godb6Y3lvtFgOpYP2joq3HltWs1r/AHfb&#10;Rpi0xGnm1Lae32YfHBrwDcm0dZf5+xg8zV1vb9nGCnH5p5p2LH0wpG7fX3rKx3FveV26eYsZ9aoe&#10;4cd3MemvuhGy/O1JdanIHeOeGKxhbC7S7Z1ZXA5j9J/9H8qru5bv6OPh81uX6tWW/THpZbfrT1rT&#10;4rGvfjpdJ1c+p7Q46+fiuTzUtW2luaDaNJ4tqoyCSlXeOT42OHbzaCu6xTrWJ9Cyjk9lm9Vbeu6p&#10;MVGyrScBel9Yu0Du7Z5dDqNT2Kp7nv5wxFafPP4NGbL08I5qlsvGfE8+18/rxwa2JdftOB9UH0uO&#10;qpe2YPq5tZ5RxR8Neqy9bvzgxOJe6N2luxrHXHaCebv6I+ldD3HdfRxzp808I+3oSst+mFO8OIO8&#10;z75Dx7mB7gfOXNb+RxVJ2WuuaZ8qo+3j4mmrqk1E7k3DBhKQme3vZ5D0ww66dR7SToeAUPe7yuCm&#10;s8ZnlDXkydMMpuFzsrK+WMxGSYvdE/iWh7urQ8uWq5DJOuSZmNNZQZ+Zti7tZCCtbj3JbrZOpicW&#10;1sl2Z7TN1DUNaeQ+UcT5Aqre721clcePjaebTkyTExEc1lVq3PxzmsaXOIa1oJc4nQADtK8mdOMj&#10;O8/uTIbgu/CMO13uzz0kt4GXTmXHsZ/5Fc1u97fcX+li+X3/ANEPJkm86Vce5cHRwWOr1dRPkrLu&#10;uaY8msbw6WDsBcefPgtG+2tNvSK8725z6GOSkVjTxTfhnjyytavuHGVwhjP6rOLvnJHzKf2PDpW1&#10;/Pg27avDVdlfJKK3TOYdu5B4OhMLma/t+p+dRN/bpwXn0MMs/DKs+GFcaX7J5/w42/S535lU9ip8&#10;1vVDRto5yva6FKQ+77Zq7cvSNOjnM7tvl/iEMP0OULuOTowWn0ae3g15Z0rLM9uxZWTJt+FMDrjW&#10;u6XnTSMOHSX8eHDqXK7KuScn+3Hxe70oWPXXhzaPtva8WKDrNh/vOSm4y2HanTXmGk8fSe1dPsth&#10;GH4rT1XnxTMePp4+KdVg2qhvHd9jHWI6WOLTZb69lxHV0jmG6HyjiVS9y7jbFaKU+bxR8uXThCsb&#10;LxnxPPtfP68cGtiXX7TgfVB9LjqqntmD6ubWeUcWjDXqsvW784MTiXujdpbsax1x2gnm7+iPpXQ9&#10;x3X0cc6fNPCPt6ErLfphTvDiDvM++Q8e5ge4HzlzW/kcVSdlrrmmfKqPt4+Jpq6pNQ+6M9XxGPL5&#10;G95NNqyGHXQnhxOuh4BQt9u64aazxmeUNeS8VhmW2wP5gx4d2WI+fl6houU2X/mp/wB0IWP5obKu&#10;4WIgou88/LbnsYWmA+vFE591+mujo/X0B7OktHy8Fz/ct3N5nFXlEfF93FFzX1+GER4ePDdxtB+3&#10;DI0fQfzKF2adM/3S17f5morrU5+EgAknQDiSeQCTOgzjcm6LeUiyEUHDEs7uNrukes/vA4Hq58eh&#10;xA8i5fe7+2WLxH/jjSPv1Q8mSba+SP29k/hWMyVxh0tShlar+07qc939EAfQo+zz/Rx3vHzTpEfb&#10;0MMdumJlNeHeC63vzFhuoaSyrr2u5Pf8nL51O7NtNZ+rb7v1bNvT+6V6syGOvLIDoWMc7X0DVdBe&#10;dImUqWVbHg73c1TUaiPref6LDp9Oi5DtVddxX0a+5BwR8UNZXYp6J3NnosNjXTnQ2JNWVoz2v05n&#10;zN7VD327jBTXx8GvJfph0YOa/Pia018BtqRnW8AaABxJbw7PV01Wza2vbHE3+aWVJmY4u5SGQgIC&#10;AgICAgICAgICD5lljhifLI4MjjBc9x5AAakry1oiNZ5EqPtpj87ui1nJW/7NWPTXB8umjB8jeJ86&#10;oNjE7jcWzT8teSLj+K02dPiZCTi6s2nsT9JP7TCf7q298r/t1n/qZbmOCs7DcBueqD9psgHp7tx/&#10;MqrtM/8AyK/f7mjB8yf8RM+GRjEV3eu/R9sjsbzaz5eZVj3nd6R9Kv3/AKNu4yeEJbZOC+GYoSTN&#10;0t2tHy682t+yz5uJ86m9r2n0ses/NZsw06Y9KUzmP+I4i1T+1Kw9H7bfWb/WAUrdYfqY7V84bL11&#10;jRmm1s6cBk5feY3mGQGKxGPaa5p4HQ6cuS5bYbv9vknqjhPCULFfonimsjnchuqduKxET4abtDZl&#10;fwJbrzfpro3za8VOzbu+7n6eKNK+Mtlrzk4Ryc++MFBi8djGVgTFH3jJHnm57ul3UfOdCtfddpGK&#10;lIryjX2vM9OmI0THhragdiZ6wI76OYvc3t6XNaAfo0U3smSJxzXxiWzbzw0W2WWKKN0kr2xxtGrn&#10;uIDQPOSrm1oiNZ4QkTKl5vcVrNzfBsADI2ThZtaEN6eR0PY3ynt7FRbre2zz9LDx15z9vBGvkm3w&#10;1Qm8MVXxFfHY6Ehz2tklnl5F73kDU+YdPBQO5beuGtKR6Zn0tWasViIdPh5hBavOyUzdYah0i15G&#10;U9v9EcfmW3s2167/AFJ5V5ev+jLb01nVpC6hMZfvZhq7uNl4PRJ3Mw84aA06fuLk+6R0bnqn0T9v&#10;Yg5uF9V0yG88DVqd+yyyy9w1jgiILyT2H9H5VeZu54aV1ier0R9uCTbNWIQ+38PezOT/AJgzLNGD&#10;Q0655aD2TofsjmPKeKhbPbXz5PrZf/pj7eDXjpNp6rIbxFpOhzjbOnqWo2u1/WZ6hHzAKD3rF05u&#10;r/KPdwa9xXS2q57PvNubdqOB1fC3uJB5DH6o/q6FXvbcvXgr6OHsScVtaw+9x7jqYWp1yaSWXg9x&#10;ADxcfKfI0eVe73e1wV1n5vCDJkisKU/BXreCyW4Mjq63O1r67TwIZ1tLn6dg6Bo3zKjnaXvhvmv8&#10;08vb+nL0I3RM1m0833sDKYzHNyM12ZsTuiMxgn1nAdXUGjtPJe9o3GPF1zedOX5mC0Rrq7cXWsbr&#10;zhytxhZi6x6YITycW8Q3z+V3zLfgpbd5vqWj/bryj7fizrH1Lazyc3h6BX3FcrP4PET2AHyskbqF&#10;q7P8Oe1fRPvY4OFpheMtlqeKputWn6NHBjB7T3djWjyq/wBxuK4a9Vkq1orGsqngaFzceWOdybem&#10;nEf9krn2T0nhp5WtPPylU+0w23OT62T5Y5Qj0rN56p5IPftM19xzP00ZYa2Vvyjpd/WaVX92x9Oe&#10;Z/y4tWeNLNKxF5l7GVbbTr30bXO8ztNHD5HahdTt8sZMdbecJtbaxqjtz7nrYaqQCJL0gPcw+T9d&#10;3mH0qNvt9XBXzvPKGGTJFY9KP2VgZ4+vM5EF1+3q5nX7TWu4lx87vyKN2zaTGuW/z2+34scNP7p5&#10;rYrhvUnxFzj4Yo8VA7R0w7yyRz6NdGt/pEcVQ963U1iMcePNG3F9OCT2hgYcNi/ebADbczO8sPd9&#10;hmmoZr5hz86l9u2kYMfVb5p5+hnip0wz/O5KbNZuSdgLu8cIq0fb0g6MHpPP0rm93nnPlmY8eEfk&#10;iXt1Wathsc3HYutSb/oWAPI7Xni4/K4ldhtsP0scU8oT6V0jR2reyQ+743SbbvtHMR9XyNcHH8ih&#10;dxjXBb1NeX5ZQnhi9hx9xg9tszXEeZzdB+QqB2OY6LR6WrbcpXNXiSgt7V3z7ZuBg1dGGyaeZjwX&#10;f1dVX90pNsFtPW1Zo1rKn+HNqGHOSRyENdPCWRE9rg5rtPlAVJ2XJFc0xPjCPt5+Jpq6tNVncO8q&#10;9QGnjCLeSkPQxsfrtYTw46c3fqj5VVbzuVafDj+LJLTkzacI5oaxtaentfI3rp7zK2Gte8niWN7x&#10;r3DX9I6cVBvsJpt73vxyW/DjEtU4tKzM83LsDKYzHNyM12ZsTuiMxgn1nAdXUGjtPJau0bjHi65v&#10;OnL82OC0Rrq7cXWsbrzhytxhZi6x6YITycW8Q3z+V3zLfgpbd5vqWj/bryj7fizrH1Lazyc3h6BX&#10;3FcrP4PET2AHyskbqFq7P8Oe1fRPvY4OFpheMtlqeKputWn6NHBjB7T3djWjyq/3G4rhr1WSrWis&#10;ayqeBoXNx5Y53Jt6acR/2SufZPSeGnla08/KVT7TDbc5PrZPljlCPSs3nqnkrWYjdit1TOA07iyJ&#10;4x+qXCRunyFVW5j6O4mfK2v5tN/hu1yGWOaJksbuqORoexw7WuGoK7OtomNY5SsIlWt3brZjozRp&#10;HvMlMOkdPHuw7t/aPYFV9x7hGKOinzz+H9WnLl04RzNtbVFTD2G2h/t2Qjc2w48S1rwR0fTqfOmx&#10;2HRinq+e8cf0MeLSOPOVF2/ZOL3HWkn9TuZjFNr9kO1jdr6NVz2zv9LPEz4TpPuRMc9NmwrtlipO&#10;6txzZCf4DhtZZJj3diZnLTtYCOz9Iqh3+9nJP0cXGZ5z+X6o2XJr8NXDu7GQ4bblDHRkOkkmMs8g&#10;+29rNCfR6/BR+44IwYK0jz1n2MMtemsQrGKoWMlegoQnjI/n2NH2nfIAqrb4bZbxSPFppWbTo2Wp&#10;VhqVYq0DemKFoYweYBdxjxxSsVjlCxiNI0fl/wD6DZ/1T/7JXmX5J9UluTNvDsA7iGp4iGQj08Fy&#10;/Zv/AD/dKFt/maJlctRxdR1m3J0MHst5ucf0WjtK6XcbimKvVaUy1orGsqfhqN3c+Y+MZFhbj4Dp&#10;WhPsu0PBo8oH2j2lUu2xW3eX6t/kjlH2/FHpWbz1TyXxdClCAgICAgICAgICAgIBIA1PJBSN0Zyb&#10;MWW4DCnvu8P+0zMPqkA+z1foj7RVBv8AdTmt9HFx15z9vDzRsl+qemq04XEwYrHRU4eIYNZH9rnn&#10;2nFW+228YaRWG+lemNHFvOi65t20xg1kiAmYB+odT/V1WjuWLrwWiOccfYwzV1rLKadyxTtR2q7+&#10;ieI9THaA6H0FcfiyWpaLV5wgVmYnWFp2ZgLGVyBy+Q1fAx/WHP497Lr+Rp5/Mrjtm0tmv9W/LX2y&#10;kYaTaeqWkLp0wQQ2T2lgsjY95sQaTH23xuLOr9rTgfSoWft2HLbqtHFrtirM6ykKGNo4+AQU4Wwx&#10;jiQ3mT5STxJ9KkYcNMcaVjSGVaxHJ85TGVcnSkp2QTHJyI5tI5OHnC83GCuWk1tyktWJjSVFf4fZ&#10;+pZ7zH22aAnolD3xSAefQfkK5+ez5qW1paPxiUX9vaJ4S7oNhZS08HM5R8zBzjY58hP9KTl+6pFe&#10;05L/APlvM+2fezjBM/NK2YzFUMZX7ilCImc3Hm5x8rieJVxg29MVdKRo31rFeSl+IGMyVzNVBWrP&#10;mY6EMa5jSR19btQTyHAjmqLvGDJfLXpiZ4fmjZ6zNo0XDBYtmLxVem3QujbrK4dr3cXH51d7TBGL&#10;HFPL3pFK9MaO9SGaLzu3cdmomMtBzZI9e7mjIDhrzHEEEKJu9lTPGlvDxYXxxbm4cXsXBUJWzFr7&#10;UrTq0zEFoPlDQAPnUfb9qw451+afSwrgrCxKzbkLuzAfGcaY49BahPXXceWva0/tKB3DafXx6R80&#10;cmvLj6oZ7RduzEzSVqkdiCSQ6PiEfVqfKAWuHyhc3i/c4ZmtYtEz6EOvXXhCy4HZVuxZ+I7gcZZS&#10;Q5td7usk9neHyfq/+ZWm07Xa1vqZuM+X6/o30wzM62XSWGKWF8MjQ6J7Sx7OwtI0I+ZXtqxMaTyS&#10;JhUY/DTGi2ZH2pHVtdRX0AOmvIv1/MqaOx4+rWbT0+X9Wj9tGq2168FeFkEDBHDGOljGjQAK5pSK&#10;xpEaRDfEaKZntrZuHNnL4E/xZCXvYCxpa8jRx9f1XB3NUe72GWuX6uHnPq/NHyYrdWtX3S2blcjb&#10;bc3JZMvT7NZp1+QlujWjzNXuLtuTLbrzzr6Pt+RGGZnWy5RxxxxtjjaGMYAGtA0AA5ABXkRERpCS&#10;r+89uOy9Fr64HvtbUxDl1tPtM1+Tgq7uey+tTWvzV+2jTmx9UelScZc3hjg+hSjnZ1O4xd11Frjw&#10;JHU09KocGTdY/gpFvYjVm8cIWXb2ypzZ+J513f2SetsDj1+t5ZDx19HJWmz7ZPV9TNxt5fq3Y8PH&#10;Wy5q8SRBmG7ZGRb1MloE1mPrucB/zYa0u0+lcn3GdN3rb5da+zgg5fn4u7d+9q1ymaGMc50cv+PO&#10;QW6t/QaDoePapHce6VvXox8p5yzy5omNIefh7gHT2/is7f4EBIrg/ak5a+hv5Vj2fZ9VvqTyjl6/&#10;6PNvj46tFXTJgg+ZYo5YnxSNDo5Glr2nkWkaELy1YmNJ5STCubd2jLhcrYsR2uunKwtZCR63PUdR&#10;5eqqzZdunBkm0W+GfBpx4umfQsqtG5+Pa17CxwDmuBDmniCDw0XkxrwFCyvhxZFky4qdgiJ6mxSk&#10;tcw68muAOunnXPbjsturXHPD0oltvOvB9w7K3RZaI8hlnNg5Fgkll4ctOl3S36V7Xte4twvk4euZ&#10;exhtPOVkwm18Vhx1V4y+wRo6xJxf5wOxo9CtNrsMeH5Y+LzbqY4rySk0Uc0T4ZWh0cjSx7TyLXDQ&#10;hS7Vi0TE8pbJhUY/DTGi2ZH2pHVtdRX0AOmvIv1/MqaOx4+rWbT0+X9Uf9tGq2168FeFkEDBHDGO&#10;ljGjQAK5pSKxpEaRDfEaKZntrZuHNnL4E/xZCXvYCxpa8jRx9f1XB3NUe72GWuX6uHnPq/NHyYrd&#10;WtX3S2blcjbbc3JZMvT7NZp1+QlujWjzNXuLtuTLbrzzr6Pt+RGGZnWy5RxxxxtjjaGMYAGtA0AA&#10;5ABXkRERpCSqe+tsTZBjL9JnXaiHRLEOb2cwR5S1U/ddhOSOukfFH4o+fFrxhWcZf3q2AYyk2wGD&#10;1Wt7vQsB7Otw9UfKqrBl3cV+nTq9n5+DTW1+ULVtfZjaEov5FwnyBPU0a9TYye3U+07zq32HbPpz&#10;1343939W/Fh04zzWpW7ez7e+07ZuPydCIyxzcbETBq5r+1wA5grm+6dvt1fUpGsTzRM2KddYR1N2&#10;98pA3HROn92aOgueO7aG+R0mgJ4dmpUbHO7yx0R1dPs/FhH1LcF221tWnhYuoHvrrxpLORy/VYOw&#10;flV9sdhXBHnbzSceKK+tD+JdKxNWpWImF8cDpGydI107wN0J0/YUHvmK1q1tEcI1/HT9Gvc1mYiX&#10;34f7elpwPyVqMsnnHTAxw0c2PmToeXUfoWXZ9nNIm9o4zy9T3Bj04yuKu0h+EBwLSNQeBHmXkjKZ&#10;dvblxWXd7hBOXRuPcWYmktLDy1cB08RzBXIW2efDl+CLcOUwgfTtW3BPY7ZmWyVltzcc73Bvs1+v&#10;qcR5CR6rR5m/QrHD2zJlt1Z5+77cm2uGZnWy7xRRQxNiiaGRsAaxjRoAByACvq1isaRySoh9L0EB&#10;AQEBAQEBAQEBBw5uhPkMZNUgnNaWQDplbrw0IOh046HTRR91hnJjmsT0zLG9dY0VSPYu4JWiC5mH&#10;e69sbXSPGnaOlxaFUR2rNPC2T4fvlH+hbxlaMLgMbiITHUj9d3+JM7i93pP5grXbbSmGNKx9/i30&#10;pFeSRUpmEAggjUHmEFYf4eYB902P4oiJ6jWDgGa68hw6tPNqqmez4Zv1cdPLwaP29ddVkhhihibF&#10;CwRxMGjGNGgAHkAVpWsVjSOEN0Q+1k9EBAQEBAQEBAQEBAQEBAQEBAQEBAQEBAQEBAQQe49p082G&#10;Pe8wWox0tmaOrVvPRzeGvzqBve30z6TM6WjxasmKLIWh4Z145g+7bM0YOvdRt6NfS4k/QoGHsdYn&#10;W9tY8muu2jxlc4IIa8LIYWCOKMBrGNGgACvK1isaRwiEiI0fayeiAgICAgICAgICAgICAgICAgIC&#10;AgICAgICAgICAgICAgICAgICAgICAgICAgICAgICAgICAgICAgICAgICAgICAgICAgICAgICAgIC&#10;AgICAgICAgICAgICAgICAgICAgICAgICAgICAgICAgICAgICAgII3MXszV7n4bjPiPX1d7/HZB0a&#10;adPtg9XVqeXkQR3xzeP4Z+/QfUvQ+Obx/DP36D6kD45vH8M/foPqQPjm8fwz9+g+pA+Obx/DP36D&#10;6kD45vH8M/foPqQPjm8fwz9+g+pA+Obx/DP36D6kD45vH8M/foPqQPjm8fwz9+g+pA+Obx/DP36D&#10;6kD45vH8M/foPqQPjm8fwz9+g+pA+Obx/DP36D6kD45vH8M/foPqQPjm8fwz9+g+pA+Obx/DP36D&#10;6kD45vH8M/foPqQPjm8fwz9+g+pA+Obx/DP36D6kD45vH8M/foPqQPjm8fwz9+g+pA+Obx/DP36D&#10;6kD45vH8M/foPqQPjm8fwz9+g+pA+Obx/DP36D6kD45vH8M/foPqQPjm8fwz9+g+pA+Obx/DP36D&#10;6kD45vH8M/foPqQPjm8fwz9+g+pA+Obx/DP36D6kD45vH8M/foPqQPjm8fwz9+g+pA+Obx/DP36D&#10;6kD45vH8M/foPqQPjm8fwz9+g+pA+Obx/DP36D6kD45vH8M/foPqQPjm8fwz9+g+pA+Obx/DP36D&#10;6kD45vH8M/foPqQPjm8fwz9+g+pA+Obx/DP36D6kD45vH8M/foPqQPjm8fwz9+g+pA+Obx/DP36D&#10;6kD45vH8M/foPqQPjm8fwz9+g+pA+Obx/DP36D6kD45vH8M/foPqQPjm8fwz9+g+pA+Obx/DP36D&#10;6kD45vH8M/foPqQPjm8fwz9+g+pA+Obx/DP36D6kD45vH8M/foPqQPjm8fwz9+g+pA+Obx/DP36D&#10;6kD45vH8M/foPqQPjm8fwz9+g+pA+Obx/DP36D6kD45vH8M/foPqQPjm8fwz9+g+pA+Obx/DP36D&#10;6kD45vH8M/foPqQPjm8fwz9+g+pA+Obx/DP36D6kD45vH8M/foPqQPjm8fwz9+g+pA+Obx/DP36D&#10;6kD45vH8M/foPqQPjm8fwz9+g+pA+Obx/DP36D6kHbicjn7Nl0eQw/w+EMLmze8xz6v1ADelgB5E&#10;nXzLwSyAgICAgICAgICAgICAgICAgICAgICAgICAgICAgICAgICAgICAgICAgICAgICAgICAgICA&#10;gICAgICAgICAgICAgICAgICAgICAgICAgICAgICAgICAgICAgICAgICAgICAgICAgICAgICAgICA&#10;gICAgICAgICAgICAgICAgICAgICAgICAgICAgICAgICAgICAgICAgICAgICAgICAgICAgICAgICC&#10;syb/AMIzfUezXCX4hJB3wsdI7gSlpkFfq1170wtMmmnsoLMgIIbcm4hhPhWtfv8A4nkYMcPX6O7N&#10;jq/icndXT08uHpQTKAgICAgIIXHbkbc3TmcAK5Y7EQ0pzY6tRILvfaDp0HT0dx5Trqg6redx1XM4&#10;/DzPcL2TjsS1GBpILKvR3pLuQ075vpQSCCG2huIbj27UzIg91FrvP4HX3nT3cro/a0brr0a8kEyg&#10;ICAgICAgICAghtx7ibhZMQwwd/8AFcjDjgQ7o7szMe/vOTurTu+SCZQEBAQEBAQEBAQEBAQEEfbz&#10;uOq5nH4eZ7heycdiWowNJBZV6O9JdyGnfN9KCQQVKDemXyGctU8LgnXsZj7nuGQyklmOANlb0993&#10;UTmudIIer1uLeIIGqC2oCCF3nuRu2drZPPurm03HQmc1w7oLw3Th1aO0+ZBNICAgICAgICAghsXu&#10;IXtxZvDdx3Zw3uus/X1d571EZPZ0HT06aczqgmUBAQQu89yN2ztbJ591c2m46EzmuHdBeG6cOrR2&#10;nzIJpAQEBAQEBAQEBAQEBAQEBAQEBBwZ/N0cFhL2Yvv6KePgfYnd29MbddB5SeQHlQZ6dkZux4dP&#10;yJYGb5mtDczDzLMg31463IHpbBpW08mqC/bZz9LcOAoZulr7vfhbM1h9phI0fG79ZjtWnzhBJoKD&#10;4wvyTMbt12MYyTIHP0G1Wy6933ji8NL9OPS3XU6diDx3Fgd6YDC29x0N1XclksbE+5Yx1yOsKNlk&#10;LTJJC2KOJj4eprSGFshIPPVBdq2YqT4SLMuJjpyVm3CXc2xuj7zjp5GoM/wb85vLFx7ivbqsbfhy&#10;De/xOJxzqjO4ruOsLrD5o5nSyPZo5w4NGugHagsOwNy5DJHL4bLSx2cvgLLa1i7A0MjsxSxtmr2A&#10;1pcGuex2jmg6BwPoQQu77NCrmZRmfEs4AOINPFwPoVnRtI4GTv2TSya+U6BBI+Ge67WY+L4u1k62&#10;ckw00TIc3U6O7tV7EQlie4RExiRvrMf0cNRyQfu3P/2tvT/sOF/JcQV7e+28vc8WduOr7jvUBdqZ&#10;N1dsDKxFUQsqNe2LvIn6iYnqf168eWiDSMJj7WOxkNO3fmyk8XV13rIjbLJ1PLh1CJsbPVB6Ro3k&#10;EGX+F+3NzZvZFGWfP3MLQifZjx9TGdwx7mtsyAzTyzRTFxc7XpY3RobpzK9Fw2Jl85Jbze3s5OLu&#10;QwFiKNuSDGxGzWsxCaCR7G6NbIASx/SNNRqvB+YDM5SrvjNbZy9g2BM0ZbAzPDWk05D3c1f1dNfd&#10;5hw7elw1Qfb8xk7/AIkR4ijOY8VhKRs5oNAIls3PUqwEkcOiNj5Tp5WoLYg5Ms2y7GWRWuNx8/du&#10;LLr2NkbFpxLyxxa0gDylBkWT3PWw9W1kMP4pw5jMUWOsPxF6bHPrW+6aXugY2COJ8bnhpDeh/A6I&#10;NexV+PI4ynkIgWxXII7DGnmGysDwD86DNth0d7bw2vWyuY3LdxrHPnjqRY0V45JGxzvYJrEksUvU&#10;T06NY0BobpzK9Fl2Jl85Jbze3s5OLuQwFiKNuSDGxGzWsxCaCR7G6NbIASx/SNNRqvBw2Le4N37j&#10;yuLxeVlweCwUrKly5TbG63ZuOjbK+ON8zJGRRxMe0E9BLnHsAQQG68duzD57ZtC1kpM7g5s7XdFd&#10;ttjbdrzMim0jkfCyOOVkjXHR3SC0t7dRp6NbXgIMn8Pbm/t64OpfsZmXFYynPLE6SGKJ1q++Gdwe&#10;573hzYoW6d2AxvU7QkkL0WXe25Mo3N4vamGtx46/k4prdzKyta/3WnXLWudHG/1HSySSBjOrVo4k&#10;g8F4IbLXslsg1cyzc1jP4Z1iCtmKN91aSWOOxI2EWa74I4XNMb3guYQQRryXosviTnspgdm38njA&#10;BaiMTTO5hlbXjlmZHLYdGOLxCxxfp5uPDVeCM2xiMlNJVyuH37YzmPc5r7sVhtK1BMw8SInV44HQ&#10;HycT5wg9fFTPZ/C4rDz4JveX7OXqVG1yelkwm6x3b3dLy1hdp1EDUBB5y7L333JvR72t/HQOoQur&#10;1fhZdz7v3bu+9DOzq74v0466oJnYu6Hbl25BkpoBVutklq5CqD1CK1WkdDMwHtb1M1b5iEFVx+Sy&#10;e97F7IDccu39vV7M9PGVqDq8dmx7s8xSWppp2TENdI13dsa0cB62qCV2ZuDJx7iyO0MteblbFGvF&#10;fx2Wa1jXz1JnOjLZ2xep3sUjNCWgdQIOgQeNi5uDdu48ricTlJMJgsHIypfvVGRuuWbjo2yviifM&#10;2RkUcTJG9TuguLjw4cwldu4HdmHyskVnOuzeBfETH7+yMX4ZwRoBLAyKOSNzddepocD5UFP3vtvL&#10;3PFnbjq+471AXamTdXbAysRVELKjXti7yJ+omJ6n9evHlog0KhiL1bAfDJstZt3O7lZ8WlEQsdUh&#10;cWv6WMbFrH1AN9TThx1QZt4W7RzpGTtDdeRZDV3Dkmz1Ayp3dkw3XB7pSYerWbT1+kjnw0QXPN5b&#10;I1/ETa2MhnLKF+plZLcAA0e+uK3dEkjX1e9dyPageJ2WyOJ2dPex05r2228fG2VoBIZNfghkHrAj&#10;1o3uCDk8av8A9U7n/wCwv/KEF1QEFT27l8pHvXce3clM6dsfcZPDyOAB9zstMb4h0gaiGeJ3Pjo4&#10;cUELtHeubyG/8nXuuH8vZP3hu2T06DqxUgr2/W+13r3l7f1W8EE3gcvk8tvfcBZOfgOHZBjoYQ0d&#10;Ml4jv7MnUR1Extkjj56c0EfYubh3buPK4nFZSTCYHByMqXr1Rkbrlm46Nsr4onzMkZEyJkjep3QX&#10;Fx4cEHw6zuLZecxcGQy02d23mrTMeya6IRcqW5ge4/iQsibLFK5vR6zeppI4lB0eK+5stt3EYm7j&#10;GvlsS5epWNWPpBnbN1tEOrgdA93SNexBKbXw26Kk817cGbdkbNpo/wBghiZDTrHXXphABldpy6nu&#10;JPmQQePy+Nw29N/5PJ2GVaNVmMknnkOjWtFV3zk9g7UEttSbc2Wty5/KGTHY2dvd4nAua1sjYtdf&#10;ebZILu+k7I9dGN4HV2ugQm58rvWbxKq7awFttSrbxBtWbckbZW1uiz0OmjjcNHyuGjGhx6Rr1EHT&#10;Qh57gq7t2NjZdy19wXdwY2jpNmMVk213OfXB/iyVpYIoDG+NvrBp1adEHd4xzxT+Ee454nB8UuPc&#10;+N45FrtCD8oQXaZsrontieI5C0hjyOoNcRwPTqNdEGS3clTr2JGt8YIm7gaT0wTPxjaPeA8I31wz&#10;qa3Xgf4vV59UGgbF3G/cu0cXnJImwzXYQ+aJh1Y2VpLJAwnm3radPMgrVB+4t9z3b1bN2cDtitam&#10;p49uObCLVp1V5ilsSTTxzdEfetc1jGtHAauQWLa+K3VjJbdXL5ZuZx46HY21LG2O63XXvI7HdNZE&#10;8D1elzWg89QgrtnMZPdG58ri6mbdgMDgZWVLU9buRbt3DG2WRjZJ2yNiiia9oPS3qc7XiAg9MBms&#10;nhN4Vtq5DLuz1DKVprOIyM3de9RyVS3vq87oQxjwWSB7H9LTzB1QX5AQEBAQEBAQEBAQEFG3/iLG&#10;6cxidoyQzjAydWSz1qPrjY6KuQK9VszS3R0k5DyGnqDWIP3/AIM7J8uT/wD9XI//AM6Dy2FhZ9o7&#10;iy+1IIJzt2VrcphLL+8lZH3p6LVZ8zur1hKO9b1HUh58iC+oKl4hU7dn+WvdoJJu5z1Gabu2uf0R&#10;s6+p7tAdGjXiTwQS274Zptp5qGFjpZpaFpkcbAXOc50LgGtA4kkoPDb+N77Y2Nxttj4jLi4K1iNw&#10;LXt6q7WPBBHAjzoMvweC8PNs42LB712ZGcpj2+7xZWHEPvQ5BkfCOZkteGY949unW2TQhyDRPD6l&#10;iocfasY3a7dr1rM38KAxRQTzxsGjZpoYwDGdS4Bjj1acTprogp+0Mxido0reL3RhrrdxyW7Mtm9F&#10;j7F4ZIyzPdHLHYgjlDtY3Nb0vILeS9Ev4aw5I7q3hkLOGkwlW/JRfRrSRtjcY2wOb1O6NY+8J9Z4&#10;aT066HivBJ4Cnbj8Td32pIJGVbFPENgncxwje6MW+sMcRo4t6h1actQg5d+SzYrd219zSVLNnFY6&#10;PI1b76kL7MkJuNgMUjoog6Qs1gLSWtOmoQW3D5WtlsdDkKzJo4J+oxsswyV5dGuLdXRShj266ajU&#10;cuKCv+FNO3T2Di61uCStYZ3/AFwytcx7dbMjhq1wBGoOqBtunbi39vCzLBJHXsfDfd5nNcGSdFZz&#10;X9DiNHdJ4HTkg8fE+vJTxlXd1X/p21JHX3DXTvKRb03oOY9uDVzf12tQevhnjrUe35MzkI+7yu5L&#10;D8tdYecYsAdxD2n+DXbGzTygoLcgpviti8lkdswMqU35KvXv1LOUxURHXbpQyB00DWkgP14HoPta&#10;aIK7undeEzW08lh9s7cuX8lLSnijry4uerDVJjI6pX2Iom6s+yyPqc4jQL0X3aEM0O08LDMx0U0V&#10;CqySN4LXNc2FoLXA8QQV4Inwpp26ewcXWtwSVrDO/wCuGVrmPbrZkcNWuAI1B1QNt07cW/t4WZYJ&#10;I69j4b7vM5rgyTorOa/ocRo7pPA6ckER73Z2JufOWLlG1a2xuCy3Isv0oZLTqtsxMhnjsRQtdJ0P&#10;7prmPa0jsKDg3Dn8zunM7Vmw2Kus25TzNea3es15YHyu7uUNMcMjWyNhZqeuR4aNekDXivRqa8BB&#10;UfCilapbAxda1A+tYZ7wZIJWGN4LrMjuLXAEag6oIfxL2lXs7gxG6bOCZuWhRhmpZTEmFliUQTOa&#10;9livE8eu+J7OLR6xa46IIylW8K8hkKlfbewWX7LpWe8Ty4k0IKrNdXySTWoYh1NA1axmpceHnQaP&#10;uDKWsZjnXK+NsZUse0S1anQZu7J0e9rXuZ19I49IOp7EGXXG7dzG4sTa2NhLuL3Ky9Xfk74oWMbF&#10;HSa/Wyy4ZWQxTdcerWs9ZxOmnJeix+MvxUYnb7sQ2N+TZnqL6kcp6Y3yN63Bj3aHpD9Okns1Xg6H&#10;+K1JsRrNweYduDTQYT3GcP7zTXQ2en3Xo1/0ne9OnFBJ+Hm3LuA2zHWyDmuyluexfyPdnVgsXJnT&#10;SMYe1rOvpB7dNUGd1Nq7G2ncyGO3htOO7Vfbns4zcTMYcg2WCxI6UQ2DBFLKyWJziwdTdC0DQoLn&#10;4fU9ue9Xb2C2g3b1ItZFXyD6zKU9sHVz/wCB0tlZG3Ruhfp1eThxDiFm1sTc2cs2qNq3tjP2G5Jl&#10;2lC+0+pbMTIZ2TxRB0ndv7prmPa06cQUE9t7eZ3Bknx43FXG4eKMl+XuxSU2PlJHTHBBO1k0g01L&#10;n9IaPOeQRW/JZsVu7a+5pKlmzisdHkat99SF9mSE3GwGKR0UQdIWawFpLWnTUILbh8rWy2OhyFZk&#10;0cE/UY2WYZK8ujXFuropQx7ddNRqOXFBXPDOnbq0M821BJA6XcGXmiErSwujkuPcx7eoDVrmnUHk&#10;UHlvyDIUdwbd3ZWpzZCrhvfK+Sq1WmSwK95kf8aOMcZO7fA3qa3joToCgrPiJu2bde3W4/bGMyF2&#10;Ft7Hy5K3JSs1mRxR3YXdLGzxxvlf1BrnBjSGtDnEjtC1+L9O3c8Mtx1acMlm1NTe2KCFrpJHuJHB&#10;rWgkn0ILggIM88V6+fx8mN3Vtyo+3l6jbGMkhiBLnQ5BnRG46a+rFbZC88ODepA3Tt2fbmyMHZw1&#10;d929s19exDFEHGaxE1pguMbpqS6aGV7vO5BYPD3CW8RtSpFfGmVtl9/Knjqblx5nm5/ouf0+gIK+&#10;2xa2JubOWbdG1b2xn7Dcky9ShfafUtmJkM8c8UQfL0P7prmPa0gcQUHzbvTb+zOGgx1G3X25h70W&#10;UuZW7Xlqd/LV1dXgrRTiOV38Qhz3loAA0GpQS/iHStWhtoV4HziDPUZ5u7YX9EbOsmR2gPS1vaTy&#10;QW5Bmg2DTz/iNumxn681jCllEVqErS2nPKaro3zHgO9dECWt46MJ19rQgJrZz83g8hJtHKNsXKla&#10;PvcFmnNc9stUHT3ezKBo2eHg3V3tt0PPVBBbnyeaxfjBUv0KL8lUiwJbk6lfQ2O4dc4SwMOneOje&#10;BqwHUtJ01OgQfe590/zxhLW1tsUrz5csz3W/kbVOxTr0q8vCd73WWRdcnR1BjGa6nzIJbxVxcz/C&#10;nO4zHQSWJRQMFavE10kjukANa1rQS46DsCCR8SMZmcrsXM4/Ck/ErNcsgY1/dOeNQXxh/wBkyM1Z&#10;r50Fbp7y2k3FxYjE7TvHINYI49vnFSwNjcBoGyzSxtqsYDzf3hGnLVeiX8H6OQo+HGFqZCu6rciZ&#10;KJ67mOj6XGeQ8GuAIHHh5l4IbBZR/h375gc1SuPwXvdi1hcxTrTXIu5tyunME7a7ZJI5I5JHDUt0&#10;cNNEFs2zuizn5LM8eJtUcTH0tqXLzDXlsO49ZZWeBKyNvDRz9OrsGnFBn+X2ptfA7wzWQ3Ptdmbw&#10;ebmber5hlD4hJUmMbY5oJ2RskmbGSwPY5rSOJHNBObIqbLnzxubZ2YzG04IXdO4JKLce58jyG91B&#10;FLHHO9pb1dT9ABy468Atwzjjud2C9xs9LaQvfE+j/ZCXSmLuO8/53h1dP6KCUQEBAQEBAQEBAQEB&#10;AQEBAQEBAQEBAQEBAQEBBUcv4fnM5CR2UzuQtYSWVs0mAcYG1XFhDhG5zImzOi6m69Bfoe3VBbkB&#10;AQEBAQEBAQEBAQEBAQEEVntvV8z8O7+V8fw29DkIujT1nwa9LXag+qerjoglUBAQEBAQEBAQEBAQ&#10;EBAQEBAQEBAQEBBFfy9W/mn+Yu9f7z7j8P7nh0dHfd91cterXhzQSqAgICAgICAgICAgICAgICAg&#10;ICAgICAgICAgICDnu5CjRhbNdsR1oXSMibJK4MaZJXBkbAXEcXOcAAg6EHxFLFKwSRPbJG7i17SH&#10;NI8xCDxsZPHVrlWlYtRRXLxeKVd72tkmMTeuTu2k6u6G8TpyCDpQEBAQEBAQEBAQEBAQEBAQEBAQ&#10;EHnZswVa8tmzI2GvAx0k00hDWMYwauc5x4AADUlB+VLda5Vht1JWT1bLGy154yHMfG8BzXtcOBa4&#10;HUEIPVAQEBAQEBAQEBAQEBAQEBAQedmxBVrS2bDxFXgY6SaV3ANYwdTnE+QAIPijep36UF6lM2xT&#10;tRtmrzxnVr43jqa5p8hBQeWIy+OzGPiyONm7+lP1d1L0ubr0OLHcHhruDmkckHYg5HZfGNyrcQbL&#10;Bk3wG0yoT/EMLXhhkA/RDjog/LmYxtO9RoWZhHbyb5I6MWjj3j4o3TPAIBA0jYTxQMll8bjGQPyF&#10;mOqyzPHVrukPSHzzHpjjH6zjyQdT3sjY573BrGguc5x0AA4kklB+tc1zQ5pBaRqCOIIKD9QEBAQE&#10;BAQEBAQEBAQEBAQEBAQEBAQEBAQEBBR/GH/wtT/+s4n/AL/CgtWbmzMOMmkwtaG3km9Pu9ezK6CJ&#10;2rwHdUjWyFujNSPV58EGceB13fB2btmvNi6LNu+6AC+23I6z0Briw9wYQ3Uv0BHXwCC9ZPbMOR3L&#10;hs3PIAcGLDqcTWesZbMRhe50mvsd24+oG89Drw0Qce7N15HHZLG4LCUY8hnsq2aWBliUwV4oK3T3&#10;kssjWSu5yNDWtaSUHvtzI7zmtTVNxYavT7tnXFkKNr3ivKdQOjokZDMx3HXi3TzoLAgjdxbgxu38&#10;LazGSe5lSq0FwYOp73OcGMjjaPae97g1o7SUFWn3T4mVKZzVvbFQYmNplsY6G66TJxwgal3SYm13&#10;va3UmMSeYOJQTeX3Q5myptz4CBuWYKgv1YGuLO+h0Ejg06E9Xd66DTnwQSuNylHJYutlKkofRtws&#10;swTcgY5Gh7XfMUEZsrcs25cL8Z92FalYnmGNPUXOlqRyFkU7gQOnvekuDfIRxQRM28NzZfJ3qWzs&#10;bVtVsZK6tdy2RsSQVzaj9uCBkMc0khjPB7+DQeA10QSO1N1zZaxexWUpfDNwYox+/URIJoyyYExT&#10;wSgN64pOk82gggghBD5PxKuQ7pyu18ZiDk83VFd1GsyURNfHLF3kk1iRwLYY4yQ3XiXE6AIJvK5j&#10;cmN2ZYy78bDYzlSubE+MgmcY3dB6pGRylurj3YPT6vE8EEricpSy2LqZOjJ3tO7CyxXkHayRoc36&#10;CgjNmbmk3LipsqK4govt2Isa/qJM9aF5jZORoOnvHNcWj9HQ9qCKtbx3JlMrdxuzsXXuR4yU1shl&#10;sjO+vUbYbxfBCIo5pJXs19c6BrTw1JQdO3d4X7GZk27uLHtxOfZEbNdkUvf1bcDXdLpK8pbG4lhI&#10;62OaHDUHiEHzvTfFjbuWwWOr41+SsZx9iGvDG4Mf3sMYewakdIadfXc72Wgnig4bG8d54GxUn3Zi&#10;aMWEuTxVn38balndUkneI4veGTQw6xue5rC9h4E8kFo3FuDG7fwtrMZJ7mVKrQXBg6nvc5wYyONo&#10;9p73uDWjtJQVafdPiZUpnNW9sVBiY2mWxjobrpMnHCBqXdJibXe9rdSYxJ5g4lBY53Vdz7VecbZj&#10;dTzNQ9xZfH3rDDYZpqY+pmvqu5E+nyIOnEY2lg8FSxkDnCli6sVaJ0h1cIq8YY0uPl6W8UFNxm9f&#10;EPN0Is/hNuUrGAsjvKUE990N+aHXRsgb3DoGdQ4hrpPSUF8qyyzVopZYnV5ZGNdJA4tc5jnDUsJa&#10;S0lvLgdEHqgz2PxMzOSyOVwu38I3I5rG3pqswfOIasMEZDY5rEpa4h0h16Y2NJ4a8Agtub3DTwG3&#10;pszmT3UdaNrp2QgyOMrtGtiiHAvc+RwYwdpIQVmfdPiZUpnNW9sVBiY2mWxjobrpMnHCBqXdJibX&#10;e9rdSYxJ5g4lBb8fl8dkcTXy1SZsuPswtswzjkYnt6w75kFKxm9fEPN0Is/hNuUrGAsjvKUE990N&#10;+aHXRsgb3DoGdQ4hrpPSUFvyeWnpbbtZd9YsnrU5Lbqj3DUPjiMhjc5vUOY0JGqCn4jfG+tzYutl&#10;dsYGmMbJEx/vOUtS1zO/pHeNrRxwyu6Gv1a2STp6uYGnEhYdo7ubnhdq2ab8Xm8VI2HKYuVwkdE6&#10;QdUb2SN0bJFI3ix45+QaIOPNbwy785Nt3a2NjyeWqRskyNm1M6vSqCUdUTZXsZLI+R7fWDGN9niS&#10;EHxjN45urna2C3djYcdbyHUMVkKczrFKy9jet0PVIyF8UvTq4Nc3RwB0KDq37vMbTxtG8aj7rbd+&#10;Ci6GLUy/x+oDu2j2n6tAaOHPmgiMnvDxBwdN+czW36QwEA7y/FTuSTX61ce1K5joWQy9231ntY/l&#10;y1QXhlqu+q22yQOrOYJWyjkWEdQd6NOKCh4zeviHm6EWfwm3KVjAWR3lKCe+6G/NDro2QN7h0DOo&#10;cQ10npKC43bbm4Ce5Yq6OFV801KUtdoRGXOieR1NP6J01CDw2hkmZXaeFykddlNl+hWtNqR+xEJo&#10;Wyd23QN4N6tBwQZv4Y7l3Zb2bSx21MTXsCg6eO5k8nPJVrCY2JHmGFsUU0srmtcOp2gaDw1J109F&#10;42vvG1kMpawObx/wjcVOJtl1USCeGes53QLFeYNZ1s6/VcC0Fp4FeD1lzMLfEKthPcojNNiZ7oyP&#10;DvWthswxdyOGvS7vurn2ckEZvP8A8f8Ah/8A9uyH/wBrsIJPeuZhxVXFSy0orwtZahSY2XTSN1qd&#10;sImbqHetH16hBHeMU2Zi8NtwfDK0NnroXGXu/ldF3dU1Ze9kj6Wv65G8Olh0B8qD72Bd3xNTpx5v&#10;F0aeMbRjNaxVtyTyueGsDA6N0MQaCzUk9XPggkK26JP52ubYuVhAfdI72Ksh/ULMWvd2ARoOl8Um&#10;nDjq1wKD63FuaTF5XBYqrXFq9mrZiDC7pEdaFhkszkgH/Db0gDtc4BBPICAgICAgICAgICAgICAg&#10;ICAgICAgICAgIKP4w/8Ahan/APWcT/3+FBeEFE8FLdU+GG3K4mYbENb3eWHqHW2WJzhJGW8w5pad&#10;QgvaCp7yx2y8xkcdjsxf9wzkIfZxE8Fk1LjBqGSOheCNQeAc3iD5OCCM21ks9i99u2jZzJ3HRdj3&#10;3xamZE25TLJWxsisPhDI5BKHksJaHeqexBf0FD8asbcubLE9UzD4Zep5GyawDphBWna+V8bXNka5&#10;zGavAc0jhyPJBxjDsdg/jn/EzJHDGPvPfy/Gdz0aa8Xmrp8iC0bCxGIxOzcTjsRYlt4uOuDUsWB0&#10;yPikJkaXN6I9Pb5dIQZzamt4irkvCak50NzJW2xYF7eceFyHXLYkbw/6o2OeMHsPQvRr9GlVoUq9&#10;GpGIqtWJkFeJvJscbQ1jR6AF4Mf8PdtX9cpt1+78nh8zjb9t8+Jg9yAdFPO+eKzEJq8kr2SskB6u&#10;o8dRw5L0WvZmDwcO8spfi3Pb3FnK1SKje94NdzYYnSOljYXV4YWdfV1HQkkA8RxC8HptapB/xR3x&#10;b6R7wY8VF19oYK73aD0k8UF4QY5kbt7a9XMeHGPcYrWXsMbs97ePd1MpI73gN4/9RIld5m9C9GsY&#10;nGU8VjKmMos7qnRhjr14x2RxtDWj5gvBSfCe5WxtPIbRvSNhz2LyF2SaB5DZLENqzJYhtRg8Xsey&#10;UDUciNCg+slbq57xT27FiZRZG2WXbOZnicHRxe9wdxDXe8cO8e49fRzAbr5EHZukA+I2x9RqR8UI&#10;8x91aEDxhAPhzlvMaxHpFqIhIHN41Y25c2WJ6pmHwy9TyNk1gHTCCtO18r42ubI1zmM1eA5pHDke&#10;SDjGHY7B/HP+JmSOGMfee/l+M7no014vNXT5EFp2DiMTiNnYnH4exLaxcUAdTsWB0yvjkJkaXN6Y&#10;9Pb5dIQTk88UEMk8zgyGJpfI88mtaNST6Agy+XB4PF4G1uPYm7jiMbEyS4KpmjuYg+qXlphl1dCH&#10;HmInt08i9F+2plreY2xistbre52r9SGzNV4/w3yxh5bx48Ne3ivBKoKP4YVIIp94TsYBNY3FdMr+&#10;09DY2tHoAQefjVjblzZYnqmYfDL1PI2TWAdMIK07Xyvja5sjXOYzV4DmkcOR5IOMYdjsH8c/4mZI&#10;4Yx957+X4zuejTXi81dPkQWbZGPweB2Pja2NtyT4arW72vbsjpeYHay9bx0R9PB3LpGgQU6XB4PF&#10;4G1uPYm7jiMbEyS4KpmjuYg+qXlphl1dCHHmInt08i9Fls5a3mPCexlrdb3O1fwclmarx/hvlql5&#10;bx48Ne3ivB4eFG5sLk9iYiOvIyvYx1KvXv0HkMkrvhia0h7DoQ08HNdpo5pBHNBy7RlhzPiRuXce&#10;NeJcOypUxMduPjFYs13yyzOjcODxF3rWdQ4a6gckHzs+3Wwm+d2YPKSNgvZa+Mvi5JSGi1VlrxRF&#10;sRPtOgfCWubzGuvJB9b/ALlXMbg2ztvHSifLVsvVy1xkTg41qlIufJJMR7Hef4TQfa6ig7PEsA/y&#10;qCNR/MWPPyjrKCZ3sA7ZmfBGoOOtgg8tO4eg+dpTxQbIw08zwyKLGVpJZHcg1tdpcT6AgpEuDweL&#10;wNrcexN3HEY2JklwVTNHcxB9UvLTDLq6EOPMRPbp5F6LbWy1vMeHDctbre52r+JNmarx/hvlr9Zb&#10;x48Ne3ivB++GX/622n/9Gx//AHWNBWPAncmHs7OhwzXNrZOhLZ76m/1HvZJZlkZOwHTrY8H2hw6g&#10;R2IOxtitnfF6nZxcjbFbbmNtQZS3EeqP3i5JEYq3WOBe1sTnuH2eGvEoOuz/APunH/8A43d/7/UQ&#10;N5/+P/D/AP7dkP8A7XYQPFX/AOXbe/8AyTC/99jQSXiRFJN4d7piiaXySYi+2NjeJLnVpAAB5yg6&#10;9p5Cjb25iX1bEc7ZKUD2GN7XatEbQSNDy4oIbxLx9pmPp7ox0Zlyu15jejjZ7U1Qt6LtccR/iQ6l&#10;v6zWoOTZdqvunduW3lC/vsXWjbh8BL9l0bNJbkzf9ZMWx6/+rQXK/lcbjzWF6zHWN2dlSp3jg3vJ&#10;5ASyJmvNzg06BB1ICAgICAgICAgICAgICAgICAgICAgICAg57uPo3oWw3a8dmFsjJWxytD2iSJwf&#10;G8BwPFrmggoOhBC19l7Sr5x2fgw9OLNPLi7IMhY2Yl4LXO6wNdXAkE8ygmkHBmcBg83V90zGPr5G&#10;trqIbMTJWg+UB4Oh84QeWA2vtzb1Z9bB42vjYJHdUrK0bY+tw5F5A1cfSglEBBWv+Gnh78U+Kfy5&#10;jvf+rr7/AN2j16/09NOnq7erTVBZUHK/F42TJRZN9WJ2QgjdBDbLQZWRyEF7GuPEBxaNUHUghtwb&#10;N2puMR/HcTVyTouET7ETXvaOejXkdQHm1QduJw2Jw9JlHFU4aFOPiyvWjbEwE8z0tAGp7Sg9YqNK&#10;G1YtxQRx2rXR7zO1oD5O7HSzrcOLukcBqg+Mo/Jsx87sXFDNkGt1rRWXujic7yPexsjmj0NKCq4b&#10;bu48luqvujdcNStYxteWrhsdTkfYERslvfzyTPZD1Pe1jWNaG6Aa9pQXRBD7g2ftbcTI253FVckI&#10;v8J1iJr3M/ZcR1D5Cg68Pg8PhaTaOIowY+m0ktr1o2xM1PM6NA4nyoPaWjSmtV7csEclqr1+7Tua&#10;C+PvB0v6HHi3qHA6IF2jSv1n1LsEdmrJp3kErQ9jukhw1a4EHQgFB7oK1/w08PfinxT+XMd7/wBX&#10;X3/u0evX+npp09Xb1aaoLKgIK5P4cbAsZMZSbbuPkyAd3nvJrRdReOIefV0LvOeKCxoCDwq0aVTv&#10;vdYI4PeJXTz920N65X6dUjtBxc7TiUHugrX/AA08PfinxT+XMd7/ANXX3/u0evX+npp09Xb1aaoL&#10;Kgrk/hxsCxkxlJtu4+TIB3ee8mtF1F44h59XQu854oJLcdCfIbfylCvp39ypPXi6jo3rlicxup48&#10;NSggo/DXaeQw+Ih3FhaWQyGPpwVnTyxNe7WKNrS0PIDnN1HAFBaalSrTrR1qkMdetCOiKCJoYxjR&#10;2Na0AAIOPObcwGeqCnmsfXyNYHqbFZjbIGnyt6gek+cIPjA7W25t6u+vg8bWxsMh6pG1omx9Z5Av&#10;LRq4+lB22qNK33PvUEc/u8rZ4O8aHdErNemRuo4ObrwKD0nghsQSV542ywTNdHLE8BzXMcNHNcDw&#10;IIQIIIa8EdeCNsUELWxxRMAa1rGjRrWgcAAEFfn8ONgWMmMpNt3HyZAO7z3k1ouovHEPPq6F3nPF&#10;BYJYo5YnxStD4pGlj2OGoLSNCCPIUHzUqVqdWGpUiZBVrMbFXgjAaxkbAGtY1o4BrQNAAghcnsHZ&#10;OUpV6WQwdKxUqlxqxPgZpH1Eud0aAdPUTqdOaCUxWIxeIpR0cXUho04v8OvXY2Ng8/S0AantQfZo&#10;UTfbkTXjN5kTq7LRaO8EL3B7ow/n0lzGkjygIE+Po2LNa1PXjls0nOfUme0OfE57DG8sceLS5ji0&#10;6diBcx9G62JlyvHYbBLHYhbK0ODZondccjdeTmOGoPYg6CARoeXaEENh9mbSwt+xkMRh6lC7aBbP&#10;Yrwsje5pcHFpLQOBcASEEfuaTxFksS0sBVxrKViMMjytqeXvYHOBD3ms2Itk6ebR3g17UEptbblD&#10;bW3cfgseCKmPhbDG4+04ji97v1nuJcfOUHXdxmOvmubtWKyaczbVXvWNf3U7AQyVnUD0vaHHRw4o&#10;Op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B//9lQSwECLQAUAAYA&#10;CAAAACEAPfyuaBQBAABHAgAAEwAAAAAAAAAAAAAAAAAAAAAAW0NvbnRlbnRfVHlwZXNdLnhtbFBL&#10;AQItABQABgAIAAAAIQA4/SH/1gAAAJQBAAALAAAAAAAAAAAAAAAAAEUBAABfcmVscy8ucmVsc1BL&#10;AQItABQABgAIAAAAIQCFlBnBHQQAADkOAAAOAAAAAAAAAAAAAAAAAEQCAABkcnMvZTJvRG9jLnht&#10;bFBLAQItABQABgAIAAAAIQCMmn+7yAAAAKYBAAAZAAAAAAAAAAAAAAAAAI0GAABkcnMvX3JlbHMv&#10;ZTJvRG9jLnhtbC5yZWxzUEsBAi0AFAAGAAgAAAAhAD5dQAbiAAAADQEAAA8AAAAAAAAAAAAAAAAA&#10;jAcAAGRycy9kb3ducmV2LnhtbFBLAQItAAoAAAAAAAAAIQAnfSrLLhIAAC4SAAAUAAAAAAAAAAAA&#10;AAAAAJsIAABkcnMvbWVkaWEvaW1hZ2UxLnBuZ1BLAQItAAoAAAAAAAAAIQAZR2QExcIAAMXCAAAV&#10;AAAAAAAAAAAAAAAAAPsaAABkcnMvbWVkaWEvaW1hZ2UyLmpwZWdQSwUGAAAAAAcABwC/AQAA890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colouredbanner" style="position:absolute;left:10772;top:11476;width:604;height: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74TvFAAAA2wAAAA8AAABkcnMvZG93bnJldi54bWxEj09rAjEUxO+C3yE8oTfNKlq3q1Gkf6TH&#10;rpZCb4/Nc7O4eVmSqNt++qZQ6HGYmd8w621vW3ElHxrHCqaTDARx5XTDtYL348s4BxEissbWMSn4&#10;ogDbzXCwxkK7G5d0PcRaJAiHAhWYGLtCylAZshgmriNO3sl5izFJX0vt8ZbgtpWzLLuXFhtOCwY7&#10;ejRUnQ8XqyAsluH5snjYf5f526fJyw//5PdK3Y363QpEpD7+h//ar1rBfA6/X9IP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e+E7xQAAANsAAAAPAAAAAAAAAAAAAAAA&#10;AJ8CAABkcnMvZG93bnJldi54bWxQSwUGAAAAAAQABAD3AAAAkQMAAAAA&#10;" strokecolor="black [0]" insetpen="t">
                    <v:imagedata r:id="rId3" o:title="colouredbanner"/>
                  </v:shape>
                  <v:shape id="Picture 11" o:spid="_x0000_s1028" type="#_x0000_t75" alt="300x300-Mental-Health-logo_EN" style="position:absolute;left:10660;top:11383;width:113;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27CPEAAAA2wAAAA8AAABkcnMvZG93bnJldi54bWxEj09rAjEUxO8Fv0N4Qm8165+KrEZRsdCT&#10;UCuit8fmdXfp5mVJ4m767U2h0OMwM79hVptoGtGR87VlBeNRBoK4sLrmUsH58+1lAcIHZI2NZVLw&#10;Qx4268HTCnNte/6g7hRKkSDsc1RQhdDmUvqiIoN+ZFvi5H1ZZzAk6UqpHfYJbho5ybK5NFhzWqiw&#10;pX1FxffpbhTozm3vUU772XF3G2fx4q+Tw0Kp52HcLkEEiuE//Nd+1wpmr/D7Jf0Au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27CPEAAAA2wAAAA8AAAAAAAAAAAAAAAAA&#10;nwIAAGRycy9kb3ducmV2LnhtbFBLBQYAAAAABAAEAPcAAACQAwAAAAA=&#10;" strokecolor="black [0]" insetpen="t">
                    <v:imagedata r:id="rId4" o:title="300x300-Mental-Health-logo_EN"/>
                  </v:shape>
                </v:group>
              </w:pict>
            </mc:Fallback>
          </mc:AlternateContent>
        </w:r>
        <w:r>
          <w:fldChar w:fldCharType="begin"/>
        </w:r>
        <w:r>
          <w:instrText xml:space="preserve"> PAGE   \* MERGEFORMAT </w:instrText>
        </w:r>
        <w:r>
          <w:fldChar w:fldCharType="separate"/>
        </w:r>
        <w:r>
          <w:rPr>
            <w:noProof/>
          </w:rPr>
          <w:t>4</w:t>
        </w:r>
        <w:r>
          <w:rPr>
            <w:noProof/>
          </w:rPr>
          <w:fldChar w:fldCharType="end"/>
        </w:r>
      </w:p>
    </w:sdtContent>
  </w:sdt>
  <w:p w:rsidR="00B118CD" w:rsidRDefault="00B118CD">
    <w:pPr>
      <w:pStyle w:val="Footer"/>
    </w:pPr>
  </w:p>
  <w:p w:rsidR="00B118CD" w:rsidRDefault="00B118C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2003654"/>
      <w:docPartObj>
        <w:docPartGallery w:val="Page Numbers (Bottom of Page)"/>
        <w:docPartUnique/>
      </w:docPartObj>
    </w:sdtPr>
    <w:sdtEndPr>
      <w:rPr>
        <w:noProof/>
      </w:rPr>
    </w:sdtEndPr>
    <w:sdtContent>
      <w:p w:rsidR="00B118CD" w:rsidRDefault="00B118CD">
        <w:pPr>
          <w:pStyle w:val="Footer"/>
          <w:jc w:val="right"/>
        </w:pPr>
        <w:r w:rsidRPr="00992BF2">
          <w:rPr>
            <w:rFonts w:ascii="Trebuchet MS" w:hAnsi="Trebuchet MS"/>
            <w:noProof/>
            <w:sz w:val="24"/>
            <w:szCs w:val="24"/>
            <w:lang w:eastAsia="en-CA"/>
          </w:rPr>
          <mc:AlternateContent>
            <mc:Choice Requires="wpg">
              <w:drawing>
                <wp:anchor distT="0" distB="0" distL="114300" distR="114300" simplePos="0" relativeHeight="251670528" behindDoc="0" locked="0" layoutInCell="1" allowOverlap="1" wp14:anchorId="3C920C37" wp14:editId="49EB5C71">
                  <wp:simplePos x="0" y="0"/>
                  <wp:positionH relativeFrom="column">
                    <wp:posOffset>-743585</wp:posOffset>
                  </wp:positionH>
                  <wp:positionV relativeFrom="paragraph">
                    <wp:posOffset>-631825</wp:posOffset>
                  </wp:positionV>
                  <wp:extent cx="7166610" cy="1085837"/>
                  <wp:effectExtent l="0" t="0" r="0" b="63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6610" cy="1085837"/>
                            <a:chOff x="1066027" y="1138325"/>
                            <a:chExt cx="71664" cy="11238"/>
                          </a:xfrm>
                          <a:noFill/>
                        </wpg:grpSpPr>
                        <pic:pic xmlns:pic="http://schemas.openxmlformats.org/drawingml/2006/picture">
                          <pic:nvPicPr>
                            <pic:cNvPr id="19" name="Picture 12" descr="coloured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77244" y="1147604"/>
                              <a:ext cx="60447" cy="427"/>
                            </a:xfrm>
                            <a:prstGeom prst="rect">
                              <a:avLst/>
                            </a:prstGeom>
                            <a:grp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20" name="Picture 11" descr="300x300-Mental-Health-logo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66027" y="1138325"/>
                              <a:ext cx="11317" cy="11238"/>
                            </a:xfrm>
                            <a:prstGeom prst="rect">
                              <a:avLst/>
                            </a:prstGeom>
                            <a:grp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0C1178" id="Group 10" o:spid="_x0000_s1026" style="position:absolute;margin-left:-58.55pt;margin-top:-49.75pt;width:564.3pt;height:85.5pt;z-index:251670528" coordorigin="10660,11383" coordsize="716,1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oKihhkEAAA5DgAADgAAAGRycy9lMm9Eb2MueG1s7Ffb&#10;buM2EH0v0H8Q9K6YkmVLFmIvfE0LZLdBL88FLdEWEYoUSPoSFP33zlCSL3GKFNt9aREDMsghORqe&#10;mXNE3n86VsLbM224kmM/vCO+x2SuCi63Y/+3X1dB6nvGUllQoSQb+y/M+J8m3393f6gzFqlSiYJp&#10;D5xIkx3qsV9aW2e9nslLVlFzp2omYXCjdEUtdPW2V2h6AO+V6EWEDHsHpYtaq5wZA9ZFM+hPnP/N&#10;huX2p83GMOuJsQ+xWfev3f8a/3uTe5ptNa1Lnrdh0K+IoqJcwktPrhbUUm+n+Y2riudaGbWxd7mq&#10;emqz4Tlze4DdhOTVbh602tVuL9vssK1PMAG0r3D6arf5l/2T9ngBuQN4JK0gR+61HvQBnEO9zWDO&#10;g65/qZ90s0NoPqr82cBw7/U49rfNZG99+KwK8Ed3VjlwjhtdoQvYtnd0OXg55YAdrZeDMQmHwyHG&#10;ksNYSNJB2k+aLOUlpBLXhWQ4JFHiezgj7Kf9aNDNWF54iVsfYdRPcbxHsy4AqVZciC7+Nt7Jfc3z&#10;DJ4WZ2jd4Px+PcIqu9PMb51U/8hHRfXzrg6gJGpq+ZoLbl9ceQNsGJTcP/Ec4cfORcqiLmUwjG/1&#10;QrAUzORQ4bkSCkzFmkrJNALQLW5cUdyqy6Mn1bykcsumpgbCAKjgtjNprQ4lo4VBMyJ27cV1r8Jb&#10;C14juphobLdAQESvavYNLBs+LFS+q5i0DcE1E4CJkqbktfE9nbFqzaBe9Y9F6KoKKufRWHwd1pAj&#10;3R9ROiVkFM2C+YDMg5gky2A6ipMgIcskJnEazsP5n7g6jLOdYQADFYuat7GC9SbaNxnWalHDXacB&#10;3p46pWnqDQJyddeFCCWIkGCsRuc/A9gwD9pWM5uX2NwAcq0dJp8GHMxnZDEHBvj4LsVCkiRRDExw&#10;VImTIYkbqiBUSDcwxMAkJFsMlGrC7mhSa2MfmKo8bADiEK9DnO4B8GZqNwVjBx61tKKZkGg586yz&#10;MKfJzXKXsJvUjcIoJrNoFKyGaRLEq3gQjBKSBiQczUYQ7iherLrUlbwomHzkkn2DzB3G/mgAUuJR&#10;sYVvWSvoRgledPXsPktsLnST5uK5qUCxq0DpLlIPu91VqFZX1XBa7WriynHFLXwGBa/Gfkrw12QJ&#10;ibeUhSsSS7lo2j2s2vPWuwpDwM8MmK4GJIn7aZAkg34Q95ckmKWreTCdg8Amy9l8tgyvYVy61Jh/&#10;j6QL5CLPF/G27ziHDEV+IkdX1TCKTXj+g5Lcv5FkUNNWkvuEHOEJPoO4URH8wKiwZSDUVv2+/IIZ&#10;x22jvP9vFDr6UOh3DkF/e5jpFBpOOGGr0OEbR5lOgD80uj1znFT2Q6NPF4zbc8q31Gh3CYD7iVP1&#10;9i6FF6DLPrQvb3yTvwA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HTgfvPhAAAADAEAAA8AAABkcnMvZG93bnJldi54bWxMj0FrwkAQhe+F/odlCr3pZlusNc1G&#10;RNqepFAtiLc1OybB7GzIrkn89x1P7WneMI8338uWo2tEj12oPWlQ0wQEUuFtTaWGn93H5BVEiIas&#10;aTyhhisGWOb3d5lJrR/oG/ttLAWHUEiNhirGNpUyFBU6E6a+ReLbyXfORF67UtrODBzuGvmUJC/S&#10;mZr4Q2VaXFdYnLcXp+FzMMPqWb33m/NpfT3sZl/7jUKtHx/G1RuIiGP8M8MNn9EhZ6ajv5ANotEw&#10;UWqu2MtqsZiBuFkSpVgdNcx5yjyT/0vkvwAAAP//AwBQSwMECgAAAAAAAAAhACd9KssuEgAALhIA&#10;ABQAAABkcnMvbWVkaWEvaW1hZ2UxLnBuZ4lQTkcNChoKAAAADUlIRFIAAAQ6AAAAEggCAAAANf8p&#10;pgAAAAFzUkdCAK7OHOkAAAAEZ0FNQQAAsY8L/GEFAAAACXBIWXMAAA7DAAAOwwHHb6hkAAARw0lE&#10;QVR4Xu3deXAc1Z0HcP+xldokLMHYGF+SxpIPfOLbWNYt+QASYHcDcbIJ+JBkE7Kb7P6xFVKbLDFY&#10;0tySbZYsEAg5NoGALcmyrMvXaKa759At27I0lxxuW5qze/ru/fWMLKSxehycf9SqV/WpV6/fezX/&#10;vH/mW6/fr2e943ou7nu/cT3zG+d3wTud+99yPveW6/vgbdcPkGnlTcf3AXTe6tj7a+fT4O2O7/3a&#10;+YO3nLBr++uu/hfh+z3mfQdRDf9vLV4Z7vl9x9Dv8KE3geWjt7DhP3z6iQWwoV4u1AftlOhQz510&#10;K2HDMi7Sw4a6bscEO9lIXLSTiXTcjg67GLJLCRvH/w0EqjsFlu5Jjae7lXAJjCKe7bld0holDNtN&#10;8V2AZ3qk2DVesANaamdiTvqmEVCf5NAfPUx/tAFRi9jHm2IfbQHc9Tx2eA/5l1wQ8/9LGDsRu/gm&#10;IM+9E237LaIGv4t7m2r7FXVeFr34NtP8JvWrn4CRF4tv/GL35z/fBUI/Kwz9rAhRj8eDP90dejFf&#10;9p+PDj5T2L1rJ+gsKurdWTiQ+6Qs56mBHGiRae1azpP9Bf8IevOfuLrpsWv7/gOErK5ZBlsuqLy0&#10;pdKyQWvZIrPmVliyKyzbQJV1OzKtVFqygdyxbjlq2QiqrFurrDt0WCF4u//ZRk/lGfcriFo0+o7W&#10;u2VnBivOD1Y2XXsJ1Hr/u3lI+/loLRBDF4SR88LoOQVtd00MnJcFL4wTAucnGhsPQQv9ZPIaaJWE&#10;ZGLkbxBOibx41wRKxtHKmEscK2OZiS7+VdgLHN8ERLpJYjBROgd4qUmM1XGffBfQ3q8I7nsQFeG9&#10;Xxdg17xfEWX38t5/AMLVHeTZCuaDN4DwnlZ476jwXgWiCvyfK+iTR+lTRwBXXyn++SXqpV3g5t5v&#10;BJ+dHXxuASCfXRB9diGiFtSz8+nn5nAJezX+jQt6Fy0GPQ9k9M1P75qvAZ2IGnTM13THeedmDn4t&#10;oz/3myB64eIsk+sJoLUV64lCPVES96gW360jSoAW24lMK1XWXUDuYIUV1jygxYq02C6j/QnwztUX&#10;Gv3GMz49ohYNfl2dT3bGZ2zzGJqGjoJaz5GzV7Q3btQDKdAu3bykaNRy18QRGxBG8AmwicRRHEgB&#10;QoJ2SoE7CRF3L2yXIg5F0TsiFJEyMWZXItAOgZHxgLZ/SQ6RkQkxqxDrZoVOmdQlkZj04UEger/K&#10;+7/B++9DVOIbjG8h450PBN+9wvDXmb/8HeDcm0OtL0VP/QrE6mti9WZEPWpip18l66tB7MwJ8ZQ+&#10;dvSfQfDZxWyZJnp4BRgpWzGKqMghTeDwQvL5DMAcXOfZsao7awPoSdvar9nau2QN6MlcjajBmq4l&#10;K8DVJZnXFi3t+uYTIORsR3FFZVBcmWFQXFGE4goyLaC4MvOguDLjoLgycyjEFSNRBLSW7QZsmx7L&#10;Bjprrta6Q4dvB0Yiz0jkI9OHAZMZcdiXbD2+DRiJHQY8z+zYCf4wUHbOb2r16RFVaPMZznqqTnsr&#10;QbPfeN6ta/O8DBp9L7ddqRz5+AMgjdr5mw7+JrRTgqnUktZ/QQgQgA/i44TJuAAGeGVJ6ycJyfiI&#10;/e5F7TzpUEakxlKK+DiRsivhY3burkHU4boAx2Is1xkRnTK+Wwh3SB++IPPcL3oWIirCezScexGQ&#10;3HNEz33c8FeBMLSNbD1Cn3oNkKerow1mRC1gv+iTNbFaE6BOH+ffN1BHvwMC+zLJg8uCZUtBqCwt&#10;VJaOqMbzSwOHl0QPZwJ6/wbP9rU9WRtB3+Itl9M296dvQtRjc3f6OnA5fdXleStdj30bBBzYrBrb&#10;bmCy5B3Dc802mclaYMIKzPAojxQg04qpvVBmzTfbcsy27LhcgyXPbNsJ/thffslXc8FrQtSiza1r&#10;8enBuWHzuSFtq+cV0HK98uJVffDjU0CCv/6BsWhxOz7oSMnOB2HN1NggBhhlbGgKXBj/EqLEXWNJ&#10;O5NCDL9rXFxSRJmIjxHc1MaOUCblkyS0g+EJwHKXWNEelWwgLDoE0iF98q9A8MwR3fNF9wJENfyL&#10;RN9cILlnS54HBf9cILkLY21VbN3rcceYumpENWqruQ9MTJ0RkA01zPs6smovGC1dESp9KFC6HFDl&#10;WSSiHqFDK0fLssKlmYDat2Fo+6ruZQ+D3oxNfenrezWIavRp1ndmbgDdms09c9d27tkLgnb7rBrs&#10;cWBqL67BCo22fGDCiquJYjMOiaXAZCtGphWjdWdckQmDzcoDJluB3lJkxvaA/7vywnnPq23uY4ha&#10;tA6ZW73VMt+J5mvGs24taBjWt1w2jnzSAKSAVRxpV8IHbHdiVZI4POECxETxhJOKEHKMY0P21Lig&#10;cyJ2sqTZZJEOPtqpRIy5UuOVCXES3aGEp13cVHim4444poNhccCS7TzdTQsOQAkO+R2zT14ArPc+&#10;wfeA4JuHqAU/vIDzzQW8ZzbvnccNzwWCpyB67ki0vhrQ9ScQFWHqjgu1RqZeB6gzRu6Do2TFkyCw&#10;fxF1MC1yMAtES5chKhI5vCxcnk4dygDsgbXu7Ut7lq2SLVnbo1ndmbUGUYuurDUdS9eBfs2Ggdlr&#10;BnZ+B5BWDMUVlUFxZYZBcUURiivI9IDiygyD4srMg+LKjKEYV8zEY0BnydfbcnTWXGDAC4yOAj2e&#10;EwedQmT60NlkWlu+Ds/V4tlADx1rvpHYDf4w8MPzvuNt3mpEJWpa3PoWrw40+81nPfrG4SpQ/2Fl&#10;40DVyM0GIAUx6aZViXjTlpqQwkg7EEcuiaOWcfLN/lvEoEyYTAxZbydMMHkKm0iaLGk2WQSXosoo&#10;W2qiMiEm42hFbMzK3MLC4yRY3JSD8jjHECLvklF2kewXmU7A8y6JwfjPSgHr+ZrknYOoiW+x5HlQ&#10;NjhXGlog+ebJhorolleYk8cBXW+mTyPqUV9D1Z2INlSDcMurTIOR1D0NRvcvjpWmR8qzQLAsE1GR&#10;SPnScGk6fWgJ4A9ucG9f2Zm1DnRnbOnO2NCrWYuoRZ9mbWeWrDtz1eW5ywd2Pw1IgphVje0BBmuO&#10;DssfqwyG5RqJ7WY8D5iwImRaMdpyQfzCfaGOyAV6YoehPfcY9ih49/KPznmOt7mrEbVoHTS1efUy&#10;v7ZlyNDsMYIzwxWtVyqCnzUBaRTiikVJUjhJIoxYuVGLosAtQRkfagdjqSMsS4yMjcdHgBixjZu4&#10;YNz4yjjbRGIEQsgXkmaT8CSWQiJypMClMBZLMCVszMbEJaIIxyTg0PIsDibkE9mtBQl2lu4HMRZn&#10;aIznZKzQJcRc4qflgHN/NX66gqiG6J8neu4B0uAcaWiR6J0HpIFdsZaXmVMnQOy0mTptQlSEqzWz&#10;Z0yAajrG1OqoqmdA6EAWfSArVLpMdmgpoiLRsqxgeVrwcDogy9YPZT/UpVkNejI2daU/3KdZg6jH&#10;6j4NbNnDvZoNznlZ/Xv2goijZ5YZfwwYbHl6rMhA7AZ6PN+A55hshcCIlSDTigmTCyEYsGI9XqIj&#10;8oEeQos1vwb/FvjTlX9r9RpbPHpELVo9phbYMq+x2attHoC4Ug3ODGubLh8d+agRSAGHMIor4Ubt&#10;KfCjhDCKKeFHZNwt/CgOJt3jD+BxkyqAiSFi3BclxULEbexADDuSSBHnuKSpJELEkVwrbAKBuoPb&#10;Kol9QaCcQKJdSviYk4s5EnjamSAwrnGwQHZrapxAuwS6g2NdgOEtHGsVeAtgOViPiZ/vl3n+XnI/&#10;KLnnIWoh+tIE/wNA7nsW8sNzgDhUQp37ZazuOOBqj3G1NYhasLU1TL2RatCCcKOBPvUKqf0nEC7T&#10;0GVpkdIsQJWuoEqXI2pBli0PH8oIPC+LlK8d3JHZtWQZ6MlY1ZmxvCvz4bj1yPTXmbm+V7MRDKat&#10;752bda34aUASXSiuqAyKKzMMiitKUFxBpgkUV2YYFFdmHhRXZgzFuGLCS4AOz9YRuQZHMdARO/T2&#10;R4x4DoC/wsj0Ev82jhbL0RJ5lXg2qMK3VVq3V+O7wZ8GftQ6XN3iNyFq0QrtsBY0+Y+2Dmnb/AbQ&#10;+GFF88DLNz+tB1LQwY8CyB5TYALOFLhRhzRCKBFuyngwIhNG7OPEUceUpIBzIjE4zgGkkPMWV8KE&#10;BWPGp6acnUiKuKRIhxKRdKYmka47oDqUCKSLJ50JAuUaJ8Y6Em6fmoQlAMfZBIYQWTvg2F6ewqUb&#10;+2W+e0TvQtG7AFGN4QxxeK7Mc5/ovZ+//jUgerKj51+k6oyAqT2OqMQxwNad4OtfpeuqQfT0Mf59&#10;LVvxNCCf07D7MsiDGhAty0BUJLZ/OXkgK1KWCegD672PrOjLWAkuL17Tu3hlb8aGuI2IOkBQSVt/&#10;OX1lz7yMy8VPgjDmnGUmHgV6LE+HF+rtu4FOvl6fZ8KLgR5DppUivS1fBh2iRIvnx+VUWXNr8MfB&#10;u1f/vcV3vNlbg6hIo18v81a2DBpavCbQ4K88e6XixmdngRS0J52KTEakhEsjViXiqA3Aj4gBPIkU&#10;JOKgA7AvhPCJki/H3yKF8YT4IYx9/DRG/lD9GEfc+OMUxDCRCoWnJkTtqYmkQ8mEUxqHGEvijEsa&#10;dIi0c5xA44CN2XkIP3Qn4Jlr8nnOZ+VA8Nwr+Ockvt2BqAFsVrrgfQCIg7NF92zefw8QBvPIll/E&#10;3j8BqPoaqsFMNVQj0x5sEzhO1r1B1r8ma3yDP1lDV+wFwX1Z1IGlobIVsvJliIpEDzwUPrg8VC6j&#10;Dm7xZK/rW7JJlv5IT/rm3ox1iIr0aOKWrepcpOnb/RQIEa5ZZuxxYLAW6GxFegxyy6M6a5EBK0wU&#10;xjXYdhlsO5Fpo0RvLYwr0dl2aeUSYYU6W57WUlht/Rb44+WftPiMzV4DohZNHvMZrxE0e/Xnr5lb&#10;B02gwVPZdEU3cqMVSAFMunlJ0YjlDkYvKUmUAhNuEQPtSaRgXEjRhHJhScYqgwkRqxi1TYHEZEmD&#10;k0kyTIlIWVOyJaWXKcQUJfJGgsgQU6AnSIzET1FExi6xhMhdAvJN/RgmcTKB7+Fi7fyn+wA3eO9Y&#10;mSlEHeZJvjTJ+4Bs6EHJvVDyz5Vd20M3V7LvvwG4+mquwYhMf3wcfdocrquhGqtBrPk1rs4Qrfo2&#10;uHEgI3hYEzy0HJClD0UR9QiXLQkcXjzywzQQKl93LWfV2AtgGVs6NRtvu8yNTGer+zXrwJX0NV33&#10;pw0UPAViRCeKK+qC4spMg+KKEhRXkOkBxZWZA8WVmQrFlRlEIa5UW3OBoX2zzrrVYMsFeusjBttW&#10;U3suMFp3GK3ZyPRRbdsOTLZsI7bDgD0CTMRWY/v2Y7YS8Kf+slavtsVTgahEZZOnstF3BLT6fnlx&#10;8Gjb4CvgrPfnrQMv3fj8JJACtvi7W+1TEketqQmBdiW3PhapiA/egRDGbolXH45gCWIET3SYcDtg&#10;w9YxkS/FxkUxJUIsFT6GcRR+19jYHRHjOHoiu8DgonAJMAzGMhdF4RxgJDvNtDKf7wPs4BxxaC6i&#10;IrwXfB0IQ7OFoXmc9z7AD+RFW35K1eoBe8qMqAh30sh/UCmdrgJig1F890jsyBMgsG9xsDRt5KAs&#10;fHBRCFGP6P5F0dL5wbJ5ILxvqXvbkt70ZbKFq3sXr+pfhKjIyiuLHwYDizf13JfpKXgGMNbuWTW2&#10;EmC2ZpttBTX4HmCyFZqteSZLMaixliDTynGiGBzDSmrwnTVEIThuL6i2FZ7Avgne6/vxBc+r593H&#10;ELVo9Z1ouW4CF/wG62CNZdAMLlw3XLhmuPFhIxCCTi7gUBS8Az6giAslOFn5+/RT4MLO1Piw6wsR&#10;lxDpGMdHXYCO2CeJOhKYuPHHqUWcdAR+YWosmeCcGuWkSYcShnICju5QwjJ3wLGdU+K5Lp7r5Oku&#10;wFD9LO0QBAsg+Q6Sbudv/ljmXcL5F3L+RYhaMNczmOvzAefJYNxZlO9BEHMXBi+8GG3SAvLMa2TD&#10;62TD/yLTHmzT61T9/7CnDNxpE6Drj3Hv6mIVe0GgfNXID1d/dnglCB5eHji8AlGLSOm6yOHVgedX&#10;gEjpRk/u6r5la0F/1obLy9d3LduCqMdm14pHALEy25G+duDxfSBEdP8/FHorKbdw6zYAAAAASUVO&#10;RK5CYIJQSwMECgAAAAAAAAAhABlHZATFwgAAxcIAABUAAABkcnMvbWVkaWEvaW1hZ2UyLmpwZWf/&#10;2P/hABhFeGlmAABJSSoACAAAAAAAAAAAAAAA/+wAEUR1Y2t5AAEABAAAADwAAP/hBAJodHRwOi8v&#10;bnMuYWRvYmUuY29tL3hhcC8xLjAvADw/eHBhY2tldCBiZWdpbj0i77u/IiBpZD0iVzVNME1wQ2Vo&#10;aUh6cmVTek5UY3prYzlkIj8+IDx4OnhtcG1ldGEgeG1sbnM6eD0iYWRvYmU6bnM6bWV0YS8iIHg6&#10;eG1wdGs9IkFkb2JlIFhNUCBDb3JlIDUuNi1jMTMyIDc5LjE1OTI4NCwgMjAxNi8wNC8xOS0xMzox&#10;Mzo0MCAgICAgICAgIj4gPHJkZjpSREYgeG1sbnM6cmRmPSJodHRwOi8vd3d3LnczLm9yZy8xOTk5&#10;LzAyLzIyLXJkZi1zeW50YXgtbnMjIj4gPHJkZjpEZXNjcmlwdGlvbiByZGY6YWJvdXQ9IiIgeG1s&#10;bnM6eG1wTU09Imh0dHA6Ly9ucy5hZG9iZS5jb20veGFwLzEuMC9tbS8iIHhtbG5zOnN0UmVmPSJo&#10;dHRwOi8vbnMuYWRvYmUuY29tL3hhcC8xLjAvc1R5cGUvUmVzb3VyY2VSZWYjIiB4bWxuczp4bXA9&#10;Imh0dHA6Ly9ucy5hZG9iZS5jb20veGFwLzEuMC8iIHhtbG5zOmRjPSJodHRwOi8vcHVybC5vcmcv&#10;ZGMvZWxlbWVudHMvMS4xLyIgeG1wTU06T3JpZ2luYWxEb2N1bWVudElEPSJ1dWlkOjVEMjA4OTI0&#10;OTNCRkRCMTE5MTRBODU5MEQzMTUwOEM4IiB4bXBNTTpEb2N1bWVudElEPSJ4bXAuZGlkOkM5Rjcx&#10;OUZFNzIwQjExRTY5QjgwQkZGQzQ3NUQ4M0NBIiB4bXBNTTpJbnN0YW5jZUlEPSJ4bXAuaWlkOkM5&#10;RjcxOUZENzIwQjExRTY5QjgwQkZGQzQ3NUQ4M0NBIiB4bXA6Q3JlYXRvclRvb2w9IkFkb2JlIEls&#10;bHVzdHJhdG9yIENDIDIwMTUuMyAoTWFjaW50b3NoKSI+IDx4bXBNTTpEZXJpdmVkRnJvbSBzdFJl&#10;ZjppbnN0YW5jZUlEPSJ4bXAuaWlkOmVjNTJlNDZmLTAzNjQtNDg3OS05NTA0LTVjYTRmMTcyM2Y2&#10;ZiIgc3RSZWY6ZG9jdW1lbnRJRD0ieG1wLmRpZDplYzUyZTQ2Zi0wMzY0LTQ4NzktOTUwNC01Y2E0&#10;ZjE3MjNmNmYiLz4gPGRjOnRpdGxlPiA8cmRmOkFsdD4gPHJkZjpsaSB4bWw6bGFuZz0ieC1kZWZh&#10;dWx0Ij5QcmludDwvcmRmOmxpPiA8L3JkZjpBbHQ+IDwvZGM6dGl0bGU+IDwvcmRmOkRlc2NyaXB0&#10;aW9uPiA8L3JkZjpSREY+IDwveDp4bXBtZXRhPiA8P3hwYWNrZXQgZW5kPSJyIj8+/+0ASFBob3Rv&#10;c2hvcCAzLjAAOEJJTQQEAAAAAAAPHAFaAAMbJUccAgAAAgACADhCSU0EJQAAAAAAEPzhH4nIt8l4&#10;LzRiNAdYd+v/7gAOQWRvYmUAZMAAAAAB/9sAhAAGBAQEBQQGBQUGCQYFBgkLCAYGCAsMCgoLCgoM&#10;EAwMDAwMDBAMDg8QDw4MExMUFBMTHBsbGxwfHx8fHx8fHx8fAQcHBw0MDRgQEBgaFREVGh8fHx8f&#10;Hx8fHx8fHx8fHx8fHx8fHx8fHx8fHx8fHx8fHx8fHx8fHx8fHx8fHx8fHx//wAARCAJxAnEDAREA&#10;AhEBAxEB/8QAxgABAAMBAQEBAQAAAAAAAAAAAAUGBwQDAgEIAQEAAgMBAQAAAAAAAAAAAAAABAUC&#10;AwYBBxAAAQQBAgMDBwcIBgUHDAMAAQACAwQFEQYhMRJBEwdRYXEiMhQVgZGh0UKkVrHBUmJykiMW&#10;gqKywjMIQ3MkVRfhUzREdLQ28PHSY4OTszV1tXY301SVEQEAAgECBAIHBwMDBAEFAAAAAQIDEQQh&#10;MRIFQVFhcZGxIjIT8IGhwdEUBuFCUvEjFWJyMzQkgpJDUxb/2gAMAwEAAhEDEQA/AP6p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EBAQEBAQEBAQEBAQEBA&#10;QEBAQEBAQEBAQEBAQEBAQEBAQEBAQEBAQEBAQEBAQEBAQEBAQEBAQEBAQV7N73xOLsGto+xYZ7bI&#10;9NGnyOce30Kt3XdMeK3T81vQ03zRXghMl4mHRgxtYakayOsa8D5A1jh8+qgZ++f/AK49v9Gu258k&#10;3tHdJzcUrJ42xWoNC4M16HNd2jXUjRT+3b/68TExpaGzFl6lhVk3CAgICAgICAgICAgICAgICAgI&#10;CAgICAgICAgICAgICAgICAgICAgICAgICAgICAgICAgICAgICAgICAgICAgICAgICAgICAgICAgo&#10;Ge8Q7TLj4MW1ghicWmd46i8jmWjkAuc3febRbpx6aR4omTcTrwUmSR8kjpHkue8lznHmSeJKoZmZ&#10;nWUaZfK8eND8NsTNDWnyMoLW2NGQjytaTq75+S6Xsm3mtZvP93JM29dI1XRXqSICAgICAgICAgIC&#10;AgICAgICAgICAgICAgICAgICAgICAgICAgICAgICAgICAgICAgICAgICAgICAgICAgICAgICAgIC&#10;AgICAgIPOy6NteV0jxHGGOL5DyaNOJPoWN5iKzrwh5LDCNCeOvnXz9ViCV23g5Mxk2VhqIG+vYkH&#10;YwfnPIKZstrObJFfDxbMdOqdGvxRRwxMiiaGRxgNYwcAABoAF2taxEaRyhYxD7XoICAgICAgICAg&#10;ICAgICAgICAgICAgICAgICAgICAgICAgICAgICAgICAgICAgICAgICAgICAgICAgICAgICAgICAg&#10;ICAgICAgIILe7Z3bZtiEEkdBf08+gPBd/wAqr+6RP0Lafbi1Zvllkq41XiC/+GELxXyE5H8N7o2N&#10;PnYHE/2wuj7FWem8+r7fil7aOErwr9KeVq3VqQOntzR14Ge3LK4MYPS5xAXk2iOMsqUtadKxrLlx&#10;ufwWULxjMjVvGPjIK00c3SPP0F2i8i8Tylty7bLj+etq+uJh+wZ3CWLPusGRrS2SSBAyaNz9Rz9U&#10;EleRkrM6RMPLbfJWNZraI9Uu5ZtIgICAgICAgICAgICAgICAgICAgICAgICAgICAgICAgICAgICA&#10;gICAgICAgICAgICAgICAgICAgICAgICAgICCv2fEHZNW66lPm6cdlhIewyt0aRzaXD1QfNrqtU56&#10;ROmqdTtm5tXqiltPUyzPf5j7Db748FjIpKTCQ2e2X9cmn2gxhb0jzEkqLfdzrwh0u2/isTXXLaer&#10;yjwaH4beItPemMllbD7rkKha25W16gOvXpew8NWu6T6FIw5uuPSoe69rttLxGutbcpXBb1UICAg8&#10;7Iea8oYA55Y7paeIJ04ArG+vTOjyWGEEEgjQjmF8/VbokoW46UV18ZFadzmRSdhLNNfyrZOK0Ui8&#10;x8MsumdNWs7arVqO3qYaWtjMLZpJDwGr29bnE+Tj8y7LY44phrp5a+3isMVeERDNNyf5icXTvOrY&#10;THnIxRnR1ySQwscR/wA23pc4jznT0Ly+748IddtP4ve9dcluifLTX28WU7+8QcvvHItsWh7vShAF&#10;ag1xdHGdPWdro3qc49unmUXJkm86y6btva8e0ppXjaedlahs2IHOdBK+Jz2ljixxaS13BzTp2HtC&#10;1rC1ItzjV8RyPje2SNxZIwhzHtOhBHEEEIymImNJf2DsLJXcns3D37pLrU9WN0rzzc4DTrP7Wmqt&#10;sNpmkTL5T3LFXHuL1r8sWlPLahCAgICAgICAgICAgICAgICAgICAgICAgICAgICAgICAgICAgICA&#10;gICAgICAgICAgICAgICAgICAgICAgICDJ/G3xCq09vnEYXIxPyFuXurnu8rXSRQgEvaeg6tLzoPR&#10;qoe5zRppEun/AI/2yb5fqZKz0VjWNY4TL+dlAd4INp/y2Y+yb+ZyOhFZsUdfXsdI53X/AFQ36VL2&#10;kfFMuR/leWOmlPHWZbwSGgknQDmTyU+bREazycXEIjJ56OuWsrdEzyNS7XVo83q9q5XvH8npt9K4&#10;enJafHXWsezx+9N2+zm3G2sI+Tct50XS1rI39rwNfmB1XP5f5hubU0rWtbecfpOv5pVdhSJ46zD0&#10;x+4bAnay24PicdC/QAt8/DsW/tX8qy/Uiu4mJpP92mmns4aMc+yrprXmsEU0MzeqJ7Xt8rSD+Rd9&#10;h3GPLXqpaLR6J1VdqTWdJjRGWdq7fs2jampMdM49TnauaCfKWghp+ULTft+G9uqa8WmcVZnXR22s&#10;ZQtU/c54GPq6ACLTQDTl06adOnmW/JgpevTMfCymsTGim+MNh2N8MsjFVcIWlkFVg6tD3bpGMc0e&#10;XVmoPm1WvPEVx6Ry4QuuwYotu6RMcI1n2Rwfyyq19LEBBePDLwzv7vyHfS9VfCV3D3q1poXkce6i&#10;15uPafs/MFuxYpvPoU3d+712tdI45J5R+c/bi/qWtWgq14q1dgjggY2OKNvJrGDpa0egBWkRpGkP&#10;m97zaZmecvResRAQEBAQEBAQEBAQEBAQEBAQEBAQEBAQEBAQEBAQEBAQEBAQEBAQEBAQEBAQEBAQ&#10;EBAQEBAQEBAQEBAQEGW+Pe8LuFwNXF0JTDZyzniWVh0e2CIDrAI4jrLwNfJqom7vMRpHi6T+N7Gu&#10;bLN7RrFPfP6P5wVe78QfoBJAA1J4ABB/XPhvtcbZ2hRxz29Ntze/u/6+Xi4H9kaM+RWuCnTV8t7r&#10;vP3Ge1/7eUeqPtqk9xMndQ/h6lrXAyAfo6H8657+WY8ttp8GukWjq9X+ujXsZiL8VWXy9ciAg7sN&#10;cbVutdI7pheC2TycuH0q9/j3cI225ibzpjtwt+X4o26xddOHNbgQ4BwOoPEEeRfWa2iY1jko5ga5&#10;rmhzSC0jUEcQQV7E6vH8u+NG6chmN53aMkjhQxchr1a+vqhzQBI/Ttc53b5FVZ7za0+h9I7Bs6Yt&#10;vW0R8V41mfdCgrSuxBdvDHw3t7xyTnSOMGHqOb77YHtEniI49ftHy9nzA7cWKbz6FP3futdpThxy&#10;W5R+cv6hxeLoYuhBQoQNr067QyKJg4AfnJ7T2q0rWKxpD5xmzWyWm1p1tLqWTWICAgICAgICAgIC&#10;AgICAgICAgICAgICAgICAgICAgICAgICAgICAgICAgICAgICAgICAgICAgICAgICAgIMh/zHY+lJ&#10;t7GXpJgy5WsOigiPORkzQZNP2e7aVD3kcIl1P8Vy2jLasR8Mxx9GnL3v58UB3QguHhJiqOU8QMTW&#10;uuAiY907WH7b4GGRjPnbqtuGsTeIlVd7zWx7W8158vbwf1irZ8xEHJPisfNr1wNBP2m+qfo0VXue&#10;ybTN82OuvnHCfw0b6bnJXlKMvbba2MvqOcXj/RuI4jzHguZ7l/EKxSbbeZ6v8Z/Kf1TMO/nXSyBe&#10;x7HFr2lrhzaRoVwuTFalum0TWfKVlExPGHtFQuyhpjge5rvZcGnp+fkpeHte5y6TTHaYtynTh7eT&#10;XbNSOcwtAD6OGd3h9evC5ziDy6Wk/QvrGxw22+0rS0/FSnFRbi8WtNoc+1LfvW3qMpOpEYjd6YyW&#10;cf3Vt7fk68FZ9Gns4I+Kdaw/mnxkZjWeImVFAuILmOs68hOWAydPm1+nVRc2nXOj6h2GbztKdX3e&#10;rwUpaluIP6m8Gdq2dvbMiZcYY7t+Q25oz7TA9oaxh8/Q0EjsJVntqdNePi+bd+3kZ9xPT8tY6Y/N&#10;e1IUogICAgICAgICAgICAgICAgICAgICAgICAgICAgICAgICAgICAgICAgICAgICAgICAgICAgIC&#10;AgICAgr+V35tXF2HVrV0Gww6Pjia6QtPkcWgtB82uqg5u44cc6Tbistv2ncZa9Va8PTwdGF3dt7N&#10;PMePuNkmA1MLg5j9O0hrw0n5Fswb3FlnSs8Wrc9uz4I1vXSPPnCYUpCEGF/5la9zv8HYPUaQbPGP&#10;0WyksJ+VzR9CgbyJ1h2f8TtXTJH93D2cWJKG7AQXjwWpTWvEfFGP2a/ezynyNbE4fS5wC3YI1vCm&#10;7/kiu0vr46R+L+qVavmogICDwuUoLcRjlaDr7Lu1p8oUHf8Ab8W6xzTJHqnxj0w24stqTrD8oVfd&#10;akdfq6ujX1uWupJ/OvO2bL9rgri16unXj65mfzM2TrtNnBu2x7vty+/XTqiMY/8AaEM/vLLuN+nB&#10;afRp7eCNlnSsorw2sdeDliJ4wzuAH6rmtP5dVE7JfXDMeVmG3n4WMeLnh1uWtuy9lKdGa7jsjIZ2&#10;TV2OlLHv4vY9reot9bkeRW3NimLTPg+kdk7phtgrS1oresaceHsRe1/B/d+bisWZqkuPqQwyPjfO&#10;wtklka0lkccbulx6nDTXksK4bW8Ened9wYZiImLWmY5eEecy7PA7a1XM7yM16MPgxUXvPcvHAzB4&#10;bGHA/okl3pCy29Itbi0/yLeWxbfSs8bzp93i/ptWj52ICAgICAgICAgICAgICAgICAgICAgICAgI&#10;CAgICAgICAgICAgICAgICAgICAgICAgICAgICAgICAgrO9N71NtwRs7v3i/OCYYNdAGjh1vPYNfn&#10;Vfv9/XBGnO0rXtna7bqZnXSkc5/RnNzxZ3VYhmib7vAJWlodExwewHhq1xc7j51RX7xmtExwjV02&#10;P+P7esxPxTp5z/RTSSSSTqTzKq149KtqxUsxWa7zHPC4Pje3mHNOoK9peazExzhhkx1vWa2jWJWF&#10;viRvQTCX4iSddegxxdPo06VOjue4116vcrZ7LtdNOj8Z/VqOxN5t3JTlE0Yhv1env2t16HB2vS9u&#10;vHs4hdD2/ffXrOvC0OT7t2z9taNJ1pbkkt04HG53B2cfka4swvYXMZx6hI0Escwt4hwPkU3LSLV0&#10;lC2e5vhyRek6S/jUjRVD607cRhcll7TquOgdYnZFJOWN4noiYXu+gaDyngvYjVpz7imKvVedI1iP&#10;a0v/AC5TVGbsyEcmgsy0iID5WtlYXj8h+RSdpPx/c57+VVtOCsxyi3H2S/ohWLgxAQEBAQVHxKud&#10;3iIKoOjrEupH6sY1P0uaqXveTTFFf8p9yPuJ+HRyeF79YsjH+i6J37weP7q1dinhePV+bHbeK8q/&#10;ShBGYzbWDxeQvZChUZXtZJzXXHs4dbm68dOQ16tTpzKwrjrWZmPFIy7vJkrWtp1rTkk1mjiAgICA&#10;gICAg8bVypVi72zMyGP9ORwaPpWGTJWka2mIh5MxHNyVtx4KzKIYL0T5HcGt6tCT5BrpqtNN7hvO&#10;kWjVjGSs+KRUlmICAgICAgICAgICAgICAgICAgICAgICAgICAgICAgICAgICAgICAgICAgICAghN&#10;17sx+3KTZ7IMs8uor1mnRzyOfHsaO0qHvN7XBXWeMzyhP7f2++5vpXhEc58mIbm3DZz+WfkJ42xF&#10;zWsZE0khrWjgNSuS3W5nNfrl3mx2ddvjikTqilHTBAQEHdis3lcTOZ8dZfWlcNHFuhDgOOhBBB+V&#10;bcOe+OdaTpKPuNrjzRpeOqGx+H29JNxU5orbWsyFTp7wt4NkY7XR4HYdRxC6ntu+nPWYt80fi4nv&#10;HbI21omvyW/BUd2f5fcdlctLkMTkPhrbLzJNVdF3kYc7i4xkOYWjX7P5FvvtNZ4SsNl/Jr4qRS9e&#10;vTx109q3bA8NcJs2vJ7s51rIWAG2L0gAcWg6hjGjXob5tePb2LdhwRT1qrufdsm7mOrhWOUfbmka&#10;ex9r0twPz9Oiyvk5GOZJLGS1ruvQuPdg9HUfKBqvYw1i2sQ0X7hmvi+la2tPt4806tqEICAgICDL&#10;/ELIizne4YdWVGCPzdbvWd+UD5FyfeM3Vm6Y5VhB3FtbaJXwuB0yR7CYBr6O8UvsMfP935tm28V7&#10;XQpQgICAgICAgICAghclvDA4+Z0M1jvJmcHxxAvII7CR6uvm1UDP3LDjnSZ4+hrtlrDNM/m7GXyE&#10;lmQkRAkV4jyYzXgPT5Vy273Vs15tPLw9SFkvNp1RqitbqsZXJWQwT2pZGsAawOeSAANBwW6+4yW5&#10;2mWU3mfFNbW3ZeoXoYbVhz8fI7pkEhLugHh1NJ4jTtU7YdwvjvEWnWk+fg24ssxPHk0ijl8Zf19z&#10;sxzlvtNa7iPk5rqMW4x5PlmJTK2ieTrW5kICAgICAgICAgICAgICAgICAgICAgICAgICAgICAgIC&#10;AgICAgICAgICAgyrxmoW/fKF8NJqd2YC4cmyBxdx/aB+hc33zHbqrbw00df/ABrLXptT+7XX7maq&#10;idQICAgIPpjHvcGMaXPcdGtA1JPmASIeTMRxlsPhZtS9iq1jIX2GGe4Gtiru4ObG0k6vHYXHsXT9&#10;o2dscTe3CbeDiu/dwpmtFKTrFfH0rzM2R8T2xv7uRwIZIAD0kjgdDwOiuLRMxpE6OdlTsnld84Ym&#10;SaOG7UbznbGdNPK4NLS38ipM+43eDjMRavnoj2tkr6XnR8TYXENvUyzyyQu6v6rtPyrHF3yP76+x&#10;5Xc+cLTjM9icm3WnZbI/TUxH1Xj0tOhVvg3ePL8k6+9vreLcnepDMQEBByZXIw47Hz3ZfZhaSB+k&#10;7k1vyngtO4zRipN58GNraRqxexPLYnknld1SyuL3u8rnHUrhb3m0zM85VszrLQ/DOuWYq1OR/izd&#10;I84Y0f8ApLpex00xzPnKZto4LgrtIEBAQEBAQEBAQQ278jNQwFmaF3RM7SONwOhBedCR59NVB7jm&#10;nHhmY58mvLbSrIVxauEBAQEHtTt2KdmOzXeWTRODmOHlHZ6Cs8eS1LRavOGVZmJ1ht8bi5jXEdJI&#10;BLfIT2Lvongs30vQQEBAQEBAQEBAQEBAQEBAQEBAQEBAQEBAQEBAQEBAQEBAQEBAQEBAQEHnYrV7&#10;MD4LEbZoJB0yRPAc1w8hBWNqxaNJjWGVL2rOtZ0mGY+JW3tqYTFMkp49sd+5J0RvEkujGtHU9wZ1&#10;9PkHLtXP9022HDT4a/FafOf1dX2TebjPkmLX1pWPKPu8FHxG1twZdvXjqMk0eune8GR6js63lrfp&#10;VRh2mXL8lZlfbjf4cPz2iJ/H2QteH8H8zPK12UnjqQA+syM95KfMNPUHp1PoVjg7Lkmfjnpj2yqN&#10;z/I8VY/24m0+yP1aLS2ZtapXjgZi60gjAHeTRMkkJHa57gTqr3HscNY06Y++NXM5e57i9pmb2jXy&#10;mYh2sweFYdWY+s08tWwxj8gW2Nvjj+2vshpndZZ53t7ZfszsTi4HWJBDUhbzeGtbxPYNBxJS848U&#10;dU6VhpyZrTHxTKLh35tqR7mmy6MDXRz2PAOnk0B+lQ692wTOmv4S0RnqjJvE3HtmLYqckkIOneFw&#10;aT5w3Q/lUW3fKRPCszDXO5jyTtTdOAs1o5vfYohLw7uV7WPB7Q5pP/IrDHv8NqxPVEa+ctsZazHN&#10;C7j2PUvxm7ieiOw4dXdNI7qT9nTg0n5vyqBve1VyR14+FvwlryYYnjDPXss1LBY4OhsQu0I4tc1w&#10;XNzFqW05WhD4xK14DxCuVi2DKA2YOQnH+K30/pflVxtO8WrwyfFHn4/1SKbiY5tApXal2u2xVlbL&#10;C/k9p1+Q+Q+ZdHiy1vXqrOsJcTE8Ye62PRBnHiDuAWrQxld2sFZ2s7hydLy0/o/lXMd43nXb6deV&#10;efr/AKIe4yazop6pEZsO1KBo4CnC4aSOZ3kg7eqQ9XH0a6Ltthh+nhrHjz9qxxV0rCWUxsEBBwZn&#10;O4nDVhYyNhsEZOjAdS5xHY1o1JWjPuKYo1vOiTttpkz26aRrKo5HxewLaU7qDJZLjRpXZKzpYXE6&#10;akgngOarMvesfTPTE9XhquMP8dzTeOuYivjpLNL27dy3pzNPkrHUeTWSOjYNfIxha0fMqDJvMt51&#10;m0uqxdvwY40rSvs196wbS8Tsli5e5y0kt+gQeJIfMw9nS55HUPMSp2z7rfHOl9bV/FW9w7Hjyxrj&#10;iKX/AAlc8d4tbYt2BDM2emHHRsszW9Hm6ixziPm0Vpi7zhtOk61Ueb+PbildY0t6I5ro1zXNDmkO&#10;a4atcOIIKtonVRzGj9XrxjOdzdrL332JnHuwSIIuxjNeAA8vlK4fd7q2a82nl4K7JebSjlFaxAQf&#10;rGPe4NY0uceTQNT9C9iJnhD1K1Nqbhtad1RkDT9qQCMf1+lS8fb89+VZ+/h72cYrT4LTt3w+kr2o&#10;7eUex3dEOZWjJI6hy63cOXkCt9n2ea2i2SeXh+rfjwaTrK8K/ShAQEBAQEBAQEBAQEBAQEBAQEBA&#10;QEBAQEBAQEBAQEBAQEBAQEBAQEBAQEBBFZ7bOJzortyMbpGVnl7GNcWg6jQhxHHT0FRtxtKZtOvw&#10;TNpvsm316J06klBBDXhZBAxsUMYDY42gBrQOQAC31rFY0jhCLe82mZmdZl9rJiIPiaeGCJ00z2xx&#10;MGr3uOgA85KxtaKxrM6Q8mdGW73zsWUyTW1ZjJSgYBHoCAXn2joQPQuS7pu4y5PhnWsIWa/VPDkr&#10;qrGgQEGi+Gcll2OtseSa7JG9zryBI1eB9C6bsc2mlonlrw/NN20zo7t37Uiy0Bs1mhuRjHqnkJAP&#10;su8/kKkdx7fGaOqvzx+LLLi6uMc2WvY9j3MeC17SWuaeBBHAghclMTE6Sgu/C53IYiz31V/qnTvY&#10;XcWPHnH51I2u7vhtrWfu82VLzWeDUsBuKhma/XAeido/jV3H1mn848663ab2meusc/GE7Hki0Ive&#10;W7GY2B1Ko/XISDiR/omntP63k+dRe5dwjFHRX55/Bhmy9PCObMSSSSTqTzK5NBS21sV8TzVeu4aw&#10;tPez+ToZxI+Xkpmw2/1csV8Oc+psxV6rNhXbLEQEHHlsxjMTUNrIWG14QdAXcS4+RrRqXHzBac2e&#10;mKvVadIb9vtsma3TSNZYXvfcDc7uCa3C97qbQ1lVrxp0sDRrw7NXalchv9z9bLNo+Xwd/wBr2f7f&#10;DFZ+bxQChrEQEBBpmw/EnHUMbXxGW7xvdEsit8HMDCdWh/2gG8u1X3b+6VpSKX19blu7dlvkvOTH&#10;px5w1Jj2PY17HBzHAOa5p1BB4gghdFE68YclMTE6SzvO+H2RbbkmxYbNXkcXNhLgx7NeOnraNI8n&#10;Fc1u+z3i0zj41nwQr4J14K5lMFk8UI/f4xC6bXoZ1tc4hump9Uu8qrM+0yYdOuNNWm1JrzcUcckj&#10;wyNpe88mtBJPyBR4rMzpDGIXDbGw7U0zLWWjMVZujm1ne28/rD7I+lXex7Ta09WSNK+XmkY8E85X&#10;+tTqVm9NaCOFvkjaGj6AF0dMdacKxEJcREcnss3ogICAgICAgICAgICAgICAgICAgICAgICAgICA&#10;gICAgICAgICAgICAgICAgICAgICAgo/idZsNipV2kivIXvf5C5ugAPo1VB3y9oitfCdUXczPCFAX&#10;OIggIPuExCVhma50QI62tIa4jzEh2nzLKumvHk9hsG2ZsVLhoHYxnd1RqO7PtNcPaDvOu12Nsc4o&#10;+nwqsccx08EopbNRfEDbQIOYqt4jQXGDtHISfmcuf7xsv/y1+/8AVFz4/GFCXOoj2qXLVOwyxVkd&#10;FMw6te3/AMuPoWePLaluqs6S9iZidYecssksjpZXF8jyXPe46kk8ySsbWmZ1nmTL5Xjxpnh7hjUx&#10;ZvSt0nu6FuvZEPZ/e5/Muq7PtujH1zzt7k7BTSNfNa1cN4gIMc8YZrjtxQQyk+6srtdXb9nVzj1n&#10;06jQ/IuW71a31YieWnB238crX6EzHzdXH8lDVO6EQEBAQEH9AbDhtw7QxkdrUTCInR3MMc9zox8j&#10;CF2nbq2jBWJ56f6fg+c92tW25vNeWv8Ar+KfU1XKhvHbOSzGVpOrACERlk0jiAGaO1105nXq7FS9&#10;y2N82SvTy04+hHzY5tMaLBiMLj8VWbDUiDSBo+Ugdbz5XOVlt9rTDXSsN1aRWODvUhkICAgICAgI&#10;CAgICAgICAgICAgICAgICAgICAgICAgICAgICAgICAgICAgICAgICAgICAgyXemRs28/ZjlJ7us4&#10;xQxnkAOZ0/W5rju55rXzTE8q8IQM1pmyCVc0rHg9j5bJdMsw9zqnj3kg9dw/VZwPylWm17Vky8Z+&#10;Gv28G+mCZ9CwM8MaAk1fdldH+iGtB/e4/kVjHYqa8bTo2/to803V2ht2vF3YpRyeV8o63H5XcvkV&#10;hj7dgrGnTE+vi2xirHgkaOPpUITDThbBGXFxa0aauPDX6FJxYaY40rGkM4rEcnQtj18yRsljdHI0&#10;OjeC17TyII0IK8tWJjSeQxLI1m1chZrNPU2CV8Yd5Qxxbr9C4PNTovavlMwrLRpMw51qYiCS29iH&#10;5XLQVAD3ZPVO4dkbeLvn5BStnt5zZIr4ePqbMdOqdGyMY1jGsYA1jQGtaOQA4ALt4iI4QsX6vQQE&#10;EVuHbOJz9UV8hGSWamGZh6ZGE8+k8efkKjbnaUzRpZM2e+ybe2tJ9ceEqW7wWpd5q3KSiPXg0xNJ&#10;09PUPyKpnsVdfn/BeR/Jr6fJGvrff/BfG/7ym/cZ9a9/4Kv+U+x5/wD01/8ACPa58j4MsbTc7HX3&#10;Ptt4tZM0NY4eTVvFp86wy9j0r8Nvi9LZh/kutvjrpX0KNe2fuilIWT4yxw4dcbDIz9+Pqb9KqMmy&#10;zU51lf4u47fJGsXr7dPeipIZYZDHNG6N7faY4FrvpCjzExPFLi0WjWJbHs7Y+zpqFPMwwSWDMwPY&#10;2y8PDHg6O9VoY06OBHELp9j2/BNYyREzr5uK7l3TdVvbFMxXT/HgvKuXPuavfgsWJYYD3gg9WWUe&#10;wH/oa9rgOfkWqmaLWmI46c/X5PItq6VteiAgICAgICAgICAgICAgICAgICAgICAgICAgICAgICAg&#10;ICAgICAgICAgICAgICAgICAgICAggc3szE5ax7zIXw2DoHyREetpwHUCCFXbrtmPNPVOsW9DVfDF&#10;uL6w+zsJjHiWOMz2Bymm0cR+yNA0fNqstt23Fi4xGs+clMNapxT20QEBAQRe483Fh8Y+y7QzO9Sv&#10;GftPPL5BzKib3dRhxzbx8PWwyX6Y1Y697nvc956nuJc5x5kniSuJmZmdZVz8XjwQafsLB+44v3yV&#10;ulm7o7Q82xj2B8vNdZ2ja/Tx9U/Nb3J2Cmka+a0K2bxAQEBAQEBAQRmd25iM5V93yEAeB/hyt4SM&#10;Pla7s/Io+42tM0aWj9Urab3Jgt1Un7vCXLUOD2nhoKElrSGAP7sSEOld1vc/2Wga8XeRaYvi2uOK&#10;zbhHta97vPq5JyW0iZ/TRBu3DmNzXDj8S11Oj/1i0f8AEDPOR7OvYAdfOq2d5l3VujH8NPGfFX/U&#10;m86RwhaGNx+Dx0cEbemKMdLGji5zuZJ855kqZu95g2GGJty8I8ZlOwYJtPTVwS7ocWOEcHQ4j1Hl&#10;2uh8umi5XN/NJmsxTHpPhM21/DT81hXt/HjKFlmlleXyvL3HtcdVxmfcZMtuq9ptb0rCtYrGkPdm&#10;UyDIe6bO4M+keg8wp2PvW7pj+nXJbp/H7p5x7WudvSZ1mOL5hyF2J/WyZ4PbqSQfSCteDu26xW6q&#10;5La+vX8Je2w0tGkxCz4nI++1y5wDZWHSQDlx5EelfTOx92/e4tZjS9eFv1+9T7nB9O3ol3K7RhAQ&#10;EBAQEBAQEBAQEBAQEBAQEBAQEBAQEBAQEBAQEBAQEBAQEBAQEBAQEBAQEBAQEBAQEBAQEBBk+9M0&#10;7JZmRrHa1apMUIHIkH13fKfo0XHdz3P1csxHy14R+aBmvrZAKuaRBMbUwpy2XjheNa0X8Swf1Gn2&#10;f6R4Kd2/a/WyxE/LHGW3FTqlr4AAAA0A4ABdosHlYt1azeuzNHCz9KRwYPnJCwvkrXjaYj1vJmI5&#10;oixvXbUHA3BI7yRte/6QNPpUO/c8Ff7vY1zmrHi4ZPEjANPqx2H+drG/3nhR571hjwt7P6sZ3FXi&#10;7xNxOp6atgjsJ6B/eKw/5zF/jb8P1efuYfbfErBHTqgstJ5+rGQP669jveHyt+H6n7mr2b4i7ddz&#10;75vpYPzErOO84PT7Hv7ir9/4h7c/Sl/93/yr3/mMHp9j39xV4yeJWDaPUhsPP7LAPpesJ73hjlFv&#10;w/Vj+4qj7PifwIrUOPY6ST+60fnUa/ff8a+2WM7nyhCX987itgtE4rMP2YB0H946u+lQM3dc9/Hp&#10;9X21arZ7S9cHs3LZeUWbZfBVd6zppNTI8fqg8T6TwWW17bkzT1W4V855y9phm3GWkY3GU8bVbVpx&#10;iOJvE9pce1zj2ldRgwUxV6axpCZWsRGkIvdEUh7iXnGOpp8xOh+lcV/NMN5jHf8AtjWPVM6e/wDJ&#10;a9vtHGPFALg1mICAg6Kd+zTeXQOA6vaBAIOnpVh2/uebaWmcU6a8+Guv29DVlw1vHxLNico29GdR&#10;0TM9to5aHtC+l9k71Xe0nWOnJXnH5x9uCn3O3+nPod6vEYQEBAQEBAQEBAQEBAQEBAQEBAQEBAQE&#10;BAQEBAQEBAQEBAQEBAQEBAQEBAQEBAQEBAQEBAQEEbuPIHH4S3aadJGMLYz+u89LT8hOqi73N9PF&#10;a3jowyW0rMsaXDq0QEFy21uTBYLDu4PnyM56pWNaQOHBrep3DQD8qvNjvcO3xed55pOPJWtfS4Mp&#10;v3O3CWwvFOE8mw+1p53nj82ij5+7Zr8p6Y9H6sbZ7T6FelllleZJXukeeb3kuJ+UqttabTrM6y0z&#10;Or5WLwQEBAQe1elcsnSvBJMfJGxzvyArZTFa3yxM+plFZnkl6myNyWND7r3LT9qVzWfRr1fQpmPt&#10;ee39unrbIwWlOUvDGQ6G7dA8rIWk/wBZ2n9lWGLsU/329n2/JsjbecrLi9o4LHEPiriWYcppvXd8&#10;n2R8gVpg7dhxcYjWfOeLfXFWEypzYIPKyIDXk94AMOhL9eWgUbdxinFb6un09OOvkzx9XVHTzUyy&#10;axmd7u1zYvsh51K+N7y2Gck/Ri0Y/DX7fq6DH1afFzeSisxAQEEpt2RjMh6zw3qYWtB+0SRwXUfx&#10;LLWm7+K2mtdI9M6whb6szThC0r6ephAQEBAQEBAQEBAQEBAQEBAQEBAQEBAQEBAQEBAQEBAQEBAQ&#10;EBAQEBAQEBAQEBAQEBAQEBAQU/xLtd3ia9YHjPN1H9mNp/O4Kl73k0xxXzn3I+4nhozhcuhCAgIC&#10;Ag9IK89iQRQRulkdyYwFzj8gWVKTadIjWXsRqsFDYG4LQDpGMqsPbM71tP2W9R+dWWLtGa/OOn1t&#10;1cFpSp8P8RRiE2Xywhi10LiWQt18nXISp1eyUr89/wAkjHspvOkazPohJYnaeybUfe05GZKMcDIy&#10;cSNBPHiYiApeLte3/wC77/0bL7P6c6WrMT6eCaqYfb0MhZWqVhKz2gGsc8eknVwUym1w15Vq9+lE&#10;cdEkAAAANAOAAUl6ICAgICDxt1Y7UDoJC4MdpqWnQ8Dr26qJvtnXc4pxXmYrbybMWSaW1hxN27jQ&#10;3Qte4/pF3H6NAqan8U2URpMWn09U/lpH4JE77I5Ztrxk6wzlo8jhr9I0VZuP4XSZ1x5JiPTGv48G&#10;6vcJ8YfB2s7oOlgF/YOnh+VaZ/hU9M/7vxf9vD3sv+RjXlwRlvGXKpPexno/Tbxb865nfdm3O1+e&#10;vw/5Rxj7evRMx7il+UuVVbcAkHUcCORXsTMTrAvFV731oXv9tzGl3pIBK+27PJa+GlrfNNazPr0c&#10;5kiItMR5vVSWAgICAgICAgICAgICAgICAgICAgICAgICAgICAgICAgICAgICAgICAgICAgIIXd+4&#10;27fwkt/oEkxcIq8buAdI7XTXTsABKib3dfRx9Xj4J/btl+4yxTlHOfUyT/idvL3rv/fR0669x3Uf&#10;d6fo6aa/Tr51zP8AyufXXq/CHY/8HtenTp+/WdXTkfFjddmZrqr46MYA1jjY2TU6cSTIHdvkWzJ3&#10;jNaeExX7elqw/wAf29Y+KJtPr09y27P8UKlyvJFnpYqlmLTomGoZKD+rx0cO3sVlsu7VtExlmImP&#10;HzU/cexWpaJwxNqz4eS807tS5A2xUmZYgf7Mkbg5p+UK4pkreNazrCgyYrUnptExPpeyzaxAQZ34&#10;nT9WQpQa/wCHE6TT9t2n9xc132/x1r5R7/8ARD3M8YUxUSMICAg/WMfI9rI2l73HRrWjUknsAC9i&#10;JmdIerrgfDqSVrZ8s8xNPEVmH1z+27s9AV7tOzTPHJw9CTTb+a8UcbQoRCKnAyFnb0jifSeZ+VX+&#10;LBTHGlY0Sq1iOTGPELx2y9DO2sTt6GFkVKR0M1uZpkc+WMlr+gAhoaDw466qLl3M66Vdl2z+OY74&#10;oyZZnW0axEeTK92bzz+6rrLeXmD3RM6IYWDpiYO3pbqeLu0qNe82nWXTbLYYttXpxxz9qLpZLI0H&#10;SOo2pqrpWmOUwyOjLmHm13SRqPMsYlIyYaX+aItp5xq+at25UsttVZ5ILLD1MnjcWPB8ocCCj2+O&#10;to6bREw/pzwc3zb3Tt14yLw/KUH9zNINAZWdILJCB29jv+VWO2y9UaTzh867726u2zfB8luPq9C/&#10;KSpBAQEBAQEBAQCARoeIPMLyY1EdbwNCweprTC/ys4D5uS5/ffxna551iOi3/T+nJLx7y9fS8a22&#10;6kUgfI8zacQ0gBvyqLs/4lt8V4teZvp4Twj7/Nnk39pjSI0S66tBEBAQEBAQEBAQEBAQEBAQEBAQ&#10;EBAQEBAQEBAQEBAQEBAQEBAQEBAQEBAQEBBx5nJxYvF2shKC5laN0haObiOTflPBac+WMdJtPg37&#10;bBOXJWkf3SwXcO7s5nn/AO3z6wNd1xVmANjYdNOAHEnQ8zqVxu53mTN808PLwfQtn2/Ft4+COPn4&#10;oZRk4QEF78Ichai3FJSa4+7WYXOkj7Opmha709it+zZLRl6fCYc//IsNZwRf+6s+9si6pxAgIMs8&#10;QZu83JI3/mo42fOOr+8uR7xbXPMeUQg7ifiVtVbQICD0rwTWJmQQsL5ZHBrGDmSVlSk2mIjjMvYj&#10;Vqe19pVcPEJpQJsg4evLpqGa/ZZ9fauu2Hbq4Y1njf7ck/FiivrWBWTaIP5o8XfDfM4jP3szUrPs&#10;Ya9K+z30TS4QvkJe9kgb7IDiek8tFWZ8U1mZ8H0PsfdceXFXHadMlY04+PlozVR3QCAg9a1qzVnZ&#10;YrSvgnjPVHLG4tc0jtBGhC9Y3pW0aWjWH9R+D+8rm6Npia+eu/SlNWxNpp3mjQ5r+HaWu0PnCstv&#10;km1ePOHzfvmwrts+lfltGsej0LypCmEBAQEBAQEBAQEBAQEBAQEBAQEBAQEBAQEBAQEBAQEBAQEB&#10;AQEBAQEBAQEBAQEBAQEFW3puuXEtZTp6e+TN63SEa92zXQHQ8NToqjufcJw6Vr80/g0ZsvTwjmz2&#10;TNZeSbvn3ZzKOIf3jgR6NDwXNzusszrNra+tE67ebqs7s3DZrtgluv7tvAlmjHO/ac3Qlbr9wz2r&#10;0zadHs5bT4vPHbjzOPmbLBakIB9aJ7i9jvMWkrDDvcuOdYtP5Fclo8V6reI+CkLGzMmhcQOt5aCx&#10;p048nFx+ZdBTvWGdNdYSo3FVnr2ILMLJ4HiSGQase06ghW1LxaNYnWJbonVVfE/MUqW2Zqk4L5sg&#10;O6gYDpxaQ4vPmbwVb3bPWmGazzsu+xba2TPFo5U4yw5ck70QEE7gtk7izXS+pVLKzv8ArU38OLTy&#10;gni7+iCpe32OXL8scPOeSv3fc8GD5rfF5Rxn7etrOytiVdtsknfJ7zkJm9Ek2nS1rNdehg58xxJ5&#10;rpNh2+MHGZ1tLj+591tuZiIjppHh+q0qyVAgIMf3bN325L79ddJej9wBn91cV3G3VntPp93BXZZ+&#10;KUQoTWICC2+G0EEmamkfoZIYSYgewlwaXfMdPlVz2SkTlmZ5xCRt4+JpS6lNEBBlHjDgvEbceQq4&#10;nB1nDBiPqsSiaONkspPESAuDulg00BHEqHuK3tOkRwdN2Pc7Tb1nJkn/AHNeHCZ0j0etlGZ8IPEH&#10;FM7yXFPsxacX1CJ9NPK1hL/6qi2w3jnDp8HfNrk4RfSfTw/og4to7rm6+6w15/dguk0rSnpA4nX1&#10;VhFZ8kyd9gjnev8A90IpzXMcWuBa5p0c08CCOwrFKidXyg1vwD3xLQy42vOxhp5J75IJQAHssBmv&#10;rEe01zWaceR0UrbZNJ08Jcv/ACXt8Xx/Wj5qc/U/oZWLhBAQEBAQEBAQEBAQEBAQEBAQEBAQEBAQ&#10;EBAQEBAQEBAQEBAQEBAQEBAQEBAQEBAQEFM3hvWxQsux+O6ROwDv5yA7pJGoa0Hhr5dVR9y7nOO3&#10;RTn4yjZs2k6QoV29bvTme3K6aYgAvdz0HYudy5bZJ6rTrKLa0zzeC1sRAQEGmeG4sfAZO817rv3d&#10;zr5Oluunm6tfpXV9l1+jOvLq4J2316UR4wYS7coU8hXY6WOkZBYY3UlrZOn19PIOjitXesFrVi0f&#10;266ur/jm6pS9qW4TbTT7vBkYBPADUrmnZPxHrUvDHY7RE7MZeq1xkAFGGZoOg5mUtPl+zr6fIuh7&#10;VsOH1Lx6tff+jku+d04/SxW5fNMe79WmgaLoHKiAgj8huDDY/X3u3Gx45xg9T/3W6uUbNvMWP5rQ&#10;wteI5yrOS8S6zWuZjqzpH8myzaNaPP0jUn6FVZ++ViNKRr62m25jwUCWWSaV8sh6pJHFz3HtLjqS&#10;udtaZnWecokzq+Vi8EBB24bKz4vIxXYeJjPrsPJzDwc0+kLfttxOK8XjwZ0t0zq2HHZCtkKcVus7&#10;qilGo8oPa0+cFdthzVyVi1eUrGtomNYdK2vRAQEBBWt0+HO0dzBzslRaLRHC7D/DnHk1eB62nkcC&#10;FpyYK25rDZ90z7f5LfD5Txj7epj24v8ALvuKrMX4K1Fkax5RzEQzN9OvqO9Oo9CiX2to5cXV7X+U&#10;YrR/uxNZ9HGP1T3hZ4LZfD52HObgdHG+pqalOJ3eEyFpb1vcPVAbrwAPP6c8O3mJ1shd47/jy45x&#10;Ytfi5z+jaFOciICAgICAgICAgICAgICAgICAgICAgICAgICAgICAgICAgICAgICAgICAgICAgICD&#10;zsWIa8D553iOGNpc955ABY3vFYmZ5Q8mdGM5qzBay1yzAXOhmlfIwuGh0cdeS4bdXi+S1q8plXXn&#10;WZmHEtDAQEBBMbYxmLyOQZXvWXQdRAjjA/xD+j1k+qfkU7YYMeW/TedPz+9txViZ0lrVarXq1469&#10;dgjhiHSxg5AD0rsaUilYrXhEJ8Ro9Vm9ROVwNGXF5CKnUgit2q00TJWRsa7qkjc3i4AHtUXNtqzS&#10;0ViOqYnw9Cbt93eMlJtaZrW0Tz8pUnww2TEIn5fK1T3weWU4Zm6Bob7UnSe3XgNfIqntOwjT6l49&#10;WvvXvfe6TrGLHbhpxmPc0xdA5VzXclQox95cnZA3s6yAT6BzPyLVlzUxxraYh5NojmqmU8SqkerM&#10;dXM7uyWX1GekNHrH6FT5+91jhSNfX9v0R7biPBU8luzPZDVs1pzIj/oov4bdPIdOJ+Uqnz9wzZOd&#10;uHo4NFstpRChNQgICAgICCw7P3M7EXO6nJNCc6Sjn0O5B4H5fMrLtu++jbSfknn6PS3YcnTPoaq1&#10;zXtDmkOa4atcOIIPaF18Tqnv1eggICAgICAgE6cTyQcRzeHDZHe/QERAukDZGOIA8oBJWid1i4/F&#10;Xh6WPXHmiGeIO3HT92ZJGt10Eroz0enh630KFHeMEzprPsa/r1WKOSOSNskbg+N4DmuadQQeIIIV&#10;nExMaw3PpeggICDN98eJtrHZCXF4drO9gPTYtPHVo/taxvL1e0lUO/7ralppj8Ocun7X2OuSkZMu&#10;uk8o/VWsd4rbrr2WyW5WXYNfXhfGyPh+q6NrSD6dVAx93z1nW09UeqPyWubsG2tXSsTWfPWZ96Xt&#10;+NF02D7pjo21weAle5zyP6PSB9Kk375bX4axohY/4zTT4rzr6F02fvOjuWvIY4zXtwad/XcerQO5&#10;Oa7hqOCttlvq54nThaPBR9y7Zfa2jWdazylYlOVggICAgICAgICAgICAgICAgICAgICAgICAgICA&#10;gICAgICAgq/iK6cbeAj16DOwTafoaOPH+n0qp7zM/Q4eca/b16NG416WYLk0F+hpcQGjUngAOa9i&#10;BP4vY+evaPdEKsJ+3Pq06eZntfOrHB2rNk4zHTHp/RurgtKUn8MbwcO4uxPb2l7XMOvoHWpduxX8&#10;LR9va2Ttp83vT8MTzuXf6ELf7zvqWzH2L/K3sextvOXrN4ZxB7H1L743NIOsjA48O0Fpas7djjnW&#10;0w9nbeUrq0PDACep4HE8tSr2NdElWMjvS5jJyy/iJYotdGTCQOa70EN6fk1VTm7nbFOl8cxHnq0W&#10;zTXnDw/4mYnT/otjXyep/wCktf8AzmL/ABt+Dz9zDmseJ8ehFagSex0kgH0AH8q1X77H9tfbLGdz&#10;5QhL+/dw2tWslbVYeyFuh/ed1H5lAy93z35T0+prtntKvzTTTSGSaR0sjvae8lzj6SVXWtNp1mdZ&#10;aZnV8LF4ICAgICAgICAgvOw909BZiLr/AFCdKcjjyJ/0Z9P2fmV/2nf6f7V/u/T9ErBl8JX5dGli&#10;AgICAgIPOzYirV5LEzumKJpe93kDRqVje8VrNp5Q8mdGa7l3xJlarqVaE167nAueXes9o19UgDQD&#10;XjzXLb7us5q9FY0j3oeTP1RpCrKoRxBMYzdmcxzI4oLHVXj5QPAc3TXXTj6w+Qqbg7hmxRERPCPB&#10;trltDVMTkGZHG17rW9Anb1FvPQ8iPnC6/b5oyUi/mnVtrGrrW5k/HvaxjnuOjWglx8w4ryZ0jV7E&#10;azowncviBnctdkdBalp0Q4iCvC4x+qDwLy06ucVx267jky2nSZrXyh9A2XaMOGka1i1/GZ4+xWCS&#10;SSTqTxJKgLV+I9EHtXt26zi6tNJA483RuLD9BC9rea8p0YXx1t80RPraf4Wbxyt+5LiMjM6z0xGW&#10;vPIeqQdJAc1zjxdr1agldD2je3vaaXnXhwcp37tuPHWMlI6eOkx4NKV+5YQEBAQEBAQEBAQEBAQE&#10;BAQEBAQEBAQEBAQEBAQEBAQEBB8TQQzxPhmYJIpB0vY4agg9ixtWLRpPGHkxqrMnhzt98pe108bT&#10;/omvHT/WaXfSquey4ZnX4o+9p/b1TWMwOJxgAp1mRv5GU+s8/wBI6lTsG0x4vljT3tlaRXk71IZi&#10;AgICD5kijljMcjQ+N3BzHAEEecFeTWJjSRWsn4fYS2S+v1U5T/zfFmv7B/MQqvP2fFfjX4Z9HL2N&#10;FsFZ9Ct2/DfMxEmvLDYb2cSx3zEaf1lV5OyZY+WYn8GmdvPg4TsXdIOnuWvnEsX/AKaj/wDFbj/H&#10;8Y/Vj9C/k9YvD/cr/ahji/bkaf7PUs69nzz4RH3vYwWdsPhnl3f4tmBg/VL3H+y1b69jyeNq/iyj&#10;bT5pCv4YVxobN57/ACiNgZ9Li/8AIpFOxV/utP3R/qzjbR4ykG+He3Q3QiZx/SL+P0AKTHZsHp9r&#10;L9vVH5Hwzrlhdj7Tmv7I59HNP9JoBHzFRs3Y66fBbj6WNttHhKk5HF3sdYNe5EYpBxGvEOHlaRwI&#10;VFmwXxW6bRpKLas1ni5VpYiAgICACQdRz7Cg07ZW6hk4BStv/wBvhHBx/wBKwdv7Q7fnXV9s3/1Y&#10;6LfPH4p2HL1cJ5rSrdvEBAQEBB4XqkdylPUkJDJ2OjcRzHUNNQteXHF6TWfGHlo1jRlt/Y+4asjg&#10;2sbEY16ZIiHaj9nXq+hcll7VnpPCOqPQg2wWhE2MdkK2vvFaWHTn3jHN/KFDvhvX5qzH3Nc1mOcO&#10;damIgtOwctehzMVBr3PqWOoPiPENIaXdTfJy4q37RuL1yxT+2fBIwXnXRpy6tNULxJ3zPiNMTj9P&#10;e54y6eY8e7Y7UAN/WPH0Kl7pv5x/BXnMcXRdk7VGb/cv8sTwjz/ox1cw7UQEBBLY7ae5MjoaeOnk&#10;Y7lI5vRH++/pb9KkYtplyfLWUPN3DBi+a8fn7Iat4e7Fk2+yW5ec1+RsN6OlnFsceoJbr2kkDVdH&#10;23t84dbW+afwch3jusbiYrT5I/GVzVsoxAQEBAQEBAQEBAQEBAQEBAQEBAQEBAQEBAQEBAQEBAQE&#10;BAQEBAQEBBGbi3FitvYmbKZSXuqsOg4DVznH2WMb2uKwyXisaykbXa3z3ilI1tLE8t/mQzrrTvhG&#10;Lqw1AdGe995LIR5T3b4mj0cVCnd214RDsMH8VxdP+5e029GkR+MS4Nw/5gd0ZHGRVcfAzFWSD71a&#10;id3jneaMPH8MfOfOsb7m0xpybtr/ABnDjvNrz1x4R+vmqVHxL37Sttsx525I8HUxzzPmjPHXQxyF&#10;zdPkWqMto8ZWmTtO1vXpnHX7o0n2w01n+ZWJscDX4J0snQ33mQWBGOvQdXQ3u38NeWrlJjeT5Odn&#10;+JzrP+5p5cPfxaZsnfWF3fjn3MaXskhcGWq0oAkjc4at101BDtOBCk4ssXjg57uHbsm1v038eU+a&#10;xLagCAgIOHM4allqbq1pvnjkHtMd+k0qPudtTNXpt/oxvSLRpLI8vibWKvyU7A9ZnFjxye08nD0r&#10;jNzt7YbzWyvvSazpLiWhgICAgIPStZnrTx2IHmOaIhzHjmCFnS80mLRwmHsTpOrWNsbmrZmo3qc2&#10;O8waTQa8Sf0mjtB+hdhsd9XPXyv4wn48kWj0pW3dqU4TNamZDEPtPIA9A8ql5MtaRradIbJmI5qx&#10;f8SMRCS2pDJaI+1/hsPyu1d/VVVl73ir8sTb8Pt7Gi24rHJFyeJ9wu1joxtb2Bz3OPzgNUSe+28K&#10;x7WH7mfJ9w+J8o/xse13lLJC36C1yyr32fGn4/0I3PoSdTxHwcpAnZNWPaXND2/O0k/QpePvWGee&#10;tWyNxVPUs3iL2nutyKVx5MDgH/unR30KwxbrHk+W0S2xeJ5S7VvZCCq5zw/oX5nWaknuk7zq9ob1&#10;Rk+Xp4dOvm+ZVG67RTJPVWemfwaL4InjCpjatqjnqdLIx95WsyBgljJ6XB3DgewjnoVT/wDH2x5q&#10;0yRrW0+CP9KYtES0LEbbxGJc59OHSV40dK8lztPICeXyLpNvssWHjWOKZTHFeSUUtmzXxO2TlMhe&#10;bl8bGbJMbY7Fdvtgt10c0do04ac1Qd12F72+pSNfOHU9j7pjx0+lknp48J8GdWdv5ypXfZt4+xWg&#10;ZoHSTRPjbq46AavA1VHfb5KxrasxHph0tN3hvbpretp9ExKPWlJXfZPhzdythlvKwvr4tvrdD9WP&#10;m8zRwcG+V3zK12HbLZJ6rxpT3qHuneaYazXHOuT8I+3k1bG7bwGN09xoQwubykDAZP33au+ldJi2&#10;mLH8tYhyGbe5svz2mfd7OSSUhFEBAQEBAQEBAQEBAQEBAQEBAQEBAQEBAQEBAQEBAQEBAQEBAQEB&#10;AQEBB5zzw14ZJ55GxQxNL5JHkNa1rRqSSeAAC8mdOMva1m06RxmX87eN/iHiNySUMbhZ3T06TpJL&#10;M2hbG+U6NZ0dWhPQA7j+twVduMsWmNHe/wAe7Xk28WvkjS1tNPPT7aexlajOlEBAQbX/AJbMdc97&#10;zORLS2n3cdcOPsuk6i8gfst5+lTNpHGZch/K8temlP7uM/c3ZT3FiAgICCA3jt8ZbGl0TdbtcF8B&#10;7XD7TPl7POq7uWz+tj4fNXl+jVlx9Uelk/JccrxAQEBAQASDqDoRyIR6+5JppSDK9zyOALiTp86y&#10;taZ5yTOr4WLwQEBAQSdHcudo6CvckDByY89bf3X9QUvFvs2P5bT7/e2Vy2jxTtTxLykYAs1opwOZ&#10;aXRuPp9ofQrDH3zJHzVifwbY3M+MJOLxOokfxaUrD5Gua78vSpVe+08ayzjcx5P2TxMxhbq2lK5w&#10;OoDiwDX06lez3zH/AIz+B+5jyR9jxDzFyQV8ZUbFJIelg4zSE+YaNH0KNfvOW89OOukz98sJ3Ezw&#10;iFi2tic5WfNdy1t0s9loBrk9QZ0nUHXkDxPBvBWew2+aut8ltZt4fb8m/FW0cZlYVZNqqeJODyWZ&#10;wEVXHs7ydlqOQx6gat6XM5kgcC8FVvdMF8uKIrxnqhcdk3WPBmm150jpn8p/J6bP2NjMFUifJEyf&#10;KEB01lw6i136MevsgebiV7su30w1iZjW/n+jDuPdcm4tMROmPwj9VnViqhAQEBAQEBAQEBAQEBAQ&#10;EBAQEBAQEBAQEBAQEBAQEBAQEBAQEBAQEBAQEBBkH+Y3OXKmFxeKgeWQ5KSV9kg6Fza4Z0sPmLpd&#10;fkUPeTOkQ6r+Lbetsl7zzpEaffr+j+fVAdyICD0hhmnlZDDG6WaQhscbAXOc48gAOJK9eWtERrPC&#10;Gs7I8AcrkBHd3K92OqHRwpM0Nl4/XPFsf0nzBSce1meM8Icv3D+S0prXD8VvPw/r7m74fDYzDY+L&#10;HYyuyrThGkcTPPzJJ4kntJU+tIrGkOLz575bze862l2rJpEBAQEBBlu+8N7hlzYjbpWuayN05B/2&#10;x8/H5VyXdtt9PL1R8tvf4oOemk6+atKqaBAQEBAQEBAQEBAQEBB01MZkbZ0q1ZZte1jHEfOBotuP&#10;Be/y1mWUVmeULDjfDvM2XNdbLKcXb1EPfp5mt4fOVZYOzZbfN8Mfi3V29p58F5wu3MXiI9KsesxG&#10;j7D+Lz8vYPMF0G12WPDHwxx8/FKpjivJKKWzEBAQEBAQEBAQEBAQEBAQEBAQEBAQEBAQEBAQEBAQ&#10;EBAQEBAQEBAQEBAQEBAQEBB/OHjzvL4tuH4FDG0VcM8tdLp6753tHecexreWnl+RVm5ydVtPJ3/8&#10;b2H0sX1Z+bJ7mWqO6QQdeJxlvK5OrjabC+zblbFE0eVx01PmHMr2I14Q1Z81cVJvblWNX9W7M8ON&#10;s7Tgb7hXEt8t0myEoDpnEjQ9J+w0/ot+lWmLBWnrfM9/3XNuZ+KdK/4xy/qtK3K0QEBAQEHmLNd0&#10;hibKwyDmwOHV8yj13WK1+iL1m8eGsa+xnNLRGuk6PRSGCE3hifiWDmY1us8H8aHy6sHEfK3UKB3L&#10;b/VwzHjHGGrLTqqyNcYrxAQEBAQEBAQSOO29mciA6pUe+M/6QjpZ+87QKTh2eXJ8tZ0Z1x2nlCeq&#10;+GmVk0NizDADzDep7h9DR9KssfY8k/NMR+LdG2nxSlfwxx7dPeLssnl7trY/y9alU7FT+60z+H6s&#10;420eMpStsTbUHOsZnD7Uj3H6AQPoUynasFfDX1y2RgrHglK+FxFfTuKUEZHJwjbr8+mqlU22KvKs&#10;R9zOKRHg7FvZK9vveNTaO3pctPEZ3hzYa1cHp7yV+pDerQ6DRpJ4cgtWXJ0Rqndu2Nt1ljHE6eMz&#10;5QyCH/Mlng5/fYeq9pae7DHyMId2FxPX1Ado4KHG7t6HVW/imLwvb8ERT8f9+xXRPYdWs1+rV9Qx&#10;BjenXk17fXHmJJWMbm+vNKv/ABnbTXSOqJ89Wm1PH/YU3ciY2q7pA0yF0XU2MnmCWkk6eYKTG7r5&#10;S52/8a3Ua6dM/fzaFQv0shTiu0pmWKs7euGaM9TXNPkIUmtomNYUWTHalpraNLQ6F6wEBAQEBAQE&#10;BAQEBAQEBAQEBAQEBAQEBAQEBAQEBAQEBAQEBAQEBAQEBAQEBB/N3i/4b7iq7mvZmnUlu4zISGwZ&#10;YWmQxPdxe2RrdS0dXI8lWZ8U1tM+D6B2PuuK2GuO0xW9eHHx9Sn4zYe7cjFNPDjJ46leN8s9qdjo&#10;omsjaXOPU4DqOjeTdStMUmY1iFrm7lgxzETaJtPCIjjKLxGIyOYyMGOx0DrFyw7pijb9JJ7ABxJ7&#10;F5ETM6Qk589MVJvedKw/pbwz8J8ftFnv1p7bmclZ0vnA/hxNdpqyIHj6Xcz5lY4dv08Z5vnvdu9W&#10;3U9Nfhxx4efr/Rf1JUYgICAg48jk4aLGl4LnP16WDzKp7t3jFsqxN4mZtyiG/Bt5yTwVe1kLNiw6&#10;Yvc3U+q0E6NHkC+Y73u2fPlnJ1Wr5RE8oXOPBWtdNHOx7mPD2nRzTqD2ghV+PJalotWdLROrbMRM&#10;aLPh8y+7I6KVgbIB1NLddCO3nqvpnYf5BbeWnHkrFbxGvDlP29an3W1jHGsTwSq6hCY9unF/Dc3Y&#10;rtGkTj3sP7D+IHyclxO/wfSyzXw5wrstemyJUNrEBAQEBAQXLYO2qt0PyVxgkiif0QRO4tLgNS5w&#10;7dNRorztGxrfXJbjEcoScGOJ4y0UAAAAaAcAAumTBAQEBAQU7xX2o/cuzrFSKRkVms9tus6VwYwv&#10;ia4dLnOIDepr3DU8Fo3FOqvqWvZt7+33EWmNYnhP3v5SljfFI+N40ewlrhqDxB0PEKrfTYmJjWHw&#10;j0Qbf/lx3B0/FMHYssawmOejA94Di8hwm7tp4u4NaTpy+VTNpfSZhx38q23yZIjziZ92rclPcaIC&#10;AgICAgICAgICAgICAgICAgICAgICAgICAgICAgICAgICAgICAgICAgICAg8rdaG3VmqzjqhsRuil&#10;b5WvBa4fMV5aNY0ZUvNbRaOcM48KfCuztLJZO/ffHNNI418e5nEiuHdRe79Fz9G8OzRRsGCazMyv&#10;+895jdUpWusRzt6/6NMUpzwgICAgIIrP4/3iATB4YYASerkQf/MuX/k/a/3GKMkWis49efLT7Qm7&#10;PN0TppzVdfMFyIPelYnr2WSQk9eoHSPtAnl8qndt3eXBnrbH82umnn6Pva8tItWYldl9pc6pniTi&#10;+9pQZFg9eu7u5T+o/kfkd+VUfe8GtIvH9vu+3vRtxXhqztcyhiAgICAgING8Nb7JMbYpE/xIJO8A&#10;8rHj8xaV0/ZM0TjmnjE+9N29uGi4q7SBAQEBAQUzxJ2Be3lUrVIsw7HVoHF8tfuu8ZK46dJdo9ns&#10;6cFozYZv4rftPcq7S02mnVM+Oumn4Swvefg/uvbLDZ6BkscPat1g4ln+sj9pvp4jzqDkw2pz5Oz2&#10;HfcG44fJfyn8pUVaVyIPSvYmrzx2IHuimicHxSNOjmuadQQfMUeWrFomJ4xL+zNt3rGQ27i79kdN&#10;i5Tgnmbppo+WJr3DT0lXGOdaxPofJd1jjHlvWOVbTHslIrNHEBAQEBAQEBAQEBAQEBAQEBAQEBAQ&#10;EBAQEBAQEBAQEBAQEBAQEBAQEBAQEBAQEBAQcWWy9HFVDZuP6Wa6NaOLnO8jQtG43NMNeqzG14rG&#10;sqq3xPqmfpdQeINf8QSAv0/Y0A/rKojvtdflnT1/l/Vo/cx5P254m1WTdNSk6aIf6SR/dk+hoa9M&#10;nfKxPw11j16E7mPCE7hN1YvK1jKHivKw6SQyuAI15EHhqFYbXf481ddemfKW2mWLQlJ4IbMJik9a&#10;N+hOh01AOvMLdutrTcY5x340nn72/HeazrHN5jGY8aaV4/V5eqCo1e0bSNNMVOH/AEwzncZP8pes&#10;leCRobJG17QNAHAEaKVl22LJHTetbR6YiWuL2jlLm9zxNWQSlscTxxDnHTTz8SoWLtW0w3660rW0&#10;NltzeY0meD1+I4//APsxfvt+tWH1qece1o6oc+QkxV2lPUlsxd3OwsJ628NRwPPs5rXmnHkpNZmN&#10;JjzeW0mNGOTwugnkhfoXRuLHEcRq06cCuHvWazMT4K2Y0l5rF4ICAgICCS29l34rLQ2wT3YPTO0d&#10;sbva+bmPOpWz3E4ckW8PH1NmO/TOrZGPa9rXtPU1wBaRyIK7eJ1WL9XoICAgICAgr24thbUz9KWt&#10;ex8LXS8RaiYyOdjuxzZANdfTwWm+Cto5J217lnwWi1bTw8J5ex/Nu/vDfN7Pu6Tg2cZK4irkGDRj&#10;v1Xjj0P83zaqvyYppPF9B7Z3XHuq8OF451+3OFSHlWpaP7A2BmLOY2ZiMjaAbYnrt73QaAuYSwu0&#10;7Orp1Vtgt1UiXyruWCMW4vSOUSsC2oIgICAgICAgICAgICAgICAgICAgICAgICAgICAgICAgICAg&#10;ICAgICAgICAgICAgII7OZynh6Rs2NXEnpiib7T3eQfnKjbrdVw06rML3isayzHce5bOcmifJEIY4&#10;Q4RxtJPtEakk9vBcpvd9bPMTMaRCFkydSHUFqEBBevDO9cdLapucXVWMEjQeIY7XTQeTq/Mug7Hl&#10;tM2r/al7a08YTW4ty5KkXQ47Gz2JG8HWHRSd0D+roPW+fRT95vslOFKWmfPSdP6tmTJMcoZ/k89u&#10;CzIRcszN1/0XGNv7g6Qucz7vPafimfVyRLZLTzRZJJJJ1J5lQ2sQEBAQEBAQEBAQahsDLe+4f3WR&#10;2s9I93x5mM8WH8rfkXWdo3HXi6Z5193gnYL6108lnVs3iAgICAgICDmyGOo5KnLSvwMs1J29MsMg&#10;6muH/l2ry1YmNJbMWW2O0WrOloZu7/Lxsk3+/E91tbXX3MSM6f2essL+n5dfOov7SuvOV/H8o3PT&#10;ppXXz0/ro0qjRqUacNKpE2GrXY2KGJvJrGjQAKVWIiNIc/kyWvabWnW0vdesBAQEBAQEBAQEBAQE&#10;BAQEBAQEBAQEBAQEBAQEBAQEBAQEBAQEBAQEBAQEBAQEBAQZx4j5GrYvV6sMhfJUDxOB7Ic/p4a+&#10;XhxXMd6zVteKxPGuuqHuLRM6KeqRGEBB9RCIyNEri2IkdbmgOcB26Aka/Ova6a8eT2GvbXx2JqYq&#10;N+NPeRWAHund7bzy9byactOxdpsMOOmOPp8Ynx81hjrERwS6mtj4mggnZ0TRtlYebXtDh8xWNqRa&#10;NJjV5MaoDJbDwFwExxGpKeT4To35WHVvzaKuz9pw35R0z6P0arYKypuZ2LmceHSRN98rjj1xA9QH&#10;6zOfzaqj3PasuPjHxV9H6I98Ex6Vc5KsaBAQEBAQEBAQT+yMn7jn4Q46RWv4En9I+qf3tFY9rz/T&#10;zR5W4N2G2lmsLsU8QEBAQEBAQEBAQEBAQEBAQEBAQEBAQEBAQEBAQEBAQEBAQEBAQEBAQEBAQEBA&#10;QEBAQEBAQEBAQEBAQYzuDH3KWVsstMcHPke9kh10eHOJDge3VcPvMNqZJi3n7VdkrMTxfmM2/l8m&#10;4e6VnPZ2yn1Yx/SOgXmDZ5cvyx+jyuObclvxfhpC0B+TsF7u2GHg35XnifmCusHY4jjknX0QkV23&#10;m7f+G2A6+rvLOmvsdbNP7Gv0rf8A8Jh1529v9Gf7ertGx9sCLu/c+zTrL39Xp16lI/4rb6adP4yy&#10;+jXySeLxdXGVG1KocIWkkBxLjq7iealYMFcVemvJnWsRGkOpzmsaXvIa1o1c48AAOZJW2Z0ZxGvC&#10;GPbo8Us3PkJocPMKtGJxZHI1rXPkDTp1EuDtAezRcvu+7ZLWmKTpX3u12PYcVaROWOq8+yHFX8Vd&#10;2w03wOmjmlcR0WZI29bR2gAaNPyhaq93zxXTXX0t9+wbaba6TEeWvB37b8V8zFkI483K2xRkPTLL&#10;3bWvjB+0O7A1A7Rot217xki0fUnWvq5exH3vYMU0mcUdN49PP2rc6PZW8TI6hZa2+0dTnsaY5PS5&#10;jw3rHn+lT74ttu/lnS/4+zxclve1ZcXHJXT0qdnduZHDTBtlodC8/wAKdnFjvN5j5lRbvZXwT8XL&#10;zU18c1RahtYgICAgICD9aS0hwOhHEEeVexI2nDXxkMVVuds0YL/2xwd/WBXdbbN9THW3nCzpbWNX&#10;at7IQEBAQEBAQEBAQEBAQEBAQEBAQEBAQEBAQEBAQEBAQEBAQEBAQEBAQEBAQEBAQEBAQEBAQEBA&#10;QEBB8vYx40e0OHPQjVeTETzH0AANBwA5BeggICAgwjxA3DkcluG7WlkcKlOZ8ENcE9A7pxYXadpc&#10;RrquN7jubZMtomeFZ009T6D2jZ0xYa2iPitETM+tV1AWwgILV4aUb1ndlSWsHCOsXSWZRyDOkjQn&#10;9bXRWHa8drZ4mPDmqO95aV21otzty9f9G1ZbHQZLHzU5gC2VpDSfsu+y4egrq9xhjLSaz4vntq6x&#10;oxNcGrBAQEBAQEBBpHhreMuKnqOOprSdTR+rINf7TSuo7Jl1xzX/ABn3pu3tw0W9XSQICAgICAgI&#10;CAgICAgICAgICAgICAgICAgICAgICAgICAgICAgICAgICAgICAgICAgICAgICAgICAgICAgICCs+&#10;IuXvYva889JxZPI9kPfN5sa/m4eQ8NPlVd3TNbHhma854LXs23pl3ERflHHTzYOSXEucdSeJJ5kr&#10;j30GIfiPU9tXZ2U3HNI2qWxQQ6d7Yk16QT9kaA6u7dFL2myvnn4eUeKv3/cse2iOrjM8oho+I8It&#10;vVel9+SS/KNNWk91Fr+y09XzuV9h7Lir80zb8IcxuP5FmvwpEUj2z9vuXKjjqFCAQUq8daEceiJo&#10;aNfKdOZVpjxVpGlY0hSZc18k63mbT6XQtjUw223otTM116XuGvoJXAZI0tMelV25vJYPBAQEBAQE&#10;Fr8OLfdZx8BPq2IXAD9ZhDh9AKuOy5NM01/yhI28/E0xdUmiAgICAgICAgICAgICAgICAgICAgIC&#10;AgICAgICAgICAgICAgICAgICAgICAgICAgICAgICAgICAgICAgICAg8btKrdqyVLcTZq8w6ZI3ci&#10;Fhkx1vWa2jWJbMWW2O0WrOloULcPhptuhh8jfqQzPnhgkkihdISxpA114DqPTz4lUu67VipjtasT&#10;rEebodn3vPky0paY0mY46IPY/hmMrVZksu58VR/GvXZ6r5G/pknk09naVE2Havqx134V8I80/une&#10;/o2+nj0m3jPl/Vq2Ox1HHVGVKMLYK8fsxt8/MkniT5yukxYq469NY0hyGbNfLbqvOtpdK2NQgIMN&#10;uODrczhydI4/O4rgMk62mfSrLc3ksGIgICAgICCU2vY933DQk101mawnlwk9Q/2lL2F+nPWfT7+D&#10;ZinS0NjXbrEQEBAQEBAQEBAQEBAQEBAQEBAQEBAQEBAQEBAQEBAQEBAQEBAQEBAQEBAQEBAQEBAQ&#10;EBAQEBAQEBAQEBAQEBB+EBwLXDVp4EHiCCj2JfoAAAA0A4ABePBeggIPK3MIKs055RRuef6IJWGS&#10;3TWZ8oeTOkMNXAKsQEBAQEBAQelaUw2YpRwMb2v/AHTqs8dum0T5S9idJbmu/WggICAgICAgICAg&#10;ICAgICAgICAgICAgICAgICAgICAgICAgICAgICAgICAgICAgICAgICAgICAgICAgICAgICAgICAg&#10;IIPet0VNuWjro+cCBnn7w6O/q6qv7nl6MFvTw9v9GrNOlZZIuNV4gICAgICAgINyqv7yrDJqT1sa&#10;7U8+IBXf0nWsT6FpD1Wb0QEBAQEBAQEBAQEBAQEBAQEBAQEBAQEBAQEBAQEBAQEBAQEBAQEBAQEB&#10;AQEBAQEBAQEBAQEBAQEBAQEBAQEBAQEBAQZ34k5US24MbGdW1x3k37bx6o+Rv5VzXe9xraMceHGf&#10;t9uaHuLcdFMVEjCAgICAgICAg2/Hf/L63+qZ/ZC77D8keqFpXk6FseiAgICAgICAgICAgICAgICA&#10;gICAgICAgICAgICAgICAgICAgICAgICAgICAgICAgICAgICAgICAgICAgICAgICAgIOLMZWvi8fL&#10;cnPBg0Yztc8+y0elaNzuK4qTaWN7dMasat2prdmWzM7qlmcXvPnJ1XD5Mk3tNp5yrZnWdXksHggI&#10;CAgICAgINzrM7uvFHpp0Ma3TyaDRfQKRpEQtIeiyeiAgICAgICAgICAgICAgICAgICAgICAgICAg&#10;ICAgICAgICAgICAgICAgICAgICAgICAgICAgICAgICAgICAgICAg+JpooYnyyuDI4wXPeeAAHEkr&#10;G1orGs8oJllO7NyyZm50xatowkiBh4dR7XkeU9nkXIdw3057cPkjl+qBlydU+hAquaRAQEBAQEBA&#10;QetOLvrcEPPvJGs0/acAs8Veq0R5y9rGstyXfrQQEBAQEBAQEBAQEBAQEBAQEBAQEBAQEBAQEBAQ&#10;EBAQEBAQEBAQEBAQEBAQEBAQEBAQEBAQEBAQEBAQEBAQEBAQEHNkrzKFGa4+N8jIW9TmRjVxHy6c&#10;u1as+WMdJtMa6MbW0jVlu4d3ZHMExH+BT11Fdh1105F7vtfkXJbzuN8/DlXy/VCyZZt6kGq9pEBA&#10;QEBAQEBAQTG0aUlrcNJrWkiKQTPPkEfran5QFN7dim+evonX2NuKutoa+u1WAgICAgICAgICAgIC&#10;AgICAgICAgICAgICAgICAgICAgICAgICAgICAgICAgICAgICAgICAgICAgICAgICAgICAgIPxzWu&#10;aWuALSNCDxBBSY1Eb/LG3v8Ad8H7gUX9jh/wr7GH06+R/LG3v93wfuBP2OH/AAr7D6dfI/ljb3+7&#10;4P3An7HD/hX2H06+R/LG3v8Ad8H7gT9jh/wr7D6dfI/ljb3+74P3An7HD/hX2H06+R/LG3v93wfu&#10;BP2OH/CvsPp18j+WNvf7vg/cCfscP+FfYfTr5H8sbe/3fB+4E/Y4f8K+w+nXyP5Y29/u+D9wJ+xw&#10;/wCFfYfTr5H8sbe/3fB+4E/Y4f8ACvsPp18j+WNvf7vg/cCfscP+FfYfTr5OunjqFJpbUrxwB3td&#10;20N19Og4rbjw0p8sRHqZRWI5OhbXogICAgICAgICAgICAgICAgICAgICAgICAgICAgICAgICAgIC&#10;AgICAgICAgICAgICAgICAgICAgICAgICAgICAgICAgICAgICAgICAgICAgICAgICAgICAgICAgIC&#10;AgICAgICAgICAgICAgICAgICAgICAgICAgICAgICAgICAgICAgICAgICAgICAgICAgICAgICAgIC&#10;AgICAgICAgICAgICAgICAgICAgICAgICAgICAghc/uvGYYtjm6pbLhqII9NQPK4nkoO77hjwcJ42&#10;8mvJlir2wG4qWarvlrhzJIiBLE/TVuvI8OYKz2m8pnrrXw8HuPJFo4JRS2YgICAgICAgICAgICAg&#10;ICAgICAgICAgICAgICAgICAgICAgICAg8obdSZ7mQzRyPZ7bWODiPSAVhXJW3CJiXkTD1Wb0QEBA&#10;QEBBD7l3JWwlQPcBJal1EEGumun2nfqhQt9va4K687TyhryZIrCm/wAzb0hijzEw1x8jw0MLWCNw&#10;PYB7YHD2lSfvt1WIyz8k+rT9fvRvqXj4vBo1WxHZrRWI/wDDmY2RnocAR+VdLS8WrFo5TCZE6w9F&#10;m9EBAQEBAQEBB+Oc1jS5xDWtBLnE6AAdpXkzpxkcOLzmOyjpxSeZBXcGvf0kNJOunSTz5LRg3VMu&#10;vROvSwreLcnepDMQEBAQEBAQEFd3Xu2LDRiCACW/INWsPssH6TtPoCrO4dwjBGkcbz+DTly9PrV2&#10;vuXdmOs1LWW1NC472XtYPV4akdI6mkA68earKb7c4rVtl+S3qaYyXiYmeTRF0yYIPiaeCBnXNI2J&#10;nLqeQ0fOVja0VjWZ0eTL9jljlYJI3B8buLXtIII8xC9i0TGsPX0vRz37sVKlPbl/w4GF5Hl0HAfL&#10;yWvLlilJtPKIeWnSNWa7ZoP3FuKSze/iRN1nsA8iSdGs9H5guW2OKdznm1+Mc5/RCx167ayn9txx&#10;Vt8ZarXaI4O6Lgxo0aCHM4AD9sqx2URTd5K14Rp+n6tuPheYXNXiSICAgICAgICAgICAgICAgICA&#10;g+ZJI4mGSRwYxvtPcQAPSSvJtERrI8KmSx1wuFSzFOWe0I3hxHp0WvHnpf5ZifUxi0TydK2shAQE&#10;BAQEBAQEBAQEBAQEFD3tuGzYuDBY1xJLgywWc3vdwEY07OPFc93TeWtb6OP7/X5IubJMz0w4oMLZ&#10;23uHDEz95JbcGSho0A63Bjm8eY9ZaKba21z4+Os25+5jFOi0elpK6hMEBAQEBB8TSxwwvmkd0xxt&#10;L3uPY1o1JWNrRWJmeUEyyuN826N1M73XupX+z+hAzj0/MPnK5Gszu9xGvKZ/CECPjutviG6OHbjI&#10;WgNa6aNjGjhoGtJ4DzdKue8zFcGnphI3HCqZ28x0eBx7Xc/d4iflaDop2zjTDT/thsx/LCRUlmIP&#10;xxIaS0dTgOA5aleSKLlMh4hyxyzMqmnXj16mxdDnaDzkucfS0Ln8+bezEzFemseWn+vsRbWyeWiJ&#10;xG/MzUstNyU26pI7xjgOoDytdw4+lQ9t3bLS3xT1Va6Z7RPFp0M0c8LJonB0cjQ9jhyII1BXV1tF&#10;oiY5SmxL7WT0QEFJ3hlrOQvx7cxh1kkcBacOXl6CfI0cXKh7luLZLxgx855/p+qNlvMz0ws2DwtX&#10;EUGVIPWPtSynm955k/mVrtdtXDTpj/VupSKxokFJZiAgICAgICDmyd+LH0J7kvsQNLtPKeQHyngt&#10;WfLGOk2nwY2tpGrNtr1Zc/uc2rv8RrCbE+vI6EBjfRrpw8gXL7Ck7jcdV+PjP5IeKOu2spvxOkBh&#10;x8A4ve+RwHbwDR/eU/vtuFI9Mtu58F1jaWRsYTqWgAn0BXsRpCS87tyClVltWHdMMLS558w8nnPY&#10;sMuSKVm1uUPJnSNWbQQZTeeYkkkkMNSLj2ubE0+y1o4audouYpTJvsszM6Vj8P6ocROSfQn/AA8f&#10;LG3J49z+ptOYdJ7PWLmnT9xWHZpmOuk/2z+v6Nu38Y8lwV2kKl4kXjDh4qrTobUnredkfrH+sWqm&#10;71l6cUV/yn3faEfcW0ro/fDij3OGktEetakOh/Uj9Uf1upe9lxdOKbf5T7vtJt66V1c2zpPe905q&#10;63iwktafM6T1foYtXbZ69xkv9uf9HmKdbTK6q9SRAQEBAQEBAQEBAQEBAQEBAQEGe+JrrQu1GmQ+&#10;6ujJbFrw62uPU4j0ELm++Tbqrx+HTl6UTc66wi9hWHRblrsB0bM2SN3Hs6C4fS0KJ2i+meI89fc1&#10;4J+Jqy69PEBBwjOYl1/4eLTDc1I7kHU6gaka8tfMo8brH19HVHV5MeuNdPF3KQyEBAQEBAQEBAQE&#10;HBncm3GYmzcPtRt/hg9r3cGj5yo+7z/Sxzfy97C9umNVH8PMc65lp8lP6/u41DncdZZNePyDVUHZ&#10;8PXknJP9vvlG29dZ1Se5XCfe2FrjiYuiQ+b+IXfkYpe+nq3eOvlx/H+jPJxvELorxJEBAQEBBV/E&#10;LJe64QVmHSS4/o/oN9Z35h8qqe8Z+jF0xzt7mjcW0rp5onwyoAyXL7h7IEEZ9PrO/I1Q+x4eNr/c&#10;17avOX74jWXWL1DFxcX+2QOPrSHob+Qp3q/VemOPtrwe7idZiF6hibFCyJvsxtDW+ho0C6CtdI08&#10;kqH2sgQEBBju6qTKe4bsEY6WdfW1o5ASAP0Ho6lxPcMUUzWiPP38VdljS0tD2LYdNtqqHHUxF8ev&#10;mDjp9BXS9qv1YK+jVMwzrWE+rFtEERujONw+LfONDZf6lZp7XntPmbzULfbr6OObf3eDXkv0wh9g&#10;YV0VZ+XtAus29e6c7iQwnUu9LyoXaNrpWctvmt7v6teCnDWfFb1dJAgICAgICAgIKR4l5IsgrY5h&#10;4ykzSj9VvBvznX5lQ98z6VrSPHijbm3DR0eG1ARYqa4R69mTpaf1I+H9olbOyYdMc2/yn3PdvXhq&#10;jtyyDJb3o0G+tHXdGx4HnPeP/qqNvZ+ru608tP1lhk43iGgLo0tRfErLENgxcbva/jT6eTXRg+fU&#10;/Muf73uOWOPXP5Iu5v4J3Z2MZjcBCXjplnHfzO7fWGoB9DdFYdtwfSwxrznjLbirpVE+HP8AF+K2&#10;tOE8zePo6nf31D7Lx67ec/r+rXt/GVzV4ks18SbXeZmGuOUEI1/aeST9AC5bveTXLFfKELcTx0Wx&#10;knwXZjX+zJBVBH+teOH9dyuIn6G118q/j/qkfLT7kd4a0zHirFpw0NiXRp8rYxpr+84qN2TFpjm3&#10;+U+5ht44arerpIEBAQEBAQEBAQEBAQEBAQEBAQUHxQe0yY5n2miYn0Es0/Iud79PGkev8kTc+Cv7&#10;N/8AE1D9t39hyre2/wDsV+3g1Yfmhry7RYCDnyFttShYtOOghjc/90aha82TopNvKHlp0jVlO0+8&#10;l3PScSXPdKXuJ5nQFxK4/t+ttxX1oGL5oa8u0WAgICAgICAgICAgoniVk2Ojq4+J4d6xlmDSDpp6&#10;rAdPSVz3e8/CtIn0yi7m3KHts7M4DFYJjLNtkdiV7pJWaFzgSdAD0g/ZaFs7bucOHDEWtETPF7hv&#10;WteMof8AmXHfzlJmJuuSrEC2uGN9Y6M6AdHFvPUnioX76n7qcs6zWOXs0a/qR16rpt/c0ObM3c1p&#10;YY4tP4j9OlxPZqO1Xmz30Z9dImIhJx5OpMqc2CAgICDNPEi2Zc1FWB9WvEOH6zz1H6NFy3e8muWK&#10;/wCMe9C3E/FotuyagqbbrF3AzB07yeHtnh/VAVz2zH0YK+nj9vuSMMaVhV8M453fL7vOCBxlb+xH&#10;6sf06FVG2n9xu5v4Rx9nJop8WTVoy6dMEBAQEGS73mEu57hHJnQwf0Y2g/SuN7pbXcW+73IGefil&#10;d/D9hbtqEn7ckjh+8R+ZX/aI0wR65ScHyrGrNuEGbZSZ+6N2xUonH3OFxYHDl0N4yP8A6Wmg+Rcv&#10;uLTu9zFI+WPtModp676eDR442RRtjY0NYwBrGjkABoAuniIiNITH0vQQEBAQEBAQEGS73uGzuS1x&#10;1bD0ws83QOP9bVcb3TJ1Z7ejggZ51s0fGRxYnb0AmPSyrXD5T5+nqf8ATqunwRGHDGv9teP5plfh&#10;qqGxIpcjuG5l5hxZ1O1/9ZMTwHobqqbtNZy5rZZ+0yj4ONploL3sjaXPcGtHNzjoPpXRzMRzS2Q5&#10;K5DlN0PmnkDastgNMjjwELSG6/uhcZnyRl3EzM/DNvw/0V9p6rrvnN44NuKtRVLTZLL4nRwsY12m&#10;rhprrp08NVfbvuWGMdorbW2nBJvmrpwlAbX3djMNifdnQzTWZJHSP6A0N4gNA1J15NHYq7Ydxx4M&#10;fTpM2mdWrFlisaNAo2feqkNkxvh71of3Ug0c3XsK6PFfrrFtNNUuJ1jVlu4CchvGeLXq7yyyuP6J&#10;Een0Lkt5/ubqY87RH5IOTjdZPEi+W16uKh9uZ3ePY3n0t9Vg087vyK071m+GuOOc/aG7cW4RC04b&#10;Htx+LrUxzhYA4+Vx4uPyuJVttsP08daeUN9K6Ro7FvZCAgICAgICAgICAgICAgICAgIMz8SLPeZy&#10;OEcoIWg/tOJd+TRcr3u+uWI8oQtxPxI7ZbS7c9EDn1OPyCNxKjdsjXcV+3hLDD80NdXZrAQUzxHz&#10;BhqRYyJ2j7H8SfT/AJtp4D5XfkVH3rc9NYxxztz9SNuL6RogvDuv3u4hJp/gQvfr6dGf3lX9mprn&#10;18on9Grbx8TUF1icICD87xnX0dQ6+fTrx+ZeaxroP1egghctu/C4uyK1iRzpvtsjb1dGv6XEKDuO&#10;44sVum08fQ12y1rwlMRSMliZLGeqORocxw7QRqCptbRMaw2Q+l6CDlylSW5jrFWKUwyTMLGyjXgT&#10;6NFqz45vSaxOkzDG0axoyDNYp2KyMlF8glfEGlzmjQauaHacfMVxW62/0bzSZ10V969M6LNa2biM&#10;ft45O3NM6x3LXCMOa1nevA6W6aEkdR8vJWuTtuLHh+paZ10/GW+cMRXWXdsHb1N2MN+5XZLJM89x&#10;3jQ7RjeGo18rtVI7Rs6zj67REzM8GWDHGmsro1rWtDWgNaOAA4ABXkQkv1eggICAgx/dcrrG5b7h&#10;xPe92P6ADP7q4ruFurPb16ezgr8vG0rzu7IjD7bZUidpPMwVotOxrWgPcPQOHyroO45vo4OmOcxp&#10;+qVlt010eXh1ijWxT7r26SXHeprz7tmoHznVYdm2/Tj65529zzb10jXzWxXDeICAgIMXz0/f5u9M&#10;OTp5On0BxA+hcLu79WW0/wDVKtyTraWp7Vrmvt2hGRoTEHkf6z1/7y6/YU6cFY9Hv4p2KNKwlVLb&#10;EJvDL/DcJM9jtLE/8GDy6uHE/I3VQO5bj6WKZjnPCGrLfpqhvDXF93TnyTx6857qI/qM9o/K78ig&#10;9kwaVnJPjw+328Gvb14aror1JEHy6RjNOpwbrwGp01XkzED6XoICAgICAgxqFvxDcbAePvVvV3of&#10;Jqfyrh6x9TP/AN1/fKujjb7118Rsx3FCPGxu/i2j1S6cxG08P3nfkV73rc9NIxxzt7kncX0jRJ7L&#10;xRx+BhD26TWP48vl9YeqPkbopfbNv9PDGvO3FnhrpVyb32/PkoG2m2RFDSikkkicCQdB1ajQ6a6B&#10;ae6bOcsdWukViWObH1cdeSibbw7cvlo6b3mONwc6R7dNQGjXhr51z2y20ZskVnhCLjp1Tokdzbcx&#10;9DIU8ZjnSS27GneGRwOnWelg9UN07SVK32ypjvXHj1m0+f4M8mOImIhomOwuNx8bG168bHtABlDQ&#10;HuIGmpPPiulw7bHjj4YhMrSI5O5SGTJtvEW93xTuPqmeSw5x5ANDpNT8y47Zz17mJ9Mz+aBj43S+&#10;DDtxbxlyTx/slU94wHyN9WIen7SmbX/5O6nJPy1+0fq2U+O+vg0F72MaXPcGtbxLidAB6V0kzpzS&#10;3jWv0bXV7rYin6Pa7p7X6enpJWFMtL/LMT6peRaJ5PdbHogICAgICAgICAgICAgICAgIMa3LcFzP&#10;XrAOrTKWsP6rPUb9DVw++ydea0+n3cFdknW0uzY3/iml/wC1/wDgvW/tX/sV+/3SywfPDWV2Ke+Z&#10;ZY4onyyODY42lz3HkGgakry1oiNZ5QTLGc5lJMplJ7rtQ2R2kbT9ljeDR8y4bdZ5y5Jv5+5W3t1T&#10;qs/hhFravzaewyNmv7ZJ/uK27FX4rT6Ib9tHGWgrpEsQUfeu8JYJXYvHPLJW8LM7ebT+gw+XylUH&#10;dO5TWfp454+M/kjZsunCEDk9s5HFYuDLz2C2zLI0GIah7C4FwPXr7XDiq7Psb4ccZZn4pn7/AGtN&#10;sc1jVpWGsTWcTTsTjSaWFj5POS0En5ea6nbXm2Otp5zEJtJ1iHWSGguJ0A4k+ZbpZMRsyy3shLKA&#10;XS2ZS4DtJe7gPpXB5LTkvM+Np96smdZbKwwY7Gs7+QMhqxNa+R3LRjQNV3EaY6RrPCsLHlCApeIG&#10;Mt5RlJsT2RSuDIrDiAC48Bq3sBKrsXd8d8kUiJ0nxaq54mdFpVs3iDHtzudNuS9+kZywfJ6o/IuK&#10;389We3rV2XjaVl3VPJmc3V29SP8ACgd/HcOIDgOOv+rb9PBWncLzny1wU5Rz+3ohvyz1WisLxWrx&#10;Vq8deFvTFE0MY3yBo0Cv6UitYrHKEmI0eiyevOxYgrQPnneI4Yx1Pe7kAsb3isTMzpEPJnRm+e37&#10;kbkroca51WqDo1zf8V/nJ+z6AuX3fdr3nTH8NfxlDvnmeSd2Tj9zRyPt5GeQVpm8IJ3Oe9zjxD9C&#10;fVVh2vDnierJM9M+E8/6NuGtucrerpIEGM2HiTcMsjzqH23OcT5DLqdVw951zzM/5/mrp+b70rkp&#10;5t07pZBXJ92Du7id5ImnV0ny8/mCl57zu9xpX5eX3ebO0/Uu02CCKCCOCJvTFE0MY0djWjQBdXWs&#10;ViIjlCbEaPRZPRAQEHnZmEFeWY8omOef6I1WN7dNZnyeTLEq8Mlu5FC3jJPI1gP6z3afnXBUrN7R&#10;HjMq2I1lrdvce38ZGIpbbAY2hoiYe8cABoBo3XT5V2eTe4cUaTaOH3p85K18UFb8TKDCRUqSTHsd&#10;I4Rj6Osqvyd8pHy1mfw/Vqncx4Qq24txXs7YgbJD3PdatjhbqSXPI48e3kqje7y+4tETGmng0ZMk&#10;2lN4+fxAqU4q1aiGQwtDWNcxoPy6u14qww23tKxWteENtZyRGkQ8re796Y+Qe+12xjySRENP9IEf&#10;QVrydx3WOfjjT7nk5bxzS13fL4dvV7RhEeSth3dRcS0Na4jvOPHp8im5e6zXDFtPjtyj82yc2ldf&#10;FW6u3srmsdbzVy0Q2Nj3xuk1cZO7BLtOI6W8NFV49nkz0tltblrz8dPc0xjm0dUytnh5ctWcG9s7&#10;i8QSmOJ7jqenpa7p+QlXHZstrYePhLft7TNVoVs3vOxYgrQPnneI4Yx1Pe7kAsb3isTMzpEPJnRm&#10;+e37kbkroca51WqDo1zf8V/nJ+z6AuX3fdr3nTH8NfxlDvnmeSd2Tj9zRyPt5GeQVpm8IJ3Oe9zj&#10;xD9CfVVh2vDnierJM9M+E8/6NuGtucrerpIedmTu60smuhYxztfQCVjedKzLyWPbcnggzdOechsM&#10;T+t7j2BoJ1+hcTsrRXNWZ5RKvxzpaEpjoZt07qdPM0+7B3eStPJsTODWfLwHzlS8NZ3e46p+Xn93&#10;kzrHXfVqK61OQ+75DHtu+4dsfT+84N/OoXcZ0wW9TXl+WVG2FYgqZG5dsHphrVHuc7z9bANPOeS5&#10;/tF4pe17cq1/OEXBOkzPoTGzak+WzNrcNtvDqLa4PLqI04eZjOCndtxzmy2z2+77eiGzDHVabSvK&#10;v0pz5Kbucdam107uGR+v7LSVqzW6aWnyiXlp0hisFiWEv7o6OkYYye3pdwOnpHBcLS81108eCsid&#10;Gpbbx0G39v8Ae2yInuHf23O+ySODfkHD0rrdlhjbYdbcPGU/HXorxVO3dzO8MmatTWGjH6wY4kMa&#10;0H25NObj2D/zqnyZcu9ydNeFI+2so82nJOkcnBt99jFbsgrh3rNs+6TacnAv7s/TxUfZzbDuYr/1&#10;dM+3Rhj1rfRra7JYCAgICAgICAgICAgICAgICDhzl/3DEW7fJ0UZLP2zwb/WIUfdZfp47W8oY3tp&#10;Eyye7j+4wuPtuH8S5JYdqf0Gd21v09S4/Lh6cVLeNpt+SBaulYnzSGwgP5nreZsmn/uypPaP/Yj7&#10;/cywfM1Zdenqh4iZn3agzHRO/jW/Wl05iJp/vO/IVS953PTT6cc7e5H3F9I0VS9hPctr1bsrdLFy&#10;cOGvMRdB6R/S9r5lT5dr9Pb1vPzWt+GjRamlNfNY/DBmlW+/9J8bfmBP51adij4bT6Ybttyld1fJ&#10;KO3BlBjMRZuajvGN0iB7ZHcG/SdVG3mf6WKbePh62F7dMas62Xjjk9wNlsevHX1sTF3HqcD6uvpc&#10;dVzPbMP1c2tuUcZQ8Neq3FO5WZ26s/Fjap1xlJ3VZnHJx5Eg/wBVvylT9xb93mjHX/x15z9vZDba&#10;eu2kcoXhjGsY1jR0taAGgcgByV/EacEpHbkte64G9ProRC5rT+s/1G/S5Rt7k6MNp9DDJOlZZzse&#10;kyzn4pJOENRrrDyeAHR7JJPkcQVzPasUWzRM8q8UPBXWyQzOTyG68u3G43X3KM6tJ1DTpwMr/N5P&#10;rUjc577vJ9PH8kfbWWd7TknSOSGy2L+D50VGSmQxGJwkI04kB3Lj2qFuNv8AQzdMTrpo12r020bC&#10;u1WAgxjOuLc/kHDgW25iD5xIVw27nTNf/un3q2/zT62gbI286hVN+0Nb1wdR14lrDx09LuZXSdr2&#10;f069dvnt7kvDj0jWecrOrVvEGbeIG4H2rpxkDv8AZqx/jafbl7Qf2OXpXL933nXf6cfLXn6/6Ief&#10;JrOia2ZtCOpEzI3mB1x46oYnDhEDyOn6X5FO7Z26KRF7x8Xh6P6tmHFpxnmjMvmcjld2w4+hYfFX&#10;ilETe7cWglp1kedOemh+QKLuNzfNuYpSZiInTh+MsL3m19IaEukSxBh9/wD6fZ/1r/7RXA5vnn1y&#10;rLc5aTsXb3w6h75O3S5baDoebI+bW/LzK6jtWz+lTqn5re5MwY9I18VnVs3iAgIBIAJJ0A5lBSt2&#10;72oGpYx1A9/JM0xyzg/w2hw0PSftcPkVD3DulOmcdOMzw18EbLmjTSFLw2HuZa6KtTTvOkvc5x0a&#10;1oIBJI18qo9ttr5rdNeaNSk2nSF4xvhtjotHX5n2X9rGfw2fRq4/OFf4eyY4+eer8Equ3jxWKDGY&#10;fGQulgqxQtiaXue1o6tGjU+seP0qzpgxYo1rWI0borEM+2hE/K7t97mHV0F9qTXjx19X5nOC5vt1&#10;Zzbnqn02Q8UdV9WoLrE5+Oc1rS5x0a0auJ5ADtXkzoMgv2bG4dxatJ1syiKAH7MeujfmHEri817b&#10;nP8A906R6lfaeuy37qvtgqQbYxLeuzM1sTmt5sj8h87u3zK63+bprG3x/NPD7kjLbSOmFiweKjxW&#10;MhpMOpYNZH/pPdxcfnVntdvGLHFI8G6lemNHepDJm3iBuB9q6cZA7/Zqx/jafbl7Qf2OXpXL933n&#10;Xf6cfLXn6/6IefJrOia2ZtCOpEzI3mB1x46oYnDhEDyOn6X5FO7Z26KRF7x8Xh6P6tmHFpxnmjMv&#10;mcjld2w4+hYfFXilETe7cWglp1kedOemh+QKLuNzfNuYpSZiInTh+MsL3m19IaEukS3hkP8AoFn/&#10;AFT/AOyVry/JPql5bkxBrXPcGNBc5x0a0cSSexcFEa8FY1zamBbh8Y2NwHvc2j7Lv1uxvoauz7ft&#10;Iw49P7p5/b0LDFTphNKc2IHfP/ha7/7L/wCMxV/df/Xt93vhqz/JLNcLjreSusoVjp3xHensDG8S&#10;4+hcrtcNst+ivihUrNp0hsGPo16FKGpXb0xQt6W+U+Unzk8V22HFXHWK15Qsa10jR0LY9RW65e62&#10;5kHa6awln7/q/nUPuFtMF/U15Z+GWe7Hxsd7Pxd63qirtM7mnkS0gN/rOC5vtWCMmaNeVeKJgrrZ&#10;I74zk2SyLMNS1fHFIGODf9JMTp0/0eXpUnuu6nLf6VOUT7ZZ5r6z0wuO28HFh8ayu3Qzu9exIPtP&#10;I/IOQV5strGHH0+Pik46dMaM1xR943ZWePt3WycvJJ1Lltv8W5if+v8ANCrxv97X12iwEBAQEBAQ&#10;EBAQEBAQEBAQEFO8QrkkraWGr+tPbkDnN82vSwfK4/QqTvGSZiuKvO0/6I+eeVY8Uf4hUmVMfh68&#10;f+HXbJEPPoI+P0KN3jFFKY4jlGse5huK6RCK2D/4nr/syf2ConaP/Yj7/c14PmanPPFBDJPK4Mii&#10;aXvceQa0akrrb2isTM8oTpnRl9SOfdW6nSSA+7l3XIP0YGHQN9J5elcnjrO73Gs/L+SFH+5davES&#10;uHbdaWjRsE0btBwAGjmf3lb95prg9Ux+jfuI+FxeGD2mpfZ9psjHH0OBA/srR2KfhtHphjtuUrpL&#10;LHFG+WRwZGwFz3ngABxJKvbWiI1nkk6sj3NuC3l7r5Op7aIcW14uIbo3tI5dXHUrjN9vLZrzP9ng&#10;r8mSbT6HTtfF53IV7Fei4V6U7g23a5Eho16B2n2tdB8q27DBmyVmtPhrPOfyZYq2mOHJo+Gw1PE0&#10;21areHOSQ+0936Tl0+221cNemv8AqmUpFY0h3EgDU8lIZMy3duyxkJLFOtocY0tZ1ge29p6urq8/&#10;TwHkXK9x7hbJM0r/AONCy5deEclfqXbEMFitBqHW+mN5b7RYDqWD9o6Ktx5bVrNa/wB320aYtMRp&#10;5tS2nt9mHxwa8A3JtHWX+fsYPM1db2/Zxgpx+aeadix9MKRu3196ysdxb3ldunmLGfWqHuHHdzHp&#10;r7oRsvztSXWpyB3jnhisYWwu0u2dWVwOY/Sf/R/Kq7uW7+jj4fNbl+rVlv0x6WW3609a0+Kxr346&#10;XSdXPqe0OOvn4rk81LVtpbmg2jSeLaqMgkpV3jk+Njh282grusU61ifQso5PZZvVW3ruqTFRsq0n&#10;AXpfWLtA7u2eXQ6jU9iqe57+cMRWnzz+DRmy9PCOapbLxnxPPtfP68cGtiXX7TgfVB9LjqqXtmD6&#10;ubWeUcUfDXqsvW784MTiXujdpbsax1x2gnm7+iPpXQ9x3X0cc6fNPCPt6ErLfphTvDiDvM++Q8e5&#10;ge4HzlzW/kcVSdlrrmmfKqPt4+Jpq6pNRO5NwwYSkJnt72eQ9MMOunUe0k6HgFD3u8rgprPGZ5Q1&#10;5MnTDKbhc7KyvljMRkmL3RP4loe7q0PLlquQyTrkmZjTWUGfmbYu7WQgrW49yW62TqYnFtbJdme0&#10;zdQ1DWnkPlHE+QKq3u9tXJXHj42nm05MkxMRHNZVatz8c5rGlziGtaCXOJ0AA7SvJnTjIzvP7kyG&#10;4LvwjDtd7s89JLeBl05lx7Gf+RXNbve33F/pYvl9/wDRDyZJvOlXHuXB0cFjq9XUT5Ky7rmmPJrG&#10;8Olg7AXHnz4LRvtrTb0ivO9uc+hjkpFY08U34Z48srWr7hxlcIYz+qzi75yR8yn9jw6Vtfz4Nu2r&#10;w1XZXySit0zmHbuQeDoTC5mv7fqfnUTf26cF59DDLPwyrPhhXGl+yef8ONv0ud+ZVPYqfNb1Q0ba&#10;Ocr2uhSkPu+2au3L0jTo5zO7b5f4hDD9DlC7jk6MFp9Gnt4NeWdKyzPbsWVkybfhTA641rul500j&#10;Dh0l/Hhw6lyuyrknJ/tx8Xu9KFj114c2j7b2vFig6zYf7zkpuMth2p015hpPH0ntXT7LYRh+K09V&#10;58UzHj6ePinVYNqobx3fYx1iOlji02W+vZcR1dI5huh8o4lUvcu42xWilPm8UfLl04QrGy8Z8Tz7&#10;Xz+vHBrYl1+04H1QfS46qp7Zg+rm1nlHFow16rL1u/ODE4l7o3aW7GsdcdoJ5u/oj6V0Pcd19HHO&#10;nzTwj7ehKy36YU7w4g7zPvkPHuYHuB85c1v5HFUnZa65pnyqj7ePiaauqTUPujPV8Rjy+RveTTas&#10;hh10J4cTroeAULfbuuGms8ZnlDXkvFYZltsD+YMeHdliPn5eoaLlNl/5qf8AdCFj+aGyruFiIKLv&#10;PPy257GFpgPrxROfdfpro6P19AezpLR8vBc/3LdzeZxV5RHxfdxRc19fhhEeHjw3cbQftwyNH0H8&#10;yhdmnTP90te3+ZqK61OfhIAJJ0A4knkAkzoM43Jui3lIshFBwxLO7ja7pHrP7wOB6ufHocQPIuX3&#10;u/tli8R/440j79UPJkm2vkj9vZP4VjMlcYdLUoZWq/tO6nPd/RAH0KPs8/0cd7x806RH29DDHbpi&#10;ZTXh3gut78xYbqGksq69ruT3/Jy+dTuzbTWfq2+79Wzb0/ulerMhjryyA6FjHO19A1XQXnSJlKll&#10;Wx4O93NU1Goj63n+iw6fTouQ7VXXcV9GvuQcEfFDWV2KeidzZ6LDY1050NiTVlaM9r9OZ8ze1Q99&#10;u4wU18fBryX6YdGDmvz4mtNfAbakZ1vAGgAcSW8Oz1dNVs2tr2xxN/mllSZmOLuUhkICAgICAgIC&#10;AgICAg+ZZY4YnyyODI4wXPceQAGpK8taIjWeRKj7aY/O7otZyVv+zVj01wfLpowfI3ifOqDYxO43&#10;Fs0/LXki4/itNnT4mQk4urNp7E/ST+0wn+6tvfK/7dZ/6mW5jgrOw3Abnqg/abIB6e7cfzKq7TP/&#10;AMiv3+5owfMn/ETPhkYxFd3rv0fbI7G82s+XmVY953ekfSr9/wCjbuMnhCW2TgvhmKEkzdLdrR8u&#10;vNrfss+bifOpva9p9LHrPzWbMNOmPSlM5j/iOItU/tSsPR+231m/1gFK3WH6mO1fOGy9dY0ZptbO&#10;nAZOX3mN5hkBisRj2muaeB0OnLkuW2G7/b5J6o4TwlCxX6J4prI53IbqnbisRE+Gm7Q2ZX8CW683&#10;6a6N82vFTs27vu5+nijSvjLZa85OEcnPvjBQYvHYxlYExR94yR55ue7pd1HznQrX3XaRipSK8o19&#10;rzPTpiNEx4a2oHYmesCO+jmL3N7elzWgH6NFN7Jkicc18Yls288NFtlliijdJK9scbRq57iA0Dzk&#10;q5taIjWeEJEypeb3Fazc3wbAAyNk4WbWhDenkdD2N8p7exUW63ts8/Sw8dec/bwRr5Jt8NUJvDFV&#10;8RXx2OhIc9rZJZ5eRe95A1PmHTwUDuW3rhrSkemZ9LVmrFYiHT4eYQWrzslM3WGodIteRlPb/RHH&#10;5lt7Nteu/wBSeVeXr/oy29NZ1aQuoTGX72Yau7jZeD0SdzMPOGgNOn7i5PukdG56p9E/b2IObhfV&#10;dMhvPA1anfssssvcNY4IiC8k9h/R+VXmbueGldYnq9Efbgk2zViEPt/D3szk/wCYMyzRg0NOueWg&#10;9k6H7I5jynioWz218+T62X/6Y+3g146TaeqyG8RaToc42zp6lqNrtf1meoR8wCg96xdObq/yj3cG&#10;vcV0tquez7zbm3ajgdXwt7iQeQx+qP6uhV723L14K+jh7EnFbWsPvce46mFqdcmkll4PcQA8XHyn&#10;yNHlXu93tcFdZ+bwgyZIrClPwV63gsluDI6utzta+u08CGdbS5+nYOgaN8yo52l74b5r/NPL2/py&#10;9CN0TNZtPN97AymMxzcjNdmbE7ojMYJ9ZwHV1Bo7TyXvaNxjxdc3nTl+ZgtEa6u3F1rG684crcYW&#10;YusemCE8nFvEN8/ld8y34KW3eb6lo/268o+34s6x9S2s8nN4egV9xXKz+DxE9gB8rJG6hauz/Dnt&#10;X0T72ODhaYXjLZaniqbrVp+jRwYwe093Y1o8qv8AcbiuGvVZKtaKxrKp4Ghc3Hljncm3ppxH/ZK5&#10;9k9J4aeVrTz8pVPtMNtzk+tk+WOUI9KzeeqeSD37TNfccz9NGWGtlb8o6Xf1mlV/dsfTnmf8uLVn&#10;jSzSsReZexlW20699G1zvM7TRw+R2oXU7fLGTHW3nCbW2sao7c+562GqkAiS9ID3MPk/Xd5h9Kjb&#10;7fVwV87zyhhkyRWPSj9lYGePrzORBdft6uZ1+01ruJcfO78ijds2kxrlv89vt+LHDT+6ea2K4b1J&#10;8Rc4+GKPFQO0dMO8skc+jXRrf6RHFUPet1NYjHHjzRtxfTgk9oYGHDYv3mwA23MzvLD3fYZpqGa+&#10;Yc/OpfbtpGDH1W+aefoZ4qdMM/zuSmzWbknYC7vHCKtH29IOjB6Tz9K5vd55z5ZmPHhH5Il7dVmr&#10;YbHNx2LrUm/6FgDyO154uPyuJXYbbD9LHFPKE+ldI0dq3skPu+N0m277RzEfV8jXBx/IoXcY1wW9&#10;TXl+WUJ4YvYcfcYPbbM1xHmc3QfkKgdjmOi0elq23KVzV4koLe1d8+2bgYNXRhsmnmY8F39XVV/d&#10;KTbBbT1tWaNayp/hzahhzkkchDXTwlkRPa4Oa7T5QFSdlyRXNMT4wj7efiaaurTVZ3DvKvUBp4wi&#10;3kpD0MbH67WE8OOnN36o+VVW87lWnw4/iyS05M2nCOaGsbWnp7XyN66e8ythrXvJ4lje8a9w1/SO&#10;nFQb7Cabe978clvw4xLVOLSszPNy7AymMxzcjNdmbE7ojMYJ9ZwHV1Bo7TyWrtG4x4uubzpy/Njg&#10;tEa6u3F1rG684crcYWYusemCE8nFvEN8/ld8y34KW3eb6lo/268o+34s6x9S2s8nN4egV9xXKz+D&#10;xE9gB8rJG6hauz/DntX0T72ODhaYXjLZaniqbrVp+jRwYwe093Y1o8qv9xuK4a9Vkq1orGsqngaF&#10;zceWOdybemnEf9krn2T0nhp5WtPPylU+0w23OT62T5Y5Qj0rN56p5K1mI3YrdUzgNO4sieMfqlwk&#10;bp8hVVuY+juJnytr+bTf4btchljmiZLG7qjkaHscO1rhqCuzraJjWOUrCJVrd262Y6M0aR7zJTDp&#10;HTx7sO7f2j2BVfce4Rijop88/h/Vpy5dOEczbW1RUw9htof7dkI3NsOPEta8EdH06nzpsdh0Yp6v&#10;nvHH9DHi0jjzlRdv2Ti9x1pJ/U7mYxTa/ZDtY3a+jVc9s7/SzxM+E6T7kTHPTZsK7ZYqTurcc2Qn&#10;+A4bWWSY93YmZy07WAjs/SKod/vZyT9HFxmec/l+qNlya/DVw7uxkOG25Qx0ZDpJJjLPIPtvazQn&#10;0evwUfuOCMGCtI89Z9jDLXprEKxiqFjJXoKEJ4yP59jR9p3yAKq2+G2W8UjxaaVm06NlqVYalWKt&#10;A3pihaGMHmAXcY8cUrFY5QsYjSNH5f8A+g2f9U/+yV5l+SfVJbkzbw7AO4hqeIhkI9PBcv2b/wA/&#10;3Shbf5miZXLUcXUdZtydDB7LebnH9Fo7Sul3G4pir1WlMtaKxrKn4ajd3PmPjGRYW4+A6VoT7LtD&#10;waPKB9o9pVLtsVt3l+rf5I5R9vxR6Vm89U8l8XQpQgICAgICAgICAgICASANTyQUjdGcmzFluAwp&#10;77vD/tMzD6pAPs9X6I+0VQb/AHU5rfRxcdec/bw80bJfqnpqtOFxMGKx0VOHiGDWR/a559pxVvtt&#10;vGGkVhvpXpjRxbzouubdtMYNZIgJmAfqHU/1dVo7li68FojnHH2MM1dayymncsU7Udqu/oniPUx2&#10;gOh9BXH4slqWi1ecIFZmJ1hadmYCxlcgcvkNXwMf1hz+Pey6/kaefzK47ZtLZr/Vvy19spGGk2nq&#10;lpC6dMEENk9pYLI2PebEGkx9t8bizq/a04H0qFn7dhy26rRxa7YqzOspChjaOPgEFOFsMY4kN5k+&#10;Uk8SfSpGHDTHGlY0hlWsRyfOUxlXJ0pKdkExyciObSOTh5wvNxgrlpNbcpLViY0lRX+H2fqWe8x9&#10;tmgJ6JQ98UgHn0H5Cufns+altaWj8YlF/b2ieEu6DYWUtPBzOUfMwc42OfIT/Sk5fuqRXtOS/wD5&#10;bzPtn3s4wTPzStmMxVDGV+4pQiJnNx5ucfK4niVcYNvTFXSkaN9axXkpfiBjMlczVQVqz5mOhDGu&#10;Y0kdfW7UE8hwI5qi7xgyXy16YmeH5o2eszaNFwwWLZi8VXpt0Lo26yuHa93Fx+dXe0wRixxTy96R&#10;SvTGjvUhmi87t3HZqJjLQc2SPXu5oyA4a8xxBBCibvZUzxpbw8WF8cW5uHF7FwVCVsxa+1K06tMx&#10;BaD5Q0AD51H2/asOOdfmn0sK4KwsSs25C7swHxnGmOPQWoT113Hlr2tP7Sgdw2n18ekfNHJry4+q&#10;Ge0XbsxM0lapHYgkkOj4hH1anygFrh8oXN4v3OGZrWLRM+hDr114QsuB2VbsWfiO4HGWUkObXe7r&#10;JPZ3h8n6v/mVptO12tb6mbjPl+v6N9MMzOtl0lhilhfDI0Oie0sezsLSNCPmV7asTGk8kiYVGPw0&#10;xotmR9qR1bXUV9ADpryL9fzKmjsePq1m09Pl/Vo/bRqttevBXhZBAwRwxjpYxo0ACuaUisaRGkQ3&#10;xGimZ7a2bhzZy+BP8WQl72AsaWvI0cfX9VwdzVHu9hlrl+rh5z6vzR8mK3VrV90tm5XI223NyWTL&#10;0+zWadfkJbo1o8zV7i7bky26886+j7fkRhmZ1suUccccbY42hjGABrQNAAOQAV5EREaQkq/vPbjs&#10;vRa+uB77W1MQ5dbT7TNfk4Ku7nsvrU1r81fto05sfVHpUnGXN4Y4PoUo52dTuMXddRa48CR1NPSq&#10;HBk3WP4KRb2I1ZvHCFl29sqc2fiedd39knrbA49freWQ8dfRyVps+2T1fUzcbeX6t2PDx1suavEk&#10;QZhu2RkW9TJaBNZj67nAf82GtLtPpXJ9xnTd62+XWvs4IOX5+Lu3fvatcpmhjHOdHL/jzkFurf0G&#10;g6Hj2qR3Hulb16MfKecs8uaJjSHn4e4B09v4rO3+BASK4P2pOWvob+VY9n2fVb6k8o5ev+jzb4+O&#10;rRV0yYIPmWKOWJ8UjQ6ORpa9p5FpGhC8tWJjSeUkwrm3doy4XK2LEdrrpysLWQketz1HUeXqqs2X&#10;bpwZJtFvhnwaceLpn0LKrRufj2tewscA5rgQ5p4gg8NF5Ma8BQsr4cWRZMuKnYIiepsUpLXMOvJr&#10;gDrp51z247Lbq1xzw9KJbbzrwfcOyt0WWiPIZZzYORYJJZeHLTpd0t+le17XuLcL5OHrmXsYbTzl&#10;ZMJtfFYcdVeMvsEaOsScX+cDsaPQrTa7DHh+WPi826mOK8kpNFHNE+GVodHI0se08i1w0IUu1YtE&#10;xPKWyYVGPw0xotmR9qR1bXUV9ADpryL9fzKmjsePq1m09Pl/VH/bRqttevBXhZBAwRwxjpYxo0AC&#10;uaUisaRGkQ3xGimZ7a2bhzZy+BP8WQl72AsaWvI0cfX9VwdzVHu9hlrl+rh5z6vzR8mK3VrV90tm&#10;5XI223NyWTL0+zWadfkJbo1o8zV7i7bky26886+j7fkRhmZ1suUccccbY42hjGABrQNAAOQAV5ER&#10;EaQkqnvrbE2QYy/SZ12oh0SxDm9nMEeUtVP3XYTkjrpHxR+KPnxa8YVnGX96tgGMpNsBg9Vre70L&#10;AezrcPVHyqqwZd3Ffp06vZ+fg01tflC1bX2Y2hKL+RcJ8gT1NGvU2Mnt1PtO86t9h2z6c9d+N/d/&#10;VvxYdOM81qVu3s+3vtO2bj8nQiMsc3GxEwaua/tcAOYK5vunb7dX1KRrE80TNinXWEdTdvfKQNx0&#10;Tp/dmjoLnju2hvkdJoCeHZqVGxzu8sdEdXT7PxYR9S3BdttbVp4WLqB7668aSzkcv1WDsH5VfbHY&#10;VwR5280nHiivrQ/iXSsTVqViJhfHA6RsnSNdO8DdCdP2FB75itatbRHCNfx0/Rr3NZmIl9+H+3pa&#10;cD8lajLJ5x0wMcNHNj5k6Hl1H6Fl2fZzSJvaOM8vU9wY9OMrirtIfhAcC0jUHgR5l5IymXb25cVl&#10;3e4QTl0bj3FmJpLSw8tXAdPEcwVyFtnnw5fgi3DlMIH07VtwT2O2ZlslZbc3HO9wb7Nfr6nEeQke&#10;q0eZv0Kxw9syZbdWefu+3JtrhmZ1su8UUUMTYomhkbAGsY0aAAcgAr6tYrGkckqIfS9BAQEBAQEB&#10;AQEBAQcOboT5DGTVIJzWlkA6ZW68NCDodOOh00UfdYZyY5rE9MyxvXWNFUj2LuCVoguZh3uvbG10&#10;jxp2jpcWhVEdqzTwtk+H75R/oW8ZWjC4DG4iEx1I/Xd/iTO4vd6T+YK1220phjSsff4t9KRXkkVK&#10;ZhAIII1B5hBWH+HmAfdNj+KIieo1g4BmuvIcOrTzaqpns+Gb9XHTy8Gj9vXXVZIYYoYmxQsEcTBo&#10;xjRoAB5AFaVrFY0jhDdEPtZPRAQEBAQEBAQEBAQEBAQEBAQEBAQEBAQEBAQEEHuPadPNhj3vMFqM&#10;dLZmjq1bz0c3hr86gb3t9M+kzOlo8WrJiiyFoeGdeOYPu2zNGDr3UbejX0uJP0KBh7HWJ1vbWPJr&#10;rto8ZXOCCGvCyGFgjijAaxjRoAArytYrGkcIhIiNH2snogICAgICAgICAgICAgICAgICAgICAgIC&#10;AgICAgICAgICAgICAgICAgICAgICAgICAgICAgICAgICAgICAgICAgICAgICAgICAgICAgICAgIC&#10;AgICAgICAgICAgICAgICAgICAgICAgICAgICAgICAgICCNzF7M1e5+G4z4j19Xe/x2QdGmnT7YPV&#10;1anl5EEd8c3j+Gfv0H1L0Pjm8fwz9+g+pA+Obx/DP36D6kD45vH8M/foPqQPjm8fwz9+g+pA+Obx&#10;/DP36D6kD45vH8M/foPqQPjm8fwz9+g+pA+Obx/DP36D6kD45vH8M/foPqQPjm8fwz9+g+pA+Obx&#10;/DP36D6kD45vH8M/foPqQPjm8fwz9+g+pA+Obx/DP36D6kD45vH8M/foPqQPjm8fwz9+g+pA+Obx&#10;/DP36D6kD45vH8M/foPqQPjm8fwz9+g+pA+Obx/DP36D6kD45vH8M/foPqQPjm8fwz9+g+pA+Obx&#10;/DP36D6kD45vH8M/foPqQPjm8fwz9+g+pA+Obx/DP36D6kD45vH8M/foPqQPjm8fwz9+g+pA+Obx&#10;/DP36D6kD45vH8M/foPqQPjm8fwz9+g+pA+Obx/DP36D6kD45vH8M/foPqQPjm8fwz9+g+pA+Obx&#10;/DP36D6kD45vH8M/foPqQPjm8fwz9+g+pA+Obx/DP36D6kD45vH8M/foPqQPjm8fwz9+g+pA+Obx&#10;/DP36D6kD45vH8M/foPqQPjm8fwz9+g+pA+Obx/DP36D6kD45vH8M/foPqQPjm8fwz9+g+pA+Obx&#10;/DP36D6kD45vH8M/foPqQPjm8fwz9+g+pA+Obx/DP36D6kD45vH8M/foPqQPjm8fwz9+g+pA+Obx&#10;/DP36D6kD45vH8M/foPqQPjm8fwz9+g+pA+Obx/DP36D6kD45vH8M/foPqQPjm8fwz9+g+pA+Obx&#10;/DP36D6kD45vH8M/foPqQPjm8fwz9+g+pA+Obx/DP36D6kD45vH8M/foPqQPjm8fwz9+g+pA+Obx&#10;/DP36D6kD45vH8M/foPqQPjm8fwz9+g+pA+Obx/DP36D6kD45vH8M/foPqQPjm8fwz9+g+pA+Obx&#10;/DP36D6kD45vH8M/foPqQPjm8fwz9+g+pB24nI5+zZdHkMP8PhDC5s3vMc+r9QA3pYAeRJ18y8Es&#10;gICAgICAgICAgICAgICAgICAgICAgICAgICAgICAgICAgICAgICAgICAgICAgICAgICAgICAgICA&#10;gICAgICAgICAgICAgICAgICAgICAgICAgICAgICAgICAgICAgICAgICAgICAgICAgICAgICAgICA&#10;gICAgICAgICAgICAgICAgICAgICAgICAgICAgICAgICAgICAgICAgICAgICAgICAgICAgrMm/wDC&#10;M31Hs1wl+ISQd8LHSO4EpaZBX6tde9MLTJpp7KCzICCG3JuIYT4VrX7/AOJ5GDHD1+juzY6v4nJ3&#10;V09PLh6UEygICAgICCFx25G3N05nACuWOxENKc2OrUSC732g6dB09HceU66oOq3ncdVzOPw8z3C9&#10;k47EtRgaSCyr0d6S7kNO+b6UEgghtobiG49u1MyIPdRa7z+B195093K6P2tG669GvJBMoCAgICAg&#10;ICAgIIbce4m4WTEMMHf/ABXIw44EO6O7MzHv7zk7q07vkgmUBAQEBAQEBAQEBAQEBBH287jquZx+&#10;Hme4XsnHYlqMDSQWVejvSXchp3zfSgkEFSg3pl8hnLVPC4J17GY+57hkMpJZjgDZW9Pfd1E5rnSC&#10;Hq9bi3iCBqgtqAghd57kbtna2Tz7q5tNx0JnNcO6C8N04dWjtPmQTSAgICAgICAgIIbF7iF7cWbw&#10;3cd2cN7rrP19Xee9RGT2dB09OmnM6oJlAQEELvPcjds7WyefdXNpuOhM5rh3QXhunDq0dp8yCaQE&#10;BAQEBAQEBAQEBAQEBAQEBAQcGfzdHBYS9mL7+inj4H2J3dvTG3XQeUnkB5UGenZGbseHT8iWBm+Z&#10;rQ3Mw8yzIN9eOtyB6WwaVtPJqgv22c/S3DgKGbpa+734WzNYfaYSNHxu/WY7Vp84QSaCg+ML8kzG&#10;7ddjGMkyBz9BtVsuvd944vDS/Tj0t11OnYg8dxYHemAwtvcdDdV3JZLGxPuWMdcjrCjZZC0ySQti&#10;jiY+Hqa0hhbISDz1QXatmKk+EizLiY6clZtwl3Nsbo+846eRqDP8G/Obyxce4r26rG34cg3v8Tic&#10;c6ozuK7jrC6w+aOZ0sj2aOcODRroB2oLDsDcuQyRy+Gy0sdnL4Cy2tYuwNDI7MUsbZq9gNaXBrns&#10;do5oOgcD6EELu+zQq5mUZnxLOADiDTxcD6FZ0bSOBk79k0smvlOgQSPhnuu1mPi+LtZOtnJMNNEy&#10;HN1Oju7VexEJYnuERMYkb6zH9HDUckH7tz/9rb0/7DhfyXEFe3vtvL3PFnbjq+471AXamTdXbAys&#10;RVELKjXti7yJ+omJ6n9evHlog0jCY+1jsZDTt35spPF1dd6yI2yydTy4dQibGz1QekaN5BBl/hft&#10;zc2b2RRlnz9zC0In2Y8fUxncMe5rbMgM08s0UxcXO16WN0aG6cyvRcNiZfOSW83t7OTi7kMBYijb&#10;kgxsRs1rMQmgkexujWyAEsf0jTUarwfmAzOUq74zW2cvYNgTNGWwMzw1pNOQ93NX9XTX3eYcO3pc&#10;NUH2/MZO/wCJEeIozmPFYSkbOaDQCJbNz1KsBJHDojY+U6eVqC2IOTLNsuxlkVrjcfP3biy69jZG&#10;xacS8scWtIA8pQZFk9z1sPVtZDD+KcOYzFFjrD8Remxz61vuml7oGNgjifG54aQ3ofwOiDXsVfjy&#10;OMp5CIFsVyCOwxp5hsrA8A/OgzbYdHe28Nr1srmNy3caxz546kWNFeOSRsc72CaxJLFL1E9OjWNA&#10;aG6cyvRZdiZfOSW83t7OTi7kMBYijbkgxsRs1rMQmgkexujWyAEsf0jTUarwcNi3uDd+48ri8XlZ&#10;cHgsFKypcuU2xut2bjo2yvjjfMyRkUcTHtBPQS5x7AEEBuvHbsw+e2bQtZKTO4ObO13RXbbY23a8&#10;zIptI5HwsjjlZI1x0d0gtLe3UaejW14CDJ/D25v7euDqX7GZlxWMpzyxOkhiidavvhncHue94c2K&#10;FundgMb1O0JJC9Fl3tuTKNzeL2phrceOv5OKa3cysrWv91p1y1rnRxv9R0skkgYzq1aOJIPBeCGy&#10;17JbINXMs3NYz+GdYgrZijfdWkljjsSNhFmu+COFzTG94LmEEEa8l6LL4k57KYHZt/J4wAWojE0z&#10;uYZW145ZmRy2HRji8QscX6ebjw1XgjNsYjJTSVcrh9+2M5j3Oa+7FYbStQTMPEiJ1eOB0B8nE+cI&#10;PXxUz2fwuKw8+Cb3l+zl6lRtcnpZMJusd293S8tYXadRA1AQecuy999yb0e9rfx0DqELq9X4WXc+&#10;7927vvQzs6u+L9OOuqCZ2Luh25duQZKaAVbrZJauQqg9QitVpHQzMB7W9TNW+YhBVcfksnvexeyA&#10;3HLt/b1ezPTxlag6vHZse7PMUlqaadkxDXSNd3bGtHAetqgldmbgyce4sjtDLXm5WxRrxX8dlmtY&#10;189SZzoy2dsXqd7FIzQloHUCDoEHjYubg3buPK4nE5STCYLByMqX71Rkbrlm46Nsr4onzNkZFHEy&#10;RvU7oLi48OHMJXbuB3Zh8rJFZzrs3gXxEx+/sjF+GcEaASwMijkjc3XXqaHA+VBT977by9zxZ246&#10;vuO9QF2pk3V2wMrEVRCyo17Yu8ifqJiep/Xrx5aINCoYi9WwHwybLWbdzu5WfFpRELHVIXFr+ljG&#10;xax9QDfU04cdUGbeFu0c6Rk7Q3XkWQ1dw5Js9QMqd3ZMN1we6UmHq1m09fpI58NEFzzeWyNfxE2t&#10;jIZyyhfqZWS3AANHvrit3RJI19XvXcj2oHidlsjidnT3sdOa9ttvHxtlaASGTX4IZB6wI9aN7gg5&#10;PGr/APVO5/8AsL/yhBdUBBU9u5fKR713Ht3JTOnbH3GTw8jgAfc7LTG+IdIGohnidz46OHFBC7R3&#10;rm8hv/J17rh/L2T94btk9Og6sVIK9v1vtd695e39VvBBN4HL5PLb33AWTn4Dh2QY6GENHTJeI7+z&#10;J1EdRMbZI4+enNBH2Lm4d27jyuJxWUkwmBwcjKl69UZG65ZuOjbK+KJ8zJGRMiZI3qd0FxceHBB8&#10;Os7i2XnMXBkMtNndt5q0zHsmuiEXKluYHuP4kLImyxSub0es3qaSOJQdHivubLbdxGJu4xr5bEuX&#10;qVjVj6QZ2zdbRDq4HQPd0jXsQSm18NuipPNe3Bm3ZGzaaP8AYIYmQ06x116YQAZXacup7iT5kEHj&#10;8vjcNvTf+TydhlWjVZjJJ55Do1rRVd85PYO1BLbUm3Nlrcufyhkx2Nnb3eJwLmtbI2LXX3m2SC7v&#10;pOyPXRjeB1droEJufK71m8Squ2sBbbUq28QbVm3JG2Vtbos9Dpo43DR8rhoxoceka9RB00Iee4Ku&#10;7djY2XctfcF3cGNo6TZjFZNtdzn1wf4slaWCKAxvjb6wadWnRB3eMc8U/hHuOeJwfFLj3PjeORa7&#10;Qg/KEF2mbK6J7YniOQtIY8jqDXEcD06jXRBkt3JU69iRrfGCJu4Gk9MEz8Y2j3gPCN9cM6mt14H+&#10;L1efVBoGxdxv3LtHF5ySJsM12EPmiYdWNlaSyQMJ5t62nTzIK1QfuLfc929WzdnA7YrWpqePbjmw&#10;i1adVeYpbEk08c3RH3rXNYxrRwGrkFi2vit1YyW3Vy+WbmceOh2NtSxtjut117yOx3TWRPA9Xpc1&#10;oPPUIK7ZzGT3RufK4upm3YDA4GVlS1PW7kW7dwxtlkY2SdsjYoomvaD0t6nO14gIPTAZrJ4TeFba&#10;uQy7s9QylaaziMjN3XvUclUt76vO6EMY8Fkgex/S08wdUF+QEBAQEBAQEBAQEBBRt/4ixunMYnaM&#10;kM4wMnVks9aj642OirkCvVbM0t0dJOQ8hp6g1iD9/wCDOyfLk/8A/VyP/wDOg8thYWfaO4svtSCC&#10;c7dla3KYSy/vJWR96ei1WfM7q9YSjvW9R1IefIgvqCpeIVO3Z/lr3aCSbuc9Rmm7trn9EbOvqe7Q&#10;HRo14k8EEtu+GabaeahhY6WaWhaZHGwFznOdC4BrQOJJKDw2/je+2NjcbbY+Iy4uCtYjcC17equ1&#10;jwQRwI86DL8HgvDzbONiwe9dmRnKY9vu8WVhxD70OQZHwjmZLXhmPePbp1tk0Icg0Tw+pYqHH2rG&#10;N2u3a9azN/CgMUUE88bBo2aaGMAxnUuAY49WnE6a6IKftDMYnaNK3i90Ya63ccluzLZvRY+xeGSM&#10;sz3Ryx2II5Q7WNzW9LyC3kvRL+GsOSO6t4ZCzhpMJVvyUX0a0kbY3GNsDm9TujWPvCfWeGk9Ouh4&#10;rwSeAp24/E3d9qSCRlWxTxDYJ3McI3ujFvrDHEaOLeodWnLUIOXfks2K3dtfc0lSzZxWOjyNW++p&#10;C+zJCbjYDFI6KIOkLNYC0lrTpqEFtw+VrZbHQ5CsyaOCfqMbLMMleXRri3V0UoY9uumo1HLigr/h&#10;TTt09g4utbgkrWGd/wBcMrXMe3WzI4atcARqDqgbbp24t/bwsywSR17Hw33eZzXBknRWc1/Q4jR3&#10;SeB05IPHxPryU8ZV3dV/6dtSR19w107ykW9N6DmPbg1c39drUHr4Z461Ht+TM5CPu8ruSw/LXWHn&#10;GLAHcQ9p/g12xs08oKC3IKb4rYvJZHbMDKlN+Sr179SzlMVER126UMgdNA1pID9eB6D7WmiCu7p3&#10;XhM1tPJYfbO3Ll/JS0p4o68uLnqw1SYyOqV9iKJurPssj6nOI0C9F92hDNDtPCwzMdFNFQqskjeC&#10;1zXNhaC1wPEEFeCJ8KadunsHF1rcElawzv8Arhla5j262ZHDVrgCNQdUDbdO3Fv7eFmWCSOvY+G+&#10;7zOa4Mk6Kzmv6HEaO6TwOnJBEe92dibnzli5RtWtsbgstyLL9KGS06rbMTIZ47EULXSdD+6a5j2t&#10;I7Cg4Nw5/M7pzO1ZsNirrNuU8zXmt3rNeWB8ru7lDTHDI1sjYWanrkeGjXpA14r0amvAQVHwopWq&#10;WwMXWtQPrWGe8GSCVhjeC6zI7i1wBGoOqCH8S9pV7O4MRumzgmbloUYZqWUxJhZYlEEzmvZYrxPH&#10;rviezi0esWuOiCMpVvCvIZCpX23sFl+y6VnvE8uJNCCqzXV8kk1qGIdTQNWsZqXHh50Gj7gylrGY&#10;51yvjbGVLHtEtWp0GbuydHva17mdfSOPSDqexBl1xu3cxuLE2tjYS7i9ysvV35O+KFjGxR0mv1ss&#10;uGVkMU3XHq1rPWcTppyXosfjL8VGJ2+7ENjfk2Z6i+pHKemN8jetwY92h6Q/TpJ7NV4Oh/itSbEa&#10;zcHmHbg00GE9xnD+8010Nnp916Nf9J3vTpxQSfh5ty7gNsx1sg5rspbnsX8j3Z1YLFyZ00jGHtaz&#10;r6Qe3TVBndTauxtp3Mhjt4bTju1X257OM3EzGHINlgsSOlENgwRSyslic4sHU3QtA0KC5+H1Pbnv&#10;V29gtoN29SLWRV8g+sylPbB1c/8AgdLZWRt0boX6dXk4cQ4hZtbE3NnLNqjat7Yz9huSZdpQvtPq&#10;WzEyGdk8UQdJ3b+6a5j2tOnEFBPbe3mdwZJ8eNxVxuHijJfl7sUlNj5SR0xwQTtZNINNS5/SGjzn&#10;kEVvyWbFbu2vuaSpZs4rHR5GrffUhfZkhNxsBikdFEHSFmsBaS1p01CC24fK1stjochWZNHBP1GN&#10;lmGSvLo1xbq6KUMe3XTUajlxQVzwzp26tDPNtQSQOl3Bl5ohK0sLo5Lj3Me3qA1a5p1B5FB5b8gy&#10;FHcG3d2Vqc2Qq4b3yvkqtVpksCveZH/GjjHGTu3wN6mt46E6AoKz4ibtm3Xt1uP2xjMhdhbex8uS&#10;tyUrNZkcUd2F3Sxs8cb5X9Qa5wY0hrQ5xI7Qtfi/Tt3PDLcdWnDJZtTU3tigha6SR7iRwa1oJJ9C&#10;C4ICDPPFevn8fJjd1bcqPt5eo2xjJIYgS50OQZ0RuOmvqxW2QvPDg3qQN07dn25sjB2cNXfdvbNf&#10;XsQxRBxmsRNaYLjG6akumhle7zuQWDw9wlvEbUqRXxplbZffyp46m5ceZ5uf6Ln9PoCCvtsWtibm&#10;zlm3RtW9sZ+w3JMvUoX2n1LZiZDPHPFEHy9D+6a5j2tIHEFB82702/szhoMdRt19uYe9FlLmVu15&#10;anfy1dXV4K0U4jld/EIc95aAANBqUEv4h0rVobaFeB84gz1Gebu2F/RGzrJkdoD0tb2k8kFuQZoN&#10;g08/4jbpsZ+vNYwpZRFahK0tpzymq6N8x4DvXRAlreOjCdfa0ICa2c/N4PISbRyjbFypWj73BZpz&#10;XPbLVB093sygaNnh4N1d7bdDz1QQW58nmsX4wVL9Ci/JVIsCW5OpX0NjuHXOEsDDp3jo3gasB1LS&#10;dNToEH3ufdP88YS1tbbFK8+XLM91v5G1TsU69KvLwne91lkXXJ0dQYxmup8yCW8VcXM/wpzuMx0E&#10;liUUDBWrxNdJI7pADWta0EuOg7AgkfEjGZnK7FzOPwpPxKzXLIGNf3TnjUF8Yf8AZMjNWa+dBW6e&#10;8tpNxcWIxO07xyDWCOPb5xUsDY3AaBss0sbarGA8394Rpy1Xol/B+jkKPhxhamQruq3ImSieu5jo&#10;+lxnkPBrgCBx4eZeCGwWUf4d++YHNUrj8F73YtYXMU601yLubcrpzBO2u2SSOSOSRw1LdHDTRBbN&#10;s7os5+SzPHibVHEx9Laly8w15bDuPWWVngSsjbw0c/Tq7BpxQZ/l9qbXwO8M1kNz7XZm8Hm5m3q+&#10;YZQ+ISVJjG2OaCdkbJJmxksD2Oa0jiRzQTmyKmy588bm2dmMxtOCF3TuCSi3HufI8hvdQRSxxzva&#10;W9XU/QAcuOvALcM447ndgvcbPS2kL3xPo/2Ql0pi7jvP+d4dXT+iglEBAQEBAQEBAQEBAQEBAQEB&#10;AQEBAQEBAQEBAQVHL+H5zOQkdlM7kLWEllbNJgHGBtVxYQ4RucyJszoupuvQX6Ht1QW5AQEBAQEB&#10;AQEBAQEBAQEBBFZ7b1fM/Du/lfH8NvQ5CLo09Z8GvS12oPqnq46IJVAQEBAQEBAQEBAQEBAQEBAQ&#10;EBAQEBAQRX8vVv5p/mLvX+8+4/D+54dHR33fdXLXq14c0EqgICAgICAgICAgICAgICAgICAgICAg&#10;ICAgICAg57uQo0YWzXbEdaF0jImySuDGmSVwZGwFxHFznAAIOhB8RSxSsEkT2yRu4te0hzSPMQg8&#10;bGTx1a5VpWLUUVy8XilXe9rZJjE3rk7tpOruhvE6cgg6UBAQEBAQEBAQEBAQEBAQEBAQEBB52bMF&#10;WvLZsyNhrwMdJNNIQ1jGMGrnOceAAA1JQflS3WuVYbdSVk9WyxsteeMhzHxvAc17XDgWuB1BCD1Q&#10;EBAQEBAQEBAQEBAQEBAQEHnZsQVa0tmw8RV4GOkmldwDWMHU5xPkACD4o3qd+lBepTNsU7UbZq88&#10;Z1a+N46muafIQUHliMvjsxj4sjjZu/pT9XdS9Lm69Dix3B4a7g5pHJB2IOR2Xxjcq3EGywZN8BtM&#10;qE/xDC14YZAP0Q46IPy5mMbTvUaFmYR28m+SOjFo494+KN0zwCAQNI2E8UDJZfG4xkD8hZjqsszx&#10;1a7pD0h88x6Y4x+s48kHU97I2Oe9waxoLnOcdAAOJJJQfrXNc0OaQWkagjiCCg/UBAQEBAQEBAQE&#10;BAQEBAQEBAQEBAQEBAQEBAQUfxh/8LU//rOJ/wC/woLVm5szDjJpMLWht5JvT7vXsyugidq8B3VI&#10;1shbozUj1efBBnHgdd3wdm7ZrzYuizbvugAvttyOs9Aa4sPcGEN1L9AR18AgvWT2zDkdy4bNzyAH&#10;Biw6nE1nrGWzEYXudJr7HduPqBvPQ68NEHHuzdeRx2SxuCwlGPIZ7KtmlgZYlMFeKCt095LLI1kr&#10;ucjQ1rWklB77cyO85rU1TcWGr0+7Z1xZCja94rynUDo6JGQzMdx14t086CwII3cW4Mbt/C2sxknu&#10;ZUqtBcGDqe9znBjI42j2nve4NaO0lBVp90+JlSmc1b2xUGJjaZbGOhuukyccIGpd0mJtd72t1JjE&#10;nmDiUE3l90OZsqbc+AgblmCoL9WBrizvodBI4NOhPV3eug058EErjcpRyWLrZSpKH0bcLLME3IGO&#10;Roe13zFBGbK3LNuXC/GfdhWpWJ5hjT1FzpakchZFO4EDp73pLg3yEcUETNvDc2Xyd6ls7G1bVbGS&#10;urXctkbEkFc2o/bggZDHNJIYzwe/g0HgNdEEjtTdc2WsXsVlKXwzcGKMfv1ESCaMsmBMU8EoDeuK&#10;TpPNoIIIIQQ+T8SrkO6crtfGYg5PN1RXdRrMlETXxyxd5JNYkcC2GOMkN14lxOgCCbyuY3JjdmWM&#10;u/Gw2M5UrmxPjIJnGN3QeqRkcpbq492D0+rxPBBK4nKUsti6mToyd7TuwssV5B2skaHN+goIzZm5&#10;pNy4qbKiuIKL7diLGv6iTPWheY2TkaDp7xzXFo/R0PagirW8dyZTK3cbs7F17keMlNbIZbIzvr1G&#10;2G8XwQiKOaSV7NfXOga08NSUHTt3eF+xmZNu7ix7cTn2RGzXZFL39W3A13S6SvKWxuJYSOtjmhw1&#10;B4hB8703xY27lsFjq+NfkrGcfYhrwxuDH97DGHsGpHSGnX13O9loJ4oOGxvHeeBsVJ92YmjFhLk8&#10;VZ9/G2pZ3VJJ3iOL3hk0MOsbnuawvYeBPJBaNxbgxu38LazGSe5lSq0FwYOp73OcGMjjaPae97g1&#10;o7SUFWn3T4mVKZzVvbFQYmNplsY6G66TJxwgal3SYm13va3UmMSeYOJQWOd1Xc+1XnG2Y3U8zUPc&#10;WXx96ww2GaamPqZr6ruRPp8iDpxGNpYPBUsZA5wpYurFWidIdXCKvGGNLj5elvFBTcZvXxDzdCLP&#10;4TblKxgLI7ylBPfdDfmh10bIG9w6BnUOIa6T0lBfKsss1aKWWJ1eWRjXSQOLXOY5w1LCWktJby4H&#10;RB6oM9j8TMzksjlcLt/CNyOaxt6arMHziGrDBGQ2OaxKWuIdIdemNjSeGvAILbm9w08Bt6bM5k91&#10;HWja6dkIMjjK7RrYohwL3PkcGMHaSEFZn3T4mVKZzVvbFQYmNplsY6G66TJxwgal3SYm13va3UmM&#10;SeYOJQW/H5fHZHE18tUmbLj7MLbMM45GJ7esO+ZBSsZvXxDzdCLP4TblKxgLI7ylBPfdDfmh10bI&#10;G9w6BnUOIa6T0lBb8nlp6W27WXfWLJ61OS26o9w1D44jIY3Ob1DmNCRqgp+I3xvrc2LrZXbGBpjG&#10;yRMf7zlLUtczv6R3ja0ccMruhr9Wtkk6ermBpxIWHaO7m54Xatmm/F5vFSNhymLlcJHROkHVG9kj&#10;dGyRSN4seOfkGiDjzW8Mu/OTbd2tjY8nlqkbJMjZtTOr0qglHVE2V7GSyPke31gxjfZ4khB8YzeO&#10;bq52tgt3Y2HHW8h1DFZCnM6xSsvY3rdD1SMhfFL06uDXN0cAdCg6t+7zG08bRvGo+623fgouhi1M&#10;v8fqA7to9p+rQGjhz5oIjJ7w8QcHTfnM1t+kMBAO8vxU7kk1+tXHtSuY6FkMvdt9Z7WP5ctUF4Za&#10;rvqttskDqzmCVso5FhHUHejTigoeM3r4h5uhFn8JtylYwFkd5SgnvuhvzQ66NkDe4dAzqHENdJ6S&#10;guN225uAnuWKujhVfNNSlLXaERlzonkdTT+idNQg8NoZJmV2nhcpHXZTZfoVrTakfsRCaFsndt0D&#10;eDerQcEGb+GO5d2W9m0sdtTE17AoOnjuZPJzyVawmNiR5hhbFFNLK5rXDqdoGg8NSddPReNr7xtZ&#10;DKWsDm8f8I3FTibZdVEgnhnrOd0CxXmDWdbOv1XAtBaeBXg9ZczC3xCrYT3KIzTYme6Mjw71rYbM&#10;MXcjhr0u77q59nJBGbz/APH/AIf/APbsh/8Aa7CCT3rmYcVVxUstKK8LWWoUmNl00jdanbCJm6h3&#10;rR9eoQR3jFNmYvDbcHwytDZ66Fxl7v5XRd3VNWXvZI+lr+uRvDpYdAfKg+9gXd8TU6cebxdGnjG0&#10;YzWsVbck8rnhrAwOjdDEGgs1JPVz4IJCtuiT+drm2LlYQH3SO9irIf1CzFr3dgEaDpfFJpw46tcC&#10;g+txbmkxeVwWKq1xavZq2Ygwu6RHWhYZLM5IB/w29IA7XOAQTyAgICAgICAgICAgICAgICAgICAg&#10;ICAgICCj+MP/AIWp/wD1nE/9/hQXhBRPBS3VPhhtyuJmGxDW93lh6h1tlic4SRlvMOaWnUIL2gqe&#10;8sdsvMZHHY7MX/cM5CH2cRPBZNS4wahkjoXgjUHgHN4g+TggjNtZLPYvfbto2cydx0XY998WpmRN&#10;uUyyVsbIrD4QyOQSh5LCWh3qnsQX9BQ/GrG3LmyxPVMw+GXqeRsmsA6YQVp2vlfG1zZGucxmrwHN&#10;I4cjyQcYw7HYP45/xMyRwxj7z38vxnc9GmvF5q6fIgtGwsRiMTs3E47EWJbeLjrg1LFgdMj4pCZG&#10;lzeiPT2+XSEGc2preIq5LwmpOdDcyVtsWBe3nHhch1y2JG8P+qNjnjB7D0L0a/RpVaFKvRqRiKrV&#10;iZBXibybHG0NY0egBeDH/D3bV/XKbdfu/J4fM42/bfPiYPcgHRTzvnisxCavJK9krJAerqPHUcOS&#10;9Fr2Zg8HDvLKX4tz29xZytUio3veDXc2GJ0jpY2F1eGFnX1dR0JJAPEcQvB6bWqQf8Ud8W+ke8GP&#10;FRdfaGCu92g9JPFBeEGOZG7e2vVzHhxj3GK1l7DG7Pe3j3dTKSO94DeP/USJXeZvQvRrGJxlPFYy&#10;pjKLO6p0YY69eMdkcbQ1o+YLwUnwnuVsbTyG0b0jYc9i8hdkmgeQ2SxDasyWIbUYPF7HslA1HIjQ&#10;oPrJW6ue8U9uxYmUWRtll2zmZ4nB0cXvcHcQ13vHDvHuPX0cwG6+RB2bpAPiNsfUakfFCPMfdWhA&#10;8YQD4c5bzGsR6RaiISBzeNWNuXNlieqZh8MvU8jZNYB0wgrTtfK+NrmyNc5jNXgOaRw5Hkg4xh2O&#10;wfxz/iZkjhjH3nv5fjO56NNeLzV0+RBadg4jE4jZ2Jx+HsS2sXFAHU7FgdMr45CZGlzemPT2+XSE&#10;E5PPFBDJPM4MhiaXyPPJrWjUk+gIMvlweDxeBtbj2Ju44jGxMkuCqZo7mIPql5aYZdXQhx5iJ7dP&#10;IvRftqZa3mNsYrLW63udq/UhszVeP8N8sYeW8ePDXt4rwSqCj+GFSCKfeE7GATWNxXTK/tPQ2NrR&#10;6AEHn41Y25c2WJ6pmHwy9TyNk1gHTCCtO18r42ubI1zmM1eA5pHDkeSDjGHY7B/HP+JmSOGMfee/&#10;l+M7no014vNXT5EFm2Rj8Hgdj42tjbck+Gq1u9r27I6XmB2svW8dEfTwdy6RoEFOlweDxeBtbj2J&#10;u44jGxMkuCqZo7mIPql5aYZdXQhx5iJ7dPIvRZbOWt5jwnsZa3W9ztX8HJZmq8f4b5apeW8ePDXt&#10;4rweHhRubC5PYmIjryMr2MdSr179B5DJK74YmtIew6ENPBzXaaOaQRzQcu0ZYcz4kbl3HjXiXDsq&#10;VMTHbj4xWLNd8sszo3Dg8Rd61nUOGuoHJB87Pt1sJvndmDykjYL2WvjL4uSUhotVZa8URbET7ToH&#10;wlrm8xrryQfW/wC5VzG4Ns7bx0ony1bL1ctcZE4ONapSLnySTEex3n+E0H2uooOzxLAP8qgjUfzF&#10;jz8o6ygmd7AO2ZnwRqDjrYIPLTuHoPnaU8UGyMNPM8MiixlaSWR3INbXaXE+gIKRLg8Hi8Da3HsT&#10;dxxGNiZJcFUzR3MQfVLy0wy6uhDjzET26eRei21stbzHhw3LW63udq/iTZmq8f4b5a/WW8ePDXt4&#10;rwfvhl/+ttp//Rsf/wB1jQVjwJ3Jh7OzocM1za2ToS2e+pv9R72SWZZGTsB062PB9ocOoEdiDsbY&#10;rZ3xep2cXI2xW25jbUGUtxHqj94uSRGKt1jgXtbE57h9nhrxKDrs/wD7px//AON3f+/1EDef/j/w&#10;/wD+3ZD/AO12EDxV/wDl23v/AMkwv/fY0El4kRSTeHe6Yoml8kmIvtjY3iS51aQAAecoOvaeQo29&#10;uYl9WxHO2SlA9hje12rRG0EjQ8uKCG8S8faZj6e6MdGZcrteY3o42e1NULei7XHEf4kOpb+s1qDk&#10;2Xar7p3blt5Qv77F1o24fAS/ZdGzSW5M3/WTFsev/q0Fyv5XG481hesx1jdnZUqd44N7yeQEsiZr&#10;zc4NOgQdSAgICAgICAgICAgICAgICAgICAgICAgIOe7j6N6FsN2vHZhbIyVscrQ9okicHxvAcDxa&#10;5oIKDoQQtfZe0q+cdn4MPTizTy4uyDIWNmJeC1zusDXVwJBPMoJpBwZnAYPN1fdMxj6+Rra6iGzE&#10;yVoPlAeDofOEHlgNr7c29WfWweNr42CR3VKytG2PrcOReQNXH0oJRAQVr/hp4e/FPin8uY73/q6+&#10;/wDdo9ev9PTTp6u3q01QWVByvxeNkyUWTfVidkII3QQ2y0GVkchBexrjxAcWjVB1IIbcGzdqbjEf&#10;x3E1ck6LhE+xE172jno15HUB5tUHbicNicPSZRxVOGhTj4sr1o2xMBPM9LQBqe0oPWKjShtWLcUE&#10;cdq10e8ztaA+Tux0s63Di7pHAaoPjKPybMfO7FxQzZBrda0Vl7o4nO8j3sbI5o9DSgquG27uPJbq&#10;r7o3XDUrWMbXlq4bHU5H2BEbJb388kz2Q9T3tY1jWhugGvaUF0QQ+4Nn7W3EyNudxVXJCL/CdYia&#10;9zP2XEdQ+QoOvD4PD4Wk2jiKMGPptJLa9aNsTNTzOjQOJ8qD2lo0prVe3LBHJaq9fu07mgvj7wdL&#10;+hx4t6hwOiBdo0r9Z9S7BHZqyad5BK0PY7pIcNWuBB0IBQe6Ctf8NPD34p8U/lzHe/8AV19/7tHr&#10;1/p6adPV29WmqCyoCCuT+HGwLGTGUm27j5MgHd57ya0XUXjiHn1dC7znigsaAg8KtGlU773WCOD3&#10;iV08/dtDeuV+nVI7QcXO04lB7oK1/wANPD34p8U/lzHe/wDV19/7tHr1/p6adPV29WmqCyoK5P4c&#10;bAsZMZSbbuPkyAd3nvJrRdReOIefV0LvOeKCS3HQnyG38pQr6d/cqT14uo6N65YnMbqePDUoIKPw&#10;12nkMPiIdxYWlkMhj6cFZ08sTXu1ija0tDyA5zdRwBQWmpUq060dapDHXrQjoigiaGMY0djWtAAC&#10;Djzm3MBnqgp5rH18jWB6mxWY2yBp8reoHpPnCD4wO1tubervr4PG1sbDIeqRtaJsfWeQLy0auPpQ&#10;dtqjSt9z71BHP7vK2eDvGh3RKzXpkbqODm68Cg9J4IbEEleeNssEzXRyxPAc1zHDRzXA8CCECCCG&#10;vBHXgjbFBC1scUTAGtaxo0a1oHAABBX5/DjYFjJjKTbdx8mQDu895NaLqLxxDz6uhd5zxQWCWKOW&#10;J8UrQ+KRpY9jhqC0jQgjyFB81KlanVhqVImQVazGxV4IwGsZGwBrWNaOAa0DQAIIXJ7B2TlKVelk&#10;MHSsVKpcasT4GaR9RLndGgHT1E6nTmglMViMXiKUdHF1IaNOL/Dr12NjYPP0tAGp7UH2aFE325E1&#10;4zeZE6uy0WjvBC9we6MP59JcxpI8oCBPj6NizWtT145bNJzn1JntDnxOewxvLHHi0uY4tOnYgXMf&#10;RutiZcrx2GwSx2IWytDg2aJ3XHI3Xk5jhqD2IOggEaHl2hBDYfZm0sLfsZDEYepQu2gWz2K8LI3u&#10;aXBxaS0DgXAEhBH7mk8RZLEtLAVcaylYjDI8ranl72BzgQ95rNiLZOnm0d4Ne1BKbW25Q21t3H4L&#10;Hgipj4WwxuPtOI4ve79Z7iXHzlB13cZjr5rm7VismnM21V71jX91OwEMlZ1A9L2hx0cOKDq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f//ZUEsBAi0AFAAGAAgAAAAh&#10;AD38rmgUAQAARwIAABMAAAAAAAAAAAAAAAAAAAAAAFtDb250ZW50X1R5cGVzXS54bWxQSwECLQAU&#10;AAYACAAAACEAOP0h/9YAAACUAQAACwAAAAAAAAAAAAAAAABFAQAAX3JlbHMvLnJlbHNQSwECLQAU&#10;AAYACAAAACEAOoKihhkEAAA5DgAADgAAAAAAAAAAAAAAAABEAgAAZHJzL2Uyb0RvYy54bWxQSwEC&#10;LQAUAAYACAAAACEAjJp/u8gAAACmAQAAGQAAAAAAAAAAAAAAAACJBgAAZHJzL19yZWxzL2Uyb0Rv&#10;Yy54bWwucmVsc1BLAQItABQABgAIAAAAIQB04H7z4QAAAAwBAAAPAAAAAAAAAAAAAAAAAIgHAABk&#10;cnMvZG93bnJldi54bWxQSwECLQAKAAAAAAAAACEAJ30qyy4SAAAuEgAAFAAAAAAAAAAAAAAAAACW&#10;CAAAZHJzL21lZGlhL2ltYWdlMS5wbmdQSwECLQAKAAAAAAAAACEAGUdkBMXCAADFwgAAFQAAAAAA&#10;AAAAAAAAAAD2GgAAZHJzL21lZGlhL2ltYWdlMi5qcGVnUEsFBgAAAAAHAAcAvwEAAO7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colouredbanner" style="position:absolute;left:10772;top:11476;width:604;height: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t88nCAAAA2wAAAA8AAABkcnMvZG93bnJldi54bWxET01rAjEQvRf8D2GE3mpWwXZdjSK2lR67&#10;VgRvw2bcLG4mSxJ121/fFITe5vE+Z7HqbSuu5EPjWMF4lIEgrpxuuFaw/3p/ykGEiKyxdUwKvinA&#10;ajl4WGCh3Y1Luu5iLVIIhwIVmBi7QspQGbIYRq4jTtzJeYsxQV9L7fGWwm0rJ1n2LC02nBoMdrQx&#10;VJ13F6sgTF/C22U62/6U+efR5OXBv/qtUo/Dfj0HEamP/+K7+0On+RP4+yUdIJ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bfPJwgAAANsAAAAPAAAAAAAAAAAAAAAAAJ8C&#10;AABkcnMvZG93bnJldi54bWxQSwUGAAAAAAQABAD3AAAAjgMAAAAA&#10;" strokecolor="black [0]" insetpen="t">
                    <v:imagedata r:id="rId3" o:title="colouredbanner"/>
                  </v:shape>
                  <v:shape id="Picture 11" o:spid="_x0000_s1028" type="#_x0000_t75" alt="300x300-Mental-Health-logo_EN" style="position:absolute;left:10660;top:11383;width:113;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g/tHBAAAA2wAAAA8AAABkcnMvZG93bnJldi54bWxET01rAjEQvRf8D2EEbzWrliKrUbRU8FSo&#10;iuht2Iy7i5vJksTd+O+bQqG3ebzPWa6jaURHzteWFUzGGQjiwuqaSwWn4+51DsIHZI2NZVLwJA/r&#10;1eBlibm2PX9TdwilSCHsc1RQhdDmUvqiIoN+bFvixN2sMxgSdKXUDvsUbho5zbJ3abDm1FBhSx8V&#10;FffDwyjQnds8opz1b1/b6ySLZ3+Zfs6VGg3jZgEiUAz/4j/3Xqf5M/j9JR0gV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g/tHBAAAA2wAAAA8AAAAAAAAAAAAAAAAAnwIA&#10;AGRycy9kb3ducmV2LnhtbFBLBQYAAAAABAAEAPcAAACNAwAAAAA=&#10;" strokecolor="black [0]" insetpen="t">
                    <v:imagedata r:id="rId4" o:title="300x300-Mental-Health-logo_EN"/>
                  </v:shape>
                </v:group>
              </w:pict>
            </mc:Fallback>
          </mc:AlternateContent>
        </w:r>
        <w:r>
          <w:fldChar w:fldCharType="begin"/>
        </w:r>
        <w:r>
          <w:instrText xml:space="preserve"> PAGE   \* MERGEFORMAT </w:instrText>
        </w:r>
        <w:r>
          <w:fldChar w:fldCharType="separate"/>
        </w:r>
        <w:r w:rsidR="0065125A">
          <w:rPr>
            <w:noProof/>
          </w:rPr>
          <w:t>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8CD" w:rsidRDefault="00B118CD" w:rsidP="00992BF2">
      <w:pPr>
        <w:spacing w:after="0" w:line="240" w:lineRule="auto"/>
      </w:pPr>
      <w:r>
        <w:separator/>
      </w:r>
    </w:p>
  </w:footnote>
  <w:footnote w:type="continuationSeparator" w:id="0">
    <w:p w:rsidR="00B118CD" w:rsidRDefault="00B118CD" w:rsidP="00992B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8CD" w:rsidRPr="00B6681D" w:rsidRDefault="00B118CD" w:rsidP="009E6290">
    <w:pPr>
      <w:pStyle w:val="Header"/>
    </w:pPr>
    <w:r>
      <w:rPr>
        <w:rFonts w:ascii="Times New Roman" w:hAnsi="Times New Roman"/>
        <w:noProof/>
        <w:sz w:val="24"/>
        <w:szCs w:val="24"/>
        <w:lang w:eastAsia="en-CA"/>
      </w:rPr>
      <mc:AlternateContent>
        <mc:Choice Requires="wpg">
          <w:drawing>
            <wp:anchor distT="0" distB="0" distL="114300" distR="114300" simplePos="0" relativeHeight="251676672" behindDoc="0" locked="0" layoutInCell="1" allowOverlap="1" wp14:anchorId="499970E9" wp14:editId="1E8D79F5">
              <wp:simplePos x="0" y="0"/>
              <wp:positionH relativeFrom="column">
                <wp:posOffset>-543560</wp:posOffset>
              </wp:positionH>
              <wp:positionV relativeFrom="paragraph">
                <wp:posOffset>-184752</wp:posOffset>
              </wp:positionV>
              <wp:extent cx="7039610" cy="519430"/>
              <wp:effectExtent l="0" t="0" r="889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9610" cy="519430"/>
                        <a:chOff x="1082341" y="1061424"/>
                        <a:chExt cx="70394" cy="5195"/>
                      </a:xfrm>
                    </wpg:grpSpPr>
                    <wpg:grpSp>
                      <wpg:cNvPr id="32" name="Group 32"/>
                      <wpg:cNvGrpSpPr>
                        <a:grpSpLocks/>
                      </wpg:cNvGrpSpPr>
                      <wpg:grpSpPr bwMode="auto">
                        <a:xfrm>
                          <a:off x="1082341" y="1061424"/>
                          <a:ext cx="70395" cy="5195"/>
                          <a:chOff x="1082341" y="1062251"/>
                          <a:chExt cx="70394" cy="5195"/>
                        </a:xfrm>
                      </wpg:grpSpPr>
                      <wpg:grpSp>
                        <wpg:cNvPr id="33" name="Group 33"/>
                        <wpg:cNvGrpSpPr>
                          <a:grpSpLocks/>
                        </wpg:cNvGrpSpPr>
                        <wpg:grpSpPr bwMode="auto">
                          <a:xfrm>
                            <a:off x="1082341" y="1062251"/>
                            <a:ext cx="69975" cy="5195"/>
                            <a:chOff x="1082341" y="1060219"/>
                            <a:chExt cx="69975" cy="5195"/>
                          </a:xfrm>
                        </wpg:grpSpPr>
                        <pic:pic xmlns:pic="http://schemas.openxmlformats.org/drawingml/2006/picture">
                          <pic:nvPicPr>
                            <pic:cNvPr id="34" name="Picture 34" descr="GC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2365" y="1060219"/>
                              <a:ext cx="69951" cy="5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35" name="Rectangle 35"/>
                          <wps:cNvSpPr>
                            <a:spLocks noChangeArrowheads="1"/>
                          </wps:cNvSpPr>
                          <wps:spPr bwMode="auto">
                            <a:xfrm>
                              <a:off x="1082341" y="1060340"/>
                              <a:ext cx="36969" cy="3814"/>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pic:pic xmlns:pic="http://schemas.openxmlformats.org/drawingml/2006/picture">
                          <pic:nvPicPr>
                            <pic:cNvPr id="36" name="Picture 36" descr="edsc_banner_lgTHISONESLEGIT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3603" y="1061556"/>
                              <a:ext cx="28748" cy="2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s:wsp>
                        <wps:cNvPr id="40" name="Rectangle 40"/>
                        <wps:cNvSpPr>
                          <a:spLocks noChangeArrowheads="1"/>
                        </wps:cNvSpPr>
                        <wps:spPr bwMode="auto">
                          <a:xfrm>
                            <a:off x="1138893" y="1062951"/>
                            <a:ext cx="4546" cy="335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pic:pic xmlns:pic="http://schemas.openxmlformats.org/drawingml/2006/picture">
                        <pic:nvPicPr>
                          <pic:cNvPr id="41" name="Picture 41" descr="canada_wordmark_goo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41569" y="1062276"/>
                            <a:ext cx="11167" cy="4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pic:pic xmlns:pic="http://schemas.openxmlformats.org/drawingml/2006/picture">
                      <pic:nvPicPr>
                        <pic:cNvPr id="42" name="Picture 42" descr="Canwordmark_colour[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42355" y="1062542"/>
                          <a:ext cx="9667" cy="2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42.8pt;margin-top:-14.55pt;width:554.3pt;height:40.9pt;z-index:251676672" coordorigin="10823,10614" coordsize="703,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OtiL0GAAC9KAAADgAAAGRycy9lMm9Eb2MueG1s7Fpb&#10;b9s2FH4fsP8g6F217hejTpHIchYga4Olwx6GIaAl2hYqiRolx8mG/fedQ0qyZKdNmqwFFsiADZKS&#10;qHPh+c7HQ799d5dnyi3lVcqKmWq80VWFFjFL0mI9U3/9uNB8ValqUiQkYwWdqfe0Ut+d/PjD2105&#10;pSbbsCyhXIFJimq6K2fqpq7L6WRSxRuak+oNK2kBF1eM56SGLl9PEk52MHueTUxddyc7xpOSs5hW&#10;FYzO5UX1RMy/WtG4/rBaVbRWspkKstXil4vfJf5OTt6S6ZqTcpPGjRjkGVLkJC3gpd1Uc1ITZcvT&#10;o6nyNOasYqv6TczyCVut0pgKHUAbQz/Q5pyzbSl0WU9367IzE5j2wE7PnjZ+f3vFlTSZqZahKgXJ&#10;wUfitQr0wTi7cj2Fe855eV1ecakhNC9Z/KmCy5PD69hfy5uV5e5nlsB8ZFszYZy7Fc9xClBbuRM+&#10;uO98QO9qJYZBT7cC1wBXxXDNMQLbapwUb8CT+Jih+6Zlg7Rwg6G7hm3a0o3xJupNYndTOHh5Qqby&#10;9ULkRkSpn+h0qrbmMA/MYX5rc3xWr75pnKFWZPo5s5imIxyId/yXZrEOzGJ9Z7Ps9WrN4gaB92Sz&#10;6KYRHK6WByb4zGop03gK3yYQoXUUiI8DFjxVbzlVm0nyJ82RE/5pW2qAGSWp02WapfW9wD+IKxSq&#10;uL1KY4xP7PRiGoJAxjRcxrcqFowktIoBAs9DZcVYTTnao31OzkJQSxHjSsHCDSnW9LQqAUwh4mDG&#10;dohztttQklQ4jDE2nEV0B5Its7RcpFmGIIDtxgYgzAGePWBGiZVzFm9zWtQS/DnNwBysqDZpWakK&#10;n9J8SQHL+EViCMSBNXJZ1fg6XC0CkP82/VNdD8wzLXT0ULN1L9JOA9vTPD3ybN32jdAI/8GnDXu6&#10;rSiYgWTzMm1khdEjaR9E3yZPSVwX+UG5JSILSTQCgQQqtSLCkkOToKwVj38BY8N90K45reMNNldg&#10;uWYcbu4uCDPvLYs+qACrH4VfgTcuRI7E0X1koKkQiiEuAENaIB6iKKwQXtXnlOUKNsDkILAwObkF&#10;i0sV21tQ+IKh44VKWTEYAF3kCBX5Wj4tHHbkukAPIj/ybc023QhcN59rp4vQ1tyF4Tlzax6Gc6N1&#10;3SZNElrgS1/uOeEIlqVJu3grvl6GGZceXYiPCABwy/62Ca6gvRitt3Gy/WoMDNPWz8xAW7i+p9kL&#10;29ECT/c13QjOAle3A3u+GKp0mRb05Sopu5kaOCa4n2RroG4Nf+mJD7ogC6OdnsknGVTZNofE3lvN&#10;4MBtjtl5sMC7p4Xig4nzFGBHydJ8pvo6fiQkI5ZERSIWSU3STLZ7ZkTVHzbj6cLRPdvyNc9zLM22&#10;Il078xehdhoarutFZ+FZdLAyIrHaqpdbUvizt3R78jbv2IsMa72L9zZQ4So24YscBGhw1eIi9J6G&#10;NUiCHyKQ1xtSUohKnLaXFcDpMisgmgC4Z5AXRHg397VUr5I87wuAP3gAO09Hnj2D0y27WQAt8lhu&#10;4AYSeSzfEPQOLNfSxxZWnog8g5X3pMBtAanDrK+BqDGeX1M8Y3CzLaDV9SbZKUmKqc5yAhPyYpIC&#10;bzE9iV8NisY1BxrC6t/SeiOCD/c3Inv0E0YURWEkGVNvdokSLZBgr0sfX8SRNuxkmC9Zcg/JH2QQ&#10;GyzYmkNjw/hfqrKDbe5Mrf7cEqSf2UUB6GK5jufCvrjf4f3Ost8hRQxTzdQasoZohjX0YLO2LXm6&#10;3sCbZIYo2Cns+Vap4AEon5QKdMIOAJwknAB5DfxC6wjpHuCAB3t/eOr7UWmw0gGVhpGGStOkim+W&#10;pCgov8nWH3+6uP7wPrq+jM4vPt5E718lvzbFsm6TWZ/RjPy6q1NYrg775aZO4TiupDltljN9z4by&#10;GBY6TBeYmCTNz8xyXa56UfIa+TUtRn4tonm4TXkl/Hpf/PtOXBuY7RHXlmwXMyFw8m/OtQ3L94MO&#10;hUzc0osNVotCtmNDIkMQsizHfxkIjVS7KxCMW+ejY47jithg6zxS7ZFqi5MorAwMqTaONFQ7JgVJ&#10;yA1WPLAofrNmLEHQgr2AKHG8mgK2NRLsR84PDcM2HKwTSYJtmrCTHaQ2wzBcT+Y2eyTYX5+cexUI&#10;mddk+XLIDMcC9ljA3hew+wQbIRm+/5sSj90d+V81p6U40uSdkBRdzolZxrb8d+OPV5l47DHxPJ54&#10;TMvpTk5NB9bJIPEEcObUFHbwiA2uPf/4YizsyMI4Hpf3y4xj3hnzzkHegf/IibXS/J8P/4TX70O7&#10;/6/Dk38BAAD//wMAUEsDBBQABgAIAAAAIQCxx0Sr2AAAAK8CAAAZAAAAZHJzL19yZWxzL2Uyb0Rv&#10;Yy54bWwucmVsc7ySwWrDMAyG74O9g9F9cZKWMUadXsag19E9gLAVx1ssG9st69vPMBgttNstR0no&#10;+z+ENtsvP4sjpewCK+iaFgSxDsaxVfC+f314ApELssE5MCk4UYbtcH+3eaMZS13Kk4tZVApnBVMp&#10;8VnKrCfymJsQietkDMljqWWyMqL+REuyb9tHmc4ZMFwwxc4oSDuzArE/xZr8PzuMo9P0EvTBE5cr&#10;EdL5ml2BmCwVBZ6Mw5/mqolsQV536Jdx6JuPSDclumUkur8OsV7GYf17CHnxZsM3AAAA//8DAFBL&#10;AwQUAAYACAAAACEA68axheEAAAALAQAADwAAAGRycy9kb3ducmV2LnhtbEyPwUrDQBCG74LvsIzg&#10;rd0kJbXGbEop6qkItoJ422anSWh2NmS3Sfr2Tk96m2E+/vn+fD3ZVgzY+8aRgngegUAqnWmoUvB1&#10;eJutQPigyejWESq4ood1cX+X68y4kT5x2IdKcAj5TCuoQ+gyKX1Zo9V+7jokvp1cb3Xgta+k6fXI&#10;4baVSRQtpdUN8Ydad7itsTzvL1bB+6jHzSJ+HXbn0/b6c0g/vncxKvX4MG1eQAScwh8MN31Wh4Kd&#10;ju5CxotWwWyVLhnlIXmOQdyIKFlwvaOCNHkCWeTyf4fiFwAA//8DAFBLAwQKAAAAAAAAACEAWX+O&#10;On5KAQB+SgEAFQAAAGRycy9tZWRpYS9pbWFnZTQuanBlZ//Y/+EOcEV4aWYAAE1NACoAAAAIAAwB&#10;AAADAAAAAQOAAAABAQADAAAAAQDqAAABAgADAAAABAAAAJ4BBgADAAAAAQAFAAABEgADAAAAAQAB&#10;AAABFQADAAAAAQAEAAABGgAFAAAAAQAAAKYBGwAFAAAAAQAAAK4BKAADAAAAAQACAAABMQACAAAA&#10;IAAAALYBMgACAAAAFAAAANaHaQAEAAAAAQAAAOwAAAEkAAgACAAIAAgALcbAAAAnEAAtxsAAACcQ&#10;QWRvYmUgUGhvdG9zaG9wIENTNiAoTWFjaW50b3NoKQAyMDEzOjA2OjIwIDEyOjU5OjQ2AAAAAASQ&#10;AAAHAAAABDAyMjGgAQADAAAAAQABAACgAgAEAAAAAQAAA4CgAwAEAAAAAQAAAOoAAAAAAAAABgED&#10;AAMAAAABAAYAAAEaAAUAAAABAAABcgEbAAUAAAABAAABegEoAAMAAAABAAIAAAIBAAQAAAABAAAB&#10;ggICAAQAAAABAAAM5gAAAAAAAABIAAAAAQAAAEgAAAAB/9j/7QAMQWRvYmVfQ00AAf/uAA5BZG9i&#10;ZQBkgAAAAAH/2wCEAAwICAgJCAwJCQwRCwoLERUPDAwPFRgTExUTExgRDAwMDAwMEQwMDAwMDAwM&#10;DAwMDAwMDAwMDAwMDAwMDAwMDAwBDQsLDQ4NEA4OEBQODg4UFA4ODg4UEQwMDAwMEREMDAwMDAwR&#10;DAwMDAwMDAwMDAwMDAwMDAwMDAwMDAwMDAwMDP/AABEIACo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S+o9Swel4dmdn3&#10;Nx8aoS+x0/JrWtl73u/MrZ73rjOn/Wv60/W/Ltq+rtNfSel0e27qWUz1rdx9za6aA4Y/r7Hb7KP0&#10;3pf4XIr9Sqp/K/4weu5nX/rIek4hLsfDvGJi08B+U5wx7b3j971nfZqv+DZ+j/n7F610XpON0bpe&#10;N0zF/msZgbuPLnfStuf/AC7rHPtekpov6H1v0D6f1hzBklsCx1OG6vd+99nbh1v2fyPtH/XFzHUf&#10;rl9b+idWxui9XxsZwyr6W0dTpDmsspdbXXe5tNnqs+0NY/ZdVvr9D1PU/SVelZZ6EsD67dEPV+h2&#10;ehWLM7Cc3LwuZNtJ9T0mx/3Ir30f9cSU76SSiHscS1rgS36QB1HxSUySSSSUpJNxqUgQeDKSl0kk&#10;znNaJcQ0eJMJKXSSSSUpZnX7euY+Bbk9GGPbdQwv+zZDHn1Nvucyu6q1np2bf5vfU/8ASf6P6a01&#10;F/0D8Ckp4j6p/XrqvXOkdZz8mjHrs6bULKBUH7XE12Xfpd73O/wbfobFo/Vf62ZHVBm2dT+z4tOI&#10;2p3qNJY0eobG/pH3PLfzGrjv8VtF2T9XvrHj0N33XU111skCXOpta1vuhv0l0v1S+rOXVV1HG61h&#10;7cfLZU3Y5zTu2G1x/mXuczZuYopmfuREbqj/AHb/AKzo8tDlTyWeWXh9wThwaj3uDih7ntQl83p4&#10;nf6b9ZOn9QycjGY70bKLjSwWFoNpaNzzQN36Tb/J/wAH+kWH9W/rl1Pq3WGYORTQypzbCXVh+72f&#10;R+m9zVd6F9TMDped9t3vvsqltBftgS0B1kVhvu91lfvWN9Uvq71vA67XlZmI6mgNtBeX1nV/0dK7&#10;HOTCctwvT1eqv3f6zPDH8P4Ob4JCXDiicPungl7vDk4vaEvm/Qf/0OV+rbi/63dLffq5/UK3WE/v&#10;mwu/8/L39eD/AFlw8n6t/XC97Wa0ZTeoYgghrq3Wfa6g2fpbHtsxnf8ACVL3PFyacvGpysd2+jIY&#10;22p47seA9jv7TXJKSpJIGdmUYGFfnZLttGLW661wEkNYC98N/O9rUlPHfWr6ufWj6wfWTGxbLAz6&#10;rtDHXNrs2bgDuya8itrm3XX3bfSo/wC09FXv/nvUVn65/VToDfqvnX4uFRhZGDS7IxsjHrbVY11Q&#10;Nu0WVBjttu303/8ApRVOt/4z29Ovq6di9OdmdVLa25OO2yWVZFgb+o12VV2vzMiux/pP9Kpn/bn6&#10;NhfrBg/WPqn1W6hkddsqwKqcW3IHTcP3Oc6pn2ipmdm2722MZbX+koxKqv8Aw1akpf8AxWdX6j1L&#10;ouSzPvfkuxMj06rbTufsLK7dj7D77Nr3v2us96xf8cGOMc9PvqtuZ9sdczIrF1npuDW1lh9D1PRZ&#10;t930Ge//AAiu/wCJz/kfqJ/7tD/zzSq3+Oj+Y6R/xmR/1DElO59Uvq7j531e6dmdeaOp3W49bqKs&#10;n9LTTSWN+zV041n6D1fs7a/WyXV/abLfU/TbFzX+Mr6vYfQbsDrnQmDpltlhos+y/ogHbDbTbWyr&#10;Y1ntqtZb+Zau++qn/iW6N/4Qxv8AzzWuY/xwf8hYH/h5v/nnJSU7eL1HrfVfqRV1Dpnpt6xlYbX1&#10;F4AZ6xb+kc1rv0f0t7qfU/Q7/T9X9Gsz6nfUn0cS3O+tOOzP6vlvlxyy3KdXW0bWVepZ6tfqO/SW&#10;Wej+/wCn/g0f6v8AW8DoX+L3pvUc9xbTVjVgNaJe97tK6aWab7bHf+Ts/Rqt0H65/WT6032jpHTa&#10;MLDocG2Z2XY61oMg+myihuP62R6TvU9JmR6df+FyP5tJTznXnW/VP6/Y9PQ7XYuJmOxrbcJhij9N&#10;a/Gvq+z/AM01r2s9Rns/Q+p+h9Nei/WTrtHQOjZHU7m+oagG1UyAbLXnZTVJ/ee73/uVb7F5d9cs&#10;B+D9ecFt2TZmZF5wrsi+wNbLzeattVdTWMpoYylnpVe//jbF1H+OEv8A2FgD/BnNbu/rejken/39&#10;JTX+pvR8n63er9Y/rU9+dSbSzAwXkjFGw7bbm4o/RuY17fs9fqf6O6zI9ez03rU+tf1fq6N0rI67&#10;9WGDpefgtF1jcYBlN1LJ9erJxG/qtu2l1lrHOq9TexXv8Xnpf8y+lel9H0ju/r73+r/4LvV/60x/&#10;zY6vPH2HJn/tqxJTxP8AiXaG09YaOBZQB/mWK/mfVn6zdc+uL3dcM/VrGfvox2WgU2ta39BU/GY7&#10;1H2+q71Mp+TX+/TT+h9NUP8AEv8AzHV5/fx/+oetHqX+M5n7XHR/q/05/V8l1hpa8WCqt1jf5z0P&#10;Zb6lVUP9XIf6FH6P1PU9H9IkpH/jE+r3SundB/a/SaGdLzsG2vZdhAY7nNteyh9TnY3pbvptsZ/o&#10;/T/4xbX1A6rm9V+q+NlZ1nrZAdbU60xucK3vrY5+2Pfsb7lg/wCMHC61d9Vbs7rORWx1FtLqcDEB&#10;9FrnWijflZN4N+Y9tN36P02YVVdv+DuWn/is/wDEfj/8dkf+fXpKf//R7b62/VHC+s2Ixljjj5lE&#10;nGymjcWz9Ouxnt9Sl8fQXM/VrL+tX1Nb+yOs9MuzelBxOPmYDTkCqTus/R1/pvsu93qfpaqbqv0n&#10;89+j2eipJKcOr66fV27Sm+2yyY9JmNkutn/wu3H9f/wNM2jN6/dXbn478HpOPYy6nFtIF+RYzbdT&#10;bmV1uc3GxaLv0leI5/r33Vs+1egyr7PfupJKfK83o2X9V/8AGAzruXjW5XRr8m7JOTTWbfSOQ14f&#10;69de59f2W/I3N/0tH8z+n/Qrrus9Ud1/ouV076vVuy7c6iyn7TYx9WNWx7fTsc/ItYzfbsftqpo9&#10;a31f55ldP6RdMkkp8w/xd9VH1cdndH63i5WHfda22j9XusL3bfRfSwY9du/+aa+p9f6O7eo/4zrs&#10;3rb+n42B03OsdiiyzJcMex7WPtaxv2X1aG21W3Ve71/RssoZ9D1bP8H6ikkp576k9Rbf0HBwbcfI&#10;xMvBxqqbqcmmyo/omij1K3WsYy2uz09/6N3/ABi5v/GjlX9ToxuldOwcvLfjZBuvuqx7XVtLWWVC&#10;ltjaiy17vX/wbv0fpr0VJJT5r+yMz6xf4vMPpFFF2N1bpBZb9kya30+oaxbRFdmQytn6am1763fm&#10;W/o7vTWh9RPrH03p3QMbo3UK78HqWJvbZiWY9xssLnvtFtNdddj7vV3/AEGfpPU/63v7pJJT5H9e&#10;cL6xX9Zx/rO7plv2Jno+hS0F1zGY7/tA+3V1ep9ndkuc/Z/ov5rI9K5drmW9H+vPR7um44vFdrPU&#10;GW+hzG0XsLDS39YFXq37j76sf/AMt9W6n16PW6dJJT519Uup9R+prLuh/WjHtpwmPNmJ1Gtj7cYb&#10;z+kq9aprvTrss/WKvVYyyv1bfX9NX/rb9Zqur9CzOm/VttvUr8mtzL7qK3mqqmC/Jc/Ie1tLrLKG&#10;WVU0ss9V9j12ySSnyL/FT17G6fm5mLktsFGeKnV5DWPcxtjN1fp2uYx2z1WWt/SO9jPSRfqzh/8A&#10;ML613s65W9mBbS6jE6psc6mDY19fqPrD20utYz9N/obGf6B/rL1hJJTxX1zvzPrN0O7p/wBXsd+X&#10;XLLr8lzXV1ObW71m0YVloZ9ryLH1/wCA30M/wtzLPTVD/F59ZMXpvRndDzaMmvqmPbaasMU2eraH&#10;u9Zra2uYxjH73+m/131V1fz1tjKf0i9ESSU//9n/7RYYUGhvdG9zaG9wIDMuMAA4QklNBAQAAAAA&#10;AA8cAVoAAxslRxwCAAACAAAAOEJJTQQlAAAAAAAQzc/6fajHvgkFcHaurwXDTjhCSU0EOgAAAAAA&#10;5QAAABAAAAABAAAAAAALcHJpbnRPdXRwdXQAAAAFAAAAAFBzdFNib29sAQAAAABJbnRlZW51bQAA&#10;AABJbnRlAAAAAENscm0AAAAPcHJpbnRTaXh0ZWVuQml0Ym9vbAAAAAALcHJpbnRlck5hbWVURVhU&#10;AAAAAQAAAAAAD3ByaW50UHJvb2ZTZXR1cE9iamMAAAAMAFAAcgBvAG8AZgAgAFMAZQB0AHUAcAAA&#10;AAAACnByb29mU2V0dXAAAAABAAAAAEJsdG5lbnVtAAAADGJ1aWx0aW5Qcm9vZgAAAAlwcm9vZkNN&#10;WUsAOEJJTQQ7AAAAAAItAAAAEAAAAAEAAAAAABJwcmludE91dHB1dE9wdGlvbnMAAAAX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ywAAAAAAAAAAACnZlY3RvckRh&#10;dGFib29sAQAAAABQZ1BzZW51bQAAAABQZ1BzAAAAAFBnUEMAAAAATGVmdFVudEYjUmx0AAAAAAAA&#10;AAAAAAAAVG9wIFVudEYjUmx0AAAAAAAAAAAAAAAAU2NsIFVudEYjUHJjQFkAAAAAAAAAAAAQY3Jv&#10;cFdoZW5QcmludGluZ2Jvb2wAAAAADmNyb3BSZWN0Qm90dG9tbG9uZwAAAAAAAAAMY3JvcFJlY3RM&#10;ZWZ0bG9uZwAAAAAAAAANY3JvcFJlY3RSaWdodGxvbmcAAAAAAAAAC2Nyb3BSZWN0VG9wbG9uZwAA&#10;AAAAOEJJTQPtAAAAAAAQASwAAAABAAEBLAAAAAEAAThCSU0EJgAAAAAADgAAAAAAAAAAAAA/gAAA&#10;OEJJTQPyAAAAAAAKAAD///////8AADhCSU0EDQAAAAAABAAAAHg4QklNBBkAAAAAAAQAAAAeOEJJ&#10;TQPzAAAAAAAJAAAAAAAAAAABADhCSU0nEAAAAAAACgABAAAAAAAAAAE4QklNA/UAAAAAAEgAL2Zm&#10;AAEAbGZmAAYAAAAAAAEAL2ZmAAEAoZmaAAYAAAAAAAEAMgAAAAEAWgAAAAYAAAAAAAEANQAAAAEA&#10;LQAAAAYAAAAAAAE4QklNA/gAAAAAAHAAAP////////////////////////////8D6AAAAAD/////&#10;////////////////////////A+gAAAAA/////////////////////////////wPoAAAAAP//////&#10;//////////////////////8D6AAAOEJJTQQIAAAAAAAQAAAAAQAAAkAAAAJAAAAAADhCSU0EHgAA&#10;AAAABAAAAAA4QklNBBoAAAAAA1cAAAAGAAAAAAAAAAAAAADqAAADgAAAABEAQwBhAG4AdwBvAHIA&#10;ZABtAGEAcgBrAF8AYwBvAGwAbwByAAAAAQAAAAAAAAAAAAAAAAAAAAAAAAABAAAAAAAAAAAAAAOA&#10;AAAA6gAAAAAAAAAAAAAAAAAAAAABAAAAAAAAAAAAAAAAAAAAAAAAABAAAAABAAAAAAAAbnVsbAAA&#10;AAIAAAAGYm91bmRzT2JqYwAAAAEAAAAAAABSY3QxAAAABAAAAABUb3AgbG9uZwAAAAAAAAAATGVm&#10;dGxvbmcAAAAAAAAAAEJ0b21sb25nAAAA6gAAAABSZ2h0bG9uZwAAA4A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OoAAAAA&#10;UmdodGxvbmcAAAOA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zhCSU0EDAAAAAANAgAAAAEAAACgAAAAKgAAAeAAAE7AAAAM5gAYAAH/2P/tAAxBZG9iZV9D&#10;TQAB/+4ADkFkb2JlAGSAAAAAAf/bAIQADAgICAkIDAkJDBELCgsRFQ8MDA8VGBMTFRMTGBEMDAwM&#10;DAwRDAwMDAwMDAwMDAwMDAwMDAwMDAwMDAwMDAwMDAENCwsNDg0QDg4QFA4ODhQUDg4ODhQRDAwM&#10;DAwREQwMDAwMDBEMDAwMDAwMDAwMDAwMDAwMDAwMDAwMDAwMDAwM/8AAEQgAKg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L6j1LB6Xh2Z2fc3HxqhL7HT8mta2Xve78ytnveuM6f9a/rT9b8u2r6u019J6XR7bupZTPWt3H3N&#10;rpoDhj+vsdvso/Tel/hciv1Kqn8r/jB67mdf+sh6TiEux8O8YmLTwH5TnDHtveP3vWd9mq/4Nn6P&#10;+fsXrXRek43Rul43TMX+axmBu48ud9K25/8ALusc+16Smi/ofW/QPp/WHMGSWwLHU4bq93732duH&#10;W/Z/I+0f9cXMdR+uX1v6J1bG6L1fGxnDKvpbR1OkOayyl1tdd7m02eqz7Q1j9l1W+v0PU9T9JV6V&#10;lnoSwPrt0Q9X6HZ6FYszsJzcvC5k20n1PSbH/civfR/1xJTvpJKIexxLWuBLfpAHUfFJTJJJJJSk&#10;k3GpSBB4MpKXSSTOc1olxDR4kwkpdJJJJSlmdft65j4FuT0YY9t1DC/7NkMefU2+5zK7qrWenZt/&#10;m99T/wBJ/o/prTUX/QPwKSniPqn9euq9c6R1nPyaMeuzptQsoFQftcTXZd+l3vc7/Bt+hsWj9V/r&#10;ZkdUGbZ1P7Pi04janeo0ljR6hsb+kfc8t/MauO/xW0XZP1e+sePQ3fddTXXWyQJc6m1rW+6G/SXS&#10;/VL6s5dVXUcbrWHtx8tlTdjnNO7YbXH+Ze5zNm5iimZ+5ERuqP8Adv8ArOjy0OVPJZ5ZeH3BOHBq&#10;Pe4OKHue1CXzenid/pv1k6f1DJyMZjvRsouNLBYWg2lo3PNA3fpNv8n/AAf6RYf1b+uXU+rdYZg5&#10;FNDKnNsJdWH7vZ9H6b3NV3oX1MwOl5323e++yqW0F+2BLQHWRWG+73WV+9Y31S+rvW8DrteVmYjq&#10;aA20F5fWdX/R0rsc5MJy3C9PV6q/d/rM8Mfw/g5vgkJcOKJw+6eCXu8OTi9oS+b9B//Q5X6tuL/r&#10;d0t9+rn9QrdYT++bC7/z8vf14P8AWXDyfq39cL3tZrRlN6hiCCGurdZ9rqDZ+lse2zGd/wAJUvc8&#10;XJpy8anKx3b6Mhjbanjux4D2O/tNckpKkkgZ2ZRgYV+dku20YtbrrXASQ1gL3w3872tSU8d9avq5&#10;9aPrB9ZMbFssDPqu0Mdc2uzZuAO7JryK2ubddfdt9Kj/ALT0Ve/+e9RWfrn9VOgN+q+dfi4VGFkY&#10;NLsjGyMettVjXVA27RZUGO227fTf/wClFU63/jPb06+rp2L052Z1Utrbk47bJZVkWBv6jXZVXa/M&#10;yK7H+k/0qmf9ufo2F+sGD9Y+qfVbqGR12yrAqpxbcgdNw/c5zqmfaKmZ2bbvbYxltf6SjEqq/wDD&#10;VqSl/wDFZ1fqPUui5LM+9+S7EyPTqttO5+wsrt2PsPvs2ve/a6z3rF/xwY4xz0++q25n2x1zMisX&#10;Wem4NbWWH0PU9Fm33fQZ7/8ACK7/AInP+R+on/u0P/PNKrf46P5jpH/GZH/UMSU7n1S+ruPnfV7p&#10;2Z15o6ndbj1uoqyf0tNNJY37NXTjWfoPV+ztr9bJdX9pst9T9NsXNf4yvq9h9BuwOudCYOmW2WGi&#10;z7L+iAdsNtNtbKtjWe2q1lv5lq776qf+Jbo3/hDG/wDPNa5j/HB/yFgf+Hm/+eclJTt4vUet9V+p&#10;FXUOmem3rGVhtfUXgBnrFv6RzWu/R/S3up9T9Dv9P1f0azPqd9SfRxLc76047M/q+W+XHLLcp1db&#10;RtZV6lnq1+o79JZZ6P7/AKf+DR/q/wBbwOhf4vem9Rz3FtNWNWA1ol73u0rppZpvtsd/5Oz9Gq3Q&#10;frn9ZPrTfaOkdNowsOhwbZnZdjrWgyD6bKKG4/rZHpO9T0mZHp1/4XI/m0lPOdedb9U/r9j09Dtd&#10;i4mY7GttwmGKP01r8a+r7P8AzTWvaz1Gez9D6n6H016L9ZOu0dA6NkdTub6hqAbVTIBstedlNUn9&#10;57vf+5VvsXl31ywH4P15wW3ZNmZkXnCuyL7A1svN5q21V1NYymhjKWelV7/+NsXUf44S/wDYWAP8&#10;Gc1u7+t6OR6f/f0lNf6m9Hyfrd6v1j+tT351JtLMDBeSMUbDttubij9G5jXt+z1+p/o7rMj17PTe&#10;tT61/V+ro3Ssjrv1YYOl5+C0XWNxgGU3Usn16snEb+q27aXWWsc6r1N7Fe/xeel/zL6V6X0fSO7+&#10;vvf6v/gu9X/rTH/Njq88fYcmf+2rElPE/wCJdobT1ho4FlAH+ZYr+Z9WfrN1z64vd1wz9WsZ++jH&#10;ZaBTa1rf0FT8ZjvUfb6rvUyn5Nf79NP6H01Q/wAS/wDMdXn9/H/6h60epf4zmftcdH+r/Tn9XyXW&#10;GlrxYKq3WN/nPQ9lvqVVQ/1ch/oUfo/U9T0f0iSkf+MT6vdK6d0H9r9JoZ0vOwba9l2EBjuc217K&#10;H1Odjelu+m2xn+j9P/jFtfUDqub1X6r42VnWetkB1tTrTG5wre+tjn7Y9+xvuWD/AIwcLrV31Vuz&#10;us5FbHUW0upwMQH0WudaKN+Vk3g35j203fo/TZhVV2/4O5af+Kz/AMR+P/x2R/59ekp//9Htvrb9&#10;UcL6zYjGWOOPmUScbKaNxbP067Ge31KXx9Bcz9Wsv61fU1v7I6z0y7N6UHE4+ZgNOQKpO6z9HX+m&#10;+y73ep+lqpuq/Sfz36PZ6Kkkpw6vrp9XbtKb7bLJj0mY2S62f/C7cf1//A0zaM3r91dufjvwek49&#10;jLqcW0gX5FjNt1NuZXW5zcbFou/SV4jn+vfdWz7V6DKvs9+6kkp8rzejZf1X/wAYDOu5eNbldGvy&#10;bsk5NNZt9I5DXh/r117n1/Zb8jc3/S0fzP6f9Cuu6z1R3X+i5XTvq9W7LtzqLKftNjH1Y1bHt9Ox&#10;z8i1jN9ux+2qmj1rfV/nmV0/pF0ySSnzD/F31UfVx2d0freLlYd91rbaP1e6wvdt9F9LBj127/5p&#10;r6n1/o7t6j/jOuzetv6fjYHTc6x2KLLMlwx7HtY+1rG/ZfVobbVbdV7vX9Gyyhn0PVs/wfqKSSnn&#10;vqT1Ft/QcHBtx8jEy8HGqpupyabKj+iaKPUrdaxjLa7PT3/o3f8AGLm/8aOVf1OjG6V07By8t+Nk&#10;G6+6rHtdW0tZZUKW2NqLLXu9f/Bu/R+mvRUklPmv7IzPrF/i8w+kUUXY3VukFlv2TJrfT6hrFtEV&#10;2ZDK2fpqbXvrd+Zb+ju9NaH1E+sfTendAxujdQrvwepYm9tmJZj3Gywue+0W01112Pu9Xf8AQZ+k&#10;9T/re/ukklPkf15wvrFf1nH+s7umW/Ymej6FLQXXMZjv+0D7dXV6n2d2S5z9n+i/msj0rl2uZb0f&#10;689Hu6bji8V2s9QZb6HMbRewsNLf1gVerfuPvqx/8Ay31bqfXo9bp0klPnX1S6n1H6msu6H9aMe2&#10;nCY82YnUa2PtxhvP6Sr1qmu9Ouyz9Yq9VjLK/Vt9f01f+tv1mq6v0LM6b9W229Svya3Mvuoreaqq&#10;YL8lz8h7W0ussoZZVTSyz1X2PXbJJKfIv8VPXsbp+bmYuS2wUZ4qdXkNY9zG2M3V+na5jHbPVZa3&#10;9I72M9JF+rOH/wAwvrXezrlb2YFtLqMTqmxzqYNjX1+o+sPbS61jP03+hsZ/oH+svWEklPFfXO/M&#10;+s3Q7un/AFex35dcsuvyXNdXU5tbvWbRhWWhn2vIsfX/AIDfQz/C3Ms9NUP8Xn1kxem9Gd0PNoya&#10;+qY9tpqwxTZ6toe71mtra5jGMfvf6b/XfVXV/PW2Mp/SL0RJJT//2ThCSU0EIQAAAAAAVQAAAAEB&#10;AAAADwBBAGQAbwBiAGUAIABQAGgAbwB0AG8AcwBoAG8AcAAAABMAQQBkAG8AYgBlACAAUABoAG8A&#10;dABvAHMAaABvAHAAIABDAFMANgAAAAEAOEJJTQQGAAAAAAAHAAgAAAABAQD/4Q7kaHR0cDovL25z&#10;LmFkb2JlLmNvbS94YXAvMS4wLwA8P3hwYWNrZXQgYmVnaW49Iu+7vyIgaWQ9Ilc1TTBNcENlaGlI&#10;enJlU3pOVGN6a2M5ZCI/PiA8eDp4bXBtZXRhIHhtbG5zOng9ImFkb2JlOm5zOm1ldGEvIiB4Onht&#10;cHRrPSJBZG9iZSBYTVAgQ29yZSA1LjMtYzAxMSA2Ni4xNDU2NjEsIDIwMTIvMDIvMDYtMTQ6NTY6&#10;MjcgICAgICAgICI+IDxyZGY6UkRGIHhtbG5zOnJkZj0iaHR0cDovL3d3dy53My5vcmcvMTk5OS8w&#10;Mi8yMi1yZGYtc3ludGF4LW5zIyI+IDxyZGY6RGVzY3JpcHRpb24gcmRmOmFib3V0PSIiIHhtbG5z&#10;OnhtcD0iaHR0cDovL25zLmFkb2JlLmNvbS94YXAvMS4wLyIgeG1sbnM6eG1wTU09Imh0dHA6Ly9u&#10;cy5hZG9iZS5jb20veGFwLzEuMC9tbS8iIHhtbG5zOnN0RXZ0PSJodHRwOi8vbnMuYWRvYmUuY29t&#10;L3hhcC8xLjAvc1R5cGUvUmVzb3VyY2VFdmVudCMiIHhtbG5zOmRjPSJodHRwOi8vcHVybC5vcmcv&#10;ZGMvZWxlbWVudHMvMS4xLyIgeG1sbnM6cGhvdG9zaG9wPSJodHRwOi8vbnMuYWRvYmUuY29tL3Bo&#10;b3Rvc2hvcC8xLjAvIiB4bXA6Q3JlYXRvclRvb2w9IkFkb2JlIFBob3Rvc2hvcCBDUzYgKE1hY2lu&#10;dG9zaCkiIHhtcDpDcmVhdGVEYXRlPSIyMDEzLTA2LTE5VDE2OjU3OjQzLTA0OjAwIiB4bXA6TWV0&#10;YWRhdGFEYXRlPSIyMDEzLTA2LTIwVDEyOjU5OjQ2LTA0OjAwIiB4bXA6TW9kaWZ5RGF0ZT0iMjAx&#10;My0wNi0yMFQxMjo1OTo0Ni0wNDowMCIgeG1wTU06SW5zdGFuY2VJRD0ieG1wLmlpZDo2MjhCN0Iw&#10;NTc4MjA2ODExODIyQUI4MTlGNzI0QUEzMiIgeG1wTU06RG9jdW1lbnRJRD0ieG1wLmRpZDoyMzM5&#10;RjcwNDVCMjA2ODExODIyQUI4MTlGNzI0QUEzMiIgeG1wTU06T3JpZ2luYWxEb2N1bWVudElEPSJ4&#10;bXAuZGlkOjIzMzlGNzA0NUIyMDY4MTE4MjJBQjgxOUY3MjRBQTMyIiBkYzpmb3JtYXQ9ImltYWdl&#10;L2pwZWciIHBob3Rvc2hvcDpMZWdhY3lJUFRDRGlnZXN0PSIwMDAwMDAwMDAwMDAwMDAwMDAwMDAw&#10;MDAwMDAwMDAwMSIgcGhvdG9zaG9wOkNvbG9yTW9kZT0iMyIgcGhvdG9zaG9wOklDQ1Byb2ZpbGU9&#10;InNSR0IgSUVDNjE5NjYtMi4xIj4gPHhtcE1NOkhpc3Rvcnk+IDxyZGY6U2VxPiA8cmRmOmxpIHN0&#10;RXZ0OmFjdGlvbj0iY3JlYXRlZCIgc3RFdnQ6aW5zdGFuY2VJRD0ieG1wLmlpZDoyMzM5RjcwNDVC&#10;MjA2ODExODIyQUI4MTlGNzI0QUEzMiIgc3RFdnQ6d2hlbj0iMjAxMy0wNi0xOVQxNjo1Nzo0My0w&#10;NDowMCIgc3RFdnQ6c29mdHdhcmVBZ2VudD0iQWRvYmUgUGhvdG9zaG9wIENTNiAoTWFjaW50b3No&#10;KSIvPiA8cmRmOmxpIHN0RXZ0OmFjdGlvbj0ic2F2ZWQiIHN0RXZ0Omluc3RhbmNlSUQ9InhtcC5p&#10;aWQ6MjQzOUY3MDQ1QjIwNjgxMTgyMkFCODE5RjcyNEFBMzIiIHN0RXZ0OndoZW49IjIwMTMtMDYt&#10;MTlUMTY6NTc6NDMtMDQ6MDAiIHN0RXZ0OnNvZnR3YXJlQWdlbnQ9IkFkb2JlIFBob3Rvc2hvcCBD&#10;UzYgKE1hY2ludG9zaCkiIHN0RXZ0OmNoYW5nZWQ9Ii8iLz4gPHJkZjpsaSBzdEV2dDphY3Rpb249&#10;InNhdmVkIiBzdEV2dDppbnN0YW5jZUlEPSJ4bXAuaWlkOjYyOEI3QjA1NzgyMDY4MTE4MjJBQjgx&#10;OUY3MjRBQTMyIiBzdEV2dDp3aGVuPSIyMDEzLTA2LTIwVDEyOjU5OjQ2LTA0OjAwIiBzdEV2dDpz&#10;b2Z0d2FyZUFnZW50PSJBZG9iZSBQaG90b3Nob3AgQ1M2IChNYWNpbnRvc2gpIiBzdEV2dDpjaGFu&#10;Z2VkPSIvIi8+IDwvcmRmOlNlcT4gPC94bXBNTTpIaXN0b3J5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A6gOAAwER&#10;AAIRAQMRAf/dAAQAcP/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Q3+Pfuvde9+691737r3Xvfuvde9+691737r3Xvfuvde9+691737r3Vafy&#10;b/nA/wAt74kS5DHdw/KzrZN14wMlVsHYFZV9q76hqgdK0GQ2111Tbkq8BVyEcHKfZRgcs4Xn3unr&#10;jrYBb4RX/V68OqLe8v8AhXx8aNtyV9F8efiz2/2tNA3ho812Vuna/UGEqmDBWrKelwtP2nmp6NQS&#10;yRzw0U0gFmERNxrt9c/6v9XDpwQueNAP9X+rj1V72V/wrj+eO4pZIesujvjL1rj31lJsvh+wuwNw&#10;Qgm0YjyFRvrbWEJQGzFsW2o8iw49+JHkP9X8urCDjVjX5f6j0UrcX/Cm3+bvmXkbG93dfbR1EFY9&#10;u9F9V1SRj9WlG3Ztrc8hAvb1Fvr9fftX9Ef6vz6sIV9T/L/N0gk/4UefzmEkRj8xElVXDtE/x7+L&#10;ISQBtRiJTpFJQjDg6WDafoQfeq9W8JKcOhG25/wp1/m5YNojk+4Otd4+PTrTcfR3W9KJ7Dkyf3Rw&#10;m1mGo/XQU/wt73qH8I/n/n6p4CnOo0/L/N0bfrj/AIV0/OjAtFD2d0H8ZexaKMrqmwGO7G68zk6j&#10;l/NXHfO8cMGYfQx42MD+h9+BHmP9X8+tGD+Fv2/6h1Zd0x/wr9+N+fehpO/vid3D1nLK8cNZlOsd&#10;4bS7cxlOxYKax6TcVP1PkoqQfreONamZFuFErAavVX16qYnHChH+r/Vx6vM+L/8AOR/ltfLt6DG9&#10;S/KXr6i3fkisUHXvZdTU9Ub6lrGIX7DHYTf0GBXclWoIP+4ibIR2vZzpa26V4Z6bIK/EpH+r14dW&#10;dKyuoZSGVgCrA3BB5BB/IPvXWuu/fuvde9+691Tt3r/NmxHS381v43fy0D1XHuOHvTYNFuXN9rwb&#10;zjoqrY+5dwP2FJtnbp2ccDUplYZqXYkT1Er5CmkEeWheND4Ss2wK/bTrdDpL1wDT/B/n6uJ9661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R3+Pfuvde9+691737r3Xvfuvd&#10;e9+691737r3TPnc9hNrYfJ7j3NmcXt7buDoanJZnO53I0mJw+Jx9JGZarIZTKZCamoqChpYVLSTT&#10;SLGigsxAF/fuvdawHz6/4VKfE74+TZnYXxFwDfLPsyj81G+8Ia6fbfQ+DrU0KZY90rTy53sP7dix&#10;KYinix1Sq3jyg97wOJ6usbN8h8/83/Fdac/zG/nJ/wAw35xS5TH9v/IHcWA6/wAk0i/6H+ppanrX&#10;rFKOUOP4dkMLgKpcpu+ljMhKnP12WlUn9dgoGtR8sdPrEi8RX7equr/0/wB5916c6NR8VPhR8pfm&#10;zvYbA+MPTG8O1M1A9MMzkMRRx0W09qw1EoSKs3hvXLTY/au1qRgSVaurIGlAKxB2sp2ATkcOqs6p&#10;xPW2f8RP+EiImpcVub5xfI6op6mUU9TV9V/Hakpi1OL+ZqTJ9rb2xNTDLIQRHURUW3tIs/hrGurj&#10;dAPn/q/1enTBmY/CKD/V/q8+tgDpb+Qz/Kg6Po6WHCfD7r7feQhKvU5vuifOdx1mSmVVXzVWN3/k&#10;81tim1BeYqTH01Pfnx3JvuvGgHVCznJc/wCr7Oj24b4dfEbblLHQbe+LPxxwVFGgjio8N0f1ji6W&#10;KNBZVSnotsQQqkYsAAth79qYcGPVKA8R0hd/fy7PgP2fRSUe/fhf8Xdyo6soqq7ovrWPKwBr6jRZ&#10;uk25S5jHuQSNUNRGf8ffqnz62McMfZ1U38k/+EwH8sju2lyVZ1ltnsH4w7tqg81NlOq95ZPObY++&#10;IAV8hsbsabdmOXH2/VTYqfEA/VXU3v6o8x1cSOvBsfPP+z/PrVU+en/CbT53/D2ize++saKi+WnT&#10;2JSetqtxdT4iupeyMFiqZJZHrt0dRVM+Szfijij1ySYOrz0UUYLzNEoNtaa/D06swOGFP8H+r/VX&#10;rXqmhmp5pIZ45IZ4ZXililRo5Y5Y2KvG8bqGjkR+GB5B916e48Oj8/GT+aV/MC+H32FN0L8qO1Ns&#10;bbx5pxT7EzmYTf8A1xHDBZftoOv9/wBPubaePSWG6NJS0lPOUtpkVlQrbUfM9UMaN+Gh6vS6Z/4V&#10;1fMnaVHT0Hdvx36I7jWnMYOW2xW7u6j3BXRADW+QmWq39t01Ttch6bF0sYv/AJs/X36o8x034Ho+&#10;P9X2dGA3r/wsY3rW7bqqXrr4GbX21u2WjYUmc3p8hcrvbb1DXurhXn2vhOodg5LJ0sb6W0rl6R2F&#10;1uttXvwI9OteAf4v5dUifBr5adu/JX+dn8Svkv3zux90dldn/LXqWgzWUEUdBj6SHcedxew8Ht3A&#10;YyEmnxW38Hi66noaGlW+iCJQzO5Z22Dmp9D/AIOrOoERUf6s9fVe966T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R+h50/4i3H+PII9+691V38g+i/5qtXJWZT4u/O/pLFLedqH&#10;ZvdfxaxNVEL806VHYWztxTzhUA0tp22xN9XPCi9V/h/w/wCcdaAPmSf2D/IeqBPlb8j/APhVR8Wa&#10;HK53P7A6p7P2Riaeonq9+fHbqjZ/a2MSmgBaevm2xHTQ9kUFDSwjyyT1eBp6dIrszWV9OvsUfz/z&#10;9OARHi7D7af5uqSsh/wpl/m/NJPB/pt2JipopJI5YoOiOqBLBKjaHjePIbWq3Ro3BuGuQ3B/p7rq&#10;/oj+f+fp3wV/iP8AL/N0kK//AIUkfzkavUIPldjMX+n/AIA/H/42sRYcgfxPqTIH1fn6/wCFveq/&#10;LqwiT5npJVX/AAob/nGVlxL8z82oI5FJ098eKBratfpNF1FAVt/Uc24+nHvdT17wk/h/mek9U/z8&#10;/wCbzVnVL82d+qQXb/Jtm9R0S3cAm60nXsK2BHpFrLfi3v2o/L9g614Mfp/M/wCfr6K38o/5Bdl/&#10;Kb+XJ8VO+e486u5+zt+bDyh3nuMYzGYds/mNt703RtBszPjcJS0GIparJU+3kmmFNBDCZnYqiA6R&#10;s/5Ok5FCwHCp6sc96611rCfzsPm18pvjR8meudl9Hdx7g682vmuisJunJYfE47btXT1WfquwOxcV&#10;Pkmky+GydQs02Ow1NEQrqlogQASScd/dbmPf9p5ntLPbd2mgtzYRuVRyoLGW4UsQDx0qor6CnXZD&#10;+7s+7r7Le7/s9zdzD7kcgWu671b8yzW8csrzqyQrZWEojAiljWgklkapBarHNAAKcv8Ah2b+Ylf/&#10;ALKi3p/55NjH/G//AB6l/ca/115t/wCmiu/+cjf5+s/v+Ad+6n/4Rjbv+ct5/wBtHXv+HZf5iX/e&#10;UW9P/PJsX8f+Sr+T79/XXm3/AKaK7/5yN/n69/wDv3Uv/CMbf/zlvP8Ato67/wCHZf5iX4+UO9P/&#10;ADybF/1v+eU/w9+/rtzb/wBNHd/85G/z9e/4B37qX/hGNu/5y3n/AG0dbrHwe31u3s34hfHPsLfm&#10;aqtybz3l1RtLcO5c9Vx0sVVlMxkMdHLXV08dHT01LE9RIxJCRqg/AHHvKXka9u9w5T2W7vbhpLl4&#10;iWdj3NR2A1HzwAK8cZqevnd+8jy1sfJ3vz7s8q8s7clpy/Yb5cw28KFisUSOVVFLMWOkYBZmPqej&#10;X+xb1CfXvfuvde9+690g8D2Nsrc27987DwW4sdk949aSbdj3zgaWYNkduHduLOb29/E47BYhmMWj&#10;zRWvdV5sR7LbXd9uvNw3Pa7W6V7+z8PxUFap4il0qeB1L6Voa1z0Itz5S5j2bYeW+Z9z2maHYN3F&#10;wbOdhRJxbSiKfQf+FyEK3DiPXpeezLoO9e9+691737r3VFX87/5T9/fF3Y3QOV6G7JynXOQ3bu3f&#10;GO3FU43HYDItlKLF4jAVOOgmG4MRlokWlmrJGBjCMdRDEgcQn7vb/vOyyctrtO4SQCZbgvoI7tHg&#10;ac8ca2oMfFw66Tf3cfst7X+83MvujY+53KMO7WthY2ckCyPPGI3klmV2BgljJ1Kqg6iRjAGetd9P&#10;5vP8xpVCj5ObhsigLfZnVzNZQAAXfY+piR+SST7h/wDr9zjj/kQ3H7R/m66t/wDAH/dMJJPs5a1P&#10;/L3uI/wXnXf/AA77/Mc/7yc3D/6BXVdr/wDoCfn3v+v3OX/TQT/tH+bq3/AHfdL/APCO2v8A2Vbj&#10;/wBtnXv+Hff5jn5+Tm4P6/8AHk9WfT/0BT79/X/nL/poJ/2j/N1r/gDvul/+Edtf+yvcf+2zrao/&#10;lB989t/I/wCIFL2T3XvKr31veXsve+EbO1mOw2MlbFYoYY46l+0wOMxNBppvuHIbxBzquxJAtPnt&#10;TvO6b3y/uF1u1409wl66BmpqCiGBtOAK9zsfM5x1xN+/l7Zci+0vv1Nyl7d8vptvLi7PZzeAkksi&#10;+LJ4uttU0kr1bSPxaRTAGerTPcn9YX9f/9Lf49+691737r3Xvfuvde9+691737r3VXP8yb+bb8VP&#10;5Zeylru28/JvHt3O4+St2B0Jsuso5t/boBMkVLlMuZTJS7K2b91GVly2QAV9DrSw1cyGD3unmeHW&#10;1UsaKM9fOl/mLfzhvmN/Ml3BWU/au8n2T0xT1wqts/H7r2rrsX1zi46eoeTHVm5VaUZDsDctMGBN&#10;flWlWOXU1JBSRv4honyHDpSkQXPFvX/N1VZ/vvzYf1+nuvTnXlVnYIil2YhVVQSWJ4AAHJN/fuvf&#10;b1twfyj/APhM5vn5A0W2PkF8+4ty9UdOZKGmzW1Oh6NqjAds9iUEoSopK7e1Y6pX9Y7Sr4ipFMqr&#10;n6uJiR/Dx4p5b0A48ek7y1wn7f8AN/n63vumOjuoPjr19hOqujOt9o9V9d7dj8eJ2lsvC0mFxcMj&#10;rGs9dUrToJsllqwxh6mtqXmq6qS7yyO5LHxNemehV96691737r3Xvfuvde9+691737r3Xvfuvda/&#10;X82D+QH8cP5gmL3F2l1TSYHoH5aPFPkIOwcNi1pNl9o5GOEmPG9v7excKrV1VdIoQbho4v4vT3DT&#10;CuhjSm9748ero7Jw4en+rh184j5JfGjuv4i9w7s6I+QGxMr172Vs+pEWQxGSRZKTI0E5c4zcO3ct&#10;C0mPz+2s1Anlo66leSnnT6MGVlWpBHHpSrBxUdAP+Px/vf8AvI4966t17/Yf776/T6X49+690ab4&#10;N547W+a3w93Pr8f93PlL8fs8JLhdH8H7Z2jkNd+CAv297/4e7L8Sj59Ukwj/AGH/AAdfZO9+6S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q3/woA/kh7B+&#10;SfVe/fmP8Ydj43a/yh69xNfvHsTbe1salHRd/wC0cPSvW7hkq8RQRrDN2xh8dBJVUVfGhqcwkLUN&#10;QJpXpJYN/Fjz6uj6CK/B/g+f+fr51/5/33Iv7p0s68ef9f8Ap/h791r/AAde/wB7/wCK8+/db6+r&#10;Z/ID/wC3QHwo/wDDK37/AO/l7I93PEfYP8HSFvib7T/h6uI96611pu/8KJ/+ywepP/Fatucf+VQ7&#10;Y94ve8//ACt9p/0rYv8Aq/c9d+/7qP8A6cLzz/4t1x/3btt6oG/3v/ffX3E/XT3r3+9/8a9+6917&#10;37r3X0RP5cH/AGQd8Tf/ABB+xv8A3VR+8w/bn/lStg/5pt/1cfr5UPvb/wDiTXvj/wCLHef9XD0d&#10;f2Nusduve/de6rE3f/Nf+LHX2U+RGyuwdwVGxO0/j1W7woqnr7dCClq+xzgRUybdbrvLxLNjs3Jv&#10;CA0pjpWMVbTGqvJCYY2nMX3HunsFqOYLW7ili3SxknRYmBIuGidkXw3UEKJCFxIE06iaMiF+sxNh&#10;+5B7181WXtRzFyttS7nyVzUlo631sdS2Am0icX8Ro8QtW8UGRQ8UgjosgkfwxrG/Aj+Yhujqn59Z&#10;Xvrt/cTf3U+RO48lhu76maWQYvGUO6cotXhdxRxMJPtsf15lPtzEApaDEJPBGAHt7gjlLmy62Xmu&#10;Lfb6YulxI4uSAcrM2p3CjVTQ9JAFBNFMa4brsd9577qWy87/AHYLH2y5E2r/AHd8p2kcu0KAPEke&#10;2j0zQEimp76PXqJID3Jjkaunrby6N+bXx8+SvZu++sujN2T9kVHWeBx+Z3hvLA0ErbDpJstkJaHF&#10;YbG7gqXpv7wZGtFNUSrLQxT0Pigcecv6PeS+zc67LzFu9ztOzmWXwYi7TBdMVQ6roBajsSTWugIV&#10;BKseuEHuT93T3T9oOTeWucfcrYxtEW73Lw2tpO4+tYRRh5JZIFDGFF1IumVkm1Ov6QGejd+xh1Bn&#10;Xvfuvda1P/Cj/wD5lp8XP/D67J/xF/4Ftj63/wAPePvvn/b8p/6S7/w2vXXr+6T/AOVx95v+lZt/&#10;/V+frU6/33/G/wDH3BH29dvuvXH++5v/AI/7x799vXs9e/33++/PvfXut3j+Quir8BMSwX/O9t9k&#10;szatQus+Jj+htb0pp4v7yX9laDljcTTJ3F/+rEHXzn/3mrE/efvhXA2PbwPspIf8JPV0fuYeue/X&#10;/9Pf49+691737r3Xvfuvde9+691rPfzrv5/Wx/ghDnvjf8Y6nA9jfL2pompdwZWX7fL7J+P0ddTg&#10;xVe54lL024exjBKstHgmJhpAUqMj6PFSVe8Djx6ukZf5L/q4dfOq7P7R7F7p39untPtrem4uwuxN&#10;65SfObp3juzKVGXzuayVRa81VV1TswjhjVIoYUCw08CJFEiRoqLWtTnpUAAKKMdIH6j/AHj6+9dW&#10;6z09PPVzwUtJBNVVVVNFT0tLTxvNUVFRNIIoYIIYg0s00sjBUVQSxNhz731rA63/AP8AkQf8J/8A&#10;C9E43Z3zJ+b2z6XNd618NDuXqPpPcdFDV4npmnlRKrFbs3vi6lHgyHa7KyzU1JKrRbdJVmDZEA0V&#10;vh/03SV5C+B8H+Hrbu966b697917r3v3Xuve/de697917r3v3Xuve/de697917r3v3Xuqqf5rX8q&#10;rpn+Z/0bUbR3PBjtnd5bLocjWdH90RUKzZXaOblQzNt3cLwKKvN9dbjq40XI0DFmiNqqnC1Mak7B&#10;8jw62rFTUdfLI+QfQHa/xb7j370J3dtWs2Z2Z1xnJ8FuPCVdpIi6pHU0OVxVYLU+UwOcx08NXQVk&#10;JMNVSTRyoSre6kUNOlisGGodAx/tv99xz9D711vpedW7hj2l2d11uuRxAm2N97R3E8xawhTCbgx+&#10;SaQsfoI1pSSf8PdlNGB+fVXBKMB6Hr7XHv3SP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6IBBBAIIIII+vv3Xuvkqfznvirjvh3/Mk+TXUW3MamK2FX7wh7&#10;P63o6dYkoaTZXamNpd8UGHxkUejxY3a2SzNXh4VYXC4/6t+pvNxr69Komqg9Rj/V+VOqt/8AX/24&#10;/wBv+eeR710517+n/I/95HvXXvXr6tn8gP8A7dA/Cj/wyt+/+/l7I93Pl9g/wdIm+JvtP+Hq4j3r&#10;rXWml/wohlY/NDq2Et+3F8YdnyKmn6PN2t3OJW5ve4gX/Dj3jD70qP612LUydvjH7Jp6f4T19AX9&#10;1Kij7vfOstO485XQ/IbbtVP8J6oR/wCJ/wCNXt7iSvXTbr1v9t/vvzbj6e/de69/vv8Aiv49+691&#10;9ET+XB/2Qd8Tf/EIbH/91UfvMP25/wCVK2D/AJpt/wBXH6+VD73H/iTXvj/4sd5/1cPRoq3sPYGN&#10;3TBsXI762dQb2qqCkylLs+t3NhaXdNRiqypqqWjycG3562PKy4+sqqGaKKZYTG8sMiqxKMAI5t32&#10;q3vU22fc7dNwYArE0iLIQSQCEY6jU1ANKEgjyPUK2/KnNF3ssnMlry3fy8upI0bXSW8rW4kUKzRt&#10;OqGIOqujMhYFVZWIAYEla7L+enQXUvyp63+J298+MPvnsnbUmaoM3USUq7cw2Zr8jHj9n7Sz1WX1&#10;Y7L70SGtejMmhQ8UEbc1kJ9hvcuetm2rma15aumIkljBaSo0Rux/TjfzBcCpJ+ENHjS5ZJo5P+7J&#10;7oc8+yvN3vjy5tfj8t7PeCJ4VDGeWFIy91cwLTvitKxCXTU0aVxiCTrVV/ntdaf3F+e+49yw0hgo&#10;+2+uthb/AEkVGWnlrKChqevsl4z+gVBm2OssqixJm1n9dzj97pWLWXOu5OQAlwkUygUwCgjJP2yR&#10;yHPEk/KnbL+7S5w/rL92LatnkuA9xse7XtlQnuCO630dfPSBeFVJ8l0j4aCmj/Yn/eB7j7rP/rbk&#10;/kAbXwHV/wAVPkH3/vOuxe18JuLsH7PJbkzNTT0FBRbQ6o2pHkJstX5GcpDS4ylyG8ciCzMCDA5/&#10;peffZxLfb9m5n5gvLlY7MSojFjRVECGQtnyInGRxK04gDrhZ/ei71ufOfvb7V+13L9rNe7labVqj&#10;t4lZ3e63K5KCJEAJMjJawGgBqHX0PVxnxa+X3Tny7643J2l1VlqldsbX3xujZWUfOpHjKuB9vVEc&#10;lHmqmlknM1Di9x4GrpcjSmoEUixT6ZFWSORVlDljm/a+aLC73C0rHBBM6MJCFIAGpXNeCOhBz8JD&#10;LxU9YB+9XsN7gexHNu08l862S/vm9262u4xDWRWE4IaFWAo8kEyyQSaCylk1ISjKSYPbe7dq70oq&#10;jJbP3Lt7dWOpchPi6qv21m8dnKGmytKsUlVj6mqxdRVQQVtMlQjSQuwkQOpKjULn1juO37nE023X&#10;0NxArlSY3SQBhSqlkLAEArUcQD1Fe77FvfL9xFab9s11ZXbxCVUuIZIWaNiQsirIFZkYqwDAFSVN&#10;CaHrXS/4Ufi/Wnxc/wDD67J/90W2f959wX75/wBvyn/pLv8Aw2vXWX+6T/5XH3m/6Vlh/wBX5+tT&#10;k8W/31/z9OOfcEddvuvf7x79X59e69x+f9b6W/Pv3Xut3z+Qv/2QDhv/ABLHZX/uVi/z+feTXsr/&#10;AMqvuX/Swf8A6sW/Xznf3mv/AIlDuH/SjsP+OydXP+5f658df//U3+Pfuvde9+691737r3Wr5/P1&#10;/nj0/wAJNv5L4nfFvP0db8tN4YRTvDeVE0NbTfHfaeZpVemrtDLNSz9qbhoZhJiqWQMMXSutfOt3&#10;o4598Mnj05Gms1Pwj/V/q/1U+dBlsrlM5lcjnM7kq/NZnM19Zlcvl8rWVGRymUymRqJKvIZLJZCr&#10;llq67IV1XK8s00rtJJIzMzFiT7p0qAoKDHTaf+Kcf0/4j37r3XuP99+fr/T6e/dez1uz/wDCaj+T&#10;TR5iPbH8yD5O7WSqoY5/v/in13n6LVBUVFJOyf6ds7j6qMiWOmqImj2rHIuhpFbJhSBjpjelPt6T&#10;SvXsHAcf9X+r/PvG+9dNde9+691737r3Xvfuvde9+691737r3Xvfuvde9+691737r3Xvfuvde9+6&#10;91rhf8KGP5SlH86ug6r5DdMbZhk+WHQG3aytxsGOpx/Eu4ersd9xlM51xV+EeXIbjwivPkduag7t&#10;UtPRKP8ALg8O6Vx59XR9DV/D5/5+vmlMpUkEMpDFbMCrBh+oMOSCD7p0r64/6/8Axoe/db6+1t1X&#10;nv709Ydb7m8hk/vJsPZ+eEn6jJ/F9vY7Iayeb6/uL3/x93bDEfPovHAfZ0vveut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2v+FeHX1Dh/mt8cuyKWDwz&#10;77+NY25knRNMdTWbB7I3hUR1chA9dV9hvOGFif8AdcEY/Hvx4A9PwH4h9n+r+XWphfn/AB/3x5/r&#10;z7r0o69/rj+v/E2/w9+6119XT+QbEsH8ob4TRqSb7C3hMdVr3qe2uwahgAP7KvIQP8B7ufL7B/g6&#10;RN8Tfaf8PVwHvXWutM7/AIUR2/2dTrD/AMVc2V/sf+Msd2H6/j6e8Y/ej/labD/pXx/9Xp+voG/u&#10;pf8AxHfnL/xdLv8A7tm0dUK/7x/vr/7H3EXXTLr1/wDkfFv98ffuvde/33+x9+6919ET+XB/2Qd8&#10;Tf8AxCGx7/6/8Kjv7zD9uf8AlStg/wCabf8AVx+vlQ+9v/4k174/+LHef9XD1Tj/AMKLum6Oq2V0&#10;B8gKTwRZPB7lzfUmbDTQJVV+P3Djandu3GSN9M0kOGq9t5K+gEKa8Xtce4z97trCy7HvahdTBrd/&#10;4jSskVB6Cs9T6lRjgc+P7pvn+eHmL3S9r5y7WlzaQ7pFg6VeCRbWep4AypPb8aV8HFc9arFVX19b&#10;VtX1ldV1de5jJrKmqmqKommjSOE/czO8x8EUKLH6vSqADgD3AioiroVAEpwoKZ+XD1r12ygtba3h&#10;Ftb2yR2or2qoVe4kt2gAZJJOMkknj0YX5A/K3uT5OUHVNL3HmqLctf1Bsx9h7f3G1E0e5cvhmrmr&#10;Ypt2ZVqiV87lqeyxioZEd1QvJrmeSSQy3DdNw3U2TbjctM8ECwozU1aFZ2UM1KsRrI1MSSAKktqY&#10;xT7W+yPt/wCzd1zvNyBt0lna79uH1s9vrrbxS6NBFtGFHgxNltFWAJ0ppjVEQtn++/4n2h6lvozl&#10;d8u+76r4y4D4jU24aXEdK4Pc+Y3ZVYfC0RoMrurI5XInLLTbuyqVDS5nEYvJMZ6Wm0RxLKEeQStD&#10;AYjBt23BtpTY/qSNrExlMYAAZyFALECrBdIKgkqD3UqF0w/b+xPtzD7x7p76y7U8/uHc2cVsssza&#10;4raONPC1WsZWkUskYCSSVZipKqUEkgcucOTyUFDVYuDIV0WMrpYJq3HRVdRFRVk1NcwSVFKki088&#10;kGs+NnVilza1z7LDHGWDlF1jzpn9v+bqWZLO0luYb2S1ia8iVgkhVS6BqagrEalDUGoAgGgrw6+g&#10;j/LG6hj6U+Cvxz2m1MkOTy+wqPsPPEMryS5nsyeo3zUJUyJqiknx9LnoaS6kqqUwUEgXOYHtrtg2&#10;7kvZcL4twnjkjzExLxk1/EsRRTWh7R18tP3x+fH9xPvK+7O9rKXsrfc2sIa1oItvVbNdIOdLtC0t&#10;TxaRiQCadVR/8KP/APmWnxc/8Prsk/j/AJ0W2Prfj3HPvn/b8p/6S7/w2vWb/wDdJ/8AK4+83/Ss&#10;2/8A6vz9anX4/wB9/wAR7gjy67fefXX++J/3j37r3+Hr35/3j/eL/wC9+/de63fP5C//AGQDhv8A&#10;xLHZX/uVi/8AYe8mfZX/AJVfcv8ApYP/ANWbfr5zv7zX/wASh3D/AKUdh/x2Tq5/3MHXPjr/1d/j&#10;37r3XvfuvdUzfzq/5qO3P5ZPxmmym26jEZj5MduQ5XbXQ2zq3xVUdDWwQRR5vs7cWPYlptq7DWti&#10;kEbKFyGSlpqTiN55YdinE8OrKpdtI6+Wfvfe27uyt5bo7B39uLL7t3vvXOZTc27N0Z6smyOYz+ez&#10;NZLXZXK5KtmLST1VZWTO7seObAAW91JJNelYAUAAYHST/wCNe9dW674/2P8AQfn/AB9+611cZ/JK&#10;/lp1v8yX5hYXae56KtT499Qpi+xO/wDM0ryU4qtvR1zJt7rqjrEs8GX7KytHJSXRkmgxkFdUxkPT&#10;qDYep4DpuV9KgD4j19VPCYXEbcw+J25t/G0GEwOAxtBhsLhcVSQ4/GYnE4uliocbjMbRUyR09Hj6&#10;CjgSOKKNQkcaqoAUAe/dJenX37r3Xvfuvde9+691737r3Xvfuvde9+691737r3Xvfuvde9+69173&#10;7r3Xvfuvde9+69181n/hSf8Ay1af4c/K2L5E9XYFaDoH5WZHM7hSjx9KkOJ2H3RC4r9+bTgjp41g&#10;ocbugT/x3Gxkqt566nhRYaJR72fXpRC2NHpw+z/Y61sbf0/33+wt+D7r0/19k34MbiTeHwl+Hm7I&#10;5RNHuf4tfH3cKSg6hKua6m2lkQ4P5Dfc392OST0gApjo0/vX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RE/4WJwRDtX4M1AYGeTr7vCB0CjUIodydcvAx&#10;Ny2lnqHA/oQf6+9n4R9p/wAnT0HxP9g/y9aY3+H+H+v/AK/5/wAPdelHXvx/T8f4/wC24966919X&#10;r+Qn/wBuiPhJ/wCI83T/AO/T377ueI+wf4OkTfE32n/D1b1711rrTP8A+FEf/ZavWH1sPi5sr6f1&#10;/wBLHd1v9h7xj96f+VpsP+len/V6fr6Bf7qX/wAR35y/8XS8/wC7ZtHVCn5/1/8Aff7H3EXXTPr3&#10;+2+v+929+6917/fD/ffX378+vdfRE/lwf9kHfE3/AMQhsb/3VR+8w/bn/lStg/5pt/1cfr5UPvb/&#10;APiTXvj/AOLHef8AVw9Fm/mffyyqH5zbbx+8dnbsyG1+79i4mqodo0+bzOVqevdy0DPJWSbfyuJa&#10;aqptr11VUMfHlaCn1liq1UdRGIzAQe4Xt6eZyu67fcFd5ij0hGJMciDIQV/smrUqy9rGokGRJHL3&#10;3NPvh3H3bd3utg3/AGOK99uNzuFe6aKKNb63egUTxygK1wir8VtM+mmYXibUJNJrtTqjsTpHfWf6&#10;07V2jl9kb423VNSZfA5ynMNREf1QVNLNG0lHkcbXw6ZaergeWmqYmEkTshBOMF1bXNncz2l5A8V3&#10;E2l0YUZTxyD6jIIqGUhlJUgn6KOSueOVfcXlra+cOSd9g3Llu7TVHNCag+qsCAySIaq8bhZEaquo&#10;YUAc/n/fc/09tdCnr3++H++/Pv3Xuvf8Qf8Aip9+690dT4V/BTuv5wdgjafW2N/hW0sPUUzb97Pz&#10;FPOdp7LoJ2DETyI0TZjcFXAhNHjKdvPUNZnMUCyTxnnLvLm68z7gthtcNaUMkhqI4lOAznOSahUF&#10;Wcg0FFdlx8+8P95X28+7jyqd75uvPG3y4RvotviYfU3bjzANfCgU/wBrcP2IMKJJCsbb2/xY+Ney&#10;fib0vtbpPYeU3Pm8Pt2F5arMbtzdblsllstVRx/xGtipqieSgwFDPJEDFQUEcFHTL+lGdpJJMt+V&#10;uWbLlPaI9rtJXkGsu7PXukamplSulAaUCr5ZYu5Z2+aL3q93+Y/fL3C3n3D5msrO2v7tqLFawpFH&#10;HGtfDQsqh5nAPdNMzyyHiwUKi0c/8KP/APmWvxcFvrvnsr/3Q7Y9xH75/wBvyn/pLv8Aw2vXSL+6&#10;T/5XH3m/6Vth/wBX5+tTr6f77/e/x7gjrt917/ff8aF/fs9e6979Tr3W77/IY/7IBw3/AIljsr/3&#10;Kxf5/PvJn2V/5Vfcv+li/wD1Zt+vnO/vNf8AxKHcP+lHYf8AHZOrnvcwdc+Ov//W3+PfuvdBj3P3&#10;B1/8f+p+w+7O1c9Dtnrrq7aea3ru/NT+r7TDYOkkrKhKaEOr1uRrWRYKSmS8tVUyxwxgu6g7Ar17&#10;r5IP8xj50dj/AMw/5WdjfI/f8tZQ4/M1rYPrLZc1T9xR9ddW4eoqU2ltCjCMab7iCmleqyM0YC1m&#10;Vqqmosvk0jRNfs6VxpoUDzPHoi/H4uP6c/7D3Xq/Xf8AvuTcf7xfn37r3WWGGaomipqaKSonqJI4&#10;IIII3kmnmkbRFDFEgZ5JZZHChQCSTYe99eNOJ6+rt/JM/l+0f8vb4L9d7DzuJio+7O0IqPtnvite&#10;FVyMe9tyY2meh2XNKyiUUnXO3xT4oRajF97FV1CAGpa9j6enSJmLsW/1U6t496611737r3Xvfuvd&#10;e9+691737r3Xvfuvde9+691737r3Xvfuvde9+691737r3Xvfuvde9+690QL+Z18J9v8A8wL4Wdy/&#10;HDJRUcW6c5g23N1PnazSF2z25tOObJ7Gygn1oaWkrK9GxuQZTc4uvqkH6/ex6HgetgkEMOI6+RFu&#10;HAZvaO4M7tTcuMq8LuPbOYye3s/ha+EwZDEZvDVs2NyuLroGGqGsx9dSyRSp9VkUj8e6keXn0tBB&#10;AI4dfW8/lAZ4bj/ld/AvIatf2/xf6nwOr6/8ettmk2xovYf5v+Eabfi3uxFKfYP8HSI/E32n/D1Y&#10;9711r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0Qf+Fi&#10;n/M2fg1/4jvu3+n/AD0vX3597Pwj7T/k6eg4v9g/y9aZJ/5F/h/yL3TpQOvWv/vf/G/6e/db6+r1&#10;/IT/AO3RHwk/8R5un/36e/fdz5fYP8HSFvib7T/h6t696611pnf8KI/+y1ur/wDxVzZVv/Rsd28/&#10;7D3jH70f8rTYf9K9P+r0/X0C/wB1L/4jvzl/4ul5/wB2zaOqFef99/r+4i66Z9e5/wCKc/6/+Pv3&#10;y698+vf7x/vv9t+ffuvdfRC/lxKy/BH4mBl0k9HbFexBvpbExFW5vYMjgj+oPvMX26FOS9grx8Jv&#10;+rjdfKd97Vg33mPfAqaj+sd4P2SkH9h6Oz7GnWPHVOf86vp/4/7o+G+/+2O1MFRRdh9c0GMpept5&#10;UKrSboi3Rns7QY6g2uamBfLl9vZSWreSrophJDFEklUgjkjEixJ7u7Xs8vLku7XUSru0TRpC4w7a&#10;pAWjNcOoTxHoa6aMy0JOrPj+7v58909l9/8AlfkfkncZG5U3eV23O0futzbwQu73Ok4injCqI5V0&#10;uzFIWLI5Q6dfXXxa+SXbjU69Z9Ddvb3gqVV4sht7r7dFfh1RgpE0+ZixpxNLC4YWeSZVNxzz7xrs&#10;rDcNzDNtm3z3QXj4Mby0+3QrUHzNAPPrvpzZ71e0PIizHnH3N2HbpUrWOe+tklJHELCZPFc/JUJ+&#10;XSixHwy+VO4929kbB270J2TuDe3UTYkdk7WwO3KnNZzaTZ+nlq8JHX4/GfdVUkmWpad5IFhWVpUQ&#10;soIB9uxbPvE89xbW+z3clzDh0SCVnQ1p3qqkrnhqArxGOivcPvBeym07FylzRuvuds9ry7vol/d9&#10;zNOsMN0IGVZikkmlQImZVcuVCk0NOHQeTdX7j6/3ntjF957H7G6629NuXD0u6lz20s1tnPQYJsjA&#10;M+2MptwYuAHJ02LErRK0b/uAXUi49oJka3me3uEZJ14pSjinHtamftoK8ehZHzntHNHL283ntvzJ&#10;tO7bqtnK1t4NzFcQmbwz4PiNBIf02k0BiGGCaEHPX0X+jupOp+j+sNq9edJ7Ywm2OusXj6eowlLh&#10;D5o8iK2OKZs/X5JhNVZ3L5jWJp66ollnqWOpmPFs3dh2naNn2u3tNjiRbDSHBGTJVQfELcXZgBk1&#10;qAFFAAOvk19yee+ePcbnLeuavcbeLi95snlZZmlwYyh0iFIxRYY4jVEiRVSMAgDj0MXs86AvWtN/&#10;wo+kX/R18W4ifXJvXsyRWAXSUiwG1Aeb35M3H+x94+e+ZH1HKgA/Bd/4bX/P116/uklJ5t96H/CN&#10;u28ftnuSP+OnrU9/HB/pf/W/r7gnrt917/b/APFPr/sPfuvde4/1vrf/AB/r/vA9+HXut3z+Qv8A&#10;9kA4b8f8ZY7K/wDcrF/7b3kz7K/8qvuX/Swf/qzb9fOd/ea/+JQ7h/0o7D/jsnVz/uYOufHX/9ff&#10;49+691pA/wDCsD+YZMJtjfy5+tc/pg8OF7a+SJoJxqmdnWu6q64yGlRoSPxDclbAT6mbEyj9LA+O&#10;B9vTsK1Oo8B/h/1f6sdaRP8AX8fX/WsR/sT7r0q69/j/AL7/AF/8ffutde+n/I/z/X37r3V6P/Ce&#10;T4Vw/Mb+Y71vXbnxK5Pqv430v+n7f8VTAkuPyNftTIUcHXG3KgOwhlGV7Bq6Gplp3WRajHUFWhXT&#10;ciy+Z9OmpmounzP+Dz/zfn19SP37pN1737r3Xvfuvde9+691737r3Xvfuvde9+691737r3Xvfuvd&#10;e9+691737r3Xvfuvde9+691737r3XvfuvdfNU/4U8/CpfjV8+n7z2riUoOtvl/hKrseI08JjoqLt&#10;rb8lDh+2cdHpiCGXLVNXjc/Kxdmkqc3PYBUA9+byPSiFsFT5f6v9X5dbkP8AID3Gm6f5QPwpySyC&#10;QUmy997cJuDZ9o9ydjbUMbf6kxPhtIH14HvZNafYOmWFGYfM9XFe9dV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tEH/AIWJ/wDM2vgz/wCI77t/96Xr33s/&#10;Cv2n/J09Bxf7B/l60yvpY/8AFeLfn/H3TpR11x/vrf4f1I9+6319Xr+Qn/26I+En/iPN0/8Av09+&#10;+7niPsH+DpC3xN9p/wAPVvXvXWutM7/hRH/2Wr1h/wCKubK/9+x3b7xj96P+VpsP+len/V6fr6Bf&#10;7qX/AMR35y/8XS8/7tm0dUK/7H/fX/437iLrpn17/evr9fx/sPfuvde/2P8AvP8Ar+/de6+id/Lr&#10;/wCyE/iX+P8AjA3XPH/ku0fvMf29/wCVM5f/AOaP/P7dfKV97D/xJb3y/wDFmvv+r7dHN9jLrHzp&#10;nyWHxeZSmjzGMxuVjoqtMhRDI0NLXLSV8Mc0MVdTLUxSrT1kUU7qkqFZFDMAbE3Sz2lrciNbq2jk&#10;VHDAOoYKw4MK8Gyc8RX59K7PcL7b2nfb72aBpIyjGN2QsjEEoxUjUhKqSpqpKgkYHTx7VdJOqSfg&#10;fmTV/wAz/wDmqUuvV5811HYX4/379FnsR+DYBPPb6E/63N4T5DudfuHz7F6yS/8AGJyv+Xror95m&#10;w8D7mv3KJtNNNvuf/VdoZf56a/5+rpchjMdl6KbG5fH0WUx9QhSpocjSwV1HMhHKTU9VG8cy2/1S&#10;n3Ms9vb3UTwXMCSwNxVlVgftUgjrnnaXl3YTxXdhdSQXaGqujsjKfUMpDA/MEdcqampqCmgoqKCG&#10;joqOGGlo6OkgSnp6WmgRYYKenggEcUUMcSBURRZRYAC3u8MMcEaRRIojCgBQKBQPhAHkB03NPLcz&#10;S3NxKz3DsWd2JZnZjVmZjUszEkkkkkmpz1P9udNda0X/AApC/wCPB+KnP/MYdpn/AF/9w2y/ePnv&#10;n/uRyl/pLz/Da9df/wC6Q/5Wj3s/54Nt/wCr131qg/X/AG//ABr/AHr3BPXbnru/++/4j37r3XX5&#10;/wBv/wAQPfuveXW77/IY/wCyAcN/4ljsr/3KxfvJr2V/5Vfcv+lg/wD1Yt+vnO/vNf8AxKHcP+lH&#10;Yf8AHZOrnvcv9c+Ov//Q3ou8u4Nn/H3prtLvLsGt+w2T1HsLdfYe56gGMTtiNqYaszNVS0QchZsj&#10;WrSeCmiHqlqJEQAlgDsCpp177OPXx0fkp3zvj5R9/dvfIjsWo8+8u4d+7h3xmI1mMtPjv4zXSS0G&#10;Ax7skRGJ25ihBj6NNKhKWmjWwtb3Umpr0sRQqhegP/3n3rq3Xv8AjZ9+63178/8AFOf+KfX37r3X&#10;0Zv+EpPxZj6k+B28PkbmMYsO6/lN2VkarF10lIsFS3V3Us+S2VtilEkl6h45d7NuWpB9EckU8TAG&#10;2pr+Q/1f6v8AZ6SStqc+g/1f7H5dbR3vXTfXvfuvde9+691737r3Xvfuvde9+691737r3Xvfuvde&#10;9+691737r3Xvfuvde9+691737r3Xvfuvde9+691QR/wpG+JMfyc/ln9kbvxGMSs3/wDF7KUffm15&#10;0jk+6/uzt+GfF9qUHliVpFof9H2SrMpIhVkknxFPfTpDjfEEdWQ6XU/l+3/Zp1G/4TIZ7+MfyiOk&#10;8fr1f3W7C7zwOm/+b+47U3JufRawAv8A3j1f8he/Hgv2f5T1uT+0f7R/gHWwB711T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Qf+Fin/M2fg1/4jvu3/3p&#10;evfez8I+0/5OnoPif7B/l60ybfT/AGA/H1/N/wDW906Ude/w/wCR/k+/db6+r1/IT/7dEfCT/wAR&#10;5un/AN+nv33duI+wf4OkLfE32n/D1b1711rrUm/ny9Dd5do/L7rncHWnTPa/Y2BpPjds/EVeb2L1&#10;1u/duHpcvT9ndwVsuKqMjgcPkKGLJwUeQgleBnEqxToxUK6k43e7+27lecy2Mtnt88sQsUFURmAP&#10;izEglQaHzOfQ+Y67mf3Zfub7bcl+w/Nm1c4e4Wx7TucnN11KsN7fWtrK0TbftaiRY5pUYxsyOquA&#10;VLIyg1VgKS/9k7+XH/eLPyNHH/PkOzb/AI/7Nf8Ax9xX+4t7/wCjPdf84pP+geui/wDr9+xf/hZ+&#10;Uv8Aub7f/wBtHXX+yd/Lj6/7Kz8jbH8f6Eezeb8j/mGPfv3Fvf8A0Z7r/nFJ/wBA9e/1/PYr/wAL&#10;Pyl/3N9v/wC2jrsfDz5b/wDeLPyNN/8AvyPZt/8A3l/fv3Hvf/Rnuv8AnFJ/0D17/X79iv8Aws/K&#10;X/c32/8A7aOt9H4E4DO7V+F3xf27uXCZbbu4cL0l1/jMzgs7jqzEZnD5GjwVNFVUGUxeQhgraCtp&#10;pAVkhlRHVgQQD7y25Ehmt+UtjhuImSZYaFWBVgSzHIIB4UORjj18yH3nNz23e/vC+827bNuMF3td&#10;zzFeyRTQyJLFLG0zFHjkRmR1YGoZWKsMgkdG89i/qC+ve/de697917ok/R3wr2j0X8kPkP8AJPDb&#10;13Rm9wfIurirdxbey1NiY8Jt9qfJTZKmXDy0lPBkJEi8pjPndyV9gTYOSYdj5j3rmJNwaR71pToK&#10;gBPFlEpyCa0OF+Ht9T1kL7kfeH333I9o/an2hv8Al2zttq5TQrBPE0hmmDR+GxlDMUBNAe1Rno7H&#10;sd9Y9de9+691737r3Wuv/wAKCOsux+y9jfGaHrnr3e+/58Vuvsuoy0Gytq5/dU2Niq8RtBKaaviw&#10;lBXSUcVQ8TiNpAocoQPoQIC97bW6uZ+VTBbSOES6B0qWAJNrQEqKCulqV40JHXVv+6z5x5R5Q5k9&#10;4ZebOadu2uGex28Rtd3MNsJCst0WCGZ0DFQQSFqVBFaY61hv9lW+T3/eOPfP+x6g7CH+P/PPfX3B&#10;/wC7tx/5QZv94b/N12U/16PZv/wrXLH/AHNLH/rf13/sq3ye/wC8ce+eP+/QdggfT/DbxF/fv3du&#10;P/KBN/vDf5ut/wCvR7N/+Fa5Y/7mlj/1v66/2Vf5P/8AeOHfR/8AKP8AYX+wHG3vfv3duH/KBN/v&#10;Df5utf69Hs3/AOFa5Y/7mll/20dbkn8kjZW8tg/BvE7e3ztLc+y9wRdn9h1b4PdmBye3MutLVVON&#10;NNVPjcxSUVYkNQEJjcxhHtwWt7yS9nILi25ZvluIHjZr+QjUpBI8GAVAIyKgitDkEdfP9/eMcw8v&#10;80feRv8AdeWt8s9x2s7NYqJraaOeIsqyal8SJmXUuNS1qKio6t99y31gj1//0bZv+FW3yrk6h+C2&#10;yPjjgMq9Fun5Udjw0uap4KvwVUvVfU/8N3bupdMR84ird5Vu26dxdY5qd5421KWVt8AT5/6v9X59&#10;ORCrj0Gf9X+ry6+c7f6/71+P+N+6dKuuz/tzf/H/AIr7917/AAdcf+I9+631Kp6eeqnhpKWCaqqK&#10;qWKCnp6eJ5p6ieaQRQwQQxBpJpppHCqqglmNh731r51x19lP4adFUfxk+J3xy+P9DTrAeo+mevdk&#10;ZK2jVVbhw22sfDufKSmPTGanL7jNXVS6QFaWZiLA+7HifTpDWuTxPRmPeuvde9+691737r3Xvfuv&#10;de9+691737r3Xvfuvde9+691737r3Xvfuvde9+691737r3Xvfuvde9+691737r3TNn8Dht1YHN7Y&#10;3JjaPNbe3Fh8jgM/h8hCKihyuGzNHNj8rja6Fhono6+hqHilQizIxB4Pv3Ch690W34b/AAz6L+B/&#10;TEHQfx3w2cwXXNNuvdG8YKDcO4sjujIx5bdteK3IIMrk3eqajpIooqenRrssMKl2klMkj7Jr5deJ&#10;JJJOejV+9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tEH/AIWJ/wDM2vgz/wCI77t/96Xr33s/CPtP+Tp6Di/5f5etMm1v99/vh7p0p69xz/sPwDx791rr&#10;6vX8hP8A7dEfCT/xHm6f/fp7993Pl9g/wdIm+JvtP+Hq3r3rrXXvfuvde9+691737r3Xvfuvde9+&#10;691737r3Xvfuvde9+691737r3Xvfuvde9+691737r3Xvfuvde9+691737r3Xvfuvde9+691737r3&#10;X//SK9/wql79n7S/mVxdTU1ckuC+N3TexdlmhicSRQ7t33TydpbirHa5UVdRhd14amkUEhRRL9G1&#10;e/Hgo/1f6uHSiEYLU4n/AAf6j1rSfX8ccX/r7r09178f4fn/AH39ffut9e/wH1/331/B+nv3Wujx&#10;/wAs7qlO7/5g/wAMOsKiJZ8dub5IdTtnYDF5fPtnB7vxu4t0xaCQC0m3MRVAE+lb3PF/dl+IU8v8&#10;nVJTRG+yn7cdfYR9+6Sde9+691737r3Xvfuvde9+691737r3Xvfuvde9+691737r3Xvfuvde9+69&#10;1737r3Xvfuvde9+691737r3Xvfuvde9+691737r3Xvfuvde9+690W/5PfLr43/DPrqq7U+S/be0+&#10;qNnReeOinz1W8ua3HXU8ImfEbQ2tjYq7cu8M2Y7N9pjaSpnVPWyqgLDdP2deyTQDPWoN8v8A/hXX&#10;llyeY2x8HPjvihi6eWeloe1/kPU1tVU5JVk8X3+L6q2ZlcaMdCyKZKaStz87sHQzUcel4jqoHz/1&#10;f6vTp5YScsaD/V/q8+qGO4f59v8ANj7qqa2TMfMDfOxcbVEpBhencbtjqWnxsLj/ADNFltj4TEbq&#10;kIuSstTkZ51P0fgW9qPkB/q+3pwQoOIJ6QPx263/AJtH8yjc1ft/pfcvyw+QjUdVFTbo3VuTuHfN&#10;RsTbk9VofRuvsDfu7qTaWKq5KeQzLTTVn3tREGMUUhFvewW/iNOtMIV4qNX2dWwbe/4SifzM99Ut&#10;PlOxO6/jHtmpmQMcZuLsntTd2fpHe7SRztiOqsjhA6k3/ZyEoJvzbk+PHLV6r4qj4U/1flXpOb+/&#10;4S//AM2rqajq851hv/pTtCppYDJTYvrDuveO0Nz1fgRmSnjHY20eusDHMSumMHKCPkXYc28K+Tda&#10;8SM/FH/g6qV7A7d/mpfA3sV+vOwu5Pml8bN+4tRVJtvK9rdr7UhyNHq8cdfjEi3ENvbq2/ORpSpp&#10;Wq6CaxUO1j78S44nq6rEwOlR+z/UejZdL/8ACjT+bP05NAk/yLou3sNAUY7f7o6/2du6GcxkNabc&#10;mMxW3t+uJV9LWzC3FyNLWb3rV6gf6vs68YUpio/1fOvV7HxY/wCFeu1MpVY7A/Mz4xVu1VmeCGs7&#10;I+PubbcGLhkk/blqKrrHfFXSZehoKd7SO9PuHI1BjJCQO6gPuq/Z02YWHA1/l/q/l1tS/FP5u/FT&#10;5t7M/v38X+6tm9q4mmjp3zWLxVZNQbw2rLUojRU27tj5unx27trzt5NKfe0cCSlT42dRf36n7Omi&#10;CDQih6NZ7117r3v3Xuve/de697917r3v3Xuq2vkl/N6/lvfEnem4+t++/lTsfaHYm0TSLuXYuKxG&#10;9d+brwlTXUFLkqKiymH692vumrx9fUY+thlEMwjdY5UZwqsD73TrYDNwU/6vn1Wt2H/wqo/lb7Ni&#10;qTtZ/kP2xNFcU6bJ6kpsRDUsf0nzdmbt2BJDDf1MWj1hfohPHv2P4urCNyaaafmOiL9h/wDCw/qW&#10;hjqF6n+EvYu55rlaWfsPt7bOxIgCfTNUUm2tn9jM5QcmNZ11fTyD6+/dvkT1YQv5kAf6vs6Ix2H/&#10;AMK9Pmfl45oesPjT8bNhiYsI6jdkvZHYtdTRtyrQtj929fULVIv+qWmkjP8Axz96JHkOrCD1f+X/&#10;ABfRGt/f8KX/AObrvUlcP3vsrrKBpQ7U+welOrXDKDdYhVb621vjJpEpAN0mEhtYsQSD4n0A6sIV&#10;HEk/6vl1ub/yB/5j3ZP8xr4bZjdPedZjMp3p032PX9ab93Bi8TjcBDvTHT4bFbl2jvSbCYaKkw+K&#10;yGRosnPRVUdJBT0z1OMkljhjWURrvyB6YddLEeXHq73I5DH4egrcplq6jxmKx1LPW5DI5CphoqHH&#10;0VLE09VW1tbUyRwUtNTwozySOyoigsSACfeuq9a9fzZ/4Uufy+PipVZfaPV2WzHy37Qx0k1JJhun&#10;aqgp+tsfkIDKhhzfb+TSbAVEBePSZMDTbgKMQGVebboBxPV1jduAoPn1rf8AZ/8AwpD/AJunzC3L&#10;W7G+IHXOP6u+9/bx+1ugeosp3j2s1FO+hUrc1uXDb0WeqlN41nxuCxbr9U0v6h6v8K/5enPDRaa3&#10;/wAn+r9vQC7r+L//AApT+RK/xzfGA/mDbipq6ISLjN19n7m2PjoY2LNoi2RmN7bYoMSzM12jShhP&#10;9R7338QafmB16tuMU/kT/k6K9vj+WR/OnwNLUZHdPxh+ZmZjhUy1Bwybu7Cq3CISzrSbTzG466dt&#10;LH9CM31/1vejr82/n/s9eDQE/CP2f7HVbXYm2O6etc8du9s7e7Q2BueOG7YPsTE7s2rnkgR3Ql8Z&#10;uSnoMgkSy6l/QAGuPrf3o6hxr06NDZWn5dQcD252vtR4Zdr9ndg7blgK+CTA703Hh3g06WUxNj8l&#10;TmLTYW02tb37Uw4MevaEPFR+zo4XU/8ANe/mTdI1EM3Xfzb+RtFBTvHLBiNzdl57sTbUbRkMAm1O&#10;xKjdW2dLf2waS0gFmuOPftRzn9vWjFGfw/sx/g6vY+Iv/CtL5R7AyGMwXzE6m2T39s8yQx5HenXt&#10;NT9W9qUkRXTPkHxtKKjrnckqlQ60cVBgg5JvUqCLbqDxHTZg/hb9vW5z8I/5iHxP/mE9fS7++NHZ&#10;lHuaTGR0/wDfDYeZiG3+ytg1VUXWKk3fs+pmkraKKSSN0hrqdqnF1bI329TLpa3qefl0wQQaEUPR&#10;3feuvde9+691737r3Xvfuvde9+691illjgjkmmkSKGNGkklkYJHFGgLPJI7EKqKoJJJAAHv3Xute&#10;P58/8KTfgt8O67NbC6sqav5bdy4mWpoK3bvVmZoaLrXb2TpfPFJRbn7empMthpKiGqj8ckOEpM5J&#10;C+pJxA4K+94HE56usbvwGP8AV/q/y9av3yA/4VOfzMO1ajI03U83Ufxs2/MWhoE2LsSh3tuyGmax&#10;cV+5u0zu7F1NaRqUT0mJx4CkaI1caveqjyHTogH4mr/q/b/PqsLdP8zv+aJ33ncfgch8zvlnunN7&#10;hr4sbitobE7P35t+POZPJSrBTY+g2Z1zXYSgyVbUyuI4II6ORyX0xr6rH2ok44/L/Y6t4cSgkgU+&#10;ef8AD1Zp05/Iy/npfJbD0+6t25Dd/VGMzUcdRTTfJH5Cbnwmfq4pFSTzZHaOJrN8b5w7qx0mLJ46&#10;kqAV/wA3azG1W83/AJ9NloQcRg/kP8tOh0rf+Evv83/DUL1+M+R3x3ylWULHFYTv7vekyTtH+hPN&#10;lum8NiyzH9N6oKPyR70C1fj/AMPXi8VP7L+Q6rx+S/xI/ncfy5qKo3Z2TlPljsDYeMljv2x1J3rv&#10;Xc3X1ErkeCoyW6ut95Vq7Rjmm9EQzCY6V5BZVN1LeOv+IkdWUwsR2AH7B0HPVv8APQ/mxdRTUUuA&#10;+a3a25IaNog1D2l/dnuCCshQqXgrKjs/A7ryUizhbGRZ0nF7h1aze9aj8qdW8KM+R/af+K6uA+Ov&#10;/Cuj5U7RnoMb8mvj31L3Ngkmjjq8/wBdV2c6j3stKwVZaqaOrk3zs/J1cJDOkMVBjI5ANBdP1+/V&#10;B4in+r/V59UMH8Lft/1f5Otmr4Qfz6v5dvzhrcRtHbfaE3S/beYNPT03VHe8VDsjM5PJT3QUO1d0&#10;JkMhsTddVPMjLT0tLk/4lMuk/aIW0jdK8DXpplZPiGP5f6vt6uh966r1737r3Xvfuvde9+691737&#10;r3Xvfuvde9+691737r3XvfuvdVqfNr+bj8DfgDHV43v3uzFv2JDTpU03TPXkS767YqxKrPTCq2xi&#10;p0g2tFVpExhqM7V4uklsQspNh73T162AzYUV61Zfk1/wr27YzFTkcR8Q/jDs3YuKJMNDvbvjNZLf&#10;G5KmBjcVqbG2XXbVwGArlQgKkuXzUIPJ1D0+9VHp/q/1fPp0Qn8Tfs/1f5OqXO1f5+382zturqZs&#10;n8wN57MoJWf7fD9U7f2T1lSUETLpMNNkNobbxm450WxIkqq+omBP6+Bb2o+QH+r7eriFMVBJ+3/N&#10;0UMfNP8AmGdt5yLFRfK35kdkbiyMkjUuIpu8e6925arcku4pMbBueuqXCE3CxR6VtwB78CxwCa9W&#10;KxD4gtPnToXqWg/nE4uGPMUVF/MtxtMf8ohydNB8o6SElgJDURVsKxIS6jUXDcjm/u36n9L+fVP8&#10;X/ofy6c8N/NB/m3fHfI0+LrPl98vtqZGIvLT4Ptree9tzqixMoYR4Htxc/TinRhZo/B4gW5HJ91q&#10;y8R+0db0RPwp+R/zdWU/Hz/hVb/Mf6wqaCk7lxnTfyUwESxx17bo2dF11vSojS3rodx9ZfwLblHU&#10;uq2Z58BWg3vpB9+1DzXrRhH4WP8Ah/1ft62XvhH/AMKYvgB8qqzEbM7YrMz8R+zspJBSQ43tutoa&#10;3rDI5CfxotNie38bFSYejjMkhXyZ6iwKMRZdRIHvdAeB6aaN14jHWxBQ1tFk6KkyONq6avx9fTQV&#10;tDXUFTFVUVZRVUKTUtXSVUDvBUU1TTurxvGzI6sGUkEH3rh1TrRM/wCFiLKe2/g4moF1667qLLfl&#10;Q+5uv9BI44OkgfW9j/T34/CPtP8Ak6eg4v8AYP8AL1plf74/1916U9etb+n+P+3/ANvf37r3X1ev&#10;5Cf/AG6I+En/AIjzdP8A79Pfvu54j7B/g6Qt8Tfaf8PVvXvXWuve/de697917r3v3XukxvHee0eu&#10;9sZre2/t07e2Ts3bVBNlNxbs3Zmsdt3beCxlPbz5DM5vLVFJjcdSRgi8ksiKCbX59+48Ovdaw/zO&#10;/wCFVvw56OymZ2Z8Xthbo+V+68a01I+7oMmvW3TaVqnxs2P3Nk8XmN2boSllDMzUmGhoqoBfBXMr&#10;h13gcT04sbtngPn/AJv+K619+6v+FUP8zvsioyEfW1T0n8fcVMJIscuxetKbd+fpKdhZGq8x2xXb&#10;7xtbXrzeWPG0sY/EQPvWocAOnBCMVJP+r/V59EywH80n+dN8qt5UnXfW/wAp/lt2Lv3cjyDH7P6M&#10;myuG3HVqSkc81Dh+ocNhayjpaYyqZJo0iip1OpmUC42CxxT+Q62Y4kycfmf8/ViOzP5Xv/CmjtbF&#10;wZ3OdnfKHa0FVaWnj7S+duVocxKsiAiWfCw9uZzNY11PpaOrgp51P1S3vwB4a6fn/m6oXh8kr+Q/&#10;y069vf8Alhf8Ka+qqI53DdofKXd0WPQs79V/O3L5LMU0MakhqXDT9u4PcFd+kAR0VPPLyPR78dRx&#10;rr/q+fXg8Of06fl/mr1Xtnv5pX86v4o70qtgdlfKL5a9cb7wJVq7aPeq5HNZ+BFd4oJ6rDdwYLN1&#10;FZR1DQnRM8ckVQFurMpv70SwwR/IdXEcT5A/mejj9N/8Ko/5n/Xc9DH2LU9G9+Y6EJHkBvrrGn2n&#10;mqyICzPTZLqfI7BxtHXG3Dvj54gfrEfftQ/h60YRkgkf6v8AV59XffF//hXB8Xd9VGNwXyq6H7F6&#10;CyNSUgqt57DyVP3DsGnkBGuvydBFjtr78xNK6XIho8dm5Vb03a+ob7fWn+r/AFeXTZiccKEf6v8A&#10;Vx62avj18pvjt8sNlR9h/HDuTYXcW0WMSVOQ2XnabIVeHqZkaSPHbkwkhgzu1ssyKW+0yVNS1IXk&#10;xgc+/EEdN+dDx6H33rr3Xvfuvde9+691737r3Xvfuvdf/9PX2/mi9oSdzfzF/mz2K0rT0mY+SvbW&#10;Nw0zSNKZNtbS3bkdn7XcuRxfbuApRpFxH+kXAHvzV1EHj/mx0rjwi09K/t6IZ/sf6/77/D3Xq/5d&#10;dn/Yf7b8/wC8n37r3Xj/AI/X8AD37r3+Dq87/hN9sqPeX83/AOMU9QokpdmYzuXes0ZXUGkxvTG/&#10;cbjHueENPmsvTS3H/HO3BNxYefyH+x01MaIBTif9n/J19SX37pN1737r3Xvfuvde9+691737r3Xv&#10;fuvde9+691737r3Xvfuvde9+691737r3Xvfuvde9+691737r3Xvfuvde9+691737r3Xvfuvde9+6&#10;91R5/OW/nPdbfyvuv6Dau28diuzPld2LiKiu636yqamQYTauG80lEvY/ZslDNFX0m2oauOSOhoIX&#10;jq83VQyRRPDDFU1UG+GT1ZELmg4dfNV+Tfyr+QPzF7UzHcvyO7O3F2bvzMSSJFW5iq04rAYxpGlh&#10;2/tLb9KIcLtXblEzHw0NBBBThizlWkZ3apNelSqqigHReP8Ain+8C3+92966t1aV/KK/lubr/maf&#10;LPA9QRVGQ271Fs+ki313zvmhjX7nb2wKKshphhsLNNDLSDeO9cg64/GiRXEOqesaKWGkljawHmeH&#10;Tcj6Bj4j19U/o3onqX42dXbS6X6P2JgOuetdk46PG7f2vt6kFPSwIqD7iurZ2L1eWzWTnvNW11U8&#10;tXWVDvLNI8jMx2TXpL/h6Fv3rr3XvfuvdE4+cXwV+Pn8wPo/O9HfIDaNJmKCrpq2o2dvSkpaVN79&#10;Y7qlpjDQ7w2Nm5InmxeUpJQhmhu1JkIFNPVRTQO6Hf28OvAkEEHPXyevmn8Suy/g38mu1PjF2tCk&#10;m5+ts8KSkzlLTT02J3ltfIU8WV2nvXArUMznFbnwNZBUomt3p5WenkImikVakUPy6WI2ta+fRWP6&#10;8fT6/wCw/wAbe/dW6FfpTvTt/wCOPZG3+3eiuxd09W9j7XqFqMNuvZ2UmxmRhUvHJPQ1iLrpMthq&#10;8RhKqgrI56KrivHNFJGSp8CRw60yhhRh19Jn+Rz/ADp8D/Mu2Lkequ3IcLs75edYYKDKbrxGL0Ue&#10;A7X2jTy0uPk7K2Xj5JGbHVFJXVEMObxaF0o56mKaBvt5/HT245HSR0KGh4eX+r162A/euq9e9+69&#10;1737r3XvfuvdFG+QPwI+F/yqyMOb+RHxi6X7Z3HBSihi3XurY2Gn3lHQiJYUoo95U1PTboSigjUe&#10;OIVYSMqCoUi/vdT17IrQkdaov84z/hNT1TsXp/ffyf8A5fOO3Htqt65xGR3f2B8ca7MZfeGIzO0c&#10;TFPktwZnq7KZyfJ7rpM/gqBJKl8PVVddDXU0RSjMEyRwVPqA+WenUlINGNV/wdaP354/P+35P590&#10;6Vde/wCKfi/H9R7917rv+n++vbnjk+/da9etqj/hOh/MV6R/l6dF/wAxrsj5A5+oh2xRr8b8lsXZ&#10;mFSCp3f2Bv6pTu/HLtDZ2Onnp4KnKZemgp5J5pXipqKkpJKieRIo2Pu4yDU4HTEq1ddI7iP8H/F9&#10;VvfzH/50PzK/mXbmrts57cOS6y6Eq8mkO1Pjj1xkK+Pb1Unn0Yxt9ZCljpMt2huWVihvWr9jHP6q&#10;OjpiSDqvkOrLGqZbLdXffynP+Ev8u+8Ftrv7+ZBFntt4PKw0ea2n8XMHX1WA3PkMbURLPS1XdG46&#10;FocvtZaqNw4wOMkp8pECv3dZTSrLRjdAOPHqjyk4Th69bqPS/QfSfxz2ZRdedD9VbC6j2Vj0hSDb&#10;uwdsYrbNBM8MegVmR/htLBLl8nIGYy1dU01VM7M0kjOzMfVJ6Z+fn0LvvXXuve/de6CjuLozpr5B&#10;7Or+vu8erNhdtbMyUU0VRtvsDa+H3RjQZU0NU0kOVpak46ujADRVNO0VRE4VkdGAI3Ujr3z8+tEr&#10;+d5/wnbofi3tDdXy7+EFPnst0bt9Z832z0hkKqs3DnupcN+qp3jsrM1clRmNxdd4sHVkKatkqMji&#10;Ib1JqKikEzUfqA8OPT0cpqFb9v8An61GOB/X/efr+P6e6dKOuv6f63+sPfuvdD18avkz3X8Q+4tp&#10;d8dAb5yuwux9nViz0GTx8l6LK46SSJsjtvc2KZvs9xbWzkUIirqCpV6edPqA6q67Bp1VkDih6+qx&#10;/Ky/mK9f/wAzD4r7a7z21TUm29/YidNn919cQ1ZqJdidj4+kgnroqQysaqo2tuKmlXIYepe5ko5/&#10;FIfuIKhEt8xw6SEFSVPHqyL3rrXXvfuvde9+690Hfa3avXvRvW+9e3u2N14nY/XHXuAyG6d4brzk&#10;5gx2Gw2Oh8k88pRJZqiolcrDBTwrLUVVRIkUKPI6Id8evdfNv/m8fz+e+vn3nd0dPdHZTcPSXw/j&#10;qKjEw7WxtU+M3x3JQRTsq5ntTL0Liogw2SjUPFtqmk+wiQ2q2rZlR49E0wOlCRADU/HrXf8A6f4f&#10;n/YA/wBfx7r091nggmqpoaamhlnqKiWOCnp6eNpZ555mWOKGGKMNLLLLKyhVUEsTYe99erQGvX0y&#10;v5En8mPYvwJ6c2v3v3RtGgzfzN7O29TZjO5HN0cFXP0Xt7OUiT03Wm0lmEqYrccdDMF3DkYbVE9W&#10;0lJHIaSEGa3DA6Ru5c1/D5f6v9VOtiP3rqvXvfuvdQ8hQUGWoK7FZWhpMljMlS1GPyGOyFLFW0Ff&#10;Q1cDwVdHXUdTHJT1VJVQSMkkbqyOjFSCCR7917r553/Cjb+TPtP4gZnH/M34ubWh298e+xdypgO0&#10;euMPEy4bqDsPMGWow+X2zSxhkxnXe+HimiSkGinxGUVIICIKylp6fxFcjj0/E5roJ+zrVI/2/wDv&#10;P+++nuvT/Xrf7f8A1h/vA9+631tL/wAlz/hQp2r8Wt17O+OPzM3hnOzvi3l62h2/guwtzVlXm9+d&#10;BmoaOloK1czUmoyu6OsaJmRKvG1Dy1GLpP3aBvHCaKe4NcHj0nki/Eg/L/N19E/G5LH5nH0GXxFf&#10;RZXE5WipcljMljamCtx+Rx1fClTQ19DWU7yU9VR1VNIskUsbskiMGUkEe9dMdTvfuvde9+691737&#10;r3Xvfuvde9+690huyOytgdPbE3V2h2nvHAbB692ViKrPbr3hunJU+JwOCxNGmqarrq2qZI0BYhI0&#10;GqSeV1jjV3dFPuPXutBz+ax/wpu7c7xr9x9K/wAv/I53pbpcNV4nLd4tBNie5uxYQWhkqNpM5FR1&#10;RtepUFoZIwNwzpokaagJlpfe604dPJF5v+zrU2yOQyOZyFdlstX1mUy2UrKjI5LJ5Kpnrchkq+sm&#10;epq66vrKqSWoq6uqnkaSWWRmkkdizEkk+68elAwKAdccfj67LV9DisVQ1eTymSq4Mfjsdj4Jqyvy&#10;NfWTJTUdDQ0dMklRVVdVPIscUUas8jsFUEkD375Dr1cZ63Pv5WH/AAlwqt54bbveP8yKozu2cXko&#10;qTL7e+Lu18lNhNzVWPmQTQN3Ju2gZMjtlqiMgnB4iSLJQhl+4rqWZZKQWoBxyek7yknswPXrc16I&#10;+Mnx5+MW1afZfx76W646d23BAkD0Gw9pYfATZEIQRU5vJ0dMuWz9fIw1SVNdPUVMrep3ZuffiSem&#10;fn59Dp7117pG73682B2bgZ9rdkbG2h2DtirDpV7c3ztnDbrwVSJEMbrUYjP0Vfj50ZGKkNGwINvp&#10;72CRwPXqDrXI/mB/8Ji/hp8ksJnN3fFOioviV3UIZ6vGUO3Yays6N3NXgNJHj9wbB8k52bBUsqxJ&#10;V7dNLDSKxkagqyAh9g8R1dZGXzqP9Xn18/n5R/FrvH4a90br6C+QuxshsTsXaU6NNR1OmpxOew1S&#10;8oxW69qZmHVQbj2tnY4WalrKdmjYo8ThJ4pYo6kUPSpWDio6s/8A5V/88/5Pfy4c5htj5jI5bvD4&#10;ry1sMWc6V3Llppa3aFDNIBWZfp3P1xqH2blKdS0v8NOrC1z6xLDDPIKuLYbFDw6beINlcN/q/wBV&#10;ejMf8KQfn38Yvn1vb4Zb8+Mu/U3th8L0zvSs3VQ1GOrsTn9k5ndW68Y0G0t2YmtiQY7cmPXAStNF&#10;HJUQtG0ckUkkEscsm2wAK/6sdVhDAvUEcP8AL1rRn/Y2HHA/3w906f8A8PXrf8R/sPfuvdfV/wD5&#10;DkIg/lGfCJL679bZ6X6fTz9l73qLW/2jy2v+bX93Pl9g/wAHSI/E32n/AA9W6+9da697917r3v3X&#10;uiGfzDv5iHQf8troeu7q7vyU1bXV8tThutOtMLPTjeXaW8IqX7iPA4CGa8VHQUiOsuSyUymlx1Ow&#10;d9crwQTbA8/LrYBYgAZ6+Zj/ADE/5sHy1/mUb3qMt3NvCo271XjsjUVOxOhNmVtfj+s9o03mLUM9&#10;Zj/Kjbz3XFBYS5nKCWpLs4p1pYGWmXRNcDh0pSNUzxb1/wBXDqszn/jX+9/X8j3Xpzozfw9+KPan&#10;za+RnWPxq6dx61W8eyc4tB/EqmKd8PtPb9HC+Q3NvPcUtOjvS4Ha+DppqqoYDyS+NYYw00satsCv&#10;2dVZtK16+rF/L9/l0/G/+XJ0viuqejNrUbZ2ooaM9j9s5XH0j9gdp7ijjDVWZ3Nl1R54ccKov9hi&#10;oJPsMdCwSJC7SSSWr5eXSQksasc9H396611737r3RLvnB8BvjT/ME6iynUfyJ2HQZ6JqWqfZ2/Mf&#10;TUtH2J1pm5YWWn3BsfdHgkrcXUwzhXmpWMtBkEXxVUE0RK+9j08uvAkGoOevlU/Pv4T9ofy+vlD2&#10;J8Z+0/FXZDatVHk9o7upKeSmxXYXXmaM0+0d8YmGV5jTxZaiiaOpp/JKaLI09RSs7vAzHRFPs6WI&#10;wcV6Jl/vH+x+v+8/n3Xq/Q3fH/5Id6/FfsfEdtfHntLd3VHYGEdTS5/aeTek+8ptQaXF5zFzCfEb&#10;kwVXa0+PyFPU0c68SRMPewSOHVWVW+IdfR2/kj/zwNq/zKtu1HTfcFHguv8A5e7GwIyuXwuKLUm1&#10;O3tt0HjgyG99hUtTNNPjsrj3ljOXwrSSmmEgqaZ5KYypSWwcjpI6FDTy8uthD3rqvXvfuvde9+69&#10;1737r3X/1NTnsfcT7v7C33uydxLNunee6NxSyhg4kkzecrcnIwbWwbW1Te9ze/196Y1Yn59LEFEU&#10;egHSJ/1uP+K/Q+9dW69/rf776/7e1vfuvde/H++/P9ffut9bH3/CWKhWq/mp4edrasb0B3FWxAjk&#10;SSLt3GnSSDz4sg30t+f9Y3Xg32f5R0xPwX/Tf5D19Lb3rpP1737r3Xvfuvde9+691737r3Xvfuvd&#10;e9+691737r3Xvfuvde9+691737r3Xvfuvde9+691737r3Xvfuvde9+691737r3XvfuvdNuYylFgs&#10;TlM3kpTDjsPjq3J18wDO0VFj6WWrqpVVbs7JBExsOTb3sCpp17r43HzH+T++/mX8mu5Pkl2LkKyq&#10;zvaW9ctnKKhqp3nj2ztVZ/tdnbNx6s8qwYraO2Kelx9PGpPop9RLOWZqk1Py6WIulQPPosn45/px&#10;791br3+88D/D/kfvXXuvpw/8JqPhvRfGL+XJs3s/L4uOn7L+WlavdW5K14iKyPYkyT4zqDCLO0cR&#10;kxo2iDmohY6J89P6mXSfd+AA6Ru2p2P5dbCfvXVeve/de697917r3v3XutIj/hX58ZsVDS/FP5gY&#10;ighpctU1+4vjxvuvjplD5OA0Vd2J1os9SiozTY8Ue6F/c1s6TIAVEZB8fh6ehPcV8iP9X+r5daQP&#10;++/23uvSnru/Fv8AjQI/x9+610dz+XD8i9zfFL5zfGDvHa2QmoX2r29s+h3JDBNNEmY2FunLU+19&#10;/wCAqhDLH5YcxtDMVkADFkSR0cglAPdl+ID16pIKxtXyz+zr7DHv3STr3v3Xuve/de697917r3v3&#10;XusUsUc8ckM0aSwyI0ckcih45Y3BV45EYFWRlJBBBBB9+6918eD+Yt0jifjh87vlv0jt6lhots9e&#10;d+9k4jaNFBGIYqHZlRuStyuzqJYRdUFFtnI0kXHpJTgW49+YUPSuM6kU/wCrGOiX/i9/r9Qf99zf&#10;3Xpzr3++/wB6/wBb37r3XLUdJGo2Yhit+CVDBWP15UMfr/X37rXW7F/wmM/lE4bcVJjf5kXyJ2vH&#10;kqSmytZSfFXZeeoRLQtXYWrmoMz3hkKOqXx1UmPytPLQbbDqViqIKmvCl1oJluMCvmek8r1OgcB/&#10;q/l/h+zreQ966Z697917r3v3Xuve/de697917qDkcfQZnH1+Iy1DR5PFZSiqcdk8dX08VbQZHH10&#10;DU1bQ1lJUI9PV0dXTSvHJG6sjoxBBBI9+6918mL+cn8H6f4A/P3uLpLbtJJSdXZ2ej7W6XEmt1i6&#10;w3/LW1mMw0crojzx7Mz1HksCJG1PL/CtZYlj783Gvr0qibUueIx1Vt/vvpY2t/xPuvTnXv8AffS3&#10;9Ofx7917rYj/AOEznzGynxt/mL7V6hyeVmp+svltjJepNx455T9hFv8AoYK3OdR7g8GpPJk13FFN&#10;g4Tc2hz8xINltZfMdMzLVQ3p/l6+mj790n697917r3v3XutI7/hXZ8uN44h/jr8JNuZSoxe0907f&#10;re/+0qamneI7oSm3HkdodZYmtEbxiXE4nKbezVdJTyB0lrFpZeHpUJ8cL9vTsIqxYjh/q/1fb1o+&#10;X+v+t/tv6/7x7r0p69x/jb/ff8T7917q+X/hOf8ADSi+XP8AMh2BmN2YmPK9Z/GnFT9/7wp6unjm&#10;x2Rzu2shj8d1pgakShoZWqN+5OjyDQOrrUUeKqUIsSRZfM/6q9NTGi6R5/4P9WPz6+of790m6979&#10;17r3v3Xuve/de6K980/jhgPl18UvkD8b9x00FRSdt9Ybn2vjJqjxlcTux6Bq7ZO4YmlR446vbO8a&#10;KhyEBZSqy04JBFx72OOeHXq0yOI6+N1X0NbjK+txmRpZqLIY6qqaGvoqlGjqaWtpJXgqqaeJhrim&#10;hniZXUgFWuD7oRQ/PpdxAI6g8Ef0/wCRfS3v3Xuu7/6/9PqbW/rz+ffuvdfTp/4TO/JPcXyF/lfb&#10;Jwe7cnUZfPfHHsTd3x+jr6wyPVz7V2/i9tby2LTPJIdL02A2jvukxFMQBppsaiWJUs1/IdJJBpdh&#10;5f6v8tetgr3rqnXvfuvde9+691737r3SY3pvLavXe0tzb93zuDE7T2XszBZXc+7Nz52sjx+HwG3s&#10;JQy5HLZfJVsxWKmosfQ07yySMbKqH37j17r5iv8AOu/nOb+/mU9p13XnXOSzWzfhx17nagdfbLLT&#10;4+u7MymOkmp4u1OxKRdDzV1epLYnGTXjxFI4BX7qSeU+J8h0pjj00Zh3f4P9n/V9tDo/234t/j9b&#10;/wCw916d66/P+v8A76309+68OvoAf8Jzf5KuI6Y2btD59fKTaEdZ3bvTGQ574/bA3HQ3HUWzcnBr&#10;x3YmVxtZEfD2Vu2glWbHh1EmFxkqsNNbUSLS3+H7f9X+r+XSWR9ZIHw/4f8AV/s+nW3p71031737&#10;r3Xvfuvde9+691737r3VMH87T+Vztb+ZL8Wc3DtzC46D5O9QYvLbq6D3b4YoK7JVsMH3uY6qy1fZ&#10;Wl21v+GlEMQkbx0WVFNVAhEmSXfy62rFTqHXytshQ12Lrq3F5Oiqcdk8dVVVBkcfX08tJXUFdRTP&#10;T1dFWUdQkU9JV0tRGySRuqujqVIBBHuvS0cK1x1D+tv99/T/AA5966917/jXP+++n/FPfuvde+n+&#10;8/71/W3v3XuPX1h/5Ef/AG6P+EP/AIi/L/8Avwt5+7niPsH+DpEfib7T/h6tt96611737r3Xvfuv&#10;dfKL/nj/ADW3b81f5hveOZr8rWS9a9Lbv3L0Z01t8zMcXido9eZyuwWTztLSa2iFbv3ctBVZeonI&#10;8zRVEEDHRTRInmPl6dKYlAUHzP8AqH+r7eqf/p/T+n++tz7r0714f71z/r/7e3v3Xut+L/hJT8LK&#10;DaPSfbvzp3ViIn3X27nqzp7qquqoUefHdZ7HrKao3xk8XOYg8cW7+wI0opxqJB20oFgzar8APn0m&#10;mar6fIf4f9X+XrcS966a697917r3v3Xuve/de61Cv+FcHxZxe8PjT0V8u8Rj4RuzprsL/RVu2uiB&#10;WprOuOzqWtr8TJWy6W88O3N84CCKmUkaGzlQwJ1H3vip+X+r/N05EaPT1/1f5+tAD/Xt/vP+H+Pu&#10;nSrr3+v+LX/3j/inv3Xuh4+L/wAgt8fFP5CdP/Irreulot4dQ77wW8cascxgTKU1BU6M1t2tfxyg&#10;4ndGCnqcbWIVYSUlVIpBB97Boa+XWnXUpHX2Wdobmxe9tp7Y3ng5Glw27tvYTc2IldNDyYrPY6my&#10;uPd0v6Wakq1JH4J92IoSOkINQD0o/eut9e9+691737r3X//V1DshSPQV1bQvctR1VRSszIYyWp5W&#10;hZip5Ukp9D9L+9fLpcDUA9RT/vv6f74+9de66+v++/2PHPv3W+vD/H/jf++Pv3WutjT/AIS0V32f&#10;81rbkGrSMr0T3JQAXHr8dDhMnpGr62/h34/p7uvBvs/yjpmf4U+3/Ievpge9dJ+ve/de697917r3&#10;v3Xuve/de697917r3v3Xuve/de697917r3v3Xuve/de697917r3v3Xuve/de697917r3v3Xuve/d&#10;e697917qJW0VLkKOroK6FKmhraWoo6ymmBaKopamF4KiCUX9UcsMjKw/IPv3XuvkefzQ/wCXN25/&#10;Le+TW9OrN5bczL9V5fPZjLdE9nNR1Mm3OwOvZ6ySowwpswQ9IN27eoaiKkzVA8n3NJVxmTS1PNTT&#10;zeI8/LpVG4cCp7uq2R/vv9vx/vPuvTnVu/8AKE/lS9s/zMPkDgMYmAzWC+M+x8/jch3x2y1PU0eJ&#10;pcFSzRV1VsHa2VdVgyPYe7KRftqeGAytjoZjWzoIo1WWwHmeHTcjhRQHu/wfP/Vx6+rFt3buE2lt&#10;/A7V2zjKTC7d2xhsZt7b+Hx8Qp6DE4TC0UGOxWLooFusVHQUNPHDEn9mNQB9PfuOT0l6e/fuvde9&#10;+691737r3Xvfuvda8X/CoXaNPuX+Ux2JmZo43k6/7g6U3dSNIqs0NRW7sGw2kgLcpIaXe0iErzoZ&#10;h9Cfe/Jvs/yjq8f9on2/5D18yjkf6/8AvrHnn3TpX17+v1PP/E/63v3W+lp1t/zMXYP/AIem1v8A&#10;3eUP+392X4h9vVH+B/sPX2wPfukfXvfuvde9+691737r3Xvfuvde9+6918nX+euix/zbfm+qKAp7&#10;UxrWuTd5dhbPlkbn8l2uf9f35uP5D/B0qh/sx9p/wnqpW/8AvP8AgLgf8i916c669+630Zf4dfHH&#10;cPy7+UnQ3xq21JLTZHuTsnbezqnJQKskuD29VVYqd27kKPHIjxbY2nS1uQcFWutKQAfp7sBU9Udt&#10;KlvPr7E3WvXWzuoevNjdVde4Wk25sXrjaO39jbOwNFGEpMTtva+KpcPh8fCqhQRT0FHGrMfU5BYk&#10;kk+/cekfS49+691737r3Xvfuvde9+691737r3XvfuvdaU/8AwsJ6NpJ9pfDj5KUdMIq/Gbi3/wBG&#10;7lrRGD93SZzG0W/dkUskoXUn8Nm29uF0W5DfdMbDSb7Pw/n/AIf+K6dhNHIpxH+D/i+tGP8A4j/e&#10;eT/j9B7p0q68Pp/T/H+n9L+/da6E/pTsWu6d7k6k7cxjTpkurezthdi456VtFUldsjdWK3LSPTOC&#10;NE6T4xShuLNY+9igIJ4daYFlYDzB6+09TVFPW08FZSyJPTVUMVRTzpyksE0YlhlRiBdHjcEf4H3v&#10;pF1n9+691737r3Wn7/wqm/l0dod7bS6q+bfTW2slvat6N2ll+vO59sYKgmyW4aXrOXMVO6dub5x1&#10;DSq9VWYfZ2ZymVXLLGkj09PXx1WlaeCqkTdKig49OROFYg8D1oG/7za4/wB9b3TpV0pNo7R3Vv8A&#10;3Ngdk7H25m937v3TlKLCbb2vtnF1maz+dy+QlWChxuIxWPhqK7IV1TMwVIokLM3497pXrxIAJJoO&#10;vp/fyFP5XmQ/lu/FavqO0aKjj+Svf1dh959vRwNSVf8AcvF4qjqYdk9Vw5Ok1xVr7SgylZUV8kck&#10;kD5bIVKQySwRQytbgAOkbtravl1el711Xr3v3Xuve/de697917r3v3Xuvjr/AMxXZEXW/wA/fmxs&#10;WmjhiodsfKvv7GYuGEFYkxEfaO6HxCpHoTxj+GSQ+kCyngEgavfjxP8Aq49K46aFp6f4OiaAX/33&#10;/Gv8Pder9e/24/5Hbk/4D8e99e6+hb/wkK/7IT+Rv/i2mX/9871N735D7ek039p+Q/y9bY3v3TXX&#10;vfuvde9+691737r3WjH/AMKmP5o1dkM9B/La6W3HJBhsKuF3b8pMxh63T/FsxUQ0+Z2V09NPC/qo&#10;MPSyU+czMQustVLQwkq1NUxts4FPM9OxJqOo8Bw/1fLrSn/33+8+6dKevf63+tf6D+v9ffuvdX3f&#10;8J7f5btL89vmZR7r7JwS5X47/Gj+C9j9mUtZTvJi95bnmrJz1v1pVXUwVFHuDL4uavyUDBknxOMq&#10;YH0/cIfdl/i6Zmag0jif8H+r/L19QJEEYVEVVVVVVVVCoqKLKqqLBVUCwA+nv3SfrJ7917r3v3Xu&#10;ve/de697917r3v3Xuve/de6+Yb/wpL+HNH8WP5kO8d47VxCYvrn5SYKn74wUdLDDFj6TemWyFXh+&#10;1sTEIVhAqZt54+TNSKFASPORgE2NvN5HpTC1VK+Y/wAHWv7/AL0f9b8e69Pf4evfj8C3+8/72ffu&#10;tde/3n/e/fuvdfWH/kR/9uj/AIQ/+Ivy/wD78Lefu58vsH+DpEfib7T/AIerbfeutde9+691737r&#10;3Xygf52HwY7I+EXzy7rodw4LJr1b3Lv3eXb3Sm9jSzvhNybT3tnqzcdVgocn4kppNw7CyGXbF5Km&#10;JSdDFFUGMQVUDyebjXyPSmJgVC+Yx1UTb/D/AA+v1916e6NT8M/hz3X86e/dlfHvonblTmt0bpr4&#10;WzOaemqn23sHakdRCmb31vLIQxNHi9t4Gml1yMx8lRKY6eBZKiaKNtgV+zqjuFFT19cz4sfHbYvx&#10;J+O3T3xu62jkGzun9j4jZ+MqqiKOGtzdXSxNU5zc2SjjJjXMbqz9TVZKs0+g1VVIQALAWOekfzPH&#10;of8A3rr3Xvfuvde9+691737r3VQv8+fYdH2H/KR+aeIraWOpOF68wW/KJ2uslJW9edgbQ3rFUwuD&#10;qSRI8E6sQQGjdlPpYg7Ga/YetqaMp+Y/zdfKF/3j/inunS3r1+b/AOtf37r3Xf8AQ/1/2H9P9f37&#10;r3X2cfiXz8VfjOSSSfj90ySSSSSeudtk3J+vtxvib7ekC/CPs6MF7r1vr3v3Xuve/de6/9bVh+QW&#10;332l333dtR4jTvtnt3svbz05Ggwthd55vHNCV40lDTabfi3vzYZvt6Vx5RD50H+DoIef99/h7r05&#10;17/jYH+w55sffutdd/7z/T/jQ/2Hv3Xur2f+E2e6o9t/zg/jJSTP4od3YTvHaryE2TyTdG9hZykR&#10;/wDlvkMFFGo/1brx9T7sPMdNTDs+w/7HX1Gvfuk3Xvfuvde9+691737r3Xvfuvde9+691737r3Xv&#10;fuvde9+691737r3Xvfuvde9+691737r3Xvfuvde9+691737r3Xvfuvde9+691737r3QZdt9MdSd9&#10;7LyHXHdnWmxu19iZb1120+wNs4jdmCmmjSSOGrXH5mkqoqevphKTDURBJ4GN43U2Pv1ade6rLov5&#10;Bn8oWg3N/e2n+E+w3yon8/2ldvHtvJbZ8moPp/uXkewqrZxh/wCbf2Pi/Gn8e91+Q63qalNRp9vV&#10;qGwevdhdVbTw2wesdk7U672NtykWi2/s7ZG3sTtXbGFpFJIpsXgsJS0OMoYb8lY4kBYkm5J96610&#10;sffuvde9+691737r3Xvfuvde9+691Q3/AMKV8hSUf8nn5KU1SUE2V3L0Jj6EM5BNXF3z1zlXWMAg&#10;M/2OOmNiDwCbcXG/Jurx/wBon+ryPXy8P9j/AE/3wH0/HunSvrr/AGI/w/H+x59+690tetjbsXYP&#10;0/4/Xa3+2/jlCPdl+Jft6q/wN9h6+1/790j697917r3v3Xuve/de697917r3v3Xuvk4/z0phP/Nr&#10;+cL20ae2KKKwbVf7fZG0oS30UAt47/4fTn6+/Nx/If4OlUP9mPtP+E9VM2+v1v8AT/ef6+69Ode/&#10;3j/ff6wPvfXutoH/AISf9LUu/wD+YtvPtbJUkMtH0P8AH/eObxFQ6a5aTePYGYwGwMc0WtSsXm2j&#10;l88hYMGt6bEMxGxwJ/1f6sdMTHCrXz/wf8X19HP37pjr3v3Xuve/de697917r3v3Xuve/de69791&#10;7rXC/wCFTuzqfcv8qnMZqanSaTrzv7p3d9JKyampZq6bcWwXmjNv22al3vJFf/UyEfn3scG+z/KO&#10;rxkiRPn/AJj180j/AHj+twP8P9b3TpZ163++/p/xv37r3Xv99xz/AMiv791rr7VXTVTJW9QdU1kp&#10;Jlq+ttjVMhJLXeo2xipXJP5Opjz7cb4m+3pAvwr9nQle69b697917riyhgQQCCpUhhqUq36gV+hB&#10;A9+691VH33/I+/lYfI/c9bvXsn4hbFp92ZStlyOUzfW+a3v0/Nlq+oJaqrMrj+q9z7Pw2Vra2Q65&#10;p6mmkmkkJkZy5ZjsmvHrYZl+Fj0OnxW/ln/BL4T1Zy3xn+NPX3XG5mpGoW3uyZjeXYX2cyNHVUcf&#10;YG/crubeVPRVYb96CKuSCWw1IdK29XyHXiSxqTno9XvXWuve/de697917r3v3Xuve/de697917r5&#10;EH83DIUWS/mf/PaooJI5YI/lT3NQO8ZGn7zGbzymMyKegkaochSSq35uDfn35uP5D/B0qiH6Y/1e&#10;fVdVv63/AOI/wF/denevcf71fg/7b/effutdfQv/AOEhdv8AZFPkb/4tpl//AHz3U3uw+Efb/m6S&#10;zfH+Q/y9bYvv3TfXvfuvde9+690U35zfKja/wo+Jfe3yd3X9rPSdU7FyWWwuKq51pk3HvbIyQ4LY&#10;O1FkLxsrbm3nlKGiLKdSJOXAIU+9jjnh14AkgDievj6dl9ibw7d7D3v2n2HnKvcu+uxt157eu8M9&#10;XOz1eX3HubJ1OYzFfKWuENTXVbsEHojFlUBQPdTnPS1QFUAcB0iLf77/AA966317/eQeP+Kf7379&#10;17r6rH8hb4WU/wALP5cnTeHy+KTH9pd30EPfna0s1OkORXN9g4+hq9r7erSS88L7Q2HHi6CWAsUj&#10;r0qnAUysPdzjHp0iZtbFvL/J1c5711rr3v3Xuve/de697917r3v3Xuve/de697917rUx/wCFcnQs&#10;G8vht0J8g6OhhmzXSPd020MjVePTUU+y+4Nt1MeRfzBCWiTd2xcJGEbgGckW5Db8j05EaOM8R/q/&#10;y9fPZ/335/3g35HuvSrr3+2H+9f0+n0/HvXXuvf8i9+6919Yf+RH/wBuj/hD/wCIvy//AL8Lefu5&#10;8vsH+DpEfif/AEx/w9W2+9da697917r3v3XugR7++OHRHym69ruqfkP1Xs3tzr/IypUSbd3liI8j&#10;HSV8IZIMtha8GLKbezdNG7rFXUE9NWRK7aJVBa+wade+fn1SHkP+EuP8qCt3C2bptmd14fHNUmdd&#10;oY7ujOybdjiMmv7RanK0WT3YacL6bnKGXT/bv6vfqj+Efz/z9X8ST+P/AAf5urhvit8LPi58Jtjy&#10;9ffF/pjaHU236x6aXNzYSnqa7c26aqjiMNNWbv3nnanKbt3VWU8bsInyFbUeIMRHoViPfq9UJJNS&#10;c9Gk96691737r3Xvfuvde9+691737r3Va384makpv5W3zxlrQvib41dkwKWNgaurw8lNQ2JD+r76&#10;WOwtybC4+o2OJ+w/4Otj4l+0f4evkaf74/77+vPunS3r3/Fef+Re/db69/vv+Kf63v3Xuvs5fEr/&#10;ALJV+M3/AIr70z/77jbftxvib7ei8cB9nRgvdet9e9+691737r3X/9ehT+bZ10/Vn8zT507QMTQQ&#10;f7Mx2tuqhgKhRDiewtzVnYeHhRfT+zDi90whD+UAPvzcePSuI1Rf2fsx1Xef+R/mx+nPuvV+uh/T&#10;/Y+/db67H9b/AOv/AFt791r5dWWfycd+U3Wv80n4Kblq6gUsFT8idi7NlnNwijsmtk65BkcGyQs+&#10;6tMjE6VQkni/uy8em5RWM0+X+Hr64/v3SXr3v3Xuve/de697917r3v3Xuve/de697917r3v3Xuve&#10;/de697917r3v3Xuve/de697917r3v3Xuve/de697917r3v3Xuve/de697917r3v3Xuve/de69791&#10;7r3v3Xuve/de697917r3v3Xuve/de61Jv+FcXyIxuzviJ0V8aqOugXdHdXcZ33k6BZC9QNgdSYKt&#10;WqaaIcU8ddvLeWJaGR+JDRTKgbQxXfBT8+nIRVwfQf7H+fr58n0/33/E/X3TpV178fn/AH3+t791&#10;7pa9bcdi7BH9N67WP9bf7nKD+vH592X4l+3qr/A5+R6+1/790j697917r3v3Xuve/de697917r3v&#10;3Xuvk1fzzP8At7R84+P+avR/S3/PIbX/ANf35vi/If4OlMP9mv2n/CeqoP8AY8f77/W916d+fXv6&#10;/wCuD/sPfuvdbq//AAjjxVNNu/5/5tlH3mN258a8VA+kFhTZnJ94VdYoYgEK8uCgJH50j+nuw4Hp&#10;ifih+3/J1vO+/dMde9+691737r3Xvfuvde9+691737r3XvfuvdUPf8KU6P7r+Tx8mJyCf4duPoOs&#10;vpB0l+/et8cGXURa/wB8Rxc82+huPeR6vH8a/wCryPXy6/8AYf43916Wdd/T/fX/AAf+I9+6113+&#10;Lfn/AHq3P/E+99e6+1F0d/zJXp//AMRd1/8A+8nifd2+Jvt6QL8I+zoUfdet9e9+691737r3Xvfu&#10;vde9+691737r3Xvfuvde9+691737r3XvfuvdI7sDfW2usNib17K3nkYcPs/rzaW4t77ry07BYMZt&#10;3a2IrM7m6+V2ZFEdHjKCWRr24X34Cpp17r4xHdHZFf3L3D2x2/l4ngyvavZm+uyMpE7+Z4chvndO&#10;V3RWxvMFUSOlTlHBYABiL2HvRNSTTz6WqCqqPQdBnz/sOP8AiP8AiPeut9d/6/8Aj9fx/sL8e/de&#10;6+hb/wAJCv8AshT5Hf8Ai2mW/wDfO9S8/wCx92/CPt/zdJpv7T8h/hPW2N79011737r3XvfuvdaZ&#10;P/CvD5SVWC61+M/w5wOReKTsDP5vvTsWmgkWNpNv7MWTafXtDVKP3J6DK7hzGXqihsgqMNE12ZRp&#10;3wH29OwgFyT5D/D1og/7763t/wAi906Vde+v44/3kcf7z791ro7P8uH44p8tvnX8WPj3WUv3mC7F&#10;7h2vT7wphEZ/LsDbs8m7uxB4gRqZdi7fyLAsQotdja/uyjPy6pIaIxHH/P19hWKKOnjiggiSKGJE&#10;hhhhQRwwwxgIkcaIFjjjjjUBVAAAFh790k6ze/de697917r3v3Xuve/de697917r3v3Xuve/de6q&#10;B/n1da0/aX8pP5n4aanM0+2+v8J2VQSRqTNSVHV++tq79qKmMi4UNi9v1Ecn9YJXHF7+9jzHy62p&#10;oyH5j+eOvlE/6/P54906W9e/5F/sP95/p7917ru/++Asf8R/T37r3X1hv5Ef/bo/4Q/+Ivy//vwt&#10;5+7ny+wf4OkR+JvtP+Hq233rrXXvfuvde9+691737r3Xvfuvde9+691737r3Xvfuvde9+691737r&#10;3XvfuvdUD/8AClnvrH9M/wAqft7bBraem3L3/uzr3pnbFO8qmoqVq9zUW+d2NDTXDyxDZOychC72&#10;0xPUJc3ZQ2xwJ6vGKuo/P9n+zTr5gfH+Nz+Tx7p0r674/r9P+Itx/vHv3XuvckfgC3/Fbe/de6+z&#10;j8Sv+yVfjN/4r70z/wC+4237cb4m+3pAvAfZ0YL3XrfXvfuvde9+691//9Am3/Co7po9ZfzUNzb4&#10;iongoO/em+qezkqQjfaVGTwmLrOosoiMT4vukHWUM00a2I+4WRh+4C3j5dKYT2keh/1fzr1rl/8A&#10;I/8Afce9dPdd/wDFLf77j6ce9da69/r35/33+39+690IPUu/a3qvtXrPtDGo8mQ637B2bv2hjiZU&#10;kat2huPG7hpVjYsArtPjlAJ4B97BoQetMNSstckdfaewWax25MJh9w4epSrxOexWPzWKq4zdKnHZ&#10;WkirqGpTnlJ6adWH+B92IoSOkQyAenX3rr3Xvfuvde9+691737r3Xvfuvde9+691737r3Xvfuvde&#10;9+691737r3Xvfuvde9+691737r3Xvfuvde9+691737r3Xvfuvde9+691737r3Xvfuvde9+691737&#10;r3Xvfuvde9+691737r3Qa9v9v9bdC9Z7y7i7e3jhthdbdf4Ks3FuzdeeqVpsdjMbRqL24aerrqyZ&#10;kgpKaBJairqZEhhjklkRG8OvdfJ+/mvfzBdzfzJfmLvjvqshyGH68xsMewektoV8t59sdWberK2X&#10;DGvgSWWnh3DuetrqjLZMRs6pWVrQo7xQxH3omuBw6VRppXPE9Vrf8UFv9f8A3w966c69/vv+R/7A&#10;e/db6WvWwH+kXYH/AIeu1T/sP47Qf6/uy/EPt6o57H+w9fa/9+6R9e9+691737r3Xvfuvde9+691&#10;737r3Xyav55f/b2j5xfj/jLyfX6H/fobX497bj+Q/wAHSmH+zH2n/CeqoP8Aff635/H+HunTvXv9&#10;8f8Ain0/Pv3Xut3P/hG3ArVH8xSoLHVDB8SoFTixFRJ8mJSf63X7UW/1z72PPpib8P5/5Ot4H3vp&#10;jr3v3Xuve/de697917r3v3Xuve/de697917qib/hSgSP5OnygsSL5zoEG35H+zCdYcH+oPv3kerx&#10;/wBov+ryPXy5B+Px/vjz/sD7r0r67P8AgP8AePfuvfn11x9P6/8AGuD7917r7UfSCunS/UKurK69&#10;YbBRkb0lCu08SCGUgEMCLEHkH243xN9vSBfhX7OhR91631737r3Xvfuvde9+691737r3Xvfuvde9&#10;+691737r3Xvfuvde9+691p2/8Kdv5sG19j9X5j+XP0buimyvZ/YqY+X5JZXCVaTxdfdeJLBlaPrW&#10;praWQiDd+/KiOnlyNKG10uDVop1tkIyu+A+Z6ciTUdR+Ef4etB6//Gv98Pp9PdOlXXR/oP6j/ePp&#10;+T9b+99e69/X+v8AxH/E+9de9Ovocf8ACQ6NR8B/kJLpPkk+X24o2a5IKR9MdMtGLX0ixlY/43/1&#10;vdvIdJZvj/L/AD9bXnv3TfXvfuvde9+6918uf/hSJ3ZP3J/Nm74x6VBnwvSuB676T2+zOXEcO3Nq&#10;Um5tyQBSNMPg3/vHMJpBN7ajYsQPN5D5f7PSmEdh+Z/2OqJP6cf7A2916d66vx/Uf7b/AH309769&#10;TrZ8/wCEn3UC75/mO7w7MrKaOSi6Q+O+987j6lhqkp91b3zu1tg4+KLjTE0+2M3m7sSDpTTazEjY&#10;4MfL/V/m6ZnIoo861/1ft6+jx790n697917r3v3Xuve/de697917r3v3Xuve/de697917opfz22l&#10;Bv74N/MrZVREZo91fFjv/ABOL+bJ9U7spaeSM2us0NRKjqw/Sygjke9gVIHXq0z6dfG//r/vuP8A&#10;Y3906Xdd/T6f4/0/3j37r3XX+wH+wP8Axv8Ap791vr6w/wDIi/7dH/CH/wARfl//AH4W8/d24j7B&#10;/g6Qn4m+0/4erbfeutde9+691737r3Xvfuvde9+691737r3Xvfuvde9+691737r3XvfuvdRqmppq&#10;GmqK2tqIKSjpIJaqqq6qZIKamp4EMs9RUzSlIoIIIoy7O5CooJJAHv3XuvmSf8KG/wCZ/hfn/wDK&#10;fG9e9PZ85j41fGpc7tbZGZoppP4Z2Nv3KT0sW/OyaVVdYKvCSti6fG4WYq3koaR6qJgleyjxNMdK&#10;IloNRGT/AIP9nrXv4vxf/Y/77+nuvT329d/7yfqP99+ffuvddf7D/Xv/AMU/Fh791vr7OXxK/wCy&#10;VfjN/wCK+9M/++4237cb4m+3ovHAdGC91631737r3Xvfuvdf/9E7P/Cvf46Tbg6V+LHymxWPeSXr&#10;Xfu6ent41dOgkthOysTTbm2rVZA6CyUWKzmxKynjckIJsqFIJdQN8V+z/V/m6dhNHp6j/B/qPWhV&#10;/vN7D6/8j/PunSnr3+2/P+P+x5v/AE9+69178f6/++4/2/v3Xuu/9e/4/wB8D/h79177Ovrd/wAm&#10;rvVPkX/LD+GfYr5IZPK0XTWC613LUsf8qk3P09LV9VZuor1spSsr6zZ5qiSoDrOHA0up93PGvSJh&#10;RmHof+K/l1Zx711rr3v3Xuve/de697917r3v3Xuve/de697917r3v3Xuve/de697917r3v3Xuve/&#10;de697917r3v3Xuve/de697917r3v3Xuve/de697917r3v3Xuve/de697917r3v3XumHcm59tbOw9&#10;ZuLd+4cFtXb+NQy5DO7ky9BgsPQQAi8tZlMnPS0VLGCOS7qv+PvwBPAderTj1Rp8yf8AhRl/Lb+K&#10;VFl8ZtLssfKXs6jWeKh2P0HLTbi2+K6NjFGM52vKR19jqDzKyzPQVWWrYgpP2j3UHdAOJ6sEduC9&#10;aNH8w7+bH8zv5sfYGH2ruWKuw3W8ebQ9Y/GLqamzOVwy5hvLFQ1+TgpaeXPdl77NPIyJV1MWiDVI&#10;KKlpFllR9VJwo6fVFjGpjn1PSv23/IS/mIv8cO4vlP2z1pjvj31Z051Jvzt2uou38o+H7I3Titjb&#10;UyO5pcRget8XTZXceJyeQFF4V/j0eGSPUz3fSEf2n1PXvGWoUCueqXB/Tjn/AB/x916d68P8f8Lf&#10;635/w/Hv3Xj0verIPuezuuacuIxUb72hDrK6inm3BQRh9PH6dV7XF/dl+Jft6q/wP9h6+1v790j6&#10;97917r3v3Xuve/de697917r3v3Xuvk1fzzLf8O0fOL/xLyf+8htf88W97fj+Q/wdKYf7Mfaf8J6q&#10;gH5/P/FPr9D/AE906d69/T8D6f7z/rcc+/de63ev+EbP/dRv/wAtC/8AnoPex0xN+H8+t3r3vpjr&#10;3v3Xuve/de697917r3v3Xuve/de697917qiX/hSj/wBudPk//wBr3oL/AOCD6w9+8j1eP41/1eR6&#10;+XL/AIC3/G/9f/Y+69K+u/8AY/72Of8Aeh7917rr6jn/AGA/4n37rfX2sOoP+ZTdX/8AiO9k/wDv&#10;NYz3dvib7ei9fhH2dCJ711vr3v3Xuve/de697917r3v3Xuve/de697917r3v3Xuif/Jf5+fDL4fY&#10;ysyPyO+SPVnWFTSRSTja+T3NS5Tf1ekcPkZcR1zgP4tvvMOFIOmkx8puVvbUL7oePl14ZNBk9agf&#10;8yb/AIVV7i3zh8/1L/Ls2rmuvMXkoarFZT5Hdh0NJDvmWkmianml6w2Qk1dR7UlkFzDlsrJUVyRt&#10;eOho51SZPVA4ZPTywk5fA9P9X+TqhX4qfyk/5kf8wfLf34636T3zkNubyyVXm8v313RW1ezdkZiq&#10;y0zV9fuZ957xIzO/562sqTJUTYanzNXLLIzMpOo+9aScn+fThkRMD+X+qnRC++eoM/8AHzvLujoX&#10;dGRxGY3P0h2z2L1DuXLYB6yXA5TPda7wzGzcvkcLJkaTH5CXD1uQwkklO09PDMYWXXGjEqK06uDU&#10;A/LoJb8/778f61vfut9ePHH+x/33Hv3W+voef8JDhb4BfIP/AMXB3N/75bpT3YcPz6SzfH+X+fra&#10;49+6a697917r3v3Xuvjh/PvfdV2d85fmL2DVVD1Lbw+T3eucp2J1BMfW9m7lfFUkR5/yeixoihiH&#10;No41H49+b4iOlcdPDXHl0Uj/ABve/wDvI916v11/jz/yP/jXv3Xut3H/AIRz7MRq3579hTRr5Kel&#10;+O+zcbKAWbRVzdx5zNpq4IQtRY8gC+qxvawvYcD9v+D/AIvpPMasvqP9X+TreD9+6Z697917r3v3&#10;Xuve/de697917r3v3Xuve/de697917oK+9KJcj0l3Fj3UOlf1Z2DROjGwdaraWXgZSbGwKv7svxL&#10;9vWm+E/Z18V//D+p4P8Avvx7b6X9d/74f65/P49+69176fgXF/8Afcfn37r3X1hv5Ef/AG6P+EP/&#10;AIi/L/8Avwt5+7ny+wf4OkR+JvtP+Hq233rrXXvfuvde9+691737r3Xvfuvde9+691737r3Xvfuv&#10;de9+690QH5d/zQfgp8HsbX1HyF+Q2xtv7mooZHg6x27kI969r5KZNAjpqbr3bDZHcVEKiVlRamui&#10;o6BGN5J0VWZd0PngdbALYUV60Wv5sf8Awol7x+fGJzvQPx2wWd+P3xlzjyYvO0rV8U3b/ceMmIiG&#10;L3rkcLNNRbZ2xXk6ZsBi56laoXSqrauJ/t11XyHHp9Iqdz/7H+r/AFfPqsPD/wAqT57V3x17H+V2&#10;4fj3u7rfobrHaE+9M3vbtWJOvpcviY6ulo6cbS2ruE0u8dytXy1QMFRT49qBkBJqEBTV7Qfs62ZU&#10;qADWtOHVdX5+g/H++sP9b3Xp3rs35/33/FffuvenXX+8f7H+v4+vFx791vr7OXxK/wCyVfjN/wCK&#10;+9M/++4237cb4m+3ovXgPs6MF7r1vr3v3Xuve/de6//S2+/5onxSX5rfAv5K/Hemo46zdG7evK7M&#10;9dB0u0XZuxqim3t18kcw/dp0yG6tv0tHUMvJpamVbMpZW2ONDw62DpIYeXXyEainmpZpqWqhmpai&#10;lllp6mnqI2hqKeeF/FLBPDIFlimikUqysAVIsfdOlv2dRuPxe5/1v6/S1vfuvde/2H0/P+t/h791&#10;vr35+h/3v/in59+691v0/wDCRH5Lpuf4/fJH4n5fIiTK9Tdh4jtzZ1JOVErbP7Pxowe4aOgAszUe&#10;D3Xs1ambUPTNnF5IYBb8VH+r/V59JZhR6+o/1f5Otwv3rprr3v3Xuve/de697917r3v3Xuve/de6&#10;97917r3v3Xuve/de697917r3v3Xuve/de697917r3v3Xuve/de697917rXy/nbfzuKz+Vxk+n+rO&#10;q+r9t9td4dqY2u3pV0G8crkqPbO0Ov6LKtgqCtq8dt+WmzmXzG7s5TVlNQKk9PDAMdO8hlPjjbeA&#10;KnqyoXrmgHV9u1slk81tjbmYzeIfAZnLYHEZHL4GSb7mTB5Ovx9NV1+Heo8UPnbHVUrQs+ldfjvp&#10;F7e/HBNOqDgK9KD3rrfVVPzc/nP/AMvv4FT5TbvcXc1LujtLHLIH6W6jp4ewOyoqhInf7LN0VDWU&#10;u3Nl1MgUaEz+SxbPqBQMOfe6epp1tVZvhFetZH5E/wDCvvtvLVNfjfip8VdhbLxobxY/dfeu5M1v&#10;vNVELWLVjbN2RUbHxeFq1juEjbL5WIPyxcHR70SBw/1f6vt6dEJ/E37P8/8AsdVJdmf8KMf5u3ZM&#10;0rR/J+PrzGSalXC9ZdX9W7bgi1kktFmanaOX3aCqiy6si1vqObk+1egH+r7a9XEKAZqf9Xyp0VXO&#10;/wA3f+aDuFpHr/nt8pqdpAQwwfcG7dsqLjnRHtrI4lIjzxoCkf7D37Ufl+wdWESA8P5norGX3v8A&#10;JL5Sb1we3Nw7w7t+RPYm5MpHRbawma3DvrtreWczdWrLHTYTHV9Zn8zkslUIWAWFHkZb/Ue/VZsV&#10;r1vSiVNAOtm/+X3/AMJUe+O3YcL2H8696VHx12PVfbV0XUWzXxG4u68xRSeOQQ53Ky/xPZvW/nhe&#10;4Drmq+Mho56SmcceoPM56aaauEH5n/N/q+zrc0+IH8uX4YfBTBQ4n409D7N2Pl2olocr2FU0n94+&#10;0txRhSs38e7EzzV+6aqCeR3dqSKohoImciGCNeBup/LpgknJNT0xfzV/+3Znz+/8U++Q3/vrdze/&#10;Dra/Ev2j/D18gf68D/Yf4/n3Tpbwz178/wCH4+v+v/r2/Pv3XuhD6j57X6xH1/4yFsqx/r/v5Mb/&#10;ALH8e7L8S/b1V/gf7D19rH37pH1737r3Xvfuvde9+691737r3XvfuvdfJq/nmf8Ab2j5xf8AiXo/&#10;/eQ2x78/H8h/g6Uw/wBmPtP+E9VQf7a/P+8+69O9d2/P4H5/2H0F/fuvdbvP/CNn/uo39P8AuUL6&#10;f+XQe9jpib8P59bvXvfTHXvfuvde9+691737r3Xvfuvde9+691737r3VEv8AwpR/7c6fJ/8A7X3Q&#10;P/wQnWHv3kerx/2i/wCryPXy5R/gP9f+p/1v9b3XpWevf4WH+9f1/wAeffuvfPr31/43YfX37r3X&#10;2sOoP+ZTdX/+I72T/wC81jPbjfE329IF4D7OhE91631737r3XvfuvdBN3N3r038ddi5DszvTs/Y/&#10;UmwcSdNdunf248btzFCodHeHH0c2RqIWyOVqtBFPR0yzVNQwCRRsxA97Ar17/D1rM/Kr/hWd8POs&#10;KrKbe+L3U3YvyZzdIZIIN25qcdNdYzS+R4lqMfWZ7EZ3sDKRwaPI0c238esoKhJhqJTWB59OCJzx&#10;FB1Rl3B/wqz/AJlm/aqrXrXEdBdF4t9a0A2x17Wb13BTowsslbluyM5ujCV1Ul+GjxNNHawMf1v6&#10;o/h6v4IxVjX8uiC7r/nt/wA2/eM0s2Y+b3aFG0rEsNq4nr7YsSk2a8VNsnZu34IRb6aFA/p79qI9&#10;P2Dq3gx+n8z/AJ+i2dlfzJf5gfcFB/Cux/mn8m904gLIsmEq+5t+UmDnEpOs1WFxuaocXVN+AZYX&#10;KqdIIHHv2pq4NP5dWEcYxoBHzz/h6Ph/L7/kGfO3+YHJi+wshgn+P/ReekXJyd19yY/JxV26KOse&#10;WWTJdf7DaSj3TvySqf1x1kzY7EVIYkZAuNB9p82PVWlVcLk/y63afgx/wn7/AJefwnhxG4JeuY/k&#10;X3Bj2hq5O0u96PG7p+xyUZd1qdn9ftT/ANxdqJTTNqppvtKvKw6VvXSFQfe604DphnZ/iOP5dXdo&#10;iRIkcarGkYVIo0UBERVCqiIoVUCILADgD3rqvXx7/wCZrf8A4cj/AJgv/i7/AMr/APbf6eN+/X8+&#10;69LE+Ffs6JB/vX/I/wDiB791b/D17/iP94/2Hv3Xuvod/wDCQ7/sgP5B/wDi4O5v6/8APluk/dhw&#10;HSab4x9n+U9bXPv3TXXvfuvde9+6918U/t2qmr+1+zq+pVxUVvYe9ayoWW4lE1TuXJzSeUcHXrc6&#10;v8ffm+Jvt6WJ8CfYOg7/AONe69W699P9j/vvx/j791vrfH/4R3aP9DPzetp8n+k7p3Xa2rR/dXev&#10;j1f2tOrVa/H1t+fd/wAI+0/5Okk39p+Q/wAJ63Lfeum+ve/de697917r3v3Xuve/de697917r3v3&#10;Xuve/de6QXajRJ1j2M8+kwLsPd7yhk8gMa7fry5KAHUum9xY397X4l+3rTcD9nXxSP6f8a4/pf3T&#10;pf69e/4n/ez/AKw976317/X/AONf69/euvdfWL/kUwmD+Up8IELBieqshLwD6RPvvd04U82DKJbH&#10;+tvd24j7B/g6Qn4m+0/4erafeutde9+691737r3XvfuvdFn+S/zI+Lvw52ou9Pk13j1/0/hahJXx&#10;kO6cyo3DuBoFZpoNqbRx6V+7N2VUSxktFjaGpkUC5UDn3uhP2deAJNAM9a1vyQ/4Vz/FzZNRkMP8&#10;Y/j12f3pWwXipt17+zGN6b2VUyM1vvcfSjH743rX0caerxVePxUrt6boLP792jzr/q/1eXTghc8a&#10;Aft/1ft6p97R/wCFZX8xjd1VMnXWwPjX1JivV9qKLZe6967hQNqt93lt1b1qMJVMi2t48VAL/UH6&#10;DVQD8OP9X2dOeAKZY1/L/Z6J9uX/AIUd/wA4fcU7SQ/LCn23A2oLQba6Q6ApIF1EH0VVb1fkMqdI&#10;4Aapaw/xuffq9W8FBxqf9Xy6KL2l/NC/mW/Jeqh23vz5g/I7eC7hrIcdDsnau9c7tXDZ+tyMq0tL&#10;jl2P1x/dzCZaoqppRFDB9lISz6UW7WPtTeX8uveHGAarj55/w9Wx/AP/AITF/Mn5Spiex/lFkpPi&#10;Z1VlGiyX8P3Ti3znfG6KKo/fZ6XYM1TRw7MNYCytPuCpp66F2D/w+dPr6g8znqjTDgg/zf6v2dbn&#10;/wAJ/wCTj8APgVBi8l030jh8/wBl46KIyd19qrTdg9pS1kaxCSvxmaylImJ2VLP4QWj2/Q4mAn9S&#10;Ekk7r6Y6ZZi3xGvTf/PA/wC3Tnzl/wDEL1f/AL0W3/fl4n7D/g68PiX/AEw/w9fJg/3j/ff6/wDh&#10;7p0u69/h/rD/AF7/ANf9h791rr3B/wBf8f77gc+/db6+zz8VY1h+MPxxiRSscfQ3UEaAknSide7d&#10;VQCSSRYfU8+3G+Jvt6L14D7Oh791631737r3Xvfuvdf/09/j37r3Xy5f+FDnwan+Gn8wzf8An9u4&#10;daDp/wCTrV/efW0tLTiHG0GYzmQJ7S2hDpPhin2/viearjp0CLTYvK0KgWPvzeR6UwtVdPmP8Hl/&#10;m/LqiX+lv99+f8Px7r0717/fX/230/2Hv3Xuvf7Dn/Y/09+691cl/IY+X8Hw4/mWdG7ozuTXG9d9&#10;v1dR8fuyp5p3go4Nv9nVmNotv5aukA8UVHt7sKiw2QqJHUiOkppj6b6hZeNPXpqYVSvpnr6sXv3S&#10;br3v3Xuve/de697917r3v3Xuve/de697917r3v3Xuve/de697917r3v3Xuve/de697917r3v3Xuv&#10;e/de66ZlRSzEKqglmYgAAfUkngAe/de6+b/k9yt/OP8A+FG22J8U0m4umMB3hiqHDSQ6JsVJ8fPi&#10;3585XVyzhpo4cR2XU7Wq6mNmOr7ncSoArEAW/F9n+r/D098EJ9W/y/7HX0as9ncJtXBZnc25cvjN&#10;v7d29i8hnM9nc1XU+Nw+Gw2KpZa7J5XK5GskhpKDH0FFA8s80jLHEiszGwJ916Z6+fx/OI/4Uj9o&#10;d6Z7dnx4+A26c11Z0PRS1+A3J3ph2q8L2d26Ii9LWNs3IDwZPrrYFQVcQywCHN5GKzyS0kTvSNut&#10;OHH/AFf6q9PpFXL/ALP8/wDq+3rUxqaiernqKqqqJqqrq5ZJ6qqqJZZqioqJpDJNNPLKWklmlkYs&#10;zMSWJJPPuh6f4fZ1gvzzf/egD/r/AOt7917rq/H++/3309+691av/LJ/lD/KD+Z1vk03W2L/ALg9&#10;J7eyMdH2H8gN2Y2qfZm3HVYpqjCbcpEkpJ9973amlV0xdHMiwh43rKijikjkawFcnh03JIFwMt19&#10;G/8Al7/yn/iB/Ld2fBjukNjRZns2txqUe8u997QUWZ7R3ZK8aCthiywp0i2ntyeRLricSlJR6Qpm&#10;E84adt1xQcOkxJY1Y56su96611737r3RA/5q/wD27N+f3/in3yG/99bub34dbX4l+0f4evkD/wCv&#10;9Lf7b/D3Xpb139bXP+t/sP6jn+nv3XuhC6iv/pY6w/x7D2V/70mN/oPdl+Jft6rJ8D/YevtY+/dI&#10;+ve/de697917r3v3Xuve/de697917r5Nf88zn+bR84vx/wAZeTk/n/fn7Y4v723H8h/g6Uw/2Y+0&#10;/wCE9VPn/iPz7p07176/1/1v949+691u9f8ACNkW/wCHG/8Ay0H/AOeg97HTE/4fz63eve+mOve/&#10;de697917r3v3Xuve/de697917r3v3XuqJP8AhSl/250+UH/a+6B/+CE6w9+8j1eP+0T/AFeR6+XP&#10;cfj/AGJP+t+RwPr7r0r69+f9e/P+9/4W5976911/X/fH/fW966319rDqD/mU3V//AIjvZP8A7zWM&#10;93b4m+3ovX4R9nQie9db697917qkP+cN/On6i/lf7Lpto4Sixnafys3zhpK/YHU7Vrx4jbGJlM9N&#10;T9g9pVVFIlbi9rrVwutHQxPHX5maJo4WghSerg3gCp6siFzQcOvm3/LP5pfJf5w9l13a3yY7V3B2&#10;NuOSWqXCY6smFFtHZeNqpjMMDsbaVGYcHtbDRAKNFNCss5QSTyTTFpG0ST9nSpUVOA6Kv/vv9f8A&#10;4mx916v17/Y8f6/++/Hv3Wuh4+N3xm7x+W/bO3OkPjz13nuyux9zSFqPDYWBft8dj4ZI463P7jy1&#10;S0GK21tnFiZWqshWzQ0sAZQz6mVTsCvVWcKKt19B7+Vp/wAJvvjd8OabbvbHykpdt/Jr5JxRUeUg&#10;o8tjPv8Apbq7KxMlRGmz9r5eBU3lnsdUAac1mIPTIiSUlFRyKZXtgcOPSZ5GfHBfTrZcVVRQiAKq&#10;gKqqAFVQAAqgAAAAe9dU65e/de697917r48P8yedqr+Yt8+qlrK9R81PlPOyqDpDy9578kIFyTYF&#10;uPejx6WJ8C/Z0SkD/ff77+tveurde/w/H+9n/Ye/de6+h3/wkOt/sgfyDt9P9nB3N/75bpP/AF/d&#10;vL8+k03x/l/n62uffumuve/de697917r4wXyk2tPsf5NfIvZdTG0NVtDvbt3bNRC1w0U2A3/ALgx&#10;UsZ4vqjkpCDf+nvzfE329LI/7NP9KP8AB0BH14/2P55/HH05916t17n/AF/99/t/fuvdbuX/AAjm&#10;3ki1Pz369ndfJPT/AB33ljIgQr+Omk7jwmckIvdlDVeOAI+hPP1FrDh8v9X+bpPN8S+tP9X+HreC&#10;9+6Z697917r3v3Xuve/de697917r3v3Xuve/de697917oI+/q+PF9E91ZSRiiY7qXseueRSVMa0W&#10;zs1UMwcXKFFjPP492X4l+3rTfCfs6+LP9OOf94/29vx7b6X9e/H+uLf8T/h+fe+vde/x/wBv/hyP&#10;euvfLr6yf8jH/t0t8Hv/ABEc3/vZbp93Pl9g/wAHSI/E32n/AA9Ww+9da697917r3v3XutRz+c5/&#10;wo+xnxrzm7vi38Eqvb+8+8cJPWYDsfvOtgpdwbH6lzEEjU2Q23s3GTCfGb27BxMwaOqmqRLh8TUI&#10;YXirKgTQ0u8Djx6cSMvk4XrQ37Z7g7U7431nOzu5+wt39odhbinaozO7t7Z/JbizlWTJJLHTiryU&#10;870+PpWmKU9LDopqWKyQxogCipNePSkKqiijHQbDk/m//E/T/Ycn3rrfXrfjj+g/1/fuvdWL/wAu&#10;7+V98pv5lfY77P6I2vHj9k4GtpIuyO592pWUPWvXtJPom8WQycFNNLmtz1FKddJh6FZa6ouHcQ04&#10;lqI7AV48OqPIExxbr6Ln8tr+Sp8Of5b+Ixue2btiLtb5BLReHPfIPsTGUVXupaidLVtPsDDk1WL6&#10;2wblmRYqAtkJoCEq62qFm97r5Dh0lZmY1Y9XA+9da697917qqr+eB/26c+cv/iF6v/3otv8Ava8T&#10;9h/wdbHxJ/ph/h6+TB/xP++/xPPunS7rxuf99/vP9Afe+vdd34/I/wBb/jfvXWuvs+fFv/smT46f&#10;+II6i/8Aff7e9uN8Tfb0gX4R9nQ7+69b697917r3v3Xuv//U3+PfuvdUzfzzv5dQ/mIfCTdO29n4&#10;eOv7/wCmJK3tToiaNB97lc7jqLRubrpJNUZan7H27C1JFGzpD/FoKCaQ6YPexnHVkbQwb/VTr5V1&#10;XSVVBVVNBX01TR19HUz0lbRVkElPV0dXBI8FTTVFPOqS09RBMhV0YBlcWIBHuufPpZUUqOHUU/76&#10;/wDT+nvXXuu/9e315/r/AK3+Pv3XuuSs8TrJGxR0IZJFJVlZTdXQixDAjg+/de49fWE/kofO+k+f&#10;vwH6q7DzGYTI9wdc0UHT/eVPLMJMid/7Nx1FTx7prE8hlKb/ANuyUeZ8mlYxUVc8KXMDWufX16RM&#10;uhiv+qnVtvvXWuve/de697917r3v3Xuve/de697917r3v3Xuve/de697917r3v3Xuve/de697917&#10;r3v3Xuve/de6pB/n+/PeD4NfAPfkG2cymP7t+RUGT6U6kggm0ZPHpn8c8XYW+aUKkkkKbK2bUzGG&#10;oFhDlq2gBI1+9jFW9OrKutgvl/k/1Y6pq/4SN/DOfE7b76+du68T4pd1OnQPT1RVU6LI+BxFZQbm&#10;7Vz1G76memyOdp8LjYZkCWlxlbESwZraGB8z/q/1fZ1eZqsB6f6v9X29d/8ACq3+ZRnNq0m1/wCX&#10;L1Jn6jGS7swOM7H+SmTxVXJBVz7brqqRtgdVTSxAMlJmXomzeXhuDNSrjkuYZqiN9nA+Z69Emo6j&#10;wH+H/Y60Xfz/AMR9P9f/AGHunSrrw/330/4offuvdd/X/H/ig/w9+611ex/JM/k1by/ma9o1G9uw&#10;DmdmfEXq/M0sPZO8aFTS5ff2dRIK5Oqtg1kiNGuVqqKWOXLZBQ64ihmQ2NRUU6NYAcTw6akk04X4&#10;v8HX01Opeous+iOu9p9SdP7KwHXnW+xsVBhtq7Q2xQrQYjEUEAYkRxjVNUVdVNI8tRUTvLU1c7vN&#10;NJJK7ufVr0m6Ef37r3Xvfuvde9+691X3/NelaH+WV8+5At/+cRe/IgCSP+BHW24YGY6TzpElx/iP&#10;ex/kPW1+JftH+Hr5B/0/4r/tv6e6dLevc/7b/bf7f6+/efXsdCJ1H/zNjrD8f8ZD2V+f+zkxv+9e&#10;9r8S/b1V/gf7D19rD3vpH1737r3Xvfuvde9+691737r3XvfuvdfJr/nmf9vaPnF/4l6P6f8AhobX&#10;/wBbn35+P5D/AAdKYf7Mfaf8J6qfP+t/tueL/wC88+69O9d2/wBh+fz/AMb59+691u8/8I2P+6jf&#10;/loX/wA9D72OmJ/w/n/k63eve+mOve/de697917r3v3Xuve/de697917r3v3XuqJf+FKP/bnT5Qf&#10;9r3oH/4ITrD37yPV4/7Rf9Xkevlzf4f77jj+vuvSvy66/Nuf99z/ALa/v3Xv8HXv99/vj791vr7W&#10;HUH/ADKbq/8A8R3sn/3msZ7u3xN9vRevwj7OhE96630Uj5z/AC02X8Gvij3R8oN8RxVuP6v2nNWY&#10;TANOlLNu3euVqIMHsfaNNIWV1fcW6chSU0joHaCnaSfTojPvY+fDrwqSAOPXyJvkB3z2h8nu5ew+&#10;+u59y1O6+y+zdxV25dzZedpBCJ6kiOkxeKpHklGMwOCx8UNDjqND46SigihSyoPdSamvS1VCig4d&#10;A1/sf99/xX3rq3Xf++/2Nv8AD+nv3XujU/DH4d90/O35B7K+OXROCGV3du2d6rKZasE0O29jbSx8&#10;kH94N87uyEUUxx23NvwVCmRtLTVE8kVNAstTPDE+wK9Udwg1Hr6mv8t7+Wf8ef5aPS1L1r0/hocv&#10;vjN01BU9s9yZegp03r2fuGnjZmnrqhfKcPtfGzzyLi8PTyfaUMRLEy1MlRUTWr5Dh0kJLHUxz1Yt&#10;711rr3v3Xuve/de697917r47P8x7/t4b88z/AOBnfKL/AHnvDfIP096PHpYnwJ9g6Jj/AMT/ALb/&#10;AF7/AOv791frv8/6/wDxr/G/vXWuvodf8JDv+yA/kJ/4uDub/wB8t0n7sOA6TTfGPs/z9bXPv3TX&#10;Xvfuvde9+6918ov+fP0nUdGfzX/l7hWoVpMTv7ftL3Tg5441jgyNH2/gsXvvMVsAW9zFu/M5KllY&#10;gFqimkPN7nzeRpinSqE1Tjkf6v8AB1T/AP8AIvr/ALD6e9dOdd/7wef6/mw96691s9f8JPu4E2N/&#10;Me3d1jWVMcVF3h8et8YLH0ztokqN1bGze2OwMc8XqtIafa+EzepbXs+q9lINhwYdMTjCn5/6v8HX&#10;0effumOve/de697917r3v3Xuve/de697917r3v3Xuve/de6J7/MJ3fFsD4F/NTecrsn92vil8gst&#10;AVI1vWUvVG62oIIizKvmqK7xxpqIBZxz72DQg+nXqVx69fHO/wBgbf7b/X5/x906Xde/3r8f7H/E&#10;/SxPv3Xuuvr9b/4fn37r3X1k/wCRj/26W+Dv/iI5v/ey3T7u3EfYP8HSI/E32n/D1bD711rr3v3X&#10;utcn/hRt/M9zfwX+MOI6X6b3BJhfkX8n6fPYHDZzHztFl+uOrMXHBSb43zQTwN5cduLKy5CLEYab&#10;9t45J6qrhcTUA974CvV0XW1D8I49fNFd3ldpJGZ5HZnZnYvI7udTOzNqLM5a5J+p906V9Yx/sR/h&#10;/rf8a9+6917/AIr/ALz/ALA+/der1dh/Jo/k89i/zQO2ZstnpstsP4rdZ5iij7a7LpYljyGcrykN&#10;enWfXklTBLSVW8crQuklVUuslPhaKZKiZZJZKSmqbAeZ4dNSSacD4v8AB19ODoToDp/4wdV7S6T6&#10;H2Hg+uOstlUC0OC2zgado4QzDVV5PJ1kzzV2azuVqLz1tfVyTVdZUM0k0ju2r3smvSb5nj0MnvXX&#10;uve/de697917qqr+eB/26c+cv/iF6v8A96Lb/va8T9h/wdbHxL/ph/h6+TB/rf7yB9P9bn3Tpb17&#10;/X/5F/jb37rfXv6f7D/Y+/da6+z98W/+yZPjp/4gnqL/AN9/t7243xN9vSBfhH2dDt7r1vr3v3Xu&#10;ve/de6//1d/j37r3XvfuvdfPq/4Uyfylp+iuzcl8/wDofa5HTHb+fDd84HD0hNP1p27nKoW3sYIQ&#10;UpNpdq5GfVPIy+Ol3C0iswGQpol2c58+nonp2E48v83WpB9P62/4px/rH3XpR164/wBtf8/6/wDr&#10;W966917/AH39P+K+/de6vN/kI/zLV/l5fMXHUPYeakofjd8gxiOuu4/uKhkxm0q5a6X+43a0sJGg&#10;DZWVrpYa9/7OFyFawDyxwqLA+R6alSq6gO4f4OvqQQTwVMENVSzRVFLUQxz09RBIs0E8EqiSKaCW&#10;NmjkhkjbUrLdWUgg29+6TdZ/fuvde9+691737r3Xvfuvde9+691737r3Xvfuvde9+691737r3Xvf&#10;uvde9+691737r3TPnc5htr4TM7l3HlaDA7d27jMhnc7m8rVRUOLw+GxNHNkMplMlXVLR09HQUNDT&#10;vNPM7BI41YsRYn37r3Xy/P5jXyl7U/nifzPdrbA6LpcjldkV27aPof4u7Yq0npYKbaP8SeTP9m5+&#10;lGo447llp6rcGUndBLQYWmggmuKLV73xIUHH+qvShR4cZZhk/wCoD/V59fSV+J/xv2J8Qvjj078a&#10;+toQm0uodk4nadFWPDHT1WdyUEbVe491ZKKImNcvu3cdVV5Or0kg1NW9rCwHia9J8mpPHr5PX8zT&#10;uzJ/If8AmC/MTtzKVDVI3H392JQYRpJGkeHZ2zs7U7J2LQl2J1HH7L25QQXFlHj4AFgNN8RHpjpX&#10;GP00p5iv7c9EW/339f8AX+nI4916c69a9v8AeLc/7x791roxXxL+Ne/PmF8kenPjP1pEDu/t/emN&#10;2vSV8lO9RS4DEt5K/c+7clDG0csmI2ftihrMpWKjBzTUcgS7EA7AqaeXVXbQpJ6+vT8W/jT1X8P+&#10;g+tPjp0xgosFsHrLb1LhMevjjWvzeRJapz+689PGo++3HurMzz19dOR+5UztpCppUWJr9nSPJyTn&#10;owPvXXuve/de697917r3v3Xuq9v5s3/bsX59f+Kl96f+++znvY8/s62PiX7R/h6+Qr/h/X+n+H45&#10;PunS3rr/AH3+x/J/2Pv3XuhD6it/pX6x/wDEh7Kv9eP9/LjP9j7svxL9vVX+B/sP+Dr7WPv3SPr3&#10;v3Xuve/de697917r3v3Xuve/de6+TV/PL/7e0fOL6f8AM3kH54vs/a/+w97fj+Q/wdKYf7Mfaf8A&#10;CeqoPweP6f1/r/vHunT3Xv8Aff6/+2/w9+611u9f8I2f+6jf/loX/wA9D72OmJvw/n1u9e99Mde9&#10;+691737r3Xvfuvde9+691737r3XvfuvdUS/8KUf+3Onyg/7XvQP/AMEJ1h795Hq8f9on+ryPXy5v&#10;9h/UW/31vdelfXX15t/r/gf73+B7917r1/8AX/4n/ibi3v3XuvtYdQf8ym6v/wDEd7J/95rGe7t8&#10;Tfb0gX4R9nQie9db605P+Ff/AHjktvdF/Ef4742uqIKLs/sjsHtLc9NTyNGlTS9T4HBbe2/TV5Gk&#10;zUlRkO0aidIjdDNRK5GqNCPeXTsIq5PoP9X+XrQm/wBYn/fcX/2FvdelP29eH+t/sP8AfX9+6917&#10;/ff71/vfvfXuvqFf8J/f5aOJ+Bfw929vveu34IPkr8ksLguwO0cjW0qLmNo7ZyFIuS2N1RBKxeSj&#10;h25jKwVWUhXS0maqZ1cvHT02ixwNPSN21tXy8vs/2er6veuq9e9+691737r3Xvfuvde9+6918dr+&#10;Y9z/ADDvnn/4ud8ov9t/pw3z70eJ6WJ8C/Z0TD/bHj6m/wBP9b/W966v17+p+n/G/wDY/j37rXX0&#10;O/8AhId/2QH8hP8AxcHc3/vlulPdhwHSab4x9n+fra59+6a697917r3v3XutID/hXl8TKo1Pxq+b&#10;e3cU0lKtNX/HTtCup6dyKdlny2++qq2reEFVinNTuSlknl02ZaWLUdca+/HI+zp2FqMVPA/6v9X2&#10;daRf+HP+H/Ff9gfdelPXuP8AinI/r791706Od/Lw+R4+I/zi+L/yJmqDTYfrTt7bGQ3dNGXR/wC4&#10;GbqDtbsWKMoNXkn2LnMjGnDKWcXUi6my8RXqkgrGw8/83X2Haaop62CnraOohqqOrgiqaWqppknp&#10;6mnnjWWCogljLxSwzRuGR1JDLYgkH37pJ1I9+691737r3Xvfuvde9+691737r3Xvfuvde9+691Tj&#10;/P67Lg6t/lH/ADEyjzslXuvZ+1utMbCrBZaufsnsLaOz66FNRUaYcHlayeRfzFC/+t72PM/Lrair&#10;KPn/AIM9fKZH+PunS09e/wCN/wCw/wBt/X37r3Xv99z/AL7+nv3W+vrJ/wAjH/t0t8Hbf8+jm/8A&#10;ey3T7u3EfYP8HSE/E32n/D1bD711rr3v3Xuvlq/8KLe+8r3p/Nd+QVDU1ck23ekYNo9G7PpWlaVc&#10;fQ7P29SZTc0SAuYkNV2JuLNTEIF4kUG7Ak+byHy/2elMI7K+p/2OqNb/ANfx/vP5/wBb6+69O9d/&#10;8T/hax/H19+690Y34j/GTsH5lfJDqD4z9YRx/wB8O2930e3KXITwTVFDt3EpFNk9z7tysMJE0mH2&#10;htmgq8lVKpDtBSuq+plvsCp6q7aFJ6+u18Ufi91N8NOgetvjj0rhI8JsPrbBQYylkdIv4ruLMTs1&#10;VuDd+4qmJYxXbl3VmZpqysmICtNKURUiWNFsekZqSSTnoxnvXXuve/de697917r3v3Xuqqv54H/b&#10;pz5y/wDiF6v/AN6Lb/vY4n7D/g62PiT7R/h6+TB/yL8j/XHunS3r31/A5/330/x/r7917rv6/j/b&#10;f8Rx7917r7Pvxb/7Jk+On/iCeov/AH3+3vbjfE329IF+EfZ0O3uvW+ve/de697917r//1t/j37r3&#10;XvfuvdIjsjrnYvb+wt4dXdm7YxO9Ovt/bdyu1N37UztKKvFZ7AZmlkosjj6uAkPplglOmRCskT6X&#10;jZXCsPcOvdfLx/nN/wAoLsT+WT3PNlttU2b3h8T+yMvVSdQdlTxNWTYCpm8tW/Vu/wCrgjENJvDB&#10;0qMaWocRw5qgj+4htKlXBT+I8xw6UxyahpY93+HqlAf1B5/1v+J/2PvXT3Xv9t/j/Qe9da69/r/0&#10;Fv8AfX9+691v1f8ACa7+cbQ9q7P21/Lz+Sm7I4e19i4r+HfG3ee4Ky0nZGw8XTtLH1XW1tQVE29N&#10;iY6EjEgtqyGEhEIHmoS1TfiPn0lkTSdQHYf5f6v9Xl1uFe9dN9e9+691737r3Xvfuvde9+691737&#10;r3Xvfuvde9+691737r3Xvfuvde9+691737r3WjV/wpW/nLUOfTc/8uL4xboWrxtPVCg+VXYuBrQa&#10;aurKGpjnXozb+QppbT09HVRK+6pY2KNKiYzVZMhC2zjHn07Emo6jwHRrP+ExP8qer6K66l+f3e22&#10;3x/avcm23xfQ23sxTBK7ZPT2XEU9bvmemnHlodwdoBIxSEhZIdvorBtOSmjT1KCnn1qV9RoPhHW3&#10;T710318X75N7dyGz/kp8htqZWOSHJ7X7w7Z27kopQVljr8Lv7cGMrI5QwDJLHUUzg3FwR783xN9v&#10;SuP+zTHkP8HQGf778fm3uvV+vf7b/evx791vrbn/AOEiPRWI3l8rvkt3/k6FKyp6P6f2zs7bzyrq&#10;TFZ7uvcGXL5aA3/ar/7t9Z5KjQ8AwV0w08giw4HpPPXtHl/q/wA/X0DffumOve/de697917r3v3X&#10;uve/de6rF/nP7xx2x/5VvzszOUlSnpq7497y2fFJIVCtkewlpdgYeAFmVddVltywRqL3LOLAnj3s&#10;edfQ/wCDrY+JftH+Hr5Iv0/4n/D+lvdOl3Xv99/tv95+nv3WuhD6i/5mv1jxf/jIey7/ANDbcmNH&#10;+H9fdl+Jft6rJ8D/AGHr7WPv3SPr3v3Xuve/de697917r3v3Xuve/de6+TF/PCleX+bF85GfTcdz&#10;1EfHA0w7a29CnHJBKRi/vb8fyH+DpVD/AGa/af8ACeqqPx/t/p9f98PdOnPPr3++P4/1h+ffut9b&#10;vX/CNj/uo3/5aF/89D72Ok8/4et3r3vpjr3v3Xuve/de697917r3v3Xuve/de697917qiX/hSj/2&#10;50+UH/a96B/+CE6w9+8j1eP+0T/V5Hr5cv1/2P8AT3XpX17/AGH++P0/23v3Xuu7n/ffQX/4i/vf&#10;Xsdfav6g/wCZTdX/APiO9k/+81jPdm+Jvt6QL8I+zoRPeut9aMH/AAsX27kot4fAzdxgkbDVm3Pk&#10;Dt0VKozRRZPG5PqXJGCaQDRFLVUuVvGCQXWFyL6Dbx4D7enoOL/YP8vWlV/yL/efze3vXSnr34N/&#10;9v8A1/p/tveutdWCfyqehsR8mP5i/wAPul9w0a5HbO5+6ttZXdmLkjWWPLbS2IKrsLdeJqFZWX7X&#10;Lbc2tVU0h/Echb8e7LxHVJTSNv8AV8uvr4e/dJOve/de697917r3v3Xuve/de697917r41vzf3bj&#10;t+/NL5fb7xMyVOL3r8oe/t24ueMgxz47cna+7MzRzJpJUpLTVqkfUWPvzDJ+3pYnwJ9g6K9zf/ee&#10;P99/vj7r1brq3H++/wCKe99b6+h5/wAJDv8AsgP5B/8Ai4O5v/fLdKe9jgOks3x/l/n62uPfumuv&#10;e/de697917oovzv+Je0fnJ8TO7PjBvBqelp+zdoVNJt3O1EPm/unvvFSw5vYe7IgsUkpGA3XjqWo&#10;mSOzzUyyQn0yMDsfPh14EggjiOvkE9sdWb66O7O7A6e7NwNXtjsHrLdme2RvDBVqETY7P7eyE2Ny&#10;ESOVAqKR5qcyQTpeKeB0ljJR1JqRQ06WqQwBHA9B3b8f7D/inHvXVuu/z9Qf+NWP+829+61Tr6lv&#10;/CfP5u0vzN/l1dZUWdzJr+2vjhDR9B9mwVFQ0mSqYtp46BOut01BlAqKiLc+wTRrJVOWE+Uo60Bi&#10;8bWuc0P+r/V59I3XQxXy8vs/1Y6vG966r1737r3Xvfuvde9+691737r3Xvfuvde9+691qO/8K6++&#10;4dp/Er47fHahr4osz3J3Rkd/ZWkRy88uz+n9s1FJNDOgusFNU7q7CxkqFgC8lEwS+iS2+Cn/AFf6&#10;vLpyIVetMAf6v8vXz7bf63++/wBvx7p0q69z9P8AYfX/AG3+Hv3Xvn119Sb/ANffut9fVL/4Tx75&#10;o98/ygviLNBIGq9rYvszY+VhDBmpaza/cW/6CljkI4DVGGFJUAfUJMt/dzmh+X+x0icUdx8/8Oer&#10;qveuq9e9+6918jH+cNichhf5o/zxo8oripl+THZuXi8ihScfns5NncSRYC6NislAUP5Ug/n35uP7&#10;P8HSqL4Fp8/8PVbP+3H++4/p7r0516/+9f6/+vx7917rcc/4SD/HfF7l7t+VHyhzWPinq+rNjbN6&#10;m2TUzguKbK9pZHM57dtfRJfxxV1DhNhUlKZLaxT5SRF9Lve44H5/6v8AN0xOcqv5/wCb/L1vse9d&#10;Mde9+691737r3Xvfuvde9+691Tz/AD9d04vaf8on5o12WnSnjymxto7Yo1e+upye6+0ti7ex1PCi&#10;3keRqrIqx4IVAWayqxGxiv2HragllA41HXykf99/yP8Ap7p0u69/sf8AX/oeffutde/4n6/77+vv&#10;3W+vs+/Fv/smT46f+II6i/8Aff7e9uN8Tfb0Xr8I+zod/det9e9+691737r3X//X3+Pfuvde9+69&#10;1737r3QS95dGdT/JPqrefSneOyMJ2H1lv3FyYncu187AZKWqgJSWmrKSpieKtxeYxdXElTRV1NJD&#10;V0VTGksMiSIrDYNOvf4evmt/zhf5FfdX8uPcmY7U6zpc9298PMvk5HwvYNLSfe7l6qNbPah2r2/S&#10;UVOi0io8iwUeehiXGV7BEk+1qpVp20R5jpSkuqit8X+H/Z6oJ545/wB5/wB9+fdenevc/wC+/wAf&#10;fut9PG38/ndqZ3C7n2vmMpt3cm3Mrj89t/cGEr6jF5nCZnFVcNdi8tislRSQ1mOyWOrqdJoJonWS&#10;KVFZCCAfex6+fWiARnh19Fz+R/8Az9dmfNHEbX+MHyxz2F2T8t8bRwYja+7q96PDbU+RUNLEIoZ8&#10;Yw8GPwva5gRfvMQBHDlHLVGOUapaKmtx4cekjxlD/R/1cetoD3rqnXvfuvde9+691737r3Xvfuvd&#10;e9+691737r3Xvfuvde9+6910SFBLEBQCSSbW9+691pwfzzf+FDeD62x28fh58B96Uuc7NqkyO2e3&#10;vkRtmtjqsN1zCyy0WX2d1ZmKZngy2/21NFWZundqbC2aOleTIapKHfw/b05HHqoT8P8Ah6q6/kE/&#10;yR8580d74P5gfKjbVfB8Vdn5/wDiu0tsbgimSp+Ru8sVXGUxTQ1Q81V1XhslF/uWqmBjzFTGaCIu&#10;grXh8MZPHq8kn4F/1fIdfRdghgpIIaalhhpqWmhjgp6eGNYIIIIFWKKGGKNVSKGJFCgKAqqAALe9&#10;dMdSPfuvdfL0/wCFHXxPyfxn/mbds7rpsa9NsD5PxUnf+za9abx002Y3Leh7Ox7TxgxSZOm7GoK+&#10;tlSyypTZKmZheQO/j5Hy6UwmqlfMf5f9VPy6oW/1/wDff4e69O9e/wB9/T/fX9+691ukf8I6+wMX&#10;Qdg/OvqueohGb3Ts/ojf+KpiY1qJcVsHNdm7c3BOif5ySGCr7JxgZvojSKPq/uw4E9J5+KY63rPf&#10;umeve/de697917r3v3Xuve/de606/wDhWh828PtTpXqv4H7Ty1PNvLtfOYzuHtmipptcuG612bW1&#10;Mex8VkYlmXwvvHfkDV0IZGYLt4sQolQtvgD8+nYlq+ryH+H/AFf5OtB8Di/+P++/1vdOlPXv9t+P&#10;+R+/de6dcHmKrb+bw+eoCq12EylBl6IlbqtXjaqGrpmYXBIE0Kn6+9g0IPXiKgg+Y6+1X11vjDdn&#10;dfbD7I25MlRt7sHZu2N8YKojcSx1GG3XhKDPYuaOVbpLHLQ5BCCOGBuPdiKEjpCMgHpae9de6979&#10;17r3v3Xuve/de697917r5Jn86fL43OfzV/nXW4uqiraaLvzc+JkmhkSSNMht+CgwOXpS6MyiWiy2&#10;MmhdfqrxkGxBHvzcfyH+DpVD/Zj7T/hPVX3+9f7xx/T6+69Ode/417917rdo/wCEb+VoIct/MNwk&#10;lTEuVyOP+K+VoaMuolqKDD1PyKpMnUIlwzR0tRnKRGIBCmZb/Ue7DgT5dMT/AIPz/wAnW8Z790x1&#10;737r3Xvfuvde9+691737r3Xvfuvde9+691Qh/wAKYMzj8X/J/wDkHQ11RHDU7j3l0RhsTE7KrVeR&#10;g7p2RuGWnhVj+5IuLwNVNpFzpiJ+gJ978m+zq8f9on+ryPXy+rH6X/2H9ef9t7p0s68R/vX+w+nv&#10;3Xh17m/+I/3s/T/b+/de6+1F0dkKTL9LdRZXHTx1NBkur9gV9DUxENHUUlXtPE1FNNGykq8csMoZ&#10;SDax9uN8Tfb0Xr8I+zoUvdet9a53/Cnj4pZP5Dfy3sp2XtfHS5Hd3xV3zi+42hpkD1VR13U0dZtL&#10;sqFVKH/JMTjMxTZypa6aKfCu1zbSd+RH+rHV4zpcE8Dj9v8As06+Z7/hz/T/AI19fdOlfXXAt9eO&#10;fp/rW+vv3W+rc/5D2+sR15/Nx+Eefzk8FPRV/Zed2PDJUMkcZy3ZvW+9etdvwK0hCmapzu7KaKMf&#10;VpGUDm3uy8ePl01L8B/L/D19YH37pL1737r3Xvfuvde9+691737r3VaH83T5r4f4GfA3vDupsrT0&#10;O/8AKbdq+uOlaJ5WWqyvbm+sfXYvaz0ccbRSVEe2IlqM5VKrofssZNZgxW+x6+nWwNRCjz6+R4zF&#10;mLMzEkliSSzMxtqYt9SSR7p0t64/77/XPH+88+/de69/xH+vx/vr+/de636/+EffY+LyHxr+XXUS&#10;1UIzOz+8No9kTUWpVqP4X2PsKn2xSVfj/W8P3XVkyE8hTa9rre/4R9vSaauv8utwn3rprr3v3Xuv&#10;e/de697917rTr/4U1/yjMj23t+s/mIfHXaz1/YmxcDBR/JfaOGpWkyG8ev8AAUawYntXG0dPG0td&#10;n9g42FaXLqAzz4KKGYaf4c4l3xHz6cjfSaH4T/q/1f8AF9aD5/3v/ff7x7p0q67t9P8AX/3nn8/j&#10;37r1erlf5Hn8yWf+XB8ycLuXd9fVJ8e+5YMb1t3zQwhpYsXhZsgZNsdkRUyLJJLXdb5mqepcIryy&#10;Yqpr4IlaSdPdl9PI9NSrqWo4jr6peJy2Mz2LxmcwWRocxhM3j6LL4nL4yrhrsblMXkqaOrx+Sx1b&#10;TPLTVlDW0kqSwyxsySRspBKkH37pN05+/de697917r3v3Xuve/de697917r3v3Xuvl2/8KLfmZQ/&#10;Ln+ZD2Bidp5aPK9ZfGvFU/QGzKmkqI5sdks1tfJZHIdlZ6mMBemm+539lK3HpUIzrUUWLpnDBSAP&#10;N5D06UwrRS3mf8HVDtv+J/331916d9Ovfj/H/H/kXv3n17z699f9f/D/AJH7917h1v0/8JE/kvR7&#10;l+P3yO+JuWyYbcHV3Y1B3FtOimYCafZXZeJodv5+noF410eA3ZtBZ5yfUk2cXkhgBf8ACPl/q/z9&#10;JZhR6+v+r/N1uF+9dN9e9+69183P/hVB8W8h03/MOpe/aHGvFsv5Wdd7e3PFkI45Uox2J1pjMX15&#10;vTEgMhhFVHgcdgcjLpP7j5RmI1aifHgD0ohbBX0/1f4etZcj/bf8a+n+H0916e68P99+eP8AYg/T&#10;37r3W95/wjw3jhqjqn5udfrNCu4sP2F1BvCen4E82G3JtzeWFpqiO7Xmhpq/asyyFQRGZU1H1r7u&#10;PhA+fSaYd9fKn+r/AA9bnHvXTXXvfuvde9+691737r3Xvfuvdaan/Ct35m4nAdUdJ/Bfa2Yim3Vv&#10;7cdP3j2rRUs8bz4rYu1FyeE2Bh8pHrZkj3bu2qrK9FIDqdvoxISRQ+zgfb07EtWJ8h/h60Nv98fz&#10;/r/7f3TpT17+lv8Aff1/w+nv3W+vf74fj+n9f9b37rXX2NP5ffYeL7W+Cnw77FxMyy0m6/jP0nkp&#10;AjBzS5H/AEd7fpsxjZSpK/cYvMQT00gHAkiIHu7cSekNKY9MdHA96691737r3Xvfuvdf/9Df49+6&#10;91737r3Xvfuvde9+69015fD4ncOKyOAz+LxudwWZoavF5nDZiipsnistjK+B6atx2TxtbHNR19BW&#10;U0rRzQyo8ciNYqVJHv3Dr3WnH/NI/wCEtu2d91G4u6/5cVTiNhbqqpKrK5r4ybnyK47YebqpXaef&#10;/RNuqrdo9j1MzFvHhsmxxGpgsNVjoY1hbeD8j06kpXDZX+f+z1pH9ydI9vfHrf8AmurO8uuN4dVd&#10;h7elMeV2nvbCV2Dy8CGSSOGtp4qyOOPIYmu8RamradpqSqi/chkkQhjWlOPSgMrCqmo6Cy/5t9f9&#10;8bX+pt711vqTS1VVQVNPXUVVPR11HUQ1VHW0sslPVUlVTOJqeopp4WSaCeGZA0cikMrAEEEe/D5d&#10;eoD5Y627/wCVd/wqB390vRbc6O/mDwbk7g62oUhxWA+QmGQZXtzaNCnjho4OwcS7wns7DUcX6sjH&#10;JHn441YyjJyMqpeoPHj0neE8U/Z/m/1fn1vH9B/I/oj5Sdf47tL49dr7K7d2Hkggiz2y8zT5NKKp&#10;dS7YzO4+6ZXbmbpxxNQZCCmrIGFpIlPHv1KdM/Lz6Gz3rr3Xvfuvde9+691737r3Xvfuvde9+690&#10;VL5Y/Nz4t/B/YM3Ynyb7h2p1lh2iqXweHr6tq7ee8KmljaRsbsvZeOFVubdVe5XSwpKaSKHVqmeO&#10;MM43T9nXgCTQCp60J/5qf/Cjrv75sR57or4pY/c3x6+OmYkqMJkq2nrFTuzt/F1X+Smi3Fk8LNNF&#10;snbmTD6Hw2JnnmqkZo6qungkalXVfJePT6xAZf8AZ0Yz+Th/wmy3r3FX7T+Sn8wfbeX6/wCnojSZ&#10;/Zvx1yKVWG7B7PT0VVBW9lwqYMjsHZEvpY41vFm8kl1cUMOl6nYGnjx608te1OHr/m/z/s9et9/A&#10;bfwW08FhtsbWw2K25trbmMocJgdvYGgpcXhsLhcXTRUWNxOKxdDFT0ePx+Po4UjhhiRY4o0CqAAB&#10;710z09e/de697917qmL+eD/LIp/5lPxGrcBs2mx8PyM6aqcjv7ojLVjRUy5bJyUcUO6Os66umeOO&#10;kxXYmMooYY5JGWKnytJQzyMIopQ2+OD1ZWKMG8uvlibl25uDZm4c9tHdmFym2907Yy+R29uPb2ao&#10;6jG5jB5zD1c2PymJymOq44qmiyGPrIXhmikVZI5FYEAgj3XgaHpYDUAjh0x/4cfX8f8AFT+P9j71&#10;1vqxj+VV85sh/Lx+bfUnyM8NbX7Ipaqq2R2/g6EaqvO9Tby+3od1x0kPBqslgpIKfM0MOpFlyGNg&#10;jZghJ92HH5HpuRNSmnHr61XXvYOyO2djbR7N633NiN57C33t/F7p2fuvBVSVuIz2AzVJFXY3JUFS&#10;n64ammmUkEK6NdXCspUe4dJOll7917r3v3Xuve/de6ru/mSfzJehf5anRGV7X7YytLlN6Zamr6Dq&#10;LqLH18EW7u0d3QwDwUNFTESz43bOMmljky+XkjNNQUxAHlqJaemm3TzPDrYBY0UZ6+XfvHP/AC2/&#10;ml/L/dG7KTbG6+8vkb3ruapyqbZ2di6msWhoYhDSY7EYqmaZ6XbOw9lYSKCjimq6iOkx9BTo9TUc&#10;PKdZY46VdsaAE46KTuTbe4Nm7i3BtHdeGyO3t07VzWT27uTAZilmoctg8/hK6fGZfEZShnVJqTIY&#10;6up5YponAaOSNgfoR71/h6uKEAjh0xD/AGH/ABHvXW+vc/7D+n5/4r/h791rr6Qf/CZL+Yltz5J/&#10;D/F/EfeWegj70+J+LhwGKxVbUKlbu/oo1hj2NuDFJIwarXYwnXb9bFECKSCnx8jkfdr7vxFekki6&#10;WPof9R62cfeuqde9+691WZ8hf5tnwz+MXy56f+EnZu7N1HvPubIbJxmIo9tbVnz+3NqVnZOfO2ti&#10;Qb6zcNZC2Dn3LldIjiggq5aanliqalIaaWOVt04Z63pYgkDA6sz96611Wr/NQ/mM9bfy1vizuzuH&#10;c1bjcj2dnqTJbZ6I65qKlBkN+dj1FEwx7NRoxqV2ltZpo6/NVYUJDSRiIN9zUU0cmx6nh1sKWIUc&#10;evkr7t3VuDfe6tzb33blKnO7s3juDNbr3Pm61laszG4dwZGpy+aytWUWNDVV+SrJZnKgLqc8e68c&#10;+fS0AAADgOk7x/vv9j9f8feuvde/21wLfX/Ye/de6tT/AJO/8xCs/lr/ADP2h3Nlocjkuot342p6&#10;y7z2/jkkqa2r673BXUNW+exNEJEjqs/srO42kylMlvJUR009IrRiqZ1sPQ8D03IhdcfEOvq09bdj&#10;bD7e2LtTtDrDdmE3119vvB0G5dobu25XR5HC57CZKETUlfQ1cRIYMrFXRgssMimORVdWUe4dJelx&#10;7917r3v3Xuve/de697917r3v3Xuve/de6+eJ/wAKcP5pe1flL2ltr4W9E7ipdxdP/HzdNduDs/du&#10;Gq1qcLvfu+CjrdvR4nE1cErUuSwfWOKrq2kNUmqOpylfVKmqOmhlk2cCnn/q/wBR6fhQ5cj7P8/+&#10;b/Z61Rv99/sT/j7p0o66/wCRf8U/pf37r3Xf9P8AfX/2/v3Wuvp//wDCdT537e+X38v/AK+62yuc&#10;gm7q+KGGwfS+/wDCVFWJMtVbPwtJLQ9TbzSKQ/cz4zM7Mx0WPknYuz5PE1eqwKFrnIB6RuuliPLq&#10;/X3rqvTLuHb+F3ZgM5tXc2Mos5tzc2Iye3s/hcnTx1WNzOEzNFPj8ri6+lkvHU0WRoKmSGaNhpeN&#10;mFrH37hnr3Xyjf5xP8snev8ALP8AlPntkRY/JZD4/wDYlbld1/HnfNQJqqDJ7OeqWSfZmWyTqQ29&#10;OvpatKGvV28tTCKeu0rHVoq+I8xw6VRvqFCe8f6q9VL/AO+4/H1/4p7r050otpbs3BsPde2N77Sy&#10;dRhN1bN3Dhd17ZzVGVFZiNw7dyNNlsLlKVnV1WooMlRxzJqBGpRx72DShHWiNQIPA9fXR/lnfPbr&#10;v+Yt8TOve/8AZ1bjoN1yUFLtruXZFLUCSs687XxdFTDdO36mnY/cR4urmlFfipnA+6xVVBIbOXRL&#10;H1HDpGQVJU8erAfeutde9+691737r3Qf9o9p9d9Jdebt7W7a3jgev+uti4aqz+7N37lr4sfhsNi6&#10;RQ0k9RUSnVLNNKyxQQxq9RUzukUSPI6KfcevdfLv/nXfzYNxfzO/kPDUbVGX298Y+oJsrhOkNn5D&#10;XSV2XFbLDHm+z92Y9ZHhj3Pu5aKJYIG1fwzGxRU4vMamWbxPkOHSmJNIqfiP8uqv9/8Ax97v6q2N&#10;1h2b2T1TvnYuwe6aDMZXqjde6tvZDC4rf2N2/PSU+VyG3J8hFEa6igbIU7LKFCTRTJJGWjcMfEEc&#10;R04HViQDkdA3+Af999fz/r+69b9evA8W/wCK/wCw/Pv3XurtP5CP8wXDfy//AJ27bzfY2YTDdE94&#10;4hune38nVSiPHbWpsrkaTI7O7Cq/23Ap9n7ppIRWy8eDEVta41MApsp8vI9NSrqXUBkf4P8AV/g6&#10;+pvTVFNWU8FZRz09VR1VPDU0lXTTJNTVNNMizQTwTQs0U0E0TBkdSVKkEEg+/dJupPv3XugJ+Svy&#10;P6i+I/SW/vkJ3ruhNodX9c4yDJbhywpanIVsklfkKPD4jE4jGUUctZlMznc3kaejpKeNS0s86glV&#10;uw917JwBnpH/AA4+YvSHzu6LwHyI+PuYzOY67z+Vz2CjO48DV7cz2Oze28g+Oy+MyeKrDJ4Z4JAr&#10;q8Uk0MkUqsrm5A2RSnp14ggkEUI6NBJHHMkkE8aTRTI8UsUqB4pYnGl45EbUjxujEEEEEGx96691&#10;oRfz2P8AhPlnOq8rvH5lfBPZlRm+pchJX7m7h6C2xQvU5XqyqkaWszG8+tcRTKZsp1xKzNPV4qBG&#10;nwJ1SQK+OJTH7I1cOPT0clBpfh69ad//ABQ/77/b+6dKOuuf9f63+n/FPfuvdbjv/Ce3+e1hulcf&#10;tb4I/M3d6Y3q5J48R8fe6dxVmmg64armApur9/ZSpa1DsJ6qYjD5KZvFhWY0s7LQeF6O4yAPPpPL&#10;HQl14db6ME8NRDDUU80VRT1Mcc1PUQSJLDNDKgkilikQlJIpIyGVlJDA3HHvXTPWb37r3Xvfuvde&#10;9+691737r3Wv/wDz4/5u21/5e3QGZ6o6u3LS1nzB7q25XYjYGJxtVDNX9T7WykU+PyXcW4Y0ZzjJ&#10;qGIyRbeilAauywEypJTUlVbfDJ6siazTy8+vmJVE81VPNU1MslRUTyyT1FRPI8s880rF5pppZC0k&#10;sssjszMSSxNz7p0sHDrB/iP97+lvp+ffuvde+lv9j/j/AK359+6917/ffX+v+v8A4e/de6sO/lcf&#10;OrP/AMuz5n9WfI6ghrsns+iqJtmdvbaoHUVG6upN2S0dNu7HU8bFEqMpift6fL42N3SNspjaYSMI&#10;9d7A048Om5F1rQcR19azrLsrYvcfX2ze1OsdzYrefX3YO3MVu3aG6sJUiqxmcwWapY6zH1tPJw6G&#10;SCUB4nCywyBo5FV1KjZFOkvS696691VB/OR/l0Y7+ZN8NN29U4hMfSd07FqH7K6Dz1c6U0NN2Bia&#10;Cqgfa2Tr5EL0m3t+4mabGVLEiKnnkp6tkc0iKdjzB4dbVtLBh18pDeOz91de7t3LsPfWAyu1N5bO&#10;zuU2zurbOdpZcfmcDn8JWSY7K4nJUVQFmpa7H1sDxyIw4ZT7rSnS0EEAg46TP++uPx/tv6H3rrfV&#10;1X8hn+YHh/5fnzv2tuTsTLDE9F91YmTpzuLIVEmig2zjM5kKHIbU3/WIUdFptm7qooHq5b6osRU1&#10;xQFjpay+Y9emZl1LqAyOvqg0tVT19PTV1DU09XRVdPDVUdZSzR1NNV01TGs0FRTzws8U9PPE6ujo&#10;xVlIIJB9+6TdSffuvde9+691737r3RFP5hP8wHor+XN8fNw95dzZmGWu8FXjOsutqKtgh3d2pvkU&#10;xlx219uUsgkmSlSQpJksg0bU2Lo9Ustz44pNj58OtgFiFHHr5Rfyc+Rncfzf+SO/++uz6mt3X2h3&#10;Du1aiHEYmCsrY8fFVSxYvaWw9n4tWqawYjb+NSlxmNpUEkzxxoGMkzs71yT0rVQi0r0Be6tp7p2L&#10;uXO7M3rtzO7R3ftbK1uB3Ntbc2Ir8DuLb+bxlQ9JkcTmsLk4KbI43J0FVG0c0E8aSRutmUHj34jq&#10;wIIqOHSfP4N/+Nfjj6e9de66/wCK/wDFfrx9ffuvdfQk/wCEqvz82/2n8Z838Fd6Z6CHtL4812b3&#10;T1pQV9Wv3m6elt25qTMV8eMWYmasqOv975qpiqUBtDQZKhVF0RvpvxFfMdJZV0uT5H/V/s9baHvX&#10;TfXvfuvdEv8Alb/ML+G3wgy/W2C+Uvem3epcx25kpsbsPH5TFbpzdRk/tKmio67K5Bdq4HOf3a23&#10;Q1OQhjnymTNJjoWf1TDS9t062ATWgrTr/9Hf49+691737r3Xvfuvde9+691737r3XvfuvdFg+Unw&#10;y+L/AM0tjN158nel9m9tbeRKgYqozlDJBufa89TE0UuQ2fvLFTY/dm0MiycNPjqynkceliykg7r+&#10;zrwJBqDnrUX+aX/CRyvSbMbu+BvetPU0zNUVlN0z3+Wp6qEF/KaDb3a+2cdJDVCzGOlgymGhICr5&#10;8gxLSDVAfkf9X+rz6eWZh8Qr/q/1enWrx8n/AOWt87PhtVV4+Q/xj7Q2Ng6F6kSb5psId29aSx07&#10;APND2Ns6bcGySDERII3rkmEbAui8j37SfLh06JEbAbPRGr/64/33+9+69X6Gvoj5H99fGLetN2J8&#10;e+3d/dO7zp/ErZvYe48jgpMlTws7Jj85SUswx+4cSzO2ukroailk1EPGQT72CRw60yq2GFetl74s&#10;f8K0vl51tTYzAfKTp7rn5JYelMEFTvHblS/TfZNRDoWOasyEmIxWe6+ylRGRrWGnwmLDsSpkFwy7&#10;qPTpkw/wt+3/AFf5+rzOnf8AhVb/ACy+waOmHZFL3v0PlSAlfHu7rlN5YOCQganocp1hlt45aupV&#10;v+uXGU0hsf2/pfePXpsxSD8Nf9X5dH021/PX/lJbspoqvF/N7qylimVGRdyY7f2zKgCTTYS0e7tn&#10;4OrhkF+VdAy/m3v1PmP2jqpVhxU/sPU3cH88n+UztmlasyPzi6fqYVUuVwB3ZuuqIHJCUO1dsZmt&#10;kYD6BYySePr79pPqP2jr1G/hb9h6r37u/wCFV/8ALV67o6lOqcf3j8g8wGdKH+62wDsLbcjKGZZc&#10;hmOz63a2doaWQjSpiw9XLc+qIDn37H8XVhFIa9tPz/zV6oK+V/8Awqt+c3dyV20vjFsHY3xa2/lp&#10;JqGkzGNQ9t9vSrVOKeCGj3JuTEUO0cfUVSNYfa7c+7ilcGKpVgre/VHkM/6v9Xn04IRxZsfs/wBX&#10;8uisfHj+S3/Nn/meb7HcXbuK37s7DbtlhrM78gPl1mt0UWZyuOknldZdv7bz4r+y90wiF5GoBDQw&#10;YgrpVaqGNlYeofxH/V9nW/EjQUQV+z/P/wAX1uc/y3f5B3wu/l7y4Tf82Jb5CfIvGiKoj7l7MxNC&#10;YNrZFYyHn6w2GsuQwmx3Gr0VkkuQzMeplWuWNjH79w4DplnZ+Jx6dXke9dV697917r3v3Xuve/de&#10;697917rWw/nUfyB9j/zAf4t8iPjlLt7rD5dUmPUZuKtRMbsTvinx1OsVHRbynpYpGwO/KangWCiz&#10;yxus8SpTV6tEsNTSb48ePV0kKfNf9XDr54HfHx57t+MHY2a6k+QHWW7eqexcDIRXbb3djJKCeWAu&#10;8cWTxNaPLjM/g63QTTV9BPU0VSo1RSutj7qQRTpUGVx2noGf8f8Aiv8Avufeut9Xqfymv56nyC/l&#10;mzp1pmcZN3l8WcnlGr6/qTL5h8bmti1lfUebK7g6m3HNDWx4KetkkaerxNRFJi6+e7j7aollqzYH&#10;FDw6aeLVlcN1uudGf8KKv5UHdeBo8jXfIs9MZ+anppMhsvuvZ26No5bEyzrdoJs/j8bntg15icEF&#10;qPM1IAALabi+6V4EdMFHXip/w/4Ohi3n/PL/AJTWxcVNl8v84Oo8lTwo0n22zBursHKS6dR8cOH2&#10;LtvcOTlkktpA8X1IPA59+p8x+0daCsTTSa/YeqQPmF/wrD2GI6nrr+Xp0VuztTsPNyjC4DsjtnD1&#10;OI2zBk61mp6SbavV2ArKzem9quWR0EEVbUYQ+a2qCdbo3seWT1cRNxc6R/q/L/Vw6r26E/kZ/wA0&#10;X+a/24flD/Mb7B3b0ptndUlLVVuX7TpRV9z5XbqutVSbb676ajNBjOrNuQJPLHBBlExEdC7+WLG1&#10;as+v3HLfs/1cOreIqDTGPz/1cf8AB1uk/CD+Xd8UP5evX39wfjT1nQbdqa+Cni3f2HmTHnO0OwKi&#10;A+UVe8t51FPHW1kCzkvFQUy0uLpGZvtqaG5Hv3y8umiSTUmp6pG/nmfyAaP5sVub+VvxEpcJtf5T&#10;CjSXsHr6smpMJtbv6HHUqQ02QgycrQ0G2u04aSnSBaqpKUGXRI1q5KeRDVN7jx49XjkKHOV/1f6v&#10;9Wfnydn9V9ldKb53B1n25sTdXW/YG1a2THbg2fvTB1238/i6qJmS1RjslBBUGnmC64pkDQzRkPGz&#10;IVY1oRx6UqwYVBx0gP8AX/4mx96630MXQnfnb3xh7Y2f3f0VvjMdedm7EyIye3tzYSRBKhZDDWY7&#10;IUk6TUGXwmVpJXp62hqopaSrppGimjZGK+9g060yhxQ9bvnw7/4Vt9H5/auKwHzf6a3r172DR0cN&#10;PkOwelcdSbz673HUwxos2UqNp5fOYvd2y5apyT9rBJnYwwJE0YIRbYPnTpO0TD4cj+f+r/VTpf8A&#10;yu/4VnfE3Z+xcpSfEPrLsruTtOuoaiHBZXsbBQ9edXbdrZFEdPk85qy9XvTcBo3fyfYU1FRJVKhQ&#10;1sF9Q9gedetCJzxFP9Xy6rd/kO/Bn5KfzBPnfUfzXflxHnclsTaO+ch2ZhN37qx4oT3R3ZTwyY/a&#10;0GzMfPBHEuwuppIoahKmlWOho6nGUOOpdYiqVpvCuWPHrbkBRGv+r/Z62bP5mv8AOv8AiX/La27l&#10;sFnc/Rdu/I2WhLbY+Pux8xSTZ6CrnVhSV/ZOZhSuo+uNvBrOzVaSZKpjN6SjnAZk9SmT1RVLmi9f&#10;Ne+cPzo+Qv8AMF7vzPenyE3UctmKkSY7am08WKik2T1xtUTvPRbT2XhZKioXGYqmLappZHkq62fV&#10;PUyyzMze9E1+zpUiBBjj0Tj6f0/33+8e69X65X+v+J/339R791rr3P8Aje3++/x976911/T/AH3+&#10;H+29+691ch/K3/nU/J/+WRm023t107a+OWYy5yW7ehd3ZSrpsZS1NS3+5DP9b55I62fYO6aoAGZ4&#10;6epx1aR/lVJK4jli2D5Hh008QapBo3W/38GP513wB+e1NgsP1x29juve3cqkEM3Rvb89FsnsI5WS&#10;OLXjtttWVb7d3+xlkPiOErq6VkUtJDEbqN0rwz0nZWX4hT/B1bT711rr3v3Xuve/de6BDvr5J9B/&#10;F3Y9b2R8he3dh9QbLokmb+M743DRYf8AiM0Chmx2Bx0rtldyZd9aiOix0FVWTMwVImYgHYBPXvOg&#10;49aLv83X/hS9uv5F4TdPx0+Ba7m6u6bzNPVYTeneuTFRgO0uxcTUJJT12H2XjYmFZ1xtHJwsVlqp&#10;ZBnK2B9BWgTyxTeqBw49PJF5uPy/z/5utRyx+vH9fx/vXunSjrwtbn/Y/wDEe/db69/vj+R/T37r&#10;3Xv9sD/sfpz791ro4Xwe+b3ev8vzv7bXyD6EzsdBuDEo2J3PtjJ+efaXYuzayennzGy94Y6CaBq3&#10;D5E06SRyKyVFJVRRVNO6TRIw2DT7OqsgcUPHr6XX8tv+dF8O/wCY/tvD4zZ+7qDq35AGjU7j+PXY&#10;GYoKHeEdfFGv31RsOul+yoey9uiS7R1GOUVkUOlqykpHYJ7tT04dJWVkPcOrePeuq9FM+aPwt6G+&#10;evRO5fj/APILa4zm1c2fv8Jm8e8NHuvYe66WKaPE7z2TmZIKhsRuHFmZhyklPVU8ktNUxzU0s0T7&#10;/wAHXgSCCDnr5oP8zr+S98r/AOWtuvK5bcmBru1fjnUZHx7Q+QmzsRVS7camqpGFBiuw8ZA1ZVdd&#10;bqsVRoax2oamUn7KqqbOE0R5jh0pSUNg4b/V/qp1T7/jb/e/rxxz/T3Xp3/B0fL+X3/MW+R/8tzu&#10;eLtvoLcFO1DlUosf2R1luIVNXsHtDblJNJLHidzY6nnhmhr6A1Mr47J0zxV2PkkfxyGKWohmsDT7&#10;OqOgcZ49b7PxI/4U1/y4PkFt3GRdxbuzXxQ7KaljGX2r2dicxm9nNkFVfuTtvs3amIr8HV4xS37b&#10;5aHC1MnIEHFzugPA9J2jda9uPl/qr1YPU/zgf5XdLi2y8vzz+ML0iIZDDTdq7brcoUAZuMLSVdRm&#10;WksOFFOWJsLXIHv1D6j9o6rRv4D+w9VlfKn/AIVJfy6ukcblKHouXfXyu31CrxUFBszA5XYHX6Vv&#10;idwM1v7sDE42tShRwqmbE4fMhi3AIuy+wOJ6ssbt5UHz61ge1O3f5wv/AAof7Lp8Ds3rvcNT0ngs&#10;4Di9k7Ngr9k/GbredHkWLM753xn6kY7dW86OhlLeatqqzKFfKuNookkMB9kjhRenB4cXE1f/AFfs&#10;62Vf5Z3/AAmY+NnxSqdvdsfLStwvyl70xz0mSoNs1WNcdCbCysDCWOXGbYy1PHXdjZOjkX0Vubij&#10;orhWjxkUqLN79gcOPTbSM2OC/wCr/V/n6uq+d/wN6H/mEfHfcHx37twrJiKkx5XY278LDTQ7o6u3&#10;pj6Samwe79nzyxmGGpoY52gqKVh9tXUMstNMND8er68OqglSCOPXzE/5i/8AKi+V/wDLV37VYTuH&#10;aVTuXqvJZGopuv8AvvaGOrqrrfelGZC1DDV1tpzs3drU1jPhsi6VCOrmnerpwtS+ivmOHSlZFf5N&#10;1WZ/gP8Aff7z7r0517/kVv8AH/H+vv3Xutm7+VF/wpE7j+D+0Nv9A/JXaub+RXx423DT4zZeTxmX&#10;pqfuPqzBwKViwGBrM5NFh98bSoIgEocXkaigmoEIihr0pYoqVLV9emXhqap1ssSf8Kkf5UCbZbcA&#10;3d3hJlhStOuyY+mcx/eZpNGr7FauXIx7LFUW9Oo5cQ6v92aefe6D+Ifz/wA3TXhyfwH+X+frWF/m&#10;E/zNvlf/AD7e9OtPiJ8V+o90bc6hO6Y8jsvqOCsjyO5t47giRqNuz+6M5QXwWDwe0cbVzSJTrI2M&#10;wsMs001TVStFJHrjhenFURAu5z/q/wBX+o9b6/8AL0+IGC+CHw56O+LeEraXL1PW21SN3bjo4Ggh&#10;3R2BuOvrNzb93DAkwFStDkN15eqNGk2qWGhSGEk+Me9n5cOmSSSSeJ6Oj711rr3v3XutYf8Amof8&#10;Jseh/mFXbj7r+KFZt/42/InJvW5bNYEY94Oke0s1UMaiarz2Hw9LPW9f7jyE5LS5TE081NPIzSVF&#10;BLPI1QN4PHj1dJGTHFf9XDrRB+XHwO+Wfwa3lJsz5PdK7u63nmq6imwe6KikXKdf7wWBpgKnZ+/M&#10;Q1btfcCyQw+Vooak1cCMPPDE91FSKfZ0oV1bgc+nn0UK978/1/p/vrW966v1f3/LJ/4UI/Lb+X/j&#10;sD1RvKEfJT414r7eix/XO9c3VUW8dgYoSJqpusewWp8pVYvHU0AIhxGQp6/GRhdFMlHqZ/dtX8Q6&#10;aeIEkrg9bifxz/4Uh/ysO+sVQncPc+W+PW7Z4Inrdo957Uy+BSknOlKhYd7bdh3N17UU0UzWjaTJ&#10;wTyIQzQp61XdK8D0wUccVP5Z6O//AMOw/wAsn7dav/Z+/iP43VHCHvrrn7lVIvZqL+8P3aNxyPGC&#10;PyPfqfMdao38J/Yei+dn/wA/T+Up1XQzVWU+Yuyt3VSa/t8R1ft/fHZVdWzRgt9vBUbQ2xlMPTat&#10;PEtVVU8JP+7B79SnmP8AV9nXgrngh/ZT/D1r/fOX/hWvNlcLm9kfAHprKbfr6uOpoY+8+9afEy1+&#10;LQlYf4ls/qnDV2ZxctZy0lLVZnJSxRnR5sa92RdVA+fTqwsfiNB/q/1efWmx2V2X2X3l2JuTsztL&#10;eG6Oyezd+5l8ruTdW5cjV5vcW4cvVtHFGZKmZ5JnCII4KanjAighSOKFEjVEXWSenwAooBQDraK/&#10;lf8A/Cb7tPuvojuP5A/Lfama6+rd09G9l4r4tdO5pJcNvKt7F3NsfL0OyO1t/Yqp8dVt3Dbfy9ZT&#10;1GIxVX4qysq1WpqEhpoohWWAAw3H/B/s9MSS57OA/n/sdandXS1VDVVNDX009HXUU89JWUlZDLTV&#10;NHU00rQ1FNU08qpLDUQzIyOjAMrggi/uvSjyxw6jf1/2PvXW+vf77/ffj37r3Xf+9j6/6/8Ahz79&#10;1rq/j+Th/PV7X/lpZGPqTsfGZjuH4i57Lz5HIbDpq2Ebx6uymRn8uS3P1TVZKeHHeGvmdpshgqqW&#10;Girp7zRTUdQ8009q4oempItWV+Lr6G3xJ+ffxF+cu0qbdvxn7u2b2Gxo4qvLbPjyMeJ7H2qZFjaS&#10;DdfX+W+03Vg2glYp5pKY0kzKTDLKlmO6Hj5dJiCDQih6OL7117rWt/nc/wAhXa38wKDIfIz44DAb&#10;A+X2KxaxZikrnjxWzu/Mdi6RIcfid1ViL4sHv6gpKdafG5tgYp4FSkr7QpT1NHvB48ero5Q/0f8A&#10;Vw6+dd3J0r218euw9wdT939ebr6v7F2rUmlzm0d44mpw+VpTrdIqqFJl8WRxNcIzJS1tM81JVwkS&#10;QSPGwY1II49KlYMKg46C7/X/AOKf63+8e9db62of5PH/AAo63h8Nds7b+NPzBxe5+2/jrgI6bE7B&#10;39gDFkO0en8QrpFT4CaiyNVSxb86+xkR/wAnpWqIcli4QY6Z6mnSCijvUHj0w8R+JP2dbpvS381r&#10;+XB3/haDMdafM/4+1ByEEFRFt/dnYuB633rCJlDlKzYvYlVtbd9NJEx0yaqOyvwTyL+oTwz0yQV4&#10;inQh7/8A5hHwR6sxT5nsD5kfGTbFCoJjFf3f1y9dWMqNK0eNxNJuGpy2Tn0KSIqeCVzbhfftJHEU&#10;60M8M/Z1Qj84P+FVnxF6gxWY2z8NdtZr5Qdl6J6bHbvzWMzfX/SeFqkIiNXWVWbpcXvzeH2suplp&#10;qLH0dLVoLpkkVgx9gcT/AKv9X29OLE54ig/1eX/Fda2+wfhx/N1/n491p3zv6mz9Vs3Jyiip+7e1&#10;6es2F0VsTaj1gnbb/U2CiozLnMdj1mulJt6irZJ5x5MhUCWSSpPqE8cD/V/q/wAvTmpIgQuW/wBX&#10;E/6vs63SP5ZP8iz4i/y4afF74p8cveXyUSmUV3ee/MTSpJt+peN4qmHqvaBnyOM6+o3SRkNSstXm&#10;ZY3dJK5oWEK+r6dMszPx4dEe/nv/AMhlPm+cn8sPiZjsPhvlXjMVDHv3YU8tLhsL8gcXh6WKmx88&#10;eSnkp8dhu08TjoFpaaqqnjpMrSxxU9RLC0UU/v3H7f8AV/q/1Y2khQ/0f9X+r/Vn55u/dgb46s3h&#10;uLr3sraO49h762nkpsPubaG7cNX4DcWAydPby0WUxOThpq6jnUEEB0syMGUlSCakEGh6VAggEHHS&#10;Q/x/334vbn+vvXW+ha6L717V+NPbGye7+kd55bYXZ3XuYizW2NzYiRRLTToHhqaOrpplkpMph8rQ&#10;yyUtbRVMclLWUk0kM0bRuynYNOHWmUMKNw632fgv/wAKrfid2htPCbc+buFznxy7Vo6alo81vbbO&#10;2tw796Z3RV2ML5bHQbaps/v7Z0lVKA8lDU0FdTUwbivkFwtsHgekxiccBUf6v9WOjlfIH/hSl/Kw&#10;6a2ZX5vZHcmY+Qu8hRTy4Lr/AKs2NvSnqslWBP8AJYsnurem39sbSwNG87KJneqlqoowzpTSkBG9&#10;gcT/AJeqhHPBf8nWrD8YNofKL/hRJ/NVxPffce2moegOs9xbUzHYlNSpVVXXXVvTG0MtLndudHYH&#10;IVtOI8zufsGqWaGYlBU1c1dXZJ4oqeIwx+Gc/hH+r/i+nW0xoVB7z/q/L5f8X1//0t/j37r3Xvfu&#10;vde9+691737r3Xvfuvde9+691737r3XvfuvdY5I4543hmRJI5EZJYnUPG6OCro6MNLo4JBBFiPfu&#10;vdV4d9fylv5bnyXevq+3vhz0rlczklcZDdO1NsnrHeVa7ksZ6zeHWFRs/ctbUoWusktVIwPA4497&#10;qTWvXgStKEjqpbtX/hJ5/Lf3pLNV9dbz+R/TNUfIYKDB7621vLbMRcgqJaHfezc3uScRfRdOXjNi&#10;dRJsR7Hp/q/n04JZB+Kv2/7FOiHb4/4Rz46R3m62+eddSRgsExm9/j9BkHZSQUL5zA9tYxVZBwQM&#10;cQx59P096oP9X+odWEzDioJ/Z/n6ATI/8I9/kfFK4w/zE6RrohbRJkdi77xUp551w0s+YVPSb/rb&#10;+n+PvdF/iP7P9nr3jt/AP2/7HTdS/wDCP35TSOn3vy36Ap4i7Bnpdq9iVjqgY6WEUtBQoWK8lSyg&#10;Hi/59+ov8R/Z/s9e8c/wD9v+x0NeyP8AhHRnJKmGbsj55YulpEYGox+yegKvIVNQhPqSDM53tjGR&#10;0b/7U1BOP9p96oPU/wCr9vXvGNMKAf2/5urBOnP+EnP8u7Y00Nd2lv35C941cbxNLi8pu3b+wdpz&#10;rGQXT7DY+2qDdcJnvZiM4TpA02Nyd49P9X8uqGVz5gfZ/s16ux+Nv8uL4LfEQ0tT8d/i51F1znKF&#10;I4qfeVPtmLcXYarGuhVk7H3dLuHfkq8liGyRBLXIvz79U9UJJ4mvR2feuvde9+691737r3Xvfuvd&#10;e9+691737r3Xvfuvde9+690XX5H/ABK+Nvy92Uevvkt0vsTuHa6NM9BTbuxEdRk8FUTosctftfc1&#10;I9HujaWSkjQKanF1lJUMvBexI97r+zr3A1HHrWm+Rn/CRn4p73q8hlvjV8g+0+h6mqZpqba+98Li&#10;+6Nm0Tgi1FjpWyWxd50dE6LbyVeVykyMxYluEPsHy/1f6vn04JXHHI/1f6uHVZm6P+Eg/wAzqSpk&#10;XZXye+MWfow2mOfc8fa20KmSMMNLPSYrY2+Io2K/2fMwB/tH6+9UHr/LqwmOap/P/Y657V/4SB/M&#10;irqFXe/yi+Mu3qUvZ5tq03ae8Z0j1frSmy+y9jRyPp/smVR/tXv1B6nrZnPkn8/9jqxzob/hIX8Y&#10;9qVOPyXyL+TvbXcMtMwnqsB11trbvTm3athc/ZVtTkqvs3cVTRKOGemqsfO9tQaP6e/Y9OqmZzwo&#10;B/q/1cOthb4p/wAt34QfCamhT41fHHrzr/OJSrSVG/JMdNuns2uhZGjmSt7I3dVZvej09QXdngSt&#10;SmBb0xAAAbr+zpsksak1PR4feutde9+691737r3RRflf8EPiP83ttJtf5QdF7J7ThpKaalwu4MjQ&#10;z4rfO2Y5hKGG2N/7fqMTvLb8ZlmMjRUtdFDI4vIjgW97r5eXXgSDUGh61sfkB/wkJ+PG56zIZP41&#10;/KTs7qT7iVqml2v2ftLCdu4KnZjc46izOHyXW+4KChUcRyVX8TnQfraQm492ny/1f6vn06JnHGh/&#10;1f6vLqvDcH/CQX5nU9Sy7X+T3xhzFEH9NRn07W25UmPUOfssbsTdUSNa50idhfi/59+ovkT+z/Z6&#10;t4580/n/ALHSq2R/wj6+S9fVwJ2R8v8AovalCzj7qo2Psvf2/wCqjjNtRgo86vWcM7L+FaojB/r7&#10;1RfU1+z/AGeteOf4P5/7HV0XxF/4S9fy9fjxl8Xu7uGTeny13jjJ4qmnpO0WoMD1XDVwJ6Jh1hto&#10;rHmYma+ulzeTzNE4sGg4ud4HAdUMjt+Kn2f6q9bAm7OrNobs6uzfTviyuztj5raVTshKXrLPZfrH&#10;Lbe2/PRfwyOm2dnti1mCzGz5aGjtHTSY6amanUAJYce/VNa9U6ozrP8AhMT/ACpclXV+Syex+6Ml&#10;kMlV1FfW1td3lvOrq6irq5DNU1E9VPJJUVM887NI8krySO7ksxv79Ufwj+f+fqweQcHP7B/m6j/9&#10;Avf8pf8A59z29/6Ozd//AEf79Ufwj+f+frfiSfxn+X+br3/QL3/KX/59z29/6OzeH/R/v1R/CP5/&#10;5+teJJ/Gf2D/ADde/wCgXv8AlL/8+57e/wDR2bv/AOj/AH6o/gH8/wDP17xJP4z/AC/zdRX/AOEu&#10;v8p131LsXueIEgeOLujcfjUKLXtNBJIdRF/qeT/T36o/hH8/8/XvEk/jP8v83XH/AKBcv5T3/PF9&#10;1/8Ao6dwf/Unv1R/AP5/5+veJJ/Gf5f5uvf9AuP8p7/niu6v/R0Z/wD+pPfu3+Afz/z9e1yfxn+X&#10;+brlH/wl2/lRROjxbN7tjkR1eOSPurcCtE6EMjowpVZXVhcEcg+/VH8I/n/n69rk/jP7B/m6vK6M&#10;6d2/8f8AqfZnT21M/v7c+29iYxsPhMv2ZvTM9g70lx33dRU0tLld27iqKjLZOPGxVAp6YSORBSQx&#10;woAkageJqa9UGOhb96631GrKf7ulqqTzVFMKqnmpzUUcxp6uATRvEZqacAmCoiD6o3HKuAfx7917&#10;qh/tX/hOV/Lz7x3bkd99u5f5Tdkb0ytRNUV+6t8fJDem7s9UtNK8zxPk9yplapaYSSEpGrBUHAsO&#10;PdiwPFR/P/P1sMy8Gp+Q/wA3Qa/9AtH8qT/nm+9vz/zWWv8Az/5Bfeqj+Afz/wA/W/Ek/jP8v83X&#10;X/QLP/Kk/wCeb73/APRy1/H/AKxffqj+Efz/AM/XvEk/jP7B/m67/wCgWj+VJ/zzfe3/AKOWv/8A&#10;rL79UfwD+f8An694kn8Z/l/m69/0C0fypP8Anm+9v/Ry1/8A9Zffqj+Efz/z9e8ST+M/y/zde/6B&#10;aP5Un/PN97f+jlr/AP6y+/VH8A/n/n694kn8Z/l/m69/0C0fypP+eb72/wDRy5D/AOs3v1R/AP5/&#10;5+veJJ/Gf5f5us1L/wAJc/5V9DVU9bQYfv8AoK+jniqqKuo+68lTVtFV08izU1ZS1CYYSQ1VPNGH&#10;jdbFWUEfT34Efwj+f+frxeQ4Lmn5f5urvvj30XhPjj1Zgupdt747a7Bw23Hqf4fuLuvsXPdpb6NP&#10;USK8WOqN27iklyU+MxsaiKkg4ipogEQBRb34mprTqvQ3+9de6bcticXn8ZkMHnMbjszh8tRz4/KY&#10;nLUVPkMXk6CrjaGsoq/H1iTUtbRVMLlJIpEaN1YqwIJHvwxnr3Wv18vP+E0H8tz5M12T3TsHa+5/&#10;itvvIyyVUtf0bWUFLsWrrHZyXrOrM/R5Pa1BR3kH7GDODW4BJ/Vq3g8R1cSOvBv256ox7O/4R9/I&#10;zG1dYOmfl70pvSgDyHH/AOk/Zm+usaoxksY46w7UHbkIkRSAZEBDEX0L+n3qi+pr0545rlf59F9p&#10;P+Ekf8yaesWCp7X+GtFS+RRJWt2T3BOix/V2jgh6ENRI6j6KyoGP5A596p8+reMvoejadUf8I9Oy&#10;6uspZu8fmjsfb+PjZHr8Z1P1dn931tYpB8lLR53d+4NjwY86rETvjqkfW8X9LUXGT1Tx2zRR1dv8&#10;XP8AhNd/LC+OU2Oze6OuNy/Jrd9CA/8AGPkBnYdw7cWqEqyOY+t9uUG2NhVlH6dKw5ShyjKgsXZi&#10;WPqgcB02Xc8W/Z/qr/Pq+Dbe2tu7OweN2xtLb+F2ttvC0sdDhtvbbxdBg8FiaKInx0eLxGNgpaDH&#10;0sdyRHFGqi/A9648eq8Onz37r3XvfuvdJneGz9o9g7azOy9+bW27vbaG4qOTG5/am7cJjtxbczmP&#10;m0mWiy2Fy9NV47I0clhqSWKRL2JHHvYqOB691rq/Kz/hLn/Lt77yGR3L09J2B8Ud2V80tS9N1rkK&#10;fc3Wj1Uy/uSy9e7yNbJjoQ4BSmw+VxNInIWL+nsHiOriR1FAaj55/wBnqlrsT/hH58ocbU1KdT/L&#10;joPedIpf7OXsPavYnWVRKnq0Gog23R9txU7m4uEklA/3vVBTia/6vn04JzXK4+3/AGOgiw//AAka&#10;/mJ1VbHDm+6/hxiMcDaaso989z5eqC6tN6egbonHRytzez1EI/x/p6nz62Zh5A16Pz0F/wAI/Nr0&#10;WRo8n8oPmBmdw46KWneq2Z0dsGm2zNURxsrzxL2BvjI7jKxT30HTt5WUXYOCbD1F+3qhmYjAA/n/&#10;AJutor4cfy/PiN8B9nT7O+MHTu39gtk4YItzbwlNRn+xN5PA3kjfdm+c3NWbhylOtQDJFRiePH0z&#10;u329PCp0+918vLpskk1Jqejn+9da697917r3v3Xuve/de6SO+Ng7H7N2vltkdj7N2rv7ZmehNLm9&#10;p702/it0bay9KTqMGSwWbpa7GV0RP9mWJlvzb34GnXuqA/k//wAJiP5aPflVkc/11t7f3xd3XWu1&#10;SZum9yLV7KnrWVkBquvd80u5cRQY8AqftcLNhYgyggr69W8HiP8AV/g/l1cSOODft/1V/n1Sb23/&#10;AMI+/kBi6iuk6L+X/Tu9qQtK+OpO19kb06xqwnqaKmq63aL9swySovpMyQRq5GrxpfSNEDy6uJji&#10;q4+3/V/h6Jdmf+Erf81LFzyR0VJ8d9yIhbTVYbuCpghl0cAou4toYGoGu3GuIfXm3v2kfxD+f+bq&#10;3jr/AAH+X+fqFS/8JZf5q9Q6ibBdB0N/Hqaq7kp3ChrgkiiwFY9k/tWHP9m/vekfxD+f+br3jr/A&#10;38v8/Qv7R/4SR/zFcvUwndXbnxL2dQHmZxvjtDcWUjBsLRY/HdQQUEx551V0Y/x96oPX/V/LrxmF&#10;MKa/6vt6Pv01/wAI9MJDUQVvyE+aeWyVIGiNVtrpnqyiwtQyqLymn3tvfcmfiDPfSurb9hbUb30j&#10;1FHr/g/z9UMzeSgfz/zdbB3wz/kt/wAu74L1+N3P1B0Vjtx9mYt0mo+3e3Kw9kdh0dVGqCOuwVXm&#10;IItubPyI8ZJmweNxbkMwJINve6+gp02zM3xGvVq3vXWuvnZ/zu/5Dvyk2F8quyvkD8QOj96d5dC9&#10;37jy3Yk+2upcBW7w3r1fvrcdXJlN5bYq9h4KKr3NW7cr8/VVFfianHUc9LT0s4o5BCYIzPs5yOn4&#10;5AAFby4dVCbM/k3fzTN9rC2E+CHyQofMQE/vp17kuuCCTx5l7DO2GgH/AC0Cj/idBSfT9o6cMsYN&#10;Cf5Ho32xv+E0n83neUcU2T6A2l13BMV8cm+u6+p1cRMP87LR7Q3Xu7J09j9UkgSQf6n37T6kdVMy&#10;DgCf9Xz6OBsT/hI7/MAzZSbfndvxW2JSvp1QUO5ezN45iFmDaxJR0vWWGxA0AixTIPcn8AXPqDzP&#10;VTOPJf2/6j0cDYv/AAjoyjvDP2Z88KCnjAHnxexugJ62RydOoRZ7P9rUCxBALC+Oe978WsfUX1NP&#10;2f5+tGZiPhAP7f8AN0djqn/hJf8AD3YGcxG58v8AKf5c1u48HUR1mOy3X2e676wrKWqRWTy0uQh2&#10;LunN0BKMy6qesimCmwkA97wCCK1+3qpldgQwFPs/2etlLonp6h6E6r2n1PjN99p9lY/aFLUUVHvL&#10;ujfOS7I7IylNNWT1kUe4N55VIq/LfYrMIIDIB4qaKOMcKPfiamtOm+hf96690Uf5a/BT4nfOTZy7&#10;J+T/AErtLs6jo4KmHA56sgnxW+NpPUK2ubaW+sJNjt07eYyOJGip6tKed1HmjkUW97Bp9nXgSDUG&#10;h61Y/kr/AMJBNrZLIV2Z+I3ysyW16KeepmpOv++trDclNTeZvLDBD2RsZsTXw0dIbxok23qycx2L&#10;zs4Jf1FPy6dEzDiAf5f5/wDJ1VFu7/hK7/NR25VzU2Gx/wAfN/wRuwjr9qdwtQ00686XRN9bW2bW&#10;rf8Ao8Kn37SP4h/P/N1fx1/hP8v8/TPgf+Et/wDNgzFWlNkdndI7ViLhTX57ufC1FIik8yuu18fu&#10;StMa/kCEv/QH3rT/AEh/P/N17x1/hb+X+fqwHo7/AIR+dx5OpoKr5IfLrrfZ1CuibJYTpbZe5uws&#10;hULY6qKl3LvZut6TGym4JnbGVigiwiYc+/UX5/6v9Xp1UzHNF/1fZ/s9bBnxG/4T3fyy/iTUYrcF&#10;P07P352FinpqiDfXyIraPsJqaupyJRVY7Y0eNw/WWPliqLPTzHDSVlOQpFQWBY7rTgKdNs7NxP8A&#10;q/1evV2dLS09DTwUdHTw0tFSww0tJSUsMcFPS08EaxQwQQRKkcUEUaBVVRpVbAAAe9dV6k+/de69&#10;7917oiHzP/lqfC/5+4OPG/JfpTb27M/RUclFgeysMZ9q9pbZi1iSOHDb7wTUmZeghnGv7Cseqxrv&#10;cvTPc+91/Z1sEjKmh61cfkR/wj9lavrsl8UPl1Tx4+UyNj9mfILZ0hqqT1M8KVHY/XaGOsVlOk22&#10;vERpvdr2X1F+fTgmYcQD/q/Pqsjcv/CV/wDmp4KrkpsXi/j7vOFHKLkNt9xfa0kign92OPeG19p1&#10;wQgfR4A3+HvWn+kP5/5ur+Ov8J/l/n6mbP8A+Eq/80vclbDTZuP467AppJFSXI7p7crK+mgj1WeU&#10;w7I2fu+tk9PICxEn/D37T/SH8+veOvkp/l/n6t4+Kv8AwkR6y23lcduL5jfJLM9mQUs0U8/WfSuC&#10;k2Nt+raJbtS5XsLcNRlNzZLG1LEB0osZhqlVU6J1LXXdFHz/ANX+rz6oZWPAAfz62yuh/j30n8X+&#10;tMD0/wDH7rPanVHW+3VkON2vtPHrQ0pq6gJ91lcpVytNks7nci6K1VkK6aprqpxqlkduffq16a/P&#10;P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2VBLAwQK&#10;AAAAAAAAACEAjpeXSR/YAwAf2AMAFQAAAGRycy9tZWRpYS9pbWFnZTIuanBlZ//Y/+EUSkV4aWYA&#10;AE1NACoAAAAIAAwBAAADAAAAARBKAAABAQADAAAAAQELAAABAgADAAAAAwAAAJ4BBgADAAAAAQAC&#10;AAABEgADAAAAAQABAAABFQADAAAAAQADAAABGgAFAAAAAQAAAKQBGwAFAAAAAQAAAKwBKAADAAAA&#10;AQACAAABMQACAAAAHgAAALQBMgACAAAAFAAAANKHaQAEAAAAAQAAAOgAAAEgAAgACAAIAD0JAAAA&#10;JxAAPQkAAAAnEEFkb2JlIFBob3Rvc2hvcCBDUzUuMSBXaW5kb3dzADIwMTM6MDc6MjUgMTM6MzI6&#10;MzUAAAAABJAAAAcAAAAEMDIyMaABAAMAAAAB//8AAKACAAQAAAABAAAQ8qADAAQAAAABAAABjAAA&#10;AAAAAAAGAQMAAwAAAAEABgAAARoABQAAAAEAAAFuARsABQAAAAEAAAF2ASgAAwAAAAEAAgAAAgEA&#10;BAAAAAEAAAF+AgIABAAAAAEAABLEAAAAAAAAAEgAAAABAAAASAAAAAH/2P/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tAAxBZG9iZV9DTQAC/+4ADkFkb2JlAGSAAAAAAf/bAIQADAgICAkIDAkJ&#10;DBELCgsRFQ8MDA8VGBMTFRMTGBEMDAwMDAwRDAwMDAwMDAwMDAwMDAwMDAwMDAwMDAwMDAwMDAEN&#10;CwsNDg0QDg4QFA4ODhQUDg4ODhQRDAwMDAwREQwMDAwMDBEMDAwMDAwMDAwMDAwMDAwMDAwMDAwM&#10;DAwMDAwM/8AAEQgAD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6j6zfWHqvTuv4eDiWNZReyo2NcwOJL7XUv8Acf5Ct3fX&#10;PBq61+zSx3ptJqssh2/194qZSynZ72O+n6ibr3Ruj5vWMbKzOoNxcmptYroL62lwbY6xh22/pPfY&#10;fT9q03N6J+1mvccb9qAENb+j9cgt5/0/8y13/WvUUdZLNGtRvro6Jzcj7WISxmc44pRnwfqv136E&#10;py4fW4XRvrD1TL+teX0y+xpxKXZAYwMAMVvDK/f/AFVvdQd1RuTR9jG6rZb6gOyDZ+j+ztfvPqen&#10;/Pb/AEVl9L6N0fH+sWTnY/UG35lrrjZih9ZLS94daNjP0v6J3tWj1TCoysnGLskY17A8VAR6jgdm&#10;/wBLc4fus9X27/8ARehb+lToAgG+7Dzs8E8kDgAERjiJVHg/Wfptc5f1j3ln2VhNe0uc2Nrg4GTX&#10;vu9763f4D2fzf9Jr9f8ARybmfWF7d7cOkFkh1ReQXuaXMlljtvp1uc39G51NiHZ0TdU5p6nY0al7&#10;t35ph7mv3Pd7GN/Rs/7q/wA/69n6dK3pOFk59zq870r9zHProcGWbdmPWa7n1OFzmuZVTZj/AM36&#10;Vlv+FTmonqyPrAYdbjVAek92xpBd6jQPRZudcGt9V/8A23/N+p/hk1eR9YnOo9XFrra9zPW2kOLG&#10;g7bm/wA7+c3dayxnqf6D0v8AD1wPRCLQ6zqV7rSQW73942WbWt2bf9JX6Wz07f8AS1folFnQj6G2&#10;zqN/rlu31GWOABEB5ZW57/pbLPV3/wClv/mv0fopTtpgQQCDIOoIWNZ0fFrbZ62c8k0WMebn7gGl&#10;1Vttrm2u2+mxraKrm/zfofzn8tU9Ia+bquov2PA9FtBDKWOH0jTVW709n86z0/3P5z1Lv0ySnaVP&#10;qZzhTX9incbWi0jZuFeu/Z636Pd9FUcbovpZNTm9RsfZT6Ze0ulz2t9T022+4/o3b7mV/wAj/S2/&#10;pVa6zRiXY1f2u6qitlm4OvDHVklllZa5lxax3se97P5aSmtbl/WQOFbcWsusDi1zeGRt2tte6zbu&#10;/SfT/wAJ6P8AM/pfVpm7J+sHolzMSv1TaGhrnAAVlrnOtIa930bttP8AOfzf6x/wCEzoEMLWdTyY&#10;FkvIs5cCI9Qg7vV2f59np2+l+jUP2I7YDj9Rd6IY3aC5xaWtLX+70ramem+j9HZs9P8AR/ZvT9DZ&#10;Z9oSnaoNporNwAtLW+oAIG6Pfpus/O/4R6IsdvQg2Q/qOU55J2PNpDh5x/Nuf7mf4L0/ZX+i/fVX&#10;Rq6zTuzrX2hr2sLrHGd9ZrDqm7/b6Td769qSnYTEgakx2181jN6K5rWT1K0wA0OLu8BzXxu2erpt&#10;Z/3V/nK7bv1lQd0vDpoa2/PY4i8k2ZGx43Pra1rGsuLmevXQ1r8Z7/U9Nn+kpSU7qSxf2FZ6YZ+0&#10;8gWbgXPD9S3cHVsAc523bY1+x38vZ+kR+l9OGLfZdXmOvrcHNNIMsa4vc97h7rPf6nqt93vSU//Z&#10;/+0bRlBob3Rvc2hvcCAzLjAAOEJJTQQEAAAAAAAiHAFaAAMbJUccAgAAArijHAIFAA5FU0RDX0Js&#10;X1JkX1JHQjhCSU0EJQAAAAAAEMeC/gafJ7yZ2p38nIGhCHY4QklNBDoAAAAAAKkAAAAQAAAAAQAA&#10;AAAAC3ByaW50T3V0cHV0AAAABAAAAABQc3RTYm9vbAEAAAAASW50ZWVudW0AAAAASW50ZQAAAABD&#10;bHJtAAAAD3ByaW50U2l4dGVlbkJpdGJvb2wAAAAAC3ByaW50ZXJOYW1lVEVYVAAAABoAQQA4ADAA&#10;MQAyADYAOQA0ACAALQAgAEMAbwBsAG8AcgAgAC0AIAAxADAARAAzADQAMQAAADhCSU0EOwAAAAAB&#10;sgAAABAAAAABAAAAAAAScHJpbnRPdXRwdXRPcHRpb25zAAAAEg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eQAAAAAAAAAAAAp2ZWN0b3JEYXRhYm9vbAEAAAAAUGdQ&#10;c2VudW0AAAAAUGdQcwAAAABQZ1BDAAAAAExlZnRVbnRGI1JsdAAAAAAAAAAAAAAAAFRvcCBVbnRG&#10;I1JsdAAAAAAAAAAAAAAAAFNjbCBVbnRGI1ByY0BZAAAAAAAAOEJJTQPtAAAAAAAQAZAAAAABAAIB&#10;kAAAAAEAAjhCSU0EJgAAAAAADgAAAAAAAAAAAAA/gAAAOEJJTQQNAAAAAAAEAAAAH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QeAAAAAAAEAAAAADhCSU0EGgAAAAADUQAAAAYAAAAAAAAAAAAAAYwAABDyAAAADgBF&#10;AFMARABDAF8AQgBsAF8AUgBkAF8AUgBHAEIAAAABAAAAAAAAAAAAAAAAAAAAAAAAAAEAAAAAAAAA&#10;AAAAEPIAAAGMAAAAAAAAAAAAAAAAAAAAAAEAAAAAAAAAAAAAAAAAAAAAAAAAEAAAAAEAAAAAAABu&#10;dWxsAAAAAgAAAAZib3VuZHNPYmpjAAAAAQAAAAAAAFJjdDEAAAAEAAAAAFRvcCBsb25nAAAAAAAA&#10;AABMZWZ0bG9uZwAAAAAAAAAAQnRvbWxvbmcAAAGMAAAAAFJnaHRsb25nAAAQ8gAAAAZzbGljZXNW&#10;bExzAAAAAU9iamMAAAABAAAAAAAFc2xpY2UAAAASAAAAB3NsaWNlSURsb25nAAAAAAAAAAdncm91&#10;cElEbG9uZwAAAAAAAAAGb3JpZ2luZW51bQAAAAxFU2xpY2VPcmlnaW4AAAANYXV0b0dlbmVyYXRl&#10;ZAAAAABUeXBlZW51bQAAAApFU2xpY2VUeXBlAAAAAEltZyAAAAAGYm91bmRzT2JqYwAAAAEAAAAA&#10;AABSY3QxAAAABAAAAABUb3AgbG9uZwAAAAAAAAAATGVmdGxvbmcAAAAAAAAAAEJ0b21sb25nAAAB&#10;jAAAAABSZ2h0bG9uZwAAEPIAAAADdXJsVEVYVAAAAAEAAAAAAABudWxsVEVYVAAAAAEAAAAAAABN&#10;c2dlVEVYVAAAAAEAAAAAAAZhbHRUYWdURVhUAAAAAQAAAAAADmNlbGxUZXh0SXNIVE1MYm9vbAEA&#10;AAAIY2VsbFRleHRURVhUAAAAAQAAAAAACWhvcnpBbGlnbmVudW0AAAAPRVNsaWNlSG9yekFsaWdu&#10;AAAAB2RlZmF1bHQAAAAJdmVydEFsaWduZW51bQAAAA9FU2xpY2VWZXJ0QWxpZ24AAAAHZGVmYXVs&#10;dAAAAAtiZ0NvbG9yVHlwZWVudW0AAAARRVNsaWNlQkdDb2xvclR5cGUAAAAATm9uZQAAAAl0b3BP&#10;dXRzZXRsb25nAAAAAAAAAApsZWZ0T3V0c2V0bG9uZwAAAAAAAAAMYm90dG9tT3V0c2V0bG9uZwAA&#10;AAAAAAALcmlnaHRPdXRzZXRsb25nAAAAAAA4QklNBCgAAAAAAAwAAAACP/AAAAAAAAA4QklNBBEA&#10;AAAAAAEBADhCSU0EFAAAAAAABAAAAAE4QklNBAwAAAAAEuAAAAABAAAAoAAAAA8AAAHgAAAcIAAA&#10;EsQAGAAB/9j/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QAMQWRvYmVfQ00AAv/uAA5BZG9i&#10;ZQBkgAAAAAH/2wCEAAwICAgJCAwJCQwRCwoLERUPDAwPFRgTExUTExgRDAwMDAwMEQwMDAwMDAwM&#10;DAwMDAwMDAwMDAwMDAwMDAwMDAwBDQsLDQ4NEA4OEBQODg4UFA4ODg4UEQwMDAwMEREMDAwMDAwR&#10;DAwMDAwMDAwMDAwMDAwMDAwMDAwMDAwMDAwMDP/AABEIAA8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Oo+s31h6r07r+Hg&#10;4ljWUXsqNjXMDiS+11L/AHH+Qrd31zwautfs0sd6bSarLIdv9feKmUsp2e9jvp+om690bo+b1jGy&#10;szqDcXJqbWK6C+tpcG2OsYdtv6T32H0/atNzeiftZr3HG/agBDW/o/XILef9P/Mtd/1r1FHWSzRr&#10;Ub66Oic3I+1iEsZnOOKUZ8H6r9d+hKcuH1uF0b6w9Uy/rXl9MvsacSl2QGMDADFbwyv3/wBVb3UH&#10;dUbk0fYxuq2W+oDsg2fo/s7X7z6np/z2/wBFZfS+jdHx/rFk52P1Bt+Za642YofWS0veHWjYz9L+&#10;id7Vo9UwqMrJxi7JGNewPFQEeo4HZv8AS3OH7rPV9u//AEXoW/pU6AIBvuw87PBPJA4ABEY4iVR4&#10;P1n6bXOX9Y95Z9lYTXtLnNja4OBk177ve+t3+A9n83/Sa/X/AEcm5n1he3e3DpBZIdUXkF7mlzJZ&#10;Y7b6dbnN/RudTYh2dE3VOaep2NGpe7d+aYe5r9z3exjf0bP+6v8AP+vZ+nSt6ThZOfc6vO9K/cxz&#10;66HBlm3Zj1mu59Thc5rmVU2Y/wDN+lZb/hU5qJ6sj6wGHW41QHpPdsaQXeo0D0WbnXBrfVf/ANt/&#10;zfqf4ZNXkfWJzqPVxa62vcz1tpDixoO25v8AO/nN3WssZ6n+g9L/AA9cD0Qi0Os6le60kFu9/eNl&#10;m1rdm3/SV+ls9O3/AEtX6JRZ0I+hts6jf65bt9RljgARAeWVue/6Wyz1d/8Apb/5r9H6KU7aYEEA&#10;gyDqCFjWdHxa22etnPJNFjHm5+4BpdVbba5trtvpsa2iq5v836H85/LVPSGvm6rqL9jwPRbQQylj&#10;h9I01Vu9PZ/Os9P9z+c9S79Mkp2lT6mc4U1/Yp3G1otI2bhXrv2et+j3fRVHG6L6WTU5vUbH2U+m&#10;XtLpc9rfU9NtvuP6N2+5lf8AI/0tv6VWus0Yl2NX9ruqorZZuDrwx1ZJZZWWuZcWsd7Hvez+Wkpr&#10;W5f1kDhW3FrLrA4tc3hkbdrbXus27v0n0/8ACej/ADP6X1aZuyfrB6JczEr9U2hoa5wAFZa5zrSG&#10;vd9G7bT/ADn83+sf8AhM6BDC1nU8mBZLyLOXAiPUIO71dn+fZ6dvpfo1D9iO2A4/UXeiGN2gucWl&#10;rS1/u9K2pnpvo/R2bPT/AEf2b0/Q2WfaEp2qDaaKzcALS1vqACBuj36brPzv+EeiLHb0INkP6jlO&#10;eSdjzaQ4ecfzbn+5n+C9P2V/ov31V0aus07s619oa9rC6xxnfWaw6pu/2+k3e+vakp2ExIGpMdtf&#10;NYzeiua1k9StMANDi7vAc18btnq6bWf91f5yu279ZUHdLw6aGtvz2OIvJNmRseNz62taxrLi5nr1&#10;0Na/Ge/1PTZ/pKUlO6ksX9hWemGftPIFm4Fzw/Ut3B1bAHOdt22Nfsd/L2fpEfpfThi32XV5jr63&#10;BzTSDLGuL3Pe4e6z3+p6rfd70lP/2ThCSU0EIQAAAAAAWQAAAAEBAAAADwBBAGQAbwBiAGUAIABQ&#10;AGgAbwB0AG8AcwBoAG8AcAAAABUAQQBkAG8AYgBlACAAUABoAG8AdABvAHMAaABvAHAAIABDAFMA&#10;NQAuADEAAAABADhCSU0EBgAAAAAABwAIAAEAAQEA/+EQdGh0dHA6Ly9ucy5hZG9iZS5jb20veGFw&#10;LzEuMC8APD94cGFja2V0IGJlZ2luPSLvu78iIGlkPSJXNU0wTXBDZWhpSHpyZVN6TlRjemtjOWQi&#10;Pz4gPHg6eG1wbWV0YSB4bWxuczp4PSJhZG9iZTpuczptZXRhLyIgeDp4bXB0az0iQWRvYmUgWE1Q&#10;IENvcmUgNS4wLWMwNjEgNjQuMTQwOTQ5LCAyMDEwLzEyLzA3LTEwOjU3OjAxICAgICAgICAiPiA8&#10;cmRmOlJERiB4bWxuczpyZGY9Imh0dHA6Ly93d3cudzMub3JnLzE5OTkvMDIvMjItcmRmLXN5bnRh&#10;eC1ucyMiPiA8cmRmOkRlc2NyaXB0aW9uIHJkZjphYm91dD0iIiB4bWxuczp4bXA9Imh0dHA6Ly9u&#10;cy5hZG9iZS5jb20veGFwLzEuMC8iIHhtbG5zOnBkZj0iaHR0cDovL25zLmFkb2JlLmNvbS9wZGYv&#10;MS4zLyIgeG1sbnM6ZGM9Imh0dHA6Ly9wdXJsLm9yZy9kYy9lbGVtZW50cy8xLjEvIiB4bWxuczp4&#10;bXBNTT0iaHR0cDovL25zLmFkb2JlLmNvbS94YXAvMS4wL21tLyIgeG1sbnM6c3RSZWY9Imh0dHA6&#10;Ly9ucy5hZG9iZS5jb20veGFwLzEuMC9zVHlwZS9SZXNvdXJjZVJlZiMiIHhtbG5zOnN0RXZ0PSJo&#10;dHRwOi8vbnMuYWRvYmUuY29tL3hhcC8xLjAvc1R5cGUvUmVzb3VyY2VFdmVudCMiIHhtbG5zOnBo&#10;b3Rvc2hvcD0iaHR0cDovL25zLmFkb2JlLmNvbS9waG90b3Nob3AvMS4wLyIgeG1wOkNyZWF0ZURh&#10;dGU9IjIwMTMtMDctMjVUMTM6MzI6MDYtMDQ6MDAiIHhtcDpDcmVhdG9yVG9vbD0iQWRvYmUgSWxs&#10;dXN0cmF0b3IgQ1M1LjEiIHhtcDpNb2RpZnlEYXRlPSIyMDEzLTA3LTI1VDEzOjMyOjM1LTA0OjAw&#10;IiB4bXA6TWV0YWRhdGFEYXRlPSIyMDEzLTA3LTI1VDEzOjMyOjM1LTA0OjAwIiBwZGY6UHJvZHVj&#10;ZXI9IkFkb2JlIFBERiBsaWJyYXJ5IDkuOTAiIGRjOmZvcm1hdD0iaW1hZ2UvanBlZyIgeG1wTU06&#10;RG9jdW1lbnRJRD0ieG1wLmRpZDpDQzhDMUE2RDRFRjVFMjExQjI2NEM3OUMxMENDN0IxNiIgeG1w&#10;TU06SW5zdGFuY2VJRD0ieG1wLmlpZDpGQzUxNzYzMTUwRjVFMjExQkY5QTlGNzBBM0Y3QkRDMiIg&#10;eG1wTU06T3JpZ2luYWxEb2N1bWVudElEPSJ4bXAuZGlkOkNBRDcxQTU3MkNGNUUyMTFCMjY0Qzc5&#10;QzEwQ0M3QjE2IiB4bXBNTTpSZW5kaXRpb25DbGFzcz0icHJvb2Y6cGRmIiBwaG90b3Nob3A6Q29s&#10;b3JNb2RlPSIzIj4gPGRjOnRpdGxlPiA8cmRmOkFsdD4gPHJkZjpsaSB4bWw6bGFuZz0ieC1kZWZh&#10;dWx0Ij5FU0RDX0JsX1JkX1JHQjwvcmRmOmxpPiA8L3JkZjpBbHQ+IDwvZGM6dGl0bGU+IDx4bXBN&#10;TTpEZXJpdmVkRnJvbSBzdFJlZjppbnN0YW5jZUlEPSJ1dWlkOjkwZTc4N2MwLTg4ZDgtNDk1NS1h&#10;ZWNjLWJmZmQ0ZDQzMzQzZSIgc3RSZWY6ZG9jdW1lbnRJRD0ieG1wLmRpZDpDQUQ3MUE1NzJDRjVF&#10;MjExQjI2NEM3OUMxMENDN0IxNiIgc3RSZWY6b3JpZ2luYWxEb2N1bWVudElEPSJ4bXAuZGlkOkNB&#10;RDcxQTU3MkNGNUUyMTFCMjY0Qzc5QzEwQ0M3QjE2IiBzdFJlZjpyZW5kaXRpb25DbGFzcz0icHJv&#10;b2Y6cGRmIi8+IDx4bXBNTTpIaXN0b3J5PiA8cmRmOlNlcT4gPHJkZjpsaSBzdEV2dDphY3Rpb249&#10;InNhdmVkIiBzdEV2dDppbnN0YW5jZUlEPSJ4bXAuaWlkOkNBRDcxQTU3MkNGNUUyMTFCMjY0Qzc5&#10;QzEwQ0M3QjE2IiBzdEV2dDp3aGVuPSIyMDEzLTA3LTI1VDEwOjUzOjI3LTA0OjAwIiBzdEV2dDpz&#10;b2Z0d2FyZUFnZW50PSJBZG9iZSBJbGx1c3RyYXRvciBDUzUuMSIgc3RFdnQ6Y2hhbmdlZD0iLyIv&#10;PiA8cmRmOmxpIHN0RXZ0OmFjdGlvbj0ic2F2ZWQiIHN0RXZ0Omluc3RhbmNlSUQ9InhtcC5paWQ6&#10;Q0M4QzFBNkQ0RUY1RTIxMUIyNjRDNzlDMTBDQzdCMTYiIHN0RXZ0OndoZW49IjIwMTMtMDctMjVU&#10;MTM6MzI6MDYtMDQ6MDAiIHN0RXZ0OnNvZnR3YXJlQWdlbnQ9IkFkb2JlIElsbHVzdHJhdG9yIENT&#10;NS4xIiBzdEV2dDpjaGFuZ2VkPSIvIi8+IDxyZGY6bGkgc3RFdnQ6YWN0aW9uPSJzYXZlZCIgc3RF&#10;dnQ6aW5zdGFuY2VJRD0ieG1wLmlpZDpGQzUxNzYzMTUwRjVFMjExQkY5QTlGNzBBM0Y3QkRDMiIg&#10;c3RFdnQ6d2hlbj0iMjAxMy0wNy0yNVQxMzozMjozNS0wNDowMCIgc3RFdnQ6c29mdHdhcmVBZ2Vu&#10;dD0iQWRvYmUgUGhvdG9zaG9wIENTNS4xIFdpbmRvd3M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7gAOQWRvYmUAZEAAAAAB/9sAhAABAQEBAQEBAQEB&#10;AQEBAQEBAQEBAQEBAQEBAQEBAgEBAQEBAQICAgICAgICAgICAgICAwMDAwMDAwMDAwMDAwMDAQEB&#10;AQEBAQIBAQIDAgICAwMDAwMDAwMDAwMDAwMDAwMDAwMDAwMDAwMDAwMDAwMDAwMDAwMDAwMDAwMD&#10;AwMDAwP/wAARCAGMEPIDAREAAhEBAxEB/90ABAIf/8QBCgABAAICAwEBAQEAAAAAAAAAAAoLCAkB&#10;BgcFBAIDAQEAAwEAAgMBAAAAAAAAAAAAAQMEAgcIBgkKBRAAAAYCAQIDAgUMCA4NBwIXAAECAwQF&#10;BgcIEQkSEwohFDFBIhU58FFxgbUWdrZ3tzh4YTIjFzcYWBqRobHBQjMk1daXSIi4GdHh8XKT1JbG&#10;V4fHmEk0lCWVJlYn11lDNkZHKFJiUzVnRMRVpWgpgmNFZYWGphEBAAIBAQUFAgUKEwUFCAMBAAEC&#10;AxEhMRIEBUFRMhMGgQdhcSIICUJzgxS0FTV1hTjwkbGy0pOzw0RU1JW1xTZWN0cYoVJioiPBcoKS&#10;FtHh8TNDUyQ0ZISUF//aAAwDAQACEQMRAD8An8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0J/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9Gf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Sn8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05/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9Sf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Vn8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1p/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9efwAAAAAAAAAAAAAi7epM/yMf84r/mIPGfvF/gf2X96fc39EV/mD+Qv65R&#10;dx4yfc4AAAAAAAAAAAAAAAAAJ5vZg+jU42/9cP5/MpHnP0d/Zzlvsn7rd+ZX6Qb8731d+S/6F6c2&#10;iD5M9MgAAAAAAAAAAAAAAAAAAAAAAAAAAAAAAAAAAAAAAAHgvKn9GDkf+QXcH5vbEYeqfgzmPrWT&#10;9ZLyb7lP8ZfSX466X93YFbQPXR+uoAAAAAAAAAAAAAAAAAbvewB+nVbfkG2B+MVCPmnoP8OT9av+&#10;rV9cf0ov5tfL/jrkvufnU1QeZI3y/PICQAAAAAAAAAAAAAAAAAAAAAAAAAcH8ACr+/nMvd+6fw+4&#10;T/iJ050+4watUYqH85l7v3/T7hP+InTn95g1T5VD+cy937/p9wn/ABE6c/vMGp5VD+cy937/AKfc&#10;J/xE6c/vMGp5VD+cy937/p9wn/ETpz+8wanlUP5zL3fv+n3Cf8ROnP7zBqeVQ/nMvd+/6fcJ/wAR&#10;OnP7zBqeVRyXqZO76f8A9f3Cv8RGnD6/0aYRqeTRMh9PPzm5H9wDhds/cnJ/L6rNM+xnlBmms6i0&#10;qMTxrDo0fEKbVGFZVAr3KzFY0WO44ibdWDhvrbNxSXEoNRpQkkyoyVittIb4AVgAAAAAAAAAAAAA&#10;AAAAAAAAAAAAAAACL96kXuZcv+3T/Ez/AIqWf0mDfvw/xiPv9+eMEw7NfnT9777xfvW92++2HL92&#10;8j58sfH7v4PM8xPj8Xlo6NdFuKkW11RztIeo+7sua7o1DhuQ71w2XQZbtDAMZvIrWkNRxXJNRfZX&#10;Eq7OM3KjVCXG1LZdWknG1EpJn1SZGRGTVbOKmmqyxI/h+r4QZXIAAAAAAAAAAAAAAAAAAAAAAAAA&#10;AAAAAAAAAAAAAAAAAAAAAAAAAAAAAAAAAAAAAAAAAAAAAAAAAAAAAAAAAAAAAAAAAAAAAAAAAAAA&#10;AAAAAj7+oj588m+31xi0lsvi7mdThOXZpvhrBsgsLfD8XzNiXjitfXN+cNqBlUWWy0v3qGwvzm0J&#10;X0T4fF4VGRlmKtbTpKIN/OZe76XX/wCPuEfF/wDWJ050/pU31f1Gq7yqRC0AL4AZXIAAAAAAAAAA&#10;AAAAAAAAAAAAAAAAAAAAAAAAAAAAAAAAAAAAAAAAAAAAAAAAAAAAAAAAAAAAAAAAAAAAAAAAAAAA&#10;AAAAAAAAAAAAAAAAAAAAAAAAAAAAAAAAAAAAAAAAAAAAAAAAAAAAj0eoV7j/ACa7cOm+PGbcZrXD&#10;qu92Rs3KMWyZzMMRiZbGdqarFk20REKPMcbJlwnjM1LI/an2Atx1raZ1RTj9Uj3Xi+DLtIe3/wDE&#10;xTH8H7PvAjVd5NHH86S7r/8A73aQ/wATFN/xkNTyaH86S7r/AP73aQ/xMU3/ABkNTyaH86S7r/8A&#10;73aQ/wATFN/xkNTyaH86S7r/AP73aQ/xMU3/ABkNTyaH86S7r/8A73aQ/wATFN/xkNTyaH86S7r/&#10;AP73aQ/xMU3/ABkNTyaPTNLepp7pOc7j1LhN9lel3KPMNmYHi1y3F0/URpK6nIMpi1NiiPITIM0L&#10;Nl5ZIWRdUn0P4hOqJxUiNVj6DKAAAAAAAAAAAAAAAAAAAAAAAAAAAAAODAV1XJ/1Kfc+1RyV5Dav&#10;xHKtNM4prfee2sBxhidqKpnTmcew7PrDHqVuZNckEbzqY0donHTIjWojV0LqGrTXFSaxLeX6d/uv&#10;cuu5JmXKWk5OXGCWsHU+M6ptMPThuEQsRdZl5da3sS5Oe5Edc89KkQI/lpV08Jkoy6+IwV5aVppo&#10;lFgqAAAAAAAAAAAARm/UV90nlh21f4nn8WC3weq/fp/jBffx9+WFw8v8/wDe5+8j72vm33txv3fw&#10;/P1h53h6+Z1R16eAupbipW+uqPNpb1NPdJzncepcJvsr0u5R5hszA8WuW4un6iNJXU5BlMWpsUR5&#10;CZBmhZsvLJCyLqk+h/EGq2cVIjVY+gygAAAAAAAAAAAAAAAAAAAAAAAAAAAAAAAAAAAAAAAAAAAA&#10;AAAAAAAAAAAAAAAAAAAAAAAAAAAAAAAAAAAAAAAAAAAAAAAAAAAAAAAAAAAAAAAAAAAAAAAAAAAA&#10;AAAAAAAAAAAAAAAAAAAAAAAAAAAAAAAAAAAAAAAAAAAAAAAAAAAAAAAAAAAAAAAAAAAAAAAAAAAA&#10;AAAAAAAAAAAAAAAAAAAAAAAAAAAAAAAAAAAAAAAAD//Qn8AAAAAAAAAAAAAIu3qTP8jH/OK/5iDx&#10;n7xf4H9l/en3N/RFf5g/kL+uUXceMn3OAAAAAAAAAAAAAAAAACeb2YPo1ONv/XD+fzKR5z9Hf2c5&#10;b7J+63fmV+kG/O99Xfkv+henNog+TPTIAAAAAAAAAAAAAAAAAAH+S3WkLabW4hLjxrS0hS0pW6aE&#10;+Ysm0mZGoySRmZF8XUxGsROjqKXtS16xMxXfOmsRrOkaz2azs+N/ZDqXL+hAAAAAAAAAAAAAAAAA&#10;APBeVP6MHI/8gu4Pze2Iw9U/BnMfWsn6yXk33Kf4y+kvx10v7uwK2geuj9dQAAAAAAAAAAAAAAAA&#10;A3e9gD9Oq2/INsD8YqEfNPQf4cn61f8AVq+uP6UX82vl/wAdcl9z86mqDzJG+X55ASAAAAAAAAAA&#10;AAAAAAAAAAAAAAAAApCRDez04GduDkz3Hsuz3CeM1Xh9pe63xytynJm8wy2HiUZqptbM6mGuHImN&#10;uE8s3iMlIIupF7Qc2vFd7Zz/ADW7uvn/APUhpAv2P356b/i4aOfOofzW3uv/APujpD/HPTf8WDQ8&#10;6h/Nbe6//wC6OkP8c9N/xYNDzqH81t7r/wD7o6Q/xz03/Fg0POofzW3uv/8AujpD/HPTf8WDQ86h&#10;/Nbu6+X/ANSOkPtbnpv+LBojzqJfvp/uBPIPt2cN9l6U5JV2LVmdZRyZzHaVVHxHJ4uV1q8TutWY&#10;ZiMF5+xiIQlD5zKOelTJkZkhKFdTJZCVGS0WtrDeYDgAAAAAAAAAAAAAAAAAAAAAAAAAAAAAQhPW&#10;T/8Ahyf53v8A2XiJaMHb7EPXjJ+kjx9/Ldqf8fq8F07pXQolhAAAAAAAAAAAAAAAAAAAAAAAAAAA&#10;AAAAAAAAAAAAAAAAAAAAAAAAAAAAAAAAAAAAAaXfUMZPkmG9n7l3kmI5DeYrkNcegfm++xu2n0d1&#10;A975QYVBl+5WlY40+15rDrjLnluF4kLUg+qVGRlmKPlwrHS5Nckuv6QW7+v5WM8+t16f+X/H7fg+&#10;0Ia9IWpXZjvbvJu1vwnvskubXIbyz0vWSbO6vLGXbW1lJVcTUqkzrGetx55wyIiNbizMyIvaJY7+&#10;OWzoHAAAAAAAAAAAAAAAAAAAAAAAAAAAAAAAAAAAAAAiV+r5/Qm4zfrTM/mlyMJX4N8q90Q0LvYS&#10;wAAAAAAAAAAAAAAAAAAAAAAAAAAAAAAAAAAAAAAAAAAAAAAAAAAAAAAAAAAAAAAAAAAAAAAAAAAA&#10;AAAAAAAAAAAAAAAAAAAAAAAAAAAAAAAAAAAAAAAAAAAAAAAAAAAAAAAAAAAAAAAAh5+sJ/Rv4dfl&#10;uzz8Q2wlfg3ygMfGoy+I+v8ATENDepov06vco5F6b1lvfWuMailYBtrC6HPcPkXG16qptXseySAi&#10;xrHLCsdYUqO6bS0mto1H4T9gaK5y1idJerfzW3uv/wDujpD/ABz03/Fg0POofzW3uv8A/ujpD/HP&#10;Tf8AFg0POofzW3uv/wDujpD/ABz03/Fg0POofzW3uv8A/ujpD/HPTf8AFg0POofzW3uv/wDujpD/&#10;ABz03/Fg0POo9M0t6Zbuk4NuPUubX2KaXbo8P2ZgeU3LkXcFRJkoqcfymLbWK48dMcjWsmWVmhBH&#10;1UfQvjE6InLSY0WPoMoAAAAAAAAAAAAAAAAAAAAAAAAAAAAAAKbDnP8Aps8xP1puQf52rcQ3RuhK&#10;c9HP/CTzv/AfQf3eyoIU5+z2p2YlnAAAAAAAAAAAAQvPV66z2PsX/V6/vfa+zjO/mf8AjZfO/wB5&#10;uKX2T/NXzh+9p7h85fMkd/yPP8h7yfN8Pj8tfh6+BXSF+GYjXX4ESTjfxv5DwuRGhZsvQu6YcOHu&#10;jVsqXLk6uzhiNFjMZxBdfkSH3YKUoQhBGpa1GRJIjMzIuoRC6bRouHhLEAAAAAAAAAAAAAAAAAAC&#10;On6n3aGytSdt2hyrVWxM51lk7nJjWFS5kevctvsLvnKqXiWTPS6xdvjkiNIOO6tppbjBueBSkIMy&#10;M0p6FuGIm+1Xv/x5+bXw/wAcTlOR/F/9kHtsz+1/6X9v+x9cRq08NddVtnwrtrW+4ccTL29s7C6u&#10;7rjPoe2uLi2myLG0trWx1bVTLCzsrCWpbr8h91a3XnnVqWtajUozUZmcsU75ZMggAAAAAAAAAAAA&#10;AAAAAAAAAAAAAAAAAAAAAAAAAAAAAAAAAAAAAAAAAAAAAAAAAAAAAAAAAAAAAAAAAAAAAAAAAAAA&#10;AAAAAAAAAAAAAAAAAAAAAAAAAAAAAAAAAAAAAAAAAAAAAAAAAAAAAAAAAAAAAAAAAAAAAAAAAAAA&#10;AAAAAAAAAAAAAAAAAAAAAAAAAAAAAAAAAAAAAAAAAAAAAAAAAf/Rn8AAAAAAAAAAAAAIu3qTP8jH&#10;/OK/5iDxn7xf4H9l/en3N/RFf5g/kL+uUXceMn3OAAAAAAAAAAAAAAAAACeb2YPo1ONv/XD+fzKR&#10;5z9Hf2c5b7J+63fmV+kG/O99Xfkv+henNog+TPTIAAAAAAAAAAAAAAAAAcH9b7IaaiKJ3E+51kWE&#10;dxbV7usbJ+w1/wAQ8gkUmUVFfLIomd5FkaU1m5Kp75RNrNiuM6KKchCvdZjEh9v9sRj1/wDWPrnP&#10;yvrPBbkba4enWmt4idl7W2Z47p0r/wBONfDaJmN771Pmj/Mt6R6k+aL1vH60wVxdV9f4K5uWy5K/&#10;K5Ll8Ezk6TkjZNoi/MR9u5YpNfO5fJixW8MpR2A5xjOzMIxLYmGWTVxiecY5T5Vjloz0JM2mvYCL&#10;GveUjqZoWbbiSW2r5SFdUqIlEZDzvyfM4Od5XHznLW4seWsWrMdtbRrH+z9Lc+kj1R6a6z6N9Sc/&#10;6S9RYZ5fn+m8xl5bmMc76ZcF5x5I13THFWeG0bLV0tE6TDtw0v4QAAAAAAAAAAAAAAAAA8F5U/ow&#10;cj/yC7g/N7YjD1T8Gcx9ayfrJeTfcp/jL6S/HXS/u7AraB66P11AAAAAAAAAAAAAAAAADd72AP06&#10;rb8g2wPxioR809B/hyfrV/1avrj+lF/Nr5f8dcl9z86mqDzJG+X55ASAAAAAAAAAAAAAAAAAAAAA&#10;AAAAAApCRDemGej3/SR5ifkQwT8fFhCnPuhPqEswAAAAAAAAAAAAAAAAAAAAAAAAAAAAAAAAAAAA&#10;AAIQnrJ//Dk/zvf+y8RLRg7fYh68ZP0kePv5btT/AI/V4Lp3SuhRLCAAAAAAAAAAAAAAAAAAAAAA&#10;AAAAAAAAAAAAAAAAAAAAAAAAAAAAAAAAAAAAAAAAAA0heo6+hl5jf77jx/pVYMHYsxeOFWMIa1tR&#10;2R/ooODH5EKr7szRLHk8ctpwOAAAAAAAAAAAAAAAAAAAAAAAAAAAAAAAAAAAAABEr9Xz+hNxm/Wm&#10;Z/NLkYSvwb5V7ohoXewlgAAAAAAAAAAAAAAAAAAAAAAAAAAAAAAAAAAAAAAAAAAAAAAAAAAAAAAA&#10;AAAAAAAAAAAAAAAAAAAAAAAAAAAAAAAAAAAAAAAAAAAAAAAAAAAAAAAAAAAAAAAAAAAAAAAAAAAA&#10;AAAAAAABDz9YT+jfw6/Ldnn4hthK/BvlAWP4T+yf9UQ0Ld7tEfRfcCf1WdPfihGEseTxy2Lg4AAA&#10;AAAAAAAAAAAAAAAAAAAAAAAAAAAAAAAAAAABTYc5/wBNnmJ+tNyD/O1biG6N0JTno5/4Sed/4D6D&#10;+72VBCnP2e1OzEs4AAAAAAAAAAAAAAAAAAAAAAAAAAAAAAAAAAIzPqv/AKL/AB79ajVH4nZUC3D4&#10;1beIalydwW/Qj4c/qr8e/wA0lQJYZ3yyoBAAAAAAAAAAAAAAAAAAAAAAAAAAAAAAAAAAAAAAAAAA&#10;AAAAAAAAAAAAAAAAAAAAAAAAAAAAAAAAAAAAAAAAAAAAAAAAAAAAAAAAAAAAAAAAAAAAAAAAAAAA&#10;AAAAAAAAAAAAAAAAAAAAAAAAAAAAAAAAAAAAAAAAAAAAAAAAAAAAAAAAAAAAAAAAAAAAAAAAAAAA&#10;AAAAAAAAAAAAAAAAAAAA/9KfwAAAAAAAAAAAAAi7epM/yMf84r/mIPGfvF/gf2X96fc39EV/mD+Q&#10;v65Rdx4yfc4AAAAAAAAAAAAAAAAAJ5vZg+jU42/9cP5/MpHnP0d/Zzlvsn7rd+ZX6Qb8731d+S/6&#10;F6c2iD5M9MgAAAAAAAAAAAAAAAABhzz15PV3EXi9sjb7j7BZQ1XHi2ta942zO12RkzLkLGWUsuex&#10;1uIZO2ktrqRqixX/AA/K6D456s67j9PdBz9RmY8yI4ccT25LRMV2dum20x/u1l7B/Nc9yvOe/wA9&#10;9nR/QFK2nkpyfbPUb11/6XT+Xmt+ZmbR4LZda8tittiM+fFrs1V7E+wm2s6baWcyRPsbGXKsLGfM&#10;eXJlzpsx5UmXLlSXTNS3HXFKWtaldTUfX29R6fXva95veZmZ1mZnfrM7dfh12/DOr9ZPK8py3I8t&#10;j5HksdcWHDWtMdKVitaUpERWlYjSK1rWIiIjTSI000hK+7BXLT779d5bxKy2z82+1n73m+sfenvE&#10;9M1/dWJffPRR/F7T+arWQmSgupmbc/wpIm459PP/ALpPUP2zyeT0/wAzb5eDW+L4aTPyq/Dw2nX/&#10;AMWnY+if6U/3DfeD1b0/389Aw6cp1ng5PqPDGynPYcf/AONntpGz7Z5bHOOZ3RflYmflZki0v6xD&#10;zJD6i39CQAAAAAAAAAAAAAAAB4Lyp/Rg5H/kF3B+b2xGHqn4M5j61k/WS8m+5T/GX0l+Oul/d2BW&#10;0D10frqAAAAAAAAAAAAAAAAAG73sAfp1W35BtgfjFQj5p6D/AA5P1q/6tX1x/Si/m18v+OuS+5+d&#10;TVB5kjfL88gJAAAAAAAAAAAAAAAAAAAAAAAAAAAUhIhvTDPR7/pI8xPyIYJ+PiwhTn3Qn1CWYAAA&#10;AAAAAARJu8N6gvkv25uaF3xp1bpjRmcYpV69wHL2r7Pms+cyFydlkB2XNjOKx25gxvKbNBE10YJX&#10;Qz8SjBdTFFq6zLsXZe7+fJDuV8v7LjttfTmkcExeFpzNNjt3evWc8RfLtcavKariQVqyS4nR/d3E&#10;WTqnOjHj6pT0URdSMXx8Eawyu7q/qCeOPbst7bS+AUZcieUUBptu3wKou0U+D6wdlxCkQ17NzBhq&#10;StM7wuNPooa9hySpv/yl6vJxlxw5pjm+3sQ3N4eox7sm6LqROhciY2mKFyQuRCw7SuEYnilVXdVd&#10;UtNX9vGssgfQRdC8Eu5eT7Ovh6mfWNWiMdI7Hg+Fd7ruwYBLZm0PObds95iV74hGbWNHsqGp/wDc&#10;yJD0DYsG2YcaPy0/3O42pr2qPw/LX4mp5dO5Iy7anqq7bIMzx/Ufccx7FKamvJLNXW8lteU8ulh0&#10;M10iRGe2vgUZclr3R1w/C7b0ZMojdUG5XKZ86SzKq2LTbVNc+fqT5j++b55qvvb+a/n0sgKxifMn&#10;zJ7p84fPHzt4/I918j93948zy/L+X4vD7QUIeXcv9VJi2sMkyDTvbxxjFNsXdJJk1N5yKz1mfYaw&#10;TPYUpiYjVuK1UiI/eIaP+0XcyWzBW4jxMRLCGtt9wvph1jWyM3sbvsd2jZ82fMu+a+0aFE5aVFC1&#10;1ExDV0GEy28h5mNAb17WVq0EjwIQbhrNxafF5rjnmOGqNVsY6RGmjteo/UBd2nT9pCmQ+WmS7ArY&#10;qYzUrHNu43huxq21jRUpQlidYXsBVsg1kkvMfh2TD6z6mp01KUYak46T2Jb3an9SjpvmlleN6C5T&#10;YvQcceQeSvw6jDsgqrSW/pXamRS3EsR6CnlXq3JuO2kpxZN19bZy5bMlRE01ZKlusRHJUXxTXbCT&#10;8X1f1/gBUAI9vfg7vm7u1N/FX/eb1nqvYn7/AD+/j98f75jeXOfM/wC9d95/zR8yfetZV/T3j74p&#10;XvPn+Z/amvB4Pl+Isx0i+uvY1J8IfVBcueT/AC+428d8u0Bxxx/F907kwTW99d42xs1N/VVeVXrV&#10;VMnVB2d/IjlIbQ4amvOYWjxdPEky9gO7YYrWZ1SEe6D3jOMHbAxSJFz56Tsze+UVjllgWgsOs69n&#10;J7CCrzGYuT5raSfMboKJb7SmEz32HXn1pcTCiSzYkeSV0pN0IDkl6mHuj7zuJqsD2Vi3GnDHnHEw&#10;sR05hlE7ORENPlRzsc6zxi3uFySLqa3YMmG0pZmtMdBEhKI1aK4qxG3aw3qe9N3VqS1kXMPnXv1+&#10;XIlsTXGbfKWb+qS8w+chtuPQ3zEmC00aj6LYajpaUn5C0KSREGqfLp3NonFL1V/PnUltX1/JWi13&#10;yqwfzWk2smXQ1GpdnsxScSjxU+T4BEZpTNLfjNSJ2OPuOqJPWQ18o1Tq4nDXsTfuA/ch4s9yDWL2&#10;xuOOaOy7GiTBZ2Dq/KY8el2drSysULXDhZdjrTz7Zsv+W4USzr5EmBINDqGZK3WX22ii1bV3s8i+&#10;uDkAQhPWT/8Ahyf53v8A2XiJaMHb7EPXjJ+kjx9/Ldqf8fq8F07pXQolhAABG07lfqUOK/C29vtQ&#10;aGpWuVu+aR6TV37OP5E3Sag19csmph+Bk2fRmJi7OfEcJJyKuljuIIycjyJ8KQhaEltMc22zuRQd&#10;6epS7sO5rCYuh3Xi+hsdlm74cV0rrjFaxhhC0mhryspzZi+yFK0JM/lN26CNR+Lw9Uo8MaroxUjs&#10;Yks95ruosWz923zu5EKmSkG24y9nD8mpSkySnrHoJCFwGj6ISZLZjJMvlH1+UvxNU+XTuZ68ePVA&#10;d0PTtpFPZmYa85M4qiSg5lFtDX2O43dNwDPq9HqMv1YxRSEPmZmaH7JmeSD6F5akESCauZxVncmF&#10;9srvx8Qe49Mr9bx1zdC8kZEXzU6V2Ha18pvLH48ZUuwPVGbx0sR75LCEqcXEdiwrHwJcdKAphpbx&#10;SptjtXa3fF/XBW1E96HnTyN7dPFSo5M6B1prfZ8Gm2Xj2JbSrtiRctfi43i2XRZEGjyqG7is+Aba&#10;E3KIFY9561Epc5gkER9ep3jrFraSiqfzvfm38H8WjiuZfGfu+2/6Z/fIf9cRqujBXvTAe0/zw/1j&#10;fCjXXJW0qMexjO7G3y/DdnYhi7016lxbN8Rv3YioMH5yekSENy6xystmmn3lrQ3MQk1K6dTlRavD&#10;bRshByAOD+r7QDQf3z+8NlfatxTQcHU2E6+2Jtjc+Q5bLdothKyF2lpdd4TXR2ba2VHxeZBkIlSb&#10;Kyr2YS3X/LW21MJKFqR4myzHTjlHN/nfHNw/8mjiv9j3bbXXr/yk+INVvkV706fi1mm2tkccdIbE&#10;3tjuOYft7PtZYhm2f4fikW4h0eI32V07V89isePfSZcsna1EhEKWbshfikNOqQZINJEZ5jSdIaBe&#10;+H3xOQXa65Bal1DqDUum9gUmwNONbIs7PZDWbOWkO0cza1xj3GAeMWte17uTNe24XmNqX41K+V4e&#10;hEWY8cXjWZYtdqz1HfKXnnz00RxP2Po7QOHYZtb98/54yPCWdioyeu+8bTWRbJr/AJsVe3cyJ+6y&#10;qdhh7zY6v3Jbnh8K/Coib4orXXVtt7qnfA4zdsiE5gsyO9ujk5a07Vnj+jsWtI8FFBEnMm7WX21s&#10;qUh9FHBfT0cjx0R5E+Sk21tRCjOHLbOKY5v8SFVyG9Sf3VN43M93Ftx0HHnEHpTrkHDtK4RjdeqM&#10;wl0/ckys2zBi3v3XkNn4XjZsmGXVdVe7oLwpRGrRGKkdjFXGu9d3W8Us3bar5072ly3pZzFNZJfw&#10;MyrCe+X1SzS5fFnQ0NfLV/c7ccm/2vRHyUdGqfLp3N8Pby9Vxtmky/HNddxPGKDOtf20qHWSeQWt&#10;cZYxnPcQckuG0vIM2wChJNTc16FG2qSmihV8qOyTrjMaxd8uKqdVdsMaa1TpsNzHE9h4njmd4Hkl&#10;LmGF5hS12R4tlOOWUW3ochobeKmbWW9PaQlLafjvsrQ4262s0qI+pGDPMabEWXuj+p41XxiybIdG&#10;cJMaxXkPtzHpUqpyvamRTZkjRWGXEZfkv1FE3jkiPMyqYyslokrhzokBhXhJuXNWTzDRdTFNtsoq&#10;W0e/n3a9r2EyZacxM3w+JJJ9qPS6uocJ1pArozxdDjw5GI1kWco0/wD0N+RMefSfwO9S9karox0j&#10;sfm1Z36e7RqawhTKjmRsDLosVxr3in2lV4htGvs47Tq3FRJj2bV0yYlK/MUlbsaW094fCROp8CDS&#10;1Jx0nsSjO2F6o3Xu/spxzSPPHFcS0Nnt++xVY5vTE5k2FpS+tXjNmJXZtT5A/Jl4u68ry0IsTsJc&#10;Bbq1KfOsZSnxSpvimu2EuoFIAAOq5znOGazxDItgbDyqgwfB8RqpV5lGW5VbQqPHqCohI8yVY21t&#10;YrbZYaQXwrWsi6mRF1MyIDeiAc7/AFZuv8ItrvAeAmpoe3J1e6/C/fz3G1e0WuZEhpZI96xDW9W5&#10;BvLSMtJn5cqynVSkrT7Ij7ZkpRfXDM+JHf2j6hnu5bSsX5LvK2ywCtceW9Fx7VuBa5wuur0rd8wo&#10;7FpDqnLd5tPQkJ98snleEvao+qjVGq2MdI7HiFJ3ou6pj9k9bQOdnIGRKelszXGrzLiyauJ5mQcl&#10;CGaXJGZcNto1H0Ww2wTSkfIUhSCSkmp5dO5tH4peqw586jtq6v5K0Wu+VeEea0m0ky6Kp1Ls9qMT&#10;iUeKmyfX8RmlM0N+M1JnY4+t1RJ6vt/KUqdXE4a9ibp2/u5Txc7kesHNg8esudVeUTUBGxNU5S3F&#10;qtla2sbBCjjxslo2XXkORnlIcTEtILz0OQaFpbe81t1psotWaztZ+EDlyA0Yd83um7g7WmqdFZ9p&#10;/XutdhWW1NhZHh9xD2S3lDkGug02NpumJNYWL2Fe55q3D8C/NWtPh+BPX2gsx0i86S0HcdvVYcx9&#10;xcgdF6iveO/Geso9p7j1hre4sqmPtJNpXVWcZtBxiwnVhzMhdZ94ZalKcZ8xtaPGSfElSepGWThi&#10;I11Sve4T3LOMPbV1XH2LyByWU7e5H79F1rqjE24tlsbZVrAQhUtjH6qS6y0xDi+a0c+1nPMxI5Lb&#10;QbipD0dh4prWbTsQaOWHqlO4juy9tI3H93CuJmvFuutVVZiVBR7H2G9XLMuicjz/AGDBkx1yC6H4&#10;XqamrfCR+H5Rl41Rq0Vw1jbO1rdR3ne6mi3eui528hffX2Pd1sKzNblSSCSlBKaoFtHBbX8kv3VE&#10;VK+vUzV1Urq1deXTuZ3cdfU+90TTdtXlsvM9f8mcRYkspnY/tHAMcx67VWeYSpbFRmmr49JLbkqT&#10;4/JlWbVgltRl4mXUJJsNXM4azuTWe133leMHdDx+yrcBRZat3vidU1cZxobM7CFNvolUp1MV7JcI&#10;v4qGWcgpm3loYfmMxo8iOtbRTIcUpEZT8qL0mm9t0IHDTn3u+47tLtg8Utf781Hg2AZ/kmXchMU1&#10;BNptjoyJdHGpL/XGWZnIs4pYzNgP+9okUEZpBreNvy3HeqDV4FJO8dYtbSULXnP6jnlLz04sbQ4n&#10;7G0doHD8M2r95HzzkWEsbERk9d942xajZNd82qvbuXE/dpdOww95sdf7itzw+FfhUmNV9cUVnXVH&#10;i9pfW6fF1+t+z9b9n6iBakk8TPU08s+IXHDUPGnCdC8d8mxPTuJR8Qor7KmNlKyG0gx5TstEq2VU&#10;30aMbxm8oj8lhCehF8kTqqnDEzrqk8dinvKb17qWV8j6HcWrtTa8jaYx7W1xQv60azBt60fzWyuY&#10;U9q3++mzsEmhpNa0bPkkg+ql+I1F06FOSkU007UjIvt/bBW5AAAAAAEaLuS+pe4tcNsmybTXH7Gz&#10;5VbyxuTLp8jkU9+1RaXwXIIrvu8ypvM6YalPW8+Grr7zApIzjKVpXFesI0ptxtstritO1Fp3N6mf&#10;uybUny3cZ29geiaWS6Sk49qPU+FKYaaQ/wCcy0i92bHyS3SZeFJLU1Yo8ZdUqLwKUk41XRipDC+0&#10;7yvdPt5UWXL538jGXofTyUVeezaSKvosnS97hUyY7Mj2l0/d0L6l8k/k/JDVPl07nvOr/UMd3LV8&#10;5qQzyutM8rUvE7Kotn4HrbNYM7wr8flO2dhUJtWUH1MlFEsWT6H8PsLo1Jx0nsSB+Dnq2MTym4qs&#10;J5+6Zg63Ke/Hifv3aKj31zhtct1zyzl5hqy7kT7mLFaQXmPSqiysnlKPwt1yU9TKVVsM6a1TFcCz&#10;3CtpYZjWxdcZXQZzgeZ08LIMTy/FrSJdY9kNJYtE/Ds6q0gKWy804k/YpCj6H1I+hkZEUbnbgABC&#10;i7gvqauWfEPmhyJ404ToTjtkuKad2FMw+ivcqY2UrIbODGgR5aJVsqovo0Y3TN5RH5LCE9CL2Avr&#10;ii1ddWynsU95TevdSyvkdQbi1fqXXkbTOPa2uKJ7WjeYNv2j2a2NzCsG7f76bOwSaGk1rRs+SlB9&#10;VL8RqLp0OMlIppp2uh9071KGiuFeT5RofjNjFVyS5D40/Mpcrtpds/C0pq3JIjimZNLkFtUGU3IL&#10;OI6ny51TVPRmmVGpp6zZlMvRUk0xTbbKI/uT1B/do3HbS5z3Km41pUyFyTiYtpzFsQ1/VVLMpK0K&#10;jRLWvhOXTyUJX0acm2z7qeiVE4Sy8RRqvjHSNmjzTCu+J3ZcBkRJVFzk3JPchG4tlOauYvsqO4bj&#10;xSF+9xNi1tq0+RKLokn21klPyE9EdSDUnHTubu+E3q0914td1WKc7tUY5tPCZDzESZtbTlaxhey6&#10;JpayKRbWuESHvmK6JJf/AJNBVUKSkzUSnjIm1Tqrthj6lOD0RvnUXJrVGG7w0VnVLsfV2e1ibXGc&#10;qonH/dpTROHHlwpsKahqVCmxHkORp1fNYakxn0OMvtNuoUgiiYmJ0l66CAB8fIL+ixSiuMoyi7qc&#10;axrHaufd5BkN/ZQ6ejo6asjKm2VvcW1ituPFjR2ULdfkPuJQ2hJqWokkZgIePcN9V1hGvbu/1h2+&#10;9e0u27SsdkVsvkDs9q4i6298bSbLz2A4FAXCsrhptZ9WbKwmQmDW31biTYy0OrL64ZnxI3Oz+/r3&#10;a9qWM2ZZcxM1xCLKRKYYptYY/g+tq6ujSm/LUxDfxKsjTVGkjM2pMiW7IQfQ0OkoiMo1WxjpHY+F&#10;rrvr92fWNhAn0nNfaV8mvUsjg7Gj4ltCBOjvPm8/HsGNg1tkbhL8SkJdJZOtp6Ey42aUGlqTjpMa&#10;aJK/ba9VZjuw8ix7UfcPxDGNY2N1LZqqnkdrpmyi68ROkr8iCnZ2DznJkinaWrwpfu6+Y/EQ4vxv&#10;woERt2Q3Kq+HSNavU/V1ToNpwX4tWdZMiWNbY8nIM6vsIEhmZBnQZeoMikRJkKXHNTbrTrakrbcQ&#10;o0qSZGkzIyMJMG+VfQIaF3sJYAAAAAAAAAAAAAAAAAAAAAAAAAAAAAAAAAAAAAAAAAAAAAAAAAAA&#10;AAAAAAAAAAAAAAAAAAAAAAAAAAAAAAAAAAAAAAAAAAAAAAAAAAAAAAAAAAAAAAAAAAAAAAAAAAAA&#10;AAAAAAAAAAAAQ8/WE/o38Ovy3Z5+IbYSvwb5QFj+E/sn/VENC3e7RH0X3An9VnT34oRhLHk8cti4&#10;OAAAAAAAAGPXLnb95x74pcm9+YzW1V1kmkOPe6Nv4/T3pTDpLa71preyzOprLgq9xl84r8iE21IJ&#10;h5DnlqV4FpV0URMRrMQgw/zvfm57f/saOLH/AJvtv2H+z/7SfV/TDVo8iqW1wA7iMHkL2xtc9wrl&#10;DL11pCqtqPbeR7ImVkq1r8BxOo1zuTIdbwn4ir2RNmrckx6iKZRyddeflveTGbUpxpkFNq6X4YRk&#10;efHqydh2eRXeB9vXXlHjGHQn3YLG99xUZ3eYZF5JuMuW2G61deRX1cZayQ7EcvPfXnGv7fBiOmbT&#10;ZbXDH1UtDuU98buzZjZKtbfnHuKJLdnM2Bt4srFMFrSkR3/eG20U2E1ldDSwaj6ORUsEytP7mptS&#10;CJIjVZ5dO5kLoD1IXda0hewJl9vKr33i0d/xzsJ3bhONXUOwaW+bz6Sy3GGKrImXPCpSWjRbm2j5&#10;PVlaEEgNUTipO7YnDdp3vM8f+6TiVpU0dc5qbkVhFU1a7C0deXDFtIVTqkJhKzXXt6TUY7ml85xp&#10;mSs4rMiC842zKYSh6JIlSz3pNJ2su+dHPrjd28dNS9zcjcwOmgyFyq/CcJpUx7LYGzMjjxyf+9zB&#10;sdcdaOQ6klNnJlPONRIiFoclyGUKSZkVrNtyCfy59U9z/wBzX9pB41MYXxO1yl+Q1UN02P0Oy9nz&#10;q9xRISvJMxz6FKrkOqJPiSVTSQ1NeNSPPeMkuiNWiuGsb9rWmvvV91pywKzPnTvkpBRnYpNoyKG1&#10;XEy88mQtR1LcYohukpBeF7yPMSnqhCiQpSTauvLp3Nk3E/1TvcH01fVkPkW3g/K7X3nxWbdi+x2h&#10;1rsiLXIeT5x47mOv4cSCb5NmovFbUs01mSfE4gzUo2rm2Gs7tiddwM7gXHDuL6Wjbn475O/NjQ34&#10;1VneB5C1Hrdg6yyZ+N7z972Z0jDryEKcSS1xJ0V56HLQlaoz7nlukiWe1ZrvZtg5AEB/bnqyOZ2v&#10;trbNwKs45cYplZhGws1w+vmWEbaxzpcHGckk0sSTMNjIkN+c42wlbngQlPiM+iSLoRGiMMTGuqQN&#10;2Qe63tPub6c5A7Q3nhOq9WHprOKXHY7mCOZFApFUk7Fl5FY21/Ky+xneX5HlmZuE42hLZGpZewzB&#10;XkpFJ0hqw7knqq8Z1rkt3qTt5Ydim2LSnkyK245D7GZtZWtzlsn5ElvWeGVb8GVcISZq8q5nTWIh&#10;rR4mYc+K4h4zumHWNbI1Gxe/B3adm2M+fc81NlY+id5qEV2uq3DNZV8CK455jUWvbwOrr1p8pPRC&#10;H3HFyDIv3R5ajUpUarYx0iNNH3dbd/8A7uGsrRmygcwcsy6MSke90uyMT15n9VPYQaDOM6rJKh6W&#10;ySjSnxOwpTDvTr0cIlK8TUnHSexJB7e/qvcG2NkFJrPuA64odO2NtIZr4e+tVt3svWLMp7o1H+/v&#10;BLV6xtahlRkRO2cGfPaJayN2NDjoW8mVVsMx4UwrH7+iyuip8oxe7qclxrIquBd4/kNBZQ7ijvKa&#10;zjJm1tvT21ctyPKjSGVodYkMOKQ4hRKQo0mRgofYAAFNhzn/AE2eYn603IP87VuIbo3QlOejn/hJ&#10;53/gPoP7vZUEKc/Z7U7MSzgDw3kXyT0dxM1TkO7eQ2x8e1hrbGkoRNyC/fX45ti+2tyDQ0FVES5M&#10;srKV5ayi10Bh2Q94VeBsySoyJiJmdIQtuaHq4Nk3Fvb4nwR0fj2G4u06/Ei7b3vHeyXM7ZlLhEiz&#10;otcUEtisqTPwn4PnKdaeNtXy48dz5KS+uH/elo7znvx927YE6XPt+a+yag5aZDRRMGpsA15AjMSG&#10;iY8qJGwenryQaEpSTb3Q3Uq6ueYbilLVGqzy6dz/AAwnvt92zAZkKZTc29n2ioTMeOiNm1ZgmxIc&#10;hiMjy0omxs7qbFLq1p9jj6+rqj+Wbhr6KDU8unc3dcMfVvbYoLanxTnVpPHNhYo/Kaizts6PZPEc&#10;7poak/LsrfXlzIeqLlZL/bor5tOSWz6pbdcT4HJVzhj6mU07jRyi0LzB1NQ7t45bJoNna6v/ABsN&#10;W1K661NqLVhpDs3HcoopyWp1VZxkuNnIrrCO0+hK0LNHluIWooms1nSXvwIAEe3vwd3zd3am/ir/&#10;ALzes9V7E/f5/fx++P8AfMby5z5n/eu+8/5o+ZPvWsq/p7x98Ur3nz/M/tTXg8Hy/EWY6RfXXsaM&#10;NR+rJ5nbC2trLArPjjxihVub7CwrD7CZAjbW9+iQcmySNSy5MM5GRLbJ1tt9S2/GhSfERdUmXUgW&#10;ThiI11T4QZwAAAAAAAGNnKnl5x14Vaqsty8ltn0Gs8IguKhwXbN1yVe5TdGyqRHxrC8YgJcn29i6&#10;hClpiQWHFpbSt53y2G3XUExWbTpCGBzG9XBuDIra1xrg5o7GNc4khb8WFszerCsx2HZxzSZNWdbg&#10;dBMapKZ1KunRqZMukqIuqiSa/AgvjDH1UtK2ad+ju4Z3Zv2lrzW2LUOOqd8ELC6DXeBVkZt1CW0s&#10;MwMOpoTfRCUJJK1ktzr1Wa1OLWpUarPLp3PlYV30O7RgMuHMpeb+2bJyA15DTOas4bsaI82bqXj9&#10;9h7Aq7NqQvqki815KlkRmklEkzI2p5dO5vK4R+rX2lRXNPiHPXUGPZ1iLz0aDJ3BpGvPF86pm1qJ&#10;LtvkWvbKU5VW/Q1GpxNU/VG22X7mxIX0SqVdsMfUymyaF5Aaa5P6sxjdWg9h47s/WWYRTk0mU41L&#10;94jqca6Im1dnEeJEmDYRHOrM6unMtSozpKafabcSaSKJiYnSXsQIR7e/B3fN3dqb+Kv+83rPVexP&#10;3+f38fvj/fMby5z5n/eu+8/5o+ZPvWsq/p7x98Ur3nz/ADP7U14PB8vxFmOkX117EPbuOd/Lkh3L&#10;eP0HjvtfTmkcExeDsTHNjt3evGc8RfLtcbq7GqiQVnklxOj+7uIsnVOdGPH4ko6KIupHGq+uOKTr&#10;EtE/sLp8RdPrl/QL+t+x+x8BYlG6h9VfzH05qbWGoaLjtxntKTVeu8K1xT2VvH2mdrYVODY1GxiB&#10;Oszh5A2157zUVDj3lNoR4zV4UpLoQaqpw1mdUrjsd9zXbPdE4+7b27t7Atd6/vNfbjc1xW1mt28l&#10;bqplWnCarJynTiyefPe9486e42fluJR4Ep+T4upnKi9YrOkN1wOAAAAAAAAAAAAAAAAAAAAAAAAA&#10;AAAAAAAAAAAAAAAAAAAAAAAAAAAAAAAAAAAAAAAAAAAAAAAAAAAAAAAAAAAAAAAAAAAAAAAAAAAA&#10;AAAAAAAAAAAAAAAAAAAAAAAAAAAAAAAAAAAAAAAAAAAAAAAAAAAAAAAAAAAAAAAAAAAAAAAAAAAA&#10;AAAAAAAAAAAAAAAAAAAAAAAAAAAAAAAAAAAH/9OfwAAAAAAAAAAAAAi7epM/yMf84r/mIPGfvF/g&#10;f2X96fc39EV/mD+Qv65Rdx4yfc4AAAAAAAAAAAAAAAAAJ5vZg+jU42/9cP5/MpHnP0d/Zzlvsn7r&#10;d+ZX6Qb8731d+S/6F6c2iD5M9MgAAAAAAAAAAAAAAAH8q9vT+sInaIaffQ5Yr3FyMhaBxmwU5gXH&#10;pMmBcJZWoo1zta7YbcyeSsk9CWVVHKPUtE4nxNPpn+E/A91P1t96nqD75dZjpHL2/wClyeyduycs&#10;+Kf/AARpWI7LcT9D30Y/uIr7vvdDl96nWcXD1X1ZMXxTPiw9Mw2mOXrG/hnmbzfmrTE6ZMU8rxRE&#10;42jY/wDbHizdsfZrs7I0e9cX9+5Lxg33rPeOLG67NwTI406xrG3vIRkGNS0qrsqxx9Z+wkT696TG&#10;8aiPy1LS4ReJCTL+v0Lq2foXVsHVcGszhtEzEfVUnZev/irMx8cw8V++z3V9F99fut6z7s+u6Vxd&#10;T5e1MeSY18jmaTGTluYj4cOelMmmzirWazOlpibE/Ac3xrZmE4nsTDLJq4xPOMdp8qxyzZ9iZtNe&#10;wG7KA8pHUzQs23EkttXykKI0qIlEZD3H5TmsHPcrj5zlrcWPLWLVmO2LRrH6v/Y/I96o9NdZ9Gep&#10;Of8ASXqLDPL8/wBM5jLy3MY530y4b2x3rr2xFqzpaNlo0mNYnV24aH8EAAAAAAAAAAAAAAAB4Lyp&#10;/Rg5H/kF3B+b2xGHqn4M5j61k/WS8m+5T/GX0l+Oul/d2BW0D10frqAAAAAAAAAAAAAAAAAG73sA&#10;fp1W35BtgfjFQj5p6D/Dk/Wr/q1fXH9KL+bXy/465L7n51NUHmSN8vzyAkAAAAAAAAAAAAAAAAAA&#10;AAAAAAAABSEiG9MM9Hv+kjzE/Ihgn4+LCFOfdCfUJZgAAAAAAAABWbeqS+lfy78iGmPuNJES14fA&#10;1WcF+cGyeBGd7Y2vp5lpjZ+caEzfS+G5Q8tP/sBY5ze08uVnMWKpKkvy4MOvk/N6F/IRLWw84Tjb&#10;a2XDq1eKNJdG45cYeUHPPditb6IwXMN2bZyuVYZPks9UtUgobUyf513nOxM3yB5EWDGXJfI5NnaT&#10;EE7IdQ2SnJLzaHBMxXbKVJpP0e+wrbHItnyG5l4thGTyYaVv4hqXVdhsGurZbpk4SXs2ym3x83ja&#10;T1Q421Skk1n1Q+aUEbk6Kpz90MTO4P6XfkbxN1Tk+8OPu3K3lPhOC1U/Ic5w5ODS9e7WoscrmDk2&#10;N1j9CzZXMO+YhMIdfmoYmRZZILrHhyeivC0TXNrOkouH7Ps+38HTr7PYIXNqOS94LmBkfbuwTtw/&#10;ffJq9WYlZ3Nfc5hCsppZtmepHCZfxHSNxYn0WigqZCpv7kh0zkwzg1ppagwTZktXHl14uJ1Tt59q&#10;Tl73Lcosa/QWIQazX+MzY8HON059JmY/rDFJTyUvHVHasR5EiysyZWh35rqosmQhC23H0sMuJdBN&#10;rxSNZSaMf9HPSfMEb76ue9sWTrjeOX97/HiIdFEluNF+4Ryssw94kNtr6l5q/JNxPt8toz6FOinz&#10;57mknud9gjld23MVe3Cq+oOQPHePZRay02jglLbUd3hLs973ark7JwKauYqqiynjQwzPi2U2Kl5b&#10;bD77LzzCHo0WUyRadNzRYw+9EfZlRn3Y0mO80/HkMOLZfYeaX5jL7LrRkpC0KIlJUk+pGXsBYtOO&#10;wNz2yHnrwAxK+2Rbu3W69G30nR+1LmbI86zy2TjtVEtMOz2f5hm6t60ppkNE6U4f90WMee6XQj8K&#10;ZY8leGzdsDhCE9ZP/wCHJ/ne/wDZeIlowdvsRCeJ2+JPF3kppLkXCoGMpn6T2NjWya7HJUpyFDur&#10;LFJ6bWurZstkjW2w6+22h5bZeMkGrw/K6AumItGkux5Ddcou4tyosruREzHfvJnkJmLkhNdURHLC&#10;6vLVUXwxq2rhNmTMGrqa+OllhvxNRK6ujJ6qZixzNLebKV+CEmbjb6Q7fWZY5XZByi5O4RpK2mxv&#10;enNe64wqTuG7rfOZ6t197lUq1oqyPJaWZG8mvTYsGSTS3IV4/GmdFM54+pewbI9HXZM0T8rUPOiD&#10;ZZM0077tS7I0a/R0Vi8ZdWifyfGMksJEJBGXRZpqJRmR9SIvD4VNERm74RgOdXbe5a9unPYeEcmN&#10;efMkC9XM+8jY+Mzvvk1hsGPBMkynsUyppto/NbJSVvV1hHiz2UKQ49EbQ42a4XVtW255ZxA5b7p4&#10;Q79wXkVofJHaDNsKsPHIgvG49j+YY3MLyMgwvL6vr4JlbYxzW0+2r5bSvBIjLZlMMPNk2iLRpK2v&#10;4S8udbc6OMOp+T2rHHGcc2VQe9WFDLebdtcMy6qkrp8xwq68BF/dNZYsSI3mkkkSG0tymfEw+0tU&#10;sVoms6SyrBCEJ6yf/wAOT/O9/wCy8RLRg7fYh68ZP0kePv5btT/j9XgundK6FEsLg/i+z7f9kBDY&#10;9Sl3mMj1Euw7evFjMJdBsC4p4srkvszGbL3S5w7Hr2GmXVafxyzgq86LY2cRxE29ktqbWxBdjxW1&#10;LVMlFHbl+LHr8qUDhhh+W8zFisOyJMh5tiPHYbU9IffeX5bTLLTfVSlrUZJSlJGZmZEXX2CGhKS4&#10;Melg5a8i8VpNk8ndgVPEXEL6KxZ1WE2OLSM93bKr30okRlX2HJm1cGg94aX1S1Ps3J8dZGmVWtLL&#10;widFNs0RshtjsPR+8WHaA41Ty35AQ8o8twiubDGNdWdB5hoX5KzxuNGiSTSkzaNSfnbqokqIlJNR&#10;Gho58+e5oc7i/pxuZfBjFMh2/glrTcptE40w/PyPKtfUllRbDwyljuH59/mOrJLs51Fe034XJMyn&#10;srFEZBOvSyjRmzfEaLK5YtOm5H6p7i2x62q7+gtLGjvaOxg3FLd086VWW9Pb1slM2stauyhKQ9Hk&#10;x3kIeYfZWlba0pUhRKIjIs37JWUnp9O8PO7hGqbjQm/rqG7y20hRRLCdcG3Hhr3VrBt9qoY2MiEx&#10;4UJtq6S7Hg5G202hpTj8SWyRe9PMRZZclOGdY3N03MrjlQcuuKu/eNWSoje4bi1jlGIwZkpPjapM&#10;nkwVTMLydKfCovMqblmDZs9UKLzGEmaVF1Iyus6Tqpwsqxe+wfKMkwvKa1+nyfEL+5xfIqiURJkV&#10;V7Q2LtVb1sgi6/ujMhlxpZdfhIxDdrrtTHfSFcpHKjY/J3hrd2Cvm/NMaquQmv4jzrbMZjIcQlxs&#10;F2MxFSo+rkqxgT6F7y0kZkzWOr+BJmJhRmr9Unbl9YGdyAAKur1H3KFXJLukbhpKyzVPwvjdWUXH&#10;bF0IeM47dphiXbXZZrioM20SG8qsbmA44RmtbUVjxmXgS23EteKNKMTe0BxJ/jq9xDjbpSyrF2WD&#10;IzRjYm00G0bkItaazbPMcmr7JRf2tm191Zo0OfE9NaIvaZBDq9uGuq3HEsSvc9Xz+m5xo/VXj/nb&#10;yQRLTg3Sjy8F+W2VcF+TeEcpMFpa2+zfW2NbghYbCuCUuojZVsbSuRatx68tIyenvEasl3bNk/D8&#10;aPeEMKY8xvzPGkstWLRpLrGE4Fyd558h3KDDKTYPIrkbubJbG8sDQ47eZRkl1PeOZc5HkV3ZONsQ&#10;4jJGb0yxsJDESIynxvOssI6pb0zMVjalF8ePSDbsyrG6695N8rMK1BdzIqZL+BaxwGZtmdWrfa8T&#10;cG3y+0tcfhNyWTMikJgxprBqJSWpK0eF0Toptm2/JdD5m+k337pfWt/srizvit5MzcXrn7i11Pd4&#10;Aes9g2VbAY82cWCTWLi4r7icSSW8iukHAccQk2o6pMk2mXWia5tZ0siSvsPxX3o0pl6NJjuuMSY7&#10;7a2X477SzbdZeZcIlJUgyUlSVF1IyMj9vsELm0/WHeE5h6f7f2YdvbA8zlUmvspy2XOi55FnyWs6&#10;xPWmQQnjzfT2LTkERw6q3nuFOffZdS+2TkyMg/ImrJDVx5dZtxPD+C/bp5W9xTY0nXfGfXyrxmjT&#10;DkZxsPIpD1BrDXUKctSIcvMctNl5LTj/AIHTi10NiRPkpbeVGiPIZeUgm1q13pTeC+jqYXjkF7Zf&#10;Ox2Nlj7aXLKuwXRCJuO1rvTouJBub/J48qcn4VFIXBidSPp5BeHxLnRTObuhqq7lHpweVnArXWQb&#10;1wLNqLlForD4bllnN9i2L2WGbEwKlYMlTcnybXEmXatuU8ZKiVKn1tvKOO2lyRLYjRWlvCNHdcsW&#10;nRHW6/D0P2fD9j6/Xr9XxdegLVlD6ZLn/k/Lnhpf6O2leu3+1+IdpjmEs3VhJdk3OSabyeBIe1dP&#10;tpEg/E9JrlV9nRLcSRn7tDhOPKU+8tapZcteG2vekpF9cFT88uTGhRZE2bIYiQ4bD0qXLlOojxos&#10;aO2bz8iS+6ZJQ2hJGpalGRERGZ+wgFZJ34u8XlncG3ZdaW1Bk9hWcNNR5DIrcTq6ucpmFurK6WU5&#10;GlbeyREcknIiLUSkY5CfUtDEUky/A1LlvIaS1Y6cMay0S651vsDcGc4zrLVmGZLsLYWZ2bVNiuGY&#10;hUTb3I76yebU97rW1dclx1w0toW64ok+FttCnHFJbQpRQsmYiNZStOLvpHuTGw8drcn5Tcg8H46S&#10;p7DUs9eYdi6t05pXksi61+R28W1p6SJJL2mZ1060aL2fLNRmSJ0U2zaeFkZnvo6XG6Z1/V3O5EvI&#10;mWZBs1WfaFVApbJ40F7o27fY7lMl+EglEonFlWyjMlEaUp8BpW0Iz98I0fP3tVcyu25kcGDyK19G&#10;dwfILFysw/c+AzZOU6ly2chpx8q2FkS48aRAnLbaedbq7qFCmuNNOPNx1sIU4IW1tFtzHziHyy3P&#10;wk39gfIzRWRvUGbYRPJb0RxTi6LL8alqSjIcHy6uQaUzKuyYSbUllXRSFEiQwpqUyw82TaItGkrb&#10;ThTy01xzi4x6n5Oaud8vHdl461Nn0L8uPLs8MyyA6qsy7Cbtcc+hSquwafirV4Uk6hKH0F5TqDOW&#10;KYms6SyoBCHn6wn9G/h1+W7PPxDbCV+DfKDloLZMbTO99L7gmVT97D1RtvXGypdJFlNwZNzGwXMo&#10;eUv1Uea8hxDLkhMQ2UOqQokGolGlRF0EL5jWNHtPJ/kxyW7kfKK42tsdWQ7L27tPIY+PYNgGI11t&#10;cs0FbKslt4fqnV2JxPeJCIUQ3/IhxGScfkOrckyFPzJEh51vRERSG/ziN6Tblnt7HKrMeUW48L4t&#10;wbViFPj4HW487uHaUeK6XnOxMlhV9lUUtU+ts0Egmric40ale8R23G1NKnRXbNEeFmDmvo6IqaKU&#10;7rnnjIdyZlp1yDAzXQLcejsn+hEzGlW9FlbkiEnr7VPohSj+Imfb1JoiM/fCL13AO2ryn7bOy4Gv&#10;eRuKQG6vJ2ZszXuz8NmyL3Wmxq+udS1YO41eSGIz7cqKpbfvdXYxIs1gltOrYKO/HeehbW8XjWGL&#10;+h957O407g17vfTeTzMQ2TrLJYGT4teQlr8KJkNXhkV9jHSpKZMCawp2HYQnOrUmK66w4Sm3FEZM&#10;xrGi374X8mca5k8VdE8ncTjtwavcWvafKZdQ28clOPZMkl1WaYt7yf8AbVVVzGn1qnP7I2DV7Ool&#10;itGk6MD+9324tpdz7ilr/Qeo85wDAMkxHkJim35tzsdeRIo5NJQa4yzDJFZFPGYU9/3tci/jOoJb&#10;JN+W271WSvAlR1jtFbayha85/TjcpeBfFjaHLDY28dA5hhmqvvI+ecdwl/Yi8nsfv52LUa2rvm1N&#10;7SRIn7jLuGH3vNkI/cUOeHxL8KVRovrli06aI8XtP63T4uv1v2fr/s/UYLUkniZ6Zblny944ah5L&#10;YTvrjvjOJ7ixKPl9FQ5U/spOQ1cGRKdiIi2yamhkxieI2VGfkvrT0MvlCdFU5oidNEnjsU9mveva&#10;tyvkffbi2jqbYcbc+Pa2p6FjWjuYOPVb+FWVzNnu2/301lekkOpsmiZ8k1n1SvxEkunUpyXi+mnY&#10;kZF9v7YK3IAAAACMn6mXuUZZw74z4nx00rk8vGN28pvn+Fa5NSynYmQYNpSgbbh5fYU86MpLsKwu&#10;5UqPUwZiflJjps1sqakNMutluKvFbWexW+MMvSn2IsZp2RIkutR48dhC3X5D7yybZZZZQSjUpRmS&#10;UpSRmZ+wi+IQ1JdHA30om6Nx4jRbL5rbXk8cqy9jxrGBpnDKCHk+3Sq5LfjR9+V5buoq8dmGXhcK&#10;CmJaOoJXglJivoWwmdFNs2k6V2tsqfSK9uTyEpXvDmwqSTSSW6nYWi0MKf8AD8p1Mc9cmokmr2+D&#10;zTMi+T4j/bBo48++u6GAHKv0huR0WMW2TcNeTCs6yGtiSJUTVW8sfrcdm5B5DKnihVOz8YcKC3Me&#10;NJMx2Z9JHjKWojemxmyUomjqM23bCHPs/WOwNMbCzHU+1MTuMF2Lr+/sMXzHEr+L7ra0d3WPmxLh&#10;yUJNSFp6kS2n2lrZdbUl1lxba0LVC+JiY1hKw9Kx3Dsx1/yGn9v3PMhm2uqN21WT5XpmvspT8hjA&#10;9uYnUv5bkNVReeokRYGRU8ayky2CPwHYRIymUJemSlPTCjNWNOJYEEDO5AVLHe4+lf5z/lvtPuNC&#10;ES2Y/BDyviN3BtxcKtKcsdc6KnysRznlPT60wmx2fWyjj3uD4Hib99Ky6Pii0F441rbfOcWGzZIU&#10;S4jHvS2PLlqjSY5NqxaYmex8HhH29uV/cO2NK1/xm1vLyxyp92k5rnd3KTQ64wCFPeNMedmWYzSU&#10;y0t3o4tiDHJ+dJSh040V/wApzwi1q13pR+svR2WcjG40rcnOSBU5e+xEVMo9ZaTkZDjdVKJszmMx&#10;sqynIKyVYNmsyS04qmhKIkmpSD8fhROimc3dDwvk76RfkZgGL2uT8W+R+E8g7GthyZyNcZvhzmmM&#10;stjYLq3T4xfOW93Sy5bvsNCrOTVMdTMlOp6EamiYzRM6WhEuzHDss15leR4JneOXWIZnh91Y45lO&#10;LZHWSqe/x+9qJSoVpT29XOSh6PIYdQtt1p1JKSZGRkIXxppsSOfTM9w3KONHM6i4pZZkDqtD8tbd&#10;vF0VNhJkrgYlu8q9bevMmo45mpDL12+21jU5DaC94ORBceV4YLYQqy11rr3LJX/a+uJZQ/tgK+r1&#10;L3dxyPc228n7fGiMnk1ukdP3Sazfd1STXo/76+2ah5Ls/B5zrCkqcpMVlIKM9FX0RIt2nnHELRBh&#10;OmlpxU0jilE6x7Hb/Lr6lxXE6O5yjKMkta+ix3HMerJl1f393bSkQqumpqetQ7IlS5Dy0Mx40dtT&#10;jjikpQkzMkiFyUxxK9J3zB3HjVRmPJbbWC8VYFxGYmxsKRQydvbThx3SS62jJKSosammr3HGzIya&#10;TeyH2VdUSI7TiVNlOimc1Y3M5Mi9HPjh08v70+et01fJQaoBZFx6gv1D7qUmaY0tVZl7bzSVn0I3&#10;kJcNBdT8pf7UNHMZ++Eb7uMdnXmT20p8Sz3NjFVmWobueVdjm9dZSZ95ryXYumZsUmRFOYjT6OxW&#10;gyU3Gs4rTT6vGmFIlk08aI0W0yRZ41nnP/ce1OB+suB+yH3suwvSW52tn6hy+0s3nr3EMXdw60xq&#10;w1Ybbrajk1bUiwKbUqW+SoSfNioJcU4rcRqmKRFuJgefw/V9kHS71EsAAAAAAAAAAAAAAAAAAAAA&#10;AAAAAAAAAAAAAAAAAAAAAAAAAAAAAAAAAAAAAAAAAAAAAAAAAAAAAAAAAAAAAAAAAAAAAAAAAAAA&#10;AAAAAAAAAAAAAAAAAAAAAAAAAAAAAAAAAAAAAAAAAAIefrCf0b+HX5bs8/ENsJX4N8oCx/Cf2T/q&#10;iGhbvdoj6L7gT+qzp78UIwljyeOWxcHAAAAAAAADCDubfRudwb9SHld+Ye+B1Txx8anq+P8AZ6J6&#10;f0Pq+P8A2obWcu1ue25dlcL+LvBONYy8Y0RxxibDtp2O1tjIJjZmxc+3Dkey05llTTRNpcbqoV0x&#10;V1UJwnEMONypaVmuWSGGrmKxEzbvZo9u/sJc5O4VR1GzaOlo9HaAtzW5Wbi22qfDYyyIy55L72uM&#10;LrG3LS5QSupInONxa5w0uIRPU60tsmjm2WtZ03t7Dno5Kb721Ntc/bT77iikpMlzjdELGzm+YTim&#10;VQU5t70TRp/cvMKSaiP918CiLyTnRX589yL73Fe2dyW7Zm2YGtt+VVVZ0WWRJlprXa+GLsZ+vdiV&#10;MFxDVkmon2EeM9HsYCnWUWlVKaQ/GU40svNjSI0l+F1bRaNjHnilyZ2hw55C6r5J6etTrM61XlMK&#10;/hMOOvN12QVSiOHkmHZA2waVuVtzXuyqywbSpKzYeX4FoWSVpJmItGkvUudnOnkB3GOQt3vHd1w/&#10;PtLJ9VLr7X9OuS7iutsQOapdLguE1Supk2g19ZEg0nImyFLkPqU657CK1isaQ3ZcHfSx8wuR+KU+&#10;x+SOeUXEDEb1lmfU4jfYpO2BuuTAcaKQzIvMBZm1EOkTISpCENWNx7+yfjOTXNKQlDs6OJzRE6M3&#10;9n+jtto2NSZWl+cddb5hHafOHRbP0rJxzG7R5RJOM3JyvFb+1lQEJMlE4tNNMNRKIySnwGS2jmM/&#10;fCJJyu4m744U7pyTQPIzB5eC7FxtuNO92XIj2VNkWPWJr+ZstxO+gqVHsKyaTbnkyWVdUrQ7HfQz&#10;KYfYahdFotGsMre0Pz5yft482dW7eau58XU+S3Fdr7kBjzTyzrb/AFRkk9uJcWUqF7UuSqJxTd5W&#10;qT4F+fGJnzEsSH0rQ5yV4qrbVl1t9pt5lxt5l5CHWnmlpcadbcT40ONuI6kpJkZGSiP2l7RLG/0A&#10;UvfJsuvJHkF+W/a/4+2AhujdD2nXPOnb2ouFm5OF2tpruKYlyF2dS5puLJ66Wtm8ybEcZxxFRV6y&#10;jutkRx6yXKNyXcmhfmS0NMRDUmIuYzKaomkTbie39u3tAcy+5bYzp+j8UqcZ1RQ2ZVOUbx2XNmY/&#10;rqrs20tvyaOocgx5c+4sm2Vk4qJVw3ks+JspbsVLzSltEXyRVJHxf0dFGVNFVmnPO1XkLhE5Naxf&#10;j7DRSxlmgv7liv2uXKffJKvF+7rbZ8RGX7ijofinRV5/dDBrlr6T7mRpjGLTMeNe1sG5YQqhlcqV&#10;hjdE7p7aU2K20bz7mP4/e2VrTzltJSrrH+f2pDx+FMeO86smg0dRmrO9FuyHHcgxG/usUyuiuMYy&#10;jG7SwosixrIaydS31Bd1UpUG1prqns0NSIkqM8hbUiO+2lxtaVIWklEZFC5LC9NH3csk0tt3Ge33&#10;vbJ5lppDcN2mp0JbXU43y1Ntm3krchYZBdkn4m6TKpLhsNxEqNEe2WwtltBTpzpzCnLTWOKFgwX1&#10;/rgzOQFNhzn/AE2eYn603IP87VuIbo3QlOejn/hJ53/gPoP7vZUEKc/Z7U7MSzvMd0bg15x+1RsH&#10;dm2cii4nrfWGK22Y5hfy+qkQaanjHIeTHjo+W/JeUSWIkVolOvvrbZaSpxxCTJiNZ0hVId0zuc7j&#10;7m/IW02Vmky0x7UWLS7Oq0Tp33wl0+u8PffSlMqazGPyZN9ZoaafurMyUpxwkR2jTDjRWWolrpXh&#10;hjzw54Rcleee2ommuM2u5+cZP5DdjkNq481UYdgmPqkJjvZNnGUzekavhoM+jZKNT76y8mGxIkKQ&#10;yo6taK7ZS4NIej2oU0lfN5I8yLd/In0RXbXGdIa9hxKWrdLoqbEr84zyQ9InJP2pakOY9ENP7ZTK&#10;uvhKdFE557Ifo3V6PbFXKWxmcc+ZWQQ8gjtPuVGObq11XWdLaP8AgP3aHY5ngkmI/AQaunmSWqGW&#10;ZF8DBhoRnnthEn5p8EeTfb/2u7qDkzr2TiF1KalT8TySDITdYFsShivkyeQ4LlcVJMTY/wAtvz2F&#10;E1Lim4hubGjPKNooXVtFtsPXO2X3Kd19tDkLRba11YWN5rq3lQ6zc+nXrNyPjWz8MN3wymHI7niZ&#10;jXMJKlP01uhvzYz5eWvzIb8qNIQXrxRote9Dbw1tyV03rjfOoMgYyjW21MVrMuxS4Z8CXVwbBsyf&#10;r7KMhS/d50J9L0KwiLV448pp1hwiW2oiljmNJ0l64CEIT1k//hyf53v/AGXiJaMHb7EPXjJ+kjx9&#10;/Ldqf8fq8F07pXQolhAAAAAAB4Dyk5J6u4gaA2hyP3LbOVOvdVYzJyC391S27aXEw3EwaHF6GM8p&#10;CHrG2nvRq6A0txCFPvNk4ttvxLSTETadIVPHcP7hO+O5ByBut3bptlxqyM5OqdW6yrpb7mIaowdy&#10;X50THMfjueEnJDhJbctbNxBPTpCfMX4GkR2GIbKVisaPNuI3Cvkzzn2c3qXjFqu82VlLTDM+9lRV&#10;RKrFsNpXXTZO+zXLrdxivq4vUlJaVJkJW+svJjNvvmhpRNrRXbKVTpz0eea2GORbDfvNXG8Tyl+K&#10;0crF9T6ksM5pq6WsiW6ks0yy5oXJJI+Ug0lSNEZ/KJfQuip0Uzn27Ida3p6P3cVDST7XjlzAwPZN&#10;wwz58XDtsa3udWHKNiN4nYcbMMbs8nZcfecSfu5P1sZojWlLryEpU8bQjP3wircmOLO/+He1bfSv&#10;JHWV/qzYtRHZnLpbwokqJbU8l9xiFkONX1U7IgWlc+4y82zPrpTzCltuNk5423EJhdW0WjWGyjsm&#10;91rMe2ryTqY+T3FnZcVNu3VXRb1wtUiZJhY+iU6ivh7fxmsaNaW7alSaFyiaaNU+Ah2Ir9090ejo&#10;c5KcUfEtQIE6DaQYdnWTIljW2MSPPr7CBIZmQZ0GYyUiJMhy46lNutOtqSttxCjSpJkaTMjISxo/&#10;Hfg7Qe7u6z/FX/eb2ZqvXf7w37+P3x/vmOZc388fvo/ef80fMn3rVth193+92V7z5/l/21rweP5f&#10;hLMd4prr2oe3cc7BvJDtpcfoPIja+49I53i87YmOa4bpNePZ4u+Ra5JV2NrEnLLJKeDH93bRWupc&#10;6P8Aj8SkdEmXUyjRfXJF50iGif2H0+Mun1i/ol/W/Y/Y+EsSjdQ+lQ5j7j1NrDb1FyJ4z1dJtTXe&#10;FbHp623kbTK1r6nOcajZPAg2ZQ8fca89lqUht7ynFo8ZK8KlF0MNFU5qxOiVx2O+2Vtntd8fdt6i&#10;29nuu9gXmwdxubHrbPW7mSuVUOrVhNVjBQZx5PAgPe8edAccPy21I8Ck/K8XUilRe0WnWG64HAAA&#10;AAAAAAAAAAAAAAAAAAAAAAAAAAAAAAAAAAAAAAAAAAAAAAAAAAAAAAAAAAAAAAAAAAAAAAAAAAAA&#10;AAAAAAAAAAAAAAAAAAAAAAAAAAAAAAAAAAAAAAAAAAAAAAAAAAAAAAAAAAAAAAAAAAAAAAAAAAAA&#10;AAAAAAAAAAAAAAAAAAAAAAAAAAAAAAAAAAAAAAAAAAAAAAAAAAAAAAAAAD//1J/AAAAAAAAAAAAA&#10;CLt6kz/Ix/ziv+Yg8Z+8X+B/Zf3p9zf0RX+YP5C/rlF3HjJ9zgAAAAAAAAAAAAAAAAAnm9mD6NTj&#10;b/1w/n8ykec/R39nOW+yfut35lfpBvzvfV35L/oXpzaIPkz0yAAAAAAAAAAAAYn86LDZFJxH31lO&#10;o8ltcR2LguBzdjYzf0qmfnCLJ1vLZzuXGQxJQ41IalRq5+JIhvNONyWnVx3G3EOKQr496rvzuL09&#10;zfMdOvOPNixzkrau+JxzF9NN06xWYmJiYtEzExMTLzr82XlfR/Uvf56W6J6+5LF1Do/U+dp0/mcG&#10;bi4LV6hW/JUtxUmt8dsWTmKZaZaWrfDelctL0tSLRp94Yd+TCszVU4FzApomu8ldNuFH27i0SU/g&#10;Nm8r5DLmV48k3pdO4r5JOSoypMVS1KWtEFlI8demfexy3NTXk/UdYw5OzLWP+nPdx12zSf8Aijir&#10;O2ZisPsC+cX9Fz6k9OxzHqj5v3M26tyddb26VzNqxz2ONNZjluY+Ri5usbeHFkjDnisRWtuZyTqk&#10;LY3kmPZhR1mT4ne1GTY3dxGp9Nf0FjDt6a1gvF1al11nXrcZfaV8TjazSf1x5hwZ8PM4q5+XtF6W&#10;iJi1ZiYmPgmJmJfUz1fo/VugdTzdF67yuXkuc5a00zYM+O+LNivG+mTHeK3paO60RLGfnDyaqeI/&#10;GjZG55q4rl7V1Z0mAVUo0mm82FfkqDitebBmRuNNPGqbMQk/EUSPIUX7Ufw/VPXMfp7oefqdp+XW&#10;OHHH+9ktspHxa/Kt/wAMTPY8z/Nq9zHPe/z3y9H93PLxavK58nnc9lrvw8hg0vzN4n6m9qR5OGZ2&#10;Tny4q9qvPvLq2yS6t8jvrCVbXt/Zz7q6tZzpvzrO2tZa51lYTHle1brzzi3HFn8KjM/hHp7ly5M+&#10;W2fLM2teZtMzvmZnWZn4979ZnTOm8h0bp3L9I6Xirg5XlcWPDhxUiIpjxYqxTHjpWNla0rWK1iN0&#10;REdj5Y4bj+oXw/0Pq+ME9qWP2DOW6Mr15lXEnMLZKsg1wuXmmrEzJCfPscDuZ3m5Pj8QnD6rOqsn&#10;ve0pIzUbU5RJSTcY/D7Ae6X1F9scnk9Pczb5eHW+LXtx222rHfw2nX4rafUvoh+lO9wluherOQ9/&#10;Xp/B/wDidYinJ9SmkfJx87hx6ctnvpu+2eXp5Uzsjj5aJmePNETItP2df6PwDzLv+F9RXxsHuVXc&#10;R4r8P4sqLs/P2LTO2mPOiarwco+TbClKW35scplU06hisbdT8pp+3kxWnCI/KUtXyT+L9f8AWXQf&#10;TtZrzubiy6bMVNLZJ+OusRWPhvNY7p1ey/uN+aR78fnA58ef0T0q2Hpdp0v1PnOLl+RpETpbgyTS&#10;1+ZtWdlqcpjz3rOnHFY1s/N2/OXmRc2tT5jumx19E1tiyNnXeG6/pCtJF5b2GO0FLXSJF9d2y22G&#10;FuvTZUlkmo0dCGvJNvxvGXmq59Ieos3qjp+Tqd8MYMfm2pjrrNrTWta6zadIjXimY0iI000272j5&#10;1nuB6R823130/wB3PJ9Wt1jnZ6dh5vns3lVw4sfMZ83MVrhw4uK94rXDix34smS1r+ZFuGngjO4f&#10;K3rAAAAAAAAAAAAA8F5U/owcj/yC7g/N7YjD1T8Gcx9ayfrJeTfcp/jL6S/HXS/u7AraB66P11AA&#10;AAAAAAAAAAAAAAADd72AP06rb8g2wPxioR809B/hyfrV/wBWr64/pRfza+X/AB1yX3PzqaoPMkb5&#10;fnkBIAAAAAAAAAAAAAAAAAAAAAAAAAACkJEN7JPjbzA5M8QLzJck4z7lzHTV7mFVEo8ms8OkxI0m&#10;5qoEs7CHAmHLZeI0NvdXEkRF8r4wRNa23svP9dv3Xy+DnPvD/wBa05/1YQaufLp3H+u47r/8ufd/&#10;/rSm/wCJBqeXTuP9dx3X/wCXPu//ANaU3/Eg1PLp3H+u47r/APLn3f8A+tKb/iQanl07j/Xcd1/+&#10;XPu//wBaU3/Eg1PLp3M4e2h3c+5Rt3uB8ONYbK5h7ezHAM95EauxXMMVt7Gqdq8gx+5yiPDs6qe2&#10;1ESpTTzSlIWSVF7DP2iYlzelYrMxCzFL6v6wMrkBWbeqS+lfy78iGmPuNJES14fAjyU9RaZBbVlD&#10;RwJVrdXdjBqaergsrkzrK0sZSYdfAhx2iNTjrzy0NtoSXU1GRERmCydy2m7TXbg1722OKGHatqae&#10;mkblyqqqMo5DbCix2XbTMtivxDflVKLYuq3KahN92spY6TS0TSXJXlpkzJS3JY73451bPgcP4WhL&#10;iVIWlK0LSpC0qIlJUlRdFJUk/YZGXsMjAVCHdX0VQ8a+4xzD0zikCNU4li+7spssRpoSG24VFiWb&#10;qbz3F6CEho1ElmBAs48RojPxEhsiV0V4iES20txV1eD8RuN+X8vuTOkeM+DO+6ZHuXYVDhrdsqIu&#10;ezjdRMke8ZRl82E0pC3o1NVtTLWU2hZKUzHWST8XQwTaeGNVvvxq456o4l6O13x70njbGL641pQR&#10;6OjgoNLk2c94jk2uQXk3oSpVlYy1vTbCUv5Tr7q1+wjJJSxTOs6vcwQ6Ps3XGG7h11nWqdiUkXJM&#10;E2RiWQYPmFDNQlca2xvKKt2muILhKI+nmMPLIlF7Un0UnoZEYEbJ1UyW7NZ2Wldy7c05cOG/b6l2&#10;dnus7Z1TS2VO2WB5VLxac6thZEaDU5EUZpURGXXofT4BDfG2NUvH0dub2MXZfOPW/idcqL3BdK5s&#10;SFPKNiJZ4pf39F4mWFdSSuQ1c/uq09DUTLZK8RJSZIUZ42RKdoX1fs/siWdCE9ZP/wCHJ/ne/wDZ&#10;eIlowdvsQhi+z0BesevTJduLGeOHEio5iZxj8SRvnlXTpvKCzsISF2OC6JOYpWGUdK+8k1M/fETT&#10;eRTnmFEUhh2tacLxRCM5ZcttbadyT0CoAYo82uH+qudnGrZXGrb1e29j+c07xUl+3HZfucDzaEyt&#10;zEs/xtx3+1zquUpLyC6+F5o3YzxLjvutrOq2ms6wqAtyaqy7RW29naVz+G3AzfUufZbrjLIjK1uR&#10;msiwy9fx62OG8tKDcYU9HWqO74SJxs0rT7DIQ2xtjVLw9Ipy4sajZXIfhHkNq85juZ401yA1rBkv&#10;q91rsvxaTCw/Y0KA2rr1eta2VTylJ9hEiqWr4VGJhRmrHiTuyPqDOhCesn/8OT/O9/7LxEtGDt9i&#10;Hrxk/SR4+/lu1P8Aj9XgundK6FEsLGvmNyRxviBxb3tyYytpqVVab1xkOYMVbz6YycgyGPG9zxHF&#10;m5CjIkOW1s9CrWlGfsW+kE1jWdFOxsvY+a7g2Hm+1Nj5BOyrPtjZTeZpmORWLnmzbnI8ksnLa2nv&#10;K+AvMedWaW0pJKE9EpIkkkihtiNI0S4PSwds3F9s5VlvcG3TjMO/x7UuUfeLx2oruJ7zWP7SgQ2b&#10;bKdnuwJbflPKoWJMKJRveJxDc96U+SW5ddFdRMKst9PkwntgzAD+VoS4lSFpStC0qQtCiJSVpUXh&#10;UlST9hkZfCQCsx9Rp2z6Dglywqtp6eoW6LjzyibyDK8aoK6K81T682TSPMK2FhEE0EppiC+qZHuK&#10;ljxIS21IfiMNJYgEYiWvFbijSexqT4I8sMu4Q8tdG8nMQdnLc1lm9ZYZPTQJHuysu19YLOp2Fhrq&#10;19UeGzp35kRC3EqJp1TbxF5jSDCHV68VdFxBjeR0mYY5QZdjNlGucbyikqsjx64hqUqJa0d3Bbs6&#10;qyiKWRGbb8d1DqDMi+SoupF8AliVmXqW+JP8WvuWZtn1HWOQ8D5VUEDe1K82z4YLeaz310G1q1Mj&#10;+zkruYi7uQRl8lNoyXtIyES14ra007mu7tccp18MOfnGHkHJsFVuL4rsqspNivqkGzGLV+eMuYLs&#10;V+UhXyHSi1FjLmsId+T57DS+qFJStKHV68VdFvwhSVpStBpUhaUqQtJkpKkqLqlSVJ9hkZfAZCWJ&#10;/QDHjlryBoOKnGTfHI7JfdnKzTWrcwztqDKUtDd1c0tO49jeNoU2aT8y0sfdK5n5Serjyeqkl8oi&#10;YjWdFNllWUXub5RkmZ5VYv3GT5ffXGU5HbSjJUq0vb+xdtreykGRERrffdcdX/8AdKM/j9sN0dyc&#10;P6Q/iUirw7klzbyGrSmflVnA48awnvI8L7WPUPu2cbUlR/GRmuPNnuY7GbdSZETtdIQfiPr4Zhnz&#10;W3VTTC/pfF8YKFe76vn9NzjR+qvH/O3kgiWnBulEuL4/g+D4+hf0zBctK+w52y8S7f3D7EMpyPHW&#10;T5O8gsZoM+3RkljC8m8xyDdRU3OK6egpfLzIkWijvNpsWSMzkWhyn1qU0mI1GlkyW4rfE3kF1P4Q&#10;VuQFVP6gXQ2P8fu67yfocRq2KbFdgWeJ7mqK+MhpphqdtHEIWS5q4yyx0ShtzI3LhxtskpJKFJSR&#10;dCIziWzFOtIaodUazy7dGztd6gwCu+d852lnGK68w6sNS0InZNmN2xj9LGdcbSs0IVIkN+Yskn4U&#10;9VdDIjB3M6Rqt8OBnCvVPALjHrrjbqeBG9yxWsZmZnlnujca32RsSwjNnl+f5AsjWtUidIR0ZaW4&#10;sosVEeG0ZMR2klLFa3FOrMYHL8FpWVt3W2FNdV0G3p7eDLq7aptIkewrLOssI6ok+vsIEtK2n2Hm&#10;lradZcQpC0qNKiMjMgFO53BdB1vFzm9yn4/0TbjWM6u3fn+O4c28758hvBzvXbDB25Tx9fG8mpfh&#10;E6rr7V9fg+ARLbSdaxLe96SDPLCi7hO5MEJx86bPeKmWTJEZtRkz8+4dsvF5lPOkpNZJ8LUWVZsp&#10;PwKUSni6dEmvqhxmj5OqxUEsqPx6kvmlacTe3XkmF4VaOVeyuVN4rRdJKiqWifV4LYVT1pti5irS&#10;ZeHx1LfzL5iT8ba7Nt1HRSPEksx14rKxL2F7fkn9fqfxkfw+32fb+DoIa1m/6frtR4pwU4z4zvTY&#10;+Lsv8tOQmJVeTZla3EBs7jVeBXzbdxjeo6RUhJOw1kx7rMyQk+Fb1h/c7huMwIplLJkvxTp3JChA&#10;rcgPFuRHHzU3KjTGwNBbvxSDmWtNk0EugyGomNtnIYJ9Hjg3dHMWlSodnXyCbm1s9kidjSWm3mlE&#10;tBGCYnSdYVC3NXjDk/DDlXvXi/mEhU+209n1jjkW4Uycc8hxeUy3eYRlJRz/ALUVrSy4FilvqfgJ&#10;4k+3p1OJbazxV1SqfSH8t50DNuR/CC/setLkVExyM1rEfcS23DyOhkQMD2dAiKcV1cdsIUjH5SGE&#10;J6pRXyXfjWZTCnNX6pOoL6wM6Hp6wn9G/h1+W7PPxDbCV+DfKAx8avs/D8PT7QhoT/fS2dszFdea&#10;PR3DtqY5CtNr7ievqbQqbivZfd1zqmnnSMZucuqClJ8yNaZNNamsHJJJKKpZY8hzybKShcs2W8zP&#10;Cl6l+wClyA1H98ri1jXKvtlcnsftauNMynU2v77kDrayWylyfTZjp6nkZc8mqcUR+FyzqmbOkX19&#10;htzF/AZJUk7x24baqnz4fqMvaZ/0vsf0hDZ8CyQ9KHndrl3a+vsfsHHVw9W8ptsYJRJcdNxDNVY4&#10;hi2zXm46D/taDnZHNWaPb8pSlf2QllzeNJjBU0heo6+hl5jf77jx/pVYMHYsxeOFWMIa1tR2R/oo&#10;ODH5EKr7szRLHk8ctpwOAAAAABwf1fH9kBWuep7s9ibS7qWX0kHG8pvaPUOm9Pa9pnaymtLKBHas&#10;6Bzac5ptyEyptLhyckdNwjUpX7XqfQkpTEtWHwOpem74Xyd49zTBsn2hgV4nDeOeEZPvtMfJcfnw&#10;qWyzPH58DFdfRnnLFgkLfh21xHvIrSVEo11/iPxNocQpCcs6U071mgX2/tiWRyA4Pr8X1ewBXfer&#10;f1ZhuJc6tKbLx+PBg5Ntzj3Bdz1iL4UybW1wXLp+NUmT2SfEajderDiVaF+Ekm1XtpLqaFGIlpwz&#10;8mYadezncWFH3SuB82skKjSX+Sutqd1xJEZqrsiuE4/cR+ivZ0eiSn2jP4eij6e0Id5PBK3LL7f2&#10;xLG5AVLHe4+lf5z/AJb7T7jQhEtmPwQwN0HpXOOR+7NVaE1tDam53t/PcY19i7UlamoTNpk9q3Vs&#10;z7N9JK8qJFJxUmW/06NMoW4fsSYOpnSNVvNwk4bae4G8c8B45aXpokKixKuZdyPJPm+NCvdjZvJi&#10;tt5LsLLXWDUp6wsXWyUZLcWUdhLMRk0xo7KEyx2tNp1llmDlwfxfW6+0BX6+rg4tY3rnkvx+5TYv&#10;Vxq6RyKwjKsP2H7kyltFjm2mV1bFXk1kf9lKm0tzBr/EXwt1iOpeLqaolpwzrEx3IqmrM+tdUbO1&#10;xtKiNRXmtc8xDP6Y0LNtRWuG5BHyGuNKy/an50Zvorp7PhBbO6V1qXwCWFhJ3IeUZcL+DPJjkrHd&#10;jtX2ttZ2i8J96ShyM5sjKpLOE61aksrJRLaVfWVd56PCfVvx/ZB1WvFbRT7W1rZ3tpZXd1YTbe5u&#10;bCZa21rYyXJlhZ2dhIVMnWE+Y+aluvvOrU464szUpSjUZmZmIbY2bE4/0pXbkxUsKynuN7RxqLa5&#10;VaZBeaz41laRUvs41SUJKqtlbKqW30qb98nzlO49Dltml2M3Ds2y6omH0lny3+phNWBQAPMdz6d1&#10;vyC1VnmlNvYtXZprXZWOTsWy/GrRvzI1jVzkl8tpwvlsSY7qW5MOUyaXY8htp9laHW0KImJmJ1hU&#10;P9wLiLkfBTmDvLi7kUiZZNa0y91nEshmtJaeyvXl9EayPX2TueUhtk3pdRKiLmIYSbbUrz2EmZtG&#10;RRLZW0Wrqw3B0u9hLAAAAAAAAAAAAAAAAAAAAAAAAAAAAAAAAAAAAAAAAAAAAAAAAAAAAAAAAAAA&#10;AAAAAAAAAAAAAAAAAAAAAAAAAAAAAAAAAAAAAAAAAAAAAAAAAAAAAAAAAAAAAAAAAAAAAAAAAAAA&#10;AAAACHn6wn9G/h1+W7PPxDbCV+DfKAuf7Y/g+E/iMz+wREIaGxnXPdz7lGosDxLWGteYe3sOwDA6&#10;GtxbD8VqLKqbq8fx+njJh1lVXoeiLWTLLaUoQSlH7C+ENXM0rM6zDun+u47r/wDLn3f/AOtKb/iQ&#10;ao8uncf67juv/wAufd//AK0pv+JBqeXTuP8AXcd1/wDlz7v/APWlN/xINTy6dx/ruO6//Ln3f/60&#10;pv8AiQanl07j/Xb914/h5z7w9n/91p/60INTy6dyZd6YjmByZ5f6J5P5JyZ3LmO5b3D9tYfSYzZ5&#10;hJiSZNNUz8OXPmQYaojLJEhx4vMURkfyvjEqctYrMaJPIKWEHc2+jc7g36kPK78w98Dqnjj41PSf&#10;w/aL+oIbW8jsE9t2l7iHNBljaFO9a8d9AVEDZu4IJk63By6W9YnCwDWE2U17W27uY1IfmJI0qdr4&#10;M5ttxt1SHEoV5LcNfjWkUCDBq4MOsrIcWura6LHgV9fBjsw4MCDEZKPEhw4kckttNNNpShttCSSl&#10;JEkiIi6CWR+sBoU9ShovHtxdqDd2S2FciVlGhsg11uHCJpMKcfrp8XM4eE5R+6MpU4TTtBdWpOJ9&#10;iPGTTjnRLXiSWYp0uq9y6fAf7P7Hw/F7f2fg+0Ia0vn0rPbixbdWyc7557exuHkOLaEySLgmiqm3&#10;jomVb+6V1TN/kWcSIMgjbcexqtmV3zUpxK0pmTylt+XKr2HEzCjLfT5MJ/JAzh9QESv1bvG/HMw4&#10;gaU5PRK1hGe6Y3DE19OtkIbaela12pSTHZ0OY6not/3a7q6lUNCupNFIlqR4TdX4nYuwz8rRXw/Z&#10;P2dfsEfx/CX1fbENK4l7cufTtpcAOE+wbWS5Nu8r4q6EtchlupeSqTkjmsKxrI3y94W4s0qnJkGl&#10;S1qNRdFGZmfUSxWjS0wzOBypeuTf6SPIL8t22Px+sBDdG6Hp/AfiVkvOfl7ozi1jMt6qc2pmLUHI&#10;shYYbku4tglHBeybP8oaYeMm3HYFNCnSIzLikpefS0x4iNwgLTFY4lvFo/Sms+OWpMA0dpvFK7Ct&#10;Z6yxyHjGJY5VtJbYhwInidelSnSIlSJkyQt6bYTXjU9KlOvSH1redWtUsUzMzrL1QEACFb6rXtyY&#10;u7hGLdxvVuNwajKaW8ota8lCqorERGT0V8sqvWuyrRthKELnQJ/lY9MlOGt6SzLrWz6NwSBfiv8A&#10;Uyg11llY0llX3FROl1ltUzYtnV2UB5yLNr7GA+mXCnQ5TJktp1pxCXG3EqI0qIjSfX2iGiduxcD9&#10;trlIrmjwW4zclZbjDmQbH1lVnnJxm22Iqdk4nKewjZaYkdozJpj5+rbE47Z+1LRoIy69RLFavDbR&#10;m+DlTYc5/wBNnmJ+tNyD/O1biG6N0JTno5/4Sed/4D6D+72VBCnP2e1OyMSzoYHq3+bNjjWFaQ4E&#10;4ZcHGXsdBb13dHjOuNyJOHY7crp9TY3KJP7m5Fm3US1tZDSui0PVUBwvkqMjL8NdflSg2YjimR55&#10;leMYNh9PMyLLsyyGmxTFaCubJywu8jyKybqKOngtKNPiekynmmWiMy6qUXXoIaJ3Lb7tedvjXHbf&#10;4o4Po7E4FZL2BOr63J955/FYQc3YO1Jtej5+nnMWlLp1kFw1waSKv2MRG0dSN9yQ67LHe3HbVsVB&#10;wAMBe5NwE1d3GuLWdaB2BBrImTO182809sGTDS9Zax2lDhrLG8mhyEIU8URxzpDuYrXQ5UF19kjS&#10;s23GzqtuG2qoyz7Bsn1hneaa0zipfoc115luR4NmFHK8JyabKcSuHqDIKqR4epeZHlx3mVdDMvEn&#10;qIbYnWNU1v0jnNawnx97cCcxuXpMWlhq5A6UjTZHiTXwn7GNjW3car1yVdUtKlSqW2iwmCMvMdtJ&#10;Jp6qdUJhnzVjxQm2AoQhPWT/APhyf53v/ZeIlowdvsQ9eMn6SPH38t2p/wAfq8F07pXQolhAAAAA&#10;HB/b+0Agserh5p2VhmmjeBmJW/l4/j1NH39uKPDeIysMmuXZmN6vxyyU0olJ+b4LVpaOxXCNDnv8&#10;F/p42WzJLRhr9UiJcf8AR2wOS+7dW6B1XWJt9g7czahwXFojxuIhNWF5OTFVZ20hhDhx4EJo3Jth&#10;K8BpYjNOvKLwoMQumeGNVtx2/eBeku3Zx0xTQWmaiObsSPEtNj7AkQWo+T7W2A5DQzd5rkr5KcX1&#10;dWRtwYRurbhRUtRWT8DfiVLHa3FOrN0HIA1I95ntv4h3G+HWa4czRQ3N+awpb/POOWVJYJNtXZzC&#10;gJmScIOWn5fzblDcVuqnMq8TaHDjTPLW9CZIjvHbhtqqfXGnGXXGnkLZeacU26y4lTbrbrZmlba2&#10;1e1KiURkaT9pGXt9ohsWeXpsOXFlyg7aWEYvldq7aZ3xgyWz4/W8mY+p2dMxCgr4t9q6aslf/QI9&#10;FPi0jKuvVR1rhn7eolky10vr3t/wK0Zn1X/0X+PfrUao/E7KgW4fGrbxDUuTuC36EfDn9Vfj3+aS&#10;oEsM75ZUAgAAAAAAAAAAAAAAAAAAAAAAAAAAAAAAAAAAAAAAAAAAAAAAAAAAAAAAAAAAAAAAAAAA&#10;AAAAAAAAAAAAAAAAAAAAAAAAAAAAAAAAAAAAAAAAAAAAAAAAAAAAAAAAAAAAAAAAAAAAAAAAAAAA&#10;AAAAAAAAAAAAAAAAAAAAAAAAAAAAAAAAAAAAAAAAAAAAAAAAAAAAAAAAAAAAAAAAAAAAAAAf/9Wf&#10;wAAAAAAAAAAAAAi7epM/yMf84r/mIPGfvF/gf2X96fc39EV/mD+Qv65Rdx4yfc4AAAAAAAAAAAAA&#10;AAAAJ5vZg+jU42/9cP5/MpHnP0d/Zzlvsn7rd+ZX6Qb8731d+S/6F6c2iD5M9MgAAAAAAAAAAAHx&#10;MloK3K8dvsWuWjkU+S0trQWzCTIlP1txBcrpzKVKJREamnFp6mRl7fgMVZsNOYxWwZNtbxNZ+KY0&#10;n/ZL+j0fqvOdB6tyvXOnW4OY5LNiz4rb+HJivXJSdI0nZasTsmFaPmeLWOD5hleFXBeG2w/Jb3F7&#10;RPg8siscetXamaXlq6+H90ZV8k+v1up/CPSbmeXvynM5OVyx8rFa1ZjumszH6sS/ZT6e61yvqb09&#10;yHqTp864Of5fDzOLt/6efFXLSddmvybxuj2MoOKfPDkrw5t/etP508nGJckpN3rXKEvX+urxZqJT&#10;7sjH3HUHEkOeFJLm1r0aUaSJBvmjqk/7nQPVfW/TeTi6blngnxYr62x27dtdmk99qWrbs4u/wp78&#10;/mve5v5wnT/I94PTInnaV4cPUOWmMHP4Nk6Vrnitoy441mYw8xTPhiZ4ox8URaO/c4O47vHnYeGV&#10;2w6/FsOw7BlSJ1VheEtWzNTMyKdHKNMya5ft5Mp6RJS14mIhGskR2VrS2jxvPuO6/VHrPqvqvysf&#10;ORXHixbYpTWI4tNtrcUzM202RG6ImdNusz8V+bT80D3afNgjqPOekcvM9R6j1Phpl5vnJxTlpy9J&#10;4q8thjFjx0x45tpfLsm2a9aTe3Djx0pr8/rF09nwD4hq9rQAAeq6R3RsHjztPDtx6tuE0mb4RZHY&#10;1Mp1lMqFJakRl19nU2kNRkT0ObEefiS2vEk1NOKJKkK8K0/0Ol9T5zo/UMXUeQtw5cU6xO+J1jSa&#10;2jtraJmJ3bNdJiXwb3le7n0n72vQ/Ufd7635f7Z6b1LH5eWsTNb1tW1b4suO8RM0y4ctKZcV9Jit&#10;6RxVtXWs7JuQvew5n7zx/wC9Sgtsb0VSSohR7p/Uca3q8ot1Lb6SOmX3UuZOgtmr5TaatyM4RfIc&#10;edIz6/Nese871N1TD5GK1eUpMfK8mLRadYj6ubWtWP8Au8PwzL089030bvzdfdl1b7+dU5fmPU/M&#10;0txYq9Vviy8ti2/Jn7Vw4cODNbTZaeZrmpM/KpjpOjUZKlSp0mROnSH5s2Y+9Kly5Tzj8qXKkOm8&#10;/JkynjNbji1malrUozUZmZmZ9R47m9r3m1pmbTMzMztme3WZ7f8A4d734wYMHL4Kcty1a48eOIrS&#10;tYita1rsrWtY+TWsRERFYjSI2J+na51t+9ZwI41UDkdDEy7wFvYc4yR4HnntnWcjYEdUrqRGbjca&#10;xYY6H7UpbSj4EkPbj0JyX2h6S5HDppNsfmT9lmckfpRaI9j8rPz2fWP/AK4+dN6y6rS82x8tz08h&#10;TbrER03Hj5G3D2RW2Tl732bJm82+qZ+D5a9VwAAAAAAAAAAAHgvKn9GDkf8AkF3B+b2xGHqn4M5j&#10;61k/WS8m+5T/ABl9Jfjrpf3dgVtA9dH66gAAAAAAAAAAAAAAAABu97AH6dVt+QbYH4xUI+aeg/w5&#10;P1q/6tX1x/Si/m18v+OuS+5+dTVB5kjfL88gJAAAAAAAAAAAAAAAAAAAAAAAAAAAUhIhvbPe2J2s&#10;9wd0vO9n4Bp/YWttfWWrMSqMwuJeyXMobg2MK5uDpWI1aeMV9g55qHCNa/NQlPh+AzP2A5veKRrL&#10;cufpB+bh+3+MvxW/84238Hxf/U39X7AaK/PjucfzQbm5/KX4r/8AnG2/8Gw0PPjuP5oNzc/lL8V/&#10;/ONt/wCDYaHnx3H80G5ufyl+K/8A5xtv/BsNDz47j+aDc3P5S/Ff/wA423/g2Gh58dzKXhD6X3lz&#10;xg5fcbeRGX7/AOOOQYvpbcmCbIvqTG39mKvrWqxS9atpkGoKzoY8f3hxDZpa859CPEZeJRF7RLm2&#10;WLVmNE34FAArNvVJfSv5d+RDTH3GkiJa8PgYWdjrVkHcfdi4Q4dZR2pUSBtxzZS2HkoW047pXELT&#10;csUnG3FoJRE7QoPwmZ9enTwL/aKQnJOlJWzZF0+r7YljcgACqO7/AB9L7zZ/DnB/zO44Ilrw+Bl3&#10;6V7FKnIu6pV29kwl2ZgnH7cOV0DikNrONbS/mzB3n0KWRmkzgXM1vxIMj6L6dfCaiNBm8Cy2EsgA&#10;AKejuafSR9wb9d/lh+fm/ES2Y/BCRb6Pf9JHmJ+RDBPx8WEOM+6E+oSzIQnrJ/8Aw5P873/svES0&#10;YO32IXGucLstk7BwXXdMak3Ge5li+F1RoYVJUVllN4xRQDTGSpBuGTr6OjZKLxfB1IF87I1XS2BY&#10;Vj2tcGwzXOIwk1uKYDimO4VjFcjweCvx7FahmipISSbSlPRqMw02XhSRez2EQlgnbOrtgAA4MBV9&#10;epb1bC1r3bd4WldEVBhbZw3Um0kRya8qOc2wwSLiF3Li/JLxFJsKWXKeX4ldX3HfaXTwpiWrD4Hj&#10;XYF2LI1n3cuG1q0+TUXJMzyvXNiy44ltiZH2Pra5wyIw94nGuppmTIz7KfEZm6230Q4fRtSHWWNa&#10;StaxLGhCesn/APDk/wA73/svES0YO32IevGT9JHj7+W7U/4/V4Lp3SuhRLCjE+q+3LKwDtuYvrCu&#10;leXJ31yEwTGbmGUhtpUrD8HqLLZU5w2TM1uk1cVlD8kkkkjUlSlpUSErLcMfL1VwP2enX+kfT4fa&#10;IatNVvB2k9EQeN3bZ4aarixPcpsXRuH5rkzCkqJxOb7VintLOEuKcShZ+C2uZjaPGkjJCUp6ESSI&#10;pYrzraZbFAcgAAj3+px0TX7e7VGyc0OE3IyLjzsHWO3cfeSTDctDEvJm9X5QwiS6XXyfmvIpUx5k&#10;lkTiozZkS3ENpMsxTpdWOfF/R9vt6n19ohr+Fa79hjcc7dvaX4b5HbSVyLfE8Bt9QTfMS942YumM&#10;zstYY20bjxES+tPV1zniQai+V4TMlpUlMseSOG2jBT1TXEhO9e35W7+oqwpeb8SM6h5e48zGKRPd&#10;1XsR+LhWw66KSE+YlDU08fuJC/F4ER695Skn0JSDrDbS2nercvZ+wXsP6/s+o/q+EQ1Larsu8pG+&#10;XfbU4ubOmWCZ+YY9gUTUWxjW6t2cWc6iP7xLGwtVLNX90WsaHDvD8KjLwTUH0T18CZY8leG0w2lH&#10;9cHCKV6s3lI7rDhdqnjFSz3I15ye2aq1yVll4+j+sdJ+55NZwpLTfQyN7Ip2MvMKcMkqKK8kkqMj&#10;UguwxrbXuV5cGDNtJ0OsrYcuxsbGTHg19fBjPTJ06dLdKPEhw4rCVOOuurUlDbaEmpajJJEajIQ0&#10;rhHtycV4fCvhDxv42NRorF1rvW1QWdOwyQbE/ZmSqXlmy7Ft1Jmbjbt7OnmwpSlGTPlp69EkJYrW&#10;4ras2Acq9z1fP6bnGj9VeP8AnbyQRLTg3Sjz8AdV1u8OcfEHUV21GfoNh8k9LYvkbEttLzD+M2Ww&#10;oDWSMLZWRpcNcH3hKW1fJWZklRkRmZFttlZlcdEJYXIAArNvVJfSv5d+RDTH3GkiJa8PgY3ensxe&#10;ly/vE8Lam/ipmQYmRbYylhlRIMk3WD8f8szXG5ReMlF1Ysa+K+noXXqj2GR9DCDN4Fq0JZAAAVR3&#10;f4+l95s/hzg/5nccES14fAzg9KD9KDkH6rG2PxwxUIM3gWSB/V8YlkV9nq9NwTMi5gcZ9GtynHab&#10;V3H6fsA45JUlqLkm3s9m1Fok/EZEpw4GKVS+pJ6JStJeI1eJKYlpwRpWZR3OAGFa+2Jzf4nYftm1&#10;xuk1Xbb/ANXr2VY5jbU1Fi7ev6zLYtvmUe8t8gkRYceO/XMSY63HnuheP5KHFGTa0LLzpWdIWxxc&#10;6eEf8sXiuX+cJqT++4lj0t2w5/j08I/5Y3Ff/vCak/vuBpPcfx6eEf8ALG4r/wDeE1J/fcDSe5x/&#10;Hp4R/wAsbiv/AN4TUn9T53A0nuQAPVF2Wks35+a/27o7ZettnVGxOOmHs5nb62zfFM5gsZzh2XXm&#10;PON2c7FZMlDLp0qaRCGn1ePwo8RfINJJiWnDrw6Swt7C+2ZWn+7Pw2umpBtQ8v2DZamtWPleXOi7&#10;axKw1/CjvEgjPoifPhyUdOheY0g1H4SMIdZI1pK16ISxoefrCf0b+HX5bs8/ENsJX4N8oDHXoavs&#10;n9n4/YIaJ2bV0Dxi1VB0Xxu0DpWsjKiQdS6Y1jrhhhxpDL6SwzC4WPOLlIR7POWuOpbyvaalmpRm&#10;ZmZiWGd73IEADyzedMjItKbgx9chUVF7q3YFMqUlsnVRk2mJy4KpCWjNPiNBL8RJ8RdenTqXUExv&#10;hSve37P1/wBk+vt+D6vgENywj9IQpX8STkug1KNCeVMlSUmZ+ElK1JjZLUSfg6n4SIzL4ehfWEwz&#10;598JaIKGkL1HX0MvMb/fceP9KrBg7FmLxwqxhDWtqOyP9FBwY/IhVfdmaJY8njltOBwAAAAAAAAA&#10;PKs93ppLVROfvobi1ZrjyvCbh57sLEsP8vzPJ8vx/fDMjdPF7xH6dfh81vp+3T1GkzuYQ573mO1f&#10;rjzPvh538dLHyvB4vvCzqJtXqS/J8Pl/vXpuPH/b2+vh69OjnXp5LvgO/Lv3MG9h+qA7SmFMS3sa&#10;2ZtnbzkdpTrUXXeks2q5E5aUtGUeMrbTWLtpWZuLSRvuNp6tOdVERtG4deTfegsd2nuNXvc65bWu&#10;/pGLSMDwagxSo1nqbCJs5ixtKLAqCwmXDMrIJkRKGHLKxn2M6fL8lKksk63EQ6+3GQ8uJaKV4Y0d&#10;d7RX0oHAj9ajTf44xghGTwSt4BLGAKljvcfSv85/y32n3GhCJbMfghm/6W7VMDY/dZxjJp0RMs9I&#10;aP29taETiULajz5cWDqKPLcbcURGbf31qNsySo0ueBZERpJaUOc3gWY5CWVyAAIeXrCEp/i48Ol+&#10;FJrTu3PUpWZF4kpVgjRrSSvh6H4SMyL4ehfWCV+DfKAwf2evx/D19ohoXeglgRhPVj7JmYh218Jw&#10;mvkutL2zyf15jtvHQpxtuVjmM4dkeePk8pKTQokWdbUqJtSkmZ9Fp6+WZAtw+NXD/H0My+P65f0f&#10;jIQ1re3tQatrtNdtTg7gdawxGJjjVqvKrRqOhpDP3zbGxlnY2XuINn5K/Ha20xZu/C4Zms/aoxLD&#10;edbTLYMDkAcH/Q+r2AIAHq+9MQ8Z5R8Vd8RI6I7u3NLZdr2zU34SKbZ6Wy5m1Kc8kvabvumYRI5r&#10;P4UMtpL9oIlpwTsmEQkFy72EsAAAAAAAAAAAAAAAAAAAAAAAAAAAAAAAAAAAAAAAAAAAAAAAAAAA&#10;AAAAAAAAAAAAAAAAAAAAAAAAAAAAAAAAAAAAAAAAAAAAAAAAAAAAAAAAAAAAAAAAAAAAAAAAAAAA&#10;AAAAAAAAAAAAIefrCf0b+HX5bs8/ENsJX4N8oDHwmZdPhP4fZ7Pb+z/siGhJg40el+5c8oePum+R&#10;OIcgOONBi+6dd4vsegpMkf2am+q6rKqxu0hwbcqygkR/eG0OEl3yXlo8RH4VGXtE6KpzRE6PcP5o&#10;Nzc/lL8V/wDzjbf+DYjRHnx3H80G5ufyl+K//nG2/wDBsNDz47j+aDc3P5S/Ff8A8423/g2Gh58d&#10;x/NBubn8pfiv/wCcbb/wbDQ8+O4/mg/Nwv8AKX4rmXx/3Ttv/BsNDz47klTsZdrLcHa01TvXAdwb&#10;C1rsKy2psLHMwp5mtnMocg10GmxtVK/Gszyivr3PNW4fjR5SFp8Pwq6+wSqyXi86w3ngrYQdzb6N&#10;zuDfqQ8rvzD3wOqeOPjU9Xx/H8BfB9bwiG1Yf+kb1VW41wP3ltpUVDeQ7T5LWtC7MQSyVIxLWmAU&#10;rWPR3DcbT1NqxuL5ReBa09HC9pL8aSlmzTrbRK1BSANWPe4+ig5z/kQtfuzCB3j8cKlkvrF0+ovq&#10;+r2CGxaXenFweFhXZ+4svsxY7Flm0ncecXr0Y/EU+babsyGuq5TyjSk/MTUw62Osj69Da8JGZEQl&#10;ly+NvGBUANA/qaWm3O0LvVa223FMZ3op1lS0JWbLp7cqWDcbMy6ko0LWjqn29FGXwGYLcPjVgR9O&#10;vs/rf1hDUt3u0R9F9wJ/VZ09+KEYSx5PHLYuDhS9cm/0keQX5btsfj9YCG6N0JP/AKQfTETJ+VXK&#10;Xe8yIxK/eh0ni+BVjjzZrXX3O5sucsW58RRl0Q77lic+N4+pK8t5xJdSUoIVZ50rELAUvqP4vtCW&#10;ZyAANf3dZ1fXbi7bHOHA7JqM8mTxo2vktamYk1RkZJr/ABV/YOJvvGn2pJq0q4bnmERmg0kskq8P&#10;hM6pOlolUGfAXTr7D+H7X1fY/pCG5Y5ekz2LNyztuZ9hVhIdePVfKHP6KmaUn9xi45k2EY1mrLTS&#10;yIi6qs51s4pPtMvERmfyuhSyZvGlBAqU2HOf9NnmJ+tNyD/O1biG6N0JTno5/wCEnnf+A+g/u9lQ&#10;Qpz9ntTsxLOqoPUBbkmbn7tHLSwcmPyKnXmT47pvHojylm3VQ9YYfAxq7hxSX8Dbt23azTIvZ431&#10;mXsMhEtmKNKQ776cTRdbu/uw6Efu4rM6j0xU5zvSdDeSk/MscIx9cDC5TZqP2LiZFY085JkRn1Z6&#10;ezr4iQZZ0pK0hLp8QljcgADg/wCmArBvUwaJr9Kd1vadzUxfcavfmA653tHhoZJmO3YXdc/geUSo&#10;5kReP3y5x2xnPLMz6vPOl19nQolqw+Bjf2K9yzNId13hlkDEt6PCzPaTOm7eOh5LLNlD3TUydYw4&#10;kxLikpcQifZwpTaDPr5zLSkEa0pI0Oska0lbEkJY0IX1k/8A4cn+d7/2XiJaMHb7EPXjJ+kjx9/L&#10;dqf8fq8F07pXQolhAAAAAHBgKknvQ7kk717pfNrNnpiZ0Wq3jkmrqh9mQmTEVSaVQ1qCqcgON9EG&#10;y61SJfSpvqlZuGvxLNRrVEttI0pEM9/TBvaLxXuIZFt7e2ytZ6yrtT8fs9tMCuNl5njmEw3s+y67&#10;qcD8FRY5NJisOPlQ2N62tpDhueW4Zkg0+NSUOM2vDpEarBcudPCT4+Y3Ffr+sJqT++4lm0nuc/x6&#10;eEf8sbiv/wB4TUn99wNJ7j+PTwj/AJY3Ff8A7wmpP77gaT3OP49PCT4uYvFf/vCalP8AqW4HDbuV&#10;RHcdxzB8W58cxKnWN9jGS65XyL2xdYJcYZb1l9i8jEMmzCVk2Ox6O4p3n40hiPFltRkradURmjp+&#10;26kUNtfDCSb6Pjbcqu3rzE0SuYtUHMtT4HtqJAW60aGpWtcwcw+wmRmHVk4RuIyyKh9bbfhMkMk4&#10;ojS0SkKc8bIlPSISzozXqv8A6L/Hv1qNUfidlQLcPjVt4hqXJ3Bb9CPhz+qvx7/NJUCWGd8sqAQA&#10;AAAAAAAAAAAAAAAAAAAAAAAAAAAAAAAAAAAAAAAAAAAAAAAAAAAAAAAAAAAAAAAAAAAAAAAAAAAA&#10;AAAAAAAAAAAAAAAAAAAAAAAAAAAAAAAAAAAAAAAAAAAAAAAAAAAAAAAAAAAAAAAAAAAAAAAAAAAA&#10;AAAAAAAAAAAAAAAAAAAAAAAAAAAAAAAAAAAAAAAAAAAAAAAAAAAAAAAAAAAAP//Wn8AAAAAAAAAA&#10;AAAIu3qTP8jH/OK/5iDxn7xf4H9l/en3N/RFf5g/kL+uUXceMn3OAAAAAAAAAAAAAAAAACeb2YPo&#10;1ONv/XD+fzKR5z9Hf2c5b7J+63fmV+kG/O99Xfkv+henNog+TPTIAAAAAAAAAAABwfX4hE93eIDP&#10;dd1r+9fz+5GVTMbyIGUZbF2VAdIujc398mki5ncSm+vt9lnMnMr6kXy0K6dU9DP1L9f8l9o+rudx&#10;xGkZLxkj4fMrF7T/AOabR7H6nPmK+sv/AFt81X0hz178eXkeVt068dtPvfmycpirP/8AXxYbR/w2&#10;r26xGu4fDntsAAAAAAAA7DiOM2WaZZjGHUzRvXGWZDS4zVNJQtanbK+smquC0lCPaZqddQXQvaYu&#10;5fBk5nPTlsW22S0ViO+bTERH6cv5XXutcl6c6FzvqHqVuHl+QwZuYyzrppjwY7ZbzrOyNK1mdZ2Q&#10;suMVxysw/GccxKla93psWoafHKmP19jFZSV7dZAZL/etNIT9oe7eDBj5bBTl8UaVx1isR3RWIiP9&#10;kPxrdb6vzvqDrXOdf6lbi5jns+XmMtu/JmyWyXn22tMvvi1/LAAAAAAAAAAAAeC8qf0YOR/5Bdwf&#10;m9sRh6p+DOY+tZP1kvJvuU/xl9Jfjrpf3dgVtA9dH66gAAAAAAAAAAAAAAAABu97AH6dVt+QbYH4&#10;xUI+aeg/w5P1q/6tX1x/Si/m18v+OuS+5+dTVB5kjfL88gJAAAAAAAAAAAAAAAAAAAAAAAAAAAUh&#10;IhvTDPR7/pI8xPyIYJ+PiwhTn3Qn1CWYAAAAAAAAAVm3qkvpX8u/Ihpj7jSREteHwPD/AE4v0znD&#10;b7PIb/RUzkIM3gWnIlkAABVHd/j6X3mz+HOD/mdxwRLXh8DOD0oP0oOQfqsbY/HDFQgzeBZIiWQA&#10;AFPR3NPpI+4N+u/yw/PzfiJbMfghIt9Hv+kjzE/Ihgn4+LCHGfdCfUJZkIT1k/8A4cn+d7/2XiJa&#10;MHb7EWPtm0n3xdxrgTTLg/OUaZzK4zfOEIy6oeqY+56WVbm6RGX7mmKh5bnt/akfT2hCzJ4JXC4l&#10;jAAAAVt3qvvpQcf/AFWNT/jhlQiWvD4Grvs/QZdh3ReBkeFHckvN8ntVTlttkRqTErMkasrB5XUy&#10;+S1HaddV+wkwhOTwSt1fq/piWNCE9ZP/AOHJ/ne/9l4iWjB2+xD14yfpI8ffy3an/H6vBdO6V0KJ&#10;YUMz1iUyxRqPg3AaW6VTJ2PuqZNbJolMKsYOM0DNWtx3p1JaW5EskJJReIjUZkfh6piWjB2+xA/+&#10;DqXs+x9Xw/W+H7YL11rqphiLq/W8aMy1GjRsCw9iPHYbQ0wwwzj0dtlllpsiSlKUkSUpIiIiLoXs&#10;EsM75d+BAAANanePh1k7tZ88GbZSERW+NuxJjRuP+7JOzrqv5wpU+b1T1UqY0wlLfX90MyR0PxdD&#10;O8fjhUbdPaXXr9X1iP8AoCGxZk+luUtXagw8lKUokbt3OlBGZmSEndR1+FBfEXiMz6fs9fjEsubx&#10;t9G3NYYluzVeyNN59B+c8H2tgmW66y+vI/AuZjeZ0L+O3LDTvwoWceQ55ay9qVdFF0MgVa6Tqpre&#10;QOlsr447z2/oPOkJTl+ndj5jra/caaW1GmT8QvX6RdnAJZq8UWWTJSoqyUoltOIWlRpUSjhuidY1&#10;TA/SC8ono95yl4Z3U9SolnApeSGvYTkjwMx59a7E1xtEmWHfYt2Uy/iq0Jb6GSIzqlEoj6omFOav&#10;1Scj8X1+vs6Azqwj1KfKhPJDuebGxKmskzsJ4w49SaAoSYcV7qvJKJbuR7OkuMGZkmUzkFjOqH1l&#10;7Vor2evsSQiWvFGlNe95p6fPiQXLTuc6Qi3Nd7/gGg3JPJDPkuIbXGVG1jNjO4PAkNyEqaeblZVK&#10;omZMZZfukU5PsMkqCE5LcNFqEJY3ICvc9Xz+m5xo/VXj/nbyQRLTg3S059lCJGmd1rgu1Ljx5TSN&#10;7UEpLUllt9CJMGBKmwpKUOEZE4y82260svlJWlKkmSiIyQ7yeCVtcX7P7AljcgACs29Ul9K/l35E&#10;NMfcaSIlrw+B4f6cX6Zzht9nkN/oqZyEGbwLTkSyAAAqju/x9L7zZ/DnB/zO44Ilrw+BnB6UH6UH&#10;IP1WNsfjhioQZvAskRLIrGPU9Xb9r3b9sQHW0obxrV2kKSKolrWbzD+vo2RqcUlXsSZO2DiPCn2d&#10;EkfwmYiWvD4EfAFgAAAAAAMuu3/ay6Lnfwou4BtpnU3LjjdawlOo81pMuu3JTS4xuNn+2T40J6p+&#10;MupBCLbpXHglhQ8/WE/o38Ovy3Z5+IbYSvwb5QFj+E/sn/VENC71EsAAAOj7O/g12F+A+WfcGQCY&#10;3wpQRDcsIvSDfoTcmf1pnvzS44Jhnz74S1AUNIXqOvoZeY3++48f6VWDB2LMXjhVjCGtbUdkf6KD&#10;gx+RCq+7M0Sx5PHLacDgAAAAAPtgNMvd07y+k+1pg9XUSqpna3JbP6l6x1tpeHaprWYlN5ztejYe&#10;x7RpDrldRIksusRkNtKk2MhpyPFJDbMuZDO6U45V9XLrvK9xbmjb2y9o8kM2xjCLByUmNqPUNnP1&#10;brGDWyXCcTUS6PFXmZFy00Zfub+Qy7CQnqfR7w+wo1aYx1hq9ddcfdcfecW6684t111xSluOuuK8&#10;bjji1dTNSjMzMzPqZn1MHb7eNYrlGZWjdHh+NX+V3TzanWqfGqaxvbR1tK0tqcbr6ttx40kpaUmZ&#10;J6dTIvhMgJbBtOdn3ud73fhta+4R7+bjTlJREuc+wyRqDG30mfT3hrJ9tKpK9bRGR+J1EhSSURp6&#10;+IuhNHE5KV3y6v3AO3Jvntt5hqvXXIidhCs82hrX981FDhF3KyNjFapeUz8WYp7u5cjR4zs43K9x&#10;5woKn2EoWgkyHFeIktE1vF9z7HaK+lA4EfrUab/HGMEIyeCVvAJYwBUsd7j6V/nP+W+0+40IRLZj&#10;8ENp3pFfpI92fqQbI/PzrUIc5vB7ViyJZQAAQ8/WE/o38Ovy3Z5+IbYSvwb5QFj+E/sn/VENC71E&#10;sCJX6vn9CbjN+tMz+aXIwlfg3yr30/V8Ht/oiGhdBcYUpRxq48oQlKEJ0bqZKEJT4UpSnAq8kpSk&#10;vgIi+AhLDO+XuQIAABDc9YdSRpGjuFGRrW4Uyq2vtekYQRNm0qNkGIVc6WtZmk1eJKq1kkkSiI+p&#10;+IjPw9IlowdvsQLj+ov2fjBeu9BLAAAAAAAAAAAAAAAAAAAAAAAAAAAAAAAAAAAAAAAAAAAAAAAA&#10;AAAAAAAAAAAAAAAAAAAAAAAAAAAAAAAAAAAAAAAAAAAAAAAAAAAAAAAAAAAAAAAAAAAAAAAAAAAA&#10;AAAAAAAAAAAAAAACHn6wn9G/h1+W7PPxDbCV+DfKAsfwn9k/6ohoW73aI+i+4E/qs6e/FCMJY8nj&#10;lsXBwAAAAAAAAwg7m30bncG/Uh5XfmHvgdU8cfGp6T+H7Rf1BDasyPS2/RQYj+W/c/3ZjCWXN40i&#10;0FQA1Y97j6KDnP8AkQtfuzCB3j8cKlcQ2LW7sCfRA8KPwJzr88eRiWPJ45biAcADQT6mf6ILfX4c&#10;aJ/PDTgtw+NV/iGpbv8AaI+i+4E/qs6e/FCMJY8njlsXBwpe+TX6SPIL8t22Px+sPjIQ3RuhNd9H&#10;hRRo+kubWToV/dlxtPUdFIR5TZeGNjmJW9hEV5pF4ldV2jxeE/Ynp1L2qUEKc/Z7UycSzgAA8Q5N&#10;fo3cg/yIbX/EOeCY3wpey9pdP2T+Lr7fZ0+EQ3LAn0gEOejiHyqsHJynKyVyPq4UStM1+GJPgaxr&#10;H7GcSTM09ZDcmK2Zl7T8guvsJImGfPvhLqBQpsOc/wCmzzE/Wm5B/natxDdG6Epz0c/8JPO/8B9B&#10;/d7KghTn7PanZGJZ1PZ3OHXHu5J3BFOuLcUnm3yraJTizWommd63zLLZGoz6JQhKUJL4CIiIvYRC&#10;JbMfghvX9IdGql8/eQct55Kbtnh7k8avjm8RKdqpW6cJduXijn+3JDzMFJr/ALHxkX9mEOM+6Fh6&#10;JZgAADAV7Hq92mk84eNb5NoJ5zinCacdJCScW2zt3J1tNrc+E0pNazSRn0I1K6fCYiWnBulHh4Fz&#10;JVfzl4Yz4Mh2JNg8r+OsyJKYWpt+NKjbfp3o8hlxPtSpCkkpKi9pGXUFs7pXIhe0hLChC+sn/wDD&#10;k/zvf+y8RLRg7fYh68ZP0kePv5btT/j9XgundK6FEsIAAAAAAKYPlTOl2fJ7kfZT33JU+w31uCdN&#10;kumRuyJcvYNi/JfdMv7Ja1KUr2fCYhujdDwUEgAAAAAAktelJyL5l7o9hW+fKa++/jHtvHfLj/2q&#10;T7tkWOZZ5E75RfuRfNfmF7D/AHVDfs+MkKs3gWThCWVGZ9V/9F/j361GqPxOyoFuHxq28Q1Lk7gt&#10;+hHw5/VX49/mkqBLDO+WVAIAAAAAAAAAAAAAAAAAAAAAAAAAAAAAAAAAAAAAAAAAAAAAAAAAAAAA&#10;AAAAAAAAAAAAAAAAAAAAAAAAAAAAAAAAAAAAAAAAAAAAAAAAAAAAAAAAAAAAAAAAAAAAAAAAAAAA&#10;AAAAAAAAAAAAAAAAAAAAAAAAAAAAAAAAAAAAAAAAAAAAAAAAAAAAAAAAAAAAAAAAAAAAAAAAAAAA&#10;AAAAAAAAH//Xn8AAAAAAAAAAAAAIu3qTP8jH/OK/5iDxn7xf4H9l/en3N/RFf5g/kL+uUXceMn3O&#10;AAAAAAAAAAAAAAAAACeb2YPo1ONv/XD+fzKR5z9Hf2c5b7J+63fmV+kG/O99Xfkv+henNog+TPTI&#10;AAAAAAAAAAAB/KgERf1Det00nITSO02GTaY2FqmyxWQtKSJqVba4yZcyTJNXwm77rfwWl+3p4W2+&#10;hEfUz9ePfDyXldY5Xn4jTzsU0+Ocdtdfj0yVj2Q+/H6JX1hPU/dN6l9EZLcVuk9Tx8zWO2uLqHLx&#10;Stf+75vI5rRs14rX2zsiI+I8QPthAAAAAAAAbAu1lrf99Hn1xro3GjciUOdHsWYs0eNplGsaeVn0&#10;NTxfElcuvjspM/7NaS+MfL/QfJfb/q3ksU7qX8yfsUTkj9OaxHteqXz3/WH/AKJ+av6x6nS2mTme&#10;S+0KRE6Taeo5cfI2iPhjFzGS8/8ADWyfqX1F/THttD8rTkSAAAAAAAAAAAAPBeVP6MHI/wDILuD8&#10;3tiMPVPwZzH1rJ+sl5N9yn+MvpL8ddL+7sCtoHro/XUAAAAAAAAAAAAAAAAAN3vYA/TqtvyDbA/G&#10;KhHzT0H+HJ+tX/Vq+uP6UX82vl/x1yX3PzqaoPMkb5fnkBIAAAAAAAAAAAAAAAAAAAAAAAAAACkJ&#10;EN6YZ6Pf9JHmJ+RDBPx8WEKc+6E+oSzAAAAAAAAACs29Ul9K/l35ENMfcaSIlrw+B4f6cX6Zzht9&#10;nkN/oqZyEGbwLTkSyAAAqju/x9L7zZ/DnB/zO44Ilrw+BnB6UH6UHIP1WNsfjhioQZvAskRLIAAC&#10;no7mn0kfcG/Xf5Yfn5vxEtmPwQkW+j3/AEkeYn5EME/HxYQ4z7oT6hLMhCesn/8ADk/zvf8AsvES&#10;0YO32InnALOYGsedPDHYttLVBpsG5V8e8ru5RSHYqW6Kh2zU2V2Tz7KVqS0qK28h3ohRGg1EaVEf&#10;Qy622swuPvq+roJYQAAAFX36l3akPZfds3bV10v36DqTC9SaqbkIWlbHvkDBo2ZXkWOaTM/7msbu&#10;XFeJRJMnm3S6GREpUS1YfA6j6c3VcjaPdz4yunEXKp9as7N2pfrQnxe5x8Y1paxMflqMyMkl8+zK&#10;lszPp+36EZK6BDrLOlJWmJCWNCF9ZP8A+HJ/ne/9l4iWjB2+xD14yfpI8ffy3an/AB+rwXTuldCi&#10;WFFU9W/rCXk/AfS2zYDLr69W8mKKLb+BtxTcPHM+wK8qn7B5xK/AkisolTGT4mz6m+XRaOhpcLsM&#10;6W0V2/8AQ/rdfhLr9X+1DSuIe3JuKJv7gVw/27Gl++yMx476qkXrxvHJU3l9ViUahzeEuQoiNxUa&#10;4iTo6lqIjUaDM0pM+hSxWjS0wzSByAADRr6jbcMDUnaS5HRnZSY91tqbrjT2MNq8HSZPyfO4Nvfx&#10;S8fX2/MFbcul4SM+qC6dP2xFmKNbwq1fjP4/2E/H8f1fV1hrWn/p29XSdW9oviwzYxFQ7fPo+xtp&#10;WCFNJbN6Nm2zbedi0suiUqUTtGircJS+pmRl4T8BJIpY8k63lu1Bwrq/VdcRlah5s4Jyix+sVGxH&#10;lTgTbWRSmW0+7I23qONExW/JZMJJLJTKB7HX2yc+W++ia6RrNK/DEtWG2tdO5p97R/KkuGvcR4v7&#10;wsLJNZh8PYkLCNlSH3FohM612awvAczsZ7ZexxNdEsFWzaDPp50VpRe1JBDu9eKui1b5S75x3i7x&#10;v3jyJyryF0mmdX5nsJ+E++UYriZjlI9Op8dYdP4H7OYmPXxyL2qdeQkvaZCWONs6KazNcwyPYeZZ&#10;bn+X2Ui6y3N8mvsxym4kq8cq2yPJrV25u7KSs+pm4/JeddWZ/CajMQ2xs2LBb0nPEb96rhxsvlhk&#10;MDycn5Q52dLib7yCUpGp9OSpmOQpUZThEpk52RyMgTIQkvC43EhuGpfRJIlnzTrbTuSty+r7QKXI&#10;Cvc9Xz+m5xo/VXj/AJ28kES04N0tPfZH+lf4Mflvq/uNNCHeTwStpxLGAACs29Ul9K/l35ENMfca&#10;SIlrw+B4f6cX6Zzht9nkN/oqZyEGbwLTkSyAAAqju/x9L7zZ/DnB/wAzuOCJa8PgZwelB+lByD9V&#10;jbH44YqEGbwLJESyK1b1VOBSMS7pa8lcikzH2lx21JmkaShCSKZ81TLfXDynXELX1cQqh8BkokKJ&#10;BN/I8JpWuJasPgare1dcY3SdyHg+9mFZR3GL2vJrUeKXtfktdAtaB+tzbLo2HSVW0K0Mo6mG0z/N&#10;Wt7qhvw+YaVeHwmh3fbSVsWXGXjd8P8AF80h7f8A8VGBn/8AmAlj1lz/ABZeN38nzSH+KjA/+IAa&#10;z3n8WXjd/J80h/iowP8A4gBrPefxZeN38nzSH+KjA/8AiAGs95/Fl43fyfNIf4qMD/4gBrPe/VB4&#10;58e6udDs6zRGmq6yrpUedXWEHV+ERJ0CdEeJ+LMhy48FLjTrTiUrbcQolJURGkyMiA1l7L9X1dAQ&#10;h5+sJ/Rv4dfluzz8Q2wlfg3ygLH8J/ZP+qIaF3qJYAAAdH2d/BrsL8B8s+4MgExvhSgiG5YRekG/&#10;Qm5M/rTPfmlxwTDPn3wlqAoaQvUdfQy8xv8AfceP9KrBg7FmLxwqxhDWtqOyP9FBwY/IhVfdmaJY&#10;8njltOBwAAAAAOtZpltFgGH5XneUTE1+M4Tjd7l2RWCunhgUWN1btzbzFEZl7Go7Liz9pfABG2dF&#10;OVzI5S7C5pcmdv8AJjZs2TIyTaeX2F1GrXn/AHmNimLMqKBhuE1S+iSKJTVbUStjn4SNSWvMc8Ti&#10;1qVDbWvDXRsa7MXZyzPuo7MymxyHJ7LWPGrUsmpY2hsGpiRJWT3l3cIXKrte67Zs0Li/OT0dpyRL&#10;nyGXmK5k2nXo77kiNHfQjJfg7E/3jj2Ye2Vxfp62DgHEXU2TXcBlrzM73DjsHcudTJ6WCYkWyL3Y&#10;qLAoDz5eI3G6hmHHLxKS0w2hRpEs05Lz2tkmN4rjGHVjdLiOOUWLUzKiU1U45UV9HWNKS0hglNQK&#10;xtppJ+WhCCMkftUpT8CSIjjb2vvgK9z1fP6bnGj9VeP+dvJBEtODdLSF2ivpQOBH61Gm/wAcYwQ7&#10;yeCVvAJYwBUsd7j6V/nP+W+0+40IRLZj8ENp3pFfpI92fqQbI/PzrUIc5vB7ViyJZQAAQ8/WE/o3&#10;8Ovy3Z5+IbYSvwb5QFj+E/sn/VENC71EsCN56qPV8rPu1dPy2M2pTekeQeoNl2DiUmflQLhNppsv&#10;MUn4EKk5ZGI+vUvF4fZ1IjItw+NWnmZe32fB9v4Pb7P93oIa1vl2ptoV24u2xwezytdjPJk8aNUY&#10;1ZKhqNUZGSa/xVjX2WMMkr2pJq0q5jflmZmg0mg1K8PiOWG8aWmGwEHIAAIWPrE89gx8F4NawQ7H&#10;csrbLd2Z7JY8ClSYkHHabH8egurWSyJDchy0kkkvKUazYMyUjwGSy/BG2ZQWT+L6vq+yIaF3oJYA&#10;AAAAAAAAAAAAAAAAAAAAAAAAAAAAAAAAAAAAAAAAAAAAAAAAAAAAAAAAAAAAAAAAAAAAAAAAAAAA&#10;AAAAAAAAAAAAAAAAAAAAAAAAAAAAAAAAAAAAAAAAAAAAAAAAAAAAAAAAAAAAAAQ8/WE/o38Ovy3Z&#10;5+IbYSvwb5QFj+E/sn/VENC3e7RH0X3An9VnT34oRhLHk8cti4OAAAAAAAAGEHc2+jc7g36kPK78&#10;w98Dqnjj41PSfw/aL+oIbVmR6W36KDEfy37n+7MYSy5vGkWgqAGrHvcfRQc5/wAiFr92YQO8fjhU&#10;riGxa3dgT6IHhR+BOdfnjyMSx5PHLcQDgAaCfUz/AEQW+vw40T+eGnBbh8ar/ENS3f7RH0X3An9V&#10;nT34oRhLHk8cti4OFL3ya/SR5Bdfg/fv2v1+L/6vrD4xDdG6EzP0deexJGE86NYOOoRPqcq0fnsR&#10;hSEpdlw8iqMix6xdacJZmtMddXFJ1JtJJBvIMlL8ZkiVGeNsSmogoAABgP3TtoRNN9uDm9sCVJRD&#10;druM+26WnfccNpCcozXEZOEYgg1pUhXy7SxhoJKVEpRn4UmSjIyO6eOFQL+x1+P4+vxe0/sCGxZU&#10;elY1fJwLtaM5fJYdbLdnIbbex4D7zKW/PraWPU6fSUZ0i6rZRKxaWRe0yS6bpF8YllzeNJKBUpsO&#10;c/6bPMT9abkH+dq3EN0boSnPRz/wk87/AMB9B/d7KghTn7PanZiWdUyd8XV0jUXdg5u40/D9zRfb&#10;il7RjeFDCWpUfc1FC2x740uKhttXjXcr8w+hrJwlpdUp5LijiWzHOtIZf+mB3DC1Z3XMExywmMwY&#10;29dR7Y06l6Q75LDk06yNtSqhrcMyT4pEvFmI7KVft3VtoT1WpJGhzm8CzcEsoAAODPp/R/Z/rAK0&#10;31T24oey+6ROwuunFKj6F0Rq3WE9hmQt2LHvrd2y25YK8slG2l/yMmhsvmkiV+5IQv2tkRRLVh8D&#10;Xh2Z9XzNvd0/gpiUFp192t5DYVst9tlKFmddpZ9e47Y3UuGRG0UWheN7/wDl+LoRn0IIdZJ0pK3B&#10;ISxoQvrJ/wDw5P8AO9/7LxEtGDt9iHrxk/SR4+/lu1P+P1eC6d0roUSwgAAAAAAptOdeETNa82eX&#10;2vp6Xik4Zyc3vjZrfStLklmo2haQ4s5JrQ34kSGkofacJtKVoWlaS8KiEN1dtYlvT9KTWavyznru&#10;XAtmYdiGYoyLi1lFljEHM8fpskryusd2biz0lqDBuWH0JkqhSJTpOpIjJpp0jP5REaFebXh2d6wI&#10;LjJxuL/J80h/iowM/wD8wEs2s97n+LLxu/k+aQ/xUYH/AMQA1nvP4svG7+T5pD/FRgf/ABADWe8/&#10;iy8bv5PmkP8AFRgf/EANZ7z+LLxu/k+aQ/xUYH/xADWe92LF9K6bwa2RfYTqXWWHXrbD8Vu6xbA8&#10;Wx62RGkp8MiMixqYjLxNuEREtBL6KL4SPoCNZne9NARmfVf/AEX+PfrUao/E7KgW4fGrbxDUuTuC&#10;36EfDn9Vfj3+aSoEsM75ZUAgAAAAAAAAAAAAAAAAAAAAAAAAAAAAAAAAAAAAAAAAAAAAAAAAAAAA&#10;AAAAAAAAAAAAAAAAAAAAAAAAAAAAAAAAAAAAAAAAAAAAAAAAAAAAAAAAAAAAAAAAAAAAAAAAAAAA&#10;AAAAAAAAAAAAAAAAAAAAAAAAAAAAAAAAAAAAAAAAAAAAAAAAAAAAAAAAAAAAAAAAAAAAAAAAAAAA&#10;AAAAAAAAAf/Qn8AAAAAAAAAAAAAIu3qTP8jH/OK/5iDxn7xf4H9l/en3N/RFf5g/kL+uUXceMn3O&#10;AAAAAAAAAAAAAAAAACeb2YPo1ONv/XD+fzKR5z9Hf2c5b7J+63fmV+kG/O99Xfkv+henNog+TPTI&#10;AAAAAAAB/CzJJGpSiSlKTUpSjIkklPtM1GfwF9cROiYibTFYjWZ2Icm1O8Js3Fu4plm7df2snI9C&#10;0MljUKNcHYKPHs31VjFss52QwkpUbDNtOmrm29Ta+X5rCHmorvmxvOZd9b+f943PYPWWTqnJ28zl&#10;af8ARjHr8nJirbxRps4rWmb1vvrExWfk6xP6FPQ/0ffozrnzRuQ923qvBXkvVPNVt1WeocEefyXU&#10;+ZxV4MF50478rhwxh5XmuV4uDJbHfPj8vP5eSksfSW6tc8hdZYttzVWQRsjwzLq9ubBlNLaKZAk+&#10;Ein0d3EbUs4thCd8UeZFWfibcSZe0uhn7A9L6nyXWORx9R6ffjxZI1ie2O+LR2Widkx2Poj95Pu4&#10;9X+6X1pz3oH1zyluT6jyF5pes6zS9fqM2G8xHm4M1dL4ckRpekxOkTrEerj+g+DNDXqCNZqyfihr&#10;3ZERjzZmr9t17M13w/8Ak2N5zSSaic54/hLrYx6hHTp7evU/gHif3vcj9sen8POVjWcGWNf+7esx&#10;P/NFX2ifRSesq9G9+vVvR+e2mPrfSsk0j/e5jks2PLSNPg5e/NTr2afCh2n9v7fxfseweuL9B/wu&#10;AQAAAAAACQB6erWx33JTcGz5EUn4WutStY/HeUgjKFf7DyVg4EhCvhJaoNPaNF0/sVrHl33Pcl5v&#10;W+Z56Y2YcXDHwWyWjT/lpaPa+qj6WX1j96/c56f9E4r8OTrHVJz2jXTjwchy9+Os/BGbm+Wt8dap&#10;e5fH9oexOzsfQI4P4hEiN13X+7fZ65upXHHiflrEfM6eegtq7XpVtTDxefXSycXgGJylJWyucSke&#10;C5mJ8RRy8UNsyk+8HH8Le8D3h35PLPRfT+TTJWf+rmrt4dNvl012cWuy9o14fD4uLh+4X5ifzB+S&#10;9X9Op73/AH7cha/TuYpP3s6XmiafbNL00+3uarrF4w6TrymKeGc06cxb/o+VGbeTxa3xScmuPuqt&#10;5USY7DOf4pBsrWtiuqeZo8oimqry/Hkur+UooFoxLiEtZEaybJfT5Q8p9B6ri630fB1XDsjNWJmI&#10;+ptHyb1/8NomNe3TV9Z3vu91/Uvcx71+ue7Pqk2tbpXNXx48lo0nNy1tMvK55iNkefy18WWYjZWb&#10;zXse/D+u8VgAAAAAAAPBeVP6MHI/8gu4Pze2Iw9U/BnMfWsn6yXk33Kf4y+kvx10v7uwK2geuj9d&#10;QAAAAAAAAAAAAAAAAA3e9gD9Oq2/INsD8YqEfNPQf4cn61f9Wr64/pRfza+X/HXJfc/Opqg8yRvl&#10;+eQEgAAAAAAAAAAAAAAAAAAAAAAAAAAKQkQ3phno9/0keYn5EME/HxYQpz7oT6hLMAAAAAAAAAKz&#10;b1SX0r+XfkQ0x9xpIiWvD4Hh/pxfpnOG32eQ3+ipnIQZvAtORLIAACqO7/H0vvNn8OcH/M7jgiWv&#10;D4GcHpQfpQcg/VY2x+OGKhBm8CyREsgAAKejuafSR9wb9d/lh+fm/ES2Y/BCRb6Pf9JHmJ+RDBPx&#10;8WEOM+6E+oSzIQnrJ/8Aw5P873/svES0YO32IQ6FKQolpUaFpMlIWkzSpKiPqlSVF8BkfwGQL507&#10;Vtl2gOeWNdwXg7qbbLV6xP2rilHWa237TOSfNt6bbGKVbMK5tJzK/lExfNE1fQHCNaTZlk0bin2H&#10;0oljvXhto2gg4AHg3J/kXrfiVoDa3I3bdq1U4HqXEbHKbZSn2WJVtLZSUaixeo88yS5Y29g7Fq65&#10;nr+6yZDTZftgTEazop297bhyzkHuvbW9c6eJ/MNwbFzLZOR+F111iPa5lkD99Kgwje9qY0c3/IjN&#10;kRJbaQhCCJKUkUNtY0jRMk9IVxRmMr5O81shqXmIsiPU8c9YWLzKCRNT7zG2Btl6MbpeM0NraxaO&#10;0+18hSvemjM1tqSmYU5rbqpvJAzoQnrJ/wDw5P8AO9/7LxEtGDt9iHrxk/SR4+/lu1P+P1eC6d0r&#10;oUSwsGu5VxURzX4L8lONjDEZ7Itga4snsAVLcbYYY2diMhrNNaOvy3CPyWTvK+C3KcT7fIW6XtIz&#10;IzqluG2qoAtqqzorSypLqvmVNzT2Euqtqqyjuw7Cts66QqHPr58OQSVtPMuoW062tJGlSTSftIxD&#10;b8Kd16T/ALgNHkOrM37eewL+NDzPXlvfbT0FFnPEyrIsByaUq22RiNMSyJCpFPbrevPJ8RvPM2Ul&#10;1KfKhPKTMM+as68SZUCgAcGAr4PVVdwOl3fvzA+EWtLyNb4Vxmmzsn21PrZaJVfY73v6/wCbGcaU&#10;tha2luYrUuOxn1IMltTbKwhvJS7EUQiWnDXSOKe1GP48aOzrkzvPU/H/AFpXrsc529neO4LQNJaW&#10;6zFkXs9EWRb2HgMvBDgMG7OnPKUlDUdp11akoQaiLZnSNVyXqDWOL6T1PrLTeERlQ8N1Pr/DtbYp&#10;FWfVxjHMHx6PjNK06r41lHjNktR+01dTPqZiWHXWdXooDRZ6ijiN/Gq7ZW27KlrPnDYHG9+LyJw3&#10;yY/mTHK/B4b8bZFehxBkvy14zKtZXkpJXmPxo5eA1JSpJZinS8R3qt/4T9p/XPr/AE+vs6/V8XUQ&#10;1pnvdF7pqN0en84R4vAyH3janLByk13t1pb5qtJELifKjw9rWksmlGtly0yeHjE9tDh9HIk1RH4i&#10;MyEqKV0yz8CIJqXWOW7s2nrfTuBQPnPN9rZ3ieu8QrjV4ETMkzS+Yx2ljuu+0kIORIbJbp+xKeqj&#10;MiIxC+Z0jVcl8ddIYlxq0Np/j/giPDiWnNc4jrqkdUz5D8+Ni1KzVOW81vxuH7zNcbXLkqNxZqdc&#10;Wo1KMzUcsE7Z1ezAACvc9Xz+m5xo/VXj/nbyQRLTg3S099kf6V/gx+W+r+400Id5PBK2nEsYAAKz&#10;b1SX0r+XfkQ0x9xpIiWvD4Hh/pxfpnOG32eQ3+ipnIQZvAtORLIAACqO7/H0vvNn8OcH/M7jgiWv&#10;D4GcHpQfpQcg/VY2x+OGKhBm8CyR+r9kSyIbHq8OLE/JtS8a+YWO1nn/AL12SX2mNlS2GzcfbxnY&#10;PlX+v7KYf9hEg2kGyhmr43rRlP8AZAvwzETMd6CRR3drjN1T5HQT3qq9x+1r7ultIyiTKrraqlon&#10;105hSiMicZebQtHUj+UXwH8AhonbGi4Q7ffMfB+enEfTnJjCZcHzc2xmHGzzH4bvicwjaNKwiBsH&#10;DJTLhm6j3KxS77ot4knIhrjS0l5UhtSpYrVms6SzOByAP5WpKEqWtRIQgjUtaj8KUpSXVSlH8REX&#10;wmfwfCArQu9D3lOQe3ufW0T4ccueQGtOP+soNRqPEU6T3jsXXmGZ1Y4c7Icy/YTVZgtpEhTffreX&#10;OYg2vhWqVXR4KycNry0IiWrHjiK/Kh776d3dHcH5idxzCmNicxuX+xdJ6Tw/Mtq7WxzM+Ru48mwq&#10;7YTTO4hg+PX1RkFxIgS/eL6zgSygvsrN5iJJUlPhacWiYRlisV2QsQfr/wBEGZD09YT+jfw6/Ldn&#10;n4hthK/BvlAWP4T+yf8AVENC71EsAAAOj7O/g12F+A+WfcGQCY3wpQRDcsIvSDfoTcmf1pnvzS44&#10;Jhnz74S1AUNIXqOvoZeY3++48f6VWDB2LMXjhVjCGtbUdkf6KDgx+RCq+7M0Sx5PHLacDgAAAAAY&#10;Ad1qXbwe2bz6kUiX1Tv4om/2F+7R1SXUVkzWdjEu3iQklGlLcJcha3en7mkjc6p8PiI7x+OFQX1+&#10;L2f7v7J/W9n1hDYsdPSXz6OR20dgwaxyH86V3LfZZZGwy0TMtM6VrbDXoMid1SlTprh+7obf+URp&#10;b8oldWVIRLLm8aT+CoAfknz4NXBmWdnMi11bXRZE+wsJ8lmHBgQYjKpEubNlyDS20002lS3HFqJK&#10;UkalGREZgKqTvuc58X589wvYOyNcWLF1qHWGO0mitTX8bxe75RieEWM+2s8tjGpKTXHs721uJcBx&#10;REpUJUY1ER9UlEtmOvDV4L2ivpQOBH61Gm/xxjBBk8EreASxgCpY73H0r/Of8t9p9xoQiWzH4IbT&#10;vSK/SR7s/Ug2R+fnWoQ5zeD2rFkSygAAh5+sJ/Rv4dfluzz8Q2wlfg3ygLH8J/ZP+qIaF3qJYGLP&#10;N7jlC5c8RORXGyWcJp/cGp8uxKhmWJeKDU5i9WKmYLeyiJKz8FfcswJp9Emf7l1T7ehgms6WiVOT&#10;kOP3eJX95i2SVsumyLGbeyx/IKeejyZ1TdU01ystayYz8KHo77bjLqfiUky+sIbYnWNU870m3Oul&#10;zDSOxeAmZXLUfN9Q3VztfTkOZJQhV5q3NLJMnOaKnYP9s5SZC87ZSflEpxFwSkINMd5ZTCjNXbxJ&#10;hoKHID+VqShKlrUlCEJNalqUSUpSkuqlKUfsIiL4TMBVg9/rnjQ88O4HmN7rm8YyDSmj6OJpDVV1&#10;XykyafKYuOWMmzzLOKtbPVp1izupc1MKW2pRSIEeE74uhklMS2Y68NfjaSQdrvYSwAAAAAAAAAAA&#10;AAAAAAAAAAAAAAAAAAAAAAAAAAAAAAAAAAAAAAAAAAAAAAAAAAAAAAAAAAAAAAAAAAAAAAAAAAAA&#10;AAAAAAAAAAAAAAAAAAAAAAAAAAAAAAAAAAAAAAAAAAAAAAAAAAAAh5+sJ/Rv4dfluzz8Q2wlfg3y&#10;gLH8J/ZP+qIaFu92iPovuBP6rOnvxQjCWPJ45bFwcAAAAAAAAMIO5t9G53Bv1IeV35h74HVPHHxq&#10;ek/h+0X9QQ2rMj0tv0UGI/lv3P8AdmMJZc3jSLQVADVj3uPooOc/5ELX7swgd4/HCpXENi1u7An0&#10;QPCj8Cc6/PHkYljyeOW4gHAA0E+pn+iC31+HGifzw04LcPjVf4hqW7/aI+i+4E/qs6e/FCMJY8nj&#10;lsXBwpeuTf6SPIL8t22Px+sBDdG6G0PsC878e4IdwXDMg2PdRqDS+76Gbo7ad5YyER6vFYeTWUWz&#10;xDNrB17o21HrbuFATPlOLQmPAfmumrok0qQ5yV4qrUBCkLSlxtSVoWkloWgyUlaVF1SpKi9hkZe0&#10;jL4RLG/oBwAh7+rH510OHaM1/wABsPuWJWd7fu6Ham4IEV83FUWq8MslzMLqLZpsyJLtzkMdiwjp&#10;UZqQ3UqUpCSfYWaV+Gu3iQLKGhuspvaXGMbrZl3kWR29dQ0NPXMrk2FvdW8xFdVVkCM31U49Ifcb&#10;aaQRGalKIvb1ENE7I1XGfB3jlC4jcQeOfG2IUZUjUOpsRxW/lQz8USzzNFcmfnd3HP8A+0n3T8+Y&#10;RfF5olitOtpsypBypsOc/wCmzzE/Wm5B/natxDdG6Epz0c/8JPO/8B9B/d7KghTn7PanZiWdA79X&#10;Nw/n0e0tBc4cbq3F43nuOfvB7PlRYplGr84xJyZlOvLSykJ6mt+3qJFlCQZkRJbp2y9prIJaMNo0&#10;4USPRu38w4/bl1VvPX0lEXNtQbCxDZGLuPqfKG5dYdfMX0GHYojqQpyI+pgmJbPiInWVuIV1SoyE&#10;LpjWNFwhxF5Rax5ncc9V8lNRWKJ2GbQxmLctwlSGZFhjF60Zwsnwu98joSLCnsG5FfMSREk3GjUj&#10;q2pCjlimNJ0ZIAgAeDcnuRusuJOg9pci9v3DVNgOqsUscmtlm9HanW8plBM0mL0SJSkIesracuPW&#10;1sfxF5sl5pHUuvUiYjWdFPbyM3nmfJrfO3+Qew3/ADsy3HsLKNgXjSXnX4ta/kdq5YR6OtW/8pMO&#10;vYU1Bgt9OjcdpttJeFJEUNtY0jRKe9JBxDn5hvzd/NTIK5ZYpp3EndN6+lvsH5E7Zew0R7XK5lfK&#10;Sf8AbqegZTGktmXtRdNH8QmFWa2zhT7QZkIT1k//AIcn+d7/ANl4iWjB2+xD14yfpI8ffy3an/H6&#10;vBdO6V0KJYQAAAABwf1fW+yArNfU78V7DQfcsyfa0KuVHwPlZiOP7XoZbLZJgN5jR1zGDbKpUrPo&#10;pUopkGPdyfhIitWuivhQiJa8VtaadzWz2s+YKeCfPHj3yQsXJX3mYtlq8f2dHiE485I1hndc9h2c&#10;PohNe2S7BhTXLOHHP2LlRmPaRkRkh1evFXRbsY7kNFl2P0WWYtcV2Q4xk9NWZDjl/Ty2LCovKK6h&#10;Isqi4qp8Y1NvxpMd1t5h5tRpWhSVJMyPqJYn2QAB5FvveetONGmtjb63FkUfFda6sxefleV3MhTZ&#10;uIhwyJuNW1sdxaPeJ8+StmDXQ0K8yTKeZYbI3HEkZMRMzpCqK273au4dsrbOz9i0nNbl9r2m2BsT&#10;Nc1qcBxHk1uikxTB6vKskk3kDD8Ypai6YiQ6+safTChRYrLbLTLaG20ISkklDXFIiNJhL/8ASw5H&#10;zD3jrzk5yR5L8ieQ258JnZLiOpNSV25tvbM2LVRbfGYcjJtk31HAzmxmR2zMrGkhJlxUdTU3KZUv&#10;5CkiVObhjSIS0iBSjNeq/wDov8e/Wo1R+J2VAtw+NW3iGpcncFv0I+HP6q/Hv80lQJYZ3yyoBAAA&#10;AAAAAAAAAAAAAAAAAAAAAAAAAAAAAAAAAAAAAAAAAAAAAAAAAAAAAAAAAAAAAAAAAAAAAAAAAAAA&#10;AAAAAAAAAAAAAAAAAAAAAAAAAAAAAAAAAAAAAAAAAAAAAAAAAAAAAAAAAAAAAAAAAAAAAAAAAAAA&#10;AAAAAAAAAAAAAAAAAAAAAAAAAAAAAAAAAAAAAAAAAAAAAAAAAAAAAAAAAAA//9GfwAAAAAAAAAAA&#10;AAi7epM/yMf84r/mIPGfvF/gf2X96fc39EV/mD+Qv65Rdx4yfc4AAAAAAAAAAAAAAAAAJ5vZg+jU&#10;42/9cP5/MpHnP0d/Zzlvsn7rd+ZX6Qb8731d+S/6F6c2iD5M9MgAAdWziTlMLC8umYNDrrDNYmL5&#10;BKw+BcIfcqJ2Ux6l13H4do3FdYdVGdlkyh8m321Gg1eFaD6KKjmrZ68tktysROWK24Itum2k8MTp&#10;MTpM6a6TE6dsP7XprD0TmfUfT+X9TZMmLpuTmcFebvi0jLTlrZaxnvjm1b1jJXFN5pNqXjiiNa2j&#10;ZMc3W3qJ8b81uv3VxoyOkdjqJixtdb5jAvHVPt9USCbxPLY1WbJpUXTwLt1n8JGojL2+GeS98eHX&#10;g6pyNqabJnHeLbf+5aK6fFN5fbx6x+iN6xGOea92/rPl+ai+3Hi6hyl8McO+szzXK5OY4omNuteV&#10;iN0xE67NhusO8v2/9lnHjP7dna3tZCkpRVbOxHIMeSgldEmqRkFe1OpmiSaiI/Msy+My6pI1F8w5&#10;H3k+kudmK25mcNp7MtLV/TtEWpHts9S/Wv0d/wA6z0dF82P0/TrGCuv/AFOnc1g5jXf4cF7Yebtr&#10;ETMacvPZE6WmIbBtfbg1NtqGuw1bs7X2x4KGyeelYJmOPZWyw2avASpC6KQ/5fyvkH4+hkr5J9FF&#10;0Hy/lOpdO6hXj5HPjzx/wXrft/4ZnTuep/qz3f8Arz0HzMcp646Lz3R8szpFed5TPys2mI12RnpT&#10;i2bY01ia7Y2TEtZveI5mVfGzjPkOu8WyOGxurdsB7DceqoU5r5+x7C7VtyLmWbvRWlE7HaKKl6tg&#10;SeqVe9vocZ8fuz3g+E+8f1Lj6L0S/J4LxHNc1HBWIn5VaTrx303x8nWtZ/3rRMbpe5v0fHzdue98&#10;Xvm5T1d1vlL39Oemskc3ny3pPkZ+cxTW3KcnFpjgvacs0z5sfyo8jFamSK+dj4oQPQvjI/6XwfAf&#10;X/b/ANz1d+Cf0bofpX12R/2aT+j/AGNm/bS7h+U8H9m/N985Z5DoHObCK1sbD2FvSX6SQZJjN5/i&#10;EJxxLaLKMhKEymvYU2MnyHDJxuM8x849Eesc/pfnuDPM35TLOmSsb47slY3RaIj5X+/EabJiJj0v&#10;+eV80nonzlvRn210uuPlPVXS8dp5Dm7RFIzViZtPI83eKza3L5J1nHbbPLZrebWOC+bHknOYbmGL&#10;7BxagzfCb6syjEsqqoV5j2QU8puZWW1VYMk/EmRJDfsNKkmXsPoaT6pURKIyL2n5bmMHN4Kc1y1o&#10;vjyRFq2idYmJ3bf0fC/Mr6h9P9b9Kdc5v016k5XJyXP8jlvhz4MtZrkxZKTNbUtWe2JjfGsTGkxM&#10;xMSw/wC5ZrdO1eCXJzFfJN9+HrG1zeC2hPieXYazkM7GhNMF8PjccqiaIi9qiUaf7IfHfW/Jfb/p&#10;TnsEb4xTePjx/wDUj9Ph09r2A+Zv6wn0N85/0V1zi4K5OpYuTvM7ox9Rrfp95t2aVrzM21nZHDxd&#10;ivs+Ih6hP1dfDt9oAAAAAAH2ATHwpg/p8db/AHvcW9obKkM+VN2Tt5+tir8HT3jHsCx2LEgPeb8f&#10;SfYWrfh6dE+HqR9VGRexnug5Lyeg5+dnfmzTEfDXHWIj/mtd+fn6WD1h99/fb0T0ditrj6P0quS0&#10;a+HPzvMZbXjT4cGDlba754tJiNNZ33q+L/c+0PLXxPqyR9u7f3U0aVg3PGfjfk7Stwz2n67ZufU7&#10;xOnqyufZ8D2OUE9lXhTkb6VdHnkdVVzfXw+GctConh/3hevo6bW3ROi3ieZmNMmSNvlR21rP/wBz&#10;smdvBHdfw/a78wj5js+8XmeX98/vi5KY9PYprk6dyOWNPvlkraNOYz0mNvT6TGtKTpHOW368tW0Z&#10;4ihrUZqUpRqUo+qlK6qMzM+pmZq+M+vUzHrzMbZ0/R/8P/Y+/SIivya7NI07vg2Ru3fBsSVewJy0&#10;q8fs8+4lZrew65nJ56dhajKylpjlLyU47dXmeJQVv+xb0qO1Cnw4yVJMzYmKSSludB5s90nqHHiy&#10;ZvT3NXisZJ8zDrOmttkXpX4ZiItFfgs+m/6VX3D871bk+le/n01yt81uRp9odU8uvFNeXi1svKc1&#10;eI2xTHe+bDlyTE6Rk5eJmK0SgMjynGcOq3rvLcjocWpo5n59tkdvX0lYwXw/us+zcaaT9tY86Z+Y&#10;wctjnLzF646x22tFY/TnSIfSl0jofWvUPO16d0Hk8/Pcxfw4uXxXzZJ+KmOtrT7Ilg1s3um8B9Ve&#10;e1ecj8KyCewa0JrdcJtdmPvPNn4Vx0y8GjzobaiPqXV+S2nqRl4uo+K8/wCvfSXTtfN52l5jsx65&#10;Z/TpE1j45mI+F7M+i/mP/Om9dcF+mekOb5TFfSfM6h5XTois/VTTncmHLaJ/4Md57Yjta89m+ob4&#10;/URyY+qNJbS2JJZ8SG5eWWWOa4pZSyV8l2M/DVfzPK8PQ+r0FpfXqRoIvlD4dzvvi6PimY5Dlsua&#10;e+81xx7NPMnT46xL219F/RLe9jqcUy+vPUnTekUtpM15XHzHUM1Y7rVtHJYuPXZpTNkrpti3Y3Hc&#10;U9tZZvnjxqnc+a4pX4RebOxlOZoxernyrSFWUN5PfmYj4LCY2y48t6pVBkPOeUhJuOK8CSR4SHkn&#10;0/1DmOrdG5fqfM44xXz14+GJ1iK2mZptnTfThmdkbZfXp78vQfQvdd72uu+7r05z2TqXLdF5meUn&#10;mcmOmK+TPhpSnNa46WvWkU5qM2OteO0xSteK021ZCD+w8UAAA8F5U/owcj/yC7g/N7YjD1T8Gcx9&#10;ayfrJeTfcp/jL6S/HXS/u7AraB66P11AAAAAAAAAAAAAAAAADd72AP06rb8g2wPxioR809B/hyfr&#10;V/1avrj+lF/Nr5f8dcl9z86mqDzJG+X55ASAAAAAAAAAAAAAAAAAAAAAAAAAAApCRDe2S9tvui7/&#10;AO13m+yc90Bh+nswuNo4rU4hkEbcOP5rkFbDrqe3O5iv07OF5Bj7rb6nT8Lin3nUmn2EhJ/KBzak&#10;X2S28fzujuRF/wDWU4QF/wBW2+ftf/XKMNVfk1P53R3I/wDoV4Qf4tt8/wDykhqnyafCfzujuR/9&#10;CvCD/Ftvn/5SQ1PJp8J/O6O5H/0K8IP8W2+f/lJDU8mnwn87o7kf/Qrwg/xbb5/+UkNTyafCfzuj&#10;uR/9CnCE/h+DW2+fh6ewv4SiDVE4a9kpJ/YQ7rvInulYlyWvuQWG6WxCZprItY1GMN6cx3OcejT4&#10;2aVt3MtF3yM2yPIVOrbVWsFHOOtgiJS/GlZmk0yqyUimmnakFArVm3qkvpX8u/Ihpj7jSREteHwP&#10;D/Ti/TOcNvs8hv8ARUzkIM3gWnIlkAABVHd/j6X3mz+HOD/mdxwRLXh8DOD0oP0oOQfqsbY/HDFQ&#10;gzeBZIiWQAAFPR3NPpI+4N+u/wAsPz834iWzH4ISLfR7/pI8xPyIYJ+Piwhxn3Qn1CWZCE9ZP/4c&#10;n+d7/wBl4iWjB2+xCMiRZM2THhw470uZLfZixYsZpx+TJkvuE0xHjsNEalrWoySlKSMzM+hF16Av&#10;Z29vvuNck+21uJW2ePuQxDhXceHV7G1nk6JVhr7ZtBEkHJj12T1Md1lxEmMpbqq60iONS4huOpbd&#10;Nl+Sy8c2rFo0lOo4x+qb7b+38fri3xI2LxVzk2mGrepyvD8k2bhK7J0kkpGNZrq6DYSn4xGZEci1&#10;pK00mSvEgkl41SzTivE7Nr3Lb3qUu0lq6ik2VHvrJtz3bUJyXFw/U2qNhy7ieZEtLMdq5zqBQ0bT&#10;i1o8JIkXDak9UqWSUKJRiMV57EKPu597HefdFyGBiCKdenOMWGXK7XC9OV1w7ZzshuGkrjRM42ld&#10;toYasbRLS3ChRGWERK9Di22SfeN6bIjVopjinxtaPFrjFt/mLvbXvHbRmNu5JsLYl2zWQULS+ioo&#10;KtKvOvMvyifHbcOJU1cUnJlhK8tRoaQflocdU20s6tPDGq3P4XcUdd8IeMWoeMOsEKcxrVuLs1cm&#10;6fYbj2GXZTOfXb5jmts22ZkUq2tJEqc42SjS15hMt9Gm0JKWK08U6sogQhCesn/8OT/O9/7LxEtG&#10;Dt9iHrxk/SR4+/lu1P8Aj9XgundK6FEsIAr6/UwdpHINNbcyDuC6GxKXO0jt62Oz5AVVJEelJ1Zt&#10;62mEibnU9lrqpmlyuQ6l56SZG3Ht1PpdcbTPgshLTivExwyiuav2hsLSmxMO2zqjLrnA9j4BewMm&#10;w/L8elnDtqO5r3fMjyo6zI0LSourT7DyFtPNKWy8hbTi0KhdMRMaSnJ8FPVl6hvcXo8L5+63ybAs&#10;9gRYlfM3PqOlTlOAZSthlLbt9keCNut2tLJdMjU6zUtWTC3PEtpERo0sInWGecM/UtrE71I3ZsiV&#10;78xjlpPs5DLHnN1ULj5yYany3On/AJKw7Z4dHikvr1Lq5JQj2ft/rlfl313ND3cf9VjIz3DMk1F2&#10;9MGzLAXMigTaWz5F7LbrKnMaqDLbOLKf1bhNO/NRClrQozjXVlN8+P8Atm4DUhLb7TVbXDpOtkMO&#10;fPnWk2ZZWUyVY2NhKkzp9hOkOzJk6bLdORKmzJcg1OOuuuKNa3HDNSlGZqMzMxC9PI9MN2lrzVFS&#10;nuL8g8Yl0ub5xjk6l4y4hdxFw7THMCyGMcPINuWEGSRPMSb+IpVfRkskGdU5IldHGbKMtE7mfLfX&#10;5MJkIKAB863qq29q7KjuYUayqLmBMqrWumNJfh2FbYRlQ50GUyv2LbdaWptaT9hkZkfwgKd/n/xf&#10;suGPM7kdxnsGH2oerNmXddijslT6n7HXd14Mn1nbvuSSJZrmY/OrZTh9VdFuKIluEXiOJbaTxViW&#10;KsnIb6bR1ONTLexk49QzrizpKWRMfdq6iwyBuK1eS6+G4o22ly0wYhSFIIvH5Lfi/akDpJj9K7w+&#10;VvHndf8AJDIa05OD8R8LevK555lbkaRtzZcaXiWDxFIUaUK92rEZBZkr5ZsyI8VXhI1oWhCrNPyd&#10;FjuX1fZ+MSyuQABXuer5/Tc40fqrx/zt5IIlpwbpae+yP9K/wY/LfV/caaEO8nglbTiWMAAFZt6p&#10;L6V/LvyIaY+40kRLXh8Dw/04v0znDb7PIb/RUzkIM3gWnIlkAABVHd/j6X3mz+HOD/mdxwRLXh8D&#10;OD0oP0oOQfqsbY/HDFQgzeBZIiWR4Vyb48a55ZaB2txy21Wqs9f7cxCwxS9bZ8BTq515SJtJkVQ4&#10;4Sktz6qwZi2de6pJk3JYaWZGSehkxOk6wqOecXC7cfATkfnvG7dNYbN7ikw5eOZPGjPM47sfBZ76&#10;/vX2Bijzpq8yFYMoM1N+M1xZCX4cjwSY7zaYba24o1ZGdsjuy8lu19sSffapkQ831NmMyI/tHROW&#10;zZbOHZicRv3ZN1UzYpOPUl6yx+5R7eI2slEltEyPNjtoZJDm9IvCbhoD1SXbA2pSQndsZBtDjPlC&#10;kNt2NLn2uMnzikTOUReJFPk+oo16b0bqfhTInQYSvhNbSEl1Es84rxu2ve9geo17QeB07tlH5Rv5&#10;7PJlbsTG8A1LuC2uLA2jIlNNSrSihVjCz6l0KbYseL2+Ez6H0IjHeexFc7rvqVNrczMOyfj3xRxS&#10;/wCPegMrgyKXOMrvrGMvdezaKSZFLoJLuPPOQscqJbZqj2ECDLmPzGurTs5EV6RDXGq+mKK7Z3ow&#10;1LS2+SXFTj2P1c+7v7+zg0tHS1ER+wtbi3tJSIVbV1sCIlbr8h95aGmWm0qWtaiSkjUZAtndtWlX&#10;Ym7ZDvbd4hMwthQIzXJLe8mo2FvM23YkxWLORoK2cL1RHsIPibebx6NIkHLcbddbXZS7BTDzsU2D&#10;KWPJfjn4G7YHCHn6wn9G/h1+W7PPxDbCV+DfKAsfwn9k/wCqIaF3qJYAAAdH2d/BrsL8B8s+4MgE&#10;xvhSgiG5YRekG/Qm5M/rTPfmlxwTDPn3wlqAoagO/lgVnsjtDc2ceqY0qVKrsCw/PXWoafG6ms1X&#10;tnH9n3UlZeFX7kzDp5Dz59C6NpWfiT08RHePxwqiy9vt9hfY+H2+32/ZL+h9YQ2JjHZ/9SbpniHx&#10;Y1/xP5Z6t2taRdRt3FNr3aGpoeNZQqfiVjdyL+upczxjJLOndjOVpynoceZAfkk6wmOhcZpSHH3J&#10;UXxWm2sJSnbv7unFXucXO0aPjjXbZgzdQ1mK22VnsvEaTGGXIuYyp8Op+aXKi3szeWSq6R5xLS34&#10;SNHQ1dTIim1LU3to4OQAAAHQNsa3x3cerNlahzBpb+JbUwDMdb5Qw0ZE49juc47Jxi7abM/YRqjS&#10;nSL7IGuk6qbLkXobYPF/em1OPm1Ktynz/UeZ3OF5DHNC0MSnqyQZQrqsU5082FYxVMWFfIL5L0Z5&#10;p1JmlZGcN0TrGraL2WO71kfax3Hk55LjVnsLjfuNNNG27hNGqGWWVU/HikoxzPcAXZvR4p2ENMuQ&#10;xJgyX2mJ0dzy3HWnWYr7KHGSnHHxJ3+vO/p2lNi43CyKLzEwrElyWm1Ssf2HQZthWSVUlaerkKbX&#10;XVahDimzI0qdhvPsKP2tvLSaTOWfy79zzDeXqPu05paqmyK3fttu/IYzBvR8P0jgGVZJY2Bmwl5t&#10;uNkuSMVGOJUrxEkyeu0Gk/ESiI0qIh5d+5EG7qXqIeRvcDx++0dqrH3ON/GO68UTIMYrLpVxsvaV&#10;cSyIoWxMwjIjtMVjvgJa6KrYQ0rxLZmyrFom/AX0xRWdZ3tGmUaN2xhOqNYbvyzCLrH9YbmvtgY7&#10;q7KLRgoUfNpurWKV7NZNHGfMn3YURV/XMInk17s8/wC8R2XXHocpDMLdYmdHqfBfeOM8aOZXF7kD&#10;mcKzscO09vXWmwMsh0qGnblzGMcyuNPvnKiO+pKHpLcVDrjDC3G0urSlo3WyV40oc3jWsxC0P0B3&#10;ke23yk21rzRWhuTFVsPbO0iv1YZhlfr/AG1VzJpYvhs7P74rKwv6GJCrzjVdbMfUU6Uya1N+S343&#10;lJbOWWaWiNZbOCBwqWe9x9K/zn/LfafcaEIlsx+CG070iv0ke7P1INkfn51qEOc3g9qxZEsoAAIe&#10;frCf0b+HX5bs8/ENsJX4N8oCx/Cf2T/qiGhd6iWBx8ZAK9n1O/a2utIbwsuf2oMdef0rvi7jnuqL&#10;Uw1rj643bYmTEjJbEmSPyq/LnCTKOS4XhK3OShxxKpsNs0tOK+scMow+kd27T44bYwXd+lsws8D2&#10;fri+jZFiOUVJsqfgT4xG26zIiSkOMS4kllbkWbBlNOR5MdxyO+24y4tCoXTETGkp53CH1XXFPYmK&#10;U2O84MWyXj1syBAiR73PsMxu92Pp7JpTLSWpVzDq8YamZJULfX4nCrfm2wbaT1Ipzh9ElLNbDbfX&#10;c2JZr6jHtAYdQLu2OVZ5pKUwp6FjeFaj3RY39gpKUr93Siyx+HEirMll0KwmRy6kZdfElREceXfu&#10;RYe7F6lPZnMrC8p47cS8UyLQehMqYk02b5rkFjHTujZ2OvKU3Ix1xOPvOw8cqJzRk3ZQokyZJlt9&#10;WHJqIrsiI81XUxabZRrabVed3+tc329W4/Nd1zru+w3FcqytTa01cDKM/TPexHHSf6eFUuYxVWcp&#10;DXUujMV1SjLoglwu1jXR50YC70EsAAAAAAAAAAAAAAAAAAAAAAAAAAAAAAAAAAAAAAAAAAAAAAAA&#10;AAAAAAAAAAAAAAAAAAAAAAAAAAAAAAAAAAAAAAAAAAAAAAAAAAAAAAAAAAAAAAAAAAAAAAAAAAAA&#10;AAAAAAAAAAAAAAAIefrCf0b+HX5bs8/ENsJX4N8oC/T5R/X6n0/o/F+z8QhoSM+OfqdOe3GLRGo+&#10;POBal4h22FaYwDGtc4vZ5fgO5Z+Tz6TFq1FXXyr6bS59AiOyltoSby48Jhs1dTS2kvYGqqcVZnV7&#10;R/O6O5H/ANCvCD/Ftvn/AOUkNTyafCfzujuR/wDQrwg/xbb5/wDlJDU8mnwn87o7kf8A0K8IP8W2&#10;+f8A5SQ1PJp8J/O6O5H/ANCvCD/Ftvn/AOUkNTyafCfzujuR/wDQrwg/xbb5/wDlJDU8mnwuS9XR&#10;3I/+hThAfsP4Nbb5+H4v/rlCdUeTXs1WCOnsvstg6k1dntyxBjXGb66wjL7WPWNSGK2PZZLjMW5n&#10;MV7Mp151DCHXlpaS684skERKWo+qjM8xpOjGfubfRudwb9SHld+Ye+BNPHHxqek/h+0X9QQ2rMj0&#10;tv0UGI/lv3P92YwllzeNItBUANWPe4+ig5z/AJELX7swgd4/HCpXENi1u7An0QPCj8Cc6/PHkYlj&#10;yeOW4gHAA0E+pn+iC31+HGifzw04LcPjVf4hqW7/AGiPovuBP6rOnvxQjCWPJ45bFwcKXrk3+kjy&#10;C/Ldtj8frAQ3Ruh4qhh5TDspLLyozLrDDshLajYafkoccjsuO9PCS3EtOqQkz6qJC+hGSTMiUpft&#10;M+pT2Lw2wnG+O3LnFMo31obFY0anwPOMbnxHtzayx9hRNxsZ8rIn2IeRU8NsvLrosqdEkw2v3BuU&#10;7GbjxGJ1U3xazrCU9hXqLO0DmVCzcu8r28Okm22uZjuaao3JVX1c4tvzTjPIhUEqJIWn2pUqBLkN&#10;9fYSzMyBTOO8djXZzb9V1xR11idzj/CDFcm5EbOmxH49FnWaY1fa501jz7zS0M28+uyNMLJ7Zxhz&#10;wLOsTWV7byDPrYNKLwqO64bb7bkDPeu8tqcltuZ5vTdmYWWd7R2RePX+V5NZm0h2ZLcbRFixIkSM&#10;lDMWHEjtMxIMKO0hiNHaaYZQhttCShoiIiNISZ/TEdru83pvmu587axt1jR/H+6lHp1q2jm2zsje&#10;kBJNwbusYfQfn1uI+Yc5UxtSE/PCYTbTjpxJ7TUwqy30jhhYZfXBmAFNhzn/AE2eYn603IP87VuI&#10;bo3QlOejn/hJ53/gPoP7vZUEKc/Z7U7MSzsVebPEnXHOXjFtjjFtFtTWO7Kx5UOvvo8dl+0wzLa1&#10;9Frh+bUpPdC96q7FmPJS34kpeQlyO71ZecSomszWdYVJnL3ibubhJv7POOe9sbdoc4wewNLMxtLy&#10;6LL8alqU5j2b4jYrSSZdXZsF50d1PRSFE5HeS1KYfZbhtrMWjWGa3av7wXIntcZ1aKwphjZuic2n&#10;MTdk6IyW2l11JaWDLSYzeW4ZcNIfOjvUMoRHVNbjPsyWEoamRpHkxVxkOb0i8JsmkPVA9qrZ+PRJ&#10;+xtgbK46ZI4223MxfZWp83ygm5pqS06mvv8ATsPJYjkfxGpTT8pUVRtl4nWmVdUFLPOK8btr9G6/&#10;U99qXWNJYS8C2RsjkHkMdqQiJjOstSZxQe8WDZqaYZk3+3YmNQUR1LSRuSYzsno0fjabePogxGK8&#10;9iFV3Ve8xyN7o2T11VlENjU3H3D7R+2wPRONXMq3r27VTRxWsqz/ACFbUQ725Q0pxmO+qGxHiNuO&#10;IiRmVPyXH4lopSKQwA4s8X9xcyN7YBx20RjK8m2JsO29xgNLWcWopKuK2cu8yvJbLopMSsrIiHZc&#10;2QZKMkINDSHX1NtLOrTFY1lbXcDeG2ueBHFfVfGHWp+/VuB06nclyl6I1Esc7z26dOzzPNrRts1G&#10;lc6atw47C3HPdoqY8RK1Nx0CWK0zadZZgghCE9ZP/wCHJ/ne/wDZeIlowdvsQ9eMn6SPH38t2p/x&#10;+rwXTuldCiWEAAAAAAGnrvZ9taP3KuHdxhGKR69jkBqeZL2RoK2nOsxGpeSsQDjX2vbCwe6E1CyO&#10;GkohqWtDTU1qBKeV5UZSTO6W4La9iqzy7EMp1/lWR4Nm+O3OJZjiF3aY1lWLZDXyaq9x3IaSYuvt&#10;qa4rZiUPMSYz7a2nmXEkpKyNKi+IQ2fEkI9pX1De7u3tjNRoLceKS+QnGCsk+HGqdu4Zq9m6ihSZ&#10;bkqwjYBdz0qjWFaa3XHk0VoptCHPCUWbCaNxDjVVfFFtsb0uHVvqTe0XsmqjTbXkJkWprZ6MUp7F&#10;to6h2dCtoRdCJbMm1w2su6RTqTMkm2xbOGr2mjxERmUqPLv3Oqb19TX2pdSUM6bhG1c35CZQzHUq&#10;DiGqNYZpBXJlrbI4jcrKNmRMfqG2VKUXnusTH3GkksyYccSTSiYxXnsQru6v3reSXdBu4mMXcRjT&#10;3G3GbVNriGiMYtpFoxOtmPG3FyzZeTrajLvbVtDim4xe7x4URH/k0RD65EmTGrRTHFPja+uI/FHc&#10;nNffmBcdtF43Jv8AN84s2WXpRsyV0mIY2y8hN9nGXz4za/c6msZX50uQsvafgZbS4+8y04dWmKxr&#10;K3K4d8W9ecLOM+n+MOrkrcxLUuJRaFNtIjMxLHKb6Q85bZbmluxHM20TLm1kTLOUhs/Ahx9SG+ja&#10;UkUsVpm06yyWBCOF6p/ELrJe1Tb3VXHU9B19yA07l+SOklaiiUs5dlgLEhZpIyIjsbyA11UZF8vp&#10;16mRGW4fGrSSL29fg+PoftP6x+32fb6/7kNSc126PVJcatVcXtQ6L5aap3LU57pfXWJ6zhZxqunx&#10;TM8UzuhwanYxmht7GBb21PNq7RyExH97jtsyozjqHn0yGPMbionVnthmZ2JL/b57jvH3uWa0zXa3&#10;HaFsSDi+B50vXt23sjHKvGrVd8igh5Ia4MSqsbJC4/u85gvMU6hXj8SfB0IjMqtWazpLPoHIAAAA&#10;AAAAAAAAAAAAAAAAAAAAAAAAAAAAAAAAAAAAAAAAAAAAAAAAAAAAAAAAAAAAAAAAAAAAAAAAAAAA&#10;AAAAAAAAAAAAAAAAAAAAAAAAAAAAAAAAAAAAAAAAAAAAAAAAAAAAAAAAAAAAAAAAAAAAAAAAAAAA&#10;AAAAAAAAAAAAAAAAAAAAAAAAAAAAAAAAAAAAAAAAAAAAAAAAAAAAAAAD/9KfwAAAAAAAAAAAAAi7&#10;epM/yMf84r/mIPGfvF/gf2X96fc39EV/mD+Qv65Rdx4yfc4AAAAAAAAAAAAAAAAAJ5vZg+jU42/9&#10;cP5/MpHnP0d/Zzlvsn7rd+ZX6Qb8731d+S/6F6c2iD5M9MgAAcGAr/8AudaRPQnN/fGIxoqYtBkG&#10;Vu7JxRLLamofzBsZssrTFgoWRGTUKVJlVpEXsI45kRmRdR6jeuel/en1RzfL1jSl7eZTu4cny9I+&#10;CszNfY/VZ8yz3lR70vm0+l+v5snmc1yvLR0/mtZ1v5/T5nlZtef97Njx4+Y79M0TOkzpGBA+JPaZ&#10;/vFlSYUhqVCkvw5TCycYkxXXGJDKy/s2nmTSpKvrGk+o6pa1LcVJmJ742Ks2DBzOK2DmaVyUvGlq&#10;2iLVmO6YmJiY74mH+k2dNsZLkywlyp0x7w+dLmSHZMl3y2yab8x55SlH4UJSkup+wiIi9hEF7Wvb&#10;ivMzPfO2Ucvy3L8nijluUx1xY666VpWK1jWZmdKxpEazMzOzbMzL8g5XBfZ6f1ev7AdqYjXZ+j9G&#10;jdf2l+5pL4qZVF0buS3kSeOeZ23WHaynH5C9N5LYLWpy+rmkEpR0059aTuIhf2pX93sEThSmpnk3&#10;3fet7dAzR0rqdpnk8s7JnWfJtM+KP+C2sTeNmm29dvFFvre+fl8zHB78+hX95vu85euP1f03F8vF&#10;WIrHVuXxxERgyTOkfbeGlZ+1csz8usfauWZpOC/LzLJ8Kny7HZte+qPa4/lFLJhPKjvNSIllT3UA&#10;2HFR32/EhbbzDpmhaTNKkmRl1Ix7J3rj5jDNJ0tTJGmzbE1tHfHfG6fhfnf5Tmeo+n+r4ubxRbBz&#10;fI5q3iLRNb48uG/FEWrOk1tS9Y1idJiY0narPskq2KLIb6kjWEa2j011a1TFpCM1Q7JivnORGrCK&#10;pXQzbeSgnWzP4UqIekmfHGLNfFW0WilprxRutpOmsfBPY/Zf0fncnU+k8r1HLitgvzGHHltiv48d&#10;slK2nHb/AIqTPDPww+KKn9EAAAAAPq/3QSnp9ouspKvt3cb0ULjD7E2lzKznSWW/Ap27n7JuX7pt&#10;9RmalOR5JuRTUoz6E0SU9EpSkvbD3d0xY/RvJeVtia3mZ77TkvxfpTrHsflv+f1zvU+d+dv6wt1S&#10;tq3x5uUx0raddMNOn8pGGaxGyK5McVyxEabbzM62mZnGHuvd0at4w0FlojRl5En8i8ghIau7mITE&#10;+JpyisGPGU+YajU38/yWlpXWwlpV7u2opklJJOM3J/hevvXlehY7dJ6VfXnbx8qY0mMNZjfPfkmN&#10;tY7PFbZwxPmn5inzJOc99XVcPvQ95vK2x+kOUvM4cN9aW6tmxzpNKbrfaOO0THMZqzHm3ieXxTMx&#10;mvhhr2NlYXFhPt7adMtLW0myrGzs7GU/OsLGwmvqkzZ86bJUpx1551SnHXHFGpSjNSjMzMx63Xvf&#10;JecmSZta22ZnWZmZ3zMzrMzPbOu/a/Q9ynJ8p0/lMXIchipgwYKVx48eOtaY8eOkcNKY6ViK1pWs&#10;RWtaxEVrEREREREfiHLQ/tp1xhxt9l1xl5lxDrTzK1NutOtqJbbra0+0lJMiNJkZGR/AYmJmJ1je&#10;5vSmSk4skRatomJiY1iYnZMTG6YmJnWJ2Pq3OQX+RyUzchvLi+lpbS0iVc2U20kIaQkkJbQ/OW4o&#10;kkSSIiI+nQi+sO8mXLmnizXm899pmZ/Tli6f0npXSMM8v0nlcXK45nWa4cdMdZmdszMUrWJnWZ26&#10;a73xxW3u661wS32jsTA9aY+RHfbCzLGMIpfEhTiPnXKrtiirzWhHtNJOvoNXQy9nUauR5XJz3O4e&#10;Sw+LNelI+O9orE+yZfHPWPqfp/on0j1T1l1b/wDV6TynM85mnXSfL5bDfNfSZ2RPDSdPh7JWUOI4&#10;xT4RiuM4Xjsb3PH8Qx+lxeih9SV7rTUFa3VVcYlERdfAw0hPXp8Q91uXwY+V5fHy2GNKY6xSsd1a&#10;xER/sh+OXrvWuoepOuc76i6vfzOb5/Pm5nNfdxZc+S2XJbT/AIr2tPtdiFz+UAADwXlT+jByP/IL&#10;uD83tiMPVPwZzH1rJ+sl5N9yn+MvpL8ddL+7sCtoHro/XUAAAAAAAAAAAAAAAAAN3vYA/TqtvyDb&#10;A/GKhHzT0H+HJ+tX/Vq+uP6UX82vl/x1yX3PzqaoPMkb5fnkBIAAAAAAAAAAAAAAAAAAAAAAAAAO&#10;D+r63X4gFUh/qB+77/Inzj4CL/6eNOn8BdPiyMRo1xkpu3H+oG7vv8ifOP8Alxp7/CMNE+ZTvP8A&#10;UDd33+RPnH/LjT3+EYaHmU7z/UDd33+RPnH/AC409/hGGh5lO8/1A3d9/kT5x/y409/hGGh5lO8/&#10;1A3d9/kT5x/y409/hGGh5lO8/wBQN3ff5E+cf8uNPf4RhoeZTvcl2B+77/Iozj4v/q409/hGGh5l&#10;O9Li9MrwS5Z8H8H5eVfKrTV1p+fsXK9PWGFxrm7xG5Vew8cqMhj3b0dWKWE9LZR1zIyVE+bZn4y8&#10;JGRH0lTmtFtNEow/qP6wKUEL1APak7g3LvuJZJuTjlxqyfZ+tJuqdX4/FyuqybXlVEeuKGrfYtoR&#10;RMjuIUolMrUlKlKYJJ/2JmDRivWK6TLyjsg9oXuO8Xe6Dxi3rvri7lWutT4N+/T99WY2WVa3soVP&#10;983HrLcPozehUF1Llr94srCHFT5UdXRTpKV4UEpRE5L1mmkLBQvg+r6/7IMzkBwYCvA7xfZ17lXI&#10;/uU8qN2aT4rZZnurc9yzE7DEcur8s1nXw7qHX6zo6OY+xDu7uLLQTcqK+yZPMIMzQZkRpMjNLTjv&#10;WK6TsZXenb7WnPrhxz7uNt8luOOS6q11J4/bExBnJ7bJcAtormSXOS4/OrKsouMW86T43WoclZLN&#10;nwESDJSiM0kZGW9ZrpEpyJf1wZ3IDgBWfc8eyN3Ttsc4+Zm0te8QsxyXANlcruROf4NkcXMdVRY1&#10;/h+Y7euMhxm7jxrG+ZkNolwpDD6G32UOJJREtCVEaSjRqpkrwxEy3Zemh7cfNbhHvLkzlPKbQuQa&#10;hoM41RiWP4rZXF/hFw1b3Fdl6rGZCZaxWznuIU2yZOGp5CEn8BGZ+wSrzWrbTRMPIvs/bBShC+sn&#10;/wDDk/zvf+y8RLRg7fYiW8F/02eHn603Hz87VQC6d0pcXeE9MzlGY5tlnJfty11G87lU6wyPP+LU&#10;yXT4ozEu5bi5ljb6RuJao1c3GlLV4143OcjpYX5hwJK2nWa+PKmmafDbchubk46b9473r+Nb40rt&#10;HT12xLeg+47HwbJcQVKkMmsvFXPXcZlqW2skKW09FWtt1Hy21rQZGcLomJ3PLKiotr+yiU1FWWF1&#10;bTXDag1lVCk2VhMdS2bim4sKGhbjiiSk1GSE9ehGfToCddN7b1w47EHck5jXNSuo0LkuktcTXYTl&#10;jtjkDWWuscci1UlRKKzosfvGUXt2SmvEtg6mseZUokpckMpUSw0V2yVhYH9rrtHccu13ruXWa7S7&#10;sHdeX17MTaG+8lqokHKMoZStqWrG8crGFvJpMebkMofZqWZDy1uJQ5Lky3W2nESz3vN52tq5A4cg&#10;Io/qd+AfL7nL/Ei/ipaTvNxfvX/xlPv9+ZbzD6b73fv2+8D71vefvssa/wAz3v5osfB7v5nh8lXj&#10;8PiR4i7DatddUZ3Q3Ym7suJ7y0zlOQ8Nc0rKDGtra7v7yydzXUbrVfUU2Xw7GynONR8hW4pLLLa3&#10;FJbQpRknoRGZkRxottkpppqtGhLIAPiZJjePZjj15iWW0dRk2LZNUWNBkmOX9dEt6O+o7eIuBa09&#10;xVz0OMSYslhxbL7DyFIWhRpURkZkB8KEt3KvSoXEq+v9s9tvIalVZaSZdnO4w7Gv/mpymfec833P&#10;U+yrlamHYxqUSWqzJX2DYSlSvnV8loZaL65uy6KBvDgjzO42T50DefF3eWtkV7htvXOQ64yZOJyC&#10;T1Sb9XmkGO7UTWuvVPnQ5zjZn1LxdfYIXxaJ3SxUjsPyn2osZp6RIkvNsx40dtx2RIeeWTbTLLTZ&#10;eJS1KMkpSkjMz9hAlnXx27YXcB5V2EGHo/iZufKK+wUkmcut8Sl4JrtBKIlmp/Y+ffNlEg/CfjJs&#10;7DxqL9qk/gNo5m9Y3ymPdrj0veudAZBj28Oet7ie9tkU6o9njmiscjyLDSuK2iTKRHn5rZXLLD+U&#10;y2FeEkwVQ49Y04lfmJs0KaW3Ki+Xi2VS40JShCUNpShtCSQhCSJKUJSXhSlKU+wiIi9hApf0AAB/&#10;sAIIHq7eJXzBsrjnzYx2rW3XbBpZugdnTWEMtRG8uxFL+X60nSuhEtyXZVL13FNZmZJYqGE9C6e1&#10;LRhtvqhlfH7fi+P4Pb/tfsCGhaVenh4d/wAUjto6mlXtYqBsfkc67yLzwpDTqJkaPnVfGY11TOFJ&#10;JLrRRsYi1Lr0VSUk1Lfl9E+JalKljyW4rN5QKwBwYCGJ6lLtp84ua/KvROfcXOP+Q7cxDFOPjOIZ&#10;BdU+Q4NTs1mSJ2PeXSqt1jKbWA8tfusqO94221I6L6eLxEZEX4rVrE6y1odqfsydzXQfcS4l7j29&#10;xQy7Cdaa92vX5BmOVzsu1hNiUdOzWSmHZr8SnvJMpxJKcQk0ssLV7fgB3e9JrpErGogZXIDg/qP6&#10;wCCF6gHtSdwbl33Esk3Jxy41ZPs/Wk3VOr8fi5XVZNryqiPXFDVvsW0IomR3EKUSmVqSlSlMEk/7&#10;EzBoxXrFdJl5R2Qe0L3HeLvdB4xb131xdyrXWp8G/fp++rMbLKtb2UKn++bj1luH0ZvQqC6ly1+8&#10;WVhDip8qOrop0lK8KCUoicl6zTSFgoXwfV9f9kGZyA4MBXgd4vs69yrkf3KeVG7NJ8Vssz3Vue5Z&#10;idhiOXV+Wazr4d1Dr9Z0dHMfYh3d3FloJuVFfZMnmEGZoMyI0mRmlpx3rFdJ2MrvTt9rTn1w4593&#10;G2+S3HHJdVa6k8ftiYgzk9tkuAW0VzJLnJcfnVlWUXGLedJ8brUOSslmz4CJBkpRGaSMjLes10iU&#10;5Ev64M7k/rANfXcN7anGfuVamLW++scejZHQtWL2stt4ymJE2FrG4sEN+8yqGwkIcQ/CkqZZKxqZ&#10;iFxpSUJM0tvtsPsnVbTWdYQCebXpxO4txOtra011r5/lrqZl15yrzbRNbLus1ah+YZRWMm0ySnb9&#10;iWpJGt0qhm0iNp6eKb4j8AjRprlrO/Y0Y5lgeca7uHsd2BhmV4LkEZSkyKLMcduMYuY6kkRqQ/V3&#10;bLD6DLxF18SCP2l1BY67BgTbOWxArYcuwnSlk1GhQY70uXJcMupNsRo5KWtRkR+xJGYDZHxj7P8A&#10;3HuW11XV+q+Ke06yhmusE7sTZ+PWGqNbQITqyJ6xPLs8bgsTkspMnHI9T73KNPTy47ilJSbRxOSs&#10;b5Tpe0X6fbSXbwm1O79xXNPv3liwyTtVlLdZIj640+/JhHGnx9X1FqRSJU5XmPMryOxZakKa8KYs&#10;Ou8T5Pyovkm2yNyREQKnICM/6l7hFyn5uaO4zYtxZ1Dc7dv8H2vl2QZVW01xitO7UU9jiCK6FNec&#10;yqwgNrS48Rtklpa1F8JkRe0FuK0VnbKHh/qB+74X+RPnJ/D/APVxp74y+urI/wCp/T9ojRdOSm7e&#10;tbi+r63X4xLI5AAHU89r5ltg2Z1VcwqTYWeJ5HXwYyVISqRMmU70aKwlTpkkjWtSUkajIvb7TIgP&#10;jVXhdgfu+/yJ84I/j/8AbjT3s+L2H98f9b7fT2CNGvzKaJnXpreGXJvhRxV3vgXKPVFtqPLsr5BO&#10;5fj1Lb2+MXD9ljh65pKUrRp/Fp09lCPeoshrwOOJX1QZ+HwmRnKnLMTbWJ1SNQVOu5dieN57imT4&#10;NmNPDyHEczx66xTKaCxQblfeY5kVa7UXlPObSZGpmTFedZdSRkZpUfQyA3K3vuLemu5p8bNlZXkH&#10;FLAMg5R8crCxlWeHScLdr7PbuH1Ux9TkPEc11+TjVhZS4ZdWE2lFFlMSm0IkPNwXXjiNxo1Uy1mP&#10;lTtah63ts9xC2u3cbg8EOYjl7HXGKXWu8adyRX65MxKVxnLT3ymQmI0tK0qJ6QaEeEyPr0PqDub0&#10;36pjvpdOC/LriPlHLjKOS+hM70tTbIxHTUHCnM6iQqmfeS6KxvrG4YRTm+qayqO1Pim77yw30Uvw&#10;f2xDiUSozWrbTRMAIgUuQAAAAGhHvNdjvW/c4oYezteXFDqLlxiFSVXR59YwZS8S2Xj8Npxyuwja&#10;LdSlclCWHVdK+9jR35MNCltLjy2DaaZLKZJrs7FfZyk7YnPLhvcWtdvrjLs/HKWrfkITsKkx2Zmm&#10;rbKOy8aG5tfsbEkzKnwuoInUsSJLUhCFJJ5hpfVBRpLTF6zulgb1Pr8fwe34T6fsmZf0wdMq9DcG&#10;OY/J+xrq7QPGTdW0UWao5MXeN6/yFzEIzUoiVGlW2cTWWaaDHWRl4ZE6e00fUvl+0gRNorvS0O2j&#10;6VKfXXeP7d7kl/VPRqyVFtK/i/rq8Tax7J1nwPIi7b2VVKS0bCVktD9TjjjqXi8CvndKPMjLlRbN&#10;rsq3g957tRQe4LwrxfTuj4uIa+2fx4nxMn4905QIeP4WqtrccXjVhqFHuKUsVNfYwUxUQ3GmvJYk&#10;w4ROEiMTqkldLcNtZVx23+3dzt0Nks7FNscReQWKWkGY7AOV+9bld5jdi+ypSTXj2ZY5GmVFoyZo&#10;X4JFZPfZWRGaVmRGI0lqi1Z2w3E+nV4Y8tqfuh8ad8X3GzdmM6Z1+3u1eXbPyzW+U4phVWq/4+5d&#10;hVTHbyDIo0aPKfdtJ0SH7vEW66lThGtCUEaiQ4yzHBosnj/p/V8H9QSyq5XusdmTua787iXLTceo&#10;eKGXZtrTYW17DIMOyuDl2sIUS8p3qyKw1NYiXF5GlNpNTa0kl5hCvZ8ANVL0iuky2Cem57YnO7hZ&#10;zj2ptLk/x4yPUuA33FHOcAqMjuMjwK3izcwtNvYNkVfSIjYtbT5CXHIVVYPk4tkmyJlRGslKQlSH&#10;OW9ZrpEpsxdQZ3IAAjP+pe4Rcp+bmjuM2LcWdQ3O3b/B9r5dkGVVtNcYrTu1FPY4giuhTXnMqsID&#10;a0uPEbZJaWtRfCZEXtBbitFZ2yh4f6gfu+F/kT5yfw//AFcae+MvrqyP+p/T9ojRdOSm7etbi+r6&#10;3X4xLI5AdN2Hr3CNsYPlWtdlYrR5xgOcUdhjWXYjkkBizo7+jtGDjTq6xgyCNC0LQZ/F1SfRSTSo&#10;iMiYnTbCB33KfSw7l19kOQ7Q7d8pvbusJsiRZnoPKcgh1m18IS+8brlXh+S5A4zAyOtjJ8Xke+zI&#10;9mlBNsmmzf8AFIW0X0zRusi2bf438hOPttIo956P2zqC1jSXYq42yNfZTh3mutOE2a4b19FZakNG&#10;ZpNt5hS21pNKkLUlSTOF0TE7nkECvsLaZFramFLs7Ga4liJAr4z8ybLfWfRDEaJHJTjiz+JKEmZg&#10;lun4H9gzuB82clppM/VeRccdMvSGV3m4d547bYg0VV4kuOuYTglomNc38h1rxe6Kjxm4C3E+CRYR&#10;uviDRXbJWvxpT/c77ONnr/s/684N9vHT11s3Jcd5D4DsjLlqs8Urs32FYx8Uva7Ltl5ndX0itiPy&#10;VuvwY6GG3CKPHKPFjNJjx0pTKml/l8VkTI+wP3ff5E+cH7P/AH5078ZfXPI/6gjRdOSkwtbi+r63&#10;X4xLI5AAAAAAAAAAAAAAAAAAAAAAAAAAAAAAAAAAAAAAAAAAAAAAAAAAAAAAAAAAAAAAAAAAAAAA&#10;AAAAAAAAAAAAAAAAAAAAAAAAAAAAAAAAAAAAAAAAAAAAAAAAAAAAAAAAAAAAAAAAAAAAEZ/1L3CL&#10;lPzc0dxmxbizqG527f4PtfLsgyqtprjFad2op7HEEV0Ka85lVhAbWlx4jbJLS1qL4TIi9oLcVorO&#10;2UO8+wN3ff5FGcH8J/8A08af/r5H9X2RGi/zKd5/qBu77/Inzj/lxp7/AAjDQ8ynef6gbu+/yJ84&#10;/wCXGnv8Iw0PMp3n+oG7vv8AInzj/lxp7/CMNDzKd5/qBu77/Inzj/lxp7/CMNDzKd5/qBu77/In&#10;zj/lxp7/AAjDQ8ynef6gbu+/yJ84/wCXGnv8Iw0PMp3hdgfu+l/kT5x1+L/24099b4S/9ow0PMp3&#10;rRnQ1BcYpo7TOLZDBcrL/GtUa7oLytdcYddr7imxCHXWcFx2MpbalNPNrbUptakmZdUmZdDEsk73&#10;lHPLAMw2xwc5mas17SP5Ln2yuKXIjAMHxyK/Diyb/MMy1DcY7jVLGk2LrMdtyVNksMIcfebbSaiN&#10;a0pI1ETWdLRMqz//AFA/d86/oT5x8PX/AOnjT3T8YxGjV5tNN6d36f3jDvbiJ27cb05yM15Y6w2X&#10;C2vtDIJOK2tlQ2stmnvbNh6pmql43LmxTS8hClElL5qLp7SL2CWfLMTbWG7MFYA1891nUGx9+9u3&#10;lppvUOLSs22XsLVFhj+HYpBlVsGZeW71pFfbhR5dw9GjNqNDa1eJ59CS6fD8AOqTpaJlXLf6gfu+&#10;F7P4k+cf8uNO/wBfI/q9v2RGjV5lO9Ye9nPSG1OOHbV4saT3Zh83AdpYFiuWwMuxGwm1VhMpZljs&#10;28vIbL8ykkSoqzciymHiNmQsiJZEZkojIpZrzE2mYbMgcADTx34OOO6+V3bW3BpPj5gVhsraWR5Z&#10;qKwpcRrLCkrJk6HjuzKy8uX25mQyocVJMRWHXlEt9JmSTJJGoyIzvHMRfWZ0QGS7A/d8/kT5z16l&#10;1P7+NPf0f/pjEaNPm071kn22tYZ5pXgJw/1JtDHZOJbF1zx91niGa4xMk18yVQ5JR40xBtauRKqn&#10;X4zi2XUKQpbDy0GZdUqMvaJZbzE2mYZtA5UvXJv9JHkF+W7bH4/WAhujdCSB6cfgxozuF8fO6Bx6&#10;3tUvu1Fk5xAusQy6oNlnLNb5xBjbVj0mbYpMeJSUyY3nONvR3UqZksLdjPoU06oghVltNZiYYE86&#10;+wL3COFeR3sys1VkHI/TEN956l3Boyhs8uJVQRrdbezPX1WUi8on2WUpVOceiu17azNLNjISRqDR&#10;1XJWWlOfXT6mbJrbSDLrbGG6bEyBPivQ5sN9BdFsyokgkrbUX9klaS/ogs113PVNS8et9b7tmaLR&#10;+ldrbfuJD/u6a/WevcsziSl3w+NRPpxuJI8tKE9VuLcNKUII1KUSSMyImYjelL9tz0sG7di5Djmz&#10;e4VOZ05q6I+xZOaIxi9iW+3c2aZeS63U5XkOPuu12N18lB/uy4k2VZGjxs+VXvmmQ3Oim2aN1U8v&#10;XuvsI1Pg+K611ritHg+A4PRwMbxLEcbr2KujoKOrYKPBrq2DGIkIQhJe34TUrqpRqUZqMzzOu13E&#10;AP8AZAViPLXsbd1nYXKrkznuHcO8zvMRzfkFubL8Vu4+Z6nYYuMbyXY9ldUdoyxMyBt5CJEV9p1K&#10;Hm0LIlESkpURkTRrrkrptSCvTK9vPmVwezjl5a8qtGX2n6/YmJ6er8Mk3N9hdym9mY5cZDIumI6c&#10;Us56mzYRMjKUbxII/GXhNXQ+hVmtW2miXGRApD+2A1z9xjtgcYO5jq9nB96Y8/V5pjbM1esdz4m3&#10;Ci7G1xPlESnWoE+S2tudVSVpSdhSzUrjvkRLR5EtuPLYOq2ms6wgM80/Th9xvijaW9lgGvHuWeqo&#10;7sldZnGiIEi3y/3FBmqMnIdMqW7kEeWtCVLcbqWrSK308PvqjNJKjRprlrO/Y0eZvrrYOtbVdFsb&#10;BcywC8bdkMO02bYxd4ratvxTT70yuuvWGHkqb8aPMSaOqfEXi+EgWRMTuf44bgOdbEtm6HX+F5bn&#10;V6+ttpilw3HLjJ7Z510lKabarqVl95SlEhZpIkH18KvYfQwG7vhn6c3uR8rbapn5prCTxV1fKNDt&#10;nnm/4UrHMibiE6SX2qTUHiRkkiX4D8bCLCJAiuF7Dmt+ww0V2y1iNifJ23e1jxh7ZGtJGJaVpX8h&#10;2Hk8WGnaG7ssYivbA2DMjGTqYinWS8qrp2XflQqWB4WG+hOPqkyzdlOyzWvNp2tlBdT+EHLkBFH9&#10;TvwD5fc5f4kX8VLSd5uL96/+Mp9/vzLeYfTfe79+33gfet7z99ljX+Z7380WPg938zw+Srx+HxI8&#10;RdhtWuuqM7obsTd2XE95aZynIeGuaVlBjW1td395ZO5rqN1qvqKbL4djZTnGo+QrcUllltbiktoU&#10;oyT0IjMyI40W2yU001WjQlkAAAAAABwf1fX+0A0K92nsMcfO5K3O2tiFhD0Pyui1iI8baFXTtysV&#10;2OmC34a6p3BjsLynJi0oIorF9FWU+M15aXUz40ZiGRZTJNdnYgjcq+y13JuINzYxNh8Ys9zXFITr&#10;5xtoaSqLTb2urGAyvwJtnrXEGH5lSy4fUm28hgV8g/Z1YIjLrGjRGSs7pauJ0GbWS34FlDlV8+K4&#10;bUqHNYeiyo7pF1Nt+PIJK0q9vXooiMHb7OL4hlubWjdJheL5Fl108SfIp8YpLO/tHjUsm0eVX1LT&#10;zyuqjJJeFHwmRfCYEzEb25nhp6ffuT8u76nesNL3XG7WEl2I7b7P5C1lhgXutVIMnTkY/rqxQ3kd&#10;u84x4lxPIrm4bivAl6dGS4hwNFdstY3bVgT20O1hxv7YOq5mGagiSsr2Ll6IL21t25TEht5rn86E&#10;kzjwmWoxrbqqWKtTiq+liuLQ14jcfdlSlOSXJZrXm86y2Xl9sHLkB4xyJ0LrvlFo3afHvbFc7aa9&#10;25htxhmSsRXG2LCNFtGPDFuKeS8hxLM+BISzOgPqbUTUhlpzwq8PQyYmazrCtT5sene7i/FPOL9n&#10;Xenso5UaiKwmHh+xtG0r+XZDZVCVedCaybVVOqTf11gho0lJbahyYhueJMaZIIuojRqrlrO2djXl&#10;jvbc7hmV2UmooOC/LywsITxRbBlHHPbsdusf6OETNtLl1CGYijNl1KSkOI6qSpJdVewHXHXfqnre&#10;mV4l8kOInEne2IcltRZXpzKMs5DPZXj1DmDMOLZWWOnraiqCtm4kV51SGzkx3mS80kq8SFF0Pp1E&#10;s+WazbYklAqAAAAAAAAAAAAAAAAAAAAAAAAAAAAAAAAAAAAAAAAAAAAAAAAAAAAAAAAAAAAAAAAA&#10;AAAAAAAAAAAAAAAAAAAAAAAAAAAAAAAAAAAAAAAAAAAAAAAAAAAAAAAAAAAAAAAAAAAAAAAAAAAA&#10;AAAAAAAAAAAAAAAAAAAAAAAAAAAAAAAAAAAAAAAAAAAAAAAAAAAAAAAAAAAAAAAAAAAAAAAf/9Of&#10;wAAAAAAAAAAAAAi7epM/yMf84r/mIPGfvF/gf2X96fc39EV/mD+Qv65Rdx4yfc4AAAAAAAAAAAAA&#10;AAAAJ5vZg+jU42/9cP5/MpHnP0d/Zzlvsn7rd+ZX6Qb8731d+S/6F6c2iD5M9MgAAcH8QiRGE9RH&#10;pEzLQXIyuhF0JVzpjLrAvD4upk7muAx+ifaZezIzUZ/B8gi+EeDPfH0v/wDU63Svfhv/ALb4/wB8&#10;fdR9Eh7ydvqr3Q83k/8As9X5XH2afI5Pnp+4NI7flT2Iwf7A8GvurneAgAAAByRdfq/rB7dD9Hxs&#10;3cD7jfM7WelpOgMM3ff1Otna2VS18I6+hm5BjtLNbNmXUYxmU6I5a10c2zNDLcWYgoxdfdTYMzMf&#10;KOU9Z+peS6bbpHLc1auCYmsRpWbVrO+K3mJvWO6ItGn1Oj1r9VfNB+br6z949Per6i9M4M/WYyVz&#10;ZL8eenL8xmpOtcvM8pTLXlc+SLbbzkxW87/6/m7GEJ/0vgL6/wDTHxf/AOP6b2U7QAAAAAAOvQRM&#10;ax+j9HxGmrMrSHcC5ecc9a3GpNObitcPwW3nSrMqtFNjFxIpZth0Kzfxi0voUmTW+8dPE6mG62nz&#10;OryCS8pbh/Jul+r/AFF0XkrdP6bzM48V5mdOGszWZ38E2iZrrptiukb5jSd/rx7yvmpe4L3veseX&#10;9e+8H09i6h1TBSuPzJy8zhrmpTXy45jFgzYsfMeXGsUnLW0zXhx2m2OK0jEa4uLfIbayvr+0sby8&#10;up8u1ubm3mybK1trSfIVKn2VlYzVuPPvvuqU6686tS1qUalGZmZj47kyZc2S2XNab3tMzM2nWZmd&#10;szM75me+ZmZ3vPnT+n8h0nkcPS+lYcfLcry1K4sWHFSuLFix46xWmPHjpFaUpSsRWtKxFa1iIiIj&#10;Y+cOGsAAAAAbY+ytqD99Tnnr+1lwzmUuoaDKNq2hKQo2USqqEnHcXWpwvYlbVvZwZTZdepmyfsMi&#10;V08ge7Lp32/6sw5LRrTl63yz8cRw1/SvaJ9j0R+kd94H/ob5rnVuR5fJ5fM9fz8t0zHt2zXLeeY5&#10;mNO2Lcry+bHaezzI7ZhOUIe00bn5m3IAAAPBeVP6MHI/8gu4Pze2Iw9U/BnMfWsn6yXk33Kf4y+k&#10;vx10v7uwK2geuj9dQAAAAAAAAAAAAAAAAA3e9gD9Oq2/INsD8YqEfNPQf4cn61f9Wr64/pRfza+X&#10;/HXJfc/Opqg8yRvl+eQEgAAAAAAAAAAAAAAAAAAAAAAAAAAAAAAAAAAAAAAAAAAAAAAAAAAAAAAA&#10;AAhCesn/APDk/wA73/svES0YO32IlfBj9Nnh3+tNx8/O1UAundK5PEsL/GQwxKYeiyWWpEaQ04xI&#10;jvtodZfYdQbbrLzThGlSFJM0qSojIyPoYD5lNjuP4808zj9FTUTMhaXZDVPVwqtt91KfClx5uEhB&#10;KURewjUXUiAfZAAAAAAAAAAAAAAAAAAAAAAHB/UQCA16tzmO3mu8NI8IcWtvOptLUf78G1IcdSjZ&#10;PZOwYBwsFqLFC1f+U1WOm7Pb8LZF5V4Xy1H1S2lpw12cSPd2vOIM3nRzr498dDiPyMTyXNI2Q7Rk&#10;MktKYOqMJbPK9hLXKSaSYck10V6viOGf/lUlhBEpSiQqIWXtw11W9sKHDrocWvr4seDAgxmIcGFD&#10;YajRIcOM0TEaLFjsElDbbaEkhtCEklKSIiIiISxP1AAAAAAAAAAAAAAAAAAAAAAAAAPwWdZW3MJ6&#10;tt6+Da18ny/eIFlEYnQn/JdS+150WSlaFeFaUrT4kn0URGXtIB+amoKHHmHY1BSVFHFfd896NT1s&#10;OsYdf8BN+c61CQhKl+Ekp8Rl16ERdegD7AAAAAAAAAAAAAAAAAAAAAAAAAAAAAAA4P4AHwPvTxf5&#10;4++H72sf+f8AzPN+ffmau+ePM8n3fzPnLy/O8Xl/ufi8fXw/J+AB98vgAcgAAAAAAAAAAAAAAAAA&#10;AAAP5UlK0qQtKVoWRpWlREpKkqLoaVJP2GR/AZAPg02LYzjqpC8fx2holS0tJlKpqivrFyUsmZtJ&#10;kHBbQayQaleEldenU+nwmA7AAAAAAAAAAAAAAAAAAAAAAAAAAAAAAAAAAAAAAAAAAAAAAAAAAAAA&#10;AAAAAAAAAAAAAAAAAAAAAAAAAAAAAAAAAAAAAAAAAAAAAAAAAAAAAAAAAAAAAAAAAAAAAAAAAAAA&#10;AAAAAAAAAAAAAAAAAAAAAAAAAAAAAAAAAAAAAAAAAAAAAAACl65N/pI8gvy3bY/H6wEN0boTCvRs&#10;f+I3/mhf9qAQpz9ntTexLO6/cYni2Qusv5BjdBePR0G1HeuKaus3WG1K8am2VzW3DQkz9pkk+nUB&#10;9xptplttlhttplltDbLTSEttNNNp8DbbbaehJSkiIkkRERF8AD/QAAAAAAAAAAAAAAAAAAAAAAAA&#10;AAAAAAAAAAAHwLjFsZyJUdeQ47Q3qoqXExVXNRX2aoqXjI3Ux1Tm1mglmlJqJPTqZF169CAfRray&#10;tp4TNbUV0Gqro3me7wK2IxBhMec6p93yYsVKW0+JalLV4U+1RmZ+0zAfuAAAAAAAAAAAAAAAAAAA&#10;AAAAAAAAAAAAAAAAAAAAAAAAAAAAAAAAAAAAAAAAAAAAAAAAAAAAAAAAAAAAAAAAAAAAAAAAAAAA&#10;AAAAAAAAAAAAAAAAAAAAAAAAAAAAAAAAAAAAAAAAAAAAAAAAAAAAAAAAAAAAAAAAAAAAAAAAAAAA&#10;AAAAAAAAAAAAAAAAAAAAAAAAAAAAAAAAAAAAAAAAAAAAAAAAAAAAB//Un8AAAAAAAAAAAAAIu3qT&#10;P8jH/OK/5iDxn7xf4H9l/en3N/RFf5g/kL+uUXceMn3OAAAAAAAAAAAAAAAAACeb2YPo1ONv/XD+&#10;fzKR5z9Hf2c5b7J+63fmV+kG/O99Xfkv+henNog+TPTIAAABgN3O9JFvrg9vrEY0M5eQUGKObJxM&#10;mm/NmJv9bvJy1MavR8BuzokaXWEXQzNMlRJ6K6GXxL1z0v77elubwVjW9KeZT/vY/l7PhtETX/xP&#10;aX5lvvJt7rfnL+luv5cnl8pzXNR0/mtZ0pODqETyvFkn/cw5cmLmJ+HDEzrETEwADLof9L7JfEY9&#10;Rv0f+5+q4BAAAAAAAAAAAAAAAAAAAAAAAAAB+j/2/wCxKx9O5qD5v15v/e82ORuZTllBq6gecbND&#10;jMPDqr758jXGUr2qalPXFehSvanxxTSR+JKyLz57nOnxTk+c6taP/mXrjr8VI47fpzesf+F9GP0t&#10;3r/7b9W+lfdfy9/k8jyufqWeInWLX5vL9rcvxabItjpyme0RsnhzxMxpNZmSMX+wPNUbn09uQAAA&#10;eC8qf0YOR/5Bdwfm9sRh6p+DOY+tZP1kvJvuU/xl9Jfjrpf3dgVtA9dH66gAAAAAAAAAAAAAAAAB&#10;u97AH6dVt+QbYH4xUI+aeg/w5P1q/wCrV9cf0ov5tfL/AI65L7n51NUHmSN8vzyAkAAAAAAAAAAA&#10;AAAAAAAAAAAAAAAAAAAAAAAAAAAAAAAAAAAAAAAAAAAAAAEIT1k//hyf53v/AGXiJaMHb7ESvgx+&#10;mzw7/Wm4+fnaqAXTulcniWEAAAAAAAAAAAAAAAAAAAAAAA/6H7IDD7YXcB4Tah3BY6E29yh0vqTb&#10;VVVUl3JxDamcU+uHna3JGfOo3622zVcGvmKkJ9iGoctxzxfJUglewE8M6asfuVneK7e/FLUeU7Nu&#10;+TOmdmXlRTzZWK6p1Hs/CtgbFz28JBt1VFTUWLTJjsdEiQaGnrKYhuJGSanX3UpQfUmtLWnRVb8j&#10;d855yh3xtnkLs6W1MzrcGc32dZAUYllAgSLqab0Wlq23DUpEKvj+TAgtKUo0R2W09VGnxCGyIiI0&#10;TfPSY8G3sC05tfnjm1IqNkG7ZMjUemZEtjwSGtUYdcok55kFe4fwx7rI4rMAyPoolUZqIvA6SlSo&#10;zW28KYaXsIFDkAAAAAAAAAAAAAAAAAAAAAAAAAAAAAAAAAAAAAAAAAAAAAAAAAAAAAAAAAAAAAAA&#10;AAAAAAAAAAAAAAAAAAAAAAAAAAAAAAAAAAAAAAAAAAAAAAAAAAAAAAAAAAAAAAAAAAAAAAAAAAAA&#10;AAAAAAAAAAAAAAAAAAAAAAAAAAAAAAAAAAAAAAAAAAAAAAAAAAAAAAAAAAAAAAAAAAAAAAAAAAAA&#10;AAAAAAAAAAAAAAAAAAAAAAAAAAAAAAAAAAAAAAAAAAAAAAAUvXJv9JHkF+W7bH4/WAhujdCYV6Nj&#10;/wARv/NC/wC1AIU5+z2pvYlnAAAAAAAAAAAAAAAAAAAAAAAAAAAAAAAAAAAAAAAAAAAAAAAAAAAA&#10;AAAAAAAAAAAAAAAAAAAAAAAAAAAAAAAAAAAAAAAAAAAAAAAAAAAAAAAAAAAAAAAAAAAAAAAAAAAA&#10;AAAAAAAAAAAAAAAAAAAAAAAAAAAAAAAAAAAAAAAAAAAAAAAAAAAAAAAAAAAAAAAAAAAAAAAAAAAA&#10;AAAAAAAAAAAAAAAAAAAAAAAAAAAAAAAAAAAAAAAAAAAAAAAAAAAAAAAAAAAAAH//1Z/AAAAAAAAA&#10;AAAACLt6kz/Ix/ziv+Yg8Z+8X+B/Zf3p9zf0RX+YP5C/rlF3HjJ9zgAAAAAAAAAAAAAAAAAnm9mD&#10;6NTjb/1w/n8ykec/R39nOW+yfut35lfpBvzvfV35L/oXpzaIPkz0yAABwf1f7AbdNgxX5Y8tdHcT&#10;NaXWY7gyeljyZFPafevgC5MaTlGwrFEVSGaKioPlvPNvuGhiTLW17swlfikOIR7T/g+oPUPS/T3J&#10;W5nqOSInSeHHvtknTw1r267Imd1ddZmIeb/cT7hveX7+PWXL+n/d/wAlmvSmXH9s89w2ry3IY+KJ&#10;nPmz7KUtSvFfHirbzss14cVLW3V2H1fWHpu/XJ8E/o/R2gIAAAAAAAAAAAAAAAAAAAAAAAAPr/X+&#10;L/aMN5Omm39JNJ7Je++P9vxE1xo7Gs0oIG5MSl5zLzbALSexX5XZT7XMZ941kFPAl+WuxhnXvw0m&#10;/CJwmCQTLxpWj2+zPuw6t0nJ6dw9KwZaxzOObzfHadLzM3tbiiJ8UcMxtru3Tt1fnL+kk91nvW6f&#10;7/use8zrXTc+X09z9OTpyfPY6Tk5XHjxcpgwzgzZKcUcvljPTLPBmmk5dZyY+Kltm60vjHkyH1wv&#10;6EgAAPBeVP6MHI/8gu4Pze2Iw9U/BnMfWsn6yXk33Kf4y+kvx10v7uwK2geuj9dQAAAAAAAAAAAA&#10;AAAAA3e9gD9Oq2/INsD8YqEfNPQf4cn61f8AVq+uP6UX82vl/wAdcl9z86mqDzJG+X55ASAAAAAA&#10;AAAAAAAAAAAAAAAAAAAAAAAAAAAAAAAAAAAAAAAAAAAAAAAAAAACEJ6yf/w5P873/svES0YO32Il&#10;fBj9Nnh3+tNx8/O1UAundK5PEsIAAAAAAAAAAAAAAAAAAAAAAACs29Ul9K/l35ENMfcaSIlrw+BH&#10;UL4/b0BY2c9rzte7z7mu+KfAsFqrXHdO4/aQJW7d2yK9372sAxVD7T1jBrpj6Pd5uRzI6jRT0yFG&#10;t1xRPv8AkwWpElpDm9uGNVr1qfVuC6Q1ngWn9Y4/DxXXutMTo8Lw7H4KfDHq6DH4CK6vjms/lOOm&#10;hslvvuGbjriluOKUtalHLHM6zrL0EEAAAAAAAAAAAAAAAAAAAAAAAAAAAAAAAAAAAAAAAAAAAAAA&#10;AAAAAAAAAAAAAAAAAAAAAAAAAAAAAAAAAAAAAAAAAAAAAAAAAAAAAAAAAAAAAAAAAAAAAAAAAAAA&#10;AAAAAAAAAAAAAAAAAAAAAAAAAAAAAAAAAAAAAAAAAAAAAAAAAAAAAAAAAAAAAAAAAAAAAAAAAAAA&#10;AAAAAAAAAAAAAAAAAAAAAAAAAAAAAAAAAAAAAAAAAAAAAAAAAAAAAAAAAAAAAAAAApeuTf6SPIL8&#10;t22Px+sBDdG6Ewr0bH/iN/5oX/agEKc/Z7U3sSzgAAAAAAAAAAAAAAAAAAAAAAAAAAAAAAAAAAAA&#10;AAAAAAAAAAAAAAAAAAAAAAAAAAAAAAAAAAAAAAAAAAAAAAAAAAAAAAAAAAAAAAAAAAAAAAAAAAAA&#10;AAAAAAAAAAAAAAAAAAAAAAAAAAAAAAAAAAAAAAAAAAAAAAAAAAAAAAAAAAAAAAAAAAAAAAAAAAAA&#10;AAAAAAAAAAAAAAAAAAAAAAAAAAAAAAAAAAAAAAAAAAAAAAAAAAAAAAAAAAAAAAAAAAAAAAAAAAAA&#10;D//Wn8AAAAAAAAAAAAAIu3qTP8jH/OK/5iDxn7xf4H9l/en3N/RFf5g/kL+uUXceMn3OAAAAAAAA&#10;AAAAAAAAACeb2YPo1ONv/XD+fzKR5z9Hf2c5b7J+63fmV+kG/O99Xfkv+henNog+TPTIAAHl26az&#10;bNzq7NKzReUYvhm2ZlM83hOS5nRv5FjlXb+YlZOWFWw4gz8bZONNPKQ+hhxSHnIspCFR3cHVKdQy&#10;8hlx9KyVxcxMfItevFWJ+GNY3xsidsRO2azEaT8293PO+g+net+m877zuS5nqPQceaJ5zl+TzV5f&#10;mMuLSY0x5LVnTS3Da1InHbJSLY658FrRmpX2ctqDktje9MxrOWb2aTNyNSj+d7PNJz9o5aV5vLOv&#10;m43Z9VRXqhXy/m/5uV7qhH7mylBINBeoXqHF1vD1XLT1BxzzOu2bzM6xrOk0ndNP93h+TEbI000f&#10;q59wvVPc31j3ZdP5z3EV5PH6etX/AKWPk6RijHfSOOnMYtIyU5uNnn+f/wBe1/lZJtMxa2NY/ivM&#10;YAAAAAAAAAAAAAAAAAAAAAAAAAAO6a6xvPsvznFsb1bVZLdbEtbiIzh9bh7U93JnrtpfvMR2n+bO&#10;j6HWfAb3nINPlJSbqlJSg1Fp5LBzfMc3jw8jW1s1piKRSJm2vZw8O2JjfrG7TXZvfHfV3WPS3QPT&#10;PPdY9cZ+W5bpGHDaebyc3aleXritpW0ZfM+RNL8XBwTE8c2ikRMzpM/bgjrblDrHQ1HR8tNtubV2&#10;fIU1MJD7FdLl4RUriITHxO0zOKnz8gmtL8bku0lOOGbijZadfaaS+77celOS67yPSaY/UHMefnnb&#10;2TwR2Vm8bck99p+KJmI4p/Kz85/1j7k/WnvR5rqXuG6DHQ+i01prE5KU5zLFp15rHydp4ORw2rpX&#10;Fy2OKaVjzL48d7zipmcPkr11AAB4Lyp/Rg5H/kF3B+b2xGHqn4M5j61k/WS8m+5T/GX0l+Oul/d2&#10;BW0D10frqAAAAAAAAAAAAAAAAAG73sAfp1W35BtgfjFQj5p6D/Dk/Wr/AKtX1x/Si/m18v8Ajrkv&#10;ufnU1QeZI3y/PICQAAAAAAAAAAAAAAAAAAAAAAAAAAAAAAAAAAAAAAAAAAAAAAAAAAAAAAAAAeV7&#10;M0VpHdXzJ+/JpzVe2vva+cvvc/fM17iOefMHzz7v87/Mn30w5funvfukX3nyPD5vktePxeWjoNZj&#10;c86quFfDihtay9ouJnGelu6Wwh21PcVOiNWV1pU2tdJTMr7KtsIdUh5iQw6hDrLzS0rQtJKSZKIj&#10;IninvZMECHIAAAAAAAAAAAAAAAAAAAAAA4AYg8huAPCrlhcwsl5F8YtObZymvjsQYuXZThlW5mKa&#10;6MR+61TmXQUsWTkRs1KNuI7KUyk1KNKCMzMExa1d0vBqPsw9qzHrJi1r+CXHqRKjqJTbV5hjeT1q&#10;jJRK6SKbJXJcN0vYXsdYUXwl06GfU68y/e2GYPgWDayxmswnW+GYnr7DKRo2KXEsIxynxPGahhSz&#10;cUzWUNCzHix0GozUaWmkl1Pr06g42zvdsAAAAAAAAAAAAAAAAAAAAAAAAAAAAAAAAAAAAAAAAAAA&#10;AAAAAAAAAAAAAAAAAAAAAAAAAAAAAAAAAAAAAAAAAAAAAAAAAAAAAAAAAAAAAAAAAAAAAAAAAAAA&#10;AAAAAAAAAAAAAAAAAAAAAAAAAAAAAAAAAAAAAAAAAAAAAAAAAAAAAAAAAAAAAAAAAAAAAAAAAAAA&#10;AAAAAAAAAAAAAAAAAAAAAAAAAAAAAAAAAAAAAAAAAAAAAAAAAAAAAAAAAAAAAAAAAAAAAP6v9gBj&#10;DO4ScMbSdNs7PiNxisrKxlyJ9hYT9B6qmTp86Y8ciXMmS5FSpx111xSluOLUalKMzUZmZmCdZ73p&#10;Ws9FaR0r89/vN6c1XqX75fm374/3s9e4jgfz/wDM3vHzR89/etDie9+6e9yvdvP8Xlec74PD5i+p&#10;GszveqAAAAAAAAAAAAAAAAAAAAAAAAAAAAAAAAAAAAAAAAAAAAAAAAAAAAAAAAAAAAAAAAAAAAAA&#10;AAAAAAAAAAAAAAAAAAAAAAAAAAAAAAAAAAAAAAAAAAAAAAAAAAAAAAAAAAAAAAAAAAAAAAAAAAAA&#10;AAAAAAAAAAAAAAAAAAAAAAAAAAAAAAAAAAAAAAAAAAAAAAAAAAAAAAAAAAAAAAAAAAAAAAAAAAAA&#10;AAAAAAAAAAAAAAAAAAAAAAAAAAAAAAAAAAAAAAAAAAAAD//Xn8AAAAAAAAAAAAAIu3qTP8jH/OK/&#10;5iDxn7xf4H9l/en3N/RFf5g/kL+uUXceMn3OAAAAAAAAAAAAAAAAACeb2YPo1ONv/XD+fzKR5z9H&#10;f2c5b7J+63fmV+kG/O99Xfkv+henNog+TPTIAAH8n8X9ACWJXLzhfpLmjrxeE7YoiTb1rcp3CNg0&#10;7bEfM8EtJKCJyVS2C0n5kV40t++1sjxxpBJQakE80w818e9R+mul+peT+1eoU0tGvBkjZfHM7Naz&#10;2xOzirOtbaRrtisx549wHzjPeT83P1bHqX0JzWvL5prHOcjlm08pzuOszpXNSJjhyU1nyeYxzXNi&#10;mbRW0475ceSEdzQ4Lbr4R56WNbIrTtsOuZcwsC2fTRnixXM4MdZmSEqWazg2LbfhVLq5CzdaM/E2&#10;p5g233PWD1P6U6p6X5vyOdrxY77MeWvgvHdM/U2031mdY17Y0mf0nfN0+c57t/nK+lvvz6PzeR1H&#10;lq1+3um5bR9tcpedNZ7Izcva2sYuapXy77ItGLLFsVML/q+r/dHxnXXa9jNQAAAAAAAAAAAAAAAA&#10;AAAAAAAHtvH7jvtrk/smn1VpvFJWUZRaq8yQ4R+60mO1Lai99yDJ7l0vKhQY5e1brhmpavCyyh19&#10;xppf9PpHR+odc56vIdNx+Zkt7K1j/evO6Kx3z26RETMxDxt71/e16C9yvo3mPXPvD5+vI8lgjSse&#10;LNzGWYng5flsMfKzZsk+GtdlY1yZLY8Vb5KzaeAHbb1HwcxVFjHRFzneN/XMsZrtKbFPzI6FtpXJ&#10;xjB4sjqdfVId6+NREUmWZJclLNKGGY/s96R9F9P9L8vxxEZeavHy8sxu76018NP+a2+0+GI/Nx86&#10;v54nr35zHXZ5TLNumemeVyTbk+m0tstpM8PM87av/wA/mpruiZnDgjWuCutsuTLsgT8fwj5p2vT1&#10;/QkAAB4Lyp/Rg5H/AJBdwfm9sRh6p+DOY+tZP1kvJvuU/wAZfSX466X93YFbQPXR+uoAAAAAAAAA&#10;AAAAAAAAbvewB+nVbfkG2B+MVCPmnoP8OT9av+rV9cf0ov5tfL/jrkvufnU1QeZI3y/PIC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9CfwAAAAAAAAAAAAAi7epM/yMf84r/mIPGfvF/gf2X96fc39EV/mD+Qv65Rdx4y&#10;fc4AAAAAAAAAAAAAAAAAJ5vZg+jU42/9cP5/MpHnP0d/Zzlvsn7rd+ZX6Qb8731d+S/6F6c2iD5M&#10;9MgAAAAB5xtnUmuN5YHfay2viNTm2EZLFVFtaO3aWptR+E/JmwZcdSJESWwZ+OLNiutvsLInGnEL&#10;IjGHqPTuS6ryl+R6hjjLivGk1n9WJ2TFo7JiYmJ3S+XehfXvq/3Z+p+V9Z+hefy9N6lyduLFmxTt&#10;+Gl62i1MuK8RpkxZa3xZK/IyUtWZhDJ7jPai2Lw6m2WydcKttk8c5Mrxt5EphEjKdcHJkE1FqthM&#10;Qm0NqYUtxDUa5jtJYdX+5vtRXVtJd9a/WfoDnfTd553kuLPyUz4vqsXwZdI3dkXiIie2KzMa/on+&#10;aH8+r0h84Xl8Po71hGLo3q+ldJwcXDy3UOGszbLyFrza0XitZtk5S9rZaV+VjvmpGS2PUJ9X2vg9&#10;o8dPf39H6O0EgAAAAAAAAAAAAAAAAAABfD7fg+1/X/qB8EdqJ+HczT4VcFty83thJxfXkD5nw2kl&#10;Qj2Fs63jvqxjC66So1mgzSaDnWTzaV+41bC0reMvE4uPHS7Ib+TemPSvUvVHOeRyccOKsx5mWfDS&#10;J7u2bzt0rG/tmIiZj1z+cd85z3d/Nq9Jz1v1bl+2Oo8zW8ch03FaI5jnL1027YmMPL0tMRm5m9eG&#10;ldlK5cs48d5v3Evh/pjhtraNr3UtC2zKlIhv5lm9i2w9l+e3UVk2/nXIrNCSM0INbvukFrwx4qXF&#10;pZbSa3FL9ovT3p3pvprkvtLp9NNdOO87b5JjZxWn9PSsbK6zpG2Zn81Hv4+cD7xfnD+sr+rfXvNc&#10;Vcc3rynJ45tHKcjhtMT5XL45mdJtpXzc1tcuea1nJaYrStcpx/eeEQAAAAB4Lyp/Rg5H/kF3B+b2&#10;xGHqn4M5j61k/WS8m+5T/GX0l+Oul/d2BW0D10frqAAAAAAAAAAAAAAAAAG73sAfp1W35BtgfjFQ&#10;j5p6D/Dk/Wr/AKtX1x/Si/m18v8AjrkvufnU1QeZI3y/PIC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GfwAAAAAAA&#10;AAAAAAi7epM/yMf84r/mIPGfvF/gf2X96fc39EV/mD+Qv65Rdx4yfc4AAAAAAAAAAAAAAAAAJ5vZ&#10;g+jU42/9cP5/MpHnP0d/Zzlvsn7rd+ZX6Qb8731d+S/6F6c2iD5M9MgAAAAAAfisa+BbQJtXaQol&#10;lWWUSTAsa6wjMzIFhAmMqjy4U2HISpt1p1tSkONuJNKkmZKIyPoOL0pkrNMkRNbRMTExrExO+Jjd&#10;MTG+J37l/K81zXI8zj53kct8ObDat8eSlppel6zFq3pasxatq2iJraJiazETE6wiz9ynssyccLId&#10;7cNqKTOx9JP2+Z6Ggk7MsqbqpT1hb6tbPxOSYZF+6uUSlKeZPxFBNxlTUOP4H9be7OcPH1b03WZp&#10;4r4I1ma9szi7eHt8vbNfqNY0pH3efM4+kbw9XnlPdh84fmq4uanhxcp1u+lMeXdGPF1OdlceXX5N&#10;ediIx3jh+2Ypki/MZY2DrTrDrrDza2X2XFtvMuoU26062rwONuoX8pKiMjIyUXUj+EeFZiYnSY0m&#10;Nmndp39098PuNpemSkZMcxato1iYmJiYndMTGydd+z/bvf5iHQAAAAAAAAAAAAAAAB8fx/ZL4vtf&#10;V/WNt3Da326e1xsrmncws3y1NtrvjpWTyTa5wqITNvnK4UsmrDG9cMzkmh1zqlxmRbONuRYq0qSa&#10;ZEhCow+fejfQfO+psleb5jXDyVZ233TkmJ21x67+6bba1mJj5UxwvRf53Xz2/RvzcenZPTfQfK6t&#10;6vzU1xclxcWLk+OszTmOoTSYmldtb05aLUz562idcWK8Zk1DT+ndbaF19j+rdTYpW4bhGMxvIrae&#10;tbV8t1w/HLsbGY8anpcyS51dky5Di3XVmalrMx7NdN6dyXSeTpyHT8cY8VI0iI/2zM75md8zO2Z2&#10;zMvzj+v/AHg+sfej6s5v1t685/J1HqXOW4smXJO6I2Ux46xEUxYsdfk48WOtaY66RWsQ9NG58NAA&#10;AAAAB4Lyp/Rg5H/kF3B+b2xGHqn4M5j61k/WS8m+5T/GX0l+Oul/d2BW0D10frqAAAAAAAAAAAAA&#10;AAAAG73sAfp1W35BtgfjFQj5p6D/AA5P1q/6tX1x/Si/m18v+OuS+5+dTVB5kjfL88gJAAAAAAAA&#10;AAAAAAAAAAAAAAAAAAAAGtvnT3ZuDnbwie6chtuRv3w5ENE6o0tr6GWbbdto7zXnxZDuLwXG2aqP&#10;IR4lRp1/Mr4j3hUlqQpZeEHVazbci8719YPn0mbMh8ZuHuIUdc0pxEHI965zdZTOnJM1Ey/MwrAE&#10;06Ih/tDU0i/k/Aoic9pGRbGHvlhFM9WH3PJMqRIZxTihXtPOrcbgw9VZ4qLESs+qWI67DLn3jQn+&#10;x855aunwqMxGrvyaOwYv6tfuQ08ozyLV3EbLoLjiVOMydfbQppzSENrT4IE2nzJttHiUpKlm/GeP&#10;ononw9TMNScNexsi0H6wTXtlNiVvJ3iBleIw1OoRKzDSOe1eb+FDp+HzTwTNo1GpCGz+Us0XzyjL&#10;r4W/EkkqnVxODulJs4d9xThrz0oZdxxf3li2wbCpitTMiwh733GdkYsw6pLZP5BgGStxbRqMTqvI&#10;TPRHXDdcI0syHOgKZrau9myXsIEAAAAAAAAAAAAAAAAAAAAAAAAOD+L6vsAI8HKT1L/BPiPyE2vx&#10;s2Rqblrd5zp7KpGIZNbYRgmnbLE51lGjNSlv0U6+zysmOsGl1JEqRAZV16/I6dDMsjFaY1h7726O&#10;+lxJ7nO7co0LoXXXIzEcwxLVl5t2xs9u4lrOhxp7G6HLaPDZkGFLwzLr+UucqVfw3G2nIaGjaQ8p&#10;TyVpQhwi1LVjWW6Ivj+o/tg4cgAAAAAAAAAAA139x7uX6J7YOrcG23vzE9t5djewM/RrmmhagocO&#10;v7uLdrx2bkxSrONml9QR0RfIgPI8bUlxzzDQXleE1LSdVrNp0hpz/ndPbd/6Eub3T4//AIb6G+t7&#10;en/xKB3OG0JQ1Dbxsgo6a+hIfah3dVXW8RuSltEluNZRETWESENKWgnCSsiWSVqLr16KMvaCrdOj&#10;6wAAAAAA8B5S8jMJ4j8e9rck9kVeVXeDafxWRl2S1WEQqiyyydWx5LUVbFFBvp1bDdfNTqTJMiey&#10;noR/L69CMmI1nSEeD+d1dt3/AKEub/t+trfQ31vylgs8m5/O6u25/wBCXN//ABb6G/8AlKA8m5/O&#10;6u25/wBCXN//ABb6G/8AlKA8m5/O6u25/wBCXN//ABb6G/8AlKA8m76NX6tztqWMtMaVqrmdRsmh&#10;azn2mstOPREqSXVLRopdgTH/ABK/sTJnw/XUXxjybsutNeo87S24ZkOrf5CWmpbmclnya/cmu8yx&#10;GGhTjZLcRMyyBFsKGN5Rq8C1SLVCTMjNCloLxAicV47G53X+yddbZxiDm2rM+wvZeGWfX5ty7X+U&#10;0eZYxYeFCVq9xv8AHH5MR3olSTPy3T9hkfxkCvSY3u6gAAAAAAAAAAAAAAAAAAAAAAAAAAAAAAAA&#10;AAAAPk31vGx+jub6ah92HSVVjby24yW1yXI1bEXNfRHQ6pCDcNKDJBKWkuvTqoi9oG+dEXn+d09t&#10;3/oS5vdPi/8Ahvob63s6/wDxKBbGG0txnbh7l+ie59q3Odt6DxPbeI43r/P165uYW36HDqC7lXaM&#10;dhZMcqsjYXfX8dcXyJ7KPG7Jbc8wll5XhJK1HFqzWdJbEAcgAAAAAAAAAAAAAAAAAAAAAAAAAAAA&#10;AAAAAAAAAAAAAAAAAAAAAAAAAAAAAAAAAAAAAAAAAAAAAAAAAAAMc+SvLjjTw8wVeyOTW5sH09if&#10;7umDJymzWdxfyIyCckQMRxSsRItrmUhBks4lTBkP+Hqry/D1MExEzuRhuS3q7+PWJS59JxV417C3&#10;M8z5sZnN9pZDX6kxNTxF1bsKvHq2PeW0+N8XlzCq3TPr7EkRGprC2MM9stVGZ+rb7it1PdPENS8T&#10;cJqUvqXFjqwjZuS3HkGnomPYWtnlzcd0yP2kpmvYPr169S9gjVZGGva6tX+rG7nUOWxKkYfxMtmG&#10;lKUuvsdV5+3EkkpBoJLy6rMIsgiIz8X7k+g+pF7fD1I2pOGjOHR3rCM1jTIcPknw4xW4guKQixyX&#10;R2wbbG5UJPmmbr8LCc9YtUSjNHhJLTmQR/aRn5nQ+iZ1czg7pSTOD3ei7ffPyZXYtpzcTWLbYsGk&#10;Ka0pt2E3r7ZUl5aDcVDx6PLeeq715KUrW4zj9pOcbQk3HUto6GCqaWrvhtYBwAAAAAAAAAAAAAAA&#10;AAAAAAAAAAAAAAAAAAAAAAAAAAAAA4P7f2v6oDTl3He95xT7YO0sG1HvzX3IXLskz/AEbGppuoMU&#10;1vf0kakcyGbjJRbORmmWY++iV58B5fgajON+WaD83xGpCTutLWjWGLHHP1O3Ark5vjUfHrAtR8va&#10;jNNz59jWucXtMvwLTMDF4F3lVkiqr5N9Npc/sJbUVDjiVPLjQn3CSRmlpZ+wEzitEaykaF9YFbkA&#10;AAAAAAAAAAAAAAAAAAAAAAAAAAAAAAAAAAAAAAHB/F9R/aAaXe4v30uJPbG3bi+hd9a65GZdmGW6&#10;so9u11nqLEtZ32NM43fZbeYbDgzZeZ5dQSkTkyqCY4403DW0TS2VJeUtS0NndaWtGsMBf53V23P+&#10;hLm//i30N/8AKUDrybn87q7bn/Qlzf8A8W+hv/lKA8m5/O6u25/0Jc3/APFvob/5SgPJufzurtuf&#10;9CXN/wC3rfQ3T85QHk3ekYx6rDtbX8iEzax+S+FNymGHn5WT6jpJbFc474PHFmowzILd1TjfjPxn&#10;HadQfgV4Fr+T4h5N20Djb3ae3Ly0m1dLpDlrqq8yu5U2zWYLlNlO1lntjMX0JVfVYXsuPU2M15J9&#10;SNMGO8R9PEk1I6KM4mlojWYbFCBy5AAAAAAABwYDRb3w+8GjtbalwWBq6pwPO+T227knMHwnPWry&#10;zxbH8AopCTy3P8wqsXn1k5bC1m3V1TCbKKb8l119C3m6+Uwosx045Ref53R3I/8AoT4Qn/1bb5+0&#10;X8JX2PZ/VEarfJr3pknaz3H3A+RHHyFvPnpgmjtQ22x2q661XqfVuCbLxHMMfw1bbi0X+03Nh5Rf&#10;eXLtSUy/BqY0ZhyJGJLkp5x+SqLClReKxOlWzQvq/rg5cgAAAAAAAAAAAAAAAAAAAAADWL3Ku67x&#10;37WlJqW+5A4ZunMIe5LXL6jGG9OY7g2QSYEnC4lfMtV3yM2yPHktIcRZMFHOOt81GlfjSgiSajqt&#10;LX3NWNH6tLtzX91T0MLSvNhuZd2kCoiOSddaJRGbk2UtENhchbOyFqJCVLI1GlCj6deiVewjO/Jv&#10;pqlDkCpyAAAAAAAAAAAAAAAAAAAAAAAAAAAAAAAAAAAAAAAAAAAAAAAAAAAAAAAAAAAAAAAAAAAA&#10;AAAAAAAAAAAAAAAAAAAAAAAAAAAAAAAAAAAAAAAAAAAAAAAAAAAAAAAAAAAAAAAAAfV9YBpH7g/f&#10;q4g9trfEPjzvPW/JLK80m4Bj2xmrTU+IavvcXTSZLZWFXBiuTcwzGillKQ5XPqdQUI2ySpBpdWZq&#10;JJ3XHa0aw8t4g+pH4Oc1OR+ruMGrNVcr6DPttWtrUY5b5/g+oKvD4UmnxqblMld3Px3OrWa2hUeA&#10;8hs49e8ZuGgjSlJqWkmcVojWUgkvq/2gVuQAAAAAAAAAAAYr81uXWt+CHGXZXKzbtJnGR681X95p&#10;ZDTa4raG3zOZ9/GwKrXFT8zV+T2dPBc8udcRnZPn2LPhYS6pHmOJQ0smI4p0hoK/ndPbeL/6yXN/&#10;2fX1vob63Xof/wAS/tgs8m6Q/wAWuRmE8uOPeqeSet6vKqTBtwYrHy7GqrN4VRW5ZBrZEl2Khi9g&#10;0M6yhtPkppRmmPPeT0Mvl9epEVzGk6S9+BAAAAAAAADg/iAaZOa/fr7cfCGytcNyva8vce1qhbse&#10;w1ZoGDB2DfVM1vxIch5LkrkuHjtY+04kkSYUu5RNb6+L3RREYO60tbcjr7m9YRuCwky4/Hrh1rbE&#10;4bXvLcK23Ln2T7CkzOrZ+6y5OP4QzjCI3RXQ3I6LN/qRdCfSZ9Sara4Y+qlh3M9WH3O5MqQ+1inF&#10;CvaeeW43Bh6qztyLEbWrqTEdc/LnnzQkvYXmPLV9dRn7TjV15NHoGB+rj5/0kllvP9I8Vc7qkrUt&#10;8qzGtn4XkDyVuEryW7VnKJ8NBJT4kpP5rUojPqo1dOhtUThr2NvnF71a/EPY82roOUGldl8bbGYp&#10;EeRmGNT2d162grSRpcnWjtTDq8hjtudCUhmJQTzbMzQtw0oN1UuJw2jck36Q35pXkngFXtPQe0cJ&#10;25r63UtqHlOC38C+rETGUpVJq55w1G5EmseJKZMGWhuQyr5LraFewFMxpsl66AAAAAAAAAAAAAAA&#10;AAAAAAAAAAAAAAAAAAAAAAAAAAAAAA+TfW8bH6O5vpqH3YdJVWNvLbjJbXJcjVsRc19EdDqkINw0&#10;oMkEpaS69OqiL2gb50Ref53T23f+hLm90+L/AOG+hvrezr/8SgWxhtLcZ24e5fonufatznbeg8T2&#10;3iON6/z9eubmFt+hw6gu5V2jHYWTHKrI2F31/HXF8ieyjxuyW3PMJZeV4SStRxas1nSWxAHIAAAA&#10;AAAAAAAAAAAAAAAAAAAAA//Sn8AAAAAAAAAAAAAIu3qTP8jH/OK/5iDxn7xf4H9l/en3N/RFf5g/&#10;kL+uUXceMn3OAAAAAAAAAAAAAAAAACeb2YPo1ONv/XD+fzKR5z9Hf2c5b7J+63fmV+kG/O99Xfkv&#10;+henNog+TPTIAAAAAAAB/Kvi+t19v7ADSD3I+0DhXJ1u63HoJio1/wAgTJ2wuKYks1mE7be6+ZI+&#10;ektESK67c9qm7ZBeXIX1ROQZulMj+LfWnu65XrsW6j0mK4uc32jdTN/3uyt/+Pt+r2zxR9lXzO/p&#10;APUXuWvy3u996dsvVvSmzHhy62yc50qv1Pk67eY5Ou63K2njxV0ty1oik8tmh655gWZ6wy+/wDYW&#10;NW+H5li1g9V3+O3sNyDZVs1noakOtOftkLSaXGXUGpt1tSXG1LbUlavXPm+U5nkeYvynOUnHkxzM&#10;WraJiYn9G3XdO+Nkw/QV6X9U+nfWvp/lPVXpPncXUOnc7jjJg5jDeL48lJ7pjdNZia2rOl6Xi1L1&#10;resxHURnf3gAAAAAAAAAAAAAL6vrfW9vQDs1hIE7ZvZyut1fMW9uVNPaYzqBw2bTENYvrlU2U7NY&#10;+RIh2t8pnwSa2heIz8skqamTEl5jSmI6mn3vLvof3cZOpxTqvXqzj5bfTFOy+SI3TbTbXHPd8m1t&#10;8aRMTP1TfPM+kK6d7uJ5r3Y+47mMXO9fjXFzXUaxXNy3Trba2x4Ndacxz1Jj5WsX5fl5+TeMuaL4&#10;sUt2hoqTGKasx3G6isx+gpIUesp6Smgxq2pqq6G2TMSDX18NKGmWW0ESUNtpJKSIiIh7C4sWPBjj&#10;DhrFKVjStaxpERG6IiNmmndufQp1PqfUutdQzdX6xnyc1zfM3tky5s17ZMuXJeZm18mS82te1pmZ&#10;m1pmZmdsvrixhAAAAAAAAeC8qf0YOR/5Bdwfm9sRh6p+DOY+tZP1kvJvuU/xl9Jfjrpf3dgVtA9d&#10;H66gAAAAAAAAAAAAAAAABu97AH6dVt+QbYH4xUI+aeg/w5P1q/6tX1x/Si/m18v+OuS+5+dTVB5k&#10;jfL88gJAAAAAAAAAAAAAAAAAAAAAAAAAAARq+/73qZvb7wyt46cb7Wud5dbRoyuJOQuxK65haJ15&#10;MU7DYy2VWzidYfyCydbW3RQZUdxltpD06Wg0JiMzC3HTi2yrgsuy/LM/ye/zfO8mv8zzLKrSZeZP&#10;lmVW9hkGRZDdWDxyZ9vd3do49JlSXlqNTrzzilrM+pn1PqIat2yHuHHjh5yn5Z20mm426B2nuaRA&#10;ebjWszBcQtragon3UJU2jIspJtNZW+IloNKp0tkjJRGR/B1Im1a722fD/TLd3bJ4TUy10hgOCKdj&#10;+emHmG7tXuTC6um22y43h1jbpQ4aSJ3wrWXRKiSvo4SmyaOPNo6nsv04fd11vCm2jXGuu2JWQGzc&#10;kSdZ7V1hkc1bfkocM4WNS7WHbyVeJam/Li17i/EhfRHgNC1NCMtJac9oai2rpLLJmB7k1rnmqM3r&#10;0pcnYjsbEb7CskjNLUaG33abIo8aR5azSfgd8vwrIuqTMvaCyJidz8+sdn7F0xnmNbO1Pm2Ta52F&#10;h9i3a4xmWH3E2iyClntpNs3YdjAWhZJcbUtp5szNDralNuJW2pSTExrslZTdiTvQwe5Pr2y09uxV&#10;RQ8wdTY9Gs8pTXtRKyn3PhbL7dW5tDGaeKlDcOXHkOx2MhrGEEwy8+xJhpRGle6QpZcmPh2xuSEy&#10;BU5AAAAAAAAAAAAAAAAAAAAAAABUsd7j6V/nP+W+0+40IRLZj8ENp3pFfpI92fqQbI/PzrUIc5vB&#10;7ViyJZQAAAAAAAAAAAESv1fP6E3Gb9aZn80uRhK/BvlXuiGhdfax/g117+A+J/cGOJYZ3y7wCAAA&#10;AABqx73H0UHOf8iFr92YQO8fjhUriGwAAAAAf0R9Ov8AV+MvsAMn+LXM3k/wrz1rY3GLc2ZaoyBT&#10;0RdtEo7H3jFsrjRF+NiuzXDLNL1TcxUmavDHsobyUKPxoJKyJZEWrFo0lYLdnD1AurO4I7SaB5AQ&#10;qDTHL0onlU8CE/IY1xvM4kZcibN129YKcXXW7bbanJOOTJTri0F58B+UkpDEKWa+Oa7Y3JHxdfjB&#10;U5AAAAAAAAAAAAAAAAAAAAAAAAAAAAAAAAAAHR9nfwa7C/AfLPuDIBMb4UoIhuWEXpBv0JuTP60z&#10;35pccEwz598JagKAAAAAAAAAAAAAAAAAAAAAAAAAAAAAAAAAAAAAAAAAAAAAAAAAAAAAAAAAAAAA&#10;AAAABpR74nc12z2u+PupNu6hwLXewLzYO429cWVZshvJXKqHVqwm1yc50EsYnwHvePOgNtl5jike&#10;BSvk+LoZHdKxadJRi/53vzc+LjRxXLoRn/5Ntrp06dS/+qT6v6QarfJiI11WAOI3D+Q4pjN/JaaY&#10;k3mPUtxIZY8fkMv2da1NeaZ8wzV4EqWZJ8RmfT4TMwZ92x2EAAAAAAAD/ZAR6O9P319f9t2rk6R0&#10;5Eoto8xshpWZzGOz3ly8N0rUWsdEipyjZzUBxt5+bLYcKRU0DLrbrrRolynGIrkUppbjx8W2dyuN&#10;5Bcjd48qdm3m4uQuzcq2tsbIFn77keVWBylxYaXlvR6airmSREra2ObiyiVtewzFYSZpZaQXsENM&#10;RFY0h5HU1VpeWUKnpK2wuLeyksw66qqocixsrCY8rwsRYMGIlbrrqz9iG20KUZ+wiME66b20jU/Y&#10;+7sG6q5q2wnhFtuDAfYaksO7KcxDSi32H2zeZdYjbntKB1aVJLqk0IMjIyMv2yerSXPmU73p936e&#10;DvHY9WyLWfwwt5MWMRqcZo9zcc8mslESTX0Yp8bzCVMdPoR9CajqPr0Ii6mQaI8yne1obx4u8kOM&#10;1uzRchdE7Z0vYynXWq5GycCyXEo1utpsnVqo7G4jNRp6UpPqa4bzqen9kftIHUWidzxCNKkwZEeZ&#10;DkvxZcN9qTElRnXGJEaTHcJ1iRHfaMlIWhSSUhaTI0qIjLp7ASmV9kn1GuYYxkmF8S+4TmsrK8Eu&#10;X4eMay5OZTLfnZXhttJcbh02N7mupBqds6h9Z+UjJZSly4bikqsHX4SlyYEqMmL6qqd8hSVoStCk&#10;rQsiWlSTJSVJUXVKkqL2GRl7SMgZ39gAAAAAAAAAAAAAAAAAAAAAAAAAAAAAAAAAAAAAAAAAAAr3&#10;PV8/pucaP1V4/wCdvJBEtODdLSF2ivpQOBH61Gm/xxjBDvJ4JW8AljAAAAAAAAAAAAAAAAAAAAAA&#10;AAAAAAAAAAAAAAAAAAAFdN6ur6SPSf6kGt/z87KES1YfB7UWIFoAAAAA/ovj+D7ZdQG/Lto+oM5j&#10;cEbqiwzY+R3vJvjWUmNFs9a7Dv5djmOHVRqJD0vVOf2vny4K2EdDbqJy361ZJU02zEcdOWhqrvji&#10;22N6xn4icvdDc4dIYzv/AI65mxl+B5F5sOSy8hEHJcQyOEhCrfDs2oTWtyutYZuIN6OtSkrbW1Ij&#10;uPxX2H3ZZbVms6SybBAAAAAA8n3ruzXPHDTuyN77cv2MZ1vqrErfMsst3lNeY3XVMc3Uwa5h1aPe&#10;J0x3y4dfDQrzJMp1mO2SnHEkZMRMzpCoy7gPNTY3cC5V7Q5NbIW7Edy+zKuwnFSkOPQNfa0ozVEw&#10;nB60uvgIokQ/NmOtJQmVOdlzVIS5JWIlsrWK10SevTvdi08udwjuCcyMPdRisZ2nzLi9p6/joJGX&#10;PI6WNJurOat4jV81tq8mVjNe6Re+qJNi8n3JMQpsqsuT6mE6sgZwAAAAAAAAAAAAAAAAAAAAAAAE&#10;Lv1jH8G/A/8ADffv3BxURLRg7fYhCa0/hH1/+G2Kfd1gF07pXX4lhAAAAAAAAAAAAAAAAAAAAAAA&#10;AAAAAAAAAAAAAAAAAAAAAAAAAAAAAAAAAAAAAAAAAAAAAAAAAAAAAAAAAAAAAAAAAAHj/ITZM7TO&#10;g937grKyLdWWqdQbK2TX00556PCtp2DYZNyeLWTH4/7ohp9yKlpxaPlJSozT7SIExtnRB1/ng/JH&#10;+R7pA/2SzrPens//AIA1X+THelI9nTuF5l3MuJdnyMznXmM6yuoO38x1sjHMTtLW3q3IOM0dPasW&#10;apVwRPE66qyWhaOnhIkJMvaZgpvXgto2sg5AAAAAAAAAAAAAAAAAAAAAAAAAAAAAAAAAAAAAAAAV&#10;t3qvvpQcf/VY1P8AjhlQiWvD4GD/AGB/pfeE34c5x+Z3IwgzeBa4iWQAAAAAAAAAAABpC9R19DLz&#10;G/33Hj/SqwYOxZi8cKsYQ1rajsj/AEUHBj8iFV92ZoljyeOW04HAAAAAAAOn7Az/AAnVWEZVsnZG&#10;UUuFYFg1FZZPl2W5FOZraPH6CojKl2NnZTXzJKG2m0mZ/CZn0SkjUZEYiNdkK6ju/wDqJdzcybfJ&#10;9FcSbvJtI8VGH51NPyCsfl4/tPekPxKiPzsls4qkyKaglI6+RQxlodeaWarRxw3ChRGrTTFEbbb0&#10;ZI/Z9r4On+19b7P9cQue+6L4q8luTts7S8eNDba3TOjPtx7A9cYFkmV19MtaUmhV/b1UdyHXt9Fo&#10;6uzn2kF4iM1F1LqRNoje2W0/p3O8heV8e0hcMrNiNJI1NN3G6uN+PWKUpPwn7xUZBmUaW0f1kvMJ&#10;6/W6e02jnzKd7xzbvZS7qmj66db55wj3LIrq1s3p8zXUOg3O1FYS2bzsx9WnJ98aWGkEa33zLy2i&#10;IzcUkiMw0lPmU72sWwr59TOl1drBmVllXyXolhXWEZ+FOgy46zbfiTIclKXG3UKI0rQtJGSiMj+D&#10;oR1rruZU8OOcXJfgXteBt/jVsa0wy8beiN5Jjr7j8/BNh0sV/wA5eM7CxI3ER7KE4RrSkzNEhhSj&#10;ehvxpKUPIItWLRpKzg7Tvde053SdKy8sxmFH19u3AThQNzaXlWrdnOxmXMJRVuU41NWhlyfQWRoX&#10;7pLUwhxl5LsV9JONocelkvSaTo2ul9sHDkAAAAAAAAAAAAAAAAAAAAAAAAAAAAAAAAAAAAAAAAAA&#10;dH2d/BrsL8B8s+4MgExvhSgiG5YRekG/Qm5M/rTPfmlxwTDPn3wlqAoAAAAAAAAAAAAAAAAAAAAA&#10;AAAAH//Tn8AAAAAAAAAAAAAIu3qTP8jH/OK/5iDxn7xf4H9l/en3N/RFf5g/kL+uUXceMn3OAAAA&#10;AAAAAAAAAAAAACeb2YPo1ONv/XD+fzKR5z9Hf2c5b7J+63fmV+kG/O99Xfkv+henNog+TPTIAAAA&#10;AAAAAfyo+nQBHj9QbpXX0zRWst+nX19ds6g2ZUa2TeNIajzsjxDJMdt7tygnrT4VSlQpNcmXB8w1&#10;GwhUzwERPOGPDvvf6XyV+lYOraRXPTLXFrGybUtW1uGf96azWJr3Rxd77avon/eP6r5f3m9a91fn&#10;ZM3ROa6dl6j5Mza1OX5vl8/K4Yz442xjjNjzzizcMV828cvxTM46RMSX6/1uvs/rj17ffT8ACAAA&#10;AAAAAAAAAGz3tAaY1xu/nDr/AB/ZzEWzo8XpMk2FWY1PQh2BlWS4mw1JpaqcwsjJ1lhbirNxhXyX&#10;SiG24SmlLQr5z7uum8l1T1Rhxc9EWrji2SKzutamk1ifgjxadvDpOyZelf0gHvF9Ye7T5tHVurei&#10;7Ww8zzubl+QycxSZi/LcvzVrVzZaWjw3vFY5et4+VSc/HSYvWtoncp+Pr/Q+sPayI0fmB+N/QkAA&#10;AAAAAAAHgvKn9GDkf+QXcH5vbEYeqfgzmPrWT9ZLyb7lP8ZfSX466X93YFbQPXR+uoAAAAAAAAAA&#10;AAAAAAAbvewB+nVbfkG2B+MVCPmnoP8ADk/Wr/q1fXH9KL+bXy/465L7n51NUHmSN8vzyAkAAAAA&#10;AAAAAAAAAAAAAAAAAAAAHUdgZxjussDzXZGYTPm7EtfYjkmb5RYeAllAx3FKd6+u5vgMy6+VGjur&#10;6eIuvT4S+EDTXYpwOWfI/OeXfJLc3JPY02VLynbud3WVux5UpcwqGlkSPdsUxCA8vp/cdLVNQ6qC&#10;j+xjx20+3oIbqxpGjbV2D+0xVdyvkBkuUbkRZM8W9AoprHZUOukzKqy2Tld/568T1hV3cNTTkSM6&#10;mNInXkyKv3hqK23GaOO9PZmRkOMl+CNm+VmPrLV+udMYPj2s9S4Ni2t9f4nBRXY5huGUlfj2O1ER&#10;Bmo0Q6ysQ22SlqNTjzhka3FmpxxSlqUo5ZNZnbLvgAAxb5ZcMONXN/WE/U3JfVmPbGxmQ1IVTz5k&#10;f3PLcLs32ySm/wAFy6H4J9TNQaUGbkR5KXUl5MhDzCltKJraazrCrt7snbO2B2wOTczUN3YT8x1X&#10;mEGRmGjdnyYHuZZjhnvfusmrtyYSUdF5TOmiJbsMGST8UeYhtpiawgolrpbijVjLwo5SZlws5UaR&#10;5N4NImJtdUZ1U3lrWQ3vJPKMMkOHV55hkk1KSk2binfm1znVReEnvGk0rSlSTq1eKNFxjiuTUea4&#10;xjmZYzPatcbyyhp8mx60Y8XkWVHfV7drVWDPjIj8DzDrbiepdehkJYZ2To++AAAAAAAAAAAAAAAA&#10;AAAAAAH1fF9f9kBqU3b2L+1hyO2vnW8Ny8XDzHaOyrx3JM1yf9+3kXj3z1dPsIjuzfmXFMug10fq&#10;htBeXEiNN+zqSepmZncXtEaRL1PiL2mu39wQ2Td7e4paC/er2HkWD2euLnIP31N15z77hlvfVmTW&#10;FN807IyS4gt+ZOp65/3hqMh9Pk+BLqW3HULIm1p2TLYuDlyAAAAAAAAAAACJX6vn9CbjN+tMz+aX&#10;Iwlfg3yr3RDQuvtY/wAGuvfwHxP7gxxLDO+XeAQAAAAANWPe4+ig5z/kQtfuzCB3j8cKlcQ2LFr0&#10;iv0bm7P139kfmG1qEM2bx+xKcEqQB8q6oqTI4DtTkNPVX1XI9r9bc10S0gP9CMv3WFNQttXsMy9q&#10;T+EBqa5ddjHtq8waW3Rk3HbEtS55YMSPctr6ArKzVGY19k+XX53nwccYRTXL3X2KO+qpvVPsQaFE&#10;laTuuS1dyAN3WezZyJ7XWZRLDJnm9pcdMyuXKrW2+KCuXAgSbI2XJjeG5/Qm6+ujviYacfaYU87F&#10;mNJW7CkvLZmMRYlppfjj4WpSivLrGLunyXG7exoMhx61r7ygvaaZIrbemuamWifVWtXYxDQ7Hkxn&#10;223mHmlJW2tKVJMjIjB3Ma7JWivYh7phdybi07E2PPgp5Q6FOlxHdMaOyiEnMa+ew8nC9swYLZE0&#10;2m5aiSGrJljohqxjyVIajxn4jZyyZKcM/BLeQQK3IAAAAAAAAAAAAAAAAAAAAAAAAAAAAAAAADo+&#10;zv4NdhfgPln3BkAmN8KUEQ3LCL0g36E3Jn9aZ780uOCYZ8++EtQFAAAAAAAAAAAAAAAAAAAAAAAA&#10;AAAAAAAAAAAAAAAAAAAAAAAAAAAAAAAAAAAAAAAAAAiV+r5/Qm4zfrTM/mlyMJX4N8q90Q0Lr7WP&#10;8GuvfwHxP7gxxLDO+XeAQAAAAAADWP3be4fjfbX4d5pu51Nfa7SyF09faIxGaZOt5DtC8gPPVs6x&#10;hpWhxdXTsMv21oaVJ8bTBRkrQ/JY6ndK8c6KnnZGx872/n2YbS2dlNtm2wc/yGzyvMcsvZPvVrfZ&#10;BcyVTLGxmOkSUka1qPwttpS22gkobShtKUlDZEaRoz+7X/a43v3Qt2Pa61k5Hw7W+GJrbXce5b2D&#10;Jl47r7H58s2mIsKGyaDsr2eht8qqnQ8156m3FvvxojT8ho4veKRtWVnAztZ8Nu3XiEGl0Fq+uczs&#10;4JRso3hmkeDke4sxfcYJiY5Py51lBwIjpF/+CaZqHASfVfuxuqcdclltabTtbFAcgDpWw9b6925h&#10;93r3amD4lsjA8liqg5Dhmc47U5Vi91EM/F5FnR3bT8Z5JKIlJ8bZ+FREouhkRkEEnvo+nkoOOmH5&#10;bzM4L1tsWoqDxXW5ePylzbuTrGoM1KsNg63tJS3ZkjH4/VK7Splqderkm5LZfXXktivaNGPLrssh&#10;7f0/i+Hr1+r6i6/BC9Y7emL7j1zys4wX/FnbWROXW5OKcWkg4xaWUhx63y/Qtkn5uxGTLffWpcmR&#10;jsppdJJdIiIoiqrx+N5x1xUsuWvDbXvSfgVAAAAAAAAAAAAAAAAAAAAAAAAAAAAAAAAAAAAAAAAA&#10;AAr3PV8/pucaP1V4/wCdvJBEtODdLSF2ivpQOBH61Gm/xxjBDvJ4JW8AljAAAAAAAAAAAAAAAAAA&#10;AAAAAAAAAAAAAAAAAAAAAAAFdN6ur6SPSf6kGt/z87KES1YfB7UZnWn8I+v/AMNsU+7rALJ3Suvx&#10;LCAOAHiW2ONXHbfMGXW7u0Pp7bsOagkSWdk61w7NfH4WUsNuJcyKHIWhaEIbJpxCiWjwINKiNKTI&#10;mJmNyMZ3G/Sxcf8AadBkGx+3/OVoba8WNJsWtM5Jd215pfOZKP3dytpbe6clWmMTXzU4bLhSZVb4&#10;iaYTDgMmqS2W1zWjZbbCBXtPVuxdJbEzHUu2sPu8A2RgN5LxzMMOyOEqFb0lvCV+6R5DRmpC21oN&#10;L0d9la2X2VoeZW4y4haoaYmJjWGybs/dz3PO2VyhpM4KZb2/H/YcyqxbkNruK45IZucPVL8tnM6K&#10;sWomjv8AHzdcm1rheBb6PeICnGmZjiyOMleONO1a24hlmNZ7imMZ1hl1X5Lh+aY9S5ZimR1L6ZVV&#10;f41kdc3cUV1WSkexyPKivNPsuF7FIWRl8IljdiAAABwfxAI9vfh4OdxLuJYXrjjxxXtdQYpoGDJT&#10;m+3ZGebEv8Yvth5tAmKRiONOVNLTWCFUtOhHzkZPyDKTOeZWphs65l14sx2rWdbNTPbL9LVsLXPI&#10;er2t3CrTT2a6w14qLeYtpzAry7zGs2XlyFrOE3sZ+4rKttukrlpalO1qCfKxd8DEnpDS+zJLL5Ym&#10;NKpucdhiKwzFjMNRo0ZptiPHYbQywww0kkNMsNNkSUoSkiSlKSIiIuhEXwAzv9gAAAAAAAAAAAAA&#10;AAAAAAAAAAAELv1jH8G/A/8ADffv3BxURLRg7fYhCa0/hH1/+G2Kfd1gF07pXX4lhAAAAAAAAAAA&#10;AAAAAAAAAAAAAAAAAAAAAAAAAAAAAAAAAAAAAAAAAAAAAAAAAAAAAAAAAAAAAAAAAAAAAAAAAAAA&#10;AAGK/On9CPmN+qvyE/NJbgmN8KbEQ3LJD0oH0X+Q/rUbX/E7FRLLm8aTMCoAAAAAAAAAAAAAAAAA&#10;AAAAAAAAAAAAAAAAAAAAAHBgNW3MXs18BOeW2o27+S2rsmzDYsTEKbBWLap2fsDEYqMboZsuwrIZ&#10;1WMWEaMa0OzpKjeNvxq8REpRklPQ6i9ojSJdA449h7tq8Ud14FyD0np/LMc2jrSfYWeI3Vht3ZmR&#10;Q4EyzpJWOzHH6W8s34r5KizJCCS80oiNRKLopJGBN7TGky3EF8HwdP2AcuQAAAAAAAAAAAaQvUdf&#10;Qy8xv99x4/0qsGDsWYvHCrGENa2o7I/0UHBj8iFV92ZoljyeOW04HAAAAAA4MBX4ep17rFvuXbtn&#10;29dKZK/F07pa4Z/f/sqmSppvY+56x8njweY4z8p2qxFxKEPMKUSHbnzzdZUqthvGlow0+qlEd6fB&#10;0/YIjL4vrl7On9L+sIXprHZn9NTT5tjGHcpu4rTznKXIoVblWseLrU2bUvy6mYhM2nyLeU6GbUlp&#10;Mho0SGMYhvNr8Cm/nN4lKkVaZ0UXy7dKptmCYDgur8Vp8F1thmK6+wrHYrcChxHCsfqsXxqmhNJ8&#10;LcWro6RpmMwgiL9q02RfbBn3u3AOD+19f2gNavcC7T/DbuN4lPgbu1xAp9nogJjYrvzBoddRbdxZ&#10;+O0bVe29kKGjK4rmiM0nUXKJMXwqWplDEjwPtnVbTSdYVjPcJ4Bbw7cfIi90DuuHHmGUY8h15sCn&#10;bcTi+z8AlTXoVTl1ETpqWwpS2XWJ1e+o3YklDjSjcb8p96Ja6Wi0avn9vrm3s3t88p9bclNaPvSV&#10;YzYprM9xD3lTFdsXWdw8hjM8ItE9fL/uqMnzYTziFlFnNRZiUmuOgC9YtXRby6t2Th25daa+25r2&#10;1ReYHtDC8Y2Bhlw2hTabPGMvpWb+jmmyr2tqcjPtqU2r5SFdUqIjIyEsW7Y74AAAAAAAAAAAAAAA&#10;AAAAAAAAAAAAAAAAAAAAAAAAAAAOj7O/g12F+A+WfcGQCY3wpQRDcsIvSDfoTcmf1pnvzS44Jhnz&#10;74S1AUAAAAAAAAAAAAAAAAAAAAAAAAAD/9SfwAAAAAAAAAAAAAi7epM/yMf84r/mIPGfvF/gf2X9&#10;6fc39EV/mD+Qv65Rdx4yfc4AAAAAAAAAAAAAAAAAJ5vZg+jU42/9cP5/MpHnP0d/Zzlvsn7rd+ZX&#10;6Qb8731d+S/6F6c2iD5M9MgAAAAAAAAB/Kvg6/W6n/SDt0EUP1CHIdnINh6m4y0k1DsXX9W/szOm&#10;2j8SU5VlTCqzE62Sk/al+FVokS+hexTdi2Zn1IyL1/8Ae/1mM3Ocv0PFOsYa+Zkj/ivsrE/DWutv&#10;ivD71PonPdJk6X6S6975+o45rk6tlr03kpnZ/wDi8tMZeayV765uZnHi74vyd9kRpMxxfq/Y+0PD&#10;L7f9m6AEAD+0IcdWltpCnHHFJQhtCTUta1n4UISlPUzMzPoREXUTGszpEazLm9q1pNrzEREbZmdI&#10;j453afqb3pcjSu5YmNSMzl6l2ZFxCGx71Myt/BMpYxuNG8CXfeZN45EKKhvwqQrxqcJPQyPr7SG6&#10;el9SrhnmbcvljHG3j8u3D+nw6Ph2P3je7zmesV9O4Ov9Pv1DJbgrysc7y1uYtbWY4a4IyzkmeKJi&#10;YiuusT3PMi/Y+H4fb7PsF7fqL64/nxpMax2/7XzPSZ26fo/Ro7PRYRmmVRZ03GMRyjI4VZ0+cplD&#10;QW1vFr/E2p1Pvz8BpxLXVCVK/dFF7CM/gIxoxcrzXMRNsGO14rvmtZtp8ekTprp8G74H8XqfqX07&#10;0TLi5frXP8tyeTP/APLrnz4sVsm2IngrktW1tsxGzXbMR2ututOsOOMPtuNPsuLaeadQpt1p1tXg&#10;cbcbX0NKkmRkaT9pH7DFMxMTpPY/sUyUy0rlx24q2iJiYmJiYnbExMbJiY2xPbD/ADEOgAAe+8WN&#10;1z+OfIrTm7IDklCdfZ3S3Fw1D/8AKZ+KvPHWZlUNfB7ZtS/Nh/YdMf1+gdUv0XrPLdUruw5Kzbvm&#10;k/JvEfHWZj2vFnvv92/Le973R+ofdvzUVn77clmw4pt4aczEeZymWfrPNUw5fjoscYMyLYRI0+DJ&#10;ZmQp0diZDlx3EuxpUWS0T0eRHdQZpUhaFEtKkn0MjIy9g9zaWresWrtidsabtJ3f7H5BuY5fPyme&#10;/KczSceXFa1L1tGlq3rMxatonbExMTExO2JfqHSkAAAAAAAAAeC8qf0YOR/5Bdwfm9sRh6p+DOY+&#10;tZP1kvJvuU/xl9Jfjrpf3dgVtA9dH66gAAAAAAAAAAAAAAAABu97AH6dVt+QbYH4xUI+aeg/w5P1&#10;q/6tX1x/Si/m18v+OuS+5+dTVB5kjfL88gJAAAAAAAAAAAAAAAAAAAAAAAAABqt73maTsC7T3OW8&#10;rnH25E7Ss7DFqjqSlw4Ox7+Bry0bUav/AKGqNaPJdL4TQaiL2mQO8fjhUvfX+Munx+z9jp8fxfWE&#10;NiyU9KRi+PUfbAtruoVGdt8z5MbUucqW2tDshi0rsfx/GYECSZKUpskQIMR9DJkki843CT+6mtcs&#10;ubxpL4KgAAAEZf1V2hKXZPbcrtyrgt/fTxw3LhGQV9wmL50pnFdlyy1lk1EcjwmbUeZPnUUt0+qS&#10;U7CjpM/gIy3DPy9Fbp9j2/H+x7frmf1f0OohqW3PZg2DM2d2ruDGTz31yZUTQeL4Ot91C0uOI1c8&#10;/rJg3DWZmpRN1CSU4Z9Vn8v+yEsd/HLZ0DgAfEyTJcdw6ht8qy6/pcVxfH6+VbX+SZHawaOho6uE&#10;0b8yyt7izcajxo7SCNbrzziUJSRmoyLqYCP5yd9Th2x+P1rZ4xhWUbA5OZPWOuxJH7xmMw5OEsTm&#10;j/aL2Hmsyorpkcy9pTKM7FozPolRmSvCW1w2nfsawci9Y9jEaapvFO35f3Vb45BIl5FyZr8XnKaS&#10;6ZRlqr67A7dBKWjopafeTJCuqSUsi8RtXXkT3vf9Sery4f5LYtwdy8at96qjSHkst3OJWmE7Wq4h&#10;KUZe82rch/HZiG0kRGfukOSvqfQkGRdQROG3ZKQ7xL588P8AnNjkjI+Le9sL2oVdEamX2NQn5lJn&#10;2LxnXziIfynXmTMw7uvaU8SmmpEqCll4y6suOJMlGVzWa72YAOQAAAHlu4t36d494RYbK3ns7BtS&#10;4FVKQ3NyzYGTVOLUqZLqTOPAYmWzrSXpT3hNLEVnxvOq+S2hSuhAmImZ0hHj3/6rDtxassZFHqSh&#10;3dyRnMOmgr3DsQiYJgaybV4H0lc7Lk1tspRH/azaoFtLSRmTxF4fGWxhtO/YwKnesfoW7Bhqt7e9&#10;xLqlGx7zMncoYVdYs+Jwyk+RWR9fym3PAn2t+KWjxn7D8BfKDWE+RPeyy0T6tjg1nlpDp95ac3lo&#10;FU19Da8liR6LbeFVTRq6Lk3ErG3IV4SUl4TJMLH5Kj+V7PYnxEThtG5JG0DyO0Vyl13W7X487Uw3&#10;buvrU/KYyPDbdmxaiTEtpedqLuArwS62e0laTfr7BhmS14i8xpJn0BTMabJe1gH1fF9f9kBqU3b3&#10;0O1hxx2vnWj9y8ozw7aOtbx3G81xj95LkXkPzLdMMIkOwvnrFMRnV0johxB+ZElut+3oSupGRHcU&#10;tMaxD1PiL3Ze39zv2Td6h4pb9/fU2HjuD2ex7nH/AN6vdeDe5YZUX1ZjNhc/O2yMbp4LnlzriuY9&#10;3akrfV53jS0ptt1aCJraNsw2Lg5cgPyT58GqgzLOzmRa6trosmfYWM+QzEgwIURlT8qZMlyFJbaa&#10;abSpbjjiiSlJGajIiAaKeUHqPu1xxotLPGoe18j5EZdUPuRJ1HxyxuPm9U1JQpTXRvYV7MqMYlNk&#10;pPy1191JNJe3wmfQjLIx3nsaqsv9YlqeE/OTgHBrYmTRW+vza9mG7caweRK/ug0l7/GpseyFMf8A&#10;cvCs/Lee+X1R+1LzDau/InvfgxD1i+uZshpOfcDs1xuIqQtLz+Ib+o84kNxCaSpt9uLc4nj6VuGv&#10;xpU0bqSJJEonDMzSlqeRPe2r8YvUldrjkhPrseuNn5VxvyyyfaiRKbkXjLGI078lfyFrPYeMTLrG&#10;4rHi/aO2ttDNRdDNCVdUkcTivHwt71TbVd9WV91R2dfc01tDj2NVb1UyNY1lnXzGifiT6+fDUtp5&#10;l1CkrbdbUaVJMjSZkfUFb6AAAiV+r5/Qm4zfrTM/mlyMJX4N8q90Q0Lr7WP8GuvfwHxP7gxxLDO+&#10;XeAQAAAAANWPe4+ig5z/AJELX7swgd4/HCpXENixa9Ir9G5uz9d/ZH5htahDNm8fsSnBKkAAAB4b&#10;yT466p5Y6P2Lx83XjcfKdcbMx6VQ3kB1LZTILq+j1VkNHLWlRxbKtlIZnV0tBeJmQ024X7XoZMTp&#10;OsKhjmZxdzrhbyg3Rxi2IhxeRakzSwoGLY4y4kfKcZkJRbYXmlewszNEa5p5EGzYbUo1IQ+SF9Fp&#10;URQ21txRqzG7JvNORwa7iOjdk2dwuq1ln1w1pTc5Lf8AJrj1zsmcxVu3Vr1Un9wo7RFZkCzLqrpB&#10;NKSV4jSpDnJXirotkxLGAADoOzdqaz0vhlvsXb2wMN1jgVA0T11mWe5JUYnjVYhXsaKXc3brLCFu&#10;H8lps1+JauiUEpRkQJiJnZCPXyJ9U521dO2M6h1e3uDkxbRTW0mz1vhrOL4KcpsjJ1h3JtmSaiW4&#10;gll4CkQamUyv9s24tHRSiyMNp37GvG69Y9jjE1DeO9vm6tK32+ZKuuTsGhnJ/djIvBAgYDZIV1R4&#10;Vf8AlJfKM0+0i8amsOvInvZI6a9XRw0y22iVe6uPW99OR5j3lHkOOy8S2zj9X1cPwybko7tJZpZ8&#10;BeJRwqyU4SjJJNGnqsmqJw27JSOuMPMLjNzOwL98rjFuTDdu4o063FtHcdmvM3mNznUea1W5fiVs&#10;3GtqeStH7o3Hs4TDi0GTiEqbUSjKpiY3slQQxL5fc5eLvAzBsa2Vyv2VJ1Xg2X5Y3g1BkSMA2bnc&#10;SZlb1PKv2KV9rWlNcvRnHIcGY+0qU22haWXCQpSkmQJiJnc16/zjrsyn7P45B/8Ad55V9evTr0P/&#10;ANhgd+Vk100bR+NfJnRvL7T2M784557F2RqfMH72LQ5TGp8kxxyRLxq9kY3dRJuPZhDr7SG6zMiv&#10;I8ubCaUtHgebJbDrTiziYmNkvdwQAADH/k5yk0Pw41Deb45I7Aja01VjthRVVrk71FlOTut2WS2z&#10;VJSwYeO4VBsrSW49IeQRpiQnDbbJbzngZbccQTETO5rB/nHXZk+LmQXX9XnlWZfB9f7xgd+Vk100&#10;bQOMnKDSHMTUFDvrjrmMrP8AUuUzr2ux3L5GHZzhDVxJxm4ex68ODU7CrKme41HnRpEVUgonlKda&#10;cQhajQrocTExsl78CHQNn7W1lpTCrnZG39gYdrHAceY94usxzvI6rFscrUGR+WmTbXLrLJLcMvC0&#10;0SjW4rolCVKMiMmImdkI73IT1U/bc1LZTaLVNfubkrZRXXGfnnAsPjYdganWVG3Ib++DZkmrsHOi&#10;i6IeiUj7LhdVodNBpNRZGG079jX9a+sfx9mey3Sdvi4sKpSW/PmWvKCDTT2lG8onEs1sTAJ7ayJs&#10;kqSapSPEozT0IiJamsOvInvZO6V9XJwqzGyhVe7NDb30qmY6bTmQ0jmLbZxaqLzTJMi2drnam28v&#10;yyJSvcqaS4SjNJNmkvGCJwW7JSPuNnLLjdzBwNOy+M+48J3Dh6XWo0+dilkpdlQTpDZvMVmWY1YI&#10;YtKeWtBG4mHaQ47xo6LJvwmRgqms1nSWQwIAHR9nfwa7C/AfLPuDIBMb4UoIhuWEXpBv0JuTP60z&#10;35pccEwz598JagKAB/K1JQhS1qShCEmpa1GRJSlJdVKUo/YREXtMwGkrl76g7tm8Qbi1w+127Zbz&#10;2JSuSI1ng/HaphbDdrZzCktLgWeaS5lfjLL6HDU3IjFdrkMKQ4l1lKyJKiyMdrRrDTlmXrF9cQZT&#10;6NfcEM3yeEmWlEWRmW/KLBZT0Ly1Gp9+HS4rkaG3fGSCJlL60mk1K80jT4VNXfkT3u3639YTx8tZ&#10;sZrbnDXcWDV7iY3vcvXmx8L2lJjLX4vfPJg5HDxBLqG/k+Wo30G51PqlBpLxNUeRbvb8uGPds4Cc&#10;9H49Fx833QzthuRTlP6izeNO19tJom0KdkpgYtk6GPnZLCE+OS/QvTo7RKT5jyTMiBXNLV3tkYOQ&#10;Bwf2egDVjyP71vbK4kbnzPj3yE5Lfvf7f1/97v33Yj+81yAyv5o++vFYObUH/p/CMUsqt/3irsoU&#10;r+5prng8zy3PA6hbaDqKWmNYh6LxB7qfAvnpm+Ta54n73/fWzPDsVVmuR0/71+5sF+bsYTbxqJVn&#10;84bJx2niPf3XLjteQw+t35fi8HgSpRETW1d8PZ+VvNLjBwh18WzOUO4MX1VjMl56JStWq5ljkuVW&#10;LDPnu1mH4fRtSrW1kJT0U4iDDc8pJkt422+qyERNp0hGn2/6v3jFjtlMh6P4obo2rCjee2zb5/mW&#10;Iaei2DzXVLb0SNUsZbITHdMiNC32WnSSfVTCVEaAWxht3ug4L6xTVVhNYb2ZwX2DiVeb5plSsF3j&#10;jmxJrMYlI6PMQL/HMXbdX4TcM21SWy6kkvH8szQ1T5E97etwm72Hbx55WlXiGotzJxHa1ypDdfpn&#10;ctc3rvYljJWglIgUCJL8iouZR9VH7rRW814iQtZoJBeIFdsdqxrLbGDgADAaot/d7/te8XdwZvoX&#10;evJz7xtsa6nwa3MsU/eW5DZN8zzbKmjX8Jn59w/E7CtkeOJLju+KLMdSXj8KjJaVJSdRS0xrEPYu&#10;HvdB4L8+ckzHEOJm8f318iwCjgZJltd+9nuHBPmmls551kGb73srH6Zh/wAb5Gjy4zrjif2ykkn2&#10;gia2rvh7Jyj5h8aOFmvFbQ5PbhxLUuJOOSY9Qu+lPSL/ACqwiMFIfqMLxKpbkWtzMS2ZOLi1kN9x&#10;CD8xaUoI1EIrNp0hGo3N6vbitjFnOr9GcXd07djQ1ymWLvN8oxPTlXavMpWUaRXNQ2cpmlFeWSOj&#10;kqGy8lBmpUfxJ8tRbGG3e851/wCsS1HZT2G9p8HNj4bWKdUUmZr/AHVjGyp7LBLbJLjFbkVBiba1&#10;mk3TNCpaCI0pIlmSzUhqnyJ70jDgv3QOGHcUoJlhxp2tHtsro69uyy3U2WwnMQ2viEVxbbSpVriU&#10;9Sveoba3WWXLSnkTa8nVpZ9780/ARVas13tgfT/ZL65A5ay+dnd54Kdu7xUu/wDbJTNnOV6bKv0j&#10;rSvTnO2pkV1pEiI9NoIzrMOmbktOE5CkZFYV7ElJK93dcNCiI6rS1tyP1nfrFNW1851vWXBbP8ur&#10;SkEliXnm88d1zOcifunV52vx7G8pbQ57Gv3JMpaflL/dPkJ8xqt8ie963pD1dvEjMLiHVb443bo0&#10;nFmuNtLyLE77Gty0FSpTKVuyLhCGcdsyYSvzEkqFWSnTIkK8kvEom2xE4bdkpLvGzlVx35ga5i7Y&#10;41bbxLb2ByX/AHN62xmVIRMp7EmkvqqMnx21ajWdROJtSHFQbSHHfJCkrNokqIzKprNZ0lkECAAA&#10;AGrDmL3oe3Vwes7fE9x7/p7nZ1M5JjTtQ6qgytmbDg2MQi8+ov4OO+KBSSy6kZM5BYQTPr7OvxHU&#10;UtbdDRpsL1hegq2VKRqjhhuHNICPe/cZGwtl4XrKXI8BJ9xKVCxqDlyGfMM1eb4JDvl9C8Pm+I/C&#10;1hbGCe2XU8M9YvrqdMaRsHgfmuMV6pPgflYbv6jzqY3E8sjN5qDeYnjja3PF1ImjkoT0Ij8z29Ca&#10;weRPe3RcM+/v22uadzT4TjG2LDTO0r+SxBp9Z8gquHr24ubGQsmItdQZTGlz8bnSZDxk1EgsXRzX&#10;1GkkRvEZJBXbHasay3SA4AD6wDXty+7qnArgXm+M655Yb3PVOZ5jiqc2xym/ev3NnPzjjC7eTRJs&#10;/nDW2O3EVnrKiSGvJffQ78jxeX4FJUomK2tuh5zxw71vbK5b7nwzj3x75Lfvgbf2B98X3o4j+81y&#10;AxT53+9TFZ2bX/8A6fzfFK2rY93q62bK/uma34/L8tvxurQ2smaWiNZhsN2ltfWekMEyDZ24M+xP&#10;WmvcVhqn5BmWa3lfj2P1ccvY2UiwsXG0G46ro2wwgzcdcNLbSFLUlJnMRrshGo5G+rF4Havt5VDo&#10;fXG4uS8iG+pteUQ4cLU2vZraT8Piq7PNEO3rqiMldfOxtlBl4TS4rqfhLow2nfsYf0XrHMTkWSms&#10;l7f2RVNP57ZJnUXJWtyKyOMqR4XnjqZ+DVbRLS18tLZTDJS/kGtJH5gap8ie9tH4qepi7Z3JG8rM&#10;Qy3K834wZbauNRYad+0dXU4NMsHVkRMM7KxWdaVUJrw9Ve9Xzla17DT4vEaCWc2xWj4UgWtsa+4r&#10;4NtUzodpVWkONY1llXSWJtfY181hMmFOgzIyltvMutqS4062o0rSZKSZkZGCp+w/6ADAXmF3QeC/&#10;AbJMOxDlnvH96jIs/o5+SYlXfvZ7hzv52payeVZOm+961x+5YY8D5kjy5Lrbiv2yUmn2gmK2tuhE&#10;e9Rz3U+BXPXi5o3XPE/e57WzLDt+NZrklN+9fubBfm7GE67u6JVn84bJx2nivf3VLjs+THfW78vx&#10;eX4CUpKV+Ks1tOsIc/wl7PrH+x7ens+AQu3xsWhmC+op7ONPhGHVFjzBONYVWK49Wz4/8X3lK97v&#10;Mg1DMWUz5rGEKQrwLQovEhRpPp1IzL2iWXy7zO5tA4ic1uMvO/W95t3insv99PXuOZxZa4ush+83&#10;YGD+55nUUNbk9jTfNOx6qnnOeXBuK5/3hqMthXm+BLqnG3UIOJiY3sqAQAAAAAK0X1N/NKdyV7g9&#10;ro+iuHJWreH9U5rGqgsPpXWy9o3KGLrb9+SUKUZSWpSYOOvpUReE6nqlJGpSlRLVhrpXXvR+tc6+&#10;zDbewcH1Zr2klZLnmx8tx3BsNx+CRHLvMoyq2apKOsZNZkRKelPNNkpRkSSPxGZEQLZnSNZW7Xbn&#10;4Na67ePE/W3G3AGK+XYUkBu92fmcSH7rJ2Tti5hs/fpm043Orppedabi1zTy1qjV8eJE8RpYSYli&#10;tbitqzlByAAAA/FY11fb186ptoEO0qrSHKrrOssYrE6vsa+cyqNNgzoUlKm3mXm1KbdacSaVpM0q&#10;IyMyAVGXdm4bscEOffIHjzSMSWtf1OSR8x1M7JU86bmrtgV7eWYlXplPn45C6puUukkyFdPNkQnl&#10;kREZCJbaW4q6vfuwByHseO3dX4vzWZ3utBuPI5XHnLohutst29bt5gqHGYLjjhl/a8mTQzUJL2rW&#10;wlBEZqIjQjJGtJWrZfsfUf7IljcgMauTHMXi/wAOMPazrk5u7A9OY/KU8iqLKbUzvcjejkSpMXE8&#10;Rq0SLe3ebSoluM1cF9xCflKSSfaCYrNtyPXuT1bHArC502r1Bp/kLut+IqQhm9eqcU1ph1n4PZGc&#10;gTchsJNySFmSjWcqgZUgvCZJUZqSlrC2MFu2WIlj6yCjantN1Pb1tptYZNedLseUkOrnNqNwyfJq&#10;vja+ltrJKehpNUpJqPqRkki8RtU+RPeyF1V6vTh/kM1mHuHjLyA1iy+4hpNph1ngm062J43VJN+w&#10;KbKxuUlpLfgWo40V9zqakk2fh6qao8m3ZLf1xC7k3CTnXCcc4ycgMNz6/iQ/frTAJS52JbLqIyfZ&#10;Ikz9e5azCtTjtK+QuazFcjeLp4XlEZGZXNZrvZyg5AHBgNPOze/p2l9ObJ2DqLZHK88c2HqzOMs1&#10;xnmPfvFclbj5hzPB76RjGUU3ztQ4bKgyvdZ0V9j3iHJeYc8PjZdcbUlZncUtMaxDKjhr3HuGPcC/&#10;fHPiLuT99v8Aek+8/wDfB/8Ah3tXAvvf+/350+9P+E6ipfe/e/mWy/8AIfO8ryf3by/Ma8ZzNbV3&#10;w7Ty5508U+CuDN5/yi3JjOsquf56MepZRy7nNcwlR09XIWH4PQNSbWxUlRoS87HiKZY8SVSXWUH4&#10;wIrNp0hG03B6v7jVjlvOhaO4lbg2rWRfMbjXewM6xPTjNm+2rwE7Gg1UPLn0Rl+023H0od8PTxsI&#10;V1Slqt8m3e6ZgfrEdR2MthvZ3BzY+HwFKWUqTge68Z2NMaSTqCbOPByHH8VQ4ZoNalEqQ30USU9T&#10;JRqS1T5E97edwl72fbx56W9fhmo9xqw/a9qppFdpvc1a3rvYFo+82S24WN+e/Jp7qV18ZKh0dvMf&#10;STalqbS14XFFdsdqxrLbMDgAAABrk5j92XgJwRfl0nIXkDjNVn8eKmUjU2HNTs/2k4TyCdipm4ji&#10;jcl2rS+k/FHkXS4cdwiM0vH0MHUUtbc0T7H9X9xTqJzrGp+KO/M8hNP+UmfnWSa/1ichpKP3WSzE&#10;pXspWSTUX7mlw0KNPRSybV1QTVZ5Fu94bC9Y/RuWTjVj29baLUpU/wCTNhco4lhZOJSf9zG7Vv6+&#10;jNINZdDcIpivB7SI1/CbWE+RPezh0X6sLt37FsK+m29hO+uPcmW/5cnIrvFajYmBVranPA27Js9e&#10;zJV4roXRSyaxtXhL4DV0BE4bRu2pC+hOSOheUWCxtlceNuYJuHCJLhMKvcFyCFctV000eM6u8hMq&#10;95rpiU9DXCnssvoLp4my6gqmJidJe2ggAAABqc5s97Dt48DbS0xDbu5k5dtamUtuw0zpqub2JsSu&#10;koQalwL9EZ+PUU0ouiT91vbeE8ZLQskGg/EDuuO1o1hoqzr1ieqq+a+jWnBfYOW1xPkmLKzreOOa&#10;7mvRjUv91fgY/jeUIaX0JsybTIcLqai8fRBGtqs8ie93/UXq++L+Q2kOFu7ijunVsCSmM29cYDmG&#10;H7gj10l1KUyHJUS0ZxOQqMyo1dXY7TjykJ8SY5rPyw1ROG3ekp8UeanF7m9gS9k8XtxYttXHIjke&#10;PeRql2VXZPic6W2brFdmOGXbUa1qn3EpWbSZ0RsnSSpbJuN/LBVMTWdJQgvV8fpt8aP1V4/528kM&#10;RLRg3S0hdor6UDgR+tRpv8cYwQ7yeCVvAJYwB/m662w04884hllpC3XXnVpbaabbT43HHHFdCSlJ&#10;EZmZ+wi+EBpH5V+oY7XvFK4s8Vsd0WW885p33I1riHHGhZ2UuC+yo23Y7uby5dbiZvtuJU09GTkB&#10;vMrSaXm2z6A7jHa25qPzH1h+mIMiUjX3CPZ2UREMLOE/mW4MUwaRIk+3y2ZUWkpsiSy2ZeHxOJed&#10;Mvb8hXQurWFnkT3ut4v6xrCJcgk5pwGyuhim74TexfkVUZdIJjyjMnfdrbDaRPj8fhT4PN6eEzV4&#10;upeBTWDyJ720Djb6mntd79somP5Vm+weNOQTFMx47e+8PZrMYlTFqJK20Z1gk2+qobKfar3q5kQE&#10;eFPt8KjJJnM4rx8LfpjOT41mmP1GWYdkNHlmLZBBYtKHJcZtoF7QXdbKT441jUXFW47HksOF7UOs&#10;uKSovaRmCrc+4AAAAAAAAAAAAAAAAAAAAAAAAAAAAAAACum9XV9JHpP9SDW/5+dlCJasPg9qMzrT&#10;+EfX/wCG2Kfd1gFk7pXX4lhAAAAAETT1RXbSo90cfi57awx1iPuPj5ChwdvlVQ0JlbB0hKmohFbW&#10;hNF1em4nJdTKbkGRKKsdnE8taIsRDRdivMTwq9f2fW/r/sF0MhDSsVvSp81Z28uG+a8VcytvnDMu&#10;JeRw2sSclvOrnzNL7KkTLjGoinJPVT/zRbx7mCk0LNMeGuujeBtCWvHLLlrpbXvSnC+r7YKnIDg/&#10;tfW9oDAbmN3PeDPA1gmOS2/sUxDLX4aZ1frSlTOzXaVjHdQSob6MCxJqXYRY8jr0YnWDUeIoyV+7&#10;kSVGR1FZtuaDNn+r64nUVk9E1DxZ3zseAzINn52zXIMF1azLQjqTkmFFrXMmeNBn0NopCGlmk+q0&#10;tq6pDVZGG3bLxqg9Y3hUmYtGU8BMppq4pTaG5WP8janJZq4JqPzpC4FjhdShLqU+E0slJUkzMyN1&#10;PQjU1T5E97azxO9Sb2y+T1vXYnkGeZVxlzSzkMwoVZyHpq3GMWnzHT8JlF2Xj02zoYrJH7Cdupte&#10;aj9hI6+wHFsV4272/GJKjTo0ebDkMS4cxhqVElxnW340mNIbJ1iRHfaM0rQtJkpC0mZKIyMj6GCt&#10;/v8AsANSO6e+n2suO21s70jufk7LwfaOtMglYxmuKTNC8lrN6nuYZJW4yi0osNlQZTK0LQ6xKhyX&#10;mHm1IdZdcbUlRncUtMaxD8+n+/D2ot9bRwLTGq+V8fI9k7OyipwvBsel6Y5D4u1e5RfSkwaanTfZ&#10;fiMCtjuSX1IZZOVMaSpxSUErxKSRiaWiNZht39oOAAAAGr/k33mu2rw62/e6F5G8lY+vts4zX0Vn&#10;f4ixqjeWbu1MTJqlq+o/fLfXuM21elx+E+xJJj3vzUtuIUtCSWnqdRS0xrEPP9V9+rtRbu2XgWnt&#10;V8pJeYbI2dl1Dg2D4xD0DychP3eT5NZN1NNAOfa4XHiRm1vuo82VMkNR2EeJ191tpC1pJmlojWYb&#10;fy+r/ZBw5MBr65g90vgfwT86ByP5DYjjGZJjNyY+sMeKfnO0pTchk3oLjuCYe1MnQmZBJMmJtm3G&#10;iqP4ZBEDqK2tuhoP2X6v3ivTWb0XUvFHe+wKxmSTSbTOMnwTWBymUIWT0uLBqF5QvwGskGyl5Ta1&#10;IV4nEtLLywWRht3vJMc9Y1hEqT4Mu4DZVRxPeCST+N8jKjKpPunhM1PHFs8Mp0eZ1IiJrzvD06n5&#10;hfAbVPkT3ttPEv1HfbJ5UXNXiM/Y+S8b86uJKIVdQciqWvw6lsZiiIiTE2NRTbTG2ULWfgYK0tIT&#10;rqjJKWfGfhBxbFerfDHfZlMMyozzUiNIabfjyGHEPMPsOoJxp5l1szSpCkmRpUkzIy6GXsMFb/YA&#10;AQu/WMfwb8D/AMN9+/cHFREtGDt9iEJrT+EfX/4bYp93WAXTuldfiWEAAHjO9uRGi+MWBzNncg9s&#10;YJp/A4Tio6siz3Iq+hiTp5RnJjdPSsS1k9YWDrbTio9dBaekveE0tNLV7AIjXZCOfvf1ZXADXlnP&#10;ptM633vyCfhreQzkcKkpdZYJZeX1SyuDYZnJ+fCStRfKN/HG+iehkSjPwgujDad7DxHrHMUO2dZX&#10;2/8AIU0ZMEpmxRyVrXLZyT0SZtO0x4MlpCOpqInCnqP2Efg9pklrCfInvZw8f/Vb9uzaFnDotv4t&#10;u7jhNlOk2vIMoxivz/AY3mO+WwTlzruRMuC6l0UtSseS2gj6m50IzBE4bRu2pF2pNx6n31gtPs3S&#10;ux8L2rr6/QaqrMMCyOryihlOISlT8Q7CpddQ3JY8RIkxXTS8yvqh1CFkaSKZjTZL0oAAeV7v3XrL&#10;jlqfOt47myb7zdXa1o3ckzXJ/mbIMh+ZaZh5Edyb8y4rFnWMnotxBeXEiOr9vUk9CMyJiJnZDUr/&#10;ADjvsyfyyPh//Z55Vez/AP4YHXl37m3fUO2df741fgO59UX/AN9Wtdn4rT5rg2R/NV3R/PmMX8NM&#10;+ps/mfJI0OwjecytK/JmRWnU9ei0JV1IHMxMTpLUpze7/wD26uD+Q2+vsh2Dfbw21RvSYd1rbj/W&#10;1GazMas46/d1VuW5dZz66ggSGniU3MglaOz43gX5sMl+BCzquO1tsNMt36xnA49pGaxvgRl1tRrk&#10;rRMsbvkPT0FqxEI2/KfjU0DD7Np10yNzxNKnNpLwp6OK8Z+Bqs8ie9k5of1a/BrPrSHT7z09vHj+&#10;cx0kKyaNGpduYTWNdT8T1vJxhcO8Ivg6FCx6Sfwkfh6EaiJw2jckg6A5J6F5Ua/g7T47bZwnb+Bz&#10;1JZTfYXdR7NNfNNlL66m/rvky6ye2hSVPV9jHYktdS8xpJmCqYmN728EADHPlLyy4/cLNUS948mM&#10;/wD3tdXQLymxuXk/3q5rmPlXOQvKj1EP5lwCttbFXnLQovMTENtHTq4pJdDBMRM7Iazf5x32ZP5Z&#10;B/X/AEeOVXwF8P8A9QwO/LvG+G6mHc1c6li5DHmtfMsysYuWLCR4ojHzXIiFObmPe+EhTaPKMnFe&#10;aSTSXXxEXQyBXpt0aBuX/qWO29xbv7fB8RyHMuUWd1DjsObG0LApLXAa21aUolQ7HaORToNXIbLw&#10;9Fv0HzolKlEhREonCbLa4rTt3NXD3rG8PK3aZjcAsldoTZWp+zf5I1ce3bkEpzwNM0iMIcZWgyJs&#10;zcVPQZeJReA/CRraw68ie9m7xz9Vp28ts2UGg3Ti+4+MlpLU2hd9k+Pxdi66YedUltDDmQ69XJuE&#10;fLM/E6/jjTKEF41upLxEk5nDaN21I61jtPWu6cJo9k6iz3ENmYBksf3uizLBshq8oxy1aI/A77pb&#10;07rrKltrI23m/H421kpC0pWk0kVzExsl34EAAA4P4Pq/2wGCnMLuXcIeB8JC+Te/sQwbI5UJE6q1&#10;3Xe/ZhtC4iveIokqFr3EWpto3FeWlTbdhKjswyUR+OQgkqMjqKzbc0A7P9XxxKop78XUXFvfuxoj&#10;D5sos80vMD1fGmNoUSTlRGK5/JX/AAK+UbZPtNL6eE1oQZmlLVZGG3bLxih9Y1hUixfayfgJlNPU&#10;pltpjTqLkbU5FYvQTdWT0h+rn4XVtNupQTZoZTMWlRqUk3UkklLap8ie9tP4oepV7ZvJq4rMRyXN&#10;cv4yZpaGzGiQOQNLW0GITbBZGbkeJsvGptnSxmy6fIeu5NcThmSUpNaiSZzOK8bd7fvAnQrSDDs6&#10;yZFsa2xix59fYQZLUyDOgzGUyIkyHLjmpt1p1tSVtuIUaVJMlEZkfUFT9YAAw85h8+uJfAbGsOy/&#10;lptf96jHc/vJ+N4lYfeJsvO/na6rIBWk6F7prSmuX2PAwZL8yS02hX7VKjV7ATFbW3QwtwX1AvaL&#10;2Vm+Ha5wrlqd1mef5VjuE4lTfvC8mq352yfKrdmhoaz5wt8LYisefLfaZ86S+20jr4nFoQRqI68u&#10;+/Rt7yLIsfxGhuMpyu9p8YxnHq2Zc3+RZDaQqWio6ivYVKn2lxb2K248aMw2lTjz7ziUISRqUoiI&#10;wcI5XKX1SHbo0Nc2eJaoZ2XynySsddjOWusKmsoNYe+R1+W/H+//ADR+I7KR1/tcunqZ0Vwuqm3z&#10;T0My2uG07dzX1H9Y3hq7lbEvgHk7GPeU2bdnG5H1cq6W8a2/NbVQuYUywlJJN00rKxM1GlJGlPjM&#10;0NYdeRs3tsvCn1G3bq5i5PS64ssmyrjbtHIZbFXR4zviFT0mM5LcSlG3HrMc2TRzJtP5rqvAzGZt&#10;3q9+Q+tLEZl5xSUqOLYrVjVvvBW8L5EcmNCcTdbWW3eRu1MS1Jr2qcTHcv8AK56mVT7BxtTrFNj1&#10;PDQ9PtbB1CFqZr6yK/JcSlRoaUSVGRMRMzpCNHur1dHDfD7yVU6R497y3TBhPrYXlGQz8W1JQWiU&#10;r+TMx9iUq7tHGFIPqn5wrITpKIyNki+UbYtjDbteLYN6xTVU+e23svgvsHE6o5akuzcF3hjmw7BE&#10;Ijb8EhFZf45i7SnT6u9WTlpSRpR+6n4zNtqnyJ72/wB4M94Lgb3CpDePaE26UHZ5w3Z7+ltmVisF&#10;2k3GjtefLdraeW69CuEsNkbklyhsJyGE+15SC+EqtS1d7Z5/RByAAAAxo5Ncx+L3DXDkZ5ye3dgu&#10;ncek+8FVlk9ktzIMjeipJcqLiGG1Dcm4uX20mS3GKuBIcSn5SkEn2gmKzbcjxbo9W5wXwuXJrdM6&#10;X39u1+Opwk3dhDxbVmIzi8tRsqgTLuXPuOilkkle80TJpSrxF4lF4Q1hbGC3bLFhv1juKnbvsu9v&#10;6/TRJaI41i3yXrXbZ140INTb9KrBUMtoJRuF40z1n4SSo0kajShrCfInvZ8ccfVS9uXcNrDx7blT&#10;uDjJbS3W2U3ed41DzPXZOPH4GWzyfXb8+waPxEZOOzKNiO2RkpT/AIfGaDmcNo3bUjLX+wsC2th1&#10;DsLWGaYrsPA8phIs8bzLCb+ryfF72vcM0pl1N5TOvRpDfiI0mppw+iiNJ+0jBVudxAAHgPJrlDov&#10;h1qC+31yOzj97rU+MTqKtvMrLGcwy73Gbk1wzQUjPzFglfaWTvnS5DLXiZhrSjxeJw0oI1ETETOy&#10;Gr4/UddmT4f45HXp9bjzyq/o/wD0jA68u8b4bocZySmzHG8ey/G5nzlj2VUdTklBYe7S4fv1LeQG&#10;7OqmnEnttPteaw6255bzSHE9fCtKVEZEcNKHNH1DXbf4aXVng72wbzkLs6okPQbXCOPEGnzSNQWD&#10;XjaVEyTPLSdX4+wtp5CmZkWLZSZsdZGlyIRl0BZXHa0atPdr6xrC2bhpil4CZTPx9T76XrS15G1F&#10;RcNxkumUZ1uiiYXOYW4tvopbZ2KSQozSlbhESjau/InvZQ6N9WzwXzqxg1G7dOb30MubIZadySLD&#10;x7a+FVDK1JS7KtpePPw7w0o6qUaYWPSVmlJ9EmrogEThtG5JC0ByT0Lyo1/A2nx22zhO38DnmlpN&#10;/hd1Hsk181TKX11F/Wn4ZdZPbQpKnq+xjsSW+peY0nqCqYmN724EPHd/791Lxd1Bm2+t65Z942p9&#10;dQoFlmOV/MWTZN8zw7O5jY/Be+YsOhWFlI8yXLjs+GLDdUXj8SiJCVKSTETM6Q0S8r/UC9ovZfFv&#10;kprnCeWvz1mWf6C3FhWI0/7w3Jqu+dsmyvXdjRUFb8422GMRGPeJb7TXnSX22kdfE44hBKURZGO8&#10;W3aK0gvb0/pf1/8Ad+ooa02r0+Pd37eXB7gfc6Z5R8g/3sNlS9/bBzaPjf70+8M18zGLzGqCvq7P&#10;5413jNtXl5r0GUjyTlE6nwdVtpSpBqlmy0vNtYhJV4t94ntyc09sQ9HcZ+RX75W0Z9Hd5JFxf96L&#10;euHebS48wmRcTPnrP8Yqq5PkoWk/LVLJxfXohKj9gKppaI1mGzT6v9sHIAAAAAAMYOUHM/i1wvw9&#10;vOeT+78E1BSSm5a6aLkdmb2UZSuCbaZrGGYTUok3Ny6z5rZvNVcB9TaVJU4SUH1BMVm25Hf3H6uT&#10;hFiM6ZW6Z0TyA3IuItSG7u5bw/VmL2ZEjxIerJNhMtbXwGfQj97pmFkfX5Bl0M2sLYwW72MkX1ju&#10;LLsZjUzt+5BHqEJM4E6LyXrpllJUSiIimVT2CsNsF08RmaZjvtIi6H16k1hPkT3s3tBeq67dmzbK&#10;FSbhxPeHHGXKc8D2Q5Ji1fsLAoaVKNLJvW2uZMy66n0T4j+9zwJ6kZrNJGoiJw2jdtSKdN7v0/yG&#10;wOr2hozZmE7Z19cmtuvy7AcirMlpVymUIclVz8usccJiWx5iCkw3yQ+yoyS62hXsBTMabJepgAAA&#10;/wA3XW2GnHnnEMstIW6686tLbTTbafG4444roSUpIjMzP2EXwgNH/LP1DnbE4nW1pisnb9nvvPah&#10;1+NZYdxypomw0QJbBm2qNNzybLrsWJxDpKafjsXjshhSVE6ykyIjLK4rW2w1A5h6xbW0GVJRgHBH&#10;OMmhJkJTDfzDfdDg8l+J4TNx6VEpMWyJLLhK6ETSXnCPqZm4Rl0Nq78ie96DrP1gXGW4s48bbvEb&#10;d2AVjpNJdssBzTB9pOxnF+ElLcr7xGKGppBmo1KbdUvwkRk2Zn4Sao8i3e358Nu6pwP56Jagcct+&#10;4zfZv7qqVM1TlLU3BdqQkNME/NNrCsqbjSLBqMRkUibT++REGfT3gwV2pau9sOIHIAAADreX5hiO&#10;v8Zus1z3KccwnDsbgu2mRZbl15WY1jNBWsGRPWF1e3LrMWKwjqXiefdSkuvtP2gI/wByV9Tx2xtD&#10;2Njj2DZJsjkzkde85Ec/eTxKOeGtzWyJfRzO88l00KVHPr0KXTJsEGr2J8XtMi2MV5+BrSyH1jmF&#10;RpHhxPgJlN3F96cR52Q8jarF5BQS/tUj3atwu3T5pl+2Z87wkfwOmGrryJ73t+pfV58Rsktma/cn&#10;Gbe2q4L7/lIvMSusN2tAhtmXslWkZ9eOy0oI/YoosaQsi9qUK+ANUeTbTZKR1xT5t8VubmFPZ7xd&#10;3Vh+2qSD7si8g08iVXZZij8vxlFjZjg9+1FualbxtueQVhBaJ4kKUybiC8QKprNd7KkEODAa2uV/&#10;d37ePB3aEfTHKLkGesNlSsVqc1j43+9PvDNfMxi8mS4FXZ/PGu8atq8vNehSkeSconU+DqttKVIN&#10;R1FLTGsQ6RoHvf8Aa95RbgwjQuiuTn387Y2LPnVuG4p+8tyGxn54m1tNJv5rPz7mGJ19bH8ESJId&#10;8UqY0k/B4Uma1JSoTS0RrMNrpA5AHB/V8Pw/ZIBqA5e99jtp8Mbi1xDP97s7E2TSrfYstZaLq17P&#10;yevmRFEiVWXFtXOM4/WTG1KJK4VrdxnyPr+5/JV0O647WjY03Zn6wnjtBsFt674b7pympS66SJua&#10;bCwfArBUdKSNl1VXRx8kbJRn4iUgpZknoXRSjMyJqs8ie957jfrG8MkvJTl/ALJ6Ng5DSVu43yOq&#10;sqeKGf8Ab30sWeFUxG4k+vhaNwiV8biQ1PInvbHeO3qiO2Nuqyr6DP7bbPGm7nusxEytwYQxOwxy&#10;fIUlDaGsv1rMvUsR+qiJUy2iwWkdFKcUhsvGZzOK8fCkFYNnmD7OxSkzvW+Y4vn+EZJDRY49mGGX&#10;1Xk+M3kBwzJEypvaV16LIbMyMvG06oupGXwkYKtztgAA0heo6+hl5jf77jx/pVYMHYsxeOFWMIa1&#10;tR2R/ooODH5EKr7szRLHk8ctpwOAAAAABgr3LuW7XBvg3yJ5LsuwSybA8EkxNdRbBDUiNP2jl8xn&#10;D9cx34Lhkclhu3nRJM1lHtOK0+o+iUqUk6pXitoqCry8ucmu7jJMis513kGQWtheXtzZyHZtlb3N&#10;tKXOtLOxlyDNbr777i3XnVmalKUpSjMzPrDakj+mi7bNTzE5UW/IzbmON3eieKT9HeRaq0iE/SZ3&#10;u+xeObgmPzWJBE3Lh07TD15ZMkak+aitZkNLjzVpUhVltpXTvWS5CWVyAAAAAj8+pG4VU3Kft0Z5&#10;tCtpmpG1+I7U7d+G3DMdJ2CcEr2W0bpx56V4VLTAdomlXTzaSLrJqohqUSEq6lmK3Db41Yl19n2j&#10;6fB8fw9RDWsrPS08hbDcfbOZ1veWLs63417gzbV9emS6T8tOE3seJszF1qdPqs2Wnrqxr4yVmZtt&#10;REtJ6NoQkpZc0fL1SRwVOD+IBpz5Z9+btlcP7WzxTM9+R9n7Cp3X41jrzQdWe07yDMiGbcuvtL+u&#10;dZx2BLZcLynYVheMSEL6pU0XgWaTuuO1o1hp4zP1hXHuDaLa17w03NlFL5r6WrDM9i4RglotlKWz&#10;juLqKSLkbSVKUbpLQU5RJJKTJS/EZIarPInvdBxn1jeFSnyTmXAXKaGOb6EqdxrkbU5Y8UY0Ga3i&#10;j2mF0qTWSuhE35vQy9vmF8AankT3tlHHT1P/AGwt32NfQZzkO0eNd9Pfbhsr3NhLb2JOTHnSQ0Sc&#10;y1zLvY0Vg+pGqXbtwWkdFG4pCSJSjmcV4+Fv+wbPMI2dilLnmt8wxfP8JySGiwx7L8Lv6vKMYvIL&#10;hmSJlRe0rr0WQ2ZkZeNp1RdSMvhIFW52wAAY58peWXH7hZqiXvHkxn/72uroF5TY3Lyf71c1zHyr&#10;nIXlR6iH8y4BW2tirzloUXmJiG2jp1cUkuhgmImdkNZh+o77Mnw/xxz9n/7PPKr2fa+8YHXl3jfD&#10;dFjGSUuZY3j+XY5N+csdyqjqckobD3aXD9/pbyA3Z1c04k9tp9rzWHUL8t5pC09fCtKVEZEcNIPM&#10;/wBRP23uHl1cYMxnmQci9oUb7sG0wvQFdX5RWUli31QcW+2NcSoOPIU24S2pTNfYTZUdaTQ9GSro&#10;kyyuO1o1airL1jWENXLbFRwGyqdjxuySdtLLkZUVV0hhC1FCcboo2GTWFrcT4DdQdikkGZkSnCSS&#10;lNXfkT3spdGerV4JZ5aQabduo97aCVNWhD2TogUG1sIqk+Wk3nbSTi78a9NJL8SUe547JNRESlEk&#10;z8JEThtG5JC0JyM0Xyi19X7U49bVwvbuAWS1R2cjwq6j2rESc2hLj9TcxC8MmvnNEpJvQJ7LMhvq&#10;XmNJ6kCmY02S9pAAAB1vL8wxHX+M3WaZ7lOO4Rh2NwXbPIssy68rMaxqhrWOnnWN1e3LrMWKwjqX&#10;idfdSkvjMBoF5Fep27XmjLKZQ4bluy+Sd5CUpmQej8JQ9i8eWlRF5Ssy2HMoIUprwn4ik1KprR/A&#10;SjV1Ii2MV5+BrayP1i2t4vvn3n8EM3vCR7v83ffJv2ixX3rxeD3sphVmKXPu/g6u+X4PO8fRHi8v&#10;xn5bV15E977uE+sP0jPkxUbH4T7UxSGtps5r+E7axLYEqO+aT85qLEvqnGUPISfQkrW80ai9vhT8&#10;AankT3tw3FDv99sPlvaVmLY3vY9Q59crZZrsE5C1CdXWUqVJWliNAh5VIfl4xJluuqJpmHFvnX3F&#10;extpRdDBxOO0RtbnkLS4lK0KStCyJaFoMlIUhRdUqSovYZGXtIyBW/oAAAHQ9m7R1vpjCL7ZW288&#10;xHWmvsXiFNyHM85v6zGcbqI6nUsNKnW9u40yhTjiktMtmvxOOKS2glLUlJiI12Qjkci/VYdu/Utr&#10;YY7p3Gty8mLOEtxpOQYjj0DAtcvvMvmw+y1kewXots50MjU29Hx52O4nopDxpMjBbGG079jBxn1j&#10;mHnbusyeAWStUKWEKZsmeSNXIt3JJmjzGXaRzCWmUIIjc6OFYKMzSkjQXjM0NYdeRPe2f8RvUxdt&#10;vk3e1OFZrkWZcWs3uJMevgM71rquDgFhZyTQlLEXaOMS51XDZI1qL3vIPmtr5Bl1I1Nks5titXbv&#10;b19iSo07VmdTYchiXEma/wAmlRZUZ1t+NJjSMcfdYkR32jUhaFpMlIWkzIyMjIzIwVxvUpIhuWEX&#10;pBv0JuTP60z35pccEwz598JagKAB4NyF5QceeKGEK2NyP3HgWnMPN5caHaZtfRKx+6nISSl1mNVH&#10;Vc20mElRLOJWxn3vB1X5fhIzImImdyPbur1Y/bxwGxl1GpcB5A77cjP+WzkVTilJrzC7FhLiEnIh&#10;y89nx7tPVBrUhEjH2jMyIleHxeIiyMNp37GGFl6xzFmn4Caft+5BOjOPGmzdseS9dVPw2SWgkuQI&#10;8bBZiZKjSbhmhx1guqUkSzJRqQ1deRPe9w1h6vniVeT2Im3OLe/NcxX3yaXZ4ZeYHtCNEbWo0lKm&#10;MWL+NP8AlpPwm4TDTqyLxGhCzIkqInDbvb5uH3dJ4Ic7UIhcb+Q2HZTmPkKfk6uyE52C7UjIZY8+&#10;a4zgOYtQrCcxHL2SJ1W1KiIPoXnn1LqVzW1d8NggOQAAAAAAAAAAAAAAAH//1Z/AAAAAAAAAAAAA&#10;CLt6kz/Ix/ziv+Yg8Z+8X+B/Zf3p9zf0RX+YP5C/rlF3HjJ9zgAAAAAAAAAAAAAAAAAnm9mD6NTj&#10;b/1w/n8ykec/R39nOW+yfut35lfpBvzvfV35L/oXpzaIPkz0yAAAAAAAAAHyb24gY9S2+QWrimay&#10;irLC4sXkNOPLagVkRc2Y4hlojWs0toUZJSRmfwER9egqzZKYcVsuTw1iZnZrsiNuztbem9P5rq/U&#10;eX6VyNYtm5rJTDjiZiIm+S0UpEzOkRra0RrM6RvlBP2Txg568398bK3hVcYtxKc2rmdxkNZIynG5&#10;WGU0Kicd91xunj5Hni4EJbFfXtRYDThSjT4WSSSupGPVXneherPVPVs/VMfI5teYva0cVZpWK66V&#10;iLZOGsxWulYnXs0fp59He+v5rnzafdh0b3Z87606TEdD5TFgyV5bmK83lvniOLmM1+X5KM+at8+e&#10;2TPavlRbXJrw7WROuuwbzUysosjNbbUOrIa1JKZFvcvn5NfR2vZ4jjwsLhToLqy6n8lVmgvYfy/g&#10;M/7PJe6T1Pn0nmbYsEdvFeb2j2Uiaz/5o+N4h9XfSm/Nw6Dx4vTnL9V65kr4LYeVpy+C09nFfnM2&#10;HPWPhjl7Tt3b4jPbXfp1NcQ/Ie2zySzbI/ESVSYGu8MocLJr/wC3ZYtslfv/ADP2HFQkdfjbIfLO&#10;T9zXJ128/wA7e/wY6Vp/zWnJr8fDHserfq36XT1hzHHT0H6P5Pk5jWK5Of5vNzevdM4uXpyPD8NY&#10;zW7fls+Nedmbt9a/Jh+Rp2dsCyj+Hw2WxM2yu68fhL5XvFHXSYVS54j6Gfjrz/8AuehGZH8u5P3a&#10;+keT0meWnNaI35L2t/yxMU/5fierXq36RP51/qrix4vUFOlYba64+Q5PlcOmvdmyY83NV0+DPHw6&#10;7GemvdCaO1MhlGr9O6w14cdo2W3sLwPGMalGkyJK1Oy6iMy64tfhI3VuKNSz9qjM+pj5VyfSOl9P&#10;iPtDlsWHT/7dKVn9OIiZn4d71c9We9L3mevbWt639Q9S6vxzrMc5zvM8xX4NKZclqViPqYrWK1jZ&#10;WIjR6pIZZksvRpLLUmPIacYfjvtodYfYeR5brLzSyNKkKSZpUlRGRkfQ/YP6ForMcNo2Tvie3v17&#10;3wbHlyYclc2G00vWYtW0TMWrMbYmJjbExOmkxtiVaJslmnj7Gz+PjrLcWgYzTKmaOK0hxluNTNXj&#10;7dbHbac9qCQySEklR9S6dDPr1HpLz0Y685ljDGlIvfhjs0i06Rp8X/vfss9HZeoZvSPSsvVbTfm7&#10;8ny05rTMTa2acOOclrTGyZtfWZmNkzOxOX7QlNU0/bx47rq62DXuXFXmF1bOQ4zLDlpbSdg2sd+y&#10;sHUESnn1NtMtea4ZqJtttsjJCEJL2m93eLHi9H8nwVis2i9p0jTWZyW2z3zppGvdERuiH5lvn+9R&#10;5/qHztfV1edzXyxy+XlMOKL2m0YsVeQ5a0Y8cazFKRa1rcNdI4r2tMcVrTOaGwdC6P2uTpbP07q/&#10;YanW0trezbAsWyaSSUdfAbcq5ivOIUjqZtqSojQftSZH0MfJec6T0rqET9v8tjza/wC/jpaf05iX&#10;rp6U96PvL9Caf+ifUPUukRWdYjk+e5nlq7d+tcOSlZifqomJi26YmGC2wuzh2+dgFJeTpRzBrOSR&#10;kdnrzMsux445qPxdY1E7MkVKDL29P/Rxl0P4OhF0+K857t/SHOTNvtXyrT2473r/AMszNI/8r2c9&#10;JfSGfOw9JzTHb1JHU8NP/p8/ynK8xxfBbNGLHzUxPb/1479k6sGdhena0tZ+8Oar5B7LwxajNbEb&#10;OMbxjYUZs+hGbHm0h4454PF1JKjNSkpMuvjMjNXxbnPc50y8zPIc5lx/Betckf7PK/7Xs36R+lw9&#10;4/JcFPW/pPp3UIjZa3JcxzPIWnfrbTN98KzOm+IisTOunDExEYLbD9Ptyxx05EnXuxdN7HgNr8Ee&#10;NIs8jwvJJKeqvA4ddZwJNeguhfKJVufQzIiJRdTL4pzvuh9Q4Ym3JZsOeOyJm1LT7JrNY9tvi1ez&#10;npH6V33E9WrXD6s6R1bo+W0a2tXHy/OcvXvjjx5seeZnsmOVjtn5M6QwY2D2tufutTeVecZNgXLD&#10;S3CS/r5FPs4pDSVmlDzMXXcqzkElRERpQtlKyIy8SUn1SXxXnPQnq7kdfN5HJb63pl9umObfqRMd&#10;z2b9KfPc+ar6yitem+tOQ5e1t8c95vTeGe2LW5/Hy9Nm6Zra1Z7LTGkpena72NmOweFmpIuxaDJc&#10;az/WcGRqLK6rLKi0prlD2Ammsx+VJjXDTMhSn6VVY864tHU3VOEalGRqP2J9Cc7zPOemeXrzlLUz&#10;YI8m0XrNZ/6ekVnSYidtOGZnvmX0CfPY9I+n/Snzjuv5/SPN8vzvSus3r1XlsvK5cebDNee1yZ61&#10;thtfHEU5uOYpWtZ2Y4pOkRMRGwYfMHqiAAAAAAAAAPBeVP6MHI/8gu4Pze2Iw9U/BnMfWsn6yXk3&#10;3Kf4y+kvx10v7uwK2geuj9dQAAAAAAAAAAAAAAAAA3e9gD9Oq2/INsD8YqEfNPQf4cn61f8AVq+u&#10;P6UX82vl/wAdcl9z86mqDzJG+X55ASAAAAAAAAAAAAAAAAAAAAAAAAADX53WNL2/IPtxczNTY7Xu&#10;W+SZDobNrTGKdho3pNxlGFQizrGqiG2Xwvyp9bHjsdehE4tJmZERmR1SdLRKoO/ol19pn+z/AF/j&#10;9ght00SpfTdd3/V/CS9zriZyeyFvDdF7kzGJnOCbNn9CxzWW05FQzjd61nD5JU4xT30OFVNfOPXy&#10;K+TES5ISmNLkyokwpy04vlQsMsZyfGs0oKnK8OyGjyzFr+CxaUOS41bQL6gu62UnxxrGouKtx2PJ&#10;YcL2oeZcUhRe0jMGZ90AAAH4bKsrbiE9W29dBta6T5fvECyiMToT/kupfa86LKSptXhWlK0+JPsU&#10;RGXtIgHVP3sdbf8AR9hH/JOh+L7EcB2yurq+phsV1VBh1lfGSaY0GvjMQ4cdK1m4pLEaMlKEkajN&#10;RklJdTMz+EwH7QHiXIzkPqTilpfPt/7xyuJh2s9b0j13kNtILzZL5koo9bS0kBJkuZZWElbUOvhN&#10;fuj8hxttHtUCYiZnSFXt3Tu8jyV7m2e2EK+tbLWXGqmtXXdecfsftHk0TUeNJ8dfkmx5cfy/n6+U&#10;lKFG/JT7tEV4kQGGPG8t+JlrpSK/G1X4NgGd7PyipwfWuF5ZsLNb5/3Wjw7Bscucsym5k9PEcaqx&#10;6gZkTJDnQv2jLKldC+Dp7QdzMRvbXsN9P/3gM7pG7+k4VZjBgPMNvpYzLYOlNc3aUOeM0pdxrYWT&#10;Vdi2svAfiaXFJSepdUl4k9Wjjzaa6asNuSPb85rcQmEz+SHGbbeqKNchuI1l97i0mbgj0x5SUMw2&#10;M/ojl0rj6lKSSWETzWZmReH2g6i1bbmPurdrbK0hn2NbS1BnOT622JiFgizxrMcPuJtHfVMtBGhZ&#10;x58FSFG06hSmpDC/E280pbTyFtLWlRMxrslZBdivvfVfcZxd3Q2/XKTFuYmAUBWTzkFtmrot8YjV&#10;Msx7HPMarWG2o0G5jOLJV5RRv3Mkn7/AQmJ7xFrpZcmPh2xuSMSBUANcPc87lel+2Lx6k7g2WX3z&#10;5vkz87HdL6jrp7MPINm5pHhlJWwTykuKhU1clbL95cKZW3FbcabSh6ZKhxZB1Sk3nSFXjzV56cnO&#10;4DtaZtnklsOflE1D0pGKYbXuSazXWuqeQslfMWB4kTrjEJkkpQl59RuSpJpS5LkSHi8w4bK1isaQ&#10;8J1JpDc2/spbwfRup9j7hzFbJSPvZ1jheRZxeNxPGTS50quxuPJdajoUZeN91KW0F7VKIi6gmZiN&#10;7OuX2W+6tBrXbV7gpyAXFZjFLU1ExNuwsja6EoktU0B9yYt3oZdWUMG516kaOpH0aOfMp3teufa6&#10;2DqnJ7DCNo4HmWtszqFJRbYhnuMXeHZRWLV1NKLGgyJiNLZM+h9CdaT16fsew61idzKfgbz95E9u&#10;3d9PurQWUvxPC/Di57r20ky3cC2pirL/AI5WMZrSMLJLqTSpz3Sc2RSYbqvOjOIX4vEc3rFo0WuX&#10;Cvl5qrnTxr1lya09LcVi2w6c3Z9FNeZcvcIy2tdOvyzBMlaZ6EidVzW3Y61kkm32/KlxzXGkMuLl&#10;jtE1nSWVAIVLHe4+lf5z/lvtPuNCES2Y/BDad6RX6SPdn6kGyPz861CHObwe1YsiWV+eVJjQo0ib&#10;NkMQ4cNh6VLlynW48aLGYbN1+TIfdMkoQhBGpa1GRERGZn0AVlPe+72Oz+fm1sw0npXM7jFOE+FX&#10;btNjuP0b8ioXvOZRyVtL2Pn62/LkSq+S8nz6SlkKKOwwiNJejlP8S20tWPHFY1ne0Pa81zsDbeX0&#10;mvdWYPlmx88yWUULH8MwbHrbK8ouphkavIq6OjafkvqIuqleW2fhSRqPoRGZQtmYje3H4V6cju/Z&#10;rRxcgRxaj4tEntNyIcLNdu6bxy8cZcIzJUrHpN8qbDUky6KYnsMOl7OqPjDRXOWkdrrm0fT4d3XV&#10;NNLyGz4jXuYU8KL7zJVq7PNYbLuSPxqJcWNhuI3Mm8lOklJK6RKx0jJSSJRq8RJaJjJSe1p6yXGs&#10;kwu/t8UzDHrvFMpoJr9XfY3ktTPor+ls4qvBJr7antG2pEZ9s+qXGXm0KSfwl1B23mdlnvR7b7du&#10;28S1jsfLbnLuFeZ5DGrM/wACtnZNynVRXc7wv7O1khzxPQHYTzqpdtWRf7nsWTf8bBzvdZLJXkxx&#10;aNe1aAwJ8G0gw7OsmRbGtsYsefX2ECQzLgzoUtkpEWZDlxzU2606hSVtuIUaVJMjIzIyEsj9YCJX&#10;6vn9CbjN+tMz+aXIwlfg3yr3RDQuvtY/wa69/AfE/uDHEsM75d4BAAAAAA1Y97j6KDnP+RC1+7MI&#10;HePxwqVxDYsWvSK/Rubs/Xf2R+YbWoQzZvH7EpwSpAAAAAECf1e/HGHjW7+LXKimrza/fTwTLdQ5&#10;xKjMJbj/AD5q2zjZFh8+xdT0NyXOgX82KhR9T8isSgzJKEdYlpwTsmEOPr0+H65+3/Z6/wBb+mC6&#10;Z0XEHbj3pK5LcDuJO8bOaqxv8/0Pryfl05TpvqlZzWULVBnbqnldTUZ3ESd1NXt6/D7eolitGlph&#10;moDlg93BufWke3Lx2yHkBumY9MJl35i19r6pkxmcq2jnkuM5IqcQx5MnqlsjS2uRPnLSpuJFbdfU&#10;lxSUMunVazadIVcnP3uR8ou45tSZsXf2bS145Dny3de6gopk+Jq7WFY8RttQ8Xxxbim1y1NdETbe&#10;X5k2V0LznjaQ003DXSsVjRhzgWvM/wBqZRWYNrDBsw2Pmt0tTNNh+BYzdZhlNs6hPicaq8fx5iTM&#10;fUSflGTTKj6fCQOtYje2FR+y73VZdWi4a4J8gURFxFTCak4kUO0JlCDWpC6KY8ial3oRkUdUcnDP&#10;okk+Iy6tHPmU72Dm4dCby4+ZE3iO+NObQ0xlDzbr0ah2lgmT4JazYzJpJcyBDyeLFXIY6LbUl9lK&#10;kKStKiUZKSZnUTE7nauMPKffPDnbuO7v47bEvNdZ/jr7f911cha6rIas30vTMYy+idM4trVSvAkp&#10;MCa2tpRklZElxCFpItWLRpK0p7THc61z3QuNjO0qKFBw/bmCyoGKb41ZHmqlnhuXSYi5Fdc0ypB+&#10;e7Q3jTT0qnkOkZkbcmGtx2RCfWcsl6TSdOx9PvD8R1c1u3ZyR0vVVqrLPIuGvbL1S0whCp69mawV&#10;9+ON1Vcp0yQhy4KM/QrWv2E1OcPqk+iiIpbhtqqQS+D4/g9nx/D7S9pf1PtiG1O49IVyjK41vyc4&#10;bXc1BzcJySn3/gEZficffx/MIzGEbEisn+1RHgToFG+lBfC5YuqL2mYmGfNXbFkzsFAAAIPfq9eV&#10;xuS+MXCnH7VRIjNW3IzZ1aw6lSFuvnJwDU0eR5RmZLbQnKX3WHS9pORXST08Kglfhr9Uhga8wLKN&#10;qZ/g2sMGrF3Wa7HzHGcCw6nbUhDltlWYXTGPY/WtuK+SRvy5DLRGZ9PlCGidm1cgcT+PeL8UONWj&#10;uN+HeU5Raa1piuCtzmmfIVeWlRWIRkWTyWi9hSLWxOVZSehERuvrMiIj6FLDM6zq8H7j3cO0t21u&#10;Ol1vbbTi7q4lvuY7qzWNZOjRMl2jnj0VUiFQVrj5L92hMJT7zb2i2nEQ4yVLJt+QuNGkE1rNp0Vd&#10;fO3uJco+4ltORsvkXnku0gw5Ms8F1lSOTK3WOs62USUHWYZiynXENOLbQ2mVYyFOzZXhSqTIc8Kf&#10;BDXWsV2QxNwHXOwtrZPXYTq/BMy2Rmdus01WH4Di93mGUWikmXiRXUGPMSJTxl1Lr5TSv6gOpnRs&#10;Nb7LPdXeritU8FN/FGVFOYlpzFmGbEmvKN00HTvPplk70+Bg2Sc8XyfB4vYbRx5lO9gnt3Re69A5&#10;KeHbz1FsrTmVeF1xvHtnYRkuDW8hlpRJclRIOSxozjzPykml9pKkKJSTSoyMjM7iYnc77xT5bb94&#10;V7hx7ePHTYFrgecUL7KZKY7rj+PZZSpkJkTsSzbH1KSxaVUskEiREkF7D8LrSmn22nUEWrFo0laa&#10;dqruUa07nPGOp3JirEXGNlYw/ExHemsEyTdk4HsBEFMlx2uJ5Snn6O1R4plHOWZ+Y15kdxXvkSW2&#10;1LJes0nSWy8HDo+zv4NdhfgPln3BkAmN8KUEQ3LCL0g36E3Jn9aZ780uOCYZ8++EtQFD5GQX9Hil&#10;Dd5TlFxWY9jONVFlf5FkF3OjVlNR0VNCXY21xb2U1SGY8WNHbcekPurShttKlKMkkZkFb73qe/vt&#10;Hm3lWW8fOLeT5HrTh1VvyqCwsKt6Xj+ZchvKNyJYXOXSGDbkxcZkpMygY6o0+8NdJFolTzjcKClq&#10;x44j5U70bCDCnWk6HW1kOXY2NhKjwYFfBjvS5k2dLfJiJChxWCU46664pKG20JNSlGSSI1GRCFra&#10;tqjsZd2bdFNHv8K4S7Rg1kqKU2OvZVngWlpb0U1pQ261V7luKCSZL8RLbSTPVaPlpI0dTJo48yne&#10;8n5EdqLuMcU6OwyjenETbuKYlUJlLucypqqv2LhlJHhKNEiZeZjrSTcVkKP7D8uRKlNtLLoaFqI/&#10;a0TF6zulgLVWtpRWdfdUdlYU1zUzI1jV21VMk19nW2ER0pESfXzoqkOsvNOJStp1tRKSoiMjLp1B&#10;0nZ9g/1AWS7jybEOEHOjKyt9jXSouPaG5CXklpmwzyzSjyq7W21p8hSUyLyT0SzTXZ/utk74Yszz&#10;LBxuRMnez5MenyqpmP1fWBQAKsb1HX0znMn7PHn/AEVMGES14fA+32MOf2s+25mvMfkTsBhu+uW+&#10;LysU1Xr5E5MCfsfZtxtGhfoMZYkmlamYyEMPz7OWltZsQ477iUOOE204gy1m0R8bV7yr5Z795s7o&#10;yPenIbObPO87yWS61EZcW+1QYnRnLckVuGYNQ+JbVbVQjdWiNDZ6n1NTrq3pDrrzje7rWKxpD3zX&#10;XaU7l+1sfi5Xg3CDkVYY7NaYkV1pb68t8SYtIkpBuRptUnL0wFyo60+1L8dK2zLp0V0MurSUcdO9&#10;5ZvfgBza4xVz11v3irvTVuNxyYN/MMl1zkaMIaVJNCGWlZxEYdqCdNTiEm0c3xpUZJNKVH0ImLVt&#10;uliQw+/FfZkxnnY0iO62/HkMOLaeYeZWTjTzDqDJSVJURKSpKupGXUvb0BKdP6evvu5dtDKcV4F8&#10;1MycyLLrdhil447wyOQ47f5VZxycU3qjZd5LdP3yyfaJCMetHSJ6UtBwpLkiW9FU5O9nyY/qoTR/&#10;r/Z/ZBQAKo7v8fS+82fw5wf8zuOCJa8Pge9di7uG6w7aldzq35njTeQZXM0vgmI6d1u1IJiw2Nsu&#10;yzGQ/U1BrIyNiuiNtuT7md/9AiNOE0Tst2NHfQZKzfSIamOWHLrf3NrcmR715FZ7Y5vnF++8mI04&#10;45GxvEKPzlPQMQwfHyUpmsqohKNDEZn5Sj8Tz63pLrr7h3WsVjSHtOqu1X3Ht243GzHWvCzkPf4p&#10;Pabk1eQy9c3OM1F3EfLxNTqCblaITdgwfwFIhm631I0+LxJMiaSib0jfLHrffFvkdxZyONinIzR2&#10;0NLXs85SqmLsTDLzGY2QMwFNpmS8YtbJlMS0YaN1tK36995sjUSTWRmCYmtttXVNM7l2hx62hhe5&#10;9L5pd6+2Zr27j3+JZZQSCYn1k9gjacQ426SmZEaSypyNNhSm3I8mO47HkNOMuOIUTMRMaSmh8tfV&#10;NwrHgTqA+M8OHj/OXb2NOwdtJcpH5+J8c5NLLfoskyGl+fUuR7GfdPse+4vBcVKbiQnyfslG+yzH&#10;lzqzxh+Vt3IVyUbR3tsh422s83DtzZOQypjpNNX+fbEzvKbZ9cuY+pDRS7KznyHDW44r90dWfiMz&#10;UYhfsiGekLsy91Gxo2sij8EuRDde9AXYojzsHfrLwmG2zcNDuMWS2rJD/Qj8MVcQnjPokmzUaSNo&#10;58ynewB2LrPY+oMttMB2xgOZ6yzmkWlq4w3YGMXeH5TVLUXyE2FBkLEeUz4uh+HzGk9fhL2A7idd&#10;zJ7gRzz31279/Y7vjRV+6y9Gei1+e4FPlyEYdtXCfeies8My+C14krbdT4lRJiUG/Cf8EmMpLiPl&#10;IlzesWjRbTcX+ROvOWnH3UnJDVM1U3A9vYbWZbTJeW2qbVPyPFEvMZtyZM0Jn1FgzKq7BtCjSiTH&#10;dQRmSSM5Y5jSdJe8gg+r7H7ICBX3zvUNZhm+VZhxB4B5/MxbWmPSbXFdu8icPnnGyDZNzFfODa4v&#10;qXJICvHCx6MpDjMi+hOE9aK8XubjdcknrI0Y8X1VkONx1x9xx59xbrrq1uuvOrU46664o1OOuLX1&#10;UZqMzMzMz6n7TPqfUQvZuaS7avP7kbjrGX6V4gb8zvDZsf3uszKFry9rMPuo6XPIUuhyq+biwJ5k&#10;o+ikw5Lqi+Ey6EZho5m9Y2TL/fcXbK7hGgqKZlO3OG3IbD8UrYbtjb5c5rLJLjEqWCyk1uyr3KMe&#10;ZmQIKUkRmZy5DfQg0ki9Z3SwZL7f2fZ1+H4un9Xr7TB0mRen778uZYfmuFcGeamcTMo11mNhBxbQ&#10;27sxtnJV3rjIpRJg0OtM4vLAzXKoJ7vlxamfJcN2tkLRHdWuudQqtneoyY/qoT0CBncgK9z1fP6b&#10;nGj9VeP+dvJBEtODdLT52VeQureKHcn0HyJ3TeKx3WeqMb5GZLk1gy0mTOfR/FdzStqaSmhLW2Ui&#10;ws578WtrYxuI86U+y340+PxEh3kiZppD5Xc57p/IbucbhlZjsq0lYtqHHLWcvTuiaqydexDXdQ8j&#10;3VqZLNKGitL2SykjsrqS2S3FqW1HRFhk1FbalKRWPheGaE7e3OHlBTffNoHiru7Z+Kn5hNZhj+A3&#10;n3lyXGlqbdjw8xsG2Kx51CkKStlmUpxJl0NJdSB1Nq12TLuG2+1t3FtF47Jy7aXDDkJjOKQWHJVp&#10;kzWub3IaKmiNEZuS763xdubHgNJ6e12Y40j4PafUurSURes7pYFfV0/pe36v6QOkoH08fePzvixu&#10;/BuG++cynXvFXcWSQ8Swx7I5r0xWhtk5JLRBxuwobGYvpExu1muNxbivUZRorrybRo2DTOTMmFOW&#10;kTHFCxx+ufX4y+MwZkFT1bGqdo7D5EcR5uA62z/OYddpfN4thKw7D8hyWNAku5yh1uPMfpYz6Wlq&#10;T8pKFmRmXtIugS0YZiInVD5y/Uu1dewY1nnustg4PWzZXuMOwzDDMkxqDLneSuQUONLuYzDa3fLQ&#10;tflpUavCkz6dCMyhfrE7nnxfB8XwfW6Ef1/9z4f64e2M8auRj7aH2dAbsfYdQhxl1rVWdONuNOI8&#10;aHG3W4BkpKkmRkaepH7D+P2kaxKwV9KLg2ba/wC3fualzzDsqwi4k80dh2ceqy7HrfGrKRWv6N1z&#10;FZsWIN0yw6phbrLzaXUoNBqbWkj6pURSzZvGk5AqAAAAdP2FmtLrXAc32LkjyY+O4BiGS5rfSFOI&#10;aQxS4rSvXto8t1zolJJYjuGalewvhP2ARtnRS57Q2DkO2tlbC2rl0lUzLNm5xlmwsolrWt1crIsz&#10;vpGR3clbrnVSjckyXVmpR9T6+32iG+NkaJBHpb+N0DdfcuibNv4BS6DjFqrL9qRDfQh2EvOr12Pr&#10;fDo77SyV1cabt7G1iq9ngegocJRKSkjQqzT8nRZaCWUAAAAAPaAxs2vw14gb6yhvON5cU+Nu580a&#10;qolE1l+2NGaw2LlDdJAedkQaZu/y+rmSyiMOPvuMxye8tCnFqSkjWozJiZjdOjp2M9vDgBhWSY9m&#10;WG8GuHmJZfiN5U5PimV4xxm0tQZJjOSUE9u1oshx+9qqRqVCnQpTTUmJLjOodZdQlxtaVpIyJ4rT&#10;vlmGXx/a+Lp/VBy1Pd4jua412w+K07ZceJWZJu7Ykybg+gsHtFPKr7XMCg+82GVZCxFUh5dNQsLb&#10;mT0tuNm+4uLCS6wuWh5B3SvFbRVs8g+Re7eVW08l3VyC2NkWztk5XKW/aZBkUvzSjseM1RaajrWC&#10;REra6Kk/Kh1sBhmNHbIkMtoSXQQ11rFY0h7fxX7cHOXmuzJn8YeNWxto0EaU5XyMzZi1mK69bsWV&#10;pRIq1bHzqVV0PvbXjQp2KVj5qEmS1oSk+oE2rXfLYq76Z7u/ttOLRx9wx5aEKUhhre+mEuvKSk1J&#10;baN67QglKP2F41pT1PqZkXtJor86m5r45Qds7nnwyr13nJTi9s3XGLMvsxZGcFCrcx13FlyH/dYs&#10;OXsXAZNrRtOvL6JZacsEqWZl4CV8IaO4vWZ0iWHeH5jl2vMooc4wLKMhwnNMWs4tzjOW4nc2GPZL&#10;j1vDX5sO1pLypcZkxpDSi6tvMupUk/aR/WOt+yVk16fTu/33cT1TlGlt/WMGRyr0TT1tpb30WHHr&#10;Ebf1lIlIp4uw1VkJKGGLOBMWxBv22GmmFOSIchhCfeXGY8smSnDOztSNC+uCtyAp6O5p9JH3Bv13&#10;+WH5+b8RLZj8ENnfZX7ouEdrrjX3G9gv19fmG8NlSeK2K6B1tPfeZg5DktdH2U/eZVkqoqkvpoqB&#10;qVGkWXkKS4+69EgocjqmFJYQjJTjmI7GljkHyI3dy027km6t9Z7kWz9o5nMR7/dXDpvLbZ8xRV2P&#10;4/VRiTHgV0Yl+TBrYLLbDCfktNJLqRncRFY0hlLr/tHdzTaGORMswzg/yJm0FghD1dYW2v7PE02E&#10;dwjNqZXx8tKA8+wsva2+02ptSehpUZGQaIm9I3y8L33wl5fcXG2pXIfjVurT1U9KKHFyLOtd5LS4&#10;lOmG4bfutbl7zB1clwzL2Nx5i1dDSfToojMmLVtuYyxpMmFJjzIch+JMivtSYsqK65HkxpLDhOsS&#10;I77RpUhxCySpK0mRkZdSMjLqCVhn6brvE5ly9xu64Y8n8rlZVv8A1XjJ5Nq/Zd9MVIyDberapxiu&#10;tKjLLCWo3J2R0LjzC1T1KVIsYLhvyEqkwZkuVLNlx8M8UJXBfV9RgpD+L9gBE79Rb3qcz4gsxeFv&#10;E/KVY3yBzPG2rzbuz6pZHd6ewXIYi0UmP4hJL/yPJbhk/fCsSPzq2F5T8ZKZU2LLiNy7Fj4vlSr3&#10;rOzsrqysLi5sJ1tb286XZ2ttZypE+ys7GfIVKnWFhOlKW68+86pTrrzqjUtZmalGZn1hpbTOPXZD&#10;7o/JzH6vMNZ8Ss5gYbcxff6zKdmWmJahrrCvW15sSyrIezLCrnzY0gjT7tIhQ3m3CUTiVGz1cS0c&#10;TkrE6MhLv013eCp61+wY404/fKjJNa62j3noxyxcaSk1uLjsWOQxUOGki6k2hw3FH0ShKjPoGiPN&#10;pro1O8geLXI3illqMH5HaU2RpnJX0vO10LPcXs6OLfRoyyQ/Oxe5kI9ytYqFKJByq6Q8z4+qfH4i&#10;MiO4tFtzsXEnmLyH4PbfpN3cbti2+B5fVPR27SCy89JxPOKFEgnpWJZ/jKlpj21XI6fukeQnxNr8&#10;L8ZxiU0y+0LVi0aStZ+21zqwTuLcSNdcl8LitUdjclMxfZWFIle+PYBtHGybayzFnXz+Utk/Nj2N&#10;c6siW7AlxHnENrcU2mWO1eG2jO8HLgBC89Qn338u1VlOTcDuE+bP43mtM3IpuRu8MafWxfYlZvJa&#10;X+9XrDIITxHDs2GzcbyKzaR50Ra0worrMxqWpluX48evypQVX5D8t96TJedkSJLrj8h95xx11955&#10;ZuOvvOrM1KUpRmpSlH1Mz69eohoZb6I4Ac2uTtczdaC4q702ljcgnzYzDGtc5GvCHVRjWh5pOcS2&#10;Gqg3SU2tJNFN8alEaSSpRdDIm1a75eqbF7Sncx1Tj8rK834Qcia/HoTT0ixs6nXlxlseriRUE5Jn&#10;WqcQTPXFjtp6qU/IShsiIz8XQj6NJRx073gfFbljv7hHuvHt48fM3tMBz/GJSGJ0cvPVRZTTNzG3&#10;7TCs7oDUhuxqphtITLhP9DJSUutKZkNNPNkzEWjSWz7vndwLWHclznh7yE16yihu/wCK81im1teO&#10;zSnWGt9l1ez76TeY49K8DZyIjjb7M6sm+Uj3iI80tSG3ieZaS4xV4YmPhYgdor6UDgR+tRpv8cYw&#10;QnJ4JW8AljcGAri+/j3u9jcsNr57xK41Z3Y4txGwC1n4dl1jis1yBK5FZTTyVwL+yvreL4HXsTYf&#10;SuNVVLa/dZ3g+cZfvPjgtQUtOLHERxSjR4jh+W5/ktLhmB4vkWbZjkk5qsx3E8So7PI8lv7J7r5N&#10;fTUVM0/LlPr6H4WWGVrPofQj+EQumYje3Ka99Ox3eti0TORRuKcjEq+U1HehRth7Q1Jhl5IQ8RqU&#10;l/F7a8Kzhrb6ETjc+Gwr5REklGSyS0V+bTXR/lsL07nd711UP30vidMyyuiMOPyi15s7UWa27Xlp&#10;NflMYvTXq7WU4okmaUw4L3U+ifYpSSNoRlpPa075tg2ba1yi4wbYuHZTgOa45KOBkGH5tj1timUU&#10;U0kktUK6oL1liXFdIjIzbfZSoupH0BZExO5tn7R3eD3p2ztt0deu/vs14pZXkMT997ScuQ5Y18WD&#10;MdKPY57raNLWSavIIjavOV7sppmyS2iNPSvwxn4qHF6RaPhWn+HZdjOwMRxbPMLuoOSYbm2OUeXY&#10;lkVW551bfYzklY1c0N1XvdC8bEqK80+0roXVKiPoJY3ZAAAAAAAAAAAAAAAAAAAAAAAAAAAAAABX&#10;Terq+kj0n+pBrf8APzsoRLVh8HtRmdafwj6//DbFPu6wCyd0rr8SwgAAAADqOwMGxrZ+B5rrXNK5&#10;Fxh2wsSyTBssqHTMmrTGctpnqC+rnDL4EvxZDrRn8RKA3bVMdvbVVxordu4NJZCZqvtPbRz/AFdc&#10;uKT4PNtMByuXi050kl7CJbkVSy6ezofs9ghvidY1by/S/wC8p2qO6pguBlK8mj5Eav2nqm3addSi&#10;L71TY2vbtBJNC/Z55y8ZRDjqT0V/dKkEfRxRGhVm8CzTISyuQEQbv29/28413+ScK+EWQwGt2RYz&#10;lZu/ecNMW0/ehdlINL+vdepc8bB5STZ9bSyebcRUksmI6TtfMdqy7Hj122QHsiyTIcxvbfKctvrr&#10;KcnyCfJtb7I8jtZ15fXVpNcN+bZW1xZrdkSZDqzNbjz7ilqM+qjM+ohpZKaB4LcyuU8VVjx44x7s&#10;25RNOPMu5Vh2vcin4XHksLU05Dk5qtlFS0/4krSTDk1K1GhZEk/AroRNq13vYNidpjuX6rpXMizX&#10;g7yQh0cdp6RNs6bWd/mEatjR0+N+ZbOYc3P9zZQnqanZPloIv7INERek7pa93mH4r70aSy7HkR3X&#10;GJEd5CmXo77SjQ6y80siUhSVEaVJURGRkZGXUjB0kb9j/vm7H4I7AxHj7yFyy4zLhZlFq3TuM2qp&#10;F1c8fZ1s+TTGXYQ8+55qKBt9ZPXdG340JaN2ZAZKX5rM2YVZMcWjWN6yorLSsu62vuaawg29PbwY&#10;dnVW1XLYn1tnW2EdMqDY186KpTTzDzS0ONPNrUlaDJSTMjIwZVfP6s7iMWtOWmp+XOOVhMY5yVwb&#10;71M4kx2lmRbY0/GjVDVhYvJSlDZ2GMyaWPEQajWs6yWvr0SZFEtOGdazHcitYPmWQ67zTENgYhYu&#10;1GWYLlFDmWL20dS0P1mRYxbNXlJYMqbNKkrZksNOJNJkZGkuh/AC6duxcu8ad4Y1yX4+aV5B4h0R&#10;ju5tY4Vseui+al1ysLK6Bi2lUkpSDMikQXnHIclHXql1paT9pCWGdk6PbwQAPiZLkVJh+OX+W5NZ&#10;RqbG8WpbXI8guJijREqqSkguWdtZylpIzJtiO046syI/kpP2GBprsU4fNDkfd8vOV3IHktfJlsSd&#10;xbPyjL66unPHJkUOLSJxxMKxhUj+zTVU7MGtbMv7FgunT4obqxwxokB+lI4ffvx81M45T5LVHJw7&#10;inhCm8YffaX7o/uHbMOXjFCpsn0GzITAoWsgkOpQrxx5Dte8XhM21GhXmtpXTvWKf2fr/X+0JZUO&#10;rv2+oByHQmS5bwk4O5NEg7Xqm36Peu/Kl5MqZq+0V4mbHWeuvG2plOQsoMk21ylazq1mqJHSm0bd&#10;dr25fjx6/KsgcX99fZVd22S5Rd22SZHfWEq2vL++sptzd3NrOeORNsra1sFuPyJDzilLdedcWtaj&#10;NSjMzMzhoZPaB4G80OU0Ndrx64wbr2xj6HHmXcsxPAL+ThbMmOhS3Ij2aSGW6lD/AESfhYVMJxRl&#10;0Skz9gIm1a73qWyu1D3J9Q0crJ8+4ScjavHoEZyZZXVbrS/yqtqYTKTU9NuJeItzkQ2W/CZrdkqQ&#10;lJdDNREZGbSURek7pa/HWnGXHGXm3GnmVqbeacQpDrbiFeFxtxCvalSTLoaT9pH7D6e0HSS52NO+&#10;vsbhXn+GcaOTOZWuZcNcpsoeOVdhkc1yxteNk+e4UWDkWLWErxvfeqlw0FcURuGzFb8c+vQ2+mVG&#10;sJhVkxxbbG9ZGRZUadGjzYchiZDmMMyokuK82/FlRn2ydYkRn2jNK21pMlIWkzIyMjIzLoDK/QAh&#10;d+sY/g34H/hvv37g4qIlowdvsQhNafwj6/8Aw2xT7usAundK6/EsIf1wGrLuwd0jVHa84+ubCyRm&#10;vzPcubKl0ujdPKsVwpea38byysru4fioddi0VO28iTZS/AXjM2YbS0yJTRkd0pN50VfvLrmdyO5z&#10;bbttzclNkW2e5TNdlIpatbi4eIYNSvuk6zi2v8VZUcWrrmiSgvLYT5jyk+fLdkSVuvrhrrWKxpDq&#10;mheLnI7lJkb2KcdNHbQ3TeQ/J+co+u8LvMli0bEjqTErJLSvZXErWFmRpTInvtNmfyfF19gE2iu9&#10;sdkeny7w0fHyydzhbk6q423HPdmNoaHlZD0aUtBkeJRMqXa+IzQfhT7kSlfJNJGlSerRz5tNdNWs&#10;bdGgd48c8udwHfmo9i6czFtCn0Y7snD7zELKXESvyysK1q6YZKXEWf8AapcY3GXEmRoWpJkYOomJ&#10;3PfeDHcG5PdvPbMHanHTPp1K09KhHm+ubZ6TY602fTRHerlJnGKm4ll/q2pxqPYM+VOhm4tcOQwt&#10;RqMi9YtGi0b7b/cT0n3K+O9TvHUjq6S7r32cd2tq61mx5WT6tzpERMmVR2K2Ut+9QZCTORUWrbSG&#10;5kf2+BmS1Kix5ZLVms6M/gctWPe4+ig5z/kQtfuzCB3j8cKlki/Z6dPs/wBb2iGxKI5gd7zKMC7b&#10;3DHt7cQcxl47kULifpyu5Obfxia9Euad2wweHITpjB7+CtK4sko7iVZPOjK8xvzE1jbrbqLFop1V&#10;Rj1vNpRy9R6N3Tv7J04XozUuydxZcptDysc1lhOR5zcsxlq8HvkquxqNJcaYI+prfdSltJEo1KIi&#10;MyhbMxG9nNL7MHdVhVS7l7glyCXERHakmzEw459r5TvhUhKKKC65OU4XiLxMlGNxJ9fEkjIyJo58&#10;yne1+bE1nsjUeTy8J2tr3N9YZnXtodn4jsLE77C8nhNurUhtyXQ5IxGltpUpC0pUtoiM0mRe0jB1&#10;rE7nv3DHm/yQ4Ebiqd08bc/sMRv4zsRnJsbfW9OwbY+Ox3jckYjsPFjWliygOpU4SDV4ZEVxRSYT&#10;8WWhp9BzasW2StO+2n3DdTdyrjNju+tcE1Q5HGeTjW29ZP2KLC51jsOJFRIsaGVI8tlUmE+haJdV&#10;YkyhEqMtJmlt9uQwzLJavDOjYIDlHS9Ul9FBl35b9MfdmSC3D41ZwXwH9r6vaIap3bEofvid73Ku&#10;RkeLwg4t5jJpONeA49Q4rtzN8YsJEWXv3L6mmag39A1axVINzD66QlyK2w2fk2r7a5a1SIfuQmVO&#10;PHp8qyPho/i5yS5MWkqn49aG25uqfXqSVqnWevsozJim8xHjQ5eT6KM8xBQr+xXLcbT1Mi69TLrC&#10;2ZrXbZlxknZs7puJ1Mi6tuCfIp+DFSpT6aDBZeW2PgS2p01N0uKKmzHCJKTMzbjqIvYX7YyDRHmU&#10;72u3J8WybCr+0xTM8cvcSyikk+53ON5NUWFBfVEzwE57raU9o21Iju+FSVG280lXQyPp7SB1rE7m&#10;wPtud0Lkr2ztuw841BkUy71pc2cNe2dFXdlILX+zaZBoalKeiqS8msu2mUl825BEZ95jKIm3PeIS&#10;5MOQc3pF40lah8SeVGo+afH3XPJDSV388YJsWnKayxIJDVxjV5DdVByPD8lhoNXu9lVzEPQ5bfU0&#10;KUgnWVOMONOrljtE1nSWSAIAESjv29/Sw4pWd/wy4X30M+RDcZuLuLcTLMO1haUjWUEn28Pw5qSl&#10;1iRlTrLrbsyW62tmqbUltKHLFajri7Hj1+VZAEyzLcpzzJrzNM3yS+zHMMos5d3kmU5RbT77Icgu&#10;J7pvzbW4ubRx2RJkPLM1OPPOKUpR9TMQ0xppsZBaC4Scv+UqHZPHfjVujcFUxIXFl5HhGv8AI7bE&#10;oMptXQ4tlmDbBVcZ3r8DT8xKz6H0L2H0Im1a73t2wO0j3M9X0q8izLg7yPjUjLb7sqfSa2u8xagM&#10;RyT50mzRhqJ6orSfER+bIShBkRmSj8KujREXpO6WvSTFlQpMiHNjvRZkR56LLiyWnGJEaSw4bUiP&#10;IYdIlIWhZGlaFERkouhl1B0kO9kjvjbK4AbAxvR29smvM54W5ZaxauxrLSTOubPQEqxl9FZ1r1HR&#10;54qpC3FPXNAyRtuo8cqI2iYS0S5hVkxxbbCy+pripyGoq7+hsoNzR3ldBuKa3rJTM6ttaqzjJm11&#10;lXzY6lNvMPsrQ6y62o0rQolJMyMjBlfSAQ8/WE/o38Ovy3Z5+IbYSvwb5Qp+HF/SYpy94sZRktrX&#10;0WOY3yQ0ff5BeW0pqDV01HT7Pq7G2tbKbINLbMeMw248864okoQk1KMiIzEL7bpiG2LvW96vZfcd&#10;2dcaw1bd3uD8MsGupMPC8MiyplVK29Lrpfga2bs6K2aDkG8ptL9NUyEG1XsmhRoOat91Uyrx0isa&#10;zvam9CcP+VHKSY/E46ceNxbnTDltwbOx17r/ACPI6CkkvpI22shyWBHVXV/UlEZHNlNJ6GXt9ohZ&#10;Nq13y9V3f20efvG7FJGd7t4ib0wLCILTj9rmU/BbaxxSjYSfQ3shyKiTLh16T/sVTnmiV/Y9Q0RF&#10;6zsiWDvw9S+v8RH9X2gdJmXZ99RvQ8eeIW29Rc27nJ9g5Rx5wuBccZpjTxzMw2vQOT4+MwtIz7yc&#10;SiTKqJMmJIg2Uo3VIpve/ElSalpuROveovi1n5KNPzy5+8iO4jvC53Tv7KX5ZKfmRcB15VyZjWBa&#10;rxZ58lxcXwukeWpDaSSlv3ya54pUx1PnSXHF+HwxMra1isaPo6X7YncI5C4rEzrTnD3fOa4VYx25&#10;VRlzGA29RjV9EcJKm5ePXmQpiRbBo/EX7rCddT8Pt9h9GhN6xsmXlW/+GnLDis7CRyO47bf0zGs5&#10;LkOpt8+wS/o8cuJbXjU5FpcnkMfN01xKW1LNESUsyT8rp4TIzJi1bbnguNZLkeGZDSZdh97cYtle&#10;M2kC8x3JMesplPfUN1WSUzK62p7avW2/GksOoS4y8y4laFERpMjL2ErNj0/vdYtO4zxuucH3DOjP&#10;coOOjWPUGw7NBJjns/DbWMuNiG1yil4UonyVxJUO/ZjkbSZjaJSEx2rBiKzLJkpwzs7W/wCL2ArD&#10;/r/V0AaEu9z3pcV7ZGAVuudZRaLO+Xmz6V6ywrFbVw5VBrTFHHnK9Oz9gwIriHnW3JDbsemrCW17&#10;680+tbiWIriXSzHTjnbuVq+89+bn5M7KyDcG/NkZTtTZOTPretspy2yXPmG0b65DNXVxUEiPAr46&#10;nFpiVsBhmLGQflx2W2yJJQ1RERGkPpaS40ch+St3Jx3j5o3a+67mB5J2UTWOA5NmZ07Ujr5D92/Q&#10;xn2oTS/Cro9Lcbb9h9VewwJmtdtmYWQ9mnun4vVv29lwR5FyYkf9u1juBTcvtFdG1L/caPE1TZrv&#10;sSf9rjq9vQvhURG0R5lO9rtyjFcowi9ssVzTGr7EMnp3zi2+OZRTWOP3tXJIvEceyqLVpqQwsupf&#10;IdaSfT2g61idzZZ2ve69yI7Y+24N9gd1PyrR2SXUBzcOiraa89iuYVHmtMWV1j8Z1fl1WRsxUeGB&#10;bxySZqQ2zLTJieJgzm9IvG1ad8ceQuq+VukNb8hdKZE3k+s9pY5HyLG7LwIZmMEp1cK0o7qGhS/d&#10;rGtmtSK6yiGs1MSmHWlGZo6iWOYmJ0l7aCGgn1M/0QW+vw40T+eGnBbh8asBL4/6P9D6v9sQ1JVP&#10;d177eVZ9pzXnAnh1l1hjGssR1HrjDeQO5MXtHoNzs+/gYJBg5Jq7DbWApDsfG4TxOwLqW2ol2zyH&#10;YyD+akrO0nVTTHt4rI2OntCbx5DZP95eh9P7M3NliUNvPY/rDBslzm1hxXFm2U6xiY3GkKjRi6KN&#10;yS+SG0ESlLWkkmZQumYjezduezH3UqOqkXM3glyGfiRmifdapsLdyG2Wk/aRR6LH3JM55X10NRlK&#10;+ukNHHmU72urL8Ny/X2R2mHZ7iuSYRl1FJOHeYrl1HaY1kdNMSklKi2tHctMSY7pEZGaHmkq6dOp&#10;A7iYncyx4G89+Qfbw3rSbw0Hkr0R5t2JDzvALKTMVgu1MTaeNUrE82qI60pebNK3FQ5aekiE8opE&#10;VaHS6miXNqxaNFsnxH5Qa05nccdTcmdRzHZGEbXxdi9iQ5ZtnaY7cRpDlTlOH3aWeqCn09nHl1kz&#10;yzU2brClNLW0pC1SxzGk6MHu+3juQZZ2meZOPYtRXOS39lhmEN11Hj9ZNubiwca27j0h1uDWVyHH&#10;nVJbQtxRIQfRKTUfsIzI6p44Vb8/jpyDq4M2zs9E7lrq2uiSJ9hYTtYZvDgwIMRlUmXOmS5EFKGm&#10;mm0qW444okpSRmo+hGYhs1jXR410Mvr/ABfW6e34j+r64D0fFNN7ezyrVeYPqrZOaUqJb0BdxieD&#10;5PkVWmdHQhx+GuwqIjzXmoS42pbZr8REpJmREZAaxG9Iv9MvpbceD90jFL7NNS7Nw+ib0vuGK5dZ&#10;TgmU4/VNyZNPHTGjqsraIyyTjhkZIQa+qj+Aj6BCrLMTTYsfS/oCWUAAAAAahu8p3ScY7XvGVObV&#10;8Gqyvf8AtKVZYnoLArZb3zXNu4Edp7Is5yhuMtDyqXH2ZEd6U0ytLkqS/DhJcYTKXKjneOnHPwKu&#10;nffITdPKLaOR7n5AbHyfaey8qf8AMtsnyicqVIbjocU5FpqiE0SI1fXRSWpuFWwGWYsZv9zYZbQR&#10;EIa4iIjSHtPHHt3c4+XEBN1x14ubg2fjTjrsdGZ1WLSqvAXZLLpsSIrWf5GcOlU+2olJcZTONaP7&#10;JJATatdkyzJv/T594bGq9u0suFmTSIzrDshLWP7Q0Pldh4GmydUldRi2UzZaFmSiJLS2CWo+qSSZ&#10;pMiaOfMp3tYO4dDbu49ZSrB98ai2XpvLvJOS3jm0MIyTB7eXDSs0JsIMLJI8dciKo/7XJYJbLhGR&#10;oWpJkYOomJ3Mm+313FeRnbi3ZUbb0bk85VBJnQG9m6msrGWnX+2MYjvkcujyWsSTjTcomjcTXXDT&#10;By4LilLZUbanmXiL1i8aSta+H/KjV/NXjjqzkxp+a7IwrZ+PJtGq+apg7jGLyHIXV5Ph1+3HUpCJ&#10;9TYMyYMnwGaFKb8xpS2VtrVLHaJrOkslQQ6/lmV41guL5Hm2Z31Vi2I4jR2uS5Rkt7Oj1tLj+P0c&#10;FdncXNtYylJaYjRo7TjzzriiShCTUZ9CAVsneX7+O4ud2V5Xo3jpkOR6n4a1suXSFCrH5FDmm/Gm&#10;XPJdyDY0uMsn2aWQaTXAxtKktm2aXbJL8nymobVqx44jbO9HWq6m0vbWvpaStn3NzbTY1dVVNXDk&#10;2NlZz5jpR4cCBAhpW6+86tSUNttoNSjMiIjPoQha2rat7Fvdp3DURb3D+Em0IFdNYOTG/fJtcB0z&#10;PWx4UKJZ1W4bmilo8RKSbfiZ6qLqaSMkn0aOPMp3vE+RPa27hXE+hmZXvviVt3CcPrEOu2+bxKSP&#10;muD0rLSiSp+9zXAH7Wqgtn16IVLltpX/AGBqDRMXrOyJYO0F/e4rd1WS4vd22NZHQ2EW2or+gspt&#10;Pd01pBeTIhWVTbVy2348hlxKVsvMuJUhREpJkfwHSe52Du/zecjL7GeE/NvIo0rdE5pur0fvOwci&#10;wT2w5FY6Na/2ItSkN/fOpKf/AEXZNJIrUi93fSVmSHbOd7Nkx6bapf5fs/V9gFLkBjFzE5c6Y4Oc&#10;fc75Hb2v/mXCsKg9IsCIlMjIMyyiahSMcwbEa9Rl7zZ2b6fJjoM0ttp8yRIcZisPvNk1rNp0hV4d&#10;yzu2cpu5jsKVabNyGZhWmKueb2vOPWK28xGv8UitH4IlhdISTPz9dGnxKeuLFo1pUtxENuHFUmOm&#10;GylYpGkNcOF4Lmuycmq8L13h+U59mN5I91pcTwrHrfKcluJR/wD5PV0NGy/LkOfCZIaaUf7HQHWs&#10;RvbDq3sw91O1qWbuLwS5CtQ32HJDbNlhq6e2S20pRLS9Q2zsec258k/C25HStXsNKTJSTNo58yne&#10;we2/ojdvH/JE4fvXUOzNOZStt55jH9n4PkuC20uOy75TkyFByWNGcfY6mRJfZSptRGRpUZGQOomJ&#10;3Pt8ceSe7+Je3MY3lx62Fea12Xib5rrb6ldbW1MgurSqfQ39RLQ5Es6yWSEomV09h2O8ki8xtXhS&#10;ZEWrFo0lai9pfuTYT3OOKtJuSsi1uMbWxSU1hO+NcwpLjqMR2BFhpkfOVO3KM3zpbpgysah1xTnh&#10;Sp2Gt56TCkqEsl68M6NnoOFbd6r76UHH/wBVjU/44ZUIlrw+Bg/2B/pfeE34c5x+Z3IwgzeBa4iW&#10;QAQI/UQd8LYuU7Qz3gPxGzqywrWOv5dhhnIfZmIWLtdkmyM3iOLg5Tq2kvoCyfiY/UrJVdcnHW27&#10;Yy0yYbp/N7RpnGjHj2cUoe9VVWl7Z19JS1lhcXNrMj11XU1UORY2VnYTHiYiQK+BESt1551xSW22&#10;mkGpSjJJEZn0EL24nUvp+e7duGhjZNS8R8hw+lmRUS4i9q5prrV108Tpl4GXcPzW2iXUdw0/KMpV&#10;c0SSL2mSjIlNHE5KR2u0Zr6cvvAYVVuXKuKreVQ2GpL0xnCtvaXyC1jIZJJpJuiZyBE6SpzxH5bc&#10;GO+r5KiUSeqPE0RGWne1A7Q1LtLSWZWWvNx65zfVed0/hVZ4dsLFrrEMlhNuqUlh96mv2GHyad8K&#10;jaeJvwOEXVBqLoZlkTE7mfPbG7qPIjtlbirsu13dWOU6cvbWIe3tDWtrJRhufUvUo8ufAYX5jdZf&#10;xmeqq25jteYhaUtSEyIanozhzekXjatZNHbmwHkTp7Wm9NW2vz3r3bGF4/neJWC0tNyV0+Q16LBi&#10;LZRmluExMjGtUadFNZqYkNuMr+WhRCWOY0nSXqgIaQvUdfQy8xv99x4/0qsGDsWYvHCrGENa2o7I&#10;/wBFBwY/IhVfdmaJY8njltOBwAAAA4MBD29X5vSZjnHfihx2gTUtN7X2rmu0MijsPI94crNPY3Fo&#10;qqLNZT8oo8iVlin2yV0St2J1LxG0fQuwxtme5AW+MviP7fX2F7evX+qf9AQ0/AtUPT9caa/jV2sO&#10;N0YoXu2T7vpJHIzM5SmCjuWM/bRN2+JvLbMvH+4Yu3Qw+q1K8RsmtPRKySmWPJbitq3Rg4AAAAAH&#10;yr2ho8ppLjGcmpqrI8byKqsaLIMfva6Hb0l7SW8RdfbU1zVWCHGJUWUw44xIjvtqbcbUpC0qSoyM&#10;bWGn+rK7bn/zfPCH/uo6HL2fY+YAdcd+979p3jxx/wCPFbc02gNG6e0bT5FOj2eQVWntZ4XrOtvL&#10;KLHOLFsLmDhcKE1JfbaM223X0KWlJ+EjIvYCJtM75ewn/tf0fjBCv/8AUL98HZGyNsbB4J8UM6sM&#10;M0rriwssG3nnuJTXq7INuZ3XPqg5ZhEG9jGl+PjdS+hytlNxlI+cpKJPmregEwTpoxY404pRIKWl&#10;uckt6vH8eqbK/v7yfEqaWjpa+Va3Fza2L6YsCsq62Elx59991SW2WGkKWtRklKTUZdYXtxeqvT5d&#10;3PbVFHySp4j3+HVEyMiRF/fVzbW2sL1ZuEhaI8jDMyuId5Gc8K/EpMytaJJpUlSiWXhDRxOSkdr7&#10;ed+nS7v2CVa7p7ikrK4LDTz0pGC7X03lVqx5ZdUoRj0G/KxkrWXU0JhxHj9nQ+ijSSmiIy0ntagd&#10;k6u2TpvMbXXu3Nf5prDPKFxDdxhmf4zc4flFWpxPiaOdRZAzHktEtPy21rb8K09FJNSTIFkTE7mx&#10;Ptdd13kP2ytv1F9hV/bZXoa/vq5W5dDWE5T+L5hQm+hq2tsbjTFeVU5IzGI1V9tGJBm4htmYUiJ5&#10;kdSHF6RaFq7p3bOCb41TrrdOsbpvIte7Tw3Hs7w65bLy1TaDJqxu1rzkxzM1MSEIcJqTGc6OMvJW&#10;04SXEKIpZJjSdJekAhHS9Ul9FBl35b9MfdmSC3D41ZwXx/UX2+ghqShe7j30sz2zqjXHBbiJmM7F&#10;tK4VqHXOH702hjU52Fd7hyivwmFX5DgVFbRTJyPi8B5LkSc4wslWryXEGo65KSmzKmmPSeKUdbTu&#10;gt58hskPD9Dad2dubKUJZck0Or8GyTOrOHHfUpKJllGxuNJVGjkSFqVIkeBpKULUpRJQoyhdMxG9&#10;mve9mjuoY9UvXc/gjyKkQ4zRvLao8GlZPbGkmzcP3ehxtcue6syI/kNRlKM+iST4jIjaOPMp3tdW&#10;TYvk2FX9piuZ45e4lk9JJ9zusbyaosKC/qJZIJ04lpTWrbUmO54VJV5bzaVdDI+nToZncTE7mYXA&#10;Xn/yB7de96HdejMlmNRkTIEbYut5s+Q3hO2sPYleOfieXViCcbM1tqdKFYoZORBeV58ZSVkpK0Ob&#10;1i0aLZni7yM1zy44+al5JanmPy8C2/h9fllKiYTKbKpfdUuFe4zdIjqcaTPqLFmXV2CGnFtpkx3S&#10;QtaCJZyxzGk6PewQ6HtHZmEaY1vnm3NlX0TF9fa0xK/zjM8hm+YqPT41jNY5b285TTJKccUhhpZt&#10;stJU44vwttpUtSUmN6q17rPdz3/3M9vXcq5v77C+NmPX03957Q8KeqJRVNPHcKPW5Pm8aComrbIp&#10;TSCfkS5SnkRFOux4PlR/ETkS2UpwR8LXTpjQ+6ORmdQdaaF1Znu389ntOSmMV15i9vlNu3BZdQzJ&#10;tp0eqac91hMKcQcmdJNthlJkbriE+0HUzEbZbfsc9Nt3gchqY9s5xlpsdTKSlxmuyPdukYVsTC20&#10;uNuyIEXIH1M9fF0Nl80OpURkttJ9A0cebTveNbq7Evdf0NUWGQ5hw5z6/wAfrmVSX7PVFxhW5XPd&#10;m2/MflKoNXWdtbNtNfK81T0BHhSlSz/cy8RtExkpPa1KyYsmFJkxJsZ+LLhvuxpcWU0tiVGksOG0&#10;/HkMOklSHELI0qQoiMjIyPoZA7SwvT3d7nZmltv654Qcos8s8y477Ms6vAdQZVl092xt9G51ayG6&#10;zD6Ju/mmt88Usn1NVZwpDhs1jrkeRHVFhomIcmFOTHExxRvWFf2QZgBj1yq5P6i4baD2NyN3jf8A&#10;zBr3W1I5aT/dyYeur+0eWUWhxDF4MhxpMq1tZi2YMCOp1CFOuJU640ylx1BMRMzpCq+7lPdN5K9z&#10;LbEzL9rX8rHNV0ljK/eq0Tj9nOLAcAp/NcbhSnoSlJRZ3zrCiTZXsponn1GbbKI0NLMRmGylYpGk&#10;NduN4zkeZX9Xi2IY/eZVk95LRBpMcxqpnXl9cTnCM24VXUVbbkiQ6oiM0tstqUfT4PYYOtYje2KY&#10;12a+6ZldTGu6vgnyKYgy+imUX+CS8SsTQptLqVOU2VqhTUEaVEZGuOn29S+FKiJo58ynexJ3nxZ5&#10;J8ZLaPS8htDba0rYT1uN1adlYDkuIxLo2k+JxyhsrmMzGntp9vV2G64guh/K6kZETE1ttq389kLv&#10;eZTxkbseGXKbOZ1zxezvFrzFdW5blFgl5PHjLJ9XKbqYZ2UpKnU4pZPutxZTDz5MVbhtzGvIjFN8&#10;yYVZMevyqoxh/AX2Pg/r9BC6N21YQekG/Qm5M/rTPfmlxwTDPn3wlqAoa6O6R3C8F7afE3LuQOSw&#10;4uR5nMls4RprAJD7rBZ3tC6hPyaatmOR+jjVdDZjyLO1fSpKiix3G2le8ux0LOqV4p0VV3KTlhv/&#10;AJm7bvt28j9kXmxs8vFmhp+xe8ikxqoS4a4mNYZjsXwwqmsj9T8mFCZQ2azU65433XXXIbK1isaQ&#10;7nxd4BczOaUuVH4w8dNk7bhQZaYNnk9NUtVWB1NiokqRXW+xcodg0MOQaVk4mPKsUOmjxLJPgSoy&#10;E2rXe2XNemg7wLkZt9fHnEGHXGG3lQnd8aTOSw4pslqjOKYvVs+Ykz8Jmh1SOpexZl0UGjiMtJ7W&#10;CHJrtZdwfh5TScn5EcU9oYLiEAyKyziBEqtgYBU+Nwm2vnjPNay7inh+YoyS17zNb8avYjqfUNHU&#10;XrO6WDWP5Ff4jfVGUYpe3GM5Nj1jEuKHIses5tLeUdvXvplQLWnt61bUiNJYcSlxl9haVoURKQpJ&#10;kRkdb9krFT07XeYyznRi+QcVOTt+1c8mtT42nJsSz6Q3HhTN0augvsVM9+6bjpQ05kVG+9GTOebS&#10;lc+K+1KNtb8ewkLllyY+HbG5KHBUAAAAAAAAAAAAAAD/1p/AAAAAAAAAAAAACLt6kz/Ix/ziv+Yg&#10;8Z+8X+B/Zf3p9zf0RX+YP5C/rlF3HjJ9zgAAAAAAAAAAAAAAAAAnm9mD6NTjb/1w/n8ykec/R39n&#10;OW+yfut35lfpBvzvfV35L/oXpzaIPkz0yAAAAAAAAAAAAAAAAAHBiJ75FZBkFi1b313bMtrbZtLe&#10;zsWW3vCTqGps1chttzwGZeIiURH0M/b8Bj0ezW8zNfJ32mf05n/2v2hdJ5S/I9K5XkMkxa2DFjxz&#10;MbrTSlazMa7dJmO3anTdm196R23eODj7zr60tbYYS484t1ZMxd5ZNGjNJUv2khttCG0J+BKUkkiI&#10;iIh7U+7a029FclNt/wD1v3fLp/sfmO+kMxY8Pzw/WFcVYrEz0u0xWIiJm3RenWtbZvm1pm0zvmZm&#10;Z2y2dD5y9LgAAAAAAAAAAAAAAAAB4Lyp/Rg5H/kF3B+b2xGHqn4M5j61k/WS8m+5T/GX0l+Oul/d&#10;2BW0D10frqAAAAAAAAAAAAAAAAAG73sAfp1W35BtgfjFQj5p6D/Dk/Wr/q1fXH9KL+bXy/465L7n&#10;51NUHmSN8vzyAkAAAAAAAAAAAAAAAAAAAAAAAAAHB/0Pq+sArS+/l2Z814N7myzknpDEJltw22tk&#10;si8YdoIT0lrQOX5FN86dgGTsRkn7pSPzHVFjVgroyTa2611RSWmVy0tWPJrHDKOD1+H2dfi+19XX&#10;4/aIWsi9E8vOU3GGWuXx55Ebl0x57/vM2BrvYmUYxR2zvTp1vMcrJKK+enr0PwTIzqfERH06pIyI&#10;mtbb25zRvqhe6fqYosTNsu1JyHq45NNGztzWFbW2qYaEeX5bV7qR7GHlu9PaUiamSs1fKc8wvEQa&#10;q5w1ndsbmdF+sF1LZlCg8lOH2wMMdSllubkmlM8x/YkWW6pXR2W3iObsY05DbSR/2n54lq9hn4zM&#10;/CU6uJwz2S3LaL9QN2nN8Kiwq7lVj+sL6QSVO0W9KDJNSlAJZmlHvWX5RFRjRmZkfVLN24af7IiI&#10;09Sucd47G3HCM9wbZeOQMx1xmmKbAxG1SpdXlWE5FT5VjdklCvCtVfeUTz8V4kn7DNt0+gONJje7&#10;YAAOD+r7QCvU9VB3CbHcnJKk4LYBev8A71nG44GQ7RYiPuJg5TvbIaj3pmNLJszakM4zTS2orB+w&#10;25syzacT4mUGSWnDXSOJGl438fdl8q966v47aeqE3mx9tZXAxTG4bynWoEU30rlWd7cyGUOLYr6y&#10;E1JsrKQSF+TFYed8KiR0OFtpisaytZu232w+OXbS05WYHqbHq+72XaVMRvbO8rariIz3Zd4ZplTi&#10;fnfLcgUzT5EVZSR3fIjtpQpw5Es35b0sd7zedrY+XU/hBy+Jk2MY1mmPXOJZjj1HlmKZHWy6fIcZ&#10;yWpgX2P31RPZOPOqrmltG3Y0qM82pSHWH21IWkzSpJkfQBXMeoY7MePcC8uo+T3GimlQuLW2sjcx&#10;69wpDsqwa0hsyVHds4lPAlSjW99710yzIcq/Occ90kMvQ1uJbdgIUlpxX4vkyjy6M3XsXjjuHXG9&#10;tSXz+M7H1XltRmWJXDBveW3ZVMgnjg2DDS0e8QZjXmQ7CG4ry5EV11hwjbcWk4WzGsaLgPhryfwr&#10;mfxe0pydwBPu+PbewiuyJyqU97w/jWRsrXUZniEyQRJJx+nuI06sedSXhcWwa0dUKSZyxWjSdGSz&#10;rrTDTj77jbLLKFuvPOrS20002nxuOOOL6ElKSIzMzPoRfCCFTd3n+f8Abdw3nNsrZlbdSZulsAmy&#10;9V8fqonTKsja5xewcYPKo8ZPRPvGSTfeLt91ZG6Tb8eKpamojJJiWzHXhq6B2ru3ZnPcw5YYvobH&#10;5szGcCqoi833VsOPHQ995Gs6mYzHsnoBPpU05a2L7zFbUMLSsjkPE+6g4seSpCE3tw11Wo3FviXx&#10;74Y6opdMcb9Z49rbCKhpk5SKqI2u9yq2bYKO/k+b5I6RzLi0fJJE7OnPOOeEktINDLbbaJY5mZnW&#10;WRpghghz+7dnG7uL6YudVb1w+scv26yxTrbbNfWxf3w9UZI/HUUG+xa6SbT6o6HzbdnVDr/uc5KC&#10;RIbMybW2dVtNZ1hU3cl+PmweKW/ts8c9qQ2ImeagzS3w29VDUtyusvcHSdqsgp3XSStcGzhORrGA&#10;txKVqjvtKUhCjNJQ2RPFGqVV6Rjlpb47urf/AArvrN1eJbHwv9/bX0GQtaotbsDB5kLGMziVbbZ9&#10;EvXNNNhyZBrT4fBTIIlIV8l2YU5o2ap6xfGDOqWe9x9K/wA5/wAt9p9xoQiWzH4IbTvSK/SR7s/U&#10;g2R+fnWoQ5zeD2rFkSytNPf95A3XHbtTcoL/ABefJrMq2LS49pCjmRUqJxmPtnJI2K5iaZCEqNhf&#10;3uu3PkvF4VJd8vwLQs0qI7x14raKqLp8fX4S+wXQvsfF9f2dPs/HDZ8K0i7DHbR19wU4ca5z63xK&#10;EfJzkHhGPbC3BmVjFQ5kVFW5RFTkWManrXniNUGHTQ34zVlHYV0k2SZD7i3G0RUMSyZLcVvib0S/&#10;oArcH9Xt6AIzHqZe31qje3CfO+X1VitbU8iONELHr1rNaxliBaZpq2RkcaiyzCstkISRTY8CPNXc&#10;VinvE9GejLYjrbamSUPFuK0xbTvVunt6fYI+vQi+r4hDUtqeydsO92j2puD+VZI87ItY+loGFKff&#10;fOU8/A1jeztaUzzz6kpNSlQ6iOpRqIz6n0NSzI1qljv45bSgcIlfq+f0JuM360zP5pcjCV+DfKvd&#10;ENC6+1j/AAa69/AfE/uDHEsM75d4BAAAAAA1Y97j6KDnP+RC1+7MIHePxwqVxDYsWvSK/Rubs/Xf&#10;2R+YbWoQzZvH7EpwSpAAAAAEWv1bWIQLrtzaoytaGkW2F8tMEVEkqS4t1VXkOscvrLWta6LJCSde&#10;KFIUtSFH/c5JT08RmC3D41c/8ft+Ez+rof8AT+r2w1LRL01WWyMn7QHHKDKmNTHcMyXeGJEpLzz8&#10;qPHb3Te5DChzlPOL6KaYsW0soSSUpj+SlKehdTllzeNvi+r7YKlWr6gLuBWHObnpm9PjN8/P0Pxr&#10;nXWmtQwY8vzqWwn09gUTZWxIbTajZW5eW0Y0MS0f22tiVvX2oES2Y68NfjYQ9ungJt3uQcmcX466&#10;nWxSMSIknKNj7Ds4b86i1jripkNM3mWWcWMpC5Dpuvx4NdBQ6g5U2Qwyp1hlTsllCb2isaytK+DP&#10;b24vdvTVMDWHHTXtdRynYMFvN9kWjEax2Zs23ispS/d5vli0E+95jvjeYr2PKgRDWpEOKw2fhEsl&#10;rTadZZuEDl43vvj1pTlDrO/09v8A1riu1Nc5KwbVljWV1rU1hqQSDTGtqiYXhk19hGUfmQ7GC81J&#10;juETjLqFkSiJiZidYVfnep7W9v2weUDWKY5Jtcg48bdg2eZaGyu2WmRaNVlfNRGybXWSTEIbQ9a4&#10;+6/FJx9tBIkRJMKR8h515lmJa8d+OPhOxZzjs+DfcK0/kFleuVmn9z3Ndo/dcN53wVX3rZzYt1tB&#10;lk8nFEhv737lUG2ckkhTiYjUxlsukhZGgyV4qrWbp8XxH7Pj9vUSxqmPvXcSFcMu5FyM1jW1vzdg&#10;mW5Orc2rUNtrbhfeDtVxzJotdWktKTNipsV2NER+35UFReJXTxHEtmO3FWJds7DvKFXFPug8a8on&#10;2pVeG7SyF3j/AJ+p1ZsxJGP7f8GO0i7CR0Mmo8LIvmO0dcX0QkovVakoJSiQZI1otchLGAP5WtLa&#10;VLWpKEISalrWZJSlKS6qUpR+wiIvaZmAqFO6nyuTzV5/8meQcCwcscPyTYczHNavGtBsnq7X8dvB&#10;cAlR2GjNDXvlbXsWD6GzUnz5DqjWtS1LVEttK8NYhtN9LrxALkH3BnN55FVqmYFxGxF7YBuOoNcN&#10;7auYE/iusK6R4enRbKPni8YUSvkvVrRGSiUZBDjNbSunesn/AIRLKqqu+33BLXnzzv2DPo79Vjoj&#10;Q9neae0RAiyDdpZVJQ2fumWbDhkg/LccyezjrntyvAlxVeiujudfdU9Ilsx14asZe2h28drdy3k5&#10;j2gdcyE43j8aG5lm2dmTYLk+o1prquktx7K8eiIU2cufJedZg1FclxByJTqPMWzFbkyWEJvbhjVa&#10;ScLOAvFzgFrCv1hxt1nT4q2mDFYynO5saHY7M2NYMl43rrP80U0iVOdcdNbrcYjREjeLyocaOwlL&#10;SZZLWm06yzLIHLxDkLxs0Vyu1je6d5D6xxbauu8hYcbmUOTwPOXBkrZUy1c49bxzbm1VkwSjVFs6&#10;2QxKYV8pl5CvaCYmYnWFXR3ku2BkXa+5Rr17AnW2U6I2bXzc10Fnlu00VlZY5HlIjX+GZG/FQhhd&#10;zj0h5mPNWwlKX470Kd5Uf3z3ZmJa8d+OPhel+n+5x2nCzuIaujWdq5G1FyPsanQW1696QtqtaTmN&#10;u1E1/mLyVdWm3aW+XEdXLWg1NwHrBpKkFIWokIyV4q/EtPCEsjo+zv4NdhfgPln3BkAmN8KUEQ3L&#10;CL0g36E3Jn9aZ780uOCYZ8++EtMwUIgvqs+4XZan1FgfArWV/IrMu31XFsHd79a4TUyLpWstHqzG&#10;8RceIvEhvI7mJJXK8taVHGq1x3SUxNUlZdhpr8qUBarqbK9tK2kpIEy3uriwh1VTVV8Z6ZYWdnYy&#10;Ew4FfBiMEbjrzzq0ttNoT4lKUSSIzPocNM/Cs8uyz2UtTdu7VeKbQ2li1FmnNTMKFiyzjOLNiLcN&#10;al+d45POaz1kpSnmInuLa/dbW5iH59g+Txk8UH3eO3LJe82n4G/IFb+FpS4lTa0pWhaVIWlSSUlS&#10;VF0UlSVewyMuvUjAQj/UXdj7AsbwTLe4Lw/wmBhzmLuFccl9PYlVsQcYl4/KdJububDKWB4WoEiC&#10;8pteRwYsco7zC3LQ/IcjTVzG9oxZPqZQh4cyXXzYs+vlSIM6DIZlwpsN9yLLiS4zpPR5UWQwaVtu&#10;NrIlIWgyUkyIy9pCF61w7IXP6R3C+B2A7Iy6zanbr1pNf07vP2tIk2GbYrAjya/M1R0+E/Bf1MmB&#10;ZuuIbQyUxyZHa6lGV0ljvXhto29g4VY3qOvpnOZP2ePP+ipgwiWvD4GkQvjBYsf+wZ2S9c8StQ4J&#10;yu5G4PWZXy22TS1OZY3XZXVxbGNx2xmzaTZ47VY3Xz0KKPlL0dbMi4tFJKRDWr5ui+SlqW7NllyZ&#10;JtshJ0IFT8s+BBtYMyss4cSxrbGLIg2FfPjszIM6FLZOPLhzIkglNutOtqUhxtaTSpJmlRGRmQCB&#10;v6jnsn624+4o9z04iYXDwfXRX1fU8htSY3GVHxTEJ2UWia7HtoYXWNfuVbXSbB9irs6uMSIzD78N&#10;2Iy22uQSEtGK/wBTKHhUXFrj1vVX1FZTqa9pLCFcU1vWSnoNnVWtbJTNrrGvmxjS4y+w8hDjTrai&#10;UhSSUkyUXUQvW53al5ot8+eCWiuRM52KWd2tA7h+24MRCWWoG1sGkHj2YuoioSSWGrFxpu5iMJNR&#10;NxZjCDUpRGYlivXhto2KA5VR3f4+l95s/hzg/wCZ3HBEteHwNPzaFOKJCEqWtSiSlKCNS1Go+hJS&#10;kvhM/gIiBYse+xj2I9XcStYYNya5U6+ps45f5lX12W09BmFcxb03G+sm+GxpKOhpp5LjnliW/Jft&#10;rlxo3oL/AIoNcpptqTJsJ3MuTJNtkJOxAqYo81+Hmn+dfHLYfHPc+P1trR5hTzDxu/kQGpV3rnOm&#10;YTreK7GxGUo0ORrGrkOE6k23EpkMm9DkE7EkyGXTqtprbVT27JwO/wBWbEz3WOVstxso1xmmU4Hk&#10;kZo1qaj3+IXj+P3LDalkkzSmTHdSRmkj6F8BCG2Nsavoaj1XnW8toa/05rGikZNsHZ+X0GD4dRRf&#10;Y5Y3+R2TdZXMuPH8llkluEuRIc6NstJW64pLaFKITOkaytUu1Z2mNBdsbT1ZTYzU0ubcg8jqI57h&#10;31Oq2FZFkdrIQ2/YY1iUqUg36vGYzyEph1jKked5aJMzzZRmspY73m07W172/s/Y/q/CDhp571nb&#10;j153AOGmzmDxOud5C6jwvJM/0FnEOvjffWxkuL1zt6vXR2nyHXKvJEsuVkiI64bLb7zM0mzfitmD&#10;ulprZVJkfs6mX2/6pCGxYZekd3daZpwo3rpG1mOzEaP3qm3xxDvvKk1eK7axtu1bqYynOrRNFb1d&#10;1M8DZ9SckuKWXykmcs2aNLapYIKUeD1I/cFseGfB57Vuu752k3dy0k3esMZnwJBMW2M6zgwWnNvZ&#10;dXupPxtPe5zIlHGfbNLrLtmUphaHYyVEWYq8VviVlf1dPg9he329enwfW6fZENafx2IPT/a81ngW&#10;D8x+cOA1WdbjzOupcz1HpTM6w5mOabo5rSbShybN8asUk1NymS2pqQ1BnMKaqEmjxNfOZGcKdzNk&#10;yazw1S+UJShCUISlCEJJKEJSSUpSkuiUpSXsIiL4CBS/owET3v7di/VG7dQ7H5m8UcBqMB5Ga4qb&#10;bPtnYdh0BFVjm8sNpoblplk5OL1jfkIyyKyhyfHlw2kOWZpejykyZTsZ5oux5Jj5M7leghamzJSF&#10;GhSVEtKkn4VJUR+JKkqL4DI/gMhDSta+xZzjsOd/bw1Tn2ZXK7vcGrH5ujNyz5Lrj0+2zDAocZVR&#10;ldg++fjek3dDLqLac+SSQc1+U2j2Nn0ljvXhto3DA4V7nq+f03ONH6q8f87eSCJacG6US4unwf7X&#10;1fUfxAuTWvTv9i3XOz8CxvnvzPwmDm9Fkco7DjppLKoLU3EbSkr334T+0dl45YtKatGJj6f/AEBV&#10;yUnFUy2qdIblIkxCYncz5cn1MJyUWLGhRo8KHHYiQ4jDMaJFisojxo0ZhsmmI8dhoiShCEkSUISR&#10;EREREXQgUP0fV8f1/wBgBA19Up2vta6bPBufOgsLqMHqdgZmeueQuJ4rWxqvHXc4uoMm9xDakKlg&#10;NpZiSLT3SfAv3m/A0/L9wfNv3yXMffS0YrzPyZQ2EqUhSVJWaFoUlaVpUaVJUk+qFEovgPr0MjL4&#10;Ph+H2iF64o7eO8LPklwX4l7yvpbs/JtjaE1reZhOfJ3zJmbN4yxXZrKM30pUZOWrExRKMvlEZGRq&#10;IyUcsVo0tMMyQcolfq+f0JuM360zP5pcjCV+DfKvdENC6+1j/Brr38B8T+4McSwzvl3gEAAAAADX&#10;Z3ccykYH2xOd+QRHn48lfGDbeOR5EVPWQw9muKv4Y28yrxINCknYdSdSrxN/t0kakkRnePxwqH/Z&#10;+wXQvtH1+r/Z+MQ2Jz/o6sGZj4dzs2U4z4n7bJtD4NCkKcaV5LOO1eT39myy2jotPmqtIanFK6pV&#10;5aCT7UrCFGfs9qaoJZwAAAAAAAABwfX4v9wBWw+qj5AXW0O5g7ppc14sY4y6jwDEK+oJSziN5Rsi&#10;lZ27kt+SV9ekiXCt6SG8aD8BtwWC8JLJZqiWrDHydWBHZa4D1fcV546+0pmaJytQ4nT3G3t2FWyn&#10;YM6ZrrC5MWIrHo01g0uM/PNvPqqd55lxDzLEp59lRONJMIdXtNK6wtbcIwjDtbYjjuA6+xihwvCM&#10;QqYdBi+J4xVw6TH8fpa5omIVZU1VehtlhlpBESUNoIvt9RLG7SA+Xd0lNklPaY9kVRWX9BeV8upu&#10;qO6r4trT3FVYMKiz6y0rJyFsyI77SlNvMvIUhaTNKiMjMgFVz35+CeB8AO4Nlus9TQk0uodn4NjG&#10;9tZYsUxyeeH4/mVpZ43cYs3IfM3PdYd7SW6K1t1SnG4JxkLW6tJuriWzHbirrLsvpzthX+A93ni5&#10;HpX3EQdgI2nr3KYaXVMt2dBb6murVqO+pJH4ksWMGvnpQZdFLjoL2ftiQZY1pK00+v8AV+yJY3IC&#10;no7mn0kfcG/Xf5Yfn5vxEtmPwQw2oaO5ye7p8bx2snXeQZDa11JRU1ZGdmWVvc20xECsrK+GwSlu&#10;vvvOIaabQk1KUokkRmYO922VnV2auyDpTt7a1w/ae1sQxzYfNO/p4ttlueXMeHkELUU2wYUtWEai&#10;96bNEBURl04dhdsF73NcN8kvograjIlkyZJtOkbm/YFbrOZYbiOw8WvsHz7F8ezbC8qrJVLk2JZZ&#10;TV+RY1kNPNb8qZV3VJbNuxpUd1PyVsvNKSr4yAVYPfP7edD26edGS691xGkxtG7Vx6HuLTEKTKfn&#10;uY3jmQWcqqvMDdnyOrjhUttDmRoZvOOPnXqgrkOuvrccVEtmO/HXWd7Gfta71t+N/cP4e7aqZ8iv&#10;ap98YDj+SORlPk5IwXPrlvAc/gm3HJSnCfpbOc0TZIV1UZfJM+gQm8a1mFv2X9cxLEH8JfbAU0fM&#10;rkFc8q+VvITkTe2EifJ27tnM8wrVSiUlcDGJlw61hdE0hxKVpZrahuDXx0LLxJbZQSvlEZnEttI0&#10;rEJL3pZ+2lrnkDmGyecW8cSrs1xXR2XV2vdI4zfRmrDHXtvt1cfK8lza1qpBG3Ifx6BMqCqkPpca&#10;TJnLlEgpMKK43MKst5j5MJ/31GDO5AY48r+KWkeaWjsz4/b+xCHluB5lAca8akMtXuK3bbavmfMs&#10;Ot1oWuBbVzpk9ElNkZexTTyHY7jzLhMTNZ1hT4b41Pb6G3juXRuQy486/wBL7W2Jqe8mxUqRFmW+&#10;uswmYfZyoyF+0m3H4a1oIzMyIxEttZ1jVMm9HVsK/ca51apfkOPYtCc0ZsKqiKeUTVbf2iclxzIJ&#10;DTHQ0mqbGiViXV9SMvdUF0V1+ShTn7Pam7Ef+z8PxGJZ2uzutc0W+A3BLevImC7FPO6qgaw/UkGW&#10;hLzU/a2cyCx7DnVxVpNL7Vc465cy2FGknIsN9BKSoyMHVK8VtFRjb3FrkNva317ZTrm8u7CbcXNv&#10;Zynp1na2tnJVNsLKwmyTU48++8tbjrrijUtSlKMzMzENqYT6cTsn665B4w1z05d4VFzTWyMgnVPH&#10;fU2Sx0ScUzedjFguuyPZ+a1DhG3Y1cSxZdq6qskGbEiTHmuy2HGG43mzCjLf6mE86BAg1cGHWVkO&#10;JXVtdFjwK+vgRmYcGBChtFHiw4cSOlLbTTSEpQ22hJJSkiJJEREQM79RgIxvfx7JWueW2os85Xcc&#10;8JqsR5ba1o7jNMkgYtVx6+LyKxupYXa5BUZHX1zZe8ZU0wh56mtUoORLcIq6WbqHYr0FvW48k12S&#10;rfj+L+oXxCGpsU7RX0oHAj9ajTf44xghxk8EreASxta/eF3/AHPGLtl8xtxY3YSqjJqrUsnDsYuY&#10;BuJn0eT7cvoOoccvoDjRGaH4M29YlsuGXhQtslK+SRg6pHFaIVGhezr16l8ftL2/Y9v2/q+CG1Za&#10;enF7aOvuKnDvAOUeWYnBm8l+UOJRc8mZbaRUSbXCdP5QSLPXmC4u68kjhMT60od3bKaSh6RIkpYk&#10;LcahRSblky24radyR+Ctwf8At/W+ABoI9Qx2+tUcseCO494vYrWQ+QHFnXGR7awTY0RliHdu4Rgs&#10;dWV7EwPIJiEkudWSKhixkw4ryj92npaeYNBOSW5BZitNbad6sE+Av6JF7S+r6vaIa1p36dXYV7sT&#10;tC8VZGRPOyrDEGto68jzXpCn1yKLDdt3dVi7JJUkjbRDrCiV7bfVXyWEqIyJXgTLJljS8t3AKwAA&#10;AAAAAAAAAAAAAAAAAAAAAAAAAABXTerq+kj0n+pBrf8APzsoRLVh8HtRmdafwj6//DbFPu6wCyd0&#10;rr8SwgAAAADgwFT935MKbwDu583aJqN7omfsrH82NrrFV4nNla0o9ivSesP5H7su1N7ofyy8XRz9&#10;08QiWvF4HjfaSyyThnc84D3ERx9p2Zyu0nialR0R1uHGz3OoeCzG1JkkaSQtqxWl1RfKJBqNHy/C&#10;EJyeCVvKQljayO75zsj9vLgntre1bKjN7QtY7OstGQpDTMlMvbubxX4+PWK4khKmn2aWMzNyCVHd&#10;6JeZgOMdfG6kjO6V4raKle6u7bJLm2yLILSwvL++s591d3VtMfn2lxb2spU6ztLKfKNTj8iQ84t5&#10;51xRqWtSlK6qMzOGxMB9P32FMN5C4pj3OPmxiz15quxmrmaG0XbI8in2VGrpCo6tkbIjJV5r9F7y&#10;2tuqpleBFj5ZyZXm1q22Z0qMmT6mqeTRUVJi9NWY5jVNVY9j9JBjVlNRUVdEqKaorYbRMQ6+rrIC&#10;G2I7DSCShpppCUJSREkiIugM76pgNC/eR7JGku4hrHLNj61xXHdc8zcaqJlthOxaeJHpI20plfGU&#10;+jX+2URCQ1OasPCmPDu5CFTK93ylpdXDTIhvlmPJNZ0ncrCb2juMYu7jG8hrJ1LkGPWthRXtNZxn&#10;YVnU3FTKXAtKuwiPkS2n477bjLrS0kpK0mkyIy6CGvfthY0elw5z2fJDhbkfG3Pb1+32NxBuKbG6&#10;ORYSfOn2Oj8yYkS9cI818ycd+ZpMK1pCSkjTHhMVqDURuJISy5a6W172a/f34iK5e9snetLTVfzn&#10;sLScWPyL1uhttbsv531bEky8tr4LDPRbz8/FpF9Aix09TXIdYMkrUlKTOcduG0SqrOpH7Ph9nxf0&#10;SLofwf0BDZ26LHb0pvKBe4O39lGgLib7xkfFPaFnRV7KpBPyEa02w7Jz/EZEg1/uif8A0weTxGUq&#10;I0pZjNJQrok0IllzRpbXvSfQVADQx6j/AJXu8Yu2JtKhorX5uzrkxbVfHXGvJcV718w5hGkWu0Hz&#10;Zb6K8hzGIFrWuO9SS27NY6mZqShZZijW6r06n1I+pewvb7f2PZ7P6f1EIa1qB6fjh+jiJ2z9Lx7m&#10;pTW7H3409yI2Kp1gmpxSNiw2HcGqZXjLzWzg4wxTMuxln0alHKMkpU4shLHktxWeqd6Xni/29uA+&#10;0Nv4xMai7czN6Jp7R5ueWo4uyc4hSTayRLTnUlHRVcWzvG0KbWhx6I0w4XgdMyFK8VtFTrY2Nhb2&#10;E+2tp0yztbSbKsLKysZT82wsZ8185MybOmSVKceedcWpbrjilKWszUZmfUxDYmWen+7B+DbowrFe&#10;dHN/ESyfBL91FxoDQeQRlpx7MqeK6pEbZu0qt9CVTqmU6kl0lK4ZR5rKPepiZMGQyy7KjJk+pqnV&#10;1NVV0VZApaOtr6amqYceuqqiqhx66srK+G0TESDXwIiUNMstNpShtptJJSkiJJEXsBnfRAR7+9H2&#10;OtPc+9Y5jt/SuHY9r7mjjNZY5Hj+UUMGBSRN5SYERUheA7NbZ8mPJmWBIJisv5BlIiv+Sl95cLzG&#10;iLKZJrOnYrKLCtsKifOqbWDNq7WrmSq6zrbGM/CsK6whPKjTIM6FJSl1l5l1KkOsuJJSFkaVERkI&#10;a4+BZOemJ5yWPKHgnJ0bnNydrs7h/dVmuUvyZRSLGz07fwnbHUljLNavH/cSY1pjzRE34Sj1sZRr&#10;W44vwyy5a6W170ksFSF36xj+Dfgf+G+/fuDioiWjB2+xCE1p/CPr/wDDbFPu6wC6d0rr8Swvm3Fx&#10;V49UWl/eWESppaOunW9xaT3kRoNbV1sZUywsJshwyS20y0hbji1H0SkjM/YQCo47rHPLJe4nzR2l&#10;vybOsf3u2LKRg+i8dnG+0nF9OYzOeZxNn5veM/d5dl43rq0bLr0mzJCSUaEo6RLbSvDXR6j2b+2B&#10;kndA5Rta9mzLXGNE6zhV+Z7+zqqShNjW4zKmLjUmHY3IkNuMIusgfZejwVvpUhhhmbNNt/3T3d5C&#10;Ml+CPhWkmhOPmluL+sMe01oHW+Mas1tjDRpq8XxWvbhRlynUJTMuLaUfikT7GUaErm2M112TIX8t&#10;51avaJZJmZnWXsgIY48peJfHzmfqa80ryP1tRbGwe6acVHRYsExfYxa+EkxskwvJI3hm1NkwfTy5&#10;kJ5CzT4mnPMYccaWTEzWdYVWvdM7eGedtPlflehckkzsiwWxY+/TS2wZUZLJZzrK1nPRqiVOVHQh&#10;hNrAcZcr7hhpKUoktKcbSUZ6OpUS2UtFq6vZuyH3C7ft6848Byq4u3YWiNwWFRqnkBVvyXEVLWIX&#10;liUal2A+yaibTIxae8i0J/y1u+5e/wAVrw++LMIRkrxVWuQljase9x9FBzn/ACIWv3ZhA7x+OFSu&#10;IbGwrthcAM57kvLfCOOmKzZGO4wcaVmu3s9ZjIlFgOqsfksM5DeMsO9UOTZL0mJVVTSyNC5suP53&#10;hjk84hDm9uGuq1c4scSOPXC3U9NpbjdrSg1vhFShtyWmsjJdvsqtyaJqRk2bZJI8U23s3iIicmTn&#10;nFkgkMt+Ww200iWO1ptOsskAQxA5ncFOM3PfU9pqXkjripy6vehzk4vlzEeLC2Dri5lMG2zk2vct&#10;8tcivltLJDim+q40kkkzMjyYylsrOq2ms6wqoe4Vwj2J29uVuyuMmxXjt1YtLj3GEZk1FVCg7B1t&#10;f+OVh+ZQoxqWTRyGUqYmx0uOFGnMyovmOGwa1Q11txRq2N+nP5zW/ELuGYFr+4uHmNPcsptPozPq&#10;x6U43XR8vuLA2dO5j7uRk2cqFePoqzfdMktwrOco/b06Ic5a8Vde5aAl/REsiOn6pL6KDLvy36Y+&#10;7MkFuHxqzgi69f6nxn9gQ1N1HZA7WMnuc8npdVm52tXxp0nEqMu3pe1bzkGfdItJTrWIauo7Bvqu&#10;PMvnIstT0pHQ48CLNcbcRKKMlaHGS/BHwrQDT+m9VaA13jWptK4Bi+s9cYhAZrcexHEaqPU1MFhp&#10;skLfcbZLxvynjLzJc2StyRIdNTz7rjq1LOWSZmZ1l6X9X2wQ1qdyLtZ8ZO5Vqi3xLauK1VBtmvp5&#10;LOrd90lTETsPXlygjer0uT2/KctKVb3ybCjmOmw62pamTjTEsS2Tql5pOsKp7kPobY/F7eO0OPm3&#10;KlNLsXUmYWmH5NDaWt+G9Kr3PFEt6mS4lBvwLCMpifXyPARPRnmnSIiWQhsrMWjWEmn0o/Oe31dy&#10;fzLg9ldu65rrkhUWua67gypLhxqHdevqFdrZlXMK/cmivsbiSkTVmficeq65pHtMyNCrNXWNVhIJ&#10;Zmt/ux844Xb24M7i5CR3of74KYDOAaVrZqI77VruDNWnYOJLXClEbclmsSiVfToyv7bEgSEF8oyB&#10;1SvFbRUiZDkF5l2QXuV5RcWOQ5Nk1xZZBkd/cTH7C3vL26mrsra3tbGSpTj8mTIccekPuKNS1qUp&#10;R9T9sNqW36frsOY1yaoqXm9zPxpy00euykK0fpS0RIix9tyaaZ7u/sLPEINC1YyzKbdjV9V1I7R1&#10;px2SXzYhtuzlTkyafJhPjxnGMawugqMUw7HqPE8WoILFZQ41jVTAoqCkrIqPBGr6inq22o8ZhsvY&#10;20y2lCS+AiBmfcP7f2gGjLvA9lPQ/cU1dmGcYRh+N6+5lUdLMs9fbUpo0OgPYNtAikqJgu3XIyUN&#10;2cKclpEONZyyVKrVm26y97smREkFlMk1nbuVeuT41fYZkmQYflVTOx/KMUu7bGskobRlcWypb6in&#10;uVdzUWEZzobb8aQ06y82f7VaTL4hDXHwLET0r3OG23/w8zLi1nty7a5xxHuqevxB+c4apcvRudok&#10;ycMriefUbkg6SyhW1cRp+THgqrI/RKSR1lly10tr3pSZfV9sFSHp6wn9G/h1+W7PPxDbCV+DfKAx&#10;8avs/wBf4/2BDQkt+n77LVL3BMsuuR3JGvtU8U9VZEzQwMWjPyqh7eOw4TbNnNxdy0j+B9qgrY7r&#10;Krl+G428+483DjvNmmUtmYVZb8PyYWNWB4Dg+rsSo8B1th2MYBg+MQWqzHcQw2jrcbxqjgNe1ESq&#10;pahtmOw2RmZ+Ftsupmaj6mZmDK7LNhxLGJKr7CLGnQJ0Z+HOhTGGpMOZElNGxJiyoz5KQ424hSkL&#10;bWk0qSZkZGRgKub1CvAzDOCfP24galo42N6X35iEHdmBYzXMIj0+FWNvczaPO8Hp2WzJLUSLaQnZ&#10;8GK02hmLDnRojReFgRLXjtxVaLC6fGCxOZ9OZ2RtcW2uMU7gfLzA67N7nL3E3fGjVuXwo9litHjM&#10;V80wNxZRjsxCmp1hPdbU7jrEtCmI0Ym7JLbkmRDdhTuZ8uT6mE1pCUoQlCEpQhCUpShJElKEpLol&#10;KUl7CIi9hEQKHn22NT613nrrLdSbfwqg2HrfO6eTQ5ZiGTQW7Cot62UXtQ42ropp1pZJejSWFoej&#10;vIQ+w4262haRGzaqSe6Bw1XwG5yb44yRJU+zxPDchg3Ot7myI1TLbWubUsbLsMXLlEhtEiVEiTE1&#10;s99ttKFTI0jwpSXySiW2luKurPb00u7LXUfdl0tjseWqNj+98R2jpzLEeaaUPw5OFydhY2jyunRa&#10;zvseqUF1MjJKlGRn+1Uhxm8C0DISyvIt/brwjjfpLa2/NkzHYWC6gwLJtgZO7GQTs56sxmqcs3IF&#10;ZHMy82XKU2mNEZIyNx5xCC9qiBMRrOiny5Zcm9l8x+RO1+Se27N2fmm1ssnX8iMclyVBxulIyh4x&#10;hlIbpJNNfS1rcWrgpMuvksJNfiWpSjhtrHDGjbz2K+zHO7l+xrrZ+43L3GeIupLZmsyywpnfm682&#10;rnHu7Vi1rHGLX2qiMsx3WZd7ZNIU6yw6xHj+CRLRJiocZL8O7esoNN6T1Jx619Rap0hrrEtW66xp&#10;gmKbEcLpYlJURlGhKH5jzUVJKkS3/CS5UyQtx99fVbzi1majllmZmdZeoH9X1f1gQ149wztkcX+5&#10;HqmywTduH18HO4VZKa1ru+hrYrOytZXJoWqDKrbVBtLnVnmq8U6imuqhyU9T8LUlDEpg6raazrCq&#10;k5ZcY9mcNuRe1+NG3oLUTOtT5RIoJ8mGmQVXkFY6yizxrLqFyShDi664rX4lnBU42lfkPtk4hDhK&#10;QmGysxaNYSpvSW85rOg2btfgFm1687jGwKax3PpCJOk+NipzrGGW2NlYtToWZuF871Hk3JMI6NN/&#10;NUt4iJ2Ss3JhTmrGnFCeIX2eoM7QT6mf6ILfX4caJ/PDTgtw+NWAl+z8Hs6/7Ihqbe+zT2tcl7ov&#10;Jh/CrKytcQ0FquDW5fvnPKpltdpGpp8xcegwLF3X0rYRd5A4xKbivPoW1GjR5kw231xkRZCHGS/B&#10;HwrQfjxxr0PxQ1lS6e47auxTVGvKJppMeixevJhywmIjojO3eR3Eg3JttZvpbR71Z2cl+W+ZeJ55&#10;Z+0SyTMzOsvcj9hAhp17zfa+1p3F+LOcoi4fVI5PazxK7yXQGwoUBLWTqyGmirtka1srCKknpVPf&#10;m2qAuK95iI77zc5ls32SJZ3jtw21VS32CL4zLp8PwdepF/UENifP6QTfVtlHHzlfxxtZ3nwtQbMw&#10;XZmJsSZKVyGK3clFYVF7XVrC1eIokebiqZaybT4EvzlqMyU97ZZ80aTE96YWQKGLHOn9CPmN+qvy&#10;E/NJbgmN8KbEQ3LJD0oH0X+Q/rUbX/E7FRLLm8aTMCoAAAAAcH8X1fZAVk/qed+3W3e6fsDXj1hJ&#10;fxbjhr/WurMaheYtNe3Mu8UjbTyyxYidEkUhyffqhSHzT43Ew2U+JTTTPSJasMfI1eY+nu4G6256&#10;c+oeNbrp2Mm0/pPXV5u3MsOmrcTW53Npr+rxbEsOtiYUS1w3bG2ZsJrCv3KRGhvRXfkP9FITltNa&#10;awtFKanqMeqa2hoKuto6OmgxayopqeDGramqrYLJRoddW10JCGWGGW0pbaZaQlKEkSUkRERCWR9M&#10;BjTyy4i6D5saaybRvIfAqfNsOyGFKbgy5MSMWS4XdusG1Cy/Bb9aFP1drEUZLZlR1F4iJTL6XY7j&#10;rLhNbTWdYVEPKzQGQcVeSu8uOGTTW7S40rtDMdeOXTLCorGQQ8euXYVTksWM4alNs2UQmJzLajNS&#10;UOpSr5RGIbazxRqmJ+j+5E3M6j5c8VLiwdfpqCZhG9sDr3HiWUB6+J7Btkm024ZqS24cTGloQ2Xg&#10;JZurV0W71VMKM0bpTYPb9XwAoQ0vVfdwqywfC9fdvbWl6uFabSqoe1+QL9dI8EhOvoN0uPrrApDz&#10;Bn4U2lpBk2tgwo0OEzCg9SVHmKJRfhrr8qUFTG8dvcwyKhxLFqiwv8oyq6qscxygqYrs21u768nN&#10;1lPT1sJkjW9IkyHW2WWkpNS1qSREZn7YaN22VoL2aOy7qPtuaqoM6zugoM85k5lRw52xdkz4UG0L&#10;WzlnBJc3V2qZaidKHAhmtcefaR1JftXiU86pMX3WHGlkyXm06Rub1CBW/wA3WmnmnGX223mXm1tP&#10;NOoS40604nwONuIX1JSVEZkZGXQy+EBBf9Rh2QMA1fht9z/4e4VAwzG6mwYe5I6bxSvRCxiqiXEx&#10;EGLtvBKKESWa6O1JcbYvq2K0mOhLqJ7TbKG5prb1+LJ9TKGDT29rj1tV39DZTqa8o7GDcU1xWSno&#10;NlVWlbJRNr7KBNjKQ4zIYeQh1p1tSVJWlKkmRkIaFsr2beeJdwzgfqvdN7Ojyds4yT+qd6sMIjsG&#10;namFQ46LK7OJFShtlN5AkV9+hltCUNFNNhBdGhLHevDbRtMP4gcK2j1NncFteT3NGfxew28eXpLi&#10;DOn4fJgRZKyrsn3u82TGzMinsoUSXXKVRJxiKh9s1RnYtktlXgnLI4lqxV0rr3tGfEbi5s/mhyL1&#10;Xxo1BXpl5rtHJY9MzOktvLqcYpGUKn5RmeQrjka0V1PXtSbGYaEms22TQ0lbym21FlrRWNZWr/bz&#10;7a3Gntu6frNcaRxSvl5jMrIbOzt1XNVALZO1LpsyelTb64bJbseuQ+alV1Iw97rDR7EpcfU/Jflj&#10;tabTrLYIX2wcsfeTvFjQ/MXUeR6R5Ea6odjYDkUd5PulrFb+dcetFRlxomT4deIT71U20UnFHFsY&#10;TiHkdVJ8RoWtCiYmYnWFUd3OuB+V9uXmFsfjXfzpd9jlecXMNUZjNbYak5rqfJ3XlYlezW4yUNpm&#10;MmxJrLNLTaWinRJJMl5PgUcS2UtxRq2PemX5b2nHXuS4lqifbOxdb8sqKx1HlFe5INFcWbVkGTlO&#10;pr5UZKTN2YiyZeo4p+JJIRbyDPr16BDnLXWmvcs1SEsitv8AVffSg4/+qxqf8cMqES14fAwf7A/0&#10;vvCb8Oc4/M7kYQZvAtcRLIxa5v70d4y8POTvICI4w3baj0ZszN8cTJWyhiTltNicp/D4C1SCUj+6&#10;bT3SORGlXU1kRJUfyTJrvhTe2FjPtp861tJkiws7OXKsLGdNeckTJ0+a+qRLlypDpmpxx1xSluLU&#10;ZmZmZmIbvgWCXpfO2hrnW/G6m5/bKxOuv937rn5KnUFhewGpEjVuqaOzk4h7/jrMtJ+7WmQyo099&#10;+xbPxqrFRGmVNtvSiflmy3mZ4UtQvg/2ugKQwGpzvIdvbVvPrhjtmjvsVqnd1azwTLM+0LsFmuYP&#10;K8dzbGKd2+i4uxbtp886i/VHKstISjW0aXUSksqlxYy2zulprZU3+3qX2P2Pr/H+x8f+11ENiyl9&#10;Kns27z3tau4xbSH34el+SW2tZY6l/r4Y1LY0tBt5yOwZrWfgKdlc1fwJ6GoyJPQvEqWXNHy0k8FT&#10;SF6jr6GXmN/vuPH+lVgwdizF44VYwhrW1HZH+ig4MfkQqvuzNEseTxy2nA4AAAAcH9X+wAr2vV75&#10;fKm83+NWArcfOFjXFSHl8dtSWyjIlZxtzJqaYtlRH4zWpGPME4Si6ERI6GZmrpEtOGPkzKJgR9AX&#10;Ts2rrLUWDRtYao1jrWG2hqHrzXuF4NEaaU2ppuNiWNxqBhDamW2kGkkxyJJpaQXT4EJL5JSwzveh&#10;ggAAAAAAAAAYe9wTfE3jDwg5V77qJJw8i1lovYmQYhJJBuE1nJ469X4KpafCsvAdw/BJZmkyJJmZ&#10;l0IHVY1tEKdWTJkzZL82ZJflzZb7sqXLkuuSJMqRIcN1+RIfdM1LcWszUtSjMzP4T6/DDasPPTFd&#10;tDXmneL+N87djYhAuN/79TezNbW13EblStX6ajWD2PVScaZfSpEWfkZx5FnKsWVea5XPw4yDaQct&#10;D8s2W8zPDCVgClwZ9Pq+D9kBp073Pb51Zzo4QbglXOMVH7+Oktd5js/Ruw0RWmckpb7DqhzKJ2Fn&#10;aoNCl1OQsxHKybEkKXHQ461OS17zEYcQd0tNbKpj4vZ0+H6xe32e32H9X7HsENizL9LnsO9zftSY&#10;lRXLzr8fVW7Nwa8x5bz5vrTRP2MTYyGS8SSNCW5WQym22zUrwpSXQyT0QiWTLGl0igFaOl6pL6KD&#10;Lvy36Y+7MkFuHxqzgi69f6nxn9gQ1NyPZZ7Vt53QuSsrHchlW+N8c9PxqnJ975jTqTGtnoNq+8zj&#10;GvMWlvNPtN2165GleB91tSI8SPMkfKeaZZeQ4yX4I+FZ+aC476S4ua0otPcftZ4pqrXOOtJRX45i&#10;dYzAZkSjbS1JuLqb8qTYWMjwJVLsZ7z0mQv5bzq1GZiWSZmZ1l7MZdQQ0p97jtdaz7g/FPP76rw+&#10;tj8pdQ4de5jpLPauuiM5PdzMcgO3D+pb6e2gnptVeIQ7FjR3nPDEnOMzGjIkvNvneO3DZVc/1/6f&#10;X2n1L+r8H9QQ2LAz0h2+bXM+KfJjj5aTHprOjNwYxmuPE+Zq+a8d3fj8tPzNGPoREyVpi9rO6dTP&#10;zZTpmfQ0kUs2aPlapc4KUYf1W/IK21Z27cU1Fj9jIgTuR+7sbxbIkMKW177r3BKqXn95EU+gvYS7&#10;eLjyFt+IvMbU4k+qfEky3DGtte5XPY3j13l+RUOJ4xWSLnI8nuavHcfqISUql2t3dTkVtTWxELMi&#10;Nx991tpslKLqoyL2fFDVOzatzO2h28dQ9uDjLh2mtf0dO7n02nprbeOzGIpLvNn7K9wT892suzeS&#10;Uj5sivrfj0dcZk3Ei+EiJT7kl56WK9ptOrYaDkAQtPVcdvjV0PWGFdwXXONVWK7LY2FSav3mqniM&#10;10fYlFlVXLcxPNrxlnwoetqybBbrFyibN+TGmNpfWpEFgkpX4bTrwoL0WTJhSGJkKQ9EmRHmpMSV&#10;GdXHkxZLDhOsSGH2zJaFoWSVpUlRGSiIyP2CGjTZouf+NGf222OOPH/ad8hDd5srSWqs/um2lEpp&#10;u2zLBIGRWKG1JQ2RpJ6SsiMkJ9n9iXwFLDO97aYIV9vqvedFrsjkjhPBfErh1vAOPtRTZ9s+BGd8&#10;LNzuXO6MrOijT0JM0uJpMamxVxT6kaXbSYlaeraDKJacNdnEi9aC0hsHkrurV+gtVVJXew9tZpR4&#10;PisJaltxEWN3LTGVZWshKV+7wYTRuTbCSZGhiM068v5DajIttMVjWVrH21e1fxp7aWpanFNYYxVZ&#10;Dt+0p4aNsb6uauM5nmf3yo7arRmFOf8AMdqqFD6T+bqKK6TLSCSt85MxT8p6WO95vOstmf1fbBy8&#10;423p/Vu+cAyHVe5tf4ps7XeVQ1wr7EMzpYV7ST2lJMmnvdZqVeVIZUfmRpTJoeYcJLrLjbiUqImJ&#10;mJ1hWC98TtUye2PyWhRsC+eLbjJuuPbZNpK8t33LCwx5+reaTlmrb+0WklPy6ZcmO5EkOka5ECRG&#10;Wtx2SiV4Ylrx344+FpNP4i69enXof+2DtYQekG/Qm5M/rTPfmlxwTDPn3wlpmChXkerZ5A3Obc2d&#10;OceI9hIPDdG6Rg5O9Vq8bbBbE21eSZ15ONKVeFwvmWsx9DS1J6oUb5J6EpRnEtOGNK6tKfas4Rvd&#10;wbnHpbjfMkTa7B7mzm5bti3r3fd5tXqzCop3uXJr5HhX5Mue223UQHzbWlqXLZcWlTaFEELL24a6&#10;raPVWqdc6O13iWptR4bRa/1xgdLDx7EsQxuEmDU09VCb8DTTTZdVuOrPq7IkvLW8+6pbzzjjq1rV&#10;LFO3a9BAfmmw4lhDlQJ8WNOgToz8ObCmMNSYkyJKaNiRFlRnyUhxtxCjQttZGlSTMjIyMBWDeos4&#10;C644Lc62FaUpIuK6f5CYGxt3HMMrWfdqTBcnVfzMeznEscil1S1XFJjMWkOO34W4yJ3ubDbbEdpI&#10;iWvFabV29jGXse7IvNXd13hHe0Lzrb19uSu1vYtIdNDUqi2pUy9c3LMpHtJxCWLNTyUqIyJxCFl0&#10;WlKiQnJGtJWzZfH9kSxuQAAAAAAAAAAAAAB//9efwAAAAAAAAAAAAAi7epM/yMf84r/mIPGfvF/g&#10;f2X96fc39EV/mD+Qv65Rdx4yfc4AAAAAAAAAAAAAAAAAJ5vZg+jU42/9cP5/MpHnP0d/Zzlvsn7r&#10;d+ZX6Qb8731d+S/6F6c2iD5M9MgAAAAAAAAAAAAAAAAB8i/slU1JcW6WifVVVVjZJYUs2yeODDXK&#10;Jo3CI/D4vB08XQ+n1jFebJ5WK2TuiZ/SiZ/7G7pnJx1HqXL8hNuHz8uPHxaa8PHetddO3TXXTWNd&#10;FY/9cvs9Pr9ev1z+P4/hHo77H7RezWNv6P0/0SnGdkV5h3t5avbZeadXFy3abElCHELXHeVn86Sl&#10;l9KT6oWbbjbnhV0PwqSr4FEY9pPdfMf+jsEd18v7paf+1+Z76SjFkx/O165e9ZiMnK9MtWZiYi0f&#10;aOGutdd8Ratq6xs1rMb4ltrHkJ6GgAAAAAAAAAAAAAAAADwXlT+jByP/ACC7g/N7YjD1T8Gcx9ay&#10;frJeTfcp/jL6S/HXS/u7AraB66P11AAAAAAAAAAAAAAAAADd72AP06rb8g2wPxioR809B/hyfrV/&#10;1avrj+lF/Nr5f8dcl9z86mqDzJG+X55ASAAAAAAAAAAAAAAAAAAAAAAAAAAA+RkGP0OV0VxjGU0l&#10;RkuNZFWTqTIMev62Hc0d7TWkZUKzqLipsUOR5UWQytbT8d5tSHEKNKkmkzIBGM5oela4U79tbXM+&#10;NOZZRxDzG0kuTZWOU1UjZOmHZDpqek/N+CW02BY1RvOH0SiuvUQo6PksV6UpSgi2ua0bJ2o8m9vS&#10;vdzjV6p0vWDWleR1O0s1wWsA2Kxh2VOxCUZKVPo9tsUMJp4iI1mzFtpRGRpJC1LM0JjRbGas79jT&#10;PvXgVzU4zFMe3zxZ3prGpgJdVJybJNb5O1hfgYV4H3I+cw47tQ8hHQvEtmasiIyPr0UnqWRatt0s&#10;SD+IEhH06/1fjL7AD37j5ym5GcUMyYz/AI47o2FpzKG3GlyJmE5HOrYNwy0olog5LQmaq+2imZEa&#10;oVnFfYUZEamz6dQRNYtvTsezV6j6i5YZHifF3m6xjevOQeQyIOP6327SMNUet9xXTxFFhY5kVS4s&#10;2qDJZrhJTEKOr5usZCzjxm699UWHKlnvi4dtUsQgUuobCzal1rgOcbGyR5MbHsBxDJc1vpCnEtJY&#10;pcVpX720eU6v2JJLDDijUfsIi6mBG2dFMDt/aGVbu2vszcucy/fsz2vn2X7HyyWRn4H8hza/kZHb&#10;rZSf7Vvz5LhNp+BKeiS6ERdIb42Rol4ekP4rVuRbJ5L8yMiq25TmuKWh0drGXIYS+1GyDN0qyfZF&#10;pDW4n9xlxK2JTw0Otq8Zx7KS2fhSs/HMKM87oTvgZwAAYg8++MdJzI4a8i+N1zAjTntm6xyKuxZc&#10;ltpxFXsKqjfP+t75HnewlQL6JXSy9qepNmnxERmYOqzpaJU57zD8V96NJZdjSIzrjEhh9tbL7D7S&#10;zbeYeaX4VJWlRGlSVERkfsMuohtT/PSIchpmY8YOS3Gu2sVSndI7VxzYOLR5DiPMiYpuekkxpdXW&#10;tn0UuPHtsbnTHTIj8Ds/5SiJ1shLNmjS2ve3X96HkBN4z9r/AJh7Op571bkknVr+tcWmRHSZsYWQ&#10;7juYmqINnWOdSMpEH55XYIUn2pJg1/2JgrpHFaIVJ31vr+3r1/oe3r/R9ohtWN/pSuMFXqrt/wCS&#10;ci5le2nMeUu0b+YzbKaQl5ettQ2ErXuLVPX2q6NXbeTyjV4iJRSEF4fkeJUsuadbadyUKCoAAETr&#10;vK+np3L3EOYquTmh9paU1tAyPVuEY1n9ZsRWbtXl3nmIPzqZGRMqxiqsGVR1USKOCjzHEuEqKvqn&#10;w+EzLqZYrXSYeTdrT05/L/gHzp0hypyzfXHrKcQ1y5nkTK8ZxORsxd7eUua61uMGXGgNWlLCjLWy&#10;/YsS0E/JShKmUrMlmkkKQXyxaumiY8ClUsd7j6V/nP8AlvtPuNCES2Y/BDad6RX6SPdn6kGyPz86&#10;1CHObwe1YsiWVh/zc4OaG7genImieRVfk1lgELNKTPmI+J5HJxa0LIcfgTa2ucVZxUOKNomrCQS2&#10;vD0UZpPr8kHVbTWdYak0+lu7UCTJR4fu5REZGaFbnu/CsiPr4FeXHI+h/AfhMj/ZB1OW870iaOwx&#10;FYZjRmWo8aO02xHjsNoZYjsMoJtphlpsiSlCEkSUpSREREREQK3+wDg/Z0+r29AEe71HXNXS+hO3&#10;hurQ1rmOOzd6ci6OowHA9ZM2TUrJjpZ+TQp2W5rbVMNZyIddBqmJZx5khCWnpio0ZJqNxXhLMVZm&#10;2sdisdPr7Pq+L2iGta2dgT6IHhR+BOdfnjyMSx5PHLcQDhEr9Xz+hNxm/WmZ/NLkYSvwb5V7ohoX&#10;X2sf4Nde/gPif3BjiWGd8u8AgAAAAAase9x9FBzn/Iha/dmEDvH44VK4hsWLXpFfo3N2frv7I/MN&#10;rUIZs3j9iU4JUgAAAACN76qO4jVnassIUhD63ch5C6ep4SmUtqbaksN2t+tco1rSZI8mC8kjQSj8&#10;ZoLw+E1KSW4fGrTSIy+0f2ftCGpZvel/p36ztK6zmvOtuN5DtndtxFQjx+NhhnNnKBTT/iIi8Zuw&#10;XF/JMy8Kk+3r1IpZc3jbQe47v6Xxc4Icsd9VU5dbkWvdIZzNw2wbcJpcPP7ipVjWvnyc+EvDdzYB&#10;n09vT9r7egOKxraIU8SlqWpS1KUpalqWtS+pqWtR9VKUZ+0zM/h9vX4z9vww2xOqxy9KlxVotS8A&#10;bjknKqmiz3lPsTI5qbt1silo1lqi5l6+xaib8XU0NlcR8inKUnp5pSGjUSktNqEsuadbadyT+QKn&#10;IAAjs+p/4+1e4O1xmeyDisryjjTsbXW06KUSUJnKq8gyJnVOWVTMhRdSYXFv0WD7XiIlqhNGXVaE&#10;JMsxTpfRWZfH7f2CP2/B8fTr/XENa4x7fW8ZXJXg7xO3pZzHZ9/snQesr7LpbqjWt7OSxePX52Zu&#10;LNRrJNwxOSlxR+JRESjIjPoUsNtlphGu9XHxF++7SGheaeOV3mXGn8nf0zsmTGZ8T69f7DcXbYXa&#10;z3fB8mNV3sd+E2Rul+7XRESVdTNBbhnS2negUQ5kuulxZ9fKkQJ8KSxMgzYb7kaXDlx3SejSoshk&#10;0rbcbWkltuIMjSoiMjIyLpDSuKe3/wAlYXMHhZxq5JRZLcmZtPVON2uU+T5PkxdgVLB4zsqsa8jo&#10;nww8ghWcVJklPUmyM0IMzSUsVo0tMMwQctTfe95ZL4ddtLkhsWosUV+eZtjJaS1ksniYmFme2/Fi&#10;qrOqWr2e9VFS5a3zJGRkZwT6pMupA7x14rRCpw+x0M/i6dOpGZfs/s/7nwiGxZ8em24fHxb7auAZ&#10;lf1aYWxOVNm7yAyN55lBTWsPvoLVbqOqKR4ELVFPH2I1yy0vr5b1nJ8J9FCWTLbitp3M/u6dyGmc&#10;Vu3fy83nU2KqjI8T0zkdVhls24htyrz/AD9TWudf2LRr9ilMXdvAdSj4VmkkF7TIHNI4rRCoJ+Lp&#10;8XTr9fp+wfT+t9kQ2rJ70tfFuk0x25GN7PV7Kc65XZ9k2Y2tmtpkpyMG1zezdb4Ljy3GiJRx2n4d&#10;zaspUZn1sV/AXQillzTrbTuSVQVAAAjY+qd4+1u1e2ZM28iuadyXjNtnAM3h2iEJVPYxXPrhvU2T&#10;07RmfU48iVcU82QlCTPrCaWfRCFmHYtwz8vRWvsPvRX2ZMZ52PJjOtvx5DDi2X47zbhONPMvNGlS&#10;FpMiUlSehkZEZfAIalybwl3a5yR4fcYd9SXm37PbWidXZxfm0olIYym8w6JKyyD1T0LxR7I5UdXQ&#10;iLxIMSw28Uvadnfwa7C/AfLPuDIAjfClBENywi9IN+hNyZ/Wme/NLjgmGfPvhLUBQqTe9FyFl8me&#10;55zC2CqWuVTUO27vUmI9HidhpxPS5p1dUy60k+xDE/5qctCT0IzXKWpReNShEtmOOGsQzA9NNxZq&#10;OSPc5wbJsqrGrTEuM2G5ByClxJbba4MnLKCfCxbXCFk4lXV6JdW0W6jERpPxQPF4uiTSpDnN4Fnj&#10;9cSyuQAB8DKsYx/N8YyPC8tqYd/iuX0Nxi+TUVg151fdY/f17lTc1M5n2eNmTGecZdT19qVGQJjv&#10;U3vMfQE3ixys5D8c5y5UgtN7gzvAqywmINuRcY7R5A/Hxa/Uj29Csa33SagjL2JdLr0ENtZ1iJSQ&#10;vSOciLDDeX2+uNc6ctGMbu001ndXDcdNbX3/AGn75ooKYjCz6Nqfpby5ckLb9qyiskvxEhJoQqzR&#10;8nVYPEJZlWP6jr6ZzmT9njz/AKKmDCJa8PgY29nvjZXcsu5RxK0zf1zdtiM3ZsfOc4rpLTbtfZYX&#10;qiqk7PyOltEvJUj3eyj1Cq1wjLqr3gkJMlqSZIdXtw1mVuWJYgAAeM8itLY1yO0JuXQWYtIcxncm&#10;ss11vbLWjxqhx8vx9+lRZxjL5SH4i3kSo7iOim3W0LSZKSRgmNk6qYe9pbLG7q5x26iLg3NDaWFL&#10;bQnS/dYdnVy1wZ8V32+xTbqFIP8AZIxDdG3anM+jz3LPsNd80uPs6afzdimZas3DjFepa1F73ntL&#10;Z4Zm0ppB9UoJKcdoUqMvao1l9YSz542xPemigoVR3f4+l95s/hzg/wCZ3HBEteHwOt9j3jnXcoO6&#10;LxO17kEEp+JY7nUnb2WsOtpehP1GmqOVsiHXWbK0qS5FsLGugVj7ai6LRJNJ9CMzJCck8NdVsqJY&#10;wAAU9Hc0+kj7g367/LD8/N+Ilsx+CG4/0pWi6fZvchyLaF/Xomx+POhszzPGnnY7zzcLPMxt67W1&#10;U8avAbKVfNFpfKb8a/GS0pU2hRoUtpDnNPydFkQJZQAMBSrbnxqLhm4Nr4fA8pUHEtlZzjURTEYo&#10;bCotFlEqsjqZhpU4lpHgaLwtEtRI/a+IyLqcN0boTNvRtyZKo3cWhqkPqhx3uJMliKp1w4zEmW3s&#10;xqXIaYMzSlbqWWUuLIiNSW0EZmSUhCnP2e1NyPp8YlnVofqjeQM3bnc/yDWLU957G+NWrdea1r4S&#10;HvHXJyHKaZO18ps2G0maSkLO9h18pXw/3ChB/wBrES1YY+Rqwu7HnFah5f8Acz426yzOuatte43f&#10;Wu3tgVshDT8O0x/VNO9mEGjsYjxGl6HZ20esq5rRl7Y8l36wQ6yW4azK2OEsYAAP5WlK0qQtKVoW&#10;k0rQpJKSpKvYaVJP2GR/GRgKfbuacf6vi5z/AOW2iaCK3AxfBd2ZeWGVzZoUmtwXJ5ZZjg1aZtpQ&#10;k1R6iwhMqMkkXiQfQi+AoltpPFWJSO/R/b1k1W7eW/GqXNUquzfWOIbro4Lzxk1Ds9a5QWE5C5Bb&#10;M+nmTGMnrzkdPapMRsy9iFBCrPGyJTzy+39gSzq931fP6bnGj9VeP+dvJBEtODdKMPoHVc7eu9tK&#10;6Rq5C4lnuPbWudVV0ppCXXY0/YeYQ8RiSG2lmRKUhyYlSSM+hn06+wF0zpGq5ywfDMa1xheIa9wy&#10;rjUeH4Hi+P4ZilJDQlqHT43i9U1SUdXFaQREluPFYaZQkiIiSkiEsGuu12kAAaTvUTYnWZZ2feXK&#10;Z6Ee8Y5D1LltRKU15zkKyo94Y26pbCfEnop+MuTDUo+vRDyjIjPoQLMfjhVeK+H6/wAfX7JiGta2&#10;dgT6IHhR+BOdfnjyMSx5PHLcQDhEr9Xz+hNxm/WmZ/NLkYSvwb5V7ohoXX2sf4Nde/gPif3BjiWG&#10;d8u8AgAAAAAase9x9FBzn/Iha/dmEDvH44VLJf7v2Pr/AFfaENifH6PZ9hXHXmRFS80qSzunX0h2&#10;Ol1Cn2mJODPtx3nGiPxEhxTTqUKMiJRoURe1JiYZ8++ExEFAAAAAAAAAA4P/AGfiAaTOTvp/e3Zy&#10;73vsPkZuPG9rzdlbPsa21yqVj+0bOip3pdXQxMbiHBqWGFIZSUWEwSkpUfVRKV/ZAsjJasaQ934H&#10;dofhl24syzrPeNGOZxW5PsTGYOIZDYZlm83LvDQwLUrlMOtbltNkx5shDS3jT18flo+Dwgi17W3t&#10;nv8AXBwAPxWVjX1ECZaW06HWVlfGemWFjYymIUCDEjo82RLmTJKkttNtpI1LWtRJIiMzMiAVgHqP&#10;OX2q+YXchtrvTOQ0+aYFpPUOFaEhZ1jsxFjj2Y2+O5FeZ5k1nR2TKlNyY0WwySTVIlMGbLxxDdZU&#10;4ytDrkS14omKbXjXYH+l94TfhznH5ncjCDN4FriJZABT0dzT6SPuDfrv8sPz834iWzH4IbFPTV8d&#10;KjkD3U9W2mQRY1hScdsKzTkXKrpbTTrcm2xByDh+ESkE718LlfkOQVFoytPtJyMky6fCSHObwLQI&#10;hLK5AcH8X9UBCQ9Yzh9b7lwIz5om2bZMrkTiE5ZNrN2fXKZw65qyW+bnhQmI4Uw0pJozWcgzNZEh&#10;JHEtGDt9iFprFSm9la9WhRoWjOMUUhaTNKkrTfxzSpKi+Ay+Ej+IF07pXXYlhfNuaqJe1FpSWCVq&#10;g3FdNqpqWlm24qJYRlRJJNuF+1V4Fq6H8R+0BHkL0tvahIvZiW8Pg6e3c1wf9HrG9oLfNvDb3wu4&#10;V6J4D6UjaB471N5Ua/jZNf5epvJLyRkd1LvskW0dlMm28lKFufIYZabI0/JQ2lPxA4tabTrLLIHI&#10;A8l3dvbUHG/W+Sbd3nsPF9Y66xOBIsbrJsqs49dESiOyp1MGvZcM3ps180+XEgQ23ZMh00tMNOOK&#10;SgyYiZnSFO1yk28xyC5M8it9xa1ymi7v3vt7b8and6G7UsbL2BYZozWOGSll4mEzSaV0Wr2p/bH8&#10;IhtrHDWIlLM9HP8Awk87/wAB9B/d7KghTn7PanZiWdC89YXuewr9c8LuPUCb/wCjctzTaO48nr0m&#10;ZH75gFJW4XhElz2fKSpOSX6SLr8KPb7egL8EbZnuQY6Ols8ku6fHaWK5OuL+0gUtTCZ6G7NsrSWi&#10;DAitkr4VOOuIQnr8ZiGidm1c8cctL45xy0FpjQeJMtM47p3WOE64qza8R+9M4jj0elcsX3FpSpx6&#10;U4yuS+6svG444ta/lKMSwztnV7OCABwYCo67xXGyt4m9yzlrpvH4iYOJRtluZ7hcJllLEKuxHblN&#10;E2nRUlaSCIjj1jVwVW38Jl7saVGaiMziW2luKsS+L2ivpQOBH61Gm/xxjBCMnglbwCWNjFzA4j6c&#10;5xaIybjlvmFf2GtMuscatbiLjN6/jdwuXiV9HyWnVHtoyFrbSmVGaNwiT8pPVPxgmJms6w03fzW3&#10;tQf+6W8CP8s9z7C+AunSMCzzbpBGF4jQa/w/FMDxSCmsxbCcbosRxqtStxxNfQY3VtU9PBS46ZqU&#10;TMdltslKMzPp1M+oKpnWdXZgABpc77fNXS/Fnt48lsLzLMMc/fU5Caaz7R2r9ZfOTTuY5NL2vjsj&#10;A7nIItJGX7w3X00CdKspVg+lEZK2W4/mKkyI7Lx3jrNrbFVcfxfb+roIbFn96Zj6ILQv4cb2/PDc&#10;CWXN42/YFQAAAAAAAAAAAAAAAAAAAAAAAAAAAAArpvV1fSR6T/Ug1v8An52UIlqw+D2ozOtP4R9f&#10;/htin3dYBZO6V1+JYQAAAABwf2OoCrC9Ro+xI7zHMpcd5p9tL2gGFLZcQ6hL8Xi3hEWUyakdS8Tb&#10;qFtuJ+FKkmk+hkZFEteHwMLu2FGky+5N2/Gokd6S6jmxxZkqbjtOPOJjQt4UcyZIUhojMm2mm1uu&#10;qMuiUJUpRkkjMITk8Erg765/UfQSxoHHq/8AkG/a7g4m8Wa6e4iBhOvcq3rlMBlZnHm2uxMgVg2H&#10;KnF7SJ+vjY7cKaSXRRInqUsjS430iWjBGyZRaeG2g3+U3K/jtx0YekQ2dybhwLArafG/8pqsevch&#10;YjZPcs9Er+VDrvepX7U/7X8HQF1p0iZXHWHYjjWv8SxbA8LpYON4dhOOUeI4njtY0bFbQ4zjdY1T&#10;UNNXsmZ+BiLFZaYaT1PolJEJYfhdkAAABVy+pB4+Vugu6zuuVRQPmyg3vQ4dyDr4hI8LarLOoj1P&#10;nM9tf9l75ktTdTVn8S3lJ/sREteKdaPU/S670laq7peKa9cne70nIvVOztYTmHnGkQl2uPUf77mP&#10;yVm8pJE/5mOOw4xl1UpUo2kkZuhCM3gWYL7DMph+NJZakxpLTjEiO+2h5h9h5BtusvNOEaVJWkzS&#10;pKi6GXwl0EsqoD7nXE5/hJzu5I8c2oL8HF8O2FYWmtvNTJUiTqvNGm8y1utqXJMzkKYqJ0WHKeSt&#10;Re9MPoM/GhSUxLbS3FXVtK9Lxyg/eL7lFbqi4tEQsP5T69yTV0hmU55UAs7x5k8/19PWrxJ/ula6&#10;+fTRCMlEpdkaPD4lJUlDnLXWmvcsuCEsjgwFdV6r3lcjbfODAOM1DYe84zxV1y0rIGG1KJCNrbiZ&#10;h5dfoUaDNDhMUDGMtoUZeJp5UpvoXyiES1Ya6V172l3te8RpPOPndx045uw3ZWKZTnMa92Ytsn0N&#10;RdVYOwvMdiE7LYUjyFSqyE/XxHTWn+6pEdCeqlpSpDu9uGuq3yjx2IjDMaKy1GjR2m2I8dhtLTLD&#10;DKCbZZZZQRJSlKSJKUpIiIiIiLoQliQGPV7b/mZByO4v8ZYM1Z02stSXe3ruKy6RR3cm2tlLuM1z&#10;U5tP7Z+HAxnzWfF+0bnK8P8AbFCJacEbJlGs4Hcdk8teZfGjjjIU+3Ubb3FheL5U/FW63Mh4Kdsi&#10;xz6fDWyXXz49IxOfZ6GkvGhJGtBdVkhZfZWbdy4px+gpMUoaTF8aqa+hxzG6muoMfoqmKzBqqWkp&#10;4aK6qqayFHJLbMeOw22yy0hJJQhJJIiIiISxPrgAAAqvvUNceqrjz3WeRUPHYDVZjG3lYxvulhss&#10;EwhEzZtMibnD6SQlKDJ/J2Lx9Jtl0IlkkzNaVGIlsxTrSGVHpVd6Tta9zF3Uy5y00fIzSmwsPXVK&#10;cSmNIynAYre2KK28BqSan4tfT3cdrp4ujcp7qn4FoQ5zR8nVZMiWVC79Yx/BvwP/AA3379wcVES0&#10;YO32IQmtP4R9f/htin3dYBdO6V1+JYWlX1CHIix46dqjkfYUM46/KNvRKDj/AEL5KJBnH2raJqc4&#10;ZSr9sSl4u1ek2pHtSvwq9hJMyO8ca3hVbH09nT6/Tofw/D8fX6v6AhsWefpq+K9Zx27Y2ts6lVLM&#10;TP8AlBc3e78unqY/u9+gmTXMc1hXHMc+WuImhhRbJhr2IbdnyVILq4ta5ZMs6307kgAFYAAIwPqr&#10;+LEDbvACg5F11ahzNOKmyqS1fskMk5K/ex2xYRdf5fVNkgvH0O4cxmcpfi8LbcV0zLoo1JLcM6W0&#10;71cV8Zez6v8AY6+z4RDUtw+znyDmcnu2Vw72zbz/AJzyN3UsDAMsnuLUqZPyrT9nK1NfWtkS/aUi&#10;fIpVz3fYSVG/42yJpSBLFeOG0w+D3uPooOc/5ELX7swgTj8cKlkvq9nX6v6IhsWD3pION1fhXETe&#10;PJ2wgtJyjeW3PvFpZy0eN1Ou9R1LSWDjOrIvLKReW1wiQhszSv3Vg1mZoJKJZs06207ktUvq+0Cl&#10;yAf0QELX1gfH2tk4BxG5VQYTbNzS5jlfHzJ7FDPV2zrMnpXtj4JCkP8Ah9iYLtRka2UGr2nLdMiP&#10;ofQvwTtmEGimt7PH7arvaWa/W3FJZQrepsYiyRKg2ddJTMgzY6z69HGnUIWhRkftIhDRO3Yuf+O+&#10;1I+9eP8Aozd0RptiLuPTustqRmGi6NMx9hYVCy5lpsvEv5KUzCIvlq9nxn8IlhnZOjRp6pL6KDLv&#10;y36Y+7MkFmHxqzgvh+r+iIaln76azjdX6F7WmqMsdgNR8v5H5Dl28Mqk+AzkPQrG2XiWBx/PcIlG&#10;yVBVV8tDf7RDsl809fGpa5ZMs63b9wVgAYCvV9XHx8rcC5jaE5DVMJuEnkJp6zx7I1tM+D51zLSN&#10;vGrJNw+90IlunSXlBBMvEZpRFb9hEZdYlpwz8nRHC4e7rl8cOVnHLfUSQ5H/AHo9161zycbaiQUm&#10;kx3LIthkFa8ZqT1alwUSIryfEXVDii8RfCEb1tvDK5m/r/V8JCWFBa9YJyCmyc64h8VoE51mtpcU&#10;zDkDllWl79wsp2TW69c6/sH2CP2KhN1GTNNLP4pThfEIlowRsmUS7ito+byX5MaB49wJL0F7dO4d&#10;d6yds43lm9UQMwyqLR2l2gnyUj+4ozzsoyNKvYg/kq/amXTOkarkvAsGxTWOD4drfBKWHjeE4Bi9&#10;BheIY9XINuBR4zjFW1S0VTDQozMm48ZhppHUzPokupmftEsOuu12wAAcH/XAVg3qXuPtXojurbNu&#10;KOKxAp+QuA4DyDjwIyUIZYtMkRMwTMJXRJEfmT73HLSzfNRmZuyVmR9DIiiWrD4H2PTF70mai7q2&#10;ucMVOejUPIXXWz9R3TJuK9xXKh405tLGn5DHi6G6dhjjEOO6SFKQclSeqW3HDCDN4FnCX9L631vi&#10;EsqHp6wn9G/h1+W7PPxDbCV+DfKAx8aunw9fYX2/j/3RDQuEO2nxzqOJ3A3ivoeqisRpOH6exSbl&#10;S46SS3P2DmMP79djWqTLqZpk3ljYPNkozNKFJT1MkkJYrzxWmWcYOXB/V/WAQRvWKxYyNpcFZqY7&#10;CZkjAN5xX5aWmykvxoeRY07EjuvkXiU20p95TaDPok3FmREa1dYlowdvsREdKa6f2/uPU2pYsr3G&#10;TtHZmB66jzvk/wBxPZtlMXGmpfRz5P7mqUS/lez2e32dQXzsjVdC4diWO4BiOLYJiFVEocSwrHKP&#10;EsXo4DZMwabHcbrGqakqoTRexLUeMy0y2kvgSkiEsE7Z1djAcGArkfVsU0Cr7l2sJsNny5GR8NtY&#10;3Nqv2f3RYMbcz3Hm3unTr7IsCM37ep/J+H4iiWrD4Gsfsj/Sv8GPy31f3GmhDrJ4JW04ljRh/Vcc&#10;gZWr+3VjGm6ia7HtOSO7sVxu5joM20ycA11Df2PeGbpfCZXMPG2zb9hKQ4szPok0qdi3DHytVcJ1&#10;/Z9vTr8H2/s/V1ENS4X7cXFSi4VcJeO3HWorGK6zwrXVJKz11po0PW+0cmjlkuyrmW44XmLN65lT&#10;CZJ0zNphLLCejbSEplivPFaZZuA5AABA09X9x8raDcHEvk9UQDam7IwfOdOZrKYb8DC5WsrWJlGF&#10;SJXh+SqTJjZDaMeaZeM2oTaDPwtoIolowTsmEbjto70lcbOf3ELdLM75uhYhvnX7OTyvG210wTK7&#10;pGG7CY8x1SUJ86isLFnxLUSS8fVXsIwhbeNazC4RISxNBXqZ/ogt9fhxon88NOC3D41YCXwH/s/s&#10;CGpZyemW45U+kO1xrrPirSi5jyVzDN9v5VLeacTNdrYmQP6/wWF5rpEo4xVNOxPjoT8glzHnE9Td&#10;UpUsmWdb6JCAKwAAUznMvEI2vuX3KvAoUN6uh4RyR3liEWvktttSYMbGtn2lMxDkNMobQlbaWSQt&#10;KG0kRkZElJF0KJbo3QlYejn/AISed/4D6D+72VBCnP2e1OzEs7FfnT+hHzG/VX5CfmktwTG+FNiI&#10;blkh6UD6L/If1qNr/idiollzeNJmBUAAAAAOD+19gwFWT6jDX+QYH3euUsi6iutQM+LVewcVmra8&#10;pq2x+41JSVjsqMk1KM0sWUGxr1KPp1cjLMiIuhFEtmKdaQ8K7P8A3GZHbH5h02+bLGrHNda5NiN1&#10;q3cGKUz7DOQTcCyGxhXR22Le/ONxTs6yyrYE9hqSpCJDTb8M3o3vRyWkJvTjjRZM8Wu7B29uY1dV&#10;uaR5R6wm5NaNNKTrXNL2NrjaceSs/LfhfeDmxwbCUbDpk05JrmpMY1Gg233EONrXLLNLV2TDYkX1&#10;H9cHDkwGD2xu2j2+9v5xkmy9ocNuOuebAzCwO1yrMMn1bi1rkGQWZsojqsLaykxzcfeUhtBKcWZq&#10;V0IzMz9oOovaI0iXe9E8IeIPF/IrfLuO3G3TelsoyClPHLu+1xgtHitra0JzmbQ6idNqmm1uRzkR&#10;2XjaUZp8aEq6dUkCJta2+WUvwl9n/c6AhUSd3DkNYcou5By+21JnLn1L25cowXDF+aa46MB1XILW&#10;uEqiNEZoaS/XVUeW6hv5JvPOrM1LWpRxLbSvDWIbGfTA8WazkD3KKvZGUViLHFOLOvb3cjTcqP7x&#10;Xv7DlTY+Fa5jPe0vA/FkWMq9hr+J6sSf7Boc5baU071mERiWRyAAOo5/g2K7PwXMta51TxMhwrYO&#10;LX+FZdQzm0uw7nGsoqnaS8q5TavYbb8Z91pZfWMwNdNqmq5M6SuONfInefH2/kHNtdLbZz7WMmxN&#10;ryU26cMyeTQRrplsvgbmssNy2vb+0cSfToIbonWNUpL0hfIabjnJDkzxgsJ7hUW0tUVG3KCJIeUc&#10;ZrLtVZGzjtkxWxzIyS/OrMiU9IUXh8Tde2Suvlo6TCrNGyJTkuQW2a7Qeht27zuGUSarTOpNjbVs&#10;Yri1oRKha/w+ZlkmKamiNZeamIbZeBJqMz+SRn7AZ42ypicsyi+zfKMkzTKLF+4yfL764yfI7eUp&#10;KpNpfX9g5b29jIV7CNb8h5xxfxdVGZCG6NmxNO9IHxirpUzlXzFuqxL06qPHeOuvLJxs1IhKmMs7&#10;D2olk1maSeU396iUrSXjQ2p1HUkvKJUwz5rfUpw4KAAAR0++p2WNj903IuO2b6X2Bq3W2ZanpdhY&#10;pmVhskspQnJsZyGdV3GIw62Ri9fYL61ktm4WaHkpSZTTNJ9SMgWY7xTXXtad+M3pZub/AB85H6B3&#10;w3yO4yzD0tunV+1lwa2btJuwnta+zaDlj9fEcm4ypnxyERVMl56VNmaujiTSaiCFk5omNNE7MgZ1&#10;bf6r76UHH/1WNT/jhlQiWvD4GD/YH+l94TfhznH5ncjCDN4FriJZHinIzQWvuUukNkcfNqs28nXW&#10;1cecxfLo9DZqprd6oelNS3WoNohC1MLUppJeYlJmRGfTofQyJiZidYaPf5rd2oen/wBKO8PZ/wDj&#10;muf6Ze7f0gWeddva0fp3BuPWndY6L1lAk1mvtR4NjOvcPhTZarCe3QYrUtVFe7ZWDhEqRKdQ0Tsl&#10;9REbjqlLMiNXQFczMzrL1MEADXv3N+auoOEPEHdWzNkZnRUuTzNcZlR6qw2TYwE5NsHYtzRPVOKU&#10;WO0bxqflI9+eZcnvtsONxYqXpL5E02oHVIm1oiFQmf2/g+r2iG1YsekV+jc3Z+u/sj8w2tQhmzeP&#10;2JTglS0heo6+hl5jf77jx/pVYMHYsxeOFWMIa1tR2R/ooODH5EKr7szRLHk8ctpwOAAAAABXTerq&#10;+kj0n+pBrf8APzsoRLVh8HtRZC+H/c9h/EftBau8kKStCVoUlaFpStCkmSkqSouqVJUXwkZe0jEs&#10;D+gAAAAAAAAAB4Jyf436y5d6I2Hxy3JFuZus9oV1bV5XFx+3eorh2JU38TJYZQbaOlS2VFKhMGpS&#10;Un1SRp+MExMxOsNJv81u7UHX/wClHd/X63789z8f7Hu4LPOu3y6d1RhWiNTaz0nrevdqsA1JgeJ6&#10;3wyukynZ8uLjOF0TGO0rc6wf/dJMj3eO2ciS6ZuPOGpxZmtRmZXM6zrL0gEADWj3Z+ZeoOGfB7kB&#10;mGxstoazK8u1Vn2B6kwqXYRyyDYGx8vxaVj+M09NTJUcl+O3JfRJs5LTSkRYjbz7nyUdDOqRNrRE&#10;Kjk/i+Hr8fXp/VENqyO9KB9F/kP61G1/xOxUSy5vGkzAqR0vVJfRQZd+W/TH3Zkgtw+NWbl/RIQ1&#10;LQT01/HKp0P2r9QZSVfGjZjyMv8AMt4ZlMQTbr8lq0vHMSwWN74XyzZbx6prJBR/Yhl+RJ8KfEtx&#10;a5ZMs63b8QVgAApfOT+GQdccluQ2vKtthmswPeO2cMrmoyVIjNQcXz2wo4jcdC/lEhLbCSQR+0i6&#10;CG6N0Javo5n307C56RkvOpjPYbx9fdjk4smHXo93lrcd9xovkqW2l11KFGXVJLURexRhCnP2e1Ou&#10;Es7Xzz47ZfFruSVOtKTk5U5paQdT2OT2mIJw3MJeIusy8ujQolyc9yI2556TRXx/LSfTw9FGXXxG&#10;Dqt7U3MHdQem+7Y2kdsaz3PheH7aXmWpc/xDZeIlebYuLWnRlODX8fJ8detKs2UJlMNzIzLjkZxX&#10;gdIjQslIUpJnU5bTGkt85ArcgOD+IBEU9V9zN0/TcWcN4X0eW0d/u/PdqYjn+U4jWTWp0/BdcYXC&#10;sX0XGSlENZQpFhauQI9fFk+Bb7KJbqS8LJeN2LsNZ4tVfufX2fZPp7D+r2fAIaVyZwW/Qj4c/qr8&#10;e/zSVAlhnfLKc/i/YBCms5t7pm8jOYPJzek2aqeW0t57Ny+sdN3z24+OWeXSl4rVxHTNXWPCrCiQ&#10;43VSjJppBGozLqcTvbqxpWISGfSScfazYHNjdPIC4gFNa476aarMafUj5NTnO57R7Hodmh34lnQ1&#10;mRwyR/ZJkLP+xCFWadKxHesOyEswAANDfqQuNdXyB7WW5siTVom5nx1s8Y3vhkxEdC5UNjHrVFDs&#10;BpUlKFOpjKxqxtpDraDJCnWI63PY0SklmKdLwq7j+L6vjENawh9IN+hNyZ/Wme/NLjgmGfPvhLTM&#10;FDTdy+7E3ALnHvfJ+Ru+ce2hYbLy6uxqruJWM7Kssbp3ImJ0EfGqgo9THZWlsyixmiWZK+Urqr4w&#10;d1yWrGkO68GezDwd7d22L/dfHDGc/gZ9keAWmtJ1hmWf2eWw2MWub+syWyZg10ptttt9yVUQv7o6&#10;Gsm0rbSZJcWShbJa0aS2ug4AH+TzrbDTj7zjbLLLa3XXnVpbaZbbSa3HXHF9CSlKSM1KM+hEArW/&#10;U98ytRcqOceE4bpTK6XPcX456uc19kuZY7Mbs6Kfsm5yybeZXS0ttFNUeZHrI5VsZ2THcWj3v3tk&#10;j/cOpxLVhrMV1ntayO0V9KBwI/Wo03+OMYIdZPBK3gEsYAAAAAAAAAAAAAAP/9CfwAAAAAAAAAAA&#10;AAi7epM/yMf84r/mIPGfvF/gf2X96fc39EV/mD+Qv65Rdx4yfc4AAAAAAAAAAAAAAAAAJ5vZg+jU&#10;42/9cP5/MpHnP0d/Zzlvsn7rd+ZX6Qb8731d+S/6F6c2iD5M9MgAAAAAAAAAAAAAAAAB53t6e/V6&#10;o2dZxTSUqu15ms+Ma0+JBSIeNSZDJrT8ZeJJdS+MY+o3nH0/Peu+Md5j2Vl8s9A8ri57110Xks+v&#10;Bm5/k6W0nSeG/MY6zpPZOk7J7FaWf1uvw9T+EvhP4fg9g9JdNm39H6Ifsn13/o/2/o+BNg7EM2NK&#10;4FVrDDnjdrdtbHgzU+BxPkyVuw7FDfiWRErqzIZX1QZl8rp18RKIvZ33U2rb0nWK74y5In4/kz+p&#10;MPze/Sgcvmw/Olz5csaVzdL6fek6xOtYjLjmdkzp8vHeNJ0nZrppMTO5geSX13AAAAAAAAAAAAAA&#10;AAADwXlT+jByP/ILuD83tiMPVPwZzH1rJ+sl5N9yn+MvpL8ddL+7sCtoHro/XUAAAAAAAAAAAAAA&#10;AAAN3vYA/TqtvyDbA/GKhHzT0H+HJ+tX/Vq+uP6UX82vl/x1yX3PzqaoPMkb5fnkBIAAAAAAAAAA&#10;AAAAAAAAAAAAAAAAAAAADg/tgMFd7dsbt98ljmv7p4gaJy62sELbmZVFwWsxHOn23PhSrP8ACCrb&#10;suntNHhnkaTMzT06n1OovaN0tCvKb0k/ErPollccUdx7K4+5Qph5yBiubG3t/WDr7ZqdjQkKmrg5&#10;FCJ0zJp2Y7cT/LT4VpjOKSpLhZGa26dqHZz/AO2By47bebw8Z5FYOyWKZDKei4JuHCpEnINU56qO&#10;g3nY9JkbrEd2NOQhKluVVrFiTUoSbvu6o5oeXC+totGxr5YffivsyYrzsaTHebfjvx3FtPsPMrJx&#10;p5l1syUlaVESkqSfUjIuhg6WrPYj553nP3t+4Fnewrn573Zqe5sdJ7ks3lt+/wCQ5JiUGLPoM2mt&#10;dfGp25pJtbKmyPAltyw9+JoiS34Uyx5K8NtHv3d2ypeHdsDnncNvrjLkcXNu40h5tkn1krNcTkYY&#10;SEoP4PH7/wCA3C9qCPxl7UkBj8cKiPr7PrfsH8HQy9vt+r+sIbFk56U3E4OPdrmZcxfAcnO+S22c&#10;nsjSyptaZUGjoMLZbW4pa/H0YqWlEaUtkXi8Pg8RKWuWXN40lcFQAAODAU3fPTD4GvecvM3AapDT&#10;dXg/K/kVh9a2wlxDCIGM7fuKWGhlDylrJJNspJJLWo+nwqUfUxDdXbWJSK/SCZS5E5ocnsJKYlDO&#10;Q8YE5Suv8LhqlOYftahqWphLL5BEwV4tBkr2n5xdPYSghVnj5MN1vqxMrl452xMTp463SZz3lhqr&#10;E55IJnwLiQsCy/OkJkG6RqJHn0rKurZpV4iT1PweMjlXh8at5/Y9nxH7fh+39X+3DUtu+zFjcDFe&#10;1ZwSq65JJjyePWGZI4SWkMkc/Mm3MvtFGhHsMzlTnjUr4VH1UftMxLHk8ctnAOAAAAAAAVLHe4+l&#10;f5z/AJb7T7jQhEtmPwQ2nekV+kj3Z+pBsj8/OtQhzm8HtWLIllcH9X+0Aj4dxP1G3Czg1kORaowS&#10;NZ8p9941Kl1l9heuLyvqMAw29gueRLos62vJZmx2ZrLhKZkQqevs34zyHGJiIryPAC2uK1o13Iyu&#10;3/Vf9yDOZk5vWGJcedI0q3XPmz5nwa5zvKYsdbakNosbvOrOXXSXEGol+YzSR0maU9W+niJUarYw&#10;17WBWwu/t3ddk+9N3HNDOKONI85CImvsT1jrT3Rh3zkpjxbDAaOumH4EvqSh5yQp75LSlOqW02pL&#10;V15dO5hDsPnLzU217ynZ/LnkxsBiX56XoWYb02bf1pNP+d5kRmssbNyO0x0kvpSw00lpKHFoSlKF&#10;GkNU8Fe5je3Dvcget7BmLb3kiJHlX9/NaYm2b8eIqU23NuriSklmls332ydkvK6GtxJKUZrLqdPk&#10;H8Xt+v8AB8BfGYC1s7An0QPCj8Cc6/PHkYljyeOW4gHCJX6vn9CbjN+tMz+aXIwlfg3yr3RDQuvt&#10;Y/wa69/AfE/uDHEsM75d4BAAAAAA1Y97j6KDnP8AkQtfuzCB3j8cKlcQ2LFr0iv0bm7P139kfmG1&#10;qEM2bx+xKcEqQAAAABEf9XztCPScO+MOnkzUx7HYvI2dnpREOutyJ9LqrXFlS2La0NuJS5HblZXX&#10;OOIW2ovNJhRGk0l4i7DGttVfZ8P+78Xw+wy/oiGla/8AYd1rI1V2kOE+OS2FMybrWtzspZueUbr0&#10;fb2wLjada+tbRF1I4lwwTfi+UTZISftSJY8njljr6m3LJWOdondlTHU6hGd7B0dics2yZ6HFj7Rr&#10;s08LqnCNSUG5TtkZtGlRn0SZm2a0qOsPjVhRdPj/AKH7B+0/b9X9QQ1NrWge973QOLuoMJ0Lovk4&#10;eDan13BnV2G4oWl+PWS/M8OzuZOQTmfn3MMSsLKR5kyXIe8UuY6ovH4UmSCSlLVxOOkzrMPYf5x1&#10;3mv5ZCv+73xV/wABg1k8uncfzjrvNfyyFf8Ad74q/wCAwayeXTuP5x13mv5ZCv8Au98Vf8Bg1k8u&#10;nc8s3d3z+6byO1PnWj9y8ozzHV2yaN3HM2xf95Pjrj/z3SvvIkOwvnrFcQg2MfqttB+ZEltL9nQl&#10;dDMjakY6ROsQ1L9D6/CRdOnt+Mj+r6ugO1o76bXLXso7PvGWLJebfkYfc7uxJxxMlD73kxd35BcV&#10;7MltBF5Smos1hlDZ9TNtDa+vRZCWXN42zLm3xpo+YnErkDxmvvdG2NwazyLGKifOJxUWjzFMcrTA&#10;cncQ18pXzVeRq+ySkiPqbBF0MvYZxW3DOqnJyPHbvEMjvsSyatk02SYvdWePZBTzEoRLqryknOVl&#10;rWy0pMyJxh9pxpZEZl4i9hmIbYnZqn2+kc5RKzjjHvvideTFO2uiNiV+x8MQ+91UeA7fjOt2VVXs&#10;/wD3qvvambMfUX9naIISzZo0tr3pdgKUC/1dnLAsl29x14Y47bKcrNX41Y7w2VBjSTXEczXOzXjm&#10;AV9nF/aol1lPFsZbZmRn5Fyky6eIJaMNdnEjO8A+LdtzU5k8eeMtW3N912lsimrMtmQSc98ptd1P&#10;iyPZN9HUhCyJ2DQw7GU14yJJuIQhSkEfiKIW3tw11XD1FR1GMUlNjWP10Wooceqq+jpKmC0liFV1&#10;FTERArK6Gyj2IaYZbQ02gvgSkiEsSPT6pHMHca7UGX0rbrraNh7u0xh76UI8aHmoV1Iz4mn1eJPh&#10;QS6NCyV0V8pKS6e3xJLcPjVm/X9kvZ9fqfx/H9cQ1Ns+kO+Z3S+N+p8G0bpflCWF6t1tSpx7C8WR&#10;pLjpflS1CJLksop3WU4hOsZJm464s3Zct1wzUfVZhq4nHSZ1mHqn8467zX8shX/d74q/4DBrJ5dO&#10;4/nHXea/lkK/7vfFX/AYNZPLp3H8467zX8shX/d74q/4DBrJ5dO55Bvzvf8AdB5QagzbQ28+ThZz&#10;qfYsCHV5lii9K8eMcK4gwLaPew2Su8RxKvsY5ty4kd4lxJjS+qOhqNJqSpqRjpE6xDVGXw/XL4C+&#10;t16A7WoXp2cydzTs98RJEuX73Y47C25hs0uk0/dWsX3pk1ZRRPMmqX4vDVpgH+5LNtPXwIJBJ8tE&#10;smTxy287O/g12F+A+WfcGQDiN8KUEQ3LCL0g36E3Jn9aZ780uOCYZ8++EtQFCksy3JJ+ZZXk2X2q&#10;1qs8ryC5ySxUp1x9Rz72yds5alPOH4lmbjqjNSvaZ/D7TMQ3RuhNQ9HNhcdyXz42JIjtKlxovHXC&#10;6eX+4qebjzncyvMkjKI0+YlK1x6tRGSySs0H4iUaEmlCnP2e1OCISzuQAAAVdPqUsRjYt3f+R8yJ&#10;Dfhs5njukcuNK2224siQ/piioZ0yASEJ6odfr3VOqUajN/zj8Xt8KYlrw+B0v07uTy8X7w/D16Ml&#10;brN1ZbcxmfGQ+Ucn4l/obKICFOL8C+qWH1MyvB0Lxm0SfEnr4iQZvAtShLIqxvUdfTOcyfs8ef8A&#10;RUwYRLXh8DLL0nWJQ8j7nWXXEomzkYDxP2pltZ4yeNRTZme4hgqzaNtaSJXu11IIzcStPhM/k+Lw&#10;qShGbwLIYvq/2xLK5AAABTT82oMSs5mct62AwiLAruTm+4MKM11JqPEibUtY8Zhsj/sUISlJfsEQ&#10;hujdCSH6QOymtcyeUVOh7w10/jLHspUfy2T82bVbTpYsB7zVJNafLRMkp8KVElXj6qIzSk0oVZ90&#10;LBQvt/bEsyqP7/H0vvNn8OcH/M7jgiWvD4GavpSoMSX3R7B+Qw289WcY9tzoDiyPxRZbmRY5Wrfa&#10;/wDujYkPNH+wswgzeBZOCWQAAFPR3NPpI+4N+u/yw/PzfiJbMfghIt9Hv+kjzE/Ihgn4+LCHGfdC&#10;fUJZgAAUvXJv9JHkF+W7bH4/WAhujdCYV6Nj/wARv/NC/wC1AIU5+z2pvf1f7IlnVC/dsyyXmnc7&#10;58XE1Ty3ofLDd+JoU8TJL90wLPJmCwEpJhKU+BLFa2lszLxeEi8ZmvxGcS2Y/BDwvifzE5G8H9oS&#10;Nz8Xdi/vYbKk4rbYU/kv3o4Jmhrxi8mRZ9rWfM+xKy2ry812FFX5xRSdT4OiXEpUslHVqxaNJbJf&#10;5x13mv5ZB/a49cVS/wCYwauIxUjscfzjrvNfyyFf93vir/gMGsp8uncfzjrvNfyyFf8Ad74q/wCA&#10;wayeXTucl6jnvNn8HMg/t8e+Kh+z/kN9X7AaonFSexqx5H8jtzcttz5lyE5B5n++Dt/YH3vfffl3&#10;3vYpinzv96mKQcJoP/QGEQa2rY93q62FF/uaE34/L8xzxurW4s7iIrGkNz3phcuexvu36npmpTUd&#10;GwNXbvxGQ05L93XNZh6+k54UZhrqXnrJykQ8bXQ+iW1OdP3PqSHGbwLOYvgEsivd9Xz+m5xo/VXj&#10;/nbyQRLTg3S0vdmil+fu6hwQg+8+6+RyMwO683yfP8X3tzVZD7t4PGjp53uvk+Pqfg8Xj8KvD4TQ&#10;7yeCVuIJYwAAad+/39EDzX/AnBfzx44DvH44VSIhsWt3YE+iB4UfgTnX548jEseTxy3EA4RK/V8/&#10;oTcZv1pmfzS5GEr8G+Ve6IaF19rH+DXXv4D4n9wY4lhnfLvAIAAAAAGEPcuwWVsrt484MIgNOv2l&#10;9xT3w1TR2Gzedk3kTWtjY0cVLaG3VmTstllsybbUvoZ+AvH4Qd4/HCnqPr1Pp0Iz+39jp9X2uohs&#10;TW/R17Fix8o516lkyWinXNDonYtJDPwpfOLjdjk2NZRJT0QZrQSrWnQfVwiQfTwpM1qNKFGfslOX&#10;L/cEs7kAAAABwZdfq+H9gB4RuLlPxj47S6Kv5A8jdD6Ln5RGnTMahbi29r7WUvIolY62zZSqKNmt&#10;jCXLbjreaQ+uOS0tqWglGRqLqTETO6NXjH+s17bn/wA4Nwh/712h+n2//T4J4bdzN8HLxDkPyQ0d&#10;xQ1Zf7q5DbKxvVetcbSlM/I8kkrQUqc6049Do6GriIdm2dlJS057pWV0d+U+aVE0yvwn0JiJmdIR&#10;BuWXq9IdbcW+OcJ+M8PIa6G86xWbT5D21lDg2y2yNs5MfUuDPxpaIqlF5jDsjJ2XltmnzY0dfVKS&#10;6MP+8067A9Tb3c80J8qLcuu9WMveIjawDSeuJPloV7FtsSNjQsgeR7OpEsnfGXwpUSiIxGqzyqMI&#10;dgd4Tui7M88sn528koiJHi85jCdkXGsoriF/2xpUXWp1DXlqLqlTZIJJkZpMunsDV15dO5hLne5N&#10;v7RdXI2ZtXZOxH3Fk6t7Os5yjLXFukrxE447kEqQZq6+3r16/H16g60iNzok6qta1qtfsqyfXs3N&#10;eVrTvTYciI1a1apb1emyrlvpST8c5EeQwTzXVHmNuI6+JCiINunYH+l94TfhznH5ncjCFebwLXES&#10;yACno7mn0kfcG/Xf5Yfn5vxEtmPwQkK+j+p2H+V/LLIFOulJrOPFBTssJ8HkOMXmyYU2Q651I1eN&#10;Cq5okdD6dFK6kZ+Hohxn3QsAvq+roJZgAAQu/WMfwb8D/wAN9+/cHFREtGDt9iEJrT+EfX/4bYp9&#10;3WAXTuldfiWEAa9ufPdA4gdt7DomQ8jtgOM5XfQZE7CNP4XFYyXbOdtRzcbN+jxhT8dqNDNxpxk7&#10;a3lw68nUmycrzjS2o6rWbTsREuRPq8eSmST51fxe416m1Vj3mrai3+27PI9q5k/FQ4ZtT2YNA/jt&#10;XAecIk+OO83YIQRqSTiz8LhRqvjDXtlrJz31HXd+zkpDDXKGJg9dIU4aq/AtQaapjbJajNCGLqdQ&#10;y7NskEfhSaZ5GZe1XiV8omrryqMI8/7n/ca2h56c25x8qLOHJ8XvFRD3fsHH8ff8fs/dMdxydEgH&#10;0IzIusf2F1IunUw1dRSkbYhhzkOV5jndomfleS5NmV0+smm5uQXFrkVo+5IX0JtEizcdeUpZ9CIv&#10;EZmf7PQHUPiWNdYVFhOqbaDMq7WrmSa6zrLGK9CsK6wgvKizIM6HJSlxp5pxKm3WnEkpKiNKiIyM&#10;gEzb0c/8JPO/8B9B/d7KghRn7PanZH9v4xLOr7PV+2kx3mPxcpVuJOvgcZ5dpGa8tBKRMt9pXMSc&#10;4bpF4lEpuDGIkmfQvCZkRGpXWJacG6UbvhLBiWfMziRWz2ESoFjyc0JBmxneptSIkvalVHksOEX9&#10;itClJP8AYMwWzulcsCWEAAABW9+rIxSBjvc5w24h+D3jPOJerMrtPC0ptXv0PYWY4M35q1OLJw/d&#10;aWN0WlKC8PRPhM0mtcS1YfA1R9or6UDgR+tRpv8AHGMEOsnglbwCWM+sA0Tdx31A3Cvt8Xtzqxh6&#10;35GchaVT0a21Rq+xrI9Thdm0o0/Nu0NjTSeh08glJWh2BDi2Fiwrwe8QWW3EOGWVx2ttRddz+rL7&#10;hOb2E9rUWuuPmjsdW5J+a0t4vkOyc0iMun+4JsciyuwRVSXGSIvCtrHY5KV4jUhRGlKI1XRhr2tf&#10;+feoD7vOw0vNWvMzLKGG8p3y4mB4LqXXhxWXVGomI9lhuPwppkkjMkLdlLc+Dqsz+Bq6jFSOxhHn&#10;/PjnJtXz07J5i8oM3jPksl1+Sb42fZ1KUK/btxqeVaKitNn7T8ttok+0/YGqeCvcxlbj5Flc+wkN&#10;s3WSWiYdjd2j7bc24nlX1MNc62t57iSccJmNHbW9Ifc+S22lS1mSSMyOnxD+r9j2+0BZ/emY+iC0&#10;L+HG9vzw3AllzeNv2BUAAAAAAAAAAAAAAAAAAAAAAAAAAAAAK6b1dX0kek/1INb/AJ+dlCJasPg9&#10;qMzrT+EfX/4bYp93WAWTuldfiWEAAAAAcH9X2gFRh3htlx9t90LnLmUR5MmGjkNnWFw5KFMrakw9&#10;YTU6yiSWFx220qacbqEraV4TM0mRqW4ozcVEtmPwQ9V7C2tXdp927hdRpZ8xjHth3eyZjqkumzFZ&#10;1XgVtsOO88pkyNPik1rDLZqPwm44hKiMj6GgyTpSVr11+z9XsEsasN9Tjmb2Ud3bdFG7L95RrjXW&#10;jMMjs9Jv9wMztXV2w1ROspRoPxOXy3/7mIm/3T2l53mmcS14fA0uaE3vtXjJt3Cd76QyhvC9q64s&#10;ZNvhmUuY/jGUpprGZVyKV+UVDmUKxrZCvd5TyElKhuEgz8xJE4hCkncxExpLa9/OOu80Xw8yD9v1&#10;uPXFUvZ/yGDVz5VO4/nHXea/lkK/7vfFX/AYNZPLp3H8467zX8shX/d74q/4DBrJ5dO4/nHXeaP2&#10;fxyD6/q9cVT+D63/ALDBqicVJ7Gu7l5zb5O88NhUG1eVuymtp7AxjDIev6TIywbXODPxMPr7yfkc&#10;Klch62p6aM+hqbZz30OyGFukbyk+PwElJHdaxWNIe2dofL3sI7oPAq6YddZXN5TafxBSmUeYpTOw&#10;svj4DIaUXiT0QtuzUhauvsSZn0V+1NDnJ4JW7n1vb8J/a6CWNCD9XfxDIl8cOceM1ayNaZfHPa0u&#10;PHWaOjZzM51PaTPIT4SM+uRwX5L59T/uFjxH0bQSV+G2+qGjpvaWT6O25q/dGFP+65fqXYOHbIxd&#10;41rbbTfYRkMfJKrzVI9poN+MhLhdD6pMyPr1ENExrGi5k09tHFt36m1lubBpfv2GbYwDD9j4pLMy&#10;Nb+PZrQR8jqFukn9qvyJKCcSZdUqI0n7SEsE7J0fR2VsDGNTa6z7ambTvmzDNZ4VlOwMusuiFfN+&#10;MYbRv5FfTvC4pCT8mJGdc6KURez2mXwgaa7FNbyR3hk/JjkBujkHmReVku5tmZlse0hpfXJYqXMr&#10;vX7ePSQXXCJRxoDLjcOKXQujTSE9CIvZDdEaRomW+kT4gIg45yL5yZNVF75fTI3HnU8yQ0SHWaeq&#10;OLmm17KL4lH42pctWPQ2X0tp8K4ctolq8TiUzCjNb6lNa/2v90FCrq9Srk1hfd4jkxVzFdY+F47o&#10;PGakvGavDXytA41mLhdD9if7qtpJ9C9nt6/GIlrw+BqD4/b/ANt8W9wYVvvROVlg+2ddzLCww3K1&#10;Y/jGUlTTLWlk47PfKhzKFY1kg1w5kloilQnSQaicSSXEIWk7mImNJbW/5x13mi+HmR1+xx74q9Px&#10;GDVz5VO5x/OOu81/LIV/3e+Kv+AwayeXTuP5x13mv5ZCv+73xV/wGDWTy6dzkvUc95oz/TI/o8eu&#10;Kp/0vvGDUnFSY00a5eXHNHkrzr2VUbg5UbHb2hsajwut17W5GjCte4KpnEKe6sMgrKp2r1tVU8J5&#10;TUu1nOFJfjKkKJwm1Om020hs6rWKxpDKHspZbLwrus8FriEp1D03fOO4ks2SZNfumfQpWCT0n56V&#10;F4TYsnCX0LxeEz8JkvwmSHOTwStryEsaF56xj+Dfgf8Ahvv37g4qIlowdvsQhNafwj6//DbFPu6w&#10;C6d0rr8SwolHq+cqchcK+MuFJffQ1kXKAsldjoZZVHfPENVX1Yhb0g/3RKkfPR+BtJ+BXiUpXym2&#10;wlfg3yr4z+17faf7PT4fq6fbENC5b4WYpX4Hw64n4TUkRVmIca9GYzX+FBtkqHRawq6yOs0KUsyN&#10;SWiUfiWo+p+1Rn7RLDO+WTAIAABrt7uGHw847YPPelnJaUxC4qbozBBPEs0e+a8wmXn9covL9viK&#10;RWNGjr7PERdfZ1B3j8cKh77Z+z4y9h+z4BDYspfSp3llbdrM4E6Qb0XGOSO3qOmbPxdIlbIq6LJX&#10;Y6OpmXQ5ljKd9hF7Vn7OvUzllzeNsA73H0UHOf8AIha/dmEDnH44VLJfH9R/a6f0RDYtY/T94Yxg&#10;/aE4Z1zUREZ65xPPczmLI463Zj+bbeyDKWZcl6OReNRsS2W0ePqtDSW2lGfliWPJ45bkQcAAAjbe&#10;qooo1v2sHrB9fhdxbkZqC9hl5Ta/HJkQrnGFp8ayM0fuNk6fiR7fZ4f2qlAtw+NWqdT+sfXr8HT4&#10;RDUt4+0e+/J7YPAhyQ86+4nippdglvOLdWTEXCYkaKySl9TJLbSENoT8CUpJJERERFLHk8ctcfqk&#10;vooMu/Lfpj7syQdYfGrOEl16iGpci8DsNa15wf4c4Iyw3HTh/FvQOOONtm0sjkVGqqqFKdW6ylCX&#10;FuOoW446SS8a1KWZdVGJYZ3yyvBAAAIbHrD6KNI0lwlydav7sp9p7coo6PKbPxRsjxKosJavNMvE&#10;nourZLwl7Fdep+1KREtGDt9iBn8Ps+v9R/V0+11Beuv9cyH5evcDlSnnpEmRhuMPyJD7i3n333aN&#10;hx5551wzUpS1GZqUZmZmfU/aJYZ3yrYfVFZbLyTuyZ3TyFOqZwHTOlsSgE4TJITEmY0vOlpYNpJG&#10;aPPunjPzDUrxGr2+DwEUS1YfA0X6R3Vs3jntjBd46ayX7ztoa0vGskwrKPmbH8h+Zbphlcdqb8y5&#10;VEnV0johxZeXLiOt+3qaepEZHcxE7Jba/wCcc95ov8sgz+Pr/F74ql8f4DBq58unc4/nHXea/lkK&#10;/wC73xV/wGDWTy6dx/OOu81/LIV/3e+Kv+AwayeXTuc/zjrvNfyyD+3x74q/1fvGDWTy6dzXty/5&#10;z8pueeb4zsblftL99bM8PxVOE45c/eTrrBvm7GEW8m9RWFX63qKeK9/dUyQ75z7C3fl+HzPAlKUn&#10;UVrXdD0ntTZa/hHcv4FX7LyIyVctdDUEyQ7JREZYq8w2NX4jcPPyHCNKW0RJz6l+LoRpIyNSSPxE&#10;hzk8ErfchLGh5+sJ/Rv4dfluzz8Q2wlfg3ygbYrTt5DlOO0Dzzkdm8v6inekNJStxhqzsW4S3m0r&#10;9hqSSzUkj9hmQhfO6V2oXwCWFyAAIJnrGP4SeCH4D78+72KiJaMHb7EWPgx+mzw7/Wm4+fnaqAXT&#10;ulcniWEAAFdN6ur6SPSf6kGt/wA/OyhEtWHwe1qx7I/0r/Bj8t9X9xpoQ6yeCVtMf9H6vaYljQW/&#10;WLZk7Jzfghr1EsiYpsV35mUqC2U1HmPZNbYrSQJctRqKO54CqZKI/hT5jXifNRkl1AiWjB2oXcGZ&#10;IrpsOxiG2iVBlR5sVTrDElpD8V1L7KnIspK2nEkpJGpDiFIUXUlEZewF7dj/ADjnvNERf/ZkK+D+&#10;T1xVL/mMGqvyqdx/OOu81/LIV/3e+Kv+Awayny6dx/OOu81/LIV/3e+Kv+AwayeXTuP5x13mv5ZC&#10;v+73xV/wGDWTy6dzEPmB3R+dXPfFMSwjllu9va+NYLkMjKsUgq1bpnCH6i9mVq6iTLbtNbY7Ty3E&#10;OMOGhcd99bKjJKzbNaEKSdVrWvhYCNOOsONvMuONPsrQ6062tTbrbiFeNC23E9DSojLqRkfXr7S/&#10;YJXWursqPO9Z67zg/EZ5lguJZUZqZTHUZ5DQR7c/EwhSkoP92/aEoyT8BGfTqJYZ3tIfqZ/ogt9f&#10;hxon88NOCzD41YCXx/B9f+h+z9X9EQ1LdbtARY0Ttd8C2okdiM0vi/qeSpuOy2w2qRNxhmbMkKba&#10;IiNx55xx11Z+1a1KUozMzM5Y8njlseBwAACno7mn0kfcG/Xf5Yfn5vxEtmPwQkyejn/hJ53/AID6&#10;D+72VBCvP2e1OzEs7FfnT+hHzG/VX5CfmktwTG+FNiIblkh6UD6L/If1qNr/AInYqJZc3jSZgVAA&#10;AAAAf1fEAj/d9zs3I7mesMc2Tp6TT0HLPS1PY1uEu3LjFfS7VwmVLVaydW5HdO9Pc3WpS35mPznj&#10;OOxJfksyCbYmuSopZjvwTtVsW6dF7k46Z9b6u3trLNNT7Bo3FJscVzmhn0FmTPmKaZsISJqUolQ3&#10;jQpUadFW5HfR0cZdcQZKOGqJiY1h5Sn/AGPrGfT4+hGCWaGgO4rzq4t+4saE5Xbv15T1/lnFxKFn&#10;dvb4CjyuhNeZrvJVzaJ3wl8lPm16uiTMvgMw1czSs74bwePfqxef+tzhQN74DpXknSspQU6xkUsn&#10;UWwJq0GRGaL/AAYlULRKLxeIvvVV8roZGREaVNVc4a9iSdwh9Sl2+OWtjUYTsK4uOJm0bZxiJGo9&#10;0y6xGu7aydbJaotDuCuNNYhJK/c0Lv2albq/Chpta1pScq7YrVjXekIsutvtNvMuNvMvIS6060pK&#10;2nW3E+NDja0mZKSojIyURmRl7SBU+LlNwrHcYyPIEMFKXRUNvcoiqcNpMlVZXuTUsKdSSjSSzR4T&#10;UST6devQ/gBMb1JnOmyrKbLsp765U+wkvzZsl1XVyTKlOnIkyHFF7DUtajUfT6/UunxQ2xuhOT9H&#10;Rh0djEOeOfrhuqlWmS6Bw6NPcJpTCI9DWZXdTocJRIJwlKVZR1ySNRpUSWOhEaTM0Kc/Z7U1YhLO&#10;5AAHB/V1/qAKrv1E+HM4Z3huXseFCKFW5DN1DmMIkqi9JT2T6IxiyvpptxSLwG5aqnmZOJJaj+Wr&#10;xeIlqiWvD4HbfTV5JPo+8TxkrIalFHzLH9+43aETq2/FAi8f8my9tKkJ9iy96qox+FfsIyJXwpII&#10;M3gTrO+zlkjC+0jzfuI0hEVyZq2sxNTjkj3VKo2eZ9T4NLjpcIy8SnWrFbSWuv7qaib6H4uhyz4/&#10;HCp4+H2/D8X1/sl16/0uohsWXvpZsRaxrtS49cNwUxF5/vjcmXPvk4ws7J2FNg4GU1aWTNSTSikR&#10;G8LpEr9y6kXgNBnLLm8aRsCoAAAAAAFbd6r76UHH/wBVjU/44ZUIlrw+Bg/2B/pfeE34c5x+Z3Iw&#10;gzeBa4iWRwf+6A049x7vh8Le29Kk4NnF3b7b34UNqSxozVh18/IKdMuKUqulbDyGe43X4/HeSppx&#10;Lchx2etpxL7EB9nqsjuuO1tsIqm8vVvc4MzsZTOidJaE0jja3lrhqyKNlG3c2YZJzqy29kEyVTVK&#10;/kexwyx4jM/ak0l7A1XRhr2tdme+oa7vuwPNZlcu7bF4Cz/c4GA6007h3u/XwGomremx9uyV1Ugj&#10;6uzldOqiT0SpSTjV3GKkdjCHPu4nz62l5rewOafKfKYj3tVV2e+dnro0ftP7RQM2aYTfiNtBq8uO&#10;XiUlKldTLqGqYpWN0MW/Fl+e3zDPiyPNcnszJiO11s8kvrBTaFOkww3+7SHjSklK8KepkkjP4AdO&#10;tH/XP/Z9v+yAsWPSK/Rubs/Xf2R+YbWoQzZvH7EpwSpaQvUdfQy8xv8AfceP9KrBg7FmLxwqxhDW&#10;tqOyP9FBwY/IhVfdmaJY8njltOBwAAAA4MBAO9YNgj9fyb4g7OUx4Y2X6IzLA2pXkIT5z2udgKyC&#10;Qx7yReJflpyltXgNRkjx9SIvGZqiWjBOyYQ/SLr1+v8AF7en2QXrm3iLsKLtrilxm2lDeafjbG0B&#10;p3OGnGSJKDLKde112pPgIi8JpU+aVI6EaTI0mRGRkJYZ3yyHBAAAAAA4P6v90BhI53MO3Cy44y93&#10;A+EjTzK1tOtO8rNENuNONqNC23EKviMlJMjJRGXUjB1w27nr2n+VvFzkPZXNNoDknoLeVxjsGPZ5&#10;BVae3FrvZllRVsqR7rFsbmDhVjNdisOOkbbbr6UoUr5JGZ+wETExvjR74RGX+51/Z+EgQ0ydx3vo&#10;8KO3LOsdfZXd2e5OQcSGzI/eN1Y7Am29C5NjlKrv3yMplrKvx5Lza23ijvKesTZcakN17rDiHFFl&#10;cdrbUVrdPq3OdeYz5bWlNLcfNK4866pyF89QMs2xmsZsl9W2HsjsZ1TUukaehKMsdQZn1Unw/tQ1&#10;Wxhr2tdueeoT7vuwPMancwb3G4CiR5UDA9b6ewn3fp5Kl+C1x3H2LFXiWySz86Yvp4nEI8LTimzj&#10;V3GKkdjCfO+4jz52elbOf80+VOVQ1pSn5rtt+bQepkklKCPy6RFmmIg1eW2pw0MEalESldVF1DVP&#10;BXuYsqVlWcXS1qXkGYZFNaffWparK/uZTFdCXMlvrM/OfcQxGacdcV7SQ2hSldEJPodOun/S+L/b&#10;AWR3pQPov8h/Wo2v+J2KiWXN40mYFSOl6pL6KDLvy36Y+7MkFuHxqzhPx/D9r4fb7BDUuBe1vWQ6&#10;ntqdv+LBbU0y7wx4z2a0qcW74pl3pynubFwlOdT6LkSHVkkvYkjJJERERFLHfxyzvBwAACmw5z/p&#10;s8xP1puQf52rcQ3RuhKc9HP/AAk87/wH0H93sqCFOfs9qdmJZ3+Mh9iKw9JlPNRo0dpx+RIfcQyw&#10;wwyg3Hnn3XDJKUISRqUpR9CIjM/YQCMFzy9UhxA42XN1rvjDi8vl/sSnkyq6xyWiyFrEdG1M6Os4&#10;7vuWwPdZ8i/NpZeMjpoCoMhBF5VmXi8SS2uK1o1R6tp+qv7necy5P3iQ+Pel603DKE1iGspmUWrD&#10;CXkuo9+sdl2dzHfdNJG2txuCyg0mo0tIV4VFGqyMNO3awMz3vrd23ZHjLIucG1K/zPAavvDrsD1V&#10;+08nw+X+9dT0/h6+Qjr4OnXq516+a742rvy6dzCXPOY/LvaiVt7O5U8kNjIcSlDhZ5vHZ2XpcQkk&#10;ElLichtJBGRE22RdevTwJ+skiap4K9zwJutt5kGyuma+xl1tY/CatrVuJJfhQJNqbhQGrGcSTbac&#10;km095JOqI3DQvw9fCrodPmq+L2gLkzgt+hHw5/VX49/mkqBLDO+Xvme2EypwbNLWufVGsK3E8jsI&#10;MhKUKVHmQ6d6TGfSlwlJM0LSSiJRGR9PaRkBG+FJwR+wjMjM+nT+l7fh+r6whtjdCdx6OqhVH1dz&#10;qyn3NhCLjPtF0CbBJte8yVY3juS2K4bpF8vy2PnUlt+IiLq8vw+3xBCnP2e1M7Es4AAMXub2IQtg&#10;cMOW+C2LbDsLMOM298akpk+b5BN3WrrSv8xxUc0uJ8BuEsltKStJkSkKJREZExvhTWGXT6/7P2ft&#10;ewQ3LCD0g36E3Jn9aZ780uOCYZ8++EtQFDy7c+69T8d9a5RuHd+wMZ1jrPC4PzhkmY5bYtVtTAaW&#10;4mPFjIUvq5IlSnlIjwoUVtyRJfW2xHadecQ2omImZ0hEQ5f+rpwnG7u0xXhHx4XsmJDW9Hi7c3pZ&#10;WeK43YvtGaEyKbV2OGi2kQ3fYtt+fc10giLwrhoM+qS6MM/VNMexvU/92nN3ZDmM7M1Lp9Dq1qbj&#10;a50lhVmzFSpxtwmo6ttt5S4aSShTZG64s+ji+qjUTakRq78mjBnPe8t3T9j+P74Od3Iyv8zwkr7w&#10;s8m6rIjT5JJ8H72Cafw/2hHXwmXXq51/tr3jau/Lp3MJs83zvPaaVp2dujbOxkOJSl1Od7GzDMCc&#10;QkkElCyyCZIIyIm2yIj6/tE//akRHWkRueay6m0hQ6yym1thEgXTUl+nnyocliHbMQpaoEx6tlPJ&#10;Sh9DT6HGXFNKUSXEqQroojIBsF7RX0oHAj9ajTf44xghxk8EreASxgAAAAAAAAAAAAAA/9GfwAAA&#10;AAAAAAAAAAi7epM/yMf84r/mIPGfvF/gf2X96fc39EV/mD+Qv65Rdx4yfc4AAAAAAAAAAAAAAAAA&#10;J5vZg+jU42/9cP5/MpHnP0d/Zzlvsn7rd+ZX6Qb8731d+S/6F6c2iD5M9MgAAAAAAAAAAAAAAAAB&#10;4dydlSIPGzkJNiOqYlQ9H7YlRn0dPGzIj4FPdZdSZ/GlREZD+X1y1qdF5y9d9cGWY+OMdnkv3L4M&#10;XM++L0ny2esWpk6z0ytondNbc7giYn4JjZPxq3n7P9Aunw/Z/pD0t2aafo0fsI3+H4/Z+jt2pmnp&#10;/wCexM4RZVHaJwnKnkLndfKNaSSk33MLxm0SbR9TM0+VJbLqZEfi6l09nU/ZT3RXi3pfJXtrzGSJ&#10;9tMc/qTD87P0q3K5eX+cpyOe+mnMdB5LJXT/AHY5zqOLb3TxY7d+zSe3SN4Y8pPrSAAAAAAAAAAA&#10;AAAAAAHgvKn9GDkf+QXcH5vbEYeqfgzmPrWT9ZLyb7lP8ZfSX466X93YFbQPXR+uoAAAAAAAAAAA&#10;AAAAAAbvewB+nVbfkG2B+MVCPmnoP8OT9av+rV9cf0ov5tfL/jrkvufnU1QeZI3y/PICQAAAAAAA&#10;AAAAAAAAAAAAAAAABwf1e3oAjGd8Tvhche1zyA1JqTUOo9O7AodhadRsWxttkM5uuyiW55paYyuv&#10;r1Yxa17PkJZgsuGS21LJSz+V4TSRFuPHF41mWrjjf6rnlltnkRoTVmc8feNlFhOyt0atwDMLuiRs&#10;pi7p8WzLOYOOZBaU71vkTkREuPEkvPR1Sm1Mk4lJuJNHiIIdzhiI11Tuy+r4P6wM4AAAAAw9588T&#10;sN5ucRd48b8xp6+zXnmDXaMKnTmGHHsV2ZXV7k3XmYVj7ykeS/X2qYzpqJ1BONebHdV5DzqVHVbc&#10;NtVOb8JH8X1/h6fD1LqQhtTbfRz5jcHYc9NfuPKdx8ofH3MYcdSyJMC4U/l1JZPMJSRdTlse6E6Z&#10;n7Pd2/CRdVdUKM/Z7Uojur4dIzztqc7saiRWJsx/iruy1hRJDZuFInYzgc3J4TbCUkf7ubsNPuxm&#10;XQnvAZmRF1KVWPxwqC/6Xwn7OhfaI/6ntENiyD9J9n8LKe2flWIoWyix1lyc2TQyo6UeW+qFkGK4&#10;9mkCxc/dF+NDrlhJYbc8LfU2FJ8B+HzFyy5vGk4AqAAAAUz/ADPz2NtXmFyu2fCfRJh7H5K71z2J&#10;IaJtLT8bMNoWmQsPNJaNSSSpMglESVGXQ/YZl0EN1dlYhJe9H9iU2Zyw5ZZ4hhKq3G+PFBiMuSbH&#10;iU1OzbZMK4r2Ck/2BON0ElRo/s/AR/2AQqz+GIbd/Vt1M6x7amqpcRnzWKLmdrK1s1+JKfd4L2nN&#10;gUbb3RX7brJmR2+ifb8rr8BGJV4fGrlj6fW6l/Q+H4C6n/s/bENS237LeTxcu7VXBS1hk2TMTQGK&#10;Ywsm3jkJ97wlb2GWCjcNDfRRyIDpqR4fkGZo8S/D41Sx5PHLZ6DgAAAAAAFSx3uPpX+c/wCW+0+4&#10;0IRLZj8ENp3pFfpI92fqQbI/PzrUIc5vB7ViyJZUXb1M/c9y7iBonEOLGjMjlYzu3kzVXsvKctpp&#10;3ul/r/SFev5ltXqd9hSX4lhkk1btbBntfKajxLI2lNSfd3my3FWLTrPYrlfZ8P1/t/Y+Lof1+v2h&#10;DUklcEPTHc2uWuI0G0dw5DjnEbWWTxIdlQFn9FZ5Zty5ppqPNjXUfVFfIr/c2FoLqhq9uK6UojQ4&#10;iMbK0Om0VWyxWdN7fNrT0inBugRFe2lyC5M7GnsIb85nG5muNc49NdNg0PqernKS7nJQazJxpDVq&#10;lSTIiUtxPUjlXOa3Y2E6u9Ov2i9WvRpyOLTWwbaKolJs9o7I2dmbLpERdEScZk2zVI4XUuvy6wz9&#10;pl+1PoRzOW89rqPea496F4+dmfmxjeh9K6p0zQu4RgRSKnVuv8VwOBMUjcuOrJ6cxjEWKUhw1KUt&#10;br3iWpSlKUo1KUZjHMzeNVXmfT4unwn9n9gQ1rWzsCfRA8KPwJzr88eRiWPJ45biAcIlfq+f0JuM&#10;360zP5pcjCV+DfKvdENC6+1j/Brr38B8T+4McSwzvl3gEAAAAADVj3uPooOc/wCRC1+7MIHePxwq&#10;VxDYsWvSK/Rubs/Xf2R+YbWoQzZvH7EpwSpAAAAcH/WMBW3+qd5YQt69wWn0bjVo1YYlxM13Fwme&#10;Ud33mMW1s8fRmWwnGH0kSerML736qS0XiNuTBfSpfi6ttRLVhrpXXvR3dSazyjdG09b6fwmGuwzH&#10;aed4nrzF4TbTz6pF/mN6xj9U2bUdKlmnz5CDX4UmZERmQLZ2RquddU67otQ6v1vqfF0qRjOsMCw/&#10;XmOoUkkKRRYVj0fGqhKkEZkRlHjNkZEfs+ASwTtnVog9ULVzLDtMbDlRW0rYpNwaUs7FRuIQbMN3&#10;LPmZC0JWZGszkS2EeFJGfyvF06JMyLcPjVlJez4y+17fsGRH8f2RDUmYdsv023E3nHwa0FyozTf+&#10;+8dyrbNNlk28o8Hl62dxeqn4zsS4wl2FWnbUkuSRo+bCJ9D0hakveYk/D08JTootlmtphnf/ADQb&#10;hN/KZ5Tf8NqX/BwNEefPcfzQbhN/KZ5Tf8NqX/BwNDz57j+aDcJv5TPKb/htS/4OBoefPcfzQbhN&#10;/KZ5Tf8ADal/wcDQ8+e4/mg/CYv8pnlN/wAPqX4v2CxwNDz57m/Ht58Edd9ubjhWcadX5hmmcYpV&#10;5blWYM32eqolZA5OyyUiXNiuHjsSFG8ptTZE10YJXQz8RmCm1uKdWcYIVhnqUeIp8ZO5dn2cUlYu&#10;JgHKqni7+oH2mFphN5ldS3afbVWcoyJLkpd9Ffu30J9rbdpHI+viIziWvFbWunc6X6dLlB/Fo7pW&#10;kodpaN1uGchYt3xyy03nOjT0nYJNS9dNtoWpKPNcy2BQxyWr2padeJPtV0NBljWi0asbCBUV861t&#10;JkavrKyJKsbGfMeRHiQYMNlUqXLlSHTJLbbTaVLWtRkSUkZmJZFPD3B+UMvmdzU5I8mXnZblZtTZ&#10;13Y4czYG6U2BrilNGL6yqZaHehk5Ex+DWxnE+FJeNCuiU+whEttI4axCUJ6RXh+m2y7kNzkyeqJ2&#10;JiUJjj5qeZJYJxosivGYuYbTtYKnC/c5ESv+YoLbzftNqfLa6kRqJUwqzW+pTpyBnRs/VV0c227W&#10;R2EQkGxi/JDUN7Z+LzvEUGRXXeNNm15SFJ8XvNjH/tikJ8PX5Xi8KVFuHxq1jr8XT2l1IuhfAfxG&#10;XxiGpNM7dfppeIfM/hRx65P5RyD5C0OSbewp2/v6TE165bx2puYN/Nx+zr6pN1QvyvLZehrR1deW&#10;ZmRmSjSZGJ0UWyzW0wzT/mg3Cb+Uzym/4bUv+DgaI8+e4/mg3Cb+Uzym/wCG1L/g4Gh589x/NBuE&#10;38pnlN/w2pf8HA0PPnuP5oNwm/lM8pv+G1L/AIOBoefPcF6QbhMX+Uxym/4bUn9fHA0PPnuSCOAv&#10;CnAu3xxkw7i5rTK8vzXEMLt8wuIGQ50qmXkkt/M8olZVPamHQRYcXwtPSltteCOk/ASfEaldTMpt&#10;PFOrJTZ38GuwvwHyz7gyAI3wpQRDcsIvSDfoTcmf1pnvzS44Jhnz74S1AUKT/Y+GT9c7Dz3X1o2+&#10;zZ4JmeU4ZYtSUpRIanYvdv0k1uQhv2EtLjCiWSfj6kQhujdCZB6OnP4kTMud+rZEtZz7/GdB59Tw&#10;VvmTaImIWuVY7kstqMZGXiWu8qkOOEov2qCMj9nRCnP2SnQCWcAAHBgKsn1GWb1ub94DlYupU07D&#10;xUtRYQuS08l4pFljmlceYvEuEj2IXHnrkxFI6mZGz1PoozSmJa8Pgf16cvCZeZ94LiktpmW5X4ej&#10;cWa3L8PoSoUSn0fkcatefWpDiSZcs5ECM74iLqTvhSpK1JMIM3gWmhfV/uiWRVj+o6+mc5k/Z48/&#10;6KmDCJa8PgZ0+kXuIUPuIbwp5DNciXccOc2dr50g2UWPmVe5cFdkVNcpzopSX2nFSX2kH1MoqVmX&#10;RvqlCM3gWKHwiWUAAHB/V7OoCmL5X5XXZ7yl5K5zTmlVTmW/tyZXVmlZukuuyLYljbwTQ4aUGovL&#10;eT8o0JM/hMiP2FDdG6ErD0eOCPz9xc2tne7l7ri2tNRYGmYqO14vOzvKLfIDjMSVuEsiNOOEt1Db&#10;a0n+5m4tsybJyYU552RCeIQM6qP7/H0vvNn8OcH/ADO44Ilrw+BnB6UH6UHIP1WNsfjhioQZvAsk&#10;RLIAACno7mn0kfcG/Xf5Yfn5vxEtmPwQkW+j3/SR5ifkQwT8fFhDjPuhPqEswAAKXrk3+kjyC/Ld&#10;tj8frAQ3RuhMK9Gx/wCI3/mhf9qAQpz9ntTexLOp+u6TVTqbuV9wCJYs+RIe5ncmLVtHiSrxQb3c&#10;dxeVj3VJn08yNJac6fCXi6H7SMRLZj8EPcuzLwF1V3IuYb3G/b2eZpr3HV6lzbPK63wF3Hmshm3+&#10;LWNY1HqWvvlhzo6mlRpct91KWPH0a6koiJXVBktNa6wlf/zQfhKZfpMcpi+H/wCj6l/wcE6KvPnu&#10;P5oNwm/lM8pv+G1L/g4Gh589x/NBuE38pnlN/wANqX/BwNDz57j+aDcJv5TPKb/htS/4OBoefPcf&#10;zQbhN/KZ5Tf8NqX/AAcDQ8+e5lpwY9OJxc4F8p9XcsNc7z37mGZap+/b5mxzNXddqxix+/nXVvra&#10;w+cyo6SJK/cYtw++x5UhH7qhvxeJHiSZzbLNo0SIAVK9z1fP6bnGj9VeP+dvJBEtODdLT32R/pX+&#10;DH5b6v7jTQh3k8EracSxgAA079/v6IHmv+BOC/njxwHePxwqkRDYtbuwJ9EDwo/AnOvzx5GJY8nj&#10;luIBwiV+r5/Qm4zfrTM/mlyMJX4N8q90Q0Lr7WP8GuvfwHxP7gxxLDO+XeAQAAAAAPn21VXXtVZU&#10;lvEan1NxXzaqzgvkZsTa+wjKiTYjxJMjNDjS1IV7S9hgKYrk1pW544cit5aByBLpW2mtsZ9raS86&#10;haPf0Yfk0mkiWrHmERqZmMstyo7hF0W04haepKIzhujdDbV6cbk5B4190vT0O/sU1mJ8hqbIeON7&#10;JdfQ0wmzz5yLa68aUh00oUuTlNXSQU9VEZFIUafEfyFIcZY1otGiLp/sewSyOQAAAAHB/sfCArLP&#10;U58nq/kB3NMmwPHLNFjivGDAca0i25GUS4L2bokSc22I82ZkSvPiz7VNHLI/YTtaZJLoXjXEteKu&#10;lNe9qp7d+h5XJvnPxQ0WxFdlwtgb017ByVDDanXo+DVd81kOwbFtsv2xxKOHYSuhmRfufylJT1US&#10;HV54azK4gmTIldDlWFhLjwYECM/MmzZj7cWJDhxWjelS5cl40obbbQlS1uLMkpIjMzIi6iWJVCd4&#10;/ua5x3KeVmS5ai2sIvHzWdndYhx4wbznWa6uxBid7vIzqygEfgO6yNTKJ019RGtpn3aCSlNRG1CJ&#10;bKU4I0YTcUuIXIjmztqr0pxq1tc7IzqewdjOZg+7waHFqBmQ3Hm5RmWSWKm4VXWsLdaQuTKeQSnF&#10;tsMpcfdZaWdWtFY1lLS4+ej7tZNdXWvKnl/FqbJ1DKrPCNC4M5bsRVG4S3m42ys+di+YrwdUEZ4u&#10;SSWfiI1pT4VTopnP3Q2ba59Kh2u8NVFdyx/kbt11pKTlM5xtetpYEp3wdHPA1rClx99tvxe1CClG&#10;si6EpxZ9TM4nNdsp012c+1/oN+LN1xwl0YmxgLjvV9vnuOydwXddIimRx5ldd7fkXsuO+ky8Xnsv&#10;Jc6+01GftBxN7TvlCS9VjDiV3c1xWvgRY8GDB4oahhwoUNhqLEhw4uV5QxGixYzBJQ222hJIQhBE&#10;lKSIiIiIRLRh8O9hR2B/pfeE34c5x+Z3IwhObwLXESyACno7mn0kfcG/Xf5Yfn5vxEtmPwQkW+j3&#10;/SR5ifkQwT8fFhDjPuhPqEswAAIXfrGP4N+B/wCG+/fuDioiWjB2+xCE1p/CPr/8NsU+7rALp3Su&#10;vxLCw9588vMT4JcRt1co8uis2rOtMX87HMbclJiKy7Or2czjuC4sh3r40omWkqK3KcaStbMbzn/A&#10;pLSiB1WOK2io05CcgNs8pNyZ9vveGXWGb7M2RfSr7I7uc4ry21PK8EKmpoRKNuFWwI5Nwq2BHJLM&#10;aO22y0lLaCSUNkRERpDNzt29obmT3LrWfK0bidVjeqsftUU+Wbx2TMl4/remsyaTKkUlY/Djyp1z&#10;ZoYWlxcKqhPeR5jBzHIjb7TiiL3ikbUovTno+NI1sOK9yA5hbVzCwcS2udA05g2I62iRVmpBuRot&#10;vmqsqcfJKfMSl9cFrqZpUbKfCaVTop86eyGxXWfphu0tgKo7mQ6v2nuF+KptaXdmbnzKKl11o1qS&#10;5JiatcxmO4RmpJqbNryz8CUmg0m4Szict57W0bQ/bv4L8YpNfZ6H4naJ1xkNWaPcMxqdd4/Mz5jw&#10;OE6j/wCIFy1Ju1dFpStPjnn0URGXtBzNrTvlU+c6P02eYZ//ALU3IP8AO1b9BDZG6Epv0c/8JPO/&#10;8B9B/d7KghTn7PanZH/S+MSzoHvrD8GkQdwcI9l+6tlEyfW238FVNREY805GD5PTX/usiahZuqSS&#10;ch8bLTraUpM3VNqWpbpIS0YJ2TCKbxQyuuwLlLxqzm4NKanDd/abyu0NSzaJFdjuxK63nGtwkrNJ&#10;eWyr5RIUZfCRGfsOF07pXOhfV7OglhcgADg/6YCu19XVd183uFaLo4zERU6k4e4dIsp7L7Dss1W+&#10;483XEqJzLafG0cdtj3ltLjh9UyvElCSPxORLTg3S01dor6UDgR+tRpv8cYwQ7yeCVu+Zdfq+H9gS&#10;xo8PqLu5vk3AjirR6z0zev4/yJ5QuZLiuKZPWv8AlW2t9d0EaMjYed1b7Jm5Gs1lPh1dLILwLadk&#10;PTY7hPV5AsxU4ra9yswfefkvvSZTzsmTIccekPvuKdkPyHlG46686szUpSlGajUozMzMzPr1ENaQ&#10;b2+fTg82ub+G4/t7Mp+OcXNJ5VBi22K5Psqts7rPcyo5yScg5Dierqxcd8695v8AdWJNxY1pSWlN&#10;vxCkRnUPBortlrWdEgzWHpDOFtFFjL27yT5JbGtWfAbysKRrfV1BLWSEk4l2rs6nJpiUKUSzIm7R&#10;KiI0l4z8JmqVU5rdjYTrH04naJ1opiU9xpnbHtY/Ty7LZ21NoZChfR43/wC6Mer7aFTu9fkoPzK1&#10;XyUkRdPE54zmct57XofcO4ycceOPat5+1egNDaf0tBl8VNwMz2tXa5xLBl2iCxF5XitpOORI7sta&#10;jbbUpyStalGklKMzIgKTM3jVVKH9n2/V06CGtZ/emY+iC0L+HG9vzw3AllzeNv2BUAAAAAAAAAAA&#10;AAAAAAAAAAAAAAAAAAK6b1dX0kek/wBSDW/5+dlCJasPg9qMzrT+EfX/AOG2Kfd1gFk7pXX4lhAA&#10;AAAGMHNPktjXDvilvvkzlbkYq7UGuL7JoEOUtLbV3la2iqsFxdClqQXmW13Jr6xkjWnq4+kupfCC&#10;YjinRTfXdza5JcW2Q3lhJtbu+s59zc2cxzzZlja2ktc2xsJTh/tnHnXFuLUfwqMzENyXB6RTjhKy&#10;zk9yK5R2UNSqHTuqq/V2PPPNqS07m227xFpLmQHvZ4nINRQSmH0/2KbFs1e1SQhTmn5MQn//AFv6&#10;Ht+uJZlXP6lPH5NN3iuTti+azayyg0FkEIlx3GUpjRuPuMYqsmnF+x1PnVjp+Yj2Eo1I/bIUIlrw&#10;+Br67c3GzBOYPNnj3xm2ZkuTYfhW4sxl4pb5Hhya9eS1zqsan2NQdWVtHlxiU7OYjMOKejrSlta1&#10;ezoSiQ6vPDXWE0r+aDcJT/ymOU5fZe1L9f8ABwSojNbtP5oNwm/lM8pv+G1L/g4GifPnuP5oNwm/&#10;lM8pv+G1L/g4Gh589x/NBuE38pnlN/w2pf8ABwNDz57j+aDcJv5TPKb/AIbUv+DgaHnz3PWtA+ll&#10;4g8e97aV35jXIXkld5HpDbWuNv4/TXj2sDpLa71rmMPM6qsuCgUDL/ur78JtqR5DzbnlqV4FpV0U&#10;RFs0zGiT0ClgL3QuJzHNrgdyR47swmpmU5Xr+fda28baFOMbSwhxGY69Jl5SkGyUi0hR4MhxKi/c&#10;H3UmSkqUhR1S3DaJVBb7D0V56LKZejyY7rkeRHebWy9HfaX4HmXmXCJSFJURkpKiIyP2GXUvZDas&#10;vPTA8pHN+dtWl1hd2BzMw4r57kOo5JSHULnP4NamnPNdz1pQfsjsx7GVRxeqUn4Kwy6K6eNUsmWN&#10;L697+fU98sFcfO2/baporX3HOeV+aVOpYbcdxtFg1r2o6Zjs+ybQ5+2jOxosOhlmSVGSbVPQiMyW&#10;kYo1vr3K1OlpbfJLmox6hrplxe31lApaWor47kqxtbe0lIhV1bAitkanHn3loabbSXVSjIiIzMQ1&#10;zs2rhnt9cWKvhTwx478Za9qIU3WGuamFl0qF4DjWuxbxbmT7JuWXEftm5d7NsH2jMzMm1IT4j8PU&#10;SxWtxW1Zjg5VYPqMKBWP943l8hLMhqJcPaSyCE5JcN05SbbjtiT099hZ/wD0MphSWkJ/sSR4S9hE&#10;Ilrw+Bhl2z+LuDc0ucmgOL+yb/J8Xwzbt7k1HcX+GSqeJktYqswG2ySsfrHb6JOimZzIUdDrbsZX&#10;mNKWhKm1qS4lDq9uGNUzf+aD8Jj/AMpjlN8f/wBH1Kf/ADcE6KPPt3H80G4TfymeU3/Dal/wcDRP&#10;nz3H80G4TfymeU3/AA2pf8HA0PPnuP5oNwm/lM8pv+G1L/g4Gh589x/NBuE38pnlN/w2pf8ABwND&#10;z57ntPHD0u/E3jLv7TPIbDORXJC2yrSuy8N2ZRVF+rVrtHcT8OvWbtqouEQ6Bp/3WV5Jx3zYdbdJ&#10;C1G2tCySoiLZrTGiTWX+6ClC79Yx/BvwP/Dffv3BxURLRg7fYhCa0/hH1/8Ahtin3dYBdO6V1+JY&#10;UT/1d+GO2nBTj1nTMUn1YhypqqKS+gpCn4cDMtVZM+t4yQRtpZVIqoza1r9pLU0lH7ZQLsM/K0V5&#10;nxH7S6GZe0vg/pCGlcjcEc5hbN4ScQdhV6mjjZnxk0VkZNs9CTFftNZVkqZBUnxr8K47ynGFoNaj&#10;SpBpMzMjMSwzvllaCAAAa0+8hsGHrPtZ88MjnSERmLLjdsTXyHHEoWlUzbVX+9VXR+izL5Tsi6aa&#10;SZe0jURl1MiIzqnjhUcfGXw9Pg+L7XTr8H1v64htWW3pYMTsMd7VNTbzSV7tnnIDceV1Bm2SCVXQ&#10;11uDOGhXiUai97pZReIySZdPD0Pw+JUsubxs7+9x9FBzn/Iha/dmEDnH44VLJfH9j+t9X1fBDYtl&#10;+xtZQrXtM8HZUB7z2GtP/Nq1+W614ZtNllnT2TPheSk/3OSw634iLwq8PiSakmSjljyeOW10HAAA&#10;IyXqwc0j432ycXxtUhpMvYXKLWGPNRD8lch+LUYhk2ZSpCG1KJaWmnK1hLjyEqJKnG21dPNIyLcP&#10;jVvX7BfD0/2v2ev1EIalw723MGk617fPCLBp6HGrTHOKWg4Vy04pxZtXq9YVkq9ZQbrbSyQiY4+l&#10;tK20qJBJJReIjEsd/HLVP6pL6KDLvy36Y+7MkHWHxqzgvj+wIalztxQsoVzxb413Fa97xXWugtOW&#10;VfI8t1nz4U7XddKiveS+lK0eNCkq8K0kouvQyI/YJYZ3y9+BAA4MBC09YrmkeNgXBTXSZLSpd3l2&#10;9s0kQ0eSp9mPjNNjFHCkPGSvMaS6q3fS11R4XDQ50V1aMjiWjB2+xB1xfHLPMMmx3EqVonrnKLyp&#10;xyoaUT5pes7uwbrIDSijoccMlOuoSZIQpXt6Ekz6EC+dkarsGkqYtBS1FFBN04VLWQamGp9aXHzi&#10;1sVENg3nEEklK8CC8SiSXU/iISwztlWRepxrJkDu67nlyW0oYu9c6NtK5ROIWbsNrWMCmccWlJma&#10;DKREfR4VdD+T4unRRGcS1YfA1dcA+PeG8sOZnHXjdsDJbjD8Q3Lsmpwa5yPHn6qNe1rVs06mMdQ5&#10;dsvxTkuvpaYZQ6yslKWSSSpRkQQ6tPDWZTYv5oNwmP8AymeU/T4ur2pf8GyE7FHnWc/zQbhN/KZ5&#10;Tf8ADal/wcDRPnz3H80G4TfymeU3/Dal/wAHA0PPnuP5oNwm/lM8pv8AhtS/4OBoefPcfzQbhN/K&#10;Z5Tf8NqX/BwNDz57nomofSm8OtObY1ht2j5Fcl7S61ZsTCtj1FZavatOrsbTB8ljZPXwLL3TH23v&#10;d3noqG3vKcSvwGfhUlXQyInNaY0SkAUoefrCf0b+HX5bs8/ENsJX4N8oJutf4SMA/DfFfu8wIXzu&#10;ldfCWEAAEEz1jH8JPBD8B9+fd7FREtGDt9iLHwY/TZ4d/rTcfPztVALp3SuTxLCAACum9XV9JHpP&#10;9SDW/wCfnZQiWrD4Pa1Y9kf6V/gx+W+r+400IdZPBK2nMSxoG3rEcclxdzcIctWTvuF3rHcWOxjO&#10;M6hg5eL5VS2U0m5ivkOKJFxH8bSfa2XhUr2OpES0YO32IcdQ3Wu2la3cvSI1Q5PhotJENCXJbFcu&#10;QlM16K2sjJTiW/EaCMjI1ERdD6gvWCP80G4TfymeU3/D6lP/AJuCdjN51j+aDcJv5TPKb/htS/4O&#10;Bonz57j+aDcJv5TPKb/htS/4OBoefPcfzQbhN/KZ5Tf8NqX/AAcDQ8+e4/mg3Cb+Uzym/wCG1L/g&#10;4Gh589x/NBuE38pjlN/w2pevwfg4B59kqbAMPg69wTCsBrJUqbW4PiWN4hXzJ/k+/S4WNU7NLFlT&#10;DjpQ35rjbCVueBCU+Iz8JEXQiKJnWdWjf1M/0QW+vw40T+eGnBbh8ar/ABDUt3+0R9F9wJ/VZ09+&#10;KEYSx5PHLYuDgAAFPR3NPpI+4N+u/wAsPz834iWzH4ISZPRz/wAJPO/8B9B/d7KghXn7PanZiWdi&#10;vzp/Qj5jfqr8hPzSW4JjfCmxENyyQ9KB9F/kP61G1/xOxUSy5vGkzAqAAAAAAAAeJ7w43aB5MYsW&#10;Fcg9M603Ni6FOuxKjY2HUeVM1cl5vylz6R62ZcegSiSfyJUNxp5H9i4QJiZjc0Wb79LZ2wds/OE7&#10;W9Tt3jhdSnHpUc9ZbEmZJjSJr/ylnKxza7V+soxqM1+6wJsRKepJaU22RIIsrltG/a0i7+9IXyYx&#10;gpthxs5Oaj25Ba81+PQ7Qx3JNP5Ktr4UQIUulPKK6S+XsT5sh+E2v2q6N+xIaO4zR2w0Gcre1X3A&#10;eFcedbchOMew8Zw2vc8EnZWPRYewNZMtKJJx3p+fYG9Y1kHziUXlNWMiO6Z+JBtEtC0pjRbF6zul&#10;r3P4P2S+H4vZ9b6v6AOkzX0wXdc2Qxtur7ce9MutMuwHM6K8ncabjIp70+zwDKMRp3sit9Xx7GZ4&#10;lfMljVRZkmtjuPeCHLipjRWzKf4WphRlpGnFCdTfVEbIKS5oZjj7UO7qrColuRlNoktxrOIuE+5H&#10;W6laUrJKzNBqQoiP4UmXsBnjZOqk4v6Syxq9usbuI6olvj9rY0ltEWlSVxrKpmLgzo6krJJkaHW1&#10;IPqRH7OhkR9SEN8bY1TaPRz5xX+Tz01u++01bKd4+5xVxjeM3p1elGW0V8+3H6ERJiuKrUrcIz8R&#10;yEkZF4S6oUZ+z2puolnAAAP6viAVTvqB89i7E7vvMy3gSVyIFJlWv8CYQcxyYzEla507juD3saMa&#10;ySTSfnKBNcWyhPRLi3PapRqWqJa8UaUeu+mcwyflHd/4/XcRt9yPrnC98ZnaqZSlTbUCdpi71625&#10;KNX7VByr6MgjL2+NSC+AzCDN4E2/1BWNuZT2e+adY2iUtUXF9Z5GaYaCcdJvDt6Ytlzq1pMlF5SU&#10;wTU+fTqTRLMjIy6lLPj8cKqL2fY9nxF0P4Ovw/V/RENiy29LDlLGQdqmoqWprspzBt/7ixaUw44h&#10;aK1+W5W5smFHSlSjQhTdw3INKiSZqdUok9FEpUsubxpHoKgAAAAAAVt3qvvpQcf/AFWNT/jhlQiW&#10;vD4GD/YH+l94TfhznH5ncjCDN4FriJZGmXvndxuf25OFN1l+v5sNjf8AuG2VqvR/vTDcwqG5nwFz&#10;cn2I7AeI23UUNclb0YnULaOwegNvtuMuOJM7x14rKsDI8jyDMchvMty29t8myjJrewv8jyO/sZlv&#10;eX15by1z7W5uLactx+TKkvuLeffeWpbi1KWozMzENjdR25+wTzZ7h2M1W2KqLjmieP8AbLe+aNtb&#10;T9/J7MI8SR7rMf1zgtUhU+0aacI0lNkqhV7ikOIZmuOtLbS0V3yVrOm9I91X6QHilTxIf79XKvkB&#10;sCybQ2ctetKLXmp6uQ+XVTiW4eSQ8xfQ0fsSZe9+My8XRaTUXhlVOa3Y2E6w9NP2jtcqjP22iMu2&#10;xYw1tuMWGz9wbGmEbiG0tqOTSYZPpKuQSjJS1IkQFo6qPokiJBJOZy3ntZ05Fw74pcXuMvIVjjvx&#10;z0zpl13Qm1oE2219rvF8dyO2iowWesmr7KYMZNlYGR9Oq5sp5XQiLr0IiI54ptMaqg0z6/H1/q/b&#10;6/7IhtWLHpFfo3N2frv7I/MNrUIZs3j9iU4JUtIXqOvoZeY3++48f6VWDB2LMXjhVjCGtbUdkf6K&#10;Dgx+RCq+7M0Sx5PHLacDgAAAAARTvVr8fZGweDund/1Ve5MsuO27Gq+8kJQZt1WvtzVBY5cTnXE9&#10;TLx39di0Uk9CIze6+IjSSVF2GdLad6u9P6/7HwdOhn7Ph/2RDSs8PTS8nYPIHtf62wmVaImZtxmy&#10;PJtI5PFcUpMxmliz1ZZrqV5KzM/dvmOyiVzLpfJU5CfSXym1kUsmWNLpAYKwAAAABgh3OOT0Lh3w&#10;K5Q7/csk1l7iWqsgq8Bd8fhdd2hmrJYTrNllCVJWoivLCC495Z+JDKHXPgQZkdUjitEKfsvZ9j4i&#10;LqR9PZ7CP+p7f6ghtT2fR/aOmUWh+XPIufFW3H2VtDBNS488+0ttTkXUuNScovpUE1dPGw+/lsVh&#10;TqSNJuRFoI/G24RSz5p1mI7m13v09ye27c/DR6x1pPah8h98283WmmZakMPuYkTNeU/Odne5ySND&#10;x0sJxlmGk0qSmxmwFutuMJdQZxjpxWVbVxcW2RW9pf5BaWF5e3ljNuLu7uJ0mzt7i3s5Kplla2lj&#10;NU4/IkyHlrefedWpbi1GpSlKUZnDX+o3jduv0+vNzuB4tS7aJvHOPWgb1DUui2btVm1Xb5vVrUaT&#10;tNb6/q2/fLKMfyVtTZz9fBfR1ONLe8JpDRXbLWs6JGOrPSCcSKWNFPc3KfkLsSxZS2qS5rqm13qS&#10;pmPIUlS0nXZBCzCS2yvopKm0T/MIj+S6Si8RyqnNbsbBdYems7RuuVRJNloLKdp2UIkeVYbO29sm&#10;eh11LBMKemUeJWNPVP8Aj+Us0PQFtkpXVCE+FBJOZy3ntZY7z4hcV+MPBnmTE48cd9NaZN/ihyEj&#10;TrDXmu8Xxm8tmf3pbcyTeZFXRkT56unQvHMkuq6ERdehERHOszMaqkA/i+38f9H6ughtWR3pQPov&#10;8h/Wo2v+J2KiWXN40mYFSOl6pL6KDLvy36Y+7MkFuHxqzcvh+0f9QQ1Lhbtk/Rudvn9SHij+YehE&#10;sV/HPxs3wcgAApsOc/6bPMT9abkH+dq3EN0boSnPRz/wk87/AMB9B/d7KghTn7PanZmJZ0JT1Tnd&#10;CyzG7Su7bmlMkk0UW0xiqzLlHd0k5Ueysq3JElOwvTTzrHhcYivwkt3V2116TI8qvYMyYOU0+lfi&#10;pE/KlCIp6e3yK2qqCgq7G8vbyxhU9LS00GTZ29xb2clMKuqqmthJW9JkyHloaYYaQpa1qSlKVKMi&#10;OGhKb4delD5fbsx2lzflBtLEOKNJdRolhGwdNC9tbb7UN9BSUNZFj9fPqqioceaUkktru5MqOs1J&#10;lQmnWzZVOim2aI3N0WuPSQ9v3HChydi7k5RbLsGFNnJiRsn15g+MTiQpC3EqrazHZNk34/CtHVu5&#10;IyQsyIyUSVk0hxOe3ZDYNqr0+XaO1MuNLr+JFDm9qx5Brs9q5rsfY6JSmEn4VSccya2epi6malLS&#10;1WISozIlEaUoJJx5l+9r39TpqbVWme01i+Gae1nr7VGIReVWp1xsU1rhmOYLjcZX3mZUglMUWLxo&#10;sVB9C6dUtF7AdYpmb7VdgIalydwW/Qj4c/qr8e/zSVAlhnfLJyxr4dtXzqqxYTJr7OHKr50ZRrSm&#10;RDmsKjSWFKbMlES0KUkzSZH7fYZAhSf5titjgmZ5dhFuRotsOyi/xS0JaCaWmxx20dqJyVNJWsiM&#10;nWVdUktXt9nU/hEN8bY1TavRzZXEcoOe+DrccROh3HHbK47C3jNp+JZQsxp5rsZguvRTS4kcnlez&#10;qTjRf2IQoz9ntTYhLOAADwblPMi1/GLkbPnSGokKDofb8yZKeWltmNFja+sXpEh5xXsSlCEqUpR+&#10;wiLqCY3wphD+18JiG5YQekG/Qm5M/rTPfmlxwTDPn3wlpn9X9cwUKtjvu90HLO4NyyyrE8VySR/F&#10;Y0Hk95humcbrp6l0OWWVRIXS5BuWwQ0ZNy5N0628dU64nrFrFMstkhx2W4/EteOnDX42qnjfxn3r&#10;y621jmjeOuurzZ2zMnJ92Bj9L7pHZh1sQ0/OF7f3Vo4xBrK6N40e82FhJZYbNSUqcJS0JM7taKxr&#10;KWhxx9IDnVvVVt1yu5Z0OGWT7Tb0/X+jsJkZo7GJ7o77u9sjMpFWw3IZT+5vNsY9JZNZn5chxtKV&#10;OzopnP3Q2j659KJ2x8OUw/l97yX20+kmzkxsv2fjtDUuuJNtThRo+uKClltNq8CiJKpziiJxX7oa&#10;iQaDic12xnTvZM7VWi3oUzCeE2nbOwr1JdjWGz4V5uyWiWlRupnIXuKbepQ8lavMbcbQnylEk2vA&#10;SEEk4m9p3yiNerjqaui5k8WqajrK+mp6zifChVtVVQ41dWwIjG2ckQzFgwYaUNNNoL5KW20ERF7C&#10;IRK/D4Z2tKXaK+lA4EfrUab/ABxjBDvJ4JW8AljAAAAAAAAAAAAAAB//0p/AAAAAAAAAAAAACLt6&#10;kz/Ix/ziv+Yg8Z+8X+B/Zf3p9zf0RX+YP5C/rlF3HjJ9zgAAAAAAAAAAAAAAAAAnm9mD6NTjb/1w&#10;/n8ykec/R39nOW+yfut35lfpBvzvfV35L/oXpzaIPkz0yAAAAAAAAAAAAAAAAAGL/N1/3bhly2eJ&#10;7yFI4y748p3zPKNLytXWiGPAvqXRRrNJI6H1MzIi9vQfw/U86emuoz//ABs/7lZ5q+bZj835xXoK&#10;k14on1F0TWNNdYjqXLTOztjSJmezTXXYrqPgP4fYX1e36/8ATHpr/tfrp0n/AN36P0bUwf081kTv&#10;EjblQTXRUHkZe2Rv+MjJxNrrPF4yWibIvZ4PczMzMz6+L4C6e32M9z19fT3M49NNOZtP6eLFH/Y/&#10;Px9LRyk09/fQOf4tfM6Bgx8Om7yuo9Strrrt183TTSNOH4W/AeWn1ZgAAAAAAAAAAAAAAAADwXlT&#10;+jByP/ILuD83tiMPVPwZzH1rJ+sl5N9yn+MvpL8ddL+7sCtoHro/XUAAAAAAAAAAAAAAAAAN3vYA&#10;/TqtvyDbA/GKhHzT0H+HJ+tX/Vq+uP6UX82vl/x1yX3PzqaoPMkb5fnkBIAAAAAAAAAAAAAAAAAA&#10;AAAAAA4MBCV9YbpW0erOFnIqBCeXTV1htHSuVWPV02Itncx67Otfwkp6mglvtQMlWZkSVGTJEZqI&#10;iJKV+CdswhCVllYU1lX29VLfr7OpmxbKunRVqZkwp8F9MqHLjOJ9qVtOIStCiLqRkIaFwx2+eYGG&#10;87eIeluS2ITYLkjOMSr2c8pYS0+LD9o00dFdsPEZLHiNbfudmh/3Y3SJT0VceSkvLeQZyxWrw20Z&#10;nA5AAAAeT743BinH3Su195ZzNYgYjqPXuXbDv3332mCXX4nRvXLkNhTppJT8g2ijxmiPxOOrQ2gj&#10;WpJGTG2dFLH7S+Dp9f4jPr0/Y/3BDdGzYnAejq19btxudu1X0ON0Mx/RGvqpzyleXOt61vJ8kyFH&#10;nH0IlRGJdZ8kupmUgjV4PCXiQoz9ntTWsioKrK8evcWvoaJ9HktPZ0F1AdNRNTaq5hLr7GI4aDI/&#10;C4y4tB9DI+hiWfdtUzPJ3RWScYuRO7ePOWtyE3+mtnZjr2VIksKjKtGMavHq+rv46FEXij2MVLE+&#10;K4ReFxl5txJmlRGcN0boSZPSX8u6zWPKHcvEnK7dmBV8kcOrMu14ia+ltt/aGpUS5cugrkK6F59n&#10;j8+xlrPr8oqtpBEalEQQqzV1jXuWDZfV/tiWZyAANdfde5f1XB3gNyJ3u7bsVeYx8Hs8H1G0cpli&#10;dZbfz+K5jOBIrI7iiXJVAkvncy2WerhQoUp0uiWlKSdUrxW0VEH2ent+t9YQ2rEv0mXGmbrDg7tT&#10;kVcw1RLDk9tnyceWqP4Dn670mzLxGnnlJV0UsjyCdlLBIIjSkmvESjNxRJlmzTrbTubIO/foOdyF&#10;7UvK7HaWI7MyPX+KVO7qJthPmul+89kEbOMnJpgvlOLcoYtsy2hPyjWtPQlGXhM4x24baqpP2dOn&#10;9E+nsL63wfF/TENnwLHf0pvJis2r298h4+SbNtzL+Le1Mirfmg3EKfja629Pk7FxO2URH4vBIuXM&#10;ojJ6l0I4x9D6GRFLLmjS2vek+gqAABXc9+/u68qKTuQ7Q1VxR5Rbe1PrTROO4rqG3rNV7Euccxy+&#10;2RSokZFsG3mQaV9DarCFYWjmOzFuJ8wlVhNn8ltINOPHWa6zG99X0+vMnuGcue5pqzCto8vORGyt&#10;S4NhG09n7MwvKtl5Te45c0dVhz+J48i3rpkhTK2m8juqN790QojUlKehGolJQjLWta7IWGBfZ6gz&#10;qlnvcfSv85/y32n3GhCJbMfghtO9Ir9JHuz9SDZH5+dahDnN4PasWRLKq/8A1M+fXWY93zfWPWjr&#10;rkLVODaJwHHEuSFvoZpbHT9PtF9phpRETKDsclsFm2kzI1KU516rMiiWrD4Hh3YT0Vg3IXus8VcI&#10;2RWwbzD6S8zHZ06gsm0Pwru11Vr61z3E4MqI6RtvsJuIEB+VGeSpt5ht1pxKkLUQQ6yTNaawtcRL&#10;GAADQz6k3dOH6o7Tm98ZyCdGbyPeF3rXVWAVLj5NyLe9Xn1fm9yplsiUo0Q6amspa1dPD4kNtqUk&#10;3U9SzFGt4VeJ/V/tiGta2dgT6IHhR+BOdfnjyMSx5PHLcQDhEr9Xz+hNxm/WmZ/NLkYSvwb5V7oh&#10;oXX2sf4Nde/gPif3BjiWGd8u8AgAAAAAase9x9FBzn/Iha/dmEDvH44VK4hsWLXpFfo3N2frv7I/&#10;MNrUIZs3j9iU4JUgAAH9cBqx7tHc41j2yuNF7sG5sKi63jmlfa0HH7Vb0pCrLLszNhLP3w2UBs/N&#10;TQUZvNTbiUrwIUkmobbhS5cdKjulOOdFUFm2aZVsjMss2HnV7PyjNs7yS8zDL8ltXSftL/J8ksnL&#10;i9ubF4vCSnpMp5150ySRGpR9C6GQhsjck4+lj4IWW8+X1tzDy+j87VPFSDNYxeZMaQ5Cvt75dUKr&#10;aCBHZfLwvfMdTJm3D7iflRpaqpfwupUlCrNbSunesWS+MSytc3d00FYcm+2pzI07TRXJ9/b6auct&#10;xisZaN6Rb5ZqmfG2zilNFQRl+7TLGjixWjM+hLcIz9hA6pOlolUS/a6F9r6v2PrfZENqxl9KDyVq&#10;NmcA8x47SLFs8x4zbbv0t0xuEpxnXO33nc5xm2QhR+IkvXn30MKSSOifJSozM3DIpZc0aW170o8F&#10;QAANb3dX7g1P20OIeRckZGLVuf5V9+OEYHr7XlpfPYxFzPJcnuUu2kFd5GizXI/uVFFuLYlJiueM&#10;4hNH4ScNaTqleK2iLd/PFtk/FwQwj2f/AI/L729P/wDVfq+uGq7yY70yjiNuPLuQ/GHQ2+M7wJnV&#10;+U7j1diGy7DX7NrIu04qxmlQ3kFVWOWUyNDeW4UN+Ot1LsVpaFqU2pJGkwUTGk6MigQjK+qc4jFv&#10;TgBU8gaCrTMzfiNnUXLH32mlvTl6n2M9FwzYsCI00k1GTU4sdt5C1KJLcaBIUf10luG2ltO9XH45&#10;kN3h+RUGWYzZSKXJMXuavI8fuIZpRLqrukmt2VVZxDWSkk4w+2262ZkfRSSMyP2kIap7llL3Ve5l&#10;StdiZHJvAbKLU5Tzc1RgWq8IiRHn0uUuRbqx5wtt0sd9tfnNS6Kli5TGQ+lZ+VMjNmSzPwmqWStd&#10;cnCrRmI70p9mLGZdkSZLrbEeOw2t59991XltMsMtl4lrUoySlJF1M+hEQhr7dVvV2suIzXB7gVxz&#10;48SYbMTL8cwaLkez1NF4lPbVzt1WYbAaXINSjeRDsZj1bGdMy6xozJElBESEyxXtxWmWwQHLV93o&#10;dATuS/a/5iawpq9yzyNnVj2yMYhxo6ZFjLyDTd3D21ArKlJkaikz/mVVegkdFLJ9TfXosyM6pPDa&#10;JVJvw+z2/X+v0+Pr0P8A2P8AahtWRfpWuTNTtvtzSdCv2MY8x4r7OyzG36g3m12CMB2lcStoYjfv&#10;pT0X5MiznZFXsGrr09wUkuiCSRSy5o0tr3pNAKgAAaxe7R3HKjth8U3OQDmIVWx8vuc/xPXmBa7t&#10;MmexVvJ7i7ces7lw7SJDnvIRBqIU+YpSYppNaGm1KSbiep3SvFOiMOXrFtk+3/7BDB/8ft9/V+9b&#10;6vshqt8mNNspnnF/aeV7x446L3RnGGNa6yvbep8C2Vd4EzYP2pYfLzjGY2TFjjljKZjuPOQ0SUsO&#10;rWw2ZrSrqhJ/JIomNJ0d+2d/BrsL8B8s+4MgCN8KUEQ3LCL0g36E3Jn9aZ780uOCYZ8++EtM/q+t&#10;9sgUKpfv3caZfGPul8nKVED3PF9u5OXIfCHktkyxPptxqcyTIFxGS9iGomR/PtahKeif7mPwkSeh&#10;FEtmOdaOw+n45c1XELubaZvMrtGafXu7Idvx1zyykOE1GgQtlSYr2Hz5Tzi0NNR2MpgULkyQ6fga&#10;jE+4fTw9QgyV4qrUf+ofQSxuQAB5tuLbGD6I1TsXdGy7hqgwDVmG5DneX2zqmusWixmsctZ5Rm3l&#10;IJ2Q4lvyozBKJTrykNI6qWRGNNdim55EboyPkbvvc+/stQTWR7n2hnOzbeKl432a+XmmSSb86qK4&#10;pKerERL5RY6SQkktoQSUkREQhuiNI0Ss/SF8a597vXk1yzs65wqDXOuarSGJzZDSVRZmXbHu4+XZ&#10;O9WuGkzKTWVtHEZfPxJ8LVokvCvzOqEKs87IhPcEsyrG9R19M5zJ+zx5/wBFTBhEteHwPO+xTylq&#10;uJPc74353lNpGp8Czq6s9J59YTXijQYdFtevVjNRZ2E1fyGIsC8XT2Mp5z5CGY7hqNKeq0oTkjir&#10;otffsiWMAAGCfcy5U1vC7gpyU5CyLRqsv8Q1peVuuvE+TT87auXs/enrWFFQSkuOH88zIjz5M9Vo&#10;jtvPdPC0oyOqRxWiFPx1L7H2eh/B+z8XT+h/UENqx99KXx0kaq7d2Sbrua/3a75N7lyXJamWpHlP&#10;Sdc63YRrrGmXkKLxfJuYuTPtr6+FTb6DSXT5S5Zc06207knYFSqO7/H0vvNn8OcH/M7jgiWvD4Gc&#10;HpQfpQcg/VY2x+OGKhBm8CyREsgAAKejuafSR9wb9d/lh+fm/ES2Y/BCRb6Pf9JHmJ+RDBPx8WEO&#10;M+6E+oSzAAApeuTf6SPIL8t22Px+sBDdG6Ewr0bH/iN/5oX/AGoBCnP2e1N6MSzqv31K2g5uk+61&#10;uDIiiOx8c5AYpr7d2MuKQZtu/OePIwfLCJ8vYpZ31FaPKQfRSEOt9SMjSpUS1YfAxo7InJSo4q9z&#10;7ipsvKLJFXhVzms3VOaTZDqWIESj2/QStdx7W1fUpJNxK6wsINpIcUfRCIxqPqRGRodZI4qTC2aE&#10;sYAAOD+r/cIBDK5UerDstGckd4aY1vxPw7aeFap2bl2vKTYkjclvRHmCMPt3KCdeMVcXHpbTbD0p&#10;h846m5LiXGvA4Sui+hF9cOsazLYb2ae97s/us7m2zr+24s0OoMH1RrGPmNtnlNsq2zVSsqusqiUm&#10;K4jIrplJXNNFOhldTEv+8movcTSTaiUpSDnJjika6pFIKle56vn9NzjR+qvH/O3kgiWnBulp77I/&#10;0r/Bj8t9X9xpoQ7yeCVtOJYwAAad+/39EDzX/AnBfzx44DvH44VSIhsWt3YE+iB4UfgTnX548jEs&#10;eTxy3EA4RK/V8/oTcZv1pmfzS5GEr8G+Ve6IaF19rH+DXXv4D4n9wY4lhnfLvAIAAAAAABXjeq24&#10;RzNR8scM5l4pUKb1/wAnaKFjuby4kVCIlVuzXlQ3VOFLUwlKGjuseZr5MclF5jz8KyeUpR9ekS04&#10;Z1rp3IqlVa2dDa1t5Sz5tTc00+Ha1NrXSHYdjWWdfITLgWMCXHUS2nmXUIcadbMjQoiURkZdQXLY&#10;Xs8dyfD+5RxGxTYKrKvj7319Ap8K5FYYyttmXT57FhGw3l0OClKPDU5K2w5aVym0qbaUp+D5jj0J&#10;4xLHevDbRtfBwAAAA1x90zuE4F22+Jeb7zyKRWWGwrGPKxHRmBzHTN/O9p2cFw6SK5FaMnDrK4iO&#10;zuX0qSSIjK20L94ejtuHdK8c6KkvMMtyXYGW5RnmaXU7JMxzbIrvLsryK0d86yv8mySzduL25sHi&#10;L5b8qU86+6oi9q1mfT4hDZGzYluekr4YWGb7/wBtc48nqlliGksbnak1hNkRjJmftfYEFtzLrCrl&#10;kr9vTY0tUOU2aPlJu2VErqhRCYU5rbOFLg7t+wLvWHbL5x5jjrjrF1G447IpIEth33eRXuZjSrw1&#10;dlGd8KvC7GbsFSGvYR+NBdFJMyURTTxwqIP6Jn0L4i6H/Q+L4+n2hDYsjPSraMwTAe27J3LT18Bz&#10;YO/duZzMze/ShC7ZVPra1cwfDsTkvpLxFFg+VYWMdk/gcsX19ejhEUsuafl6JM4KgBwf1e3oArEv&#10;U1bpwvcPdV2FX4VOatGtL6115pbJrGM+iRDdzTHvfsoyWDHcbLoS65+5+a5bZmZolRn0H0NPQolr&#10;w+Bj52B/pfeE34c5x+Z3IwgzeBa4iWQAU9Hc0+kj7g367/LD8/N+Ilsx+CEi30e/6SPMT8iGCfj4&#10;sIcZ90J9QlmAABC79Yx/BvwP/Dffv3BxURLRg7fYhCa0/hH1/wDhtin3dYBdO6V1+JYUS31eWfXN&#10;Nwt4366guux6nOuSKr68WzJWz72jBddWrddWSWEF+6srftyleFSyJLsdpXhUokmguwxrbVXu+wvY&#10;fTp7T9nXr+x9XX+mIae3RcmcH9FYNxo4icdNH65rYNbi+BalwyA2cBtDaLi7n1DdzleVSjbIiXKu&#10;LWTMtJjvQvG/IcX0Lr0KWG06zqyoBAA+Hk+TUGF41kOY5XbwaDFsTo7bJclvrN9MWtpMfooDlpc2&#10;9hJX7G2I0dpx55Z+xKEmfxAKYvkZsOs27yD3ttilYfi0+z9ybP2HUxpReGVHrc1zedksFiQn4loa&#10;lISsvrkYhvjclu+jn/hJ53/gPoP7vZUEKM/Z7U7MSzoxfqs+O0ravbsxzdFNBOTccZtzYzlFxISk&#10;3Vsa72NHc1xkTbbSC8XU7mXjb619eiWmXDUXT5SS3DOltO9XAH0/rF0Mvg/omIalwP2zeVNbzR4K&#10;ca+Qse0as7/L9aUdbsXwvk6/B2riDP3p7KhSkGpTjZ/PMOW8wT3Ra47jL3TwupM5Yrxw2mGdgOQA&#10;+wAqgu+tylquW3c75IZ3i1pGuMCwW6rNJ4DYQnikwZlFqivTjNvZ181HyH4s+8RcWMV5v5C2ZDZp&#10;NSei1RLZjjhro8c7RX0oHAj9ajTf44xggyeCVvAYljVt/quM+uco7m9LiMxx1FNrLjfrOhpIhSFu&#10;RTXf3l3mdpZpjGSUtvPLsG47qi6mtEdnqrolKUxLVhjSurVn2jdH4VyO7k/D3T+xoMS2wbJNvVtp&#10;lFHYJJdfkVTg9VLz2RjNi0f7eNZfNZQZDfs8bbqk9UmfUkOsk8NJlbtISlCUoQlKEoIkpQgiSlKS&#10;LolKSL2ERF7CISxv6AAGojvubpw/SXap5eWGWTo0eRsfXMvS2H1zz5Myr3L9qOFi8GDXNmRm65Gi&#10;uzLR5Be0o8R9fsJBmR3jjW8KoH6vqIxDYs//AEzH0QWhfw43t+eG4Esubxt+wKgAAAAAAAAAAAAA&#10;AAAAAAAAAAAAAAABXTerq+kj0n+pBrf8/OyhEtWHwe1GZ1p/CPr/APDbFPu6wCyd0rr8SwgAAAOD&#10;AV9/qbu7LQ8hs0g8CuPuUMXWptQ5V8+b1zChsPPp8+2xToXDrMGr5cNflSqvGVOPrnKUbjT1qafC&#10;lKqxt11LRipp8qUSFtp15xtpltbrzriGmmmkqW4664rwoaQ2XU1KUZ9CIvaZ/wBAQvWwPZG4MS+A&#10;nb61Tq7K6hyn29n7kvdO7ocjp73X7DzuFGS3jMtPT9zeo6aJU0kltClIOTFfdQoyd6iWO9uK2rbc&#10;YOFfb6uzQM3FeWvHbkdCrVM47uDSsvXdpPZY6svZvqLKJE6S7YSEdSS8/UZFVssE508aIi/L8XlL&#10;JMS04J1rMI0HEzdz/GvlDx55BR2nJX7zG6NbbKmQG0mtdnV4fl0S7uKg0kpJmUyKy9FWSVpPwuH4&#10;VJPoZFsxrGi5TxXJ8fzfGMdzTE7aHf4rl9FUZPjN7XOedX3WP39e3a01tBe9njZkxnW3mldPalRH&#10;8Ylh3bH3gABwYCKj3PfUpv8AAjmFnvFjXnHDFd3M61p8QLK8xnbWscWVFzDJMfZyefjbNfXUlk0r&#10;3GLMhtvrKT4kyDeZWhC2lEC6mLijWTtgeot2z3GuZGu+LrPDvFcAo8lqM3yXMM/r9v2+Sv4djuH4&#10;lLum7H5jk4/DTI96sUV9UkveUeFctKz6kkyAviitdUq4vjMFIf1f7pAKqTv4cRC4f9zLe1BUViq7&#10;Xu55rHIfW/hZUzFOk2lKkT8or4bfVaUM1+TMXtfHaSrolhlo/CglJQmJbMc8VGePpR+UH70nPjM+&#10;PNzaORcY5T6ssq6rgKc8uNL2lqMn86xN+Qa1EgvDRKyuOj5JqW680hPwmRoc5q6117nSvVJ8sGt8&#10;9w+PpPH7X37DOJmA1+ALZZcS7B/fPzXys02PNiuJP+2NsOUdNLQZEaH61xJ+0jCTDXSuve8a9N/w&#10;9LlR3K9d5Vf1nv2ueLtc/wAgcqU/HQ7CkZNjkxqu1TUG68lSEvnkMiHapbUkzcYr5JJ8Jl40oTlt&#10;pXTvWghfV/VEsgf1vrgK8b1bOgJ+Dc3NMcg4sBxrGd9aQj45LsOhrRJz/T169W3zalEfRPSktsbJ&#10;CTIuppWaTV7SKJacM610R5eFG908X+XnGnkK+t5NZqDdeus4yFqMh1yRKxSmyaO/l9c00yRrUqTV&#10;++RySkjM/H0IjP2BG9baNayuQKO6qckpajIqCxh3FFf1kC6pbeufRKr7WptIqJ1bZQZLRmlxl9lx&#10;DrTiTMlJURkZkfUSw7n1AABwf1vr9fq9oCJz3JvU0P8AB7mJtPi5rjjbiW7q3VB43U32dSttWGM+&#10;LMLLG4t9kWPN1tfSWLfiqnZRQJJ+8+JMlp5paEKbMgXUxcVdZdx7VXqGNs9yvmBjHGhHD/Gde45J&#10;w/Os5zfPqrbdvlEvEcdxSkV7hOKjlUEJt5Mu6k1FWZqlI8HvXjLxGkkKF8cVrrqlLApQu/WMfwb8&#10;D/w3379wcVES0YO32IQmtP4R9f8A4bYp93WAXTuldfiWFqa743G6fyj7XfKzAKGvVY5fi2FR9x4d&#10;HZbcemu3OnLdjYU6vrY7ZKN2VYVcGxrGGiSZrXJJJdFGRkd47cNtVTh19pe32/X/AN97PhENnwLK&#10;D0ufLuq3v28o+grK2Q/sfiTl1thVhXSJC3bR/WmdWszN9bX7hL9hRkretqGOhP7RFWRGREpJqllz&#10;V0tr3pKgKgBwYCJZ6s3l9U694o6x4cUds2edchs4rc8zOqjyErdhah1bM+cIaraE2oloTZ5P81uV&#10;zjhGhw6uaSSNbXiQXYY1tr3K+Nppx51tlltbrzy222WWkKW4664ZIQ22hPVRqMzIkkXwn8Ht+GGl&#10;cCdsfjZJ4h8AuKXHqyhqr8iwPUdDIzaAppLJwdi5q69n+yYfgIkmZNX1rYoJakkpRF4lkSjMhLFe&#10;eK0y8d73H0UHOf8AIha/dmECcfjhUsF/tfa+MxDYsavSk8o6TaXAXJONUmyYTm/FzZuRoj0ZuI89&#10;WstvWsnYOPXjaD6GpK75/JozpJJRN+U0alkbyUlLLmjS2velFECpyAAIEnq6+U9Zl26+OHEHHLJm&#10;UrT+K323NksxHkPFEyrZhx6nC6SxQlXVqXCqK6RYeWaSM49qwvqZKLpEtOGNIme9Ft4k6GuOUPJ/&#10;QPHeiYlOzdx7awbAn3YaHXHaulvcgZiZJkDpMEpaGK2uOVPkuEk/LZZWsy6JMFs7pXMFbXwqmvg1&#10;NZGahVtZDi19fDYT4GIkKGwmPFjMo+JDbaUoSXxERCWFHf8AVJfRQZd+W/TH3Zkgtw+NWcF8f2On&#10;1fV/slDV8K1H9Pryjo+Tfa447Mx7JiRmHH+hRxvzuqS4g36aTquO3U4MS0exRol4qqilpcNJF43H&#10;GyNRtKUJY8leG2jdaDgAAFaD6oHlPW7/AO5JYaxxixjWOKcV9f0moXH4UhMqHI2FYyXc22K6hxP7&#10;V6G/PiUUtr+wfrXEn7eoiWvFXSmvewl7IXHKdyd7oPEvCkwFTcewvZFfuzNnFJNUKJi+l/8A4hKR&#10;ZdPb5M+dBg1JERH4nJaEn0SZqShOSeGuq2X9nQzL+v7frfAJY0BP1e+grCg5H8XeTMOMs6LZWoLr&#10;T1q+y0amI2Taqyx/KoLs14jPwuzYOUE2ykyLxIgr8PXwK6RLTgnZMIsfGvcM/jzyI0TvqtZflTdL&#10;bh1ttRiHHUlLs/7wcxh5Qut6LUhCikoimwtC1EhaVmlfyVGC2Y1jRcxYTmWNbFw3Etg4Xbxcgw7O&#10;8YocyxO+gL8yDd4zk9U1d0VxDWfwtSYr7TzZ/GlRGJYdNNjs4AAAIr/dK9SM/wBvzl9l3FnX3HTF&#10;d4FgOM4dMzDKp+0rHEXqrMMoqCyN/Fk11fS2Ta/da+TXOrd94JROPLaU2k2uqi6mLijWXwu2Z6jn&#10;bfcP5lau4sxuGmM4PUZnFzO4yzPa3b13ki8LxzEMNnZI7cP1L2OxUOJflR4la2S5DZG9KaLxdTIj&#10;F8UVjXVK8L6vh/rgpQ9PWE/o38Ovy3Z5+IbYSvwb5QTda/wkYB+G+K/d5gQvndK6+EsIAAIJnrGP&#10;4SeCH4D78+72KiJaMHb7EWPgx+mzw7/Wm4+fnaqAXTulcniWEAAFdN6ur6SPSf6kGt/z87KES1Yf&#10;B7WrHsj/AEr/AAY/LfV/caaEOsnglbTiWNE79XDoKbnfC/RO/wCrrVTpOgN0yqG/lNseJdLhG6KN&#10;FXPs3pH9gyq8pcchqSfsU4+1/wDaguwzpbRXodenw/sdfZ7f9n9n6iENK4J7ZnJSo5ccC+LW962z&#10;Ys7LKtRYpWZupk0kcHZuHV6cO2XWONF0UjybyDOJrxJT42jbdIvC4kzlivHDaYZ1A5AABoD70He9&#10;Y7VGW6M17i2naDeWc7UxzL8zyOits/lYS7heKVFnEo8Ut1JhVlkuQm4mfPDLJqS0lJ17pEajV8ks&#10;x0i+uvY1OaN9WBube+6dRaSxfgfhSsk29s3BdZUZt73vXlItc6yeLjMF7yzxdBGltyUlavEtJERG&#10;alERGYO7YYiNdU18v64KGgn1M/0QW+vw40T+eGnBbh8ar/ENS3f7RH0X3An9VnT34oRhLHk8cti4&#10;OAAAU9Hc0+kj7g367/LD8/N+Ilsx+CEmT0c/8JPO/wDAfQf3eyoIV5+z2p2YlnYr86f0I+Y36q/I&#10;T80luCY3wpsRDcskPSgfRf5D+tRtf8TsVEsubxpMwKgAAAAB1HYFvdY/gma32NxIM/IqTEsjt6CD&#10;ZnIKtm3VZTvTauJYHEMnSYcfQhDptH4/CZ+H29AI2zogFF6vfm50/Ro4rf8Am23OhfX6f+0gatPk&#10;R3pUHZQ7kuZdz7iplu7tk4xr/CM+wzdOTawucW14u9TVR62txWkyijtnY2SS5spKpSLV1Hmk8bSz&#10;ZWlHRbbqUlN68M6NwYOAB/hKixp0aRCmx2JcOYw9FlxJTLciNKjSGzafjyWHSNK21pM0rQojIyMy&#10;MjIwFaB6mDhJpnh7zkxS70PjNPgOD8htXo2baa8x9mLX49i2eQcpnY7lLmLUUQkIr6ywQ1Cmtw20&#10;Ey3KXMTHJtgm2GYlqw2ma6T2NbHaasryq7nHAWVjyHHJ7vLbRFbIS2+5HUVHcbDg1GTLNxpbZmlN&#10;a/LUpBq6LIjQpK0qNCkOsnglb1/D/W+r2iWNUx97XjTYcWe53yvwZyA5DxvNNjWW7MCd8s24MrDt&#10;zOqz+MxVdfabFbNmTqUzP2+bCcLqoiJRxLZjnirqyI9OZy9quJ3cw1xCy6yYq9fcj6C147ZRPmyU&#10;MQaq1zCxh3WurZ3z1IaSZ5HW1lct9xREzHmSF9T9qVIRlrxUWipez6vr/CJZHIAA8l3zujB+Oel9&#10;pb42VYlV4JqPBckz7J5XjaS+utxyscsVwICHlJJ2XLUhMWEwR+J19xtpJGpaSBMRrOimu3JtDI93&#10;7e2nufMVtry7bmxc12bk6mVOrYPIM7ySTlFx5KnjNZIKRKcJHiMzJJF1EN0RpGiX/wCkD40y52ec&#10;quX9rXmmrxzGKLjvhM91snGZdxk1jG2JsVuOs/Yh2DGrscSpRF4jRONJGSTUSphRmtuqmLcytIny&#10;V4l8leP7bbS524dHbO19SLfdSy3EyTJcPl1uM2KnXFJQRxbBcaSRuK8HVBeMjR4iMojeprrCvnVN&#10;hNqrSJKr7OsmSa+xgTGVx5cKdCeVGlw5cd3opt1txKkLQroaVEaT9vUQ3Rt2ptnpAuTlXHb5W8PL&#10;qzYjWc2djfIjXlY48hK7Qigta92mthtfTxLjoYxVRJR4lKQp1RklLRmcwz5q/VJvRdfjBQ5AcGXU&#10;BCS9Tr3Q996M5H6M408U+QGwtO3OBa6uM+3PK1VmVjjMyyutk2EVrB8Yyh6qcQ55tbWVTlmywoyL&#10;ybdDh+LxI8KV+KkTGsw0x9uHn/3O+S3PTiLo+bza5R5LQZ5vzXEXM6STtrMZkafrunyFnJNkImRv&#10;eejjKaCHYuPJM+ngSrqZF7Sau70rFZmIWhQMqtu9V99KDj/6rGp/xwyoRLXh8DB/sD/S+8Jvw5zj&#10;8zuRhBm8C1xMSyK/n1f2yrS05b8VdPOTX1UuE8dLXZUKvMllHj2m0tl2eL2c1HU/CbjzWHxG1ezq&#10;kmy69fEQS04I0rMo0vDPVmOb05gcUtJ5h7yWIbh5J6M1ZlPubhtS/vb2DtCrxO7KK6XQ0uFFlu+A&#10;yUXRXQxC2Z0iZXJlJS0+N01TjuPVdfR0FBWQKSjpamIxAq6inqoqINZV1sGKlLbEeOyhDTLLaSSh&#10;CSSkiIiEsL6gAAwl7ke7cY47cCuW+3ctlxotdjWh9iQa5uUvwN2mWZZj72H4Pj6VeJJ+OxuZ8CCj&#10;ooj6ukfxA6rGtohTymZH/T6/Z+P4f9gQ2rFj0iv0bm7P139kfmG1qEM2bx+xKcEqWkL1HX0MvMb/&#10;AH3Hj/SqwYOxZi8cKsYQ1rajsj/RQcGPyIVX3ZmiWPJ45bTgcAAAAADGzmJxuxnl9xd3pxny5bce&#10;n3Hrq/xBuyW0h86C+kR/fMTyhlpxK0qdqrVmFZMkaFfujCfYYJrOk6qd3ausc00rsvPtQ7IpX8dz&#10;7WOYZFgmZUj5ma63I8Wtnae3ipc6ETiCeZWbTqfkuI8K0maTIzhtidY1blOwT3Ma/t18vzibOuHa&#10;3jbyIjUuvtyS1J8yJiFlXzXl692pKZT8pTNJJmTGLE0eJSa6bNdQ0880y2aHGSvFX4lotAnQrSDD&#10;s6ybEsq2xix51fYQJDMyDOgy2SkRJkOXHNTbrTrakrbcQo0qSZKSZkZCWR+sAAAABX6eqQ7nFLvL&#10;aFDwF03kMe319oLKXMn3peVUlD8C+3lDhyKaFgzEyItSHWcViyZbVijxGRWkh2O62h+rIzS04qaf&#10;KlEmqqmzvbWto6WvmW1zcz4dTU1ddHdm2FnZ2EhESBAgw45KW6888tLTTTaTUpRkSS6n0OFy3r7Y&#10;PERrgzwT47cbn47DWVYhhDNzsp5hTLpStpZvLdzLYZFNZNXntRrSdIgw3vEfWKwwkuiUpSUsV7cV&#10;tUNP1fGe3tjzd406wkSHVYzh/FeNnlREU8amWb3Y+28lx/IpLcfw9Erdj4rVpWslH4ibSRkXgLrE&#10;r8EaVmUebgNprF+Q/Nzibo7OELdwraXITU2F5lGZW60/OxK6zSHGyWtYfYUhbTkmEb8dDyVdW1LJ&#10;ZEfh6GWW8Mz8Eri+rrK2krK+lpq6DUU9RBiVdVVVkSPAraytgR0xYNfXwYiUNMsMtIS2yy0gkIQk&#10;kpIiIiKWJ+8AAa9+67unENBduHmbsHNJ0aHBd4+7KwelYkPEydvmmzcZka8weiY6dVGqXa2cRpRo&#10;So0INbhl4UKMjqka2iFQmfxfV0+r64htWR3pQPov8h/Wo2v+J2KiWXN40mYFSOl6pL6KDLvy36Y+&#10;7MkFuHxqzcvh+0f9QQ1Lhbtk/Rudvn9SHij+YehEsV/HPxs3wcgAApsOc/6bPMT9abkH+dq3EN0b&#10;oSnPRz/wk87/AMB9B/d7KghTn7PanZGJZ1Qz3bNh2+0e5xzxyq5nfOT8flJuLCq+aUpMxt7G9Y5j&#10;J1piKWJCC6G03VVENtkk9SShKUkZkRGcS2Y/BDa56U/RmEbV7jmTZ/mVdFt5WgNC5VsPBIkyM3JZ&#10;hZ3c5TT4DByDwPeJBuQq60s/dzNBqQ+40+2pDjKTCHOafk6LIsSygDgwETr1ce6cQxzhRozQ8iYw&#10;5n+0uQNfnVVVE8gn4+Gavw21hZJdOsl4leEp17UxWiURJX5jpkozaNILsMa21V6J/wBP6vZ7frCG&#10;lcmcFv0I+HP6q/Hv80lQJYZ3yynMvj+sCFTv3z+Ok3jT3SuWeLKg+6UGwthy97Yc60wuPAmUG7E/&#10;vgSk1bakISTEG1mWVT4W0khC4i20dUoIziWzHPFSGXXpi+VNPx37ldFgGWWjdXifKbA7rR7ciZI8&#10;iuj7CdsomX60ce+UXikTZ1c5j8FPhV1ftEp6ESjWlCMtdaa9yzOL+sX1vi+wJZHIAA0z9/blFUcX&#10;e11yRmPWDEbLN44y/wAb8Br1vEzJtbfb8N+gyj3MyUSyXBxoryyJSCMyOOkvZ4iMHeOvFbRVRn16&#10;+34ftf1hDZ8Kwg9IN+hNyZ/Wme/NLjgmGfPvhIg577GsdQ8G+Y20qacmtvdfcXd9Zdjs05BRVM5L&#10;RautLDHCZkGSvA4uchhDR+Ez8ZpIiM+hGU122iFOB9r7Be37Bn1L9n2/7ghuWFHpHdH4TjvC7eHI&#10;JqthvbI2Zvu219YXqojPv0LBdb4hTWNJj0aWolOJbXYXFjMkE2pKHTNjxJM2EKEs2adbaJZYKQAA&#10;VvPquN1YnsvuQYtr/F5sewl6G4+4ZgubPMOod9yzXIsluNiv0ylNKUnrHqraoWsvYpLrrjaiI0CJ&#10;asMfJ1ape0V9KBwI/Wo03+OMYIdZPBK3gEsYAAAAAAAAAAAAAAP/05/AAAAAAAAAAAAACLt6kz/I&#10;x/ziv+Yg8Z+8X+B/Zf3p9zf0RX+YP5C/rlF3HjJ9zgAAAAAAAAAAAAAAAAAnm9mD6NTjb/1w/n8y&#10;kec/R39nOW+yfut35lfpBvzvfV35L/oXpzaIPkz0yAAAAAAAAAAAAAAAAAHUs8wfFdl4bk2vs4p2&#10;cgw/MqWwx3JqSQ9LjMWtLaMHFnwXX4DjTyEuNqNJqadQouvsURjNznK8vzvLX5Pmq8eLLWa2rrMa&#10;1nZMbNJ/Sl/d9MepuuejfUPJeq/TPMTynUOnZsfMctmrFLWxZsVotjvFb1tSZraInS1bR3xLBL/V&#10;Mdu/+TLjHt9hf+1Oxvg+Ej//AAyPiv8A/wA+9HROk8jX/wA+X9m9nf8AXj87bf8A+tOZ/wD83Ify&#10;T9Hayo0Pxt0jxlx24xPReA1+vcev7o8it6yusL2xam3SoLNYc5bt9KlupV5DDTfhQtKeievh6mZn&#10;/d6R0TpfQ8NuX6VhjDS9uK0RNp1tpEa/KmZ3RDwj70PfF7yvfP1fl+u+87quTq3N8rh+18WTJjw4&#10;5ph475OCIwYsVZjjva2sxM/K36aQ9yH9Z4zAAAAAAAAAAAAAAAAAHgvKn9GDkf8AkF3B+b2xGHqn&#10;4M5j61k/WS8m+5T/ABl9Jfjrpf3dgVtA9dH66gAAAAAAAAAAAAAAAABu97AH6dVt+QbYH4xUI+ae&#10;g/w5P1q/6tX1x/Si/m18v+OuS+5+dTVB5kjfL88gJAAAAAAAAAAAAAAAAAAAAAAAAABgb3LuEuO9&#10;wfhnuDjPbv19XkOTVLV9rDKLJtxUbENrYs4dphF7IcYQ46iKuQk4FkbLanFQJMptBGpZA6rbgtqq&#10;PNp6u2BpLY2a6j2pi1phOxdd5FZ4pmWK3bJMWNNd1Mk48qM6SDUhxBmROMSGVraeaUh1pxbS0KVD&#10;bE6xrDZN2p+7jvjtb7On2uHRk7E0Zns+ve27o+4snIFZkJwG1RWcmxK18t/5mvo7K/LRObjuNyWk&#10;oZmMvobYUwcXpF42rCPhz3vO3HzRpapeF8gMW1fsGawwU7UG9rSp1dn0Czd6EdXWHfyE1d257epK&#10;oLKaXh9qvApK0olmtjtXe2zx32JTDMqM81JjSWm348hhxDzD7DyCcZeZdbM0qQtJkpKkmZGR9SPo&#10;Dh/qAwT5M9zTgZxBrbKXvvlFqfEretadcXg1bksXMtmSltp6kxC1vhvv90o1K6Nk4qClpKjLzHEF&#10;1UR1FLTuhBA71Hf5yvuLVD3HTj/juQ6p4mxreDaZF98q4jOw92WlJLRYUj+YQ6p6RGraaFKbblwq&#10;ZiU+pyQ21MlvG42xGiRq0Y8fDtnejlUtLb5Jc1OO49V2F3fX1nApqOmqYb9ha3FvZykQq2qrIMVK&#10;nHpEh5xDLLLSTUtakpSRmZEC1bEdmDgfL7enAjV+l8pYjNbZyqTYbe3acU2VtMbKzmNGKRQk8yXR&#10;06SriVdE48S1pdchrebUTbiUpljvbitq2sH7QcILHqse25a1mW4/3I9V49JmY9kcPHtb8nm62Mbq&#10;aLIqxpjHNX7PsvARrTHsYhRsamvrNLLL0WqQXidmqMJaMV/qZ9iHPrnYeaajz/DNo64yKyxDPte5&#10;NS5jh2T1L3u9lQ5Fj09FnU2UVw+peJp5tCjQsjSpPVK0qSZpOF8xrGkrM7tSd+bjHz5wXFsG2tmG&#10;IaJ5bwoFZUZTrfK7ePjmN7HvUMMxZGS6auLpxLExmwkKW43jypS7OIfjbNEqO2ic9LJfHNdvY34A&#10;reA8iuU3HjiXgE7ZvI7b+D6jw6CzIdan5bdR4lhdPxmvNXWYrQNmuwt5yk/2uDWRn5C/7BowTETa&#10;dIVpfev7wuV90Lb1ZR4bCtsJ4qajs7JWpsJs1+RdZXcSWzgzdq5/FjuLZKzkx/ExXwkqWiuiLcZb&#10;cW9ImOvxLVjpwR8Mtc3CviNtDnNyX1bxm1JCU5kexL1uPZ3jzDz1PhGHwP7ty7O8hcZL9zhVcFLs&#10;hRdSU84TcZklSH2m1Id2nhjVb36C0lgfG3SmrNB6wgO12AahwbHMBxaPJcbenu1eOVqK9FhbSW0o&#10;J6bLWhcqbI8CTdfcccMuqjEsUzrOr060rK66rbCmt4MWzqbaDLrLStnMNyYNhXT46ok2DNjOkaHG&#10;nm1qbcQojJSTMjLoYIVIfdk4BZV25+Z2ydHzoU9zWlvNk57obKJKTWxk+osjsHnMebOX16OTqhaH&#10;qS1JRIM5URx5LZMPsKXEtmO3FV/h2ru4vn3bN5WY1vXG4svJcBuYpYVu3XTLraU5zrOynsyrNqtK&#10;QtDTVxWust2NLKWtBJkNeQ6v3STKbcQXrxRotHeIPOPjBzr1pX7R40bWx7Pap6HEev8AGky48HPs&#10;CsJDZKcoc/wt9fvtXLaWZt9XWzYeIvNivSI623lyy2rNZ0llp1+P/d9n2Aco9XeT762keBeucy1J&#10;o3M8Y2hzOvq2wx+hxjHZ8HIKjR82dHdiKzjaEthMiGzMrVET8PGnlHLkveScllmEtTxllMc2nWdy&#10;s0uru3yS4tshyG0sbu/vrOddXl1bS37C1t7e0lrnWVpZT5SlOvyJD61vPPOKNS1qUpRmo/bDXu2Q&#10;sDfSjcF7jTnHLZPM7PqlyuyXkzLr8X1ZGmR1NTYmmMHmvLlZC2pfRaG8hu1uKQ2tHRUeshyUKUiQ&#10;npLNmtrOnclqF/V9oKVSx3uPpX+c/wCW+0+40IRLZj8ENp3pFfpI92fqQbI/PzrUIc5vB7ViyYll&#10;VmnqidLZBrbuq5zsexiyioeQ2rtSbDx2wUnxQnjxHCoumLeuZeSXhJ6O9jKXnmTPxpTIacMiQ82Z&#10;xLVhn5GjVB29OVj/AAg5pceOUzdbMuYGps9asMnqK1TSbS1wTI6mVhew6ypU+ttopkiisrFqJ5q0&#10;t+apHmGSPEEO714q6LdHR29dQ8ktYYtuXRewcb2brTM4DdhQZVi9g1OhPEtBKk109kuj0KfFWZsT&#10;66Y21KivpWxIZadQpBSxzExOkvWQQwJ5r9zDhn2/8Um5ByO3Hj9LkbcU5FJqbG5ULJ9xZa6bSXWI&#10;+P4BDeTKJtzxtl7/ADzjQW/Gg35bSVkoHVazadIVq3dh7qu3O6VvKFnOU1q8B07r1ixptK6ejWjl&#10;pGxKss3W3LjIsgsCQy3NvrY2GDny22G0IbZjxWkeBjzXYlqpTghqqP4P6xF8Z/WIvh+roDtaq+ns&#10;yClyDtAcO1U1lFsTpqLZWP2yI7nidrLqr3PkTc6snMq6LadQSkOJStJeNpbbqPE042tUseTxy3Pg&#10;4RK/V8/oTcZv1pmfzS5GEr8G+Ve6IaF19rH+DXXv4D4n9wY4lhnfLvAIAAAAAGrHvcfRQc5/yIWv&#10;3ZhA7x+OFSyXT29enTp8YhsTZPTddzzghwr4O7V1byg5D47qXPsg5XZxsCnxy3xvPrmTNw+11Bgu&#10;OQLtErFqmfHShybVWDBNreJwlMqM0ElSVKlny0tNtYhIJ/1/faB/lr4T/wAhdx/4OAr8u/cf6/vt&#10;A/y18J/5C7j/AMHAPLv3OvZF6h7s743EOTI5jVVo4tqSuNCxzUe+7+ZJcjNk57sXzZizjTCnDMkN&#10;qlOtNmZ+1ZElRpHl37mpLl/6uDR2N0dnj/CbR+ZbMzV+NIjwthbsjsYNruklKL+5bOJh9LLlXV0h&#10;Pt8caS9T9D6H5i0kZG1WRhntlCj5P8qN98yNu328eRuxrzZOw78kx/nC1dS1WUNMy+5IgYviNFFJ&#10;EOqqoqnXVR6+Cy2ylS3HTSp511xcL4rFY0h3HhPws3pz339iXHvQmNrt8jyB8peQZHNbktYlrvEY&#10;rhfPecZvbMoUUSvhoP2F0N2S8bUSK29KfZZWLWisaytiuDnDfVXArjNrfjLqGO45j+C1zjt3k02M&#10;zHvM+za2X77lmeZF5JqL3qxlGpaWvMWmNHSxDZMmI7SUyx2tNp1llsDk+rr9YBVK98Lt33Pb15v5&#10;zj9PSLh6F3TY3u1+P9pGjIZp2cWuLU5N9ryMbBeWh/Fp0j5t93M/M9yOvlOERS0dYlsx24qseO2h&#10;3DNqdtPk9jvIHXMVvJKKRBexHa+tZ0xUGq2VrmzktSrShcnIQ4cOdHeYYn1NghtRx5bLfmNvxVyY&#10;r5N6xaNFoRwo7j/EDn/hFfl3HLb2PX907ARMyHVl1NhUW3cIeJPSXDyvAJTvvjaGnCW2mfGS/BfN&#10;JrjSn2/liWS1ZrOks6P2fq+EHLFrlZzW4v8ACTAZOx+TW48Q1hSJjyHqeqtJ6JWZZfJjp6nV4PhN&#10;f5lpbyTPoRtwYrhNl1W6bbSVuJOq1m06QrQ+8l3bs47pm8aqyrqu31/xv1WmyrdL6xsZTK7V1di4&#10;lNzsbPfcXHI672zQ2y15DDrkeBGbbix1uuKmTJkS1Y6cEPIu0hwDyTuK81NY6WRU2LuqaOxi59v/&#10;ACKJ5jEXHtS47Oafu4a7FBpNmZduG1R1ht+JaZEpL/lmyw+pCDJbhqtsq2vgVNfBqquHGr6yshxq&#10;6ugQ2UR4kGBCZTGhw4sdoiShtptKUIQkiIkkREXQSxv2gPPNuawxLduq9k6bz6B86YPtbBMs11l9&#10;eSvLXMxvM6J/Hbphp0vahao8hzy3C9qFdFF7SIDXSdVNlyF0nlnG7e24NAZ02pGV6c2Pl+ubt046&#10;4rM+Xid49UFcQmlqX1jTUNImRFpWpK2XELSpaVEo4bonWNXp+zeYW09p8T+NHEPI5aj1vxfyjcuR&#10;4ShuQ91mFuC2g3zsSzjn8lZ1kpq0VBWZqNCJ77aSSnr1EViJmY7WenYC4e/xwe5dpStuqgrTXGi3&#10;3uRGyCfZ86Aqv1pOjP4bVTW1qQh5E/Jn6WK/GUavMjKkGbbjaHEhDnJbhqtTC+D6vtiWNyA/zeab&#10;fbWy82h1l5C2nmnUJcadacT4HG3G1kZKSojMjIy6GXsAVOvei7fF128Ob2xNe11JIh6R2PPsdncf&#10;LhDCyq5Gvr+eqQ9iDEoi8BysZlrcppDKleb5TUaUpKW5bJqiWzHbiq847W3ce2Z2yeT9LvLDIK8s&#10;wi6g/efubWLk33GJsHX8yUiS/Giy1ocTFta99CJ9RN8B+W+g2nCXFkSWXUJvXiros/eGfcN4ic98&#10;Gr8042bhxvLZj1ezMv8AXNjNiUm2MHeU0hUqBmWvZjnv0Y2HFGwc1pDsF9SVKiS5LRE4cslqzWdJ&#10;Zr9Ov1f0j6/7AOWJXLbnRxU4N4LIz3k1uXEtcRDgyplFjUue1Pz7NHIyVdIOEYLANyzs3VLT5Rqj&#10;xzZaUfikOtNkpxJNazadIVmneB7ruwu6Xv2HlTlbY4HoHWTdtR6L1ZNktvTq2tspKV22cZoqG45H&#10;cyG5JmN74mMtceIwzHhsLe8p2ZKiWulOCHX+zp2+Mg7i3NfXWrZFRMd0zhNhX7I5B3yWpDdfW6yx&#10;+yafl40qwQk0NT8jeJFNXoIzcI3nZRIWzDfNCDJbhqtm47DEVhmNFZajxozTbEaOw2lliOwygm2m&#10;WWmyJKUJSRJSlJERERERdCEsbpuzv4NdhfgPln3BkAmN8KUEQ3LCL0g36E3Jn9aZ780uOCYZ8++E&#10;tQFCMb6mrttXXLfjBS8ntS0jtvujidAv7W7o66Ot61zjR1maLDNIENpv2vS8fdZK8iNdfEcb5yba&#10;S5IeZbUW4rcNtO9W/wDsP9gy+H4Ov2Pq/oiGpYH9kn1D2ptsa5wzi9zw2LVa03rhtdX4rhe785sm&#10;qzBNz0leyiDSozHLJ6iYqsobZSTMqRZutxrJSCfTJKa+qMqd7NkxTHyoS2oUyJYw4thXyo06BPjM&#10;TIM2G+1KhzIcpon40qJJYM0ONOIUS23EKNKkmRkZkYKXT9jbN1zqDELbYG189w7WmDULCpN1mGeZ&#10;JT4njVWwhCnDXOu715iM37EqMiU51PoZERmBETO5X79/nvuY5zWqV8QOIVpauca6+5h2u09nyIc+&#10;jf3fd0cwplJj9DUWLbMtjGa+S21ON2a02/PmIZWTDMeI2qYacePTbbei9YFgmY7SzfEdba7xy1zD&#10;O88yOnxLDsVo4yplxkGSX85FbT1FdGL9s6++4htHwERn1MyIjMQumdI1W2nau4LU3bu4Uam45x1w&#10;52bRobucblv4Rocj5FuHMGGZeZSoslCGjeiQfLj0tY8ttLi4MKKbpeZ4hLFe3FbVsSByqxvUdfTO&#10;cyfs8ef9FTBhEteHwNIhfAf+18XtPqCxYD9kf1Dupdm63wLirzt2BC1vvDDq6HiOEbzzmxYr8C2/&#10;RVcdMShYzfLp60tVOTNMITHkSrNaY1mptL/vXv8AIOMud7NkxTHyo3JcUCdCtIMOzrJkWxrrGLHn&#10;19hBkMy4U6FLZKREmQ5cdSm3WnW1JW24hRpUkyNJmRkCl0LbO4dV6HwS72dubYWIaw1/jsZ2TcZb&#10;m17X4/SxEtMLklHTLsFoJ2Q4ltfkRWSW88ovA02tZkkxEa7IVvHfu7zbHch2JQ6Z0O/cVvEXTt5K&#10;uKOXZR5dXY7n2F7s5Vfvl21JLS27DgQYr0iJj0GQhMlLUiVKlk27KTEhRLXjpwxrO9pq4j8Xdm8z&#10;+RmquNOo4Bysy2llEOjbsHY0iTWYtRN9ZmT5rfFGLxprqauakWMxSflm0yaWyU4pCFHdp4Y1XBmi&#10;NNYZx30tqrRGvIrkPCNQ4Biuu8Yaf8k5btTilM1Txp1i4wlCXJcnyjkS3SSXmPLWs/aoxLFM6zq9&#10;YBCqO7/H0vvNn8OcH/M7jgiWvD4GcHpQfpQcg/VY2x+OGKhBm8CyREsgAAKejuafSR9wb9d/lh+f&#10;m/ES2Y/BCRb6Pf8ASR5ifkQwT8fFhDjPuhPqEswAAKXrk3+kjyC/Ldtj8frAQ3RuhMK9Gx/4jf8A&#10;mhf9qAQpz9ntTej9glnRofU19u+65bcQqfkTq+kct9w8RfviyqfU18ZDlnlukbqOy9siujJQSVvS&#10;aU4cW/itqWfSOxYtMtOSJTaTLcVuG2nera/rl9f4f2f9v9n7XxiGpYIdkf1Deo9q61wvi7zu2LT6&#10;x3nhNdV4lhG6s4sW6vBdz0NfHTApW8uyucZRqnJmWkJYlv2jzUeyUlL6JHvr64xzvZsmOY2wlrV1&#10;jX28CHaVM6HZ1ljGZmQLGvlMzYE6JIbJ2PLhzI6lNutOJMlIcQo0qIyMjMjBS5sbGvqIMy1tp0Or&#10;rK6M9Mn2NjKYhQIMOOg3ZEqZMkqS200hJGpa1qJKSLqZkRAIi/en9RjqTXGvM54wcBc+g7N3Tltd&#10;PxTMN/YVObm691JT2TKodwWvMshqNq8yNxhSmok+rcXCr1OE+mW7MY93bLqYpn5UoASlKWpS1qUp&#10;SjM1rUpSlKUZ9VKUo/h+v1P4fj+EQ0rQ308/b0s+CPBirudjUD9DvzkvOrts7Qrp7Xk2uL0CYS42&#10;rdf2DR9FNu11Y+7YTIzyCejz7GbGc/tSSKWTJbis3yArV7nq+f03ONH6q8f87eSCJacG6Wnvsj/S&#10;v8GPy31f3GmhDvJ4JW04ljAABp37/f0QPNf8CcF/PHjgO8fjhVIiGxa3dgT6IHhR+BOdfnjyMSx5&#10;PHLcQDhEx9Xsw+rg/wAa5KWXVRmuVcOO7IS2tTLT8nUeTOR2XHSLwktxLTqkJMyNRIUZexJhK/Bv&#10;lXs/B8PT6vYZkX1EIaFxVwY5a6D5dcc9T7F0ZsfGMyhzdf40V1QV9xAdyvC7qvp40K9xnMscSspd&#10;fNgSj8h5EhlCV9W3WVOMPMuuSwzWazpLMkgQ5AAAAAAGH/PHhnrXn1xb2hxi2gfuFZnVWh/GcsYg&#10;sTrXX+e0znv+HZzTNPKQanYMtKfeGEPNe9RFyYa3ENSXDB1WZrOsKlnllxS3Twr3vnPHffeLP4zn&#10;uD2LrHnIRJXQZbQOvrTR5xhdpIaZ9+p7RpBvwpSW0n08TLzbMlp9hqGysxaNYfd4ac0eQnA3d1Fv&#10;vjhmSsWzGqaXW3FVYMOWeHZ3i8p5Dtnhmd46TjSZ9bJNtClIJxt5l1DcmI9HlMsvtiaxaNJT+uCn&#10;qcOCfJOjpMe5IWx8Q9yrahwrSJm5zbXTt7aLIm352MbPgMKar4qjI3lt5K1AJgleUmTL8BvKlmti&#10;tG7akEa43DqPcVO3kGotpa52nQuoS61d64zfGs3qHG1pSpLiLPGZMpk0mS0mSiX8ZH8YK9Jje7he&#10;39Di9VMvcmu6jHaSvaN+wub2yh1FVBYR7VPTLCwW2y0gi+FS1kQIaNec3qIe3lw9pLmswvZFXyq3&#10;EwxIbqdcaJu4GR463ZJJTbScw21C94oq1hDqTblIivTp7R//ANPWCyuK0q83n53BeRHcb3fM3XyA&#10;yBhxURl+o1/r7Hylw8B1hizjxPlQYhUynXVJU8pKXZ86Q45JluklTzhobZbajVprWKxpDzLiJxO3&#10;Lza39gfHTRWOP3+b5xZIbelqaf8AmPEMbjOJPIM4y+wZSoodVWMq86U+ojNR+BhlLsl5hpZNrRWN&#10;ZW2PCLiFrHgpxj1Zxk1RH8ePa8oyatsgkR2WLfOMys3Dscwzm/U118UqznOOv+A1KSwz5UVnwx47&#10;SEyx2tNp1l1DuU6UveRXALl/pjFWJUzLc50BseHh9dDQbki3zCsx569xOkQlPVXSdYxY0RSkko0k&#10;4ZklRl4TFZ0tEqetSVIUpC0qQtCjQpKkmhSFJPoolEfwdDLofx/F8PwQ2pu3pVO5Fq3EMOzjt9bh&#10;zCkwvJ7bYT2yePNjkllHq4OaScvhRKfL9XV82ctthNmzMhxrKphEZvzjmzUNkaoyELmGfNWdeKE3&#10;sgUPw2lnW0tdOt7mxg1FTWRX51laWctiBXV8GK2b0qZOmylIaaabQRqW44okpIupmRAIr/dp9Sjo&#10;nj9iGVaV4I5Xj+9+Q9vFnUUjbVA6zdaa02p5Co0i8rb7wriZVdNEaVV0atN6sbcPzpkt046q2S3L&#10;qYpmdbK86+vLrJ7u4yXI7axv8hyG0sLy+vbibIsre6ubaWuwtLa1sJaluvyZL7jjz77q1LcWpSlG&#10;ajMxDTu2Q2sdiPIKTGe7hwhscgs4lTBk7QtsfjyprnlMu3eW6+ucVxqsQr43ptlNiQ2E/wBk66hP&#10;xhDjJ4JWxAljAFPR3NPpI+4N+u/yw/PzfiJbMfghIt9Hv+kjzE/Ihgn4+LCHGfdCfUJZgAAQu/WM&#10;fwb8D/w3379wcVES0YO32IQmtP4R9f8A4bYp93WAXTuldfiWFFj9WjpW+zvgDq7btFGlzI+ieQND&#10;Ly9DSCOLWYbsjHZ2GHezHfhT4L1VDAbLp0M5ntMuhEZbhn5Wiun+H4+p/B9r7f8Au/sCGpab9iju&#10;Q6r5w8LtRYQeY0rPJHQ+u8b1tt/XMywYj5XJZwStj4tT7Qrqp9zz5lXcxW4UmTOYb8lie6/EV4DQ&#10;glyx5K8Nm7wv9r63wA4eY7d3XqHQWF2Wxd3bNwbU+C1DS3Z+U5/k9Ri1M2aEeJMZmXbutE9IcPol&#10;mMz43XVmlDaFrUlJiI12Qgad8j1DNbyzw/JOH/CZ2/qtCXikwdt7sso03HMg3FWsP+aeFYZRSktT&#10;K3GXTShVjJnpamWZdYqo0WCh8rI048Wm229EkP6i+wYhcmVejuyCkjbo5uYrIs4jWR3Or9QZBU0y&#10;3Ok6fS4zldzW39nGa+NqI/b1jTyv7FUlov7IIUZ+z2p5YlneU7003hfIfTO0tFbFhKn4NtzAso17&#10;lEdvwFJTUZVTu1EmXAdWRk3Kj+aUiK8RdW3kIcT0UkjBMTpOqn05d8Xdl8MOR+2ONO2YK4+X6syq&#10;bRnYpivxK/KqBZlLxbN6NuR1UcC5rnI1jDM1GomniS50cStJQ21nijVuQ7CnebZ7buwsg03vZ26t&#10;eI24bqPc3cirYkWlnpvYhRW6otkU9JH8TkyDPisxoeQwWEnIU1HiyovjdiqiTUOMmPi2xvWQ+pNx&#10;6p31glLs/S2xcO2lr7ImEP1GXYPf12RUkk1MoeciqmVrjhNSWiWlMiI94HmVfIdbQsjSJZJiY2S7&#10;/PnQquDMs7OZFrq6uiyJ9hYTpDMSFBhRGTkS5kyXIUltppptKluOLUSUpIzUZERgIjve49Q7qXWW&#10;t894q8EtgQtkbwzGumYjm+88GsWLDAtQUVpHVEvmMIy6AtTVtkzrC1R48qsWqNWKcU/717/HKMhu&#10;XY8Uz8qdyv4P4C/2vj9pdBDS2Kdor6UDgR+tRpv8cYwQ4yeCVu+fxfZEsauk9WfpbIML7gGsdzOx&#10;JR4fu/QFBDqrV0v7mcy/Vt/Nosso4yvjOLXzcflue34ZhCJasM/J0R6uJu/7rityZ0RyPx+EdrZa&#10;W2nhmwvmXz/dU5BXY7dtTLvG3ZREZtIsoRSILjhF1Sl01F7SIIWWjWNFvfxh5R6O5iacxTevH3PK&#10;bPcAyuFGfRJrpkZy2x21ciNzJ2JZjUMuLdq7iD5qG51dK8LrSjI+hoUhapYpiazpLIE/9n/aBDDX&#10;l/3AeInBPDZOYcl91YlgbpRXJNJhCJ7V1szL1pLo3HxLXtWpy0m+JRpbVJTHTFYNSVSH2Wz8YJrW&#10;bTpCtu7w/eD2b3TtqU6GKWfrHjZrGXYHqXU8ixRMspU+aj3SZsXYsiGZRpN7MYLymmGSXHrI6lxI&#10;zjy3JcybEtWOnB7Wmgunx9CLp9v7X9H6wLFnL6YXIKW57R+pq6rs4s+fiW0N4Y/ksWO543qW7k7C&#10;lZUxWTkdPkOqrrOvmEn/AO9Ptq/shLLm8aQcCoAAAAAAAAAAAAAAAAAAAAAAAAAAAAAV03q6vpI9&#10;J/qQa3/PzsoRLVh8HtRjsDsIdTm+HWlg8mNBrcqx2wmyVktSY0OHbsyJL6ktkajJCEmrokjP2ewj&#10;MFs7lqEXf67QJez+OvhP28E3H/g4JY+C/c5/1/faB/lr4T/yF3H/AIOAeXfuD7/XaCP4Oa+E/wDI&#10;Xcf1vwcA8u/c8M2t6mTtH62r5knHt1Z5um1iG8Ssb1TpvYSbF9xpvzENxLbZ8PGaZzzD+QhabTwe&#10;I/lKSRGZExivPYi7dyf1NHJnl7jeSab41Y2/xX0nkLD1XfXkG+dtd5ZrSPtqZlVc/MK8mI1FBloP&#10;wyYdO0qSpPiZXZOx3HWVtV1cURtlGQ6/CfwkfT2fX+r4zELUun03XZrvdz7DxLuBcksTfgaQ1vat&#10;3fHzEchryQe3di1Mn+4NhPwpqTNWPY9Jb8+G74CTOs0NG24piFJbfmFGXJ9TCwIIGdyA1Dd7rt/y&#10;e4fwRzzWuH1jE7dutp0fcGizUcdh+wzjFoMiNPwwpbxoIm7+pkz6xtDrqGCmLhyXj6RkmR3S3DbV&#10;VI2FdYVNhOqbWBMq7WrmSa6zrbGK/CsK6whPKjzIE6FISh1l5pxKkOtuJJSFEaTIjLoIbEzLsEd/&#10;rXulteYpwd5yZUvFMKxRSKTQW/LZD0rH8YoJT5nD1hs+Swlb0OBCeX4Ka7WlcaLGUUWYqLDiNPlO&#10;qjJjmZ1qnI4jmOI5/jtVl+CZTjma4lexG59HlGJXdZkmO3MJ4vE1MqrundejSWlF7UuNOqSfxGDO&#10;7GYCOp3avUEccuEWEZNrPjlmOG795cWEORWU1JjNhHynXepJr5HH++PZ+RVLhxHZUQ/GtjHIslUt&#10;x1KEzShxnEuuFlMc2nWdytezPMsq2LmGVbAzq+scpzXN8ju8uy3JbiQcq1yHJcisnLi8urKSsuq3&#10;5Ul5x91XQuqlH8XwQ1xERGkJ+fpV+3lbaR0Zm/ObZtFIqc65J1kXEdQQ57LsebW6Dq7Bq4lZJ5Ky&#10;QtKMqt2I0llLiTJUOtgy2Fm3MMzlnzWiZ4Y7EtkgUBgIlnq0eIv75PFLUnLzHKrzsj44ZwrDc6lx&#10;op+YvVO3ZEesi2FpMaSpam63JY9THiNuGTaDtZKiMlK8Ky7DOltO9BO4070yPjJyF0pyHxGOc3IN&#10;K7RwnZVfVHNcrmbz70cgYuJePTJrSHTbj2TDTkGSZNL/AHJ1ZeBRfJOGiY1jSXVtv7Qynd+19mbl&#10;zqX79me2M/y/Y2VzCNXhfyHNb+Rkdytkj/at+fJX5aS9iU9CLoRdAIjSNIWJ/pbuIH7wXb9mb7yG&#10;q9xzzl3mL2bk4/GNie1qjBHZWJazgyUrbSs0PvneXcZRLUhyNYsLT06n1lmzW1tp3JL4KgBpl77H&#10;b8n9wbgfmOI4LVJst46csP35dLR2o7j1jfX+O1ciLkWv4RsqSpS76qekxIrKurap6YK3C6NEpJ3S&#10;3DbVVWyY0mFKkQpkd6LLiPvRZMSSyuPIjSWFm1IjvtO9FIcQojSpKiJRGXQy69RDYmrdhH1AetdX&#10;axw/hFzqy9WHU2DtJodD8grtbz+L1+II6JqdYbRmJ8bteitM1MU12sjhoheXElqiJhtyJM72fJi7&#10;apvGL5TjGb49UZbhmR0OX4rfwmrGiybGLivv8fuq9/8AtM6puqpx2NJZX0PwusuKSfxGCh9xa0Np&#10;UtakoQhKlKWoySlKUl1UpSj9hERfCZgI3Xdy9Qnx54ZYVluo+MGZYrvfltZQbOigqxOwr8l11pGx&#10;fjuQvvnzvIYyZNdPtK+R8pnGI7jjpvNmmyOG14CfbltMc229ituybJcgzTJMgzDLbmyyPK8su7XJ&#10;smyG5lPTre9yC9nOWlzc2s2QanHpMqQ64++6szUtalKM+pmYhq3bFhH6Wbt43fHrjpl/MzaNGup2&#10;Hymg1EDWVfYRfJtKPQdLJVYwLhROoS6z99diabImj8SHYMOrlIV0fMkyzZrazp3JWoKULv1jH8G/&#10;A/8ADffv3BxURLRg7fYhCa0/hH1/+G2Kfd1gF07pXX4lhfwtKVpU2tKVoWlSFoWRKQpKi6KSpJ+w&#10;yMvYZGQCqd73/bgt+3TzSy+gx6jfi8eNyzrjZfHu2YjG3VRMbsJ5SMg1m28RrSmTisyQVcTK3FOL&#10;gqr5bnhOUSSiWzHbir8TG7trdwTafbY5QYxyE1wx98FMqK7ie1NdSZnuFbsrWtnMYl3ONPzjbe90&#10;lIdjsTa2ellRx5TLSlIdYN9h4m9YtGi0I4P9yPiJ3CMCr8y457Up7e8VXNTso1NkMquotwYC90Sm&#10;VEy3BFvuSENtOKNlNlCVIr31EZxZbyS8QlktWazpLO36iBy1sdwTutcQe3Pgdxd7j2HT3ezyrpLu&#10;F6DxC1gWm08ytvdvNrozlLGU6qnr3FGnzrm1Q1GbT18BvPG2w6dVrN50hV1c4eZ23+fHJLPuSu6Z&#10;7S8ky+QzDoscr3X149gGE1RrbxfA8XYfPqiFAaWrqtXRciQ5IlvGqRIdWqGytYrGkNqfp2u23a83&#10;eZ2PbezWjdc46cVL7HNkZvOmMH82ZhsSul/O2stZxTfbW1KJ2dGRaXUdSVN/N0ZyO8bap0Y1oV5b&#10;cNdO9Z0kfUSytWXe4+ig5z/kQtfuzCB3j8cKlcQ2M9e2/wBwDa/bc5PYpyH1k0m+rm2lYxs/XMyf&#10;Ir6fZ2trOYzIvsVmy2Eue7SSUy1Lq55su+6TWWHlMyGkuxnjm9YtGi0M4LdyfiT3Dde12Z8etnU9&#10;hkfzczLy7UOQTYFPtzX8sm0e+RMnwtx05BsNOL8pu1hefXyDIzjyXOiiTLJas12Sz0+L4f6QOWpH&#10;ued4fi5219d5EWTZXR7D5Gy6aV+9zx5xq2iTstsbyTCNVFabBahuGvH8fJxTbsqwmkh15lLhV7Mx&#10;9JMg7rSbKtbfW8dlcl9y7J33uC/eyfZe1sstMwy24dI22l2Fk71Zr62ISlJiwITCWoNdDbPy40Vp&#10;mO2SW20kUNcRwxolk+lB7fNplG0c07h2waPysP1tByDVmhFz4ziV3OxMhglXbCzWqU6lPVippn3q&#10;RDyPEh16xlISZOQ1kUwpzW2cMJ5xAzo6fqkvooMu/Lfpj7syQW4fGrOC+M+nXp06l/tCGpt97Ond&#10;dzfta8gJuTyKy1znj3tCPAo95ayrZTbNlOi1hPKx7OMNVMcRGReU7kh02UyDS1LiuyYbi2VPMzIy&#10;HF6ccLNnivzL4zc1Ndwdncadu4ls7HZMWK/ZwaiwaZyvEpUpJmVTnGHS/BZ08wjJReRPjNmsiJxo&#10;3GlJcVLJas1nSWTvT+iCEfXvE99jRnATXeYat0jmOK7X5n3MKZRY5h9BLrsmotM2UhJx3cw25IjL&#10;cjxn69Jqfh466apcp/ySfYZhLckkWUxzadZ3Ky/IcivMuyC9yrKLexyDJ8muLPIMiv7iY/YW15fX&#10;U1dlcXFpYSlKcfkSpDjjz7zijUtalKUZqMzENe7ZCfV6Uzt9WmotM59zv2TRnX5byGrmsE0uzOjL&#10;Zs67S1JcFYZHknR5KVJaya5ixDYSZfKjVceS2pTUtJiWbNeJ2Ql4F7CBS1Sd6DgK73EuCOx9PYxE&#10;iPbhw2XC23ot6U6zGbd2Rh8WQ0jG3Zb/AIUNovauVZUhLdcQ009KZkOn4WAd0tw21VO9tVWtDa2V&#10;HeVs+mu6afNqbintocmttKmzrpColhWWUCYlDzEhh5K2nmXUEtC0qSpJKLoUNiYX2CO/vhPHrCcb&#10;4Qc3ckcodV0DjkHRG+J7c+yh4HEsZ6pKda7LVGS883StvPLOntySpFcg/dJXgrm2Xoc6qMmLXbVO&#10;yw3NcN2LjNRmmvstxnO8OyCIidQ5bh19VZPjV3Bc9iJlRe0jr8WS0fQ+jjLqkn8RgzuzGAj2d1v1&#10;AXGPgzhWU6+0Vl+H8guWkuNOpqLD8TtY+R4Nq64Wypksi2zklQ4qMk4Kz8ZY9FkKnyHUpZfTCYcV&#10;KbLKY5tOs7lafn+e5ltTOsw2XsTJLPL89z7JLvMMxyq6fKRa5DkuQ2DlpcW890iIjcfkOrcUSEkk&#10;jPolJJIiKGuIiI0hPE9KX28rjVGqc+59bOpHqzKN9VCdeaOgT4xMzomm6y2btMozPotRrJvJLeJD&#10;ahJW22r3asKShTsee0opZs19fkwmAApQ8/WE/o38Ovy3Z5+IbYSvwb5QTda/wkYB+G+K/d5gQvnd&#10;K6+EsIAAIJnrGP4SeCH4D78+72KiJaMHb7EWPgx+mzw7/Wm4+fnaqAXTulcniWEAAFdN6ur6SPSf&#10;6kGt/wA/OyhEtWHwe1qx7I/0r/Bj8t9X9xpoQ6yeCVtOJY2O/LXjdhPL7jXufjRsNPhxXcWCW+Iy&#10;Z6WG5MigtXkJm4vllfHe6IXLp7RmFawyX8nz47Zn7ATWdJ1VAHIzj9s7ivvHZvHrcdEvH9japyqw&#10;xXI4XR5UOUqKonq28pZD6GzkVtlEWxYVkokkT8V5l1JESxDbWdY1bvuw93ri7beW32kd9N3l/wAR&#10;tpXyMgsZdLFctsg0xnr0RqskZ7R0zReZPrJ0diKxe1rBm8SWGpkJLj7T0SehXkxxbbG9Y1aS3/pH&#10;klhEDZOhNq4Jt3B7FDBs5FgeSVmQwoz7zCZJV9qiA4p2DMQlRE/BmttSGVdUOtIWRkUs0xMb3rxg&#10;hqq7jPeD4fduHC75zYed0+ebyRXPnhvHTCLmDY7FvLl2N5lUnKmovnpxqqWo0uP2tuhBG0lz3Nib&#10;JSiKs7rSbKv/AJjcttwc4+Q+weSe77SNOzfPrBpbddWJkMY7iWO1zRQsdw3FIUlx1bFdWxkpZYSt&#10;xbrh+N99x2Q666uGutYrGkJFvpYe3jabh5HW3OzYNBILVXHI7HH9VyJrKkwss3rfVXub8uGThGiQ&#10;xjVPLekv9SLy58yucbWa2HEpmFWW+kcMLCgvq+0DM0Fepn+iC31+HGifzw04LcPjVf4hqW7/AGiP&#10;ovuBP6rOnvxQjCWPJ45bFwcAAAp6O5p9JH3Bv13+WH5+b8RLZj8EJMno5/4Sed/4D6D+72VBCvP2&#10;e1OzEs7GPmzXzLbhpy3qq5hUmws+Me+6+DGSpCVSJkzVdrGjMJU4aUka1qSkjUZEXX2mRAmN8Kag&#10;/i6/0P6vtL+sX2BDcn6+k/5daHjcT9k8UMi2FimJ7vot7ZRsWmwvJL+up7LNsHzDD6OFFu8QjWS2&#10;VT3IcyrnR7GLD81cZBRnnfCmW2RSzZqzxcSX6X1e3qClyAAAAA4P2e0BTydxvi5a8M+b3JLjpPr3&#10;a6swLZ1+rBTW0bKLDWGSv/fRrK1YIzUn93o5kBTiULUTbvmNGrxNqES20nirEthfYf7ttf2yN75V&#10;R7ah2ttxi32jH6zZjlKw9Y3eu8jx6Q+3i+zqenaJa5rEZmZMi3FfGSUh+M4h5nzn4TEWQhzkpxR8&#10;MLLLSW/9I8kcHgbJ0JtbBNu4NYoYUzkWB5JW5DDjPPx0ySr7VEFxTsGYhKi8+DNbakNK6odbQsjS&#10;UssxMbJevghj3yQ5W8dOImvp2z+SW4MK1FhsNqQpiblNs2zaXsiM0b66rEcajE7ZXM80EakQKqJI&#10;kLIjNLRkRmRMRNp0hVs94PuKy+5jzJyPedbUWeM6txfHq3V+lcYuFMlcwNeY9YS7Ru4yFmGtbCLK&#10;2sJ06ylNtrc8hDrMPzn0xUOqiWuleCNGZHpneKF7yG7mGCbOcq1v654qUd1uDMrJ5h84JZLNqpOJ&#10;6toWpiEqbROet5RW7DThp8yPVzDSfVAQjLbSmnes4f2ev9P2dPriWRFW9UN22brktx+xrmZqWkdt&#10;9rcXKW0r9i0sCOt6zyvQEyUu6s58Um/Epx7E5y5FolhKUkcKXZumtTjLLay3FbSdJ7Vdy244y428&#10;y4tp1pxLjTzSjbdacbUS0ONrR08JpMupGXTofwCGpYfdl31D+nuQOvcM46c49iUequSuLwYGMUu1&#10;84sY9HgG+IUNlEKptLXKrBTcSqyp4iJuwiznWmJ8jo/Cc82SqDHney5Mek6wlWR32JTDMmM81IjS&#10;Wm348hhxDzD7DyCcaeZebM0rQpJkpKkn0MjIyBU6JtDbGsNJYXb7H3DsLDdX4FQNG9cZhnmR1OK4&#10;7ALwKWht+1uXWWfMc8Jk0ySjW4r5KEqUZEBEa7IV7Xf376FTzrT/ABS+Kc+zb4rY7ewrrO8/kxJ1&#10;JO31lFFKKVRMw6eehmVGxirkJRMiszmkPTJiGZTrDKYcbxmnHj4dtt6NZrHWWd7n2JhOptYY1ZZj&#10;sPYuTVGH4bjFS2hywu8gvJiYFZCZ800obI3FkbjzykNtIJTjq0NpUooXTMRtW5XbU4TY92+eGun+&#10;MlPKhW97itS/d7JyiC242xl20cpfO3za8Y88kuHGTJWUKu81JLTBjxkLLxJMSxWtxW1Z3g5VkXqO&#10;O3lccOecWTbnxOhcY0Fy0trraGJWUGIpFTjOzJ0j33a2v5Km/wBzZdKwdVeQGiQhs4c5DLHjOFI8&#10;uJasVta6dzT7xA5UbR4UcjtWcmdPTWI+bavvys2oE4nFU+TUU6K5UZRh98y0ZKVBtq5+TBkGgycQ&#10;lzzWVIfQ24kstWLRpK077endR4l9x/X1TkGmc8qafZ7VSxKzzQWT28KHtLBbJuMhds38zPm05bVb&#10;TivCxe1rS4rqTSSzYkebGaljtWaTpLZH8P1vrF8f2SBy1Udzbu6cX+2lra6nZvlNLnG/Z1Q8rW3H&#10;jHrmJIzjIreTG8dPY5bGiG65QUHiMnZFtYNoJbaXEQm5cokx1HdKTedirE39vXZXJrdOyt+7fvV5&#10;Hsna+WWeX5XaeWbMb36xcIma6qhqUoo0CCwlmFXREq8LEZlllHRKCENcRwxold+ky4K2WWbd2bz9&#10;zGrdZxPVdZbad007JjKQi32Pl9Y2ewcirn1kRminon01alJI0OKtnEkolxnCKYU5rbOFPYBnVt3q&#10;vvpQcf8A1WNT/jhlQiWvD4GD/YH+l94TfhznH5ncjCDN4FriJZEDP1gWjbmDuziRyUYgOvY7lWrc&#10;o0daWjTC1MVtzgGWSM9ooE+UXyUrmsZLZORGz9qiiSTL9oYS0YJ2TCIjrDYWRak2Vrza2IPMx8s1&#10;lnOJbDxd+QlxTDORYXfx8kpHnkNKQpSESYzRqJK0n0LoRl8IhfO2NFvnwZ5y6H7gOg8V3vovJ62y&#10;i2ldXozfCjsWJGW6szF2N4rbCM0rSS28xJjPJdTHkLYQzNZSiXEU5HdQs5YrVms6SzHP64OWNHJr&#10;mLxi4b4VIz7kvuvA9S0SIkqVXRsluWCybJTiF1eh4bh0Lzba5kkZkXu9ZDfcL4TSREZkTFZtOkK5&#10;zvZd7rLu5vk1XqvV1Rea24ja9yBd5jeM3S2Gsv2jlLEZcGHnmxI8Fx5iMURp2Q3U08d91EdLzr77&#10;r77jaYsNOPHw7Z3tAp/7R+32/D7fb/X6AtWJHpErWse7eW+qNqwhOXNdzOzW1n1TclpU+FWXOj8A&#10;h1FhJhkZrbZkuwJrbDii8K1MPJSZm2rpMbmbP4oSrAUtIXqOvoZeY3++48f6VWDB2LMXjhVjCGtb&#10;Udkf6KDgx+RCq+7M0Sx5PHLacDgAAAAAAELL1O/aNt8zRYdybj1jirC5oaGHA5W4fUR0KmT8ex6G&#10;mDRbvr4jKScecrobbdZkZJUs0w2YcxLSW4s94y/Fk+plBZ+z8H1/gLp9bqX9XqIaElXtDeoj2xwH&#10;oKHj1yIobzfHFurWiJii4E5n99fTNct3xLrsNl27iI1tSt9VmzRT32DYM0piTY7CPdVtVV8UW2xv&#10;ThOMXdr7dnLuqrJeneVWql5BZNNn+91nuRQtZbOiyjLwyYX3iZ4qBPlGwv8Ac3ZNc1JimZpNt9xC&#10;21qlnmlo3w2KR5DEphmTFeakR5DTb8eQw4h5h9h5BOMvMvNmaVoWkyUlSTMjL2kDlj/vTlpxj4y0&#10;0u+5Bb+1Lp+BDY882s8zrHsft5hKaN5piox+Y+U+c+4gjU1GhxnXXC/aIUCYiZ3Ic/dc9UPFzTGM&#10;n0J23k5HSwr2LOosq5TZFXTMYvirJSVRpTOksYmeCdXuvtKIk5DbtR5kfqv3SAxIJie21X0w6bbI&#10;V7zz0p96TKeekSJLrkiRIfcW8++88s3HHnnnTNSlrV8pSlGZmZmZ9eohel2+mW7SlztzZ1L3Dt84&#10;rJh6g1RbvO8d6O8hLYRszalas2P3w2I0pJKepsYd8SoUpCfA/cJR5TivmyU0uYUZr/UwsAD+v9Rf&#10;sgzoCPq/9L39XyZ4p8hzZkO4vnOirfS5SEkhcSDfar2BY5wpmQaS8TTkqPmJG15iujhR3PLI/KdE&#10;S04J+TMIommNpZDo7cOqN1YimOrLdP7KwTaWMImpWcRWQ6/yiLltKmWTJko2zkxGicJJkfTr06At&#10;mNY0W/vDLmbojnbojEd+aDy6BkOPZDAiffDj5y4x5XrnK1Rku3GCZ1TtqNyDZQXDU2pK0+W+34JU&#10;Vb0R5l9yWO1ZrOksrDByxd5S80+LfCzCH8+5ObrwnVNMUZ6RWV15ZpkZdlLjKTM4WGYRWE/b3D5+&#10;FXVmuhvGkiUpfhQlSiJis2nSFcl3qu9bmvc/zGp13r+mutacTNa30m4wzC7aU0eU7EyZCHa6HsjY&#10;7Ne45GZktRHXWaupjuvNwUvyTOTIceNaIlqx44ptne0OfH7fZ9b4PrfD1+AFix79JrdVU/tn5vVQ&#10;50Z+youVuzGbeAhwveq9dhgOJz4KpDJ/KJDzS/E2508Kui0kfiQskyy5vGk8AqR0vVJfRQZd+W/T&#10;H3Zkgtw+NWbl8P2j/qCGpcLdsn6Nzt8/qQ8UfzD0Iliv45+Nm+DkAAFNhzn/AE2eYn603IP87VuI&#10;bo3QlOejn/hJ53/gPoP7vZUEKc/Z7U7MxLOqU+9bpe/0X3TubWMX7MhB5dvXMdz00l4kKanUG9Zp&#10;7drHobzREhxtorlUQ+nU0OMraWZuNrES2451pDuvY355Yj29ef8Ag23dmPPwdQZ7iuQ6T23cxYsi&#10;dJxrDc1nwLeJlRQYiVvPMVl1VVE6c2w248qI1IJht17y21IRenHXSN61VxLLsVz3GaLNMGyWizHD&#10;8oq4l3jeVYvbwL7Hb+nntE/BtKa5q3HY8mO8gyU28y4pCi9pGYljdiAaqO4L3j+E3buxu8Z2Zsmq&#10;zvdMaDJPHePWuLSBf7Jtbby1FAYydqIpxjGoK3C/dbG6UyXlpcOKzMfQmMs7rjmys87gfPLdPcX5&#10;H5PyI3RJYhyZrDWPYHgtVIkvYzrLX9bIdfo8Mx33rotaW1PPSZstaErlTHn5CkN+YTTcNVaxWNIY&#10;Sl/U+L2f1wdLjjt+XNVkPA/hbdUk+NZ1dhxS49vRJsVzzGXkFqepbWnr8KVoWlTbjaiJSFpUhREp&#10;JkUsM75ZeAhEk9VZ2+bTdWiMG5y61o3rTN+NkGRh+3oldHXIn2WiL20VYwchUhpK3Ft4tcyH5DqE&#10;JJLcOznzHlJbiGYLsNoieGe1X90V5c4xd0+SY7ZzqXIceta68o7qskvQrKouamWifV2dfMYMnGX4&#10;77aHWXEKJSVJIy9pCGnfslZkdnDvuaO5568xLU+9cxxjVHMnH6yDR32N5JYwMeod2S4TCIv366um&#10;S/IiuzJ5l7xOxxsylR3DdOM0/Cb85Msl8c1nWNyQt0/o/X/pGCtjPyj5i8aeGGvJ+zuS23sR1djU&#10;WPIer491YtuZNlUqM2bp1GE4jD8yzuJqunyYtdFdWRdVrJLaVLImtZtOkKzDvKd2XMe6VvutvKyr&#10;uMF456qRbU+kdb278ZVwTVo838+bBzhNc47HO8t0sRicjsPusQY7TUVl15RSJcuJa6U4IadXEqQo&#10;0LSpC0GpK0LSaVJUk/CZKI+hkZGXt9gO1g96Qb9Cbkz+tM9+aXHBMM+ffCSjy21LO37xV5L6Lq3E&#10;s2m5tAbj1VVvqcjtExZ7B15Y4nXyCelEbSDbeloWS3C8KTLxH7CBTG+FM3Y186onzqq0iSa+zrJk&#10;mvsq+Wy5GlwZ0J840uHKjukSm3GnEqQtCiI0mRpMi6GIbkw70rPch1TpGy2jwV3ZllVgkfcGdwto&#10;aNyPIZrFbjtpsibQxMQy7AJ9rLUlmNOtIlbTu0iXVIbkPMSIpLOW/EZfmFGWkz8qE9ggZ3+MqVGh&#10;RZEyZIYiQ4jD0qXLkutsRosaO2br8iQ+6aUoQhJGpa1GRERGZmRAI0vdQ9R7xo4k4zlOrOJeSYvy&#10;S5Ovx5lPEs8anMX+l9UWDjTkZVzlmXVqlRbqfCeIjRQVLznVxK250qGaSbdLaY5ttlXL55nOY7Oz&#10;TK9jbCyS3zDOs6yG3yzL8qvpjlhc5Fkd9OXZXFxZzHfa48++4txavg6n0IiIughqiNI0hmt2obmq&#10;oO5hwOtbqfGrK1jlbpBl+dMWTUWOqdnsKBGVIeV7EJN11tKnFGSUkZqUZJIzJDjJ4JW+YljAAAAA&#10;AAAAAAAAAB//1J/AAAAAAAAAAAAACLt6kz/Ix/ziv+Yg8Z+8X+B/Zf3p9zf0RX+YP5C/rlF3HjJ9&#10;zgAAAAAAAAAAAAAAAAAnm9mD6NTjb/1w/n8ykec/R39nOW+yfut35lfpBvzvfV35L/oXpzaIPkz0&#10;yAAAAAAAAAAAAAAAAAAAAAAAAAAAAAAAAAAAAAAAAeC8qf0YOR/5Bdwfm9sRh6p+DOY+tZP1kvJv&#10;uU/xl9Jfjrpf3dgVtA9dH66gAAAAAAAAAAAAAAAABu97AH6dVt+QbYH4xUI+aeg/w5P1q/6tX1x/&#10;Si/m18v+OuS+5+dTVB5kjfL88gJAAAAAAAAAAAAAAAAAAAAAAAAABwfxF9cBoT7yvY51Z3MceXtL&#10;Xk2l1NzAxalKBj2wJEVbWK7Oq4CC+bsO221XMuSVpZSk2K27jtuSoSVEhbUyMhuO2WUyTTZ2K4/l&#10;Jw95K8LdjzdWcl9SZZq7Ko70gq1y5g+bjeVwoy0pVcYRl8E3ay5hH4kl7zXSnkJUZtuGh1KkJhqi&#10;0WjWGNPs+Lr8PQv9np/V9gJeg4ltva2BRXIWDbN2FhkJ3+2xMTzPI8diOdFqe6OsU8llKvlLWr2p&#10;+E1H8JmBpE730Mh3jurLa9dTle4No5PVOpdS7W5DsDK7uvcJ9hUZ9LkOylutGTja1tqI0/KSo0n1&#10;I+hjSI3PLT+x0+r4QHunHzjLyB5V55C1px01DnO4M0mPRm1VOF0kmwZqmpa1NsWOSXKvBBqYXiSr&#10;zJ9nJjxkEkzW8lJGCJtFY1lP67LXp5sX4PXFFyb5aSsX2hyjhtlMwTEKgvnjXOiZL3XwW0GwmNo+&#10;ecnQ2ZJTZkyiNXrNxMEpDqGrA5Zr5OLZG5KGBUAOp55gmH7QwnLNcbCxuozHBc6x63xPMMVvobc+&#10;myHHL6Cutt6ezhu/JcZfYcW2tJ/EfsMj6GQidNsK5/u5+nV3xw/yTKt0cR8ZynfHFSZJm3SqGiiz&#10;Ml2vo+ItS5Uioyejik5MuaSGgjVHyGI2442ygys2mTbKZLaNNMsTstvRmOvTr9j4fZ0+sRn1ELmQ&#10;uLcuOV2DU0XG8L5OchMPx2CRJg0OL7o2RQUsJHgSgkRaups2WGyJKUp6IbL9qRfEGqOGvc8izDOM&#10;02HeScnz/L8ozfJpqUJm5FmGQW2TXktKDNSEybi6dekOEXiUZEtw+hmf7IERoyU4ecEuU3PDY0PW&#10;3GfU+Q51MOZGYyLLTiSK/XWBxXy8arXPc4kI9xrGUtkpxDTjhyX/AA+VEYffNDSiLWisaystO0R2&#10;hdR9rTU0+LEsYuyORexoUH9+LcS4DkNmSzGX73EwHAoEo1OQqCC8Zq8TnSRYPl73LJskxYkKWW95&#10;vLcEQOHIDW33O+2bpPudaBf1PszrjGeYuqxvNLbdrYiZN9rTMZUVLK3VRTW37/TzybZZualxxKZD&#10;SULacYlsRZTB1W3DOqsa5z9uPlh279jSME5Ha3sKiolWEiJhe1aFmZcan2PGZJTrcrDcyJlDK3ja&#10;T5z1XLSxYRkmk5MRkjLrDXW0WjWGGeM5VlOE3UHJcMyW/wASyKtc82vv8YubCguq932dHIVpVuNP&#10;tK/ZbcI/j6gmY1ZIZHzy5yZjjKsKy7mdywynDVsojrxLI+RW37vGVMNtKYQydDaXDsQ0JQpaEpNr&#10;oSTMvgMw1lHBXXXRih8HU+vs+sX1fZ+r2g6SSezV2BNzc38sw/evJfF8h1Lw6qrCsvSReMTcfzXk&#10;FDaV74igwKCvypkWilElpE7JFpaQthw26pb0jzX4c6KsmSI2RvWSGNY3QYbjtBiGJ0tXjeLYrSVW&#10;N41jtJCYraahx+jgt1lNS1FfFShqPFix2m2I7DSSShtKUpIiIiBlfbAVLHe4+lf5z/lvtPuNCES2&#10;Y/BDad6RX6SPdn6kGyPz861CHObwe1YsiWVps71Xavpe59xnYx3G5FTj3IzUMm1yvRGW2xpj1smd&#10;YxW2cl1zk1ghp11mpvm48YlvNF1jzI8OSZLaadZeO8d+CfgVeu7dG7f44bMyjTm9de5Nq/ZmHT3I&#10;GQYjldeqFPjrSoyYnQ3kmuPNgyUF50GxhPPRJbKkPRnnmVpWcNcTExrD6+l+SvIjjlaybvj/AL02&#10;7pSznm0dlK1dsTLMGO2Swf7mzctY3KjtzGy9hG3KStBl1I09PhE1rbeyFyrukdyHNKeRj+S87OV0&#10;+ml+JM2vb3rsWvZnNG0tlcSf81z2VPsKStXjjumttXQlGg1ISZNURSkboYua+1zuDkRsitwfW2I5&#10;3uLambWJpgUON1txmGXX099wvOlPNxkvvrSnxeZJlPmSG09XHVpQk1EdbIhOJ7Y3pi6LX2nth7A5&#10;0JoL3kHtHUmwMCwLWMdyBk+Gcfnth4bKxcsxvLCMbsW5yuEmYtUVUVTsCtcI3orsuWUeXFnczXy6&#10;7I3IOW5dP7E4/wC1c+0rtrGp2IbH1nk1jieXY9YNmh2BbVj/AJa1sLMvC9GfQaJEOS2ZtvsONvNK&#10;W24gzhpidY1dz1Lyw5TaCo7fGNF8lN/6VxrIZh2N/j2pdx7F1xR3lh7qUL364qcOsYUeS95JE15r&#10;7aleDonr4fYCJiszGq117U9/e5V22eD+S5Rd22SZHfcadUW15f31lMuLq5tJ2KsSJtla21itx+TI&#10;ecUpbrzzilrUZqUZmfUSx38ctFfq+f0JuM360zP5pcjCVuDfKvdENC6+1j/Brr38B8T+4McSwzvl&#10;3gEAAAAADVj3uPooOc/5ELX7swgd4/HCpXENgAAAAA7FiuI5XnN5BxfCcZyHMMltHUx6zHcWprLI&#10;LyyfUoiSxAqKlp6Q8szMiJLbZmZ+z4wEgTgn6arn3yss6bI91Y2viBpx5cKTY5BtqueTtOzrXvC4&#10;9HxTTiFtWTcpKFJ6nkS6poupmhby21NG0VWy1jdtlPu4IdvPjJ26dSlqnjjhqq350VDmZ5sLIXI9&#10;rsfZtzCS4mNbZrkbLTJOkwTzyYUGMyzDipcWUdhs3HTXLPa023s4gcgAAwY7hPb+0Z3H+PV3oTdk&#10;F+ItL68g1zsOnaaXlWrs9YhOxKzLKHzTSl9vwurYsK55RMy4y1tKNtwmn2TqtprOsKw7uEdrTlt2&#10;3c+l47vPBJlhruZZqh4LvbEoNjZ6nzxl0nHoLMTIVNEVfaKaacU/SWRMy0eBbiG3o/lyXYa6Xi8b&#10;GvKts7OlnxLWnnzqq0r3m5UGyrZT8GwgyWj8TUiJMiqQ42tJ+1K0KJRfD1+udMrq3uDc+KekXjdR&#10;ze5fVeOuNHHXj1byV3PCpFsLZTHUwqqjXSY5oNtKUGk2+nhIk/tSINZc8FZ3wxjyrLcqzi7mZNmu&#10;T5DmGSWKkqsMgym6ssgvJ60I8KFTLa1cdfdNJdCI3HT9hEXwA60iNzL/AIN9u3lZ3DdlMa74265m&#10;XsWLMiM5lsm8KVTas1vBkn1+cs3zA2XW2DJslOtQIrb8+SlCiixH1kaQc2tFY1lZ39sPtm6T7Yug&#10;GNT608WT57k6q683TtyyiJjXuy8wixVModRFJbnuFPAJx5mmqW3FJjtKWtxx+W/KlPyyWtxTq2Sg&#10;5AABXa+q/wCJB6m5o6+5UY9VnHxTlLgTcHKJbDLxx07c1BFi4xaOSXEdWWPfceex5TCD8KnnI8x3&#10;osydUUS04Z1rp3Iq3xF/sf0fq+0C5YlelF4fr1Bwyz/lVk9UqJl/KbNlRMVfkseGQ1p/VMiTj1M+&#10;z5xE4184Xzt88siIkPMMwnSNafAZSy5ra207kqgvq+0CpyAANfnci7dGkO5bx6stI7dYXS31W/Jy&#10;HU21KqGzIyfVmcnCVEj3NehxTXvdfJSaWLinddQ1NYJPy2ZTMSXGOq2mk6wrF+fXbD5c9uXP5mLb&#10;+13YHhUqzfh4NuvF40231LsGKlSjivU2TobJMWattJrep7FMeeyReJUfyVNuuQ11vF41hgRUW9tj&#10;9lCuqG1saS4rX0Sq62qZ0mtsoElH9rkwp0NaHWnC6+xbaiMvb0MHTK6H3COfVfSKxuBzh5fwsbUg&#10;2l0EPkvuiNSKaV0I21VLN2ljw9Ep9ht+3oX1iDVzwV110Yt5HkuSZjczsjy3IbvKMhs1pdsb7I7a&#10;feXNg4hBNpdm2dm44+6okkREbiz6EXTr7CBMRozU4I9t/ld3FdkM4Jx015OsqSFNjx842vfsy6jV&#10;WuIb3gW5KyzLlNLaKSTSyej1MNL8+SklKYjLQlakEWtFY1lZ59s/tu6V7ZXHmFpXVi15NlN1LayH&#10;bm2rWtjV2S7QzEmlNIsJkZhbxQ62C2tUWmqkPuIismo1OPyn5UqRLJa02nVsRBy6Ps7+DXYX4D5Z&#10;9wZAJjfClBENywi9IN+hNyZ/Wme/NLjgmGfPvhLUBQ/haEuJUhaUrStJpUhaSUlSFF0UlSVewyP4&#10;yMBBl70vpt8uRlGacrO3ZiZZJS5DPssn2TxXoI0WJdY5YSj98s7vRNYyTbU2A8vzn3MWbMpMdaib&#10;qW5LLjUGKaMeXZw2Qvryiu8ZuLPHskprXH7+jnyKy6or2ul1NzU2UN02JldZ1k9Lb0d9pZKQ4y6h&#10;KkqI0mXUjEL9+2HquA8kuRWqaw6PV2/N1a2pVqNaqjANp51h1WpfmGs1nAx2dGa6+IzV18HXqZga&#10;RO91jYe3dsbdsGLXa2z9ibOtYpKRGsthZrkmaz4qFtoZUmNMySTJcQRobbSfhV06JSX9iQGkRufY&#10;0hoXc3JPYlJqfQutMv2tsPIHSbrMWw2okWs7yjcS27YWDrZEzChMeIlSp811qMwn90edbQRqBEzp&#10;GsrEfse9hzHO31Ch8jOSTOOZ3zFuq51mkjVzjdziXH2jtoRx7GkxScpPlzchlsuORra9aI222lLg&#10;VyzjrlSrCWbJkm2yNySgQKnICrG9R19M5zJ+zx5/0VMGES14fA8S7R/AOj7k2/dscbZ2TnhOUOca&#10;9g57rDL3Uyn6uh2TieWY6VA7kMCIfikVspmTLrp6SQtbbMhUhltUhloghOS3DGvwsMuTXFvevD3b&#10;uS6P5D68vNd5/jMt1pyFaRlnV31cl5TMPJcRu0F7taVcvwmuLPhuLacLqXUnEqQg6raLRrD+tWct&#10;OVWjIHzTpPkxyC07VmlxHzbq3c+xtfQOjrhvup90xKyiN9FLM1qLw+0zMzLqYJmIne6Ts3dO5N12&#10;rN5uTbOzds3cfzvd7jZmeZTnlrHKUvzJPkz8qly3keYropfRZdT+H2kBpEbnYeP3HDefKrZVLp/j&#10;zrDLNrbCv3kIh0GK1y5XucY3Sbdtr60dNEOsr2DURybGxkMxmU/KddQn2giZisaysseyp2ZMH7Ym&#10;tZWbZy/U53y62dRR4Wy85gEqRRYPQuPt2X71muHZKEOe4NvttO2dipCHbGQ02s0NsMxmW5ZL345b&#10;1SBwAKo7v8fS+82fw5wf8zuOCJa8PgZwelB+lByD9VjbH44YqEGbwLJESyAAAp6O5p9JH3Bv13+W&#10;H5+b8RLZj8EJFvo9/wBJHmJ+RDBPx8WEOM+6E+oSzAAApeuTf6SPIL8t22Px+sBDdG6Ewr0bH/iN&#10;/wCaF/2oBCnP2e1N7Es7+FpStCkLSlaFkaFJURKSpKi6KSpJ+wyMvYZGAgid7D04mb0GV5fyt7eG&#10;Dv5bg1+/OyTZfGTGWXJWW4bcyXFzLfIdL0rfVdnUSVGbrmNxTVMhuqNFc1IhrRGrzRjyxushrWNf&#10;PqJ86ptoM2staubKr7OssYr0KfXWEJ5UabAnwpKUuNPMuJUh1txKVpWSkqIjIxC97Nq3k/yV0ewm&#10;JpTkNvLT8VD7kpEbV22c+1/HRJeJXmyCZxKwiJ8a/GrxqIup9VdT+ECYid7/AH2pyp5Pb0ie4bt5&#10;H753HA8bbhQtq7h2FsKJ5rJtmy57vltjMR4keU14FeHqXgSZe1KQIiI3PGaWluckt6vHseqLK+vr&#10;ufEqqWjpYMq1t7i0nyExIFbV1kBDj8h991aW2mWUKWtZklCTUfQxu2ym+djP07GTYZlmI8xe4Lh6&#10;ai3xmXV5TpPjZc9HLSuyKFIKdU55uiCRG2y7CcQ1IrccUta/O8Llmlo2ThOTuZ8mTX5NU2QFAAr3&#10;PV8/pucaP1V4/wCdvJBEtODdLT32R/pX+DH5b6v7jTQh3k8EracSxgAA079/v6IHmv8AgTgv548c&#10;B3j8cKpEQ2LW7sCfRA8KPwJzr88eRiWPJ45biAcNT/er4MXfcD7f21NMYPEYnbaxadTbf01DkuR2&#10;G7LYWBokEnHkSJSm2mnbiomW1NHeddbbaeltuOrJpKwd0tw21lVFZXimT4Lkl7hua47eYjl2L2s2&#10;jyXFsmqptHkOP3Va+cWwqbqnskNSI0lh1Km3WXm0rSojJSSMQ2fE68AsWvSK/Rubs/Xf2R+YbWoQ&#10;zZvH7EpwSpAAAAAHB9S+ABrE7nPaq469z/VDOJbRiqw3amJxpq9T7zx2thycwwWc+hajq7Bp02vn&#10;agkPGTk+lfkNocMvNjvRZJIkJOq2ms6wrfOffaQ5q9urIbFG69ZTr3VqJvutBvvXsWxyXUd4y+95&#10;VeU2+bYQ7TTHTPwprbtmK+paVeQl9okvKhqrettzWUfT2fb+r2A7f6R334rzUqK87Gkx3W348hlx&#10;bLzD7SycaeZda6KStKiJSVJMjIy9gD6lzkN/kLjD9/eXF49HQtqO7cWc2zdYaUrxKbZcmLWaSM/a&#10;ZJPoZ/sgPjF9XsL+uA2jcAO0Bza7il/Vr1BrOfiuonZrKL/f+xok7GdWVEAn1x5z1HZSmyfyGW0p&#10;pbR19CzKcQ6aClKisqU+ho4tkrXfvWPXbJ7V/Hbtg6lkYXqmK7lmzMvagPbb3bkUKMzl+f2ENJnH&#10;gRmmlOJq6SItazr6eO6pDfiN19yTKW5IXLNe833tmhfbBwGAru+/72O9j8edr5/zK4s4DY5dxi2L&#10;a2mbbKxTD6/3600DmFtJcs8mfexysb8xGIS3lOzIc2K0pisM3IcoorCITkhLTjyRPyZ3oqJkft9p&#10;/sl8Hx/sezr+yIXM5MG7mncR1pj0LEcE5vcpMdxesQlqqoYm7dgu1VRHT7Ew6iFLnOIisEfyksRy&#10;S2RmavD4lKM2suZpWd8PI9z8u+VXItso2++SO9dywkOtPMVWy9rZxmdLDdZcN1o6+kyCa/EjkhSl&#10;LSTLKCSZmZERmZmTFa12xDNXtudnfl33J8urF66xKZgGiWbNDGZ8iM3rJcTA6aEw94bKLibTpsu5&#10;JbISlSG66rNSUOm2U6RBZX56Wjm94o3X9/Pss694Y8LeK2fcTMEsrHD9DTsyxDklmkiKzZ5zl8vY&#10;qqqVjW3c+sILbZ+Q1YwJlY54SKNETOr40dthlKvFKvHfWZ4u1D7iTJlfMi2ECVIgz4MliXCmxHnI&#10;0uHMiuk9FlxZLJpW2424RLbWkyNJkRkZdCEL0nf09nMPlxu/ur8fMK3Tyl5GbfwyPhu734+I7R3f&#10;szYGMsPRtPWzkZ5mgyyzlxUrbU02pCktEZeFJl0NKRKnJERSdmix0BmU9Hc0+kj7g367/LD8/N+I&#10;lsx+CEi30e/6SPMT8iGCfj4sIcZ90J9QlmAABC79Yx/BvwP/AA3379wcVES0YO32IQmtP4R9f/ht&#10;in3dYBdO6V1+JYXlO89La75G6e2TorbNG1keudq4hc4XltS55aXXKu5iKjqmV8hxC/d5sRw0S4Et&#10;CfHHktNPt9HG0mRMTMTrCqp7n3al5F9szb1vjueY9bZTo27uphaf33WV7r+H5pRuuLeq6y8mRiNq&#10;pyJhgjRYU8s21+Ntb8Q5EJTMlyGyl4vGxrXxjK8owi+rspwvJL/EMnpnyk1OSYxcWOP31VKSXRMi&#10;ut6hxmQw4RdS8TTpH+yZdQdaRO9nUx3Z+5zHgor2+fPLRUduN7qlx/emwZM/yvB4PG5aSZy5K3On&#10;t81Tpr6+3xdfaTVz5dO5h5snb23d2ZF99G39n7G23lbxuJ++LZWa5Pn2QunIWSnU/O+USZclRuKJ&#10;JqLzD6mRdepg6iIjckZ9o705e8uW9/jG6+YmO5Rofi9Gdg3UTFrdp/HtubsipdKQzWU1LIJMyhpJ&#10;KU/3TdTW2pDzKkfNrLhO+/Rmiq+WK7I3scvUQcCVcLOd9zd4BryDg/Grd+LYfkOlI+NVDdfiNG/i&#10;WG1uG5zgcX3VKWUS4U+GdibHQl+7T4q1qcWpxakpxW1rt3tKGtdqbP0xlsHPtP7IzzVGdVjUpisz&#10;XWuY5DguWV7M1k40xmBkeLyYkxlDzZ+B1Lb6SWk/CfUj6A7mInenl+lC33vTf2Ic48h3tujbO67+&#10;sy7Q0Otvdt7HzDZFzXxHaHJydiwrPMpkx9ptRNNEpDaySfgT1L5JdJZ80RGkQl1mCloq71fZkwfu&#10;d61i5tgz9TgnLrWNFIha0zmeSo9FnFC2+5ZfvWbHdjIW57g4+467WWKULdrpDriyQ4w9JZcO6X4J&#10;Vp3IHjhvPirsq60/yG1hlmqdhUDy0TKDKq5cX3yMTpttW1DaNGuHZ175pM41jXSHozyflNOrT7RD&#10;XExaNYde1luncmlLV6803tnZupruR5PvFxrPPMpwO1kFFX5kbzp+Ky4jy/LV1Ujqs+h/B7TBOkTv&#10;d22ny05VbzgfNO7OTHILcVWSW0fNu0tz7G2DA6NOE+0n3TLbKW30SsiWkvD7DIjIupARERufzxl4&#10;ub15g7exrR/HjXl5sTYGTS2mmodXFcKroa5TyWZeS5ddrL3arqovjJcqfNcQ02nonqa1JQoi1orG&#10;st5ffP7cGB9sniv2xtI0E6HlWxsgmcvM03fsePGcjlm2xJ0PVcZ9FWmSROtU9WwhuuqGFpQflNqk&#10;OtpkyZBqSrx24pmWsftFfSgcCP1qNN/jjGCHWTwSt4BLG1d92/tr4d3OeKdxp6ZNrsY2zh853OdE&#10;7BnsKNjGc+jV7kM6m9kRmnpPzHcsLOFbNMIWaejExLTr8NhBndLcNtVWPyR4y714jbYyHSfInW2R&#10;aw2LjbplKpr2OXutpXm+5Hi5BjFzFNyHa1co2nPdLKukOxnvCrwOGaVEUNdbRaNYfD1Bv7efHvIF&#10;5Xoncu0tM5K6lLb97q7PMowOzmMN9f7mnysXlRlvsmSlJWy8am1kakqSaVKIyZiJ3sob7urdy7Ja&#10;uTTW/PLlk9WzW1NS48Teuw6s5TDiDbdivv1U9lxTLiTNDrRr8C0n4VEZH0DVz5dO5iJQY9tLe2w4&#10;dBjVPne3dqZ3aojQKuph3udZ3ltw+XRKGY0ZMmdNkKSn2n0UfhLqfQi9hOyN6bz2e/TPwMHiR+QX&#10;ccx+tts2saaezgHG5qXXXNVgKraAuG3mOy7GKciFNvY6XFPVlXGU9FguE3JkOPzEoYhSovl1jSqG&#10;Dyk43bK4i8gNp8c9uU8mozjVmWWWOTlOxnYsW9rmXTdocspScNXmV1vCXHsa90jUSmHkGZkfUihf&#10;WeKOJ+fTvKHkxx5ZuougORG9NGRsjdiv5DH09tvP9ZMX70JCkQ3rprCrCEmUppKlJaU+SzQRmRdC&#10;MwJrE74WjXYwy7K887UnD3L85yfIczyy9xHOZl5k+V3VlkWRXEstvZCwUm1u7d16TIcJCEI8bzqj&#10;6JJPXoREUsmTxy2yg4AAAAAAAAAAAAAAAAAAAAAAAAAAAAV03q6vpI9J/qQa3/PzsoRLVh8HtRYg&#10;WgAAAP6L9gBlJxw4TctuXdyzS8bOPO1NvuOSmoT9xiuKz14dUPvO+S2eR55YExSVaDURl5tjYsIL&#10;ofyi6GCJtFd6Yf2xfSv0+EW+Obm7jt1QZxb1z8S3qOMOEznrLDI0yOaJUX99rOI5tJt/Lc6pfo6l&#10;v3BZoInp8+M67FEqL5tY0qmY1NTV0NVW0dHWV9LSU1fDqaenqYceuq6mrroyYdfWVtfDShliOwyh&#10;DTLLSEoQhJJSkiIiBQ+gAAOD+wZ+34gEQ7voenon8mMlynmLwbqKiFu+4J643FognK+iqNu2TTJe&#10;8ZzgU2UpmHAyV8kdbSFJU3HtXDOWTrNiqQdkXUy6fJsgU5xgmb6yyu7wXY+HZRgOa41MXX5Dh+aU&#10;NrjGTUc5svEuHb0N20zJjukRkfgdbSftL4jENMaabHbNX763npCU7O0tujbGoZr8hiW/M1fsXMMA&#10;lPTIxpVHlPScUmRFqcbNCDbcMzMuiTI/YRgTETveibG5scy9w0jmNbc5b8nNpY482tp6g2Lvvaub&#10;UjrbnQnW3KrJraSwpKv7IjbPr/TDWUcNe5jKhKlqShtKlqUaUpQguqlqM/ClKUpLr169CSXQEpVn&#10;Zm9OttbkplGH8jebuIX2qONNRMr8hx/VGSw5lDsjfLbJlNrmp1NJSiTSYtIMkLky5SG5dhHPwQW0&#10;MyE2LUqcmSI2QsNqipq6GqraOjra+mpKavh1VPT1MOPXVVTVV0dMOvrKyviJQ0xHYZQhpllpCUIQ&#10;kkpIkkREZn0AAB4Lyl0DivKjjluzjnmhITju5dbZXgUuYpkn3KWXe1TkemySG0r2HJq5vu9jFM/g&#10;eYbV8QJidJ1U2uxMDyjVewM51hnFYulzXXGYZNgWYU7qiW5U5Rh90/j2QVji0+w1R5cd5ozL4TSI&#10;bo27XpXFrQGV8qeRulOOeE9UZHuTY+LYHEmeX5rVNEurNDNzkktszLrHq4JSbCT09vlMr6EZ+wEW&#10;nSNVyLrbX2K6m15gmrcFrUU2Fa3w7GsDxGob8JorMaxGmZoKOCSkkRH5UaO0gz6F16dfjEsOuu13&#10;UAAcGAh1d9L08d5vzK815n8FKeuVtbIHJWR7o49MNwKaPse4NDkq42JrOYpTTCMhmL/drWokeFNo&#10;8pyWw+iwUtieX48ukaWQR8ww3Lte5Rd4TnuMZDhWY4xPeq8jxTK6axx/JKGzjn0fr7iltm2pMZ5B&#10;mRqbeaSoiP8AZIzho37Yd61dyE33o59yVpXd+39PyXnUvuyNXbLzTX77ryFIWh517EpsRSlkptBk&#10;s/b1Sk+vVJATETvd42TzR5i7mpXcc2/yw5LbVx59lbD9Dsne+0c5pXmHEqQ6y7V5PaymFJUla0qS&#10;aOhkpXX2GCIiI3QxsbacedQwy2p555aWmmmkGt1x1xRJbbbbR1NSlH0SlJF1Mz6fGQJSzuy76c/Z&#10;W9spxDktz0wi31xx7qXYWR4jpDJWJNNsDdj7LhSaxWX0jpNyqTGFmlLj6JaWp1i30Qy0zFeTMOVG&#10;TJ2QsFq+DBq4MOsrIUWura6LHgV1fBjMw4UCDDZKPEhw4kckttNNNpShttCSSlJEkiIi6Azv1gIX&#10;frGP4N+B/wCG+/fuDioiWjB2+xCE1p/CPr/8NsU+7rALp3SuvxLCAMMeePBPRHcN4/ZDx/3xSuP1&#10;kxZ3OF5lVJYby/WecRYjsWozbEJzyVEiQwTq2347hGzKjrdjPoW04ogdVtNZ1hWOdxrtHcuu2tmd&#10;hE2zh0rLtOSbH3fCeQuE1s6brXKIsl001ke4kJ8xdDbrL5DtPaqQ55iV+6uTIxIlOxo1VvF2s+ou&#10;LbH7OFdUVpY0lxWvolV1tUTZVbZQJDf7SRCnQ1IdaWRGfhWhRGDtkQ/zV5kyoLlXJ5a8mpFW9H9z&#10;crn987UeguRPB5ZxVw3LU2zbNPRPlqT4ens6BrKOGrGyVKkzZMibNkPy5ct92TLlSXnH5MqRIWbr&#10;8iQ+6ZqcWtRmpa1GZqUZmfwgluA7ZPZV5a9ybJaa7occsdS8b0ziLJuQ+bU0xjGn4UeQ4zPg60q5&#10;JsO5PYktpxg0QXCix3S8M6XFM0JW0V3yVr8azT4hcSNJ8H9CYVx00DjasewLDY7i1yJryZuRZZkc&#10;/wALl/mmYWxIb98tLF4vNkvE2htCSRHjtMRWWGG5ZbTNp1lkyCGrHvcfRQc5/wAiFr92YQO8fjhU&#10;sl8B+3oYhsbrr3s4bmzbtfcYO43xxo7/AGjXZZR7ei8i9c00Z+4y3EZOA77y3C6XZOK1ENBuzKVV&#10;NVwY9vGYSuRDfZOd0eiyJCoE6K/MjimstMdTcW1BZQrqhtLGluK2QiTXWtTOk11nAko6+XIhzoak&#10;OtOJ6mRKbUR/H16dRCxlTI7gnPSXjx4jL5u8vJWKKYOMrGZPJTcr+OnHUo1qjnSuXSoxt9TMzR5f&#10;T2mfTqYay54K666MTZcuVYS5U+fKkTZ06S9MmzZj70mXMlyXDfkypch81LcccWo1rWtRmpR9T9pm&#10;DpvB7THY45GdyDMMeznKae/01xDgWLMnLtzXMBVdZZvXxXk+94xpOts2lfOs6R0Uyq4NpVZA6Ore&#10;dkSWmq+U0V3yRXZG9ZuaY07rfj7qrBNK6hxauwrWutcdg4tiGNVbXlxq6rgIP5brh9VvyZDqnJMy&#10;U8pTsiQ46+8pbri1HLLMzM6y9OBCOl6pL6KDLvy36Y+7MkFuHxqzgvjP63xdPZ9k/q/Z+IQ1t1nO&#10;Ds3bn488XuLfODUdLfbL43b04t8fNs7DsKuHItb3R+ws20/SZJmrGaMREmosfn2cqVNqbhCCZjIc&#10;+b5flONRpE4qrfWZrPe09YjmmY6/vomU4FlmTYRk9eavcMixC9tMbvoPmJ6L9zuKZ1mQ14i+HwOl&#10;1+2CzSJ3siso57c583x9WJZrzQ5Y5dijjCYqsZyjkZuG/wAeXGS17uiOultrh6MbZN/IJBtdPD7P&#10;gDVzwVjdDE8/r9fZ8Hw9Ps/7H1/t/CdJOHZj9Pnt/mJleH8g+WmKX+p+I1VKhX9djt8zJx/YPIIm&#10;HSlQanHqeShMquxl8koVPvZCGlyo60tVPmm85OgzCrJkiPkxvWN1DRUuL0lNjON1NdQY7jtVXUdD&#10;RU8KPW1FLS1MNFfV1NVXQ0oZjxozDbbLDDSEoQhKUpIkkRAyvqgOD+2X2AESzvren1f5W3GQcv8A&#10;hLSU1dyInedZ7g065NiUVNu55tnqrL8QmTDbhwcrV4STOZlOsRLRP90KeYsEuKsi7Hk0+TZAPz3X&#10;+dasy+/19svDcn19nWLWDtVkuG5pRWeNZNQ2Uf2OwrikuGmZEdwvhNDrZGZH16eEyENMaTGx2bWO&#10;9t36TlSJ+mdx7W1HMmOsSJczWOw8uwKVKfin4oz0mRisuIpxbZkRoUo+qT+Dp8Y0id70nYXN3mht&#10;ykfxra/Lvk/s7HJTDsaVQbC37tfNKSTGf6eew/U5JbSWFoX0LxoUgyP4D9pBrKOGvcxh+H7Hw+zr&#10;8BfCRfaBKUz2YvTwbV5R5XinIbmxhOR6r4tVjjGQUeu8gbnYzsbfbrTqXq6CdQvyp9Ni7/TzZdm8&#10;lmTOY8LdYny5PzjHlTkyRGyFiJQ0VLi9JT4zjdTXUGO47VV1FQUVPCj1tRS0tRDRAq6mqr4iUNMR&#10;ozDbbLDLSCQhCSSkiIiIjM+sAh5+sJ/Rv4dfluzz8Q2wlfg3ygm61/hIwD8N8V+7zAhfO6V18JYQ&#10;AAQTPWMfwk8EPwH3593sVES0YO32IsfBj9Nnh3+tNx8/O1UAundK5PEsIAAK6b1dX0kek/1INb/n&#10;52UIlqw+D2tWPZH+lf4Mflvq/uNNCHWTwStpxLGANB3er7JeDdzbD4ezdaT6LWvLzAKR2txfMbOO&#10;tnGdoY7GJcmHrzZcmvbXIbQy8pSqq5abechG462tl9hwiZLKZODZO5W58i+MW/8AiXsm21JyN1Tl&#10;+ps8qXXkKp8prlMxbWKw8bHzxi95GNyvt65xRH5NjVyX4rvwtuq+EQ1VtFtsPOsF2LsLWN0jI9a5&#10;3mWvcibJKWr7B8nu8TukJSvzEpRaUD8d8iJREZETnsP2gnSJ3sjMg7gvPbK6R3Gcq5vcvslxx5km&#10;HqC/5K7nuaR6OTRx0su1VhdOMKR5alI8JtmXhM09Ohhq54KxuhiO+/IlPPSZLr0mTIdcffkPuKee&#10;kPPLNx1511wzNalKM1KMzMzP2/GDpux7VfY95N9yHK6HLrSmvdMcU41gy9lW8MiqHojmUVcd8vfq&#10;LTVZZISV1PeJK2PnBKVV0NZLVIdcebTDfaK75Irsjes1+PegNT8W9M6/0HpDE4OF6x1pQRsfxqkh&#10;JSpw22jN6fb283oS5ljYSVvTrKe+anpMp1191SnHFGJZZmZnWXswIaCfUz/RBb6/DjRP54acFuHx&#10;qv8AENS3f7RH0X3An9VnT34oRhLHk8cti4OAAAU9Hc0+kj7g367/ACw/PzfiJbMfghJk9HP/AAk8&#10;7/wH0H93sqCFefs9qdmJZ34rKvhW1fOqrKK1NrrOHKr7CHIT42JcGawqPLjPJP4UONqUhRfGR9AF&#10;RD3Me39tbt1cpdgaXzjHbpvAnshurXSOwZEOWdDsnWL805OO2dZdOtky9PiRXmIl3EQtSos1DjSj&#10;Ug2nXYlspaLV1a9j/Y+D29P9kHaRX6W36V/EfyIbn+40YIV5vAsyRLIAAAAGAj8983stVncywSk2&#10;rqCXQ4hy61RRSKfF7O7UqHj+2MHbkP2iNYZVaNkr3N5iU/Ik0VmpCm2Xn32JJJYlHJiFmO/DO3cr&#10;ct68ft28ZtiXWpt/6xzHU+w8ffWxY4xmVPIq5Sm0q6NWNXKV4o0+C+XRyLYQHno0hs0usPONqSo4&#10;aomJjWHSsKz7OtbXjGT67zXLcCySJ091yHC8juMWvI3hWTqfIt6N5h9HRSUqLwrLoZEfs6AnSJ3s&#10;ov8AWOdwv5r+ZP4+XM75m919x+Z/40O8Pmv3LweX7mVcd55XldPk+UaPD09nTp7CaufLp3MWswzb&#10;M9h3srKM+y/KM4yaclKZmRZjf2uTXstKDM0Jk29089IcIjNRkS3DIjM/gPqDrSI3MvuDfbm5Ydw3&#10;Y0TA+OOtLO7qWLOLBzPad3HmVGp9bxn/AAvPTc0zRTS2GnEMKOQ1WxSesJKSP3WI8r2A5taK7ZWf&#10;vbK7cuou2bxsqNG63d++bKrWWjKdv7UnV7MC82Znz8RMaTZOR0G4cSshNpKJS1ZOrTFjkZrcelvS&#10;5UiWS1ptOrYgDl/jIYYlMPRpLLUmNIacYkR320OsvsPINt1l5pwjStCkmaVJURkZewyAQO+896bX&#10;OMVybMuUfbuw+RmeBXky2ynYPGHHo7CsqwGfKdcsrOw0jTRkI+c6RZmvy8ajJVOhKNLVc1LjKRHh&#10;GjHljdZDmtaq0orOxpb2tsKe5qZkiutam1hSK60rJ8N048uDYQJiUOsvNuEaHGnEEpJkZGRGXQQv&#10;ewYJyd5J6tpyx3WXIXeGucfSsllRYHtnPsRpiURmZKTWY9PjsEZeJXQ/B19p/ABpE73UNhba2tty&#10;yZuNrbN2Fs63joJqPa7CzPI80so7XhS15bE3JJMl1KfChCSIl9CIiL4iA0iNzsuh+O+8uUGw6rVH&#10;HvVuZ7b2DcqI4mNYZTv2j8eL5iW3bS4mdExq6AyaknJsLB9mMyk/E66hPUwRMxEaysVeyN2IcV7d&#10;EVrkFvyVQbE5g5HQSKxhdWfzrhWi6S2NRWVHgs6Yy2uXdzI/gjW96TSPC2b0CAfujkqRYSzZMk22&#10;RuSNyBU5AYq80OHOk+eHHzNOOG+aFVrh+WNNzKu5gFFayjA8vrm1lj2eYVZSm3SiWkBTjhNueBSH&#10;WXH4khDsSTIZcJraazrCsZ7lfZ15Z9tTMbVedYxP2NoN+zcYwjkXhtLLcwi4gvSPLq4uYw2HJK8a&#10;t1pNJOVti95a3PEmFKmtI80Ro11vF/jaqayysaawiWlPYTaq0gPtyYFlWyn4NhClNH1akRJcVSXG&#10;3En7SUhRGXxA7ZYMdwbntHoTxRjm/wAvmMXNryDxtnktudugNjxk55HzOi6KN4PERH4fL6GZfAGs&#10;ueCuuujE6xsbC3nTLS1nzLOznyXpk+xnyX5s6bMkLN2RKly5ClOOuLUZqWtajUo/aZmfUwdNwnar&#10;7MPJPuXZ5TWselvNWcXa60NOfcgbqmdRVSY0JZ+/Y1q+NYeUi9uXFJ93P3c1RoJqJ2atJ+VHkFd8&#10;kV+NZ+8etA6p4t6X17oDSOLRcN1hrHH2MfxejjKN1wmSdXMsLS0mufukuwny3X59jNeM3JMp519w&#10;zW4oxLLMzM6y9mBCtu9V99KDj/6rGp/xwyoRLXh8DB/sD/S+8Jvw5zj8zuRhBm8C1xEsjBXuOcEN&#10;bdxjinnvGvYb7dJMtvdsk1vnqa5uzn612dRNO/exmMGItbZutpJ5+DYxkutqkQJMqOl1lTqXUHVb&#10;cM6qqPmRwp5E8ENx3Wk+RuB2GJZFAkzlY9ftMyZOF7Dx+NKNiPl+v8kW221Y1z5GhZGkkvMKV5Et&#10;mPJS4yiGutotGsPGdV7k29o7J0ZrpXaextQ5i1HXFbyvWObZLgeRJirWS3Ivz1i0mLJNpRpSamzc&#10;8J9C6kYOpiJ3swbPuy9zi3gPVsznvyxTFkNeQ6qDvDPqqSbfmecZJsKqaxIT4j9ilJdIzQfgM/B1&#10;SGrny6dzDCbY7K3NnDLllOzna2ysys4ldGcmyb7Oc4yu5mulFgQWFvqlT50p5aibZaT43FmZJSRm&#10;ZEDrZEJkXZo9NPkEi8xfk53IsSRUUtYuvyHXfFW1Uy/aXc9p1ufXXO+IqCW3GgtkRKLEzWb76z8u&#10;1Jhlp6vlzuZ75dY0qjJ9zHiRnvCfmxvzR2bUFhUV8HYGTZLrO1kxnkQMy1LlF5ItdfZXSzVkbchp&#10;6AtDEvyXXCjzWZUNxfnxnSKJXUtxV1Y46d5E8gePNhdW2gN6bj0ba5JDjV2RWentnZtrKwvq+E+q&#10;TDgXU3CZ0J2Uy04pTjTT6lpSozNJEZ9QTNYtvWZ/p2Ni7B2v2rtM55tLPMz2XnN3nW71XWZ7Ayi7&#10;zPLLhUTbNtDirtMiyJ+RLkG2yhDTZuvK8KEpSXRJEQllyxpfSNj/AG9R19DLzG/33Hj/AEqsGDsM&#10;XjhVjCGtbUdkf6KDgx+RCq+7M0Sx5PHLacDgAAAAAAH+MhhiUw9GkstSY0hpxiRHfbQ8w+w8g23m&#10;XmnCNKkKSZkpKi6GXsP2AIVnd19MUvKbjKORPbZrKarsbFb11mPE6XMhUVNJnOmblhYaMvLFbUKD&#10;5qjJ48ZsnWYqDN35vlstlFrAX0y6RpZCg2Zq3ZWmM0udc7cwLL9Z57jshcS8w7OcftMYyOseQs0E&#10;UqpuGmnkpV0M23PCaHC+UhSkmRiF8TExrDoZfH/XL2fbBLsNRluV4+w5GoMmyGjjPu+e9HqLqyrG&#10;Hn/CTZvOtQnEJUvwpSRrMuvQunwAOvrUpalLWpSlrM1LUpRqWpRn1UpRq9pmf1wH3cVxTKc5yGqx&#10;HCcav8xyu+lJgUeMYtT2OQZDczVpNaYdVS1Lb0mQ6aUqMm2W1KMiP2ewDdtlL07UPphNjbCuMY3p&#10;3G6ybrfWsZUO7o+NEaw8jZWckZFLiJ2jZVTp/e5WrI0e8VTD3zs4RrZf+a3Gz8ydFF8sbqp4+NY3&#10;j2HY9R4liVHUYxiuMVNdQY3jlBXRKijoaKoiIgVVPT1UBDbEaLGYbbZYYZQlCEJJKSIiIGd9sBr+&#10;7mfALXvcj4n5txzzWU1QX7rzGYamz44hTX9d7Uooj7ONZIcYuinojqJEmutYyFJW9BkyENLaeNp1&#10;s6rbhnVVU8t+HXIjg/t+70lyR13b4Jl9W7IdqprzL0nFc4okPmxFy7AcmShMa1q5HT5EiOfiaX4o&#10;8ltiU08w3DZW0WjWHmWpt3bl0Pkn34aQ2zsnT+WGhtlWSaxzfJcFu3WG3PNRFfssYkxXnGvF7Tac&#10;WaD9vUgTMRO9lxbd2Pua3ddJqZ/PXlccKWwcZ8oe789q5K2Vr8xSPfqyay+Xi6+FRpcLqn5CuqOq&#10;Q1c+XTuYavSdobvz2MUmRn23tn5pZR4EVLzuRZ/nuWW8g/Kiw43jOXYT5Lh9ENtp8xaj6dEg62RC&#10;aB2X/TX3VNf4pyl7juKQ4h0smDkWteKlocG2VJntf3TWZHvZto3Y6WmVeVIYxVKlmtZJTb+BKH61&#10;2We+XsqimdwLiTmvB/l7u/jlmlJYVTGGZtdPYHYTGHm4uXattrF2brzMKiS4XgkMTq02TcU2pXlS&#10;EPxnDJ+O6hESupbirq8c09yP5EceJN5M4/763ToybkzESLkkzTu0s41lKyGLXuLdgR7x/CZ8FUtD&#10;C3HFMpfNZIUpRpIjMwTNYtvWZHp1tiZ/tXtWaXznaGdZhsjNrnON2/PGYZ5k91mGU2vue2LWFE+c&#10;sgyF+RLf8plttlrzXT8KEpQnolJCWXLGl9I2PFvVJfRQZd+W/TH3ZkgnD41ZuXw/aP8AqCGpcLds&#10;n6Nzt8/qQ8UfzD0Iliv45+Nm+DkAAFNhzn/TZ5ifrTcg/wA7VuIbo3QlOejn/hJ53/gPoP7vZUEK&#10;c/Z7U7I/64lnRvPUEdm+47huucf35x6ra9fLLS1DJpY1BIkxK1vdWsESH7hWA/Ocw22WLiumPyJl&#10;A9JebYWciXEkKSUhl+MW478M6TuVumYYbl2vcpvsHz3F8gwrNMWs5NLkuJ5XTWOPZJj9xCX5Uuru&#10;qS2bakxZDSuqVsPNpUky9pCGrfth7jpHmXy142RZFbx/5Lbz03Uy3H3pdFrnaGY4pj0uRIURuSZm&#10;P1MtuE66ZkR+c5HNZH7SMETWtt70nYPcv7hm06V/HM/5t8oslx6YmQifQy927Bj0tk1KR4H2LKqg&#10;T2mJLZp6pJp9C0J6mSUkRmQayiKVjdDx3jzxl5Ccvdm1+quPGrsw2/sK7fS4utx2IchmuZfe8Lt3&#10;leRTlNQKqClZ/u1laymIyOvVbpGYJmYrGsprervTE4/qftv8n6LM3cf23z623qBbmHWUQvMwvVuQ&#10;4jeQ9i0OutZzLJLCjnXU2qjVVrkshDSlNOqjsNsQlS/fpUTl+VExuQOrintsft7Sgv6uyo72jsZ1&#10;Pd0txBkVltT29ZKVCsqu1rpqEPR5Ed5C2nmXUJcbWk0rIjIyKGiJ1jVkBgnMvmBqzA0at1jyt5Ka&#10;41kwqctrXOB702hh+CNLtHzl2Sm8Qx60j16TkuqU4+aWOrizNSjMzMw1czWu/RcWa2ddf13gTzzj&#10;jrzuF4s4666tTjjri6Nha3XFr9pqUZmajP2mfwiWOd7sN5SU+S0tvjmQ1dfeUGQVdhSXlLbRGJ9V&#10;b09rEXBsquygSUqbfjyGXFtPMuJNK0KUlRGRmQIV0Xec9PXtriVlmY8huHuIX21OKFvMs8jtMJxu&#10;LNvc948MuK98l1NnWk4/Otsajkbi4d0ylx2JHQbVp4fKTPmGnHkidkovvsP/AGfh6F1+r/ZELmVu&#10;Ic8OcWvaBvFMB5mcrsIxZmP7szjWIcidvYzQNRiSbfuzVPS3DEdLfRSi8BNkXtMuntMNXPBWd8Me&#10;cwzfNNi5BNyzYGX5RnWVWaiXZZLmF9a5PkFgpJdEqnXN06/IeMup9DccPp16A60iNyRt2HOyFnXN&#10;TZuH8nuRuHT8b4bYFdRMgr67IoEmFJ5I31RIN+BjGNRpSUm7jDUppB31t0NuQhK62GpbzkmRXzCr&#10;JkiI4YaDeTCUt8juQDaEpQhG7drJQhBElCEFnc8kpQkuhERdOhEQhZG6E7T0g36E3Jn9aZ780uOC&#10;YUZ98JagKEBv1EPY/wBjYhtLP+fXE3CrLNtX7HspmY8gNZ4jVuz8i1hm8zrKyfZtNS1yDemY/bv+&#10;ZY3CmkLdr5rkiQ4Xze71hGjHk2cMoeHwF8ZfD8X9Ey/Z+19ohC9m3rnuU9wfUeORcQ1vzT5NYlis&#10;BpMetxys3Rnh0VRHbZ8hEanrJU1xmI0lPQkojIbSRkRkRGRGTWXM0rO+Hnu5OaXL/kNEcrd68ot/&#10;7dpnFNr+YNg7czvKcbaUw0TTao2N205yC0fQuqjajJ6qNS1dVqUZkxWtdsQyK7fHap5edyHNolLo&#10;7ApdXraHYsxc43vmcWZUarwuIlwimkd2tHitrJCf7XT1CX5RmpCnUMR/MkNtEWvWsbUhrvTdibXH&#10;Dzto6Ty7i7jFtnWSca84ya85JbIk1nmZ9sHGtpVNdXXWxLuPXqcJmox+wpqtiHVMeNmshSpMpTil&#10;fOUyTKqmSZtt7UMNKlJUlaFGhaDStKkKNJpUg/ElSTL4Pb8Bl7ev2xC9JO7BXM3mDuHu0cOdcbb5&#10;W8lNpa8Wne6VYHsbemz82wxaari7mcurSrF8ltJUEyjOsMOxy8jo2tttSOhoSZFWSIikzEaLKQSy&#10;gAAAAAAAAAAAAD//1Z/AAAAAAAAAAAAADy7ZOj9K7m+Zf34NQau2t97fzj97v75Ov8Tzr5h+ePI+&#10;d/mX76Ikr3X3r3WL7z5Hh83yWvH4vLR0y8zyXJ85w/beGmXh1046VtprprpxROmuka6b9IfM/SHv&#10;H94fu++2P/QXXuo9E+2/L8/7387zPJ+d5XH5Xm/a+XH5nl+Zk8vj4uDzL8OnFbXy7+I9wr/kgcXf&#10;8QGp/wC9IzfeTo38Uw/tVP2L5p/qP+cN/fz1F/PfU/5SfxHuFf8AJA4u/wCIDU/96Q+8nRv4ph/a&#10;qfsT/Uf84b+/nqL+e+p/yk/iPcK/5IHF3/EBqf8AvSH3k6N/FMP7VT9if6j/AJw39/PUX899T/lJ&#10;/Ee4V/yQOLv+IDU/96Q+8nRv4ph/aqfsT/Uf84b+/nqL+e+p/wApP4j3Cv8AkgcXf8QGp/70h95O&#10;jfxTD+1U/Yn+o/5w39/PUX899T/lJ/Ee4V/yQOLv+IDU/wDekPvJ0b+KYf2qn7E/1H/OG/v56i/n&#10;vqf8pP4j3Cv+SBxd/wAQGp/70h95OjfxTD+1U/Yn+o/5w39/PUX899T/AJSfxHuFf8kDi7/iA1P/&#10;AHpD7ydG/imH9qp+xP8AUf8AOG/v56i/nvqf8pP4j3Cv+SBxd/xAan/vSH3k6N/FMP7VT9if6j/n&#10;Df389Rfz31P+Un8R7hX/ACQOLv8AiA1P/ekPvJ0b+KYf2qn7E/1H/OG/v56i/nvqf8pP4j3Cv+SB&#10;xd/xAan/AL0h95OjfxTD+1U/Yn+o/wCcN/fz1F/PfU/5SfxHuFf8kDi7/iA1P/ekPvJ0b+KYf2qn&#10;7E/1H/OG/v56i/nvqf8AKT+I9wr/AJIHF3/EBqf+9IfeTo38Uw/tVP2J/qP+cN/fz1F/PfU/5S/k&#10;+D3Cv2f/AGIHFz/u/wCp/s//AKJEfeXo2v8A+ph/aqfsT/Ud84b+/nqL+e+p/wApe9YVg+Fa3xqt&#10;wzXeIYtgWHU3vnzPieF4/U4tjVT84z3baw+baKjaYisefKffkveU0nxuuLcV1WtRnvwYMPLY4w8v&#10;SMdI3VrEViNZ1nSI2bZmZnTveMvUPqT1D6u6xm9Q+q+f5nqfP8xwebzPN58vMcxl8ulcVPMzZrXy&#10;X4MdKY6cVp4aUrSNK1iI7ULX8UAAAAAAAAAAAAAAAAAAAAAAAAAAAAAAAAAAAAAAAB863qqu9q7G&#10;kvK2Bc0tzAmVVvT2sOPY1drV2EdUSfW2VfLStp9h9pa2nmXUKQtCjSojIzI+b0rkrNLxExMTExMR&#10;MTHbExO+JaeS53nemc7h6j07Nfl+Y5e9cmLLjtamTHkpaLUyY71mLUvS0Ral6zFq2iJiYmIY2lwe&#10;4WfyQeLp/wDUBqj+9I/nfeTo38Tw/tVP2Ly9/qP+cP8A399R/wA99T/lTn+I9wr/AJIHF3/EBqf+&#10;9IfeTo38Uw/tVP2J/qP+cN/fz1F/PfU/5SfxHuFf8kDi7/iA1P8A3pD7ydG/imH9qp+xP9R/zhv7&#10;+eov576n/KT+I9wr/kgcXf8AEBqf+9IfeTo38Uw/tVP2J/qP+cN/fz1F/PfU/wCUn8R7hX/JA4u/&#10;4gNT/wB6Q+8nRv4ph/aqfsT/AFH/ADhv7+eov576n/KT+I9wr/kgcXf8QGp/70h95OjfxTD+1U/Y&#10;n+o/5w39/PUX899T/lJ/Ee4V/wAkDi7/AIgNT/3pD7ydG/imH9qp+xP9R/zhv7+eov576n/KT+I9&#10;wr/kgcXf8QGp/wC9IfeTo38Uw/tVP2J/qP8AnDf389Rfz31P+Un8R7hX/JA4u/4gNT/3pD7ydG/i&#10;mH9qp+xP9R/zhv7+eov576n/ACk/iPcK/wCSBxd/xAan/vSH3k6N/FMP7VT9if6j/nDf389Rfz31&#10;P+Un8R7hX/JA4u/4gNT/AN6Q+8nRv4ph/aqfsT/Uf84b+/nqL+e+p/yk/iPcK/5IHF3/ABAan/vS&#10;H3k6N/FMP7VT9if6j/nDf389Rfz31P8AlJ/Ee4V/yQOLv+IDU/8AekPvJ0b+KYf2qn7E/wBR/wA4&#10;b+/nqL+e+p/yk/iPcK/5IHF3/EBqf+9IfeTo38Uw/tVP2J/qP+cN/fz1F/PfU/5S7tgPGvjpqa9V&#10;lGrNBaV1pkzkCRVLyLX+rMFw29crJbjb0qtXb47AjSDYdW00pxk3PApSEGojNJdLsHTun8pk83le&#10;Xx47btaUpWdO7WIidHxz1R73vex646bHRfWvqjq3WOTi9csYOe6lznN4YyUiYrkjFnzZKcdYtaK3&#10;4eKsWtpMRMvak/H9n/aG34njt/QAAAAAAAAAAAAAAAAAAAAAAAAAAAADzzZ+o9V7txKdgO5NbYHt&#10;bB7TwnYYhsbEqHNMblqR/a3X6XIo8mOpaD9rbnl+JJ+1JkZEYJiZjc0jbp9M72ntvTZtpS6lz3Rt&#10;nYqddlydK7Qv6uF7w94v3eFjWelkNRDJPVPgYhV7TBeEv3L2q8R3GW8drB7JPSDcMZRvfehyf5O0&#10;ZKkpVHLJEapyk2ofgMlsOqrKKm8xwz6dHS8KSIjLyzP2k0dRmt2uMa9IJwziqbPMeUPJy9SUo1ul&#10;jTOqsTUuCbaSKOhVpR3RJd8fjUbxpUnoZJ8ojSalCc1uxnRpT00fad0/Kg2NvqDOd42td5a4s3de&#10;zsht4pyEeJKpE7GMG+9+lmeMjMlMzKx1n4FE0SiJRHM5bz2t1+rdP6n0hisTBdM6ywDU+FwPbDxT&#10;XGIUGFY8wrp0N1FRjkeOx5ivhU4aPEo/aozMzBxMzO96OCAAAAD7YDW/yf7Rfbk5hWU/Id58VNb2&#10;+Z2j0iVY7Aw5q11dn1nYPmS12N9lutJNTMtHiURGR2jskviNJpMyM6i9o3NZdt6U/tbWM56XDk8l&#10;6GO54fLq6nblK/Bj+FJJPyXL3H5sk/F06n5khXtP2dC6EDvzrvcdQemz7S2p7CDbzdE5Lty0rltO&#10;RX9vbOzLIK9T7RJLzp2MUEiqp5ZK8KjU1Lr3Wj8Sv3Pp4SSROW89rdXrrWWt9QYlWYDqbX+F6xwa&#10;kQpqnw3X+LUmHYtVoV08ZV9BjzEeK14uhGo22i6n7T6mDiZmd7vAIAAAAdTzjAsG2bi9thGyMLxP&#10;YOF38ZUK9xDOMdp8sxe6huF0XFtqC+ZfiSWj+Nt5pRH9YDWY3NJe6fTb9prcc2Xbw9FZDpu4nOqe&#10;lzNLbGynF4JrUs1mmJil87a0cRH9iTcOraQRewkl0LoWRlvHaxfrvSW9s6HaSbCRsXmDbRH1Pm1R&#10;2G0NVt1UInJCXm0RnavBo00ybSRso86W4fgMzWa3PC4RPnXbG+MvY97YXFG4gZTrji3iWR5vWuMv&#10;ws229OutvXcGbGUS49lUQ89kTautlNqLxtyauvjOJP4FEYOZva29tlBwAOD+z0+rr8ADErNuAfBL&#10;ZmWXue7I4VcStgZ1lE5Vnk2aZvxx07leWZFZLQltdhe5FfU0iZLfNKUpN2Q8tRkRF16EQOuK0bpd&#10;q1Fw94k8fskm5loXi5x00jmFnRycYssr1FpHWetsksMbmz41rMx+deYbWQpTsF2VChyXIjjptKdY&#10;ZcUg1tINJEzM751ZFl9X1uvx9AQGAxi5NcL+K3MnGY+J8ntE693FVwUPNVMvKKYk5NjyZPtkniua&#10;1S41zUm5/wDRVVs9hS+nyjMExaa7paRM89KX2ucwmyJePT+TerI7ziHG6zAtt49YQYqE+PxMR3dn&#10;Y7kck0K8RdTdkKV8kuii6r8RZ513Ztd+lp7UuEzIcrI8b3tt1uKmKTkHYu45tfDnLjIJLjsv96qF&#10;jDvV8y8TqWnUI6+xCUJ+SCJy3ntbp+O/ETjDxKx1zFuNeidZ6ZqpTbTdmvCMWrqy5vvJIktPZPkx&#10;pXZWrqSSkiesZb7hElJeLokuhxNptvZF9T6fV9v2f1gQwn5W9uPhDzfODJ5ScccB2ndVkVFfAy99&#10;FziefxKxpanWqljYuBy6u9KGha1rTD+cPJSpSlE2SlGZkxa1d0sCMR9N92gMTvI17/Fjscmdhma4&#10;1bl25NzXNJ56VpUl+TUFfNMyehEaPJlpdZMlH4mlKJKknc5bzGmrdRhGE4frbEMa1/r7F6LCcHw2&#10;lr8cxPEsYq4dLj2O0NTGTEraimqa9DbMeOw0lKG2m0EREQK97pm4NBaJ5CUlZjO/NKal3hjdLale&#10;0+P7f1xh2y6SpuyiOV5XNZVZnCmx2JZR3nmPeGm0ueW4tHi8KlEY1mNzHsu2V23fb/8Au+eEPtP2&#10;/wD2KGhi6/8A6gBPFbvlmvFjRoUaPChR2IkOGwzFixIrLceLFjR2yaYjx2GiSlCEIIkoQkiIiIiI&#10;iIEP0AAAAAADqmcYLhGzMTvcC2Rh2K7BwbKIK6zJcLzfHqnK8TyKtcWlxdfe45fMvw5bBqSlRtSG&#10;VpMyI+nUiAYll2yu278fb54Q9f2eKOhz+17aEHXHfvk/1ZXbc/8Am+eEH/dQ0N/eADjv3z+mf6sr&#10;tuf/ADfPCD/uoaG/vABx375/TP8AVldtz/5vnhB/3UNDf3gA4798/pv943bU7csGTHmw+APCiJMi&#10;PtSYsuLxV0UxJiyWHCdYkR32qElIWhREpC0mRkZEZGQHHbvlk1gWqtX6prXKbV2t8C1tTumhbtTg&#10;OHY9h1a6pCfAhTkHHY8ZpRkkiIuqPgLp8AOdZne78AAAAAAAD4OUYrjGb4/bYlmeOUOXYrfQ3K+9&#10;xnKKivv8fuq97p50G2prVt2NJZV0LxNPNqSfxkA0q709Oh2nN42E26LjxJ07fT1PHJstF5tkmAVy&#10;fMT+5+54Op6ZjUQmjM1IKJSNEfsJZLQlJEWRlvHaxDb9JT20EW52Stmcx3oRrdV97zmztSlTklxl&#10;TaWyeawJM/woUZOo6zeviIiUakdUmT512UOnvTZ9pbUs2Faz9FZLuC1r3m34svcOzsyyCCTrfwnM&#10;xbHZFTSzEK9viam1rzZ9f2vwAict57W67Xut9eakxKpwDVeCYdrXBqBgo1HhuBYzTYji1PH/APvV&#10;ZQ0DMeKwk+nUybaLqftMHEzM73dQQAAAA8i3Bx/0PyFpqrHN+6T1HvDHqO0O7pKLb+tsN2XTU9yc&#10;VcE7eqq80hTWI8o2HXGTkMoS55a1I8XhUZAazG5j4XbK7bfxdvrhB0L63FDQ5ez7VCDritHay5wv&#10;CsN1xitFguvMSxjA8IxauYp8Yw7DKGqxfFccqIheGLVUWPUbTESHGaIzJtiOyhCfiSQOdva7OAAA&#10;AA67luI4nnuN3GHZ1jGPZpiOQw3K6/xXLKWtyLHLyvdMlOQbikuGnosllRkRqafaUkzIjMvYBro0&#10;m7w9OH2m91T5lyxoG203eWD7kiXYaPz3JsLr+rniUbcPDLF6xx2G2k1dUohU7JF0IunhLwgsjLeO&#10;1iex6SntoM2zlivZnMeVDccfUVC/s/UqalpLpGSGkPRcDbneFoz6t+KaavYRLNRdSMnzrsqtNem8&#10;7TGoJ0G2laDvdvW9e427Hmbl2RmGUQlONoQkznYnTyKyilpUaDWpuXVuo6qURJJPhJJE5bz2t1mC&#10;4Bgmr8WqcG1phWJa7wqhYOLR4fguN0+JYtTRvEavd6nH6BmPEjt9TM/AyykuvtBXrM73bgAB+eVG&#10;jTY0iFNjsS4cxh6LKiSmW5EWVGkNm0/HkMOkpK0LQZpWhRGRkZkZGQDCg+2V23fZ/wDu+eEPsP2f&#10;/YoaGPp/+oATxW75ZCaf0Fonj3SWeM6D0pqXR+N3Vqd7cY/qDXGHa0pLa7OI3Xnc2dVhkKFHflnH&#10;ZZY94dbU55baEeLwpSREazO962AAADC/lD27eEXM9tS+TPGnWW0rhUZuEnMZtRIxzYzEJpsmmocP&#10;ZuHPV2QsMpSlJJaZs0oLoXQupECYtau6Wo7KPSvdqzILJc6preQmDRlKcUmmxfcSZla0S1eJCG3c&#10;1q7iZ0R8CfFLP/7o1H7QWedd2rXHpgO03gtgzYX+uds7bTHdW83X7H3LlEeuUsyI2SfY1oWOKcQ2&#10;ovEltazSrqaXScQfgBE5bz2t0miOM3HrjBiqsL476W1ppjGX1Muz63XmIU2NHcyY7flNT8hnVzSJ&#10;FlKJPyTlTnnnlF7DcMHEzM73uYIAABVjeo6+mc5k/Z48/wCipgwiWvD4GVHpQfpQb/8AVY2v+OGL&#10;F8YQZvAsDeRXFHjdy2w4sC5KaW1/uTGGDfdrouaUMafPoZMpvyZE/F8gb8uwqpKkESTlVsph7p7P&#10;H0EssWmu5o02J6VPtZ5rPkzMbPkjqGO+6TjVVrzb1ZZwISCWa/IjObYo8olGkyPwmb0lxXQi+V16&#10;mZ3GW8dr7+svS29qXAZsSZkmM7x3KmMljrB2buGbBgynWPab0pGpoWLLUbhl1WhLhN/ESCLqQE5b&#10;z2t32g+M3H3i1hx4Dx103rvTWJOvNSptTgGMVmP/ADxNZb8lqzyGdEQUmylkg/B73PeeeNPyTc6E&#10;RA4mZne9yBAA4P4AGKOfcDeDe18wu9hbS4ZcUdlZ9kz7ErI84z/jtqHMcwv5MWG3XRpF3kuRU8mb&#10;KW3HZZYbW++s0toQgjJKUkR1FrRsiX3NUcNeIGhcoczjRvFPjbpjNHaqXRO5fqfRmsNdZQ5ST3mp&#10;E6mcv8Qq4cs4j7jDDj0c3vLWptClJM0JMiJmZ3zqyT9oIAHB/F9v4uv9QBh5k3bw4AZrkmQ5lmXB&#10;rh5luX5deW2T5XleT8ZtLX+SZNkl/Pctb3IcgvbWkdlTZ02U67Jly5Lq3XnVqccWpajMzritG6Xo&#10;2n+KXFzjxZXNzoDjZoLRtxkUGPWZBa6e07rvWdle1sWR71FrrmdhVdCdlMNumbjbT6lISr5RER+0&#10;ETMzvnV76XU/hBDkBwfwfV8PxAMLrPtu9u67s7G5ueBPC+3uLedKs7W1tOLejp9lZ2U99UqdYWE6&#10;VRLdefedWtx11xalrWo1KMzPqDrit2S9j01xl43cc/vj/i98fNIaI+/H5n++795rVGB6w++r73ve&#10;vmD74/vIgQffvcffpvufvXj8n3h/y/D5rniImZnfOr28EAAAwS5U9szgfzVfctOSnGbXGwcpdjIh&#10;nn8eHPwzZSozLRNQ4z2x8EkVl28ywXtjx5E5xlHt8LfylEZ1FrV3S1DZj6ULtf5NKfkUmQcp9dNO&#10;ykyEQcN2vh86LGaS2pBwWF7BxW+fNpRqJZm68tzqkiJwk+JJnfnXfUw70qHa0xmRDeu3eSmxGozJ&#10;NPQ8x27TwY89RPJdN+WvX1DRPJWaUm0ZR3W0+FSjJJL8K0jzrtunFrtucGOFiky+NHGfWmtb8o7k&#10;NWbprZeV7IdhvJSmRCXsrN37K+93c8CVORisSaUoiUaOvtBXNrW3yzeBAA4P6v8AbAY97e4kcUuQ&#10;l3WZNvzjHx73hklJVFRU2Qbf0vrjZd5U0aZblgVNWW2aVs2QxEKQ88+UdpxLfmOLX4fEpRmTEzG6&#10;dHTsJ4B8EtZ5ZRZ7rfhVxK1/nWLzk2eM5phHHHTuKZZjtkhCm0WFFkVDTR5kR8kqUknY7yFERmXX&#10;oZgnitO+WWpfZ6/V1+AHLkAAdO2BrvANsYfd692lg2HbKwHJWGI2R4Pn+M0uZYhfx4sxqxix7vGc&#10;iYkwpaG5DLL7aH2VElxCFkRKSkyG2NsMUP8AVmdtzp9H1wh+x/FR0P8AW6f/AKA6/sA64798sr9f&#10;67wDU+H0mvdW4Nh2tcBxph+NjmD4BjNLhuIUEeVMdsZUekxnHWI0KIhyQ88+4hhlJKcWtZkalKMz&#10;nbO2XcQHB/a+v7QGGvJPt58IuX05u45I8Y9S7UyRuIzARmNzjbNdnpV8dPhjV33/AGPKh3XuzXt8&#10;qP7/AOWjqZpSRmYJi1q7pYmYt2EO0Ph8+RZVPCXX8uRKmPznW8oy3a+cQEPyXEOOIjVea5BYRmWS&#10;NtJNx2WUtII1EhCUrWSjrzL97Y9pHj7ovjXhz+v+PmoNcaWwmXdS8lnYxrHDqLC6ayyOfDj103Ib&#10;SHQsMplTnY0SHGXMkeN42Y7DJr8tltKTmZmd72AEAAAAAAAAPxWNdX28CZVW0CHaVljGeh2FdYxW&#10;JsCdDkINqRFmQ5KVtutrSZpW2tJpUR9DIyAac+RnYB7VfJKVPuLrjLS6qyqel7rk+gbez1E4w6+f&#10;jdlIxDHFljLjxr+WbsmidUajMzMzUrqdxkvG6WsbLfSFcJpzspzCOSvKHGUOOtrjM5G7qvMG4zfT&#10;q+ypVfj9Mpwuv9qM1EaCIiV5h9VG0d+fbufpw30h3B2tfiPZ3yM5R5alhZuSYmPzdWYbFm+B8nGW&#10;HDlY7bvIaNsjbeJt5LiuvibcaMiINDz7dzaFx07Cvau41TK+7xni3jWxcsrltvNZVvOyt9wSjkMr&#10;8yNMaxrMHX8fjvsqIltPw6ZlxKuiiV4kkZHE5LT2tvsKHDrokWBXxY0GDBjMQ4UKGy1GiQ4kZomI&#10;0WLGYJKG2m0JJDaEJJKUkREREREDh+oAAAH8LSlaVIWlK0rSaFIURKSpKi6KSpJ/CRl7DIBp75Pd&#10;hrtd8qbeyynL+NtPrvOLZb783M9GW1jqSfImSlJXLsp2N4wpGPzJby0+Y7Lm0zzy1mpalmta1Gd1&#10;yWrGkMBmvSW9s1u3dslbE5hPQ3CUSKBzaGrCqWDNskkpp5nBkzz6GXjLzJqvaZ9SNPRJHXnXZx6C&#10;9P12ouPtjCvqji9TbMyWA75rF1vPIMi2zGNRKUprzsLyeQvGlG31+Qv5l8fUkmajNJGRE5Lz2tx9&#10;ZWVtLXQaemr4NTU1cRiBW1dZEjwK6ugxWyZjQoMKKlDbLTaCJDbbaSSlJERERECstKutu62wprmv&#10;g29PbwZdZa1NnEjz62zrZ7Cos6vsIMpK2nmHmlrbdacSaVpUaVEZGZANNG1vT29o3buSTMstuJ1T&#10;iF1YyXJU5Grc+2brXHnlOmpZtxsKxG4i0kNHiUZkUCuY+Ij6pIkkd+ZfvZEcR+0p29+DuTs57xx4&#10;4Y3iOxo8OdAY2PfXuY7BzmHHtIioFomnv8+sLJytKTHWtiQmrKMlxtS21pNK1kZE3tOyZbG/rfsd&#10;frn8X1gcsPcm7eHADNckyHMsy4NcPMty/Lry2yfK8ryfjNpa/wAkybJL+e5a3uQ5Be2tI7Kmzpsp&#10;12TLlyXVuvOrU44tS1GZnXFaN0vRtP8AFLi5x4srm50Bxs0Fo24yKDHrMgtdPad13rOyva2LI96i&#10;11zOwquhOymG3TNxtp9SkJV8oiI/aCJmZ3zq99LqfwghyAAPFtycbuO3ImNQwuQWhNL70h4s/YSc&#10;Yibj1bg+zY2OSbZtpq0kULGawZqYbklLDCZC45INwm0EszJCehMWmu6Xh8btqduaFJjzIfAHhREm&#10;RH2pMSVG4raLYkRZMdZOsSI7zVESkLQokqStJkZGRGR9SIE8dpjbLNgunxA5cgOqZvguEbLxa5wb&#10;Y+G4tsDCsiiKgZBh+bY9UZVi17BWolKhXOP3zT8SU0ZkRm2+ypPUiPoA0Ybq9NB2oNwXMm+qtT55&#10;pKwnPuSZ7eldlXNJTSHnEEj+5sZzJu9q4LaSIjSzWw47ZH/Ye0+pZGW8PCMY9Jx2xqCR59tmPLTN&#10;2/N8z3TJ9qa/iMGjyjb8g1YXh1O74fEZOdfN8XiIvleHqkyfOu2pcX+0b25+HVnAyPRHFbXVNmtY&#10;43Ir9g5c3bbPz6smtdf7vo8u2VKtZlW6rxH4vmt2Mky+T4SQRJI4m9p3tj4OXlm5NI6f5C4Haaw3&#10;lrPCds6+uFIdn4jnuO1mS0y5bCFoi2MeLZtuExLY8azjTGDQ8yo/E04hXtBMTMbYaeLn02XZ7t7l&#10;22RxmvaZuQ/7w7T02896xqZThuG68lqPIyJ11lCzMy8ph5CEJ+S0lsiIiOvMv3tnHFjhXxY4T4ja&#10;YRxZ0piGnqC+kQJeRfMCbOwvMmk1TLjFXIyfLMjkTbWyVGQ88mOc6a75ROOeDw+YvxHM2m29lECA&#10;B4fvrjTx+5R4eWBciNN653Nibbj8iFU7BxWqyMqabJY92etMdmzm1SKyabfyEzYDzL6S9iXCBMTM&#10;bmj/AGb6W3tS5/NlTMbxjeWmUSUv9IWstwzZ0GK6/wC0n4iNswspWk2zPq2g1m2XwGgy9gO4y3jt&#10;de156VLtaYVYxJ2SL5J7dix1rW9T7D29V1ldOSp1DiW5bup6LF5aUpJJoLyJTSuildTNXhUkTlvL&#10;eTxw4mcbOIeFfvfcadL4FpzFXVMO2EXD6VuNZ38mMg2mJ+V5HKN2zt5SEGaEyrOW+94fk+Pwl0Bx&#10;MzO99jcnGXjdyM+9z+MJx80hvf7zvnj70f35dT4Fs/71fvh91+f/AL3Pv2gTvcffvcYXvnuvg873&#10;djzPF5TfhETMbp0eZYj2+uBOvsooM4wLhFxDwjNMUtYd7i+YYjxs0zjWUY1d1zxSa+5ob+mpWJcO&#10;Uw4lLjMiO8hxCiJSVEZdQTxWnfLL0HIAx95D8U+N/LPEG8E5JaW17uTGY7jz9ZDzfHolnNoZUhBN&#10;Pz8ZvCJE+rkrQRIVJrpLDvh+T4+nsBMWmu5o22J6VbtY5tPlzMab5HahjyTbNmq11t+DZ18AkLJa&#10;kw3Ns0uUSlEsvkK8+S4fTr4eh9DB3GW8dr9GAeld7VmGy4cnIoHIXbDEXwE/Az/cKK2JYeAlks5j&#10;mq6rGn0+PxJNXu7zXTwJ8Ph+X4ifOu3O8auEfEjh5UPU3Gbj5rHTqZcZEOzuMWxyMeYXsVtzzWo+&#10;R53Z+8XVmlCuptpsJ73g/segK5tNt8spOp/0P6f7PQEMROVXAjh1zdqq6r5TcfcB28univQKS/t4&#10;k6mzmgr5Dpvyq3HtiYo/X31fGdcPzHY8OyabWsiWpJqIjImLWrulrlovTa9nyjvGLs+MtzclGfOS&#10;xTX2794T6PzCc8xpL8NOQNrfbR06E1IdcQsvY6lwjMgd+ZfTTVuZ1fqzXGk8AxjVeo8JxvXOuMMg&#10;HV4rheIVUWlx6jhLkuTX2oFdDSlCTdfddkPr6Gt11xx1xSnFqUZXMzM6y78AAAAAAAAAAAAAAAAA&#10;AAAAAAAAAADg/q+t1+LqAx027w94k8gckhZlvri5x03dmFZRxsYrcr27pHWeyckr8bhT5NrDx+De&#10;ZlWTZTUFqVNmSW4jbpNJdfecSglurNRMTMbp0eWf6srtuf8AzfPCD/uoaG/vACeO/fP6Z/qyu25/&#10;83zwg/7qGhv7wAcd++f0z/Vldtz/AOb54Qf91DQ394AOO/fP6Z/qyu25/wDN88IP+6hob+8AHHfv&#10;n9N2nFeAfBLBJ5WmD8KuJWGWZONO/OOKccdO47O8xhK0MOe909My54kJcdSg/F7CWoi/bH1HFbvZ&#10;XxYsaDGjw4cdiJDiMMxYkSM0hiNFjR2yaYjx2GiJKEISRJSlJERERERERA5f7gAAAAADg/q+r+sA&#10;xR5OcGOIXMyoYqOTvHzW+3yhMe61l3kNKUTM6WL4lrVEoM+olxLyvaUpalLbhWLSVK+UojMiMiYt&#10;au6Wl/P/AEqfazzGZKk47/GR1MzIUg2q/X23qyyhwSS75hlGXtOjyaQZKL5B+c+58n4DJXygWedd&#10;17GPSc9sWhdS5bZfyzzdCX1OnHyfauAw2XGzZ8ooqjwvD6hflkr90IyWS/F8KzR8kDzrtpHF/tBd&#10;uDh5dQcr0ZxWwCozitU09X57mTt/tLNqua0pLibKhyLZky2fq5BqSRm5VHG6e0iIkmZA4m9p3tk5&#10;A5cgAAA4+Mvq+IBiLmHb84F7Dym/znP+EnEXOc2yqzlXeUZhmPGzTWTZTklzOcN6bb32QXdK/LmS&#10;nlGanX5Dy1rP2qUZg64rRul9XW/BnhPprM6jY2oOHnFrVWwsfTYpoc71tx91NguZUibesepLVNRl&#10;GL1EWdGKTDkyIkgmX0+Yy640vxIWpJkTa075ZSl/Q+IvtAhyAAADj6vtgMReT3AjhtzOhMxOTnHX&#10;Wu25cWGddAyS7plVudVNerxmcGm2HjbkK9hM9VqX5USxbR4z8fTxERkTFrV3S0y536U7tbZdMkSc&#10;elcmNWMOqQpuvwPbdHYw4qUOqcUhhzZ2P5JIMlEom1ea+s+iUmXRRqUos8675WKek+7YWOvtO3GU&#10;crc9bbkuyFxss2tg8Nh9pyOTKIbx4NiVK4TaFdXkm2tLhqPotakdEAeddtP4s9pLt18NLavyfQfF&#10;rXtDnFU43Irdi5UVxszYNVNQlSVT6DMNjyrWbVurJaiWdU7GSZH4fCSCJJHE3tO9sbByAADxbcnG&#10;7jtyJjUMLkFoTS+9IeLP2EnGIm49W4Ps2Njkm2baatJFCxmsGamG5JSwwmQuOSDcJtBLMyQnoTFp&#10;rul4fG7anbmhSY8yHwB4URJkR9qTElRuK2i2JEWTHWTrEiO81REpC0KJKkrSZGRkRkfUiBPHaY2y&#10;zYLp8QOXIAA+bcU9RkNVYUd9VV15S2sR6DaU9vBjWVXZQZCDbkQrCvmocaeZcSZpW24hSVEfQyMB&#10;ps3t6fLtO76sJ15Y8XanWGRz3fNdt9HZNlGqobXjfOQ6iNhOOSk402SzMyM00hKJPyUqSRF0LIyX&#10;jtYgtelE7Xzbjbi7zlK8hK0LVHd2viRNvJSolKacNjF0LJKi9hmhaTLr7DI/aCfOuzd4/dhXtU8c&#10;7GBkGL8VcYzrKa2Q1Lj5Hum4yLbrqJUdRORJDWN5pKk0TTrKyJxt2PUtrJRErxGaUmRzOS89rb9F&#10;jRoUaPChx2IkSGw1FiRIrLceNFjMNk0xHjsNESUNoQRJQhJERERERF0Bw/QAANWPe4+ig5z/AJEL&#10;X7swgd4/HCpXENi049ON9DLw4/33If8A0qs5E9jJl8cvWuV/ZD7aPMW5s8v2dxwoMZ2JbyH5lnsf&#10;T8+w1TlVpYS3VPTLW/ZxNbNXbTHlqNTs23rZT6jIurns6Ait7V3Nb/8ANKe2gduVmey+Y/ufmeP7&#10;3v3z9S/NHh8nyvK84sD9/wDD4v3X/wAu8Xi/svB8gHXnXZ2cdOwJ2rONthX39Fxlp9oZbW+WbOTb&#10;5u7jbZqdadJ5mX952SuKxpt9tZEpt9ijbcSZdUrIyBzOS8tyESLGgxY8KFHYiQ4jDMaJEjNIYjRY&#10;zDZNMR47DZElCEJIkpQkiIiLoREQOH6AABHS9Ul9FBl35b9MfdmSC3D41ZuXw/aP+oIalwh20WGZ&#10;XbV7f8aSy1IjSODnFViRHfbQ8w+w9oShbdZeacI0qSpJmSkqIyMvYZdBLFfxz8bDjkp6fHtX8l7i&#10;bk9rx6a1Bltk6p2fkPH6+marZkuLLqt1WFVyX8ZS4pXVxx9FGTrijUpxajMwTGS8MKK70lfbPhWT&#10;s+VsnmLcRHVumiksdn6obrGCdeJxCGnarBIsw0tkXgR5ktRmk/leJXQyOvOu2YcXuyl2zeIlrXZT&#10;qri7h9pndWuNIg5/tOVc7byqDYxE9GbekXn8idDqZZdTPz6aHEV1M+nQHNslrb21Ivq/Z/oA4cgA&#10;AA4Pr8X9H6wDFjkxwh4j8xqZuk5N8fdZ7hbjRXIFbc5Nj7LeZUUR5fmPMY1n1Qca8q0rP2r+brFj&#10;xH8PUExaa7paWdgelU7WeZTJMnHP4yWp2ZCkG1X6/wBu1ljEheFzzFFGXtOjyWQZKL5CjffcPp8B&#10;kroYLPOu65jPpOO2NROoctMx5aZolMnz1M5NtTX0Rpxryyb9zWeHYdUrJrqXi6pUTnXr8vw9Eged&#10;dtA4wdnntucQbOvyXS3FXX0bNqtxqRX5/nnzvtbN6ywZX5ibSiyDZUm0cqpPUunmVBRehdUkRJMy&#10;M4m9p3tmIOQAAeO7i48cf+Q9bTU2/wDRunt5U+OzpFnj9VuHWeF7MraOylRyiyrCmg5pCmtRn3Gi&#10;Jtx1hCVqSXhMzL2AmLTG6Xg8XtqduWFJjTIXAHhREmRX2pMSVG4raLYkxZMdZOsSI7zVClaFoWRK&#10;QtJkZGRGRkfQE8dpjbLNkunxA5cgODAeE7i4t8ZeRMmhm8guOmid6TMVYnxcYl7j1Fr/AGdJxyNa&#10;radtI9C/m1fOVDbkqYYVIRHNBOG2g1kZoT0JiZjdOjyyj7c/b3xe7psmxnglw1x3JMdta+9x/IKL&#10;jBpKou6K7qJaLCpuae1r6Nt+NKiyG2348hhxLjbiUrQpKkkZE8Vu2WZQOQBwf1fW6/F1AY6bd4e8&#10;SeQOSQsy31xc46buzCso42MVuV7d0jrPZOSV+Nwp8m1h4/BvMyrJspqC1KmzJLcRt0mkuvvOJQS3&#10;VmomJmN06Oq4TwD4Jazyyiz3W/CriVr/ADrF5ybPGc0wjjjp3FMsx2yQhTaLCiyKhpo8yI+SVKST&#10;sd5CiIzLr0MwTxWnfLLUvs9fq6/ADlyAAPHd3ce9GclMNe19v/UevdxYY64b6cf2HitPlEGHLNPg&#10;KxqvnRpxcOUkv7XLiLbeR7DQtJ+0ExMxuaQtp+l97UGxZsufjuCbg0wqYbjjkXVu4Lp+Ay+80onH&#10;YkXaTOUJZLxq81LSDJpKiSlCEtfuZlnm3001eM0vpKe2hVyVvztmcx8kZU2SChXWz9TR4zaicJZu&#10;oVjuBwHvEZEaPa8aehn8nxdDIeddn3oLsHdqXjvaQshxvipjOe5RAcbdZv8Adl3k230k6wvzI76M&#10;UzWXJx9p1pXy23mKdDhK6H4vkp8JzOS89rcFFjRoUaPChR2IkOIw1FiRIrTbEaNGYbJpiPGYaIkI&#10;bQgiShCSIkkRERERA4foAAHQNnao1durD5+vdya1wDbeA2r8CVaYPs3DsdzzD7KVVTEWNXJn41lM&#10;aXCecjSG23463GDNtxKVoMlJIyJiZjbDF7/Vldtz/wCb54Q/B8H8VHRHT2//AOBBPHfdqy8xDD8S&#10;19i9Dg+BYtjuEYXilVDosXxHEaOsxrF8bpK5ko9fTUFBTNMxIcVhsktsx47KG0JIkpSRF0Bzt7XZ&#10;AABwfxfb+Lr/AFAGHmTdvDgBmuSZDmWZcGuHmW5fl15bZPleV5Pxm0tf5Jk2SX89y1vchyC9taR2&#10;VNnTZTrsmXLkurdedWpxxalqMzOuK0bpem6d4t8ZeO0m+m8feOmidFzMqYgRcnl6c1Fr/WMnI41U&#10;t12rj3z+E18FUxuMp99UdEg1k2bizQRGtXUiZmd86vdiBDkB5TuPRWl+QuHSNfb21Vr7b+ESnSkr&#10;xfY2JUmX07cxDammrCHDu2XksSm0qUTUpjwOo6maFpMExMxuawJ/p9ez1ZX5ZJI4WYs3YJOR0jQN&#10;m71qqD+6VOqcI8Vq8pZqz6G8vy+sM/ARIJHhJpokHXmX72ZXH/t48HuK+RNZlx74s6X1Xmketm1E&#10;fNsbwusLNWKuyMjsa9nMJ6X7JLUgiJDyEyui0kSFdUERERNrTvlmUX7P2z+uDlyAAAAAAPGd3cdt&#10;DclMVLCOQOnNbbmxRtx1+LSbIw6iy6JWynkpSufUfPLLq4UnohHSTEW26XhLosuhAmJmNzTHs/0y&#10;naW2JLkTaXUexNRSZSvG6Wr9v5i3EJw3W3FOR6zP3b+MyRkhTflssobInFmSCUTakHcZbx2sdFek&#10;i7airIpxbX5oIilMTJ+Zk7M00dZ5CXicVXeavXxzPJUReWail+b4T6k6SvlAnzrstNLem97TGm5k&#10;S1laDu9xXUF4nothurYuW5XDIyR4Tbl4jTP1lBKQZ/KNMyodIj9qenQuhE5bz2t12E4JhGtcZq8L&#10;1zhuK4Bh1GwUWlxPCseqcVxmnjJ/ax6uhomWIsdsviQ00kv2AV6zO92sAAAABg/yk7bXBXmipyXy&#10;V4y6z2RkLjLcU85OslYnslMVlo2o0Qtl4O9W35sNEfVuOqxNpJ+0kdfaCYtau6WpfJPSsdq+8s3J&#10;9XG5FYdFWk0opcb2/FlVjJ+atwlNvZfT2s0zIlE2XjlqLwoT1I1eNSizzru6a29MJ2m8BsGLC+1t&#10;tXbnu0n3pqFsrceUNV6loLqy0/E1v97pOtoV0X5bpqSvp4XScbNSDInLee1ur0bxx0FxmxQ8H496&#10;b1tpjFHXGX5lNrjD6TFI9rLjtmy1Y3jtSy27Pl+EzJUuat15XU/Es+pg4mZne9pBAAAAD59tU1d9&#10;WWFLeVtfc01tDk11pU20OPY1llXzGTjy4NhAlpW08y62pSHGnEGlSTMlEZGA0yb99Pb2ouQNjZ31&#10;hxpiarya1efelXmi8oyLWEdD0g/EtyJhVQ+vGWvlGai8FGXtP2+z2AsjJeO1hIr0lHbRVbFZFs7m&#10;Q3D85Dn3vp2dqI6g0JbJBsG8vAlT/Aoy8R/3d4up+xRF7CJ867NPj96eftSce7WtyKDxxb23k9Uq&#10;M5Eud8ZVfbNhqejmlRPy8HsHGcYeWtaSWpTtGrofUkeFBmkETlvPa3R1NTV0NZX0tHW19NTVMONX&#10;VVRVQ41dWVlfDaJiJAr4ENKGmWWkJShtptJJSkiJJERECt9AA9oDGza/DXiBvrKG843lxT427nzR&#10;qqiUTWX7Y0ZrDYuUN0kB52RBpm7/AC+rmSyiMOPvuMxye8tCnFqSkjWozJiZjdOj4eA8DeDeqMwp&#10;Nhat4ZcUda59jL78rHM4wDjtqHDswoJMqG5XSZFJkuO08abFW5HeeYcWw+g1NrWgzNKlEZM2tOyZ&#10;ZXF8AOXIDxzeXHrRnJjBpmteQGpsC3Bg0xSnlY7n2N1uQw4kw2jZRaU7k5CnYM1slH5E6E41IaP5&#10;TbqVe0ExMxuaKNpell7VewbCZOxin35pNuWrxJrtW7eKfXxFm8h5aoiNv1eWOp8RJU34FOqSSVqJ&#10;CUmSDQWedfTTV1zB/SkdrvFJbMi+teT+zWW3FOOQc321jNfEkIWaDSw6vW2NY8+SEklSSNt5Kui1&#10;dVGZJNA867cfxd7d/CThc2SuMnGvWerLY4q4DuYQaqTkOxZUB1PgcgTtmZi9Y5BIYUXXxMv2akH1&#10;6mnqCubWtvlmb/VBDGLk9wv4sczsWhYbyg0dgm46WqXIdpHcmrnmchxtyaSEzXMVzGmdi29Ub5IQ&#10;Ug66eybpJSTniJKehMWmu5q+iems7PUW6RbHxoyGVGbmOy0UEve+93aUkLWpbMJfTIky1st9SJJO&#10;SzUokkTil9VeI7jLeN0tw2kNE6g42a0x3Tuide43q/WWKJmlQ4fisI4dXCds5zlnZy1m4pbr8iTJ&#10;ddfkSZDrjrrijU4tRn1BxMzM6y7BsjWWttx4Zca427r7CNqa8yL5v++DA9j4nQ5xhl780WrF9U/P&#10;OL5NHlQZXus6LGmxvPYV5b7LTyOjjaFERtjbDFj/AFZXbd/+b64Q9f1UdEf0P/wCDrjv3stcHwXC&#10;NZ4nRYFrfDsV19g2LwUVmNYXhGPVOKYnjta2tTiK+ixyhZYhxGCUpSiajsoSRmZ9OpmDl2sAAAAA&#10;AAABwYDHfkJxI4ycsMeaxfkjorWe5aqMhTdcrOcVrLa2pCWrxrXjmRKQmxrVqPr4nIEplZkZkZ9D&#10;MjJi013NGm3vSq9sDYkyVPwNfIHQzji1uxqvXm0IuR48wpZdPKci7drMknraLqZ+FFm2rr0+X4fY&#10;ZZXLaN+1iq76Pvi4dgbrPLjfrdScslphOYprx6xTB8zqqOqzQyho3TR8nzih+HxfK8oy+SGjrz57&#10;mSmqvSi9szBpkewzy/5I7scQaveqjMdk0WL41ILzFG2luPrKlpLRsvAaEr/9LqM1Eak+Aj8BETmv&#10;2bG8DjXwe4icPqtVZxo48au1Ab0b3OfeYxjMU8zuIpL8aY+QZ7ae8XdihJ/tSnWDxJ/segKptNt8&#10;sqiBAAAADxTfPHDQ3KDBpOtuQ2o8C3DhElTjqaLPMdr7xmumLaNkrSjlyUe8V01CTMmp0B5mQ38K&#10;HUn7QTEzG5on2Z6V7tW57Yy52LwuQul2JS0rbqtZbfYsa6F0cJakRT29UZXJ6K6GkydkL6EZ+Hof&#10;QyLPOvppq+VgvpTO1viUuPJyCbya2gyys1OQM623QV8SWk5CHvKfXrPHsdfJPhSpojafQfgWo+vj&#10;JKkDzrtynF7t/cLuF8M43GPjhrPVE5cQoErKqqncutg2UJKTSUK32Vlbs/IJjJdVGTcuzcT1Uo+n&#10;iUozK5ta2+WYfQvg+x/SBDFvlBwn4oc0cdrsX5RaHwDcdfS+9lQTclrHY+T42mwJJWCMXzSkci3N&#10;WmT5bZyEwJ7JOmhs1+I20eEmLTXdLWLX+ms7Plfcs2/8WvIZrDExUxFHP3pvJ+mUXiNbUR9pOQJk&#10;OMtmaeiVyTNZF0cNZGolHfm3724rS2kNRcdNc4/qLRmusV1ZrXFm5KaLDsOq2KmmhOT5a59jLNpk&#10;vE9JkyHHH5Up9S3nnVKcdWtajUZxMzO2X79p6e1JvLE3cC3Xq3XO4cGkToVm/he0sJxrYGJv2Vas&#10;3K6wex3LIsuGp+OozUy8pk1IMzNJkZgRMxuYzf6srtuf/N88Ij6F/JR0R9ov/wAAgnjv3swsYxjG&#10;sJxvH8NwzHqPEcQxKjqcYxTFMYqYFBjeMY1QQG6qix7HqOqbaiwoMKK01GiRIzSGmWkIbbQlCSIj&#10;na+6AAADDW87c/b3yi7ucmybglw1yLJMitbC9yDIL3jBpK3u727t5a7C2ubi1sKNx+TKlSHHH5Eh&#10;9xTjjilLWpSlGZnXFbsl6np3i3xl47Sb6bx946aJ0XMypiBFyeXpzUWv9YycjjVS3XauPfP4TXwV&#10;TG4yn31R0SDWTZuLNBEa1dSJmZ3zq92IEOQGEPLbtwcIucsVlPJ/jxg2yLqJGTErs3S1Z4lsitit&#10;JP3eFD2NhUiuuiitqPxpgrnKjGr2rZV8BnUWmu5pmyn0mnbJyCwXMqc45c4NHU46sqrFtpa4lwEp&#10;dMjQ0l3NMLuJXhb6GSOskzPqfjNZ+EyO/Ou9j1T6YbtPa3nRrG/1ztbc7sV1D7DG1tu36YJuttJS&#10;j3iv1m3jTL6CUk3DafQttSlKStCm+iCHm3001bt9L6C0hxzw9jANC6k13p3DGFJc+9zXOI0mJVkm&#10;UkjJU+wapmWTlSVmalOypJrecUalLWpSjMyuZmd71w/64Ia3+VnaN7dfNPIZmacguMOE5JsCwSg5&#10;+xcWnZLrPOrSQ1H91jTMhyXW86qkWzjTRJQ187nKSlCUI8JoQhJHUXtGyJY2a09O72itY5JHymDx&#10;Vi5hYwnGXIcPZWxto5/jbLjLnmKOTiOQ3DtXMSs+hLbsIj6DSXQkkRq8RPmX726yLFjQY0eFDjsR&#10;IcRhqLEixmm2I0WMw2TTEeOw0RJQhCSJKEJIiIiIiIi9gOH6AHB/bAar+UfZV7Z/L23scq2xxgxG&#10;tz20U87N2Dq6ZdanyudPfbJpdrdu4DIgw7aUSUkRPXMOWfsL4SIHdclq7ms629JX2z7KzKwibJ5i&#10;0MUlIV8zVWz9TvVhkl03FJN28wSbM6KSfgP+6+vhIjIyX1UZ1512ZnG/08/av423kHLK7QL24Mtq&#10;pLEqsu9+5NZbLiwno5ktDicKeKLjby/GlLiXZFK6tCi6trSXUjInJeW66NGjQYzEKFHYiQ4bDMWJ&#10;EitIYjRY7DZMx40eO0RIQ2hJJShCSIiIiIiIgVsNbPtu9u67s7C5ueBPC+3uLadKs7W2s+LejrCy&#10;s7Ke+qVOsLCdLoluvPvOrU4864tS1rUalGZn1BOs973fT+gtE8e6SzxnQelNS6Pxu6tTvbjH9Qa4&#10;w7WlJbXZxG687mzqsMhQo78s47LLHvDranPLbQjxeFKSIjWZ3vWwHB9fiAaleVfY67ZnMC8tMy2V&#10;xvpMW2HcLdfsdh6dtbXVORWM2Q4bsqzuq/E3WaazmuqPq7NtqqS+r43PhB3W9q7muRXpKO2iduVi&#10;nZ3MlEMnUOHQFs7Uaqg0JQSTYN5eBKn+BRl41f3b4upn0URdCB1512ZeiPTudp3RM6DdN8bkbfyC&#10;v8nybXe+XZFsmC+bSCJap+DTHmMYk+aZEpwn6NZdepJJKTNIInLee1uix7HcfxKkrMaxSip8Zxyl&#10;itwKfH8frIVLS1MFn+0w62qrm2mGGk9fkttNpSXxECt9GVFjTY0iFNjsTIcxh2LLiSmm5EWTGkNm&#10;0/HksOkaVoWkzStCiMlEZkZdDAacNxen97Sm68ll5df8SsfxC/sJCpM5zU2YbC1TRyDcNa1oRheC&#10;2sKiYI1LNRqjVjazMiLxeEvCDvjv3vYeJPZ17dHCLOK7aPHvjpT4/tOnbtmqfZOT5TnGwcvpG72r&#10;fo7UsenZxZT2qxT8CTIguuVzLC3I7rrTilJdcJRE3tMaTLZsDkAAAAAAAAAAAAAf/9afwAAAAAAA&#10;AAAAAAAAAAAAAAAAAAAAAAAAAAAAAAAAAAAAAAAAAAAAAAAAAAAAAAAAAAAAAAAAAAAAAAAAAAAA&#10;AAAAAAAAAAAAAAAAAAAAAAAAAAAAAAAAAAAAAAAAAAAAAAAAAAAAAAAAAAAAAAAAAAAAAAAAAAAA&#10;AAAAAAAAAAAAAAAAAAAAAAAAAAAAAAAAAAAAAAAAAAAAAAAAAAAAAAAAAAAAAAAAAAAAAAAAAAAA&#10;AAAAAAAAAAAAAAAAAAAKsb1HX0znMn7PHn/RUwYRLXh8DKj0oP0oOQfqsbY/HDFQgzeBZIiWQAAA&#10;AAAAAAAAAAAAAAAAAAAAAAAAAAAAAAAAAAAAAAAAAAAAAAAAAAAAAAAAAAAAAAAAAAAAAAAAAAAA&#10;AAAAAAAAAAAAAAAAAAAAAAAAAAAAAAAAAAAAAAAAAAAAAAAAAAAAAAAAAAAAAAAAAAAAAAAAAAAA&#10;AAAAAAAAAAAAAAAAAAAAAAAAAAAAAAAAAAAAAAAAAAAAAAAAAAAAAAAAAAAAAAAAAAAAAAAABqx7&#10;3H0UHOf8iFr92YQO8fjhUriGxac+nF+hl4c/77kP/pVZyJ7GTL45bvQVgAAAAAAjpeqS+igy78t+&#10;mPuzJBbh8as3L4ftH/UENS4W7ZP0bnb5/Uh4o/mHoRLFfxz8bN8HIAAAAAAAAAAAAAAAAAAAAAAA&#10;AAAAAAAAAAAAAAAAAAAAAAAAAAAAAAAAAAAAAAAAAAAAAAAAAAAAAAAAAAAAAAAAAAAAAAAAAAAA&#10;AAAAAAAAAAAAAAAAAAAAAAAAAAAAAAAAAAAAAAAAAAAAAAAAAAAAAAAAAAAAAAAAAAAAAAAAAAAA&#10;AAAAAAAAAAAAAAAAAAAAAAAAAAAAAAAAAAAAAAAAAAAAD//Xn8AAAAAAAAAAAAAAAAAAAAAAAAAA&#10;AAAAAAAAAAAAAAAAAAAAAAAAAAAAAAAAAAAAAAAAAAAAAAAAAAAAAAAAAAAAAAAAAAAAAAAAAAAA&#10;AAAAAAAAAAAAAAAAAAAAAAAAAAAAAAAAAAAAAAAAAAAAAAAAAAAAAAAAAAAAAAAAAAAAAAAAAAAA&#10;AAAAAAAAAAAAAAAAAAAAAAAAAAAAAAAAAAAAAAAAAAAAAAAAAAAAAAAAAAAAAAAAAAAAAAAAAAAA&#10;CrG9R19M5zJ+zx5/0VMGES14fAyo9KD9KDkH6rG2PxwxUIM3gWSIlkAAAAAAAAAAAAAAAAAAAAAA&#10;AAAAAAAAAAAAAAAAAAAAAAAAAAAAAAAAAAAAAAAAAAAAAAAAAAAAAAAAAAAAAAAAAAAAAAAAAAAA&#10;AAAAAAAAAAAAAAAAAAAAAAAAAAAAAAAAAAAAAAAAAAAAAAAAAAAAAAAAAAAAAAAAAAAAAAAAAAAA&#10;AAAAAAAAAAAAAAAAAAAAAAAAAAAAAAAAAAAAAAAAAAAAAAAAAAAAAAase9x9FBzn/Iha/dmEDvH4&#10;4VK4hsWnPpxfoZeHP++5D/6VWciexky+OW70FYAAAAAAI6XqkvooMu/Lfpj7syQW4fGrNy+H7R/1&#10;BDUuFu2T9G52+f1IeKP5h6ESxX8c/GzfByAAAAAAAAAAAAAAAAAAAAAAAAAAAAAAAAAAAAAAAAAA&#10;AAAAAAAAAAAAAAAAAAAAAAAAAAAAAAAAAAAAAAAAAAAAAAAAAAAAAAAAAAAAAAAAAAAAAAAAAAAA&#10;AAAAAAAAAAAAAAAAAAAAAAAAAAAAAAAAAAAAAAAAAAAAAAAAAAAAAAAAAAAAAAAAAAAAAAAAAAAA&#10;AAAAAAAAAAAAAAAAAAAAAAAAAA//0J/AAAAAAAAAAAAAAAAAAAAAAAAAAAAAAAAAAAAAAAAAAAAA&#10;AAAAAAAAAAAAAAAAAAAAAAAAAAAAAAAAAAAAAAAAAAAAAAAAAAAAAAAAAAAAAAAAAAAAAAAAAAAA&#10;AAAAAAAAAAAAAAAAAAAAAAAAAAAAAAAAAAAAAAAAAAAAAAAAAAAAAAAAAAAAAAAAAAAAAAAAAAAA&#10;AAAAAAAAAAAAAAAAAAAAAAAAAAAAAAAAAAAAAAAAAAAAAAAAAAAAAAAAAA0Fc1vTn8Jed/JrZfKz&#10;bu0eU+ObD2p95v3w02uM21LUYZD+8fX9Vrep+Zq7J8HuJzfmQaeM7I8+xe8T6nVI8ttSGkFlclqx&#10;pDv/AG+OwtxA7bO+JnIbRmx+SWV5pNwDIdcu1e2Mw1he4umkyWyr7SdKbhYfh1FLKUhyuYJpZzTb&#10;JKlkppRmk0i2S1o0lu2BWAAAAAAAAAAAAAAAAAAAAAAAAAAAAAAAAAAAAAAAAAAAAAAAAAAAAAAA&#10;AAAAAAAAAAAAAAAAAAAAAAAAAAAAAAAAAAAAAAAAAAAAAAAAAAAAAAAAAAAAAAAAAAAAAAAAAAAA&#10;AAAAAAAAAAAAAAAAAAAAAAAAAAAAAAAAAAAAAAAAAAAAAAAAAAAAAAAAAAAAAAAAAAAAAAAAAAAA&#10;AAAAAAAAAAAAAAAAAAAAA8C5S8c8I5cce9r8bNkWmVUmDbhxWRiGTWuETqityyDWyZLUpb9FOvoN&#10;lDafJTSSJUiA8joZ/IM+hkTE8M6wjwfzRXtuf9NnN/8AxkaG/wDk1EaLfOv8Dfrwp4i624IcZda8&#10;U9RXecZHrzVh5keP3Ox7Kht8zmffxsC12PbfPNjjFbTwXPLnXElqP5Fc14WEtJX5jiVurlXa02nW&#10;WU4OQAAAAAAYXc9+C2pO4px7seNm68i2Ni+DWeVYxl8i11bb4zSZYiyxSSuVXMMzstqLuGTC1OGT&#10;yVQDWZdPCtB+0HVbTWdYaNP5ot23P+mzm/8AH/8AXI0P8fs/6NRGizzr/AkkaL1FjfH3SWndC4ZO&#10;vLPD9I6s19qLFLLJ5MCbklhjetsSiYbRzshmVUaFFdnOxYTTkt2NDYaU6a1NstIMkJlVM6zrL1QE&#10;AAAAAAAAAAAAAAAAAAAAAAAAAAAAAAAAAAAAAAAAAAAAAAAAAAAAAAAAAAAAAAAAAAAAAAAAAAAA&#10;AAAAAAAAAAAAAAAAAAAAAAAAAAAAAAAAAAAAAAAAAAAAAAAAAAAAAAAAAAAAAAAAAAAAAAAAAAAA&#10;AAAAAAAAAAAAAAAAAAAAAAAAAAAAAAAAAAAAAAAAAAAAAAAAAAAAAAAAAAAAAAAAAAAAP//R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0p/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9Of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Un8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1Z/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9af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Xn8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0J/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9lQSwMECgAAAAAAAAAhAIhF&#10;pv0weQAAMHkAABQAAABkcnMvbWVkaWEvaW1hZ2UxLnBuZ4lQTkcNChoKAAAADUlIRFIAAASGAAAA&#10;VggCAAAANfwKawAAAAFzUkdCAK7OHOkAAAAEZ0FNQQAAsY8L/GEFAAAACXBIWXMAABcRAAAXEQHK&#10;JvM/AAAALnRFWHRTb2Z0d2FyZQBBZG9iZSBQaG90b3Nob3AgQ0MgMjAxNS41IChNYWNpbnRvc2gp&#10;NresOQAAAAd0SU1FB+AKFA4vOQjc9CQAAHh4SURBVHhe7Z0HnBVFtv/dffvW9b/PZ1oDOcwwOQ9Z&#10;REAxIkaQHCUpZtcMKgoGJGdQMUdMGNZVcs5JcpQMk/PcOzf0/1v9m2nvsrDPfcuu77PWz7aorjp1&#10;6tSp6u7zu3VvzxmOhYWFhYWFhYWFhYWFxc8ES8ksLCwsLCwsLCwsLCx+NlhKZmFhYWFhYWFhYWFh&#10;8bPBUjILCwsLCwsLCwsLC4ufDZaSWVhYWFhYWFhYWFhY/GywlMzCwsLCwsLCwsLCwuJng6VkFhYW&#10;FhYWFhYWFhYWPxssJbOwsLCwsLCwsLCwsPjZYCmZhYWFhYWFhYWFxb8U4SqEQiFOAy7IcEohmWAw&#10;qCovr3IVRp6SoW1FRYVKPJxw+u8NBgvwBq5QhpRyeVUZuQ7gK/KgzDEyBaGyED4OBxAqcwKhsJ/S&#10;imAg6ISOOb6QU+EEK5yAv9ApD4Yc1BnNYafUCfqdkBMKotspCzrUVZSFwr4Kp8KUg8refhIsJbOw&#10;sLCwsLCwsLD4l8IQiCrO4FEF8QQy4lekKhcgZn6/v/KkiptRKFWAWhUq/UVBHqg8ccEpfpAPPYfg&#10;LpE0CZdV+AP+ipKw4VXliIUdHzLhkFMehog5QcclXcjCzkJQMloyAX5/oCIAnTNN/KFwIBRUx8EA&#10;Z35E4XCm5O+ZBEvJLCwsLCwsLCwsLP6lMAQiHC4rI7CvPIU2kJKPZGLwB5EukQoJkPp8PuUpFyRM&#10;hvLIJr8QMF5vyAzfSyk01RGuEyWrdCCehmOFHVhYccipCLi7ZgGn1O+DUPlQEDY8rcilWDQzhM1Q&#10;L6fCb1rTWxjy5nMKQ/6icAUa3fZOeQhiZtr+dFhKZmFhYWFhYWFhYfEvBRG9Ceqr8vAHw6uqeJfH&#10;uMQrVAhEJyKhkkgW5+Wl7RcC+UdDjhw4ecq9vFfl94tUuQ6kLOwUO+Z7jOFgKFgRKHRCMLUC5CBp&#10;VAX9ImQVQX/IFwxUOGUVoXAoEHQCpU6ImqDjK3EqylEDSQuGyoOwOXLq6ifBUjILCwsLCwsLCwuL&#10;fylcBlFJukQVPCpFxqs6oQQgSTmnakXJXwsr84sCTpAf8AkZGJecJm94u5Hl5fAmp7S0lJQq/oFT&#10;OYV5TiksrMgJFjslhU6gzB/2hX3BIshWEcwq5PjLHCiY+WpjyHF/f2a20wqznFBemVPoQ0dJtlNR&#10;AovzIVMRDrpfXzT7az8ZlpJZWFhYWFhYWFhY/EvhMggTsnsMSqclJSW7du16++23n3vuuaFDhw4Z&#10;MuSJJ554+eWXv/zyy2PHjiEA2dAXFH0+n9vOycrKUkYaxM0if3X2S4Drzh+HL6/KUSrHXUePHp0/&#10;f/6ECRNwrMTCQafg8P5DE6b5X3i5cPSLuePHlI2eUvzRp2bDLADTMr8V80PCco76HF+WA0krC5WF&#10;zIs8DhzIHT0x+NJLhWNe9o2aUDR2TNGyxTBl063hYi4l+3tgKZmFhYWFhYWFhYXFvxSiEN7W1g8/&#10;/PDuu++2b9/+P/7jP371q1+dddZZ1atXv+aaa3r37n3TTTdlZGScf/75Z5xxRq1atbp37z537tyy&#10;sjJtkR05cmTy5MmbN28mL+6htPKLeb8YGG+6X+zUqHFOcXHxW2+9dc899zRu3LhatWq/dvGb3/wG&#10;N+Le8vJy48A8f+niZesyrzheLfZgzXq7o+IP1G9y9Lb+Zf68cDBUgp5gRaDkUOjt951Du0Phsjz3&#10;fR9G/5JVu5NbFl8Um1Mr1lc9dX1S+pFJEx1fWYDOEQiWB/SGj58MS8ksLCwsLCwsLCws/qUQhSCz&#10;adOmAQMGnHnmmTAx2ALU69FHH925cydVlTs5VRTrlVdeiY6OhrMhBsfo1q3bhx9++MILL3A6bdo0&#10;CXucBHiZXwKMN6vG69HRmTNn9uvX7w9/+IP4mOguGTxGrZHxOeHVq7ZEpTtnV3cuuNh3ca3SC+J9&#10;7bqFnGInGCovCzjHcoq++XpP/FUlT49yvl5U4QScMvPVRGfx4l01E51zq5XVrOG7uM6RS6J9o8c6&#10;5WXFvoATCDmB8rATMvTsJ8NSMgsLCwsLCwsLC4vTD5cmGOhUrMnbGcvLy7v//vthCL/5zW9EtG66&#10;6aaSkhL9CMprJXglgwcPRlKgobZ9hgwZQpX2zTz9J2j45SBy4HgDf6ampspdrtvOwOf6QiOC/mVL&#10;s2sm5Vavm1sjLqdWVHbdqPIbe5Q4xTmO3xcMOYXZR6MbHql7YU50jDN2opNzuBBOFnCc+QuC1Rvk&#10;16+zr2Z9Xw3axhSNmeiYP20GLTb7Y+Zro3+P+y0ls7CwsLCwsLCwsDj9cIP+H9/DQVpeXi6SMGfO&#10;nAsuuAB68J//+Z/iCX379qUKeA1dHZVQCbV+v3/mzJm0gldoY430BEqmtkp/gYgcOD7B29u2bfv9&#10;73+Pr6C+uA5uVlntOL6lS6BkeTXqQcmya9bPqlPfd1NPw8g+/qpgzOTiJ57Lj25yuGFS9nn1gsOf&#10;P3pDh4IZrzmHs4oXLjhcL3Fv3bpZ9ZOyL77o5JTM/LWznwpLySwsLCwsLCwsLCxOPwyLcikZNIkU&#10;UBgIBN544w0xMW2Okfbo0UNNJKOGKhEiS5AZOXKkNJx0l0ySnvwvDZEDxyc4nEyTJk3wmEgsDqdE&#10;b0ARJcuvWR9KllWj3vHa9fw393KCxcce/mPBOfW212tQVif18EV1fec02BfTeE9M3S0JzZ3sLGfZ&#10;moKz4wuj0gr/EFNQt7alZBYWFhYWFhYWFhb/F2FYlEvJ9AJAAA2YPn26eJT42K9//eukpCRktD8G&#10;yEeSCiA9gHzleykcp3PnzjSXBkvJIhE5cDkWp9199904Sh4DVMnh5UsWQ8kKakXl1Yw/Xr0ulKzi&#10;lt6l5UU5PQeWXlKv/MK6oTpJRTWjc+s2yK3WwDm7xsH6TQIH91WsXXW8elJWg5SjFzcorFvTUjIL&#10;CwsLCwsLCwuL/4swLKrq7xfrdPny5drd+t3vfiduUK1ata1bt1ILbdCfz/L4mwdPj6pEMw4ePHje&#10;eefpm3iWkp0K8huZYcOG4W1Y2W9/+1syqgUnpWROhZO7c03pjZ2LLozNr1av6KKLjkXV8l0UXVir&#10;YeDjD5ziIv/87w7Hxuf/ofrBujEltS0ls7CwsLCwsLCwsPg/CUOkXEoQCAT8fn9eXl5MTIxLxAy0&#10;VzZu3Dgk9SU68Nd8DEgJIIOk94ePn376ae38WEp2KuAEgNNwEWTsV7/6FSQWp1Eld530i4vmD72F&#10;A778vfkNbz1WO+WHuLq7o+sX1G1aNG5quVMcdEKBP31dXifaqR19uF6DokuqWUpmYWFhYWFhYWFh&#10;8X8R4gMeU3rggQegT9qlgRiceeaZNWrUoFY/diovL0eYjOQjISUq19ftADQjNzf34osvtpTsfwSu&#10;eOqpp+R5ABn2OPDJX+9R5pQGysP+smMvznSmzMjr0cP5+M0fXpzmLFnj5BbmO07ZxpVZ1ersq1P9&#10;SL244lp1LCWzsLCwsLCwsLCw+L8ImACAKUGT9u3bBw2L/BUZeP311yWDsPbHvNNIUOIyMqNHtd7f&#10;H+vQocPZZ59tKdlJ4XkAnzz77LM4/KyzziLF/6LB1J/0JfgBx1fglJq32BfCrYr2dbnL2bvbCTqB&#10;8mynPJAdcopWrfJdHH+obv3SGklZ1f45X1zUfGMEakqcAJnyUMCchIMh5yTfbXVXiNtneRCx4lAQ&#10;IwKBkPnb1eRCFcYg8ugImT/IFiotLuPfyraBsPlza+bPLyAVMH+AzQy/lI4YTjBUiA9pH/I5obA5&#10;qOMIhbElFAgGKwKI0osfk41Cqky9cccpgKmVuaqPGehaGcD0RO4Xe8JV01YpSUo/FcEAB92Rcqoj&#10;GA4FQmYmyHAYY9xT47ywE/BXYDZ5YzmjodBFZKdi7calbl/qmlN6Jy9tSv3073ZBBhlPiYSVBzr1&#10;SjSoSqtcO30VfuU5sJI0slap2oJIzeQZDofbsmqCQmFGZ6oiENnqlwz8IMjP8rzPZy4HA3dhy43y&#10;qtaJOdwPz0i9D3WYbunx1oAEpVlikYtHy4O16kl6q4jUA6vOqK36xE7gVKlacWhxeuWkakXGwsLC&#10;wsLiFw6eiUB5PTFBx44d9fsx/ZYMnHPOOaWlpYQBevhK7G/Dk5Ra0g0bNvzqV79q2bIlpzyIIx/f&#10;5L3eFQYgoHDCK/ee3VKr1BPWqXSqCSWUC5wCMipEAHgGKLzhFG2eMJAwGU9S24MUqly9UwLUKfCa&#10;qBcVKtrxxNSEDMJkMICUJm5x+Omnn8bnUGLxYck7FSXOwkVrU1qVVsvMPr9BYbWUvdWSs7r0rSjN&#10;ZwSOvxga5BSXrh05Lbhxu+MTMcLiQmfBwkUJTbIvTi67sEH+RbXXRbX1jXndyc0pdUJFqMVYyJ75&#10;56fib1Eyw2xQFXRKQ05pBazIxIqMOPLAsIpwiKPE8fsqzByXhEP+EG51daEhjJSJL42biTb5v8Iw&#10;EmOtgaFkrpwhNC53c0N8ta1wytyRc15BR46hnm5xmEH6wkG4IgqMANQAj/sN7eGUuNNoOAU0MZUn&#10;VRPvzS7ALAS0PryFq4VFVSVlQo3bL4dHydS1QmSlxNwc5BVhk4qbeUdRUZHXtZehF88q8l7Izqna&#10;Sae64DC9ux4n9b5eDLBfGsijRJZz8ZsqPMk0uJRSGkg59ciYRuSxPvTQHFVSQlp5IVHpNtAAK3z+&#10;ytMqGF9HePsXDnnD+IXF7LoacMZ0w77KSsznMfB2udFzJmvGtHCB5z0lnFIfyag1oaLonrDWEqCJ&#10;J4YB3hIyc12lH9BEqbcggQToC2FT7ZYIWgmRwhYWFhYWFr9YmIe0C53yoCT/ww8/REVFwQS8l7D/&#10;+te/7tatm+I0CZO6z9XK01OBWgnoyUvgV69evSuvvNJ73PNc9qI+gEJlToC6lhJlvIBTT3avF0Gx&#10;n9e71CqvjECeKvWOPPAkdYoqVamEPCXIqMQ7lZhAnoBcwpLxTEXSE/Y0CJ5+5YcNG4bz4cP6+iJV&#10;NCwjtDm6/+ikGWXPvuRMmhQcM7549Pj8zz6CaBQHoQChfF8xqZNd6FQQ6ZrNKRoGA2XO/n3Hp74W&#10;HDUxPGpM8diXSl+e4axY75SXFjqBMmIxug2G3J2mn4pTUjIzBh/MMFxW5iOIg2gZamK6gBcZmqWM&#10;+JjfbJJVFIRKoEmGEBBEmi0uM34REMwvZxgm4576Kj1oKJlRVrlWIAHBsF87A8Fyl6xxBB0fIojp&#10;MAEkkaQhFC61wz5fmZksl5Kazt0uTgFMApUn7hx7s0VGE8wywjIVIuwJUBjZFtA8csW7uisFUOXl&#10;yWh/rJLAQFndPIUSoC0XEqmUkFJIiVa/8qRacEoFJNVQYsYLbqeU0DbSAFIkvVrvlT7KeGMUpLPy&#10;5K9qAcrpy1jiUggOZtowB5eY+cvN5z1o8AwA5CNPf5mQE4xnRG8i+LYWhlkSZNyjcs24lIwpwKWk&#10;8iF5Mpxqmki1QlSrQjXRqVapSjj1qpDHAK+cVJAeT0zKgcrRVlzMHcpoRoBUGVfEwsLCwsLiFw09&#10;EPXEVIan5Ntvvw0NAPriotIvv/wyUkzQ6d8GCpVRX0OGDGnatKnXr7YTwI8xhgvvae4993Ua+QSn&#10;SjYUFRWRqsp76HupokdPP5qJDTyF+vS/pKREvXhiOo0MQk5IvfhTcQt5ShBWrQc0KEOVQB5JlXNK&#10;c+WVSieUTEwYVkYGq3AUlgXgD+VlTkEeJgdKspyKkpBTyvBKaRQwRKTEfH3PwQVu6BzyByogbOX+&#10;EqekiEE6/tKKiiInN8ep8JU7gWICIhpikbHqxPj5b+DUu2TQIB8BYrAIQ7OPO+H8gFMQNFbRT8Th&#10;0iQYhnMoC7MrYFKoCMIk9W032Jqr1BcoMmaZkJ1RlYXMFk0wHOAw22JMBHVQKv6p8DnuZle+GX8g&#10;UJCFE/zuu00iD9RzGPZZcazEKc51QkWooSEdG4FTQrMCmF2BPEtNi4A1xORpHTBVLDgJaHbJVDrH&#10;nWOpkoCmHKBHJdRKAOVai5QjRnNVcaq8NP81IpcRkIU0UddkPNskwKmEPWOAlrJXIkuURl5sCCCp&#10;LqQEYFikbZSrxxO06bIEqs3OziZFreRVaCHIIXiGqwPfytVmIjwyVuVV3c7kavnwx7ZVM05GU+bV&#10;Ak5pRUZ3ZE2H4EnqVMLKC2pIBts8MSCTjDFh7j/FslNmIAZO0GxhYWFhYfGLxUmfiTfeeCMc7Mwz&#10;z9QuGcQAVpCVleU+RX9EpfTfhBcGAD2gd+3a9c477/CY9kILwgOFcJySJ1TznvieeWTUqff0R1Lx&#10;G3kvllCVOqJKrSTjZQSaSwx45cp49tAEzfRCBlDoNcnNzaWEKhNvuE08JZ4ZFCoDaMgpGcmTIk+J&#10;TlXiDRy1Tz31lL6yKMgGpyIcKKuAshAzQT2IjLGyFIYCzSBHqd/x+cPEZEUwlnLzfb2yIJTMiNG3&#10;vkXIUeqEDMGhHOsqD6ap0pKfglNSMlSj12jLydoVd83BSxrlXNwo7+Kmx6qnHK+R6h2c6th5z/Dy&#10;vKOhsLvvw8Dc1RL2+QxT5CgLFkCYQoaAFZfCKCFs4mPm23EwMcTMYb4AWVHGOHBBmc/5et6BxKuz&#10;Lm6S/YdGOdWScqsnewenOrJqXxEa8YqTV4YS861A1Dpm4850fzJoYrw5NiMtLR09enS3Ll0H9Ovf&#10;p1fvXj169u7Zq0e37j2799i5fQe2VPgqN+449NUylzua9aGlwIyyLLQUAKdmjl2gfNSoUWPHjlV8&#10;DFRFv1qawMsIqKJW3flh71VfYFNeQEAdkSc18hGavQWqWF87lb6ycm1kkTejcJe1xAAZD1KoNU1e&#10;wAZvlw9veA6prHYvMCzftm3b4MGD169fL1cIEqjU/suGXIFPdEqmpKRk8J13sfBYcn169ATdu3fv&#10;0aNHv379JFa5PNxloOnjgL8xoSbvKkGnlgSnmlZT5dK8O/r0/WTWx8ydDvWuVPO+Y8eOLl26MHFo&#10;oFyFkqFr1KjELAb17l6u1KojUi0/4GUsLCwsLCx+meD5qIweynoy8qz8r//6L71+vZIQnHFGUlKS&#10;J0zmBKj8pFBggE5PTBnSyE5B5DNaT21OVcJj3asChHBqC5DUo59CUnWHchUClUeeRoaynloyyCii&#10;INUpeX3oDGQ28D7cB54ZaqsNOkGa1UoKSU2s4kIDjMwTe3u+Ih0yZMhvfvOb3/72t5qFSm0lxUQ1&#10;ZWU+lPqKTPhdUurGV1gBqyH2ZpQhQ8MQhsr46Rl6VEFQxMAhjZiFrU4xoZlpgcbK31tBSVwtPxWn&#10;pGToxD161ci+izPza8QX1og9XiMOOpRXI+WEg8Jj7e9zKgoxyrwrwO8Uw7awA/Nc4+CMxWGWDkMN&#10;hJdtdErygiHmXhzGDI4O5dkKx++jabnZIgsum7O9fmpW9bi82klZtVIij+M1k3XkVG/kHznV8QWg&#10;eSw8J4BPA5XbDacGc8OEKc+U9+rVKy4mtl/fOzrf3glu1rd3H1KIGZSMyVAkSnRLpvJLlVWEBN9T&#10;6P3mx5AWN0OhImZKunftBrtDUjHxj2QGtaHKdYkNWhlAC53awvwCxCID8dLiksq82y+qtLVCHg1a&#10;cIKZQXeAprtQ2BjjsikMQOHUyVMS4uI5rTTGrUKV0ebmObxOaateOLRDQpXp0f1aXaQGjuVLl6F5&#10;zarV7hVhrkBBxlh4bmGySOU0PJaRlt6vd59e3bqzAu8adGfXzl1Yfkw3HkYACq2MplI+9ybIOyJl&#10;zJp0JwXlTDeZ8lLzWcePR9WULVuylN43bNjAbUvXIHZ6a8kImqRSedCodXp16QZv5E7nfdAA1NDC&#10;wsLCwuKXDO9pqIzisZ07d8IBtD+mryyCPn36KCQQyKshiMz/NVTrRXqesJehigf05s2bJ0yYcOWV&#10;V+oPl/3ud7+rVq0aNlxwwQUUUrV3797I6FHPdI8vbdq0admyZU8++eTQoUNbt26dnJwsPRJAeN++&#10;fWPHjo2Kivr9739Pud5ZcuaZZ7Zr127GjBniQgh7oUUkKEf/XXfd1aJFC+9lJ+eeey7mxcTEdOjQ&#10;4Z133tEoEIawKaOUYXpES5opz8/PnzhxYsuWLaVKpAtXt23bFmMYJmJ646LKSSlEValT7gv50esn&#10;LionlnLWbdt8712DL2916Rm/PuNX//2fZ/7uP84/7+wzfv8fNWtd0rvz7R9/9EnWoSPm1YRB5o7Y&#10;iP/LwxXlJgt5QmXQ0Daf+/MuN4D6qTglJfOjHi+Yn7Ll59ZoWlQ3saB6dH7NRI+S5ddM5fBYWdnN&#10;DzpOQXmwVJSszAwK46AlAWyGZFQQ2RFE5uZWDHiu9J13KwKljMHME1IBj5LBpsrMJ/NlTrbjDyyb&#10;d6x+ZnGNhOwa8XnVEv/6yK+elFsztWTkWLiFWSA0ND9Bq6LtJ8MJy4JTpqRjx45NGjUmAjbeq+Jd&#10;BLWKYsVDDFF2o1iczqE9K/EuHRKDqBQXFpGpjJhD4R7dusPxvFOPvxnlKHSRk5NDygIVH+PUY0EY&#10;w0Gryl2yKkuksKigUDIMRNCyKyyEHhumJz0S9gjVlEmTU5KSyTMQTmUSGYnRhAxVng3mqPpmneyJ&#10;jO+R5FRtV69clZyYtGLZ8kpr3FsMwBgLIG/gFvLe7DAXd/Yf4CspDZsPXSpnwawNd1Lk2x/ZeNWG&#10;JxlWAs4no2VAE8ibJ0YG/aJkEmOimTsjULUOJUwr3d24Bl0zI+567mcsGExDx9x5HF9RyR8H33vH&#10;HXfoMy0GoUVrYWFhYWFhwaPTSwXy7733HlwFSgPlEAMh/8wzz7iBkom63Rj4RN5yUpwgRkNxKj3H&#10;9T29Q4cODXH/LLJLQM44++yzR44cuW3bNgSoevrpp/UieNCvX7/9+/fzHNdzH22knKITgiSZ//f/&#10;/p8yAKqzZ88egkzoDcTm+uuvHz58+NSpU++///6mTZvqfZL/9V//RdqkSZN58+Z5hplxup9H09Gu&#10;XbtgSsiIGmHeN998o1/TbNmyRd/wxFH0+8QTT2h0ijTQgDZAhhI5DTz//PPnnHMOrQD9fvTRRwiX&#10;lJRASkeMGNGgQQMKlyxZgs0aiwgbDRFjwIQ6eY5550XegUOtWrU647dn/P4ss6V51pm/e/fzj7Oy&#10;spDZsG8nhv3ut2fCqmtcePFzQ58+8MN+ygvLSwm7A5CZsPmWHkco6AuEKqgyK+AnTWklTknJKmBT&#10;OMG8i74wv2aL/bVis2on5FVPz66ZwpFTK9U7VJJ3w+BSJ7eMcaGiOIz7DXEMw1j8pWF/HuYSQZb4&#10;/Os3Hvx9883Xd/D5iysCZcRzho+5lIx+XZ5RYl4gV+oYSrF0cW6NxgUXJ+XWycyqlXS8ZqJ3cKrj&#10;SFRiyfgJqChl6MYBRJAQFHKnhOYgEn379o2LiRU/MS7U6zfcgJVoNSMt/Ybr2913z72Ezpdf1hI+&#10;M+vDj5o1aUqTdtdd//3GTUTGn3/62R19+g5/9rmrrmyL2BOPPb5uzVoT9YbClHfv2s2oDTsfvv9B&#10;q5aXR9ePSoxP6Nf3ji3fb8YDAwYMaNas2c6dO2XMxo0bU1JSnh76FMSGeHrok0Nuu+XW+Ni42zt0&#10;XLRg4f333gfniYlugD3m+4duPD196jRWW1JS0mWXXTZ27Fit/uXLl8fFxb35+hvt292AHlqNfPEl&#10;AuuJ4ydgYVJCIoWrVqzUMEnNkEPhZUuWYjBDk4WcUkhkD7HscOttjz3yaGpySnpq2pVtrvhh7z4N&#10;6qMPPryidZuoevURePzRx1ALMdN1EnlLAiec/gKBBwCewdvMhZZcUlx8985djDPdK8BMB0lFgHW1&#10;fOmyhhmZzG/Xzl2YlJtvvOnbb/48+uVROJkZ7NOrN/wfsckTJw17+pnnh49o2eKyxg0bsQ4P7j+g&#10;mU1LSUVe+RHPDWfqYxvEMLmsKxG5DevWM+M7duzQ7HDv0+2Plckt8uprr4lPTGB1IZ+Xlc1dJzMh&#10;OaFedExMTMOGDU8gY399ZVlYWFhYWPwCoQeil+r160AbTVARiBlEwpU1UGygB7FOlTkpqJWAGBTg&#10;kU2qxzd6evfurY7gHhCzW2+91ZWqfEsHrV577TVqxU8uuOCC9evXU45OE5ZXkUPyECQiUpkNxGRm&#10;z56dmJgYFRW1Zs0atSJV5PnBBx9ccskl6lfbcXv37kVAtVKLDXrzpIDYjBkz6NQMyVUFlerYsSNV&#10;KIHHJicnQ4oo90YnPUJ+fn58fLzMowkDl5jHMNGZk5OTlpaGz1NTU90+K/9UN3qMA4vMr6VKnWCR&#10;42uemPLrM351xlm/PeuM//x/Z5z53uTXDacKOD6/+TEX+d5dep/xm1+d8WtzNG3a/MjRbOIo85Mz&#10;PxrK/OFyuA7EByZipN22Px0noWSVTgkzJrPVhXtyqydm14ovrJ6UXTMtp0aKe5CBnqW5fCwpu1ZC&#10;3m29Aq63Syp8Ja4NBY4Pi3BJuLjQ+Wp1xbebYO+Ft/UsqJl48ML4gm++c8rzKuauCQRC2B8qM6Mo&#10;NB4xYwtXBMyu1/IVebUT8y9KLK7TOLJfN03JqZmUUzMhv2Zi0eipEEft4Ji3JpgxuCM5GbyJNNPg&#10;7ggRFvfq0TMzNW3ZosUb165bu3IVzIc4def2HVQR70JmCH8hIZMmTLy67VWcQpCefPwJgmDi3W5d&#10;uhJAz5gyNSMlNaZ+VOcOHe/sPyA9OSUtKRmFdNGrW3cOJxj6fv2GqDp127S8fMSwZ/v36ZsYG3dp&#10;k6YV+cV/+uRz5N944w2f+bmgAxlrmJaODdAhIm/Enhky9KknnoyPapAan3jDtdc99/QzXTrenhAT&#10;u37l6rCv4sO336Wq3TXXjh895vqrr6HfF4ePoN/Vy1ckxyeg4dGHH3n2mWGXNWvO6bbvN29YtaZ/&#10;rz7E5XDL/ft+QFIbJmYbJBTu3b1H29Zt3n79jffffufatlddfcWVVGE85Wi+8fp2E8aMve2mm1MT&#10;k154bjhVK+EMaekof/rJIQwzJSERP6xbtRo/ayFFQp63ANxEzcvrYV+BYFz96J6duy5duAgav2rV&#10;Krj00sVLso4dZ0ZYjbidue43oP8jDz6UUj8mPSahSWZD7uNw8szk1Ldmvs4sMDvMCBMxeOAgViBN&#10;mjduUux+8ZWlNWnceGZ29Esj0cM6mTx+Aml8g5i7BgyknMliYaxcvgJhbmRME7dODGP9JDaIbX/d&#10;9cOfGdbh5luQH9D3DlbC1ImTWBWtL281Y9p0xMwQ3JuG2mp0FhYWFhYWv0yY8NKFAk6Rpccee0xk&#10;AJoBeYCHkJkzZw5VJjxyYdr8/ahs7DI68RCAfvrS9wnPPffcgoICCjHMe1KTz8zMRAxAe5o1a+a2&#10;q4SGgEIyMKjzzz8fPZgtSkYmIyPj6NGjyEibgDzCW7duRUY4++yzW7duTRV6xMrIzJ8/HzoqBgU6&#10;dOigKqkSodqzZw9VGgVU6tFHH/WqlArwMbgWMtr0a9OmjfcdH6V0R8oU4IHo6GhkPKAcGbRpsMjM&#10;nTtXA5S2Vq1aaQY9IEOP2uTEKoQHDhxIeaQT/hH8I5QMPvYjJctp3w1jzTtHzCtBHCerxHxVsczJ&#10;KS3JdspCX/15T4Prj97U83j1pKK6iUeiEvclNNuXft2+awYESvKYxsKK0mInmAu1KvUZbhlw/L5w&#10;aOHiA1EJR6snFl30F/2ehJIFQj+RkgFvRRqxEGMM9+7Zq16t2kS6xJ2EsClJyRze1hZ87Kor24q3&#10;EIZCyZ547HFV3XhD+/btbgj5KwhzaQsXKsjJpfybL79Kiou/b/DdQZ9/UL/+cBVk7rnzrhZNm+3Z&#10;sVNt4TyEwn+a9VnOwSMQwk6dOrk2OShsfVlLwvH1a9fR9ZQJE418IAgNI0Te8v1mTndv30HYPX3y&#10;FCaoReOmrS+9jFiZcrrr3rkL2hjU+tVrYqOihz/7nL5I+eevvm6UnjH/uzmBct+MSVNSk1PMtphr&#10;iXccPnioT4+eNDSnwdDMGa80qFdfxLJf7z7NGjVWlM9B/o5evWHODz/wYFx0g13bthsDgqEH7rmX&#10;gUMkWMdaSJFwx2dhLrHi8jJ3m9v4OSMpJbp2XdYG0x0bG9uwYUNmZ8yo0VoDrKuhjz9hhIOhJ+//&#10;Y1qD+K9nf4GSgrx8KPoTjzzK2hh4Rz/EWFFGYSAIiWIWWIRMEJT+lanTlIFRM/tmzYcdZoqJO7jv&#10;h1XLlsPloGRmhVfdiP3lvh5duqYnJh/Yu8/MbCg8bOhTsL7tm7fQFm7Wp1dvCkXJdMszA7OwsLCw&#10;sLCIAM9Hn893zTXXuPTnVwrlyZAuXLjQk/Ggkp8OtVLQBWcgU1paesUVV4g5QLcGDx7MY9pjF2SU&#10;HzJkCAIC5G3Xrl1oUAxAxpU1QGfnzp21rYROLCfzpz/9iSr1qxhAOgHkp0WLFq5Wgz/84Q/79+9H&#10;QDIgNzdXVRdddBFO+PLLL2kFK/M0iHTBiOQlJJOTkzU0CQBRKYbpyVxyySVHjhyhSl9o9MTUinTq&#10;1KmMQkNQE8kAlJPSyvuuJpKffvopNsPxSCUjsSuvvFIyoFq1avoRh2T+QZw2SubrMLAiSLwX8jn+&#10;EifkLy0rd4LlZSb4K4CZbV5bWKNRRY2UQzXjs6Izg/9Z92idOv4GLZxbHkYqx7xdscIpNF+V9PtK&#10;SnyBoPvmk9Dy5fvqxx+vmVxWveFppGRyHKnHSe7o05eodPXyFetWrSYlPF22ZOnWzVsIN4lTYxvE&#10;mK0w9xc7a1atToiLn/3Z52rbpVPnhhmZECGiXgLWNStWkq9wf2DWvHGTvj17Ec727NoNPkMJBOy6&#10;q642P8gxYwv/sHsPUfLEkaOdiuAjDz6UmZnJVbRv3z7CcUJquqav+Ni4tSJIoXC3Tp1vvqE9sTKn&#10;ZSWljTMyYWsQvAZ16l3f9mryk8aNJyU6pyPi7JVLl2HDvDlzaVJeWrZuzVoY2owpU2kOgYRYaltM&#10;yhmmOGdRXv7sTz59acTz2Bxdtx4sjii8rKiYKNzs9SHsUq/+ffqa00Dw0iZNL7+0BeXMPWP/4J13&#10;E2JiN2/YyOp319FfQP63wBXcLXCHeXVKua95w8a33nAjC4+5Xr169apVqxbOX5CTZXbDly5ewmy+&#10;++Zb5k//hZ3xz4+EkhXm5plbTNiBMpk1FgqTQsnwP4WQf5YxsyAyDz9nNplEFtuTjz5GCQdL9J03&#10;3mR+N6xZu2XjJhaG+a5pReULNo2F7tcpG6aksahenTZ94thxf7z/ARYDmumFJd2rR0+zflxtgBuZ&#10;blUWFhYWFha/cOhJCrwnY+vWraEB2mjyNogWLVrkCdCEJ7tiJ5X8RJjHdgQjgpBw+t1339WrV4+O&#10;xo4dS2ypclLEPLoyb948+OHvfvc7saxly5apXPAUgvfeew8xcTwQHR2tcqmiOy8vvPTSS2iWWrBi&#10;xQrJeD92wKoLL7wQSrZ48WKVSAAGJYdwCpMUfSJlIK7Uj1bR3ZtvvolyUVwyQ4cOpby4uNjzYeRg&#10;yefk5CAmq2hFqirPKoDO884775xzzvnwww9Vgj0o8fqFOj7++OOYpE49JaclBDptlCxwwx2YAx3y&#10;VxTlB4vCIV+WU2LUbT1iXtFfkZ8V07ysZvKeuEv31Grs1G5cGhu748LE8pdm+nDs8VynqIiOiqEE&#10;ju+YEy7yQdIc35JlObUTi2ukHauWnF1dR2rVkZxdIzG7RvzfS8m86XHHaCSJLDvf3iklIdFEtFAU&#10;d7vJZNxNAPJxMbF9e/eB2EDD1q9dByUTTQr4Kwb06x9Vrz5Npk+eQkxMwGoaumphcf363kEGvkf8&#10;SgYWJGpnjlB44/oNGWnp40eP4XTxwkXR9aM+/fiTN19/g8zBfT+wLonOY6IbbFi33rwEIhTWG/kQ&#10;NmwwFE5KSBw3ajQhdUZK6hWXXQ4T69yh410DBiJDnjgbYwi1ie/d0ToieFMnTqItDePj41lhAD9o&#10;qZE5ePBgqxaXxdSPuv3W25545FFoGG6BKtC8U8fbBw0YKNqGx3p0686gsAQiekv7G43rsCoYWjh3&#10;XlpS8tKFi6T5BBhLLFxXsworgpUvq0yIjunbvWfYfW+KvGRuqe7aY70xBfjTrNpAcOqocU1S0k0V&#10;Z/4KKBkTQaZPr97NmzZDnjy1pKzSV2e8kp+bl5aSSoYVC9WfPnWapo+Je++dd6liVcD6yLAaTZV7&#10;dZgPqMIOM3tpoyasARYelI8MTGwtzM3nN4TcXdIcLAm10iqysLCwsLD4hcMLePR8JG3evDlkAIiV&#10;EcqTnrBL5gVOKvyJUBPa6sUelOgHYzCx/Px8V8TIwBnMw92FtqQghJih7S8AQ0MGSIkXLXO6fPly&#10;BETJIDMiP5H7WgJt1erPf/4zahksY9QwVe4ZUO6+m/7YsWPksVPlaAOYqvyQIUPQQI9isBRS5VmF&#10;hjp16lClF4qcf/75DFYbVoKE0aNTbCOtXbs2oxAwjBK69nRikkpKSkrUXKAtmmUYp4888oisAijx&#10;uvjHcdooWdm13U10GTKUrKAi3zlyiHZOae7Bpt2yJ77jc7IOd+5y9JK4Q7WbHK3VJLtOQujC+scu&#10;Sg9vXBMMFv1w7eCKl6aX+A86gRIn9zhMrsRfCo8LLV1RVC2p8JLkw/VcDnY6KJl8qrkheNVmV++e&#10;vSASppXLK0zIW8WsSotLGmU2JPA1p6HwkkWLCW1FkyBp/e/oBzWiatK48c0aNf726z/ptY3FhUUQ&#10;ufvvvQ8ZwmWYGDpbtrisYUZm5avzQuE/ffU1cfMbM18nT5TcKD3jgXvu7d65y2033WyU+/1r165N&#10;TExcsWy57OzTo2eXjrebMbhcMT01berkKaWFRfAumogsUbVowcLxY8dhwKoVKzPTMxYsWKBRL1+6&#10;DMtpQug/Y8pUfcjhLV8WGen48eMTYmJXLl1mVIWdQf36i2cShUMsoWTYqaru7j4JVkHhGmdklruj&#10;pvdRL76UmZpGE11XJ0B9WeAKfyjIWsVjgXIflOzuAYPM2guZX2RpLlgDuHfdmrVJcfFmCkwz55UJ&#10;kxsnm2+lBkLmG+Gw8YH9ByDGAmY96P2fZSWlc7+bw9Ka+eprnMLDJ0+cBOOqW7sOC9KsPXemBt95&#10;FzK7d+5avHBRRlo6y4MeTb/6pCfsXNasebPMRsiztOhi5/Ydo18epXe6sJ714YJZ7Vz0LkwrCwsL&#10;CwuLXzb0QIx8LPJYv+2224jgXVJmWBkxPZkPPvgAMQVIQmWDvwdqeEJ3yuiB7qv6g2Pm0163C50u&#10;XrxYpAJjzjzzzPnz56s2UoYUbSJvGEwKvvnmG68LQF6nxg6X+0keGEL2H/8xd+7cytDCizHcVoQx&#10;kYZJCUCG0+HDh0sJ/ULwKEcYiAq+++67VMGsSGGJnTp1UluA2sqc2wvakCdPefv27ZHXkAGFdKRa&#10;9a62dMGpGJogGf1QDcPMLFa9OdMz+x/HaaNkWd37YrLZGCsuyl6ycmPaLTk39z7Y5rbQHxrm1r/c&#10;98F058F7j8Wk5l8U79TPzDqv2tHYmH2x6c6fZx19aqj/7Myc2pl5vXrmNbl+Xe9HA8dyoFiO3wks&#10;WJZXOyWresKRuqmR/brH//6Li8AMENdrW8zdAkqMjSPwXbNi5aply+Fda1atXr92nd5+EdsgRpSs&#10;pKiY0Da6fhSBsuki7HTt3KVBVDRKxo8eA5m5/NIWn3z40c6t2x558KG46AbffPkVMj26dNUXF18c&#10;PiI5PuHlF17MPnps/ndzrmpzBZ3uP3jA2BMMvTDsufTEZKJz84sgrHJfmQhxWrduHQExByxoQL/+&#10;Mp7oWe/ngED27t4DOvfZJ59C/7795s9NGjW+8Yb2ROdQspSk5DVr1rDCWFirV5uvXE6aMBFaBTFL&#10;S0k98MN+rOKUhmRIX35pJNQUD0Dbvvj0s5bNL42qU3eDO9ieXbtBFynHtoqy8rsH3dmtU2fKnxky&#10;lEFB3o4cOIj3mjduAoVYv3oNy9ddR38BjLcAuIIr2LjDXUWp8YkdbrwZ761cvmL9+vWrVq3S5lVR&#10;QSFMCffiz/KA2SmdPGpsfN0omuidohBmiDqnzA7rjQliDW9at/72W29LTUz6YfceqmgOTybT7ppr&#10;mzZs9O3Xf2L6pk+eQv6Ga6+jfPOGjdF169EdeYH7C+tt+DPDkmPjR774EhwPw2675dYr21yBSawT&#10;2Lj5CaX7N+7UyvtwzsLCwsLC4pcMPQ1PeCYOHToUJmA2VqpYEDH9Cy+8EBksVYr+nVBb9IjhRDIE&#10;8R8KI196IQHSjz76SN/fwxLS7777TsKkHnRKFZKe5ZyqR6rczg0Nc8UN0LxgwQJPLa049XgRIC/m&#10;o1TfG5QG2opxkR8wYABtUUKnpFTRkWRIr7vuOkzy8MUXX1BLQ2pR5RpVCQoBGVo988wzqDrrrLNk&#10;mwqBvtupt/DLEk+J6Jk0yNQnnniCtpBYlMDKKAGy6h/EaaNkR/v2dnzlULJy2mRnH6ndtrh2Rt6F&#10;MccbZOb/tsbhqERf9fTjddPyL4wqqR53LNpkqD0Y37C8dmbOJbFHo5MOXlCvLKZx6SNjnKIS8zcC&#10;yp2yFatyo9KPVzM/JztdlMwMzVtzZN1P+gcNGAirgSARyDbJbJiRlh4XExsfGwfnIe4kc0efvtog&#10;Wrt6TVJC4qIFCyFRxKa9e/ZqlNkw5K94/ZVXY6OiCXNTEhJR0jgjE8ZCORyGoHngHf2cQDDn2PHb&#10;broZziMZ0tmffMocmokPhrZt/D4pKqZhStrBfT/QKaaxiJs2bQqVMp9wBIJ3DhzUrUvXkpISLRSo&#10;19jRY2gIA7yjV2+MTE9Ng3RRvn3rNkxdtmRpYnzC6rWVryhFW3p6+sTxE1C1cP6CqHr1G2ZkkjFO&#10;cHkpqg7uPwChwjBckZGSitqGaemclhYWQbrglp4w+bsGDGSAJQWFTz76WGZqGg4ksu94y600WTx/&#10;gZbvCTA+t3Cng3kv43qBCZeWNU7LiKsf3axRY2h2UlJSRkZG7Zq1mEeYPyuNBbliyVLuEPCfKaPH&#10;NU9vCC/CldwmmBoIObNwZ/8B5NGQnpzCDMbUj3rnjTf1FVxW2swZr7D8dm3b3qJpM+bo0iZN4W9X&#10;XN4K/oaAfnNIXywM3W7MnSXs5GVlPzf0aVY7Swtu37xps7fQ6X5Tcfizz9WrUzc1OYWLgla6fwEv&#10;Y2FhYWFh8YsFT/nKONMFz9bnn3+eCB5AM4jjf/vb3xLT33333dS68dGPUJOfDrVS0EUqbsDjmAwl&#10;HlUQ1aFERAiS1rVrV3EeKA0cY/78+ZRLHjHTpipanjt3rr6IiCTG6/uWqtJzX/JeiiqNFNBEX1zE&#10;CZ5aDzIJkJHNKt+/f39CQoIYoL6aKDHVMpYLLrjAeNN9XSS1erGH1xygTbYByhk10J8iEMcD0qla&#10;SXKKJQKnaKAvVUl5bm5ufHw8SrRFRnrScf3vcNooWdHNHZ1i836O3U5J2PE5N9yVVS+2qG69fdUy&#10;nBqpB+rE5p6fcbhO06O1Eg82SM+q3jK7bsPSi9OO1E/J/UNsdv2M7OqpFTUbbauX4nz+rY+or6K8&#10;xHGy1qw6DuO6ODG/zmnbJfMc547RfD2MdNuWrcsXL1m7ctWmdeuXLFi4fOkyqBcHFIWIc9OGjdoW&#10;I1+Ql0/e+1u9WzdvQZjMhDFjoWGL5s2f++dv33vrbWgVhWIvhMLb3NckckBgPvnwI4RfnTZdhf6Q&#10;YV8mU1ya0iDuoXvuM19g4zSAE/xLly6Fg7nmOlu+37xj23aTd7F8+fIjhw5Tbo5QOPt41vix4958&#10;/Q39sSnGhZFrVq3OyculntXG5bdy5UrtjDEQLP/uz9+WlZTq224aDml+ds5Xn89+/+13dmzZSky/&#10;atnyt19/g8z2zVv27txF9G/EKgLUmrcsotptuH/P3umTpzB8yJveccJqdtfRX6DS9F88cIXmXV9z&#10;XTp/4cbVa6FGq1euWrt27eLFizeu37B44aLiwiJmZOHceYFys5+LZN7hY6uWmB/g6u8lsGI1Cz27&#10;doPqH95/4OMPPvx69hcsM6095osZZE45RQks690335o8fsKH776HMAIstrKiYiifeS2n+xVE3XS0&#10;cRr2VRw9fGTyxEnvv/teLkrcrVSlmKeVbw735q77l4WFhYWFxS8ZPOI9bkBAr+Bn1qxZRPAnoF27&#10;dl7Ej5jhAW7spJKfCOTVVrzCIxieHjETBEhVBYt455134EvYINoDlixZQpVaSdjLwKkQEL8is2DB&#10;Ag0QbQh4wkDNERDn+etdtcoYw3WLSpR6/UqgX79+xiZ3q02gkCp9cLx3715VSQbDKFQV8BSekAGP&#10;PvqoqBRgLJR4VWSAeveMVF4y6CktLR00aBBt9ZZ8VGEDtTL+H8c/Qsn+4u+D+W7q7gR9YV+wwCl2&#10;CnLzuz9UWj2l+MK6hRfH7a8fezQqdn/9+LJLUgPnpx6PzSi+qEFe3eTj1ZOKq2VUVGvivyij5MKE&#10;/BrxuXGp4SnvO4GKcn8Z7C5n1cqDNeIKqiVm147cJTsNf5eMBaqM0sgM3pdzI5mxQD5SHiUqJJ04&#10;cWJKSgo0iVOteI+da5WI84gBKg8dItVucrAi8O7b78Q2iNmwZq15VUbYqQiHAoTEQfiZU1bhJy3x&#10;lZvO/nJ5uXaZYnXnXYcqREzCgsZFFXnt0lIiV6ihqsgAMpzqejPnLpEjJXCX5R6L8w7F65IEaFaP&#10;UmWUuD2SqpaMlJtChuzaAMwf7GIswYBJfX6co770NTmZQRVzHSkJiSX1Pq5As7pQ1xSqL52SZ35V&#10;4sEbrCdDKiUCSrRZKhsi8z8RMkPwrnZS9UJt5VcBq5RXnrr8yuRd1oQkpprBQszo3f2dYYr7m0bY&#10;stYPYt7wPcey2OjCG7jpruqna/KwDq1Sc9Cv+4fCNUYzrd6Q/xKo8lIpp/fIQk0iDaXcGyaQHzyD&#10;PduUjzzFVE5lsFJgXBHx/ItUAqTcs0QZCcstSpFXlQdPjwZCnXkdS5Uq7Jcr+B9dFHGIJwMuroBL&#10;uVmiZMxNyV2cZOjO0yzbgDLe40QmASQR8069sWC/1HKgFgHZbyaxCgj/hU/cJcShVWTy7uRKwMLC&#10;wsLi9MLck6seKzx8Dx06BHMQHyCO199oPu+885DRTV7C3My9/Kng1ZIBeqYoBXockOERoIz0c6qH&#10;wuHDh3v06FG9evWZM2eKmZAC/ZG0k2L+/PkIeBRI+2l/A568mkTKyySgaE3jBWT0jFu2bFmTJk1i&#10;Y2NvuOEGjy7iOoQ96A+IYTn6yVx22WU09DzwNzBs2DARUaWUyEtyGimQl8iQ6ilsWro88PLLLz/3&#10;3HNHjx5NW4/aSYDmEvtH8A/tkkVSo9xufQudsnJf0An5yueuXB17bc4fkgoviS+vmearlrizbtT+&#10;mjEll2Qcq5ZZUrdJ1oXxBxok7YlLPVovbV+1hC31kg7VS8+/MPnIhQnLBj9aWpBb6nqjeOnyohrJ&#10;+Zck/FA9/lT9/u9+SybQh6ZQE6A8q4SMVnDklBBm6VQlNFEIJU41cuTIpKQkKFml91xIIacmQzDt&#10;xrWEpFCXHzmG+zucxPiE1OQU84ZGxUmu48U0FHWVmr8n4JT7f/xjC/Tr5dURp2ToDjsBGUZBoeyR&#10;wd4QgGeeFwtSIp2VNleBVpxGlqBZF48KMUYZVHkaSIHnSQlQLo8JFErSOIfo3/W8sR5B2uqdhPjj&#10;rygfImqINvKRr9lRj4JR5Q5ZVikTWSirgOcEjd2TBybCdsVMoTuPmkpNouyR5P8IlAP1DjwzSCsN&#10;YFiorVoG6qK8tEwZw2dcSTU043cN6NTx9pSkZFOrxVNlj5xJhiHIRfTu1pi/jq8MQEy9k3oCml+1&#10;QgAPoIpaWWuG4eIEH3IqMZVoYciG4uJitRXUKSUIR/IHhD0lMlIT6vXiSaqt8gBhlUhAraScPAq9&#10;MRrpqgEqRUAygFM0yBWeKnemTaaykDN3JVBd5iunVqSL5vqwA6gjaVDGs1adAm9d4ShqaU4XqlJz&#10;TwC4xZVrBkUc3BB+LNFqdJuoBJBRXgSS1CPVnryFhYWFxT8D3kMEcGeGBRHBe284FJ3YvXt3pCQZ&#10;bv7erfuk0KMEeWUE9AMyKlReSqStsLDwtddea9euHQZcccUV69ev50kkZijoffTe4ykSp5eSyXJB&#10;JaRr166dNm1aSkoK8g899NCxY8f0JUNxJ8AQJAnmzZtHiUfYGA6Fenp6MieAcjQMHTpUVgEaqly+&#10;0jM38sGtdP/+/aNGjbruuuvormfPnjk5Od99953+cgC2QQtd755ysv4unDZKlndr75KQiZjz8o87&#10;4YDz1cKDTa8PXtgEmdJLEsprJefWTimp0fjo+Wk7a6UfqpPmnJeSVTcpt1qs76KE/AaNDv4h5VhM&#10;6+Bjzzi799FrsdkfckoWLS2qlVpQNy2/dvqp+v1fULLIlWpG6uazsrK+/PLLMWPGsCZWrVol2qB1&#10;o7wXm3qtAA2RQeGmTZumT59+5MgRBHbt2vX9999TpYbAtFI87UbMHPPnzss+nkWG1Y+2KZMmr1y+&#10;gsh7zarVa1euWr54yfq16zZv+p5D8pA3asmgVjbQKQ05JQWUeCtJArJNtVpYAJMksH379nXr1lFC&#10;LZJkvOuQUy9ep1bucq0wR3FpiZfH24GQieyUV4bU/ErKHbWicPkBtbIQnaT4UxnKAQEiB5BDKC8p&#10;KzWrzw18NXaOtavXjB87bvLESW+98eahAwcN93DLFWuigU5lcCRJQyGQW9AvAZ16GQQqRyowrFBY&#10;/S5asFDfEVWhetRuj7FZNpwCaKrMVUHqNX3qmvvg6tWrSZmR1StXHT18xPs2KRnpZwFsXL+BdfL1&#10;l19Jj6zVFM+ePZulq3IG6PlZMgDHknIL3rhxIxkJqLBy2bhTKf6vzwJwvmgGcT+pDgQ00WplGlYt&#10;rUho0j0P05E+U+CgLR2pCw4BbZHGCCjxZkTu0mAp4VTK1YrlqjXmUThvMXtNkJQGaknVkfTTlioP&#10;lCxdunTv3r1kPDFJCvpogEuYVaFRcJgRVTm8oKBg7+49rNIxo0aTbt+6TU1YM+oCA2BukUaqoUow&#10;1asCnFJLK+UlrP1hVUmYLrhdcCNyGxmd8qo0a7mateReUObDINltYWFhYXFaodu1wK3YO+3fvz80&#10;gMhelEDcbOzYsdzDJYOwJLl1K3NSqFb3dp5otNWtvmPHjitXrqRQD0Rh+fLl999/f3JysthXbGzs&#10;Bx984JlECdDPsRYuXBhpeSROLyUj9T4j/vjjj/v27Vu/fn1X8RlXX3311q1bqWJEomTaCiPjtSWd&#10;M2fOf7q/xyOFF7Vs2ZLyvw1a4V79dWwpBJ6fqSLv+Z+n56xZsyBg9erVQ4wurrrqKnggVYiRkQal&#10;lMiwfxynjZL5bx1kXgpHmBQOHHb8AcfnrFi8o33vnVFNcv6Q6NTMPF4jLqtGanGNzAN1kgvqp/qr&#10;NTxeLbagVkzoD7HB/07Jim579IkXnLwfHH8hwUt2SX6AWGjlmtL6mYcujsm/OOl0vQQfVMYobgoY&#10;bFFRUatWreLi4hISEpKSkqKjo/H+hg0bVEuq1aPZUpRGHnhBJwLKo7Zfv36dO3fWJeEJaOLVKdFY&#10;RkbGxIkTpVwKiZMgFSlJyUlx8amJSaTRdes1a9S4R5eumzdsNCMiLidSrwJtvcVEX5ExnKDwFCPV&#10;KZYoo0579ep15513KmhDRqpIdXmTB14TBIjLCdAJpj0ORsY1ynxfy8v/mKkKImkrVTpVR7JWA0fS&#10;9Ot+E+yzTz6dMmUKtRQaqyJC/+zs7D59+qSkpCQmJjJNKQmJDdPSx40aHfJXGLeIKQUq732FhYWe&#10;59EjGwSNyDPvBL/p1Bip+NV9+0uTRo2nT52m7QVaebcS4LnoVJBY5YmLyBIMg7U2btyYuyR3zDp1&#10;6jBA0K1btxUrVshXwHQRdm6+oX2bVq0rWXoVyIrtMAsYLRLF4bVlbXg+7927d9euXb0hy0XUsiDF&#10;uzS5ml8O8TTRJ3EAUlEyGmK8xuI62IBCz7EAzQB3GSEMcH8eSYa+0IlmTmWDmmuuVeLtNQFp9jKk&#10;3MRhoZEvR6IjT0AGaODeMtBMaexKVSWDI7umITPCBaJCdHqDQsDQcvflqy2bXzphzFgGJbdLFSk8&#10;7YnHHk+IiU2MjUOmfu06GSmpj/3xYbNEoUPuBxMnWKW8OkJAfXGqjKyVmDFAhW6PgqlyP5VIS0nl&#10;GvGGAySsu5OnGYVyl04tLCwsLE4juLVG3l3Jc5fmtqxXw2tvx2Ma6enpnphA3nsunBR60kVCt3R0&#10;ep+nU0LU1LZtWwrpRd+ye/7559WWWsBzFrKBGTLJ++thgiwRfgolO6m8mnjy7vgqY9eNGzdWr15d&#10;vJT0/PPP//zzz1WlR+QjjzyiF3sA9Jj2Vc7Ek6qS5TVq1KChHppAkieAcgSeeeYZV1/lWNSEWuMO&#10;9xEJVq1a1ahRI/kNsXPPPfftt9/2nqoAR9GvOCECalVZ94/htFGy8E2Dih3zswqn3FdSUcGiKHcK&#10;/dkHdj/4yKEL0/dfHGt20mokHK+X5FzQIK9arY3xTXfUjs+OTTxQK2Zf5hWB6e84xTnlhHwVRcRi&#10;HEQ6wflLSi6OP3xJfH7tzNNFyXB6Zc4dqTIffvhhRlr6qJEvb9uylRD89ddmJsYn9OnVW98w1E6I&#10;QrHKT5eZuIjv0Xkfgatq9mefc6iEOInUHFURlXqE9U2YMAEDtA4oEQGIiW5wS/sb165cBQ1bOHfe&#10;ww882Cg9o3FGZkFOrnkBvfshN2L6e1BkvN0zQxhcqyjx3j7i7bF4pmos2NOtS9cunTqrlVRxEGiq&#10;llRNNF6j0HVqSVkpKcE0fiYDGWBBa2i6khmLlrj6lRnm1RFIR/wqSTajnEMyZnRh55abbk5NTiGC&#10;jNSpLnr27JmWlvbggw8eP3587969X372eecOHSFmh/cf8GsPDYuCIYZg8u6BZvEoOuUgr768TOXP&#10;+aq24ChHTEPm0FYVB5PyyvQZKveGaS6SqvWjGTwpIsWEyhJvsyIUjq4f1fG2DuYN+GvXzZs3jzEy&#10;0latWuXn58uftPrgnXfbtLx8x5atGosxTAG6G51zkGFIHBAeJgiBSrebirAZSyjcq0fP/nf0M81D&#10;Yc0vY5eXaCINaoESkTQVKu9tbZX5zAKTb1FlUtfJ3qm3AiXDvDMKxiJgNqc4wQzNbaK2lavUXcbK&#10;mBJXodGgterm+/buw+VJXi+z0YGAuiOt1OAenowpdDWQkRslFrkAOCgf/fKojz+apRLNuz5h4bRy&#10;VQRDyfEJ0yZNJuv2ZMDQqL37rsEJcfF39h/AZFWUlX/+8SedbuuQlpS8ZsVK07trgFFYWlbpMdd1&#10;9KLedcrKNLWusHok9VamybjdkRru6hYyFnjgwP4DqPXaclQuA5eJ6f7j3YW0tCwsLCwsTjv01Ks8&#10;ccG9NyEhIZIjCfv27aNWn77RSrfoE9qeANWaWMJNOd20adMll1zihZrLly/nFOVwBn3L7pVXXtE9&#10;3/u0cf/+/VR53wyE50gVtUDKhdNLyej69ddfF6eid+gNWL9+vczDAHlgxIgRpjMXOE2GkYKdO3eq&#10;nOZU0Zy4UQKngrp+6qmnZBJNSOmRVvrL2vq0ffr06RAt1ZKec8452p7xnIb83LlzTd9VMAb9za5/&#10;Ok4bJXNuvTs3WF7sCyheYHylwVLH/LTs2NFb+x6r3TBQK6PwgricaglOrbSDsTFl5zXPr93Q/4f4&#10;3OjGRyeMc4LFBFylgXK/EyAO9bsxpW/RovwaCdm1U3OrnbLfv5eSmaFVrWatXUpuuOGGq65sqwhJ&#10;8dnNN96UnprmRYSHDhycOnnKCyOe//zTzyoDOLecyImSMaNGL5y/4PjRYyr/fuOmndt3eFHRjm3b&#10;3337nflz55m3HbrRJ4FXZnqGonxdhBSSpxxC0r9PX/PGQlicG6G+MnVabFT02JdHGdKCwlAY5W/M&#10;fP2TWR9jFQK02rBu/Yply8kr1iSzdPGS7Vu3KeLcvOn7yRMnffTBhwf3H1AJaY9u3YneFAJC8L6c&#10;/cXzw0fARbd8v5kuJAZJYFAon/XhRytXrtSqZV1y+1i7di1+4wKmid7iSHdY9f677xEC4jdpzj6e&#10;RWg7bsxY75WVpPv27EUYgdUrV00YN56uC/LyKf9+/YbOt3eCG69dvQbH4hlzfbqt/vynb/DMPYPv&#10;lmFSzhgpfPzRxypLQmGMxy1fffElJlEi4VUrVu7f98OuHTsxb/rUafpbc1SpFucwhLnfzdEoOOiO&#10;8Hfn1m0zZ7wy79vv8rNzkuLix48eY2rdaVqzavXLL41cvHBRXk6uVJmqU0DrLRKUAOOKKj/Hx8YN&#10;6NefEg6xxEkTJiYnJrHekBFrOrB336gXX5r9yafHDx+hkNGxrpgg6dd6hs7t2LGDDAubcTHeTz/+&#10;BG8b81w7oTFdO3cxF6hbMvuzz6dNmUpf+A0NUrV48eJDhw59//33n3322dKlS7VbRdX27duZ9Nzc&#10;XG5Gs2bN0pRhiV4aiffeeevtma++xtxJOT7cu3sPvqK7BfPmY8nhg4co37h+w6szXuGqycnK5hR+&#10;RYq2D9//gCui8s+juZr37NqNMPq/+fpPTBzWim9v3byFdXJ126tgsJzSkdwo7sHaW7502aiRL7MM&#10;jrq+MtrCDtomjp8wY9p0FjNOVhNSdLK6uECQR4PKFy1YaNaJe7lRghmYN+fb77RIuBLhWqmJSVMm&#10;TOTJoTu1eYSEwthW+aNQt1ONbvfOXQ0zMvW3DbUsMQYzWPmaHZEuZjPr2HEuUnz11htvct0hKXto&#10;xVXPbYSFqr/WDZgLMtwE3nvnXfP21KJiTGJ+zdJyaRtXGZOCS1HrFWKkuVhcD0uPhYWFhcW/Bm++&#10;+abieFEybVL17t1bz18FhEr/R4i3kKrt4MGDb7rpJuVzcnLgY+Ja+r7ixIkTKadWxEOp3qMIMAb6&#10;IeIkDSfgp1CySJyKkgH0z5kzR7Vip+eee65oDyEf0YuIGZmhQ4dSK3aEpD4YlXnktb3mCaxZs0bN&#10;qT0p1HDgwIFyi7oWxaJcPpfZXi2kEaLLIz7Saej54IMPqAJSdbr4GDhtlKzghj7mL5LhyaD5IVG+&#10;L8SZc6zCqcjLbzcgfEnL7AvTj9Vs4qvXJvu/0w9VzyipdsXe5Mt/OK9Bdt3LAh99iRdLy8zyKgpX&#10;mADHH3LKnLK1K7Ojko/VSMq+8LT9XTKA+zTlAlPYp0+fxPgEAkcFLhwEOpy6KgNEY0kJiYTIKUnJ&#10;aSmpV7a5QsFlbnZOp463xzaIoYo4rGnjJl98PpsgjPCa2Feh6oP3P0BVQlx8THSDxg0bESFJZ3T9&#10;KIgceYzBAAIv03Uo3CAqumfXbnqzvIwpzC+g01tvvoU8Yo8+/AhmxMXEYjAZKaSQXpYtWUqe8G7T&#10;ho00Gf7sc8hDh5Ak6CdFZqxLLdAMHyOuJU+U2b1rN/olaiRFJzE6AhyM+qb2N5KiLS66weCBg7Z9&#10;v5l49LXpM9KSkttfd31KQmJCdMyljZo8cv+DqfGJsfWi0hKSrm59hRM00d6SRYtbtbycgeOZqHr1&#10;r7/2OrGL8WPHobDjbR3gpRjGWCDAqB3Ur39yfAL+bJTZkLaaGvTQ6tlnhqEEWsupQkldnPAHfe2Y&#10;Ce3evXtycjLdMR3ohxwiRoAu7zEKDpTDtPXDMOJyBo5baMKoKTd/pc3dyiOgj28QAxPDnisub0Xm&#10;1WnTaVJSUHjNVVdrMUiVCJ4x6adBF5e5gN3ZpC+iZJygPR/vyM/NY7Jwvk4feuDBzORUAm7cnhAT&#10;+9Xnsyl87JFHGRpsSgE9HIwmo18exSkzyJJDbf269Zo3bQaBpC9kGG/P7j3IsLy7dOrMwBFjODhh&#10;xpSpjCLo8zdr1PjG69s1zsiko5j6UffeNVh/K7x75y7pLPKGjVgJGSmprS9vxQJWcA9/wC3yPMcf&#10;H3wIKk6PUyZNxiQml5Tl0TSjYa8u3RqnZaTEJSTFxPXp1qOswJCoFcuWt2nVGjNYfki2b3cDa57l&#10;R3OGcMP17Zgd7OR45I8P47H+d/Qjj/MZvvnQxPUkKQckpEmjxgxHlrRscZnZIguFsZD1g3K6wM6r&#10;rmwLW8N4+FiHW2+ja65H1iG++vabP1OOht49e6EWM5547HEa1qpRk0IuYfM3IeiLqyMufsq4CUwl&#10;MHPqXq2wTWw2f+29arp1E9+yZcuyZctYz9g/7OlnMJ4edeuYMG48HdEp+XbXXY8NaODgKoCA6QOg&#10;++65l4uFJgwZb0DndAeDdeviYkaYGlYIzkEVi4oVpSb0RUbXDh1hgJm1KqZqYWFhYXF6YUKXCPAg&#10;4I5NSnBP1VVXXeWG/Qba5CGdPXs2kvraoZ4pwG19Euj+jxip+iouLm7QoMFbb72l2jFjxki/qAWh&#10;EeX69NBTCwmBgcBnRJyAfisl5SfAo1iu1n+Ukt16662qJT3zzDMfeughChmIbNPwyQwZMsTbS8TO&#10;E7zarl07MUnGiJKnnnqqsuIUkM7WrVuLR5FigAYrPkb+tttuQ5UEzjrrrI4dO1IoP+fn55PKh9pq&#10;8zjhST32v8Pp+y3ZTQPynVKMDfoLWHsOUWLI4TQQzDnc68Fjw57Onj3TObDWv2LhoRsHl979rLN7&#10;nbNstm/8iILudztjZjnFjvldSH5pRTBQxvB9Adhd0crFx2vE5tVJz66Vcap+/xeUTO7T9GiO165d&#10;S6xDuHZ126uGPPEkHMx8Hu9+Rp6Xk3vZpS2IaWZ/9jlhHOEmkdP9995HWDN54iQiJ0I6AsHlS5ch&#10;c3uHjnRN4NurR08yWzdvIa6CgRBhI39ps+bEl/qkn/Bu+tRpZPQ5h9kbcYMkzOjlfpouw7RGb7nl&#10;lqSkJPJff/01vRNsHdx/YMO69SikU1gB4TiBGhwMJQSpxMrEl/v27F2/dh3y2LNty1bkMY+AVXsL&#10;3bp0NR/bh8IEkYSGxHyE6Z/M+hjCSby7Z9duZBQyIoaqAb37wrhIWRJEooTU/Xv12fH9lm8+nZ0c&#10;Hcsxc/K0vMPH7htwZ0Z80g/bdhIU0i8RoTbBnnz8CeJa7Wi99sqrlGMAVuE6xLDWV1IKK+vXuw+s&#10;g6jReMB7IUHYgUggQwaDFb+SNV+fY6W4v6E6np2VmJw0dvw4PMnBlBHZK17XKOCuzMKLz7/A6PT3&#10;steuXoP3CNaRYeyEtjgWzTu372BaO93WYf3qNWtXroKfQEUmjRuP2Nezv0AVUTtm7Ni2HZOeGjJU&#10;dv5EMJtc3uYKd5k5KY7CMwzQnFZ9hY8M6wrLKSSYpqOenbseO3Bo4dx511zZFjLAjKxbs5axjHz+&#10;BYTh8C+NeL5hWvqeHTs3b9iYGBtHaM7y+37jpk4db8dm8qilF61MpoAVeOfAQcePHtOkQ5O2bfye&#10;ySWTHBt/R49edHf3gEFx9aP79ewNx+7bvWd6YnLLps0XzZn3zsw3xHywgcm9/LKWLEVYNFY9cN/9&#10;MISPPvgQt7wyfQackEtm7+497898M65O/RaZjV+fMj1r/6G+XbqnxsSHSsoRg7MxEZ9+/MmxI0fh&#10;mXjjhRHPU84FwgDxAxQa2kaGUzPYUBi+pNVrfOUeoi5DnxzChXD44CGuMhY2XOvzTz8rLiyCm1HO&#10;UmSioffM7z2D70aeZQlD47qgnLFgufnsIxSmIV0gQNfkx44eA9Flppo1aXpTuxvMfjWXakLSjElT&#10;dBsxtxR3ZeL2RukZu7fvYIL15V4zme4bTUjJYyd+g2OjDSOZEXRqUEwTVdxVaAOpxsjnh48gj1cb&#10;ZmSOGzO2tLiENXzt1dcwX6wTLlLRLZbl/j177+jVOyUhsWvnLqhatWIlZqOKsTM0uhg0YKA+JKJf&#10;7OQgb5achYWFhcVphZ4LkZlIrFy5Uq/TEN8wrOVXv2rcuPHhw4ep5Wly0lYnQCGi2AL5N9544/e/&#10;/312drZKIB7iDOpi2LBh6PTYhbcLN2vWLMS0ywQgThL4a5xeSkaJDFO6fv16yrXdp/hco7v77rsl&#10;I47klWMkwq+++qqnAVaWkZGh2lN5j3JQr149TNKQI2mefPK7qu9SAsS8H9d5bkED+aeffpq2GhpT&#10;KRmqJPOPgEGeOAE8tYOh8gq/U8BJhXHTkToN99epW1Aj9Ujdyj/ZrJ9yuaTI8CKO7O6DnEBRcciY&#10;VuKYb0a5X4aFIxFocuaY3/WHA8VOvnPT3ccnjWRUHjRIRkVfNIcMlfrdvbJ5S8suzMyt1uBwXbpQ&#10;X0lev7m1kvNqpxSe39L/0nSnojwQ8BOYwuTMZl2lk08CbwI80C+FSxcvIXZs0fxSoiKiGQJ0E3mH&#10;nTnffpeSkjJ+8qSSCh+2EWbdeEN7ojG4JsFxk8yGZmxuGP3pR7MUuPfp0bO3uxdxeP+B1ctXmJdP&#10;BIJbN30P38hMTdNfWyaqnjx+ArGdhi9LiJagZMSCJi53F4Fqe/fujQ2UDBo0iKjrh917TKdhB+Uo&#10;nD55StDnhzlc1eYKba/dcO11t7gbLE898SQdwSsU8237fjPsgn4Rw0hiuEC5r3OHjhQahYEgehbO&#10;X0DgO23KVII2XEG0ilXUlpSVwgwJE8mPHz2Gqi1bthi7Q+G46AZtWl6uOHXFkqVo27Bm7c6t21IT&#10;k56Eg2kHIxC8s/+AhJhY1GqXDMfSlpG+/eZbhMuLFy5CDFJE79r20UHUSBOIBDLKq9y7p2i77ODB&#10;g6tWrTKTG3Y2bdh42y23ogdh9BPiP/HY46I6lOBA3MLAc44cW79ytbrYvXNXm1atGRR54mD6IpRX&#10;E+ykHIeQJwhet2G9+Rwr7KxZsfKKy1sZFmc+gfjfQGycKRYlkyVYaMYYClNiGEjYGXznXVCy/bv2&#10;mJfmhMIspPq167wx83XyrS9vdWWr1mRw79VXXNn19k5kHn/4ESZ949p1ZuGFnR1btuJ2Fokm3azM&#10;ULjjLbfiB4TNEXYWzJnLZM2c8QqLk3J9KKCFCkVh0jEJe7ATCk1zlgTzFd8g5t1XX//8nQ+aJKZO&#10;GzsBYdeSUJsWLbt16szp2JdH0aTyp1yhMESRJap18uevvmbpQnpxIyT8RbiHOwrT4403tbvmWk4h&#10;IVyJm93XmWAAy4aJgO1w2qNLV8ailWkO2rp45I8P4zRWFAyfclbjgR/2Q/YYAjycEuaUVl06dTYr&#10;ORSGWEJpKJfnZ3340ZRJk8nAjphZyo8ePgJ1hzvRcNeOnZ1v78SIaIg8MqwKrUMuUvF/vMRwGKPs&#10;4vC7L8UhUxEMcCAG9yvML6Du4P4D9959D9eCWWmBIJ7vdFsH43b3aoXaDeh7B4tk3759O7fv0Ata&#10;d23bLupFE4aJQ3AL5djD1OAuUe4f9u5bras+7GxYtx4Wx5L2dhS1cSezlbGwsLCw+OeBm60JFVyQ&#10;mTlzpliZt9MCevXqRW1lA3dDBkkiBPLENia8qdqlAQoOpbO0tLRu3br33Xcf5WrSsmVL6dQW3Hff&#10;fUeVlJPyWFFzvdIQiPbMnTtXGqgC5IEMgFOJhMjgRYsWYY+qBM9CgIYFCxZIUtt0c+bMoZAqmiDm&#10;8Rn6JU9fahs5OpCamoqMJEllEpKudaZJnTp1MBsNpMgsXbrU0wDQQKpAS/oLCgoQA3I+rYxclaQM&#10;k4AyXpUgA0CrVq2oZYBYxRB27dqlco1RDiQTacxPxCkpmWE16CQN+otqNiyoFV1ULSW7dmp27WRz&#10;1EmsOhJ0HO86yAkVF8KJAqEAfCoILUM3ifk2o+sSjoqwU1gQ07585EiMBsbrEZQMj8AKoIFBJ0TM&#10;Ur5wYUntpoV1ko7VSc2pmxTRaSKnHLn1kndENT80eXKFQ5Thfm2SiAO7jfNPCa9rM6uu48jrU/aA&#10;v2LL95uJBTPS0m9qfyOnsCyCsKXLl6EbzURgD9xzb0J0DAFuw7T0vj17YbDrqKDhHm4w3b1zF8oJ&#10;rYiJ33j1tdaXtSTeRZiQlIwJSUNhgirzVTF3fmUP4JTISb85wSRFe1xsbdu2zczMJN+nj9lEoi2q&#10;iLPRRvA9deIkFEK0qCL+nvftd1F16n49+ws6InpDEpkG9eo3bdiIPG2HPPY4VYTmis5hlbAyBcrY&#10;v3XzFoLaCePGE+QR8E2aMBGP4gd6JwBVrD9u1Gi6lpEMEw5mvmzphpWQMbpYtWw5dDEjJZWDrpPj&#10;E5Ahg4W0IjjGpYSMdMEpESreXrl8BVEmYzchr35dU/VSCg7iY8r1YyHTipjYXS2bNm1as2YNl1xu&#10;bu7777+PoxpERRPjxkQ3SIf9ul+/hM+IUDEKTmECRLqc5h7Pmjx2PLwagzkYGtZS3r9PXxylXwbS&#10;BEbRMCNz9Muj8MORQ4dffPFFAlxYKDKNMzIhBpQLWk6RMLN7MkRW0ZChaU+GcWGhGV1F4Jqrrjb7&#10;J4ry8WRSCjOOJ2PqR9Hv2NFjkJwxbTrTt3nDRjgVHtZ36pgLrRCGQyY2KvrSJk1HDHuWyb1rwEAz&#10;9kCQiYA1iXT5S8vg6iifMmEiXVNl+JvLjjidOnlKbIMYKCtTgFdNoRvWQyrw5JgRL74+aVpy/Zik&#10;qBg6Yh5T440zIYcof236DI8YoxALX37hRVYafOn79RuwEEoGvadHVHHarFFjlJCH7EGcZr76mppz&#10;cPqKqw2WhVVcX31798ESw8rcK4gUr0LArr/2Oi6i6PpRULv33K/1MhwmF+6HSVrngwcOEsPH4Ns7&#10;dNQ6hLEw3aR0x4xouwkyhgeubnsVBIk1rytOziHDJaypNHde1y3Dnn6GyVrL2nahxwDYsGEDC5UM&#10;BkP8brvlVpYlbBDf1qtTl7Y/Xkfo4zYSCPbr3UfMtrS4BBvaX3c9PeJb/IOTsfnN199ACUQRGXOF&#10;hh38w0WtDWduCNB1FgxerVerNlVShZGYoXuLZ56FhYWFxT8PPCn0nNJXE7kDd+nSxSMGhPUE92R6&#10;9+5NPIOkonk9X7hREyeQEcifcAO/9tprzzvvvOzsbMrdJ0+wTZs2hli4QC2EClXlVa9fFsinp6eL&#10;s2mvacSIEeoRFBYWkurzOxSOGjUKAbEj8Mknn0iSqsjniKf/o48+kiSA3kyaNElVyJOhkH7VNXmV&#10;u+0qaQynhL7yCQIyb8+ePbQVxZL8559/TjliMkx/MBrok3pB/iSDc1599VVU0S/CAP+vWLFCMqSI&#10;UaiNMgGXUo42jVFDINoUCfTMW7JkiQxDTKqA5xZvaD8Fp6Rk5f4Sv+MrgBI4pcerp+TXjDpSM+lY&#10;/dS8S9Lyq6VXHtXT8qqlVh7t+jrBsiLTHAJmWIoxx3yT0TAl42POWUahkv0XtHZGTsRcDGUYzCsg&#10;IzDooL+EuNuQwsVLSqpnFl8Um1s92es00oCC6hnF/50cfGGcEzA90WkQTfT34wo5CUwvEYBYJyYm&#10;vvfOu0Q5Cs4IxfTtJmjDK1OnETOZPRzFMWGnb/eeTVLSyRD2denUmRhL8VDWseOrVqwk061LV31W&#10;jc7GDRs9eP8DH7z3/oply0e++JIJjNyProkIxXa82TJWuS/36+6FZaSB4JIFCwkH7x50J2GW+YA8&#10;KXn50mUb12/ANmgMef2wbef2HcSXzzz19GOPPEqop7cvwHAIEL/787ebN30/f+689WvXIf/9xk2q&#10;Gth/AAbUrV2HAJESE6uFwsjAxAh/KaEvuJk+XKcK+5Ni4vKOZc2cNoOgUPKMHUcxZCMTdtasWs0Y&#10;sU0x95OPPrZ10/fkYWjE39A55IkvkxISvU/x8QyBqTkNO5ikuL9yItwDA+Ae9IIbOfX20PKysoli&#10;r77iyvLiks8//oQ4/t67BkNOdm/fAWmEusiHkA3CU1FucxoXT0BPZtSLLxFhP/PEkLl/+vMPO3f3&#10;6daD0QVKy3t37Z6ZnHrkwEFjXii8a9t2ejG8N+w88cijTRo1HvHc8MVz5x/df/Dm62+gleEbGPxX&#10;i5mMZvavQZV33QJNuvEn1547OkbBcB596I8sABh+88ZNFs2bv27VaggJBIxlZiY9FIYisgjHjRk7&#10;9MkhsAhoEkqgcIxx3py5a1evge6SLl28hMAdD0CrOnW8nYaQTP06EWfSZMv3m+FvUDKIARzPfBnS&#10;9VWg3McCYAnRBNLINDFYpoY1jzaaTBw9dsrocY2T06aOn8jkLlm0GPMgPyJOMGEs8Xg1M8ial2YM&#10;06RzfbFOmItN69az1Elpy1JBhnHhGUO6XMqBJfBtnMApY4RKGY9V3fgqryP3t5fLliwdNfLlq9pc&#10;0TAt/eP3Phj/8uiGKWkLv5tbUWI+t+EewaxRBReF4XRw/SC3Hz14CP04AecP6tefzOuvvNq0YaP7&#10;Bt/9+Ucfr1i05OURLzROyzBKKoJcAjMmTeFmzVRqrmHv77/7HuOaPnWauSdUfQ0VX7VofmlUvfrk&#10;WagwarjxN19+tWrZcgbO6jL+cb/MfOfAQYwXDzM0rql+fe8I+vxvvjYTa2XDuhWrWLHpieajjdEv&#10;jYSk4XB9KlRWVMxwBva5A/NGv/BSSlzCA4PvYW1vXrfhnoF3Qt40C0hGPl0sLCwsLP7Z4BnBQ0oM&#10;Ry/N4sHxxz/+0WNl4hWwBWjSDz/8IAFSKAqtdLtGgxdXkAF5eXnNmjWDZixcuFCFqr3//vtRS7l2&#10;ex566CEv5CguLkYbqmbOnEmVBEQtBg8erI4UwES+T79nz56yEJ2QlgEDBlAunUiKAhmD3PiH9N57&#10;70XSI1SdOnWi0Ns1io2NVacoJP3222/FCKjyDOjRowcyHn7729/q53bA7ceMFLHOnTtrt0qbcpAu&#10;b6RE7HI4YuTz8/Pr16+PpBSKmCEvYVoh07RpUwrxCWCY+m2e+tIYkYFLI8Og1CPAsMoIpCoUUb/o&#10;1HB+Ok5JyULmLxKV50L8QkW51VID1eOyzZcG43Jrpv541ErWkVMzqejWe50KXx6+MMFNgEe/+W0Y&#10;YSoEiYCVPP1UQM4K1zbtdGTMFP1hIoJQDniUDhOTEjWVlNJ7AQHhmqXZ9RuWV48vvTD5L/qtmZpX&#10;K01HdvW0klHjAuV5sEd/kE7wHr2YjxBOCo+5AkTx17Zt2xISEvrf0U9RFCZArgj4CGKIfRfOnXdp&#10;k6bPuz/TIvTxF5cSk111WSvCLAWp+m0YUVTbK65slNmQDIEUlIxojAxBpL64dXD/gWZNmhKVIgDH&#10;8DagmGBdZmbmXBY0aMBAwx9cwrNl46abb2hPzLphzVri42efeprAbsG8+ShBP2QGPe+89TantO3a&#10;uctVV7Zt3rTZow8/winKnxv2LDHxogULUUVkrB2wd99+h1OM1+s9brnpZigcQ0YeDzw/fER6atpb&#10;7i+s8AAK9a0tam+8vl2Lxk2dMv+rE6cQFBKwIkMESXNifdqWlZRCyRgCKZYTa0InkKE7hCFCLZo2&#10;QwxKlpyYhAxVjBTCQNAPySSP28krCteguAzA9u3bk5KS2rZte+zYMSaOOxrx9KvTpsOptEnYv09f&#10;QmcyNCFI1b4cHqPfym0fXVcu6YWOEr/C5S6/tIVZkxXBlYuXJkTHKNqeMm4C0faXn31Oc+Tfe+tt&#10;AnTTSyAIN77xhvZmpyUYnvPF1+lxifA3ZAxR+ct75d++DiXJ1HPF0pBVMaBf/0rqG3b27tzVGT8k&#10;JcNjOR3+zLDouvUgPGZ0wRCkmnn5ZNbHutpZYyw8KNZDDzyIMLM8ZtRoliXsiCkrLiyCY7MsX53x&#10;CrWsEGaK8pva38gUMOnq8fFHH6PJn776mjwr9pqrrtbLJOnx2quvYUWxhvv27kOTzz75lHKm5r13&#10;3oUPzP7kUzgGTAB6oPVQlJfPLD/+8CMsBiaaockVjA4eTgmTi5HMPhzSkMZVq1neQx573HjbJTDM&#10;C2yKLiZPnIQMmfzcPCzheoEPL1u0GA16CT6agXdFk8/IyHh66FPGcnffCdJ4R49eq5cuT46Nf/6Z&#10;Z3ULKskriKsf3f6665Fp1eIyllCBBht2rrmy7XVXXY0lrCXx9gF974BBwflpm3v0+GVNmtHWrJlg&#10;GJ2vT3/FbWfAbJLiN7zdtHGTfbt2a0eOQX026+O46AZDH38Ck+658y56LHFfOsIixEIOxPAPFw6X&#10;pLkLuUq5Qs1OXdi5s/8AeHL+8WxsOLT3h2ZpmfF1o1DLEmUKuCfoXjH/uzks+863dsC21pde1qZF&#10;y0Cp+RL39k2bExvE4nxkzDXl7jADec+13cLCwsLinwge+tx1yXjcQxzg008/rVatGmG9yInejnjB&#10;BRc89dRT0C1FCAhzr9YTn7yeNcePHx86dOg555xzySWXwCtQq0chYjCfPXv2SBWAXfz3f/+3dr0U&#10;e6Bzw4YN559/fkpKSo0aNUScIIfnnXdeTk6O9E+dOvWaa65BJ+yCAAwNYlBoQ/iss87asmULYqKX&#10;gH5JxVv27duHKsSk2SU4/7Fz506qGAL6hwwZQndog9gg0KFDB8850jN69GiadO/eHQEy6vfGG28U&#10;1YErtm/f3mNTiKEEwJHOPvtsrKVQo1CKTuxs2LAhMuqR3rENnVFRUXSt3sErr7ziaqpEu3btaEut&#10;yCTp22+/DZej3KN2KLzyyiu9qA/uyrzIz8DT/BNxSkpmPoAOhc1oyouP1muad2HM8drphXWSsmok&#10;Gm7GUSuBI6tmfFbNuOM1YvffercTJKRC3o8GloZ5OwkuRguaAmH94SScU/7tImf/PhEwHeShZxxk&#10;zGvz0YJk2AksXLCzRmJW7YS82g0rO/2r42iNxoGx0x2fWRelIcdvWputNrfzvwU8pdWDx/v27QtX&#10;IQAiKp356msD+w8gxm3V8nJiQeK/q9teRdRIbDdx9Ni0hKSGKWkfv/cBce2sDz8iOG7R/NKxo8cQ&#10;IMJk9H0/9PTs3oPQilNiypdfGvn+u++1u+56qAsMau53cxgaDQlPTYTkrkLNN2EZISyc5K5Bd/bq&#10;1r139x5wBgK4Jx55lKgLQrh88RKiUkJkwu4Rzw2/tFlzDhM9u1SEMJ3u4GyQHL0v5NiRo4TRl1/W&#10;cvTLowjKGdRll7Y48MN+BoWFHIziqy++ZOzoeWHE88T35K9o3QZtHGjDGJgkA8EJMfWj3n7tdScQ&#10;mj5xMkEeAuJORHuVO3vuLhlDIEUzfshIS+/U8XZI4x19+hJxjh87jlX78ssvx8bG6m/MM3BuDdHR&#10;0atXr6bqueeei4uLGzVqlPaLKdH1idiLL74YHx9//fXX03z69OkP3nsfTOn2W28rzi9gpMOGPtUw&#10;LX3CmLGz3v+g020dyMdGRZtXBQaCZGZMmYoq3bBwiL4a+uSjj0Hb3pjx6odvv9uzc1coWYM69Q7s&#10;3nvkhwMtmzaHfT32x4dfeG54ZmqadpBowozgk7dmvo4frrvyqibpmUjq100sJ12QgIyXPyl0ucoe&#10;UhyIWqg4UTgk9lKoe4MYmJhi+sXzF1BCUD55/ATWEuE+C0DUlF4+/fiT+nXrNW7YCOKNz5Hfu3sP&#10;S5GDBQaNoYoZ3LdnL7wR/UwEMh+89z4z2/ryVkOfHAIbpPcr21xBOSsQ/2g90FzvetGvlTre1oEZ&#10;ZHIH33mXeYtGQiIrvyAvn3UOb2c9P/rwI69NnwGbosr8UDDssOrgSNhp7kou2XvtlVfJYMmGdeuj&#10;60dt2rCRJdSlU2euiycff4J1csP17ehx9mfm70WOHz+eGZcn8RKTXr9+fag7RrLeMjMzx40bV3nb&#10;Nbdxs04eeeSRli0u++ODDy2cv4CrBlr7+UcfB8t8N157PSu2T7ceEDOmLCMp5duv/wT1+ui99xNi&#10;YiGBrJw7evWG0owbNZrlxEVnds8CweeffY5FMvblUV99+vntN98KH4upW3/FoiVcBVCyqeMn6m+1&#10;lfvN9aubL8bDb9u0vPzpJ4e8Om36ow/9sW7NWm1bt8lxCfCbr81EOcv1kw8/6s9FkZCIAYvcl7vG&#10;RDcwe5jmPmk2n6GdZrM9EBwz8uUG9erj21nvvt/99s4MpFFq+rxvv4PXQSkZY9fbO704fAR57Dfv&#10;YqkIPjf0aWTefOU1lnenW25LiUtgPegVshz4Sn6zsLCwsPgXwKNkgIcaN2GFAaSHDx/u16+fqIJA&#10;uA/nIXPLLbcQ+Xz99deLFi1asWLF0qVLv/nmmxdeeOGqq64S4+IJS6F0SptS9M+YMUNbcEJycvLe&#10;vXsR27p16+TJk6FY3bp1Q3LJkiUwEwRIYSm1atUaNmxYixYtfv/737///vvYPHv27Dp16khGFAtO&#10;goV169aFwMD01LW3pfbVV1/RlydGqlY1a9Z84403oHw8zen36quvphBIc48ePRQGb9q06c4774Rc&#10;oRyx+++/n+aecxj4oEGDGDV88ujRo/rLTCjU6/LVEWxwzJgx3jMOFofOxMREaqkihsQkgE5KAExv&#10;//79mhTGq97RI9JFd3rXIkzvgQcegPK99tprnNLjueeeixKJXXrppQ899BAUly7ECQHagPI/Eaek&#10;ZPjGzC3a9h491uiWY9WaZF98WcEFDbNrxOt9Hu4Rn10jLqt67PFqMTvvfcZ8lhwkei7Ld0oJNt2N&#10;TKc07DcWBUI6rXCIYCr8FEcAX8h0MjArWLAfAge7mrd8d0KbY7WbFl7UKqLTygNLOPbGX1c08jXn&#10;cBYtysy7PYI+6IvLDU8F9aW8po1VpVe9EVkSHcKd7r5rsH6kgRNWrVp196A7U+MT46MatGnRctqk&#10;yYZKucENQSchL/K3d+ioNy5QCLchdCZz9PAR2B2hJzzqnsF3L1uyFGJDL1R1vr0ToRvyAAOU+srK&#10;77/3PkIxs5vhvn6D9E9ffGk2ENzuGBlR7JAnniTmI8aCU2EkgThxLUPOOnackgfuu1+fhSNPhlj8&#10;kT8+TBxPpNutS9ct7p8do+qpIUP1bnQajnzxJb2SjqCQ3vV2vvLSMsZFBA+ZpK+2bduOGzM25K/w&#10;l5Z9/vEndw0YaPiYazMx/XPDnpUq9HNKStcIfP7pZzTHA1BBaCRqmeJPP/104MCBa9eupTlg+XI1&#10;bt68mTyubtmyZcOGDbmEODVxtvulNTQTiL/+2kyif2getAGa9PjDjxTl5ZvhQD4PHX7ovvspZAgP&#10;PfAg1Pqaq64mcKchQ4Csul2ZLfs+ffq89MKLmLdj2/Y7Bw5q2rARMfcjDz5EjN68cROzNxIMZR05&#10;itPoiMXw4vMv4BOYDyNdt2btTTfdRHmzRo1ffuHFOd/8mcgbn3Mz0sXM6IAymtOTgipuIoA8Jt13&#10;z70ogdXDFfWFUtaG2SmtIr34k/nCjcwRtevWraMhXZCWFpdApCnE/zhKK/PwwUPYz8pksTEd5g0Z&#10;7qQ/P3zE8GefQ4aD2WRZIsBaIvSHWIoBwv3u7D/gmivbJsbGtb6s5eSJk/Ah8v3v6IckZuBh1gOU&#10;mKWIAXCSnLxc+BLMn7Ztr7hy3py5Mv6jjz7q3bu37tRowMgP3/8AS1BIW7zKuMgXFRS++/Y7V7Ru&#10;g7dhm198Ppux4MNPPvmEBxVXqEY6a9asvn37mk5DYfhn8+bNYWUoh48ZJury9kMHDl579TWwzfp1&#10;68F8Bt7RD0pD5bpVq8lTAleH374ydZoci/fM7/EaNW6U2fDGG9q/6f4Yr6ykFId4lzC3goYZmbR9&#10;4J57165cdUv7GyFR+IpLAP6vP9JtLs2wsRkzsHbu3LlwWvwPg2VQzK9uJgwWzzA1kHDK7737nlUr&#10;Vl5/7XU4liFDmCeMG48AeY6nhz7FQiVzcP8BljRrHvZl3L5uPfNidr3cvXe0YT8Lg8kd8dzwF54b&#10;TjmXw4C+d7Cwr7i8FdR09iefMkAuBC4iczVVPby926CFhYWFxT8Put8SJ3hfaVOqOIEMrOCuu+6K&#10;iYmBJIgSeH/2KpJZQWDgAFTFx8e/+eabak4KpE0xLX2R//jjjyFC0AZaAXhI06ZN4VrVqlX78ssv&#10;9SAgnTJlCmIoF7sgBTCiOXPmeFzIy6BHeWyTzm+//VbbG4R2slx8UnmP3mgUMEkYpmx+6qmnLrro&#10;IgpFbGBZtWvX5rRNmzaKDxUm4Rb1qBQ955xzjgTMsF0PILZv3z7iDc/O6tWrX3bZZe3bt9cmJAHD&#10;888/X1BQwKDoC8slBtQEwxYsWIAqZJCkC40O/Nd//VdCQgICrVu3pl/6Uqf33XcfqtRcCpH87LPP&#10;qAI4VrP8dz1nT0nJnIpwScAw0Fwkcn9wgseJVcqdfKIfbHEPEwuH6C7sD4R8zrFjRUgWE/lBq2Be&#10;jq8cgUoxEp/7fRlfhd/nhOBpciVGg8i8U2J+2u4Lhui6BCaXtTvs5FY45nXnJxzaYXOysgn3WA5l&#10;wYqwn7Vuwty//VsywVhT5Sljg7vDsGfX7u1btxG4EDxxWlxYVMIwyIXCRP85R44RihH50buWoEBz&#10;JqnyxD2llhGpkFM6MkNz1w0Z4khqOaXcaHPHbhS6fzOX1PiMMVZpkKTWga66oqIiT6eguQcUqhVX&#10;pjdA7VlL3mtIqlbII7xt2zbT0EyXeasBZhB8T508BVfARsoq3FdmYqrrGTkB50ihOtK9pnIj20gb&#10;B5ISZRIImpJQ5YiUAvr18vqMBEgDOk0VCwp73U515GbnwKYQUHfAG4XMUMbzHhlT6LJ+MupFEblR&#10;7taS6kamFM8gjKRmWQ0ry2kbdC9IfbXSNYpCdQqQAQgYmVPAq5Jm8/69qhd7cIoNEpD9lQibnyrh&#10;Rm/URsw1CWFSSpSajt3m+fn5ZCSPKmNW1YwDuqZwz549pEaeFiQVgeT4BPM9z7B57Yexx/TBw8S8&#10;9BIuqhJzsbjrxPAQd/imP1ZvTq62Z83hWiKTiktdVlb1O2AV4l6TqaKd6NTfilBzmSpr5aXK5UFl&#10;oHIBa5wchhe5Q2ahcvGSmr/04F7RKkced7GuDh486HlACo2SqssKIImRspMmnKqQFDMoISVPrRyL&#10;ZeV+H6tL22UaFKAqKytr165dyqs5GU41vzpVBkinhIXKvrjKykqxp3L47l+5YFysTBlJQ+4G2E9b&#10;lZB6XybxxGhipkbejhi7qbKwsLCw+GfCu+d74AlCIbdileuBwm1/48aNI0aM6NmzZ7NmzaKjoxXu&#10;g6ioqJYtW/bp02fy5Mnff/+9HhZ6TJDhVBl0qoqM8qtXrx43btzjjz/+9NNPv/3225AKJGmIjPc0&#10;5GkFSXv22WeffPLJV199lQelJ4AG9EhM8pToCcLzRWJAG1YCAsB7qqpQbfU8oiECtKV23rx5cLMn&#10;nnjimWeemTVr1pEjR6TTe8AhuXPnTiyXDDyT8kgBTzOSPPtWrFgxevRoBvLwww8PHz587ty5R48e&#10;9Z6JW7duPfvss1u0aHH11VcPHTr0ueee++KLLyBju3fvplaqNLrvvvuOWmzDb++99x4C3ojUNacH&#10;DhyYPn36sGHDhgwZ8sknn/AsppYqb65llfI/BaemZKGKsOFEwVL+DftCsCzznxl/pZxpaII1mH8Q&#10;ShYsOMxpmdncOuwUGVEGhWPNlxLNIA1oSiPzd6QqHU1jUukkNRkT+pcTl5WUh0sorjA/MaHFCUCQ&#10;g5EGguVFTjDPvGrfxMhOyP1M/S9W/l/A68s7rTRAIaa7UaCDPGEijvcrmqfQJQb8Cz+hLfNBWyDv&#10;k6JHha7uStqmLsiQSkCFlTGWW67URLrq3Qjyj9EpeQnr6gXkmWlPg2TQQJXXUGoR8+S9riWsVeWt&#10;mMq2bshLSgCXlpIKJVMIiApfMGC+YqrLQKcRo6YQyCQUmshPoXlVzG0GxQDdHmkiC2UM8MYia70M&#10;xtBKnqnU6VroielG9uMQ0O++cxzyT4rBpme4hhsx6xZg+nI330i9XQ5aIWZkqkoItUlpSDlHaXmZ&#10;EeNicFXJD+IkrAcM0HC8Ef0NICOPYTAZjc6kUFbXeHXtGc+pJkUOpCPjQ7fKc7jnB4BaZbx5oUcZ&#10;7EEycqMcohfHZ6Skjhn5shk/h/vKSnXd+fZO8bFxHn0ypvrN691pbw485E53JfdmwVQtDDmQLoxr&#10;3BJlgDFJwhXmbyibjlxqyiHLNV/ANdlAHlAtnWpaVW0ut6rVW5ma3XZTGznLpGbWuCirplsZlUsh&#10;GVWRaiFJxks9hUw9Y1CeclyKJT/OToVfOtXQy3B4BqgvTYTGBXTKwPnHk5dLKTcT57ZiOFq3WjA6&#10;vC7oTmIm493ZTIGBTLWwsLCw+GfD3MzduzopDwjv4Svo6azbu1euU1UR69MEeM8IoOcjGTXxlAAk&#10;Va5CCShaUElkRsJAyjmVWq8ceDrJqKHXHa0kD8Sm6M4r0dtEvFYIcypVOpWkypUhVV4GA68vUqqU&#10;IUVYQ/vxw8eqViqXNk+eVJpJJe916skwBArVUFWkFEqhUpWQIq/QC23kpVP0j1OEPat+IqBkFhZ/&#10;ATFJFmJ8fPykSZNYVVqsFv9+YGYF8sw4d6K0tLQpU6bodkOJbiisgS5duqSnp/+99xcLCwsLCwsL&#10;C4v/EZaSWfwIQnPvMwAg9m/xbwzxMZiYR7yzs7P1sVBklStrvmNNqk+VLCwsLCwsLCwsThcsJbP4&#10;EQrKibkD7ptPlbch+L8xPN6lU+34UwINi5x3bZoB74sEFhYWFhYWFhYWpwuWkln8CGLxcvfFJDol&#10;/o6M1y3+/cD8aopJ9aVE71W2nFIucFpUVCQBThF2RSwsLCwsLCwsLE4DLCWz+BFeqK0fOOr0hA0T&#10;i38nMMVA8+v9SpUZ9yZdAt7mmLddZmFhYWFhYWFhcbpgKZnFj1D87b0tlOhcGyMW/67QjHuUGyZG&#10;Cu+iUKeqqnDfRwRns+vBwsLCwsLCwuK0w1Iyix9B2K3XLQJvk0RhusW/JZhf4FEyGBfTTQl5MiJg&#10;etsHULn9OZmFhYWFhYWFxemFpWQWP8KLxYnCxcRMwO4WWvxbQvMLJYN9eRPtzT7lXqG3P6YqCwsL&#10;CwsLCwuL0wVLySwsLCwsLCwsLCwsLH42WEpmYWFhYWFhYWFhYWHxs8FSMgsLCwsLCwsLCwsLi58N&#10;lpJZWFhYWFhYWFhYWFj8bLCUzMLCwsLCwsLCwsLC4meDpWQWFhYWFhYWFhYWFhY/Gywls7CwsLCw&#10;sLCwsLCw+NlgKZmFhYWFhYWFhYWFhcXPBkvJLCwsLCwsLCwsLCwsfjZYSmZhYWFhYWFhYWFhYfGz&#10;wVIyCwsLCwsLCwsLCwuLnw2WkllYWFhYWFhYWFhYWPxssJTMwsLCwsLCwsLCwsLiZ4OlZBYWFhYW&#10;FhYWFhYWFj8bLCWzsLCwsLCwsLCwsLD42WApmYWFhYWFhYWFhYWFxc8GS8ksLCwsLCwsLCwsLCx+&#10;NlhKZmFhYWFhYWFhYWFh8bPBUjILCwsLCwsLCwsLC4ufDZaSWVhYWFhYWFhYWFhY/GywlMzCwsLC&#10;wsLCwsLCwuJng6VkFhYWFhYWFhYWFhYWPxMc5/8DqXN3X5RSca8AAAAASUVORK5CYIJQSwMECgAA&#10;AAAAAAAhAL43s1SKEAAAihAAABQAAABkcnMvbWVkaWEvaW1hZ2UzLnBuZ4lQTkcNChoKAAAADUlI&#10;RFIAAAEMAAAAbwgCAAAAlvlphAAAAAFzUkdCAK7OHOkAAAAEZ0FNQQAAsY8L/GEFAAAACXBIWXMA&#10;AA7DAAAOwwHHb6hkAAAQH0lEQVR4Xu2drXIcyRJGDW3mhYJetMJiWiYoqFiw4QfQA6ygqKBewA9g&#10;qFjgEBQUEzYU2rhU0FD3aDJdUVOZVdXd0/PTjjwxoZjprr/Myi+rqmccfvcaBEGTEEkQdAiRBEGH&#10;EEkQdAiRBEGHEEkQdAiRBEGHEEkQdAiRBEGHEEkQdAiRBEGHEEkQdAiRBEGHEEkQdAiRBEGHEEkQ&#10;dAiRBEGHEEkQdAiRBEGHEEkQdAiRBEGHEEkQdAiRBEGHEEkQdAiRBEGHEEkQdAiRBEGHEEkQdAiR&#10;BEGHgxDJjx8/Xl5e/reCN3zUG8GS+WXmcT8iwX1PT093d3e3t7eXl5cXFxenp6cnK3hzfn7ORW5R&#10;4Pv371pnnefnZ+6iKP0c7BY8//Xr1y8ZzNf1iqurK6bv8wrek/i0Djw8vN7elq+bm9enJy0wkOfn&#10;1y9f3ioW7fz7L7GlZeZj1yJ5eHjAj8jg06dP79Y5WqEffkIxJMQcFGo5OzvjLq3p52C3EPoIgHmU&#10;aWqAlrQOXF6+vnvnvP75RwsU1CIeMRQtyOvkBPlqmfnYkUhYOgh0fFrIQARArLOwIAPgDR9JS8UE&#10;oBYyE4UfHx+RmVxcm4Bg57CeMB2oRabDhSnT0oAYirCWV00kf//96m4lEMlvv5WN8Przz9f//tMy&#10;87ELkRDx7KPUZz9hRca/jf2STADC0Aor3r9/n8tsbQKC/cEUMzU6K+usJbKaSK6vtYBAoLNHYPvE&#10;LXSCJAqp/Eoiub+/54xRuI81AccNPNXJ3vfjx49aeZ0b/BgcBkU6S0wRCbHx11+vHz7o3aOjX1Mk&#10;aIBNkQ1ulpTidDEElpTj42NtIoOFXksE+4Y5cnPZaJFwiCfQZRmRl5w0vn3TAsD7pYvk+fnZPdKh&#10;EG5poZEgLXvWZ8+mt4MDwG6qYYRICH30QPSfn7+JJMmAHRcFWFjQQCq5aJEQza6zOEtMWENybK7i&#10;3N841QQ7hpylE5MxQiSsIcV1+7q9fSu5aJG4+R44ltzd3WmhDeCkri2uODs7W3sMH+yV9NQxZ5xI&#10;0jmk9pJHNcsVCfHqnhxgxn1RvpHbZP8WzI77jGuESDivowGO6cXd9KK6bBwWenDnpF77aomN1oyh&#10;/PT0lGaCVWvDLVwwI5uKRHh4eP3997IAL9loCQsVCQ5SrxhmfwaVvr3a/JwTzMg8IgH2HawnnNc5&#10;x3OI5+8ff7ytM4klioTsXvsqYxtxnLpjSnivV4N9M5tICBimFVWwevCebQgf8yc0ixPJy8vLxcWF&#10;usTw+fNnLTcr6aurx8dHvRTsm9lEkqC8u1FfnEju7+/VHwby/SwPtSy4Xrqgd70U7JutiMTdhixL&#10;JO1l5Pj4eEvfY6RnzWtzEOyVvkgQw4cPb/Gdv7hSE0ntt0vfvr0dWoqm+MgB5gBFQrCqMzy2tNeC&#10;9DAtfuN4OPRFQsZk+2RfYzMp4ilakNcWFAKbigS/qDMM+Iu7Wm4LII+Tk5MhB3cUxYKWGPjbyuF0&#10;G9SOV8zY+7btGktfJAM4NKNgI5FggPzjJxcOJHs8VbPEcVxh2q6urljQWHYYKrA55ArXmTwENuEL&#10;e2bu+fmZug8PDwj1+vr68vLS/vMvWsZ8CtAdndI1Y+ANhanCdVqgKS09GLrO+83t4uPNzQ120e+M&#10;P0SgKYaKM+kUv4nr6MJ+98WtaSJJviqM4k1u1L6+ON5IJAy69uQXjo6OJgTB5jCjxGXx6xjGyRXI&#10;Z5H3zARz0H1ITQGmkJIS8axgheG0k4zFLYSL+wO2HHonCIbEkMAY6L34TQONWLvg9PSUgMMVWnk8&#10;mIMw6JGm3FnmItmH8afYnSAS5IFX6UJL/0SMKvrFpYzH5qNts5FIsF+H74FJWm6HMCTEqSNYgaOZ&#10;BsKF+QDeMJdFGeaDi9qEx93dXTvo6UViBS3RGleIZrIgzTIk4A0hVfQroDoGJh3VIF6l2QThiAxk&#10;0Uh2FWXojjITUhUDRsDaygqawhysE3NoNhXAM3TNtoLro0TCmK086AUZiFHkBaoXZeiCMrtcVTYS&#10;CbLWgXsw91puV+BcO0nMq97OYHqKeAJc39gBM2dEJEZpaQPVgTcIhk4przUzaIE1R8rn5AuRhVix&#10;6kL5ejuDkvbnc0TzcJ3QQvoOKoFdeExLZGBOKoxnXOfUREKU27xDa3o7A08WigXqMlQtsWU2Eokd&#10;eg6e1XI7gfh2XVmLexYHqygSpN6uQLS1rUZ7bjwl3OAAN+gFG7UowRUhsOYUuxQYOBfUtRprr7GA&#10;07SoR00k2KslfsKwa3GP02yawI0TFskJbCQS69CcxqxvA/xog6Md9DapIxuyo96uQAHbUWLIjplY&#10;1NIZBIEb98SBu+jpbQ8rKuyiU71dgaxh7Ro4iY0F1hVJLaPpbQ8rKnC3CbOzkUjs5OV0M9C8kL+1&#10;44x2yDLCCYsJuEsBDEzYxL3bgvvrBDeJtoODuLR2uTuZhLv+UKWx/8zB+XaQgisS0oE9jbQ9784v&#10;jQwc4SZsJJKaX4TdqDyB34vxtDf64K4JZLjuIm5TtTD8wYt7nHOjhCAoVmwio7bXEognm7+oVbML&#10;HdpNAc4ctemvLSa17VbhQyai3R0m20FSi8Fria3x64gEmA+GhOMAh3Y3Tu4OrRuC4IY4i8PwCcM5&#10;Wi2jthCxwmCO2EX0dzdObjwxvJpdrjljj5RYZJcvqIkEJTMkMYpZ60YLCnefeezg+L7F7dbuRQLE&#10;ASEF3dUA3J3MEJG4R9XhmxMgdLRaRmNHhDloA7u6YwPK2O0csnHrEqw2uLnCdS0xDILVTZo1kQDu&#10;Yu2lwJBAxwPuI5Ox45zARiIhnnSkHjs+k0xg8kriiqS9pS4g3LVaRkMkoyCehovEtYXqY/f6lHeT&#10;ZkMko1iqSGpbc2HHT7cmQAKbUSSjksJWRYL47XbLFQmRZ0vC2L2W4G6HZhSJm5QPXSSEhY7Ug52u&#10;ljtU3G30ZJGM2l5uVSRszKxdrkiIML29zrStsps05xKJu+zDoYuEk7F7VhPmmvItwTLiJtGli4Rg&#10;cjOuKxIiWG+v03024ML6o/UzZhEJezlXgXDoIqkt1gJTpeUODGKFrWDt0dxkkex9u8WwGUPtaYor&#10;ktpeoPtg0MV9SrahSJAHLdgjVuLQRQJu8hCYLVSk5fYN+ZW4JLg5/EkYIQY+TjuTuNGwuUguxv/a&#10;DbvI+mieumIX8cRHKxVXJK7aYVrkua1NEAnjfFj99xtkDTGEvzTuSmUBInEnWyD+hn+5NhlCBG9a&#10;NXIlqYL4YN1gZyjgejIlBWDaI+A9ioQxYzJ2UZigYfxJ51zB4RQg+2KFXEzsQCTuL0eGiIQxM3KR&#10;ejKKmaI6htDC21S9vLg7rgWIBL83dlyYreW2Q+o9PWgnPvAa3hRVyDAE/M66R+qljBTG7wsSCXYx&#10;fmuXyJ67yS7e2KTrisQNa5iW3SaIhOmgFmOzRp2dnTGMfLLwj97OWIBIgODQ8RqwUwttB87K9ELc&#10;yPTz1w1fYD2x3qT8IkRCfJDyizASGK0NaMoPFIk40MLwtMQY3EioiYTop3frf2CottaCVxIgGbim&#10;AteHfJk6GfEa+RWP40T3yyYgwrTCOlQ5fJFgmhscIIZruQwuYoUW+okrEnZuenudUbYkRq0ktZ0e&#10;k+j6f9kigVpCAuJJC80N3pEQl+eVtUcIjQFMFok7wVsSSS2YsFdLGIaLhATnLlCEo5YYg5s73Cfj&#10;KEdvr9P4TeriRYIBdlYEd25mQaKH9umdyZbuCtr7vcMXCSOxIwR2U7VgguEiqU0chd01qo2bp6xI&#10;6NTuBgFLmUctZKDWskUCjNU+ThUIKS00H2mPJ3NQO4C2n/fjd/uodIhIdrbdcpdocn/7NDxcJMCw&#10;tcQ6E4LP/VmKdQuHKL23TjtOfgWRQG3ThXhmP5lI0koJ1XUfc9ZOh26ePiiRuB21lxHgrk3VXHHt&#10;YmrcHVdjm+qCq9GhVs6woe/utQiSttsxCv9o6YyFiQTcfQg09poT4BDCvAKhJldc97G8yN0axIdd&#10;/WrBlOPuK7rd5bgisZtDVySN04iAXe6XibXNjGsOLYyaMhZtdytB40WqcpMpuUlvV2BS3J3h8kSC&#10;O9x5BZJ9O68PhAiQ9J+nOnea7W64gAI2iTaCKeFqctSu0g0UexJwk063IxRo7SLoa+u5KyoYtTbW&#10;8qNdmQeuogUM0hoF077SGcXMIgGmmZzq2oNONlxP8JRsJArJuTHXDSY31kmH3eTkpjSbMhu4IWX3&#10;pW64d1cSN2XQeCOe3C1QQ1cF7gZPsP7kozWK6nq7gjvF0D6ezcL8IhEYuvtYhvCa9uM5YJclCY/g&#10;LsRGrrLdtTdOte0BpF2cC127eXfIPk2gBfeMC8Xq5wZfe60jBN3hQdF4AeuGjd3z8/Mhyq89OBGs&#10;UTY9tXMTjnUPPDD27DSBbYkESEK42Podd5BHmebheZfCKfXWErabaWphwTy5q4FgUzWKSlOI/qep&#10;K0FrWsHAqArr6M76sLZIuvGXsFsa5igPTXRiTeuu/yQvNyEmbPpwMxTDq4VEbQ8Pdo+KUbQ/PLq6&#10;bFEkAmFqcyHgI2IR/2ISc2BN4iLaYIeAgyRKSJDtXGhdSUWqFHNMj5LI8W8tpOQLSgGP045s0BmS&#10;a45Ag93pofeGPgErigG721fGU0QeLYs5DIPItlXEG1p6ZQsuLfSG4dZA3IWW3DkiL0i4o5PaCgbM&#10;dTFaN9dgO6PSEiuoJdNK4xhlq0BuAkNi/A29TWDrIgHGzYwSGXbaAOey4OBEfIG1BAR/+cjFlJ9E&#10;UQSBtliHjuy6TFNcZ1YIEdqRi3hc5oPurOvpmpEQAVTkruwS3ZIWuqNuERNA/NG764QCTKCFPFwY&#10;vLWLUVEs2SUtEx/iKEZuEzzjF7uoQoNgx8l8Yantji7oCz8gGP7SApbKLVREOsPAhnU0SAt59uG9&#10;zReEuBgFDEOER/v0SBVG7kqR4KE1qkiYSeG52IVIBJSNhbgJLwwJFAGb8dQomwkRquBWN6C5iDwY&#10;iZZegX+5WEuEhB2RRGQwGN5jQgPaIXT4ayXN3HOr2wJIsaIFNEML2GVDH7CLKoVd+I3WanZhTr7X&#10;KqB3ZMZI3O4EcSahKVVQl/U5VxgAfQGtpcICVURstUFiLwXyZYGBYVRtPUeKuQ5nYXciSTDZmMEE&#10;SDRgLQ5iJgAL+chFbuEakpPNcwPB+4QIU0JHxBbQIDFUrOY5RIyUR2OyrPF+B08YR2Ht4g12WU0m&#10;uEWBwi6mYMiGhDK4RapTl3lBFfzlPWOwnXKRu5AcjgMp1p1H6YUqySiaamhYoojymCNQixbwj5aY&#10;jz2IJAeTsBYnJvi4DTuDYDJ7FkkQHD4hkiDoECIJgg4hkiDoECIJgg4hkiDoECIJgg4hkiDoECIJ&#10;gg4hkiDoECIJgg4hkiDoECIJgg4hkiDoECIJgg4hkiDoECIJgg4hkiDoECIJgg4hkiDoECIJgg4h&#10;kiDoECIJgg4hkiDoECIJgg4hkiDoECIJgg4hkiDoECIJgiavr/8HzzzzckEepRwAAAAASUVORK5C&#10;YIJQSwECLQAUAAYACAAAACEAPfyuaBQBAABHAgAAEwAAAAAAAAAAAAAAAAAAAAAAW0NvbnRlbnRf&#10;VHlwZXNdLnhtbFBLAQItABQABgAIAAAAIQA4/SH/1gAAAJQBAAALAAAAAAAAAAAAAAAAAEUBAABf&#10;cmVscy8ucmVsc1BLAQItABQABgAIAAAAIQD6I62IvQYAAL0oAAAOAAAAAAAAAAAAAAAAAEQCAABk&#10;cnMvZTJvRG9jLnhtbFBLAQItABQABgAIAAAAIQCxx0Sr2AAAAK8CAAAZAAAAAAAAAAAAAAAAAC0J&#10;AABkcnMvX3JlbHMvZTJvRG9jLnhtbC5yZWxzUEsBAi0AFAAGAAgAAAAhAOvGsYXhAAAACwEAAA8A&#10;AAAAAAAAAAAAAAAAPAoAAGRycy9kb3ducmV2LnhtbFBLAQItAAoAAAAAAAAAIQBZf446fkoBAH5K&#10;AQAVAAAAAAAAAAAAAAAAAEoLAABkcnMvbWVkaWEvaW1hZ2U0LmpwZWdQSwECLQAKAAAAAAAAACEA&#10;jpeXSR/YAwAf2AMAFQAAAAAAAAAAAAAAAAD7VQEAZHJzL21lZGlhL2ltYWdlMi5qcGVnUEsBAi0A&#10;CgAAAAAAAAAhAIhFpv0weQAAMHkAABQAAAAAAAAAAAAAAAAATS4FAGRycy9tZWRpYS9pbWFnZTEu&#10;cG5nUEsBAi0ACgAAAAAAAAAhAL43s1SKEAAAihAAABQAAAAAAAAAAAAAAAAAr6cFAGRycy9tZWRp&#10;YS9pbWFnZTMucG5nUEsFBgAAAAAJAAkARAIAAGu4BQAAAA==&#10;">
              <v:group id="Group 32" o:spid="_x0000_s1027" style="position:absolute;left:10823;top:10614;width:704;height:52" coordorigin="10823,10622" coordsize="70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33" o:spid="_x0000_s1028" style="position:absolute;left:10823;top:10622;width:700;height:52" coordorigin="10823,10602" coordsize="69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9" type="#_x0000_t75" alt="GC footer" style="position:absolute;left:10823;top:10602;width:700;height: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b6qTCAAAA2wAAAA8AAABkcnMvZG93bnJldi54bWxEj0GLwjAUhO8L/ofwBG9rqi6LVKOIIogF&#10;YVXw+mieTbF5qU2s9d9vhIU9DjPzDTNfdrYSLTW+dKxgNExAEOdOl1woOJ+2n1MQPiBrrByTghd5&#10;WC56H3NMtXvyD7XHUIgIYZ+iAhNCnUrpc0MW/dDVxNG7usZiiLIppG7wGeG2kuMk+ZYWS44LBmta&#10;G8pvx4dVkNz0Nsv4flmbtt2c99lBUvVQatDvVjMQgbrwH/5r77SCyRe8v8QfI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m+qkwgAAANsAAAAPAAAAAAAAAAAAAAAAAJ8C&#10;AABkcnMvZG93bnJldi54bWxQSwUGAAAAAAQABAD3AAAAjgMAAAAA&#10;" strokecolor="black [0]" insetpen="t">
                    <v:imagedata r:id="rId5" o:title="GC footer"/>
                  </v:shape>
                  <v:rect id="Rectangle 35" o:spid="_x0000_s1030" style="position:absolute;left:10823;top:10603;width:370;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resQA&#10;AADbAAAADwAAAGRycy9kb3ducmV2LnhtbESPQWvCQBSE7wX/w/IEb83GSkWiq4i02OSmDfT6yD6T&#10;YPZt2N0maX99t1DocZiZb5jdYTKdGMj51rKCZZKCIK6sbrlWUL6/Pm5A+ICssbNMCr7Iw2E/e9hh&#10;pu3IFxquoRYRwj5DBU0IfSalrxoy6BPbE0fvZp3BEKWrpXY4Rrjp5FOarqXBluNCgz2dGqru10+j&#10;IL98nzfrsx/9mMuid0X5MUwvSi3m03ELItAU/sN/7TetYPUMv1/iD5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63rEAAAA2wAAAA8AAAAAAAAAAAAAAAAAmAIAAGRycy9k&#10;b3ducmV2LnhtbFBLBQYAAAAABAAEAPUAAACJAwAAAAA=&#10;" stroked="f" strokecolor="black [0]" insetpen="t">
                    <v:shadow color="#eeece1"/>
                    <v:textbox inset="2.88pt,2.88pt,2.88pt,2.88pt"/>
                  </v:rect>
                  <v:shape id="Picture 36" o:spid="_x0000_s1031" type="#_x0000_t75" alt="edsc_banner_lgTHISONESLEGIT_EN" style="position:absolute;left:10836;top:10615;width:287;height: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2HXHCAAAA2wAAAA8AAABkcnMvZG93bnJldi54bWxEj0FrAjEUhO8F/0N4gjfNaqnWrVG0IHhQ&#10;QSueH5vn7tbNy5pE3f57Iwg9DjPzDTOZNaYSN3K+tKyg30tAEGdWl5wrOPwsu58gfEDWWFkmBX/k&#10;YTZtvU0w1fbOO7rtQy4ihH2KCooQ6lRKnxVk0PdsTRy9k3UGQ5Qul9rhPcJNJQdJMpQGS44LBdb0&#10;XVB23l+NgpGTi814XH+ctkd04RfXl5y9Up12M/8CEagJ/+FXe6UVvA/h+SX+AD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9h1xwgAAANsAAAAPAAAAAAAAAAAAAAAAAJ8C&#10;AABkcnMvZG93bnJldi54bWxQSwUGAAAAAAQABAD3AAAAjgMAAAAA&#10;" strokecolor="black [0]" insetpen="t">
                    <v:imagedata r:id="rId6" o:title="edsc_banner_lgTHISONESLEGIT_EN"/>
                  </v:shape>
                </v:group>
                <v:rect id="Rectangle 40" o:spid="_x0000_s1032" style="position:absolute;left:11388;top:10629;width:46;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87n74A&#10;AADbAAAADwAAAGRycy9kb3ducmV2LnhtbERPy4rCMBTdC/5DuMLsNFVEpBpFRPGx8wFuL821LTY3&#10;JYltZ75+shBcHs57ue5MJRpyvrSsYDxKQBBnVpecK7jf9sM5CB+QNVaWScEveViv+r0lptq2fKHm&#10;GnIRQ9inqKAIoU6l9FlBBv3I1sSRe1pnMETocqkdtjHcVHKSJDNpsOTYUGBN24Ky1/VtFJwuf4f5&#10;7OBb357kuXbn+6Ppdkr9DLrNAkSgLnzFH/dRK5jG9fFL/AFy9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bPO5++AAAA2wAAAA8AAAAAAAAAAAAAAAAAmAIAAGRycy9kb3ducmV2&#10;LnhtbFBLBQYAAAAABAAEAPUAAACDAwAAAAA=&#10;" stroked="f" strokecolor="black [0]" insetpen="t">
                  <v:shadow color="#eeece1"/>
                  <v:textbox inset="2.88pt,2.88pt,2.88pt,2.88pt"/>
                </v:rect>
                <v:shape id="Picture 41" o:spid="_x0000_s1033" type="#_x0000_t75" alt="canada_wordmark_good" style="position:absolute;left:11415;top:10622;width:112;height: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ji5HDAAAA2wAAAA8AAABkcnMvZG93bnJldi54bWxEj0FrAjEUhO8F/0N4gpeiWaWIrEYRoSBC&#10;KbFFr4/Nc7O4edkmUbf/vikUehxm5htmteldK+4UYuNZwXRSgCCuvGm4VvD58TpegIgJ2WDrmRR8&#10;U4TNevC0wtL4B2u6H1MtMoRjiQpsSl0pZawsOYwT3xFn7+KDw5RlqKUJ+Mhw18pZUcylw4bzgsWO&#10;dpaq6/HmFJziWQecz87tl3tv7EHrN/uslRoN++0SRKI+/Yf/2nuj4GUKv1/yD5Dr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6OLkcMAAADbAAAADwAAAAAAAAAAAAAAAACf&#10;AgAAZHJzL2Rvd25yZXYueG1sUEsFBgAAAAAEAAQA9wAAAI8DAAAAAA==&#10;" strokecolor="black [0]" insetpen="t">
                  <v:imagedata r:id="rId7" o:title="canada_wordmark_good"/>
                </v:shape>
              </v:group>
              <v:shape id="Picture 42" o:spid="_x0000_s1034" type="#_x0000_t75" alt="Canwordmark_colour[1]" style="position:absolute;left:11423;top:10625;width:97;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gZAnFAAAA2wAAAA8AAABkcnMvZG93bnJldi54bWxEj0FrwkAUhO8F/8PyhF6K2TS0VtKsYgoF&#10;DwUx9qC3R/Y1CWbfhuw2if++Kwg9DjPfDJNtJtOKgXrXWFbwHMUgiEurG64UfB8/FysQziNrbC2T&#10;gis52KxnDxmm2o58oKHwlQgl7FJUUHvfpVK6siaDLrIdcfB+bG/QB9lXUvc4hnLTyiSOl9Jgw2Gh&#10;xo4+aiovxa9R8PJV5efmLeex2F1P7f5J5q97qdTjfNq+g/A0+f/wnd7pwCVw+xJ+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IGQJxQAAANsAAAAPAAAAAAAAAAAAAAAA&#10;AJ8CAABkcnMvZG93bnJldi54bWxQSwUGAAAAAAQABAD3AAAAkQMAAAAA&#10;" strokecolor="black [0]" insetpen="t">
                <v:imagedata r:id="rId8" o:title="Canwordmark_colour[1]"/>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8CD" w:rsidRDefault="00B118CD">
    <w:pPr>
      <w:pStyle w:val="Header"/>
    </w:pPr>
    <w:r>
      <w:rPr>
        <w:rFonts w:ascii="Times New Roman" w:hAnsi="Times New Roman"/>
        <w:noProof/>
        <w:sz w:val="24"/>
        <w:szCs w:val="24"/>
        <w:lang w:eastAsia="en-CA"/>
      </w:rPr>
      <mc:AlternateContent>
        <mc:Choice Requires="wpg">
          <w:drawing>
            <wp:anchor distT="0" distB="0" distL="114300" distR="114300" simplePos="0" relativeHeight="251666432" behindDoc="0" locked="0" layoutInCell="1" allowOverlap="1" wp14:anchorId="15302A40" wp14:editId="73D1A91F">
              <wp:simplePos x="0" y="0"/>
              <wp:positionH relativeFrom="column">
                <wp:posOffset>-507577</wp:posOffset>
              </wp:positionH>
              <wp:positionV relativeFrom="paragraph">
                <wp:posOffset>-203835</wp:posOffset>
              </wp:positionV>
              <wp:extent cx="7039610" cy="519430"/>
              <wp:effectExtent l="0" t="0" r="889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9610" cy="519430"/>
                        <a:chOff x="1082341" y="1061424"/>
                        <a:chExt cx="70394" cy="5195"/>
                      </a:xfrm>
                    </wpg:grpSpPr>
                    <wpg:grpSp>
                      <wpg:cNvPr id="2" name="Group 2"/>
                      <wpg:cNvGrpSpPr>
                        <a:grpSpLocks/>
                      </wpg:cNvGrpSpPr>
                      <wpg:grpSpPr bwMode="auto">
                        <a:xfrm>
                          <a:off x="1082341" y="1061424"/>
                          <a:ext cx="70395" cy="5195"/>
                          <a:chOff x="1082341" y="1062251"/>
                          <a:chExt cx="70394" cy="5195"/>
                        </a:xfrm>
                      </wpg:grpSpPr>
                      <wpg:grpSp>
                        <wpg:cNvPr id="3" name="Group 3"/>
                        <wpg:cNvGrpSpPr>
                          <a:grpSpLocks/>
                        </wpg:cNvGrpSpPr>
                        <wpg:grpSpPr bwMode="auto">
                          <a:xfrm>
                            <a:off x="1082341" y="1062251"/>
                            <a:ext cx="69975" cy="5195"/>
                            <a:chOff x="1082341" y="1060219"/>
                            <a:chExt cx="69975" cy="5195"/>
                          </a:xfrm>
                        </wpg:grpSpPr>
                        <pic:pic xmlns:pic="http://schemas.openxmlformats.org/drawingml/2006/picture">
                          <pic:nvPicPr>
                            <pic:cNvPr id="4" name="Picture 4" descr="GC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82365" y="1060219"/>
                              <a:ext cx="69951" cy="5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s:wsp>
                          <wps:cNvPr id="5" name="Rectangle 5"/>
                          <wps:cNvSpPr>
                            <a:spLocks noChangeArrowheads="1"/>
                          </wps:cNvSpPr>
                          <wps:spPr bwMode="auto">
                            <a:xfrm>
                              <a:off x="1082341" y="1060340"/>
                              <a:ext cx="36969" cy="3814"/>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pic:pic xmlns:pic="http://schemas.openxmlformats.org/drawingml/2006/picture">
                          <pic:nvPicPr>
                            <pic:cNvPr id="6" name="Picture 6" descr="edsc_banner_lgTHISONESLEGIT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83603" y="1061556"/>
                              <a:ext cx="28748" cy="2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wps:wsp>
                        <wps:cNvPr id="7" name="Rectangle 7"/>
                        <wps:cNvSpPr>
                          <a:spLocks noChangeArrowheads="1"/>
                        </wps:cNvSpPr>
                        <wps:spPr bwMode="auto">
                          <a:xfrm>
                            <a:off x="1138893" y="1062951"/>
                            <a:ext cx="4546" cy="335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anada_wordmark_goo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141569" y="1062276"/>
                            <a:ext cx="11167" cy="46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grpSp>
                    <pic:pic xmlns:pic="http://schemas.openxmlformats.org/drawingml/2006/picture">
                      <pic:nvPicPr>
                        <pic:cNvPr id="9" name="Picture 9" descr="Canwordmark_colour[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42355" y="1062542"/>
                          <a:ext cx="9667" cy="2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CB8361" id="Group 1" o:spid="_x0000_s1026" style="position:absolute;margin-left:-39.95pt;margin-top:-16.05pt;width:554.3pt;height:40.9pt;z-index:251666432" coordorigin="10823,10614" coordsize="703,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J3Dir0GAACrKAAADgAAAGRycy9lMm9Eb2MueG1s7Fpb&#10;b6NGFH6v1P+AeGfN/WKts0owTiOlu6tmqz5UVTSGsUELDB1wnLTqf+85M4DByTbZpF2pEZZszQzD&#10;cC5zvvPNwW/f3Ra5ckN5nbFyoRpvdFWhZcySrNwu1J8/rTRfVeqGlAnJWUkX6h2t1Xcn33/3dl/N&#10;qclSlieUK7BIWc/31UJNm6aaz2Z1nNKC1G9YRUu4uGG8IA10+XaWcLKH1Yt8Zuq6O9sznlScxbSu&#10;YXQpL6onYv3NhsbNh82mpo2SL1SQrRG/XPyu8Xd28pbMt5xUaRa3YpBnSFGQrISH9kstSUOUHc/u&#10;LVVkMWc12zRvYlbM2GaTxVToANoY+pE255ztKqHLdr7fVr2ZwLRHdnr2svH7m49cyRLwnaqUpAAX&#10;iacqBppmX23nMOOcV1fVRy71g+Yliz/XcHl2fB37WzlZWe9/ZAksR3YNE6a53fAClwCllVvhgbve&#10;A/S2UWIY9HQrcA1wVAzXHCOwrdZFcQp+xNsM3TctG4SFCYbuGrZpSyfGaTRYxO6XcPDyjMzl44XI&#10;rYhSP9HpVW2NYY6NYf7XxviiVkPDOGOdyPxLRjFNR7gPZ/yLRrHGRrG+sVEOWnVGcYPAe7JRdNMI&#10;jnfKAwt8YadUWTyHbxuC0LoXgo9DFdzV7DhV20WKJ61REP55V2mAFhVpsnWWZ82dQD6IKRSqvPmY&#10;xRib2DlEM+x/Gc1wFR+qwEBC6xig7zxUNow1lKM1urvkGgR1FNGtlCxMSbmlp3UFICrhoRvinO1T&#10;SpIahzG6xquI7kiudZ5VqyzPMfyx3VoAhDnCsQeMKDFyyeJdQctGgj6nORiDlXWaVbWq8Dkt1hQw&#10;jF8khsAa2CGXdYOPw70igPhP0z/V9cA800JHDzVb9yLtNLA9zdMjz9Zt3wiN8C+827Dnu5qCGUi+&#10;rLJWVhi9J+2DqNvmJ4nnIi8oN0RkH4lDIJDAo05E2HBoEpS15vFPYGyYB+2G0yZOsbkBy7XjMLm/&#10;IMx8sCz6oAaUfhR4Bda4EDcSQQ9xgaZCEIaoAPzoIHiMn7BDeN2cU1Yo2ACTg8DC5OQGLC5V7Kag&#10;8CVDxwuV8nI0ALrIESrytLxbOOye6wI9iPzItzXbdCNw3XKpna5CW3NXhucsrWUYLo3OdWmWJLTE&#10;h77cc8IRLM+SbvPWfLsOcy49uhIfEQDglsO0Ge6ggxidt3Gxw24MDNPWz8xAW7m+p9kr29ECT/c1&#10;3QjOAle3A3u5Gqt0mZX05Sop+4UaOCa4n+RboGwtbxmID7og+6K9nslnGVT5roCUPtjN4MBdgXl5&#10;tMH7u4Xio4WLDGBHybNiofo6fiQgI5ZEZSI2SUOyXLYHZkTVHzbj6crRPdvyNc9zLM22Il0781eh&#10;dhoarutFZ+FZdLQzIrHb6pdbUvhzsHUH8rbPOIgMe72P9y5Q4So24YvsA+hv3eEi9J6GNUh+HyKO&#10;VympKEQlLnvICeBzmRMQTADbc6qI4G5ndRSvlvzukAHuwf3oBuw8HXcOzE237Nb9He5YbuAGEncs&#10;3xC0DuzW0cYOVJ6IO6N996Sw7eCoR6yvAagpml9TNGNosx1g1VWa7JUkw0RnOYEJWTHJgLWYnkSv&#10;FkPjhgMJYc0vWZOK0MNzjcgdw3QRRVEYSb40WF1iRAcj2OuTxz+iSBd2MsjXLLmD1A8yiIMVHMih&#10;kTL+h6rs4XC7UOvfdwSpZ35RArZYruO5cBoedviwsx52SBnDUgu1gZwhmmEDPTik7SqebVN4kswP&#10;JTuFs94mEywA5ZNSgU7YAXiTdBMArwVfaN3DuQcY4NGJH+76ZjQajDSm0TDQ0mia1PH1mpQl5df5&#10;9tMPF1cf3kdXl9H5xafr6P2r5Nam2NRdIhuymYlb99UJy9XhoNxWJxzHlRSny3Gm79lQEsPyhukC&#10;C5OE+Zk5rs9UL0pdE7em5cStRTSPjyivhFsfSn7fiGd7XdI48GwPAx2zILDx/5xnG5bvBz0GmXiY&#10;F0erDoNsx4Y0hhBkWY7/MgiaaHZfGpgOzfdebNyvhY0OzRPNnmi2ePcEjGhMs2GgpdkxKUlCrrHS&#10;gaXw6y1jCUIWnAJEaePVFK6tiVw/8sbQMGzDwQqRJNemCWfYUWIzDMOF5IuZzZ7I9den5kHtQWY1&#10;WbYcs8KpcD0Vrg+F6yG5RkiG7/+muANIMs46MNBmnZCUfcaJWc52/Ffjt1eZduwp7TyedkzL6d+X&#10;mo4t/g4iy1/4vjSAN01tSQdfrEFKev5ri6mkIwvi+JJ8WGCcss6UdY6yDvwjTuyV9t97+Je7YR/a&#10;w/8YnvwNAAD//wMAUEsDBBQABgAIAAAAIQCxx0Sr2AAAAK8CAAAZAAAAZHJzL19yZWxzL2Uyb0Rv&#10;Yy54bWwucmVsc7ySwWrDMAyG74O9g9F9cZKWMUadXsag19E9gLAVx1ssG9st69vPMBgttNstR0no&#10;+z+ENtsvP4sjpewCK+iaFgSxDsaxVfC+f314ApELssE5MCk4UYbtcH+3eaMZS13Kk4tZVApnBVMp&#10;8VnKrCfymJsQietkDMljqWWyMqL+REuyb9tHmc4ZMFwwxc4oSDuzArE/xZr8PzuMo9P0EvTBE5cr&#10;EdL5ml2BmCwVBZ6Mw5/mqolsQV536Jdx6JuPSDclumUkur8OsV7GYf17CHnxZsM3AAAA//8DAFBL&#10;AwQUAAYACAAAACEAdAhKqOIAAAALAQAADwAAAGRycy9kb3ducmV2LnhtbEyPwWqDQBCG74W+wzKF&#10;3pJV09ZoXUMIbU8h0KRQepvoRCXurLgbNW/fzam9zTAf/3x/tpp0KwbqbWNYQTgPQBAXpmy4UvB1&#10;eJ8tQViHXGJrmBRcycIqv7/LMC3NyJ807F0lfAjbFBXUznWplLaoSaOdm47Y306m1+j82ley7HH0&#10;4bqVURC8SI0N+w81drSpqTjvL1rBx4jjehG+DdvzaXP9OTzvvrchKfX4MK1fQTia3B8MN32vDrl3&#10;OpoLl1a0CmZxknjUD4soBHEjgmgZgzgqeEpikHkm/3fIfwEAAP//AwBQSwMECgAAAAAAAAAhAFl/&#10;jjp+SgEAfkoBABUAAABkcnMvbWVkaWEvaW1hZ2U0LmpwZWf/2P/hDnBFeGlmAABNTQAqAAAACAAM&#10;AQAAAwAAAAEDgAAAAQEAAwAAAAEA6gAAAQIAAwAAAAQAAACeAQYAAwAAAAEABQAAARIAAwAAAAEA&#10;AQAAARUAAwAAAAEABAAAARoABQAAAAEAAACmARsABQAAAAEAAACuASgAAwAAAAEAAgAAATEAAgAA&#10;ACAAAAC2ATIAAgAAABQAAADWh2kABAAAAAEAAADsAAABJAAIAAgACAAIAC3GwAAAJxAALcbAAAAn&#10;EEFkb2JlIFBob3Rvc2hvcCBDUzYgKE1hY2ludG9zaCkAMjAxMzowNjoyMCAxMjo1OTo0NgAAAAAE&#10;kAAABwAAAAQwMjIxoAEAAwAAAAEAAQAAoAIABAAAAAEAAAOAoAMABAAAAAEAAADqAAAAAAAAAAYB&#10;AwADAAAAAQAGAAABGgAFAAAAAQAAAXIBGwAFAAAAAQAAAXoBKAADAAAAAQACAAACAQAEAAAAAQAA&#10;AYICAgAEAAAAAQAADOYAAAAAAAAASAAAAAEAAABIAAAAAf/Y/+0ADEFkb2JlX0NNAAH/7gAOQWRv&#10;YmUAZIAAAAAB/9sAhAAMCAgICQgMCQkMEQsKCxEVDwwMDxUYExMVExMYEQwMDAwMDBEMDAwMDAwM&#10;DAwMDAwMDAwMDAwMDAwMDAwMDAwMAQ0LCw0ODRAODhAUDg4OFBQODg4OFBEMDAwMDBERDAwMDAwM&#10;EQwMDAwMDAwMDAwMDAwMDAwMDAwMDAwMDAwMDAz/wAARCAAq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0vqPUsHpeHZnZ&#10;9zcfGqEvsdPya1rZe97vzK2e964zp/1r+tP1vy7avq7TX0npdHtu6llM9a3cfc2umgOGP6+x2+yj&#10;9N6X+FyK/Uqqfyv+MHruZ1/6yHpOIS7Hw7xiYtPAflOcMe294/e9Z32ar/g2fo/5+xetdF6TjdG6&#10;XjdMxf5rGYG7jy530rbn/wAu6xz7XpKaL+h9b9A+n9YcwZJbAsdThur3fvfZ24db9n8j7R/1xcx1&#10;H65fW/onVsbovV8bGcMq+ltHU6Q5rLKXW113ubTZ6rPtDWP2XVb6/Q9T1P0lXpWWehLA+u3RD1fo&#10;dnoVizOwnNy8LmTbSfU9Jsf9yK99H/XElO+kkoh7HEta4Et+kAdR8UlMkkkklKSTcalIEHgykpdJ&#10;JM5zWiXENHiTCSl0kkklKWZ1+3rmPgW5PRhj23UML/s2Qx59Tb7nMruqtZ6dm3+b31P/AEn+j+mt&#10;NRf9A/ApKeI+qf166r1zpHWc/Jox67Om1CygVB+1xNdl36Xe9zv8G36GxaP1X+tmR1QZtnU/s+LT&#10;iNqd6jSWNHqGxv6R9zy38xq47/FbRdk/V76x49Dd911NddbJAlzqbWtb7ob9JdL9Uvqzl1VdRxut&#10;Ye3Hy2VN2Oc07thtcf5l7nM2bmKKZn7kRG6o/wB2/wCs6PLQ5U8lnll4fcE4cGo97g4oe57UJfN6&#10;eJ3+m/WTp/UMnIxmO9Gyi40sFhaDaWjc80Dd+k2/yf8AB/pFh/Vv65dT6t1hmDkU0Mqc2wl1Yfu9&#10;n0fpvc1XehfUzA6Xnfbd777KpbQX7YEtAdZFYb7vdZX71jfVL6u9bwOu15WZiOpoDbQXl9Z1f9HS&#10;uxzkwnLcL09Xqr93+szwx/D+Dm+CQlw4onD7p4Je7w5OL2hL5v0H/9Dlfq24v+t3S336uf1Ct1hP&#10;75sLv/Py9/Xg/wBZcPJ+rf1wve1mtGU3qGIIIa6t1n2uoNn6Wx7bMZ3/AAlS9zxcmnLxqcrHdvoy&#10;GNtqeO7HgPY7+01ySkqSSBnZlGBhX52S7bRi1uutcBJDWAvfDfzva1JTx31q+rn1o+sH1kxsWywM&#10;+q7Qx1za7Nm4A7smvIra5t119230qP8AtPRV7/571FZ+uf1U6A36r51+LhUYWRg0uyMbIx621WNd&#10;UDbtFlQY7bbt9N//AKUVTrf+M9vTr6unYvTnZnVS2tuTjtsllWRYG/qNdlVdr8zIrsf6T/SqZ/25&#10;+jYX6wYP1j6p9VuoZHXbKsCqnFtyB03D9znOqZ9oqZnZtu9tjGW1/pKMSqr/AMNWpKX/AMVnV+o9&#10;S6Lksz735LsTI9Oq207n7Cyu3Y+w++za979rrPesX/HBjjHPT76rbmfbHXMyKxdZ6bg1tZYfQ9T0&#10;Wbfd9Bnv/wAIrv8Aic/5H6if+7Q/880qt/jo/mOkf8Zkf9QxJTufVL6u4+d9XunZnXmjqd1uPW6i&#10;rJ/S000ljfs1dONZ+g9X7O2v1sl1f2my31P02xc1/jK+r2H0G7A650Jg6ZbZYaLPsv6IB2w2021s&#10;q2NZ7arWW/mWrvvqp/4lujf+EMb/AM81rmP8cH/IWB/4eb/55yUlO3i9R631X6kVdQ6Z6besZWG1&#10;9ReAGesW/pHNa79H9Le6n1P0O/0/V/RrM+p31J9HEtzvrTjsz+r5b5ccstynV1tG1lXqWerX6jv0&#10;llno/v8Ap/4NH+r/AFvA6F/i96b1HPcW01Y1YDWiXve7Sumlmm+2x3/k7P0ardB+uf1k+tN9o6R0&#10;2jCw6HBtmdl2OtaDIPpsoobj+tkek71PSZkenX/hcj+bSU85151v1T+v2PT0O12LiZjsa23CYYo/&#10;TWvxr6vs/wDNNa9rPUZ7P0PqfofTXov1k67R0Do2R1O5vqGoBtVMgGy152U1Sf3nu9/7lW+xeXfX&#10;LAfg/XnBbdk2ZmRecK7IvsDWy83mrbVXU1jKaGMpZ6VXv/42xdR/jhL/ANhYA/wZzW7v63o5Hp/9&#10;/SU1/qb0fJ+t3q/WP61PfnUm0swMF5IxRsO225uKP0bmNe37PX6n+jusyPXs9N61PrX9X6ujdKyO&#10;u/Vhg6Xn4LRdY3GAZTdSyfXqycRv6rbtpdZaxzqvU3sV7/F56X/MvpXpfR9I7v6+9/q/+C71f+tM&#10;f82Orzx9hyZ/7asSU8T/AIl2htPWGjgWUAf5liv5n1Z+s3XPri93XDP1axn76MdloFNrWt/QVPxm&#10;O9R9vqu9TKfk1/v00/ofTVD/ABL/AMx1ef38f/qHrR6l/jOZ+1x0f6v9Of1fJdYaWvFgqrdY3+c9&#10;D2W+pVVD/VyH+hR+j9T1PR/SJKR/4xPq90rp3Qf2v0mhnS87Btr2XYQGO5zbXsofU52N6W76bbGf&#10;6P0/+MW19QOq5vVfqvjZWdZ62QHW1OtMbnCt762Oftj37G+5YP8AjBwutXfVW7O6zkVsdRbS6nAx&#10;AfRa51oo35WTeDfmPbTd+j9NmFVXb/g7lp/4rP8AxH4//HZH/n16Sn//0e2+tv1RwvrNiMZY44+Z&#10;RJxspo3Fs/TrsZ7fUpfH0FzP1ay/rV9TW/sjrPTLs3pQcTj5mA05Aqk7rP0df6b7Lvd6n6Wqm6r9&#10;J/Pfo9noqSSnDq+un1du0pvtssmPSZjZLrZ/8Ltx/X/8DTNozev3V25+O/B6Tj2MupxbSBfkWM23&#10;U25ldbnNxsWi79JXiOf6991bPtXoMq+z37qSSnyvN6Nl/Vf/ABgM67l41uV0a/JuyTk01m30jkNe&#10;H+vXXufX9lvyNzf9LR/M/p/0K67rPVHdf6LldO+r1bsu3Oosp+02MfVjVse307HPyLWM327H7aqa&#10;PWt9X+eZXT+kXTJJKfMP8XfVR9XHZ3R+t4uVh33Wtto/V7rC9230X0sGPXbv/mmvqfX+ju3qP+M6&#10;7N62/p+NgdNzrHYossyXDHse1j7Wsb9l9WhttVt1Xu9f0bLKGfQ9Wz/B+opJKee+pPUW39BwcG3H&#10;yMTLwcaqm6nJpsqP6Joo9St1rGMtrs9Pf+jd/wAYub/xo5V/U6MbpXTsHLy342Qbr7qse11bS1ll&#10;QpbY2oste71/8G79H6a9FSSU+a/sjM+sX+LzD6RRRdjdW6QWW/ZMmt9PqGsW0RXZkMrZ+mpte+t3&#10;5lv6O701ofUT6x9N6d0DG6N1Cu/B6lib22YlmPcbLC577RbTXXXY+71d/wBBn6T1P+t7+6SSU+R/&#10;XnC+sV/Wcf6zu6Zb9iZ6PoUtBdcxmO/7QPt1dXqfZ3ZLnP2f6L+ayPSuXa5lvR/rz0e7puOLxXaz&#10;1BlvocxtF7Cw0t/WBV6t+4++rH/wDLfVup9ej1unSSU+dfVLqfUfqay7of1ox7acJjzZidRrY+3G&#10;G8/pKvWqa7067LP1ir1WMsr9W31/TV/62/Warq/Qszpv1bbb1K/Jrcy+6it5qqpgvyXPyHtbS6yy&#10;hllVNLLPVfY9dskkp8i/xU9exun5uZi5LbBRnip1eQ1j3MbYzdX6drmMds9Vlrf0jvYz0kX6s4f/&#10;ADC+td7OuVvZgW0uoxOqbHOpg2NfX6j6w9tLrWM/Tf6Gxn+gf6y9YSSU8V9c78z6zdDu6f8AV7Hf&#10;l1yy6/Jc11dTm1u9ZtGFZaGfa8ix9f8AgN9DP8Lcyz01Q/xefWTF6b0Z3Q82jJr6pj22mrDFNnq2&#10;h7vWa2trmMYx+9/pv9d9VdX89bYyn9IvREklP//Z/+0WGFBob3Rvc2hvcCAzLjAAOEJJTQQEAAAA&#10;AAAPHAFaAAMbJUccAgAAAgAAADhCSU0EJQAAAAAAEM3P+n2ox74JBXB2rq8Fw044QklNBDoAAAAA&#10;AOUAAAAQAAAAAQAAAAAAC3ByaW50T3V0cHV0AAAABQAAAABQc3RTYm9vbAEAAAAASW50ZWVudW0A&#10;AAAASW50ZQAAAABDbHJtAAAAD3ByaW50U2l4dGVlbkJpdGJvb2wAAAAAC3ByaW50ZXJOYW1lVEVY&#10;VAAAAAEAAAAAAA9wcmludFByb29mU2V0dXBPYmpjAAAADABQAHIAbwBvAGYAIABTAGUAdAB1AHA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EsAAAAAQABASwAAAABAAE4QklNBCYAAAAAAA4AAAAAAAAAAAAAP4AA&#10;ADhCSU0D8gAAAAAACgAA////////AAA4QklNBA0AAAAAAAQAAAB4OEJJTQQZAAAAAAAEAAAAHjhC&#10;SU0D8wAAAAAACQAAAAAAAAAAAQA4QklNJxAAAAAAAAoAAQAAAAAAAAABOEJJTQP1AAAAAABIAC9m&#10;ZgABAGxmZgAGAAAAAAABAC9mZgABAKGZmgAGAAAAAAABADIAAAABAFoAAAAGAAAAAAABADUAAAAB&#10;AC0AAAAGAAAAAAABOEJJTQP4AAAAAABwAAD/////////////////////////////A+gAAAAA////&#10;/////////////////////////wPoAAAAAP////////////////////////////8D6AAAAAD/////&#10;////////////////////////A+gAADhCSU0ECAAAAAAAEAAAAAEAAAJAAAACQAAAAAA4QklNBB4A&#10;AAAAAAQAAAAAOEJJTQQaAAAAAANXAAAABgAAAAAAAAAAAAAA6gAAA4AAAAARAEMAYQBuAHcAbwBy&#10;AGQAbQBhAHIAawBfAGMAbwBsAG8AcgAAAAEAAAAAAAAAAAAAAAAAAAAAAAAAAQAAAAAAAAAAAAAD&#10;gAAAAOoAAAAAAAAAAAAAAAAAAAAAAQAAAAAAAAAAAAAAAAAAAAAAAAAQAAAAAQAAAAAAAG51bGwA&#10;AAACAAAABmJvdW5kc09iamMAAAABAAAAAAAAUmN0MQAAAAQAAAAAVG9wIGxvbmcAAAAAAAAAAExl&#10;ZnRsb25nAAAAAAAAAABCdG9tbG9uZwAAAOoAAAAAUmdodGxvbmcAAAOA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DqAAAA&#10;AFJnaHRsb25nAAADg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M4QklNBAwAAAAADQIAAAABAAAAoAAAACoAAAHgAABOwAAADOYAGAAB/9j/7QAMQWRvYmVf&#10;Q00AAf/uAA5BZG9iZQBkgAAAAAH/2wCEAAwICAgJCAwJCQwRCwoLERUPDAwPFRgTExUTExgRDAwM&#10;DAwMEQwMDAwMDAwMDAwMDAwMDAwMDAwMDAwMDAwMDAwBDQsLDQ4NEA4OEBQODg4UFA4ODg4UEQwM&#10;DAwMEREMDAwMDAwRDAwMDAwMDAwMDAwMDAwMDAwMDAwMDAwMDAwMDP/AABEIACo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S+o9Swel4dmdn3Nx8aoS+x0/JrWtl73u/MrZ73rjOn/Wv60/W/Ltq+rtNfSel0e27qWUz1rdx9&#10;za6aA4Y/r7Hb7KP03pf4XIr9Sqp/K/4weu5nX/rIek4hLsfDvGJi08B+U5wx7b3j971nfZqv+DZ+&#10;j/n7F610XpON0bpeN0zF/msZgbuPLnfStuf/AC7rHPtekpov6H1v0D6f1hzBklsCx1OG6vd+99nb&#10;h1v2fyPtH/XFzHUfrl9b+idWxui9XxsZwyr6W0dTpDmsspdbXXe5tNnqs+0NY/ZdVvr9D1PU/SVe&#10;lZZ6EsD67dEPV+h2ehWLM7Cc3LwuZNtJ9T0mx/3Ir30f9cSU76SSiHscS1rgS36QB1HxSUySSSSU&#10;pJNxqUgQeDKSl0kkznNaJcQ0eJMJKXSSSSUpZnX7euY+Bbk9GGPbdQwv+zZDHn1Nvucyu6q1np2b&#10;f5vfU/8ASf6P6a01F/0D8Ckp4j6p/XrqvXOkdZz8mjHrs6bULKBUH7XE12Xfpd73O/wbfobFo/Vf&#10;62ZHVBm2dT+z4tOI2p3qNJY0eobG/pH3PLfzGrjv8VtF2T9XvrHj0N33XU111skCXOpta1vuhv0l&#10;0v1S+rOXVV1HG61h7cfLZU3Y5zTu2G1x/mXuczZuYopmfuREbqj/AHb/AKzo8tDlTyWeWXh9wThw&#10;aj3uDih7ntQl83p4nf6b9ZOn9QycjGY70bKLjSwWFoNpaNzzQN36Tb/J/wAH+kWH9W/rl1Pq3WGY&#10;ORTQypzbCXVh+72fR+m9zVd6F9TMDped9t3vvsqltBftgS0B1kVhvu91lfvWN9Uvq71vA67XlZmI&#10;6mgNtBeX1nV/0dK7HOTCctwvT1eqv3f6zPDH8P4Ob4JCXDiicPungl7vDk4vaEvm/Qf/0OV+rbi/&#10;63dLffq5/UK3WE/vmwu/8/L39eD/AFlw8n6t/XC97Wa0ZTeoYgghrq3Wfa6g2fpbHtsxnf8ACVL3&#10;PFyacvGpysd2+jIY22p47seA9jv7TXJKSpJIGdmUYGFfnZLttGLW661wEkNYC98N/O9rUlPHfWr6&#10;ufWj6wfWTGxbLAz6rtDHXNrs2bgDuya8itrm3XX3bfSo/wC09FXv/nvUVn65/VToDfqvnX4uFRhZ&#10;GDS7IxsjHrbVY11QNu0WVBjttu303/8ApRVOt/4z29Ovq6di9OdmdVLa25OO2yWVZFgb+o12VV2v&#10;zMiux/pP9Kpn/bn6NhfrBg/WPqn1W6hkddsqwKqcW3IHTcP3Oc6pn2ipmdm2722MZbX+koxKqv8A&#10;w1akpf8AxWdX6j1LouSzPvfkuxMj06rbTufsLK7dj7D77Nr3v2us96xf8cGOMc9PvqtuZ9sdczIr&#10;F1npuDW1lh9D1PRZt930Ge//AAiu/wCJz/kfqJ/7tD/zzSq3+Oj+Y6R/xmR/1DElO59Uvq7j531e&#10;6dmdeaOp3W49bqKsn9LTTSWN+zV041n6D1fs7a/WyXV/abLfU/TbFzX+Mr6vYfQbsDrnQmDpltlh&#10;os+y/ogHbDbTbWyrY1ntqtZb+Zau++qn/iW6N/4Qxv8AzzWuY/xwf8hYH/h5v/nnJSU7eL1HrfVf&#10;qRV1Dpnpt6xlYbX1F4AZ6xb+kc1rv0f0t7qfU/Q7/T9X9Gsz6nfUn0cS3O+tOOzP6vlvlxyy3KdX&#10;W0bWVepZ6tfqO/SWWej+/wCn/g0f6v8AW8DoX+L3pvUc9xbTVjVgNaJe97tK6aWab7bHf+Ts/Rqt&#10;0H65/WT6032jpHTaMLDocG2Z2XY61oMg+myihuP62R6TvU9JmR6df+FyP5tJTznXnW/VP6/Y9PQ7&#10;XYuJmOxrbcJhij9Na/Gvq+z/AM01r2s9Rns/Q+p+h9Nei/WTrtHQOjZHU7m+oagG1UyAbLXnZTVJ&#10;/ee73/uVb7F5d9csB+D9ecFt2TZmZF5wrsi+wNbLzeattVdTWMpoYylnpVe//jbF1H+OEv8A2FgD&#10;/BnNbu/rejken/39JTX+pvR8n63er9Y/rU9+dSbSzAwXkjFGw7bbm4o/RuY17fs9fqf6O6zI9ez0&#10;3rU+tf1fq6N0rI679WGDpefgtF1jcYBlN1LJ9erJxG/qtu2l1lrHOq9TexXv8Xnpf8y+lel9H0ju&#10;/r73+r/4LvV/60x/zY6vPH2HJn/tqxJTxP8AiXaG09YaOBZQB/mWK/mfVn6zdc+uL3dcM/VrGfvo&#10;x2WgU2ta39BU/GY71H2+q71Mp+TX+/TT+h9NUP8AEv8AzHV5/fx/+oetHqX+M5n7XHR/q/05/V8l&#10;1hpa8WCqt1jf5z0PZb6lVUP9XIf6FH6P1PU9H9IkpH/jE+r3SundB/a/SaGdLzsG2vZdhAY7nNte&#10;yh9TnY3pbvptsZ/o/T/4xbX1A6rm9V+q+NlZ1nrZAdbU60xucK3vrY5+2Pfsb7lg/wCMHC61d9Vb&#10;s7rORWx1FtLqcDEB9FrnWijflZN4N+Y9tN36P02YVVdv+DuWn/is/wDEfj/8dkf+fXpKf//R7b62&#10;/VHC+s2Ixljjj5lEnGymjcWz9Ouxnt9Sl8fQXM/VrL+tX1Nb+yOs9MuzelBxOPmYDTkCqTus/R1/&#10;pvsu93qfpaqbqv0n89+j2eipJKcOr66fV27Sm+2yyY9JmNkutn/wu3H9f/wNM2jN6/dXbn478HpO&#10;PYy6nFtIF+RYzbdTbmV1uc3GxaLv0leI5/r33Vs+1egyr7PfupJKfK83o2X9V/8AGAzruXjW5XRr&#10;8m7JOTTWbfSOQ14f69de59f2W/I3N/0tH8z+n/Qrrus9Ud1/ouV076vVuy7c6iyn7TYx9WNWx7fT&#10;sc/ItYzfbsftqpo9a31f55ldP6RdMkkp8w/xd9VH1cdndH63i5WHfda22j9XusL3bfRfSwY9du/+&#10;aa+p9f6O7eo/4zrs3rb+n42B03OsdiiyzJcMex7WPtaxv2X1aG21W3Ve71/RssoZ9D1bP8H6ikkp&#10;576k9Rbf0HBwbcfIxMvBxqqbqcmmyo/omij1K3WsYy2uz09/6N3/ABi5v/GjlX9ToxuldOwcvLfj&#10;ZBuvuqx7XVtLWWVCltjaiy17vX/wbv0fpr0VJJT5r+yMz6xf4vMPpFFF2N1bpBZb9kya30+oaxbR&#10;FdmQytn6am1763fmW/o7vTWh9RPrH03p3QMbo3UK78HqWJvbZiWY9xssLnvtFtNdddj7vV3/AEGf&#10;pPU/63v7pJJT5H9ecL6xX9Zx/rO7plv2Jno+hS0F1zGY7/tA+3V1ep9ndkuc/Z/ov5rI9K5drmW9&#10;H+vPR7um44vFdrPUGW+hzG0XsLDS39YFXq37j76sf/AMt9W6n16PW6dJJT519Uup9R+prLuh/WjH&#10;tpwmPNmJ1Gtj7cYbz+kq9aprvTrss/WKvVYyyv1bfX9NX/rb9Zqur9CzOm/VttvUr8mtzL7qK3mq&#10;qmC/Jc/Ie1tLrLKGWVU0ss9V9j12ySSnyL/FT17G6fm5mLktsFGeKnV5DWPcxtjN1fp2uYx2z1WW&#10;t/SO9jPSRfqzh/8AML613s65W9mBbS6jE6psc6mDY19fqPrD20utYz9N/obGf6B/rL1hJJTxX1zv&#10;zPrN0O7p/wBXsd+XXLLr8lzXV1ObW71m0YVloZ9ryLH1/wCA30M/wtzLPTVD/F59ZMXpvRndDzaM&#10;mvqmPbaasMU2eraHu9Zra2uYxjH73+m/131V1fz1tjKf0i9ESSU//9k4QklNBCEAAAAAAFUAAAAB&#10;AQAAAA8AQQBkAG8AYgBlACAAUABoAG8AdABvAHMAaABvAHAAAAATAEEAZABvAGIAZQAgAFAAaABv&#10;AHQAbwBzAGgAbwBwACAAQwBTADYAAAABADhCSU0EBgAAAAAABwAIAAAAAQEA/+EO5Gh0dHA6Ly9u&#10;cy5hZG9iZS5jb20veGFwLzEuMC8APD94cGFja2V0IGJlZ2luPSLvu78iIGlkPSJXNU0wTXBDZWhp&#10;SHpyZVN6TlRjemtjOWQiPz4gPHg6eG1wbWV0YSB4bWxuczp4PSJhZG9iZTpuczptZXRhLyIgeDp4&#10;bXB0az0iQWRvYmUgWE1QIENvcmUgNS4zLWMwMTEgNjYuMTQ1NjYxLCAyMDEyLzAyLzA2LTE0OjU2&#10;OjI3ICAgICAgICAiPiA8cmRmOlJERiB4bWxuczpyZGY9Imh0dHA6Ly93d3cudzMub3JnLzE5OTkv&#10;MDIvMjItcmRmLXN5bnRheC1ucyMiPiA8cmRmOkRlc2NyaXB0aW9uIHJkZjphYm91dD0iIiB4bWxu&#10;czp4bXA9Imh0dHA6Ly9ucy5hZG9iZS5jb20veGFwLzEuMC8iIHhtbG5zOnhtcE1NPSJodHRwOi8v&#10;bnMuYWRvYmUuY29tL3hhcC8xLjAvbW0vIiB4bWxuczpzdEV2dD0iaHR0cDovL25zLmFkb2JlLmNv&#10;bS94YXAvMS4wL3NUeXBlL1Jlc291cmNlRXZlbnQjIiB4bWxuczpkYz0iaHR0cDovL3B1cmwub3Jn&#10;L2RjL2VsZW1lbnRzLzEuMS8iIHhtbG5zOnBob3Rvc2hvcD0iaHR0cDovL25zLmFkb2JlLmNvbS9w&#10;aG90b3Nob3AvMS4wLyIgeG1wOkNyZWF0b3JUb29sPSJBZG9iZSBQaG90b3Nob3AgQ1M2IChNYWNp&#10;bnRvc2gpIiB4bXA6Q3JlYXRlRGF0ZT0iMjAxMy0wNi0xOVQxNjo1Nzo0My0wNDowMCIgeG1wOk1l&#10;dGFkYXRhRGF0ZT0iMjAxMy0wNi0yMFQxMjo1OTo0Ni0wNDowMCIgeG1wOk1vZGlmeURhdGU9IjIw&#10;MTMtMDYtMjBUMTI6NTk6NDYtMDQ6MDAiIHhtcE1NOkluc3RhbmNlSUQ9InhtcC5paWQ6NjI4QjdC&#10;MDU3ODIwNjgxMTgyMkFCODE5RjcyNEFBMzIiIHhtcE1NOkRvY3VtZW50SUQ9InhtcC5kaWQ6MjMz&#10;OUY3MDQ1QjIwNjgxMTgyMkFCODE5RjcyNEFBMzIiIHhtcE1NOk9yaWdpbmFsRG9jdW1lbnRJRD0i&#10;eG1wLmRpZDoyMzM5RjcwNDVCMjA2ODExODIyQUI4MTlGNzI0QUEzMiIgZGM6Zm9ybWF0PSJpbWFn&#10;ZS9qcGVnIiBwaG90b3Nob3A6TGVnYWN5SVBUQ0RpZ2VzdD0iMDAwMDAwMDAwMDAwMDAwMDAwMDAw&#10;MDAwMDAwMDAwMDEiIHBob3Rvc2hvcDpDb2xvck1vZGU9IjMiIHBob3Rvc2hvcDpJQ0NQcm9maWxl&#10;PSJzUkdCIElFQzYxOTY2LTIuMSI+IDx4bXBNTTpIaXN0b3J5PiA8cmRmOlNlcT4gPHJkZjpsaSBz&#10;dEV2dDphY3Rpb249ImNyZWF0ZWQiIHN0RXZ0Omluc3RhbmNlSUQ9InhtcC5paWQ6MjMzOUY3MDQ1&#10;QjIwNjgxMTgyMkFCODE5RjcyNEFBMzIiIHN0RXZ0OndoZW49IjIwMTMtMDYtMTlUMTY6NTc6NDMt&#10;MDQ6MDAiIHN0RXZ0OnNvZnR3YXJlQWdlbnQ9IkFkb2JlIFBob3Rvc2hvcCBDUzYgKE1hY2ludG9z&#10;aCkiLz4gPHJkZjpsaSBzdEV2dDphY3Rpb249InNhdmVkIiBzdEV2dDppbnN0YW5jZUlEPSJ4bXAu&#10;aWlkOjI0MzlGNzA0NUIyMDY4MTE4MjJBQjgxOUY3MjRBQTMyIiBzdEV2dDp3aGVuPSIyMDEzLTA2&#10;LTE5VDE2OjU3OjQzLTA0OjAwIiBzdEV2dDpzb2Z0d2FyZUFnZW50PSJBZG9iZSBQaG90b3Nob3Ag&#10;Q1M2IChNYWNpbnRvc2gpIiBzdEV2dDpjaGFuZ2VkPSIvIi8+IDxyZGY6bGkgc3RFdnQ6YWN0aW9u&#10;PSJzYXZlZCIgc3RFdnQ6aW5zdGFuY2VJRD0ieG1wLmlpZDo2MjhCN0IwNTc4MjA2ODExODIyQUI4&#10;MTlGNzI0QUEzMiIgc3RFdnQ6d2hlbj0iMjAxMy0wNi0yMFQxMjo1OTo0Ni0wNDowMCIgc3RFdnQ6&#10;c29mdHdhcmVBZ2VudD0iQWRvYmUgUGhvdG9zaG9wIENTNiAoTWFjaW50b3NoKSIgc3RFdnQ6Y2hh&#10;bmdlZD0iLyIvPiA8L3JkZjpTZXE+IDwveG1wTU06SGlzdG9yeT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BAQEBAQEBAQEBAQEBAQECAgICAgICAgICAgMDAwMDAwMDAwMBAQEBAQEBAQEBAQICAQICAwMD&#10;AwMDAwMDAwMDAwMDAwMDAwMDAwMDAwMDAwMDAwMDAwMDAwMDAwMDAwMDAwMDA//AABEIAOoDgAMB&#10;EQACEQEDEQH/3QAEAHD/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N/j37r3Xvfuvde9+691737r3Xvfuvde9+691737r3Xvfuvde9+691Wn&#10;8m/5wP8ALe+JEuQx3cPys62TdeMDJVbB2BWVfau+oaoHStBkNtddU25KvAVchHByn2UYHLOF597p&#10;6462AW+EV/1evDqi3vL/AIV8fGjbclfRfHn4s9v9rTQN4aPNdlbp2v1BhKpgwVqynpcLT9p5qejU&#10;Eskc8NFNIBZhETca7fXP+r/Vw6cELnjQD/V/q49Ve9lf8K4/njuKWSHrLo74y9a499ZSbL4fsLsD&#10;cEIJtGI8hUb621hCUBsxbFtqPIsOPfiR5D/V/Lqwg41Y1+X+o9FK3F/wpt/m75l5Gxvd3X20dRBW&#10;PbvRfVdUkY/VpRt2ba3PIQL29Rb6/X37V/RH+r8+rCFfU/y/zdIJP+FHn85hJEY/MRJVVw7RP8e/&#10;iyEkAbUYiU6RSUIw4Olg2n6EH3qvVvCSnDoRtuf8Kdf5uWDaI5PuDrXePj0603H0d1vSiew5Mn90&#10;cJtZhqP10FP8Le96h/CP5/5+qeApzqNPy/zdG364/wCFdPzowLRQ9ndB/GXsWijK6psBjuxuvM5O&#10;o5fzVx3zvHDBmH0MeNjA/offgR5j/V/PrRg/hb9v+odWXdMf8K/fjfn3oaTv74ndw9ZyyvHDWZTr&#10;HeG0u3MZTsWCmsek3FT9T5KKkH63jjWpmRbhRKwGr1V9eqmJxwoR/q/1cerzPi//ADkf5bXy7egx&#10;vUvyl6+ot35IrFB172XU1PVG+paxiF+wx2E39BgV3JVqCD/uImyEdr2c6WtuleGemyCvxKR/q9eH&#10;VnSsrqGUhlYAqwNwQeQQfyD711rrv37r3XvfuvdU7d6/zZsR0t/Nb+N38tA9Vx7jh702DRblzfa8&#10;G846Kq2PuXcD9hSbZ26dnHA1KZWGal2JE9RK+QppBHloXjQ+ErNsCv2063Q6S9cA0/wf5+rifeut&#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0z53PYTa2Hye49zZnF7e27g6GpyWZzudyNJicPicfSRmWqyGUymQmpqKgoaWFS0k&#10;00ixooLMQBf37r3WsB8+v+FSnxO+Pk2Z2F8RcA3yz7Mo/NRvvCGun230Pg61NCmWPdK08ud7D+3Y&#10;sSmIp4sdUqt48oPe8DierrGzfIfP/N/xXWnP8xv5yf8AMN+cUuUx/b/yB3FgOv8AJNIv+h/qaWp6&#10;16xSjlDj+HZDC4CqXKbvpYzISpz9dlpVJ/XYKBrUfLHT6xIvEV+3qrq/9P8AefdenOjUfFT4UfKX&#10;5s72GwPjD0xvDtTNQPTDM5DEUcdFtPasNRKEirN4b1y02P2rtakYElWrqyBpQCsQdrKdgE5HDqrO&#10;qcT1tn/ET/hIiJqXFbm+cXyOqKeplFPU1fVfx2pKYtTi/makyfa29sTUwyyEER1EVFt7SLP4axrq&#10;43QD5/6v9Xp0wZmPwig/1f6vPrYA6W/kM/yoOj6Olhwnw+6+33kISr1Ob7onzncdZkplVV81Vjd/&#10;5PNbYptQXmKkx9NT358dyb7rxoB1Qs5yXP8Aq+zo9uG+HXxG25Sx0G3viz8ccFRRoI4qPDdH9Y4u&#10;lijQWVUp6LbEEKpGLAALYe/amHBj1SgPEdIXf38uz4D9n0UlHv34X/F3cqOrKKqu6L61jysAa+o0&#10;WbpNuUuYx7kEjVDURn/H36p8+tjHDH2dVN/JP/hMB/LI7tpclWdZbZ7B+MO7aoPNTZTqveWTzm2P&#10;viAFfIbG7Gm3Zjlx9v1U2KnxAP1V1N7+qPMdXEjrwbHzz/s/z61VPnp/wm0+d/w9os3vvrGiovlp&#10;09iUnrarcXU+IrqXsjBYqmSWR67dHUVTPks34o4o9ckmDq89FFGC8zRKDbWmvw9OrMDhhT/B/q/1&#10;V616poZqeaSGeOSGeGV4pYpUaOWOWNirxvG6ho5EfhgeQfdenuPDo/Pxk/mlfzAvh99hTdC/KjtT&#10;bG28eacU+xM5mE3/ANcRwwWX7aDr/f8AT7m2nj0lhujSUtJTzlLaZFZUK21HzPVDGjfhoer0umf+&#10;FdXzJ2lR09B3b8d+iO41pzGDltsVu7uo9wV0QA1vkJlqt/bdNU7XIemxdLGL/wCbP19+qPMdN+B6&#10;Pj/V9nRgN6/8LGN61u26ql66+Bm19tbtlo2FJnN6fIXK7229Q17q4V59r4TqHYOSydLG+ltK5ekd&#10;hdbrbV78CPTrXgH+L+XVInwa+WnbvyV/nZ/Er5L987sfdHZXZ/y16loM1lBFHQY+kh3HncXsPB7d&#10;wGMhJp8Vt/B4uup6GhpVvogiUMzuWdtg5qfQ/wCDqzqBEVH+rPX1Xveuk/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foedP+Itx/jyCPfuvdVd/IPov+arVyVmU+Lvzv6SxS3na&#10;h2b3X8WsTVRC/NOlR2Fs7cU84VANLadtsTfVzwovVf4f8P8AnHWgD5kn9g/yHqgT5W/I/wD4VUfF&#10;mhyudz+wOqez9kYmnqJ6vfnx26o2f2tjEpoAWnr5tsR00PZFBQ0sI8sk9XgaenSK7M1lfTr7FH8/&#10;8/TgER4uw+2n+bqkrIf8KZf5vzSTwf6bdiYqaKSSOWKDojqgSwSo2h43jyG1qt0aNwbhrkNwf6e6&#10;6v6I/n/n6d8Ff4j/AC/zdJCv/wCFJH85Gr1CD5XYzF/p/wCAPx/+NrEWHIH8T6kyB9X5+v8Ahb3q&#10;vy6sIk+Z6SVV/wAKG/5xlZcS/M/NqCORSdPfHiga2rX6TRdRQFbf1HNuPpx73U9e8JP4f5npPVP8&#10;/P8Am81Z1S/NnfqkF2/ybZvUdEt3AJutJ17CtgR6Ray34t79qPy/YOteDH6fzP8An6+it/KP+QXZ&#10;fym/lyfFTvnuPOrufs7fmw8od57jGMxmHbP5jbe9N0bQbMz43CUtBiKWqyVPt5JphTQQwmZ2KogO&#10;kbP+TpORQsBwqerHPeutdawn87D5tfKb40fJnrnZfR3ce4OvNr5rorCbpyWHxOO27V09Vn6rsDsX&#10;FT5JpMvhsnULNNjsNTREK6paIEAEknHf3W5j3/aeZ7Sz23dpoLc2EblUcqCxluFLEA8dKqK+gp12&#10;Q/u7Pu6+y3u/7Pc3cw+5HIFruu9W/Ms1vHLK86skK2VhKIwIpY1oJJZGqQWqxzQACnL/AIdm/mJX&#10;/wCyot6f+eTYx/xv/wAepf3Gv9debf8Aporv/nI3+frP7/gHfup/+EY27/nLef8AbR17/h2X+Yl/&#10;3lFvT/zybF/H/kq/k+/f115t/wCmiu/+cjf5+vf8A791L/wjG3/85bz/ALaOu/8Ah2X+Yl+PlDvT&#10;/wA8mxf9b/nlP8Pfv67c2/8ATR3f/ORv8/Xv+Ad+6l/4Rjbv+ct5/wBtHW6x8Ht9bt7N+IXxz7C3&#10;5mqrcm895dUbS3DuXPVcdLFVZTMZDHRy11dPHR09NSxPUSMSQkaoPwBx7yl5GvbvcOU9lu724aS5&#10;eIlnY9zUdgNR88ACvHGanr53fvI8tbHyd78+7PKvLO3Jacv2G+XMNvChYrFEjlVRSzFjpGAWZj6n&#10;o1/sW9Qn1737r3XvfuvdIPA9jbK3Nu/fOw8FuLHZPePWkm3Y984GlmDZHbh3bizm9vfxOOwWIZjF&#10;o80Vr3VebEey213fbrzcNz2u1ule/s/D8VBWqeIpdKngdS+laGtc9CLc+UuY9m2Hlvmfc9pmh2Dd&#10;xcGznYUScW0oin0H/hchCtw4j16Xnsy6DvXvfuvde9+691RV/O/+U/f3xd2N0Dlehuycp1zkN27t&#10;3xjtxVONx2AyLZSixeIwFTjoJhuDEZaJFpZqyRgYwjHUQxIHEJ+72/7zssnLa7TuEkAmW4L6CO7R&#10;4GnPHGtqDHxcOuk393H7Le1/vNzL7o2PudyjDu1rYWNnJAsjzxiN5JZldgYJYydSqoOokYwBnrXf&#10;T+bz/MaVQo+Tm4bIoC32Z1czWUAAF32PqYkfkkk+4f8A6/c44/5ENx+0f5uurf8AwB/3TCST7OWt&#10;T/y97iP8F513/wAO+/zHP+8nNw/+gV1Xa/8A6An597/r9zl/00E/7R/m6t/wB33S/wDwjtr/ANlW&#10;4/8AbZ17/h33+Y5+fk5uD+v/AB5PVn0/9AU+/f1/5y/6aCf9o/zda/4A77pf/hHbX/sr3H/ts62q&#10;P5QffPbfyP8AiBS9k917yq99b3l7L3vhGztZjsNjJWxWKGGOOpftMDjMTQaab7hyG8Qc6rsSQLT5&#10;7U7zum98v7hdbteNPcJeugZqagohgbTgCvc7HzOcdcTfv5e2XIvtL79Tcpe3fL6bby4uz2c3gJJL&#10;IviyeLrbVNJK9W0j8WkUwBnq0z3J/WF/X//S3+Pfuvde9+691737r3Xvfuvde9+691Vz/Mm/m2/F&#10;T+WXspa7tvPybx7dzuPkrdgdCbLrKObf26ATJFS5TLmUyUuytm/dRlZctkAFfQ60sNXMhg97p5nh&#10;1tVLGijPXzpf5i384b5jfzJdwVlP2rvJ9k9MU9cKrbPx+69q67F9c4uOnqHkx1ZuVWlGQ7A3LTBg&#10;TX5VpVjl1NSQUkb+IaJ8hw6UpEFzxb1/zdVWf7782H9fp7r0515VZ2CIpdmIVVUElieAAByTf37r&#10;329bcH8o/wD4TOb5+QNFtj5BfPuLcvVHTmShps1tToejaowHbPYlBKEqKSu3tWOqV/WO0q+IqRTK&#10;q5+riYkfw8eKeW9AOPHpO8tcJ+3/ADf5+t77pjo7qD469fYTqrozrfaPVfXe3Y/HidpbLwtJhcXD&#10;I6xrPXVK06CbJZasMYepral5quqku8sjuSx8TXpnoVfeuvde9+691737r3Xvfuvde9+691737r3W&#10;v1/Ng/kB/HD+YJi9xdpdU0mB6B+WjxT5CDsHDYtaTZfaORjhJjxvb+3sXCq1dVXSKEG4aOL+L09w&#10;0wroY0pve+PHq6OycOHp/q4dfOI+SXxo7r+IvcO7OiPkBsTK9e9lbPqRFkMRkkWSkyNBOXOM3Dt3&#10;LQtJj8/trNQJ5aOupXkp50+jBlZVqQRx6UqwcVHQD/j8f73/ALyOPeurde/2H+++v0+l+PfuvdGm&#10;+DeeO1vmt8Pdz6/H/dz5S/H7PCS4XR/B+2do5DXfggL9ve/+Huy/Eo+fVJMI/wBh/wAHX2Tvfuk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t/8KAP5Iew&#10;fkn1Xv35j/GHY+N2v8oevcTX7x7E23tbGpR0Xf8AtHD0r1u4ZKvEUEawzdsYfHQSVVFXxoanMJC1&#10;DUCaV6SWDfxY8+ro+givwf4Pn/n6+df+f99yL+6dLOvHn/X/AKf4e/da/wAHXv8Ae/8AivPv3W+v&#10;q2fyA/8At0B8KP8Awyt+/wDv5eyPdzxH2D/B0hb4m+0/4eriPeutdabv/Cif/ssHqT/xWrbnH/lU&#10;O2PeL3vP/wArfaf9K2L/AKv3PXfv+6j/AOnC88/+Ldcf927beqBv97/3319xP10969/vf/Gvfuvd&#10;e9+6919ET+XB/wBkHfE3/wAQfsb/AN1UfvMP25/5UrYP+abf9XH6+VD72/8A4k174/8Aix3n/Vw9&#10;HX9jbrHbr3v3XuqxN3/zX/ix19lPkRsrsHcFRsTtP49Vu8KKp6+3Qgpavsc4EVMm3W67y8SzY7Ny&#10;bwgNKY6VjFW0xqryQmGNpzF9x7p7BajmC1u4pYt0sZJ0WJgSLhonZF8N1BCiQhcSBNOomjIhfrMT&#10;YfuQe9fNVl7UcxcrbUu58lc1JaOt9bHUtgJtInF/EaPELVvFBkUPFII6LIJH8MaxvwI/mIbo6p+f&#10;WV767f3E391PkTuPJYbu+pmlkGLxlDunKLV4XcUcTCT7bH9eZT7cxAKWgxCTwRgB7e4I5S5sutl5&#10;ri32+mLpcSOLkgHKzNqdwo1U0PSQBQTRTGuG67Hfee+6lsvO/wB2Cx9suRNq/wB3fKdpHLtCgDxJ&#10;Hto9M0BIpqe+j16iSA9yY5Grp628ujfm18fPkr2bvvrLozdk/ZFR1ngcfmd4bywNBK2w6SbLZCWh&#10;xWGxu4Kl6b+8GRrRTVEqy0MU9D4oHHnL+j3kvs3Ouy8xbvc7Ts5ll8GIu0wXTFUOq6AWo7Ek1roC&#10;FQSrHrhB7k/d090/aDk3lrnH3K2MbRFu9y8NraTuPrWEUYeSWSBQxhRdSLplZJtTr+kBno3fsYdQ&#10;Z1737r3WtT/wo/8A+ZafFz/w+uyf8Rf+BbY+t/8AD3j775/2/Kf+ku/8Nr116/uk/wDlcfeb/pWb&#10;f/1fn61Ov99/xv8Ax9wR9vXb7r1x/vub/wCP+8e/fb17PXv99/vvz7317rd4/kLoq/ATEsF/zvbf&#10;ZLM2rULrPiY/obW9KaeL+8l/ZWg5Y3E0ydxf/qxB185/95qxP3n74VwNj28D7KSH/CT1dH7mHrnv&#10;1//T3+Pfuvde9+691737r3Xvfuvdaz3867+f1sf4IQ5743/GOpwPY3y9qaJqXcGVl+3y+yfj9HXU&#10;4MVXueJS9NuHsYwSrLR4JiYaQFKjI+jxUlXvA48erpGX+S/6uHXzquz+0exe6d/bp7T7a3puLsLs&#10;TeuUnzm6d47sylRl87mslUWvNVVdU7MI4Y1SKGFAsNPAiRRIkaKi1rU56VAACijHSB+o/wB4+vvX&#10;Vus9PTz1c8FLSQTVVVVTRU9LS08bzVFRUTSCKGCCGINLNNLIwVFUEsTYc+99awOt/wD/AJEH/Cf/&#10;AAvRON2d8yfm9s+lzXetfDQ7l6j6T3HRQ1eJ6Zp5USqxW7N74upR4Mh2uyss1NSSq0W3SVZg2RAN&#10;Fb4f9N0leQvgfB/h627veum+ve/de697917r3v3Xuve/de697917r3v3Xuve/de697917qqn+a1/&#10;Kq6Z/mf9G1G0dzwY7Z3eWy6HI1nR/dEVCs2V2jm5UMzbd3C8CirzfXW46uNFyNAxZojaqpwtTGpO&#10;wfI8OtqxU1HXyyPkH0B2v8W+49+9Cd3bVrNmdmdcZyfBbjwlXaSIuqR1NDlcVWC1PlMDnMdPDV0F&#10;ZCTDVUk0cqEq3upFDTpYrBhqHQMf7b/fcc/Q+9db6XnVu4Y9pdnddbrkcQJtjfe0dxPMWsIUwm4M&#10;fkmkLH6CNaUkn/D3ZTRgfn1VwSjAeh6+1x790j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uiAQQQCCCCCPr7917r5Kn8574q474d/zJPk11FtzGpithV+8I&#10;ez+t6OnWJKGk2V2pjaXfFBh8ZFHo8WN2tkszV4eFWFwuP+rfqbzca+vSqJqoPUY/1flTqrf/AF/9&#10;uP8Ab/nnke9dOde/p/yP/eR711716+rZ/ID/AO3QPwo/8Mrfv/v5eyPdz5fYP8HSJvib7T/h6uI9&#10;6611ppf8KIZWPzQ6thLftxfGHZ8ipp+jzdrdziVub3uIF/w494w+9Kj+tdi1Mnb4x+yaen+E9fQF&#10;/dSoo+73zrLTuPOV0PyG27VT/CeqEf8Aif8AjV7e4kr10269b/bf77824+nv3Xuvf77/AIr+Pfuv&#10;dfRE/lwf9kHfE3/xCGx//dVH7zD9uf8AlStg/wCabf8AVx+vlQ+9x/4k174/+LHef9XD0aKt7D2B&#10;jd0wbFyO+tnUG9qqgpMpS7PrdzYWl3TUYqsqaqlo8nBt+etjysuPrKqhmiimWExvLDIqsSjACObd&#10;9qt71Ntn3O3TcGAKxNIiyEEkAhGOo1NQDShII8j1CtvypzRd7LJzJa8t38vLqSNG10lvK1uJFCs0&#10;bTqhiDqrozIWBVWViAGBJWuy/np0F1L8qet/idvfPjD757J21JmqDN1ElKu3MNma/Ix4/Z+0s9Vl&#10;9WOy+9EhrXozJoUPFBG3NZCfYb3LnrZtq5mteWrpiJJYwWkqNEbsf0438wXAqSfhDR40uWSaOT/u&#10;ye6HPPsrzd748ubX4/Lez3gieFQxnlhSMvdXMC074rSsQl01NGlcYgk61Vf57XWn9xfnvuPcsNIY&#10;KPtvrrYW/wBJFRlp5aygoanr7JeM/oFQZtjrLKosSZtZ/Xc4/e6Vi1lzruTkAJcJFMoFMAoIyT9s&#10;kchzxJPyp2y/u0ucP6y/di2rZ5LgPcbHu17ZUJ7gjut9HXz0gXhVSfJdI+Ggpo/2J/3ge4+6z/62&#10;5P5AG18B1f8AFT5B9/7zrsXtfCbi7B+zyW5MzU09BQUW0OqNqR5CbLV+RnKQ0uMpchvHIgszAgwO&#10;f6Xn32cS32/ZuZ+YLy5WOzEqIxY0VRAhkLZ8iJxkcStOIA64Wf3ou9bnzn72+1ftdy/azXu5Wm1a&#10;o7eJWd3utyuSgiRACTIyWsBoAah19D1cZ8Wvl9058u+uNydpdVZapXbG198bo2VlHzqR4yrgfb1R&#10;HJR5qppZJzNQ4vceBq6XI0pqBFIsU+mRVkjkVZQ5Y5v2vmiwu9wtKxwQTOjCQhSABqVzXgjoQc/C&#10;Qy8VPWAfvV7De4HsRzbtPJfOtkv75vdutruMQ1kVhOCGhVgKPJBMskEmgspZNSEoykmD23u3au9K&#10;KoyWz9y7e3VjqXIT4uqr9tZvHZyhpsrSrFJVY+pqsXUVUEFbTJUI0kLsJEDqSo1C59Y7jt+5xNNt&#10;19DcQK5UmN0kAYUqpZCwBAK1HEA9RXu+xb3y/cRWm/bNdWV28QlVLiGSFmjYkLIqyBWZGKsAwBUl&#10;TQmh610v+FH4v1p8XP8Aw+uyf/dFtn/efcF++f8Ab8p/6S7/AMNr11l/uk/+Vx95v+lZYf8AV+fr&#10;U5PFv99f8/Tjn3BHXb7r3+8e/V+fXuvcfn/W+lvz7917rd8/kL/9kA4b/wASx2V/7lYv8/n3k17K&#10;/wDKr7l/0sH/AOrFv185395r/wCJQ7h/0o7D/jsnVz/uX+ufHX//1N/j37r3Xvfuvde9+691q+fz&#10;9f549P8ACTb+S+J3xbz9HW/LTeGEU7w3lRNDW03x32nmaVXpq7QyzUs/am4aGYSYqlkDDF0rrXzr&#10;d6OOffDJ49ORprNT8I/1f6v9VPnQZbK5TOZXI5zO5KvzWZzNfWZXL5fK1lRkcplMpkaiSryGSyWQ&#10;q5ZauuyFdVyvLNNK7SSSMzMxYk+6dKgKCgx02n/inH9P+I9+6917j/ffn6/0+nv3Xs9bs/8Awmo/&#10;k00eYj2x/Mg+Tu1kqqGOf7/4p9d5+i1QVFRSTsn+nbO4+qjIljpqiJo9qxyLoaRWyYUgY6Y3pT7e&#10;k0r17BwHH/V/q/z7xvvXTXXvfuvde9+691737r3Xvfuvde9+691737r3Xvfuvde9+691737r3Xvf&#10;uvda4X/Chj+UpR/OroOq+Q3TG2YZPlh0Bt2srcbBjqcfxLuHq7HfcZTOdcVfhHlyG48Irz5HbmoO&#10;7VLT0Sj/AC4PDulcefV0fQ1fw+f+fr5pTKVJBDKQxWzAqwYfqDDkgg+6dK+uP+v/AMaHv3W+vtbd&#10;V57+9PWHW+5vIZP7ybD2fnhJ+oyfxfb2OyGsnm+v7i9/8fd2wxHz6LxwH2dL73rrf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9r/hXh19Q4f5rfHLsilg8&#10;M++/jWNuZJ0TTHU1mweyN4VEdXIQPXVfYbzhhYn/AHXBGPx78eAPT8B+IfZ/q/l1qYX5/wAf98ef&#10;68+69KOvf64/r/xNv8PfutdfV0/kGxLB/KG+E0akm+wt4THVa96ntrsGoYAD+yryED/Ae7ny+wf4&#10;OkTfE32n/D1cB711rrTO/wCFEdv9nU6w/wDFXNlf7H/jLHdh+v4+nvGP3o/5Wmw/6V8f/V6fr6Bv&#10;7qX/AMR35y/8XS7/AO7ZtHVCv+8f76/+x9xF10y69f8A5Hxb/fH37r3Xv99/sffuvdfRE/lwf9kH&#10;fE3/AMQhse/+v/Co7+8w/bn/AJUrYP8Amm3/AFcfr5UPvb/+JNe+P/ix3n/Vw9U4/wDCi7pujqtl&#10;dAfICk8EWTwe5c31Jmw00CVVfj9w42p3btxkjfTNJDhqvbeSvoBCmvF7XHuM/e7awsux72oXUwa3&#10;f+I0rJFQegrPU+pUY4HPj+6b5/nh5i90va+cu1pc2kO6RYOlXgkW1nqeAMqT2/GlfBxXPWqxVV9f&#10;W1bV9ZXVdXXuYyaypqpqiqJpo0jhP3MzvMfBFCix+r0qgA4A9wIqIq6FQBKcKCmflw9a9dsoLW2t&#10;4RbW9skdqK9qqFXuJLdoAGSSTjJJJ49GF+QPyt7k+TlB1TS9x5qi3LX9QbMfYe39xtRNHuXL4Zq5&#10;q2KbdmVaolfO5anssYqGRHdULya5nkkkMtw3TcN1Nk243LTPBAsKM1NWhWdlDNSrEayNTEkgCpLa&#10;mMU+1vsj7f8As3dc7zcgbdJZ2u/bh9bPb6628UujQRbRhR4MTZbRVgCdKaY1RELZ/vv+J9oepb6M&#10;5XfLvu+q+MuA+I1NuGlxHSuD3PmN2VWHwtEaDK7qyOVyJyy027sqlQ0uZxGLyTGelptEcSyhHkEr&#10;QwGIwbdtwbaU2P6kjaxMZTGAAGchQCxAqwXSCoJKg91KhdMP2/sT7cw+8e6e+su1PP7h3NnFbLLM&#10;2uK2jjTwtVrGVpFLJGAkklWYqSqlBJIHLnDk8lBQ1WLgyFdFjK6WCatx0VXURUVZNTXMElRSpItP&#10;PJBrPjZ1Ypc2tc+ywxxlg5RdY86Z/b/m6lmSztJbmG9ktYmvIlYJIVUugamoKxGpQ1BqAIBoK8Ov&#10;oI/yxuoY+lPgr8c9ptTJDk8vsKj7DzxDK8kuZ7MnqN81CVMiaopJ8fS56GkupKqlMFBIFzmB7a7Y&#10;Nu5L2XC+LcJ45I8xMS8ZNfxLEUU1oe0dfLT98fnx/cT7yvuzvayl7K33NrCGtaCLb1WzXSDnS7Qt&#10;LU8WkYkAmnVUf/Cj/wD5lp8XP/D67JP4/wCdFtj6349xz75/2/Kf+ku/8Nr1m/8A3Sf/ACuPvN/0&#10;rNv/AOr8/Wp1+P8Aff8AEe4I8uu33n11/vif949+69/h69+f94/3i/8Avfv3Xut3z+Qv/wBkA4b/&#10;AMSx2V/7lYv/AGHvJn2V/wCVX3L/AKWD/wDVm36+c7+81/8AEodw/wClHYf8dk6uf9zB1z46/9Xf&#10;49+691737r3VM386v+ajtz+WT8ZpsptuoxGY+THbkOV210Ns6t8VVHQ1sEEUeb7O3Fj2Jabauw1r&#10;YpBGyhchkpaak4jeeWHYpxPDqyqXbSOvln733tu7sreW6Owd/biy+7d771zmU3NuzdGerJsjmM/n&#10;szWS12VyuSrZi0k9VWVkzu7HjmwAFvdSSTXpWAFAAGB0k/8AjXvXVuu+P9j/AEH5/wAffutdXGfy&#10;Sv5adb/Ml+YWF2nueirU+PfUKYvsTv8AzNK8lOKrb0dcybe66o6xLPBl+ysrRyUl0ZJoMZBXVMZD&#10;06g2HqeA6blfSoA+I9fVTwmFxG3MPidubfxtBhMDgMbQYbC4XFUkOPxmJxOLpYqHG4zG0VMkdPR4&#10;+go4EjiijUJHGqqAFAHv3SXp19+691737r3Xvfuvde9+691737r3Xvfuvde9+691737r3Xvfuvde&#10;9+691737r3XvfuvdfNZ/4Un/AMtWn+HPyti+RPV2BWg6B+VmRzO4Uo8fSpDidh90QuK/fm04I6eN&#10;YKHG7oE/8dxsZKreeup4UWGiUe9n16UQtjR6cPs/2OtbG39P99/sLfg+69P9fZN+DG4k3h8Jfh5u&#10;yOUTR7n+LXx93CkoOoSrmuptpZEOD+Q33N/djkk9IAKY6NP71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0RP+FicEQ7V+DNQGBnk6+7wgdAo1CKHcnXLw&#10;MTctpZ6hwP6EH+vvZ+Efaf8AJ09B8T/YP8vWmN/h/h/r/wCv+f8AD3XpR178f0/H+P8AtuPeuvdf&#10;V6/kJ/8Aboj4Sf8AiPN0/wDv09++7niPsH+DpE3xN9p/w9W9e9da60z/APhRH/2Wr1h9bD4ubK+n&#10;9f8ASx3db/Ye8Y/en/labD/pXp/1en6+gX+6l/8AEd+cv/F0vP8Au2bR1Qp+f9f/AH3+x9xF10z6&#10;9/tvr/vdvfuvde/3w/3319+/Pr3X0RP5cH/ZB3xN/wDEIbG/91UfvMP25/5UrYP+abf9XH6+VD72&#10;/wD4k174/wDix3n/AFcPRZv5n38sqh+c228fvHZ27Mhtfu/YuJqqHaNPm8zlanr3ctAzyVkm38ri&#10;Wmqqba9dVVDHx5Wgp9ZYqtVHURiMwEHuF7enmcruu33BXeYo9IRiTHIgyEFf7Jq1KsvaxqJBkSRy&#10;99zT74dx923d7rYN/wBjivfbjc7hXumiijW+t3oFE8coCtcIq/FbTPppmF4m1CTSa7U6o7E6R31n&#10;+tO1do5fZG+Nt1TUmXwOcpzDURH9UFTSzRtJR5HG18OmWnq4HlpqmJhJE7IQTjBdW1zZ3M9peQPF&#10;dxNpdGFGU8cg+oyCKhlIZSVIJ+ijkrnjlX3F5a2vnDknfYNy5bu01RzQmoPqrAgMkiGqvG4WRGqr&#10;qGFAHP5/33P9PbXQp69/vh/vvz7917r3/EH/AIqffuvdHU+FfwU7r+cHYI2n1tjf4VtLD1FM2/ez&#10;8xTznaey6CdgxE8iNE2Y3BVwITR4ynbz1DWZzFAsk8Z5y7y5uvM+4LYbXDWlDJIaiOJTgM5zkmoV&#10;BVnINBRXZcfPvD/eV9vPu48qne+brzxt8uEb6Lb4mH1N248wDXwoFP8Aa3D9iDCiSQrG29v8WPjX&#10;sn4m9L7W6T2HlNz5vD7dheWqzG7c3W5bJZbLVUcf8RrYqaonkoMBQzyRAxUFBHBR0y/pRnaSSTLf&#10;lblmy5T2iPa7SV5BrLuz17pGpqZUrpQGlAq+WWLuWdvmi96vd/mP3y9wt59w+ZrKztr+7aixWsKR&#10;RxxrXw0LKoeZwD3TTM8sh4sFCotHP/Cj/wD5lr8XBb6757K/90O2PcR++f8Ab8p/6S7/AMNr10i/&#10;uk/+Vx95v+lbYf8AV+frU6+n++/3v8e4I67fde/33/Ghf37PXuve/U691u+/yGP+yAcN/wCJY7K/&#10;9ysX+fz7yZ9lf+VX3L/pYv8A9Wbfr5zv7zX/AMSh3D/pR2H/AB2Tq573MHXPjr//1t/j37r3QY9z&#10;9wdf/H/qfsPuztXPQ7Z666u2nmt67vzU/q+0w2DpJKyoSmhDq9bka1kWCkpkvLVVMscMYLuoOwK9&#10;e6+SD/MY+dHY/wDMP+VnY3yP3/LWUOPzNa2D6y2XNU/cUfXXVuHqKlNpbQowjGm+4gppXqsjNGAt&#10;ZlaqpqLL5NI0TX7OlcaaFA8zx6Ivx+Lj+nP+w916v13/AL7k3H+8X59+691lhhmqJoqamikqJ6iS&#10;OCCCCN5Jp5pG0RQxRIGeSWWRwoUAkk2HvfXjTievq7fyTP5ftH/L2+C/Xew87iYqPuztCKj7Z74r&#10;XhVcjHvbcmNpnodlzSsolFJ1zt8U+KEWoxfexVdQgBqWvY+np0iZi7Fv9VOrePeutde9+691737r&#10;3Xvfuvde9+691737r3Xvfuvde9+691737r3Xvfuvde9+691737r3XvfuvdEC/mdfCfb/APMC+Fnc&#10;vxwyUVHFunOYNtzdT52s0hds9ubTjmyexsoJ9aGlpKyvRsbkGU3OLr6pB+v3seh4HrYJBDDiOvkR&#10;bhwGb2juDO7U3LjKvC7j2zmMnt7P4WvhMGQxGbw1bNjcri66BhqhrMfXUskUqfVZFI/HupHl59LQ&#10;QQCOHX1vP5QGeG4/5XfwLyGrX9v8X+p8Dq+v/HrbZpNsaL2H+b/hGm34t7sRSn2D/B0iPxN9p/w9&#10;WPe9da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tEH/h&#10;Yp/zNn4Nf+I77t/p/wA9L19+fez8I+0/5OnoOL/YP8vWmSf+Rf4f8i906UDr1r/73/xv+nv3W+vq&#10;9fyE/wDt0R8JP/Eebp/9+nv33c+X2D/B0hb4m+0/4ereveutdaZ3/CiP/stbq/8A8Vc2Vb/0bHdv&#10;P+w94x+9H/K02H/SvT/q9P19Av8AdS/+I785f+Lpef8Ads2jqhXn/ff6/uIuumfXuf8AinP+v/j7&#10;98uvfPr3+8f77/bfn37r3X0Qv5cSsvwR+JgZdJPR2xXsQb6WxMRVub2DI4I/qD7zF9uhTkvYK8fC&#10;b/q43Xynfe1YN95j3wKmo/rHeD9kpB/Yejs+xp1jx1Tn/Or6f+P+6Phvv/tjtTBUUXYfXNBjKXqb&#10;eVCq0m6It0Z7O0GOoNrmpgXy5fb2Ulq3kq6KYSQxRJJVII5IxIsSe7u17PLy5Lu11Eq7tE0aQuMO&#10;2qQFozXDqE8R6GumjMtCTqz4/u7+fPdPZff/AJX5H5J3GRuVN3ldtztH7rc28ELu9zpOIp4wqiOV&#10;dLsxSFiyOUOnX118Wvkl241OvWfQ3b294KlVeLIbe6+3RX4dUYKRNPmYsacTSwuGFnkmVTcc8+8a&#10;7Kw3DcwzbZt890F4+DG8tPt0K1B8zQDz676c2e9XtDyIsx5x9zdh26VK1jnvrZJSRxCwmTxXPyVC&#10;fl0osR8MvlTuPdvZGwdu9Cdk7g3t1E2JHZO1sDtypzWc2k2fp5avCR1+Pxn3VVJJlqWneSBYVlaV&#10;ELKCAfbsWz7xPPcW1vs93Jcw4dEglZ0Nad6qpK54agK8Rjor3D7wXsptOxcpc0br7nbPa8u76Jf3&#10;fczTrDDdCBlWYpJJpUCJmVXLlQpNDTh0Hk3V+4+v957Yxfeex+xuutvTblw9Lupc9tLNbZz0GCbI&#10;wDPtjKbcGLgBydNixK0StG/7gF1IuPaCZGt5nt7hGSdeKUo4px7Wpn7aCvHoWR857RzRy9vN57b8&#10;ybTu26rZytbeDcxXEJm8M+D4jQSH9NpNAYhhgmhBz19F/o7qTqfo/rDavXnSe2MJtjrrF4+nqMJS&#10;4Q+aPIitjimbP1+SYTVWdy+Y1iaeuqJZZ6ljqZjxbN3Ydp2jZ9rt7TY4kWw0hwRkyVUHxC3F2YAZ&#10;NagBRQADr5Nfcnnvnj3G5y3rmr3G3i4vebJ5WWZpcGModIhSMUWGOI1RIkVUjAIA49DF7POgL1rT&#10;f8KPpF/0dfFuIn1yb17MkVgF0lIsBtQHm9+TNx/sfePnvmR9RyoAPwXf+G1/z9dev7pJSebfeh/w&#10;jbtvH7Z7kj/jp61Pfxwf6X/1v6+4J67fde/2/wDxT6/7D37r3XuP9b63/wAf6/7wPfh17rd8/kL/&#10;APZAOG/H/GWOyv8A3Kxf+295M+yv/Kr7l/0sH/6s2/Xznf3mv/iUO4f9KOw/47J1c/7mDrnx1//X&#10;3+PfuvdaQP8AwrA/mGTCbY38ufrXP6YPDhe2vkiaCcapnZ1ruquuMhpUaEj8Q3JWwE+pmxMo/SwP&#10;jgfb07CtTqPAf4f9X+rHWkT/AF/H1/1rEf7E+69Kuvf4/wC+/wBf/H37rXXvp/yP8/19+691ej/w&#10;nk+FcPzG/mO9b1258SuT6r+N9L/p+3/FUwJLj8jX7UyFHB1xtyoDsIZRlewauhqZad1kWox1BVoV&#10;03IsvmfTpqZqLp8z/g8/8359fUj9+6Tde9+691737r3Xvfuvde9+691737r3Xvfuvde9+691737r&#10;3Xvfuvde9+691737r3Xvfuvde9+691737r3XzVP+FPPwqX41fPp+89q4lKDrb5f4Sq7HiNPCY6Ki&#10;7a2/JQ4ftnHR6Yghly1TV43PysXZpKnNz2AVAPfm8j0ohbBU+X+r/V+XW5D/ACA9xpun+UD8Kcks&#10;gkFJsvfe3Cbg2faPcnY21DG3+pMT4bSB9eB72TWn2DplhRmHzPVxXvXVe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RB/wCFif8AzNr4M/8AiO+7f/el6997&#10;Pwr9p/ydPQcX+wf5etMr6WP/ABXi35/x906Uddcf763+H9SPfut9fV6/kJ/9uiPhJ/4jzdP/AL9P&#10;fvu54j7B/g6Qt8Tfaf8AD1b1711rrTO/4UR/9lq9Yf8Airmyv/fsd2+8Y/ej/labD/pXp/1en6+g&#10;X+6l/wDEd+cv/F0vP+7ZtHVCv+x/31/+N+4i66Z9e/3r6/X8f7D37r3Xv9j/ALz/AK/v3Xuvonfy&#10;6/8AshP4l/j/AIwN1zx/5LtH7zH9vf8AlTOX/wDmj/z+3Xylfew/8SW98v8AxZr7/q+3RzfYy6x8&#10;6Z8lh8XmUpo8xjMblY6KrTIUQyNDS1y0lfDHNDFXUy1MUq09ZFFO6pKhWRQzAGxN0s9pa3IjW6to&#10;5FRwwDqGCsODCvBsnPEV+fSuz3C+29p32+9mgaSMoxjdkLIxBKMVI1ISqkqaqSoJGB08e1XSTqkn&#10;4H5k1f8AM/8A5qlLr1efNdR2F+P9+/RZ7Efg2ATz2+hP+tzeE+Q7nX7h8+xeskv/ABicr/l66K/e&#10;ZsPA+5r9yibTTTb7n/1XaGX+emv+fq6XIYzHZeimxuXx9FlMfUIUqaHI0sFdRzIRyk1PVRvHMtv9&#10;Up9zLPb291E8FzAksDcVZVYH7VII6552l5d2E8V3YXUkF2hqro7Iyn1DKQwPzBHXKmpqagpoKKig&#10;ho6KjhhpaOjpIEp6elpoEWGCnp4IBHFFDHEgVEUWUWAAt7vDDHBGkUSKIwoAUCgUD4QB5AdNzTy3&#10;M0tzcSs9w7FndiWZ2Y1ZmY1LMxJJJJJJqc9T/bnTXWtF/wAKQv8Ajwfipz/zGHaZ/wBf/cNsv3j5&#10;75/7kcpf6S8/w2vXX/8AukP+Vo97P+eDbf8Aq9d9aoP1/wBv/wAa/wB69wT12567v/vv+I9+6911&#10;+f8Ab/8AED37r3l1u+/yGP8AsgHDf+JY7K/9ysX7ya9lf+VX3L/pYP8A9WLfr5zv7zX/AMSh3D/p&#10;R2H/AB2Tq573L/XPjr//0N6LvLuDZ/x96a7S7y7BrfsNk9R7C3X2HueoBjE7YjamGrMzVUtEHIWb&#10;I1q0ngpoh6paiREAJYA7Aqade+zj18dH5Kd874+Uff3b3yI7FqPPvLuHfu4d8ZiNZjLT47+M10kt&#10;BgMe7JERiduYoQY+jTSoSlpo1sLW91Jqa9LEUKoXoD/95966t17/AI2ffut9e/P/ABTn/in19+69&#10;19Gb/hKT8WY+pPgdvD5G5jGLDuv5TdlZGqxddJSLBUt1d1LPktlbYpRJJeoeOXezblqQfRHJFPEw&#10;Btqa/kP9X+r/AGekkranPoP9X+x+XW0d71031737r3Xvfuvde9+691737r3Xvfuvde9+691737r3&#10;Xvfuvde9+691737r3Xvfuvde9+691737r3XvfuvdUEf8KRviTH8nP5Z/ZG78RjErN/8AxeylH35t&#10;edI5Puv7s7fhnxfalB5YlaRaH/R9kqzKSIVZJJ8RT306Q43xBHVkOl1P5ft/2adRv+EyGe/jH8oj&#10;pPH69X91uwu88Dpv/m/uO1Nybn0WsAL/AN49X/IXvx4L9n+U9bk/tH+0f4B1sAe9dU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tEH/hYp/zNn4Nf+I77t/9&#10;6Xr33s/CPtP+Tp6D4n+wf5etMm30/wBgPx9fzf8A1vdOlHXv8P8Akf5Pv3W+vq9fyE/+3RHwk/8A&#10;Eebp/wDfp7993biPsH+DpC3xN9p/w9W9e9da61Jv58vQ3eXaPy+653B1p0z2v2NgaT43bPxFXm9i&#10;9dbv3bh6XL0/Z3cFbLiqjI4HD5ChiycFHkIJXgZxKsU6MVCupON3u/tu5XnMtjLZ7fPLELFBVEZg&#10;D4sxIJUGh8zn0PmOu5n92X7m+23JfsPzZtXOHuFse07nJzddSrDe31raytE237WokWOaVGMbMjqr&#10;gFSyMoNVYCkv/ZO/lx/3iz8jRx/z5Ds2/wCP+zX/AMfcV/uLe/8Aoz3X/OKT/oHrov8A6/fsX/4W&#10;flL/ALm+3/8AbR11/snfy4+v+ys/I2x/H+hHs3m/I/5hj379xb3/ANGe6/5xSf8AQPXv9fz2K/8A&#10;Cz8pf9zfb/8Ato67Hw8+W/8A3iz8jTf/AL8j2bf/AN5f379x73/0Z7r/AJxSf9A9e/1+/Yr/AMLP&#10;yl/3N9v/AO2jrfR+BOAzu1fhd8X9u7lwmW27uHC9Jdf4zM4LO46sxGZw+Ro8FTRVVBlMXkIYK2gr&#10;aaQFZIZUR1YEEA+8tuRIZrflLY4biJkmWGhVgVYEsxyCAeFDkY49fMh95zc9t3v7wvvNu2zbjBd7&#10;Xc8xXskU0MiSxSxtMxR45EZkdWBqGVirDIJHRvPYv6gvr3v3Xuve/de6JP0d8K9o9F/JD5D/ACTw&#10;29d0ZvcHyLq4q3cW3stTYmPCbfanyU2Splw8tJTwZCRIvKYz53clfYE2DkmHY+Y965iTcGke9aU6&#10;CoATxZRKcgmtDhfh7fU9ZC+5H3h999yPaP2p9ob/AJds7bauU0KwTxNIZpg0fhsZQzFATQHtUZ6O&#10;x7HfWPXXvfuvde9+691rr/8ACgjrLsfsvY3xmh65693vv+fFbr7LqMtBsrauf3VNjYqvEbQSmmr4&#10;sJQV0lHFUPE4jaQKHKED6ECAve21urmflUwW0jhEugdKlgCTa0BKigrpaleNCR11b/us+ceUeUOZ&#10;PeGXmzmnbtrhnsdvEbXdzDbCQrLdFghmdAxUEEhalQRWmOtYb/ZVvk9/3jj3z/seoOwh/j/zz319&#10;wf8Au7cf+UGb/eG/zddlP9ej2b/8K1yx/wBzSx/639d/7Kt8nv8AvHHvnj/v0HYIH0/w28Rf3793&#10;bj/ygTf7w3+brf8Ar0ezf/hWuWP+5pY/9b+uv9lX+T//AHjh30f/ACj/AGF/sBxt73793bh/ygTf&#10;7w3+brX+vR7N/wDhWuWP+5pZf9tHW5J/JI2VvLYPwbxO3t87S3PsvcEXZ/YdW+D3ZgcntzLrS1VT&#10;jTTVT43MUlFWJDUBCY3MYR7cFre8kvZyC4tuWb5biB42a/kI1KQSPBgFQCMioIrQ5BHXz/f3jHMP&#10;L/NH3kb/AHXlrfLPcdrOzWKia2mjniLKsmpfEiZl1LjUtaioqOrffct9YI9f/9G2b/hVt8q5Oofg&#10;tsj444DKvRbp+VHY8NLmqeCr8FVL1X1P/Dd27qXTEfOIq3eVbtuncXWOaneeNtSllbfAE+f+r/V+&#10;fTkQq49Bn/V/q8uvnO3+v+9fj/jfunSrrs/7c3/x/wCK+/de/wAHXH/iPfut9Sqennqp4aSlgmqq&#10;iqligp6enieaeonmkEUMEEMQaSaaaRwqqoJZjYe99a+dcdfZT+GnRVH8ZPid8cvj/Q06wHqPpnr3&#10;ZGSto1VW4cNtrHw7nykpj0xmpy+4zV1UukBWlmYiwPux4n06Q1rk8T0Zj3rr3Xvfuvde9+691737&#10;r3Xvfuvde9+691737r3Xvfuvde9+691737r3Xvfuvde9+691737r3Xvfuvde9+690zZ/A4bdWBze&#10;2NyY2jzW3txYfI4DP4fIQioocrhszRzY/K42uhYaJ6Ovoah4pUIsyMQeD79woevdFt+G/wAM+i/g&#10;f0xB0H8d8NnMF1zTbr3RvGCg3DuLI7oyMeW3bXityCDK5N3qmo6SKKKnp0a7LDCpdpJTJI+ya+XX&#10;iSSSTno1fvX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RB/wCFif8AzNr4M/8AiO+7f/el6997Pwj7T/k6eg4v+X+XrTJtb/ff74e6dKevcc/7D8A8e/da&#10;6+r1/IT/AO3RHwk/8R5un/36e/fdz5fYP8HSJvib7T/h6t696611737r3Xvfuvde9+691737r3Xv&#10;fuvde9+691737r3Xvfuvde9+691737r3Xvfuvde9+691737r3Xvfuvde9+691737r3Xvfuvde9+6&#10;91//0ivf8Kpe/Z+0v5lcXU1NXJLgvjd03sXZZoYnEkUO7d908naW4qx2uVFXUYXdeGppFBIUUS/R&#10;tXvx4KP9X+rh0ohGC1OJ/wAH+o9a0n1/HHF/6+69Pde/H+H5/wB9/X37rfXv8B9f999fwfp791ro&#10;8f8ALO6pTu/+YP8ADDrCoiWfHbm+SHU7Z2AxeXz7Zwe78buLdMWgkAtJtzEVQBPpW9zxf3ZfiFPL&#10;/J1SU0Rvsp+3HX2EffuknXvfuvde9+691737r3Xvfuvde9+691737r3Xvfuvde9+691737r3Xvfu&#10;vde9+691737r3Xvfuvde9+691737r3Xvfuvde9+691737r3XvfuvdFv+T3y6+N/wz66qu1Pkv23t&#10;PqjZ0Xnjop89VvLmtx11PCJnxG0NrY2Ku3LvDNmOzfaY2kqZ1T1sqoCw3T9nXsk0Az1qDfL/AP4V&#10;15ZcnmNsfBz474oYunlnpaHtf5D1NbVVOSVZPF9/i+qtmZXGjHQsimSmkrc/O7B0M1HHpeI6qB8/&#10;9X+r06eWEnLGg/1f6vPqhjuH+fb/ADY+6qmtkzHzA3zsXG1RKQYXp3G7Y6lp8bC4/wAzRZbY+ExG&#10;6pCLkrLU5GedT9H4Fvaj5Af6vt6cEKDiCekD8dut/wCbR/Mo3NX7f6X3L8sPkI1HVRU26N1bk7h3&#10;zUbE25PVaH0br7A37u6k2liquSnkMy001Z97URBjFFIRb3sFv4jTrTCFeKjV9nVsG3v+Eon8zPfV&#10;LT5TsTuv4x7ZqZkDHGbi7J7U3dn6R3u0kc7YjqrI4QOpN/2chKCb825Pjxy1eq+Ko+FP9X5V6Tm/&#10;v+Ev/wDNq6mo6vOdYb/6U7QqaWAyU2L6w7r3jtDc9X4EZkp4x2NtHrrAxzErpjBygj5F2HNvCvk3&#10;WvEjPxR/4OqlewO3f5qXwN7FfrzsLuT5pfGzfuLUVSbbyva3a+1IcjR6vHHX4xItxDb26tvzkaUq&#10;aVqugmsVDtY+/EuOJ6uqxMDpUfs/1Ho2XS//AAo0/mz9OTQJP8i6Lt7DQFGO3+6Ov9nbuhnMZDWm&#10;3JjMVt7friVfS1swtxcjS1m961eoH+r7OvGFKYqP9Xzr1ex8WP8AhXrtTKVWOwPzM+MVbtVZnghr&#10;OyPj7m23Bi4ZJP25aiq6x3xV0mXoaCne0jvT7hyNQYyQkDuoD7qv2dNmFhwNf5f6v5dbUvxT+bvx&#10;U+bezP79/F/urZvauJpo6d81i8VWTUG8Nqy1KI0VNu7Y+bp8du7a87eTSn3tHAkpU+NnUX9+p+zp&#10;ogg0IoejWe9de697917r3v3Xuve/de697917qtr5Jfzev5b3xJ3puPrfvv5U7H2h2JtE0i7l2Lis&#10;RvXfm68JU11BS5Kiosph+vdr7pq8fX1GPrYZRDMI3WOVGcKrA+9062AzcFP+r59Vrdh/8KqP5W+z&#10;Yqk7Wf5D9sTRXFOmyepKbEQ1LH9J83Zm7dgSQw39TFo9YX6ITx79j+Lqwjcmmmn5joi/Yf8AwsP6&#10;loY6hep/hL2Luea5Wln7D7e2zsSIAn0zVFJtrZ/YzOUHJjWddX08g+vv3b5E9WEL+ZAH+r7OiMdh&#10;/wDCvT5n5eOaHrD40/GzYYmLCOo3ZL2R2LXU0bcq0LY/dvX1C1SL/qlppIz/AMc/eiR5Dqwg9X/l&#10;/wAX0Rrf3/Cl/wDm671JXD977K6ygaUO1PsHpTq1wyg3WIVW+ttb4yaRKQDdJhIbWLEEg+J9AOrC&#10;FRxJP+r5dbm/8gf+Y92T/Ma+G2Y3T3nWYzKd6dN9j1/Wm/dwYvE43AQ70x0+GxW5do70mwmGipMP&#10;ishkaLJz0VVHSQU9M9TjJJY4Y1lEa78gemHXSxHlx6u9yOQx+HoK3KZauo8ZisdSz1uQyOQqYaKh&#10;x9FSxNPVVtbW1MkcFLTU8KM8kjsqIoLEgAn3rqvWvX82f+FLn8vj4qVWX2j1dlsx8t+0MdJNSSYb&#10;p2qoKfrbH5CAyoYc32/k0mwFRAXj0mTA024CjEBlXm26AcT1dY3bgKD59a3/AGf/AMKQ/wCbp8wt&#10;y1uxviB1zj+rvvf28ftboHqLKd49rNRTvoVK3Nblw29FnqpTeNZ8bgsW6/VNL+oer/Cv+Xpzw0Wm&#10;t/8AJ/q/b0Au6/i//wAKU/kSv8c3xgP5g24qauiEi4zdfZ+5tj46GNizaItkZje22KDEszNdo0oY&#10;T/Ue99/EGn5gderbjFP5E/5Oivb4/lkfzp8DS1GR3T8YfmZmY4VMtQcMm7uwqtwiEs60m08xuOun&#10;bSx/QjN9f9b3o6/Nv5/7PXg0BPwj9n+x1W12JtjunrXPHbvbO3u0Ngbnjhu2D7ExO7Nq55IEd0Jf&#10;Gbkp6DIJEsupf0ABrj6396Ooca9OjQ2Vp+XUHA9udr7UeGXa/Z3YO25YCvgkwO9Nx4d4NOllMTY/&#10;JU5i02FtNrW9+1MODHr2hDxUfs6OF1P/ADXv5k3SNRDN1382/kbRQU7xywYjc3Zee7E21G0ZDAJt&#10;TsSo3VtnS39sGktIBZrjj37Uc5/b1oxRn8P7Mf4Or2PiL/wrS+UewMhjMF8xOptk9/bPMkMeR3p1&#10;7TU/VvalJEV0z5B8bSio653JKpUOtHFQYIOSb1Kgi26g8R02YP4W/b1uc/CP+Yh8T/5hPX0u/vjR&#10;2ZR7mkxkdP8A3w2HmYht/srYNVVF1ipN37PqZpK2iikkjdIa6napxdWyN9vUy6Wt6nn5dMEEGhFD&#10;0d33rr3Xvfuvde9+691737r3XvfuvdYpZY4I5JppEihjRpJJZGCRxRoCzySOxCqiqCSSQAB7917r&#10;Xj+fP/Ck34LfDuuzWwurKmr+W3cuJlqaCt271ZmaGi6129k6XzxSUW5+3pqTLYaSohqo/HJDhKTO&#10;SQvqScQOCvveBxOerrG78Bj/AFf6v8vWr98gP+FTn8zDtWoyNN1PN1H8bNvzFoaBNi7Eod7bshpm&#10;sXFfubtM7uxdTWkalE9JiceApGiNXGr3qo8h06IB+Jq/6v2/z6rC3T/M7/mid953H4HIfM75Z7pz&#10;e4a+LG4raGxOz9+bfjzmTyUqwU2PoNmdc12EoMlW1MriOCCOjkcl9Ma+qx9qJOOPy/2OreHEoJIF&#10;Pnn/AA9WadOfyMv56XyWw9PurduQ3f1RjM1HHUU03yR+Qm58Jn6uKRUk82R2jiazfG+cO6sdJiye&#10;OpKgFf8AN2sxtVvN/wCfTZaEHEYP5D/LTodK3/hL7/N/w1C9fjPkd8d8pVlCxxWE7+73pMk7R/oT&#10;zZbpvDYssx/TeqCj8ke9AtX4/wDD14vFT+y/kOq8fkv8SP53H8uaiqN2dk5T5Y7A2HjJY79sdSd6&#10;713N19RK5HgqMlurrfeVau0Y5pvREMwmOleQWVTdS3jr/iJHVlMLEdgB+wdBz1b/AD0P5sXUU1FL&#10;gPmt2tuSGjaINQ9pf3Z7ggrIUKl4Kyo7PwO68lIs4WxkWdJxe4dWs3vWo/KnVvCjPkf2n/iurgPj&#10;r/wro+VO0Z6DG/Jr499S9zYJJo46vP8AXVdnOo97LSsFWWqmjq5N87PydXCQzpDFQYyOQDQXT9fv&#10;1QeIp/q/1efVDB/C37f9X+TrZq+EH8+r+Xb84a3EbR232hN0v23mDT09N1R3vFQ7IzOTyU90FDtX&#10;dCZDIbE3XVTzIy09LS5P+JTLpP2iFtI3SvA16aZWT4hj+X+r7erofeuq9e9+691737r3Xvfuvde9&#10;+691737r3Xvfuvde9+691737r3Vanza/m4/A34Ax1eN797sxb9iQ06VNN0z15Eu+u2KsSqz0wqts&#10;YqdINrRVaRMYajO1eLpJbELKTYe909etgM2FFetWX5Nf8K9u2MxU5HEfEP4w7N2LiiTDQ7274zWS&#10;3xuSpgY3Famxtl121cBgK5UICpLl81CDydQ9PvVR6f6v9Xz6dEJ/E37P9X+TqlztX+ft/Ns7bq6m&#10;bJ/MDeezKCVn+3w/VO39k9ZUlBEy6TDTZDaG28ZuOdFsSJKqvqJgT+vgW9qPkB/q+3q4hTFQSft/&#10;zdFDHzT/AJhnbecixUXyt+ZHZG4sjJI1LiKbvHuvduWq3JLuKTGwbnrqlwhNwsUelbcAe/AscAmv&#10;VisQ+ILT506F6loP5xOLhjzFFRfzLcbTH/KIcnTQfKOkhJYCQ1EVbCsSEuo1Fw3I5v7t+p/S/n1T&#10;/F/6H8unPDfzQf5t3x3yNPi6z5ffL7amRiLy0+D7a3nvbc6osTKGEeB7cXP04p0YWaPweIFuRyfd&#10;asvEftHW9ET8Kfkf83VlPx8/4VW/zH+sKmgpO5cZ038lMBEscde26NnRddb0qI0t66HcfWX8C25R&#10;1LqtmefAVoN76QfftQ8160YR+Fj/AIf9X7etl74R/wDCmL4AfKqsxGzO2KzM/Efs7KSQUkON7bra&#10;Gt6wyOQn8aLTYnt/GxUmHo4zJIV8meosCjEWXUSB73QHgemmjdeIx1sQUNbRZOipMjjaumr8fX00&#10;FbQ11BUxVVFWUVVCk1LV0lVA7wVFNU07q8bxsyOrBlJBB964dU60TP8AhYiyntv4OJqBdeuu6iy3&#10;5UPubr/QSOODpIH1vY/09+Pwj7T/AJOnoOL/AGD/AC9aZX++P9fdelPXrW/p/j/t/wDb39+6919X&#10;r+Qn/wBuiPhJ/wCI83T/AO/T377ueI+wf4OkLfE32n/D1b1711rr3v3Xuve/de697917pMbx3ntH&#10;rvbGa3tv7dO3tk7N21QTZTcW7N2ZrHbd23gsZT28+QzOby1RSY3HUkYIvJLIigm1+ffuPDr3WsP8&#10;zv8AhVb8OejspmdmfF7YW6PlfuvGtNSPu6DJr1t02lap8bNj9zZPF5jdm6EpZQzM1JhoaKqAXwVz&#10;K4dd4HE9OLG7Z4D5/wCb/iutffur/hVD/M77IqMhH1tU9J/H3FTCSLHLsXrSm3fn6SnYWRqvMdsV&#10;2+8bW1683ljxtLGPxED71qHADpwQjFST/q/1efRMsB/NJ/nTfKreVJ131v8AKf5bdi793I8gx+z+&#10;jJsrhtx1akpHPNQ4fqHDYWso6WmMqmSaNIoqdTqZlAuNgscU/kOtmOJMnH5n/P1Yjsz+V7/wpo7W&#10;xcGdznZ3yh2tBVWlp4+0vnblaHMSrIgIlnwsPbmczWNdT6Wjq4KedT9Ut78AeGun5/5uqF4fJK/k&#10;P8tOvb3/AJYX/CmvqqiOdw3aHyl3dFj0LO/Vfzty+SzFNDGpIalw0/buD3BXfpAEdFTzy8j0e/HU&#10;ca6/6vn14PDn9On5f5q9V7Z7+aV/Or+KO9KrYHZXyi+WvXG+8CVau2j3quRzWfgRXeKCeqw3cGCz&#10;dRWUdQ0J0TPHJFUBbqzKb+9EsMEfyHVxHE+QP5no4/Tf/CqP+Z/13PQx9i1PRvfmOhCR5Ab66xp9&#10;p5qsiAsz02S6nyOwcbR1xtw74+eIH6xH37UP4etGEZIJH+r/AFefV33xf/4VwfF3fVRjcF8quh+x&#10;egsjUlIKreew8lT9w7Bp5ARrr8nQRY7a+/MTSulyIaPHZuVW9N2vqG+31p/q/wBXl02YnHChH+r/&#10;AFcetmr49fKb47fLDZUfYfxw7k2F3FtFjElTkNl52myFXh6mZGkjx25MJIYM7tbLMilvtMlTUtSF&#10;5MYHPvxBHTfnQ8eh996691737r3Xvfuvde9+691737r3X//T19v5ovaEnc38xf5s9itK09JmPkr2&#10;1jcNM0jSmTbW0t25HZ+13LkcX27gKUaRcR/pFwB781dRB4/5sdK48ItPSv7eiGf7H+v++/w916v+&#10;XXZ/2H+2/P8AvJ9+6914/wCP1/AA9+69/g6vO/4TfbKj3l/N/wDjFPUKJKXZmM7l3rNGV1BpMb0x&#10;v3G4x7nhDT5rL00tx/xztwTcWHn8h/sdNTGiAU4n/Z/ydfUl9+6Tde9+691737r3Xvfuvde9+691&#10;737r3Xvfuvde9+691737r3Xvfuvde9+691737r3Xvfuvde9+691737r3Xvfuvde9+691737r3Xvf&#10;uvdUefzlv5z3W38r7r+g2rtvHYrsz5Xdi4iorut+sqmpkGE2rhvNJRL2P2bJQzRV9JtqGrjkjoaC&#10;F46vN1UMkUTwwxVNVBvhk9WRC5oOHXzVfk38q/kD8xe1Mx3L8juztxdm78zEkiRVuYqtOKwGMaRp&#10;Ydv7S2/SiHC7V25RMx8NDQQQU4Ys5VpGd2qTXpUqqooB0Xj/AIp/vAt/vdveurdWlfyiv5bm6/5m&#10;nyzwPUEVRkNu9RbPpIt9d875oY1+529sCirIaYYbCzTQy0g3jvXIOuPxokVxDqnrGilhpJY2sB5n&#10;h03I+gY+I9fVP6N6J6l+NnV20ul+j9iYDrnrXZOOjxu39r7epBT0sCKg+4rq2di9Xls1k57zVtdV&#10;PLV1lQ7yzSPIzMdk16S/4ehb96691737r3ROPnF8Ffj5/MD6PzvR3yA2jSZigq6atqNnb0pKWlTe&#10;/WO6paYw0O8NjZuSJ5sXlKSUIZobtSZCBTT1UU0Duh39vDrwJBBBz18nr5p/Ersv4N/JrtT4xdrQ&#10;pJufrbPCkpM5S009Nid5bXyFPFldp71wK1DM5xW58DWQVKJrd6eVnp5CJopFWpFD8uliNrWvn0Vj&#10;+vH0+v8AsP8AG3v3VuhX6U707f8Ajj2Rt/t3orsXdPVvY+16hajDbr2dlJsZkYVLxyT0NYi66TLY&#10;avEYSqoKyOeiq4rxzRSRkqfAkcOtMoYUYdfSZ/kc/wA6fA/zLti5HqrtyHC7O+XnWGCgym68Ri9F&#10;HgO19o08tLj5Oytl4+SRmx1RSV1RDDm8WhdKOepimgb7efx09uOR0kdChoeHl/q9etgP3rqvXvfu&#10;vde9+691737r3RRvkD8CPhf8qsjDm/kR8Yul+2dxwUooYt17q2Nhp95R0IiWFKKPeVNT026EooI1&#10;HjiFWEjKgqFIv73U9eyK0JHWqL/OM/4TU9U7F6f338n/AOXzjtx7areucRkd39gfHGuzGX3hiMzt&#10;HExT5LcGZ6uymcnye66TP4KgSSpfD1VXXQ11NEUozBMkcFT6gPlnp1JSDRjVf8HWj9+ePz/t+T+f&#10;dOlXXv8Ain4vx/Ue/de67/p/vr2545Pv3WvXrao/4TofzFekf5enRf8AMa7I+QOfqIdsUa/G/JbF&#10;2ZhUgqd39gb+qU7vxy7Q2djp56eCpymXpoKeSeaV4qaipKSSonkSKNj7uMg1OB0xKtXXSO4j/B/x&#10;fVb38x/+dD8yv5l25q7bOe3DkusuhKvJpDtT449cZCvj29VJ59GMbfWQpY6TLdobllYob1q/Yxz+&#10;qjo6Ykg6r5DqyxqmWy3V338pz/hL/LvvBba7+/mQRZ7beDysNHmtp/FzB19VgNz5DG1ESz0tV3Ru&#10;OhaHL7WWqjcOMDjJKfKRAr93WU0qy0Y3QDjx6o8pOE4evW6j0v0H0n8c9mUXXnQ/VWwuo9lY9IUg&#10;27sHbGK2zQTPDHoFZkf4bSwS5fJyBmMtXVNNVTOzNJIzszH1Semfn59C77117r3v3Xugo7i6M6a+&#10;Qezq/r7vHqzYXbWzMlFNFUbb7A2vh90Y0GVNDVNJDlaWpOOrowA0VTTtFUROFZHRgCN1I698/PrR&#10;K/nef8J26H4t7Q3V8u/hBT57LdG7fWfN9s9IZCqrNw57qXDfqqd47KzNXJUZjcXXeLB1ZCmrZKjI&#10;4iG9SaiopBM1H6gPDj09HKahW/b/AJ+tRjgf1/3n6/j+nunSjrr+n+t/rD37r3Q9fGr5M91/EPuL&#10;aXfHQG+crsLsfZ1Ys9Bk8fJeiyuOkkibI7b3Nimb7PcW1s5FCIq6gqVennT6gOquuwadVZA4oevq&#10;sfysv5ivX/8AMw+K+2u89tU1Jtvf2InTZ/dfXENWaiXYnY+PpIJ66KkMrGqqNrbippVyGHqXuZKO&#10;fxSH7iCoRLfMcOkhBUlTx6si96611737r3XvfuvdB32t2r170b1vvXt7tjdeJ2P1x17gMhuneG68&#10;5OYMdhsNjofJPPKUSWaoqJXKwwU8Ky1FVUSJFCjyOiHfHr3Xzb/5vH8/nvr5953dHT3R2U3D0l8P&#10;46ioxMO1sbVPjN8dyUEU7KuZ7Uy9C4qIMNko1DxbappPsIkNqtq2ZUePRNMDpQkQA1Px613/AOn+&#10;H5/2AP8AX8e69PdZ4IJqqaGmpoZZ6ioljgp6enjaWeeeZljihhijDSyyyysoVVBLE2HvfXq0Br19&#10;Mr+RJ/Jj2L8CenNr9790bRoM38zeztvU2YzuRzdHBVz9F7ezlIk9N1ptJZhKmK3HHQzBdw5GG1RP&#10;VtJSRyGkhBmtwwOkbuXNfw+X+r/VTrYj966r1737r3UPIUFBlqCuxWVoaTJYzJUtRj8hjshSxVtB&#10;X0NXA8FXR11HUxyU9VSVUEjJJG6sjoxUggke/de6+ed/wo2/kz7T+IGZx/zN+Lm1odvfHvsXcqYD&#10;tHrjDxMuG6g7DzBlqMPl9s0sYZMZ13vh4pokpBop8RlFSCAiCspaen8RXI49PxOa6Cfs61SP9v8A&#10;7z/vvp7r0/163+3/ANYf7wPfut9bS/8AJc/4UKdq/Frdezvjj8zN4Zzs74t5etodv4LsLc1ZV5vf&#10;nQZqGjpaCtXM1JqMrujrGiZkSrxtQ8tRi6T92gbxwminuDXB49J5IvxIPy/zdfRPxuSx+Zx9Bl8R&#10;X0WVxOVoqXJYzJY2pgrcfkcdXwpU0NfQ1lO8lPVUdVTSLJFLG7JIjBlJBHvXTHU737r3Xvfuvde9&#10;+691737r3XvfuvdIbsjsrYHT2xN1dodp7xwGwevdlYiqz2694bpyVPicDgsTRpqmq66tqmSNAWIS&#10;NBqknldY41d3RT7j17rQc/msf8Kbu3O8a/cfSv8AL/yOd6W6XDVeJy3eLQTYnubsWEFoZKjaTORU&#10;dUbXqVBaGSMDcM6aJGmoCZaX3utOHTyReb/s61NsjkMjmchXZbLV9ZlMtlKyoyOSyeSqZ63IZKvr&#10;Jnqauur6yqklqKurqp5GkllkZpJHYsxJJPuvHpQMCgHXHH4+uy1fQ4rFUNXk8pkquDH47HY+Casr&#10;8jX1kyU1HQ0NHTJJUVVXVTyLHFFGrPI7BVBJA9++Q69XGetz7+Vh/wAJcKreeG273j/MiqM7tnF5&#10;KKky+3vi7tfJTYTc1Vj5kE0DdybtoGTI7ZaojIJweIkiyUIZfuK6lmWSkFqAccnpO8pJ7MD163Ne&#10;iPjJ8efjFtWn2X8e+luuOndtwQJA9BsPaWHwE2RCEEVObydHTLls/XyMNUlTXT1FTK3qd2bn34kn&#10;pn5+fQ6e9de6Ru9+vNgdm4Gfa3ZGxtodg7Yqw6Ve3N87Zw268FUiRDG61GIz9FX4+dGRipDRsCDb&#10;6e9gkcD16g61yP5gf/CYv4afJLCZzd3xToqL4ld1CGerxlDt2GsrOjdzV4DSR4/cGwfJOdmwVLKs&#10;SVe3TSw0isZGoKsgIfYPEdXWRl86j/V59fP5+Ufxa7x+GvdG6+gvkLsbIbE7F2lOjTUdTpqcTnsN&#10;UvKMVuvamZh1UG49rZ2OFmpaynZo2KPE4SeKWKOpFD0qVg4qOrP/AOVf/PP+T38uHOYbY+YyOW7w&#10;+K8tbDFnOldy5aaWt2hQzSAVmX6dz9cah9m5SnUtL/DTqwtc+sSwwzyCri2GxQ8Om3iDZXDf6v8A&#10;VXozH/CkH59/GL59b2+GW/PjLv1N7YfC9M70rN1UNRjq7E5/ZOZ3VuvGNBtLdmJrYkGO3Jj1wErT&#10;RRyVELRtHJFJJBLHLJtsACv+rHVYQwL1BHD/AC9a0Z/2NhxwP98PdOn/APD163/Ef7D37r3X1f8A&#10;+Q5CIP5RnwiS+u/W2el+n08/Ze96i1v9o8tr/m1/dz5fYP8AB0iPxN9p/wAPVuvvXWuve/de6979&#10;17ohn8w7+Yh0H/La6Hru6u78lNW11fLU4brTrTCz043l2lvCKl+4jwOAhmvFR0FIjrLkslMppcdT&#10;sHfXK8EE2wPPy62AWIAGevmY/wAxP+bB8tf5lG96jLdzbwqNu9V47I1FTsToTZlbX4/rPaNN5i1D&#10;PWY/yo2891xQWEuZyglqS7OKdaWBlpl0TXA4dKUjVM8W9f8AVw6rM5/41/vf1/I916c6M38Pfij2&#10;p82vkZ1j8auncetVvHsnOLQfxKpinfD7T2/RwvkNzbz3FLTo70uB2vg6aaqqGA8kvjWGMNNLGrbA&#10;r9nVWbStevqxfy/f5dPxv/lydL4rqnoza1G2dqKGjPY/bOVx9I/YHae4o4w1VmdzZdUeeHHCqL/Y&#10;YqCT7DHQsEiQu0kklq+Xl0kJLGrHPR9/eutde9+690S75wfAb40/zBOosp1H8idh0Geialqn2dvz&#10;H01LR9idaZuWFlp9wbH3R4JK3F1MM4V5qVjLQZBF8VVBNESvvY9PLrwJBqDnr5VPz7+E/aH8vr5Q&#10;9ifGftPxV2Q2rVR5PaO7qSnkpsV2F15mjNPtHfGJhleY08WWoomjqafySmiyNPUUrO7wMx0RT7Ol&#10;iMHFeiZf7x/sfr/vP5916v0N3x/+SHevxX7HxHbXx57S3d1R2BhHU0uf2nk3pPvKbUGlxecxcwnx&#10;G5MFV2tPj8hT1NHOvEkTD3sEjh1VlVviHX0dv5I/88Dav8yrbtR033BR4Lr/AOXuxsCMrl8Lii1J&#10;tTt7bdB44MhvfYVLUzTT47K495Yzl8K0kpphIKmmeSmMqUlsHI6SOhQ08vLrYQ966r1737r3Xvfu&#10;vde9+691/9TU57H3E+7+wt97sncSzbp3nujcUsoYOJJM3nK3JyMG1sG1tU3vc3v9femNWJ+fSxBR&#10;FHoB0if9bj/iv0PvXVuvf63+++v+3tb37r3Xvx/vvz/X37rfWx9/wlioVqv5qeHna2rG9AdxVsQI&#10;5Eki7dxp0kg8+LIN9Lfn/WN14N9n+UdMT8F/03+Q9fS2966T9e9+691737r3Xvfuvde9+691737r&#10;3Xvfuvde9+691737r3Xvfuvde9+691737r3Xvfuvde9+691737r3Xvfuvde9+691737r3TbmMpRY&#10;LE5TN5KUw47D46tydfMAztFRY+llq6qVVW7OyQRMbDk297Aqade6+Nx8x/k/vv5l/JruT5Jdi5Cs&#10;qs72lvXLZyioaqd549s7VWf7XZ2zcerPKsGK2jtinpcfTxqT6KfUSzlmapNT8uliLpUDz6LJ+Of6&#10;ce/dW69/vPA/w/5H7117r6cP/Caj4b0Xxi/lybN7Py+Ljp+y/lpWr3VuSteIisj2JMk+M6gwiztH&#10;EZMaNog5qIWOifPT+pl0n3fgAOkbtqdj+XWwn711Xr3v3Xuve/de697917rSI/4V+fGbFQ0vxT+Y&#10;GIoIaXLVNfuL48b7r46ZQ+TgNFXdidaLPUoqM02PFHuhf3NbOkyAFRGQfH4enoT3FfIj/V/q+XWk&#10;D/vv9t7r0p67vxb/AI0CP8ffutdHc/lw/Ivc3xS+c3xg7x2tkJqF9q9vbPodyQwTTRJmNhbpy1Pt&#10;ff8AgKoQyx+WHMbQzFZAAxZEkdHIJQD3ZfiA9eqSCsbV8s/s6+wx790k697917r3v3Xuve/de697&#10;917rFLFHPHJDNGksMiNHJHIoeOWNwVeORGBVkZSQQQQQffuvdfHg/mLdI4n44fO75b9I7epYaLbP&#10;XnfvZOI2jRQRiGKh2ZUbkrcrs6iWEXVBRbZyNJFx6SU4FuPfmFD0rjOpFP8Aqxjol/4vf6/UH/fc&#10;3916c69/vv8Aev8AW9+691y1HSRqNmIYrfglQwVj9eVDH6/19+611uxf8JjP5ROG3FSY3+ZF8idr&#10;x5KkpsrWUnxV2XnqES0LV2Fq5qDM94ZCjql8dVJj8rTy0G2w6lYqiCprwpdaCZbjAr5npPK9ToHA&#10;f6v5f4fs63kPeumeve/de697917r3v3Xuve/de6g5HH0GZx9fiMtQ0eTxWUoqnHZPHV9PFW0GRx9&#10;dA1NW0NZSVCPT1dHV00rxyRurI6MQQQSPfuvdfJi/nJ/B+n+APz97i6S27SSUnV2dno+1ulxJrdY&#10;usN/y1tZjMNHK6I88ezM9R5LAiRtTy/wrWWJY+/Nxr69Kom1LniMdVbf776WNrf8T7r0517/AH30&#10;t/Tn8e/de62I/wDhM58xsp8bf5i+1eocnlZqfrL5bYyXqTceOeU/YRb/AKGCtznUe4PBqTyZNdxR&#10;TYOE3Noc/MSDZbWXzHTMy1UN6f5evpo+/dJ+ve/de697917rSO/4V2fLjeOIf46/CTbmUqMXtPdO&#10;363v/tKmpp3iO6Eptx5HaHWWJrRG8YlxOJym3s1XSU8gdJaxaWXh6VCfHC/b07CKsWI4f6v9X29a&#10;Pl/r/rf7b+v+8e69Kevcf42/33/E+/de6vl/4Tn/AA0ovlz/ADIdgZjdmJjyvWfxpxU/f+8Kerp4&#10;5sdkc7trIY/HdaYGpEoaGVqjfuTo8g0Dq61FHiqlCLEkWXzP+qvTUxoukef+D/Vj8+vqH+/dJuve&#10;/de697917r3v3XuivfNP44YD5dfFL5A/G/cdNBUUnbfWG59r4yao8ZXE7segau2TuGJpUeOOr2zv&#10;GiochAWUqstOCQRce9jjnh16tMjiOvjdV9DW4yvrcZkaWaiyGOqqmhr6KpRo6mlraSV4KqmniYa4&#10;poZ4mV1IBVrg+6EUPz6XcQCOoPBH9P8AkX0t7917ru/+v/T6m1v68/n37r3X06f+EzvyT3F8hf5X&#10;2ycHu3J1GXz3xx7E3d8fo6+sMj1c+1dv4vbW8ti0zySHS9NgNo77pMRTEAaabGoliVLNfyHSSQaX&#10;YeX+r/LXrYK966p1737r3Xvfuvde9+690mN6by2r13tLc2/d87gxO09l7MwWV3Puzc+drI8fh8Bt&#10;7CUMuRy2XyVbMVipqLH0NO8skjGyqh9+49e6+Yr/ADrv5zm/v5lPadd151zks1s34cde52oHX2yy&#10;0+PruzMpjpJqeLtTsSkXQ81dXqS2Jxk148RSOAV+6knlPifIdKY49NGYd3+D/Z/1fbQ6P9t+Lf4/&#10;W/8AsPdeneuvz/r/AO+t9PfuvDr6AH/Cc3+SriOmNm7Q+fXyk2hHWd270xkOe+P2wNx0Nx1Fs3Jw&#10;a8d2JlcbWRHw9lbtoJVmx4dRJhcZKrDTW1Ei0t/h+3/V/q/l0lkfWSB8P+H/AFf7Pp1t6e9dN9e9&#10;+691737r3Xvfuvde9+691TB/O0/lc7W/mS/FnNw7cwuOg+TvUGLy26ug92+GKCuyVbDB97mOqstX&#10;2Vpdtb/hpRDEJG8dFlRTVQIRJkl38utqxU6h18rbIUNdi66txeToqnHZPHVVVQZHH19PLSV1BXUU&#10;z09XRVlHUJFPSVdLURskkbqro6lSAQR7r0tHCtcdQ/rb/ff0/wAOfeuvde/41z/vvp/xT37r3Xvp&#10;/vP+9f1t7917j19Yf+RH/wBuj/hD/wCIvy//AL8Lefu54j7B/g6RH4m+0/4erbfeutde9+691737&#10;r3Xyi/54/wA1t2/NX+Yb3jma/K1kvWvS279y9GdNbfMzHF4naPXmcrsFk87S0mtohW793LQVWXqJ&#10;yPM0VRBAx0U0SJ5j5enSmJQFB8z/AKh/q+3qn/6f0/p/vrc+69O9eH+9c/6/+3t7917rfi/4SU/C&#10;yg2j0n2786d1YiJ919u56s6e6qrqqFHnx3Wex6ymqN8ZPFzmIPHFu/sCNKKcaiQdtKBYM2q/AD59&#10;Jpmq+nyH+H/V/l63Eveumuve/de697917r3v3XutQr/hXB8WcXvD409FfLvEY+Ebs6a7C/0Vbtro&#10;gVqazrjs6lra/EyVsulvPDtzfOAgiplJGhs5UMCdR974qfl/q/zdORGj09f9X+frQA/17f7z/h/j&#10;7p0q69/r/i1/94/4p7917oePi/8AILfHxT+QnT/yK63rpaLeHUO+8FvHGrHMYEylNQVOjNbdrX8c&#10;oOJ3Rgp6nG1iFWElJVSKQQfewaGvl1p11KR19lnaG5sXvbae2N54ORpcNu7b2E3NiJXTQ8mKz2Op&#10;srj3dL+lmpKtSR+CfdiKEjpCDUA9KP3rrfXvfuvde9+691//1dQ7IUj0FdW0L3LUdVUUrMyGMlqe&#10;VoWYqeVJKfQ/S/vXy6XA1APUU/77+n++PvXXuuvr/vv9jxz791vrw/x/43/vj791rrY0/wCEtFd9&#10;n/Na25Bq0jK9E9yUAFx6/HQ4TJ6Rq+tv4d+P6e7rwb7P8o6Zn+FPt/yHr6YHvXSfr3v3Xuve/de6&#10;97917r3v3Xuve/de697917r3v3Xuve/de697917r3v3Xuve/de697917r3v3Xuve/de697917r3v&#10;3Xuve/de6iVtFS5Cjq6CuhSpoa2lqKOsppgWiqKWpheCoglF/VHLDIysPyD7917r5Hn80P8Alzdu&#10;fy3vk1vTqzeW3My/VeXz2Yy3RPZzUdTJtzsDr2eskqMMKbMEPSDdu3qGoipM1QPJ9zSVcZk0tTzU&#10;083iPPy6VRuHAqe7qtkf77/b8f7z7r051bv/AChP5UvbP8zD5A4DGJgM1gvjPsfP43Id8dstT1NH&#10;iaXBUs0VdVbB2tlXVYMj2HuykX7anhgMrY6GY1s6CKNVlsB5nh03I4UUB7v8Hz/1cevqxbd27hNp&#10;bfwO1ds4ykwu3dsYbGbe2/h8fEKegxOEwtFBjsVi6KBbrFR0FDTxwxJ/ZjUAfT37jk9Jenv37r3X&#10;vfuvde9+691737r3WvF/wqF2jT7l/lMdiZmaON5Ov+4OlN3UjSKrNDUVu7BsNpIC3KSGl3tIhK86&#10;GYfQn3vyb7P8o6vH/aJ9v+Q9fMo5H+v/AL6x55906V9e/r9Tz/xP+t791vpadbf8zF2D/wCHptb/&#10;AN3lD/t/dl+Ifb1R/gf7D19sD37pH1737r3Xvfuvde9+691737r3XvfuvdfJ1/nrosf8235vqigK&#10;e1Ma1rk3eXYWz5ZG5/Jdrn/X9+bj+Q/wdKof7Mfaf8J6qVv/ALz/AIC4H/IvdenOuvfut9GX+HXx&#10;x3D8u/lJ0N8attSS02R7k7J23s6pyUCrJLg9vVVWKndu5CjxyI8W2Np0tbkHBVrrSkAH6e7AVPVH&#10;bSpbz6+xN1r11s7qHrzY3VXXuFpNubF642jt/Y2zsDRRhKTE7b2viqXD4fHwqoUEU9BRxqzH1OQW&#10;JJJPv3HpH0uPfuvde9+691737r3Xvfuvde9+691737r3WlP/AMLCejaSfaXw4+SlHTCKvxm4t/8A&#10;Ru5a0Rg/d0mcxtFv3ZFLJKF1J/DZtvbhdFuQ33TGw0m+z8P5/wCH/iunYTRyKcR/g/4vrRj/AOI/&#10;3nk/4/Qe6dKuvD6f0/x/p/S/v3WuhP6U7Frune5OpO3MY06ZLq3s7YXYuOelbRVJXbI3Vity0j0z&#10;gjROk+MUobizWPvYoCCeHWmBZWA8wevtPU1RT1tPBWUsiT01VDFUU86cpLBNGJYZUYgXR43BH+B9&#10;76RdZ/fuvde9+691p+/8Kpv5dHaHe20uqvm301trJb2rejdpZfrzufbGCoJsluGl6zlzFTunbm+c&#10;dQ0qvVVmH2dmcplVyyxpI9PT18dVpWngqpE3SooOPTkThWIPA9aBv+82uP8AfW906VdKTaO0d1b/&#10;ANzYHZOx9uZvd+7905Siwm29r7ZxdZms/ncvkJVgocbiMVj4aiuyFdUzMFSKJCzN+Pe6V68SACSa&#10;Dr6f38hT+V5kP5bvxWr6jtGio4/kr39XYfefb0cDUlX/AHLxeKo6mHZPVcOTpNcVa+0oMpWVFfJH&#10;JJA+WyFSkMksEUMrW4ADpG7a2r5dXpe9dV697917r3v3Xuve/de697917r46/wDMV2RF1v8AP35s&#10;bFpo4YqHbHyr7+xmLhhBWJMRH2juh8QqR6E8Y/hkkPpAsp4BIGr348T/AKuPSuOmhaen+DomgF/9&#10;9/xr/D3Xq/Xv9uP+R25P+A/HvfXuvoW/8JCv+yE/kb/4tpl//fO9Te9+Q+3pNN/afkP8vW2N7901&#10;1737r3Xvfuvde9+691ox/wDCpj+aNXZDPQfy2ultxyQYbCrhd2/KTMYet0/xbMVENPmdldPTTwv6&#10;qDD0slPnMzELrLVS0MJKtTVMbbOBTzPTsSajqPAcP9Xy60p/99/vPunSnr3+t/rX+g/r/X37r3V9&#10;3/Ce3+W7S/Pb5mUe6+ycEuV+O/xo/gvY/ZlLWU7yYveW55qyc9b9aVV1MFRR7gy+Lmr8lAwZJ8Tj&#10;KmB9P3CH3Zf4umZmoNI4n/B/q/y9fUCRBGFRFVVVVVVVQqKiiyqqiwVVAsAPp790n6ye/de69791&#10;7r3v3Xuve/de697917r3v3XuvmG/8KS/hzR/Fj+ZDvHeO1cQmL65+UmCp++MFHSwwxY+k3plshV4&#10;ftbExCFYQKmbeePkzUihQEjzkYBNjbzeR6UwtVSvmP8AB1r+/wC9H/W/HuvT3+Hr34/At/vP+9n3&#10;7rXXv95/3v37r3X1h/5Ef/bo/wCEP/iL8v8A+/C3n7ufL7B/g6RH4m+0/wCHq233rrXXvfuvde9+&#10;6918oH+dh8GOyPhF88u66HcOCya9W9y793l290pvY0s74Tcm097Z6s3HVYKHJ+JKaTcOwshl2xeS&#10;piUnQxRVBjEFVA8nm418j0piYFQvmMdVE2/w/wAPr9fdenujU/DP4c91/Onv3ZXx76J25U5rdG6a&#10;+Fszmnpqp9t7B2pHUQpm99byyEMTR4vbeBppdcjMfJUSmOngWSomijbYFfs6o7hRU9fXM+LHx22L&#10;8Sfjt098buto5Bs7p/Y+I2fjKqoijhrc3V0sTVOc3Nko4yY1zG6s/U1WSrNPoNVVSEACwFjnpH8z&#10;x6H/AN6691737r3Xvfuvde9+691UL/Pn2HR9h/ykfmniK2ljqThevMFvyidrrJSVvXnYG0N6xVML&#10;g6kkSPBOrEEBo3ZT6WIOxmv2HramjKfmP83Xyhf94/4p7p0t69fm/wDrX9+6913/AEP9f9h/T/X9&#10;+6919nH4l8/FX4zkkkn4/dMkkkkknrnbZNyfr7cb4m+3pAvwj7OjBe69b697917r3v3Xuv/W1Yfk&#10;Ft99pd993bUeI077Z7d7L289ORoMLYXeebxzQleNJQ02m34t782Gb7elceUQ+dB/g6CHn/ff4e69&#10;Ode/42B/sOebH37rXXf+8/0/40P9h7917q9n/hNnuqPbf84P4yUkz+KHd2E7x2q8hNk8k3RvYWcp&#10;Ef8A5b5DBRRqP9W68fU+7DzHTUw7PsP+x19Rr37pN1737r3Xvfuvde9+691737r3Xvfuvde9+691&#10;737r3Xvfuvde9+691737r3Xvfuvde9+691737r3Xvfuvde9+691737r3Xvfuvde9+690GXbfTHUn&#10;fey8h1x3Z1psbtfYmW9ddtPsDbOI3Zgppo0kjhq1x+ZpKqKnr6YSkw1EQSeBjeN1Nj79WnXuqy6L&#10;+QZ/KFoNzf3tp/hPsN8qJ/P9pXbx7byW2fJqD6f7l5HsKq2cYf8Am39j4vxp/HvdfkOt6mpTUafb&#10;1ahsHr3YXVW08NsHrHZO1Ou9jbcpFotv7O2Rt7E7V2xhaRSSKbF4LCUtDjKGG/JWOJAWJJuSfeut&#10;dLH37r3Xvfuvde9+691737r3XvfuvdUN/wDClfIUlH/J5+SlNUlBNldy9CY+hDOQTVxd89c5V1jA&#10;IDP9jjpjYg8Am3Fxvybq8f8AaJ/q8j18vD/Y/wBP98B9Px7p0r66/wBiP8Px/seffuvdLXrY27F2&#10;D9P+P12t/tv45Qj3ZfiX7eqv8DfYevtf+/dI+ve/de697917r3v3Xuve/de697917r5OP89KYT/z&#10;a/nC9tGntiiisG1X+32RtKEt9FALeO/+H05+vvzcfyH+DpVD/Zj7T/hPVTNvr9b/AE/3n+vuvTnX&#10;v94/33+sD7317raB/wCEn/S1Lv8A/mLbz7WyVJDLR9D/AB/3jm8RUOmuWk3j2BmMBsDHNFrUrF5t&#10;o5fPIWDBremxDMRscCf9X+rHTExwq18/8H/F9fRz9+6Y697917r3v3Xuve/de697917r3v3Xuve/&#10;de61wv8AhU7s6n3L/KpzGamp0mk687+6d3fSSsmpqWaum3FsF5ozb9tmpd7yRX/1MhH597HBvs/y&#10;jq8ZIkT5/wCY9fNI/wB4/rcD/D/W906Wdet/vv6f8b9+6917/fcc/wDIr+/da6+1V01UyVvUHVNZ&#10;KSZavrbY1TISS13qNsYqVyT+TqY8+3G+Jvt6QL8K/Z0JXuvW+ve/de64soYEEAgqVIYalKt+oFfo&#10;QQPfuvdVR99/yPv5WHyP3PW717J+IWxafdmUrZcjlM31vmt79PzZavqCWqqzK4/qvc+z8Nla2tkO&#10;uaepppJpJCZGcuWY7Jrx62GZfhY9Dp8Vv5Z/wS+E9Wct8Z/jT191xuZqRqFt7smY3l2F9nMjR1VH&#10;H2Bv3K7m3lT0VWG/egirkglsNSHStvV8h14ksak56PV711rr3v3Xuve/de697917r3v3Xuve/de6&#10;+RB/NwyFFkv5n/z2qKCSOWCP5U9zUDvGRp+8xm88pjMinoJGqHIUkqt+bg359+bj+Q/wdKoh+mP9&#10;Xn1XVb+t/wDiP8Bf3Xp3r3H+9X4P+2/3n37rXX0L/wDhIXb/AGRT5G/+LaZf/wB891N7sPhH2/5u&#10;ks3x/kP8vW2L79031737r3XvfuvdFN+c3yo2v8KPiX3t8nd1/az0nVOxcllsLiqudaZNx72yMkOC&#10;2DtRZC8bK25t55ShoiynUiTlwCFPvY454deAJIA4nr4+nZfYm8O3ew979p9h5yr3Lvrsbdee3rvD&#10;PVzs9Xl9x7mydTmMxXylrhDU11W7BB6IxZVAUD3U5z0tUBVAHAdIi3++/wAPeut9e/3kHj/in+9+&#10;/de6+qx/IW+FlP8ACz+XJ03h8vikx/aXd9BD352tLNTpDkVzfYOPoava+3q0kvPC+0Nhx4uglgLF&#10;I69KpwFMrD3c4x6dImbWxby/ydXOe9da697917r3v3Xuve/de697917r3v3Xuve/de61Mf8AhXJ0&#10;LBvL4bdCfIOjoYZs10j3dNtDI1Xj01FPsvuDbdTHkX8wQlok3dsXCRhG4BnJFuQ2/I9ORGjjPEf6&#10;v8vXz2f99+f94N+R7r0q69/th/vX9Pp9Px7117r3/IvfuvdfWH/kR/8Abo/4Q/8AiL8v/wC/C3n7&#10;ufL7B/g6RH4n/wBMf8PVtvvXWuve/de697917oEe/vjh0R8puva7qn5D9V7N7c6/yMqVEm3d5YiP&#10;Ix0lfCGSDLYWvBiym3s3TRu6xV1BPTVkSu2iVQWvsGnXvn59Uh5D/hLj/Kgrdwtm6bZndeHxzVJn&#10;XaGO7ozsm3Y4jJr+0WpytFk92GnC+m5yhl0/27+r36o/hH8/8/V/Ek/j/wAH+bq4b4rfCz4ufCbY&#10;8vX3xf6Y2h1Nt+semlzc2Ep6mu3Numqo4jDTVm79552pym7d1VlPG7CJ8hW1HiDER6FYj36vVCST&#10;UnPRpPeuvde9+691737r3Xvfuvde9+691Wt/OJmpKb+Vt88Za0L4m+NXZMCljYGrq8PJTUNiQ/q+&#10;+ljsLcmwuPqNjifsP+DrY+JftH+Hr5Gn++P++/rz7p0t69/xXn/kXv3W+vf77/in+t7917r7OXxK&#10;/wCyVfjN/wCK+9M/++4237cb4m+3ovHAfZ0YL3XrfXvfuvde9+691//XoU/m2ddP1Z/M0+dO0DE0&#10;EH+zMdrbqoYCoUQ4nsLc1Z2Hh4UX0/sw4vdMIQ/lAD783Hj0riNUX9n7MdV3n/kf5sfpz7r1frof&#10;0/2Pv3W+ux/W/wDr/wBbe/da+XVln8nHflN1r/NJ+Cm5auoFLBU/InYuzZZzcIo7JrZOuQZHBskL&#10;PurTIxOlUJJ4v7svHpuUVjNPl/h6+uP790l697917r3v3Xuve/de697917r3v3Xuve/de697917r&#10;3v3Xuve/de697917r3v3Xuve/de697917r3v3Xuve/de697917r3v3Xuve/de697917r3v3Xuve/&#10;de697917r3v3Xuve/de697917r3v3XutSb/hXF8iMbs74idFfGqjroF3R3V3Gd95OgWQvUDYHUmC&#10;rVqmmiHFPHXby3liWhkfiQ0UyoG0MV3wU/PpyEVcH0H+x/n6+fJ9P99/xP1906Vde/H5/wB9/re/&#10;de6WvW3HYuwR/Teu1j/W3+5yg/rx+fdl+Jft6q/wOfkevtf+/dI+ve/de697917r3v3Xuve/de69&#10;7917r5NX88z/ALe0fOPj/mr0f0t/zyG1/wDX9+b4vyH+DpTD/Zr9p/wnqqD/AGPH++/1vdenfn17&#10;+v8Arg/7D37r3W6v/wAI48VTTbv+f+bZR95jdufGvFQPpBYU2ZyfeFXWKGIBCvLgoCR+dI/p7sOB&#10;6Yn4oft/ydbzvv3THXvfuvde9+691737r3Xvfuvde9+691737r3VD3/ClOj+6/k8fJicgn+Hbj6D&#10;rL6QdJfv3rfHBl1EWv8AfEcXPNvobj3kerx/Gv8Aq8j18uv/AGH+N/delnXf0/31/wAH/iPfutdd&#10;/i35/wB6tz/xPvfXuvtRdHf8yV6f/wDEXdf/APvJ4n3dvib7ekC/CPs6FH3XrfXvfuvde9+69173&#10;7r3Xvfuvde9+691737r3Xvfuvde9+691737r3SO7A31trrDYm9eyt55GHD7P682luLe+68tOwWDG&#10;bd2tiKzO5uvldmRRHR4yglka9uF9+Aqade6+MR3R2RX9y9w9sdv5eJ4Mr2r2ZvrsjKRO/meHIb53&#10;Tld0VsbzBVEjpU5RwWAAYi9h70TUk08+lqgqqj0HQZ8/7Dj/AIj/AIj3rrfXf+v/AI/X8f7C/Hv3&#10;XuvoW/8ACQr/ALIU+R3/AItplv8A3zvUvP8Asfdvwj7f83Sab+0/If4T1tje/dNde9+691737r3W&#10;mT/wrw+UlVgutfjP8OcDkXik7Az+b707FpoJFjaTb+zFk2n17Q1Sj9yegyu4cxl6oobIKjDRNdmU&#10;ad8B9vTsIBck+Q/w9aIP+++t7f8AIvdOlXXvr+OP95HH+8+/da6Oz/Lh+OKfLb51/Fj491lL95gu&#10;xe4dr0+8KYRGfy7A27PJu7sQeIEamXYu38iwLEKLXY2v7soz8uqSGiMRx/z9fYViijp44oIIkihi&#10;RIYYYUEcMMMYCJHGiBY44441AVQAABYe/dJOs3v3Xuve/de697917r3v3Xuve/de697917r3v3Xu&#10;qgf59XWtP2l/KT+Z+GmpzNPtvr/CdlUEkakzUlR1fvrau/aipjIuFDYvb9RHJ/WCVxxe/vY8x8ut&#10;qaMh+Y/njr5RP+vz+ePdOlvXv+Rf7D/ef6e/de67v/vgLH/Ef09+6919Yb+RH/26P+EP/iL8v/78&#10;Lefu58vsH+DpEfib7T/h6tt96611737r3Xvfuvde9+691737r3Xvfuvde9+691737r3Xvfuvde9+&#10;691737r3VA//AApZ76x/TP8AKn7e2wa2npty9/7s696Z2xTvKpqKlavc1FvndjQ01w8sQ2TsnIQu&#10;9tMT1CXN2UNscCerxirqPz/Z/s06+YHx/jc/k8e6dK+u+P6/T/iLcf7x7917r3JH4At/xW3v3Xuv&#10;s4/Er/slX4zf+K+9M/8AvuNt+3G+Jvt6QLwH2dGC91631737r3Xvfuvdf//QJt/wqO6aPWX81Dc2&#10;+IqJ4KDv3pvqns5KkI32lRk8Ji6zqLKIjE+L7pB1lDNNGtiPuFkYfuAt4+XSmE9pHof9X869a5f/&#10;ACP/AH3HvXT3Xf8AxS3++4+nHvXWuvf69+f99/t/fuvdCD1Lv2t6r7V6z7QxqPJkOt+wdm79oY4m&#10;VJGrdobjxu4aVY2LAK7T45QCeAfewaEHrTDUrLXJHX2nsFmsduTCYfcOHqUq8TnsVj81iquM3Spx&#10;2VpIq6hqU55SemnVh/gfdiKEjpEMgHp196691737r3Xvfuvde9+691737r3Xvfuvde9+691737r3&#10;Xvfuvde9+691737r3Xvfuvde9+691737r3Xvfuvde9+691737r3Xvfuvde9+691737r3Xvfuvde9&#10;+691737r3Xvfuvde9+690Gvb/b/W3QvWe8u4u3t44bYXW3X+CrNxbs3XnqlabHYzG0ai9uGnq66s&#10;mZIKSmgSWoq6mRIYY5JZERvDr3Xyfv5r38wXc38yX5i7476rIchh+vMbDHsHpLaFfLefbHVm3qyt&#10;lwxr4Ellp4dw7nra6oy2TEbOqVla0KO8UMR96JrgcOlUaaVzxPVa3/FBb/X/AN8PeunOvf77/kf+&#10;wHv3W+lr1sB/pF2B/wCHrtU/7D+O0H+v7svxD7eqOex/sPX2v/fukfXvfuvde9+691737r3Xvfuv&#10;de9+6918mr+eX/29o+cX4/4y8n1+h/36G1+Pe24/kP8AB0ph/sx9p/wnqqD/AH3+t+fx/h7p0717&#10;/fH/AIp9Pz7917rdz/4RtwK1R/MUqCx1QwfEqBU4sRUSfJiUn+t1+1Fv9c+9jz6Ym/D+f+TreB97&#10;6Y697917r3v3Xuve/de697917r3v3Xuve/de6om/4UoEj+Tp8oLEi+c6BBt+R/swnWHB/qD795Hq&#10;8f8AaL/q8j18uQfj8f748/7A+69K+uz/AID/AHj37r359dcfT+v/ABrg+/de6+1H0grp0v1Crqyu&#10;vWGwUZG9JQrtPEghlIBDAixB5B9uN8Tfb0gX4V+zoUfdet9e9+691737r3Xvfuvde9+691737r3X&#10;vfuvde9+691737r3Xvfuvdadv/Cnb+bBtfY/V+Y/lz9G7opsr2f2KmPl+SWVwlWk8XX3XiSwZWj6&#10;1qa2lkIg3fvyojp5cjShtdLg1aKdbZCMrvgPmenIk1HUfhH+HrQev/xr/fD6fT3TpV10f6D+o/3j&#10;6fk/W/vfXuvf1/r/AMR/xPvXXvTr6HH/AAkOjUfAf5CS6T5JPl9uKNmuSCkfTHTLRi19IsZWP+N/&#10;9b3byHSWb4/y/wA/W1579031737r3XvfuvdfLn/4Uid2T9yfzZu+MelQZ8L0rgeu+k9vszlxHDtz&#10;alJubckAUjTD4N/7xzCaQTe2o2LEDzeQ+X+z0phHYfmf9jqiT+nH+wNvdeneur8f1H+2/wB99Pe+&#10;vU62fP8AhJ91Au+f5ju8OzKymjkoukPjvvfO4+pYapKfdW987tbYOPii40xNPtjN5u7Eg6U02sxI&#10;2ODHy/1f5umZyKKPOtf9X7evo8e/dJ+ve/de697917r3v3Xuve/de697917r3v3Xuve/de6KX89t&#10;pQb++DfzK2VURGaPdXxY7/wATi/myfVO7KWnkjNrrNDUSo6sP0soI5HvYFSB16tM+nXxv/6/77j/&#10;AGN/dOl3Xf0+n+P9P949+6911/sB/sD/AMb/AKe/db6+sP8AyIv+3R/wh/8AEX5f/wB+FvP3duI+&#10;wf4OkJ+JvtP+Hq233rrXXvfuvde9+691737r3Xvfuvde9+691737r3Xvfuvde9+691737r3Uapqa&#10;ahpqitraiCko6SCWqqquqmSCmpqeBDLPUVM0pSKCCCKMuzuQqKCSQB7917r5kn/Chv8Amf4X5/8A&#10;ynxvXvT2fOY+NXxqXO7W2RmaKaT+Gdjb9yk9LFvzsmlVXWCrwkrYunxuFmKt5KGkeqiYJXso8TTH&#10;SiJaDURk/wCD/Z617+L8X/2P++/p7r099vXf+8n6j/ffn37r3XX+w/17/wDFPxYe/db6+zl8Sv8A&#10;slX4zf8AivvTP/vuNt+3G+Jvt6LxwHRgvdet9e9+691737r3X//ROz/wr3+Ok24Olfix8psVj3kl&#10;6137unp7eNXToJLYTsrE025tq1WQOgslFis5sSsp43JCCbKhSCXUDfFfs/1f5unYTR6eo/wf6j1o&#10;Vf7zew+v/I/z7p0p69/tvz/j/seb/wBPfuvde/H+v/vuP9v7917rv/Xv+P8AfA/4e/de+zr63f8A&#10;Jq71T5F/yw/hn2K+SGTytF01gutdy1LH/KpNz9PS1fVWbqK9bKUrK+s2eaokqA6zhwNLqfdzxr0i&#10;YUZh6H/iv5dWce9da697917r3v3Xuve/de697917r3v3Xuve/de697917r3v3Xuve/de697917r3&#10;v3Xuve/de697917r3v3Xuve/de697917r3v3Xuve/de697917r3v3Xuve/de697917ph3JufbWzs&#10;PWbi3fuHBbV2/jUMuQzu5MvQYLD0EAIvLWZTJz0tFSxgjku6r/j78ATwHXq049UafMn/AIUZfy2/&#10;ilRZfGbS7LHyl7Oo1niodj9By024tviujYxRjOdrykdfY6g8yssz0FVlq2IKT9o91B3QDierBHbg&#10;vWjR/MO/mx/M7+bH2Bh9q7lirsN1vHm0PWPxi6mpszlcMuYbyxUNfk4KWnlz3Ze+zTyMiVdTFog1&#10;SCipaRZZUfVScKOn1RYxqY59T0r9t/yEv5iL/HDuL5T9s9aY7499WdOdSb87drqLt/KPh+yN04rY&#10;21MjuaXEYHrfF02V3HicnkBReFf49Hhkj1M930hH9p9T17xlqFArnqlwf045/wAf8fdenevD/H/C&#10;3+t+f8Px79149L3qyD7ns7rmnLiMVG+9oQ6yuop5twUEYfTx+nVe1xf3ZfiX7eqv8D/Yevtb+/dI&#10;+ve/de697917r3v3Xuve/de697917r5NX88y3/DtHzi/8S8n/vIbX/PFve34/kP8HSmH+zH2n/Ce&#10;qoB+fz/xT6/Q/wBPdOnevf0/A+n+8/63HPv3Xut3r/hGz/3Ub/8ALQv/AJ6D3sdMTfh/Prd6976Y&#10;697917r3v3Xuve/de697917r3v3Xuve/de6ol/4Uo/8AbnT5P/8Aa96C/wDgg+sPfvI9Xj+Nf9Xk&#10;evly/wCAt/xv/X/2PuvSvrv/AGP+9jn/AHoe/de66+o5/wBgP+J9+6319rDqD/mU3V//AIjvZP8A&#10;7zWM93b4m+3ovX4R9nQie9db697917r3v3Xuve/de697917r3v3Xuve/de697917on/yX+fnwy+H&#10;2MrMj8jvkj1Z1hU0kUk42vk9zUuU39XpHD5GXEdc4D+Lb7zDhSDppMfKblb21C+6Hj5deGTQZPWo&#10;H/Mm/wCFVe4t84fP9S/y7Nq5rrzF5KGqxWU+R3YdDSQ75lpJomp5pesNkJNXUe1JZBcw5bKyVFck&#10;bXjoaOdUmT1QOGT08sJOXwPT/V/k6oV+Kn8pP+ZH/MHy39+Ot+k985Dbm8slV5vL99d0VtXs3ZGY&#10;qstM1fX7mfee8SMzv+etrKkyVE2Gp8zVyyyMzKTqPvWknJ/n04ZETA/l/qp0QvvnqDP/AB87y7o6&#10;F3RkcRmNz9Ids9i9Q7ly2AeslwOUz3Wu8Mxs3L5HCyZGkx+Qlw9bkMJJJTtPTwzGFl1xoxKitOrg&#10;1APy6CW/P++/H+tb37rfXjxx/sf99x791vr6Hn/CQ4W+AXyD/wDFwdzf++W6U92HD8+ks3x/l/n6&#10;2uPfumuve/de697917r44fz733VdnfOX5i9g1VQ9S28Pk93rnKdidQTH1vZu5XxVJEef8nosaIoY&#10;hzaONR+Pfm+IjpXHTw1x5dFI/wAb3v8A7yPder9df48/8j/417917rdx/wCEc+zEat+e/YU0a+Sn&#10;pfjvs3GygFm0Vc3ceczaauCELUWPIAvqsb2sL2HA/b/g/wCL6TzGrL6j/V/k63g/fumeve/de697&#10;917r3v3Xuve/de697917r3v3Xuve/de6CvvSiXI9JdxY91DpX9Wdg0ToxsHWq2ll4GUmxsCr+7L8&#10;S/b1pvhP2dfFf/w/qeD/AL78e2+l/Xf++H+ufz+Pfuvde+n4Fxf/AH3H59+6919Yb+RH/wBuj/hD&#10;/wCIvy//AL8Lefu58vsH+DpEfib7T/h6tt96611737r3Xvfuvde9+691737r3Xvfuvde9+691737&#10;r3XvfuvdEB+Xf80H4KfB7G19R8hfkNsbb+5qKGR4Osdu5CPeva+SmTQI6am692w2R3FRColZUWpr&#10;oqOgRjeSdFVmXdD54HWwC2FFetFr+bH/AMKJe8fnxic70D8dsFnfj98Zc48mLztK1fFN2/3HjJiI&#10;hi965HCzTUW2dsV5OmbAYuepWqF0qq2rif7ddV8hx6fSKnc/+x/q/wBXz6rDw/8AKk+e1d8dex/l&#10;duH497u636G6x2hPvTN727ViTr6XL4mOrpaOnG0tq7hNLvHcrV8tUDBUU+PagZASahAU1e0H7Otm&#10;VKgA1rTh1XV+foPx/vrD/W916d67N+f99/xX37r3p11/vH+x/r+Prxce/db6+zl8Sv8AslX4zf8A&#10;ivvTP/vuNt+3G+Jvt6L14D7OjBe69b697917r3v3Xuv/0tvv+aJ8Ul+a3wL+Svx3pqOOs3Ru3ryu&#10;zPXQdLtF2bsaopt7dfJHMP3adMhurb9LR1DLyaWplWzKWVtjjQ8Otg6SGHl18hGop5qWaalqoZqW&#10;opZZaepp6iNoainnhfxSwTwyBZYpopFKsrAFSLH3Tpb9nUbj8Xuf9b+v0tb37r3Xv9h9Pz/rf4e/&#10;db69+fof97/4p+ffuvdb9P8AwkR+S6bn+P3yR+J+XyIkyvU3YeI7c2dSTlRK2z+z8aMHuGjoALM1&#10;Hg917NWpm1D0zZxeSGAW/FR/q/1efSWYUevqP9X+TrcL966a697917r3v3Xuve/de697917r3v3X&#10;uve/de697917r3v3Xuve/de697917r3v3Xuve/de697917r3v3Xuve/de618v52387is/lcZPp/q&#10;zqvq/bfbXeHamNrt6VdBvHK5Kj2ztDr+iyrYKgravHbflps5l8xu7OU1ZTUCpPTwwDHTvIZT4423&#10;gCp6sqF65oB1fbtbJZPNbY25mM3iHwGZy2BxGRy+Bkm+5kweTr8fTVdfh3qPFD52x1VK0LPpXX47&#10;6Re3vxwTTqg4CvSg96631VT83P5z/wDL7+BU+U273F3NS7o7SxyyB+luo6eHsDsqKoSJ3+yzdFQ1&#10;lLtzZdTIFGhM/ksWz6gUDDn3unqadbVWb4RXrWR+RP8Awr77by1TX434qfFXYWy8aG8WP3X3ruTN&#10;b7zVRC1i1Y2zdkVGx8XhatY7hI2y+ViD8sXB0e9EgcP9X+r7enRCfxN+z/P/ALHVSXZn/CjH+bt2&#10;TNK0fyfj68xkmpVwvWXV/Vu24ItZJLRZmp2jl92gqosurItb6jm5PtXoB/q+2vVxCgGan/V8qdFV&#10;zv8AN3/mg7haR6/57fKanaQEMMH3Bu3bKi450R7ayOJSI88aApH+w9+1H5fsHVhEgPD+Z6Kxl97/&#10;ACS+Um9cHtzcO8O7fkT2JuTKR0W2sJmtw767a3lnM3Vqyx02Ex1fWZ/M5LJVCFgFhR5GW/1Hv1Wb&#10;Fa9b0olTQDrZv/l9/wDCVHvjt2HC9h/OvelR8ddj1X21dF1Fs18RuLuvMUUnjkEOdysv8T2b1v54&#10;XuA65qvjIaOekpnHHqDzOemmmrhB+Z/zf6vs63NPiB/Ll+GHwUwUOJ+NPQ+zdj5dqJaHK9hVNJ/e&#10;PtLcUYUrN/HuxM81fumqgnkd3akiqIaCJnIhgjXgbqfy6YJJyTU9MX81f/t2Z8/v/FPvkN/763c3&#10;vw62vxL9o/w9fIH+vA/2H+P5906W8M9e/P8Ah+Pr/r/69vz7917oQ+o+e1+sR9f+MhbKsf6/7+TG&#10;/wCx/Huy/Ev29Vf4H+w9fax9+6R9e9+691737r3Xvfuvde9+691737r3Xyav55n/AG9o+cX/AIl6&#10;P/3kNse/Px/If4OlMP8AZj7T/hPVUH+2vz/vPuvTvXdvz+B+f9h9Bf37r3W7z/wjZ/7qN/T/ALlC&#10;+n/l0HvY6Ym/D+fW71730x1737r3Xvfuvde9+691737r3Xvfuvde9+691RL/AMKUf+3Onyf/AO19&#10;0D/8EJ1h795Hq8f9ov8Aq8j18uUf4D/X/qf9b/W916Vnr3+Fh/vX9f8AHn37r3z699f+N2H19+69&#10;19rDqD/mU3V//iO9k/8AvNYz243xN9vSBeA+zoRPdet9e9+691737r3QTdzd69N/HXYuQ7M707P2&#10;P1JsHEnTXbp39uPG7cxQqHR3hx9HNkaiFsjlarQRT0dMs1TUMAkUbMQPewK9e/w9azPyq/4VnfDz&#10;rCqym3vi91N2L8mc3SGSCDduanHTXWM0vkeJajH1mexGd7AykcGjyNHNt/HrKCoSYaiU1gefTgic&#10;8RQdUZdwf8Ks/wCZZv2qq161xHQXReLfWtANsde1m9dwU6MLLJW5bsjObowldVJfho8TTR2sDH9b&#10;+qP4er+CMVY1/Logu6/57f8ANv3jNLNmPm92hRtKxLDauJ6+2LEpNmvFTbJ2bt+CEW+mhQP6e/ai&#10;PT9g6t4Mfp/M/wCfotnZX8yX+YH3BQfwrsf5p/JvdOICyLJhKvubflJg5xKTrNVhcbmqHF1TfgGW&#10;FyqnSCBx79qauDT+XVhHGMaAR88/4ej4fy+/5Bnzt/mByYvsLIYJ/j/0XnpFycndfcmPycVduijr&#10;HllkyXX+w2ko9078kqn9cdZM2OxFSGJGQLjQfafNj1VpVXC5P8ut2n4Mf8J+/wCXn8J4cRuCXrmP&#10;5F9wY9oauTtLvejxu6fsclGXdanZ/X7U/wDcXaiU0zaqab7SrysOlb10hUH3utOA6YZ2f4jj+XV3&#10;aIkSJHGqxpGFSKNFAREVQqoiKFVAiCwA4A966r18e/8Ama3/AOHI/wCYL/4u/wDK/wD23+njfv1/&#10;PuvSxPhX7OiQf71/yP8A4ge/dW/w9e/4j/eP9h7917r6Hf8AwkO/7ID+Qf8A4uDub+v/AD5bpP3Y&#10;cB0mm+MfZ/lPW1z79011737r3XvfuvdfFP7dqpq/tfs6vqVcVFb2HvWsqFluJRNU7lyc0nlHB163&#10;Or/H35vib7elifAn2DoO/wDjXuvVuvfT/Y/778f4+/db63x/+Ed2j/Qz83rafJ/pO6d12tq0f3V3&#10;r49X9rTq1Wvx9bfn3f8ACPtP+TpJN/afkP8ACety33rpvr3v3Xuve/de697917r3v3Xuve/de697&#10;917r3v3XukF2o0SdY9jPPpMC7D3e8oZPIDGu368uSgB1LpvcWN/e1+Jft603A/Z18Uj+n/GuP6X9&#10;06X+vXv+J/3s/wCsPe+t9e/1/wDjX+vf3rr3X1i/5FMJg/lKfCBCwYnqrIS8A+kT773dOFPNgyiW&#10;x/rb3duI+wf4OkJ+JvtP+Hq2n3rrXXvfuvde9+691737r3RZ/kv8yPi78OdqLvT5Nd49f9P4WoSV&#10;8ZDunMqNw7gaBWaaDam0celfuzdlVEsZLRY2hqZFAuVA597oT9nXgCTQDPWtb8kP+Fc/xc2TUZDD&#10;/GP49dn96VsF4qbde/sxjem9lVMjNb73H0ox++N619HGnq8VXj8VK7em6Cz+/do86/6v9Xl04IXP&#10;GgH7f9X7eqfe0f8AhWV/MY3dVTJ11sD419SYr1faii2Xuveu4UDarfd5bdW9ajCVTItrePFQC/1B&#10;+g1UA/Dj/V9nTngCmWNfy/2eifbl/wCFHf8AOH3FO0kPywp9twNqC0G2ukOgKSBdRB9FVW9X5DKn&#10;SOAGqWsP8bn36vVvBQcan/V8uii9pfzQv5lvyXqodt78+YPyO3gu4ayHHQ7J2rvXO7Vw2frcjKtL&#10;S45dj9cf3cwmWqKqaURQwfZSEs+lFu1j7U3l/Lr3hxgGq4+ef8PVsfwD/wCExfzJ+UqYnsf5RZKT&#10;4mdVZRosl/D904t853xuiiqP32el2DNU0cOzDWAsrT7gqaeuhdg/8PnT6+oPM56o0w4IP83+r9nW&#10;5/8ACf8Ak4/AD4FQYvJdN9I4fP8AZeOiiMndfaq03YPaUtZGsQkr8ZmspSJidlSz+EFo9v0OJgJ/&#10;UhJJO6+mOmWYt8Rr03/zwP8At0585f8AxC9X/wC9Ft/35eJ+w/4OvD4l/wBMP8PXyYP94/33+v8A&#10;4e6dLuvf4f6w/wBe/wDX/Ye/da69wf8AX/H++4HPv3W+vs8/FWNYfjD8cYkUrHH0N1BGgJJ0onXu&#10;3VUAkkkWH1PPtxvib7ei9eA+zoe/det9e9+691737r3X/9Pf49+6918uX/hQ58Gp/hp/MM3/AJ/b&#10;uHWg6f8Ak61f3n1tLS04hxtBmM5kCe0toQ6T4Yp9v74nmq46dAi02LytCoFj783kelMLVXT5j/B5&#10;f5vy6ol/pb/ffn/D8e69O9e/31/9t9P9h7917r3+w5/2P9PfuvdXJfyGPl/B8OP5lnRu6M7k1xvX&#10;fb9XUfH7sqead4KODb/Z1ZjaLb+WrpAPFFR7e7CosNkKiR1IjpKaY+m+oWXjT16amFUr6Z6+rF79&#10;0m697917r3v3Xuve/de697917r3v3Xuve/de697917r3v3Xuve/de697917r3v3Xuve/de697917&#10;r3v3XuumZUUsxCqoJZmIAAH1JJ4AHv3Xuvm/5Pcrfzj/APhRttifFNJuLpjAd4Yqhw0kOibFSfHz&#10;4t+fOV1cs4aaOHEdl1O1qupjZjq+53EqAKxAFvxfZ/q/w9PfBCfVv8v+x19GrPZ3CbVwWZ3NuXL4&#10;zb+3dvYvIZzPZ3NV1PjcPhsNiqWWuyeVyuRrJIaSgx9BRQPLPNIyxxIrMxsCfdemevn8fziP+FI/&#10;aHeme3Z8ePgNunNdWdD0UtfgNyd6YdqvC9nduiIvS1jbNyA8GT662BUFXEMsAhzeRis8ktJE70jb&#10;rThx/wBX+qvT6RVy/wCz/P8A6vt61Mamonq56iqqqiaqq6uWSeqqqiWWaoqKiaQyTTTyylpJZpZG&#10;LMzEliSTz7oen+H2dYL883/3oA/6/wDre/de66vx/vv999PfuvdWr/yyf5Q/yg/mdb5NN1ti/wC4&#10;PSe3sjHR9h/IDdmNqn2Ztx1WKaowm3KRJKSffe92ppVdMXRzIsIeN6yoo4pI5GsBXJ4dNySBcDLd&#10;fRv/AJe/8p/4gfy3dnwY7pDY0WZ7NrcalHvLvfe0FFme0d2SvGgrYYssKdItp7cnkS64nEpSUekK&#10;ZhPOGnbdcUHDpMSWNWOerLveutde9+690QP+av8A9uzfn9/4p98hv/fW7m9+HW1+JftH+Hr5A/8A&#10;r/S3+2/w916W9d/W1z/rf7D+o5/p7917oQuor/6WOsP8ew9lf+9Jjf6D3ZfiX7eqyfA/2Hr7WPv3&#10;SPr3v3Xuve/de697917r3v3Xuve/de6+TX/PM5/m0fOL8f8AGXk5P5/35+2OL+9tx/If4OlMP9mP&#10;tP8AhPVT5/4j8+6dO9e+v9f9b/ePfuvdbvX/AAjZFv8Ahxv/AMtB/wDnoPex0xP+H8+t3r3vpjr3&#10;v3Xuve/de697917r3v3Xuve/de697917qiT/AIUpf9udPlB/2vugf/ghOsPfvI9Xj/tE/wBXkevl&#10;z3H4/wBiT/rfkcD6+69K+vfn/Xvz/vf+Fufe+vddf1/3x/31veut9faw6g/5lN1f/wCI72T/AO81&#10;jPd2+Jvt6L1+EfZ0InvXW+ve/de6pD/nDfzp+ov5X+y6baOEosZ2n8rN84aSv2B1O1a8eI2xiZTP&#10;TU/YPaVVRSJW4va61cLrR0MTx1+ZmiaOFoIUnq4N4AqerIhc0HDr5t/yz+aXyX+cPZdd2t8mO1dw&#10;djbjklqlwmOrJhRbR2XjaqYzDA7G2lRmHB7Ww0QCjRTQrLOUEk8k0xaRtEk/Z0qVFTgOir/77/X/&#10;AOJsfder9e/2PH+v/vvx791roePjd8Zu8flv2ztzpD489d57srsfc0hajw2FgX7fHY+GSOOtz+48&#10;tUtBittbZxYmVqrIVs0NLAGUM+plU7Ar1VnCirdfQe/laf8ACb743fDmm272x8pKXbfya+ScUVHl&#10;IKPLYz7/AKW6uysTJURps/a+XgVN5Z7HVAGnNZiD0yIklJRUcimV7YHDj0meRnxwX062XFVUUIgC&#10;qoCqqgBVUAAKoAAAAHvXVOuXv3Xuve/de6+PD/Mnnaq/mLfPqpayvUfNT5Tzsqg6Q8vee/JCBck2&#10;Bbj3o8elifAv2dEpA/33++/rb3rq3Xv8Px/vZ/2Hv3Xuvod/8JDrf7IH8g7fT/Zwdzf++W6T/wBf&#10;3by/PpNN8f5f5+trn37prr3v3Xuve/de6+MF8pNrT7H+TXyL2XUxtDVbQ727d2zUQtcNFNgN/wC4&#10;MVLGeL6o5KQg3/p783xN9vSyP+zT/Sj/AAdAR9eP9j+efxx9Ofderde5/wBf/ff7f37r3W7l/wAI&#10;5t5ItT89+vZ3XyT0/wAd95YyIEK/jppO48JnJCL3ZQ1XjgCPoTz9Raw4fL/V/m6TzfEvrT/V/h63&#10;gvfumeve/de697917r3v3Xuve/de697917r3v3Xuve/de6CPv6vjxfRPdWUkYomO6l7HrnkUlTGt&#10;Fs7NVDMHFyhRYzz+Pdl+Jft603wn7Oviz/Tjn/eP9vb8e2+l/Xvx/ri3/E/4fn3vr3Xv8f8Ab/4c&#10;j3rr3y6+sn/Ix/7dLfB7/wARHN/72W6fdz5fYP8AB0iPxN9p/wAPVsPvXWuve/de697917rUc/nO&#10;f8KPsZ8a85u74t/BKr2/vPvHCT1mA7H7zrYKXcGx+pcxBI1NkNt7Nxkwnxm9uwcTMGjqpqkS4fE1&#10;CGF4qyoE0NLvA48enEjL5OF60N+2e4O1O+N9Zzs7ufsLd/aHYW4p2qMzu7e2fyW4s5VkySSx04q8&#10;lPO9Pj6VpilPSw6KaliskMaIAoqTXj0pCqooox0Gw5P5v/xP0/2HJ966316344/oP9f37r3Vi/8A&#10;Lu/lffKb+ZX2O+z+iNrx4/ZOBraSLsjufdqVlD1r17ST6JvFkMnBTTS5rc9RSnXSYehWWuqLh3EN&#10;OJaiOwFePDqjyBMcW6+i5/La/kqfDn+W/iMbntm7Yi7W+QS0Xhz3yD7ExlFV7qWonS1bT7Aw5NVi&#10;+tsG5ZkWKgLZCaAhKutqhZve6+Q4dJWZmNWPVwPvXWuve/de6qq/ngf9unPnL/4her/96Lb/AL2v&#10;E/Yf8HWx8Sf6Yf4evkwf8T/vv8Tz7p0u68bn/ff7z/QH3vr3Xd+PyP8AW/43711rr7Pnxb/7Jk+O&#10;n/iCOov/AH3+3vbjfE329IF+EfZ0O/uvW+ve/de697917r//1N/j37r3VM3887+XUP5iHwk3TtvZ&#10;+Hjr+/8ApiSt7U6ImjQfe5XO46i0bm66STVGWp+x9uwtSRRs6Q/xaCgmkOmD3sZx1ZG0MG/1U6+V&#10;dV0lVQVVTQV9NU0dfR1M9JW0VZBJT1dHVwSPBU01RTzqktPUQTIVdGAZXFiAR7rnz6WVFKjh1FP+&#10;+v8A0/p7117rv/Xt9ef6/wCt/j7917rkrPE6yRsUdCGSRSVZWU3V0IsQwI4Pv3XuPX1hP5KHzvpP&#10;n78B+quw8xmEyPcHXNFB0/3lTyzCTInf+zcdRU8e6axPIZSm/wDbslHmfJpWMVFXPClzA1rn19ek&#10;TLoYr/qp1bb711rr3v3Xuve/de697917r3v3Xuve/de697917r3v3Xuve/de697917r3v3Xuve/d&#10;e697917r3v3XuqQf5/vz3g+DXwD35BtnMpj+7fkVBk+lOpIIJtGTx6Z/HPF2FvmlCpJJCmytm1Mx&#10;hqBYQ5atoASNfvYxVvTqyrrYL5f5P9WOqav+EjfwznxO2++vnbuvE+KXdTp0D09UVVOiyPgcRWUG&#10;5u1c9Ru+pnpsjnafC42GZAlpcZWxEsGa2hgfM/6v9X2dXmarAen+r/V9vXf/AAqt/mUZzatJtf8A&#10;ly9SZ+oxku7MDjOx/kpk8VVyQVc+266qkbYHVU0sQDJSZl6Js3l4bgzUq45LmGaojfZwPmevRJqO&#10;o8B/h/2OtF38/wDEfT/X/wBh7p0q68P999P+KH37r3Xf1/x/4oP8PfutdXsfyTP5NW8v5mvaNRvb&#10;sA5nZnxF6vzNLD2TvGhU0uX39nUSCuTqrYNZIjRrlaqiljly2QUOuIoZkNjUVFOjWAHE8OmpJNOF&#10;+L/B19NTqXqLrPojrvafUnT+ysB151vsbFQYbau0NsUK0GIxFBAGJEcY1TVFXVTSPLUVE7y1NXO7&#10;zTSSSu7n1a9JuhH9+691737r3XvfuvdV9/zXpWh/llfPuQLf/nEXvyIAkj/gR1tuGBmOk86RJcf4&#10;j3sf5D1tfiX7R/h6+Qf9P+K/7b+nunS3r3P+2/23+3+vv3n17HQidR/8zY6w/H/GQ9lfn/s5Mb/v&#10;Xva/Ev29Vf4H+w9faw976R9e9+691737r3Xvfuvde9+691737r3Xya/55n/b2j5xf+Jej+n/AIaG&#10;1/8AW59+fj+Q/wAHSmH+zH2n/Ceqnz/rf7bni/8AvPPuvTvXdv8AYfn8/wDG+ffuvdbvP/CNj/uo&#10;3/5aF/8APQ+9jpif8P5/5Ot3r3vpjr3v3Xuve/de697917r3v3Xuve/de697917qiX/hSj/250+U&#10;H/a96B/+CE6w9+8j1eP+0X/V5Hr5c3+H++44/r7r0r8uuvzbn/fc/wC2v7917/B17/ff74+/db6+&#10;1h1B/wAym6v/APEd7J/95rGe7t8Tfb0Xr8I+zoRPeut9FI+c/wAtNl/Br4o90fKDfEcVbj+r9pzV&#10;mEwDTpSzbt3rlaiDB7H2jTSFldX3FunIUlNI6B2gp2kn06Iz72Pnw68KkgDj18ib5Ad89ofJ7uXs&#10;PvrufctTuvsvs3cVduXc2XnaQQiepIjpMXiqR5JRjMDgsfFDQ46jQ+OkooIoUsqD3Umpr0tVQooO&#10;HQNf7H/ff8V966t13/vv9jb/AA/p7917o1Pwx+HfdPzt+Qeyvjl0Tghld3btneqymWrBNDtvY20s&#10;fJB/eDfO7shFFMcdtzb8FQpkbS01RPJFTQLLUzwxPsCvVHcINR6+pr/Le/ln/Hn+Wj0tS9a9P4aH&#10;L74zdNQVPbPcmXoKdN69n7hp42Zp66oXynD7Xxs88i4vD08n2lDESxMtTJUVE1q+Q4dJCSx1Mc9W&#10;Le9da697917r3v3Xuve/de6+Oz/Me/7eG/PM/wDgZ3yi/wB57w3yD9Pejx6WJ8CfYOiY/wDE/wC2&#10;/wBe/wDr+/dX67/P+v8A8a/xv711rr6HX/CQ7/sgP5Cf+Lg7m/8AfLdJ+7DgOk03xj7P8/W1z790&#10;11737r3XvfuvdfKL/nz9J1HRn81/5e4VqFaTE7+37S904OeONY4MjR9v4LF77zFbAFvcxbvzOSpZ&#10;WIBaoppDze583kaYp0qhNU45H+r/AAdU/wD/ACL6/wCw+nvXTnXf+8Hn+v5sPeuvdbPX/CT7uBNj&#10;fzHt3dY1lTHFRd4fHrfGCx9M7aJKjdWxs3tjsDHPF6rSGn2vhM3qW17PqvZSDYcGHTE4wp+f+r/B&#10;19Hn37pjr3v3Xuve/de697917r3v3Xuve/de697917r3v3Xuie/zCd3xbA+BfzU3nK7J/dr4pfIL&#10;LQFSNb1lL1RutqCCIsyr5qiu8caaiAWcc+9g0IPp16lcevXxzv8AYG3+2/1+f8fdOl3Xv96/H+x/&#10;xP0sT7917rr6/W/+H59+6919ZP8AkY/9ulvg7/4iOb/3st0+7txH2D/B0iPxN9p/w9Ww+9da6979&#10;17rXJ/4UbfzPc38F/jDiOl+m9wSYX5F/J+nz2Bw2cx87RZfrjqzFxwUm+N80E8DeXHbiysuQixGG&#10;m/beOSeqq4XE1APe+Ar1dF1tQ/COPXzRXd5XaSRmeR2Z2Z2LyO7nUzszaizOWuSfqfdOlfWMf7Ef&#10;4f63/Gvfuvde/wCK/wC8/wCwPv3Xq9XYfyaP5PPYv80DtmbLZ6bLbD+K3WeYoo+2uy6WJY8hnK8p&#10;DXp1n15JUwS0lVvHK0LpJVVLrJT4WimSomWSWSkpqmwHmeHTUkmnA+L/AAdfTg6E6A6f+MHVe0uk&#10;+h9h4PrjrLZVAtDgts4GnaOEMw1VeTydZM81dms7lai89bX1ck1XWVDNJNI7tq97Jr0m+Z49DJ71&#10;17r3v3Xuve/de6qq/ngf9unPnL/4her/APei2/72vE/Yf8HWx8S/6Yf4evkwf63+8gfT/W5906W9&#10;e/1/+Rf429+6317+n+w/2Pv3Wuvs/fFv/smT46f+IJ6i/wDff7e9uN8Tfb0gX4R9nQ7e69b69791&#10;7r3v3Xuv/9Xf49+691737r3Xz6v+FMn8pafors3JfP8A6H2uR0x2/nw3fOBw9ITT9adu5yqFt7GC&#10;EFKTaXauRn1TyMvjpdwtIrMBkKaJdnOfPp6J6dhOPL/N1qQfT+tv+Kcf6x916UdeuP8AbX/P+v8A&#10;61veuvde/wB9/T/ivv3Xurzf5CP8y1f5eXzFx1D2HmpKH43fIMYjrruP7ioZMZtKuWul/uN2tLCR&#10;oA2Vla6WGvf+zhchWsA8scKiwPkempUquoDuH+Dr6kEE8FTBDVUs0VRS1EMc9PUQSLNBPBKokimg&#10;ljZo5IZI21Ky3VlIINvfuk3Wf37r3Xvfuvde9+691737r3Xvfuvde9+691737r3Xvfuvde9+6917&#10;37r3Xvfuvde9+690z53OYba+EzO5dx5WgwO3du4zIZ3O5vK1UVDi8PhsTRzZDKZTJV1S0dPR0FDQ&#10;07zTzOwSONWLEWJ9+6918vz+Y18pe1P54n8z3a2wOi6XI5XZFdu2j6H+Lu2KtJ6WCm2j/Enkz/Zu&#10;fpRqOOO5Zaeq3BlJ3QS0GFpoIJrii1e98SFBx/qr0oUeHGWYZP8AqA/1efX0lfif8b9ifEL449O/&#10;GvraEJtLqHZOJ2nRVjwx09VnclBG1XuPdWSiiJjXL7t3HVVeTq9JINTVvawsB4mvSfJqTx6+T1/M&#10;07syfyH/AJgvzE7cylQ1SNx9/diUGEaSRpHh2ds7O1Oydi0JdidRx+y9uUEFxZR4+ABYDTfER6Y6&#10;Vxj9NKeYr+3PRFv99/X/AF/pyOPdenOvWvb/AHi3P+8e/da6MV8S/jXvz5hfJHpz4z9aRA7v7f3p&#10;jdr0lfJTvUUuAxLeSv3Pu3JQxtHLJiNn7YoazKViowc01HIEuxAOwKmnl1V20KSevr0/Fv409V/D&#10;/oPrT46dMYKLBbB6y29S4THr441r83kSWqc/uvPTxqPvtx7qzM89fXTkfuVM7aQqaVFia/Z0jyck&#10;56MD7117r3v3Xuve/de697917qvb+bN/27F+fX/ipfen/vvs572PP7Otj4l+0f4evkK/4f1/p/h+&#10;OT7p0t66/wB9/sfyf9j7917oQ+orf6V+sf8AxIeyr/Xj/fy4z/Y+7L8S/b1V/gf7D/g6+1j790j6&#10;97917r3v3Xuve/de697917r3v3Xuvk1fzy/+3tHzi+n/ADN5B+eL7P2v/sPe34/kP8HSmH+zH2n/&#10;AAnqqD8Hj+n9f6/7x7p0917/AH3+v/tv8PfutdbvX/CNn/uo3/5aF/8APQ+9jpib8P59bvXvfTHX&#10;vfuvde9+691737r3Xvfuvde9+691737r3VEv/ClH/tzp8oP+170D/wDBCdYe/eR6vH/aJ/q8j18u&#10;b/Yf1Fv99b3XpX119ebf6/4H+9/ge/de69f/AF/+J/4m4t7917r7WHUH/Mpur/8AxHeyf/eaxnu7&#10;fE329IF+EfZ0InvXW+tOT/hX/wB45Lb3RfxH+O+NrqiCi7P7I7B7S3PTU8jRpU0vU+BwW3tv01eR&#10;pM1JUZDtGonSI3QzUSuRqjQj3l07CKuT6D/V/l60Jv8AWJ/33F/9hb3XpT9vXh/rf7D/AH1/fuvd&#10;e/33+9f737317r6hX/Cf3+WjifgX8Pdvb73rt+CD5K/JLC4LsDtHI1tKi5jaO2chSLktjdUQSsXk&#10;o4duYysFVlIV0tJmqmdXLx09NoscDT0jdtbV8vL7P9nq+r3rqvXvfuvde9+691737r3XvfuvdfHa&#10;/mPc/wAw755/+LnfKL/bf6cN8+9HielifAv2dEw/2x4+pv8AT/W/1veur9e/qfp/xv8A2P49+611&#10;9Dv/AISHf9kB/IT/AMXB3N/75bpT3YcB0mm+MfZ/n62uffumuve/de697917rSA/4V5fEyqNT8av&#10;m3t3FNJSrTV/x07QrqencinZZ8tvvqqtq3hBVYpzU7kpZJ5dNmWli1HXGvvxyPs6dhajFTwP+r/V&#10;9nWkX/hz/h/xX/YH3XpT17j/AIpyP6+/de9Ojnfy8PkePiP84vi/8iZqg02H607e2xkN3TRl0f8A&#10;uBm6g7W7FijKDV5J9i5zIxpwylnF1IupsvEV6pIKxsPP/N19h2mqKetgp62jqIaqjq4IqmlqqaZJ&#10;6epp541lgqIJYy8UsM0bhkdSQy2IJB9+6SdSPfuvde9+691737r3Xvfuvde9+691737r3XvfuvdU&#10;4/z+uy4Orf5R/wAxMo87JV7r2ftbrTGwqwWWrn7J7C2js+uhTUVGmHB5WsnkX8xQv/re9jzPy62o&#10;qyj5/wCDPXymR/j7p0tPXv8Ajf8AsP8Abf19+6917/fc/wC+/p791vr6yf8AIx/7dLfB23/Po5v/&#10;AHst0+7txH2D/B0hPxN9p/w9Ww+9da697917r5av/Ci3vvK96fzXfkFQ1NXJNt3pGDaPRuz6VpWl&#10;XH0Oz9vUmU3NEgLmJDVdibizUxCBeJFBuwJPm8h8v9npTCOyvqf9jqjW/wDX8f7z+f8AW+vuvTvX&#10;f/E/4Wsfx9ffuvdGN+I/xk7B+ZXyQ6g+M/WEcf8AfDtvd9HtylyE8E1RQ7dxKRTZPc+7crDCRNJh&#10;9obZoKvJVSqQ7QUrqvqZb7Aqequ2hSevrtfFH4vdTfDToHrb449K4SPCbD62wUGMpZHSL+K7izE7&#10;NVbg3fuKpiWMV25d1ZmaasrJiArTSlEVIljRbHpGakkk56MZ7117r3v3Xuve/de697917qqr+eB/&#10;26c+cv8A4her/wDei2/72OJ+w/4Otj4k+0f4evkwf8i/I/1x7p0t699fwOf999P8f6+/de67+v4/&#10;23/Ece/de6+z78W/+yZPjp/4gnqL/wB9/t7243xN9vSBfhH2dDt7r1vr3v3Xuve/de6//9bf49+6&#10;91737r3SI7I652L2/sLeHV3Zu2MTvTr7f23crtTd+1M7SirxWewGZpZKLI4+rgJD6ZYJTpkQrJE+&#10;l42VwrD3Dr3Xy8f5zf8AKC7E/lk9zzZbbVNm94fE/sjL1UnUHZU8TVk2AqZvLVv1bv8Aq4IxDSbw&#10;wdKjGlqHEcOaoI/uIbSpVwU/iPMcOlMcmoaWPd/h6pQH9Qef9b/if9j710917/bf4/0HvXWuvf6/&#10;9Bb/AH1/fuvdb9X/AAmu/nG0Pauz9tfy8/kpuyOHtfYuK/h3xt3nuCstJ2RsPF07Sx9V1tbUFRNv&#10;TYmOhIxILashhIRCB5qEtU34j59JZE0nUB2H+X+r/V5dbhXvXTfXvfuvde9+691737r3Xvfuvde9&#10;+691737r3Xvfuvde9+691737r3Xvfuvde9+691o1f8KVv5y1Dn03P/Li+MW6Fq8bT1QoPlV2Lga0&#10;GmrqyhqY516M2/kKaW09PR1USvuqWNijSomM1WTIQts4x59OxJqOo8B0az/hMT/Knq+iuupfn93t&#10;tt8f2r3Jtt8X0Nt7MUwSu2T09lxFPW75nppx5aHcHaASMUhIWSHb6KwbTkpo09Sgp59alfUaD4R1&#10;t0+9dN9fF++Te3chs/5KfIbamVjkhye1+8O2du5KKUFZY6/C7+3BjKyOUMAySx1FM4NxcEe/N8Tf&#10;b0rj/s0x5D/B0Bn++/H5t7r1fr3+2/3r8e/db625/wDhIj0ViN5fK75Ld/5OhSsqej+n9s7O288q&#10;6kxWe7r3Bly+WgN/2q/+7fWeSo0PAMFdMNPIIsOB6Tz17R5f6v8AP19A337pjr3v3Xuve/de6979&#10;17r3v3Xuqxf5z+8cdsf+Vb87MzlJUp6au+Pe8tnxSSFQrZHsJaXYGHgBZlXXVZbcsEai9yziwJ49&#10;7HnX0P8Ag62PiX7R/h6+SL9P+J/w/pb3Tpd17/ff7b/efp791roQ+ov+Zr9Y8X/4yHsu/wDQ23Jj&#10;R/h/X3ZfiX7eqyfA/wBh6+1j790j697917r3v3Xuve/de697917r3v3XuvkxfzwpXl/mxfORn03H&#10;c9RHxwNMO2tvQpxyQSkYv72/H8h/g6VQ/wBmv2n/AAnqqj8f7f6fX/fD3Tpzz69/vj+P9Yfn37rf&#10;W71/wjY/7qN/+Whf/PQ+9jpPP+Hrd6976Y697917r3v3Xuve/de697917r3v3Xuve/de6ol/4Uo/&#10;9udPlB/2vegf/ghOsPfvI9Xj/tE/1eR6+XL9f9j/AE916V9e/wBh/vj9P9t7917ru5/330F/+Iv7&#10;317HX2r+oP8AmU3V/wD4jvZP/vNYz3Zvib7ekC/CPs6ET3rrfWjB/wALF9u5KLeHwM3cYJGw1Ztz&#10;5A7dFSqM0UWTxuT6lyRgmkA0RS1VLlbxgkF1hci+g28eA+3p6Di/2D/L1pVf8i/3n83t710p69+D&#10;f/b/ANf6f7b3rrXVgn8qnobEfJj+Yv8AD7pfcNGuR2zufurbWV3Zi5I1ljy20tiCq7C3XiahWVl+&#10;1y23NrVVNIfxHIW/Huy8R1SU0jb/AFfLr6+Hv3STr3v3Xuve/de697917r3v3Xuve/de6+Nb8392&#10;47fvzS+X2+8TMlTi96/KHv7duLnjIMc+O3J2vuzM0cyaSVKS01apH1Fj78wyft6WJ8CfYOivc3/3&#10;nj/ff74+69W66tx/vv8AinvfW+voef8ACQ7/ALID+Qf/AIuDub/3y3SnvY4DpLN8f5f5+trj37pr&#10;r3v3Xuve/de6KL87/iXtH5yfEzuz4wbwanpafs3aFTSbdztRD5v7p77xUsOb2HuyILFJKRgN146l&#10;qJkjs81MskJ9MjA7Hz4deBIII4jr5BPbHVm+ujuzuwOnuzcDV7Y7B6y3ZntkbwwVahE2Oz+3shNj&#10;chEjlQKikeanMkE6XingdJYyUdSakUNOlqkMARwPQd2/H+w/4px711brv8/UH/jVj/vNvfutU6+p&#10;b/wnz+btL8zf5dXWVFncya/tr44Q0fQfZsFRUNJkqmLaeOgTrrdNQZQKioi3PsE0ayVTlhPlKOtA&#10;YvG1rnND/q/1efSN10MV8vL7P9WOrxveuq9e9+691737r3Xvfuvde9+691737r3Xvfuvdajv/Cuv&#10;vuHafxK+O3x2oa+KLM9yd0ZHf2VpEcvPLs/p/bNRSTQzoLrBTVO6uwsZKhYAvJRMEvoktvgp/wBX&#10;+ry6ciFXrTAH+r/L18+23+t/vv8Ab8e6dKuvc/T/AGH1/wBt/h791759dfUm/wDX37rfX1S/+E8e&#10;+aPfP8oL4izQSBqva2L7M2PlYQwZqWs2v3Fv+gpY5COA1RhhSVAH1CTLf3c5ofl/sdInFHcfP/Dn&#10;q6r3rqvXvfuvdfIx/nDYnIYX+aP88aPKK4qZfkx2bl4vIoUnH57OTZ3EkWAujYrJQFD+VIP59+bj&#10;+z/B0qi+BafP/D1Wz/tx/vuP6e69Odev/vX+v/r8e/de63HP+Eg/x3xe5e7flR8oc1j4p6vqzY2z&#10;eptk1M4LimyvaWRzOe3bX0SX8cVdQ4TYVJSmS2sU+UkRfS73uOB+f+r/ADdMTnKr+f8Am/y9b7Hv&#10;XTHXvfuvde9+691737r3XvfuvdU8/wA/XdOL2n/KJ+aNdlp0p48psbaO2KNXvrqcnuvtLYu3sdTw&#10;ot5HkaqyKseCFQFmsqsRsYr9h62oJZQONR18pH/ff8j/AKe6dLuvf7H/AF/6Hn37rXXv+J+v++/r&#10;791vr7Pvxb/7Jk+On/iCOov/AH3+3vbjfE329F6/CPs6Hf3XrfXvfuvde9+691//19/j37r3Xvfu&#10;vde9+690EveXRnU/yT6q3n0p3jsjCdh9Zb9xcmJ3LtfOwGSlqoCUlpqykqYnircXmMXVxJU0VdTS&#10;Q1dFUxpLDIkiKw2DTr3+Hr5rf84X+RX3V/Lj3JmO1Os6XPdvfDzL5OR8L2DS0n3u5eqjWz2odq9v&#10;0lFTotIqPIsFHnoYlxlewRJPtaqVadtEeY6UpLqorfF/h/2eqCeeOf8Aef8Affn3Xp3r3P8Avv8A&#10;H37rfTxt/P53amdwu59r5jKbd3JtzK4/Pbf3BhK+oxeZwmZxVXDXYvLYrJUUkNZjsljq6nSaCaJ1&#10;kilRWQggH3sevn1ogEZ4dfRc/kf/AM/XZnzRxG1/jB8sc9hdk/LfG0cGI2vu6vejw21PkVDSxCKG&#10;fGMPBj8L2uYEX7zEARw5Ry1RjlGqWiprceHHpI8ZQ/0f9XHraA966p1737r3Xvfuvde9+691737r&#10;3Xvfuvde9+691737r3XvfuvddEhQSxAUAkkm1vfuvdacH883/hQ3g+tsdvH4efAfelLnOzapMjtn&#10;t75EbZrY6rDdcwsstFl9ndWZimZ4Mtv9tTRVmbp3amwtmjpXkyGqSh38P29ORx6qE/D/AIequv5B&#10;P8kfOfNHe+D+YHyo21XwfFXZ+f8A4rtLbG4IpkqfkbvLFVxlMU0NUPNVdV4bJRf7lqpgY8xUxmgi&#10;LoK14fDGTx6vJJ+Bf9XyHX0XYIYKSCGmpYYaalpoY4KenhjWCCCCBViihhijVUihiRQoCgKqgAC3&#10;vXTHUj37r3Xy9P8AhR18T8n8Z/5m3bO66bGvTbA+T8VJ3/s2vWm8dNNmNy3oezse08YMUmTpuxqC&#10;vrZUssqU2SpmYXkDv4+R8ulMJqpXzH+X/VT8uqFv9f8A33+HuvTvXv8Aff0/31/fuvdbpH/COvsD&#10;F0HYPzr6rnqIRm907P6I3/iqYmNaiXFbBzXZu3NwTon+ckhgq+ycYGb6I0ij6v7sOBPSefimOt6z&#10;37pnr3v3Xuve/de697917r3v3XutOv8A4VofNvD7U6V6r+B+08tTzby7XzmM7h7ZoqabXLhutdm1&#10;tTHsfFZGJZl8L7x35A1dCGRmC7eLEKJULb4A/Pp2Javq8h/h/wBX+TrQfA4v/j/vv9b3TpT17/bf&#10;j/kfv3XunXB5iq2/m8PnqAqtdhMpQZeiJW6rV42qhq6ZmFwSBNCp+vvYNCD14ioIPmOvtV9db4w3&#10;Z3X2w+yNuTJUbe7B2btjfGCqI3EsdRht14Sgz2LmjlW6Sxy0OQQgjhgbj3YihI6QjIB6WnvXXuve&#10;/de697917r3v3Xuve/de6+SZ/Ony+Nzn81f511uLqoq2mi783PiZJoZEkjTIbfgoMDl6UujMolos&#10;tjJoXX6q8ZBsQR783H8h/g6VQ/2Y+0/4T1V9/vX+8cf0+vuvTnXv+Ne/de63aP8AhG/laCHLfzDc&#10;JJUxLlcjj/ivlaGjLqJaigw9T8iqTJ1CJcM0dLUZykRiAQpmW/1Huw4E+XTE/wCD8/8AJ1vGe/dM&#10;de9+691737r3Xvfuvde9+691737r3XvfuvdUIf8ACmDM4/F/yf8A5B0NdURw1O495dEYbExOyq1X&#10;kYO6dkbhlp4VY/uSLi8DVTaRc6YifoCfe/Jvs6vH/aJ/q8j18vqx+l/9h/Xn/be6dLOvEf71/sPp&#10;7914de5v/iP97P0/2/v3XuvtRdHZCky/S3UWVx08dTQZLq/YFfQ1MRDR1FJV7TxNRTTRspKvHLDK&#10;GUg2sfbjfE329F6/CPs6FL3XrfWud/wp4+KWT+Q38t7Kdl7Xx0uR3d8Vd84vuNoaZA9VUdd1NHWb&#10;S7KhVSh/yTE4zMU2cqWuminwrtc20nfkR/qx1eM6XBPA4/b/ALNOvme/4c/0/wCNfX3TpX11wLfX&#10;jn6f61vr791vq3P+Q9vrEdefzcfhHn85PBT0Vf2XndjwyVDJHGct2b1vvXrXb8CtIQpmqc7uymij&#10;H1aRlA5t7svHj5dNS/Afy/w9fWB9+6S9e9+691737r3Xvfuvde9+691Wh/N0+a+H+BnwN7w7qbK0&#10;9Dv/ACm3avrjpWieVlqsr25vrH12L2s9HHG0UlRHtiJajOVSq6H7LGTWYMVvsevp1sDUQo8+vkeM&#10;xZizMxJJYkkszMbamLfUkke6dLeuP++/1zx/vPPv3Xuvf8R/r8f76/v3Xut+v/hH32Pi8h8a/l11&#10;EtVCMzs/vDaPZE1FqVaj+F9j7Cp9sUlX4/1vD911ZMhPIU2va63v+Efb0mmrr/LrcJ966a697917&#10;r3v3Xuve/de606/+FNf8ozI9t7frP5iHx12s9f2JsXAwUfyX2jhqVpMhvHr/AAFGsGJ7VxtHTxtL&#10;XZ/YONhWly6gM8+CihmGn+HOJd8R8+nI30mh+E/6v9X/ABfWg+f97/33+8e6dKuu7fT/AF/955/P&#10;49+69Xq5X+R5/Mln/lwfMnC7l3fX1SfHvuWDG9bd80MIaWLF4WbIGTbHZEVMiySS13W+ZqnqXCK8&#10;smKqa+CJWknT3ZfTyPTUq6lqOI6+qXictjM9i8ZnMFkaHMYTN4+iy+Jy+Mq4a7G5TF5Kmjq8fksd&#10;W0zy01ZQ1tJKksMsbMkkbKQSpB9+6TdOfv3Xuve/de697917r3v3Xuve/de697917r5dv/Ci35mU&#10;Py5/mQ9gYnaeWjyvWXxrxVP0BsyppKiObHZLNbXyWRyHZWepjAXppvud/ZStx6VCM61FFi6ZwwUg&#10;DzeQ9OlMK0Ut5n/B1Q7b/if999fdenfTr34/x/x/5F7959e8+vfX/X/w/wCR+/de4db9P/CRP5L0&#10;e5fj98jviblsmG3B1d2NQdxbTopmAmn2V2XiaHb+fp6BeNdHgN2bQWecn1JNnF5IYAX/AAj5f6v8&#10;/SWYUevr/q/zdbhfvXTfXvfuvdfNz/4VQfFvIdN/zDqXv2hxrxbL+VnXe3tzxZCOOVKMdidaYzF9&#10;eb0xIDIYRVR4HHYHIy6T+4+UZiNWonx4A9KIWwV9P9X+HrWXI/23/Gvp/h9PdenuvD/ffnj/AGIP&#10;09+691vef8I8N44ao6p+bnX6zQruLD9hdQbwnp+BPNhtybc3lhaaoju15oaav2rMshUERmVNR9a+&#10;7j4QPn0mmHfXyp/q/wAPW5x71011737r3Xvfuvde9+691737r3Wmp/wrd+ZuJwHVHSfwX2tmIpt1&#10;b+3HT949q0VLPG8+K2LtRcnhNgYfKR62ZI927tqqyvRSA6nb6MSEkUPs4H29OxLVifIf4etDb/fH&#10;8/6/+3906U9e/pb/AH39f8Pp791vr3++H4/p/X/W9+6119jT+X32Hi+1vgp8O+xcTMstJuv4z9J5&#10;KQIwc0uR/wBHe36bMY2UqSv3GLzEE9NIBwJIiB7u3EnpDSmPTHRwPeuvde9+691737r3X//Q3+Pf&#10;uvde9+691737r3XvfuvdNeXw+J3DisjgM/i8bncFmaGrxeZw2YoqbJ4rLYyvgemrcdk8bWxzUdfQ&#10;VlNK0c0MqPHIjWKlSR79w691px/zSP8AhLbtnfdRuLuv+XFU4jYW6qqSqyua+Mm58iuO2Hm6qV2n&#10;n/0Tbqq3aPY9TMxbx4bJscRqYLDVY6GNYW3g/I9OpKVw2V/n/s9aR/cnSPb3x63/AJrqzvLrjeHV&#10;XYe3pTHldp72wldg8vAhkkjhraeKsjjjyGJrvEWpq2naakqov3IZJEIY1pTj0oDKwqpqOgsv+bfX&#10;/fG1/qbe9db6k0tVVUFTT11FVT0ddR1ENVR1tLLJT1VJVUzianqKaeFkmgnhmQNHIpDKwBBBHvw+&#10;XXqA+WOtu/8AlXf8Kgd/dL0W3Ojv5g8G5O4OtqFIcVgPkJhkGV7c2jQp44aODsHEu8J7Ow1HF+rI&#10;xyR5+ONWMoycjKqXqDx49J3hPFP2f5v9X59bx/QfyP6I+UnX+O7S+PXa+yu3dh5IIIs9svM0+TSi&#10;qXUu2MzuPumV25m6ccTUGQgpqyBhaSJTx79SnTPy8+hs96691737r3Xvfuvde9+691737r3Xvfuv&#10;dFS+WPzc+Lfwf2DN2J8m+4dqdZYdoql8Hh6+rau3nvCppY2kbG7L2XjhVbm3VXuV0sKSmkih1apn&#10;jjDON0/Z14Ak0AqetCf+an/wo67++bEee6K+KWP3N8evjpmJKjCZKtp6xU7s7fxdV/kpotxZPCzT&#10;RbJ25kw+h8NiZ55qpGaOqrp4JGpV1XyXj0+sQGX/AGdGM/k4f8Jst69xV+0/kp/MH23l+v8Ap6I0&#10;mf2b8dcilVhuwez09FVQVvZcKmDI7B2RL6WONbxZvJJdXFDDpep2Bp48etPLXtTh6/5v8/7PXrff&#10;wG38FtPBYbbG1sNituba25jKHCYHb2BoKXF4bC4XF00VFjcTisXQxU9Hj8fj6OFI4YYkWOKNAqgA&#10;Ae9dM9PXv3Xuve/de6pi/ng/yyKf+ZT8Rq3AbNpsfD8jOmqnI7+6Iy1Y0VMuWyclHFDujrOurpnj&#10;jpMV2JjKKGGOSRlip8rSUM8jCKKUNvjg9WVijBvLr5Ym5dubg2ZuHPbR3ZhcptvdO2Mvkdvbj29m&#10;qOoxuYwecw9XNj8picpjquOKposhj6yF4ZopFWSORWBAII914Gh6WA1AI4dMf+HH1/H/ABU/j/Y+&#10;9db6sY/lVfObIfy8fm31J8jPDW1+yKWqqtkdv4OhGqrzvU28vt6HdcdJDwarJYKSCnzNDDqRZchj&#10;YI2YISfdhx+R6bkTUppx6+tV172DsjtnY20ezet9zYjeewt97fxe6dn7rwVUlbiM9gM1SRV2NyVB&#10;Up+uGppplJBCujXVwrKVHuHSTpZe/de697917r3v3Xuq7v5kn8yXoX+Wp0Rle1+2MrS5TemWpq+g&#10;6i6ix9fBFu7tHd0MA8FDRUxEs+N2zjJpY5Mvl5IzTUFMQB5aiWnppt08zw62AWNFGevl37xz/wAt&#10;v5pfy/3Ruyk2xuvvL5G967mqcqm2dnYuprFoaGIQ0mOxGKpmmel2zsPZWEigo4pquojpMfQU6PU1&#10;HDynWWOOlXbGgBOOik7k23uDZu4twbR3Xhsjt7dO1c1k9u7kwGYpZqHLYPP4SunxmXxGUoZ1Saky&#10;GOrqeWKaJwGjkjYH6Ee9f4erihAI4dMQ/wBh/wAR711vr3P+w/p+f+K/4e/da6+kH/wmS/mJbc+S&#10;fw/xfxH3lnoI+9Pifi4cBisVW1CpW7v6KNYY9jbgxSSMGq12MJ12/WxRAikgp8fI5H3a+78RXpJI&#10;ulj6H/UetnH3rqnXvfuvdVmfIX+bZ8M/jF8uen/hJ2buzdR7z7myGycZiKPbW1Z8/tzalZ2Tnztr&#10;YkG+s3DWQtg59y5XSI4oIKuWmp5YqmpSGmljlbdOGet6WIJAwOrM/eutdVq/zUP5jPW38tb4s7s7&#10;h3NW43I9nZ6kyW2eiOuaipQZDfnY9RRMMezUaMaldpbWaaOvzVWFCQ0kYiDfc1FNHJsep4dbCliF&#10;HHr5K+7d1bg33urc29925Spzu7N47gzW69z5utZWrMxuHcGRqcvmsrVlFjQ1VfkqyWZyoC6nPHuv&#10;HPn0tAAAA4DpO8f77/Y/X/H3rr3Xv9tcC31/2Hv3XurU/wCTv/MQrP5a/wAz9odzZaHI5LqLd+Nq&#10;esu89v45JKmtq+u9wV1DVvnsTRCRI6rP7KzuNpMpTJbyVEdNPSK0YqmdbD0PA9NyIXXHxDr6tPW3&#10;Y2w+3ti7U7Q6w3ZhN9dfb7wdBuXaG7tuV0eRwuewmShE1JX0NXESGDKxV0YLLDIpjkVXVlHuHSXp&#10;ce/de697917r3v3Xuve/de697917r3v3Xuvnif8ACnD+aXtX5S9pba+FvRO4qXcXT/x83TXbg7P3&#10;bhqtanC737vgo63b0eJxNXBK1LksH1jiq6tpDVJqjqcpX1SpqjpoZZNnAp5/6v8AUen4UOXI+z/P&#10;/m/2etUb/ff7E/4+6dKOuv8AkX/FP6X9+6913/T/AH1/9v791rr6f/8AwnU+d+3vl9/L/wCvutsr&#10;nIJu6vihhsH0vv8AwlRViTLVWz8LSS0PU280ikP3M+MzOzMdFj5J2Ls+TxNXqsCha5yAekbrpYjy&#10;6v1966r0y7h2/hd2YDObV3NjKLObc3NiMnt7P4XJ08dVjczhMzRT4/K4uvpZLx1NFkaCpkhmjYaX&#10;jZhax9+4Z6918o3+cT/LJ3r/ACz/AJT57ZEWPyWQ+P8A2JW5Xdfx53zUCaqgyeznqlkn2Zlsk6kN&#10;vTr6WrShr1dvLUwinrtKx1aKviPMcOlUb6hQnvH+qvVS/wDvuPx9f+Ke69OdKLaW7NwbD3Xtje+0&#10;snUYTdWzdw4Xde2c1RlRWYjcO3cjTZbC5SlZ1dVqKDJUccyagRqUce9g0oR1ojUCDwPX10f5Z3z2&#10;67/mLfEzr3v/AGdW46DdclBS7a7l2RS1AkrOvO18XRUw3Tt+pp2P3EeLq5pRX4qZwPusVVQSGzl0&#10;Sx9Rw6RkFSVPHqwH3rrXXvfuvde9+690H/aPafXfSXXm7e1u2t44Hr/rrYuGqs/uzd+5a+LH4bDY&#10;ukUNJPUVEp1SzTSssUEMavUVM7pFEjyOin3Hr3Xy7/51382DcX8zv5Dw1G1Rl9vfGPqCbK4TpDZ+&#10;Q10ldlxWywx5vs/dmPWR4Y9z7uWiiWCBtX8MxsUVOLzGplm8T5Dh0piTSKn4j/Lqr/f/AMfe7+qt&#10;jdYdm9k9U752LsHumgzGV6o3Xurb2QwuK39jdvz0lPlchtyfIRRGuooGyFOyyhQk0UySRlo3DHxB&#10;HEdOB1YkA5HQN/gH/ffX8/6/uvW/XrwPFv8Aiv8AsPz7917q7T+Qj/MFw38v/wCdu2832NmEw3RP&#10;eOIbp3t/J1Uojx21qbK5GkyOzuwqv9twKfZ+6aSEVsvHgxFbWuNTAKbKfLyPTUq6l1AZH+D/AFf4&#10;Ovqb01RTVlPBWUc9PVUdVTw1NJV00yTU1TTTIs0E8E0LNFNBNEwZHUlSpBBIPv3SbqT7917oCfkr&#10;8j+oviP0lv75Cd67oTaHV/XOMgyW4csKWpyFbJJX5Cjw+IxOIxlFHLWZTM53N5Gno6SnjUtLPOoJ&#10;VbsPdeycAZ6R/wAOPmL0h87ui8B8iPj7mMzmOu8/lc9gozuPA1e3M9js3tvIPjsvjMniqwyeGeCQ&#10;K6vFJNDJFKrK5uQNkUp6deIIJBFCOjQSRxzJJBPGk0UyPFLFKgeKWJxpeORG1I8boxBBBBBsfeuv&#10;daEX89j/AIT5ZzqvK7x+ZXwT2ZUZvqXISV+5u4egtsUL1OV6sqpGlrMxvPrXEUymbKdcSszT1eKg&#10;Rp8CdUkCvjiUx+yNXDj09HJQaX4evWnf/wAUP++/2/unSjrrn/X+t/p/xT37r3W47/wnt/ntYbpX&#10;H7W+CPzN3emN6uSePEfH3uncVZpoOuGq5gKbq/f2UqWtQ7CeqmIw+SmbxYVmNLOy0HhejuMgDz6T&#10;yx0JdeHW+jBPDUQw1FPNFUU9THHNT1EEiSwzQyoJIpYpEJSSKSMhlZSQwNxx710z1m9+691737r3&#10;Xvfuvde9+691r/8A8+P+bttf+Xt0BmeqOrty0tZ8we6tuV2I2BicbVQzV/U+1spFPj8l3FuGNGc4&#10;yahiMkW3opQGrssBMqSU1JVW3wyerIms08vPr5iVRPNVTzVNTLJUVE8sk9RUTyPLPPNKxeaaaWQt&#10;JLLLI7MzEksTc+6dLBw6wf4j/e/pb6fn37r3Xvpb/Y/4/wCt+ffuvde/331/r/r/AOHv3XurDv5X&#10;Hzqz/wDLs+Z/VnyOoIa7J7PoqibZnb22qB1FRurqTdktHTbux1PGxRKjKYn7eny+Njd0jbKY2mEj&#10;CPXewNOPDpuRda0HEdfWs6y7K2L3H19s3tTrHc2K3n192DtzFbt2hurCVIqsZnMFmqWOsx9bTycO&#10;hkglAeJwssMgaORVdSo2RTpL0uveuvdVQfzkf5dGO/mTfDTdvVOITH0ndOxah+yug89XOlNDTdgY&#10;mgqoH2tk6+RC9Jt7fuJmmxlSxIip55KerZHNIinY8weHW1bSwYdfKQ3js/dXXu7dy7D31gMrtTeW&#10;zs7lNs7q2znaWXH5nA5/CVkmOyuJyVFUBZqWux9bA8ciMOGU+60p0tBBAIOOkz/vrj8f7b+h9663&#10;1dV/IZ/mB4f+X5879rbk7EywxPRfdWJk6c7iyFRJooNs4zOZChyG1N/1iFHRabZu6qKB6uW+qLEV&#10;NcUBY6WsvmPXpmZdS6gMjr6oNLVU9fT01dQ1NPV0VXTw1VHWUs0dTTVdNUxrNBUU88LPFPTzxOro&#10;6MVZSCCQffuk3Un37r3Xvfuvde9+690RT+YT/MB6K/lzfHzcPeXc2ZhlrvBV4zrLrairYId3dqb5&#10;FMZcdtfblLIJJkpUkKSZLING1Ni6PVLLc+OKTY+fDrYBYhRx6+UX8nPkZ3H83/kjv/vrs+prd19o&#10;dw7tWohxGJgrK2PHxVUsWL2lsPZ+LVqmsGI2/jUpcZjaVBJM8caBjJM7O9ck9K1UItK9AXurae6d&#10;i7lzuzN67czu0d37WytbgdzbW3NiK/A7i2/m8ZUPSZHE5rC5OCmyONydBVRtHNBPGkkbrZlB49+I&#10;6sCCKjh0nz+Df/jX44+nvXXuuv8Aiv8AxX68fX37r3X0JP8AhKr8/Nv9p/GfN/BXemegh7S+PNdm&#10;909aUFfVr95unpbduakzFfHjFmJmrKjr/e+aqYqlAbQ0GSoVRdEb6b8RXzHSWVdLk+R/1f7PW2h7&#10;1031737r3RL/AJW/zC/ht8IMv1tgvlL3pt3qXMduZKbG7Dx+UxW6c3UZP7SpoqOuyuQXauBzn92t&#10;t0NTkIY58pkzSY6Fn9Uw0vbdOtgE1oK06//R3+Pfuvde9+691737r3Xvfuvde9+691737r3RYPlJ&#10;8Mvi/wDNLYzdefJ3pfZvbW3kSoGKqM5QyQbn2vPUxNFLkNn7yxU2P3ZtDIsnDT46sp5HHpYspIO6&#10;/s68CQag561F/ml/wkcr0mzG7vgb3rT1NMzVFZTdM9/lqeqhBfymg292vtnHSQ1QsxjpYMphoSAq&#10;+fIMS0g1QH5H/V/q8+nlmYfEK/6v9Xp1q8fJ/wDlrfOz4bVVePkP8Y+0NjYOhepEm+abCHdvWksd&#10;OwDzQ9jbOm3BskgxESCN65JhGwLovI9+0ny4dOiRGwGz0Rq/+uP99/vfuvV+hr6I+R/fXxi3rTdi&#10;fHvt3f3Tu86fxK2b2HuPI4KTJU8LOyY/OUlLMMfuHEsztrpK6GopZNRDxkE+9gkcOtMqthhXrZe+&#10;LH/CtL5edbU2MwHyk6e65+SWHpTBBU7x25Uv032TUQ6FjmrMhJiMVnuvspURka1hp8Jiw7EqZBcM&#10;u6j06ZMP8Lft/wBX+fq8zp3/AIVW/wAsvsGjph2RS979D5UgJXx7u65TeWDgkIGp6HKdYZbeOWrq&#10;Vb/rlxlNIbH9v6X3j16bMUg/DX/V+XR9Ntfz1/5SW7KaKrxfze6spYplRkXcmO39syoAk02EtHu7&#10;Z+Dq4ZBflXQMv5t79T5j9o6qVYcVP7D1N3B/PJ/lM7ZpWrMj84un6mFVLlcAd2brqiByQlDtXbGZ&#10;rZGA+gWMknj6+/aT6j9o69Rv4W/Yeq9+7v8AhVf/AC1eu6OpTqnH94/IPMBnSh/utsA7C23IyhmW&#10;XIZjs+t2tnaGlkI0qYsPVy3PqiA59+x/F1YRSGvbT8/81eqCvlf/AMKrfnN3cldtL4xbB2N8Wtv5&#10;aSahpMxjUPbfb0q1Tingho9ybkxFDtHH1FUjWH2u3Pu4pXBiqVYK3v1R5DP+r/V59OCEcWbH7P8A&#10;V/LorHx4/kt/zZ/5nm+x3F27it+7Ow27ZYazO/ID5dZrdFFmcrjpJ5XWXb+28+K/svdMIheRqAQ0&#10;MGIK6VWqhjZWHqH8R/1fZ1vxI0FEFfs/z/8AF9bnP8t3+Qd8Lv5e8uE3/NiW+QnyLxoiqI+5ezMT&#10;QmDa2RWMh5+sNhrLkMJsdxq9FZJLkMzHqZVrljYx+/cOA6ZZ2ficenV5HvXVeve/de697917r3v3&#10;Xuve/de61sP51H8gfY/8wH+LfIj45S7e6w+XVJj1GbirUTG7E74p8dTrFR0W8p6WKRsDvymp4Fgo&#10;s8sbrPEqU1erRLDU0m+PHj1dJCnzX/Vw6+eB3x8ee7fjB2NmupPkB1lu3qnsXAyEV2293YySgnlg&#10;LvHFk8TWjy4zP4Ot0E01fQT1NFUqNUUrrY+6kEU6VBlcdp6Bn/H/AIr/AL7n3rrfV6n8pr+ep8gv&#10;5Zs6daZnGTd5fFnJ5Rq+v6ky+YfG5rYtZX1Hmyu4OptxzQ1seCnrZJGnq8TURSYuvnu4+2qJZas2&#10;BxQ8Omni1ZXDdbrnRn/Cir+VB3XgaPI13yLPTGfmp6aTIbL7r2dujaOWxMs63aCbP4/G57YNeYnB&#10;BajzNSAAC2m4vuleBHTBR14qf8P+DoYt5/zy/wCU1sXFTZfL/ODqPJU8KNJ9tswbq7BykunUfHDh&#10;9i7b3Dk5ZJLaQPF9SDwOffqfMftHWgrE00mv2HqkD5hf8Kw9hiOp66/l6dFbs7U7DzcowuA7I7Zw&#10;9TiNswZOtZqekm2r1dgKys3pvarlkdBBFW1GEPmtqgnW6N7Hlk9XETcXOkf6vy/1cOq9uhP5Gf8A&#10;NF/mv9uH5Q/zG+wd29KbZ3VJS1Vbl+06UVfc+V26rrVUm2+u+mozQYzqzbkCTyxwQZRMRHQu/lix&#10;tWrPr9xy37P9XDq3iKg0xj8/9XH/AAdbpPwg/l3fFD+Xr19/cH409Z0G3amvgp4t39h5kx5ztDsC&#10;ogPlFXvLedRTx1tZAs5LxUFMtLi6Rmb7amhuR798vLpokk1JqeqRv55n8gGj+bFbm/lb8RKXCbX+&#10;Uwo0l7B6+rJqTCbW7+hx1KkNNkIMnK0NBtrtOGkp0gWqqSlBl0SNauSnkQ1Te48ePV45Chzlf9X+&#10;r/Vn58nZ/VfZXSm+dwdZ9ubE3V1v2BtWtkx24Nn70wddt/P4uqiZktUY7JQQVBp5guuKZA0M0ZDx&#10;syFWNaEcelKsGFQcdID/AF/+Jsfeut9DF0J35298Ye2Nn939Fb4zHXnZuxMiMnt7c2EkQSoWQw1m&#10;OyFJOk1Bl8JlaSV6etoaqKWkq6aRopo2RivvYNOtMocUPW758O/+FbfR+f2risB83+mt69e9g0dH&#10;DT5DsHpXHUm8+u9x1MMaLNlKjaeXzmL3dsuWqck/awSZ2MMCRNGCEW2D506TtEw+HI/n/q/1U6X/&#10;AMrv+FZ3xN2fsXKUnxD6y7K7k7TrqGohwWV7GwUPXnV23a2RRHT5POasvV703AaN38n2FNRUSVSo&#10;UNbBfUPYHnXrQic8RT/V8uq3f5DvwZ+Sn8wT531H8135cR53JbE2jvnIdmYTd+6seKE90d2U8MmP&#10;2tBszHzwRxLsLqaSKGoSppVjoaOpxlDjqXWIqlabwrljx625AURr/q/2etmz+Zr/ADr/AIl/y2tu&#10;5bBZ3P0XbvyNloS22Pj7sfMUk2egq51YUlf2TmYUrqPrjbwazs1WkmSqYzeko5wGZPUpk9UVS5ov&#10;XzXvnD86PkL/ADBe78z3p8hN1HLZipEmO2ptPFiopNk9cbVE7z0W09l4WSoqFxmKpi2qaWR5Kutn&#10;1T1MsszM3vRNfs6VIgQY49E4+n9P99/vHuvV+uV/r/if99/Ue/da69z/AI3t/vv8fe+vddf0/wB9&#10;/h/tvfuvdXIfyt/51Pyf/lkZtNt7ddO2vjlmMuclu3oXd2Uq6bGUtTUt/uQz/W+eSOtn2DumqABm&#10;eOnqcdWkf5VSSuI5Ytg+R4dNPEGqQaN1v9/Bj+dd8AfntTYLD9cdvY7r3t3KpBDN0b2/PRbJ7COV&#10;kji147bbVlW+3d/sZZD4jhK6ulZFLSQxG6jdK8M9J2Vl+IU/wdW0+9da697917r3v3XugQ76+SfQ&#10;fxd2PW9kfIXt3YfUGy6JJm/jO+Nw0WH/AIjNAoZsdgcdK7ZXcmXfWojosdBVVkzMFSJmIB2AT17z&#10;oOPWi7/N1/4Uvbr+ReE3T8dPgWu5urum8zT1WE3p3rkxUYDtLsXE1CSU9dh9l42JhWdcbRycLFZa&#10;qWQZytgfQVoE8sU3qgcOPTyRebj8v8/+brUcsfrx/X8f717p0o68LW5/2P8AxHv3W+vf74/kf09+&#10;6917/bA/7H6c+/da6OF8Hvm93r/L87+218g+hM7HQbgxKNidz7Yyfnn2l2Ls2snp58xsveGOgmga&#10;tw+RNOkkcislRSVUUVTTuk0SMNg0+zqrIHFDx6+l1/Lb/nRfDv8AmP7bw+M2fu6g6t+QBo1O4/j1&#10;2BmKCh3hHXxRr99UbDrpfsqHsvboku0dRjlFZFDpaspKR2Ce7U9OHSVlZD3Dq3j3rqvRTPmj8Leh&#10;vnr0TuX4/wDyC2uM5tXNn7/CZvHvDR7r2HuulimjxO89k5mSCobEbhxZmYcpJT1VPJLTVMc1NLNE&#10;+/8AB14Eggg56+aD/M6/kvfK/wDlrbryuW3Jga7tX451GR8e0PkJs7EVUu3GpqqRhQYrsPGQNWVX&#10;XW6rFUaGsdqGplJ+yqqmzhNEeY4dKUlDYOG/1f6qdU+/42/3v68cc/0916d/wdHy/l9/zFvkf/Lc&#10;7ni7b6C3BTtQ5VKLH9kdZbiFTV7B7Q25STSSx4nc2Op54Zoa+gNTK+OydM8Vdj5JH8chilqIZrA0&#10;+zqjoHGePW+z8SP+FNf8uD5BbdxkXcW7s18UOympYxl9q9nYnMZvZzZBVX7k7b7N2piK/B1eMUt+&#10;2+WhwtTJyBBxc7oDwPSdo3Wvbj5f6q9WD1P84H+V3S4tsvL88/jC9IiGQw03au263KFAGbjC0lXU&#10;ZlpLDhRTlibC1yB79Q+o/aOq0b+A/sPVZXyp/wCFSX8urpHG5Sh6Ll318rt9Qq8VBQbMwOV2B1+l&#10;b4ncDNb+7AxONrUoUcKpmxOHzIYtwCLsvsDierLG7eVB8+tYHtTt3+cL/wAKH+y6fA7N673DU9J4&#10;LOA4vZOzYK/ZPxm63nR5FizO+d8Z+pGO3VvOjoZS3mraqsyhXyrjaKJJDAfZI4UXpweHFxNX/wBX&#10;7OtlX+Wd/wAJmPjZ8Uqnb3bHy0rcL8pe9Mc9JkqDbNVjXHQmwsrAwljlxm2MtTx13Y2To5F9Fbm4&#10;o6K4Vo8ZFKize/YHDj020jNjgv8Aq/1f5+rqvnf8Deh/5hHx33B8d+7cKyYipMeV2Nu/Cw00O6Or&#10;t6Y+kmpsHu/Z88sZhhqaGOdoKilYfbV1DLLTTDQ/Hq+vDqoJUgjj18xP+Yv/ACovlf8Ay1d+1WE7&#10;h2lU7l6ryWRqKbr/AL72hjq6q633pRmQtQw1dbac7N3a1NYz4bIulQjq5p3q6cLUvor5jh0pWRX+&#10;TdVmf4D/AH3+8+69Ode/5Fb/AB/x/r7917rZu/lRf8KRO4/g/tDb/QPyV2rm/kV8eNtw0+M2Xk8Z&#10;l6an7j6swcClYsBgazOTRYffG0qCIBKHF5GooJqBCIoa9KWKKlS1fXpl4amqdbLEn/CpH+VAm2W3&#10;AN3d4SZYUrTrsmPpnMf3maTRq+xWrlyMeyxVFvTqOXEOr/dmnn3ug/iH8/8AN014cn8B/l/n61hf&#10;5hP8zb5X/wA+3vTrT4ifFfqPdG3OoTumPI7L6jgrI8jubeO4Ikajbs/ujOUF8Fg8HtHG1c0iU6yN&#10;jMLDLNNNU1UrRSR644XpxVEQLuc/6v8AV/qPW+v/AC9PiBgvgh8Oejvi3hK2ly9T1ttUjd246OBo&#10;Id0dgbjr6zc2/dwwJMBUrQ5DdeXqjRpNqlhoUhhJPjHvZ+XDpkkkkniejo+9da697917rWH/AJqH&#10;/CbHof5hV24+6/ihWbf+NvyJyb1uWzWBGPeDpHtLNVDGomq89h8PSz1vX+48hOS0uUxNPNTTyM0l&#10;RQSzyNUDeDx49XSRkxxX/Vw60Qflx8Dvln8Gt5SbM+T3Su7ut55quopsHuiopFynX+8FgaYCp2fv&#10;zENW7X3AskMPlaKGpNXAjDzwxPdRUin2dKFdW4HPp59FCve/P9f6f761veur9X9/yyf+FCPy2/l/&#10;47A9UbyhHyU+NeK+3osf1zvXN1VFvHYGKEiaqbrHsFqfKVWLx1NACIcRkKevxkYXRTJR6mf3bV/E&#10;OmniBJK4PW4n8c/+FIf8rDvrFUJ3D3Plvj1u2eCJ63aPee1MvgUpJzpSoWHe23Ydzde1FNFM1o2k&#10;ycE8iEM0KetV3SvA9MFHHFT+Wejv/wDDsP8ALJ+3Wr/2fv4j+N1Rwh7665+5VSL2ai/vD92jccjx&#10;gj8j36nzHWqN/Cf2HovnZ/8AP0/lKdV0M1VlPmLsrd1Umv7fEdX7f3x2VXVs0YLfbwVG0NsZTD02&#10;rTxLVVVPCT/uwe/Up5j/AFfZ14K54If2U/w9a/3zl/4VrzZXC5vZHwB6aym36+rjqaGPvPvWnxMt&#10;fi0JWH+JbP6pw1dmcXLWctJS1WZyUsUZ0ebGvdkXVQPn06sLH4jQf6v9Xn1psdldl9l95dibk7M7&#10;S3hujsns3fuZfK7k3VuXI1eb3FuHL1bRxRmSpmeSZwiCOCmp4wIoIUjihRI1RF1knp8AKKAUA62i&#10;v5X/APwm+7T7r6I7j+QPy32pmuvq3dPRvZeK+LXTuaSXDbyrexdzbHy9Dsjtbf2KqfHVbdw238vW&#10;U9RiMVV+KsrKtVqahIaaKIVlgAMNx/wf7PTEkuezgP5/7HWp3V0tVQ1VTQ19NPR11FPPSVlJWQy0&#10;1TR1NNK0NRTVNPKqSw1EMyMjowDK4IIv7r0o8scOo39f9j711vr3++/3349+6913/vY+v+v/AIc+&#10;/da6v4/k4fz1e1/5aWRj6k7HxmY7h+Iuey8+RyGw6athG8erspkZ/Lktz9U1WSnhx3hr5nabIYKq&#10;lhoq6e80U1HUPNNPauKHpqSLVlfi6+ht8Sfn38RfnLtKm3b8Z+7tm9hsaOKry2z48jHiex9qmRY2&#10;kg3X1/lvtN1YNoJWKeaSmNJMykwyypZjuh4+XSYgg0Ioeji+9de61rf53P8AIV2t/MCgyHyM+OAw&#10;GwPl9isWsWYpK548Vs7vzHYukSHH4ndVYi+LB7+oKSnWnxubYGKeBUpK+0KU9TR7wePHq6OUP9H/&#10;AFcOvnXdydK9tfHrsPcHU/d/Xm6+r+xdq1Jpc5tHeOJqcPlaU63SKqhSZfFkcTXCMyUtbTPNSVcJ&#10;EkEjxsGNSCOPSpWDCoOOgu/1/wDin+t/vHvXW+tqH+Tx/wAKOt4fDXbO2/jT8wcXuftv464COmxO&#10;wd/YAxZDtHp/EK6RU+AmosjVUsW/OvsZEf8AJ6VqiHJYuEGOmepp0goo71B49MPEfiT9nW6b0t/N&#10;a/lwd/4WgzHWnzP+PtQchBBURbf3Z2Lget96wiZQ5Ss2L2JVbW3fTSRMdMmqjsr8E8i/qE8M9MkF&#10;eIp0Ie//AOYR8EerMU+Z7A+ZHxk2xQqCYxX939cvXVjKjStHjcTSbhqctk59CkiKnglc24X37SRx&#10;FOtDPDP2dUI/OD/hVZ8ReoMVmNs/DXbWa+UHZeiemx2781jM31/0nhapCIjV1lVm6XF783h9rLqZ&#10;aaix9HS1aC6ZJFYMfYHE/wCr/V9vTixOeIoP9Xl/xXWtvsH4cfzdf5+Pdad87+ps/VbNycooqfu3&#10;tenrNhdFbE2o9YJ22/1NgoqMy5zHY9ZrpSbeoq2SeceTIVAlkkqT6hPHA/1f6v8AL05qSIELlv8A&#10;VxP+r7Ot0j+WT/Is+Iv8uGnxe+KfHL3l8lEplFd3nvzE0qSbfqXjeKph6r2gZ8jjOvqN0kZDUrLV&#10;5mWN3SSuaFhCvq+nTLMz8eHRHv57/wDIZT5vnJ/LD4mY7D4b5V4zFQx792FPLS4bC/IHF4elipsf&#10;PHkp5KfHYbtPE46BaWmqqp46TK0scVPUSwtFFP79x+3/AFf6v9WNpIUP9H/V/q/1Z+ebv3YG+OrN&#10;4bi697K2juPYe+tp5KbD7m2hu3DV+A3FgMnT28tFlMTk4aauo51BBAdLMjBlJUgmpBBoelQIIBBx&#10;0kP8f99+L25/r711voWui+9e1fjT2xsnu/pHeeW2F2d17mIs1tjc2IkUS006B4amjq6aZZKTKYfK&#10;0MslLW0VTHJS1lJNJDNG0bsp2DTh1plDCjcOt9n4L/8ACq34ndobTwm3Pm7hc58cu1aOmpaPNb22&#10;ztrcO/emd0VdjC+Wx0G2qbP7+2dJVSgPJQ1NBXU1MG4r5BcLbB4HpMYnHAVH+r/Vjo5XyB/4Upfy&#10;sOmtmV+b2R3JmPkLvIUU8uC6/wCrNjb0p6rJVgT/ACWLJ7q3pt/bG0sDRvOyiZ3qpaqKMM6U0pAR&#10;vYHE/wCXqoRzwX/J1qw/GDaHyi/4USfzVcT333HtpqHoDrPcW1Mx2JTUqVVV111b0xtDLS53bnR2&#10;ByFbTiPM7n7BqlmhmJQVNXNXV2SeKKniMMfhnP4R/q/4vp1tMaFQe8/6vy+X/F9f/9Lf49+69173&#10;7r3Xvfuvde9+691737r3Xvfuvde9+691737r3WOSOOeN4ZkSSORGSWJ1Dxujgq6OjDS6OCQQRYj3&#10;7r3VeHfX8pb+W58l3r6vt74c9K5XM5JXGQ3TtTbJ6x3lWu5LGes3h1hUbP3LW1KFrrJLVSMDwOOP&#10;e6k1r14ErShI6qW7V/4Sefy396SzVfXW8/kf0zVHyGCgwe+ttby2zEXIKiWh33s3N7knEX0XTl4z&#10;YnUSbEex6f6v59OCWQfir9v+xToh2+P+Ec+Okd5utvnnXUkYLBMZvf4/QZB2UkFC+cwPbWMVWQcE&#10;DHEMefT9PeqD/V/qHVhMw4qCf2f5+gEyP/CPf5HxSuMP8xOka6IW0SZHYu+8VKeedcNLPmFT0m/6&#10;2/p/j73Rf4j+z/Z6947fwD9v+x03Uv8Awj9+U0jp978t+gKeIuwZ6XavYlY6oGOlhFLQUKFivJUs&#10;oB4v+ffqL/Ef2f7PXvHP8A/b/sdDXsj/AIR0ZySphm7I+eWLpaRGBqMfsnoCryFTUIT6kgzOd7Yx&#10;kdG/+1NQTj/afeqD1P8Aq/b17xjTCgH9v+bqwTpz/hJz/Lu2NNDXdpb9+QveNXG8TS4vKbt2/sHa&#10;c6xkF0+w2Ptqg3XCZ72YjOE6QNNjcnePT/V/Lqhlc+YH2f7Nersfjb/Li+C3xENLU/Hf4udRdc5y&#10;hSOKn3lT7Zi3F2GqxroVZOx93S7h35KvJYhskQS1yL8+/VPVCSeJr0dn3rr3Xvfuvde9+691737r&#10;3Xvfuvde9+691737r3XvfuvdF1+R/wASvjb8vdlHr75LdL7E7h2ujTPQU27sRHUZPBVE6LHLX7X3&#10;NSPR7o2lkpI0CmpxdZSVDLwXsSPe6/s69wNRx61pvkZ/wkZ+Ke96vIZb41fIPtPoepqmaam2vvfC&#10;4vujZtE4ItRY6VslsXedHROi28lXlcpMjMWJbhD7B8v9X+r59OCVxxyP9X+rh1WZuj/hIP8AM6kq&#10;ZF2V8nvjFn6MNpjn3PH2ttCpkjDDSz0mK2NviKNiv9nzMAf7R+vvVB6/y6sJjmqfz/2Oue1f+Egf&#10;zIq6hV3v8ovjLt6lL2ebatN2nvGdI9X60psvsvY0cj6f7JlUf7V79Qep62Zz5J/P/Y6sc6G/4SF/&#10;GPalTj8l8i/k7213DLTMJ6rAddba2705t2rYXP2VbU5Kr7N3FU0SjhnpqrHzvbUGj+nv2PTqpmc8&#10;KAf6v9XDrYW+Kf8ALd+EHwmpoU+NXxx686/ziUq0lRvyTHTbp7NroWRo5kreyN3VWb3o9PUF3Z4E&#10;rUpgW9MQAAG6/s6bJLGpNT0eH3rrXXvfuvde9+690UX5X/BD4j/N7bSbX+UHReye04aSmmpcLuDI&#10;0M+K3ztmOYShhtjf+36jE7y2/GZZjI0VLXRQyOLyI4Fve6+Xl14Eg1BoetbH5Af8JCfjxuesyGT+&#10;Nfyk7O6k+4lappdr9n7SwnbuCp2Y3OOoszh8l1vuCgoVHEclV/E50H62kJuPdp8v9X+r59OiZxxo&#10;f9X+ry6rw3B/wkF+Z1PUsu1/k98YcxRB/TUZ9O1tuVJj1Dn7LG7E3VEjWudInYX4v+ffqL5E/s/2&#10;ereOfNP5/wCx0qtkf8I+vkvX1cCdkfL/AKL2pQs4+6qNj7L39v8Aqo4zbUYKPOr1nDOy/hWqIwf6&#10;+9UX1Nfs/wBnrXjn+D+f+x1dF8Rf+EvX8vX48ZfF7u7hk3p8td44yeKpp6TtFqDA9Vw1cCeiYdYb&#10;aKx5mJmvrpc3k8zROLBoOLneBwHVDI7fip9n+qvWwJuzqzaG7Ors3074srs7Y+a2lU7ISl6yz2X6&#10;xy23tvz0X8MjptnZ7YtZgsxs+Who7R00mOmpmp1ACWHHv1TWvVOqM6z/AITE/wAqXJV1fksnsfuj&#10;JZDJVdRX1tbXd5bzq6uoq6uQzVNRPVTySVFTPPOzSPJK8kju5LMb+/VH8I/n/n6sHkHBz+wf5uo/&#10;/QL3/KX/AOfc9vf+js3f/wBH+/VH8I/n/n634kn8Z/l/m69/0C9/yl/+fc9vf+js3h/0f79Ufwj+&#10;f+frXiSfxn9g/wA3Xv8AoF7/AJS//Pue3v8A0dm7/wDo/wB+qP4B/P8Az9e8ST+M/wAv83UV/wDh&#10;Lr/Kdd9S7F7niBIHji7o3H41Ci17TQSSHURf6nk/09+qP4R/P/P17xJP4z/L/N1x/wCgXL+U9/zx&#10;fdf/AKOncH/1J79UfwD+f+fr3iSfxn+X+br3/QLj/Ke/54rur/0dGf8A/qT37t/gH8/8/Xtcn8Z/&#10;l/m65R/8Jdv5UUTo8Wze7Y5EdXjkj7q3ArROhDI6MKVWV1YXBHIPv1R/CP5/5+va5P4z+wf5uryu&#10;jOndv/H/AKn2Z09tTP7+3PtvYmMbD4TL9mb0zPYO9Jcd93UVNLS5Xdu4qioy2TjxsVQKemEjkQUk&#10;McKAJGoHiamvVBjoW/eut9Rqyn+7paqk81RTCqp5qc1FHMaergE0bxGamnAJgqIg+qNxyrgH8e/d&#10;e6of7V/4Tlfy8+8d25HffbuX+U3ZG9MrUTVFfurfHyQ3pu7PVLTSvM8T5PcqZWqWmEkhKRqwVBwL&#10;Dj3YsDxUfz/z9bDMvBqfkP8AN0Gv/QLR/Kk/55vvb8/81lr/AM/+QX3qo/gH8/8AP1vxJP4z/L/N&#10;11/0Cz/ypP8Anm+9/wD0ctfx/wCsX36o/hH8/wDP17xJP4z+wf5uu/8AoFo/lSf8833t/wCjlr//&#10;AKy+/VH8A/n/AJ+veJJ/Gf5f5uvf9AtH8qT/AJ5vvb/0ctf/APWX36o/hH8/8/XvEk/jP8v83Xv+&#10;gWj+VJ/zzfe3/o5a/wD+svv1R/AP5/5+veJJ/Gf5f5uvf9AtH8qT/nm+9v8A0cuQ/wDrN79UfwD+&#10;f+fr3iSfxn+X+brNS/8ACXP+VfQ1VPW0GH7/AKCvo54qqirqPuvJU1bRVdPIs1NWUtQmGEkNVTzR&#10;h43WxVlBH09+BH8I/n/n68XkOC5p+X+bq77499F4T449WYLqXbe+O2uwcNtx6n+H7i7r7Fz3aW+j&#10;T1EivFjqjdu4pJclPjMbGoipIOIqaIBEAUW9+Jqa06r0N/vXXum3LYnF5/GZDB5zG47M4fLUc+Py&#10;mJy1FT5DF5Ogq42hrKKvx9Yk1LW0VTC5SSKRGjdWKsCCR78MZ691r9fLz/hNB/Lc+TNdk907B2vu&#10;f4rb7yMslVLX9G1lBS7Fq6x2cl6zqzP0eT2tQUd5B+xgzg1uASf1at4PEdXEjrwb9ueqMezv+Eff&#10;yMxtXWDpn5e9Kb0oA8hx/wDpP2ZvrrGqMZLGOOsO1B25CJEUgGRAQxF9C/p96ovqa9OeOa5X+fRf&#10;aT/hJH/MmnrFgqe1/hrRUvkUSVrdk9wTosf1do4IehDUSOo+isqBj+QOfeqfPq3jL6Ho2nVH/CPT&#10;surrKWbvH5o7H2/j42R6/GdT9XZ/d9bWKQfJS0ed3fuDY8GPOqxE746pH1vF/S1Fxk9U8ds0UdXb&#10;/Fz/AITXfywvjlNjs3ujrjcvya3fQgP/ABj5AZ2HcO3FqhKsjmPrfblBtjYVZR+nSsOUocoyoLF2&#10;Ylj6oHAdNl3PFv2f6q/z6vg23trbuzsHjdsbS2/hdrbbwtLHQ4bb228XQYPBYmiiJ8dHi8RjYKWg&#10;x9LHckRxRqovwPeuPHqvDp89+691737r3SZ3hs/aPYO2szsvfm1tu722huKjkxuf2pu3CY7cW3M5&#10;j5tJlosthcvTVeOyNHJYaklikS9iRx72Kjgevda6vys/4S5/y7e+8hkdy9PSdgfFHdlfNLUvTda5&#10;Cn3N1o9VMv7ksvXu8jWyY6EOAUpsPlcTSJyFi/p7B4jq4kdRQGo+ef8AZ6pa7E/4R+fKHG1NSnU/&#10;y46D3nSKX+zl7D2r2J1lUSp6tBqINt0fbcVO5uLhJJQP971QU4mv+r59OCc1yuPt/wBjoIsP/wAJ&#10;Gv5idVWxw5vuv4cYjHA2mrKPfPc+XqgurTenoG6Jx0crc3s9RCP8f6ep8+tmYeQNej89Bf8ACPza&#10;9FkaPJ/KD5gZncOOilp3qtmdHbBptszVEcbK88S9gb4yO4ysU99B07eVlF2Dgmw9Rft6oZmIwAP5&#10;/wCbraK+HH8vz4jfAfZ0+zvjB07t/YLZOGCLc28JTUZ/sTeTwN5I33ZvnNzVm4cpTrUAyRUYnjx9&#10;M7t9vTwqdPvdfLy6bJJNSano5/vXWuve/de697917r3v3XukjvjYOx+zdr5bZHY+zdq7+2ZnoTS5&#10;vae9Nv4rdG2svSk6jBksFm6WuxldET/ZliZb829+Bp17qgP5P/8ACYj+Wj35VZHP9dbe398Xd11r&#10;tUmbpvci1eyp61lZAarr3fNLuXEUGPAKn7XCzYWIMoIK+vVvB4j/AFf4P5dXEjjg37f9Vf59Um9t&#10;/wDCPv5AYuorpOi/l/07vakLSvjqTtfZG9OsasJ6mipqut2i/bMMkqL6TMkEauRq8aX0jRA8uriY&#10;4quPt/1f4eiXZn/hK3/NSxc8kdFSfHfciIW01WG7gqYIZdHAKLuLaGBqBrtxriH15t79pH8Q/n/m&#10;6t46/wAB/l/n6hUv/CWX+avUOomwXQdDfx6mqu5Kdwoa4JIosBWPZP7Vhz/Zv73pH8Q/n/m6946/&#10;wN/L/P0L+0f+Ekf8xXL1MJ3V258S9nUB5mcb47Q3FlIwbC0WPx3UEFBMeedVdGP8feqD1/1fy68Z&#10;hTCmv+r7ej79Nf8ACPTCQ1EFb8hPmnlslSBojVba6Z6sosLUMqi8pp97b33Jn4gz30rq2/YW1G99&#10;I9RR6/4P8/VDM3koH8/83Wwd8M/5Lf8ALu+C9fjdz9QdFY7cfZmLdJqPt3tysPZHYdHVRqgjrsFV&#10;5iCLbmz8iPGSZsHjcW5DMCSDb3uvoKdNszN8Rr1at711rr52f87v+Q78pNhfKrsr5A/EDo/eneXQ&#10;vd+48t2JPtrqXAVu8N69X763HVyZTeW2KvYeCiq9zVu3K/P1VRX4mpx1HPS09LOKOQQmCMz7Ocjp&#10;+OQABW8uHVQmzP5N380zfawthPgh8kKHzEBP76de5Lrggk8eZewzthoB/wAtAo/4nQUn0/aOnDLG&#10;DQn+R6N9sb/hNJ/N53lHFNk+gNpddwTFfHJvruvqdXETD/Oy0e0N17uydPY/VJIEkH+p9+0+pHVT&#10;Mg4An/V8+jgbE/4SO/zAM2Um353b8VtiUr6dUFDuXszeOYhZg2sSUdL1lhsQNAIsUyD3J/AFz6g8&#10;z1UzjyX9v+o9HA2L/wAI6Mo7wz9mfPCgp4wB58XsboCetkcnTqEWez/a1AsQQCwvjnve/FrH1F9T&#10;T9n+frRmYj4QD+3/ADdHY6p/4SX/AA92BnMRufL/ACn+XNbuPB1EdZjst19nuu+sKylqkVk8tLkI&#10;di7pzdASjMuqnrIpgpsJAPe8Agitft6qZXYEMBT7P9nrZS6J6eoehOq9p9T4zffafZWP2hS1FFR7&#10;y7o3zkuyOyMpTTVk9ZFHuDeeVSKvy32KzCCAyAeKmijjHCj34mprTpvoX/euvdFH+WvwU+J3zk2c&#10;uyfk/wBK7S7Oo6OCphwOerIJ8VvjaT1Ctrm2lvrCTY7dO3mMjiRoqerSnndR5o5FFvewafZ14Eg1&#10;BoetWP5K/wDCQTa2SyFdmfiN8rMlteinnqZqTr/vraw3JTU3mbywwQ9kbGbE18NHSG8aJNt6snMd&#10;i87OCX9RT8unRMw4gH+X+f8AydVRbu/4Su/zUduVc1Nhsf8AHzf8EbsI6/ancLUNNOvOl0TfW1tm&#10;1q3/AKPCp9+0j+Ifz/zdX8df4T/L/P0z4H/hLf8AzYMxVpTZHZ3SO1Yi4U1+e7nwtRSIpPMrrtfH&#10;7krTGv5AhL/0B960/wBIfz/zde8df4W/l/n6sB6O/wCEfnceTqaCq+SHy6632dQromyWE6W2Xubs&#10;LIVC2Oqipdy72brekxspuCZ2xlYoIsImHPv1F+f+r/V6dVMxzRf9X2f7PWwZ8Rv+E938sv4k1GK3&#10;BT9Oz9+dhYp6aog318iK2j7CamrqciUVWO2NHjcP1lj5Yqiz08xw0lZTkKRUFgWO604CnTbOzcT/&#10;AKv9Xr1dnS0tPQ08FHR08NLRUsMNLSUlLDHBT0tPBGsUMEEESpHFBFGgVVUaVWwAAHvXVepPv3Xu&#10;ve/de6Ih8z/5anwv+fuDjxvyX6U29uzP0VHJRYHsrDGfavaW2YtYkjhw2+8E1JmXoIZxr+wrHqsa&#10;73L0z3Pvdf2dbBIypoetXH5Ef8I/ZWr67JfFD5dU8ePlMjY/ZnyC2dIaqk9TPClR2P12hjrFZTpN&#10;trxEab3a9l9Rfn04JmHEA/6vz6rI3L/wlf8A5qeCq5KbF4v4+7zhRyi5DbfcX2tJIoJ/djj3htfa&#10;dcEIH0eAN/h71p/pD+f+bq/jr/Cf5f5+pmz/APhKv/NL3JWw02bj+OuwKaSRUlyO6e3KyvpoI9Vn&#10;lMOyNn7vrZPTyAsRJ/w9+0/0h/Pr3jr5Kf5f5+rePir/AMJEestt5XHbi+Y3ySzPZkFLNFPP1n0r&#10;gpNjbfq2iW7UuV7C3DUZTc2SxtSxAdKLGYapVVOidS113RR8/wDV/q8+qGVjwAH8+tsrof499J/F&#10;/rTA9P8Ax+6z2p1R1vt1ZDjdr7Tx60NKauoCfdZXKVcrTZLO53IuitVZCumqa6qcapZHbn36temv&#10;zz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QSwME&#10;CgAAAAAAAAAhAI6Xl0kf2AMAH9gDABUAAABkcnMvbWVkaWEvaW1hZ2UyLmpwZWf/2P/hFEpFeGlm&#10;AABNTQAqAAAACAAMAQAAAwAAAAEQSgAAAQEAAwAAAAEBCwAAAQIAAwAAAAMAAACeAQYAAwAAAAEA&#10;AgAAARIAAwAAAAEAAQAAARUAAwAAAAEAAwAAARoABQAAAAEAAACkARsABQAAAAEAAACsASgAAwAA&#10;AAEAAgAAATEAAgAAAB4AAAC0ATIAAgAAABQAAADSh2kABAAAAAEAAADoAAABIAAIAAgACAA9CQAA&#10;ACcQAD0JAAAAJxBBZG9iZSBQaG90b3Nob3AgQ1M1LjEgV2luZG93cwAyMDEzOjA3OjI1IDEzOjMy&#10;OjM1AAAAAASQAAAHAAAABDAyMjGgAQADAAAAAf//AACgAgAEAAAAAQAAEPKgAwAEAAAAAQAAAYwA&#10;AAAAAAAABgEDAAMAAAABAAYAAAEaAAUAAAABAAABbgEbAAUAAAABAAABdgEoAAMAAAABAAIAAAIB&#10;AAQAAAABAAABfgICAAQAAAABAAASxAAAAAAAAABIAAAAAQAAAEgAAAAB/9j/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QAMQWRvYmVfQ00AAv/uAA5BZG9iZQBkgAAAAAH/2wCEAAwICAgJCAwJ&#10;CQwRCwoLERUPDAwPFRgTExUTExgRDAwMDAwMEQwMDAwMDAwMDAwMDAwMDAwMDAwMDAwMDAwMDAwB&#10;DQsLDQ4NEA4OEBQODg4UFA4ODg4UEQwMDAwMEREMDAwMDAwRDAwMDAwMDAwMDAwMDAwMDAwMDAwM&#10;DAwMDAwMDP/AABEIAA8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o+s31h6r07r+Hg4ljWUXsqNjXMDiS+11L/AHH+Qrd3&#10;1zwautfs0sd6bSarLIdv9feKmUsp2e9jvp+om690bo+b1jGyszqDcXJqbWK6C+tpcG2OsYdtv6T3&#10;2H0/atNzeiftZr3HG/agBDW/o/XILef9P/Mtd/1r1FHWSzRrUb66Oic3I+1iEsZnOOKUZ8H6r9d+&#10;hKcuH1uF0b6w9Uy/rXl9MvsacSl2QGMDADFbwyv3/wBVb3UHdUbk0fYxuq2W+oDsg2fo/s7X7z6n&#10;p/z2/wBFZfS+jdHx/rFk52P1Bt+Za642YofWS0veHWjYz9L+id7Vo9UwqMrJxi7JGNewPFQEeo4H&#10;Zv8AS3OH7rPV9u//AEXoW/pU6AIBvuw87PBPJA4ABEY4iVR4P1n6bXOX9Y95Z9lYTXtLnNja4OBk&#10;177ve+t3+A9n83/Sa/X/AEcm5n1he3e3DpBZIdUXkF7mlzJZY7b6dbnN/RudTYh2dE3VOaep2NGp&#10;e7d+aYe5r9z3exjf0bP+6v8AP+vZ+nSt6ThZOfc6vO9K/cxz66HBlm3Zj1mu59Thc5rmVU2Y/wDN&#10;+lZb/hU5qJ6sj6wGHW41QHpPdsaQXeo0D0WbnXBrfVf/ANt/zfqf4ZNXkfWJzqPVxa62vcz1tpDi&#10;xoO25v8AO/nN3WssZ6n+g9L/AA9cD0Qi0Os6le60kFu9/eNlm1rdm3/SV+ls9O3/AEtX6JRZ0I+h&#10;ts6jf65bt9RljgARAeWVue/6Wyz1d/8Apb/5r9H6KU7aYEEAgyDqCFjWdHxa22etnPJNFjHm5+4B&#10;pdVbba5trtvpsa2iq5v836H85/LVPSGvm6rqL9jwPRbQQyljh9I01Vu9PZ/Os9P9z+c9S79Mkp2l&#10;T6mc4U1/Yp3G1otI2bhXrv2et+j3fRVHG6L6WTU5vUbH2U+mXtLpc9rfU9NtvuP6N2+5lf8AI/0t&#10;v6VWus0Yl2NX9ruqorZZuDrwx1ZJZZWWuZcWsd7Hvez+WkprW5f1kDhW3FrLrA4tc3hkbdrbXus2&#10;7v0n0/8ACej/ADP6X1aZuyfrB6JczEr9U2hoa5wAFZa5zrSGvd9G7bT/ADn83+sf8AhM6BDC1nU8&#10;mBZLyLOXAiPUIO71dn+fZ6dvpfo1D9iO2A4/UXeiGN2gucWlrS1/u9K2pnpvo/R2bPT/AEf2b0/Q&#10;2WfaEp2qDaaKzcALS1vqACBuj36brPzv+EeiLHb0INkP6jlOeSdjzaQ4ecfzbn+5n+C9P2V/ov31&#10;V0aus07s619oa9rC6xxnfWaw6pu/2+k3e+vakp2ExIGpMdtfNYzeiua1k9StMANDi7vAc18btnq6&#10;bWf91f5yu279ZUHdLw6aGtvz2OIvJNmRseNz62taxrLi5nr10Na/Ge/1PTZ/pKUlO6ksX9hWemGf&#10;tPIFm4Fzw/Ut3B1bAHOdt22Nfsd/L2fpEfpfThi32XV5jr63BzTSDLGuL3Pe4e6z3+p6rfd70lP/&#10;2f/tG0ZQaG90b3Nob3AgMy4wADhCSU0EBAAAAAAAIhwBWgADGyVHHAIAAAK4oxwCBQAORVNEQ19C&#10;bF9SZF9SR0I4QklNBCUAAAAAABDHgv4Gnye8mdqd/JyBoQh2OEJJTQQ6AAAAAACpAAAAEAAAAAEA&#10;AAAAAAtwcmludE91dHB1dAAAAAQAAAAAUHN0U2Jvb2wBAAAAAEludGVlbnVtAAAAAEludGUAAAAA&#10;Q2xybQAAAA9wcmludFNpeHRlZW5CaXRib29sAAAAAAtwcmludGVyTmFtZVRFWFQAAAAaAEEAOAAw&#10;ADEAMgA2ADkANAAgAC0AIABDAG8AbABvAHIAIAAtACAAMQAwAEQAMwA0ADEAAAA4QklNBDsAAAAA&#10;AbIAAAAQAAAAAQAAAAAAEnByaW50T3V0cHV0T3B0aW9ucwAAABI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kAAAAAAAAAAAAKdmVjdG9yRGF0YWJvb2wBAAAAAFBn&#10;UHNlbnVtAAAAAFBnUHMAAAAAUGdQQwAAAABMZWZ0VW50RiNSbHQAAAAAAAAAAAAAAABUb3AgVW50&#10;RiNSbHQAAAAAAAAAAAAAAABTY2wgVW50RiNQcmNAWQAAAAAAADhCSU0D7QAAAAAAEAGQAAAAAQAC&#10;AZAAAAABAAI4QklNBCYAAAAAAA4AAAAAAAAAAAAAP4AAADhCSU0EDQAAAAAABAAAAB44QklNBBkA&#10;AAAAAAQAAAAeOEJJTQPzAAAAAAAJAAAAAAAAAAABADhCSU0nEAAAAAAACgABAAAAAAAAAAI4QklN&#10;A/UAAAAAAEgAL2ZmAAEAbGZmAAYAAAAAAAEAL2ZmAAEAoZmaAAYAAAAAAAEAMgAAAAEAWgAAAAYA&#10;AAAAAAEANQAAAAEALQAAAAYAAAAAAAE4QklNA/gAAAAAAHAAAP//////////////////////////&#10;//8D6AAAAAD/////////////////////////////A+gAAAAA////////////////////////////&#10;/wPoAAAAAP////////////////////////////8D6AAAOEJJTQQIAAAAAAAQAAAAAQAAAkAAAAJA&#10;AAAAADhCSU0EHgAAAAAABAAAAAA4QklNBBoAAAAAA1EAAAAGAAAAAAAAAAAAAAGMAAAQ8gAAAA4A&#10;RQBTAEQAQwBfAEIAbABfAFIAZABfAFIARwBCAAAAAQAAAAAAAAAAAAAAAAAAAAAAAAABAAAAAAAA&#10;AAAAABDyAAABjAAAAAAAAAAAAAAAAAAAAAABAAAAAAAAAAAAAAAAAAAAAAAAABAAAAABAAAAAAAA&#10;bnVsbAAAAAIAAAAGYm91bmRzT2JqYwAAAAEAAAAAAABSY3QxAAAABAAAAABUb3AgbG9uZwAAAAAA&#10;AAAATGVmdGxvbmcAAAAAAAAAAEJ0b21sb25nAAABjAAAAABSZ2h0bG9uZwAAEPI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YwAAAAAUmdodGxvbmcAABDy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BOEJJTQQMAAAAABLgAAAAAQAAAKAAAAAPAAAB4AAAHCAA&#10;ABLEABgAAf/Y/+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0ADEFkb2JlX0NNAAL/7gAOQWRv&#10;YmUAZIAAAAAB/9sAhAAMCAgICQgMCQkMEQsKCxEVDwwMDxUYExMVExMYEQwMDAwMDBEMDAwMDAwM&#10;DAwMDAwMDAwMDAwMDAwMDAwMDAwMAQ0LCw0ODRAODhAUDg4OFBQODg4OFBEMDAwMDBERDAwMDAwM&#10;EQwMDAwMDAwMDAwMDAwMDAwMDAwMDAwMDAwMDAz/wAARCAAP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qPrN9Yeq9O6/h&#10;4OJY1lF7KjY1zA4kvtdS/wBx/kK3d9c8GrrX7NLHem0mqyyHb/X3iplLKdnvY76fqJuvdG6Pm9Yx&#10;srM6g3Fyam1iugvraXBtjrGHbb+k99h9P2rTc3on7Wa9xxv2oAQ1v6P1yC3n/T/zLXf9a9RR1ks0&#10;a1G+ujonNyPtYhLGZzjilGfB+q/XfoSnLh9bhdG+sPVMv615fTL7GnEpdkBjAwAxW8Mr9/8AVW91&#10;B3VG5NH2MbqtlvqA7INn6P7O1+8+p6f89v8ARWX0vo3R8f6xZOdj9QbfmWuuNmKH1ktL3h1o2M/S&#10;/one1aPVMKjKycYuyRjXsDxUBHqOB2b/AEtzh+6z1fbv/wBF6Fv6VOgCAb7sPOzwTyQOAARGOIlU&#10;eD9Z+m1zl/WPeWfZWE17S5zY2uDgZNe+73vrd/gPZ/N/0mv1/wBHJuZ9YXt3tw6QWSHVF5Be5pcy&#10;WWO2+nW5zf0bnU2IdnRN1TmnqdjRqXu3fmmHua/c93sY39Gz/ur/AD/r2fp0rek4WTn3OrzvSv3M&#10;c+uhwZZt2Y9ZrufU4XOa5lVNmP8AzfpWW/4VOaierI+sBh1uNUB6T3bGkF3qNA9Fm51wa31X/wDb&#10;f836n+GTV5H1ic6j1cWutr3M9baQ4saDtub/ADv5zd1rLGep/oPS/wAPXA9EItDrOpXutJBbvf3j&#10;ZZta3Zt/0lfpbPTt/wBLV+iUWdCPobbOo3+uW7fUZY4AEQHllbnv+lss9Xf/AKW/+a/R+ilO2mBB&#10;AIMg6ghY1nR8WttnrZzyTRYx5ufuAaXVW22uba7b6bGtoqub/N+h/Ofy1T0hr5uq6i/Y8D0W0EMp&#10;Y4fSNNVbvT2fzrPT/c/nPUu/TJKdpU+pnOFNf2KdxtaLSNm4V679nrfo930VRxui+lk1Ob1Gx9lP&#10;pl7S6XPa31PTbb7j+jdvuZX/ACP9Lb+lVrrNGJdjV/a7qqK2Wbg68MdWSWWVlrmXFrHex73s/lpK&#10;a1uX9ZA4Vtxay6wOLXN4ZG3a217rNu79J9P/AAno/wAz+l9Wmbsn6weiXMxK/VNoaGucABWWuc60&#10;hr3fRu20/wA5/N/rH/AITOgQwtZ1PJgWS8izlwIj1CDu9XZ/n2enb6X6NQ/YjtgOP1F3ohjdoLnF&#10;pa0tf7vStqZ6b6P0dmz0/wBH9m9P0Nln2hKdqg2mis3AC0tb6gAgbo9+m6z87/hHoix29CDZD+o5&#10;TnknY82kOHnH825/uZ/gvT9lf6L99VdGrrNO7OtfaGvawuscZ31msOqbv9vpN3vr2pKdhMSBqTHb&#10;XzWM3ormtZPUrTADQ4u7wHNfG7Z6um1n/dX+crtu/WVB3S8Omhrb89jiLyTZkbHjc+trWsay4uZ6&#10;9dDWvxnv9T02f6SlJTupLF/YVnphn7TyBZuBc8P1LdwdWwBznbdtjX7Hfy9n6RH6X04Yt9l1eY6+&#10;twc00gyxri9z3uHus9/qeq33e9JT/9k4QklNBCEAAAAAAFkAAAABAQAAAA8AQQBkAG8AYgBlACAA&#10;UABoAG8AdABvAHMAaABvAHAAAAAVAEEAZABvAGIAZQAgAFAAaABvAHQAbwBzAGgAbwBwACAAQwBT&#10;ADUALgAxAAAAAQA4QklNBAYAAAAAAAcACAABAAEBAP/hEHRodHRwOi8vbnMuYWRvYmUuY29tL3hh&#10;cC8xLjAvADw/eHBhY2tldCBiZWdpbj0i77u/IiBpZD0iVzVNME1wQ2VoaUh6cmVTek5UY3prYzlk&#10;Ij8+IDx4OnhtcG1ldGEgeG1sbnM6eD0iYWRvYmU6bnM6bWV0YS8iIHg6eG1wdGs9IkFkb2JlIFhN&#10;UCBDb3JlIDUuMC1jMDYxIDY0LjE0MDk0OSwgMjAxMC8xMi8wNy0xMDo1NzowMSAgICAgICAgIj4g&#10;PHJkZjpSREYgeG1sbnM6cmRmPSJodHRwOi8vd3d3LnczLm9yZy8xOTk5LzAyLzIyLXJkZi1zeW50&#10;YXgtbnMjIj4gPHJkZjpEZXNjcmlwdGlvbiByZGY6YWJvdXQ9IiIgeG1sbnM6eG1wPSJodHRwOi8v&#10;bnMuYWRvYmUuY29tL3hhcC8xLjAvIiB4bWxuczpwZGY9Imh0dHA6Ly9ucy5hZG9iZS5jb20vcGRm&#10;LzEuMy8iIHhtbG5zOmRjPSJodHRwOi8vcHVybC5vcmcvZGMvZWxlbWVudHMvMS4xLyIgeG1sbnM6&#10;eG1wTU09Imh0dHA6Ly9ucy5hZG9iZS5jb20veGFwLzEuMC9tbS8iIHhtbG5zOnN0UmVmPSJodHRw&#10;Oi8vbnMuYWRvYmUuY29tL3hhcC8xLjAvc1R5cGUvUmVzb3VyY2VSZWYjIiB4bWxuczpzdEV2dD0i&#10;aHR0cDovL25zLmFkb2JlLmNvbS94YXAvMS4wL3NUeXBlL1Jlc291cmNlRXZlbnQjIiB4bWxuczpw&#10;aG90b3Nob3A9Imh0dHA6Ly9ucy5hZG9iZS5jb20vcGhvdG9zaG9wLzEuMC8iIHhtcDpDcmVhdGVE&#10;YXRlPSIyMDEzLTA3LTI1VDEzOjMyOjA2LTA0OjAwIiB4bXA6Q3JlYXRvclRvb2w9IkFkb2JlIEls&#10;bHVzdHJhdG9yIENTNS4xIiB4bXA6TW9kaWZ5RGF0ZT0iMjAxMy0wNy0yNVQxMzozMjozNS0wNDow&#10;MCIgeG1wOk1ldGFkYXRhRGF0ZT0iMjAxMy0wNy0yNVQxMzozMjozNS0wNDowMCIgcGRmOlByb2R1&#10;Y2VyPSJBZG9iZSBQREYgbGlicmFyeSA5LjkwIiBkYzpmb3JtYXQ9ImltYWdlL2pwZWciIHhtcE1N&#10;OkRvY3VtZW50SUQ9InhtcC5kaWQ6Q0M4QzFBNkQ0RUY1RTIxMUIyNjRDNzlDMTBDQzdCMTYiIHht&#10;cE1NOkluc3RhbmNlSUQ9InhtcC5paWQ6RkM1MTc2MzE1MEY1RTIxMUJGOUE5RjcwQTNGN0JEQzIi&#10;IHhtcE1NOk9yaWdpbmFsRG9jdW1lbnRJRD0ieG1wLmRpZDpDQUQ3MUE1NzJDRjVFMjExQjI2NEM3&#10;OUMxMENDN0IxNiIgeG1wTU06UmVuZGl0aW9uQ2xhc3M9InByb29mOnBkZiIgcGhvdG9zaG9wOkNv&#10;bG9yTW9kZT0iMyI+IDxkYzp0aXRsZT4gPHJkZjpBbHQ+IDxyZGY6bGkgeG1sOmxhbmc9IngtZGVm&#10;YXVsdCI+RVNEQ19CbF9SZF9SR0I8L3JkZjpsaT4gPC9yZGY6QWx0PiA8L2RjOnRpdGxlPiA8eG1w&#10;TU06RGVyaXZlZEZyb20gc3RSZWY6aW5zdGFuY2VJRD0idXVpZDo5MGU3ODdjMC04OGQ4LTQ5NTUt&#10;YWVjYy1iZmZkNGQ0MzM0M2UiIHN0UmVmOmRvY3VtZW50SUQ9InhtcC5kaWQ6Q0FENzFBNTcyQ0Y1&#10;RTIxMUIyNjRDNzlDMTBDQzdCMTYiIHN0UmVmOm9yaWdpbmFsRG9jdW1lbnRJRD0ieG1wLmRpZDpD&#10;QUQ3MUE1NzJDRjVFMjExQjI2NEM3OUMxMENDN0IxNiIgc3RSZWY6cmVuZGl0aW9uQ2xhc3M9InBy&#10;b29mOnBkZiIvPiA8eG1wTU06SGlzdG9yeT4gPHJkZjpTZXE+IDxyZGY6bGkgc3RFdnQ6YWN0aW9u&#10;PSJzYXZlZCIgc3RFdnQ6aW5zdGFuY2VJRD0ieG1wLmlpZDpDQUQ3MUE1NzJDRjVFMjExQjI2NEM3&#10;OUMxMENDN0IxNiIgc3RFdnQ6d2hlbj0iMjAxMy0wNy0yNVQxMDo1MzoyNy0wNDowMCIgc3RFdnQ6&#10;c29mdHdhcmVBZ2VudD0iQWRvYmUgSWxsdXN0cmF0b3IgQ1M1LjEiIHN0RXZ0OmNoYW5nZWQ9Ii8i&#10;Lz4gPHJkZjpsaSBzdEV2dDphY3Rpb249InNhdmVkIiBzdEV2dDppbnN0YW5jZUlEPSJ4bXAuaWlk&#10;OkNDOEMxQTZENEVGNUUyMTFCMjY0Qzc5QzEwQ0M3QjE2IiBzdEV2dDp3aGVuPSIyMDEzLTA3LTI1&#10;VDEzOjMyOjA2LTA0OjAwIiBzdEV2dDpzb2Z0d2FyZUFnZW50PSJBZG9iZSBJbGx1c3RyYXRvciBD&#10;UzUuMSIgc3RFdnQ6Y2hhbmdlZD0iLyIvPiA8cmRmOmxpIHN0RXZ0OmFjdGlvbj0ic2F2ZWQiIHN0&#10;RXZ0Omluc3RhbmNlSUQ9InhtcC5paWQ6RkM1MTc2MzE1MEY1RTIxMUJGOUE5RjcwQTNGN0JEQzIi&#10;IHN0RXZ0OndoZW49IjIwMTMtMDctMjVUMTM6MzI6MzUtMDQ6MDAiIHN0RXZ0OnNvZnR3YXJlQWdl&#10;bnQ9IkFkb2JlIFBob3Rvc2hvcCBDUzUuMSBXaW5kb3dzIiBzdEV2dDpjaGFuZ2VkPSIvIi8+IDwv&#10;cmRmOlNlcT4gPC94bXBNTTpIaXN0b3J5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4ADkFkb2JlAGRAAAAAAf/bAIQAAQEBAQEBAQEB&#10;AQEBAQEBAQEBAQEBAQEBAQEBAQIBAQEBAQECAgICAgICAgICAgICAgMDAwMDAwMDAwMDAwMDAwEB&#10;AQEBAQECAQECAwICAgMDAwMDAwMDAwMDAwMDAwMDAwMDAwMDAwMDAwMDAwMDAwMDAwMDAwMDAwMD&#10;AwMDAwMD/8AAEQgBjBDyAwERAAIRAQMRAf/dAAQCH//EAQoAAQACAgMBAQEBAAAAAAAAAAAKCwgJ&#10;AQYHBQQCAwEBAAMBAAIDAQAAAAAAAAAAAAEDBAIHCAYJCgUQAAAGAgECAwIFDAgODQcCFwABAgME&#10;BQYHCBEJEhMKIRQxQSIVOfBRcYG1Fna2d7c4eGEyIxc3GFgakaGxwUIzJNXWl0iIuBnR4fFyk9SW&#10;xleHx5hJNJQllSZWJ9dZQzZGRyhSYlM1Z0TEVaVoKYJjRWWFhqYRAQACAQEFBQIFChMFBQgDAQAB&#10;AgMRITESBAVBUTITBoEHYXEiCAlCc4MUtBU1dYU48JGxstKTs8NEVNSVtcU2VjdHGKFSYqIjwXKC&#10;khbR4fEzQ1MkNGSElBf/2gAMAwEAAhEDEQA/AJ/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9Cf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Rn8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0p/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9Of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Un8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1Z/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9af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Xn8AAAAAAAAAAAAAIu3qTP8jH/OK/5iDxn7xf4H9l/en3N/RFf5g/kL+u&#10;UXceMn3OAAAAAAAAAAAAAAAAACeb2YPo1ONv/XD+fzKR5z9Hf2c5b7J+63fmV+kG/O99Xfkv+hen&#10;Nog+TPTIAAAAAAAAAAAAAAAAAAAAAAAAAAAAAAAAAAAAAAAB4Lyp/Rg5H/kF3B+b2xGHqn4M5j61&#10;k/WS8m+5T/GX0l+Oul/d2BW0D10frqAAAAAAAAAAAAAAAAAG73sAfp1W35BtgfjFQj5p6D/Dk/Wr&#10;/q1fXH9KL+bXy/465L7n51NUHmSN8vzyAkAAAAAAAAAAAAAAAAAAAAAAAAAHB/AAq/v5zL3fun8P&#10;uE/4idOdPuMGrVGKh/OZe79/0+4T/iJ05/eYNU+VQ/nMvd+/6fcJ/wAROnP7zBqeVQ/nMvd+/wCn&#10;3Cf8ROnP7zBqeVQ/nMvd+/6fcJ/xE6c/vMGp5VD+cy937/p9wn/ETpz+8wanlUP5zL3fv+n3Cf8A&#10;ETpz+8wanlUcl6mTu+n/APX9wr/ERpw+v9GmEank0TIfTz85uR/cA4XbP3Jyfy+qzTPsZ5QZprOo&#10;tKjE8aw6NHxCm1RhWVQK9ysxWNFjuOIm3Vg4b62zcUlxKDUaUJJMqMlYrbSG+AFYAAAAAAAAAAAA&#10;AAAAAAAAAAAAAAAAAi/epF7mXL/t0/xM/wCKln9Jg378P8Yj7/fnjBMOzX50/e++8X71vdvvthy/&#10;dvI+fLHx+7+DzPMT4/F5aOjXRbipFtdUc7SHqPu7Lmu6NQ4bkO9cNl0GW7QwDGbyK1pDUcVyTUX2&#10;VxKuzjNyo1QlxtS2XVpJxtRKSZ9UmRkRk1WzippqssSP4fq+EGVyAAAAAAAAAAAAAAAAAAAAAAAA&#10;AAAAAAAAAAAAAAAAAAAAAAAAAAAAAAAAAAAAAAAAAAAAAAAAAAAAAAAAAAAAAAAAAAAAAAAAAAAA&#10;AAAAAAI+/qI+fPJvt9cYtJbL4u5nU4Tl2ab4awbILC3w/F8zYl44rX1zfnDagZVFlstL96hsL85t&#10;CV9E+HxeFRkZZirW06SiDfzmXu+l1/8Aj7hHxf8A1idOdP6VN9X9Rqu8qkQtAC+AGVyAAAAAAAAA&#10;AAAAAAAAAAAAAAAAAAAAAAAAAAAAAAAAAAAAAAAAAAAAAAAAAAAAAAAAAAAAAAAAAAAAAAAAAAAA&#10;AAAAAAAAAAAAAAAAAAAAAAAAAAAAAAAAAAAAAAAAAAAAAAAAAAAAAI9HqFe4/wAmu3Dpvjxm3Ga1&#10;w6rvdkbNyjFsmczDEYmWxnamqxZNtERCjzHGyZcJ4zNSyP2p9gLcda2mdUU4/VI914vgy7SHt/8A&#10;xMUx/B+z7wI1XeTRx/Oku6//AO92kP8AExTf8ZDU8mh/Oku6/wD+92kP8TFN/wAZDU8mh/Oku6//&#10;AO92kP8AExTf8ZDU8mh/Oku6/wD+92kP8TFN/wAZDU8mh/Oku6//AO92kP8AExTf8ZDU8mh/Oku6&#10;/wD+92kP8TFN/wAZDU8mj0zS3qae6TnO49S4TfZXpdyjzDZmB4tctxdP1EaSupyDKYtTYojyEyDN&#10;CzZeWSFkXVJ9D+ITqicVIjVY+gygAAAAAAAAAAAAAAAAAAAAAAAAAAAADgwFdVyf9Sn3PtUcleQ2&#10;r8RyrTTOKa33ntrAcYYnaiqZ05nHsOz6wx6lbmTXJBG86mNHaJx0yI1qI1dC6hq01xUmsS3l+nf7&#10;r3LruSZlylpOTlxglrB1PjOqbTD04bhELEXWZeXWt7EuTnuRHXPPSpECP5aVdPCZKMuviMFeWlaa&#10;aJRYKgAAAAAAAAAAAEZv1FfdJ5YdtX+J5/Fgt8Hqv36f4wX38fflhcPL/P8A3ufvI+9r5t97cb93&#10;8Pz9Yed4evmdUdengLqW4qVvrqjzaW9TT3Sc53HqXCb7K9LuUeYbMwPFrluLp+ojSV1OQZTFqbFE&#10;eQmQZoWbLyyQsi6pPofxBqtnFSI1WPoMoAAAAAAAAAAAAAAAAAAAAAAAAAAAAAAAAAAAAAAAAAAA&#10;AAAAAAAAAAAAAAAAAAAAAAAAAAAAAAAAAAAAAAAAAAAAAAAAAAAAAAAAAAAAAAAAAAAAAAAAAAAA&#10;AAAAAAAAAAAAAAAAAAAAAAAAAAAAAAAAAAAAAAAAAAAAAAAAAAAAAAAAAAAAAAAAAAAAAAAAAAAA&#10;AAAAAAAAAAAAAAAAAAAAAAAAAAAAAAAAAAAAAAAAAA//0J/AAAAAAAAAAAAACLt6kz/Ix/ziv+Yg&#10;8Z+8X+B/Zf3p9zf0RX+YP5C/rlF3HjJ9zgAAAAAAAAAAAAAAAAAnm9mD6NTjb/1w/n8ykec/R39n&#10;OW+yfut35lfpBvzvfV35L/oXpzaIPkz0yAAAAAAAAAAAAAAAAAAB/kt1pC2m1uIS48a0tIUtKVum&#10;hPmLJtJmRqMkkZmRfF1MRrETo6il7UtesTMV3zprEazpGs9ms7Pjf2Q6ly/oQAAAAAAAAAAAAAAA&#10;AADwXlT+jByP/ILuD83tiMPVPwZzH1rJ+sl5N9yn+MvpL8ddL+7sCtoHro/XUAAAAAAAAAAAAAAA&#10;AAN3vYA/TqtvyDbA/GKhHzT0H+HJ+tX/AFavrj+lF/Nr5f8AHXJfc/Opqg8yRvl+eQEgAAAAAAAA&#10;AAAAAAAAAAAAAAAAAAKQkQ3s9OBnbg5M9x7Ls9wnjNV4faXut8crcpyZvMMth4lGaqbWzOphrhyJ&#10;jbhPLN4jJSCLqRe0HNrxXe2c/wA1u7r5/wD1IaQL9j9+em/4uGjnzqH81t7r/wD7o6Q/xz03/Fg0&#10;POofzW3uv/8AujpD/HPTf8WDQ86h/Nbe6/8A+6OkP8c9N/xYNDzqH81t7r//ALo6Q/xz03/Fg0PO&#10;ofzW7uvl/wDUjpD7W56b/iwaI86iX76f7gTyD7dnDfZelOSVdi1ZnWUcmcx2lVR8RyeLldavE7rV&#10;mGYjBefsYiEJQ+cyjnpUyZGZIShXUyWQlRktFraw3mA4AAAAAAAAAAAAAAAAAAAAAAAAAAAAAEIT&#10;1k//AIcn+d7/ANl4iWjB2+xD14yfpI8ffy3an/H6vBdO6V0KJYQAAAAAAAAAAAAAAAAAAAAAAAAA&#10;AAAAAAAAAAAAAAAAAAAAAAAAAAAAAAAAAAAAAAGl31DGT5JhvZ+5d5JiOQ3mK5DXHoH5vvsbtp9H&#10;dQPe+UGFQZfuVpWONPteaw64y55bheJC1IPqlRkZZij5cKx0uTXJLr+kFu/r+VjPPrden/l/x+34&#10;PtCGvSFqV2Y727ybtb8J77JLm1yG8s9L1kmzuryxl21tZSVXE1KpM6xnrceecMiIjW4szMiL2iWO&#10;/jls6BwAAAAAAAAAAAAAAAAAAAAAAAAAAAAAAAAAAAAAIlfq+f0JuM360zP5pcjCV+DfKvdENC72&#10;EsAAAAAAAAAAAAAAAAAAAAAAAAAAAAAAAAAAAAAAAAAAAAAAAAAAAAAAAAAAAAAAAAAAAAAAAAAA&#10;AAAAAAAAAAAAAAAAAAAAAAAAAAAAAAAAAAAAAAAAAAAAAAAAAAAAAAAAAAAAAAAAAIefrCf0b+HX&#10;5bs8/ENsJX4N8oDHxqMviPr/AExDQ3qaL9Or3KORem9Zb31rjGopWAbawuhz3D5FxteqqbV7Hskg&#10;IsaxywrHWFKjum0tJraNR+E/YGiuctYnSXq381t7r/8A7o6Q/wAc9N/xYNDzqH81t7r/AP7o6Q/x&#10;z03/ABYNDzqH81t7r/8A7o6Q/wAc9N/xYNDzqH81t7r/AP7o6Q/xz03/ABYNDzqH81t7r/8A7o6Q&#10;/wAc9N/xYNDzqPTNLemW7pODbj1Lm19iml26PD9mYHlNy5F3BUSZKKnH8pi21iuPHTHI1rJllZoQ&#10;R9VH0L4xOiJy0mNFj6DKAAAAAAAAAAAAAAAAAAAAAAAAAAAAAACmw5z/AKbPMT9abkH+dq3EN0bo&#10;SnPRz/wk87/wH0H93sqCFOfs9qdmJZwAAAAAAAAAAAELz1eus9j7F/1ev732vs4zv5n/AI2Xzv8A&#10;ebil9k/zV84fvae4fOXzJHf8jz/Ie8nzfD4/LX4evgV0hfhmI11+BEk438b+Q8LkRoWbL0LumHDh&#10;7o1bKly5Ors4YjRYzGcQXX5Eh92ClKEIQRqWtRkSSIzMyLqEQum0aLh4SxAAAAAAAAAAAAAAAAAA&#10;Ajp+p92hsrUnbdocq1VsTOdZZO5yY1hUuZHr3Lb7C75yql4lkz0usXb45IjSDjuraaW4wbngUpCD&#10;MjNKehbhiJvtV7/8efm18P8AHE5Tkfxf/ZB7bM/tf+l/b/sfXEatPDXXVbZ8K7a1vuHHEy9vbOwu&#10;ru64z6Htri4tpsixtLa1sdW1Uyws7KwlqW6/IfdWt1551alrWo1KM1GZnLFO+WTIIAAAAAAAAAAA&#10;AAAAAAAAAAAAAAAAAAAAAAAAAAAAAAAAAAAAAAAAAAAAAAAAAAAAAAAAAAAAAAAAAAAAAAAAAAAA&#10;AAAAAAAAAAAAAAAAAAAAAAAAAAAAAAAAAAAAAAAAAAAAAAAAAAAAAAAAAAAAAAAAAAAAAAAAAAAA&#10;AAAAAAAAAAAAAAAAAAAAAAAAAAAAAAAAAAAAAAAAAAAAAAAAAAH/0Z/AAAAAAAAAAAAACLt6kz/I&#10;x/ziv+Yg8Z+8X+B/Zf3p9zf0RX+YP5C/rlF3HjJ9zgAAAAAAAAAAAAAAAAAnm9mD6NTjb/1w/n8y&#10;kec/R39nOW+yfut35lfpBvzvfV35L/oXpzaIPkz0yAAAAAAAAAAAAAAAAAHB/W+yGmoiidxPudZF&#10;hHcW1e7rGyfsNf8AEPIJFJlFRXyyKJneRZGlNZuSqe+UTazYrjOiinIQr3WYxIfb/bEY9f8A1j65&#10;z8r6zwW5G2uHp1preInZe1tmeO6dK/8ATjXw2iZje+9T5o/zLekepPmi9bx+tMFcXVfX+CublsuS&#10;vyuS5fBM5Ok5I2TaIvzEfbuWKTXzuXyYsVvDKUdgOcYzszCMS2Jhlk1cYnnGOU+VY5aM9CTNpr2A&#10;ixr3lI6maFm24kltq+UhXVKiJRGQ878nzODneVx85y1uLHlrFqzHbW0ax/s/S3PpI9Uemus+jfUn&#10;P+kvUWGeX5/pvMZeW5jHO+mXBeceSNd0xxVnhtGy1dLROkw7cNL+EAAAAAAAAAAAAAAAAAPBeVP6&#10;MHI/8gu4Pze2Iw9U/BnMfWsn6yXk33Kf4y+kvx10v7uwK2geuj9dQAAAAAAAAAAAAAAAAA3e9gD9&#10;Oq2/INsD8YqEfNPQf4cn61f9Wr64/pRfza+X/HXJfc/Opqg8yRvl+eQEgAAAAAAAAAAAAAAAAAAA&#10;AAAAAAAKQkQ3phno9/0keYn5EME/HxYQpz7oT6hLMAAAAAAAAAAAAAAAAAAAAAAAAAAAAAAAAAAA&#10;AAACEJ6yf/w5P873/svES0YO32IevGT9JHj7+W7U/wCP1eC6d0roUSwgAAAAAAAAAAAAAAAAAAAA&#10;AAAAAAAAAAAAAAAAAAAAAAAAAAAAAAAAAAAAAAAAAAANIXqOvoZeY3++48f6VWDB2LMXjhVjCGtb&#10;Udkf6KDgx+RCq+7M0Sx5PHLacDgAAAAAAAAAAAAAAAAAAAAAAAAAAAAAAAAAAAAARK/V8/oTcZv1&#10;pmfzS5GEr8G+Ve6IaF3sJYAAAAAAAAAAAAAAAAAAAAAAAAAAAAAAAAAAAAAAAAAAAAAAAAAAAAAA&#10;AAAAAAAAAAAAAAAAAAAAAAAAAAAAAAAAAAAAAAAAAAAAAAAAAAAAAAAAAAAAAAAAAAAAAAAAAAAA&#10;AAAAAAAAAQ8/WE/o38Ovy3Z5+IbYSvwb5QFj+E/sn/VENC3e7RH0X3An9VnT34oRhLHk8cti4OAA&#10;AAAAAAAAAAAAAAAAAAAAAAAAAAAAAAAAAAAAAU2HOf8ATZ5ifrTcg/ztW4hujdCU56Of+Ennf+A+&#10;g/u9lQQpz9ntTsxLOAAAAAAAAAAAAAAAAAAAAAAAAAAAAAAAAAACMz6r/wCi/wAe/Wo1R+J2VAtw&#10;+NW3iGpcncFv0I+HP6q/Hv8ANJUCWGd8sqAQAAAAAAAAAAAAAAAAAAAAAAAAAAAAAAAAAAAAAAAA&#10;AAAAAAAAAAAAAAAAAAAAAAAAAAAAAAAAAAAAAAAAAAAAAAAAAAAAAAAAAAAAAAAAAAAAAAAAAAAA&#10;AAAAAAAAAAAAAAAAAAAAAAAAAAAAAAAAAAAAAAAAAAAAAAAAAAAAAAAAAAAAAAAAAAAAAAAAAAAA&#10;AAAAAAAAAAAAAAAAAAAAAP/Sn8AAAAAAAAAAAAAIu3qTP8jH/OK/5iDxn7xf4H9l/en3N/RFf5g/&#10;kL+uUXceMn3OAAAAAAAAAAAAAAAAACeb2YPo1ONv/XD+fzKR5z9Hf2c5b7J+63fmV+kG/O99Xfkv&#10;+henNog+TPTIAAAAAAAAAAAAAAAAAYc89eT1dxF4vbI2+4+wWUNVx4trWveNsztdkZMy5CxllLLn&#10;sdbiGTtpLa6kaosV/wAPyug+OerOu4/T3Qc/UZmPMiOHHE9uS0TFdnbpttMf7tZewfzXPcrznv8A&#10;PfZ0f0BStp5Kcn2z1G9df+l0/l5rfmZm0eC2XWvLYrbYjPnxa7NVexPsJtrOm2lnMkT7GxlyrCxn&#10;zHlyZc6bMeVJly5Ul0zUtx1xSlrWpXU1H19vUen172veb3mZmdZmZ36zO3X4ddvwzq/WTyvKctyP&#10;LY+R5LHXFhw1rTHSlYrWlKREVpWI0ita1iIiI00iNNNISvuwVy0++/XeW8Ssts/NvtZ+95vrH3p7&#10;xPTNf3ViX3z0Ufxe0/mq1kJkoLqZm3P8KSJuOfTz/wC6T1D9s8nk9P8AM2+Xg1vi+Gkz8qvw8Np1&#10;/wDFp2Pon+lP9w33g9W9P9/PQMOnKdZ4OT6jwxspz2HH/wDjZ7aRs+2eWxzjmd0X5WJn5WZItL+s&#10;Q8yQ+ot/QkAAAAAAAAAAAAAAAAeC8qf0YOR/5Bdwfm9sRh6p+DOY+tZP1kvJvuU/xl9Jfjrpf3dg&#10;VtA9dH66gAAAAAAAAAAAAAAAABu97AH6dVt+QbYH4xUI+aeg/wAOT9av+rV9cf0ov5tfL/jrkvuf&#10;nU1QeZI3y/PICQAAAAAAAAAAAAAAAAAAAAAAAAAAFISIb0wz0e/6SPMT8iGCfj4sIU590J9QlmAA&#10;AAAAAAAESbvDeoL5L9ubmhd8adW6Y0ZnGKVevcBy9q+z5rPnMhcnZZAdlzYzisduYMbymzQRNdGC&#10;V0M/EowXUxRausy7F2Xu/nyQ7lfL+y47bX05pHBMXhaczTY7d3r1nPEXy7XGrymq4kFaskuJ0f3d&#10;xFk6pzox4+qU9FEXUjF8fBGsMru6v6gnjj27Le20vgFGXInlFAabbt8CqLtFPg+sHZcQpENezcwY&#10;akrTO8LjT6KGvYckqb/8perycZccOaY5vt7ENzeHqMe7Jui6kToXImNpihckLkQsO0rhGJ4pVV3V&#10;XVLTV/bxrLIH0EXQvBLuXk+zr4epn1jVojHSOx4PhXe67sGAS2ZtDzm3bPeYle+IRm1jR7Khqf8A&#10;3MiQ9A2LBtmHGj8tP9zuNqa9qj8Py1+JqeXTuSMu2p6qu2yDM8f1H3HMexSmprySzV1vJbXlPLpY&#10;dDNdIkRntr4FGXJa90dcPwu29GTKI3VBuVymfOksyqti021TXPn6k+Y/vm+ear72/mv59LICsYnz&#10;J8ye6fOHzx87ePyPdfI/d/ePM8vy/l+Lw+0FCHl3L/VSYtrDJMg0728cYxTbF3SSZNTecis9Zn2G&#10;sEz2FKYmI1bitVIiP3iGj/tF3MlswVuI8TESwhrbfcL6YdY1sjN7G77Hdo2fNnzLvmvtGhROWlRQ&#10;tdRMQ1dBhMtvIeZjQG9e1latBI8CEG4azcWnxea455jhqjVbGOkRpo7XqP1AXdp0/aQpkPlpkuwK&#10;2KmM1KxzbuN4bsattY0VKUJYnWF7AVbINZJLzH4dkw+s+pqdNSlGGpOOk9iW92p/Uo6b5pZXjegu&#10;U2L0HHHkHkr8Oow7IKq0lv6V2pkUtxLEegp5V6tybjtpKcWTdfW2cuWzJURNNWSpbrERyVF8U12w&#10;k/F9X9f4AVACPb34O75u7tTfxV/3m9Z6r2J+/wA/v4/fH++Y3lznzP8AvXfef80fMn3rWVf094++&#10;KV7z5/mf2prweD5fiLMdIvrr2NSfCH1QXLnk/wAvuNvHfLtAcccfxfdO5ME1vfXeNsbNTf1VXlV6&#10;1VTJ1QdnfyI5SG0OGprzmFo8XTxJMvYDu2GK1mdUhHug94zjB2wMUiRc+ek7M3vlFY5ZYFoLDrOv&#10;Zyewgq8xmLk+a2knzG6CiW+0phM99h159aXEwoks2JHkldKTdCA5Jeph7o+87iarA9lYtxpwx5xx&#10;MLEdOYZROzkRDT5Uc7HOs8Yt7hcki6mt2DJhtKWZrTHQRISiNWiuKsRt2sN6nvTd1aktZFzD5179&#10;flyJbE1xm3ylm/qkvMPnIbbj0N8xJgtNGo+i2Go6WlJ+QtCkkRBqny6dzaJxS9Vfz51JbV9fyVot&#10;d8qsH81pNrJl0NRqXZ7MUnEo8VPk+ARGaUzS34zUidjj7jqiT1kNfKNU6uJw17E37gP3IeLPcg1i&#10;9sbjjmjsuxokwWdg6vymPHpdna0srFC1w4WXY608+2bL/luFEs6+RJgSDQ6hmSt1l9tootW1d7PI&#10;vrg5AEIT1k//AIcn+d7/ANl4iWjB2+xD14yfpI8ffy3an/H6vBdO6V0KJYQAARtO5X6lDivwtvb7&#10;UGhqVrlbvmkek1d+zj+RN0moNfXLJqYfgZNn0ZiYuznxHCScirpY7iCMnI8ifCkIWhJbTHNts7kU&#10;HenqUu7DuawmLod14vobHZZu+HFdK64xWsYYQtJoa8rKc2YvshStCTP5TdugjUfi8PVKPDGq6MVI&#10;7GJLPea7qLFs/dt87uRCpkpBtuMvZw/JqUpMkp6x6CQhcBo+iEmS2YyTL5R9flL8TVPl07mevHj1&#10;QHdD07aRT2ZmGvOTOKokoOZRbQ19juN3TcAz6vR6jL9WMUUhD5mZmh+yZnkg+heWpBEgmrmcVZ3J&#10;hfbK78fEHuPTK/W8dc3QvJGRF81Oldh2tfKbyx+PGVLsD1Rm8dLEe+SwhKnFxHYsKx8CXHSgKYaW&#10;8UqbY7V2t3xf1wVtRPeh508je3TxUqOTOgdaa32fBptl49iW0q7YkXLX4uN4tl0WRBo8qhu4rPgG&#10;2hNyiBWPeetRKXOYJBEfXqd46xa2koqn8735t/B/Fo4rmXxn7vtv+mf3yH/XEarowV70wHtP88P9&#10;Y3wo11yVtKjHsYzuxt8vw3Z2IYu9NepcWzfEb92IqDB+cnpEhDcuscrLZpp95a0NzEJNSunU5UWr&#10;w20bIQcgDg/q+0A0H98/vDZX2rcU0HB1NhOvtibY3PkOWy3aLYSshdpaXXeE10dm2tlR8XmQZCJU&#10;mysq9mEt1/y1ttTCShakeJssx045Rzf53xzcP/Jo4r/Y922116/8pPiDVb5Fe9On4tZptrZHHHSG&#10;xN7Y7jmH7ez7WWIZtn+H4pFuIdHiN9ldO1fPYrHj30mXLJ2tRIRClm7IX4pDTqkGSDSRGeY0nSGg&#10;Xvh98TkF2uuQWpdQ6g1LpvYFJsDTjWyLOz2Q1mzlpDtHM2tcY9xgHjFrXte7kzXtuF5jal+NSvle&#10;HoRFmPHF41mWLXas9R3yl5589NEcT9j6O0Dh2GbW/fP+eMjwlnYqMnrvvG01kWya/wCbFXt3Mifu&#10;sqnYYe82Or9yW54fCvwqIm+KK111bbe6p3wOM3bIhOYLMjvbo5OWtO1Z4/o7FrSPBRQRJzJu1l9t&#10;bKlIfRRwX09HI8dEeRPkpNtbUQozhy2zimOb/EhVchvUn91TeNzPdxbcdBx5xB6U65Bw7SuEY3Xq&#10;jMJdP3JMrNswYt7915DZ+F42bJhl1XVXu6C8KURq0RipHYxVxrvXd1vFLN22q+dO9pct6WcxTWSX&#10;8DMqwnvl9Us0uXxZ0NDXy1f3O3HJv9r0R8lHRqny6dzfD28vVcbZpMvxzXXcTxigzrX9tKh1knkF&#10;rXGWMZz3EHJLhtLyDNsAoSTU3NehRtqkpooVfKjsk64zGsXfLiqnVXbDGmtU6bDcxxPYeJ45neB5&#10;JS5hheYUtdkeLZTjllFt6HIaG3ipm1lvT2kJS2n477K0ONutrNKiPqRgzzGmxFl7o/qeNV8YsmyH&#10;RnCTGsV5D7cx6VKqcr2pkU2ZI0VhlxGX5L9RRN45IjzMqmMrJaJK4c6JAYV4SblzVk8w0XUxTbbK&#10;KltHv592va9hMmWnMTN8PiSSfaj0urqHCdaQK6M8XQ48ORiNZFnKNP8A9DfkTHn0n8DvUvZGq6Md&#10;I7H5tWd+nu0amsIUyo5kbAy6LFca94p9pVeIbRr7OO06txUSY9m1dMmJSvzFJW7GltPeHwkTqfAg&#10;0tScdJ7EoztheqN17v7Kcc0jzxxXEtDZ7fvsVWOb0xOZNhaUvrV4zZiV2bU+QPyZeLuvK8tCLE7C&#10;XAW6tSnzrGUp8Uqb4prthLqBSAADquc5zhms8QyLYGw8qoMHwfEaqVeZRluVW0Kjx6gqISPMlWNt&#10;bWK22WGkF8K1rIupkRdTMiA3ogHO/wBWbr/CLa7wHgJqaHtydXuvwv389xtXtFrmRIaWSPesQ1vV&#10;uQby0jLSZ+XKsp1UpK0+yI+2ZKUX1wzPiR39o+oZ7uW0rF+S7ytssArXHlvRce1bgWucLrq9K3fM&#10;KOxaQ6py3ebT0JCffLJ5XhL2qPqo1RqtjHSOx4hSd6LuqY/ZPW0DnZyBkSnpbM1xq8y4smrieZkH&#10;JQhmlyRmXDbaNR9FsNsE0pHyFIUgkpJqeXTubR+KXqsOfOo7aur+StFrvlXhHmtJtJMuiqdS7Paj&#10;E4lHipsn1/EZpTNDfjNSZ2OPrdUSer7fylKnVxOGvYm6dv7uU8XO5HrBzYPHrLnVXlE1ARsTVOUt&#10;xarZWtrGwQo48bJaNl15DkZ5SHExLSC89DkGhaW3vNbdabKLVms7WfhA5cgNGHfN7pu4O1pqnRWf&#10;af17rXYVltTYWR4fcQ9kt5Q5BroNNjabpiTWFi9hXueatw/AvzVrT4fgT19oLMdIvOktB3Hb1WHM&#10;fcXIHReor3jvxnrKPae49Ya3uLKpj7STaV1VnGbQcYsJ1YczIXWfeGWpSnGfMbWjxknxJUnqRlk4&#10;YiNdUr3uE9yzjD21dVx9i8gcllO3uR+/Rda6oxNuLZbG2VawEIVLYx+qkustMQ4vmtHPtZzzMSOS&#10;20G4qQ9HYeKa1m07EGjlh6pTuI7svbSNx/dwriZrxbrrVVWYlQUex9hvVyzLonI8/wBgwZMdcguh&#10;+F6mpq3wkfh+UZeNUatFcNY2zta3Ud53upot3roudvIX319j3dbCszW5UkgkpQSmqBbRwW1/JL91&#10;RFSvr1M1dVK6tXXl07md3HX1PvdE03bV5bLzPX/JnEWJLKZ2P7RwDHMeu1VnmEqWxUZpq+PSS25K&#10;k+PyZVm1YJbUZeJl1CSbDVzOGs7k1ntd95XjB3Q8fsq3AUWWrd74nVNXGcaGzOwhTb6JVKdTFeyX&#10;CL+KhlnIKZt5aGH5jMaPIjrW0UyHFKRGU/Ki9JpvbdCBw0597vuO7S7YPFLX+/NR4NgGf5Jl3ITF&#10;NQTabY6MiXRxqS/1xlmZyLOKWMzYD/vaJFBGaQa3jb8tx3qg1eBSTvHWLW0lC15z+o55S89OLG0O&#10;J+xtHaBw/DNq/eR885FhLGxEZPXfeNsWo2TXfNqr27lxP3aXTsMPebHX+4rc8PhX4VJjVfXFFZ11&#10;R4vaX1unxdfrfs/W/Z+ogWpJPEz1NPLPiFxw1DxpwnQvHfJsT07iUfEKK+ypjZSshtIMeU7LRKtl&#10;VN9GjG8ZvKI/JYQnoRfJE6qpwxM66pPHYp7ym9e6llfI+h3Fq7U2vI2mMe1tcUL+tGswbetH81sr&#10;mFPat/vps7BJoaTWtGz5JIPqpfiNRdOhTkpFNNO1IyL7f2wVuQAAAAABGi7kvqXuLXDbJsm01x+x&#10;s+VW8sbky6fI5FPftUWl8FyCK77vMqbzOmGpT1vPhq6+8wKSM4ylaVxXrCNKbcbbLa4rTtRadzep&#10;n7sm1J8t3GdvYHomlkukpOPaj1PhSmGmkP8AnMtIvdmx8kt0mXhSS1NWKPGXVKi8ClJONV0YqQwv&#10;tO8r3T7eVFly+d/Ixl6H08lFXns2kir6LJ0ve4VMmOzI9pdP3dC+pfJP5PyQ1T5dO57zq/1DHdy1&#10;fOakM8rrTPK1LxOyqLZ+B62zWDO8K/H5TtnYVCbVlB9TJRRLFk+h/D7C6NScdJ7Egfg56tjE8puK&#10;rCefumYOtynvx4n792io99c4bXLdc8s5eYasu5E+5ixWkF5j0qosrJ5Sj8LdclPUylVbDOmtUxXA&#10;s9wraWGY1sXXGV0Gc4HmdPCyDE8vxa0iXWPZDSWLRPw7OqtIClsvNOJP2KQo+h9SPoZGRFG524AA&#10;Qou4L6mrlnxD5ocieNOE6E47ZLimndhTMPor3KmNlKyGzgxoEeWiVbKqL6NGN0zeUR+SwhPQi9gL&#10;64otXXVsp7FPeU3r3Usr5HUG4tX6l15G0zj2triie1o3mDb9o9mtjcwrBu3++mzsEmhpNa0bPkpQ&#10;fVS/Eai6dDjJSKaadrofdO9ShorhXk+UaH4zYxVckuQ+NPzKXK7aXbPwtKatySI4pmTS5BbVBlNy&#10;CziOp8udU1T0ZplRqaes2ZTL0VJNMU22yiP7k9Qf3aNx20uc9ypuNaVMhck4mLacxbENf1VSzKSt&#10;Co0S1r4Tl08lCV9GnJts+6nolROEsvEUar4x0jZo80wrvid2XAZESVRc5NyT3IRuLZTmrmL7KjuG&#10;48UhfvcTYtbatPkSi6JJ9tZJT8hPRHUg1Jx07m7vhN6tPdeLXdVinO7VGObTwmQ8xEmbW05WsYXs&#10;uiaWsikW1rhEh75iuiSX/wCTQVVCkpM1Ep4yJtU6q7YY+pTg9Eb51Fya1Rhu8NFZ1S7H1dntYm1x&#10;nKqJx/3aU0Thx5cKbCmoalQpsR5DkadXzWGpMZ9DjL7TbqFIIomJidJeuggAfHyC/osUorjKMou6&#10;nGsax2rn3eQZDf2UOno6OmrIyptlb3FtYrbjxY0dlC3X5D7iUNoSalqJJGYCHj3DfVdYRr27v9Yd&#10;vvXtLtu0rHZFbL5A7PauIutvfG0my89gOBQFwrK4abWfVmysJkJg1t9W4k2MtDqy+uGZ8SNzs/v6&#10;92valjNmWXMTNcQiykSmGKbWGP4Prauro0pvy1MQ38SrI01RpIzNqTIluyEH0NDpKIjKNVsY6R2P&#10;ha676/dn1jYQJ9JzX2lfJr1LI4Oxo+JbQgTo7z5vPx7BjYNbZG4S/EpCXSWTraehMuNmlBpak46T&#10;GmiSv22vVWY7sPIse1H3D8QxjWNjdS2aqp5Ha6ZsouvETpK/Igp2dg85yZIp2lq8KX7uvmPxEOL8&#10;b8KBEbdkNyqvh0jWr1P1dU6DacF+LVnWTIljW2PJyDOr7CBIZmQZ0GXqDIpESZClxzU26062pK23&#10;EKNKkmRpMyMjCTBvlX0CGhd7CWAAAAAAAAAAAAAAAAAAAAAAAAAAAAAAAAAAAAAAAAAAAAAAAAAA&#10;AAAAAAAAAAAAAAAAAAAAAAAAAAAAAAAAAAAAAAAAAAAAAAAAAAAAAAAAAAAAAAAAAAAAAAAAAAAA&#10;AAAAAAAAAAAAAEPP1hP6N/Dr8t2efiG2Er8G+UBY/hP7J/1RDQt3u0R9F9wJ/VZ09+KEYSx5PHLY&#10;uDgAAAAAAABj1y52/ece+KXJvfmM1tVdZJpDj3ujb+P096Uw6S2u9aa3sszqay4KvcZfOK/IhNtS&#10;CYeQ55aleBaVdFETEazEIMP8735ue3/7Gjix/wCb7b9h/s/+0n1f0w1aPIqltcAO4jB5C9sbXPcK&#10;5Qy9daQqraj23keyJlZKta/AcTqNc7kyHW8J+Iq9kTZq3JMeoimUcnXXn5b3kxm1KcaZBTaul+GE&#10;ZHnx6snYdnkV3gfb115R4xh0J92CxvfcVGd3mGReSbjLlthutXXkV9XGWskOxHLz315xr+3wYjpm&#10;02W1wx9VLQ7lPfG7s2Y2SrW35x7iiS3ZzNgbeLKxTBa0pEd/3httFNhNZXQ0sGo+jkVLBMrT+5qb&#10;UgiSI1WeXTuZC6A9SF3WtIXsCZfbyq994tHf8c7Cd24TjV1DsGlvm8+kstxhiqyJlzwqUlo0W5to&#10;+T1ZWhBIDVE4qTu2Jw3ad7zPH/uk4laVNHXOam5FYRVNWuwtHXlwxbSFU6pCYSs117ek1GO5pfOc&#10;aZkrOKzIgvONsymEoeiSJUs96TSdrLvnRz643dvHTUvc3I3MDpoMhcqvwnCaVMey2BszI48cn/vc&#10;wbHXHWjkOpJTZyZTzjUSIhaHJchlCkmZFazbcgn8ufVPc/8Ac1/aQeNTGF8TtcpfkNVDdNj9DsvZ&#10;86vcUSEryTMc+hSq5DqiT4klU0kNTXjUjz3jJLojVorhrG/a1pr71fdacsCsz5075KQUZ2KTaMih&#10;tVxMvPJkLUdS3GKIbpKQXhe8jzEp6oQokKUk2rry6dzZNxP9U73B9NX1ZD5Ft4Pyu1958Vm3Yvsd&#10;oda7Ii1yHk+ceO5jr+HEgm+TZqLxW1LNNZknxOIM1KNq5thrO7YnXcDO4Fxw7i+lo25+O+TvzY0N&#10;+NVZ3geQtR63YOssmfje8/e9mdIw68hCnEktcSdFeehy0JWqM+55bpIlntWa72bYOQBAf256sjmd&#10;r7a2zcCrOOXGKZWYRsLNcPr5lhG2sc6XBxnJJNLEkzDYyJDfnONsJW54EJT4jPoki6ERojDExrqk&#10;DdkHut7T7m+nOQO0N54TqvVh6azilx2O5gjmRQKRVJOxZeRWNtfysvsZ3l+R5ZmbhONoS2RqWXsM&#10;wV5KRSdIasO5J6qvGda5Ld6k7eWHYpti0p5MituOQ+xmbWVrc5bJ+RJb1nhlW/BlXCEmavKuZ01i&#10;Ia0eJmHPiuIeM7ph1jWyNRsXvwd2nZtjPn3PNTZWPoneahFdrqtwzWVfAiuOeY1Fr28Dq69afKT0&#10;Qh9xxcgyL90eWo1KVGq2MdIjTR93W3f/AO7hrK0ZsoHMHLMujEpHvdLsjE9eZ/VT2EGgzjOqySoe&#10;lsko0p8TsKUw7069HCJSvE1Jx0nsSQe3v6r3BtjZBSaz7gOuKHTtjbSGa+HvrVbd7L1izKe6NR/v&#10;7wS1esbWoZUZETtnBnz2iWsjdjQ46FvJlVbDMeFMKx+/osroqfKMXu6nJcayKrgXeP5DQWUO4o7y&#10;ms4yZtbb09tXLcjyo0hlaHWJDDikOIUSkKNJkYKH2AABTYc5/wBNnmJ+tNyD/O1biG6N0JTno5/4&#10;Sed/4D6D+72VBCnP2e1OzEs4A8N5F8k9HcTNU5Du3kNsfHtYa2xpKETcgv31+ObYvtrcg0NBVREu&#10;TLKyleWsotdAYdkPeFXgbMkqMiYiZnSELbmh6uDZNxb2+J8EdH49huLtOvxIu297x3slzO2ZS4RI&#10;s6LXFBLYrKkz8J+D5ynWnjbV8uPHc+Skvrh/3paO8578fdu2BOlz7fmvsmoOWmQ0UTBqbANeQIzE&#10;homPKiRsHp68kGhKUk290N1KurnmG4pS1Rqs8unc/wAMJ77fdswGZCmU3NvZ9oqEzHjojZtWYJsS&#10;HIYjI8tKJsbO6mxS6tafY4+vq6o/lm4a+ig1PLp3N3XDH1b22KC2p8U51aTxzYWKPymos7bOj2Tx&#10;HO6aGpPy7K315cyHqi5WS/26K+bTkls+qW3XE+ByVc4Y+plNO40cotC8wdTUO7eOWyaDZ2ur/wAb&#10;DVtSuutTai1YaQ7Nx3KKKclqdVWcZLjZyK6wjtPoStCzR5biFqKJrNZ0l78CABHt78Hd83d2pv4q&#10;/wC83rPVexP3+f38fvj/AHzG8uc+Z/3rvvP+aPmT71rKv6e8ffFK958/zP7U14PB8vxFmOkX117G&#10;jDUfqyeZ2wtraywKz448YoVbm+wsKw+wmQI21vfokHJskjUsuTDORkS2ydbbfUtvxoUnxEXVJl1I&#10;Fk4YiNdU+EGcAAAAAAABjZyp5ecdeFWqrLcvJbZ9BrPCILiocF2zdclXuU3RsqkR8awvGICXJ9vY&#10;uoQpaYkFhxaW0red8tht11BMVm06QhgcxvVwbgyK2tca4OaOxjXOJIW/FhbM3qwrMdh2cc0mTVnW&#10;4HQTGqSmdSrp0amTLpKiLqokmvwIL4wx9VLStmnfo7uGd2b9pa81ti1DjqnfBCwug13gVZGbdQlt&#10;LDMDDqaE30QlCSStZLc69VmtTi1qVGqzy6dz5WFd9Du0YDLhzKXm/tmycgNeQ0zmrOG7GiPNm6l4&#10;/fYewKuzakL6pIvNeSpZEZpJRJMyNqeXTubyuEfq19pUVzT4hz11Bj2dYi89GgydwaRrzxfOqZta&#10;iS7b5Fr2ylOVVv0NRqcTVP1Rttl+5sSF9EqlXbDH1MpsmheQGmuT+rMY3VoPYeO7P1lmEU5NJlON&#10;S/eI6nGuiJtXZxHiRJg2ERzqzOrpzLUqM6Smn2m3EmkiiYmJ0l7ECEe3vwd3zd3am/ir/vN6z1Xs&#10;T9/n9/H74/3zG8uc+Z/3rvvP+aPmT71rKv6e8ffFK958/wAz+1NeDwfL8RZjpF9dexD27jnfy5Id&#10;y3j9B477X05pHBMXg7ExzY7d3rxnPEXy7XG6uxqokFZ5JcTo/u7iLJ1TnRjx+JKOiiLqRxqvrjik&#10;6xLRP7C6fEXT65f0C/rfsfsfAWJRuofVX8x9Oam1hqGi47cZ7Sk1XrvCtcU9lbx9pna2FTg2NRsY&#10;gTrM4eQNtee81FQ495TaEeM1eFKS6EGqqcNZnVK47Hfc12z3ROPu29u7ewLXev7zX243NcVtZrdv&#10;JW6qZVpwmqycp04snnz3vePOnuNn5biUeBKfk+LqZyovWKzpDdcDgAAAAAAAAAAAAAAAAAAAAAAA&#10;AAAAAAAAAAAAAAAAAAAAAAAAAAAAAAAAAAAAAAAAAAAAAAAAAAAAAAAAAAAAAAAAAAAAAAAAAAAA&#10;AAAAAAAAAAAAAAAAAAAAAAAAAAAAAAAAAAAAAAAAAAAAAAAAAAAAAAAAAAAAAAAAAAAAAAAAAAAA&#10;AAAAAAAAAAAAAAAAAAAAAAAAAAAAAAAAAAAAB//Tn8AAAAAAAAAAAAAIu3qTP8jH/OK/5iDxn7xf&#10;4H9l/en3N/RFf5g/kL+uUXceMn3OAAAAAAAAAAAAAAAAACeb2YPo1ONv/XD+fzKR5z9Hf2c5b7J+&#10;63fmV+kG/O99Xfkv+henNog+TPTIAAAAAAAAAAAAAAAB/Kvb0/rCJ2iGn30OWK9xcjIWgcZsFOYF&#10;x6TJgXCWVqKNc7Wu2G3MnkrJPQllVRyj1LROJ8TT6Z/hPwPdT9bfep6g++XWY6Ry9v8Apcnsnbsn&#10;LPin/wAEaViOy3E/Q99GP7iK+773Q5fep1nFw9V9WTF8Uz4sPTMNpjl6xv4Z5m835q0xOmTFPK8U&#10;RONo2P8A2x4s3bH2a7OyNHvXF/fuS8YN96z3jixuuzcEyONOsaxt7yEZBjUtKq7KscfWfsJE+vek&#10;xvGoj8tS0uEXiQky/r9C6tn6F1bB1XBrM4bRMxH1VJ2Xr/4qzMfHMPFfvs91fRffX7res+7Prulc&#10;XU+XtTHkmNfI5mkxk5bmI+HDnpTJps4q1mszpaYmxPwHN8a2ZhOJ7EwyyauMTzjHafKscs2fYmbT&#10;XsBuygPKR1M0LNtxJLbV8pCiNKiJRGQ9x+U5rBz3K4+c5a3Fjy1i1Zjti0ax+r/2PyPeqPTXWfRn&#10;qTn/AEl6iwzy/P8ATOYy8tzGOd9MuG9sd669sRas6WjZaNJjWJ1duGh/BAAAAAAAAAAAAAAAAeC8&#10;qf0YOR/5Bdwfm9sRh6p+DOY+tZP1kvJvuU/xl9Jfjrpf3dgVtA9dH66gAAAAAAAAAAAAAAAABu97&#10;AH6dVt+QbYH4xUI+aeg/w5P1q/6tX1x/Si/m18v+OuS+5+dTVB5kjfL88gJAAAAAAAAAAAAAAAAA&#10;AAAAAAAAAAUhIhvTDPR7/pI8xPyIYJ+PiwhTn3Qn1CWYAAAAAAAAAVm3qkvpX8u/Ihpj7jSREteH&#10;wNVnBfnBsngRne2Nr6eZaY2fnGhM30vhuUPLT/7AWOc3tPLlZzFiqSpL8uDDr5PzehfyES1sPOE4&#10;22tlw6tXijSXRuOXGHlBzz3YrW+iMFzDdm2crlWGT5LPVLVIKG1Mn+dd5zsTN8geRFgxlyXyOTZ2&#10;kxBOyHUNkpyS82hwTMV2ylSaT9HvsK2xyLZ8huZeLYRk8mGlb+Ial1XYbBrq2W6ZOEl7Nspt8fN4&#10;2k9UONtUpJNZ9UPmlBG5Oiqc/dDEzuD+l35G8TdU5PvDj7tyt5T4TgtVPyHOcOTg0vXu1qLHK5g5&#10;NjdY/Qs2VzDvmITCHX5qGJkWWSC6x4cnorwtE1zazpKLh+z7Pt/B06+z2CFzajkveC5gZH27sE7c&#10;P33yavVmJWdzX3OYQrKaWbZnqRwmX8R0jcWJ9FooKmQqb+5IdM5MM4NaaWoME2ZLVx5deLidU7ef&#10;ak5e9y3KLGv0FiEGs1/jM2PBzjdOfSZmP6wxSU8lLx1R2rEeRIsrMmVod+a6qLJkIQttx9LDLiXQ&#10;Ta8UjWUmjH/Rz0nzBG++rnvbFk643jl/e/x4iHRRJbjRfuEcrLMPeJDba+peavyTcT7fLaM+hTop&#10;8+e5pJ7nfYI5XdtzFXtwqvqDkDx3j2UWstNo4JS21Hd4S7Pe92q5OycCmrmKqosp40MMz4tlNipe&#10;W2w++y88wh6NFlMkWnTc0WMPvRH2ZUZ92NJjvNPx5DDi2X2Hml+Yy+y60ZKQtCiJSVJPqRl7AWLT&#10;jsDc9sh568AMSvtkW7t1uvRt9J0ftS5myPOs8tk47VRLTDs9n+YZuretKaZDROlOH/dFjHnul0I/&#10;CmWPJXhs3bA4QhPWT/8Ahyf53v8A2XiJaMHb7EQnidviTxd5KaS5FwqBjKZ+k9jY1smuxyVKchQ7&#10;qyxSem1rq2bLZI1tsOvttoeW2XjJBq8PyugLpiLRpLseQ3XKLuLcqLK7kRMx37yZ5CZi5ITXVERy&#10;wury1VF8Matq4TZkzBq6mvjpZYb8TUSuroyeqmYsczS3mylfghJm42+kO31mWOV2QcouTuEaStps&#10;b3pzXuuMKk7hu63zmerdfe5VKtaKsjyWlmRvJr02LBkk0tyFePxpnRTOePqXsGyPR12TNE/K1Dzo&#10;g2WTNNO+7UuyNGv0dFYvGXVon8nxjJLCRCQRl0WaaiUZkfUiLw+FTREZu+EYDnV23uWvbpz2HhHJ&#10;jXnzJAvVzPvI2PjM775NYbBjwTJMp7FMqabaPzWyUlb1dYR4s9lCkOPRG0ONmuF1bVtueWcQOW+6&#10;eEO/cF5FaHyR2gzbCrDxyILxuPY/mGNzC8jIMLy+r6+CZW2Mc1tPtq+W0rwSIy2ZTDDzZNoi0aSt&#10;r+EvLnW3OjjDqfk9qxxxnHNlUHvVhQy3m3bXDMuqpK6fMcKuvARf3TWWLEiN5pJJEhtLcpnxMPtL&#10;VLFaJrOksqwQhCesn/8ADk/zvf8AsvES0YO32IevGT9JHj7+W7U/4/V4Lp3SuhRLC4P4vs+3/ZAQ&#10;2PUpd5jI9RLsO3rxYzCXQbAuKeLK5L7Mxmy90ucOx69hpl1Wn8cs4KvOi2NnEcRNvZLam1sQXY8V&#10;tS1TJRR25fix6/KlA4YYflvMxYrDsiTIebYjx2G1PSH33l+W0yy031Upa1GSUpSRmZmRF19ghoSk&#10;uDHpYOWvIvFaTZPJ3YFTxFxC+isWdVhNji0jPd2yq99KJEZV9hyZtXBoPeGl9UtT7NyfHWRplVrS&#10;y8InRTbNEbIbY7D0fvFh2gONU8t+QEPKPLcIrmwxjXVnQeYaF+Ss8bjRokk0pM2jUn526qJKiJST&#10;URoaOfPnuaHO4v6cbmXwYxTIdv4Ja03KbRONMPz8jyrX1JZUWw8MpY7h+ff5jqyS7OdRXtN+FyTM&#10;p7KxRGQTr0so0Zs3xGiyuWLTpuR+qe4tsetqu/oLSxo72jsYNxS3dPOlVlvT29bJTNrLWrsoSkPR&#10;5Md5CHmH2VpW2tKVIUSiIyLN+yVlJ6fTvDzu4Rqm40Jv66hu8ttIUUSwnXBtx4a91awbfaqGNjIh&#10;MeFCbaukux4ORttNoaU4/ElskXvTzEWWXJThnWNzdNzK45UHLrirv3jVkqI3uG4tY5RiMGZKT42q&#10;TJ5MFUzC8nSnwqLzKm5Zg2bPVCi8xhJmlRdSMrrOk6qcLKsXvsHyjJMLymtfp8nxC/ucXyKolESZ&#10;FVe0Ni7VW9bIIuv7ozIZcaWXX4SMQ3a67Ux30hXKRyo2Pyd4a3dgr5vzTGqrkJr+I862zGYyHEJc&#10;bBdjMRUqPq5KsYE+he8tJGZM1jq/gSZiYUZq/VJ25fWBncgACrq9R9yhVyS7pG4aSss1T8L43VlF&#10;x2xdCHjOO3aYYl212Wa4qDNtEhvKrG5gOOEZrW1FY8Zl4EttxLXijSjE3tAcSf46vcQ426Usqxdl&#10;gyM0Y2JtNBtG5CLWms2zzHJq+yUX9rZtfdWaNDnxPTWiL2mQQ6vbhrqtxxLEr3PV8/pucaP1V4/5&#10;28kES04N0o8vBfltlXBfk3hHKTBaWtvs31tjW4IWGwrglLqI2VbG0rkWrcevLSMnp7xGrJd2zZPw&#10;/Gj3hDCmPMb8zxpLLVi0aS6xhOBcneefIdygwyk2DyK5G7myWxvLA0OO3mUZJdT3jmXOR5Fd2Tjb&#10;EOIyRm9MsbCQxEiMp8bzrLCOqW9MzFY2pRfHj0g27MqxuuveTfKzCtQXcyKmS/gWscBmbZnVq32v&#10;E3Bt8vtLXH4TclkzIpCYMaawaiUlqStHhdE6KbZtvyXQ+ZvpN9+6X1rf7K4s74reTM3F65+4tdT3&#10;eAHrPYNlWwGPNnFgk1i4uK+4nEklvIrpBwHHEJNqOqTJNpl1omubWdLIkr7D8V96NKZejSY7rjEm&#10;O+2tl+O+0s23WXmXCJSVIMlJUlRdSMjI/b7BC5tP1h3hOYen+39mHb2wPM5VJr7KctlzoueRZ8lr&#10;OsT1pkEJ48309i05BEcOqt57hTn32XUvtk5MjIPyJqyQ1ceXWbcTw/gv26eVvcU2NJ13xn18q8Zo&#10;0w5GcbDyKQ9Qaw11CnLUiHLzHLTZeS04/wCB04tdDYkT5KW3lRojyGXlIJtatd6U3gvo6mF45Be2&#10;XzsdjZY+2lyyrsF0Qibjta706LiQbm/yePKnJ+FRSFwYnUj6eQXh8S50Uzm7oaqu5R6cHlZwK11k&#10;G9cCzai5RaKw+G5ZZzfYti9lhmxMCpWDJU3J8m1xJl2rblPGSolSp9bbyjjtpckS2I0VpbwjR3XL&#10;Fp0R1uvw9D9nw/Y+v16/V8XXoC1ZQ+mS5/5Py54aX+jtpXrt/tfiHaY5hLN1YSXZNzkmm8ngSHtX&#10;T7aRIPxPSa5VfZ0S3EkZ+7Q4TjylPvLWqWXLXhtr3pKRfXBU/PLkxoUWRNmyGIkOGw9Kly5TqI8a&#10;LGjtm8/IkvumSUNoSRqWpRkRERmfsIBWSd+LvF5Z3Bt2XWltQZPYVnDTUeQyK3E6urnKZhbqyull&#10;ORpW3skRHJJyIi1EpGOQn1LQxFJMvwNS5byGktWOnDGstEuudb7A3BnOM6y1ZhmS7C2Fmdm1TYrh&#10;mIVE29yO+snm1Pe61tXXJcdcNLaFuuKJPhbbQpxxSW0KUULJmIjWUrTi76R7kxsPHa3J+U3IPB+O&#10;kqew1LPXmHYurdOaV5LIutfkdvFtaekiSS9pmddOtGi9nyzUZkidFNs2nhZGZ76Olxumdf1dzuRL&#10;yJlmQbNVn2hVQKWyeNBe6Nu32O5TJfhIJRKJxZVsozJRGlKfAaVtCM/fCNHz97VXMrtuZHBg8itf&#10;RncHyCxcrMP3PgM2TlOpctnIacfKthZEuPGkQJy22nnW6u6hQprjTTjzcdbCFOCFtbRbcx84h8st&#10;z8JN/YHyM0Vkb1Bm2ETyW9EcU4uiy/GpakoyHB8urkGlMyrsmEm1JZV0UhRIkMKalMsPNk2iLRpK&#10;204U8tNcc4uMep+TmrnfLx3ZeOtTZ9C/Ljy7PDMsgOqrMuwm7XHPoUqrsGn4q1eFJOoSh9BeU6gz&#10;limJrOksqAQh5+sJ/Rv4dfluzz8Q2wlfg3yg5aC2TG0zvfS+4JlU/ew9Ubb1xsqXSRZTcGTcxsFz&#10;KHlL9VHmvIcQy5ITENlDqkKJBqJRpURdBC+Y1jR7Tyf5Mclu5HyiuNrbHVkOy9u7TyGPj2DYBiNd&#10;bXLNBWyrJbeH6p1dicT3iQiFEN/yIcRknH5Dq3JMhT8yRIedb0REUhv84jek25Z7exyqzHlFuPC+&#10;LcG1YhT4+B1uPO7h2lHiul5zsTJYVfZVFLVPrbNBIJq4nONGpXvEdtxtTSp0V2zRHhZg5r6OiKmi&#10;lO6554yHcmZadcgwM10C3Ho7J/oRMxpVvRZW5IhJ6+1T6IUo/iJn29SaIjP3wi9dwDtq8p+2zsuB&#10;r3kbikBurydmbM17s/DZsi91psavrnUtWDuNXkhiM+3KiqW373V2MSLNYJbTq2Cjvx3noW1vF41h&#10;i/ofeezuNO4Ne7303k8zENk6yyWBk+LXkJa/CiZDV4ZFfYx0qSmTAmsKdh2EJzq1JiuusOEptxRG&#10;TMaxot++F/JnGuZPFXRPJ3E47cGr3Fr2nymXUNvHJTj2TJJdVmmLe8n/AG1VVcxp9apz+yNg1ezq&#10;JYrRpOjA/vd9uLaXc+4pa/0HqPOcAwDJMR5CYpt+bc7HXkSKOTSUGuMswyRWRTxmFPf97XIv4zqC&#10;WyTfltu9VkrwJUdY7RW2soWvOf043KXgXxY2hyw2NvHQOYYZqr7yPnnHcJf2IvJ7H7+di1Gtq75t&#10;Te0kSJ+4y7hh97zZCP3FDnh8S/ClUaL65YtOmiPF7T+t0+Lr9b9n6/7P1GC1JJ4memW5Z8veOGoe&#10;S2E76474zie4sSj5fRUOVP7KTkNXBkSnYiItsmpoZMYniNlRn5L609DL5QnRVOaInTRJ47FPZr3r&#10;2rcr5H324to6m2HG3Pj2tqehY1o7mDj1W/hVlczZ7tv99NZXpJDqbJomfJNZ9Ur8RJLp1Kcl4vpp&#10;2JGRfb+2CtyAAAAAjJ+pl7lGWcO+M+J8dNK5PLxjdvKb5/hWuTUsp2JkGDaUoG24eX2FPOjKS7Cs&#10;LuVKj1MGYn5SY6bNbKmpDTLrZbirxW1nsVvjDL0p9iLGadkSJLrUePHYQt1+Q+8sm2WWWUEo1KUZ&#10;klKUkZmfsIviENSXRwN9KJujceI0Wy+a215PHKsvY8axgaZwygh5Pt0quS340ffleW7qKvHZhl4X&#10;CgpiWjqCV4JSYr6FsJnRTbNpOldrbKn0ivbk8hKV7w5sKkk0klup2FotDCn/AA/KdTHPXJqJJq9v&#10;g80zIvk+I/2waOPPvruhgByr9IbkdFjFtk3DXkwrOshrYkiVE1VvLH63HZuQeQyp4oVTs/GHCgtz&#10;HjSTMdmfSR4ylqI3psZslKJo6jNt2whz7P1jsDTGwsx1PtTE7jBdi6/v7DF8xxK/i+62tHd1j5sS&#10;4clCTUhaepEtp9pa2XW1JdZcW2tC1QviYmNYSsPSsdw7Mdf8hp/b9zzIZtrqjdtVk+V6Zr7KU/IY&#10;wPbmJ1L+W5DVUXnqJEWBkVPGspMtgj8B2ESMplCXpkpT0wozVjTiWBBAzuQFSx3uPpX+c/5b7T7j&#10;QhEtmPwQ8r4jdwbcXCrSnLHXOip8rEc55T0+tMJsdn1so497g+B4m/fSsuj4otBeONa23znFhs2S&#10;FEuIx70tjy5ao0mOTasWmJnsfB4R9vblf3DtjStf8Ztby8scqfdpOa53dyk0OuMAhT3jTHnZlmM0&#10;lMtLd6OLYgxyfnSUodONFf8AKc8Itatd6UfrL0dlnIxuNK3JzkgVOXvsRFTKPWWk5GQ43VSibM5j&#10;MbKspyCslWDZrMktOKpoSiJJqUg/H4UTopnN3Q8L5O+kX5GYBi9rk/FvkfhPIOxrYcmcjXGb4c5p&#10;jLLY2C6t0+MXzlvd0suW77DQqzk1THUzJTqehGpomM0TOloRLsxw7LNeZXkeCZ3jl1iGZ4fdWOOZ&#10;Ti2R1kqnv8fvaiUqFaU9vVzkoejyGHULbdadSSkmRkZCF8aabEjn0zPcNyjjRzOouKWWZA6rQ/LW&#10;3bxdFTYSZK4GJbvKvW3rzJqOOZqQy9dvttY1OQ2gveDkQXHleGC2EKstda69yyV/2vriWUP7YCvq&#10;9S93ccj3NtvJ+3xojJ5NbpHT90ms33dUk16P++vtmoeS7Pwec6wpKnKTFZSCjPRV9ESLdp5xxC0Q&#10;YTppacVNI4pROsex2/y6+pcVxOjucoyjJLWvosdxzHqyZdX9/d20pEKrpqanrUOyJUuQ8tDMeNHb&#10;U444pKUJMzJIhclMcSvSd8wdx41UZjyW21gvFWBcRmJsbCkUMnb204cd0kutoySkqLGppq9xxsyM&#10;mk3sh9lXVEiO04lTZTopnNWNzOTIvRz44dPL+9PnrdNXyUGqAWRceoL9Q+6lJmmNLVWZe280lZ9C&#10;N5CXDQXU/KX+1DRzGfvhG+7jHZ15k9tKfEs9zYxVZlqG7nlXY5vXWUmfea8l2LpmbFJkRTmI0+js&#10;VoMlNxrOK00+rxphSJZNPGiNFtMkWeNZ5z/3HtTgfrLgfsh97LsL0ludrZ+ocvtLN569xDF3cOtM&#10;asNWG262o5NW1IsCm1KlvkqEnzYqCXFOK3EapikRbiYHn8P1fZB0u9RLAAAAAAAAAAAAAAAAAAAA&#10;AAAAAAAAAAAAAAAAAAAAAAAAAAAAAAAAAAAAAAAAAAAAAAAAAAAAAAAAAAAAAAAAAAAAAAAAAAAA&#10;AAAAAAAAAAAAAAAAAAAAAAAAAAAAAAAAAAAAAAAAAAACHn6wn9G/h1+W7PPxDbCV+DfKAsfwn9k/&#10;6ohoW73aI+i+4E/qs6e/FCMJY8njlsXBwAAAAAAAAwg7m30bncG/Uh5XfmHvgdU8cfGp6vj/AGei&#10;en9D6vj/ANqG1nLtbntuXZXC/i7wTjWMvGNEccYmw7adjtbYyCY2ZsXPtw5HstOZZU00TaXG6qFd&#10;MVdVCcJxDDjcqWlZrlkhhq5isRM272aPbv7CXOTuFUdRs2jpaPR2gLc1uVm4ttqnw2MsiMueS+9r&#10;jC6xty0uUErqSJzjcWucNLiET1OtLbJo5tlrWdN7ew56OSm+9tTbXP20++4opKTJc43RCxs5vmE4&#10;plUFObe9E0af3LzCkmoj/dfAoi8k50V+fPci+9xXtnclu2ZtmBrbflVVWdFlkSZaa12vhi7Gfr3Y&#10;lTBcQ1ZJqJ9hHjPR7GAp1lFpVSmkPxlONLLzY0iNJfhdW0WjYx54pcmdocOeQuq+SenrU6zOtV5T&#10;Cv4TDjrzddkFUojh5Jh2QNsGlblbc17sqssG0qSs2Hl+BaFklaSZiLRpL1LnZzp5AdxjkLd7x3dc&#10;Pz7SyfVS6+1/Trku4rrbEDmqXS4LhNUrqZNoNfWRINJyJshS5D6lOuewitYrGkN2XB30sfMLkfil&#10;PsfkjnlFxAxG9ZZn1OI32KTtgbrkwHGikMyLzAWZtRDpEyEqQhDVjce/sn4zk1zSkJQ7Ojic0ROj&#10;N/Z/o7baNjUmVpfnHXW+YR2nzh0Wz9Kyccxu0eUSTjNycrxW/tZUBCTJROLTTTDUSiMkp8Bkto5j&#10;P3wiScruJu+OFO6ck0DyMweXguxcbbjTvdlyI9lTZFj1ia/mbLcTvoKlR7Csmk255MllXVK0Ox30&#10;MymH2GoXRaLRrDK3tD8+cn7ePNnVu3mrufF1PktxXa+5AY808s62/wBUZJPbiXFlKhe1LkqicU3e&#10;Vqk+BfnxiZ8xLEh9K0OcleKq21ZdbfabeZcbeZeQh1p5paXGnW3E+NDjbiOpKSZGRkoj9pe0Sxv9&#10;AFL3ybLryR5Bflv2v+PtgIbo3Q9p1zzp29qLhZuThdraa7imJchdnUuabiyeulrZvMmxHGccRUVe&#10;so7rZEceslyjcl3JoX5ktDTEQ1JiLmMymqJpE24nt/bt7QHMvuW2M6fo/FKnGdUUNmVTlG8dlzZm&#10;P66q7NtLb8mjqHIMeXPuLJtlZOKiVcN5LPibKW7FS80pbRF8kVSR8X9HRRlTRVZpzztV5C4ROTWs&#10;X4+w0UsZZoL+5Yr9rlyn3ySrxfu622fERl+4o6H4p0Vef3Qwa5a+k+5kaYxi0zHjXtbBuWEKoZXK&#10;lYY3RO6e2lNittG8+5j+P3tla085bSUq6x/n9qQ8fhTHjvOrJoNHUZqzvRbshx3IMRv7rFMrorjG&#10;Moxu0sKLIsayGsnUt9QXdVKVBtaa6p7NDUiJKjPIW1IjvtpcbWlSFpJRGRQuSwvTR93LJNLbdxnt&#10;972yeZaaQ3DdpqdCW11ON8tTbZt5K3IWGQXZJ+JukyqS4bDcRKjRHtlsLZbQU6c6cwpy01jihYMF&#10;9f64MzkBTYc5/wBNnmJ+tNyD/O1biG6N0JTno5/4Sed/4D6D+72VBCnP2e1OzEs7zHdG4NecftUb&#10;B3ZtnIouJ631hittmOYX8vqpEGmp4xyHkx46PlvyXlEliJFaJTr7622WkqccQkyYjWdIVSHdM7nO&#10;4+5vyFtNlZpMtMe1Fi0uzqtE6d98JdPrvD330pTKmsxj8mTfWaGmn7qzMlKccJEdo0w40VlqJa6V&#10;4YY88OeEXJXnntqJprjNrufnGT+Q3Y5DauPNVGHYJj6pCY72TZxlM3pGr4aDPo2SjU++svJhsSJC&#10;kMqOrWiu2UuDSHo9qFNJXzeSPMi3fyJ9EV21xnSGvYcSlq3S6KmxK/OM8kPSJyT9qWpDmPRDT+2U&#10;yrr4SnRROeeyH6N1ej2xVylsZnHPmVkEPII7T7lRjm6tdV1nS2j/AID92h2OZ4JJiPwEGrp5klqh&#10;lmRfAwYaEZ57YRJ+afBHk32/9ru6g5M69k4hdSmpU/E8kgyE3WBbEoYr5MnkOC5XFSTE2P8ALb89&#10;hRNS4puIbmxozyjaKF1bRbbD1ztl9yndfbQ5C0W2tdWFjea6t5UOs3Pp16zcj41s/DDd8MphyO54&#10;mY1zCSpT9Nbob82M+Xlr8yG/KjSEF68UaLXvQ28NbcldN643zqDIGMo1ttTFazLsUuGfAl1cGwbM&#10;n6+yjIUv3edCfS9CsIi1eOPKadYcIltqIpY5jSdJeuAhCE9ZP/4cn+d7/wBl4iWjB2+xD14yfpI8&#10;ffy3an/H6vBdO6V0KJYQAAAAAAeA8pOSeruIGgNocj9y2zlTr3VWMycgt/dUtu2lxMNxMGhxehjP&#10;KQh6xtp70augNLcQhT7zZOLbb8S0kxE2nSFTx3D+4TvjuQcgbrd26bZcasjOTqnVusq6W+5iGqMH&#10;cl+dExzH47nhJyQ4SW3LWzcQT06QnzF+BpEdhiGylYrGjzbiNwr5M859nN6l4xarvNlZS0wzPvZU&#10;VUSqxbDaV102Tvs1y63cYr6uL1JSWlSZCVvrLyYzb75oaUTa0V2ylU6c9HnmthjkWw37zVxvE8pf&#10;itHKxfU+pLDOaaulrIlupLNMsuaFySSPlINJUjRGfyiX0LoqdFM59uyHWt6ej93FQ0k+145cwMD2&#10;TcMM+fFw7bGt7nVhyjYjeJ2HGzDG7PJ2XH3nEn7uT9bGaI1pS68hKVPG0Iz98Iq3Jjizv/h3tW30&#10;ryR1lf6s2LUR2Zy6W8KJKiW1PJfcYhZDjV9VOyIFpXPuMvNsz66U8wpbbjZOeNtxCYXVtFo1hso7&#10;JvdazHtq8k6mPk9xZ2XFTbt1V0W9cLVImSYWPolOor4e38ZrGjWlu2pUmhcommjVPgIdiK/dPdHo&#10;6HOSnFHxLUCBOg2kGHZ1kyJY1tjEjz6+wgSGZkGdBmMlIiTIcuOpTbrTrakrbcQo0qSZGkzIyEsa&#10;Px34O0Hu7us/xV/3m9mar13+8N+/j98f75jmXN/PH76P3n/NHzJ961bYdfd/vdle8+f5f9ta8Hj+&#10;X4SzHeKa69qHt3HOwbyQ7aXH6DyI2vuPSOd4vO2JjmuG6TXj2eLvkWuSVdjaxJyyySngx/d20Vrq&#10;XOj/AI/EpHRJl1Mo0X1yRedIhon9h9PjLp9Yv6Jf1v2P2PhLEo3UPpUOY+49Taw29RcieM9XSbU1&#10;3hWx6ett5G0yta+pznGo2TwINmUPH3GvPZalIbe8pxaPGSvCpRdDDRVOasTolcdjvtlbZ7XfH3be&#10;otvZ7rvYF5sHcbmx62z1u5krlVDq1YTVYwUGceTwID3vHnQHHD8ttSPApPyvF1IpUXtFp1huuBwA&#10;AAAAAAAAAAAAAAAAAAAAAAAAAAAAAAAAAAAAAAAAAAAAAAAAAAAAAAAAAAAAAAAAAAAAAAAAAAAA&#10;AAAAAAAAAAAAAAAAAAAAAAAAAAAAAAAAAAAAAAAAAAAAAAAAAAAAAAAAAAAAAAAAAAAAAAAAAAAA&#10;AAAAAAAAAAAAAAAAAAAAAAAAAAAAAAAAAAAAAAAAAAAAAAAAAAAAAAAAAAA//9SfwAAAAAAAAAAA&#10;AAi7epM/yMf84r/mIPGfvF/gf2X96fc39EV/mD+Qv65Rdx4yfc4AAAAAAAAAAAAAAAAAJ5vZg+jU&#10;42/9cP5/MpHnP0d/Zzlvsn7rd+ZX6Qb8731d+S/6F6c2iD5M9MgAAAAAAAAAAAGJ/Oiw2RScR99Z&#10;TqPJbXEdi4Lgc3Y2M39Kpn5wiydby2c7lxkMSUONSGpUaufiSIbzTjclp1cdxtxDikK+Peq787i9&#10;Pc3zHTrzjzYsc5K2rviccxfTTdOsVmJiYmLRMxMTEy86/Nl5X0f1L3+eluievuSxdQ6P1PnadP5n&#10;Bm4uC1eoVvyVLcVJrfHbFk5imWmWlq3w3pXLS9LUi0afeGHfkwrM1VOBcwKaJrvJXTbhR9u4tElP&#10;4DZvK+Qy5lePJN6XTuK+STkqMqTFUtSlrRBZSPHXpn3sctzU15P1HWMOTsy1j/pz3cdds0n/AIo4&#10;qztmYrD7AvnF/Rc+pPTscx6o+b9zNurcnXW9ulczasc9jjTWY5bmPkYubrG3hxZIw54rEVrbmck6&#10;pC2N5Jj2YUdZk+J3tRk2N3cRqfTX9BYw7emtYLxdWpddZ163GX2lfE42s0n9ceYcGfDzOKufl7Re&#10;loiYtWYmJj4JiZiX1M9X6P1boHU83Reu8rl5LnOWtNM2DPjvizYrxvpkx3it6WjutESxn5w8mqni&#10;Pxo2RueauK5e1dWdJgFVKNJpvNhX5Kg4rXmwZkbjTTxqmzEJPxFEjyFF+1H8P1T1zH6e6Hn6nafl&#10;1jhxx/vZLbKR8Wvyrf8ADEz2PM/zavcxz3v898vR/dzy8WryufJ53PZa78PIYNL8zeJ+pvakeThm&#10;dk58uKvarz7y6tskurfI76wlW17f2c+6urWc6b86ztrWWudZWEx5XtW6884txxZ/CozP4R6e5cuT&#10;PltnyzNrXmbTM75mZ1mZ+Pe/WZ0zpvIdG6dy/SOl4q4OV5XFjw4cVIiKY8WKsUx46VjZWtK1itYj&#10;dERHY+WOG4/qF8P9D6vjBPalj9gzlujK9eZVxJzC2SrINcLl5pqxMyQnz7HA7md5uT4/EJw+qzqr&#10;J73tKSM1G1OUSUk3GPw+wHul9RfbHJ5PT3M2+Xh1vi17cdttqx38Np1+K2n1L6IfpTvcJboXqzkP&#10;f16fwf8A4nWIpyfUppHycfO4cenLZ76bvtnl6eVM7I4+WiZnjzREyLT9nX+j8A8y7/hfUV8bB7lV&#10;3EeK/D+LKi7Pz9i0ztpjzomq8HKPk2wpSlt+bHKZVNOoYrG3U/Kaft5MVpwiPylLV8k/i/X/AFl0&#10;H07Wa87m4sumzFTS2SfjrrEVj4bzWO6dXsv7jfmke/H5wOfHn9E9Kth6XadL9T5zi5fkaRE6W4Mk&#10;0tfmbVnZanKY896zpxxWNbPzdvzl5kXNrU+Y7psdfRNbYsjZ13huv6QrSReW9hjtBS10iRfXdstt&#10;hhbr02VJZJqNHQhryTb8bxl5qufSHqLN6o6fk6nfDGDH5tqY66za01rWus2nSI14pmNIiNNNNu9o&#10;+dZ7gekfNt9d9P8AdzyfVrdY52enYeb57N5VcOLHzGfNzFa4cOLiveK1w4sd+LJkta/mRbhp4Izu&#10;Hyt6wAAAAAAAAAAAAPBeVP6MHI/8gu4Pze2Iw9U/BnMfWsn6yXk33Kf4y+kvx10v7uwK2geuj9dQ&#10;AAAAAAAAAAAAAAAAA3e9gD9Oq2/INsD8YqEfNPQf4cn61f8AVq+uP6UX82vl/wAdcl9z86mqDzJG&#10;+X55ASAAAAAAAAAAAAAAAAAAAAAAAAAAApCRDeyT428wOTPEC8yXJOM+5cx01e5hVRKPJrPDpMSN&#10;JuaqBLOwhwJhy2XiNDb3VxJERfK+METWtt7Lz/Xb918vg5z7w/8AWtOf9WEGrny6dx/ruO6//Ln3&#10;f/60pv8AiQanl07j/Xcd1/8Alz7v/wDWlN/xINTy6dx/ruO6/wDy593/APrSm/4kGp5dO4/13Hdf&#10;/lz7v/8AWlN/xINTy6dzOHtod3PuUbd7gfDjWGyuYe3sxwDPeRGrsVzDFbexqnavIMfucojw7Oqn&#10;ttREqU080pSFklRewz9omJc3pWKzMQsxS+r+sDK5AVm3qkvpX8u/Ihpj7jSREteHwI8lPUWmQW1Z&#10;Q0cCVa3V3Ywamnq4LK5M6ytLGUmHXwIcdojU4688tDbaEl1NRkREZgsnctpu0124Ne9tjihh2ram&#10;nppG5cqqqjKOQ2wosdl20zLYr8Q35VSi2LqtymoTfdrKWOk0tE0lyV5aZMyUtyWO9+OdWz4HD+Fo&#10;S4lSFpStC0qQtKiJSVJUXRSVJP2GRl7DIwFQh3V9FUPGvuMcw9M4pAjVOJYvu7KbLEaaEhtuFRYl&#10;m6m89xeghIaNRJZgQLOPEaIz8RIbIldFeIhEttLcVdXg/Ebjfl/L7kzpHjPgzvumR7l2FQ4a3bKi&#10;Lns43UTJHvGUZfNhNKQt6NTVbUy1lNoWSlMx1kk/F0ME2nhjVb78auOeqOJejtd8e9J42xi+uNaU&#10;Eejo4KDS5NnPeI5NrkF5N6EqVZWMtb02wlL+U6+6tfsIySUsUzrOr3MEOj7N1xhu4ddZ1qnYlJFy&#10;TBNkYlkGD5hQzUJXGtsbyirdpriC4SiPp5jDyyJRe1J9FJ6GRGBGydVMluzWdlpXcu3NOXDhv2+p&#10;dnZ7rO2dU0tlTtlgeVS8WnOrYWRGg1ORFGaVERl16H0+AQ3xtjVLx9Hbm9jF2Xzj1v4nXKi9wXSu&#10;bEhTyjYiWeKX9/ReJlhXUkrkNXP7qtPQ1Ey2SvESUmSFGeNkSnaF9X7P7IlnQhPWT/8Ahyf53v8A&#10;2XiJaMHb7EIYvs9AXrHr0yXbixnjhxIqOYmcY/Ekb55V06bygs7CEhdjguiTmKVhlHSvvJNTP3xE&#10;03kU55hRFIYdrWnC8UQjOWXLbW2nck9AqAGKPNrh/qrnZxq2Vxq29XtvY/nNO8VJftx2X7nA82hM&#10;rcxLP8bcd/tc6rlKS8guvheaN2M8S477razqtprOsKgLcmqsu0VtvZ2lc/htwM31Ln2W64yyIytb&#10;kZrIsMvX8etjhvLSg3GFPR1qju+EicbNK0+wyENsbY1S8PSKcuLGo2VyH4R5DavOY7meNNcgNawZ&#10;L6vda7L8WkwsP2NCgNq69XrWtlU8pSfYRIqlq+FRiYUZqx4k7sj6gzoQnrJ//Dk/zvf+y8RLRg7f&#10;Yh68ZP0kePv5btT/AI/V4Lp3SuhRLCxr5jckcb4gcW97cmMraalVWm9cZDmDFW8+mMnIMhjxvc8R&#10;xZuQoyJDltbPQq1pRn7FvpBNY1nRTsbL2Pmu4Nh5vtTY+QTsqz7Y2U3maZjkVi55s25yPJLJy2tp&#10;7yvgLzHnVmltKSShPRKSJJJIobYjSNEuD0sHbNxfbOVZb3Bt04zDv8e1LlH3i8dqK7ie81j+0oEN&#10;m2ynZ7sCW35TyqFiTCiUb3icQ3PelPkluXXRXUTCrLfT5MJ7YMwA/laEuJUhaUrQtKkLQoiUlaVF&#10;4VJUk/YZGXwkArMfUads+g4JcsKraenqFui488om8gyvGqCuivNU+vNk0jzCthYRBNBKaYgvqmR7&#10;ipY8SEttSH4jDSWIBGIlrxW4o0nsak+CPLDLuEPLXRvJzEHZy3NZZvWWGT00CR7srLtfWCzqdhYa&#10;6tfVHhs6d+ZEQtxKiadU28ReY0gwh1evFXRcQY3kdJmGOUGXYzZRrnG8opKrI8euIalKiWtHdwW7&#10;OqsoilkRm2/HdQ6gzIvkqLqRfAJYlZl6lviT/Fr7lmbZ9R1jkPA+VVBA3tSvNs+GC3ms99dBtatT&#10;I/s5K7mIu7kEZfJTaMl7SMhEteK2tNO5ru7XHKdfDDn5xh5BybBVbi+K7KrKTYr6pBsxi1fnjLmC&#10;7FflIV8h0otRYy5rCHfk+ew0vqhSUrSh1evFXRb8IUlaUrQaVIWlKkLSZKSpKi6pUlSfYZGXwGQl&#10;if0Ax45a8gaDipxk3xyOyX3Zys01q3MM7agylLQ3dXNLTuPY3jaFNmk/MtLH3SuZ+Unq48nqpJfK&#10;ImI1nRTZZVlF7m+UZJmeVWL9xk+X31xlOR20oyVKtL2/sXba3spBkREa333XHV//AHSjP4/bDdHc&#10;nD+kP4lIq8O5Jc28hq0pn5VZwOPGsJ7yPC+1j1D7tnG1JUfxkZrjzZ7mOxm3UmRE7XSEH4j6+GYZ&#10;81t1U0wv6XxfGChXu+r5/Tc40fqrx/zt5IIlpwbpRLi+P4Pg+PoX9MwXLSvsOdsvEu39w+xDKcjx&#10;1k+TvILGaDPt0ZJYwvJvMcg3UVNziunoKXy8yJFoo7zabFkjM5Focp9alNJiNRpZMluK3xN5BdT+&#10;EFbkBVT+oF0Nj/H7uu8n6HEatimxXYFnie5qivjIaaYanbRxCFkuauMssdEobcyNy4cbbJKSShSU&#10;kXQiM4lsxTrSGqHVGs8u3Rs7XeoMArvnfOdpZxiuvMOrDUtCJ2TZjdsY/SxnXG0rNCFSJDfmLJJ+&#10;FPVXQyIwdzOkarfDgZwr1TwC4x66426ngRvcsVrGZmZ5Z7o3Gt9kbEsIzZ5fn+QLI1rVInSEdGWl&#10;uLKLFRHhtGTEdpJSxWtxTqzGBy/BaVlbd1thTXVdBt6e3gy6u2qbSJHsKyzrLCOqJPr7CBLStp9h&#10;5pa2nWXEKQtKjSojIzIBTudwXQdbxc5vcp+P9E241jOrt35/juHNvO+fIbwc712wwduU8fXxvJqX&#10;4ROq6+1fX4PgES20nWsS3vekgzywou4TuTBCcfOmz3iplkyRGbUZM/PuHbLxeZTzpKTWSfC1FlWb&#10;KT8ClEp4unRJr6ocZo+TqsVBLKj8epL5pWnE3t15JheFWjlXsrlTeK0XSSoqlon1eC2FU9abYuYq&#10;0mXh8dS38y+Yk/G2uzbdR0UjxJLMdeKysS9he35J/X6n8ZH8Pt9n2/g6CGtZv+n67UeKcFOM+M70&#10;2Pi7L/LTkJiVXk2ZWtxAbO41XgV823cY3qOkVISTsNZMe6zMkJPhW9Yf3O4bjMCKZSyZL8U6dyQo&#10;QK3IDxbkRx81Nyo0xsDQW78Ug5lrTZNBLoMhqJjbZyGCfR44N3RzFpUqHZ18gm5tbPZInY0lpt5p&#10;RLQRgmJ0nWFQtzV4w5Pww5V714v5hIVPttPZ9Y45FuFMnHPIcXlMt3mEZSUc/wC1Fa0suBYpb6n4&#10;CeJPt6dTiW2s8VdUqn0h/LedAzbkfwgv7HrS5FRMcjNaxH3Ettw8joZEDA9nQIinFdXHbCFIx+Uh&#10;hCeqUV8l341mUwpzV+qTqC+sDOh6esJ/Rv4dfluzz8Q2wlfg3ygMfGr7Pw/D0+0IaE/30tnbMxXX&#10;mj0dw7amOQrTa+4nr6m0Km4r2X3dc6pp50jGbnLqgpSfMjWmTTWprBySSSiqWWPIc8mykoXLNlvM&#10;zwpepfsApcgNR/fK4tY1yr7ZXJ7H7WrjTMp1Nr++5A62slspcn02Y6ep5GXPJqnFEfhcs6pmzpF9&#10;fYbcxfwGSVJO8duG2qp8+H6jL2mf9L7H9IQ2fAskPSh53a5d2vr7H7Bx1cPVvKbbGCUSXHTcQzVW&#10;OIYts15uOg/7Wg52RzVmj2/KUpX9kJZc3jSYwVNIXqOvoZeY3++48f6VWDB2LMXjhVjCGtbUdkf6&#10;KDgx+RCq+7M0Sx5PHLacDgAAAAAcH9Xx/ZAVrnqe7PYm0u6ll9JBxvKb2j1DpvT2vaZ2sprSygR2&#10;rOgc2nOabchMqbS4cnJHTcI1KV+16n0JKUxLVh8DqXpu+F8nePc0wbJ9oYFeJw3jnhGT77THyXH5&#10;8Klsszx+fAxXX0Z5yxYJC34dtcR7yK0lRKNdf4j8TaHEKQnLOlNO9ZoF9v7YlkcgOD6/F9XsAV33&#10;q39WYbiXOrSmy8fjwYOTbc49wXc9Yi+FMm1tcFy6fjVJk9knxGo3Xqw4lWhfhJJtV7aS6mhRiJac&#10;M/JmGnXs53FhR90rgfNrJCo0l/krrandcSRGaq7IrhOP3Efor2dHokp9oz+Hoo+ntCHeTwStyy+3&#10;9sSxuQFSx3uPpX+c/wCW+0+40IRLZj8EMDdB6VzjkfuzVWhNbQ2pud7fz3GNfYu1JWpqEzaZPat1&#10;bM+zfSSvKiRScVJlv9OjTKFuH7EmDqZ0jVbzcJOG2nuBvHPAeOWl6aJCosSrmXcjyT5vjQr3Y2by&#10;YrbeS7Cy11g1KesLF1slGS3FlHYSzEZNMaOyhMsdrTadZZZg5cH8X1uvtAV+vq4OLWN655L8fuU2&#10;L1caukcisIyrD9h+5MpbRY5tpldWxV5NZH/ZSptLcwa/xF8LdYjqXi6mqJacM6xMdyKpqzPrXVGz&#10;tcbSojUV5rXPMQz+mNCzbUVrhuQR8hrjSsv2p+dGb6K6ez4QWzuldal8AlhYSdyHlGXC/gzyY5Kx&#10;3Y7V9rbWdovCfekocjObIyqSzhOtWpLKyUS2lX1lXeejwn1b8f2QdVrxW0U+1ta2d7aWV3dWE23u&#10;bmwmWtta2MlyZYWdnYSFTJ1hPmPmpbr7zq1OOuLM1KUo1GZmZiG2NmxOP9KV25MVLCsp7je0cai2&#10;uVWmQXms+NZWkVL7ONUlCSqrZWyqlt9Km/fJ85TuPQ5bZpdjNw7NsuqJh9JZ8t/qYTVgUADzHc+n&#10;db8gtVZ5pTb2LV2aa12Vjk7Fsvxq0b8yNY1c5JfLacL5bEmO6luTDlMml2PIbafZWh1tCiJiZidY&#10;VD/cC4i5HwU5g7y4u5FImWTWtMvdZxLIZrSWnsr15fRGsj19k7nlIbZN6XUSoi5iGEm21K89hJmb&#10;RkUS2VtFq6sNwdLvYSwAAAAAAAAAAAAAAAAAAAAAAAAAAAAAAAAAAAAAAAAAAAAAAAAAAAAAAAAA&#10;AAAAAAAAAAAAAAAAAAAAAAAAAAAAAAAAAAAAAAAAAAAAAAAAAAAAAAAAAAAAAAAAAAAAAAAAAAAA&#10;AAAAAAh5+sJ/Rv4dfluzz8Q2wlfg3ygLn+2P4PhP4jM/sERCGhsZ1z3c+5RqLA8S1hrXmHt7DsAw&#10;OhrcWw/Faiyqm6vH8fp4yYdZVV6Hoi1kyy2lKEEpR+wvhDVzNKzOsw7p/ruO6/8Ay593/wDrSm/4&#10;kGqPLp3H+u47r/8ALn3f/wCtKb/iQanl07j/AF3Hdf8A5c+7/wD1pTf8SDU8uncf67juv/y593/+&#10;tKb/AIkGp5dO4/12/deP4ec+8PZ//daf+tCDU8uncmXemI5gcmeX+ieT+Scmdy5juW9w/bWH0mM2&#10;eYSYkmTTVM/Dlz5kGGqIyyRIceLzFEZH8r4xKnLWKzGiTyClhB3Nvo3O4N+pDyu/MPfA6p44+NT0&#10;n8P2i/qCG1vI7BPbdpe4hzQZY2hTvWvHfQFRA2buCCZOtwculvWJwsA1hNlNe1tu7mNSH5iSNKna&#10;+DObbcbdUhxKFeS3DX41pFAgwauDDrKyHFrq2uix4FfXwY7MODAgxGSjxIcOJHJLbTTTaUobbQkk&#10;pSRJIiIuglkfrAaFPUoaLx7cXag3dkthXIlZRobINdbhwiaTCnH66fFzOHhOUfujKVOE07QXVqTi&#10;fYjxk0450S14klmKdLqvcunwH+z+x8Pxe39n4PtCGtL59Kz24sW3VsnO+ee3sbh5Di2hMki4Joqp&#10;t46JlW/uldUzf5FnEiDII23HsarZld81KcStKZk8pbflyq9hxMwoy30+TCfyQM4fUBEr9W7xvxzM&#10;OIGlOT0StYRnumNwxNfTrZCG2npWtdqUkx2dDmOp6Lf92u6upVDQrqTRSJakeE3V+J2LsM/K0V8P&#10;2T9nX7BH8fwl9X2xDSuJe3Ln07aXADhPsG1kuTbvK+KuhLXIZbqXkqk5I5rCsayN8veFuLNKpyZB&#10;pUtajUXRRmZn1EsVo0tMMzgcqXrk3+kjyC/Ldtj8frAQ3Ruh6fwH4lZLzn5e6M4tYzLeqnNqZi1B&#10;yLIWGG5LuLYJRwXsmz/KGmHjJtx2BTQp0iMy4pKXn0tMeIjcIC0xWOJbxaP0prPjlqTANHabxSuw&#10;rWessch4xiWOVbSW2IcCJ4nXpUp0iJUiZMkLem2E141PSpTr0h9a3nVrVLFMzM6y9UBAAhW+q17c&#10;mLu4Ri3cb1bjcGoymlvKLWvJQqqKxERk9FfLKr1rsq0bYShC50Cf5WPTJThreksy61s+jcEgX4r/&#10;AFMoNdZZWNJZV9xUTpdZbVM2LZ1dlAeciza+xgPplwp0OUyZLadacQlxtxKiNKiI0n19ohonbsXA&#10;/ba5SK5o8FuM3JWW4w5kGx9ZVZ5ycZttiKnZOJynsI2WmJHaMyaY+fq2xOO2ftS0aCMuvUSxWrw2&#10;0Zvg5U2HOf8ATZ5ifrTcg/ztW4hujdCU56Of+Ennf+A+g/u9lQQpz9ntTsjEs6GB6t/mzY41hWkO&#10;BOGXBxl7HQW9d3R4zrjciTh2O3K6fU2NyiT+5uRZt1EtbWQ0rotD1VAcL5KjIy/DXX5UoNmI4pke&#10;eZXjGDYfTzMiy7MshpsUxWgrmycsLvI8ism6ijp4LSjT4npMp5plojMuqlF16CGidy2+7Xnb41x2&#10;3+KOD6OxOBWS9gTq+tyfeefxWEHN2DtSbXo+fp5zFpS6dZBcNcGkir9jERtHUjfckOuyx3tx21bF&#10;QcADAXuTcBNXdxri1nWgdgQayJkztfNvNPbBkw0vWWsdpQ4ayxvJochCFPFEcc6Q7mK10OVBdfZI&#10;0rNtxs6rbhtqqMs+wbJ9YZ3mmtM4qX6HNdeZbkeDZhRyvCcmmynErh6gyCqkeHqXmR5cd5lXQzLx&#10;J6iG2J1jVNb9I5zWsJ8fe3AnMbl6TFpYauQOlI02R4k18J+xjY1t3Gq9clXVLSpUqltosJgjLzHb&#10;SSaeqnVCYZ81Y8UJtgKEIT1k/wD4cn+d7/2XiJaMHb7EPXjJ+kjx9/Ldqf8AH6vBdO6V0KJYQAAA&#10;ABwf2/tAILHq4eadlYZpo3gZiVv5eP49TR9/bijw3iMrDJrl2Zjer8cslNKJSfm+C1aWjsVwjQ57&#10;/Bf6eNlsyS0Ya/VIiXH/AEdsDkvu3VugdV1ibfYO3M2ocFxaI8biITVheTkxVWdtIYQ4ceBCaNyb&#10;YSvAaWIzTryi8KDELpnhjVbcdv3gXpLt2cdMU0Fpmojm7EjxLTY+wJEFqPk+1tgOQ0M3ea5K+SnF&#10;9XVkbcGEbq24UVLUVk/A34lSx2txTqzdByANSPeZ7b+Idxvh1muHM0UNzfmsKW/zzjllSWCTbV2c&#10;woCZknCDlp+X825Q3FbqpzKvE2hw40zy1vQmSI7x24baqn1xpxl1xp5C2XmnFNusuJU26262ZpW2&#10;ttXtSolEZGk/aRl7faIbFnl6bDlxZcoO2lhGL5Xau2md8YMls+P1vJmPqdnTMQoK+LfaumrJX/0C&#10;PRT4tIyrr1Uda4Z+3qJZMtdL697f8CtGZ9V/9F/j361GqPxOyoFuHxq28Q1Lk7gt+hHw5/VX49/m&#10;kqBLDO+WVAIAAAAAAAAAAAAAAAAAAAAAAAAAAAAAAAAAAAAAAAAAAAAAAAAAAAAAAAAAAAAAAAAA&#10;AAAAAAAAAAAAAAAAAAAAAAAAAAAAAAAAAAAAAAAAAAAAAAAAAAAAAAAAAAAAAAAAAAAAAAAAAAAA&#10;AAAAAAAAAAAAAAAAAAAAAAAAAAAAAAAAAAAAAAAAAAAAAAAAAAAAAAAAAAAAAAAAAAAAAAAAH//V&#10;n8AAAAAAAAAAAAAIu3qTP8jH/OK/5iDxn7xf4H9l/en3N/RFf5g/kL+uUXceMn3OAAAAAAAAAAAA&#10;AAAAACeb2YPo1ONv/XD+fzKR5z9Hf2c5b7J+63fmV+kG/O99Xfkv+henNog+TPTIAAAAAAAAAAAB&#10;8TJaCtyvHb7Frlo5FPktLa0FswkyJT9bcQXK6cylSiURGppxaepkZe34DFWbDTmMVsGTbW8TWfim&#10;NJ/2S/o9H6rznQercr1zp1uDmOSzYs+K2/hyYr1yUnSNJ2WrE7JhWj5ni1jg+YZXhVwXhtsPyW9x&#10;e0T4PLIrHHrV2pml5auvh/dGVfJPr9bqfwj0m5nl78pzOTlcsfKxWtWY7prMx+rEv2U+nutcr6m9&#10;Pch6k6fOuDn+Xw8zi7f+nnxVy0nXZr8m8bo9jKDinzw5K8Obf3rT+dPJxiXJKTd61yhL1/rq8Wai&#10;U+7Ix9x1BxJDnhSS5ta9GlGkiQb5o6pP+50D1X1v03k4um5Z4J8WK+tsdu3bXZpPfalq27OLv8Ke&#10;/P5r3ub+cJ0/yPeD0yJ52leHD1DlpjBz+DZOla54raMuONZmMPMUz4YmeKMfFEWjv3ODuO7x52Hh&#10;ldsOvxbDsOwZUidVYXhLVszUzMinRyjTMmuX7eTKekSUteJiIRrJEdla0to8bz7juv1R6z6r6r8r&#10;HzkVx4sW2KU1iOLTba3FMzNtNkRuiJnTbrM/Ffm0/NA92nzYI6jznpHLzPUeo9T4aZeb5ycU5acv&#10;SeKvLYYxY8dMeObaXy7JtmvWk3tw48dKa/P6xdPZ8A+Iava0AAHqukd0bB487Tw7cerbhNJm+EWR&#10;2NTKdZTKhSWpEZdfZ1NpDUZE9DmxHn4ktrxJNTTiiSpCvCtP9DpfU+c6P1DF1HkLcOXFOsTvidY0&#10;mto7a2iZid2zXSYl8G95Xu59J+9r0P1H3e+t+X+2em9Sx+XlrEzW9bVtW+LLjvETNMuHLSmXFfSY&#10;rekcVbV1rOybkL3sOZ+88f8AvUoLbG9FUkqIUe6f1HGt6vKLdS2+kjpl91LmToLZq+U2mrcjOEXy&#10;HHnSM+vzXrHvO9TdUw+RitXlKTHyvJi0WnWI+rm1rVj/ALvD8My9PPdN9G783X3ZdW+/nVOX5j1P&#10;zNLcWKvVb4svLYtvyZ+1cOHDgzW02Wnma5qTPyqY6To1GSpUqdJkTp0h+bNmPvSpcuU84/KlypDp&#10;vPyZMp4zW44tZmpa1KM1GZmZmfUeO5va95taZm0zMzM7Znt1me3/AOHe9+MGDBy+CnLctWuPHjiK&#10;0rWIrWta7K1rWPk1rERERWI0iNifp2udbfvWcCONVA5HQxMu8Bb2HOMkeB557Z1nI2BHVK6kRm43&#10;GsWGOh+1KW0o+BJD249Ccl9oekuRw6aTbH5k/ZZnJH6UWiPY/Kz89n1j/wCuPnTesuq0vNsfLc9P&#10;IU26xEdNx4+Rtw9kVtk5e99myZvNvqmfg+WvVcAAAAAAAAAAAB4Lyp/Rg5H/AJBdwfm9sRh6p+DO&#10;Y+tZP1kvJvuU/wAZfSX466X93YFbQPXR+uoAAAAAAAAAAAAAAAAAbvewB+nVbfkG2B+MVCPmnoP8&#10;OT9av+rV9cf0ov5tfL/jrkvufnU1QeZI3y/PICQAAAAAAAAAAAAAAAAAAAAAAAAAAFISIb2z3tid&#10;rPcHdLzvZ+Aaf2FrbX1lqzEqjMLiXslzKG4NjCubg6ViNWnjFfYOeahwjWvzUJT4fgMz9gOb3ika&#10;y3Ln6Qfm4ft/jL8Vv/ONt/B8X/1N/V+wGivz47nH80G5ufyl+K//AJxtv/BsNDz47j+aDc3P5S/F&#10;f/zjbf8Ag2Gh58dx/NBubn8pfiv/AOcbb/wbDQ8+O4/mg3Nz+UvxX/8AONt/4NhoefHcyl4Q+l95&#10;c8YOX3G3kRl+/wDjjkGL6W3JgmyL6kxt/Zir61qsUvWraZBqCs6GPH94cQ2aWvOfQjxGXiURe0S5&#10;tli1ZjRN+BQAKzb1SX0r+XfkQ0x9xpIiWvD4GFnY61ZB3H3YuEOHWUdqVEgbcc2Uth5KFtOO6VxC&#10;03LFJxtxaCURO0KD8JmfXp08C/2ikJyTpSVs2RdPq+2JY3IAAqju/wAfS+82fw5wf8zuOCJa8PgZ&#10;d+lexSpyLuqVdvZMJdmYJx+3DldA4pDazjW0v5swd59ClkZpM4FzNb8SDI+i+nXwmojQZvAsthLI&#10;AACno7mn0kfcG/Xf5Yfn5vxEtmPwQkW+j3/SR5ifkQwT8fFhDjPuhPqEsyEJ6yf/AMOT/O9/7LxE&#10;tGDt9iFxrnC7LZOwcF13TGpNxnuZYvhdUaGFSVFZZTeMUUA0xkqQbhk6+jo2Si8XwdSBfOyNV0tg&#10;WFY9rXBsM1ziMJNbimA4pjuFYxXI8Hgr8exWoZoqSEkm0pT0ajMNNl4UkXs9hEJYJ2zq7YAAODAV&#10;fXqW9Wwta923eFpXRFQYW2cN1JtJEcmvKjnNsMEi4hdy4vyS8RSbCllynl+JXV9x32l08KYlqw+B&#10;412BdiyNZ93LhtatPk1FyTM8r1zYsuOJbYmR9j62ucMiMPeJxrqaZkyM+ynxGZutt9EOH0bUh1lj&#10;WkrWsSxoQnrJ/wDw5P8AO9/7LxEtGDt9iHrxk/SR4+/lu1P+P1eC6d0roUSwoxPqvtyysA7bmL6w&#10;rpXlyd9chMExm5hlIbaVKw/B6iy2VOcNkzNbpNXFZQ/JJJJI1JUpaVEhKy3DHy9VcD9np1/pH0+H&#10;2iGrTVbwdpPREHjd22eGmq4sT3KbF0bh+a5MwpKicTm+1Yp7SzhLinEoWfgtrmY2jxpIyQlKehEk&#10;iKWK862mWxQHIAAI9/qcdE1+3u1RsnNDhNyMi487B1jt3H3kkw3LQxLyZvV+UMIkul18n5ryKVMe&#10;ZJZE4qM2ZEtxDaTLMU6XVjnxf0fb7ep9faIa/hWu/YY3HO3b2l+G+R20lci3xPAbfUE3zEveNmLp&#10;jM7LWGNtG48REvrT1dc54kGovleEzJaVJTLHkjhtowU9U1xITvXt+Vu/qKsKXm/EjOoeXuPMxikT&#10;3dV7Efi4VsOuikhPmJQ1NPH7iQvxeBEeveUpJ9CUg6w20tp3q3L2fsF7D+v7PqP6vhENS2q7LvKR&#10;vl321OLmzplgmfmGPYFE1FsY1urdnFnOoj+8SxsLVSzV/dFrGhw7w/Coy8E1B9E9fAmWPJXhtMNp&#10;R/XBwilerN5SO6w4Xap4xUs9yNecntmqtclZZePo/rHSfueTWcKS030MjeyKdjLzCnDJKiivJJKj&#10;I1ILsMa217leXBgzbSdDrK2HLsbGxkx4NfXwYz0ydOnS3SjxIcOKwlTjrrq1JQ22hJqWoySRGoyE&#10;NK4R7cnFeHwr4Q8b+NjUaKxda71tUFnTsMkGxP2Zkql5ZsuxbdSZm427ezp5sKUpRkz5aevRJCWK&#10;1uK2rNgHKvc9Xz+m5xo/VXj/AJ28kES04N0o8/AHVdbvDnHxB1FdtRn6DYfJPS2L5GxLbS8w/jNl&#10;sKA1kjC2VkaXDXB94SltXyVmZJUZEZmRbbZWZXHRCWFyAAKzb1SX0r+XfkQ0x9xpIiWvD4GN3p7M&#10;Xpcv7xPC2pv4qZkGJkW2MpYZUSDJN1g/H/LM1xuUXjJRdWLGvivp6F16o9hkfQwgzeBatCWQAAFU&#10;d3+PpfebP4c4P+Z3HBEteHwM4PSg/Sg5B+qxtj8cMVCDN4Fkgf1fGJZFfZ6vTcEzIuYHGfRrcpx2&#10;m1dx+n7AOOSVJai5Jt7PZtRaJPxGRKcOBilUvqSeiUrSXiNXiSmJacEaVmUdzgBhWvtic3+J2H7Z&#10;tcbpNV22/wDV69lWOY21NRYu3r+sy2Lb5lHvLfIJEWHHjv1zEmOtx57oXj+ShxRk2tCy86VnSFsc&#10;XOnhH/LF4rl/nCak/vuJY9LdsOf49PCP+WNxX/7wmpP77gaT3H8enhH/ACxuK/8A3hNSf33A0nuc&#10;fx6eEf8ALG4r/wDeE1J/U+dwNJ7kAD1RdlpLN+fmv9u6O2XrbZ1RsTjph7OZ2+ts3xTOYLGc4dl1&#10;5jzjdnOxWTJQy6dKmkQhp9Xj8KPEXyDSSYlpw68OksLewvtmVp/uz8NrpqQbUPL9g2WprVj5Xlzo&#10;u2sSsNfwo7xIIz6Inz4clHToXmNINR+EjCHWSNaSteiEsaHn6wn9G/h1+W7PPxDbCV+DfKAx16Gr&#10;7J/Z+P2CGidm1dA8YtVQdF8btA6VrIyokHUumNY64YYcaQy+ksMwuFjzi5SEezzlrjqW8r2mpZqU&#10;ZmZmYlhne9yBAA8s3nTIyLSm4MfXIVFRe6t2BTKlJbJ1UZNpicuCqQlozT4jQS/ESfEXXp06l1BM&#10;b4Ur3t+z9f8AZPr7fg+r4BDcsI/SEKV/Ek5LoNSjQnlTJUlJmfhJStSY2S1En4Op+EiMy+HoX1hM&#10;M+ffCWiChpC9R19DLzG/33Hj/SqwYOxZi8cKsYQ1rajsj/RQcGPyIVX3ZmiWPJ45bTgcAAAAAAAA&#10;ADyrPd6aS1UTn76G4tWa48rwm4ee7CxLD/L8zyfL8f3wzI3Txe8R+nX4fNb6ft09RpM7mEOe95jt&#10;X648z74ed/HSx8rweL7ws6ibV6kvyfD5f716bjx/29vr4evTo516eS74Dvy79zBvYfqgO0phTEt7&#10;GtmbZ285HaU61F13pLNquROWlLRlHjK201i7aVmbi0kb7jaerTnVREbRuHXk33oLHdp7jV73OuW1&#10;rv6Ri0jA8GoMUqNZ6mwibOYsbSiwKgsJlwzKyCZEShhyysZ9jOny/JSpLJOtxEOvtxkPLiWileGN&#10;HXe0V9KBwI/Wo03+OMYIRk8EreASxgCpY73H0r/Of8t9p9xoQiWzH4IZv+lu1TA2P3WcYyadETLP&#10;SGj9vbWhE4lC2o8+XFg6ijy3G3FERm399ajbMkqNLngWREaSWlDnN4FmOQllcgACHl6whKf4uPDp&#10;fhSa07tz1KVmReJKVYI0a0kr4eh+EjMi+HoX1glfg3ygMH9nr8fw9faIaF3oJYEYT1Y+yZmIdtfC&#10;cJr5LrS9s8n9eY7bx0KcbblY5jOHZHnj5PKSk0KJFnW1KibUpJmfRaevlmQLcPjVw/x9DMvj+uX9&#10;H4yENa3t7UGra7TXbU4O4HWsMRiY41aryq0ajoaQz982xsZZ2Nl7iDZ+Svx2ttMWbvwuGZrP2qMS&#10;w3nW0y2DA5AHB/0Pq9gCAB6vvTEPGeUfFXfESOiO7tzS2Xa9s1N+Eim2elsuZtSnPJL2m77pmESO&#10;az+FDLaS/aCJacE7JhEJBcu9hLAAAAAAAAAAAAAAAAAAAAAAAAAAAAAAAAAAAAAAAAAAAAAAAAAA&#10;AAAAAAAAAAAAAAAAAAAAAAAAAAAAAAAAAAAAAAAAAAAAAAAAAAAAAAAAAAAAAAAAAAAAAAAAAAAA&#10;AAAAAAAAAAAAACHn6wn9G/h1+W7PPxDbCV+DfKAx8JmXT4T+H2ez2/s/7IhoSYONHpfuXPKHj7pv&#10;kTiHIDjjQYvunXeL7HoKTJH9mpvquqyqsbtIcG3KsoJEf3htDhJd8l5aPER+FRl7ROiqc0ROj3D+&#10;aDc3P5S/Ff8A8423/g2I0R58dx/NBubn8pfiv/5xtv8AwbDQ8+O4/mg3Nz+UvxX/APONt/4Nhoef&#10;HcfzQbm5/KX4r/8AnG2/8Gw0PPjuP5oPzcL/ACl+K5l8f907b/wbDQ8+O5JU7GXay3B2tNU71wHc&#10;Gwta7CstqbCxzMKeZrZzKHINdBpsbVSvxrM8or69zzVuH40eUhafD8KuvsEqsl4vOsN54K2EHc2+&#10;jc7g36kPK78w98Dqnjj41PV8fx/AXwfW8IhtWH/pG9VVuNcD95baVFQ3kO0+S1rQuzEEslSMS1pg&#10;FK1j0dw3G09Tasbi+UXgWtPRwvaS/GkpZs0620StQUgDVj3uPooOc/5ELX7swgd4/HCpZL6xdPqL&#10;6vq9ghsWl3pxcHhYV2fuLL7MWOxZZtJ3HnF69GPxFPm2m7MhrquU8o0pPzE1MOtjrI+vQ2vCRmRE&#10;JZcvjbxgVADQP6mlptztC71WtttxTGd6KdZUtCVmy6e3Klg3GzMupKNC1o6p9vRRl8BmC3D41YEf&#10;Tr7P639YQ1Ld7tEfRfcCf1WdPfihGEseTxy2Lg4UvXJv9JHkF+W7bH4/WAhujdCT/wCkH0xEyflV&#10;yl3vMiMSv3odJ4vgVY482a119zubLnLFufEUZdEO+5YnPjePqSvLecSXUlKCFWedKxCwFL6j+L7Q&#10;lmcgADX93WdX124u2xzhwOyajPJk8aNr5LWpmJNUZGSa/wAVf2Dib7xp9qSatKuG55hEZoNJLJKv&#10;D4TOqTpaJVBnwF06+w/h+19X2P6QhuWOXpM9izcs7bmfYVYSHXj1Xyhz+ipmlJ/cYuOZNhGNZqy0&#10;0siIuqrOdbOKT7TLxEZn8roUsmbxpQQKlNhzn/TZ5ifrTcg/ztW4hujdCU56Of8AhJ53/gPoP7vZ&#10;UEKc/Z7U7MSzqqD1AW5Jm5+7Ry0sHJj8ip15k+O6bx6I8pZt1UPWGHwMau4cUl/A27dt2s0yL2eN&#10;9Zl7DIRLZijSkO++nE0XW7v7sOhH7uKzOo9MVOc70nQ3kpPzLHCMfXAwuU2aj9i4mRWNPOSZEZ9W&#10;ens6+IkGWdKStIS6fEJY3IAA4P8ApgKwb1MGia/Sndb2nc1MX3Gr35gOud7R4aGSZjt2F3XP4HlE&#10;qOZEXj98ucdsZzyzM+rzzpdfZ0KJasPgY39ivcszSHdd4ZZAxLejwsz2kzpu3joeSyzZQ901MnWM&#10;OJMS4pKXEIn2cKU2gz6+cy0pBGtKSNDrJGtJWxJCWNCF9ZP/AOHJ/ne/9l4iWjB2+xD14yfpI8ff&#10;y3an/H6vBdO6V0KJYQAAAABwYCpJ70O5JO9e6XzazZ6YmdFqt45Jq6ofZkJkxFUmlUNagqnIDjfR&#10;BsutUiX0qb6pWbhr8SzUa1RLbSNKRDPf0wb2i8V7iGRbe3tsrWesq7U/H7PbTArjZeZ45hMN7Psu&#10;u6nA/BUWOTSYrDj5UNjetraQ4bnluGZINPjUlDjNrw6RGqwXLnTwk+PmNxX6/rCak/vuJZtJ7nP8&#10;enhH/LG4r/8AeE1J/fcDSe4/j08I/wCWNxX/AO8JqT++4Gk9zj+PTwk+LmLxX/7wmpT/AKluBw27&#10;lUR3HccwfFufHMSp1jfYxkuuV8i9sXWCXGGW9ZfYvIxDJswlZNjsejuKd5+NIYjxZbUZK2nVEZo6&#10;ftupFDbXwwkm+j423Krt68xNErmLVBzLU+B7aiQFutGhqVrXMHMPsJkZh1ZOEbiMsiofW234TJDJ&#10;OKI0tEpCnPGyJT0iEs6M16r/AOi/x79ajVH4nZUC3D41beIalydwW/Qj4c/qr8e/zSVAlhnfLKgE&#10;AAAAAAAAAAAAAAAAAAAAAAAAAAAAAAAAAAAAAAAAAAAAAAAAAAAAAAAAAAAAAAAAAAAAAAAAAAAA&#10;AAAAAAAAAAAAAAAAAAAAAAAAAAAAAAAAAAAAAAAAAAAAAAAAAAAAAAAAAAAAAAAAAAAAAAAAAAAA&#10;AAAAAAAAAAAAAAAAAAAAAAAAAAAAAAAAAAAAAAAAAAAAAAAAAAAAAAAAAAAAAD//1p/AAAAAAAAA&#10;AAAACLt6kz/Ix/ziv+Yg8Z+8X+B/Zf3p9zf0RX+YP5C/rlF3HjJ9zgAAAAAAAAAAAAAAAAAnm9mD&#10;6NTjb/1w/n8ykec/R39nOW+yfut35lfpBvzvfV35L/oXpzaIPkz0yAAAAAAAAAAAAcH1+IRPd3iA&#10;z3Xda/vX8/uRlUzG8iBlGWxdlQHSLo3N/fJpIuZ3Epvr7fZZzJzK+pF8tCunVPQz9S/X/JfaPq7n&#10;ccRpGS8ZI+HzKxe0/wDmm0ex+pz5ivrL/wBbfNV9Ic9e/Hl5HlbdOvHbT735snKYqz//AF8WG0f8&#10;Nq9usRruHw57bAAAAAAAAOw4jjNlmmWYxh1M0b1xlmQ0uM1TSULWp2yvrJqrgtJQj2manXUF0L2m&#10;LuXwZOZz05bFttktFYjvm0xER+nL+V17rXJenOhc76h6lbh5fkMGbmMs66aY8GO2W86zsjStZnWd&#10;kLLjFccrMPxnHMSpWvd6bFqGnxypj9fYxWUle3WQGS/3rTSE/aHu3gwY+WwU5fFGlcdYrEd0ViIj&#10;/ZD8a3W+r876g61znX+pW4uY57Pl5jLbvyZslsl59trTL74tfywAAAAAAAAAAAHgvKn9GDkf+QXc&#10;H5vbEYeqfgzmPrWT9ZLyb7lP8ZfSX466X93YFbQPXR+uoAAAAAAAAAAAAAAAAAbvewB+nVbfkG2B&#10;+MVCPmnoP8OT9av+rV9cf0ov5tfL/jrkvufnU1QeZI3y/PICQAAAAAAAAAAAAAAAAAAAAAAAAAAF&#10;ISIb0wz0e/6SPMT8iGCfj4sIU590J9QlmAAAAAAAAAFZt6pL6V/LvyIaY+40kRLXh8Dw/wBOL9M5&#10;w2+zyG/0VM5CDN4FpyJZAAAVR3f4+l95s/hzg/5nccES14fAzg9KD9KDkH6rG2PxwxUIM3gWSIlk&#10;AABT0dzT6SPuDfrv8sPz834iWzH4ISLfR7/pI8xPyIYJ+Piwhxn3Qn1CWZCE9ZP/AOHJ/ne/9l4i&#10;WjB2+xFj7ZtJ98Xca4E0y4PzlGmcyuM3zhCMuqHqmPuellW5ukRl+5pioeW57f2pH09oQsyeCVwu&#10;JYwAAAFbd6r76UHH/wBVjU/44ZUIlrw+Bq77P0GXYd0XgZHhR3JLzfJ7VU5bbZEakxKzJGrKweV1&#10;MvktR2nXVfsJMITk8ErdX6v6YljQhPWT/wDhyf53v/ZeIlowdvsQ9eMn6SPH38t2p/x+rwXTuldC&#10;iWFDM9YlMsUaj4NwGlulUydj7qmTWyaJTCrGDjNAzVrcd6dSWluRLJCSUXiI1GZH4eqYlowdvsQP&#10;/g6l7PsfV8P1vh+2C9da6qYYi6v1vGjMtRo0bAsPYjx2G0NMMMM49HbZZZabIkpSlJElKSIiIi6F&#10;7BLDO+XfgQAADWp3j4dZO7WfPBm2UhEVvjbsSY0bj/uyTs66r+cKVPm9U9VKmNMJS31/dDMkdD8X&#10;QzvH44VG3T2l16/V9Yj/AKAhsWZPpblLV2oMPJSlKJG7dzpQRmZkhJ3UdfhQXxF4jM+n7PX4xLLm&#10;8bfRtzWGJbs1XsjTefQfnPB9rYJluusvryPwLmY3mdC/jtyw078KFnHkOeWsvalXRRdDIFWuk6qa&#10;3kDpbK+OO89v6DzpCU5fp3Y+Y62v3GmltRpk/EL1+kXZwCWavFFlkyUqKslKJbTiFpUaVEo4bonW&#10;NUwP0gvKJ6PecpeGd1PUqJZwKXkhr2E5I8DMefWuxNcbRJlh32LdlMv4qtCW+hkiM6pRKI+qJhTm&#10;r9UnI/F9fr7OgM6sI9SnyoTyQ7nmxsSprJM7CeMOPUmgKEmHFe6rySiW7kezpLjBmZJlM5BYzqh9&#10;Ze1aK9nr7EkIlrxRpTXveaenz4kFy07nOkItzXe/4BoNyTyQz5LiG1xlRtYzYzuDwJDchKmnm5WV&#10;SqJmTGWX7pFOT7DJKghOS3DRahCWNyAr3PV8/pucaP1V4/528kES04N0tOfZQiRpnda4LtS48eU0&#10;je1BKS1JZbfQiTBgSpsKSlDhGROMvNtutLL5SVpSpJkoiMkO8nglbXF+z+wJY3IAArNvVJfSv5d+&#10;RDTH3GkiJa8PgeH+nF+mc4bfZ5Df6KmchBm8C05EsgAAKo7v8fS+82fw5wf8zuOCJa8PgZwelB+l&#10;ByD9VjbH44YqEGbwLJESyKxj1PV2/a92/bEB1tKG8a1dpCkiqJa1m8w/r6NkanFJV7EmTtg4jwp9&#10;nRJH8JmIlrw+BHwBYAAAAAADLrt/2sui538KLuAbaZ1Ny443WsJTqPNaTLrtyU0uMbjZ/tk+NCeq&#10;fjLqQQi26Vx4JYUPP1hP6N/Dr8t2efiG2Er8G+UBY/hP7J/1RDQu9RLAAADo+zv4NdhfgPln3BkA&#10;mN8KUEQ3LCL0g36E3Jn9aZ780uOCYZ8++EtQFDSF6jr6GXmN/vuPH+lVgwdizF44VYwhrW1HZH+i&#10;g4MfkQqvuzNEseTxy2nA4AAAAAD7YDTL3dO8vpPtaYPV1EqqZ2tyWz+pesdbaXh2qa1mJTec7Xo2&#10;Hse0aQ65XUSJLLrEZDbSpNjIacjxSQ2zLmQzulOOVfVy67yvcW5o29svaPJDNsYwiwclJjaj1DZz&#10;9W6xg1slwnE1EujxV5mRctNGX7m/kMuwkJ6n0e8PsKNWmMdYavXXXH3XH3nFuuvOLdddcUpbjrri&#10;vG444tXUzUozMzMz6mZ9TB2+3jWK5RmVo3R4fjV/ld082p1qnxqmsb20dbStLanG6+rbceNJKWlJ&#10;mSenUyL4TICWwbTnZ97ne934bWvuEe/m405SURLnPsMkagxt9Jn094ayfbSqSvW0RkfidRIUklEa&#10;eviLoTRxOSld8ur9wDtyb57beYar11yInYQrPNoa1/fNRQ4RdysjYxWqXlM/FmKe7uXI0eM7ONyv&#10;cecKCp9hKFoJMhxXiJLRNbxfc+x2ivpQOBH61Gm/xxjBCMnglbwCWMAVLHe4+lf5z/lvtPuNCES2&#10;Y/BDad6RX6SPdn6kGyPz861CHObwe1YsiWUAAEPP1hP6N/Dr8t2efiG2Er8G+UBY/hP7J/1RDQu9&#10;RLAiV+r5/Qm4zfrTM/mlyMJX4N8q99P1fB7f6IhoXQXGFKUcauPKEJShCdG6mShCU+FKUpwKvJKU&#10;pL4CIvgISwzvl7kCAAAQ3PWHUkaRo7hRka1uFMqtr7XpGEETZtKjZBiFXOlrWZpNXiSqtZJJEoiP&#10;qfiIz8PSJaMHb7EC4/qL9n4wXrvQSwAAAAAAAAAAAAAAAAAAAAAAAAAAAAAAAAAAAAAAAAAAAAAA&#10;AAAAAAAAAAAAAAAAAAAAAAAAAAAAAAAAAAAAAAAAAAAAAAAAAAAAAAAAAAAAAAAAAAAAAAAAAAAA&#10;AAAAAAAAAAAAAAAAAh5+sJ/Rv4dfluzz8Q2wlfg3ygLH8J/ZP+qIaFu92iPovuBP6rOnvxQjCWPJ&#10;45bFwcAAAAAAAAMIO5t9G53Bv1IeV35h74HVPHHxqek/h+0X9QQ2rMj0tv0UGI/lv3P92YwllzeN&#10;ItBUANWPe4+ig5z/AJELX7swgd4/HCpXENi1u7An0QPCj8Cc6/PHkYljyeOW4gHAA0E+pn+iC31+&#10;HGifzw04LcPjVf4hqW7/AGiPovuBP6rOnvxQjCWPJ45bFwcKXvk1+kjyC/Ldtj8frD4yEN0boTXf&#10;R4UUaPpLm1k6Ff3ZcbT1HRSEeU2XhjY5iVvYRFeaReJXVdo8XhP2J6dS9qlBCnP2e1MnEs4AAPEO&#10;TX6N3IP8iG1/xDngmN8KXsvaXT9k/i6+32dPhENywJ9IBDno4h8qrBycpyslcj6uFErTNfhiT4Gs&#10;ax+xnEkzNPWQ3JitmZe0/ILr7CSJhnz74S6gUKbDnP8Aps8xP1puQf52rcQ3RuhKc9HP/CTzv/Af&#10;Qf3eyoIU5+z2p2RiWdT2dzh1x7uSdwRTri3FJ5t8q2iU4s1qJpnet8yy2RqM+iUISlCS+AiIiL2E&#10;QiWzH4Ib1/SHRqpfP3kHLeeSm7Z4e5PGr45vESnaqVunCXbl4o5/tyQ8zBSa/wCx8ZF/ZhDjPuhY&#10;eiWYAAAwFex6vdppPOHjW+TaCec4pwmnHSQknFts7dydbTa3PhNKTWs0kZ9CNSunwmIlpwbpR4eB&#10;cyVX85eGM+DIdiTYPK/jrMiSmFqbfjSo236d6PIZcT7UqQpJKSovaRl1BbO6VyIXtISwoQvrJ/8A&#10;w5P873/svES0YO32IevGT9JHj7+W7U/4/V4Lp3SuhRLCAAAAAACmD5Uzpdnye5H2U99yVPsN9bgn&#10;TZLpkbsiXL2DYvyX3TL+yWtSlK9nwmIbo3Q8FBIAAAAAAJLXpSci+Ze6PYVvnymvvv4x7bx3y4/9&#10;qk+7ZFjmWeRO+UX7kXzX5hew/wB1Q37PjJCrN4Fk4QllRmfVf/Rf49+tRqj8TsqBbh8atvENS5O4&#10;LfoR8Of1V+Pf5pKgSwzvllQCAAAAAAAAAAAAAAAAAAAAAAAAAAAAAAAAAAAAAAAAAAAAAAAAAAAA&#10;AAAAAAAAAAAAAAAAAAAAAAAAAAAAAAAAAAAAAAAAAAAAAAAAAAAAAAAAAAAAAAAAAAAAAAAAAAAA&#10;AAAAAAAAAAAAAAAAAAAAAAAAAAAAAAAAAAAAAAAAAAAAAAAAAAAAAAAAAAAAAAAAAAAAAAAAAAAA&#10;AAAAAAAAAB//15/AAAAAAAAAAAAACLt6kz/Ix/ziv+Yg8Z+8X+B/Zf3p9zf0RX+YP5C/rlF3HjJ9&#10;zgAAAAAAAAAAAAAAAAAnm9mD6NTjb/1w/n8ykec/R39nOW+yfut35lfpBvzvfV35L/oXpzaIPkz0&#10;yAAAAAAAAAAAAfyoBEX9Q3rdNJyE0jtNhk2mNhapssVkLSkialW2uMmXMkyTV8Ju+638Fpft6eFt&#10;voRH1M/Xj3w8l5XWOV5+I087FNPjnHbXX49MlY9kPvx+iV9YT1P3TepfRGS3FbpPU8fM1jtri6hy&#10;8UrX/u+byOa0bNeK19s7IiPiPED7YQAAAAAAAGwLtZa3/fR59ca6Nxo3IlDnR7FmLNHjaZRrGnlZ&#10;9DU8XxJXLr47KTP+zWkvjHy/0HyX2/6t5LFO6l/Mn7FE5I/TmsR7Xql89/1h/wCifmr+sep0tpk5&#10;nkvtCkROk2nqOXHyNoj4YxcxkvP/AA1sn6l9Rf0x7bQ/K05EgAAAAAAAAAAADwXlT+jByP8AyC7g&#10;/N7YjD1T8Gcx9ayfrJeTfcp/jL6S/HXS/u7AraB66P11AAAAAAAAAAAAAAAAADd72AP06rb8g2wP&#10;xioR809B/hyfrV/1avrj+lF/Nr5f8dcl9z86mqDzJG+X55ASAAAAAAAAAAAAAAAAAAAAAAAAAAAp&#10;CRDemGej3/SR5ifkQwT8fFhCnPuhPqEswAAAAAAAAArNvVJfSv5d+RDTH3GkiJa8PgeH+nF+mc4b&#10;fZ5Df6KmchBm8C05EsgAAKo7v8fS+82fw5wf8zuOCJa8PgZwelB+lByD9VjbH44YqEGbwLJESyAA&#10;Ap6O5p9JH3Bv13+WH5+b8RLZj8EJFvo9/wBJHmJ+RDBPx8WEOM+6E+oSzIQnrJ//AA5P873/ALLx&#10;EtGDt9iJ5wCzmBrHnTwx2LbS1QabBuVfHvK7uUUh2Kluiods1Nldk8+ylaktKitvId6IURoNRGlR&#10;H0MuttrMLj76vq6CWEAAABV9+pd2pD2X3bN21ddL9+g6kwvUmqm5CFpWx75AwaNmV5FjmkzP+5rG&#10;7lxXiUSTJ5t0uhkRKVEtWHwOo+nN1XI2j3c+MrpxFyqfWrOzdqX60J8XucfGNaWsTH5ajMjJJfPs&#10;ypbMz6ft+hGSugQ6yzpSVpiQljQhfWT/APhyf53v/ZeIlowdvsQ9eMn6SPH38t2p/wAfq8F07pXQ&#10;olhRVPVv6wl5PwH0ts2Ay6+vVvJiii2/gbcU3DxzPsCvKp+wecSvwJIrKJUxk+Js+pvl0WjoaXC7&#10;DOltFdv/AEP63X4S6/V/tQ0riHtybiib+4FcP9uxpfvsjMeO+qpF68bxyVN5fVYlGoc3hLkKIjcV&#10;GuIk6OpaiI1GgzNKTPoUsVo0tMM0gcgAA0a+o23DA1J2kuR0Z2UmPdbam6409jDavB0mT8nzuDb3&#10;8UvH19vzBW3LpeEjPqgunT9sRZijW8KtX4z+P9hPx/H9X1dYa1p/6dvV0nVvaL4sM2MRUO3z6Psb&#10;aVghTSWzejZts23nYtLLolKlE7Roq3CUvqZkZeE/ASSKWPJOt5btQcK6v1XXEZWoebOCcosfrFRs&#10;R5U4E21kUpltPuyNt6jjRMVvyWTCSSyUygex19snPlvvomukazSvwxLVhtrXTuafe0fypLhr3EeL&#10;+8LCyTWYfD2JCwjZUh9xaITOtdmsLwHM7Ge2XscTXRLBVs2gz6edFaUXtSQQ7vXirotW+Uu+cd4u&#10;8b948icq8hdJpnV+Z7CfhPvlGK4mY5SPTqfHWHT+B+zmJj18ci9qnXkJL2mQljjbOimszXMMj2Hm&#10;WW5/l9lIustzfJr7McpuJKvHKtsjya1dubuykrPqZuPyXnXVmfwmozENsbNiwW9JzxG/eq4cbL5Y&#10;ZDA8nJ+UOdnS4m+8glKRqfTkqZjkKVGU4RKZOdkcjIEyEJLwuNxIbhqX0SSJZ806207krcvq+0Cl&#10;yAr3PV8/pucaP1V4/wCdvJBEtODdLT32R/pX+DH5b6v7jTQh3k8EracSxgAArNvVJfSv5d+RDTH3&#10;GkiJa8PgeH+nF+mc4bfZ5Df6KmchBm8C05EsgAAKo7v8fS+82fw5wf8AM7jgiWvD4GcHpQfpQcg/&#10;VY2x+OGKhBm8CyREsitW9VTgUjEu6WvJXIpMx9pcdtSZpGkoQkimfNUy31w8p1xC19XEKofAZKJC&#10;iQTfyPCaVriWrD4Gq3tXXGN0nch4PvZhWUdxi9rya1Hil7X5LXQLWgfrc2y6Nh0lVtCtDKOphtM/&#10;zVre6ob8PmGlXh8Jod320lbFlxl43fD/ABfNIe3/APFRgZ//AJgJY9Zc/wAWXjd/J80h/iowP/iA&#10;Gs95/Fl43fyfNIf4qMD/AOIAaz3n8WXjd/J80h/iowP/AIgBrPefxZeN38nzSH+KjA/+IAaz3v1Q&#10;eOfHurnQ7Os0Rpqusq6VHnV1hB1fhESdAnRHifizIcuPBS40604lK23EKJSVERpMjIgNZey/V9XQ&#10;EIefrCf0b+HX5bs8/ENsJX4N8oCx/Cf2T/qiGhd6iWAAAHR9nfwa7C/AfLPuDIBMb4UoIhuWEXpB&#10;v0JuTP60z35pccEwz598JagKGkL1HX0MvMb/AH3Hj/SqwYOxZi8cKsYQ1rajsj/RQcGPyIVX3Zmi&#10;WPJ45bTgcAAAAADrWaZbRYBh+V53lExNfjOE43e5dkVgrp4YFFjdW7c28xRGZexqOy4s/aXwARtn&#10;RTlcyOUuwuaXJnb/ACY2bNkyMk2nl9hdRq15/wB5jYpizKigYbhNUvokiiU1W1ErY5+EjUlrzHPE&#10;4talQ21rw10bGuzF2csz7qOzMpschyey1jxq1LJqWNobBqYkSVk95d3CFyq7Xuu2bNC4vzk9Hack&#10;S58hl5iuZNp16O+5IjR30IyX4OxP9449mHtlcX6etg4BxF1Nk13AZa8zO9w47B3LnUyelgmJFsi9&#10;2KiwKA8+XiNxuoZhxy8SktMNoUaRLNOS89rZJjeK4xh1Y3S4jjlFi1MyolNVOOVFfR1jSktIYJTU&#10;CsbaaSfloQgjJH7VKU/AkiI429r74Cvc9Xz+m5xo/VXj/nbyQRLTg3S0hdor6UDgR+tRpv8AHGME&#10;O8nglbwCWMAVLHe4+lf5z/lvtPuNCES2Y/BDad6RX6SPdn6kGyPz861CHObwe1YsiWUAAEPP1hP6&#10;N/Dr8t2efiG2Er8G+UBY/hP7J/1RDQu9RLAjeeqj1fKz7tXT8tjNqU3pHkHqDZdg4lJn5UC4Taab&#10;LzFJ+BCpOWRiPr1LxeH2dSIyLcPjVp5mXt9nwfb+D2+z/d6CGtb5dqbaFduLtscHs8rXYzyZPGjV&#10;GNWSoajVGRkmv8VY19ljDJK9qSatKuY35ZmZoNJoNSvD4jlhvGlphsBByAACFj6xPPYMfBeDWsEO&#10;x3LK2y3dmeyWPApUmJBx2mx/HoLq1ksiQ3IctJJJLylGs2DMlI8BksvwRtmUFk/i+r6vsiGhd6CW&#10;AAAAAAAAAAAAAAAAAAAAAAAAAAAAAAAAAAAAAAAAAAAAAAAAAAAAAAAAAAAAAAAAAAAAAAAAAAAA&#10;AAAAAAAAAAAAAAAAAAAAAAAAAAAAAAAAAAAAAAAAAAAAAAAAAAAAAAAAAAAAAAAEPP1hP6N/Dr8t&#10;2efiG2Er8G+UBY/hP7J/1RDQt3u0R9F9wJ/VZ09+KEYSx5PHLYuDgAAAAAAABhB3Nvo3O4N+pDyu&#10;/MPfA6p44+NT0n8P2i/qCG1Zkelt+igxH8t+5/uzGEsubxpFoKgBqx73H0UHOf8AIha/dmEDvH44&#10;VK4hsWt3YE+iB4UfgTnX548jEseTxy3EA4AGgn1M/wBEFvr8ONE/nhpwW4fGq/xDUt3+0R9F9wJ/&#10;VZ09+KEYSx5PHLYuDhS98mv0keQXX4P379r9fi/+r6w+MQ3RuhMz9HXnsSRhPOjWDjqET6nKtH57&#10;EYUhKXZcPIqjIsesXWnCWZrTHXVxSdSbSSQbyDJS/GZIlRnjbEpqIKAAAYD907aETTfbg5vbAlSU&#10;Q3a7jPtulp33HDaQnKM1xGThGIINaVIV8u0sYaCSlRKUZ+FJkoyMjunjhUC/sdfj+Pr8XtP7AhsW&#10;VHpWNXycC7WjOXyWHWy3ZyG23seA+8ylvz62lj1On0lGdIuq2USsWlkXtMkum6RfGJZc3jSSgVKb&#10;DnP+mzzE/Wm5B/natxDdG6Epz0c/8JPO/wDAfQf3eyoIU5+z2p2YlnVMnfF1dI1F3YObuNPw/c0X&#10;24pe0Y3hQwlqVH3NRQtse+NLiobbV413K/MPoaycJaXVKeS4o4lsxzrSGX/pgdwwtWd1zBMcsJjM&#10;GNvXUe2NOpekO+Sw5NOsjbUqoa3DMk+KRLxZiOylX7d1baE9VqSRoc5vAs3BLKAADgz6f0f2f6wC&#10;tN9U9uKHsvukTsLrpxSo+hdEat1hPYZkLdix763dstuWCvLJRtpf8jJobL5pIlfuSEL9rZEUS1Yf&#10;A14dmfV8zb3dP4KYlBadfdreQ2FbLfbZShZnXaWfXuO2N1LhkRtFFoXje/8A5fi6EZ9CCHWSdKSt&#10;wSEsaEL6yf8A8OT/ADvf+y8RLRg7fYh68ZP0kePv5btT/j9XgundK6FEsIAAAAAAKbTnXhEzWvNn&#10;l9r6el4pOGcnN742a30rS5JZqNoWkOLOSa0N+JEhpKH2nCbSlaFpWkvCohDdXbWJb0/Sk1mr8s56&#10;7lwLZmHYhmKMi4tZRZYxBzPH6bJK8rrHdm4s9Jagwblh9CZKoUiU6TqSIyaadIz+URGhXm14dnes&#10;CC4ycbi/yfNIf4qMDP8A/MBLNrPe5/iy8bv5PmkP8VGB/wDEANZ7z+LLxu/k+aQ/xUYH/wAQA1nv&#10;P4svG7+T5pD/ABUYH/xADWe8/iy8bv5PmkP8VGB/8QA1nvdixfSum8GtkX2E6l1lh162w/FbusWw&#10;PFsetkRpKfDIjIsamIy8TbhERLQS+ii+Ej6AjWZ3vTQEZn1X/wBF/j361GqPxOyoFuHxq28Q1Lk7&#10;gt+hHw5/VX49/mkqBLDO+WVAIAAAAAAAAAAAAAAAAAAAAAAAAAAAAAAAAAAAAAAAAAAAAAAAAAAA&#10;AAAAAAAAAAAAAAAAAAAAAAAAAAAAAAAAAAAAAAAAAAAAAAAAAAAAAAAAAAAAAAAAAAAAAAAAAAAA&#10;AAAAAAAAAAAAAAAAAAAAAAAAAAAAAAAAAAAAAAAAAAAAAAAAAAAAAAAAAAAAAAAAAAAAAAAAAAAA&#10;AAAAAAAAAAH/0J/AAAAAAAAAAAAACLt6kz/Ix/ziv+Yg8Z+8X+B/Zf3p9zf0RX+YP5C/rlF3HjJ9&#10;zgAAAAAAAAAAAAAAAAAnm9mD6NTjb/1w/n8ykec/R39nOW+yfut35lfpBvzvfV35L/oXpzaIPkz0&#10;yAAAAAAAAfwsySRqUokpSk1KUoyJJJT7TNRn8BfXETomIm0xWI1mdiHJtTvCbNxbuKZZu3X9rJyP&#10;QtDJY1CjXB2Cjx7N9VYxbLOdkMJKVGwzbTpq5tvU2vl+awh5qK75sbzmXfW/n/eNz2D1lk6pydvM&#10;5Wn/AEYx6/JyYq28UabOK1pm9b76xMVn5OsT+hT0P9H36M6580bkPdt6rwV5L1TzVbdVnqHBHn8l&#10;1PmcVeDBedOO/K4cMYeV5rleLgyWx3z4/Lz+XkpLH0lurXPIXWWLbc1VkEbI8My6vbmwZTS2imQJ&#10;PhIp9HdxG1LOLYQnfFHmRVn4m3EmXtLoZ+wPS+p8l1jkcfUen348WSNYntjvi0dlonZMdj6I/eT7&#10;uPV/ul9ac96B9c8pbk+o8heaXrOs0vX6jNhvMR5uDNXS+HJEaXpMTpE6xHq4/oPgzQ16gjWasn4o&#10;a92REY82Zq/bdezNd8P/AJNjec0kmonOeP4S62MeoR06e3r1P4B4n973I/bHp/DzlY1nBljX/u3r&#10;MT/zRV9on0UnrKvRvfr1b0fntpj630rJNI/3uY5LNjy0jT4OXvzU69mnwodp/b+38X7HsHri/Qf8&#10;LgEAAAAAAAkAenq1sd9yU3Bs+RFJ+FrrUrWPx3lIIyhX+w8lYOBIQr4SWqDT2jRdP7Fax5d9z3Je&#10;b1vmeemNmHFwx8Fslo0/5aWj2vqo+ll9Y/ev3Oen/ROK/Dk6x1Sc9o1048HIcvfjrPwRm5vlrfHW&#10;qXuXx/aHsTs7H0COD+IRIjdd1/u32eubqVxx4n5axHzOnnoLau16VbUw8Xn10snF4BicpSVsrnEp&#10;HguZifEUcvFDbMpPvBx/C3vA94d+Tyz0X0/k0yVn/q5q7eHTb5dNdnFrsvaNeHw+Li4fuF+Yn8wf&#10;kvV/Tqe9/wB+3IWv07mKT97Ol5omn2zS9NPt7mq6xeMOk68pinhnNOnMW/6PlRm3k8Wt8UnJrj7q&#10;reVEmOwzn+KQbK1rYrqnmaPKIpqq8vx5Lq/lKKBaMS4hLWRGsmyX0+UPKfQeq4ut9HwdVw7IzViZ&#10;iPqbR8m9f/DaJjXt01fWd77vdf1L3Me9frnuz6pNrW6VzV8ePJaNJzctbTLyueYjZHn8tfFlmI2V&#10;m817Hvw/rvFYAAAAAAADwXlT+jByP/ILuD83tiMPVPwZzH1rJ+sl5N9yn+MvpL8ddL+7sCtoHro/&#10;XUAAAAAAAAAAAAAAAAAN3vYA/TqtvyDbA/GKhHzT0H+HJ+tX/Vq+uP6UX82vl/x1yX3PzqaoPMkb&#10;5fnkBIAAAAAAAAAAAAAAAAAAAAAAAAAACkJEN6YZ6Pf9JHmJ+RDBPx8WEKc+6E+oSzAAAAAAAAAC&#10;s29Ul9K/l35ENMfcaSIlrw+B4f6cX6Zzht9nkN/oqZyEGbwLTkSyAAAqju/x9L7zZ/DnB/zO44Il&#10;rw+BnB6UH6UHIP1WNsfjhioQZvAskRLIAACno7mn0kfcG/Xf5Yfn5vxEtmPwQkW+j3/SR5ifkQwT&#10;8fFhDjPuhPqEsyEJ6yf/AMOT/O9/7LxEtGDt9iEOhSkKJaVGhaTJSFpM0qSoj6pUlRfAZH8BkC+d&#10;O1bZdoDnljXcF4O6m2y1esT9q4pR1mtt+0zknzbem2xilWzCubScyv5RMXzRNX0BwjWk2ZZNG4p9&#10;h9KJY714baNoIOAB4Nyf5F634laA2tyN23atVOB6lxGxym2Up9liVbS2UlGosXqPPMkuWNvYOxau&#10;uZ6/usmQ02X7YExGs6Kdve24cs5B7r21vXOnifzDcGxcy2TkfhdddYj2uZZA/fSoMI3vamNHN/yI&#10;zZESW2kIQgiSlJFDbWNI0TJPSFcUZjK+TvNbIal5iLIj1PHPWFi8ygkTU+8xtgbZejG6XjNDa2sW&#10;jtPtfIUr3pozNbakpmFOa26qbyQM6EJ6yf8A8OT/ADvf+y8RLRg7fYh68ZP0kePv5btT/j9Xgund&#10;K6FEsLBruVcVEc1+C/JTjYwxGeyLYGuLJ7AFS3G2GGNnYjIazTWjr8twj8lk7yvgtynE+3yFul7S&#10;MyM6pbhtqqALaqs6K0sqS6r5lTc09hLqraqso7sOwrbOukKhz6+fDkElbTzLqFtOtrSRpUk0n7SM&#10;Q2/Cndek/wC4DR5DqzN+3nsC/jQ8z15b3209BRZzxMqyLAcmlKttkYjTEsiQqRT263rzyfEbzzNl&#10;JdSnyoTykzDPmrOvEmVAoAHBgK+D1VXcDpd378wPhFrS8jW+FcZps7J9tT62WiVX2O97+v8AmxnG&#10;lLYWtpbmK1LjsZ9SDJbU2ysIbyUuxFEIlpw10jintRj+PGjs65M7z1Px/wBaV67HOdvZ3juC0DSW&#10;lusxZF7PRFkW9h4DLwQ4DBuzpzylJQ1HaddWpKEGoi2Z0jVcl6g1ji+k9T6y03hEZUPDdT6/w7W2&#10;KRVn1cYxzB8ej4zStOq+NZR4zZLUftNXUz6mYlh11nV6KA0Weoo4jfxqu2Vtuypaz5w2Bxvfi8ic&#10;N8mP5kxyvweG/G2RXocQZL8teMyrWV5KSV5j8aOXgNSUqSWYp0vEd6rf+E/af1z6/wBPr7Ov1fF1&#10;ENaZ73Re6ajdHp/OEeLwMh942pywcpNd7daW+arSRC4nyo8Pa1pLJpRrZctMnh4xPbQ4fRyJNUR+&#10;IjMhKildMs/AiCal1jlu7Np6307gUD5zzfa2d4nrvEK41eBEzJM0vmMdpY7rvtJCDkSGyW6fsSnq&#10;ozIiMQvmdI1XJfHXSGJcatDaf4/4Ijw4lpzXOI66pHVM+Q/PjYtSs1TlvNb8bh+8zXG1y5KjcWan&#10;XFqNSjM1HLBO2dXswAAr3PV8/pucaP1V4/528kES04N0tPfZH+lf4Mflvq/uNNCHeTwStpxLGAAC&#10;s29Ul9K/l35ENMfcaSIlrw+B4f6cX6Zzht9nkN/oqZyEGbwLTkSyAAAqju/x9L7zZ/DnB/zO44Il&#10;rw+BnB6UH6UHIP1WNsfjhioQZvAskfq/ZEsiGx6vDixPybUvGvmFjtZ5/wC9dkl9pjZUths3H28Z&#10;2D5V/r+ymH/YRINpBsoZq+N60ZT/AGQL8MxEzHegkUd3a4zdU+R0E96qvcfta+7pbSMokyq62qpa&#10;J9dOYUojInGXm0LR1I/lF8B/AIaJ2xouEO33zHwfnpxH05yYwmXB83NsZhxs8x+G74nMI2jSsIgb&#10;BwyUy4Zuo9ysUu+6LeJJyIa40tJeVIbUqWK1ZrOkszgcgD+VqShKlrUSEII1LWo/ClKUl1UpR/ER&#10;F8Jn8HwgK0LvQ95TkHt7n1tE+HHLnkBrTj/rKDUajxFOk947F15hmdWOHOyHMv2E1WYLaRIU3363&#10;lzmINr4VqlV0eCsnDa8tCIlqx44ivyoe++nd3R3B+YnccwpjYnMbl/sXSek8PzLau1sczPkbuPJs&#10;Ku2E0zuIYPj19UZBcSIEv3i+s4EsoL7KzeYiSVJT4WnFomEZYrFdkLEH6/8ARBmQ9PWE/o38Ovy3&#10;Z5+IbYSvwb5QFj+E/sn/AFRDQu9RLAAADo+zv4NdhfgPln3BkAmN8KUEQ3LCL0g36E3Jn9aZ780u&#10;OCYZ8++EtQFDSF6jr6GXmN/vuPH+lVgwdizF44VYwhrW1HZH+ig4MfkQqvuzNEseTxy2nA4AAAAA&#10;GAHdal28Htm8+pFIl9U7+KJv9hfu0dUl1FZM1nYxLt4kJJRpS3CXIWt3p+5pI3OqfD4iO8fjhUF9&#10;fi9n+7+yf1vZ9YQ2LHT0l8+jkdtHYMGsch/Oldy32WWRsMtEzLTOla2w16DIndUpU6a4fu6G3/lE&#10;aW/KJXVlSESy5vGk/gqAH5J8+DVwZlnZzItdW10WRPsLCfJZhwYEGIyqRLmzZcg0ttNNNpUtxxai&#10;SlJGpRkRGYCqk77nOfF+fPcL2DsjXFixdah1hjtJorU1/G8Xu+UYnhFjPtrPLYxqSk1x7O9tbiXA&#10;cURKVCVGNREfVJRLZjrw1eC9or6UDgR+tRpv8cYwQZPBK3gEsYAqWO9x9K/zn/LfafcaEIlsx+CG&#10;070iv0ke7P1INkfn51qEOc3g9qxZEsoAAIefrCf0b+HX5bs8/ENsJX4N8oCx/Cf2T/qiGhd6iWBi&#10;zze45QuXPETkVxslnCaf3BqfLsSoZliXig1OYvVipmC3soiSs/BX3LMCafRJn+5dU+3oYJrOlolT&#10;k5Dj93iV/eYtklbLpsixm3ssfyCnno8mdU3VNNcrLWsmM/Ch6O+24y6n4lJMvrCG2J1jVPO9Jtzr&#10;pcw0jsXgJmVy1HzfUN1c7X05DmSUIVeatzSyTJzmip2D/bOUmQvO2Un5RKcRcEpCDTHeWUwozV28&#10;SYaChyA/lakoSpa1JQhCTWpalElKUpLqpSlH7CIi+EzAVYPf6540PPDuB5je65vGMg0po+jiaQ1V&#10;dV8pMmnymLjljJs8yzirWz1adYs7qXNTCltqUUiBHhO+LoZJTEtmOvDX42kkHa72EsAAAAAAAAAA&#10;AAAAAAAAAAAAAAAAAAAAAAAAAAAAAAAAAAAAAAAAAAAAAAAAAAAAAAAAAAAAAAAAAAAAAAAAAAAA&#10;AAAAAAAAAAAAAAAAAAAAAAAAAAAAAAAAAAAAAAAAAAAAAAAAAAAAAIefrCf0b+HX5bs8/ENsJX4N&#10;8oCx/Cf2T/qiGhbvdoj6L7gT+qzp78UIwljyeOWxcHAAAAAAAADCDubfRudwb9SHld+Ye+B1Txx8&#10;anpP4ftF/UENqzI9Lb9FBiP5b9z/AHZjCWXN40i0FQA1Y97j6KDnP+RC1+7MIHePxwqVxDYtbuwJ&#10;9EDwo/AnOvzx5GJY8njluIBwANBPqZ/ogt9fhxon88NOC3D41X+Ialu/2iPovuBP6rOnvxQjCWPJ&#10;45bFwcKXrk3+kjyC/Ldtj8frAQ3RuhtD7AvO/HuCHcFwzINj3Uag0vu+hm6O2neWMhEerxWHk1lF&#10;s8Qzawde6NtR627hQEz5Ti0JjwH5rpq6JNKkOcleKq1AQpC0pcbUlaFpJaFoMlJWlRdUqSovYZGX&#10;tIy+ESxv6AcAIe/qx+ddDh2jNf8AAbD7liVne37uh2puCBFfNxVFqvDLJczC6i2abMiS7c5DHYsI&#10;6VGakN1KlKQkn2Fmlfhrt4kCyhobrKb2lxjG62Zd5FkdvXUNDT1zK5Nhb3VvMRXVVZAjN9VOPSH3&#10;G2mkERmpSiL29RDROyNVxnwd45QuI3EHjnxtiFGVI1DqbEcVv5UM/FEs8zRXJn53dxz/APtJ90/P&#10;mEXxeaJYrTrabMqQcqbDnP8Aps8xP1puQf52rcQ3RuhKc9HP/CTzv/AfQf3eyoIU5+z2p2YlnQO/&#10;VzcP59HtLQXOHG6txeN57jn7wez5UWKZRq/OMScmZTry0spCeprft6iRZQkGZESW6dsvaayCWjDa&#10;NOFEj0bt/MOP25dVbz19JRFzbUGwsQ2Ri7j6nyhuXWHXzF9Bh2KI6kKciPqYJiWz4iJ1lbiFdUqM&#10;hC6Y1jRcIcReUWseZ3HPVfJTUViidhm0MZi3LcJUhmRYYxetGcLJ8LvfI6Eiwp7BuRXzEkRJNxo1&#10;I6tqQo5YpjSdGSAIAHg3J7kbrLiToPaXIvb9w1TYDqrFLHJrZZvR2p1vKZQTNJi9EiUpCHrK2nLj&#10;1tbH8RebJeaR1Lr1ImI1nRT28jN55nya3zt/kHsN/wA7Mtx7CyjYF40l51+LWv5HauWEejrVv/KT&#10;Dr2FNQYLfTo3HabbSXhSRFDbWNI0SnvSQcQ5+Yb83fzUyCuWWKadxJ3Tevpb7B+RO2XsNEe1yuZX&#10;ykn/AG6noGUxpLZl7UXTR/EJhVmts4U+0GZCE9ZP/wCHJ/ne/wDZeIlowdvsQ9eMn6SPH38t2p/x&#10;+rwXTuldCiWEAAAAAcH9X1vsgKzX1O/Few0H3LMn2tCrlR8D5WYjj+16GWy2SYDeY0dcxg2yqVKz&#10;6KVKKZBj3cn4SIrVror4UIiWvFbWmnc1s9rPmCngnzx498kLFyV95mLZavH9nR4hOPOSNYZ3XPYd&#10;nD6ITXtkuwYU1yzhxz9i5UZj2kZEZIdXrxV0W7GO5DRZdj9FlmLXFdkOMZPTVmQ45f08tiwqLyiu&#10;oSLKouKqfGNTb8aTHdbeYebUaVoUlSTMj6iWJ9kAAeRb73nrTjRprY2+txZFHxXWurMXn5XldzIU&#10;2biIcMibjVtbHcWj3ifPkrZg10NCvMkynmWGyNxxJGTETM6Qqitu92ruHbK2zs/YtJzW5fa9ptgb&#10;EzXNanAcR5NbopMUweryrJJN5Aw/GKWoumIkOvrGn0woUWKy2y0y2httCEpJJQ1xSIjSYS//AEsO&#10;R8w94685OckeS/InkNufCZ2S4jqTUldubb2zNi1UW3xmHIybZN9RwM5sZkdszKxpISZcVHU1NymV&#10;L+QpIlTm4Y0iEtIgUozXqv8A6L/Hv1qNUfidlQLcPjVt4hqXJ3Bb9CPhz+qvx7/NJUCWGd8sqAQA&#10;AAAAAAAAAAAAAAAAAAAAAAAAAAAAAAAAAAAAAAAAAAAAAAAAAAAAAAAAAAAAAAAAAAAAAAAAAAAA&#10;AAAAAAAAAAAAAAAAAAAAAAAAAAAAAAAAAAAAAAAAAAAAAAAAAAAAAAAAAAAAAAAAAAAAAAAAAAAA&#10;AAAAAAAAAAAAAAAAAAAAAAAAAAAAAAAAAAAAAAAAAAAAAAAAAAAAAAAAAAAAP//Rn8AAAAAAAAAA&#10;AAAIu3qTP8jH/OK/5iDxn7xf4H9l/en3N/RFf5g/kL+uUXceMn3OAAAAAAAAAAAAAAAAACeb2YPo&#10;1ONv/XD+fzKR5z9Hf2c5b7J+63fmV+kG/O99Xfkv+henNog+TPTIAAHVs4k5TCwvLpmDQ66wzWJi&#10;+QSsPgXCH3KidlMepddx+HaNxXWHVRnZZMofJt9tRoNXhWg+iio5q2evLZLcrETlituCLbptpPDE&#10;6TE6TOmukxOnbD+16aw9E5n1H0/l/U2TJi6bk5nBXm74tIy05a2WsZ745tW9YyVxTeaTal44ojWt&#10;o2THN1t6ifG/Nbr91caMjpHY6iYsbXW+YwLx1T7fVEgm8Ty2NVmyaVF08C7dZ/CRqIy9vhnkvfHh&#10;14OqcjammyZx3i23/uWiunxTeX28esfojesRjnmvdv6z5fmovtx4uocpfDHDvrM81yuTmOKJjbrX&#10;lYjdMROuzYbrDvL9v/ZZx4z+3Z2t7WQpKUVWzsRyDHkoJXRJqkZBXtTqZokmoiPzLMvjMuqSNRfM&#10;OR95PpLnZituZnDaezLS1f07RFqR7bPUv1r9Hf8AOs9HRfNj9P06xgrr/wBTp3NYOY13+HBe2Hm7&#10;axEzGnLz2ROlpiGwbX24NTbahrsNW7O19seChsnnpWCZjj2VssNmrwEqQuikP+X8r5B+PoZK+SfR&#10;RdB8v5TqXTuoV4+Rz488f8F637f+GZ07nqf6s93/AK89B8zHKeuOi890fLM6RXneUz8rNpiNdkZ6&#10;U4tm2NNYmu2NkxLWb3iOZlXxs4z5DrvFsjhsbq3bAew3HqqFOa+fsewu1bci5lm70VpROx2iiper&#10;YEnqlXvb6HGfH7s94PhPvH9S4+i9EvyeC8RzXNRwViJ+VWk68d9N8fJ1rWf960TG6Xub9Hx83bnv&#10;fF75uU9Xdb5S9/TnprJHN58t6T5GfnMU1tynJxaY4L2nLNM+bH8qPIxWpkivnY+KED0L4yP+l8Hw&#10;H1/2/wDc9Xfgn9G6H6V9dkf9mk/o/wBjZv20u4flPB/ZvzffOWeQ6BzmwitbGw9hb0l+kkGSYzef&#10;4hCccS2iyjIShMpr2FNjJ8hwycbjPMfOPRHrHP6X57gzzN+UyzpkrG+O7JWN0WiI+V/vxGmyYiY9&#10;L/nlfNJ6J85b0Z9tdLrj5T1V0vHaeQ5u0RSM1YmbTyPN3is2ty+SdZx22zy2a3m1jgvmx5JzmG5h&#10;i+wcWoM3wm+rMoxLKqqFeY9kFPKbmVltVWDJPxJkSQ37DSpJl7D6Gk+qVESiMi9p+W5jBzeCnNct&#10;aL48kRatonWJid239HwvzK+ofT/W/SnXOb9NepOVyclz/I5b4c+DLWa5MWSkzW1LVntiY3xrExpM&#10;TMTEsP8AuWa3TtXglycxXyTffh6xtc3gtoT4nl2Gs5DOxoTTBfD43HKomiIvaolGn+yHx31vyX2/&#10;6U57BG+MU3j48f8A1I/T4dPa9gPmb+sJ9DfOf9Fdc4uCuTqWLk7zO6MfUa36febdmla8zNtZ2Rw8&#10;XYr7PiIeoT9XXw7faAAAAAAB9gEx8KYP6fHW/wB73FvaGypDPlTdk7efrYq/B094x7AsdixID3m/&#10;H0n2Fq34enRPh6kfVRkXsZ7oOS8noOfnZ35s0xHw1x1iI/5rXfn5+lg9Yfff329E9HYra4+j9Krk&#10;tGvhz87zGW140+HBg5W2u+eLSYjTWd96vi/3PtDy18T6skfbu391NGlYNzxn435O0rcM9p+u2bn1&#10;O8Tp6srn2fA9jlBPZV4U5G+lXR55HVVc318PhnLQqJ4f94Xr6Om1t0Tot4nmZjTJkjb5Udtaz/8A&#10;c7JnbwR3X8P2u/MI+Y7PvF5nl/fP74uSmPT2Ka5OncjljT75ZK2jTmM9Jjb0+kxrSk6Rzlt+vLVt&#10;GeIoa1GalKUalKPqpSuqjMzPqZmavjPr1Mx68zG2dP0f/D/2Pv0iIr8muzSNO74Nkbt3wbElXsCc&#10;tKvH7PPuJWa3sOuZyeenYWoyspaY5S8lOO3V5niUFb/sW9KjtQp8OMlSTM2JikkpbnQebPdJ6hx4&#10;smb09zV4rGSfMw6zprbZF6V+GYiLRX4LPpv+lV9w/O9W5PpXv59NcrfNbkafaHVPLrxTXl4tbLyn&#10;NXiNsUx3vmw5ckxOkZOXiZitEoDI8pxnDqt67y3I6HFqaOZ+fbZHb19JWMF8P7rPs3Gmk/bWPOmf&#10;mMHLY5y8xeuOsdtrRWP050iH0pdI6H1r1DztendB5PPz3MX8OLl8V82Sfipjra0+yJYNbN7pvAfV&#10;XntXnI/CsgnsGtCa3XCbXZj7zzZ+FcdMvBo86G2oj6l1fktp6kZeLqPivP8Ar30l07XzedpeY7Me&#10;uWf06RNY+OZiPhezPov5j/zpvXXBfpnpDm+UxX0nzOoeV06IrP1U053Jhy2if+DHee2I7WvPZvqG&#10;+P1EcmPqjSW0tiSWfEhuXllljmuKWUslfJdjPw1X8zyvD0Pq9BaX16kaCL5Q+Hc774uj4pmOQ5bL&#10;mnvvNccezTzJ0+OsS9tfRf0S3vY6nFMvrz1J03pFLaTNeVx8x1DNWO61bRyWLj12aUzZK6bYt2Nx&#10;3FPbWWb548ap3PmuKV+EXmzsZTmaMXq58q0hVlDeT35mI+CwmNsuPLeqVQZDznlISbjivAkkeEh5&#10;J9P9Q5jq3RuX6nzOOMV89ePhidYitpmabZ0304ZnZG2X16e/L0H0L3Xe9rrvu69Oc9k6ly3ReZnl&#10;J5nJjpivkz4aUpzWuOlr1pFOajNjrXjtMUrXitNtWQg/sPFAAAPBeVP6MHI/8gu4Pze2Iw9U/BnM&#10;fWsn6yXk33Kf4y+kvx10v7uwK2geuj9dQAAAAAAAAAAAAAAAAA3e9gD9Oq2/INsD8YqEfNPQf4cn&#10;61f9Wr64/pRfza+X/HXJfc/Opqg8yRvl+eQEgAAAAAAAAAAAAAAAAAAAAAAAAAAKQkQ3tkvbb7ou&#10;/wDtd5vsnPdAYfp7MLjaOK1OIZBG3Dj+a5BWw66ntzuYr9OzheQY+62+p0/C4p951Jp9hISfygc2&#10;pF9ktvH87o7kRf8A1lOEBf8AVtvn7X/1yjDVX5NT+d0dyP8A6FeEH+LbfP8A8pIap8mnwn87o7kf&#10;/Qrwg/xbb5/+UkNTyafCfzujuR/9CvCD/Ftvn/5SQ1PJp8J/O6O5H/0K8IP8W2+f/lJDU8mnwn87&#10;o7kf/QpwhP4fg1tvn4ensL+Eog1ROGvZKSf2EO67yJ7pWJclr7kFhulsQmaayLWNRjDenMdznHo0&#10;+NmlbdzLRd8jNsjyFTq21VrBRzjrYIiUvxpWZpNMqslIppp2pBQK1Zt6pL6V/LvyIaY+40kRLXh8&#10;Dw/04v0znDb7PIb/AEVM5CDN4FpyJZAAAVR3f4+l95s/hzg/5nccES14fAzg9KD9KDkH6rG2Pxwx&#10;UIM3gWSIlkAABT0dzT6SPuDfrv8ALD8/N+Ilsx+CEi30e/6SPMT8iGCfj4sIcZ90J9QlmQhPWT/+&#10;HJ/ne/8AZeIlowdvsQjIkWTNkx4cOO9LmS32YsWLGacfkyZL7hNMR47DRGpa1qMkpSkjMzPoRdeg&#10;L2dvb77jXJPttbiVtnj7kMQ4V3Hh1extZ5OiVYa+2bQRJByY9dk9THdZcRJjKW6qutIjjUuIbjqW&#10;3TZfksvHNqxaNJTqOMfqm+2/t/H64t8SNi8Vc5Nphq3qcrw/JNm4SuydJJKRjWa6ug2Ep+MRmRHI&#10;taStNJkrxIJJeNUs04rxOza9y296lLtJauopNlR76ybc921CclxcP1NqjYcu4nmRLSzHauc6gUNG&#10;04taPCSJFw2pPVKlklCiUYjFeexCj7ufex3n3RchgYginXpzjFhlyu1wvTldcO2c7IbhpK40TONp&#10;XbaGGrG0S0twoURlhESvQ4ttkn3jemyI1aKY4p8bWjxa4xbf5i7217x20ZjbuSbC2Jds1kFC0voq&#10;KCrSrzrzL8onx23DiVNXFJyZYSvLUaGkH5aHHVNtLOrTwxqtz+F3FHXfCHjFqHjDrBCnMa1bi7NX&#10;Jun2G49hl2Uzn12+Y5rbNtmZFKtrSRKnONko0teYTLfRptCSlitPFOrKIEIQnrJ//Dk/zvf+y8RL&#10;Rg7fYh68ZP0kePv5btT/AI/V4Lp3SuhRLCAK+v1MHaRyDTW3Mg7guhsSlztI7etjs+QFVSRHpSdW&#10;betphIm51PZa6qZpcrkOpeekmRtx7dT6XXG0z4LIS04rxMcMormr9obC0psTDts6oy65wPY+AXsD&#10;JsPy/HpZw7ajua93zI8qOsyNC0qLq0+w8hbTzSlsvIW04tCoXTETGkpyfBT1Zeob3F6PC+fut8mw&#10;LPYEWJXzNz6jpU5TgGUrYZS27fZHgjbrdrSyXTI1Os1LVkwtzxLaREaNLCJ1hnnDP1LaxO9SN2bI&#10;le/MY5aT7OQyx5zdVC4+cmGp8tzp/wCSsO2eHR4pL69S6uSUI9n7f65X5d9dzQ93H/VYyM9wzJNR&#10;dvTBsywFzIoE2ls+Rey26ypzGqgy2ziyn9W4TTvzUQpa0KM411ZTfPj/ALZuA1IS2+01W1w6TrZD&#10;Dnz51pNmWVlMlWNjYSpM6fYTpDsyZOmy3TkSpsyXINTjrrrijWtxwzUpRmajMzMQvTyPTDdpa81R&#10;Up7i/IPGJdLm+cY5OpeMuIXcRcO0xzAshjHDyDblhBkkTzEm/iKVX0ZLJBnVOSJXRxmyjLRO5ny3&#10;1+TCZCCgAfOt6qtvauyo7mFGsqi5gTKq1rpjSX4dhW2EZUOdBlMr9i23WlqbWk/YZGZH8ICnf5/8&#10;X7LhjzO5HcZ7Bh9qHqzZl3XYo7JU+p+x13deDJ9Z277kkiWa5mPzq2U4fVXRbiiJbhF4jiW2k8VY&#10;lirJyG+m0dTjUy3sZOPUM64s6SlkTH3auosMgbitXkuvhuKNtpctMGIUhSCLx+S34v2pA6SY/Su8&#10;Plbx53X/ACQyGtOTg/EfC3ryueeZW5Gkbc2XGl4lg8RSFGlCvdqxGQWZK+WbMiPFV4SNaFoQqzT8&#10;nRY7l9X2fjEsrkAAV7nq+f03ONH6q8f87eSCJacG6Wnvsj/Sv8GPy31f3GmhDvJ4JW04ljAABWbe&#10;qS+lfy78iGmPuNJES14fA8P9OL9M5w2+zyG/0VM5CDN4FpyJZAAAVR3f4+l95s/hzg/5nccES14f&#10;Azg9KD9KDkH6rG2PxwxUIM3gWSIlkeFcm+PGueWWgdrccttVqrPX+3MQsMUvW2fAU6udeUibSZFU&#10;OOEpLc+qsGYtnXuqSZNyWGlmRknoZMTpOsKjnnFwu3HwE5H57xu3TWGze4pMOXjmTxozzOO7HwWe&#10;+v719gYo86avMhWDKDNTfjNcWQl+HI8EmO82mG2tuKNWRnbI7svJbtfbEn32qZEPN9TZjMiP7R0T&#10;ls2Wzh2YnEb92TdVM2KTj1JessfuUe3iNrJRJbRMjzY7aGSQ5vSLwm4aA9Ul2wNqUkJ3bGQbQ4z5&#10;QpDbdjS59rjJ84pEzlEXiRT5PqKNem9G6n4UyJ0GEr4TW0hJdRLPOK8btr3vYHqNe0HgdO7ZR+Ub&#10;+ezyZW7ExvANS7gtriwNoyJTTUq0ooVYws+pdCm2LHi9vhM+h9CIx3nsRXO676lTa3MzDsn498Uc&#10;Uv8Aj3oDK4MilzjK76xjL3Xs2ikmRS6CS7jzzkLHKiW2ao9hAgy5j8xrq07ORFekQ1xqvpiiu2d6&#10;MNS0tvklxU49j9XPu7+/s4NLR0tREfsLW4t7SUiFW1dbAiJW6/IfeWhplptKlrWokpI1GQLZ3bVp&#10;V2Ju2Q723eITMLYUCM1yS3vJqNhbzNt2JMVizkaCtnC9UR7CD4m3m8ejSJBy3G3XW12UuwUw87FN&#10;gyljyX45+Bu2Bwh5+sJ/Rv4dfluzz8Q2wlfg3ygLH8J/ZP8AqiGhd6iWAAAHR9nfwa7C/AfLPuDI&#10;BMb4UoIhuWEXpBv0JuTP60z35pccEwz598JagKGoDv5YFZ7I7Q3NnHqmNKlSq7AsPz11qGnxuprN&#10;V7Zx/Z91JWXhV+5Mw6eQ8+fQujaVn4k9PER3j8cKosvb7fYX2Ph9vt9v2S/ofWENiYx2f/Um6Z4h&#10;8WNf8T+WerdrWkXUbdxTa92hqaHjWUKn4lY3ci/rqXM8YySzp3Yzlacp6HHmQH5JOsJjoXGaUhx9&#10;yVF8VptrCUp27+7pxV7nFztGj44122YM3UNZittlZ7LxGkxhlyLmMqfDqfmlyot7M3lkqukecS0t&#10;+EjR0NXUyIptS1N7aODkAAAB0DbGt8d3HqzZWocwaW/iW1MAzHW+UMNGROPY7nOOycYu2mzP2Eao&#10;0p0i+yBrpOqmy5F6G2Dxf3ptTj5tSrcp8/1HmdzheQxzQtDEp6skGUK6rFOdPNhWMVTFhXyC+S9G&#10;eadSZpWRnDdE6xq2i9lju9ZH2sdx5OeS41Z7C437jTTRtu4TRqhlllVPx4pKMcz3AF2b0eKdhDTL&#10;kMSYMl9pidHc8tx1p1mK+yhxkpxx8Sd/rzv6dpTYuNwsii8xMKxJclptUrH9h0GbYVklVJWnq5Cm&#10;111WoQ4psyNKnYbz7Cj9rby0mkzln8u/c8w3l6j7tOaWqpsit37bbvyGMwb0fD9I4BlWSWNgZsJe&#10;bbjZLkjFRjiVK8RJMnrtBpPxEoiNKiIeXfuRBu6l6iHkb3A8fvtHaqx9zjfxjuvFEyDGKy6VcbL2&#10;lXEsiKFsTMIyI7TFY74CWuiq2ENK8S2ZsqxaJvwF9MUVnWd7RplGjdsYTqjWG78swi6x/WG5r7YG&#10;O6uyi0YKFHzabq1ilezWTRxnzJ92FEVf1zCJ5Ne7PP8AvEdl1x6HKQzC3WJnR6nwX3jjPGjmVxe5&#10;A5nCs7HDtPb11psDLIdKhp25cxjHMrjT75yojvqSh6S3FQ64wwtxtLq0paN1sleNKHN41rMQtD9A&#10;d5Htt8pNta80VobkxVbD2ztIr9WGYZX6/wBtVcyaWL4bOz++KysL+hiQq841XWzH1FOlMmtTfkt+&#10;N5SWzllmlojWWzggcKlnvcfSv85/y32n3GhCJbMfghtO9Ir9JHuz9SDZH5+dahDnN4PasWRLKAAC&#10;Hn6wn9G/h1+W7PPxDbCV+DfKAsfwn9k/6ohoXeolgcfGQCvZ9Tv2trrSG8LLn9qDHXn9K74u457q&#10;i1MNa4+uN22JkxIyWxJkj8qvy5wkyjkuF4StzkoccSqbDbNLTivrHDKMPpHdu0+OG2MF3fpbMLPA&#10;9n64vo2RYjlFSbKn4E+MRtusyIkpDjEuJJZW5FmwZTTkeTHccjvtuMuLQqF0xExpKedwh9V1xT2J&#10;ilNjvODFsl49bMgQIke9z7DMbvdj6eyaUy0lqVcw6vGGpmSVC31+Jwq35tsG2k9SKc4fRJSzWw23&#10;13NiWa+ox7QGHUC7tjlWeaSlMKehY3hWo90WN/YKSlK/d0ossfhxIqzJZdCsJkcupGXXxJURHHl3&#10;7kWHuxepT2ZzKwvKeO3EvFMi0HoTKmJNNm+a5BYx07o2djrylNyMdcTj7zsPHKic0ZN2UKJMmSZb&#10;fVhyaiK7IiPNV1MWm2Ua2m1Xnd/rXN9vVuPzXdc67vsNxXKsrU2tNXAyjP0z3sRx0n+nhVLmMVVn&#10;KQ11LozFdUoy6IJcLtY10edGAu9BLAAAAAAAAAAAAAAAAAAAAAAAAAAAAAAAAAAAAAAAAAAAAAAA&#10;AAAAAAAAAAAAAAAAAAAAAAAAAAAAAAAAAAAAAAAAAAAAAAAAAAAAAAAAAAAAAAAAAAAAAAAAAAAA&#10;AAAAAAAAAAAAAAAACHn6wn9G/h1+W7PPxDbCV+DfKAv0+Uf1+p9P6Pxfs/EIaEjPjn6nTntxi0Rq&#10;PjzgWpeIdthWmMAxrXOL2eX4DuWfk8+kxatRV18q+m0ufQIjspbaEm8uPCYbNXU0tpL2BqqnFWZ1&#10;e0fzujuR/wDQrwg/xbb5/wDlJDU8mnwn87o7kf8A0K8IP8W2+f8A5SQ1PJp8J/O6O5H/ANCvCD/F&#10;tvn/AOUkNTyafCfzujuR/wDQrwg/xbb5/wDlJDU8mnwn87o7kf8A0K8IP8W2+f8A5SQ1PJp8LkvV&#10;0dyP/oU4QH7D+DW2+fh+L/65QnVHk17NVgjp7L7LYOpNXZ7csQY1xm+usIy+1j1jUhitj2WS4zFu&#10;ZzFezKdedQwh15aWkuvOLJBESlqPqozPMaToxn7m30bncG/Uh5XfmHvgTTxx8anpP4ftF/UENqzI&#10;9Lb9FBiP5b9z/dmMJZc3jSLQVADVj3uPooOc/wCRC1+7MIHePxwqVxDYtbuwJ9EDwo/AnOvzx5GJ&#10;Y8njluIBwANBPqZ/ogt9fhxon88NOC3D41X+Ialu/wBoj6L7gT+qzp78UIwljyeOWxcHCl65N/pI&#10;8gvy3bY/H6wEN0boeKoYeUw7KSy8qMy6ww7IS2o2Gn5KHHI7LjvTwktxLTqkJM+qiQvoRkkzIlKX&#10;7TPqU9i8NsJxvjty5xTKN9aGxWNGp8DzjG58R7c2ssfYUTcbGfKyJ9iHkVPDbLy66LKnRJMNr9wb&#10;lOxm48RidVN8Ws6wlPYV6iztA5lQs3LvK9vDpJttrmY7mmqNyVV9XOLb804zyIVBKiSFp9qVKgS5&#10;DfX2EszMgUzjvHY12c2/VdcUddYnc4/wgxXJuRGzpsR+PRZ1mmNX2udNY8+80tDNvPrsjTCye2cY&#10;c8CzrE1le28gz62DSi8KjuuG2+25Az3rvLanJbbmeb03ZmFlne0dkXj1/leTWZtIdmS3G0RYsSJE&#10;jJQzFhxI7TMSDCjtIYjR2mmGUIbbQkoaIiIjSEmf0xHa7vN6b5rufO2sbdY0fx/upR6dato5ts7I&#10;3pASTcG7rGH0H59biPmHOVMbUhPzwmE2046cSe01MKst9I4YWGX1wZgBTYc5/wBNnmJ+tNyD/O1b&#10;iG6N0JTno5/4Sed/4D6D+72VBCnP2e1OzEs7FXmzxJ1xzl4xbY4xbRbU1juyseVDr76PHZftMMy2&#10;tfRa4fm1KT3QvequxZjyUt+JKXkJcju9WXnEqJrM1nWFSZy94m7m4Sb+zzjnvbG3aHOMHsDSzMbS&#10;8uiy/GpalOY9m+I2K0kmXV2bBedHdT0UhROR3ktSmH2W4bazFo1hmt2r+8FyJ7XGdWisKYY2bonN&#10;pzE3ZOiMltpddSWlgy0mM3luGXDSHzo71DKER1TW4z7MlhKGpkaR5MVcZDm9IvCbJpD1QPaq2fj0&#10;SfsbYGyuOmSONttzMX2VqfN8oJuaaktOpr7/AE7DyWI5H8RqU0/KVFUbZeJ1plXVBSzzivG7a/Ru&#10;v1Pfal1jSWEvAtkbI5B5DHakIiYzrLUmcUHvFg2ammGZN/t2JjUFEdS0kbkmM7J6NH42m3j6IMRi&#10;vPYhVd1XvMcje6Nk9dVZRDY1Nx9w+0ftsD0TjVzKt69u1U0cVrKs/wAhW1EO9uUNKcZjvqhsR4jb&#10;jiIkZlT8lx+JaKUikMAOLPF/cXMje2AcdtEYyvJtibDtvcYDS1nFqKSritnLvMryWy6KTErKyIh2&#10;XNkGSjJCDQ0h19TbSzq0xWNZW13A3htrngRxX1Xxh1qfv1bgdOp3JcpeiNRLHO89unTs8zza0bbN&#10;RpXOmrcOOwtxz3aKmPEStTcdAlitM2nWWYIIQhPWT/8Ahyf53v8A2XiJaMHb7EPXjJ+kjx9/Ldqf&#10;8fq8F07pXQolhAAAAAABp672fbWj9yrh3cYRikevY5AanmS9kaCtpzrMRqXkrEA419r2wsHuhNQs&#10;jhpKIalrQ01NagSnleVGUkzuluC2vYqs8uxDKdf5VkeDZvjtziWY4hd2mNZVi2Q18mqvcdyGkmLr&#10;7amuK2YlDzEmM+2tp5lxJKSsjSoviENnxJCPaV9Q3u7t7YzUaC3HikvkJxgrJPhxqnbuGavZuooU&#10;mW5KsI2AXc9Ko1hWmt1x5NFaKbQhzwlFmwmjcQ41VXxRbbG9Lh1b6k3tF7Jqo0215CZFqa2ejFKe&#10;xbaOodnQraEXQiWzJtcNrLukU6kzJJtsWzhq9po8REZlKjy79zqm9fU19qXUlDOm4RtXN+QmUMx1&#10;Kg4hqjWGaQVyZa2yOI3KyjZkTH6htlSlF57rEx9xpJLMmHHEk0omMV57EK7ur963kl3QbuJjF3EY&#10;09xtxm1Ta4hojGLaRaMTrZjxtxcs2Xk62oy721bQ4puMXu8eFER/5NEQ+uRJkxq0UxxT42vriPxR&#10;3JzX35gXHbReNyb/ADfOLNll6UbMldJiGNsvITfZxl8+M2v3OprGV+dLkLL2n4GW0uPvMtOHVpis&#10;aytyuHfFvXnCzjPp/jDq5K3MS1LiUWhTbSIzMSxym+kPOW2W5pbsRzNtEy5tZEyzlIbPwIcfUhvo&#10;2lJFLFaZtOsslgQjheqfxC6yXtU291Vx1PQdfcgNO5fkjpJWoolLOXZYCxIWaSMiI7G8gNdVGRfL&#10;6depkRluHxq0ki9vX4Pj6H7T+sft9n2+v+5DUnNduj1SXGrVXF7UOi+Wmqdy1Oe6X11ies4Wcarp&#10;8UzPFM7ocGp2MZobexgW9tTzau0chMR/e47bMqM46h59MhjzG4qJ1Z7YZmdiS/2+e47x97lmtM12&#10;tx2hbEg4vgedL17dt7Ixyrxq1XfIoIeSGuDEqrGyQuP7vOYLzFOoV4/EnwdCIzKrVms6Sz6ByAAA&#10;AAAAAAAAAAAAAAAAAAAAAAAAAAAAAAAAAAAAAAAAAAAAAAAAAAAAAAAAAAAAAAAAAAAAAAAAAAAA&#10;AAAAAAAAAAAAAAAAAAAAAAAAAAAAAAAAAAAAAAAAAAAAAAAAAAAAAAAAAAAAAAAAAAAAAAAAAAAA&#10;AAAAAAAAAAAAAAAAAAAAAAAAAAAAAAAAAAAAAAAAAAAAAAAAAAAAAAAAA//Sn8AAAAAAAAAAAAAI&#10;u3qTP8jH/OK/5iDxn7xf4H9l/en3N/RFf5g/kL+uUXceMn3OAAAAAAAAAAAAAAAAACeb2YPo1ONv&#10;/XD+fzKR5z9Hf2c5b7J+63fmV+kG/O99Xfkv+henNog+TPTIAAHBgK//ALnWkT0Jzf3xiMaKmLQZ&#10;BlbuycUSy2pqH8wbGbLK0xYKFkRk1ClSZVaRF7COOZEZkXUeo3rnpf3p9Uc3y9Y0pe3mU7uHJ8vS&#10;PgrMzX2P1WfMs95Ue9L5tPpfr+bJ5nNcry0dP5rWdb+f0+Z5WbXn/ezY8ePmO/TNEzpM6RgQPiT2&#10;mf7xZUmFIalQpL8OUwsnGJMV1xiQysv7Np5k0qSr6xpPqOqWtS3FSZie+NirNgwczitg5mlclLxp&#10;atoi1ZjumJiYmO+Jh/pNnTbGS5MsJcqdMe8PnS5kh2TJd8tsmm/MeeUpR+FCUpLqfsIiIvYRBe1r&#10;24rzMz3ztlHL8ty/J4o5blMdcWOuulaVitY1mZnSsaRGszMzs2zMy/IOVwX2en9Xr+wHamI12fo/&#10;Ro3X9pfuaS+KmVRdG7kt5Enjnmdt1h2spx+QvTeS2C1qcvq5pBKUdNOfWk7iIX9qV/d7BE4UpqZ5&#10;N933re3QM0dK6naZ5PLOyZ1nybTPij/gtrE3jZptvXbxRb63vn5fMxwe/PoV/eb7vOXrj9X9NxfL&#10;xViKx1bl8cREYMkzpH23hpWftXLM/LrH2rlmaTgvy8yyfCp8ux2bXvqj2uP5RSyYTyo7zUiJZU91&#10;ANhxUd9vxIW28w6ZoWkzSpJkZdSMeyd64+YwzSdLUyRps2xNbR3x3xun4X53+U5nqPp/q+Lm8UWw&#10;c3yOat4i0TW+PLhvxRFqzpNbUvWNYnSYmNJ2qz7JKtiiyG+pI1hGto9NdWtUxaQjNUOyYr5zkRqw&#10;iqV0M23koJ1sz+FKiHpJnxxizXxVtFopaa8UbraTprHwT2P2X9H53J1PpPK9Ry4rYL8xhx5bYr+P&#10;HbJStpx2/wCKkzwz8MPiip/RAAAAAD6v90Ep6faLrKSr7d3G9FC4w+xNpcys50llvwKdu5+ybl+6&#10;bfUZmpTkeSbkU1KM+hNElPRKUpL2w93dMWP0byXlbYmt5me+05L8X6U6x7H5b/n9c71Pnfnb+sLd&#10;Urat8eblMdK2nXTDTp/KRhmsRsiuTHFcsRGm28zOtpmZxh7r3dGreMNBZaI0ZeRJ/IvIISGru5iE&#10;xPiacorBjxlPmGo1N/P8lpaV1sJaVe7tqKZJSSTjNyf4Xr715XoWO3SelX1528fKmNJjDWY3z35J&#10;jbWOzxW2cMT5p+Yp8yTnPfV1XD70PebytsfpDlLzOHDfWlurZsc6TSm632jjtExzGasx5t4nl8Uz&#10;MZr4Ya9jZWFxYT7e2nTLS1tJsqxs7OxlPzrCxsJr6pM2fOmyVKcdeedUpx1xxRqUozUozMzMet17&#10;3yXnJkmbWttmZ1mZmd8zM6zMz2zrv2v0PcpyfKdP5TFyHIYqYMGClcePHjrWmPHjpHDSmOlYitaV&#10;rEVrWsRFaxERERERH4hy0P7adcYcbfZdcZeZcQ608ytTbrTraiW262tPtJSTIjSZGRkfwGJiZidY&#10;3ub0pkpOLJEWraJiYmNYmJ2TExumJiZ1idj6tzkF/kclM3Iby4vpaW0tIlXNlNtJCGkJJCW0Pzlu&#10;KJJEkiIiPp0IvrDvJly5p4s15vPfaZmf05Yun9J6V0jDPL9J5XFyuOZ1muHHTHWZnbMzFK1iZ1md&#10;umu98cVt7uutcEt9o7EwPWmPkR32wsyxjCKXxIU4j51yq7Yoq81oR7TSTr6DV0MvZ1GrkeVyc9zu&#10;HksPizXpSPjvaKxPsmXxz1j6n6f6J9I9U9ZdW/8A1ek8pzPOZp10ny+Ww3zX0mdkTw0nT4eyVlDi&#10;OMU+EYrjOF47G9zx/EMfpcXoofUle601BWt1VXGJREXXwMNIT16fEPdbl8GPleXx8thjSmOsUrHd&#10;WsREf7Ifjl671rqHqTrnO+our38zm+fz5uZzX3cWXPktlyW0/wCK9rT7XYhc/lAAA8F5U/owcj/y&#10;C7g/N7YjD1T8Gcx9ayfrJeTfcp/jL6S/HXS/u7AraB66P11AAAAAAAAAAAAAAAAADd72AP06rb8g&#10;2wPxioR809B/hyfrV/1avrj+lF/Nr5f8dcl9z86mqDzJG+X55ASAAAAAAAAAAAAAAAAAAAAAAAAA&#10;Dg/q+t1+IBVIf6gfu+/yJ84+Ai/+njTp/AXT4sjEaNcZKbtx/qBu77/Inzj/AJcae/wjDRPmU7z/&#10;AFA3d9/kT5x/y409/hGGh5lO8/1A3d9/kT5x/wAuNPf4RhoeZTvP9QN3ff5E+cf8uNPf4RhoeZTv&#10;P9QN3ff5E+cf8uNPf4RhoeZTvP8AUDd33+RPnH/LjT3+EYaHmU73Jdgfu+/yKM4+L/6uNPf4Rhoe&#10;ZTvS4vTK8EuWfB/B+XlXyq01dafn7FyvT1hhca5u8RuVXsPHKjIY929HVilhPS2UdcyMlRPm2Z+M&#10;vCRkR9JU5rRbTRKMP6j+sClBC9QD2pO4Ny77iWSbk45casn2frSbqnV+Pxcrqsm15VRHrihq32La&#10;EUTI7iFKJTK1JSpSmCSf9iZg0Yr1iuky8o7IPaF7jvF3ug8Yt6764u5VrrU+Dfv0/fVmNllWt7KF&#10;T/fNx6y3D6M3oVBdS5a/eLKwhxU+VHV0U6SleFBKUROS9ZppCwUL4Pq+v+yDM5AcGArwO8X2de5V&#10;yP7lPKjdmk+K2WZ7q3PcsxOwxHLq/LNZ18O6h1+s6OjmPsQ7u7iy0E3KivsmTzCDM0GZEaTIzS04&#10;71iuk7GV3p2+1pz64cc+7jbfJbjjkuqtdSeP2xMQZye2yXALaK5klzkuPzqyrKLjFvOk+N1qHJWS&#10;zZ8BEgyUojNJGRlvWa6RKciX9cGdyA4AVn3PHsjd07bHOPmZtLXvELMclwDZXK7kTn+DZHFzHVUW&#10;Nf4fmO3rjIcZu48axvmZDaJcKQw+ht9lDiSURLQlRGko0aqZK8MRMt2Xpoe3HzW4R7y5M5Tym0Lk&#10;GoaDONUYlj+K2Vxf4RcNW9xXZeqxmQmWsVs57iFNsmThqeQhJ/ARmfsEq81q200TDyL7P2wUoQvr&#10;J/8Aw5P873/svES0YO32IlvBf9Nnh5+tNx8/O1UAundKXF3hPTM5RmObZZyX7ctdRvO5VOsMjz/i&#10;1Ml0+KMxLuW4uZY2+kbiWqNXNxpS1eNeNznI6WF+YcCStp1mvjyppmnw23Ibm5OOm/eO96/jW+NK&#10;7R09dsS3oPuOx8GyXEFSpDJrLxVz13GZaltrJCltPRVrbdR8tta0GRnC6JidzyyoqLa/solNRVlh&#10;dW01w2oNZVQpNlYTHUtm4puLChoW44okpNRkhPXoRn06AnXTe29cOOxB3JOY1zUrqNC5LpLXE12E&#10;5Y7Y5A1lrrHHItVJUSis6LH7xlF7dkprxLYOprHmVKJKXJDKVEsNFdslYWB/a67R3HLtd67l1mu0&#10;u7B3Xl9ezE2hvvJaqJByjKGUralqxvHKxhbyaTHm5DKH2almQ8tbiUOS5Mt1tpxEs97zedrauQOH&#10;ICKP6nfgHy+5y/xIv4qWk7zcX71/8ZT7/fmW8w+m+9379vvA+9b3n77LGv8AM97+aLHwe7+Z4fJV&#10;4/D4keIuw2rXXVGd0N2Ju7Lie8tM5TkPDXNKygxra2u7+8snc11G61X1FNl8OxspzjUfIVuKSyy2&#10;txSW0KUZJ6ERmZEcaLbZKaaarRoSyAD4mSY3j2Y49eYlltHUZNi2TVFjQZJjl/XRLejvqO3iLgWt&#10;PcVc9DjEmLJYcWy+w8hSFoUaVEZGZAfChLdyr0qFxKvr/bPbbyGpVWWkmXZzuMOxr/5qcpn3nPN9&#10;z1Psq5Wph2MalElqsyV9g2EpUr51fJaGWi+ubsuigbw4I8zuNk+dA3nxd3lrZFe4bb1zkOuMmTic&#10;gk9Um/V5pBju1E1rr1T50Oc42Z9S8XX2CF8Wid0sVI7D8p9qLGaekSJLzbMeNHbcdkSHnlk20yy0&#10;2XiUtSjJKUpIzM/YQJZ18du2F3AeVdhBh6P4mbnyivsFJJnLrfEpeCa7QSiJZqf2Pn3zZRIPwn4y&#10;bOw8ai/apP4DaOZvWN8pj3a49L3rnQGQY9vDnre4nvbZFOqPZ45orHI8iw0ritokykR5+a2Vyyw/&#10;lMthXhJMFUOPWNOJX5ibNCmltyovl4tlUuNCUoQlDaUobQkkIQkiSlCUl4UpSlPsIiIvYQKX9AAA&#10;f7ACCB6u3iV8wbK4582Mdq1t12waWboHZ01hDLURvLsRS/l+tJ0roRLcl2VS9dxTWZmSWKhhPQun&#10;tS0Ybb6oZXx+34vj+D2/7X7AhoWlXp4eHf8AFI7aOppV7WKgbH5HOu8i88KQ06iZGj51XxmNdUzh&#10;SSS60UbGItS69FUlJNS35fRPiWpSpY8luKzeUCsAcGAhiepS7afOLmvyr0Tn3Fzj/kO3MQxTj4zi&#10;GQXVPkODU7NZkidj3l0qrdYym1gPLX7rKjveNttSOi+ni8RGRF+K1axOstaHan7Mnc10H3EuJe49&#10;vcUMuwnWmvdr1+QZjlc7LtYTYlHTs1kph2a/Ep7yTKcSSnEJNLLC1e34Ad3vSa6RKxqIGVyA4P6j&#10;+sAgheoB7UncG5d9xLJNyccuNWT7P1pN1Tq/H4uV1WTa8qoj1xQ1b7FtCKJkdxClEplakpUpTBJP&#10;+xMwaMV6xXSZeUdkHtC9x3i73QeMW9d9cXcq11qfBv36fvqzGyyrW9lCp/vm49Zbh9Gb0Kgupctf&#10;vFlYQ4qfKjq6KdJSvCglKInJes00hYKF8H1fX/ZBmcgODAV4HeL7Ovcq5H9ynlRuzSfFbLM91bnu&#10;WYnYYjl1flms6+HdQ6/WdHRzH2Id3dxZaCblRX2TJ5hBmaDMiNJkZpacd6xXSdjK707fa059cOOf&#10;dxtvktxxyXVWupPH7YmIM5PbZLgFtFcyS5yXH51ZVlFxi3nSfG61DkrJZs+AiQZKURmkjIy3rNdI&#10;lORL+uDO5P6wDX13De2pxn7lWpi1vvrHHo2R0LVi9rLbeMpiRNhaxuLBDfvMqhsJCHEPwpKmWSsa&#10;mYhcaUlCTNLb7bD7J1W01nWEAnm16cTuLcTra2tNda+f5a6mZdecq820TWy7rNWofmGUVjJtMkp2&#10;/YlqSRrdKoZtIjaenim+I/AI0aa5azv2NGOZYHnGu7h7HdgYZleC5BGUpMiizHHbjGLmOpJEakP1&#10;d2yw+gy8RdfEgj9pdQWOuwYE2zlsQK2HLsJ0pZNRoUGO9LlyXDLqTbEaOSlrUZEfsSRmA2R8Y+z/&#10;ANx7ltdV1fqvintOsoZrrBO7E2fj1hqjW0CE6siesTy7PG4LE5LKTJxyPU+9yjT08uO4pSUm0cTk&#10;rG+U6XtF+n20l28JtTu/cVzT795YsMk7VZS3WSI+uNPvyYRxp8fV9RakUiVOV5jzK8jsWWpCmvCm&#10;LDrvE+T8qL5JtsjckRECpyAjP+pe4Rcp+bmjuM2LcWdQ3O3b/B9r5dkGVVtNcYrTu1FPY4giuhTX&#10;nMqsIDa0uPEbZJaWtRfCZEXtBbitFZ2yh4f6gfu+F/kT5yfw/wD1cae+MvrqyP8Aqf0/aI0XTkpu&#10;3rW4vq+t1+MSyOQAB1PPa+ZbYNmdVXMKk2FnieR18GMlSEqkTJlO9GisJU6ZJI1rUlJGoyL2+0yI&#10;D41V4XYH7vv8ifOCP4//AG4097Pi9h/fH/W+309gjRr8ymiZ16a3hlyb4UcVd74Fyj1Rbajy7K+Q&#10;TuX49S29vjFw/ZY4euaSlK0afxadPZQj3qLIa8DjiV9UGfh8JkZypyzE21idUjUFTruXYnjee4pk&#10;+DZjTw8hxHM8eusUymgsUG5X3mOZFWu1F5Tzm0mRqZkxXnWXUkZGaVH0MgNyt77i3pruafGzZWV5&#10;BxSwDIOUfHKwsZVnh0nC3a+z27h9VMfU5DxHNdfk41YWUuGXVhNpRRZTEptCJDzcF144jcaNVMtZ&#10;j5U7Woet7bPcQtrt3G4PBDmI5ex1xil1rvGnckV+uTMSlcZy098pkJiNLStKiekGhHhMj69D6g7m&#10;9N+qY76XTgvy64j5Ry4yjkvoTO9LU2yMR01BwpzOokKpn3kuisb6xuGEU5vqmsqjtT4pu+8sN9FL&#10;8H9sQ4lEqM1q200TACIFLkAAAABoR7zXY71v3OKGHs7XlxQ6i5cYhUlV0efWMGUvEtl4/DaccrsI&#10;2i3UpXJQlh1XSvvY0d+TDQpbS48tg2mmSymSa7OxX2cpO2Jzy4b3FrXb64y7Pxylq35CE7CpMdmZ&#10;pq2yjsvGhubX7GxJMyp8LqCJ1LEiS1IQhSSeYaX1QUaS0xes7pYG9T6/H8Ht+E+n7JmX9MHTKvQ3&#10;BjmPyfsa6u0Dxk3VtFFmqOTF3jev8hcxCM1KIlRpVtnE1lmmgx1kZeGROntNH1L5ftIETaK70tDt&#10;o+lSn113j+3e5Jf1T0aslRbSv4v66vE2seydZ8DyIu29lVSktGwlZLQ/U4446l4vAr53SjzIy5UW&#10;za7Kt4Pee7UUHuC8K8X07o+LiGvtn8eJ8TJ+PdOUCHj+Fqra3HF41YahR7ilLFTX2MFMVENxpryW&#10;JMOEThIjE6pJXS3DbWVcdt/t3c7dDZLOxTbHEXkFilpBmOwDlfvW5XeY3YvsqUk149mWORplRaMm&#10;aF+CRWT32VkRmlZkRiNJaotWdsNxPp1eGPLan7ofGnfF9xs3ZjOmdft7tXl2z8s1vlOKYVVqv+Pu&#10;XYVUx28gyKNGjyn3bSdEh+7xFuupU4RrQlBGokOMsxwaLJ4/6f1fB/UEsquV7rHZk7mu/O4ly03H&#10;qHihl2ba02FtewyDDsrg5drCFEvKd6sisNTWIlxeRpTaTU2tJJeYQr2fADVS9IrpMtgnpue2Jzu4&#10;Wc49qbS5P8eMj1LgN9xRznAKjI7jI8Ct4s3MLTb2DZFX0iI2LW0+QlxyFVWD5OLZJsiZURrJSkJU&#10;hzlvWa6RKbMXUGdyAAIz/qXuEXKfm5o7jNi3FnUNzt2/wfa+XZBlVbTXGK07tRT2OIIroU15zKrC&#10;A2tLjxG2SWlrUXwmRF7QW4rRWdsoeH+oH7vhf5E+cn8P/wBXGnvjL66sj/qf0/aI0XTkpu3rW4vq&#10;+t1+MSyOQHTdh69wjbGD5VrXZWK0ecYDnFHYY1l2I5JAYs6O/o7Rg406usYMgjQtC0GfxdUn0Uk0&#10;qIjImJ02wgd9yn0sO5dfZDkO0O3fKb27rCbIkWZ6DynIIdZtfCEvvG65V4fkuQOMwMjrYyfF5Hvs&#10;yPZpQTbJps3/ABSFtF9M0brItm3+N/ITj7bSKPeej9s6gtY0l2KuNsjX2U4d5rrThNmuG9fRWWpD&#10;RmaTbeYUttaTSpC1JUkzhdExO55BAr7C2mRa2phS7OxmuJYiQK+M/Mmy31n0QxGiRyU44s/iShJm&#10;YJbp+B/YM7gfNnJaaTP1XkXHHTL0hld5uHeeO22INFVeJLjrmE4JaJjXN/Ida8Xuio8ZuAtxPgkW&#10;Ebr4g0V2yVr8aU/3O+zjZ6/7P+vODfbx09dbNyXHeQ+A7Iy5arPFK7N9hWMfFL2uy7ZeZ3V9IrYj&#10;8lbr8GOhhtwijxyjxYzSY8dKUyppf5fFZEyPsD933+RPnB+z/wB+dO/GX1zyP+oI0XTkpMLW4vq+&#10;t1+MSyOQAAAAAAAAAAAAAAAAAAAAAAAAAAAAAAAAAAAAAAAAAAAAAAAAAAAAAAAAAAAAAAAAAAAA&#10;AAAAAAAAAAAAAAAAAAAAAAAAAAAAAAAAAAAAAAAAAAAAAAAAAAAAAAAAAAAAAAAAAAAAABGf9S9w&#10;i5T83NHcZsW4s6hudu3+D7Xy7IMqraa4xWndqKexxBFdCmvOZVYQG1pceI2yS0tai+EyIvaC3FaK&#10;ztlDvPsDd33+RRnB/Cf/ANPGn/6+R/V9kRov8ynef6gbu+/yJ84/5cae/wAIw0PMp3n+oG7vv8if&#10;OP8Alxp7/CMNDzKd5/qBu77/ACJ84/5cae/wjDQ8ynef6gbu+/yJ84/5cae/wjDQ8ynef6gbu+/y&#10;J84/5cae/wAIw0PMp3n+oG7vv8ifOP8Alxp7/CMNDzKd4XYH7vpf5E+cdfi/9uNPfW+Ev/aMNDzK&#10;d60Z0NQXGKaO0zi2QwXKy/xrVGu6C8rXXGHXa+4psQh11nBcdjKW2pTTza21KbWpJmXVJmXQxLJO&#10;95RzywDMNscHOZmrNe0j+S59srilyIwDB8civw4sm/zDMtQ3GO41SxpNi6zHbclTZLDCHH3m20mo&#10;jWtKSNRE1nS0TKs//wBQP3fOv6E+cfD1/wDp4090/GMRo1ebTTend+n94w724idu3G9OcjNeWOsN&#10;lwtr7QyCTitrZUNrLZp72zYeqZqpeNy5sU0vIQpRJS+ai6e0i9glnyzE21huzBWANfPdZ1Bsffvb&#10;t5aab1Di0rNtl7C1RYY/h2KQZVbBmXlu9aRX24UeXcPRozajQ2tXiefQkunw/ADqk6WiZVy3+oH7&#10;vhez+JPnH/LjTv8AXyP6vb9kRo1eZTvWHvZz0htTjh21eLGk92YfNwHaWBYrlsDLsRsJtVYTKWZY&#10;7NvLyGy/MpJEqKs3Isph4jZkLIiWRGZKIyKWa8xNpmGzIHAA08d+Djjuvld21twaT4+YFYbK2lke&#10;WaisKXEaywpKyZOh47sysvLl9uZkMqHFSTEVh15RLfSZkkySRqMiM7xzEX1mdEBkuwP3fP5E+c9e&#10;pdT+/jT39H/6YxGjT5tO9ZJ9trWGeaV4CcP9SbQx2TiWxdc8fdZ4hmuMTJNfMlUOSUeNMQbWrkSq&#10;p1+M4tl1CkKWw8tBmXVKjL2iWW8xNpmGbQOVL1yb/SR5Bflu2x+P1gIbo3QkgenH4MaM7hfHzugc&#10;et7VL7tRZOcQLrEMuqDZZyzW+cQY21Y9Jm2KTHiUlMmN5zjb0d1KmZLC3Yz6FNOqIIVZbTWYmGBP&#10;OvsC9wjhXkd7MrNVZByP0xDfeepdwaMobPLiVUEa3W3sz19VlIvKJ9llKVTnHorte2szSzYyEkag&#10;0dVyVlpTn10+pmya20gy62xhumxMgT4r0ObDfQXRbMqJIJK21F/ZJWkv6ILNddz1TUvHrfW+7Zmi&#10;0fpXa237iQ/7umv1nr3LM4kpd8PjUT6cbiSPLShPVbi3DSlCCNSlEkjMiJmI3pS/bc9LBu3YuQ45&#10;s3uFTmdOauiPsWTmiMYvYlvt3NmmXkut1OV5Dj7rtdjdfJQf7suJNlWRo8bPlV75pkNzoptmjdVP&#10;L17r7CNT4Piutda4rR4PgOD0cDG8SxHG69iro6Cjq2Cjwa6tgxiJCEISXt+E1K6qUalGajM8zrtd&#10;xAD/AGQFYjy17G3dZ2Fyq5M57h3DvM7zEc35Bbmy/FbuPmep2GLjG8l2PZXVHaMsTMgbeQiRFfad&#10;Sh5tCyJREpKVEZE0a65K6bUgr0yvbz5lcHs45eWvKrRl9p+v2Jienq/DJNzfYXcpvZmOXGQyLpiO&#10;nFLOeps2ETIylG8SCPxl4TV0PoVZrVtpolxkQKQ/tgNc/cY7YHGDuY6vZwfemPP1eaY2zNXrHc+J&#10;twouxtcT5REp1qBPktrbnVUlaUnYUs1K475ES0eRLbjy2DqtprOsIDPNP04fcb4o2lvZYBrx7lnq&#10;qO7JXWZxoiBIt8v9xQZqjJyHTKlu5BHlrQlS3G6lq0it9PD76ozSSo0aa5azv2NHmb662DrW1XRb&#10;GwXMsAvG3ZDDtNm2MXeK2rb8U0+9Mrrr1hh5Km/GjzEmjqnxF4vhIFkTE7n+OG4DnWxLZuh1/heW&#10;51evrbaYpcNxy4ye2eddJSmm2q6lZfeUpRIWaSJB9fCr2H0MBu74Z+nN7kfK22qZ+aawk8VdXyjQ&#10;7Z55v+FKxzIm4hOkl9qk1B4kZJIl+A/GwiwiQIrhew5rfsMNFdstYjYnydt3tY8Ye2RrSRiWlaV/&#10;Idh5PFhp2hu7LGIr2wNgzIxk6mIp1kvKq6dl35UKlgeFhvoTj6pMs3ZTss1rzadrZQXU/hBy5ARR&#10;/U78A+X3OX+JF/FS0nebi/ev/jKff78y3mH033u/ft94H3re8/fZY1/me9/NFj4Pd/M8Pkq8fh8S&#10;PEXYbVrrqjO6G7E3dlxPeWmcpyHhrmlZQY1tbXd/eWTua6jdar6imy+HY2U5xqPkK3FJZZbW4pLa&#10;FKMk9CIzMiONFtslNNNVo0JZAAAAAAAcH9X1/tANCvdp7DHHzuStztrYhYQ9D8rotYiPG2hV07cr&#10;Fdjpgt+GuqdwY7C8pyYtKCKKxfRVlPjNeWl1M+NGYhkWUyTXZ2II3KvstdybiDc2MTYfGLPc1xSE&#10;6+cbaGkqi029rqxgMr8CbZ61xBh+ZUsuH1JtvIYFfIP2dWCIy6xo0RkrO6WridBm1kt+BZQ5VfPi&#10;uG1KhzWHosqO6RdTbfjyCStKvb16KIjB2+zi+IZbm1o3SYXi+RZddPEnyKfGKSzv7R41LJtHlV9S&#10;088rqoySXhR8JkXwmBMxG9uZ4aen37k/Lu+p3rDS91xu1hJdiO2+z+QtZYYF7rVSDJ05GP66sUN5&#10;HbvOMeJcTyK5uG4rwJenRkuIcDRXbLWN21YE9tDtYcb+2DquZhmoIkrK9i5eiC9tbduUxIbea5/O&#10;hJM48JlqMa26qlirU4qvpYri0NeI3H3ZUpTklyWa15vOstl5fbBy5AeMcidC675RaN2nx72xXO2m&#10;vduYbcYZkrEVxtiwjRbRjwxbinkvIcSzPgSEszoD6m1E1IZac8KvD0MmJms6wrU+bHp3u4vxTzi/&#10;Z13p7KOVGoisJh4fsbRtK/l2Q2VQlXnQmsm1VTqk39dYIaNJSW2ocmIbniTGmSCLqI0aq5aztnY1&#10;5Y723O4ZldlJqKDgvy8sLCE8UWwZRxz27HbrH+jhEzbS5dQhmIozZdSkpDiOqkqSXVXsB1x136p6&#10;3pleJfJDiJxJ3tiHJbUWV6cyjLOQz2V49Q5gzDi2Vljp62oqgrZuJFedUhs5Md5kvNJKvEhRdD6d&#10;RLPlms22JJQKgAAAAAAAAAAAAAAAAAAAAAAAAAAAAAAAAAAAAAAAAAAAAAAAAAAAAAAAAAAAAAAA&#10;AAAAAAAAAAAAAAAAAAAAAAAAAAAAAAAAAAAAAAAAAAAAAAAAAAAAAAAAAAAAAAAAAAAAAAAAAAAA&#10;AAAAAAAAAAAAAAAAAAAAAAAAAAAAAAAAAAAAAAAAAAAAAAAAAAAAAAAAAAAAAAAAAAAAAAAAH//T&#10;n8AAAAAAAAAAAAAIu3qTP8jH/OK/5iDxn7xf4H9l/en3N/RFf5g/kL+uUXceMn3OAAAAAAAAAAAA&#10;AAAAACeb2YPo1ONv/XD+fzKR5z9Hf2c5b7J+63fmV+kG/O99Xfkv+henNog+TPTIAAHB/EIkRhPU&#10;R6RMy0FyMroRdCVc6Yy6wLw+LqZO5rgMfon2mXsyM1GfwfIIvhHgz3x9L/8A1Ot0r34b/wC2+P8A&#10;fH3UfRIe8nb6q90PN5P/ALPV+Vx9mnyOT56fuDSO35U9iMH+wPBr7q53gIAAAAckXX6v6we3Q/R8&#10;bN3A+43zO1npaToDDN339TrZ2tlUtfCOvoZuQY7SzWzZl1GMZlOiOWtdHNszQy3FmIKMXX3U2DMz&#10;HyjlPWfqXkum26Ry3NWrgmJrEaVm1azvit5ib1juiLRp9To9a/VXzQfm6+s/ePT3q+ovTODP1mMl&#10;c2S/Hnpy/MZqTrXLzPKUy15XPki2285MVvO/+v5uxhCf9L4C+v8A0x8X/wDj+m9lO0AAAAAADr0E&#10;TGsfo/R8RpqzK0h3AuXnHPWtxqTTm4rXD8Ft50qzKrRTYxcSKWbYdCs38YtL6FJk1vvHTxOphutp&#10;8zq8gkvKW4fybpfq/wBRdF5K3T+m8zOPFeZnThrM1md/BNoma66bYrpG+Y0nf68e8r5qXuC973rH&#10;l/XvvB9PYuodUwUrj8ycvM4a5qU18uOYxYM2LHzHlxrFJy1tM14cdptjitIxGuLi3yG2sr6/tLG8&#10;vLqfLtbm5t5smytba0nyFSp9lZWM1bjz777qlOuvOrUtalGpRmZmY+O5MmXNktlzWm97TMzNp1mZ&#10;nbMzO+ZnvmZmd7z50/p/IdJ5HD0vpWHHy3K8tSuLFhxUrixYseOsVpjx46RWlKUrEVrSsRWtYiIi&#10;I2PnDhrAAAAAG2Psrag/fU556/tZcM5lLqGgyjatoSkKNlEqqhJx3F1qcL2JW1b2cGU2XXqZsn7D&#10;IldPIHuy6d9v+rMOS0a05et8s/HEcNf0r2ifY9EfpHfeB/6G+a51bkeXyeXzPX8/LdMx7ds1y3nm&#10;OZjTti3K8vmx2ns8yO2YTlCHtNG5+ZtyAAADwXlT+jByP/ILuD83tiMPVPwZzH1rJ+sl5N9yn+Mv&#10;pL8ddL+7sCtoHro/XUAAAAAAAAAAAAAAAAAN3vYA/TqtvyDbA/GKhHzT0H+HJ+tX/Vq+uP6UX82v&#10;l/x1yX3PzqaoPMkb5fnkBIAAAAAAAAAAAAAAAAAAAAAAAAAAAAAAAAAAAAAAAAAAAAAAAAAAAAAA&#10;AAAIQnrJ/wDw5P8AO9/7LxEtGDt9iJXwY/TZ4d/rTcfPztVALp3SuTxLC/xkMMSmHosllqRGkNOM&#10;SI77aHWX2HUG26y804RpUhSTNKkqIyMj6GA+ZTY7j+PNPM4/RU1EzIWl2Q1T1cKrbfdSnwpcebhI&#10;QSlEXsI1F1IgH2QAAAAAAAAAAAAAAAAAAAAABwf1EAgNerc5jt5rvDSPCHFrbzqbS1H+/BtSHHUo&#10;2T2TsGAcLBaixQtX/lNVjpuz2/C2ReVeF8tR9UtpacNdnEj3drziDN50c6+PfHQ4j8jE8lzSNkO0&#10;ZDJLSmDqjCWzyvYS1ykmkmHJNdFer4jhn/5VJYQRKUokKiFl7cNdVvbChw66HFr6+LHgwIMZiHBh&#10;Q2Go0SHDjNExGixY7BJQ222hJIbQhJJSkiIiIiEsT9QAAAAAAAAAAAAAAAAAAAAAAAAD8FnWVtzC&#10;erbevg2tfJ8v3iBZRGJ0J/yXUvtedFkpWhXhWlK0+JJ9FERl7SAfmpqChx5h2NQUlRRxX3fPejU9&#10;bDrGHX/ATfnOtQkISpfhJKfEZdehEXXoA+wAAAAAAAAAAAAAAAAAAAAAAAAAAAAAAOD+AB8D708X&#10;+ePvh+9rH/n/AMzzfn35mrvnjzPJ938z5y8vzvF5f7n4vH18PyfgAffL4AHIAAAAAAAAAAAAAAAA&#10;AAAAD+VJStKkLSlaFkaVpURKSpKi6GlST9hkfwGQD4NNi2M46qQvH8doaJUtLSZSqaor6xclLJmb&#10;SZBwW0GskGpXhJXXp1Pp8JgOwAAAAAAAAAAAAAAAAAAAAAAAAAAAAAAAAAAAAAAAAAAAAAAAAAAA&#10;AAAAAAAAAAAAAAAAAAAAAAAAAAAAAAAAAAAAAAAAAAAAAAAAAAAAAAAAAAAAAAAAAAAAAAAAAAAA&#10;AAAAAAAAAAAAAAAAAAAAAAAAAAAAAAAAAAAAAAAAAAAAAAAAApeuTf6SPIL8t22Px+sBDdG6Ewr0&#10;bH/iN/5oX/agEKc/Z7U3sSzuv3GJ4tkLrL+QY3QXj0dBtR3rimrrN1htSvGptlc1tw0JM/aZJPp1&#10;AfcabaZbbZYbbaZZbQ2y00hLbTTTafA2222noSUpIiJJERERfAA/0AAAAAAAAAAAAAAAAAAAAAAA&#10;AAAAAAAAAAAAB8C4xbGciVHXkOO0N6qKlxMVVzUV9mqKl4yN1MdU5tZoJZpSaiT06mRdevQgH0a2&#10;sraeEzW1FdBqq6N5nu8CtiMQYTHnOqfd8mLFSltPiWpS1eFPtUZmftMwH7gAAAAAAAAAAAAAAAAA&#10;AAAAAAAAAAAAAAAAAAAAAAAAAAAAAAAAAAAAAAAAAAAAAAAAAAAAAAAAAAAAAAAAAAAAAAAAAAAA&#10;AAAAAAAAAAAAAAAAAAAAAAAAAAAAAAAAAAAAAAAAAAAAAAAAAAAAAAAAAAAAAAAAAAAAAAAAAAAA&#10;AAAAAAAAAAAAAAAAAAAAAAAAAAAAAAAAAAAAAAAAAAAAAAAAAAAAAAf/1J/AAAAAAAAAAAAACLt6&#10;kz/Ix/ziv+Yg8Z+8X+B/Zf3p9zf0RX+YP5C/rlF3HjJ9zgAAAAAAAAAAAAAAAAAnm9mD6NTjb/1w&#10;/n8ykec/R39nOW+yfut35lfpBvzvfV35L/oXpzaIPkz0yAAAAYDdzvSRb64Pb6xGNDOXkFBijmyc&#10;TJpvzZib/W7yctTGr0fAbs6JGl1hF0MzTJUSeiuhl8S9c9L++3pbm8FY1vSnmU/72P5ez4bRE1/8&#10;T2l+Zb7ybe635y/pbr+XJ5fKc1zUdP5rWdKTg6hE8rxZJ/3MOXJi5ifhwxM6xExMAAy6H/S+yXxG&#10;PUb9H/ufquAQAAAAAAAAAAAAAAAAAAAAAAAAAfo/9v8AsSsfTuag+b9eb/3vNjkbmU5ZQauoHnGz&#10;Q4zDw6q++fI1xlK9qmpT1xXoUr2p8cU0kfiSsi8+e5zp8U5PnOrWj/5l646/FSOO36c3rH/hfRj9&#10;Ld6/+2/VvpX3X8vf5PI8rn6lniJ1i1+by/a3L8WmyLY6cpntEbJ4c8TMaTWZkjF/sDzVG59PbkAA&#10;AHgvKn9GDkf+QXcH5vbEYeqfgzmPrWT9ZLyb7lP8ZfSX466X93YFbQPXR+uoAAAAAAAAAAAAAAAA&#10;AbvewB+nVbfkG2B+MVCPmnoP8OT9av8Aq1fXH9KL+bXy/wCOuS+5+dTVB5kjfL88gJAAAAAAAAAA&#10;AAAAAAAAAAAAAAAAAAAAAAAAAAAAAAAAAAAAAAAAAAAAAAABCE9ZP/4cn+d7/wBl4iWjB2+xEr4M&#10;fps8O/1puPn52qgF07pXJ4lhAAAAAAAAAAAAAAAAAAAAAAAP+h+yAw+2F3AeE2odwWOhNvcodL6k&#10;21VVVJdycQ2pnFPrh52tyRnzqN+tts1XBr5ipCfYhqHLcc8XyVIJXsBPDOmrH7lZ3iu3vxS1HlOz&#10;bvkzpnZl5UU82ViuqdR7PwrYGxc9vCQbdVRU1Fi0yY7HRIkGhp6ymIbiRkmp191KUH1JrS1p0VW/&#10;I3fOecod8bZ5C7OltTM63BnN9nWQFGJZQIEi6mm9Fpattw1KRCr4/kwILSlKNEdltPVRp8QhsiIi&#10;NE3z0mPBt7AtObX545tSKjZBu2TI1HpmRLY8EhrVGHXKJOeZBXuH8Me6yOKzAMj6KJVGaiLwOkpU&#10;qM1tvCmGl7CBQ5AAAAAAAAAAAAAAAAAAAAAAAAAAAAAAAAAAAAAAAAAAAAAAAAAAAAAAAAAAAAAA&#10;AAAAAAAAAAAAAAAAAAAAAAAAAAAAAAAAAAAAAAAAAAAAAAAAAAAAAAAAAAAAAAAAAAAAAAAAAAAA&#10;AAAAAAAAAAAAAAAAAAAAAAAAAAAAAAAAAAAAAAAAAAAAAAAAAAAAAAAAAAAAAAAAAAAAAAAAAAAA&#10;AAAAAAAAAAAAAAAAAAAAAAAAAAAAAAAAAAAAAAAAAAAAAAAAFL1yb/SR5Bflu2x+P1gIbo3QmFej&#10;Y/8AEb/zQv8AtQCFOfs9qb2JZwAAAAAAAAAAAAAAAAAAAAAAAAAAAAAAAAAAAAAAAAAAAAAAAAAA&#10;AAAAAAAAAAAAAAAAAAAAAAAAAAAAAAAAAAAAAAAAAAAAAAAAAAAAAAAAAAAAAAAAAAAAAAAAAAAA&#10;AAAAAAAAAAAAAAAAAAAAAAAAAAAAAAAAAAAAAAAAAAAAAAAAAAAAAAAAAAAAAAAAAAAAAAAAAAAA&#10;AAAAAAAAAAAAAAAAAAAAAAAAAAAAAAAAAAAAAAAAAAAAAAAAAAAAAAAAAAAAAAB//9WfwAAAAAAA&#10;AAAAAAi7epM/yMf84r/mIPGfvF/gf2X96fc39EV/mD+Qv65Rdx4yfc4AAAAAAAAAAAAAAAAAJ5vZ&#10;g+jU42/9cP5/MpHnP0d/Zzlvsn7rd+ZX6Qb8731d+S/6F6c2iD5M9MgAAcH9X+wG3TYMV+WPLXR3&#10;EzWl1mO4MnpY8mRT2n3r4AuTGk5RsKxRFUhmioqD5bzzb7hoYky1te7MJX4pDiEe0/4PqD1D0v09&#10;yVuZ6jkiJ0nhx77ZJ08Na9uuyJndXXWZiHm/3E+4b3l+/j1ly/p/3f8AJZr0plx/bPPcNq8tyGPi&#10;iZz5s+ylLUrxXx4q287LNeHFS1t1dh9X1h6bv1yfBP6P0doCAAAAAAAAAAAAAAAAAAAAAAAAD6/1&#10;/i/2jDeTppt/STSeyXvvj/b8RNcaOxrNKCBuTEpecy82wC0nsV+V2U+1zGfeNZBTwJflrsYZ178N&#10;JvwicJgkEy8aVo9vsz7sOrdJyencPSsGWsczjm83x2nS8zN7W4oifFHDMba7t07dX5y/pJPdZ71u&#10;n+/7rHvM6103Pl9Pc/Tk6cnz2Ok5OVx48XKYMM4M2SnFHL5Yz0yzwZppOXWcmPipbZutL4x5Mh9c&#10;L+hIAADwXlT+jByP/ILuD83tiMPVPwZzH1rJ+sl5N9yn+MvpL8ddL+7sCtoHro/XUAAAAAAAAAAA&#10;AAAAAAN3vYA/TqtvyDbA/GKhHzT0H+HJ+tX/AFavrj+lF/Nr5f8AHXJfc/Opqg8yRvl+eQEgAAAA&#10;AAAAAAAAAAAAAAAAAAAAAAAAAAAAAAAAAAAAAAAAAAAAAAAAAAAAAhCesn/8OT/O9/7LxEtGDt9i&#10;JXwY/TZ4d/rTcfPztVALp3SuTxLCAAAAAAAAAAAAAAAAAAAAAAAArNvVJfSv5d+RDTH3GkiJa8Pg&#10;R1C+P29AWNnPa87Xu8+5rvinwLBaq1x3TuP2kCVu3dsivd+9rAMVQ+09Ywa6Y+j3ebkcyOo0U9Mh&#10;RrdcUT7/AJMFqRJaQ5vbhjVa9an1bgukNZ4Fp/WOPw8V17rTE6PC8Ox+Cnwx6ugx+Aiur45rP5Tj&#10;pobJb77hm464pbjilLWpRyxzOs6y9BBAAAAAAAAAAAAAAAAAAAAAAAAAAAAAAAAAAAAAAAAAAAAA&#10;AAAAAAAAAAAAAAAAAAAAAAAAAAAAAAAAAAAAAAAAAAAAAAAAAAAAAAAAAAAAAAAAAAAAAAAAAAAA&#10;AAAAAAAAAAAAAAAAAAAAAAAAAAAAAAAAAAAAAAAAAAAAAAAAAAAAAAAAAAAAAAAAAAAAAAAAAAAA&#10;AAAAAAAAAAAAAAAAAAAAAAAAAAAAAAAAAAAAAAAAAAAAAAAAAAAAAAAAAAAAAAAAAAKXrk3+kjyC&#10;/Ldtj8frAQ3RuhMK9Gx/4jf+aF/2oBCnP2e1N7Es4AAAAAAAAAAAAAAAAAAAAAAAAAAAAAAAAAAA&#10;AAAAAAAAAAAAAAAAAAAAAAAAAAAAAAAAAAAAAAAAAAAAAAAAAAAAAAAAAAAAAAAAAAAAAAAAAAAA&#10;AAAAAAAAAAAAAAAAAAAAAAAAAAAAAAAAAAAAAAAAAAAAAAAAAAAAAAAAAAAAAAAAAAAAAAAAAAAA&#10;AAAAAAAAAAAAAAAAAAAAAAAAAAAAAAAAAAAAAAAAAAAAAAAAAAAAAAAAAAAAAAAAAAAAAAAAAAAA&#10;AA//1p/AAAAAAAAAAAAACLt6kz/Ix/ziv+Yg8Z+8X+B/Zf3p9zf0RX+YP5C/rlF3HjJ9zgAAAAAA&#10;AAAAAAAAAAAnm9mD6NTjb/1w/n8ykec/R39nOW+yfut35lfpBvzvfV35L/oXpzaIPkz0yAAB5dum&#10;s2zc6uzSs0XlGL4ZtmZTPN4TkuZ0b+RY5V2/mJWTlhVsOIM/G2TjTTykPoYcUh5yLKQhUd3B1SnU&#10;MvIZcfSslcXMTHyLXrxVifhjWN8bInbETtmsxGk/NvdzzvoPp3rfpvO+87kuZ6j0HHmiec5fk81e&#10;X5jLi0mNMeS1Z00tw2tSJx2yUi2OufBa0ZqV9nLag5LY3vTMazlm9mkzcjUo/nezzSc/aOWlebyz&#10;r5uN2fVUV6oV8v5v+ble6oR+5spQSDQXqF6hxdbw9Vy09Qcc8zrtm8zOsazpNJ3TT/d4fkxGyNNN&#10;H6ufcL1T3N9Y92XT+c9xFeTx+nrV/wClj5OkYox30jjpzGLSMlObjZ5/n/8AXtf5WSbTMWtjWP4r&#10;zGAAAAAAAAAAAAAAAAAAAAAAAAAADumusbz7L85xbG9W1WS3WxLW4iM4fW4e1PdyZ67aX7zEdp/m&#10;zo+h1nwG95yDT5SUm6pSUoNRaeSwc3zHN48PI1tbNaYikUiZtr2cPDtiY36xu012b3x31d1j0t0D&#10;0zz3WPXGfluW6Rhw2nm8nN2pXl64raVtGXzPkTS/FwcExPHNopETM6TP24I625Q6x0NR0fLTbbm1&#10;dnyFNTCQ+xXS5eEVK4iEx8TtMzip8/IJrS/G5LtJTjhm4o2WnX2mkvu+3HpTkuu8j0mmP1BzHn55&#10;29k8EdlZvG3JPfafiiZiOKfys/Of9Y+5P1p70ea6l7hugx0PotNaaxOSlOcyxadeax8naeDkcNq6&#10;VxctjimlY8y+PHe84qZnD5K9dQAAeC8qf0YOR/5Bdwfm9sRh6p+DOY+tZP1kvJvuU/xl9Jfjrpf3&#10;dgVtA9dH66gAAAAAAAAAAAAAAAABu97AH6dVt+QbYH4xUI+aeg/w5P1q/wCrV9cf0ov5tfL/AI65&#10;L7n51NUHmSN8vzyAkAAAAAAAAAAAAAAAAAAAAAAAAAAAAAAAAAAAAAAAAAAAAAAAAAAAAAAAAAHl&#10;ezNFaR3V8yfvyac1Xtr72vnL73P3zNe4jnnzB88+7/O/zJ99MOX7p737pF958jw+b5LXj8Xlo6DW&#10;Y3POqrhXw4obWsvaLiZxnpbulsIdtT3FTojVldaVNrXSUzK+yrbCHVIeYkMOoQ6y80tK0LSSkmSi&#10;IyJ4p72TBAhyAAAAAAAAAAAAAAAAAAAAAAOAGIPIbgDwq5YXMLJeRfGLTm2cpr47EGLl2U4ZVuZi&#10;mujEfutU5l0FLFk5EbNSjbiOylMpNSjSgjMzBMWtXdLwaj7MPasx6yYta/glx6kSo6iU21eYY3k9&#10;aoyUSukimyVyXDdL2F7HWFF8JdOhn1OvMv3thmD4Fg2ssZrMJ1vhmJ6+wykaNilxLCMcp8TxmoYU&#10;s3FM1lDQsx4sdBqM1GlppJdT69OoONs73bAAAAAAAAAAAAAAAAAAAAAAAAAAAAAAAAAAAAAAAAAA&#10;AAAAAAAAAAAAAAAAAAAAAAAAAAAAAAAAAAAAAAAAAAAAAAAAAAAAAAAAAAAAAAAAAAAAAAAAAAAA&#10;AAAAAAAAAAAAAAAAAAAAAAAAAAAAAAAAAAAAAAAAAAAAAAAAAAAAAAAAAAAAAAAAAAAAAAAAAAAA&#10;AAAAAAAAAAAAAAAAAAAAAAAAAAAAAAAAAAAAAAAAAAAAAAAAAAAAAAAAAAAAAAAAAAAAAAD+r/YA&#10;YwzuEnDG0nTbOz4jcYrKysZcifYWE/Qeqpk6fOmPHIlzJkuRUqcdddcUpbji1GpSjM1GZmZgnWe9&#10;6VrPRWkdK/Pf7zenNV6l++X5t++P97PXuI4H8/8AzN7x80fPf3rQ4nvfunvcr3bz/F5XnO+Dw+Yv&#10;qRrM73qgAAAAAAAAAAAAAAAAAAAAAAAAAAAAAAAAAAAAAAAAAAAAAAAAAAAAAAAAAAAAAAAAAAAA&#10;AAAAAAAAAAAAAAAAAAAAAAAAAAAAAAAAAAAAAAAAAAAAAAAAAAAAAAAAAAAAAAAAAAAAAAAAAAAA&#10;AAAAAAAAAAAAAAAAAAAAAAAAAAAAAAAAAAAAAAAAAAAAAAAAAAAAAAAAAAAAAAAAAAAAAAAAAAAA&#10;AAAAAAAAAAAAAAAAAAAAAAAAAAAAAAAAAAAAAAAAAAAAAA//15/AAAAAAAAAAAAACLt6kz/Ix/zi&#10;v+Yg8Z+8X+B/Zf3p9zf0RX+YP5C/rlF3HjJ9zgAAAAAAAAAAAAAAAAAnm9mD6NTjb/1w/n8ykec/&#10;R39nOW+yfut35lfpBvzvfV35L/oXpzaIPkz0yAAB/J/F/QAliVy84X6S5o68XhO2KIk29a3KdwjY&#10;NO2xHzPBLSSgiclUtgtJ+ZFeNLfvtbI8caQSUGpBPNMPNfHvUfprpfqXk/tXqFNLRrwZI2XxzOzW&#10;s9sTs4qzrW2ka7YrMeePcB84z3k/Nz9Wx6l9Cc1ry+aaxznI5ZtPKc7jrM6VzUiY4clNZ8nmMc1z&#10;Ypm0VtOO+XHkhHc0OC26+EeeljWyK07bDrmXMLAtn00Z4sVzODHWZkhKlms4Ni234VS6uQs3WjPx&#10;NqeYNt9z1g9T+lOqel+b8jna8WO+zHlr4Lx3TP1NtN9ZnWNe2NJn9J3zdPnOe7f5yvpb78+j83kd&#10;R5atft7puW0fbXKXnTWeyM3L2trGLmqV8u+yLRiyxbFTC/6vq/3R8Z112vYzUAAAAAAAAAAAAAAA&#10;AAAAAAAAB7bx+477a5P7Jp9VabxSVlGUWqvMkOEfutJjtS2ovfcgye5dLyoUGOXtW64ZqWrwssod&#10;fcaaX/T6R0fqHXOeryHTcfmZLeytY/3rzuisd89ukREzMQ8be9f3tegvcr6N5j1z7w+fryPJYI0r&#10;HizcxlmJ4OX5bDHys2bJPhrXZWNcmS2PFW+Ss2ngB229R8HMVRYx0Rc53jf1zLGa7SmxT8yOhbaV&#10;ycYweLI6nX1SHevjURFJlmSXJSzShhmP7PekfRfT/S/L8cRGXmrx8vLMbu+tNfDT/mtvtPhiPzcf&#10;Or+eJ69+cx12eUyzbpnpnlck25PptLbLaTPDzPO2r/8AP5qa7omZw4I1rgrrbLky7IE/H8I+adr0&#10;9f0JAAAeC8qf0YOR/wCQXcH5vbEYeqfgzmPrWT9ZLyb7lP8AGX0l+Oul/d2BW0D10frqAAAAAAAA&#10;AAAAAAAAAG73sAfp1W35BtgfjFQj5p6D/Dk/Wr/q1fXH9KL+bXy/465L7n51NUHmSN8vzyA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Qn8AAAAAAAAAAAAAIu3qTP8jH/OK/5iDxn7xf4H9l/en3N/RFf5g/kL+uUXce&#10;Mn3OAAAAAAAAAAAAAAAAACeb2YPo1ONv/XD+fzKR5z9Hf2c5b7J+63fmV+kG/O99Xfkv+henNog+&#10;TPTIAAAAAecbZ1JrjeWB32str4jU5thGSxVRbWjt2lqbUfhPyZsGXHUiRElsGfjizYrrb7CyJxpx&#10;CyIxh6j07kuq8pfkeoY4y4rxpNZ/VidkxaOyYmJid0vl3oX176v92fqflfWfoXn8vTepcnbixZsU&#10;7fhpetotTLivEaZMWWt8WSvyMlLVmYQye4z2oti8OptlsnXCrbZPHOTK8beRKYRIynXByZBNRarY&#10;TEJtDamFLcQ1GuY7SWHV/ub7UV1bSXfWv1n6A5303eed5Liz8lM+L6rF8GXSN3ZF4iIntiszGv6J&#10;/mh/Pq9IfOF5fD6O9YRi6N6vpXScHFw8t1DhrM2y8ha82tF4rWbZOUva2WlflY75qRktj1CfV9r4&#10;PaPHT39/R+jtBIAAAAAAAAAAAAAAAAAAAXw+34Ptf1/6gfBHaifh3M0+FXBbcvN7YScX15A+Z8Np&#10;JUI9hbOt476sYwuukqNZoM0mg51k82lfuNWwtK3jLxOLjx0uyG/k3pj0r1L1RznkcnHDirMeZlnw&#10;0ie7tm87dKxv7ZiImY9c/nHfOc93fzavSc9b9W5ftjqPM1vHIdNxWiOY5y9dNu2JjDy9LTEZuZvX&#10;hpXZSuXLOPHeb9xL4f6Y4ba2ja91LQtsypSIb+ZZvYtsPZfnt1FZNv51yKzQkjNCDW77pBa8MeKl&#10;xaWW0mtxS/aL096d6b6a5L7S6fTTXTjvO2+SY2cVp/T0rGyus6RtmZ/NR7+PnA+8X5w/rK/q317z&#10;XFXHN68pyeObRynI4bTE+Vy+OZnSbaV83NbXLnmtZyWmK0rXKcf3nhEAAAAAeC8qf0YOR/5Bdwfm&#10;9sRh6p+DOY+tZP1kvJvuU/xl9Jfjrpf3dgVtA9dH66gAAAAAAAAAAAAAAAABu97AH6dVt+QbYH4x&#10;UI+aeg/w5P1q/wCrV9cf0ov5tfL/AI65L7n51NUHmSN8vzyAk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Rn8AAAAAA&#10;AAAAAAAIu3qTP8jH/OK/5iDxn7xf4H9l/en3N/RFf5g/kL+uUXceMn3OAAAAAAAAAAAAAAAAACeb&#10;2YPo1ONv/XD+fzKR5z9Hf2c5b7J+63fmV+kG/O99Xfkv+henNog+TPTIAAAAAAH4rGvgW0CbV2kK&#10;JZVllEkwLGusIzMyBYQJjKo8uFNhyEqbdadbUpDjbiTSpJmSiMj6Di9KZKzTJETW0TExMaxMTviY&#10;3TExvid+5fyvNc1yPM4+d5HLfDmw2rfHkpaaXpesxat6WrMWratoia2iYmsxExOsIs/cp7LMnHCy&#10;He3DaikzsfST9vmehoJOzLKm6qU9YW+rWz8TkmGRfurlEpSnmT8RQTcZU1Dj+B/W3uznDx9W9N1m&#10;aeK+CNZmvbM4u3h7fL2zX6jWNKR93nzOPpG8PV55T3YfOH5quLmp4cXKdbvpTHl3RjxdTnZXHl1+&#10;TXnYiMd44ftmKZIvzGWNg606w66w82tl9lxbbzLqFNutOtq8DjbqF/KSojIyMlF1I/hHhWYmJ0mN&#10;JjZp3ad/dPfD7jaXpkpGTHMWraNYmJiYmJ3TExsnXfs/273+Yh0AAAAAAAAAAAAAAAAfH8f2S+L7&#10;X1f1jbdw2t9untcbK5p3MLN8tTba746Vk8k2ucKiEzb5yuFLJqwxvXDM5Jodc6pcZkWzjbkWKtKk&#10;mmRIQqMPn3o30HzvqbJXm+Y1w8lWdt905Jidtceu/um22tZiY+VMcL0X+d189v0b83Hp2T030Hyu&#10;rer81NcXJcXFi5PjrM05jqE0mJpXbW9OWi1M+etonXFivGZNQ0/p3W2hdfY/q3U2KVuG4RjMbyK2&#10;nrW1fLdcPxy7GxmPGp6XMkudXZMuQ4t11ZmpazMezXTencl0nk6ch0/HGPFSNIiP9szO+ZnfMztm&#10;dszL84/r/wB4PrH3o+rOb9bevOfydR6lzluLJlyTuiNlMeOsRFMWLHX5OPFjrWmOukVrEPTRufDQ&#10;AAAAAAeC8qf0YOR/5Bdwfm9sRh6p+DOY+tZP1kvJvuU/xl9Jfjrpf3dgVtA9dH66gAAAAAAAAAAA&#10;AAAAABu97AH6dVt+QbYH4xUI+aeg/wAOT9av+rV9cf0ov5tfL/jrkvufnU1QeZI3y/PICQAAAAAA&#10;AAAAAAAAAAAAAAAAAAAAABrb5092bg528InunIbbkb98ORDROqNLa+hlm23baO8158WQ7i8Fxtmq&#10;jyEeJUadfzK+I94VJakKWXhB1Ws23IvO9fWD59JmzIfGbh7iFHXNKcRByPeuc3WUzpyTNRMvzMKw&#10;BNOiIf7Q1NIv5PwKInPaRkWxh75YRTPVh9zyTKkSGcU4oV7Tzq3G4MPVWeKixErPqliOuwy5940J&#10;/sfOeWrp8KjMRq78mjsGL+rX7kNPKM8i1dxGy6C44lTjMnX20Kac0hDa0+CBNp8ybbR4lKSpZvxn&#10;j6J6J8PUzDUnDXsbItB+sE17ZTYlbyd4gZXiMNTqESsw0jntXm/hQ6fh808EzaNRqQhs/lLNF88o&#10;y6+FvxJJKp1cTg7pSbOHfcU4a89KGXccX95YtsGwqYrUzIsIe99xnZGLMOqS2T+QYBkrcW0ajE6r&#10;yEz0R1w3XCNLMhzoCma2rvZsl7CBAAAAAAAAAAAAAAAAAAAAAAAADg/i+r7ACPByk9S/wT4j8hNr&#10;8bNkam5a3ec6eyqRiGTW2EYJp2yxOdZRozUpb9FOvs8rJjrBpdSRKkQGVdevyOnQzLIxWmNYe+9u&#10;jvpcSe5zu3KNC6F11yMxHMMS1ZebdsbPbuJazocaexuhy2jw2ZBhS8My6/lLnKlX8NxtpyGho2kP&#10;KU8laUIcItS1Y1luiL4/qP7YOHIAAAAAAAAAAANd/ce7l+ie2Dq3Btt78xPbeXY3sDP0a5poWoKH&#10;Dr+7i3a8dm5MUqzjZpfUEdEXyIDyPG1Jcc8w0F5XhNS0nVazadIac/53T23f+hLm90+P/wCG+hvr&#10;e3p/8SgdzhtCUNQ28bIKOmvoSH2od3VV1vEbkpbRJbjWURE1hEhDSloJwkrIlklai69eijL2gq3T&#10;o+sAAAAAAPAeUvIzCeI/Hva3JPZFXlV3g2n8VkZdktVhEKosssnVseS1FWxRQb6dWw3XzU6kyTIn&#10;sp6Efy+vQjJiNZ0hHg/ndXbd/wChLm/7fra30N9b8pYLPJufzurtuf8AQlzf/wAW+hv/AJSgPJuf&#10;zurtuf8AQlzf/wAW+hv/AJSgPJufzurtuf8AQlzf/wAW+hv/AJSgPJu+jV+rc7aljLTGlaq5nUbJ&#10;oWs59prLTj0RKkl1S0aKXYEx/wASv7EyZ8P11F8Y8m7LrTXqPO0tuGZDq3+QlpqW5nJZ8mv3JrvM&#10;sRhoU42S3ETMsgRbChjeUavAtUi1QkzIzQpaC8QInFeOxud1/snXW2cYg5tqzPsL2Xhln1+bcu1/&#10;lNHmWMWHhQlavcb/ABx+TEd6JUkz8t0/YZH8ZAr0mN7uoAAAAAAAAAAAAAAAAAAAAAAAAAAAAAAA&#10;AAAAAD5N9bxsfo7m+mofdh0lVY28tuMltclyNWxFzX0R0OqQg3DSgyQSlpLr06qIvaBvnRF5/ndP&#10;bd/6Eub3T4v/AIb6G+t7Ov8A8SgWxhtLcZ24e5fonufatznbeg8T23iON6/z9eubmFt+hw6gu5V2&#10;jHYWTHKrI2F31/HXF8ieyjxuyW3PMJZeV4SStRxas1nSWxAHIAAAAAAAAAAAAAAAAAAAAAAAAAAA&#10;AAAAAAAAAAAAAAAAAAAAAAAAAAAAAAAAAAAAAAAAAAAAAAAAAAAADHPkry4408PMFXsjk1ubB9PY&#10;n+7pgycps1ncX8iMgnJEDEcUrESLa5lIQZLOJUwZD/h6q8vw9TBMRM7kYbkt6u/j1iUufScVeNew&#10;tzPM+bGZzfaWQ1+pMTU8RdW7Crx6tj3ltPjfF5cwqt0z6+xJERqawtjDPbLVRmfq2+4rdT3TxDUv&#10;E3CalL6lxY6sI2bktx5Bp6Jj2FrZ5c3HdMj9pKZr2D69evUvYI1WRhr2urV/qxu51DlsSpGH8TLZ&#10;hpSlLr7HVeftxJJKQaCS8uqzCLIIiM/F+5PoPqRe3w9SNqThozh0d6wjNY0yHD5J8OMVuILikIsc&#10;l0dsG2xuVCT5pm6/CwnPWLVEozR4SS05kEf2kZ+Z0PomdXM4O6Ukzg93ou33z8mV2Lac3E1i22LB&#10;pCmtKbdhN6+2VJeWg3FQ8ejy3nqu9eSlK1uM4/aTnG0JNx1LaOhgqmlq74bWAcAAAAAAAAAAAAAA&#10;AAAAAAAAAAAAAAAAAAAAAAAAAAAAAAOD+39r+qA05dx3vecU+2DtLBtR7819yFy7JM/wBGxqabqD&#10;FNb39JGpHMhm4yUWzkZplmPvolefAeX4Gozjflmg/N8RqQk7rS1o1hixxz9TtwK5Ob41Hx6wLUfL&#10;2ozTc+fY1rnF7TL8C0zAxeBd5VZIqq+TfTaXP7CW1FQ44lTy40J9wkkZpaWfsBM4rRGspGhfWBW5&#10;AAAAAAAAAAAAAAAAAAAAAAAAAAAAAAAAAAAAAAABwfxfUf2gGl3uL99LiT2xt24voXfWuuRmXZhl&#10;urKPbtdZ6ixLWd9jTON32W3mGw4M2XmeXUEpE5MqgmOONNw1tE0tlSXlLUtDZ3WlrRrDAX+d1dtz&#10;/oS5v/4t9Df/AClA68m5/O6u25/0Jc3/APFvob/5SgPJufzurtuf9CXN/wDxb6G/+UoDybn87q7b&#10;n/Qlzf8At630N0/OUB5N3pGMeqw7W1/IhM2sfkvhTcphh5+Vk+o6SWxXOO+DxxZqMMyC3dU434z8&#10;Zx2nUH4FeBa/k+IeTdtA4292nty8tJtXS6Q5a6qvMruVNs1mC5TZTtZZ7YzF9CVX1WF7Lj1NjNeS&#10;fUjTBjvEfTxJNSOijOJpaI1mGxQgcuQAAAAAAAcGA0W98PvBo7W2pcFgauqcDzvk9tu5JzB8Jz1q&#10;8s8Wx/AKKQk8tz/MKrF59ZOWwtZt1dUwmyim/JddfQt5uvlMKLMdOOUXn+d0dyP/AKE+EJ/9W2+f&#10;tF/CV9j2f1RGq3ya96ZJ2s9x9wPkRx8hbz56YJo7UNtsdquutV6n1bgmy8RzDH8NW24tF/tNzYeU&#10;X3ly7UlMvwamNGYciRiS5KecfkqiwpUXisTpVs0L6v64OXIAAAAAAAAAAAAAAAAAAAAAA1i9yruu&#10;8d+1pSalvuQOGbpzCHuS1y+oxhvTmO4NkEmBJwuJXzLVd8jNsjx5LSHEWTBRzjrfNRpX40oIkmo6&#10;rS19zVjR+rS7c1/dU9DC0rzYbmXdpAqIjknXWiURm5NlLRDYXIWzshaiQlSyNRpQo+nXolXsIzvy&#10;b6apQ5AqcgAAAAAAAAAAAAAAAAAAAAAAAAAAAAAAAAAAAAAAAAAAAAAAAAAAAAAAAAAAAAAAAAAA&#10;AAAAAAAAAAAAAAAAAAAAAAAAAAAAAAAAAAAAAAAAAAAAAAAAAAAAAAAAAAAAAAAAAAH1fWAaR+4P&#10;36uIPba3xD487z1vySyvNJuAY9sZq01PiGr73F00mS2VhVwYrk3MMxopZSkOVz6nUFCNskqQaXVm&#10;aiSd1x2tGsPLeIPqR+DnNTkfq7jBqzVXK+gz7bVra1GOW+f4PqCrw+FJp8am5TJXdz8dzq1mtoVH&#10;gPIbOPXvGbhoI0pSalpJnFaI1lIJL6v9oFbkAAAAAAAAAAAGK/Nbl1rfghxl2Vys27SZxkevNV/e&#10;aWQ02uK2ht8zmffxsCq1xU/M1fk9nTwXPLnXEZ2T59iz4WEuqR5jiUNLJiOKdIaCv53T23i/+slz&#10;f9n19b6G+t16H/8AEv7YLPJukP8AFrkZhPLjj3qnknreryqkwbcGKx8uxqqzeFUVuWQa2RJdioYv&#10;YNDOsobT5KaUZpjz3k9DL5fXqRFcxpOkvfgQAAAAAAAA4P4gGmTmv36+3HwhsrXDcr2vL3HtaoW7&#10;HsNWaBgwdg31TNb8SHIeS5K5Lh47WPtOJJEmFLuUTW+vi90URGDutLW3I6+5vWEbgsJMuPx64da2&#10;xOG17y3Ctty59k+wpMzq2fusuTj+EM4wiN0V0NyOizf6kXQn0mfUmq2uGPqpYdzPVh9zuTKkPtYp&#10;xQr2nnluNwYeqs7cixG1q6kxHXPy5580JL2F5jy1fXUZ+041deTR6Bgfq4+f9JJZbz/SPFXO6pK1&#10;LfKsxrZ+F5A8lbhK8lu1ZyifDQSU+JKT+a1KIz6qNXTobVE4a9jb5xe9WvxD2PNq6DlBpXZfG2xm&#10;KRHkZhjU9ndetoK0kaXJ1o7Uw6vIY7bnQlIZiUE82zM0LcNKDdVLicNo3JN+kN+aV5J4BV7T0HtH&#10;Cdua+t1Lah5Tgt/AvqxExlKVSauecNRuRJrHiSmTBlobkMq+S62hXsBTMabJeugAAAAAAAAAAAAA&#10;AAAAAAAAAAAAAAAAAAAAAAAAAAAAAAAPk31vGx+jub6ah92HSVVjby24yW1yXI1bEXNfRHQ6pCDc&#10;NKDJBKWkuvTqoi9oG+dEXn+d09t3/oS5vdPi/wDhvob63s6//EoFsYbS3GduHuX6J7n2rc523oPE&#10;9t4jjev8/Xrm5hbfocOoLuVdox2FkxyqyNhd9fx1xfInso8bsltzzCWXleEkrUcWrNZ0lsQByAAA&#10;AAAAAAAAAAAAAAAAAAAAAAP/0p/AAAAAAAAAAAAACLt6kz/Ix/ziv+Yg8Z+8X+B/Zf3p9zf0RX+Y&#10;P5C/rlF3HjJ9zgAAAAAAAAAAAAAAAAAnm9mD6NTjb/1w/n8ykec/R39nOW+yfut35lfpBvzvfV35&#10;L/oXpzaIPkz0yAAAAAAAAfyr4vrdfb+wA0g9yPtA4Vydbutx6CYqNf8AIEydsLimJLNZhO23uvmS&#10;PnpLREiuu3Papu2QXlyF9UTkGbpTI/i31p7uuV67Fuo9JiuLnN9o3Uzf97srf/j7fq9s8UfZV8zv&#10;6QD1F7lr8t7vfenbL1b0psx4cutsnOdKr9T5Ou3mOTrutytp48VdLctaIpPLZoeueYFmesMvv8A2&#10;FjVvh+ZYtYPVd/jt7Dcg2VbNZ6GpDrTn7ZC0mlxl1BqbdbUlxtS21JWr1z5vlOZ5HmL8pzlJx5Mc&#10;zFq2iYmJ/Rt13TvjZMP0Fel/VPp31r6f5T1V6T53F1Dp3O44yYOYw3i+PJSe6Y3TWYmtqzpel4tS&#10;9a3rMR1EZ394AAAAAAAAAAAAAC+r631vb0A7NYSBO2b2crrdXzFvblTT2mM6gcNm0xDWL65VNlOz&#10;WPkSIdrfKZ8EmtoXiM/LJKmpkxJeY0piOpp97y76H93GTqcU6r16s4+W30xTsvkiN02021xz3fJt&#10;bfGkTEz9U3zzPpCune7iea92PuO5jFzvX41xc11GsVzct0622tseDXWnMc9SY+VrF+X5efk3jLmi&#10;+LFLdoaKkximrMdxuorMfoKSFHrKekpoMatqaquhtkzEg19fDShplltBElDbaSSkiIiIewuLFjwY&#10;4w4axSlY0rWsaRERuiIjZpp3bn0KdT6n1LrXUM3V+sZ8nNc3zN7ZMubNe2TLlyXmZtfJkvNrXtaZ&#10;mZtaZmZnbL64sYQAAAAAAAHgvKn9GDkf+QXcH5vbEYeqfgzmPrWT9ZLyb7lP8ZfSX466X93YFbQP&#10;XR+uoAAAAAAAAAAAAAAAAAbvewB+nVbfkG2B+MVCPmnoP8OT9av+rV9cf0ov5tfL/jrkvufnU1Qe&#10;ZI3y/PICQAAAAAAAAAAAAAAAAAAAAAAAAAAEavv+96mb2+8MreOnG+1rneXW0aMriTkLsSuuYWid&#10;eTFOw2MtlVs4nWH8gsnW1t0UGVHcZbaQ9OloNCYjMwtx04tsq4LLsvyzP8nv83zvJr/M8yyq0mXm&#10;T5ZlVvYZBkWQ3Vg8cmfb3d3aOPSZUl5ajU6884pazPqZ9T6iGrdsh7hx44ecp+WdtJpuNugdp7mk&#10;QHm41rMwXELa2oKJ91CVNoyLKSbTWVviJaDSqdLZIyURkfwdSJtWu9tnw/0y3d2yeE1MtdIYDgin&#10;Y/nph5hu7V7kwurpttsuN4dY26UOGkid8K1l0Sokr6OEpsmjjzaOp7L9OH3ddbwpto1xrrtiVkBs&#10;3JEnWe1dYZHNW35KHDOFjUu1h28lXiWpvy4te4vxIX0R4DQtTQjLSWnPaGotq6SyyZge5Na55qjN&#10;69KXJ2I7GxG+wrJIzS1Ght92myKPGkeWs0n4HfL8KyLqkzL2gsiYnc/PrHZ+xdMZ5jWztT5tk2ud&#10;hYfYt2uMZlh9xNosgpZ7aTbN2HYwFoWSXG1LaebMzQ62pTbiVtqUkxMa7JWU3Yk70MHuT69stPbs&#10;VUUPMHU2PRrPKU17USsp9z4Wy+3VubQxmnipQ3Dlx5DsdjIaxhBMMvPsSYaURpXukKWXJj4dsbkh&#10;MgVOQAAAAAAAAAAAAAAAAAAAAAAAVLHe4+lf5z/lvtPuNCES2Y/BDad6RX6SPdn6kGyPz861CHOb&#10;we1YsiWUAAAAAAAAAAABEr9Xz+hNxm/WmZ/NLkYSvwb5V7ohoXX2sf4Nde/gPif3BjiWGd8u8AgA&#10;AAAAase9x9FBzn/Iha/dmEDvH44VK4hsAAAAAH9EfTr/AFfjL7ADJ/i1zN5P8K89a2Nxi3NmWqMg&#10;U9EXbRKOx94xbK40RfjYrs1wyzS9U3MVJmrwx7KG8lCj8aCSsiWRFqxaNJWC3Zw9QLqzuCO0mgeQ&#10;EKg0xy9KJ5VPAhPyGNcbzOJGXImzddvWCnF11u222pyTjkyU64tBefAflJKQxClmvjmu2NyR8XX4&#10;wVOQAAAAAAAAAAAAAAAAAAAAAAAAAAAAAAAAAB0fZ38GuwvwHyz7gyATG+FKCIblhF6Qb9Cbkz+t&#10;M9+aXHBMM+ffCWoCgAAAAAAAAAAAAAAAAAAAAAAAAAAAAAAAAAAAAAAAAAAAAAAAAAAAAAAAAAAA&#10;AAAAAAaUe+J3Nds9rvj7qTbuocC13sC82DuNvXFlWbIbyVyqh1asJtcnOdBLGJ8B73jzoDbZeY4p&#10;HgUr5Pi6GR3SsWnSUYv+d783Pi40cVy6EZ/+Tba6dOnUv/qk+r+kGq3yYiNdVgDiNw/kOKYzfyWm&#10;mJN5j1LcSGWPH5DL9nWtTXmmfMM1eBKlmSfEZn0+EzMGfdsdhAAAAAAAA/2QEejvT99fX/bdq5Ok&#10;dORKLaPMbIaVmcxjs95cvDdK1FrHRIqco2c1Acbefmy2HCkVNAy62660aJcpxiK5FKaW48fFtncr&#10;jeQXI3ePKnZt5uLkLs3KtrbGyBZ++5HlVgcpcWGl5b0emoq5kkRK2tjm4solbXsMxWEmaWWkF7BD&#10;TERWNIeR1NVaXllCp6StsLi3spLMOuqqqHIsbKwmPK8LEWDBiJW666s/YhttClGfsIjBOum9tI1P&#10;2Pu7BuquatsJ4RbbgwH2GpLDuynMQ0ot9h9s3mXWI257SgdWlSS6pNCDIyMjL9snq0lz5lO96fd+&#10;ng7x2PVsi1n8MLeTFjEanGaPc3HPJrJREk19GKfG8wlTHT6EfQmo6j69CIupkGiPMp3taG8eLvJD&#10;jNbs0XIXRO2dL2Mp11quRsnAslxKNbrabJ1aqOxuIzUaelKT6muG86np/ZH7SB1Fonc8QjSpMGRH&#10;mQ5L8WXDfakxJUZ1xiRGkx3CdYkR32jJSFoUklIWkyNKiIy6ewEplfZJ9RrmGMZJhfEvuE5rKyvB&#10;Ll+HjGsuTmUy352V4bbSXG4dNje5rqQanbOofWflIyWUpcuG4pKrB1+EpcmBKjJi+qqnfIUlaErQ&#10;pK0LIlpUkyUlSVF1SpKi9hkZe0jIGd/YAAAAAAAAAAAAAAAAAAAAAAAAAAAAAAAAAAAAAAAAAAAK&#10;9z1fP6bnGj9VeP8AnbyQRLTg3S0hdor6UDgR+tRpv8cYwQ7yeCVvAJYwAAAAAAAAAAAAAAAAAAAA&#10;AAAAAAAAAAAAAAAAAAAABXTerq+kj0n+pBrf8/OyhEtWHwe1FiBaAAAAAP6L4/g+2XUBvy7aPqDO&#10;Y3BG6osM2Pkd7yb41lJjRbPWuw7+XY5jh1UaiQ9L1Tn9r58uCthHQ26ict+tWSVNNsxHHTloaq74&#10;4ttjesZ+InL3Q3OHSGM7/wCOuZsZfgeRebDksvIRByXEMjhIQq3w7NqE1rcrrWGbiDejrUpK21tS&#10;I7j8V9h92WW1ZrOksmwQAAAAAPJ967s1zxw07sje+3L9jGdb6qxK3zLLLd5TXmN11THN1MGuYdWj&#10;3idMd8uHXw0K8yTKdZjtkpxxJGTETM6QqMu4DzU2N3AuVe0OTWyFuxHcvsyrsJxUpDj0DX2tKM1R&#10;MJwetLr4CKJEPzZjrSUJlTnZc1SEuSViJbK1itdEnr073YtPLncI7gnMjD3UYrGdp8y4vaev46CR&#10;lzyOljSbqzmreI1fNbavJlYzXukXvqiTYvJ9yTEKbKrLk+phOrIGcAAAAAAAAAAAAAAAAAAAAAAA&#10;BC79Yx/BvwP/AA3379wcVES0YO32IQmtP4R9f/htin3dYBdO6V1+JYQAAAAAAAAAAAAAAAAAAAAA&#10;AAAAAAAAAAAAAAAAAAAAAAAAAAAAAAAAAAAAAAAAAAAAAAAAAAAAAAAAAAAAAAAAAAAB4/yE2TO0&#10;zoPd+4Kysi3VlqnUGytk19NOeejwradg2GTcni1kx+P+6IafcipacWj5SUqM0+0iBMbZ0Qdf54Py&#10;R/ke6QP9ks6z3p7P/wCANV/kx3pSPZ07heZdzLiXZ8jM515jOsrqDt/MdbIxzE7S1t6tyDjNHT2r&#10;FmqVcETxOuqsloWjp4SJCTL2mYKb14LaNrIOQAAAAAAAAAAAAAAAAAAAAAAAAAAAAAAAAAAAAAAA&#10;Fbd6r76UHH/1WNT/AI4ZUIlrw+Bg/wBgf6X3hN+HOcfmdyMIM3gWuIlkAAAAAAAAAAAAaQvUdfQy&#10;8xv99x4/0qsGDsWYvHCrGENa2o7I/wBFBwY/IhVfdmaJY8njltOBwAAAAAADp+wM/wAJ1VhGVbJ2&#10;RlFLhWBYNRWWT5dluRTma2jx+gqIypdjZ2U18yShtptJmfwmZ9EpI1GRGIjXZCuo7v8A6iXc3Mm3&#10;yfRXEm7ybSPFRh+dTT8grH5eP7T3pD8Soj87JbOKpMimoJSOvkUMZaHXmlmq0ccNwoURq00xRG22&#10;9GSP2fa+Dp/tfW+z/XELnvui+KvJbk7bO0vHjQ22t0zoz7cewPXGBZJldfTLWlJoVf29VHch17fR&#10;aOrs59pBeIjNRdS6kTaI3tltP6dzvIXlfHtIXDKzYjSSNTTdxurjfj1ilKT8J+8VGQZlGltH9ZLz&#10;Cev1untNo58yne8c272Uu6po+unW+ecI9yyK6tbN6fM11DoNztRWEtm87MfVpyffGlhpBGt98y8t&#10;oiM3FJIjMNJT5lO9rFsK+fUzpdXawZlZZV8l6JYV1hGfhToMuOs234kyHJSlxt1CiNK0LSRkojI/&#10;g6Eda67mVPDjnFyX4F7Xgbf41bGtMMvG3ojeSY6+4/PwTYdLFf8AOXjOwsSNxEeyhOEa0pMzRIYU&#10;o3ob8aSlDyCLVi0aSs4O073XtOd0nSsvLMZhR9fbtwE4UDc2l5Vq3ZzsZlzCUVblONTVoZcn0Fka&#10;F+6S1MIcZeS7FfSTjaHHpZL0mk6NrpfbBw5AAAAAAAAAAAAAAAAAAAAAAAAAAAAAAAAAAAAAAAAA&#10;AHR9nfwa7C/AfLPuDIBMb4UoIhuWEXpBv0JuTP60z35pccEwz598JagKAAAAAAAAAAAAAAAAAAAA&#10;AAAAAB//05/AAAAAAAAAAAAACLt6kz/Ix/ziv+Yg8Z+8X+B/Zf3p9zf0RX+YP5C/rlF3HjJ9zgAA&#10;AAAAAAAAAAAAAAAnm9mD6NTjb/1w/n8ykec/R39nOW+yfut35lfpBvzvfV35L/oXpzaIPkz0yAAA&#10;AAAAAAH8qPp0AR4/UG6V19M0VrLfp19fXbOoNmVGtk3jSGo87I8QyTHbe7coJ60+FUpUKTXJlwfM&#10;NRsIVM8BETzhjw773+l8lfpWDq2kVz0y1xaxsm1LVtbhn/ems1ia90cXe+2r6J/3j+q+X95vWvdX&#10;52TN0TmunZeo+TM2tTl+b5fPyuGM+ONsY4zY884s3DFfNvHL8UzOOkTEl+v9br7P649e330/AAgA&#10;AAAAAAAAAABs97QGmNcbv5w6/wAf2cxFs6PF6TJNhVmNT0IdgZVkuJsNSaWqnMLIydZYW4qzcYV8&#10;l0ohtuEppS0K+c+7rpvJdU9UYcXPRFq44tkis7rWppNYn4I8Wnbw6TsmXpX9IB7xfWHu0+bR1bq3&#10;ou1sPM87m5fkMnMUmYvy3L81a1c2Wlo8N7xWOXrePlUnPx0mL1raJ3Kfj6/0PrD2siNH5gfjf0JA&#10;AAAAAAAAB4Lyp/Rg5H/kF3B+b2xGHqn4M5j61k/WS8m+5T/GX0l+Oul/d2BW0D10frqAAAAAAAAA&#10;AAAAAAAAG73sAfp1W35BtgfjFQj5p6D/AA5P1q/6tX1x/Si/m18v+OuS+5+dTVB5kjfL88gJAAAA&#10;AAAAAAAAAAAAAAAAAAAAAB1HYGcY7rLA812RmEz5uxLX2I5Jm+UWHgJZQMdxSnevrub4DMuvlRo7&#10;q+niLr0+EvhA012KcDlnyPznl3yS3NyT2NNlS8p27nd1lbseVKXMKhpZEj3bFMQgPL6f3HS1TUOq&#10;go/sY8dtPt6CG6saRo21dg/tMVXcr5AZLlG5EWTPFvQKKax2VDrpMyqstk5Xf+evE9YVd3DU05Ej&#10;OpjSJ15Mir94aittxmjjvT2ZkZDjJfgjZvlZj6y1frnTGD49rPUuDYtrfX+JwUV2OYbhlJX49jtR&#10;EQZqNEOsrENtkpajU484ZGtxZqccUpalKOWTWZ2y74AAMW+WXDDjVzf1hP1NyX1Zj2xsZkNSFU8+&#10;ZH9zy3C7N9skpv8ABcuh+CfUzUGlBm5EeSl1JeTIQ8wpbSia2ms6wq7e7J2ztgdsDk3M1Dd2E/Md&#10;V5hBkZho3Z8mB7mWY4Z737rJq7cmElHReUzpoiW7DBkk/FHmIbaYmsIKJa6W4o1Yy8KOUmZcLOVG&#10;keTeDSJibXVGdVN5a1kN7yTyjDJDh1eeYZJNSkpNm4p35tc51UXhJ7xpNK0pUk6tXijRcY4rk1Hm&#10;uMY5mWMz2rXG8soafJsetGPF5FlR31e3a1Vgz4yI/A8w624nqXXoZCWGdk6PvgAAAAAAAAAAAAAA&#10;AAAAAAAB9XxfX/ZAalN29i/tYcjtr51vDcvFw8x2jsq8dyTNcn/ft5F4989XT7CI7s35lxTLoNdH&#10;6obQXlxIjTfs6knqZmZ3F7RGkS9T4i9prt/cENk3e3uKWgv3q9h5Fg9nri5yD99Tdec++4Zb31Zk&#10;1hTfNOyMkuILfmTqeuf94ajIfT5PgS6ltx1CyJtadky2Lg5cgAAAAAAAAAAAiV+r5/Qm4zfrTM/m&#10;lyMJX4N8q90Q0Lr7WP8ABrr38B8T+4McSwzvl3gEAAAAADVj3uPooOc/5ELX7swgd4/HCpXENixa&#10;9Ir9G5uz9d/ZH5htahDNm8fsSnBKkAfKuqKkyOA7U5DT1V9VyPa/W3NdEtID/QjL91hTULbV7DMv&#10;ak/hAamuXXYx7avMGlt0ZNx2xLUueWDEj3La+gKys1RmNfZPl1+d58HHGEU1y919ijvqqb1T7EGh&#10;RJWk7rktXcgDd1ns2cie11mUSwyZ5vaXHTMrlyq1tvigrlwIEmyNlyY3huf0Juvro74mGnH2mFPO&#10;xZjSVuwpLy2ZjEWJaaX44+FqUory6xi7p8lxu3saDIceta+8oL2mmSK23prmplon1VrV2MQ0Ox5M&#10;Z9tt5h5pSVtrSlSTIyIwdzGuyVor2Ie6YXcm4tOxNjz4KeUOhTpcR3TGjsohJzGvnsPJwvbMGC2R&#10;NNpuWokhqyZY6IasY8lSGo8Z+I2csmSnDPwS3kECtyAAAAAAAAAAAAAAAAAAAAAAAAAAAAAAAAA6&#10;Ps7+DXYX4D5Z9wZAJjfClBENywi9IN+hNyZ/Wme/NLjgmGfPvhLUBQAAAAAAAAAAAAAAAAAAAAAA&#10;AAAAAAAAAAAAAAAAAAAAAAAAAAAAAAAAAAAAAAAAAAAIlfq+f0JuM360zP5pcjCV+DfKvdENC6+1&#10;j/Brr38B8T+4McSwzvl3gEAAAAAAA1j923uH4321+HeabudTX2u0shdPX2iMRmmTreQ7QvIDz1bO&#10;sYaVocXV07DL9taGlSfG0wUZK0PyWOp3SvHOip52RsfO9v59mG0tnZTbZtsHP8hs8rzHLL2T71a3&#10;2QXMlUyxsZjpElJGtaj8LbaUttoJKG0obSlJQ2RGkaM/u1/2uN790Ldj2utZOR8O1vhia213HuW9&#10;gyZeO6+x+fLNpiLChsmg7K9nobfKqp0PNeeptxb78aI0/IaOL3ikbVlZwM7WfDbt14hBpdBavrnM&#10;7OCUbKN4ZpHg5HuLMX3GCYmOT8udZQcCI6Rf/gmmahwEn1X7sbqnHXJZbWm07WxQHIA6VsPW+vdu&#10;Yfd692pg+JbIwPJYqoOQ4ZnOO1OVYvdRDPxeRZ0d20/GeSSiJSfG2fhURKLoZEZBBJ76Pp5KDjph&#10;+W8zOC9bbFqKg8V1uXj8pc27k6xqDNSrDYOt7SUt2ZIx+P1Su0qZanXq5JuS2X115LYr2jRjy67L&#10;Ie39P4vh69fq+ouvwQvWO3pi+49c8rOMF/xZ21kTl1uTinFpIOMWllIcet8v0LZJ+bsRky331qXJ&#10;kY7KaXSSXSIiKIqq8fjecdcVLLlrw2170n4FQAAAAAAAAAAAAAAAAAAAAAAAAAAAAAAAAAAAAAAA&#10;AAAK9z1fP6bnGj9VeP8AnbyQRLTg3S0hdor6UDgR+tRpv8cYwQ7yeCVvAJYwAAAAAAAAAAAAAAAA&#10;AAAAAAAAAAAAAAAAAAAAAAAABXTerq+kj0n+pBrf8/OyhEtWHwe1GZ1p/CPr/wDDbFPu6wCyd0rr&#10;8SwgDgB4ltjjVx23zBl1u7tD6e27DmoJElnZOtcOzXx+FlLDbiXMihyFoWhCGyacQolo8CDSojSk&#10;yJiZjcjGdxv0sXH/AGnQZBsft/zlaG2vFjSbFrTOSXdteaXzmSj93craW3unJVpjE181OGy4UmVW&#10;+ImmEw4DJqktltc1o2W2wgV7T1bsXSWxMx1LtrD7vANkYDeS8czDDsjhKhW9JbwlfukeQ0ZqQtta&#10;DS9HfZWtl9laHmVuMuIWqGmJiY1hsm7P3c9zztlcoaTOCmW9vx/2HMqsW5Da7iuOSGbnD1S/LZzO&#10;irFqJo7/AB83XJta4XgW+j3iApxpmY4sjjJXjjTtWtuIZZjWe4pjGdYZdV+S4fmmPUuWYpkdS+mV&#10;VX+NZHXN3FFdVkpHscjyorzT7LhexSFkZfCJY3YgAAAcH8QCPb34eDncS7iWF6448cV7XUGKaBgy&#10;U5vt2RnmxL/GL7YebQJikYjjTlTS01ghVLToR85GT8gykznmVqYbOuZdeLMdq1nWzUz2y/S1bC1z&#10;yHq9rdwq009musNeKi3mLacwK8u8xrNl5chazhN7GfuKyrbbpK5aWpTtagnysXfAxJ6Q0vsySy+W&#10;JjSqbnHYYisMxYzDUaNGabYjx2G0MsMMNJJDTLDTZElKEpIkpSkiIiLoRF8AM7/YAAAAAAAAAAAA&#10;AAAAAAAAAAAABC79Yx/BvwP/AA3379wcVES0YO32IQmtP4R9f/htin3dYBdO6V1+JYQAAAAAAAAA&#10;AAAAAAAAAAAAAAAAAAAAAAAAAAAAAAAAAAAAAAAAAAAAAAAAAAAAAAAAAAAAAAAAAAAAAAAAAAAA&#10;AAABivzp/Qj5jfqr8hPzSW4JjfCmxENyyQ9KB9F/kP61G1/xOxUSy5vGkzAqAAAAAAAAAAAAAAAA&#10;AAAAAAAAAAAAAAAAAAAAAABwYDVtzF7NfATnltqNu/ktq7Jsw2LExCmwVi2qdn7AxGKjG6GbLsKy&#10;GdVjFhGjGtDs6So3jb8avERKUZJT0OovaI0iXQOOPYe7avFHdeBcg9J6fyzHNo60n2FniN1Ybd2Z&#10;kUOBMs6SVjsxx+lvLN+K+SosyQgkvNKIjUSi6KSRgTe0xpMtxBfB8HT9gHLkAAAAAAAAAAAGkL1H&#10;X0MvMb/fceP9KrBg7FmLxwqxhDWtqOyP9FBwY/IhVfdmaJY8njltOBwAAAAAODAV+Hqde6xb7l27&#10;Z9vXSmSvxdO6WuGf3/7Kpkqab2PuesfJ48HmOM/KdqsRcShDzClEh25883WVKrYbxpaMNPqpRHen&#10;wdP2CIy+L65ezp/S/rCF6ax2Z/TU0+bYxh3KbuK085ylyKFW5VrHi61Nm1L8upmITNp8i3lOhm1J&#10;aTIaNEhjGIbza/Apv5zeJSpFWmdFF8u3SqbZgmA4Lq/FafBdbYZiuvsKx2K3AocRwrH6rF8apoTS&#10;fC3Fq6OkaZjMIIi/atNkX2wZ97twDg/tfX9oDWr3Au0/w27jeJT4G7tcQKfZ6ICY2K78waHXUW3c&#10;WfjtG1XtvZChoyuK5ojNJ1FyiTF8KlqZQxI8D7Z1W00nWFYz3CeAW8O3HyIvdA7rhx5hlGPIdebA&#10;p23E4vs/AJU16FU5dRE6alsKUtl1idXvqN2JJQ40o3G/KfeiWulotGr5/b65t7N7fPKfW3JTWj70&#10;lWM2KazPcQ95UxXbF1ncPIYzPCLRPXy/7qjJ82E84hZRZzUWYlJrjoAvWLV0W8urdk4duXWmvtua&#10;9tUXmB7QwvGNgYZcNoU2mzxjL6Vm/o5psq9ranIz7alNq+UhXVKiIyMhLFu2O+AAAAAAAAAAAAAA&#10;AAAAAAAAAAAAAAAAAAAAAAAAAAAADo+zv4NdhfgPln3BkAmN8KUEQ3LCL0g36E3Jn9aZ780uOCYZ&#10;8++EtQFAAAAAAAAAAAAAAAAAAAAAAAAAA//Un8AAAAAAAAAAAAAIu3qTP8jH/OK/5iDxn7xf4H9l&#10;/en3N/RFf5g/kL+uUXceMn3OAAAAAAAAAAAAAAAAACeb2YPo1ONv/XD+fzKR5z9Hf2c5b7J+63fm&#10;V+kG/O99Xfkv+henNog+TPTIAAAAAAAAAfyr4Ov1up/0g7dBFD9QhyHZyDYepuMtJNQ7F1/Vv7Mz&#10;pto/ElOVZUwqsxOtkpP2pfhVaJEvoXsU3YtmZ9SMi9f/AHv9ZjNznL9DxTrGGvmZI/4r7KxPw1rr&#10;b4rw+9T6Jz3SZOl+kuve+fqOOa5OrZa9N5KZ2f8A4vLTGXmsle+ubmZx4u+L8nfZEaTMcX6v2PtD&#10;wy+3/ZugBAA/tCHHVpbaQpxxxSUIbQk1LWtZ+FCEpT1MzMz6ERF1ExrM6RGsy5vataTa8xERG2Zn&#10;SI+Od2n6m96XI0ruWJjUjM5epdmRcQhse9TMrfwTKWMbjRvAl33mTeORCiob8KkK8anCT0Mj6+0h&#10;unpfUq4Z5m3L5Yxxt4/Ltw/p8Oj4dj943u85nrFfTuDr/T79QyW4K8rHO8tbmLW1mOGuCMs5Jnii&#10;YmIrrrE9zzIv2Ph+H2+z7Be36i+uP58aTGsdv+18z0mdun6P0aOz0WEZplUWdNxjEcoyOFWdPnKZ&#10;Q0Ftbxa/xNqdT78/AacS11QlSv3RRewjP4CMaMXK81zETbBjteK75rWbafHpE6a6fBu+B/F6n6l9&#10;O9Ey4uX61z/Lcnkz/wDy658+LFbJtiJ4K5LVtbbMRs12zEdrrbrTrDjjD7bjT7Li2nmnUKbdadbV&#10;4HG3G19DSpJkZGk/aR+wxTMTE6T2P7FMlMtK5cduKtoiYmJiYmJ2xMTGyYmNsT2w/wAxDoAAHvvF&#10;jdc/jnyK05uyA5JQnX2d0txcNQ//ACmfirzx1mZVDXwe2bUvzYf2HTH9foHVL9F6zy3VK7sOSs27&#10;5pPybxHx1mY9rxZ77/dvy3ve90fqH3b81FZ++3JZsOKbeGnMxHmcpln6zzVMOX46LHGDMi2ESNPg&#10;yWZkKdHYmQ5cdxLsaVFktE9HkR3UGaVIWhRLSpJ9DIyMvYPc2lq3rFq7YnbGm7Sd3+x+QbmOXz8p&#10;nvynM0nHlxWtS9bRpat6zMWraJ2xMTExMTtiX6h0pAAAAAAAAAHgvKn9GDkf+QXcH5vbEYeqfgzm&#10;PrWT9ZLyb7lP8ZfSX466X93YFbQPXR+uoAAAAAAAAAAAAAAAAAbvewB+nVbfkG2B+MVCPmnoP8OT&#10;9av+rV9cf0ov5tfL/jrkvufnU1QeZI3y/PICQAAAAAAAAAAAAAAAAAAAAAAAAAare95mk7Au09zl&#10;vK5x9uRO0rOwxao6kpcODse/ga8tG1Gr/wChqjWjyXS+E0Goi9pkDvH44VL31/jLp8fs/Y6fH8X1&#10;hDYslPSkYvj1H2wLa7qFRnbfM+TG1LnKltrQ7IYtK7H8fxmBAkmSlKbJECDEfQyZJIvONwk/uprX&#10;LLm8aS+CoAAABGX9VdoSl2T23K7cq4Lf308cNy4RkFfcJi+dKZxXZcstZZNRHI8Jm1HmT51FLdPq&#10;klOwo6TP4CMtwz8vRW6fY9vx/se365n9X9DqIaltz2YNgzNndq7gxk899cmVE0Hi+DrfdQtLjiNX&#10;PP6yYNw1mZqUTdQklOGfVZ/L/shLHfxy2dA4AHxMkyXHcOobfKsuv6XFcXx+vlW1/kmR2sGjoaOr&#10;hNG/Msre4s3Go8aO0gjW6884lCUkZqMi6mAj+cnfU4dsfj9a2eMYVlGwOTmT1jrsSR+8ZjMOThLE&#10;5o/2i9h5rMqK6ZHMvaUyjOxaMz6JUZkrwltcNp37GsHIvWPYxGmqbxTt+X91W+OQSJeRcma/F5ym&#10;kumUZaq+uwO3QSlo6KWn3kyQrqklLIvEbV15E973/Unq8uH+S2LcHcvGrfeqo0h5LLdziVphO1qu&#10;ISlGXvNq3Ifx2YhtJERn7pDkr6n0JBkXUETht2SkO8S+fPD/AJzY5IyPi3vbC9qFXRGpl9jUJ+ZS&#10;Z9i8Z184iH8p15kzMO7r2lPEppqRKgpZeMurLjiTJRlc1mu9mADkAAAB5buLd+nePeEWGyt57Owb&#10;UuBVSkNzcs2Bk1Ti1KmS6kzjwGJls60l6U94TSxFZ8bzqvktoUroQJiJmdIR49/+qw7cWrLGRR6k&#10;od3ckZzDpoK9w7EImCYGsm1eB9JXOy5NbbKUR/2s2qBbS0kZk8ReHxlsYbTv2MCp3rH6FuwYare3&#10;vcS6pRse8zJ3KGFXWLPicMpPkVkfX8ptzwJ9rfilo8Z+w/AXyg1hPkT3sstE+rY4NZ5aQ6feWnN5&#10;aBVNfQ2vJYkei23hVU0aui5NxKxtyFeElJeEyTCx+So/lez2J8RE4bRuSRtA8jtFcpdd1u1+PO1M&#10;N27r61PymMjw23ZsWokxLaXnai7gK8EutntJWk36+wYZkteIvMaSZ9AUzGmyXtYB9XxfX/ZAalN2&#10;99DtYccdr51o/cvKM8O2jrW8dxvNcY/eS5F5D8y3TDCJDsL56xTEZ1dI6IcQfmRJbrft6ErqRkR3&#10;FLTGsQ9T4i92Xt/c79k3eoeKW/f31Nh47g9nse5x/wDer3Xg3uWGVF9WYzYXPztsjG6eC55c64rm&#10;Pd2pK31ed40tKbbdWgia2jbMNi4OXID8k+fBqoMyzs5kWura6LJn2FjPkMxIMCFEZU/KmTJchSW2&#10;mmm0qW444okpSRmoyIgGinlB6j7tccaLSzxqHtfI+RGXVD7kSdR8csbj5vVNSUKU10b2FezKjGJT&#10;ZKT8tdfdSTSXt8Jn0IyyMd57GqrL/WJanhPzk4Bwa2Jk0Vvr82vZhu3GsHkSv7oNJe/xqbHshTH/&#10;AHLwrPy3nvl9UftS8w2rvyJ734MQ9YvrmbIaTn3A7NcbiKkLS8/iG/qPOJDcQmkqbfbi3OJ4+lbh&#10;r8aVNG6kiSRKJwzM0pankT3tq/GL1JXa45IT67HrjZ+Vcb8ssn2okSm5F4yxiNO/JX8haz2HjEy6&#10;xuKx4v2jtrbQzUXQzQlXVJHE4rx8Le9U21XfVlfdUdnX3NNbQ49jVW9VMjWNZZ18xon4k+vnw1La&#10;eZdQpK23W1GlSTI0mZH1BW+gAAIlfq+f0JuM360zP5pcjCV+DfKvdENC6+1j/Brr38B8T+4McSwz&#10;vl3gEAAAAADVj3uPooOc/wCRC1+7MIHePxwqVxDYsWvSK/Rubs/Xf2R+YbWoQzZvH7EpwSpAAAAe&#10;G8k+OuqeWOj9i8fN143HynXGzMelUN5AdS2UyC6vo9VZDRy1pUcWyrZSGZ1dLQXiZkNNuF+16GTE&#10;6TrCoY5mcXc64W8oN0cYtiIcXkWpM0sKBi2OMuJHynGZCUW2F5pXsLMzRGuaeRBs2G1KNSEPkhfR&#10;aVEUNtbcUasxuybzTkcGu4jo3ZNncLqtZZ9cNaU3OS3/ACa49c7JnMVbt1a9VJ/cKO0RWZAsy6q6&#10;QTSkleI0qQ5yV4q6LZMSxgAA6Ds3ams9L4Zb7F29sDDdY4FQNE9dZlnuSVGJ41WIV7Gil3N26ywh&#10;bh/JabNfiWrolBKUZECYiZ2Qj18ifVOdtXTtjOodXt7g5MW0U1tJs9b4azi+CnKbIydYdybZkmol&#10;uIJZeApEGplMr/bNuLR0UosjDad+xrxuvWPY4xNQ3jvb5urSt9vmSrrk7BoZyf3YyLwQIGA2SFdU&#10;eFX/AJSXyjNPtIvGprDryJ72SOmvV0cNMttolXurj1vfTkeY95R5DjsvEts4/V9XD8Mm5KO7SWaW&#10;fAXiUcKslOEoySTRp6rJqicNuyUjrjDzC4zczsC/fK4xbkw3buKNOtxbR3HZrzN5jc51HmtVuX4l&#10;bNxrankrR+6Nx7OEw4tBk4hKm1EoyqYmN7JUEMS+X3OXi7wMwbGtlcr9lSdV4Nl+WN4NQZEjANm5&#10;3EmZW9Tyr9ilfa1pTXL0ZxyHBmPtKlNtoWllwkKUpJkCYiZ3Nev8467Mp+z+OQf/AHeeVfXr069D&#10;/wDYYHflZNdNG0fjXyZ0by+09jO/OOeexdkanzB+9i0OUxqfJMcckS8avZGN3USbj2YQ6+0huszI&#10;ryPLmwmlLR4HmyWw604s4mJjZL3cEAAAx/5OcpND8ONQ3m+OSOwI2tNVY7YUVVa5O9RZTk7rdlkt&#10;s1SUsGHjuFQbK0luPSHkEaYkJw22yW854GW3HEExEzuawf5x12ZPi5kF1/V55VmXwfX+8YHflZNd&#10;NG0DjJyg0hzE1BQ76465jKz/AFLlM69rsdy+Rh2c4Q1cScZuHsevDg1OwqypnuNR50aRFVIKJ5Sn&#10;WnEIWo0K6HExMbJe/Ah0DZ+1tZaUwq52Rt/YGHaxwHHmPeLrMc7yOqxbHK1Bkflpk21y6yyS3DLw&#10;tNEo1uK6JQlSjIjJiJnZCO9yE9VP23NS2U2i1TX7m5K2UV1xn55wLD42HYGp1lRtyG/vg2ZJq7Bz&#10;oouiHolI+y4XVaHTQaTUWRhtO/Y1/WvrH8fZnst0nb4uLCqUlvz5lrygg009pRvKJxLNbEwCe2si&#10;bJKkmqUjxKM09CIiWprDryJ72TulfVycKsxsoVXuzQ299KpmOm05kNI5i22cWqi80yTItna52ptv&#10;L8siUr3KmkuEozSTZpLxgicFuyUj7jZyy43cwcDTsvjPuPCdw4el1qNPnYpZKXZUE6Q2bzFZlmNW&#10;CGLSnlrQRuJh2kOO8aOiyb8JkYKprNZ0lkMCAB0fZ38GuwvwHyz7gyATG+FKCIblhF6Qb9Cbkz+t&#10;M9+aXHBMM+ffCWoCgAfytSUIUtakoQhJqWtRkSUpSXVSlKP2ERF7TMBpK5e+oO7ZvEG4tcPtdu2W&#10;89iUrkiNZ4Px2qYWw3a2cwpLS4FnmkuZX4yy+hw1NyIxXa5DCkOJdZSsiSosjHa0aw05Zl6xfXEG&#10;U+jX3BDN8nhJlpRFkZlvyiwWU9C8tRqffh0uK5Ght3xkgiZS+tJpNSvNI0+FTV35E97t+t/WE8fL&#10;WbGa25w13Fg1e4mN73L15sfC9pSYy1+L3zyYORw8QS6hv5PlqN9BudT6pQaS8TVHkW72/Lhj3bOA&#10;nPR+PRcfN90M7YbkU5T+os3jTtfbSaJtCnZKYGLZOhj52SwhPjkv0L06O0Sk+Y8kzIgVzS1d7ZGD&#10;kAcH9noA1Y8j+9b2yuJG58z498hOS373+39f/e7992I/vNcgMr+aPvrxWDm1B/6fwjFLKrf94q7K&#10;FK/uaa54PM8tzwOoW2g6ilpjWIei8Qe6nwL56Zvk2ueJ+9/31szw7FVZrkdP+9fubBfm7GE28aiV&#10;Z/OGycdp4j391y47XkMPrd+X4vB4EqURE1tXfD2flbzS4wcIdfFszlDuDF9VYzJeeiUrVquZY5Ll&#10;Viwz57tZh+H0bUq1tZCU9FOIgw3PKSZLeNtvqshETadIRp9v+r94xY7ZTIej+KG6Nqwo3nts2+f5&#10;liGnotg811S29EjVLGWyEx3TIjQt9lp0kn1UwlRGgFsYbd7oOC+sU1VYTWG9mcF9g4lXm+aZUrBd&#10;445sSazGJSOjzEC/xzF23V+E3DNtUlsupJLx/LM0NU+RPe3rcJu9h28eeVpV4hqLcycR2tcqQ3X6&#10;Z3LXN672JYyVoJSIFAiS/IqLmUfVR+60VvNeIkLWaCQXiBXbHasay2xg4AAwGqLf3e/7XvF3cGb6&#10;F3ryc+8bbGup8GtzLFP3luQ2TfM82ypo1/CZ+fcPxOwrZHjiS47viizHUl4/CoyWlSUnUUtMaxD2&#10;Lh73QeC/PnJMxxDiZvH99fIsAo4GSZbXfvZ7hwT5ppbOedZBm+97Kx+mYf8AG+Ro8uM644n9spJJ&#10;9oImtq74eyco+YfGjhZrxW0OT24cS1LiTjkmPULvpT0i/wAqsIjBSH6jC8SqW5FrczEtmTi4tZDf&#10;cQg/MWlKCNRCKzadIRqNzer24rYxZzq/RnF3dO3Y0Ncpli7zfKMT05V2rzKVlGkVzUNnKZpRXlkj&#10;o5KhsvJQZqVH8SfLUWxht3vOdf8ArEtR2U9hvafBzY+G1inVFJma/wB1YxsqeywS2yS4xW5FQYm2&#10;tZpN0zQqWgiNKSJZks1Iap8ie9Iw4L90Dhh3FKCZYcadrR7bK6Ovbsst1NlsJzENr4hFcW20qVa4&#10;lPUr3qG2t1lly0p5E2vJ1aWfe/NPwEVWrNd7YH0/2S+uQOWsvnZ3eeCnbu8VLv8A2yUzZzlemyr9&#10;I60r05ztqZFdaRIiPTaCM6zDpm5LThOQpGRWFexJSSvd3XDQoiOq0tbcj9Z36xTVtfOdb1lwWz/L&#10;q0pBJYl55vPHdcznIn7p1edr8exvKW0Oexr9yTKWn5S/3T5CfMarfInvet6Q9XbxIzC4h1W+ON26&#10;NJxZrjbS8ixO+xrctBUqUylbsi4QhnHbMmEr8xJKhVkp0yJCvJLxKJtsROG3ZKS7xs5Vcd+YGuYu&#10;2ONW28S29gcl/wBzetsZlSETKexJpL6qjJ8dtWo1nUTibUhxUG0hx3yQpKzaJKiMyqazWdJZBAgA&#10;AABqw5i96Ht1cHrO3xPce/6e52dTOSY07UOqoMrZmw4NjEIvPqL+DjvigUksupGTOQWEEz6+zr8R&#10;1FLW3Q0abC9YXoKtlSkao4YbhzSAj3v3GRsLZeF6ylyPASfcSlQsag5chnzDNXm+CQ75fQvD5viP&#10;wtYWxgntl1PDPWL66nTGkbB4H5rjFeqT4H5WG7+o86mNxPLIzeag3mJ442tzxdSJo5KE9CI/M9vQ&#10;msHkT3t0XDPv79trmnc0+E4xtiw0ztK/ksQafWfIKrh69uLmxkLJiLXUGUxpc/G50mQ8ZNRILF0c&#10;19RpJEbxGSQV2x2rGst0gOAA+sA17cvu6pwK4F5vjOueWG9z1TmeY4qnNscpv3r9zZz844wu3k0S&#10;bP5w1tjtxFZ6yokhryX30O/I8Xl+BSVKJitrboec8cO9b2yuW+58M498e+S374G39gffF96OI/vN&#10;cgMU+d/vUxWdm1//AOn83xStq2Pd6utmyv7pmt+Py/Lb8bq0NrJmlojWYbDdpbX1npDBMg2duDPs&#10;T1pr3FYap+QZlmt5X49j9XHL2NlIsLFxtBuOq6NsMIM3HXDS20hS1JSZzEa7IRqORvqxeB2r7eVQ&#10;6H1xuLkvIhvqbXlEOHC1Nr2a2k/D4quzzRDt66ojJXXzsbZQZeE0uK6n4S6MNp37GH9F6xzE5Fkp&#10;rJe39kVTT+e2SZ1FyVrcisjjKkeF546mfg1W0S0tfLS2UwyUv5BrSR+YGqfInvbR+KnqYu2dyRvK&#10;zEMtyvN+MGW2rjUWGnftHV1ODTLB1ZETDOysVnWlVCa8PVXvV85Wtew0+LxGglnNsVo+FIFrbGvu&#10;K+DbVM6HaVVpDjWNZZV0libX2NfNYTJhToMyMpbbzLrakuNOtqNK0mSkmZGRgqfsP+gAwF5hd0Hg&#10;vwGyTDsQ5Z7x/eoyLP6OfkmJV372e4c7+dqWsnlWTpvvetcfuWGPA+ZI8uS624r9slJp9oJitrbo&#10;RHvUc91PgVz14uaN1zxP3ue1syw7fjWa5JTfvX7mwX5uxhOu7uiVZ/OGycdp4r391S47Pkx31u/L&#10;8Xl+AlKSlfirNbTrCHP8Jez6x/se3p7PgELt8bFoZgvqKezjT4Rh1RY8wTjWFViuPVs+P/F95Sve&#10;7zINQzFlM+axhCkK8C0KLxIUaT6dSMy9oll8u8zubQOInNbjLzv1vebd4p7L/fT17jmcWWuLrIfv&#10;N2Bg/ueZ1FDW5PY03zTseqp5znlwbiuf94ajLYV5vgS6pxt1CDiYmN7KgEAAAAACtF9TfzSncle4&#10;Pa6PorhyVq3h/VOaxqoLD6V1svaNyhi62/fklClGUlqUmDjr6VEXhOp6pSRqUpUS1Ya6V170frXO&#10;vsw23sHB9Wa9pJWS55sfLcdwbDcfgkRy7zKMqtmqSjrGTWZESnpTzTZKUZEkj8RmREC2Z0jWVu12&#10;5+DWuu3jxP1txtwBivl2FJAbvdn5nEh+6ydk7YuYbP36ZtONzq6aXnWm4tc08tao1fHiRPEaWEmJ&#10;YrW4ras5QcgAAAPxWNdX29fOqbaBDtKq0hyq6zrLGKxOr7GvnMqjTYM6FJSpt5l5tSm3WnEmlaTN&#10;KiMjMgFRl3ZuG7HBDn3yB480jElrX9TkkfMdTOyVPOm5q7YFe3lmJV6ZT5+OQuqblLpJMhXTzZEJ&#10;5ZERGQiW2luKur37sAch7Hjt3V+L81md7rQbjyOVx5y6IbrbLdvW7eYKhxmC444Zf2vJk0M1CS9q&#10;1sJQRGaiI0IyRrSVq2X7H1H+yJY3IDGrkxzF4v8ADjD2s65ObuwPTmPylPIqiym1M73I3o5EqTFx&#10;PEatEi3t3m0qJbjNXBfcQn5Skkn2gmKzbcj17k9WxwKwudNq9Qaf5C7rfiKkIZvXqnFNaYdZ+D2R&#10;nIE3IbCTckhZko1nKoGVILwmSVGakpawtjBbtliJY+sgo2p7TdT29babWGTXnS7HlJDq5zajcMny&#10;ar42vpbaySnoaTVKSaj6kZJIvEbVPkT3shdVer04f5DNZh7h4y8gNYsvuIaTaYdZ4JtOtieN1STf&#10;sCmysblJaS34FqONFfc6mpJNn4eqmqPJt2S39cQu5Nwk51wnHOMnIDDc+v4kP360wCUudiWy6iMn&#10;2SJM/XuWswrU47SvkLmsxXI3i6eF5RGRmVzWa72coOQBwYDTzs3v6dpfTmydg6i2RyvPHNh6szjL&#10;NcZ5j37xXJW4+Yczwe+kYxlFN87UOGyoMr3WdFfY94hyXmHPD42XXG1JWZ3FLTGsQyo4a9x7hj3A&#10;v3xz4i7k/fb/AHpPvP8A3wf/AId7VwL73/v9+dPvT/hOoqX3v3v5lsv/ACHzvK8n928vzGvGczW1&#10;d8O08uedPFPgrgzef8otyYzrKrn+ejHqWUcu5zXMJUdPVyFh+D0DUm1sVJUaEvOx4imWPElUl1lB&#10;+MCKzadIRtNwer+41Y5bzoWjuJW4Nq1kXzG413sDOsT04zZvtq8BOxoNVDy59EZftNtx9KHfD08b&#10;CFdUparfJt3umYH6xHUdjLYb2dwc2Ph8BSllKk4HuvGdjTGkk6gmzjwchx/FUOGaDWpRKkN9FElP&#10;UyUaktU+RPe3ncJe9n28eelvX4ZqPcasP2vaqaRXab3NWt672BaPvNktuFjfnvyae6ldfGSodHbz&#10;H0k2pam0teFxRXbHasay2zA4AAAAa5OY/dl4CcEX5dJyF5A4zVZ/HiplI1NhzU7P9pOE8gnYqZuI&#10;4o3Jdq0vpPxR5F0uHHcIjNLx9DB1FLW3NE+x/V/cU6ic6xqfijvzPITT/lJn51kmv9YnIaSj91ks&#10;xKV7KVkk1F+5pcNCjT0Usm1dUE1WeRbveGwvWP0blk41Y9vW2i1KVP8AkzYXKOJYWTiUn/cxu1b+&#10;vozSDWXQ3CKYrwe0iNfwm1hPkT3s4dF+rC7d+xbCvptvYTvrj3Jlv+XJyK7xWo2JgVa2pzwNuybP&#10;XsyVeK6F0UsmsbV4S+A1dAROG0btqQvoTkjoXlFgsbZXHjbmCbhwiS4TCr3BcghXLVdNNHjOrvIT&#10;Kvea6YlPQ1wp7LL6C6eJsuoKpiYnSXtoIAAAAanObPew7ePA20tMQ27uZOXbWplLbsNM6arm9ibE&#10;rpKEGpcC/RGfj1FNKLok/db23hPGS0LJBoPxA7rjtaNYaKs69Ynqqvmvo1pwX2DltcT5Jiys63jj&#10;mu5r0Y1L/dX4GP43lCGl9CbMm0yHC6movH0QRrarPInvd/1F6vvi/kNpDhbu4o7p1bAkpjNvXGA5&#10;hh+4I9dJdSlMhyVEtGcTkKjMqNXV2O048pCfEmOaz8sNUTht3pKfFHmpxe5vYEvZPF7cWLbVxyI5&#10;Hj3kapdlV2T4nOltm6xXZjhl21Gtap9xKVm0mdEbJ0kqWybjfywVTE1nSUIL1fH6bfGj9VeP+dvJ&#10;DES0YN0tIXaK+lA4EfrUab/HGMEO8nglbwCWMAf5uutsNOPPOIZZaQt1151aW2mm20+NxxxxXQkp&#10;SRGZmfsIvhAaR+VfqGO17xSuLPFbHdFlvPOad9yNa4hxxoWdlLgvsqNt2O7m8uXW4mb7biVNPRk5&#10;AbzK0ml5ts+gO4x2tuaj8x9YfpiDIlI19wj2dlERDCzhP5luDFMGkSJPt8tmVFpKbIkstmXh8TiX&#10;nTL2/IV0Lq1hZ5E97reL+sawiXIJOacBsroYpu+E3sX5FVGXSCY8ozJ33a2w2kT4/H4U+DzenhM1&#10;eLqXgU1g8ie9tA42+pp7Xe/bKJj+VZvsHjTkExTMeO3vvD2azGJUxaiSttGdYJNvqqGyn2q96uZE&#10;BHhT7fCoySZzOK8fC36Yzk+NZpj9RlmHZDR5Zi2QQWLShyXGbaBe0F3Wyk+ONY1FxVuOx5LDhe1D&#10;rLikqL2kZgq3PuAAAAAAAAAAAAAAAAAAAAAAAAAAAAAAAArpvV1fSR6T/Ug1v+fnZQiWrD4PajM6&#10;0/hH1/8Ahtin3dYBZO6V1+JYQAAAABE09UV20qPdHH4ue2sMdYj7j4+QocHb5VUNCZWwdISpqIRW&#10;1oTRdXpuJyXUym5BkSirHZxPLWiLEQ0XYrzE8KvX9n1v6/7BdDIQ0rFb0qfNWdvLhvmvFXMrb5wz&#10;LiXkcNrEnJbzq58zS+ypEy4xqIpyT1U/80W8e5gpNCzTHhrro3gbQlrxyy5a6W170pwvq+2CpyA4&#10;P7X1vaAwG5jdz3gzwNYJjktv7FMQy1+GmdX60pUzs12lYx3UEqG+jAsSal2EWPI69GJ1g1HiKMlf&#10;u5ElRkdRWbbmgzZ/q+uJ1FZPRNQ8Wd87HgMyDZ+ds1yDBdWsy0I6k5JhRa1zJnjQZ9DaKQhpZpPq&#10;tLauqQ1WRht2y8aoPWN4VJmLRlPATKaauKU2huVj/I2pyWauCaj86QuBY4XUoS6lPhNLJSVJMzMj&#10;dT0I1NU+RPe2s8TvUm9svk9b12J5BnmVcZc0s5DMKFWch6atxjFp8x0/CZRdl49Ns6GKyR+wnbqb&#10;Xmo/YSOvsBxbFeNu9vxiSo06NHmw5DEuHMYalRJcZ1t+NJjSGydYkR32jNK0LSZKQtJmSiMjI+hg&#10;rf7/ALADUjunvp9rLjttbO9I7n5Oy8H2jrTIJWMZrikzQvJazep7mGSVuMotKLDZUGUytC0OsSoc&#10;l5h5tSHWXXG1JUZ3FLTGsQ/Pp/vw9qLfW0cC0xqvlfHyPZOzsoqcLwbHpemOQ+LtXuUX0pMGmp03&#10;2X4jArY7kl9SGWTlTGkqcUlBK8SkkYmlojWYbd/aDgAAABq/5N95rtq8Otv3uheRvJWPr7bOM19F&#10;Z3+Isao3lm7tTEyapavqP3y317jNtXpcfhPsSSY9781LbiFLQklp6nUUtMaxDz/Vffq7UW7tl4Fp&#10;7VfKSXmGyNnZdQ4Ng+MQ9A8nIT93k+TWTdTTQDn2uFx4kZtb7qPNlTJDUdhHidfdbaQtaSZpaI1m&#10;G38vq/2QcOTAa+uYPdL4H8E/Ogcj+Q2I4xmSYzcmPrDHin5ztKU3IZN6C47gmHtTJ0JmQSTJibZt&#10;xoqj+GQRA6itrboaD9l+r94r01m9F1LxR3vsCsZkk0m0zjJ8E1gcplCFk9LiwaheUL8BrJBspeU2&#10;tSFeJxLSy8sFkYbd7yTHPWNYRKk+DLuA2VUcT3gkk/jfIyoyqT7p4TNTxxbPDKdHmdSIia87w9Op&#10;+YXwG1T5E97bTxL9R32yeVFzV4jP2PkvG/OriSiFXUHIqlr8OpbGYoiIkxNjUU20xtlC1n4GCtLS&#10;E66oySlnxn4QcWxXq3wx32ZTDMqM81IjSGm348hhxDzD7DqCcaeZdbM0qQpJkaVJMyMuhl7DBW/2&#10;AAELv1jH8G/A/wDDffv3BxURLRg7fYhCa0/hH1/+G2Kfd1gF07pXX4lhAAB4zvbkRovjFgczZ3IP&#10;bGCafwOE4qOrIs9yKvoYk6eUZyY3T0rEtZPWFg6204qPXQWnpL3hNLTS1ewCI12Qjn739WVwA15Z&#10;z6bTOt978gn4a3kM5HCpKXWWCWXl9Usrg2GZyfnwkrUXyjfxxvonoZEoz8ILow2new8R6xzFDtnW&#10;V9v/ACFNGTBKZsUcla1y2ck9EmbTtMeDJaQjqaiJwp6j9hH4PaZJawnyJ72cPH/1W/bs2hZw6Lb+&#10;Lbu44TZTpNryDKMYr8/wGN5jvlsE5c67kTLgupdFLUrHktoI+pudCMwROG0btqRdqTcep99YLT7N&#10;0rsfC9q6+v0GqqzDAsjq8ooZTiEpU/EOwqXXUNyWPESJMV00vMr6odQhZGkimY02S9KAAHle7916&#10;y45anzreO5sm+83V2taN3JM1yf5myDIfmWmYeRHcm/MuKxZ1jJ6LcQXlxIjq/b1JPQjMiYiZ2Q1K&#10;/wA477Mn8sj4f/2eeVXs/wD+GB15d+5t31DtnX++NX4DufVF/wDfVrXZ+K0+a4NkfzVd0fz5jF/D&#10;TPqbP5nySNDsI3nMrSvyZkVp1PXotCVdSBzMTE6S1Kc3u/8A9urg/kNvr7Idg328NtUb0mHda24/&#10;1tRmszGrOOv3dVbluXWc+uoIEhp4lNzIJWjs+N4F+bDJfgQs6rjtbbDTLd+sZwOPaRmsb4EZdbUa&#10;5K0TLG75D09BasRCNvyn41NAw+zaddMjc8TSpzaS8KejivGfgarPInvZOaH9Wvwaz60h0+89Pbx4&#10;/nMdJCsmjRqXbmE1jXU/E9bycYXDvCL4OhQsekn8JH4ehGoicNo3JIOgOSeheVGv4O0+O22cJ2/g&#10;c9SWU32F3UezTXzTZS+upv675MusntoUlT1fYx2JLXUvMaSZgqmJje9vBAAxz5S8suP3CzVEvePJ&#10;jP8A97XV0C8psbl5P96ua5j5VzkLyo9RD+ZcArbWxV5y0KLzExDbR06uKSXQwTETOyGs3+cd9mT+&#10;WQf1/wBHjlV8BfD/APUMDvy7xvhuph3NXOpYuQx5rXzLMrGLliwkeKIx81yIhTm5j3vhIU2jyjJx&#10;Xmkk0l18RF0MgV6bdGgbl/6ljtvcW7+3wfEchzLlFndQ47DmxtCwKS1wGttWlKJUOx2jkU6DVyGy&#10;8PRb9B86JSpRIURKJwmy2uK07dzVw96xvDyt2mY3ALJXaE2Vqfs3+SNXHt25BKc8DTNIjCHGVoMi&#10;bM3FT0GXiUXgPwka2sOvInvZu8c/VadvLbNlBoN04vuPjJaS1NoXfZPj8XYuumHnVJbQw5kOvVyb&#10;hHyzPxOv440yhBeNbqS8RJOZw2jdtSOtY7T1runCaPZOos9xDZmAZLH97osywbIavKMctWiPwO+6&#10;W9O66ypbayNt5vx+NtZKQtKVpNJFcxMbJd+BAAAOD+D6v9sBgpzC7l3CHgfCQvk3v7EMGyOVCROq&#10;td13v2YbQuIr3iKJKha9xFqbaNxXlpU23YSo7MMlEfjkIJKjI6is23NAOz/V8cSqKe/F1Fxb37sa&#10;Iw+bKLPNLzA9XxpjaFEk5URiufyV/wACvlG2T7TS+nhNaEGZpS1WRht2y8YofWNYVIsX2sn4CZTT&#10;1KZbaY06i5G1ORWL0E3Vk9Ifq5+F1bTbqUE2aGUzFpUalJN1JJJS2qfInvbT+KHqVe2byauKzEcl&#10;zXL+MmaWhsxokDkDS1tBiE2wWRm5HibLxqbZ0sZsunyHruTXE4ZklKTWokmczivG3e37wJ0K0gw7&#10;OsmRbGtsYsefX2EGS1MgzoMxlMiJMhy45qbdadbUlbbiFGlSTJRGZH1BU/WAAMPOYfPriXwGxrDs&#10;v5abX/eox3P7yfjeJWH3ibLzv52uqyAVpOhe6a0prl9jwMGS/MktNoV+1So1ewExW1t0MLcF9QL2&#10;i9lZvh2ucK5andZnn+VY7hOJU37wvJqt+dsnyq3ZoaGs+cLfC2IrHny32mfOkvttI6+JxaEEaiOv&#10;Lvv0be8iyLH8RobjKcrvafGMZx6tmXN/kWQ2kKloqOor2FSp9pcW9ituPGjMNpU48+84lCEkalKI&#10;iMHCOVyl9Uh26NDXNniWqGdl8p8krHXYzlrrCprKDWHvkdflvx/v/wA0fiOykdf7XLp6mdFcLqpt&#10;809DMtrhtO3c19R/WN4au5WxL4B5Oxj3lNm3ZxuR9XKulvGtvzW1ULmFMsJSSTdNKysTNRpSRpT4&#10;zNDWHXkbN7bLwp9Rt26uYuT0uuLLJsq427RyGWxV0eM74hU9JjOS3EpRtx6zHNk0cybT+a6rwMxm&#10;bd6vfkPrSxGZecUlKji2K1Y1b7wVvC+RHJjQnE3W1lt3kbtTEtSa9qnEx3L/ACueplU+wcbU6xTY&#10;9Tw0PT7WwdQhama+sivyXEpUaGlElRkTETM6QjR7q9XRw3w+8lVOkePe8t0wYT62F5RkM/FtSUFo&#10;lK/kzMfYlKu7RxhSD6p+cKyE6SiMjZIvlG2LYw27Xi2DesU1VPntt7L4L7BxOqOWpLs3Bd4Y5sOw&#10;RCI2/BIRWX+OYu0p0+rvVk5aUkaUfup+Mzbap8ie9v8AeDPeC4G9wqQ3j2hNulB2ecN2e/pbZlYr&#10;BdpNxo7Xny3a2nluvQrhLDZG5JcobCchhPteUgvhKrUtXe2ef0QcgAAAMaOTXMfi9w1w5Gecnt3Y&#10;Lp3HpPvBVZZPZLcyDI3oqSXKi4hhtQ3JuLl9tJktxirgSHEp+UpBJ9oJis23I8W6PVucF8Llya3T&#10;Ol9/btfjqcJN3YQ8W1ZiM4vLUbKoEy7lz7jopZJJXvNEyaUq8ReJReENYWxgt2yxYb9Y7ip277Lv&#10;b+v00SWiONYt8l6122deNCDU2/SqwVDLaCUbheNM9Z+EkqNJGo0oawnyJ72fHHH1Uvbl3Daw8e25&#10;U7g4yW0t1tlN3neNQ8z12Tjx+Bls8n12/PsGj8RGTjsyjYjtkZKU/wCHxmg5nDaN21Iy1/sLAtrY&#10;dQ7C1hmmK7DwPKYSLPG8ywm/q8nxe9r3DNKZdTeUzr0aQ34iNJqacPoojSftIwVbncQAB4Dya5Q6&#10;L4dagvt9cjs4/e61PjE6irbzKyxnMMu9xm5NcM0FIz8xYJX2lk750uQy14mYa0o8XicNKCNRExEz&#10;shq+P1HXZk+H+OR16fW488qv6P8A9IwOvLvG+G6HGckpsxxvHsvxuZ85Y9lVHU5JQWHu0uH79S3k&#10;BuzqppxJ7bT7XmsOtueW80hxPXwrSlRGRHDShzR9Q123+Gl1Z4O9sG85C7OqJD0G1wjjxBp80jUF&#10;g142lRMkzy0nV+PsLaeQpmZFi2UmbHWRpciEZdAWVx2tGrT3a+sawtm4aYpeAmUz8fU++l60teRt&#10;RUXDcZLplGdboomFzmFuLb6KW2dikkKM0pW4REo2rvyJ72UOjfVs8F86sYNRu3Tm99DLmyGWncki&#10;w8e2vhVQytSUuyraXjz8O8NKOqlGmFj0lZpSfRJq6IBE4bRuSQtAck9C8qNfwNp8dts4Tt/A55pa&#10;Tf4XdR7JNfNUyl9dRf1p+GXWT20KSp6vsY7ElvqXmNJ6gqmJje9uBDx3f+/dS8XdQZtvreuWfeNq&#10;fXUKBZZjlfzFk2TfM8OzuY2PwXvmLDoVhZSPMly47Phiw3VF4/EoiQlSkkxEzOkNEvK/1AvaL2Xx&#10;b5Ka5wnlr89Zln+gtxYViNP+8NyarvnbJsr13Y0VBW/ONthjERj3iW+0150l9tpHXxOOIQSlEWRj&#10;vFt2itIL29P6X9f/AHfqKGtNq9Pj3d+3lwe4H3OmeUfIP97DZUvf2wc2j43+9PvDNfMxi8xqgr6u&#10;z+eNd4zbV5ea9BlI8k5ROp8HVbaUqQapZstLzbWISVeLfeJ7cnNPbEPR3GfkV++VtGfR3eSRcX/e&#10;i3rh3m0uPMJkXEz56z/GKquT5KFpPy1SycX16ISo/YCqaWiNZhs0+r/bByAAAAAADGDlBzP4tcL8&#10;Pbznk/u/BNQUkpuWumi5HZm9lGUrgm2maxhmE1KJNzcus+a2bzVXAfU2lSVOElB9QTFZtuR39x+r&#10;k4RYjOmVumdE8gNyLiLUhu7uW8P1Zi9mRI8SHqyTYTLW18Bn0I/e6ZhZH1+QZdDNrC2MFu9jJF9Y&#10;7iy7GY1M7fuQR6hCTOBOi8l66ZZSVEoiIplU9grDbBdPEZmmY77SIuh9epNYT5E97N7QXquu3Zs2&#10;yhUm4cT3hxxlynPA9kOSYtX7CwKGlSjSyb1trmTMuup9E+I/vc8CepGazSRqIicNo3bUinTe79P8&#10;hsDq9oaM2ZhO2dfXJrbr8uwHIqzJaVcplCHJVc/LrHHCYlseYgpMN8kPsqMkutoV7AUzGmyXqYAA&#10;AP8AN11thpx55xDLLSFuuvOrS20022nxuOOOK6ElKSIzMz9hF8IDR/yz9Q52xOJ1taYrJ2/Z77z2&#10;odfjWWHccqaJsNECWwZtqjTc8my67FicQ6Smn47F47IYUlROspMiIyyuK1tsNQOYesW1tBlSUYBw&#10;RzjJoSZCUw38w33Q4PJfieEzcelRKTFsiSy4SuhE0l5wj6mZuEZdDau/Inveg6z9YFxluLOPG27x&#10;G3dgFY6TSXbLAc0wfaTsZxfhJS3K+8RihqaQZqNSm3VL8JEZNmZ+EmqPIt3t+fDbuqcD+eiWoHHL&#10;fuM32b+6qlTNU5S1NwXakJDTBPzTawrKm40iwajEZFIm0/vkRBn094MFdqWrvbDiByAAAA63l+YY&#10;jr/GbrNc9ynHMJw7G4LtpkWW5deVmNYzQVrBkT1hdXty6zFisI6l4nn3UpLr7T9oCP8AclfU8dsb&#10;Q9jY49g2SbI5M5HXvORHP3k8Sjnhrc1siX0czvPJdNClRz69Cl0ybBBq9ifF7TItjFefga0sh9Y5&#10;hUaR4cT4CZTdxfenEedkPI2qxeQUEv7VI92rcLt0+aZftmfO8JH8Dphq68ie97fqX1efEbJLZmv3&#10;Jxm3tquC+/5SLzErrDdrQIbZl7JVpGfXjstKCP2KKLGkLIvalCvgDVHk202SkdcU+bfFbm5hT2e8&#10;Xd1Yftqkg+7IvINPIlV2WYo/L8ZRY2Y4PftRbmpW8bbnkFYQWieJClMm4gvECqazXeypBDgwGtrl&#10;f3d+3jwd2hH0xyi5BnrDZUrFanNY+N/vT7wzXzMYvJkuBV2fzxrvGravLzXoUpHknKJ1Pg6rbSlS&#10;DUdRS0xrEOkaB73/AGveUW4MI0Lork59/O2Niz51bhuKfvLchsZ+eJtbTSb+az8+5hidfWx/BEiS&#10;HfFKmNJPweFJmtSUqE0tEazDa6QOQBwf1fD8P2SAagOXvfY7afDG4tcQz/e7OxNk0q32LLWWi6te&#10;z8nr5kRRIlVlxbVzjOP1kxtSiSuFa3cZ8j6/ufyVdDuuO1o2NN2Z+sJ47QbBbeu+G+6cpqUuukib&#10;mmwsHwKwVHSkjZdVV0cfJGyUZ+IlIKWZJ6F0UozMiarPInvee436xvDJLyU5fwCyejYOQ0lbuN8j&#10;qrKnihn/AG99LFnhVMRuJPr4WjcIlfG4kNTyJ72x3jt6ojtjbqsq+gz+22zxpu57rMRMrcGEMTsM&#10;cnyFJQ2hrL9azL1LEfqoiVMtosFpHRSnFIbLxmczivHwpBWDZ5g+zsUpM71vmOL5/hGSQ0WOPZhh&#10;l9V5PjN5AcMyRMqb2ldeiyGzMjLxtOqLqRl8JGCrc7YAANIXqOvoZeY3++48f6VWDB2LMXjhVjCG&#10;tbUdkf6KDgx+RCq+7M0Sx5PHLacDgAAAAAYK9y7lu1wb4N8ieS7LsEsmwPBJMTXUWwQ1IjT9o5fM&#10;Zw/XMd+C4ZHJYbt50STNZR7TitPqPolKlJOqV4raKgq8vLnJru4yTIrOdd5BkFrYXl7c2ch2bZW9&#10;zbSlzrSzsZcgzW6+++4t151ZmpSlKUozMz6w2pI/pou2zU8xOVFvyM25jjd3onik/R3kWqtIhP0m&#10;d7vsXjm4Jj81iQRNy4dO0w9eWTJGpPmorWZDS481aVIVZbaV071kuQllcgAAAAI/PqRuFVNyn7dG&#10;ebQraZqRtfiO1O3fhtwzHSdgnBK9ltG6ceeleFS0wHaJpV082ki6yaqIalEhKupZitw2+NWJdfZ9&#10;o+nwfH8PUQ1rKz0tPIWw3H2zmdb3li7Ot+Ne4M21fXpkuk/LThN7HibMxdanT6rNlp66sa+MlZmb&#10;bURLSejaEJKWXNHy9UkcFTg/iAac+Wffm7ZXD+1s8UzPfkfZ+wqd1+NY680HVntO8gzIhm3Lr7S/&#10;rnWcdgS2XC8p2FYXjEhC+qVNF4Fmk7rjtaNYaeMz9YVx7g2i2te8NNzZRS+a+lqwzPYuEYJaLZSl&#10;s47i6iki5G0lSlG6S0FOUSSSkyUvxGSGqzyJ73QcZ9Y3hUp8k5lwFymhjm+hKnca5G1OWPFGNBmt&#10;4o9phdKk1kroRN+b0Mvb5hfAGp5E97ZRx09T/wBsLd9jX0Gc5DtHjXfT324bK9zYS29iTkx50kNE&#10;nMtcy72NFYPqRql27cFpHRRuKQkiUo5nFePhb/sGzzCNnYpS55rfMMXz/CckhosMey/C7+ryjGLy&#10;C4ZkiZUXtK69FkNmZGXjadUXUjL4SBVudsAAGOfKXllx+4Waol7x5MZ/+9rq6BeU2Ny8n+9XNcx8&#10;q5yF5Ueoh/MuAVtrYq85aFF5iYhto6dXFJLoYJiJnZDWYfqO+zJ8P8cc/Z/+zzyq9n2vvGB15d43&#10;w3RYxklLmWN4/l2OTfnLHcqo6nJKGw92lw/f6W8gN2dXNOJPbafa81h1C/LeaQtPXwrSlRGRHDSD&#10;zP8AUT9t7h5dXGDMZ5kHIvaFG+7BtML0BXV+UVlJYt9UHFvtjXEqDjyFNuEtqUzX2E2VHWk0PRkq&#10;6JMsrjtaNWoqy9Y1hDVy2xUcBsqnY8bsknbSy5GVFVdIYQtRQnG6KNhk1ha3E+A3UHYpJBmZEpwk&#10;kpTV35E97KXRnq1eCWeWkGm3bqPe2glTVoQ9k6IFBtbCKpPlpN520k4u/GvTSS/ElHueOyTUREpR&#10;JM/CRE4bRuSQtCcjNF8otfV+1OPW1cL27gFktUdnI8Kuo9qxEnNoS4/U3MQvDJr5zRKSb0CeyzIb&#10;6l5jSepApmNNkvaQAAAdby/MMR1/jN1mme5TjuEYdjcF2zyLLMuvKzGsaoa1jp51jdXty6zFisI6&#10;l4nX3UpL4zAaBeRXqdu15oyymUOG5bsvkneQlKZkHo/CUPYvHlpUReUrMthzKCFKa8J+IpNSqa0f&#10;wEo1dSItjFefga2sj9YtreL7595/BDN7wke7/N33yb9osV968Xg97KYVZilz7v4Orvl+DzvH0R4v&#10;L8Z+W1deRPe+7hPrD9Iz5MVGx+E+1MUhrabOa/hO2sS2BKjvmk/OaixL6pxlDyEn0JK1vNGovb4U&#10;/AGp5E97cNxQ7/fbD5b2lZi2N72PUOfXK2Wa7BOQtQnV1lKlSVpYjQIeVSH5eMSZbrqiaZhxb519&#10;xXsbaUXQwcTjtEbW55C0uJStCkrQsiWhaDJSFIUXVKkqL2GRl7SMgVv6AAAB0PZu0db6Ywi+2Vtv&#10;PMR1pr7F4hTchzPOb+sxnG6iOp1LDSp1vbuNMoU44pLTLZr8TjiktoJS1JSYiNdkI5HIv1WHbv1L&#10;a2GO6dxrcvJizhLcaTkGI49AwLXL7zL5sPstZHsF6LbOdDI1NvR8edjuJ6KQ8aTIwWxhtO/YwcZ9&#10;Y5h527rMngFkrVClhCmbJnkjVyLdySZo8xl2kcwlplCCI3OjhWCjM0pI0F4zNDWHXkT3tn/Eb1MX&#10;bb5N3tThWa5FmXFrN7iTHr4DO9a6rg4BYWck0JSxF2jjEudVw2SNai97yD5ra+QZdSNTZLObYrV2&#10;729fYkqNO1ZnU2HIYlxJmv8AJpUWVGdbfjSY0jHH3WJEd9o1IWhaTJSFpMyMjIyMyMFcb1KSIblh&#10;F6Qb9Cbkz+tM9+aXHBMM+ffCWoCgAeDcheUHHnihhCtjcj9x4FpzDzeXGh2mbX0SsfupyEkpdZjV&#10;R1XNtJhJUSziVsZ97wdV+X4SMyJiJncj27q9WP28cBsZdRqXAeQO+3Iz/ls5FU4pSa8wuxYS4hJy&#10;IcvPZ8e7T1Qa1IRIx9ozMiJXh8XiIsjDad+xhhZescxZp+Amn7fuQTozjxps3bHkvXVT8NkloJLk&#10;CPGwWYmSo0m4ZocdYLqlJEsyUakNXXkT3vcNYer54lXk9iJtzi3vzXMV98ml2eGXmB7QjRG1qNJS&#10;pjFi/jT/AJaT8JuEw06si8RoQsyJKiJw272+bh93SeCHO1CIXG/kNh2U5j5Cn5OrshOdgu1IyGWP&#10;PmuM4DmLUKwnMRy9kidVtSoiD6F559S6lc1tXfDYIDkAAAAAAAAAAAAAAAB//9WfwAAAAAAAAAAA&#10;AAi7epM/yMf84r/mIPGfvF/gf2X96fc39EV/mD+Qv65Rdx4yfc4AAAAAAAAAAAAAAAAAJ5vZg+jU&#10;42/9cP5/MpHnP0d/Zzlvsn7rd+ZX6Qb8731d+S/6F6c2iD5M9MgAAAAAAAAB8m9uIGPUtvkFq4pm&#10;soqywuLF5DTjy2oFZEXNmOIZaI1rNLaFGSUkZn8BEfXoKs2SmHFbLk8NYmZ2a7Ijbs7W3pvT+a6v&#10;1Hl+lcjWLZuayUw44mYiJvktFKRMzpEa2tEazOkb5QT9k8YOevN/fGyt4VXGLcSnNq5ncZDWSMpx&#10;uVhlNConHfdcbp4+R54uBCWxX17UWA04Uo0+FkkkrqRj1V53oXqz1T1bP1THyObXmL2tHFWaViuu&#10;lYi2ThrMVrpWJ17NH6efR3vr+a582n3YdG92fO+tOkxHQ+UxYMleW5ivN5b54ji5jNfl+SjPmrfP&#10;ntkz2r5UW1ya8O1kTrrsG81MrKLIzW21DqyGtSSmRb3L5+TX0dr2eI48LC4U6C6sup/JVZoL2H8v&#10;4DP+zyXuk9T59J5m2LBHbxXm9o9lIms/+aPjeIfV30pvzcOg8eL05y/VeuZK+C2HlacvgtPZxX5z&#10;Nhz1j4Y5e07d2+Iz2136dTXEPyHts8ks2yPxElUmBrvDKHCya/8At2WLbJX7/wAz9hxUJHX42yHy&#10;zk/c1yddvP8AO3v8GOlaf81pya/Hwx7Hq36t+l09Ycxx09B+j+T5OY1iuTn+bzc3r3TOLl6cjw/D&#10;WM1u35bPjXnZm7fWvyYfkadnbAso/h8NlsTNsruvH4S+V7xR10mFUueI+hn468//ALnoRmR/LuT9&#10;2vpHk9JnlpzWiN+S9rf8sTFP+X4nq16t+kT+df6q4seL1BTpWG2uuPkOT5XDpr3ZsmPNzVdPgzx8&#10;Ouxnpr3QmjtTIZRq/TusNeHHaNlt7C8DxjGpRpMiStTsuojMuuLX4SN1bijUs/aozPqY+Vcn0jpf&#10;T4j7Q5bFh0/+3SlZ/TiImZ+He9XPVnvS95nr21ret/UPUur8c6zHOc7zPMV+DSmXJalYj6mK1itY&#10;2ViI0eqSGWZLL0aSy1JjyGnGH477aHWH2HkeW6y80sjSpCkmaVJURkZH0P2D+haKzHDaNk74nt79&#10;e98Gx5cmHJXNhtNL1mLVtEzFqzG2JiY2xMTppMbYlWibJZp4+xs/j46y3FoGM0ypmjitIcZbjUzV&#10;4+3Wx22nPagkMkhJJUfUunQz69R6S89GOvOZYwxpSL34Y7NItOkafF/737LPR2XqGb0j0rL1W035&#10;u/J8tOa0zE2tmnDjnJa0xsmbX1mZjZMzsTl+0JTVNP28eO66utg17lxV5hdWzkOMyw5aW0nYNrHf&#10;srB1BEp59TbTLXmuGaibbbbIyQhCS9pvd3ix4vR/J8FYrNovadI01mclts986aRr3REboh+Zb5/v&#10;Uef6h87X1dXnc18scvl5TDii9ptGLFXkOWtGPHGsxSkWta3DXSOK9rTHFa0zmhsHQuj9rk6Wz9O6&#10;v2Gp1tLa3s2wLFsmkklHXwG3KuYrziFI6mbakqI0H7UmR9DHyXnOk9K6hE/b/LY82v8Av46Wn9OY&#10;l66elPej7y/Qmn/on1D1LpEVnWI5PnuZ5au3frXDkpWYn6qJiYtumJhgtsLs4dvnYBSXk6Ucwazk&#10;kZHZ68zLLseOOaj8XWNROzJFSgy9vT/0cZdD+DoRdPivOe7f0hzkzb7V8q09uO96/wDLMzSP/K9n&#10;PSX0hnzsPSc0x29SR1PDT/6fP8pyvMcXwWzRix81MT2/9eO/ZOrBnYXp2tLWfvDmq+Qey8MWozWx&#10;GzjG8Y2FGbPoRmx5tIeOOeDxdSSozUpKTLr4zIzV8W5z3OdMvMzyHOZcfwXrXJH+zyv+17N+kfpc&#10;PePyXBT1v6T6d1CI2WtyXMczyFp3620zffCszpviIrEzrpwxMRGC2w/T7cscdORJ17sXTex4Da/B&#10;HjSLPI8LySSnqrwOHXWcCTXoLoXyiVbn0MyIiUXUy+Kc77ofUOGJtyWbDnjsiZtS0+yazWPbb4tX&#10;s56R+ld9xPVq1w+rOkdW6PltGtrVx8vznL17448ebHnmZ7JjlY7Z+TOkMGNg9rbn7rU3lXnGTYFy&#10;w0twkv6+RT7OKQ0lZpQ8zF13Ks5BJUREaULZSsiMvElJ9Ul8V5z0J6u5HXzeRyW+t6Zfbpjm36kT&#10;Hc9m/Snz3Pmq+sorXpvrTkOXtbfHPeb03hnti1ufx8vTZuma2tWey0xpKXp2u9jZjsHhZqSLsWgy&#10;XGs/1nBkaiyuqyyotKa5Q9gJprMflSY1w0zIUp+lVWPOuLR1N1ThGpRkaj9ifQnO8zznpnl685S1&#10;M2CPJtF6zWf+npFZ0mInbThmZ75l9Anz2PSPp/0p847r+f0jzfL870rrN69V5bLyuXHmwzXntcme&#10;tbYbXxxFObjmKVrWdmOKTpETERsGHzB6ogAAAAAAAADwXlT+jByP/ILuD83tiMPVPwZzH1rJ+sl5&#10;N9yn+MvpL8ddL+7sCtoHro/XUAAAAAAAAAAAAAAAAAN3vYA/TqtvyDbA/GKhHzT0H+HJ+tX/AFav&#10;rj+lF/Nr5f8AHXJfc/Opqg8yRvl+eQEgAAAAAAAAAAAAAAAAAAAAAAAAA1+d1jS9vyD7cXMzU2O1&#10;7lvkmQ6Gza0xinYaN6TcZRhUIs6xqohtl8L8qfWx47HXoROLSZmREZkdUnS0SqDv6JdfaZ/s/wBf&#10;4/YIbdNEqX03Xd/1fwkvc64mcnshbw3Re5MxiZzgmzZ/Qsc1ltORUM43etZw+SVOMU99DhVTXzj1&#10;8ivkxEuSEpjS5MqJMKctOL5ULDLGcnxrNKCpyvDsho8sxa/gsWlDkuNW0C+oLutlJ8caxqLircdj&#10;yWHC9qHmXFIUXtIzBmfdAAAB+GyrK24hPVtvXQbWuk+X7xAsojE6E/5LqX2vOiykqbV4VpStPiT7&#10;FERl7SIB1T97HW3/AEfYR/yTofi+xHAdsrq6vqYbFdVQYdZXxkmmNBr4zEOHHStZuKSxGjJShJGo&#10;zUZJSXUzM/hMB+0B4lyM5D6k4paXz7f+8criYdrPW9I9d5DbSC82S+ZKKPW0tJASZLmWVhJW1Dr4&#10;TX7o/IcbbR7VAmImZ0hV7d07vI8le5tnthCvrWy1lxqprV13XnH7H7R5NE1HjSfHX5JseXH8v5+v&#10;lJShRvyU+7RFeJEBhjxvLfiZa6UivxtV+DYBnez8oqcH1rheWbCzW+f91o8OwbHLnLMpuZPTxHGq&#10;seoGZEyQ50L9oyypXQvg6e0HczEb217DfT/94DO6Ru/pOFWYwYDzDb6WMy2DpTXN2lDnjNKXca2F&#10;k1XYtrLwH4mlxSUnqXVJeJPVo482mumrDbkj2/Oa3EJhM/khxm23qijXIbiNZfe4tJm4I9MeUlDM&#10;NjP6I5dK4+pSkklhE81mZkXh9oOotW25j7q3a2ytIZ9jW0tQZzk+ttiYhYIs8azHD7ibR31TLQRo&#10;WcefBUhRtOoUpqQwvxNvNKW08hbS1pUTMa7JWQXYr731X3GcXd0Nv1ykxbmJgFAVk85BbZq6LfGI&#10;1TLMexzzGq1htqNBuYziyVeUUb9zJJ+/wEJie8Ra6WXJj4dsbkjEgVADXD3PO5Xpfti8epO4Nll9&#10;8+b5M/Ox3S+o66ezDyDZuaR4ZSVsE8pLioVNXJWy/eXCmVtxW3Gm0oemSocWQdUpN50hV481eenJ&#10;zuA7WmbZ5JbDn5RNQ9KRimG17kms11rqnkLJXzFgeJE64xCZJKUJefUbkqSaUuS5Eh4vMOGytYrG&#10;kPCdSaQ3Nv7KW8H0bqfY+4cxWyUj72dY4XkWcXjcTxk0udKrsbjyXWo6FGXjfdSltBe1SiIuoJmY&#10;jezrl9lvurQa121e4KcgFxWYxS1NRMTbsLI2uhKJLVNAfcmLd6GXVlDBudepGjqR9GjnzKd7Xrn2&#10;utg6pyewwjaOB5lrbM6hSUW2IZ7jF3h2UVi1dTSixoMiYjS2TPofQnWk9en7HsOtYncyn4G8/eRP&#10;bt3fT7q0FlL8Twvw4ue69tJMt3AtqYqy/wCOVjGa0jCyS6k0qc90nNkUmG6rzoziF+LxHN6xaNFr&#10;lwr5eaq508a9ZcmtPS3FYtsOnN2fRTXmXL3CMtrXTr8swTJWmehInVc1t2OtZJJt9vypcc1xpDLi&#10;5Y7RNZ0llQCFSx3uPpX+c/5b7T7jQhEtmPwQ2nekV+kj3Z+pBsj8/OtQhzm8HtWLIllfnlSY0KNI&#10;mzZDEOHDYelS5cp1uPGixmGzdfkyH3TJKEIQRqWtRkRERmZ9AFZT3vu9js/n5tbMNJ6VzO4xThPh&#10;V27TY7j9G/IqF7zmUclbS9j5+tvy5EqvkvJ8+kpZCijsMIjSXo5T/EttLVjxxWNZ3tD2vNc7A23l&#10;9Jr3VmD5ZsfPMllFCx/DMGx62yvKLqYZGryKujo2n5L6iLqpXltn4Ukaj6ERmULZmI3tx+FenI7v&#10;2a0cXIEcWo+LRJ7TciHCzXbum8cvHGXCMyVKx6TfKmw1JMuimJ7DDpezqj4w0VzlpHa65tH0+Hd1&#10;1TTS8hs+I17mFPCi+8yVauzzWGy7kj8aiXFjYbiNzJvJTpJSSukSsdIyUkiUavESWiYyUntaeslx&#10;rJMLv7fFMwx67xTKaCa/V32N5LUz6K/pbOKrwSa+2p7RtqRGfbPqlxl5tCkn8JdQdt5nZZ70e2+3&#10;btvEtY7Hy25y7hXmeQxqzP8AArZ2Tcp1UV3O8L+ztZIc8T0B2E86qXbVkX+57Fk3/Gwc73WSyV5M&#10;cWjXtWgMCfBtIMOzrJkWxrbGLHn19hAkMy4M6FLZKRFmQ5cc1NutOoUlbbiFGlSTIyMyMhLI/WAi&#10;V+r5/Qm4zfrTM/mlyMJX4N8q90Q0Lr7WP8GuvfwHxP7gxxLDO+XeAQAAAAANWPe4+ig5z/kQtfuz&#10;CB3j8cKlcQ2LFr0iv0bm7P139kfmG1qEM2bx+xKcEqQAAAABAn9Xvxxh41u/i1yopq82v308Ey3U&#10;OcSozCW4/wA+ats42RYfPsXU9DclzoF/NioUfU/IrEoMyShHWJacE7JhDj69Ph+uft/2ev8AW/pg&#10;umdFxB2496SuS3A7iTvGzmqsb/P9D68n5dOU6b6pWc1lC1QZ26p5XU1GdxEndTV7evw+3qJYrRpa&#10;YZqA5YPdwbn1pHty8dsh5AbpmPTCZd+Ytfa+qZMZnKto55LjOSKnEMeTJ6pbI0trkT5y0qbiRW3X&#10;1JcUlDLp1Ws2nSFXJz97kfKLuObUmbF39m0teOQ58t3XuoKKZPiau1hWPEbbUPF8cW4ptctTXRE2&#10;3l+ZNldC8542kNNNw10rFY0Yc4FrzP8AamUVmDawwbMNj5rdLUzTYfgWM3WYZTbOoT4nGqvH8eYk&#10;zH1En5Rk0yo+nwkDrWI3thUfsu91WXVouGuCfIFERcRUwmpOJFDtCZQg1qQuimPImpd6EZFHVHJw&#10;z6JJPiMurRz5lO9g5uHQm8uPmRN4jvjTm0NMZQ8269GodpYJk+CWs2MyaSXMgQ8nixVyGOi21JfZ&#10;SpCkrSolGSkmZ1ExO52rjDyn3zw527ju7+O2xLzXWf46+3/ddXIWuqyGrN9L0zGMvonTOLa1UrwJ&#10;KTAmtraUZJWRJcQhaSLVi0aStKe0x3Otc90LjYztKihQcP25gsqBim+NWR5qpZ4bl0mIuRXXNMqQ&#10;fnu0N4009Kp5DpGZG3JhrcdkQn1nLJek0nTsfT7w/EdXNbt2ckdL1VaqyzyLhr2y9UtMIQqevZms&#10;FffjjdVXKdMkIcuCjP0K1r9hNTnD6pPooiKW4baqkEvg+P4PZ8fw+0vaX9T7YhtTuPSFcoyuNb8n&#10;OG13NQc3Cckp9/4BGX4nH38fzCMxhGxIrJ/tUR4E6BRvpQXwuWLqi9pmJhnzV2xZM7BQAACD36vX&#10;lcbkvjFwpx+1USIzVtyM2dWsOpUhbr5ycA1NHkeUZmS20Jyl91h0vaTkV0k9PCoJX4a/VIYGvMCy&#10;jamf4NrDBqxd1mux8xxnAsOp21IQ5bZVmF0xj2P1rbivkkb8uQy0RmfT5QhonZtXIHE/j3i/FDjV&#10;o7jfh3lOUWmtaYrgrc5pnyFXlpUViEZFk8lovYUi1sTlWUnoREbr6zIiI+hSwzOs6vB+493DtLdt&#10;bjpdb2204u6uJb7mO6s1jWTo0TJdo549FVIhUFa4+S/doTCU+829otpxEOMlSybfkLjRpBNazadF&#10;XXzt7iXKPuJbTkbL5F55LtIMOTLPBdZUjkyt1jrOtlElB1mGYsp1xDTi20NplWMhTs2V4UqkyHPC&#10;nwQ11rFdkMTcB1zsLa2T12E6vwTMtkZnbrNNVh+A4vd5hlFopJl4kV1BjzEiU8ZdS6+U0r+oDqZ0&#10;bDW+yz3V3q4rVPBTfxRlRTmJacxZhmxJryjdNB07z6ZZO9PgYNknPF8nweL2G0ceZTvYJ7d0XuvQ&#10;OSnh289RbK05lXhdcbx7Z2EZLg1vIZaUSXJUSDksaM48z8pJpfaSpCiUk0qMjIzO4mJ3O+8U+W2/&#10;eFe4ce3jx02Ba4HnFC+ymSmO64/j2WUqZCZE7Es2x9SksWlVLJBIkRJBew/C60pp9tp1BFqxaNJW&#10;mnaq7lGtO5zxjqdyYqxFxjZWMPxMR3prBMk3ZOB7ARBTJcdrieUp5+jtUeKZRzlmfmNeZHcV75El&#10;ttSyXrNJ0lsvBw6Ps7+DXYX4D5Z9wZAJjfClBENywi9IN+hNyZ/Wme/NLjgmGfPvhLUBQ+RkF/R4&#10;pQ3eU5RcVmPYzjVRZX+RZBdzo1ZTUdFTQl2NtcW9lNUhmPFjR23HpD7q0obbSpSjJJGZBW+96nv7&#10;7R5t5VlvHzi3k+R604dVb8qgsLCrel4/mXIbyjciWFzl0hg25MXGZKTMoGOqNPvDXSRaJU843Cgp&#10;aseOI+VO9Gwgwp1pOh1tZDl2NjYSo8GBXwY70uZNnS3yYiQocVglOOuuuKShttCTUpRkkiNRkQha&#10;2rao7GXdm3RTR7/CuEu0YNZKilNjr2VZ4FpaW9FNaUNutVe5bigkmS/ES20kz1Wj5aSNHUyaOPMp&#10;3vJ+RHai7jHFOjsMo3pxE27imJVCZS7nMqaqr9i4ZSR4SjRImXmY60k3FZCj+w/LkSpTbSy6Ghai&#10;P2tExes7pYC1VraUVnX3VHZWFNc1MyNY1dtVTJNfZ1thEdKREn186KpDrLzTiUradbUSkqIjIy6d&#10;QdJ2fYP9QFku48mxDhBzoysrfY10qLj2huQl5JaZsM8s0o8qu1ttafIUlMi8k9Es012f7rZO+GLM&#10;8ywcbkTJ3s+THp8qqZj9X1gUACrG9R19M5zJ+zx5/wBFTBhEteHwPt9jDn9rPtuZrzH5E7AYbvrl&#10;vi8rFNV6+ROTAn7H2bcbRoX6DGWJJpWpmMhDD8+zlpbWbEOO+4lDjhNtOIMtZtEfG1e8q+We/ebO&#10;6Mj3pyGzmzzvO8lkutRGXFvtUGJ0Zy3JFbhmDUPiW1W1UI3VojQ2ep9TU66t6Q66843u61isaQ98&#10;112lO5ftbH4uV4Nwg5FWGOzWmJFdaW+vLfEmLSJKQbkabVJy9MBcqOtPtS/HStsy6dFdDLq0lHHT&#10;veWb34Ac2uMVc9db94q701bjccmDfzDJdc5GjCGlSTQhlpWcRGHagnTU4hJtHN8aVGSTSlR9CJi1&#10;bbpYkMPvxX2ZMZ52NIjutvx5DDi2nmHmVk408w6gyUlSVESkqSrqRl1L29ASnT+nr77uXbQynFeB&#10;fNTMnMiy63YYpeOO8MjkOO3+VWccnFN6o2XeS3T98sn2iQjHrR0ielLQcKS5IlvRVOTvZ8mP6qE0&#10;f6/2f2QUACqO7/H0vvNn8OcH/M7jgiWvD4HvXYu7husO2pXc6t+Z403kGVzNL4JiOndbtSCYsNjb&#10;LssxkP1NQayMjYrojbbk+5nf/QIjThNE7LdjR30GSs30iGpjlhy639za3Jke9eRWe2Ob5xfvvJiN&#10;OOORsbxCj85T0DEMHx8lKZrKqISjQxGZ+Uo/E8+t6S66+4d1rFY0h7TqrtV9x7duNxsx1rws5D3+&#10;KT2m5NXkMvXNzjNRdxHy8TU6gm5WiE3YMH8BSIZut9SNPi8STImkom9I3yx633xb5HcWcjjYpyM0&#10;dtDS17POUqpi7Ewy8xmNkDMBTaZkvGLWyZTEtGGjdbSt+vfebI1Ek1kZgmJrbbV1TTO5docetoYX&#10;ufS+aXevtma9u49/iWWUEgmJ9ZPYI2nEONukpmRGksqcjTYUptyPJjuOx5DTjLjiFEzETGkpofLX&#10;1TcKx4E6gPjPDh4/zl29jTsHbSXKR+fifHOTSy36LJMhpfn1Lkexn3T7HvuLwXFSm4kJ8n7JRvss&#10;x5c6s8YflbdyFclG0d7bIeNtrPNw7c2TkMqY6TTV/n2xM7ym2fXLmPqQ0Uuys58hw1uOK/dHVn4j&#10;M1GIX7IhnpC7MvdRsaNrIo/BLkQ3XvQF2KI87B36y8Jhts3DQ7jFktqyQ/0I/DFXEJ4z6JJs1Gkj&#10;aOfMp3sAdi6z2PqDLbTAdsYDmess5pFpauMN2BjF3h+U1S1F8hNhQZCxHlM+Lofh8xpPX4S9gO4n&#10;Xcye4Ec899du/f2O740VfusvRnotfnuBT5chGHbVwn3onrPDMvgteJK23U+JUSYlBvwn/BJjKS4j&#10;5SJc3rFo0W03F/kTrzlpx91JyQ1TNVNwPb2G1mW0yXltqm1T8jxRLzGbcmTNCZ9RYMyquwbQo0ok&#10;x3UEZkkjOWOY0nSXvIIPq+x+yAgV9871DWYZvlWYcQeAefzMW1pj0m1xXbvInD55xsg2TcxXzg2u&#10;L6lySArxwsejKQ4zIvoThPWivF7m43XJJ6yNGPF9VZDjcdcfccefcW666tbrrzq1OOuuuKNTjri1&#10;9VGajMzMzM+p+0z6n1EL2bmku2rz+5G46xl+leIG/M7w2bH97rMyha8vazD7qOlzyFLocqvm4sCe&#10;ZKPopMOS6ovhMuhGYaOZvWNky/33F2yu4RoKimZTtzhtyGw/FK2G7Y2+XOayyS4xKlgspNbsq9yj&#10;HmZkCClJEZmcuQ30INJIvWd0sGS+39n2dfh+Lp/V6+0wdJkXp++/LmWH5rhXBnmpnEzKNdZjYQcW&#10;0Nu7MbZyVd64yKUSYNDrTOLywM1yqCe75cWpnyXDdrZC0R3VrrnUKrZ3qMmP6qE9AgZ3ICvc9Xz+&#10;m5xo/VXj/nbyQRLTg3S0+dlXkLq3ih3J9B8id03isd1nqjG+RmS5NYMtJkzn0fxXc0ramkpoS1tl&#10;IsLOe/Fra2MbiPOlPst+NPj8RId5ImaaQ+V3Oe6fyG7nG4ZWY7KtJWLahxy1nL07omqsnXsQ13UP&#10;I91amSzShorS9kspI7K6ktktxaltR0RYZNRW2pSkVj4XhmhO3tzh5QU33zaB4q7u2fip+YTWYY/g&#10;N595clxpam3Y8PMbBtisedQpCkrZZlKcSZdDSXUgdTatdky7htvtbdxbReOycu2lww5CYzikFhyV&#10;aZM1rm9yGipojRGbku+t8Xbmx4DSentdmONI+D2n1Lq0lEXrO6WBX1dP6Xt+r+kDpKB9PH3j874s&#10;bvwbhvvnMp17xV3FkkPEsMeyOa9MVobZOSS0QcbsKGxmL6RMbtZrjcW4r1GUaK68m0aNg0zkzJhT&#10;lpExxQscfrn1+MvjMGZBU9WxqnaOw+RHEebgOts/zmHXaXzeLYSsOw/IcljQJLucodbjzH6WM+lp&#10;ak/KShZkZl7SLoEtGGYiJ1Q+cv1LtXXsGNZ57rLYOD1s2V7jDsMwwzJMagy53krkFDjS7mMw2t3y&#10;0LX5aVGrwpM+nQjMoX6xO558XwfF8H1uhH9f/c+H+uHtjPGrkY+2h9nQG7H2HUIcZda1VnTjbjTi&#10;PGhxt1uAZKSpJkZGnqR+w/j9pGsSsFfSi4Nm2v8At37mpc8w7KsIuJPNHYdnHqsux63xqykVr+jd&#10;cxWbFiDdMsOqYW6y82l1KDQam1pI+qVEUs2bxpOQKgAAAHT9hZrS61wHN9i5I8mPjuAYhkua30hT&#10;iGkMUuK0r17aPLdc6JSSWI7hmpXsL4T9gEbZ0Uue0Ng5DtrZWwtq5dJVMyzZucZZsLKJa1rdXKyL&#10;M76Rkd3JW651Uo3JMl1ZqUfU+vt9ohvjZGiQR6W/jdA3X3Lomzb+AUug4xaqy/akQ30IdhLzq9dj&#10;63w6O+0sldXGm7extYqvZ4HoKHCUSkpI0Ks0/J0WWgllAAAAAD2gMbNr8NeIG+sobzjeXFPjbufN&#10;GqqJRNZftjRmsNi5Q3SQHnZEGmbv8vq5ksojDj77jMcnvLQpxakpI1qMyYmY3To6djPbw4AYVkmP&#10;ZlhvBrh5iWX4jeVOT4pleMcZtLUGSYzklBPbtaLIcfvaqkalQp0KU01JiS4zqHWXUJcbWlaSMieK&#10;075Zhl8f2vi6f1QctT3eI7muNdsPitO2XHiVmSbu2JMm4PoLB7RTyq+1zAoPvNhlWQsRVIeXTULC&#10;25k9LbjZvuLiwkusLloeQd0rxW0VbPIPkXu3lVtPJd1cgtjZFs7ZOVylv2mQZFL80o7HjNUWmo61&#10;gkRK2uipPyodbAYZjR2yJDLaEl0ENdaxWNIe38V+3Bzl5rsyZ/GHjVsbaNBGlOV8jM2YtZiuvW7F&#10;laUSKtWx86lVdD72140KdilY+ahJktaEpPqBNq13y2Ku+me7v7bTi0cfcMeWhClIYa3vphLrykpN&#10;SW2jeu0IJSj9heNaU9T6mZF7SaK/Opua+OUHbO558Mq9d5yU4vbN1xizL7MWRnBQq3MddxZch/3W&#10;LDl7FwGTa0bTry+iWWnLBKlmZeAlfCGjuL1mdIlh3h+Y5drzKKHOMCyjIcJzTFrOLc4zluJ3Nhj2&#10;S49bw1+bDtaS8qXGZMaQ0ourbzLqVJP2kf1jrfslZNen07v993E9U5Rpbf1jBkcq9E09baW99Fhx&#10;6xG39ZSJSKeLsNVZCShhizgTFsQb9thpphTkiHIYQn3lxmPLJkpwzs7UjQvrgrcgKejuafSR9wb9&#10;d/lh+fm/ES2Y/BDZ32V+6LhHa6419xvYL9fX5hvDZUnitiugdbT33mYOQ5LXR9lP3mVZKqKpL6aK&#10;galRpFl5CkuPuvRIKHI6phSWEIyU45iOxpY5B8iN3ctNu5JurfWe5Fs/aOZzEe/3Vw6by22fMUVd&#10;j+P1UYkx4FdGJfkwa2Cy2wwn5LTSS6kZ3ERWNIZS6/7R3c02hjkTLMM4P8iZtBYIQ9XWFtr+zxNN&#10;hHcIzamV8fLSgPPsLL2tvtNqbUnoaVGRkGiJvSN8vC998JeX3FxtqVyH41bq09VPSihxcizrXeS0&#10;uJTphuG37rW5e8wdXJcMy9jceYtXQ0n06KIzJi1bbmMsaTJhSY8yHIfiTIr7UmLKiuuR5MaSw4Tr&#10;EiO+0aVIcQskqStJkZGXUjIy6glYZ+m67xOZcvcbuuGPJ/K5WVb/ANV4yeTav2XfTFSMg23q2qcY&#10;rrSoyywlqNydkdC48wtU9SlSLGC4b8hKpMGZLlSzZcfDPFCVwX1fUYKQ/i/YARO/UW96nM+ILMXh&#10;bxPylWN8gczxtq827s+qWR3ensFyGItFJj+ISS/8jyW4ZP3wrEj86theU/GSmVNiy4jcuxY+L5Uq&#10;96zs7K6srC4ubCdbW9vOl2drbWcqRPsrOxnyFSp1hYTpSluvPvOqU6686o1LWZmpRmZ9YaW0zj12&#10;Q+6Pycx+rzDWfErOYGG3MX3+synZlpiWoa6wr1tebEsqyHsywq582NII0+7SIUN5twlE4lRs9XEt&#10;HE5KxOjIS79Nd3gqetfsGONOP3yoyTWuto956McsXGkpNbi47FjkMVDhpIupNocNxR9EoSoz6Boj&#10;zaa6NTvIHi1yN4pZajB+R2lNkaZyV9LztdCz3F7Oji30aMskPzsXuZCPcrWKhSiQcqukPM+Pqnx+&#10;IjIjuLRbc7FxJ5i8h+D236Td3G7YtvgeX1T0du0gsvPScTzihRIJ6ViWf4ypaY9tVyOn7pHkJ8Ta&#10;/C/GcYlNMvtC1YtGkrWfttc6sE7i3EjXXJfC4rVHY3JTMX2VhSJXvj2AbRxsm2ssxZ18/lLZPzY9&#10;jXOrIluwJcR5xDa3FNpljtXhtozvBy4AQvPUJ99/LtVZTk3A7hPmz+N5rTNyKbkbvDGn1sX2JWby&#10;Wl/vV6wyCE8Rw7Nhs3G8is2kedEWtMKK6zMalqZbl+PHr8qUFV+Q/LfekyXnZEiS64/Ifeccddfe&#10;eWbjr7zqzNSlKUZqUpR9TM+vXqIaGW+iOAHNrk7XM3WguKu9NpY3IJ82MwxrXORrwh1UY1oeaTnE&#10;thqoN0lNrSTRTfGpRGkkqUXQyJtWu+Xqmxe0p3MdU4/KyvN+EHImvx6E09IsbOp15cZbHq4kVBOS&#10;Z1qnEEz1xY7aeqlPyEobIiM/F0I+jSUcdO94HxW5Y7+4R7rx7ePHzN7TAc/xiUhidHLz1UWU0zcx&#10;t+0wrO6A1IbsaqYbSEy4T/QyUlLrSmZDTTzZMxFo0ls+753cC1h3Jc54e8hNesoobv8AivNYptbX&#10;js0p1hrfZdXs++k3mOPSvA2ciI42+zOrJvlI94iPNLUht4nmWkuMVeGJj4WIHaK+lA4EfrUab/HG&#10;MEJyeCVvAJY3BgK4vv497vY3LDa+e8SuNWd2OLcRsAtZ+HZdY4rNcgSuRWU08lcC/sr63i+B17E2&#10;H0rjVVS2v3Wd4PnGX7z44LUFLTixxEcUo0eI4fluf5LS4ZgeL5Fm2Y5JOarMdxPEqOzyPJb+ye6+&#10;TX01FTNPy5T6+h+Flhlaz6H0I/hELpmI3tymvfTsd3rYtEzkUbinIxKvlNR3oUbYe0NSYZeSEPEa&#10;lJfxe2vCs4a2+hE43PhsK+URJJRksktFfm010f5bC9O53e9dVD99L4nTMsrojDj8otebO1Fmtu15&#10;aTX5TGL016u1lOKJJmlMOC91Pon2KUkjaEZaT2tO+bYNm2tcouMG2Lh2U4DmuOSjgZBh+bY9bYpl&#10;FFNJJLVCuqC9ZYlxXSIyM232UqLqR9AWRMTubZ+0d3g96ds7bdHXrv77NeKWV5DE/fe0nLkOWNfF&#10;gzHSj2Oe62jS1kmryCI2rzle7KaZsktojT0r8MZ+KhxekWj4Vp/h2XYzsDEcWzzC7qDkmG5tjlHl&#10;2JZFVuedW32M5JWNXNDdV73QvGxKivNPtK6F1Soj6CWN2QAAAAAAAAAAAAAAAAAAAAAAAAAAAAAA&#10;V03q6vpI9J/qQa3/AD87KES1YfB7UZnWn8I+v/w2xT7usAsndK6/EsIAAAAA6jsDBsa2fgea61zS&#10;uRcYdsLEskwbLKh0zJq0xnLaZ6gvq5wy+BL8WQ60Z/ESgN21THb21VcaK3buDSWQmar7T20c/wBX&#10;XLik+DzbTAcrl4tOdJJewiW5FUsuns6H7PYIb4nWNW8v0v8AvKdqjuqYLgZSvJo+RGr9p6pt2nXU&#10;oi+9U2Nr27QSTQv2eecvGUQ46k9Ff3SpBH0cURoVZvAs0yEsrkBEG79vf9vONd/knCvhFkMBrdkW&#10;M5Wbv3nDTFtP3oXZSDS/r3XqXPGweUk2fW0snm3EVJLJiOk7XzHasux49dtkB7IskyHMb23ynLb6&#10;6ynJ8gnybW+yPI7WdeX11aTXDfm2VtcWa3ZEmQ6szW48+4pajPqozPqIaWSmgeC3MrlPFVY8eOMe&#10;7NuUTTjzLuVYdr3Ip+Fx5LC1NOQ5OarZRUtP+JK0kw5NStRoWRJPwK6ETatd72DYnaY7l+q6VzIs&#10;14O8kIdHHaekTbOm1nf5hGrY0dPjfmWzmHNz/c2UJ6mp2T5aCL+yDREXpO6Wvd5h+K+9Gksux5Ed&#10;1xiRHeQpl6O+0o0OsvNLIlIUlRGlSVERkZGRl1IwdJG/Y/75ux+COwMR4+8hcsuMy4WZRat07jNq&#10;qRdXPH2dbPk0xl2EPPueaigbfWT13Rt+NCWjdmQGSl+azNmFWTHFo1jesqKy0rLutr7mmsINvT28&#10;GHZ1VtVy2J9bZ1thHTKg2NfOiqU08w80tDjTza1JWgyUkzIyMGVXz+rO4jFrTlpqflzjlYTGOclc&#10;G+9TOJMdpZkW2NPxo1Q1YWLyUpQ2dhjMmljxEGo1rOslr69EmRRLThnWsx3IrWD5lkOu80xDYGIW&#10;LtRlmC5RQ5li9tHUtD9ZkWMWzV5SWDKmzSpK2ZLDTiTSZGRpLofwAunbsXLvGneGNcl+PmleQeId&#10;EY7ubWOFbHrovmpdcrCyugYtpVJKUgzIpEF5xyHJR16pdaWk/aQlhnZOj28EAD4mS5FSYfjl/luT&#10;WUamxvFqW1yPILiYo0RKqkpILlnbWcpaSMybYjtOOrMiP5KT9hgaa7FOHzQ5H3fLzldyB5LXyZbE&#10;ncWz8oy+urpzxyZFDi0iccTCsYVI/s01VOzBrWzL+xYLp0+KG6scMaJAfpSOH378fNTOOU+S1Ryc&#10;O4p4QpvGH32l+6P7h2zDl4xQqbJ9BsyEwKFrIJDqUK8ceQ7XvF4TNtRoV5raV071in9n6/1/tCWV&#10;Dq79vqAch0JkuW8JODuTRIO16pt+j3rvypeTKmavtFeJmx1nrrxtqZTkLKDJNtcpWs6tZqiR0ptG&#10;3Xa9uX48evyrIHF/fX2VXdtkuUXdtkmR31hKtry/vrKbc3dzaznjkTbK2tbBbj8iQ84pS3XnXFrW&#10;ozUozMzM4aGT2geBvNDlNDXa8euMG69sY+hx5l3LMTwC/k4WzJjoUtyI9mkhlupQ/wBEn4WFTCcU&#10;ZdEpM/YCJtWu96lsrtQ9yfUNHKyfPuEnI2rx6BGcmWV1W60v8qramEyk1PTbiXiLc5ENlvwma3ZK&#10;kJSXQzURGRm0lEXpO6Wvx1pxlxxl5txp5lam3mnEKQ624hXhcbcQr2pUky6Gk/aR+w+ntB0kudjT&#10;vr7G4V5/hnGjkzmVrmXDXKbKHjlXYZHNcsbXjZPnuFFg5Fi1hK8b33qpcNBXFEbhsxW/HPr0Nvpl&#10;RrCYVZMcW2xvWRkWVGnRo82HIYmQ5jDMqJLivNvxZUZ9snWJEZ9ozSttaTJSFpMyMjIyMy6Ayv0A&#10;IXfrGP4N+B/4b79+4OKiJaMHb7EITWn8I+v/AMNsU+7rALp3SuvxLCH9cBqy7sHdI1R2vOPrmwsk&#10;Zr8z3LmypdLo3TyrFcKXmt/G8srK7uH4qHXYtFTtvIk2UvwF4zNmG0tMiU0ZHdKTedFX7y65ncju&#10;c227bc3JTZFtnuUzXZSKWrW4uHiGDUr7pOs4tr/FWVHFq65okoLy2E+Y8pPny3ZElbr64a61isaQ&#10;6poXi5yO5SZG9inHTR20N03kPyfnKPrvC7zJYtGxI6kxKyS0r2VxK1hZkaUyJ77TZn8nxdfYBNor&#10;vbHZHp8u8NHx8snc4W5OquNtxz3ZjaGh5WQ9GlLQZHiUTKl2viM0H4U+5EpXyTSRpUnq0c+bTXTV&#10;rG3RoHePHPLncB35qPYunMxbQp9GO7Jw+8xCylxEr8srCtaumGSlxFn/AGqXGNxlxJkaFqSZGDqJ&#10;idz33gx3BuT3bz2zB2px0z6dStPSoR5vrm2ek2OtNn00R3q5SZxipuJZf6tqcaj2DPlToZuLXDkM&#10;LUajIvWLRotG+2/3E9J9yvjvU7x1I6uku699nHdrautZseVk+rc6RETJlUditlLfvUGQkzkVFq20&#10;huZH9vgZktSoseWS1ZrOjP4HLVj3uPooOc/5ELX7swgd4/HCpZIv2enT7P8AW9ohsSiOYHe8yjAu&#10;29wx7e3EHMZeO5FC4n6cruTm38YmvRLmndsMHhyE6Ywe/grSuLJKO4lWTzoyvMb8xNY2626ixaKd&#10;VUY9bzaUcvUejd07+ydOF6M1LsncWXKbQ8rHNZYTkec3LMZavB75KrsajSXGmCPqa33UpbSRKNSi&#10;IjMoWzMRvZzS+zB3VYVUu5e4JcglxER2pJsxMOOfa+U74VISiiguuTlOF4i8TJRjcSfXxJIyMiaO&#10;fMp3tfmxNZ7I1Hk8vCdra9zfWGZ17aHZ+I7CxO+wvJ4Tbq1Ibcl0OSMRpbaVKQtKVLaIjNJkXtIw&#10;daxO579wx5v8kOBG4qndPG3P7DEb+M7EZybG31vTsG2Pjsd43JGI7DxY1pYsoDqVOEg1eGRFcUUm&#10;E/FloafQc2rFtkrTvtp9w3U3cq4zY7vrXBNUORxnk41tvWT9iiwudY7DiRUSLGhlSPLZVJhPoWiX&#10;VWJMoRKjLSZpbfbkMMyyWrwzo2CA5R0vVJfRQZd+W/TH3Zkgtw+NWcF8B/a+r2iGqd2xKH74ne9y&#10;rkZHi8IOLeYyaTjXgOPUOK7czfGLCRFl79y+ppmoN/QNWsVSDcw+ukJcitsNn5Nq+2uWtUiH7kJl&#10;Tjx6fKsj4aP4uckuTFpKp+PWhtubqn16klap1nr7KMyYpvMR40OXk+ijPMQUK/sVy3G09TIuvUy6&#10;wtma122ZcZJ2bO6bidTIurbgnyKfgxUqU+mgwWXltj4EtqdNTdLiipsxwiSkzM246iL2F+2Mg0R5&#10;lO9rtyfFsmwq/tMUzPHL3EsopJPudzjeTVFhQX1RM8BOe62lPaNtSI7vhUlRtvNJV0Mj6e0gdaxO&#10;5sD7bndC5K9s7bsPONQZFMu9aXNnDXtnRV3ZSC1/s2mQaGpSnoqkvJrLtplJfNuQRGfeYyiJtz3i&#10;EuTDkHN6ReNJWofEnlRqPmnx91zyQ0ld/PGCbFpymssSCQ1cY1eQ3VQcjw/JYaDV7vZVcxD0OW31&#10;NClIJ1lTjDjTq5Y7RNZ0lkgCABEo79vf0sOKVnf8MuF99DPkQ3Gbi7i3EyzDtYWlI1lBJ9vD8Oak&#10;pdYkZU6y627MlutrZqm1JbShyxWo64ux49flWQBMsy3Kc8ya8zTN8kvsxzDKLOXd5JlOUW0++yHI&#10;Lie6b821uLm0cdkSZDyzNTjzzilKUfUzENMaabGQWguEnL/lKh2Tx341bo3BVMSFxZeR4Rr/ACO2&#10;xKDKbV0OLZZg2wVXGd6/A0/MSs+h9C9h9CJtWu97dsDtI9zPV9KvIsy4O8j41Iy2+7Kn0mtrvMWo&#10;DEck+dJs0YaieqK0nxEfmyEoQZEZko/Cro0RF6Tulr0kxZUKTIhzY70WZEeeiy4slpxiRGksOG1I&#10;jyGHSJSFoWRpWhREZKLoZdQdJDvZI742yuAGwMb0dvbJrzOeFuWWsWrsay0kzrmz0BKsZfRWda9R&#10;0eeKqQtxT1zQMkbbqPHKiNomEtEuYVZMcW2wsvqa4qchqKu/obKDc0d5XQbimt6yUzOrbWqs4yZt&#10;dZV82OpTbzD7K0OsutqNK0KJSTMjIwZX0gEPP1hP6N/Dr8t2efiG2Er8G+UKfhxf0mKcveLGUZLa&#10;19FjmN8kNH3+QXltKag1dNR0+z6uxtrWymyDS2zHjMNuPPOuKJKEJNSjIiMxC+26Yhti71ver2X3&#10;HdnXGsNW3d7g/DLBrqTDwvDIsqZVStvS66X4Gtm7Oitmg5BvKbS/TVMhBtV7JoUaDmrfdVMq8dIr&#10;Gs72pvQnD/lRykmPxOOnHjcW50w5bcGzsde6/wAjyOgpJL6SNtrIclgR1V1f1JRGRzZTSehl7faI&#10;WTatd8vVd39tHn7xuxSRne7eIm9MCwiC04/a5lPwW2scUo2En0N7Icioky4dek/7FU55olf2PUNE&#10;Res7Ilg78PUvr/ER/V9oHSZl2ffUb0PHniFtvUXNu5yfYOUcecLgXHGaY08czMNr0Dk+PjMLSM+8&#10;nEokyqiTJiSINlKN1SKb3vxJUmpabkTr3qL4tZ+SjT88ufvIjuI7wud07+yl+WSn5kXAdeVcmY1g&#10;Wq8WefJcXF8LpHlqQ2kkpb98mueKVMdT50lxxfh8MTK2tYrGj6Ol+2J3COQuKxM605w93zmuFWMd&#10;uVUZcxgNvUY1fRHCSpuXj15kKYkWwaPxF+6wnXU/D7fYfRoTesbJl5Vv/hpyw4rOwkcjuO239Mxr&#10;OS5DqbfPsEv6PHLiW141ORaXJ5DHzdNcSltSzRElLMk/K6eEyMyYtW254LjWS5HhmQ0mXYfe3GLZ&#10;XjNpAvMdyTHrKZT31DdVklMyutqe2r1tvxpLDqEuMvMuJWhREaTIy9hKzY9P73WLTuM8brnB9wzo&#10;z3KDjo1j1BsOzQSY57Pw21jLjYhtcopeFKJ8lcSVDv2Y5G0mY2iUhMdqwYisyyZKcM7O1v8Ai9gK&#10;w/6/1dAGhLvc96XFe2RgFbrnWUWizvl5s+lessKxW1cOVQa0xRx5yvTs/YMCK4h51tyQ27Hpqwlt&#10;e+vNPrW4liK4l0sx04527lavvPfm5+TOysg3BvzZGU7U2Tkz63rbKctslz5htG+uQzV1cVBIjwK+&#10;OpxaYlbAYZixkH5cdltsiSUNURERpD6WkuNHIfkrdycd4+aN2vuu5geSdlE1jgOTZmdO1I6+Q/dv&#10;0MZ9qE0vwq6PS3G2/YfVXsMCZrXbZmFkPZp7p+L1b9vZcEeRcmJH/btY7gU3L7RXRtS/3GjxNU2a&#10;77En/a46vb0L4VERtEeZTva7coxXKMIvbLFc0xq+xDJ6d84tvjmUU1jj97VySLxHHsqi1aakMLLq&#10;XyHWkn09oOtYnc2Wdr3uvciO2PtuDfYHdT8q0dkl1Ac3Doq2mvPYrmFR5rTFldY/GdX5dVkbMVHh&#10;gW8ckmakNsy0yYniYM5vSLxtWnfHHkLqvlbpDW/IXSmRN5PrPaWOR8ixuy8CGZjBKdXCtKO6hoUv&#10;3axrZrUiusohrNTEph1pRmaOoljmJidJe2ghoJ9TP9EFvr8ONE/nhpwW4fGrAS+P+j/Q+r/bENSV&#10;T3de+3lWfac15wJ4dZdYYxrLEdR64w3kDuTF7R6Dc7Pv4GCQYOSauw21gKQ7HxuE8TsC6ltqJds8&#10;h2Mg/mpKztJ1U0x7eKyNjp7Qm8eQ2T/eXofT+zNzZYlDbz2P6wwbJc5tYcVxZtlOsYmNxpCo0Yui&#10;jckvkhtBEpS1pJJmULpmI3s3bnsx91KjqpFzN4Jchn4kZon3WqbC3chtlpP2kUeix9yTOeV9dDUZ&#10;SvrpDRx5lO9rqy/Dcv19kdph2e4rkmEZdRSTh3mK5dR2mNZHTTEpJSotrR3LTEmO6RGRmh5pKunT&#10;qQO4mJ3MseBvPfkH28N60m8NB5K9EebdiQ87wCykzFYLtTE2njVKxPNqiOtKXmzStxUOWnpIhPKK&#10;RFWh0upolzasWjRbJ8R+UGtOZ3HHU3JnUcx2RhG18XYvYkOWbZ2mO3EaQ5U5Th92lnqgp9PZx5dZ&#10;M8s1Nm6wpTS1tKQtUscxpOjB7vt47kGWdpnmTj2LUVzkt/ZYZhDddR4/WTbm4sHGtu49Idbg1lch&#10;x51SW0LcUSEH0Sk1H7CMyOqeOFW/P46cg6uDNs7PRO5a6trokifYWE7WGbw4MCDEZVJlzpkuRBSh&#10;ppptKluOOKJKUkZqPoRmIbNY10eNdDL6/wAX1unt+I/q+uA9HxTTe3s8q1XmD6q2TmlKiW9AXcYn&#10;g+T5FVpnR0IcfhrsKiI815qEuNqW2a/ERKSZkRGQGsRvSL/TL6W3Hg/dIxS+zTUuzcPom9L7hiuX&#10;WU4JlOP1TcmTTx0xo6rK2iMsk44ZGSEGvqo/gI+gQqyzE02LH0v6AllAAAAAGobvKd0nGO17xlTm&#10;1fBqsr3/ALSlWWJ6CwK2W981zbuBHaeyLOcobjLQ8qlx9mRHelNMrS5Kkvw4SXGEylyo53jpxz8C&#10;rp33yE3Tyi2jke5+QGx8n2nsvKn/ADLbJ8onKlSG46HFORaaohNEiNX10UlqbhVsBlmLGb/c2GW0&#10;ERCGuIiI0h7Txx7d3OPlxATdcdeLm4Nn40467HRmdVi0qrwF2Sy6bEiK1n+RnDpVPtqJSXGUzjWj&#10;+ySQE2rXZMsyb/0+feGxqvbtLLhZk0iM6w7IS1j+0ND5XYeBpsnVJXUYtlM2WhZkoiS0tglqPqkk&#10;maTImjnzKd7WDuHQ27uPWUqwffGotl6by7yTkt45tDCMkwe3lw0rNCbCDCySPHXIiqP+1yWCWy4R&#10;kaFqSZGDqJidzJvt9dxXkZ24t2VG29G5POVQSZ0BvZuprKxlp1/tjGI75HLo8lrEk403KJo3E11w&#10;0wcuC4pS2VG2p5l4i9YvGkrWvh/yo1fzV446s5MafmuyMK2fjybRqvmqYO4xi8hyF1eT4dftx1KQ&#10;ifU2DMmDJ8BmhSm/MaUtlba1Sx2iazpLJUEOv5ZleNYLi+R5tmd9VYtiOI0drkuUZLezo9bS4/j9&#10;HBXZ3FzbWMpSWmI0aO048864okoQk1GfQgFbJ3l+/juLndleV6N46ZDkep+GtbLl0hQqx+RQ5pvx&#10;plzyXcg2NLjLJ9mlkGk1wMbSpLZtml2yS/J8pqG1aseOI2zvR1quptL21r6WkrZ9zc202NXVVTVw&#10;5NjZWc+Y6UeHAgQIaVuvvOrUlDbbaDUozIiIz6EIWtq2rexb3adw1EW9w/hJtCBXTWDkxv3ybXAd&#10;Mz1seFCiWdVuG5opaPESkm34meqi6mkjJJ9GjjzKd7xPkT2tu4VxPoZmV774lbdwnD6xDrtvm8Sk&#10;j5rg9Ky0okqfvc1wB+1qoLZ9eiFS5baV/wBgag0TF6zsiWDtBf3uK3dVkuL3dtjWR0NhFtqK/oLK&#10;bT3dNaQXkyIVlU21ctt+PIZcSlbLzLiVIURKSZH8B0nudg7v83nIy+xnhPzbyKNK3ROabq9H7zsH&#10;IsE9sORWOjWv9iLUpDf3zqSn/wBF2TSSK1Ivd30lZkh2znezZMem2qX+X7P1fYBS5AYxcxOXOmOD&#10;nH3O+R29r/5lwrCoPSLAiJTIyDMsomoUjHMGxGvUZe82dm+nyY6DNLbafMkSHGYrD7zZNazadIVe&#10;Hcs7tnKbuY7ClWmzchmYVpirnm9rzj1itvMRr/FIrR+CJYXSEkz8/XRp8SnrixaNaVLcRDbhxVJj&#10;phspWKRpDXDheC5rsnJqvC9d4flOfZjeSPdaXE8Kx63ynJbiUf8A+T1dDRsvy5DnwmSGmlH+x0B1&#10;rEb2w6t7MPdTtalm7i8EuQrUN9hyQ2zZYauntkttKUS0vUNs7HnNufJPwtuR0rV7DSkyUkzaOfMp&#10;3sHtv6I3bx/yROH711DszTmUrbeeYx/Z+D5LgttLjsu+U5MhQcljRnH2OpkSX2UqbURkaVGRkDqJ&#10;idz7fHHknu/iXtzGN5cethXmtdl4m+a62+pXW1tTILq0qn0N/US0ORLOslkhKJldPYdjvJIvMbV4&#10;UmRFqxaNJWovaX7k2E9zjirSbkrItbjG1sUlNYTvjXMKS46jEdgRYaZHzlTtyjN86W6YMrGodcU5&#10;4UqdhreekwpKhLJevDOjZ6DhW3eq++lBx/8AVY1P+OGVCJa8PgYP9gf6X3hN+HOcfmdyMIM3gWuI&#10;lkAECP1EHfC2LlO0M94D8Rs6ssK1jr+XYYZyH2ZiFi7XZJsjN4ji4OU6tpL6Asn4mP1KyVXXJx1t&#10;u2MtMmG6fze0aZxox49nFKHvVVVpe2dfSUtZYXFzazI9dV1NVDkWNlZ2Ex4mIkCvgRErdeedcUlt&#10;tppBqUoySRGZ9BC9uJ1L6fnu3bhoY2TUvEfIcPpZkVEuIvauaa61ddPE6ZeBl3D81tol1HcNPyjK&#10;VXNEki9pkoyJTRxOSkdrtGa+nL7wGFVblyriq3lUNhqS9MZwrb2l8gtYyGSSaSbomcgROkqc8R+W&#10;3Bjvq+SolEnqjxNERlp3tQO0NS7S0lmVlrzceuc31XndP4VWeHbCxa6xDJYTbqlJYfepr9hh8mnf&#10;Co2nib8DhF1Qai6GZZExO5nz2xu6jyI7ZW4q7Ltd3VjlOnL21iHt7Q1rayUYbn1L1KPLnwGF+Y3W&#10;X8ZnqqtuY7XmIWlLUhMiGp6M4c3pF42rWTR25sB5E6e1pvTVtr89692xheP53iVgtLTcldPkNeiw&#10;Yi2UZpbhMTIxrVGnRTWamJDbjK/loUQljmNJ0l6oCGkL1HX0MvMb/fceP9KrBg7FmLxwqxhDWtqO&#10;yP8ARQcGPyIVX3ZmiWPJ45bTgcAAAAODAQ9vV+b0mY5x34ocdoE1LTe19q5rtDIo7DyPeHKzT2Nx&#10;aKqizWU/KKPIlZYp9sldErdidS8RtH0LsMbZnuQFvjL4j+319he3r1/qn/QENPwLVD0/XGmv41dr&#10;DjdGKF7tk+76SRyMzOUpgo7ljP20Tdviby2zLx/uGLt0MPqtSvEbJrT0SskpljyW4rat0YOAAAAA&#10;B8q9oaPKaS4xnJqaqyPG8iqrGiyDH72uh29Je0lvEXX21Nc1VghxiVFlMOOMSI77am3G1KQtKkqM&#10;jG1hp/qyu25/83zwh/7qOhy9n2PmAHXHfve/ad48cf8AjxW3NNoDRuntG0+RTo9nkFVp7WeF6zrb&#10;yyixzixbC5g4XChNSX22jNtt19ClpSfhIyL2AibTO+XsJ/7X9H4wQr//AFC/fB2RsjbGweCfFDOr&#10;DDNK64sLLBt557iU16uyDbmd1z6oOWYRBvYxpfj43UvocrZTcZSPnKSiT5q3oBME6aMWONOKUSCl&#10;pbnJLerx/Hqmyv7+8nxKmlo6WvlWtxc2ti+mLArKuthJcefffdUltlhpClrUZJSk1GXWF7cXqr0+&#10;Xdz21RR8kqeI9/h1RMjIkRf31c21trC9WbhIWiPIwzMriHeRnPCvxKTMrWiSaVJUoll4Q0cTkpHa&#10;+3nfp0u79glWu6e4pKyuCw089KRgu19N5VaseWXVKEY9BvysZK1l1NCYcR4/Z0Poo0kpoiMtJ7Wo&#10;HZOrtk6bzG117tzX+aawzyhcQ3cYZn+M3OH5RVqcT4mjnUWQMx5LRLT8tta2/CtPRSTUkyBZExO5&#10;sT7XXdd5D9srb9RfYVf22V6Gv76uVuXQ1hOU/i+YUJvoatrbG40xXlVOSMxiNVfbRiQZuIbZmFIi&#10;eZHUhxekWhau6d2zgm+NU663TrG6byLXu08Nx7O8OuWy8tU2gyasbta85MczNTEhCHCakxnOjjLy&#10;VtOElxCiKWSY0nSXpAIR0vVJfRQZd+W/TH3Zkgtw+NWcF8f1F9voIakoXu499LM9s6o1xwW4iZjO&#10;xbSuFah1zh+9NoY1OdhXe4cor8JhV+Q4FRW0Uycj4vAeS5EnOMLJVq8lxBqOuSkpsyppj0nilHW0&#10;7oLefIbJDw/Q2ndnbmylCWXJNDq/Bskzqzhx31KSiZZRsbjSVRo5EhalSJHgaSlC1KUSUKMoXTMR&#10;vZr3vZo7qGPVL13P4I8ipEOM0by2qPBpWT2xpJs3D93ocbXLnurMiP5DUZSjPokk+IyI2jjzKd7X&#10;Vk2L5NhV/aYrmeOXuJZPSSfc7rG8mqLCgv6iWSCdOJaU1q21JjueFSVeW82lXQyPp06GZ3ExO5mF&#10;wF5/8ge3Xveh3XozJZjUZEyBG2LrebPkN4TtrD2JXjn4nl1YgnGzNbanShWKGTkQXlefGUlZKStD&#10;m9YtGi2Z4u8jNc8uOPmpeSWp5j8vAtv4fX5ZSomEymyqX3VLhXuM3SI6nGkz6ixZl1dghpxbaZMd&#10;0kLWgiWcscxpOj3sEOh7R2ZhGmNb55tzZV9ExfX2tMSv84zPIZvmKj0+NYzWOW9vOU0ySnHFIYaW&#10;bbLSVOOL8LbaVLUlJjeqte6z3c9/9zPb13Kub++wvjZj19N/ee0PCnqiUVTTx3Cj1uT5vGgqJq2y&#10;KU0gn5EuUp5ERTrseD5UfxE5EtlKcEfC106Y0PujkZnUHWmhdWZ7t/PZ7TkpjFdeYvb5TbtwWXUM&#10;ybadHqmnPdYTCnEHJnSTbYZSZG64hPtB1MxG2W37HPTbd4HIamPbOcZabHUykpcZrsj3bpGFbEwt&#10;tLjbsiBFyB9TPXxdDZfNDqVEZLbSfQNHHm073jW6uxL3X9DVFhkOYcOc+v8AH65lUl+z1RcYVuVz&#10;3ZtvzH5SqDV1nbWzbTXyvNU9AR4UpUs/3MvEbRMZKT2tSsmLJhSZMSbGfiy4b7saXFlNLYlRpLDh&#10;tPx5DDpJUhxCyNKkKIjIyMj6GQO0sL093e52Zpbb+ueEHKLPLPMuO+zLOrwHUGVZdPdsbfRudWsh&#10;usw+ibv5prfPFLJ9TVWcKQ4bNY65HkR1RYaJiHJhTkxxMcUb1hX9kGYAY9cquT+ouG2g9jcjd43/&#10;AMwa91tSOWk/3cmHrq/tHllFocQxeDIcaTKtbWYtmDAjqdQhTriVOuNMpcdQTETM6Qqvu5T3TeSv&#10;cy2xMy/a1/KxzVdJYyv3qtE4/ZziwHAKfzXG4Up6EpSUWd86wok2V7KaJ59Rm2yiNDSzEZhspWKR&#10;pDXbjeM5HmV/V4tiGP3mVZPeS0QaTHMaqZ15fXE5wjNuFV1FW25IkOqIjNLbLalH0+D2GDrWI3ti&#10;mNdmvumZXUxrur4J8imIMvoplF/gkvErE0KbS6lTlNlaoU1BGlRGRrjp9vUvhSoiaOfMp3sSd58W&#10;eSfGS2j0vIbQ22tK2E9bjdWnZWA5LiMS6NpPiccobK5jMxp7afb1dhuuILofyupGRExNbbat/PZC&#10;73mU8ZG7Hhlymzmdc8Xs7xa8xXVuW5RYJeTx4yyfVym6mGdlKSp1OKWT7rcWUw8+TFW4bcxryIxT&#10;fMmFWTHr8qqMYfwF9j4P6/QQujdtWEHpBv0JuTP60z35pccEwz598JagKGujukdwvBe2nxNy7kDk&#10;sOLkeZzJbOEaawCQ+6wWd7QuoT8mmrZjkfo41XQ2Y8iztX0qSoosdxtpXvLsdCzqleKdFVdyk5Yb&#10;/wCZu277dvI/ZF5sbPLxZoafsXvIpMaqEuGuJjWGY7F8MKprI/U/JhQmUNms1OueN9111yGytYrG&#10;kO58XeAXMzmlLlR+MPHTZO24UGWmDZ5PTVLVVgdTYqJKkV1vsXKHYNDDkGlZOJjyrFDpo8SyT4Eq&#10;MhNq13tlzXpoO8C5GbfXx5xBh1xht5UJ3fGkzksOKbJaozimL1bPmJM/CZodUjqXsWZdFBo4jLSe&#10;1ghya7WXcH4eU0nJ+RHFPaGC4hAMiss4gRKrYGAVPjcJtr54zzWsu4p4fmKMkte8zW/Gr2I6n1DR&#10;1F6zulg1j+RX+I31RlGKXtxjOTY9YxLihyLHrObS3lHb176ZUC1p7etW1IjSWHEpcZfYWlaFESkK&#10;SZEZHW/ZKxU9O13mMs50YvkHFTk7ftXPJrU+NpybEs+kNx4UzdGroL7FTPfum46UNOZFRvvRkznm&#10;0pXPivtSjbW/HsJC5ZcmPh2xuShwVAAAAAAAAAAAAAAA/9afwAAAAAAAAAAAAAi7epM/yMf84r/m&#10;IPGfvF/gf2X96fc39EV/mD+Qv65Rdx4yfc4AAAAAAAAAAAAAAAAAJ5vZg+jU42/9cP5/MpHnP0d/&#10;Zzlvsn7rd+ZX6Qb8731d+S/6F6c2iD5M9MgAAAAAAAAAAAAAAAABwYie+RWQZBYtW99d2zLa22bS&#10;3s7Flt7wk6hqbNXIbbc8BmXiIlER9DP2/AY9Hs1vMzXyd9pn9OZ/9r9oXSeUvyPSuV5DJMWtgxY8&#10;czG600pWszGu3SZjt2p03Ztfekdt3jg4+86+tLW2GEuPOLdWTMXeWTRozSVL9pIbbQhtCfgSlJJI&#10;iIiIe1Pu2tNvRXJTbf8A9b93y6f7H5jvpDMWPD88P1hXFWKxM9LtMViIiZt0Xp1rW2b5taZtM75m&#10;ZmdstnQ+cvS4AAAAAAAAAAAAAAAAAeC8qf0YOR/5Bdwfm9sRh6p+DOY+tZP1kvJvuU/xl9Jfjrpf&#10;3dgVtA9dH66gAAAAAAAAAAAAAAAABu97AH6dVt+QbYH4xUI+aeg/w5P1q/6tX1x/Si/m18v+OuS+&#10;5+dTVB5kjfL88gJAAAAAAAAAAAAAAAAAAAAAAAAABwf9D6vrAK0vv5dmfNeDe5ss5J6QxCZbcNtr&#10;ZLIvGHaCE9Ja0Dl+RTfOnYBk7EZJ+6Uj8x1RY1YK6Mk2tutdUUlplctLVjyaxwyjg9fh9nX4vtfV&#10;1+P2iFrIvRPLzlNxhlrl8eeRG5dMee/7zNga72JlGMUds706dbzHKySivnp69D8EyM6nxER9OqSM&#10;iJrW29uc0b6oXun6mKLEzbLtSch6uOTTRs7c1hW1tqmGhHl+W1e6kexh5bvT2lImpkrNXynPMLxE&#10;GqucNZ3bG5nRfrBdS2ZQoPJTh9sDDHUpZbm5JpTPMf2JFluqV0dlt4jm7GNOQ20kf9p+eJavYZ+M&#10;zPwlOricM9kty2i/UDdpzfCosKu5VY/rC+kElTtFvSgyTUpQCWZpR71l+URUY0ZmZH1SzduGn+yI&#10;iNPUrnHeOxtxwjPcG2XjkDMdcZpimwMRtUqXV5VhORU+VY3ZJQrwrVX3lE8/FeJJ+wzbdPoDjSY3&#10;u2AADg/q+0Ar1PVQdwmx3JySpOC2AXr/AO9ZxuOBkO0WIj7iYOU72yGo96ZjSybM2pDOM00tqKwf&#10;sNubMs2nE+JlBklpw10jiRpeN/H3ZfKveur+O2nqhN5sfbWVwMUxuG8p1qBFN9K5Vne3MhlDi2K+&#10;shNSbKykEhfkxWHnfCokdDhbaYrGsrWbtt9sPjl20tOVmB6mx6vu9l2lTEb2zvK2q4iM92XeGaZU&#10;4n53y3IFM0+RFWUkd3yI7aUKcORLN+W9LHe83na2Pl1P4QcviZNjGNZpj1ziWY49R5ZimR1sunyH&#10;GclqYF9j99UT2Tjzqq5pbRt2NKjPNqUh1h9tSFpM0qSZH0AVzHqGOzHj3AvLqPk9xoppULi1trI3&#10;MevcKQ7KsGtIbMlR3bOJTwJUo1vfe9dMsyHKvznHPdJDL0NbiW3YCFJacV+L5Mo8ujN17F447h1x&#10;vbUl8/jOx9V5bUZliVwwb3lt2VTIJ44Ngw0tHvEGY15kOwhuK8uRFddYcI23FpOFsxrGi4D4a8n8&#10;K5n8XtKcncAT7vj23sIrsicqlPe8P41kbK11GZ4hMkESScfp7iNOrHnUl4XFsGtHVCkmcsVo0nRk&#10;s660w04++42yyyhbrzzq0ttNNNp8bjjji+hJSkiMzMz6EXwghU3d5/n/AG3cN5zbK2ZW3UmbpbAJ&#10;svVfH6qJ0yrI2ucXsHGDyqPGT0T7xkk33i7fdWRuk2/HiqWpqIySYlsx14augdq7t2Zz3MOWGL6G&#10;x+bMxnAqqIvN91bDjx0PfeRrOpmMx7J6AT6VNOWti+8xW1DC0rI5DxPuoOLHkqQhN7cNdVqNxb4l&#10;8e+GOqKXTHG/WePa2wioaZOUiqiNrvcqtm2Cjv5Pm+SOkcy4tHySROzpzzjnhJLSDQy222iWOZmZ&#10;1lkaYIYIc/u3Zxu7i+mLnVW9cPrHL9ussU622zX1sX98PVGSPx1FBvsWukm0+qOh823Z1Q6/7nOS&#10;gkSGzMm1tnVbTWdYVN3Jfj5sHilv7bPHPakNiJnmoM0t8NvVQ1LcrrL3B0narIKd10krXBs4Tkax&#10;gLcSlao77SlIQozSUNkTxRqlVekY5aW+O7q3/wAK76zdXiWx8L/f219BkLWqLW7AweZCxjM4lW22&#10;fRL1zTTYcmQa0+HwUyCJSFfJdmFOaNmqesXxgzqlnvcfSv8AOf8ALfafcaEIlsx+CG070iv0ke7P&#10;1INkfn51qEOc3g9qxZEsrTT3/eQN1x27U3KC/wAXnyazKti0uPaQo5kVKicZj7ZySNiuYmmQhKjY&#10;X97rtz5LxeFSXfL8C0LNKiO8deK2iqi6fH1+EvsF0L7HxfX9nT7Pxw2fCtIuwx20dfcFOHGuc+t8&#10;ShHyc5B4Rj2wtwZlYxUOZFRVuURU5FjGp6154jVBh00N+M1ZR2FdJNkmQ+4txtEVDEsmS3Fb4m9E&#10;v6AK3B/V7egCMx6mXt9ao3twnzvl9VYrW1PIjjRCx69azWsZYgWmaatkZHGosswrLZCEkU2PAjzV&#10;3FYp7xPRnoy2I622pklDxbitMW071bp7en2CPr0Ivq+IQ1LansnbDvdo9qbg/lWSPOyLWPpaBhSn&#10;33zlPPwNY3s7WlM88+pKTUpUOojqUaiM+p9DUsyNapY7+OW0oHCJX6vn9CbjN+tMz+aXIwlfg3yr&#10;3RDQuvtY/wAGuvfwHxP7gxxLDO+XeAQAAAAANWPe4+ig5z/kQtfuzCB3j8cKlcQ2LFr0iv0bm7P1&#10;39kfmG1qEM2bx+xKcEqQAAAABFr9W1iEC67c2qMrWhpFthfLTBFRJKkuLdVV5DrHL6y1rWuiyQkn&#10;XihSFLUhR/3OSU9PEZgtw+NXP/H7fhM/q6H/AE/q9sNS0S9NVlsjJ+0BxygypjUx3DMl3hiRKS88&#10;/Kjx2903uQwoc5Tzi+immLFtLKEklKY/kpSnoXU5Zc3jb4vq+2CpVq+oC7gVhzm56ZvT4zfPz9D8&#10;a511prUMGPL86lsJ9PYFE2VsSG02o2VuXltGNDEtH9trYlb19qBEtmOvDX42EPbp4Cbd7kHJnF+O&#10;up1sUjEiJJyjY+w7OG/OotY64qZDTN5llnFjKQuQ6br8eDXQUOoOVNkMMqdYZU7JZQm9orGsrSvg&#10;z29uL3b01TA1hx017XUcp2DBbzfZFoxGsdmbNt4rKUv3eb5YtBPveY743mK9jyoEQ1qRDisNn4RL&#10;Ja02nWWbhA5eN7749aU5Q6zv9Pb/ANa4rtTXOSsG1ZY1lda1NYakEg0xraomF4ZNfYRlH5kOxgvN&#10;SY7hE4y6hZEoiYmYnWFX53qe1vb9sHlA1imOSbXIOPG3YNnmWhsrtlpkWjVZXzURsm11kkxCG0PW&#10;uPuvxScfbQSJESTCkfIedeZZiWvHfjj4TsWc47Pg33CtP5BZXrlZp/c9zXaP3XDed8FV962c2Ldb&#10;QZZPJxRIb+9+5VBtnJJIU4mI1MZbLpIWRoMleKq1m6fF8R+z4/b1Esapj713EhXDLuRcjNY1tb83&#10;YJluTq3Nq1Dba24X3g7VccyaLXVpLSkzYqbFdjREft+VBUXiV08RxLZjtxViXbOw7yhVxT7oPGvK&#10;J9qVXhu0shd4/wCfqdWbMSRj+3/BjtIuwkdDJqPCyL5jtHXF9EJKL1WpKCUokGSNaLXISxgD+VrS&#10;2lS1qShCEmpa1mSUpSkuqlKUfsIiL2mZgKhTup8rk81ef/JnkHAsHLHD8k2HMxzWrxrQbJ6u1/Hb&#10;wXAJUdhozQ175W17Fg+hs1J8+Q6o1rUtS1RLbSvDWIbTfS68QC5B9wZzeeRVapmBcRsRe2AbjqDX&#10;De2rmBP4rrCukeHp0Wyj54vGFEr5L1a0RkolGQQ4zW0rp3rJ/wCESyqqrvt9wS158879gz6O/VY6&#10;I0PZ3mntEQIsg3aWVSUNn7plmw4ZIPy3HMns4657crwJcVXoro7nX3VPSJbMdeGrGXtodvHa3ct5&#10;OY9oHXMhON4/GhuZZtnZk2C5PqNaa6rpLceyvHoiFNnLnyXnWYNRXJcQciU6jzFsxW5MlhCb24Y1&#10;WknCzgLxc4Bawr9YcbdZ0+KtpgxWMpzubGh2OzNjWDJeN66z/NFNIlTnXHTW63GI0RI3i8qHGjsJ&#10;S0mWS1ptOssyyBy8Q5C8bNFcrtY3uneQ+scW2rrvIWHG5lDk8DzlwZK2VMtXOPW8c25tVZMEo1Rb&#10;OtkMSmFfKZeQr2gmJmJ1hV0d5LtgZF2vuUa9ewJ1tlOiNm183NdBZ5btNFZWWOR5SI1/hmRvxUIY&#10;Xc49IeZjzVsJSl+O9CneVH9892ZiWvHfjj4Xpfp/ucdpws7iGro1nauRtRcj7Gp0FtevekLarWk5&#10;jbtRNf5i8lXVpt2lvlxHVy1oNTcB6waSpBSFqJCMleKvxLTwhLI6Ps7+DXYX4D5Z9wZAJjfClBEN&#10;ywi9IN+hNyZ/Wme/NLjgmGfPvhLTMFCIL6rPuF2Wp9RYHwK1lfyKzLt9VxbB3e/WuE1Mi6VrLR6s&#10;xvEXHiLxIbyO5iSVyvLWlRxqtcd0lMTVJWXYaa/KlAWq6myvbStpKSBMt7q4sIdVU1VfGemWFnZ2&#10;MhMOBXwYjBG46886tLbTaE+JSlEkiMz6HDTPwrPLss9lLU3bu1Xim0NpYtRZpzUzChYss4zizYi3&#10;DWpfneOTzms9ZKUp5iJ7i2v3W1uYh+fYPk8ZPFB93jtyyXvNp+BvyBW/haUuJU2tKVoWlSFpUklJ&#10;UlRdFJUlXsMjLr1IwEI/1F3Y+wLG8Ey3uC8P8JgYc5i7hXHJfT2JVbEHGJePynSbm7mwylgeFqBI&#10;gvKbXkcGLHKO8wty0PyHI01cxvaMWT6mUIeHMl182LPr5UiDOgyGZcKbDfciy4kuM6T0eVFkMGlb&#10;bjayJSFoMlJMiMvaQhetcOyFz+kdwvgdgOyMus2p269aTX9O7z9rSJNhm2KwI8mvzNUdPhPwX9TJ&#10;gWbriG0MlMcmR2upRldJY714baNvYOFWN6jr6ZzmT9njz/oqYMIlrw+BpEL4wWLH/sGdkvXPErUO&#10;CcruRuD1mV8ttk0tTmWN12V1cWxjcdsZs2k2eO1WN189Cij5S9HWzIuLRSSkQ1q+bovkpaluzZZc&#10;mSbbISdCBU/LPgQbWDMrLOHEsa2xiyINhXz47MyDOhS2Tjy4cyJIJTbrTralIcbWk0qSZpURkZkA&#10;gb+o57J+tuPuKPc9OImFw8H10V9X1PIbUmNxlR8UxCdlFomux7aGF1jX7lW10mwfYq7OrjEiMw+/&#10;DdiMttrkEhLRiv8AUyh4VFxa49b1V9RWU6mvaSwhXFNb1kp6DZ1VrWyUza6xr5sY0uMvsPIQ4062&#10;olIUklJMlF1EL1ud2peaLfPnglorkTOdilndrQO4ftuDEQllqBtbBpB49mLqIqEklhqxcabuYjCT&#10;UTcWYwg1KURmJYr14baNigOVUd3+PpfebP4c4P8AmdxwRLXh8DT82hTiiQhKlrUokpSgjUtRqPoS&#10;UpL4TP4CIgWLHvsY9iPV3ErWGDcmuVOvqbOOX+ZV9dltPQZhXMW9NxvrJvhsaSjoaaeS455YlvyX&#10;7a5caN6C/wCKDXKabakybCdzLkyTbZCTsQKmKPNfh5p/nXxy2Hxz3Pj9ba0eYU8w8bv5EBqVd65z&#10;pmE63iuxsRlKNDkaxq5DhOpNtxKZDJvQ5BOxJMhl06raa21U9uycDv8AVmxM91jlbLcbKNcZplOB&#10;5JGaNamo9/iF4/j9yw2pZJM0pkx3UkZpI+hfAQhtjbGr6Go9V51vLaGv9OaxopGTbB2fl9Bg+HUU&#10;X2OWN/kdk3WVzLjx/JZZJbhLkSHOjbLSVuuKS2hSiEzpGsrVLtWdpjQXbG09WU2M1NLm3IPI6iOe&#10;4d9TqthWRZHayENv2GNYlKlIN+rxmM8hKYdYypHneWiTM82UZrKWO95tO1te9v7P2P6vwg4aee9Z&#10;249edwDhps5g8TrneQuo8LyTP9BZxDr4331sZLi9c7er10dp8h1yryRLLlZIiOuGy2+8zNJs34rZ&#10;g7paa2VSZH7Opl9v+qQhsWGXpHd3WmacKN66RtZjsxGj96pt8cQ77ypNXiu2sbbtW6mMpzq0TRW9&#10;XdTPA2fUnJLill8pJnLNmjS2qWCClHg9SP3BbHhnwee1bru+dpN3ctJN3rDGZ8CQTFtjOs4MFpzb&#10;2XV7qT8bT3ucyJRxn2zS6y7ZlKYWh2MlRFmKvFb4lZX9XT4PYXt9vXp8H1un2RDWn8diD0/2vNZ4&#10;Fg/MfnDgNVnW48zrqXM9R6UzOsOZjmm6Oa0m0ocmzfGrFJNTcpktqakNQZzCmqhJo8TXzmRnCncz&#10;ZMms8NUvlCUoQlCEpQhCSShCUklKUpLolKUl7CIi+AgUv6MBE97+3Yv1Ru3UOx+ZvFHAajAeRmuK&#10;m2z7Z2HYdARVY5vLDaaG5aZZOTi9Y35CMsisocnx5cNpDlmaXo8pMmU7GeaLseSY+TO5XoIWpsyU&#10;hRoUlRLSpJ+FSVEfiSpKi+AyP4DIQ0rWvsWc47Dnf28NU59mVyu73Bqx+bozcs+S649PtswwKHGV&#10;UZXYPvn43pN3Qy6i2nPkkkHNflNo9jZ9JY714baNwwOFe56vn9NzjR+qvH/O3kgiWnBulEuLp8H+&#10;19X1H8QLk1r07/Yt1zs/Asb578z8Jg5vRZHKOw46aSyqC1NxG0pK99+E/tHZeOWLSmrRiY+n/wBA&#10;VclJxVMtqnSG5SJMQmJ3M+XJ9TCclFixoUaPChx2IkOIwzGiRYrKI8aNGYbJpiPHYaIkoQhJElCE&#10;kRERERF0IFD9H1fH9f8AYAQNfVKdr7WumzwbnzoLC6jB6nYGZnrnkLieK1sarx13OLqDJvcQ2pCp&#10;YDaWYki090nwL95vwNPy/cHzb98lzH30tGK8z8mUNhKlIUlSVmhaFJWlaVGlSVJPqhRKL4D69DIy&#10;+D4fh9oheuKO3jvCz5JcF+Je8r6W7PybY2hNa3mYTnyd8yZmzeMsV2ayjN9KVGTlqxMUSjL5RGRk&#10;aiMlHLFaNLTDMkHKJX6vn9CbjN+tMz+aXIwlfg3yr3RDQuvtY/wa69/AfE/uDHEsM75d4BAAAAAA&#10;12d3HMpGB9sTnfkER5+PJXxg23jkeRFT1kMPZrir+GNvMq8SDQpJ2HUnUq8Tf7dJGpJEZ3j8cKh/&#10;2fsF0L7R9fq/2fjENic/6OrBmY+Hc7NlOM+J+2ybQ+DQpCnGleSzjtXk9/Zssto6LT5qrSGpxSuq&#10;VeWgk+1KwhRn7PamqCWcAAAAAAAAAcH1+L/cAVsPqo+QF1tDuYO6aXNeLGOMuo8AxCvqCUs4jeUb&#10;IpWdu5LfklfXpIlwrekhvGg/AbcFgvCSyWaolqwx8nVgR2WuA9X3FeeOvtKZmicrUOJ09xt7dhVs&#10;p2DOma6wuTFiKx6NNYNLjPzzbz6qneeZcQ8yxKefZUTjSTCHV7TSusLW3CMIw7W2I47gOvsYocLw&#10;jEKmHQYvieMVcOkx/H6WuaJiFWVNVXobZYZaQRElDaCL7fUSxu0gPl3dJTZJT2mPZFUVl/QXlfLq&#10;bqjuq+La09xVWDCos+stKychbMiO+0pTbzLyFIWkzSojIzIBVc9+fgngfADuDZbrPU0JNLqHZ+DY&#10;xvbWWLFMcnnh+P5laWeN3GLNyHzNz3WHe0luitbdUpxuCcZC1urSbq4lsx24q6y7L6c7YV/gPd54&#10;uR6V9xEHYCNp69ymGl1TLdnQW+prq1ajvqSR+JLFjBr56UGXRS46C9n7YkGWNaStNPr/AFfsiWNy&#10;Ap6O5p9JH3Bv13+WH5+b8RLZj8EMNqGjucnu6fG8drJ13kGQ2tdSUVNWRnZllb3NtMRArKyvhsEp&#10;br77ziGmm0JNSlKJJEZmDvdtlZ1dmrsg6U7e2tcP2ntbEMc2HzTv6eLbZbnlzHh5BC1FNsGFLVhG&#10;ovemzRAVEZdOHYXbBe9zXDfJL6IK2oyJZMmSbTpG5v2BW6zmWG4jsPFr7B8+xfHs2wvKqyVS5NiW&#10;WU1fkWNZDTzW/KmVd1SWzbsaVHdT8lbLzSkq+MgFWD3z+3nQ9unnRkuvdcRpMbRu1ceh7i0xCkyn&#10;57mN45kFnKqrzA3Z8jq44VLbQ5kaGbzjj516oK5Drr63HFRLZjvx11nexn7Wu9bfjf3D+Hu2qmfI&#10;r2qffGA4/kjkZT5OSMFz65bwHP4JtxyUpwn6WznNE2SFdVGXyTPoEJvGtZhb9l/XMSxB/CX2wFNH&#10;zK5BXPKvlbyE5E3thInydu7ZzPMK1UolJXAxiZcOtYXRNIcSlaWa2obg18dCy8SW2UEr5RGZxLbS&#10;NKxCS96Wftpa55A5hsnnFvHEq7NcV0dl1dr3SOM30Zqwx17b7dXHyvJc2taqQRtyH8egTKgqpD6X&#10;GkyZy5RIKTCiuNzCrLeY+TCf99RgzuQGOPK/ilpHmlo7M+P2/sQh5bgeZQHGvGpDLV7it222r5nz&#10;LDrdaFrgW1c6ZPRJTZGXsU08h2O48y4TEzWdYU+G+NT2+ht47l0bkMuPOv8AS+1tianvJsVKkRZl&#10;vrrMJmH2cqMhftJtx+GtaCMzMiMRLbWdY1TJvR1bCv3GudWqX5Dj2LQnNGbCqoinlE1W39onJccy&#10;CQ0x0NJqmxolYl1fUjL3VBdFdfkoU5+z2puxH/s/D8RiWdrs7rXNFvgNwS3ryJguxTzuqoGsP1JB&#10;loS81P2tnMgsew51cVaTS+1XOOuXMthRpJyLDfQSkqMjB1SvFbRUY29xa5Db2t9e2U65vLuwm3Fz&#10;b2cp6dZ2trZyVTbCysJsk1OPPvvLW4664o1LUpSjMzMxDamE+nE7J+uuQeMNc9OXeFRc01sjIJ1T&#10;x31NksdEnFM3nYxYLrsj2fmtQ4Rt2NXEsWXauqrJBmxIkx5rsthxhuN5swoy3+phPOgQINXBh1lZ&#10;DiV1bXRY8Cvr4EZmHBgQobRR4sOHEjpS2000hKUNtoSSUpIiSREREDO/UYCMb38eyVrnltqLPOV3&#10;HPCarEeW2taO4zTJIGLVcevi8isbqWF2uQVGR19c2XvGVNMIeeprVKDkS3CKulm6h2K9Bb1uPJNd&#10;kq34/i/qF8QhqbFO0V9KBwI/Wo03+OMYIcZPBK3gEsbWv3hd/wBzxi7ZfMbcWN2Eqoyaq1LJw7GL&#10;mAbiZ9Hk+3L6DqHHL6A40Rmh+DNvWJbLhl4ULbJSvkkYOqRxWiFRoXs69epfH7S9v2Pb9v6vghtW&#10;Wnpxe2jr7ipw7wDlHlmJwZvJflDiUXPJmW2kVEm1wnT+UEiz15guLuvJI4TE+tKHd2ymkoekSJKW&#10;JC3GoUUm5ZMtuK2nckfgrcH/ALf1vgAaCPUMdvrVHLHgjuPeL2K1kPkBxZ1xke2sE2NEZYh3buEY&#10;LHVlexMDyCYhJLnVkioYsZMOK8o/dp6WnmDQTkluQWYrTW2nerBPgL+iRe0vq+r2iGtad+nV2Fe7&#10;E7QvFWRkTzsqwxBraOvI816Qp9ciiw3bd3VYuySVJI20Q6wole231V8lhKiMiV4EyyZY0vLdwCsA&#10;AAAAAAAAAAAAAAAAAAAAAAAAAAAAV03q6vpI9J/qQa3/AD87KES1YfB7UZnWn8I+v/w2xT7usAsn&#10;dK6/EsIAAAAA4MBU/d+TCm8A7ufN2iaje6Jn7Kx/Nja6xVeJzZWtKPYr0nrD+R+7LtTe6H8svF0c&#10;/dPEIlrxeB432kssk4Z3POA9xEcfadmcrtJ4mpUdEdbhxs9zqHgsxtSZJGkkLasVpdUXyiQajR8v&#10;whCcnglbykJY2sju+c7I/by4J7a3tWyoze0LWOzrLRkKQ0zJTL27m8V+Pj1iuJISpp9mljMzcglR&#10;3eiXmYDjHXxupIzuleK2ipXuru2yS5tsiyC0sLy/vrOfdXd1bTH59pcW9rKVOs7SynyjU4/IkPOL&#10;eedcUalrUpSuqjMzhsTAfT99hTDeQuKY9zj5sYs9earsZq5mhtF2yPIp9lRq6QqOrZGyIyVea/Re&#10;8trbqqZXgRY+WcmV5tattmdKjJk+pqnk0VFSYvTVmOY1TVWPY/SQY1ZTUVFXRKimqK2G0TEOvq6y&#10;AhtiOw0gkoaaaQlCUkRJIiLoDO+qYDQv3keyRpLuIaxyzY+tcVx3XPM3GqiZbYTsWniR6SNtKZXx&#10;lPo1/tlEQkNTmrDwpjw7uQhUyvd8paXVw0yIb5ZjyTWdJ3Kwm9o7jGLu4xvIaydS5Bj1rYUV7TWc&#10;Z2FZ1NxUylwLSrsIj5Etp+O+24y60tJKStJpMiMughr37YWNHpcOc9nyQ4W5Hxtz29ft9jcQbimx&#10;ujkWEnzp9jo/MmJEvXCPNfMnHfmaTCtaQkpI0x4TFag1EbiSEsuWulte9mv39+IiuXvbJ3rS01X8&#10;57C0nFj8i9bobbW7L+d9WxJMvLa+Cwz0W8/PxaRfQIsdPU1yHWDJK1JSkznHbhtEqqzqR+z4fZ8X&#10;9Ei6H8H9AQ2duix29KbygXuDt/ZRoC4m+8ZHxT2hZ0VeyqQT8hGtNsOyc/xGRINf7on/ANMHk8Rl&#10;KiNKWYzSUK6JNCJZc0aW170n0FQA0Meo/wCV7vGLtibSoaK1+bs65MW1Xx1xryXFe9fMOYRpFrtB&#10;82W+ivIcxiBa1rjvUktuzWOpmakoWWYo1uq9Op9SPqXsL2+39j2ez+n9RCGtagen44fo4ids/S8e&#10;5qU1ux9+NPciNiqdYJqcUjYsNh3BqmV4y81s4OMMUzLsZZ9GpRyjJKVOLISx5LcVnqnel54v9vbg&#10;PtDb+MTGou3Mzeiae0ebnlqOLsnOIUk2skS051JR0VXFs7xtCm1oceiNMOF4HTMhSvFbRU62NjYW&#10;9hPtradMs7W0myrCysrGU/NsLGfNfOTMmzpklSnHnnXFqW644pSlrM1GZn1MQ2Jlnp/uwfg26MKx&#10;XnRzfxEsnwS/dRcaA0HkEZacezKniuqRG2btKrfQlU6plOpJdJSuGUeayj3qYmTBkMsuyoyZPqap&#10;1dTVVdFWQKWjra+mpqmHHrqqoqoceurKyvhtExEg18CIlDTLLTaUobabSSUpIiSRF7AZ30QEe/vR&#10;9jrT3PvWOY7f0rh2Pa+5o4zWWOR4/lFDBgUkTeUmBEVIXgOzW2fJjyZlgSCYrL+QZSIr/kpfeXC8&#10;xoiymSazp2KyiwrbConzqm1gzau1q5kqus62xjPwrCusITyo0yDOhSUpdZeZdSpDrLiSUhZGlREZ&#10;CGuPgWTnpiecljyh4JydG5zcna7O4f3VZrlL8mUUixs9O38J2x1JYyzWrx/3EmNaY80RN+Eo9bGU&#10;a1uOL8MsuWulte9JLBUhd+sY/g34H/hvv37g4qIlowdvsQhNafwj6/8Aw2xT7usAundK6/EsL5tx&#10;cVePVFpf3lhEqaWjrp1vcWk95EaDW1dbGVMsLCbIcMkttMtIW44tR9EpIzP2EAqOO6xzyyXuJ80d&#10;pb8mzrH97tiykYPovHZxvtJxfTmMznmcTZ+b3jP3eXZeN66tGy69JsyQklGhKOkS20rw10eo9m/t&#10;gZJ3QOUbWvZsy1xjROs4Vfme/s6qkoTY1uMypi41Jh2NyJDbjCLrIH2Xo8Fb6VIYYZmzTbf9093e&#10;QjJfgj4VpJoTj5pbi/rDHtNaB1vjGrNbYw0aavF8Vr24UZcp1CUzLi2lH4pE+xlGhK5tjNddkyF/&#10;LedWr2iWSZmZ1l7ICGOPKXiXx85n6mvNK8j9bUWxsHumnFR0WLBMX2MWvhJMbJMLySN4ZtTZMH08&#10;uZCeQs0+JpzzGHHGlkxM1nWFVr3TO3hnnbT5X5XoXJJM7IsFsWPv00tsGVGSyWc6ytZz0aolTlR0&#10;IYTawHGXK+4YaSlKJLSnG0lGejqVEtlLRaur2bsh9wu37evOPAcquLt2FojcFhUap5AVb8lxFS1i&#10;F5YlGpdgPsmom0yMWnvItCf8tbvuXv8AFa8PvizCEZK8VVrkJY2rHvcfRQc5/wAiFr92YQO8fjhU&#10;riGxsK7YXADOe5Ly3wjjpis2RjuMHGlZrt7PWYyJRYDqrH5LDOQ3jLDvVDk2S9JiVVU0sjQubLj+&#10;d4Y5POIQ5vbhrqtXOLHEjj1wt1PTaW43a0oNb4RUobclprIyXb7KrcmiakZNm2SSPFNt7N4iInJk&#10;55xZIJDLflsNtNIljtabTrLJAEMQOZ3BTjNz31Paal5I64qcur3oc5OL5cxHiwtg64uZTBts5Nr3&#10;LfLXIr5bSyQ4pvquNJJJMzI8mMpbKzqtprOsKqHuFcI9idvblbsrjJsV47dWLS49xhGZNRVQoOwd&#10;bX/jlYfmUKMalk0chlKmJsdLjhRpzMqL5jhsGtUNdbcUatjfpz+c1vxC7hmBa/uLh5jT3LKbT6Mz&#10;6selON10fL7iwNnTuY+7kZNnKhXj6Ks33TJLcKznKP29OiHOWvFXXuWgJf0RLIjp+qS+igy78t+m&#10;PuzJBbh8as4IuvX+p8Z/YENTdR2QO1jJ7nPJ6XVZudrV8adJxKjLt6XtW85Bn3SLSU61iGrqOwb6&#10;rjzL5yLLU9KR0OPAizXG3ESijJWhxkvwR8K0A0/pvVWgNd41qbSuAYvrPXGIQGa3HsRxGqj1NTBY&#10;abJC33G2S8b8p4y8yXNkrckSHTU8+646tSzlkmZmdZel/V9sENanci7WfGTuVaot8S2ritVQbZr6&#10;eSzq3fdJUxE7D15coI3q9Lk9vynLSlW98mwo5jpsOtqWpk40xLEtk6peaTrCqe5D6G2Pxe3jtDj5&#10;typTS7F1JmFph+TQ2lrfhvSq9zxRLepkuJQb8CwjKYn18jwET0Z5p0iIlkIbKzFo1hJp9KPznt9X&#10;cn8y4PZXbuua65IVFrmuu4MqS4cah3Xr6hXa2ZVzCv3Jor7G4kpE1Zn4nHquuaR7TMjQqzV1jVYS&#10;CWZrf7sfOOF29uDO4uQkd6H++CmAzgGla2aiO+1a7gzVp2DiS1wpRG3JZrEolX06Mr+2xIEhBfKM&#10;gdUrxW0VImQ5BeZdkF7leUXFjkOTZNcWWQZHf3Ex+wt7y9upq7K2t7WxkqU4/JkyHHHpD7ijUtal&#10;KUfU/bDalt+n67DmNcmqKl5vcz8actNHrspCtH6UtESIsfbcmmme7v7CzxCDQtWMsym3Y1fVdSO0&#10;dacdkl82Ibbs5U5MmnyYT48ZxjGsLoKjFMOx6jxPFqCCxWUONY1UwKKgpKyKjwRq+op6ttqPGYbL&#10;2NtMtpQkvgIgZn3D+39oBoy7wPZT0P3FNXZhnGEYfjevuZVHSzLPX21KaNDoD2DbQIpKiYLt1yMl&#10;DdnCnJaRDjWcslSq1Ztusve7JkRJBZTJNZ27lXrk+NX2GZJkGH5VUzsfyjFLu2xrJKG0ZXFsqW+o&#10;p7lXc1FhGc6G2/GkNOsvNn+1Wky+IQ1x8CxE9K9zhtt/8PMy4tZ7cu2uccR7qnr8QfnOGqXL0bna&#10;JMnDK4nn1G5IOksoVtXEafkx4KqyP0SkkdZZctdLa96UmX1fbBUh6esJ/Rv4dfluzz8Q2wlfg3yg&#10;MfGr7P8AX+P9gQ0JLfp++y1S9wTLLrkdyRr7VPFPVWRM0MDFoz8qoe3jsOE2zZzcXctI/gfaoK2O&#10;6yq5fhuNvPuPNw47zZplLZmFWW/D8mFjVgeA4Pq7EqPAdbYdjGAYPjEFqsx3EMNo63G8ao4DXtRE&#10;qqWobZjsNkZmfhbbLqZmo+pmZgyuyzYcSxiSq+wixp0CdGfhzoUxhqTDmRJTRsSYsqM+SkONuIUp&#10;C21pNKkmZGRkYCrm9QrwMwzgnz9uIGpaONjel9+YhB3ZgWM1zCI9PhVjb3M2jzvB6dlsyS1Ei2kJ&#10;2fBitNoZiw50aI0XhYES147cVWiwunxgsTmfTmdkbXFtrjFO4Hy8wOuze5y9xN3xo1bl8KPZYrR4&#10;zFfNMDcWUY7MQpqdYT3W1O46xLQpiNGJuyS25JkQ3YU7mfLk+phNaQlKEJQhKUIQlKUoSRJShKS6&#10;JSlJewiIvYRECh59tjU+td566y3Um38KoNh63zunk0OWYhk0FuwqLetlF7UONq6KadaWSXo0lhaH&#10;o7yEPsONutoWkRs2qknugcNV8Bucm+OMkSVPs8Tw3IYNzre5siNUy21rm1LGy7DFy5RIbRIlRIkx&#10;NbPfbbShUyNI8KUl8koltpbirqz29NLuy11H3ZdLY7HlqjY/vfEdo6cyxHmmlD8OThcnYWNo8rp0&#10;Ws77HqlBdTIySpRkZ/tVIcZvAtAyEsryLf268I436S2tvzZMx2FguoMCybYGTuxkE7OerMZqnLNy&#10;BWRzMvNlylNpjRGSMjcecQgvaogTEazop8uWXJvZfMfkTtfkntuzdn5ptbLJ1/IjHJclQcbpSMoe&#10;MYZSG6STTX0ta3Fq4KTLr5LCTX4lqUo4baxwxo289ivsxzu5fsa62fuNy9xniLqS2ZrMssKZ35uv&#10;Nq5x7u1Ytaxxi19qojLMd1mXe2TSFOssOsR4/gkS0SYqHGS/Du3rKDTek9ScetfUWqdIa6xLVuus&#10;aYJimxHC6WJSVEZRoSh+Y81FSSpEt/wkuVMkLcffX1W84tZmo5ZZmZnWXqB/V9X9YENePcM7ZHF/&#10;uR6pssE3bh9fBzuFWSmta7voa2KzsrWVyaFqgyq21QbS51Z5qvFOoprqoclPU/C1JQxKYOq2ms6w&#10;qpOWXGPZnDbkXtfjRt6C1EzrU+USKCfJhpkFV5BWOsos8ay6hckoQ4uuuK1+JZwVONpX5D7ZOIQ4&#10;SkJhsrMWjWEqb0lvOazoNm7X4BZtevO4xsCmsdz6QiTpPjYqc6xhltjZWLU6FmbhfO9R5NyTCOjT&#10;fzVLeIidkrNyYU5qxpxQniF9nqDO0E+pn+iC31+HGifzw04LcPjVgJfs/B7Ov+yIam3vs09rXJe6&#10;LyYfwqysrXENBarg1uX75zyqZbXaRqafMXHoMCxd19K2EXeQOMSm4rz6FtRo0eZMNt9cZEWQhxkv&#10;wR8K0H48ca9D8UNZUunuO2rsU1RryiaaTHosXryYcsJiI6Izt3kdxINybbWb6W0e9WdnJflvmXie&#10;eWftEskzMzrL3I/YQIade832vtadxfiznKIuH1SOT2s8Su8l0BsKFAS1k6shpoq7ZGtbKwipJ6VT&#10;35tqgLiveYiO+83OZbN9kiWd47cNtVUt9gi+My6fD8HXqRf1BDYnz+kE31bZRx85X8cbWd58LUGz&#10;MF2ZibEmSlchit3JRWFRe11awtXiKJHm4qmWsm0+BL85ajMlPe2WfNGkxPemFkChixzp/Qj5jfqr&#10;8hPzSW4JjfCmxENyyQ9KB9F/kP61G1/xOxUSy5vGkzAqAAAAAHB/F9X2QFZP6nnft1t3un7A149Y&#10;SX8W44a/1rqzGoXmLTXtzLvFI208ssWInRJFIcn36oUh80+NxMNlPiU00z0iWrDHyNXmPp7uButu&#10;enPqHjW66djJtP6T11ebtzLDpq3E1udzaa/q8WxLDrYmFEtcN2xtmbCawr9ykRob0V35D/RSE5bT&#10;WmsLRSmp6jHqmtoaCrraOjpoMWsqKangxq2pqq2CyUaHXVtdCQhlhhltKW2mWkJShJElJEREQlkf&#10;TAY08suIug+bGmsm0byHwKnzbDshhSm4MuTEjFkuF3brBtQsvwW/WhT9XaxFGS2ZUdReIiUy+l2O&#10;46y4TW01nWFRDys0BkHFXkrvLjhk01u0uNK7QzHXjl0ywqKxkEPHrl2FU5LFjOGpTbNlEJicy2oz&#10;UlDqUq+URiG2s8Uapifo/uRNzOo+XPFS4sHX6agmYRvbA69x4llAeviewbZJtNuGaktuHExpaENl&#10;4CWbq1dFu9VTCjNG6U2D2/V8AKENL1X3cKssHwvX3b21perhWm0qqHtfkC/XSPBITr6DdLj66wKQ&#10;8wZ+FNpaQZNrYMKNDhMwoPUlR5iiUX4a6/KlBUxvHb3MMiocSxaosL/KMquqrHMcoKmK7Ntbu+vJ&#10;zdZT09bCZI1vSJMh1tllpKTUtakkRGZ+2GjdtlaC9mjsu6j7bmqqDOs7oKDPOZOZUcOdsXZM+FBt&#10;C1s5ZwSXN1dqmWonShwIZrXHn2kdSX7V4lPOqTF91hxpZMl5tOkbm9QgVv8AN1pp5pxl9tt5l5tb&#10;TzTqEuNOtOJ8DjbiF9SUlRGZGRl0MvhAQX/UYdkDANX4bfc/+HuFQMMxupsGHuSOm8Ur0QsYqolx&#10;MRBi7bwSihElmujtSXG2L6titJjoS6ie02yhuaa29fiyfUyhg09va49bVd/Q2U6mvKOxg3FNcVkp&#10;6DZVVpWyUTa+ygTYykOMyGHkIdadbUlSVpSpJkZCGhbK9m3niXcM4H6r3Tezo8nbOMk/qnerDCI7&#10;Bp2phUOOiyuziRUobZTeQJFffoZbQlDRTTYQXRoSx3rw20bTD+IHCto9TZ3BbXk9zRn8XsNvHl6S&#10;4gzp+HyYEWSsq7J97vNkxszIp7KFEl1ylUScYiofbNUZ2LZLZV4JyyOJasVdK697RnxG4ubP5oci&#10;9V8aNQV6Zea7RyWPTMzpLby6nGKRlCp+UZnkK45GtFdT17UmxmGhJrNtk0NJW8pttRZa0VjWVq/2&#10;8+2txp7bun6zXGkcUr5eYzKyGzs7dVzVQC2TtS6bMnpU2+uGyW7HrkPmpVdSMPe6w0exKXH1PyX5&#10;Y7Wm06y2CF9sHLH3k7xY0PzF1HkekeRGuqHY2A5FHeT7paxW/nXHrRUZcaJk+HXiE+9VNtFJxRxb&#10;GE4h5HVSfEaFrQomJmJ1hVHdzrgflfbl5hbH41386XfY5XnFzDVGYzW2GpOa6nyd15WJXs1uMlDa&#10;ZjJsSayzS02lop0SSTJeT4FHEtlLcUatj3pl+W9px17kuJaon2zsXW/LKisdR5RXuSDRXFm1ZBk5&#10;Tqa+VGSkzdmIsmXqOKfiSSEW8gz69egQ5y11pr3LNUhLIrb/AFX30oOP/qsan/HDKhEteHwMH+wP&#10;9L7wm/DnOPzO5GEGbwLXESyMWub+9HeMvDzk7yAiOMN22o9GbMzfHEyVsoYk5bTYnKfw+AtUglI/&#10;um090jkRpV1NZESVH8kya74U3thYz7afOtbSZIsLOzlyrCxnTXnJEydPmvqkS5cqQ6ZqccdcUpbi&#10;1GZmZmZiG74Fgl6Xztoa51vxupuf2ysTrr/d+65+Sp1BYXsBqRI1bqmjs5OIe/46zLSfu1pkMqNP&#10;ffsWz8aqxURplTbb0on5Zst5meFLUL4P9roCkMBqc7yHb21bz64Y7Zo77Fap3dWs8EyzPtC7BZrm&#10;DyvHc2xindvouLsW7afPOov1RyrLSEo1tGl1EpLKpcWMts7paa2VN/t6l9j9j6/x/sfH/tdRDYsp&#10;fSp7Nu897WruMW0h9+HpfkltrWWOpf6+GNS2NLQbecjsGa1n4CnZXNX8CehqMiT0LxKllzR8tJPB&#10;U0heo6+hl5jf77jx/pVYMHYsxeOFWMIa1tR2R/ooODH5EKr7szRLHk8ctpwOAAAAHB/V/sAK9r1e&#10;+XypvN/jVgK3HzhY1xUh5fHbUlsoyJWcbcyammLZUR+M1qRjzBOEouhESOhmZq6RLThj5MyiYEfQ&#10;F07Nq6y1Fg0bWGqNY61htoah6817heDRGmlNqabjYljcagYQ2pltpBpJMciSaWkF0+BCS+SUsM73&#10;oYIAAAAAAAAAGHvcE3xN4w8IOVe+6iScPItZaL2JkGISSQbhNZyeOvV+CqWnwrLwHcPwSWZpMiSZ&#10;mZdCB1WNbRCnVkyZM2S/NmSX5c2W+7Kly5LrkiTKkSHDdfkSH3TNS3FrM1LUozMz+E+vww2rDz0x&#10;XbQ15p3i/jfO3Y2IQLjf+/U3szW1tdxG5UrV+mo1g9j1UnGmX0qRFn5GceRZyrFlXmuVz8OMg2kH&#10;LQ/LNlvMzwwlYApcGfT6vg/ZAadO9z2+dWc6OEG4JVzjFR+/jpLXeY7P0bsNEVpnJKW+w6ocyidh&#10;Z2qDQpdTkLMRysmxJClx0OOtTkte8xGHEHdLTWyqY+L2dPh+sXt9nt9h/V+x7BDYsy/S57Dvc37U&#10;mJUVy86/H1VuzcGvMeW8+b600T9jE2MhkvEkjQluVkMptts1K8KUl0Mk9EIlkyxpdIoBWjpeqS+i&#10;gy78t+mPuzJBbh8as4IuvX+p8Z/YENTcj2We1bed0LkrKx3IZVvjfHPT8apyfe+Y06kxrZ6DavvM&#10;4xrzFpbzT7TdteuRpXgfdbUiPEjzJHynmmWXkOMl+CPhWfmguO+kuLmtKLT3H7WeKaq1zjrSUV+O&#10;YnWMwGZEo20tSbi6m/Kk2FjI8CVS7Ge89JkL+W86tRmYlkmZmdZezGXUENKfe47XWs+4PxTz++q8&#10;PrY/KXUOHXuY6Sz2rrojOT3czHIDtw/qW+ntoJ6bVXiEOxY0d5zwxJzjMxoyJLzb53jtw2VXP9f+&#10;n19p9S/q/B/UENiwM9Idvm1zPinyY4+Wkx6azozcGMZrjxPmavmvHd34/LT8zRj6ERMlaYvazunU&#10;z82U6Zn0NJFLNmj5WqXOClGH9VvyCttWdu3FNRY/YyIE7kfu7G8WyJDClte+69wSql5/eRFPoL2E&#10;u3i48hbfiLzG1OJPqnxJMtwxrbXuVz2N49d5fkVDieMVki5yPJ7mrx3H6iElKpdrd3U5FbU1sRCz&#10;IjcffdbabJSi6qMi9nxQ1Ts2rcztodvHUPbg4y4dprX9HTu59Np6a23jsxiKS7zZ+yvcE/PdrLs3&#10;klI+bIr6349HXGZNxIvhIiU+5JeelivabTq2Gg5AELT1XHb41dD1hhXcF1zjVViuy2NhUmr95qp4&#10;jNdH2JRZVVy3MTza8ZZ8KHrasmwW6xcomzfkxpjaX1qRBYJKV+G068KC9FkyYUhiZCkPRJkR5qTE&#10;lRnVx5MWSw4TrEhh9syWhaFklaVJURkoiMj9gho02aLn/jRn9ttjjjx/2nfIQ3ebK0lqrP7ptpRK&#10;abtsywSBkVihtSUNkaSekrIjJCfZ/Yl8BSwzve2mCFfb6r3nRa7I5I4TwXxK4dbwDj7UU2fbPgRn&#10;fCzc7lzujKzoo09CTNLiaTGpsVcU+pGl20mJWnq2gyiWnDXZxIvWgtIbB5K7q1foLVVSV3sPbWaU&#10;eD4rCWpbcRFjdy0xlWVrISlfu8GE0bk2wkmRoYjNOvL+Q2oyLbTFY1lax9tXtX8ae2lqWpxTWGMV&#10;WQ7ftKeGjbG+rmrjOZ5n98qO2q0ZhTn/ADHaqhQ+k/m6iiuky0gkrfOTMU/KeljvebzrLZn9X2wc&#10;vONt6f1bvnAMh1XubX+KbO13lUNcK+xDM6WFe0k9pSTJp73WalXlSGVH5kaUyaHmHCS6y424lKiJ&#10;iZidYVgvfE7VMntj8loUbAvni24ybrj22TaSvLd9ywsMefq3mk5Zq2/tFpJT8umXJjuRJDpGuRAk&#10;RlrcdkoleGJa8d+OPhaTT+IuvXp16H/tg7WEHpBv0JuTP60z35pccEwz598JaZgoV5Hq2eQNzm3N&#10;nTnHiPYSDw3RukYOTvVavG2wWxNtXkmdeTjSlXhcL5lrMfQ0tSeqFG+SehKUZxLThjSurSn2rOEb&#10;3cG5x6W43zJE2uwe5s5uW7Yt6933ebV6swqKd7lya+R4V+TLnttt1EB821paly2XFpU2hRBCy9uG&#10;uq2j1VqnXOjtd4lqbUeG0Wv9cYHSw8exLEMbhJg1NPVQm/A0002XVbjqz6uyJLy1vPuqW88446ta&#10;1SxTt2vQQH5psOJYQ5UCfFjToE6M/DmwpjDUmJMiSmjYkRZUZ8lIcbcQo0LbWRpUkzIyMjAVg3qL&#10;OAuuOC3OthWlKSLiun+QmBsbdxzDK1n3akwXJ1X8zHs5xLHIpdUtVxSYzFpDjt+FuMid7mw22xHa&#10;SIlrxWm1dvYxl7HuyLzV3dd4R3tC8629fbkrtb2LSHTQ1KotqVMvXNyzKR7ScQlizU8lKiMicQhZ&#10;dFpSokJyRrSVs2Xx/ZEsbkAAAAAAAAAAAAAAf//Xn8AAAAAAAAAAAAAIu3qTP8jH/OK/5iDxn7xf&#10;4H9l/en3N/RFf5g/kL+uUXceMn3OAAAAAAAAAAAAAAAAACeb2YPo1ONv/XD+fzKR5z9Hf2c5b7J+&#10;63fmV+kG/O99Xfkv+henNog+TPTIAAAAAAAAAAAAAAAAAfIv7JVNSXFulon1VVVY2SWFLNsnjgw1&#10;yiaNwiPw+LwdPF0Pp9YxXmyeVitk7omf0omf+xu6ZycdR6ly/ITbh8/Ljx8WmvDx3rXXTt01101j&#10;XRWP/XL7PT6/Xr9c/j+P4R6O+x+0Xs1jb+j9P9EpxnZFeYd7eWr22XmnVxct2mxJQhxC1x3lZ/Ok&#10;pZfSk+qFm24254VdD8Kkq+BRGPaT3XzH/o7BHdfL+6Wn/tfme+koxZMfzteuXvWYjJyvTLVmYmIt&#10;H2jhrrXXfEWrausbNazG+Jbax5CehoAAAAAAAAAAAAAAAAA8F5U/owcj/wAgu4Pze2Iw9U/BnMfW&#10;sn6yXk33Kf4y+kvx10v7uwK2geuj9dQAAAAAAAAAAAAAAAAA3e9gD9Oq2/INsD8YqEfNPQf4cn61&#10;f9Wr64/pRfza+X/HXJfc/Opqg8yRvl+eQEgAAAAAAAAAAAAAAAAAAAAAAAAAAPkZBj9DldFcYxlN&#10;JUZLjWRVk6kyDHr+th3NHe01pGVCs6i4qbFDkeVFkMrW0/HebUhxCjSpJpMyARjOaHpWuFO/bW1z&#10;PjTmWUcQ8xtJLk2VjlNVI2Tph2Q6anpPzfgltNgWNUbzh9Eorr1EKOj5LFelKUoItrmtGydqPJvb&#10;0r3c41eqdL1g1pXkdTtLNcFrANisYdlTsQlGSlT6PbbFDCaeIiNZsxbaURkaSQtSzNCY0WxmrO/Y&#10;0z714Fc1OMxTHt88Wd6axqYCXVScmyTW+TtYX4GFeB9yPnMOO7UPIR0LxLZmrIiMj69FJ6lkWrbd&#10;LEg/iBIR9Ov9X4y+wA9+4+cpuRnFDMmM/wCOO6NhacyhtxpciZhORzq2DcMtKJaIOS0JmqvtopmR&#10;GqFZxX2FGRGps+nUETWLb07Hs1eo+ouWGR4nxd5usY3rzkHkMiDj+t9u0jDVHrfcV08RRYWOZFUu&#10;LNqgyWa4SUxCjq+brGQs48ZuvfVFhypZ74uHbVLEIFLqGws2pda4DnGxskeTGx7AcQyXNb6QpxLS&#10;WKXFaV+9tHlOr9iSSww4o1H7CIupgRtnRTA7f2hlW7tr7M3LnMv37M9r59l+x8slkZ+B/Ic2v5GR&#10;262Un+1b8+S4TafgSnokuhEXSG+NkaJeHpD+K1bkWyeS/MjIqtuU5rilodHaxlyGEvtRsgzdKsn2&#10;RaQ1uJ/cZcStiU8NDravGceyktn4UrPxzCjPO6E74GcAAGIPPvjHScyOGvIvjdcwI057ZuscirsW&#10;XJbacRV7Cqo3z/re+R53sJUC+iV0svanqTZp8REZmDqs6WiVOe8w/FfejSWXY0iM64xIYfbWy+w+&#10;0s23mHml+FSVpURpUlREZH7DLqIbU/z0iHIaZmPGDktxrtrFUp3SO1cc2Di0eQ4jzImKbnpJMaXV&#10;1rZ9FLjx7bG50x0yI/A7P+UoidbISzZo0tr3t1/eh5ATeM/a/wCYezqee9W5JJ1a/rXFpkR0mbGF&#10;kO47mJqiDZ1jnUjKRB+eV2CFJ9qSYNf9iYK6RxWiFSd9b6/t69f6Ht6/0faIbVjf6UrjBV6q7f8A&#10;knIuZXtpzHlLtG/mM2ymkJeXrbUNhK17i1T19qujV23k8o1eIiUUhBeH5HiVLLmnW2nclCgqAABE&#10;67yvp6dy9xDmKrk5ofaWlNbQMj1bhGNZ/WbEVm7V5d55iD86mRkTKsYqrBlUdVEijgo8xxLhKir6&#10;p8PhMy6mWK10mHk3a09Ofy/4B86dIcqcs31x6ynENcuZ5EyvGcTkbMXe3lLmutbjBlxoDVpSwoy1&#10;sv2LEtBPyUoSplKzJZpJCkF8sWrpomPApVLHe4+lf5z/AJb7T7jQhEtmPwQ2nekV+kj3Z+pBsj8/&#10;OtQhzm8HtWLIllYf83ODmhu4HpyJonkVX5NZYBCzSkz5iPieRycWtCyHH4E2trnFWcVDijaJqwkE&#10;trw9FGaT6/JB1W01nWGpNPpbu1AkyUeH7uURGRmhW57vwrIj6+BXlxyPofwH4TI/2QdTlvO9Imjs&#10;MRWGY0ZlqPGjtNsR47DaGWI7DKCbaYZabIkpQhJElKUkRERERECt/sA4P2dPq9vQBHu9R1zV0voT&#10;t4bq0Na5jjs3enIujqMBwPWTNk1KyY6Wfk0Kdlua21TDWciHXQapiWceZIQlp6YqNGSajcV4SzFW&#10;ZtrHYrHT6+z6vi9ohrWtnYE+iB4UfgTnX548jEseTxy3EA4RK/V8/oTcZv1pmfzS5GEr8G+Ve6Ia&#10;F19rH+DXXv4D4n9wY4lhnfLvAIAAAAAGrHvcfRQc5/yIWv3ZhA7x+OFSuIbFi16RX6Nzdn67+yPz&#10;Da1CGbN4/YlOCVIAAAAAje+qjuI1Z2rLCFIQ+t3IeQunqeEplLam2pLDdrfrXKNa0mSPJgvJI0Eo&#10;/GaC8PhNSkluHxq00iMvtH9n7QhqWb3pf6d+s7Sus5rzrbjeQ7Z3bcRUI8fjYYZzZygU0/4iIvGb&#10;sFxfyTMvCpPt69SKWXN420HuO7+l8XOCHLHfVVOXW5Fr3SGczcNsG3CaXDz+4qVY1r58nPhLw3c2&#10;AZ9Pb0/a+3oDisa2iFPEpalqUtSlKWpalrUvqalrUfVSlGftMzP4fb1+M/b8MNsTqscvSpcVaLUv&#10;AG45Jyqpos95T7EyOam7dbIpaNZaouZevsWom/F1NDZXEfIpylJ6eaUho1EpLTahLLmnW2nck/kC&#10;pyAAI7Pqf+PtXuDtcZnsg4rK8o407G11tOilElCZyqvIMiZ1TllUzIUXUmFxb9Fg+14iJaoTRl1W&#10;hCTLMU6X0VmXx+39gj9vwfH06/1xDWuMe31vGVyV4O8Tt6Wcx2ff7J0HrK+y6W6o1rezksXj1+dm&#10;bizUayTcMTkpcUfiUREoyIz6FLDbZaYRrvVx8Rfvu0hoXmnjld5lxp/J39M7JkxmfE+vX+w3F22F&#10;2s93wfJjVd7HfhNkbpfu10RElXUzQW4Z0tp3oFEOZLrpcWfXypECfCksTIM2G+5Glw5cd0no0qLI&#10;ZNK23G1pJbbiDI0qIjIyMi6Q0rint/8AJWFzB4WcauSUWS3JmbT1TjdrlPk+T5MXYFSweM7KrGvI&#10;6J8MPIIVnFSZJT1JsjNCDM0lLFaNLTDMEHLU33veWS+HXbS5IbFqLFFfnmbYyWktZLJ4mJhZntvx&#10;Yqqzqlq9nvVRUuWt8yRkZGcE+qTLqQO8deK0QqcPsdDP4unTqRmX7P7P+58IhsWfHptuHx8W+2rg&#10;GZX9WmFsTlTZu8gMjeeZQU1rD76C1W6jqikeBC1RTx9iNcstL6+W9ZyfCfRQlky24radzP7unchp&#10;nFbt38vN51NiqoyPE9M5HVYZbNuIbcq8/wA/U1rnX9i0a/YpTF3bwHUo+FZpJBe0yBzSOK0QqCfi&#10;6fF06/X6fsH0/rfZENqye9LXxbpNMduRjez1eynOuV2fZNmNrZraZKcjBtc3s3W+C48txoiUcdp+&#10;Hc2rKVGZ9bFfwF0IpZc06207klUFQAAI2PqnePtbtXtmTNvIrmncl4zbZwDN4dohCVT2MVz64b1N&#10;k9O0Zn1OPIlXFPNkJQkz6wmln0QhZh2LcM/L0Vr7D70V9mTGedjyYzrb8eQw4tl+O824TjTzLzRp&#10;UhaTIlJUnoZGRGXwCGpcm8Jd2uckeH3GHfUl5t+z21onV2cX5tKJSGMpvMOiSssg9U9C8UeyOVHV&#10;0Ii8SDEsNvFL2nZ38GuwvwHyz7gyAI3wpQRDcsIvSDfoTcmf1pnvzS44Jhnz74S1AUKk3vRchZfJ&#10;nuecwtgqlrlU1Dtu71JiPR4nYacT0uadXVMutJPsQxP+anLQk9CM1ylqUXjUoRLZjjhrEMwPTTcW&#10;ajkj3OcGybKqxq0xLjNhuQcgpcSW22uDJyygnwsW1whZOJV1eiXVtFuoxEaT8UDxeLok0qQ5zeBZ&#10;4/XEsrkAAfAyrGMfzfGMjwvLamHf4rl9DcYvk1FYNedX3WP39e5U3NTOZ9njZkxnnGXU9falRkCY&#10;71N7zH0BN4scrOQ/HOcuVILTe4M7wKssJiDbkXGO0eQPx8Wv1I9vQrGt90moIy9iXS69BDbWdYiU&#10;kL0jnIiww3l9vrjXOnLRjG7tNNZ3Vw3HTW19/wBp++aKCmIws+jan6W8uXJC2/asorJL8RISaEKs&#10;0fJ1WDxCWZVj+o6+mc5k/Z48/wCipgwiWvD4GNvZ742V3LLuUcStM39c3bYjN2bHznOK6S027X2W&#10;F6oqpOz8jpbRLyVI93so9QqtcIy6q94JCTJakmSHV7cNZlbliWIAAHjPIrS2NcjtCbl0FmLSHMZ3&#10;JrLNdb2y1o8aocfL8ffpUWcYy+Uh+It5EqO4jopt1tC0mSkkYJjZOqmHvaWyxu6ucduoi4NzQ2lh&#10;S20J0v3WHZ1ctcGfFd9vsU26hSD/AGSMQ3Rt2pzPo89yz7DXfNLj7Omn83YpmWrNw4xXqWtRe957&#10;S2eGZtKaQfVKCSnHaFKjL2qNZfWEs+eNsT3pooKFUd3+PpfebP4c4P8AmdxwRLXh8DrfY94513KD&#10;ui8Tte5BBKfiWO51J29lrDraXoT9RpqjlbIh11mytKkuRbCxroFY+2oui0STSfQjMyQnJPDXVbKi&#10;WMAAFPR3NPpI+4N+u/yw/PzfiJbMfghuP9KVoun2b3Ici2hf16JsfjzobM8zxp52O883CzzMbeu1&#10;tVPGrwGylXzRaXym/GvxktKVNoUaFLaQ5zT8nRZECWUADAUq258ai4ZuDa+HwPKVBxLZWc41EUxG&#10;KGwqLRZRKrI6mYaVOJaR4Gi8LRLUSP2viMi6nDdG6Ezb0bcmSqN3FoapD6ocd7iTJYiqdcOMxJlt&#10;7MalyGmDM0pW6lllLiyIjUltBGZklIQpz9ntTcj6fGJZ1aH6o3kDN253P8g1i1PeexvjVq3Xmta+&#10;Eh7x1ychymmTtfKbNhtJmkpCzvYdfKV8P9woQf8AaxEtWGPkasLux5xWoeX/AHM+NusszrmrbXuN&#10;31rt7YFbIQ0/DtMf1TTvZhBo7GI8Rpeh2dtHrKua0Ze2PJd+sEOsluGsytjhLGAAD+VpStKkLSla&#10;FpNK0KSSkqSr2GlST9hkfxkYCn27mnH+r4uc/wDltomgitwMXwXdmXlhlc2aFJrcFyeWWY4NWmba&#10;UJNUeosITKjJJF4kH0IvgKJbaTxViUjv0f29ZNVu3lvxqlzVKrs31jiG66OC88ZNQ7PWuUFhOQuQ&#10;WzPp5kxjJ685HT2qTEbMvYhQQqzxsiU88vt/YEs6vd9Xz+m5xo/VXj/nbyQRLTg3SjD6B1XO3rvb&#10;SukauQuJZ7j21rnVVdKaQl12NP2HmEPEYkhtpZkSlIcmJUkjPoZ9OvsBdM6RqucsHwzGtcYXiGvc&#10;Mq41Hh+B4vj+GYpSQ0Jah0+N4vVNUlHVxWkERJbjxWGmUJIiIkpIhLBrrtdpAAGk71E2J1mWdn3l&#10;ymehHvGOQ9S5bUSlNec5CsqPeGNuqWwnxJ6KfjLkw1KPr0Q8oyIz6ECzH44VXivh+v8AH1+yYhrW&#10;tnYE+iB4UfgTnX548jEseTxy3EA4RK/V8/oTcZv1pmfzS5GEr8G+Ve6IaF19rH+DXXv4D4n9wY4l&#10;hnfLvAIAAAAAGrHvcfRQc5/yIWv3ZhA7x+OFSyX+79j6/wBX2hDYnx+j2fYVx15kRUvNKks7p19I&#10;djpdQp9piTgz7cd5xoj8RIcU06lCjIiUaFEXtSYmGfPvhMRBQAAAAAAAAAOD/wBn4gGkzk76f3t2&#10;cu977D5Gbjxva83ZWz7GttcqlY/tGzoqd6XV0MTG4hwalhhSGUlFhMEpKVH1USlf2QLIyWrGkPd+&#10;B3aH4ZduLMs6z3jRjmcVuT7ExmDiGQ2GZZvNy7w0MC1K5TDrW5bTZMebIQ0t409fH5aPg8IIte1t&#10;7Z7/AFwcAD8VlY19RAmWltOh1lZXxnplhY2MpiFAgxI6PNkS5kySpLbTbaSNS1rUSSIjMzIgFYB6&#10;jzl9qvmF3Iba70zkNPmmBaT1DhWhIWdY7MRY49mNvjuRXmeZNZ0dkypTcmNFsMkk1SJTBmy8cQ3W&#10;VOMrQ65EteKJim1412B/pfeE34c5x+Z3IwgzeBa4iWQAU9Hc0+kj7g367/LD8/N+Ilsx+CGxT01f&#10;HSo5A91PVtpkEWNYUnHbCs05Fyq6W0063JtsQcg4fhEpBO9fC5X5DkFRaMrT7ScjJMunwkhzm8C0&#10;CISyuQHB/F/VAQkPWM4fW+5cCM+aJtm2TK5E4hOWTazdn1ymcOuaslvm54UJiOFMNKSaM1nIMzWR&#10;ISRxLRg7fYhaaxUpvZWvVoUaFozjFFIWkzSpK038c0qSovgMvhI/iBdO6V12JYXzbmqiXtRaUlgl&#10;aoNxXTaqalpZtuKiWEZUSSTbhftVeBauh/EftAR5C9Lb2oSL2YlvD4Ont3NcH/R6xvaC3zbw298L&#10;uFeieA+lI2geO9TeVGv42TX+XqbyS8kZHdS77JFtHZTJtvJShbnyGGWmyNPyUNpT8QOLWm06yyyB&#10;yAPJd3b21Bxv1vkm3d57DxfWOusTgSLG6ybKrOPXREojsqdTBr2XDN6bNfNPlxIENt2TIdNLTDTj&#10;ikoMmImZ0hTtcpNvMcguTPIrfcWtcpou7977e2/Gp3ehu1LGy9gWGaM1jhkpZeJhM0mldFq9qf2x&#10;/CIbaxw1iJSzPRz/AMJPO/8AAfQf3eyoIU5+z2p2YlnQvPWF7nsK/XPC7j1Am/8Ao3Lc02juPJ69&#10;JmR++YBSVuF4RJc9nykqTkl+ki6/Cj2+3oC/BG2Z7kGOjpbPJLunx2liuTri/tIFLUwmehuzbK0l&#10;ogwIrZK+FTjriEJ6/GYhonZtXPHHLS+OcctBaY0HiTLTOO6d1jhOuKs2vEfvTOI49HpXLF9xaUqc&#10;elOMrkvurLxuOOLWv5SjEsM7Z1ezggAcGAqOu8VxsreJvcs5a6bx+ImDiUbZbme4XCZZSxCrsR25&#10;TRNp0VJWkgiI49Y1cFVt/CZe7GlRmojM4ltpbirEvi9or6UDgR+tRpv8cYwQjJ4JW8AljYxcwOI+&#10;nOcWiMm45b5hX9hrTLrHGrW4i4zev43cLl4lfR8lp1R7aMha20plRmjcIk/KT1T8YJiZrOsNN381&#10;t7UH/ulvAj/LPc+wvgLp0jAs826QRheI0Gv8PxTA8UgprMWwnG6LEcarUrccTX0GN1bVPTwUuOma&#10;lEzHZbbJSjMz6dTPqCqZ1nV2YAAaXO+3zV0vxZ7ePJbC8yzDHP31OQmms+0dq/WXzk07mOTS9r47&#10;IwO5yCLSRl+8N19NAnSrKVYPpRGStluP5ipMiOy8d46za2xVXH8X2/q6CGxZ/emY+iC0L+HG9vzw&#10;3AllzeNv2BUAAAAAAAAAAAAAAAAAAAAAAAAAAAAAK6b1dX0kek/1INb/AJ+dlCJasPg9qMzrT+Ef&#10;X/4bYp93WAWTuldfiWEAAAAAcH9jqAqwvUaPsSO8xzKXHeafbS9oBhS2XEOoS/F4t4RFlMmpHUvE&#10;26hbbifhSpJpPoZGRRLXh8DC7thRpMvuTdvxqJHekuo5scWZKm47TjziY0LeFHMmSFIaIzJtpptb&#10;rqjLolCVKUZJIzCE5PBK4O+uf1H0EsaBx6v/AJBv2u4OJvFmunuIgYTr3Kt65TAZWZx5trsTIFYN&#10;hypxe0ifr42O3Cmkl0USJ6lLI0uN9IlowRsmUWnhtoN/lNyv47cdGHpENncm4cCwK2nxv/KarHr3&#10;IWI2T3LPRK/lQ673qV+1P+1/B0BdadImVx1h2I41r/EsWwPC6WDjeHYTjlHiOJ47WNGxW0OM43WN&#10;U1DTV7JmfgYixWWmGk9T6JSRCWH4XZAAAAVcvqQePlboLus7rlUUD5soN70OHcg6+ISPC2qyzqI9&#10;T5zPbX/Ze+ZLU3U1Z/Et5Sf7ERLXinWj1P0uu9JWqu6XimvXJ3u9JyL1Ts7WE5h5xpEJdrj1H++5&#10;j8lZvKSRP+ZjjsOMZdVKVKNpJGboQjN4FmC+wzKYfjSWWpMaS04xIjvtoeYfYeQbbrLzThGlSVpM&#10;0qSouhl8JdBLKqA+51xOf4Sc7uSPHNqC/BxfDthWFprbzUyVIk6rzRpvMtbralyTM5CmKidFhynk&#10;rUXvTD6DPxoUlMS20txV1bSvS8coP3i+5RW6ouLRELD+U+vck1dIZlOeVALO8eZPP9fT1q8Sf7pW&#10;uvn00QjJRKXZGjw+JSVJQ5y11pr3LLghLI4MBXVeq95XI23zgwDjNQ2HvOM8VdctKyBhtSiQja24&#10;mYeXX6FGgzQ4TFAxjLaFGXiaeVKb6F8ohEtWGulde9pd7XvEaTzj53cdOObsN2VimU5zGvdmLbJ9&#10;DUXVWDsLzHYhOy2FI8hUqshP18R01p/uqRHQnqpaUqQ7vbhrqt8o8diIwzGistRo0dptiPHYbS0y&#10;wwygm2WWWUESUpSkiSlKSIiIiIi6EJYkBj1e2/5mQcjuL/GWDNWdNrLUl3t67isukUd3JtrZS7jN&#10;c1ObT+2fhwMZ81nxftG5yvD/AGxQiWnBGyZRrOB3HZPLXmXxo44yFPt1G29xYXi+VPxVutzIeCnb&#10;Isc+nw1sl18+PSMTn2ehpLxoSRrQXVZIWX2Vm3cuKcfoKTFKGkxfGqmvoccxuprqDH6Kpiswaqlp&#10;KeGiuqqmshRyS2zHjsNtsstISSUISSSIiIiEsT64AAAKr71DXHqq4891nkVDx2A1WYxt5WMb7pYb&#10;LBMIRM2bTIm5w+kkJSgyfydi8fSbZdCJZJMzWlRiJbMU60hlR6VXek7Wvcxd1MuctNHyM0psLD11&#10;SnEpjSMpwGK3tiitvAakmp+LX093Ha6eLo3Ke6p+BaEOc0fJ1WTIllQu/WMfwb8D/wAN9+/cHFRE&#10;tGDt9iEJrT+EfX/4bYp93WAXTuldfiWFpV9QhyIseOnao5H2FDOOvyjb0Sg4/wBC+SiQZx9q2ian&#10;OGUq/bEpeLtXpNqR7Ur8KvYSTMjvHGt4VWx9PZ0+v06H8Pw/H1+r+gIbFnn6avivWcdu2NrbOpVS&#10;zEz/AJQXN3u/Lp6mP7vfoJk1zHNYVxzHPlriJoYUWyYa9iG3Z8lSC6uLWuWTLOt9O5IABWAACMD6&#10;q/ixA27wAoORddWoczTipsqktX7JDJOSv3sdsWEXX+X1TZILx9DuHMZnKX4vC23FdMy6KNSS3DOl&#10;tO9XFfGXs+r/AGOvs+EQ1LcPs58g5nJ7tlcO9s28/wCc8jd1LAwDLJ7i1KmT8q0/ZytTX1rZEv2l&#10;InyKVc932ElRv+NsiaUgSxXjhtMPg97j6KDnP+RC1+7MIE4/HCpZL6vZ1+r+iIbFg96SDjdX4VxE&#10;3jydsILSco3ltz7xaWctHjdTrvUdS0lg4zqyLyykXltcIkIbM0r91YNZmaCSiWbNOttO5LVL6vtA&#10;pcgH9EBC19YHx9rZOAcRuVUGE2zc0uY5Xx8yexQz1ds6zJ6V7Y+CQpD/AIfYmC7UZGtlBq9py3TI&#10;j6H0L8E7ZhBoprezx+2q72lmv1txSWUK3qbGIskSoNnXSUzIM2Os+vRxp1CFoUZH7SIQ0Tt2Ln/j&#10;vtSPvXj/AKM3dEabYi7j07rLakZhoujTMfYWFQsuZabLxL+SlMwiL5avZ8Z/CJYZ2To0aeqS+igy&#10;78t+mPuzJBZh8as4L4fq/oiGpZ++ms43V+he1pqjLHYDUfL+R+Q5dvDKpPgM5D0Kxtl4lgcfz3CJ&#10;RslQVVfLQ3+0Q7JfNPXxqWuWTLOt2/cFYAGAr1fVx8fK3AuY2hOQ1TCbhJ5Caes8eyNbTPg+dcy0&#10;jbxqyTcPvdCJbp0l5QQTLxGaURW/YRGXWJacM/J0RwuHu65fHDlZxy31EkOR/wB6Pdetc8nG2okF&#10;JpMdyyLYZBWvGak9WpcFEiK8nxF1Q4ovEXwhG9bbwyuZv6/1fCQlhQWvWCcgpsnOuIfFaBOdZraX&#10;FMw5A5ZVpe/cLKdk1uvXOv7B9gj9ioTdRkzTSz+KU4XxCJaMEbJlEu4raPm8l+TGgePcCS9Be3Tu&#10;HXesnbON5ZvVEDMMqi0dpdoJ8lI/uKM87KMjSr2IP5Kv2pl0zpGq5LwLBsU1jg+Ha3wSlh43hOAY&#10;vQYXiGPVyDbgUeM4xVtUtFUw0KMzJuPGYaaR1Mz6JLqZn7RLDrrtdsAAHB/1wFYN6l7j7V6I7q2z&#10;bijisQKfkLgOA8g48CMlCGWLTJETMEzCV0SRH5k+9xy0s3zUZmbslZkfQyIolqw+B9j0xe9Jmou6&#10;trnDFTno1DyF11s/Ud0ybivcVyoeNObSxp+Qx4uhunYY4xDjukhSkHJUnqltxwwgzeBZwl/S+t9b&#10;4hLKh6esJ/Rv4dfluzz8Q2wlfg3ygMfGrp8PX2F9v4/90Q0LhDtp8c6jidwN4r6HqorEaTh+nsUm&#10;5UuOkktz9g5jD+/XY1qky6maZN5Y2DzZKMzShSU9TJJCWK88VplnGDlwf1f1gEEb1isWMjaXBWam&#10;OwmZIwDecV+WlpspL8aHkWNOxI7r5F4lNtKfeU2gz6JNxZkRGtXWJaMHb7ERHSmun9v7j1NqWLK9&#10;xk7R2Zgeuo875P8AcT2bZTFxpqX0c+T+5qlEv5Xs9nt9nUF87I1XQuHYljuAYji2CYhVRKHEsKxy&#10;jxLF6OA2TMGmx3G6xqmpKqE0XsS1HjMtMtpL4EpIhLBO2dXYwHBgK5H1bFNAq+5drCbDZ8uRkfDb&#10;WNzar9n90WDG3M9x5t7p06+yLAjN+3qfyfh+Iolqw+BrH7I/0r/Bj8t9X9xpoQ6yeCVtOJY0Yf1X&#10;HIGVq/t1Yxpuomux7Tkju7FcbuY6DNtMnANdQ39j3hm6XwmVzDxts2/YSkOLMz6JNKnYtwx8rVXC&#10;df2fb06/B9v7P1dRDUuF+3FxUouFXCXjtx1qKxius8K11SSs9daaND1vtHJo5ZLsq5luOF5izeuZ&#10;UwmSdMzaYSywno20hKZYrzxWmWbgOQAAQNPV/cfK2g3BxL5PVEA2puyMHznTmaymG/AwuVrK1iZR&#10;hUiV4fkqkyY2Q2jHmmXjNqE2gz8LaCKJaME7JhG47aO9JXGzn9xC3SzO+boWIb51+zk8rxttdMEy&#10;u6RhuwmPMdUlCfOorCxZ8S1EkvH1V7CMIW3jWswuESEsTQV6mf6ILfX4caJ/PDTgtw+NWAl8B/7P&#10;7AhqWcnpluOVPpDtca6z4q0ouY8lcwzfb+VS3mnEzXa2JkD+v8Fhea6RKOMVTTsT46E/IJcx5xPU&#10;3VKVLJlnW+iQgCsAAFM5zLxCNr7l9yrwKFDeroeEckd5YhFr5LbbUmDGxrZ9pTMQ5DTKG0JW2lkk&#10;LShtJEZGRJSRdCiW6N0JWHo5/wCEnnf+A+g/u9lQQpz9ntTsxLOxX50/oR8xv1V+Qn5pLcExvhTY&#10;iG5ZIelA+i/yH9aja/4nYqJZc3jSZgVAAAAADg/tfYMBVk+ow1/kGB93rlLIuorrUDPi1XsHFZq2&#10;vKatsfuNSUlY7KjJNSjNLFlBsa9Sj6dXIyzIiLoRRLZinWkPCuz/ANxmR2x+YdNvmyxqxzXWuTYj&#10;dat3BilM+wzkE3AshsYV0dti3vzjcU7Ossq2BPYakqQiQ02/DN6N70clpCb0440WTPFruwdvbmNX&#10;VbmkeUesJuTWjTSk61zS9ja42nHkrPy34X3g5scGwlGw6ZNOSa5qTGNRoNt9xDja1yyzS1dkw2JF&#10;9R/XBw5MBg9sbto9vvb+cZJsvaHDbjrnmwMwsDtcqzDJ9W4ta5BkFmbKI6rC2spMc3H3lIbQSnFm&#10;aldCMzM/aDqL2iNIl3vRPCHiDxfyK3y7jtxt03pbKMgpTxy7vtcYLR4ra2tCc5m0OonTapptbkc5&#10;Edl42lGafGhKunVJAibWtvllL8JfZ/3OgIVEndw5DWHKLuQcvttSZy59S9uXKMFwxfmmuOjAdVyC&#10;1rhKojRGaGkv11VHluob+SbzzqzNS1qUcS20rw1iGxn0wPFms5A9yir2RlFYixxTizr293I03Kj+&#10;8V7+w5U2PhWuYz3tLwPxZFjKvYa/ierEn+waHOW2lNO9ZhEYlkcgADqOf4Niuz8FzLWudU8TIcK2&#10;Di1/hWXUM5tLsO5xrKKp2kvKuU2r2G2/GfdaWX1jMDXTapquTOkrjjXyJ3nx9v5BzbXS22c+1jJs&#10;Ta8lNunDMnk0Ea6ZbL4G5rLDctr2/tHEn06CG6J1jVKS9IXyGm45yQ5M8YLCe4VFtLVFRtygiSHl&#10;HGay7VWRs47ZMVscyMkvzqzIlPSFF4fE3Xtkrr5aOkwqzRsiU5LkFtmu0Hobdu87hlEmq0zqTY21&#10;bGK4taESoWv8PmZZJimpojWXmpiG2XgSajM/kkZ+wGeNsqYnLMovs3yjJM0yixfuMny++uMnyO3l&#10;KSqTaX1/YOW9vYyFewjW/IeccX8XVRmQhujZsTTvSB8Yq6VM5V8xbqsS9Oqjx3jrryycbNSISpjL&#10;Ow9qJZNZmknlN/eolK0l40NqdR1JLyiVMM+a31KcOCgAAEdPvqdljY/dNyLjtm+l9gat1tmWp6XY&#10;WKZlYbJLKUJybGchnVdxiMOtkYvX2C+tZLZuFmh5KUmU0zSfUjIFmO8U117WnfjN6Wbm/wAfOR+g&#10;d8N8juMsw9Lbp1ftZcGtm7SbsJ7Wvs2g5Y/XxHJuMqZ8chEVTJeelTZmro4k0moghZOaJjTROzIG&#10;dW3+q++lBx/9VjU/44ZUIlrw+Bg/2B/pfeE34c5x+Z3IwgzeBa4iWR4pyM0Fr7lLpDZHHzarNvJ1&#10;1tXHnMXy6PQ2aqa3eqHpTUt1qDaIQtTC1KaSXmJSZkRn06H0MiYmYnWGj3+a3dqHp/8ASjvD2f8A&#10;45rn+mXu39IFnnXb2tH6dwbj1p3WOi9ZQJNZr7UeDYzr3D4U2Wqwnt0GK1LVRXu2Vg4RKkSnUNE7&#10;JfURG46pSzIjV0BXMzM6y9TBAA179zfmrqDhDxB3VszZGZ0VLk8zXGZUeqsNk2MBOTbB2Lc0T1Ti&#10;lFjtG8an5SPfnmXJ77bDjcWKl6S+RNNqB1SJtaIhUJn9v4Pq9ohtWLHpFfo3N2frv7I/MNrUIZs3&#10;j9iU4JUtIXqOvoZeY3++48f6VWDB2LMXjhVjCGtbUdkf6KDgx+RCq+7M0Sx5PHLacDgAAAAAV03q&#10;6vpI9J/qQa3/AD87KES1YfB7UWQvh/3PYfxH7QWrvJCkrQlaFJWhaUrQpJkpKkqLqlSVF8JGXtIx&#10;LA/oAAAAAAAAAAeCcn+N+suXeiNh8ctyRbmbrPaFdW1eVxcft3qK4diVN/EyWGUG2jpUtlRSoTBq&#10;UlJ9UkafjBMTMTrDSb/Nbu1B1/8ApR3f1+t+/Pc/H+x7uCzzrt8undUYVojU2s9J63r3arANSYHi&#10;et8MrpMp2fLi4zhdExjtK3OsH/3STI93jtnIkumbjzhqcWZrUZmVzOs6y9IBAA1o92fmXqDhnwe5&#10;AZhsbLaGsyvLtVZ9gepMKl2Ecsg2BsfL8WlY/jNPTUyVHJfjtyX0SbOS00pEWI28+58lHQzqkTa0&#10;RCo5P4vh6/H16f1RDasjvSgfRf5D+tRtf8TsVEsubxpMwKkdL1SX0UGXflv0x92ZILcPjVm5f0SE&#10;NS0E9NfxyqdD9q/UGUlXxo2Y8jL/ADLeGZTEE26/JatLxzEsFje+F8s2W8eqayQUf2IZfkSfCnxL&#10;cWuWTLOt2/EFYAAKXzk/hkHXHJbkNryrbYZrMD3jtnDK5qMlSIzUHF89sKOI3HQv5RIS2wkkEftI&#10;ughujdCWr6OZ99OwuekZLzqYz2G8fX3Y5OLJh16Pd5a3HfcaL5KltpddShRl1SS1EXsUYQpz9ntT&#10;rhLO188+O2Xxa7klTrSk5OVOaWkHU9jk9piCcNzCXiLrMvLo0KJcnPciNueek0V8fy0n08PRRl18&#10;Rg6re1NzB3UHpvu2NpHbGs9z4Xh+2l5lqXP8Q2XiJXm2Li1p0ZTg1/HyfHXrSrNlCZTDcyMy45Gc&#10;V4HSI0LJSFKSZ1OW0xpLfOQK3IDg/iARFPVfczdP03FnDeF9HltHf7vz3amI5/lOI1k1qdPwXXGF&#10;wrF9FxkpRDWUKRYWrkCPXxZPgW+yiW6kvCyXjdi7DWeLVX7n19n2T6ew/q9nwCGlcmcFv0I+HP6q&#10;/Hv80lQJYZ3yynP4v2AQprObe6ZvIzmDyc3pNmqnltLeezcvrHTd89uPjlnl0peK1cR0zV1jwqwo&#10;kON1UoyaaQRqMy6nE726saViEhn0knH2s2BzY3TyAuIBTWuO+mmqzGn1I+TU5zue0ex6HZod+JZ0&#10;NZkcMkf2SZCz/sQhVmnSsR3rDshLMAADQ36kLjXV8ge1lubIk1aJuZ8dbPGN74ZMRHQuVDYx61RQ&#10;7AaVJShTqYysasbaQ62gyQp1iOtz2NEpJZinS8Ku4/i+r4xDWsIfSDfoTcmf1pnvzS44Jhnz74S0&#10;zBQ03cvuxNwC5x73yfkbvnHtoWGy8ursaq7iVjOyrLG6dyJidBHxqoKPUx2VpbMosZolmSvlK6q+&#10;MHdclqxpDuvBnsw8He3dti/3XxwxnP4GfZHgFprSdYZln9nlsNjFrm/rMlsmYNdKbbbbfclVEL+6&#10;OhrJtK20mSXFkoWyWtGktroOAB/k862w04+842yyy2t1151aW2mW20mtx1xxfQkpSkjNSjPoRAK1&#10;v1PfMrUXKjnHhOG6Uyulz3F+OernNfZLmWOzG7Oin7Jucsm3mV0tLbRTVHmR6yOVbGdkx3Fo9797&#10;ZI/3DqcS1YazFdZ7WsjtFfSgcCP1qNN/jjGCHWTwSt4BLGAAAAAAAAAAAAAAD//Qn8AAAAAAAAAA&#10;AAAIu3qTP8jH/OK/5iDxn7xf4H9l/en3N/RFf5g/kL+uUXceMn3OAAAAAAAAAAAAAAAAACeb2YPo&#10;1ONv/XD+fzKR5z9Hf2c5b7J+63fmV+kG/O99Xfkv+henNog+TPTIAAAAAAAAAAAAAAAAAed7env1&#10;eqNnWcU0lKrteZrPjGtPiQUiHjUmQya0/GXiSXUvjGPqN5x9Pz3rvjHeY9lZfLPQPK4ue9ddF5LP&#10;rwZuf5OltJ0nhvzGOs6T2TpOyexWln9br8PU/hL4T+H4PYPSXTZt/R+iH7J9d/6P9v6PgTYOxDNj&#10;SuBVaww543a3bWx4M1PgcT5MlbsOxQ34lkRK6syGV9UGZfK6dfESiL2d91Nq29J1iu+MuSJ+P5M/&#10;qTD83v0oHL5sPzpc+XLGlc3S+n3pOsTrWIy45nZM6fLx3jSdJ2a6aTEzuYHkl9dwAAAAAAAAAAAA&#10;AAAAA8F5U/owcj/yC7g/N7YjD1T8Gcx9ayfrJeTfcp/jL6S/HXS/u7AraB66P11AAAAAAAAAAAAA&#10;AAAADd72AP06rb8g2wPxioR809B/hyfrV/1avrj+lF/Nr5f8dcl9z86mqDzJG+X55ASAAAAAAAAA&#10;AAAAAAAAAAAAAAAAAAAAAA4P7YDBXe3bG7ffJY5r+6eIGicutrBC25mVRcFrMRzp9tz4Uqz/AAgq&#10;27Lp7TR4Z5GkzM09Op9TqL2jdLQrym9JPxKz6JZXHFHceyuPuUKYecgYrmxt7f1g6+2anY0JCpq4&#10;ORQidMyadmO3E/y0+FaYzikqS4WRmtunah2c/wDtgcuO23m8PGeRWDslimQynouCbhwqRJyDVOeq&#10;joN52PSZG6xHdjTkISpblVaxYk1KEm77uqOaHlwvraLRsa+WH34r7MmK87Gkx3m3478dxbT7DzKy&#10;caeZdbMlJWlREpKkn1IyLoYOlqz2I+ed5z97fuBZ3sK5+e92anubHSe5LN5bfv8AkOSYlBiz6DNp&#10;rXXxqduaSbWypsjwJbcsPfiaIkt+FMseSvDbR793dsqXh3bA553Db64y5HFzbuNIebZJ9ZKzXE5G&#10;GEhKD+Dx+/8AgNwvagj8Ze1JAY/HCoj6+z637B/B0Mvb7fq/rCGxZOelNxODj3a5mXMXwHJzvktt&#10;nJ7I0sqbWmVBo6DC2W1uKWvx9GKlpRGlLZF4vD4PESlrllzeNJXBUAADgwFN3z0w+Br3nLzNwGqQ&#10;03V4Pyv5FYfWtsJcQwiBjO37ilhoZQ8paySTbKSSS1qPp8KlH1MQ3V21iUiv0gmUuROaHJ7CSmJQ&#10;zkPGBOUrr/C4apTmH7WoalqYSy+QRMFeLQZK9p+cXT2EoIVZ4+TDdb6sTK5eOdsTE6eOt0mc95Ya&#10;qxOeSCZ8C4kLAsvzpCZBukaiR59Kyrq2aVeIk9T8HjI5V4fGref2PZ8R+34ft/V/tw1LbvsxY3Ax&#10;XtWcEquuSSY8nj1hmSOElpDJHPzJtzL7RRoR7DM5U541K+FR9VH7TMSx5PHLZwDgAAAAAAFSx3uP&#10;pX+c/wCW+0+40IRLZj8ENp3pFfpI92fqQbI/PzrUIc5vB7ViyJZXB/V/tAI+HcT9Rtws4NZDkWqM&#10;EjWfKffeNSpdZfYXri8r6jAMNvYLnkS6LOtryWZsdmay4SmZEKnr7N+M8hxiYiK8jwAtritaNdyM&#10;rt/1X/cgzmZOb1hiXHnSNKt1z5s+Z8Guc7ymLHW2pDaLG7zqzl10lxBqJfmM0kdJmlPVvp4iVGq2&#10;MNe1gVsLv7d3XZPvTdxzQzijjSPOQiJr7E9Y6090Yd85KY8WwwGjrph+BL6koeckKe+S0pTqltNq&#10;S1deXTuYQ7D5y81Nte8p2fy55MbAYl+el6FmG9Nm39aTT/neZEZrLGzcjtMdJL6UsNNJaShxaEpS&#10;hRpDVPBXuY3tw73IHrewZi295IiR5V/fzWmJtm/HiKlNtzbq4kpJZpbN99snZLyuhrcSSlGay6nT&#10;5B/F7fr/AAfAXxmAtbOwJ9EDwo/AnOvzx5GJY8njluIBwiV+r5/Qm4zfrTM/mlyMJX4N8q90Q0Lr&#10;7WP8GuvfwHxP7gxxLDO+XeAQAAAAANWPe4+ig5z/AJELX7swgd4/HCpXENixa9Ir9G5uz9d/ZH5h&#10;tahDNm8fsSnBKkAAAAARH/V87Qj0nDvjDp5M1Mex2LyNnZ6URDrrcifS6q1xZUti2tDbiUuR25WV&#10;1zjiFtqLzSYURpNJeIuwxrbVX2fD/u/F8PsMv6IhpWv/AGHdayNVdpDhPjkthTMm61rc7KWbnlG6&#10;9H29sC42nWvrW0RdSOJcME34vlE2SEn7UiWPJ45Y6+ptyyVjnaJ3ZUx1OoRnewdHYnLNsmehxY+0&#10;a7NPC6pwjUlBuU7ZGbRpUZ9EmZtmtKjrD41YUXT4/wCh+wftP2/V/UENTa1oHve90Di7qDCdC6L5&#10;OHg2p9dwZ1dhuKFpfj1kvzPDs7mTkE5n59zDErCykeZMlyHvFLmOqLx+FJkgkpS1cTjpM6zD2H+c&#10;dd5r+WQr/u98Vf8AAYNZPLp3H8467zX8shX/AHe+Kv8AgMGsnl07j+cdd5r+WQr/ALvfFX/AYNZP&#10;Lp3PLN3d8/um8jtT51o/cvKM8x1dsmjdxzNsX/eT464/890r7yJDsL56xXEINjH6rbQfmRJbS/Z0&#10;JXQzI2pGOkTrENS/Q+vwkXTp7fjI/q+roDtaO+m1y17KOz7xliyXm35GH3O7sSccTJQ+95MXd+QX&#10;FezJbQReUpqLNYZQ2fUzbQ2vr0WQllzeNsy5t8aaPmJxK5A8Zr73RtjcGs8ixionzicVFo8xTHK0&#10;wHJ3ENfKV81XkavskpIj6mwRdDL2GcVtwzqpycjx27xDI77EsmrZNNkmL3Vnj2QU8xKES6q8pJzl&#10;Za1stKTMicYfacaWRGZeIvYZiG2J2ap9vpHOUSs44x774nXkxTtrojYlfsfDEPvdVHgO34zrdlVV&#10;7P8A96r72pmzH1F/Z2iCEs2aNLa96XYClAv9XZywLJdvcdeGOO2ynKzV+NWO8NlQY0k1xHM1zs14&#10;5gFfZxf2qJdZTxbGW2ZkZ+RcpMuniCWjDXZxIzvAPi3bc1OZPHnjLVtzfddpbIpqzLZkEnPfKbXd&#10;T4sj2TfR1IQsidg0MOxlNeMiSbiEIUpBH4iiFt7cNdVw9RUdRjFJTY1j9dFqKHHqqvo6SpgtJYhV&#10;dRUxEQKyuhso9iGmGW0NNoL4EpIhLEj0+qRzB3Gu1Bl9K2662jYe7tMYe+lCPGh5qFdSM+Jp9XiT&#10;4UEujQsldFfKSkunt8SS3D41Zv1/ZL2fX6n8fx/XENTbPpDvmd0vjfqfBtG6X5QlherdbUqcewvF&#10;kaS46X5UtQiS5LKKd1lOITrGSZuOuLN2XLdcM1H1WYauJx0mdZh6p/OOu81/LIV/3e+Kv+AwayeX&#10;TuP5x13mv5ZCv+73xV/wGDWTy6dx/OOu81/LIV/3e+Kv+AwayeXTueQb873/AHQeUGoM20NvPk4W&#10;c6n2LAh1eZYovSvHjHCuIMC2j3sNkrvEcSr7GObcuJHeJcSY0vqjoajSakqakY6ROsQ1Rl8P1y+A&#10;vrdegO1qF6dnMnc07PfESRLl+92OOwtuYbNLpNP3VrF96ZNWUUTzJql+Lw1aYB/uSzbT18CCQSfL&#10;RLJk8ctvOzv4NdhfgPln3BkA4jfClBENywi9IN+hNyZ/Wme/NLjgmGfPvhLUBQpLMtySfmWV5Nl9&#10;qtarPK8gucksVKdcfUc+9snbOWpTzh+JZm46ozUr2mfw+0zEN0boTUPRzYXHcl8+NiSI7SpcaLx1&#10;wunl/uKnm4853MrzJIyiNPmJStcerURkskrNB+IlGhJpQpz9ntTgiEs7kAAAFXT6lLEY2Ld3/kfM&#10;iQ34bOZ47pHLjStttuLIkP6YoqGdMgEhCeqHX691TqlGozf84/F7fCmJa8PgdL9O7k8vF+8Pw9ej&#10;JW6zdWW3MZnxkPlHJ+Jf6GyiAhTi/Avqlh9TMrwdC8ZtEnxJ6+IkGbwLUoSyKsb1HX0znMn7PHn/&#10;AEVMGES14fAyy9J1iUPI+51l1xKJs5GA8T9qZbWeMnjUU2ZnuIYKs2jbWkiV7tdSCM3ErT4TP5Pi&#10;8KkoRm8CyGL6v9sSyuQAAAU0/NqDErOZnLetgMIiwK7k5vuDCjNdSajxIm1LWPGYbI/7FCEpSX7B&#10;EIbo3Qkh+kDsprXMnlFToe8NdP4yx7KVH8tk/Nm1W06WLAe81STWny0TJKfClRJV4+qiM0pNKFWf&#10;dCwUL7f2xLMqj+/x9L7zZ/DnB/zO44Ilrw+Bmr6UqDEl90ewfkMNvPVnGPbc6A4sj8UWW5kWOVq3&#10;2v8A7o2JDzR/sLMIM3gWTglkAABT0dzT6SPuDfrv8sPz834iWzH4ISLfR7/pI8xPyIYJ+Piwhxn3&#10;Qn1CWYAAFL1yb/SR5Bflu2x+P1gIbo3QmFejY/8AEb/zQv8AtQCFOfs9qb39X+yJZ1Qv3bMsl5p3&#10;O+fFxNU8t6Hyw3fiaFPEyS/dMCzyZgsBKSYSlPgSxWtpbMy8XhIvGZr8RnEtmPwQ8L4n8xORvB/a&#10;Ejc/F3Yv72GypOK22FP5L96OCZoa8YvJkWfa1nzPsSstq8vNdhRV+cUUnU+DolxKVLJR1asWjSWy&#10;X+cdd5r+WQf2uPXFUv8AmMGriMVI7HH8467zX8shX/d74q/4DBrKfLp3H8467zX8shX/AHe+Kv8A&#10;gMGsnl07nJeo57zZ/BzIP7fHviofs/5DfV+wGqJxUnsaseR/I7c3Lbc+ZchOQeZ/vg7f2B973335&#10;d972KYp87/epikHCaD/0BhEGtq2Pd6uthRf7mhN+Py/Mc8bq1uLO4iKxpDc96YXLnsb7t+p6ZqU1&#10;HRsDV278RkNOS/d1zWYevpOeFGYa6l56ycpEPG10PoltTnT9z6khxm8CzmL4BLIr3fV8/pucaP1V&#10;4/528kES04N0tL3Zopfn7uocEIPvPuvkcjMDuvN8nz/F97c1WQ+7eDxo6ed7r5Pj6n4PF4/Crw+E&#10;0O8nglbiCWMAAGnfv9/RA81/wJwX88eOA7x+OFUiIbFrd2BPogeFH4E51+ePIxLHk8ctxAOESv1f&#10;P6E3Gb9aZn80uRhK/BvlXuiGhdfax/g117+A+J/cGOJYZ3y7wCAAAAABhD3LsFlbK7ePODCIDTr9&#10;pfcU98NU0dhs3nZN5E1rY2NHFS2ht1Zk7LZZbMm21L6GfgLx+EHePxwp6j69T6dCM/t/Y6fV9rqI&#10;bE1v0dexYsfKOdepZMlop1zQ6J2LSQz8KXzi43Y5NjWUSU9EGa0Eq1p0H1cIkH08KTNajShRn7JT&#10;ly/3BLO5AAAAAcGXX6vh/YAeEbi5T8Y+O0uir+QPI3Q+i5+URp0zGoW4tva+1lLyKJWOts2UqijZ&#10;rYwly2463mkPrjktLaloJRkai6kxEzujV4x/rNe25/8AODcIf+9dofp9v/0+CeG3czfBy8Q5D8kN&#10;HcUNWX+6uQ2ysb1XrXG0pTPyPJJK0FKnOtOPQ6Ohq4iHZtnZSUtOe6VldHflPmlRNMr8J9CYiZnS&#10;EQbll6vSHW3FvjnCfjPDyGuhvOsVm0+Q9tZQ4NstsjbOTH1Lgz8aWiKpReYw7Iydl5bZp82NHX1S&#10;kujD/vNOuwPU293PNCfKi3LrvVjL3iI2sA0nriT5aFexbbEjY0LIHkezqRLJ3xl8KVEoiMRqs8qj&#10;CHYHeE7ouzPPLJ+dvJKIiR4vOYwnZFxrKK4hf9saVF1qdQ15ai6pU2SCSZGaTLp7A1deXTuYS53u&#10;Tb+0XVyNmbV2TsR9xZOrezrOcoy1xbpK8ROOO5BKkGauvt69evx9eoOtIjc6JOqrWtarX7Ksn17N&#10;zXla0702HIiNWtWqW9Xpsq5b6Uk/HORHkME811R5jbiOviQoiDbp2B/pfeE34c5x+Z3IwhXm8C1x&#10;EsgAp6O5p9JH3Bv13+WH5+b8RLZj8EJCvo/qdh/lfyyyBTrpSazjxQU7LCfB5DjF5smFNkOudSNX&#10;jQquaJHQ+nRSupGfh6IcZ90LAL6vq6CWYAAELv1jH8G/A/8ADffv3BxURLRg7fYhCa0/hH1/+G2K&#10;fd1gF07pXX4lhAGvbnz3QOIHbew6JkPI7YDjOV30GROwjT+FxWMl2znbUc3Gzfo8YU/HajQzcacZ&#10;O2t5cOvJ1JsnK840tqOq1m07ERLkT6vHkpkk+dX8XuNeptVY95q2ot/tuzyPauZPxUOGbU9mDQP4&#10;7VwHnCJPjjvN2CEEakk4s/C4Uar4w17Zayc99R13fs5KQw1yhiYPXSFOGqvwLUGmqY2yWozQhi6n&#10;UMuzbJBH4UmmeRmXtV4lfKJq68qjCPP+5/3GtoeenNucfKizhyfF7xUQ937Bx/H3/H7P3THccnRI&#10;B9CMyLrH9hdSLp1MNXUUpG2IYc5DleY53aJn5XkuTZldPrJpubkFxa5FaPuSF9CbRIs3HXlKWfQi&#10;LxGZn+z0B1D4ljXWFRYTqm2gzKu1q5kmus6yxivQrCusILyosyDOhyUpcaeacSpt1pxJKSojSoiM&#10;jIBM29HP/CTzv/AfQf3eyoIUZ+z2p2R/b+MSzq+z1ftpMd5j8XKVbiTr4HGeXaRmvLQSkTLfaVzE&#10;nOG6ReJRKbgxiJJn0LwmZERqV1iWnBulG74SwYlnzM4kVs9hEqBY8nNCQZsZ3qbUiJL2pVR5LDhF&#10;/YrQpST/AGDMFs7pXLAlhAAAAVvfqyMUgY73OcNuIfg94zziXqzK7TwtKbV79D2FmODN+atTiycP&#10;3WljdFpSgvD0T4TNJrXEtWHwNUfaK+lA4EfrUab/ABxjBDrJ4JW8AljPrANE3cd9QNwr7fF7c6sY&#10;et+RnIWlU9GttUavsayPU4XZtKNPzbtDY00nodPIJSVodgQ4thYsK8HvEFltxDhllcdrbUXXc/qy&#10;+4Tm9hPa1Frrj5o7HVuSfmtLeL5DsnNIjLp/uCbHIsrsEVUlxkiLwrax2OSleI1IURpSiNV0Ya9r&#10;X/n3qA+7zsNLzVrzMyyhhvKd8uJgeC6l14cVl1RqJiPZYbj8KaZJIzJC3ZS3Pg6rM/gauoxUjsYR&#10;5/z45ybV89OyeYvKDN4z5LJdfkm+Nn2dSlCv27canlWiorTZ+0/LbaJPtP2Bqngr3MZW4+RZXPsJ&#10;DbN1klomHY3do+23NuJ5V9TDXOtree4knHCZjR21vSH3PkttpUtZkkjMjp8Q/q/Y9vtAWf3pmPog&#10;tC/hxvb88NwJZc3jb9gVAAAAAAAAAAAAAAAAAAAAAAAAAAAAACum9XV9JHpP9SDW/wCfnZQiWrD4&#10;PajM60/hH1/+G2Kfd1gFk7pXX4lhAAAAAHB/V9oBUYd4bZcfbfdC5y5lEeTJho5DZ1hcOShTK2pM&#10;PWE1OsoklhcdttKmnG6hK2leEzNJkaluKM3FRLZj8EPVewtrV3afdu4XUaWfMYx7Yd3smY6pLpsx&#10;WdV4FbbDjvPKZMjT4pNawy2aj8JuOISojI+hoMk6Ula9dfs/V7BLGrDfU45m9lHd23RRuy/eUa41&#10;1ozDI7PSb/cDM7V1dsNUTrKUaD8Tl8t/+5iJv909ped5pnEteHwNLmhN77V4ybdwne+kMobwvauu&#10;LGTb4ZlLmP4xlKaaxmVcilflFQ5lCsa2Qr3eU8hJSobhIM/MSROIQpJ3MRMaS2vfzjrvNF8PMg/b&#10;9bj1xVL2f8hg1c+VTuP5x13mv5ZCv+73xV/wGDWTy6dx/OOu81/LIV/3e+Kv+AwayeXTuP5x13mj&#10;9n8cg+v6vXFU/g+t/wCwwaonFSexru5ec2+TvPDYVBtXlbspraewMYwyHr+kyMsG1zgz8TD6+8n5&#10;HCpXIetqemjPoam2c99DshhbpG8pPj8BJSR3WsVjSHtnaHy97CO6DwKumHXWVzeU2n8QUplHmKUz&#10;sLL4+AyGlF4k9ELbs1IWrr7EmZ9FftTQ5yeCVu59b2/Cf2ugljQg/V38QyJfHDnHjNWsjWmXxz2t&#10;Ljx1mjo2czOdT2kzyE+EjPrkcF+S+fU/7hY8R9G0Elfhtvqho6b2lk+jtuav3RhT/uuX6l2Dh2yM&#10;XeNa22032EZDHySq81SPaaDfjIS4XQ+qTMj69RDRMaxouZNPbRxbd+ptZbmwaX79hm2MAw/Y+KSz&#10;MjW/j2a0EfI6hbpJ/ar8iSgnEmXVKiNJ+0hLBOydH0dlbAxjU2us+2pm075swzWeFZTsDLrLohXz&#10;fjGG0b+RX07wuKQk/JiRnXOilEXs9pl8IGmuxTW8kd4ZPyY5Abo5B5kXlZLubZmZbHtIaX1yWKlz&#10;K71+3j0kF1wiUcaAy43Dil0Lo00hPQiL2Q3RGkaJlvpE+ICIOOci+cmTVRe+X0yNx51PMkNEh1mn&#10;qji5pteyi+JR+NqXLVj0Nl9LafCuHLaJavE4lMwozW+pTWv9r/dBQq6vUq5NYX3eI5MVcxXWPheO&#10;6DxmpLxmrw18rQONZi4XQ/Yn+6raSfQvZ7evxiJa8Pgag+P2/wDbfFvcGFb70TlZYPtnXcywsMNy&#10;tWP4xlJU0y1pZOOz3yocyhWNZINcOZJaIpUJ0kGonEklxCFpO5iJjSW1v+cdd5ovh5kdfsce+KvT&#10;8Rg1c+VTucfzjrvNfyyFf93vir/gMGsnl07j+cdd5r+WQr/u98Vf8Bg1k8unc5L1HPeaM/0yP6PH&#10;riqf9L7xg1JxUmNNGuXlxzR5K869lVG4OVGx29obGo8Lrde1uRowrXuCqZxCnurDIKyqdq9bVVPC&#10;eU1LtZzhSX4ypCicJtTptNtIbOq1isaQyh7KWWy8K7rPBa4hKdQ9N3zjuJLNkmTX7pn0KVgk9J+e&#10;lReE2LJwl9C8XhM/CZL8Jkhzk8Era8hLGheesY/g34H/AIb79+4OKiJaMHb7EITWn8I+v/w2xT7u&#10;sAundK6/EsKJR6vnKnIXCvjLhSX30NZFygLJXY6GWVR3zxDVV9WIW9IP90SpHz0fgbSfgV4lKV8p&#10;tsJX4N8q+M/te32n+z0+H6un2xDQuW+FmKV+B8OuJ+E1JEVZiHGvRmM1/hQbZKh0WsKusjrNClLM&#10;jUlolH4lqPqftUZ+0SwzvlkwCAAAa7e7hh8POO2Dz3pZyWlMQuKm6MwQTxLNHvmvMJl5/XKLy/b4&#10;ikVjRo6+zxEXX2dQd4/HCoe+2fs+MvYfs+AQ2LKX0qd5ZW3azOBOkG9Fxjkjt6jpmz8XSJWyKuiy&#10;V2OjqZl0OZYynfYRe1Z+zr1M5Zc3jbAO9x9FBzn/ACIWv3ZhA5x+OFSyXx/Uf2un9EQ2LWP0/eGM&#10;YP2hOGdc1ERGeucTz3M5iyOOt2Y/m23sgylmXJejkXjUbEtltHj6rQ0ltpRn5YljyeOW5EHAAAI2&#10;3qqKKNb9rB6wfX4XcW5GagvYZeU2vxyZEK5xhafGsjNH7jZOn4ke32eH9qpQLcPjVqnU/rH16/B0&#10;+EQ1LePtHvvye2DwIckPOvuJ4qaXYJbzi3VkxFwmJGiskpfUyS20hDaE/AlKSSRERERSx5PHLXH6&#10;pL6KDLvy36Y+7MkHWHxqzhJdeohqXIvA7DWtecH+HOCMsNx04fxb0DjjjbZtLI5FRqqqhSnVuspQ&#10;lxbjqFuOOkkvGtSlmXVRiWGd8srwQAACGx6w+ijSNJcJcnWr+7Kfae3KKOjymz8UbI8SqLCWrzTL&#10;xJ6Lq2S8JexXXqftSkRLRg7fYgZ/D7Pr/Uf1dPtdQXrr/XMh+Xr3A5Up56RJkYbjD8iQ+4t59992&#10;jYceeedcM1KUtRmalGZmZn1P2iWGd8q2H1RWWy8k7smd08hTqmcB0zpbEoBOEySExJmNLzpaWDaS&#10;Rmjz7p4z8w1K8Rq9vg8BFEtWHwNF+kd1bN457YwXeOmsl+87aGtLxrJMKyj5mx/IfmW6YZXHam/M&#10;uVRJ1dI6IcWXly4jrft6mnqRGR3MROyW2v8AnHPeaL/LIM/j6/xe+KpfH+AwaufLp3OP5x13mv5Z&#10;Cv8Au98Vf8Bg1k8uncfzjrvNfyyFf93vir/gMGsnl07nP8467zX8sg/t8e+Kv9X7xg1k8unc17cv&#10;+c/Kbnnm+M7G5X7S/fWzPD8VThOOXP3k66wb5uxhFvJvUVhV+t6inivf3VMkO+c+wt35fh8zwJSl&#10;J1Fa13Q9J7U2Wv4R3L+BV+y8iMlXLXQ1BMkOyURGWKvMNjV+I3Dz8hwjSltESc+pfi6EaSMjUkj8&#10;RIc5PBK33ISxoefrCf0b+HX5bs8/ENsJX4N8oG2K07eQ5TjtA885HZvL+op3pDSUrcYas7FuEt5t&#10;K/Yakks1JI/YZkIXzuldqF8AlhcgACCZ6xj+Engh+A+/Pu9ioiWjB2+xFj4Mfps8O/1puPn52qgF&#10;07pXJ4lhAABXTerq+kj0n+pBrf8APzsoRLVh8HtaseyP9K/wY/LfV/caaEOsnglbTH/R+r2mJY0F&#10;v1i2ZOyc34Ia9RLImKbFd+ZlKgtlNR5j2TW2K0kCXLUaijueAqmSiP4U+Y14nzUZJdQIlowdqF3B&#10;mSK6bDsYhtolQZUebFU6wxJaQ/FdS+ypyLKStpxJKSRqQ4hSFF1JRGXsBe3Y/wA457zREX/2ZCvg&#10;/k9cVS/5jBqr8qncfzjrvNfyyFf93vir/gMGsp8uncfzjrvNfyyFf93vir/gMGsnl07j+cdd5r+W&#10;Qr/u98Vf8Bg1k8uncxD5gd0fnVz3xTEsI5Zbvb2vjWC5DIyrFIKtW6Zwh+ovZlauoky27TW2O08t&#10;xDjDhoXHffWyoySs2zWhCknVa1r4WAjTjrDjbzLjjT7K0OtOtrU2624hXjQttxPQ0qIy6kZH16+0&#10;v2CV1rq7KjzvWeu84PxGeZYLiWVGamUx1GeQ0Ee3PxMIUpKD/dv2hKMk/ARn06iWGd7SH6mf6ILf&#10;X4caJ/PDTgsw+NWAl8fwfX/ofs/V/RENS3W7QEWNE7XfAtqJHYjNL4v6nkqbjstsNqkTcYZmzJCm&#10;2iIjceeccddWftWtSlKMzMzOWPJ45bHgcAAAp6O5p9JH3Bv13+WH5+b8RLZj8EJMno5/4Sed/wCA&#10;+g/u9lQQrz9ntTsxLOxX50/oR8xv1V+Qn5pLcExvhTYiG5ZIelA+i/yH9aja/wCJ2KiWXN40mYFQ&#10;AAAAAH9XxAI/3fc7NyO5nrDHNk6ek09Byz0tT2NbhLty4xX0u1cJlS1WsnVuR3TvT3N1qUt+Zj85&#10;4zjsSX5LMgm2JrkqKWY78E7VbFunRe5OOmfW+rt7ayzTU+waNxSbHFc5oZ9BZkz5immbCEialKJU&#10;N40KVGnRVuR30dHGXXEGSjhqiYmNYeUp/wBj6xn0+PoRglmhoDuK86uLfuLGhOV279eU9f5ZxcSh&#10;Z3b2+Ao8roTXma7yVc2id8JfJT5terokzL4DMNXM0rO+G8Hj36sXn/rc4UDe+A6V5J0rKUFOsZFL&#10;J1FsCatBkRmi/wAGJVC0Si8XiL71VfK6GRkRGlTVXOGvYkncIfUpdvjlrY1GE7CuLjiZtG2cYiRq&#10;PdMusRru2snWyWqLQ7grjTWISSv3NC79mpW6vwoabWtaUnKu2K1Y13pCLLrb7TbzLjbzLyEutOtK&#10;Stp1txPjQ42tJmSkqIyMlEZkZe0gVPi5TcKx3GMjyBDBSl0VDb3KIqnDaTJVWV7k1LCnUko0ks0e&#10;E1Ek+nXr0P4ATG9SZzpsqymy7Ke+uVPsJL82bJdV1ckypTpyJMhxRew1LWo1H0+v1Lp8UNsboTk/&#10;R0YdHYxDnjn64bqpVpkugcOjT3CaUwiPQ1mV3U6HCUSCcJSlWUdckjUaVEljoRGkzNCnP2e1NWIS&#10;zuQABwf1df6gCq79RPhzOGd4bl7HhQihVuQzdQ5jCJKovSU9k+iMYsr6abcUi8BuWqp5mTiSWo/l&#10;q8XiJaolrw+B2301eST6PvE8ZKyGpRR8yx/fuN2hE6tvxQIvH/JsvbSpCfYsveqqMfhX7CMiV8KS&#10;CDN4E6zvs5ZIwvtI837iNIRFcmatrMTU45I91SqNnmfU+DS46XCMvEp1qxW0lrr+6mom+h+Locs+&#10;PxwqePh9vw/F9f7Jdev9LqIbFl76WbEWsa7UuPXDcFMRef743Jlz75OMLOydhTYOBlNWlkzUk0op&#10;ERvC6RK/cupF4DQZyy5vGkbAqAAAAAABW3eq++lBx/8AVY1P+OGVCJa8PgYP9gf6X3hN+HOcfmdy&#10;MIM3gWuIlkcH/ugNOPce74fC3tvSpODZxd2+29+FDaksaM1YdfPyCnTLilKrpWw8hnuN1+Px3kqa&#10;cS3IcdnracS+xAfZ6rI7rjtbbCKpvL1b3ODM7GUzonSWhNI42t5a4asijZRt3NmGSc6stvZBMlU1&#10;Sv5HscMseIzP2pNJewNV0Ya9rXZnvqGu77sDzWZXLu2xeAs/3OBgOtNO4d7v18BqJq3psfbsldVI&#10;I+rs5XTqok9EqUk41dxipHYwhz7uJ8+tpea3sDmnynymI97VVdnvnZ66NH7T+0UDNmmE34jbQavL&#10;jl4lJSpXUy6hqmKVjdDFvxZfnt8wz4sjzXJ7MyYjtdbPJL6wU2hTpMMN/u0h40pJSvCnqZJIz+AH&#10;TrR/1z/2fb/sgLFj0iv0bm7P139kfmG1qEM2bx+xKcEqWkL1HX0MvMb/AH3Hj/SqwYOxZi8cKsYQ&#10;1rajsj/RQcGPyIVX3ZmiWPJ45bTgcAAAAODAQDvWDYI/X8m+IOzlMeGNl+iMywNqV5CE+c9rnYCs&#10;gkMe8kXiX5acpbV4DUZI8fUiLxmaolowTsmEP0i69fr/ABe3p9kF65t4i7Ci7a4pcZtpQ3mn42xt&#10;AadzhpxkiSgyynXtddqT4CIvCaVPmlSOhGkyNJkRkZCWGd8shwQAAAAAOD+r/dAYSOdzDtwsuOMv&#10;dwPhI08ytbTrTvKzRDbjTjajQttxCr4jJSTIyURl1IwdcNu569p/lbxc5D2VzTaA5J6C3lcY7Bj2&#10;eQVWntxa72ZZUVbKke6xbG5g4VYzXYrDjpG226+lKFK+SRmfsBExMb40e+ERl/udf2fhIENMncd7&#10;6PCjtyzrHX2V3dnuTkHEhsyP3jdWOwJtvQuTY5Sq798jKZayr8eS82tt4o7ynrE2XGpDde6w4hxR&#10;ZXHa21Fa3T6tznXmM+W1pTS3HzSuPOuqchfPUDLNsZrGbJfVth7I7GdU1LpGnoSjLHUGZ9VJ8P7U&#10;NVsYa9rXbnnqE+77sDzGp3MG9xuAokeVAwPW+nsJ936eSpfgtcdx9ixV4lsks/OmL6eJxCPC04ps&#10;41dxipHYwnzvuI8+dnpWzn/NPlTlUNaUp+a7bfm0HqZJJSgj8ukRZpiINXltqcNDBGpREpXVRdQ1&#10;TwV7mLKlZVnF0tal5BmGRTWn31qWqyv7mUxXQlzJb6zPzn3EMRmnHXFe0kNoUpXRCT6HTrp/0vi/&#10;2wFkd6UD6L/If1qNr/idiollzeNJmBUjpeqS+igy78t+mPuzJBbh8as4T8fw/a+H2+wQ1LgXtb1k&#10;Op7anb/iwW1NMu8MeM9mtKnFu+KZd6cp7mxcJTnU+i5Eh1ZJL2JIySRERERSx38cs7wcAAApsOc/&#10;6bPMT9abkH+dq3EN0boSnPRz/wAJPO/8B9B/d7KghTn7PanZiWd/jIfYisPSZTzUaNHacfkSH3EM&#10;sMMMoNx5591wySlCEkalKUfQiIzP2EAjBc8vVIcQONlzda74w4vL5f7Ep5MquscloshaxHRtTOjr&#10;OO77lsD3WfIvzaWXjI6aAqDIQReVZl4vEktritaNUerafqr+53nMuT94kPj3petNwyhNYhrKZlFq&#10;wwl5LqPfrHZdncx33TSRtrcbgsoNJqNLSFeFRRqsjDTt2sDM9763dt2R4yyLnBtSv8zwGr7w67A9&#10;VftPJ8Pl/vXU9P4evkI6+Dp16udevmu+Nq78uncwlzzmPy72olbezuVPJDYyHEpQ4Webx2dl6XEJ&#10;JBJS4nIbSQRkRNtkXXr08CfrJImqeCvc8CbrbeZBsrpmvsZdbWPwmra1biSX4UCTam4UBqxnEk22&#10;nJJtPeSTqiNw0L8PXwq6HT5qvi9oC5M4LfoR8Of1V+Pf5pKgSwzvl75nthMqcGzS1rn1RrCtxPI7&#10;CDISlClR5kOnekxn0pcJSTNC0koiURkfT2kZARvhScEfsIzIzPp0/pe34fq+sIbY3QncejqoVR9X&#10;c6sp9zYQi4z7RdAmwSbXvMlWN47ktiuG6RfL8tj51JbfiIi6vL8Pt8QQpz9ntTOxLOAADF7m9iEL&#10;YHDDlvgti2w7CzDjNvfGpKZPm+QTd1q60r/McVHNLifAbhLJbSkrSZEpCiURGRMb4U1hl0+v+z9n&#10;7XsENywg9IN+hNyZ/Wme/NLjgmGfPvhLUBQ8u3PuvU/HfWuUbh3fsDGdY6zwuD84ZJmOW2LVbUwG&#10;luJjxYyFL6uSJUp5SI8KFFbckSX1tsR2nXnENqJiJmdIREOX/q6cJxu7tMV4R8eF7JiQ1vR4u3N6&#10;WVniuN2L7RmhMim1djhotpEN32Lbfn3NdIIi8K4aDPqkujDP1TTHsb1P/dpzd2Q5jOzNS6fQ6tam&#10;42udJYVZsxUqcbcJqOrbbeUuGkkoU2RuuLPo4vqo1E2pEau/JowZz3vLd0/Y/j++DndyMr/M8JK+&#10;8LPJuqyI0+SSfB+9gmn8P9oR18Jl16udf7a942rvy6dzCbPN87z2mladnbo2zsZDiUpdTnexswzA&#10;nEJJBJQssgmSCMiJtsiI+v7RP/2pER1pEbnmsuptIUOssptbYRIF01Jfp58qHJYh2zEKWqBMerZT&#10;yUofQ0+hxlxTSlElxKkK6KIyAbBe0V9KBwI/Wo03+OMYIcZPBK3gEsYAAAAAAAAAAAAAAP/Rn8AA&#10;AAAAAAAAAAAIu3qTP8jH/OK/5iDxn7xf4H9l/en3N/RFf5g/kL+uUXceMn3OAAAAAAAAAAAAAAAA&#10;ACeb2YPo1ONv/XD+fzKR5z9Hf2c5b7J+63fmV+kG/O99Xfkv+henNog+TPTIAAAAAAAAAAAAAAAA&#10;AeHcnZUiDxs5CTYjqmJUPR+2JUZ9HTxsyI+BT3WXUmfxpURGQ/l9ctanRecvXfXBlmPjjHZ5L9y+&#10;DFzPvi9J8tnrFqZOs9MraJ3TW3O4ImJ+CY2T8at5+z/QLp8P2f6Q9Ldmmn6NH7CN/h+P2fo7dqZp&#10;6f8AnsTOEWVR2icJyp5C53XyjWkkpN9zC8ZtEm0fUzNPlSWy6mRH4updPZ1P2U90V4t6XyV7a8xk&#10;ifbTHP6kw/Oz9KtyuXl/nKcjnvppzHQeSyV0/wB2Oc6ji2908WO3fs0nt0jeGPKT60gAAAAAAAAA&#10;AAAAAAAB4Lyp/Rg5H/kF3B+b2xGHqn4M5j61k/WS8m+5T/GX0l+Oul/d2BW0D10frqAAAAAAAAAA&#10;AAAAAAAG73sAfp1W35BtgfjFQj5p6D/Dk/Wr/q1fXH9KL+bXy/465L7n51NUHmSN8vzyAkAAAAAA&#10;AAAAAAAAAAAAAAAAAAcH9Xt6AIxnfE74XIXtc8gNSak1DqPTuwKHYWnUbFsbbZDObrsolueaWmMr&#10;r69WMWtez5CWYLLhkttSyUs/leE0kRbjxxeNZlq443+q55ZbZ5EaE1ZnPH3jZRYTsrdGrcAzC7ok&#10;bKYu6fFsyzmDjmQWlO9b5E5ERLjxJLz0dUptTJOJSbiTR4iCHc4YiNdU7svq+D+sDOAAAAAMPefP&#10;E7DebnEXePG/Maevs155g12jCp05hhx7FdmV1e5N15mFY+8pHkv19qmM6aidQTjXmx3VeQ86lR1W&#10;3DbVTm/CR/F9f4enw9S6kIbU230c+Y3B2HPTX7jyncfKHx9zGHHUsiTAuFP5dSWTzCUkXU5bHuhO&#10;mZ+z3dvwkXVXVCjP2e1KI7q+HSM87anO7GokVibMf4q7stYUSQ2bhSJ2M4HNyeE2wlJH+7m7DT7s&#10;Zl0J7wGZkRdSlVj8cKgv+l8J+zoX2iP+p7RDYsg/SfZ/Cyntn5ViKFsosdZcnNk0MqOlHlvqhZBi&#10;uPZpAsXP3RfjQ65YSWG3PC31NhSfAfh8xcsubxpOAKgAAAFM/wAz89jbV5hcrtnwn0SYex+Su9c9&#10;iSGibS0/GzDaFpkLDzSWjUkkqTIJRElRl0P2GZdBDdXZWISXvR/YlNmcsOWWeIYSqtxvjxQYjLkm&#10;x4lNTs22TCuK9gpP9gTjdBJUaP7PwEf9gEKs/hiG3f1bdTOse2pqqXEZ81ii5naytbNfiSn3eC9p&#10;zYFG290V+26yZkdvon2/K6/ARiVeHxq5Y+n1upf0Ph+Aup/7P2xDUtt+y3k8XLu1VwUtYZNkzE0B&#10;imMLJt45Cfe8JW9hlgo3DQ30UciA6akeH5BmaPEvw+NUseTxy2eg4AAAAAABUsd7j6V/nP8AlvtP&#10;uNCES2Y/BDad6RX6SPdn6kGyPz861CHObwe1YsiWVF29TP3Pcu4gaJxDixozI5WM7t5M1V7LynLa&#10;ad7pf6/0hXr+ZbV6nfYUl+JYZJNW7WwZ7Xymo8SyNpTUn3d5stxVi06z2K5X2fD9f7f2Pi6H9fr9&#10;oQ1JJXBD0x3NrlriNBtHcOQ45xG1lk8SHZUBZ/RWeWbcuaaajzY11H1RXyK/3NhaC6oavbiulKI0&#10;OIjGytDptFVssVnTe3za09IpwboERXtpcguTOxp7CG/OZxuZrjXOPTXTYND6nq5yku5yUGsycaQ1&#10;apUkyIlLcT1I5Vzmt2NhOrvTr9ovVr0acji01sG2iqJSbPaOyNnZmy6REXREnGZNs1SOF1Lr8usM&#10;/aZftT6EczlvPa6j3muPehePnZn5sY3ofSuqdM0LuEYEUip1br/FcDgTFI3LjqyenMYxFilIcNSl&#10;LW694lqUpSlKNSlGYxzM3jVV5n0+Lp8J/Z/YENa1s7An0QPCj8Cc6/PHkYljyeOW4gHCJX6vn9Cb&#10;jN+tMz+aXIwlfg3yr3RDQuvtY/wa69/AfE/uDHEsM75d4BAAAAAA1Y97j6KDnP8AkQtfuzCB3j8c&#10;KlcQ2LFr0iv0bm7P139kfmG1qEM2bx+xKcEqQAAAHB/1jAVt/qneWELevcFp9G41aNWGJcTNdxcJ&#10;nlHd95jFtbPH0ZlsJxh9JEnqzC+9+qktF4jbkwX0qX4urbUS1Ya6V170d3Ums8o3RtPW+n8JhrsM&#10;x2nneJ68xeE208+qRf5jesY/VNm1HSpZp8+Qg1+FJmREZkC2dkarnXVOu6LUOr9b6nxdKkYzrDAs&#10;P15jqFJJCkUWFY9HxqoSpBGZEZR4zZGRH7PgEsE7Z1aIPVC1cyw7TGw5UVtK2KTcGlLOxUbiEGzD&#10;dyz5mQtCVmRrM5EthHhSRn8rxdOiTMi3D41ZSXs+Mvte37BkR/H9kQ1JmHbL9NtxN5x8GtBcqM03&#10;/vvHcq2zTZZNvKPB5etncXqp+M7EuMJdhVp21JLkkaPmwifQ9IWpL3mJPw9PCU6KLZZraYZ3/wA0&#10;G4TfymeU3/Dal/wcDRHnz3H80G4TfymeU3/Dal/wcDQ8+e4/mg3Cb+Uzym/4bUv+DgaHnz3H80G4&#10;TfymeU3/AA2pf8HA0PPnuP5oPwmL/KZ5Tf8AD6l+L9gscDQ8+e5vx7efBHXfbm44VnGnV+YZpnGK&#10;VeW5VmDN9nqqJWQOTsslIlzYrh47EhRvKbU2RNdGCV0M/EZgptbinVnGCFYZ6lHiKfGTuXZ9nFJW&#10;LiYByqp4u/qB9phaYTeZXUt2n21VnKMiS5KXfRX7t9Cfa23aRyPr4iM4lrxW1rp3Ol+nS5QfxaO6&#10;VpKHaWjdbhnIWLd8cstN5zo09J2CTUvXTbaFqSjzXMtgUMclq9qWnXiT7VdDQZY1otGrGwgVFfOt&#10;bSZGr6ysiSrGxnzHkR4kGDDZVKly5Uh0yS2202lS1rUZElJGZiWRTw9wflDL5nc1OSPJl52W5WbU&#10;2dd2OHM2BulNga4pTRi+sqmWh3oZORMfg1sZxPhSXjQrolPsIRLbSOGsQlCekV4fptsu5Dc5Mnqi&#10;diYlCY4+anmSWCcaLIrxmLmG07WCpwv3OREr/mKC2837Tany2upEaiVMKs1vqU6cgZ0bP1VdHNtu&#10;1kdhEJBsYvyQ1De2fi87xFBkV13jTZteUhSfF7zYx/7YpCfD1+V4vClRbh8atY6/F09pdSLoXwH8&#10;Rl8YhqTTO3X6aXiHzP4UceuT+Ucg+QtDkm3sKdv7+kxNeuW8dqbmDfzcfs6+qTdUL8ry2Xoa0dXX&#10;lmZkZko0mRidFFss1tMM0/5oNwm/lM8pv+G1L/g4GiPPnuP5oNwm/lM8pv8AhtS/4OBoefPcfzQb&#10;hN/KZ5Tf8NqX/BwNDz57j+aDcJv5TPKb/htS/wCDgaHnz3BekG4TF/lMcpv+G1J/XxwNDz57kgjg&#10;LwpwLt8cZMO4ua0yvL81xDC7fMLiBkOdKpl5JLfzPKJWVT2ph0EWHF8LT0pbbXgjpPwEnxGpXUzK&#10;bTxTqyU2d/BrsL8B8s+4MgCN8KUEQ3LCL0g36E3Jn9aZ780uOCYZ8++EtQFCk/2Phk/XOw8919aN&#10;vs2eCZnlOGWLUlKUSGp2L3b9JNbkIb9hLS4wolkn4+pEIbo3QmQejpz+JEzLnfq2RLWc+/xnQefU&#10;8Fb5k2iJiFrlWO5LLajGRl4lrvKpDjhKL9qgjI/Z0Qpz9kp0AlnAABwYCrJ9Rlm9bm/eA5WLqVNO&#10;w8VLUWELktPJeKRZY5pXHmLxLhI9iFx565MRSOpmRs9T6KM0piWvD4H9enLwmXmfeC4pLaZluV+H&#10;o3Fmty/D6EqFEp9H5HGrXn1qQ4kmXLORAjO+Ii6k74UqStSTCDN4FpoX1f7olkVY/qOvpnOZP2eP&#10;P+ipgwiWvD4GdPpF7iFD7iG8KeQzXIl3HDnNna+dINlFj5lXuXBXZFTXKc6KUl9pxUl9pB9TKKlZ&#10;l0b6pQjN4Fih8IllAABwf1ezqApi+V+V12e8peSuc05pVU5lv7cmV1ZpWbpLrsi2JY28E0OGlBqL&#10;y3k/KNCTP4TIj9hQ3RuhKw9Hjgj8/cXNrZ3u5e64trTUWBpmKjteLzs7yi3yA4zElbhLIjTjhLdQ&#10;22tJ/uZuLbMmycmFOedkQniEDOqj+/x9L7zZ/DnB/wAzuOCJa8PgZwelB+lByD9VjbH44YqEGbwL&#10;JESyAAAp6O5p9JH3Bv13+WH5+b8RLZj8EJFvo9/0keYn5EME/HxYQ4z7oT6hLMAACl65N/pI8gvy&#10;3bY/H6wEN0boTCvRsf8AiN/5oX/agEKc/Z7U3sSzqfruk1U6m7lfcAiWLPkSHuZ3Ji1bR4kq8UG9&#10;3HcXlY91SZ9PMjSWnOnwl4uh+0jES2Y/BD3Lsy8BdVdyLmG9xv29nmaa9x1epc2zyut8Bdx5rIZt&#10;/i1jWNR6lr75Yc6OppUaXLfdSljx9GupKIiV1QZLTWusJX/80H4SmX6THKYvh/8Ao+pf8HBOirz5&#10;7j+aDcJv5TPKb/htS/4OBoefPcfzQbhN/KZ5Tf8ADal/wcDQ8+e4/mg3Cb+Uzym/4bUv+DgaHnz3&#10;H80G4TfymeU3/Dal/wAHA0PPnuZacGPTicXOBfKfV3LDXO89+5hmWqfv2+ZsczV3XasYsfv511b6&#10;2sPnMqOkiSv3GLcPvseVIR+6ob8XiR4kmc2yzaNEiAFSvc9Xz+m5xo/VXj/nbyQRLTg3S099kf6V&#10;/gx+W+r+400Id5PBK2nEsYAANO/f7+iB5r/gTgv548cB3j8cKpEQ2LW7sCfRA8KPwJzr88eRiWPJ&#10;45biAcIlfq+f0JuM360zP5pcjCV+DfKvdENC6+1j/Brr38B8T+4McSwzvl3gEAAAAAD59tVV17VW&#10;VJbxGp9TcV82qs4L5GbE2vsIyok2I8STIzQ40tSFe0vYYCmK5NaVueOHIreWgcgS6VtprbGfa2kv&#10;OoWj39GH5NJpIlqx5hEamZjLLcqO4RdFtOIWnqSiM4bo3Q21enG5OQeNfdL09Dv7FNZifIamyHjj&#10;eyXX0NMJs8+ci2uvGlIdNKFLk5TV0kFPVRGRSFGnxH8hSHGWNaLRoi6f7HsEsjkAAAABwf7HwgKy&#10;z1OfJ6v5AdzTJsDxyzRY4rxgwHGtItuRlEuC9m6JEnNtiPNmZErz4s+1TRyyP2E7WmSS6F41xLXi&#10;rpTXvaqe3foeVyb5z8UNFsRXZcLYG9NewclQw2p16Pg1XfNZDsGxbbL9scSjh2EroZkX7n8pSU9V&#10;Eh1eeGsyuIJkyJXQ5VhYS48GBAjPzJs2Y+3FiQ4cVo3pUuXJeNKG220JUtbizJKSIzMyIuoliVQn&#10;eP7mucdynlZkuWotrCLx81nZ3WIceMG851mursQYne7yM6soBH4DusjUyidNfURraZ92gkpTURtQ&#10;iWylOCNGE3FLiFyI5s7aq9KcatbXOyM6nsHYzmYPu8GhxagZkNx5uUZlklipuFV1rC3WkLkynkEp&#10;xbbDKXH3WWlnVrRWNZS0uPno+7WTXV1ryp5fxamydQyqzwjQuDOW7EVRuEt5uNsrPnYvmK8HVBGe&#10;Lkkln4iNaU+FU6KZz90Nm2ufSodrvDVRXcsf5G7ddaSk5TOcbXraWBKd8HRzwNawpcffbb8XtQgp&#10;RrIuhKcWfUzOJzXbKdNdnPtf6DfizdccJdGJsYC471fb57jsncF3XSIpkceZXXe35F7LjvpMvF57&#10;LyXOvtNRn7QcTe075QkvVYw4ld3NcVr4EWPBgweKGoYcKFDYaixIcOLleUMRosWMwSUNttoSSEIQ&#10;RJSkiIiIiES0YfDvYUdgf6X3hN+HOcfmdyMITm8C1xEsgAp6O5p9JH3Bv13+WH5+b8RLZj8EJFvo&#10;9/0keYn5EME/HxYQ4z7oT6hLMAACF36xj+Dfgf8Ahvv37g4qIlowdvsQhNafwj6//DbFPu6wC6d0&#10;rr8SwsPefPLzE+CXEbdXKPLorNqzrTF/OxzG3JSYisuzq9nM47guLId6+NKJlpKitynGkrWzG85/&#10;wKS0ogdVjitoqNOQnIDbPKTcmfb73hl1hm+zNkX0q+yO7nOK8ttTyvBCpqaESjbhVsCOTcKtgRyS&#10;zGjttstJS2gklDZEREaQzc7dvaG5k9y61nytG4nVY3qrH7VFPlm8dkzJeP63prMmkypFJWPw48qd&#10;c2aGFpcXCqoT3keYwcxyI2+04oi94pG1KL056PjSNbDivcgOYW1cwsHEtrnQNOYNiOtokVZqQbka&#10;Lb5qrKnHySnzEpfXBa6maVGynwmlU6KfOnshsV1n6YbtLYCqO5kOr9p7hfiqbWl3Zm58yipddaNa&#10;kuSYmrXMZjuEZqSamza8s/AlJoNJuEs4nLee1tG0P27+C/GKTX2eh+J2idcZDVmj3DManXePzM+Y&#10;8DhOo/8AiBctSbtXRaUrT4559FERl7Qcza075VPnOj9NnmGf/wC1NyD/ADtW/QQ2RuhKb9HP/CTz&#10;v/AfQf3eyoIU5+z2p2R/0vjEs6B76w/BpEHcHCPZfurZRMn1tt/BVTURGPNORg+T01/7rImoWbqk&#10;knIfGy062lKTN1TalqW6SEtGCdkwim8UMrrsC5S8as5uDSmpw3f2m8rtDUs2iRXY7sSut5xrcJKz&#10;SXlsq+USFGXwkRn7DhdO6VzoX1ezoJYXIAA4P+mArtfV1XdfN7hWi6OMxEVOpOHuHSLKey+w7LNV&#10;vuPN1xKicy2nxtHHbY95bS44fVMrxJQkj8TkS04N0tNXaK+lA4EfrUab/HGMEO8nglbvmXX6vh/Y&#10;EsaPD6i7ub5NwI4q0es9M3r+P8ieULmS4rimT1r/AJVtrfXdBGjI2HndW+yZuRrNZT4dXSyC8C2n&#10;ZD02O4T1eQLMVOK2vcrMH3n5L70mU87JkyHHHpD77inZD8h5RuOuvOrM1KUpRmo1KMzMzMz69RDW&#10;kG9vn04PNrm/huP7ezKfjnFzSeVQYttiuT7KrbO6z3MqOcknIOQ4nq6sXHfOveb/AHViTcWNaUlp&#10;Tb8QpEZ1DwaK7Za1nRIM1h6QzhbRRYy9u8k+SWxrVnwG8rCka31dQS1khJOJdq7OpyaYlClEsyJu&#10;0SoiNJeM/CZqlVOa3Y2E6x9OJ2idaKYlPcaZ2x7WP08uy2dtTaGQoX0eN/8AujHq+2hU7vX5KD8y&#10;tV8lJEXTxOeM5nLee16H3DuMnHHjj2reftXoDQ2n9LQZfFTcDM9rV2ucSwZdogsReV4raTjkSO7L&#10;Wo221KckrWpRpJSjMyICkzN41VSh/Z9v1dOghrWf3pmPogtC/hxvb88NwJZc3jb9gVAAAAAAAAAA&#10;AAAAAAAAAAAAAAAAAAACum9XV9JHpP8AUg1v+fnZQiWrD4PajM60/hH1/wDhtin3dYBZO6V1+JYQ&#10;AAAABjBzT5LY1w74pb75M5W5GKu1Bri+yaBDlLS21d5WtoqrBcXQpakF5ltdya+sZI1p6uPpLqXw&#10;gmI4p0U313c2uSXFtkN5YSbW7vrOfc3NnMc82ZY2tpLXNsbCU4f7Zx51xbi1H8KjMxDclwekU44S&#10;ss5PciuUdlDUqh07qqv1djzzzaktO5ttu8RaS5kB72eJyDUUEph9P9imxbNXtUkIU5p+TEJ//wBb&#10;+h7friWZVz+pTx+TTd4rk7Yvms2ssoNBZBCJcdxlKY0bj7jGKrJpxfsdT51Y6fmI9hKNSP2yFCJa&#10;8Pga+u3NxswTmDzZ498ZtmZLk2H4VuLMZeKW+R4cmvXktc6rGp9jUHVlbR5cYlOzmIzDino60pbW&#10;tXs6EokOrzw11hNK/mg3CU/8pjlOX2XtS/X/AAcEqIzW7T+aDcJv5TPKb/htS/4OBonz57j+aDcJ&#10;v5TPKb/htS/4OBoefPcfzQbhN/KZ5Tf8NqX/AAcDQ8+e4/mg3Cb+Uzym/wCG1L/g4Gh589z1rQPp&#10;ZeIPHve2ld+Y1yF5JXeR6Q21rjb+P0149rA6S2u9a5jDzOqrLgoFAy/7q+/CbakeQ8255aleBaVd&#10;FERbNMxok9ApYC90Licxza4HckeO7MJqZlOV6/n3WtvG2hTjG0sIcRmOvSZeUpBslItIUeDIcSov&#10;3B91JkpKlIUdUtw2iVQW+w9FeeiymXo8mO65HkR3m1svR32l+B5l5lwiUhSVEZKSoiMj9hl1L2Q2&#10;rLz0wPKRzfnbVpdYXdgczMOK+e5DqOSUh1C5z+DWppzzXc9aUH7I7MexlUcXqlJ+CsMuiunjVLJl&#10;jS+ve/n1PfLBXHztv22qaK19xznlfmlTqWG3HcbRYNa9qOmY7Psm0OftozsaLDoZZklRkm1T0IjM&#10;lpGKNb69ytTpaW3yS5qMeoa6ZcXt9ZQKWlqK+O5KsbW3tJSIVdWwIrZGpx595aGm20l1UoyIiMzE&#10;Nc7Nq4Z7fXFir4U8MeO/GWvaiFN1hrmphZdKheA41rsW8W5k+ybllxH7ZuXezbB9ozMzJtSE+I/D&#10;1EsVrcVtWY4OVWD6jCgVj/eN5fISzIaiXD2ksghOSXDdOUm247Yk9PfYWf8A9DKYUlpCf7EkeEvY&#10;RCJa8PgYZds/i7g3NLnJoDi/sm/yfF8M27e5NR3F/hkqniZLWKrMBtskrH6x2+iTopmcyFHQ627G&#10;V5jSloSptakuJQ6vbhjVM3/mg/CY/wDKY5TfH/8AR9Sn/wA3BOijz7dx/NBuE38pnlN/w2pf8HA0&#10;T589x/NBuE38pnlN/wANqX/BwNDz57j+aDcJv5TPKb/htS/4OBoefPcfzQbhN/KZ5Tf8NqX/AAcD&#10;Q8+e57Txw9LvxN4y7+0zyGwzkVyQtsq0rsvDdmUVRfq1a7R3E/Dr1m7aqLhEOgaf91leScd82HW3&#10;SQtRtrQskqIi2a0xok1l/ugpQu/WMfwb8D/w3379wcVES0YO32IQmtP4R9f/AIbYp93WAXTuldfi&#10;WFE/9XfhjtpwU49Z0zFJ9WIcqaqikvoKQp+HAzLVWTPreMkEbaWVSKqM2ta/aS1NJR+2UC7DPytF&#10;eZ8R+0uhmXtL4P6QhpXI3BHOYWzeEnEHYVepo42Z8ZNFZGTbPQkxX7TWVZKmQVJ8a/CuO8pxhaDW&#10;o0qQaTMzIzEsM75ZWggAAGtPvIbBh6z7WfPDI50hEZiy43bE18hxxKFpVM21V/vVV0fosy+U7Ium&#10;mkmXtI1EZdTIiM6p44VHHxl8PT4Pi+106/B9b+uIbVlt6WDE7DHe1TU280le7Z5yA3HldQZtkglV&#10;0NdbgzhoV4lGove6WUXiMkmXTw9D8PiVLLm8bO/vcfRQc5/yIWv3ZhA5x+OFSyXx/Y/rfV9XwQ2L&#10;ZfsbWUK17TPB2VAe89hrT/zatfluteGbTZZZ09kz4XkpP9zksOt+Ii8KvD4kmpJko5Y8njltdBwA&#10;ACMl6sHNI+N9snF8bVIaTL2Fyi1hjzUQ/JXIfi1GIZNmUqQhtSiWlppytYS48hKiSpxttXTzSMi3&#10;D41b1+wXw9P9r9nr9RCGpcO9tzBpOte3zwiwaehxq0xziloOFctOKcWbV6vWFZKvWUG620skImOP&#10;pbSttKiQSSUXiIxLHfxy1T+qS+igy78t+mPuzJB1h8as4L4/sCGpc7cULKFc8W+NdxWve8V1roLT&#10;llXyPLdZ8+FO13XSor3kvpStHjQpKvCtJKLr0MiP2CWGd8vfgQAODAQtPWK5pHjYFwU10mS0qXd5&#10;dvbNJENHkqfZj4zTYxRwpDxkrzGkuqt30tdUeFw0OdFdWjI4lowdvsQdcXxyzzDJsdxKlaJ65yi8&#10;qccqGlE+aXrO7sG6yA0oo6HHDJTrqEmSEKV7ehJM+hAvnZGq7BpKmLQUtRRQTdOFS1kGphqfWlx8&#10;4tbFRDYN5xBJJSvAgvEokl1P4iEsM7ZVkXqcayZA7uu55cltKGLvXOjbSuUTiFm7Da1jApnHFpSZ&#10;mgykRH0eFXQ/k+Lp0URnEtWHwNXXAPj3hvLDmZx143bAyW4w/ENy7JqcGucjx5+qjXta1bNOpjHU&#10;OXbL8U5Lr6WmGUOsrJSlkkkqUZEEOrTw1mU2L+aDcJj/AMpnlP0+Lq9qX/BshOxR51nP80G4Tfym&#10;eU3/AA2pf8HA0T589x/NBuE38pnlN/w2pf8ABwNDz57j+aDcJv5TPKb/AIbUv+DgaHnz3H80G4Tf&#10;ymeU3/Dal/wcDQ8+e56JqH0pvDrTm2NYbdo+RXJe0utWbEwrY9RWWr2rTq7G0wfJY2T18Cy90x9t&#10;73d56Kht7ynEr8Bn4VJV0MiJzWmNEpAFKHn6wn9G/h1+W7PPxDbCV+DfKCbrX+EjAPw3xX7vMCF8&#10;7pXXwlhAABBM9Yx/CTwQ/Affn3exURLRg7fYix8GP02eHf603Hz87VQC6d0rk8SwgAArpvV1fSR6&#10;T/Ug1v8An52UIlqw+D2tWPZH+lf4Mflvq/uNNCHWTwStpzEsaBt6xHHJcXc3CHLVk77hd6x3FjsY&#10;zjOoYOXi+VUtlNJuYr5DiiRcR/G0n2tl4VK9jqREtGDt9iHHUN1rtpWt3L0iNUOT4aLSRDQlyWxX&#10;LkJTNeitrIyU4lvxGgjIyNREXQ+oL1gj/NBuE38pnlN/w+pT/wCbgnYzedY/mg3Cb+Uzym/4bUv+&#10;DgaJ8+e4/mg3Cb+Uzym/4bUv+DgaHnz3H80G4TfymeU3/Dal/wAHA0PPnuP5oNwm/lM8pv8AhtS/&#10;4OBoefPcfzQbhN/KY5Tf8NqXr8H4OAefZKmwDD4OvcEwrAayVKm1uD4ljeIV8yf5Pv0uFjVOzSxZ&#10;Uw46UN+a42wlbngQlPiM/CRF0IiiZ1nVo39TP9EFvr8ONE/nhpwW4fGq/wAQ1Ld/tEfRfcCf1WdP&#10;fihGEseTxy2Lg4AABT0dzT6SPuDfrv8ALD8/N+Ilsx+CEmT0c/8ACTzv/AfQf3eyoIV5+z2p2Yln&#10;Yr86f0I+Y36q/IT80luCY3wpsRDcskPSgfRf5D+tRtf8TsVEsubxpMwKgAAAAAAAHie8ON2geTGL&#10;FhXIPTOtNzYuhTrsSo2Nh1HlTNXJeb8pc+ketmXHoEokn8iVDcaeR/YuECYmY3NFm+/S2dsHbPzh&#10;O1vU7d44XUpx6VHPWWxJmSY0ia/8pZysc2u1frKMajNfusCbESnqSWlNtkSCLK5bRv2tIu/vSF8m&#10;MYKbYcbOTmo9uQWvNfj0O0MdyTT+Sra+FECFLpTyiukvl7E+bIfhNr9qujfsSGjuM0dsNBnK3tV9&#10;wHhXHnW3ITjHsPGcNr3PBJ2Vj0WHsDWTLSiScd6fn2BvWNZB84lF5TVjIjumfiQbRLQtKY0Wxes7&#10;pa9z+D9kvh+L2fW+r+gDpM19MF3XNkMbbq+3HvTLrTLsBzOivJ3Gm4yKe9Ps8AyjEad7IrfV8exm&#10;eJXzJY1UWZJrY7j3ghy4qY0Vsyn+FqYUZaRpxQnU31RGyCkuaGY4+1Du6qwqJbkZTaJLcaziLhPu&#10;R1upWlKySszQakKIj+FJl7AZ42TqpOL+kssavbrG7iOqJb4/a2NJbRFpUlcayqZi4M6OpKySZGh1&#10;tSD6kR+zoZEfUhDfG2NU2j0c+cV/k89NbvvtNWynePucVcY3jN6dXpRltFfPtx+hESYriq1K3CM/&#10;EchJGReEuqFGfs9qbqJZwAAD+r4gFU76gfPYuxO77zMt4ElciBSZVr/AmEHMcmMxJWudO47g97Gj&#10;Gskk0n5ygTXFsoT0S4tz2qUalqiWvFGlHrvpnMMn5R3f+P13Ebfcj65wvfGZ2qmUpU21AnaYu9et&#10;uSjV+1Qcq+jIIy9vjUgvgMwgzeBNv9QVjbmU9nvmnWNolLVFxfWeRmmGgnHSbw7emLZc6taTJReU&#10;lME1Pn06k0SzIyMupSz4/HCqi9n2PZ8RdD+Dr8P1f0RDYstvSw5SxkHapqKlqa7Kcwbf+4sWlMOO&#10;IWitfluVubJhR0pUo0IU3cNyDSokmanVKJPRRKVLLm8aR6CoAAAAAAFbd6r76UHH/wBVjU/44ZUI&#10;lrw+Bg/2B/pfeE34c5x+Z3IwgzeBa4iWRpl753cbn9uThTdZfr+bDY3/ALhtlar0f70w3MKhuZ8B&#10;c3J9iOwHiNt1FDXJW9GJ1C2jsHoDb7bjLjiTO8deKyrAyPI8gzHIbzLctvbfJsoya3sL/I8jv7GZ&#10;b3l9eW8tc+1ubi2nLcfkypL7i3n33lqW4tSlqMzMxDY3UdufsE82e4djNVtiqi45onj/AGy3vmjb&#10;W0/fyezCPEke6zH9c4LVIVPtGmnCNJTZKoVe4pDiGZrjrS20tFd8lazpvSPdV+kB4pU8SH+/Vyr5&#10;AbAsm0NnLXrSi15qerkPl1U4luHkkPMX0NH7EmXvfjMvF0Wk1F4ZVTmt2NhOsPTT9o7XKoz9tojL&#10;tsWMNbbjFhs/cGxphG4htLajk0mGT6SrkEoyUtSJEBaOqj6JIiQSTmct57WdORcO+KXF7jLyFY47&#10;8c9M6Zdd0JtaBNttfa7xfHcjtoqMFnrJq+ymDGTZWBkfTqubKeV0Ii69CIiOeKbTGqoNM+vx9f6v&#10;2+v+yIbVix6RX6Nzdn67+yPzDa1CGbN4/YlOCVLSF6jr6GXmN/vuPH+lVgwdizF44VYwhrW1HZH+&#10;ig4MfkQqvuzNEseTxy2nA4AAAAAEU71a/H2RsHg7p3f9VXuTLLjtuxqvvJCUGbdVr7c1QWOXE51x&#10;PUy8d/XYtFJPQiM3uviI0klRdhnS2nervT+v+x8HToZ+z4f9kQ0rPD00vJ2DyB7X+tsJlWiJmbcZ&#10;sjybSOTxXFKTMZpYs9WWa6leSszP3b5jsolcy6XyVOQn0l8ptZFLJljS6QGCsAAAAAYIdzjk9C4d&#10;8CuUO/3LJNZe4lqrIKvAXfH4XXdoZqyWE6zZZQlSVqIrywguPeWfiQyh1z4EGZHVI4rRCn7L2fY+&#10;Ii6kfT2ewj/qe3+oIbU9n0f2jplFoflzyLnxVtx9lbQwTUuPPPtLbU5F1LjUnKL6VBNXTxsPv5bF&#10;YU6kjSbkRaCPxtuEUs+adZiO5td79Pcntu3Pw0esdaT2ofIffNvN1ppmWpDD7mJEzXlPznZ3uckj&#10;Q8dLCcZZhpNKkpsZsBbrbjCXUGcY6cVlW1cXFtkVvaX+QWlheXt5Yzbi7u7idJs7e4t7OSqZZWtp&#10;YzVOPyJMh5a3n3nVqW4tRqUpSlGZw1/qN43br9Przc7geLUu2ibxzj1oG9Q1Lotm7VZtV2+b1a1G&#10;k7TW+v6tv3yyjH8lbU2c/XwX0dTjS3vCaQ0V2y1rOiRjqz0gnEiljRT3Nyn5C7EsWUtqkua6ptd6&#10;kqZjyFJUtJ12QQswktsr6KSptE/zCI/kukovEcqpzW7GwXWHprO0brlUSTZaCynadlCJHlWGztvb&#10;JnoddSwTCnplHiVjT1T/AI/lLND0BbZKV1QhPhQSTmct57WWO8+IXFfjDwZ5kxOPHHfTWmTf4och&#10;I06w15rvF8ZvLZn96W3Mk3mRV0ZE+erp0LxzJLquhEXXoRERzrMzGqpAP4vt/H/R+roIbVkd6UD6&#10;L/If1qNr/idiollzeNJmBUjpeqS+igy78t+mPuzJBbh8as3L4ftH/UENS4W7ZP0bnb5/Uh4o/mHo&#10;RLFfxz8bN8HIAAKbDnP+mzzE/Wm5B/natxDdG6Epz0c/8JPO/wDAfQf3eyoIU5+z2p2ZiWdCU9U5&#10;3Qssxu0ru25pTJJNFFtMYqsy5R3dJOVHsrKtyRJTsL0086x4XGIr8JLd1dtdekyPKr2DMmDlNPpX&#10;4qRPypQiKent8itqqgoKuxvL28sYVPS0tNBk2dvcW9nJTCrqqprYSVvSZMh5aGmGGkKWtakpSlSj&#10;IjhoSm+HXpQ+X27Mdpc35QbSxDijSXUaJYRsHTQvbW2+1DfQUlDWRY/Xz6qoqHHmlJJLa7uTKjrN&#10;SZUJp1s2VToptmiNzdFrj0kPb9xwocnYu5OUWy7BhTZyYkbJ9eYPjE4kKQtxKq2sx2TZN+PwrR1b&#10;uSMkLMiMlElZNIcTnt2Q2Daq9Pl2jtTLjS6/iRQ5vaseQa7Paua7H2OiUphJ+FUnHMmtnqYupmpS&#10;0tViEqMyJRGlKCSceZfva9/U6am1VpntNYvhmntZ6+1RiEXlVqdcbFNa4ZjmC43GV95mVIJTFFi8&#10;aLFQfQunVLRewHWKZm+1XYCGpcncFv0I+HP6q/Hv80lQJYZ3yycsa+HbV86qsWEya+zhyq+dGUa0&#10;pkQ5rCo0lhSmzJREtClJM0mR+32GQIUn+bYrY4JmeXYRbkaLbDsov8UtCWgmlpscdtHaiclTSVrI&#10;jJ1lXVJLV7fZ1P4RDfG2NU2r0c2VxHKDnvg63HETodxx2yuOwt4zafiWULMaea7GYLr0U0uJHJ5X&#10;s6k40X9iEKM/Z7U2ISzgAA8G5TzItfxi5Gz50hqJCg6H2/MmSnlpbZjRY2vrF6RIecV7EpQhKlKU&#10;fsIi6gmN8KYQ/tfCYhuWEHpBv0JuTP60z35pccEwz598JaZ/V/XMFCrY77vdByzuDcssqxPFckkf&#10;xWNB5PeYbpnG66epdDlllUSF0uQblsENGTcuTdOtvHVOuJ6xaxTLLZIcdluPxLXjpw1+Nqp438Z9&#10;68uttY5o3jrrq82dszJyfdgY/S+6R2YdbENPzhe391aOMQayujeNHvNhYSWWGzUlKnCUtCTO7Wis&#10;ayloccfSA51b1VbdcruWdDhlk+029P1/o7CZGaOxie6O+7vbIzKRVsNyGU/ubzbGPSWTWZ+XIcbS&#10;lTs6KZz90No+ufSidsfDlMP5fe8l9tPpJs5MbL9n47Q1LriTbU4UaPrigpZbTavAoiSqc4oicV+6&#10;GokGg4nNdsZ072TO1Vot6FMwnhNp2zsK9SXY1hs+FebslolpUbqZyF7im3qUPJWrzG3G0J8pRJNr&#10;wEhBJOJvad8ojXq46mrouZPFqmo6yvpqes4nwoVbVVUONXVsCIxtnJEMxYMGGlDTTaC+SlttBERe&#10;wiESvw+GdrSl2ivpQOBH61Gm/wAcYwQ7yeCVvAJYwAAAAAAAAAAAAAAf/9KfwAAAAAAAAAAAAAi7&#10;epM/yMf84r/mIPGfvF/gf2X96fc39EV/mD+Qv65Rdx4yfc4AAAAAAAAAAAAAAAAAJ5vZg+jU42/9&#10;cP5/MpHnP0d/Zzlvsn7rd+ZX6Qb8731d+S/6F6c2iD5M9MgAAAAAAAAAAAAAAAABi/zdf924Zctn&#10;ie8hSOMu+PKd8zyjS8rV1ohjwL6l0UazSSOh9TMyIvb0H8P1POnprqM//wAbP+5Weavm2Y/N+cV6&#10;CpNeKJ9RdE1jTXWI6ly0zs7Y0iZns0112K6j4D+H2F9Xt+v/AEx6a/7X66dJ/wDd+j9G1MH9PNZE&#10;7xI25UE10VB5GXtkb/jIycTa6zxeMlomyL2eD3MzMzM+vi+Aunt9jPc9fX09zOPTTTmbT+nixR/2&#10;Pz8fS0cpNPf30Dn+LXzOgYMfDpu8rqPUra667dfN000jTh+FvwHlp9WYAAAAAAAAAAAAAAAAA8F5&#10;U/owcj/yC7g/N7YjD1T8Gcx9ayfrJeTfcp/jL6S/HXS/u7AraB66P11AAAAAAAAAAAAAAAAADd72&#10;AP06rb8g2wPxioR809B/hyfrV/1avrj+lF/Nr5f8dcl9z86mqDzJG+X55ASAAAAAAAAAAAAAAAAA&#10;AAAAAAAODAQlfWG6VtHqzhZyKgQnl01dYbR0rlVj1dNiLZ3MeuzrX8JKepoJb7UDJVmZElRkyRGa&#10;iIiSlfgnbMIQlZZWFNZV9vVS36+zqZsWyrp0VamZMKfBfTKhy4zifalbTiErQoi6kZCGhcMdvnmB&#10;hvO3iHpbktiE2C5IzjEq9nPKWEtPiw/aNNHRXbDxGSx4jW37nZof92N0iU9FXHkpLy3kGcsVq8Nt&#10;GZwOQAAAHk++NwYpx90rtfeWczWIGI6j17l2w79999pgl1+J0b1y5DYU6aSU/INoo8Zoj8Tjq0No&#10;I1qSRkxtnRSx+0vg6fX+Iz69P2P9wQ3Rs2JwHo6tfW7cbnbtV9DjdDMf0Rr6qc8pXlzretbyfJMh&#10;R5x9CJURiXWfJLqZlII1eDwl4kKM/Z7U1rIqCqyvHr3Fr6GifR5LT2dBdQHTUTU2quYS6+xiOGgy&#10;PwuMuLQfQyPoYln3bVMzyd0VknGLkTu3jzlrchN/prZ2Y69lSJLCoyrRjGrx6vq7+OhRF4o9jFSx&#10;PiuEXhcZebcSZpURnDdG6EmT0l/Lus1jyh3LxJyu3ZgVfJHDqzLteImvpbbf2hqVEuXLoK5Cuhef&#10;Z4/PsZaz6/KKraQRGpREEKs1dY17lg2X1f7YlmcgADXX3XuX9Vwd4Dcid7u27FXmMfB7PB9RtHKZ&#10;YnWW38/iuYzgSKyO4olyVQJL53Mtlnq4UKFKdLolpSknVK8VtFRB9np7frfWENqxL9Jlxpm6w4O7&#10;U5FXMNUSw5PbZ8nHlqj+A5+u9Jsy8Rp55SVdFLI8gnZSwSCI0pJrxEozcUSZZs06207myDv36Dnc&#10;he1Lyux2liOzMj1/ilTu6ibYT5rpfvPZBGzjJyaYL5Ti3KGLbMtoT8o1rT0JRl4TOMduG2qqT9nT&#10;p/RPp7C+t8Hxf0xDZ8Cx39KbyYrNq9vfIePkmzbcy/i3tTIq35oNxCn42utvT5OxcTtlER+LwSLl&#10;zKIyepdCOMfQ+hkRSy5o0tr3pPoKgAAV3Pfv7uvKik7kO0NVcUeUW3tT600TjuK6ht6zVexLnHMc&#10;vtkUqJGRbBt5kGlfQ2qwhWFo5jsxbifMJVYTZ/JbSDTjx1musxvfV9PrzJ7hnLnuaaswraPLzkRs&#10;rUuDYRtPZ+zMLyrZeU3uOXNHVYc/iePIt66ZIUytpvI7qje/dEKI1JSnoRqJSUIy1rWuyFhgX2eo&#10;M6pZ73H0r/Of8t9p9xoQiWzH4IbTvSK/SR7s/Ug2R+fnWoQ5zeD2rFkSyqv/ANTPn11mPd831j1o&#10;665C1Tg2icBxxLkhb6GaWx0/T7RfaYaUREyg7HJbBZtpMyNSlOdeqzIolqw+B4d2E9FYNyF7rPFX&#10;CNkVsG8w+kvMx2dOoLJtD8K7tdVa+tc9xODKiOkbb7CbiBAflRnkqbeYbdacSpC1EEOskzWmsLXE&#10;SxgAA0M+pN3Th+qO05vfGcgnRm8j3hd611VgFS4+Tci3vV59X5vcqZbIlKNEOmprKWtXTw+JDbal&#10;JN1PUsxRreFXif1f7YhrWtnYE+iB4UfgTnX548jEseTxy3EA4RK/V8/oTcZv1pmfzS5GEr8G+Ve6&#10;IaF19rH+DXXv4D4n9wY4lhnfLvAIAAAAAGrHvcfRQc5/yIWv3ZhA7x+OFSuIbFi16RX6Nzdn67+y&#10;PzDa1CGbN4/YlOCVIAAB/XAase7R3ONY9srjRe7BubCout45pX2tBx+1W9KQqyy7MzYSz98NlAbP&#10;zU0FGbzU24lK8CFJJqG24UuXHSo7pTjnRVBZtmmVbIzLLNh51ez8ozbO8kvMwy/JbV0n7S/yfJLJ&#10;y4vbmxeLwkp6TKededMkkRqUfQuhkIbI3JOPpY+CFlvPl9bcw8vo/O1TxUgzWMXmTGkOQr7e+XVC&#10;q2ggR2Xy8L3zHUyZtw+4n5UaWqqX8LqVJQqzW0rp3rFkvjEsrXN3dNBWHJvtqcyNO00Vyff2+mrn&#10;LcYrGWjekW+Wapnxts4pTRUEZfu0yxo4sVozPoS3CM/YQOqTpaJVEv2uhfa+r9j632RDasZfSg8l&#10;ajZnAPMeO0ixbPMeM2279LdMbhKcZ1zt953OcZtkIUfiJL1599DCkkjonyUqMzNwyKWXNGlte9KP&#10;BUAADW93V+4NT9tDiHkXJGRi1bn+VffjhGB6+15aXz2MRczyXJ7lLtpBXeRos1yP7lRRbi2JSYrn&#10;jOITR+EnDWk6pXitoi3fzxbZPxcEMI9n/wCPy+9vT/8A1X6vrhqu8mO9Mo4jbjy7kPxh0NvjO8CZ&#10;1flO49XYhsuw1+zayLtOKsZpUN5BVVjllMjQ3luFDfjrdS7FaWhalNqSRpMFExpOjIoEIyvqnOIx&#10;b04AVPIGgq0zM34jZ1Fyx99ppb05ep9jPRcM2LAiNNJNRk1OLHbeQtSiS3GgSFH9dJbhtpbTvVx+&#10;OZDd4fkVBlmM2UilyTF7mryPH7iGaUS6q7pJrdlVWcQ1kpJOMPttutmZH0UkjMj9pCGqe5ZS91Xu&#10;ZUrXYmRybwGyi1OU83NUYFqvCIkR59LlLkW6secLbdLHfbX5zUuipYuUxkPpWflTIzZksz8Jqlkr&#10;XXJwq0ZiO9KfZixmXZEmS62xHjsNrefffdV5bTLDLZeJa1KMkpSRdTPoREIa+3Vb1drLiM1we4Fc&#10;c+PEmGzEy/HMGi5Hs9TReJT21c7dVmGwGlyDUo3kQ7GY9WxnTMusaMyRJQREhMsV7cVplsEBy1fd&#10;6HQE7kv2v+YmsKavcs8jZ1Y9sjGIcaOmRYy8g03dw9tQKypSZGopM/5lVXoJHRSyfU316LMjOqTw&#10;2iVSb8Ps9v1/r9Pj69D/ANj/AGobVkX6VrkzU7b7c0nQr9jGPMeK+zssxt+oN5tdgjAdpXEraGI3&#10;76U9F+TIs52RV7Bq69PcFJLogkkUsuaNLa96TQCoAAGsXu0dxyo7YfFNzkA5iFVsfL7nP8T15gWu&#10;7TJnsVbye4u3HrO5cO0iQ57yEQaiFPmKUmKaTWhptSkm4nqd0rxTojDl6xbZPt/+wQwf/H7ff1fv&#10;W+r7IarfJjTbKZ5xf2nle8eOOi90ZxhjWusr23qfAtlXeBM2D9qWHy84xmNkxY45YymY7jzkNElL&#10;Dq1sNma0q6oSfySKJjSdHftnfwa7C/AfLPuDIAjfClBENywi9IN+hNyZ/Wme/NLjgmGfPvhLTP6v&#10;rfbIFCqX793GmXxj7pfJylRA9zxfbuTlyHwh5LZMsT6bcanMkyBcRkvYhqJkfz7WoSnon+5j8JEn&#10;oRRLZjnWjsPp+OXNVxC7m2mbzK7Rmn17uyHb8dc8spDhNRoELZUmK9h8+U84tDTUdjKYFC5MkOn4&#10;GoxPuH08PUIMleKq1H/qH0EsbkAAebbi2xg+iNU7F3Rsu4aoMA1ZhuQ53l9s6prrFosZrHLWeUZt&#10;5SCdkOJb8qMwSiU68pDSOqlkRjTXYpueRG6Mj5G773Pv7LUE1ke59oZzs23ipeN9mvl5pkkm/Oqi&#10;uKSnqxES+UWOkkJJLaEElJEREIbojSNErP0hfGufe715Ncs7OucKg1zrmq0hic2Q0lUWZl2x7uPl&#10;2TvVrhpMyk1lbRxGXz8SfC1aJLwr8zqhCrPOyIT3BLMqxvUdfTOcyfs8ef8ARUwYRLXh8DzvsU8p&#10;ariT3O+N+d5TaRqfAs6urPSefWE14o0GHRbXr1YzUWdhNX8hiLAvF09jKec+QhmO4ajSnqtKE5I4&#10;q6LX37IljAABgn3MuVNbwu4KclOQsi0arL/ENaXlbrrxPk0/O2rl7P3p61hRUEpLjh/PMyI8+TPV&#10;aI7bz3TwtKMjqkcVohT8dS+x9nofwfs/F0/of1BDasffSl8dJGqu3dkm67mv92u+Te5clyWplqR5&#10;T0nXOt2Ea6xpl5Ci8XybmLkz7a+vhU2+g0l0+UuWXNOttO5J2BUqju/x9L7zZ/DnB/zO44Ilrw+B&#10;nB6UH6UHIP1WNsfjhioQZvAskRLIAACno7mn0kfcG/Xf5Yfn5vxEtmPwQkW+j3/SR5ifkQwT8fFh&#10;DjPuhPqEswAAKXrk3+kjyC/Ldtj8frAQ3RuhMK9Gx/4jf+aF/wBqAQpz9ntTejEs6r99StoObpPu&#10;tbgyIojsfHOQGKa+3djLikGbbvznjyMHywifL2KWd9RWjykH0UhDrfUjI0qVEtWHwMaOyJyUqOKv&#10;c+4qbLyiyRV4Vc5rN1Tmk2Q6liBEo9v0ErXce1tX1KSTcSusLCDaSHFH0QiMaj6kRkaHWSOKkwtm&#10;hLGAADg/q/3CAQyuVHqw7LRnJHeGmNb8T8O2nhWqdm5dryk2JI3Jb0R5gjD7dygnXjFXFx6W02w9&#10;KYfOOpuS4lxrwOErovoRfXDrGsy2G9mnve7P7rO5ts6/tuLNDqDB9Uaxj5jbZ5TbKts1UrKrrKol&#10;JiuIyK6ZSVzTRToZXUxL/vJqL3E0k2olKUg5yY4pGuqRSCpXuer5/Tc40fqrx/zt5IIlpwbpae+y&#10;P9K/wY/LfV/caaEO8nglbTiWMAAGnfv9/RA81/wJwX88eOA7x+OFUiIbFrd2BPogeFH4E51+ePIx&#10;LHk8ctxAOESv1fP6E3Gb9aZn80uRhK/BvlXuiGhdfax/g117+A+J/cGOJYZ3y7wCAAAAAAAV43qt&#10;uEczUfLHDOZeKVCm9f8AJ2ihY7m8uJFQiJVbs15UN1ThS1MJSho7rHma+THJReY8/CsnlKUfXpEt&#10;OGda6dyKpVWtnQ2tbeUs+bU3NNPh2tTa10h2HY1lnXyEy4FjAlx1Etp5l1CHGnWzI0KIlEZGXUFy&#10;2F7PHcnw/uUcRsU2Cqyr4+99fQKfCuRWGMrbZl0+exYRsN5dDgpSjw1OStsOWlcptKm2lKfg+Y49&#10;CeMSx3rw20bXwcAAAANcfdM7hOBdtviXm+88ikVlhsKxjysR0Zgcx0zfzvadnBcOkiuRWjJw6yuI&#10;js7l9KkkiIyttC/eHo7bh3SvHOipLzDLcl2BluUZ5ml1OyTMc2yK7y7K8itHfOsr/Jsks3bi9ubB&#10;4i+W/KlPOvuqIvatZn0+IQ2Rs2JbnpK+GFhm+/8AbXOPJ6pZYhpLG52pNYTZEYyZn7X2BBbcy6wq&#10;5ZK/b02NLVDlNmj5SbtlRK6oUQmFOa2zhS4O7fsC71h2y+ceY4646xdRuOOyKSBLYd93kV7mY0q8&#10;NXZRnfCrwuxm7BUhr2EfjQXRSTMlEU08cKiD+iZ9C+Iuh/0Pi+Pp9oQ2LIz0q2jMEwHtuydy09fA&#10;c2Dv3bmczM3v0oQu2VT62tXMHw7E5L6S8RRYPlWFjHZP4HLF9fXo4RFLLmn5eiTOCoAcH9Xt6AKx&#10;L1NW6cL3D3VdhV+FTmrRrS+tdeaWyaxjPokQ3c0x737KMlgx3Gy6EuufufmuW2ZmaJUZ9B9DT0KJ&#10;a8PgY+dgf6X3hN+HOcfmdyMIM3gWuIlkAFPR3NPpI+4N+u/yw/PzfiJbMfghIt9Hv+kjzE/Ihgn4&#10;+LCHGfdCfUJZgAAQu/WMfwb8D/w3379wcVES0YO32IQmtP4R9f8A4bYp93WAXTuldfiWFEt9Xln1&#10;zTcLeN+uoLrsepzrkiq+vFsyVs+9owXXVq3XVklhBfurK37cpXhUsiS7HaV4VKJJoLsMa21V7vsL&#10;2H06e0/Z16/sfV1/piGnt0XJnB/RWDcaOInHTR+ua2DW4vgWpcMgNnAbQ2i4u59Q3c5XlUo2yIly&#10;ri1kzLSY70LxvyHF9C69ClhtOs6sqAQAPh5Pk1BheNZDmOV28GgxbE6O2yXJb6zfTFraTH6KA5aX&#10;NvYSV+xtiNHaceeWfsShJn8QCmL5GbDrNu8g97bYpWH4tPs/cmz9h1MaUXhlR63Nc3nZLBYkJ+Ja&#10;GpSErL65GIb43Jbvo5/4Sed/4D6D+72VBCjP2e1OzEs6MX6rPjtK2r27Mc3RTQTk3HGbc2M5RcSE&#10;pN1bGu9jR3NcZE220gvF1O5l42+tfXolplw1F0+UktwzpbTvVwB9P6xdDL4P6JiGpcD9s3lTW80e&#10;CnGvkLHtGrO/y/WlHW7F8L5Ovwdq4gz96eyoUpBqU42fzzDlvME90WuO4y908LqTOWK8cNphnYDk&#10;APsAKoLvrcparlt3O+SGd4taRrjAsFuqzSeA2EJ4pMGZRaor04zb2dfNR8h+LPvEXFjFeb+QtmQ2&#10;aTUnotUS2Y44a6PHO0V9KBwI/Wo03+OMYIMnglbwGJY1bf6rjPrnKO5vS4jMcdRTay436zoaSIUh&#10;bkU1395d5naWaYxklLbzy7BuO6ouprRHZ6q6JSlMS1YY0rq1Z9o3R+Fcju5Pw90/saDEtsGyTb1b&#10;aZRR2CSXX5FU4PVS89kYzYtH+3jWXzWUGQ37PG26pPVJn1JDrJPDSZW7SEpQlKEJShKCJKUIIkpS&#10;ki6JSki9hERewiEsb+gABqI77m6cP0l2qeXlhlk6NHkbH1zL0th9c8+TMq9y/ajhYvBg1zZkZuuR&#10;orsy0eQXtKPEfX7CQZkd441vCqB+r6iMQ2LP/wBMx9EFoX8ON7fnhuBLLm8bfsCoAAAAAAAAAAAA&#10;AAAAAAAAAAAAAAAAAV03q6vpI9J/qQa3/PzsoRLVh8HtRmdafwj6/wDw2xT7usAsndK6/EsIAAAD&#10;gwFff6m7uy0PIbNIPArj7lDF1qbUOVfPm9cwobDz6fPtsU6Fw6zBq+XDX5UqrxlTj65ylG409amn&#10;wpSqsbddS0YqafKlEhbadecbaZbW6864hppppKluOuuK8KGkNl1NSlGfQiL2mf8AQEL1sD2RuDEv&#10;gJ2+tU6uyuocp9vZ+5L3Tu6HI6e91+w87hRkt4zLT0/c3qOmiVNJJbQpSDkxX3UKMneoljvbitq2&#10;3GDhX2+rs0DNxXlrx25HQq1TOO7g0rL13aT2WOrL2b6iyiROku2EhHUkvP1GRVbLBOdPGiIvy/F5&#10;SyTEtOCdazCNBxM3c/xr5Q8eeQUdpyV+8xujW2ypkBtJrXZ1eH5dEu7ioNJKSZlMisvRVklaT8Lh&#10;+FST6GRbMaxouU8VyfH83xjHc0xO2h3+K5fRVGT4ze1znnV91j9/Xt2tNbQXvZ42ZMZ1t5pXT2pU&#10;R/GJYd2x94AAcGAio9z31Kb/AAI5hZ7xY15xwxXdzOtafECyvMZ21rHFlRcwyTH2cnn42zX11JZN&#10;K9xizIbb6yk+JMg3mVoQtpRAupi4o1k7YHqLds9xrmRrvi6zw7xXAKPJajN8lzDP6/b9vkr+HY7h&#10;+JS7pux+Y5OPw0yPerFFfVJL3lHhXLSs+pJMgL4orXVKuL4zBSH9X+6QCqk7+HEQuH/cy3tQVFYq&#10;u17ueaxyH1v4WVMxTpNpSpE/KK+G31WlDNfkzF7Xx2kq6JYZaPwoJSUJiWzHPFRnj6UflB+9Jz4z&#10;Pjzc2jkXGOU+rLKuq4CnPLjS9pajJ/OsTfkGtRILw0Ssrjo+SaluvNIT8JkaHOautde50r1SfLBr&#10;fPcPj6Tx+19+wziZgNfgC2WXEuwf3z818rNNjzYriT/tjbDlHTS0GRGh+tcSftIwkw10rr3vGvTf&#10;8PS5UdyvXeVX9Z79rni7XP8AIHKlPx0OwpGTY5MartU1BuvJUhL55DIh2qW1JM3GK+SSfCZeNKE5&#10;baV071oIX1f1RLIH9b64CvG9WzoCfg3NzTHIOLAcaxnfWkI+OS7Doa0Sc/09evVt82pRH0T0pLbG&#10;yQkyLqaVmk1e0iiWnDOtdEeXhRvdPF/l5xp5CvreTWag3XrrOMhajIdckSsUpsmjv5fXNNMka1Kk&#10;1fvkckpIzPx9CIz9gRvW2jWsrkCjuqnJKWoyKgsYdxRX9ZAuqW3rn0Sq+1qbSKidW2UGS0ZpcZfZ&#10;cQ604kzJSVEZGZH1EsO59QAAcH9b6/X6vaAic9yb1ND/AAe5ibT4ua4424lu6t1QeN1N9nUrbVhj&#10;PizCyxuLfZFjzdbX0li34qp2UUCSfvPiTJaeaWhCmzIF1MXFXWXce1V6hjbPcr5gYxxoRw/xnXuO&#10;ScPzrOc3z6q23b5RLxHHcUpFe4Tio5VBCbeTLupNRVmapSPB714y8RpJChfHFa66pSwKULv1jH8G&#10;/A/8N9+/cHFREtGDt9iEJrT+EfX/AOG2Kfd1gF07pXX4lhamu+Nxun8o+13yswChr1WOX4thUfce&#10;HR2W3Hprtzpy3Y2FOr62O2SjdlWFXBsaxhokma1ySSXRRkZHeO3DbVU4dfaXt9v1/wDfez4RDZ8C&#10;yg9Lny7qt79vKPoKytkP7H4k5dbYVYV0iQt20f1pnVrMzfW1+4S/YUZK3rahjoT+0RVkRkRKSapZ&#10;c1dLa96SoCoAcGAiWerN5fVOveKOseHFHbNnnXIbOK3PMzqo8hK3YWodWzPnCGq2hNqJaE2eT/Nb&#10;lc44RocOrmkkjW14kF2GNba9yvjaacedbZZbW688tttllpCluOuuGSENtoT1UajMyJJF8J/B7fhh&#10;pXAnbH42SeIfALilx6soaq/IsD1HQyM2gKaSycHYuauvZ/smH4CJJmTV9a2KCWpJKUReJZEozISx&#10;XnitMvHe9x9FBzn/ACIWv3ZhAnH44VLBf7X2vjMQ2LGr0pPKOk2lwFyTjVJsmE5vxc2bkaI9GbiP&#10;PVrLb1rJ2Dj142g+hqSu+fyaM6SSUTflNGpZG8lJSy5o0tr3pRRAqcgACBJ6uvlPWZduvjhxBxyy&#10;ZlK0/it9tzZLMR5DxRMq2YcepwuksUJV1alwqiukWHlmkjOPasL6mSi6RLThjSJnvRbeJOhrjlDy&#10;f0Dx3omJTs3ce2sGwJ92Gh1x2rpb3IGYmSZA6TBKWhitrjlT5LhJPy2WVrMuiTBbO6VzBW18Kpr4&#10;NTWRmoVbWQ4tfXw2E+BiJChsJjxYzKPiQ22lKEl8REQlhR3/AFSX0UGXflv0x92ZILcPjVnBfH9j&#10;p9X1f7JQ1fCtR/T68o6Pk32uOOzMeyYkZhx/oUcb87qkuIN+mk6rjt1ODEtHsUaJeKqopaXDSReN&#10;xxsjUbSlCWPJXhto3Wg4AABWg+qB5T1u/wDuSWGscYsY1jinFfX9JqFx+FITKhyNhWMl3NtiuocT&#10;+1ehvz4lFLa/sH61xJ+3qIlrxV0pr3sJeyFxyncne6DxLwpMBU3HsL2RX7szZxSTVCiYvpf/AOIS&#10;kWXT2+TPnQYNSRER+JyWhJ9EmakoTknhrqtl/Z0My/r+363wCWNAT9XvoKwoOR/F3kzDjLOi2VqC&#10;609avstGpiNk2qssfyqC7NeIz8Ls2DlBNspMi8SIK/D18CukS04J2TCLHxr3DP488iNE76rWX5U3&#10;S24dbbUYhx1JS7P+8HMYeULrei1IQopKIpsLQtRIWlZpX8lRgtmNY0XMWE5ljWxcNxLYOF28XIMO&#10;zvGKHMsTvoC/Mg3eM5PVNXdFcQ1n8LUmK+082fxpURiWHTTY7OAAACK/3SvUjP8Ab85fZdxZ19x0&#10;xXeBYDjOHTMwyqftKxxF6qzDKKgsjfxZNdX0tk2v3Wvk1zq3feCUTjy2lNpNrqoupi4o1l8Ltmeo&#10;5233D+ZWruLMbhpjOD1GZxczuMsz2t29d5IvC8cxDDZ2SO3D9S9jsVDiX5UeJWtkuQ2RvSmi8XUy&#10;IxfFFY11SvC+r4f64KUPT1hP6N/Dr8t2efiG2Er8G+UE3Wv8JGAfhviv3eYEL53SuvhLCAACCZ6x&#10;j+Engh+A+/Pu9ioiWjB2+xFj4Mfps8O/1puPn52qgF07pXJ4lhAABXTerq+kj0n+pBrf8/OyhEtW&#10;Hwe1qx7I/wBK/wAGPy31f3GmhDrJ4JW04ljRO/Vw6Cm53wv0Tv8Aq61U6ToDdMqhv5TbHiXS4Rui&#10;jRVz7N6R/YMqvKXHIakn7FOPtf8A2oLsM6W0V6HXp8P7HX2e3/Z/Z+ohDSuCe2ZyUqOXHAvi1vet&#10;s2LOyyrUWKVmbqZNJHB2bh1enDtl1jjRdFI8m8gzia8SU+No23SLwuJM5Yrxw2mGdQOQAAaA+9B3&#10;vWO1RlujNe4tp2g3lnO1Mcy/M8jorbP5WEu4XilRZxKPFLdSYVZZLkJuJnzwyyaktJSde6RGo1fJ&#10;LMdIvrr2NTmjfVgbm3vunUWksX4H4UrJNvbNwXWVGbe9715SLXOsni4zBe8s8XQRpbclJWrxLSRE&#10;RmpRERmDu2GIjXVNfL+uChoJ9TP9EFvr8ONE/nhpwW4fGq/xDUt3+0R9F9wJ/VZ09+KEYSx5PHLY&#10;uDgAAFPR3NPpI+4N+u/yw/PzfiJbMfghJk9HP/CTzv8AwH0H93sqCFefs9qdmJZ2K/On9CPmN+qv&#10;yE/NJbgmN8KbEQ3LJD0oH0X+Q/rUbX/E7FRLLm8aTMCoAAAAAdR2Bb3WP4Jmt9jcSDPyKkxLI7eg&#10;g2ZyCrZt1WU702riWBxDJ0mHH0IQ6bR+Pwmfh9vQCNs6IBRer35udP0aOK3/AJttzoX1+n/tIGrT&#10;5Ed6VB2UO5LmXc+4qZbu7ZOMa/wjPsM3Tk2sLnFteLvU1UetrcVpMoo7Z2NkkubKSqUi1dR5pPG0&#10;s2VpR0W26lJTevDOjcGDgAf4SosadGkQpsdiXDmMPRZcSUy3IjSo0hs2n48lh0jSttaTNK0KIyMj&#10;MjIyMBWgepg4SaZ4e85MUu9D4zT4Dg/IbV6Nm2mvMfZi1+PYtnkHKZ2O5S5i1FEJCK+ssENQprcN&#10;tBMtylzExybYJthmJasNpmuk9jWx2mrK8qu5xwFlY8hxye7y20RWyEtvuR1FR3Gw4NRkyzcaW2Zp&#10;TWvy1KQauiyI0KStKjQpDrJ4JW9fw/1vq9oljVMfe1402HFnud8r8GcgOQ8bzTY1luzAnfLNuDKw&#10;7czqs/jMVXX2mxWzZk6lMz9vmwnC6qIiUcS2Y54q6siPTmcvarid3MNcQsusmKvX3I+gteO2UT5s&#10;lDEGqtcwsYd1rq2d89SGkmeR1tZXLfcURMx5khfU/alSEZa8VFoqXs+r6/wiWRyAAPJd87owfjnp&#10;faW+NlWJVeCajwXJM+yeV42kvrrccrHLFcCAh5SSdly1ITFhMEfidfcbaSRqWkgTEazoprtybQyP&#10;d+3tp7nzFba8u25sXNdm5OplTq2DyDO8kk5RceSp4zWSCkSnCR4jMySRdRDdEaRol/8ApA+NMudn&#10;nKrl/a15pq8cxii474TPdbJxmXcZNYxtibFbjrP2Idgxq7HEqUReI0TjSRkk1EqYUZrbqpi3MrSJ&#10;8leJfJXj+220uduHR2ztfUi33UstxMkyXD5dbjNip1xSUEcWwXGkkbivB1QXjI0eIjKI3qa6wr51&#10;TYTaq0iSq+zrJkmvsYExlceXCnQnlRpcOXHd6KbdbcSpC0K6GlRGk/b1EN0bdqbZ6QLk5Vx2+VvD&#10;y6s2I1nNnY3yI15WOPISu0IoLWvdprYbX08S46GMVUSUeJSkKdUZJS0ZnMM+av1Sb0XX4wUOQHBl&#10;1AQkvU690PfejOR+jONPFPkBsLTtzgWurjPtzytVZlY4zMsrrZNhFawfGMoeqnEOebW1lU5ZssKM&#10;i8m3Q4fi8SPClfipExrMNMfbh5/9zvktz04i6Pm82uUeS0Geb81xFzOkk7azGZGn67p8hZyTZCJk&#10;b3no4ymgh2LjyTPp4Eq6mRe0mru9KxWZiFoUDKrbvVffSg4/+qxqf8cMqES14fAwf7A/0vvCb8Oc&#10;4/M7kYQZvAtcTEsiv59X9sq0tOW/FXTzk19VLhPHS12VCrzJZR49ptLZdni9nNR1Pwm481h8RtXs&#10;6pJsuvXxEEtOCNKzKNLwz1Zjm9OYHFLSeYe8liG4eSejNWZT7m4bUv729g7Qq8Tuyiul0NLhRZbv&#10;gMlF0V0MQtmdImVyZSUtPjdNU47j1XX0dBQVkCko6WpiMQKuop6qKiDWVdbBipS2xHjsoQ0yy2kk&#10;oQkkpIiIhLC+oAAMJe5Hu3GOO3Arlvt3LZcaLXY1ofYkGublL8DdplmWY+9h+D4+lXiSfjsbmfAg&#10;o6KI+rpH8QOqxraIU8pmR/0+v2fj+H/YENqxY9Ir9G5uz9d/ZH5htahDNm8fsSnBKlpC9R19DLzG&#10;/wB9x4/0qsGDsWYvHCrGENa2o7I/0UHBj8iFV92ZoljyeOW04HAAAAAAxs5icbsZ5fcXd6cZ8uW3&#10;Hp9x66v8QbsltIfOgvpEf3zE8oZacStKnaq1ZhWTJGhX7own2GCazpOqnd2rrHNNK7Lz7UOyKV/H&#10;c+1jmGRYJmVI+ZmutyPFrZ2nt4qXOhE4gnmVm06n5LiPCtJmkyM4bYnWNW5TsE9zGv7dfL84mzrh&#10;2t428iI1Lr7cktSfMiYhZV815evdqSmU/KUzSSZkxixNHiUmumzXUNPPNMtmhxkrxV+JaLQJ0K0g&#10;w7OsmxLKtsYsedX2ECQzMgzoMtkpESZDlxzU26062pK23EKNKkmSkmZGQlkfrAAAAAV+nqkO5xS7&#10;y2hQ8BdN5DHt9faCylzJ96XlVJQ/Avt5Q4cimhYMxMiLUh1nFYsmW1Yo8RkVpIdjutofqyM0tOKm&#10;nypRJqqps721raOlr5ltc3M+HU1NXXR3ZthZ2dhIREgQIMOOSluvPPLS0002k1KUZEkup9Dhct6+&#10;2DxEa4M8E+O3G5+Ow1lWIYQzc7KeYUy6UraWby3cy2GRTWTV57Ua0nSIMN7xH1isMJLolKUlLFe3&#10;FbVDT9Xxnt7Y83eNOsJEh1WM4fxXjZ5URFPGplm92PtvJcfyKS3H8PRK3Y+K1aVrJR+Im0kZF4C6&#10;xK/BGlZlHm4DaaxfkPzc4m6OzhC3cK2lyE1NheZRmVutPzsSus0hxslrWH2FIW05JhG/HQ8lXVtS&#10;yWRH4ehllvDM/BK4vq6ytpKyvpaaug1FPUQYlXVVVZEjwK2srYEdMWDX18GIlDTLDLSEtsstIJCE&#10;JJKSIiIilifvAAGvfuu7pxDQXbh5m7BzSdGhwXePuysHpWJDxMnb5ps3GZGvMHomOnVRql2tnEaU&#10;aEqNCDW4ZeFCjI6pGtohUJn8X1dPq+uIbVkd6UD6L/If1qNr/idiollzeNJmBUjpeqS+igy78t+m&#10;PuzJBbh8as3L4ftH/UENS4W7ZP0bnb5/Uh4o/mHoRLFfxz8bN8HIAAKbDnP+mzzE/Wm5B/natxDd&#10;G6Epz0c/8JPO/wDAfQf3eyoIU5+z2p2RiWdUM92zYdvtHucc8cquZ3zk/H5SbiwqvmlKTMbexvWO&#10;YydaYiliQguhtN1VRDbZJPUkoSlJGZERnEtmPwQ2uelP0ZhG1e45k2f5lXRbeVoDQuVbDwSJMjNy&#10;WYWd3OU0+Awcg8D3iQbkKutLP3czQakPuNPtqQ4ykwhzmn5OiyLEsoA4MBE69XHunEMc4UaM0PIm&#10;MOZ/tLkDX51VVRPIJ+Phmr8NtYWSXTrJeJXhKde1MVolESV+Y6ZKM2jSC7DGttVeif8AT+r2e36w&#10;hpXJnBb9CPhz+qvx7/NJUCWGd8spzL4/rAhU798/jpN4090rlniyoPulBsLYcve2HOtMLjwJlBux&#10;P74EpNW2pCEkxBtZllU+FtJIQuIttHVKCM4lsxzxUhl16YvlTT8d+5XRYBllo3V4nymwO60e3ImS&#10;PIro+wnbKJl+tHHvlF4pE2dXOY/BT4VdX7RKehEo1pQjLXWmvcszi/rF9b4vsCWRyAANM/f25RVH&#10;F3tdckZj1gxGyzeOMv8AG/Aa9bxMybW32/DfoMo9zMlEslwcaK8siUgjMjjpL2eIjB3jrxW0VUZ9&#10;evt+H7X9YQ2fCsIPSDfoTcmf1pnvzS44Jhnz74SIOe+xrHUPBvmNtKmnJrb3X3F3fWXY7NOQUVTO&#10;S0WrrSwxwmZBkrwOLnIYQ0fhM/GaSIjPoRlNdtohTgfa+wXt+wZ9S/Z9v+4IblhR6R3R+E47wu3h&#10;yCarYb2yNmb7ttfWF6qIz79CwXW+IU1jSY9GlqJTiW12FxYzJBNqSh0zY8STNhChLNmnW2iWWCkA&#10;AFbz6rjdWJ7L7kGLa/xebHsJehuPuGYLmzzDqHfcs1yLJbjYr9MpTSlJ6x6q2qFrL2KS6642oiNA&#10;iWrDHydWqXtFfSgcCP1qNN/jjGCHWTwSt4BLGAAAAAAAAAAAAAAD/9OfwAAAAAAAAAAAAAi7epM/&#10;yMf84r/mIPGfvF/gf2X96fc39EV/mD+Qv65Rdx4yfc4AAAAAAAAAAAAAAAAAJ5vZg+jU42/9cP5/&#10;MpHnP0d/Zzlvsn7rd+ZX6Qb8731d+S/6F6c2iD5M9MgAAAAAAAAAAAAAAAAB1LPMHxXZeG5Nr7OK&#10;dnIMPzKlsMdyakkPS4zFrS2jBxZ8F1+A408hLjajSamnUKLr7FEYzc5yvL87y1+T5qvHiy1mtq6z&#10;GtZ2TGzSf0pf3fTHqbrno31DyXqv0zzE8p1Dp2bHzHLZqxS1sWbFaLY7xW9bUma2iJ0tW0d8SwS/&#10;1THbv/ky4x7fYX/tTsb4PhI//wAMj4r/AP8APvR0TpPI1/8APl/ZvZ3/AF4/O23/APrTmf8A/NyH&#10;8k/R2sqND8bdI8ZcduMT0XgNfr3Hr+6PIresrrC9sWpt0qCzWHOW7fSpbqVeQw034ULSnonr4epm&#10;Z/3ekdE6X0PDbl+lYYw0vbitETadbaRGvypmd0Q8I+9D3xe8r3z9X5frvvO6rk6tzfK4ftfFkyY8&#10;OOaYeO+TgiMGLFWY472trMTPyt+mkPch/WeMwAAAAAAAAAAAAAAAAB4Lyp/Rg5H/AJBdwfm9sRh6&#10;p+DOY+tZP1kvJvuU/wAZfSX466X93YFbQPXR+uoAAAAAAAAAAAAAAAAAbvewB+nVbfkG2B+MVCPm&#10;noP8OT9av+rV9cf0ov5tfL/jrkvufnU1QeZI3y/PICQAAAAAAAAAAAAAAAAAAAAAAAAAYG9y7hLj&#10;vcH4Z7g4z279fV5Dk1S1fawyiybcVGxDa2LOHaYReyHGEOOoirkJOBZGy2pxUCTKbQRqWQOq24La&#10;qjzaertgaS2Nmuo9qYtaYTsXXeRWeKZlit2yTFjTXdTJOPKjOkg1IcQZkTjEhla2nmlIdacW0tCl&#10;Q2xOsaw2Tdqfu4747W+zp9rh0ZOxNGZ7Pr3tu6PuLJyBWZCcBtUVnJsStfLf+Zr6Oyvy0Tm47jcl&#10;pKGZjL6G2FMHF6ReNqwj4c97ztx80aWqXhfIDFtX7BmsMFO1Bva0qdXZ9As3ehHV1h38hNXdue3q&#10;SqCyml4farwKStKJZrY7V3ts8d9iUwzKjPNSY0lpt+PIYcQ8w+w8gnGXmXWzNKkLSZKSpJmRkfUj&#10;6A4f6gME+TPc04GcQa2yl775RanxK3rWnXF4NW5LFzLZkpbaepMQtb4b7/dKNSujZOKgpaSoy8xx&#10;BdVEdRS07oQQO9R3+cr7i1Q9x04/47kOqeJsa3g2mRffKuIzsPdlpSS0WFI/mEOqekRq2mhSm25c&#10;KmYlPqckNtTJbxuNsRokatGPHw7Z3o5VLS2+SXNTjuPVdhd319ZwKajpqmG/YWtxb2cpEKtqqyDF&#10;Spx6RIecQyyy0k1LWpKUkZmRAtWxHZg4Hy+3pwI1fpfKWIzW2cqk2G3t2nFNlbTGys5jRikUJPMl&#10;0dOkq4lXROPEtaXXIa3m1E24lKZY724ratrB+0HCCx6rHtuWtZluP9yPVePSZmPZHDx7W/J5utjG&#10;6miyKsaYxzV+z7LwEa0x7GIUbGpr6zSyy9FqkF4nZqjCWjFf6mfYhz652Hmmo8/wzaOuMissQz7X&#10;uTUuY4dk9S97vZUORY9PRZ1NlFcPqXiaebQo0LI0qT1StKkmaThfMaxpKzO7Unfm4x8+cFxbBtrZ&#10;hiGieW8KBWVGU63yu3j45jex71DDMWRkumri6cSxMZsJCluN48qUuziH42zRKjtonPSyXxzXb2N+&#10;AK3gPIrlNx44l4BO2byO2/g+o8OgsyHWp+W3UeJYXT8ZrzV1mK0DZrsLecpP9rg1kZ+Qv+waMExE&#10;2nSFaX3r+8LlfdC29WUeGwrbCeKmo7OyVqbCbNfkXWV3Els4M3aufxY7i2Ss5MfxMV8JKloroi3G&#10;W3FvSJjr8S1Y6cEfDLXNwr4jbQ5zcl9W8ZtSQlOZHsS9bj2d48w89T4Rh8D+7cuzvIXGS/c4VXBS&#10;7IUXUlPOE3GZJUh9ptSHdp4Y1W9+gtJYHxt0pqzQesIDtdgGocGxzAcWjyXG3p7tXjlaivRYW0lt&#10;KCemy1oXKmyPAk3X3HHDLqoxLFM6zq9OtKyuuq2wpreDFs6m2gy6y0rZzDcmDYV0+OqJNgzYzpGh&#10;xp5tam3EKIyUkzIy6GCFSH3ZOAWVdufmdsnR86FPc1pbzZOe6GyiSk1sZPqLI7B5zHmzl9ejk6oW&#10;h6ktSUSDOVEceS2TD7ClxLZjtxVf4dq7uL592zeVmNb1xuLLyXAbmKWFbt10y62lOc6zsp7Mqzar&#10;SkLQ01cVrrLdjSylrQSZDXkOr90kym3EF68UaLR3iDzj4wc69aV+0eNG1sez2qehxHr/ABpMuPBz&#10;7ArCQ2SnKHP8LfX77Vy2lmbfV1s2HiLzYr0iOtt5cstqzWdJZadfj/3fZ9gHKPV3k++tpHgXrnMt&#10;SaNzPGNoczr6tsMfocYx2fByCo0fNnR3Yis42hLYTIhszK1RE/Dxp5Ry5L3knJZZhLU8ZZTHNp1n&#10;crNLq7t8kuLbIchtLG7v76znXV5dW0t+wtbe3tJa51laWU+UpTr8iQ+tbzzzijUtalKUZqP2w17t&#10;kLA30o3Be405xy2TzOz6pcrsl5My6/F9WRpkdTU2JpjB5ry5WQtqX0WhvIbtbikNrR0VHrIclClI&#10;kJ6SzZrazp3Jahf1faClUsd7j6V/nP8AlvtPuNCES2Y/BDad6RX6SPdn6kGyPz861CHObwe1YsmJ&#10;ZVZp6onS2Qa27quc7HsYsoqHkNq7Umw8dsFJ8UJ48RwqLpi3rmXkl4SejvYyl55kz8aUyGnDIkPN&#10;mcS1YZ+Ro1QdvTlY/wAIOaXHjlM3WzLmBqbPWrDJ6itU0m0tcEyOplYXsOsqVPrbaKZIorKxaiea&#10;tLfmqR5hkjxBDu9eKui3R0dvXUPJLWGLbl0XsHG9m60zOA3YUGVYvYNToTxLQSpNdPZLo9CnxVmb&#10;E+umNtSor6VsSGWnUKQUscxMTpL1kEMCea/cw4Z9v/FJuQcjtx4/S5G3FORSamxuVCyfcWWum0l1&#10;iPj+AQ3kyibc8bZe/wA840FvxoN+W0lZKB1Ws2nSFat3Ye6rtzulbyhZzlNavAdO69YsabSuno1o&#10;5aRsSrLN1ty4yLILAkMtzb62Nhg58tthtCG2Y8VpHgY812JaqU4Iaqj+D+sRfGf1iL4fq6A7Wqvp&#10;7Mgpcg7QHDtVNZRbE6ai2Vj9siO54nay6q9z5E3OrJzKui2nUEpDiUrSXjaW26jxNONrVLHk8ctz&#10;4OESv1fP6E3Gb9aZn80uRhK/BvlXuiGhdfax/g117+A+J/cGOJYZ3y7wCAAAAABqx73H0UHOf8iF&#10;r92YQO8fjhUsl09vXp06fGIbE2T03Xc84IcK+Du1dW8oOQ+O6lz7IOV2cbAp8ct8bz65kzcPtdQY&#10;LjkC7RKxapnx0ocm1VgwTa3icJTKjNBJUlSpZ8tLTbWISCf9f32gf5a+E/8AIXcf+DgK/Lv3H+v7&#10;7QP8tfCf+Qu4/wDBwDy79zr2Reoe7O+NxDkyOY1VaOLakrjQsc1Hvu/mSXIzZOe7F82Ys40wpwzJ&#10;DapTrTZmftWRJUaR5d+5qS5f+rg0djdHZ4/wm0fmWzM1fjSI8LYW7I7GDa7pJSi/uWziYfSy5V1d&#10;IT7fHGkvU/Q+h+YtJGRtVkYZ7ZQo+T/KjffMjbt9vHkbsa82TsO/JMf5wtXUtVlDTMvuSIGL4jRR&#10;SRDqqqKp11UevgstspUtx00qeddcXC+KxWNIdx4T8LN6c99/Ylx70Jja7fI8gfKXkGRzW5LWJa7x&#10;GK4Xz3nGb2zKFFEr4aD9hdDdkvG1EitvSn2WVi1orGsrYrg5w31VwK4za34y6hjuOY/gtc47d5NN&#10;jMx7zPs2tl++5ZnmReSai96sZRqWlrzFpjR0sQ2TJiO0lMsdrTadZZbA5Pq6/WAVSvfC7d9z29eb&#10;+c4/T0i4ehd02N7tfj/aRoyGadnFri1OTfa8jGwXlofxadI+bfdzPzPcjr5ThEUtHWJbMduKrHjt&#10;odwzanbT5PY7yB1zFbySikQXsR2vrWdMVBqtla5s5LUq0oXJyEOHDnR3mGJ9TYIbUceWy35jb8Vc&#10;mK+TesWjRaEcKO4/xA5/4RX5dxy29j1/dOwETMh1ZdTYVFt3CHiT0lw8rwCU7742hpwltpnxkvwX&#10;zSa40p9v5YlktWazpLOj9n6vhByxa5Wc1uL/AAkwGTsfk1uPENYUiY8h6nqrSeiVmWXyY6ep1eD4&#10;TX+ZaW8kz6EbcGK4TZdVum20lbiTqtZtOkK0PvJd27OO6ZvGqsq6rt9f8b9Vpsq3S+sbGUyu1dXY&#10;uJTc7Gz33FxyOu9s0NsteQw65HgRm24sdbripkyZEtWOnBDyLtIcA8k7ivNTWOlkVNi7qmjsYufb&#10;/wAiieYxFx7UuOzmn7uGuxQaTZmXbhtUdYbfiWmRKS/5ZssPqQgyW4arbKtr4FTXwaqrhxq+srIc&#10;auroENlEeJBgQmUxocOLHaIkobabSlCEJIiJJERF0Esb9oDzzbmsMS3bqvZOm8+gfOmD7WwTLNdZ&#10;fXkry1zMbzOifx26YadL2oWqPIc8twvahXRRe0iA10nVTZchdJ5Zxu3tuDQGdNqRlenNj5frm7dO&#10;OuKzPl4nePVBXEJpal9Y01DSJkRaVqStlxC0qWlRKOG6J1jV6fs3mFtPafE/jRxDyOWo9b8X8o3L&#10;keEobkPdZhbgtoN87Es45/JWdZKatFQVmajQie+2kkp69RFYiZmO1np2AuHv8cHuXaUrbqoK01xo&#10;t97kRsgn2fOgKr9aToz+G1U1takIeRPyZ+livxlGrzIypBm242hxIQ5yW4arUwvg+r7YljcgP83m&#10;m321svNodZeQtp5p1CXGnWnE+BxtxtZGSkqIzIyMuhl7AFTr3ou3xddvDm9sTXtdSSIekdjz7HZ3&#10;Hy4QwsquRr6/nqkPYgxKIvAcrGZa3KaQypXm+U1GlKSluWyaolsx24qvOO1t3Htmdsnk/S7ywyCv&#10;LMIuoP3n7m1i5N9xibB1/MlIkvxostaHExbWvfQifUTfAflvoNpwlxZEll1Cb14q6LP3hn3DeInP&#10;fBq/NONm4cby2Y9XszL/AFzYzYlJtjB3lNIVKgZlr2Y579GNhxRsHNaQ7BfUlSokuS0ROHLJas1n&#10;SWa/Tr9X9I+v+wDliVy250cVODeCyM95NblxLXEQ4MqZRY1LntT8+zRyMlXSDhGCwDcs7N1S0+Ua&#10;o8c2WlH4pDrTZKcSTWs2nSFZp3ge67sLul79h5U5W2OB6B1k3bUei9WTZLb06trbKSldtnGaKhuO&#10;R3MhuSZje+JjLXHiMMx4bC3vKdmSolrpTgh1/s6dvjIO4tzX11q2RUTHdM4TYV+yOQd8lqQ3X1us&#10;sfsmn5eNKsEJNDU/I3iRTV6CM3CN52USFsw3zQgyW4arZuOwxFYZjRWWo8aM02xGjsNpZYjsMoJt&#10;pllpsiSlCUkSUpSREREREXQhLG6bs7+DXYX4D5Z9wZAJjfClBENywi9IN+hNyZ/Wme/NLjgmGfPv&#10;hLUBQjG+pq7bV1y34wUvJ7UtI7b7o4nQL+1u6Oujretc40dZmiwzSBDab9r0vH3WSvIjXXxHG+cm&#10;2kuSHmW1FuK3DbTvVv8A7D/YMvh+Dr9j6v6IhqWB/ZJ9Q9qbbGucM4vc8Ni1WtN64bXV+K4Xu/Ob&#10;JqswTc9JXsog0qMxyyeomKrKG2UkzKkWbrcayUgn0ySmvqjKnezZMUx8qEtqFMiWMOLYV8qNOgT4&#10;zEyDNhvtSocyHKaJ+NKiSWDNDjTiFEttxCjSpJkZGZGCl0/Y2zdc6gxC22BtfPcO1pg1CwqTdZhn&#10;mSU+J41VsIQpw1zru9eYjN+xKjIlOdT6GREZgREzuV+/f577mOc1qlfEDiFaWrnGuvuYdrtPZ8iH&#10;Po3933dHMKZSY/Q1Fi2zLYxmvkttTjdmtNvz5iGVkwzHiNqmGnHj0223ovWBYJmO0s3xHW2u8ctc&#10;wzvPMjp8Sw7FaOMqZcZBkl/ORW09RXRi/bOvvuIbR8BEZ9TMiIzELpnSNVtp2ruC1N27uFGpuOcd&#10;cOdm0aG7nG5b+EaHI+RbhzBhmXmUqLJQho3okHy49LWPLbS4uDCim6XmeISxXtxW1bEgcqsb1HX0&#10;znMn7PHn/RUwYRLXh8DSIXwH/tfF7T6gsWA/ZH9Q7qXZut8C4q87dgQtb7ww6uh4jhG885sWK/At&#10;v0VXHTEoWM3y6etLVTkzTCEx5EqzWmNZqbS/717/ACDjLnezZMUx8qNyXFAnQrSDDs6yZFsa6xix&#10;59fYQZDMuFOhS2SkRJkOXHUpt1p1tSVtuIUaVJMjSZkZApdC2zuHVeh8Eu9nbm2FiGsNf47Gdk3G&#10;W5te1+P0sRLTC5JR0y7BaCdkOJbX5EVklvPKLwNNrWZJMRGuyFbx37u82x3IdiUOmdDv3FbxF07e&#10;Srijl2UeXV2O59he7OVX75dtSS0tuw4EGK9IiY9BkITJS1IlSpZNuykxIUS146cMazvaauI/F3Zv&#10;M/kZqrjTqOAcrMtpZRDo27B2NIk1mLUTfWZk+a3xRi8aa6mrmpFjMUn5ZtMmlslOKQhR3aeGNVwZ&#10;ojTWGcd9Laq0RryK5DwjUOAYrrvGGn/JOW7U4pTNU8adYuMJQlyXJ8o5Et0kl5jy1rP2qMSxTOs6&#10;vWAQqju/x9L7zZ/DnB/zO44Ilrw+BnB6UH6UHIP1WNsfjhioQZvAskRLIAACno7mn0kfcG/Xf5Yf&#10;n5vxEtmPwQkW+j3/AEkeYn5EME/HxYQ4z7oT6hLMAACl65N/pI8gvy3bY/H6wEN0boTCvRsf+I3/&#10;AJoX/agEKc/Z7U3o/YJZ0aH1NfbvuuW3EKn5E6vpHLfcPEX74sqn1NfGQ5Z5bpG6jsvbIroyUElb&#10;0mlOHFv4raln0jsWLTLTkiU2ky3Fbhtp3q2v65fX+H9n/b/Z+18YhqWCHZH9Q3qPautcL4u87ti0&#10;+sd54TXVeJYRurOLFurwXc9DXx0wKVvLsrnGUapyZlpCWJb9o81HslJS+iR76+uMc72bJjmNsJa1&#10;dY19vAh2lTOh2dZYxmZkCxr5TM2BOiSGydjy4cyOpTbrTiTJSHEKNKiMjIzIwUubGxr6iDMtbadD&#10;q6yujPTJ9jYymIUCDDjoN2RKmTJKkttNISRqWtaiSki6mZEQCIv3p/UY6k1xrzOeMHAXPoOzd05b&#10;XT8UzDf2FTm5uvdSU9kyqHcFrzLIajavMjcYUpqJPq3Fwq9ThPpluzGPd2y6mKZ+VKAEpSlqUtal&#10;KUozNa1KUpSlGfVSlKP4fr9T+H4/hENK0N9PP29LPgjwYq7nY1A/Q785Lzq7bO0K6e15Nri9AmEu&#10;Nq3X9g0fRTbtdWPu2EyM8gno8+xmxnP7UkilkyW4rN8gK1e56vn9NzjR+qvH/O3kgiWnBulp77I/&#10;0r/Bj8t9X9xpoQ7yeCVtOJYwAAad+/39EDzX/AnBfzx44DvH44VSIhsWt3YE+iB4UfgTnX548jEs&#10;eTxy3EA4RMfV7MPq4P8AGuSll1UZrlXDjuyEtrUy0/J1Hkzkdlx0i8JLcS06pCTMjUSFGXsSYSvw&#10;b5V7PwfD0+r2GZF9RCGhcVcGOWug+XXHPU+xdGbHxjMoc3X+NFdUFfcQHcrwu6r6eNCvcZzLHErK&#10;XXzYEo/IeRIZQlfVt1lTjDzLrksM1ms6SzJIEOQAAAAABh/zx4Z6159cW9ocYtoH7hWZ1VofxnLG&#10;ILE611/ntM57/h2c0zTykGp2DLSn3hhDzXvURcmGtxDUlwwdVmazrCpZ5ZcUt08K975zx333iz+M&#10;57g9i6x5yESV0GW0Dr600ecYXaSGmffqe0aQb8KUltJ9PEy82zJafYahsrMWjWH3eGnNHkJwN3dR&#10;b744ZkrFsxqml1txVWDDlnh2d4vKeQ7Z4ZneOk40mfWyTbQpSCcbeZdQ3JiPR5TLL7YmsWjSU/rg&#10;p6nDgnyTo6THuSFsfEPcq2ocK0iZuc2107e2iyJt+djGz4DCmq+KoyN5beStQCYJXlJky/AbypZr&#10;YrRu2pBGuNw6j3FTt5BqLaWudp0LqEutXeuM3xrN6hxtaUqS4izxmTKZNJktJkol/GR/GCvSY3u4&#10;Xt/Q4vVTL3Jruox2kr2jfsLm9sodRVQWEe1T0ywsFtstIIvhUtZECGjXnN6iHt5cPaS5rML2RV8q&#10;txMMSG6nXGibuBkeOt2SSU20nMNtQveKKtYQ6k25SIr06e0f/wDT1gsritKvN5+dwXkR3G93zN18&#10;gMgYcVEZfqNf6+x8pcPAdYYs48T5UGIVMp11SVPKSl2fOkOOSZbpJU84aG2W2o1aa1isaQ8y4icT&#10;ty82t/YHx00Vjj9/m+cWSG3pamn/AJjxDG4ziTyDOMvsGUqKHVVjKvOlPqIzUfgYZS7JeYaWTa0V&#10;jWVtjwi4hax4KcY9WcZNUR/Hj2vKMmrbIJEdli3zjMrNw7HMM5v1NdfFKs5zjr/gNSksM+VFZ8Me&#10;O0hMsdrTadZdQ7lOlL3kVwC5f6YxViVMy3OdAbHh4fXQ0G5It8wrMeevcTpEJT1V0nWMWNEUpJKN&#10;JOGZJUZeExWdLRKnrUlSFKQtKkLQo0KSpJoUhST6KJRH8HQy6H8fxfD8ENqbt6VTuRatxDDs47fW&#10;4cwpMLye22E9snjzY5JZR6uDmknL4USny/V1fNnLbYTZszIcayqYRGb845s1DZGqMhC5hnzVnXih&#10;N7IFD8NpZ1tLXTre5sYNRU1kV+dZWlnLYgV1fBitm9KmTpspSGmmm0EaluOKJKSLqZkQCK/3afUo&#10;6J4/YhlWleCOV4/vfkPbxZ1FI21QOs3WmtNqeQqNIvK2+8K4mVXTRGlVdGrTerG3D86ZLdOOqtkt&#10;y6mKZnWyvOvry6ye7uMlyO2sb/IchtLC8vr24myLK3urm2lrsLS2tbCWpbr8mS+448++6tS3FqUp&#10;RmozMQ07tkNrHYjyCkxnu4cIbHILOJUwZO0LbH48qa55TLt3luvrnFcarEK+N6bZTYkNhP8AZOuo&#10;T8YQ4yeCVsQJYwBT0dzT6SPuDfrv8sPz834iWzH4ISLfR7/pI8xPyIYJ+Piwhxn3Qn1CWYAAELv1&#10;jH8G/A/8N9+/cHFREtGDt9iEJrT+EfX/AOG2Kfd1gF07pXX4lhRY/Vo6Vvs74A6u27RRpcyPonkD&#10;Qy8vQ0gji1mG7Ix2dhh3sx34U+C9VQwGy6dDOZ7TLoRGW4Z+Vorp/h+Pqfwfa+3/ALv7AhqWm/Yo&#10;7kOq+cPC7UWEHmNKzyR0PrvG9bbf1zMsGI+VyWcErY+LU+0K6qfc8+ZV3MVuFJkzmG/JYnuvxFeA&#10;0IJcseSvDZu8L/a+t8AOHmO3d16h0FhdlsXd2zcG1PgtQ0t2flOf5PUYtTNmhHiTGZl27rRPSHD6&#10;JZjM+N11ZpQ2ha1JSYiNdkIGnfI9QzW8s8PyTh/wmdv6rQl4pMHbe7LKNNxzINxVrD/mnhWGUUpL&#10;Uytxl00oVYyZ6WplmXWKqNFgofKyNOPFpttvRJD+ovsGIXJlXo7sgpI26ObmKyLOI1kdzq/UGQVN&#10;MtzpOn0uM5Xc1t/ZxmvjaiP29Y08r+xVJaL+yCFGfs9qeWJZ3lO9NN4XyH0ztLRWxYSp+DbcwLKN&#10;e5RHb8BSU1GVU7tRJlwHVkZNyo/mlIivEXVt5CHE9FJIwTE6Tqp9OXfF3ZfDDkftjjTtmCuPl+rM&#10;qm0Z2KYr8SvyqgWZS8WzejbkdVHAua5yNYwzNRqJp4kudHErSUNtZ4o1bkOwp3m2e27sLINN72du&#10;rXiNuG6j3N3Iq2JFpZ6b2IUVuqLZFPSR/E5Mgz4rMaHkMFhJyFNR4sqL43Yqok1DjJj4tsb1kPqT&#10;ceqd9YJS7P0tsXDtpa+yJhD9Rl2D39dkVJJNTKHnIqpla44TUlolpTIiPeB5lXyHW0LI0iWSYmNk&#10;u/z50KrgzLOzmRa6urosifYWE6QzEhQYURk5EuZMlyFJbaaabSpbji1ElKSM1GREYCI73uPUO6l1&#10;lrfPeKvBLYELZG8MxrpmI5vvPBrFiwwLUFFaR1RL5jCMugLU1bZM6wtUePKrFqjVinFP+9e/xyjI&#10;bl2PFM/Kncr+D+Av9r4/aXQQ0tinaK+lA4EfrUab/HGMEOMnglbvn8X2RLGrpPVn6WyDC+4BrHcz&#10;sSUeH7v0BQQ6q1dL+5nMv1bfzaLLKOMr4zi183H5bnt+GYQiWrDPydEeribv+64rcmdEcj8fhHa2&#10;Wltp4ZsL5l8/3VOQV2O3bUy7xt2URGbSLKEUiC44RdUpdNRe0iCFlo1jRb38YeUejuYmnMU3rx9z&#10;ymz3AMrhRn0Sa6ZGctsdtXIjcydiWY1DLi3au4g+ahudXSvC60oyPoaFIWqWKYms6SyBP/Z/2gQw&#10;15f9wHiJwTw2TmHJfdWJYG6UVyTSYQie1dbMy9aS6Nx8S17VqctJviUaW1SUx0xWDUlUh9ls/GCa&#10;1m06Qrbu8P3g9m907alOhiln6x42axl2B6l1PIsUTLKVPmo90mbF2LIhmUaTezGC8pphklx6yOpc&#10;SM48tyXMmxLVjpwe1poLp8fQi6fb+1/R+sCxZy+mFyClue0fqauq7OLPn4ltDeGP5LFjueN6lu5O&#10;wpWVMVk5HT5Dqq6zr5hJ/wDvT7av7ISy5vGkHAqAAAAAAAAAAAAAAAAAAAAAAAAAAAAAFdN6ur6S&#10;PSf6kGt/z87KES1YfB7UY7A7CHU5vh1pYPJjQa3KsdsJslZLUmNDh27MiS+pLZGoyQhJq6JIz9ns&#10;IzBbO5ahF3+u0CXs/jr4T9vBNx/4OCWPgv3Of9f32gf5a+E/8hdx/wCDgHl37g+/12gj+DmvhP8A&#10;yF3H9b8HAPLv3PDNrepk7R+tq+ZJx7dWebptYhvErG9U6b2Emxfcab8xDcS22fDxmmc8w/kIWm08&#10;HiP5SkkRmRMYrz2Iu3cn9TRyZ5e43kmm+NWNv8V9J5Cw9V315BvnbXeWa0j7amZVXPzCvJiNRQZa&#10;D8MmHTtKkqT4mV2Tsdx1lbVdXFEbZRkOvwn8JH09n1/q+MxC1Lp9N12a73c+w8S7gXJLE34GkNb2&#10;rd3x8xHIa8kHt3YtTJ/uDYT8KakzVj2PSW/Phu+AkzrNDRtuKYhSW35hRlyfUwsCCBncgNQ3e67f&#10;8nuH8Ec81rh9YxO3bradH3Bos1HHYfsM4xaDIjT8MKW8aCJu/qZM+sbQ66hgpi4cl4+kZJkd0tw2&#10;1VSNhXWFTYTqm1gTKu1q5kmus62xivwrCusITyo8yBOhSEodZeacSpDrbiSUhRGkyIy6CGxMy7BH&#10;f617pbXmKcHecmVLxTCsUUik0Fvy2Q9Kx/GKCU+Zw9YbPksJW9DgQnl+Cmu1pXGixlFFmKiw4jT5&#10;TqoyY5mdapyOI5jiOf47VZfgmU45muJXsRufR5RiV3WZJjtzCeLxNTKq7p3Xo0lpRe1LjTqkn8Rg&#10;zuxmAjqd2r1BHHLhFhGTaz45Zjhu/eXFhDkVlNSYzYR8p13qSa+Rx/vj2fkVS4cR2VEPxrYxyLJV&#10;LcdShM0ocZxLrhZTHNp1ncrXszzLKti5hlWwM6vrHKc1zfI7vLstyW4kHKtchyXIrJy4vLqykrLq&#10;t+VJecfdV0LqpR/F8ENcRERpCfn6Vft5W2kdGZvzm2bRSKnOuSdZFxHUEOey7Hm1ug6uwauJWSeS&#10;skLSjKrdiNJZS4kyVDrYMthZtzDM5Z81omeGOxLZIFAYCJZ6tHiL++TxS1Jy8xyq87I+OGcKw3Op&#10;caKfmL1Tt2RHrIthaTGkqWputyWPUx4jbhk2g7WSojJSvCsuwzpbTvQTuNO9Mj4ychdKch8RjnNy&#10;DSu0cJ2VX1RzXK5m8+9HIGLiXj0ya0h0249kw05BkmTS/wBydWXgUXyThomNY0l1bb+0Mp3ftfZm&#10;5c6l+/ZntjP8v2NlcwjV4X8hzW/kZHcrZI/2rfnyV+WkvYlPQi6EXQCI0jSFif6W7iB+8F2/Zm+8&#10;hqvcc85d5i9m5OPxjYntaowR2ViWs4MlK20rND753l3GUS1IcjWLC09Op9ZZs1tbadyS+CoAaZe+&#10;x2/J/cG4H5jiOC1SbLeOnLD9+XS0dqO49Y31/jtXIi5Fr+EbKkqUu+qnpMSKyrq2qemCtwujRKSd&#10;0tw21VVsmNJhSpEKZHeiy4j70WTEksrjyI0lhZtSI77TvRSHEKI0qSoiURl0MuvUQ2Jq3YR9QHrX&#10;V2scP4Rc6svVh1Ng7SaHQ/IK7W8/i9fiCOianWG0ZifG7XorTNTFNdrI4aIXlxJaoiYbciTO9nyY&#10;u2qbxi+U4xm+PVGW4ZkdDl+K38Jqxosmxi4r7/H7qvf/ALTOqbqqcdjSWV9D8LrLikn8RgofcWtD&#10;aVLWpKEISpSlqMkpSlJdVKUo/YREXwmYCN13cvUJ8eeGWFZbqPjBmWK735bWUGzooKsTsK/JddaR&#10;sX47kL7587yGMmTXT7SvkfKZxiO446bzZpsjhteAn25bTHNtvYrbsmyXIM0yTIMwy25ssjyvLLu1&#10;ybJshuZT063vcgvZzlpc3NrNkGpx6TKkOuPvurM1LWpSjPqZmIat2xYR+lm7eN3x646ZfzM2jRrq&#10;dh8poNRA1lX2EXybSj0HSyVWMC4UTqEus/fXYmmyJo/Eh2DDq5SFdHzJMs2a2s6dyVqClC79Yx/B&#10;vwP/AA3379wcVES0YO32IQmtP4R9f/htin3dYBdO6V1+JYX8LSlaVNrSlaFpUhaFkSkKSouikqSf&#10;sMjL2GRkAqne9/24Lft080svoMeo34vHjcs642Xx7tmIxt1UTG7CeUjINZtvEa0pk4rMkFXEytxT&#10;i4Kq+W54TlEkolsx24q/Exu7a3cE2n22OUGMchNcMffBTKiu4ntTXUmZ7hW7K1rZzGJdzjT8423v&#10;dJSHY7E2tnpZUceUy0pSHWDfYeJvWLRotCOD/cj4idwjAq/MuOe1Ke3vFVzU7KNTZDKrqLcGAvdE&#10;plRMtwRb7khDbTijZTZQlSK99RGcWW8kvEJZLVms6Szt+ogctbHcE7rXEHtz4HcXe49h093s8q6S&#10;7heg8QtYFptPMrb3bza6M5SxlOqp69xRp865tUNRm09fAbzxtsOnVazedIVdXOHmdt/nxySz7kru&#10;me0vJMvkMw6LHK919ePYBhNUa28XwPF2Hz6ohQGlq6rV0XIkOSJbxqkSHVqhsrWKxpDan6drtt2v&#10;N3mdj23s1o3XOOnFS+xzZGbzpjB/NmYbErpfztrLWcU321tSidnRkWl1HUlTfzdGcjvG2qdGNaFe&#10;W3DXTvWdJH1EsrVl3uPooOc/5ELX7swgd4/HCpXENjPXtv8AcA2v23OT2Kch9ZNJvq5tpWMbP1zM&#10;nyK+n2drazmMyL7FZsthLnu0klMtS6uebLvuk1lh5TMhpLsZ45vWLRotDOC3cn4k9w3XtdmfHrZ1&#10;PYZH83My8u1DkE2BT7c1/LJtHvkTJ8LcdOQbDTi/KbtYXn18gyM48lzookyyWrNdks9Pi+H+kDlq&#10;R7nneH4udtfXeRFk2V0ew+Rsumlfvc8ecatok7LbG8kwjVRWmwWobhrx/HycU27KsJpIdeZS4Vez&#10;MfSTIO60myrW31vHZXJfcuyd97gv3sn2XtbLLTMMtuHSNtpdhZO9Wa+tiEpSYsCEwlqDXQ2z8uNF&#10;aZjtklttJFDXEcMaJZPpQe3zaZRtHNO4dsGj8rD9bQcg1ZoRc+M4ldzsTIYJV2ws1qlOpT1YqaZ9&#10;6kQ8jxIdesZSEmTkNZFMKc1tnDCecQM6On6pL6KDLvy36Y+7MkFuHxqzgvjPp16dOpf7Qhqbfezp&#10;3Xc37WvICbk8istc5497QjwKPeWsq2U2zZTotYTysezjDVTHERkXlO5IdNlMg0tS4rsmG4tlTzMy&#10;MhxenHCzZ4r8y+M3NTXcHZ3GnbuJbOx2TFiv2cGosGmcrxKVKSZlU5xh0vwWdPMIyUXkT4zZrIic&#10;aNxpSXFSyWrNZ0lk70/oghH17xPfY0ZwE13mGrdI5jiu1+Z9zCmUWOYfQS67JqLTNlIScd3MNuSI&#10;y3I8Z+vSan4eOumqXKf8kn2GYS3JJFlMc2nWdysvyHIrzLsgvcqyi3scgyfJrizyDIr+4mP2FteX&#10;11NXZXFxaWEpSnH5EqQ448+84o1LWpSlGajMxDXu2Qn1elM7fVpqLTOfc79k0Z1+W8hq5rBNLszo&#10;y2bOu0tSXBWGR5J0eSlSWsmuYsQ2EmXyo1XHktqU1LSYlmzXidkJeBewgUtUneg4Cu9xLgjsfT2M&#10;RIj24cNlwtt6LelOsxm3dkYfFkNIxt2W/wCFDaL2rlWVIS3XENNPSmZDp+FgHdLcNtVTvbVVrQ2t&#10;lR3lbPprumnzam4p7aHJrbSps66QqJYVllAmJQ8xIYeStp5l1BLQtKkqSSi6FDYmF9gjv74Tx6wn&#10;G+EHN3JHKHVdA45B0Rvie3PsoeBxLGeqSnWuy1RkvPN0rbzyzp7ckqRXIP3SV4K5tl6HOqjJi121&#10;TssNzXDdi4zUZpr7LcZzvDsgiInUOW4dfVWT41dwXPYiZUXtI6/FktH0Po4y6pJ/EYM7sxgI9ndb&#10;9QFxj4M4VlOvtFZfh/ILlpLjTqaiw/E7WPkeDauuFsqZLIts5JUOKjJOCs/GWPRZCp8h1KWX0wmH&#10;FSmyymObTrO5Wn5/nuZbUzrMNl7EySzy/Pc+yS7zDMcqunykWuQ5LkNg5aXFvPdIiI3H5Dq3FEhJ&#10;JIz6JSSSIihriIiNITxPSl9vK41RqnPufWzqR6syjfVQnXmjoE+MTM6Jpustm7TKMz6LUaybyS3i&#10;Q2oSVttq92rCkoU7HntKKWbNfX5MJgAKUPP1hP6N/Dr8t2efiG2Er8G+UE3Wv8JGAfhviv3eYEL5&#10;3SuvhLCAACCZ6xj+Engh+A+/Pu9ioiWjB2+xFj4Mfps8O/1puPn52qgF07pXJ4lhAABXTerq+kj0&#10;n+pBrf8APzsoRLVh8HtaseyP9K/wY/LfV/caaEOsnglbTiWNjvy143YTy+417n40bDT4cV3Fglvi&#10;MmelhuTIoLV5CZuL5ZXx3uiFy6e0ZhWsMl/J8+O2Z+wE1nSdVQByM4/bO4r7x2bx63HRLx/Y2qcq&#10;sMVyOF0eVDlKiqJ6tvKWQ+hs5FbZRFsWFZKJJE/FeZdSREsQ21nWNW77sPd64u23lt9pHfTd5f8A&#10;EbaV8jILGXSxXLbINMZ69EarJGe0dM0XmT6ydHYisXtawZvElhqZCS4+09EnoV5McW2xvWNWkt/6&#10;R5JYRA2ToTauCbdwexQwbORYHklZkMKM+8wmSVfaogOKdgzEJURPwZrbUhlXVDrSFkZFLNMTG968&#10;YIaqu4z3g+H3bhwu+c2HndPnm8kVz54bx0wi5g2Oxby5djeZVJypqL56caqlqNLj9rboQRtJc9zY&#10;myUoirO60myr/wCY3LbcHOPkPsHknu+0jTs3z6waW3XViZDGO4ljtc0ULHcNxSFJcdWxXVsZKWWE&#10;rcW64fjffcdkOuurhrrWKxpCRb6WHt42m4eR1tzs2DQSC1VxyOxx/VciaypMLLN631V7m/Lhk4Ro&#10;kMY1Ty3pL/Ui8ufMrnG1mthxKZhVlvpHDCwoL6vtAzNBXqZ/ogt9fhxon88NOC3D41X+Ialu/wBo&#10;j6L7gT+qzp78UIwljyeOWxcHAAAKejuafSR9wb9d/lh+fm/ES2Y/BCTJ6Of+Ennf+A+g/u9lQQrz&#10;9ntTsxLOxj5s18y24act6quYVJsLPjHvuvgxkqQlUiZM1XaxozCVOGlJGtakpI1GRF19pkQJjfCm&#10;oP4uv9D+r7S/rF9gQ3J+vpP+XWh43E/ZPFDIthYpie76Le2UbFpsLyS/rqeyzbB8ww+jhRbvEI1k&#10;tlU9yHMq50exiw/NXGQUZ53wpltkUs2as8XEl+l9Xt6gpcgAAAAOD9ntAU8ncb4uWvDPm9yS46T6&#10;92urMC2dfqwU1tGyiw1hkr/30aytWCM1J/d6OZAU4lC1E275jRq8TahEttJ4qxLYX2H+7bX9sje+&#10;VUe2odrbcYt9ox+s2Y5SsPWN3rvI8ekPt4vs6np2iWuaxGZmTItxXxklIfjOIeZ85+ExFkIc5KcU&#10;fDCyy0lv/SPJHB4GydCbWwTbuDWKGFM5FgeSVuQw4zz8dMkq+1RBcU7BmISovPgzW2pDSuqHW0LI&#10;0lLLMTGyXr4IY98kOVvHTiJr6ds/kluDCtRYbDakKYm5TbNs2l7IjNG+uqxHGoxO2VzPNBGpECqi&#10;SJCyIzS0ZEZkTETadIVbPeD7isvuY8ycj3nW1FnjOrcXx6t1fpXGLhTJXMDXmPWEu0buMhZhrWwi&#10;ytrCdOspTba3PIQ6zD859MVDqolrpXgjRmR6Z3ihe8hu5hgmznKtb+ueKlHdbgzKyeYfOCWSzaqT&#10;ieraFqYhKm0TnreUVuw04afMj1cw0n1QEIy20pp3rOH9nr/T9nT64lkRVvVDdtm65Lcfsa5malpH&#10;bfa3FyltK/YtLAjres8r0BMlLurOfFJvxKcexOcuRaJYSlJHCl2bprU4yy2stxW0nSe1XctuOMuN&#10;vMuLadacS4080o23WnG1EtDja0dPCaTLqRl06H8AhqWH3Zd9Q/p7kDr3DOOnOPYlHqrkri8GBjFL&#10;tfOLGPR4BviFDZRCqbS1yqwU3EqsqeIibsIs51pifI6PwnPNkqgx53suTHpOsJVkd9iUwzJjPNSI&#10;0lpt+PIYcQ8w+w8gnGnmXmzNK0KSZKSpJ9DIyMgVOibQ2xrDSWF2+x9w7Cw3V+BUDRvXGYZ5kdTi&#10;uOwC8Clobftbl1lnzHPCZNMko1uK+ShKlGRARGuyFe139++hU860/wAUvinPs2+K2O3sK6zvP5MS&#10;dSTt9ZRRSilUTMOnnoZlRsYq5CUTIrM5pD0yYhmU6wymHG8Zpx4+HbbejWax1lne59iYTqbWGNWW&#10;Y7D2Lk1Rh+G4xUtocsLvILyYmBWQmfNNKGyNxZG488pDbSCU46tDaVKKF0zEbVuV21OE2Pdvnhrp&#10;/jJTyoVve4rUv3eycogtuNsZdtHKXzt82vGPPJLhxkyVlCrvNSS0wY8ZCy8STEsVrcVtWd4OVZF6&#10;jjt5XHDnnFk258ToXGNBctLa62hiVlBiKRU4zsydI992tr+Spv8Ac2XSsHVXkBokIbOHOQyx4zhS&#10;PLiWrFbWunc0+8QOVG0eFHI7VnJnT01iPm2r78rNqBOJxVPk1FOiuVGUYffMtGSlQbaufkwZBoMn&#10;EJc81lSH0NuJLLVi0aStO+3p3UeJfcf19U5BpnPKmn2e1UsSs80Fk9vCh7SwWybjIXbN/Mz5tOW1&#10;W04rwsXta0uK6k0ks2JHmxmpY7Vmk6S2R/D9b6xfH9kgctVHc27unF/tpa2up2b5TS5xv2dUPK1t&#10;x4x65iSM4yK3kxvHT2OWxohuuUFB4jJ2RbWDaCW2lxEJuXKJMdR3Sk3nYqxN/b12Vya3Tsrfu371&#10;eR7J2vllnl+V2nlmzG9+sXCJmuqoalKKNAgsJZhV0RKvCxGZZZR0SghDXEcMaJXfpMuCtllm3dm8&#10;/cxq3WcT1XWW2ndNOyYykIt9j5fWNnsHIq59ZEZop6J9NWpSSNDirZxJKJcZwimFOa2zhT2AZ1bd&#10;6r76UHH/ANVjU/44ZUIlrw+Bg/2B/pfeE34c5x+Z3IwgzeBa4iWRAz9YFo25g7s4kclGIDr2O5Vq&#10;3KNHWlo0wtTFbc4BlkjPaKBPlF8lK5rGS2TkRs/aookky/aGEtGCdkwiI6w2FkWpNla82tiDzMfL&#10;NZZziWw8XfkJcUwzkWF38fJKR55DSkKUhEmM0aiStJ9C6EZfCIXztjRb58Gecuh+4DoPFd76Lyet&#10;sotpXV6M3wo7FiRlurMxdjeK2wjNK0ktvMSYzyXUx5C2EMzWUolxFOR3ULOWK1ZrOksxz+uDljRy&#10;a5i8YuG+FSM+5L7rwPUtEiJKlV0bJblgsmyU4hdXoeG4dC822uZJGZF7vWQ33C+E0kRGZExWbTpC&#10;uc72Xe6y7ub5NV6r1dUXmtuI2vcgXeY3jN0thrL9o5SxGXBh55sSPBceYjFEadkN1NPHfdRHS86+&#10;+6++42mLDTjx8O2d7QKf+0ft9vw+32/1+gLViR6RK1rHu3lvqjasITlzXczs1tZ9U3JaVPhVlzo/&#10;AIdRYSYZGa22ZLsCa2w4ovCtTDyUmZtq6TG5mz+KEqwFLSF6jr6GXmN/vuPH+lVgwdizF44VYwhr&#10;W1HZH+ig4MfkQqvuzNEseTxy2nA4AAAAAABCy9Tv2jbfM0WHcm49Y4qwuaGhhwOVuH1EdCpk/Hse&#10;hpg0W76+IyknHnK6G23WZGSVLNMNmHMS0luLPeMvxZPqZQWfs/B9f4C6fW6l/V6iGhJV7Q3qI9sc&#10;B6Ch49ciKG83xxbq1oiYouBOZ/fX0zXLd8S67DZdu4iNbUrfVZs0U99g2DNKYk2Owj3VbVVfFFts&#10;b04TjF3a+3Zy7qqyXp3lVqpeQWTTZ/vdZ7kULWWzosoy8MmF94meKgT5RsL/AHN2TXNSYpmaTbfc&#10;QttapZ5paN8NikeQxKYZkxXmpEeQ02/HkMOIeYfYeQTjLzLzZmlaFpMlJUkzIy9pA5Y/705acY+M&#10;tNLvuQW/tS6fgQ2PPNrPM6x7H7eYSmjeaYqMfmPlPnPuII1NRocZ11wv2iFAmImdyHP3XPVDxc0x&#10;jJ9Cdt5OR0sK9izqLKuU2RV0zGL4qyUlUaUzpLGJngnV7r7SiJOQ27UeZH6r90gMSCYnttV9MOm2&#10;yFe889KfekynnpEiS65IkSH3FvPvvPLNxx5550zUpa1fKUpRmZmZmfXqIXpdvplu0pc7c2dS9w7f&#10;OKyYeoNUW7zvHejvIS2EbM2pWrNj98NiNKSSnqbGHfEqFKQnwP3CUeU4r5slNLmFGa/1MLAA/r/U&#10;X7IM6Aj6v/S9/V8meKfIc2ZDuL5zoq30uUhJIXEg32q9gWOcKZkGkvE05Kj5iRteYro4UdzyyPyn&#10;REtOCfkzCKJpjaWQ6O3DqjdWIpjqy3T+ysE2ljCJqVnEVkOv8oi5bSplkyZKNs5MRonCSZH069Og&#10;LZjWNFv7wy5m6I526IxHfmg8ugZDj2QwIn3w4+cuMeV65ytUZLtxgmdU7ajcg2UFw1NqStPlvt+C&#10;VFW9EeZfcljtWazpLKwwcsXeUvNPi3wswh/PuTm68J1TTFGekVldeWaZGXZS4ykzOFhmEVhP29w+&#10;fhV1ZrobxpIlKX4UJUoiYrNp0hXJd6rvW5r3P8xqdd6/prrWnEzWt9JuMMwu2lNHlOxMmQh2uh7I&#10;2OzXuORmZLUR11mrqY7rzcFL8kzkyHHjWiJaseOKbZ3tDnx+32fW+D63w9fgBYse/Sa3VVP7Z+b1&#10;UOdGfsqLlbsxm3gIcL3qvXYYDic+CqQyfyiQ80vxNudPCrotJH4kLJMsubxpPAKkdL1SX0UGXflv&#10;0x92ZILcPjVm5fD9o/6ghqXC3bJ+jc7fP6kPFH8w9CJYr+OfjZvg5AABTYc5/wBNnmJ+tNyD/O1b&#10;iG6N0JTno5/4Sed/4D6D+72VBCnP2e1OzMSzqlPvW6Xv9F907m1jF+zIQeXb1zHc9NJeJCmp1BvW&#10;ae3ax6G80RIcbaK5VEPp1NDjK2lmbjaxEtuOdaQ7r2N+eWI9vXn/AINt3Zjz8HUGe4rkOk9t3MWL&#10;InScaw3NZ8C3iZUUGIlbzzFZdVVROnNsNuPKiNSCYbde8ttSEXpx10jetVcSy7Fc9xmizTBslosx&#10;w/KKuJd43lWL28C+x2/p57RPwbSmuatx2PJjvIMlNvMuKQovaRmJY3YgGqjuC94/hN27sbvGdmbJ&#10;qs73TGgyTx3j1ri0gX+ybW28tRQGMnaiKcYxqCtwv3WxulMl5aXDiszH0JjLO645srPO4Hzy3T3F&#10;+R+T8iN0SWIcmaw1j2B4LVSJL2M6y1/WyHX6PDMd966LWltTz0mbLWhK5Ux5+QpDfmE03DVWsVjS&#10;GEpf1Pi9n9cHS447flzVZDwP4W3VJPjWdXYcUuPb0SbFc8xl5BanqW1p6/ClaFpU242oiUhaVIUR&#10;KSZFLDO+WXgIRJPVWdvm03VojBucutaN60zfjZBkYft6JXR1yJ9loi9tFWMHIVIaStxbeLXMh+Q6&#10;hCSS3Ds58x5SW4hmC7DaInhntV/dFeXOMXdPkmO2c6lyHHrWuvKO6rJL0KyqLmplon1dnXzGDJxl&#10;+O+2h1lxCiUlSSMvaQhp37JWZHZw77mjueevMS1PvXMcY1RzJx+sg0d9jeSWMDHqHdkuEwiL9+ur&#10;pkvyIrsyeZe8TscbMpUdw3TjNPwm/OTLJfHNZ1jckLdP6P1/6RgrYz8o+YvGnhhryfs7ktt7EdXY&#10;1FjyHq+PdWLbmTZVKjNm6dRhOIw/Ms7iarp8mLXRXVkXVayS2lSyJrWbTpCsw7yndlzHulb7rbys&#10;q7jBeOeqkW1PpHW9u/GVcE1aPN/Pmwc4TXOOxzvLdLEYnI7D7rEGO01FZdeUUiXLiWulOCGnVxKk&#10;KNC0qQtBqStC0mlSVJPwmSiPoZGRl7fYDtYPekG/Qm5M/rTPfmlxwTDPn3wko8ttSzt+8VeS+i6t&#10;xLNpubQG49VVb6nI7RMWewdeWOJ18gnpRG0g23paFktwvCky8R+wgUxvhTN2NfOqJ86qtIkmvs6y&#10;ZJr7KvlsuRpcGdCfONLhyo7pEptxpxKkLQoiNJkaTIuhiG5MO9Kz3IdU6Rsto8Fd2ZZVYJH3BncL&#10;aGjcjyGaxW47abIm0MTEMuwCfay1JZjTrSJW07tIl1SG5DzEiKSzlvxGX5hRlpM/KhPYIGd/jKlR&#10;oUWRMmSGIkOIw9Kly5LrbEaLGjtm6/IkPumlKEISRqWtRkRERmZkQCNL3UPUe8aOJOM5TqziXkmL&#10;8kuTr8eZTxLPGpzF/pfVFg405GVc5Zl1apUW6nwniI0UFS851cStudKhmkm3S2mObbZVy+eZzmOz&#10;s0yvY2wskt8wzrOsht8sy/Kr6Y5YXORZHfTl2VxcWcx32uPPvuLcWr4Op9CIiLoIaojSNIZrdqG5&#10;qqDuYcDrW6nxqytY5W6QZfnTFk1FjqnZ7CgRlSHlexCTddbSpxRklJGalGSSMyQ4yeCVvmJYwAAA&#10;AAAAAAAAAAAf/9SfwAAAAAAAAAAAAAi7epM/yMf84r/mIPGfvF/gf2X96fc39EV/mD+Qv65Rdx4y&#10;fc4AAAAAAAAAAAAAAAAAJ5vZg+jU42/9cP5/MpHnP0d/Zzlvsn7rd+ZX6Qb8731d+S/6F6c2iD5M&#10;9MgAAAAAAAAAAAAAAAAAAAAAAAAAAAAAAAAAAAAAAAHgvKn9GDkf+QXcH5vbEYeqfgzmPrWT9ZLy&#10;b7lP8ZfSX466X93YFbQPXR+uoAAAAAAAAAAAAAAAAAbvewB+nVbfkG2B+MVCPmnoP8OT9av+rV9c&#10;f0ov5tfL/jrkvufnU1QeZI3y/PICQAAAAAAAAAAAAAAAAAAAAAAAAAcH8RfXAaE+8r2OdWdzHHl7&#10;S15NpdTcwMWpSgY9sCRFW1iuzquAgvm7DtttVzLklaWUpNitu47bkqElRIW1MjIbjtllMk02diuP&#10;5ScPeSvC3Y83VnJfUmWauyqO9IKtcuYPm43lcKMtKVXGEZfBN2suYR+JJe810p5CVGbbhodSpCYa&#10;otFo1hjT7Pi6/D0L/Z6f1fYCXoOJbb2tgUVyFg2zdhYZCd/tsTE8zyPHYjnRanujrFPJZSr5S1q9&#10;qfhNR/CZgaRO99DId47qy2vXU5XuDaOT1TqXUu1uQ7Ayu7r3CfYVGfS5DspbrRk42tbaiNPykqNJ&#10;9SPoY0iNzy0/sdPq+EB7px84y8geVeeQtacdNQ5zuDNJj0ZtVThdJJsGapqWtTbFjklyrwQamF4k&#10;q8yfZyY8ZBJM1vJSRgibRWNZT+uy16ebF+D1xRcm+WkrF9oco4bZTMExCoL541zomS918FtBsJja&#10;PnnJ0NmSU2ZMojV6zcTBKQ6hqwOWa+Ti2RuShgVADqeeYJh+0MJyzXGwsbqMxwXOset8TzDFb6G3&#10;Ppshxy+grrbens4bvyXGX2HFtrSfxH7DI+hkInTbCuf7ufp1d8cP8kyrdHEfGcp3xxUmSZt0qhoo&#10;szJdr6PiLUuVIqMno4pOTLmkhoI1R8hiNuONsoMrNpk2ymS2jTTLE7Lb0Zjr06/Y+H2dPrEZ9RC5&#10;kLi3Ljldg1NFxvC+TnITD8dgkSYNDi+6NkUFLCR4EoJEWrqbNlhsiSlKeiGy/akXxBqjhr3PIswz&#10;jNNh3knJ8/y/KM3yaalCZuRZhkFtk15LSgzUhMm4unXpDhF4lGRLcPoZn+yBEaMlOHnBLlNzw2ND&#10;1txn1PkOdTDmRmMiy04kiv11gcV8vGq1z3OJCPcaxlLZKcQ044cl/wAPlRGH3zQ0oi1orGsrLTtE&#10;doXUfa01NPixLGLsjkXsaFB/fi3EuA5DZksxl+9xMBwKBKNTkKggvGavE50kWD5e9yybJMWJCllv&#10;eby3BEDhyA1t9zvtm6T7nWgX9T7M64xnmLqsbzS23a2ImTfa0zGVFSyt1UU1t+/088m2WbmpccSm&#10;Q0lC2nGJbEWUwdVtwzqrGuc/bj5Ydu/Y0jBOR2t7CoqJVhIiYXtWhZmXGp9jxmSU63Kw3MiZQyt4&#10;2k+c9Vy0sWEZJpOTEZIy6w11tFo1hhnjOVZThN1ByXDMlv8AEsirXPNr7/GLmwoLqvd9nRyFaVbj&#10;T7Sv2W3CP4+oJmNWSGR88ucmY4yrCsu5ncsMpw1bKI68SyPkVt+7xlTDbSmEMnQ2lw7ENCUKWhKT&#10;a6EkzL4DMNZRwV110YofB1Pr7PrF9X2fq9oOkkns1dgTc3N/LMP3ryXxfIdS8OqqwrL0kXjE3H81&#10;5BQ2le+IoMCgr8qZFopRJaROyRaWkLYcNuqW9I81+HOirJkiNkb1khjWN0GG47QYhidLV43i2K0l&#10;VjeNY7SQmK2mocfo4LdZTUtRXxUoajxYsdptiOw0kkobSlKSIiIgZX2wFSx3uPpX+c/5b7T7jQhE&#10;tmPwQ2nekV+kj3Z+pBsj8/OtQhzm8HtWLIllabO9V2r6XufcZ2MdxuRU49yM1DJtcr0RltsaY9bJ&#10;nWMVtnJdc5NYIaddZqb5uPGJbzRdY8yPDkmS2mnWXjvHfgn4FXru3Ru3+OGzMo05vXXuTav2Zh09&#10;yBkGI5XXqhT460qMmJ0N5JrjzYMlBedBsYTz0SWypD0Z55laVnDXExMaw+vpfkryI45Wsm74/wC9&#10;Nu6Us55tHZStXbEyzBjtksH+5s3LWNyo7cxsvYRtykrQZdSNPT4RNa23shcq7pHchzSnkY/kvOzl&#10;dPppfiTNr2967Fr2ZzRtLZXEn/Nc9lT7CkrV447prbV0JRoNSEmTVEUpG6GLmvtc7g5EbIrcH1ti&#10;Od7i2pm1iaYFDjdbcZhl19PfcLzpTzcZL760p8XmSZT5khtPVx1aUJNRHWyITie2N6Yui19p7Yew&#10;OdCaC95B7R1JsDAsC1jHcgZPhnH57YeGysXLMbywjG7FucrhJmLVFVFU7ArXCN6K7LllHlxZ3M18&#10;uuyNyDluXT+xOP8AtXPtK7axqdiGx9Z5NY4nl2PWDZodgW1Y/wCWtbCzLwvRn0GiRDktmbb7Djbz&#10;SltuIM4aYnWNXc9S8sOU2gqO3xjRfJTf+lcayGYdjf49qXcexdcUd5Ye6lC9+uKnDrGFHkveSRNe&#10;a+2pXg6J6+H2AiYrMxqtde1Pf3uVdtng/kuUXdtkmR33GnVFteX99ZTLi6ubSdirEibZWttYrcfk&#10;yHnFKW6884pa1GalGZn1Esd/HLRX6vn9CbjN+tMz+aXIwlbg3yr3RDQuvtY/wa69/AfE/uDHEsM7&#10;5d4BAAAAAA1Y97j6KDnP+RC1+7MIHePxwqVxDYAAAAAOxYriOV5zeQcXwnGchzDJbR1Mesx3Fqay&#10;yC8sn1KIksQKipaekPLMzIiS22Zmfs+MBIE4J+mq598rLOmyPdWNr4gaceXCk2OQbarnk7Ts617w&#10;uPR8U04hbVk3KShSep5EuqaLqZoW8ttTRtFVstY3bZT7uCHbz4ydunUpap444aqt+dFQ5mebCyFy&#10;Pa7H2bcwkuJjW2a5Gy0yTpME88mFBjMsw4qXFlHYbNx01yz2tNt7OIHIAAMGO4T2/tGdx/j1d6E3&#10;ZBfiLS+vINc7Dp2ml5Vq7PWITsSsyyh800pfb8Lq2LCueUTMuMtbSjbcJp9k6raazrCsO7hHa05b&#10;dt3PpeO7zwSZYa7mWaoeC72xKDY2ep88ZdJx6CzEyFTRFX2immnFP0lkTMtHgW4ht6P5cl2Gul4v&#10;GxryrbOzpZ8S1p586qtK95uVBsq2U/BsIMlo/E1IiTIqkONrSftStCiUXw9frnTK6t7g3PinpF43&#10;Uc3uX1XjrjRx149W8ldzwqRbC2Ux1MKqo10mOaDbSlBpNvp4SJP7UiDWXPBWd8MY8qy3Ks4u5mTZ&#10;rk+Q5hklipKrDIMpurLILyetCPChUy2tXHX3TSXQiNx0/YRF8AOtIjcy/wCDfbt5Wdw3ZTGu+Nuu&#10;Zl7FizIjOZbJvClU2rNbwZJ9fnLN8wNl1tgybJTrUCK2/PkpQoosR9ZGkHNrRWNZWd/bD7Zuk+2L&#10;oBjU+tPFk+e5OquvN07csoiY17svMIsVTKHURSW57hTwCceZpqltxSY7SlrccflvypT8slrcU6tk&#10;oOQAAV2vqv8AiQepuaOvuVGPVZx8U5S4E3ByiWwy8cdO3NQRYuMWjklxHVlj33HnseUwg/Cp5yPM&#10;d6LMnVFEtOGda6dyKt8Rf7H9H6vtAuWJXpReH69QcMs/5VZPVKiZfymzZUTFX5LHhkNaf1TIk49T&#10;Ps+cRONfOF87fPLIiJDzDMJ0jWnwGUsua2ttO5KoL6vtAqcgADX53Iu3RpDuW8erLSO3WF0t9Vvy&#10;ch1NtSqhsyMn1ZnJwlRI9zXocU173XyUmli4p3XUNTWCT8tmUzElxjqtppOsKxfn12w+XPblz+Zi&#10;2/td2B4VKs34eDbrxeNNt9S7BipUo4r1Nk6GyTFmrbSa3qexTHnskXiVH8lTbrkNdbxeNYYEVFvb&#10;Y/ZQrqhtbGkuK19EqutqmdJrbKBJR/a5MKdDWh1pwuvsW2ojL29DB0yuh9wjn1X0isbgc4eX8LG1&#10;INpdBD5L7ojUimldCNtVSzdpY8PRKfYbft6F9Yg1c8FdddGLeR5LkmY3M7I8tyG7yjIbNaXbG+yO&#10;2n3lzYOIQTaXZtnZuOPuqJJERG4s+hF06+wgTEaM1OCPbf5XdxXZDOCcdNeTrKkhTY8fONr37Muo&#10;1VriG94FuSssy5TS2ikk0sno9TDS/PkpJSmIy0JWpBFrRWNZWefbP7bule2Vx5haV1YteTZTdS2s&#10;h25tq1rY1dku0MxJpTSLCZGYW8UOtgtrVFpqpD7iIrJqNTj8p+VKkSyWtNp1bEQcuj7O/g12F+A+&#10;WfcGQCY3wpQRDcsIvSDfoTcmf1pnvzS44Jhnz74S1AUP4WhLiVIWlK0rSaVIWklJUhRdFJUlXsMj&#10;+MjAQZe9L6bfLkZRmnKzt2YmWSUuQz7LJ9k8V6CNFiXWOWEo/fLO70TWMk21NgPL859zFmzKTHWo&#10;m6luSy41BimjHl2cNkL68orvGbizx7JKa1x+/o58isuqK9rpdTc1NlDdNiZXWdZPS29HfaWSkOMu&#10;oSpKiNJl1IxC/fth6rgPJLkVqmsOj1dvzdWtqVajWqowDaedYdVqX5hrNZwMdnRmuviM1dfB16mY&#10;GkTvdY2Ht3bG3bBi12ts/YmzrWKSkRrLYWa5Jms+KhbaGVJjTMkkyXEEaG20n4VdOiUl/YkBpEbn&#10;2NIaF3NyT2JSan0LrTL9rbDyB0m6zFsNqJFrO8o3Etu2Fg62RMwoTHiJUqfNdajMJ/dHnW0EagRM&#10;6RrKxH7HvYcxzt9QofIzkkzjmd8xbqudZpI1c43c4lx9o7aEcexpMUnKT5c3IZbLjka2vWiNttpS&#10;4Fcs465UqwlmyZJtsjckoECpyAqxvUdfTOcyfs8ef9FTBhEteHwPEu0fwDo+5Nv3bHG2dk54TlDn&#10;GvYOe6wy91Mp+rodk4nlmOlQO5DAiH4pFbKZky66ekkLW2zIVIZbVIZaIITktwxr8LDLk1xb3rw9&#10;27kuj+Q+vLzXef4zLdachWkZZ1d9XJeUzDyXEbtBe7WlXL8Jriz4bi2nC6l1JxKkIOq2i0aw/rVn&#10;LTlVoyB806T5McgtO1ZpcR826t3PsbX0Do64b7qfdMSsojfRSzNai8PtMzMy6mCZiJ3uk7N3TuTd&#10;dqzebk2zs3bN3H873e42ZnmU55axylL8yT5M/Kpct5HmK6KX0WXU/h9pAaRG52Hj9xw3nyq2VS6f&#10;486wyza2wr95CIdBitcuV7nGN0m3ba+tHTRDrK9g1EcmxsZDMZlPynXUJ9oImYrGsrLHsqdmTB+2&#10;JrWVm2cv1Od8utnUUeFsvOYBKkUWD0Lj7dl+9Zrh2ShDnuDb7bTtnYqQh2xkNNrNDbDMZluWS9+O&#10;W9UgcACqO7/H0vvNn8OcH/M7jgiWvD4GcHpQfpQcg/VY2x+OGKhBm8CyREsgAAKejuafSR9wb9d/&#10;lh+fm/ES2Y/BCRb6Pf8ASR5ifkQwT8fFhDjPuhPqEswAAKXrk3+kjyC/Ldtj8frAQ3RuhMK9Gx/4&#10;jf8Amhf9qAQpz9ntTexLO/haUrQpC0pWhZGhSVESkqSouikqSfsMjL2GRgIInew9OJm9BleX8re3&#10;hg7+W4Nfvzsk2XxkxllyVluG3Mlxcy3yHS9K31XZ1ElRm65jcU1TIbqjRXNSIa0Rq80Y8sbrIa1j&#10;Xz6ifOqbaDNrLWrmyq+zrLGK9Cn11hCeVGmwJ8KSlLjTzLiVIdbcSlaVkpKiIyMQvezat5P8ldHs&#10;JiaU5Dby0/FQ+5KRG1dtnPtfx0SXiV5sgmcSsIifGvxq8aiLqfVXU/hAmIne/wB9qcqeT29InuG7&#10;eR++dxwPG24ULau4dhbCieaybZsue75bYzEeJHlNeBXh6l4EmXtSkCIiNzxmlpbnJLerx7Hqiyvr&#10;67nxKqlo6WDKtbe4tJ8hMSBW1dZAQ4/IffdWltpllClrWZJQk1H0MbtspvnYz9Oxk2GZZiPMXuC4&#10;emot8Zl1eU6T42XPRy0rsihSCnVOebogkRtsuwnENSK3HFLWvzvC5ZpaNk4Tk7mfJk1+TVNkBQAK&#10;9z1fP6bnGj9VeP8AnbyQRLTg3S099kf6V/gx+W+r+400Id5PBK2nEsYAANO/f7+iB5r/AIE4L+eP&#10;HAd4/HCqRENi1u7An0QPCj8Cc6/PHkYljyeOW4gHDU/3q+DF33A+39tTTGDxGJ22sWnU239NQ5Lk&#10;dhuy2FgaJBJx5EiUptpp24qJltTR3nXW22npbbjqyaSsHdLcNtZVRWV4pk+C5Je4bmuO3mI5di9r&#10;No8lxbJqqbR5Dj91WvnFsKm6p7JDUiNJYdSpt1l5tK0qIyUkjENnxOvALFr0iv0bm7P139kfmG1q&#10;EM2bx+xKcEqQAAAABwfUvgAaxO5z2quOvc/1QziW0YqsN2picaavU+88drYcnMMFnPoWo6uwadNr&#10;52oJDxk5PpX5DaHDLzY70WSSJCTqtprOsK3zn32kOavbqyGxRuvWU691aib7rQb717Fscl1HeMvv&#10;eVXlNvm2EO00x0z8Ka27ZivqWlXkJfaJLyoaq3rbc1lH09n2/q9gO3+kd9+K81KivOxpMd1t+PIZ&#10;cWy8w+0snGnmXWuikrSoiUlSTIyMvYA+pc5Df5C4w/f3lxePR0Laju3FnNs3WGlK8Sm2XJi1mkjP&#10;2mST6Gf7ID4xfV7C/rgNo3ADtAc2u4pf1a9Qazn4rqJ2ayi/3/saJOxnVlRAJ9cec9R2Upsn8hlt&#10;KaW0dfQsynEOmgpSorKlPoaOLZK1371j12ye1fx27YOpZGF6piu5ZszL2oD22925FCjM5fn9hDSZ&#10;x4EZppTiaukiLWs6+njuqQ34jdfckyluSFyzXvN97ZoX2wcBgK7vv+9jvY/Hna+f8yuLOA2OXcYt&#10;i2tpm2ysUw+v9+tNA5hbSXLPJn3scrG/MRiEt5TsyHNitKYrDNyHKKKwiE5IS048kT8md6KiZH7f&#10;af7JfB8f7Hs6/siFzOTBu5p3EdaY9CxHBOb3KTHcXrEJaqqGJu3YLtVUR0+xMOohS5ziIrBH8pLE&#10;cktkZmrw+JSjNrLmaVnfDyPc/LvlVyLbKNvvkjvXcsJDrTzFVsva2cZnSw3WXDdaOvpMgmvxI5IU&#10;pS0kyygkmZmREZmZkxWtdsQzV7bnZ35d9yfLqxeusSmYBolmzQxmfIjN6yXEwOmhMPeGyi4m06bL&#10;uSWyEpUhuuqzUlDptlOkQWV+elo5veKN1/fz7LOveGPC3itn3EzBLKxw/Q07MsQ5JZpIis2ec5fL&#10;2KqqlY1t3PrCC22fkNWMCZWOeEijREzq+NHbYZSrxSrx31meLtQ+4kyZXzIthAlSIM+DJYlwpsR5&#10;yNLhzIrpPRZcWSyaVtuNuES21pMjSZEZGXQhC9J39PZzD5cbv7q/HzCt08peRm38Mj4bu9+PiO0d&#10;37M2BjLD0bT1s5GeZoMss5cVK21NNqQpLRGXhSZdDSkSpyREUnZosdAZlPR3NPpI+4N+u/yw/Pzf&#10;iJbMfghIt9Hv+kjzE/Ihgn4+LCHGfdCfUJZgAAQu/WMfwb8D/wAN9+/cHFREtGDt9iEJrT+EfX/4&#10;bYp93WAXTuldfiWF5TvPS2u+Runtk6K2zRtZHrnauIXOF5bUueWl1yruYio6plfIcQv3ebEcNEuB&#10;LQnxx5LTT7fRxtJkTEzE6wqqe592peRfbM29b47nmPW2U6Nu7qYWn991le6/h+aUbri3qusvJkYj&#10;aqciYYI0WFPLNtfjbW/EORCUzJchspeLxsa18YyvKMIvq7KcLyS/xDJ6Z8pNTkmMXFjj99VSkl0T&#10;IrreocZkMOEXUvE06R/smXUHWkTvZ1Md2fucx4KK9vnzy0VHbje6pcf3psGTP8rweDxuWkmcuStz&#10;p7fNU6a+vt8XX2k1c+XTuYebJ29t3dmRffRt/Z+xtt5W8bifvi2VmuT59kLpyFkp1PzvlEmXJUbi&#10;iSai8w+pkXXqYOoiI3JGfaO9OXvLlvf4xuvmJjuUaH4vRnYN1Exa3afx7bm7IqXSkM1lNSyCTMoa&#10;SSlP903U1tqQ8ypHzay4Tvv0ZoqvliuyN7HL1EHAlXCznfc3eAa8g4Pxq3fi2H5DpSPjVQ3X4jRv&#10;4lhtbhuc4HF91SllEuFPhnYmx0Jfu0+KtanFqcWpKcVta7d7ShrXamz9MZbBz7T+yM81RnVY1KYr&#10;M11rmOQ4LllezNZONMZgZHi8mJMZQ82fgdS2+klpPwn1I+gO5iJ3p5fpQt97039iHOPId7bo2zuu&#10;/rMu0NDrb3bex8w2Rc18R2hycnYsKzzKZMfabUTTRKQ2skn4E9S+SXSWfNERpEJdZgpaKu9X2ZMH&#10;7netYubYM/U4Jy61jRSIWtM5nkqPRZxQtvuWX71mx3YyFue4OPuOu1lilC3a6Q64skOMPSWXDul+&#10;CVadyB44bz4q7KutP8htYZZqnYVA8tEygyquXF98jE6bbVtQ2jRrh2de+aTONY10h6M8n5TTq0+0&#10;Q1xMWjWHXtZbp3JpS1evNN7Z2bqa7keT7xcazzzKcDtZBRV+ZG86fisuI8vy1dVI6rPofwe0wTpE&#10;73dtp8tOVW84HzTuzkxyC3FVkltHzbtLc+xtgwOjThPtJ90y2ylt9ErIlpLw+wyIyLqQEREbn88Z&#10;eLm9eYO3sa0fx415ebE2Bk0tppqHVxXCq6GuU8lmXkuXXay92q6qL4yXKnzXENNp6J6mtSUKItaK&#10;xrLeX3z+3BgfbJ4r9sbSNBOh5VsbIJnLzNN37HjxnI5ZtsSdD1XGfRVpkkTrVPVsIbrqhhaUH5Ta&#10;pDraZMmQakq8duKZlrH7RX0oHAj9ajTf44xgh1k8EreASxtXfdv7a+HdznincaemTa7GNs4fOdzn&#10;ROwZ7CjYxnPo1e5DOpvZEZp6T8x3LCzhWzTCFmnoxMS06/DYQZ3S3DbVVj8keMu9eI22Mh0nyJ1t&#10;kWsNi426ZSqa9jl7raV5vuR4uQYxcxTch2tXKNpz3SyrpDsZ7wq8DhmlRFDXW0WjWHw9Qb+3nx7y&#10;BeV6J3LtLTOSupS2/e6uzzKMDs5jDfX+5p8rF5UZb7JkpSVsvGptZGpKkmlSiMmYid7KG+7q3cuy&#10;Wrk01vzy5ZPVs1tTUuPE3rsOrOUw4g23Yr79VPZcUy4kzQ60a/AtJ+FRGR9A1c+XTuYiUGPbS3ts&#10;OHQY1T53t3amd2qI0CrqYd7nWd5bcPl0ShmNGTJnTZCkp9p9FH4S6n0IvYTsjem89nv0z8DB4kfk&#10;F3HMfrbbNrGmns4Bxual11zVYCq2gLht5jsuxinIhTb2OlxT1ZVxlPRYLhNyZDj8xKGIUqL5dY0q&#10;hg8pON2yuIvIDafHPblPJqM41Zllljk5TsZ2LFva5l03aHLKUnDV5ldbwlx7GvdI1Eph5BmZH1Io&#10;X1nijifn07yh5MceWbqLoDkRvTRkbI3Yr+Qx9Pbbz/WTF+9CQpEN66awqwhJlKaSpSWlPks0EZkX&#10;QjMCaxO+Fo12MMuyvPO1Jw9y/OcnyHM8svcRzmZeZPld1ZZFkVxLLb2QsFJtbu3dekyHCQhCPG86&#10;o+iST16ERFLJk8ctsoOAAAAAAAAAAAAAAAAAAAAAAAAAAAAFdN6ur6SPSf6kGt/z87KES1YfB7UW&#10;IFoAAAD+i/YAZSccOE3Lbl3cs0vGzjztTb7jkpqE/cYris9eHVD7zvktnkeeWBMUlWg1EZebY2LC&#10;C6H8ouhgibRXemH9sX0r9PhFvjm5u47dUGcW9c/Et6jjDhM56ywyNMjmiVF/faziObSbfy3OqX6O&#10;pb9wWaCJ6fPjOuxRKi+bWNKpmNTU1dDVVtHR1lfS0lNXw6mnp6mHHrqupq66MmHX1lbXw0oZYjsM&#10;oQ0yy0hKEISSUpIiIgUPoAADg/sGft+IBEO76Hp6J/JjJcp5i8G6iohbvuCeuNxaIJyvoqjbtk0y&#10;XvGc4FNlKZhwMlfJHW0hSVNx7Vwzlk6zYqkHZF1MunybIFOcYJm+ssru8F2Ph2UYDmuNTF1+Q4fm&#10;lDa4xk1HObLxLh29DdtMyY7pEZH4HW0n7S+IxDTGmmx2zV++t56QlOztLbo2xqGa/IYlvzNX7FzD&#10;AJT0yMaVR5T0nFJkRanGzQg23DMzLokyP2EYExE73omxubHMvcNI5jW3OW/JzaWOPNraeoNi772r&#10;m1I6250J1tyqya2ksKSr+yI2z6/0w1lHDXuYyoSpakobSpalGlKUILqpajPwpSlKS69evQkl0BKV&#10;Z2ZvTrbW5KZRh/I3m7iF9qjjTUTK/Icf1RksOZQ7I3y2yZTa5qdTSUok0mLSDJC5MuUhuXYRz8EF&#10;tDMhNi1KnJkiNkLDaoqauhqq2jo62vpqSmr4dVT09TDj11VU1VdHTDr6ysr4iUNMR2GUIaZZaQlC&#10;EJJKSJJERGZ9AAAeC8pdA4ryo45bs455oSE47uXW2V4FLmKZJ9yll3tU5HpskhtK9hyaub7vYxTP&#10;4HmG1fECYnSdVNrsTA8o1XsDOdYZxWLpc11xmGTYFmFO6oluVOUYfdP49kFY4tPsNUeXHeaMy+E0&#10;iG6Nu16Vxa0BlfKnkbpTjnhPVGR7k2Pi2BxJnl+a1TRLqzQzc5JLbMy6x6uCUmwk9Pb5TK+hGfsB&#10;Fp0jVci6219iupteYJq3Ba1FNhWt8OxrA8RqG/CaKzGsRpmaCjgkpJER+VGjtIM+hdenX4xLDrrt&#10;d1AAHBgIdXfS9PHeb8yvNeZ/BSnrlbWyByVke6OPTDcCmj7HuDQ5KuNiazmKU0wjIZi/3a1qJHhT&#10;aPKclsPosFLYnl+PLpGlkEfMMNy7XuUXeE57jGQ4VmOMT3qvI8UyumscfyShs459H6+4pbZtqTGe&#10;QZkam3mkqIj/AGSM4aN+2HetXchN96OfclaV3ft/T8l51L7sjV2y801++68hSFoedexKbEUpZKbQ&#10;ZLP29UpPr1SQExE73eNk80eYu5qV3HNv8sOS21cefZWw/Q7J3vtHOaV5hxKkOsu1eT2sphSVJWtK&#10;kmjoZKV19hgiIiN0MbG2nHnUMMtqeeeWlppppBrdcdcUSW2220dTUpR9EpSRdTM+nxkCUs7su+nP&#10;2VvbKcQ5Lc9MIt9cce6l2FkeI6QyViTTbA3Y+y4UmsVl9I6TcqkxhZpS4+iWlqdYt9EMtMxXkzDl&#10;RkydkLBavgwauDDrKyFFrq2uix4FdXwYzMOFAgw2SjxIcOJHJLbTTTaUobbQkkpSRJIiIugM79YC&#10;F36xj+Dfgf8Ahvv37g4qIlowdvsQhNafwj6//DbFPu6wC6d0rr8SwgDDHnjwT0R3DeP2Q8f98Urj&#10;9ZMWdzheZVSWG8v1nnEWI7FqM2xCc8lRIkME6tt+O4Rsyo63Yz6FtOKIHVbTWdYVjnca7R3LrtrZ&#10;nYRNs4dKy7Tkmx93wnkLhNbOm61yiLJdNNZHuJCfMXQ26y+Q7T2qkOeYlfurkyMSJTsaNVbxdrPq&#10;Li2x+zhXVFaWNJcVr6JVdbVE2VW2UCQ3+0kQp0NSHWlkRn4VoURg7ZEP81eZMqC5VyeWvJqRVvR/&#10;c3K5/fO1HoLkTweWcVcNy1Ns2zT0T5ak+Hp7OgayjhqxslSpM2TImzZD8uXLfdky5Ul5x+TKkSFm&#10;6/IkPumanFrUZqWtRmalGZn8IJbgO2T2VeWvcmyWmu6HHLHUvG9M4iybkPm1NMYxp+FHkOMz4OtK&#10;uSbDuT2JLacYNEFwosd0vDOlxTNCVtFd8la/Gs0+IXEjSfB/QmFcdNA42rHsCw2O4tcia8mbkWWZ&#10;HP8AC5f5pmFsSG/fLSxeLzZLxNobQkkR47TEVlhhuWW0zadZZMghqx73H0UHOf8AIha/dmEDvH44&#10;VLJfAft6GIbG6697OG5s27X3GDuN8caO/wBo12WUe3ovIvXNNGfuMtxGTgO+8twul2TitRDQbsyl&#10;VTVcGPbxmErkQ32TndHosiQqBOivzI4prLTHU3FtQWUK6obSxpbitkIk11rUzpNdZwJKOvlyIc6G&#10;pDrTiepkSm1Efx9enUQsZUyO4Jz0l48eIy+bvLyViimDjKxmTyU3K/jpx1KNao50rl0qMbfUzM0e&#10;X09pn06mGsueCuuujE2XLlWEuVPnypE2dOkvTJs2Y+9JlzJclw35MqXIfNS3HHFqNa1rUZqUfU/a&#10;Zg6bwe0x2OORncgzDHs5ymnv9NcQ4FizJy7c1zAVXWWb18V5PveMaTrbNpXzrOkdFMquDaVWQOjq&#10;3nZElpqvlNFd8kV2RvWbmmNO634+6qwTSuocWrsK1rrXHYOLYhjVW15cauq4CD+W64fVb8mQ6pyT&#10;MlPKU7IkOOvvKW64tRyyzMzOsvTgQjpeqS+igy78t+mPuzJBbh8as4L4z+t8XT2fZP6v2fiENbdZ&#10;zg7N25+PPF7i3zg1HS32y+N29OLfHzbOw7CrhyLW90fsLNtP0mSZqxmjERJqLH59nKlTam4QgmYy&#10;HPm+X5TjUaROKq31maz3tPWI5pmOv76JlOBZZk2EZPXmr3DIsQvbTG76D5iei/c7imdZkNeIvh8D&#10;pdftgs0id7IrKOe3OfN8fViWa80OWOXYo4wmKrGco5Gbhv8AHlxkte7ojrpba4ejG2TfyCQbXTw+&#10;z4A1c8FY3QxPP6/X2fB8PT7P+x9f7fwnSTh2Y/T57f5iZXh/IPlpil/qfiNVSoV/XY7fMycf2DyC&#10;Jh0pUGpx6nkoTKrsZfJKFT72QhpcqOtLVT5pvOToMwqyZIj5Mb1jdQ0VLi9JTYzjdTXUGO47VV1H&#10;Q0VPCj1tRS0tTDRX1dTVV0NKGY8aMw22yww0hKEISlKSJJEQMr6oDg/tl9gBEs763p9X+VtxkHL/&#10;AIS0lNXciJ3nWe4NOuTYlFTbuebZ6qy/EJkw24cHK1eEkzmZTrES0T/dCnmLBLirIux5NPk2QD89&#10;1/nWrMvv9fbLw3J9fZ1i1g7VZLhuaUVnjWTUNlH9jsK4pLhpmRHcL4TQ62RmR9enhMhDTGkxsdm1&#10;jvbd+k5Uifpnce1tRzJjrEiXM1jsPLsClSn4p+KM9JkYrLiKcW2ZEaFKPqk/g6fGNIne9J2Fzd5o&#10;bcpH8a2vy75P7OxyUw7GlUGwt+7XzSkkxn+nnsP1OSW0lhaF9C8aFIMj+A/aQayjhr3MYfh+x8Ps&#10;6/AXwkX2gSlM9mL08G1eUeV4pyG5sYTkeq+LVY4xkFHrvIG52M7G32606l6ugnUL8qfTYu/082XZ&#10;vJZkzmPC3WJ8uT84x5U5MkRshYiUNFS4vSU+M43U11BjuO1VdRUFFTwo9bUUtLUQ0QKupqq+IlDT&#10;EaMw22ywy0gkIQkkpIiIiIzPrAIefrCf0b+HX5bs8/ENsJX4N8oJutf4SMA/DfFfu8wIXzuldfCW&#10;EAAEEz1jH8JPBD8B9+fd7FREtGDt9iLHwY/TZ4d/rTcfPztVALp3SuTxLCAACum9XV9JHpP9SDW/&#10;5+dlCJasPg9rVj2R/pX+DH5b6v7jTQh1k8EracSxgDQd3q+yXg3c2w+Hs3Wk+i1ry8wCkdrcXzGz&#10;jrZxnaGOxiXJh682XJr21yG0MvKUqquWm3nIRuOtrZfYcImSymTg2TuVufIvjFv/AIl7JttScjdU&#10;5fqbPKl15CqfKa5TMW1isPGx88YveRjcr7eucUR+TY1cl+K78LbqvhENVbRbbDzrBdi7C1jdIyPW&#10;ud5lr3ImySlq+wfJ7vE7pCUr8xKUWlA/HfIiURGRE57D9oJ0id7IzIO4Lz2yukdxnKub3L7JcceZ&#10;Jh6gv+Su57mkejk0cdLLtVYXTjCkeWpSPCbZl4TNPToYaueCsboYjvvyJTz0mS69JkyHXH35D7in&#10;npDzyzcdeddcMzWpSjNSjMzMz9vxg6bse1X2PeTfchyuhy60pr3THFONYMvZVvDIqh6I5lFXHfL3&#10;6i01WWSEldT3iStj5wSlVdDWS1SHXHm0w32iu+SK7I3rNfj3oDU/FvTOv9B6QxODhesdaUEbH8ap&#10;ISUqcNtozen29vN6EuZY2Elb06ynvmp6TKddfdUpxxRiWWZmZ1l7MCGgn1M/0QW+vw40T+eGnBbh&#10;8ar/ABDUt3+0R9F9wJ/VZ09+KEYSx5PHLYuDgAAFPR3NPpI+4N+u/wAsPz834iWzH4ISZPRz/wAJ&#10;PO/8B9B/d7KghXn7PanZiWd+Kyr4VtXzqqyitTa6zhyq+whyE+NiXBmsKjy4zyT+FDjalIUXxkfQ&#10;BUQ9zHt/bW7dXKXYGl84x26bwJ7Ibq10jsGRDlnQ7J1i/NOTjtnWXTrZMvT4kV5iJdxELUqLNQ40&#10;o1INp12JbKWi1dWvY/2Pg9vT/ZB2kV+lt+lfxH8iG5/uNGCFebwLMkSyAAAABgI/PfN7LVZ3MsEp&#10;Nq6gl0OIcutUUUinxezu1Kh4/tjB25D9ojWGVWjZK9zeYlPyJNFZqQptl599iSSWJRyYhZjvwzt3&#10;K3LevH7dvGbYl1qbf+scx1PsPH31sWOMZlTyKuUptKujVjVyleKNPgvl0ci2EB56NIbNLrDzjakq&#10;OGqJiY1h0rCs+zrW14xk+u81y3AskidPdchwvI7jFryN4Vk6nyLejeYfR0UlKi8Ky6GRH7OgJ0id&#10;7KL/AFjncL+a/mT+PlzO+Zvdfcfmf+NDvD5r9y8Hl+5lXHeeV5XT5PlGjw9PZ06ewmrny6dzFrMM&#10;2zPYd7KyjPsvyjOMmnJSmZkWY39rk17LSgzNCZNvdPPSHCIzUZEtwyIzP4D6g60iNzL7g325uWHc&#10;N2NEwPjjrSzu6liziwcz2ndx5lRqfW8Z/wALz03NM0U0thpxDCjkNVsUnrCSkj91iPK9gObWiu2V&#10;n72yu3LqLtm8bKjRut3fvmyq1loynb+1J1ezAvNmZ8/ETGk2TkdBuHErITaSiUtWTq0xY5Ga3Hpb&#10;0uVIlktabTq2IA5f4yGGJTD0aSy1JjSGnGJEd9tDrL7DyDbdZeacI0rQpJmlSVEZGXsMgEDvvPem&#10;1zjFcmzLlH27sPkZngV5Mtsp2Dxhx6OwrKsBnynXLKzsNI00ZCPnOkWZr8vGoyVToSjS1XNS4ykR&#10;4Rox5Y3WQ5rWqtKKzsaW9rbCnuamZIrrWptYUiutKyfDdOPLg2ECYlDrLzbhGhxpxBKSZGRkRl0E&#10;L3sGCcneSeracsd1lyF3hrnH0rJZUWB7Zz7EaYlEZmSk1mPT47BGXiV0PwdfafwAaRO91DYW2trb&#10;csmbja2zdhbOt46Caj2uwszyPNLKO14UteWxNySTJdSnwoQkiJfQiIi+IgNIjc7LofjvvLlBsOq1&#10;Rx71bme29g3KiOJjWGU79o/Hi+Ylt20uJnRMaugMmpJybCwfZjMpPxOuoT1METMRGsrFXsjdiHFe&#10;3RFa5Bb8lUGxOYOR0EisYXVn864VouktjUVlR4LOmMtrl3cyP4I1vek0jwtm9AgH7o5KkWEs2TJN&#10;tkbkjcgVOQGKvNDhzpPnhx8zTjhvmhVa4fljTcyruYBRWsowPL65tZY9nmFWUpt0olpAU44TbngU&#10;h1lx+JIQ7EkyGXCa2ms6wrGe5X2deWfbUzG1XnWMT9jaDfs3GMI5F4bSy3MIuIL0jy6uLmMNhySv&#10;GrdaTSTlbYveWtzxJhSprSPNEaNdbxf42qmssrGmsIlpT2E2qtID7cmBZVsp+DYQpTR9WpESXFUl&#10;xtxJ+0lIURl8QO2WDHcG57R6E8UY5v8AL5jFza8g8bZ5LbnboDY8ZOeR8zouijeDxER+Hy+hmXwB&#10;rLngrrroxOsbGwt50y0tZ8yzs58l6ZPsZ8l+bOmzJCzdkSpcuQpTjri1GalrWo1KP2mZn1MHTcJ2&#10;q+zDyT7l2eU1rHpbzVnF2utDTn3IG6pnUVUmNCWfv2NavjWHlIvblxSfdz93NUaCaidmrSflR5BX&#10;fJFfjWfvHrQOqeLel9e6A0ji0XDdYaxx9jH8Xo4yjdcJknVzLC0tJrn7pLsJ8t1+fYzXjNyTKedf&#10;cM1uKMSyzMzOsvZgQrbvVffSg4/+qxqf8cMqES14fAwf7A/0vvCb8Oc4/M7kYQZvAtcRLIwV7jnB&#10;DW3cY4p57xr2G+3STLb3bJNb56mubs5+tdnUTTv3sZjBiLW2braSefg2MZLrapECTKjpdZU6l1B1&#10;W3DOqqj5kcKeRPBDcd1pPkbgdhiWRQJM5WPX7TMmThew8fjSjYj5fr/JFtttWNc+RoWRpJLzCleR&#10;LZjyUuMohrraLRrDxnVe5NvaOydGa6V2nsbUOYtR1xW8r1jm2S4HkSYq1ktyL89YtJiyTaUaUmps&#10;3PCfQupGDqYid7MGz7svc4t4D1bM578sUxZDXkOqg7wz6qkm35nnGSbCqmsSE+I/YpSXSM0H4DPw&#10;dUhq58uncwwm2OytzZwy5ZTs52tsrMrOJXRnJsm+znOMruZrpRYEFhb6pU+dKeWom2Wk+NxZmSUk&#10;ZmRA62RCZF2aPTT5BIvMX5OdyLEkVFLWLr8h13xVtVMv2l3Padbn11zviKgltxoLZESixM1m++s/&#10;LtSYZaer5c7me+XWNKoyfcx4kZ7wn5sb80dm1BYVFfB2Bk2S6ztZMZ5EDMtS5ReSLXX2V0s1ZG3I&#10;aegLQxL8l1wo81mVDcX58Z0iiV1LcVdWOOneRPIHjzYXVtoDem49G2uSQ41dkVnp7Z2baysL6vhP&#10;qkw4F1NwmdCdlMtOKU400+paUqMzSRGfUEzWLb1mf6djYuwdr9q7TOebSzzM9l5zd51u9V1mewMo&#10;u8zyy4VE2zbQ4q7TIsifkS5BtsoQ02bryvChKUl0SREJZcsaX0jY/wBvUdfQy8xv99x4/wBKrBg7&#10;DF44VYwhrW1HZH+ig4MfkQqvuzNEseTxy2nA4AAAAAAB/jIYYlMPRpLLUmNIacYkR320PMPsPINt&#10;5l5pwjSpCkmZKSouhl7D9gCFZ3dfTFLym4yjkT22aymq7GxW9dZjxOlzIVFTSZzpm5YWGjLyxW1C&#10;g+aoyePGbJ1mKgzd+b5bLZRawF9MukaWQoNmat2VpjNLnXO3MCy/Wee47IXEvMOznH7TGMjrHkLN&#10;BFKqbhpp5KVdDNtzwmhwvlIUpJkYhfExMaw6GXx/1y9n2wS7DUZblePsORqDJsho4z7vnvR6i6sq&#10;xh5/wk2bzrUJxCVL8KUkazLr0Lp8ADr61KWpS1qUpazNS1KUalqUZ9VKUavaZn9cB93FcUynOchq&#10;sRwnGr/McrvpSYFHjGLU9jkGQ3M1aTWmHVUtS29JkOmlKjJtltSjIj9nsA3bZS9O1D6YTY2wrjGN&#10;6dxusm631rGVDu6PjRGsPI2VnJGRS4ido2VU6f3uVqyNHvFUw987OEa2X/mtxs/MnRRfLG6qePjW&#10;N49h2PUeJYlR1GMYrjFTXUGN45QV0Soo6GiqIiIFVT09VAQ2xGixmG22WGGUJQhCSSkiIiBnfbAa&#10;/u5nwC173I+J+bcc81lNUF+68xmGps+OIU1/Xe1KKI+zjWSHGLop6I6iRJrrWMhSVvQZMhDS2nja&#10;dbOq24Z1VVPLfh1yI4P7fu9Jckdd2+CZfVuyHaqa8y9JxXOKJD5sRcuwHJkoTGtauR0+RIjn4ml+&#10;KPJbYlNPMNw2VtFo1h5lqbd25dD5J9+GkNs7J0/lhobZVkmsc3yXBbt1htzzURX7LGJMV5xrxe02&#10;nFmg/b1IEzETvZcW3dj7mt3XSamfz15XHClsHGfKHu/PauStla/MUj36smsvl4uvhUaXC6p+Qrqj&#10;qkNXPl07mGr0naG789jFJkZ9t7Z+aWUeBFS87kWf57llvIPyosON4zl2E+S4fRDbafMWo+nRIOtk&#10;Qmgdl/0191TX+Kcpe47ikOIdLJg5FrXipaHBtlSZ7X901mR72baN2OlplXlSGMVSpZrWSU2/gSh+&#10;tdlnvl7KopncC4k5rwf5e7v45ZpSWFUxhmbXT2B2Exh5uLl2rbaxdm68zCokuF4JDE6tNk3FNqV5&#10;UhD8ZwyfjuoRErqW4q6vHNPcj+RHHiTeTOP++t06Mm5MxEi5JM07tLONZSshi17i3YEe8fwmfBVL&#10;QwtxxTKXzWSFKUaSIzMEzWLb1mR6dbYmf7V7Vml852hnWYbIza5zjdvzxmGeZPdZhlNr7nti1hRP&#10;nLIMhfkS3/KZbbZa810/ChKUJ6JSQllyxpfSNjxb1SX0UGXflv0x92ZIJw+NWbl8P2j/AKghqXC3&#10;bJ+jc7fP6kPFH8w9CJYr+OfjZvg5AABTYc5/02eYn603IP8AO1biG6N0JTno5/4Sed/4D6D+72VB&#10;CnP2e1OyP+uJZ0bz1BHZvuO4brnH9+ceq2vXyy0tQyaWNQSJMStb3VrBEh+4VgPznMNtli4rpj8i&#10;ZQPSXm2FnIlxJCklIZfjFuO/DOk7lbpmGG5dr3Kb7B89xfIMKzTFrOTS5LieV01jj2SY/cQl+VLq&#10;7qktm2pMWQ0rqlbDzaVJMvaQhq37Ye46R5l8teNkWRW8f+S289N1Mtx96XRa52hmOKY9LkSFEbkm&#10;Zj9TLbhOumZEfnORzWR+0jBE1rbe9J2D3L+4ZtOlfxzP+bfKLJcemJkIn0MvduwY9LZNSkeB9iyq&#10;oE9piS2aeqSafQtCepklJEZkGsoilY3Q8d488ZeQnL3Ztfqrjxq7MNv7Cu30uLrcdiHIZrmX3vC7&#10;d5XkU5TUCqgpWf7tZWspiMjr1W6RmCZmKxrKa3q70xOP6n7b/J+izN3H9t8+tt6gW5h1lELzML1b&#10;kOI3kPYtDrrWcyySwo511Nqo1Va5LIQ0pTTqo7DbEJUv36VE5flRMbkDq4p7bH7e0oL+rsqO9o7G&#10;dT3dLcQZFZbU9vWSlQrKrta6ahD0eRHeQtp5l1CXG1pNKyIyMihoidY1ZAYJzL5gaswNGrdY8reS&#10;muNZMKnLa1zge9NoYfgjS7R85dkpvEMetI9ek5LqlOPmljq4szUozMzMNXM1rv0XFmtnXX9d4E88&#10;44687heLOOuurU4464ujYWt1xa/aalGZmoz9pn8Iljne7DeUlPktLb45kNXX3lBkFXYUl5S20Rif&#10;VW9PaxFwbKrsoElKm348hlxbTzLiTStClJURkZkCFdF3nPT17a4lZZmPIbh7iF9tTihbzLPI7TCc&#10;bizb3PePDLivfJdTZ1pOPzrbGo5G4uHdMpcdiR0G1aeHykz5hpx5InZKL77D/wBn4ehdfq/2RC5l&#10;biHPDnFr2gbxTAeZnK7CMWZj+7M41iHInb2M0DUYkm37s1T0twxHS30UovATZF7TLp7TDVzwVnfD&#10;HnMM3zTYuQTcs2Bl+UZ1lVmol2WS5hfWuT5BYKSXRKp1zdOvyHjLqfQ3HD6degOtIjckbdhzshZ1&#10;zU2bh/J7kbh0/G+G2BXUTIK+uyKBJhSeSN9USDfgYxjUaUlJu4w1KaQd9bdDbkISuthqW85JkV8w&#10;qyZIiOGGg3kwlLfI7kA2hKUIRu3ayUIQRJQhBZ3PJKUJLoREXToREIWRuhO09IN+hNyZ/Wme/NLj&#10;gmFGffCWoChAb9RD2P8AY2IbSz/n1xNwqyzbV+x7KZmPIDWeI1bs/ItYZvM6ysn2bTUtcg3pmP27&#10;/mWNwppC3a+a5IkOF83u9YRox5NnDKHh8BfGXw/F/RMv2ftfaIQvZt657lPcH1HjkXENb80+TWJY&#10;rAaTHrccrN0Z4dFUR22fIRGp6yVNcZiNJT0JKIyG0kZEZERkRk1lzNKzvh57uTmly/5DRHK3evKL&#10;f+3aZxTa/mDYO3M7ynG2lMNE02qNjdtOcgtH0Lqo2oyeqjUtXValGZMVrXbEMiu3x2qeXnchzaJS&#10;6OwKXV62h2LMXON75nFmVGq8LiJcIppHdrR4rayQn+109Ql+UZqQp1DEfzJDbRFr1rG1Ia703Ym1&#10;xw87aOk8u4u4xbZ1knGvOMmvOSWyJNZ5mfbBxraVTXV11sS7j16nCZqMfsKarYh1THjZrIUqTKU4&#10;pXzlMkyqpkmbbe1DDSpSVJWhRoWg0rSpCjSaVIPxJUky+D2/AZe3r9sQvSTuwVzN5g7h7tHDnXG2&#10;+VvJTaWvFp3ulWB7G3ps/NsMWmq4u5nLq0qxfJbSVBMozrDDscvI6NrbbUjoaEmRVkiIpMxGiykE&#10;soAAAAAAAAAAAAA//9WfwAAAAAAAAAAAAA8u2To/Su5vmX9+DUGrtrfe384/e7++Tr/E86+Yfnjy&#10;Pnf5l++iJK919691i+8+R4fN8lrx+Ly0dMvM8lyfOcP23hpl4ddOOlbaa6a6cUTprpGum/SHzP0h&#10;7x/eH7vvtj/0F17qPRPtvy/P+9/O8zyfneVx+V5v2vlx+Z5fmZPL4+Lg8y/DpxW18u/iPcK/5IHF&#10;3/EBqf8AvSM33k6N/FMP7VT9i+af6j/nDf389Rfz31P+Un8R7hX/ACQOLv8AiA1P/ekPvJ0b+KYf&#10;2qn7E/1H/OG/v56i/nvqf8pP4j3Cv+SBxd/xAan/AL0h95OjfxTD+1U/Yn+o/wCcN/fz1F/PfU/5&#10;SfxHuFf8kDi7/iA1P/ekPvJ0b+KYf2qn7E/1H/OG/v56i/nvqf8AKT+I9wr/AJIHF3/EBqf+9Ife&#10;To38Uw/tVP2J/qP+cN/fz1F/PfU/5SfxHuFf8kDi7/iA1P8A3pD7ydG/imH9qp+xP9R/zhv7+eov&#10;576n/KT+I9wr/kgcXf8AEBqf+9IfeTo38Uw/tVP2J/qP+cN/fz1F/PfU/wCUn8R7hX/JA4u/4gNT&#10;/wB6Q+8nRv4ph/aqfsT/AFH/ADhv7+eov576n/KT+I9wr/kgcXf8QGp/70h95OjfxTD+1U/Yn+o/&#10;5w39/PUX899T/lJ/Ee4V/wAkDi7/AIgNT/3pD7ydG/imH9qp+xP9R/zhv7+eov576n/KT+I9wr/k&#10;gcXf8QGp/wC9IfeTo38Uw/tVP2J/qP8AnDf389Rfz31P+Un8R7hX/JA4u/4gNT/3pD7ydG/imH9q&#10;p+xP9R/zhv7+eov576n/ACk/iPcK/wCSBxd/xAan/vSH3k6N/FMP7VT9if6j/nDf389Rfz31P+Uv&#10;5Pg9wr9n/wBiBxc/7v8Aqf7P/wCiRH3l6Nr/APqYf2qn7E/1HfOG/v56i/nvqf8AKXvWFYPhWt8a&#10;rcM13iGLYFh1N758z4nheP1OLY1U/OM922sPm2io2mIrHnyn35L3lNJ8bri3FdVrUZ78GDDy2OMP&#10;L0jHSN1axFYjWdZ0iNm2ZmZ073jL1D6k9Q+rusZvUPqvn+Z6nz/McHm8zzefLzHMZfLpXFTzM2a1&#10;8l+DHSmOnFaeGlK0jStYiO1C1/FAAAAAAAAAAAAAAAAAAAAAAAAAAAAAAAAAAAAAAAAfOt6qrvau&#10;xpLytgXNLcwJlVb09rDj2NXa1dhHVEn1tlXy0rafYfaWtp5l1CkLQo0qIyMyPm9K5KzS8RMTExMT&#10;ETEx2xMTviWnkud53pnO4eo9OzX5fmOXvXJiy47Wpkx5KWi1MmO9Zi1L0tEWpesxatoiYmJiGNpc&#10;HuFn8kHi6f8A1Aao/vSP533k6N/E8P7VT9i8vf6j/nD/AN/fUf8APfU/5U5/iPcK/wCSBxd/xAan&#10;/vSH3k6N/FMP7VT9if6j/nDf389Rfz31P+Un8R7hX/JA4u/4gNT/AN6Q+8nRv4ph/aqfsT/Uf84b&#10;+/nqL+e+p/yk/iPcK/5IHF3/ABAan/vSH3k6N/FMP7VT9if6j/nDf389Rfz31P8AlJ/Ee4V/yQOL&#10;v+IDU/8AekPvJ0b+KYf2qn7E/wBR/wA4b+/nqL+e+p/yk/iPcK/5IHF3/EBqf+9IfeTo38Uw/tVP&#10;2J/qP+cN/fz1F/PfU/5SfxHuFf8AJA4u/wCIDU/96Q+8nRv4ph/aqfsT/Uf84b+/nqL+e+p/yk/i&#10;PcK/5IHF3/EBqf8AvSH3k6N/FMP7VT9if6j/AJw39/PUX899T/lJ/Ee4V/yQOLv+IDU/96Q+8nRv&#10;4ph/aqfsT/Uf84b+/nqL+e+p/wApP4j3Cv8AkgcXf8QGp/70h95OjfxTD+1U/Yn+o/5w39/PUX89&#10;9T/lJ/Ee4V/yQOLv+IDU/wDekPvJ0b+KYf2qn7E/1H/OG/v56i/nvqf8pP4j3Cv+SBxd/wAQGp/7&#10;0h95OjfxTD+1U/Yn+o/5w39/PUX899T/AJSfxHuFf8kDi7/iA1P/AHpD7ydG/imH9qp+xP8AUf8A&#10;OG/v56i/nvqf8pP4j3Cv+SBxd/xAan/vSH3k6N/FMP7VT9if6j/nDf389Rfz31P+Uu7YDxr46amv&#10;VZRqzQWldaZM5AkVS8i1/qzBcNvXKyW429KrV2+OwI0g2HVtNKcZNzwKUhBqIzSXS7B07p/KZPN5&#10;Xl8eO27WlKVnTu1iInR8c9Ue973seuOmx0X1r6o6t1jk4vXLGDnupc5zeGMlImK5IxZ82SnHWLWi&#10;t+HirFraTETL2pPx/Z/2ht+J47f0AAAAAAAAAAAAAAAAAAAAAAAAAAAAA882fqPVe7cSnYDuTW2B&#10;7Wwe08J2GIbGxKhzTG5akf2t1+lyKPJjqWg/a255fiSftSZGRGCYmY3NI26fTO9p7b02baUupc90&#10;bZ2KnXZcnSu0L+rhe8PeL93hY1npZDUQyT1T4GIVe0wXhL9y9qvEdxlvHaweyT0g3DGUb33ocn+T&#10;tGSpKVRyyRGqcpNqH4DJbDqqyipvMcM+nR0vCkiIy8sz9pNHUZrdrjGvSCcM4qmzzHlDycvUlKNb&#10;pY0zqrE1Lgm2kijoVaUd0SXfH41G8aVJ6GSfKI0mpQnNbsZ0aU9NH2ndPyoNjb6gzneNrXeWuLN3&#10;Xs7IbeKchHiSqROxjBvvfpZnjIzJTMysdZ+BRNEoiURzOW89rdfq3T+p9IYrEwXTOssA1PhcD2w8&#10;U1xiFBhWPMK6dDdRUY5HjseYr4VOGjxKP2qMzMwcTMzvejggAAAA+2A1v8n+0X25OYVlPyHefFTW&#10;9vmdo9IlWOwMOatdXZ9Z2D5ktdjfZbrSTUzLR4lERkdo7JL4jSaTMjOovaNzWXbelP7W1jOelw5P&#10;JehjueHy6up25SvwY/hSST8ly9x+bJPxdOp+ZIV7T9nQuhA78673HUHps+0tqewg283ROS7ctK5b&#10;TkV/b2zsyyCvU+0SS86djFBIqqeWSvCo1NS691o/Er9z6eEkkTlvPa3V661lrfUGJVmA6m1/hesc&#10;GpEKap8N1/i1Jh2LVaFdPGVfQY8xHiteLoRqNtoup+0+pg4mZne7wCAAAAHU84wLBtm4vbYRsjC8&#10;T2Dhd/GVCvcQzjHafLMXuobhdFxbagvmX4klo/jbeaUR/WA1mNzSXun02/aa3HNl28PRWQ6buJzq&#10;npczS2xspxeCa1LNZpiYpfO2tHER/Yk3Dq2kEXsJJdC6FkZbx2sX670lvbOh2kmwkbF5g20R9T5t&#10;UdhtDVbdVCJyQl5tEZ2rwaNNMm0kbKPOluH4DM1mtzwuET512xvjL2Pe2FxRuIGU644t4lkeb1rj&#10;L8LNtvTrrb13BmxlEuPZVEPPZE2rrZTai8bcmrr4ziT+BRGDmb2tvbZQcADg/s9Pq6/AAxKzbgHw&#10;S2Zll7nuyOFXErYGdZROVZ5Nmmb8cdO5XlmRWS0JbXYXuRX1NImS3zSlKTdkPLUZERdehEDritG6&#10;XatRcPeJPH7JJuZaF4ucdNI5hZ0cnGLLK9RaR1nrbJLDG5s+NazMfnXmG1kKU7BdlQoclyI46bSn&#10;WGXFINbSDSRMzO+dWRZfV9br8fQEBgMYuTXC/itzJxmPifJ7ROvdxVcFDzVTLyimJOTY8mT7ZJ4r&#10;mtUuNc1Juf8A0VVbPYUvp8ozBMWmu6WkTPPSl9rnMJsiXj0/k3qyO84hxuswLbePWEGKhPj8TEd3&#10;Z2O5HJNCvEXU3ZClfJLoouq/EWedd2bXfpae1LhMyHKyPG97bdbipik5B2LuObXw5y4yCS47L/eq&#10;hYw71fMvE6lp1COvsQlCfkgict57W6fjvxE4w8SsdcxbjXonWemaqU203ZrwjFq6sub7ySJLT2T5&#10;MaV2Vq6kkpInrGW+4RJSXi6JLocTabb2RfU+n1fb9n9YEMJ+Vvbj4Q83zgyeUnHHAdp3VZFRXwMv&#10;fRc4nn8SsaWp1qpY2LgcurvShoWta0w/nDyUqUpRNkpRmZMWtXdLAjEfTfdoDE7yNe/xY7HJnYZm&#10;uNW5duTc1zSeelaVJfk1BXzTMnoRGjyZaXWTJR+JpSiSpJ3OW8xpq3UYRhOH62xDGtf6+xeiwnB8&#10;Npa/HMTxLGKuHS49jtDUxkxK2opqmvQ2zHjsNJShtptBERECve6ZuDQWieQlJWYzvzSmpd4Y3S2p&#10;XtPj+39cYdsukqbsojleVzWVWZwpsdiWUd55j3hptLnluLR4vCpRGNZjcx7Ltldt32//ALvnhD7T&#10;9v8A9ihoYuv/AOoATxW75ZrxY0aFGjwoUdiJDhsMxYsSKy3HixY0dsmmI8dhokpQhCCJKEJIiIiI&#10;iIiBD9AAAAAAA6pnGC4RszE73AtkYdiuwcGyiCusyXC83x6pyvE8irXFpcXX3uOXzL8OWwakpUbU&#10;hlaTMiPp1IgGJZdsrtu/H2+eEPX9nijoc/te2hB1x375P9WV23P/AJvnhB/3UNDf3gA4798/pn+r&#10;K7bn/wA3zwg/7qGhv7wAcd++f0z/AFZXbc/+b54Qf91DQ394AOO/fP6b/eN21O3LBkx5sPgDwoiT&#10;Ij7UmLLi8VdFMSYslhwnWJEd9qhJSFoURKQtJkZGRGRkBx275ZNYFqrV+qa1ym1drfAtbU7poW7U&#10;4Dh2PYdWuqQnwIU5Bx2PGaUZJIiLqj4C6fADnWZ3u/AAAAAAAA+DlGK4xm+P22JZnjlDl2K30Nyv&#10;vcZyior7/H7qve6edBtqa1bdjSWVdC8TTzakn8ZANKu9PTodpzeNhNui48SdO309TxybLRebZJgF&#10;cnzE/ufueDqemY1EJozNSCiUjRH7CWS0JSRFkZbx2sQ2/SU9tBFudkrZnMd6Ea3Vfe85s7UpU5Jc&#10;ZU2lsnmsCTP8KFGTqOs3r4iIlGpHVJk+ddlDp702faW1LNhWs/RWS7gta95t+LL3Ds7Msggk638J&#10;zMWx2RU0sxCvb4mpta82fX9r8AInLee1uu17rfXmpMSqcA1XgmHa1wagYKNR4bgWM02I4tTx/wD7&#10;1WUNAzHisJPp1Mm2i6n7TBxMzO93UEAAAAPItwcf9D8haaqxzfuk9R7wx6jtDu6Si2/rbDdl01Pc&#10;nFXBO3qqvNIU1iPKNh1xk5DKEueWtSPF4VGQGsxuY+F2yu238Xb64QdC+txQ0OXs+1Qg64rR2suc&#10;LwrDdcYrRYLrzEsYwPCMWrmKfGMOwyhqsXxXHKiIXhi1VFj1G0xEhxmiMybYjsoQn4kkDnb2uzgA&#10;AAAOu5biOJ57jdxh2dYxj2aYjkMNyuv8Vyylrcixy8r3TJTkG4pLhp6LJZUZEamn2lJMyIzL2Aa6&#10;NJu8PTh9pvdU+ZcsaBttN3lg+5Il2Gj89ybC6/q54lG3DwyxescdhtpNXVKIVOyRdCLp4S8ILIy3&#10;jtYnsekp7aDNs5Yr2ZzHlQ3HH1FQv7P1KmpaS6RkhpD0XA253haM+rfimmr2ESzUXUjJ867KrTXp&#10;vO0xqCdBtpWg73b1vXuNux5m5dkZhlEJTjaEJM52J08isopaVGg1qbl1bqOqlESST4SSROW89rdZ&#10;guAYJq/FqnBtaYViWu8KoWDi0eH4LjdPiWLU0bxGr3epx+gZjxI7fUzPwMspLr7QV6zO924AAfnl&#10;Ro02NIhTY7EuHMYeiyokpluRFlRpDZtPx5DDpKStC0GaVoURkZGZGRkAwoPtldt32f8A7vnhD7D9&#10;n/2KGhj6f/qAE8Vu+WQmn9BaJ490lnjOg9Kal0fjd1ane3GP6g1xh2tKS2uziN153NnVYZChR35Z&#10;x2WWPeHW1OeW2hHi8KUkRGszvetgAAAwv5Q9u3hFzPbUvkzxp1ltK4VGbhJzGbUSMc2MxCabJpqH&#10;D2bhz1dkLDKUpSSWmbNKC6F0LqRAmLWrulqOyj0r3asyCyXOqa3kJg0ZSnFJpsX3EmZWtEtXiQht&#10;3Nau4mdEfAnxSz/+6NR+0FnnXdq1x6YDtN4LYM2F/rnbO20x3VvN1+x9y5RHrlLMiNkn2NaFjinE&#10;NqLxJbWs0q6ml0nEH4AROW89rdJojjNx64wYqrC+O+ltaaYxl9TLs+t15iFNjR3MmO35TU/IZ1c0&#10;iRZSiT8k5U5555Rew3DBxMzO97mCAAAVY3qOvpnOZP2ePP8AoqYMIlrw+BlR6UH6UG//AFWNr/jh&#10;ixfGEGbwLA3kVxR43ctsOLAuSmltf7kxhg33a6LmlDGnz6GTKb8mRPxfIG/LsKqSpBEk5VbKYe6e&#10;zx9BLLFpruaNNielT7Weaz5MzGz5I6hjvuk41Va829WWcCEglmvyIzm2KPKJRpMj8Jm9JcV0Ivld&#10;epmdxlvHa+/rL0tvalwGbEmZJjO8dypjJY6wdm7hmwYMp1j2m9KRqaFiy1G4ZdVoS4TfxEgi6kBO&#10;W89rd9oPjNx94tYceA8ddN6701iTrzUqbU4BjFZj/wA8TWW/Jas8hnREFJspZIPwe9z3nnjT8k3O&#10;hEQOJmZ3vcgQAOD+ABijn3A3g3tfMLvYW0uGXFHZWfZM+xKyPOM/47ahzHML+TFht10aRd5LkVPJ&#10;myltx2WWG1vvrNLaEIIySlJEdRa0bIl9zVHDXiBoXKHM40bxT426YzR2ql0TuX6n0ZrDXWUOUk95&#10;qROpnL/EKuHLOI+4ww49HN7y1qbQpSTNCTIiZmd86sk/aCABwfxfb+Lr/UAYeZN28OAGa5JkOZZl&#10;wa4eZbl+XXltk+V5Xk/GbS1/kmTZJfz3LW9yHIL21pHZU2dNlOuyZcuS6t151anHFqWozM64rRul&#10;6Np/ilxc48WVzc6A42aC0bcZFBj1mQWuntO671nZXtbFke9Ra65nYVXQnZTDbpm420+pSEq+UREf&#10;tBEzM751e+l1P4QQ5AcH8H1fD8QDC6z7bvbuu7OxubngTwvt7i3nSrO1tbTi3o6fZWdlPfVKnWFh&#10;OlUS3Xn3nVrcddcWpa1qNSjMz6g64rdkvY9NcZeN3HP74/4vfHzSGiPvx+Z/vu/ea1RgesPvq+97&#10;3r5g++P7yIEH373H36b7n714/J94f8vw+a54iJmZ3zq9vBAAAMEuVPbM4H81X3LTkpxm1xsHKXYy&#10;IZ5/Hhz8M2UqMy0TUOM9sfBJFZdvMsF7Y8eROcZR7fC38pRGdRa1d0tQ2Y+lC7X+TSn5FJkHKfXT&#10;TspMhEHDdr4fOixmktqQcFhewcVvnzaUaiWZuvLc6pIicJPiSZ35131MO9Kh2tMZkQ3rt3kpsRqM&#10;yTT0PMdu08GPPUTyXTflr19Q0TyVmlJtGUd1tPhUoySS/CtI867bpxa7bnBjhYpMvjRxn1prW/KO&#10;5DVm6a2XleyHYbyUpkQl7Kzd+yvvd3PAlTkYrEmlKIlGjr7QVza1t8s3gQAOD+r/AGwGPe3uJHFL&#10;kJd1mTb84x8e94ZJSVRUVNkG39L642XeVNGmW5YFTVltmlbNkMRCkPPPlHacS35ji1+HxKUZkxMx&#10;unR07CeAfBLWeWUWe634VcStf51i85NnjOaYRxx07imWY7ZIQptFhRZFQ00eZEfJKlJJ2O8hREZl&#10;16GYJ4rTvllqX2ev1dfgBy5AAHTtga7wDbGH3evdpYNh2ysByVhiNkeD5/jNLmWIX8eLMasYse7x&#10;nImJMKWhuQyy+2h9lRJcQhZESkpMhtjbDFD/AFZnbc6fR9cIfsfxUdD/AFun/wCgOv7AOuO/fLK/&#10;X+u8A1Ph9Jr3VuDYdrXAcaYfjY5g+AYzS4biFBHlTHbGVHpMZx1iNCiIckPPPuIYZSSnFrWZGpSj&#10;M52ztl3EBwf2vr+0BhryT7efCLl9ObuOSPGPUu1MkbiMwEZjc42zXZ6VfHT4Y1d9/wBjyod17s17&#10;fKj+/wDlo6maUkZmCYtau6WJmLdhDtD4fPkWVTwl1/LkSpj851vKMt2vnEBD8lxDjiI1XmuQWEZl&#10;kjbSTcdllLSCNRIQlK1ko68y/e2PaR4+6L414c/r/j5qDXGlsJl3UvJZ2Maxw6iwumssjnw49dNy&#10;G0h0LDKZU52NEhxlzJHjeNmOwya/LZbSk5mZne9gBAAAAAAAAD8VjXV9vAmVVtAh2lZYxnodhXWM&#10;VibAnQ5CDakRZkOSlbbra0maVtrSaVEfQyMgGnPkZ2Ae1XySlT7i64y0uqsqnpe65PoG3s9ROMOv&#10;n43ZSMQxxZYy48a/lm7JonVGozMzM1K6ncZLxulrGy30hXCac7KcwjkryhxlDjra4zORu6rzBuM3&#10;06vsqVX4/TKcLr/ajNRGgiIleYfVRtHfn27n6cN9IdwdrX4j2d8jOUeWpYWbkmJj83VmGxZvgfJx&#10;lhw5WO27yGjbI23ibeS4rr4m3GjIiDQ8+3c2hcdOwr2ruNUyvu8Z4t41sXLK5bbzWVbzsrfcEo5D&#10;K/MjTGsazB1/H477KiJbT8OmZcSrooleJJGRxOS09rb7Chw66JFgV8WNBgwYzEOFChstRokOJGaJ&#10;iNFixmCShtptCSQ2hCSSlJERERERA4fqAAAB/C0pWlSFpStK0mhSFESkqSouikqSfwkZewyAae+T&#10;3Ya7XfKm3sspy/jbT67zi2W+/NzPRltY6knyJkpSVy7KdjeMKRj8yW8tPmOy5tM88tZqWpZrWtRn&#10;dclqxpDAZr0lvbNbt3bJWxOYT0NwlEigc2hqwqlgzbJJKaeZwZM8+hl4y8yar2mfUjT0SR1512ce&#10;gvT9dqLj7Ywr6o4vU2zMlgO+axdbzyDItsxjUSlKa87C8nkLxpRt9fkL+ZfH1JJmozSRkROS89rc&#10;fWVlbS10Gnpq+DU1NXEYgVtXWRI8CuroMVsmY0KDCipQ2y02giQ222kkpSRERERArLSrrbutsKa5&#10;r4NvT28GXWWtTZxI8+ts62ewqLOr7CDKStp5h5pa23WnEmlaVGlRGRmQDTRtb09vaN27kkzLLbid&#10;U4hdWMlyVORq3Ptm61x55TpqWbcbCsRuItJDR4lGZFArmPiI+qSJJHfmX72RHEftKdvfg7k7Oe8c&#10;eOGN4jsaPDnQGNj317mOwc5hx7SIqBaJp7/PrCycrSkx1rYkJqyjJcbUttaTStZGRN7TsmWxv637&#10;HX65/F9YHLD3Ju3hwAzXJMhzLMuDXDzLcvy68tsnyvK8n4zaWv8AJMmyS/nuWt7kOQXtrSOyps6b&#10;Kddky5cl1brzq1OOLUtRmZ1xWjdL0bT/ABS4uceLK5udAcbNBaNuMigx6zILXT2ndd6zsr2tiyPe&#10;otdczsKroTspht0zcbafUpCVfKIiP2giZmd86vfS6n8IIcgADxbcnG7jtyJjUMLkFoTS+9IeLP2E&#10;nGIm49W4Ps2Njkm2baatJFCxmsGamG5JSwwmQuOSDcJtBLMyQnoTFprul4fG7anbmhSY8yHwB4UR&#10;JkR9qTElRuK2i2JEWTHWTrEiO81REpC0KJKkrSZGRkRkfUiBPHaY2yzYLp8QOXIDqmb4LhGy8Wuc&#10;G2PhuLbAwrIoioGQYfm2PVGVYtewVqJSoVzj980/ElNGZEZtvsqT1Ij6ANGG6vTQdqDcFzJvqrU+&#10;eaSsJz7kme3pXZVzSU0h5xBI/ubGcybvauC2kiI0s1sOO2R/2HtPqWRlvDwjGPScdsagkefbZjy0&#10;zdvzfM90yfamv4jBo8o2/INWF4dTu+HxGTnXzfF4iL5Xh6pMnzrtqXF/tG9ufh1ZwMj0RxW11TZr&#10;WONyK/YOXN22z8+rJrXX+76PLtlSrWZVuq8R+L5rdjJMvk+EkESSOJvad7Y+Dl5ZuTSOn+QuB2ms&#10;N5azwnbOvrhSHZ+I57jtZktMuWwhaItjHi2bbhMS2PGs40xg0PMqPxNOIV7QTEzG2Gni59Nl2e7e&#10;5dtkcZr2mbkP+8O09NvPesamU4bhuvJajyMiddZQszMvKYeQhCfktJbIiIjrzL97ZxxY4V8WOE+I&#10;2mEcWdKYhp6gvpECXkXzAmzsLzJpNUy4xVyMnyzI5E21slRkPPJjnOmu+UTjng8PmL8RzNptvZRA&#10;gAeH76408fuUeHlgXIjTeudzYm24/IhVOwcVqsjKmmyWPdnrTHZs5tUismm38hM2A8y+kvYlwgTE&#10;zG5o/wBm+lt7UufzZUzG8Y3lplElL/SFrLcM2dBiuv8AtJ+IjbMLKVpNsz6toNZtl8BoMvYDuMt4&#10;7XXteelS7WmFWMSdki+Se3Ysda1vU+w9vVdZXTkqdQ4luW7qeixeWlKSSaC8iU0ropXUzV4VJE5b&#10;y3k8cOJnGziHhX733GnS+BacxV1TDthFw+lbjWd/JjINpifleRyjds7eUhBmhMqzlvveH5Pj8JdA&#10;cTMzvfY3Jxl43cjPvc/jCcfNIb3+8754+9H9+XU+BbP+9X74fdfn/wC9z79oE73H373GF757r4PO&#10;93Y8zxeU34REzG6dHmWI9vrgTr7KKDOMC4RcQ8IzTFLWHe4vmGI8bNM41lGNXdc8UmvuaG/pqViX&#10;DlMOJS4zIjvIcQoiUlRGXUE8Vp3yy9ByAMfeQ/FPjfyzxBvBOSWlte7kxmO48/WQ83x6JZzaGVIQ&#10;TT8/GbwiRPq5K0ESFSa6Sw74fk+Pp7ATFpruaNtielW7WObT5czGm+R2oY8k2zZqtdbfg2dfAJCy&#10;WpMNzbNLlEpRLL5CvPkuH06+HofQwdxlvHa/RgHpXe1ZhsuHJyKByF2wxF8BPwM/3CitiWHgJZLO&#10;Y5quqxp9Pj8STV7u8108CfD4fl+InzrtzvGrhHxI4eVD1Nxm4+ax06mXGRDs7jFscjHmF7Fbc81q&#10;Pked2fvF1ZpQrqbabCe94P7HoCubTbfLKTqf9D+n+z0BDETlVwI4dc3aquq+U3H3AdvLp4r0Ckv7&#10;eJOps5oK+Q6b8qtx7YmKP199XxnXD8x2PDsmm1rIlqSaiIyJi1q7pa5aL02vZ8o7xi7PjLc3JRnz&#10;ksU19u/eE+j8wnPMaS/DTkDa320dOhNSHXELL2OpcIzIHfmX001bmdX6s1xpPAMY1XqPCcb1zrjD&#10;IB1eK4XiFVFpceo4S5Lk19qBXQ0pQk3X3XZD6+hrddccdcUpxalGVzMzOsu/AAAAAAAAAAAAAAAA&#10;AAAAAAAAAAAA4P6vrdfi6gMdNu8PeJPIHJIWZb64ucdN3ZhWUcbGK3K9u6R1nsnJK/G4U+Taw8fg&#10;3mZVk2U1BalTZkluI26TSXX3nEoJbqzUTEzG6dHln+rK7bn/AM3zwg/7qGhv7wAnjv3z+mf6srtu&#10;f/N88IP+6hob+8AHHfvn9M/1ZXbc/wDm+eEH/dQ0N/eADjv3z+mf6srtuf8AzfPCD/uoaG/vABx3&#10;75/TdpxXgHwSwSeVpg/CriVhlmTjTvzjinHHTuOzvMYStDDnvdPTMueJCXHUoPxewlqIv2x9RxW7&#10;2V8WLGgxo8OHHYiQ4jDMWJEjNIYjRY0dsmmI8dhoiShCEkSUpSREREREREQOX+4AAAAAA4P6vq/r&#10;AMUeTnBjiFzMqGKjk7x81vt8oTHutZd5DSlEzOli+Ja1RKDPqJcS8r2lKWpS24Vi0lSvlKIzIjIm&#10;LWrulpfz/wBKn2s8xmSpOO/xkdTMyFINqv19t6ssocEku+YZRl7To8mkGSi+QfnPufJ+AyV8oFnn&#10;Xdexj0nPbFoXUuW2X8s83Ql9Tpx8n2rgMNlxs2fKKKo8Lw+oX5ZK/dCMlkvxfCs0fJA867aRxf7Q&#10;Xbg4eXUHK9GcVsAqM4rVNPV+e5k7f7SzarmtKS4myoci2ZMtn6uQakkZuVRxuntIiJJmQOJvad7Z&#10;OQOXIAAAOPjL6viAYi5h2/OBew8pv85z/hJxFznNsqs5V3lGYZjxs01k2U5JcznDem299kF3Svy5&#10;kp5Rmp1+Q8taz9qlGYOuK0bpfV1vwZ4T6azOo2NqDh5xa1VsLH02KaHO9bcfdTYLmVIm3rHqS1TU&#10;ZRi9RFnRikw5MiJIJl9PmMuuNL8SFqSZE2tO+WUpf0PiL7QIcgAAA4+r7YDEXk9wI4bczoTMTk5x&#10;11rtuXFhnXQMku6ZVbnVTXq8ZnBpth425CvYTPVal+VEsW0eM/H08REZExa1d0tMud+lO7W2XTJE&#10;nHpXJjVjDqkKbr8D23R2MOKlDqnFIYc2dj+SSDJRKJtXmvrPolJl0UalKLPOu+VinpPu2Fjr7Ttx&#10;lHK3PW25LshcbLNrYPDYfacjkyiG8eDYlSuE2hXV5JtrS4aj6LWpHRAHnXbT+LPaS7dfDS2r8n0H&#10;xa17Q5xVONyK3YuVFcbM2DVTUJUlU+gzDY8q1m1bqyWolnVOxkmR+HwkgiSRxN7TvbGwcgAA8W3J&#10;xu47ciY1DC5BaE0vvSHiz9hJxiJuPVuD7NjY5Jtm2mrSRQsZrBmphuSUsMJkLjkg3CbQSzMkJ6Ex&#10;aa7peHxu2p25oUmPMh8AeFESZEfakxJUbitotiRFkx1k6xIjvNURKQtCiSpK0mRkZEZH1IgTx2mN&#10;ss2C6fEDlyAAPm3FPUZDVWFHfVVdeUtrEeg2lPbwY1lV2UGQg25EKwr5qHGnmXEmaVtuIUlRH0Mj&#10;AabN7eny7Tu+rCdeWPF2p1hkc93zXbfR2TZRqqG143zkOojYTjkpONNkszMjNNISiT8lKkkRdCyM&#10;l47WILXpRO182424u85SvIStC1R3dr4kTbyUqJSmnDYxdCySovYZoWky6+wyP2gnzrs3eP3YV7VP&#10;HOxgZBi/FXGM6ymtkNS4+R7puMi266iVHUTkSQ1jeaSpNE06ysicbdj1LayURK8RmlJkczkvPa2/&#10;RY0aFGjwocdiJEhsNRYkSKy3HjRYzDZNMR47DRElDaEESUISRERERERdAcP0AADVj3uPooOc/wCR&#10;C1+7MIHePxwqVxDYtOPTjfQy8OP99yH/ANKrORPYyZfHL1rlf2Q+2jzFubPL9nccKDGdiW8h+ZZ7&#10;H0/PsNU5VaWEt1T0y1v2cTWzV20x5ajU7Nt62U+oyLq57OgIre1dzW//ADSntoHblZnsvmP7n5nj&#10;+9798/UvzR4fJ8ryvOLA/f8Aw+L91/8ALvF4v7LwfIB1512dnHTsCdqzjbYV9/RcZafaGW1vlmzk&#10;2+bu422anWnSeZl/edkrisabfbWRKbfYo23EmXVKyMgczkvLchEixoMWPChR2IkOIwzGiRIzSGI0&#10;WMw2TTEeOw2RJQhCSJKUJIiIi6EREDh+gAAR0vVJfRQZd+W/TH3Zkgtw+NWbl8P2j/qCGpcIdtFh&#10;mV21e3/GkstSI0jg5xVYkR320PMPsPaEoW3WXmnCNKkqSZkpKiMjL2GXQSxX8c/Gw45Kenx7V/Je&#10;4m5Pa8emtQZbZOqdn5Dx+vpmq2ZLiy6rdVhVcl/GUuKV1ccfRRk64o1KcWozMExkvDCiu9JX2z4V&#10;k7PlbJ5i3ER1bpopLHZ+qG6xgnXicQhp2qwSLMNLZF4EeZLUZpP5XiV0MjrzrtmHF7spds3iJa12&#10;U6q4u4faZ3VrjSIOf7TlXO28qg2MRPRm3pF5/InQ6mWXUz8+mhxFdTPp0BzbJa29tSL6v2f6AOHI&#10;AAAOD6/F/R+sAxY5McIeI/MambpOTfH3We4W40VyBW3OTY+y3mVFEeX5jzGNZ9UHGvKtKz9q/m6x&#10;Y8R/D1BMWmu6WlnYHpVO1nmUyTJxz+MlqdmQpBtV+v8AbtZYxIXhc8xRRl7To8lkGSi+Qo333D6f&#10;AZK6GCzzruuYz6TjtjUTqHLTMeWmaJTJ89TOTbU19Eaca8sm/c1nh2HVKya6l4uqVE516/L8PRIH&#10;nXbQOMHZ57bnEGzr8l0txV19GzarcakV+f55877WzessGV+Ym0osg2VJtHKqT1Lp5lQUXoXVJEST&#10;MjOJvad7ZiDkAAHju4uPHH/kPW01Nv8A0bp7eVPjs6RZ4/Vbh1nhezK2jspUcosqwpoOaQprUZ9x&#10;oibcdYQlakl4TMy9gJi0xul4PF7anblhSY0yFwB4URJkV9qTElRuK2i2JMWTHWTrEiO81QpWhaFk&#10;SkLSZGRkRkZH0BPHaY2yzZLp8QOXIDgwHhO4uLfGXkTJoZvILjponekzFWJ8XGJe49Ra/wBnSccj&#10;Wq2nbSPQv5tXzlQ25KmGFSERzQThtoNZGaE9CYmY3To8so+3P298Xu6bJsZ4JcNcdyTHbWvvcfyC&#10;i4waSqLuiu6iWiwqbmnta+jbfjSoshtt+PIYcS424lK0KSpJGRPFbtlmUDkAcH9X1uvxdQGOm3eH&#10;vEnkDkkLMt9cXOOm7swrKONjFble3dI6z2TklfjcKfJtYePwbzMqybKagtSpsyS3EbdJpLr7ziUE&#10;t1ZqJiZjdOjquE8A+CWs8sos91vwq4la/wA6xecmzxnNMI446dxTLMdskIU2iwosioaaPMiPklSk&#10;k7HeQoiMy69DME8Vp3yy1L7PX6uvwA5cgADx3d3HvRnJTDXtfb/1Hr3cWGOuG+nH9h4rT5RBhyzT&#10;4Csar50acXDlJL+1y4i23kew0LSftBMTMbmkLafpfe1BsWbLn47gm4NMKmG445F1buC6fgMvvNKJ&#10;x2JF2kzlCWS8avNS0gyaSokpQhLX7mZZ5t9NNXjNL6SntoVclb87ZnMfJGVNkgoV1s/U0eM2onCW&#10;bqFY7gcB7xGRGj2vGnoZ/J8XQyHnXZ96C7B3al472kLIcb4qYznuUQHG3Wb/AHZd5Nt9JOsL8yO+&#10;jFM1lycfadaV8tt5inQ4Suh+L5KfCczkvPa3BRY0aFGjwoUdiJDiMNRYkSK02xGjRmGyaYjxmGiJ&#10;CG0IIkoQkiJJEREREQOH6AAB0DZ2qNXbqw+fr3cmtcA23gNq/AlWmD7Nw7Hc8w+ylVUxFjVyZ+NZ&#10;TGlwnnI0htt+OtxgzbcSlaDJSSMiYmY2wxe/1ZXbc/8Am+eEPwfB/FR0R09v/wDgQTx33asvMQw/&#10;EtfYvQ4PgWLY7hGF4pVQ6LF8RxGjrMaxfG6SuZKPX01BQUzTMSHFYbJLbMeOyhtCSJKUkRdAc7e1&#10;2QAAcH8X2/i6/wBQBh5k3bw4AZrkmQ5lmXBrh5luX5deW2T5XleT8ZtLX+SZNkl/Pctb3IcgvbWk&#10;dlTZ02U67Jly5Lq3XnVqccWpajMzritG6XpuneLfGXjtJvpvH3jponRczKmIEXJ5enNRa/1jJyON&#10;VLddq498/hNfBVMbjKffVHRINZNm4s0ERrV1ImZnfOr3YgQ5AeU7j0VpfkLh0jX29tVa+2/hEp0p&#10;K8X2NiVJl9O3MQ2ppqwhw7tl5LEptKlE1KY8DqOpmhaTBMTMbmsCf6fXs9WV+WSSOFmLN2CTkdI0&#10;DZu9aqg/ulTqnCPFavKWas+hvL8vrDPwESCR4SaaJB15l+9mVx/7ePB7ivkTWZce+LOl9V5pHrZt&#10;RHzbG8LrCzVirsjI7GvZzCel+yS1IIiQ8hMrotJEhXVBERETa075ZlF+z9s/rg5cgAAAAADxnd3H&#10;bQ3JTFSwjkDpzW25sUbcdfi0myMOosuiVsp5KUrn1Hzyy6uFJ6IR0kxFtul4S6LLoQJiZjc0x7P9&#10;Mp2ltiS5E2l1HsTUUmUrxulq/b+YtxCcN1txTkesz92/jMkZIU35bLKGyJxZkglE2pB3GW8drHRX&#10;pIu2oqyKcW1+aCIpTEyfmZOzNNHWeQl4nFV3mr18czyVEXlmopfm+E+pOkr5QJ867LTS3pve0xpu&#10;ZEtZWg7vcV1BeJ6LYbq2LluVwyMkeE25eI0z9ZQSkGfyjTMqHSI/anp0LoROW89rddhOCYRrXGav&#10;C9c4biuAYdRsFFpcTwrHqnFcZp4yf2seroaJliLHbL4kNNJL9gFeszvdrAAAAAYP8pO21wV5oqcl&#10;8leMus9kZC4y3FPOTrJWJ7JTFZaNqNELZeDvVt+bDRH1bjqsTaSftJHX2gmLWrulqXyT0rHavvLN&#10;yfVxuRWHRVpNKKXG9vxZVYyfmrcJTb2X09rNMyJRNl45ai8KE9SNXjUos867umtvTCdpvAbBiwvt&#10;bbV257tJ96ahbK3HlDVepaC6stPxNb/e6TraFdF+W6akr6eF0nGzUgyJy3ntbq9G8cdBcZsUPB+P&#10;em9baYxR1xl+ZTa4w+kxSPay47ZstWN47Ustuz5fhMyVLmrdeV1PxLPqYOJmZ3vaQQAAAA+fbVNX&#10;fVlhS3lbX3NNbQ5NdaVNtDj2NZZV8xk48uDYQJaVtPMutqUhxpxBpUkzJRGRgNMm/fT29qLkDY2d&#10;9YcaYmq8mtXn3pV5ovKMi1hHQ9IPxLciYVUPrxlr5RmovBRl7T9vs9gLIyXjtYSK9JR20VWxWRbO&#10;5kNw/OQ5976dnaiOoNCWyQbBvLwJU/wKMvEf93eLqfsURewifOuzT4/enn7UnHu1rcig8cW9t5PV&#10;KjORLnfGVX2zYano5pUT8vB7BxnGHlrWklqU7Rq6H1JHhQZpBE5bz2t0dTU1dDWV9LR1tfTU1TDj&#10;V1VUVUONXVlZXw2iYiQK+BDShpllpCUobabSSUpIiSRERArfQAPaAxs2vw14gb6yhvON5cU+Nu58&#10;0aqolE1l+2NGaw2LlDdJAedkQaZu/wAvq5ksojDj77jMcnvLQpxakpI1qMyYmY3To+HgPA3g3qjM&#10;KTYWreGXFHWufYy+/KxzOMA47ahw7MKCTKhuV0mRSZLjtPGmxVuR3nmHFsPoNTa1oMzSpRGTNrTs&#10;mWVxfADlyA8c3lx60ZyYwaZrXkBqbAtwYNMUp5WO59jdbkMOJMNo2UWlO5OQp2DNbJR+ROhONSGj&#10;+U26lXtBMTMbmijaXpZe1XsGwmTsYp9+aTblq8Sa7Vu3in18RZvIeWqIjb9XljqfESVN+BTqkkla&#10;iQlJkg0FnnX001dcwf0pHa7xSWzIvrXk/s1ltxTjkHN9tYzXxJCFmg0sOr1tjWPPkhJJUkjbeSro&#10;tXVRmSTQPOu3H8Xe3fwk4XNkrjJxr1nqy2OKuA7mEGqk5DsWVAdT4HIE7ZmYvWOQSGFF18TL9mpB&#10;9epp6grm1rb5Zm/1QQxi5PcL+LHM7FoWG8oNHYJuOlqlyHaR3Jq55nIcbcmkhM1zFcxpnYtvVG+S&#10;EFIOunsm6SUk54iSnoTFpruavonprOz1FukWx8aMhlRm5jstFBL3vvd2lJC1qWzCX0yJMtbLfUiS&#10;Tks1KJJE4pfVXiO4y3jdLcNpDROoONmtMd07onXuN6v1liiZpUOH4rCOHVwnbOc5Z2ctZuKW6/Ik&#10;yXXX5EmQ64664o1OLUZ9QcTMzOsuwbI1lrbceGXGuNu6+wjamvMi+b/vgwPY+J0OcYZe/NFqxfVP&#10;zzi+TR5UGV7rOixpsbz2FeW+y08jo42hREbY2wxY/wBWV23f/m+uEPX9VHRH9D/8Ag64797LXB8F&#10;wjWeJ0WBa3w7FdfYNi8FFZjWF4Rj1TimJ47WtrU4ivoscoWWIcRglKUomo7KEkZmfTqZg5drAAAA&#10;AAAAAcGAx35CcSOMnLDHmsX5I6K1nuWqjIU3XKznFay2tqQlq8a145kSkJsa1aj6+JyBKZWZGZGf&#10;QzIyYtNdzRpt70qvbA2JMlT8DXyB0M44tbsar15tCLkePMKWXTynIu3azJJ62i6mfhRZtq69Pl+H&#10;2GWVy2jftYqu+j74uHYG6zy4363UnLJaYTmKa8esUwfM6qjqs0MoaN00fJ84ofh8XyvKMvkho68+&#10;e5kpqr0ovbMwaZHsM8v+SO7HEGr3qozHZNFi+NSC8xRtpbj6ypaS0bLwGhK//S6jNRGpPgI/ARE5&#10;r9mxvA418HuInD6rVWcaOPGrtQG9G9zn3mMYzFPM7iKS/GmPkGe2nvF3YoSf7Up1g8Sf7HoCqbTb&#10;fLKogQAAAA8U3zxw0NygwaTrbkNqPAtw4RJU46mizzHa+8Zrpi2jZK0o5clHvFdNQkzJqdAeZkN/&#10;Ch1J+0ExMxuaJ9mele7Vue2Mudi8LkLpdiUtK26rWW32LGuhdHCWpEU9vVGVyeiuhpMnZC+hGfh6&#10;H0Mizzr6aavlYL6Uztb4lLjycgm8mtoMsrNTkDOtt0FfElpOQh7yn16zx7HXyT4UqaI2n0H4FqPr&#10;4ySpA867cpxe7f3C7hfDONxj44az1ROXEKBKyqqp3LrYNlCSk0lCt9lZW7PyCYyXVRk3Ls3E9VKP&#10;p4lKMyubWtvlmH0L4Psf0gQxb5QcJ+KHNHHa7F+UWh8A3HX0vvZUE3Jax2Pk+NpsCSVgjF80pHIt&#10;zVpk+W2chMCeyTpobNfiNtHhJi013S1i1/prOz5X3LNv/FryGawxMVMRRz96byfplF4jW1EfaTkC&#10;ZDjLZmnolckzWRdHDWRqJR35t+9uK0tpDUXHTXOP6i0ZrrFdWa1xZuSmiw7DqtippoTk+WufYyza&#10;ZLxPSZMhxx+VKfUt551SnHVrWo1GcTMztl+/aentSbyxN3At16t1zuHBpE6FZv4XtLCca2Bib9lW&#10;rNyusHsdyyLLhqfjqM1MvKZNSDMzSZGYETMbmM3+rK7bn/zfPCI+hfyUdEfaL/8AAIJ4797MLGMY&#10;xrCcbx/DcMx6jxHEMSo6nGMUxTGKmBQY3jGNUEBuqosex6jqm2osKDCitNRokSM0hplpCG20JQki&#10;I52vugAAAw1vO3P298ou7nJsm4JcNciyTIrWwvcgyC94waSt7u9u7eWuwtrm4tbCjcfkypUhxx+R&#10;IfcU444pS1qUpRmZ1xW7Jep6d4t8ZeO0m+m8feOmidFzMqYgRcnl6c1Fr/WMnI41Ut12rj3z+E18&#10;FUxuMp99UdEg1k2bizQRGtXUiZmd86vdiBDkBhDy27cHCLnLFZTyf48YNsi6iRkxK7N0tWeJbIrY&#10;rST93hQ9jYVIrrooraj8aYK5yoxq9q2VfAZ1FpruaZsp9Jp2ycgsFzKnOOXODR1OOrKqxbaWuJcB&#10;KXTI0NJdzTC7iV4W+hkjrJMz6n4zWfhMjvzrvY9U+mG7T2t50axv9c7W3O7FdQ+wxtbbt+mCbrbS&#10;Uo94r9Zt40y+glJNw2n0LbUpSkrQpvogh5t9NNW7fS+gtIcc8PYwDQupNd6dwxhSXPvc1ziNJiVZ&#10;JlJIyVPsGqZlk5UlZmpTsqSa3nFGpS1qUozMrmZne9cP+uCGt/lZ2je3XzTyGZmnILjDhOSbAsEo&#10;OfsXFp2S6zzq0kNR/dY0zIcl1vOqpFs400SUNfO5ykpQlCPCaEISR1F7RsiWNmtPTu9orWOSR8pg&#10;8VYuYWMJxlyHD2VsbaOf42y4y55ijk4jkNw7VzErPoS27CI+g0l0JJEavET5l+9usixY0GNHhQ47&#10;ESHEYaixIsZptiNFjMNk0xHjsNESUIQkiShCSIiIiIiIvYDh+gBwf2wGq/lH2Ve2fy9t7HKtscYM&#10;Rrc9tFPOzdg6umXWp8rnT32yaXa3buAyIMO2lElJET1zDln7C+EiB3XJau5rOtvSV9s+ysysImye&#10;YtDFJSFfM1Vs/U71YZJdNxSTdvMEmzOikn4D/uvr4SIyMl9VGdeddmZxv9PP2r+Nt5Byyu0C9uDL&#10;aqSxKrLvfuTWWy4sJ6OZLQ4nCnii428vxpS4l2RSurQoura0l1IyJyXluujRo0GMxChR2IkOGwzF&#10;iRIrSGI0WOw2TMeNHjtESENoSSUoQkiIiIiIiIFbDWz7bvbuu7OwubngTwvt7i2nSrO1trPi3o6w&#10;srOynvqlTrCwnS6Jbrz7zq1OPOuLUta1GpRmZ9QTrPe930/oLRPHuks8Z0HpTUuj8burU724x/UG&#10;uMO1pSW12cRuvO5s6rDIUKO/LOOyyx7w62pzy20I8XhSkiI1md71sBwfX4gGpXlX2Ou2ZzAvLTMt&#10;lcb6TFth3C3X7HYenbW11TkVjNkOG7Ks7qvxN1mms5rqj6uzbaqkvq+Nz4Qd1vau5rkV6Sjtonbl&#10;Yp2dzJRDJ1Dh0BbO1GqoNCUEk2DeXgSp/gUZeNX92+LqZ9FEXQgdeddmXoj07nad0TOg3TfG5G38&#10;gr/J8m13vl2RbJgvm0giWqfg0x5jGJPmmRKcJ+jWXXqSSSkzSCJy3ntbosex3H8SpKzGsUoqfGcc&#10;pYrcCnx/H6yFS0tTBZ/tMOtqq5tphhpPX5LbTaUl8RArfRlRY02NIhTY7EyHMYdiy4kppuRFkxpD&#10;ZtPx5LDpGlaFpM0rQojJRGZGXQwGnDcXp/e0puvJZeXX/ErH8Qv7CQqTOc1NmGwtU0cg3DWtaEYX&#10;gtrComCNSzUao1Y2szIi8XhLwg747972HiT2de3Rwiziu2jx746U+P7Tp27Zqn2Tk+U5xsHL6Ru9&#10;q36O1LHp2cWU9qsU/AkyILrlcywtyO6604pSXXCURN7TGky2bA5AAAAAAAAAAAAAH//Wn8AAAAAA&#10;AAAAAAAAAAAAAAAAAAAAAAAAAAAAAAAAAAAAAAAAAAAAAAAAAAAAAAAAAAAAAAAAAAAAAAAAAAAA&#10;AAAAAAAAAAAAAAAAAAAAAAAAAAAAAAAAAAAAAAAAAAAAAAAAAAAAAAAAAAAAAAAAAAAAAAAAAAAA&#10;AAAAAAAAAAAAAAAAAAAAAAAAAAAAAAAAAAAAAAAAAAAAAAAAAAAAAAAAAAAAAAAAAAAAAAAAAAAA&#10;AAAAAAAAAAAAAAAAAAAACrG9R19M5zJ+zx5/0VMGES14fAyo9KD9KDkH6rG2PxwxUIM3gWSIlkAA&#10;AAAAAAAAAAAAAAAAAAAAAAAAAAAAAAAAAAAAAAAAAAAAAAAAAAAAAAAAAAAAAAAAAAAAAAAAAAAA&#10;AAAAAAAAAAAAAAAAAAAAAAAAAAAAAAAAAAAAAAAAAAAAAAAAAAAAAAAAAAAAAAAAAAAAAAAAAAAA&#10;AAAAAAAAAAAAAAAAAAAAAAAAAAAAAAAAAAAAAAAAAAAAAAAAAAAAAAAAAAAAAAAAAAAAAAAAAAas&#10;e9x9FBzn/Iha/dmEDvH44VK4hsWnPpxfoZeHP++5D/6VWciexky+OW70FYAAAAAAI6XqkvooMu/L&#10;fpj7syQW4fGrNy+H7R/1BDUuFu2T9G52+f1IeKP5h6ESxX8c/GzfByAAAAAAAAAAAAAAAAAAAAAA&#10;AAAAAAAAAAAAAAAAAAAAAAAAAAAAAAAAAAAAAAAAAAAAAAAAAAAAAAAAAAAAAAAAAAAAAAAAAAAA&#10;AAAAAAAAAAAAAAAAAAAAAAAAAAAAAAAAAAAAAAAAAAAAAAAAAAAAAAAAAAAAAAAAAAAAAAAAAAAA&#10;AAAAAAAAAAAAAAAAAAAAAAAAAAAAAAAAAAAAAAAAAAAAAA//15/AAAAAAAAAAAAAAAAAAAAAAAAA&#10;AAAAAAAAAAAAAAAAAAAAAAAAAAAAAAAAAAAAAAAAAAAAAAAAAAAAAAAAAAAAAAAAAAAAAAAAAAAA&#10;AAAAAAAAAAAAAAAAAAAAAAAAAAAAAAAAAAAAAAAAAAAAAAAAAAAAAAAAAAAAAAAAAAAAAAAAAAAA&#10;AAAAAAAAAAAAAAAAAAAAAAAAAAAAAAAAAAAAAAAAAAAAAAAAAAAAAAAAAAAAAAAAAAAAAAAAAAAA&#10;AAqxvUdfTOcyfs8ef9FTBhEteHwMqPSg/Sg5B+qxtj8cMVCDN4FkiJZAAAAAAAAAAAAAAAAAAAAA&#10;AAAAAAAAAAAAAAAAAAAAAAAAAAAAAAAAAAAAAAAAAAAAAAAAAAAAAAAAAAAAAAAAAAAAAAAAAAAA&#10;AAAAAAAAAAAAAAAAAAAAAAAAAAAAAAAAAAAAAAAAAAAAAAAAAAAAAAAAAAAAAAAAAAAAAAAAAAAA&#10;AAAAAAAAAAAAAAAAAAAAAAAAAAAAAAAAAAAAAAAAAAAAAAAAAAAAAAAGrHvcfRQc5/yIWv3ZhA7x&#10;+OFSuIbFpz6cX6GXhz/vuQ/+lVnInsZMvjlu9BWAAAAAACOl6pL6KDLvy36Y+7MkFuHxqzcvh+0f&#10;9QQ1Lhbtk/Rudvn9SHij+YehEsV/HPxs3wcgAAAAAAAAAAAAAAAAAAAAAAAAAAAAAAAAAAAAAAAA&#10;AAAAAAAAAAAAAAAAAAAAAAAAAAAAAAAAAAAAAAAAAAAAAAAAAAAAAAAAAAAAAAAAAAAAAAAAAAAA&#10;AAAAAAAAAAAAAAAAAAAAAAAAAAAAAAAAAAAAAAAAAAAAAAAAAAAAAAAAAAAAAAAAAAAAAAAAAAAA&#10;AAAAAAAAAAAAAAAAAAAAAAAAAAAP/9CfwAAAAAAAAAAAAAAAAAAAAAAAAAAAAAAAAAAAAAAAAAAA&#10;AAAAAAAAAAAAAAAAAAAAAAAAAAAAAAAAAAAAAAAAAAAAAAAAAAAAAAAAAAAAAAAAAAAAAAAAAAAA&#10;AAAAAAAAAAAAAAAAAAAAAAAAAAAAAAAAAAAAAAAAAAAAAAAAAAAAAAAAAAAAAAAAAAAAAAAAAAAA&#10;AAAAAAAAAAAAAAAAAAAAAAAAAAAAAAAAAAAAAAAAAAAAAAAAAAAAAAAAAAANBXNb05/CXnfya2Xy&#10;s27tHlPjmw9qfeb98NNrjNtS1GGQ/vH1/Va3qfmauyfB7ic35kGnjOyPPsXvE+p1SPLbUhpBZXJa&#10;saQ7/wBvjsLcQO2zviZyG0ZsfklleaTcAyHXLtXtjMNYXuLppMlsq+0nSm4WH4dRSylIcrmCaWc0&#10;2ySpZKaUZpNItktaNJbtgVgAAAAAAAAAAAAAAAAAAAAAAAAAAAAAAAAAAAAAAAAAAAAAAAAAAAAA&#10;AAAAAAAAAAAAAAAAAAAAAAAAAAAAAAAAAAAAAAAAAAAAAAAAAAAAAAAAAAAAAAAAAAAAAAAAAAAA&#10;AAAAAAAAAAAAAAAAAAAAAAAAAAAAAAAAAAAAAAAAAAAAAAAAAAAAAAAAAAAAAAAAAAAAAAAAAAAA&#10;AAAAAAAAAAAAAAAAAAAAAAPAuUvHPCOXHHva/GzZFplVJg24cVkYhk1rhE6orcsg1smS1KW/RTr6&#10;DZQ2nyU0kiVIgPI6GfyDPoZExPDOsI8H80V7bn/TZzf/AMZGhv8A5NRGi3zr/A368KeIutuCHGXW&#10;vFPUV3nGR681YeZHj9zseyobfM5n38bAtdj23zzY4xW08Fzy51xJaj+RXNeFhLSV+Y4lbq5V2tNp&#10;1llODkAAAAAAGF3PfgtqTuKce7HjZuvItjYvg1nlWMZfItdW2+M0mWIssUkrlVzDM7Lai7hkwtTh&#10;k8lUA1mXTwrQftB1W01nWGjT+aLdtz/ps5v/AB//AFyND/H7P+jURos86/wJJGi9RY3x90lp3QuG&#10;Tryzw/SOrNfaixSyyeTAm5JYY3rbEomG0c7IZlVGhRXZzsWE05LdjQ2GlOmtTbLSDJCZVTOs6y9U&#10;BAAAAAAAAAAAAAAAAAAAAAAAAAAAAAAAAAAAAAAAAAAAAAAAAAAAAAAAAAAAAAAAAAAAAAAAAAAA&#10;AAAAAAAAAAAAAAAAAAAAAAAAAAAAAAAAAAAAAAAAAAAAAAAAAAAAAAAAAAAAAAAAAAAAAAAAAAAA&#10;AAAAAAAAAAAAAAAAAAAAAAAAAAAAAAAAAAAAAAAAAAAAAAAAAAAAAAAAAAAAAAAAAAAAAD//0Z/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K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Tn8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1J/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9Wf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15/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9Cf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ZUEsDBAoAAAAAAAAAIQCI&#10;Rab9MHkAADB5AAAUAAAAZHJzL21lZGlhL2ltYWdlMS5wbmeJUE5HDQoaCgAAAA1JSERSAAAEhgAA&#10;AFYIAgAAADX8CmsAAAABc1JHQgCuzhzpAAAABGdBTUEAALGPC/xhBQAAAAlwSFlzAAAXEQAAFxEB&#10;yibzPwAAAC50RVh0U29mdHdhcmUAQWRvYmUgUGhvdG9zaG9wIENDIDIwMTUuNSAoTWFjaW50b3No&#10;KTa3rDkAAAAHdElNRQfgChQOLzkI3PQkAAB4eElEQVR4Xu2dB5wVRbb/3X371vW/z2daAznMMDkP&#10;WURAMSJGkBwlKWbXDCoKBiRnUDFHTBjWVXLOSXKUDJPz3Ds39P9b/Ztp77Kwz33Lru+z1s+2qK46&#10;derUqeru87t1b88ZjoWFhYWFhYWFhYWFhcXPBEvJLCwsLCwsLCwsLCwsfjZYSmZhYWFhYWFhYWFh&#10;YfGzwVIyCwsLCwsLCwsLCwuLnw2WkllYWFhYWFhYWFhYWPxssJTMwsLCwsLCwsLCwsLiZ4OlZBYW&#10;FhYWFhYWFhYWFj8bLCWzsLCwsLCwsLCwsLD42WApmYWFhYWFhYWFhcW/FOEqhEIhTgMuyHBKIZlg&#10;MKgqL69yFUaekqFtRUWFSjyccPrvDQYL8AauUIaUcnlVGbkO4CvyoMwxMgWhshA+DgcQKnMCobCf&#10;0opgIOiEjjm+kFPhBCucgL/QKQ+GHNQZzWGn1An6nZATCqLbKQs61FWUhcK+CqfClIPK3n4SLCWz&#10;sLCwsLCwsLCw+JfCEIgqzuBRBfEEMuJXpCoXIGZ+v7/ypIqbUShVgFoVKv1FQR6oPHHBKX6QDz2H&#10;4C6RNAmXVfgD/oqSsOFV5YiFHR8y4ZBTHoaIOUHHJV3Iws5CUDJaMgF+f6AiAJ0zTfyhcCAUVMfB&#10;AGd+ROFwpuTvmQRLySwsLCwsLCwsLCz+pTAEIhwuKyOwrzyFNpCSj2Ri8AeRLpEKCZD6fD7lKRck&#10;TIbyyCa/EDBeb8gM30spNNURrhMlq3QgnoZjhR1YWHHIqQi4u2YBp9Tvg1D5UBA2PK3IpVg0M4TN&#10;UC+nwm9a01sY8uZzCkP+onAFGt32TnkIYmba/nRYSmZhYWFhYWFhYWHxLwURvQnqq/LwB8OrqniX&#10;x7jEK1QIRCcioZJIFuflpe0XAvlHQ44cOHnKvbxX5feLVLkOpCzsFDvme4zhYChYESh0QjC1AuQg&#10;aVQF/SJkFUF/yBcMVDhlFaFwKBB0AqVOiJqg4ytxKspRA0kLhsqDsDly6uonwVIyCwsLCwsLCwsL&#10;i38pXAZRSbpEFTwqRcarOqEEIEk5p2pFyV8LK/OLAk6QH/AJGRiXnCZveLuR5eXwJqe0tJSUKv6B&#10;UzmFeU4pLKzICRY7JYVOoMwf9oV9wSLIVhHMKuT4yxwomPlqY8hxf39mttMKs5xQXplT6ENHSbZT&#10;UQKL8yFTEQ66X180+2s/GZaSWVhYWFhYWFhYWPxL4TIIE7J7DEqnJSUlu3btevvtt5977rmhQ4cO&#10;GTLkiSeeePnll7/88stjx44hANnQFxR9Pp/bzsnKylJGGsTNIn919kuA684fhy+vylEqx11Hjx6d&#10;P3/+hAkTcKzEwkGn4PD+QxOm+V94uXD0i7njx5SNnlL80admwywA0zK/FfNDwnKO+hxflgNJKwuV&#10;hcyLPA4cyB09MfjSS4VjXvaNmlA0dkzRssUwZdOt4WIuJft7YCmZhYWFhYWFhYWFxb8UohDe1tYP&#10;P/zw7rvvtm/f/j/+4z9+9atfnXXWWdWrV7/mmmt69+590003ZWRknH/++WeccUatWrW6d+8+d+7c&#10;srIybZEdOXJk8uTJmzdvJi/uobTyi3m/GBhvul/s1KhxTnFx8VtvvXXPPfc0bty4WrVqv3bxm9/8&#10;Bjfi3vLycuPAPH/p4mXrMq84Xi32YM16u6PiD9RvcvS2/mX+vHAwVIKeYEWg5FDo7fedQ7tD4bI8&#10;930fRv+SVbuTWxZfFJtTK9ZXPXV9UvqRSRMdX1mAzhEIlgf0ho+fDEvJLCwsLCwsLCwsLP6lEIUg&#10;s2nTpgEDBpx55pkwMdgC1OvRRx/duXMnVZU7OVUU65VXXomOjoazIQbH6Nat24cffvjCCy9wOm3a&#10;NAl7nAR4mV8CjDerxuvR0ZkzZ/br1+8Pf/iD+JjoLhk8Rq2R8Tnh1au2RKU7Z1d3LrjYd3Gt0gvi&#10;fe26hZxiJxgqLws4x3KKvvl6T/xVJU+Pcr5eVOEEnDLz1URn8eJdNROdc6uV1azhu7jOkUuifaPH&#10;OuVlxb6AEwg5gfKwEzL07CfDUjILCwsLCwsLCwuL0w+XJhjoVKzJ2xnLy8u7//77YQi/+c1vRLRu&#10;uummkpIS/QjKayV4JYMHD0ZSoKG2fYYMGUKV9s08/Sdo+OUgcuB4A3+mpqbKXa7bzsDn+kIjgv5l&#10;S7NrJuVWr5tbIy6nVlR23ajyG3uUOMU5jt8XDDmF2UejGx6pe2FOdIwzdqKTc7gQThZwnPkLgtUb&#10;5Nevs69mfV8N2sYUjZnomD9tBi02+2Pma6N/j/stJbOwsLCwsLCwsLA4/XCD/h/fw0FaXl4ukjBn&#10;zpwLLrgAevCf//mf4gl9+/alCngNXR2VUAm1fr9/5syZtIJXaGON9ARKprZKf4GIHDg+wdvbtm37&#10;/e9/j6+gvrgOblZZ7Ti+pUugZHk16kHJsmvWz6pT33dTT8PIPv6qYMzk4ieey49ucrhhUvZ59YLD&#10;nz96Q4eCGa85h7OKFy44XC9xb926WfWTsi++6OSUzPy1s58KS8ksLCwsLCwsLCwsTj8Mi3IpGTSJ&#10;FFAYCATeeOMNMTFtjpH26NFDTSSjhioRIkuQGTlypDScdJdMkp78Lw2RA8cnOJxMkyZN8JhILA6n&#10;RG9AESXLr1kfSpZVo97x2vX8N/dygsXHHv5jwTn1ttdrUFYn9fBFdX3nNNgX03hPTN0tCc2d7Cxn&#10;2ZqCs+MLo9IK/xBTULe2pWQWFhYWFhYWFhYW/xdhWJRLyfQCQAANmD59uniU+Nivf/3rpKQkZLQ/&#10;BshHkgogPYB85XspHKdz5840lwZLySIROXA5FqfdfffdOEoeA1TJ4eVLFkPJCmpF5dWMP169LpSs&#10;4pbepeVFOT0Hll5Sr/zCuqE6SUU1o3PrNsit1sA5u8bB+k0CB/dVrF11vHpSVoOUoxc3KKxb01Iy&#10;CwsLCwsLCwsLi/+LMCyq6u8X63T58uXa3frd734nblCtWrWtW7dSC23Qn8/y+JsHT4+qRDMOHjx4&#10;3nnn6Zt4lpKdCvIbmWHDhuFtWNlvf/tbMqoFJ6VkToWTu3NN6Y2diy6Mza9Wr+iii45F1fJdFF1Y&#10;q2Hg4w+c4iL//O8Ox8bn/6H6wboxJbUtJbOwsLCwsLCwsLD4PwlDpFxKEAgE/H5/Xl5eTEyMS8QM&#10;tFc2btw4JPUlOvDXfAxICSCDpPeHj59++mnt/FhKdirgBIDTcBFk7Fe/+hUkFqdRJXed9IuL5g+9&#10;hQO+/L35DW89Vjvlh7i6u6PrF9RtWjRuarlTHHRCgT99XV4n2qkdfbheg6JLqllKZmFhYWFhYWFh&#10;YfF/EeIDHlN64IEHoE/apYEYnHnmmTVq1KBWP3YqLy9HmIzkIyElKtfX7QA0Izc39+KLL7aU7H8E&#10;rnjqqafkeQAZ9jjwyV/vUeaUBsrD/rJjL850pszI69HD+fjNH16c5ixZ4+QW5jtO2caVWdXq7KtT&#10;/Ui9uOJadSwls7CwsLCwsLCwsPi/CJgAgClBk/bt2wcNi/wVGXj99dclg7D2x7zTSFDiMjKjR7Xe&#10;3x/r0KHD2WefbSnZSeF5AJ88++yzOPyss84ixf+iwdSf9CX4AcdX4JSat9gXwq2K9nW5y9m72wk6&#10;gfJspzyQHXKKVq3yXRx/qG790hpJWdX+OV9c1HxjBGpKnACZ8lDAnISDIeck3211V4jbZ3kQseJQ&#10;ECMCgZD529XkQhXGIPLoCJk/yBYqLS7j38q2gbD5c2vmzy8gFTB/gM0Mv5SOGE4wVIgPaR/yOaGw&#10;OajjCIWxJRQIBisCiNKLH5ONQqpMvXHHKYCplbmqjxnoWhnA9ETuF3vCVdNWKUlKPxXBAAfdkXKq&#10;IxgOBUJmJshwGGPcU+O8sBPwV2A2eWM5o6HQRWSnYu3GpW5f6ppTeicvbUr99O92QQYZT4mElQc6&#10;9Uo0qEqrXDt9FX7lObCSNLJWqdqCSM3kGQ6H27JqgkJhRmeqIhDZ6pcM/CDIz/K8z2cuBwN3YcuN&#10;8qrWiTncD89IvQ91mG7p8daABKVZYpGLR8uDtepJequI1AOrzqit+sRO4FSpWnFocXrlpGpFxsLC&#10;wsLC4hcOnolAeT0xQceOHfX7Mf2WDJxzzjmlpaWEAXr4Suxvw5OUWtINGzb86le/atmyJac8iCMf&#10;3+S93hUGIKBwwiv3nt1Sq9QT1ql0qgkllAucAjIqRAB4Bii84RRtnjCQMBlPUtuDFKpcvVMC1Cnw&#10;mqgXFSra8cTUhAzCZDCAlCZucfjpp5/G51Bi8WHJOxUlzsJFa1NalVbLzD6/QWG1lL3VkrO69K0o&#10;zWcEjr8YGuQUl64dOS24cbvjEzHC4kJnwcJFCU2yL04uu7BB/kW110W19Y153cnNKXVCRajFWMie&#10;+een4m9RMsNsUBV0SkNOaQWsyMSKjDjywLCKcIijxPH7Kswcl4RD/hBudXWhIYyUiS+Nm4k2+b/C&#10;MBJjrYGhZK6cITQud3NDfLWtcMrckXNeQUeOoZ5ucZhB+sJBuCIKjADUAI/7De3hlLjTaDgFNDGV&#10;J1UT780uwCwEtD68hauFRVUlZUKN2y+HR8nUtUJkpcTcHOQVYZOKm3lHUVGR17WXoRfPKvJeyM6p&#10;2kmnuuAwvbseJ/W+XgywXxrIo0SWc/GbKjzJNLiUUhpIOfXImEbksT700BxVUkJaeSFR6TbQACt8&#10;/srTKhhfR3j7Fw55w/iFxey6GnDGdMO+ykrM5zHwdrnRcyZrxrRwgec9JZxSH8moNaGi6J6w1hKg&#10;iSeGAd4SMnNdpR/QRKm3IIEE6AthU+2WCFoJkcIWFhYWFha/WJiHtAud8qAk/8MPP0RFRcEEvJew&#10;//rXv+7WrZviNAmTus/VytNTgVoJ6MlL4FevXr0rr7zSe9zzXPaiPoBCZU6AupYSZbyAU092rxdB&#10;sZ/Xu9Qqr4xAnir1jjzwJHWKKlWphDwlyKjEO5WYQJ6AXMKS8UxF0hP2NAiefuWHDRuG8+HD+voi&#10;VTQsI7Q5uv/opBllz77kTJoUHDO+ePT4/M8+gmgUB6EAoXxfMamTXehUEOmazSkaBgNlzv59x6e+&#10;Fhw1MTxqTPHYl0pfnuGsWO+UlxY6gTJiMboNhtydpp+KU1IyMwYfzDBcVuYjiINoGWpiuoAXGZql&#10;jPiY32ySVRSESqBJhhAQRJotLjN+ERDML2cYJuOe+io9aCiZUVa5ViABwbBfOwPBcpescQQdHyKI&#10;6TABJJGkIRQutcM+X5mZLJeSms7dLk4BTAKVJ+4ce7NFRhPMMsIyFSLsCVAY2RbQPHLFu7orBVDl&#10;5clof6ySwEBZ3TyFEqAtFxKplJBSSIlWv/KkWnBKBSTVUGLGC26nlNA20gBSJL1a75U+ynhjFKSz&#10;8uSvagHK6ctY4lIIDmbaMAeXmPnLzec9aPAMAOQjT3+ZkBOMZ0RvIvi2FoZZEmTco3LNuJSMKcCl&#10;pPIheTKcappItUJUq0I10alWqUo49aqQxwCvnFSQHk9MyoHK0VZczB3KaEaAVBlXxMLCwsLC4hcN&#10;PRD1xFSGp+Tbb78NDQD64qLSL7/8MlJM0OnfBgqVUV9Dhgxp2rSp16+2E8CPMYYL72nuPfd1GvkE&#10;p0o2FBUVkarKe+h7qaJHTz+aiQ08hfr0v6SkRL14YjqNDEJOSL34U3ELeUoQVq0HNChDlUAeSZVz&#10;SnPllUonlExMGFZGBqtwFJYF4A/lZU5BHiYHSrKcipKQU8rwSmkUMESkxHx9z8EFbugc8gcqIGzl&#10;/hKnpIhBOv7SiooiJzfHqfCVO4FiAiIaYpGx6sT4+W/g1Ltk0CAfAWKwCEOzjzvh/IBTEDRW0U/E&#10;4dIkGIZzKAuzK2BSqAjCJPVtN9iaq9QXKDJmmZCdUZWFzBZNMBzgMNtiTAR1UCr+qfA57mZXvhl/&#10;IFCQhRP87rtNIg/Ucxj2WXGsxCnOdUJFqKEhHRuBU0KzAphdgTxLTYuANcTkaR0wVSw4CWh2yVQ6&#10;x51jqZKAphygRyXUSgDlWouUI0ZzVXGqvDT/NSKXEZCFNFHXZDzbJMCphD1jgJayVyJLlEZebAgg&#10;qS6kBGBYpG2Uq8cTtOmyBKrNzs4mRa3kVWghyCF4hqsD38rVZiI8MlblVd3O5Gr58Me2VTNORlPm&#10;1QJOaUVGd2RNh+BJ6lTCygtqSAbbPDEgk4wxYe4/xbJTZiAGTtBsYWFhYWHxi8VJn4k33ngjHOzM&#10;M8/ULhnEAFaQlZXlPkV/RKX034QXBgA9oHft2vXOO+/wmPZCC8IDhXCckidU8574nnlk1Kn39EdS&#10;8Rt5L5ZQlTqiSq0k42UEmksMeOXKePbQBM30QgZQ6DXJzc2lhCoTb7hNPCWeGRQqA2jIKRnJkyJP&#10;iU5V4g0ctU899ZS+sijIBqciHCirgLIQM0E9iIyxshSGAs0gR6nf8fnDxGRFMJZy8329siCUzIjR&#10;t75FyFHqhAzBoRzrKg+mqdKSn4JTUjJUo9doy8naFXfNwUsa5VzcKO/ipseqpxyvkeodnOrYec/w&#10;8ryjobC778PA3NUS9vkMU+QoCxZAmEKGgBWXwighbOJj5ttxMDHEzGG+AFlRxjhwQZnP+XregcSr&#10;sy5ukv2HRjnVknKrJ3sHpzqyal8RGvGKk1eGEvOtQNQ6ZuPOdH8yaGK8OTYjLS0dPXp0ty5dB/Tr&#10;36dX7149evbu2atHt+49u/fYuX0HtlT4KjfuOPTVMpc7mvWhpcCMsiy0FACnZo5doHzUqFFjx45V&#10;fAxURb9amsDLCKiiVt35Ye9VX2BTXkBAHZEnNfIRmr0FqlhfO5W+snJtZJE3o3CXtcQAGQ9SqDVN&#10;XsAGb5cPb3gOqax2LzAs37Zt2+DBg9evXy9XCBKo1P7LhlyBT3RKpqSkZPCdd7HwWHJ9evQE3bt3&#10;79GjR79+/SRWuTzcZaDp44C/MaEm7ypBp5YEp5pWU+XSvDv69P1k1sfMnQ71rlTzvmPHji5dujBx&#10;aKBchZKha9SoxCwG9e5ertSqI1ItP+BlLCwsLCwsfpng+aiMHsp6MvKs/K//+i+9fr2SEJxxRlJS&#10;kidM5gSo/KRQYIBOT0wZ0shOQeQzWk9tTlXCY92rAoRwaguQ1KOfQlJ1h3IVApVHnkaGsp5aMsgo&#10;oiDVKXl96AxkNvA+3AeeGWqrDTpBmtVKCklNrOJCA4zME3t7viIdMmTIb37zm9/+9reahUptJcVE&#10;NWVlPpT6ikz4XVLqxldYAash9maUIUPDEIbK+OkZelRBUMTAIY2Yha1OMaGZaYHGyt9bQUlcLT8V&#10;p6Rk6MQ9etXIvosz82vEF9aIPV4jDjqUVyPlhIPCY+3vcyoKMcq8K8DvFMO2sAPzXOPgjMVhlg5D&#10;DYSXbXRK8oIh5l4cxgyODuXZCsfvo2m52SILLpuzvX5qVvW4vNpJWbVSIo/jNZN15FRv5B851fEF&#10;oHksPCeATwOV2w2nBnPDhCnPlPfq1SsuJrZf3zs6394Jbta3dx9SiBmUjMlQJEp0S6byS5VVhATf&#10;U+j95seQFjdDoSJmSrp37Qa7Q1Ix8Y9kBrWhynWJDVoZQAud2sL8AsQiA/HS4pLKvNsvqrS1Qh4N&#10;WnCCmUF3gKa7UNgY47IpDEDh1MlTEuLiOa00xq1CldHm5jm8TmmrXji0Q0KV6dH9Wl2kBo7lS5eh&#10;ec2q1e4VYa5AQcZYeG5hskjlNDyWkZber3efXt26swLvGnRn185dWH5MNx5GAAqtjKZSPvcmyDsi&#10;ZcyadCcF5Uw3mfJS81nHj0fVlC1bspTeN2zYwG1L1yB2emvJCJqkUnnQqHV6dekGb+RO533QANTQ&#10;wsLCwsLilwzvaaiM4rGdO3fCAbQ/pq8sgj59+igkEMirIYjM/zVU60V6nrCXoYoH9ObNmydMmHDl&#10;lVfqD5f97ne/q1atGjZccMEFFFK1d+/eyOhRz3SPL23atGnZsmVPPvnk0KFDW7dunZycLD0SQHjf&#10;vn1jx46Nior6/e9/T7neWXLmmWe2a9duxowZ4kIIe6FFJChH/1133dWiRQvvZSfnnnsu5sXExHTo&#10;0OGdd97RKBCGsCmjlGF6REuaKc/Pz584cWLLli2lSqQLV7dt2xZjGCZieuOiykkpRFWpU+4L+dHr&#10;Jy4qJ5Zy1m3bfO9dgy9vdekZvz7jV//9n2f+7j/OP+/sM37/HzVrXdK78+0ff/RJ1qEj5tWEQeaO&#10;2Ij/y8MV5SYLeUJl0NA2n/vzLjeA+qk4JSXzox4vmJ+y5efWaFpUN7GgenR+zUSPkuXXTOXwWFnZ&#10;zQ86TkF5sFSUrMwMCuOgJQFshmRUENkRRObmVgx4rvSddysCpYzBzBNSAY+SwabKzCfzZU624w8s&#10;m3esfmZxjYTsGvF51RL/+sivnpRbM7Vk5Fi4hVkgNDQ/Qaui7SfDCcuCU6akY8eOTRo1JgI23qvi&#10;XQS1imLFQwxRdqNYnM6hPSvxLh0Sg6gUFxaRqYyYQ+Ee3brD8bxTj78Z5Sh0kZOTQ8oCFR/j1GNB&#10;GMNBq8pdsipLpLCooFAyDETQsisshB4bpic9EvYI1ZRJk1OSkskzEE5lEhmJ0YQMVZ4N5qj6Zp3s&#10;iYzvkeRUbVevXJWcmLRi2fJKa9xbDMAYCyBv4Bby3uwwF3f2H+ArKQ2bD10qZ8GsDXdS5Nsf2XjV&#10;hicZVgLOJ6NlQBPImydGBv2iZBJjopk7I1C1DiVMK93duAZdMyPueu5nLBhMQ8fceRxfUckfB997&#10;xx136DMtBqFFa2FhYWFhYcGj00sF8u+99x5cBUoD5RADIf/MM8+4gZKJut0Y+ETeclKcIEZDcSo9&#10;x/U9vUOHDg1x/yyyS0DOOPvss0eOHLlt2zYEqHr66af1InjQr1+//fv38xzXcx9tpJyiE4Ikmf/3&#10;//6fMgCqs2fPHoJM6A3E5vrrrx8+fPjUqVPvv//+pk2b6n2S//Vf/0XapEmTefPmeYaZcbqfR9PR&#10;rl27YErIiBph3jfffKNf02zZskXf8MRR9PvEE09odIo00IA2QIYSOQ08//zz55xzDq0A/X700UcI&#10;l5SUQEpHjBjRoEEDCpcsWYLNGosIGw0RY8CEOnmOeedF3oFDrVq1OuO3Z/z+LLOledaZv3v384+z&#10;srKQ2bBvJ4b97rdnwqprXHjxc0OfPvDDfsoLy0sJuwOQmbD5lh5HKOgLhCqoMivgJ01pJU5JySpg&#10;UzjBvIu+ML9mi/21YrNqJ+RVT8+umcKRUyvVO1SSd8PgUie3jHGhojiM+w1xDMNY/KVhfx7mEkGW&#10;+PzrNx78ffPN13fw+YsrAmXEc4aPuZSMfl2eUWJeIFfqGEqxdHFujcYFFyfl1snMqpV0vGaid3Cq&#10;40hUYsn4CagoZejGAUSQEBRyp4TmIBJ9+/aNi4kVPzEu1Os33ICVaDUjLf2G69vdd8+9hM6XX9YS&#10;PjPrw4+aNWlKk3bXXf/9xk1Exp9/+tkdffoOf/a5q65si9gTjz2+bs1aE/WGwpR379rNqA07H77/&#10;QauWl0fXj0qMT+jX944t32/GAwMGDGjWrNnOnTtlzMaNG1NSUp4e+hTEhnh66JNDbrvl1vjYuNs7&#10;dFy0YOH9994H54mJboA95vuHbjw9feo0VltSUtJll102duxYrf7ly5fHxcW9+fob7dvdgB5ajXzx&#10;JQLrieMnYGFSQiKFq1as1DBJzZBD4WVLlmIwQ5OFnFJIZA+x7HDrbY898mhqckp6atqVba74Ye8+&#10;DeqjDz68onWbqHr1EXj80cdQCzHTdRJ5SwInnP4CgQcAnsHbzIWWXFJcfPfOXYwz3SvATAdJRYB1&#10;tXzpsoYZmcxv185dmJSbb7zp22/+PPrlUTiZGezTqzf8H7HJEycNe/qZ54ePaNnissYNG7EOD+4/&#10;oJlNS0lFXvkRzw1n6mMbxDC5rCsRuQ3r1jPjO3bs0Oxw79Ptj5XJLfLqa6+JT0xgdSGfl5XNXScz&#10;ITmhXnRMTEzDhg1PIGN/fWVZWFhYWFj8AqEHopfq9etAG01QEYgZRMKVNVBsoAexTpU5KaiVgBgU&#10;4JFNqsc3enr37q2O4B4Qs1tvvdWVqnxLB61ee+01asVPLrjggvXr11OOThOWV5FD8hAkIlKZDcRk&#10;Zs+enZiYGBUVtWbNGrUiVeT5wQcfXHLJJepX23F79+5FQLVSiw1686SA2IwZM+jUDMlVBZXq2LEj&#10;VSiBxyYnJ0OKKPdGJz1Cfn5+fHy8zKMJA5eYxzDRmZOTk5aWhs9TU1PdPiv/VDd6jAOLzK+lSp1g&#10;keNrnpjy6zN+dcZZvz3rjP/8f2ec+d7k1w2nCjg+v/kxF/neXXqf8ZtfnfFrczRt2vzI0WziKPOT&#10;Mz8ayvzhcrgOxAcmYqTdtj8dJ6FklU4JMyaz1YV7cqsnZteKL6yelF0zLadGinuQgZ6luXwsKbtW&#10;Qt5tvQKut0sqfCWuDQWOD4twSbi40PlqdcW3m2Dvhbf1LKiZePDC+IJvvnPK8yrmrgkEQtgfKjOj&#10;KDQeMWMLVwTMrtfyFXm1E/MvSiyu0ziyXzdNyamZlFMzIb9mYtHoqRBH7eCYtyaYMbgjORm8iTTT&#10;4O4IERb36tEzMzVt2aLFG9euW7tyFcyHOHXn9h1UEe9CZgh/ISGTJky8uu1VnEKQnnz8CYJg4t1u&#10;XboSQM+YMjUjJTWmflTnDh3v7D8gPTklLSkZhXTRq1t3DicY+n79hqg6ddu0vHzEsGf79+mbGBt3&#10;aZOmFfnFf/rkc+TfeOMNn/m5oAMZa5iWjg3QISJvxJ4ZMvSpJ56Mj2qQGp94w7XXPff0M1063p4Q&#10;E7t+5eqwr+LDt9+lqt01144fPeb6q6+h3xeHj6Df1ctXJMcnoOHRhx959plhlzVrzum27zdvWLWm&#10;f68+xOVwy/37fkBSGyZmGyQU7t29R9vWbd5+/Y33337n2rZXXX3FlVRhPOVovvH6dhPGjL3tpptT&#10;E5NeeG44VSvhDGnpKH/6ySEMMyUhET+sW7UaP2shRUKetwDcRM3L62FfgWBc/eienbsuXbgIGr9q&#10;1Sq49NLFS7KOHWdGWI24nbnuN6D/Iw8+lFI/Jj0moUlmQ+7jcPLM5NS3Zr7OLDA7zAgTMXjgIFYg&#10;TZo3blLsfvGVpTVp3HhmdvRLI9HDOpk8fgJpfIOYuwYMpJzJYmGsXL4CYW5kTBO3Tgxj/SQ2iG1/&#10;3fXDnxnW4eZbkB/Q9w5WwtSJk1gVrS9vNWPadMTMENybhtpqdBYWFhYWFr9MmPDShQJOkaXHHntM&#10;ZACaAXmAh5CZM2cOVSY8cmHa/P2obOwyOvEQgH760vcJzz333IKCAgoxzHtSk8/MzEQMQHuaNWvm&#10;tquEhoBCMjCo888/Hz2YLUpGJiMj4+jRo8hIm4A8wlu3bkVGOPvss1u3bk0VesTKyMyfPx86KgYF&#10;OnTooCqpEqHas2cPVRoFVOrRRx/1qpQK8DG4FjLa9GvTpo33HR+ldEfKFOCB6OhoZDygHBm0abDI&#10;zJ07VwOUtlatWmkGPSBDj9rkxCqEBw4cSHmkE/4R/COUDD72IyXLad8NY807R8wrQRwnq8R8VbHM&#10;ySktyXbKQl/9eU+D64/e1PN49aSiuolHohL3JTTbl37dvmsGBErymMbCitJiJ5gLtSr1GW4ZcPy+&#10;cGjh4gNRCUerJxZd9Bf9noSSBUI/kZIBb0UasRBjDPfu2aterdpEusSdhLApSckc3tYWfOyqK9uK&#10;txCGQsmeeOxxVd14Q/v27W4I+SsIc2kLFyrIyaX8my+/SoqLv2/w3UGff1C//nAVZO65864WTZvt&#10;2bFTbeE8hMJ/mvVZzsEjEMJOnTq5NjkobH1ZS8Lx9WvX0fWUCRONfCAIDSNE3vL9Zk53b99B2D19&#10;8hQmqEXjpq0vvYxYmXK66965C9oY1PrVa2Kjooc/+5y+SPnnr75ulJ4x/7s5gXLfjElTUpNTzLaY&#10;a4l3HD54qE+PnjQ0p8HQzBmvNKhXX8SyX+8+zRo1VpTPQf6OXr1hzg8/8GBcdINd27YbA4KhB+65&#10;l4FDJFjHWkiRcMdnYS6x4vIyd5vb+DkjKSW6dl3WBtMdGxvbsGFDZmfMqNFaA6yroY8/YYSDoSfv&#10;/2Nag/ivZ3+BkoK8fCj6E488ytoYeEc/xFhRRmEgCIliFliETBCU/pWp05SBUTP7Zs2HHWaKiTu4&#10;74dVy5bD5aBkZoVX3Yj95b4eXbqmJyYf2LvPzGwoPGzoU7C+7Zu30BZu1qdXbwpFyXTLMwOzsLCw&#10;sLCwiADPR5/Pd80117j051cK5cmQLly40JPxoJKfDrVS0AVnIFNaWnrFFVeIOUC3Bg8ezGPaYxdk&#10;lB8yZAgCAuRt165daFAMQMaVNUBn586dta2ETiwn86c//Ykq9asYQDoB5KdFixauVoM//OEP+/fv&#10;R0AyIDc3V1UXXXQRTvjyyy9pBSvzNIh0wYjkJSSTk5M1NAkAUSmG6clccsklR44coUpfaPTE1Ip0&#10;6tSpjEJDUBPJAJST0sr7riaSn376KTbD8UglI7Err7xSMqBatWr6EYdk/kGcNkrm6zCwIki8F/I5&#10;/hIn5C8tK3eC5WUm+CuAmW1eW1ijUUWNlEM147OiM4P/WfdonTr+Bi2cWx5GKse8XbHCKTRflfT7&#10;Skp8gaD75pPQ8uX76scfr5lcVr3haaRkchypx0nu6NOXqHT18hXrVq0mJTxdtmTp1s1bCDeJU2Mb&#10;xJitMPcXO2tWrU6Ii5/92edq26VT54YZmRAhol4C1jUrVpKvcH9g1rxxk749exHO9uzaDT5DCQTs&#10;uquuNj/IMWML/7B7D1HyxJGjnYrgIw8+lJmZyVW0b98+wnFCarqmr/jYuLUiSKFwt06db76hPbEy&#10;p2UlpY0zMmFrELwGdepd3/Zq8pPGjSclOqcj4uyVS5dhw7w5c2lSXlq2bs1aGNqMKVNpDoGEWGpb&#10;TMoZpjhnUV7+7E8+fWnE89gcXbceLI4ovKyomCjc7PUh7FKv/n36mtNA8NImTS+/tAXlzD1j/+Cd&#10;dxNiYjdv2Mjqd9fRX0D+t8AV3C1wh3l1SrmvecPGt95wIwuPuV69evWqVasWzl+Qk2V2w5cuXsJs&#10;vvvmW+ZP/4Wd8c+PhJIV5uaZW0zYgTKZNRYKk0LJ8D+FkH+WMbMgMg8/ZzaZRBbbk48+RgkHS/Sd&#10;N95kfjesWbtl4yYWhvmuaUXlCzaNhe7XKRumpLGoXp02feLYcX+8/wEWA5rphSXdq0dPs35cbYAb&#10;mW5VFhYWFhYWv3DoSQq8J2Pr1q2hAdpo8jaIFi1a5AnQhCe7YieV/ESYx3YEI4KQcPrdd9/Vq1eP&#10;jsaOHUtsqXJSxDy6Mm/ePPjh7373O7GsZcuWqVzwFIL33nsPMXE8EB0drXKpojsvL7z00ktollqw&#10;YsUKyXg/dsCqCy+8EEq2ePFilUgABiWHcAqTFH0iZSCu1I9W0d2bb76JclFcMkOHDqW8uLjY82Hk&#10;YMnn5OQgJqtoRaoqzyqAzvPOO++cc8758MMPVYI9KPH6hTo+/vjjmKROPSWnJQQ6bZQscMMdmAMd&#10;8lcU5QeLwiFfllNi1G09Yl7RX5GfFdO8rGbynrhL99Rq7NRuXBobu+PCxPKXZvpw7PFcp6iIjoqh&#10;BI7vmBMu8kHSHN+SZTm1E4trpB2rlpxdXUdq1ZGcXSMxu0b830vJvOlxx2gkiSw7394pJSHRRLRQ&#10;FHe7yWTcTQDycTGxfXv3gdhAw9avXQclE00K+CsG9OsfVa8+TaZPnkJMTMBqGrpqYXH9+t5BBr5H&#10;/EoGFiRqZ45QeOP6DRlp6eNHj+F08cJF0fWjPv34kzdff4PMwX0/sC6JzmOiG2xYt968BCIU1hv5&#10;EDZsMBROSkgcN2o0IXVGSuoVl10OE+vcoeNdAwYiQ544G2MItYnv3dE6InhTJ06iLQ3j4+NZYQA/&#10;aKmROXjwYKsWl8XUj7r91tueeORRaBhugSrQvFPH2wcNGCjahsd6dOvOoLAEInpL+xuN67AqGFo4&#10;d15aUvLShYuk+QQYSyxcV7MKK4KVL6tMiI7p271n2H1virxkbqnu2mO9MQX406zaQHDqqHFNUtJN&#10;FWf+CigZE0GmT6/ezZs2Q548taSs0ldnvJKfm5eWkkqGFQvVnz51mqaPiXvvnXepYlXA+siwGk2V&#10;e3WYD6jCDjN7aaMmrAEWHpSPDExsLczN5zeE3F3SHCwJtdIqsrCwsLCw+IXDC3j0fCRt3rw5ZACI&#10;lRHKk56wS+YFTir8iVAT2urFHpToB2Mwsfz8fFfEyMAZzMPdhbakIISYoe0vAENDBkiJFy1zunz5&#10;cgREySAzIj+R+1oCbdXqz3/+M2oZLGPUMFXuGVDuvpv+2LFj5LFT5WgDmKr8kCFD0ECPYrAUUuVZ&#10;hYY6depQpReKnH/++QxWG1aChNGjU2wjrV27NqMQMIwSuvZ0YpJKSkpK1FygLZplGKePPPKIrAIo&#10;8br4x3HaKFnZtd1NdBkylKygIt85coh2Tmnuwabdsie+43OyDnfucvSSuEO1mxyt1SS7TkLowvrH&#10;LkoPb1wTDBb9cO3gipeml/gPOoESJ/c4TK7EXwqPCy1dUVQtqfCS5MP1XA52OiiZfKq5IXjVZlfv&#10;nr0gEqaVyytMyFvFrEqLSxplNiTwNaeh8JJFiwltRZMgaf3v6Ac1omrSuPHNGjX+9us/6bWNxYVF&#10;ELn7770PGcJlmBg6W7a4rGFGZuWr80LhP331NXHzGzNfJ0+U3Cg944F77u3eucttN91slPv9a9eu&#10;TUxMXLFsuezs06Nnl463mzG4XDE9NW3q5CmlhUXwLpqILFG1aMHC8WPHYcCqFSsz0zMWLFigUS9f&#10;ugzLaULoP2PKVH3I4S1fFhnp+PHjE2JiVy5dZlSFnUH9+otnEoVDLKFk2Kmq7u4+CVZB4RpnZJa7&#10;o6b3US++lJmaRhNdVydAfVngCn8oyFrFY4FyH5Ts7gGDzNoLmV9kaS5YA7h33Zq1SXHxZgpMM+eV&#10;CZMbJ5tvpQZC5hvhsPGB/QcgxgJmPej9n2UlpXO/m8PSmvnqa5zCwydPnATjqlu7DgvSrD13pgbf&#10;eRcyu3fuWrxwUUZaOsuDHk2/+qQn7FzWrHmzzEbIs7ToYuf2HaNfHqV3urCe9eGCWe1c9C5MKwsL&#10;CwsLi1829ECMfCzyWL/tttuI4F1SZlgZMT2ZDz74ADEFSEJlg78HanhCd8roge6r+oNj5tNetwud&#10;Ll68WKQCY84888z58+erNlKGFG0ibxhMCr755huvC0Bep8YOl/tJHhhC9h//MXfu3MrQwosx3FaE&#10;MZGGSQlAhtPhw4dLCf1C8ChHGIgKvvvuu1TBrEhhiZ06dVJbgNrKnNsL2pAnT3n79u2R15ABhXSk&#10;WvWutnTBqRiaIBn9UA3DzCxWvTnTM/sfx2mjZFnd+2Ky2RgrLspesnJj2i05N/c+2Oa20B8a5ta/&#10;3PfBdOfBe4/FpOZfFO/Uz8w6r9rR2Jh9senOn2cdfWqo/+zMnNqZeb165jW5fl3vRwPHcqBYjt8J&#10;LFiWVzslq3rCkbqpkf26x//+i4vADBDXa1vM3QJKjI0j8F2zYuWqZcvhXWtWrV6/dp3efhHbIEaU&#10;rKSomNA2un4UgbLpIux07dylQVQ0SsaPHgOZufzSFp98+NHOrdseefChuOgG33z5FTI9unTVFxdf&#10;HD4iOT7h5RdezD56bP53c65qcwWd7j94wNgTDL0w7Ln0xGSic/OLIKxyX5kIcVq3bh0BMQcsaEC/&#10;/jKe6Fnv54BA9u7eAzr32SefQv++/ebPTRo1vvGG9kTnULKUpOQ1a9awwlhYq1ebr1xOmjARWgUx&#10;S0tJPfDDfqzilIZkSF9+aSTUFA9A27749LOWzS+NqlN3gzvYnl27QRcpx7aKsvK7B93ZrVNnyp8Z&#10;MpRBQd6OHDiI95o3bgKFWL96DcvXXUd/AYy3ALiCK9i4w11FqfGJHW68Ge+tXL5i/fr1q1at0uZV&#10;UUEhTAn34s/ygNkpnTxqbHzdKJronaIQZog6p8wO640JYg1vWrf+9ltvS01M+mH3HqpoDk8m0+6a&#10;a5s2bPTt139i+qZPnkL+hmuvo3zzho3RdevRHXmB+wvrbfgzw5Jj40e++BIcD8Nuu+XWK9tcgUms&#10;E9i4+Qml+zfu1Mr7cM7CwsLCwuKXDD0NT3gmDh06FCZgNlaqWBAx/QsvvBAZLFWK/p1QW/SI4UQy&#10;BPEfCiNfeiEB0o8++kjf38MS0u+++07CpB50ShWSnuWcqkeq3M4NDXPFDdC8YMECTy2tOPV4ESAv&#10;5qNU3xuUBtqKcZEfMGAAbVFCp6RU0ZFkSK+77jpM8vDFF19QS0NqUeUaVQkKARlaPfPMM6g666yz&#10;ZJsKgb7bqbfwyxJPieiZNMjUJ554graQWJTAyigBsuofxGmjZEf79nZ85VCyctpkZx+p3ba4dkbe&#10;hTHHG2Tm/7bG4ahEX/X043XT8i+MKqkedyzaZKg9GN+wvHZmziWxR6OTDl5QryymcekjY5yiEvM3&#10;AsqdshWrcqPSj1czPyc7XZTMDM1bc2TdT/oHDRgIq4EgEcg2yWyYkZYeFxMbHxsH5yHuJHNHn77a&#10;IFq7ek1SQuKiBQshUcSmvXv2apTZMOSveP2VV2OjoglzUxISUdI4IxPGQjkchqB54B39nEAw59jx&#10;2266Gc4jGdLZn3zKHJqJD4a2bfw+KSqmYUrawX0/0CmmsYibNm0KlTKfcASCdw4c1K1L15KSEi0U&#10;qNfY0WNoCAO8o1dvjExPTYN0Ub596zZMXbZkaWJ8wuq1la8oRVt6evrE8RNQtXD+gqh69RtmZJIx&#10;TnB5KaoO7j8AocIwXJGRkorahmnpnJYWFkG64JaeMPm7BgxkgCUFhU8++lhmahoOJLLveMutNFk8&#10;f4GW7wkwPrdwp4N5L+N6gQmXljVOy4irH92sUWNodlJSUkZGRu2atZhHmD8rjQW5YslS7hDwnymj&#10;xzVPbwgvwpXcJpgaCDmzcGf/AeTRkJ6cwgzG1I9654039RVcVtrMGa+w/HZt296iaTPm6NImTeFv&#10;V1zeCv6GgH5zSF8sDN1uzJ0l7ORlZT839GlWO0sLbt+8abO30Ol+U3H4s8/Vq1M3NTmFi4JWun8B&#10;L2NhYWFhYfGLBU/5yjjTBc/W559/nggeQDOI43/7298S0999993UuvHRj1CTnw61UtBFKm7A45gM&#10;JR5VENWhREQIkta1a1dxHigNHGP+/PmUSx4x06YqWp47d66+iIgkxuv7lqrSc1/yXooqjRTQRF9c&#10;xAmeWg8yCZCRzSrfv39/QkKCGKC+migx1TKWCy64wHjTfV0ktXqxh9ccoE22AcoZNdCfIhDHA9Kp&#10;WklyiiUCp2igL1VJeW5ubnx8PEq0RUZ60nH973DaKFnRzR2dYvN+jt1OSdjxOTfclVUvtqhuvX3V&#10;MpwaqQfqxOaen3G4TtOjtRIPNkjPqt4yu27D0ovTjtRPyf1DbHb9jOzqqRU1G22rl+J8/q2PqK+i&#10;vMRxstasOg7jujgxv85p2yXzHOeO0Xw9jHTblq3LFy9Zu3LVpnXrlyxYuHzpMqgXBxSFiHPTho3a&#10;FiNfkJdP3vtbvVs3b0GYzIQxY6Fhi+bNn/vnb997621oFYViL4TC29zXJHJAYD758COEX502XYX+&#10;kGFfJlNcmtIg7qF77jNfYOM0gBP8S5cuhYO55jpbvt+8Y9t2k3exfPnyI4cOU26OUDj7eNb4sePe&#10;fP0N/bEpxoWRa1atzsnLpZ7VxuW3cuVK7YwxECz/7s/flpWU6ttuGg5pfnbOV5/Pfv/td3Zs2UpM&#10;v2rZ8rdff4PM9s1b9u7cRfRvxCoC1Jq3LKLabbh/z97pk6cwfMib3nHCanbX0V+g0vRfPHCF5l1f&#10;c106f+HG1WuhRqtXrlq7du3ixYs3rt+weOGi4sIiZmTh3HmBcrOfi2Te4WOrlpgf4OrvJbBiNQs9&#10;u3aD6h/ef+DjDz78evYXLDOtPeaLGWROOUUJLOvdN9+aPH7Ch+++hzACLLayomIon3ktp/sVRN10&#10;tHEa9lUcPXxk8sRJ77/7Xi5K3K1UpZinlW8O9+au+5eFhYWFhcUvGTziPW5AQK/gZ9asWUTwJ6Bd&#10;u3ZexI+Y4QFu7KSSnwjk1Va8wiMYnh4xEwRIVQWLeOedd+BL2CDaA5YsWUKVWknYy8CpEBC/IrNg&#10;wQINEG0IeMJAzREQ5/nrXbXKGMN1i0qUev1KoF+/fsYmd6tNoJAqfXC8d+9eVUkGwyhUFfAUnpAB&#10;jz76qKgUYCyUeFVkgHr3jFReMugpLS0dNGgQbfWWfFRhA7Uy/h/HP0LJ/uLvg/lu6u4EfWFfsMAp&#10;dgpy87s/VFo9pfjCuoUXx+2vH3s0KnZ//fiyS1ID56cej80ovqhBXt3k49WTiqtlVFRr4r8oo+TC&#10;hPwa8blxqeEp7zuBinJ/GewuZ9XKgzXiCqolZteO3CU7DX+XjAWqjNLIDN6XcyOZsUA+Uh4lKiSd&#10;OHFiSkoKNIlTrXiPnWuViPOIASoPHSLVbnKwIvDu2+/ENojZsGateVVG2KkIhwKExEH4mVNW4Sct&#10;8ZWbzv5yebl2mWJ1512HKkRMwoLGRRV57dJSIleooarIADKc6noz5y6RIyVwl+Uei/MOxeuSBGhW&#10;j1JllLg9kqqWjJSbQobs2gDMH+xiLMGASX1+nKO+9DU5mUEVcx0pCYkl9T6uQLO6UNcUqi+dkmd+&#10;VeLBG6wnQyolAkq0WSobIvM/ETJD8K52UvVCbeVXAauUV566/MrkXdaEJKaawULM6N39nWGK+5tG&#10;2LLWD2Le8D3Hstjowhu46a7qp2vysA6tUnPQr/uHwjVGM63ekP8SqPJSKaf3yEJNIg2l3BsmkB88&#10;gz3blI88xVROZbBSYFwR8fyLVAKk3LNEGQnLLUqRV5UHT48GQp15HUuVKuyXK/gfXRRxiCcDLq6A&#10;S7lZomTMTcldnGToztMs24Ay3uNEJgEkEfNOvbFgv9RyoBYB2W8msQoI/4VP3CXEoVVk8u7kSsDC&#10;wsLC4vTC3JOrHis8fA8dOgRzEB8gjtffaD7vvPOQ0U1ewtzMvfyp4NWSAXqmKAV6HJDhEaCM9HOq&#10;h8Lhw4d79OhRvXr1mTNnipmQAv2RtJNi/vz5CHgUSPtpfwOevJpEysskoGhN4wVk9IxbtmxZkyZN&#10;YmNjb7jhBo8u4jqEPegPiGE5+slcdtllNPQ88DcwbNgwEVGllMhLchopkJfIkOopbFq6PPDyyy8/&#10;99xzR48eTVuP2kmA5hL7R/AP7ZJFUqPcbn0LnbJyX9AJ+crnrlwde23OH5IKL4kvr5nmq5a4s27U&#10;/poxJZdkHKuWWVK3SdaF8QcaJO2JSz1aL21ftYQt9ZIO1UvPvzD5yIUJywY/WlqQW+p6o3jp8qIa&#10;yfmXJPxQPf5U/f7vfksm0IemUBOgPKuEjFZw5JQQZulUJTRRCCVONXLkyKSkJChZpfdcSCGnJkMw&#10;7ca1hKRQlx85hvs7nMT4hNTkFPOGRsVJruPFNBR1lZq/J+CU+3/8Ywv06+XVEadk6A47ARlGQaHs&#10;kcHeEIBnnhcLUiKdlTZXgVacRpagWRePCjFGGVR5GkiB50kJUC6PCRRK0jiH6N/1vLEeQdrqnYT4&#10;468oHyJqiDbyka/ZUY+CUeUOWVYpE1koq4DnBI3dkwcmwnbFTKE7j5pKTaLskeT/CJQD9Q48M0gr&#10;DWBYqK1aBuqivLRMGcNnXEk1NON3DejU8faUpGRTq8VTZY+cSYYhyEX07taYv46vDEBMvZN6Appf&#10;tUIAD6CKWllrhuHiBB9yKjGVaGHIhuLiYrUV1CklCEfyB4Q9JTJSE+r14kmqrfIAYZVIQK2knDwK&#10;vTEa6aoBKkVAMoBTNMgVnip3pk2mspAzdyVQXeYrp1aki+b6sAOoI2lQxrNWnQJvXeEoamlOF6pS&#10;c08AuMWVawZFHNwQfizRanSbqASQUV4EktQj1Z68hYWFhcU/A95DBHBnhgURwXtvOBSd2L17d6Qk&#10;GW7+3q37pNCjBHllBPQDMipUXkqkrbCw8LXXXmvXrh0GXHHFFevXr+dJJGYo6H303uMpEqeXksly&#10;QSWka9eunTZtWkpKCvIPPfTQsWPH9CVDcSfAECQJ5s2bR4lH2BgOhXp6ejIngHI0DB06VFYBGqpc&#10;vtIzN/LBrXT//v2jRo267rrr6K5nz545OTnfffed/nIAtkELXe+ecrL+Lpw2SpZ3a++SkImY8/KP&#10;O+GA89XCg02vD17YBJnSSxLKayXn1k4pqdH46PlpO2ulH6qT5pyXklU3KbdarO+ihPwGjQ7+IeVY&#10;TOvgY884u/fRa7HZH3JKFi0tqpVaUDctv3b6qfr9X1CyyJVqRurms7KyvvzyyzFjxrAmVq1aJdqg&#10;daO8F5t6rQANkUHhpk2bpk+ffuTIEQR27dr1/fffU6WGwLRSPO1GzBzz587LPp5FhtWPtimTJq9c&#10;voLIe82q1WtXrlq+eMn6tes2b/qeQ/KQN2rJoFY20CkNOSUFlHgrSQKyTbVaWACTJLB9+/Z169ZR&#10;Qi2SZLzrkFMvXqdW7nKtMEdxaYmXx9uBkInslFeG1PxKyh21onD5AbWyEJ2k+FMZygEBIgeQQygv&#10;KSs1q88NfDV2jrWr14wfO27yxElvvfHmoQMHDfdwyxVrooFOZXAkSUMhkFvQLwGdehkEKkcqMKxQ&#10;WP0uWrBQ3xFVoXrUbo+xWTacAmiqzFVB6jV96pr74OrVq0mZkdUrVx09fMT7NikZ6WcBbFy/gXXy&#10;9ZdfSY+s1RTPnj2bpatyBuj5WTIAx5JyC964cSMZCaiwctm4Uyn+r88CcL5oBnE/qQ4ENNFqZRpW&#10;La1IaNI9D9ORPlPgoC0dqQsOAW2Rxggo8WZE7tJgKeFUytWK5ao15lE4bzF7TZCUBmpJ1ZH005Yq&#10;D5QsXbp07969ZDwxSQr6aIBLmFWhUXCYEVU5vKCgYO/uPazSMaNGk27fuk1NWDPqAgNgbpFGqqFK&#10;MNWrApxSSyvlJaz9YVVJmC64XXAjchsZnfKqNGu5mrXkXlDmwyDZbWFhYWFxWqHbtcCt2Dvt378/&#10;NIDIXpRA3Gzs2LHcwyWDsCS5dStzUqhW93aeaLTVrb5jx44rV66kUA9EYfny5ffff39ycrLYV2xs&#10;7AcffOCZRAnQz7EWLlwYaXkkTi8lI/U+I/7444/79u1bv359V/EZV1999datW6liRKJk2goj47Ul&#10;nTNnzn+6v8cjhRe1bNmS8r8NWuFe/XVsKQSen6ki7/mfp+esWbMgYPXq1UOMLq666ip4IFWIkZEG&#10;pZTIsH8cp42S+W8dZF4KR5gUDhx2/AHH56xYvKN9751RTXL+kOjUzDxeIy6rRmpxjcwDdZIL6qf6&#10;qzU8Xi22oFZM6A+xwf9OyYpue/SJF5y8Hxx/IcFLdkl+gFho5ZrS+pmHLo7JvzjpdL0EH1TGKG4K&#10;GGxRUVGrVq3i4uISEhKSkpKio6Px/oYNG1RLqtWj2VKURh54QScCyqO2X79+nTt31iXhCWji1SnR&#10;WEZGxsSJE6VcComTIBUpSclJcfGpiUmk0XXrNWvUuEeXrps3bDQjIi4nUq8Cbb3FRF+RMZyg8BQj&#10;1SmWKKNOe/XqdeeddypoQ0aqSHV5kwdeEwSIywnQCaY9DkbGNcp8X8vL/5ipCiJpK1U6VUeyVgNH&#10;0vTrfhPss08+nTJlCrUUGqsiQv/s7Ow+ffqkpKQkJiYyTSkJiQ3T0seNGh3yVxi3iCkFKu99hYWF&#10;nufRIxsEjcgz7wS/6dQYqfjVfftLk0aNp0+dpu0FWnm3EuC56FSQWOWJi8gSDIO1Nm7cmLskd8w6&#10;deowQNCtW7cVK1bIV8B0EXZuvqF9m1atK1l6FciK7TALGC0SxeG1ZW14Pu/du3fXrl29IctF1LIg&#10;xbs0uZpfDvE00SdxAFJRMhpivMbiOtiAQs+xAM0AdxkhDHB/HkmGvtCJZk5lg5prrlXi7TUBafYy&#10;pNzEYaGRL0eiI09ABmjg3jLQTGnsSlUlgyO7piEzwgWiQnR6g0LA0HL35astm186YcxYBiW3SxUp&#10;PO2Jxx5PiIlNjI1Dpn7tOhkpqY/98WGzRKFD7gcTJ1ilvDpCQH1xqoyslZgxQIVuj4Kpcj+VSEtJ&#10;5RrxhgMkrLuTpxmFcpdOLSwsLCxOI7i1Rt5dyXOX5rasV8Nrb8djGunp6Z6YQN57LpwUetJFQrd0&#10;dHqfp1NC1NS2bVsK6UXfsnv++efVllrAcxaygRkyyfvrYYIsEX4KJTupvJp48u74KmPXjRs3Vq9e&#10;XbyU9Pzzz//8889VpUfkI488ohd7APSY9lXOxJOqkuU1atSgoR6aQJIngHIEnnnmGVdf5VjUhFrj&#10;DvcRCVatWtWoUSP5DbFzzz337bff9p6qAEfRrzghAmpVWfeP4bRRsvBNg4od87MKp9xXUlHBoih3&#10;Cv3ZB3Y/+MihC9P3XxxrdtJqJByvl+Rc0CCvWq2N8U131I7Pjk08UCtmX+YVgenvOMU55YR8FUXE&#10;YhxEOsH5S0oujj98SXx+7czTRclwemXOHakyH374YUZa+qiRL2/bspUQ/PXXZibGJ/Tp1VvfMNRO&#10;iEKxyk+XmbiI79F5H4GravZnn3OohDiJ1BxVEZV6hPVNmDABA7QOKBEBiIlucEv7G9euXAUNWzh3&#10;3sMPPNgoPaNxRmZBTq55Ab37ITdi+ntQZLzdM0MYXKso8d4+4u2xeKZqLNjTrUvXLp06q5VUcRBo&#10;qpZUTTReo9B1aklZKSnBNH4mAxlgQWtoupIZi5a4+pUZ5tURSEf8Kkk2o5xDMmZ0YeeWm25OTU4h&#10;gozUqS569uyZlpb24IMPHj9+fO/evV9+9nnnDh0hZof3H/BrDw2LgiGGYPLugWbxKDrlIK++vEzl&#10;z/mqtuAoR0xD5tBWFQeT8sr0GSr3hmkukqr1oxk8KSLFhMoSb7MiFI6uH9Xxtg7mDfhr182bN48x&#10;MtJWrVrl5+fLn7T64J1327S8fMeWrRqLMUwBuhudc5BhSBwQHiYIgUq3m4qwGUso3KtHz/539DPN&#10;Q2HNL2OXl2giDWqBEpE0FSrvbW2V+cwCk29RZVLXyd6ptwIlw7wzCsYiYDanOMEMzW2itpWr1F3G&#10;ypgSV6HRoLXq5vv27sPlSV4vs9GBgLojrdTgHp6MKXQ1kJEbJRa5ADgoH/3yqI8/mqUSzbs+YeG0&#10;clUEQ8nxCdMmTSbr9mTA0Ki9+67BCXHxd/YfwGRVlJV//vEnnW7rkJaUvGbFStO7a4BRWFpW6THX&#10;dfSi3nXKyjS1rrB6JPVWpsm43ZEa7uoWMhZ44MD+A6j12nJULgOXien+492FtLQsLCwsLE479NSr&#10;PHHBvTchISGSIwn79u2jVp++0Uq36BPangDVmljCTTndtGnTJZdc4oWay5cv5xTlcAZ9y+6VV17R&#10;Pd/7tHH//v1Ued8MhOdIFbVAyoXTS8no+vXXXxenonfoDVi/fr3MwwB5YMSIEaYzFzhNhpGCnTt3&#10;qpzmVNGcuFECp4K6fuqpp2QSTUjpkVb6y9r6tH369OkQLdWSnnPOOdqe8ZyG/Ny5c03fVTAG/c2u&#10;fzpOGyVzbr07N1he7AsoXmB8pcFSx/y07NjRW/seq90wUCuj8IK4nGoJTq20g7ExZec1z6/d0P+H&#10;+NzoxkcnjHOCxQRcpYFyvxMgDvW7MaVv0aL8GgnZtVNzq52y37+XkpmhVa1mrV1KbrjhhquubKsI&#10;SfHZzTfelJ6a5kWEhw4cnDp5ygsjnv/8088qAzi3nMiJkjGjRi+cv+D40WMq/37jpp3bd3hR0Y5t&#10;2999+535c+eZtx260SeBV2Z6hqJ8XYQUkqccQtK/T1/zxkJYnBuhvjJ1WmxU9NiXRxnSgsJQGOVv&#10;zHz9k1kfYxUCtNqwbv2KZcvJK9Yks3Txku1btyni3Lzp+8kTJ330wYcH9x9QCWmPbt2J3hQCQvC+&#10;nP3F88NHwEW3fL+ZLiQGSWBQKJ/14UcrV67UqmVdcvtYu3YtfuMCpone4kh3WPX+u+8RAuI3ac4+&#10;nkVoO27MWO+VlaT79uxFGIHVK1dNGDeergvy8in/fv2Gzrd3ghuvXb0Gx+IZc326rf78p2/wzD2D&#10;75ZhUs4YKXz80ccqS0JhjMctX33xJSZRIuFVK1bu3/fDrh07MW/61Gn6W3NUqRbnMIS5383RKDjo&#10;jvB359ZtM2e8Mu/b7/Kzc5Li4sePHmNq3Wlas2r1yy+NXLxwUV5OrlSZqlNA6y0SlADjiio/x8fG&#10;DejXnxIOscRJEyYmJyax3pARazqwd9+oF1+a/cmnxw8foZDRsa6YIOnXeobO7dixgwwLm3Ex3k8/&#10;/gRvG/NcO6ExXTt3MReoWzL7s8+nTZlKX/gNDVK1ePHiQ4cOff/995999tnSpUu1W0XV9u3bmfTc&#10;3FxuRrNmzdKUYYleGon33nnr7ZmvvsbcSTk+3Lt7D76iuwXz5mPJ4YOHKN+4fsOrM17hqsnJyuYU&#10;fkWKtg/f/4ArovLPo7ma9+zajTD6v/n6T0wc1opvb928hXVyddurYLCc0pHcKO7B2lu+dNmokS+z&#10;DI66vjLawg7aJo6fMGPadBYzTlYTUnSyurhAkEeDyhctWGjWiXu5UYIZmDfn2++0SLgS4VqpiUlT&#10;JkzkyaE7tXmEhMLYVvmjULdTjW73zl0NMzL1tw21LDEGM1j5mh2RLmYz69hxLlJ89dYbb3LdISl7&#10;aMVVz22Ehaq/1g2YCzLcBN57513z9tSiYkxifs3ScmkbVxmTgktR6xVipLlYXA9Lj4WFhYXFvwZv&#10;vvmm4nhRMm1S9e7dW89fBYRK/0eIt5Cq7eDBg2+66Sblc3Jy4GPiWvq+4sSJEymnVsRDqd6jCDAG&#10;+iHiJA0n4KdQskicipIB9M+ZM0e1YqfnnnuuaA8hH9GLiBmZoUOHUit2hKQ+GJV55LW95gmsWbNG&#10;zak9KdRw4MCBcou6FsWiXD6X2V4tpBGiyyM+0mno+eCDD6gCUnW6+Bg4bZSs4IY+5i+S4cmg+SFR&#10;vi/EmXOswqnIy283IHxJy+wL04/VbOKr1yb7v9MPVc8oqXbF3uTLfzivQXbdywIffYkXS8vM8ioK&#10;V5gAxx9yypyytSuzo5KP1UjKvvC0/V0ygPs05QJT2KdPn8T4BAJHBS4cBDqcuioDRGNJCYmEyClJ&#10;yWkpqVe2uULBZW52TqeOt8c2iKGKOKxp4yZffD6bIIzwmthXoeqD9z9AVUJcfEx0g8YNGxEhSWd0&#10;/SiIHHmMwQACL9N1KNwgKrpn1256s7yMKcwvoNNbb76FPGKPPvwIZsTFxGIwGSmkkF6WLVlKnvBu&#10;04aNNBn+7HPIQ4eQJOgnRWasSy3QDB8jriVPlNm9azf6JWokRScxOgIcjPqm9jeSoi0uusHggYO2&#10;fb+ZePS16TPSkpLbX3d9SkJiQnTMpY2aPHL/g6nxibH1otISkq5ufYUTNNHekkWLW7W8nIHjmah6&#10;9a+/9jqxi/Fjx6Gw420d4KUYxlggwKgd1K9/cnwC/myU2ZC2mhr00OrZZ4ahBFrLqUJJXZzwB33t&#10;mAnt3r17cnIy3TEd6IccIkaALu8xCg6Uw7T1wzDicgaOW2jCqCk3f6XN3cojoI9vEAMTw54rLm9F&#10;5tVp02lSUlB4zVVXazFIlQieMemnQReXuYDd2aQvomScoD0f78jPzWOycL5OH3rgwczkVAJu3J4Q&#10;E/vV57MpfOyRRxkabEoBPRyMJqNfHsUpM8iSQ239uvWaN20GgaQvZBhvz+49yLC8u3TqzMARYzg4&#10;YcaUqYwi6PM3a9T4xuvbNc7IpKOY+lH33jVYfyu8e+cu6Szyho1YCRkpqa0vb8UCVnAPf8At8jzH&#10;Hx98CCpOj1MmTcYkJpeU5dE0o2GvLt0ap2WkxCUkxcT16dajrMCQqBXLlrdp1RozWH5Itm93A2ue&#10;5UdzhnDD9e2YHezkeOSPD+Ox/nf0I4/zGb750MT1JCkHJKRJo8YMR5a0bHGZ2SILhbGQ9YNyusDO&#10;q65sC1vDePhYh1tvo2uuR9Yhvvr2mz9TjobePXuhFjOeeOxxGtaqUZNCLmHzNyHoi6sjLn7KuAlM&#10;JTBz6l6tsE1sNn/tvWq6dRPfsmXLsmXLWM/YP+zpZzCeHnXrmDBuPB3RKfl2112PDWjg4CqAgOkD&#10;oPvuuZeLhSYMGW9A53QHg3Xr4mJGmBpWCM5BFYuKFaUm9EVG1w4dYYCZtSqmamFhYWFxemFClwjw&#10;IOCOTUpwT9VVV13lhv0G2uQhnT17NpL62qGeKcBtfRLo/o8YqfoqLi5u0KDBW2+9pdoxY8ZIv6gF&#10;oRHl+vTQUwsJgYHAZ0ScgH4rJeUnwKNYrtZ/lJLdeuutqiU988wzH3roIQoZiGzT8MkMGTLE20vE&#10;zhO82q5dOzFJxoiSp556qrLiFJDO1q1bi0eRYoAGKz5G/rbbbkOVBM4666yOHTtSKD/n5+eTyofa&#10;avM44Uk99r/D6fst2U0D8p1SjA36C1h7DlFiyOE0EMw53OvBY8Oezp490zmw1r9i4aEbB5fe/ayz&#10;e52zbLZv/IiC7nc7Y2Y5xY75XUh+aUUwUMbwfQHYXdHKxcdrxObVSc+ulXGqfv8XlEzu0/Rojteu&#10;XUusQ7h2ddurhjzxJBzMfB7vfkael5N72aUtiGlmf/Y5YRzhJpHT/ffeR1gzeeIkIidCOgLB5UuX&#10;IXN7h450TeDbq0dPMls3byGugoEQYSN/abPmxJf6pJ/wbvrUaWT0OYfZG3GDJMzo5X6aLsO0Rm+5&#10;5ZakpCTyX3/9Nb0TbB3cf2DDuvUopFNYAeE4gRocDCUEqcTKxJf79uxdv3Yd8tizbctW5DGPgFV7&#10;C926dDUf24fCBJGEhsR8hOmfzPoYwkm8u2fXbmQUMiKGqgG9+8K4SFkSRKKE1P179dnx/ZZvPp2d&#10;HB3LMXPytLzDx+4bcGdGfNIP23YSFNIvEaE2wZ58/AniWu1ovfbKq5RjAFbhOsSw1ldSCivr17sP&#10;rIOo0XjAeyFB2IFIIEMGgxW/kjVfn2OluL+hOp6dlZicNHb8ODzJwZQR2Ste1yjgrszCi8+/wOj0&#10;97LXrl6D9wjWkWHshLY4Fs07t+9gWjvd1mH96jVrV66Cn0BFJo0bj9jXs79AFVE7ZuzYth2Tnhoy&#10;VHb+RDCbXN7mCneZOSmOwjMM0JxWfYWPDOsKyykkmKajnp27HjtwaOHceddc2RYywIysW7OWsYx8&#10;/gWE4fAvjXi+YVr6nh07N2/YmBgbR2jO8vt+46ZOHW/HZvKopRetTKaAFXjnwEHHjx7TpEOTtm38&#10;nsklkxwbf0ePXnR394BBcfWj+/XsDcfu271nemJyy6bNF82Z987MN8R8sIHJvfyylixFWDRWPXDf&#10;/TCEjz74ELe8Mn0GnJBLZu/uPe/PfDOuTv0WmY1fnzI9a/+hvl26p8bEh0rKEYOzMRGffvzJsSNH&#10;4Zl444URz1POBcIA8QMUGtpGhlMz2FAYvqTVa3zlHqIuQ58cwoVw+OAhrjIWNlzr808/Ky4sgptR&#10;zlJkoqH3zO89g+9GnmUJQ+O6oJyxYLn57CMUpiFdIEDX5MeOHgPRZaaaNWl6U7sbzH41l2pC0oxJ&#10;U3QbMbcUd2Xi9kbpGbu372CC9eVeM5nuG01IyWMnfoNjow0jmRF0alBME1XcVWgDqcbI54ePII9X&#10;G2ZkjhsztrS4hDV87dXXMF+sEy5S0S2W5f49e+/o1TslIbFr5y6oWrViJWajirEzNLoYNGCgPiSi&#10;X+zkIG+WnIWFhYXFaYWeC5GZSKxcuVKv0xDfMKzlV79q3Ljx4cOHqeVpctJWJ0AhotgC+TfeeOP3&#10;v/99dna2SiAe4gzqYtiwYej02IW3Czdr1izEtMsEIE4S+GucXkpGiQxTun79esq13af4XKO7++67&#10;JSOO5JVjJMKvvvqqpwFWlpGRodpTeY9yUK9ePUzSkCNpnnzyu6rvUgLEvB/XeW5BA/mnn36athoa&#10;UykZqiTzj4BBnjgBPLWDofIKv1PASYVx05E6DffXqVtQI/VI3co/2ayfcrmkyPAijuzug5xAUXHI&#10;mFbimG9GuV+GhSMRaHLmmN/1hwPFTr5z093HJ41kVB40SEZFXzSHDJX63b2yeUvLLszMrdbgcF26&#10;UF9JXr+5tZLzaqcUnt/S/9J0p6I8EPATmMLkzGZdpZNPAm8CPNAvhUsXLyF2bNH8UqIiohkCdBN5&#10;h505336XkpIyfvKkkgofthFm3XhDe6IxuCbBcZPMhmZsbhj96UezFLj36dGzt7sXcXj/gdXLV5iX&#10;TwSCWzd9D9/ITE3TX1smqp48fgKxnYYvS4iWoGTEgiYudxeBanv37o0NlAwaNIio64fde0ynYQfl&#10;KJw+eUrQ54c5XNXmCm2v3XDtdbe4GyxPPfEkHcErFPNt+34z7IJ+EcNIYrhAua9zh44UGoWBIHoW&#10;zl9A4DttylSCNlxBtIpV1JaUlcIMCRPJjx89hqotW7YYu0PhuOgGbVperjh1xZKlaNuwZu3OrdtS&#10;E5OehINpByMQvLP/gISYWNRqlwzH0paRvv3mW4TLixcuQgxSRO/a9tFB1EgTiAQyyqvcu6dou+zg&#10;wYOrVq0ykxt2Nm3YeNstt6IHYfQT4j/x2OOiOpTgQNzCwHOOHFu/crW62L1zV5tWrRkUeeJg+iKU&#10;VxPspByHkCcIXrdhvfkcK+ysWbHyistbGRZnPoH430BsnCkWJZMlWGjGGApTYhhI2Bl8511Qsv27&#10;9piX5oTCLKT6teu8MfN18q0vb3Vlq9ZkcO/VV1zZ9fZOZB5/+BEmfePadWbhhZ0dW7bidhaJJt2s&#10;zFC44y234geEzRF2FsyZy2TNnPEKi5NyfSighQpFYdIxCXuwEwpNc5YE8xXfIObdV1///J0PmiSm&#10;Ths7AWHXklCbFi27derM6diXR9Gk8qdcoTBEkSWqdfLnr75m6UJ6cSMk/EW4hzsK0+ONN7W75lpO&#10;ISFciZvd15lgAMuGiYDtcNqjS1fGopVpDtq6eOSPD+M0VhQMn3JW44Ef9kP2GAI8nBLmlFZdOnU2&#10;KzkUhlhCaSiX52d9+NGUSZPJwI6YWcqPHj4CdYc70XDXjp2db+/EiGiIPDKsCq1DLlLxf7zEcBij&#10;7OLwuy/FIVMRDHAgBvcrzC+g7uD+A/fefQ/XgllpgSCe73RbB+N292qF2g3oeweLZN++fTu379AL&#10;Wndt2y7qRROGiUNwC+XYw9TgLlHuH/buW62rPuxsWLceFseS9nYUtXEns5WxsLCwsPjngZutCRVc&#10;kJk5c6ZYmbfTAnr16kVtZQN3QwZJIgTyxDYmvKnapQEKDqWztLS0bt269913H+Vq0rJlS+nUFtx3&#10;331HlZST8lhRc73SEIj2zJ07VxqoAuSBDIBTiYTI4EWLFmGPqgTPQoCGBQsWSFLbdHPmzKGQKpog&#10;5vEZ+iVPX2obOTqQmpqKjCRJZRKSrnWmSZ06dTAbDaTILF261NMA0ECqQEv6CwoKEANyPq2MXJWk&#10;DJOAMl6VIANAq1atqGWAWMUQdu3apXKNUQ4kE2nMT8QpKZlhNegkDfqLajYsqBVdVC0lu3Zqdu1k&#10;c9RJrDoSdBzvOsgJFRfCiQKhAHwqCC1DN4n5NqPrEo6KsFNYENO+fORIjAbG6xGUDI/ACqCBQSdE&#10;zFK+cGFJ7aaFdZKO1UnNqZsU0Wkipxy59ZJ3RDU/NHlyhUOU4X5tkogDu43zTwmvazOrruPI61P2&#10;gL9iy/ebiQUz0tJvan8jp7AsgrCly5ehG81EYA/cc29CdAwBbsO09L49e2Gw66ig4R5uMN29cxfK&#10;Ca2Iid949bXWl7Uk3kWYkJSMCUlDYYIq81Uxd35lD+CUyEm/OcEkRXtcbG3bts3MzCTfp4/ZRKIt&#10;qoiz0UbwPXXiJBRCtKgi/p737XdRdep+PfsLOiJ6QxKZBvXqN23YiDxthzz2OFWE5orOYZWwMgXK&#10;2L918xaC2gnjxhPkEfBNmjARj+IHeicAVaw/btRoupaRDBMOZr5s6YaVkDG6WLVsOXQxIyWVg66T&#10;4xOQIYOFtCI4xqWEjHTBKREq3l65fAVRJmM3Ia9+XVP1UgoO4mPK9WMh04qY2F0tmzZtWrNmDZdc&#10;bm7u+++/j6MaREUT48ZEN0iH/bpfv4TPiFAxCk5hAkS6nOYez5o8djy8GoM5GBrWUt6/T18cpV8G&#10;0gRG0TAjc/TLo/DDkUOHX3zxRQJcWCgyjTMyIQaUC1pOkTCzezJEVtGQoWlPhnFhoRldReCaq642&#10;+yeK8vFkUgozjidj6kfR79jRY5CcMW0607d5w0Y4FR7Wd+qYC60QhkMmNir60iZNRwx7lsm9a8BA&#10;M/ZAkImANYl0+UvL4OoonzJhIl1TZfiby444nTp5SmyDGCgrU4BXTaEb1kMq8OSYES++Pmlacv2Y&#10;pKgYOmIeU+ONMyGHKH9t+gyPGKMQC19+4UVWGnzp+/UbsBBKBr2nR1Rx2qxRY5SQh+xBnGa++pqa&#10;c3D6iqsNloVVXF99e/fBEsPK3CuIFK9CwK6/9jououj6UVC799yv9TIcJhfuh0la54MHDhLDx+Db&#10;O3TUOoSxMN2kdMeMaLsJMoYHrm57FQSJNa8rTs4hwyWsqTR3Xtctw55+hslay9p2occA2LBhAwuV&#10;DAZD/G675VaWJWwQ39arU5e2P15H6OM2Egj2691HzLa0uAQb2l93PT3iW/yDk7H5zdffQAlEERlz&#10;hYYd/MNFrQ1nbgjQdRYMXq1XqzZVUoWRmKF7i2eehYWFhcU/Dzwp9JzSVxO5A3fp0sUjBoT1BPdk&#10;evfuTTyDpKJ5PV+4URMnkBHIn3ADv/baa88777zs7GzK3SdPsE2bNoZYuEAthApV5VWvXxbIp6en&#10;i7Npr2nEiBHqERQWFpLq8zsUjho1CgGxI/DJJ59IkqrI54in/6OPPpIkgN5MmjRJVciToZB+1TV5&#10;lbvtKmkMp4S+8gkCMm/Pnj20FcWS/Oeff045YjJMfzAa6JN6Qf4kg3NeffVVVNEvwgD/r1ixQjKk&#10;iFGojTIBl1KONo1RQyDaFAn0zFuyZIkMQ0yqgOcWb2g/BaekZOX+Er/jK4ASOKXHq6fk14w6UjPp&#10;WP3UvEvS8qulVx7V0/KqpVYe7fo6wbIi0xwCZliKMcd8k9EwJeNjzllGoZL9F7R2Rk7EXAxlGMwr&#10;ICMw6KC/hLjbkMLFS0qqZxZfFJtbPdnrNNKAguoZxf+dHHxhnBMwPdFpEE309+MKOQlMLxGAWCcm&#10;Jr73zrtEOQrOCMX07SZowytTpxEzmT0cxTFhp2/3nk1S0skQ9nXp1JkYS/FQ1rHjq1asJNOtS1d9&#10;Vo3Oxg0bPXj/Ax+89/6KZctHvviSCYzcj66JCMV2vNkyVrkv9+vuhWWkgeCSBQsJB+8edCdhlvmA&#10;PCl5+dJlG9dvwDZoDHn9sG3n9h3El8889fRjjzxKqKe3L8BwCBC/+/O3mzd9P3/uvPVr1yH//cZN&#10;qhrYfwAG1K1dhwCREhOrhcLIwMQIfymhL7iZPlynCvuTYuLyjmXNnDaDoFDyjB1HMWQjE3bWrFrN&#10;GLFNMfeTjz62ddP35GFoxN/QOeSJL5MSEr1P8fEMgak5DTuYpLi/ciLcAwPgHvSCGzn19tDysrKJ&#10;Yq++4sry4pLPP/6EOP7euwZDTnZv3wFphLrIh5ANwlNRbnMaF09AT2bUiy8RYT/zxJC5f/rzDzt3&#10;9+nWg9EFSst7d+2emZx65MBBY14ovGvbdnoxvDfsPPHIo00aNR7x3PDFc+cf3X/w5utvoJXhGxj8&#10;V4uZjGb2r0GVd90CTbrxJ9eeOzpGwXAefeiPLAAYfvPGTRbNm79u1WoICQSMZWYmPRSGIrIIx40Z&#10;O/TJIbAIaBJKoHCMcd6cuWtXr4Huki5dvITAHQ9Aqzp1vJ2GkEz9OhFn0mTL95vhb1AyiAEcz3wZ&#10;0vVVoNzHAmAJ0QTSyDQxWKaGNY82mkwcPXbK6HGNk9Omjp/I5C5ZtBjzID8iTjBhLPF4NTPImpdm&#10;DNOkc32xTpiLTevWs9RJactSQYZx4RlDulzKgSXwbZzAKWOEShmPVd34Kq8j97eXy5YsHTXy5ava&#10;XNEwLf3j9z4Y//LohilpC7+bW1FiPrfhHsGsUQUXheF0cP0gtx89eAj9OAHnD+rXn8zrr7zatGGj&#10;+wbf/flHH69YtOTlES80TsswSiqCXAIzJk3hZs1Uaq5h7++/+x7jmj51mrknVH0NFV+1aH5pVL36&#10;5FmoMGq48TdffrVq2XIGzuoy/nG/zHznwEGMFw8zNK6pfn3vCPr8b742E2tlw7oVq1ix6Ynmo43R&#10;L42EpOFwfSpUVlTMcAb2uQPzRr/wUkpcwgOD72Ftb1634Z6Bd0LeNAtIRj5dLCwsLCz+2eAZwUNK&#10;DEcvzeLB8cc//tFjZeIVsAVo0g8//CABUigKrXS7RoMXV5ABeXl5zZo1g2YsXLhQhaq9//77UUu5&#10;dnseeughL+QoLi5GG6pmzpxJlQRELQYPHqyOFMBEvk+/Z8+eshCdkJYBAwZQLp1IigIZg9z4h/Te&#10;e+9F0iNUnTp1otDbNYqNjVWnKCT99ttvxQio8gzo0aMHMh5++9vf6ud2wO3HjBSxzp07a7dKm3KQ&#10;Lm+kROxyOGLk8/Pz69evj6QUipghL2FaIdO0aVMK8QlgmPptnvrSGJGBSyPDoNQjwLDKCKQqFFG/&#10;6NRwfjpOSclC5i8SledC/EJFudVSA9Xjss2XBuNya6b+eNRK1pFTM6no1nudCl8evjDBTYBHv/lt&#10;GGEqBImAlTz9VEDOCtc27XRkzBT9YSKCUA54lA4TkxI1lZTSewEB4Zql2fUbllePL70w+S/6rZma&#10;VytNR3b1tJJR4wLlebBHf5BO8B69mI8QTgqPuQJE8de2bdsSEhL639FPURQmQK4I+AhiiH0Xzp13&#10;aZOmz7s/0yL08ReXEpNddVkrwiwFqfptGFFU2yuubJTZkAyBFJSMaIwMQaS+uHVw/4FmTZoSlSIA&#10;x/A2oJhgXWZm5lwWNGjAQMMfXMKzZeOmm29oT8y6Yc1a4uNnn3qawG7BvPkoQT9kBj3vvPU2p7Tt&#10;2rnLVVe2bd602aMPP8Ipyp8b9iwx8aIFC1FFZKwdsHfffodTjNfrPW656WYoHENGHg88P3xEemra&#10;W+4vrPAACvWtLWpvvL5di8ZNnTL/qxOnEBQSsCJDBElzYn3alpWUQskYAimWE2tCJ5ChO4QhQi2a&#10;NkMMSpacmIQMVYwUwkDQD8kkj9vJKwrXoLgMwPbt25OSktq2bXvs2DEmjjsa8fSr06bDqbRJ2L9P&#10;X0JnMjQhSNW+HB6j38ptH11XLumFjhK/wuUuv7SFWZMVwZWLlyZExyjanjJuAtH2l599TnPk33vr&#10;bQJ000sgCDe+8Yb2ZqclGJ7zxdfpcYnwN2QMUfnLe+Xfvg4lydRzxdKQVTGgX/9K6ht29u7c1Rk/&#10;JCXDYzkd/syw6Lr1IDxmdMEQpJp5+WTWx7raWWMsPCjWQw88iDCzPGbUaJYl7IgpKy4sgmOzLF+d&#10;8Qq1rBBmivKb2t/IFDDp6vHxRx+jyZ+++po8K/aaq67WyyTp8dqrr2FFsYb79u5Dk88++ZRypua9&#10;d96FD8z+5FM4BkwAeqD1UJSXzyw//vAjLAYmmqHJFYwOHk4Jk4uRzD4c0pDGVatZ3kMee9x42yUw&#10;zAtsii4mT5yEDJn83Dws4XqBDy9btBgNegk+moF3RZPPyMh4euhTxnJ33wnSeEePXquXLk+OjX/+&#10;mWd1CyrJK4irH93+uuuRadXiMpZQgQYbdq65su11V12NJawl8fYBfe+AQcH5aZt79PhlTZrR1qyZ&#10;YBidr09/xW1nwGyS4je83bRxk327dmtHjkF9NuvjuOgGQx9/ApPuufMueixxXzrCIsRCDsTwDxcO&#10;l6S5C7lKuULNTl3YubP/AHhy/vFsbDi094dmaZnxdaNQyxJlCrgn6F4x/7s5LPvOt3bAttaXXtam&#10;RctAqfkS9/ZNmxMbxOJ8ZMw15e4wA3nPtd3CwsLC4p8IHvrcdcl43EMc4NNPP61WrRphvciJ3o54&#10;wQUXPPXUU9AtRQgIc6/WE5+8njXHjx8fOnToOeecc8kll8ArUKtHIWIwnz179kgVgF3893//t3a9&#10;FHugc8OGDeeff35KSkqNGjVEnCCH5513Xk5OjvRPnTr1mmuuQSfsggAMDWJQaEP4rLPO2rJlC2Ki&#10;l4B+ScVb9u3bhyrEpNklOP+xc+dOqhgC+ocMGUJ3aIPYINChQwfPOdIzevRomnTv3h0BMur3xhtv&#10;FNWBK7Zv395jU4ihBMCRzj77bKylUKNQik7sbNiwITLqkd6xDZ1RUVF0rd7BK6+84mqqRLt27WhL&#10;rcgk6dtvvw2Xo9yjdii88sorvagP7sq8yM/A0/wTcUpKZj6ADoXNaMqLj9ZrmndhzPHa6YV1krJq&#10;JBpuxlErgSOrZnxWzbjjNWL333q3EySkQt6PBpaGeTsJLkYLmgJh/eEknFP+7SJn/z4RMB3koWcc&#10;ZMxr89GCZNgJLFyws0ZiVu2EvNoNKzv9q+NojcaBsdMdn1kXpSHHb1qbrTa3878FPKXVg8f79u0L&#10;VyEAIiqd+eprA/sPIMZt1fJyYkHiv6vbXkXUSGw3cfTYtISkhilpH7/3AXHtrA8/Ijhu0fzSsaPH&#10;ECDCZPR9P/T07N6D0IpTYsqXXxr5/rvvtbvueqgLDGrud3MYGg0JT02E5K5CzTdhGSEsnOSuQXf2&#10;6ta9d/cecAYCuCceeZSoC0K4fPESolJCZMLuEc8Nv7RZcw4TPbtUhDCd7uBskBy9L+TYkaOE0Zdf&#10;1nL0y6MIyhnUZZe2OPDDfgaFhRyM4qsvvmTs6HlhxPPE9+SvaN0GbRxowxiYJAPBCTH1o95+7XUn&#10;EJo+cTJBHgLiTkR7lTt77i4ZQyBFM37ISEvv1PF2SOMdffoScY4fO45V+/LLL8fGxupvzDNwbg3R&#10;0dGrV6+m6rnnnouLixs1apT2iynR9YnYiy++GB8ff/3119N8+vTpD957H0zp9ltvK84vYKTDhj7V&#10;MC19wpixs97/oNNtHcjHRkWbVwUGgmRmTJmKKt2wcIi+Gvrko49B296Y8eqHb7/bs3NXKFmDOvUO&#10;7N575IcDLZs2h3099seHX3hueGZqmnaQaMKM4JO3Zr6OH6678qom6ZlI6tdNLCddkICMlz8pdLnK&#10;HlIciFqoOFE4JPZSqHuDGJiYYvrF8xdQQlA+efwE1hLhPgtA1JRePv34k/p16zVu2Ajijc+R37t7&#10;D0uRgwUGjaGKGdy3Zy+8Ef1MBDIfvPc+M9v68lZDnxwCG6T3K9tcQTkrEP9oPdBc73rRr5U63taB&#10;GWRyB995l3mLRkIiK78gL591Dm9nPT/68COvTZ8Bm6LK/FAw7LDq4EjYae5KLtl77ZVXyWDJhnXr&#10;o+tHbdqwkSXUpVNnrosnH3+CdXLD9e3ocfZn5u9Fjh8/nhmXJ/ESk16/fn2oO0ay3jIzM8eNG1d5&#10;2zW3cbNOHnnkkZYtLvvjgw8tnL+AqwZa+/lHHwfLfDdeez0rtk+3HhAzpiwjKeXbr/8E9frovfcT&#10;YmIhgaycO3r1htKMGzWa5cRFZ3bPAsHnn32ORTL25VFfffr57TffCh+LqVt/xaIlXAVQsqnjJ+pv&#10;tZX7zfWrmy/Gw2/btLz86SeHvDpt+qMP/bFuzVptW7fJcQnwm6/NRDnL9ZMPP+rPRZGQiAGL3Je7&#10;xkQ3MHuY5j5pNp+hnWazPRAcM/LlBvXq49tZ777f/fbODKRRavq8b7+D10EpGWPX2zu9OHwEeew3&#10;72KpCD439Glk3nzlNZZ3p1tuS4lLYD3oFbIc+Ep+s7CwsLD4F8CjZICHGjdhhQGkhw8f7tevn6iC&#10;QLgP5yFzyy23EPl8/fXXixYtWrFixdKlS7/55psXXnjhqquuEuPiCUuhdEqbUvTPmDFDW3BCcnLy&#10;3r17Edu6devkyZOhWN26dUNyyZIlMBMESGEptWrVGjZsWIsWLX7/+9+///772Dx79uw6depIRhQL&#10;ToKFdevWhcDA9NS1t6X21Vdf0ZcnRqpWNWvWfOONN6B8PM3p9+qrr6YQSHOPHj0UBm/atOnOO++E&#10;XKEcsfvvv5/mnnMY+KBBgxg1fPLo0aP6y0wo1Ovy1RFscMyYMd4zDhaHzsTERGqpIobEJIBOSgBM&#10;b//+/ZoUxqve0SPSRXd61yJM74EHHoDyvfbaa5zS47nnnosSiV166aUPPfQQFJcuxAkB2oDyPxGn&#10;pGT4xswt2vYePdbolmPVmmRffFnBBQ2za8TrfR7uEZ9dIy6reuzxajE7733GfJYcJHouy3dKCTbd&#10;jUynNOw3FgVCOq1wiGAq/BRHAF/IdDIwK1iwHwIHu5q3fHdCm2O1mxZe1Cqi08oDSzj2xl9XNPI1&#10;53AWLcrMuz2CPuiLyw1PBfWlvKaNVaVXvRFZEh3Cne6+a7B+pIETVq1adfegO1PjE+OjGrRp0XLa&#10;pMmGSrnBDUEnIS/yt3foqDcuUAi3IXQmc/TwEdgdoSc86p7Bdy9bshRiQy9Udb69E6Eb8gADlPrK&#10;yu+/9z5CMbOb4b5+g/RPX3xpNhDc7hgZUeyQJ54k5iPGglNhJIE4cS1Dzjp2nJIH7rtfn4UjT4ZY&#10;/JE/PkwcT6TbrUvXLe6fHaPqqSFD9W50Go588SW9ko6gkN71dr7y0jLGRQQPmaSvtm3bjhszNuSv&#10;8JeWff7xJ3cNGGj4mGszMf1zw56VKvRzSkrXCHz+6Wc0xwNQQWgkapniTz/9dODAgWvXrqU5YPly&#10;NW7evJk8rm7ZsmXDhg25hDg1cbb7pTU0E4i//tpMon9oHrQBmvT4w48U5eWb4UA+Dx1+6L77KWQI&#10;Dz3wINT6mquuJnCnIUOArLpdmS37Pn36vPTCi5i3Y9v2OwcOatqwETH3Iw8+RIzevHETszcSDGUd&#10;OYrT6IjF8OLzL+ATmA8jXbdm7U033UR5s0aNX37hxTnf/JnIG59zM9LFzOiAMprTk4IqbiKAPCbd&#10;d8+9KIHVwxX1hVLWhtkprSK9+JP5wo3MEbXr1q2jIV2QlhaXQKQpxP84Sivz8MFD2M/KZLExHeYN&#10;Ge6kPz98xPBnn0OGg9lkWSLAWiL0h1iKAcL97uw/4Jor2ybGxrW+rOXkiZPwIfL97+iHJGbgYdYD&#10;lJiliAFwkpy8XPgSzJ+2ba+4ct6cuTL+o48+6t27t+7UaMDID9//AEtQSFu8yrjIFxUUvvv2O1e0&#10;boO3YZtffD6bseDDTz75hAcVV6hGOmvWrL59+5pOQ2H4Z/PmzWFlKIePGSbq8vZDBw5ee/U1sM36&#10;devBfAbe0Q9KQ+W6VavJUwJXh9++MnWaHIv3zO/xGjVulNnwxhvav+n+GK+spBSHeJcwt4KGGZm0&#10;feCee9euXHVL+xshUfiKSwD+rz/SbS7NsLEZM7B27ty5cFr8D4NlUMyvbiYMFs8wNZBwyu+9+55V&#10;K1Zef+11OJYhQ5gnjBuPAHmOp4c+xUIlc3D/AZY0ax72Zdy+bj3zYna93L13tGE/C4PJHfHc8Bee&#10;G045l8OAvnewsK+4vBXUdPYnnzJALgQuInM1VT28vdughYWFhcU/D7rfEid4X2lTqjiBDKzgrrvu&#10;iomJgSSIEnh/9iqSWUFg4ABUxcfHv/nmm2pOCqRNMS19kf/4448hQtAGWgF4SNOmTeFa1apV+/LL&#10;L/UgIJ0yZQpiKBe7IAUwojlz5nhcyMugR3lsk85vv/1W2xuEdrJcfFJ5j95oFDBJGKZsfuqppy66&#10;6CIKRWxgWbVr1+a0TZs2ig8VJuEW9agUPeecc44EzLBdDyC2b98+4g3PzurVq1922WXt27fXJiQB&#10;w/PPP19QUMCg6AvLJQbUBMMWLFiAKmSQpAuNDvzXf/1XQkICAq1bt6Zf+lKn9913H6rUXAqR/Oyz&#10;z6gCOFaz/Hc9Z09JyZyKcEnAMNBcJHJ/cILHiVXKnXyiH2xxDxMLh+gu7A+EfM6xY0VIFhP5Qatg&#10;Xo6vHIFKMRKf+30ZX4Xf54TgaXIlRoPIvFNiftruC4bougQml7U77ORWOOZ15ycc2mFzsrIJ91gO&#10;ZcGKsJ+1bsLcv/1bMsFYU+UpY4O7w7Bn1+7tW7cRuBA8cVpcWFTCMMiFwkT/OUeOEYoR+dG7lqBA&#10;cyap8sQ9pZYRqZBTOjJDc9cNGeJIajml3Ghzx24Uun8zl9T4jDFWaZCk1oGuuqKiIk+noLkHFKoV&#10;V6Y3QO1ZS95rSKpWyCO8bds209BMl3mrAWYQfE+dPAVXwEbKKtxXZmKq6xk5AedIoTrSvaZyI9tI&#10;GweSEmUSCJqSUOWIlAL69fL6jARIAzpNFQsKe91OdeRm58CmEFB3wBuFzFDG8x4ZU+iyfjLqRRG5&#10;Ue7WkupGphTPIIykZlkNK8tpG3QvSH210jWKQnUKkAEIGJlTwKuSZvP+vaoXe3CKDRKQ/ZUIm58q&#10;4UZv1EbMNQlhUkqUmo7d5vn5+WQkjypjVtWMA7qmcM+ePaRGnhYkFYHk+ATzPc+wee2Hscf0wcPE&#10;vPQSLqoSc7G468TwEHf4pj9Wb06utmfN4Voik4pLXVZW9TtgFeJek6minejU34pQc5kqa+WlyuVB&#10;ZaByAWucHIYXuUNmoXLxkpq/9OBe0SpHHnexrg4ePOh5QAqNkqrLCiCJkbKTJpyqkBQzKCElT60c&#10;i2Xlfh+rS9tlGhSgKisra9euXcqrORlONb86VQZIp4SFyr64yspKsady+O5fuWBcrEwZSUPuBthP&#10;W5WQel8m8cRoYqZG3o4Yu6mysLCwsPhnwrvne+AJQiG3YpXrgcJtf+PGjSNGjOjZs2ezZs2io6MV&#10;7oOoqKiWLVv26dNn8uTJ33//vR4WekyQ4VQZdKqKjPKrV68eN27c448//vTTT7/99tuQCiRpiIz3&#10;NORpBUl79tlnn3zyyVdffZUHpSeABvRITPKU6AnC80ViQBtWAgLAe6qqUG31PKIhArSldt68eXCz&#10;J5544plnnpk1a9aRI0ek03vAIblz504slww8k/JIAU8zkjz7VqxYMXr0aAby8MMPDx8+fO7cuUeP&#10;HvWeiVu3bj377LNbtGhx9dVXDx069Lnnnvviiy8gY7t376ZWqjS67777jlpsw2/vvfceAt6I1DWn&#10;Bw4cmD59+rBhw4YMGfLJJ5/wLKaWKm+uZZXyPwWnpmShirDhRMFS/g37QrAs858Zf6WcaWiCNZh/&#10;EEoWLDjMaZnZ3DrsFBlRBoVjzZcSzSANaEoj83ekKh1NY1LpJDUZE/qXE5eVlIdLKK4wPzGhxQlA&#10;kIORBoLlRU4wz7xq38TITsj9TP0vVv5fwOvLO600QCGmu1GggzxhIo73K5qn0CUG/As/oS3zQVsg&#10;75OiR4Wu7krapi7IkEpAhZUxlluu1ES66t0I8o/RKXkJ6+oF5JlpT4Nk0ECV11BqEfPkva4lrFXl&#10;rZjKtm7IS0oAl5aSCiVTCIgKXzBgvmKqy0CnEaOmEMgkFJrIT6F5VcxtBsUA3R5pIgtlDPDGImu9&#10;DMbQSp6p1Ola6InpRvbjENDvvnMc8k+KwaZnuIYbMesWYPpyN99IvV0OWiFmZKpKCLVJaUg5R2l5&#10;mRHjYnBVyQ/iJKwHDNBwvBH9DSAjj2EwGY3OpFBW13h17RnPqSZFDqQj40O3ynO45weAWmW8eaFH&#10;GexBMnKjHKIXx2ekpI4Z+bIZP4f7ykp13fn2TvGxcR59Mqb6zevdaW8OPOROdyX3ZsFULQw5kC6M&#10;a9wSZYAxScIV5m8om45casohyzVfwDXZQB5QLZ1qWlVtLreq1VuZmt12Uxs5y6Rm1rgoq6ZbGZVL&#10;IRlVkWohScZLPYVMPWNQnnJciiU/zk6FXzrV0MtweAaoL02ExgV0ysD5x5OXSyk3E+e2Yjhat1ow&#10;Orwu6E5iJuPd2UyBgUy1sLCwsPhnw9zM3bs6KQ8I7+Er6Oms27tXrlNVEevTBHjPCKDnIxk18ZQA&#10;JFWuQgkoWlBJZEbCQMo5lVqvHHg6yaih1x2tJA/EpujOK9HbRLxWCHMqVTqVpMqVIVVeBgOvL1Kq&#10;lCFFWEP78cPHqlYqlzZPnlSaSSXvderJMAQK1VBVpBRKoVKVkCKv0Att5KVT9I9ThD2rfiKgZBYW&#10;fwExSRZifHz8pEmTWFVarBb/fmBmBfLMOHeitLS0KVOm6HZDiW4orIEuXbqkp6f/vfcXCwsLCwsL&#10;CwuL/xGWkln8CEJz7zMAIPZv8W8M8TGYmEe8s7Oz9bFQZJUra75jTapPlSwsLCwsLCwsLE4XLCWz&#10;+BEKyom5A+6bT5W3Ifi/MTzepVPt+FMCDYucd22aAe+LBBYWFhYWFhYWFqcLlpJZ/Ahi8XL3xSQ6&#10;Jf6OjNct/v3A/GqKSfWlRO9VtpxSLnBaVFQkAU4RdkUsLCwsLCwsLCxOAywls/gRXqitHzjq9IQN&#10;E4t/JzDFQPPr/UqVGfcmXQLe5pi3XWZhYWFhYWFhYXG6YCmZxY9Q/O29LZToXBsjFv+u0Ix7lBsm&#10;RgrvolCnqqpw30cEZ7PrwcLCwsLCwsLitMNSMosfQdit1y0Cb5NEYbrFvyWYX+BRMhgX000JeTIi&#10;YHrbB1C5/TmZhYWFhYWFhcXphaVkFj/Ci8WJwsXETMDuFlr8W0LzCyWDfXkT7c0+5V6htz+mKgsL&#10;CwsLCwsLi9MFS8ksLCwsLCwsLCwsLCx+NlhKZmFhYWFhYWFhYWFh8bPBUjILCwsLCwsLCwsLC4uf&#10;DZaSWVhYWFhYWFhYWFhY/GywlMzCwsLCwsLCwsLCwuJng6VkFhYWFhYWFhYWFhYWPxssJbOwsLCw&#10;sLCwsLCwsPjZYCmZhYWFhYWFhYWFhYXFzwZLySwsLCwsLCwsLCwsLH42WEpmYWFhYWFhYWFhYWHx&#10;s8FSMgsLCwsLCwsLCwsLi58NlpJZWFhYWFhYWFhYWFj8bLCUzMLCwsLCwsLCwsLC4meDpWQWFhYW&#10;FhYWFhYWFhY/Gywls7CwsLCwsLCwsLCw+NlgKZmFhYWFhYWFhYWFhcXPBkvJLCwsLCwsLCwsLCws&#10;fjZYSmZhYWFhYWFhYWFhYfGzwVIyCwsLCwsLCwsLCwuLnw2WkllYWFhYWFhYWFhYWPxssJTMwsLC&#10;wsLCwsLCwsLiZ4OlZBYWFhYWFhYWFhYWFj8THOf/A6lzd1+UUnGvAAAAAElFTkSuQmCCUEsDBAoA&#10;AAAAAAAAIQC+N7NUihAAAIoQAAAUAAAAZHJzL21lZGlhL2ltYWdlMy5wbmeJUE5HDQoaCgAAAA1J&#10;SERSAAABDAAAAG8IAgAAAJb5aYQAAAABc1JHQgCuzhzpAAAABGdBTUEAALGPC/xhBQAAAAlwSFlz&#10;AAAOwwAADsMBx2+oZAAAEB9JREFUeF7tna1yHMkSRg1t5oWCXrTCYlomKKhYsOEH0AOsoKigXsAP&#10;YKhY4BAUFBM2FNq4VNBQ92gyXVFTmVXV3dPz0448MaGY6a6/zMovq6pnHH73GgRBkxBJEHQIkQRB&#10;hxBJEHQIkQRBhxBJEHQIkQRBhxBJEHQIkQRBhxBJEHQIkQRBhxBJEHQIkQRBhxBJEHQIkQRBhxBJ&#10;EHQIkQRBhxBJEHQIkQRBhxBJEHQIkQRBhxBJEHQIkQRBhxBJEHQIkQRBhxBJEHQIkQRBhxBJEHQI&#10;kQRBh4MQyY8fP15eXv63gjd81BvBkvll5nE/IsF9T09Pd3d3t7e3l5eXFxcXp6enJyt4c35+zkVu&#10;UeD79+9aZ53n52fuoij9HOwWPP/169cvGczX9Yqrqyum7/MK3pP4tA48PLze3pavm5vXpyctMJDn&#10;59cvX94qFu38+y+xpWXmY9cieXh4wI/I4NOnT+/WOVqhH35CMSTEHBRqOTs74y6t6edgtxD6CIB5&#10;lGlqgJa0Dlxevr5757z++UcLFNQiHjEULcjr5AT5apn52JFIWDoIdHxayEAEQKyzsCAD4A0fSUvF&#10;BKAWMhOFHx8fkZlcXJuAYOewnjAdqEWmw4Up09KAGIqwlldNJH///epuJRDJb7+VjfD688/X//7T&#10;MvOxC5EQ8eyj1Gc/YUXGv439kkwAwtAKK96/f5/LbG0Cgv3BFDM1OivrrCWymkiur7WAQKCzR2D7&#10;xC10giQKqfxKIrm/v+eMUbiPNQHHDTzVyd7348ePWnmdG/wYHAZFOktMEQmx8ddfrx8+6N2jo19T&#10;JGiATZENbpaU4nQxBJaU4+NjbSKDhV5LBPuGOXJz2WiRcIgn0GUZkZecNL590wLA+6WL5Pn52T3S&#10;oRBuaaGRIC171mfPpreDA8BuqmGESAh99ED0n5+/iSTJgB0XBVhY0EAquWiREM2uszhLTFhDcmyu&#10;4tzfONUEO4acpROTMUIkrCHFdfu6vX0ruWiRuPkeOJbc3d1poQ3gpK4trjg7O1t7DB/slfTUMWec&#10;SNI5pPaSRzXLFQnx6p4cYMZ9Ub6R22T/FsyO+4xrhEg4r6MBjunF3fSiumwcFnpw56Re+2qJjdaM&#10;ofz09JRmglVrwy1cMCObikR4eHj9/feyAC/ZaAkLFQkOUq8YZn8Glb692vycE8zIPCIB9h2sJ5zX&#10;OcdziOfvH3+8rTOJJYqE7F77KmMbcZy6Y0p4r1eDfTObSAgYphVVsHrwnm0IH/MnNIsTycvLy8XF&#10;hbrE8PnzZy03K+mrq8fHR70U7JvZRJKgvLtRX5xI7u/v1R8G8v0sD7UsuF66oHe9FOybrYjE3YYs&#10;SyTtZeT4+HhL32OkZ81rcxDslb5IEMOHD2/xnb+4UhNJ7bdL3769HVqKpvjIAeYARUKwqjM8trTX&#10;gvQwLX7jeDj0RULGZPtkX2MzKeIpWpDXFhQCm4oEv6gzDPiLu1puCyCPk5OTIQd3FMWClhj428rh&#10;dBvUjlfM2Pu27RpLXyQDODSjYCORYID84ycXDiR7PFWzxHFcYdqurq5Y0Fh2GCqwOeQK15k8BDbh&#10;C3tm7vn5mboPDw8I9fr6+vLy0v7zL1rGfArQHZ3SNWPgDYWpwnVaoCktPRi6zvvN7eLjzc0NdtHv&#10;jD9EoCmGijPpFL+J6+jCfvfFrWkiSb4qjOJNbtS+vjjeSCQMuvbkF46OjiYEweYwo8Rl8esYxskV&#10;yGeR98wEc9B9SE0BppCSEvGsYIXhtJOMxS2Ei/sDthx6JwiGxJDAGOi9+E0DjVi74PT0lIDDFVp5&#10;PJiDMOiRptxZ5iLZh/Gn2J0gEuSBV+lCS/9EjCr6xaWMx+ajbbORSLBfh++BSVpuhzAkxKkjWIGj&#10;mQbChfkA3jCXRRnmg4vahMfd3V076OlFYgUt0RpXiGayIM0yJOANIVX0K6A6BiYd1SBepdkE4YgM&#10;ZNFIdhVl6I4yE1IVA0bA2soKmsIcrBNzaDYVwDN0zbaC66NEwpitPOgFGYhR5AWqF2XogjK7XFU2&#10;Egmy1oF7MPdablfgXDtJzKvezmB6ingCXN/YATNnRCRGaWkD1YE3CIZOKa81M2iBNUfK5+QLkYVY&#10;sepC+Xo7g5L253NE83Cd0EL6DiqBXXhMS2RgTiqMZ1zn1ERClNu8Q2t6OwNPFooF6jJULbFlNhKJ&#10;HXoOntVyO4H4dl1Zi3sWB6soEqTerkC0ta1Ge248JdzgADfoBRu1KMEVIbDmFLsUGDgX1LUaa6+x&#10;gNO0qEdNJNirJX7CsGtxj9NsmsCNExbJCWwkEuvQnMasbwP8aIOjHfQ2qSMbsqPerkAB21FiyI6Z&#10;WNTSGQSBG/fEgbvo6W0PKyrsolO9XYGsYe0aOImNBdYVSS2j6W0PKypwtwmzs5FI7OTldDPQvJC/&#10;teOMdsgywgmLCbhLAQxM2MS924L76wQ3ibaDg7i0drk7mYS7/lClsf/Mwfl2kIIrEtKBPY20Pe/O&#10;L40MHOEmbCSSml+E3ag8gd+L8bQ3+uCuCWS47iJuU7Uw/MGLe5xzo4QgKFZsIqO21xKIJ5u/qFWz&#10;Cx3aTQHOHLXpry0mte1W4UMmot0dJttBUovBa4mt8euIBJgPhoTjAId2N07uDq0bguCGOIvD8AnD&#10;OVoto7YQscJgjthF9Hc3Tm48MbyaXa45Y4+UWGSXL6iJBCUzJDGKWetGCwp3n3ns4Pi+xe3W7kUC&#10;xAEhBd3VANydzBCRuEfV4ZsTIHS0WkZjR4Q5aAO7umMDytjtHLJx6xKsNri5wnUtMQyC1U2aNZEA&#10;7mLtpcCQQMcD7iOTseOcwEYiIZ50pB47PpNMYPJK4oqkvaUuINy1WkZDJKMgnoaLxLWF6mP3+pR3&#10;k2ZDJKNYqkhqW3Nhx0+3JkACm1Eko5LCVkWC+O12yxUJkWdLwti9luBuh2YUiZuUD10khIWO1IOd&#10;rpY7VNxt9GSRjNpeblUkbMysXa5IiDC9vc60rbKbNOcSibvsw6GLhJOxe1YT5pryLcEy4ibRpYuE&#10;YHIzrisSIlhvr9N9NuDC+qP1M2YRCXs5V4Fw6CKpLdYCU6XlDgxiha1g7dHcZJHsfbvFsBlD7WmK&#10;K5LaXqD7YNDFfUq2oUiQBy3YI1bi0EUCbvIQmC1UpOX2DfmVuCS4OfxJGCEGPk47k7jRsLlILsb/&#10;2g27yPponrpiF/HERysVVySu2mFa5LmtTRAJ43xY/fcbZA0xhL807kplASJxJ1sg/oZ/uTYZQgRv&#10;WjVyJamC+GDdYGco4HoyJQVg2iPgPYqEMWMydlGYoGH8SedcweEUIPtihVxM7EAk7i9HhoiEMTNy&#10;kXoyipmiOobQwttUvby4O64FiAS/N3ZcmK3ltkPqPT1oJz7wGt4UVcgwBPzOukfqpYwUxu8LEgl2&#10;MX5rl8ieu8ku3tik64rEDWuYlt0miITpoBZjs0adnZ0xjHyy8I/ezliASIDg0PEasFMLbQfOyvRC&#10;3Mj089cNX2A9sd6k/CJEQnyQ8oswEhitDWjKDxSJONDC8LTEGNxIqImE6Kd3639gqLbWglcSIBm4&#10;pgLXh3yZOhnxGvkVj+NE98smIMK0wjpUOXyRYJobHCCGa7kMLmKFFvqJKxJ2bnp7nVG2JEatJLWd&#10;HpPo+n/ZIoFaQgLiSQvNDd6REJfnlbVHCI0BTBaJO8FbEkktmLBXSxiGi4QE5y5QhKOWGIObO9wn&#10;4yhHb6/T+E3q4kWCAXZWBHduZkGih/bpncmW7gra+73DFwkjsSMEdlO1YILhIqlNHIXdNaqNm6es&#10;SOjU7gYBS5lHLWSg1rJFAozVPk4VCCktNB9pjydzUDuAtp/343f7qHSISHa23XKXaHJ/+zQ8XCTA&#10;sLXEOhOCz/1ZinULhyi9t047Tn4FkUBt04V4Zj+ZSNJKCdV1H3PWTodunj4okbgdtZcR4K5N1Vxx&#10;7WJq3B1XY5vqgqvRoVbOsKHv7rUIkrbbMQr/aOmMhYkE3H0INPaaE+AQwrwCoSZXXPexvMjdGsSH&#10;Xf1qwZTj7iu63eW4IrGbQ1ckjdOIgF3ul4m1zYxrDi2MmjIWbXcrQeNFqnKTKblJb1dgUtyd4fJE&#10;gjvceQWSfTuvD4QIkPSfpzp3mu1uuIACNok2ginhanLUrtINFHsScJNOtyMUaO0i6GvruSsqGLU2&#10;1vKjXZkHrqIFDNIaBdO+0hnFzCIBppmc6tqDTjZcT/CUbCQKybkx1w0mN9ZJh93k5KY0mzIbuCFl&#10;96VuuHdXEjdl0HgjntwtUENXBe4GT7D+5KM1iup6u4I7xdA+ns3C/CIRGLr7WIbwmvbjOWCXJQmP&#10;4C7ERq6y3bU3TrXtAaRdnAtdu3l3yD5NoAX3jAvF6ucGX3utIwTd4UHReAHrho3d8/PzIcqvPTgR&#10;rFE2PbVzE451Dzww9uw0gW2JBEhCuNj6HXeQR5nm4XmXwin11hK2m2lqYcE8uauBYFM1ikpTiP6n&#10;qStBa1rBwKgK6+jO+rC2SLrxl7BbGuYoD010Yk3rrv8kLzchJmz6cDMUw6uFRG0PD3aPilG0Pzy6&#10;umxRJAJhanMh4CNiEf9iEnNgTeIi2mCHgIMkSkiQ7VxoXUlFqhRzTI+SyPFvLaTkC0oBj9OObNAZ&#10;kmuOQIPd6aH3hj4BK4oBu9tXxlNEHi2LOQyDyLZVxBtaemULLi30huHWQNyFltw5Ii9IuKOT2goG&#10;zHUxWjfXYDuj0hIrqCXTSuMYZatAbgJDYvwNvU1g6yIBxs2MEhl22gDnsuDgRHyBtQQEf/nIxZSf&#10;RFEEgbZYh47sukxTXGdWCBHakYt4XOaD7qzr6ZqREAFU5K7sEt2SFrqjbhETQPzRu+uEAkyghTxc&#10;GLy1i1FRLNklLRMf4ihGbhM84xe7qEKDYMfJfGGp7Y4u6As/IBj+0gKWyi1URDrDwIZ1NEgLefbh&#10;vc0XhLgYBQxDhEf79EgVRu5KkeChNapImEnhudiFSASUjYW4CS8MCRQBm/HUKJsJEargVjeguYg8&#10;GImWXoF/uVhLhIQdkURkMBjeY0ID2iF0+Gslzdxzq9sCSLGiBTRDC9hlQx+wiyqFXfiN1mp2YU6+&#10;1yqgd2TGSNzuBHEmoSlVUJf1OVcYAH0BraXCAlVEbLVBYi8F8mWBgWFUbT1HirkOZ2F3Ikkw2ZjB&#10;BEg0YC0OYiYAC/nIRW7hGpKTzXMDwfuECFNCR8QW0CAxVKzmOUSMlEdjsqzxfgdPGEdh7eINdllN&#10;JrhFgcIupmDIhoQyuEWqU5d5QRX85T1jsJ1ykbuQHI4DKdadR+mFKskommpoWKKI8pgjUIsW8I+W&#10;mI89iCQHk7AWJyb4uA07g2AyexZJEBw+IZIg6BAiCYIOIZIg6BAiCYIOIZIg6BAiCYIOIZIg6BAi&#10;CYIOIZIg6BAiCYIOIZIg6BAiCYIOIZIg6BAiCYIOIZIg6BAiCYIOIZIg6BAiCYIOIZIg6BAiCYIO&#10;IZIg6BAiCYIOIZIg6BAiCYIOIZIg6BAiCYIOIZIg6BAiCYImr6//B88883JBHqUcAAAAAElFTkSu&#10;QmCCUEsBAi0AFAAGAAgAAAAhAD38rmgUAQAARwIAABMAAAAAAAAAAAAAAAAAAAAAAFtDb250ZW50&#10;X1R5cGVzXS54bWxQSwECLQAUAAYACAAAACEAOP0h/9YAAACUAQAACwAAAAAAAAAAAAAAAABFAQAA&#10;X3JlbHMvLnJlbHNQSwECLQAUAAYACAAAACEAYJ3Dir0GAACrKAAADgAAAAAAAAAAAAAAAABEAgAA&#10;ZHJzL2Uyb0RvYy54bWxQSwECLQAUAAYACAAAACEAscdEq9gAAACvAgAAGQAAAAAAAAAAAAAAAAAt&#10;CQAAZHJzL19yZWxzL2Uyb0RvYy54bWwucmVsc1BLAQItABQABgAIAAAAIQB0CEqo4gAAAAsBAAAP&#10;AAAAAAAAAAAAAAAAADwKAABkcnMvZG93bnJldi54bWxQSwECLQAKAAAAAAAAACEAWX+OOn5KAQB+&#10;SgEAFQAAAAAAAAAAAAAAAABLCwAAZHJzL21lZGlhL2ltYWdlNC5qcGVnUEsBAi0ACgAAAAAAAAAh&#10;AI6Xl0kf2AMAH9gDABUAAAAAAAAAAAAAAAAA/FUBAGRycy9tZWRpYS9pbWFnZTIuanBlZ1BLAQIt&#10;AAoAAAAAAAAAIQCIRab9MHkAADB5AAAUAAAAAAAAAAAAAAAAAE4uBQBkcnMvbWVkaWEvaW1hZ2Ux&#10;LnBuZ1BLAQItAAoAAAAAAAAAIQC+N7NUihAAAIoQAAAUAAAAAAAAAAAAAAAAALCnBQBkcnMvbWVk&#10;aWEvaW1hZ2UzLnBuZ1BLBQYAAAAACQAJAEQCAABsuAUAAAA=&#10;">
              <v:group id="Group 2" o:spid="_x0000_s1027" style="position:absolute;left:10823;top:10614;width:704;height:52" coordorigin="10823,10622" coordsize="70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3" o:spid="_x0000_s1028" style="position:absolute;left:10823;top:10622;width:700;height:52" coordorigin="10823,10602" coordsize="69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alt="GC footer" style="position:absolute;left:10823;top:10602;width:700;height: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jcszCAAAA2gAAAA8AAABkcnMvZG93bnJldi54bWxEj8FqwzAQRO+F/IPYQG+NnFJKcKKY4BAo&#10;NRTqGnpdrI1lYq0cS7Hdv68KhRyHmXnD7LLZdmKkwbeOFaxXCQji2umWGwXV1+lpA8IHZI2dY1Lw&#10;Qx6y/eJhh6l2E3/SWIZGRAj7FBWYEPpUSl8bsuhXrieO3tkNFkOUQyP1gFOE204+J8mrtNhyXDDY&#10;U26ovpQ3qyC56FNR8PU7N+N4rN6LD0ndTanH5XzYggg0h3v4v/2mFbzA35V4A+T+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43LMwgAAANoAAAAPAAAAAAAAAAAAAAAAAJ8C&#10;AABkcnMvZG93bnJldi54bWxQSwUGAAAAAAQABAD3AAAAjgMAAAAA&#10;" strokecolor="black [0]" insetpen="t">
                    <v:imagedata r:id="rId5" o:title="GC footer"/>
                  </v:shape>
                  <v:rect id="Rectangle 5" o:spid="_x0000_s1030" style="position:absolute;left:10823;top:10603;width:370;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3iLMMA&#10;AADaAAAADwAAAGRycy9kb3ducmV2LnhtbESPwWrDMBBE74X+g9hCb43cQE1wo4QQGhL7FsfQ62Jt&#10;bVNrZSTFdvL1VaHQ4zAzb5j1dja9GMn5zrKC10UCgri2uuNGQXU5vKxA+ICssbdMCm7kYbt5fFhj&#10;pu3EZxrL0IgIYZ+hgjaEIZPS1y0Z9As7EEfvyzqDIUrXSO1winDTy2WSpNJgx3GhxYH2LdXf5dUo&#10;yM/34yo9+slPuSwGV1Sf4/yh1PPTvHsHEWgO/+G/9kkreIPfK/EG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3iLMMAAADaAAAADwAAAAAAAAAAAAAAAACYAgAAZHJzL2Rv&#10;d25yZXYueG1sUEsFBgAAAAAEAAQA9QAAAIgDAAAAAA==&#10;" stroked="f" strokecolor="black [0]" insetpen="t">
                    <v:shadow color="#eeece1"/>
                    <v:textbox inset="2.88pt,2.88pt,2.88pt,2.88pt"/>
                  </v:rect>
                  <v:shape id="Picture 6" o:spid="_x0000_s1031" type="#_x0000_t75" alt="edsc_banner_lgTHISONESLEGIT_EN" style="position:absolute;left:10836;top:10615;width:287;height: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wCe/BAAAA2gAAAA8AAABkcnMvZG93bnJldi54bWxEj0+LwjAUxO8LfofwBG+aKqyr1Si6sOBB&#10;F/yD50fzbKvNSzeJWr+9EYQ9DjPzG2Y6b0wlbuR8aVlBv5eAIM6sLjlXcNj/dEcgfEDWWFkmBQ/y&#10;MJ+1PqaYanvnLd12IRcRwj5FBUUIdSqlzwoy6Hu2Jo7eyTqDIUqXS+3wHuGmkoMkGUqDJceFAmv6&#10;Lii77K5GwZeTy814XH+efo/owhnXfzl7pTrtZjEBEagJ/+F3e6UVDOF1Jd4AOXs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GwCe/BAAAA2gAAAA8AAAAAAAAAAAAAAAAAnwIA&#10;AGRycy9kb3ducmV2LnhtbFBLBQYAAAAABAAEAPcAAACNAwAAAAA=&#10;" strokecolor="black [0]" insetpen="t">
                    <v:imagedata r:id="rId6" o:title="edsc_banner_lgTHISONESLEGIT_EN"/>
                  </v:shape>
                </v:group>
                <v:rect id="Rectangle 7" o:spid="_x0000_s1032" style="position:absolute;left:11388;top:10629;width:46;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ZwMEA&#10;AADaAAAADwAAAGRycy9kb3ducmV2LnhtbESPT4vCMBTE74LfITzBm6buQaUaRcTF1Zt/wOujebbF&#10;5qUk2bb66Y2wsMdhZn7DLNedqURDzpeWFUzGCQjizOqScwXXy/doDsIHZI2VZVLwJA/rVb+3xFTb&#10;lk/UnEMuIoR9igqKEOpUSp8VZNCPbU0cvbt1BkOULpfaYRvhppJfSTKVBkuOCwXWtC0oe5x/jYLD&#10;6bWfT/e+9e1BHmt3vN6abqfUcNBtFiACdeE//Nf+0Qpm8LkSb4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z2cDBAAAA2gAAAA8AAAAAAAAAAAAAAAAAmAIAAGRycy9kb3du&#10;cmV2LnhtbFBLBQYAAAAABAAEAPUAAACGAwAAAAA=&#10;" stroked="f" strokecolor="black [0]" insetpen="t">
                  <v:shadow color="#eeece1"/>
                  <v:textbox inset="2.88pt,2.88pt,2.88pt,2.88pt"/>
                </v:rect>
                <v:shape id="Picture 8" o:spid="_x0000_s1033" type="#_x0000_t75" alt="canada_wordmark_good" style="position:absolute;left:11415;top:10622;width:112;height: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0Jxi+AAAA2gAAAA8AAABkcnMvZG93bnJldi54bWxET01rAjEQvRf8D2GEXopm60FkNYoIhSKI&#10;REWvw2bcLG4ma5Lq9t+bQ6HHx/terHrXigeF2HhW8DkuQBBX3jRcKzgdv0YzEDEhG2w9k4JfirBa&#10;Dt4WWBr/ZE2PQ6pFDuFYogKbUldKGStLDuPYd8SZu/rgMGUYamkCPnO4a+WkKKbSYcO5wWJHG0vV&#10;7fDjFJzjRQecTi7t3e0bu9V6Zz+0Uu/Dfj0HkahP/+I/97dRkLfmK/kGyOU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k0Jxi+AAAA2gAAAA8AAAAAAAAAAAAAAAAAnwIAAGRy&#10;cy9kb3ducmV2LnhtbFBLBQYAAAAABAAEAPcAAACKAwAAAAA=&#10;" strokecolor="black [0]" insetpen="t">
                  <v:imagedata r:id="rId7" o:title="canada_wordmark_good"/>
                </v:shape>
              </v:group>
              <v:shape id="Picture 9" o:spid="_x0000_s1034" type="#_x0000_t75" alt="Canwordmark_colour[1]" style="position:absolute;left:11423;top:10625;width:97;height: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wyfEAAAA2gAAAA8AAABkcnMvZG93bnJldi54bWxEj0FrwkAUhO+C/2F5Qi9SN5a21ugqjSDk&#10;IEhjD/X2yD6TYPZtyG5N8u+7QsHjMDPfMOttb2pxo9ZVlhXMZxEI4tzqigsF36f98wcI55E11pZJ&#10;wUAOtpvxaI2xth1/0S3zhQgQdjEqKL1vYildXpJBN7MNcfAutjXog2wLqVvsAtzU8iWK3qXBisNC&#10;iQ3tSsqv2a9R8HooknO1SLjL0uGnPk5l8naUSj1N+s8VCE+9f4T/26lWsIT7lXAD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wyfEAAAA2gAAAA8AAAAAAAAAAAAAAAAA&#10;nwIAAGRycy9kb3ducmV2LnhtbFBLBQYAAAAABAAEAPcAAACQAwAAAAA=&#10;" strokecolor="black [0]" insetpen="t">
                <v:imagedata r:id="rId8" o:title="Canwordmark_colour[1]"/>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8CD" w:rsidRPr="00744ECE" w:rsidRDefault="00B118CD">
    <w:pPr>
      <w:pStyle w:val="Header"/>
      <w:rPr>
        <w:i/>
        <w:iCs/>
        <w:sz w:val="20"/>
        <w:szCs w:val="20"/>
      </w:rPr>
    </w:pPr>
    <w:r w:rsidRPr="00744ECE">
      <w:rPr>
        <w:i/>
        <w:iCs/>
        <w:sz w:val="20"/>
        <w:szCs w:val="20"/>
      </w:rPr>
      <w:t xml:space="preserve">ESDC Workplace Mental Health Survey 2017 — </w:t>
    </w:r>
    <w:r>
      <w:rPr>
        <w:i/>
        <w:iCs/>
        <w:sz w:val="20"/>
        <w:szCs w:val="20"/>
      </w:rPr>
      <w:t>Service Canada Portfolio Descriptive Results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8CD" w:rsidRPr="00744ECE" w:rsidRDefault="00B118CD">
    <w:pPr>
      <w:pStyle w:val="Header"/>
      <w:rPr>
        <w:i/>
        <w:iCs/>
        <w:sz w:val="20"/>
        <w:szCs w:val="20"/>
      </w:rPr>
    </w:pPr>
    <w:r w:rsidRPr="00744ECE">
      <w:rPr>
        <w:i/>
        <w:iCs/>
        <w:sz w:val="20"/>
        <w:szCs w:val="20"/>
      </w:rPr>
      <w:t xml:space="preserve">ESDC Workplace Mental Health Survey 2017 — </w:t>
    </w:r>
    <w:r>
      <w:rPr>
        <w:i/>
        <w:iCs/>
        <w:sz w:val="20"/>
        <w:szCs w:val="20"/>
      </w:rPr>
      <w:t>SC</w:t>
    </w:r>
    <w:r w:rsidRPr="00744ECE">
      <w:rPr>
        <w:i/>
        <w:iCs/>
        <w:sz w:val="20"/>
        <w:szCs w:val="20"/>
      </w:rPr>
      <w:t xml:space="preserve"> Portfolio Descriptive Results (DRAFT)</w:t>
    </w:r>
  </w:p>
  <w:p w:rsidR="00B118CD" w:rsidRDefault="00B118C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18CD" w:rsidRPr="00744ECE" w:rsidRDefault="00B118CD">
    <w:pPr>
      <w:pStyle w:val="Header"/>
      <w:rPr>
        <w:i/>
        <w:iCs/>
        <w:sz w:val="20"/>
        <w:szCs w:val="20"/>
      </w:rPr>
    </w:pPr>
    <w:r w:rsidRPr="00744ECE">
      <w:rPr>
        <w:i/>
        <w:iCs/>
        <w:sz w:val="20"/>
        <w:szCs w:val="20"/>
      </w:rPr>
      <w:t xml:space="preserve">ESDC Workplace Mental Health Survey 2017 — </w:t>
    </w:r>
    <w:r>
      <w:rPr>
        <w:i/>
        <w:iCs/>
        <w:sz w:val="20"/>
        <w:szCs w:val="20"/>
      </w:rPr>
      <w:t xml:space="preserve">Service Canada </w:t>
    </w:r>
    <w:r w:rsidRPr="00744ECE">
      <w:rPr>
        <w:i/>
        <w:iCs/>
        <w:sz w:val="20"/>
        <w:szCs w:val="20"/>
      </w:rPr>
      <w:t>Portf</w:t>
    </w:r>
    <w:r>
      <w:rPr>
        <w:i/>
        <w:iCs/>
        <w:sz w:val="20"/>
        <w:szCs w:val="20"/>
      </w:rPr>
      <w:t>olio Descriptive Results</w:t>
    </w:r>
  </w:p>
  <w:p w:rsidR="00B118CD" w:rsidRDefault="00B118C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54.6pt;height:48.6pt" o:bullet="t">
        <v:imagedata r:id="rId1" o:title="Yield 2"/>
      </v:shape>
    </w:pict>
  </w:numPicBullet>
  <w:abstractNum w:abstractNumId="0">
    <w:nsid w:val="019B505D"/>
    <w:multiLevelType w:val="hybridMultilevel"/>
    <w:tmpl w:val="50D2FA8A"/>
    <w:lvl w:ilvl="0" w:tplc="0BFC3CC4">
      <w:start w:val="1"/>
      <w:numFmt w:val="bullet"/>
      <w:lvlText w:val=""/>
      <w:lvlJc w:val="left"/>
      <w:pPr>
        <w:ind w:left="1572" w:hanging="360"/>
      </w:pPr>
      <w:rPr>
        <w:rFonts w:ascii="Symbol" w:hAnsi="Symbol" w:hint="default"/>
        <w:b/>
        <w:color w:val="C00000"/>
      </w:rPr>
    </w:lvl>
    <w:lvl w:ilvl="1" w:tplc="4CD4B89A">
      <w:start w:val="1"/>
      <w:numFmt w:val="bullet"/>
      <w:lvlText w:val=""/>
      <w:lvlJc w:val="left"/>
      <w:pPr>
        <w:ind w:left="1006" w:hanging="360"/>
      </w:pPr>
      <w:rPr>
        <w:rFonts w:ascii="Symbol" w:hAnsi="Symbol" w:hint="default"/>
      </w:rPr>
    </w:lvl>
    <w:lvl w:ilvl="2" w:tplc="10090005" w:tentative="1">
      <w:start w:val="1"/>
      <w:numFmt w:val="bullet"/>
      <w:lvlText w:val=""/>
      <w:lvlJc w:val="left"/>
      <w:pPr>
        <w:ind w:left="1726" w:hanging="360"/>
      </w:pPr>
      <w:rPr>
        <w:rFonts w:ascii="Wingdings" w:hAnsi="Wingdings" w:hint="default"/>
      </w:rPr>
    </w:lvl>
    <w:lvl w:ilvl="3" w:tplc="10090001" w:tentative="1">
      <w:start w:val="1"/>
      <w:numFmt w:val="bullet"/>
      <w:lvlText w:val=""/>
      <w:lvlJc w:val="left"/>
      <w:pPr>
        <w:ind w:left="2446" w:hanging="360"/>
      </w:pPr>
      <w:rPr>
        <w:rFonts w:ascii="Symbol" w:hAnsi="Symbol" w:hint="default"/>
      </w:rPr>
    </w:lvl>
    <w:lvl w:ilvl="4" w:tplc="10090003" w:tentative="1">
      <w:start w:val="1"/>
      <w:numFmt w:val="bullet"/>
      <w:lvlText w:val="o"/>
      <w:lvlJc w:val="left"/>
      <w:pPr>
        <w:ind w:left="3166" w:hanging="360"/>
      </w:pPr>
      <w:rPr>
        <w:rFonts w:ascii="Courier New" w:hAnsi="Courier New" w:cs="Courier New" w:hint="default"/>
      </w:rPr>
    </w:lvl>
    <w:lvl w:ilvl="5" w:tplc="10090005" w:tentative="1">
      <w:start w:val="1"/>
      <w:numFmt w:val="bullet"/>
      <w:lvlText w:val=""/>
      <w:lvlJc w:val="left"/>
      <w:pPr>
        <w:ind w:left="3886" w:hanging="360"/>
      </w:pPr>
      <w:rPr>
        <w:rFonts w:ascii="Wingdings" w:hAnsi="Wingdings" w:hint="default"/>
      </w:rPr>
    </w:lvl>
    <w:lvl w:ilvl="6" w:tplc="10090001" w:tentative="1">
      <w:start w:val="1"/>
      <w:numFmt w:val="bullet"/>
      <w:lvlText w:val=""/>
      <w:lvlJc w:val="left"/>
      <w:pPr>
        <w:ind w:left="4606" w:hanging="360"/>
      </w:pPr>
      <w:rPr>
        <w:rFonts w:ascii="Symbol" w:hAnsi="Symbol" w:hint="default"/>
      </w:rPr>
    </w:lvl>
    <w:lvl w:ilvl="7" w:tplc="10090003" w:tentative="1">
      <w:start w:val="1"/>
      <w:numFmt w:val="bullet"/>
      <w:lvlText w:val="o"/>
      <w:lvlJc w:val="left"/>
      <w:pPr>
        <w:ind w:left="5326" w:hanging="360"/>
      </w:pPr>
      <w:rPr>
        <w:rFonts w:ascii="Courier New" w:hAnsi="Courier New" w:cs="Courier New" w:hint="default"/>
      </w:rPr>
    </w:lvl>
    <w:lvl w:ilvl="8" w:tplc="10090005" w:tentative="1">
      <w:start w:val="1"/>
      <w:numFmt w:val="bullet"/>
      <w:lvlText w:val=""/>
      <w:lvlJc w:val="left"/>
      <w:pPr>
        <w:ind w:left="6046" w:hanging="360"/>
      </w:pPr>
      <w:rPr>
        <w:rFonts w:ascii="Wingdings" w:hAnsi="Wingdings" w:hint="default"/>
      </w:rPr>
    </w:lvl>
  </w:abstractNum>
  <w:abstractNum w:abstractNumId="1">
    <w:nsid w:val="050837E8"/>
    <w:multiLevelType w:val="hybridMultilevel"/>
    <w:tmpl w:val="4AB69932"/>
    <w:lvl w:ilvl="0" w:tplc="118A4B9A">
      <w:numFmt w:val="bullet"/>
      <w:lvlText w:val=""/>
      <w:lvlJc w:val="left"/>
      <w:pPr>
        <w:ind w:left="720" w:hanging="360"/>
      </w:pPr>
      <w:rPr>
        <w:rFonts w:ascii="Symbol" w:eastAsiaTheme="minorHAnsi" w:hAnsi="Symbol" w:cstheme="minorBidi"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7C07466"/>
    <w:multiLevelType w:val="hybridMultilevel"/>
    <w:tmpl w:val="6018CD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07F75207"/>
    <w:multiLevelType w:val="hybridMultilevel"/>
    <w:tmpl w:val="0CC0A7E6"/>
    <w:lvl w:ilvl="0" w:tplc="85D24978">
      <w:start w:val="1"/>
      <w:numFmt w:val="bullet"/>
      <w:lvlText w:val=""/>
      <w:lvlPicBulletId w:val="0"/>
      <w:lvlJc w:val="left"/>
      <w:pPr>
        <w:ind w:left="720" w:hanging="360"/>
      </w:pPr>
      <w:rPr>
        <w:rFonts w:ascii="Symbol" w:hAnsi="Symbol" w:hint="default"/>
        <w:b/>
        <w:color w:val="auto"/>
        <w:sz w:val="20"/>
      </w:rPr>
    </w:lvl>
    <w:lvl w:ilvl="1" w:tplc="4CD4B89A">
      <w:start w:val="1"/>
      <w:numFmt w:val="bullet"/>
      <w:lvlText w:val=""/>
      <w:lvlJc w:val="left"/>
      <w:pPr>
        <w:ind w:left="874" w:hanging="360"/>
      </w:pPr>
      <w:rPr>
        <w:rFonts w:ascii="Symbol" w:hAnsi="Symbol" w:hint="default"/>
        <w:sz w:val="20"/>
      </w:rPr>
    </w:lvl>
    <w:lvl w:ilvl="2" w:tplc="2856E386">
      <w:start w:val="1"/>
      <w:numFmt w:val="bullet"/>
      <w:lvlText w:val=""/>
      <w:lvlJc w:val="left"/>
      <w:pPr>
        <w:ind w:left="1594" w:hanging="360"/>
      </w:pPr>
      <w:rPr>
        <w:rFonts w:ascii="Wingdings" w:hAnsi="Wingdings" w:hint="default"/>
        <w:b/>
        <w:color w:val="9BBB59" w:themeColor="accent3"/>
      </w:rPr>
    </w:lvl>
    <w:lvl w:ilvl="3" w:tplc="10090001" w:tentative="1">
      <w:start w:val="1"/>
      <w:numFmt w:val="bullet"/>
      <w:lvlText w:val=""/>
      <w:lvlJc w:val="left"/>
      <w:pPr>
        <w:ind w:left="2314" w:hanging="360"/>
      </w:pPr>
      <w:rPr>
        <w:rFonts w:ascii="Symbol" w:hAnsi="Symbol" w:hint="default"/>
      </w:rPr>
    </w:lvl>
    <w:lvl w:ilvl="4" w:tplc="10090003" w:tentative="1">
      <w:start w:val="1"/>
      <w:numFmt w:val="bullet"/>
      <w:lvlText w:val="o"/>
      <w:lvlJc w:val="left"/>
      <w:pPr>
        <w:ind w:left="3034" w:hanging="360"/>
      </w:pPr>
      <w:rPr>
        <w:rFonts w:ascii="Courier New" w:hAnsi="Courier New" w:cs="Courier New" w:hint="default"/>
      </w:rPr>
    </w:lvl>
    <w:lvl w:ilvl="5" w:tplc="10090005" w:tentative="1">
      <w:start w:val="1"/>
      <w:numFmt w:val="bullet"/>
      <w:lvlText w:val=""/>
      <w:lvlJc w:val="left"/>
      <w:pPr>
        <w:ind w:left="3754" w:hanging="360"/>
      </w:pPr>
      <w:rPr>
        <w:rFonts w:ascii="Wingdings" w:hAnsi="Wingdings" w:hint="default"/>
      </w:rPr>
    </w:lvl>
    <w:lvl w:ilvl="6" w:tplc="10090001" w:tentative="1">
      <w:start w:val="1"/>
      <w:numFmt w:val="bullet"/>
      <w:lvlText w:val=""/>
      <w:lvlJc w:val="left"/>
      <w:pPr>
        <w:ind w:left="4474" w:hanging="360"/>
      </w:pPr>
      <w:rPr>
        <w:rFonts w:ascii="Symbol" w:hAnsi="Symbol" w:hint="default"/>
      </w:rPr>
    </w:lvl>
    <w:lvl w:ilvl="7" w:tplc="10090003" w:tentative="1">
      <w:start w:val="1"/>
      <w:numFmt w:val="bullet"/>
      <w:lvlText w:val="o"/>
      <w:lvlJc w:val="left"/>
      <w:pPr>
        <w:ind w:left="5194" w:hanging="360"/>
      </w:pPr>
      <w:rPr>
        <w:rFonts w:ascii="Courier New" w:hAnsi="Courier New" w:cs="Courier New" w:hint="default"/>
      </w:rPr>
    </w:lvl>
    <w:lvl w:ilvl="8" w:tplc="10090005" w:tentative="1">
      <w:start w:val="1"/>
      <w:numFmt w:val="bullet"/>
      <w:lvlText w:val=""/>
      <w:lvlJc w:val="left"/>
      <w:pPr>
        <w:ind w:left="5914" w:hanging="360"/>
      </w:pPr>
      <w:rPr>
        <w:rFonts w:ascii="Wingdings" w:hAnsi="Wingdings" w:hint="default"/>
      </w:rPr>
    </w:lvl>
  </w:abstractNum>
  <w:abstractNum w:abstractNumId="4">
    <w:nsid w:val="0B352FA9"/>
    <w:multiLevelType w:val="hybridMultilevel"/>
    <w:tmpl w:val="76C60D0A"/>
    <w:lvl w:ilvl="0" w:tplc="91585F2A">
      <w:start w:val="1"/>
      <w:numFmt w:val="bullet"/>
      <w:lvlText w:val=""/>
      <w:lvlJc w:val="left"/>
      <w:pPr>
        <w:ind w:left="720" w:hanging="360"/>
      </w:pPr>
      <w:rPr>
        <w:rFonts w:ascii="Wingdings" w:hAnsi="Wingdings" w:hint="default"/>
        <w:b/>
        <w:color w:val="9BBB59" w:themeColor="accent3"/>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EA57487"/>
    <w:multiLevelType w:val="hybridMultilevel"/>
    <w:tmpl w:val="5A584AB8"/>
    <w:lvl w:ilvl="0" w:tplc="4CD4B89A">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F612154"/>
    <w:multiLevelType w:val="hybridMultilevel"/>
    <w:tmpl w:val="7930C9C2"/>
    <w:lvl w:ilvl="0" w:tplc="0BFC3CC4">
      <w:start w:val="1"/>
      <w:numFmt w:val="bullet"/>
      <w:lvlText w:val=""/>
      <w:lvlJc w:val="left"/>
      <w:pPr>
        <w:ind w:left="851" w:hanging="360"/>
      </w:pPr>
      <w:rPr>
        <w:rFonts w:ascii="Symbol" w:hAnsi="Symbol" w:hint="default"/>
        <w:b/>
        <w:color w:val="C00000"/>
      </w:rPr>
    </w:lvl>
    <w:lvl w:ilvl="1" w:tplc="10090003" w:tentative="1">
      <w:start w:val="1"/>
      <w:numFmt w:val="bullet"/>
      <w:lvlText w:val="o"/>
      <w:lvlJc w:val="left"/>
      <w:pPr>
        <w:ind w:left="1571" w:hanging="360"/>
      </w:pPr>
      <w:rPr>
        <w:rFonts w:ascii="Courier New" w:hAnsi="Courier New" w:cs="Courier New" w:hint="default"/>
      </w:rPr>
    </w:lvl>
    <w:lvl w:ilvl="2" w:tplc="10090005" w:tentative="1">
      <w:start w:val="1"/>
      <w:numFmt w:val="bullet"/>
      <w:lvlText w:val=""/>
      <w:lvlJc w:val="left"/>
      <w:pPr>
        <w:ind w:left="2291" w:hanging="360"/>
      </w:pPr>
      <w:rPr>
        <w:rFonts w:ascii="Wingdings" w:hAnsi="Wingdings" w:hint="default"/>
      </w:rPr>
    </w:lvl>
    <w:lvl w:ilvl="3" w:tplc="10090001" w:tentative="1">
      <w:start w:val="1"/>
      <w:numFmt w:val="bullet"/>
      <w:lvlText w:val=""/>
      <w:lvlJc w:val="left"/>
      <w:pPr>
        <w:ind w:left="3011" w:hanging="360"/>
      </w:pPr>
      <w:rPr>
        <w:rFonts w:ascii="Symbol" w:hAnsi="Symbol" w:hint="default"/>
      </w:rPr>
    </w:lvl>
    <w:lvl w:ilvl="4" w:tplc="10090003" w:tentative="1">
      <w:start w:val="1"/>
      <w:numFmt w:val="bullet"/>
      <w:lvlText w:val="o"/>
      <w:lvlJc w:val="left"/>
      <w:pPr>
        <w:ind w:left="3731" w:hanging="360"/>
      </w:pPr>
      <w:rPr>
        <w:rFonts w:ascii="Courier New" w:hAnsi="Courier New" w:cs="Courier New" w:hint="default"/>
      </w:rPr>
    </w:lvl>
    <w:lvl w:ilvl="5" w:tplc="10090005" w:tentative="1">
      <w:start w:val="1"/>
      <w:numFmt w:val="bullet"/>
      <w:lvlText w:val=""/>
      <w:lvlJc w:val="left"/>
      <w:pPr>
        <w:ind w:left="4451" w:hanging="360"/>
      </w:pPr>
      <w:rPr>
        <w:rFonts w:ascii="Wingdings" w:hAnsi="Wingdings" w:hint="default"/>
      </w:rPr>
    </w:lvl>
    <w:lvl w:ilvl="6" w:tplc="10090001" w:tentative="1">
      <w:start w:val="1"/>
      <w:numFmt w:val="bullet"/>
      <w:lvlText w:val=""/>
      <w:lvlJc w:val="left"/>
      <w:pPr>
        <w:ind w:left="5171" w:hanging="360"/>
      </w:pPr>
      <w:rPr>
        <w:rFonts w:ascii="Symbol" w:hAnsi="Symbol" w:hint="default"/>
      </w:rPr>
    </w:lvl>
    <w:lvl w:ilvl="7" w:tplc="10090003" w:tentative="1">
      <w:start w:val="1"/>
      <w:numFmt w:val="bullet"/>
      <w:lvlText w:val="o"/>
      <w:lvlJc w:val="left"/>
      <w:pPr>
        <w:ind w:left="5891" w:hanging="360"/>
      </w:pPr>
      <w:rPr>
        <w:rFonts w:ascii="Courier New" w:hAnsi="Courier New" w:cs="Courier New" w:hint="default"/>
      </w:rPr>
    </w:lvl>
    <w:lvl w:ilvl="8" w:tplc="10090005" w:tentative="1">
      <w:start w:val="1"/>
      <w:numFmt w:val="bullet"/>
      <w:lvlText w:val=""/>
      <w:lvlJc w:val="left"/>
      <w:pPr>
        <w:ind w:left="6611" w:hanging="360"/>
      </w:pPr>
      <w:rPr>
        <w:rFonts w:ascii="Wingdings" w:hAnsi="Wingdings" w:hint="default"/>
      </w:rPr>
    </w:lvl>
  </w:abstractNum>
  <w:abstractNum w:abstractNumId="7">
    <w:nsid w:val="10541441"/>
    <w:multiLevelType w:val="hybridMultilevel"/>
    <w:tmpl w:val="46D0EE2E"/>
    <w:lvl w:ilvl="0" w:tplc="4CD4B89A">
      <w:start w:val="1"/>
      <w:numFmt w:val="bullet"/>
      <w:lvlText w:val=""/>
      <w:lvlJc w:val="left"/>
      <w:pPr>
        <w:ind w:left="1286" w:hanging="360"/>
      </w:pPr>
      <w:rPr>
        <w:rFonts w:ascii="Symbol" w:hAnsi="Symbol" w:hint="default"/>
      </w:rPr>
    </w:lvl>
    <w:lvl w:ilvl="1" w:tplc="10090003" w:tentative="1">
      <w:start w:val="1"/>
      <w:numFmt w:val="bullet"/>
      <w:lvlText w:val="o"/>
      <w:lvlJc w:val="left"/>
      <w:pPr>
        <w:ind w:left="2006" w:hanging="360"/>
      </w:pPr>
      <w:rPr>
        <w:rFonts w:ascii="Courier New" w:hAnsi="Courier New" w:cs="Courier New" w:hint="default"/>
      </w:rPr>
    </w:lvl>
    <w:lvl w:ilvl="2" w:tplc="10090005" w:tentative="1">
      <w:start w:val="1"/>
      <w:numFmt w:val="bullet"/>
      <w:lvlText w:val=""/>
      <w:lvlJc w:val="left"/>
      <w:pPr>
        <w:ind w:left="2726" w:hanging="360"/>
      </w:pPr>
      <w:rPr>
        <w:rFonts w:ascii="Wingdings" w:hAnsi="Wingdings" w:hint="default"/>
      </w:rPr>
    </w:lvl>
    <w:lvl w:ilvl="3" w:tplc="10090001" w:tentative="1">
      <w:start w:val="1"/>
      <w:numFmt w:val="bullet"/>
      <w:lvlText w:val=""/>
      <w:lvlJc w:val="left"/>
      <w:pPr>
        <w:ind w:left="3446" w:hanging="360"/>
      </w:pPr>
      <w:rPr>
        <w:rFonts w:ascii="Symbol" w:hAnsi="Symbol" w:hint="default"/>
      </w:rPr>
    </w:lvl>
    <w:lvl w:ilvl="4" w:tplc="10090003" w:tentative="1">
      <w:start w:val="1"/>
      <w:numFmt w:val="bullet"/>
      <w:lvlText w:val="o"/>
      <w:lvlJc w:val="left"/>
      <w:pPr>
        <w:ind w:left="4166" w:hanging="360"/>
      </w:pPr>
      <w:rPr>
        <w:rFonts w:ascii="Courier New" w:hAnsi="Courier New" w:cs="Courier New" w:hint="default"/>
      </w:rPr>
    </w:lvl>
    <w:lvl w:ilvl="5" w:tplc="10090005" w:tentative="1">
      <w:start w:val="1"/>
      <w:numFmt w:val="bullet"/>
      <w:lvlText w:val=""/>
      <w:lvlJc w:val="left"/>
      <w:pPr>
        <w:ind w:left="4886" w:hanging="360"/>
      </w:pPr>
      <w:rPr>
        <w:rFonts w:ascii="Wingdings" w:hAnsi="Wingdings" w:hint="default"/>
      </w:rPr>
    </w:lvl>
    <w:lvl w:ilvl="6" w:tplc="10090001" w:tentative="1">
      <w:start w:val="1"/>
      <w:numFmt w:val="bullet"/>
      <w:lvlText w:val=""/>
      <w:lvlJc w:val="left"/>
      <w:pPr>
        <w:ind w:left="5606" w:hanging="360"/>
      </w:pPr>
      <w:rPr>
        <w:rFonts w:ascii="Symbol" w:hAnsi="Symbol" w:hint="default"/>
      </w:rPr>
    </w:lvl>
    <w:lvl w:ilvl="7" w:tplc="10090003" w:tentative="1">
      <w:start w:val="1"/>
      <w:numFmt w:val="bullet"/>
      <w:lvlText w:val="o"/>
      <w:lvlJc w:val="left"/>
      <w:pPr>
        <w:ind w:left="6326" w:hanging="360"/>
      </w:pPr>
      <w:rPr>
        <w:rFonts w:ascii="Courier New" w:hAnsi="Courier New" w:cs="Courier New" w:hint="default"/>
      </w:rPr>
    </w:lvl>
    <w:lvl w:ilvl="8" w:tplc="10090005" w:tentative="1">
      <w:start w:val="1"/>
      <w:numFmt w:val="bullet"/>
      <w:lvlText w:val=""/>
      <w:lvlJc w:val="left"/>
      <w:pPr>
        <w:ind w:left="7046" w:hanging="360"/>
      </w:pPr>
      <w:rPr>
        <w:rFonts w:ascii="Wingdings" w:hAnsi="Wingdings" w:hint="default"/>
      </w:rPr>
    </w:lvl>
  </w:abstractNum>
  <w:abstractNum w:abstractNumId="8">
    <w:nsid w:val="12A86B03"/>
    <w:multiLevelType w:val="hybridMultilevel"/>
    <w:tmpl w:val="A2C29306"/>
    <w:lvl w:ilvl="0" w:tplc="B35ED174">
      <w:start w:val="1"/>
      <w:numFmt w:val="bullet"/>
      <w:lvlText w:val=""/>
      <w:lvlJc w:val="left"/>
      <w:pPr>
        <w:ind w:left="720" w:hanging="360"/>
      </w:pPr>
      <w:rPr>
        <w:rFonts w:ascii="Symbol" w:hAnsi="Symbol" w:hint="default"/>
        <w:b/>
        <w:color w:val="C00000"/>
        <w:sz w:val="20"/>
      </w:rPr>
    </w:lvl>
    <w:lvl w:ilvl="1" w:tplc="4CD4B89A">
      <w:start w:val="1"/>
      <w:numFmt w:val="bullet"/>
      <w:lvlText w:val=""/>
      <w:lvlJc w:val="left"/>
      <w:pPr>
        <w:ind w:left="874" w:hanging="360"/>
      </w:pPr>
      <w:rPr>
        <w:rFonts w:ascii="Symbol" w:hAnsi="Symbol" w:hint="default"/>
        <w:sz w:val="20"/>
      </w:rPr>
    </w:lvl>
    <w:lvl w:ilvl="2" w:tplc="2856E386">
      <w:start w:val="1"/>
      <w:numFmt w:val="bullet"/>
      <w:lvlText w:val=""/>
      <w:lvlJc w:val="left"/>
      <w:pPr>
        <w:ind w:left="1594" w:hanging="360"/>
      </w:pPr>
      <w:rPr>
        <w:rFonts w:ascii="Wingdings" w:hAnsi="Wingdings" w:hint="default"/>
        <w:b/>
        <w:color w:val="9BBB59" w:themeColor="accent3"/>
      </w:rPr>
    </w:lvl>
    <w:lvl w:ilvl="3" w:tplc="10090001" w:tentative="1">
      <w:start w:val="1"/>
      <w:numFmt w:val="bullet"/>
      <w:lvlText w:val=""/>
      <w:lvlJc w:val="left"/>
      <w:pPr>
        <w:ind w:left="2314" w:hanging="360"/>
      </w:pPr>
      <w:rPr>
        <w:rFonts w:ascii="Symbol" w:hAnsi="Symbol" w:hint="default"/>
      </w:rPr>
    </w:lvl>
    <w:lvl w:ilvl="4" w:tplc="10090003" w:tentative="1">
      <w:start w:val="1"/>
      <w:numFmt w:val="bullet"/>
      <w:lvlText w:val="o"/>
      <w:lvlJc w:val="left"/>
      <w:pPr>
        <w:ind w:left="3034" w:hanging="360"/>
      </w:pPr>
      <w:rPr>
        <w:rFonts w:ascii="Courier New" w:hAnsi="Courier New" w:cs="Courier New" w:hint="default"/>
      </w:rPr>
    </w:lvl>
    <w:lvl w:ilvl="5" w:tplc="10090005" w:tentative="1">
      <w:start w:val="1"/>
      <w:numFmt w:val="bullet"/>
      <w:lvlText w:val=""/>
      <w:lvlJc w:val="left"/>
      <w:pPr>
        <w:ind w:left="3754" w:hanging="360"/>
      </w:pPr>
      <w:rPr>
        <w:rFonts w:ascii="Wingdings" w:hAnsi="Wingdings" w:hint="default"/>
      </w:rPr>
    </w:lvl>
    <w:lvl w:ilvl="6" w:tplc="10090001" w:tentative="1">
      <w:start w:val="1"/>
      <w:numFmt w:val="bullet"/>
      <w:lvlText w:val=""/>
      <w:lvlJc w:val="left"/>
      <w:pPr>
        <w:ind w:left="4474" w:hanging="360"/>
      </w:pPr>
      <w:rPr>
        <w:rFonts w:ascii="Symbol" w:hAnsi="Symbol" w:hint="default"/>
      </w:rPr>
    </w:lvl>
    <w:lvl w:ilvl="7" w:tplc="10090003" w:tentative="1">
      <w:start w:val="1"/>
      <w:numFmt w:val="bullet"/>
      <w:lvlText w:val="o"/>
      <w:lvlJc w:val="left"/>
      <w:pPr>
        <w:ind w:left="5194" w:hanging="360"/>
      </w:pPr>
      <w:rPr>
        <w:rFonts w:ascii="Courier New" w:hAnsi="Courier New" w:cs="Courier New" w:hint="default"/>
      </w:rPr>
    </w:lvl>
    <w:lvl w:ilvl="8" w:tplc="10090005" w:tentative="1">
      <w:start w:val="1"/>
      <w:numFmt w:val="bullet"/>
      <w:lvlText w:val=""/>
      <w:lvlJc w:val="left"/>
      <w:pPr>
        <w:ind w:left="5914" w:hanging="360"/>
      </w:pPr>
      <w:rPr>
        <w:rFonts w:ascii="Wingdings" w:hAnsi="Wingdings" w:hint="default"/>
      </w:rPr>
    </w:lvl>
  </w:abstractNum>
  <w:abstractNum w:abstractNumId="9">
    <w:nsid w:val="17165CF1"/>
    <w:multiLevelType w:val="hybridMultilevel"/>
    <w:tmpl w:val="B2B688D8"/>
    <w:lvl w:ilvl="0" w:tplc="85D24978">
      <w:start w:val="1"/>
      <w:numFmt w:val="bullet"/>
      <w:lvlText w:val=""/>
      <w:lvlPicBulletId w:val="0"/>
      <w:lvlJc w:val="left"/>
      <w:pPr>
        <w:ind w:left="1080" w:hanging="360"/>
      </w:pPr>
      <w:rPr>
        <w:rFonts w:ascii="Symbol" w:hAnsi="Symbol" w:hint="default"/>
        <w:b/>
        <w:color w:val="auto"/>
        <w:sz w:val="20"/>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nsid w:val="1D382319"/>
    <w:multiLevelType w:val="hybridMultilevel"/>
    <w:tmpl w:val="8514B778"/>
    <w:lvl w:ilvl="0" w:tplc="19984E5A">
      <w:start w:val="1"/>
      <w:numFmt w:val="bullet"/>
      <w:lvlText w:val=""/>
      <w:lvlJc w:val="left"/>
      <w:pPr>
        <w:ind w:left="720" w:hanging="360"/>
      </w:pPr>
      <w:rPr>
        <w:rFonts w:ascii="Wingdings" w:hAnsi="Wingdings" w:hint="default"/>
        <w:b/>
        <w:color w:val="9BBB59" w:themeColor="accent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1EE97D86"/>
    <w:multiLevelType w:val="hybridMultilevel"/>
    <w:tmpl w:val="806E6372"/>
    <w:lvl w:ilvl="0" w:tplc="4CD4B89A">
      <w:start w:val="1"/>
      <w:numFmt w:val="bullet"/>
      <w:lvlText w:val=""/>
      <w:lvlJc w:val="left"/>
      <w:pPr>
        <w:ind w:left="1080" w:hanging="360"/>
      </w:pPr>
      <w:rPr>
        <w:rFonts w:ascii="Symbol" w:hAnsi="Symbol" w:hint="default"/>
      </w:rPr>
    </w:lvl>
    <w:lvl w:ilvl="1" w:tplc="4CD4B89A">
      <w:start w:val="1"/>
      <w:numFmt w:val="bullet"/>
      <w:lvlText w:val=""/>
      <w:lvlJc w:val="left"/>
      <w:pPr>
        <w:ind w:left="1800" w:hanging="360"/>
      </w:pPr>
      <w:rPr>
        <w:rFonts w:ascii="Symbol" w:hAnsi="Symbo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nsid w:val="20D37092"/>
    <w:multiLevelType w:val="hybridMultilevel"/>
    <w:tmpl w:val="E7F2BD66"/>
    <w:lvl w:ilvl="0" w:tplc="B35ED174">
      <w:start w:val="1"/>
      <w:numFmt w:val="bullet"/>
      <w:lvlText w:val=""/>
      <w:lvlJc w:val="left"/>
      <w:pPr>
        <w:ind w:left="720" w:hanging="360"/>
      </w:pPr>
      <w:rPr>
        <w:rFonts w:ascii="Symbol" w:hAnsi="Symbol" w:hint="default"/>
        <w:b/>
        <w:color w:val="C00000"/>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1200010"/>
    <w:multiLevelType w:val="hybridMultilevel"/>
    <w:tmpl w:val="4350E68E"/>
    <w:lvl w:ilvl="0" w:tplc="4CD4B8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1E471C2"/>
    <w:multiLevelType w:val="hybridMultilevel"/>
    <w:tmpl w:val="E3A4B9E8"/>
    <w:lvl w:ilvl="0" w:tplc="F2F6781C">
      <w:numFmt w:val="bullet"/>
      <w:lvlText w:val=""/>
      <w:lvlJc w:val="left"/>
      <w:pPr>
        <w:ind w:left="1492" w:hanging="360"/>
      </w:pPr>
      <w:rPr>
        <w:rFonts w:ascii="Symbol" w:eastAsia="Times New Roman" w:hAnsi="Symbol" w:cs="Times New Roman" w:hint="default"/>
        <w:sz w:val="20"/>
      </w:rPr>
    </w:lvl>
    <w:lvl w:ilvl="1" w:tplc="10090003" w:tentative="1">
      <w:start w:val="1"/>
      <w:numFmt w:val="bullet"/>
      <w:lvlText w:val="o"/>
      <w:lvlJc w:val="left"/>
      <w:pPr>
        <w:ind w:left="2006" w:hanging="360"/>
      </w:pPr>
      <w:rPr>
        <w:rFonts w:ascii="Courier New" w:hAnsi="Courier New" w:cs="Courier New" w:hint="default"/>
      </w:rPr>
    </w:lvl>
    <w:lvl w:ilvl="2" w:tplc="10090005" w:tentative="1">
      <w:start w:val="1"/>
      <w:numFmt w:val="bullet"/>
      <w:lvlText w:val=""/>
      <w:lvlJc w:val="left"/>
      <w:pPr>
        <w:ind w:left="2726" w:hanging="360"/>
      </w:pPr>
      <w:rPr>
        <w:rFonts w:ascii="Wingdings" w:hAnsi="Wingdings" w:hint="default"/>
      </w:rPr>
    </w:lvl>
    <w:lvl w:ilvl="3" w:tplc="10090001" w:tentative="1">
      <w:start w:val="1"/>
      <w:numFmt w:val="bullet"/>
      <w:lvlText w:val=""/>
      <w:lvlJc w:val="left"/>
      <w:pPr>
        <w:ind w:left="3446" w:hanging="360"/>
      </w:pPr>
      <w:rPr>
        <w:rFonts w:ascii="Symbol" w:hAnsi="Symbol" w:hint="default"/>
      </w:rPr>
    </w:lvl>
    <w:lvl w:ilvl="4" w:tplc="10090003" w:tentative="1">
      <w:start w:val="1"/>
      <w:numFmt w:val="bullet"/>
      <w:lvlText w:val="o"/>
      <w:lvlJc w:val="left"/>
      <w:pPr>
        <w:ind w:left="4166" w:hanging="360"/>
      </w:pPr>
      <w:rPr>
        <w:rFonts w:ascii="Courier New" w:hAnsi="Courier New" w:cs="Courier New" w:hint="default"/>
      </w:rPr>
    </w:lvl>
    <w:lvl w:ilvl="5" w:tplc="10090005" w:tentative="1">
      <w:start w:val="1"/>
      <w:numFmt w:val="bullet"/>
      <w:lvlText w:val=""/>
      <w:lvlJc w:val="left"/>
      <w:pPr>
        <w:ind w:left="4886" w:hanging="360"/>
      </w:pPr>
      <w:rPr>
        <w:rFonts w:ascii="Wingdings" w:hAnsi="Wingdings" w:hint="default"/>
      </w:rPr>
    </w:lvl>
    <w:lvl w:ilvl="6" w:tplc="10090001" w:tentative="1">
      <w:start w:val="1"/>
      <w:numFmt w:val="bullet"/>
      <w:lvlText w:val=""/>
      <w:lvlJc w:val="left"/>
      <w:pPr>
        <w:ind w:left="5606" w:hanging="360"/>
      </w:pPr>
      <w:rPr>
        <w:rFonts w:ascii="Symbol" w:hAnsi="Symbol" w:hint="default"/>
      </w:rPr>
    </w:lvl>
    <w:lvl w:ilvl="7" w:tplc="10090003" w:tentative="1">
      <w:start w:val="1"/>
      <w:numFmt w:val="bullet"/>
      <w:lvlText w:val="o"/>
      <w:lvlJc w:val="left"/>
      <w:pPr>
        <w:ind w:left="6326" w:hanging="360"/>
      </w:pPr>
      <w:rPr>
        <w:rFonts w:ascii="Courier New" w:hAnsi="Courier New" w:cs="Courier New" w:hint="default"/>
      </w:rPr>
    </w:lvl>
    <w:lvl w:ilvl="8" w:tplc="10090005" w:tentative="1">
      <w:start w:val="1"/>
      <w:numFmt w:val="bullet"/>
      <w:lvlText w:val=""/>
      <w:lvlJc w:val="left"/>
      <w:pPr>
        <w:ind w:left="7046" w:hanging="360"/>
      </w:pPr>
      <w:rPr>
        <w:rFonts w:ascii="Wingdings" w:hAnsi="Wingdings" w:hint="default"/>
      </w:rPr>
    </w:lvl>
  </w:abstractNum>
  <w:abstractNum w:abstractNumId="15">
    <w:nsid w:val="257E18AE"/>
    <w:multiLevelType w:val="hybridMultilevel"/>
    <w:tmpl w:val="F93AAB34"/>
    <w:lvl w:ilvl="0" w:tplc="118A4B9A">
      <w:numFmt w:val="bullet"/>
      <w:lvlText w:val=""/>
      <w:lvlJc w:val="left"/>
      <w:pPr>
        <w:ind w:left="360" w:hanging="360"/>
      </w:pPr>
      <w:rPr>
        <w:rFonts w:ascii="Symbol" w:eastAsiaTheme="minorHAnsi" w:hAnsi="Symbol" w:cstheme="minorBidi" w:hint="default"/>
        <w:sz w:val="2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nsid w:val="2A0C5931"/>
    <w:multiLevelType w:val="hybridMultilevel"/>
    <w:tmpl w:val="70C84AC0"/>
    <w:lvl w:ilvl="0" w:tplc="F2F6781C">
      <w:numFmt w:val="bullet"/>
      <w:lvlText w:val=""/>
      <w:lvlJc w:val="left"/>
      <w:pPr>
        <w:ind w:left="926" w:hanging="360"/>
      </w:pPr>
      <w:rPr>
        <w:rFonts w:ascii="Symbol" w:eastAsia="Times New Roman" w:hAnsi="Symbol" w:cs="Times New Roman" w:hint="default"/>
        <w:sz w:val="20"/>
      </w:rPr>
    </w:lvl>
    <w:lvl w:ilvl="1" w:tplc="10090003" w:tentative="1">
      <w:start w:val="1"/>
      <w:numFmt w:val="bullet"/>
      <w:lvlText w:val="o"/>
      <w:lvlJc w:val="left"/>
      <w:pPr>
        <w:ind w:left="1646" w:hanging="360"/>
      </w:pPr>
      <w:rPr>
        <w:rFonts w:ascii="Courier New" w:hAnsi="Courier New" w:cs="Courier New" w:hint="default"/>
      </w:rPr>
    </w:lvl>
    <w:lvl w:ilvl="2" w:tplc="10090005" w:tentative="1">
      <w:start w:val="1"/>
      <w:numFmt w:val="bullet"/>
      <w:lvlText w:val=""/>
      <w:lvlJc w:val="left"/>
      <w:pPr>
        <w:ind w:left="2366" w:hanging="360"/>
      </w:pPr>
      <w:rPr>
        <w:rFonts w:ascii="Wingdings" w:hAnsi="Wingdings" w:hint="default"/>
      </w:rPr>
    </w:lvl>
    <w:lvl w:ilvl="3" w:tplc="10090001" w:tentative="1">
      <w:start w:val="1"/>
      <w:numFmt w:val="bullet"/>
      <w:lvlText w:val=""/>
      <w:lvlJc w:val="left"/>
      <w:pPr>
        <w:ind w:left="3086" w:hanging="360"/>
      </w:pPr>
      <w:rPr>
        <w:rFonts w:ascii="Symbol" w:hAnsi="Symbol" w:hint="default"/>
      </w:rPr>
    </w:lvl>
    <w:lvl w:ilvl="4" w:tplc="10090003" w:tentative="1">
      <w:start w:val="1"/>
      <w:numFmt w:val="bullet"/>
      <w:lvlText w:val="o"/>
      <w:lvlJc w:val="left"/>
      <w:pPr>
        <w:ind w:left="3806" w:hanging="360"/>
      </w:pPr>
      <w:rPr>
        <w:rFonts w:ascii="Courier New" w:hAnsi="Courier New" w:cs="Courier New" w:hint="default"/>
      </w:rPr>
    </w:lvl>
    <w:lvl w:ilvl="5" w:tplc="10090005" w:tentative="1">
      <w:start w:val="1"/>
      <w:numFmt w:val="bullet"/>
      <w:lvlText w:val=""/>
      <w:lvlJc w:val="left"/>
      <w:pPr>
        <w:ind w:left="4526" w:hanging="360"/>
      </w:pPr>
      <w:rPr>
        <w:rFonts w:ascii="Wingdings" w:hAnsi="Wingdings" w:hint="default"/>
      </w:rPr>
    </w:lvl>
    <w:lvl w:ilvl="6" w:tplc="10090001" w:tentative="1">
      <w:start w:val="1"/>
      <w:numFmt w:val="bullet"/>
      <w:lvlText w:val=""/>
      <w:lvlJc w:val="left"/>
      <w:pPr>
        <w:ind w:left="5246" w:hanging="360"/>
      </w:pPr>
      <w:rPr>
        <w:rFonts w:ascii="Symbol" w:hAnsi="Symbol" w:hint="default"/>
      </w:rPr>
    </w:lvl>
    <w:lvl w:ilvl="7" w:tplc="10090003" w:tentative="1">
      <w:start w:val="1"/>
      <w:numFmt w:val="bullet"/>
      <w:lvlText w:val="o"/>
      <w:lvlJc w:val="left"/>
      <w:pPr>
        <w:ind w:left="5966" w:hanging="360"/>
      </w:pPr>
      <w:rPr>
        <w:rFonts w:ascii="Courier New" w:hAnsi="Courier New" w:cs="Courier New" w:hint="default"/>
      </w:rPr>
    </w:lvl>
    <w:lvl w:ilvl="8" w:tplc="10090005" w:tentative="1">
      <w:start w:val="1"/>
      <w:numFmt w:val="bullet"/>
      <w:lvlText w:val=""/>
      <w:lvlJc w:val="left"/>
      <w:pPr>
        <w:ind w:left="6686" w:hanging="360"/>
      </w:pPr>
      <w:rPr>
        <w:rFonts w:ascii="Wingdings" w:hAnsi="Wingdings" w:hint="default"/>
      </w:rPr>
    </w:lvl>
  </w:abstractNum>
  <w:abstractNum w:abstractNumId="17">
    <w:nsid w:val="2FD06EF7"/>
    <w:multiLevelType w:val="hybridMultilevel"/>
    <w:tmpl w:val="6D12EB80"/>
    <w:lvl w:ilvl="0" w:tplc="0BFC3CC4">
      <w:start w:val="1"/>
      <w:numFmt w:val="bullet"/>
      <w:lvlText w:val=""/>
      <w:lvlJc w:val="left"/>
      <w:pPr>
        <w:ind w:left="1080" w:hanging="360"/>
      </w:pPr>
      <w:rPr>
        <w:rFonts w:ascii="Symbol" w:hAnsi="Symbol" w:hint="default"/>
        <w:b/>
        <w:color w:val="C00000"/>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nsid w:val="37BD1342"/>
    <w:multiLevelType w:val="hybridMultilevel"/>
    <w:tmpl w:val="11D2E52A"/>
    <w:lvl w:ilvl="0" w:tplc="F2F6781C">
      <w:numFmt w:val="bullet"/>
      <w:lvlText w:val=""/>
      <w:lvlJc w:val="left"/>
      <w:pPr>
        <w:ind w:left="360" w:hanging="360"/>
      </w:pPr>
      <w:rPr>
        <w:rFonts w:ascii="Symbol" w:eastAsia="Times New Roman" w:hAnsi="Symbol" w:cs="Times New Roman" w:hint="default"/>
        <w:sz w:val="20"/>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nsid w:val="37E8029D"/>
    <w:multiLevelType w:val="hybridMultilevel"/>
    <w:tmpl w:val="CA5A6A20"/>
    <w:lvl w:ilvl="0" w:tplc="91585F2A">
      <w:start w:val="1"/>
      <w:numFmt w:val="bullet"/>
      <w:lvlText w:val=""/>
      <w:lvlJc w:val="left"/>
      <w:pPr>
        <w:ind w:left="720" w:hanging="360"/>
      </w:pPr>
      <w:rPr>
        <w:rFonts w:ascii="Wingdings" w:hAnsi="Wingdings" w:hint="default"/>
        <w:b/>
        <w:color w:val="9BBB59" w:themeColor="accent3"/>
        <w:sz w:val="2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39082CAC"/>
    <w:multiLevelType w:val="hybridMultilevel"/>
    <w:tmpl w:val="85B84FF6"/>
    <w:lvl w:ilvl="0" w:tplc="4CD4B89A">
      <w:start w:val="1"/>
      <w:numFmt w:val="bullet"/>
      <w:lvlText w:val=""/>
      <w:lvlJc w:val="left"/>
      <w:pPr>
        <w:ind w:left="720" w:hanging="360"/>
      </w:pPr>
      <w:rPr>
        <w:rFonts w:ascii="Symbol" w:hAnsi="Symbol" w:hint="default"/>
      </w:rPr>
    </w:lvl>
    <w:lvl w:ilvl="1" w:tplc="4CD4B89A">
      <w:start w:val="1"/>
      <w:numFmt w:val="bullet"/>
      <w:lvlText w:val=""/>
      <w:lvlJc w:val="left"/>
      <w:pPr>
        <w:ind w:left="154" w:hanging="360"/>
      </w:pPr>
      <w:rPr>
        <w:rFonts w:ascii="Symbol" w:hAnsi="Symbol" w:hint="default"/>
      </w:rPr>
    </w:lvl>
    <w:lvl w:ilvl="2" w:tplc="10090005" w:tentative="1">
      <w:start w:val="1"/>
      <w:numFmt w:val="bullet"/>
      <w:lvlText w:val=""/>
      <w:lvlJc w:val="left"/>
      <w:pPr>
        <w:ind w:left="874" w:hanging="360"/>
      </w:pPr>
      <w:rPr>
        <w:rFonts w:ascii="Wingdings" w:hAnsi="Wingdings" w:hint="default"/>
      </w:rPr>
    </w:lvl>
    <w:lvl w:ilvl="3" w:tplc="10090001" w:tentative="1">
      <w:start w:val="1"/>
      <w:numFmt w:val="bullet"/>
      <w:lvlText w:val=""/>
      <w:lvlJc w:val="left"/>
      <w:pPr>
        <w:ind w:left="1594" w:hanging="360"/>
      </w:pPr>
      <w:rPr>
        <w:rFonts w:ascii="Symbol" w:hAnsi="Symbol" w:hint="default"/>
      </w:rPr>
    </w:lvl>
    <w:lvl w:ilvl="4" w:tplc="10090003" w:tentative="1">
      <w:start w:val="1"/>
      <w:numFmt w:val="bullet"/>
      <w:lvlText w:val="o"/>
      <w:lvlJc w:val="left"/>
      <w:pPr>
        <w:ind w:left="2314" w:hanging="360"/>
      </w:pPr>
      <w:rPr>
        <w:rFonts w:ascii="Courier New" w:hAnsi="Courier New" w:cs="Courier New" w:hint="default"/>
      </w:rPr>
    </w:lvl>
    <w:lvl w:ilvl="5" w:tplc="10090005" w:tentative="1">
      <w:start w:val="1"/>
      <w:numFmt w:val="bullet"/>
      <w:lvlText w:val=""/>
      <w:lvlJc w:val="left"/>
      <w:pPr>
        <w:ind w:left="3034" w:hanging="360"/>
      </w:pPr>
      <w:rPr>
        <w:rFonts w:ascii="Wingdings" w:hAnsi="Wingdings" w:hint="default"/>
      </w:rPr>
    </w:lvl>
    <w:lvl w:ilvl="6" w:tplc="10090001" w:tentative="1">
      <w:start w:val="1"/>
      <w:numFmt w:val="bullet"/>
      <w:lvlText w:val=""/>
      <w:lvlJc w:val="left"/>
      <w:pPr>
        <w:ind w:left="3754" w:hanging="360"/>
      </w:pPr>
      <w:rPr>
        <w:rFonts w:ascii="Symbol" w:hAnsi="Symbol" w:hint="default"/>
      </w:rPr>
    </w:lvl>
    <w:lvl w:ilvl="7" w:tplc="10090003" w:tentative="1">
      <w:start w:val="1"/>
      <w:numFmt w:val="bullet"/>
      <w:lvlText w:val="o"/>
      <w:lvlJc w:val="left"/>
      <w:pPr>
        <w:ind w:left="4474" w:hanging="360"/>
      </w:pPr>
      <w:rPr>
        <w:rFonts w:ascii="Courier New" w:hAnsi="Courier New" w:cs="Courier New" w:hint="default"/>
      </w:rPr>
    </w:lvl>
    <w:lvl w:ilvl="8" w:tplc="10090005" w:tentative="1">
      <w:start w:val="1"/>
      <w:numFmt w:val="bullet"/>
      <w:lvlText w:val=""/>
      <w:lvlJc w:val="left"/>
      <w:pPr>
        <w:ind w:left="5194" w:hanging="360"/>
      </w:pPr>
      <w:rPr>
        <w:rFonts w:ascii="Wingdings" w:hAnsi="Wingdings" w:hint="default"/>
      </w:rPr>
    </w:lvl>
  </w:abstractNum>
  <w:abstractNum w:abstractNumId="21">
    <w:nsid w:val="3B736AC5"/>
    <w:multiLevelType w:val="hybridMultilevel"/>
    <w:tmpl w:val="9E9C48B0"/>
    <w:lvl w:ilvl="0" w:tplc="0BFC3CC4">
      <w:start w:val="1"/>
      <w:numFmt w:val="bullet"/>
      <w:lvlText w:val=""/>
      <w:lvlJc w:val="left"/>
      <w:pPr>
        <w:ind w:left="874" w:hanging="360"/>
      </w:pPr>
      <w:rPr>
        <w:rFonts w:ascii="Symbol" w:hAnsi="Symbol" w:hint="default"/>
        <w:b/>
        <w:color w:val="C00000"/>
      </w:rPr>
    </w:lvl>
    <w:lvl w:ilvl="1" w:tplc="10090003" w:tentative="1">
      <w:start w:val="1"/>
      <w:numFmt w:val="bullet"/>
      <w:lvlText w:val="o"/>
      <w:lvlJc w:val="left"/>
      <w:pPr>
        <w:ind w:left="1594" w:hanging="360"/>
      </w:pPr>
      <w:rPr>
        <w:rFonts w:ascii="Courier New" w:hAnsi="Courier New" w:cs="Courier New" w:hint="default"/>
      </w:rPr>
    </w:lvl>
    <w:lvl w:ilvl="2" w:tplc="10090005" w:tentative="1">
      <w:start w:val="1"/>
      <w:numFmt w:val="bullet"/>
      <w:lvlText w:val=""/>
      <w:lvlJc w:val="left"/>
      <w:pPr>
        <w:ind w:left="2314" w:hanging="360"/>
      </w:pPr>
      <w:rPr>
        <w:rFonts w:ascii="Wingdings" w:hAnsi="Wingdings" w:hint="default"/>
      </w:rPr>
    </w:lvl>
    <w:lvl w:ilvl="3" w:tplc="10090001" w:tentative="1">
      <w:start w:val="1"/>
      <w:numFmt w:val="bullet"/>
      <w:lvlText w:val=""/>
      <w:lvlJc w:val="left"/>
      <w:pPr>
        <w:ind w:left="3034" w:hanging="360"/>
      </w:pPr>
      <w:rPr>
        <w:rFonts w:ascii="Symbol" w:hAnsi="Symbol" w:hint="default"/>
      </w:rPr>
    </w:lvl>
    <w:lvl w:ilvl="4" w:tplc="10090003" w:tentative="1">
      <w:start w:val="1"/>
      <w:numFmt w:val="bullet"/>
      <w:lvlText w:val="o"/>
      <w:lvlJc w:val="left"/>
      <w:pPr>
        <w:ind w:left="3754" w:hanging="360"/>
      </w:pPr>
      <w:rPr>
        <w:rFonts w:ascii="Courier New" w:hAnsi="Courier New" w:cs="Courier New" w:hint="default"/>
      </w:rPr>
    </w:lvl>
    <w:lvl w:ilvl="5" w:tplc="10090005" w:tentative="1">
      <w:start w:val="1"/>
      <w:numFmt w:val="bullet"/>
      <w:lvlText w:val=""/>
      <w:lvlJc w:val="left"/>
      <w:pPr>
        <w:ind w:left="4474" w:hanging="360"/>
      </w:pPr>
      <w:rPr>
        <w:rFonts w:ascii="Wingdings" w:hAnsi="Wingdings" w:hint="default"/>
      </w:rPr>
    </w:lvl>
    <w:lvl w:ilvl="6" w:tplc="10090001" w:tentative="1">
      <w:start w:val="1"/>
      <w:numFmt w:val="bullet"/>
      <w:lvlText w:val=""/>
      <w:lvlJc w:val="left"/>
      <w:pPr>
        <w:ind w:left="5194" w:hanging="360"/>
      </w:pPr>
      <w:rPr>
        <w:rFonts w:ascii="Symbol" w:hAnsi="Symbol" w:hint="default"/>
      </w:rPr>
    </w:lvl>
    <w:lvl w:ilvl="7" w:tplc="10090003" w:tentative="1">
      <w:start w:val="1"/>
      <w:numFmt w:val="bullet"/>
      <w:lvlText w:val="o"/>
      <w:lvlJc w:val="left"/>
      <w:pPr>
        <w:ind w:left="5914" w:hanging="360"/>
      </w:pPr>
      <w:rPr>
        <w:rFonts w:ascii="Courier New" w:hAnsi="Courier New" w:cs="Courier New" w:hint="default"/>
      </w:rPr>
    </w:lvl>
    <w:lvl w:ilvl="8" w:tplc="10090005" w:tentative="1">
      <w:start w:val="1"/>
      <w:numFmt w:val="bullet"/>
      <w:lvlText w:val=""/>
      <w:lvlJc w:val="left"/>
      <w:pPr>
        <w:ind w:left="6634" w:hanging="360"/>
      </w:pPr>
      <w:rPr>
        <w:rFonts w:ascii="Wingdings" w:hAnsi="Wingdings" w:hint="default"/>
      </w:rPr>
    </w:lvl>
  </w:abstractNum>
  <w:abstractNum w:abstractNumId="22">
    <w:nsid w:val="3B8172C0"/>
    <w:multiLevelType w:val="hybridMultilevel"/>
    <w:tmpl w:val="F78699E6"/>
    <w:lvl w:ilvl="0" w:tplc="4CD4B89A">
      <w:start w:val="1"/>
      <w:numFmt w:val="bullet"/>
      <w:lvlText w:val=""/>
      <w:lvlJc w:val="left"/>
      <w:pPr>
        <w:ind w:left="720" w:hanging="360"/>
      </w:pPr>
      <w:rPr>
        <w:rFonts w:ascii="Symbol" w:hAnsi="Symbol" w:hint="default"/>
        <w:sz w:val="20"/>
      </w:rPr>
    </w:lvl>
    <w:lvl w:ilvl="1" w:tplc="5C767862">
      <w:numFmt w:val="bullet"/>
      <w:lvlText w:val=""/>
      <w:lvlJc w:val="left"/>
      <w:pPr>
        <w:ind w:left="874" w:hanging="360"/>
      </w:pPr>
      <w:rPr>
        <w:rFonts w:ascii="Symbol" w:eastAsia="Times New Roman" w:hAnsi="Symbol" w:cs="Times New Roman" w:hint="default"/>
        <w:sz w:val="20"/>
      </w:rPr>
    </w:lvl>
    <w:lvl w:ilvl="2" w:tplc="10090005" w:tentative="1">
      <w:start w:val="1"/>
      <w:numFmt w:val="bullet"/>
      <w:lvlText w:val=""/>
      <w:lvlJc w:val="left"/>
      <w:pPr>
        <w:ind w:left="1594" w:hanging="360"/>
      </w:pPr>
      <w:rPr>
        <w:rFonts w:ascii="Wingdings" w:hAnsi="Wingdings" w:hint="default"/>
      </w:rPr>
    </w:lvl>
    <w:lvl w:ilvl="3" w:tplc="10090001" w:tentative="1">
      <w:start w:val="1"/>
      <w:numFmt w:val="bullet"/>
      <w:lvlText w:val=""/>
      <w:lvlJc w:val="left"/>
      <w:pPr>
        <w:ind w:left="2314" w:hanging="360"/>
      </w:pPr>
      <w:rPr>
        <w:rFonts w:ascii="Symbol" w:hAnsi="Symbol" w:hint="default"/>
      </w:rPr>
    </w:lvl>
    <w:lvl w:ilvl="4" w:tplc="10090003" w:tentative="1">
      <w:start w:val="1"/>
      <w:numFmt w:val="bullet"/>
      <w:lvlText w:val="o"/>
      <w:lvlJc w:val="left"/>
      <w:pPr>
        <w:ind w:left="3034" w:hanging="360"/>
      </w:pPr>
      <w:rPr>
        <w:rFonts w:ascii="Courier New" w:hAnsi="Courier New" w:cs="Courier New" w:hint="default"/>
      </w:rPr>
    </w:lvl>
    <w:lvl w:ilvl="5" w:tplc="10090005" w:tentative="1">
      <w:start w:val="1"/>
      <w:numFmt w:val="bullet"/>
      <w:lvlText w:val=""/>
      <w:lvlJc w:val="left"/>
      <w:pPr>
        <w:ind w:left="3754" w:hanging="360"/>
      </w:pPr>
      <w:rPr>
        <w:rFonts w:ascii="Wingdings" w:hAnsi="Wingdings" w:hint="default"/>
      </w:rPr>
    </w:lvl>
    <w:lvl w:ilvl="6" w:tplc="10090001" w:tentative="1">
      <w:start w:val="1"/>
      <w:numFmt w:val="bullet"/>
      <w:lvlText w:val=""/>
      <w:lvlJc w:val="left"/>
      <w:pPr>
        <w:ind w:left="4474" w:hanging="360"/>
      </w:pPr>
      <w:rPr>
        <w:rFonts w:ascii="Symbol" w:hAnsi="Symbol" w:hint="default"/>
      </w:rPr>
    </w:lvl>
    <w:lvl w:ilvl="7" w:tplc="10090003" w:tentative="1">
      <w:start w:val="1"/>
      <w:numFmt w:val="bullet"/>
      <w:lvlText w:val="o"/>
      <w:lvlJc w:val="left"/>
      <w:pPr>
        <w:ind w:left="5194" w:hanging="360"/>
      </w:pPr>
      <w:rPr>
        <w:rFonts w:ascii="Courier New" w:hAnsi="Courier New" w:cs="Courier New" w:hint="default"/>
      </w:rPr>
    </w:lvl>
    <w:lvl w:ilvl="8" w:tplc="10090005" w:tentative="1">
      <w:start w:val="1"/>
      <w:numFmt w:val="bullet"/>
      <w:lvlText w:val=""/>
      <w:lvlJc w:val="left"/>
      <w:pPr>
        <w:ind w:left="5914" w:hanging="360"/>
      </w:pPr>
      <w:rPr>
        <w:rFonts w:ascii="Wingdings" w:hAnsi="Wingdings" w:hint="default"/>
      </w:rPr>
    </w:lvl>
  </w:abstractNum>
  <w:abstractNum w:abstractNumId="23">
    <w:nsid w:val="3D11037C"/>
    <w:multiLevelType w:val="hybridMultilevel"/>
    <w:tmpl w:val="B3CC42C6"/>
    <w:lvl w:ilvl="0" w:tplc="4CD4B89A">
      <w:start w:val="1"/>
      <w:numFmt w:val="bullet"/>
      <w:lvlText w:val=""/>
      <w:lvlJc w:val="left"/>
      <w:pPr>
        <w:ind w:left="1080" w:hanging="360"/>
      </w:pPr>
      <w:rPr>
        <w:rFonts w:ascii="Symbol" w:hAnsi="Symbol" w:hint="default"/>
      </w:rPr>
    </w:lvl>
    <w:lvl w:ilvl="1" w:tplc="4CD4B89A">
      <w:start w:val="1"/>
      <w:numFmt w:val="bullet"/>
      <w:lvlText w:val=""/>
      <w:lvlJc w:val="left"/>
      <w:pPr>
        <w:ind w:left="1800" w:hanging="360"/>
      </w:pPr>
      <w:rPr>
        <w:rFonts w:ascii="Symbol" w:hAnsi="Symbol"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4">
    <w:nsid w:val="3E5E6C02"/>
    <w:multiLevelType w:val="hybridMultilevel"/>
    <w:tmpl w:val="C17888AC"/>
    <w:lvl w:ilvl="0" w:tplc="F9E2E660">
      <w:start w:val="1"/>
      <w:numFmt w:val="bullet"/>
      <w:lvlText w:val=""/>
      <w:lvlJc w:val="left"/>
      <w:pPr>
        <w:ind w:left="1429" w:hanging="360"/>
      </w:pPr>
      <w:rPr>
        <w:rFonts w:ascii="Wingdings" w:hAnsi="Wingdings" w:hint="default"/>
        <w:b/>
        <w:color w:val="FFC000"/>
        <w:sz w:val="20"/>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25">
    <w:nsid w:val="47240595"/>
    <w:multiLevelType w:val="hybridMultilevel"/>
    <w:tmpl w:val="CBC28DA8"/>
    <w:lvl w:ilvl="0" w:tplc="85D24978">
      <w:start w:val="1"/>
      <w:numFmt w:val="bullet"/>
      <w:lvlText w:val=""/>
      <w:lvlPicBulletId w:val="0"/>
      <w:lvlJc w:val="left"/>
      <w:pPr>
        <w:ind w:left="720" w:hanging="360"/>
      </w:pPr>
      <w:rPr>
        <w:rFonts w:ascii="Symbol" w:hAnsi="Symbol" w:hint="default"/>
        <w:b/>
        <w:color w:val="auto"/>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49B72F3B"/>
    <w:multiLevelType w:val="hybridMultilevel"/>
    <w:tmpl w:val="8D5EDC7C"/>
    <w:lvl w:ilvl="0" w:tplc="99B08792">
      <w:numFmt w:val="bullet"/>
      <w:lvlText w:val="•"/>
      <w:lvlJc w:val="left"/>
      <w:pPr>
        <w:ind w:left="1080" w:hanging="72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4C0B7B8F"/>
    <w:multiLevelType w:val="hybridMultilevel"/>
    <w:tmpl w:val="BE38E1F0"/>
    <w:lvl w:ilvl="0" w:tplc="91585F2A">
      <w:start w:val="1"/>
      <w:numFmt w:val="bullet"/>
      <w:lvlText w:val=""/>
      <w:lvlJc w:val="left"/>
      <w:pPr>
        <w:ind w:left="720" w:hanging="360"/>
      </w:pPr>
      <w:rPr>
        <w:rFonts w:ascii="Wingdings" w:hAnsi="Wingdings" w:hint="default"/>
        <w:b/>
        <w:color w:val="9BBB59" w:themeColor="accent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4E6821C9"/>
    <w:multiLevelType w:val="hybridMultilevel"/>
    <w:tmpl w:val="88AE1C92"/>
    <w:lvl w:ilvl="0" w:tplc="4CD4B89A">
      <w:start w:val="1"/>
      <w:numFmt w:val="bullet"/>
      <w:lvlText w:val=""/>
      <w:lvlJc w:val="left"/>
      <w:pPr>
        <w:ind w:left="720" w:hanging="360"/>
      </w:pPr>
      <w:rPr>
        <w:rFonts w:ascii="Symbol" w:hAnsi="Symbol" w:hint="default"/>
      </w:rPr>
    </w:lvl>
    <w:lvl w:ilvl="1" w:tplc="4CD4B89A">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nsid w:val="4EDB7A0A"/>
    <w:multiLevelType w:val="hybridMultilevel"/>
    <w:tmpl w:val="3AF2A764"/>
    <w:lvl w:ilvl="0" w:tplc="01DE06AE">
      <w:start w:val="1"/>
      <w:numFmt w:val="bullet"/>
      <w:lvlText w:val=""/>
      <w:lvlJc w:val="left"/>
      <w:pPr>
        <w:ind w:left="720" w:hanging="360"/>
      </w:pPr>
      <w:rPr>
        <w:rFonts w:ascii="Symbol" w:hAnsi="Symbol" w:hint="default"/>
      </w:rPr>
    </w:lvl>
    <w:lvl w:ilvl="1" w:tplc="4CD4B89A">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515D20D2"/>
    <w:multiLevelType w:val="hybridMultilevel"/>
    <w:tmpl w:val="BA90D5D8"/>
    <w:lvl w:ilvl="0" w:tplc="F2F6781C">
      <w:numFmt w:val="bullet"/>
      <w:lvlText w:val=""/>
      <w:lvlJc w:val="left"/>
      <w:pPr>
        <w:ind w:left="720" w:hanging="360"/>
      </w:pPr>
      <w:rPr>
        <w:rFonts w:ascii="Symbol" w:eastAsia="Times New Roman" w:hAnsi="Symbol" w:cs="Times New Roman"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51847BB3"/>
    <w:multiLevelType w:val="hybridMultilevel"/>
    <w:tmpl w:val="B29CA414"/>
    <w:lvl w:ilvl="0" w:tplc="118A4B9A">
      <w:numFmt w:val="bullet"/>
      <w:lvlText w:val=""/>
      <w:lvlJc w:val="left"/>
      <w:pPr>
        <w:ind w:left="720" w:hanging="360"/>
      </w:pPr>
      <w:rPr>
        <w:rFonts w:ascii="Symbol" w:eastAsiaTheme="minorHAnsi" w:hAnsi="Symbol" w:cstheme="minorBidi"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53720999"/>
    <w:multiLevelType w:val="hybridMultilevel"/>
    <w:tmpl w:val="DD1E643A"/>
    <w:lvl w:ilvl="0" w:tplc="85D24978">
      <w:start w:val="1"/>
      <w:numFmt w:val="bullet"/>
      <w:lvlText w:val=""/>
      <w:lvlPicBulletId w:val="0"/>
      <w:lvlJc w:val="left"/>
      <w:pPr>
        <w:ind w:left="851" w:hanging="360"/>
      </w:pPr>
      <w:rPr>
        <w:rFonts w:ascii="Symbol" w:hAnsi="Symbol" w:hint="default"/>
        <w:b/>
        <w:color w:val="auto"/>
        <w:sz w:val="20"/>
      </w:rPr>
    </w:lvl>
    <w:lvl w:ilvl="1" w:tplc="10090003" w:tentative="1">
      <w:start w:val="1"/>
      <w:numFmt w:val="bullet"/>
      <w:lvlText w:val="o"/>
      <w:lvlJc w:val="left"/>
      <w:pPr>
        <w:ind w:left="1571" w:hanging="360"/>
      </w:pPr>
      <w:rPr>
        <w:rFonts w:ascii="Courier New" w:hAnsi="Courier New" w:cs="Courier New" w:hint="default"/>
      </w:rPr>
    </w:lvl>
    <w:lvl w:ilvl="2" w:tplc="10090005" w:tentative="1">
      <w:start w:val="1"/>
      <w:numFmt w:val="bullet"/>
      <w:lvlText w:val=""/>
      <w:lvlJc w:val="left"/>
      <w:pPr>
        <w:ind w:left="2291" w:hanging="360"/>
      </w:pPr>
      <w:rPr>
        <w:rFonts w:ascii="Wingdings" w:hAnsi="Wingdings" w:hint="default"/>
      </w:rPr>
    </w:lvl>
    <w:lvl w:ilvl="3" w:tplc="10090001" w:tentative="1">
      <w:start w:val="1"/>
      <w:numFmt w:val="bullet"/>
      <w:lvlText w:val=""/>
      <w:lvlJc w:val="left"/>
      <w:pPr>
        <w:ind w:left="3011" w:hanging="360"/>
      </w:pPr>
      <w:rPr>
        <w:rFonts w:ascii="Symbol" w:hAnsi="Symbol" w:hint="default"/>
      </w:rPr>
    </w:lvl>
    <w:lvl w:ilvl="4" w:tplc="10090003" w:tentative="1">
      <w:start w:val="1"/>
      <w:numFmt w:val="bullet"/>
      <w:lvlText w:val="o"/>
      <w:lvlJc w:val="left"/>
      <w:pPr>
        <w:ind w:left="3731" w:hanging="360"/>
      </w:pPr>
      <w:rPr>
        <w:rFonts w:ascii="Courier New" w:hAnsi="Courier New" w:cs="Courier New" w:hint="default"/>
      </w:rPr>
    </w:lvl>
    <w:lvl w:ilvl="5" w:tplc="10090005" w:tentative="1">
      <w:start w:val="1"/>
      <w:numFmt w:val="bullet"/>
      <w:lvlText w:val=""/>
      <w:lvlJc w:val="left"/>
      <w:pPr>
        <w:ind w:left="4451" w:hanging="360"/>
      </w:pPr>
      <w:rPr>
        <w:rFonts w:ascii="Wingdings" w:hAnsi="Wingdings" w:hint="default"/>
      </w:rPr>
    </w:lvl>
    <w:lvl w:ilvl="6" w:tplc="10090001" w:tentative="1">
      <w:start w:val="1"/>
      <w:numFmt w:val="bullet"/>
      <w:lvlText w:val=""/>
      <w:lvlJc w:val="left"/>
      <w:pPr>
        <w:ind w:left="5171" w:hanging="360"/>
      </w:pPr>
      <w:rPr>
        <w:rFonts w:ascii="Symbol" w:hAnsi="Symbol" w:hint="default"/>
      </w:rPr>
    </w:lvl>
    <w:lvl w:ilvl="7" w:tplc="10090003" w:tentative="1">
      <w:start w:val="1"/>
      <w:numFmt w:val="bullet"/>
      <w:lvlText w:val="o"/>
      <w:lvlJc w:val="left"/>
      <w:pPr>
        <w:ind w:left="5891" w:hanging="360"/>
      </w:pPr>
      <w:rPr>
        <w:rFonts w:ascii="Courier New" w:hAnsi="Courier New" w:cs="Courier New" w:hint="default"/>
      </w:rPr>
    </w:lvl>
    <w:lvl w:ilvl="8" w:tplc="10090005" w:tentative="1">
      <w:start w:val="1"/>
      <w:numFmt w:val="bullet"/>
      <w:lvlText w:val=""/>
      <w:lvlJc w:val="left"/>
      <w:pPr>
        <w:ind w:left="6611" w:hanging="360"/>
      </w:pPr>
      <w:rPr>
        <w:rFonts w:ascii="Wingdings" w:hAnsi="Wingdings" w:hint="default"/>
      </w:rPr>
    </w:lvl>
  </w:abstractNum>
  <w:abstractNum w:abstractNumId="33">
    <w:nsid w:val="60933ACF"/>
    <w:multiLevelType w:val="hybridMultilevel"/>
    <w:tmpl w:val="4AF860C6"/>
    <w:lvl w:ilvl="0" w:tplc="1D0A8CF8">
      <w:start w:val="1"/>
      <w:numFmt w:val="bullet"/>
      <w:lvlText w:val=""/>
      <w:lvlJc w:val="left"/>
      <w:pPr>
        <w:ind w:left="720" w:hanging="360"/>
      </w:pPr>
      <w:rPr>
        <w:rFonts w:ascii="Symbol" w:hAnsi="Symbol" w:hint="default"/>
        <w:b/>
        <w:color w:val="C00000"/>
      </w:rPr>
    </w:lvl>
    <w:lvl w:ilvl="1" w:tplc="4CD4B89A">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64420383"/>
    <w:multiLevelType w:val="hybridMultilevel"/>
    <w:tmpl w:val="7BDE74A6"/>
    <w:lvl w:ilvl="0" w:tplc="91585F2A">
      <w:start w:val="1"/>
      <w:numFmt w:val="bullet"/>
      <w:lvlText w:val=""/>
      <w:lvlJc w:val="left"/>
      <w:pPr>
        <w:ind w:left="360" w:hanging="360"/>
      </w:pPr>
      <w:rPr>
        <w:rFonts w:ascii="Wingdings" w:hAnsi="Wingdings" w:hint="default"/>
        <w:b/>
        <w:color w:val="9BBB59" w:themeColor="accent3"/>
        <w:sz w:val="20"/>
      </w:rPr>
    </w:lvl>
    <w:lvl w:ilvl="1" w:tplc="B35ED174">
      <w:start w:val="1"/>
      <w:numFmt w:val="bullet"/>
      <w:lvlText w:val=""/>
      <w:lvlPicBulletId w:val="0"/>
      <w:lvlJc w:val="left"/>
      <w:pPr>
        <w:ind w:left="514" w:hanging="360"/>
      </w:pPr>
      <w:rPr>
        <w:rFonts w:ascii="Symbol" w:hAnsi="Symbol" w:hint="default"/>
        <w:b/>
        <w:color w:val="C00000"/>
        <w:sz w:val="20"/>
      </w:rPr>
    </w:lvl>
    <w:lvl w:ilvl="2" w:tplc="91585F2A">
      <w:start w:val="1"/>
      <w:numFmt w:val="bullet"/>
      <w:lvlText w:val=""/>
      <w:lvlJc w:val="left"/>
      <w:pPr>
        <w:ind w:left="1234" w:hanging="360"/>
      </w:pPr>
      <w:rPr>
        <w:rFonts w:ascii="Wingdings" w:hAnsi="Wingdings" w:hint="default"/>
        <w:b/>
        <w:color w:val="9BBB59" w:themeColor="accent3"/>
        <w:sz w:val="20"/>
      </w:rPr>
    </w:lvl>
    <w:lvl w:ilvl="3" w:tplc="10090001" w:tentative="1">
      <w:start w:val="1"/>
      <w:numFmt w:val="bullet"/>
      <w:lvlText w:val=""/>
      <w:lvlJc w:val="left"/>
      <w:pPr>
        <w:ind w:left="1954" w:hanging="360"/>
      </w:pPr>
      <w:rPr>
        <w:rFonts w:ascii="Symbol" w:hAnsi="Symbol" w:hint="default"/>
      </w:rPr>
    </w:lvl>
    <w:lvl w:ilvl="4" w:tplc="10090003" w:tentative="1">
      <w:start w:val="1"/>
      <w:numFmt w:val="bullet"/>
      <w:lvlText w:val="o"/>
      <w:lvlJc w:val="left"/>
      <w:pPr>
        <w:ind w:left="2674" w:hanging="360"/>
      </w:pPr>
      <w:rPr>
        <w:rFonts w:ascii="Courier New" w:hAnsi="Courier New" w:cs="Courier New" w:hint="default"/>
      </w:rPr>
    </w:lvl>
    <w:lvl w:ilvl="5" w:tplc="10090005" w:tentative="1">
      <w:start w:val="1"/>
      <w:numFmt w:val="bullet"/>
      <w:lvlText w:val=""/>
      <w:lvlJc w:val="left"/>
      <w:pPr>
        <w:ind w:left="3394" w:hanging="360"/>
      </w:pPr>
      <w:rPr>
        <w:rFonts w:ascii="Wingdings" w:hAnsi="Wingdings" w:hint="default"/>
      </w:rPr>
    </w:lvl>
    <w:lvl w:ilvl="6" w:tplc="10090001" w:tentative="1">
      <w:start w:val="1"/>
      <w:numFmt w:val="bullet"/>
      <w:lvlText w:val=""/>
      <w:lvlJc w:val="left"/>
      <w:pPr>
        <w:ind w:left="4114" w:hanging="360"/>
      </w:pPr>
      <w:rPr>
        <w:rFonts w:ascii="Symbol" w:hAnsi="Symbol" w:hint="default"/>
      </w:rPr>
    </w:lvl>
    <w:lvl w:ilvl="7" w:tplc="10090003" w:tentative="1">
      <w:start w:val="1"/>
      <w:numFmt w:val="bullet"/>
      <w:lvlText w:val="o"/>
      <w:lvlJc w:val="left"/>
      <w:pPr>
        <w:ind w:left="4834" w:hanging="360"/>
      </w:pPr>
      <w:rPr>
        <w:rFonts w:ascii="Courier New" w:hAnsi="Courier New" w:cs="Courier New" w:hint="default"/>
      </w:rPr>
    </w:lvl>
    <w:lvl w:ilvl="8" w:tplc="10090005" w:tentative="1">
      <w:start w:val="1"/>
      <w:numFmt w:val="bullet"/>
      <w:lvlText w:val=""/>
      <w:lvlJc w:val="left"/>
      <w:pPr>
        <w:ind w:left="5554" w:hanging="360"/>
      </w:pPr>
      <w:rPr>
        <w:rFonts w:ascii="Wingdings" w:hAnsi="Wingdings" w:hint="default"/>
      </w:rPr>
    </w:lvl>
  </w:abstractNum>
  <w:abstractNum w:abstractNumId="35">
    <w:nsid w:val="6FD16A6F"/>
    <w:multiLevelType w:val="hybridMultilevel"/>
    <w:tmpl w:val="F12CA3A8"/>
    <w:lvl w:ilvl="0" w:tplc="91585F2A">
      <w:start w:val="1"/>
      <w:numFmt w:val="bullet"/>
      <w:lvlText w:val=""/>
      <w:lvlJc w:val="left"/>
      <w:pPr>
        <w:ind w:left="720" w:hanging="360"/>
      </w:pPr>
      <w:rPr>
        <w:rFonts w:ascii="Wingdings" w:hAnsi="Wingdings" w:hint="default"/>
        <w:b/>
        <w:color w:val="9BBB59" w:themeColor="accent3"/>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nsid w:val="708A1E08"/>
    <w:multiLevelType w:val="hybridMultilevel"/>
    <w:tmpl w:val="AA809D9C"/>
    <w:lvl w:ilvl="0" w:tplc="0BFC3CC4">
      <w:start w:val="1"/>
      <w:numFmt w:val="bullet"/>
      <w:lvlText w:val=""/>
      <w:lvlJc w:val="left"/>
      <w:pPr>
        <w:ind w:left="851" w:hanging="360"/>
      </w:pPr>
      <w:rPr>
        <w:rFonts w:ascii="Symbol" w:hAnsi="Symbol" w:hint="default"/>
        <w:b/>
        <w:color w:val="C00000"/>
      </w:rPr>
    </w:lvl>
    <w:lvl w:ilvl="1" w:tplc="10090003" w:tentative="1">
      <w:start w:val="1"/>
      <w:numFmt w:val="bullet"/>
      <w:lvlText w:val="o"/>
      <w:lvlJc w:val="left"/>
      <w:pPr>
        <w:ind w:left="1571" w:hanging="360"/>
      </w:pPr>
      <w:rPr>
        <w:rFonts w:ascii="Courier New" w:hAnsi="Courier New" w:cs="Courier New" w:hint="default"/>
      </w:rPr>
    </w:lvl>
    <w:lvl w:ilvl="2" w:tplc="10090005" w:tentative="1">
      <w:start w:val="1"/>
      <w:numFmt w:val="bullet"/>
      <w:lvlText w:val=""/>
      <w:lvlJc w:val="left"/>
      <w:pPr>
        <w:ind w:left="2291" w:hanging="360"/>
      </w:pPr>
      <w:rPr>
        <w:rFonts w:ascii="Wingdings" w:hAnsi="Wingdings" w:hint="default"/>
      </w:rPr>
    </w:lvl>
    <w:lvl w:ilvl="3" w:tplc="10090001" w:tentative="1">
      <w:start w:val="1"/>
      <w:numFmt w:val="bullet"/>
      <w:lvlText w:val=""/>
      <w:lvlJc w:val="left"/>
      <w:pPr>
        <w:ind w:left="3011" w:hanging="360"/>
      </w:pPr>
      <w:rPr>
        <w:rFonts w:ascii="Symbol" w:hAnsi="Symbol" w:hint="default"/>
      </w:rPr>
    </w:lvl>
    <w:lvl w:ilvl="4" w:tplc="10090003" w:tentative="1">
      <w:start w:val="1"/>
      <w:numFmt w:val="bullet"/>
      <w:lvlText w:val="o"/>
      <w:lvlJc w:val="left"/>
      <w:pPr>
        <w:ind w:left="3731" w:hanging="360"/>
      </w:pPr>
      <w:rPr>
        <w:rFonts w:ascii="Courier New" w:hAnsi="Courier New" w:cs="Courier New" w:hint="default"/>
      </w:rPr>
    </w:lvl>
    <w:lvl w:ilvl="5" w:tplc="10090005" w:tentative="1">
      <w:start w:val="1"/>
      <w:numFmt w:val="bullet"/>
      <w:lvlText w:val=""/>
      <w:lvlJc w:val="left"/>
      <w:pPr>
        <w:ind w:left="4451" w:hanging="360"/>
      </w:pPr>
      <w:rPr>
        <w:rFonts w:ascii="Wingdings" w:hAnsi="Wingdings" w:hint="default"/>
      </w:rPr>
    </w:lvl>
    <w:lvl w:ilvl="6" w:tplc="10090001" w:tentative="1">
      <w:start w:val="1"/>
      <w:numFmt w:val="bullet"/>
      <w:lvlText w:val=""/>
      <w:lvlJc w:val="left"/>
      <w:pPr>
        <w:ind w:left="5171" w:hanging="360"/>
      </w:pPr>
      <w:rPr>
        <w:rFonts w:ascii="Symbol" w:hAnsi="Symbol" w:hint="default"/>
      </w:rPr>
    </w:lvl>
    <w:lvl w:ilvl="7" w:tplc="10090003" w:tentative="1">
      <w:start w:val="1"/>
      <w:numFmt w:val="bullet"/>
      <w:lvlText w:val="o"/>
      <w:lvlJc w:val="left"/>
      <w:pPr>
        <w:ind w:left="5891" w:hanging="360"/>
      </w:pPr>
      <w:rPr>
        <w:rFonts w:ascii="Courier New" w:hAnsi="Courier New" w:cs="Courier New" w:hint="default"/>
      </w:rPr>
    </w:lvl>
    <w:lvl w:ilvl="8" w:tplc="10090005" w:tentative="1">
      <w:start w:val="1"/>
      <w:numFmt w:val="bullet"/>
      <w:lvlText w:val=""/>
      <w:lvlJc w:val="left"/>
      <w:pPr>
        <w:ind w:left="6611" w:hanging="360"/>
      </w:pPr>
      <w:rPr>
        <w:rFonts w:ascii="Wingdings" w:hAnsi="Wingdings" w:hint="default"/>
      </w:rPr>
    </w:lvl>
  </w:abstractNum>
  <w:abstractNum w:abstractNumId="37">
    <w:nsid w:val="733F14E2"/>
    <w:multiLevelType w:val="hybridMultilevel"/>
    <w:tmpl w:val="9D0EB67E"/>
    <w:lvl w:ilvl="0" w:tplc="8D00A1FE">
      <w:start w:val="1"/>
      <w:numFmt w:val="bullet"/>
      <w:lvlText w:val=""/>
      <w:lvlJc w:val="left"/>
      <w:pPr>
        <w:ind w:left="720" w:hanging="360"/>
      </w:pPr>
      <w:rPr>
        <w:rFonts w:ascii="Wingdings" w:hAnsi="Wingdings" w:hint="default"/>
        <w:b/>
        <w:color w:val="9BBB59" w:themeColor="accent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nsid w:val="74D31CC6"/>
    <w:multiLevelType w:val="hybridMultilevel"/>
    <w:tmpl w:val="FEBAEC52"/>
    <w:lvl w:ilvl="0" w:tplc="4CD4B89A">
      <w:start w:val="1"/>
      <w:numFmt w:val="bullet"/>
      <w:lvlText w:val=""/>
      <w:lvlJc w:val="left"/>
      <w:pPr>
        <w:ind w:left="990" w:hanging="360"/>
      </w:pPr>
      <w:rPr>
        <w:rFonts w:ascii="Symbol" w:hAnsi="Symbol" w:hint="default"/>
      </w:rPr>
    </w:lvl>
    <w:lvl w:ilvl="1" w:tplc="10090003">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39">
    <w:nsid w:val="7523092A"/>
    <w:multiLevelType w:val="hybridMultilevel"/>
    <w:tmpl w:val="A0B6EE9A"/>
    <w:lvl w:ilvl="0" w:tplc="91585F2A">
      <w:start w:val="1"/>
      <w:numFmt w:val="bullet"/>
      <w:lvlText w:val=""/>
      <w:lvlJc w:val="left"/>
      <w:pPr>
        <w:ind w:left="720" w:hanging="360"/>
      </w:pPr>
      <w:rPr>
        <w:rFonts w:ascii="Wingdings" w:hAnsi="Wingdings" w:hint="default"/>
        <w:b/>
        <w:color w:val="9BBB59" w:themeColor="accent3"/>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761D7B3F"/>
    <w:multiLevelType w:val="hybridMultilevel"/>
    <w:tmpl w:val="F80C7FAE"/>
    <w:lvl w:ilvl="0" w:tplc="4CD4B8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nsid w:val="7B164739"/>
    <w:multiLevelType w:val="hybridMultilevel"/>
    <w:tmpl w:val="783291FE"/>
    <w:lvl w:ilvl="0" w:tplc="0BFC3CC4">
      <w:start w:val="1"/>
      <w:numFmt w:val="bullet"/>
      <w:lvlText w:val=""/>
      <w:lvlJc w:val="left"/>
      <w:pPr>
        <w:ind w:left="720" w:hanging="360"/>
      </w:pPr>
      <w:rPr>
        <w:rFonts w:ascii="Symbol" w:hAnsi="Symbol" w:hint="default"/>
        <w:b/>
        <w:color w:val="C0000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4"/>
  </w:num>
  <w:num w:numId="2">
    <w:abstractNumId w:val="16"/>
  </w:num>
  <w:num w:numId="3">
    <w:abstractNumId w:val="14"/>
  </w:num>
  <w:num w:numId="4">
    <w:abstractNumId w:val="20"/>
  </w:num>
  <w:num w:numId="5">
    <w:abstractNumId w:val="13"/>
  </w:num>
  <w:num w:numId="6">
    <w:abstractNumId w:val="22"/>
  </w:num>
  <w:num w:numId="7">
    <w:abstractNumId w:val="40"/>
  </w:num>
  <w:num w:numId="8">
    <w:abstractNumId w:val="7"/>
  </w:num>
  <w:num w:numId="9">
    <w:abstractNumId w:val="5"/>
  </w:num>
  <w:num w:numId="10">
    <w:abstractNumId w:val="28"/>
  </w:num>
  <w:num w:numId="11">
    <w:abstractNumId w:val="38"/>
  </w:num>
  <w:num w:numId="12">
    <w:abstractNumId w:val="23"/>
  </w:num>
  <w:num w:numId="13">
    <w:abstractNumId w:val="11"/>
  </w:num>
  <w:num w:numId="14">
    <w:abstractNumId w:val="18"/>
  </w:num>
  <w:num w:numId="15">
    <w:abstractNumId w:val="30"/>
  </w:num>
  <w:num w:numId="16">
    <w:abstractNumId w:val="26"/>
  </w:num>
  <w:num w:numId="17">
    <w:abstractNumId w:val="37"/>
  </w:num>
  <w:num w:numId="18">
    <w:abstractNumId w:val="10"/>
  </w:num>
  <w:num w:numId="19">
    <w:abstractNumId w:val="29"/>
  </w:num>
  <w:num w:numId="20">
    <w:abstractNumId w:val="0"/>
  </w:num>
  <w:num w:numId="21">
    <w:abstractNumId w:val="33"/>
  </w:num>
  <w:num w:numId="22">
    <w:abstractNumId w:val="3"/>
  </w:num>
  <w:num w:numId="23">
    <w:abstractNumId w:val="2"/>
  </w:num>
  <w:num w:numId="24">
    <w:abstractNumId w:val="21"/>
  </w:num>
  <w:num w:numId="25">
    <w:abstractNumId w:val="15"/>
  </w:num>
  <w:num w:numId="26">
    <w:abstractNumId w:val="31"/>
  </w:num>
  <w:num w:numId="27">
    <w:abstractNumId w:val="24"/>
  </w:num>
  <w:num w:numId="28">
    <w:abstractNumId w:val="19"/>
  </w:num>
  <w:num w:numId="29">
    <w:abstractNumId w:val="12"/>
  </w:num>
  <w:num w:numId="30">
    <w:abstractNumId w:val="27"/>
  </w:num>
  <w:num w:numId="31">
    <w:abstractNumId w:val="8"/>
  </w:num>
  <w:num w:numId="32">
    <w:abstractNumId w:val="4"/>
  </w:num>
  <w:num w:numId="33">
    <w:abstractNumId w:val="35"/>
  </w:num>
  <w:num w:numId="34">
    <w:abstractNumId w:val="6"/>
  </w:num>
  <w:num w:numId="35">
    <w:abstractNumId w:val="32"/>
  </w:num>
  <w:num w:numId="36">
    <w:abstractNumId w:val="39"/>
  </w:num>
  <w:num w:numId="37">
    <w:abstractNumId w:val="25"/>
  </w:num>
  <w:num w:numId="38">
    <w:abstractNumId w:val="41"/>
  </w:num>
  <w:num w:numId="39">
    <w:abstractNumId w:val="9"/>
  </w:num>
  <w:num w:numId="40">
    <w:abstractNumId w:val="17"/>
  </w:num>
  <w:num w:numId="41">
    <w:abstractNumId w:val="1"/>
  </w:num>
  <w:num w:numId="42">
    <w:abstractNumId w:val="36"/>
  </w:num>
  <w:num w:numId="43">
    <w:abstractNumId w:val="19"/>
  </w:num>
  <w:num w:numId="44">
    <w:abstractNumId w:val="34"/>
  </w:num>
  <w:num w:numId="45">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aud.k2">
    <w15:presenceInfo w15:providerId="None" w15:userId="michaud.k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readOnly" w:enforcement="1" w:cryptProviderType="rsaFull" w:cryptAlgorithmClass="hash" w:cryptAlgorithmType="typeAny" w:cryptAlgorithmSid="4" w:cryptSpinCount="100000" w:hash="shQq9O7IRVG+doUuTOZvz7Hzxvc=" w:salt="yBiaUJ5daR51CD6UgJ5bL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BF2"/>
    <w:rsid w:val="0000160D"/>
    <w:rsid w:val="000023D8"/>
    <w:rsid w:val="00003858"/>
    <w:rsid w:val="00012BDA"/>
    <w:rsid w:val="00016D16"/>
    <w:rsid w:val="00044697"/>
    <w:rsid w:val="00045305"/>
    <w:rsid w:val="000758E0"/>
    <w:rsid w:val="00081F11"/>
    <w:rsid w:val="000831BA"/>
    <w:rsid w:val="000842EF"/>
    <w:rsid w:val="000A2558"/>
    <w:rsid w:val="000B251E"/>
    <w:rsid w:val="000C50E4"/>
    <w:rsid w:val="000D4B67"/>
    <w:rsid w:val="000E5238"/>
    <w:rsid w:val="001015C8"/>
    <w:rsid w:val="00115D50"/>
    <w:rsid w:val="0013189A"/>
    <w:rsid w:val="00132027"/>
    <w:rsid w:val="00132417"/>
    <w:rsid w:val="00152FDB"/>
    <w:rsid w:val="00155672"/>
    <w:rsid w:val="001601EA"/>
    <w:rsid w:val="00160D5E"/>
    <w:rsid w:val="00187A0A"/>
    <w:rsid w:val="00194E8A"/>
    <w:rsid w:val="001B32A7"/>
    <w:rsid w:val="001B342C"/>
    <w:rsid w:val="001D4449"/>
    <w:rsid w:val="001E6DDC"/>
    <w:rsid w:val="001F4949"/>
    <w:rsid w:val="00223B1E"/>
    <w:rsid w:val="0024032A"/>
    <w:rsid w:val="0025093C"/>
    <w:rsid w:val="0025174E"/>
    <w:rsid w:val="00272696"/>
    <w:rsid w:val="00281897"/>
    <w:rsid w:val="00285875"/>
    <w:rsid w:val="002869F2"/>
    <w:rsid w:val="00295E04"/>
    <w:rsid w:val="002A0689"/>
    <w:rsid w:val="002A0A1A"/>
    <w:rsid w:val="002A2173"/>
    <w:rsid w:val="002B4943"/>
    <w:rsid w:val="002B5BED"/>
    <w:rsid w:val="002B7193"/>
    <w:rsid w:val="002B7221"/>
    <w:rsid w:val="002C128D"/>
    <w:rsid w:val="002C41AC"/>
    <w:rsid w:val="002D5D23"/>
    <w:rsid w:val="002E1E37"/>
    <w:rsid w:val="002F0075"/>
    <w:rsid w:val="002F1CEF"/>
    <w:rsid w:val="002F6808"/>
    <w:rsid w:val="00320BC9"/>
    <w:rsid w:val="003518F9"/>
    <w:rsid w:val="003610CC"/>
    <w:rsid w:val="00366BD8"/>
    <w:rsid w:val="0039296A"/>
    <w:rsid w:val="00397914"/>
    <w:rsid w:val="003B691A"/>
    <w:rsid w:val="003D778F"/>
    <w:rsid w:val="003E12EE"/>
    <w:rsid w:val="003F3F46"/>
    <w:rsid w:val="00421896"/>
    <w:rsid w:val="004237D7"/>
    <w:rsid w:val="004255AC"/>
    <w:rsid w:val="004475E9"/>
    <w:rsid w:val="004522A6"/>
    <w:rsid w:val="00452D44"/>
    <w:rsid w:val="004552B7"/>
    <w:rsid w:val="00456CD0"/>
    <w:rsid w:val="00462449"/>
    <w:rsid w:val="00467615"/>
    <w:rsid w:val="004720F2"/>
    <w:rsid w:val="004867D4"/>
    <w:rsid w:val="00490D6D"/>
    <w:rsid w:val="004C1BAD"/>
    <w:rsid w:val="004C385F"/>
    <w:rsid w:val="004C5FED"/>
    <w:rsid w:val="004D5161"/>
    <w:rsid w:val="004D6CE6"/>
    <w:rsid w:val="0051415D"/>
    <w:rsid w:val="005212F7"/>
    <w:rsid w:val="00522501"/>
    <w:rsid w:val="005273B1"/>
    <w:rsid w:val="00544463"/>
    <w:rsid w:val="0055394A"/>
    <w:rsid w:val="005757B7"/>
    <w:rsid w:val="00587763"/>
    <w:rsid w:val="005909D7"/>
    <w:rsid w:val="00596432"/>
    <w:rsid w:val="005B3D91"/>
    <w:rsid w:val="005B6FA4"/>
    <w:rsid w:val="005D6D82"/>
    <w:rsid w:val="005E2105"/>
    <w:rsid w:val="005E3DB1"/>
    <w:rsid w:val="005F4B1B"/>
    <w:rsid w:val="006172EC"/>
    <w:rsid w:val="006218B4"/>
    <w:rsid w:val="00626846"/>
    <w:rsid w:val="00640D9A"/>
    <w:rsid w:val="00642D7B"/>
    <w:rsid w:val="0065125A"/>
    <w:rsid w:val="00654FA4"/>
    <w:rsid w:val="00657750"/>
    <w:rsid w:val="006619D9"/>
    <w:rsid w:val="00661A15"/>
    <w:rsid w:val="00667CEB"/>
    <w:rsid w:val="006830B8"/>
    <w:rsid w:val="006A240E"/>
    <w:rsid w:val="006A6D46"/>
    <w:rsid w:val="006B1EE6"/>
    <w:rsid w:val="006B6A28"/>
    <w:rsid w:val="006B736D"/>
    <w:rsid w:val="006C0EE5"/>
    <w:rsid w:val="006D38E9"/>
    <w:rsid w:val="006D7F8D"/>
    <w:rsid w:val="006E017C"/>
    <w:rsid w:val="006E2F16"/>
    <w:rsid w:val="006E3D6A"/>
    <w:rsid w:val="006E5FEA"/>
    <w:rsid w:val="006F14F1"/>
    <w:rsid w:val="00712CEA"/>
    <w:rsid w:val="00736BCB"/>
    <w:rsid w:val="00744ECE"/>
    <w:rsid w:val="007459CE"/>
    <w:rsid w:val="00756013"/>
    <w:rsid w:val="007842F2"/>
    <w:rsid w:val="007843F9"/>
    <w:rsid w:val="00787106"/>
    <w:rsid w:val="00792E71"/>
    <w:rsid w:val="00795B3B"/>
    <w:rsid w:val="007A65AF"/>
    <w:rsid w:val="007B55AE"/>
    <w:rsid w:val="007B7CBE"/>
    <w:rsid w:val="007C1407"/>
    <w:rsid w:val="007C3F40"/>
    <w:rsid w:val="007D1E54"/>
    <w:rsid w:val="007F2E04"/>
    <w:rsid w:val="007F79C5"/>
    <w:rsid w:val="00801250"/>
    <w:rsid w:val="0080218A"/>
    <w:rsid w:val="00805A43"/>
    <w:rsid w:val="00807B6E"/>
    <w:rsid w:val="00831077"/>
    <w:rsid w:val="00843CC2"/>
    <w:rsid w:val="00847C12"/>
    <w:rsid w:val="00871945"/>
    <w:rsid w:val="00874313"/>
    <w:rsid w:val="0087489D"/>
    <w:rsid w:val="0088017B"/>
    <w:rsid w:val="0088058F"/>
    <w:rsid w:val="0088194F"/>
    <w:rsid w:val="00885CF5"/>
    <w:rsid w:val="008932F4"/>
    <w:rsid w:val="008A256F"/>
    <w:rsid w:val="008B0A05"/>
    <w:rsid w:val="008B4A73"/>
    <w:rsid w:val="008C4B7B"/>
    <w:rsid w:val="008D4663"/>
    <w:rsid w:val="00903CB5"/>
    <w:rsid w:val="00906CD0"/>
    <w:rsid w:val="0091184F"/>
    <w:rsid w:val="009411E1"/>
    <w:rsid w:val="0094530B"/>
    <w:rsid w:val="00973D92"/>
    <w:rsid w:val="0097557C"/>
    <w:rsid w:val="00992BF2"/>
    <w:rsid w:val="009A13AF"/>
    <w:rsid w:val="009B6491"/>
    <w:rsid w:val="009C025F"/>
    <w:rsid w:val="009C3D85"/>
    <w:rsid w:val="009C40F8"/>
    <w:rsid w:val="009D5ACF"/>
    <w:rsid w:val="009E07BD"/>
    <w:rsid w:val="009E6290"/>
    <w:rsid w:val="009F7C0F"/>
    <w:rsid w:val="00A06878"/>
    <w:rsid w:val="00A107C4"/>
    <w:rsid w:val="00A10B36"/>
    <w:rsid w:val="00A1511B"/>
    <w:rsid w:val="00A15492"/>
    <w:rsid w:val="00A21BFF"/>
    <w:rsid w:val="00A23554"/>
    <w:rsid w:val="00A42FAE"/>
    <w:rsid w:val="00A50534"/>
    <w:rsid w:val="00A575CD"/>
    <w:rsid w:val="00A7488F"/>
    <w:rsid w:val="00AA300D"/>
    <w:rsid w:val="00AA3B59"/>
    <w:rsid w:val="00AA405D"/>
    <w:rsid w:val="00AC2C84"/>
    <w:rsid w:val="00AE21E7"/>
    <w:rsid w:val="00AE3D6D"/>
    <w:rsid w:val="00AE6708"/>
    <w:rsid w:val="00AF5801"/>
    <w:rsid w:val="00B01F18"/>
    <w:rsid w:val="00B0486A"/>
    <w:rsid w:val="00B064E2"/>
    <w:rsid w:val="00B118CD"/>
    <w:rsid w:val="00B41777"/>
    <w:rsid w:val="00B4504A"/>
    <w:rsid w:val="00B546E2"/>
    <w:rsid w:val="00B65342"/>
    <w:rsid w:val="00B75B26"/>
    <w:rsid w:val="00BA198E"/>
    <w:rsid w:val="00BD116B"/>
    <w:rsid w:val="00BD311E"/>
    <w:rsid w:val="00BD4F92"/>
    <w:rsid w:val="00BD6DFA"/>
    <w:rsid w:val="00BF47F7"/>
    <w:rsid w:val="00BF5CDD"/>
    <w:rsid w:val="00C13B84"/>
    <w:rsid w:val="00C37F18"/>
    <w:rsid w:val="00C51FBB"/>
    <w:rsid w:val="00C71E1B"/>
    <w:rsid w:val="00C966AB"/>
    <w:rsid w:val="00CA74D4"/>
    <w:rsid w:val="00CB3BAB"/>
    <w:rsid w:val="00CB7421"/>
    <w:rsid w:val="00CB7B25"/>
    <w:rsid w:val="00CC4737"/>
    <w:rsid w:val="00CD02CD"/>
    <w:rsid w:val="00CE432B"/>
    <w:rsid w:val="00CF08C9"/>
    <w:rsid w:val="00CF4878"/>
    <w:rsid w:val="00CF7216"/>
    <w:rsid w:val="00D04F01"/>
    <w:rsid w:val="00D10297"/>
    <w:rsid w:val="00D174E1"/>
    <w:rsid w:val="00D26372"/>
    <w:rsid w:val="00D43024"/>
    <w:rsid w:val="00D47B4C"/>
    <w:rsid w:val="00D532A3"/>
    <w:rsid w:val="00D55E07"/>
    <w:rsid w:val="00D564B9"/>
    <w:rsid w:val="00D70870"/>
    <w:rsid w:val="00D87C8F"/>
    <w:rsid w:val="00D948B2"/>
    <w:rsid w:val="00D96EE8"/>
    <w:rsid w:val="00D97D0D"/>
    <w:rsid w:val="00DA248D"/>
    <w:rsid w:val="00DA2AC7"/>
    <w:rsid w:val="00DA51ED"/>
    <w:rsid w:val="00DF1310"/>
    <w:rsid w:val="00DF30EB"/>
    <w:rsid w:val="00DF7330"/>
    <w:rsid w:val="00E0156F"/>
    <w:rsid w:val="00E02191"/>
    <w:rsid w:val="00E02B51"/>
    <w:rsid w:val="00E04771"/>
    <w:rsid w:val="00E11C97"/>
    <w:rsid w:val="00E27623"/>
    <w:rsid w:val="00E31470"/>
    <w:rsid w:val="00E32B75"/>
    <w:rsid w:val="00E46172"/>
    <w:rsid w:val="00E46E35"/>
    <w:rsid w:val="00E52AAF"/>
    <w:rsid w:val="00E53A57"/>
    <w:rsid w:val="00E76992"/>
    <w:rsid w:val="00E87CE5"/>
    <w:rsid w:val="00E92CCD"/>
    <w:rsid w:val="00EA58A7"/>
    <w:rsid w:val="00EA7DA3"/>
    <w:rsid w:val="00EC06D7"/>
    <w:rsid w:val="00EC472E"/>
    <w:rsid w:val="00EC5084"/>
    <w:rsid w:val="00EE3877"/>
    <w:rsid w:val="00EF4325"/>
    <w:rsid w:val="00F215CA"/>
    <w:rsid w:val="00F23278"/>
    <w:rsid w:val="00F333A5"/>
    <w:rsid w:val="00F4082B"/>
    <w:rsid w:val="00F44B30"/>
    <w:rsid w:val="00F53B4D"/>
    <w:rsid w:val="00F60482"/>
    <w:rsid w:val="00F72CF9"/>
    <w:rsid w:val="00F73531"/>
    <w:rsid w:val="00F817C7"/>
    <w:rsid w:val="00F838F1"/>
    <w:rsid w:val="00F85D12"/>
    <w:rsid w:val="00F90FEE"/>
    <w:rsid w:val="00F97C88"/>
    <w:rsid w:val="00FB106B"/>
    <w:rsid w:val="00FB25F8"/>
    <w:rsid w:val="00FC2350"/>
    <w:rsid w:val="00FC50F8"/>
    <w:rsid w:val="00FD6460"/>
    <w:rsid w:val="00FE087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2EC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511B"/>
    <w:pPr>
      <w:outlineLvl w:val="0"/>
    </w:pPr>
    <w:rPr>
      <w:rFonts w:eastAsia="Times New Roman" w:cs="Times New Roman"/>
      <w:b/>
      <w:bCs/>
      <w:kern w:val="28"/>
      <w:sz w:val="28"/>
      <w:lang w:eastAsia="en-CA"/>
      <w14:cntxtAlts/>
    </w:rPr>
  </w:style>
  <w:style w:type="paragraph" w:styleId="Heading2">
    <w:name w:val="heading 2"/>
    <w:basedOn w:val="Normal"/>
    <w:next w:val="Normal"/>
    <w:link w:val="Heading2Char"/>
    <w:uiPriority w:val="9"/>
    <w:unhideWhenUsed/>
    <w:qFormat/>
    <w:rsid w:val="00160D5E"/>
    <w:pPr>
      <w:outlineLvl w:val="1"/>
    </w:pPr>
    <w:rPr>
      <w:b/>
      <w:color w:val="92D050"/>
      <w:sz w:val="28"/>
      <w:lang w:eastAsia="en-CA"/>
    </w:rPr>
  </w:style>
  <w:style w:type="paragraph" w:styleId="Heading3">
    <w:name w:val="heading 3"/>
    <w:basedOn w:val="Normal"/>
    <w:next w:val="Normal"/>
    <w:link w:val="Heading3Char"/>
    <w:uiPriority w:val="9"/>
    <w:unhideWhenUsed/>
    <w:qFormat/>
    <w:rsid w:val="00160D5E"/>
    <w:pPr>
      <w:outlineLvl w:val="2"/>
    </w:pPr>
    <w:rPr>
      <w:b/>
      <w:sz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2B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2BF2"/>
  </w:style>
  <w:style w:type="paragraph" w:styleId="Footer">
    <w:name w:val="footer"/>
    <w:basedOn w:val="Normal"/>
    <w:link w:val="FooterChar"/>
    <w:uiPriority w:val="99"/>
    <w:unhideWhenUsed/>
    <w:rsid w:val="00992B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2BF2"/>
  </w:style>
  <w:style w:type="paragraph" w:styleId="Title">
    <w:name w:val="Title"/>
    <w:basedOn w:val="Normal"/>
    <w:next w:val="Normal"/>
    <w:link w:val="TitleChar"/>
    <w:uiPriority w:val="10"/>
    <w:qFormat/>
    <w:rsid w:val="00992BF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2BF2"/>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A1511B"/>
    <w:rPr>
      <w:rFonts w:eastAsia="Times New Roman" w:cs="Times New Roman"/>
      <w:b/>
      <w:bCs/>
      <w:kern w:val="28"/>
      <w:sz w:val="28"/>
      <w:lang w:eastAsia="en-CA"/>
      <w14:cntxtAlts/>
    </w:rPr>
  </w:style>
  <w:style w:type="paragraph" w:styleId="ListParagraph">
    <w:name w:val="List Paragraph"/>
    <w:basedOn w:val="Normal"/>
    <w:uiPriority w:val="34"/>
    <w:qFormat/>
    <w:rsid w:val="00397914"/>
    <w:pPr>
      <w:ind w:left="720"/>
      <w:contextualSpacing/>
    </w:pPr>
  </w:style>
  <w:style w:type="character" w:styleId="Hyperlink">
    <w:name w:val="Hyperlink"/>
    <w:basedOn w:val="DefaultParagraphFont"/>
    <w:uiPriority w:val="99"/>
    <w:unhideWhenUsed/>
    <w:rsid w:val="007A65AF"/>
    <w:rPr>
      <w:color w:val="0000FF" w:themeColor="hyperlink"/>
      <w:u w:val="single"/>
    </w:rPr>
  </w:style>
  <w:style w:type="paragraph" w:styleId="BalloonText">
    <w:name w:val="Balloon Text"/>
    <w:basedOn w:val="Normal"/>
    <w:link w:val="BalloonTextChar"/>
    <w:uiPriority w:val="99"/>
    <w:semiHidden/>
    <w:unhideWhenUsed/>
    <w:rsid w:val="006A6D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6D46"/>
    <w:rPr>
      <w:rFonts w:ascii="Tahoma" w:hAnsi="Tahoma" w:cs="Tahoma"/>
      <w:sz w:val="16"/>
      <w:szCs w:val="16"/>
    </w:rPr>
  </w:style>
  <w:style w:type="character" w:styleId="FootnoteReference">
    <w:name w:val="footnote reference"/>
    <w:uiPriority w:val="99"/>
    <w:rsid w:val="00132027"/>
    <w:rPr>
      <w:rFonts w:ascii="Arial" w:hAnsi="Arial"/>
      <w:sz w:val="18"/>
      <w:vertAlign w:val="superscript"/>
    </w:rPr>
  </w:style>
  <w:style w:type="paragraph" w:customStyle="1" w:styleId="footnotes">
    <w:name w:val="footnotes"/>
    <w:basedOn w:val="FootnoteText"/>
    <w:link w:val="footnotesChar"/>
    <w:qFormat/>
    <w:rsid w:val="00132027"/>
    <w:rPr>
      <w:rFonts w:eastAsia="Times New Roman" w:cs="Times New Roman"/>
      <w:color w:val="000000"/>
      <w:sz w:val="18"/>
      <w:szCs w:val="18"/>
      <w:lang w:eastAsia="en-CA"/>
    </w:rPr>
  </w:style>
  <w:style w:type="character" w:customStyle="1" w:styleId="footnotesChar">
    <w:name w:val="footnotes Char"/>
    <w:basedOn w:val="FootnoteTextChar"/>
    <w:link w:val="footnotes"/>
    <w:rsid w:val="00132027"/>
    <w:rPr>
      <w:rFonts w:eastAsia="Times New Roman" w:cs="Times New Roman"/>
      <w:color w:val="000000"/>
      <w:sz w:val="18"/>
      <w:szCs w:val="18"/>
      <w:lang w:eastAsia="en-CA"/>
    </w:rPr>
  </w:style>
  <w:style w:type="paragraph" w:styleId="FootnoteText">
    <w:name w:val="footnote text"/>
    <w:basedOn w:val="Normal"/>
    <w:link w:val="FootnoteTextChar"/>
    <w:uiPriority w:val="99"/>
    <w:unhideWhenUsed/>
    <w:rsid w:val="00132027"/>
    <w:pPr>
      <w:spacing w:after="0" w:line="240" w:lineRule="auto"/>
    </w:pPr>
    <w:rPr>
      <w:sz w:val="20"/>
      <w:szCs w:val="20"/>
    </w:rPr>
  </w:style>
  <w:style w:type="character" w:customStyle="1" w:styleId="FootnoteTextChar">
    <w:name w:val="Footnote Text Char"/>
    <w:basedOn w:val="DefaultParagraphFont"/>
    <w:link w:val="FootnoteText"/>
    <w:uiPriority w:val="99"/>
    <w:rsid w:val="00132027"/>
    <w:rPr>
      <w:sz w:val="20"/>
      <w:szCs w:val="20"/>
    </w:rPr>
  </w:style>
  <w:style w:type="paragraph" w:styleId="Caption">
    <w:name w:val="caption"/>
    <w:basedOn w:val="Normal"/>
    <w:next w:val="Normal"/>
    <w:uiPriority w:val="35"/>
    <w:unhideWhenUsed/>
    <w:qFormat/>
    <w:rsid w:val="001B342C"/>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2E1E37"/>
    <w:rPr>
      <w:sz w:val="16"/>
      <w:szCs w:val="16"/>
    </w:rPr>
  </w:style>
  <w:style w:type="paragraph" w:styleId="CommentText">
    <w:name w:val="annotation text"/>
    <w:basedOn w:val="Normal"/>
    <w:link w:val="CommentTextChar"/>
    <w:uiPriority w:val="99"/>
    <w:semiHidden/>
    <w:unhideWhenUsed/>
    <w:rsid w:val="002E1E37"/>
    <w:pPr>
      <w:spacing w:line="240" w:lineRule="auto"/>
    </w:pPr>
    <w:rPr>
      <w:sz w:val="20"/>
      <w:szCs w:val="20"/>
    </w:rPr>
  </w:style>
  <w:style w:type="character" w:customStyle="1" w:styleId="CommentTextChar">
    <w:name w:val="Comment Text Char"/>
    <w:basedOn w:val="DefaultParagraphFont"/>
    <w:link w:val="CommentText"/>
    <w:uiPriority w:val="99"/>
    <w:semiHidden/>
    <w:rsid w:val="002E1E37"/>
    <w:rPr>
      <w:sz w:val="20"/>
      <w:szCs w:val="20"/>
    </w:rPr>
  </w:style>
  <w:style w:type="paragraph" w:styleId="CommentSubject">
    <w:name w:val="annotation subject"/>
    <w:basedOn w:val="CommentText"/>
    <w:next w:val="CommentText"/>
    <w:link w:val="CommentSubjectChar"/>
    <w:uiPriority w:val="99"/>
    <w:semiHidden/>
    <w:unhideWhenUsed/>
    <w:rsid w:val="002E1E37"/>
    <w:rPr>
      <w:b/>
      <w:bCs/>
    </w:rPr>
  </w:style>
  <w:style w:type="character" w:customStyle="1" w:styleId="CommentSubjectChar">
    <w:name w:val="Comment Subject Char"/>
    <w:basedOn w:val="CommentTextChar"/>
    <w:link w:val="CommentSubject"/>
    <w:uiPriority w:val="99"/>
    <w:semiHidden/>
    <w:rsid w:val="002E1E37"/>
    <w:rPr>
      <w:b/>
      <w:bCs/>
      <w:sz w:val="20"/>
      <w:szCs w:val="20"/>
    </w:rPr>
  </w:style>
  <w:style w:type="character" w:customStyle="1" w:styleId="Heading2Char">
    <w:name w:val="Heading 2 Char"/>
    <w:basedOn w:val="DefaultParagraphFont"/>
    <w:link w:val="Heading2"/>
    <w:uiPriority w:val="9"/>
    <w:rsid w:val="00160D5E"/>
    <w:rPr>
      <w:b/>
      <w:color w:val="92D050"/>
      <w:sz w:val="28"/>
      <w:lang w:eastAsia="en-CA"/>
    </w:rPr>
  </w:style>
  <w:style w:type="paragraph" w:customStyle="1" w:styleId="Default">
    <w:name w:val="Default"/>
    <w:rsid w:val="00874313"/>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2C41AC"/>
    <w:pPr>
      <w:spacing w:before="100" w:beforeAutospacing="1" w:after="100" w:afterAutospacing="1" w:line="240" w:lineRule="auto"/>
    </w:pPr>
    <w:rPr>
      <w:rFonts w:ascii="Times New Roman" w:eastAsiaTheme="minorEastAsia" w:hAnsi="Times New Roman" w:cs="Times New Roman"/>
      <w:sz w:val="24"/>
      <w:szCs w:val="24"/>
      <w:lang w:eastAsia="en-CA"/>
    </w:rPr>
  </w:style>
  <w:style w:type="table" w:styleId="TableGrid">
    <w:name w:val="Table Grid"/>
    <w:basedOn w:val="TableNormal"/>
    <w:uiPriority w:val="59"/>
    <w:rsid w:val="00160D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60D5E"/>
    <w:rPr>
      <w:b/>
      <w:sz w:val="24"/>
      <w:lang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1511B"/>
    <w:pPr>
      <w:outlineLvl w:val="0"/>
    </w:pPr>
    <w:rPr>
      <w:rFonts w:eastAsia="Times New Roman" w:cs="Times New Roman"/>
      <w:b/>
      <w:bCs/>
      <w:kern w:val="28"/>
      <w:sz w:val="28"/>
      <w:lang w:eastAsia="en-CA"/>
      <w14:cntxtAlts/>
    </w:rPr>
  </w:style>
  <w:style w:type="paragraph" w:styleId="Heading2">
    <w:name w:val="heading 2"/>
    <w:basedOn w:val="Normal"/>
    <w:next w:val="Normal"/>
    <w:link w:val="Heading2Char"/>
    <w:uiPriority w:val="9"/>
    <w:unhideWhenUsed/>
    <w:qFormat/>
    <w:rsid w:val="00160D5E"/>
    <w:pPr>
      <w:outlineLvl w:val="1"/>
    </w:pPr>
    <w:rPr>
      <w:b/>
      <w:color w:val="92D050"/>
      <w:sz w:val="28"/>
      <w:lang w:eastAsia="en-CA"/>
    </w:rPr>
  </w:style>
  <w:style w:type="paragraph" w:styleId="Heading3">
    <w:name w:val="heading 3"/>
    <w:basedOn w:val="Normal"/>
    <w:next w:val="Normal"/>
    <w:link w:val="Heading3Char"/>
    <w:uiPriority w:val="9"/>
    <w:unhideWhenUsed/>
    <w:qFormat/>
    <w:rsid w:val="00160D5E"/>
    <w:pPr>
      <w:outlineLvl w:val="2"/>
    </w:pPr>
    <w:rPr>
      <w:b/>
      <w:sz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2B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2BF2"/>
  </w:style>
  <w:style w:type="paragraph" w:styleId="Footer">
    <w:name w:val="footer"/>
    <w:basedOn w:val="Normal"/>
    <w:link w:val="FooterChar"/>
    <w:uiPriority w:val="99"/>
    <w:unhideWhenUsed/>
    <w:rsid w:val="00992B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2BF2"/>
  </w:style>
  <w:style w:type="paragraph" w:styleId="Title">
    <w:name w:val="Title"/>
    <w:basedOn w:val="Normal"/>
    <w:next w:val="Normal"/>
    <w:link w:val="TitleChar"/>
    <w:uiPriority w:val="10"/>
    <w:qFormat/>
    <w:rsid w:val="00992BF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2BF2"/>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A1511B"/>
    <w:rPr>
      <w:rFonts w:eastAsia="Times New Roman" w:cs="Times New Roman"/>
      <w:b/>
      <w:bCs/>
      <w:kern w:val="28"/>
      <w:sz w:val="28"/>
      <w:lang w:eastAsia="en-CA"/>
      <w14:cntxtAlts/>
    </w:rPr>
  </w:style>
  <w:style w:type="paragraph" w:styleId="ListParagraph">
    <w:name w:val="List Paragraph"/>
    <w:basedOn w:val="Normal"/>
    <w:uiPriority w:val="34"/>
    <w:qFormat/>
    <w:rsid w:val="00397914"/>
    <w:pPr>
      <w:ind w:left="720"/>
      <w:contextualSpacing/>
    </w:pPr>
  </w:style>
  <w:style w:type="character" w:styleId="Hyperlink">
    <w:name w:val="Hyperlink"/>
    <w:basedOn w:val="DefaultParagraphFont"/>
    <w:uiPriority w:val="99"/>
    <w:unhideWhenUsed/>
    <w:rsid w:val="007A65AF"/>
    <w:rPr>
      <w:color w:val="0000FF" w:themeColor="hyperlink"/>
      <w:u w:val="single"/>
    </w:rPr>
  </w:style>
  <w:style w:type="paragraph" w:styleId="BalloonText">
    <w:name w:val="Balloon Text"/>
    <w:basedOn w:val="Normal"/>
    <w:link w:val="BalloonTextChar"/>
    <w:uiPriority w:val="99"/>
    <w:semiHidden/>
    <w:unhideWhenUsed/>
    <w:rsid w:val="006A6D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6D46"/>
    <w:rPr>
      <w:rFonts w:ascii="Tahoma" w:hAnsi="Tahoma" w:cs="Tahoma"/>
      <w:sz w:val="16"/>
      <w:szCs w:val="16"/>
    </w:rPr>
  </w:style>
  <w:style w:type="character" w:styleId="FootnoteReference">
    <w:name w:val="footnote reference"/>
    <w:uiPriority w:val="99"/>
    <w:rsid w:val="00132027"/>
    <w:rPr>
      <w:rFonts w:ascii="Arial" w:hAnsi="Arial"/>
      <w:sz w:val="18"/>
      <w:vertAlign w:val="superscript"/>
    </w:rPr>
  </w:style>
  <w:style w:type="paragraph" w:customStyle="1" w:styleId="footnotes">
    <w:name w:val="footnotes"/>
    <w:basedOn w:val="FootnoteText"/>
    <w:link w:val="footnotesChar"/>
    <w:qFormat/>
    <w:rsid w:val="00132027"/>
    <w:rPr>
      <w:rFonts w:eastAsia="Times New Roman" w:cs="Times New Roman"/>
      <w:color w:val="000000"/>
      <w:sz w:val="18"/>
      <w:szCs w:val="18"/>
      <w:lang w:eastAsia="en-CA"/>
    </w:rPr>
  </w:style>
  <w:style w:type="character" w:customStyle="1" w:styleId="footnotesChar">
    <w:name w:val="footnotes Char"/>
    <w:basedOn w:val="FootnoteTextChar"/>
    <w:link w:val="footnotes"/>
    <w:rsid w:val="00132027"/>
    <w:rPr>
      <w:rFonts w:eastAsia="Times New Roman" w:cs="Times New Roman"/>
      <w:color w:val="000000"/>
      <w:sz w:val="18"/>
      <w:szCs w:val="18"/>
      <w:lang w:eastAsia="en-CA"/>
    </w:rPr>
  </w:style>
  <w:style w:type="paragraph" w:styleId="FootnoteText">
    <w:name w:val="footnote text"/>
    <w:basedOn w:val="Normal"/>
    <w:link w:val="FootnoteTextChar"/>
    <w:uiPriority w:val="99"/>
    <w:unhideWhenUsed/>
    <w:rsid w:val="00132027"/>
    <w:pPr>
      <w:spacing w:after="0" w:line="240" w:lineRule="auto"/>
    </w:pPr>
    <w:rPr>
      <w:sz w:val="20"/>
      <w:szCs w:val="20"/>
    </w:rPr>
  </w:style>
  <w:style w:type="character" w:customStyle="1" w:styleId="FootnoteTextChar">
    <w:name w:val="Footnote Text Char"/>
    <w:basedOn w:val="DefaultParagraphFont"/>
    <w:link w:val="FootnoteText"/>
    <w:uiPriority w:val="99"/>
    <w:rsid w:val="00132027"/>
    <w:rPr>
      <w:sz w:val="20"/>
      <w:szCs w:val="20"/>
    </w:rPr>
  </w:style>
  <w:style w:type="paragraph" w:styleId="Caption">
    <w:name w:val="caption"/>
    <w:basedOn w:val="Normal"/>
    <w:next w:val="Normal"/>
    <w:uiPriority w:val="35"/>
    <w:unhideWhenUsed/>
    <w:qFormat/>
    <w:rsid w:val="001B342C"/>
    <w:pPr>
      <w:spacing w:line="240" w:lineRule="auto"/>
    </w:pPr>
    <w:rPr>
      <w:b/>
      <w:bCs/>
      <w:color w:val="4F81BD" w:themeColor="accent1"/>
      <w:sz w:val="18"/>
      <w:szCs w:val="18"/>
    </w:rPr>
  </w:style>
  <w:style w:type="character" w:styleId="CommentReference">
    <w:name w:val="annotation reference"/>
    <w:basedOn w:val="DefaultParagraphFont"/>
    <w:uiPriority w:val="99"/>
    <w:semiHidden/>
    <w:unhideWhenUsed/>
    <w:rsid w:val="002E1E37"/>
    <w:rPr>
      <w:sz w:val="16"/>
      <w:szCs w:val="16"/>
    </w:rPr>
  </w:style>
  <w:style w:type="paragraph" w:styleId="CommentText">
    <w:name w:val="annotation text"/>
    <w:basedOn w:val="Normal"/>
    <w:link w:val="CommentTextChar"/>
    <w:uiPriority w:val="99"/>
    <w:semiHidden/>
    <w:unhideWhenUsed/>
    <w:rsid w:val="002E1E37"/>
    <w:pPr>
      <w:spacing w:line="240" w:lineRule="auto"/>
    </w:pPr>
    <w:rPr>
      <w:sz w:val="20"/>
      <w:szCs w:val="20"/>
    </w:rPr>
  </w:style>
  <w:style w:type="character" w:customStyle="1" w:styleId="CommentTextChar">
    <w:name w:val="Comment Text Char"/>
    <w:basedOn w:val="DefaultParagraphFont"/>
    <w:link w:val="CommentText"/>
    <w:uiPriority w:val="99"/>
    <w:semiHidden/>
    <w:rsid w:val="002E1E37"/>
    <w:rPr>
      <w:sz w:val="20"/>
      <w:szCs w:val="20"/>
    </w:rPr>
  </w:style>
  <w:style w:type="paragraph" w:styleId="CommentSubject">
    <w:name w:val="annotation subject"/>
    <w:basedOn w:val="CommentText"/>
    <w:next w:val="CommentText"/>
    <w:link w:val="CommentSubjectChar"/>
    <w:uiPriority w:val="99"/>
    <w:semiHidden/>
    <w:unhideWhenUsed/>
    <w:rsid w:val="002E1E37"/>
    <w:rPr>
      <w:b/>
      <w:bCs/>
    </w:rPr>
  </w:style>
  <w:style w:type="character" w:customStyle="1" w:styleId="CommentSubjectChar">
    <w:name w:val="Comment Subject Char"/>
    <w:basedOn w:val="CommentTextChar"/>
    <w:link w:val="CommentSubject"/>
    <w:uiPriority w:val="99"/>
    <w:semiHidden/>
    <w:rsid w:val="002E1E37"/>
    <w:rPr>
      <w:b/>
      <w:bCs/>
      <w:sz w:val="20"/>
      <w:szCs w:val="20"/>
    </w:rPr>
  </w:style>
  <w:style w:type="character" w:customStyle="1" w:styleId="Heading2Char">
    <w:name w:val="Heading 2 Char"/>
    <w:basedOn w:val="DefaultParagraphFont"/>
    <w:link w:val="Heading2"/>
    <w:uiPriority w:val="9"/>
    <w:rsid w:val="00160D5E"/>
    <w:rPr>
      <w:b/>
      <w:color w:val="92D050"/>
      <w:sz w:val="28"/>
      <w:lang w:eastAsia="en-CA"/>
    </w:rPr>
  </w:style>
  <w:style w:type="paragraph" w:customStyle="1" w:styleId="Default">
    <w:name w:val="Default"/>
    <w:rsid w:val="00874313"/>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2C41AC"/>
    <w:pPr>
      <w:spacing w:before="100" w:beforeAutospacing="1" w:after="100" w:afterAutospacing="1" w:line="240" w:lineRule="auto"/>
    </w:pPr>
    <w:rPr>
      <w:rFonts w:ascii="Times New Roman" w:eastAsiaTheme="minorEastAsia" w:hAnsi="Times New Roman" w:cs="Times New Roman"/>
      <w:sz w:val="24"/>
      <w:szCs w:val="24"/>
      <w:lang w:eastAsia="en-CA"/>
    </w:rPr>
  </w:style>
  <w:style w:type="table" w:styleId="TableGrid">
    <w:name w:val="Table Grid"/>
    <w:basedOn w:val="TableNormal"/>
    <w:uiPriority w:val="59"/>
    <w:rsid w:val="00160D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60D5E"/>
    <w:rPr>
      <w:b/>
      <w:sz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016">
      <w:bodyDiv w:val="1"/>
      <w:marLeft w:val="0"/>
      <w:marRight w:val="0"/>
      <w:marTop w:val="0"/>
      <w:marBottom w:val="0"/>
      <w:divBdr>
        <w:top w:val="none" w:sz="0" w:space="0" w:color="auto"/>
        <w:left w:val="none" w:sz="0" w:space="0" w:color="auto"/>
        <w:bottom w:val="none" w:sz="0" w:space="0" w:color="auto"/>
        <w:right w:val="none" w:sz="0" w:space="0" w:color="auto"/>
      </w:divBdr>
    </w:div>
    <w:div w:id="86077268">
      <w:bodyDiv w:val="1"/>
      <w:marLeft w:val="0"/>
      <w:marRight w:val="0"/>
      <w:marTop w:val="0"/>
      <w:marBottom w:val="0"/>
      <w:divBdr>
        <w:top w:val="none" w:sz="0" w:space="0" w:color="auto"/>
        <w:left w:val="none" w:sz="0" w:space="0" w:color="auto"/>
        <w:bottom w:val="none" w:sz="0" w:space="0" w:color="auto"/>
        <w:right w:val="none" w:sz="0" w:space="0" w:color="auto"/>
      </w:divBdr>
    </w:div>
    <w:div w:id="95448137">
      <w:bodyDiv w:val="1"/>
      <w:marLeft w:val="0"/>
      <w:marRight w:val="0"/>
      <w:marTop w:val="0"/>
      <w:marBottom w:val="0"/>
      <w:divBdr>
        <w:top w:val="none" w:sz="0" w:space="0" w:color="auto"/>
        <w:left w:val="none" w:sz="0" w:space="0" w:color="auto"/>
        <w:bottom w:val="none" w:sz="0" w:space="0" w:color="auto"/>
        <w:right w:val="none" w:sz="0" w:space="0" w:color="auto"/>
      </w:divBdr>
    </w:div>
    <w:div w:id="115685757">
      <w:bodyDiv w:val="1"/>
      <w:marLeft w:val="0"/>
      <w:marRight w:val="0"/>
      <w:marTop w:val="0"/>
      <w:marBottom w:val="0"/>
      <w:divBdr>
        <w:top w:val="none" w:sz="0" w:space="0" w:color="auto"/>
        <w:left w:val="none" w:sz="0" w:space="0" w:color="auto"/>
        <w:bottom w:val="none" w:sz="0" w:space="0" w:color="auto"/>
        <w:right w:val="none" w:sz="0" w:space="0" w:color="auto"/>
      </w:divBdr>
    </w:div>
    <w:div w:id="122503422">
      <w:bodyDiv w:val="1"/>
      <w:marLeft w:val="0"/>
      <w:marRight w:val="0"/>
      <w:marTop w:val="0"/>
      <w:marBottom w:val="0"/>
      <w:divBdr>
        <w:top w:val="none" w:sz="0" w:space="0" w:color="auto"/>
        <w:left w:val="none" w:sz="0" w:space="0" w:color="auto"/>
        <w:bottom w:val="none" w:sz="0" w:space="0" w:color="auto"/>
        <w:right w:val="none" w:sz="0" w:space="0" w:color="auto"/>
      </w:divBdr>
    </w:div>
    <w:div w:id="124013281">
      <w:bodyDiv w:val="1"/>
      <w:marLeft w:val="0"/>
      <w:marRight w:val="0"/>
      <w:marTop w:val="0"/>
      <w:marBottom w:val="0"/>
      <w:divBdr>
        <w:top w:val="none" w:sz="0" w:space="0" w:color="auto"/>
        <w:left w:val="none" w:sz="0" w:space="0" w:color="auto"/>
        <w:bottom w:val="none" w:sz="0" w:space="0" w:color="auto"/>
        <w:right w:val="none" w:sz="0" w:space="0" w:color="auto"/>
      </w:divBdr>
    </w:div>
    <w:div w:id="152189023">
      <w:bodyDiv w:val="1"/>
      <w:marLeft w:val="0"/>
      <w:marRight w:val="0"/>
      <w:marTop w:val="0"/>
      <w:marBottom w:val="0"/>
      <w:divBdr>
        <w:top w:val="none" w:sz="0" w:space="0" w:color="auto"/>
        <w:left w:val="none" w:sz="0" w:space="0" w:color="auto"/>
        <w:bottom w:val="none" w:sz="0" w:space="0" w:color="auto"/>
        <w:right w:val="none" w:sz="0" w:space="0" w:color="auto"/>
      </w:divBdr>
    </w:div>
    <w:div w:id="154079104">
      <w:bodyDiv w:val="1"/>
      <w:marLeft w:val="0"/>
      <w:marRight w:val="0"/>
      <w:marTop w:val="0"/>
      <w:marBottom w:val="0"/>
      <w:divBdr>
        <w:top w:val="none" w:sz="0" w:space="0" w:color="auto"/>
        <w:left w:val="none" w:sz="0" w:space="0" w:color="auto"/>
        <w:bottom w:val="none" w:sz="0" w:space="0" w:color="auto"/>
        <w:right w:val="none" w:sz="0" w:space="0" w:color="auto"/>
      </w:divBdr>
    </w:div>
    <w:div w:id="164328326">
      <w:bodyDiv w:val="1"/>
      <w:marLeft w:val="0"/>
      <w:marRight w:val="0"/>
      <w:marTop w:val="0"/>
      <w:marBottom w:val="0"/>
      <w:divBdr>
        <w:top w:val="none" w:sz="0" w:space="0" w:color="auto"/>
        <w:left w:val="none" w:sz="0" w:space="0" w:color="auto"/>
        <w:bottom w:val="none" w:sz="0" w:space="0" w:color="auto"/>
        <w:right w:val="none" w:sz="0" w:space="0" w:color="auto"/>
      </w:divBdr>
    </w:div>
    <w:div w:id="204369049">
      <w:bodyDiv w:val="1"/>
      <w:marLeft w:val="0"/>
      <w:marRight w:val="0"/>
      <w:marTop w:val="0"/>
      <w:marBottom w:val="0"/>
      <w:divBdr>
        <w:top w:val="none" w:sz="0" w:space="0" w:color="auto"/>
        <w:left w:val="none" w:sz="0" w:space="0" w:color="auto"/>
        <w:bottom w:val="none" w:sz="0" w:space="0" w:color="auto"/>
        <w:right w:val="none" w:sz="0" w:space="0" w:color="auto"/>
      </w:divBdr>
    </w:div>
    <w:div w:id="228883239">
      <w:bodyDiv w:val="1"/>
      <w:marLeft w:val="0"/>
      <w:marRight w:val="0"/>
      <w:marTop w:val="0"/>
      <w:marBottom w:val="0"/>
      <w:divBdr>
        <w:top w:val="none" w:sz="0" w:space="0" w:color="auto"/>
        <w:left w:val="none" w:sz="0" w:space="0" w:color="auto"/>
        <w:bottom w:val="none" w:sz="0" w:space="0" w:color="auto"/>
        <w:right w:val="none" w:sz="0" w:space="0" w:color="auto"/>
      </w:divBdr>
    </w:div>
    <w:div w:id="275212200">
      <w:bodyDiv w:val="1"/>
      <w:marLeft w:val="0"/>
      <w:marRight w:val="0"/>
      <w:marTop w:val="0"/>
      <w:marBottom w:val="0"/>
      <w:divBdr>
        <w:top w:val="none" w:sz="0" w:space="0" w:color="auto"/>
        <w:left w:val="none" w:sz="0" w:space="0" w:color="auto"/>
        <w:bottom w:val="none" w:sz="0" w:space="0" w:color="auto"/>
        <w:right w:val="none" w:sz="0" w:space="0" w:color="auto"/>
      </w:divBdr>
    </w:div>
    <w:div w:id="313149123">
      <w:bodyDiv w:val="1"/>
      <w:marLeft w:val="0"/>
      <w:marRight w:val="0"/>
      <w:marTop w:val="0"/>
      <w:marBottom w:val="0"/>
      <w:divBdr>
        <w:top w:val="none" w:sz="0" w:space="0" w:color="auto"/>
        <w:left w:val="none" w:sz="0" w:space="0" w:color="auto"/>
        <w:bottom w:val="none" w:sz="0" w:space="0" w:color="auto"/>
        <w:right w:val="none" w:sz="0" w:space="0" w:color="auto"/>
      </w:divBdr>
    </w:div>
    <w:div w:id="321202499">
      <w:bodyDiv w:val="1"/>
      <w:marLeft w:val="0"/>
      <w:marRight w:val="0"/>
      <w:marTop w:val="0"/>
      <w:marBottom w:val="0"/>
      <w:divBdr>
        <w:top w:val="none" w:sz="0" w:space="0" w:color="auto"/>
        <w:left w:val="none" w:sz="0" w:space="0" w:color="auto"/>
        <w:bottom w:val="none" w:sz="0" w:space="0" w:color="auto"/>
        <w:right w:val="none" w:sz="0" w:space="0" w:color="auto"/>
      </w:divBdr>
    </w:div>
    <w:div w:id="323898542">
      <w:bodyDiv w:val="1"/>
      <w:marLeft w:val="0"/>
      <w:marRight w:val="0"/>
      <w:marTop w:val="0"/>
      <w:marBottom w:val="0"/>
      <w:divBdr>
        <w:top w:val="none" w:sz="0" w:space="0" w:color="auto"/>
        <w:left w:val="none" w:sz="0" w:space="0" w:color="auto"/>
        <w:bottom w:val="none" w:sz="0" w:space="0" w:color="auto"/>
        <w:right w:val="none" w:sz="0" w:space="0" w:color="auto"/>
      </w:divBdr>
    </w:div>
    <w:div w:id="364528709">
      <w:bodyDiv w:val="1"/>
      <w:marLeft w:val="0"/>
      <w:marRight w:val="0"/>
      <w:marTop w:val="0"/>
      <w:marBottom w:val="0"/>
      <w:divBdr>
        <w:top w:val="none" w:sz="0" w:space="0" w:color="auto"/>
        <w:left w:val="none" w:sz="0" w:space="0" w:color="auto"/>
        <w:bottom w:val="none" w:sz="0" w:space="0" w:color="auto"/>
        <w:right w:val="none" w:sz="0" w:space="0" w:color="auto"/>
      </w:divBdr>
    </w:div>
    <w:div w:id="380132178">
      <w:bodyDiv w:val="1"/>
      <w:marLeft w:val="0"/>
      <w:marRight w:val="0"/>
      <w:marTop w:val="0"/>
      <w:marBottom w:val="0"/>
      <w:divBdr>
        <w:top w:val="none" w:sz="0" w:space="0" w:color="auto"/>
        <w:left w:val="none" w:sz="0" w:space="0" w:color="auto"/>
        <w:bottom w:val="none" w:sz="0" w:space="0" w:color="auto"/>
        <w:right w:val="none" w:sz="0" w:space="0" w:color="auto"/>
      </w:divBdr>
    </w:div>
    <w:div w:id="423494603">
      <w:bodyDiv w:val="1"/>
      <w:marLeft w:val="0"/>
      <w:marRight w:val="0"/>
      <w:marTop w:val="0"/>
      <w:marBottom w:val="0"/>
      <w:divBdr>
        <w:top w:val="none" w:sz="0" w:space="0" w:color="auto"/>
        <w:left w:val="none" w:sz="0" w:space="0" w:color="auto"/>
        <w:bottom w:val="none" w:sz="0" w:space="0" w:color="auto"/>
        <w:right w:val="none" w:sz="0" w:space="0" w:color="auto"/>
      </w:divBdr>
    </w:div>
    <w:div w:id="453518836">
      <w:bodyDiv w:val="1"/>
      <w:marLeft w:val="0"/>
      <w:marRight w:val="0"/>
      <w:marTop w:val="0"/>
      <w:marBottom w:val="0"/>
      <w:divBdr>
        <w:top w:val="none" w:sz="0" w:space="0" w:color="auto"/>
        <w:left w:val="none" w:sz="0" w:space="0" w:color="auto"/>
        <w:bottom w:val="none" w:sz="0" w:space="0" w:color="auto"/>
        <w:right w:val="none" w:sz="0" w:space="0" w:color="auto"/>
      </w:divBdr>
    </w:div>
    <w:div w:id="455686685">
      <w:bodyDiv w:val="1"/>
      <w:marLeft w:val="0"/>
      <w:marRight w:val="0"/>
      <w:marTop w:val="0"/>
      <w:marBottom w:val="0"/>
      <w:divBdr>
        <w:top w:val="none" w:sz="0" w:space="0" w:color="auto"/>
        <w:left w:val="none" w:sz="0" w:space="0" w:color="auto"/>
        <w:bottom w:val="none" w:sz="0" w:space="0" w:color="auto"/>
        <w:right w:val="none" w:sz="0" w:space="0" w:color="auto"/>
      </w:divBdr>
    </w:div>
    <w:div w:id="466050751">
      <w:bodyDiv w:val="1"/>
      <w:marLeft w:val="0"/>
      <w:marRight w:val="0"/>
      <w:marTop w:val="0"/>
      <w:marBottom w:val="0"/>
      <w:divBdr>
        <w:top w:val="none" w:sz="0" w:space="0" w:color="auto"/>
        <w:left w:val="none" w:sz="0" w:space="0" w:color="auto"/>
        <w:bottom w:val="none" w:sz="0" w:space="0" w:color="auto"/>
        <w:right w:val="none" w:sz="0" w:space="0" w:color="auto"/>
      </w:divBdr>
    </w:div>
    <w:div w:id="466581609">
      <w:bodyDiv w:val="1"/>
      <w:marLeft w:val="0"/>
      <w:marRight w:val="0"/>
      <w:marTop w:val="0"/>
      <w:marBottom w:val="0"/>
      <w:divBdr>
        <w:top w:val="none" w:sz="0" w:space="0" w:color="auto"/>
        <w:left w:val="none" w:sz="0" w:space="0" w:color="auto"/>
        <w:bottom w:val="none" w:sz="0" w:space="0" w:color="auto"/>
        <w:right w:val="none" w:sz="0" w:space="0" w:color="auto"/>
      </w:divBdr>
    </w:div>
    <w:div w:id="475992356">
      <w:bodyDiv w:val="1"/>
      <w:marLeft w:val="0"/>
      <w:marRight w:val="0"/>
      <w:marTop w:val="0"/>
      <w:marBottom w:val="0"/>
      <w:divBdr>
        <w:top w:val="none" w:sz="0" w:space="0" w:color="auto"/>
        <w:left w:val="none" w:sz="0" w:space="0" w:color="auto"/>
        <w:bottom w:val="none" w:sz="0" w:space="0" w:color="auto"/>
        <w:right w:val="none" w:sz="0" w:space="0" w:color="auto"/>
      </w:divBdr>
    </w:div>
    <w:div w:id="529488631">
      <w:bodyDiv w:val="1"/>
      <w:marLeft w:val="0"/>
      <w:marRight w:val="0"/>
      <w:marTop w:val="0"/>
      <w:marBottom w:val="0"/>
      <w:divBdr>
        <w:top w:val="none" w:sz="0" w:space="0" w:color="auto"/>
        <w:left w:val="none" w:sz="0" w:space="0" w:color="auto"/>
        <w:bottom w:val="none" w:sz="0" w:space="0" w:color="auto"/>
        <w:right w:val="none" w:sz="0" w:space="0" w:color="auto"/>
      </w:divBdr>
    </w:div>
    <w:div w:id="537551437">
      <w:bodyDiv w:val="1"/>
      <w:marLeft w:val="0"/>
      <w:marRight w:val="0"/>
      <w:marTop w:val="0"/>
      <w:marBottom w:val="0"/>
      <w:divBdr>
        <w:top w:val="none" w:sz="0" w:space="0" w:color="auto"/>
        <w:left w:val="none" w:sz="0" w:space="0" w:color="auto"/>
        <w:bottom w:val="none" w:sz="0" w:space="0" w:color="auto"/>
        <w:right w:val="none" w:sz="0" w:space="0" w:color="auto"/>
      </w:divBdr>
    </w:div>
    <w:div w:id="543836502">
      <w:bodyDiv w:val="1"/>
      <w:marLeft w:val="0"/>
      <w:marRight w:val="0"/>
      <w:marTop w:val="0"/>
      <w:marBottom w:val="0"/>
      <w:divBdr>
        <w:top w:val="none" w:sz="0" w:space="0" w:color="auto"/>
        <w:left w:val="none" w:sz="0" w:space="0" w:color="auto"/>
        <w:bottom w:val="none" w:sz="0" w:space="0" w:color="auto"/>
        <w:right w:val="none" w:sz="0" w:space="0" w:color="auto"/>
      </w:divBdr>
    </w:div>
    <w:div w:id="549027450">
      <w:bodyDiv w:val="1"/>
      <w:marLeft w:val="0"/>
      <w:marRight w:val="0"/>
      <w:marTop w:val="0"/>
      <w:marBottom w:val="0"/>
      <w:divBdr>
        <w:top w:val="none" w:sz="0" w:space="0" w:color="auto"/>
        <w:left w:val="none" w:sz="0" w:space="0" w:color="auto"/>
        <w:bottom w:val="none" w:sz="0" w:space="0" w:color="auto"/>
        <w:right w:val="none" w:sz="0" w:space="0" w:color="auto"/>
      </w:divBdr>
    </w:div>
    <w:div w:id="567957728">
      <w:bodyDiv w:val="1"/>
      <w:marLeft w:val="0"/>
      <w:marRight w:val="0"/>
      <w:marTop w:val="0"/>
      <w:marBottom w:val="0"/>
      <w:divBdr>
        <w:top w:val="none" w:sz="0" w:space="0" w:color="auto"/>
        <w:left w:val="none" w:sz="0" w:space="0" w:color="auto"/>
        <w:bottom w:val="none" w:sz="0" w:space="0" w:color="auto"/>
        <w:right w:val="none" w:sz="0" w:space="0" w:color="auto"/>
      </w:divBdr>
    </w:div>
    <w:div w:id="587812320">
      <w:bodyDiv w:val="1"/>
      <w:marLeft w:val="0"/>
      <w:marRight w:val="0"/>
      <w:marTop w:val="0"/>
      <w:marBottom w:val="0"/>
      <w:divBdr>
        <w:top w:val="none" w:sz="0" w:space="0" w:color="auto"/>
        <w:left w:val="none" w:sz="0" w:space="0" w:color="auto"/>
        <w:bottom w:val="none" w:sz="0" w:space="0" w:color="auto"/>
        <w:right w:val="none" w:sz="0" w:space="0" w:color="auto"/>
      </w:divBdr>
    </w:div>
    <w:div w:id="614024053">
      <w:bodyDiv w:val="1"/>
      <w:marLeft w:val="0"/>
      <w:marRight w:val="0"/>
      <w:marTop w:val="0"/>
      <w:marBottom w:val="0"/>
      <w:divBdr>
        <w:top w:val="none" w:sz="0" w:space="0" w:color="auto"/>
        <w:left w:val="none" w:sz="0" w:space="0" w:color="auto"/>
        <w:bottom w:val="none" w:sz="0" w:space="0" w:color="auto"/>
        <w:right w:val="none" w:sz="0" w:space="0" w:color="auto"/>
      </w:divBdr>
    </w:div>
    <w:div w:id="632906012">
      <w:bodyDiv w:val="1"/>
      <w:marLeft w:val="0"/>
      <w:marRight w:val="0"/>
      <w:marTop w:val="0"/>
      <w:marBottom w:val="0"/>
      <w:divBdr>
        <w:top w:val="none" w:sz="0" w:space="0" w:color="auto"/>
        <w:left w:val="none" w:sz="0" w:space="0" w:color="auto"/>
        <w:bottom w:val="none" w:sz="0" w:space="0" w:color="auto"/>
        <w:right w:val="none" w:sz="0" w:space="0" w:color="auto"/>
      </w:divBdr>
    </w:div>
    <w:div w:id="643195519">
      <w:bodyDiv w:val="1"/>
      <w:marLeft w:val="0"/>
      <w:marRight w:val="0"/>
      <w:marTop w:val="0"/>
      <w:marBottom w:val="0"/>
      <w:divBdr>
        <w:top w:val="none" w:sz="0" w:space="0" w:color="auto"/>
        <w:left w:val="none" w:sz="0" w:space="0" w:color="auto"/>
        <w:bottom w:val="none" w:sz="0" w:space="0" w:color="auto"/>
        <w:right w:val="none" w:sz="0" w:space="0" w:color="auto"/>
      </w:divBdr>
    </w:div>
    <w:div w:id="649987244">
      <w:bodyDiv w:val="1"/>
      <w:marLeft w:val="0"/>
      <w:marRight w:val="0"/>
      <w:marTop w:val="0"/>
      <w:marBottom w:val="0"/>
      <w:divBdr>
        <w:top w:val="none" w:sz="0" w:space="0" w:color="auto"/>
        <w:left w:val="none" w:sz="0" w:space="0" w:color="auto"/>
        <w:bottom w:val="none" w:sz="0" w:space="0" w:color="auto"/>
        <w:right w:val="none" w:sz="0" w:space="0" w:color="auto"/>
      </w:divBdr>
    </w:div>
    <w:div w:id="731274001">
      <w:bodyDiv w:val="1"/>
      <w:marLeft w:val="0"/>
      <w:marRight w:val="0"/>
      <w:marTop w:val="0"/>
      <w:marBottom w:val="0"/>
      <w:divBdr>
        <w:top w:val="none" w:sz="0" w:space="0" w:color="auto"/>
        <w:left w:val="none" w:sz="0" w:space="0" w:color="auto"/>
        <w:bottom w:val="none" w:sz="0" w:space="0" w:color="auto"/>
        <w:right w:val="none" w:sz="0" w:space="0" w:color="auto"/>
      </w:divBdr>
    </w:div>
    <w:div w:id="748649395">
      <w:bodyDiv w:val="1"/>
      <w:marLeft w:val="0"/>
      <w:marRight w:val="0"/>
      <w:marTop w:val="0"/>
      <w:marBottom w:val="0"/>
      <w:divBdr>
        <w:top w:val="none" w:sz="0" w:space="0" w:color="auto"/>
        <w:left w:val="none" w:sz="0" w:space="0" w:color="auto"/>
        <w:bottom w:val="none" w:sz="0" w:space="0" w:color="auto"/>
        <w:right w:val="none" w:sz="0" w:space="0" w:color="auto"/>
      </w:divBdr>
    </w:div>
    <w:div w:id="771127016">
      <w:bodyDiv w:val="1"/>
      <w:marLeft w:val="0"/>
      <w:marRight w:val="0"/>
      <w:marTop w:val="0"/>
      <w:marBottom w:val="0"/>
      <w:divBdr>
        <w:top w:val="none" w:sz="0" w:space="0" w:color="auto"/>
        <w:left w:val="none" w:sz="0" w:space="0" w:color="auto"/>
        <w:bottom w:val="none" w:sz="0" w:space="0" w:color="auto"/>
        <w:right w:val="none" w:sz="0" w:space="0" w:color="auto"/>
      </w:divBdr>
    </w:div>
    <w:div w:id="773012545">
      <w:bodyDiv w:val="1"/>
      <w:marLeft w:val="0"/>
      <w:marRight w:val="0"/>
      <w:marTop w:val="0"/>
      <w:marBottom w:val="0"/>
      <w:divBdr>
        <w:top w:val="none" w:sz="0" w:space="0" w:color="auto"/>
        <w:left w:val="none" w:sz="0" w:space="0" w:color="auto"/>
        <w:bottom w:val="none" w:sz="0" w:space="0" w:color="auto"/>
        <w:right w:val="none" w:sz="0" w:space="0" w:color="auto"/>
      </w:divBdr>
    </w:div>
    <w:div w:id="776368108">
      <w:bodyDiv w:val="1"/>
      <w:marLeft w:val="0"/>
      <w:marRight w:val="0"/>
      <w:marTop w:val="0"/>
      <w:marBottom w:val="0"/>
      <w:divBdr>
        <w:top w:val="none" w:sz="0" w:space="0" w:color="auto"/>
        <w:left w:val="none" w:sz="0" w:space="0" w:color="auto"/>
        <w:bottom w:val="none" w:sz="0" w:space="0" w:color="auto"/>
        <w:right w:val="none" w:sz="0" w:space="0" w:color="auto"/>
      </w:divBdr>
    </w:div>
    <w:div w:id="777411016">
      <w:bodyDiv w:val="1"/>
      <w:marLeft w:val="0"/>
      <w:marRight w:val="0"/>
      <w:marTop w:val="0"/>
      <w:marBottom w:val="0"/>
      <w:divBdr>
        <w:top w:val="none" w:sz="0" w:space="0" w:color="auto"/>
        <w:left w:val="none" w:sz="0" w:space="0" w:color="auto"/>
        <w:bottom w:val="none" w:sz="0" w:space="0" w:color="auto"/>
        <w:right w:val="none" w:sz="0" w:space="0" w:color="auto"/>
      </w:divBdr>
    </w:div>
    <w:div w:id="784925647">
      <w:bodyDiv w:val="1"/>
      <w:marLeft w:val="0"/>
      <w:marRight w:val="0"/>
      <w:marTop w:val="0"/>
      <w:marBottom w:val="0"/>
      <w:divBdr>
        <w:top w:val="none" w:sz="0" w:space="0" w:color="auto"/>
        <w:left w:val="none" w:sz="0" w:space="0" w:color="auto"/>
        <w:bottom w:val="none" w:sz="0" w:space="0" w:color="auto"/>
        <w:right w:val="none" w:sz="0" w:space="0" w:color="auto"/>
      </w:divBdr>
    </w:div>
    <w:div w:id="813371342">
      <w:bodyDiv w:val="1"/>
      <w:marLeft w:val="0"/>
      <w:marRight w:val="0"/>
      <w:marTop w:val="0"/>
      <w:marBottom w:val="0"/>
      <w:divBdr>
        <w:top w:val="none" w:sz="0" w:space="0" w:color="auto"/>
        <w:left w:val="none" w:sz="0" w:space="0" w:color="auto"/>
        <w:bottom w:val="none" w:sz="0" w:space="0" w:color="auto"/>
        <w:right w:val="none" w:sz="0" w:space="0" w:color="auto"/>
      </w:divBdr>
    </w:div>
    <w:div w:id="814566280">
      <w:bodyDiv w:val="1"/>
      <w:marLeft w:val="0"/>
      <w:marRight w:val="0"/>
      <w:marTop w:val="0"/>
      <w:marBottom w:val="0"/>
      <w:divBdr>
        <w:top w:val="none" w:sz="0" w:space="0" w:color="auto"/>
        <w:left w:val="none" w:sz="0" w:space="0" w:color="auto"/>
        <w:bottom w:val="none" w:sz="0" w:space="0" w:color="auto"/>
        <w:right w:val="none" w:sz="0" w:space="0" w:color="auto"/>
      </w:divBdr>
    </w:div>
    <w:div w:id="825243846">
      <w:bodyDiv w:val="1"/>
      <w:marLeft w:val="0"/>
      <w:marRight w:val="0"/>
      <w:marTop w:val="0"/>
      <w:marBottom w:val="0"/>
      <w:divBdr>
        <w:top w:val="none" w:sz="0" w:space="0" w:color="auto"/>
        <w:left w:val="none" w:sz="0" w:space="0" w:color="auto"/>
        <w:bottom w:val="none" w:sz="0" w:space="0" w:color="auto"/>
        <w:right w:val="none" w:sz="0" w:space="0" w:color="auto"/>
      </w:divBdr>
    </w:div>
    <w:div w:id="858393068">
      <w:bodyDiv w:val="1"/>
      <w:marLeft w:val="0"/>
      <w:marRight w:val="0"/>
      <w:marTop w:val="0"/>
      <w:marBottom w:val="0"/>
      <w:divBdr>
        <w:top w:val="none" w:sz="0" w:space="0" w:color="auto"/>
        <w:left w:val="none" w:sz="0" w:space="0" w:color="auto"/>
        <w:bottom w:val="none" w:sz="0" w:space="0" w:color="auto"/>
        <w:right w:val="none" w:sz="0" w:space="0" w:color="auto"/>
      </w:divBdr>
    </w:div>
    <w:div w:id="902063708">
      <w:bodyDiv w:val="1"/>
      <w:marLeft w:val="0"/>
      <w:marRight w:val="0"/>
      <w:marTop w:val="0"/>
      <w:marBottom w:val="0"/>
      <w:divBdr>
        <w:top w:val="none" w:sz="0" w:space="0" w:color="auto"/>
        <w:left w:val="none" w:sz="0" w:space="0" w:color="auto"/>
        <w:bottom w:val="none" w:sz="0" w:space="0" w:color="auto"/>
        <w:right w:val="none" w:sz="0" w:space="0" w:color="auto"/>
      </w:divBdr>
    </w:div>
    <w:div w:id="905841337">
      <w:bodyDiv w:val="1"/>
      <w:marLeft w:val="0"/>
      <w:marRight w:val="0"/>
      <w:marTop w:val="0"/>
      <w:marBottom w:val="0"/>
      <w:divBdr>
        <w:top w:val="none" w:sz="0" w:space="0" w:color="auto"/>
        <w:left w:val="none" w:sz="0" w:space="0" w:color="auto"/>
        <w:bottom w:val="none" w:sz="0" w:space="0" w:color="auto"/>
        <w:right w:val="none" w:sz="0" w:space="0" w:color="auto"/>
      </w:divBdr>
    </w:div>
    <w:div w:id="906111713">
      <w:bodyDiv w:val="1"/>
      <w:marLeft w:val="0"/>
      <w:marRight w:val="0"/>
      <w:marTop w:val="0"/>
      <w:marBottom w:val="0"/>
      <w:divBdr>
        <w:top w:val="none" w:sz="0" w:space="0" w:color="auto"/>
        <w:left w:val="none" w:sz="0" w:space="0" w:color="auto"/>
        <w:bottom w:val="none" w:sz="0" w:space="0" w:color="auto"/>
        <w:right w:val="none" w:sz="0" w:space="0" w:color="auto"/>
      </w:divBdr>
    </w:div>
    <w:div w:id="906306044">
      <w:bodyDiv w:val="1"/>
      <w:marLeft w:val="0"/>
      <w:marRight w:val="0"/>
      <w:marTop w:val="0"/>
      <w:marBottom w:val="0"/>
      <w:divBdr>
        <w:top w:val="none" w:sz="0" w:space="0" w:color="auto"/>
        <w:left w:val="none" w:sz="0" w:space="0" w:color="auto"/>
        <w:bottom w:val="none" w:sz="0" w:space="0" w:color="auto"/>
        <w:right w:val="none" w:sz="0" w:space="0" w:color="auto"/>
      </w:divBdr>
    </w:div>
    <w:div w:id="933704200">
      <w:bodyDiv w:val="1"/>
      <w:marLeft w:val="0"/>
      <w:marRight w:val="0"/>
      <w:marTop w:val="0"/>
      <w:marBottom w:val="0"/>
      <w:divBdr>
        <w:top w:val="none" w:sz="0" w:space="0" w:color="auto"/>
        <w:left w:val="none" w:sz="0" w:space="0" w:color="auto"/>
        <w:bottom w:val="none" w:sz="0" w:space="0" w:color="auto"/>
        <w:right w:val="none" w:sz="0" w:space="0" w:color="auto"/>
      </w:divBdr>
    </w:div>
    <w:div w:id="946622281">
      <w:bodyDiv w:val="1"/>
      <w:marLeft w:val="0"/>
      <w:marRight w:val="0"/>
      <w:marTop w:val="0"/>
      <w:marBottom w:val="0"/>
      <w:divBdr>
        <w:top w:val="none" w:sz="0" w:space="0" w:color="auto"/>
        <w:left w:val="none" w:sz="0" w:space="0" w:color="auto"/>
        <w:bottom w:val="none" w:sz="0" w:space="0" w:color="auto"/>
        <w:right w:val="none" w:sz="0" w:space="0" w:color="auto"/>
      </w:divBdr>
    </w:div>
    <w:div w:id="958491553">
      <w:bodyDiv w:val="1"/>
      <w:marLeft w:val="0"/>
      <w:marRight w:val="0"/>
      <w:marTop w:val="0"/>
      <w:marBottom w:val="0"/>
      <w:divBdr>
        <w:top w:val="none" w:sz="0" w:space="0" w:color="auto"/>
        <w:left w:val="none" w:sz="0" w:space="0" w:color="auto"/>
        <w:bottom w:val="none" w:sz="0" w:space="0" w:color="auto"/>
        <w:right w:val="none" w:sz="0" w:space="0" w:color="auto"/>
      </w:divBdr>
    </w:div>
    <w:div w:id="976837248">
      <w:bodyDiv w:val="1"/>
      <w:marLeft w:val="0"/>
      <w:marRight w:val="0"/>
      <w:marTop w:val="0"/>
      <w:marBottom w:val="0"/>
      <w:divBdr>
        <w:top w:val="none" w:sz="0" w:space="0" w:color="auto"/>
        <w:left w:val="none" w:sz="0" w:space="0" w:color="auto"/>
        <w:bottom w:val="none" w:sz="0" w:space="0" w:color="auto"/>
        <w:right w:val="none" w:sz="0" w:space="0" w:color="auto"/>
      </w:divBdr>
    </w:div>
    <w:div w:id="1007364225">
      <w:bodyDiv w:val="1"/>
      <w:marLeft w:val="0"/>
      <w:marRight w:val="0"/>
      <w:marTop w:val="0"/>
      <w:marBottom w:val="0"/>
      <w:divBdr>
        <w:top w:val="none" w:sz="0" w:space="0" w:color="auto"/>
        <w:left w:val="none" w:sz="0" w:space="0" w:color="auto"/>
        <w:bottom w:val="none" w:sz="0" w:space="0" w:color="auto"/>
        <w:right w:val="none" w:sz="0" w:space="0" w:color="auto"/>
      </w:divBdr>
    </w:div>
    <w:div w:id="1046376118">
      <w:bodyDiv w:val="1"/>
      <w:marLeft w:val="0"/>
      <w:marRight w:val="0"/>
      <w:marTop w:val="0"/>
      <w:marBottom w:val="0"/>
      <w:divBdr>
        <w:top w:val="none" w:sz="0" w:space="0" w:color="auto"/>
        <w:left w:val="none" w:sz="0" w:space="0" w:color="auto"/>
        <w:bottom w:val="none" w:sz="0" w:space="0" w:color="auto"/>
        <w:right w:val="none" w:sz="0" w:space="0" w:color="auto"/>
      </w:divBdr>
    </w:div>
    <w:div w:id="1063678463">
      <w:bodyDiv w:val="1"/>
      <w:marLeft w:val="0"/>
      <w:marRight w:val="0"/>
      <w:marTop w:val="0"/>
      <w:marBottom w:val="0"/>
      <w:divBdr>
        <w:top w:val="none" w:sz="0" w:space="0" w:color="auto"/>
        <w:left w:val="none" w:sz="0" w:space="0" w:color="auto"/>
        <w:bottom w:val="none" w:sz="0" w:space="0" w:color="auto"/>
        <w:right w:val="none" w:sz="0" w:space="0" w:color="auto"/>
      </w:divBdr>
    </w:div>
    <w:div w:id="1068961450">
      <w:bodyDiv w:val="1"/>
      <w:marLeft w:val="0"/>
      <w:marRight w:val="0"/>
      <w:marTop w:val="0"/>
      <w:marBottom w:val="0"/>
      <w:divBdr>
        <w:top w:val="none" w:sz="0" w:space="0" w:color="auto"/>
        <w:left w:val="none" w:sz="0" w:space="0" w:color="auto"/>
        <w:bottom w:val="none" w:sz="0" w:space="0" w:color="auto"/>
        <w:right w:val="none" w:sz="0" w:space="0" w:color="auto"/>
      </w:divBdr>
    </w:div>
    <w:div w:id="1072972686">
      <w:bodyDiv w:val="1"/>
      <w:marLeft w:val="0"/>
      <w:marRight w:val="0"/>
      <w:marTop w:val="0"/>
      <w:marBottom w:val="0"/>
      <w:divBdr>
        <w:top w:val="none" w:sz="0" w:space="0" w:color="auto"/>
        <w:left w:val="none" w:sz="0" w:space="0" w:color="auto"/>
        <w:bottom w:val="none" w:sz="0" w:space="0" w:color="auto"/>
        <w:right w:val="none" w:sz="0" w:space="0" w:color="auto"/>
      </w:divBdr>
    </w:div>
    <w:div w:id="1078593880">
      <w:bodyDiv w:val="1"/>
      <w:marLeft w:val="0"/>
      <w:marRight w:val="0"/>
      <w:marTop w:val="0"/>
      <w:marBottom w:val="0"/>
      <w:divBdr>
        <w:top w:val="none" w:sz="0" w:space="0" w:color="auto"/>
        <w:left w:val="none" w:sz="0" w:space="0" w:color="auto"/>
        <w:bottom w:val="none" w:sz="0" w:space="0" w:color="auto"/>
        <w:right w:val="none" w:sz="0" w:space="0" w:color="auto"/>
      </w:divBdr>
    </w:div>
    <w:div w:id="1078985825">
      <w:bodyDiv w:val="1"/>
      <w:marLeft w:val="0"/>
      <w:marRight w:val="0"/>
      <w:marTop w:val="0"/>
      <w:marBottom w:val="0"/>
      <w:divBdr>
        <w:top w:val="none" w:sz="0" w:space="0" w:color="auto"/>
        <w:left w:val="none" w:sz="0" w:space="0" w:color="auto"/>
        <w:bottom w:val="none" w:sz="0" w:space="0" w:color="auto"/>
        <w:right w:val="none" w:sz="0" w:space="0" w:color="auto"/>
      </w:divBdr>
    </w:div>
    <w:div w:id="1080372324">
      <w:bodyDiv w:val="1"/>
      <w:marLeft w:val="0"/>
      <w:marRight w:val="0"/>
      <w:marTop w:val="0"/>
      <w:marBottom w:val="0"/>
      <w:divBdr>
        <w:top w:val="none" w:sz="0" w:space="0" w:color="auto"/>
        <w:left w:val="none" w:sz="0" w:space="0" w:color="auto"/>
        <w:bottom w:val="none" w:sz="0" w:space="0" w:color="auto"/>
        <w:right w:val="none" w:sz="0" w:space="0" w:color="auto"/>
      </w:divBdr>
    </w:div>
    <w:div w:id="1084229348">
      <w:bodyDiv w:val="1"/>
      <w:marLeft w:val="0"/>
      <w:marRight w:val="0"/>
      <w:marTop w:val="0"/>
      <w:marBottom w:val="0"/>
      <w:divBdr>
        <w:top w:val="none" w:sz="0" w:space="0" w:color="auto"/>
        <w:left w:val="none" w:sz="0" w:space="0" w:color="auto"/>
        <w:bottom w:val="none" w:sz="0" w:space="0" w:color="auto"/>
        <w:right w:val="none" w:sz="0" w:space="0" w:color="auto"/>
      </w:divBdr>
    </w:div>
    <w:div w:id="1085034049">
      <w:bodyDiv w:val="1"/>
      <w:marLeft w:val="0"/>
      <w:marRight w:val="0"/>
      <w:marTop w:val="0"/>
      <w:marBottom w:val="0"/>
      <w:divBdr>
        <w:top w:val="none" w:sz="0" w:space="0" w:color="auto"/>
        <w:left w:val="none" w:sz="0" w:space="0" w:color="auto"/>
        <w:bottom w:val="none" w:sz="0" w:space="0" w:color="auto"/>
        <w:right w:val="none" w:sz="0" w:space="0" w:color="auto"/>
      </w:divBdr>
    </w:div>
    <w:div w:id="1087967538">
      <w:bodyDiv w:val="1"/>
      <w:marLeft w:val="0"/>
      <w:marRight w:val="0"/>
      <w:marTop w:val="0"/>
      <w:marBottom w:val="0"/>
      <w:divBdr>
        <w:top w:val="none" w:sz="0" w:space="0" w:color="auto"/>
        <w:left w:val="none" w:sz="0" w:space="0" w:color="auto"/>
        <w:bottom w:val="none" w:sz="0" w:space="0" w:color="auto"/>
        <w:right w:val="none" w:sz="0" w:space="0" w:color="auto"/>
      </w:divBdr>
    </w:div>
    <w:div w:id="1089426147">
      <w:bodyDiv w:val="1"/>
      <w:marLeft w:val="0"/>
      <w:marRight w:val="0"/>
      <w:marTop w:val="0"/>
      <w:marBottom w:val="0"/>
      <w:divBdr>
        <w:top w:val="none" w:sz="0" w:space="0" w:color="auto"/>
        <w:left w:val="none" w:sz="0" w:space="0" w:color="auto"/>
        <w:bottom w:val="none" w:sz="0" w:space="0" w:color="auto"/>
        <w:right w:val="none" w:sz="0" w:space="0" w:color="auto"/>
      </w:divBdr>
    </w:div>
    <w:div w:id="1140227153">
      <w:bodyDiv w:val="1"/>
      <w:marLeft w:val="0"/>
      <w:marRight w:val="0"/>
      <w:marTop w:val="0"/>
      <w:marBottom w:val="0"/>
      <w:divBdr>
        <w:top w:val="none" w:sz="0" w:space="0" w:color="auto"/>
        <w:left w:val="none" w:sz="0" w:space="0" w:color="auto"/>
        <w:bottom w:val="none" w:sz="0" w:space="0" w:color="auto"/>
        <w:right w:val="none" w:sz="0" w:space="0" w:color="auto"/>
      </w:divBdr>
    </w:div>
    <w:div w:id="1156191622">
      <w:bodyDiv w:val="1"/>
      <w:marLeft w:val="0"/>
      <w:marRight w:val="0"/>
      <w:marTop w:val="0"/>
      <w:marBottom w:val="0"/>
      <w:divBdr>
        <w:top w:val="none" w:sz="0" w:space="0" w:color="auto"/>
        <w:left w:val="none" w:sz="0" w:space="0" w:color="auto"/>
        <w:bottom w:val="none" w:sz="0" w:space="0" w:color="auto"/>
        <w:right w:val="none" w:sz="0" w:space="0" w:color="auto"/>
      </w:divBdr>
    </w:div>
    <w:div w:id="1159074763">
      <w:bodyDiv w:val="1"/>
      <w:marLeft w:val="0"/>
      <w:marRight w:val="0"/>
      <w:marTop w:val="0"/>
      <w:marBottom w:val="0"/>
      <w:divBdr>
        <w:top w:val="none" w:sz="0" w:space="0" w:color="auto"/>
        <w:left w:val="none" w:sz="0" w:space="0" w:color="auto"/>
        <w:bottom w:val="none" w:sz="0" w:space="0" w:color="auto"/>
        <w:right w:val="none" w:sz="0" w:space="0" w:color="auto"/>
      </w:divBdr>
    </w:div>
    <w:div w:id="1177117494">
      <w:bodyDiv w:val="1"/>
      <w:marLeft w:val="0"/>
      <w:marRight w:val="0"/>
      <w:marTop w:val="0"/>
      <w:marBottom w:val="0"/>
      <w:divBdr>
        <w:top w:val="none" w:sz="0" w:space="0" w:color="auto"/>
        <w:left w:val="none" w:sz="0" w:space="0" w:color="auto"/>
        <w:bottom w:val="none" w:sz="0" w:space="0" w:color="auto"/>
        <w:right w:val="none" w:sz="0" w:space="0" w:color="auto"/>
      </w:divBdr>
    </w:div>
    <w:div w:id="1209604467">
      <w:bodyDiv w:val="1"/>
      <w:marLeft w:val="0"/>
      <w:marRight w:val="0"/>
      <w:marTop w:val="0"/>
      <w:marBottom w:val="0"/>
      <w:divBdr>
        <w:top w:val="none" w:sz="0" w:space="0" w:color="auto"/>
        <w:left w:val="none" w:sz="0" w:space="0" w:color="auto"/>
        <w:bottom w:val="none" w:sz="0" w:space="0" w:color="auto"/>
        <w:right w:val="none" w:sz="0" w:space="0" w:color="auto"/>
      </w:divBdr>
    </w:div>
    <w:div w:id="1265310426">
      <w:bodyDiv w:val="1"/>
      <w:marLeft w:val="0"/>
      <w:marRight w:val="0"/>
      <w:marTop w:val="0"/>
      <w:marBottom w:val="0"/>
      <w:divBdr>
        <w:top w:val="none" w:sz="0" w:space="0" w:color="auto"/>
        <w:left w:val="none" w:sz="0" w:space="0" w:color="auto"/>
        <w:bottom w:val="none" w:sz="0" w:space="0" w:color="auto"/>
        <w:right w:val="none" w:sz="0" w:space="0" w:color="auto"/>
      </w:divBdr>
    </w:div>
    <w:div w:id="1273591038">
      <w:bodyDiv w:val="1"/>
      <w:marLeft w:val="0"/>
      <w:marRight w:val="0"/>
      <w:marTop w:val="0"/>
      <w:marBottom w:val="0"/>
      <w:divBdr>
        <w:top w:val="none" w:sz="0" w:space="0" w:color="auto"/>
        <w:left w:val="none" w:sz="0" w:space="0" w:color="auto"/>
        <w:bottom w:val="none" w:sz="0" w:space="0" w:color="auto"/>
        <w:right w:val="none" w:sz="0" w:space="0" w:color="auto"/>
      </w:divBdr>
    </w:div>
    <w:div w:id="1279723676">
      <w:bodyDiv w:val="1"/>
      <w:marLeft w:val="0"/>
      <w:marRight w:val="0"/>
      <w:marTop w:val="0"/>
      <w:marBottom w:val="0"/>
      <w:divBdr>
        <w:top w:val="none" w:sz="0" w:space="0" w:color="auto"/>
        <w:left w:val="none" w:sz="0" w:space="0" w:color="auto"/>
        <w:bottom w:val="none" w:sz="0" w:space="0" w:color="auto"/>
        <w:right w:val="none" w:sz="0" w:space="0" w:color="auto"/>
      </w:divBdr>
    </w:div>
    <w:div w:id="1280724610">
      <w:bodyDiv w:val="1"/>
      <w:marLeft w:val="0"/>
      <w:marRight w:val="0"/>
      <w:marTop w:val="0"/>
      <w:marBottom w:val="0"/>
      <w:divBdr>
        <w:top w:val="none" w:sz="0" w:space="0" w:color="auto"/>
        <w:left w:val="none" w:sz="0" w:space="0" w:color="auto"/>
        <w:bottom w:val="none" w:sz="0" w:space="0" w:color="auto"/>
        <w:right w:val="none" w:sz="0" w:space="0" w:color="auto"/>
      </w:divBdr>
    </w:div>
    <w:div w:id="1283151201">
      <w:bodyDiv w:val="1"/>
      <w:marLeft w:val="0"/>
      <w:marRight w:val="0"/>
      <w:marTop w:val="0"/>
      <w:marBottom w:val="0"/>
      <w:divBdr>
        <w:top w:val="none" w:sz="0" w:space="0" w:color="auto"/>
        <w:left w:val="none" w:sz="0" w:space="0" w:color="auto"/>
        <w:bottom w:val="none" w:sz="0" w:space="0" w:color="auto"/>
        <w:right w:val="none" w:sz="0" w:space="0" w:color="auto"/>
      </w:divBdr>
    </w:div>
    <w:div w:id="1309894467">
      <w:bodyDiv w:val="1"/>
      <w:marLeft w:val="0"/>
      <w:marRight w:val="0"/>
      <w:marTop w:val="0"/>
      <w:marBottom w:val="0"/>
      <w:divBdr>
        <w:top w:val="none" w:sz="0" w:space="0" w:color="auto"/>
        <w:left w:val="none" w:sz="0" w:space="0" w:color="auto"/>
        <w:bottom w:val="none" w:sz="0" w:space="0" w:color="auto"/>
        <w:right w:val="none" w:sz="0" w:space="0" w:color="auto"/>
      </w:divBdr>
    </w:div>
    <w:div w:id="1328754131">
      <w:bodyDiv w:val="1"/>
      <w:marLeft w:val="0"/>
      <w:marRight w:val="0"/>
      <w:marTop w:val="0"/>
      <w:marBottom w:val="0"/>
      <w:divBdr>
        <w:top w:val="none" w:sz="0" w:space="0" w:color="auto"/>
        <w:left w:val="none" w:sz="0" w:space="0" w:color="auto"/>
        <w:bottom w:val="none" w:sz="0" w:space="0" w:color="auto"/>
        <w:right w:val="none" w:sz="0" w:space="0" w:color="auto"/>
      </w:divBdr>
    </w:div>
    <w:div w:id="1375426360">
      <w:bodyDiv w:val="1"/>
      <w:marLeft w:val="0"/>
      <w:marRight w:val="0"/>
      <w:marTop w:val="0"/>
      <w:marBottom w:val="0"/>
      <w:divBdr>
        <w:top w:val="none" w:sz="0" w:space="0" w:color="auto"/>
        <w:left w:val="none" w:sz="0" w:space="0" w:color="auto"/>
        <w:bottom w:val="none" w:sz="0" w:space="0" w:color="auto"/>
        <w:right w:val="none" w:sz="0" w:space="0" w:color="auto"/>
      </w:divBdr>
    </w:div>
    <w:div w:id="1379009858">
      <w:bodyDiv w:val="1"/>
      <w:marLeft w:val="0"/>
      <w:marRight w:val="0"/>
      <w:marTop w:val="0"/>
      <w:marBottom w:val="0"/>
      <w:divBdr>
        <w:top w:val="none" w:sz="0" w:space="0" w:color="auto"/>
        <w:left w:val="none" w:sz="0" w:space="0" w:color="auto"/>
        <w:bottom w:val="none" w:sz="0" w:space="0" w:color="auto"/>
        <w:right w:val="none" w:sz="0" w:space="0" w:color="auto"/>
      </w:divBdr>
    </w:div>
    <w:div w:id="1395154414">
      <w:bodyDiv w:val="1"/>
      <w:marLeft w:val="0"/>
      <w:marRight w:val="0"/>
      <w:marTop w:val="0"/>
      <w:marBottom w:val="0"/>
      <w:divBdr>
        <w:top w:val="none" w:sz="0" w:space="0" w:color="auto"/>
        <w:left w:val="none" w:sz="0" w:space="0" w:color="auto"/>
        <w:bottom w:val="none" w:sz="0" w:space="0" w:color="auto"/>
        <w:right w:val="none" w:sz="0" w:space="0" w:color="auto"/>
      </w:divBdr>
    </w:div>
    <w:div w:id="1397778710">
      <w:bodyDiv w:val="1"/>
      <w:marLeft w:val="0"/>
      <w:marRight w:val="0"/>
      <w:marTop w:val="0"/>
      <w:marBottom w:val="0"/>
      <w:divBdr>
        <w:top w:val="none" w:sz="0" w:space="0" w:color="auto"/>
        <w:left w:val="none" w:sz="0" w:space="0" w:color="auto"/>
        <w:bottom w:val="none" w:sz="0" w:space="0" w:color="auto"/>
        <w:right w:val="none" w:sz="0" w:space="0" w:color="auto"/>
      </w:divBdr>
    </w:div>
    <w:div w:id="1410231086">
      <w:bodyDiv w:val="1"/>
      <w:marLeft w:val="0"/>
      <w:marRight w:val="0"/>
      <w:marTop w:val="0"/>
      <w:marBottom w:val="0"/>
      <w:divBdr>
        <w:top w:val="none" w:sz="0" w:space="0" w:color="auto"/>
        <w:left w:val="none" w:sz="0" w:space="0" w:color="auto"/>
        <w:bottom w:val="none" w:sz="0" w:space="0" w:color="auto"/>
        <w:right w:val="none" w:sz="0" w:space="0" w:color="auto"/>
      </w:divBdr>
    </w:div>
    <w:div w:id="1417019636">
      <w:bodyDiv w:val="1"/>
      <w:marLeft w:val="0"/>
      <w:marRight w:val="0"/>
      <w:marTop w:val="0"/>
      <w:marBottom w:val="0"/>
      <w:divBdr>
        <w:top w:val="none" w:sz="0" w:space="0" w:color="auto"/>
        <w:left w:val="none" w:sz="0" w:space="0" w:color="auto"/>
        <w:bottom w:val="none" w:sz="0" w:space="0" w:color="auto"/>
        <w:right w:val="none" w:sz="0" w:space="0" w:color="auto"/>
      </w:divBdr>
    </w:div>
    <w:div w:id="1419401432">
      <w:bodyDiv w:val="1"/>
      <w:marLeft w:val="0"/>
      <w:marRight w:val="0"/>
      <w:marTop w:val="0"/>
      <w:marBottom w:val="0"/>
      <w:divBdr>
        <w:top w:val="none" w:sz="0" w:space="0" w:color="auto"/>
        <w:left w:val="none" w:sz="0" w:space="0" w:color="auto"/>
        <w:bottom w:val="none" w:sz="0" w:space="0" w:color="auto"/>
        <w:right w:val="none" w:sz="0" w:space="0" w:color="auto"/>
      </w:divBdr>
    </w:div>
    <w:div w:id="1532259823">
      <w:bodyDiv w:val="1"/>
      <w:marLeft w:val="0"/>
      <w:marRight w:val="0"/>
      <w:marTop w:val="0"/>
      <w:marBottom w:val="0"/>
      <w:divBdr>
        <w:top w:val="none" w:sz="0" w:space="0" w:color="auto"/>
        <w:left w:val="none" w:sz="0" w:space="0" w:color="auto"/>
        <w:bottom w:val="none" w:sz="0" w:space="0" w:color="auto"/>
        <w:right w:val="none" w:sz="0" w:space="0" w:color="auto"/>
      </w:divBdr>
    </w:div>
    <w:div w:id="1544781401">
      <w:bodyDiv w:val="1"/>
      <w:marLeft w:val="0"/>
      <w:marRight w:val="0"/>
      <w:marTop w:val="0"/>
      <w:marBottom w:val="0"/>
      <w:divBdr>
        <w:top w:val="none" w:sz="0" w:space="0" w:color="auto"/>
        <w:left w:val="none" w:sz="0" w:space="0" w:color="auto"/>
        <w:bottom w:val="none" w:sz="0" w:space="0" w:color="auto"/>
        <w:right w:val="none" w:sz="0" w:space="0" w:color="auto"/>
      </w:divBdr>
    </w:div>
    <w:div w:id="1546406510">
      <w:bodyDiv w:val="1"/>
      <w:marLeft w:val="0"/>
      <w:marRight w:val="0"/>
      <w:marTop w:val="0"/>
      <w:marBottom w:val="0"/>
      <w:divBdr>
        <w:top w:val="none" w:sz="0" w:space="0" w:color="auto"/>
        <w:left w:val="none" w:sz="0" w:space="0" w:color="auto"/>
        <w:bottom w:val="none" w:sz="0" w:space="0" w:color="auto"/>
        <w:right w:val="none" w:sz="0" w:space="0" w:color="auto"/>
      </w:divBdr>
    </w:div>
    <w:div w:id="1610091151">
      <w:bodyDiv w:val="1"/>
      <w:marLeft w:val="0"/>
      <w:marRight w:val="0"/>
      <w:marTop w:val="0"/>
      <w:marBottom w:val="0"/>
      <w:divBdr>
        <w:top w:val="none" w:sz="0" w:space="0" w:color="auto"/>
        <w:left w:val="none" w:sz="0" w:space="0" w:color="auto"/>
        <w:bottom w:val="none" w:sz="0" w:space="0" w:color="auto"/>
        <w:right w:val="none" w:sz="0" w:space="0" w:color="auto"/>
      </w:divBdr>
    </w:div>
    <w:div w:id="1610623474">
      <w:bodyDiv w:val="1"/>
      <w:marLeft w:val="0"/>
      <w:marRight w:val="0"/>
      <w:marTop w:val="0"/>
      <w:marBottom w:val="0"/>
      <w:divBdr>
        <w:top w:val="none" w:sz="0" w:space="0" w:color="auto"/>
        <w:left w:val="none" w:sz="0" w:space="0" w:color="auto"/>
        <w:bottom w:val="none" w:sz="0" w:space="0" w:color="auto"/>
        <w:right w:val="none" w:sz="0" w:space="0" w:color="auto"/>
      </w:divBdr>
    </w:div>
    <w:div w:id="1628972148">
      <w:bodyDiv w:val="1"/>
      <w:marLeft w:val="0"/>
      <w:marRight w:val="0"/>
      <w:marTop w:val="0"/>
      <w:marBottom w:val="0"/>
      <w:divBdr>
        <w:top w:val="none" w:sz="0" w:space="0" w:color="auto"/>
        <w:left w:val="none" w:sz="0" w:space="0" w:color="auto"/>
        <w:bottom w:val="none" w:sz="0" w:space="0" w:color="auto"/>
        <w:right w:val="none" w:sz="0" w:space="0" w:color="auto"/>
      </w:divBdr>
    </w:div>
    <w:div w:id="1653486869">
      <w:bodyDiv w:val="1"/>
      <w:marLeft w:val="0"/>
      <w:marRight w:val="0"/>
      <w:marTop w:val="0"/>
      <w:marBottom w:val="0"/>
      <w:divBdr>
        <w:top w:val="none" w:sz="0" w:space="0" w:color="auto"/>
        <w:left w:val="none" w:sz="0" w:space="0" w:color="auto"/>
        <w:bottom w:val="none" w:sz="0" w:space="0" w:color="auto"/>
        <w:right w:val="none" w:sz="0" w:space="0" w:color="auto"/>
      </w:divBdr>
    </w:div>
    <w:div w:id="1689336237">
      <w:bodyDiv w:val="1"/>
      <w:marLeft w:val="0"/>
      <w:marRight w:val="0"/>
      <w:marTop w:val="0"/>
      <w:marBottom w:val="0"/>
      <w:divBdr>
        <w:top w:val="none" w:sz="0" w:space="0" w:color="auto"/>
        <w:left w:val="none" w:sz="0" w:space="0" w:color="auto"/>
        <w:bottom w:val="none" w:sz="0" w:space="0" w:color="auto"/>
        <w:right w:val="none" w:sz="0" w:space="0" w:color="auto"/>
      </w:divBdr>
    </w:div>
    <w:div w:id="1715084097">
      <w:bodyDiv w:val="1"/>
      <w:marLeft w:val="0"/>
      <w:marRight w:val="0"/>
      <w:marTop w:val="0"/>
      <w:marBottom w:val="0"/>
      <w:divBdr>
        <w:top w:val="none" w:sz="0" w:space="0" w:color="auto"/>
        <w:left w:val="none" w:sz="0" w:space="0" w:color="auto"/>
        <w:bottom w:val="none" w:sz="0" w:space="0" w:color="auto"/>
        <w:right w:val="none" w:sz="0" w:space="0" w:color="auto"/>
      </w:divBdr>
    </w:div>
    <w:div w:id="1718895498">
      <w:bodyDiv w:val="1"/>
      <w:marLeft w:val="0"/>
      <w:marRight w:val="0"/>
      <w:marTop w:val="0"/>
      <w:marBottom w:val="0"/>
      <w:divBdr>
        <w:top w:val="none" w:sz="0" w:space="0" w:color="auto"/>
        <w:left w:val="none" w:sz="0" w:space="0" w:color="auto"/>
        <w:bottom w:val="none" w:sz="0" w:space="0" w:color="auto"/>
        <w:right w:val="none" w:sz="0" w:space="0" w:color="auto"/>
      </w:divBdr>
    </w:div>
    <w:div w:id="1730877484">
      <w:bodyDiv w:val="1"/>
      <w:marLeft w:val="0"/>
      <w:marRight w:val="0"/>
      <w:marTop w:val="0"/>
      <w:marBottom w:val="0"/>
      <w:divBdr>
        <w:top w:val="none" w:sz="0" w:space="0" w:color="auto"/>
        <w:left w:val="none" w:sz="0" w:space="0" w:color="auto"/>
        <w:bottom w:val="none" w:sz="0" w:space="0" w:color="auto"/>
        <w:right w:val="none" w:sz="0" w:space="0" w:color="auto"/>
      </w:divBdr>
    </w:div>
    <w:div w:id="1730953601">
      <w:bodyDiv w:val="1"/>
      <w:marLeft w:val="0"/>
      <w:marRight w:val="0"/>
      <w:marTop w:val="0"/>
      <w:marBottom w:val="0"/>
      <w:divBdr>
        <w:top w:val="none" w:sz="0" w:space="0" w:color="auto"/>
        <w:left w:val="none" w:sz="0" w:space="0" w:color="auto"/>
        <w:bottom w:val="none" w:sz="0" w:space="0" w:color="auto"/>
        <w:right w:val="none" w:sz="0" w:space="0" w:color="auto"/>
      </w:divBdr>
    </w:div>
    <w:div w:id="1768498193">
      <w:bodyDiv w:val="1"/>
      <w:marLeft w:val="0"/>
      <w:marRight w:val="0"/>
      <w:marTop w:val="0"/>
      <w:marBottom w:val="0"/>
      <w:divBdr>
        <w:top w:val="none" w:sz="0" w:space="0" w:color="auto"/>
        <w:left w:val="none" w:sz="0" w:space="0" w:color="auto"/>
        <w:bottom w:val="none" w:sz="0" w:space="0" w:color="auto"/>
        <w:right w:val="none" w:sz="0" w:space="0" w:color="auto"/>
      </w:divBdr>
    </w:div>
    <w:div w:id="1777096779">
      <w:bodyDiv w:val="1"/>
      <w:marLeft w:val="0"/>
      <w:marRight w:val="0"/>
      <w:marTop w:val="0"/>
      <w:marBottom w:val="0"/>
      <w:divBdr>
        <w:top w:val="none" w:sz="0" w:space="0" w:color="auto"/>
        <w:left w:val="none" w:sz="0" w:space="0" w:color="auto"/>
        <w:bottom w:val="none" w:sz="0" w:space="0" w:color="auto"/>
        <w:right w:val="none" w:sz="0" w:space="0" w:color="auto"/>
      </w:divBdr>
    </w:div>
    <w:div w:id="1794669804">
      <w:bodyDiv w:val="1"/>
      <w:marLeft w:val="0"/>
      <w:marRight w:val="0"/>
      <w:marTop w:val="0"/>
      <w:marBottom w:val="0"/>
      <w:divBdr>
        <w:top w:val="none" w:sz="0" w:space="0" w:color="auto"/>
        <w:left w:val="none" w:sz="0" w:space="0" w:color="auto"/>
        <w:bottom w:val="none" w:sz="0" w:space="0" w:color="auto"/>
        <w:right w:val="none" w:sz="0" w:space="0" w:color="auto"/>
      </w:divBdr>
    </w:div>
    <w:div w:id="1822312245">
      <w:bodyDiv w:val="1"/>
      <w:marLeft w:val="0"/>
      <w:marRight w:val="0"/>
      <w:marTop w:val="0"/>
      <w:marBottom w:val="0"/>
      <w:divBdr>
        <w:top w:val="none" w:sz="0" w:space="0" w:color="auto"/>
        <w:left w:val="none" w:sz="0" w:space="0" w:color="auto"/>
        <w:bottom w:val="none" w:sz="0" w:space="0" w:color="auto"/>
        <w:right w:val="none" w:sz="0" w:space="0" w:color="auto"/>
      </w:divBdr>
    </w:div>
    <w:div w:id="1831018373">
      <w:bodyDiv w:val="1"/>
      <w:marLeft w:val="0"/>
      <w:marRight w:val="0"/>
      <w:marTop w:val="0"/>
      <w:marBottom w:val="0"/>
      <w:divBdr>
        <w:top w:val="none" w:sz="0" w:space="0" w:color="auto"/>
        <w:left w:val="none" w:sz="0" w:space="0" w:color="auto"/>
        <w:bottom w:val="none" w:sz="0" w:space="0" w:color="auto"/>
        <w:right w:val="none" w:sz="0" w:space="0" w:color="auto"/>
      </w:divBdr>
    </w:div>
    <w:div w:id="1834760800">
      <w:bodyDiv w:val="1"/>
      <w:marLeft w:val="0"/>
      <w:marRight w:val="0"/>
      <w:marTop w:val="0"/>
      <w:marBottom w:val="0"/>
      <w:divBdr>
        <w:top w:val="none" w:sz="0" w:space="0" w:color="auto"/>
        <w:left w:val="none" w:sz="0" w:space="0" w:color="auto"/>
        <w:bottom w:val="none" w:sz="0" w:space="0" w:color="auto"/>
        <w:right w:val="none" w:sz="0" w:space="0" w:color="auto"/>
      </w:divBdr>
    </w:div>
    <w:div w:id="1902985844">
      <w:bodyDiv w:val="1"/>
      <w:marLeft w:val="0"/>
      <w:marRight w:val="0"/>
      <w:marTop w:val="0"/>
      <w:marBottom w:val="0"/>
      <w:divBdr>
        <w:top w:val="none" w:sz="0" w:space="0" w:color="auto"/>
        <w:left w:val="none" w:sz="0" w:space="0" w:color="auto"/>
        <w:bottom w:val="none" w:sz="0" w:space="0" w:color="auto"/>
        <w:right w:val="none" w:sz="0" w:space="0" w:color="auto"/>
      </w:divBdr>
    </w:div>
    <w:div w:id="1906909650">
      <w:bodyDiv w:val="1"/>
      <w:marLeft w:val="0"/>
      <w:marRight w:val="0"/>
      <w:marTop w:val="0"/>
      <w:marBottom w:val="0"/>
      <w:divBdr>
        <w:top w:val="none" w:sz="0" w:space="0" w:color="auto"/>
        <w:left w:val="none" w:sz="0" w:space="0" w:color="auto"/>
        <w:bottom w:val="none" w:sz="0" w:space="0" w:color="auto"/>
        <w:right w:val="none" w:sz="0" w:space="0" w:color="auto"/>
      </w:divBdr>
    </w:div>
    <w:div w:id="2018459983">
      <w:bodyDiv w:val="1"/>
      <w:marLeft w:val="0"/>
      <w:marRight w:val="0"/>
      <w:marTop w:val="0"/>
      <w:marBottom w:val="0"/>
      <w:divBdr>
        <w:top w:val="none" w:sz="0" w:space="0" w:color="auto"/>
        <w:left w:val="none" w:sz="0" w:space="0" w:color="auto"/>
        <w:bottom w:val="none" w:sz="0" w:space="0" w:color="auto"/>
        <w:right w:val="none" w:sz="0" w:space="0" w:color="auto"/>
      </w:divBdr>
    </w:div>
    <w:div w:id="2061053921">
      <w:bodyDiv w:val="1"/>
      <w:marLeft w:val="0"/>
      <w:marRight w:val="0"/>
      <w:marTop w:val="0"/>
      <w:marBottom w:val="0"/>
      <w:divBdr>
        <w:top w:val="none" w:sz="0" w:space="0" w:color="auto"/>
        <w:left w:val="none" w:sz="0" w:space="0" w:color="auto"/>
        <w:bottom w:val="none" w:sz="0" w:space="0" w:color="auto"/>
        <w:right w:val="none" w:sz="0" w:space="0" w:color="auto"/>
      </w:divBdr>
    </w:div>
    <w:div w:id="2073503612">
      <w:bodyDiv w:val="1"/>
      <w:marLeft w:val="0"/>
      <w:marRight w:val="0"/>
      <w:marTop w:val="0"/>
      <w:marBottom w:val="0"/>
      <w:divBdr>
        <w:top w:val="none" w:sz="0" w:space="0" w:color="auto"/>
        <w:left w:val="none" w:sz="0" w:space="0" w:color="auto"/>
        <w:bottom w:val="none" w:sz="0" w:space="0" w:color="auto"/>
        <w:right w:val="none" w:sz="0" w:space="0" w:color="auto"/>
      </w:divBdr>
    </w:div>
    <w:div w:id="2082436031">
      <w:bodyDiv w:val="1"/>
      <w:marLeft w:val="0"/>
      <w:marRight w:val="0"/>
      <w:marTop w:val="0"/>
      <w:marBottom w:val="0"/>
      <w:divBdr>
        <w:top w:val="none" w:sz="0" w:space="0" w:color="auto"/>
        <w:left w:val="none" w:sz="0" w:space="0" w:color="auto"/>
        <w:bottom w:val="none" w:sz="0" w:space="0" w:color="auto"/>
        <w:right w:val="none" w:sz="0" w:space="0" w:color="auto"/>
      </w:divBdr>
    </w:div>
    <w:div w:id="2104688711">
      <w:bodyDiv w:val="1"/>
      <w:marLeft w:val="0"/>
      <w:marRight w:val="0"/>
      <w:marTop w:val="0"/>
      <w:marBottom w:val="0"/>
      <w:divBdr>
        <w:top w:val="none" w:sz="0" w:space="0" w:color="auto"/>
        <w:left w:val="none" w:sz="0" w:space="0" w:color="auto"/>
        <w:bottom w:val="none" w:sz="0" w:space="0" w:color="auto"/>
        <w:right w:val="none" w:sz="0" w:space="0" w:color="auto"/>
      </w:divBdr>
    </w:div>
    <w:div w:id="2114396090">
      <w:bodyDiv w:val="1"/>
      <w:marLeft w:val="0"/>
      <w:marRight w:val="0"/>
      <w:marTop w:val="0"/>
      <w:marBottom w:val="0"/>
      <w:divBdr>
        <w:top w:val="none" w:sz="0" w:space="0" w:color="auto"/>
        <w:left w:val="none" w:sz="0" w:space="0" w:color="auto"/>
        <w:bottom w:val="none" w:sz="0" w:space="0" w:color="auto"/>
        <w:right w:val="none" w:sz="0" w:space="0" w:color="auto"/>
      </w:divBdr>
    </w:div>
    <w:div w:id="2135903236">
      <w:bodyDiv w:val="1"/>
      <w:marLeft w:val="0"/>
      <w:marRight w:val="0"/>
      <w:marTop w:val="0"/>
      <w:marBottom w:val="0"/>
      <w:divBdr>
        <w:top w:val="none" w:sz="0" w:space="0" w:color="auto"/>
        <w:left w:val="none" w:sz="0" w:space="0" w:color="auto"/>
        <w:bottom w:val="none" w:sz="0" w:space="0" w:color="auto"/>
        <w:right w:val="none" w:sz="0" w:space="0" w:color="auto"/>
      </w:divBdr>
    </w:div>
    <w:div w:id="214114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chart" Target="charts/chart3.xml"/><Relationship Id="rId39"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chart" Target="charts/chart11.xml"/><Relationship Id="rId42" Type="http://schemas.openxmlformats.org/officeDocument/2006/relationships/chart" Target="charts/chart19.xm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5.xml"/><Relationship Id="rId46" Type="http://schemas.openxmlformats.org/officeDocument/2006/relationships/chart" Target="charts/chart23.xml"/><Relationship Id="rId2" Type="http://schemas.openxmlformats.org/officeDocument/2006/relationships/numbering" Target="numbering.xml"/><Relationship Id="rId16" Type="http://schemas.openxmlformats.org/officeDocument/2006/relationships/hyperlink" Target="https://www.mentalhealthcommission.ca/English/national-standard" TargetMode="External"/><Relationship Id="rId20" Type="http://schemas.openxmlformats.org/officeDocument/2006/relationships/header" Target="header3.xml"/><Relationship Id="rId29" Type="http://schemas.openxmlformats.org/officeDocument/2006/relationships/chart" Target="charts/chart6.xml"/><Relationship Id="rId41"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mentalhealthcommission.ca/English/national-standard" TargetMode="Externa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chart" Target="charts/chart22.xml"/><Relationship Id="rId5" Type="http://schemas.openxmlformats.org/officeDocument/2006/relationships/settings" Target="settings.xml"/><Relationship Id="rId15" Type="http://schemas.openxmlformats.org/officeDocument/2006/relationships/hyperlink" Target="http://iservice.prv/eng/hr/mhw/mental_health_framework.shtml" TargetMode="External"/><Relationship Id="rId23" Type="http://schemas.openxmlformats.org/officeDocument/2006/relationships/footer" Target="footer4.xml"/><Relationship Id="rId28" Type="http://schemas.openxmlformats.org/officeDocument/2006/relationships/chart" Target="charts/chart5.xml"/><Relationship Id="rId36" Type="http://schemas.openxmlformats.org/officeDocument/2006/relationships/chart" Target="charts/chart13.xm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chart" Target="charts/chart8.xml"/><Relationship Id="rId44" Type="http://schemas.openxmlformats.org/officeDocument/2006/relationships/chart" Target="charts/chart21.xml"/><Relationship Id="rId52"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20.xml"/><Relationship Id="rId48" Type="http://schemas.openxmlformats.org/officeDocument/2006/relationships/footer" Target="footer5.xml"/><Relationship Id="rId8" Type="http://schemas.openxmlformats.org/officeDocument/2006/relationships/endnotes" Target="endnotes.xml"/><Relationship Id="rId51" Type="http://schemas.microsoft.com/office/2011/relationships/commentsExtended" Target="commentsExtended.xml"/></Relationships>
</file>

<file path=word/_rels/footer3.xml.rels><?xml version="1.0" encoding="UTF-8" standalone="yes"?>
<Relationships xmlns="http://schemas.openxmlformats.org/package/2006/relationships"><Relationship Id="rId3" Type="http://schemas.openxmlformats.org/officeDocument/2006/relationships/image" Target="media/image110.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12.jpeg"/></Relationships>
</file>

<file path=word/_rels/footer4.xml.rels><?xml version="1.0" encoding="UTF-8" standalone="yes"?>
<Relationships xmlns="http://schemas.openxmlformats.org/package/2006/relationships"><Relationship Id="rId3" Type="http://schemas.openxmlformats.org/officeDocument/2006/relationships/image" Target="media/image130.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14.jpeg"/></Relationships>
</file>

<file path=word/_rels/footer5.xml.rels><?xml version="1.0" encoding="UTF-8" standalone="yes"?>
<Relationships xmlns="http://schemas.openxmlformats.org/package/2006/relationships"><Relationship Id="rId3" Type="http://schemas.openxmlformats.org/officeDocument/2006/relationships/image" Target="media/image130.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14.jpeg"/></Relationships>
</file>

<file path=word/_rels/head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8" Type="http://schemas.openxmlformats.org/officeDocument/2006/relationships/image" Target="media/image110.jpeg"/><Relationship Id="rId3" Type="http://schemas.openxmlformats.org/officeDocument/2006/relationships/image" Target="media/image6.png"/><Relationship Id="rId7" Type="http://schemas.openxmlformats.org/officeDocument/2006/relationships/image" Target="media/image100.pn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0.jpeg"/><Relationship Id="rId5" Type="http://schemas.openxmlformats.org/officeDocument/2006/relationships/image" Target="media/image80.png"/><Relationship Id="rId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hrdc-drhc.net\nc_common-commun$\HR-RH\HQHRSD-PSRHAC\IDMD-DGILF\Corporate%20DM%20and%20DTA,%20Centre%20of%20Expertise\WMHPES-Results\Reporting\STRATEGIC%20REPORTS\English\SC\POR%20CORR\SC%20tables%20for%20portfolio%20report%20PORTCORR%20NOV.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hrdc-drhc.net\nc_common-commun$\HR-RH\HQHRSD-PSRHAC\IDMD-DGILF\Corporate%20DM%20and%20DTA,%20Centre%20of%20Expertise\WMHPES-Results\Reporting\STRATEGIC%20REPORTS\English\SC\POR%20CORR\SC%20tables%20for%20portfolio%20report%20PORTCORR%20NOV.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hrdc-drhc.net\nc_common-commun$\HR-RH\HQHRSD-PSRHAC\IDMD-DGILF\Corporate%20DM%20and%20DTA,%20Centre%20of%20Expertise\WMHPES-Results\Reporting\STRATEGIC%20REPORTS\English\SC\POR%20CORR\SC%20tables%20for%20portfolio%20report%20PORTCORR%20NOV.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hrdc-drhc.net\nc_common-commun$\HR-RH\HQHRSD-PSRHAC\IDMD-DGILF\Corporate%20DM%20and%20DTA,%20Centre%20of%20Expertise\WMHPES-Results\Reporting\STRATEGIC%20REPORTS\English\SC\POR%20CORR\SC%20tables%20for%20portfolio%20report%20PORTCORR%20NOV.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hrdc-drhc.net\nc_common-commun$\HR-RH\HQHRSD-PSRHAC\IDMD-DGILF\Corporate%20DM%20and%20DTA,%20Centre%20of%20Expertise\WMHPES-Results\Reporting\STRATEGIC%20REPORTS\English\SC\POR%20CORR\SC%20tables%20for%20portfolio%20report%20PORTCORR%20NOV.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hrdc-drhc.net\nc_common-commun$\HR-RH\HQHRSD-PSRHAC\IDMD-DGILF\Corporate%20DM%20and%20DTA,%20Centre%20of%20Expertise\WMHPES-Results\Reporting\STRATEGIC%20REPORTS\English\SC\POR%20CORR\SC%20tables%20for%20portfolio%20report%20PORTCORR%20NOV.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hrdc-drhc.net\nc_common-commun$\HR-RH\HQHRSD-PSRHAC\IDMD-DGILF\Corporate%20DM%20and%20DTA,%20Centre%20of%20Expertise\WMHPES-Results\Reporting\STRATEGIC%20REPORTS\English\SC\POR%20CORR\SC%20tables%20for%20portfolio%20report%20PORTCORR%20NOV.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hrdc-drhc.net\nc_common-commun$\HR-RH\HQHRSD-PSRHAC\IDMD-DGILF\Corporate%20DM%20and%20DTA,%20Centre%20of%20Expertise\WMHPES-Results\Reporting\STRATEGIC%20REPORTS\English\SC\POR%20CORR\SC%20tables%20for%20portfolio%20report%20PORTCORR%20NOV.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hrdc-drhc.net\nc_common-commun$\HR-RH\HQHRSD-PSRHAC\IDMD-DGILF\Corporate%20DM%20and%20DTA,%20Centre%20of%20Expertise\WMHPES-Results\Reporting\STRATEGIC%20REPORTS\English\SC\POR%20CORR\SC%20tables%20for%20portfolio%20report%20PORTCORR%20NOV.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hrdc-drhc.net\nc_common-commun$\HR-RH\HQHRSD-PSRHAC\IDMD-DGILF\Corporate%20DM%20and%20DTA,%20Centre%20of%20Expertise\WMHPES-Results\Reporting\STRATEGIC%20REPORTS\English\SC\POR%20CORR\SC%20tables%20for%20portfolio%20report%20PORTCORR%20NOV.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hrdc-drhc.net\nc_common-commun$\HR-RH\HQHRSD-PSRHAC\IDMD-DGILF\Corporate%20DM%20and%20DTA,%20Centre%20of%20Expertise\WMHPES-Results\Reporting\STRATEGIC%20REPORTS\English\SC\POR%20CORR\SC%20tables%20for%20portfolio%20report%20PORTCORR%20NOV.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hrdc-drhc.net\nc_common-commun$\HR-RH\HQHRSD-PSRHAC\IDMD-DGILF\Corporate%20DM%20and%20DTA,%20Centre%20of%20Expertise\WMHPES-Results\Reporting\STRATEGIC%20REPORTS\English\SC\POR%20CORR\SC%20tables%20for%20portfolio%20report%20PORTCORR%20NOV.xlsx"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hrdc-drhc.net\nc_common-commun$\HR-RH\HQHRSD-PSRHAC\IDMD-DGILF\Corporate%20DM%20and%20DTA,%20Centre%20of%20Expertise\WMHPES-Results\Reporting\STRATEGIC%20REPORTS\English\SC\POR%20CORR\SC%20tables%20for%20portfolio%20report%20PORTCORR%20NOV.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hrdc-drhc.net\nc_common-commun$\HR-RH\HQHRSD-PSRHAC\IDMD-DGILF\Corporate%20DM%20and%20DTA,%20Centre%20of%20Expertise\WMHPES-Results\Reporting\STRATEGIC%20REPORTS\English\SC\POR%20CORR\SC%20tables%20for%20portfolio%20report%20PORTCORR%20NOV.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hrdc-drhc.net\nc_common-commun$\HR-RH\HQHRSD-PSRHAC\IDMD-DGILF\Corporate%20DM%20and%20DTA,%20Centre%20of%20Expertise\WMHPES-Results\Reporting\STRATEGIC%20REPORTS\English\SC\POR%20CORR\SC%20tables%20for%20portfolio%20report%20PORTCORR%20NOV.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hrdc-drhc.net\nc_common-commun$\HR-RH\HQHRSD-PSRHAC\IDMD-DGILF\Corporate%20DM%20and%20DTA,%20Centre%20of%20Expertise\WMHPES-Results\Reporting\STRATEGIC%20REPORTS\English\SC\POR%20CORR\SC%20tables%20for%20portfolio%20report%20PORTCORR%20NOV.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hrdc-drhc.net\nc_common-commun$\HR-RH\HQHRSD-PSRHAC\IDMD-DGILF\Corporate%20DM%20and%20DTA,%20Centre%20of%20Expertise\WMHPES-Results\Reporting\STRATEGIC%20REPORTS\English\SC\POR%20CORR\SC%20tables%20for%20portfolio%20report%20PORTCORR%20NOV.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hrdc-drhc.net\nc_common-commun$\HR-RH\HQHRSD-PSRHAC\IDMD-DGILF\Corporate%20DM%20and%20DTA,%20Centre%20of%20Expertise\WMHPES-Results\Reporting\STRATEGIC%20REPORTS\English\SC\POR%20CORR\SC%20tables%20for%20portfolio%20report%20PORTCORR%20NOV.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hrdc-drhc.net\nc_common-commun$\HR-RH\HQHRSD-PSRHAC\IDMD-DGILF\Corporate%20DM%20and%20DTA,%20Centre%20of%20Expertise\WMHPES-Results\Reporting\STRATEGIC%20REPORTS\English\SC\POR%20CORR\SC%20tables%20for%20portfolio%20report%20PORTCORR%20NOV.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hrdc-drhc.net\nc_common-commun$\HR-RH\HQHRSD-PSRHAC\IDMD-DGILF\Corporate%20DM%20and%20DTA,%20Centre%20of%20Expertise\WMHPES-Results\Reporting\STRATEGIC%20REPORTS\English\SC\POR%20CORR\SC%20tables%20for%20portfolio%20report%20PORTCORR%20NOV.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hrdc-drhc.net\nc_common-commun$\HR-RH\HQHRSD-PSRHAC\IDMD-DGILF\Corporate%20DM%20and%20DTA,%20Centre%20of%20Expertise\WMHPES-Results\Reporting\STRATEGIC%20REPORTS\English\SC\POR%20CORR\SC%20tables%20for%20portfolio%20report%20PORTCORR%20NOV.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hrdc-drhc.net\nc_common-commun$\HR-RH\HQHRSD-PSRHAC\IDMD-DGILF\Corporate%20DM%20and%20DTA,%20Centre%20of%20Expertise\WMHPES-Results\Reporting\STRATEGIC%20REPORTS\English\SC\POR%20CORR\SC%20tables%20for%20portfolio%20report%20PORTCORR%20NOV.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hrdc-drhc.net\nc_common-commun$\HR-RH\HQHRSD-PSRHAC\IDMD-DGILF\Corporate%20DM%20and%20DTA,%20Centre%20of%20Expertise\WMHPES-Results\Reporting\STRATEGIC%20REPORTS\English\SC\POR%20CORR\SC%20tables%20for%20portfolio%20report%20PORTCORR%20NOV.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16200000" scaled="1"/>
              <a:tileRect/>
            </a:gradFill>
          </c:spPr>
          <c:invertIfNegative val="0"/>
          <c:cat>
            <c:strRef>
              <c:f>'SC @ glance clean Figure 1'!$D$4:$D$27</c:f>
              <c:strCache>
                <c:ptCount val="24"/>
                <c:pt idx="0">
                  <c:v>Turnover Intentions</c:v>
                </c:pt>
                <c:pt idx="1">
                  <c:v>Psychological Distress</c:v>
                </c:pt>
                <c:pt idx="2">
                  <c:v>Burnout</c:v>
                </c:pt>
                <c:pt idx="3">
                  <c:v>Engagement</c:v>
                </c:pt>
                <c:pt idx="4">
                  <c:v>Morale</c:v>
                </c:pt>
                <c:pt idx="6">
                  <c:v>Group Culture</c:v>
                </c:pt>
                <c:pt idx="7">
                  <c:v>Organizational Support</c:v>
                </c:pt>
                <c:pt idx="8">
                  <c:v>Supervisor Safety Expectations</c:v>
                </c:pt>
                <c:pt idx="9">
                  <c:v>Supervisor Safety Behaviours</c:v>
                </c:pt>
                <c:pt idx="10">
                  <c:v>Recognition</c:v>
                </c:pt>
                <c:pt idx="11">
                  <c:v>Role Clarity</c:v>
                </c:pt>
                <c:pt idx="12">
                  <c:v>Leadership</c:v>
                </c:pt>
                <c:pt idx="13">
                  <c:v>Civility &amp; Respect</c:v>
                </c:pt>
                <c:pt idx="14">
                  <c:v>Psychological Safety</c:v>
                </c:pt>
                <c:pt idx="15">
                  <c:v>Relatedness</c:v>
                </c:pt>
                <c:pt idx="16">
                  <c:v>Competence</c:v>
                </c:pt>
                <c:pt idx="17">
                  <c:v>Impact</c:v>
                </c:pt>
                <c:pt idx="18">
                  <c:v>Autonomy</c:v>
                </c:pt>
                <c:pt idx="19">
                  <c:v>Meaning</c:v>
                </c:pt>
                <c:pt idx="21">
                  <c:v>Job Stress</c:v>
                </c:pt>
                <c:pt idx="22">
                  <c:v>Work-Family Conflict</c:v>
                </c:pt>
                <c:pt idx="23">
                  <c:v>Workload</c:v>
                </c:pt>
              </c:strCache>
            </c:strRef>
          </c:cat>
          <c:val>
            <c:numRef>
              <c:f>'SC @ glance clean Figure 1'!$E$4:$E$27</c:f>
              <c:numCache>
                <c:formatCode>0.0%</c:formatCode>
                <c:ptCount val="24"/>
                <c:pt idx="0">
                  <c:v>0.57822829440282064</c:v>
                </c:pt>
                <c:pt idx="1">
                  <c:v>0.26267078007933009</c:v>
                </c:pt>
                <c:pt idx="2">
                  <c:v>0.28029969149405026</c:v>
                </c:pt>
                <c:pt idx="3">
                  <c:v>0.79153812252093436</c:v>
                </c:pt>
                <c:pt idx="4">
                  <c:v>0.46231820185103573</c:v>
                </c:pt>
                <c:pt idx="6">
                  <c:v>0.45947136563876645</c:v>
                </c:pt>
                <c:pt idx="7">
                  <c:v>0.44581497797356834</c:v>
                </c:pt>
                <c:pt idx="8">
                  <c:v>0.5125523012552301</c:v>
                </c:pt>
                <c:pt idx="9">
                  <c:v>0.25518227305218011</c:v>
                </c:pt>
                <c:pt idx="10">
                  <c:v>0.3092511013215859</c:v>
                </c:pt>
                <c:pt idx="11">
                  <c:v>0.76817981489643017</c:v>
                </c:pt>
                <c:pt idx="12">
                  <c:v>0.5451740855002204</c:v>
                </c:pt>
                <c:pt idx="13">
                  <c:v>0.79726751873071833</c:v>
                </c:pt>
                <c:pt idx="14">
                  <c:v>0.61657117672983697</c:v>
                </c:pt>
                <c:pt idx="15">
                  <c:v>0.59647577092511017</c:v>
                </c:pt>
                <c:pt idx="16">
                  <c:v>0.83215859030837014</c:v>
                </c:pt>
                <c:pt idx="17">
                  <c:v>0.15204936095196123</c:v>
                </c:pt>
                <c:pt idx="18">
                  <c:v>0.32789775231379464</c:v>
                </c:pt>
                <c:pt idx="19">
                  <c:v>0.64962538563243721</c:v>
                </c:pt>
                <c:pt idx="21">
                  <c:v>0.23931247245482593</c:v>
                </c:pt>
                <c:pt idx="22">
                  <c:v>0.61365638766519826</c:v>
                </c:pt>
                <c:pt idx="23">
                  <c:v>0.44185022026431719</c:v>
                </c:pt>
              </c:numCache>
            </c:numRef>
          </c:val>
        </c:ser>
        <c:ser>
          <c:idx val="1"/>
          <c:order val="1"/>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6200000" scaled="1"/>
              <a:tileRect/>
            </a:gradFill>
          </c:spPr>
          <c:invertIfNegative val="0"/>
          <c:cat>
            <c:strRef>
              <c:f>'SC @ glance clean Figure 1'!$D$4:$D$27</c:f>
              <c:strCache>
                <c:ptCount val="24"/>
                <c:pt idx="0">
                  <c:v>Turnover Intentions</c:v>
                </c:pt>
                <c:pt idx="1">
                  <c:v>Psychological Distress</c:v>
                </c:pt>
                <c:pt idx="2">
                  <c:v>Burnout</c:v>
                </c:pt>
                <c:pt idx="3">
                  <c:v>Engagement</c:v>
                </c:pt>
                <c:pt idx="4">
                  <c:v>Morale</c:v>
                </c:pt>
                <c:pt idx="6">
                  <c:v>Group Culture</c:v>
                </c:pt>
                <c:pt idx="7">
                  <c:v>Organizational Support</c:v>
                </c:pt>
                <c:pt idx="8">
                  <c:v>Supervisor Safety Expectations</c:v>
                </c:pt>
                <c:pt idx="9">
                  <c:v>Supervisor Safety Behaviours</c:v>
                </c:pt>
                <c:pt idx="10">
                  <c:v>Recognition</c:v>
                </c:pt>
                <c:pt idx="11">
                  <c:v>Role Clarity</c:v>
                </c:pt>
                <c:pt idx="12">
                  <c:v>Leadership</c:v>
                </c:pt>
                <c:pt idx="13">
                  <c:v>Civility &amp; Respect</c:v>
                </c:pt>
                <c:pt idx="14">
                  <c:v>Psychological Safety</c:v>
                </c:pt>
                <c:pt idx="15">
                  <c:v>Relatedness</c:v>
                </c:pt>
                <c:pt idx="16">
                  <c:v>Competence</c:v>
                </c:pt>
                <c:pt idx="17">
                  <c:v>Impact</c:v>
                </c:pt>
                <c:pt idx="18">
                  <c:v>Autonomy</c:v>
                </c:pt>
                <c:pt idx="19">
                  <c:v>Meaning</c:v>
                </c:pt>
                <c:pt idx="21">
                  <c:v>Job Stress</c:v>
                </c:pt>
                <c:pt idx="22">
                  <c:v>Work-Family Conflict</c:v>
                </c:pt>
                <c:pt idx="23">
                  <c:v>Workload</c:v>
                </c:pt>
              </c:strCache>
            </c:strRef>
          </c:cat>
          <c:val>
            <c:numRef>
              <c:f>'SC @ glance clean Figure 1'!$F$4:$F$27</c:f>
              <c:numCache>
                <c:formatCode>0.0%</c:formatCode>
                <c:ptCount val="24"/>
                <c:pt idx="0">
                  <c:v>0.23093873953283384</c:v>
                </c:pt>
                <c:pt idx="1">
                  <c:v>0.5654473336271485</c:v>
                </c:pt>
                <c:pt idx="2">
                  <c:v>0.36756280299691496</c:v>
                </c:pt>
                <c:pt idx="3">
                  <c:v>0.17849272807404146</c:v>
                </c:pt>
                <c:pt idx="4">
                  <c:v>0.34728955486998681</c:v>
                </c:pt>
                <c:pt idx="6">
                  <c:v>0.35859030837004402</c:v>
                </c:pt>
                <c:pt idx="7">
                  <c:v>0.22951541850220264</c:v>
                </c:pt>
                <c:pt idx="8">
                  <c:v>0.40794979079497906</c:v>
                </c:pt>
                <c:pt idx="9">
                  <c:v>0.61543959971408146</c:v>
                </c:pt>
                <c:pt idx="10">
                  <c:v>0.23348017621145373</c:v>
                </c:pt>
                <c:pt idx="11">
                  <c:v>0.11502864698104892</c:v>
                </c:pt>
                <c:pt idx="12">
                  <c:v>0.21110621419127371</c:v>
                </c:pt>
                <c:pt idx="13">
                  <c:v>0.1361833406787131</c:v>
                </c:pt>
                <c:pt idx="14">
                  <c:v>0.24856765094755398</c:v>
                </c:pt>
                <c:pt idx="15">
                  <c:v>0.25638766519823791</c:v>
                </c:pt>
                <c:pt idx="16">
                  <c:v>0.12599118942731277</c:v>
                </c:pt>
                <c:pt idx="17">
                  <c:v>0.33847509916262664</c:v>
                </c:pt>
                <c:pt idx="18">
                  <c:v>0.41427941824592329</c:v>
                </c:pt>
                <c:pt idx="19">
                  <c:v>0.241075363596298</c:v>
                </c:pt>
                <c:pt idx="21">
                  <c:v>0.37417364477743498</c:v>
                </c:pt>
                <c:pt idx="22">
                  <c:v>0.14977973568281938</c:v>
                </c:pt>
                <c:pt idx="23">
                  <c:v>0.2669603524229075</c:v>
                </c:pt>
              </c:numCache>
            </c:numRef>
          </c:val>
        </c:ser>
        <c:ser>
          <c:idx val="2"/>
          <c:order val="2"/>
          <c:spPr>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16200000" scaled="1"/>
              <a:tileRect/>
            </a:gradFill>
          </c:spPr>
          <c:invertIfNegative val="0"/>
          <c:cat>
            <c:strRef>
              <c:f>'SC @ glance clean Figure 1'!$D$4:$D$27</c:f>
              <c:strCache>
                <c:ptCount val="24"/>
                <c:pt idx="0">
                  <c:v>Turnover Intentions</c:v>
                </c:pt>
                <c:pt idx="1">
                  <c:v>Psychological Distress</c:v>
                </c:pt>
                <c:pt idx="2">
                  <c:v>Burnout</c:v>
                </c:pt>
                <c:pt idx="3">
                  <c:v>Engagement</c:v>
                </c:pt>
                <c:pt idx="4">
                  <c:v>Morale</c:v>
                </c:pt>
                <c:pt idx="6">
                  <c:v>Group Culture</c:v>
                </c:pt>
                <c:pt idx="7">
                  <c:v>Organizational Support</c:v>
                </c:pt>
                <c:pt idx="8">
                  <c:v>Supervisor Safety Expectations</c:v>
                </c:pt>
                <c:pt idx="9">
                  <c:v>Supervisor Safety Behaviours</c:v>
                </c:pt>
                <c:pt idx="10">
                  <c:v>Recognition</c:v>
                </c:pt>
                <c:pt idx="11">
                  <c:v>Role Clarity</c:v>
                </c:pt>
                <c:pt idx="12">
                  <c:v>Leadership</c:v>
                </c:pt>
                <c:pt idx="13">
                  <c:v>Civility &amp; Respect</c:v>
                </c:pt>
                <c:pt idx="14">
                  <c:v>Psychological Safety</c:v>
                </c:pt>
                <c:pt idx="15">
                  <c:v>Relatedness</c:v>
                </c:pt>
                <c:pt idx="16">
                  <c:v>Competence</c:v>
                </c:pt>
                <c:pt idx="17">
                  <c:v>Impact</c:v>
                </c:pt>
                <c:pt idx="18">
                  <c:v>Autonomy</c:v>
                </c:pt>
                <c:pt idx="19">
                  <c:v>Meaning</c:v>
                </c:pt>
                <c:pt idx="21">
                  <c:v>Job Stress</c:v>
                </c:pt>
                <c:pt idx="22">
                  <c:v>Work-Family Conflict</c:v>
                </c:pt>
                <c:pt idx="23">
                  <c:v>Workload</c:v>
                </c:pt>
              </c:strCache>
            </c:strRef>
          </c:cat>
          <c:val>
            <c:numRef>
              <c:f>'SC @ glance clean Figure 1'!$G$4:$G$27</c:f>
              <c:numCache>
                <c:formatCode>0.0%</c:formatCode>
                <c:ptCount val="24"/>
                <c:pt idx="0">
                  <c:v>0.19083296606434552</c:v>
                </c:pt>
                <c:pt idx="1">
                  <c:v>0.17188188629352136</c:v>
                </c:pt>
                <c:pt idx="2">
                  <c:v>0.35213750550903483</c:v>
                </c:pt>
                <c:pt idx="3">
                  <c:v>2.9969149405024244E-2</c:v>
                </c:pt>
                <c:pt idx="4">
                  <c:v>0.19039224327897752</c:v>
                </c:pt>
                <c:pt idx="6">
                  <c:v>0.18193832599118942</c:v>
                </c:pt>
                <c:pt idx="7">
                  <c:v>0.32466960352422908</c:v>
                </c:pt>
                <c:pt idx="8">
                  <c:v>7.9497907949790794E-2</c:v>
                </c:pt>
                <c:pt idx="9">
                  <c:v>0.12937812723373837</c:v>
                </c:pt>
                <c:pt idx="10">
                  <c:v>0.45726872246696038</c:v>
                </c:pt>
                <c:pt idx="11">
                  <c:v>0.11679153812252099</c:v>
                </c:pt>
                <c:pt idx="12">
                  <c:v>0.24371970030850595</c:v>
                </c:pt>
                <c:pt idx="13">
                  <c:v>6.6549140590568531E-2</c:v>
                </c:pt>
                <c:pt idx="14">
                  <c:v>0.13486117232260908</c:v>
                </c:pt>
                <c:pt idx="15">
                  <c:v>0.14713656387665197</c:v>
                </c:pt>
                <c:pt idx="16">
                  <c:v>4.185022026431718E-2</c:v>
                </c:pt>
                <c:pt idx="17">
                  <c:v>0.50947553988541205</c:v>
                </c:pt>
                <c:pt idx="18">
                  <c:v>0.25782282944028206</c:v>
                </c:pt>
                <c:pt idx="19">
                  <c:v>0.10929925077126487</c:v>
                </c:pt>
                <c:pt idx="21">
                  <c:v>0.38651388276773907</c:v>
                </c:pt>
                <c:pt idx="22">
                  <c:v>0.23656387665198239</c:v>
                </c:pt>
                <c:pt idx="23">
                  <c:v>0.29118942731277531</c:v>
                </c:pt>
              </c:numCache>
            </c:numRef>
          </c:val>
        </c:ser>
        <c:dLbls>
          <c:showLegendKey val="0"/>
          <c:showVal val="0"/>
          <c:showCatName val="0"/>
          <c:showSerName val="0"/>
          <c:showPercent val="0"/>
          <c:showBubbleSize val="0"/>
        </c:dLbls>
        <c:gapWidth val="150"/>
        <c:overlap val="100"/>
        <c:axId val="332188672"/>
        <c:axId val="332194560"/>
      </c:barChart>
      <c:catAx>
        <c:axId val="332188672"/>
        <c:scaling>
          <c:orientation val="minMax"/>
        </c:scaling>
        <c:delete val="0"/>
        <c:axPos val="l"/>
        <c:majorTickMark val="none"/>
        <c:minorTickMark val="none"/>
        <c:tickLblPos val="nextTo"/>
        <c:txPr>
          <a:bodyPr/>
          <a:lstStyle/>
          <a:p>
            <a:pPr>
              <a:defRPr sz="1000">
                <a:latin typeface="+mn-lt"/>
              </a:defRPr>
            </a:pPr>
            <a:endParaRPr lang="en-US"/>
          </a:p>
        </c:txPr>
        <c:crossAx val="332194560"/>
        <c:crosses val="autoZero"/>
        <c:auto val="1"/>
        <c:lblAlgn val="ctr"/>
        <c:lblOffset val="100"/>
        <c:noMultiLvlLbl val="0"/>
      </c:catAx>
      <c:valAx>
        <c:axId val="332194560"/>
        <c:scaling>
          <c:orientation val="minMax"/>
        </c:scaling>
        <c:delete val="0"/>
        <c:axPos val="b"/>
        <c:majorGridlines>
          <c:spPr>
            <a:ln>
              <a:solidFill>
                <a:schemeClr val="bg1">
                  <a:lumMod val="95000"/>
                </a:schemeClr>
              </a:solidFill>
            </a:ln>
          </c:spPr>
        </c:majorGridlines>
        <c:numFmt formatCode="0%" sourceLinked="1"/>
        <c:majorTickMark val="none"/>
        <c:minorTickMark val="none"/>
        <c:tickLblPos val="nextTo"/>
        <c:txPr>
          <a:bodyPr/>
          <a:lstStyle/>
          <a:p>
            <a:pPr>
              <a:defRPr>
                <a:latin typeface="+mn-lt"/>
              </a:defRPr>
            </a:pPr>
            <a:endParaRPr lang="en-US"/>
          </a:p>
        </c:txPr>
        <c:crossAx val="332188672"/>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815439851784922"/>
          <c:y val="3.542673107890499E-2"/>
          <c:w val="0.74184560148215084"/>
          <c:h val="0.88389161499740065"/>
        </c:manualLayout>
      </c:layout>
      <c:barChart>
        <c:barDir val="bar"/>
        <c:grouping val="stacked"/>
        <c:varyColors val="0"/>
        <c:ser>
          <c:idx val="0"/>
          <c:order val="0"/>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16200000" scaled="1"/>
              <a:tileRect/>
            </a:gradFill>
          </c:spPr>
          <c:invertIfNegative val="0"/>
          <c:dLbls>
            <c:dLbl>
              <c:idx val="0"/>
              <c:layout>
                <c:manualLayout>
                  <c:x val="-5.0422465691717855E-3"/>
                  <c:y val="0.11984673606379244"/>
                </c:manualLayout>
              </c:layout>
              <c:dLblPos val="ctr"/>
              <c:showLegendKey val="0"/>
              <c:showVal val="1"/>
              <c:showCatName val="0"/>
              <c:showSerName val="0"/>
              <c:showPercent val="0"/>
              <c:showBubbleSize val="0"/>
            </c:dLbl>
            <c:dLbl>
              <c:idx val="1"/>
              <c:layout>
                <c:manualLayout>
                  <c:x val="-1.3681514886334804E-3"/>
                  <c:y val="-0.11632183206191617"/>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4'!$B$24:$B$25</c:f>
              <c:strCache>
                <c:ptCount val="2"/>
                <c:pt idx="0">
                  <c:v>Psychological Safety: ESD+LP</c:v>
                </c:pt>
                <c:pt idx="1">
                  <c:v>Psychological Safety: Service Canada</c:v>
                </c:pt>
              </c:strCache>
            </c:strRef>
          </c:cat>
          <c:val>
            <c:numRef>
              <c:f>'Table 4'!$C$24:$C$25</c:f>
              <c:numCache>
                <c:formatCode>###0.0%</c:formatCode>
                <c:ptCount val="2"/>
                <c:pt idx="0" formatCode="0.0%">
                  <c:v>0.71049596309111895</c:v>
                </c:pt>
                <c:pt idx="1">
                  <c:v>0.61657117672983697</c:v>
                </c:pt>
              </c:numCache>
            </c:numRef>
          </c:val>
        </c:ser>
        <c:ser>
          <c:idx val="1"/>
          <c:order val="1"/>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6200000" scaled="1"/>
              <a:tileRect/>
            </a:gradFill>
          </c:spPr>
          <c:invertIfNegative val="0"/>
          <c:dLbls>
            <c:dLbl>
              <c:idx val="0"/>
              <c:layout>
                <c:manualLayout>
                  <c:x val="-1.9105933368706309E-3"/>
                  <c:y val="0.11632183206191619"/>
                </c:manualLayout>
              </c:layout>
              <c:dLblPos val="ctr"/>
              <c:showLegendKey val="0"/>
              <c:showVal val="1"/>
              <c:showCatName val="0"/>
              <c:showSerName val="0"/>
              <c:showPercent val="0"/>
              <c:showBubbleSize val="0"/>
            </c:dLbl>
            <c:dLbl>
              <c:idx val="1"/>
              <c:layout>
                <c:manualLayout>
                  <c:x val="-4.2657893174497486E-3"/>
                  <c:y val="-0.11984673606379243"/>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4'!$B$24:$B$25</c:f>
              <c:strCache>
                <c:ptCount val="2"/>
                <c:pt idx="0">
                  <c:v>Psychological Safety: ESD+LP</c:v>
                </c:pt>
                <c:pt idx="1">
                  <c:v>Psychological Safety: Service Canada</c:v>
                </c:pt>
              </c:strCache>
            </c:strRef>
          </c:cat>
          <c:val>
            <c:numRef>
              <c:f>'Table 4'!$D$24:$D$25</c:f>
              <c:numCache>
                <c:formatCode>###0.0%</c:formatCode>
                <c:ptCount val="2"/>
                <c:pt idx="0" formatCode="0.0%">
                  <c:v>0.17531718569780852</c:v>
                </c:pt>
                <c:pt idx="1">
                  <c:v>0.24856765094755398</c:v>
                </c:pt>
              </c:numCache>
            </c:numRef>
          </c:val>
        </c:ser>
        <c:ser>
          <c:idx val="2"/>
          <c:order val="2"/>
          <c:spPr>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16200000" scaled="1"/>
              <a:tileRect/>
            </a:gradFill>
          </c:spPr>
          <c:invertIfNegative val="0"/>
          <c:dLbls>
            <c:dLbl>
              <c:idx val="0"/>
              <c:layout>
                <c:manualLayout>
                  <c:x val="1.770024357302918E-3"/>
                  <c:y val="0.11632183206191619"/>
                </c:manualLayout>
              </c:layout>
              <c:dLblPos val="ctr"/>
              <c:showLegendKey val="0"/>
              <c:showVal val="1"/>
              <c:showCatName val="0"/>
              <c:showSerName val="0"/>
              <c:showPercent val="0"/>
              <c:showBubbleSize val="0"/>
            </c:dLbl>
            <c:dLbl>
              <c:idx val="1"/>
              <c:layout>
                <c:manualLayout>
                  <c:x val="-1.2392965906964102E-3"/>
                  <c:y val="-0.11632183206191617"/>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4'!$B$24:$B$25</c:f>
              <c:strCache>
                <c:ptCount val="2"/>
                <c:pt idx="0">
                  <c:v>Psychological Safety: ESD+LP</c:v>
                </c:pt>
                <c:pt idx="1">
                  <c:v>Psychological Safety: Service Canada</c:v>
                </c:pt>
              </c:strCache>
            </c:strRef>
          </c:cat>
          <c:val>
            <c:numRef>
              <c:f>'Table 4'!$E$24:$E$25</c:f>
              <c:numCache>
                <c:formatCode>###0.0%</c:formatCode>
                <c:ptCount val="2"/>
                <c:pt idx="0" formatCode="0.0%">
                  <c:v>0.11418685121107267</c:v>
                </c:pt>
                <c:pt idx="1">
                  <c:v>0.13486117232260908</c:v>
                </c:pt>
              </c:numCache>
            </c:numRef>
          </c:val>
        </c:ser>
        <c:dLbls>
          <c:dLblPos val="inBase"/>
          <c:showLegendKey val="0"/>
          <c:showVal val="1"/>
          <c:showCatName val="0"/>
          <c:showSerName val="0"/>
          <c:showPercent val="0"/>
          <c:showBubbleSize val="0"/>
        </c:dLbls>
        <c:gapWidth val="150"/>
        <c:overlap val="100"/>
        <c:axId val="373588352"/>
        <c:axId val="373589888"/>
      </c:barChart>
      <c:catAx>
        <c:axId val="373588352"/>
        <c:scaling>
          <c:orientation val="minMax"/>
        </c:scaling>
        <c:delete val="0"/>
        <c:axPos val="l"/>
        <c:majorTickMark val="out"/>
        <c:minorTickMark val="none"/>
        <c:tickLblPos val="nextTo"/>
        <c:crossAx val="373589888"/>
        <c:crosses val="autoZero"/>
        <c:auto val="1"/>
        <c:lblAlgn val="ctr"/>
        <c:lblOffset val="100"/>
        <c:noMultiLvlLbl val="0"/>
      </c:catAx>
      <c:valAx>
        <c:axId val="373589888"/>
        <c:scaling>
          <c:orientation val="minMax"/>
        </c:scaling>
        <c:delete val="1"/>
        <c:axPos val="b"/>
        <c:majorGridlines>
          <c:spPr>
            <a:ln>
              <a:noFill/>
            </a:ln>
          </c:spPr>
        </c:majorGridlines>
        <c:title>
          <c:tx>
            <c:rich>
              <a:bodyPr/>
              <a:lstStyle/>
              <a:p>
                <a:pPr>
                  <a:defRPr/>
                </a:pPr>
                <a:r>
                  <a:rPr lang="en-CA">
                    <a:solidFill>
                      <a:schemeClr val="accent3">
                        <a:lumMod val="75000"/>
                      </a:schemeClr>
                    </a:solidFill>
                  </a:rPr>
                  <a:t>No  Concern       </a:t>
                </a:r>
                <a:r>
                  <a:rPr lang="en-CA" baseline="0">
                    <a:solidFill>
                      <a:sysClr val="windowText" lastClr="000000"/>
                    </a:solidFill>
                  </a:rPr>
                  <a:t>          </a:t>
                </a:r>
                <a:r>
                  <a:rPr lang="en-CA">
                    <a:solidFill>
                      <a:srgbClr val="C8C800"/>
                    </a:solidFill>
                  </a:rPr>
                  <a:t>Moderate Concern                </a:t>
                </a:r>
                <a:r>
                  <a:rPr lang="en-CA">
                    <a:solidFill>
                      <a:srgbClr val="C00000"/>
                    </a:solidFill>
                  </a:rPr>
                  <a:t>High Concern</a:t>
                </a:r>
                <a:r>
                  <a:rPr lang="en-CA"/>
                  <a:t> </a:t>
                </a:r>
              </a:p>
              <a:p>
                <a:pPr>
                  <a:defRPr/>
                </a:pPr>
                <a:r>
                  <a:rPr lang="en-CA"/>
                  <a:t> </a:t>
                </a:r>
              </a:p>
            </c:rich>
          </c:tx>
          <c:layout>
            <c:manualLayout>
              <c:xMode val="edge"/>
              <c:yMode val="edge"/>
              <c:x val="0.2744699799003642"/>
              <c:y val="0.87378322329807867"/>
            </c:manualLayout>
          </c:layout>
          <c:overlay val="0"/>
        </c:title>
        <c:numFmt formatCode="0.0%" sourceLinked="1"/>
        <c:majorTickMark val="out"/>
        <c:minorTickMark val="none"/>
        <c:tickLblPos val="nextTo"/>
        <c:crossAx val="373588352"/>
        <c:crosses val="autoZero"/>
        <c:crossBetween val="between"/>
      </c:valAx>
    </c:plotArea>
    <c:plotVisOnly val="1"/>
    <c:dispBlanksAs val="gap"/>
    <c:showDLblsOverMax val="0"/>
  </c:chart>
  <c:spPr>
    <a:ln>
      <a:noFill/>
    </a:ln>
  </c:spPr>
  <c:txPr>
    <a:bodyPr/>
    <a:lstStyle/>
    <a:p>
      <a:pPr>
        <a:defRPr sz="1200" baseline="0">
          <a:solidFill>
            <a:schemeClr val="tx1"/>
          </a:solidFill>
          <a:latin typeface="+mn-lt"/>
        </a:defRPr>
      </a:pPr>
      <a:endParaRPr lang="en-US"/>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725776861953599"/>
          <c:y val="3.542673107890499E-2"/>
          <c:w val="0.75274223138046403"/>
          <c:h val="0.88389161499740065"/>
        </c:manualLayout>
      </c:layout>
      <c:barChart>
        <c:barDir val="bar"/>
        <c:grouping val="stacked"/>
        <c:varyColors val="0"/>
        <c:ser>
          <c:idx val="0"/>
          <c:order val="0"/>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16200000" scaled="1"/>
              <a:tileRect/>
            </a:gradFill>
          </c:spPr>
          <c:invertIfNegative val="0"/>
          <c:dLbls>
            <c:dLbl>
              <c:idx val="0"/>
              <c:layout>
                <c:manualLayout>
                  <c:x val="2.3158762807639646E-2"/>
                  <c:y val="0.11902586235174485"/>
                </c:manualLayout>
              </c:layout>
              <c:dLblPos val="ctr"/>
              <c:showLegendKey val="0"/>
              <c:showVal val="1"/>
              <c:showCatName val="0"/>
              <c:showSerName val="0"/>
              <c:showPercent val="0"/>
              <c:showBubbleSize val="0"/>
            </c:dLbl>
            <c:dLbl>
              <c:idx val="1"/>
              <c:layout>
                <c:manualLayout>
                  <c:x val="2.1695849365390488E-2"/>
                  <c:y val="-0.11902586235174484"/>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4'!$B$26:$B$27</c:f>
              <c:strCache>
                <c:ptCount val="2"/>
                <c:pt idx="0">
                  <c:v>Civility &amp; Respect: ESD+LP</c:v>
                </c:pt>
                <c:pt idx="1">
                  <c:v>Civility &amp; Respect: Service Canada</c:v>
                </c:pt>
              </c:strCache>
            </c:strRef>
          </c:cat>
          <c:val>
            <c:numRef>
              <c:f>'Table 4'!$C$26:$C$27</c:f>
              <c:numCache>
                <c:formatCode>###0.0%</c:formatCode>
                <c:ptCount val="2"/>
                <c:pt idx="0" formatCode="0.0%">
                  <c:v>0.80875576036866359</c:v>
                </c:pt>
                <c:pt idx="1">
                  <c:v>0.79726751873071833</c:v>
                </c:pt>
              </c:numCache>
            </c:numRef>
          </c:val>
        </c:ser>
        <c:ser>
          <c:idx val="1"/>
          <c:order val="1"/>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6200000" scaled="1"/>
              <a:tileRect/>
            </a:gradFill>
          </c:spPr>
          <c:invertIfNegative val="0"/>
          <c:dLbls>
            <c:dLbl>
              <c:idx val="0"/>
              <c:layout>
                <c:manualLayout>
                  <c:x val="-4.6473629994592197E-3"/>
                  <c:y val="0.11552510169434059"/>
                </c:manualLayout>
              </c:layout>
              <c:dLblPos val="ctr"/>
              <c:showLegendKey val="0"/>
              <c:showVal val="1"/>
              <c:showCatName val="0"/>
              <c:showSerName val="0"/>
              <c:showPercent val="0"/>
              <c:showBubbleSize val="0"/>
            </c:dLbl>
            <c:dLbl>
              <c:idx val="1"/>
              <c:layout>
                <c:manualLayout>
                  <c:x val="-2.3108500920603638E-3"/>
                  <c:y val="-0.11902586235174485"/>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4'!$B$26:$B$27</c:f>
              <c:strCache>
                <c:ptCount val="2"/>
                <c:pt idx="0">
                  <c:v>Civility &amp; Respect: ESD+LP</c:v>
                </c:pt>
                <c:pt idx="1">
                  <c:v>Civility &amp; Respect: Service Canada</c:v>
                </c:pt>
              </c:strCache>
            </c:strRef>
          </c:cat>
          <c:val>
            <c:numRef>
              <c:f>'Table 4'!$D$26:$D$27</c:f>
              <c:numCache>
                <c:formatCode>###0.0%</c:formatCode>
                <c:ptCount val="2"/>
                <c:pt idx="0" formatCode="0.0%">
                  <c:v>0.13824884792626729</c:v>
                </c:pt>
                <c:pt idx="1">
                  <c:v>0.1361833406787131</c:v>
                </c:pt>
              </c:numCache>
            </c:numRef>
          </c:val>
        </c:ser>
        <c:ser>
          <c:idx val="2"/>
          <c:order val="2"/>
          <c:spPr>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16200000" scaled="1"/>
              <a:tileRect/>
            </a:gradFill>
          </c:spPr>
          <c:invertIfNegative val="0"/>
          <c:dLbls>
            <c:dLbl>
              <c:idx val="0"/>
              <c:layout>
                <c:manualLayout>
                  <c:x val="7.1137855990119952E-5"/>
                  <c:y val="0.11552510169434059"/>
                </c:manualLayout>
              </c:layout>
              <c:dLblPos val="ctr"/>
              <c:showLegendKey val="0"/>
              <c:showVal val="1"/>
              <c:showCatName val="0"/>
              <c:showSerName val="0"/>
              <c:showPercent val="0"/>
              <c:showBubbleSize val="0"/>
            </c:dLbl>
            <c:dLbl>
              <c:idx val="1"/>
              <c:layout>
                <c:manualLayout>
                  <c:x val="8.8623142088626065E-4"/>
                  <c:y val="-0.11552510169434058"/>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4'!$B$26:$B$27</c:f>
              <c:strCache>
                <c:ptCount val="2"/>
                <c:pt idx="0">
                  <c:v>Civility &amp; Respect: ESD+LP</c:v>
                </c:pt>
                <c:pt idx="1">
                  <c:v>Civility &amp; Respect: Service Canada</c:v>
                </c:pt>
              </c:strCache>
            </c:strRef>
          </c:cat>
          <c:val>
            <c:numRef>
              <c:f>'Table 4'!$E$26:$E$27</c:f>
              <c:numCache>
                <c:formatCode>###0.0%</c:formatCode>
                <c:ptCount val="2"/>
                <c:pt idx="0" formatCode="0.0%">
                  <c:v>5.2995391705069131E-2</c:v>
                </c:pt>
                <c:pt idx="1">
                  <c:v>6.6549140590568531E-2</c:v>
                </c:pt>
              </c:numCache>
            </c:numRef>
          </c:val>
        </c:ser>
        <c:dLbls>
          <c:dLblPos val="inBase"/>
          <c:showLegendKey val="0"/>
          <c:showVal val="1"/>
          <c:showCatName val="0"/>
          <c:showSerName val="0"/>
          <c:showPercent val="0"/>
          <c:showBubbleSize val="0"/>
        </c:dLbls>
        <c:gapWidth val="150"/>
        <c:overlap val="100"/>
        <c:axId val="373613312"/>
        <c:axId val="373614848"/>
      </c:barChart>
      <c:catAx>
        <c:axId val="373613312"/>
        <c:scaling>
          <c:orientation val="minMax"/>
        </c:scaling>
        <c:delete val="0"/>
        <c:axPos val="l"/>
        <c:majorTickMark val="out"/>
        <c:minorTickMark val="none"/>
        <c:tickLblPos val="nextTo"/>
        <c:crossAx val="373614848"/>
        <c:crosses val="autoZero"/>
        <c:auto val="1"/>
        <c:lblAlgn val="ctr"/>
        <c:lblOffset val="100"/>
        <c:noMultiLvlLbl val="0"/>
      </c:catAx>
      <c:valAx>
        <c:axId val="373614848"/>
        <c:scaling>
          <c:orientation val="minMax"/>
        </c:scaling>
        <c:delete val="1"/>
        <c:axPos val="b"/>
        <c:majorGridlines>
          <c:spPr>
            <a:ln>
              <a:noFill/>
            </a:ln>
          </c:spPr>
        </c:majorGridlines>
        <c:title>
          <c:tx>
            <c:rich>
              <a:bodyPr/>
              <a:lstStyle/>
              <a:p>
                <a:pPr>
                  <a:defRPr/>
                </a:pPr>
                <a:r>
                  <a:rPr lang="en-CA">
                    <a:solidFill>
                      <a:schemeClr val="accent3">
                        <a:lumMod val="75000"/>
                      </a:schemeClr>
                    </a:solidFill>
                  </a:rPr>
                  <a:t>No Concern       </a:t>
                </a:r>
                <a:r>
                  <a:rPr lang="en-CA" baseline="0">
                    <a:solidFill>
                      <a:sysClr val="windowText" lastClr="000000"/>
                    </a:solidFill>
                  </a:rPr>
                  <a:t>         </a:t>
                </a:r>
                <a:r>
                  <a:rPr lang="en-CA">
                    <a:solidFill>
                      <a:srgbClr val="FFC000"/>
                    </a:solidFill>
                  </a:rPr>
                  <a:t>Moderate Concern            </a:t>
                </a:r>
                <a:r>
                  <a:rPr lang="en-CA">
                    <a:solidFill>
                      <a:srgbClr val="C00000"/>
                    </a:solidFill>
                  </a:rPr>
                  <a:t>High Concern </a:t>
                </a:r>
              </a:p>
              <a:p>
                <a:pPr>
                  <a:defRPr/>
                </a:pPr>
                <a:r>
                  <a:rPr lang="en-CA"/>
                  <a:t> </a:t>
                </a:r>
              </a:p>
            </c:rich>
          </c:tx>
          <c:layout>
            <c:manualLayout>
              <c:xMode val="edge"/>
              <c:yMode val="edge"/>
              <c:x val="0.2744699799003642"/>
              <c:y val="0.87378322329807867"/>
            </c:manualLayout>
          </c:layout>
          <c:overlay val="0"/>
        </c:title>
        <c:numFmt formatCode="0.0%" sourceLinked="1"/>
        <c:majorTickMark val="out"/>
        <c:minorTickMark val="none"/>
        <c:tickLblPos val="nextTo"/>
        <c:crossAx val="373613312"/>
        <c:crosses val="autoZero"/>
        <c:crossBetween val="between"/>
      </c:valAx>
    </c:plotArea>
    <c:plotVisOnly val="1"/>
    <c:dispBlanksAs val="gap"/>
    <c:showDLblsOverMax val="0"/>
  </c:chart>
  <c:spPr>
    <a:ln>
      <a:noFill/>
    </a:ln>
  </c:spPr>
  <c:txPr>
    <a:bodyPr/>
    <a:lstStyle/>
    <a:p>
      <a:pPr>
        <a:defRPr sz="1200" baseline="0">
          <a:solidFill>
            <a:schemeClr val="tx1"/>
          </a:solidFill>
          <a:latin typeface="+mn-lt"/>
        </a:defRPr>
      </a:pPr>
      <a:endParaRPr lang="en-US"/>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67974561987224"/>
          <c:y val="3.542673107890499E-2"/>
          <c:w val="0.75449687802584442"/>
          <c:h val="0.88389161499740065"/>
        </c:manualLayout>
      </c:layout>
      <c:barChart>
        <c:barDir val="bar"/>
        <c:grouping val="stacked"/>
        <c:varyColors val="0"/>
        <c:ser>
          <c:idx val="0"/>
          <c:order val="0"/>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16200000" scaled="1"/>
              <a:tileRect/>
            </a:gradFill>
          </c:spPr>
          <c:invertIfNegative val="0"/>
          <c:dLbls>
            <c:dLbl>
              <c:idx val="0"/>
              <c:layout>
                <c:manualLayout>
                  <c:x val="-1.4130369815470806E-2"/>
                  <c:y val="0.11658986739189217"/>
                </c:manualLayout>
              </c:layout>
              <c:dLblPos val="ctr"/>
              <c:showLegendKey val="0"/>
              <c:showVal val="1"/>
              <c:showCatName val="0"/>
              <c:showSerName val="0"/>
              <c:showPercent val="0"/>
              <c:showBubbleSize val="0"/>
            </c:dLbl>
            <c:dLbl>
              <c:idx val="1"/>
              <c:layout>
                <c:manualLayout>
                  <c:x val="-7.8918671942344761E-3"/>
                  <c:y val="-0.11658986739189217"/>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4'!$B$28:$B$29</c:f>
              <c:strCache>
                <c:ptCount val="2"/>
                <c:pt idx="0">
                  <c:v>Leadership: ESD+LP</c:v>
                </c:pt>
                <c:pt idx="1">
                  <c:v>Leadership: Service Canada</c:v>
                </c:pt>
              </c:strCache>
            </c:strRef>
          </c:cat>
          <c:val>
            <c:numRef>
              <c:f>'Table 4'!$C$28:$C$29</c:f>
              <c:numCache>
                <c:formatCode>###0.0%</c:formatCode>
                <c:ptCount val="2"/>
                <c:pt idx="0" formatCode="0.0%">
                  <c:v>0.64013840830449842</c:v>
                </c:pt>
                <c:pt idx="1">
                  <c:v>0.5451740855002204</c:v>
                </c:pt>
              </c:numCache>
            </c:numRef>
          </c:val>
        </c:ser>
        <c:ser>
          <c:idx val="1"/>
          <c:order val="1"/>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6200000" scaled="1"/>
              <a:tileRect/>
            </a:gradFill>
          </c:spPr>
          <c:invertIfNegative val="0"/>
          <c:dLbls>
            <c:dLbl>
              <c:idx val="0"/>
              <c:layout>
                <c:manualLayout>
                  <c:x val="-6.5597983235244507E-3"/>
                  <c:y val="0.12012289367649497"/>
                </c:manualLayout>
              </c:layout>
              <c:dLblPos val="ctr"/>
              <c:showLegendKey val="0"/>
              <c:showVal val="1"/>
              <c:showCatName val="0"/>
              <c:showSerName val="0"/>
              <c:showPercent val="0"/>
              <c:showBubbleSize val="0"/>
            </c:dLbl>
            <c:dLbl>
              <c:idx val="1"/>
              <c:layout>
                <c:manualLayout>
                  <c:x val="-7.0608017914991451E-4"/>
                  <c:y val="-0.11658986739189217"/>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4'!$B$28:$B$29</c:f>
              <c:strCache>
                <c:ptCount val="2"/>
                <c:pt idx="0">
                  <c:v>Leadership: ESD+LP</c:v>
                </c:pt>
                <c:pt idx="1">
                  <c:v>Leadership: Service Canada</c:v>
                </c:pt>
              </c:strCache>
            </c:strRef>
          </c:cat>
          <c:val>
            <c:numRef>
              <c:f>'Table 4'!$D$28:$D$29</c:f>
              <c:numCache>
                <c:formatCode>###0.0%</c:formatCode>
                <c:ptCount val="2"/>
                <c:pt idx="0" formatCode="0.0%">
                  <c:v>0.17070357554786619</c:v>
                </c:pt>
                <c:pt idx="1">
                  <c:v>0.21110621419127371</c:v>
                </c:pt>
              </c:numCache>
            </c:numRef>
          </c:val>
        </c:ser>
        <c:ser>
          <c:idx val="2"/>
          <c:order val="2"/>
          <c:spPr>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16200000" scaled="1"/>
              <a:tileRect/>
            </a:gradFill>
          </c:spPr>
          <c:invertIfNegative val="0"/>
          <c:dLbls>
            <c:dLbl>
              <c:idx val="0"/>
              <c:layout>
                <c:manualLayout>
                  <c:x val="1.1332347796288696E-3"/>
                  <c:y val="0.11658986739189217"/>
                </c:manualLayout>
              </c:layout>
              <c:dLblPos val="ctr"/>
              <c:showLegendKey val="0"/>
              <c:showVal val="1"/>
              <c:showCatName val="0"/>
              <c:showSerName val="0"/>
              <c:showPercent val="0"/>
              <c:showBubbleSize val="0"/>
            </c:dLbl>
            <c:dLbl>
              <c:idx val="1"/>
              <c:layout>
                <c:manualLayout>
                  <c:x val="-4.2116434162273592E-3"/>
                  <c:y val="-0.11658986739189217"/>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4'!$B$28:$B$29</c:f>
              <c:strCache>
                <c:ptCount val="2"/>
                <c:pt idx="0">
                  <c:v>Leadership: ESD+LP</c:v>
                </c:pt>
                <c:pt idx="1">
                  <c:v>Leadership: Service Canada</c:v>
                </c:pt>
              </c:strCache>
            </c:strRef>
          </c:cat>
          <c:val>
            <c:numRef>
              <c:f>'Table 4'!$E$28:$E$29</c:f>
              <c:numCache>
                <c:formatCode>###0.0%</c:formatCode>
                <c:ptCount val="2"/>
                <c:pt idx="0" formatCode="0.0%">
                  <c:v>0.18915801614763553</c:v>
                </c:pt>
                <c:pt idx="1">
                  <c:v>0.24371970030850595</c:v>
                </c:pt>
              </c:numCache>
            </c:numRef>
          </c:val>
        </c:ser>
        <c:dLbls>
          <c:dLblPos val="inBase"/>
          <c:showLegendKey val="0"/>
          <c:showVal val="1"/>
          <c:showCatName val="0"/>
          <c:showSerName val="0"/>
          <c:showPercent val="0"/>
          <c:showBubbleSize val="0"/>
        </c:dLbls>
        <c:gapWidth val="150"/>
        <c:overlap val="100"/>
        <c:axId val="373675136"/>
        <c:axId val="373676672"/>
      </c:barChart>
      <c:catAx>
        <c:axId val="373675136"/>
        <c:scaling>
          <c:orientation val="minMax"/>
        </c:scaling>
        <c:delete val="0"/>
        <c:axPos val="l"/>
        <c:majorTickMark val="out"/>
        <c:minorTickMark val="none"/>
        <c:tickLblPos val="nextTo"/>
        <c:crossAx val="373676672"/>
        <c:crosses val="autoZero"/>
        <c:auto val="1"/>
        <c:lblAlgn val="ctr"/>
        <c:lblOffset val="100"/>
        <c:noMultiLvlLbl val="0"/>
      </c:catAx>
      <c:valAx>
        <c:axId val="373676672"/>
        <c:scaling>
          <c:orientation val="minMax"/>
        </c:scaling>
        <c:delete val="1"/>
        <c:axPos val="b"/>
        <c:majorGridlines>
          <c:spPr>
            <a:ln>
              <a:noFill/>
            </a:ln>
          </c:spPr>
        </c:majorGridlines>
        <c:title>
          <c:tx>
            <c:rich>
              <a:bodyPr/>
              <a:lstStyle/>
              <a:p>
                <a:pPr>
                  <a:defRPr/>
                </a:pPr>
                <a:r>
                  <a:rPr lang="en-CA">
                    <a:solidFill>
                      <a:schemeClr val="accent3">
                        <a:lumMod val="75000"/>
                      </a:schemeClr>
                    </a:solidFill>
                  </a:rPr>
                  <a:t>No Concern       </a:t>
                </a:r>
                <a:r>
                  <a:rPr lang="en-CA" baseline="0">
                    <a:solidFill>
                      <a:sysClr val="windowText" lastClr="000000"/>
                    </a:solidFill>
                  </a:rPr>
                  <a:t>          </a:t>
                </a:r>
                <a:r>
                  <a:rPr lang="en-CA">
                    <a:solidFill>
                      <a:srgbClr val="C8C800"/>
                    </a:solidFill>
                  </a:rPr>
                  <a:t>Moderate Concern</a:t>
                </a:r>
                <a:r>
                  <a:rPr lang="en-CA"/>
                  <a:t>	         </a:t>
                </a:r>
                <a:r>
                  <a:rPr lang="en-CA">
                    <a:solidFill>
                      <a:srgbClr val="C00000"/>
                    </a:solidFill>
                  </a:rPr>
                  <a:t>High</a:t>
                </a:r>
                <a:r>
                  <a:rPr lang="en-CA" baseline="0">
                    <a:solidFill>
                      <a:srgbClr val="C00000"/>
                    </a:solidFill>
                  </a:rPr>
                  <a:t> </a:t>
                </a:r>
                <a:r>
                  <a:rPr lang="en-CA">
                    <a:solidFill>
                      <a:srgbClr val="C00000"/>
                    </a:solidFill>
                  </a:rPr>
                  <a:t>Concern</a:t>
                </a:r>
                <a:r>
                  <a:rPr lang="en-CA"/>
                  <a:t> </a:t>
                </a:r>
              </a:p>
              <a:p>
                <a:pPr>
                  <a:defRPr/>
                </a:pPr>
                <a:r>
                  <a:rPr lang="en-CA"/>
                  <a:t> </a:t>
                </a:r>
              </a:p>
            </c:rich>
          </c:tx>
          <c:layout>
            <c:manualLayout>
              <c:xMode val="edge"/>
              <c:yMode val="edge"/>
              <c:x val="0.2744699799003642"/>
              <c:y val="0.87378322329807867"/>
            </c:manualLayout>
          </c:layout>
          <c:overlay val="0"/>
        </c:title>
        <c:numFmt formatCode="0.0%" sourceLinked="1"/>
        <c:majorTickMark val="out"/>
        <c:minorTickMark val="none"/>
        <c:tickLblPos val="nextTo"/>
        <c:crossAx val="373675136"/>
        <c:crosses val="autoZero"/>
        <c:crossBetween val="between"/>
      </c:valAx>
    </c:plotArea>
    <c:plotVisOnly val="1"/>
    <c:dispBlanksAs val="gap"/>
    <c:showDLblsOverMax val="0"/>
  </c:chart>
  <c:spPr>
    <a:ln>
      <a:noFill/>
    </a:ln>
  </c:spPr>
  <c:txPr>
    <a:bodyPr/>
    <a:lstStyle/>
    <a:p>
      <a:pPr>
        <a:defRPr sz="1200" baseline="0">
          <a:solidFill>
            <a:schemeClr val="tx1"/>
          </a:solidFill>
          <a:latin typeface="+mn-lt"/>
        </a:defRPr>
      </a:pPr>
      <a:endParaRPr lang="en-US"/>
    </a:p>
  </c:tx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33012903775341"/>
          <c:y val="3.542673107890499E-2"/>
          <c:w val="0.7568846095366778"/>
          <c:h val="0.88389161499740065"/>
        </c:manualLayout>
      </c:layout>
      <c:barChart>
        <c:barDir val="bar"/>
        <c:grouping val="stacked"/>
        <c:varyColors val="0"/>
        <c:ser>
          <c:idx val="0"/>
          <c:order val="0"/>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16200000" scaled="1"/>
              <a:tileRect/>
            </a:gradFill>
          </c:spPr>
          <c:invertIfNegative val="0"/>
          <c:dLbls>
            <c:dLbl>
              <c:idx val="0"/>
              <c:layout>
                <c:manualLayout>
                  <c:x val="7.1378211515350449E-3"/>
                  <c:y val="0.12308869835293752"/>
                </c:manualLayout>
              </c:layout>
              <c:dLblPos val="ctr"/>
              <c:showLegendKey val="0"/>
              <c:showVal val="1"/>
              <c:showCatName val="0"/>
              <c:showSerName val="0"/>
              <c:showPercent val="0"/>
              <c:showBubbleSize val="0"/>
            </c:dLbl>
            <c:dLbl>
              <c:idx val="1"/>
              <c:layout>
                <c:manualLayout>
                  <c:x val="-8.1736205108174503E-3"/>
                  <c:y val="-0.1160550584470554"/>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4'!$B$30:$B$31</c:f>
              <c:strCache>
                <c:ptCount val="2"/>
                <c:pt idx="0">
                  <c:v>Role Clarity: ESD+LP</c:v>
                </c:pt>
                <c:pt idx="1">
                  <c:v>Role Clarity: Service Canada</c:v>
                </c:pt>
              </c:strCache>
            </c:strRef>
          </c:cat>
          <c:val>
            <c:numRef>
              <c:f>'Table 4'!$C$30:$C$31</c:f>
              <c:numCache>
                <c:formatCode>###0.0%</c:formatCode>
                <c:ptCount val="2"/>
                <c:pt idx="0" formatCode="0.0%">
                  <c:v>0.7142857142857143</c:v>
                </c:pt>
                <c:pt idx="1">
                  <c:v>0.76817981489643017</c:v>
                </c:pt>
              </c:numCache>
            </c:numRef>
          </c:val>
        </c:ser>
        <c:ser>
          <c:idx val="1"/>
          <c:order val="1"/>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6200000" scaled="1"/>
              <a:tileRect/>
            </a:gradFill>
          </c:spPr>
          <c:invertIfNegative val="0"/>
          <c:dLbls>
            <c:dLbl>
              <c:idx val="0"/>
              <c:layout>
                <c:manualLayout>
                  <c:x val="-2.5594473472418176E-3"/>
                  <c:y val="0.11605505844705538"/>
                </c:manualLayout>
              </c:layout>
              <c:dLblPos val="ctr"/>
              <c:showLegendKey val="0"/>
              <c:showVal val="1"/>
              <c:showCatName val="0"/>
              <c:showSerName val="0"/>
              <c:showPercent val="0"/>
              <c:showBubbleSize val="0"/>
            </c:dLbl>
            <c:dLbl>
              <c:idx val="1"/>
              <c:layout>
                <c:manualLayout>
                  <c:x val="6.6682817724521152E-4"/>
                  <c:y val="-0.12308869835293755"/>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4'!$B$30:$B$31</c:f>
              <c:strCache>
                <c:ptCount val="2"/>
                <c:pt idx="0">
                  <c:v>Role Clarity: ESD+LP</c:v>
                </c:pt>
                <c:pt idx="1">
                  <c:v>Role Clarity: Service Canada</c:v>
                </c:pt>
              </c:strCache>
            </c:strRef>
          </c:cat>
          <c:val>
            <c:numRef>
              <c:f>'Table 4'!$D$30:$D$31</c:f>
              <c:numCache>
                <c:formatCode>###0.0%</c:formatCode>
                <c:ptCount val="2"/>
                <c:pt idx="0" formatCode="0.0%">
                  <c:v>0.13594470046082949</c:v>
                </c:pt>
                <c:pt idx="1">
                  <c:v>0.11502864698104892</c:v>
                </c:pt>
              </c:numCache>
            </c:numRef>
          </c:val>
        </c:ser>
        <c:ser>
          <c:idx val="2"/>
          <c:order val="2"/>
          <c:spPr>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16200000" scaled="1"/>
              <a:tileRect/>
            </a:gradFill>
          </c:spPr>
          <c:invertIfNegative val="0"/>
          <c:dLbls>
            <c:dLbl>
              <c:idx val="0"/>
              <c:layout>
                <c:manualLayout>
                  <c:x val="-1.864491916997007E-3"/>
                  <c:y val="0.11605505844705538"/>
                </c:manualLayout>
              </c:layout>
              <c:dLblPos val="ctr"/>
              <c:showLegendKey val="0"/>
              <c:showVal val="1"/>
              <c:showCatName val="0"/>
              <c:showSerName val="0"/>
              <c:showPercent val="0"/>
              <c:showBubbleSize val="0"/>
            </c:dLbl>
            <c:dLbl>
              <c:idx val="1"/>
              <c:layout>
                <c:manualLayout>
                  <c:x val="-1.5740647622039773E-3"/>
                  <c:y val="-0.11957187839999647"/>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4'!$B$30:$B$31</c:f>
              <c:strCache>
                <c:ptCount val="2"/>
                <c:pt idx="0">
                  <c:v>Role Clarity: ESD+LP</c:v>
                </c:pt>
                <c:pt idx="1">
                  <c:v>Role Clarity: Service Canada</c:v>
                </c:pt>
              </c:strCache>
            </c:strRef>
          </c:cat>
          <c:val>
            <c:numRef>
              <c:f>'Table 4'!$E$30:$E$31</c:f>
              <c:numCache>
                <c:formatCode>###0.0%</c:formatCode>
                <c:ptCount val="2"/>
                <c:pt idx="0" formatCode="0.0%">
                  <c:v>0.14976958525345621</c:v>
                </c:pt>
                <c:pt idx="1">
                  <c:v>0.11679153812252099</c:v>
                </c:pt>
              </c:numCache>
            </c:numRef>
          </c:val>
        </c:ser>
        <c:dLbls>
          <c:dLblPos val="inBase"/>
          <c:showLegendKey val="0"/>
          <c:showVal val="1"/>
          <c:showCatName val="0"/>
          <c:showSerName val="0"/>
          <c:showPercent val="0"/>
          <c:showBubbleSize val="0"/>
        </c:dLbls>
        <c:gapWidth val="150"/>
        <c:overlap val="100"/>
        <c:axId val="374781440"/>
        <c:axId val="374782976"/>
      </c:barChart>
      <c:catAx>
        <c:axId val="374781440"/>
        <c:scaling>
          <c:orientation val="minMax"/>
        </c:scaling>
        <c:delete val="0"/>
        <c:axPos val="l"/>
        <c:majorTickMark val="out"/>
        <c:minorTickMark val="none"/>
        <c:tickLblPos val="nextTo"/>
        <c:crossAx val="374782976"/>
        <c:crosses val="autoZero"/>
        <c:auto val="1"/>
        <c:lblAlgn val="ctr"/>
        <c:lblOffset val="100"/>
        <c:noMultiLvlLbl val="0"/>
      </c:catAx>
      <c:valAx>
        <c:axId val="374782976"/>
        <c:scaling>
          <c:orientation val="minMax"/>
        </c:scaling>
        <c:delete val="1"/>
        <c:axPos val="b"/>
        <c:majorGridlines>
          <c:spPr>
            <a:ln>
              <a:noFill/>
            </a:ln>
          </c:spPr>
        </c:majorGridlines>
        <c:title>
          <c:tx>
            <c:rich>
              <a:bodyPr/>
              <a:lstStyle/>
              <a:p>
                <a:pPr>
                  <a:defRPr/>
                </a:pPr>
                <a:r>
                  <a:rPr lang="en-CA">
                    <a:solidFill>
                      <a:schemeClr val="accent3">
                        <a:lumMod val="75000"/>
                      </a:schemeClr>
                    </a:solidFill>
                  </a:rPr>
                  <a:t>No Concern       </a:t>
                </a:r>
                <a:r>
                  <a:rPr lang="en-CA" baseline="0">
                    <a:solidFill>
                      <a:sysClr val="windowText" lastClr="000000"/>
                    </a:solidFill>
                  </a:rPr>
                  <a:t>       </a:t>
                </a:r>
                <a:r>
                  <a:rPr lang="en-CA">
                    <a:solidFill>
                      <a:srgbClr val="C8C800"/>
                    </a:solidFill>
                  </a:rPr>
                  <a:t>Moderate Concern</a:t>
                </a:r>
                <a:r>
                  <a:rPr lang="en-CA"/>
                  <a:t>	   </a:t>
                </a:r>
                <a:r>
                  <a:rPr lang="en-CA">
                    <a:solidFill>
                      <a:srgbClr val="C00000"/>
                    </a:solidFill>
                  </a:rPr>
                  <a:t>High Concern</a:t>
                </a:r>
                <a:r>
                  <a:rPr lang="en-CA"/>
                  <a:t> </a:t>
                </a:r>
              </a:p>
              <a:p>
                <a:pPr>
                  <a:defRPr/>
                </a:pPr>
                <a:r>
                  <a:rPr lang="en-CA"/>
                  <a:t> </a:t>
                </a:r>
              </a:p>
            </c:rich>
          </c:tx>
          <c:layout>
            <c:manualLayout>
              <c:xMode val="edge"/>
              <c:yMode val="edge"/>
              <c:x val="0.2744699799003642"/>
              <c:y val="0.87378322329807867"/>
            </c:manualLayout>
          </c:layout>
          <c:overlay val="0"/>
        </c:title>
        <c:numFmt formatCode="0.0%" sourceLinked="1"/>
        <c:majorTickMark val="out"/>
        <c:minorTickMark val="none"/>
        <c:tickLblPos val="nextTo"/>
        <c:crossAx val="374781440"/>
        <c:crosses val="autoZero"/>
        <c:crossBetween val="between"/>
      </c:valAx>
    </c:plotArea>
    <c:plotVisOnly val="1"/>
    <c:dispBlanksAs val="gap"/>
    <c:showDLblsOverMax val="0"/>
  </c:chart>
  <c:spPr>
    <a:ln>
      <a:noFill/>
    </a:ln>
  </c:spPr>
  <c:txPr>
    <a:bodyPr/>
    <a:lstStyle/>
    <a:p>
      <a:pPr>
        <a:defRPr sz="1200" baseline="0">
          <a:solidFill>
            <a:schemeClr val="tx1"/>
          </a:solidFill>
          <a:latin typeface="+mn-lt"/>
        </a:defRPr>
      </a:pPr>
      <a:endParaRPr lang="en-US"/>
    </a:p>
  </c:tx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67981370964012"/>
          <c:y val="3.542673107890499E-2"/>
          <c:w val="0.75632018629035991"/>
          <c:h val="0.88389161499740065"/>
        </c:manualLayout>
      </c:layout>
      <c:barChart>
        <c:barDir val="bar"/>
        <c:grouping val="stacked"/>
        <c:varyColors val="0"/>
        <c:ser>
          <c:idx val="0"/>
          <c:order val="0"/>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16200000" scaled="1"/>
              <a:tileRect/>
            </a:gradFill>
          </c:spPr>
          <c:invertIfNegative val="0"/>
          <c:dLbls>
            <c:dLbl>
              <c:idx val="0"/>
              <c:layout>
                <c:manualLayout>
                  <c:x val="-1.1166317699868719E-2"/>
                  <c:y val="0.12394151298987918"/>
                </c:manualLayout>
              </c:layout>
              <c:dLblPos val="ctr"/>
              <c:showLegendKey val="0"/>
              <c:showVal val="1"/>
              <c:showCatName val="0"/>
              <c:showSerName val="0"/>
              <c:showPercent val="0"/>
              <c:showBubbleSize val="0"/>
            </c:dLbl>
            <c:dLbl>
              <c:idx val="1"/>
              <c:layout>
                <c:manualLayout>
                  <c:x val="-6.4927216381905862E-3"/>
                  <c:y val="-0.11685914081902894"/>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4'!$B$32:$B$33</c:f>
              <c:strCache>
                <c:ptCount val="2"/>
                <c:pt idx="0">
                  <c:v>Recognition: ESD+LP</c:v>
                </c:pt>
                <c:pt idx="1">
                  <c:v>Recognition: Service Canada</c:v>
                </c:pt>
              </c:strCache>
            </c:strRef>
          </c:cat>
          <c:val>
            <c:numRef>
              <c:f>'Table 4'!$C$32:$C$33</c:f>
              <c:numCache>
                <c:formatCode>###0.0%</c:formatCode>
                <c:ptCount val="2"/>
                <c:pt idx="0" formatCode="0.0%">
                  <c:v>0.45790080738177602</c:v>
                </c:pt>
                <c:pt idx="1">
                  <c:v>0.3092511013215859</c:v>
                </c:pt>
              </c:numCache>
            </c:numRef>
          </c:val>
        </c:ser>
        <c:ser>
          <c:idx val="1"/>
          <c:order val="1"/>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6200000" scaled="1"/>
              <a:tileRect/>
            </a:gradFill>
          </c:spPr>
          <c:invertIfNegative val="0"/>
          <c:dLbls>
            <c:dLbl>
              <c:idx val="0"/>
              <c:layout>
                <c:manualLayout>
                  <c:x val="-7.7338073118859985E-3"/>
                  <c:y val="0.12040032690445406"/>
                </c:manualLayout>
              </c:layout>
              <c:dLblPos val="ctr"/>
              <c:showLegendKey val="0"/>
              <c:showVal val="1"/>
              <c:showCatName val="0"/>
              <c:showSerName val="0"/>
              <c:showPercent val="0"/>
              <c:showBubbleSize val="0"/>
            </c:dLbl>
            <c:dLbl>
              <c:idx val="1"/>
              <c:layout>
                <c:manualLayout>
                  <c:x val="-4.543563647878006E-3"/>
                  <c:y val="-0.11685914081902894"/>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4'!$B$32:$B$33</c:f>
              <c:strCache>
                <c:ptCount val="2"/>
                <c:pt idx="0">
                  <c:v>Recognition: ESD+LP</c:v>
                </c:pt>
                <c:pt idx="1">
                  <c:v>Recognition: Service Canada</c:v>
                </c:pt>
              </c:strCache>
            </c:strRef>
          </c:cat>
          <c:val>
            <c:numRef>
              <c:f>'Table 4'!$D$32:$D$33</c:f>
              <c:numCache>
                <c:formatCode>###0.0%</c:formatCode>
                <c:ptCount val="2"/>
                <c:pt idx="0" formatCode="0.0%">
                  <c:v>0.21683967704728949</c:v>
                </c:pt>
                <c:pt idx="1">
                  <c:v>0.23348017621145373</c:v>
                </c:pt>
              </c:numCache>
            </c:numRef>
          </c:val>
        </c:ser>
        <c:ser>
          <c:idx val="2"/>
          <c:order val="2"/>
          <c:spPr>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16200000" scaled="1"/>
              <a:tileRect/>
            </a:gradFill>
          </c:spPr>
          <c:invertIfNegative val="0"/>
          <c:dLbls>
            <c:dLbl>
              <c:idx val="0"/>
              <c:layout>
                <c:manualLayout>
                  <c:x val="1.9571272904432683E-3"/>
                  <c:y val="0.12040032690445406"/>
                </c:manualLayout>
              </c:layout>
              <c:dLblPos val="ctr"/>
              <c:showLegendKey val="0"/>
              <c:showVal val="1"/>
              <c:showCatName val="0"/>
              <c:showSerName val="0"/>
              <c:showPercent val="0"/>
              <c:showBubbleSize val="0"/>
            </c:dLbl>
            <c:dLbl>
              <c:idx val="1"/>
              <c:layout>
                <c:manualLayout>
                  <c:x val="-2.5330420465587765E-3"/>
                  <c:y val="-0.11331795473360382"/>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4'!$B$32:$B$33</c:f>
              <c:strCache>
                <c:ptCount val="2"/>
                <c:pt idx="0">
                  <c:v>Recognition: ESD+LP</c:v>
                </c:pt>
                <c:pt idx="1">
                  <c:v>Recognition: Service Canada</c:v>
                </c:pt>
              </c:strCache>
            </c:strRef>
          </c:cat>
          <c:val>
            <c:numRef>
              <c:f>'Table 4'!$E$32:$E$33</c:f>
              <c:numCache>
                <c:formatCode>###0.0%</c:formatCode>
                <c:ptCount val="2"/>
                <c:pt idx="0" formatCode="0.0%">
                  <c:v>0.32525951557093419</c:v>
                </c:pt>
                <c:pt idx="1">
                  <c:v>0.45726872246696038</c:v>
                </c:pt>
              </c:numCache>
            </c:numRef>
          </c:val>
        </c:ser>
        <c:dLbls>
          <c:dLblPos val="inBase"/>
          <c:showLegendKey val="0"/>
          <c:showVal val="1"/>
          <c:showCatName val="0"/>
          <c:showSerName val="0"/>
          <c:showPercent val="0"/>
          <c:showBubbleSize val="0"/>
        </c:dLbls>
        <c:gapWidth val="150"/>
        <c:overlap val="100"/>
        <c:axId val="374822784"/>
        <c:axId val="374824320"/>
      </c:barChart>
      <c:catAx>
        <c:axId val="374822784"/>
        <c:scaling>
          <c:orientation val="minMax"/>
        </c:scaling>
        <c:delete val="0"/>
        <c:axPos val="l"/>
        <c:majorTickMark val="out"/>
        <c:minorTickMark val="none"/>
        <c:tickLblPos val="nextTo"/>
        <c:crossAx val="374824320"/>
        <c:crosses val="autoZero"/>
        <c:auto val="1"/>
        <c:lblAlgn val="ctr"/>
        <c:lblOffset val="100"/>
        <c:noMultiLvlLbl val="0"/>
      </c:catAx>
      <c:valAx>
        <c:axId val="374824320"/>
        <c:scaling>
          <c:orientation val="minMax"/>
        </c:scaling>
        <c:delete val="1"/>
        <c:axPos val="b"/>
        <c:majorGridlines>
          <c:spPr>
            <a:ln>
              <a:noFill/>
            </a:ln>
          </c:spPr>
        </c:majorGridlines>
        <c:title>
          <c:tx>
            <c:rich>
              <a:bodyPr/>
              <a:lstStyle/>
              <a:p>
                <a:pPr>
                  <a:defRPr/>
                </a:pPr>
                <a:r>
                  <a:rPr lang="en-CA">
                    <a:solidFill>
                      <a:schemeClr val="accent3">
                        <a:lumMod val="75000"/>
                      </a:schemeClr>
                    </a:solidFill>
                  </a:rPr>
                  <a:t>No Concern       </a:t>
                </a:r>
                <a:r>
                  <a:rPr lang="en-CA" baseline="0">
                    <a:solidFill>
                      <a:sysClr val="windowText" lastClr="000000"/>
                    </a:solidFill>
                  </a:rPr>
                  <a:t>         </a:t>
                </a:r>
                <a:r>
                  <a:rPr lang="en-CA">
                    <a:solidFill>
                      <a:srgbClr val="C8C800"/>
                    </a:solidFill>
                  </a:rPr>
                  <a:t>Moderate Concern</a:t>
                </a:r>
                <a:r>
                  <a:rPr lang="en-CA" baseline="0">
                    <a:solidFill>
                      <a:sysClr val="windowText" lastClr="000000"/>
                    </a:solidFill>
                  </a:rPr>
                  <a:t>               </a:t>
                </a:r>
                <a:r>
                  <a:rPr lang="en-CA">
                    <a:solidFill>
                      <a:srgbClr val="C00000"/>
                    </a:solidFill>
                  </a:rPr>
                  <a:t>High Concern</a:t>
                </a:r>
                <a:r>
                  <a:rPr lang="en-CA"/>
                  <a:t> </a:t>
                </a:r>
              </a:p>
              <a:p>
                <a:pPr>
                  <a:defRPr/>
                </a:pPr>
                <a:r>
                  <a:rPr lang="en-CA"/>
                  <a:t> </a:t>
                </a:r>
              </a:p>
            </c:rich>
          </c:tx>
          <c:layout>
            <c:manualLayout>
              <c:xMode val="edge"/>
              <c:yMode val="edge"/>
              <c:x val="0.27447000169480451"/>
              <c:y val="0.88440676349812308"/>
            </c:manualLayout>
          </c:layout>
          <c:overlay val="0"/>
        </c:title>
        <c:numFmt formatCode="0.0%" sourceLinked="1"/>
        <c:majorTickMark val="out"/>
        <c:minorTickMark val="none"/>
        <c:tickLblPos val="nextTo"/>
        <c:crossAx val="374822784"/>
        <c:crosses val="autoZero"/>
        <c:crossBetween val="between"/>
      </c:valAx>
    </c:plotArea>
    <c:plotVisOnly val="1"/>
    <c:dispBlanksAs val="gap"/>
    <c:showDLblsOverMax val="0"/>
  </c:chart>
  <c:spPr>
    <a:ln>
      <a:noFill/>
    </a:ln>
  </c:spPr>
  <c:txPr>
    <a:bodyPr/>
    <a:lstStyle/>
    <a:p>
      <a:pPr>
        <a:defRPr sz="1200" baseline="0">
          <a:solidFill>
            <a:schemeClr val="tx1"/>
          </a:solidFill>
          <a:latin typeface="+mn-lt"/>
        </a:defRPr>
      </a:pPr>
      <a:endParaRPr lang="en-US"/>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84159790350476"/>
          <c:y val="3.542673107890499E-2"/>
          <c:w val="0.75561121094087391"/>
          <c:h val="0.88389161499740065"/>
        </c:manualLayout>
      </c:layout>
      <c:barChart>
        <c:barDir val="bar"/>
        <c:grouping val="stacked"/>
        <c:varyColors val="0"/>
        <c:ser>
          <c:idx val="0"/>
          <c:order val="0"/>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16200000" scaled="1"/>
              <a:tileRect/>
            </a:gradFill>
          </c:spPr>
          <c:invertIfNegative val="0"/>
          <c:dLbls>
            <c:dLbl>
              <c:idx val="0"/>
              <c:layout>
                <c:manualLayout>
                  <c:x val="-1.6325413895600771E-2"/>
                  <c:y val="0.11605505844705538"/>
                </c:manualLayout>
              </c:layout>
              <c:dLblPos val="ctr"/>
              <c:showLegendKey val="0"/>
              <c:showVal val="1"/>
              <c:showCatName val="0"/>
              <c:showSerName val="0"/>
              <c:showPercent val="0"/>
              <c:showBubbleSize val="0"/>
            </c:dLbl>
            <c:dLbl>
              <c:idx val="1"/>
              <c:layout>
                <c:manualLayout>
                  <c:x val="-5.221093666064879E-3"/>
                  <c:y val="-0.1160550584470554"/>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4'!$B$34:$B$35</c:f>
              <c:strCache>
                <c:ptCount val="2"/>
                <c:pt idx="0">
                  <c:v>Supervisor Safety Behaviours: ESD+LP</c:v>
                </c:pt>
                <c:pt idx="1">
                  <c:v>Supervisor Safety Behaviours: Service Canada</c:v>
                </c:pt>
              </c:strCache>
            </c:strRef>
          </c:cat>
          <c:val>
            <c:numRef>
              <c:f>'Table 4'!$C$34:$C$35</c:f>
              <c:numCache>
                <c:formatCode>###0.0%</c:formatCode>
                <c:ptCount val="2"/>
                <c:pt idx="0" formatCode="0.0%">
                  <c:v>0.25858585858585859</c:v>
                </c:pt>
                <c:pt idx="1">
                  <c:v>0.25518227305218011</c:v>
                </c:pt>
              </c:numCache>
            </c:numRef>
          </c:val>
        </c:ser>
        <c:ser>
          <c:idx val="1"/>
          <c:order val="1"/>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6200000" scaled="1"/>
              <a:tileRect/>
            </a:gradFill>
          </c:spPr>
          <c:invertIfNegative val="0"/>
          <c:dLbls>
            <c:dLbl>
              <c:idx val="0"/>
              <c:layout>
                <c:manualLayout>
                  <c:x val="-2.4904307379233489E-2"/>
                  <c:y val="0.11605505844705538"/>
                </c:manualLayout>
              </c:layout>
              <c:dLblPos val="ctr"/>
              <c:showLegendKey val="0"/>
              <c:showVal val="1"/>
              <c:showCatName val="0"/>
              <c:showSerName val="0"/>
              <c:showPercent val="0"/>
              <c:showBubbleSize val="0"/>
            </c:dLbl>
            <c:dLbl>
              <c:idx val="1"/>
              <c:layout>
                <c:manualLayout>
                  <c:x val="-1.4972445581075806E-2"/>
                  <c:y val="-0.1160550584470554"/>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4'!$B$34:$B$35</c:f>
              <c:strCache>
                <c:ptCount val="2"/>
                <c:pt idx="0">
                  <c:v>Supervisor Safety Behaviours: ESD+LP</c:v>
                </c:pt>
                <c:pt idx="1">
                  <c:v>Supervisor Safety Behaviours: Service Canada</c:v>
                </c:pt>
              </c:strCache>
            </c:strRef>
          </c:cat>
          <c:val>
            <c:numRef>
              <c:f>'Table 4'!$D$34:$D$35</c:f>
              <c:numCache>
                <c:formatCode>###0.0%</c:formatCode>
                <c:ptCount val="2"/>
                <c:pt idx="0" formatCode="0.0%">
                  <c:v>0.63636363636363635</c:v>
                </c:pt>
                <c:pt idx="1">
                  <c:v>0.61543959971408146</c:v>
                </c:pt>
              </c:numCache>
            </c:numRef>
          </c:val>
        </c:ser>
        <c:ser>
          <c:idx val="2"/>
          <c:order val="2"/>
          <c:spPr>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16200000" scaled="1"/>
              <a:tileRect/>
            </a:gradFill>
          </c:spPr>
          <c:invertIfNegative val="0"/>
          <c:dLbls>
            <c:dLbl>
              <c:idx val="0"/>
              <c:layout>
                <c:manualLayout>
                  <c:x val="1.915300707609275E-3"/>
                  <c:y val="0.11605505844705538"/>
                </c:manualLayout>
              </c:layout>
              <c:dLblPos val="ctr"/>
              <c:showLegendKey val="0"/>
              <c:showVal val="1"/>
              <c:showCatName val="0"/>
              <c:showSerName val="0"/>
              <c:showPercent val="0"/>
              <c:showBubbleSize val="0"/>
            </c:dLbl>
            <c:dLbl>
              <c:idx val="1"/>
              <c:layout>
                <c:manualLayout>
                  <c:x val="-7.2770103876788775E-4"/>
                  <c:y val="-0.1160550584470554"/>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4'!$B$34:$B$35</c:f>
              <c:strCache>
                <c:ptCount val="2"/>
                <c:pt idx="0">
                  <c:v>Supervisor Safety Behaviours: ESD+LP</c:v>
                </c:pt>
                <c:pt idx="1">
                  <c:v>Supervisor Safety Behaviours: Service Canada</c:v>
                </c:pt>
              </c:strCache>
            </c:strRef>
          </c:cat>
          <c:val>
            <c:numRef>
              <c:f>'Table 4'!$E$34:$E$35</c:f>
              <c:numCache>
                <c:formatCode>###0.0%</c:formatCode>
                <c:ptCount val="2"/>
                <c:pt idx="0" formatCode="0.0%">
                  <c:v>0.10505050505050505</c:v>
                </c:pt>
                <c:pt idx="1">
                  <c:v>0.12937812723373837</c:v>
                </c:pt>
              </c:numCache>
            </c:numRef>
          </c:val>
        </c:ser>
        <c:dLbls>
          <c:dLblPos val="inBase"/>
          <c:showLegendKey val="0"/>
          <c:showVal val="1"/>
          <c:showCatName val="0"/>
          <c:showSerName val="0"/>
          <c:showPercent val="0"/>
          <c:showBubbleSize val="0"/>
        </c:dLbls>
        <c:gapWidth val="150"/>
        <c:overlap val="100"/>
        <c:axId val="375142656"/>
        <c:axId val="375160832"/>
      </c:barChart>
      <c:catAx>
        <c:axId val="375142656"/>
        <c:scaling>
          <c:orientation val="minMax"/>
        </c:scaling>
        <c:delete val="0"/>
        <c:axPos val="l"/>
        <c:majorTickMark val="out"/>
        <c:minorTickMark val="none"/>
        <c:tickLblPos val="nextTo"/>
        <c:crossAx val="375160832"/>
        <c:crosses val="autoZero"/>
        <c:auto val="1"/>
        <c:lblAlgn val="ctr"/>
        <c:lblOffset val="100"/>
        <c:noMultiLvlLbl val="0"/>
      </c:catAx>
      <c:valAx>
        <c:axId val="375160832"/>
        <c:scaling>
          <c:orientation val="minMax"/>
        </c:scaling>
        <c:delete val="1"/>
        <c:axPos val="b"/>
        <c:majorGridlines>
          <c:spPr>
            <a:ln>
              <a:noFill/>
            </a:ln>
          </c:spPr>
        </c:majorGridlines>
        <c:title>
          <c:tx>
            <c:rich>
              <a:bodyPr/>
              <a:lstStyle/>
              <a:p>
                <a:pPr>
                  <a:defRPr/>
                </a:pPr>
                <a:r>
                  <a:rPr lang="en-CA">
                    <a:solidFill>
                      <a:schemeClr val="accent3">
                        <a:lumMod val="75000"/>
                      </a:schemeClr>
                    </a:solidFill>
                  </a:rPr>
                  <a:t>No Concern       </a:t>
                </a:r>
                <a:r>
                  <a:rPr lang="en-CA" baseline="0">
                    <a:solidFill>
                      <a:sysClr val="windowText" lastClr="000000"/>
                    </a:solidFill>
                  </a:rPr>
                  <a:t>           </a:t>
                </a:r>
                <a:r>
                  <a:rPr lang="en-CA">
                    <a:solidFill>
                      <a:srgbClr val="C8C800"/>
                    </a:solidFill>
                  </a:rPr>
                  <a:t>Moderate Concern</a:t>
                </a:r>
                <a:r>
                  <a:rPr lang="en-CA"/>
                  <a:t>	        </a:t>
                </a:r>
                <a:r>
                  <a:rPr lang="en-CA">
                    <a:solidFill>
                      <a:srgbClr val="C00000"/>
                    </a:solidFill>
                  </a:rPr>
                  <a:t>High Concern</a:t>
                </a:r>
                <a:r>
                  <a:rPr lang="en-CA"/>
                  <a:t> </a:t>
                </a:r>
              </a:p>
              <a:p>
                <a:pPr>
                  <a:defRPr/>
                </a:pPr>
                <a:r>
                  <a:rPr lang="en-CA"/>
                  <a:t> </a:t>
                </a:r>
              </a:p>
            </c:rich>
          </c:tx>
          <c:layout>
            <c:manualLayout>
              <c:xMode val="edge"/>
              <c:yMode val="edge"/>
              <c:x val="0.2744699799003642"/>
              <c:y val="0.87378322329807867"/>
            </c:manualLayout>
          </c:layout>
          <c:overlay val="0"/>
        </c:title>
        <c:numFmt formatCode="0.0%" sourceLinked="1"/>
        <c:majorTickMark val="out"/>
        <c:minorTickMark val="none"/>
        <c:tickLblPos val="nextTo"/>
        <c:crossAx val="375142656"/>
        <c:crosses val="autoZero"/>
        <c:crossBetween val="between"/>
      </c:valAx>
    </c:plotArea>
    <c:plotVisOnly val="1"/>
    <c:dispBlanksAs val="gap"/>
    <c:showDLblsOverMax val="0"/>
  </c:chart>
  <c:spPr>
    <a:ln>
      <a:noFill/>
    </a:ln>
  </c:spPr>
  <c:txPr>
    <a:bodyPr/>
    <a:lstStyle/>
    <a:p>
      <a:pPr>
        <a:defRPr sz="1200" baseline="0">
          <a:solidFill>
            <a:schemeClr val="tx1"/>
          </a:solidFill>
          <a:latin typeface="+mn-lt"/>
        </a:defRPr>
      </a:pPr>
      <a:endParaRPr lang="en-US"/>
    </a:p>
  </c:tx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532934273619117"/>
          <c:y val="3.542673107890499E-2"/>
          <c:w val="0.75405526863450811"/>
          <c:h val="0.88389161499740065"/>
        </c:manualLayout>
      </c:layout>
      <c:barChart>
        <c:barDir val="bar"/>
        <c:grouping val="stacked"/>
        <c:varyColors val="0"/>
        <c:ser>
          <c:idx val="0"/>
          <c:order val="0"/>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16200000" scaled="1"/>
              <a:tileRect/>
            </a:gradFill>
          </c:spPr>
          <c:invertIfNegative val="0"/>
          <c:dLbls>
            <c:dLbl>
              <c:idx val="0"/>
              <c:layout>
                <c:manualLayout>
                  <c:x val="-1.9518322287930528E-2"/>
                  <c:y val="0.11929824561403508"/>
                </c:manualLayout>
              </c:layout>
              <c:dLblPos val="ctr"/>
              <c:showLegendKey val="0"/>
              <c:showVal val="1"/>
              <c:showCatName val="0"/>
              <c:showSerName val="0"/>
              <c:showPercent val="0"/>
              <c:showBubbleSize val="0"/>
            </c:dLbl>
            <c:dLbl>
              <c:idx val="1"/>
              <c:layout>
                <c:manualLayout>
                  <c:x val="-1.2396560000191684E-2"/>
                  <c:y val="-0.12280701754385963"/>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4'!$B$36:$B$37</c:f>
              <c:strCache>
                <c:ptCount val="2"/>
                <c:pt idx="0">
                  <c:v>Supervisor Safety Expectations: ESD+LP</c:v>
                </c:pt>
                <c:pt idx="1">
                  <c:v>Supervisor Safety Expectations: Service Canada</c:v>
                </c:pt>
              </c:strCache>
            </c:strRef>
          </c:cat>
          <c:val>
            <c:numRef>
              <c:f>'Table 4'!$C$36:$C$37</c:f>
              <c:numCache>
                <c:formatCode>###0.0%</c:formatCode>
                <c:ptCount val="2"/>
                <c:pt idx="0" formatCode="0.0%">
                  <c:v>0.50293542074363995</c:v>
                </c:pt>
                <c:pt idx="1">
                  <c:v>0.5125523012552301</c:v>
                </c:pt>
              </c:numCache>
            </c:numRef>
          </c:val>
        </c:ser>
        <c:ser>
          <c:idx val="1"/>
          <c:order val="1"/>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6200000" scaled="1"/>
              <a:tileRect/>
            </a:gradFill>
          </c:spPr>
          <c:invertIfNegative val="0"/>
          <c:dLbls>
            <c:dLbl>
              <c:idx val="0"/>
              <c:layout>
                <c:manualLayout>
                  <c:x val="-1.2137785287805668E-2"/>
                  <c:y val="0.11578947368421053"/>
                </c:manualLayout>
              </c:layout>
              <c:dLblPos val="ctr"/>
              <c:showLegendKey val="0"/>
              <c:showVal val="1"/>
              <c:showCatName val="0"/>
              <c:showSerName val="0"/>
              <c:showPercent val="0"/>
              <c:showBubbleSize val="0"/>
            </c:dLbl>
            <c:dLbl>
              <c:idx val="1"/>
              <c:layout>
                <c:manualLayout>
                  <c:x val="-6.5803853560135704E-3"/>
                  <c:y val="-0.11929824561403507"/>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4'!$B$36:$B$37</c:f>
              <c:strCache>
                <c:ptCount val="2"/>
                <c:pt idx="0">
                  <c:v>Supervisor Safety Expectations: ESD+LP</c:v>
                </c:pt>
                <c:pt idx="1">
                  <c:v>Supervisor Safety Expectations: Service Canada</c:v>
                </c:pt>
              </c:strCache>
            </c:strRef>
          </c:cat>
          <c:val>
            <c:numRef>
              <c:f>'Table 4'!$D$36:$D$37</c:f>
              <c:numCache>
                <c:formatCode>###0.0%</c:formatCode>
                <c:ptCount val="2"/>
                <c:pt idx="0" formatCode="0.0%">
                  <c:v>0.43639921722113501</c:v>
                </c:pt>
                <c:pt idx="1">
                  <c:v>0.40794979079497906</c:v>
                </c:pt>
              </c:numCache>
            </c:numRef>
          </c:val>
        </c:ser>
        <c:ser>
          <c:idx val="2"/>
          <c:order val="2"/>
          <c:spPr>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16200000" scaled="1"/>
              <a:tileRect/>
            </a:gradFill>
          </c:spPr>
          <c:invertIfNegative val="0"/>
          <c:dLbls>
            <c:dLbl>
              <c:idx val="0"/>
              <c:layout>
                <c:manualLayout>
                  <c:x val="2.7223259480485804E-3"/>
                  <c:y val="0.11578947368421053"/>
                </c:manualLayout>
              </c:layout>
              <c:dLblPos val="ctr"/>
              <c:showLegendKey val="0"/>
              <c:showVal val="1"/>
              <c:showCatName val="0"/>
              <c:showSerName val="0"/>
              <c:showPercent val="0"/>
              <c:showBubbleSize val="0"/>
            </c:dLbl>
            <c:dLbl>
              <c:idx val="1"/>
              <c:layout>
                <c:manualLayout>
                  <c:x val="1.8649350414239212E-4"/>
                  <c:y val="-0.11578947368421051"/>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4'!$B$36:$B$37</c:f>
              <c:strCache>
                <c:ptCount val="2"/>
                <c:pt idx="0">
                  <c:v>Supervisor Safety Expectations: ESD+LP</c:v>
                </c:pt>
                <c:pt idx="1">
                  <c:v>Supervisor Safety Expectations: Service Canada</c:v>
                </c:pt>
              </c:strCache>
            </c:strRef>
          </c:cat>
          <c:val>
            <c:numRef>
              <c:f>'Table 4'!$E$36:$E$37</c:f>
              <c:numCache>
                <c:formatCode>###0.0%</c:formatCode>
                <c:ptCount val="2"/>
                <c:pt idx="0" formatCode="0.0%">
                  <c:v>6.0665362035225046E-2</c:v>
                </c:pt>
                <c:pt idx="1">
                  <c:v>7.9497907949790794E-2</c:v>
                </c:pt>
              </c:numCache>
            </c:numRef>
          </c:val>
        </c:ser>
        <c:dLbls>
          <c:dLblPos val="inBase"/>
          <c:showLegendKey val="0"/>
          <c:showVal val="1"/>
          <c:showCatName val="0"/>
          <c:showSerName val="0"/>
          <c:showPercent val="0"/>
          <c:showBubbleSize val="0"/>
        </c:dLbls>
        <c:gapWidth val="150"/>
        <c:overlap val="100"/>
        <c:axId val="376257152"/>
        <c:axId val="376258944"/>
      </c:barChart>
      <c:catAx>
        <c:axId val="376257152"/>
        <c:scaling>
          <c:orientation val="minMax"/>
        </c:scaling>
        <c:delete val="0"/>
        <c:axPos val="l"/>
        <c:majorTickMark val="out"/>
        <c:minorTickMark val="none"/>
        <c:tickLblPos val="nextTo"/>
        <c:crossAx val="376258944"/>
        <c:crosses val="autoZero"/>
        <c:auto val="1"/>
        <c:lblAlgn val="ctr"/>
        <c:lblOffset val="100"/>
        <c:noMultiLvlLbl val="0"/>
      </c:catAx>
      <c:valAx>
        <c:axId val="376258944"/>
        <c:scaling>
          <c:orientation val="minMax"/>
        </c:scaling>
        <c:delete val="1"/>
        <c:axPos val="b"/>
        <c:majorGridlines>
          <c:spPr>
            <a:ln>
              <a:noFill/>
            </a:ln>
          </c:spPr>
        </c:majorGridlines>
        <c:title>
          <c:tx>
            <c:rich>
              <a:bodyPr/>
              <a:lstStyle/>
              <a:p>
                <a:pPr>
                  <a:defRPr/>
                </a:pPr>
                <a:r>
                  <a:rPr lang="en-CA">
                    <a:solidFill>
                      <a:schemeClr val="accent3">
                        <a:lumMod val="75000"/>
                      </a:schemeClr>
                    </a:solidFill>
                  </a:rPr>
                  <a:t>No Concern       </a:t>
                </a:r>
                <a:r>
                  <a:rPr lang="en-CA" baseline="0">
                    <a:solidFill>
                      <a:sysClr val="windowText" lastClr="000000"/>
                    </a:solidFill>
                  </a:rPr>
                  <a:t>              </a:t>
                </a:r>
                <a:r>
                  <a:rPr lang="en-CA">
                    <a:solidFill>
                      <a:srgbClr val="C8C800"/>
                    </a:solidFill>
                  </a:rPr>
                  <a:t>Moderate Concern</a:t>
                </a:r>
                <a:r>
                  <a:rPr lang="en-CA"/>
                  <a:t>	               </a:t>
                </a:r>
                <a:r>
                  <a:rPr lang="en-CA">
                    <a:solidFill>
                      <a:srgbClr val="C00000"/>
                    </a:solidFill>
                  </a:rPr>
                  <a:t>High Concern </a:t>
                </a:r>
              </a:p>
              <a:p>
                <a:pPr>
                  <a:defRPr/>
                </a:pPr>
                <a:r>
                  <a:rPr lang="en-CA">
                    <a:solidFill>
                      <a:srgbClr val="C00000"/>
                    </a:solidFill>
                  </a:rPr>
                  <a:t> </a:t>
                </a:r>
              </a:p>
            </c:rich>
          </c:tx>
          <c:layout>
            <c:manualLayout>
              <c:xMode val="edge"/>
              <c:yMode val="edge"/>
              <c:x val="0.27446998439631082"/>
              <c:y val="0.88430943500483494"/>
            </c:manualLayout>
          </c:layout>
          <c:overlay val="0"/>
        </c:title>
        <c:numFmt formatCode="0.0%" sourceLinked="1"/>
        <c:majorTickMark val="out"/>
        <c:minorTickMark val="none"/>
        <c:tickLblPos val="nextTo"/>
        <c:crossAx val="376257152"/>
        <c:crosses val="autoZero"/>
        <c:crossBetween val="between"/>
      </c:valAx>
    </c:plotArea>
    <c:plotVisOnly val="1"/>
    <c:dispBlanksAs val="gap"/>
    <c:showDLblsOverMax val="0"/>
  </c:chart>
  <c:spPr>
    <a:ln>
      <a:noFill/>
    </a:ln>
  </c:spPr>
  <c:txPr>
    <a:bodyPr/>
    <a:lstStyle/>
    <a:p>
      <a:pPr>
        <a:defRPr sz="1200" baseline="0">
          <a:solidFill>
            <a:schemeClr val="tx1"/>
          </a:solidFill>
          <a:latin typeface="+mn-lt"/>
        </a:defRPr>
      </a:pPr>
      <a:endParaRPr lang="en-US"/>
    </a:p>
  </c:tx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698626330268533"/>
          <c:y val="3.542673107890499E-2"/>
          <c:w val="0.75102901493257324"/>
          <c:h val="0.88389161499740065"/>
        </c:manualLayout>
      </c:layout>
      <c:barChart>
        <c:barDir val="bar"/>
        <c:grouping val="stacked"/>
        <c:varyColors val="0"/>
        <c:ser>
          <c:idx val="0"/>
          <c:order val="0"/>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16200000" scaled="1"/>
              <a:tileRect/>
            </a:gradFill>
          </c:spPr>
          <c:invertIfNegative val="0"/>
          <c:dLbls>
            <c:dLbl>
              <c:idx val="0"/>
              <c:layout>
                <c:manualLayout>
                  <c:x val="-2.2960443909564351E-2"/>
                  <c:y val="0.11822431646542299"/>
                </c:manualLayout>
              </c:layout>
              <c:dLblPos val="ctr"/>
              <c:showLegendKey val="0"/>
              <c:showVal val="1"/>
              <c:showCatName val="0"/>
              <c:showSerName val="0"/>
              <c:showPercent val="0"/>
              <c:showBubbleSize val="0"/>
            </c:dLbl>
            <c:dLbl>
              <c:idx val="1"/>
              <c:layout>
                <c:manualLayout>
                  <c:x val="-4.0920461578217342E-3"/>
                  <c:y val="-0.11822431646542299"/>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4'!$B$38:$B$39</c:f>
              <c:strCache>
                <c:ptCount val="2"/>
                <c:pt idx="0">
                  <c:v>Organizational Support: ESD+LP</c:v>
                </c:pt>
                <c:pt idx="1">
                  <c:v>Organizational Support: Service Canada</c:v>
                </c:pt>
              </c:strCache>
            </c:strRef>
          </c:cat>
          <c:val>
            <c:numRef>
              <c:f>'Table 4'!$C$38:$C$39</c:f>
              <c:numCache>
                <c:formatCode>###0.0%</c:formatCode>
                <c:ptCount val="2"/>
                <c:pt idx="0" formatCode="0.0%">
                  <c:v>0.56566820276497698</c:v>
                </c:pt>
                <c:pt idx="1">
                  <c:v>0.44581497797356834</c:v>
                </c:pt>
              </c:numCache>
            </c:numRef>
          </c:val>
        </c:ser>
        <c:ser>
          <c:idx val="1"/>
          <c:order val="1"/>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6200000" scaled="1"/>
              <a:tileRect/>
            </a:gradFill>
          </c:spPr>
          <c:invertIfNegative val="0"/>
          <c:dLbls>
            <c:dLbl>
              <c:idx val="0"/>
              <c:layout>
                <c:manualLayout>
                  <c:x val="-5.2867213882619793E-3"/>
                  <c:y val="0.11822431646542299"/>
                </c:manualLayout>
              </c:layout>
              <c:dLblPos val="ctr"/>
              <c:showLegendKey val="0"/>
              <c:showVal val="1"/>
              <c:showCatName val="0"/>
              <c:showSerName val="0"/>
              <c:showPercent val="0"/>
              <c:showBubbleSize val="0"/>
            </c:dLbl>
            <c:dLbl>
              <c:idx val="1"/>
              <c:layout>
                <c:manualLayout>
                  <c:x val="-5.8717186954066435E-3"/>
                  <c:y val="-0.11822431646542299"/>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4'!$B$38:$B$39</c:f>
              <c:strCache>
                <c:ptCount val="2"/>
                <c:pt idx="0">
                  <c:v>Organizational Support: ESD+LP</c:v>
                </c:pt>
                <c:pt idx="1">
                  <c:v>Organizational Support: Service Canada</c:v>
                </c:pt>
              </c:strCache>
            </c:strRef>
          </c:cat>
          <c:val>
            <c:numRef>
              <c:f>'Table 4'!$D$38:$D$39</c:f>
              <c:numCache>
                <c:formatCode>###0.0%</c:formatCode>
                <c:ptCount val="2"/>
                <c:pt idx="0" formatCode="0.0%">
                  <c:v>0.18433179723502305</c:v>
                </c:pt>
                <c:pt idx="1">
                  <c:v>0.22951541850220264</c:v>
                </c:pt>
              </c:numCache>
            </c:numRef>
          </c:val>
        </c:ser>
        <c:ser>
          <c:idx val="2"/>
          <c:order val="2"/>
          <c:spPr>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16200000" scaled="1"/>
              <a:tileRect/>
            </a:gradFill>
          </c:spPr>
          <c:invertIfNegative val="0"/>
          <c:dLbls>
            <c:dLbl>
              <c:idx val="0"/>
              <c:layout>
                <c:manualLayout>
                  <c:x val="-2.1161293696530612E-3"/>
                  <c:y val="0.11822431646542299"/>
                </c:manualLayout>
              </c:layout>
              <c:dLblPos val="ctr"/>
              <c:showLegendKey val="0"/>
              <c:showVal val="1"/>
              <c:showCatName val="0"/>
              <c:showSerName val="0"/>
              <c:showPercent val="0"/>
              <c:showBubbleSize val="0"/>
            </c:dLbl>
            <c:dLbl>
              <c:idx val="1"/>
              <c:layout>
                <c:manualLayout>
                  <c:x val="5.0148343843940592E-3"/>
                  <c:y val="-0.11464176142101623"/>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4'!$B$38:$B$39</c:f>
              <c:strCache>
                <c:ptCount val="2"/>
                <c:pt idx="0">
                  <c:v>Organizational Support: ESD+LP</c:v>
                </c:pt>
                <c:pt idx="1">
                  <c:v>Organizational Support: Service Canada</c:v>
                </c:pt>
              </c:strCache>
            </c:strRef>
          </c:cat>
          <c:val>
            <c:numRef>
              <c:f>'Table 4'!$E$38:$E$39</c:f>
              <c:numCache>
                <c:formatCode>###0.0%</c:formatCode>
                <c:ptCount val="2"/>
                <c:pt idx="0" formatCode="0.0%">
                  <c:v>0.25</c:v>
                </c:pt>
                <c:pt idx="1">
                  <c:v>0.32466960352422908</c:v>
                </c:pt>
              </c:numCache>
            </c:numRef>
          </c:val>
        </c:ser>
        <c:dLbls>
          <c:dLblPos val="inBase"/>
          <c:showLegendKey val="0"/>
          <c:showVal val="1"/>
          <c:showCatName val="0"/>
          <c:showSerName val="0"/>
          <c:showPercent val="0"/>
          <c:showBubbleSize val="0"/>
        </c:dLbls>
        <c:gapWidth val="150"/>
        <c:overlap val="100"/>
        <c:axId val="376298496"/>
        <c:axId val="376775424"/>
      </c:barChart>
      <c:catAx>
        <c:axId val="376298496"/>
        <c:scaling>
          <c:orientation val="minMax"/>
        </c:scaling>
        <c:delete val="0"/>
        <c:axPos val="l"/>
        <c:majorTickMark val="out"/>
        <c:minorTickMark val="none"/>
        <c:tickLblPos val="nextTo"/>
        <c:crossAx val="376775424"/>
        <c:crosses val="autoZero"/>
        <c:auto val="1"/>
        <c:lblAlgn val="ctr"/>
        <c:lblOffset val="100"/>
        <c:noMultiLvlLbl val="0"/>
      </c:catAx>
      <c:valAx>
        <c:axId val="376775424"/>
        <c:scaling>
          <c:orientation val="minMax"/>
        </c:scaling>
        <c:delete val="1"/>
        <c:axPos val="b"/>
        <c:majorGridlines>
          <c:spPr>
            <a:ln>
              <a:noFill/>
            </a:ln>
          </c:spPr>
        </c:majorGridlines>
        <c:title>
          <c:tx>
            <c:rich>
              <a:bodyPr/>
              <a:lstStyle/>
              <a:p>
                <a:pPr>
                  <a:defRPr/>
                </a:pPr>
                <a:r>
                  <a:rPr lang="en-CA">
                    <a:solidFill>
                      <a:schemeClr val="accent3">
                        <a:lumMod val="75000"/>
                      </a:schemeClr>
                    </a:solidFill>
                  </a:rPr>
                  <a:t>No</a:t>
                </a:r>
                <a:r>
                  <a:rPr lang="en-CA" baseline="0">
                    <a:solidFill>
                      <a:schemeClr val="accent3">
                        <a:lumMod val="75000"/>
                      </a:schemeClr>
                    </a:solidFill>
                  </a:rPr>
                  <a:t> </a:t>
                </a:r>
                <a:r>
                  <a:rPr lang="en-CA">
                    <a:solidFill>
                      <a:schemeClr val="accent3">
                        <a:lumMod val="75000"/>
                      </a:schemeClr>
                    </a:solidFill>
                  </a:rPr>
                  <a:t>Concern                 </a:t>
                </a:r>
                <a:r>
                  <a:rPr lang="en-CA">
                    <a:solidFill>
                      <a:srgbClr val="C8C800"/>
                    </a:solidFill>
                  </a:rPr>
                  <a:t>Moderate Concern</a:t>
                </a:r>
                <a:r>
                  <a:rPr lang="en-CA" baseline="0">
                    <a:solidFill>
                      <a:sysClr val="windowText" lastClr="000000"/>
                    </a:solidFill>
                  </a:rPr>
                  <a:t>                  </a:t>
                </a:r>
                <a:r>
                  <a:rPr lang="en-CA">
                    <a:solidFill>
                      <a:srgbClr val="C00000"/>
                    </a:solidFill>
                  </a:rPr>
                  <a:t>High Concern</a:t>
                </a:r>
                <a:r>
                  <a:rPr lang="en-CA"/>
                  <a:t> </a:t>
                </a:r>
              </a:p>
              <a:p>
                <a:pPr>
                  <a:defRPr/>
                </a:pPr>
                <a:r>
                  <a:rPr lang="en-CA"/>
                  <a:t> </a:t>
                </a:r>
              </a:p>
            </c:rich>
          </c:tx>
          <c:layout>
            <c:manualLayout>
              <c:xMode val="edge"/>
              <c:yMode val="edge"/>
              <c:x val="0.27616422135124108"/>
              <c:y val="0.87378320069416937"/>
            </c:manualLayout>
          </c:layout>
          <c:overlay val="0"/>
        </c:title>
        <c:numFmt formatCode="0.0%" sourceLinked="1"/>
        <c:majorTickMark val="out"/>
        <c:minorTickMark val="none"/>
        <c:tickLblPos val="nextTo"/>
        <c:crossAx val="376298496"/>
        <c:crosses val="autoZero"/>
        <c:crossBetween val="between"/>
      </c:valAx>
    </c:plotArea>
    <c:plotVisOnly val="1"/>
    <c:dispBlanksAs val="gap"/>
    <c:showDLblsOverMax val="0"/>
  </c:chart>
  <c:spPr>
    <a:ln>
      <a:noFill/>
    </a:ln>
  </c:spPr>
  <c:txPr>
    <a:bodyPr/>
    <a:lstStyle/>
    <a:p>
      <a:pPr>
        <a:defRPr sz="1200" baseline="0">
          <a:solidFill>
            <a:schemeClr val="tx1"/>
          </a:solidFill>
          <a:latin typeface="+mn-lt"/>
        </a:defRPr>
      </a:pPr>
      <a:endParaRPr lang="en-US"/>
    </a:p>
  </c:tx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049735936818645"/>
          <c:y val="3.542673107890499E-2"/>
          <c:w val="0.75812004815703493"/>
          <c:h val="0.88389161499740065"/>
        </c:manualLayout>
      </c:layout>
      <c:barChart>
        <c:barDir val="bar"/>
        <c:grouping val="stacked"/>
        <c:varyColors val="0"/>
        <c:ser>
          <c:idx val="0"/>
          <c:order val="0"/>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16200000" scaled="1"/>
              <a:tileRect/>
            </a:gradFill>
          </c:spPr>
          <c:invertIfNegative val="0"/>
          <c:dLbls>
            <c:dLbl>
              <c:idx val="0"/>
              <c:layout>
                <c:manualLayout>
                  <c:x val="-2.1668559101911324E-2"/>
                  <c:y val="0.11740140355044702"/>
                </c:manualLayout>
              </c:layout>
              <c:dLblPos val="ctr"/>
              <c:showLegendKey val="0"/>
              <c:showVal val="1"/>
              <c:showCatName val="0"/>
              <c:showSerName val="0"/>
              <c:showPercent val="0"/>
              <c:showBubbleSize val="0"/>
            </c:dLbl>
            <c:dLbl>
              <c:idx val="1"/>
              <c:layout>
                <c:manualLayout>
                  <c:x val="-6.4788696789741668E-3"/>
                  <c:y val="-0.12095902183985452"/>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4'!$B$40:$B$41</c:f>
              <c:strCache>
                <c:ptCount val="2"/>
                <c:pt idx="0">
                  <c:v>Group Culture: ESD+LP</c:v>
                </c:pt>
                <c:pt idx="1">
                  <c:v>Group Culture: Service Canada</c:v>
                </c:pt>
              </c:strCache>
            </c:strRef>
          </c:cat>
          <c:val>
            <c:numRef>
              <c:f>'Table 4'!$C$40:$C$41</c:f>
              <c:numCache>
                <c:formatCode>###0.0%</c:formatCode>
                <c:ptCount val="2"/>
                <c:pt idx="0" formatCode="0.0%">
                  <c:v>0.53402537485582469</c:v>
                </c:pt>
                <c:pt idx="1">
                  <c:v>0.45947136563876645</c:v>
                </c:pt>
              </c:numCache>
            </c:numRef>
          </c:val>
        </c:ser>
        <c:ser>
          <c:idx val="1"/>
          <c:order val="1"/>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6200000" scaled="1"/>
              <a:tileRect/>
            </a:gradFill>
          </c:spPr>
          <c:invertIfNegative val="0"/>
          <c:dLbls>
            <c:dLbl>
              <c:idx val="0"/>
              <c:layout>
                <c:manualLayout>
                  <c:x val="-1.3453318643260858E-2"/>
                  <c:y val="0.11740140355044702"/>
                </c:manualLayout>
              </c:layout>
              <c:dLblPos val="ctr"/>
              <c:showLegendKey val="0"/>
              <c:showVal val="1"/>
              <c:showCatName val="0"/>
              <c:showSerName val="0"/>
              <c:showPercent val="0"/>
              <c:showBubbleSize val="0"/>
            </c:dLbl>
            <c:dLbl>
              <c:idx val="1"/>
              <c:layout>
                <c:manualLayout>
                  <c:x val="-1.3070969481585095E-2"/>
                  <c:y val="-0.11740140355044705"/>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4'!$B$40:$B$41</c:f>
              <c:strCache>
                <c:ptCount val="2"/>
                <c:pt idx="0">
                  <c:v>Group Culture: ESD+LP</c:v>
                </c:pt>
                <c:pt idx="1">
                  <c:v>Group Culture: Service Canada</c:v>
                </c:pt>
              </c:strCache>
            </c:strRef>
          </c:cat>
          <c:val>
            <c:numRef>
              <c:f>'Table 4'!$D$40:$D$41</c:f>
              <c:numCache>
                <c:formatCode>###0.0%</c:formatCode>
                <c:ptCount val="2"/>
                <c:pt idx="0" formatCode="0.0%">
                  <c:v>0.33333333333333326</c:v>
                </c:pt>
                <c:pt idx="1">
                  <c:v>0.35859030837004402</c:v>
                </c:pt>
              </c:numCache>
            </c:numRef>
          </c:val>
        </c:ser>
        <c:ser>
          <c:idx val="2"/>
          <c:order val="2"/>
          <c:spPr>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16200000" scaled="1"/>
              <a:tileRect/>
            </a:gradFill>
          </c:spPr>
          <c:invertIfNegative val="0"/>
          <c:dLbls>
            <c:dLbl>
              <c:idx val="0"/>
              <c:layout>
                <c:manualLayout>
                  <c:x val="-1.8937079863576133E-3"/>
                  <c:y val="0.11740140355044702"/>
                </c:manualLayout>
              </c:layout>
              <c:dLblPos val="ctr"/>
              <c:showLegendKey val="0"/>
              <c:showVal val="1"/>
              <c:showCatName val="0"/>
              <c:showSerName val="0"/>
              <c:showPercent val="0"/>
              <c:showBubbleSize val="0"/>
            </c:dLbl>
            <c:dLbl>
              <c:idx val="1"/>
              <c:layout>
                <c:manualLayout>
                  <c:x val="4.2718039085985378E-3"/>
                  <c:y val="-0.11384378526103955"/>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4'!$B$40:$B$41</c:f>
              <c:strCache>
                <c:ptCount val="2"/>
                <c:pt idx="0">
                  <c:v>Group Culture: ESD+LP</c:v>
                </c:pt>
                <c:pt idx="1">
                  <c:v>Group Culture: Service Canada</c:v>
                </c:pt>
              </c:strCache>
            </c:strRef>
          </c:cat>
          <c:val>
            <c:numRef>
              <c:f>'Table 4'!$E$40:$E$41</c:f>
              <c:numCache>
                <c:formatCode>###0.0%</c:formatCode>
                <c:ptCount val="2"/>
                <c:pt idx="0" formatCode="0.0%">
                  <c:v>0.13264129181084197</c:v>
                </c:pt>
                <c:pt idx="1">
                  <c:v>0.18193832599118942</c:v>
                </c:pt>
              </c:numCache>
            </c:numRef>
          </c:val>
        </c:ser>
        <c:dLbls>
          <c:dLblPos val="inBase"/>
          <c:showLegendKey val="0"/>
          <c:showVal val="1"/>
          <c:showCatName val="0"/>
          <c:showSerName val="0"/>
          <c:showPercent val="0"/>
          <c:showBubbleSize val="0"/>
        </c:dLbls>
        <c:gapWidth val="150"/>
        <c:overlap val="100"/>
        <c:axId val="376814976"/>
        <c:axId val="376824960"/>
      </c:barChart>
      <c:catAx>
        <c:axId val="376814976"/>
        <c:scaling>
          <c:orientation val="minMax"/>
        </c:scaling>
        <c:delete val="0"/>
        <c:axPos val="l"/>
        <c:majorTickMark val="out"/>
        <c:minorTickMark val="none"/>
        <c:tickLblPos val="nextTo"/>
        <c:crossAx val="376824960"/>
        <c:crosses val="autoZero"/>
        <c:auto val="1"/>
        <c:lblAlgn val="ctr"/>
        <c:lblOffset val="100"/>
        <c:noMultiLvlLbl val="0"/>
      </c:catAx>
      <c:valAx>
        <c:axId val="376824960"/>
        <c:scaling>
          <c:orientation val="minMax"/>
        </c:scaling>
        <c:delete val="1"/>
        <c:axPos val="b"/>
        <c:majorGridlines>
          <c:spPr>
            <a:ln>
              <a:noFill/>
            </a:ln>
          </c:spPr>
        </c:majorGridlines>
        <c:title>
          <c:tx>
            <c:rich>
              <a:bodyPr/>
              <a:lstStyle/>
              <a:p>
                <a:pPr>
                  <a:defRPr/>
                </a:pPr>
                <a:r>
                  <a:rPr lang="en-CA">
                    <a:solidFill>
                      <a:schemeClr val="accent3">
                        <a:lumMod val="75000"/>
                      </a:schemeClr>
                    </a:solidFill>
                  </a:rPr>
                  <a:t>No concern       </a:t>
                </a:r>
                <a:r>
                  <a:rPr lang="en-CA" baseline="0">
                    <a:solidFill>
                      <a:sysClr val="windowText" lastClr="000000"/>
                    </a:solidFill>
                  </a:rPr>
                  <a:t>        </a:t>
                </a:r>
                <a:r>
                  <a:rPr lang="en-CA">
                    <a:solidFill>
                      <a:srgbClr val="C8C800"/>
                    </a:solidFill>
                  </a:rPr>
                  <a:t>Moderate Concern</a:t>
                </a:r>
                <a:r>
                  <a:rPr lang="en-CA"/>
                  <a:t>	       </a:t>
                </a:r>
                <a:r>
                  <a:rPr lang="en-CA">
                    <a:solidFill>
                      <a:srgbClr val="C00000"/>
                    </a:solidFill>
                  </a:rPr>
                  <a:t>High Concern</a:t>
                </a:r>
                <a:r>
                  <a:rPr lang="en-CA"/>
                  <a:t> </a:t>
                </a:r>
              </a:p>
              <a:p>
                <a:pPr>
                  <a:defRPr/>
                </a:pPr>
                <a:r>
                  <a:rPr lang="en-CA"/>
                  <a:t> </a:t>
                </a:r>
              </a:p>
            </c:rich>
          </c:tx>
          <c:layout>
            <c:manualLayout>
              <c:xMode val="edge"/>
              <c:yMode val="edge"/>
              <c:x val="0.2744699799003642"/>
              <c:y val="0.87378322329807867"/>
            </c:manualLayout>
          </c:layout>
          <c:overlay val="0"/>
        </c:title>
        <c:numFmt formatCode="0.0%" sourceLinked="1"/>
        <c:majorTickMark val="out"/>
        <c:minorTickMark val="none"/>
        <c:tickLblPos val="nextTo"/>
        <c:crossAx val="376814976"/>
        <c:crosses val="autoZero"/>
        <c:crossBetween val="between"/>
      </c:valAx>
    </c:plotArea>
    <c:plotVisOnly val="1"/>
    <c:dispBlanksAs val="gap"/>
    <c:showDLblsOverMax val="0"/>
  </c:chart>
  <c:spPr>
    <a:ln>
      <a:noFill/>
    </a:ln>
  </c:spPr>
  <c:txPr>
    <a:bodyPr/>
    <a:lstStyle/>
    <a:p>
      <a:pPr>
        <a:defRPr sz="1200" baseline="0">
          <a:solidFill>
            <a:schemeClr val="tx1"/>
          </a:solidFill>
          <a:latin typeface="+mn-lt"/>
        </a:defRPr>
      </a:pPr>
      <a:endParaRPr lang="en-US"/>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869994838449807"/>
          <c:y val="3.542673107890499E-2"/>
          <c:w val="0.76068464615438147"/>
          <c:h val="0.88389161499740065"/>
        </c:manualLayout>
      </c:layout>
      <c:barChart>
        <c:barDir val="bar"/>
        <c:grouping val="stacked"/>
        <c:varyColors val="0"/>
        <c:ser>
          <c:idx val="0"/>
          <c:order val="0"/>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16200000" scaled="1"/>
              <a:tileRect/>
            </a:gradFill>
          </c:spPr>
          <c:invertIfNegative val="0"/>
          <c:dLbls>
            <c:dLbl>
              <c:idx val="0"/>
              <c:layout>
                <c:manualLayout>
                  <c:x val="-4.5370500712547E-3"/>
                  <c:y val="0.11658989982615836"/>
                </c:manualLayout>
              </c:layout>
              <c:dLblPos val="ctr"/>
              <c:showLegendKey val="0"/>
              <c:showVal val="1"/>
              <c:showCatName val="0"/>
              <c:showSerName val="0"/>
              <c:showPercent val="0"/>
              <c:showBubbleSize val="0"/>
            </c:dLbl>
            <c:dLbl>
              <c:idx val="1"/>
              <c:layout>
                <c:manualLayout>
                  <c:x val="-6.0467639610969903E-3"/>
                  <c:y val="-0.11658989982615836"/>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4'!$B$43:$B$44</c:f>
              <c:strCache>
                <c:ptCount val="2"/>
                <c:pt idx="0">
                  <c:v>Morale: ESD+LP</c:v>
                </c:pt>
                <c:pt idx="1">
                  <c:v>Morale: Service Canada</c:v>
                </c:pt>
              </c:strCache>
            </c:strRef>
          </c:cat>
          <c:val>
            <c:numRef>
              <c:f>'Table 4'!$C$43:$C$44</c:f>
              <c:numCache>
                <c:formatCode>###0.0%</c:formatCode>
                <c:ptCount val="2"/>
                <c:pt idx="0" formatCode="0.0%">
                  <c:v>0.51036866359447008</c:v>
                </c:pt>
                <c:pt idx="1">
                  <c:v>0.46231820185103573</c:v>
                </c:pt>
              </c:numCache>
            </c:numRef>
          </c:val>
        </c:ser>
        <c:ser>
          <c:idx val="1"/>
          <c:order val="1"/>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6200000" scaled="1"/>
              <a:tileRect/>
            </a:gradFill>
          </c:spPr>
          <c:invertIfNegative val="0"/>
          <c:dLbls>
            <c:dLbl>
              <c:idx val="0"/>
              <c:layout>
                <c:manualLayout>
                  <c:x val="-1.6565465485889567E-3"/>
                  <c:y val="0.11658989982615836"/>
                </c:manualLayout>
              </c:layout>
              <c:dLblPos val="ctr"/>
              <c:showLegendKey val="0"/>
              <c:showVal val="1"/>
              <c:showCatName val="0"/>
              <c:showSerName val="0"/>
              <c:showPercent val="0"/>
              <c:showBubbleSize val="0"/>
            </c:dLbl>
            <c:dLbl>
              <c:idx val="1"/>
              <c:layout>
                <c:manualLayout>
                  <c:x val="-1.3110811997783538E-2"/>
                  <c:y val="-0.11658989982615836"/>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4'!$B$43:$B$44</c:f>
              <c:strCache>
                <c:ptCount val="2"/>
                <c:pt idx="0">
                  <c:v>Morale: ESD+LP</c:v>
                </c:pt>
                <c:pt idx="1">
                  <c:v>Morale: Service Canada</c:v>
                </c:pt>
              </c:strCache>
            </c:strRef>
          </c:cat>
          <c:val>
            <c:numRef>
              <c:f>'Table 4'!$D$43:$D$44</c:f>
              <c:numCache>
                <c:formatCode>###0.0%</c:formatCode>
                <c:ptCount val="2"/>
                <c:pt idx="0" formatCode="0.0%">
                  <c:v>0.33755760368663595</c:v>
                </c:pt>
                <c:pt idx="1">
                  <c:v>0.34728955486998681</c:v>
                </c:pt>
              </c:numCache>
            </c:numRef>
          </c:val>
        </c:ser>
        <c:ser>
          <c:idx val="2"/>
          <c:order val="2"/>
          <c:spPr>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16200000" scaled="1"/>
              <a:tileRect/>
            </a:gradFill>
          </c:spPr>
          <c:invertIfNegative val="0"/>
          <c:dLbls>
            <c:dLbl>
              <c:idx val="0"/>
              <c:layout>
                <c:manualLayout>
                  <c:x val="-1.4551459179202801E-3"/>
                  <c:y val="0.11658989982615836"/>
                </c:manualLayout>
              </c:layout>
              <c:dLblPos val="ctr"/>
              <c:showLegendKey val="0"/>
              <c:showVal val="1"/>
              <c:showCatName val="0"/>
              <c:showSerName val="0"/>
              <c:showPercent val="0"/>
              <c:showBubbleSize val="0"/>
            </c:dLbl>
            <c:dLbl>
              <c:idx val="1"/>
              <c:layout>
                <c:manualLayout>
                  <c:x val="1.4652950334709922E-3"/>
                  <c:y val="-0.11658989982615836"/>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4'!$B$43:$B$44</c:f>
              <c:strCache>
                <c:ptCount val="2"/>
                <c:pt idx="0">
                  <c:v>Morale: ESD+LP</c:v>
                </c:pt>
                <c:pt idx="1">
                  <c:v>Morale: Service Canada</c:v>
                </c:pt>
              </c:strCache>
            </c:strRef>
          </c:cat>
          <c:val>
            <c:numRef>
              <c:f>'Table 4'!$E$43:$E$44</c:f>
              <c:numCache>
                <c:formatCode>###0.0%</c:formatCode>
                <c:ptCount val="2"/>
                <c:pt idx="0" formatCode="0.0%">
                  <c:v>0.15207373271889402</c:v>
                </c:pt>
                <c:pt idx="1">
                  <c:v>0.19039224327897752</c:v>
                </c:pt>
              </c:numCache>
            </c:numRef>
          </c:val>
        </c:ser>
        <c:dLbls>
          <c:dLblPos val="inBase"/>
          <c:showLegendKey val="0"/>
          <c:showVal val="1"/>
          <c:showCatName val="0"/>
          <c:showSerName val="0"/>
          <c:showPercent val="0"/>
          <c:showBubbleSize val="0"/>
        </c:dLbls>
        <c:gapWidth val="150"/>
        <c:overlap val="100"/>
        <c:axId val="376946688"/>
        <c:axId val="376948224"/>
      </c:barChart>
      <c:catAx>
        <c:axId val="376946688"/>
        <c:scaling>
          <c:orientation val="minMax"/>
        </c:scaling>
        <c:delete val="0"/>
        <c:axPos val="l"/>
        <c:majorTickMark val="out"/>
        <c:minorTickMark val="none"/>
        <c:tickLblPos val="nextTo"/>
        <c:crossAx val="376948224"/>
        <c:crosses val="autoZero"/>
        <c:auto val="1"/>
        <c:lblAlgn val="ctr"/>
        <c:lblOffset val="100"/>
        <c:noMultiLvlLbl val="0"/>
      </c:catAx>
      <c:valAx>
        <c:axId val="376948224"/>
        <c:scaling>
          <c:orientation val="minMax"/>
        </c:scaling>
        <c:delete val="1"/>
        <c:axPos val="b"/>
        <c:majorGridlines>
          <c:spPr>
            <a:ln>
              <a:noFill/>
            </a:ln>
          </c:spPr>
        </c:majorGridlines>
        <c:title>
          <c:tx>
            <c:rich>
              <a:bodyPr/>
              <a:lstStyle/>
              <a:p>
                <a:pPr>
                  <a:defRPr/>
                </a:pPr>
                <a:r>
                  <a:rPr lang="en-CA">
                    <a:solidFill>
                      <a:schemeClr val="accent3">
                        <a:lumMod val="75000"/>
                      </a:schemeClr>
                    </a:solidFill>
                  </a:rPr>
                  <a:t>No Concern                </a:t>
                </a:r>
                <a:r>
                  <a:rPr lang="en-CA">
                    <a:solidFill>
                      <a:srgbClr val="C8C800"/>
                    </a:solidFill>
                  </a:rPr>
                  <a:t>Moderate Concern</a:t>
                </a:r>
                <a:r>
                  <a:rPr lang="en-CA"/>
                  <a:t>	      </a:t>
                </a:r>
                <a:r>
                  <a:rPr lang="en-CA">
                    <a:solidFill>
                      <a:srgbClr val="C00000"/>
                    </a:solidFill>
                  </a:rPr>
                  <a:t>High Concern </a:t>
                </a:r>
              </a:p>
              <a:p>
                <a:pPr>
                  <a:defRPr/>
                </a:pPr>
                <a:r>
                  <a:rPr lang="en-CA"/>
                  <a:t> </a:t>
                </a:r>
              </a:p>
            </c:rich>
          </c:tx>
          <c:layout>
            <c:manualLayout>
              <c:xMode val="edge"/>
              <c:yMode val="edge"/>
              <c:x val="0.2744699799003642"/>
              <c:y val="0.87378322329807867"/>
            </c:manualLayout>
          </c:layout>
          <c:overlay val="0"/>
        </c:title>
        <c:numFmt formatCode="0.0%" sourceLinked="1"/>
        <c:majorTickMark val="out"/>
        <c:minorTickMark val="none"/>
        <c:tickLblPos val="nextTo"/>
        <c:crossAx val="376946688"/>
        <c:crosses val="autoZero"/>
        <c:crossBetween val="between"/>
      </c:valAx>
    </c:plotArea>
    <c:plotVisOnly val="1"/>
    <c:dispBlanksAs val="gap"/>
    <c:showDLblsOverMax val="0"/>
  </c:chart>
  <c:spPr>
    <a:ln>
      <a:noFill/>
    </a:ln>
  </c:spPr>
  <c:txPr>
    <a:bodyPr/>
    <a:lstStyle/>
    <a:p>
      <a:pPr>
        <a:defRPr sz="1200" baseline="0">
          <a:solidFill>
            <a:schemeClr val="tx1"/>
          </a:solidFill>
          <a:latin typeface="+mn-lt"/>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63547467357738"/>
          <c:y val="3.542673107890499E-2"/>
          <c:w val="0.74986444093245364"/>
          <c:h val="0.88389161499740065"/>
        </c:manualLayout>
      </c:layout>
      <c:barChart>
        <c:barDir val="bar"/>
        <c:grouping val="stacked"/>
        <c:varyColors val="0"/>
        <c:ser>
          <c:idx val="0"/>
          <c:order val="0"/>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16200000" scaled="1"/>
              <a:tileRect/>
            </a:gradFill>
          </c:spPr>
          <c:invertIfNegative val="0"/>
          <c:dLbls>
            <c:dLbl>
              <c:idx val="0"/>
              <c:layout>
                <c:manualLayout>
                  <c:x val="-5.0997783001890127E-3"/>
                  <c:y val="0.12869707314771037"/>
                </c:manualLayout>
              </c:layout>
              <c:dLblPos val="ctr"/>
              <c:showLegendKey val="0"/>
              <c:showVal val="1"/>
              <c:showCatName val="0"/>
              <c:showSerName val="0"/>
              <c:showPercent val="0"/>
              <c:showBubbleSize val="0"/>
            </c:dLbl>
            <c:dLbl>
              <c:idx val="1"/>
              <c:layout>
                <c:manualLayout>
                  <c:x val="0"/>
                  <c:y val="-0.13605119161329382"/>
                </c:manualLayout>
              </c:layout>
              <c:dLblPos val="ctr"/>
              <c:showLegendKey val="0"/>
              <c:showVal val="1"/>
              <c:showCatName val="0"/>
              <c:showSerName val="0"/>
              <c:showPercent val="0"/>
              <c:showBubbleSize val="0"/>
            </c:dLbl>
            <c:dLblPos val="ctr"/>
            <c:showLegendKey val="0"/>
            <c:showVal val="1"/>
            <c:showCatName val="0"/>
            <c:showSerName val="0"/>
            <c:showPercent val="0"/>
            <c:showBubbleSize val="0"/>
            <c:showLeaderLines val="0"/>
          </c:dLbls>
          <c:cat>
            <c:strRef>
              <c:f>'Table 4'!$B$7:$B$8</c:f>
              <c:strCache>
                <c:ptCount val="2"/>
                <c:pt idx="0">
                  <c:v>Workload: ESD+LP</c:v>
                </c:pt>
                <c:pt idx="1">
                  <c:v>Workload: Service Canada</c:v>
                </c:pt>
              </c:strCache>
            </c:strRef>
          </c:cat>
          <c:val>
            <c:numRef>
              <c:f>'Table 4'!$C$7:$C$8</c:f>
              <c:numCache>
                <c:formatCode>###0.0%</c:formatCode>
                <c:ptCount val="2"/>
                <c:pt idx="0" formatCode="0.0%">
                  <c:v>0.4855824682814302</c:v>
                </c:pt>
                <c:pt idx="1">
                  <c:v>0.44185022026431719</c:v>
                </c:pt>
              </c:numCache>
            </c:numRef>
          </c:val>
        </c:ser>
        <c:ser>
          <c:idx val="1"/>
          <c:order val="1"/>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6200000" scaled="1"/>
              <a:tileRect/>
            </a:gradFill>
          </c:spPr>
          <c:invertIfNegative val="0"/>
          <c:dLbls>
            <c:dLbl>
              <c:idx val="0"/>
              <c:layout>
                <c:manualLayout>
                  <c:x val="-7.0335446283472988E-3"/>
                  <c:y val="0.12869707314771037"/>
                </c:manualLayout>
              </c:layout>
              <c:dLblPos val="ctr"/>
              <c:showLegendKey val="0"/>
              <c:showVal val="1"/>
              <c:showCatName val="0"/>
              <c:showSerName val="0"/>
              <c:showPercent val="0"/>
              <c:showBubbleSize val="0"/>
            </c:dLbl>
            <c:dLbl>
              <c:idx val="1"/>
              <c:layout>
                <c:manualLayout>
                  <c:x val="-7.0409065130326107E-3"/>
                  <c:y val="-0.13605119161329382"/>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4'!$B$7:$B$8</c:f>
              <c:strCache>
                <c:ptCount val="2"/>
                <c:pt idx="0">
                  <c:v>Workload: ESD+LP</c:v>
                </c:pt>
                <c:pt idx="1">
                  <c:v>Workload: Service Canada</c:v>
                </c:pt>
              </c:strCache>
            </c:strRef>
          </c:cat>
          <c:val>
            <c:numRef>
              <c:f>'Table 4'!$D$7:$D$8</c:f>
              <c:numCache>
                <c:formatCode>###0.0%</c:formatCode>
                <c:ptCount val="2"/>
                <c:pt idx="0" formatCode="0.0%">
                  <c:v>0.25605536332179901</c:v>
                </c:pt>
                <c:pt idx="1">
                  <c:v>0.2669603524229075</c:v>
                </c:pt>
              </c:numCache>
            </c:numRef>
          </c:val>
        </c:ser>
        <c:ser>
          <c:idx val="2"/>
          <c:order val="2"/>
          <c:spPr>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16200000" scaled="1"/>
              <a:tileRect/>
            </a:gradFill>
          </c:spPr>
          <c:invertIfNegative val="0"/>
          <c:dLbls>
            <c:dLbl>
              <c:idx val="0"/>
              <c:layout>
                <c:manualLayout>
                  <c:x val="1.0944980887878094E-2"/>
                  <c:y val="0.12134295468212691"/>
                </c:manualLayout>
              </c:layout>
              <c:dLblPos val="ctr"/>
              <c:showLegendKey val="0"/>
              <c:showVal val="1"/>
              <c:showCatName val="0"/>
              <c:showSerName val="0"/>
              <c:showPercent val="0"/>
              <c:showBubbleSize val="0"/>
            </c:dLbl>
            <c:dLbl>
              <c:idx val="1"/>
              <c:layout>
                <c:manualLayout>
                  <c:x val="2.3881953919152855E-3"/>
                  <c:y val="-0.13605119161329382"/>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4'!$B$7:$B$8</c:f>
              <c:strCache>
                <c:ptCount val="2"/>
                <c:pt idx="0">
                  <c:v>Workload: ESD+LP</c:v>
                </c:pt>
                <c:pt idx="1">
                  <c:v>Workload: Service Canada</c:v>
                </c:pt>
              </c:strCache>
            </c:strRef>
          </c:cat>
          <c:val>
            <c:numRef>
              <c:f>'Table 4'!$E$7:$E$8</c:f>
              <c:numCache>
                <c:formatCode>###0.0%</c:formatCode>
                <c:ptCount val="2"/>
                <c:pt idx="0" formatCode="0.0%">
                  <c:v>0.25836216839677045</c:v>
                </c:pt>
                <c:pt idx="1">
                  <c:v>0.29118942731277531</c:v>
                </c:pt>
              </c:numCache>
            </c:numRef>
          </c:val>
        </c:ser>
        <c:dLbls>
          <c:dLblPos val="inBase"/>
          <c:showLegendKey val="0"/>
          <c:showVal val="1"/>
          <c:showCatName val="0"/>
          <c:showSerName val="0"/>
          <c:showPercent val="0"/>
          <c:showBubbleSize val="0"/>
        </c:dLbls>
        <c:gapWidth val="151"/>
        <c:overlap val="100"/>
        <c:axId val="349933568"/>
        <c:axId val="349935104"/>
      </c:barChart>
      <c:catAx>
        <c:axId val="349933568"/>
        <c:scaling>
          <c:orientation val="minMax"/>
        </c:scaling>
        <c:delete val="0"/>
        <c:axPos val="l"/>
        <c:majorTickMark val="out"/>
        <c:minorTickMark val="none"/>
        <c:tickLblPos val="nextTo"/>
        <c:crossAx val="349935104"/>
        <c:crosses val="autoZero"/>
        <c:auto val="1"/>
        <c:lblAlgn val="ctr"/>
        <c:lblOffset val="100"/>
        <c:noMultiLvlLbl val="0"/>
      </c:catAx>
      <c:valAx>
        <c:axId val="349935104"/>
        <c:scaling>
          <c:orientation val="minMax"/>
        </c:scaling>
        <c:delete val="1"/>
        <c:axPos val="b"/>
        <c:majorGridlines>
          <c:spPr>
            <a:ln>
              <a:noFill/>
            </a:ln>
          </c:spPr>
        </c:majorGridlines>
        <c:title>
          <c:tx>
            <c:rich>
              <a:bodyPr/>
              <a:lstStyle/>
              <a:p>
                <a:pPr>
                  <a:defRPr/>
                </a:pPr>
                <a:r>
                  <a:rPr lang="en-CA">
                    <a:solidFill>
                      <a:schemeClr val="accent3">
                        <a:lumMod val="75000"/>
                      </a:schemeClr>
                    </a:solidFill>
                  </a:rPr>
                  <a:t>No Concern</a:t>
                </a:r>
                <a:r>
                  <a:rPr lang="en-CA"/>
                  <a:t>       	</a:t>
                </a:r>
                <a:r>
                  <a:rPr lang="en-CA">
                    <a:solidFill>
                      <a:srgbClr val="C8C800"/>
                    </a:solidFill>
                  </a:rPr>
                  <a:t>Moderate Concern</a:t>
                </a:r>
                <a:r>
                  <a:rPr lang="en-CA" baseline="0">
                    <a:solidFill>
                      <a:srgbClr val="C8C800"/>
                    </a:solidFill>
                  </a:rPr>
                  <a:t>              </a:t>
                </a:r>
                <a:r>
                  <a:rPr lang="en-CA">
                    <a:solidFill>
                      <a:srgbClr val="C00000"/>
                    </a:solidFill>
                  </a:rPr>
                  <a:t>High Concern </a:t>
                </a:r>
              </a:p>
              <a:p>
                <a:pPr>
                  <a:defRPr/>
                </a:pPr>
                <a:r>
                  <a:rPr lang="en-CA"/>
                  <a:t> </a:t>
                </a:r>
              </a:p>
            </c:rich>
          </c:tx>
          <c:layout>
            <c:manualLayout>
              <c:xMode val="edge"/>
              <c:yMode val="edge"/>
              <c:x val="0.27277000816366087"/>
              <c:y val="0.87010629017440555"/>
            </c:manualLayout>
          </c:layout>
          <c:overlay val="0"/>
        </c:title>
        <c:numFmt formatCode="0.0%" sourceLinked="1"/>
        <c:majorTickMark val="out"/>
        <c:minorTickMark val="none"/>
        <c:tickLblPos val="nextTo"/>
        <c:crossAx val="349933568"/>
        <c:crosses val="autoZero"/>
        <c:crossBetween val="between"/>
      </c:valAx>
    </c:plotArea>
    <c:plotVisOnly val="1"/>
    <c:dispBlanksAs val="gap"/>
    <c:showDLblsOverMax val="0"/>
  </c:chart>
  <c:spPr>
    <a:ln>
      <a:noFill/>
    </a:ln>
  </c:spPr>
  <c:txPr>
    <a:bodyPr/>
    <a:lstStyle/>
    <a:p>
      <a:pPr>
        <a:defRPr sz="1200" baseline="0">
          <a:solidFill>
            <a:schemeClr val="tx1"/>
          </a:solidFill>
          <a:latin typeface="+mn-lt"/>
        </a:defRPr>
      </a:pPr>
      <a:endParaRPr lang="en-US"/>
    </a:p>
  </c:txPr>
  <c:externalData r:id="rId1">
    <c:autoUpdate val="0"/>
  </c:externalData>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67971325391746"/>
          <c:y val="3.542673107890499E-2"/>
          <c:w val="0.75538137024430296"/>
          <c:h val="0.88389161499740065"/>
        </c:manualLayout>
      </c:layout>
      <c:barChart>
        <c:barDir val="bar"/>
        <c:grouping val="stacked"/>
        <c:varyColors val="0"/>
        <c:ser>
          <c:idx val="0"/>
          <c:order val="0"/>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16200000" scaled="1"/>
              <a:tileRect/>
            </a:gradFill>
            <a:ln>
              <a:solidFill>
                <a:schemeClr val="accent1"/>
              </a:solidFill>
            </a:ln>
          </c:spPr>
          <c:invertIfNegative val="0"/>
          <c:dLbls>
            <c:dLbl>
              <c:idx val="0"/>
              <c:layout>
                <c:manualLayout>
                  <c:x val="-1.2831216452251078E-2"/>
                  <c:y val="0.12067897715204322"/>
                </c:manualLayout>
              </c:layout>
              <c:dLblPos val="ctr"/>
              <c:showLegendKey val="0"/>
              <c:showVal val="1"/>
              <c:showCatName val="0"/>
              <c:showSerName val="0"/>
              <c:showPercent val="0"/>
              <c:showBubbleSize val="0"/>
            </c:dLbl>
            <c:dLbl>
              <c:idx val="1"/>
              <c:layout>
                <c:manualLayout>
                  <c:x val="4.6057838421235684E-3"/>
                  <c:y val="-0.11712959547110077"/>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4'!$B$45:$B$46</c:f>
              <c:strCache>
                <c:ptCount val="2"/>
                <c:pt idx="0">
                  <c:v>Engagement:ESD+LP</c:v>
                </c:pt>
                <c:pt idx="1">
                  <c:v>Engagement: Service Canada</c:v>
                </c:pt>
              </c:strCache>
            </c:strRef>
          </c:cat>
          <c:val>
            <c:numRef>
              <c:f>'Table 4'!$C$45:$C$46</c:f>
              <c:numCache>
                <c:formatCode>###0.0%</c:formatCode>
                <c:ptCount val="2"/>
                <c:pt idx="0" formatCode="0.0%">
                  <c:v>0.80392156862745101</c:v>
                </c:pt>
                <c:pt idx="1">
                  <c:v>0.79153812252093436</c:v>
                </c:pt>
              </c:numCache>
            </c:numRef>
          </c:val>
        </c:ser>
        <c:ser>
          <c:idx val="1"/>
          <c:order val="1"/>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6200000" scaled="1"/>
              <a:tileRect/>
            </a:gradFill>
          </c:spPr>
          <c:invertIfNegative val="0"/>
          <c:dLbls>
            <c:dLbl>
              <c:idx val="0"/>
              <c:layout>
                <c:manualLayout>
                  <c:x val="-6.4667806407825755E-3"/>
                  <c:y val="0.12422835883298566"/>
                </c:manualLayout>
              </c:layout>
              <c:dLblPos val="ctr"/>
              <c:showLegendKey val="0"/>
              <c:showVal val="1"/>
              <c:showCatName val="0"/>
              <c:showSerName val="0"/>
              <c:showPercent val="0"/>
              <c:showBubbleSize val="0"/>
            </c:dLbl>
            <c:dLbl>
              <c:idx val="1"/>
              <c:layout>
                <c:manualLayout>
                  <c:x val="-2.1487083696082234E-3"/>
                  <c:y val="-0.12067897715204322"/>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4'!$B$45:$B$46</c:f>
              <c:strCache>
                <c:ptCount val="2"/>
                <c:pt idx="0">
                  <c:v>Engagement:ESD+LP</c:v>
                </c:pt>
                <c:pt idx="1">
                  <c:v>Engagement: Service Canada</c:v>
                </c:pt>
              </c:strCache>
            </c:strRef>
          </c:cat>
          <c:val>
            <c:numRef>
              <c:f>'Table 4'!$D$45:$D$46</c:f>
              <c:numCache>
                <c:formatCode>###0.0%</c:formatCode>
                <c:ptCount val="2"/>
                <c:pt idx="0" formatCode="0.0%">
                  <c:v>0.17070357554786619</c:v>
                </c:pt>
                <c:pt idx="1">
                  <c:v>0.17849272807404146</c:v>
                </c:pt>
              </c:numCache>
            </c:numRef>
          </c:val>
        </c:ser>
        <c:ser>
          <c:idx val="2"/>
          <c:order val="2"/>
          <c:spPr>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16200000" scaled="1"/>
              <a:tileRect/>
            </a:gradFill>
          </c:spPr>
          <c:invertIfNegative val="0"/>
          <c:dLbls>
            <c:dLbl>
              <c:idx val="0"/>
              <c:layout>
                <c:manualLayout>
                  <c:x val="5.3583115128737939E-3"/>
                  <c:y val="0.12067897715204322"/>
                </c:manualLayout>
              </c:layout>
              <c:dLblPos val="ctr"/>
              <c:showLegendKey val="0"/>
              <c:showVal val="1"/>
              <c:showCatName val="0"/>
              <c:showSerName val="0"/>
              <c:showPercent val="0"/>
              <c:showBubbleSize val="0"/>
            </c:dLbl>
            <c:dLbl>
              <c:idx val="1"/>
              <c:layout>
                <c:manualLayout>
                  <c:x val="-1.1649720024258922E-3"/>
                  <c:y val="-0.12067897715204322"/>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4'!$B$45:$B$46</c:f>
              <c:strCache>
                <c:ptCount val="2"/>
                <c:pt idx="0">
                  <c:v>Engagement:ESD+LP</c:v>
                </c:pt>
                <c:pt idx="1">
                  <c:v>Engagement: Service Canada</c:v>
                </c:pt>
              </c:strCache>
            </c:strRef>
          </c:cat>
          <c:val>
            <c:numRef>
              <c:f>'Table 4'!$E$45:$E$46</c:f>
              <c:numCache>
                <c:formatCode>###0.0%</c:formatCode>
                <c:ptCount val="2"/>
                <c:pt idx="0" formatCode="0.0%">
                  <c:v>2.5374855824682813E-2</c:v>
                </c:pt>
                <c:pt idx="1">
                  <c:v>2.9969149405024244E-2</c:v>
                </c:pt>
              </c:numCache>
            </c:numRef>
          </c:val>
        </c:ser>
        <c:dLbls>
          <c:dLblPos val="inBase"/>
          <c:showLegendKey val="0"/>
          <c:showVal val="1"/>
          <c:showCatName val="0"/>
          <c:showSerName val="0"/>
          <c:showPercent val="0"/>
          <c:showBubbleSize val="0"/>
        </c:dLbls>
        <c:gapWidth val="150"/>
        <c:overlap val="100"/>
        <c:axId val="377532800"/>
        <c:axId val="377534336"/>
      </c:barChart>
      <c:catAx>
        <c:axId val="377532800"/>
        <c:scaling>
          <c:orientation val="minMax"/>
        </c:scaling>
        <c:delete val="0"/>
        <c:axPos val="l"/>
        <c:majorTickMark val="out"/>
        <c:minorTickMark val="none"/>
        <c:tickLblPos val="nextTo"/>
        <c:crossAx val="377534336"/>
        <c:crosses val="autoZero"/>
        <c:auto val="1"/>
        <c:lblAlgn val="ctr"/>
        <c:lblOffset val="100"/>
        <c:noMultiLvlLbl val="0"/>
      </c:catAx>
      <c:valAx>
        <c:axId val="377534336"/>
        <c:scaling>
          <c:orientation val="minMax"/>
        </c:scaling>
        <c:delete val="1"/>
        <c:axPos val="b"/>
        <c:majorGridlines>
          <c:spPr>
            <a:ln>
              <a:noFill/>
            </a:ln>
          </c:spPr>
        </c:majorGridlines>
        <c:title>
          <c:tx>
            <c:rich>
              <a:bodyPr/>
              <a:lstStyle/>
              <a:p>
                <a:pPr>
                  <a:defRPr/>
                </a:pPr>
                <a:r>
                  <a:rPr lang="en-CA">
                    <a:solidFill>
                      <a:schemeClr val="accent3">
                        <a:lumMod val="75000"/>
                      </a:schemeClr>
                    </a:solidFill>
                  </a:rPr>
                  <a:t>No Concern                   </a:t>
                </a:r>
                <a:r>
                  <a:rPr lang="en-CA">
                    <a:solidFill>
                      <a:srgbClr val="C8C800"/>
                    </a:solidFill>
                  </a:rPr>
                  <a:t>Moderate Concern</a:t>
                </a:r>
                <a:r>
                  <a:rPr lang="en-CA"/>
                  <a:t>	            </a:t>
                </a:r>
                <a:r>
                  <a:rPr lang="en-CA">
                    <a:solidFill>
                      <a:srgbClr val="C00000"/>
                    </a:solidFill>
                  </a:rPr>
                  <a:t>High Concern</a:t>
                </a:r>
                <a:r>
                  <a:rPr lang="en-CA"/>
                  <a:t> </a:t>
                </a:r>
              </a:p>
              <a:p>
                <a:pPr>
                  <a:defRPr/>
                </a:pPr>
                <a:r>
                  <a:rPr lang="en-CA"/>
                  <a:t> </a:t>
                </a:r>
              </a:p>
            </c:rich>
          </c:tx>
          <c:layout>
            <c:manualLayout>
              <c:xMode val="edge"/>
              <c:yMode val="edge"/>
              <c:x val="0.2744699799003642"/>
              <c:y val="0.87378322329807867"/>
            </c:manualLayout>
          </c:layout>
          <c:overlay val="0"/>
        </c:title>
        <c:numFmt formatCode="0.0%" sourceLinked="1"/>
        <c:majorTickMark val="out"/>
        <c:minorTickMark val="none"/>
        <c:tickLblPos val="nextTo"/>
        <c:crossAx val="377532800"/>
        <c:crosses val="autoZero"/>
        <c:crossBetween val="between"/>
      </c:valAx>
    </c:plotArea>
    <c:plotVisOnly val="1"/>
    <c:dispBlanksAs val="gap"/>
    <c:showDLblsOverMax val="0"/>
  </c:chart>
  <c:spPr>
    <a:ln>
      <a:noFill/>
    </a:ln>
  </c:spPr>
  <c:txPr>
    <a:bodyPr/>
    <a:lstStyle/>
    <a:p>
      <a:pPr>
        <a:defRPr sz="1200" baseline="0">
          <a:solidFill>
            <a:schemeClr val="tx1"/>
          </a:solidFill>
          <a:latin typeface="+mn-lt"/>
        </a:defRPr>
      </a:pPr>
      <a:endParaRPr lang="en-US"/>
    </a:p>
  </c:txPr>
  <c:externalData r:id="rId1">
    <c:autoUpdate val="0"/>
  </c:externalData>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519786910912519"/>
          <c:y val="3.542673107890499E-2"/>
          <c:w val="0.75362697765478315"/>
          <c:h val="0.88389161499740065"/>
        </c:manualLayout>
      </c:layout>
      <c:barChart>
        <c:barDir val="bar"/>
        <c:grouping val="stacked"/>
        <c:varyColors val="0"/>
        <c:ser>
          <c:idx val="0"/>
          <c:order val="0"/>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16200000" scaled="1"/>
              <a:tileRect/>
            </a:gradFill>
          </c:spPr>
          <c:invertIfNegative val="0"/>
          <c:dLbls>
            <c:dLbl>
              <c:idx val="0"/>
              <c:layout>
                <c:manualLayout>
                  <c:x val="-1.193826903952821E-2"/>
                  <c:y val="0.117948722278462"/>
                </c:manualLayout>
              </c:layout>
              <c:dLblPos val="ctr"/>
              <c:showLegendKey val="0"/>
              <c:showVal val="1"/>
              <c:showCatName val="0"/>
              <c:showSerName val="0"/>
              <c:showPercent val="0"/>
              <c:showBubbleSize val="0"/>
            </c:dLbl>
            <c:dLbl>
              <c:idx val="1"/>
              <c:layout>
                <c:manualLayout>
                  <c:x val="-2.9597495260148205E-3"/>
                  <c:y val="-0.117948722278462"/>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4'!$B$47:$B$48</c:f>
              <c:strCache>
                <c:ptCount val="2"/>
                <c:pt idx="0">
                  <c:v>Burnout: ESD+LP</c:v>
                </c:pt>
                <c:pt idx="1">
                  <c:v>Burnout: Service Canada</c:v>
                </c:pt>
              </c:strCache>
            </c:strRef>
          </c:cat>
          <c:val>
            <c:numRef>
              <c:f>'Table 4'!$C$47:$C$48</c:f>
              <c:numCache>
                <c:formatCode>###0.0%</c:formatCode>
                <c:ptCount val="2"/>
                <c:pt idx="0" formatCode="0.0%">
                  <c:v>0.374</c:v>
                </c:pt>
                <c:pt idx="1">
                  <c:v>0.28029969149405026</c:v>
                </c:pt>
              </c:numCache>
            </c:numRef>
          </c:val>
        </c:ser>
        <c:ser>
          <c:idx val="1"/>
          <c:order val="1"/>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6200000" scaled="1"/>
              <a:tileRect/>
            </a:gradFill>
          </c:spPr>
          <c:invertIfNegative val="0"/>
          <c:dLbls>
            <c:dLbl>
              <c:idx val="0"/>
              <c:layout>
                <c:manualLayout>
                  <c:x val="-8.0457751698438506E-3"/>
                  <c:y val="0.12152292598386993"/>
                </c:manualLayout>
              </c:layout>
              <c:dLblPos val="ctr"/>
              <c:showLegendKey val="0"/>
              <c:showVal val="1"/>
              <c:showCatName val="0"/>
              <c:showSerName val="0"/>
              <c:showPercent val="0"/>
              <c:showBubbleSize val="0"/>
            </c:dLbl>
            <c:dLbl>
              <c:idx val="1"/>
              <c:layout>
                <c:manualLayout>
                  <c:x val="-9.9170323034331511E-3"/>
                  <c:y val="-0.117948722278462"/>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4'!$B$47:$B$48</c:f>
              <c:strCache>
                <c:ptCount val="2"/>
                <c:pt idx="0">
                  <c:v>Burnout: ESD+LP</c:v>
                </c:pt>
                <c:pt idx="1">
                  <c:v>Burnout: Service Canada</c:v>
                </c:pt>
              </c:strCache>
            </c:strRef>
          </c:cat>
          <c:val>
            <c:numRef>
              <c:f>'Table 4'!$D$47:$D$48</c:f>
              <c:numCache>
                <c:formatCode>###0.0%</c:formatCode>
                <c:ptCount val="2"/>
                <c:pt idx="0" formatCode="0.0%">
                  <c:v>0.37788018433179721</c:v>
                </c:pt>
                <c:pt idx="1">
                  <c:v>0.36756280299691496</c:v>
                </c:pt>
              </c:numCache>
            </c:numRef>
          </c:val>
        </c:ser>
        <c:ser>
          <c:idx val="2"/>
          <c:order val="2"/>
          <c:spPr>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16200000" scaled="1"/>
              <a:tileRect/>
            </a:gradFill>
          </c:spPr>
          <c:invertIfNegative val="0"/>
          <c:dLbls>
            <c:dLbl>
              <c:idx val="0"/>
              <c:layout>
                <c:manualLayout>
                  <c:x val="-4.7432726166356355E-3"/>
                  <c:y val="0.117948722278462"/>
                </c:manualLayout>
              </c:layout>
              <c:dLblPos val="ctr"/>
              <c:showLegendKey val="0"/>
              <c:showVal val="1"/>
              <c:showCatName val="0"/>
              <c:showSerName val="0"/>
              <c:showPercent val="0"/>
              <c:showBubbleSize val="0"/>
            </c:dLbl>
            <c:dLbl>
              <c:idx val="1"/>
              <c:layout>
                <c:manualLayout>
                  <c:x val="-3.3695775096061397E-3"/>
                  <c:y val="-0.117948722278462"/>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4'!$B$47:$B$48</c:f>
              <c:strCache>
                <c:ptCount val="2"/>
                <c:pt idx="0">
                  <c:v>Burnout: ESD+LP</c:v>
                </c:pt>
                <c:pt idx="1">
                  <c:v>Burnout: Service Canada</c:v>
                </c:pt>
              </c:strCache>
            </c:strRef>
          </c:cat>
          <c:val>
            <c:numRef>
              <c:f>'Table 4'!$E$47:$E$48</c:f>
              <c:numCache>
                <c:formatCode>###0.0%</c:formatCode>
                <c:ptCount val="2"/>
                <c:pt idx="0" formatCode="0.0%">
                  <c:v>0.248</c:v>
                </c:pt>
                <c:pt idx="1">
                  <c:v>0.35213750550903483</c:v>
                </c:pt>
              </c:numCache>
            </c:numRef>
          </c:val>
        </c:ser>
        <c:dLbls>
          <c:dLblPos val="inBase"/>
          <c:showLegendKey val="0"/>
          <c:showVal val="1"/>
          <c:showCatName val="0"/>
          <c:showSerName val="0"/>
          <c:showPercent val="0"/>
          <c:showBubbleSize val="0"/>
        </c:dLbls>
        <c:gapWidth val="150"/>
        <c:overlap val="100"/>
        <c:axId val="376988416"/>
        <c:axId val="376989952"/>
      </c:barChart>
      <c:catAx>
        <c:axId val="376988416"/>
        <c:scaling>
          <c:orientation val="minMax"/>
        </c:scaling>
        <c:delete val="0"/>
        <c:axPos val="l"/>
        <c:majorTickMark val="out"/>
        <c:minorTickMark val="none"/>
        <c:tickLblPos val="nextTo"/>
        <c:crossAx val="376989952"/>
        <c:crosses val="autoZero"/>
        <c:auto val="1"/>
        <c:lblAlgn val="ctr"/>
        <c:lblOffset val="100"/>
        <c:noMultiLvlLbl val="0"/>
      </c:catAx>
      <c:valAx>
        <c:axId val="376989952"/>
        <c:scaling>
          <c:orientation val="minMax"/>
        </c:scaling>
        <c:delete val="1"/>
        <c:axPos val="b"/>
        <c:majorGridlines>
          <c:spPr>
            <a:ln>
              <a:noFill/>
            </a:ln>
          </c:spPr>
        </c:majorGridlines>
        <c:title>
          <c:tx>
            <c:rich>
              <a:bodyPr/>
              <a:lstStyle/>
              <a:p>
                <a:pPr>
                  <a:defRPr/>
                </a:pPr>
                <a:r>
                  <a:rPr lang="en-CA">
                    <a:solidFill>
                      <a:schemeClr val="accent3">
                        <a:lumMod val="75000"/>
                      </a:schemeClr>
                    </a:solidFill>
                  </a:rPr>
                  <a:t>No</a:t>
                </a:r>
                <a:r>
                  <a:rPr lang="en-CA" baseline="0">
                    <a:solidFill>
                      <a:schemeClr val="accent3">
                        <a:lumMod val="75000"/>
                      </a:schemeClr>
                    </a:solidFill>
                  </a:rPr>
                  <a:t> </a:t>
                </a:r>
                <a:r>
                  <a:rPr lang="en-CA">
                    <a:solidFill>
                      <a:schemeClr val="accent3">
                        <a:lumMod val="75000"/>
                      </a:schemeClr>
                    </a:solidFill>
                  </a:rPr>
                  <a:t>Concern       </a:t>
                </a:r>
                <a:r>
                  <a:rPr lang="en-CA" baseline="0">
                    <a:solidFill>
                      <a:sysClr val="windowText" lastClr="000000"/>
                    </a:solidFill>
                  </a:rPr>
                  <a:t>            </a:t>
                </a:r>
                <a:r>
                  <a:rPr lang="en-CA">
                    <a:solidFill>
                      <a:srgbClr val="C8C800"/>
                    </a:solidFill>
                  </a:rPr>
                  <a:t>Moderate Concern</a:t>
                </a:r>
                <a:r>
                  <a:rPr lang="en-CA"/>
                  <a:t>	          </a:t>
                </a:r>
                <a:r>
                  <a:rPr lang="en-CA">
                    <a:solidFill>
                      <a:srgbClr val="C00000"/>
                    </a:solidFill>
                  </a:rPr>
                  <a:t>High Concern </a:t>
                </a:r>
              </a:p>
              <a:p>
                <a:pPr>
                  <a:defRPr/>
                </a:pPr>
                <a:r>
                  <a:rPr lang="en-CA"/>
                  <a:t> </a:t>
                </a:r>
              </a:p>
            </c:rich>
          </c:tx>
          <c:layout>
            <c:manualLayout>
              <c:xMode val="edge"/>
              <c:yMode val="edge"/>
              <c:x val="0.2744699799003642"/>
              <c:y val="0.87378322329807867"/>
            </c:manualLayout>
          </c:layout>
          <c:overlay val="0"/>
        </c:title>
        <c:numFmt formatCode="0.0%" sourceLinked="1"/>
        <c:majorTickMark val="out"/>
        <c:minorTickMark val="none"/>
        <c:tickLblPos val="nextTo"/>
        <c:crossAx val="376988416"/>
        <c:crosses val="autoZero"/>
        <c:crossBetween val="between"/>
      </c:valAx>
    </c:plotArea>
    <c:plotVisOnly val="1"/>
    <c:dispBlanksAs val="gap"/>
    <c:showDLblsOverMax val="0"/>
  </c:chart>
  <c:spPr>
    <a:ln>
      <a:noFill/>
    </a:ln>
  </c:spPr>
  <c:txPr>
    <a:bodyPr/>
    <a:lstStyle/>
    <a:p>
      <a:pPr>
        <a:defRPr sz="1200" baseline="0">
          <a:solidFill>
            <a:schemeClr val="tx1"/>
          </a:solidFill>
          <a:latin typeface="+mn-lt"/>
        </a:defRPr>
      </a:pPr>
      <a:endParaRPr lang="en-US"/>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156701148527684"/>
          <c:y val="3.542673107890499E-2"/>
          <c:w val="0.75592873813872574"/>
          <c:h val="0.88389161499740065"/>
        </c:manualLayout>
      </c:layout>
      <c:barChart>
        <c:barDir val="bar"/>
        <c:grouping val="stacked"/>
        <c:varyColors val="0"/>
        <c:ser>
          <c:idx val="0"/>
          <c:order val="0"/>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16200000" scaled="1"/>
              <a:tileRect/>
            </a:gradFill>
          </c:spPr>
          <c:invertIfNegative val="0"/>
          <c:dLbls>
            <c:dLbl>
              <c:idx val="0"/>
              <c:layout>
                <c:manualLayout>
                  <c:x val="-2.4961880543845572E-2"/>
                  <c:y val="0.12012289367649497"/>
                </c:manualLayout>
              </c:layout>
              <c:dLblPos val="ctr"/>
              <c:showLegendKey val="0"/>
              <c:showVal val="1"/>
              <c:showCatName val="0"/>
              <c:showSerName val="0"/>
              <c:showPercent val="0"/>
              <c:showBubbleSize val="0"/>
            </c:dLbl>
            <c:dLbl>
              <c:idx val="1"/>
              <c:layout>
                <c:manualLayout>
                  <c:x val="-8.3938762602874563E-3"/>
                  <c:y val="-0.11658986739189217"/>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4'!$B$49:$B$50</c:f>
              <c:strCache>
                <c:ptCount val="2"/>
                <c:pt idx="0">
                  <c:v>Psychological Distress: ESD+LP</c:v>
                </c:pt>
                <c:pt idx="1">
                  <c:v>Psychological Distress: Service Canada</c:v>
                </c:pt>
              </c:strCache>
            </c:strRef>
          </c:cat>
          <c:val>
            <c:numRef>
              <c:f>'Table 4'!$C$49:$C$50</c:f>
              <c:numCache>
                <c:formatCode>###0.0%</c:formatCode>
                <c:ptCount val="2"/>
                <c:pt idx="0" formatCode="0.0%">
                  <c:v>0.32064590542099192</c:v>
                </c:pt>
                <c:pt idx="1">
                  <c:v>0.26267078007933009</c:v>
                </c:pt>
              </c:numCache>
            </c:numRef>
          </c:val>
        </c:ser>
        <c:ser>
          <c:idx val="1"/>
          <c:order val="1"/>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6200000" scaled="1"/>
              <a:tileRect/>
            </a:gradFill>
          </c:spPr>
          <c:invertIfNegative val="0"/>
          <c:dLbls>
            <c:dLbl>
              <c:idx val="0"/>
              <c:layout>
                <c:manualLayout>
                  <c:x val="-1.3468074938812975E-2"/>
                  <c:y val="0.12365591996109776"/>
                </c:manualLayout>
              </c:layout>
              <c:dLblPos val="ctr"/>
              <c:showLegendKey val="0"/>
              <c:showVal val="1"/>
              <c:showCatName val="0"/>
              <c:showSerName val="0"/>
              <c:showPercent val="0"/>
              <c:showBubbleSize val="0"/>
            </c:dLbl>
            <c:dLbl>
              <c:idx val="1"/>
              <c:layout>
                <c:manualLayout>
                  <c:x val="1.1705691412707978E-3"/>
                  <c:y val="-0.11658986739189217"/>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4'!$B$49:$B$50</c:f>
              <c:strCache>
                <c:ptCount val="2"/>
                <c:pt idx="0">
                  <c:v>Psychological Distress: ESD+LP</c:v>
                </c:pt>
                <c:pt idx="1">
                  <c:v>Psychological Distress: Service Canada</c:v>
                </c:pt>
              </c:strCache>
            </c:strRef>
          </c:cat>
          <c:val>
            <c:numRef>
              <c:f>'Table 4'!$D$49:$D$50</c:f>
              <c:numCache>
                <c:formatCode>###0.0%</c:formatCode>
                <c:ptCount val="2"/>
                <c:pt idx="0" formatCode="0.0%">
                  <c:v>0.52595155709342556</c:v>
                </c:pt>
                <c:pt idx="1">
                  <c:v>0.5654473336271485</c:v>
                </c:pt>
              </c:numCache>
            </c:numRef>
          </c:val>
        </c:ser>
        <c:ser>
          <c:idx val="2"/>
          <c:order val="2"/>
          <c:spPr>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16200000" scaled="1"/>
              <a:tileRect/>
            </a:gradFill>
          </c:spPr>
          <c:invertIfNegative val="0"/>
          <c:dLbls>
            <c:dLbl>
              <c:idx val="0"/>
              <c:layout>
                <c:manualLayout>
                  <c:x val="-1.0563640235489087E-3"/>
                  <c:y val="0.12012289367649497"/>
                </c:manualLayout>
              </c:layout>
              <c:dLblPos val="ctr"/>
              <c:showLegendKey val="0"/>
              <c:showVal val="1"/>
              <c:showCatName val="0"/>
              <c:showSerName val="0"/>
              <c:showPercent val="0"/>
              <c:showBubbleSize val="0"/>
            </c:dLbl>
            <c:dLbl>
              <c:idx val="1"/>
              <c:layout>
                <c:manualLayout>
                  <c:x val="-1.0714225746604296E-4"/>
                  <c:y val="-0.11658986739189217"/>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4'!$B$49:$B$50</c:f>
              <c:strCache>
                <c:ptCount val="2"/>
                <c:pt idx="0">
                  <c:v>Psychological Distress: ESD+LP</c:v>
                </c:pt>
                <c:pt idx="1">
                  <c:v>Psychological Distress: Service Canada</c:v>
                </c:pt>
              </c:strCache>
            </c:strRef>
          </c:cat>
          <c:val>
            <c:numRef>
              <c:f>'Table 4'!$E$49:$E$50</c:f>
              <c:numCache>
                <c:formatCode>###0.0%</c:formatCode>
                <c:ptCount val="2"/>
                <c:pt idx="0" formatCode="0.0%">
                  <c:v>0.15340253748558247</c:v>
                </c:pt>
                <c:pt idx="1">
                  <c:v>0.17188188629352136</c:v>
                </c:pt>
              </c:numCache>
            </c:numRef>
          </c:val>
        </c:ser>
        <c:dLbls>
          <c:dLblPos val="inBase"/>
          <c:showLegendKey val="0"/>
          <c:showVal val="1"/>
          <c:showCatName val="0"/>
          <c:showSerName val="0"/>
          <c:showPercent val="0"/>
          <c:showBubbleSize val="0"/>
        </c:dLbls>
        <c:gapWidth val="150"/>
        <c:overlap val="100"/>
        <c:axId val="377037952"/>
        <c:axId val="377039488"/>
      </c:barChart>
      <c:catAx>
        <c:axId val="377037952"/>
        <c:scaling>
          <c:orientation val="minMax"/>
        </c:scaling>
        <c:delete val="0"/>
        <c:axPos val="l"/>
        <c:majorTickMark val="out"/>
        <c:minorTickMark val="none"/>
        <c:tickLblPos val="nextTo"/>
        <c:crossAx val="377039488"/>
        <c:crosses val="autoZero"/>
        <c:auto val="1"/>
        <c:lblAlgn val="ctr"/>
        <c:lblOffset val="100"/>
        <c:noMultiLvlLbl val="0"/>
      </c:catAx>
      <c:valAx>
        <c:axId val="377039488"/>
        <c:scaling>
          <c:orientation val="minMax"/>
        </c:scaling>
        <c:delete val="1"/>
        <c:axPos val="b"/>
        <c:majorGridlines>
          <c:spPr>
            <a:ln>
              <a:noFill/>
            </a:ln>
          </c:spPr>
        </c:majorGridlines>
        <c:title>
          <c:tx>
            <c:rich>
              <a:bodyPr/>
              <a:lstStyle/>
              <a:p>
                <a:pPr>
                  <a:defRPr/>
                </a:pPr>
                <a:r>
                  <a:rPr lang="en-CA">
                    <a:solidFill>
                      <a:schemeClr val="accent3">
                        <a:lumMod val="75000"/>
                      </a:schemeClr>
                    </a:solidFill>
                  </a:rPr>
                  <a:t>No Concern       </a:t>
                </a:r>
                <a:r>
                  <a:rPr lang="en-CA" baseline="0">
                    <a:solidFill>
                      <a:sysClr val="windowText" lastClr="000000"/>
                    </a:solidFill>
                  </a:rPr>
                  <a:t>          </a:t>
                </a:r>
                <a:r>
                  <a:rPr lang="en-CA">
                    <a:solidFill>
                      <a:srgbClr val="C8C800"/>
                    </a:solidFill>
                  </a:rPr>
                  <a:t>Moderate Concern</a:t>
                </a:r>
                <a:r>
                  <a:rPr lang="en-CA"/>
                  <a:t>	                </a:t>
                </a:r>
                <a:r>
                  <a:rPr lang="en-CA">
                    <a:solidFill>
                      <a:srgbClr val="C00000"/>
                    </a:solidFill>
                  </a:rPr>
                  <a:t>High Concern </a:t>
                </a:r>
              </a:p>
              <a:p>
                <a:pPr>
                  <a:defRPr/>
                </a:pPr>
                <a:r>
                  <a:rPr lang="en-CA"/>
                  <a:t> </a:t>
                </a:r>
              </a:p>
            </c:rich>
          </c:tx>
          <c:layout>
            <c:manualLayout>
              <c:xMode val="edge"/>
              <c:yMode val="edge"/>
              <c:x val="0.2744699799003642"/>
              <c:y val="0.87378322329807867"/>
            </c:manualLayout>
          </c:layout>
          <c:overlay val="0"/>
        </c:title>
        <c:numFmt formatCode="0.0%" sourceLinked="1"/>
        <c:majorTickMark val="out"/>
        <c:minorTickMark val="none"/>
        <c:tickLblPos val="nextTo"/>
        <c:crossAx val="377037952"/>
        <c:crosses val="autoZero"/>
        <c:crossBetween val="between"/>
      </c:valAx>
    </c:plotArea>
    <c:plotVisOnly val="1"/>
    <c:dispBlanksAs val="gap"/>
    <c:showDLblsOverMax val="0"/>
  </c:chart>
  <c:spPr>
    <a:ln>
      <a:noFill/>
    </a:ln>
  </c:spPr>
  <c:txPr>
    <a:bodyPr/>
    <a:lstStyle/>
    <a:p>
      <a:pPr>
        <a:defRPr sz="1200" baseline="0">
          <a:solidFill>
            <a:schemeClr val="tx1"/>
          </a:solidFill>
          <a:latin typeface="+mn-lt"/>
        </a:defRPr>
      </a:pPr>
      <a:endParaRPr lang="en-US"/>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57717731161582"/>
          <c:y val="3.542673107890499E-2"/>
          <c:w val="0.7545993785091083"/>
          <c:h val="0.88389161499740065"/>
        </c:manualLayout>
      </c:layout>
      <c:barChart>
        <c:barDir val="bar"/>
        <c:grouping val="stacked"/>
        <c:varyColors val="0"/>
        <c:ser>
          <c:idx val="0"/>
          <c:order val="0"/>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16200000" scaled="1"/>
              <a:tileRect/>
            </a:gradFill>
          </c:spPr>
          <c:invertIfNegative val="0"/>
          <c:dLbls>
            <c:dLbl>
              <c:idx val="0"/>
              <c:layout>
                <c:manualLayout>
                  <c:x val="-1.0228943546953521E-2"/>
                  <c:y val="0.11767440998539389"/>
                </c:manualLayout>
              </c:layout>
              <c:dLblPos val="ctr"/>
              <c:showLegendKey val="0"/>
              <c:showVal val="1"/>
              <c:showCatName val="0"/>
              <c:showSerName val="0"/>
              <c:showPercent val="0"/>
              <c:showBubbleSize val="0"/>
            </c:dLbl>
            <c:dLbl>
              <c:idx val="1"/>
              <c:layout>
                <c:manualLayout>
                  <c:x val="-8.9227629219394144E-3"/>
                  <c:y val="-0.11767440998539389"/>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4'!$B$51:$B$52</c:f>
              <c:strCache>
                <c:ptCount val="2"/>
                <c:pt idx="0">
                  <c:v>Turnover Intentions: ESD+LP</c:v>
                </c:pt>
                <c:pt idx="1">
                  <c:v>Turnover Intentions: Service Canada</c:v>
                </c:pt>
              </c:strCache>
            </c:strRef>
          </c:cat>
          <c:val>
            <c:numRef>
              <c:f>'Table 4'!$C$51:$C$52</c:f>
              <c:numCache>
                <c:formatCode>###0.0%</c:formatCode>
                <c:ptCount val="2"/>
                <c:pt idx="0" formatCode="0.0%">
                  <c:v>0.52304147465437789</c:v>
                </c:pt>
                <c:pt idx="1">
                  <c:v>0.57822829440282064</c:v>
                </c:pt>
              </c:numCache>
            </c:numRef>
          </c:val>
        </c:ser>
        <c:ser>
          <c:idx val="1"/>
          <c:order val="1"/>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6200000" scaled="1"/>
              <a:tileRect/>
            </a:gradFill>
          </c:spPr>
          <c:invertIfNegative val="0"/>
          <c:dLbls>
            <c:dLbl>
              <c:idx val="0"/>
              <c:layout>
                <c:manualLayout>
                  <c:x val="-7.6073669121475996E-3"/>
                  <c:y val="0.11767440998539389"/>
                </c:manualLayout>
              </c:layout>
              <c:dLblPos val="ctr"/>
              <c:showLegendKey val="0"/>
              <c:showVal val="1"/>
              <c:showCatName val="0"/>
              <c:showSerName val="0"/>
              <c:showPercent val="0"/>
              <c:showBubbleSize val="0"/>
            </c:dLbl>
            <c:dLbl>
              <c:idx val="1"/>
              <c:layout>
                <c:manualLayout>
                  <c:x val="-4.8914995287465913E-3"/>
                  <c:y val="-0.12480619240875108"/>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4'!$B$51:$B$52</c:f>
              <c:strCache>
                <c:ptCount val="2"/>
                <c:pt idx="0">
                  <c:v>Turnover Intentions: ESD+LP</c:v>
                </c:pt>
                <c:pt idx="1">
                  <c:v>Turnover Intentions: Service Canada</c:v>
                </c:pt>
              </c:strCache>
            </c:strRef>
          </c:cat>
          <c:val>
            <c:numRef>
              <c:f>'Table 4'!$D$51:$D$52</c:f>
              <c:numCache>
                <c:formatCode>###0.0%</c:formatCode>
                <c:ptCount val="2"/>
                <c:pt idx="0" formatCode="0.0%">
                  <c:v>0.25576036866359447</c:v>
                </c:pt>
                <c:pt idx="1">
                  <c:v>0.23093873953283384</c:v>
                </c:pt>
              </c:numCache>
            </c:numRef>
          </c:val>
        </c:ser>
        <c:ser>
          <c:idx val="2"/>
          <c:order val="2"/>
          <c:spPr>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16200000" scaled="1"/>
              <a:tileRect/>
            </a:gradFill>
          </c:spPr>
          <c:invertIfNegative val="0"/>
          <c:dLbls>
            <c:dLbl>
              <c:idx val="0"/>
              <c:layout>
                <c:manualLayout>
                  <c:x val="-1.828919987622002E-3"/>
                  <c:y val="0.11767440998539389"/>
                </c:manualLayout>
              </c:layout>
              <c:dLblPos val="ctr"/>
              <c:showLegendKey val="0"/>
              <c:showVal val="1"/>
              <c:showCatName val="0"/>
              <c:showSerName val="0"/>
              <c:showPercent val="0"/>
              <c:showBubbleSize val="0"/>
            </c:dLbl>
            <c:dLbl>
              <c:idx val="1"/>
              <c:layout>
                <c:manualLayout>
                  <c:x val="-7.6247292312940044E-4"/>
                  <c:y val="-0.12124030119707249"/>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4'!$B$51:$B$52</c:f>
              <c:strCache>
                <c:ptCount val="2"/>
                <c:pt idx="0">
                  <c:v>Turnover Intentions: ESD+LP</c:v>
                </c:pt>
                <c:pt idx="1">
                  <c:v>Turnover Intentions: Service Canada</c:v>
                </c:pt>
              </c:strCache>
            </c:strRef>
          </c:cat>
          <c:val>
            <c:numRef>
              <c:f>'Table 4'!$E$51:$E$52</c:f>
              <c:numCache>
                <c:formatCode>###0.0%</c:formatCode>
                <c:ptCount val="2"/>
                <c:pt idx="0" formatCode="0.0%">
                  <c:v>0.22119815668202766</c:v>
                </c:pt>
                <c:pt idx="1">
                  <c:v>0.19083296606434552</c:v>
                </c:pt>
              </c:numCache>
            </c:numRef>
          </c:val>
        </c:ser>
        <c:dLbls>
          <c:dLblPos val="inBase"/>
          <c:showLegendKey val="0"/>
          <c:showVal val="1"/>
          <c:showCatName val="0"/>
          <c:showSerName val="0"/>
          <c:showPercent val="0"/>
          <c:showBubbleSize val="0"/>
        </c:dLbls>
        <c:gapWidth val="150"/>
        <c:overlap val="100"/>
        <c:axId val="377099392"/>
        <c:axId val="377100928"/>
      </c:barChart>
      <c:catAx>
        <c:axId val="377099392"/>
        <c:scaling>
          <c:orientation val="minMax"/>
        </c:scaling>
        <c:delete val="0"/>
        <c:axPos val="l"/>
        <c:majorTickMark val="out"/>
        <c:minorTickMark val="none"/>
        <c:tickLblPos val="nextTo"/>
        <c:crossAx val="377100928"/>
        <c:crosses val="autoZero"/>
        <c:auto val="1"/>
        <c:lblAlgn val="ctr"/>
        <c:lblOffset val="100"/>
        <c:noMultiLvlLbl val="0"/>
      </c:catAx>
      <c:valAx>
        <c:axId val="377100928"/>
        <c:scaling>
          <c:orientation val="minMax"/>
        </c:scaling>
        <c:delete val="1"/>
        <c:axPos val="b"/>
        <c:majorGridlines>
          <c:spPr>
            <a:ln>
              <a:noFill/>
            </a:ln>
          </c:spPr>
        </c:majorGridlines>
        <c:title>
          <c:tx>
            <c:rich>
              <a:bodyPr/>
              <a:lstStyle/>
              <a:p>
                <a:pPr>
                  <a:defRPr/>
                </a:pPr>
                <a:r>
                  <a:rPr lang="en-CA">
                    <a:solidFill>
                      <a:schemeClr val="accent3">
                        <a:lumMod val="75000"/>
                      </a:schemeClr>
                    </a:solidFill>
                  </a:rPr>
                  <a:t>No concern       </a:t>
                </a:r>
                <a:r>
                  <a:rPr lang="en-CA" baseline="0">
                    <a:solidFill>
                      <a:sysClr val="windowText" lastClr="000000"/>
                    </a:solidFill>
                  </a:rPr>
                  <a:t>            </a:t>
                </a:r>
                <a:r>
                  <a:rPr lang="en-CA">
                    <a:solidFill>
                      <a:srgbClr val="C8C800"/>
                    </a:solidFill>
                  </a:rPr>
                  <a:t>Moderate Concern</a:t>
                </a:r>
                <a:r>
                  <a:rPr lang="en-CA"/>
                  <a:t>	              </a:t>
                </a:r>
                <a:r>
                  <a:rPr lang="en-CA">
                    <a:solidFill>
                      <a:srgbClr val="C00000"/>
                    </a:solidFill>
                  </a:rPr>
                  <a:t>High Concern </a:t>
                </a:r>
              </a:p>
              <a:p>
                <a:pPr>
                  <a:defRPr/>
                </a:pPr>
                <a:r>
                  <a:rPr lang="en-CA"/>
                  <a:t> </a:t>
                </a:r>
              </a:p>
            </c:rich>
          </c:tx>
          <c:layout>
            <c:manualLayout>
              <c:xMode val="edge"/>
              <c:yMode val="edge"/>
              <c:x val="0.2744699799003642"/>
              <c:y val="0.87378322329807867"/>
            </c:manualLayout>
          </c:layout>
          <c:overlay val="0"/>
        </c:title>
        <c:numFmt formatCode="0.0%" sourceLinked="1"/>
        <c:majorTickMark val="out"/>
        <c:minorTickMark val="none"/>
        <c:tickLblPos val="nextTo"/>
        <c:crossAx val="377099392"/>
        <c:crosses val="autoZero"/>
        <c:crossBetween val="between"/>
      </c:valAx>
    </c:plotArea>
    <c:plotVisOnly val="1"/>
    <c:dispBlanksAs val="gap"/>
    <c:showDLblsOverMax val="0"/>
  </c:chart>
  <c:spPr>
    <a:ln>
      <a:noFill/>
    </a:ln>
  </c:spPr>
  <c:txPr>
    <a:bodyPr/>
    <a:lstStyle/>
    <a:p>
      <a:pPr>
        <a:defRPr sz="1200" baseline="0">
          <a:solidFill>
            <a:schemeClr val="tx1"/>
          </a:solidFill>
          <a:latin typeface="+mn-lt"/>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881217178958809"/>
          <c:y val="3.542673107890499E-2"/>
          <c:w val="0.75102577870669518"/>
          <c:h val="0.88389161499740065"/>
        </c:manualLayout>
      </c:layout>
      <c:barChart>
        <c:barDir val="bar"/>
        <c:grouping val="stacked"/>
        <c:varyColors val="0"/>
        <c:ser>
          <c:idx val="0"/>
          <c:order val="0"/>
          <c:tx>
            <c:v>No Concern</c:v>
          </c:tx>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16200000" scaled="1"/>
              <a:tileRect/>
            </a:gradFill>
          </c:spPr>
          <c:invertIfNegative val="0"/>
          <c:dLbls>
            <c:dLbl>
              <c:idx val="0"/>
              <c:layout>
                <c:manualLayout>
                  <c:x val="-1.0730832565425482E-2"/>
                  <c:y val="0.11957191151124719"/>
                </c:manualLayout>
              </c:layout>
              <c:dLblPos val="ctr"/>
              <c:showLegendKey val="0"/>
              <c:showVal val="1"/>
              <c:showCatName val="0"/>
              <c:showSerName val="0"/>
              <c:showPercent val="0"/>
              <c:showBubbleSize val="0"/>
            </c:dLbl>
            <c:dLbl>
              <c:idx val="1"/>
              <c:layout>
                <c:manualLayout>
                  <c:x val="1.4196713122640455E-3"/>
                  <c:y val="-0.13012237429165135"/>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4'!$B$9:$B$10</c:f>
              <c:strCache>
                <c:ptCount val="2"/>
                <c:pt idx="0">
                  <c:v>Work-Family Conflict: ESD+LP</c:v>
                </c:pt>
                <c:pt idx="1">
                  <c:v>Work-Family Conflict: Service Canada</c:v>
                </c:pt>
              </c:strCache>
            </c:strRef>
          </c:cat>
          <c:val>
            <c:numRef>
              <c:f>'Table 4'!$C$9:$C$10</c:f>
              <c:numCache>
                <c:formatCode>###0.0%</c:formatCode>
                <c:ptCount val="2"/>
                <c:pt idx="0" formatCode="0.0%">
                  <c:v>0.64705882352941169</c:v>
                </c:pt>
                <c:pt idx="1">
                  <c:v>0.61365638766519826</c:v>
                </c:pt>
              </c:numCache>
            </c:numRef>
          </c:val>
        </c:ser>
        <c:ser>
          <c:idx val="1"/>
          <c:order val="1"/>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6200000" scaled="1"/>
              <a:tileRect/>
            </a:gradFill>
          </c:spPr>
          <c:invertIfNegative val="0"/>
          <c:dLbls>
            <c:dLbl>
              <c:idx val="0"/>
              <c:layout>
                <c:manualLayout>
                  <c:x val="-3.7276734023282719E-4"/>
                  <c:y val="0.12308873243804856"/>
                </c:manualLayout>
              </c:layout>
              <c:dLblPos val="ctr"/>
              <c:showLegendKey val="0"/>
              <c:showVal val="1"/>
              <c:showCatName val="0"/>
              <c:showSerName val="0"/>
              <c:showPercent val="0"/>
              <c:showBubbleSize val="0"/>
            </c:dLbl>
            <c:dLbl>
              <c:idx val="1"/>
              <c:layout>
                <c:manualLayout>
                  <c:x val="-2.8483008066642456E-3"/>
                  <c:y val="-0.1195719115112472"/>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4'!$B$9:$B$10</c:f>
              <c:strCache>
                <c:ptCount val="2"/>
                <c:pt idx="0">
                  <c:v>Work-Family Conflict: ESD+LP</c:v>
                </c:pt>
                <c:pt idx="1">
                  <c:v>Work-Family Conflict: Service Canada</c:v>
                </c:pt>
              </c:strCache>
            </c:strRef>
          </c:cat>
          <c:val>
            <c:numRef>
              <c:f>'Table 4'!$D$9:$D$10</c:f>
              <c:numCache>
                <c:formatCode>###0.0%</c:formatCode>
                <c:ptCount val="2"/>
                <c:pt idx="0" formatCode="0.0%">
                  <c:v>0.14186851211072665</c:v>
                </c:pt>
                <c:pt idx="1">
                  <c:v>0.14977973568281938</c:v>
                </c:pt>
              </c:numCache>
            </c:numRef>
          </c:val>
        </c:ser>
        <c:ser>
          <c:idx val="2"/>
          <c:order val="2"/>
          <c:spPr>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16200000" scaled="1"/>
              <a:tileRect/>
            </a:gradFill>
          </c:spPr>
          <c:invertIfNegative val="0"/>
          <c:dLbls>
            <c:dLbl>
              <c:idx val="0"/>
              <c:layout>
                <c:manualLayout>
                  <c:x val="-3.3500927104998988E-3"/>
                  <c:y val="0.11957191151124719"/>
                </c:manualLayout>
              </c:layout>
              <c:dLblPos val="ctr"/>
              <c:showLegendKey val="0"/>
              <c:showVal val="1"/>
              <c:showCatName val="0"/>
              <c:showSerName val="0"/>
              <c:showPercent val="0"/>
              <c:showBubbleSize val="0"/>
            </c:dLbl>
            <c:dLbl>
              <c:idx val="1"/>
              <c:layout>
                <c:manualLayout>
                  <c:x val="3.9553716736397872E-3"/>
                  <c:y val="-0.12308873243804859"/>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4'!$B$9:$B$10</c:f>
              <c:strCache>
                <c:ptCount val="2"/>
                <c:pt idx="0">
                  <c:v>Work-Family Conflict: ESD+LP</c:v>
                </c:pt>
                <c:pt idx="1">
                  <c:v>Work-Family Conflict: Service Canada</c:v>
                </c:pt>
              </c:strCache>
            </c:strRef>
          </c:cat>
          <c:val>
            <c:numRef>
              <c:f>'Table 4'!$E$9:$E$10</c:f>
              <c:numCache>
                <c:formatCode>###0.0%</c:formatCode>
                <c:ptCount val="2"/>
                <c:pt idx="0" formatCode="0.0%">
                  <c:v>0.21107266435986158</c:v>
                </c:pt>
                <c:pt idx="1">
                  <c:v>0.23656387665198239</c:v>
                </c:pt>
              </c:numCache>
            </c:numRef>
          </c:val>
        </c:ser>
        <c:dLbls>
          <c:dLblPos val="inBase"/>
          <c:showLegendKey val="0"/>
          <c:showVal val="1"/>
          <c:showCatName val="0"/>
          <c:showSerName val="0"/>
          <c:showPercent val="0"/>
          <c:showBubbleSize val="0"/>
        </c:dLbls>
        <c:gapWidth val="150"/>
        <c:overlap val="100"/>
        <c:axId val="349987200"/>
        <c:axId val="349988736"/>
      </c:barChart>
      <c:catAx>
        <c:axId val="349987200"/>
        <c:scaling>
          <c:orientation val="minMax"/>
        </c:scaling>
        <c:delete val="0"/>
        <c:axPos val="l"/>
        <c:majorTickMark val="out"/>
        <c:minorTickMark val="none"/>
        <c:tickLblPos val="nextTo"/>
        <c:crossAx val="349988736"/>
        <c:crosses val="autoZero"/>
        <c:auto val="1"/>
        <c:lblAlgn val="ctr"/>
        <c:lblOffset val="100"/>
        <c:noMultiLvlLbl val="0"/>
      </c:catAx>
      <c:valAx>
        <c:axId val="349988736"/>
        <c:scaling>
          <c:orientation val="minMax"/>
        </c:scaling>
        <c:delete val="1"/>
        <c:axPos val="b"/>
        <c:majorGridlines>
          <c:spPr>
            <a:ln>
              <a:noFill/>
            </a:ln>
          </c:spPr>
        </c:majorGridlines>
        <c:title>
          <c:tx>
            <c:rich>
              <a:bodyPr/>
              <a:lstStyle/>
              <a:p>
                <a:pPr>
                  <a:defRPr/>
                </a:pPr>
                <a:r>
                  <a:rPr lang="en-CA" sz="1200" b="1" i="0" u="none" strike="noStrike" baseline="0">
                    <a:solidFill>
                      <a:schemeClr val="accent3">
                        <a:lumMod val="75000"/>
                      </a:schemeClr>
                    </a:solidFill>
                    <a:effectLst/>
                  </a:rPr>
                  <a:t>No Concern       </a:t>
                </a:r>
                <a:r>
                  <a:rPr lang="en-CA" sz="1200" b="1" i="0" u="none" strike="noStrike" baseline="0">
                    <a:solidFill>
                      <a:sysClr val="windowText" lastClr="000000"/>
                    </a:solidFill>
                    <a:effectLst/>
                  </a:rPr>
                  <a:t>              </a:t>
                </a:r>
                <a:r>
                  <a:rPr lang="en-CA" sz="1200" b="1" i="0" u="none" strike="noStrike" baseline="0">
                    <a:solidFill>
                      <a:srgbClr val="C8C800"/>
                    </a:solidFill>
                    <a:effectLst/>
                  </a:rPr>
                  <a:t>Moderate Concern            </a:t>
                </a:r>
                <a:r>
                  <a:rPr lang="en-CA" sz="1200" b="1" i="0" u="none" strike="noStrike" baseline="0">
                    <a:solidFill>
                      <a:srgbClr val="C00000"/>
                    </a:solidFill>
                    <a:effectLst/>
                  </a:rPr>
                  <a:t>High Concern</a:t>
                </a:r>
                <a:r>
                  <a:rPr lang="en-CA"/>
                  <a:t> </a:t>
                </a:r>
              </a:p>
              <a:p>
                <a:pPr>
                  <a:defRPr/>
                </a:pPr>
                <a:r>
                  <a:rPr lang="en-CA"/>
                  <a:t> </a:t>
                </a:r>
              </a:p>
            </c:rich>
          </c:tx>
          <c:layout>
            <c:manualLayout>
              <c:xMode val="edge"/>
              <c:yMode val="edge"/>
              <c:x val="0.27849967889652094"/>
              <c:y val="0.85531919790919053"/>
            </c:manualLayout>
          </c:layout>
          <c:overlay val="0"/>
        </c:title>
        <c:numFmt formatCode="0.0%" sourceLinked="1"/>
        <c:majorTickMark val="out"/>
        <c:minorTickMark val="none"/>
        <c:tickLblPos val="nextTo"/>
        <c:crossAx val="349987200"/>
        <c:crosses val="autoZero"/>
        <c:crossBetween val="between"/>
      </c:valAx>
    </c:plotArea>
    <c:plotVisOnly val="1"/>
    <c:dispBlanksAs val="gap"/>
    <c:showDLblsOverMax val="0"/>
  </c:chart>
  <c:spPr>
    <a:ln>
      <a:noFill/>
    </a:ln>
  </c:spPr>
  <c:txPr>
    <a:bodyPr/>
    <a:lstStyle/>
    <a:p>
      <a:pPr>
        <a:defRPr sz="1200" baseline="0">
          <a:solidFill>
            <a:schemeClr val="tx1"/>
          </a:solidFill>
          <a:latin typeface="+mn-lt"/>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5291972356109"/>
          <c:y val="3.542673107890499E-2"/>
          <c:w val="0.754708027643891"/>
          <c:h val="0.88389161499740065"/>
        </c:manualLayout>
      </c:layout>
      <c:barChart>
        <c:barDir val="bar"/>
        <c:grouping val="stacked"/>
        <c:varyColors val="0"/>
        <c:ser>
          <c:idx val="0"/>
          <c:order val="0"/>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16200000" scaled="1"/>
              <a:tileRect/>
            </a:gradFill>
          </c:spPr>
          <c:invertIfNegative val="0"/>
          <c:dLbls>
            <c:dLbl>
              <c:idx val="0"/>
              <c:layout>
                <c:manualLayout>
                  <c:x val="-1.3078992246417676E-2"/>
                  <c:y val="0.11902586235174485"/>
                </c:manualLayout>
              </c:layout>
              <c:dLblPos val="ctr"/>
              <c:showLegendKey val="0"/>
              <c:showVal val="1"/>
              <c:showCatName val="0"/>
              <c:showSerName val="0"/>
              <c:showPercent val="0"/>
              <c:showBubbleSize val="0"/>
            </c:dLbl>
            <c:dLbl>
              <c:idx val="1"/>
              <c:layout>
                <c:manualLayout>
                  <c:x val="-4.2214526316941003E-3"/>
                  <c:y val="-0.11902586235174484"/>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4'!$B$11:$B$12</c:f>
              <c:strCache>
                <c:ptCount val="2"/>
                <c:pt idx="0">
                  <c:v>Job Stress: ESD+LP</c:v>
                </c:pt>
                <c:pt idx="1">
                  <c:v>Job Stress: Service Canada</c:v>
                </c:pt>
              </c:strCache>
            </c:strRef>
          </c:cat>
          <c:val>
            <c:numRef>
              <c:f>'Table 4'!$C$11:$C$12</c:f>
              <c:numCache>
                <c:formatCode>###0.0%</c:formatCode>
                <c:ptCount val="2"/>
                <c:pt idx="0" formatCode="0.0%">
                  <c:v>0.3536866359447004</c:v>
                </c:pt>
                <c:pt idx="1">
                  <c:v>0.23931247245482593</c:v>
                </c:pt>
              </c:numCache>
            </c:numRef>
          </c:val>
        </c:ser>
        <c:ser>
          <c:idx val="1"/>
          <c:order val="1"/>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6200000" scaled="1"/>
              <a:tileRect/>
            </a:gradFill>
          </c:spPr>
          <c:invertIfNegative val="0"/>
          <c:dLbls>
            <c:dLbl>
              <c:idx val="0"/>
              <c:layout>
                <c:manualLayout>
                  <c:x val="-2.0388857115375566E-3"/>
                  <c:y val="0.11552510169434059"/>
                </c:manualLayout>
              </c:layout>
              <c:dLblPos val="ctr"/>
              <c:showLegendKey val="0"/>
              <c:showVal val="1"/>
              <c:showCatName val="0"/>
              <c:showSerName val="0"/>
              <c:showPercent val="0"/>
              <c:showBubbleSize val="0"/>
            </c:dLbl>
            <c:dLbl>
              <c:idx val="1"/>
              <c:layout>
                <c:manualLayout>
                  <c:x val="-9.3556878347642088E-3"/>
                  <c:y val="-0.11902586235174484"/>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4'!$B$11:$B$12</c:f>
              <c:strCache>
                <c:ptCount val="2"/>
                <c:pt idx="0">
                  <c:v>Job Stress: ESD+LP</c:v>
                </c:pt>
                <c:pt idx="1">
                  <c:v>Job Stress: Service Canada</c:v>
                </c:pt>
              </c:strCache>
            </c:strRef>
          </c:cat>
          <c:val>
            <c:numRef>
              <c:f>'Table 4'!$D$11:$D$12</c:f>
              <c:numCache>
                <c:formatCode>###0.0%</c:formatCode>
                <c:ptCount val="2"/>
                <c:pt idx="0" formatCode="0.0%">
                  <c:v>0.39400921658986177</c:v>
                </c:pt>
                <c:pt idx="1">
                  <c:v>0.37417364477743498</c:v>
                </c:pt>
              </c:numCache>
            </c:numRef>
          </c:val>
        </c:ser>
        <c:ser>
          <c:idx val="2"/>
          <c:order val="2"/>
          <c:spPr>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16200000" scaled="1"/>
              <a:tileRect/>
            </a:gradFill>
            <a:ln>
              <a:solidFill>
                <a:schemeClr val="accent1"/>
              </a:solidFill>
            </a:ln>
          </c:spPr>
          <c:invertIfNegative val="0"/>
          <c:dLbls>
            <c:dLbl>
              <c:idx val="0"/>
              <c:layout>
                <c:manualLayout>
                  <c:x val="-3.2239555129892749E-3"/>
                  <c:y val="0.11902586235174485"/>
                </c:manualLayout>
              </c:layout>
              <c:dLblPos val="ctr"/>
              <c:showLegendKey val="0"/>
              <c:showVal val="1"/>
              <c:showCatName val="0"/>
              <c:showSerName val="0"/>
              <c:showPercent val="0"/>
              <c:showBubbleSize val="0"/>
            </c:dLbl>
            <c:dLbl>
              <c:idx val="1"/>
              <c:layout>
                <c:manualLayout>
                  <c:x val="-1.3761111113334589E-3"/>
                  <c:y val="-0.11552510169434059"/>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4'!$B$11:$B$12</c:f>
              <c:strCache>
                <c:ptCount val="2"/>
                <c:pt idx="0">
                  <c:v>Job Stress: ESD+LP</c:v>
                </c:pt>
                <c:pt idx="1">
                  <c:v>Job Stress: Service Canada</c:v>
                </c:pt>
              </c:strCache>
            </c:strRef>
          </c:cat>
          <c:val>
            <c:numRef>
              <c:f>'Table 4'!$E$11:$E$12</c:f>
              <c:numCache>
                <c:formatCode>###0.0%</c:formatCode>
                <c:ptCount val="2"/>
                <c:pt idx="0" formatCode="0.0%">
                  <c:v>0.25230414746543778</c:v>
                </c:pt>
                <c:pt idx="1">
                  <c:v>0.38651388276773907</c:v>
                </c:pt>
              </c:numCache>
            </c:numRef>
          </c:val>
        </c:ser>
        <c:dLbls>
          <c:dLblPos val="inBase"/>
          <c:showLegendKey val="0"/>
          <c:showVal val="1"/>
          <c:showCatName val="0"/>
          <c:showSerName val="0"/>
          <c:showPercent val="0"/>
          <c:showBubbleSize val="0"/>
        </c:dLbls>
        <c:gapWidth val="150"/>
        <c:overlap val="100"/>
        <c:axId val="350081792"/>
        <c:axId val="350083328"/>
      </c:barChart>
      <c:catAx>
        <c:axId val="350081792"/>
        <c:scaling>
          <c:orientation val="minMax"/>
        </c:scaling>
        <c:delete val="0"/>
        <c:axPos val="l"/>
        <c:majorTickMark val="out"/>
        <c:minorTickMark val="none"/>
        <c:tickLblPos val="nextTo"/>
        <c:crossAx val="350083328"/>
        <c:crosses val="autoZero"/>
        <c:auto val="1"/>
        <c:lblAlgn val="ctr"/>
        <c:lblOffset val="100"/>
        <c:noMultiLvlLbl val="0"/>
      </c:catAx>
      <c:valAx>
        <c:axId val="350083328"/>
        <c:scaling>
          <c:orientation val="minMax"/>
        </c:scaling>
        <c:delete val="1"/>
        <c:axPos val="b"/>
        <c:majorGridlines>
          <c:spPr>
            <a:ln>
              <a:noFill/>
            </a:ln>
          </c:spPr>
        </c:majorGridlines>
        <c:title>
          <c:tx>
            <c:rich>
              <a:bodyPr/>
              <a:lstStyle/>
              <a:p>
                <a:pPr>
                  <a:defRPr/>
                </a:pPr>
                <a:r>
                  <a:rPr lang="en-CA">
                    <a:solidFill>
                      <a:schemeClr val="accent3">
                        <a:lumMod val="75000"/>
                      </a:schemeClr>
                    </a:solidFill>
                  </a:rPr>
                  <a:t>No Concern                 </a:t>
                </a:r>
                <a:r>
                  <a:rPr lang="en-CA">
                    <a:solidFill>
                      <a:srgbClr val="C8C800"/>
                    </a:solidFill>
                  </a:rPr>
                  <a:t>Moderate Concern</a:t>
                </a:r>
                <a:r>
                  <a:rPr lang="en-CA" baseline="0">
                    <a:solidFill>
                      <a:srgbClr val="C8C800"/>
                    </a:solidFill>
                  </a:rPr>
                  <a:t>                </a:t>
                </a:r>
                <a:r>
                  <a:rPr lang="en-CA">
                    <a:solidFill>
                      <a:srgbClr val="C00000"/>
                    </a:solidFill>
                  </a:rPr>
                  <a:t>High Concern</a:t>
                </a:r>
                <a:r>
                  <a:rPr lang="en-CA"/>
                  <a:t> </a:t>
                </a:r>
              </a:p>
              <a:p>
                <a:pPr>
                  <a:defRPr/>
                </a:pPr>
                <a:r>
                  <a:rPr lang="en-CA"/>
                  <a:t> </a:t>
                </a:r>
              </a:p>
            </c:rich>
          </c:tx>
          <c:layout>
            <c:manualLayout>
              <c:xMode val="edge"/>
              <c:yMode val="edge"/>
              <c:x val="0.2939040342088769"/>
              <c:y val="0.87378316794304811"/>
            </c:manualLayout>
          </c:layout>
          <c:overlay val="0"/>
        </c:title>
        <c:numFmt formatCode="0.0%" sourceLinked="1"/>
        <c:majorTickMark val="out"/>
        <c:minorTickMark val="none"/>
        <c:tickLblPos val="nextTo"/>
        <c:crossAx val="350081792"/>
        <c:crosses val="autoZero"/>
        <c:crossBetween val="between"/>
      </c:valAx>
    </c:plotArea>
    <c:plotVisOnly val="1"/>
    <c:dispBlanksAs val="gap"/>
    <c:showDLblsOverMax val="0"/>
  </c:chart>
  <c:spPr>
    <a:ln>
      <a:noFill/>
    </a:ln>
  </c:spPr>
  <c:txPr>
    <a:bodyPr/>
    <a:lstStyle/>
    <a:p>
      <a:pPr>
        <a:defRPr sz="1200" baseline="0">
          <a:solidFill>
            <a:schemeClr val="tx1"/>
          </a:solidFill>
          <a:latin typeface="+mn-lt"/>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532934273619117"/>
          <c:y val="3.542673107890499E-2"/>
          <c:w val="0.75405526863450811"/>
          <c:h val="0.88389161499740065"/>
        </c:manualLayout>
      </c:layout>
      <c:barChart>
        <c:barDir val="bar"/>
        <c:grouping val="stacked"/>
        <c:varyColors val="0"/>
        <c:ser>
          <c:idx val="0"/>
          <c:order val="0"/>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16200000" scaled="1"/>
              <a:tileRect/>
            </a:gradFill>
          </c:spPr>
          <c:invertIfNegative val="0"/>
          <c:dLbls>
            <c:dLbl>
              <c:idx val="0"/>
              <c:layout>
                <c:manualLayout>
                  <c:x val="-9.5018506917830779E-3"/>
                  <c:y val="0.12252662300914911"/>
                </c:manualLayout>
              </c:layout>
              <c:dLblPos val="ctr"/>
              <c:showLegendKey val="0"/>
              <c:showVal val="1"/>
              <c:showCatName val="0"/>
              <c:showSerName val="0"/>
              <c:showPercent val="0"/>
              <c:showBubbleSize val="0"/>
            </c:dLbl>
            <c:dLbl>
              <c:idx val="1"/>
              <c:layout>
                <c:manualLayout>
                  <c:x val="3.4607124344710281E-3"/>
                  <c:y val="-0.12252662300914911"/>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4'!$B$14:$B$15</c:f>
              <c:strCache>
                <c:ptCount val="2"/>
                <c:pt idx="0">
                  <c:v>Meaning: ESD+LP</c:v>
                </c:pt>
                <c:pt idx="1">
                  <c:v>Meaning: Service Canada</c:v>
                </c:pt>
              </c:strCache>
            </c:strRef>
          </c:cat>
          <c:val>
            <c:numRef>
              <c:f>'Table 4'!$C$14:$C$15</c:f>
              <c:numCache>
                <c:formatCode>###0.0%</c:formatCode>
                <c:ptCount val="2"/>
                <c:pt idx="0" formatCode="0.0%">
                  <c:v>0.67474048442906576</c:v>
                </c:pt>
                <c:pt idx="1">
                  <c:v>0.64962538563243721</c:v>
                </c:pt>
              </c:numCache>
            </c:numRef>
          </c:val>
        </c:ser>
        <c:ser>
          <c:idx val="1"/>
          <c:order val="1"/>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6200000" scaled="1"/>
              <a:tileRect/>
            </a:gradFill>
          </c:spPr>
          <c:invertIfNegative val="0"/>
          <c:dLbls>
            <c:dLbl>
              <c:idx val="0"/>
              <c:layout>
                <c:manualLayout>
                  <c:x val="-4.5006034083185419E-3"/>
                  <c:y val="0.11902586235174485"/>
                </c:manualLayout>
              </c:layout>
              <c:dLblPos val="ctr"/>
              <c:showLegendKey val="0"/>
              <c:showVal val="1"/>
              <c:showCatName val="0"/>
              <c:showSerName val="0"/>
              <c:showPercent val="0"/>
              <c:showBubbleSize val="0"/>
            </c:dLbl>
            <c:dLbl>
              <c:idx val="1"/>
              <c:layout>
                <c:manualLayout>
                  <c:x val="-1.7308886754914524E-3"/>
                  <c:y val="-0.12252662300914911"/>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4'!$B$14:$B$15</c:f>
              <c:strCache>
                <c:ptCount val="2"/>
                <c:pt idx="0">
                  <c:v>Meaning: ESD+LP</c:v>
                </c:pt>
                <c:pt idx="1">
                  <c:v>Meaning: Service Canada</c:v>
                </c:pt>
              </c:strCache>
            </c:strRef>
          </c:cat>
          <c:val>
            <c:numRef>
              <c:f>'Table 4'!$D$14:$D$15</c:f>
              <c:numCache>
                <c:formatCode>###0.0%</c:formatCode>
                <c:ptCount val="2"/>
                <c:pt idx="0" formatCode="0.0%">
                  <c:v>0.21222606689734719</c:v>
                </c:pt>
                <c:pt idx="1">
                  <c:v>0.241075363596298</c:v>
                </c:pt>
              </c:numCache>
            </c:numRef>
          </c:val>
        </c:ser>
        <c:ser>
          <c:idx val="2"/>
          <c:order val="2"/>
          <c:spPr>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16200000" scaled="1"/>
              <a:tileRect/>
            </a:gradFill>
          </c:spPr>
          <c:invertIfNegative val="0"/>
          <c:dLbls>
            <c:dLbl>
              <c:idx val="0"/>
              <c:layout>
                <c:manualLayout>
                  <c:x val="2.9969412935487625E-3"/>
                  <c:y val="0.12252662300914911"/>
                </c:manualLayout>
              </c:layout>
              <c:dLblPos val="ctr"/>
              <c:showLegendKey val="0"/>
              <c:showVal val="1"/>
              <c:showCatName val="0"/>
              <c:showSerName val="0"/>
              <c:showPercent val="0"/>
              <c:showBubbleSize val="0"/>
            </c:dLbl>
            <c:dLbl>
              <c:idx val="1"/>
              <c:layout>
                <c:manualLayout>
                  <c:x val="-9.0145182730355417E-4"/>
                  <c:y val="-0.12602738366655336"/>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4'!$B$14:$B$15</c:f>
              <c:strCache>
                <c:ptCount val="2"/>
                <c:pt idx="0">
                  <c:v>Meaning: ESD+LP</c:v>
                </c:pt>
                <c:pt idx="1">
                  <c:v>Meaning: Service Canada</c:v>
                </c:pt>
              </c:strCache>
            </c:strRef>
          </c:cat>
          <c:val>
            <c:numRef>
              <c:f>'Table 4'!$E$14:$E$15</c:f>
              <c:numCache>
                <c:formatCode>###0.0%</c:formatCode>
                <c:ptCount val="2"/>
                <c:pt idx="0" formatCode="0.0%">
                  <c:v>0.11303344867358708</c:v>
                </c:pt>
                <c:pt idx="1">
                  <c:v>0.10929925077126487</c:v>
                </c:pt>
              </c:numCache>
            </c:numRef>
          </c:val>
        </c:ser>
        <c:dLbls>
          <c:dLblPos val="inBase"/>
          <c:showLegendKey val="0"/>
          <c:showVal val="1"/>
          <c:showCatName val="0"/>
          <c:showSerName val="0"/>
          <c:showPercent val="0"/>
          <c:showBubbleSize val="0"/>
        </c:dLbls>
        <c:gapWidth val="150"/>
        <c:overlap val="100"/>
        <c:axId val="366445696"/>
        <c:axId val="366447232"/>
      </c:barChart>
      <c:catAx>
        <c:axId val="366445696"/>
        <c:scaling>
          <c:orientation val="minMax"/>
        </c:scaling>
        <c:delete val="0"/>
        <c:axPos val="l"/>
        <c:majorTickMark val="out"/>
        <c:minorTickMark val="none"/>
        <c:tickLblPos val="nextTo"/>
        <c:crossAx val="366447232"/>
        <c:crosses val="autoZero"/>
        <c:auto val="1"/>
        <c:lblAlgn val="ctr"/>
        <c:lblOffset val="100"/>
        <c:noMultiLvlLbl val="0"/>
      </c:catAx>
      <c:valAx>
        <c:axId val="366447232"/>
        <c:scaling>
          <c:orientation val="minMax"/>
        </c:scaling>
        <c:delete val="1"/>
        <c:axPos val="b"/>
        <c:majorGridlines>
          <c:spPr>
            <a:ln>
              <a:noFill/>
            </a:ln>
          </c:spPr>
        </c:majorGridlines>
        <c:title>
          <c:tx>
            <c:rich>
              <a:bodyPr/>
              <a:lstStyle/>
              <a:p>
                <a:pPr>
                  <a:defRPr/>
                </a:pPr>
                <a:r>
                  <a:rPr lang="en-CA">
                    <a:solidFill>
                      <a:schemeClr val="accent3">
                        <a:lumMod val="75000"/>
                      </a:schemeClr>
                    </a:solidFill>
                  </a:rPr>
                  <a:t>No Concern       </a:t>
                </a:r>
                <a:r>
                  <a:rPr lang="en-CA" baseline="0">
                    <a:solidFill>
                      <a:sysClr val="windowText" lastClr="000000"/>
                    </a:solidFill>
                  </a:rPr>
                  <a:t>           </a:t>
                </a:r>
                <a:r>
                  <a:rPr lang="en-CA">
                    <a:solidFill>
                      <a:srgbClr val="C8C800"/>
                    </a:solidFill>
                  </a:rPr>
                  <a:t>Moderate Concern</a:t>
                </a:r>
                <a:r>
                  <a:rPr lang="en-CA" baseline="0">
                    <a:solidFill>
                      <a:srgbClr val="C8C800"/>
                    </a:solidFill>
                  </a:rPr>
                  <a:t>               </a:t>
                </a:r>
                <a:r>
                  <a:rPr lang="en-CA">
                    <a:solidFill>
                      <a:srgbClr val="C00000"/>
                    </a:solidFill>
                  </a:rPr>
                  <a:t>High Concern</a:t>
                </a:r>
                <a:r>
                  <a:rPr lang="en-CA"/>
                  <a:t> </a:t>
                </a:r>
              </a:p>
              <a:p>
                <a:pPr>
                  <a:defRPr/>
                </a:pPr>
                <a:r>
                  <a:rPr lang="en-CA"/>
                  <a:t> </a:t>
                </a:r>
              </a:p>
            </c:rich>
          </c:tx>
          <c:layout>
            <c:manualLayout>
              <c:xMode val="edge"/>
              <c:yMode val="edge"/>
              <c:x val="0.30695854630013353"/>
              <c:y val="0.86103374939868849"/>
            </c:manualLayout>
          </c:layout>
          <c:overlay val="0"/>
        </c:title>
        <c:numFmt formatCode="0.0%" sourceLinked="1"/>
        <c:majorTickMark val="out"/>
        <c:minorTickMark val="none"/>
        <c:tickLblPos val="nextTo"/>
        <c:crossAx val="366445696"/>
        <c:crosses val="autoZero"/>
        <c:crossBetween val="between"/>
      </c:valAx>
    </c:plotArea>
    <c:plotVisOnly val="1"/>
    <c:dispBlanksAs val="gap"/>
    <c:showDLblsOverMax val="0"/>
  </c:chart>
  <c:spPr>
    <a:ln>
      <a:noFill/>
    </a:ln>
  </c:spPr>
  <c:txPr>
    <a:bodyPr/>
    <a:lstStyle/>
    <a:p>
      <a:pPr>
        <a:defRPr sz="1200" baseline="0">
          <a:solidFill>
            <a:schemeClr val="tx1"/>
          </a:solidFill>
          <a:latin typeface="+mn-lt"/>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532934273619117"/>
          <c:y val="3.1910018146237125E-2"/>
          <c:w val="0.75467065726380889"/>
          <c:h val="0.88389161499740065"/>
        </c:manualLayout>
      </c:layout>
      <c:barChart>
        <c:barDir val="bar"/>
        <c:grouping val="stacked"/>
        <c:varyColors val="0"/>
        <c:ser>
          <c:idx val="0"/>
          <c:order val="0"/>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16200000" scaled="1"/>
              <a:tileRect/>
            </a:gradFill>
          </c:spPr>
          <c:invertIfNegative val="0"/>
          <c:dLbls>
            <c:dLbl>
              <c:idx val="0"/>
              <c:layout>
                <c:manualLayout>
                  <c:x val="-2.041471576180267E-2"/>
                  <c:y val="0.11605505844705538"/>
                </c:manualLayout>
              </c:layout>
              <c:dLblPos val="ctr"/>
              <c:showLegendKey val="0"/>
              <c:showVal val="1"/>
              <c:showCatName val="0"/>
              <c:showSerName val="0"/>
              <c:showPercent val="0"/>
              <c:showBubbleSize val="0"/>
            </c:dLbl>
            <c:dLbl>
              <c:idx val="1"/>
              <c:layout>
                <c:manualLayout>
                  <c:x val="1.5815341347007572E-3"/>
                  <c:y val="-0.11957187839999647"/>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4'!$B$16:$B$17</c:f>
              <c:strCache>
                <c:ptCount val="2"/>
                <c:pt idx="0">
                  <c:v>Autonomy: ESD+LP</c:v>
                </c:pt>
                <c:pt idx="1">
                  <c:v>Autonomy: Service Canada</c:v>
                </c:pt>
              </c:strCache>
            </c:strRef>
          </c:cat>
          <c:val>
            <c:numRef>
              <c:f>'Table 4'!$C$16:$C$17</c:f>
              <c:numCache>
                <c:formatCode>###0.0%</c:formatCode>
                <c:ptCount val="2"/>
                <c:pt idx="0" formatCode="0.0%">
                  <c:v>0.43548387096774194</c:v>
                </c:pt>
                <c:pt idx="1">
                  <c:v>0.32789775231379464</c:v>
                </c:pt>
              </c:numCache>
            </c:numRef>
          </c:val>
        </c:ser>
        <c:ser>
          <c:idx val="1"/>
          <c:order val="1"/>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6200000" scaled="1"/>
              <a:tileRect/>
            </a:gradFill>
          </c:spPr>
          <c:invertIfNegative val="0"/>
          <c:dLbls>
            <c:dLbl>
              <c:idx val="0"/>
              <c:layout>
                <c:manualLayout>
                  <c:x val="-1.3410759863190175E-2"/>
                  <c:y val="0.11605505844705538"/>
                </c:manualLayout>
              </c:layout>
              <c:dLblPos val="ctr"/>
              <c:showLegendKey val="0"/>
              <c:showVal val="1"/>
              <c:showCatName val="0"/>
              <c:showSerName val="0"/>
              <c:showPercent val="0"/>
              <c:showBubbleSize val="0"/>
            </c:dLbl>
            <c:dLbl>
              <c:idx val="1"/>
              <c:layout>
                <c:manualLayout>
                  <c:x val="-5.2942324387945895E-3"/>
                  <c:y val="-0.11957187839999647"/>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4'!$B$16:$B$17</c:f>
              <c:strCache>
                <c:ptCount val="2"/>
                <c:pt idx="0">
                  <c:v>Autonomy: ESD+LP</c:v>
                </c:pt>
                <c:pt idx="1">
                  <c:v>Autonomy: Service Canada</c:v>
                </c:pt>
              </c:strCache>
            </c:strRef>
          </c:cat>
          <c:val>
            <c:numRef>
              <c:f>'Table 4'!$D$16:$D$17</c:f>
              <c:numCache>
                <c:formatCode>###0.0%</c:formatCode>
                <c:ptCount val="2"/>
                <c:pt idx="0" formatCode="0.0%">
                  <c:v>0.37557603686635943</c:v>
                </c:pt>
                <c:pt idx="1">
                  <c:v>0.41427941824592329</c:v>
                </c:pt>
              </c:numCache>
            </c:numRef>
          </c:val>
        </c:ser>
        <c:ser>
          <c:idx val="2"/>
          <c:order val="2"/>
          <c:spPr>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16200000" scaled="1"/>
              <a:tileRect/>
            </a:gradFill>
          </c:spPr>
          <c:invertIfNegative val="0"/>
          <c:dLbls>
            <c:dLbl>
              <c:idx val="0"/>
              <c:layout>
                <c:manualLayout>
                  <c:x val="-2.0592823048414034E-3"/>
                  <c:y val="0.11605505844705538"/>
                </c:manualLayout>
              </c:layout>
              <c:dLblPos val="ctr"/>
              <c:showLegendKey val="0"/>
              <c:showVal val="1"/>
              <c:showCatName val="0"/>
              <c:showSerName val="0"/>
              <c:showPercent val="0"/>
              <c:showBubbleSize val="0"/>
            </c:dLbl>
            <c:dLbl>
              <c:idx val="1"/>
              <c:layout>
                <c:manualLayout>
                  <c:x val="-6.8137351866785333E-3"/>
                  <c:y val="-0.11957187839999647"/>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4'!$B$16:$B$17</c:f>
              <c:strCache>
                <c:ptCount val="2"/>
                <c:pt idx="0">
                  <c:v>Autonomy: ESD+LP</c:v>
                </c:pt>
                <c:pt idx="1">
                  <c:v>Autonomy: Service Canada</c:v>
                </c:pt>
              </c:strCache>
            </c:strRef>
          </c:cat>
          <c:val>
            <c:numRef>
              <c:f>'Table 4'!$E$16:$E$17</c:f>
              <c:numCache>
                <c:formatCode>###0.0%</c:formatCode>
                <c:ptCount val="2"/>
                <c:pt idx="0" formatCode="0.0%">
                  <c:v>0.1889400921658986</c:v>
                </c:pt>
                <c:pt idx="1">
                  <c:v>0.25782282944028206</c:v>
                </c:pt>
              </c:numCache>
            </c:numRef>
          </c:val>
        </c:ser>
        <c:dLbls>
          <c:dLblPos val="inBase"/>
          <c:showLegendKey val="0"/>
          <c:showVal val="1"/>
          <c:showCatName val="0"/>
          <c:showSerName val="0"/>
          <c:showPercent val="0"/>
          <c:showBubbleSize val="0"/>
        </c:dLbls>
        <c:gapWidth val="150"/>
        <c:overlap val="100"/>
        <c:axId val="369624576"/>
        <c:axId val="369626112"/>
      </c:barChart>
      <c:catAx>
        <c:axId val="369624576"/>
        <c:scaling>
          <c:orientation val="minMax"/>
        </c:scaling>
        <c:delete val="0"/>
        <c:axPos val="l"/>
        <c:majorTickMark val="out"/>
        <c:minorTickMark val="none"/>
        <c:tickLblPos val="nextTo"/>
        <c:crossAx val="369626112"/>
        <c:crosses val="autoZero"/>
        <c:auto val="1"/>
        <c:lblAlgn val="ctr"/>
        <c:lblOffset val="100"/>
        <c:noMultiLvlLbl val="0"/>
      </c:catAx>
      <c:valAx>
        <c:axId val="369626112"/>
        <c:scaling>
          <c:orientation val="minMax"/>
        </c:scaling>
        <c:delete val="1"/>
        <c:axPos val="b"/>
        <c:majorGridlines>
          <c:spPr>
            <a:ln>
              <a:noFill/>
            </a:ln>
          </c:spPr>
        </c:majorGridlines>
        <c:title>
          <c:tx>
            <c:rich>
              <a:bodyPr/>
              <a:lstStyle/>
              <a:p>
                <a:pPr>
                  <a:defRPr/>
                </a:pPr>
                <a:r>
                  <a:rPr lang="en-CA" sz="1200" b="1" i="0" u="none" strike="noStrike" baseline="0">
                    <a:solidFill>
                      <a:schemeClr val="accent3">
                        <a:lumMod val="75000"/>
                      </a:schemeClr>
                    </a:solidFill>
                    <a:effectLst/>
                  </a:rPr>
                  <a:t>No Concern                  </a:t>
                </a:r>
                <a:r>
                  <a:rPr lang="en-CA" sz="1200" b="1" i="0" u="none" strike="noStrike" baseline="0">
                    <a:solidFill>
                      <a:srgbClr val="C8C800"/>
                    </a:solidFill>
                    <a:effectLst/>
                  </a:rPr>
                  <a:t>Moderate Concern            </a:t>
                </a:r>
                <a:r>
                  <a:rPr lang="en-CA" sz="1200" b="1" i="0" u="none" strike="noStrike" baseline="0">
                    <a:solidFill>
                      <a:srgbClr val="C00000"/>
                    </a:solidFill>
                    <a:effectLst/>
                  </a:rPr>
                  <a:t>High Concern</a:t>
                </a:r>
                <a:r>
                  <a:rPr lang="en-CA"/>
                  <a:t> </a:t>
                </a:r>
              </a:p>
              <a:p>
                <a:pPr>
                  <a:defRPr/>
                </a:pPr>
                <a:r>
                  <a:rPr lang="en-CA"/>
                  <a:t> </a:t>
                </a:r>
              </a:p>
            </c:rich>
          </c:tx>
          <c:layout>
            <c:manualLayout>
              <c:xMode val="edge"/>
              <c:yMode val="edge"/>
              <c:x val="0.2744699799003642"/>
              <c:y val="0.87378322329807867"/>
            </c:manualLayout>
          </c:layout>
          <c:overlay val="0"/>
        </c:title>
        <c:numFmt formatCode="0.0%" sourceLinked="1"/>
        <c:majorTickMark val="out"/>
        <c:minorTickMark val="none"/>
        <c:tickLblPos val="nextTo"/>
        <c:crossAx val="369624576"/>
        <c:crosses val="autoZero"/>
        <c:crossBetween val="between"/>
      </c:valAx>
    </c:plotArea>
    <c:plotVisOnly val="1"/>
    <c:dispBlanksAs val="gap"/>
    <c:showDLblsOverMax val="0"/>
  </c:chart>
  <c:spPr>
    <a:ln>
      <a:noFill/>
    </a:ln>
  </c:spPr>
  <c:txPr>
    <a:bodyPr/>
    <a:lstStyle/>
    <a:p>
      <a:pPr>
        <a:defRPr sz="1200" baseline="0">
          <a:solidFill>
            <a:schemeClr val="tx1"/>
          </a:solidFill>
          <a:latin typeface="+mn-lt"/>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63878777358702"/>
          <c:y val="4.5953032186766128E-2"/>
          <c:w val="0.75574582359711229"/>
          <c:h val="0.88389161499740065"/>
        </c:manualLayout>
      </c:layout>
      <c:barChart>
        <c:barDir val="bar"/>
        <c:grouping val="stacked"/>
        <c:varyColors val="0"/>
        <c:ser>
          <c:idx val="0"/>
          <c:order val="0"/>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16200000" scaled="1"/>
              <a:tileRect/>
            </a:gradFill>
          </c:spPr>
          <c:invertIfNegative val="0"/>
          <c:dLbls>
            <c:dLbl>
              <c:idx val="0"/>
              <c:layout>
                <c:manualLayout>
                  <c:x val="-9.9351385975528748E-3"/>
                  <c:y val="0.11929824561403508"/>
                </c:manualLayout>
              </c:layout>
              <c:tx>
                <c:rich>
                  <a:bodyPr/>
                  <a:lstStyle/>
                  <a:p>
                    <a:r>
                      <a:rPr lang="en-US" i="0"/>
                      <a:t>26.2%</a:t>
                    </a:r>
                  </a:p>
                </c:rich>
              </c:tx>
              <c:dLblPos val="ctr"/>
              <c:showLegendKey val="0"/>
              <c:showVal val="1"/>
              <c:showCatName val="0"/>
              <c:showSerName val="0"/>
              <c:showPercent val="0"/>
              <c:showBubbleSize val="0"/>
            </c:dLbl>
            <c:dLbl>
              <c:idx val="1"/>
              <c:layout>
                <c:manualLayout>
                  <c:x val="-2.3611861359584237E-3"/>
                  <c:y val="-0.11578947368421051"/>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4'!$B$18:$B$19</c:f>
              <c:strCache>
                <c:ptCount val="2"/>
                <c:pt idx="0">
                  <c:v>Impact: ESD+LP</c:v>
                </c:pt>
                <c:pt idx="1">
                  <c:v>Impact: Service Canada</c:v>
                </c:pt>
              </c:strCache>
            </c:strRef>
          </c:cat>
          <c:val>
            <c:numRef>
              <c:f>'Table 4'!$C$18:$C$19</c:f>
              <c:numCache>
                <c:formatCode>###0.0%</c:formatCode>
                <c:ptCount val="2"/>
                <c:pt idx="0" formatCode="0.0%">
                  <c:v>0.26200000000000001</c:v>
                </c:pt>
                <c:pt idx="1">
                  <c:v>0.15204936095196123</c:v>
                </c:pt>
              </c:numCache>
            </c:numRef>
          </c:val>
        </c:ser>
        <c:ser>
          <c:idx val="1"/>
          <c:order val="1"/>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6200000" scaled="1"/>
              <a:tileRect/>
            </a:gradFill>
          </c:spPr>
          <c:invertIfNegative val="0"/>
          <c:dLbls>
            <c:dLbl>
              <c:idx val="0"/>
              <c:layout>
                <c:manualLayout>
                  <c:x val="-1.4176834178921353E-2"/>
                  <c:y val="0.11929824561403508"/>
                </c:manualLayout>
              </c:layout>
              <c:dLblPos val="ctr"/>
              <c:showLegendKey val="0"/>
              <c:showVal val="1"/>
              <c:showCatName val="0"/>
              <c:showSerName val="0"/>
              <c:showPercent val="0"/>
              <c:showBubbleSize val="0"/>
            </c:dLbl>
            <c:dLbl>
              <c:idx val="1"/>
              <c:layout>
                <c:manualLayout>
                  <c:x val="1.4848929612479543E-3"/>
                  <c:y val="-0.11929824561403507"/>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4'!$B$18:$B$19</c:f>
              <c:strCache>
                <c:ptCount val="2"/>
                <c:pt idx="0">
                  <c:v>Impact: ESD+LP</c:v>
                </c:pt>
                <c:pt idx="1">
                  <c:v>Impact: Service Canada</c:v>
                </c:pt>
              </c:strCache>
            </c:strRef>
          </c:cat>
          <c:val>
            <c:numRef>
              <c:f>'Table 4'!$D$18:$D$19</c:f>
              <c:numCache>
                <c:formatCode>###0.0%</c:formatCode>
                <c:ptCount val="2"/>
                <c:pt idx="0" formatCode="0.0%">
                  <c:v>0.35599999999999998</c:v>
                </c:pt>
                <c:pt idx="1">
                  <c:v>0.33847509916262664</c:v>
                </c:pt>
              </c:numCache>
            </c:numRef>
          </c:val>
        </c:ser>
        <c:ser>
          <c:idx val="2"/>
          <c:order val="2"/>
          <c:spPr>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16200000" scaled="1"/>
              <a:tileRect/>
            </a:gradFill>
          </c:spPr>
          <c:invertIfNegative val="0"/>
          <c:dLbls>
            <c:dLbl>
              <c:idx val="0"/>
              <c:layout>
                <c:manualLayout>
                  <c:x val="-3.9218212841136023E-3"/>
                  <c:y val="0.11578947368421053"/>
                </c:manualLayout>
              </c:layout>
              <c:dLblPos val="ctr"/>
              <c:showLegendKey val="0"/>
              <c:showVal val="1"/>
              <c:showCatName val="0"/>
              <c:showSerName val="0"/>
              <c:showPercent val="0"/>
              <c:showBubbleSize val="0"/>
            </c:dLbl>
            <c:dLbl>
              <c:idx val="1"/>
              <c:layout>
                <c:manualLayout>
                  <c:x val="8.4979006502113996E-3"/>
                  <c:y val="-0.11929824561403507"/>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4'!$B$18:$B$19</c:f>
              <c:strCache>
                <c:ptCount val="2"/>
                <c:pt idx="0">
                  <c:v>Impact: ESD+LP</c:v>
                </c:pt>
                <c:pt idx="1">
                  <c:v>Impact: Service Canada</c:v>
                </c:pt>
              </c:strCache>
            </c:strRef>
          </c:cat>
          <c:val>
            <c:numRef>
              <c:f>'Table 4'!$E$18:$E$19</c:f>
              <c:numCache>
                <c:formatCode>###0.0%</c:formatCode>
                <c:ptCount val="2"/>
                <c:pt idx="0" formatCode="0.0%">
                  <c:v>0.38248847926267282</c:v>
                </c:pt>
                <c:pt idx="1">
                  <c:v>0.50947553988541205</c:v>
                </c:pt>
              </c:numCache>
            </c:numRef>
          </c:val>
        </c:ser>
        <c:dLbls>
          <c:dLblPos val="inBase"/>
          <c:showLegendKey val="0"/>
          <c:showVal val="1"/>
          <c:showCatName val="0"/>
          <c:showSerName val="0"/>
          <c:showPercent val="0"/>
          <c:showBubbleSize val="0"/>
        </c:dLbls>
        <c:gapWidth val="150"/>
        <c:overlap val="100"/>
        <c:axId val="369665920"/>
        <c:axId val="369667456"/>
      </c:barChart>
      <c:catAx>
        <c:axId val="369665920"/>
        <c:scaling>
          <c:orientation val="minMax"/>
        </c:scaling>
        <c:delete val="0"/>
        <c:axPos val="l"/>
        <c:majorTickMark val="out"/>
        <c:minorTickMark val="none"/>
        <c:tickLblPos val="nextTo"/>
        <c:crossAx val="369667456"/>
        <c:crosses val="autoZero"/>
        <c:auto val="1"/>
        <c:lblAlgn val="ctr"/>
        <c:lblOffset val="100"/>
        <c:noMultiLvlLbl val="0"/>
      </c:catAx>
      <c:valAx>
        <c:axId val="369667456"/>
        <c:scaling>
          <c:orientation val="minMax"/>
        </c:scaling>
        <c:delete val="1"/>
        <c:axPos val="b"/>
        <c:majorGridlines>
          <c:spPr>
            <a:ln>
              <a:noFill/>
            </a:ln>
          </c:spPr>
        </c:majorGridlines>
        <c:title>
          <c:tx>
            <c:rich>
              <a:bodyPr/>
              <a:lstStyle/>
              <a:p>
                <a:pPr>
                  <a:defRPr/>
                </a:pPr>
                <a:r>
                  <a:rPr lang="en-CA">
                    <a:solidFill>
                      <a:schemeClr val="accent3">
                        <a:lumMod val="75000"/>
                      </a:schemeClr>
                    </a:solidFill>
                  </a:rPr>
                  <a:t>No Concern              </a:t>
                </a:r>
                <a:r>
                  <a:rPr lang="en-CA">
                    <a:solidFill>
                      <a:srgbClr val="C8C800"/>
                    </a:solidFill>
                  </a:rPr>
                  <a:t>Moderate Concern</a:t>
                </a:r>
                <a:r>
                  <a:rPr lang="en-CA" baseline="0">
                    <a:solidFill>
                      <a:srgbClr val="C8C800"/>
                    </a:solidFill>
                  </a:rPr>
                  <a:t>          </a:t>
                </a:r>
                <a:r>
                  <a:rPr lang="en-CA">
                    <a:solidFill>
                      <a:srgbClr val="C00000"/>
                    </a:solidFill>
                  </a:rPr>
                  <a:t>High</a:t>
                </a:r>
                <a:r>
                  <a:rPr lang="en-CA" baseline="0">
                    <a:solidFill>
                      <a:srgbClr val="C00000"/>
                    </a:solidFill>
                  </a:rPr>
                  <a:t> </a:t>
                </a:r>
                <a:r>
                  <a:rPr lang="en-CA">
                    <a:solidFill>
                      <a:srgbClr val="C00000"/>
                    </a:solidFill>
                  </a:rPr>
                  <a:t>Concern</a:t>
                </a:r>
                <a:r>
                  <a:rPr lang="en-CA"/>
                  <a:t> </a:t>
                </a:r>
              </a:p>
              <a:p>
                <a:pPr>
                  <a:defRPr/>
                </a:pPr>
                <a:r>
                  <a:rPr lang="en-CA"/>
                  <a:t> </a:t>
                </a:r>
              </a:p>
            </c:rich>
          </c:tx>
          <c:layout>
            <c:manualLayout>
              <c:xMode val="edge"/>
              <c:yMode val="edge"/>
              <c:x val="0.29034593367785155"/>
              <c:y val="0.87815530293439992"/>
            </c:manualLayout>
          </c:layout>
          <c:overlay val="0"/>
        </c:title>
        <c:numFmt formatCode="0.0%" sourceLinked="1"/>
        <c:majorTickMark val="out"/>
        <c:minorTickMark val="none"/>
        <c:tickLblPos val="nextTo"/>
        <c:crossAx val="369665920"/>
        <c:crosses val="autoZero"/>
        <c:crossBetween val="between"/>
      </c:valAx>
    </c:plotArea>
    <c:plotVisOnly val="1"/>
    <c:dispBlanksAs val="gap"/>
    <c:showDLblsOverMax val="0"/>
  </c:chart>
  <c:spPr>
    <a:ln>
      <a:noFill/>
    </a:ln>
  </c:spPr>
  <c:txPr>
    <a:bodyPr/>
    <a:lstStyle/>
    <a:p>
      <a:pPr>
        <a:defRPr sz="1200" baseline="0">
          <a:solidFill>
            <a:schemeClr val="tx1"/>
          </a:solidFill>
          <a:latin typeface="+mn-lt"/>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207602562389866"/>
          <c:y val="3.542673107890499E-2"/>
          <c:w val="0.75450456539671029"/>
          <c:h val="0.88389161499740065"/>
        </c:manualLayout>
      </c:layout>
      <c:barChart>
        <c:barDir val="bar"/>
        <c:grouping val="stacked"/>
        <c:varyColors val="0"/>
        <c:ser>
          <c:idx val="0"/>
          <c:order val="0"/>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16200000" scaled="1"/>
              <a:tileRect/>
            </a:gradFill>
          </c:spPr>
          <c:invertIfNegative val="0"/>
          <c:dLbls>
            <c:dLbl>
              <c:idx val="0"/>
              <c:layout>
                <c:manualLayout>
                  <c:x val="-2.1617513905057621E-2"/>
                  <c:y val="0.12252662300914911"/>
                </c:manualLayout>
              </c:layout>
              <c:dLblPos val="ctr"/>
              <c:showLegendKey val="0"/>
              <c:showVal val="1"/>
              <c:showCatName val="0"/>
              <c:showSerName val="0"/>
              <c:showPercent val="0"/>
              <c:showBubbleSize val="0"/>
            </c:dLbl>
            <c:dLbl>
              <c:idx val="1"/>
              <c:layout>
                <c:manualLayout>
                  <c:x val="-5.9015651274091935E-3"/>
                  <c:y val="-0.11552510169434058"/>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4'!$B$20:$B$21</c:f>
              <c:strCache>
                <c:ptCount val="2"/>
                <c:pt idx="0">
                  <c:v>Competence: ESD+LP</c:v>
                </c:pt>
                <c:pt idx="1">
                  <c:v>Competence: Service Canada</c:v>
                </c:pt>
              </c:strCache>
            </c:strRef>
          </c:cat>
          <c:val>
            <c:numRef>
              <c:f>'Table 4'!$C$20:$C$21</c:f>
              <c:numCache>
                <c:formatCode>###0.0%</c:formatCode>
                <c:ptCount val="2"/>
                <c:pt idx="0" formatCode="0.0%">
                  <c:v>0.8928571428571429</c:v>
                </c:pt>
                <c:pt idx="1">
                  <c:v>0.83215859030837014</c:v>
                </c:pt>
              </c:numCache>
            </c:numRef>
          </c:val>
        </c:ser>
        <c:ser>
          <c:idx val="1"/>
          <c:order val="1"/>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6200000" scaled="1"/>
              <a:tileRect/>
            </a:gradFill>
          </c:spPr>
          <c:invertIfNegative val="0"/>
          <c:dLbls>
            <c:dLbl>
              <c:idx val="0"/>
              <c:layout>
                <c:manualLayout>
                  <c:x val="5.3144568068516998E-4"/>
                  <c:y val="0.11902586235174485"/>
                </c:manualLayout>
              </c:layout>
              <c:dLblPos val="ctr"/>
              <c:showLegendKey val="0"/>
              <c:showVal val="1"/>
              <c:showCatName val="0"/>
              <c:showSerName val="0"/>
              <c:showPercent val="0"/>
              <c:showBubbleSize val="0"/>
            </c:dLbl>
            <c:dLbl>
              <c:idx val="1"/>
              <c:layout>
                <c:manualLayout>
                  <c:x val="-1.0228672727002849E-3"/>
                  <c:y val="-0.11552510169434058"/>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4'!$B$20:$B$21</c:f>
              <c:strCache>
                <c:ptCount val="2"/>
                <c:pt idx="0">
                  <c:v>Competence: ESD+LP</c:v>
                </c:pt>
                <c:pt idx="1">
                  <c:v>Competence: Service Canada</c:v>
                </c:pt>
              </c:strCache>
            </c:strRef>
          </c:cat>
          <c:val>
            <c:numRef>
              <c:f>'Table 4'!$D$20:$D$21</c:f>
              <c:numCache>
                <c:formatCode>###0.0%</c:formatCode>
                <c:ptCount val="2"/>
                <c:pt idx="0" formatCode="0.0%">
                  <c:v>8.8709677419354843E-2</c:v>
                </c:pt>
                <c:pt idx="1">
                  <c:v>0.12599118942731277</c:v>
                </c:pt>
              </c:numCache>
            </c:numRef>
          </c:val>
        </c:ser>
        <c:ser>
          <c:idx val="2"/>
          <c:order val="2"/>
          <c:spPr>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16200000" scaled="1"/>
              <a:tileRect/>
            </a:gradFill>
          </c:spPr>
          <c:invertIfNegative val="0"/>
          <c:dLbls>
            <c:dLbl>
              <c:idx val="0"/>
              <c:layout>
                <c:manualLayout>
                  <c:x val="2.2624742626555516E-2"/>
                  <c:y val="0.11902586235174485"/>
                </c:manualLayout>
              </c:layout>
              <c:dLblPos val="ctr"/>
              <c:showLegendKey val="0"/>
              <c:showVal val="1"/>
              <c:showCatName val="0"/>
              <c:showSerName val="0"/>
              <c:showPercent val="0"/>
              <c:showBubbleSize val="0"/>
            </c:dLbl>
            <c:dLbl>
              <c:idx val="1"/>
              <c:layout>
                <c:manualLayout>
                  <c:x val="3.4810354735353303E-3"/>
                  <c:y val="-0.11552510169434058"/>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4'!$B$20:$B$21</c:f>
              <c:strCache>
                <c:ptCount val="2"/>
                <c:pt idx="0">
                  <c:v>Competence: ESD+LP</c:v>
                </c:pt>
                <c:pt idx="1">
                  <c:v>Competence: Service Canada</c:v>
                </c:pt>
              </c:strCache>
            </c:strRef>
          </c:cat>
          <c:val>
            <c:numRef>
              <c:f>'Table 4'!$E$20:$E$21</c:f>
              <c:numCache>
                <c:formatCode>###0.0%</c:formatCode>
                <c:ptCount val="2"/>
                <c:pt idx="0" formatCode="0.0%">
                  <c:v>1.8433179723502304E-2</c:v>
                </c:pt>
                <c:pt idx="1">
                  <c:v>4.185022026431718E-2</c:v>
                </c:pt>
              </c:numCache>
            </c:numRef>
          </c:val>
        </c:ser>
        <c:dLbls>
          <c:dLblPos val="inBase"/>
          <c:showLegendKey val="0"/>
          <c:showVal val="1"/>
          <c:showCatName val="0"/>
          <c:showSerName val="0"/>
          <c:showPercent val="0"/>
          <c:showBubbleSize val="0"/>
        </c:dLbls>
        <c:gapWidth val="150"/>
        <c:overlap val="100"/>
        <c:axId val="373070080"/>
        <c:axId val="373084160"/>
      </c:barChart>
      <c:catAx>
        <c:axId val="373070080"/>
        <c:scaling>
          <c:orientation val="minMax"/>
        </c:scaling>
        <c:delete val="0"/>
        <c:axPos val="l"/>
        <c:majorTickMark val="out"/>
        <c:minorTickMark val="none"/>
        <c:tickLblPos val="nextTo"/>
        <c:crossAx val="373084160"/>
        <c:crosses val="autoZero"/>
        <c:auto val="1"/>
        <c:lblAlgn val="ctr"/>
        <c:lblOffset val="100"/>
        <c:noMultiLvlLbl val="0"/>
      </c:catAx>
      <c:valAx>
        <c:axId val="373084160"/>
        <c:scaling>
          <c:orientation val="minMax"/>
        </c:scaling>
        <c:delete val="1"/>
        <c:axPos val="b"/>
        <c:majorGridlines>
          <c:spPr>
            <a:ln>
              <a:noFill/>
            </a:ln>
          </c:spPr>
        </c:majorGridlines>
        <c:title>
          <c:tx>
            <c:rich>
              <a:bodyPr/>
              <a:lstStyle/>
              <a:p>
                <a:pPr>
                  <a:defRPr/>
                </a:pPr>
                <a:r>
                  <a:rPr lang="en-CA">
                    <a:solidFill>
                      <a:schemeClr val="accent3">
                        <a:lumMod val="75000"/>
                      </a:schemeClr>
                    </a:solidFill>
                  </a:rPr>
                  <a:t>No Concern      </a:t>
                </a:r>
                <a:r>
                  <a:rPr lang="en-CA" baseline="0">
                    <a:solidFill>
                      <a:schemeClr val="accent3">
                        <a:lumMod val="75000"/>
                      </a:schemeClr>
                    </a:solidFill>
                  </a:rPr>
                  <a:t>         </a:t>
                </a:r>
                <a:r>
                  <a:rPr lang="en-CA">
                    <a:solidFill>
                      <a:srgbClr val="C8C800"/>
                    </a:solidFill>
                  </a:rPr>
                  <a:t>Moderate Concern</a:t>
                </a:r>
                <a:r>
                  <a:rPr lang="en-CA" baseline="0">
                    <a:solidFill>
                      <a:srgbClr val="C8C800"/>
                    </a:solidFill>
                  </a:rPr>
                  <a:t>              </a:t>
                </a:r>
                <a:r>
                  <a:rPr lang="en-CA">
                    <a:solidFill>
                      <a:srgbClr val="C00000"/>
                    </a:solidFill>
                  </a:rPr>
                  <a:t>High Concern</a:t>
                </a:r>
                <a:r>
                  <a:rPr lang="en-CA"/>
                  <a:t> </a:t>
                </a:r>
              </a:p>
              <a:p>
                <a:pPr>
                  <a:defRPr/>
                </a:pPr>
                <a:r>
                  <a:rPr lang="en-CA"/>
                  <a:t> </a:t>
                </a:r>
              </a:p>
            </c:rich>
          </c:tx>
          <c:layout>
            <c:manualLayout>
              <c:xMode val="edge"/>
              <c:yMode val="edge"/>
              <c:x val="0.2864661261152337"/>
              <c:y val="0.8737833131435494"/>
            </c:manualLayout>
          </c:layout>
          <c:overlay val="0"/>
        </c:title>
        <c:numFmt formatCode="0.0%" sourceLinked="1"/>
        <c:majorTickMark val="out"/>
        <c:minorTickMark val="none"/>
        <c:tickLblPos val="nextTo"/>
        <c:crossAx val="373070080"/>
        <c:crosses val="autoZero"/>
        <c:crossBetween val="between"/>
      </c:valAx>
    </c:plotArea>
    <c:plotVisOnly val="1"/>
    <c:dispBlanksAs val="gap"/>
    <c:showDLblsOverMax val="0"/>
  </c:chart>
  <c:spPr>
    <a:ln>
      <a:noFill/>
    </a:ln>
  </c:spPr>
  <c:txPr>
    <a:bodyPr/>
    <a:lstStyle/>
    <a:p>
      <a:pPr>
        <a:defRPr sz="1200" baseline="0">
          <a:solidFill>
            <a:schemeClr val="tx1"/>
          </a:solidFill>
          <a:latin typeface="+mn-lt"/>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C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532937539310401"/>
          <c:y val="3.542673107890499E-2"/>
          <c:w val="0.75427633921588855"/>
          <c:h val="0.88389161499740065"/>
        </c:manualLayout>
      </c:layout>
      <c:barChart>
        <c:barDir val="bar"/>
        <c:grouping val="stacked"/>
        <c:varyColors val="0"/>
        <c:ser>
          <c:idx val="0"/>
          <c:order val="0"/>
          <c:spPr>
            <a:gradFill flip="none" rotWithShape="1">
              <a:gsLst>
                <a:gs pos="0">
                  <a:schemeClr val="accent3">
                    <a:shade val="30000"/>
                    <a:satMod val="115000"/>
                  </a:schemeClr>
                </a:gs>
                <a:gs pos="50000">
                  <a:schemeClr val="accent3">
                    <a:shade val="67500"/>
                    <a:satMod val="115000"/>
                  </a:schemeClr>
                </a:gs>
                <a:gs pos="100000">
                  <a:schemeClr val="accent3">
                    <a:shade val="100000"/>
                    <a:satMod val="115000"/>
                  </a:schemeClr>
                </a:gs>
              </a:gsLst>
              <a:lin ang="16200000" scaled="1"/>
              <a:tileRect/>
            </a:gradFill>
          </c:spPr>
          <c:invertIfNegative val="0"/>
          <c:dLbls>
            <c:dLbl>
              <c:idx val="0"/>
              <c:layout>
                <c:manualLayout>
                  <c:x val="-1.2940068487452286E-2"/>
                  <c:y val="0.12280701754385964"/>
                </c:manualLayout>
              </c:layout>
              <c:dLblPos val="ctr"/>
              <c:showLegendKey val="0"/>
              <c:showVal val="1"/>
              <c:showCatName val="0"/>
              <c:showSerName val="0"/>
              <c:showPercent val="0"/>
              <c:showBubbleSize val="0"/>
            </c:dLbl>
            <c:dLbl>
              <c:idx val="1"/>
              <c:layout>
                <c:manualLayout>
                  <c:x val="-1.0079968584958719E-2"/>
                  <c:y val="-0.11929824561403507"/>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4'!$B$22:$B$23</c:f>
              <c:strCache>
                <c:ptCount val="2"/>
                <c:pt idx="0">
                  <c:v>Relatedness: ESD+LP</c:v>
                </c:pt>
                <c:pt idx="1">
                  <c:v>Relatedness: Service Canada</c:v>
                </c:pt>
              </c:strCache>
            </c:strRef>
          </c:cat>
          <c:val>
            <c:numRef>
              <c:f>'Table 4'!$C$22:$C$23</c:f>
              <c:numCache>
                <c:formatCode>###0.0%</c:formatCode>
                <c:ptCount val="2"/>
                <c:pt idx="0" formatCode="0.0%">
                  <c:v>0.66474654377880182</c:v>
                </c:pt>
                <c:pt idx="1">
                  <c:v>0.59647577092511017</c:v>
                </c:pt>
              </c:numCache>
            </c:numRef>
          </c:val>
        </c:ser>
        <c:ser>
          <c:idx val="1"/>
          <c:order val="1"/>
          <c:spPr>
            <a:gradFill flip="none" rotWithShape="1">
              <a:gsLst>
                <a:gs pos="0">
                  <a:srgbClr val="FFFF00">
                    <a:shade val="30000"/>
                    <a:satMod val="115000"/>
                  </a:srgbClr>
                </a:gs>
                <a:gs pos="50000">
                  <a:srgbClr val="FFFF00">
                    <a:shade val="67500"/>
                    <a:satMod val="115000"/>
                  </a:srgbClr>
                </a:gs>
                <a:gs pos="100000">
                  <a:srgbClr val="FFFF00">
                    <a:shade val="100000"/>
                    <a:satMod val="115000"/>
                  </a:srgbClr>
                </a:gs>
              </a:gsLst>
              <a:lin ang="16200000" scaled="1"/>
              <a:tileRect/>
            </a:gradFill>
          </c:spPr>
          <c:invertIfNegative val="0"/>
          <c:dLbls>
            <c:dLbl>
              <c:idx val="0"/>
              <c:layout>
                <c:manualLayout>
                  <c:x val="-6.9749378521296668E-3"/>
                  <c:y val="0.11929824561403508"/>
                </c:manualLayout>
              </c:layout>
              <c:dLblPos val="ctr"/>
              <c:showLegendKey val="0"/>
              <c:showVal val="1"/>
              <c:showCatName val="0"/>
              <c:showSerName val="0"/>
              <c:showPercent val="0"/>
              <c:showBubbleSize val="0"/>
            </c:dLbl>
            <c:dLbl>
              <c:idx val="1"/>
              <c:layout>
                <c:manualLayout>
                  <c:x val="-4.6297251516674263E-3"/>
                  <c:y val="-0.12631578947368421"/>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4'!$B$22:$B$23</c:f>
              <c:strCache>
                <c:ptCount val="2"/>
                <c:pt idx="0">
                  <c:v>Relatedness: ESD+LP</c:v>
                </c:pt>
                <c:pt idx="1">
                  <c:v>Relatedness: Service Canada</c:v>
                </c:pt>
              </c:strCache>
            </c:strRef>
          </c:cat>
          <c:val>
            <c:numRef>
              <c:f>'Table 4'!$D$22:$D$23</c:f>
              <c:numCache>
                <c:formatCode>###0.0%</c:formatCode>
                <c:ptCount val="2"/>
                <c:pt idx="0" formatCode="0.0%">
                  <c:v>0.21543778801843319</c:v>
                </c:pt>
                <c:pt idx="1">
                  <c:v>0.25638766519823791</c:v>
                </c:pt>
              </c:numCache>
            </c:numRef>
          </c:val>
        </c:ser>
        <c:ser>
          <c:idx val="2"/>
          <c:order val="2"/>
          <c:spPr>
            <a:gradFill flip="none" rotWithShape="1">
              <a:gsLst>
                <a:gs pos="0">
                  <a:schemeClr val="accent2">
                    <a:shade val="30000"/>
                    <a:satMod val="115000"/>
                  </a:schemeClr>
                </a:gs>
                <a:gs pos="50000">
                  <a:schemeClr val="accent2">
                    <a:shade val="67500"/>
                    <a:satMod val="115000"/>
                  </a:schemeClr>
                </a:gs>
                <a:gs pos="100000">
                  <a:schemeClr val="accent2">
                    <a:shade val="100000"/>
                    <a:satMod val="115000"/>
                  </a:schemeClr>
                </a:gs>
              </a:gsLst>
              <a:lin ang="16200000" scaled="1"/>
              <a:tileRect/>
            </a:gradFill>
          </c:spPr>
          <c:invertIfNegative val="0"/>
          <c:dLbls>
            <c:dLbl>
              <c:idx val="0"/>
              <c:layout>
                <c:manualLayout>
                  <c:x val="1.1001920177841082E-3"/>
                  <c:y val="0.12280701754385964"/>
                </c:manualLayout>
              </c:layout>
              <c:dLblPos val="ctr"/>
              <c:showLegendKey val="0"/>
              <c:showVal val="1"/>
              <c:showCatName val="0"/>
              <c:showSerName val="0"/>
              <c:showPercent val="0"/>
              <c:showBubbleSize val="0"/>
            </c:dLbl>
            <c:dLbl>
              <c:idx val="1"/>
              <c:layout>
                <c:manualLayout>
                  <c:x val="-7.2414332447012081E-4"/>
                  <c:y val="-0.11929824561403507"/>
                </c:manualLayout>
              </c:layout>
              <c:dLblPos val="ctr"/>
              <c:showLegendKey val="0"/>
              <c:showVal val="1"/>
              <c:showCatName val="0"/>
              <c:showSerName val="0"/>
              <c:showPercent val="0"/>
              <c:showBubbleSize val="0"/>
            </c:dLbl>
            <c:dLblPos val="inBase"/>
            <c:showLegendKey val="0"/>
            <c:showVal val="1"/>
            <c:showCatName val="0"/>
            <c:showSerName val="0"/>
            <c:showPercent val="0"/>
            <c:showBubbleSize val="0"/>
            <c:showLeaderLines val="0"/>
          </c:dLbls>
          <c:cat>
            <c:strRef>
              <c:f>'Table 4'!$B$22:$B$23</c:f>
              <c:strCache>
                <c:ptCount val="2"/>
                <c:pt idx="0">
                  <c:v>Relatedness: ESD+LP</c:v>
                </c:pt>
                <c:pt idx="1">
                  <c:v>Relatedness: Service Canada</c:v>
                </c:pt>
              </c:strCache>
            </c:strRef>
          </c:cat>
          <c:val>
            <c:numRef>
              <c:f>'Table 4'!$E$22:$E$23</c:f>
              <c:numCache>
                <c:formatCode>###0.0%</c:formatCode>
                <c:ptCount val="2"/>
                <c:pt idx="0" formatCode="0.0%">
                  <c:v>0.11981566820276496</c:v>
                </c:pt>
                <c:pt idx="1">
                  <c:v>0.14713656387665197</c:v>
                </c:pt>
              </c:numCache>
            </c:numRef>
          </c:val>
        </c:ser>
        <c:dLbls>
          <c:dLblPos val="inBase"/>
          <c:showLegendKey val="0"/>
          <c:showVal val="1"/>
          <c:showCatName val="0"/>
          <c:showSerName val="0"/>
          <c:showPercent val="0"/>
          <c:showBubbleSize val="0"/>
        </c:dLbls>
        <c:gapWidth val="150"/>
        <c:overlap val="100"/>
        <c:axId val="373123712"/>
        <c:axId val="373150080"/>
      </c:barChart>
      <c:catAx>
        <c:axId val="373123712"/>
        <c:scaling>
          <c:orientation val="minMax"/>
        </c:scaling>
        <c:delete val="0"/>
        <c:axPos val="l"/>
        <c:majorTickMark val="out"/>
        <c:minorTickMark val="none"/>
        <c:tickLblPos val="nextTo"/>
        <c:crossAx val="373150080"/>
        <c:crosses val="autoZero"/>
        <c:auto val="1"/>
        <c:lblAlgn val="ctr"/>
        <c:lblOffset val="100"/>
        <c:noMultiLvlLbl val="0"/>
      </c:catAx>
      <c:valAx>
        <c:axId val="373150080"/>
        <c:scaling>
          <c:orientation val="minMax"/>
        </c:scaling>
        <c:delete val="1"/>
        <c:axPos val="b"/>
        <c:majorGridlines>
          <c:spPr>
            <a:ln>
              <a:noFill/>
            </a:ln>
          </c:spPr>
        </c:majorGridlines>
        <c:title>
          <c:tx>
            <c:rich>
              <a:bodyPr/>
              <a:lstStyle/>
              <a:p>
                <a:pPr>
                  <a:defRPr/>
                </a:pPr>
                <a:r>
                  <a:rPr lang="en-CA">
                    <a:solidFill>
                      <a:schemeClr val="accent3">
                        <a:lumMod val="75000"/>
                      </a:schemeClr>
                    </a:solidFill>
                  </a:rPr>
                  <a:t>No Concern       </a:t>
                </a:r>
                <a:r>
                  <a:rPr lang="en-CA" baseline="0">
                    <a:solidFill>
                      <a:sysClr val="windowText" lastClr="000000"/>
                    </a:solidFill>
                  </a:rPr>
                  <a:t>           </a:t>
                </a:r>
                <a:r>
                  <a:rPr lang="en-CA">
                    <a:solidFill>
                      <a:srgbClr val="C8C800"/>
                    </a:solidFill>
                  </a:rPr>
                  <a:t>Moderate Concern</a:t>
                </a:r>
                <a:r>
                  <a:rPr lang="en-CA" baseline="0">
                    <a:solidFill>
                      <a:srgbClr val="C8C800"/>
                    </a:solidFill>
                  </a:rPr>
                  <a:t>              </a:t>
                </a:r>
                <a:r>
                  <a:rPr lang="en-CA">
                    <a:solidFill>
                      <a:srgbClr val="C00000"/>
                    </a:solidFill>
                  </a:rPr>
                  <a:t>High Concern</a:t>
                </a:r>
                <a:r>
                  <a:rPr lang="en-CA"/>
                  <a:t> </a:t>
                </a:r>
              </a:p>
              <a:p>
                <a:pPr>
                  <a:defRPr/>
                </a:pPr>
                <a:r>
                  <a:rPr lang="en-CA"/>
                  <a:t> </a:t>
                </a:r>
              </a:p>
            </c:rich>
          </c:tx>
          <c:layout>
            <c:manualLayout>
              <c:xMode val="edge"/>
              <c:yMode val="edge"/>
              <c:x val="0.30251488996567738"/>
              <c:y val="0.86718109736044779"/>
            </c:manualLayout>
          </c:layout>
          <c:overlay val="0"/>
        </c:title>
        <c:numFmt formatCode="0.0%" sourceLinked="1"/>
        <c:majorTickMark val="out"/>
        <c:minorTickMark val="none"/>
        <c:tickLblPos val="nextTo"/>
        <c:crossAx val="373123712"/>
        <c:crosses val="autoZero"/>
        <c:crossBetween val="between"/>
      </c:valAx>
    </c:plotArea>
    <c:plotVisOnly val="1"/>
    <c:dispBlanksAs val="gap"/>
    <c:showDLblsOverMax val="0"/>
  </c:chart>
  <c:spPr>
    <a:ln>
      <a:noFill/>
    </a:ln>
  </c:spPr>
  <c:txPr>
    <a:bodyPr/>
    <a:lstStyle/>
    <a:p>
      <a:pPr>
        <a:defRPr sz="1200" baseline="0">
          <a:solidFill>
            <a:schemeClr val="tx1"/>
          </a:solidFill>
          <a:latin typeface="+mn-lt"/>
        </a:defRPr>
      </a:pPr>
      <a:endParaRPr lang="en-US"/>
    </a:p>
  </c:txPr>
  <c:externalData r:id="rId1">
    <c:autoUpdate val="0"/>
  </c:externalData>
  <c:userShapes r:id="rId2"/>
</c:chartSpace>
</file>

<file path=word/drawings/drawing1.xml><?xml version="1.0" encoding="utf-8"?>
<c:userShapes xmlns:c="http://schemas.openxmlformats.org/drawingml/2006/chart">
  <cdr:absSizeAnchor xmlns:cdr="http://schemas.openxmlformats.org/drawingml/2006/chartDrawing">
    <cdr:from>
      <cdr:x>0.21888</cdr:x>
      <cdr:y>0.47722</cdr:y>
    </cdr:from>
    <cdr:ext cx="5095027" cy="1322"/>
    <cdr:cxnSp macro="">
      <cdr:nvCxnSpPr>
        <cdr:cNvPr id="2" name="Straight Connector 14"/>
        <cdr:cNvCxnSpPr/>
      </cdr:nvCxnSpPr>
      <cdr:spPr>
        <a:xfrm xmlns:a="http://schemas.openxmlformats.org/drawingml/2006/main" flipV="1">
          <a:off x="1432994" y="1873361"/>
          <a:ext cx="5095027" cy="1322"/>
        </a:xfrm>
        <a:prstGeom xmlns:a="http://schemas.openxmlformats.org/drawingml/2006/main" prst="line">
          <a:avLst/>
        </a:prstGeom>
        <a:ln xmlns:a="http://schemas.openxmlformats.org/drawingml/2006/main" w="9525">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absSizeAnchor>
</c:userShapes>
</file>

<file path=word/drawings/drawing10.xml><?xml version="1.0" encoding="utf-8"?>
<c:userShapes xmlns:c="http://schemas.openxmlformats.org/drawingml/2006/chart">
  <cdr:absSizeAnchor xmlns:cdr="http://schemas.openxmlformats.org/drawingml/2006/chartDrawing">
    <cdr:from>
      <cdr:x>0.21888</cdr:x>
      <cdr:y>0.4726</cdr:y>
    </cdr:from>
    <cdr:ext cx="5427237" cy="17769"/>
    <cdr:cxnSp macro="">
      <cdr:nvCxnSpPr>
        <cdr:cNvPr id="2" name="Straight Connector 14"/>
        <cdr:cNvCxnSpPr/>
      </cdr:nvCxnSpPr>
      <cdr:spPr>
        <a:xfrm xmlns:a="http://schemas.openxmlformats.org/drawingml/2006/main" flipV="1">
          <a:off x="1646111" y="1714500"/>
          <a:ext cx="5427237" cy="17769"/>
        </a:xfrm>
        <a:prstGeom xmlns:a="http://schemas.openxmlformats.org/drawingml/2006/main" prst="line">
          <a:avLst/>
        </a:prstGeom>
        <a:ln xmlns:a="http://schemas.openxmlformats.org/drawingml/2006/main" w="9525">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absSizeAnchor>
</c:userShapes>
</file>

<file path=word/drawings/drawing11.xml><?xml version="1.0" encoding="utf-8"?>
<c:userShapes xmlns:c="http://schemas.openxmlformats.org/drawingml/2006/chart">
  <cdr:absSizeAnchor xmlns:cdr="http://schemas.openxmlformats.org/drawingml/2006/chartDrawing">
    <cdr:from>
      <cdr:x>0.22309</cdr:x>
      <cdr:y>0.47465</cdr:y>
    </cdr:from>
    <cdr:ext cx="5360596" cy="11938"/>
    <cdr:cxnSp macro="">
      <cdr:nvCxnSpPr>
        <cdr:cNvPr id="15" name="Straight Connector 14"/>
        <cdr:cNvCxnSpPr/>
      </cdr:nvCxnSpPr>
      <cdr:spPr>
        <a:xfrm xmlns:a="http://schemas.openxmlformats.org/drawingml/2006/main" flipV="1">
          <a:off x="1679620" y="1706216"/>
          <a:ext cx="5360596" cy="11938"/>
        </a:xfrm>
        <a:prstGeom xmlns:a="http://schemas.openxmlformats.org/drawingml/2006/main" prst="line">
          <a:avLst/>
        </a:prstGeom>
        <a:ln xmlns:a="http://schemas.openxmlformats.org/drawingml/2006/main" w="9525">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absSizeAnchor>
</c:userShapes>
</file>

<file path=word/drawings/drawing12.xml><?xml version="1.0" encoding="utf-8"?>
<c:userShapes xmlns:c="http://schemas.openxmlformats.org/drawingml/2006/chart">
  <cdr:absSizeAnchor xmlns:cdr="http://schemas.openxmlformats.org/drawingml/2006/chartDrawing">
    <cdr:from>
      <cdr:x>0.22309</cdr:x>
      <cdr:y>0.47706</cdr:y>
    </cdr:from>
    <cdr:ext cx="5383596" cy="3239"/>
    <cdr:cxnSp macro="">
      <cdr:nvCxnSpPr>
        <cdr:cNvPr id="3" name="Straight Connector 14"/>
        <cdr:cNvCxnSpPr/>
      </cdr:nvCxnSpPr>
      <cdr:spPr>
        <a:xfrm xmlns:a="http://schemas.openxmlformats.org/drawingml/2006/main" flipV="1">
          <a:off x="1681468" y="1722782"/>
          <a:ext cx="5383596" cy="3239"/>
        </a:xfrm>
        <a:prstGeom xmlns:a="http://schemas.openxmlformats.org/drawingml/2006/main" prst="line">
          <a:avLst/>
        </a:prstGeom>
        <a:ln xmlns:a="http://schemas.openxmlformats.org/drawingml/2006/main" w="9525">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absSizeAnchor>
</c:userShapes>
</file>

<file path=word/drawings/drawing13.xml><?xml version="1.0" encoding="utf-8"?>
<c:userShapes xmlns:c="http://schemas.openxmlformats.org/drawingml/2006/chart">
  <cdr:absSizeAnchor xmlns:cdr="http://schemas.openxmlformats.org/drawingml/2006/chartDrawing">
    <cdr:from>
      <cdr:x>0.21888</cdr:x>
      <cdr:y>0.47752</cdr:y>
    </cdr:from>
    <cdr:ext cx="5417140" cy="1924"/>
    <cdr:cxnSp macro="">
      <cdr:nvCxnSpPr>
        <cdr:cNvPr id="2" name="Straight Connector 14"/>
        <cdr:cNvCxnSpPr/>
      </cdr:nvCxnSpPr>
      <cdr:spPr>
        <a:xfrm xmlns:a="http://schemas.openxmlformats.org/drawingml/2006/main">
          <a:off x="1647924" y="1712576"/>
          <a:ext cx="5417140" cy="1924"/>
        </a:xfrm>
        <a:prstGeom xmlns:a="http://schemas.openxmlformats.org/drawingml/2006/main" prst="line">
          <a:avLst/>
        </a:prstGeom>
        <a:ln xmlns:a="http://schemas.openxmlformats.org/drawingml/2006/main" w="9525">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absSizeAnchor>
</c:userShapes>
</file>

<file path=word/drawings/drawing14.xml><?xml version="1.0" encoding="utf-8"?>
<c:userShapes xmlns:c="http://schemas.openxmlformats.org/drawingml/2006/chart">
  <cdr:absSizeAnchor xmlns:cdr="http://schemas.openxmlformats.org/drawingml/2006/chartDrawing">
    <cdr:from>
      <cdr:x>0.21888</cdr:x>
      <cdr:y>0.47751</cdr:y>
    </cdr:from>
    <cdr:ext cx="5444051" cy="6673"/>
    <cdr:cxnSp macro="">
      <cdr:nvCxnSpPr>
        <cdr:cNvPr id="2" name="Straight Connector 14"/>
        <cdr:cNvCxnSpPr/>
      </cdr:nvCxnSpPr>
      <cdr:spPr>
        <a:xfrm xmlns:a="http://schemas.openxmlformats.org/drawingml/2006/main">
          <a:off x="1662427" y="1724392"/>
          <a:ext cx="5444051" cy="6673"/>
        </a:xfrm>
        <a:prstGeom xmlns:a="http://schemas.openxmlformats.org/drawingml/2006/main" prst="line">
          <a:avLst/>
        </a:prstGeom>
        <a:ln xmlns:a="http://schemas.openxmlformats.org/drawingml/2006/main" w="9525">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absSizeAnchor>
</c:userShapes>
</file>

<file path=word/drawings/drawing15.xml><?xml version="1.0" encoding="utf-8"?>
<c:userShapes xmlns:c="http://schemas.openxmlformats.org/drawingml/2006/chart">
  <cdr:absSizeAnchor xmlns:cdr="http://schemas.openxmlformats.org/drawingml/2006/chartDrawing">
    <cdr:from>
      <cdr:x>0.21888</cdr:x>
      <cdr:y>0.47597</cdr:y>
    </cdr:from>
    <cdr:ext cx="5453897" cy="5547"/>
    <cdr:cxnSp macro="">
      <cdr:nvCxnSpPr>
        <cdr:cNvPr id="2" name="Straight Connector 14"/>
        <cdr:cNvCxnSpPr/>
      </cdr:nvCxnSpPr>
      <cdr:spPr>
        <a:xfrm xmlns:a="http://schemas.openxmlformats.org/drawingml/2006/main" flipV="1">
          <a:off x="1644298" y="1722783"/>
          <a:ext cx="5453897" cy="5547"/>
        </a:xfrm>
        <a:prstGeom xmlns:a="http://schemas.openxmlformats.org/drawingml/2006/main" prst="line">
          <a:avLst/>
        </a:prstGeom>
        <a:ln xmlns:a="http://schemas.openxmlformats.org/drawingml/2006/main" w="9525">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absSizeAnchor>
</c:userShapes>
</file>

<file path=word/drawings/drawing16.xml><?xml version="1.0" encoding="utf-8"?>
<c:userShapes xmlns:c="http://schemas.openxmlformats.org/drawingml/2006/chart">
  <cdr:absSizeAnchor xmlns:cdr="http://schemas.openxmlformats.org/drawingml/2006/chartDrawing">
    <cdr:from>
      <cdr:x>0.22309</cdr:x>
      <cdr:y>0.47664</cdr:y>
    </cdr:from>
    <cdr:ext cx="5351424" cy="4899"/>
    <cdr:cxnSp macro="">
      <cdr:nvCxnSpPr>
        <cdr:cNvPr id="2" name="Straight Connector 14"/>
        <cdr:cNvCxnSpPr/>
      </cdr:nvCxnSpPr>
      <cdr:spPr>
        <a:xfrm xmlns:a="http://schemas.openxmlformats.org/drawingml/2006/main" flipV="1">
          <a:off x="1672229" y="1689652"/>
          <a:ext cx="5351424" cy="4899"/>
        </a:xfrm>
        <a:prstGeom xmlns:a="http://schemas.openxmlformats.org/drawingml/2006/main" prst="line">
          <a:avLst/>
        </a:prstGeom>
        <a:ln xmlns:a="http://schemas.openxmlformats.org/drawingml/2006/main" w="9525">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absSizeAnchor>
</c:userShapes>
</file>

<file path=word/drawings/drawing17.xml><?xml version="1.0" encoding="utf-8"?>
<c:userShapes xmlns:c="http://schemas.openxmlformats.org/drawingml/2006/chart">
  <cdr:absSizeAnchor xmlns:cdr="http://schemas.openxmlformats.org/drawingml/2006/chartDrawing">
    <cdr:from>
      <cdr:x>0.22309</cdr:x>
      <cdr:y>0.47564</cdr:y>
    </cdr:from>
    <cdr:ext cx="5428642" cy="8418"/>
    <cdr:cxnSp macro="">
      <cdr:nvCxnSpPr>
        <cdr:cNvPr id="15" name="Straight Connector 14"/>
        <cdr:cNvCxnSpPr/>
      </cdr:nvCxnSpPr>
      <cdr:spPr>
        <a:xfrm xmlns:a="http://schemas.openxmlformats.org/drawingml/2006/main" flipV="1">
          <a:off x="1694402" y="1697935"/>
          <a:ext cx="5428642" cy="8418"/>
        </a:xfrm>
        <a:prstGeom xmlns:a="http://schemas.openxmlformats.org/drawingml/2006/main" prst="line">
          <a:avLst/>
        </a:prstGeom>
        <a:ln xmlns:a="http://schemas.openxmlformats.org/drawingml/2006/main" w="9525">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absSizeAnchor>
</c:userShapes>
</file>

<file path=word/drawings/drawing18.xml><?xml version="1.0" encoding="utf-8"?>
<c:userShapes xmlns:c="http://schemas.openxmlformats.org/drawingml/2006/chart">
  <cdr:absSizeAnchor xmlns:cdr="http://schemas.openxmlformats.org/drawingml/2006/chartDrawing">
    <cdr:from>
      <cdr:x>0.21888</cdr:x>
      <cdr:y>0.47576</cdr:y>
    </cdr:from>
    <cdr:ext cx="5487027" cy="5870"/>
    <cdr:cxnSp macro="">
      <cdr:nvCxnSpPr>
        <cdr:cNvPr id="2" name="Straight Connector 14"/>
        <cdr:cNvCxnSpPr/>
      </cdr:nvCxnSpPr>
      <cdr:spPr>
        <a:xfrm xmlns:a="http://schemas.openxmlformats.org/drawingml/2006/main" flipV="1">
          <a:off x="1644298" y="2600738"/>
          <a:ext cx="5487027" cy="5870"/>
        </a:xfrm>
        <a:prstGeom xmlns:a="http://schemas.openxmlformats.org/drawingml/2006/main" prst="line">
          <a:avLst/>
        </a:prstGeom>
        <a:ln xmlns:a="http://schemas.openxmlformats.org/drawingml/2006/main" w="9525">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absSizeAnchor>
</c:userShapes>
</file>

<file path=word/drawings/drawing19.xml><?xml version="1.0" encoding="utf-8"?>
<c:userShapes xmlns:c="http://schemas.openxmlformats.org/drawingml/2006/chart">
  <cdr:absSizeAnchor xmlns:cdr="http://schemas.openxmlformats.org/drawingml/2006/chartDrawing">
    <cdr:from>
      <cdr:x>0.21888</cdr:x>
      <cdr:y>0.47685</cdr:y>
    </cdr:from>
    <cdr:ext cx="5458554" cy="2422"/>
    <cdr:cxnSp macro="">
      <cdr:nvCxnSpPr>
        <cdr:cNvPr id="2" name="Straight Connector 14"/>
        <cdr:cNvCxnSpPr/>
      </cdr:nvCxnSpPr>
      <cdr:spPr>
        <a:xfrm xmlns:a="http://schemas.openxmlformats.org/drawingml/2006/main" flipV="1">
          <a:off x="1647924" y="1706217"/>
          <a:ext cx="5458554" cy="2422"/>
        </a:xfrm>
        <a:prstGeom xmlns:a="http://schemas.openxmlformats.org/drawingml/2006/main" prst="line">
          <a:avLst/>
        </a:prstGeom>
        <a:ln xmlns:a="http://schemas.openxmlformats.org/drawingml/2006/main" w="9525">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absSizeAnchor>
</c:userShapes>
</file>

<file path=word/drawings/drawing2.xml><?xml version="1.0" encoding="utf-8"?>
<c:userShapes xmlns:c="http://schemas.openxmlformats.org/drawingml/2006/chart">
  <cdr:absSizeAnchor xmlns:cdr="http://schemas.openxmlformats.org/drawingml/2006/chartDrawing">
    <cdr:from>
      <cdr:x>0.2195</cdr:x>
      <cdr:y>0.47783</cdr:y>
    </cdr:from>
    <cdr:ext cx="4913906" cy="432"/>
    <cdr:cxnSp macro="">
      <cdr:nvCxnSpPr>
        <cdr:cNvPr id="2" name="Straight Connector 14"/>
        <cdr:cNvCxnSpPr/>
      </cdr:nvCxnSpPr>
      <cdr:spPr>
        <a:xfrm xmlns:a="http://schemas.openxmlformats.org/drawingml/2006/main">
          <a:off x="1383527" y="2091193"/>
          <a:ext cx="4913906" cy="432"/>
        </a:xfrm>
        <a:prstGeom xmlns:a="http://schemas.openxmlformats.org/drawingml/2006/main" prst="line">
          <a:avLst/>
        </a:prstGeom>
        <a:ln xmlns:a="http://schemas.openxmlformats.org/drawingml/2006/main" w="9525">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absSizeAnchor>
</c:userShapes>
</file>

<file path=word/drawings/drawing20.xml><?xml version="1.0" encoding="utf-8"?>
<c:userShapes xmlns:c="http://schemas.openxmlformats.org/drawingml/2006/chart">
  <cdr:absSizeAnchor xmlns:cdr="http://schemas.openxmlformats.org/drawingml/2006/chartDrawing">
    <cdr:from>
      <cdr:x>0.21888</cdr:x>
      <cdr:y>0.47319</cdr:y>
    </cdr:from>
    <cdr:ext cx="5483153" cy="15454"/>
    <cdr:cxnSp macro="">
      <cdr:nvCxnSpPr>
        <cdr:cNvPr id="2" name="Straight Connector 14"/>
        <cdr:cNvCxnSpPr/>
      </cdr:nvCxnSpPr>
      <cdr:spPr>
        <a:xfrm xmlns:a="http://schemas.openxmlformats.org/drawingml/2006/main" flipV="1">
          <a:off x="1631607" y="1681369"/>
          <a:ext cx="5483153" cy="15454"/>
        </a:xfrm>
        <a:prstGeom xmlns:a="http://schemas.openxmlformats.org/drawingml/2006/main" prst="line">
          <a:avLst/>
        </a:prstGeom>
        <a:ln xmlns:a="http://schemas.openxmlformats.org/drawingml/2006/main" w="9525">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absSizeAnchor>
</c:userShapes>
</file>

<file path=word/drawings/drawing21.xml><?xml version="1.0" encoding="utf-8"?>
<c:userShapes xmlns:c="http://schemas.openxmlformats.org/drawingml/2006/chart">
  <cdr:absSizeAnchor xmlns:cdr="http://schemas.openxmlformats.org/drawingml/2006/chartDrawing">
    <cdr:from>
      <cdr:x>0.21888</cdr:x>
      <cdr:y>0.47696</cdr:y>
    </cdr:from>
    <cdr:ext cx="5455710" cy="2015"/>
    <cdr:cxnSp macro="">
      <cdr:nvCxnSpPr>
        <cdr:cNvPr id="2" name="Straight Connector 14"/>
        <cdr:cNvCxnSpPr/>
      </cdr:nvCxnSpPr>
      <cdr:spPr>
        <a:xfrm xmlns:a="http://schemas.openxmlformats.org/drawingml/2006/main" flipV="1">
          <a:off x="1642485" y="1714500"/>
          <a:ext cx="5455710" cy="2015"/>
        </a:xfrm>
        <a:prstGeom xmlns:a="http://schemas.openxmlformats.org/drawingml/2006/main" prst="line">
          <a:avLst/>
        </a:prstGeom>
        <a:ln xmlns:a="http://schemas.openxmlformats.org/drawingml/2006/main" w="9525">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absSizeAnchor>
</c:userShapes>
</file>

<file path=word/drawings/drawing22.xml><?xml version="1.0" encoding="utf-8"?>
<c:userShapes xmlns:c="http://schemas.openxmlformats.org/drawingml/2006/chart">
  <cdr:absSizeAnchor xmlns:cdr="http://schemas.openxmlformats.org/drawingml/2006/chartDrawing">
    <cdr:from>
      <cdr:x>0.21888</cdr:x>
      <cdr:y>0.47674</cdr:y>
    </cdr:from>
    <cdr:ext cx="5417924" cy="2829"/>
    <cdr:cxnSp macro="">
      <cdr:nvCxnSpPr>
        <cdr:cNvPr id="2" name="Straight Connector 14"/>
        <cdr:cNvCxnSpPr/>
      </cdr:nvCxnSpPr>
      <cdr:spPr>
        <a:xfrm xmlns:a="http://schemas.openxmlformats.org/drawingml/2006/main" flipV="1">
          <a:off x="1638859" y="1697934"/>
          <a:ext cx="5417924" cy="2829"/>
        </a:xfrm>
        <a:prstGeom xmlns:a="http://schemas.openxmlformats.org/drawingml/2006/main" prst="line">
          <a:avLst/>
        </a:prstGeom>
        <a:ln xmlns:a="http://schemas.openxmlformats.org/drawingml/2006/main" w="9525">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absSizeAnchor>
</c:userShapes>
</file>

<file path=word/drawings/drawing3.xml><?xml version="1.0" encoding="utf-8"?>
<c:userShapes xmlns:c="http://schemas.openxmlformats.org/drawingml/2006/chart">
  <cdr:absSizeAnchor xmlns:cdr="http://schemas.openxmlformats.org/drawingml/2006/chartDrawing">
    <cdr:from>
      <cdr:x>0.21888</cdr:x>
      <cdr:y>0.4726</cdr:y>
    </cdr:from>
    <cdr:ext cx="5407828" cy="17769"/>
    <cdr:cxnSp macro="">
      <cdr:nvCxnSpPr>
        <cdr:cNvPr id="2" name="Straight Connector 14"/>
        <cdr:cNvCxnSpPr/>
      </cdr:nvCxnSpPr>
      <cdr:spPr>
        <a:xfrm xmlns:a="http://schemas.openxmlformats.org/drawingml/2006/main" flipV="1">
          <a:off x="1640672" y="1714500"/>
          <a:ext cx="5407828" cy="17769"/>
        </a:xfrm>
        <a:prstGeom xmlns:a="http://schemas.openxmlformats.org/drawingml/2006/main" prst="line">
          <a:avLst/>
        </a:prstGeom>
        <a:ln xmlns:a="http://schemas.openxmlformats.org/drawingml/2006/main" w="9525">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absSizeAnchor>
</c:userShapes>
</file>

<file path=word/drawings/drawing4.xml><?xml version="1.0" encoding="utf-8"?>
<c:userShapes xmlns:c="http://schemas.openxmlformats.org/drawingml/2006/chart">
  <cdr:absSizeAnchor xmlns:cdr="http://schemas.openxmlformats.org/drawingml/2006/chartDrawing">
    <cdr:from>
      <cdr:x>0.21888</cdr:x>
      <cdr:y>0.47717</cdr:y>
    </cdr:from>
    <cdr:ext cx="5602985" cy="1204"/>
    <cdr:cxnSp macro="">
      <cdr:nvCxnSpPr>
        <cdr:cNvPr id="2" name="Straight Connector 14"/>
        <cdr:cNvCxnSpPr/>
      </cdr:nvCxnSpPr>
      <cdr:spPr>
        <a:xfrm xmlns:a="http://schemas.openxmlformats.org/drawingml/2006/main" flipV="1">
          <a:off x="1644298" y="1731065"/>
          <a:ext cx="5602985" cy="1204"/>
        </a:xfrm>
        <a:prstGeom xmlns:a="http://schemas.openxmlformats.org/drawingml/2006/main" prst="line">
          <a:avLst/>
        </a:prstGeom>
        <a:ln xmlns:a="http://schemas.openxmlformats.org/drawingml/2006/main" w="9525">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absSizeAnchor>
</c:userShapes>
</file>

<file path=word/drawings/drawing5.xml><?xml version="1.0" encoding="utf-8"?>
<c:userShapes xmlns:c="http://schemas.openxmlformats.org/drawingml/2006/chart">
  <cdr:absSizeAnchor xmlns:cdr="http://schemas.openxmlformats.org/drawingml/2006/chartDrawing">
    <cdr:from>
      <cdr:x>0.21888</cdr:x>
      <cdr:y>0.47751</cdr:y>
    </cdr:from>
    <cdr:ext cx="5602984" cy="6672"/>
    <cdr:cxnSp macro="">
      <cdr:nvCxnSpPr>
        <cdr:cNvPr id="2" name="Straight Connector 14"/>
        <cdr:cNvCxnSpPr/>
      </cdr:nvCxnSpPr>
      <cdr:spPr>
        <a:xfrm xmlns:a="http://schemas.openxmlformats.org/drawingml/2006/main">
          <a:off x="1644298" y="1724393"/>
          <a:ext cx="5602984" cy="6672"/>
        </a:xfrm>
        <a:prstGeom xmlns:a="http://schemas.openxmlformats.org/drawingml/2006/main" prst="line">
          <a:avLst/>
        </a:prstGeom>
        <a:ln xmlns:a="http://schemas.openxmlformats.org/drawingml/2006/main" w="9525">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absSizeAnchor>
</c:userShapes>
</file>

<file path=word/drawings/drawing6.xml><?xml version="1.0" encoding="utf-8"?>
<c:userShapes xmlns:c="http://schemas.openxmlformats.org/drawingml/2006/chart">
  <cdr:absSizeAnchor xmlns:cdr="http://schemas.openxmlformats.org/drawingml/2006/chartDrawing">
    <cdr:from>
      <cdr:x>0.21888</cdr:x>
      <cdr:y>0.47597</cdr:y>
    </cdr:from>
    <cdr:ext cx="5594702" cy="5546"/>
    <cdr:cxnSp macro="">
      <cdr:nvCxnSpPr>
        <cdr:cNvPr id="2" name="Straight Connector 14"/>
        <cdr:cNvCxnSpPr/>
      </cdr:nvCxnSpPr>
      <cdr:spPr>
        <a:xfrm xmlns:a="http://schemas.openxmlformats.org/drawingml/2006/main" flipV="1">
          <a:off x="1644298" y="1722783"/>
          <a:ext cx="5594702" cy="5546"/>
        </a:xfrm>
        <a:prstGeom xmlns:a="http://schemas.openxmlformats.org/drawingml/2006/main" prst="line">
          <a:avLst/>
        </a:prstGeom>
        <a:ln xmlns:a="http://schemas.openxmlformats.org/drawingml/2006/main" w="9525">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absSizeAnchor>
</c:userShapes>
</file>

<file path=word/drawings/drawing7.xml><?xml version="1.0" encoding="utf-8"?>
<c:userShapes xmlns:c="http://schemas.openxmlformats.org/drawingml/2006/chart">
  <cdr:absSizeAnchor xmlns:cdr="http://schemas.openxmlformats.org/drawingml/2006/chartDrawing">
    <cdr:from>
      <cdr:x>0.21888</cdr:x>
      <cdr:y>0.47489</cdr:y>
    </cdr:from>
    <cdr:ext cx="5479776" cy="9487"/>
    <cdr:cxnSp macro="">
      <cdr:nvCxnSpPr>
        <cdr:cNvPr id="2" name="Straight Connector 14"/>
        <cdr:cNvCxnSpPr/>
      </cdr:nvCxnSpPr>
      <cdr:spPr>
        <a:xfrm xmlns:a="http://schemas.openxmlformats.org/drawingml/2006/main" flipV="1">
          <a:off x="1651549" y="1722783"/>
          <a:ext cx="5479776" cy="9487"/>
        </a:xfrm>
        <a:prstGeom xmlns:a="http://schemas.openxmlformats.org/drawingml/2006/main" prst="line">
          <a:avLst/>
        </a:prstGeom>
        <a:ln xmlns:a="http://schemas.openxmlformats.org/drawingml/2006/main" w="9525">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absSizeAnchor>
</c:userShapes>
</file>

<file path=word/drawings/drawing8.xml><?xml version="1.0" encoding="utf-8"?>
<c:userShapes xmlns:c="http://schemas.openxmlformats.org/drawingml/2006/chart">
  <cdr:absSizeAnchor xmlns:cdr="http://schemas.openxmlformats.org/drawingml/2006/chartDrawing">
    <cdr:from>
      <cdr:x>0.22309</cdr:x>
      <cdr:y>0.47494</cdr:y>
    </cdr:from>
    <cdr:ext cx="5836400" cy="10909"/>
    <cdr:cxnSp macro="">
      <cdr:nvCxnSpPr>
        <cdr:cNvPr id="15" name="Straight Connector 14"/>
        <cdr:cNvCxnSpPr/>
      </cdr:nvCxnSpPr>
      <cdr:spPr>
        <a:xfrm xmlns:a="http://schemas.openxmlformats.org/drawingml/2006/main" flipV="1">
          <a:off x="2690492" y="2729426"/>
          <a:ext cx="8079108" cy="10909"/>
        </a:xfrm>
        <a:prstGeom xmlns:a="http://schemas.openxmlformats.org/drawingml/2006/main" prst="line">
          <a:avLst/>
        </a:prstGeom>
        <a:ln xmlns:a="http://schemas.openxmlformats.org/drawingml/2006/main" w="9525">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absSizeAnchor>
  <cdr:absSizeAnchor xmlns:cdr="http://schemas.openxmlformats.org/drawingml/2006/chartDrawing">
    <cdr:from>
      <cdr:x>0.22309</cdr:x>
      <cdr:y>0.47597</cdr:y>
    </cdr:from>
    <cdr:ext cx="5302941" cy="7172"/>
    <cdr:cxnSp macro="">
      <cdr:nvCxnSpPr>
        <cdr:cNvPr id="2" name="Straight Connector 14"/>
        <cdr:cNvCxnSpPr/>
      </cdr:nvCxnSpPr>
      <cdr:spPr>
        <a:xfrm xmlns:a="http://schemas.openxmlformats.org/drawingml/2006/main" flipV="1">
          <a:off x="1596471" y="1722783"/>
          <a:ext cx="5302941" cy="7172"/>
        </a:xfrm>
        <a:prstGeom xmlns:a="http://schemas.openxmlformats.org/drawingml/2006/main" prst="line">
          <a:avLst/>
        </a:prstGeom>
        <a:ln xmlns:a="http://schemas.openxmlformats.org/drawingml/2006/main" w="9525">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absSizeAnchor>
  <cdr:absSizeAnchor xmlns:cdr="http://schemas.openxmlformats.org/drawingml/2006/chartDrawing">
    <cdr:from>
      <cdr:x>0.21888</cdr:x>
      <cdr:y>0.47489</cdr:y>
    </cdr:from>
    <cdr:ext cx="5479776" cy="9487"/>
    <cdr:cxnSp macro="">
      <cdr:nvCxnSpPr>
        <cdr:cNvPr id="3" name="Straight Connector 14"/>
        <cdr:cNvCxnSpPr/>
      </cdr:nvCxnSpPr>
      <cdr:spPr>
        <a:xfrm xmlns:a="http://schemas.openxmlformats.org/drawingml/2006/main" flipV="1">
          <a:off x="1651549" y="1722783"/>
          <a:ext cx="5479776" cy="9487"/>
        </a:xfrm>
        <a:prstGeom xmlns:a="http://schemas.openxmlformats.org/drawingml/2006/main" prst="line">
          <a:avLst/>
        </a:prstGeom>
        <a:ln xmlns:a="http://schemas.openxmlformats.org/drawingml/2006/main" w="9525">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absSizeAnchor>
</c:userShapes>
</file>

<file path=word/drawings/drawing9.xml><?xml version="1.0" encoding="utf-8"?>
<c:userShapes xmlns:c="http://schemas.openxmlformats.org/drawingml/2006/chart">
  <cdr:absSizeAnchor xmlns:cdr="http://schemas.openxmlformats.org/drawingml/2006/chartDrawing">
    <cdr:from>
      <cdr:x>0.21888</cdr:x>
      <cdr:y>0.47586</cdr:y>
    </cdr:from>
    <cdr:ext cx="5445614" cy="5954"/>
    <cdr:cxnSp macro="">
      <cdr:nvCxnSpPr>
        <cdr:cNvPr id="2" name="Straight Connector 14"/>
        <cdr:cNvCxnSpPr/>
      </cdr:nvCxnSpPr>
      <cdr:spPr>
        <a:xfrm xmlns:a="http://schemas.openxmlformats.org/drawingml/2006/main" flipV="1">
          <a:off x="1644298" y="1714500"/>
          <a:ext cx="5445614" cy="5954"/>
        </a:xfrm>
        <a:prstGeom xmlns:a="http://schemas.openxmlformats.org/drawingml/2006/main" prst="line">
          <a:avLst/>
        </a:prstGeom>
        <a:ln xmlns:a="http://schemas.openxmlformats.org/drawingml/2006/main" w="9525">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abs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C3D81-8F4C-4EED-8322-DD298B4E3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5277</Words>
  <Characters>30082</Characters>
  <Application>Microsoft Office Word</Application>
  <DocSecurity>8</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GoC / GdC</Company>
  <LinksUpToDate>false</LinksUpToDate>
  <CharactersWithSpaces>35289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Potter, Stephanie M</dc:creator>
  <cp:lastModifiedBy>Potter, Stephanie M</cp:lastModifiedBy>
  <cp:revision>3</cp:revision>
  <cp:lastPrinted>2018-02-13T16:40:00Z</cp:lastPrinted>
  <dcterms:created xsi:type="dcterms:W3CDTF">2018-02-13T16:40:00Z</dcterms:created>
  <dcterms:modified xsi:type="dcterms:W3CDTF">2018-02-13T17:14:00Z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821069086</vt:i4>
  </property>
</Properties>
</file>