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462" w:type="dxa"/>
        <w:tblLook w:val="04A0" w:firstRow="1" w:lastRow="0" w:firstColumn="1" w:lastColumn="0" w:noHBand="0" w:noVBand="1"/>
      </w:tblPr>
      <w:tblGrid>
        <w:gridCol w:w="1980"/>
        <w:gridCol w:w="4090"/>
        <w:gridCol w:w="1731"/>
        <w:gridCol w:w="5661"/>
      </w:tblGrid>
      <w:tr w:rsidR="001336D6" w:rsidTr="00D52238">
        <w:trPr>
          <w:trHeight w:val="907"/>
        </w:trPr>
        <w:tc>
          <w:tcPr>
            <w:tcW w:w="1980" w:type="dxa"/>
            <w:shd w:val="clear" w:color="auto" w:fill="C2D69B" w:themeFill="accent3" w:themeFillTint="99"/>
            <w:vAlign w:val="center"/>
          </w:tcPr>
          <w:p w:rsidR="001336D6" w:rsidRPr="00F958CB" w:rsidRDefault="001336D6" w:rsidP="001336D6">
            <w:pPr>
              <w:pStyle w:val="Tblbold10"/>
              <w:tabs>
                <w:tab w:val="left" w:pos="897"/>
              </w:tabs>
              <w:ind w:right="-720"/>
              <w:jc w:val="both"/>
              <w:rPr>
                <w:rFonts w:ascii="Calibri Light" w:hAnsi="Calibri Light"/>
                <w:sz w:val="24"/>
                <w:szCs w:val="24"/>
              </w:rPr>
            </w:pPr>
            <w:bookmarkStart w:id="0" w:name="_GoBack"/>
            <w:bookmarkEnd w:id="0"/>
            <w:r w:rsidRPr="00F958CB">
              <w:rPr>
                <w:rFonts w:ascii="Calibri Light" w:hAnsi="Calibri Light"/>
                <w:sz w:val="24"/>
                <w:szCs w:val="24"/>
              </w:rPr>
              <w:t>Date:</w:t>
            </w:r>
          </w:p>
        </w:tc>
        <w:tc>
          <w:tcPr>
            <w:tcW w:w="4090" w:type="dxa"/>
            <w:vAlign w:val="center"/>
          </w:tcPr>
          <w:p w:rsidR="001336D6" w:rsidRPr="00F958CB" w:rsidRDefault="00B648EF" w:rsidP="001336D6">
            <w:pPr>
              <w:pStyle w:val="Tblnormal10"/>
              <w:tabs>
                <w:tab w:val="left" w:pos="897"/>
              </w:tabs>
              <w:ind w:right="-720"/>
              <w:rPr>
                <w:rFonts w:ascii="Calibri Light" w:hAnsi="Calibri Light"/>
                <w:sz w:val="24"/>
                <w:szCs w:val="24"/>
              </w:rPr>
            </w:pPr>
            <w:r>
              <w:rPr>
                <w:rFonts w:ascii="Calibri Light" w:hAnsi="Calibri Light"/>
                <w:sz w:val="24"/>
                <w:szCs w:val="24"/>
              </w:rPr>
              <w:t>December 3, 2019</w:t>
            </w:r>
          </w:p>
        </w:tc>
        <w:tc>
          <w:tcPr>
            <w:tcW w:w="1731" w:type="dxa"/>
            <w:shd w:val="clear" w:color="auto" w:fill="C2D69B" w:themeFill="accent3" w:themeFillTint="99"/>
            <w:vAlign w:val="center"/>
          </w:tcPr>
          <w:p w:rsidR="001336D6" w:rsidRPr="00F958CB" w:rsidRDefault="001336D6" w:rsidP="001336D6">
            <w:pPr>
              <w:pStyle w:val="Tblbold10"/>
              <w:tabs>
                <w:tab w:val="left" w:pos="897"/>
              </w:tabs>
              <w:ind w:right="-720"/>
              <w:rPr>
                <w:rFonts w:ascii="Calibri Light" w:hAnsi="Calibri Light"/>
                <w:sz w:val="24"/>
                <w:szCs w:val="24"/>
              </w:rPr>
            </w:pPr>
            <w:r w:rsidRPr="00F958CB">
              <w:rPr>
                <w:rFonts w:ascii="Calibri Light" w:hAnsi="Calibri Light"/>
                <w:sz w:val="24"/>
                <w:szCs w:val="24"/>
              </w:rPr>
              <w:t>Venue:</w:t>
            </w:r>
          </w:p>
        </w:tc>
        <w:tc>
          <w:tcPr>
            <w:tcW w:w="5661" w:type="dxa"/>
            <w:vAlign w:val="center"/>
          </w:tcPr>
          <w:p w:rsidR="001336D6" w:rsidRPr="00556FA7" w:rsidRDefault="00556FA7" w:rsidP="007E5711">
            <w:pPr>
              <w:tabs>
                <w:tab w:val="left" w:pos="897"/>
              </w:tabs>
              <w:autoSpaceDE w:val="0"/>
              <w:autoSpaceDN w:val="0"/>
              <w:adjustRightInd w:val="0"/>
              <w:rPr>
                <w:rFonts w:ascii="Calibri Light" w:hAnsi="Calibri Light"/>
                <w:bCs/>
              </w:rPr>
            </w:pPr>
            <w:r>
              <w:rPr>
                <w:rFonts w:ascii="Calibri Light" w:hAnsi="Calibri Light"/>
                <w:bCs/>
              </w:rPr>
              <w:t>Ha</w:t>
            </w:r>
            <w:r w:rsidR="00283D42">
              <w:rPr>
                <w:rFonts w:ascii="Calibri Light" w:hAnsi="Calibri Light"/>
                <w:bCs/>
              </w:rPr>
              <w:t>w</w:t>
            </w:r>
            <w:r>
              <w:rPr>
                <w:rFonts w:ascii="Calibri Light" w:hAnsi="Calibri Light"/>
                <w:bCs/>
              </w:rPr>
              <w:t>thorne Room, 11</w:t>
            </w:r>
            <w:r w:rsidRPr="00556FA7">
              <w:rPr>
                <w:rFonts w:ascii="Calibri Light" w:hAnsi="Calibri Light"/>
                <w:bCs/>
                <w:vertAlign w:val="superscript"/>
              </w:rPr>
              <w:t>th</w:t>
            </w:r>
            <w:r>
              <w:rPr>
                <w:rFonts w:ascii="Calibri Light" w:hAnsi="Calibri Light"/>
                <w:bCs/>
              </w:rPr>
              <w:t xml:space="preserve"> Floor, Portage II, Gatineau QC</w:t>
            </w:r>
          </w:p>
        </w:tc>
      </w:tr>
      <w:tr w:rsidR="001336D6" w:rsidTr="00D52238">
        <w:trPr>
          <w:trHeight w:val="907"/>
        </w:trPr>
        <w:tc>
          <w:tcPr>
            <w:tcW w:w="1980" w:type="dxa"/>
            <w:shd w:val="clear" w:color="auto" w:fill="C2D69B" w:themeFill="accent3" w:themeFillTint="99"/>
            <w:vAlign w:val="center"/>
          </w:tcPr>
          <w:p w:rsidR="001336D6" w:rsidRPr="00F958CB" w:rsidRDefault="001336D6" w:rsidP="001336D6">
            <w:pPr>
              <w:pStyle w:val="Tblbold10"/>
              <w:tabs>
                <w:tab w:val="left" w:pos="897"/>
              </w:tabs>
              <w:ind w:right="-720"/>
              <w:rPr>
                <w:rFonts w:ascii="Calibri Light" w:hAnsi="Calibri Light"/>
                <w:sz w:val="24"/>
                <w:szCs w:val="24"/>
              </w:rPr>
            </w:pPr>
            <w:r w:rsidRPr="00F958CB">
              <w:rPr>
                <w:rFonts w:ascii="Calibri Light" w:hAnsi="Calibri Light"/>
                <w:sz w:val="24"/>
                <w:szCs w:val="24"/>
              </w:rPr>
              <w:t>Chair</w:t>
            </w:r>
            <w:r w:rsidR="005E535E">
              <w:rPr>
                <w:rFonts w:ascii="Calibri Light" w:hAnsi="Calibri Light"/>
                <w:sz w:val="24"/>
                <w:szCs w:val="24"/>
              </w:rPr>
              <w:t>s</w:t>
            </w:r>
            <w:r w:rsidRPr="00F958CB">
              <w:rPr>
                <w:rFonts w:ascii="Calibri Light" w:hAnsi="Calibri Light"/>
                <w:sz w:val="24"/>
                <w:szCs w:val="24"/>
              </w:rPr>
              <w:t>:</w:t>
            </w:r>
          </w:p>
        </w:tc>
        <w:tc>
          <w:tcPr>
            <w:tcW w:w="4090" w:type="dxa"/>
            <w:vAlign w:val="center"/>
          </w:tcPr>
          <w:p w:rsidR="001336D6" w:rsidRDefault="00130235" w:rsidP="001336D6">
            <w:pPr>
              <w:pStyle w:val="Tblnormal10"/>
              <w:tabs>
                <w:tab w:val="left" w:pos="897"/>
              </w:tabs>
              <w:ind w:right="-720"/>
              <w:rPr>
                <w:rFonts w:ascii="Calibri Light" w:hAnsi="Calibri Light"/>
                <w:bCs/>
                <w:sz w:val="24"/>
                <w:szCs w:val="24"/>
              </w:rPr>
            </w:pPr>
            <w:r w:rsidRPr="00130235">
              <w:rPr>
                <w:rFonts w:ascii="Calibri Light" w:hAnsi="Calibri Light"/>
                <w:bCs/>
                <w:sz w:val="24"/>
                <w:szCs w:val="24"/>
              </w:rPr>
              <w:t>Andrew Shaver</w:t>
            </w:r>
          </w:p>
          <w:p w:rsidR="005E535E" w:rsidRDefault="005E535E" w:rsidP="0088681C"/>
          <w:p w:rsidR="005E535E" w:rsidRPr="0088681C" w:rsidRDefault="005E535E" w:rsidP="0088681C">
            <w:r>
              <w:t xml:space="preserve">Mary Donaghy </w:t>
            </w:r>
            <w:r w:rsidR="00517E5C" w:rsidRPr="00313420">
              <w:rPr>
                <w:rFonts w:ascii="Calibri Light" w:hAnsi="Calibri Light"/>
                <w:b/>
                <w:color w:val="000000" w:themeColor="text1"/>
              </w:rPr>
              <w:t>on behalf of Gary Robertson</w:t>
            </w:r>
          </w:p>
        </w:tc>
        <w:tc>
          <w:tcPr>
            <w:tcW w:w="1731" w:type="dxa"/>
            <w:shd w:val="clear" w:color="auto" w:fill="C2D69B" w:themeFill="accent3" w:themeFillTint="99"/>
            <w:vAlign w:val="center"/>
          </w:tcPr>
          <w:p w:rsidR="001336D6" w:rsidRPr="00F958CB" w:rsidRDefault="001336D6" w:rsidP="001336D6">
            <w:pPr>
              <w:pStyle w:val="Tblbold10"/>
              <w:tabs>
                <w:tab w:val="left" w:pos="897"/>
              </w:tabs>
              <w:ind w:right="-720"/>
              <w:rPr>
                <w:rFonts w:ascii="Calibri Light" w:hAnsi="Calibri Light"/>
                <w:sz w:val="24"/>
                <w:szCs w:val="24"/>
              </w:rPr>
            </w:pPr>
            <w:r w:rsidRPr="00F958CB">
              <w:rPr>
                <w:rFonts w:ascii="Calibri Light" w:hAnsi="Calibri Light"/>
                <w:sz w:val="24"/>
                <w:szCs w:val="24"/>
              </w:rPr>
              <w:t>Time:</w:t>
            </w:r>
          </w:p>
        </w:tc>
        <w:tc>
          <w:tcPr>
            <w:tcW w:w="5661" w:type="dxa"/>
            <w:vAlign w:val="center"/>
          </w:tcPr>
          <w:p w:rsidR="001336D6" w:rsidRPr="00F958CB" w:rsidRDefault="00556FA7" w:rsidP="001336D6">
            <w:pPr>
              <w:pStyle w:val="Tblnormal10"/>
              <w:tabs>
                <w:tab w:val="left" w:pos="897"/>
              </w:tabs>
              <w:ind w:right="-720"/>
              <w:rPr>
                <w:rFonts w:ascii="Calibri Light" w:hAnsi="Calibri Light"/>
                <w:color w:val="000000" w:themeColor="text1"/>
                <w:sz w:val="24"/>
                <w:szCs w:val="24"/>
              </w:rPr>
            </w:pPr>
            <w:r>
              <w:rPr>
                <w:rFonts w:ascii="Calibri Light" w:hAnsi="Calibri Light"/>
                <w:color w:val="000000" w:themeColor="text1"/>
                <w:sz w:val="24"/>
                <w:szCs w:val="24"/>
              </w:rPr>
              <w:t>9:00 to 11:</w:t>
            </w:r>
            <w:r w:rsidR="00651EB2">
              <w:rPr>
                <w:rFonts w:ascii="Calibri Light" w:hAnsi="Calibri Light"/>
                <w:color w:val="000000" w:themeColor="text1"/>
                <w:sz w:val="24"/>
                <w:szCs w:val="24"/>
              </w:rPr>
              <w:t>45</w:t>
            </w:r>
          </w:p>
        </w:tc>
      </w:tr>
      <w:tr w:rsidR="001336D6" w:rsidTr="00D52238">
        <w:trPr>
          <w:trHeight w:val="624"/>
        </w:trPr>
        <w:tc>
          <w:tcPr>
            <w:tcW w:w="13462" w:type="dxa"/>
            <w:gridSpan w:val="4"/>
            <w:shd w:val="clear" w:color="auto" w:fill="C2D69B" w:themeFill="accent3" w:themeFillTint="99"/>
            <w:vAlign w:val="center"/>
          </w:tcPr>
          <w:p w:rsidR="001336D6" w:rsidRPr="00F958CB" w:rsidRDefault="001336D6" w:rsidP="001336D6">
            <w:pPr>
              <w:pStyle w:val="Tblbold10"/>
              <w:tabs>
                <w:tab w:val="left" w:pos="897"/>
              </w:tabs>
              <w:ind w:left="30" w:right="-720"/>
              <w:rPr>
                <w:rFonts w:ascii="Calibri Light" w:hAnsi="Calibri Light"/>
                <w:sz w:val="24"/>
                <w:szCs w:val="24"/>
              </w:rPr>
            </w:pPr>
            <w:r w:rsidRPr="00F958CB">
              <w:rPr>
                <w:rFonts w:ascii="Calibri Light" w:hAnsi="Calibri Light"/>
                <w:sz w:val="24"/>
                <w:szCs w:val="24"/>
              </w:rPr>
              <w:t xml:space="preserve">Secretariat:   </w:t>
            </w:r>
            <w:r w:rsidRPr="00F958CB">
              <w:rPr>
                <w:rFonts w:ascii="Calibri Light" w:hAnsi="Calibri Light"/>
                <w:b w:val="0"/>
                <w:sz w:val="24"/>
                <w:szCs w:val="24"/>
              </w:rPr>
              <w:t>Union-Management Consultation Committee (UMCC) Secretariat</w:t>
            </w:r>
            <w:r w:rsidRPr="00F958CB">
              <w:rPr>
                <w:rFonts w:ascii="Calibri Light" w:hAnsi="Calibri Light"/>
                <w:sz w:val="24"/>
                <w:szCs w:val="24"/>
              </w:rPr>
              <w:t xml:space="preserve"> </w:t>
            </w:r>
          </w:p>
        </w:tc>
      </w:tr>
    </w:tbl>
    <w:p w:rsidR="00501398" w:rsidRPr="001336D6" w:rsidRDefault="00501398" w:rsidP="001336D6">
      <w:pPr>
        <w:spacing w:after="0" w:line="240" w:lineRule="auto"/>
        <w:rPr>
          <w:sz w:val="4"/>
          <w:szCs w:val="4"/>
        </w:rPr>
      </w:pPr>
    </w:p>
    <w:tbl>
      <w:tblPr>
        <w:tblStyle w:val="TableGrid"/>
        <w:tblW w:w="13462" w:type="dxa"/>
        <w:tblLook w:val="04A0" w:firstRow="1" w:lastRow="0" w:firstColumn="1" w:lastColumn="0" w:noHBand="0" w:noVBand="1"/>
      </w:tblPr>
      <w:tblGrid>
        <w:gridCol w:w="6062"/>
        <w:gridCol w:w="7400"/>
      </w:tblGrid>
      <w:tr w:rsidR="001336D6" w:rsidRPr="001336D6" w:rsidTr="004848E0">
        <w:trPr>
          <w:trHeight w:val="624"/>
        </w:trPr>
        <w:tc>
          <w:tcPr>
            <w:tcW w:w="6062" w:type="dxa"/>
            <w:shd w:val="clear" w:color="auto" w:fill="C2D69B" w:themeFill="accent3" w:themeFillTint="99"/>
            <w:vAlign w:val="center"/>
          </w:tcPr>
          <w:p w:rsidR="001336D6" w:rsidRPr="00F958CB" w:rsidRDefault="001336D6" w:rsidP="001336D6">
            <w:pPr>
              <w:pStyle w:val="Tblbold10"/>
              <w:tabs>
                <w:tab w:val="left" w:pos="897"/>
              </w:tabs>
              <w:ind w:left="30" w:right="-720"/>
              <w:rPr>
                <w:rFonts w:ascii="Calibri Light" w:hAnsi="Calibri Light"/>
                <w:sz w:val="24"/>
                <w:szCs w:val="24"/>
              </w:rPr>
            </w:pPr>
            <w:r w:rsidRPr="00F958CB">
              <w:rPr>
                <w:rFonts w:ascii="Calibri Light" w:hAnsi="Calibri Light"/>
                <w:sz w:val="24"/>
                <w:szCs w:val="24"/>
              </w:rPr>
              <w:t>ESDC Participants</w:t>
            </w:r>
          </w:p>
        </w:tc>
        <w:tc>
          <w:tcPr>
            <w:tcW w:w="7400" w:type="dxa"/>
            <w:shd w:val="clear" w:color="auto" w:fill="C2D69B" w:themeFill="accent3" w:themeFillTint="99"/>
            <w:vAlign w:val="center"/>
          </w:tcPr>
          <w:p w:rsidR="001336D6" w:rsidRPr="001336D6" w:rsidRDefault="001336D6" w:rsidP="001336D6">
            <w:pPr>
              <w:rPr>
                <w:rFonts w:ascii="Calibri Light" w:eastAsia="Times New Roman" w:hAnsi="Calibri Light" w:cs="Times New Roman"/>
                <w:b/>
                <w:bCs/>
                <w:sz w:val="24"/>
                <w:szCs w:val="24"/>
              </w:rPr>
            </w:pPr>
            <w:r w:rsidRPr="001336D6">
              <w:rPr>
                <w:rFonts w:ascii="Calibri Light" w:eastAsia="Times New Roman" w:hAnsi="Calibri Light" w:cs="Times New Roman"/>
                <w:b/>
                <w:bCs/>
                <w:sz w:val="24"/>
                <w:szCs w:val="24"/>
              </w:rPr>
              <w:t>Union Participants</w:t>
            </w:r>
          </w:p>
        </w:tc>
      </w:tr>
      <w:tr w:rsidR="001336D6" w:rsidRPr="001336D6" w:rsidTr="004848E0">
        <w:tc>
          <w:tcPr>
            <w:tcW w:w="6062" w:type="dxa"/>
          </w:tcPr>
          <w:p w:rsidR="00091084" w:rsidRDefault="00091084" w:rsidP="005F2E80">
            <w:pPr>
              <w:jc w:val="both"/>
              <w:rPr>
                <w:rFonts w:ascii="Calibri Light" w:hAnsi="Calibri Light"/>
                <w:b/>
                <w:color w:val="000000" w:themeColor="text1"/>
                <w:sz w:val="24"/>
                <w:szCs w:val="24"/>
              </w:rPr>
            </w:pPr>
            <w:r w:rsidRPr="00313420">
              <w:rPr>
                <w:rFonts w:ascii="Calibri Light" w:hAnsi="Calibri Light"/>
                <w:b/>
                <w:color w:val="000000" w:themeColor="text1"/>
              </w:rPr>
              <w:t>Mary Donaghy on behalf of Gary Robertson</w:t>
            </w:r>
            <w:r>
              <w:rPr>
                <w:rFonts w:ascii="Calibri Light" w:hAnsi="Calibri Light"/>
                <w:b/>
                <w:color w:val="000000" w:themeColor="text1"/>
              </w:rPr>
              <w:t xml:space="preserve">, </w:t>
            </w:r>
            <w:r w:rsidRPr="00313420">
              <w:rPr>
                <w:rFonts w:ascii="Calibri Light" w:hAnsi="Calibri Light"/>
                <w:color w:val="000000" w:themeColor="text1"/>
              </w:rPr>
              <w:t>Assistant Deputy Minister, Compliance, Operations and Program Development, Labour Program</w:t>
            </w:r>
          </w:p>
          <w:p w:rsidR="005F2E80" w:rsidRPr="004848E0" w:rsidRDefault="005F2E80" w:rsidP="005F2E80">
            <w:pPr>
              <w:jc w:val="both"/>
              <w:rPr>
                <w:rFonts w:ascii="Calibri Light" w:hAnsi="Calibri Light"/>
                <w:color w:val="000000" w:themeColor="text1"/>
                <w:sz w:val="24"/>
                <w:szCs w:val="24"/>
              </w:rPr>
            </w:pPr>
            <w:r w:rsidRPr="004848E0">
              <w:rPr>
                <w:rFonts w:ascii="Calibri Light" w:hAnsi="Calibri Light"/>
                <w:b/>
                <w:color w:val="000000" w:themeColor="text1"/>
                <w:sz w:val="24"/>
                <w:szCs w:val="24"/>
              </w:rPr>
              <w:t xml:space="preserve">Lyne Bourget, </w:t>
            </w:r>
            <w:r w:rsidRPr="004848E0">
              <w:rPr>
                <w:rFonts w:ascii="Calibri Light" w:hAnsi="Calibri Light"/>
                <w:color w:val="000000" w:themeColor="text1"/>
                <w:sz w:val="24"/>
                <w:szCs w:val="24"/>
              </w:rPr>
              <w:t>Director General</w:t>
            </w:r>
            <w:r w:rsidR="00622BB2" w:rsidRPr="004848E0">
              <w:rPr>
                <w:rFonts w:ascii="Calibri Light" w:hAnsi="Calibri Light"/>
                <w:color w:val="000000" w:themeColor="text1"/>
                <w:sz w:val="24"/>
                <w:szCs w:val="24"/>
              </w:rPr>
              <w:t>,</w:t>
            </w:r>
            <w:r w:rsidRPr="004848E0">
              <w:rPr>
                <w:rFonts w:ascii="Calibri Light" w:hAnsi="Calibri Light"/>
                <w:color w:val="000000" w:themeColor="text1"/>
                <w:sz w:val="24"/>
                <w:szCs w:val="24"/>
              </w:rPr>
              <w:t xml:space="preserve"> Strategic Integration and </w:t>
            </w:r>
            <w:r w:rsidR="00CF5D04" w:rsidRPr="004848E0">
              <w:rPr>
                <w:rFonts w:ascii="Calibri Light" w:hAnsi="Calibri Light"/>
                <w:color w:val="000000" w:themeColor="text1"/>
                <w:sz w:val="24"/>
                <w:szCs w:val="24"/>
              </w:rPr>
              <w:t>Governance,</w:t>
            </w:r>
            <w:r w:rsidRPr="004848E0">
              <w:rPr>
                <w:rFonts w:ascii="Calibri Light" w:hAnsi="Calibri Light"/>
                <w:color w:val="000000" w:themeColor="text1"/>
                <w:sz w:val="24"/>
                <w:szCs w:val="24"/>
              </w:rPr>
              <w:t xml:space="preserve"> Labour </w:t>
            </w:r>
            <w:r w:rsidR="00815643">
              <w:rPr>
                <w:rFonts w:ascii="Calibri Light" w:hAnsi="Calibri Light"/>
                <w:color w:val="000000" w:themeColor="text1"/>
                <w:sz w:val="24"/>
                <w:szCs w:val="24"/>
              </w:rPr>
              <w:t>Program</w:t>
            </w:r>
          </w:p>
          <w:p w:rsidR="005F2E80" w:rsidRPr="00313420" w:rsidRDefault="005F2E80" w:rsidP="005F2E80">
            <w:pPr>
              <w:jc w:val="both"/>
              <w:rPr>
                <w:rFonts w:ascii="Calibri Light" w:hAnsi="Calibri Light"/>
                <w:b/>
                <w:color w:val="FF0000"/>
              </w:rPr>
            </w:pPr>
          </w:p>
        </w:tc>
        <w:tc>
          <w:tcPr>
            <w:tcW w:w="7400" w:type="dxa"/>
          </w:tcPr>
          <w:p w:rsidR="001336D6" w:rsidRPr="004848E0" w:rsidRDefault="00136888" w:rsidP="00CF56E6">
            <w:pPr>
              <w:jc w:val="both"/>
              <w:rPr>
                <w:rFonts w:ascii="Calibri Light" w:hAnsi="Calibri Light"/>
                <w:b/>
                <w:color w:val="000000" w:themeColor="text1"/>
                <w:sz w:val="24"/>
                <w:szCs w:val="24"/>
              </w:rPr>
            </w:pPr>
            <w:r w:rsidRPr="004848E0">
              <w:rPr>
                <w:rFonts w:ascii="Calibri Light" w:hAnsi="Calibri Light"/>
                <w:b/>
                <w:color w:val="000000" w:themeColor="text1"/>
                <w:sz w:val="24"/>
                <w:szCs w:val="24"/>
              </w:rPr>
              <w:t>Andrew Shaver</w:t>
            </w:r>
            <w:r w:rsidR="00CF56E6" w:rsidRPr="004848E0">
              <w:rPr>
                <w:rFonts w:ascii="Calibri Light" w:hAnsi="Calibri Light"/>
                <w:b/>
                <w:color w:val="000000" w:themeColor="text1"/>
                <w:sz w:val="24"/>
                <w:szCs w:val="24"/>
              </w:rPr>
              <w:t xml:space="preserve">, </w:t>
            </w:r>
            <w:r w:rsidR="00CF56E6" w:rsidRPr="004848E0">
              <w:rPr>
                <w:rFonts w:ascii="Calibri Light" w:hAnsi="Calibri Light"/>
                <w:color w:val="000000" w:themeColor="text1"/>
                <w:sz w:val="24"/>
                <w:szCs w:val="24"/>
              </w:rPr>
              <w:t>National Executive Vice-President, Union of National Employees, Public Service Alliance of Canada</w:t>
            </w:r>
          </w:p>
          <w:p w:rsidR="00136888" w:rsidRPr="004848E0" w:rsidRDefault="00136888" w:rsidP="00CF56E6">
            <w:pPr>
              <w:jc w:val="both"/>
              <w:rPr>
                <w:rFonts w:ascii="Calibri Light" w:hAnsi="Calibri Light"/>
                <w:b/>
                <w:color w:val="000000" w:themeColor="text1"/>
                <w:sz w:val="24"/>
                <w:szCs w:val="24"/>
              </w:rPr>
            </w:pPr>
            <w:r w:rsidRPr="004848E0">
              <w:rPr>
                <w:rFonts w:ascii="Calibri Light" w:hAnsi="Calibri Light"/>
                <w:b/>
                <w:color w:val="000000" w:themeColor="text1"/>
                <w:sz w:val="24"/>
                <w:szCs w:val="24"/>
              </w:rPr>
              <w:t>Luc Provost</w:t>
            </w:r>
            <w:r w:rsidR="00CF56E6" w:rsidRPr="004848E0">
              <w:rPr>
                <w:rFonts w:ascii="Calibri Light" w:hAnsi="Calibri Light"/>
                <w:b/>
                <w:color w:val="000000" w:themeColor="text1"/>
                <w:sz w:val="24"/>
                <w:szCs w:val="24"/>
              </w:rPr>
              <w:t xml:space="preserve">, </w:t>
            </w:r>
            <w:r w:rsidR="00CF56E6" w:rsidRPr="004848E0">
              <w:rPr>
                <w:rFonts w:ascii="Calibri Light" w:hAnsi="Calibri Light"/>
                <w:color w:val="000000" w:themeColor="text1"/>
                <w:sz w:val="24"/>
                <w:szCs w:val="24"/>
              </w:rPr>
              <w:t>President, Local 10259, Union of National Employees, Public Service Alliance of Canada</w:t>
            </w:r>
          </w:p>
          <w:p w:rsidR="002A0318" w:rsidRPr="004848E0" w:rsidRDefault="002A0318" w:rsidP="00622BB2">
            <w:pPr>
              <w:jc w:val="both"/>
              <w:rPr>
                <w:rFonts w:ascii="Calibri Light" w:hAnsi="Calibri Light"/>
                <w:color w:val="000000" w:themeColor="text1"/>
                <w:sz w:val="24"/>
                <w:szCs w:val="24"/>
              </w:rPr>
            </w:pPr>
            <w:r w:rsidRPr="004848E0">
              <w:rPr>
                <w:rFonts w:ascii="Calibri Light" w:hAnsi="Calibri Light"/>
                <w:b/>
                <w:color w:val="000000" w:themeColor="text1"/>
                <w:sz w:val="24"/>
                <w:szCs w:val="24"/>
              </w:rPr>
              <w:t>Dawn MacPhee,</w:t>
            </w:r>
            <w:r w:rsidRPr="00313420">
              <w:rPr>
                <w:rFonts w:ascii="Calibri Light" w:hAnsi="Calibri Light"/>
                <w:color w:val="000000" w:themeColor="text1"/>
                <w:sz w:val="24"/>
                <w:szCs w:val="24"/>
              </w:rPr>
              <w:t xml:space="preserve"> </w:t>
            </w:r>
            <w:r w:rsidR="003465CF" w:rsidRPr="00313420">
              <w:rPr>
                <w:rFonts w:ascii="Calibri Light" w:hAnsi="Calibri Light"/>
                <w:color w:val="000000" w:themeColor="text1"/>
                <w:sz w:val="24"/>
                <w:szCs w:val="24"/>
              </w:rPr>
              <w:t>President</w:t>
            </w:r>
            <w:r w:rsidR="003465CF" w:rsidRPr="004848E0">
              <w:rPr>
                <w:rFonts w:ascii="Calibri Light" w:hAnsi="Calibri Light"/>
                <w:color w:val="000000" w:themeColor="text1"/>
                <w:sz w:val="24"/>
                <w:szCs w:val="24"/>
              </w:rPr>
              <w:t>, Local 39261, Union of National Employees, P</w:t>
            </w:r>
            <w:r w:rsidR="00313420">
              <w:rPr>
                <w:rFonts w:ascii="Calibri Light" w:hAnsi="Calibri Light"/>
                <w:color w:val="000000" w:themeColor="text1"/>
                <w:sz w:val="24"/>
                <w:szCs w:val="24"/>
              </w:rPr>
              <w:t xml:space="preserve">ublic </w:t>
            </w:r>
            <w:r w:rsidR="003465CF" w:rsidRPr="004848E0">
              <w:rPr>
                <w:rFonts w:ascii="Calibri Light" w:hAnsi="Calibri Light"/>
                <w:color w:val="000000" w:themeColor="text1"/>
                <w:sz w:val="24"/>
                <w:szCs w:val="24"/>
              </w:rPr>
              <w:t>S</w:t>
            </w:r>
            <w:r w:rsidR="00313420">
              <w:rPr>
                <w:rFonts w:ascii="Calibri Light" w:hAnsi="Calibri Light"/>
                <w:color w:val="000000" w:themeColor="text1"/>
                <w:sz w:val="24"/>
                <w:szCs w:val="24"/>
              </w:rPr>
              <w:t xml:space="preserve">ervice </w:t>
            </w:r>
            <w:r w:rsidR="003465CF" w:rsidRPr="004848E0">
              <w:rPr>
                <w:rFonts w:ascii="Calibri Light" w:hAnsi="Calibri Light"/>
                <w:color w:val="000000" w:themeColor="text1"/>
                <w:sz w:val="24"/>
                <w:szCs w:val="24"/>
              </w:rPr>
              <w:t>A</w:t>
            </w:r>
            <w:r w:rsidR="00313420">
              <w:rPr>
                <w:rFonts w:ascii="Calibri Light" w:hAnsi="Calibri Light"/>
                <w:color w:val="000000" w:themeColor="text1"/>
                <w:sz w:val="24"/>
                <w:szCs w:val="24"/>
              </w:rPr>
              <w:t xml:space="preserve">lliance </w:t>
            </w:r>
            <w:r w:rsidR="003465CF" w:rsidRPr="004848E0">
              <w:rPr>
                <w:rFonts w:ascii="Calibri Light" w:hAnsi="Calibri Light"/>
                <w:color w:val="000000" w:themeColor="text1"/>
                <w:sz w:val="24"/>
                <w:szCs w:val="24"/>
              </w:rPr>
              <w:t>C</w:t>
            </w:r>
            <w:r w:rsidR="00313420">
              <w:rPr>
                <w:rFonts w:ascii="Calibri Light" w:hAnsi="Calibri Light"/>
                <w:color w:val="000000" w:themeColor="text1"/>
                <w:sz w:val="24"/>
                <w:szCs w:val="24"/>
              </w:rPr>
              <w:t>anada</w:t>
            </w:r>
          </w:p>
          <w:p w:rsidR="00122876" w:rsidRPr="004848E0" w:rsidRDefault="00122876" w:rsidP="00622BB2">
            <w:pPr>
              <w:jc w:val="both"/>
              <w:rPr>
                <w:rFonts w:ascii="Calibri Light" w:hAnsi="Calibri Light"/>
                <w:bCs/>
                <w:color w:val="000000" w:themeColor="text1"/>
                <w:sz w:val="24"/>
                <w:szCs w:val="24"/>
              </w:rPr>
            </w:pPr>
            <w:r w:rsidRPr="004848E0">
              <w:rPr>
                <w:rFonts w:ascii="Calibri Light" w:hAnsi="Calibri Light"/>
                <w:b/>
                <w:color w:val="000000" w:themeColor="text1"/>
                <w:sz w:val="24"/>
                <w:szCs w:val="24"/>
              </w:rPr>
              <w:t xml:space="preserve">Karen </w:t>
            </w:r>
            <w:r w:rsidR="00091084">
              <w:rPr>
                <w:rFonts w:ascii="Calibri Light" w:hAnsi="Calibri Light"/>
                <w:b/>
                <w:color w:val="000000" w:themeColor="text1"/>
                <w:sz w:val="24"/>
                <w:szCs w:val="24"/>
              </w:rPr>
              <w:t>Brook</w:t>
            </w:r>
            <w:r w:rsidR="00CF5D04" w:rsidRPr="004848E0">
              <w:rPr>
                <w:rFonts w:ascii="Calibri Light" w:hAnsi="Calibri Light"/>
                <w:b/>
                <w:color w:val="000000" w:themeColor="text1"/>
                <w:sz w:val="24"/>
                <w:szCs w:val="24"/>
              </w:rPr>
              <w:t xml:space="preserve">, </w:t>
            </w:r>
            <w:r w:rsidR="0088681C" w:rsidRPr="0088681C">
              <w:rPr>
                <w:rFonts w:ascii="Calibri Light" w:hAnsi="Calibri Light"/>
                <w:color w:val="000000" w:themeColor="text1"/>
                <w:sz w:val="24"/>
                <w:szCs w:val="24"/>
              </w:rPr>
              <w:t xml:space="preserve">Labour Relations Officer, Canadian Association Professional Employees </w:t>
            </w:r>
            <w:r w:rsidR="00091084">
              <w:rPr>
                <w:rFonts w:ascii="Calibri Light" w:hAnsi="Calibri Light"/>
                <w:color w:val="000000" w:themeColor="text1"/>
                <w:sz w:val="24"/>
                <w:szCs w:val="24"/>
              </w:rPr>
              <w:t>–</w:t>
            </w:r>
            <w:r w:rsidR="00313420">
              <w:rPr>
                <w:rFonts w:ascii="Calibri Light" w:hAnsi="Calibri Light"/>
                <w:color w:val="000000" w:themeColor="text1"/>
                <w:sz w:val="24"/>
                <w:szCs w:val="24"/>
              </w:rPr>
              <w:t xml:space="preserve"> </w:t>
            </w:r>
            <w:r w:rsidR="00091084">
              <w:rPr>
                <w:rFonts w:ascii="Calibri Light" w:hAnsi="Calibri Light"/>
                <w:color w:val="000000" w:themeColor="text1"/>
                <w:sz w:val="24"/>
                <w:szCs w:val="24"/>
              </w:rPr>
              <w:t xml:space="preserve">Present via </w:t>
            </w:r>
            <w:r w:rsidR="00313420">
              <w:rPr>
                <w:rFonts w:ascii="Calibri Light" w:hAnsi="Calibri Light"/>
                <w:color w:val="000000" w:themeColor="text1"/>
                <w:sz w:val="24"/>
                <w:szCs w:val="24"/>
              </w:rPr>
              <w:t>Teleconference</w:t>
            </w:r>
            <w:r w:rsidR="0088681C" w:rsidRPr="0088681C">
              <w:rPr>
                <w:rFonts w:ascii="Calibri Light" w:hAnsi="Calibri Light"/>
                <w:color w:val="000000" w:themeColor="text1"/>
                <w:sz w:val="24"/>
                <w:szCs w:val="24"/>
              </w:rPr>
              <w:t xml:space="preserve"> </w:t>
            </w:r>
          </w:p>
          <w:p w:rsidR="00CF56E6" w:rsidRPr="00753401" w:rsidRDefault="00CF56E6" w:rsidP="00CF56E6">
            <w:pPr>
              <w:jc w:val="both"/>
              <w:rPr>
                <w:rFonts w:ascii="Calibri Light" w:hAnsi="Calibri Light"/>
                <w:b/>
                <w:bCs/>
                <w:color w:val="FF0000"/>
              </w:rPr>
            </w:pPr>
          </w:p>
        </w:tc>
      </w:tr>
      <w:tr w:rsidR="001336D6" w:rsidRPr="001336D6" w:rsidTr="004848E0">
        <w:trPr>
          <w:trHeight w:val="624"/>
        </w:trPr>
        <w:tc>
          <w:tcPr>
            <w:tcW w:w="6062" w:type="dxa"/>
            <w:shd w:val="clear" w:color="auto" w:fill="C2D69B" w:themeFill="accent3" w:themeFillTint="99"/>
            <w:vAlign w:val="center"/>
          </w:tcPr>
          <w:p w:rsidR="001336D6" w:rsidRPr="001336D6" w:rsidRDefault="001336D6" w:rsidP="00622BB2">
            <w:pPr>
              <w:pStyle w:val="Tblbold10"/>
              <w:tabs>
                <w:tab w:val="left" w:pos="897"/>
              </w:tabs>
              <w:ind w:left="30" w:right="-720"/>
              <w:rPr>
                <w:rFonts w:ascii="Calibri Light" w:hAnsi="Calibri Light"/>
                <w:sz w:val="24"/>
                <w:szCs w:val="24"/>
              </w:rPr>
            </w:pPr>
            <w:r w:rsidRPr="001336D6">
              <w:rPr>
                <w:rFonts w:ascii="Calibri Light" w:hAnsi="Calibri Light"/>
                <w:sz w:val="24"/>
                <w:szCs w:val="24"/>
              </w:rPr>
              <w:t xml:space="preserve">HR </w:t>
            </w:r>
            <w:r w:rsidR="00622BB2">
              <w:rPr>
                <w:rFonts w:ascii="Calibri Light" w:hAnsi="Calibri Light"/>
                <w:sz w:val="24"/>
                <w:szCs w:val="24"/>
              </w:rPr>
              <w:t>P</w:t>
            </w:r>
            <w:r w:rsidRPr="001336D6">
              <w:rPr>
                <w:rFonts w:ascii="Calibri Light" w:hAnsi="Calibri Light"/>
                <w:sz w:val="24"/>
                <w:szCs w:val="24"/>
              </w:rPr>
              <w:t>articipants</w:t>
            </w:r>
          </w:p>
        </w:tc>
        <w:tc>
          <w:tcPr>
            <w:tcW w:w="7400" w:type="dxa"/>
            <w:shd w:val="clear" w:color="auto" w:fill="C2D69B" w:themeFill="accent3" w:themeFillTint="99"/>
            <w:vAlign w:val="center"/>
          </w:tcPr>
          <w:p w:rsidR="001336D6" w:rsidRPr="001336D6" w:rsidRDefault="001336D6" w:rsidP="001336D6">
            <w:pPr>
              <w:pStyle w:val="Tblbold10"/>
              <w:tabs>
                <w:tab w:val="left" w:pos="897"/>
              </w:tabs>
              <w:ind w:left="30" w:right="-720"/>
              <w:rPr>
                <w:rFonts w:ascii="Calibri Light" w:hAnsi="Calibri Light"/>
                <w:sz w:val="24"/>
                <w:szCs w:val="24"/>
              </w:rPr>
            </w:pPr>
            <w:r>
              <w:rPr>
                <w:rFonts w:ascii="Calibri Light" w:hAnsi="Calibri Light"/>
                <w:sz w:val="24"/>
                <w:szCs w:val="24"/>
              </w:rPr>
              <w:t>Guests</w:t>
            </w:r>
          </w:p>
        </w:tc>
      </w:tr>
      <w:tr w:rsidR="00556FA7" w:rsidRPr="009052D2" w:rsidTr="004848E0">
        <w:tc>
          <w:tcPr>
            <w:tcW w:w="6062" w:type="dxa"/>
          </w:tcPr>
          <w:p w:rsidR="009F62DA" w:rsidRPr="004848E0" w:rsidRDefault="00A90AD6" w:rsidP="00556FA7">
            <w:pPr>
              <w:jc w:val="both"/>
              <w:rPr>
                <w:rFonts w:ascii="Calibri Light" w:hAnsi="Calibri Light"/>
                <w:sz w:val="24"/>
                <w:szCs w:val="24"/>
              </w:rPr>
            </w:pPr>
            <w:r w:rsidRPr="004848E0">
              <w:rPr>
                <w:rFonts w:ascii="Calibri Light" w:hAnsi="Calibri Light"/>
                <w:b/>
                <w:bCs/>
                <w:sz w:val="24"/>
                <w:szCs w:val="24"/>
              </w:rPr>
              <w:t>Guy Cyr</w:t>
            </w:r>
            <w:r w:rsidRPr="004848E0">
              <w:rPr>
                <w:rFonts w:ascii="Calibri Light" w:hAnsi="Calibri Light"/>
                <w:sz w:val="24"/>
                <w:szCs w:val="24"/>
              </w:rPr>
              <w:t xml:space="preserve">, </w:t>
            </w:r>
            <w:r w:rsidR="00091084">
              <w:rPr>
                <w:rFonts w:ascii="Calibri Light" w:hAnsi="Calibri Light"/>
                <w:sz w:val="24"/>
                <w:szCs w:val="24"/>
              </w:rPr>
              <w:t>Director</w:t>
            </w:r>
            <w:r w:rsidR="00F30B29">
              <w:rPr>
                <w:rFonts w:ascii="Calibri Light" w:hAnsi="Calibri Light"/>
                <w:sz w:val="24"/>
                <w:szCs w:val="24"/>
              </w:rPr>
              <w:t>,</w:t>
            </w:r>
            <w:r w:rsidR="00091084">
              <w:rPr>
                <w:rFonts w:ascii="Calibri Light" w:hAnsi="Calibri Light"/>
                <w:sz w:val="24"/>
                <w:szCs w:val="24"/>
              </w:rPr>
              <w:t xml:space="preserve"> </w:t>
            </w:r>
            <w:r w:rsidR="0088681C" w:rsidRPr="0088681C">
              <w:rPr>
                <w:rFonts w:ascii="Calibri Light" w:hAnsi="Calibri Light"/>
                <w:sz w:val="24"/>
                <w:szCs w:val="24"/>
              </w:rPr>
              <w:t xml:space="preserve">Labour Relations, </w:t>
            </w:r>
            <w:r w:rsidR="00091084" w:rsidRPr="0088681C">
              <w:rPr>
                <w:rFonts w:ascii="Calibri Light" w:hAnsi="Calibri Light"/>
                <w:sz w:val="24"/>
                <w:szCs w:val="24"/>
              </w:rPr>
              <w:t>Workplace Management Directorate,</w:t>
            </w:r>
            <w:r w:rsidR="00091084">
              <w:rPr>
                <w:rFonts w:ascii="Calibri Light" w:hAnsi="Calibri Light"/>
                <w:sz w:val="24"/>
                <w:szCs w:val="24"/>
              </w:rPr>
              <w:t xml:space="preserve"> </w:t>
            </w:r>
            <w:r w:rsidR="0088681C" w:rsidRPr="0088681C">
              <w:rPr>
                <w:rFonts w:ascii="Calibri Light" w:hAnsi="Calibri Light"/>
                <w:sz w:val="24"/>
                <w:szCs w:val="24"/>
              </w:rPr>
              <w:t>Human Resources Services Branch</w:t>
            </w:r>
          </w:p>
          <w:p w:rsidR="00A90AD6" w:rsidRPr="0088681C" w:rsidRDefault="00A90AD6" w:rsidP="00556FA7">
            <w:pPr>
              <w:jc w:val="both"/>
              <w:rPr>
                <w:rFonts w:ascii="Calibri Light" w:hAnsi="Calibri Light"/>
                <w:sz w:val="24"/>
                <w:szCs w:val="24"/>
              </w:rPr>
            </w:pPr>
            <w:r w:rsidRPr="0088681C">
              <w:rPr>
                <w:rFonts w:ascii="Calibri Light" w:hAnsi="Calibri Light"/>
                <w:b/>
                <w:bCs/>
                <w:sz w:val="24"/>
                <w:szCs w:val="24"/>
              </w:rPr>
              <w:t>Stéphanie Tinkler</w:t>
            </w:r>
            <w:r w:rsidR="007B2536" w:rsidRPr="0088681C">
              <w:rPr>
                <w:rFonts w:ascii="Calibri Light" w:hAnsi="Calibri Light"/>
                <w:sz w:val="24"/>
                <w:szCs w:val="24"/>
              </w:rPr>
              <w:t xml:space="preserve">, </w:t>
            </w:r>
            <w:r w:rsidR="00091084">
              <w:rPr>
                <w:rFonts w:ascii="Calibri Light" w:hAnsi="Calibri Light"/>
                <w:sz w:val="24"/>
                <w:szCs w:val="24"/>
              </w:rPr>
              <w:t>Manager</w:t>
            </w:r>
            <w:r w:rsidR="00F30B29">
              <w:rPr>
                <w:rFonts w:ascii="Calibri Light" w:hAnsi="Calibri Light"/>
                <w:sz w:val="24"/>
                <w:szCs w:val="24"/>
              </w:rPr>
              <w:t>,</w:t>
            </w:r>
            <w:r w:rsidR="00091084">
              <w:rPr>
                <w:rFonts w:ascii="Calibri Light" w:hAnsi="Calibri Light"/>
                <w:sz w:val="24"/>
                <w:szCs w:val="24"/>
              </w:rPr>
              <w:t xml:space="preserve"> </w:t>
            </w:r>
            <w:r w:rsidR="0088681C" w:rsidRPr="0088681C">
              <w:rPr>
                <w:rFonts w:ascii="Calibri Light" w:hAnsi="Calibri Light"/>
                <w:sz w:val="24"/>
                <w:szCs w:val="24"/>
              </w:rPr>
              <w:t xml:space="preserve">Labour Relations, </w:t>
            </w:r>
            <w:r w:rsidR="00091084" w:rsidRPr="0088681C">
              <w:rPr>
                <w:rFonts w:ascii="Calibri Light" w:hAnsi="Calibri Light"/>
                <w:sz w:val="24"/>
                <w:szCs w:val="24"/>
              </w:rPr>
              <w:t>Workplace Management Directorate</w:t>
            </w:r>
            <w:r w:rsidR="00091084">
              <w:rPr>
                <w:rFonts w:ascii="Calibri Light" w:hAnsi="Calibri Light"/>
                <w:sz w:val="24"/>
                <w:szCs w:val="24"/>
              </w:rPr>
              <w:t xml:space="preserve">, </w:t>
            </w:r>
            <w:r w:rsidR="0088681C" w:rsidRPr="0088681C">
              <w:rPr>
                <w:rFonts w:ascii="Calibri Light" w:hAnsi="Calibri Light"/>
                <w:sz w:val="24"/>
                <w:szCs w:val="24"/>
              </w:rPr>
              <w:t>Human Resources Services Branch</w:t>
            </w:r>
          </w:p>
          <w:p w:rsidR="00A90AD6" w:rsidRPr="0088681C" w:rsidRDefault="00A90AD6" w:rsidP="00556FA7">
            <w:pPr>
              <w:jc w:val="both"/>
              <w:rPr>
                <w:rFonts w:ascii="Calibri Light" w:hAnsi="Calibri Light"/>
              </w:rPr>
            </w:pPr>
          </w:p>
        </w:tc>
        <w:tc>
          <w:tcPr>
            <w:tcW w:w="7400" w:type="dxa"/>
          </w:tcPr>
          <w:p w:rsidR="00CF56E6" w:rsidRPr="004848E0" w:rsidRDefault="006F072E" w:rsidP="006F072E">
            <w:pPr>
              <w:jc w:val="both"/>
              <w:rPr>
                <w:rFonts w:ascii="Calibri Light" w:hAnsi="Calibri Light"/>
                <w:color w:val="000000" w:themeColor="text1"/>
                <w:sz w:val="24"/>
                <w:szCs w:val="24"/>
              </w:rPr>
            </w:pPr>
            <w:r w:rsidRPr="003C70F0">
              <w:rPr>
                <w:rFonts w:ascii="Calibri Light" w:hAnsi="Calibri Light"/>
                <w:b/>
                <w:color w:val="000000" w:themeColor="text1"/>
                <w:sz w:val="24"/>
                <w:szCs w:val="24"/>
              </w:rPr>
              <w:t>Brenda Ba</w:t>
            </w:r>
            <w:r w:rsidR="00DC72B0" w:rsidRPr="003C70F0">
              <w:rPr>
                <w:rFonts w:ascii="Calibri Light" w:hAnsi="Calibri Light"/>
                <w:b/>
                <w:color w:val="000000" w:themeColor="text1"/>
                <w:sz w:val="24"/>
                <w:szCs w:val="24"/>
              </w:rPr>
              <w:t>xter</w:t>
            </w:r>
            <w:r w:rsidRPr="003C70F0">
              <w:rPr>
                <w:rFonts w:ascii="Calibri Light" w:hAnsi="Calibri Light"/>
                <w:b/>
                <w:color w:val="000000" w:themeColor="text1"/>
                <w:sz w:val="24"/>
                <w:szCs w:val="24"/>
              </w:rPr>
              <w:t>,</w:t>
            </w:r>
            <w:r w:rsidRPr="003C70F0">
              <w:rPr>
                <w:rFonts w:ascii="Calibri Light" w:hAnsi="Calibri Light"/>
                <w:color w:val="000000" w:themeColor="text1"/>
                <w:sz w:val="24"/>
                <w:szCs w:val="24"/>
              </w:rPr>
              <w:t xml:space="preserve"> Director</w:t>
            </w:r>
            <w:r w:rsidR="00F54ADB" w:rsidRPr="003C70F0">
              <w:rPr>
                <w:rFonts w:ascii="Calibri Light" w:hAnsi="Calibri Light"/>
                <w:color w:val="000000" w:themeColor="text1"/>
                <w:sz w:val="24"/>
                <w:szCs w:val="24"/>
              </w:rPr>
              <w:t xml:space="preserve"> General</w:t>
            </w:r>
            <w:r w:rsidRPr="003C70F0">
              <w:rPr>
                <w:rFonts w:ascii="Calibri Light" w:hAnsi="Calibri Light"/>
                <w:color w:val="000000" w:themeColor="text1"/>
                <w:sz w:val="24"/>
                <w:szCs w:val="24"/>
              </w:rPr>
              <w:t xml:space="preserve">, Workplace Directorate, Labour </w:t>
            </w:r>
            <w:r w:rsidR="00815643" w:rsidRPr="003C70F0">
              <w:rPr>
                <w:rFonts w:ascii="Calibri Light" w:hAnsi="Calibri Light"/>
                <w:color w:val="000000" w:themeColor="text1"/>
                <w:sz w:val="24"/>
                <w:szCs w:val="24"/>
              </w:rPr>
              <w:t>Program</w:t>
            </w:r>
          </w:p>
          <w:p w:rsidR="00C35769" w:rsidRPr="004848E0" w:rsidRDefault="00C35769" w:rsidP="006F072E">
            <w:pPr>
              <w:jc w:val="both"/>
              <w:rPr>
                <w:rFonts w:ascii="Calibri Light" w:hAnsi="Calibri Light"/>
                <w:color w:val="000000" w:themeColor="text1"/>
                <w:sz w:val="24"/>
                <w:szCs w:val="24"/>
              </w:rPr>
            </w:pPr>
            <w:r w:rsidRPr="004848E0">
              <w:rPr>
                <w:rFonts w:ascii="Calibri Light" w:hAnsi="Calibri Light"/>
                <w:b/>
                <w:color w:val="000000" w:themeColor="text1"/>
                <w:sz w:val="24"/>
                <w:szCs w:val="24"/>
              </w:rPr>
              <w:t>Jennifer Hamilton,</w:t>
            </w:r>
            <w:r w:rsidRPr="004848E0">
              <w:rPr>
                <w:rFonts w:ascii="Calibri Light" w:hAnsi="Calibri Light"/>
                <w:color w:val="000000" w:themeColor="text1"/>
                <w:sz w:val="24"/>
                <w:szCs w:val="24"/>
              </w:rPr>
              <w:t xml:space="preserve"> Executive Director, Compensation Directorate, </w:t>
            </w:r>
            <w:r w:rsidR="009F2B52" w:rsidRPr="009F2B52">
              <w:rPr>
                <w:rFonts w:ascii="Calibri Light" w:hAnsi="Calibri Light"/>
                <w:color w:val="000000" w:themeColor="text1"/>
                <w:sz w:val="24"/>
                <w:szCs w:val="24"/>
              </w:rPr>
              <w:t>Human Resources Services Branch</w:t>
            </w:r>
          </w:p>
          <w:p w:rsidR="009F2B52" w:rsidRDefault="008D4FB6" w:rsidP="00102E92">
            <w:pPr>
              <w:rPr>
                <w:rFonts w:ascii="Calibri Light" w:hAnsi="Calibri Light"/>
                <w:bCs/>
                <w:sz w:val="24"/>
                <w:szCs w:val="24"/>
              </w:rPr>
            </w:pPr>
            <w:r w:rsidRPr="004848E0">
              <w:rPr>
                <w:rFonts w:ascii="Calibri Light" w:hAnsi="Calibri Light"/>
                <w:b/>
                <w:bCs/>
                <w:color w:val="000000" w:themeColor="text1"/>
                <w:sz w:val="24"/>
                <w:szCs w:val="24"/>
              </w:rPr>
              <w:t xml:space="preserve">Crista Carrière, </w:t>
            </w:r>
            <w:r w:rsidR="00563052" w:rsidRPr="00563052">
              <w:rPr>
                <w:rFonts w:ascii="Calibri Light" w:hAnsi="Calibri Light"/>
                <w:bCs/>
                <w:sz w:val="24"/>
                <w:szCs w:val="24"/>
              </w:rPr>
              <w:t>Interim Director, Corporate Compensation, Human Resources Services Branch</w:t>
            </w:r>
            <w:r w:rsidR="009F2B52" w:rsidRPr="009F2B52">
              <w:rPr>
                <w:rFonts w:ascii="Calibri Light" w:hAnsi="Calibri Light"/>
                <w:bCs/>
                <w:sz w:val="24"/>
                <w:szCs w:val="24"/>
              </w:rPr>
              <w:t xml:space="preserve"> </w:t>
            </w:r>
          </w:p>
          <w:p w:rsidR="00122876" w:rsidRPr="004848E0" w:rsidRDefault="00102E92" w:rsidP="00102E92">
            <w:pPr>
              <w:rPr>
                <w:rFonts w:ascii="Calibri Light" w:hAnsi="Calibri Light"/>
                <w:color w:val="000000" w:themeColor="text1"/>
                <w:sz w:val="24"/>
                <w:szCs w:val="24"/>
              </w:rPr>
            </w:pPr>
            <w:r w:rsidRPr="004848E0">
              <w:rPr>
                <w:rFonts w:ascii="Calibri Light" w:hAnsi="Calibri Light"/>
                <w:b/>
                <w:color w:val="000000" w:themeColor="text1"/>
                <w:sz w:val="24"/>
                <w:szCs w:val="24"/>
              </w:rPr>
              <w:t>Judith Buchanan</w:t>
            </w:r>
            <w:r w:rsidRPr="004848E0">
              <w:rPr>
                <w:rFonts w:ascii="Calibri Light" w:hAnsi="Calibri Light"/>
                <w:color w:val="000000" w:themeColor="text1"/>
                <w:sz w:val="24"/>
                <w:szCs w:val="24"/>
              </w:rPr>
              <w:t xml:space="preserve">, Senior Director, Federal </w:t>
            </w:r>
            <w:r w:rsidR="00815643">
              <w:rPr>
                <w:rFonts w:ascii="Calibri Light" w:hAnsi="Calibri Light"/>
                <w:color w:val="000000" w:themeColor="text1"/>
                <w:sz w:val="24"/>
                <w:szCs w:val="24"/>
              </w:rPr>
              <w:t>Program</w:t>
            </w:r>
            <w:r w:rsidRPr="004848E0">
              <w:rPr>
                <w:rFonts w:ascii="Calibri Light" w:hAnsi="Calibri Light"/>
                <w:color w:val="000000" w:themeColor="text1"/>
                <w:sz w:val="24"/>
                <w:szCs w:val="24"/>
              </w:rPr>
              <w:t xml:space="preserve">s Directorate, Compliance, Operations and </w:t>
            </w:r>
            <w:r w:rsidR="00815643">
              <w:rPr>
                <w:rFonts w:ascii="Calibri Light" w:hAnsi="Calibri Light"/>
                <w:color w:val="000000" w:themeColor="text1"/>
                <w:sz w:val="24"/>
                <w:szCs w:val="24"/>
              </w:rPr>
              <w:t>Program</w:t>
            </w:r>
            <w:r w:rsidRPr="004848E0">
              <w:rPr>
                <w:rFonts w:ascii="Calibri Light" w:hAnsi="Calibri Light"/>
                <w:color w:val="000000" w:themeColor="text1"/>
                <w:sz w:val="24"/>
                <w:szCs w:val="24"/>
              </w:rPr>
              <w:t xml:space="preserve"> Development</w:t>
            </w:r>
          </w:p>
          <w:p w:rsidR="00AA3229" w:rsidRPr="004848E0" w:rsidRDefault="006F072E" w:rsidP="002B19AF">
            <w:pPr>
              <w:jc w:val="both"/>
              <w:rPr>
                <w:rFonts w:ascii="Calibri Light" w:hAnsi="Calibri Light"/>
                <w:color w:val="000000" w:themeColor="text1"/>
                <w:sz w:val="24"/>
                <w:szCs w:val="24"/>
              </w:rPr>
            </w:pPr>
            <w:r w:rsidRPr="004848E0">
              <w:rPr>
                <w:rFonts w:ascii="Calibri Light" w:hAnsi="Calibri Light"/>
                <w:b/>
                <w:color w:val="000000" w:themeColor="text1"/>
                <w:sz w:val="24"/>
                <w:szCs w:val="24"/>
              </w:rPr>
              <w:lastRenderedPageBreak/>
              <w:t>Véronique Tremblay,</w:t>
            </w:r>
            <w:r w:rsidRPr="004848E0">
              <w:rPr>
                <w:rFonts w:ascii="Calibri Light" w:hAnsi="Calibri Light"/>
                <w:color w:val="000000" w:themeColor="text1"/>
                <w:sz w:val="24"/>
                <w:szCs w:val="24"/>
              </w:rPr>
              <w:t xml:space="preserve"> </w:t>
            </w:r>
            <w:r w:rsidR="009B009C" w:rsidRPr="004848E0">
              <w:rPr>
                <w:rFonts w:ascii="Calibri Light" w:hAnsi="Calibri Light"/>
                <w:color w:val="000000" w:themeColor="text1"/>
                <w:sz w:val="24"/>
                <w:szCs w:val="24"/>
              </w:rPr>
              <w:t>D</w:t>
            </w:r>
            <w:r w:rsidRPr="004848E0">
              <w:rPr>
                <w:rFonts w:ascii="Calibri Light" w:hAnsi="Calibri Light"/>
                <w:color w:val="000000" w:themeColor="text1"/>
                <w:sz w:val="24"/>
                <w:szCs w:val="24"/>
              </w:rPr>
              <w:t xml:space="preserve">irector, Harassment Centre of Expertise, Workplace Management Directorate, </w:t>
            </w:r>
            <w:r w:rsidR="009F2B52" w:rsidRPr="009F2B52">
              <w:rPr>
                <w:rFonts w:ascii="Calibri Light" w:hAnsi="Calibri Light"/>
                <w:color w:val="000000" w:themeColor="text1"/>
                <w:sz w:val="24"/>
                <w:szCs w:val="24"/>
              </w:rPr>
              <w:t>Human Resources Services Branch</w:t>
            </w:r>
          </w:p>
          <w:p w:rsidR="005B56CF" w:rsidRPr="00CD3EE6" w:rsidRDefault="00122876" w:rsidP="004848E0">
            <w:pPr>
              <w:jc w:val="both"/>
              <w:rPr>
                <w:rFonts w:ascii="Calibri Light" w:hAnsi="Calibri Light"/>
                <w:color w:val="FF0000"/>
              </w:rPr>
            </w:pPr>
            <w:r w:rsidRPr="004848E0">
              <w:rPr>
                <w:rFonts w:ascii="Calibri Light" w:hAnsi="Calibri Light"/>
                <w:b/>
                <w:bCs/>
                <w:color w:val="000000" w:themeColor="text1"/>
                <w:sz w:val="24"/>
                <w:szCs w:val="24"/>
              </w:rPr>
              <w:t>Riaz Kar</w:t>
            </w:r>
            <w:r w:rsidR="00DC72B0" w:rsidRPr="004848E0">
              <w:rPr>
                <w:rFonts w:ascii="Calibri Light" w:hAnsi="Calibri Light"/>
                <w:b/>
                <w:bCs/>
                <w:color w:val="000000" w:themeColor="text1"/>
                <w:sz w:val="24"/>
                <w:szCs w:val="24"/>
              </w:rPr>
              <w:t>a</w:t>
            </w:r>
            <w:r w:rsidRPr="004848E0">
              <w:rPr>
                <w:rFonts w:ascii="Calibri Light" w:hAnsi="Calibri Light"/>
                <w:b/>
                <w:bCs/>
                <w:color w:val="000000" w:themeColor="text1"/>
                <w:sz w:val="24"/>
                <w:szCs w:val="24"/>
              </w:rPr>
              <w:t xml:space="preserve">, </w:t>
            </w:r>
            <w:r w:rsidRPr="004848E0">
              <w:rPr>
                <w:rFonts w:ascii="Calibri Light" w:hAnsi="Calibri Light"/>
                <w:color w:val="000000" w:themeColor="text1"/>
                <w:sz w:val="24"/>
                <w:szCs w:val="24"/>
              </w:rPr>
              <w:t xml:space="preserve">Director, Change Leadership and Coordination, Labour </w:t>
            </w:r>
            <w:r w:rsidR="00815643">
              <w:rPr>
                <w:rFonts w:ascii="Calibri Light" w:hAnsi="Calibri Light"/>
                <w:color w:val="000000" w:themeColor="text1"/>
                <w:sz w:val="24"/>
                <w:szCs w:val="24"/>
              </w:rPr>
              <w:t>Program</w:t>
            </w:r>
          </w:p>
        </w:tc>
      </w:tr>
      <w:tr w:rsidR="001336D6" w:rsidRPr="00AE7DCC" w:rsidTr="004848E0">
        <w:trPr>
          <w:trHeight w:val="624"/>
        </w:trPr>
        <w:tc>
          <w:tcPr>
            <w:tcW w:w="13462" w:type="dxa"/>
            <w:gridSpan w:val="2"/>
            <w:shd w:val="clear" w:color="auto" w:fill="C2D69B" w:themeFill="accent3" w:themeFillTint="99"/>
            <w:vAlign w:val="center"/>
          </w:tcPr>
          <w:p w:rsidR="001336D6" w:rsidRPr="00AE7DCC" w:rsidRDefault="001336D6" w:rsidP="001336D6">
            <w:pPr>
              <w:pStyle w:val="Tblbold10"/>
              <w:tabs>
                <w:tab w:val="left" w:pos="897"/>
                <w:tab w:val="left" w:pos="4309"/>
              </w:tabs>
              <w:ind w:left="30" w:right="-720"/>
              <w:rPr>
                <w:rFonts w:ascii="Calibri Light" w:hAnsi="Calibri Light"/>
                <w:sz w:val="24"/>
                <w:szCs w:val="24"/>
              </w:rPr>
            </w:pPr>
            <w:r w:rsidRPr="00AE7DCC">
              <w:rPr>
                <w:rFonts w:ascii="Calibri Light" w:hAnsi="Calibri Light"/>
                <w:sz w:val="24"/>
                <w:szCs w:val="24"/>
              </w:rPr>
              <w:lastRenderedPageBreak/>
              <w:t xml:space="preserve">UMCC Secretariat </w:t>
            </w:r>
          </w:p>
        </w:tc>
      </w:tr>
      <w:tr w:rsidR="00136888" w:rsidRPr="00AE7DCC" w:rsidTr="004848E0">
        <w:trPr>
          <w:trHeight w:val="829"/>
        </w:trPr>
        <w:tc>
          <w:tcPr>
            <w:tcW w:w="13462" w:type="dxa"/>
            <w:gridSpan w:val="2"/>
          </w:tcPr>
          <w:p w:rsidR="00136888" w:rsidRPr="004848E0" w:rsidRDefault="00136888" w:rsidP="00CF56E6">
            <w:pPr>
              <w:jc w:val="both"/>
              <w:rPr>
                <w:rFonts w:ascii="Calibri Light" w:eastAsia="Times New Roman" w:hAnsi="Calibri Light" w:cs="Times New Roman"/>
                <w:bCs/>
                <w:sz w:val="24"/>
                <w:szCs w:val="24"/>
              </w:rPr>
            </w:pPr>
            <w:r w:rsidRPr="004848E0">
              <w:rPr>
                <w:rFonts w:ascii="Calibri Light" w:eastAsia="Times New Roman" w:hAnsi="Calibri Light" w:cs="Times New Roman"/>
                <w:b/>
                <w:bCs/>
                <w:sz w:val="24"/>
                <w:szCs w:val="24"/>
              </w:rPr>
              <w:t>Kathleen Tremblay,</w:t>
            </w:r>
            <w:r w:rsidRPr="004848E0">
              <w:rPr>
                <w:rFonts w:ascii="Calibri Light" w:eastAsia="Times New Roman" w:hAnsi="Calibri Light" w:cs="Times New Roman"/>
                <w:bCs/>
                <w:sz w:val="24"/>
                <w:szCs w:val="24"/>
              </w:rPr>
              <w:t xml:space="preserve"> Manager, Labour Relations, Workplace Management Directorate, </w:t>
            </w:r>
            <w:r w:rsidR="009F2B52" w:rsidRPr="009F2B52">
              <w:rPr>
                <w:rFonts w:ascii="Calibri Light" w:eastAsia="Times New Roman" w:hAnsi="Calibri Light" w:cs="Times New Roman"/>
                <w:bCs/>
                <w:sz w:val="24"/>
                <w:szCs w:val="24"/>
              </w:rPr>
              <w:t>Human Resources Services Branch</w:t>
            </w:r>
          </w:p>
          <w:p w:rsidR="00136888" w:rsidRPr="004848E0" w:rsidRDefault="00556FA7" w:rsidP="00CF56E6">
            <w:pPr>
              <w:jc w:val="both"/>
              <w:rPr>
                <w:rFonts w:ascii="Calibri Light" w:eastAsia="Times New Roman" w:hAnsi="Calibri Light" w:cs="Times New Roman"/>
                <w:bCs/>
                <w:sz w:val="24"/>
                <w:szCs w:val="24"/>
              </w:rPr>
            </w:pPr>
            <w:r w:rsidRPr="004848E0">
              <w:rPr>
                <w:rFonts w:ascii="Calibri Light" w:eastAsia="Times New Roman" w:hAnsi="Calibri Light" w:cs="Times New Roman"/>
                <w:b/>
                <w:bCs/>
                <w:sz w:val="24"/>
                <w:szCs w:val="24"/>
              </w:rPr>
              <w:t xml:space="preserve">Jennifer </w:t>
            </w:r>
            <w:r w:rsidR="00F82ADC" w:rsidRPr="004848E0">
              <w:rPr>
                <w:rFonts w:ascii="Calibri Light" w:eastAsia="Times New Roman" w:hAnsi="Calibri Light" w:cs="Times New Roman"/>
                <w:b/>
                <w:bCs/>
                <w:sz w:val="24"/>
                <w:szCs w:val="24"/>
              </w:rPr>
              <w:t xml:space="preserve">Leblanc, </w:t>
            </w:r>
            <w:r w:rsidR="00136888" w:rsidRPr="004848E0">
              <w:rPr>
                <w:rFonts w:ascii="Calibri Light" w:eastAsia="Times New Roman" w:hAnsi="Calibri Light" w:cs="Times New Roman"/>
                <w:bCs/>
                <w:sz w:val="24"/>
                <w:szCs w:val="24"/>
              </w:rPr>
              <w:t xml:space="preserve">Project </w:t>
            </w:r>
            <w:r w:rsidR="00DD6060" w:rsidRPr="004848E0">
              <w:rPr>
                <w:rFonts w:ascii="Calibri Light" w:eastAsia="Times New Roman" w:hAnsi="Calibri Light" w:cs="Times New Roman"/>
                <w:bCs/>
                <w:sz w:val="24"/>
                <w:szCs w:val="24"/>
              </w:rPr>
              <w:t>C</w:t>
            </w:r>
            <w:r w:rsidR="00136888" w:rsidRPr="004848E0">
              <w:rPr>
                <w:rFonts w:ascii="Calibri Light" w:eastAsia="Times New Roman" w:hAnsi="Calibri Light" w:cs="Times New Roman"/>
                <w:bCs/>
                <w:sz w:val="24"/>
                <w:szCs w:val="24"/>
              </w:rPr>
              <w:t>oordinator, National Union-Management Consultation Committees, Labour relations</w:t>
            </w:r>
            <w:r w:rsidR="009F2B52">
              <w:rPr>
                <w:rFonts w:ascii="Calibri Light" w:eastAsia="Times New Roman" w:hAnsi="Calibri Light" w:cs="Times New Roman"/>
                <w:bCs/>
                <w:sz w:val="24"/>
                <w:szCs w:val="24"/>
              </w:rPr>
              <w:t>,</w:t>
            </w:r>
            <w:r w:rsidR="002A0318" w:rsidRPr="004848E0">
              <w:rPr>
                <w:rFonts w:ascii="Calibri Light" w:eastAsia="Times New Roman" w:hAnsi="Calibri Light" w:cs="Times New Roman"/>
                <w:bCs/>
                <w:sz w:val="24"/>
                <w:szCs w:val="24"/>
              </w:rPr>
              <w:t xml:space="preserve"> </w:t>
            </w:r>
            <w:r w:rsidR="009F2B52" w:rsidRPr="009F2B52">
              <w:rPr>
                <w:rFonts w:ascii="Calibri Light" w:eastAsia="Times New Roman" w:hAnsi="Calibri Light" w:cs="Times New Roman"/>
                <w:bCs/>
                <w:sz w:val="24"/>
                <w:szCs w:val="24"/>
              </w:rPr>
              <w:t>Human Resources Services Branch</w:t>
            </w:r>
          </w:p>
          <w:p w:rsidR="00C2187E" w:rsidRPr="00AE7DCC" w:rsidRDefault="00136888" w:rsidP="00102E92">
            <w:pPr>
              <w:jc w:val="both"/>
              <w:rPr>
                <w:rFonts w:ascii="Calibri Light" w:hAnsi="Calibri Light"/>
                <w:b/>
              </w:rPr>
            </w:pPr>
            <w:r w:rsidRPr="004848E0">
              <w:rPr>
                <w:rFonts w:ascii="Calibri Light" w:eastAsia="Times New Roman" w:hAnsi="Calibri Light" w:cs="Times New Roman"/>
                <w:b/>
                <w:bCs/>
                <w:sz w:val="24"/>
                <w:szCs w:val="24"/>
              </w:rPr>
              <w:t>Mireille Mc Nally,</w:t>
            </w:r>
            <w:r w:rsidRPr="004848E0">
              <w:rPr>
                <w:rFonts w:ascii="Calibri Light" w:eastAsia="Times New Roman" w:hAnsi="Calibri Light" w:cs="Times New Roman"/>
                <w:bCs/>
                <w:sz w:val="24"/>
                <w:szCs w:val="24"/>
              </w:rPr>
              <w:t xml:space="preserve"> Recording Secretary</w:t>
            </w:r>
            <w:r w:rsidR="002A0318" w:rsidRPr="004848E0">
              <w:rPr>
                <w:rFonts w:ascii="Calibri Light" w:eastAsia="Times New Roman" w:hAnsi="Calibri Light" w:cs="Times New Roman"/>
                <w:bCs/>
                <w:sz w:val="24"/>
                <w:szCs w:val="24"/>
              </w:rPr>
              <w:t>, National Union-Management Consultation Committees, Labour relations</w:t>
            </w:r>
            <w:r w:rsidR="009F2B52">
              <w:rPr>
                <w:rFonts w:ascii="Calibri Light" w:eastAsia="Times New Roman" w:hAnsi="Calibri Light" w:cs="Times New Roman"/>
                <w:bCs/>
                <w:sz w:val="24"/>
                <w:szCs w:val="24"/>
              </w:rPr>
              <w:t>,</w:t>
            </w:r>
            <w:r w:rsidR="002A0318" w:rsidRPr="004848E0">
              <w:rPr>
                <w:rFonts w:ascii="Calibri Light" w:eastAsia="Times New Roman" w:hAnsi="Calibri Light" w:cs="Times New Roman"/>
                <w:bCs/>
                <w:sz w:val="24"/>
                <w:szCs w:val="24"/>
              </w:rPr>
              <w:t xml:space="preserve"> </w:t>
            </w:r>
            <w:r w:rsidR="009F2B52" w:rsidRPr="0088681C">
              <w:rPr>
                <w:rFonts w:ascii="Calibri Light" w:hAnsi="Calibri Light"/>
                <w:sz w:val="24"/>
                <w:szCs w:val="24"/>
              </w:rPr>
              <w:t>Human Resources Services Branch</w:t>
            </w:r>
            <w:r w:rsidR="009F2B52" w:rsidRPr="00AE7DCC">
              <w:rPr>
                <w:rFonts w:ascii="Calibri Light" w:hAnsi="Calibri Light"/>
                <w:b/>
              </w:rPr>
              <w:t xml:space="preserve"> </w:t>
            </w:r>
          </w:p>
        </w:tc>
      </w:tr>
    </w:tbl>
    <w:p w:rsidR="001336D6" w:rsidRPr="00AE7DCC" w:rsidRDefault="001336D6" w:rsidP="001336D6">
      <w:pPr>
        <w:spacing w:after="0" w:line="240" w:lineRule="auto"/>
        <w:rPr>
          <w:rFonts w:ascii="Calibri Light" w:hAnsi="Calibri Light"/>
          <w:sz w:val="4"/>
          <w:szCs w:val="4"/>
        </w:rPr>
      </w:pPr>
    </w:p>
    <w:tbl>
      <w:tblPr>
        <w:tblStyle w:val="TableGrid"/>
        <w:tblW w:w="13433" w:type="dxa"/>
        <w:tblLook w:val="04A0" w:firstRow="1" w:lastRow="0" w:firstColumn="1" w:lastColumn="0" w:noHBand="0" w:noVBand="1"/>
      </w:tblPr>
      <w:tblGrid>
        <w:gridCol w:w="2950"/>
        <w:gridCol w:w="10483"/>
      </w:tblGrid>
      <w:tr w:rsidR="001336D6" w:rsidRPr="00AE7DCC" w:rsidTr="0053386F">
        <w:trPr>
          <w:trHeight w:val="624"/>
          <w:tblHeader/>
        </w:trPr>
        <w:tc>
          <w:tcPr>
            <w:tcW w:w="2950" w:type="dxa"/>
            <w:shd w:val="clear" w:color="auto" w:fill="C2D69B" w:themeFill="accent3" w:themeFillTint="99"/>
            <w:vAlign w:val="center"/>
          </w:tcPr>
          <w:p w:rsidR="001336D6" w:rsidRPr="00AE7DCC" w:rsidRDefault="001336D6" w:rsidP="001336D6">
            <w:pPr>
              <w:rPr>
                <w:rFonts w:ascii="Calibri Light" w:hAnsi="Calibri Light"/>
                <w:b/>
                <w:sz w:val="24"/>
                <w:szCs w:val="24"/>
              </w:rPr>
            </w:pPr>
            <w:r w:rsidRPr="00AE7DCC">
              <w:rPr>
                <w:rFonts w:ascii="Calibri Light" w:hAnsi="Calibri Light"/>
                <w:b/>
                <w:sz w:val="24"/>
                <w:szCs w:val="24"/>
              </w:rPr>
              <w:t>Agenda Item</w:t>
            </w:r>
          </w:p>
        </w:tc>
        <w:tc>
          <w:tcPr>
            <w:tcW w:w="10483" w:type="dxa"/>
            <w:shd w:val="clear" w:color="auto" w:fill="C2D69B" w:themeFill="accent3" w:themeFillTint="99"/>
            <w:vAlign w:val="center"/>
          </w:tcPr>
          <w:p w:rsidR="001336D6" w:rsidRPr="00AE7DCC" w:rsidRDefault="001336D6" w:rsidP="001336D6">
            <w:pPr>
              <w:rPr>
                <w:rFonts w:ascii="Calibri Light" w:hAnsi="Calibri Light"/>
                <w:b/>
                <w:sz w:val="24"/>
                <w:szCs w:val="24"/>
              </w:rPr>
            </w:pPr>
            <w:r w:rsidRPr="00AE7DCC">
              <w:rPr>
                <w:rFonts w:ascii="Calibri Light" w:hAnsi="Calibri Light"/>
                <w:b/>
                <w:sz w:val="24"/>
                <w:szCs w:val="24"/>
              </w:rPr>
              <w:t>Discussion and Action Items</w:t>
            </w:r>
          </w:p>
        </w:tc>
      </w:tr>
      <w:tr w:rsidR="00407434" w:rsidRPr="00AE7DCC" w:rsidTr="0053386F">
        <w:trPr>
          <w:trHeight w:val="624"/>
        </w:trPr>
        <w:tc>
          <w:tcPr>
            <w:tcW w:w="13433" w:type="dxa"/>
            <w:gridSpan w:val="2"/>
            <w:shd w:val="clear" w:color="auto" w:fill="76923C" w:themeFill="accent3" w:themeFillShade="BF"/>
            <w:vAlign w:val="center"/>
          </w:tcPr>
          <w:p w:rsidR="00407434" w:rsidRPr="00AE7DCC" w:rsidRDefault="00407434" w:rsidP="005B0AE5">
            <w:pPr>
              <w:pStyle w:val="Heading2"/>
              <w:numPr>
                <w:ilvl w:val="0"/>
                <w:numId w:val="3"/>
              </w:numPr>
              <w:spacing w:before="0"/>
              <w:ind w:left="315" w:hanging="283"/>
              <w:outlineLvl w:val="1"/>
              <w:rPr>
                <w:rFonts w:ascii="Calibri Light" w:hAnsi="Calibri Light"/>
                <w:sz w:val="24"/>
              </w:rPr>
            </w:pPr>
            <w:r w:rsidRPr="00AE7DCC">
              <w:rPr>
                <w:rFonts w:ascii="Calibri Light" w:hAnsi="Calibri Light"/>
                <w:sz w:val="24"/>
              </w:rPr>
              <w:t>Opening Remarks and Approvals</w:t>
            </w:r>
          </w:p>
        </w:tc>
      </w:tr>
      <w:tr w:rsidR="00407434" w:rsidRPr="00AE7DCC" w:rsidTr="0053386F">
        <w:tc>
          <w:tcPr>
            <w:tcW w:w="2950" w:type="dxa"/>
            <w:shd w:val="clear" w:color="auto" w:fill="auto"/>
          </w:tcPr>
          <w:p w:rsidR="00407434" w:rsidRPr="00AE7DCC" w:rsidRDefault="00407434" w:rsidP="00DE7E9F">
            <w:pPr>
              <w:pStyle w:val="ListParagraph"/>
              <w:numPr>
                <w:ilvl w:val="1"/>
                <w:numId w:val="3"/>
              </w:numPr>
              <w:ind w:left="393"/>
              <w:rPr>
                <w:rFonts w:ascii="Calibri Light" w:hAnsi="Calibri Light"/>
                <w:b/>
                <w:sz w:val="24"/>
                <w:szCs w:val="24"/>
              </w:rPr>
            </w:pPr>
            <w:r w:rsidRPr="00AE7DCC">
              <w:rPr>
                <w:rFonts w:ascii="Calibri Light" w:hAnsi="Calibri Light"/>
                <w:b/>
                <w:sz w:val="24"/>
                <w:szCs w:val="24"/>
              </w:rPr>
              <w:t xml:space="preserve">Opening </w:t>
            </w:r>
            <w:r w:rsidR="00F6310F">
              <w:rPr>
                <w:rFonts w:ascii="Calibri Light" w:hAnsi="Calibri Light"/>
                <w:b/>
                <w:sz w:val="24"/>
                <w:szCs w:val="24"/>
              </w:rPr>
              <w:t>R</w:t>
            </w:r>
            <w:r w:rsidRPr="00AE7DCC">
              <w:rPr>
                <w:rFonts w:ascii="Calibri Light" w:hAnsi="Calibri Light"/>
                <w:b/>
                <w:sz w:val="24"/>
                <w:szCs w:val="24"/>
              </w:rPr>
              <w:t>emarks</w:t>
            </w:r>
          </w:p>
          <w:p w:rsidR="00407434" w:rsidRPr="00AE7DCC" w:rsidRDefault="00407434" w:rsidP="00407434">
            <w:pPr>
              <w:jc w:val="center"/>
              <w:rPr>
                <w:rFonts w:ascii="Calibri Light" w:hAnsi="Calibri Light"/>
                <w:sz w:val="24"/>
                <w:szCs w:val="24"/>
              </w:rPr>
            </w:pPr>
          </w:p>
        </w:tc>
        <w:tc>
          <w:tcPr>
            <w:tcW w:w="10483" w:type="dxa"/>
            <w:shd w:val="clear" w:color="auto" w:fill="auto"/>
          </w:tcPr>
          <w:p w:rsidR="008221B1" w:rsidRPr="00AE7DCC" w:rsidRDefault="008221B1" w:rsidP="008221B1">
            <w:pPr>
              <w:rPr>
                <w:rFonts w:ascii="Calibri Light" w:hAnsi="Calibri Light"/>
                <w:b/>
                <w:sz w:val="24"/>
                <w:szCs w:val="24"/>
              </w:rPr>
            </w:pPr>
            <w:r w:rsidRPr="00AE7DCC">
              <w:rPr>
                <w:rFonts w:ascii="Calibri Light" w:hAnsi="Calibri Light"/>
                <w:b/>
                <w:sz w:val="24"/>
                <w:szCs w:val="24"/>
              </w:rPr>
              <w:t>Discussion</w:t>
            </w:r>
          </w:p>
          <w:p w:rsidR="00DF58B6" w:rsidRDefault="00622BB2" w:rsidP="00A633B8">
            <w:pPr>
              <w:rPr>
                <w:rFonts w:ascii="Calibri Light" w:hAnsi="Calibri Light"/>
                <w:color w:val="000000" w:themeColor="text1"/>
                <w:sz w:val="24"/>
                <w:szCs w:val="24"/>
              </w:rPr>
            </w:pPr>
            <w:r w:rsidRPr="00AE7DCC">
              <w:rPr>
                <w:rFonts w:ascii="Calibri Light" w:hAnsi="Calibri Light"/>
                <w:color w:val="000000" w:themeColor="text1"/>
                <w:sz w:val="24"/>
                <w:szCs w:val="24"/>
              </w:rPr>
              <w:t xml:space="preserve">Andrew Shaver </w:t>
            </w:r>
            <w:r w:rsidR="008751A0">
              <w:rPr>
                <w:rFonts w:ascii="Calibri Light" w:hAnsi="Calibri Light"/>
                <w:color w:val="000000" w:themeColor="text1"/>
                <w:sz w:val="24"/>
                <w:szCs w:val="24"/>
              </w:rPr>
              <w:t>welcome</w:t>
            </w:r>
            <w:r w:rsidR="00EC1C80">
              <w:rPr>
                <w:rFonts w:ascii="Calibri Light" w:hAnsi="Calibri Light"/>
                <w:color w:val="000000" w:themeColor="text1"/>
                <w:sz w:val="24"/>
                <w:szCs w:val="24"/>
              </w:rPr>
              <w:t>d attendees</w:t>
            </w:r>
            <w:r w:rsidR="00100E8A">
              <w:rPr>
                <w:rFonts w:ascii="Calibri Light" w:hAnsi="Calibri Light"/>
                <w:color w:val="000000" w:themeColor="text1"/>
                <w:sz w:val="24"/>
                <w:szCs w:val="24"/>
              </w:rPr>
              <w:t xml:space="preserve"> </w:t>
            </w:r>
            <w:r w:rsidR="0045701C">
              <w:rPr>
                <w:rFonts w:ascii="Calibri Light" w:hAnsi="Calibri Light"/>
                <w:color w:val="000000" w:themeColor="text1"/>
                <w:sz w:val="24"/>
                <w:szCs w:val="24"/>
              </w:rPr>
              <w:t xml:space="preserve">and invited them to participate in the official language of their choice.  Housekeeping rules were provided for simultaneous translation. </w:t>
            </w:r>
            <w:r w:rsidR="006B0868">
              <w:rPr>
                <w:rFonts w:ascii="Calibri Light" w:hAnsi="Calibri Light"/>
                <w:color w:val="000000" w:themeColor="text1"/>
                <w:sz w:val="24"/>
                <w:szCs w:val="24"/>
              </w:rPr>
              <w:t>Mary Donaghy</w:t>
            </w:r>
            <w:r w:rsidR="0092681E">
              <w:rPr>
                <w:rFonts w:ascii="Calibri Light" w:hAnsi="Calibri Light"/>
                <w:color w:val="000000" w:themeColor="text1"/>
                <w:sz w:val="24"/>
                <w:szCs w:val="24"/>
              </w:rPr>
              <w:t xml:space="preserve"> mentioned that she was replacing Gary Robertson who sen</w:t>
            </w:r>
            <w:r w:rsidR="009D1477">
              <w:rPr>
                <w:rFonts w:ascii="Calibri Light" w:hAnsi="Calibri Light"/>
                <w:color w:val="000000" w:themeColor="text1"/>
                <w:sz w:val="24"/>
                <w:szCs w:val="24"/>
              </w:rPr>
              <w:t>t his regrets and wishes for good</w:t>
            </w:r>
            <w:r w:rsidR="00DF58B6">
              <w:rPr>
                <w:rFonts w:ascii="Calibri Light" w:hAnsi="Calibri Light"/>
                <w:color w:val="000000" w:themeColor="text1"/>
                <w:sz w:val="24"/>
                <w:szCs w:val="24"/>
              </w:rPr>
              <w:t xml:space="preserve"> </w:t>
            </w:r>
            <w:r w:rsidR="00517E5C">
              <w:rPr>
                <w:rFonts w:ascii="Calibri Light" w:hAnsi="Calibri Light"/>
                <w:color w:val="000000" w:themeColor="text1"/>
                <w:sz w:val="24"/>
                <w:szCs w:val="24"/>
              </w:rPr>
              <w:t xml:space="preserve">exchanges and dialogue </w:t>
            </w:r>
            <w:r w:rsidR="00DF58B6">
              <w:rPr>
                <w:rFonts w:ascii="Calibri Light" w:hAnsi="Calibri Light"/>
                <w:color w:val="000000" w:themeColor="text1"/>
                <w:sz w:val="24"/>
                <w:szCs w:val="24"/>
              </w:rPr>
              <w:t>at this table.</w:t>
            </w:r>
          </w:p>
          <w:p w:rsidR="00556FA7" w:rsidRPr="00DA119D" w:rsidRDefault="00556FA7" w:rsidP="00556FA7">
            <w:pPr>
              <w:rPr>
                <w:rFonts w:ascii="Calibri Light" w:hAnsi="Calibri Light"/>
                <w:color w:val="000000" w:themeColor="text1"/>
                <w:sz w:val="24"/>
                <w:szCs w:val="24"/>
              </w:rPr>
            </w:pPr>
          </w:p>
          <w:p w:rsidR="008221B1" w:rsidRPr="00AE7DCC" w:rsidRDefault="007E5711" w:rsidP="008221B1">
            <w:pPr>
              <w:rPr>
                <w:rFonts w:ascii="Calibri Light" w:hAnsi="Calibri Light"/>
                <w:sz w:val="24"/>
                <w:szCs w:val="24"/>
              </w:rPr>
            </w:pPr>
            <w:r w:rsidRPr="00AE7DCC">
              <w:rPr>
                <w:rFonts w:ascii="Calibri Light" w:hAnsi="Calibri Light"/>
                <w:b/>
                <w:sz w:val="24"/>
                <w:szCs w:val="24"/>
              </w:rPr>
              <w:t xml:space="preserve">Action </w:t>
            </w:r>
          </w:p>
          <w:p w:rsidR="008221B1" w:rsidRPr="00AE7DCC" w:rsidRDefault="00701661" w:rsidP="000852F2">
            <w:pPr>
              <w:rPr>
                <w:rFonts w:ascii="Calibri Light" w:hAnsi="Calibri Light"/>
                <w:sz w:val="24"/>
                <w:szCs w:val="24"/>
              </w:rPr>
            </w:pPr>
            <w:r>
              <w:rPr>
                <w:rFonts w:ascii="Calibri Light" w:hAnsi="Calibri Light"/>
                <w:sz w:val="24"/>
                <w:szCs w:val="24"/>
              </w:rPr>
              <w:t>None</w:t>
            </w:r>
          </w:p>
        </w:tc>
      </w:tr>
      <w:tr w:rsidR="00407434" w:rsidRPr="009E2BA8" w:rsidTr="0053386F">
        <w:tc>
          <w:tcPr>
            <w:tcW w:w="2950" w:type="dxa"/>
            <w:shd w:val="clear" w:color="auto" w:fill="auto"/>
          </w:tcPr>
          <w:p w:rsidR="00407434" w:rsidRPr="00AE7DCC" w:rsidRDefault="007E5711" w:rsidP="007E5711">
            <w:pPr>
              <w:pStyle w:val="ListParagraph"/>
              <w:numPr>
                <w:ilvl w:val="1"/>
                <w:numId w:val="3"/>
              </w:numPr>
              <w:ind w:left="393"/>
              <w:rPr>
                <w:rFonts w:ascii="Calibri Light" w:hAnsi="Calibri Light"/>
                <w:b/>
                <w:sz w:val="24"/>
                <w:szCs w:val="24"/>
              </w:rPr>
            </w:pPr>
            <w:r w:rsidRPr="00AE7DCC">
              <w:rPr>
                <w:rFonts w:ascii="Calibri Light" w:hAnsi="Calibri Light"/>
                <w:b/>
                <w:sz w:val="24"/>
                <w:szCs w:val="24"/>
              </w:rPr>
              <w:t xml:space="preserve">Approval of the Record of Discussions and Decisions </w:t>
            </w:r>
            <w:r w:rsidR="00EF6A9D">
              <w:rPr>
                <w:rFonts w:ascii="Calibri Light" w:hAnsi="Calibri Light"/>
                <w:b/>
                <w:sz w:val="24"/>
                <w:szCs w:val="24"/>
              </w:rPr>
              <w:t xml:space="preserve">(RoDD) </w:t>
            </w:r>
            <w:r w:rsidRPr="00AE7DCC">
              <w:rPr>
                <w:rFonts w:ascii="Calibri Light" w:hAnsi="Calibri Light"/>
                <w:b/>
                <w:sz w:val="24"/>
                <w:szCs w:val="24"/>
              </w:rPr>
              <w:t xml:space="preserve">of the </w:t>
            </w:r>
            <w:r w:rsidR="00556FA7">
              <w:rPr>
                <w:rFonts w:ascii="Calibri Light" w:hAnsi="Calibri Light"/>
                <w:b/>
                <w:sz w:val="24"/>
                <w:szCs w:val="24"/>
              </w:rPr>
              <w:t xml:space="preserve">June </w:t>
            </w:r>
            <w:r w:rsidR="009940B8">
              <w:rPr>
                <w:rFonts w:ascii="Calibri Light" w:hAnsi="Calibri Light"/>
                <w:b/>
                <w:sz w:val="24"/>
                <w:szCs w:val="24"/>
              </w:rPr>
              <w:t>17</w:t>
            </w:r>
            <w:r w:rsidR="00777CD6">
              <w:rPr>
                <w:rFonts w:ascii="Calibri Light" w:hAnsi="Calibri Light"/>
                <w:b/>
                <w:sz w:val="24"/>
                <w:szCs w:val="24"/>
              </w:rPr>
              <w:t>,</w:t>
            </w:r>
            <w:r w:rsidR="00701661">
              <w:rPr>
                <w:rFonts w:ascii="Calibri Light" w:hAnsi="Calibri Light"/>
                <w:b/>
                <w:sz w:val="24"/>
                <w:szCs w:val="24"/>
              </w:rPr>
              <w:t xml:space="preserve"> 2</w:t>
            </w:r>
            <w:r w:rsidR="00556FA7">
              <w:rPr>
                <w:rFonts w:ascii="Calibri Light" w:hAnsi="Calibri Light"/>
                <w:b/>
                <w:sz w:val="24"/>
                <w:szCs w:val="24"/>
              </w:rPr>
              <w:t>019</w:t>
            </w:r>
            <w:r w:rsidR="00F76337">
              <w:rPr>
                <w:rFonts w:ascii="Calibri Light" w:hAnsi="Calibri Light"/>
                <w:b/>
                <w:sz w:val="24"/>
                <w:szCs w:val="24"/>
              </w:rPr>
              <w:t>,</w:t>
            </w:r>
            <w:r w:rsidR="00556FA7">
              <w:rPr>
                <w:rFonts w:ascii="Calibri Light" w:hAnsi="Calibri Light"/>
                <w:b/>
                <w:sz w:val="24"/>
                <w:szCs w:val="24"/>
              </w:rPr>
              <w:t xml:space="preserve"> </w:t>
            </w:r>
            <w:r w:rsidRPr="00AE7DCC">
              <w:rPr>
                <w:rFonts w:ascii="Calibri Light" w:hAnsi="Calibri Light"/>
                <w:b/>
                <w:sz w:val="24"/>
                <w:szCs w:val="24"/>
              </w:rPr>
              <w:t xml:space="preserve"> meeting</w:t>
            </w:r>
          </w:p>
        </w:tc>
        <w:tc>
          <w:tcPr>
            <w:tcW w:w="10483" w:type="dxa"/>
            <w:shd w:val="clear" w:color="auto" w:fill="auto"/>
          </w:tcPr>
          <w:p w:rsidR="008221B1" w:rsidRPr="00AE7DCC" w:rsidRDefault="008221B1" w:rsidP="00B17F28">
            <w:pPr>
              <w:jc w:val="both"/>
              <w:rPr>
                <w:rFonts w:ascii="Calibri Light" w:hAnsi="Calibri Light"/>
                <w:b/>
                <w:sz w:val="24"/>
                <w:szCs w:val="24"/>
              </w:rPr>
            </w:pPr>
            <w:r w:rsidRPr="00AE7DCC">
              <w:rPr>
                <w:rFonts w:ascii="Calibri Light" w:hAnsi="Calibri Light"/>
                <w:b/>
                <w:sz w:val="24"/>
                <w:szCs w:val="24"/>
              </w:rPr>
              <w:t>Discussion</w:t>
            </w:r>
          </w:p>
          <w:p w:rsidR="00622BB2" w:rsidRDefault="00622BB2" w:rsidP="005C2C73">
            <w:pPr>
              <w:jc w:val="both"/>
              <w:rPr>
                <w:rFonts w:ascii="Calibri Light" w:hAnsi="Calibri Light"/>
                <w:sz w:val="24"/>
                <w:szCs w:val="24"/>
              </w:rPr>
            </w:pPr>
            <w:r w:rsidRPr="00AE7DCC">
              <w:rPr>
                <w:rFonts w:ascii="Calibri Light" w:hAnsi="Calibri Light"/>
                <w:sz w:val="24"/>
                <w:szCs w:val="24"/>
              </w:rPr>
              <w:t>The Record of Discussions and Decisions was approved as submitted.</w:t>
            </w:r>
            <w:r w:rsidR="00035F71">
              <w:rPr>
                <w:rFonts w:ascii="Calibri Light" w:hAnsi="Calibri Light"/>
                <w:sz w:val="24"/>
                <w:szCs w:val="24"/>
              </w:rPr>
              <w:t xml:space="preserve"> </w:t>
            </w:r>
            <w:r w:rsidR="0011077B" w:rsidRPr="00E433B1">
              <w:rPr>
                <w:rFonts w:ascii="Calibri Light" w:hAnsi="Calibri Light"/>
                <w:sz w:val="24"/>
                <w:szCs w:val="24"/>
              </w:rPr>
              <w:t xml:space="preserve">Luc Provost mentioned that </w:t>
            </w:r>
            <w:r w:rsidR="00E433B1" w:rsidRPr="00E433B1">
              <w:rPr>
                <w:rFonts w:ascii="Calibri Light" w:hAnsi="Calibri Light"/>
                <w:sz w:val="24"/>
                <w:szCs w:val="24"/>
              </w:rPr>
              <w:t>some R</w:t>
            </w:r>
            <w:r w:rsidR="00EF6A9D">
              <w:rPr>
                <w:rFonts w:ascii="Calibri Light" w:hAnsi="Calibri Light"/>
                <w:sz w:val="24"/>
                <w:szCs w:val="24"/>
              </w:rPr>
              <w:t xml:space="preserve">oDDs </w:t>
            </w:r>
            <w:r w:rsidR="00E433B1">
              <w:rPr>
                <w:rFonts w:ascii="Calibri Light" w:hAnsi="Calibri Light"/>
                <w:sz w:val="24"/>
                <w:szCs w:val="24"/>
              </w:rPr>
              <w:t xml:space="preserve">were missing and asked </w:t>
            </w:r>
            <w:r w:rsidR="00EF6A9D">
              <w:rPr>
                <w:rFonts w:ascii="Calibri Light" w:hAnsi="Calibri Light"/>
                <w:sz w:val="24"/>
                <w:szCs w:val="24"/>
              </w:rPr>
              <w:t xml:space="preserve">to </w:t>
            </w:r>
            <w:r w:rsidR="006E2ED1">
              <w:rPr>
                <w:rFonts w:ascii="Calibri Light" w:hAnsi="Calibri Light"/>
                <w:sz w:val="24"/>
                <w:szCs w:val="24"/>
              </w:rPr>
              <w:t xml:space="preserve">receive the latest </w:t>
            </w:r>
            <w:r w:rsidR="005C2C73">
              <w:rPr>
                <w:rFonts w:ascii="Calibri Light" w:hAnsi="Calibri Light"/>
                <w:sz w:val="24"/>
                <w:szCs w:val="24"/>
              </w:rPr>
              <w:t>Committee membership</w:t>
            </w:r>
            <w:r w:rsidR="00517E5C">
              <w:rPr>
                <w:rFonts w:ascii="Calibri Light" w:hAnsi="Calibri Light"/>
                <w:sz w:val="24"/>
                <w:szCs w:val="24"/>
              </w:rPr>
              <w:t xml:space="preserve"> list</w:t>
            </w:r>
            <w:r w:rsidR="005C2C73">
              <w:rPr>
                <w:rFonts w:ascii="Calibri Light" w:hAnsi="Calibri Light"/>
                <w:sz w:val="24"/>
                <w:szCs w:val="24"/>
              </w:rPr>
              <w:t>.</w:t>
            </w:r>
          </w:p>
          <w:p w:rsidR="005C2C73" w:rsidRPr="00C17C99" w:rsidRDefault="005C2C73" w:rsidP="005C2C73">
            <w:pPr>
              <w:jc w:val="both"/>
              <w:rPr>
                <w:rFonts w:ascii="Calibri Light" w:hAnsi="Calibri Light"/>
                <w:sz w:val="24"/>
                <w:szCs w:val="24"/>
              </w:rPr>
            </w:pPr>
          </w:p>
          <w:p w:rsidR="00622BB2" w:rsidRPr="005C2C73" w:rsidRDefault="00622BB2" w:rsidP="00B17F28">
            <w:pPr>
              <w:jc w:val="both"/>
              <w:rPr>
                <w:rFonts w:ascii="Calibri Light" w:hAnsi="Calibri Light"/>
                <w:b/>
                <w:sz w:val="24"/>
                <w:szCs w:val="24"/>
              </w:rPr>
            </w:pPr>
            <w:r w:rsidRPr="005C2C73">
              <w:rPr>
                <w:rFonts w:ascii="Calibri Light" w:hAnsi="Calibri Light"/>
                <w:b/>
                <w:sz w:val="24"/>
                <w:szCs w:val="24"/>
              </w:rPr>
              <w:t>Action</w:t>
            </w:r>
          </w:p>
          <w:p w:rsidR="005B56CF" w:rsidRPr="005C2C73" w:rsidRDefault="005C2C73" w:rsidP="00517E5C">
            <w:pPr>
              <w:jc w:val="both"/>
              <w:rPr>
                <w:rFonts w:ascii="Calibri Light" w:hAnsi="Calibri Light"/>
                <w:b/>
                <w:sz w:val="24"/>
                <w:szCs w:val="24"/>
              </w:rPr>
            </w:pPr>
            <w:r w:rsidRPr="005C2C73">
              <w:rPr>
                <w:rFonts w:ascii="Calibri Light" w:hAnsi="Calibri Light"/>
                <w:bCs/>
                <w:sz w:val="24"/>
                <w:szCs w:val="24"/>
              </w:rPr>
              <w:t>Kathleen Tremblay will p</w:t>
            </w:r>
            <w:r>
              <w:rPr>
                <w:rFonts w:ascii="Calibri Light" w:hAnsi="Calibri Light"/>
                <w:bCs/>
                <w:sz w:val="24"/>
                <w:szCs w:val="24"/>
              </w:rPr>
              <w:t>rovide Mr. Provost with the</w:t>
            </w:r>
            <w:r w:rsidR="000F2CC3">
              <w:rPr>
                <w:rFonts w:ascii="Calibri Light" w:hAnsi="Calibri Light"/>
                <w:bCs/>
                <w:sz w:val="24"/>
                <w:szCs w:val="24"/>
              </w:rPr>
              <w:t xml:space="preserve"> mis</w:t>
            </w:r>
            <w:r w:rsidR="00F30B29">
              <w:rPr>
                <w:rFonts w:ascii="Calibri Light" w:hAnsi="Calibri Light"/>
                <w:bCs/>
                <w:sz w:val="24"/>
                <w:szCs w:val="24"/>
              </w:rPr>
              <w:t>sing RoDDs and membership list.</w:t>
            </w:r>
          </w:p>
        </w:tc>
      </w:tr>
      <w:tr w:rsidR="00407434" w:rsidRPr="00AE7DCC" w:rsidTr="0053386F">
        <w:tc>
          <w:tcPr>
            <w:tcW w:w="2950" w:type="dxa"/>
            <w:shd w:val="clear" w:color="auto" w:fill="auto"/>
          </w:tcPr>
          <w:p w:rsidR="00407434" w:rsidRPr="00AE7DCC" w:rsidRDefault="007E5711" w:rsidP="007E5711">
            <w:pPr>
              <w:pStyle w:val="ListParagraph"/>
              <w:numPr>
                <w:ilvl w:val="1"/>
                <w:numId w:val="3"/>
              </w:numPr>
              <w:ind w:left="393"/>
              <w:rPr>
                <w:rFonts w:ascii="Calibri Light" w:hAnsi="Calibri Light"/>
                <w:b/>
                <w:sz w:val="24"/>
                <w:szCs w:val="24"/>
              </w:rPr>
            </w:pPr>
            <w:r w:rsidRPr="00AE7DCC">
              <w:rPr>
                <w:rFonts w:ascii="Calibri Light" w:hAnsi="Calibri Light"/>
                <w:b/>
                <w:sz w:val="24"/>
                <w:szCs w:val="24"/>
              </w:rPr>
              <w:t xml:space="preserve">Status of </w:t>
            </w:r>
            <w:r w:rsidR="00F6310F">
              <w:rPr>
                <w:rFonts w:ascii="Calibri Light" w:hAnsi="Calibri Light"/>
                <w:b/>
                <w:sz w:val="24"/>
                <w:szCs w:val="24"/>
              </w:rPr>
              <w:t>O</w:t>
            </w:r>
            <w:r w:rsidRPr="00AE7DCC">
              <w:rPr>
                <w:rFonts w:ascii="Calibri Light" w:hAnsi="Calibri Light"/>
                <w:b/>
                <w:sz w:val="24"/>
                <w:szCs w:val="24"/>
              </w:rPr>
              <w:t xml:space="preserve">utstanding </w:t>
            </w:r>
            <w:r w:rsidR="00F6310F">
              <w:rPr>
                <w:rFonts w:ascii="Calibri Light" w:hAnsi="Calibri Light"/>
                <w:b/>
                <w:sz w:val="24"/>
                <w:szCs w:val="24"/>
              </w:rPr>
              <w:t>A</w:t>
            </w:r>
            <w:r w:rsidRPr="00AE7DCC">
              <w:rPr>
                <w:rFonts w:ascii="Calibri Light" w:hAnsi="Calibri Light"/>
                <w:b/>
                <w:sz w:val="24"/>
                <w:szCs w:val="24"/>
              </w:rPr>
              <w:t xml:space="preserve">ction </w:t>
            </w:r>
            <w:r w:rsidR="00F6310F">
              <w:rPr>
                <w:rFonts w:ascii="Calibri Light" w:hAnsi="Calibri Light"/>
                <w:b/>
                <w:sz w:val="24"/>
                <w:szCs w:val="24"/>
              </w:rPr>
              <w:t>I</w:t>
            </w:r>
            <w:r w:rsidRPr="00AE7DCC">
              <w:rPr>
                <w:rFonts w:ascii="Calibri Light" w:hAnsi="Calibri Light"/>
                <w:b/>
                <w:sz w:val="24"/>
                <w:szCs w:val="24"/>
              </w:rPr>
              <w:t xml:space="preserve">tems of the </w:t>
            </w:r>
            <w:r w:rsidR="00556FA7">
              <w:rPr>
                <w:rFonts w:ascii="Calibri Light" w:hAnsi="Calibri Light"/>
                <w:b/>
                <w:sz w:val="24"/>
                <w:szCs w:val="24"/>
              </w:rPr>
              <w:t xml:space="preserve">June </w:t>
            </w:r>
            <w:r w:rsidR="009940B8">
              <w:rPr>
                <w:rFonts w:ascii="Calibri Light" w:hAnsi="Calibri Light"/>
                <w:b/>
                <w:sz w:val="24"/>
                <w:szCs w:val="24"/>
              </w:rPr>
              <w:t>17,</w:t>
            </w:r>
            <w:r w:rsidR="008542D2">
              <w:rPr>
                <w:rFonts w:ascii="Calibri Light" w:hAnsi="Calibri Light"/>
                <w:b/>
                <w:sz w:val="24"/>
                <w:szCs w:val="24"/>
              </w:rPr>
              <w:t xml:space="preserve"> </w:t>
            </w:r>
            <w:r w:rsidR="00556FA7">
              <w:rPr>
                <w:rFonts w:ascii="Calibri Light" w:hAnsi="Calibri Light"/>
                <w:b/>
                <w:sz w:val="24"/>
                <w:szCs w:val="24"/>
              </w:rPr>
              <w:t>2019</w:t>
            </w:r>
            <w:r w:rsidR="00F76337">
              <w:rPr>
                <w:rFonts w:ascii="Calibri Light" w:hAnsi="Calibri Light"/>
                <w:b/>
                <w:sz w:val="24"/>
                <w:szCs w:val="24"/>
              </w:rPr>
              <w:t>,</w:t>
            </w:r>
            <w:r w:rsidR="00556FA7">
              <w:rPr>
                <w:rFonts w:ascii="Calibri Light" w:hAnsi="Calibri Light"/>
                <w:b/>
                <w:sz w:val="24"/>
                <w:szCs w:val="24"/>
              </w:rPr>
              <w:t xml:space="preserve"> m</w:t>
            </w:r>
            <w:r w:rsidRPr="00AE7DCC">
              <w:rPr>
                <w:rFonts w:ascii="Calibri Light" w:hAnsi="Calibri Light"/>
                <w:b/>
                <w:sz w:val="24"/>
                <w:szCs w:val="24"/>
              </w:rPr>
              <w:t>eeting</w:t>
            </w:r>
          </w:p>
        </w:tc>
        <w:tc>
          <w:tcPr>
            <w:tcW w:w="10483" w:type="dxa"/>
            <w:shd w:val="clear" w:color="auto" w:fill="auto"/>
          </w:tcPr>
          <w:p w:rsidR="008221B1" w:rsidRPr="00AE7DCC" w:rsidRDefault="008221B1" w:rsidP="00B17F28">
            <w:pPr>
              <w:jc w:val="both"/>
              <w:rPr>
                <w:rFonts w:ascii="Calibri Light" w:hAnsi="Calibri Light"/>
                <w:b/>
                <w:sz w:val="24"/>
                <w:szCs w:val="24"/>
              </w:rPr>
            </w:pPr>
            <w:r w:rsidRPr="00AE7DCC">
              <w:rPr>
                <w:rFonts w:ascii="Calibri Light" w:hAnsi="Calibri Light"/>
                <w:b/>
                <w:sz w:val="24"/>
                <w:szCs w:val="24"/>
              </w:rPr>
              <w:t>Discussion</w:t>
            </w:r>
          </w:p>
          <w:p w:rsidR="004B36D3" w:rsidRDefault="00291E62" w:rsidP="00B17F28">
            <w:pPr>
              <w:jc w:val="both"/>
              <w:rPr>
                <w:rFonts w:ascii="Calibri Light" w:hAnsi="Calibri Light"/>
                <w:sz w:val="24"/>
                <w:szCs w:val="24"/>
              </w:rPr>
            </w:pPr>
            <w:r>
              <w:rPr>
                <w:rFonts w:ascii="Calibri Light" w:hAnsi="Calibri Light"/>
                <w:sz w:val="24"/>
                <w:szCs w:val="24"/>
              </w:rPr>
              <w:t xml:space="preserve">Five of the six outstanding items were </w:t>
            </w:r>
            <w:r w:rsidR="004B36D3">
              <w:rPr>
                <w:rFonts w:ascii="Calibri Light" w:hAnsi="Calibri Light"/>
                <w:sz w:val="24"/>
                <w:szCs w:val="24"/>
              </w:rPr>
              <w:t>resolved and the last one is pending until the next meeting.</w:t>
            </w:r>
          </w:p>
          <w:p w:rsidR="004B36D3" w:rsidRDefault="004B36D3" w:rsidP="00B17F28">
            <w:pPr>
              <w:jc w:val="both"/>
              <w:rPr>
                <w:rFonts w:ascii="Calibri Light" w:hAnsi="Calibri Light"/>
                <w:sz w:val="24"/>
                <w:szCs w:val="24"/>
              </w:rPr>
            </w:pPr>
          </w:p>
          <w:p w:rsidR="004B36D3" w:rsidRPr="00EA1363" w:rsidRDefault="004B36D3" w:rsidP="00B17F28">
            <w:pPr>
              <w:jc w:val="both"/>
              <w:rPr>
                <w:rFonts w:ascii="Calibri Light" w:hAnsi="Calibri Light"/>
                <w:b/>
                <w:bCs/>
                <w:sz w:val="24"/>
                <w:szCs w:val="24"/>
              </w:rPr>
            </w:pPr>
            <w:r w:rsidRPr="00EA1363">
              <w:rPr>
                <w:rFonts w:ascii="Calibri Light" w:hAnsi="Calibri Light"/>
                <w:b/>
                <w:bCs/>
                <w:sz w:val="24"/>
                <w:szCs w:val="24"/>
              </w:rPr>
              <w:t>Action</w:t>
            </w:r>
          </w:p>
          <w:p w:rsidR="00556FA7" w:rsidRPr="00AE7DCC" w:rsidRDefault="004B36D3" w:rsidP="004848E0">
            <w:pPr>
              <w:jc w:val="both"/>
              <w:rPr>
                <w:rFonts w:ascii="Calibri Light" w:hAnsi="Calibri Light"/>
                <w:b/>
                <w:sz w:val="24"/>
                <w:szCs w:val="24"/>
              </w:rPr>
            </w:pPr>
            <w:r>
              <w:rPr>
                <w:rFonts w:ascii="Calibri Light" w:hAnsi="Calibri Light"/>
                <w:sz w:val="24"/>
                <w:szCs w:val="24"/>
              </w:rPr>
              <w:t xml:space="preserve">One outstanding item </w:t>
            </w:r>
            <w:r w:rsidR="00EA1363">
              <w:rPr>
                <w:rFonts w:ascii="Calibri Light" w:hAnsi="Calibri Light"/>
                <w:sz w:val="24"/>
                <w:szCs w:val="24"/>
              </w:rPr>
              <w:t>to be resolved at next meeting.</w:t>
            </w:r>
            <w:r w:rsidR="00777CD6">
              <w:rPr>
                <w:rFonts w:ascii="Calibri Light" w:hAnsi="Calibri Light"/>
                <w:sz w:val="24"/>
                <w:szCs w:val="24"/>
              </w:rPr>
              <w:t xml:space="preserve"> </w:t>
            </w:r>
          </w:p>
        </w:tc>
      </w:tr>
      <w:tr w:rsidR="00407434" w:rsidRPr="00AE7DCC" w:rsidTr="0053386F">
        <w:trPr>
          <w:trHeight w:val="624"/>
        </w:trPr>
        <w:tc>
          <w:tcPr>
            <w:tcW w:w="13433" w:type="dxa"/>
            <w:gridSpan w:val="2"/>
            <w:shd w:val="clear" w:color="auto" w:fill="76923C" w:themeFill="accent3" w:themeFillShade="BF"/>
            <w:vAlign w:val="center"/>
          </w:tcPr>
          <w:p w:rsidR="00407434" w:rsidRPr="00AE7DCC" w:rsidRDefault="007E5711" w:rsidP="007E5711">
            <w:pPr>
              <w:pStyle w:val="Heading2"/>
              <w:numPr>
                <w:ilvl w:val="0"/>
                <w:numId w:val="3"/>
              </w:numPr>
              <w:spacing w:before="0"/>
              <w:ind w:left="315" w:hanging="283"/>
              <w:outlineLvl w:val="1"/>
              <w:rPr>
                <w:rFonts w:ascii="Calibri Light" w:hAnsi="Calibri Light"/>
                <w:sz w:val="24"/>
              </w:rPr>
            </w:pPr>
            <w:r w:rsidRPr="00AE7DCC">
              <w:rPr>
                <w:rFonts w:ascii="Calibri Light" w:hAnsi="Calibri Light"/>
                <w:sz w:val="24"/>
              </w:rPr>
              <w:t>Business Items</w:t>
            </w:r>
          </w:p>
        </w:tc>
      </w:tr>
      <w:tr w:rsidR="00407434" w:rsidRPr="00AE7DCC" w:rsidTr="0053386F">
        <w:tc>
          <w:tcPr>
            <w:tcW w:w="2950" w:type="dxa"/>
            <w:shd w:val="clear" w:color="auto" w:fill="auto"/>
          </w:tcPr>
          <w:p w:rsidR="005B0AE5" w:rsidRPr="00AE7DCC" w:rsidRDefault="008E7DFB" w:rsidP="007E5711">
            <w:pPr>
              <w:pStyle w:val="ListParagraph"/>
              <w:numPr>
                <w:ilvl w:val="1"/>
                <w:numId w:val="3"/>
              </w:numPr>
              <w:ind w:left="407"/>
              <w:rPr>
                <w:rFonts w:ascii="Calibri Light" w:hAnsi="Calibri Light"/>
                <w:b/>
                <w:bCs/>
                <w:sz w:val="24"/>
                <w:szCs w:val="24"/>
              </w:rPr>
            </w:pPr>
            <w:r>
              <w:rPr>
                <w:rFonts w:ascii="Calibri Light" w:hAnsi="Calibri Light"/>
                <w:b/>
                <w:bCs/>
                <w:sz w:val="24"/>
                <w:szCs w:val="24"/>
              </w:rPr>
              <w:t xml:space="preserve">Business </w:t>
            </w:r>
            <w:r w:rsidR="0050206E">
              <w:rPr>
                <w:rFonts w:ascii="Calibri Light" w:hAnsi="Calibri Light"/>
                <w:b/>
                <w:bCs/>
                <w:sz w:val="24"/>
                <w:szCs w:val="24"/>
              </w:rPr>
              <w:t>Transformation</w:t>
            </w:r>
            <w:r>
              <w:rPr>
                <w:rFonts w:ascii="Calibri Light" w:hAnsi="Calibri Light"/>
                <w:b/>
                <w:bCs/>
                <w:sz w:val="24"/>
                <w:szCs w:val="24"/>
              </w:rPr>
              <w:t xml:space="preserve"> (Standing Item)</w:t>
            </w:r>
          </w:p>
          <w:p w:rsidR="00407434" w:rsidRPr="00AE7DCC" w:rsidRDefault="00407434" w:rsidP="00407434">
            <w:pPr>
              <w:rPr>
                <w:rFonts w:ascii="Calibri Light" w:hAnsi="Calibri Light"/>
                <w:b/>
                <w:sz w:val="24"/>
                <w:szCs w:val="24"/>
              </w:rPr>
            </w:pPr>
          </w:p>
        </w:tc>
        <w:tc>
          <w:tcPr>
            <w:tcW w:w="10483" w:type="dxa"/>
            <w:shd w:val="clear" w:color="auto" w:fill="auto"/>
          </w:tcPr>
          <w:p w:rsidR="008221B1" w:rsidRPr="00353D5D" w:rsidRDefault="008221B1" w:rsidP="00B17F28">
            <w:pPr>
              <w:jc w:val="both"/>
              <w:rPr>
                <w:rFonts w:ascii="Calibri Light" w:hAnsi="Calibri Light"/>
                <w:b/>
                <w:color w:val="000000" w:themeColor="text1"/>
                <w:sz w:val="24"/>
                <w:szCs w:val="24"/>
              </w:rPr>
            </w:pPr>
            <w:r w:rsidRPr="00353D5D">
              <w:rPr>
                <w:rFonts w:ascii="Calibri Light" w:hAnsi="Calibri Light"/>
                <w:b/>
                <w:color w:val="000000" w:themeColor="text1"/>
                <w:sz w:val="24"/>
                <w:szCs w:val="24"/>
              </w:rPr>
              <w:t>Discussion</w:t>
            </w:r>
          </w:p>
          <w:p w:rsidR="00397F8C" w:rsidRPr="00353D5D" w:rsidRDefault="00FA5FED" w:rsidP="00B17F28">
            <w:pPr>
              <w:jc w:val="both"/>
              <w:rPr>
                <w:rFonts w:ascii="Calibri Light" w:hAnsi="Calibri Light"/>
                <w:color w:val="000000" w:themeColor="text1"/>
                <w:sz w:val="24"/>
                <w:szCs w:val="24"/>
              </w:rPr>
            </w:pPr>
            <w:r w:rsidRPr="00353D5D">
              <w:rPr>
                <w:rFonts w:ascii="Calibri Light" w:hAnsi="Calibri Light"/>
                <w:color w:val="000000" w:themeColor="text1"/>
                <w:sz w:val="24"/>
                <w:szCs w:val="24"/>
              </w:rPr>
              <w:t xml:space="preserve">Brenda </w:t>
            </w:r>
            <w:r w:rsidR="009D6403" w:rsidRPr="00353D5D">
              <w:rPr>
                <w:rFonts w:ascii="Calibri Light" w:hAnsi="Calibri Light"/>
                <w:color w:val="000000" w:themeColor="text1"/>
                <w:sz w:val="24"/>
                <w:szCs w:val="24"/>
              </w:rPr>
              <w:t xml:space="preserve">Baxter </w:t>
            </w:r>
            <w:r w:rsidR="00986E4A" w:rsidRPr="00353D5D">
              <w:rPr>
                <w:rFonts w:ascii="Calibri Light" w:hAnsi="Calibri Light"/>
                <w:color w:val="000000" w:themeColor="text1"/>
                <w:sz w:val="24"/>
                <w:szCs w:val="24"/>
              </w:rPr>
              <w:t xml:space="preserve">provided </w:t>
            </w:r>
            <w:r w:rsidR="00F30B29">
              <w:rPr>
                <w:rFonts w:ascii="Calibri Light" w:hAnsi="Calibri Light"/>
                <w:color w:val="000000" w:themeColor="text1"/>
                <w:sz w:val="24"/>
                <w:szCs w:val="24"/>
              </w:rPr>
              <w:t xml:space="preserve">an </w:t>
            </w:r>
            <w:r w:rsidR="00986E4A" w:rsidRPr="00353D5D">
              <w:rPr>
                <w:rFonts w:ascii="Calibri Light" w:hAnsi="Calibri Light"/>
                <w:color w:val="000000" w:themeColor="text1"/>
                <w:sz w:val="24"/>
                <w:szCs w:val="24"/>
              </w:rPr>
              <w:t xml:space="preserve">updated </w:t>
            </w:r>
            <w:r w:rsidR="005F6C68" w:rsidRPr="00353D5D">
              <w:rPr>
                <w:rFonts w:ascii="Calibri Light" w:hAnsi="Calibri Light"/>
                <w:color w:val="000000" w:themeColor="text1"/>
                <w:sz w:val="24"/>
                <w:szCs w:val="24"/>
              </w:rPr>
              <w:t>one</w:t>
            </w:r>
            <w:r w:rsidR="007664CE">
              <w:rPr>
                <w:rFonts w:ascii="Calibri Light" w:hAnsi="Calibri Light"/>
                <w:color w:val="000000" w:themeColor="text1"/>
                <w:sz w:val="24"/>
                <w:szCs w:val="24"/>
              </w:rPr>
              <w:t>-</w:t>
            </w:r>
            <w:r w:rsidR="005F6C68" w:rsidRPr="00353D5D">
              <w:rPr>
                <w:rFonts w:ascii="Calibri Light" w:hAnsi="Calibri Light"/>
                <w:color w:val="000000" w:themeColor="text1"/>
                <w:sz w:val="24"/>
                <w:szCs w:val="24"/>
              </w:rPr>
              <w:t>pager</w:t>
            </w:r>
            <w:r w:rsidR="00137B5E">
              <w:rPr>
                <w:rFonts w:ascii="Calibri Light" w:hAnsi="Calibri Light"/>
                <w:color w:val="000000" w:themeColor="text1"/>
                <w:sz w:val="24"/>
                <w:szCs w:val="24"/>
              </w:rPr>
              <w:t xml:space="preserve"> (OPs)</w:t>
            </w:r>
            <w:r w:rsidR="005F6C68" w:rsidRPr="00353D5D">
              <w:rPr>
                <w:rFonts w:ascii="Calibri Light" w:hAnsi="Calibri Light"/>
                <w:color w:val="000000" w:themeColor="text1"/>
                <w:sz w:val="24"/>
                <w:szCs w:val="24"/>
              </w:rPr>
              <w:t xml:space="preserve"> </w:t>
            </w:r>
            <w:r w:rsidR="00F30B29">
              <w:rPr>
                <w:rFonts w:ascii="Calibri Light" w:hAnsi="Calibri Light"/>
                <w:color w:val="000000" w:themeColor="text1"/>
                <w:sz w:val="24"/>
                <w:szCs w:val="24"/>
              </w:rPr>
              <w:t xml:space="preserve">outlining </w:t>
            </w:r>
            <w:r w:rsidR="00397F8C" w:rsidRPr="00353D5D">
              <w:rPr>
                <w:rFonts w:ascii="Calibri Light" w:hAnsi="Calibri Light"/>
                <w:color w:val="000000" w:themeColor="text1"/>
                <w:sz w:val="24"/>
                <w:szCs w:val="24"/>
              </w:rPr>
              <w:t xml:space="preserve">the changes </w:t>
            </w:r>
            <w:r w:rsidR="004B3BA5">
              <w:rPr>
                <w:rFonts w:ascii="Calibri Light" w:hAnsi="Calibri Light"/>
                <w:color w:val="000000" w:themeColor="text1"/>
                <w:sz w:val="24"/>
                <w:szCs w:val="24"/>
              </w:rPr>
              <w:t xml:space="preserve">that are currently underway with </w:t>
            </w:r>
            <w:r w:rsidR="00397F8C" w:rsidRPr="00353D5D">
              <w:rPr>
                <w:rFonts w:ascii="Calibri Light" w:hAnsi="Calibri Light"/>
                <w:color w:val="000000" w:themeColor="text1"/>
                <w:sz w:val="24"/>
                <w:szCs w:val="24"/>
              </w:rPr>
              <w:t xml:space="preserve">the Labour </w:t>
            </w:r>
            <w:r w:rsidR="00815643">
              <w:rPr>
                <w:rFonts w:ascii="Calibri Light" w:hAnsi="Calibri Light"/>
                <w:color w:val="000000" w:themeColor="text1"/>
                <w:sz w:val="24"/>
                <w:szCs w:val="24"/>
              </w:rPr>
              <w:t>Program</w:t>
            </w:r>
            <w:r w:rsidR="003A58C3">
              <w:rPr>
                <w:rFonts w:ascii="Calibri Light" w:hAnsi="Calibri Light"/>
                <w:color w:val="000000" w:themeColor="text1"/>
                <w:sz w:val="24"/>
                <w:szCs w:val="24"/>
              </w:rPr>
              <w:t xml:space="preserve"> (LP)</w:t>
            </w:r>
            <w:r w:rsidR="00397F8C" w:rsidRPr="00353D5D">
              <w:rPr>
                <w:rFonts w:ascii="Calibri Light" w:hAnsi="Calibri Light"/>
                <w:color w:val="000000" w:themeColor="text1"/>
                <w:sz w:val="24"/>
                <w:szCs w:val="24"/>
              </w:rPr>
              <w:t>.</w:t>
            </w:r>
          </w:p>
          <w:p w:rsidR="001C62BC" w:rsidRDefault="001C62BC" w:rsidP="00B17F28">
            <w:pPr>
              <w:jc w:val="both"/>
              <w:rPr>
                <w:rFonts w:ascii="Calibri Light" w:hAnsi="Calibri Light"/>
                <w:color w:val="000000" w:themeColor="text1"/>
                <w:sz w:val="24"/>
                <w:szCs w:val="24"/>
                <w:u w:val="single"/>
              </w:rPr>
            </w:pPr>
          </w:p>
          <w:p w:rsidR="00A45C55" w:rsidRPr="00353D5D" w:rsidRDefault="009D629C" w:rsidP="00B17F28">
            <w:pPr>
              <w:jc w:val="both"/>
              <w:rPr>
                <w:rFonts w:ascii="Calibri Light" w:hAnsi="Calibri Light"/>
                <w:color w:val="000000" w:themeColor="text1"/>
                <w:sz w:val="24"/>
                <w:szCs w:val="24"/>
              </w:rPr>
            </w:pPr>
            <w:r w:rsidRPr="00F6310F">
              <w:rPr>
                <w:rFonts w:ascii="Calibri Light" w:hAnsi="Calibri Light"/>
                <w:color w:val="000000" w:themeColor="text1"/>
                <w:sz w:val="24"/>
                <w:szCs w:val="24"/>
                <w:u w:val="single"/>
              </w:rPr>
              <w:t>H</w:t>
            </w:r>
            <w:r w:rsidR="002F4524" w:rsidRPr="00F6310F">
              <w:rPr>
                <w:rFonts w:ascii="Calibri Light" w:hAnsi="Calibri Light"/>
                <w:color w:val="000000" w:themeColor="text1"/>
                <w:sz w:val="24"/>
                <w:szCs w:val="24"/>
                <w:u w:val="single"/>
              </w:rPr>
              <w:t xml:space="preserve">arassment and Violence </w:t>
            </w:r>
            <w:r w:rsidR="0098368D">
              <w:rPr>
                <w:rFonts w:ascii="Calibri Light" w:hAnsi="Calibri Light"/>
                <w:color w:val="000000" w:themeColor="text1"/>
                <w:sz w:val="24"/>
                <w:szCs w:val="24"/>
                <w:u w:val="single"/>
              </w:rPr>
              <w:t>P</w:t>
            </w:r>
            <w:r w:rsidR="002F4524" w:rsidRPr="00F6310F">
              <w:rPr>
                <w:rFonts w:ascii="Calibri Light" w:hAnsi="Calibri Light"/>
                <w:color w:val="000000" w:themeColor="text1"/>
                <w:sz w:val="24"/>
                <w:szCs w:val="24"/>
                <w:u w:val="single"/>
              </w:rPr>
              <w:t>revention</w:t>
            </w:r>
            <w:r w:rsidRPr="00353D5D">
              <w:rPr>
                <w:rFonts w:ascii="Calibri Light" w:hAnsi="Calibri Light"/>
                <w:color w:val="000000" w:themeColor="text1"/>
                <w:sz w:val="24"/>
                <w:szCs w:val="24"/>
              </w:rPr>
              <w:t xml:space="preserve">:  </w:t>
            </w:r>
            <w:r w:rsidR="002F4524" w:rsidRPr="00353D5D">
              <w:rPr>
                <w:rFonts w:ascii="Calibri Light" w:hAnsi="Calibri Light"/>
                <w:color w:val="000000" w:themeColor="text1"/>
                <w:sz w:val="24"/>
                <w:szCs w:val="24"/>
              </w:rPr>
              <w:t>Update</w:t>
            </w:r>
            <w:r w:rsidR="00826426">
              <w:rPr>
                <w:rFonts w:ascii="Calibri Light" w:hAnsi="Calibri Light"/>
                <w:color w:val="000000" w:themeColor="text1"/>
                <w:sz w:val="24"/>
                <w:szCs w:val="24"/>
              </w:rPr>
              <w:t>s of</w:t>
            </w:r>
            <w:r w:rsidR="002F4524" w:rsidRPr="00353D5D">
              <w:rPr>
                <w:rFonts w:ascii="Calibri Light" w:hAnsi="Calibri Light"/>
                <w:color w:val="000000" w:themeColor="text1"/>
                <w:sz w:val="24"/>
                <w:szCs w:val="24"/>
              </w:rPr>
              <w:t xml:space="preserve"> </w:t>
            </w:r>
            <w:r w:rsidR="003B16D8">
              <w:rPr>
                <w:rFonts w:ascii="Calibri Light" w:hAnsi="Calibri Light"/>
                <w:color w:val="000000" w:themeColor="text1"/>
                <w:sz w:val="24"/>
                <w:szCs w:val="24"/>
              </w:rPr>
              <w:t>th</w:t>
            </w:r>
            <w:r w:rsidR="0098368D">
              <w:rPr>
                <w:rFonts w:ascii="Calibri Light" w:hAnsi="Calibri Light"/>
                <w:color w:val="000000" w:themeColor="text1"/>
                <w:sz w:val="24"/>
                <w:szCs w:val="24"/>
              </w:rPr>
              <w:t>e</w:t>
            </w:r>
            <w:r w:rsidR="003B16D8">
              <w:rPr>
                <w:rFonts w:ascii="Calibri Light" w:hAnsi="Calibri Light"/>
                <w:color w:val="000000" w:themeColor="text1"/>
                <w:sz w:val="24"/>
                <w:szCs w:val="24"/>
              </w:rPr>
              <w:t xml:space="preserve"> regulations </w:t>
            </w:r>
            <w:r w:rsidR="00EA396A">
              <w:rPr>
                <w:rFonts w:ascii="Calibri Light" w:hAnsi="Calibri Light"/>
                <w:color w:val="000000" w:themeColor="text1"/>
                <w:sz w:val="24"/>
                <w:szCs w:val="24"/>
              </w:rPr>
              <w:t xml:space="preserve">that </w:t>
            </w:r>
            <w:r w:rsidR="0054766D" w:rsidRPr="00353D5D">
              <w:rPr>
                <w:rFonts w:ascii="Calibri Light" w:hAnsi="Calibri Light"/>
                <w:color w:val="000000" w:themeColor="text1"/>
                <w:sz w:val="24"/>
                <w:szCs w:val="24"/>
              </w:rPr>
              <w:t>were published in the</w:t>
            </w:r>
            <w:r w:rsidR="003F576D" w:rsidRPr="00353D5D">
              <w:rPr>
                <w:rFonts w:ascii="Calibri Light" w:hAnsi="Calibri Light"/>
                <w:color w:val="000000" w:themeColor="text1"/>
                <w:sz w:val="24"/>
                <w:szCs w:val="24"/>
              </w:rPr>
              <w:t xml:space="preserve"> </w:t>
            </w:r>
            <w:r w:rsidR="002F4524" w:rsidRPr="00353D5D">
              <w:rPr>
                <w:rFonts w:ascii="Calibri Light" w:hAnsi="Calibri Light"/>
                <w:color w:val="000000" w:themeColor="text1"/>
                <w:sz w:val="24"/>
                <w:szCs w:val="24"/>
              </w:rPr>
              <w:t xml:space="preserve">Canada </w:t>
            </w:r>
            <w:r w:rsidR="00BB7331">
              <w:rPr>
                <w:rFonts w:ascii="Calibri Light" w:hAnsi="Calibri Light"/>
                <w:color w:val="000000" w:themeColor="text1"/>
                <w:sz w:val="24"/>
                <w:szCs w:val="24"/>
              </w:rPr>
              <w:t>G</w:t>
            </w:r>
            <w:r w:rsidR="002F4524" w:rsidRPr="00353D5D">
              <w:rPr>
                <w:rFonts w:ascii="Calibri Light" w:hAnsi="Calibri Light"/>
                <w:color w:val="000000" w:themeColor="text1"/>
                <w:sz w:val="24"/>
                <w:szCs w:val="24"/>
              </w:rPr>
              <w:t>azette</w:t>
            </w:r>
            <w:r w:rsidR="008A7EC9">
              <w:rPr>
                <w:rFonts w:ascii="Calibri Light" w:hAnsi="Calibri Light"/>
                <w:color w:val="000000" w:themeColor="text1"/>
                <w:sz w:val="24"/>
                <w:szCs w:val="24"/>
              </w:rPr>
              <w:t xml:space="preserve"> (CG)</w:t>
            </w:r>
            <w:r w:rsidR="002F4524" w:rsidRPr="00353D5D">
              <w:rPr>
                <w:rFonts w:ascii="Calibri Light" w:hAnsi="Calibri Light"/>
                <w:color w:val="000000" w:themeColor="text1"/>
                <w:sz w:val="24"/>
                <w:szCs w:val="24"/>
              </w:rPr>
              <w:t xml:space="preserve"> in April</w:t>
            </w:r>
            <w:r w:rsidR="00CA157E">
              <w:rPr>
                <w:rFonts w:ascii="Calibri Light" w:hAnsi="Calibri Light"/>
                <w:color w:val="000000" w:themeColor="text1"/>
                <w:sz w:val="24"/>
                <w:szCs w:val="24"/>
              </w:rPr>
              <w:t xml:space="preserve">. </w:t>
            </w:r>
            <w:r w:rsidR="00C10E33">
              <w:rPr>
                <w:rFonts w:ascii="Calibri Light" w:hAnsi="Calibri Light"/>
                <w:color w:val="000000" w:themeColor="text1"/>
                <w:sz w:val="24"/>
                <w:szCs w:val="24"/>
              </w:rPr>
              <w:t xml:space="preserve">Comments were received and </w:t>
            </w:r>
            <w:r w:rsidR="00CA157E">
              <w:rPr>
                <w:rFonts w:ascii="Calibri Light" w:hAnsi="Calibri Light"/>
                <w:color w:val="000000" w:themeColor="text1"/>
                <w:sz w:val="24"/>
                <w:szCs w:val="24"/>
              </w:rPr>
              <w:t xml:space="preserve">Ms. </w:t>
            </w:r>
            <w:r w:rsidR="00AA3BE3">
              <w:rPr>
                <w:rFonts w:ascii="Calibri Light" w:hAnsi="Calibri Light"/>
                <w:color w:val="000000" w:themeColor="text1"/>
                <w:sz w:val="24"/>
                <w:szCs w:val="24"/>
              </w:rPr>
              <w:t xml:space="preserve">Baxter’s </w:t>
            </w:r>
            <w:r w:rsidR="00681418">
              <w:rPr>
                <w:rFonts w:ascii="Calibri Light" w:hAnsi="Calibri Light"/>
                <w:color w:val="000000" w:themeColor="text1"/>
                <w:sz w:val="24"/>
                <w:szCs w:val="24"/>
              </w:rPr>
              <w:t xml:space="preserve">team </w:t>
            </w:r>
            <w:r w:rsidR="00AA3BE3">
              <w:rPr>
                <w:rFonts w:ascii="Calibri Light" w:hAnsi="Calibri Light"/>
                <w:color w:val="000000" w:themeColor="text1"/>
                <w:sz w:val="24"/>
                <w:szCs w:val="24"/>
              </w:rPr>
              <w:t xml:space="preserve">has </w:t>
            </w:r>
            <w:r w:rsidR="00681418">
              <w:rPr>
                <w:rFonts w:ascii="Calibri Light" w:hAnsi="Calibri Light"/>
                <w:color w:val="000000" w:themeColor="text1"/>
                <w:sz w:val="24"/>
                <w:szCs w:val="24"/>
              </w:rPr>
              <w:t>been working with stakeholders in</w:t>
            </w:r>
            <w:r w:rsidR="00DD20A3" w:rsidRPr="00353D5D">
              <w:rPr>
                <w:rFonts w:ascii="Calibri Light" w:hAnsi="Calibri Light"/>
                <w:color w:val="000000" w:themeColor="text1"/>
                <w:sz w:val="24"/>
                <w:szCs w:val="24"/>
              </w:rPr>
              <w:t xml:space="preserve"> developing interpretation documents and tools to assist employers</w:t>
            </w:r>
            <w:r w:rsidR="00F963B9" w:rsidRPr="00353D5D">
              <w:rPr>
                <w:rFonts w:ascii="Calibri Light" w:hAnsi="Calibri Light"/>
                <w:color w:val="000000" w:themeColor="text1"/>
                <w:sz w:val="24"/>
                <w:szCs w:val="24"/>
              </w:rPr>
              <w:t xml:space="preserve"> in </w:t>
            </w:r>
            <w:r w:rsidR="00681418">
              <w:rPr>
                <w:rFonts w:ascii="Calibri Light" w:hAnsi="Calibri Light"/>
                <w:color w:val="000000" w:themeColor="text1"/>
                <w:sz w:val="24"/>
                <w:szCs w:val="24"/>
              </w:rPr>
              <w:t xml:space="preserve">preparation for implementation. </w:t>
            </w:r>
            <w:r w:rsidR="007F1131">
              <w:rPr>
                <w:rFonts w:ascii="Calibri Light" w:hAnsi="Calibri Light"/>
                <w:color w:val="000000" w:themeColor="text1"/>
                <w:sz w:val="24"/>
                <w:szCs w:val="24"/>
              </w:rPr>
              <w:t>T</w:t>
            </w:r>
            <w:r w:rsidR="005C4A45">
              <w:rPr>
                <w:rFonts w:ascii="Calibri Light" w:hAnsi="Calibri Light"/>
                <w:color w:val="000000" w:themeColor="text1"/>
                <w:sz w:val="24"/>
                <w:szCs w:val="24"/>
              </w:rPr>
              <w:t>hey have</w:t>
            </w:r>
            <w:r w:rsidR="00104183">
              <w:rPr>
                <w:rFonts w:ascii="Calibri Light" w:hAnsi="Calibri Light"/>
                <w:color w:val="000000" w:themeColor="text1"/>
                <w:sz w:val="24"/>
                <w:szCs w:val="24"/>
              </w:rPr>
              <w:t xml:space="preserve"> worked at</w:t>
            </w:r>
            <w:r w:rsidR="00F963B9" w:rsidRPr="00353D5D">
              <w:rPr>
                <w:rFonts w:ascii="Calibri Light" w:hAnsi="Calibri Light"/>
                <w:color w:val="000000" w:themeColor="text1"/>
                <w:sz w:val="24"/>
                <w:szCs w:val="24"/>
              </w:rPr>
              <w:t xml:space="preserve"> </w:t>
            </w:r>
            <w:r w:rsidR="00C10E33">
              <w:rPr>
                <w:rFonts w:ascii="Calibri Light" w:hAnsi="Calibri Light"/>
                <w:color w:val="000000" w:themeColor="text1"/>
                <w:sz w:val="24"/>
                <w:szCs w:val="24"/>
              </w:rPr>
              <w:t xml:space="preserve">developing </w:t>
            </w:r>
            <w:r w:rsidR="00F963B9" w:rsidRPr="00353D5D">
              <w:rPr>
                <w:rFonts w:ascii="Calibri Light" w:hAnsi="Calibri Light"/>
                <w:color w:val="000000" w:themeColor="text1"/>
                <w:sz w:val="24"/>
                <w:szCs w:val="24"/>
              </w:rPr>
              <w:t xml:space="preserve">modules for </w:t>
            </w:r>
            <w:r w:rsidR="00CA157E">
              <w:rPr>
                <w:rFonts w:ascii="Calibri Light" w:hAnsi="Calibri Light"/>
                <w:color w:val="000000" w:themeColor="text1"/>
                <w:sz w:val="24"/>
                <w:szCs w:val="24"/>
              </w:rPr>
              <w:t xml:space="preserve">operational documents. </w:t>
            </w:r>
            <w:r w:rsidR="00F963B9" w:rsidRPr="00353D5D">
              <w:rPr>
                <w:rFonts w:ascii="Calibri Light" w:hAnsi="Calibri Light"/>
                <w:color w:val="000000" w:themeColor="text1"/>
                <w:sz w:val="24"/>
                <w:szCs w:val="24"/>
              </w:rPr>
              <w:t>OP</w:t>
            </w:r>
            <w:r w:rsidR="00E42EFD">
              <w:rPr>
                <w:rFonts w:ascii="Calibri Light" w:hAnsi="Calibri Light"/>
                <w:color w:val="000000" w:themeColor="text1"/>
                <w:sz w:val="24"/>
                <w:szCs w:val="24"/>
              </w:rPr>
              <w:t>s</w:t>
            </w:r>
            <w:r w:rsidR="00F963B9" w:rsidRPr="00353D5D">
              <w:rPr>
                <w:rFonts w:ascii="Calibri Light" w:hAnsi="Calibri Light"/>
                <w:color w:val="000000" w:themeColor="text1"/>
                <w:sz w:val="24"/>
                <w:szCs w:val="24"/>
              </w:rPr>
              <w:t xml:space="preserve"> used to be the norm but modules make more sense as </w:t>
            </w:r>
            <w:r w:rsidR="00C173A9" w:rsidRPr="00353D5D">
              <w:rPr>
                <w:rFonts w:ascii="Calibri Light" w:hAnsi="Calibri Light"/>
                <w:color w:val="000000" w:themeColor="text1"/>
                <w:sz w:val="24"/>
                <w:szCs w:val="24"/>
              </w:rPr>
              <w:t xml:space="preserve">one module can cross several aspects of regulations. </w:t>
            </w:r>
            <w:r w:rsidR="00D109F3" w:rsidRPr="00353D5D">
              <w:rPr>
                <w:rFonts w:ascii="Calibri Light" w:hAnsi="Calibri Light"/>
                <w:color w:val="000000" w:themeColor="text1"/>
                <w:sz w:val="24"/>
                <w:szCs w:val="24"/>
              </w:rPr>
              <w:t xml:space="preserve">The </w:t>
            </w:r>
            <w:r w:rsidR="0007382A" w:rsidRPr="00353D5D">
              <w:rPr>
                <w:rFonts w:ascii="Calibri Light" w:hAnsi="Calibri Light"/>
                <w:color w:val="000000" w:themeColor="text1"/>
                <w:sz w:val="24"/>
                <w:szCs w:val="24"/>
              </w:rPr>
              <w:t xml:space="preserve">training </w:t>
            </w:r>
            <w:r w:rsidR="00D109F3" w:rsidRPr="00353D5D">
              <w:rPr>
                <w:rFonts w:ascii="Calibri Light" w:hAnsi="Calibri Light"/>
                <w:color w:val="000000" w:themeColor="text1"/>
                <w:sz w:val="24"/>
                <w:szCs w:val="24"/>
              </w:rPr>
              <w:t>modules on Harassment and Violence Prevention</w:t>
            </w:r>
            <w:r w:rsidR="00BC1E8F" w:rsidRPr="00353D5D">
              <w:rPr>
                <w:rFonts w:ascii="Calibri Light" w:hAnsi="Calibri Light"/>
                <w:color w:val="000000" w:themeColor="text1"/>
                <w:sz w:val="24"/>
                <w:szCs w:val="24"/>
              </w:rPr>
              <w:t xml:space="preserve"> are well in hand </w:t>
            </w:r>
            <w:r w:rsidR="0007382A" w:rsidRPr="00353D5D">
              <w:rPr>
                <w:rFonts w:ascii="Calibri Light" w:hAnsi="Calibri Light"/>
                <w:color w:val="000000" w:themeColor="text1"/>
                <w:sz w:val="24"/>
                <w:szCs w:val="24"/>
              </w:rPr>
              <w:t>and were done in partnership with</w:t>
            </w:r>
            <w:r w:rsidR="00DC4B33" w:rsidRPr="00353D5D">
              <w:rPr>
                <w:rFonts w:ascii="Calibri Light" w:hAnsi="Calibri Light"/>
                <w:color w:val="000000" w:themeColor="text1"/>
                <w:sz w:val="24"/>
                <w:szCs w:val="24"/>
              </w:rPr>
              <w:t xml:space="preserve"> </w:t>
            </w:r>
            <w:r w:rsidR="00826426">
              <w:rPr>
                <w:rFonts w:ascii="Calibri Light" w:hAnsi="Calibri Light"/>
                <w:color w:val="000000" w:themeColor="text1"/>
                <w:sz w:val="24"/>
                <w:szCs w:val="24"/>
              </w:rPr>
              <w:t xml:space="preserve">the </w:t>
            </w:r>
            <w:r w:rsidR="00DC4B33" w:rsidRPr="00353D5D">
              <w:rPr>
                <w:rFonts w:ascii="Calibri Light" w:hAnsi="Calibri Light"/>
                <w:color w:val="000000" w:themeColor="text1"/>
                <w:sz w:val="24"/>
                <w:szCs w:val="24"/>
              </w:rPr>
              <w:t>regional oper</w:t>
            </w:r>
            <w:r w:rsidR="00CA157E">
              <w:rPr>
                <w:rFonts w:ascii="Calibri Light" w:hAnsi="Calibri Light"/>
                <w:color w:val="000000" w:themeColor="text1"/>
                <w:sz w:val="24"/>
                <w:szCs w:val="24"/>
              </w:rPr>
              <w:t xml:space="preserve">ations. </w:t>
            </w:r>
            <w:r w:rsidR="0007382A" w:rsidRPr="00353D5D">
              <w:rPr>
                <w:rFonts w:ascii="Calibri Light" w:hAnsi="Calibri Light"/>
                <w:color w:val="000000" w:themeColor="text1"/>
                <w:sz w:val="24"/>
                <w:szCs w:val="24"/>
              </w:rPr>
              <w:t>The objective is for the</w:t>
            </w:r>
            <w:r w:rsidR="00681418">
              <w:rPr>
                <w:rFonts w:ascii="Calibri Light" w:hAnsi="Calibri Light"/>
                <w:color w:val="000000" w:themeColor="text1"/>
                <w:sz w:val="24"/>
                <w:szCs w:val="24"/>
              </w:rPr>
              <w:t xml:space="preserve">m </w:t>
            </w:r>
            <w:r w:rsidR="0007382A" w:rsidRPr="00353D5D">
              <w:rPr>
                <w:rFonts w:ascii="Calibri Light" w:hAnsi="Calibri Light"/>
                <w:color w:val="000000" w:themeColor="text1"/>
                <w:sz w:val="24"/>
                <w:szCs w:val="24"/>
              </w:rPr>
              <w:t xml:space="preserve">to be ready </w:t>
            </w:r>
            <w:r w:rsidR="001A0C9A" w:rsidRPr="00353D5D">
              <w:rPr>
                <w:rFonts w:ascii="Calibri Light" w:hAnsi="Calibri Light"/>
                <w:color w:val="000000" w:themeColor="text1"/>
                <w:sz w:val="24"/>
                <w:szCs w:val="24"/>
              </w:rPr>
              <w:t xml:space="preserve">a </w:t>
            </w:r>
            <w:r w:rsidR="000A31BD" w:rsidRPr="00353D5D">
              <w:rPr>
                <w:rFonts w:ascii="Calibri Light" w:hAnsi="Calibri Light"/>
                <w:color w:val="000000" w:themeColor="text1"/>
                <w:sz w:val="24"/>
                <w:szCs w:val="24"/>
              </w:rPr>
              <w:t xml:space="preserve">month or two in advance </w:t>
            </w:r>
            <w:r w:rsidR="001A0C9A" w:rsidRPr="00353D5D">
              <w:rPr>
                <w:rFonts w:ascii="Calibri Light" w:hAnsi="Calibri Light"/>
                <w:color w:val="000000" w:themeColor="text1"/>
                <w:sz w:val="24"/>
                <w:szCs w:val="24"/>
              </w:rPr>
              <w:t xml:space="preserve">of </w:t>
            </w:r>
            <w:r w:rsidR="00C474BD" w:rsidRPr="00353D5D">
              <w:rPr>
                <w:rFonts w:ascii="Calibri Light" w:hAnsi="Calibri Light"/>
                <w:color w:val="000000" w:themeColor="text1"/>
                <w:sz w:val="24"/>
                <w:szCs w:val="24"/>
              </w:rPr>
              <w:t>regulations</w:t>
            </w:r>
            <w:r w:rsidR="00681418">
              <w:rPr>
                <w:rFonts w:ascii="Calibri Light" w:hAnsi="Calibri Light"/>
                <w:color w:val="000000" w:themeColor="text1"/>
                <w:sz w:val="24"/>
                <w:szCs w:val="24"/>
              </w:rPr>
              <w:t xml:space="preserve">. </w:t>
            </w:r>
            <w:r w:rsidR="000A31BD" w:rsidRPr="00353D5D">
              <w:rPr>
                <w:rFonts w:ascii="Calibri Light" w:hAnsi="Calibri Light"/>
                <w:color w:val="000000" w:themeColor="text1"/>
                <w:sz w:val="24"/>
                <w:szCs w:val="24"/>
              </w:rPr>
              <w:t xml:space="preserve"> </w:t>
            </w:r>
          </w:p>
          <w:p w:rsidR="000A31BD" w:rsidRPr="00353D5D" w:rsidRDefault="000A31BD" w:rsidP="00B17F28">
            <w:pPr>
              <w:jc w:val="both"/>
              <w:rPr>
                <w:rFonts w:ascii="Calibri Light" w:hAnsi="Calibri Light"/>
                <w:color w:val="000000" w:themeColor="text1"/>
                <w:sz w:val="24"/>
                <w:szCs w:val="24"/>
              </w:rPr>
            </w:pPr>
          </w:p>
          <w:p w:rsidR="004353E5" w:rsidRPr="00353D5D" w:rsidRDefault="002E6279" w:rsidP="00B17F28">
            <w:pPr>
              <w:jc w:val="both"/>
              <w:rPr>
                <w:rFonts w:ascii="Calibri Light" w:hAnsi="Calibri Light"/>
                <w:color w:val="000000" w:themeColor="text1"/>
                <w:sz w:val="24"/>
                <w:szCs w:val="24"/>
              </w:rPr>
            </w:pPr>
            <w:r w:rsidRPr="00F6310F">
              <w:rPr>
                <w:rFonts w:ascii="Calibri Light" w:hAnsi="Calibri Light"/>
                <w:color w:val="000000" w:themeColor="text1"/>
                <w:sz w:val="24"/>
                <w:szCs w:val="24"/>
                <w:u w:val="single"/>
              </w:rPr>
              <w:t>Interns</w:t>
            </w:r>
            <w:r w:rsidR="0096360B" w:rsidRPr="00353D5D">
              <w:rPr>
                <w:rFonts w:ascii="Calibri Light" w:hAnsi="Calibri Light"/>
                <w:color w:val="000000" w:themeColor="text1"/>
                <w:sz w:val="24"/>
                <w:szCs w:val="24"/>
              </w:rPr>
              <w:t xml:space="preserve">: </w:t>
            </w:r>
            <w:r w:rsidRPr="00353D5D">
              <w:rPr>
                <w:rFonts w:ascii="Calibri Light" w:hAnsi="Calibri Light"/>
                <w:color w:val="000000" w:themeColor="text1"/>
                <w:sz w:val="24"/>
                <w:szCs w:val="24"/>
              </w:rPr>
              <w:t xml:space="preserve"> </w:t>
            </w:r>
            <w:r w:rsidR="0096360B" w:rsidRPr="00353D5D">
              <w:rPr>
                <w:rFonts w:ascii="Calibri Light" w:hAnsi="Calibri Light"/>
                <w:color w:val="000000" w:themeColor="text1"/>
                <w:sz w:val="24"/>
                <w:szCs w:val="24"/>
              </w:rPr>
              <w:t xml:space="preserve"> Regulations were </w:t>
            </w:r>
            <w:r w:rsidR="00C474BD">
              <w:rPr>
                <w:rFonts w:ascii="Calibri Light" w:hAnsi="Calibri Light"/>
                <w:color w:val="000000" w:themeColor="text1"/>
                <w:sz w:val="24"/>
                <w:szCs w:val="24"/>
              </w:rPr>
              <w:t xml:space="preserve">pre-published </w:t>
            </w:r>
            <w:r w:rsidR="00283D42">
              <w:rPr>
                <w:rFonts w:ascii="Calibri Light" w:hAnsi="Calibri Light"/>
                <w:color w:val="000000" w:themeColor="text1"/>
                <w:sz w:val="24"/>
                <w:szCs w:val="24"/>
              </w:rPr>
              <w:t>o</w:t>
            </w:r>
            <w:r w:rsidR="00C474BD">
              <w:rPr>
                <w:rFonts w:ascii="Calibri Light" w:hAnsi="Calibri Light"/>
                <w:color w:val="000000" w:themeColor="text1"/>
                <w:sz w:val="24"/>
                <w:szCs w:val="24"/>
              </w:rPr>
              <w:t xml:space="preserve">n </w:t>
            </w:r>
            <w:r w:rsidR="0096360B" w:rsidRPr="00353D5D">
              <w:rPr>
                <w:rFonts w:ascii="Calibri Light" w:hAnsi="Calibri Light"/>
                <w:color w:val="000000" w:themeColor="text1"/>
                <w:sz w:val="24"/>
                <w:szCs w:val="24"/>
              </w:rPr>
              <w:t xml:space="preserve">June 8, 2019, and the </w:t>
            </w:r>
            <w:r w:rsidR="00D82AB1">
              <w:rPr>
                <w:rFonts w:ascii="Calibri Light" w:hAnsi="Calibri Light"/>
                <w:color w:val="000000" w:themeColor="text1"/>
                <w:sz w:val="24"/>
                <w:szCs w:val="24"/>
              </w:rPr>
              <w:t>team</w:t>
            </w:r>
            <w:r w:rsidR="00826426">
              <w:rPr>
                <w:rFonts w:ascii="Calibri Light" w:hAnsi="Calibri Light"/>
                <w:color w:val="000000" w:themeColor="text1"/>
                <w:sz w:val="24"/>
                <w:szCs w:val="24"/>
              </w:rPr>
              <w:t xml:space="preserve"> has received </w:t>
            </w:r>
            <w:r w:rsidR="0096360B" w:rsidRPr="00353D5D">
              <w:rPr>
                <w:rFonts w:ascii="Calibri Light" w:hAnsi="Calibri Light"/>
                <w:color w:val="000000" w:themeColor="text1"/>
                <w:sz w:val="24"/>
                <w:szCs w:val="24"/>
              </w:rPr>
              <w:t xml:space="preserve">minor comments </w:t>
            </w:r>
            <w:r w:rsidR="002C61E0" w:rsidRPr="00353D5D">
              <w:rPr>
                <w:rFonts w:ascii="Calibri Light" w:hAnsi="Calibri Light"/>
                <w:color w:val="000000" w:themeColor="text1"/>
                <w:sz w:val="24"/>
                <w:szCs w:val="24"/>
              </w:rPr>
              <w:t xml:space="preserve">from the </w:t>
            </w:r>
            <w:r w:rsidR="00605752" w:rsidRPr="00353D5D">
              <w:rPr>
                <w:rFonts w:ascii="Calibri Light" w:hAnsi="Calibri Light"/>
                <w:color w:val="000000" w:themeColor="text1"/>
                <w:sz w:val="24"/>
                <w:szCs w:val="24"/>
              </w:rPr>
              <w:t>public</w:t>
            </w:r>
            <w:r w:rsidR="00605752">
              <w:rPr>
                <w:rFonts w:ascii="Calibri Light" w:hAnsi="Calibri Light"/>
                <w:color w:val="000000" w:themeColor="text1"/>
                <w:sz w:val="24"/>
                <w:szCs w:val="24"/>
              </w:rPr>
              <w:t xml:space="preserve"> and looking at publishing in </w:t>
            </w:r>
            <w:r w:rsidR="00517E5C">
              <w:rPr>
                <w:rFonts w:ascii="Calibri Light" w:hAnsi="Calibri Light"/>
                <w:color w:val="000000" w:themeColor="text1"/>
                <w:sz w:val="24"/>
                <w:szCs w:val="24"/>
              </w:rPr>
              <w:t xml:space="preserve">the </w:t>
            </w:r>
            <w:r w:rsidR="00605752" w:rsidRPr="008A7EC9">
              <w:rPr>
                <w:rFonts w:ascii="Calibri Light" w:hAnsi="Calibri Light"/>
                <w:color w:val="000000" w:themeColor="text1"/>
                <w:sz w:val="24"/>
                <w:szCs w:val="24"/>
              </w:rPr>
              <w:t>CG.</w:t>
            </w:r>
            <w:r w:rsidR="00CA157E">
              <w:rPr>
                <w:rFonts w:ascii="Calibri Light" w:hAnsi="Calibri Light"/>
                <w:color w:val="000000" w:themeColor="text1"/>
                <w:sz w:val="24"/>
                <w:szCs w:val="24"/>
              </w:rPr>
              <w:t xml:space="preserve"> </w:t>
            </w:r>
            <w:r w:rsidR="002C61E0" w:rsidRPr="00353D5D">
              <w:rPr>
                <w:rFonts w:ascii="Calibri Light" w:hAnsi="Calibri Light"/>
                <w:color w:val="000000" w:themeColor="text1"/>
                <w:sz w:val="24"/>
                <w:szCs w:val="24"/>
              </w:rPr>
              <w:t xml:space="preserve">Work is underway to update the </w:t>
            </w:r>
            <w:r w:rsidR="00BB7331" w:rsidRPr="00353D5D">
              <w:rPr>
                <w:rFonts w:ascii="Calibri Light" w:hAnsi="Calibri Light"/>
                <w:color w:val="000000" w:themeColor="text1"/>
                <w:sz w:val="24"/>
                <w:szCs w:val="24"/>
              </w:rPr>
              <w:t>regulations</w:t>
            </w:r>
            <w:r w:rsidR="002C61E0" w:rsidRPr="00353D5D">
              <w:rPr>
                <w:rFonts w:ascii="Calibri Light" w:hAnsi="Calibri Light"/>
                <w:color w:val="000000" w:themeColor="text1"/>
                <w:sz w:val="24"/>
                <w:szCs w:val="24"/>
              </w:rPr>
              <w:t xml:space="preserve"> and</w:t>
            </w:r>
            <w:r w:rsidR="00826426">
              <w:rPr>
                <w:rFonts w:ascii="Calibri Light" w:hAnsi="Calibri Light"/>
                <w:color w:val="000000" w:themeColor="text1"/>
                <w:sz w:val="24"/>
                <w:szCs w:val="24"/>
              </w:rPr>
              <w:t xml:space="preserve"> to develop</w:t>
            </w:r>
            <w:r w:rsidR="00C474BD">
              <w:rPr>
                <w:rFonts w:ascii="Calibri Light" w:hAnsi="Calibri Light"/>
                <w:color w:val="000000" w:themeColor="text1"/>
                <w:sz w:val="24"/>
                <w:szCs w:val="24"/>
              </w:rPr>
              <w:t xml:space="preserve"> </w:t>
            </w:r>
            <w:r w:rsidR="004A5B30" w:rsidRPr="00353D5D">
              <w:rPr>
                <w:rFonts w:ascii="Calibri Light" w:hAnsi="Calibri Light"/>
                <w:color w:val="000000" w:themeColor="text1"/>
                <w:sz w:val="24"/>
                <w:szCs w:val="24"/>
              </w:rPr>
              <w:t>modules with the same approach</w:t>
            </w:r>
            <w:r w:rsidR="00CA157E">
              <w:rPr>
                <w:rFonts w:ascii="Calibri Light" w:hAnsi="Calibri Light"/>
                <w:color w:val="000000" w:themeColor="text1"/>
                <w:sz w:val="24"/>
                <w:szCs w:val="24"/>
              </w:rPr>
              <w:t xml:space="preserve"> and collaboration. </w:t>
            </w:r>
            <w:r w:rsidR="005C076C" w:rsidRPr="00353D5D">
              <w:rPr>
                <w:rFonts w:ascii="Calibri Light" w:hAnsi="Calibri Light"/>
                <w:color w:val="000000" w:themeColor="text1"/>
                <w:sz w:val="24"/>
                <w:szCs w:val="24"/>
              </w:rPr>
              <w:t>The tim</w:t>
            </w:r>
            <w:r w:rsidR="004F04CC">
              <w:rPr>
                <w:rFonts w:ascii="Calibri Light" w:hAnsi="Calibri Light"/>
                <w:color w:val="000000" w:themeColor="text1"/>
                <w:sz w:val="24"/>
                <w:szCs w:val="24"/>
              </w:rPr>
              <w:t>ing</w:t>
            </w:r>
            <w:r w:rsidR="005C076C" w:rsidRPr="00353D5D">
              <w:rPr>
                <w:rFonts w:ascii="Calibri Light" w:hAnsi="Calibri Light"/>
                <w:color w:val="000000" w:themeColor="text1"/>
                <w:sz w:val="24"/>
                <w:szCs w:val="24"/>
              </w:rPr>
              <w:t xml:space="preserve"> of the training </w:t>
            </w:r>
            <w:r w:rsidR="001F1EBB">
              <w:rPr>
                <w:rFonts w:ascii="Calibri Light" w:hAnsi="Calibri Light"/>
                <w:color w:val="000000" w:themeColor="text1"/>
                <w:sz w:val="24"/>
                <w:szCs w:val="24"/>
              </w:rPr>
              <w:t>for O</w:t>
            </w:r>
            <w:r w:rsidR="00605752">
              <w:rPr>
                <w:rFonts w:ascii="Calibri Light" w:hAnsi="Calibri Light"/>
                <w:color w:val="000000" w:themeColor="text1"/>
                <w:sz w:val="24"/>
                <w:szCs w:val="24"/>
              </w:rPr>
              <w:t xml:space="preserve">fficers </w:t>
            </w:r>
            <w:r w:rsidR="005C076C" w:rsidRPr="00353D5D">
              <w:rPr>
                <w:rFonts w:ascii="Calibri Light" w:hAnsi="Calibri Light"/>
                <w:color w:val="000000" w:themeColor="text1"/>
                <w:sz w:val="24"/>
                <w:szCs w:val="24"/>
              </w:rPr>
              <w:t>will depend on the coming into force of the regulations</w:t>
            </w:r>
            <w:r w:rsidR="00CA157E">
              <w:rPr>
                <w:rFonts w:ascii="Calibri Light" w:hAnsi="Calibri Light"/>
                <w:color w:val="000000" w:themeColor="text1"/>
                <w:sz w:val="24"/>
                <w:szCs w:val="24"/>
              </w:rPr>
              <w:t xml:space="preserve">. </w:t>
            </w:r>
            <w:r w:rsidR="006F7A93" w:rsidRPr="00353D5D">
              <w:rPr>
                <w:rFonts w:ascii="Calibri Light" w:hAnsi="Calibri Light"/>
                <w:color w:val="000000" w:themeColor="text1"/>
                <w:sz w:val="24"/>
                <w:szCs w:val="24"/>
              </w:rPr>
              <w:t xml:space="preserve">Ideally, Ms. </w:t>
            </w:r>
            <w:r w:rsidR="00DC72B0">
              <w:rPr>
                <w:rFonts w:ascii="Calibri Light" w:hAnsi="Calibri Light"/>
                <w:color w:val="000000" w:themeColor="text1"/>
                <w:sz w:val="24"/>
                <w:szCs w:val="24"/>
              </w:rPr>
              <w:t>Baxter</w:t>
            </w:r>
            <w:r w:rsidR="006F7A93" w:rsidRPr="00353D5D">
              <w:rPr>
                <w:rFonts w:ascii="Calibri Light" w:hAnsi="Calibri Light"/>
                <w:color w:val="000000" w:themeColor="text1"/>
                <w:sz w:val="24"/>
                <w:szCs w:val="24"/>
              </w:rPr>
              <w:t xml:space="preserve"> says that there will be two </w:t>
            </w:r>
            <w:r w:rsidR="00AF12A3" w:rsidRPr="00353D5D">
              <w:rPr>
                <w:rFonts w:ascii="Calibri Light" w:hAnsi="Calibri Light"/>
                <w:color w:val="000000" w:themeColor="text1"/>
                <w:sz w:val="24"/>
                <w:szCs w:val="24"/>
              </w:rPr>
              <w:t>dates</w:t>
            </w:r>
            <w:r w:rsidR="006F7A93" w:rsidRPr="00353D5D">
              <w:rPr>
                <w:rFonts w:ascii="Calibri Light" w:hAnsi="Calibri Light"/>
                <w:color w:val="000000" w:themeColor="text1"/>
                <w:sz w:val="24"/>
                <w:szCs w:val="24"/>
              </w:rPr>
              <w:t>, May and September</w:t>
            </w:r>
            <w:r w:rsidR="00D82AB1">
              <w:rPr>
                <w:rFonts w:ascii="Calibri Light" w:hAnsi="Calibri Light"/>
                <w:color w:val="000000" w:themeColor="text1"/>
                <w:sz w:val="24"/>
                <w:szCs w:val="24"/>
              </w:rPr>
              <w:t xml:space="preserve"> 2020</w:t>
            </w:r>
            <w:r w:rsidR="00A362CC">
              <w:rPr>
                <w:rFonts w:ascii="Calibri Light" w:hAnsi="Calibri Light"/>
                <w:color w:val="000000" w:themeColor="text1"/>
                <w:sz w:val="24"/>
                <w:szCs w:val="24"/>
              </w:rPr>
              <w:t xml:space="preserve">. </w:t>
            </w:r>
          </w:p>
          <w:p w:rsidR="004353E5" w:rsidRPr="00353D5D" w:rsidRDefault="004353E5" w:rsidP="00B17F28">
            <w:pPr>
              <w:jc w:val="both"/>
              <w:rPr>
                <w:rFonts w:ascii="Calibri Light" w:hAnsi="Calibri Light"/>
                <w:color w:val="000000" w:themeColor="text1"/>
                <w:sz w:val="24"/>
                <w:szCs w:val="24"/>
              </w:rPr>
            </w:pPr>
          </w:p>
          <w:p w:rsidR="004C7B55" w:rsidRPr="00353D5D" w:rsidRDefault="00C11263" w:rsidP="00B17F28">
            <w:pPr>
              <w:jc w:val="both"/>
              <w:rPr>
                <w:rFonts w:ascii="Calibri Light" w:hAnsi="Calibri Light"/>
                <w:color w:val="000000" w:themeColor="text1"/>
                <w:sz w:val="24"/>
                <w:szCs w:val="24"/>
              </w:rPr>
            </w:pPr>
            <w:r w:rsidRPr="00F6310F">
              <w:rPr>
                <w:rFonts w:ascii="Calibri Light" w:hAnsi="Calibri Light"/>
                <w:color w:val="000000" w:themeColor="text1"/>
                <w:sz w:val="24"/>
                <w:szCs w:val="24"/>
                <w:u w:val="single"/>
              </w:rPr>
              <w:t xml:space="preserve">Compliance and </w:t>
            </w:r>
            <w:r w:rsidR="00F6310F">
              <w:rPr>
                <w:rFonts w:ascii="Calibri Light" w:hAnsi="Calibri Light"/>
                <w:color w:val="000000" w:themeColor="text1"/>
                <w:sz w:val="24"/>
                <w:szCs w:val="24"/>
                <w:u w:val="single"/>
              </w:rPr>
              <w:t>E</w:t>
            </w:r>
            <w:r w:rsidRPr="00F6310F">
              <w:rPr>
                <w:rFonts w:ascii="Calibri Light" w:hAnsi="Calibri Light"/>
                <w:color w:val="000000" w:themeColor="text1"/>
                <w:sz w:val="24"/>
                <w:szCs w:val="24"/>
                <w:u w:val="single"/>
              </w:rPr>
              <w:t xml:space="preserve">nforcement </w:t>
            </w:r>
            <w:r w:rsidR="00F6310F">
              <w:rPr>
                <w:rFonts w:ascii="Calibri Light" w:hAnsi="Calibri Light"/>
                <w:color w:val="000000" w:themeColor="text1"/>
                <w:sz w:val="24"/>
                <w:szCs w:val="24"/>
                <w:u w:val="single"/>
              </w:rPr>
              <w:t>C</w:t>
            </w:r>
            <w:r w:rsidR="004353E5" w:rsidRPr="00F6310F">
              <w:rPr>
                <w:rFonts w:ascii="Calibri Light" w:hAnsi="Calibri Light"/>
                <w:color w:val="000000" w:themeColor="text1"/>
                <w:sz w:val="24"/>
                <w:szCs w:val="24"/>
                <w:u w:val="single"/>
              </w:rPr>
              <w:t>hanges</w:t>
            </w:r>
            <w:r w:rsidR="004353E5" w:rsidRPr="00353D5D">
              <w:rPr>
                <w:rFonts w:ascii="Calibri Light" w:hAnsi="Calibri Light"/>
                <w:color w:val="000000" w:themeColor="text1"/>
                <w:sz w:val="24"/>
                <w:szCs w:val="24"/>
              </w:rPr>
              <w:t xml:space="preserve">:  To enable the addition of monetary penalties in the compliance </w:t>
            </w:r>
            <w:r w:rsidR="0078284C" w:rsidRPr="00353D5D">
              <w:rPr>
                <w:rFonts w:ascii="Calibri Light" w:hAnsi="Calibri Light"/>
                <w:color w:val="000000" w:themeColor="text1"/>
                <w:sz w:val="24"/>
                <w:szCs w:val="24"/>
              </w:rPr>
              <w:t>continuum</w:t>
            </w:r>
            <w:r w:rsidR="004353E5" w:rsidRPr="00353D5D">
              <w:rPr>
                <w:rFonts w:ascii="Calibri Light" w:hAnsi="Calibri Light"/>
                <w:color w:val="000000" w:themeColor="text1"/>
                <w:sz w:val="24"/>
                <w:szCs w:val="24"/>
              </w:rPr>
              <w:t xml:space="preserve"> </w:t>
            </w:r>
            <w:r w:rsidR="00605752">
              <w:rPr>
                <w:rFonts w:ascii="Calibri Light" w:hAnsi="Calibri Light"/>
                <w:color w:val="000000" w:themeColor="text1"/>
                <w:sz w:val="24"/>
                <w:szCs w:val="24"/>
              </w:rPr>
              <w:t>in Part</w:t>
            </w:r>
            <w:r w:rsidR="00F76337">
              <w:rPr>
                <w:rFonts w:ascii="Calibri Light" w:hAnsi="Calibri Light"/>
                <w:color w:val="000000" w:themeColor="text1"/>
                <w:sz w:val="24"/>
                <w:szCs w:val="24"/>
              </w:rPr>
              <w:t>s</w:t>
            </w:r>
            <w:r w:rsidR="00605752">
              <w:rPr>
                <w:rFonts w:ascii="Calibri Light" w:hAnsi="Calibri Light"/>
                <w:color w:val="000000" w:themeColor="text1"/>
                <w:sz w:val="24"/>
                <w:szCs w:val="24"/>
              </w:rPr>
              <w:t xml:space="preserve"> II and III </w:t>
            </w:r>
            <w:r w:rsidR="004353E5" w:rsidRPr="00353D5D">
              <w:rPr>
                <w:rFonts w:ascii="Calibri Light" w:hAnsi="Calibri Light"/>
                <w:color w:val="000000" w:themeColor="text1"/>
                <w:sz w:val="24"/>
                <w:szCs w:val="24"/>
              </w:rPr>
              <w:t>of the Canada Labour Code</w:t>
            </w:r>
            <w:r w:rsidR="00E400A3">
              <w:rPr>
                <w:rFonts w:ascii="Calibri Light" w:hAnsi="Calibri Light"/>
                <w:color w:val="000000" w:themeColor="text1"/>
                <w:sz w:val="24"/>
                <w:szCs w:val="24"/>
              </w:rPr>
              <w:t xml:space="preserve"> (CLC)</w:t>
            </w:r>
            <w:r w:rsidR="00B60860">
              <w:rPr>
                <w:rFonts w:ascii="Calibri Light" w:hAnsi="Calibri Light"/>
                <w:color w:val="000000" w:themeColor="text1"/>
                <w:sz w:val="24"/>
                <w:szCs w:val="24"/>
              </w:rPr>
              <w:t>,</w:t>
            </w:r>
            <w:r w:rsidR="00605752">
              <w:rPr>
                <w:rFonts w:ascii="Calibri Light" w:hAnsi="Calibri Light"/>
                <w:color w:val="000000" w:themeColor="text1"/>
                <w:sz w:val="24"/>
                <w:szCs w:val="24"/>
              </w:rPr>
              <w:t xml:space="preserve"> </w:t>
            </w:r>
            <w:r w:rsidR="004353E5" w:rsidRPr="00353D5D">
              <w:rPr>
                <w:rFonts w:ascii="Calibri Light" w:hAnsi="Calibri Light"/>
                <w:color w:val="000000" w:themeColor="text1"/>
                <w:sz w:val="24"/>
                <w:szCs w:val="24"/>
              </w:rPr>
              <w:t xml:space="preserve">regulations were drafted and published in the </w:t>
            </w:r>
            <w:r w:rsidR="004353E5" w:rsidRPr="008A7EC9">
              <w:rPr>
                <w:rFonts w:ascii="Calibri Light" w:hAnsi="Calibri Light"/>
                <w:color w:val="000000" w:themeColor="text1"/>
                <w:sz w:val="24"/>
                <w:szCs w:val="24"/>
              </w:rPr>
              <w:t>C</w:t>
            </w:r>
            <w:r w:rsidR="00605752" w:rsidRPr="008A7EC9">
              <w:rPr>
                <w:rFonts w:ascii="Calibri Light" w:hAnsi="Calibri Light"/>
                <w:color w:val="000000" w:themeColor="text1"/>
                <w:sz w:val="24"/>
                <w:szCs w:val="24"/>
              </w:rPr>
              <w:t>G</w:t>
            </w:r>
            <w:r w:rsidR="00A362CC">
              <w:rPr>
                <w:rFonts w:ascii="Calibri Light" w:hAnsi="Calibri Light"/>
                <w:color w:val="000000" w:themeColor="text1"/>
                <w:sz w:val="24"/>
                <w:szCs w:val="24"/>
              </w:rPr>
              <w:t xml:space="preserve"> on August 29</w:t>
            </w:r>
            <w:r w:rsidR="00D82AB1">
              <w:rPr>
                <w:rFonts w:ascii="Calibri Light" w:hAnsi="Calibri Light"/>
                <w:color w:val="000000" w:themeColor="text1"/>
                <w:sz w:val="24"/>
                <w:szCs w:val="24"/>
              </w:rPr>
              <w:t>, 2020</w:t>
            </w:r>
            <w:r w:rsidR="00F76337">
              <w:rPr>
                <w:rFonts w:ascii="Calibri Light" w:hAnsi="Calibri Light"/>
                <w:color w:val="000000" w:themeColor="text1"/>
                <w:sz w:val="24"/>
                <w:szCs w:val="24"/>
              </w:rPr>
              <w:t>,</w:t>
            </w:r>
            <w:r w:rsidR="00A362CC">
              <w:rPr>
                <w:rFonts w:ascii="Calibri Light" w:hAnsi="Calibri Light"/>
                <w:color w:val="000000" w:themeColor="text1"/>
                <w:sz w:val="24"/>
                <w:szCs w:val="24"/>
              </w:rPr>
              <w:t xml:space="preserve"> seeking comments</w:t>
            </w:r>
            <w:r w:rsidR="00605752">
              <w:rPr>
                <w:rFonts w:ascii="Calibri Light" w:hAnsi="Calibri Light"/>
                <w:color w:val="000000" w:themeColor="text1"/>
                <w:sz w:val="24"/>
                <w:szCs w:val="24"/>
              </w:rPr>
              <w:t>.</w:t>
            </w:r>
            <w:r w:rsidR="00CA157E">
              <w:rPr>
                <w:rFonts w:ascii="Calibri Light" w:hAnsi="Calibri Light"/>
                <w:color w:val="000000" w:themeColor="text1"/>
                <w:sz w:val="24"/>
                <w:szCs w:val="24"/>
              </w:rPr>
              <w:t xml:space="preserve"> </w:t>
            </w:r>
            <w:r w:rsidR="00B703B9" w:rsidRPr="00353D5D">
              <w:rPr>
                <w:rFonts w:ascii="Calibri Light" w:hAnsi="Calibri Light"/>
                <w:color w:val="000000" w:themeColor="text1"/>
                <w:sz w:val="24"/>
                <w:szCs w:val="24"/>
              </w:rPr>
              <w:t xml:space="preserve">Comments were received and Ms. </w:t>
            </w:r>
            <w:r w:rsidR="00DC72B0">
              <w:rPr>
                <w:rFonts w:ascii="Calibri Light" w:hAnsi="Calibri Light"/>
                <w:color w:val="000000" w:themeColor="text1"/>
                <w:sz w:val="24"/>
                <w:szCs w:val="24"/>
              </w:rPr>
              <w:t>Baxter</w:t>
            </w:r>
            <w:r w:rsidR="00B521F8">
              <w:rPr>
                <w:rFonts w:ascii="Calibri Light" w:hAnsi="Calibri Light"/>
                <w:color w:val="000000" w:themeColor="text1"/>
                <w:sz w:val="24"/>
                <w:szCs w:val="24"/>
              </w:rPr>
              <w:t>’s team is</w:t>
            </w:r>
            <w:r w:rsidR="00B703B9" w:rsidRPr="00353D5D">
              <w:rPr>
                <w:rFonts w:ascii="Calibri Light" w:hAnsi="Calibri Light"/>
                <w:color w:val="000000" w:themeColor="text1"/>
                <w:sz w:val="24"/>
                <w:szCs w:val="24"/>
              </w:rPr>
              <w:t xml:space="preserve"> going through them </w:t>
            </w:r>
            <w:r w:rsidR="004C7B55" w:rsidRPr="00353D5D">
              <w:rPr>
                <w:rFonts w:ascii="Calibri Light" w:hAnsi="Calibri Light"/>
                <w:color w:val="000000" w:themeColor="text1"/>
                <w:sz w:val="24"/>
                <w:szCs w:val="24"/>
              </w:rPr>
              <w:t xml:space="preserve">to look at changes to be addressed in </w:t>
            </w:r>
            <w:r w:rsidR="00517E5C">
              <w:rPr>
                <w:rFonts w:ascii="Calibri Light" w:hAnsi="Calibri Light"/>
                <w:color w:val="000000" w:themeColor="text1"/>
                <w:sz w:val="24"/>
                <w:szCs w:val="24"/>
              </w:rPr>
              <w:t xml:space="preserve">the </w:t>
            </w:r>
            <w:r w:rsidR="004C7B55" w:rsidRPr="00353D5D">
              <w:rPr>
                <w:rFonts w:ascii="Calibri Light" w:hAnsi="Calibri Light"/>
                <w:color w:val="000000" w:themeColor="text1"/>
                <w:sz w:val="24"/>
                <w:szCs w:val="24"/>
              </w:rPr>
              <w:t>final reg</w:t>
            </w:r>
            <w:r w:rsidR="00420EFB">
              <w:rPr>
                <w:rFonts w:ascii="Calibri Light" w:hAnsi="Calibri Light"/>
                <w:color w:val="000000" w:themeColor="text1"/>
                <w:sz w:val="24"/>
                <w:szCs w:val="24"/>
              </w:rPr>
              <w:t>ulation</w:t>
            </w:r>
            <w:r w:rsidR="004C7B55" w:rsidRPr="00353D5D">
              <w:rPr>
                <w:rFonts w:ascii="Calibri Light" w:hAnsi="Calibri Light"/>
                <w:color w:val="000000" w:themeColor="text1"/>
                <w:sz w:val="24"/>
                <w:szCs w:val="24"/>
              </w:rPr>
              <w:t xml:space="preserve">s.  </w:t>
            </w:r>
            <w:r w:rsidR="00420EFB">
              <w:rPr>
                <w:rFonts w:ascii="Calibri Light" w:hAnsi="Calibri Light"/>
                <w:color w:val="000000" w:themeColor="text1"/>
                <w:sz w:val="24"/>
                <w:szCs w:val="24"/>
              </w:rPr>
              <w:t>Work is under</w:t>
            </w:r>
            <w:r w:rsidR="00B521F8">
              <w:rPr>
                <w:rFonts w:ascii="Calibri Light" w:hAnsi="Calibri Light"/>
                <w:color w:val="000000" w:themeColor="text1"/>
                <w:sz w:val="24"/>
                <w:szCs w:val="24"/>
              </w:rPr>
              <w:t>way to develop a OP with the r</w:t>
            </w:r>
            <w:r w:rsidR="00420EFB">
              <w:rPr>
                <w:rFonts w:ascii="Calibri Light" w:hAnsi="Calibri Light"/>
                <w:color w:val="000000" w:themeColor="text1"/>
                <w:sz w:val="24"/>
                <w:szCs w:val="24"/>
              </w:rPr>
              <w:t xml:space="preserve">egions, </w:t>
            </w:r>
            <w:r w:rsidR="00BB3388">
              <w:rPr>
                <w:rFonts w:ascii="Calibri Light" w:hAnsi="Calibri Light"/>
                <w:color w:val="000000" w:themeColor="text1"/>
                <w:sz w:val="24"/>
                <w:szCs w:val="24"/>
              </w:rPr>
              <w:t xml:space="preserve">which is </w:t>
            </w:r>
            <w:r w:rsidR="004C7B55" w:rsidRPr="00353D5D">
              <w:rPr>
                <w:rFonts w:ascii="Calibri Light" w:hAnsi="Calibri Light"/>
                <w:color w:val="000000" w:themeColor="text1"/>
                <w:sz w:val="24"/>
                <w:szCs w:val="24"/>
              </w:rPr>
              <w:t xml:space="preserve">still </w:t>
            </w:r>
            <w:r w:rsidR="00517E5C">
              <w:rPr>
                <w:rFonts w:ascii="Calibri Light" w:hAnsi="Calibri Light"/>
                <w:color w:val="000000" w:themeColor="text1"/>
                <w:sz w:val="24"/>
                <w:szCs w:val="24"/>
              </w:rPr>
              <w:t>in the</w:t>
            </w:r>
            <w:r w:rsidR="00F76337">
              <w:rPr>
                <w:rFonts w:ascii="Calibri Light" w:hAnsi="Calibri Light"/>
                <w:color w:val="000000" w:themeColor="text1"/>
                <w:sz w:val="24"/>
                <w:szCs w:val="24"/>
              </w:rPr>
              <w:t xml:space="preserve"> </w:t>
            </w:r>
            <w:r w:rsidR="00A362CC">
              <w:rPr>
                <w:rFonts w:ascii="Calibri Light" w:hAnsi="Calibri Light"/>
                <w:color w:val="000000" w:themeColor="text1"/>
                <w:sz w:val="24"/>
                <w:szCs w:val="24"/>
              </w:rPr>
              <w:t>early stage</w:t>
            </w:r>
            <w:r w:rsidR="00517E5C">
              <w:rPr>
                <w:rFonts w:ascii="Calibri Light" w:hAnsi="Calibri Light"/>
                <w:color w:val="000000" w:themeColor="text1"/>
                <w:sz w:val="24"/>
                <w:szCs w:val="24"/>
              </w:rPr>
              <w:t>s</w:t>
            </w:r>
            <w:r w:rsidR="00A362CC">
              <w:rPr>
                <w:rFonts w:ascii="Calibri Light" w:hAnsi="Calibri Light"/>
                <w:color w:val="000000" w:themeColor="text1"/>
                <w:sz w:val="24"/>
                <w:szCs w:val="24"/>
              </w:rPr>
              <w:t xml:space="preserve">. The </w:t>
            </w:r>
            <w:r w:rsidR="00033F0C" w:rsidRPr="00353D5D">
              <w:rPr>
                <w:rFonts w:ascii="Calibri Light" w:hAnsi="Calibri Light"/>
                <w:color w:val="000000" w:themeColor="text1"/>
                <w:sz w:val="24"/>
                <w:szCs w:val="24"/>
              </w:rPr>
              <w:t>development</w:t>
            </w:r>
            <w:r w:rsidR="00517E5C">
              <w:rPr>
                <w:rFonts w:ascii="Calibri Light" w:hAnsi="Calibri Light"/>
                <w:color w:val="000000" w:themeColor="text1"/>
                <w:sz w:val="24"/>
                <w:szCs w:val="24"/>
              </w:rPr>
              <w:t>,</w:t>
            </w:r>
            <w:r w:rsidR="00033F0C" w:rsidRPr="00353D5D">
              <w:rPr>
                <w:rFonts w:ascii="Calibri Light" w:hAnsi="Calibri Light"/>
                <w:color w:val="000000" w:themeColor="text1"/>
                <w:sz w:val="24"/>
                <w:szCs w:val="24"/>
              </w:rPr>
              <w:t xml:space="preserve"> through a working group</w:t>
            </w:r>
            <w:r w:rsidR="00517E5C">
              <w:rPr>
                <w:rFonts w:ascii="Calibri Light" w:hAnsi="Calibri Light"/>
                <w:color w:val="000000" w:themeColor="text1"/>
                <w:sz w:val="24"/>
                <w:szCs w:val="24"/>
              </w:rPr>
              <w:t>,</w:t>
            </w:r>
            <w:r w:rsidR="00033F0C" w:rsidRPr="00353D5D">
              <w:rPr>
                <w:rFonts w:ascii="Calibri Light" w:hAnsi="Calibri Light"/>
                <w:color w:val="000000" w:themeColor="text1"/>
                <w:sz w:val="24"/>
                <w:szCs w:val="24"/>
              </w:rPr>
              <w:t xml:space="preserve"> </w:t>
            </w:r>
            <w:r w:rsidR="00357068" w:rsidRPr="00353D5D">
              <w:rPr>
                <w:rFonts w:ascii="Calibri Light" w:hAnsi="Calibri Light"/>
                <w:color w:val="000000" w:themeColor="text1"/>
                <w:sz w:val="24"/>
                <w:szCs w:val="24"/>
              </w:rPr>
              <w:t xml:space="preserve">is </w:t>
            </w:r>
            <w:r w:rsidR="00B521F8">
              <w:rPr>
                <w:rFonts w:ascii="Calibri Light" w:hAnsi="Calibri Light"/>
                <w:color w:val="000000" w:themeColor="text1"/>
                <w:sz w:val="24"/>
                <w:szCs w:val="24"/>
              </w:rPr>
              <w:t>expected to start in February</w:t>
            </w:r>
            <w:r w:rsidR="00A362CC">
              <w:rPr>
                <w:rFonts w:ascii="Calibri Light" w:hAnsi="Calibri Light"/>
                <w:color w:val="000000" w:themeColor="text1"/>
                <w:sz w:val="24"/>
                <w:szCs w:val="24"/>
              </w:rPr>
              <w:t xml:space="preserve"> 2020</w:t>
            </w:r>
            <w:r w:rsidR="00B521F8">
              <w:rPr>
                <w:rFonts w:ascii="Calibri Light" w:hAnsi="Calibri Light"/>
                <w:color w:val="000000" w:themeColor="text1"/>
                <w:sz w:val="24"/>
                <w:szCs w:val="24"/>
              </w:rPr>
              <w:t xml:space="preserve">. </w:t>
            </w:r>
            <w:r w:rsidR="00A362CC">
              <w:rPr>
                <w:rFonts w:ascii="Calibri Light" w:hAnsi="Calibri Light"/>
                <w:color w:val="000000" w:themeColor="text1"/>
                <w:sz w:val="24"/>
                <w:szCs w:val="24"/>
              </w:rPr>
              <w:t xml:space="preserve">The </w:t>
            </w:r>
            <w:r w:rsidR="00517E5C">
              <w:rPr>
                <w:rFonts w:ascii="Calibri Light" w:hAnsi="Calibri Light"/>
                <w:color w:val="000000" w:themeColor="text1"/>
                <w:sz w:val="24"/>
                <w:szCs w:val="24"/>
              </w:rPr>
              <w:t>R</w:t>
            </w:r>
            <w:r w:rsidR="00357068" w:rsidRPr="00353D5D">
              <w:rPr>
                <w:rFonts w:ascii="Calibri Light" w:hAnsi="Calibri Light"/>
                <w:color w:val="000000" w:themeColor="text1"/>
                <w:sz w:val="24"/>
                <w:szCs w:val="24"/>
              </w:rPr>
              <w:t xml:space="preserve">egional </w:t>
            </w:r>
            <w:r w:rsidR="00517E5C">
              <w:rPr>
                <w:rFonts w:ascii="Calibri Light" w:hAnsi="Calibri Light"/>
                <w:color w:val="000000" w:themeColor="text1"/>
                <w:sz w:val="24"/>
                <w:szCs w:val="24"/>
              </w:rPr>
              <w:t>O</w:t>
            </w:r>
            <w:r w:rsidR="00357068" w:rsidRPr="00353D5D">
              <w:rPr>
                <w:rFonts w:ascii="Calibri Light" w:hAnsi="Calibri Light"/>
                <w:color w:val="000000" w:themeColor="text1"/>
                <w:sz w:val="24"/>
                <w:szCs w:val="24"/>
              </w:rPr>
              <w:t xml:space="preserve">perations and </w:t>
            </w:r>
            <w:r w:rsidR="00517E5C">
              <w:rPr>
                <w:rFonts w:ascii="Calibri Light" w:hAnsi="Calibri Light"/>
                <w:color w:val="000000" w:themeColor="text1"/>
                <w:sz w:val="24"/>
                <w:szCs w:val="24"/>
              </w:rPr>
              <w:t>C</w:t>
            </w:r>
            <w:r w:rsidR="00357068" w:rsidRPr="00353D5D">
              <w:rPr>
                <w:rFonts w:ascii="Calibri Light" w:hAnsi="Calibri Light"/>
                <w:color w:val="000000" w:themeColor="text1"/>
                <w:sz w:val="24"/>
                <w:szCs w:val="24"/>
              </w:rPr>
              <w:t xml:space="preserve">ompliance </w:t>
            </w:r>
            <w:r w:rsidR="00A362CC">
              <w:rPr>
                <w:rFonts w:ascii="Calibri Light" w:hAnsi="Calibri Light"/>
                <w:color w:val="000000" w:themeColor="text1"/>
                <w:sz w:val="24"/>
                <w:szCs w:val="24"/>
              </w:rPr>
              <w:t xml:space="preserve">will </w:t>
            </w:r>
            <w:r w:rsidR="00357068" w:rsidRPr="00353D5D">
              <w:rPr>
                <w:rFonts w:ascii="Calibri Light" w:hAnsi="Calibri Light"/>
                <w:color w:val="000000" w:themeColor="text1"/>
                <w:sz w:val="24"/>
                <w:szCs w:val="24"/>
              </w:rPr>
              <w:t>identify who w</w:t>
            </w:r>
            <w:r w:rsidR="00B521F8">
              <w:rPr>
                <w:rFonts w:ascii="Calibri Light" w:hAnsi="Calibri Light"/>
                <w:color w:val="000000" w:themeColor="text1"/>
                <w:sz w:val="24"/>
                <w:szCs w:val="24"/>
              </w:rPr>
              <w:t xml:space="preserve">ill </w:t>
            </w:r>
            <w:r w:rsidR="00517E5C">
              <w:rPr>
                <w:rFonts w:ascii="Calibri Light" w:hAnsi="Calibri Light"/>
                <w:color w:val="000000" w:themeColor="text1"/>
                <w:sz w:val="24"/>
                <w:szCs w:val="24"/>
              </w:rPr>
              <w:t xml:space="preserve">be part of </w:t>
            </w:r>
            <w:r w:rsidR="00B521F8">
              <w:rPr>
                <w:rFonts w:ascii="Calibri Light" w:hAnsi="Calibri Light"/>
                <w:color w:val="000000" w:themeColor="text1"/>
                <w:sz w:val="24"/>
                <w:szCs w:val="24"/>
              </w:rPr>
              <w:t xml:space="preserve">the working group. </w:t>
            </w:r>
            <w:r w:rsidR="00875C4C" w:rsidRPr="00353D5D">
              <w:rPr>
                <w:rFonts w:ascii="Calibri Light" w:hAnsi="Calibri Light"/>
                <w:color w:val="000000" w:themeColor="text1"/>
                <w:sz w:val="24"/>
                <w:szCs w:val="24"/>
              </w:rPr>
              <w:t xml:space="preserve">They are currently waiting for direction on the timing of the </w:t>
            </w:r>
            <w:r w:rsidR="00BB3388" w:rsidRPr="00353D5D">
              <w:rPr>
                <w:rFonts w:ascii="Calibri Light" w:hAnsi="Calibri Light"/>
                <w:color w:val="000000" w:themeColor="text1"/>
                <w:sz w:val="24"/>
                <w:szCs w:val="24"/>
              </w:rPr>
              <w:t>regulations</w:t>
            </w:r>
            <w:r w:rsidR="00517E5C">
              <w:rPr>
                <w:rFonts w:ascii="Calibri Light" w:hAnsi="Calibri Light"/>
                <w:color w:val="000000" w:themeColor="text1"/>
                <w:sz w:val="24"/>
                <w:szCs w:val="24"/>
              </w:rPr>
              <w:t>,</w:t>
            </w:r>
            <w:r w:rsidR="00BB3388">
              <w:rPr>
                <w:rFonts w:ascii="Calibri Light" w:hAnsi="Calibri Light"/>
                <w:color w:val="000000" w:themeColor="text1"/>
                <w:sz w:val="24"/>
                <w:szCs w:val="24"/>
              </w:rPr>
              <w:t xml:space="preserve"> but will come into force in 2020.</w:t>
            </w:r>
          </w:p>
          <w:p w:rsidR="00875C4C" w:rsidRPr="00353D5D" w:rsidRDefault="00875C4C" w:rsidP="00B17F28">
            <w:pPr>
              <w:jc w:val="both"/>
              <w:rPr>
                <w:rFonts w:ascii="Calibri Light" w:hAnsi="Calibri Light"/>
                <w:color w:val="000000" w:themeColor="text1"/>
                <w:sz w:val="24"/>
                <w:szCs w:val="24"/>
              </w:rPr>
            </w:pPr>
          </w:p>
          <w:p w:rsidR="00A82D76" w:rsidRPr="00353D5D" w:rsidRDefault="00BB012C" w:rsidP="00162844">
            <w:pPr>
              <w:jc w:val="both"/>
              <w:rPr>
                <w:rFonts w:ascii="Calibri Light" w:hAnsi="Calibri Light"/>
                <w:color w:val="000000" w:themeColor="text1"/>
                <w:sz w:val="24"/>
                <w:szCs w:val="24"/>
              </w:rPr>
            </w:pPr>
            <w:r w:rsidRPr="00F6310F">
              <w:rPr>
                <w:rFonts w:ascii="Calibri Light" w:hAnsi="Calibri Light"/>
                <w:color w:val="000000" w:themeColor="text1"/>
                <w:sz w:val="24"/>
                <w:szCs w:val="24"/>
                <w:u w:val="single"/>
              </w:rPr>
              <w:t xml:space="preserve">Flexible </w:t>
            </w:r>
            <w:r w:rsidR="00F6310F">
              <w:rPr>
                <w:rFonts w:ascii="Calibri Light" w:hAnsi="Calibri Light"/>
                <w:color w:val="000000" w:themeColor="text1"/>
                <w:sz w:val="24"/>
                <w:szCs w:val="24"/>
                <w:u w:val="single"/>
              </w:rPr>
              <w:t>W</w:t>
            </w:r>
            <w:r w:rsidRPr="00F6310F">
              <w:rPr>
                <w:rFonts w:ascii="Calibri Light" w:hAnsi="Calibri Light"/>
                <w:color w:val="000000" w:themeColor="text1"/>
                <w:sz w:val="24"/>
                <w:szCs w:val="24"/>
                <w:u w:val="single"/>
              </w:rPr>
              <w:t xml:space="preserve">ork </w:t>
            </w:r>
            <w:r w:rsidR="00F6310F">
              <w:rPr>
                <w:rFonts w:ascii="Calibri Light" w:hAnsi="Calibri Light"/>
                <w:color w:val="000000" w:themeColor="text1"/>
                <w:sz w:val="24"/>
                <w:szCs w:val="24"/>
                <w:u w:val="single"/>
              </w:rPr>
              <w:t>A</w:t>
            </w:r>
            <w:r w:rsidRPr="00F6310F">
              <w:rPr>
                <w:rFonts w:ascii="Calibri Light" w:hAnsi="Calibri Light"/>
                <w:color w:val="000000" w:themeColor="text1"/>
                <w:sz w:val="24"/>
                <w:szCs w:val="24"/>
                <w:u w:val="single"/>
              </w:rPr>
              <w:t>rrangements</w:t>
            </w:r>
            <w:r w:rsidR="003279A2">
              <w:rPr>
                <w:rFonts w:ascii="Calibri Light" w:hAnsi="Calibri Light"/>
                <w:color w:val="000000" w:themeColor="text1"/>
                <w:sz w:val="24"/>
                <w:szCs w:val="24"/>
                <w:u w:val="single"/>
              </w:rPr>
              <w:t xml:space="preserve"> (FWA)</w:t>
            </w:r>
            <w:r w:rsidR="00875C4C" w:rsidRPr="00353D5D">
              <w:rPr>
                <w:rFonts w:ascii="Calibri Light" w:hAnsi="Calibri Light"/>
                <w:color w:val="000000" w:themeColor="text1"/>
                <w:sz w:val="24"/>
                <w:szCs w:val="24"/>
              </w:rPr>
              <w:t xml:space="preserve">:  </w:t>
            </w:r>
            <w:r w:rsidR="00B678EA" w:rsidRPr="00353D5D">
              <w:rPr>
                <w:rFonts w:ascii="Calibri Light" w:hAnsi="Calibri Light"/>
                <w:color w:val="000000" w:themeColor="text1"/>
                <w:sz w:val="24"/>
                <w:szCs w:val="24"/>
              </w:rPr>
              <w:t xml:space="preserve">These came into force on December 1, 2019, as well as a few changes under Modern Labour </w:t>
            </w:r>
            <w:r w:rsidR="00BE1EC1">
              <w:rPr>
                <w:rFonts w:ascii="Calibri Light" w:hAnsi="Calibri Light"/>
                <w:color w:val="000000" w:themeColor="text1"/>
                <w:sz w:val="24"/>
                <w:szCs w:val="24"/>
              </w:rPr>
              <w:t>S</w:t>
            </w:r>
            <w:r w:rsidR="00B521F8">
              <w:rPr>
                <w:rFonts w:ascii="Calibri Light" w:hAnsi="Calibri Light"/>
                <w:color w:val="000000" w:themeColor="text1"/>
                <w:sz w:val="24"/>
                <w:szCs w:val="24"/>
              </w:rPr>
              <w:t xml:space="preserve">tandards. </w:t>
            </w:r>
            <w:r w:rsidR="007F4CFE">
              <w:rPr>
                <w:rFonts w:ascii="Calibri Light" w:hAnsi="Calibri Light"/>
                <w:color w:val="000000" w:themeColor="text1"/>
                <w:sz w:val="24"/>
                <w:szCs w:val="24"/>
              </w:rPr>
              <w:t>T</w:t>
            </w:r>
            <w:r w:rsidR="00000724">
              <w:rPr>
                <w:rFonts w:ascii="Calibri Light" w:hAnsi="Calibri Light"/>
                <w:color w:val="000000" w:themeColor="text1"/>
                <w:sz w:val="24"/>
                <w:szCs w:val="24"/>
              </w:rPr>
              <w:t>riage C</w:t>
            </w:r>
            <w:r w:rsidR="00E95551">
              <w:rPr>
                <w:rFonts w:ascii="Calibri Light" w:hAnsi="Calibri Light"/>
                <w:color w:val="000000" w:themeColor="text1"/>
                <w:sz w:val="24"/>
                <w:szCs w:val="24"/>
              </w:rPr>
              <w:t xml:space="preserve">omplaints </w:t>
            </w:r>
            <w:r w:rsidR="003279A2">
              <w:rPr>
                <w:rFonts w:ascii="Calibri Light" w:hAnsi="Calibri Light"/>
                <w:color w:val="000000" w:themeColor="text1"/>
                <w:sz w:val="24"/>
                <w:szCs w:val="24"/>
              </w:rPr>
              <w:t>and E</w:t>
            </w:r>
            <w:r w:rsidR="00000724">
              <w:rPr>
                <w:rFonts w:ascii="Calibri Light" w:hAnsi="Calibri Light"/>
                <w:color w:val="000000" w:themeColor="text1"/>
                <w:sz w:val="24"/>
                <w:szCs w:val="24"/>
              </w:rPr>
              <w:t>arly Resolution O</w:t>
            </w:r>
            <w:r w:rsidR="00674F50" w:rsidRPr="00353D5D">
              <w:rPr>
                <w:rFonts w:ascii="Calibri Light" w:hAnsi="Calibri Light"/>
                <w:color w:val="000000" w:themeColor="text1"/>
                <w:sz w:val="24"/>
                <w:szCs w:val="24"/>
              </w:rPr>
              <w:t>fficers were</w:t>
            </w:r>
            <w:r w:rsidR="00766768" w:rsidRPr="00353D5D">
              <w:rPr>
                <w:rFonts w:ascii="Calibri Light" w:hAnsi="Calibri Light"/>
                <w:color w:val="000000" w:themeColor="text1"/>
                <w:sz w:val="24"/>
                <w:szCs w:val="24"/>
              </w:rPr>
              <w:t xml:space="preserve"> trained to look into this</w:t>
            </w:r>
            <w:r w:rsidR="003279A2">
              <w:rPr>
                <w:rFonts w:ascii="Calibri Light" w:hAnsi="Calibri Light"/>
                <w:color w:val="000000" w:themeColor="text1"/>
                <w:sz w:val="24"/>
                <w:szCs w:val="24"/>
              </w:rPr>
              <w:t xml:space="preserve">. </w:t>
            </w:r>
            <w:r w:rsidR="00D82AB1">
              <w:rPr>
                <w:rFonts w:ascii="Calibri Light" w:hAnsi="Calibri Light"/>
                <w:color w:val="000000" w:themeColor="text1"/>
                <w:sz w:val="24"/>
                <w:szCs w:val="24"/>
              </w:rPr>
              <w:t>E</w:t>
            </w:r>
            <w:r w:rsidR="00DE6D0D" w:rsidRPr="00353D5D">
              <w:rPr>
                <w:rFonts w:ascii="Calibri Light" w:hAnsi="Calibri Light"/>
                <w:color w:val="000000" w:themeColor="text1"/>
                <w:sz w:val="24"/>
                <w:szCs w:val="24"/>
              </w:rPr>
              <w:t xml:space="preserve">mployees </w:t>
            </w:r>
            <w:r w:rsidR="00FA65A8" w:rsidRPr="00353D5D">
              <w:rPr>
                <w:rFonts w:ascii="Calibri Light" w:hAnsi="Calibri Light"/>
                <w:color w:val="000000" w:themeColor="text1"/>
                <w:sz w:val="24"/>
                <w:szCs w:val="24"/>
              </w:rPr>
              <w:t>can</w:t>
            </w:r>
            <w:r w:rsidR="00DE6D0D" w:rsidRPr="00353D5D">
              <w:rPr>
                <w:rFonts w:ascii="Calibri Light" w:hAnsi="Calibri Light"/>
                <w:color w:val="000000" w:themeColor="text1"/>
                <w:sz w:val="24"/>
                <w:szCs w:val="24"/>
              </w:rPr>
              <w:t xml:space="preserve"> ask for flexible work arrangements and the employer must</w:t>
            </w:r>
            <w:r w:rsidR="00D82AB1">
              <w:rPr>
                <w:rFonts w:ascii="Calibri Light" w:hAnsi="Calibri Light"/>
                <w:color w:val="000000" w:themeColor="text1"/>
                <w:sz w:val="24"/>
                <w:szCs w:val="24"/>
              </w:rPr>
              <w:t xml:space="preserve"> provide a </w:t>
            </w:r>
            <w:r w:rsidR="00DE6D0D" w:rsidRPr="00353D5D">
              <w:rPr>
                <w:rFonts w:ascii="Calibri Light" w:hAnsi="Calibri Light"/>
                <w:color w:val="000000" w:themeColor="text1"/>
                <w:sz w:val="24"/>
                <w:szCs w:val="24"/>
              </w:rPr>
              <w:t>respo</w:t>
            </w:r>
            <w:r w:rsidR="00D82AB1">
              <w:rPr>
                <w:rFonts w:ascii="Calibri Light" w:hAnsi="Calibri Light"/>
                <w:color w:val="000000" w:themeColor="text1"/>
                <w:sz w:val="24"/>
                <w:szCs w:val="24"/>
              </w:rPr>
              <w:t xml:space="preserve">nse in writing. </w:t>
            </w:r>
            <w:r w:rsidR="00000724">
              <w:rPr>
                <w:rFonts w:ascii="Calibri Light" w:hAnsi="Calibri Light"/>
                <w:color w:val="000000" w:themeColor="text1"/>
                <w:sz w:val="24"/>
                <w:szCs w:val="24"/>
              </w:rPr>
              <w:t>Training for O</w:t>
            </w:r>
            <w:r w:rsidR="00DE6D0D" w:rsidRPr="00353D5D">
              <w:rPr>
                <w:rFonts w:ascii="Calibri Light" w:hAnsi="Calibri Light"/>
                <w:color w:val="000000" w:themeColor="text1"/>
                <w:sz w:val="24"/>
                <w:szCs w:val="24"/>
              </w:rPr>
              <w:t>fficers was delivered on September 1</w:t>
            </w:r>
            <w:r w:rsidR="00D82AB1">
              <w:rPr>
                <w:rFonts w:ascii="Calibri Light" w:hAnsi="Calibri Light"/>
                <w:color w:val="000000" w:themeColor="text1"/>
                <w:sz w:val="24"/>
                <w:szCs w:val="24"/>
              </w:rPr>
              <w:t>, 2019</w:t>
            </w:r>
            <w:r w:rsidR="00F76337">
              <w:rPr>
                <w:rFonts w:ascii="Calibri Light" w:hAnsi="Calibri Light"/>
                <w:color w:val="000000" w:themeColor="text1"/>
                <w:sz w:val="24"/>
                <w:szCs w:val="24"/>
              </w:rPr>
              <w:t>,</w:t>
            </w:r>
            <w:r w:rsidR="00000724">
              <w:rPr>
                <w:rFonts w:ascii="Calibri Light" w:hAnsi="Calibri Light"/>
                <w:color w:val="000000" w:themeColor="text1"/>
                <w:sz w:val="24"/>
                <w:szCs w:val="24"/>
              </w:rPr>
              <w:t xml:space="preserve"> and the O</w:t>
            </w:r>
            <w:r w:rsidR="00DE6D0D" w:rsidRPr="00353D5D">
              <w:rPr>
                <w:rFonts w:ascii="Calibri Light" w:hAnsi="Calibri Light"/>
                <w:color w:val="000000" w:themeColor="text1"/>
                <w:sz w:val="24"/>
                <w:szCs w:val="24"/>
              </w:rPr>
              <w:t>fficers ar</w:t>
            </w:r>
            <w:r w:rsidR="00B521F8">
              <w:rPr>
                <w:rFonts w:ascii="Calibri Light" w:hAnsi="Calibri Light"/>
                <w:color w:val="000000" w:themeColor="text1"/>
                <w:sz w:val="24"/>
                <w:szCs w:val="24"/>
              </w:rPr>
              <w:t xml:space="preserve">e generally satisfied with it. </w:t>
            </w:r>
            <w:r w:rsidR="00DE6D0D" w:rsidRPr="00353D5D">
              <w:rPr>
                <w:rFonts w:ascii="Calibri Light" w:hAnsi="Calibri Light"/>
                <w:color w:val="000000" w:themeColor="text1"/>
                <w:sz w:val="24"/>
                <w:szCs w:val="24"/>
              </w:rPr>
              <w:t>A test was in</w:t>
            </w:r>
            <w:r w:rsidR="00B521F8">
              <w:rPr>
                <w:rFonts w:ascii="Calibri Light" w:hAnsi="Calibri Light"/>
                <w:color w:val="000000" w:themeColor="text1"/>
                <w:sz w:val="24"/>
                <w:szCs w:val="24"/>
              </w:rPr>
              <w:t>trodu</w:t>
            </w:r>
            <w:r w:rsidR="00000724">
              <w:rPr>
                <w:rFonts w:ascii="Calibri Light" w:hAnsi="Calibri Light"/>
                <w:color w:val="000000" w:themeColor="text1"/>
                <w:sz w:val="24"/>
                <w:szCs w:val="24"/>
              </w:rPr>
              <w:t>ced for O</w:t>
            </w:r>
            <w:r w:rsidR="00B521F8">
              <w:rPr>
                <w:rFonts w:ascii="Calibri Light" w:hAnsi="Calibri Light"/>
                <w:color w:val="000000" w:themeColor="text1"/>
                <w:sz w:val="24"/>
                <w:szCs w:val="24"/>
              </w:rPr>
              <w:t xml:space="preserve">fficers to take. </w:t>
            </w:r>
          </w:p>
          <w:p w:rsidR="008848A8" w:rsidRPr="00353D5D" w:rsidRDefault="008848A8" w:rsidP="00162844">
            <w:pPr>
              <w:jc w:val="both"/>
              <w:rPr>
                <w:rFonts w:ascii="Calibri Light" w:hAnsi="Calibri Light"/>
                <w:color w:val="000000" w:themeColor="text1"/>
                <w:sz w:val="24"/>
                <w:szCs w:val="24"/>
              </w:rPr>
            </w:pPr>
          </w:p>
          <w:p w:rsidR="0077678A" w:rsidRPr="00353D5D" w:rsidRDefault="0077678A" w:rsidP="00B17F28">
            <w:pPr>
              <w:jc w:val="both"/>
              <w:rPr>
                <w:rFonts w:ascii="Calibri Light" w:hAnsi="Calibri Light"/>
                <w:color w:val="000000" w:themeColor="text1"/>
                <w:sz w:val="24"/>
                <w:szCs w:val="24"/>
              </w:rPr>
            </w:pPr>
            <w:r w:rsidRPr="0094084A">
              <w:rPr>
                <w:rFonts w:ascii="Calibri Light" w:hAnsi="Calibri Light"/>
                <w:color w:val="000000" w:themeColor="text1"/>
                <w:sz w:val="24"/>
                <w:szCs w:val="24"/>
                <w:u w:val="single"/>
              </w:rPr>
              <w:t>Modern Labour S</w:t>
            </w:r>
            <w:r w:rsidR="008848A8" w:rsidRPr="0094084A">
              <w:rPr>
                <w:rFonts w:ascii="Calibri Light" w:hAnsi="Calibri Light"/>
                <w:color w:val="000000" w:themeColor="text1"/>
                <w:sz w:val="24"/>
                <w:szCs w:val="24"/>
                <w:u w:val="single"/>
              </w:rPr>
              <w:t>tandards</w:t>
            </w:r>
            <w:r w:rsidR="00B521F8">
              <w:rPr>
                <w:rFonts w:ascii="Calibri Light" w:hAnsi="Calibri Light"/>
                <w:color w:val="000000" w:themeColor="text1"/>
                <w:sz w:val="24"/>
                <w:szCs w:val="24"/>
              </w:rPr>
              <w:t xml:space="preserve">: </w:t>
            </w:r>
            <w:r w:rsidR="008848A8" w:rsidRPr="0094084A">
              <w:rPr>
                <w:rFonts w:ascii="Calibri Light" w:hAnsi="Calibri Light"/>
                <w:color w:val="000000" w:themeColor="text1"/>
                <w:sz w:val="24"/>
                <w:szCs w:val="24"/>
              </w:rPr>
              <w:t xml:space="preserve">There is a major overhaul </w:t>
            </w:r>
            <w:r w:rsidR="003279A2" w:rsidRPr="0094084A">
              <w:rPr>
                <w:rFonts w:ascii="Calibri Light" w:hAnsi="Calibri Light"/>
                <w:color w:val="000000" w:themeColor="text1"/>
                <w:sz w:val="24"/>
                <w:szCs w:val="24"/>
              </w:rPr>
              <w:t>to</w:t>
            </w:r>
            <w:r w:rsidR="00B521F8">
              <w:rPr>
                <w:rFonts w:ascii="Calibri Light" w:hAnsi="Calibri Light"/>
                <w:color w:val="000000" w:themeColor="text1"/>
                <w:sz w:val="24"/>
                <w:szCs w:val="24"/>
              </w:rPr>
              <w:t xml:space="preserve"> Part III of the CLC. </w:t>
            </w:r>
            <w:r w:rsidR="008848A8" w:rsidRPr="0094084A">
              <w:rPr>
                <w:rFonts w:ascii="Calibri Light" w:hAnsi="Calibri Light"/>
                <w:color w:val="000000" w:themeColor="text1"/>
                <w:sz w:val="24"/>
                <w:szCs w:val="24"/>
              </w:rPr>
              <w:t xml:space="preserve">Some changes </w:t>
            </w:r>
            <w:r w:rsidR="00A7504A" w:rsidRPr="0094084A">
              <w:rPr>
                <w:rFonts w:ascii="Calibri Light" w:hAnsi="Calibri Light"/>
                <w:color w:val="000000" w:themeColor="text1"/>
                <w:sz w:val="24"/>
                <w:szCs w:val="24"/>
              </w:rPr>
              <w:t xml:space="preserve">deal </w:t>
            </w:r>
            <w:r w:rsidR="00E400A3" w:rsidRPr="0094084A">
              <w:rPr>
                <w:rFonts w:ascii="Calibri Light" w:hAnsi="Calibri Light"/>
                <w:color w:val="000000" w:themeColor="text1"/>
                <w:sz w:val="24"/>
                <w:szCs w:val="24"/>
              </w:rPr>
              <w:t>with scheduling</w:t>
            </w:r>
            <w:r w:rsidR="003279A2" w:rsidRPr="0094084A">
              <w:rPr>
                <w:rFonts w:ascii="Calibri Light" w:hAnsi="Calibri Light"/>
                <w:color w:val="000000" w:themeColor="text1"/>
                <w:sz w:val="24"/>
                <w:szCs w:val="24"/>
              </w:rPr>
              <w:t xml:space="preserve"> and</w:t>
            </w:r>
            <w:r w:rsidR="008848A8" w:rsidRPr="0094084A">
              <w:rPr>
                <w:rFonts w:ascii="Calibri Light" w:hAnsi="Calibri Light"/>
                <w:color w:val="000000" w:themeColor="text1"/>
                <w:sz w:val="24"/>
                <w:szCs w:val="24"/>
              </w:rPr>
              <w:t xml:space="preserve"> hours of work</w:t>
            </w:r>
            <w:r w:rsidR="00A756A3" w:rsidRPr="0094084A">
              <w:rPr>
                <w:rFonts w:ascii="Calibri Light" w:hAnsi="Calibri Light"/>
                <w:color w:val="000000" w:themeColor="text1"/>
                <w:sz w:val="24"/>
                <w:szCs w:val="24"/>
              </w:rPr>
              <w:t xml:space="preserve"> </w:t>
            </w:r>
            <w:r w:rsidR="007D76A0">
              <w:rPr>
                <w:rFonts w:ascii="Calibri Light" w:hAnsi="Calibri Light"/>
                <w:color w:val="000000" w:themeColor="text1"/>
                <w:sz w:val="24"/>
                <w:szCs w:val="24"/>
              </w:rPr>
              <w:t>that</w:t>
            </w:r>
            <w:r w:rsidR="008848A8" w:rsidRPr="0094084A">
              <w:rPr>
                <w:rFonts w:ascii="Calibri Light" w:hAnsi="Calibri Light"/>
                <w:color w:val="000000" w:themeColor="text1"/>
                <w:sz w:val="24"/>
                <w:szCs w:val="24"/>
              </w:rPr>
              <w:t xml:space="preserve"> c</w:t>
            </w:r>
            <w:r w:rsidR="003279A2" w:rsidRPr="0094084A">
              <w:rPr>
                <w:rFonts w:ascii="Calibri Light" w:hAnsi="Calibri Light"/>
                <w:color w:val="000000" w:themeColor="text1"/>
                <w:sz w:val="24"/>
                <w:szCs w:val="24"/>
              </w:rPr>
              <w:t>a</w:t>
            </w:r>
            <w:r w:rsidR="008848A8" w:rsidRPr="0094084A">
              <w:rPr>
                <w:rFonts w:ascii="Calibri Light" w:hAnsi="Calibri Light"/>
                <w:color w:val="000000" w:themeColor="text1"/>
                <w:sz w:val="24"/>
                <w:szCs w:val="24"/>
              </w:rPr>
              <w:t xml:space="preserve">me </w:t>
            </w:r>
            <w:r w:rsidR="00C3439F" w:rsidRPr="0094084A">
              <w:rPr>
                <w:rFonts w:ascii="Calibri Light" w:hAnsi="Calibri Light"/>
                <w:color w:val="000000" w:themeColor="text1"/>
                <w:sz w:val="24"/>
                <w:szCs w:val="24"/>
              </w:rPr>
              <w:t xml:space="preserve">into force </w:t>
            </w:r>
            <w:r w:rsidR="00283D42">
              <w:rPr>
                <w:rFonts w:ascii="Calibri Light" w:hAnsi="Calibri Light"/>
                <w:color w:val="000000" w:themeColor="text1"/>
                <w:sz w:val="24"/>
                <w:szCs w:val="24"/>
              </w:rPr>
              <w:t>o</w:t>
            </w:r>
            <w:r w:rsidR="00C3439F" w:rsidRPr="0094084A">
              <w:rPr>
                <w:rFonts w:ascii="Calibri Light" w:hAnsi="Calibri Light"/>
                <w:color w:val="000000" w:themeColor="text1"/>
                <w:sz w:val="24"/>
                <w:szCs w:val="24"/>
              </w:rPr>
              <w:t>n</w:t>
            </w:r>
            <w:r w:rsidR="00B521F8">
              <w:rPr>
                <w:rFonts w:ascii="Calibri Light" w:hAnsi="Calibri Light"/>
                <w:color w:val="000000" w:themeColor="text1"/>
                <w:sz w:val="24"/>
                <w:szCs w:val="24"/>
              </w:rPr>
              <w:t xml:space="preserve"> September 1, 2019. </w:t>
            </w:r>
            <w:r w:rsidR="007238FD" w:rsidRPr="0094084A">
              <w:rPr>
                <w:rFonts w:ascii="Calibri Light" w:hAnsi="Calibri Light"/>
                <w:color w:val="000000" w:themeColor="text1"/>
                <w:sz w:val="24"/>
                <w:szCs w:val="24"/>
              </w:rPr>
              <w:t xml:space="preserve">The </w:t>
            </w:r>
            <w:r w:rsidR="00815643">
              <w:rPr>
                <w:rFonts w:ascii="Calibri Light" w:hAnsi="Calibri Light"/>
                <w:color w:val="000000" w:themeColor="text1"/>
                <w:sz w:val="24"/>
                <w:szCs w:val="24"/>
              </w:rPr>
              <w:t>Program</w:t>
            </w:r>
            <w:r w:rsidR="007238FD" w:rsidRPr="0094084A">
              <w:rPr>
                <w:rFonts w:ascii="Calibri Light" w:hAnsi="Calibri Light"/>
                <w:color w:val="000000" w:themeColor="text1"/>
                <w:sz w:val="24"/>
                <w:szCs w:val="24"/>
              </w:rPr>
              <w:t xml:space="preserve"> has</w:t>
            </w:r>
            <w:r w:rsidR="00814115" w:rsidRPr="0094084A">
              <w:rPr>
                <w:rFonts w:ascii="Calibri Light" w:hAnsi="Calibri Light"/>
                <w:color w:val="000000" w:themeColor="text1"/>
                <w:sz w:val="24"/>
                <w:szCs w:val="24"/>
              </w:rPr>
              <w:t xml:space="preserve"> </w:t>
            </w:r>
            <w:r w:rsidR="007D76A0">
              <w:rPr>
                <w:rFonts w:ascii="Calibri Light" w:hAnsi="Calibri Light"/>
                <w:color w:val="000000" w:themeColor="text1"/>
                <w:sz w:val="24"/>
                <w:szCs w:val="24"/>
              </w:rPr>
              <w:t xml:space="preserve">put in place </w:t>
            </w:r>
            <w:r w:rsidR="00814115" w:rsidRPr="0094084A">
              <w:rPr>
                <w:rFonts w:ascii="Calibri Light" w:hAnsi="Calibri Light"/>
                <w:color w:val="000000" w:themeColor="text1"/>
                <w:sz w:val="24"/>
                <w:szCs w:val="24"/>
              </w:rPr>
              <w:t xml:space="preserve">an interim approach </w:t>
            </w:r>
            <w:r w:rsidR="00F1308E" w:rsidRPr="0094084A">
              <w:rPr>
                <w:rFonts w:ascii="Calibri Light" w:hAnsi="Calibri Light"/>
                <w:color w:val="000000" w:themeColor="text1"/>
                <w:sz w:val="24"/>
                <w:szCs w:val="24"/>
              </w:rPr>
              <w:t>because</w:t>
            </w:r>
            <w:r w:rsidR="00C3439F" w:rsidRPr="0094084A">
              <w:rPr>
                <w:rFonts w:ascii="Calibri Light" w:hAnsi="Calibri Light"/>
                <w:color w:val="000000" w:themeColor="text1"/>
                <w:sz w:val="24"/>
                <w:szCs w:val="24"/>
              </w:rPr>
              <w:t xml:space="preserve"> of the need to </w:t>
            </w:r>
            <w:r w:rsidR="00A756A3" w:rsidRPr="0094084A">
              <w:rPr>
                <w:rFonts w:ascii="Calibri Light" w:hAnsi="Calibri Light"/>
                <w:color w:val="000000" w:themeColor="text1"/>
                <w:sz w:val="24"/>
                <w:szCs w:val="24"/>
              </w:rPr>
              <w:t xml:space="preserve">develop </w:t>
            </w:r>
            <w:r w:rsidR="007C3E1E" w:rsidRPr="0094084A">
              <w:rPr>
                <w:rFonts w:ascii="Calibri Light" w:hAnsi="Calibri Light"/>
                <w:color w:val="000000" w:themeColor="text1"/>
                <w:sz w:val="24"/>
                <w:szCs w:val="24"/>
              </w:rPr>
              <w:t>regulations to address th</w:t>
            </w:r>
            <w:r w:rsidR="00F1308E" w:rsidRPr="0094084A">
              <w:rPr>
                <w:rFonts w:ascii="Calibri Light" w:hAnsi="Calibri Light"/>
                <w:color w:val="000000" w:themeColor="text1"/>
                <w:sz w:val="24"/>
                <w:szCs w:val="24"/>
              </w:rPr>
              <w:t>e concerns for those workp</w:t>
            </w:r>
            <w:r w:rsidR="007C3E1E" w:rsidRPr="0094084A">
              <w:rPr>
                <w:rFonts w:ascii="Calibri Light" w:hAnsi="Calibri Light"/>
                <w:color w:val="000000" w:themeColor="text1"/>
                <w:sz w:val="24"/>
                <w:szCs w:val="24"/>
              </w:rPr>
              <w:t>laces</w:t>
            </w:r>
            <w:r w:rsidR="00F1308E" w:rsidRPr="0094084A">
              <w:rPr>
                <w:rFonts w:ascii="Calibri Light" w:hAnsi="Calibri Light"/>
                <w:color w:val="000000" w:themeColor="text1"/>
                <w:sz w:val="24"/>
                <w:szCs w:val="24"/>
              </w:rPr>
              <w:t xml:space="preserve"> that </w:t>
            </w:r>
            <w:r w:rsidR="00A50718" w:rsidRPr="0094084A">
              <w:rPr>
                <w:rFonts w:ascii="Calibri Light" w:hAnsi="Calibri Light"/>
                <w:color w:val="000000" w:themeColor="text1"/>
                <w:sz w:val="24"/>
                <w:szCs w:val="24"/>
              </w:rPr>
              <w:t>have 24/7 operations</w:t>
            </w:r>
            <w:r w:rsidR="00E26E68" w:rsidRPr="0094084A">
              <w:rPr>
                <w:rFonts w:ascii="Calibri Light" w:hAnsi="Calibri Light"/>
                <w:color w:val="000000" w:themeColor="text1"/>
                <w:sz w:val="24"/>
                <w:szCs w:val="24"/>
              </w:rPr>
              <w:t xml:space="preserve"> (ability to provide advance notic</w:t>
            </w:r>
            <w:r w:rsidR="00DF262F" w:rsidRPr="0094084A">
              <w:rPr>
                <w:rFonts w:ascii="Calibri Light" w:hAnsi="Calibri Light"/>
                <w:color w:val="000000" w:themeColor="text1"/>
                <w:sz w:val="24"/>
                <w:szCs w:val="24"/>
              </w:rPr>
              <w:t xml:space="preserve">e </w:t>
            </w:r>
            <w:r w:rsidR="00E125F3" w:rsidRPr="0094084A">
              <w:rPr>
                <w:rFonts w:ascii="Calibri Light" w:hAnsi="Calibri Light"/>
                <w:color w:val="000000" w:themeColor="text1"/>
                <w:sz w:val="24"/>
                <w:szCs w:val="24"/>
              </w:rPr>
              <w:t xml:space="preserve">of </w:t>
            </w:r>
            <w:r w:rsidR="00E26E68" w:rsidRPr="0094084A">
              <w:rPr>
                <w:rFonts w:ascii="Calibri Light" w:hAnsi="Calibri Light"/>
                <w:color w:val="000000" w:themeColor="text1"/>
                <w:sz w:val="24"/>
                <w:szCs w:val="24"/>
              </w:rPr>
              <w:t>schedule</w:t>
            </w:r>
            <w:r w:rsidR="00B52718" w:rsidRPr="0094084A">
              <w:rPr>
                <w:rFonts w:ascii="Calibri Light" w:hAnsi="Calibri Light"/>
                <w:color w:val="000000" w:themeColor="text1"/>
                <w:sz w:val="24"/>
                <w:szCs w:val="24"/>
              </w:rPr>
              <w:t>s</w:t>
            </w:r>
            <w:r w:rsidR="00E26E68" w:rsidRPr="0094084A">
              <w:rPr>
                <w:rFonts w:ascii="Calibri Light" w:hAnsi="Calibri Light"/>
                <w:color w:val="000000" w:themeColor="text1"/>
                <w:sz w:val="24"/>
                <w:szCs w:val="24"/>
              </w:rPr>
              <w:t>, advance notice of shift change, breaks, a</w:t>
            </w:r>
            <w:r w:rsidR="00A756A3" w:rsidRPr="0094084A">
              <w:rPr>
                <w:rFonts w:ascii="Calibri Light" w:hAnsi="Calibri Light"/>
                <w:color w:val="000000" w:themeColor="text1"/>
                <w:sz w:val="24"/>
                <w:szCs w:val="24"/>
              </w:rPr>
              <w:t>mong</w:t>
            </w:r>
            <w:r w:rsidR="00E26E68" w:rsidRPr="0094084A">
              <w:rPr>
                <w:rFonts w:ascii="Calibri Light" w:hAnsi="Calibri Light"/>
                <w:color w:val="000000" w:themeColor="text1"/>
                <w:sz w:val="24"/>
                <w:szCs w:val="24"/>
              </w:rPr>
              <w:t xml:space="preserve"> others)</w:t>
            </w:r>
            <w:r w:rsidR="007C3E1E" w:rsidRPr="0094084A">
              <w:rPr>
                <w:rFonts w:ascii="Calibri Light" w:hAnsi="Calibri Light"/>
                <w:color w:val="000000" w:themeColor="text1"/>
                <w:sz w:val="24"/>
                <w:szCs w:val="24"/>
              </w:rPr>
              <w:t>.</w:t>
            </w:r>
            <w:r w:rsidR="001D4EA5" w:rsidRPr="0094084A">
              <w:rPr>
                <w:rFonts w:ascii="Calibri Light" w:hAnsi="Calibri Light"/>
                <w:color w:val="000000" w:themeColor="text1"/>
                <w:sz w:val="24"/>
                <w:szCs w:val="24"/>
              </w:rPr>
              <w:t xml:space="preserve"> </w:t>
            </w:r>
            <w:r w:rsidR="001B2A1A" w:rsidRPr="0094084A">
              <w:rPr>
                <w:rFonts w:ascii="Calibri Light" w:hAnsi="Calibri Light"/>
                <w:color w:val="000000" w:themeColor="text1"/>
                <w:sz w:val="24"/>
                <w:szCs w:val="24"/>
              </w:rPr>
              <w:t xml:space="preserve">Work continues with stakeholders </w:t>
            </w:r>
            <w:r w:rsidR="00664E69" w:rsidRPr="0094084A">
              <w:rPr>
                <w:rFonts w:ascii="Calibri Light" w:hAnsi="Calibri Light"/>
                <w:color w:val="000000" w:themeColor="text1"/>
                <w:sz w:val="24"/>
                <w:szCs w:val="24"/>
              </w:rPr>
              <w:t xml:space="preserve">on those topics.  Also, </w:t>
            </w:r>
            <w:r w:rsidR="00B018DD">
              <w:rPr>
                <w:rFonts w:ascii="Calibri Light" w:hAnsi="Calibri Light"/>
                <w:color w:val="000000" w:themeColor="text1"/>
                <w:sz w:val="24"/>
                <w:szCs w:val="24"/>
              </w:rPr>
              <w:t xml:space="preserve">the </w:t>
            </w:r>
            <w:r w:rsidR="007D76A0">
              <w:rPr>
                <w:rFonts w:ascii="Calibri Light" w:hAnsi="Calibri Light"/>
                <w:color w:val="000000" w:themeColor="text1"/>
                <w:sz w:val="24"/>
                <w:szCs w:val="24"/>
              </w:rPr>
              <w:t>L</w:t>
            </w:r>
            <w:r w:rsidR="00815643">
              <w:rPr>
                <w:rFonts w:ascii="Calibri Light" w:hAnsi="Calibri Light"/>
                <w:color w:val="000000" w:themeColor="text1"/>
                <w:sz w:val="24"/>
                <w:szCs w:val="24"/>
              </w:rPr>
              <w:t>P</w:t>
            </w:r>
            <w:r w:rsidR="003A58C3">
              <w:rPr>
                <w:rFonts w:ascii="Calibri Light" w:hAnsi="Calibri Light"/>
                <w:color w:val="000000" w:themeColor="text1"/>
                <w:sz w:val="24"/>
                <w:szCs w:val="24"/>
              </w:rPr>
              <w:t xml:space="preserve"> </w:t>
            </w:r>
            <w:r w:rsidR="00C43087" w:rsidRPr="0094084A">
              <w:rPr>
                <w:rFonts w:ascii="Calibri Light" w:hAnsi="Calibri Light"/>
                <w:color w:val="000000" w:themeColor="text1"/>
                <w:sz w:val="24"/>
                <w:szCs w:val="24"/>
              </w:rPr>
              <w:t xml:space="preserve">has consulted internally with </w:t>
            </w:r>
            <w:r w:rsidR="009D76B1" w:rsidRPr="0094084A">
              <w:rPr>
                <w:rFonts w:ascii="Calibri Light" w:hAnsi="Calibri Light"/>
                <w:color w:val="000000" w:themeColor="text1"/>
                <w:sz w:val="24"/>
                <w:szCs w:val="24"/>
              </w:rPr>
              <w:t xml:space="preserve">its </w:t>
            </w:r>
            <w:r w:rsidR="009B7ED4">
              <w:rPr>
                <w:rFonts w:ascii="Calibri Light" w:hAnsi="Calibri Light"/>
                <w:color w:val="000000" w:themeColor="text1"/>
                <w:sz w:val="24"/>
                <w:szCs w:val="24"/>
              </w:rPr>
              <w:t>O</w:t>
            </w:r>
            <w:r w:rsidR="0094084A">
              <w:rPr>
                <w:rFonts w:ascii="Calibri Light" w:hAnsi="Calibri Light"/>
                <w:color w:val="000000" w:themeColor="text1"/>
                <w:sz w:val="24"/>
                <w:szCs w:val="24"/>
              </w:rPr>
              <w:t xml:space="preserve">fficers on the ground in an effort </w:t>
            </w:r>
            <w:r w:rsidR="009D76B1" w:rsidRPr="0094084A">
              <w:rPr>
                <w:rFonts w:ascii="Calibri Light" w:hAnsi="Calibri Light"/>
                <w:color w:val="000000" w:themeColor="text1"/>
                <w:sz w:val="24"/>
                <w:szCs w:val="24"/>
              </w:rPr>
              <w:t xml:space="preserve">to better understand </w:t>
            </w:r>
            <w:r w:rsidR="00093986" w:rsidRPr="0094084A">
              <w:rPr>
                <w:rFonts w:ascii="Calibri Light" w:hAnsi="Calibri Light"/>
                <w:color w:val="000000" w:themeColor="text1"/>
                <w:sz w:val="24"/>
                <w:szCs w:val="24"/>
              </w:rPr>
              <w:t>w</w:t>
            </w:r>
            <w:r w:rsidR="008E45A5" w:rsidRPr="0094084A">
              <w:rPr>
                <w:rFonts w:ascii="Calibri Light" w:hAnsi="Calibri Light"/>
                <w:color w:val="000000" w:themeColor="text1"/>
                <w:sz w:val="24"/>
                <w:szCs w:val="24"/>
              </w:rPr>
              <w:t xml:space="preserve">hat employers </w:t>
            </w:r>
            <w:r w:rsidR="00AF17BA" w:rsidRPr="0094084A">
              <w:rPr>
                <w:rFonts w:ascii="Calibri Light" w:hAnsi="Calibri Light"/>
                <w:color w:val="000000" w:themeColor="text1"/>
                <w:sz w:val="24"/>
                <w:szCs w:val="24"/>
              </w:rPr>
              <w:t xml:space="preserve">in certain sectors </w:t>
            </w:r>
            <w:r w:rsidR="008E45A5" w:rsidRPr="0094084A">
              <w:rPr>
                <w:rFonts w:ascii="Calibri Light" w:hAnsi="Calibri Light"/>
                <w:color w:val="000000" w:themeColor="text1"/>
                <w:sz w:val="24"/>
                <w:szCs w:val="24"/>
              </w:rPr>
              <w:t>are saying about</w:t>
            </w:r>
            <w:r w:rsidR="00413348" w:rsidRPr="0094084A">
              <w:rPr>
                <w:rFonts w:ascii="Calibri Light" w:hAnsi="Calibri Light"/>
                <w:color w:val="000000" w:themeColor="text1"/>
                <w:sz w:val="24"/>
                <w:szCs w:val="24"/>
              </w:rPr>
              <w:t xml:space="preserve"> </w:t>
            </w:r>
            <w:r w:rsidR="00A756A3" w:rsidRPr="0094084A">
              <w:rPr>
                <w:rFonts w:ascii="Calibri Light" w:hAnsi="Calibri Light"/>
                <w:color w:val="000000" w:themeColor="text1"/>
                <w:sz w:val="24"/>
                <w:szCs w:val="24"/>
              </w:rPr>
              <w:t>th</w:t>
            </w:r>
            <w:r w:rsidR="000263B6" w:rsidRPr="0094084A">
              <w:rPr>
                <w:rFonts w:ascii="Calibri Light" w:hAnsi="Calibri Light"/>
                <w:color w:val="000000" w:themeColor="text1"/>
                <w:sz w:val="24"/>
                <w:szCs w:val="24"/>
              </w:rPr>
              <w:t>e</w:t>
            </w:r>
            <w:r w:rsidR="00A756A3" w:rsidRPr="0094084A">
              <w:rPr>
                <w:rFonts w:ascii="Calibri Light" w:hAnsi="Calibri Light"/>
                <w:color w:val="000000" w:themeColor="text1"/>
                <w:sz w:val="24"/>
                <w:szCs w:val="24"/>
              </w:rPr>
              <w:t>se</w:t>
            </w:r>
            <w:r w:rsidR="008E45A5" w:rsidRPr="0094084A">
              <w:rPr>
                <w:rFonts w:ascii="Calibri Light" w:hAnsi="Calibri Light"/>
                <w:color w:val="000000" w:themeColor="text1"/>
                <w:sz w:val="24"/>
                <w:szCs w:val="24"/>
              </w:rPr>
              <w:t xml:space="preserve"> exemptions </w:t>
            </w:r>
            <w:r w:rsidR="0094084A" w:rsidRPr="0094084A">
              <w:rPr>
                <w:rFonts w:ascii="Calibri Light" w:hAnsi="Calibri Light"/>
                <w:color w:val="000000" w:themeColor="text1"/>
                <w:sz w:val="24"/>
                <w:szCs w:val="24"/>
              </w:rPr>
              <w:t>and</w:t>
            </w:r>
            <w:r w:rsidR="00E05E29" w:rsidRPr="0094084A">
              <w:rPr>
                <w:rFonts w:ascii="Calibri Light" w:hAnsi="Calibri Light"/>
                <w:color w:val="000000" w:themeColor="text1"/>
                <w:sz w:val="24"/>
                <w:szCs w:val="24"/>
              </w:rPr>
              <w:t xml:space="preserve"> working collaboratively with </w:t>
            </w:r>
            <w:r w:rsidR="0094084A" w:rsidRPr="0094084A">
              <w:rPr>
                <w:rFonts w:ascii="Calibri Light" w:hAnsi="Calibri Light"/>
                <w:color w:val="000000" w:themeColor="text1"/>
                <w:sz w:val="24"/>
                <w:szCs w:val="24"/>
              </w:rPr>
              <w:t>the</w:t>
            </w:r>
            <w:r w:rsidR="00B521F8">
              <w:rPr>
                <w:rFonts w:ascii="Calibri Light" w:hAnsi="Calibri Light"/>
                <w:color w:val="000000" w:themeColor="text1"/>
                <w:sz w:val="24"/>
                <w:szCs w:val="24"/>
              </w:rPr>
              <w:t xml:space="preserve">m in developing regulations. </w:t>
            </w:r>
            <w:r w:rsidR="0094084A" w:rsidRPr="0094084A">
              <w:rPr>
                <w:rFonts w:ascii="Calibri Light" w:hAnsi="Calibri Light"/>
                <w:color w:val="000000" w:themeColor="text1"/>
                <w:sz w:val="24"/>
                <w:szCs w:val="24"/>
              </w:rPr>
              <w:t>Some more work</w:t>
            </w:r>
            <w:r w:rsidR="0067744D">
              <w:rPr>
                <w:rFonts w:ascii="Calibri Light" w:hAnsi="Calibri Light"/>
                <w:color w:val="000000" w:themeColor="text1"/>
                <w:sz w:val="24"/>
                <w:szCs w:val="24"/>
              </w:rPr>
              <w:t xml:space="preserve"> ne</w:t>
            </w:r>
            <w:r w:rsidR="0094084A" w:rsidRPr="0094084A">
              <w:rPr>
                <w:rFonts w:ascii="Calibri Light" w:hAnsi="Calibri Light"/>
                <w:color w:val="000000" w:themeColor="text1"/>
                <w:sz w:val="24"/>
                <w:szCs w:val="24"/>
              </w:rPr>
              <w:t xml:space="preserve">eds to be done but </w:t>
            </w:r>
            <w:r w:rsidR="006B5AB6" w:rsidRPr="0094084A">
              <w:rPr>
                <w:rFonts w:ascii="Calibri Light" w:hAnsi="Calibri Light"/>
                <w:color w:val="000000" w:themeColor="text1"/>
                <w:sz w:val="24"/>
                <w:szCs w:val="24"/>
              </w:rPr>
              <w:t>scheduling</w:t>
            </w:r>
            <w:r w:rsidR="004848E0" w:rsidRPr="0094084A">
              <w:rPr>
                <w:rFonts w:ascii="Calibri Light" w:hAnsi="Calibri Light"/>
                <w:color w:val="000000" w:themeColor="text1"/>
                <w:sz w:val="24"/>
                <w:szCs w:val="24"/>
              </w:rPr>
              <w:t>,</w:t>
            </w:r>
            <w:r w:rsidR="006B5AB6" w:rsidRPr="0094084A">
              <w:rPr>
                <w:rFonts w:ascii="Calibri Light" w:hAnsi="Calibri Light"/>
                <w:color w:val="000000" w:themeColor="text1"/>
                <w:sz w:val="24"/>
                <w:szCs w:val="24"/>
              </w:rPr>
              <w:t xml:space="preserve"> overti</w:t>
            </w:r>
            <w:r w:rsidR="00F12F38">
              <w:rPr>
                <w:rFonts w:ascii="Calibri Light" w:hAnsi="Calibri Light"/>
                <w:color w:val="000000" w:themeColor="text1"/>
                <w:sz w:val="24"/>
                <w:szCs w:val="24"/>
              </w:rPr>
              <w:t>me and hours are the top priorities</w:t>
            </w:r>
            <w:r w:rsidR="00B521F8">
              <w:rPr>
                <w:rFonts w:ascii="Calibri Light" w:hAnsi="Calibri Light"/>
                <w:color w:val="000000" w:themeColor="text1"/>
                <w:sz w:val="24"/>
                <w:szCs w:val="24"/>
              </w:rPr>
              <w:t xml:space="preserve">. </w:t>
            </w:r>
          </w:p>
          <w:p w:rsidR="006B5AB6" w:rsidRPr="00353D5D" w:rsidRDefault="006B5AB6" w:rsidP="00B17F28">
            <w:pPr>
              <w:jc w:val="both"/>
              <w:rPr>
                <w:rFonts w:ascii="Calibri Light" w:hAnsi="Calibri Light"/>
                <w:color w:val="000000" w:themeColor="text1"/>
                <w:sz w:val="24"/>
                <w:szCs w:val="24"/>
              </w:rPr>
            </w:pPr>
          </w:p>
          <w:p w:rsidR="00027E69" w:rsidRPr="00353D5D" w:rsidRDefault="00DF24AA" w:rsidP="00B17F28">
            <w:pPr>
              <w:jc w:val="both"/>
              <w:rPr>
                <w:rFonts w:ascii="Calibri Light" w:hAnsi="Calibri Light"/>
                <w:color w:val="000000" w:themeColor="text1"/>
                <w:sz w:val="24"/>
                <w:szCs w:val="24"/>
              </w:rPr>
            </w:pPr>
            <w:r w:rsidRPr="00F6310F">
              <w:rPr>
                <w:rFonts w:ascii="Calibri Light" w:hAnsi="Calibri Light"/>
                <w:color w:val="000000" w:themeColor="text1"/>
                <w:sz w:val="24"/>
                <w:szCs w:val="24"/>
                <w:u w:val="single"/>
              </w:rPr>
              <w:t>Integrated</w:t>
            </w:r>
            <w:r w:rsidR="00027E69" w:rsidRPr="00F6310F">
              <w:rPr>
                <w:rFonts w:ascii="Calibri Light" w:hAnsi="Calibri Light"/>
                <w:color w:val="000000" w:themeColor="text1"/>
                <w:sz w:val="24"/>
                <w:szCs w:val="24"/>
                <w:u w:val="single"/>
              </w:rPr>
              <w:t xml:space="preserve"> Labour </w:t>
            </w:r>
            <w:r w:rsidR="00F6310F">
              <w:rPr>
                <w:rFonts w:ascii="Calibri Light" w:hAnsi="Calibri Light"/>
                <w:color w:val="000000" w:themeColor="text1"/>
                <w:sz w:val="24"/>
                <w:szCs w:val="24"/>
                <w:u w:val="single"/>
              </w:rPr>
              <w:t>S</w:t>
            </w:r>
            <w:r w:rsidR="00027E69" w:rsidRPr="00F6310F">
              <w:rPr>
                <w:rFonts w:ascii="Calibri Light" w:hAnsi="Calibri Light"/>
                <w:color w:val="000000" w:themeColor="text1"/>
                <w:sz w:val="24"/>
                <w:szCs w:val="24"/>
                <w:u w:val="single"/>
              </w:rPr>
              <w:t>ystem</w:t>
            </w:r>
            <w:r w:rsidR="00466C9A">
              <w:rPr>
                <w:rFonts w:ascii="Calibri Light" w:hAnsi="Calibri Light"/>
                <w:color w:val="000000" w:themeColor="text1"/>
                <w:sz w:val="24"/>
                <w:szCs w:val="24"/>
                <w:u w:val="single"/>
              </w:rPr>
              <w:t xml:space="preserve"> (ILS)</w:t>
            </w:r>
            <w:r w:rsidR="00B521F8">
              <w:rPr>
                <w:rFonts w:ascii="Calibri Light" w:hAnsi="Calibri Light"/>
                <w:color w:val="000000" w:themeColor="text1"/>
                <w:sz w:val="24"/>
                <w:szCs w:val="24"/>
              </w:rPr>
              <w:t xml:space="preserve">: </w:t>
            </w:r>
            <w:r w:rsidR="00B70D30">
              <w:rPr>
                <w:rFonts w:ascii="Calibri Light" w:hAnsi="Calibri Light"/>
                <w:color w:val="000000" w:themeColor="text1"/>
                <w:sz w:val="24"/>
                <w:szCs w:val="24"/>
              </w:rPr>
              <w:t>A</w:t>
            </w:r>
            <w:r w:rsidR="00F130F0">
              <w:rPr>
                <w:rFonts w:ascii="Calibri Light" w:hAnsi="Calibri Light"/>
                <w:color w:val="000000" w:themeColor="text1"/>
                <w:sz w:val="24"/>
                <w:szCs w:val="24"/>
              </w:rPr>
              <w:t>n up</w:t>
            </w:r>
            <w:r w:rsidR="00AC71DE">
              <w:rPr>
                <w:rFonts w:ascii="Calibri Light" w:hAnsi="Calibri Light"/>
                <w:color w:val="000000" w:themeColor="text1"/>
                <w:sz w:val="24"/>
                <w:szCs w:val="24"/>
              </w:rPr>
              <w:t>-</w:t>
            </w:r>
            <w:r w:rsidR="00F130F0">
              <w:rPr>
                <w:rFonts w:ascii="Calibri Light" w:hAnsi="Calibri Light"/>
                <w:color w:val="000000" w:themeColor="text1"/>
                <w:sz w:val="24"/>
                <w:szCs w:val="24"/>
              </w:rPr>
              <w:t>to</w:t>
            </w:r>
            <w:r w:rsidR="00AC71DE">
              <w:rPr>
                <w:rFonts w:ascii="Calibri Light" w:hAnsi="Calibri Light"/>
                <w:color w:val="000000" w:themeColor="text1"/>
                <w:sz w:val="24"/>
                <w:szCs w:val="24"/>
              </w:rPr>
              <w:t>-</w:t>
            </w:r>
            <w:r w:rsidR="00F130F0">
              <w:rPr>
                <w:rFonts w:ascii="Calibri Light" w:hAnsi="Calibri Light"/>
                <w:color w:val="000000" w:themeColor="text1"/>
                <w:sz w:val="24"/>
                <w:szCs w:val="24"/>
              </w:rPr>
              <w:t xml:space="preserve">date system is being developed </w:t>
            </w:r>
            <w:r w:rsidR="00F80356">
              <w:rPr>
                <w:rFonts w:ascii="Calibri Light" w:hAnsi="Calibri Light"/>
                <w:color w:val="000000" w:themeColor="text1"/>
                <w:sz w:val="24"/>
                <w:szCs w:val="24"/>
              </w:rPr>
              <w:t>to provide</w:t>
            </w:r>
            <w:r w:rsidR="007D76A0">
              <w:rPr>
                <w:rFonts w:ascii="Calibri Light" w:hAnsi="Calibri Light"/>
                <w:color w:val="000000" w:themeColor="text1"/>
                <w:sz w:val="24"/>
                <w:szCs w:val="24"/>
              </w:rPr>
              <w:t xml:space="preserve"> a</w:t>
            </w:r>
            <w:r w:rsidR="00F130F0">
              <w:rPr>
                <w:rFonts w:ascii="Calibri Light" w:hAnsi="Calibri Light"/>
                <w:color w:val="000000" w:themeColor="text1"/>
                <w:sz w:val="24"/>
                <w:szCs w:val="24"/>
              </w:rPr>
              <w:t xml:space="preserve"> </w:t>
            </w:r>
            <w:r w:rsidR="00F334C6">
              <w:rPr>
                <w:rFonts w:ascii="Calibri Light" w:hAnsi="Calibri Light"/>
                <w:color w:val="000000" w:themeColor="text1"/>
                <w:sz w:val="24"/>
                <w:szCs w:val="24"/>
              </w:rPr>
              <w:t>c</w:t>
            </w:r>
            <w:r w:rsidR="00027E69" w:rsidRPr="00353D5D">
              <w:rPr>
                <w:rFonts w:ascii="Calibri Light" w:hAnsi="Calibri Light"/>
                <w:color w:val="000000" w:themeColor="text1"/>
                <w:sz w:val="24"/>
                <w:szCs w:val="24"/>
              </w:rPr>
              <w:t>ase management</w:t>
            </w:r>
            <w:r w:rsidR="007D76A0">
              <w:rPr>
                <w:rFonts w:ascii="Calibri Light" w:hAnsi="Calibri Light"/>
                <w:color w:val="000000" w:themeColor="text1"/>
                <w:sz w:val="24"/>
                <w:szCs w:val="24"/>
              </w:rPr>
              <w:t xml:space="preserve"> interface (employers/employees) that will be used</w:t>
            </w:r>
            <w:r w:rsidR="00027E69" w:rsidRPr="00353D5D">
              <w:rPr>
                <w:rFonts w:ascii="Calibri Light" w:hAnsi="Calibri Light"/>
                <w:color w:val="000000" w:themeColor="text1"/>
                <w:sz w:val="24"/>
                <w:szCs w:val="24"/>
              </w:rPr>
              <w:t xml:space="preserve"> for Part II</w:t>
            </w:r>
            <w:r w:rsidR="00A447DF">
              <w:rPr>
                <w:rFonts w:ascii="Calibri Light" w:hAnsi="Calibri Light"/>
                <w:color w:val="000000" w:themeColor="text1"/>
                <w:sz w:val="24"/>
                <w:szCs w:val="24"/>
              </w:rPr>
              <w:t xml:space="preserve">, </w:t>
            </w:r>
            <w:r w:rsidR="00027E69" w:rsidRPr="00353D5D">
              <w:rPr>
                <w:rFonts w:ascii="Calibri Light" w:hAnsi="Calibri Light"/>
                <w:color w:val="000000" w:themeColor="text1"/>
                <w:sz w:val="24"/>
                <w:szCs w:val="24"/>
              </w:rPr>
              <w:t>Part III</w:t>
            </w:r>
            <w:r w:rsidR="004C6301">
              <w:rPr>
                <w:rFonts w:ascii="Calibri Light" w:hAnsi="Calibri Light"/>
                <w:color w:val="000000" w:themeColor="text1"/>
                <w:sz w:val="24"/>
                <w:szCs w:val="24"/>
              </w:rPr>
              <w:t xml:space="preserve">, </w:t>
            </w:r>
            <w:r w:rsidR="009B7ED4">
              <w:rPr>
                <w:rFonts w:ascii="Calibri Light" w:hAnsi="Calibri Light"/>
                <w:color w:val="000000" w:themeColor="text1"/>
                <w:sz w:val="24"/>
                <w:szCs w:val="24"/>
              </w:rPr>
              <w:t>F</w:t>
            </w:r>
            <w:r w:rsidR="004C6301">
              <w:rPr>
                <w:rFonts w:ascii="Calibri Light" w:hAnsi="Calibri Light"/>
                <w:color w:val="000000" w:themeColor="text1"/>
                <w:sz w:val="24"/>
                <w:szCs w:val="24"/>
              </w:rPr>
              <w:t xml:space="preserve">ederal </w:t>
            </w:r>
            <w:r w:rsidR="009B7ED4">
              <w:rPr>
                <w:rFonts w:ascii="Calibri Light" w:hAnsi="Calibri Light"/>
                <w:color w:val="000000" w:themeColor="text1"/>
                <w:sz w:val="24"/>
                <w:szCs w:val="24"/>
              </w:rPr>
              <w:t>M</w:t>
            </w:r>
            <w:r w:rsidR="004C6301">
              <w:rPr>
                <w:rFonts w:ascii="Calibri Light" w:hAnsi="Calibri Light"/>
                <w:color w:val="000000" w:themeColor="text1"/>
                <w:sz w:val="24"/>
                <w:szCs w:val="24"/>
              </w:rPr>
              <w:t xml:space="preserve">ediation </w:t>
            </w:r>
            <w:r w:rsidR="00DC652C">
              <w:rPr>
                <w:rFonts w:ascii="Calibri Light" w:hAnsi="Calibri Light"/>
                <w:color w:val="000000" w:themeColor="text1"/>
                <w:sz w:val="24"/>
                <w:szCs w:val="24"/>
              </w:rPr>
              <w:t>a</w:t>
            </w:r>
            <w:r w:rsidR="0051342F">
              <w:rPr>
                <w:rFonts w:ascii="Calibri Light" w:hAnsi="Calibri Light"/>
                <w:color w:val="000000" w:themeColor="text1"/>
                <w:sz w:val="24"/>
                <w:szCs w:val="24"/>
              </w:rPr>
              <w:t xml:space="preserve">nd </w:t>
            </w:r>
            <w:r w:rsidR="009B7ED4">
              <w:rPr>
                <w:rFonts w:ascii="Calibri Light" w:hAnsi="Calibri Light"/>
                <w:color w:val="000000" w:themeColor="text1"/>
                <w:sz w:val="24"/>
                <w:szCs w:val="24"/>
              </w:rPr>
              <w:t>C</w:t>
            </w:r>
            <w:r w:rsidR="0051342F">
              <w:rPr>
                <w:rFonts w:ascii="Calibri Light" w:hAnsi="Calibri Light"/>
                <w:color w:val="000000" w:themeColor="text1"/>
                <w:sz w:val="24"/>
                <w:szCs w:val="24"/>
              </w:rPr>
              <w:t xml:space="preserve">onciliation and all the various </w:t>
            </w:r>
            <w:r w:rsidR="00283D42">
              <w:rPr>
                <w:rFonts w:ascii="Calibri Light" w:hAnsi="Calibri Light"/>
                <w:color w:val="000000" w:themeColor="text1"/>
                <w:sz w:val="24"/>
                <w:szCs w:val="24"/>
              </w:rPr>
              <w:t>p</w:t>
            </w:r>
            <w:r w:rsidR="00815643">
              <w:rPr>
                <w:rFonts w:ascii="Calibri Light" w:hAnsi="Calibri Light"/>
                <w:color w:val="000000" w:themeColor="text1"/>
                <w:sz w:val="24"/>
                <w:szCs w:val="24"/>
              </w:rPr>
              <w:t>rogram</w:t>
            </w:r>
            <w:r w:rsidR="007D76A0">
              <w:rPr>
                <w:rFonts w:ascii="Calibri Light" w:hAnsi="Calibri Light"/>
                <w:color w:val="000000" w:themeColor="text1"/>
                <w:sz w:val="24"/>
                <w:szCs w:val="24"/>
              </w:rPr>
              <w:t xml:space="preserve">s in </w:t>
            </w:r>
            <w:r w:rsidR="00B018DD">
              <w:rPr>
                <w:rFonts w:ascii="Calibri Light" w:hAnsi="Calibri Light"/>
                <w:color w:val="000000" w:themeColor="text1"/>
                <w:sz w:val="24"/>
                <w:szCs w:val="24"/>
              </w:rPr>
              <w:t xml:space="preserve">the </w:t>
            </w:r>
            <w:r w:rsidR="007D76A0">
              <w:rPr>
                <w:rFonts w:ascii="Calibri Light" w:hAnsi="Calibri Light"/>
                <w:color w:val="000000" w:themeColor="text1"/>
                <w:sz w:val="24"/>
                <w:szCs w:val="24"/>
              </w:rPr>
              <w:t xml:space="preserve">LP. </w:t>
            </w:r>
            <w:r w:rsidR="002C533F">
              <w:rPr>
                <w:rFonts w:ascii="Calibri Light" w:hAnsi="Calibri Light"/>
                <w:color w:val="000000" w:themeColor="text1"/>
                <w:sz w:val="24"/>
                <w:szCs w:val="24"/>
              </w:rPr>
              <w:t>This</w:t>
            </w:r>
            <w:r w:rsidR="008B4DE0" w:rsidRPr="00353D5D">
              <w:rPr>
                <w:rFonts w:ascii="Calibri Light" w:hAnsi="Calibri Light"/>
                <w:color w:val="000000" w:themeColor="text1"/>
                <w:sz w:val="24"/>
                <w:szCs w:val="24"/>
              </w:rPr>
              <w:t xml:space="preserve"> multi</w:t>
            </w:r>
            <w:r w:rsidR="007F714C">
              <w:rPr>
                <w:rFonts w:ascii="Calibri Light" w:hAnsi="Calibri Light"/>
                <w:color w:val="000000" w:themeColor="text1"/>
                <w:sz w:val="24"/>
                <w:szCs w:val="24"/>
              </w:rPr>
              <w:t>-</w:t>
            </w:r>
            <w:r w:rsidR="008B4DE0" w:rsidRPr="00353D5D">
              <w:rPr>
                <w:rFonts w:ascii="Calibri Light" w:hAnsi="Calibri Light"/>
                <w:color w:val="000000" w:themeColor="text1"/>
                <w:sz w:val="24"/>
                <w:szCs w:val="24"/>
              </w:rPr>
              <w:t xml:space="preserve">year project is </w:t>
            </w:r>
            <w:r w:rsidR="00A100F0" w:rsidRPr="00353D5D">
              <w:rPr>
                <w:rFonts w:ascii="Calibri Light" w:hAnsi="Calibri Light"/>
                <w:color w:val="000000" w:themeColor="text1"/>
                <w:sz w:val="24"/>
                <w:szCs w:val="24"/>
              </w:rPr>
              <w:t>progressing,</w:t>
            </w:r>
            <w:r w:rsidR="008B4DE0" w:rsidRPr="00353D5D">
              <w:rPr>
                <w:rFonts w:ascii="Calibri Light" w:hAnsi="Calibri Light"/>
                <w:color w:val="000000" w:themeColor="text1"/>
                <w:sz w:val="24"/>
                <w:szCs w:val="24"/>
              </w:rPr>
              <w:t xml:space="preserve"> and it is expected t</w:t>
            </w:r>
            <w:r w:rsidR="002C533F">
              <w:rPr>
                <w:rFonts w:ascii="Calibri Light" w:hAnsi="Calibri Light"/>
                <w:color w:val="000000" w:themeColor="text1"/>
                <w:sz w:val="24"/>
                <w:szCs w:val="24"/>
              </w:rPr>
              <w:t>hat parts of the system will be delivered for 2020</w:t>
            </w:r>
            <w:r w:rsidR="00B521F8">
              <w:rPr>
                <w:rFonts w:ascii="Calibri Light" w:hAnsi="Calibri Light"/>
                <w:color w:val="000000" w:themeColor="text1"/>
                <w:sz w:val="24"/>
                <w:szCs w:val="24"/>
              </w:rPr>
              <w:t xml:space="preserve">. </w:t>
            </w:r>
            <w:r w:rsidR="00A62E07">
              <w:rPr>
                <w:rFonts w:ascii="Calibri Light" w:hAnsi="Calibri Light"/>
                <w:color w:val="000000" w:themeColor="text1"/>
                <w:sz w:val="24"/>
                <w:szCs w:val="24"/>
              </w:rPr>
              <w:t>Onboarding of the conciliators and arbitrators is planned for January</w:t>
            </w:r>
            <w:r w:rsidR="00F12F38">
              <w:rPr>
                <w:rFonts w:ascii="Calibri Light" w:hAnsi="Calibri Light"/>
                <w:color w:val="000000" w:themeColor="text1"/>
                <w:sz w:val="24"/>
                <w:szCs w:val="24"/>
              </w:rPr>
              <w:t xml:space="preserve"> 2020.  T</w:t>
            </w:r>
            <w:r w:rsidR="00A62E07">
              <w:rPr>
                <w:rFonts w:ascii="Calibri Light" w:hAnsi="Calibri Light"/>
                <w:color w:val="000000" w:themeColor="text1"/>
                <w:sz w:val="24"/>
                <w:szCs w:val="24"/>
              </w:rPr>
              <w:t xml:space="preserve">hey are presently cleaning up their </w:t>
            </w:r>
            <w:r w:rsidR="0075769C">
              <w:rPr>
                <w:rFonts w:ascii="Calibri Light" w:hAnsi="Calibri Light"/>
                <w:color w:val="000000" w:themeColor="text1"/>
                <w:sz w:val="24"/>
                <w:szCs w:val="24"/>
              </w:rPr>
              <w:t xml:space="preserve">files and receiving training on how to fully use the </w:t>
            </w:r>
            <w:r w:rsidR="00F12F38">
              <w:rPr>
                <w:rFonts w:ascii="Calibri Light" w:hAnsi="Calibri Light"/>
                <w:color w:val="000000" w:themeColor="text1"/>
                <w:sz w:val="24"/>
                <w:szCs w:val="24"/>
              </w:rPr>
              <w:t xml:space="preserve">new </w:t>
            </w:r>
            <w:r w:rsidR="0075769C">
              <w:rPr>
                <w:rFonts w:ascii="Calibri Light" w:hAnsi="Calibri Light"/>
                <w:color w:val="000000" w:themeColor="text1"/>
                <w:sz w:val="24"/>
                <w:szCs w:val="24"/>
              </w:rPr>
              <w:t>system</w:t>
            </w:r>
            <w:r w:rsidR="00B521F8">
              <w:rPr>
                <w:rFonts w:ascii="Calibri Light" w:hAnsi="Calibri Light"/>
                <w:color w:val="000000" w:themeColor="text1"/>
                <w:sz w:val="24"/>
                <w:szCs w:val="24"/>
              </w:rPr>
              <w:t xml:space="preserve">. </w:t>
            </w:r>
            <w:r w:rsidR="0031441B">
              <w:rPr>
                <w:rFonts w:ascii="Calibri Light" w:hAnsi="Calibri Light"/>
                <w:color w:val="000000" w:themeColor="text1"/>
                <w:sz w:val="24"/>
                <w:szCs w:val="24"/>
              </w:rPr>
              <w:t xml:space="preserve">It is hoped that by </w:t>
            </w:r>
            <w:r w:rsidR="00283D42">
              <w:rPr>
                <w:rFonts w:ascii="Calibri Light" w:hAnsi="Calibri Light"/>
                <w:color w:val="000000" w:themeColor="text1"/>
                <w:sz w:val="24"/>
                <w:szCs w:val="24"/>
              </w:rPr>
              <w:t xml:space="preserve">the </w:t>
            </w:r>
            <w:r w:rsidR="0031441B">
              <w:rPr>
                <w:rFonts w:ascii="Calibri Light" w:hAnsi="Calibri Light"/>
                <w:color w:val="000000" w:themeColor="text1"/>
                <w:sz w:val="24"/>
                <w:szCs w:val="24"/>
              </w:rPr>
              <w:t xml:space="preserve">end of 2020, the system will be in place for </w:t>
            </w:r>
            <w:r w:rsidR="00C67A01">
              <w:rPr>
                <w:rFonts w:ascii="Calibri Light" w:hAnsi="Calibri Light"/>
                <w:color w:val="000000" w:themeColor="text1"/>
                <w:sz w:val="24"/>
                <w:szCs w:val="24"/>
              </w:rPr>
              <w:t>Labour Standards and O</w:t>
            </w:r>
            <w:r w:rsidR="00F12F38">
              <w:rPr>
                <w:rFonts w:ascii="Calibri Light" w:hAnsi="Calibri Light"/>
                <w:color w:val="000000" w:themeColor="text1"/>
                <w:sz w:val="24"/>
                <w:szCs w:val="24"/>
              </w:rPr>
              <w:t xml:space="preserve">ccupational Health and </w:t>
            </w:r>
            <w:r w:rsidR="00C67A01">
              <w:rPr>
                <w:rFonts w:ascii="Calibri Light" w:hAnsi="Calibri Light"/>
                <w:color w:val="000000" w:themeColor="text1"/>
                <w:sz w:val="24"/>
                <w:szCs w:val="24"/>
              </w:rPr>
              <w:t>S</w:t>
            </w:r>
            <w:r w:rsidR="00F12F38">
              <w:rPr>
                <w:rFonts w:ascii="Calibri Light" w:hAnsi="Calibri Light"/>
                <w:color w:val="000000" w:themeColor="text1"/>
                <w:sz w:val="24"/>
                <w:szCs w:val="24"/>
              </w:rPr>
              <w:t>afety</w:t>
            </w:r>
            <w:r w:rsidR="00B521F8">
              <w:rPr>
                <w:rFonts w:ascii="Calibri Light" w:hAnsi="Calibri Light"/>
                <w:color w:val="000000" w:themeColor="text1"/>
                <w:sz w:val="24"/>
                <w:szCs w:val="24"/>
              </w:rPr>
              <w:t xml:space="preserve">. </w:t>
            </w:r>
            <w:r w:rsidR="00C67A01">
              <w:rPr>
                <w:rFonts w:ascii="Calibri Light" w:hAnsi="Calibri Light"/>
                <w:color w:val="000000" w:themeColor="text1"/>
                <w:sz w:val="24"/>
                <w:szCs w:val="24"/>
              </w:rPr>
              <w:t xml:space="preserve">Among other components will be </w:t>
            </w:r>
            <w:r w:rsidR="00A84FC0">
              <w:rPr>
                <w:rFonts w:ascii="Calibri Light" w:hAnsi="Calibri Light"/>
                <w:color w:val="000000" w:themeColor="text1"/>
                <w:sz w:val="24"/>
                <w:szCs w:val="24"/>
              </w:rPr>
              <w:t xml:space="preserve">an </w:t>
            </w:r>
            <w:r w:rsidR="00C67A01">
              <w:rPr>
                <w:rFonts w:ascii="Calibri Light" w:hAnsi="Calibri Light"/>
                <w:color w:val="000000" w:themeColor="text1"/>
                <w:sz w:val="24"/>
                <w:szCs w:val="24"/>
              </w:rPr>
              <w:t>o</w:t>
            </w:r>
            <w:r w:rsidR="00027E69" w:rsidRPr="00353D5D">
              <w:rPr>
                <w:rFonts w:ascii="Calibri Light" w:hAnsi="Calibri Light"/>
                <w:color w:val="000000" w:themeColor="text1"/>
                <w:sz w:val="24"/>
                <w:szCs w:val="24"/>
              </w:rPr>
              <w:t xml:space="preserve">n-line complaint </w:t>
            </w:r>
            <w:r w:rsidR="00A100F0" w:rsidRPr="00353D5D">
              <w:rPr>
                <w:rFonts w:ascii="Calibri Light" w:hAnsi="Calibri Light"/>
                <w:color w:val="000000" w:themeColor="text1"/>
                <w:sz w:val="24"/>
                <w:szCs w:val="24"/>
              </w:rPr>
              <w:t>form</w:t>
            </w:r>
            <w:r w:rsidR="00BF4063">
              <w:rPr>
                <w:rFonts w:ascii="Calibri Light" w:hAnsi="Calibri Light"/>
                <w:color w:val="000000" w:themeColor="text1"/>
                <w:sz w:val="24"/>
                <w:szCs w:val="24"/>
              </w:rPr>
              <w:t xml:space="preserve">, </w:t>
            </w:r>
            <w:r w:rsidR="008619F1">
              <w:rPr>
                <w:rFonts w:ascii="Calibri Light" w:hAnsi="Calibri Light"/>
                <w:color w:val="000000" w:themeColor="text1"/>
                <w:sz w:val="24"/>
                <w:szCs w:val="24"/>
              </w:rPr>
              <w:t xml:space="preserve">which will </w:t>
            </w:r>
            <w:r w:rsidR="006F3214">
              <w:rPr>
                <w:rFonts w:ascii="Calibri Light" w:hAnsi="Calibri Light"/>
                <w:color w:val="000000" w:themeColor="text1"/>
                <w:sz w:val="24"/>
                <w:szCs w:val="24"/>
              </w:rPr>
              <w:t>enable employees to send</w:t>
            </w:r>
            <w:r w:rsidR="00F12F38">
              <w:rPr>
                <w:rFonts w:ascii="Calibri Light" w:hAnsi="Calibri Light"/>
                <w:color w:val="000000" w:themeColor="text1"/>
                <w:sz w:val="24"/>
                <w:szCs w:val="24"/>
              </w:rPr>
              <w:t xml:space="preserve"> us</w:t>
            </w:r>
            <w:r w:rsidR="00027E69" w:rsidRPr="00353D5D">
              <w:rPr>
                <w:rFonts w:ascii="Calibri Light" w:hAnsi="Calibri Light"/>
                <w:color w:val="000000" w:themeColor="text1"/>
                <w:sz w:val="24"/>
                <w:szCs w:val="24"/>
              </w:rPr>
              <w:t xml:space="preserve"> information electronically</w:t>
            </w:r>
            <w:r w:rsidR="00B521F8">
              <w:rPr>
                <w:rFonts w:ascii="Calibri Light" w:hAnsi="Calibri Light"/>
                <w:color w:val="000000" w:themeColor="text1"/>
                <w:sz w:val="24"/>
                <w:szCs w:val="24"/>
              </w:rPr>
              <w:t xml:space="preserve">. </w:t>
            </w:r>
            <w:r w:rsidR="00421B8D">
              <w:rPr>
                <w:rFonts w:ascii="Calibri Light" w:hAnsi="Calibri Light"/>
                <w:color w:val="000000" w:themeColor="text1"/>
                <w:sz w:val="24"/>
                <w:szCs w:val="24"/>
              </w:rPr>
              <w:t xml:space="preserve">That </w:t>
            </w:r>
            <w:r w:rsidR="00BF4063">
              <w:rPr>
                <w:rFonts w:ascii="Calibri Light" w:hAnsi="Calibri Light"/>
                <w:color w:val="000000" w:themeColor="text1"/>
                <w:sz w:val="24"/>
                <w:szCs w:val="24"/>
              </w:rPr>
              <w:t xml:space="preserve">part of the work </w:t>
            </w:r>
            <w:r w:rsidR="00421B8D">
              <w:rPr>
                <w:rFonts w:ascii="Calibri Light" w:hAnsi="Calibri Light"/>
                <w:color w:val="000000" w:themeColor="text1"/>
                <w:sz w:val="24"/>
                <w:szCs w:val="24"/>
              </w:rPr>
              <w:t xml:space="preserve">will be </w:t>
            </w:r>
            <w:r w:rsidR="00027E69" w:rsidRPr="00353D5D">
              <w:rPr>
                <w:rFonts w:ascii="Calibri Light" w:hAnsi="Calibri Light"/>
                <w:color w:val="000000" w:themeColor="text1"/>
                <w:sz w:val="24"/>
                <w:szCs w:val="24"/>
              </w:rPr>
              <w:t>phase</w:t>
            </w:r>
            <w:r w:rsidR="0091525A">
              <w:rPr>
                <w:rFonts w:ascii="Calibri Light" w:hAnsi="Calibri Light"/>
                <w:color w:val="000000" w:themeColor="text1"/>
                <w:sz w:val="24"/>
                <w:szCs w:val="24"/>
              </w:rPr>
              <w:t>d</w:t>
            </w:r>
            <w:r w:rsidR="00F12F38">
              <w:rPr>
                <w:rFonts w:ascii="Calibri Light" w:hAnsi="Calibri Light"/>
                <w:color w:val="000000" w:themeColor="text1"/>
                <w:sz w:val="24"/>
                <w:szCs w:val="24"/>
              </w:rPr>
              <w:t xml:space="preserve"> in</w:t>
            </w:r>
            <w:r w:rsidR="00DF20DF">
              <w:rPr>
                <w:rFonts w:ascii="Calibri Light" w:hAnsi="Calibri Light"/>
                <w:color w:val="000000" w:themeColor="text1"/>
                <w:sz w:val="24"/>
                <w:szCs w:val="24"/>
              </w:rPr>
              <w:t xml:space="preserve"> during</w:t>
            </w:r>
            <w:r w:rsidR="00F12F38">
              <w:rPr>
                <w:rFonts w:ascii="Calibri Light" w:hAnsi="Calibri Light"/>
                <w:color w:val="000000" w:themeColor="text1"/>
                <w:sz w:val="24"/>
                <w:szCs w:val="24"/>
              </w:rPr>
              <w:t xml:space="preserve"> 2020</w:t>
            </w:r>
            <w:r w:rsidR="00B521F8">
              <w:rPr>
                <w:rFonts w:ascii="Calibri Light" w:hAnsi="Calibri Light"/>
                <w:color w:val="000000" w:themeColor="text1"/>
                <w:sz w:val="24"/>
                <w:szCs w:val="24"/>
              </w:rPr>
              <w:t xml:space="preserve">. </w:t>
            </w:r>
            <w:r w:rsidR="00027E69" w:rsidRPr="00353D5D">
              <w:rPr>
                <w:rFonts w:ascii="Calibri Light" w:hAnsi="Calibri Light"/>
                <w:color w:val="000000" w:themeColor="text1"/>
                <w:sz w:val="24"/>
                <w:szCs w:val="24"/>
              </w:rPr>
              <w:t>As far as</w:t>
            </w:r>
            <w:r w:rsidR="00BF4063">
              <w:rPr>
                <w:rFonts w:ascii="Calibri Light" w:hAnsi="Calibri Light"/>
                <w:color w:val="000000" w:themeColor="text1"/>
                <w:sz w:val="24"/>
                <w:szCs w:val="24"/>
              </w:rPr>
              <w:t xml:space="preserve"> the</w:t>
            </w:r>
            <w:r w:rsidR="00027E69" w:rsidRPr="00353D5D">
              <w:rPr>
                <w:rFonts w:ascii="Calibri Light" w:hAnsi="Calibri Light"/>
                <w:color w:val="000000" w:themeColor="text1"/>
                <w:sz w:val="24"/>
                <w:szCs w:val="24"/>
              </w:rPr>
              <w:t xml:space="preserve"> involvement of </w:t>
            </w:r>
            <w:r w:rsidR="00DF20DF">
              <w:rPr>
                <w:rFonts w:ascii="Calibri Light" w:hAnsi="Calibri Light"/>
                <w:color w:val="000000" w:themeColor="text1"/>
                <w:sz w:val="24"/>
                <w:szCs w:val="24"/>
              </w:rPr>
              <w:t xml:space="preserve">LP </w:t>
            </w:r>
            <w:r w:rsidR="00815643">
              <w:rPr>
                <w:rFonts w:ascii="Calibri Light" w:hAnsi="Calibri Light"/>
                <w:color w:val="000000" w:themeColor="text1"/>
                <w:sz w:val="24"/>
                <w:szCs w:val="24"/>
              </w:rPr>
              <w:t>employees</w:t>
            </w:r>
            <w:r w:rsidR="00466C9A" w:rsidRPr="00353D5D">
              <w:rPr>
                <w:rFonts w:ascii="Calibri Light" w:hAnsi="Calibri Light"/>
                <w:color w:val="000000" w:themeColor="text1"/>
                <w:sz w:val="24"/>
                <w:szCs w:val="24"/>
              </w:rPr>
              <w:t xml:space="preserve">, </w:t>
            </w:r>
            <w:r w:rsidR="00466C9A">
              <w:rPr>
                <w:rFonts w:ascii="Calibri Light" w:hAnsi="Calibri Light"/>
                <w:color w:val="000000" w:themeColor="text1"/>
                <w:sz w:val="24"/>
                <w:szCs w:val="24"/>
              </w:rPr>
              <w:t>subject</w:t>
            </w:r>
            <w:r w:rsidR="003808B4">
              <w:rPr>
                <w:rFonts w:ascii="Calibri Light" w:hAnsi="Calibri Light"/>
                <w:color w:val="000000" w:themeColor="text1"/>
                <w:sz w:val="24"/>
                <w:szCs w:val="24"/>
              </w:rPr>
              <w:t xml:space="preserve"> matter experts </w:t>
            </w:r>
            <w:r w:rsidR="00F12F38">
              <w:rPr>
                <w:rFonts w:ascii="Calibri Light" w:hAnsi="Calibri Light"/>
                <w:color w:val="000000" w:themeColor="text1"/>
                <w:sz w:val="24"/>
                <w:szCs w:val="24"/>
              </w:rPr>
              <w:t xml:space="preserve">are working </w:t>
            </w:r>
            <w:r w:rsidR="003808B4">
              <w:rPr>
                <w:rFonts w:ascii="Calibri Light" w:hAnsi="Calibri Light"/>
                <w:color w:val="000000" w:themeColor="text1"/>
                <w:sz w:val="24"/>
                <w:szCs w:val="24"/>
              </w:rPr>
              <w:t>with</w:t>
            </w:r>
            <w:r w:rsidR="00F12F38">
              <w:rPr>
                <w:rFonts w:ascii="Calibri Light" w:hAnsi="Calibri Light"/>
                <w:color w:val="000000" w:themeColor="text1"/>
                <w:sz w:val="24"/>
                <w:szCs w:val="24"/>
              </w:rPr>
              <w:t xml:space="preserve"> the team developing the system</w:t>
            </w:r>
            <w:r w:rsidR="007D76A0">
              <w:rPr>
                <w:rFonts w:ascii="Calibri Light" w:hAnsi="Calibri Light"/>
                <w:color w:val="000000" w:themeColor="text1"/>
                <w:sz w:val="24"/>
                <w:szCs w:val="24"/>
              </w:rPr>
              <w:t>, and</w:t>
            </w:r>
            <w:r w:rsidR="00F12F38">
              <w:rPr>
                <w:rFonts w:ascii="Calibri Light" w:hAnsi="Calibri Light"/>
                <w:color w:val="000000" w:themeColor="text1"/>
                <w:sz w:val="24"/>
                <w:szCs w:val="24"/>
              </w:rPr>
              <w:t xml:space="preserve"> are providing </w:t>
            </w:r>
            <w:r w:rsidR="003808B4">
              <w:rPr>
                <w:rFonts w:ascii="Calibri Light" w:hAnsi="Calibri Light"/>
                <w:color w:val="000000" w:themeColor="text1"/>
                <w:sz w:val="24"/>
                <w:szCs w:val="24"/>
              </w:rPr>
              <w:t>inf</w:t>
            </w:r>
            <w:r w:rsidR="00F12F38">
              <w:rPr>
                <w:rFonts w:ascii="Calibri Light" w:hAnsi="Calibri Light"/>
                <w:color w:val="000000" w:themeColor="text1"/>
                <w:sz w:val="24"/>
                <w:szCs w:val="24"/>
              </w:rPr>
              <w:t xml:space="preserve">ormation sessions with managers. </w:t>
            </w:r>
            <w:r w:rsidR="00BA3CF0">
              <w:rPr>
                <w:rFonts w:ascii="Calibri Light" w:hAnsi="Calibri Light"/>
                <w:color w:val="000000" w:themeColor="text1"/>
                <w:sz w:val="24"/>
                <w:szCs w:val="24"/>
              </w:rPr>
              <w:t xml:space="preserve">There will also be </w:t>
            </w:r>
            <w:r w:rsidR="00466C9A">
              <w:rPr>
                <w:rFonts w:ascii="Calibri Light" w:hAnsi="Calibri Light"/>
                <w:color w:val="000000" w:themeColor="text1"/>
                <w:sz w:val="24"/>
                <w:szCs w:val="24"/>
              </w:rPr>
              <w:t>a call</w:t>
            </w:r>
            <w:r w:rsidR="003808B4">
              <w:rPr>
                <w:rFonts w:ascii="Calibri Light" w:hAnsi="Calibri Light"/>
                <w:color w:val="000000" w:themeColor="text1"/>
                <w:sz w:val="24"/>
                <w:szCs w:val="24"/>
              </w:rPr>
              <w:t xml:space="preserve"> </w:t>
            </w:r>
            <w:r w:rsidR="00411758">
              <w:rPr>
                <w:rFonts w:ascii="Calibri Light" w:hAnsi="Calibri Light"/>
                <w:color w:val="000000" w:themeColor="text1"/>
                <w:sz w:val="24"/>
                <w:szCs w:val="24"/>
              </w:rPr>
              <w:t xml:space="preserve">for </w:t>
            </w:r>
            <w:r w:rsidR="00027E69" w:rsidRPr="00353D5D">
              <w:rPr>
                <w:rFonts w:ascii="Calibri Light" w:hAnsi="Calibri Light"/>
                <w:color w:val="000000" w:themeColor="text1"/>
                <w:sz w:val="24"/>
                <w:szCs w:val="24"/>
              </w:rPr>
              <w:t xml:space="preserve">ambassadors </w:t>
            </w:r>
            <w:r w:rsidR="00AC1727">
              <w:rPr>
                <w:rFonts w:ascii="Calibri Light" w:hAnsi="Calibri Light"/>
                <w:color w:val="000000" w:themeColor="text1"/>
                <w:sz w:val="24"/>
                <w:szCs w:val="24"/>
              </w:rPr>
              <w:t xml:space="preserve">to be information sources who </w:t>
            </w:r>
            <w:r w:rsidR="00466C9A">
              <w:rPr>
                <w:rFonts w:ascii="Calibri Light" w:hAnsi="Calibri Light"/>
                <w:color w:val="000000" w:themeColor="text1"/>
                <w:sz w:val="24"/>
                <w:szCs w:val="24"/>
              </w:rPr>
              <w:t>will provide</w:t>
            </w:r>
            <w:r w:rsidR="005E55E5">
              <w:rPr>
                <w:rFonts w:ascii="Calibri Light" w:hAnsi="Calibri Light"/>
                <w:color w:val="000000" w:themeColor="text1"/>
                <w:sz w:val="24"/>
                <w:szCs w:val="24"/>
              </w:rPr>
              <w:t xml:space="preserve"> </w:t>
            </w:r>
            <w:r w:rsidR="00027E69" w:rsidRPr="00353D5D">
              <w:rPr>
                <w:rFonts w:ascii="Calibri Light" w:hAnsi="Calibri Light"/>
                <w:color w:val="000000" w:themeColor="text1"/>
                <w:sz w:val="24"/>
                <w:szCs w:val="24"/>
              </w:rPr>
              <w:t xml:space="preserve">awareness and </w:t>
            </w:r>
            <w:r w:rsidR="00353D5D" w:rsidRPr="00353D5D">
              <w:rPr>
                <w:rFonts w:ascii="Calibri Light" w:hAnsi="Calibri Light"/>
                <w:color w:val="000000" w:themeColor="text1"/>
                <w:sz w:val="24"/>
                <w:szCs w:val="24"/>
              </w:rPr>
              <w:t>education</w:t>
            </w:r>
            <w:r w:rsidR="00F12F38">
              <w:rPr>
                <w:rFonts w:ascii="Calibri Light" w:hAnsi="Calibri Light"/>
                <w:color w:val="000000" w:themeColor="text1"/>
                <w:sz w:val="24"/>
                <w:szCs w:val="24"/>
              </w:rPr>
              <w:t xml:space="preserve"> to </w:t>
            </w:r>
            <w:r w:rsidR="00815643">
              <w:rPr>
                <w:rFonts w:ascii="Calibri Light" w:hAnsi="Calibri Light"/>
                <w:color w:val="000000" w:themeColor="text1"/>
                <w:sz w:val="24"/>
                <w:szCs w:val="24"/>
              </w:rPr>
              <w:t>employees</w:t>
            </w:r>
            <w:r w:rsidR="00B521F8">
              <w:rPr>
                <w:rFonts w:ascii="Calibri Light" w:hAnsi="Calibri Light"/>
                <w:color w:val="000000" w:themeColor="text1"/>
                <w:sz w:val="24"/>
                <w:szCs w:val="24"/>
              </w:rPr>
              <w:t xml:space="preserve">. </w:t>
            </w:r>
            <w:r w:rsidR="00B25A61">
              <w:rPr>
                <w:rFonts w:ascii="Calibri Light" w:hAnsi="Calibri Light"/>
                <w:color w:val="000000" w:themeColor="text1"/>
                <w:sz w:val="24"/>
                <w:szCs w:val="24"/>
              </w:rPr>
              <w:t xml:space="preserve">Goal is to have </w:t>
            </w:r>
            <w:r w:rsidR="005E55E5">
              <w:rPr>
                <w:rFonts w:ascii="Calibri Light" w:hAnsi="Calibri Light"/>
                <w:color w:val="000000" w:themeColor="text1"/>
                <w:sz w:val="24"/>
                <w:szCs w:val="24"/>
              </w:rPr>
              <w:t xml:space="preserve">at least </w:t>
            </w:r>
            <w:r w:rsidR="00027E69" w:rsidRPr="00353D5D">
              <w:rPr>
                <w:rFonts w:ascii="Calibri Light" w:hAnsi="Calibri Light"/>
                <w:color w:val="000000" w:themeColor="text1"/>
                <w:sz w:val="24"/>
                <w:szCs w:val="24"/>
              </w:rPr>
              <w:t>one</w:t>
            </w:r>
            <w:r w:rsidR="00871860">
              <w:rPr>
                <w:rFonts w:ascii="Calibri Light" w:hAnsi="Calibri Light"/>
                <w:color w:val="000000" w:themeColor="text1"/>
                <w:sz w:val="24"/>
                <w:szCs w:val="24"/>
              </w:rPr>
              <w:t xml:space="preserve"> ambassador</w:t>
            </w:r>
            <w:r w:rsidR="00027E69" w:rsidRPr="00353D5D">
              <w:rPr>
                <w:rFonts w:ascii="Calibri Light" w:hAnsi="Calibri Light"/>
                <w:color w:val="000000" w:themeColor="text1"/>
                <w:sz w:val="24"/>
                <w:szCs w:val="24"/>
              </w:rPr>
              <w:t xml:space="preserve"> per </w:t>
            </w:r>
            <w:r w:rsidR="00353D5D" w:rsidRPr="00353D5D">
              <w:rPr>
                <w:rFonts w:ascii="Calibri Light" w:hAnsi="Calibri Light"/>
                <w:color w:val="000000" w:themeColor="text1"/>
                <w:sz w:val="24"/>
                <w:szCs w:val="24"/>
              </w:rPr>
              <w:t>region</w:t>
            </w:r>
            <w:r w:rsidR="00046E3D">
              <w:rPr>
                <w:rFonts w:ascii="Calibri Light" w:hAnsi="Calibri Light"/>
                <w:color w:val="000000" w:themeColor="text1"/>
                <w:sz w:val="24"/>
                <w:szCs w:val="24"/>
              </w:rPr>
              <w:t xml:space="preserve"> and</w:t>
            </w:r>
            <w:r w:rsidR="00B25A61">
              <w:rPr>
                <w:rFonts w:ascii="Calibri Light" w:hAnsi="Calibri Light"/>
                <w:color w:val="000000" w:themeColor="text1"/>
                <w:sz w:val="24"/>
                <w:szCs w:val="24"/>
              </w:rPr>
              <w:t xml:space="preserve"> maybe one in </w:t>
            </w:r>
            <w:r w:rsidR="00871860">
              <w:rPr>
                <w:rFonts w:ascii="Calibri Light" w:hAnsi="Calibri Light"/>
                <w:color w:val="000000" w:themeColor="text1"/>
                <w:sz w:val="24"/>
                <w:szCs w:val="24"/>
              </w:rPr>
              <w:t xml:space="preserve">each </w:t>
            </w:r>
            <w:r w:rsidR="00027E69" w:rsidRPr="00353D5D">
              <w:rPr>
                <w:rFonts w:ascii="Calibri Light" w:hAnsi="Calibri Light"/>
                <w:color w:val="000000" w:themeColor="text1"/>
                <w:sz w:val="24"/>
                <w:szCs w:val="24"/>
              </w:rPr>
              <w:t>office.</w:t>
            </w:r>
            <w:r w:rsidR="00B521F8">
              <w:rPr>
                <w:rFonts w:ascii="Calibri Light" w:hAnsi="Calibri Light"/>
                <w:color w:val="000000" w:themeColor="text1"/>
                <w:sz w:val="24"/>
                <w:szCs w:val="24"/>
              </w:rPr>
              <w:t xml:space="preserve"> </w:t>
            </w:r>
            <w:r w:rsidR="00863EA4" w:rsidRPr="00353D5D">
              <w:rPr>
                <w:rFonts w:ascii="Calibri Light" w:hAnsi="Calibri Light"/>
                <w:color w:val="000000" w:themeColor="text1"/>
                <w:sz w:val="24"/>
                <w:szCs w:val="24"/>
              </w:rPr>
              <w:t>The call</w:t>
            </w:r>
            <w:r w:rsidR="00F76337">
              <w:rPr>
                <w:rFonts w:ascii="Calibri Light" w:hAnsi="Calibri Light"/>
                <w:color w:val="000000" w:themeColor="text1"/>
                <w:sz w:val="24"/>
                <w:szCs w:val="24"/>
              </w:rPr>
              <w:t>-</w:t>
            </w:r>
            <w:r w:rsidR="00B25A61">
              <w:rPr>
                <w:rFonts w:ascii="Calibri Light" w:hAnsi="Calibri Light"/>
                <w:color w:val="000000" w:themeColor="text1"/>
                <w:sz w:val="24"/>
                <w:szCs w:val="24"/>
              </w:rPr>
              <w:t>out</w:t>
            </w:r>
            <w:r w:rsidR="005E55E5">
              <w:rPr>
                <w:rFonts w:ascii="Calibri Light" w:hAnsi="Calibri Light"/>
                <w:color w:val="000000" w:themeColor="text1"/>
                <w:sz w:val="24"/>
                <w:szCs w:val="24"/>
              </w:rPr>
              <w:t xml:space="preserve"> for ambassadors will </w:t>
            </w:r>
            <w:r w:rsidR="00B25A61">
              <w:rPr>
                <w:rFonts w:ascii="Calibri Light" w:hAnsi="Calibri Light"/>
                <w:color w:val="000000" w:themeColor="text1"/>
                <w:sz w:val="24"/>
                <w:szCs w:val="24"/>
              </w:rPr>
              <w:t>be sent</w:t>
            </w:r>
            <w:r w:rsidR="005E55E5">
              <w:rPr>
                <w:rFonts w:ascii="Calibri Light" w:hAnsi="Calibri Light"/>
                <w:color w:val="000000" w:themeColor="text1"/>
                <w:sz w:val="24"/>
                <w:szCs w:val="24"/>
              </w:rPr>
              <w:t xml:space="preserve"> </w:t>
            </w:r>
            <w:r w:rsidR="00B521F8">
              <w:rPr>
                <w:rFonts w:ascii="Calibri Light" w:hAnsi="Calibri Light"/>
                <w:color w:val="000000" w:themeColor="text1"/>
                <w:sz w:val="24"/>
                <w:szCs w:val="24"/>
              </w:rPr>
              <w:t xml:space="preserve">shortly. </w:t>
            </w:r>
            <w:r w:rsidR="00057F82">
              <w:rPr>
                <w:rFonts w:ascii="Calibri Light" w:hAnsi="Calibri Light"/>
                <w:color w:val="000000" w:themeColor="text1"/>
                <w:sz w:val="24"/>
                <w:szCs w:val="24"/>
              </w:rPr>
              <w:t xml:space="preserve">In </w:t>
            </w:r>
            <w:r w:rsidR="00466C9A">
              <w:rPr>
                <w:rFonts w:ascii="Calibri Light" w:hAnsi="Calibri Light"/>
                <w:color w:val="000000" w:themeColor="text1"/>
                <w:sz w:val="24"/>
                <w:szCs w:val="24"/>
              </w:rPr>
              <w:t xml:space="preserve">a similar </w:t>
            </w:r>
            <w:r w:rsidR="00057F82">
              <w:rPr>
                <w:rFonts w:ascii="Calibri Light" w:hAnsi="Calibri Light"/>
                <w:color w:val="000000" w:themeColor="text1"/>
                <w:sz w:val="24"/>
                <w:szCs w:val="24"/>
              </w:rPr>
              <w:t>fashion</w:t>
            </w:r>
            <w:r w:rsidR="00455A2F">
              <w:rPr>
                <w:rFonts w:ascii="Calibri Light" w:hAnsi="Calibri Light"/>
                <w:color w:val="000000" w:themeColor="text1"/>
                <w:sz w:val="24"/>
                <w:szCs w:val="24"/>
              </w:rPr>
              <w:t xml:space="preserve"> to </w:t>
            </w:r>
            <w:r w:rsidR="00DF20DF">
              <w:rPr>
                <w:rFonts w:ascii="Calibri Light" w:hAnsi="Calibri Light"/>
                <w:color w:val="000000" w:themeColor="text1"/>
                <w:sz w:val="24"/>
                <w:szCs w:val="24"/>
              </w:rPr>
              <w:t>F</w:t>
            </w:r>
            <w:r w:rsidR="00455A2F">
              <w:rPr>
                <w:rFonts w:ascii="Calibri Light" w:hAnsi="Calibri Light"/>
                <w:color w:val="000000" w:themeColor="text1"/>
                <w:sz w:val="24"/>
                <w:szCs w:val="24"/>
              </w:rPr>
              <w:t xml:space="preserve">ederal </w:t>
            </w:r>
            <w:r w:rsidR="00DF20DF">
              <w:rPr>
                <w:rFonts w:ascii="Calibri Light" w:hAnsi="Calibri Light"/>
                <w:color w:val="000000" w:themeColor="text1"/>
                <w:sz w:val="24"/>
                <w:szCs w:val="24"/>
              </w:rPr>
              <w:t>M</w:t>
            </w:r>
            <w:r w:rsidR="00455A2F">
              <w:rPr>
                <w:rFonts w:ascii="Calibri Light" w:hAnsi="Calibri Light"/>
                <w:color w:val="000000" w:themeColor="text1"/>
                <w:sz w:val="24"/>
                <w:szCs w:val="24"/>
              </w:rPr>
              <w:t xml:space="preserve">ediation and </w:t>
            </w:r>
            <w:r w:rsidR="00DF20DF">
              <w:rPr>
                <w:rFonts w:ascii="Calibri Light" w:hAnsi="Calibri Light"/>
                <w:color w:val="000000" w:themeColor="text1"/>
                <w:sz w:val="24"/>
                <w:szCs w:val="24"/>
              </w:rPr>
              <w:t>C</w:t>
            </w:r>
            <w:r w:rsidR="00455A2F">
              <w:rPr>
                <w:rFonts w:ascii="Calibri Light" w:hAnsi="Calibri Light"/>
                <w:color w:val="000000" w:themeColor="text1"/>
                <w:sz w:val="24"/>
                <w:szCs w:val="24"/>
              </w:rPr>
              <w:t>onciliation, a</w:t>
            </w:r>
            <w:r w:rsidR="00305C72">
              <w:rPr>
                <w:rFonts w:ascii="Calibri Light" w:hAnsi="Calibri Light"/>
                <w:color w:val="000000" w:themeColor="text1"/>
                <w:sz w:val="24"/>
                <w:szCs w:val="24"/>
              </w:rPr>
              <w:t xml:space="preserve"> train</w:t>
            </w:r>
            <w:r w:rsidR="005E55E5">
              <w:rPr>
                <w:rFonts w:ascii="Calibri Light" w:hAnsi="Calibri Light"/>
                <w:color w:val="000000" w:themeColor="text1"/>
                <w:sz w:val="24"/>
                <w:szCs w:val="24"/>
              </w:rPr>
              <w:t>-</w:t>
            </w:r>
            <w:r w:rsidR="00305C72">
              <w:rPr>
                <w:rFonts w:ascii="Calibri Light" w:hAnsi="Calibri Light"/>
                <w:color w:val="000000" w:themeColor="text1"/>
                <w:sz w:val="24"/>
                <w:szCs w:val="24"/>
              </w:rPr>
              <w:t>the</w:t>
            </w:r>
            <w:r w:rsidR="00573D35">
              <w:rPr>
                <w:rFonts w:ascii="Calibri Light" w:hAnsi="Calibri Light"/>
                <w:color w:val="000000" w:themeColor="text1"/>
                <w:sz w:val="24"/>
                <w:szCs w:val="24"/>
              </w:rPr>
              <w:t>-</w:t>
            </w:r>
            <w:r w:rsidR="00305C72">
              <w:rPr>
                <w:rFonts w:ascii="Calibri Light" w:hAnsi="Calibri Light"/>
                <w:color w:val="000000" w:themeColor="text1"/>
                <w:sz w:val="24"/>
                <w:szCs w:val="24"/>
              </w:rPr>
              <w:t xml:space="preserve">trainer </w:t>
            </w:r>
            <w:r w:rsidR="00863EA4" w:rsidRPr="00353D5D">
              <w:rPr>
                <w:rFonts w:ascii="Calibri Light" w:hAnsi="Calibri Light"/>
                <w:color w:val="000000" w:themeColor="text1"/>
                <w:sz w:val="24"/>
                <w:szCs w:val="24"/>
              </w:rPr>
              <w:t>approach</w:t>
            </w:r>
            <w:r w:rsidR="00453832" w:rsidRPr="00353D5D">
              <w:rPr>
                <w:rFonts w:ascii="Calibri Light" w:hAnsi="Calibri Light"/>
                <w:color w:val="000000" w:themeColor="text1"/>
                <w:sz w:val="24"/>
                <w:szCs w:val="24"/>
              </w:rPr>
              <w:t xml:space="preserve"> </w:t>
            </w:r>
            <w:r w:rsidR="00A85D1E">
              <w:rPr>
                <w:rFonts w:ascii="Calibri Light" w:hAnsi="Calibri Light"/>
                <w:color w:val="000000" w:themeColor="text1"/>
                <w:sz w:val="24"/>
                <w:szCs w:val="24"/>
              </w:rPr>
              <w:t xml:space="preserve">will be </w:t>
            </w:r>
            <w:r w:rsidR="00222FD5">
              <w:rPr>
                <w:rFonts w:ascii="Calibri Light" w:hAnsi="Calibri Light"/>
                <w:color w:val="000000" w:themeColor="text1"/>
                <w:sz w:val="24"/>
                <w:szCs w:val="24"/>
              </w:rPr>
              <w:t>used</w:t>
            </w:r>
            <w:r w:rsidR="00455A2F">
              <w:rPr>
                <w:rFonts w:ascii="Calibri Light" w:hAnsi="Calibri Light"/>
                <w:color w:val="000000" w:themeColor="text1"/>
                <w:sz w:val="24"/>
                <w:szCs w:val="24"/>
              </w:rPr>
              <w:t xml:space="preserve">. </w:t>
            </w:r>
            <w:r w:rsidR="00981204">
              <w:rPr>
                <w:rFonts w:ascii="Calibri Light" w:hAnsi="Calibri Light"/>
                <w:color w:val="000000" w:themeColor="text1"/>
                <w:sz w:val="24"/>
                <w:szCs w:val="24"/>
              </w:rPr>
              <w:t>This method seems to be working and good feed</w:t>
            </w:r>
            <w:r w:rsidR="00A27021">
              <w:rPr>
                <w:rFonts w:ascii="Calibri Light" w:hAnsi="Calibri Light"/>
                <w:color w:val="000000" w:themeColor="text1"/>
                <w:sz w:val="24"/>
                <w:szCs w:val="24"/>
              </w:rPr>
              <w:t>back wa</w:t>
            </w:r>
            <w:r w:rsidR="00B25A61">
              <w:rPr>
                <w:rFonts w:ascii="Calibri Light" w:hAnsi="Calibri Light"/>
                <w:color w:val="000000" w:themeColor="text1"/>
                <w:sz w:val="24"/>
                <w:szCs w:val="24"/>
              </w:rPr>
              <w:t xml:space="preserve">s received. </w:t>
            </w:r>
            <w:r w:rsidR="007D76A0">
              <w:rPr>
                <w:rFonts w:ascii="Calibri Light" w:hAnsi="Calibri Light"/>
                <w:color w:val="000000" w:themeColor="text1"/>
                <w:sz w:val="24"/>
                <w:szCs w:val="24"/>
              </w:rPr>
              <w:t>T</w:t>
            </w:r>
            <w:r w:rsidR="00A27021">
              <w:rPr>
                <w:rFonts w:ascii="Calibri Light" w:hAnsi="Calibri Light"/>
                <w:color w:val="000000" w:themeColor="text1"/>
                <w:sz w:val="24"/>
                <w:szCs w:val="24"/>
              </w:rPr>
              <w:t xml:space="preserve">raining activities </w:t>
            </w:r>
            <w:r w:rsidR="007D76A0">
              <w:rPr>
                <w:rFonts w:ascii="Calibri Light" w:hAnsi="Calibri Light"/>
                <w:color w:val="000000" w:themeColor="text1"/>
                <w:sz w:val="24"/>
                <w:szCs w:val="24"/>
              </w:rPr>
              <w:t>are planned between</w:t>
            </w:r>
            <w:r w:rsidR="004D4A57">
              <w:rPr>
                <w:rFonts w:ascii="Calibri Light" w:hAnsi="Calibri Light"/>
                <w:color w:val="000000" w:themeColor="text1"/>
                <w:sz w:val="24"/>
                <w:szCs w:val="24"/>
              </w:rPr>
              <w:t xml:space="preserve"> November</w:t>
            </w:r>
            <w:r w:rsidR="00B25A61">
              <w:rPr>
                <w:rFonts w:ascii="Calibri Light" w:hAnsi="Calibri Light"/>
                <w:color w:val="000000" w:themeColor="text1"/>
                <w:sz w:val="24"/>
                <w:szCs w:val="24"/>
              </w:rPr>
              <w:t xml:space="preserve"> 2020</w:t>
            </w:r>
            <w:r w:rsidR="007D76A0">
              <w:rPr>
                <w:rFonts w:ascii="Calibri Light" w:hAnsi="Calibri Light"/>
                <w:color w:val="000000" w:themeColor="text1"/>
                <w:sz w:val="24"/>
                <w:szCs w:val="24"/>
              </w:rPr>
              <w:t xml:space="preserve"> and </w:t>
            </w:r>
            <w:r w:rsidR="004D4A57">
              <w:rPr>
                <w:rFonts w:ascii="Calibri Light" w:hAnsi="Calibri Light"/>
                <w:color w:val="000000" w:themeColor="text1"/>
                <w:sz w:val="24"/>
                <w:szCs w:val="24"/>
              </w:rPr>
              <w:t>February</w:t>
            </w:r>
            <w:r w:rsidR="00B25A61">
              <w:rPr>
                <w:rFonts w:ascii="Calibri Light" w:hAnsi="Calibri Light"/>
                <w:color w:val="000000" w:themeColor="text1"/>
                <w:sz w:val="24"/>
                <w:szCs w:val="24"/>
              </w:rPr>
              <w:t xml:space="preserve"> 2021</w:t>
            </w:r>
            <w:r w:rsidR="007D76A0">
              <w:rPr>
                <w:rFonts w:ascii="Calibri Light" w:hAnsi="Calibri Light"/>
                <w:color w:val="000000" w:themeColor="text1"/>
                <w:sz w:val="24"/>
                <w:szCs w:val="24"/>
              </w:rPr>
              <w:t>. F</w:t>
            </w:r>
            <w:r w:rsidR="00B25A61">
              <w:rPr>
                <w:rFonts w:ascii="Calibri Light" w:hAnsi="Calibri Light"/>
                <w:color w:val="000000" w:themeColor="text1"/>
                <w:sz w:val="24"/>
                <w:szCs w:val="24"/>
              </w:rPr>
              <w:t>ifteen</w:t>
            </w:r>
            <w:r w:rsidR="004D4A57">
              <w:rPr>
                <w:rFonts w:ascii="Calibri Light" w:hAnsi="Calibri Light"/>
                <w:color w:val="000000" w:themeColor="text1"/>
                <w:sz w:val="24"/>
                <w:szCs w:val="24"/>
              </w:rPr>
              <w:t xml:space="preserve"> </w:t>
            </w:r>
            <w:r w:rsidR="00B25A61">
              <w:rPr>
                <w:rFonts w:ascii="Calibri Light" w:hAnsi="Calibri Light"/>
                <w:color w:val="000000" w:themeColor="text1"/>
                <w:sz w:val="24"/>
                <w:szCs w:val="24"/>
              </w:rPr>
              <w:t>(</w:t>
            </w:r>
            <w:r w:rsidR="004D4A57">
              <w:rPr>
                <w:rFonts w:ascii="Calibri Light" w:hAnsi="Calibri Light"/>
                <w:color w:val="000000" w:themeColor="text1"/>
                <w:sz w:val="24"/>
                <w:szCs w:val="24"/>
              </w:rPr>
              <w:t>15</w:t>
            </w:r>
            <w:r w:rsidR="00B25A61">
              <w:rPr>
                <w:rFonts w:ascii="Calibri Light" w:hAnsi="Calibri Light"/>
                <w:color w:val="000000" w:themeColor="text1"/>
                <w:sz w:val="24"/>
                <w:szCs w:val="24"/>
              </w:rPr>
              <w:t>)</w:t>
            </w:r>
            <w:r w:rsidR="004D4A57">
              <w:rPr>
                <w:rFonts w:ascii="Calibri Light" w:hAnsi="Calibri Light"/>
                <w:color w:val="000000" w:themeColor="text1"/>
                <w:sz w:val="24"/>
                <w:szCs w:val="24"/>
              </w:rPr>
              <w:t xml:space="preserve"> subject </w:t>
            </w:r>
            <w:r w:rsidR="00B25A61">
              <w:rPr>
                <w:rFonts w:ascii="Calibri Light" w:hAnsi="Calibri Light"/>
                <w:color w:val="000000" w:themeColor="text1"/>
                <w:sz w:val="24"/>
                <w:szCs w:val="24"/>
              </w:rPr>
              <w:t>matter experts</w:t>
            </w:r>
            <w:r w:rsidR="007D76A0">
              <w:rPr>
                <w:rFonts w:ascii="Calibri Light" w:hAnsi="Calibri Light"/>
                <w:color w:val="000000" w:themeColor="text1"/>
                <w:sz w:val="24"/>
                <w:szCs w:val="24"/>
              </w:rPr>
              <w:t xml:space="preserve"> will</w:t>
            </w:r>
            <w:r w:rsidR="00B25A61">
              <w:rPr>
                <w:rFonts w:ascii="Calibri Light" w:hAnsi="Calibri Light"/>
                <w:color w:val="000000" w:themeColor="text1"/>
                <w:sz w:val="24"/>
                <w:szCs w:val="24"/>
              </w:rPr>
              <w:t xml:space="preserve"> be</w:t>
            </w:r>
            <w:r w:rsidR="007D76A0">
              <w:rPr>
                <w:rFonts w:ascii="Calibri Light" w:hAnsi="Calibri Light"/>
                <w:color w:val="000000" w:themeColor="text1"/>
                <w:sz w:val="24"/>
                <w:szCs w:val="24"/>
              </w:rPr>
              <w:t xml:space="preserve"> </w:t>
            </w:r>
            <w:r w:rsidR="00B25A61">
              <w:rPr>
                <w:rFonts w:ascii="Calibri Light" w:hAnsi="Calibri Light"/>
                <w:color w:val="000000" w:themeColor="text1"/>
                <w:sz w:val="24"/>
                <w:szCs w:val="24"/>
              </w:rPr>
              <w:t xml:space="preserve">trained </w:t>
            </w:r>
            <w:r w:rsidR="007D76A0">
              <w:rPr>
                <w:rFonts w:ascii="Calibri Light" w:hAnsi="Calibri Light"/>
                <w:color w:val="000000" w:themeColor="text1"/>
                <w:sz w:val="24"/>
                <w:szCs w:val="24"/>
              </w:rPr>
              <w:t>and</w:t>
            </w:r>
            <w:r w:rsidR="001D29FF">
              <w:rPr>
                <w:rFonts w:ascii="Calibri Light" w:hAnsi="Calibri Light"/>
                <w:color w:val="000000" w:themeColor="text1"/>
                <w:sz w:val="24"/>
                <w:szCs w:val="24"/>
              </w:rPr>
              <w:t xml:space="preserve"> </w:t>
            </w:r>
            <w:r w:rsidR="004D4A57">
              <w:rPr>
                <w:rFonts w:ascii="Calibri Light" w:hAnsi="Calibri Light"/>
                <w:color w:val="000000" w:themeColor="text1"/>
                <w:sz w:val="24"/>
                <w:szCs w:val="24"/>
              </w:rPr>
              <w:t xml:space="preserve">will provide input </w:t>
            </w:r>
            <w:r w:rsidR="00453832" w:rsidRPr="00353D5D">
              <w:rPr>
                <w:rFonts w:ascii="Calibri Light" w:hAnsi="Calibri Light"/>
                <w:color w:val="000000" w:themeColor="text1"/>
                <w:sz w:val="24"/>
                <w:szCs w:val="24"/>
              </w:rPr>
              <w:t xml:space="preserve">into the </w:t>
            </w:r>
            <w:r w:rsidR="00DF20DF">
              <w:rPr>
                <w:rFonts w:ascii="Calibri Light" w:hAnsi="Calibri Light"/>
                <w:color w:val="000000" w:themeColor="text1"/>
                <w:sz w:val="24"/>
                <w:szCs w:val="24"/>
              </w:rPr>
              <w:t>p</w:t>
            </w:r>
            <w:r w:rsidR="00815643">
              <w:rPr>
                <w:rFonts w:ascii="Calibri Light" w:hAnsi="Calibri Light"/>
                <w:color w:val="000000" w:themeColor="text1"/>
                <w:sz w:val="24"/>
                <w:szCs w:val="24"/>
              </w:rPr>
              <w:t>rogram</w:t>
            </w:r>
            <w:r w:rsidR="00B521F8">
              <w:rPr>
                <w:rFonts w:ascii="Calibri Light" w:hAnsi="Calibri Light"/>
                <w:color w:val="000000" w:themeColor="text1"/>
                <w:sz w:val="24"/>
                <w:szCs w:val="24"/>
              </w:rPr>
              <w:t xml:space="preserve">. </w:t>
            </w:r>
            <w:r w:rsidR="00262991">
              <w:rPr>
                <w:rFonts w:ascii="Calibri Light" w:hAnsi="Calibri Light"/>
                <w:color w:val="000000" w:themeColor="text1"/>
                <w:sz w:val="24"/>
                <w:szCs w:val="24"/>
              </w:rPr>
              <w:t xml:space="preserve">Ms. Baxter stated that </w:t>
            </w:r>
            <w:r w:rsidR="00B25A61">
              <w:rPr>
                <w:rFonts w:ascii="Calibri Light" w:hAnsi="Calibri Light"/>
                <w:color w:val="000000" w:themeColor="text1"/>
                <w:sz w:val="24"/>
                <w:szCs w:val="24"/>
              </w:rPr>
              <w:t>Riaz</w:t>
            </w:r>
            <w:r w:rsidR="00F6310F">
              <w:rPr>
                <w:rFonts w:ascii="Calibri Light" w:hAnsi="Calibri Light"/>
                <w:color w:val="000000" w:themeColor="text1"/>
                <w:sz w:val="24"/>
                <w:szCs w:val="24"/>
              </w:rPr>
              <w:t xml:space="preserve"> Kara</w:t>
            </w:r>
            <w:r w:rsidR="00453832" w:rsidRPr="00353D5D">
              <w:rPr>
                <w:rFonts w:ascii="Calibri Light" w:hAnsi="Calibri Light"/>
                <w:color w:val="000000" w:themeColor="text1"/>
                <w:sz w:val="24"/>
                <w:szCs w:val="24"/>
              </w:rPr>
              <w:t xml:space="preserve"> </w:t>
            </w:r>
            <w:r w:rsidR="00262991">
              <w:rPr>
                <w:rFonts w:ascii="Calibri Light" w:hAnsi="Calibri Light"/>
                <w:color w:val="000000" w:themeColor="text1"/>
                <w:sz w:val="24"/>
                <w:szCs w:val="24"/>
              </w:rPr>
              <w:t>is involved in the engagement being done on the I</w:t>
            </w:r>
            <w:r w:rsidR="006470D9">
              <w:rPr>
                <w:rFonts w:ascii="Calibri Light" w:hAnsi="Calibri Light"/>
                <w:color w:val="000000" w:themeColor="text1"/>
                <w:sz w:val="24"/>
                <w:szCs w:val="24"/>
              </w:rPr>
              <w:t xml:space="preserve">ntegrated Labour System </w:t>
            </w:r>
            <w:r w:rsidR="00630719">
              <w:rPr>
                <w:rFonts w:ascii="Calibri Light" w:hAnsi="Calibri Light"/>
                <w:color w:val="000000" w:themeColor="text1"/>
                <w:sz w:val="24"/>
                <w:szCs w:val="24"/>
              </w:rPr>
              <w:t>and</w:t>
            </w:r>
            <w:r w:rsidR="007D76A0">
              <w:rPr>
                <w:rFonts w:ascii="Calibri Light" w:hAnsi="Calibri Light"/>
                <w:color w:val="000000" w:themeColor="text1"/>
                <w:sz w:val="24"/>
                <w:szCs w:val="24"/>
              </w:rPr>
              <w:t xml:space="preserve"> is</w:t>
            </w:r>
            <w:r w:rsidR="00630719">
              <w:rPr>
                <w:rFonts w:ascii="Calibri Light" w:hAnsi="Calibri Light"/>
                <w:color w:val="000000" w:themeColor="text1"/>
                <w:sz w:val="24"/>
                <w:szCs w:val="24"/>
              </w:rPr>
              <w:t xml:space="preserve"> looking at the cumulative effect of all these changes and how to support the </w:t>
            </w:r>
            <w:r w:rsidR="00815643">
              <w:rPr>
                <w:rFonts w:ascii="Calibri Light" w:hAnsi="Calibri Light"/>
                <w:color w:val="000000" w:themeColor="text1"/>
                <w:sz w:val="24"/>
                <w:szCs w:val="24"/>
              </w:rPr>
              <w:t>employees</w:t>
            </w:r>
            <w:r w:rsidR="007D76A0">
              <w:rPr>
                <w:rFonts w:ascii="Calibri Light" w:hAnsi="Calibri Light"/>
                <w:color w:val="000000" w:themeColor="text1"/>
                <w:sz w:val="24"/>
                <w:szCs w:val="24"/>
              </w:rPr>
              <w:t xml:space="preserve"> during</w:t>
            </w:r>
            <w:r w:rsidR="00630719">
              <w:rPr>
                <w:rFonts w:ascii="Calibri Light" w:hAnsi="Calibri Light"/>
                <w:color w:val="000000" w:themeColor="text1"/>
                <w:sz w:val="24"/>
                <w:szCs w:val="24"/>
              </w:rPr>
              <w:t xml:space="preserve"> </w:t>
            </w:r>
            <w:r w:rsidR="007D76A0">
              <w:rPr>
                <w:rFonts w:ascii="Calibri Light" w:hAnsi="Calibri Light"/>
                <w:color w:val="000000" w:themeColor="text1"/>
                <w:sz w:val="24"/>
                <w:szCs w:val="24"/>
              </w:rPr>
              <w:t xml:space="preserve">the implementation. </w:t>
            </w:r>
          </w:p>
          <w:p w:rsidR="008B4DE0" w:rsidRPr="00C17C99" w:rsidRDefault="008B4DE0" w:rsidP="00B17F28">
            <w:pPr>
              <w:jc w:val="both"/>
              <w:rPr>
                <w:rFonts w:ascii="Calibri Light" w:hAnsi="Calibri Light"/>
                <w:color w:val="000000" w:themeColor="text1"/>
                <w:sz w:val="24"/>
                <w:szCs w:val="24"/>
              </w:rPr>
            </w:pPr>
          </w:p>
          <w:p w:rsidR="00CF6D90" w:rsidRPr="00353D5D" w:rsidRDefault="00630719" w:rsidP="00B17F28">
            <w:pPr>
              <w:jc w:val="both"/>
              <w:rPr>
                <w:rFonts w:ascii="Calibri Light" w:hAnsi="Calibri Light"/>
                <w:color w:val="000000" w:themeColor="text1"/>
                <w:sz w:val="24"/>
                <w:szCs w:val="24"/>
              </w:rPr>
            </w:pPr>
            <w:r>
              <w:rPr>
                <w:rFonts w:ascii="Calibri Light" w:hAnsi="Calibri Light"/>
                <w:color w:val="000000" w:themeColor="text1"/>
                <w:sz w:val="24"/>
                <w:szCs w:val="24"/>
              </w:rPr>
              <w:t xml:space="preserve">In response to </w:t>
            </w:r>
            <w:r w:rsidR="008B4DE0" w:rsidRPr="00353D5D">
              <w:rPr>
                <w:rFonts w:ascii="Calibri Light" w:hAnsi="Calibri Light"/>
                <w:color w:val="000000" w:themeColor="text1"/>
                <w:sz w:val="24"/>
                <w:szCs w:val="24"/>
              </w:rPr>
              <w:t>Luc Provost</w:t>
            </w:r>
            <w:r>
              <w:rPr>
                <w:rFonts w:ascii="Calibri Light" w:hAnsi="Calibri Light"/>
                <w:color w:val="000000" w:themeColor="text1"/>
                <w:sz w:val="24"/>
                <w:szCs w:val="24"/>
              </w:rPr>
              <w:t>’s qu</w:t>
            </w:r>
            <w:r w:rsidR="00B521F8">
              <w:rPr>
                <w:rFonts w:ascii="Calibri Light" w:hAnsi="Calibri Light"/>
                <w:color w:val="000000" w:themeColor="text1"/>
                <w:sz w:val="24"/>
                <w:szCs w:val="24"/>
              </w:rPr>
              <w:t xml:space="preserve">estion about sharing documents, </w:t>
            </w:r>
            <w:r>
              <w:rPr>
                <w:rFonts w:ascii="Calibri Light" w:hAnsi="Calibri Light"/>
                <w:color w:val="000000" w:themeColor="text1"/>
                <w:sz w:val="24"/>
                <w:szCs w:val="24"/>
              </w:rPr>
              <w:t>M</w:t>
            </w:r>
            <w:r w:rsidR="00DE2A23" w:rsidRPr="00353D5D">
              <w:rPr>
                <w:rFonts w:ascii="Calibri Light" w:hAnsi="Calibri Light"/>
                <w:color w:val="000000" w:themeColor="text1"/>
                <w:sz w:val="24"/>
                <w:szCs w:val="24"/>
              </w:rPr>
              <w:t xml:space="preserve">s. Baxter responded that these </w:t>
            </w:r>
            <w:r w:rsidR="006B47F1">
              <w:rPr>
                <w:rFonts w:ascii="Calibri Light" w:hAnsi="Calibri Light"/>
                <w:color w:val="000000" w:themeColor="text1"/>
                <w:sz w:val="24"/>
                <w:szCs w:val="24"/>
              </w:rPr>
              <w:t xml:space="preserve">documents are public and can be </w:t>
            </w:r>
            <w:r w:rsidR="00A100F0">
              <w:rPr>
                <w:rFonts w:ascii="Calibri Light" w:hAnsi="Calibri Light"/>
                <w:color w:val="000000" w:themeColor="text1"/>
                <w:sz w:val="24"/>
                <w:szCs w:val="24"/>
              </w:rPr>
              <w:t>shared but</w:t>
            </w:r>
            <w:r w:rsidR="006B47F1">
              <w:rPr>
                <w:rFonts w:ascii="Calibri Light" w:hAnsi="Calibri Light"/>
                <w:color w:val="000000" w:themeColor="text1"/>
                <w:sz w:val="24"/>
                <w:szCs w:val="24"/>
              </w:rPr>
              <w:t xml:space="preserve"> reminded that some </w:t>
            </w:r>
            <w:r w:rsidR="002C7BCE">
              <w:rPr>
                <w:rFonts w:ascii="Calibri Light" w:hAnsi="Calibri Light"/>
                <w:color w:val="000000" w:themeColor="text1"/>
                <w:sz w:val="24"/>
                <w:szCs w:val="24"/>
              </w:rPr>
              <w:t xml:space="preserve">components and dates might </w:t>
            </w:r>
            <w:r w:rsidR="00E35A26">
              <w:rPr>
                <w:rFonts w:ascii="Calibri Light" w:hAnsi="Calibri Light"/>
                <w:color w:val="000000" w:themeColor="text1"/>
                <w:sz w:val="24"/>
                <w:szCs w:val="24"/>
              </w:rPr>
              <w:t xml:space="preserve">still </w:t>
            </w:r>
            <w:r w:rsidR="00EE1120">
              <w:rPr>
                <w:rFonts w:ascii="Calibri Light" w:hAnsi="Calibri Light"/>
                <w:color w:val="000000" w:themeColor="text1"/>
                <w:sz w:val="24"/>
                <w:szCs w:val="24"/>
              </w:rPr>
              <w:t>change.  Mr.</w:t>
            </w:r>
            <w:r w:rsidR="002C7BCE">
              <w:rPr>
                <w:rFonts w:ascii="Calibri Light" w:hAnsi="Calibri Light"/>
                <w:color w:val="000000" w:themeColor="text1"/>
                <w:sz w:val="24"/>
                <w:szCs w:val="24"/>
              </w:rPr>
              <w:t xml:space="preserve"> Kara</w:t>
            </w:r>
            <w:r w:rsidR="00CF6D90" w:rsidRPr="00353D5D">
              <w:rPr>
                <w:rFonts w:ascii="Calibri Light" w:hAnsi="Calibri Light"/>
                <w:color w:val="000000" w:themeColor="text1"/>
                <w:sz w:val="24"/>
                <w:szCs w:val="24"/>
              </w:rPr>
              <w:t xml:space="preserve"> mentioned </w:t>
            </w:r>
            <w:r w:rsidR="007D76A0">
              <w:rPr>
                <w:rFonts w:ascii="Calibri Light" w:hAnsi="Calibri Light"/>
                <w:color w:val="000000" w:themeColor="text1"/>
                <w:sz w:val="24"/>
                <w:szCs w:val="24"/>
              </w:rPr>
              <w:t xml:space="preserve">that </w:t>
            </w:r>
            <w:r w:rsidR="00666DD8">
              <w:rPr>
                <w:rFonts w:ascii="Calibri Light" w:hAnsi="Calibri Light"/>
                <w:color w:val="000000" w:themeColor="text1"/>
                <w:sz w:val="24"/>
                <w:szCs w:val="24"/>
              </w:rPr>
              <w:t>some of th</w:t>
            </w:r>
            <w:r w:rsidR="00F76337">
              <w:rPr>
                <w:rFonts w:ascii="Calibri Light" w:hAnsi="Calibri Light"/>
                <w:color w:val="000000" w:themeColor="text1"/>
                <w:sz w:val="24"/>
                <w:szCs w:val="24"/>
              </w:rPr>
              <w:t>is</w:t>
            </w:r>
            <w:r w:rsidR="006C3737">
              <w:rPr>
                <w:rFonts w:ascii="Calibri Light" w:hAnsi="Calibri Light"/>
                <w:color w:val="000000" w:themeColor="text1"/>
                <w:sz w:val="24"/>
                <w:szCs w:val="24"/>
              </w:rPr>
              <w:t xml:space="preserve"> information </w:t>
            </w:r>
            <w:r w:rsidR="007D76A0">
              <w:rPr>
                <w:rFonts w:ascii="Calibri Light" w:hAnsi="Calibri Light"/>
                <w:color w:val="000000" w:themeColor="text1"/>
                <w:sz w:val="24"/>
                <w:szCs w:val="24"/>
              </w:rPr>
              <w:t>could be added to</w:t>
            </w:r>
            <w:r w:rsidR="006C3737">
              <w:rPr>
                <w:rFonts w:ascii="Calibri Light" w:hAnsi="Calibri Light"/>
                <w:color w:val="000000" w:themeColor="text1"/>
                <w:sz w:val="24"/>
                <w:szCs w:val="24"/>
              </w:rPr>
              <w:t xml:space="preserve"> the </w:t>
            </w:r>
            <w:r w:rsidR="00DF20DF">
              <w:rPr>
                <w:rFonts w:ascii="Calibri Light" w:hAnsi="Calibri Light"/>
                <w:color w:val="000000" w:themeColor="text1"/>
                <w:sz w:val="24"/>
                <w:szCs w:val="24"/>
              </w:rPr>
              <w:t>c</w:t>
            </w:r>
            <w:r w:rsidR="006C3737">
              <w:rPr>
                <w:rFonts w:ascii="Calibri Light" w:hAnsi="Calibri Light"/>
                <w:color w:val="000000" w:themeColor="text1"/>
                <w:sz w:val="24"/>
                <w:szCs w:val="24"/>
              </w:rPr>
              <w:t xml:space="preserve">hange website. </w:t>
            </w:r>
          </w:p>
          <w:p w:rsidR="00CF6D90" w:rsidRPr="00353D5D" w:rsidRDefault="00CF6D90" w:rsidP="00B17F28">
            <w:pPr>
              <w:jc w:val="both"/>
              <w:rPr>
                <w:rFonts w:ascii="Calibri Light" w:hAnsi="Calibri Light"/>
                <w:color w:val="000000" w:themeColor="text1"/>
                <w:sz w:val="24"/>
                <w:szCs w:val="24"/>
              </w:rPr>
            </w:pPr>
          </w:p>
          <w:p w:rsidR="00F35B60" w:rsidRDefault="00B35CB0" w:rsidP="00B17F28">
            <w:pPr>
              <w:jc w:val="both"/>
              <w:rPr>
                <w:rFonts w:ascii="Calibri Light" w:hAnsi="Calibri Light"/>
                <w:color w:val="000000" w:themeColor="text1"/>
                <w:sz w:val="24"/>
                <w:szCs w:val="24"/>
              </w:rPr>
            </w:pPr>
            <w:r w:rsidRPr="00353D5D">
              <w:rPr>
                <w:rFonts w:ascii="Calibri Light" w:hAnsi="Calibri Light"/>
                <w:color w:val="000000" w:themeColor="text1"/>
                <w:sz w:val="24"/>
                <w:szCs w:val="24"/>
              </w:rPr>
              <w:t>Andrew Shaver expressed his appreciation to Ms. B</w:t>
            </w:r>
            <w:r w:rsidR="00DB13A3" w:rsidRPr="00353D5D">
              <w:rPr>
                <w:rFonts w:ascii="Calibri Light" w:hAnsi="Calibri Light"/>
                <w:color w:val="000000" w:themeColor="text1"/>
                <w:sz w:val="24"/>
                <w:szCs w:val="24"/>
              </w:rPr>
              <w:t>axter</w:t>
            </w:r>
            <w:r w:rsidR="00E54BD6">
              <w:rPr>
                <w:rFonts w:ascii="Calibri Light" w:hAnsi="Calibri Light"/>
                <w:color w:val="000000" w:themeColor="text1"/>
                <w:sz w:val="24"/>
                <w:szCs w:val="24"/>
              </w:rPr>
              <w:t xml:space="preserve"> on </w:t>
            </w:r>
            <w:r w:rsidR="00D4687C">
              <w:rPr>
                <w:rFonts w:ascii="Calibri Light" w:hAnsi="Calibri Light"/>
                <w:color w:val="000000" w:themeColor="text1"/>
                <w:sz w:val="24"/>
                <w:szCs w:val="24"/>
              </w:rPr>
              <w:t>providing detailed in</w:t>
            </w:r>
            <w:r w:rsidR="00277831">
              <w:rPr>
                <w:rFonts w:ascii="Calibri Light" w:hAnsi="Calibri Light"/>
                <w:color w:val="000000" w:themeColor="text1"/>
                <w:sz w:val="24"/>
                <w:szCs w:val="24"/>
              </w:rPr>
              <w:t xml:space="preserve">formation on the many changes. </w:t>
            </w:r>
            <w:r w:rsidR="00436AA7" w:rsidRPr="00353D5D">
              <w:rPr>
                <w:rFonts w:ascii="Calibri Light" w:hAnsi="Calibri Light"/>
                <w:color w:val="000000" w:themeColor="text1"/>
                <w:sz w:val="24"/>
                <w:szCs w:val="24"/>
              </w:rPr>
              <w:t xml:space="preserve">Mary Donaghy also thanked </w:t>
            </w:r>
            <w:r w:rsidR="00DE633D" w:rsidRPr="00353D5D">
              <w:rPr>
                <w:rFonts w:ascii="Calibri Light" w:hAnsi="Calibri Light"/>
                <w:color w:val="000000" w:themeColor="text1"/>
                <w:sz w:val="24"/>
                <w:szCs w:val="24"/>
              </w:rPr>
              <w:t>Ms.</w:t>
            </w:r>
            <w:r w:rsidR="00436AA7" w:rsidRPr="00353D5D">
              <w:rPr>
                <w:rFonts w:ascii="Calibri Light" w:hAnsi="Calibri Light"/>
                <w:color w:val="000000" w:themeColor="text1"/>
                <w:sz w:val="24"/>
                <w:szCs w:val="24"/>
              </w:rPr>
              <w:t xml:space="preserve"> </w:t>
            </w:r>
            <w:r w:rsidR="00690CD0" w:rsidRPr="00353D5D">
              <w:rPr>
                <w:rFonts w:ascii="Calibri Light" w:hAnsi="Calibri Light"/>
                <w:color w:val="000000" w:themeColor="text1"/>
                <w:sz w:val="24"/>
                <w:szCs w:val="24"/>
              </w:rPr>
              <w:t>Baxter</w:t>
            </w:r>
            <w:r w:rsidR="00436AA7" w:rsidRPr="00353D5D">
              <w:rPr>
                <w:rFonts w:ascii="Calibri Light" w:hAnsi="Calibri Light"/>
                <w:color w:val="000000" w:themeColor="text1"/>
                <w:sz w:val="24"/>
                <w:szCs w:val="24"/>
              </w:rPr>
              <w:t xml:space="preserve"> for the presentation. </w:t>
            </w:r>
            <w:r w:rsidR="003A606E">
              <w:rPr>
                <w:rFonts w:ascii="Calibri Light" w:hAnsi="Calibri Light"/>
                <w:color w:val="000000" w:themeColor="text1"/>
                <w:sz w:val="24"/>
                <w:szCs w:val="24"/>
              </w:rPr>
              <w:t>She notice</w:t>
            </w:r>
            <w:r w:rsidR="00B75937">
              <w:rPr>
                <w:rFonts w:ascii="Calibri Light" w:hAnsi="Calibri Light"/>
                <w:color w:val="000000" w:themeColor="text1"/>
                <w:sz w:val="24"/>
                <w:szCs w:val="24"/>
              </w:rPr>
              <w:t>d</w:t>
            </w:r>
            <w:r w:rsidR="003A606E">
              <w:rPr>
                <w:rFonts w:ascii="Calibri Light" w:hAnsi="Calibri Light"/>
                <w:color w:val="000000" w:themeColor="text1"/>
                <w:sz w:val="24"/>
                <w:szCs w:val="24"/>
              </w:rPr>
              <w:t xml:space="preserve"> a</w:t>
            </w:r>
            <w:r w:rsidR="00C208D1" w:rsidRPr="00353D5D">
              <w:rPr>
                <w:rFonts w:ascii="Calibri Light" w:hAnsi="Calibri Light"/>
                <w:color w:val="000000" w:themeColor="text1"/>
                <w:sz w:val="24"/>
                <w:szCs w:val="24"/>
              </w:rPr>
              <w:t xml:space="preserve"> theme </w:t>
            </w:r>
            <w:r w:rsidR="003A606E">
              <w:rPr>
                <w:rFonts w:ascii="Calibri Light" w:hAnsi="Calibri Light"/>
                <w:color w:val="000000" w:themeColor="text1"/>
                <w:sz w:val="24"/>
                <w:szCs w:val="24"/>
              </w:rPr>
              <w:t>running</w:t>
            </w:r>
            <w:r w:rsidR="00C208D1" w:rsidRPr="00353D5D">
              <w:rPr>
                <w:rFonts w:ascii="Calibri Light" w:hAnsi="Calibri Light"/>
                <w:color w:val="000000" w:themeColor="text1"/>
                <w:sz w:val="24"/>
                <w:szCs w:val="24"/>
              </w:rPr>
              <w:t xml:space="preserve"> thr</w:t>
            </w:r>
            <w:r w:rsidR="00D4687C">
              <w:rPr>
                <w:rFonts w:ascii="Calibri Light" w:hAnsi="Calibri Light"/>
                <w:color w:val="000000" w:themeColor="text1"/>
                <w:sz w:val="24"/>
                <w:szCs w:val="24"/>
              </w:rPr>
              <w:t>ough</w:t>
            </w:r>
            <w:r w:rsidR="00C208D1" w:rsidRPr="00353D5D">
              <w:rPr>
                <w:rFonts w:ascii="Calibri Light" w:hAnsi="Calibri Light"/>
                <w:color w:val="000000" w:themeColor="text1"/>
                <w:sz w:val="24"/>
                <w:szCs w:val="24"/>
              </w:rPr>
              <w:t>, in terms of</w:t>
            </w:r>
            <w:r w:rsidR="003A606E">
              <w:rPr>
                <w:rFonts w:ascii="Calibri Light" w:hAnsi="Calibri Light"/>
                <w:color w:val="000000" w:themeColor="text1"/>
                <w:sz w:val="24"/>
                <w:szCs w:val="24"/>
              </w:rPr>
              <w:t xml:space="preserve"> </w:t>
            </w:r>
            <w:r w:rsidR="004F3B29">
              <w:rPr>
                <w:rFonts w:ascii="Calibri Light" w:hAnsi="Calibri Light"/>
                <w:color w:val="000000" w:themeColor="text1"/>
                <w:sz w:val="24"/>
                <w:szCs w:val="24"/>
              </w:rPr>
              <w:t xml:space="preserve">the </w:t>
            </w:r>
            <w:r w:rsidR="003A606E">
              <w:rPr>
                <w:rFonts w:ascii="Calibri Light" w:hAnsi="Calibri Light"/>
                <w:color w:val="000000" w:themeColor="text1"/>
                <w:sz w:val="24"/>
                <w:szCs w:val="24"/>
              </w:rPr>
              <w:t>collaboration of</w:t>
            </w:r>
            <w:r w:rsidR="00EE1120">
              <w:rPr>
                <w:rFonts w:ascii="Calibri Light" w:hAnsi="Calibri Light"/>
                <w:color w:val="000000" w:themeColor="text1"/>
                <w:sz w:val="24"/>
                <w:szCs w:val="24"/>
              </w:rPr>
              <w:t xml:space="preserve"> the</w:t>
            </w:r>
            <w:r w:rsidR="00C208D1" w:rsidRPr="00353D5D">
              <w:rPr>
                <w:rFonts w:ascii="Calibri Light" w:hAnsi="Calibri Light"/>
                <w:color w:val="000000" w:themeColor="text1"/>
                <w:sz w:val="24"/>
                <w:szCs w:val="24"/>
              </w:rPr>
              <w:t xml:space="preserve"> </w:t>
            </w:r>
            <w:r w:rsidR="00DF20DF">
              <w:rPr>
                <w:rFonts w:ascii="Calibri Light" w:hAnsi="Calibri Light"/>
                <w:color w:val="000000" w:themeColor="text1"/>
                <w:sz w:val="24"/>
                <w:szCs w:val="24"/>
              </w:rPr>
              <w:t>R</w:t>
            </w:r>
            <w:r w:rsidR="00C208D1" w:rsidRPr="00353D5D">
              <w:rPr>
                <w:rFonts w:ascii="Calibri Light" w:hAnsi="Calibri Light"/>
                <w:color w:val="000000" w:themeColor="text1"/>
                <w:sz w:val="24"/>
                <w:szCs w:val="24"/>
              </w:rPr>
              <w:t xml:space="preserve">egional </w:t>
            </w:r>
            <w:r w:rsidR="00DF20DF">
              <w:rPr>
                <w:rFonts w:ascii="Calibri Light" w:hAnsi="Calibri Light"/>
                <w:color w:val="000000" w:themeColor="text1"/>
                <w:sz w:val="24"/>
                <w:szCs w:val="24"/>
              </w:rPr>
              <w:t>O</w:t>
            </w:r>
            <w:r w:rsidR="00C208D1" w:rsidRPr="00353D5D">
              <w:rPr>
                <w:rFonts w:ascii="Calibri Light" w:hAnsi="Calibri Light"/>
                <w:color w:val="000000" w:themeColor="text1"/>
                <w:sz w:val="24"/>
                <w:szCs w:val="24"/>
              </w:rPr>
              <w:t xml:space="preserve">perations and </w:t>
            </w:r>
            <w:r w:rsidR="00DF20DF">
              <w:rPr>
                <w:rFonts w:ascii="Calibri Light" w:hAnsi="Calibri Light"/>
                <w:color w:val="000000" w:themeColor="text1"/>
                <w:sz w:val="24"/>
                <w:szCs w:val="24"/>
              </w:rPr>
              <w:t>C</w:t>
            </w:r>
            <w:r w:rsidR="00690CD0" w:rsidRPr="00353D5D">
              <w:rPr>
                <w:rFonts w:ascii="Calibri Light" w:hAnsi="Calibri Light"/>
                <w:color w:val="000000" w:themeColor="text1"/>
                <w:sz w:val="24"/>
                <w:szCs w:val="24"/>
              </w:rPr>
              <w:t>ompliance</w:t>
            </w:r>
            <w:r w:rsidR="00EE1120">
              <w:rPr>
                <w:rFonts w:ascii="Calibri Light" w:hAnsi="Calibri Light"/>
                <w:color w:val="000000" w:themeColor="text1"/>
                <w:sz w:val="24"/>
                <w:szCs w:val="24"/>
              </w:rPr>
              <w:t xml:space="preserve"> </w:t>
            </w:r>
            <w:r w:rsidR="000C6D06">
              <w:rPr>
                <w:rFonts w:ascii="Calibri Light" w:hAnsi="Calibri Light"/>
                <w:color w:val="000000" w:themeColor="text1"/>
                <w:sz w:val="24"/>
                <w:szCs w:val="24"/>
              </w:rPr>
              <w:t>and t</w:t>
            </w:r>
            <w:r w:rsidR="00C208D1" w:rsidRPr="00353D5D">
              <w:rPr>
                <w:rFonts w:ascii="Calibri Light" w:hAnsi="Calibri Light"/>
                <w:color w:val="000000" w:themeColor="text1"/>
                <w:sz w:val="24"/>
                <w:szCs w:val="24"/>
              </w:rPr>
              <w:t xml:space="preserve">he integration of the </w:t>
            </w:r>
            <w:r w:rsidR="00EE1120">
              <w:rPr>
                <w:rFonts w:ascii="Calibri Light" w:hAnsi="Calibri Light"/>
                <w:color w:val="000000" w:themeColor="text1"/>
                <w:sz w:val="24"/>
                <w:szCs w:val="24"/>
              </w:rPr>
              <w:t>employees</w:t>
            </w:r>
            <w:r w:rsidR="00C208D1" w:rsidRPr="00353D5D">
              <w:rPr>
                <w:rFonts w:ascii="Calibri Light" w:hAnsi="Calibri Light"/>
                <w:color w:val="000000" w:themeColor="text1"/>
                <w:sz w:val="24"/>
                <w:szCs w:val="24"/>
              </w:rPr>
              <w:t xml:space="preserve"> in the regions i</w:t>
            </w:r>
            <w:r w:rsidR="003A606E">
              <w:rPr>
                <w:rFonts w:ascii="Calibri Light" w:hAnsi="Calibri Light"/>
                <w:color w:val="000000" w:themeColor="text1"/>
                <w:sz w:val="24"/>
                <w:szCs w:val="24"/>
              </w:rPr>
              <w:t xml:space="preserve">nto their </w:t>
            </w:r>
            <w:r w:rsidR="000C6D06">
              <w:rPr>
                <w:rFonts w:ascii="Calibri Light" w:hAnsi="Calibri Light"/>
                <w:color w:val="000000" w:themeColor="text1"/>
                <w:sz w:val="24"/>
                <w:szCs w:val="24"/>
              </w:rPr>
              <w:t xml:space="preserve">roles and </w:t>
            </w:r>
            <w:r w:rsidR="00F35B60">
              <w:rPr>
                <w:rFonts w:ascii="Calibri Light" w:hAnsi="Calibri Light"/>
                <w:color w:val="000000" w:themeColor="text1"/>
                <w:sz w:val="24"/>
                <w:szCs w:val="24"/>
              </w:rPr>
              <w:t>the idea of training modules</w:t>
            </w:r>
            <w:r w:rsidR="00EE1120">
              <w:rPr>
                <w:rFonts w:ascii="Calibri Light" w:hAnsi="Calibri Light"/>
                <w:color w:val="000000" w:themeColor="text1"/>
                <w:sz w:val="24"/>
                <w:szCs w:val="24"/>
              </w:rPr>
              <w:t xml:space="preserve"> is</w:t>
            </w:r>
            <w:r w:rsidR="00F35B60">
              <w:rPr>
                <w:rFonts w:ascii="Calibri Light" w:hAnsi="Calibri Light"/>
                <w:color w:val="000000" w:themeColor="text1"/>
                <w:sz w:val="24"/>
                <w:szCs w:val="24"/>
              </w:rPr>
              <w:t xml:space="preserve"> really meet</w:t>
            </w:r>
            <w:r w:rsidR="009A52B6">
              <w:rPr>
                <w:rFonts w:ascii="Calibri Light" w:hAnsi="Calibri Light"/>
                <w:color w:val="000000" w:themeColor="text1"/>
                <w:sz w:val="24"/>
                <w:szCs w:val="24"/>
              </w:rPr>
              <w:t>ing</w:t>
            </w:r>
            <w:r w:rsidR="00F35B60">
              <w:rPr>
                <w:rFonts w:ascii="Calibri Light" w:hAnsi="Calibri Light"/>
                <w:color w:val="000000" w:themeColor="text1"/>
                <w:sz w:val="24"/>
                <w:szCs w:val="24"/>
              </w:rPr>
              <w:t xml:space="preserve"> the requirements.  </w:t>
            </w:r>
          </w:p>
          <w:p w:rsidR="00F35B60" w:rsidRDefault="00F35B60" w:rsidP="00B17F28">
            <w:pPr>
              <w:jc w:val="both"/>
              <w:rPr>
                <w:rFonts w:ascii="Calibri Light" w:hAnsi="Calibri Light"/>
                <w:color w:val="000000" w:themeColor="text1"/>
                <w:sz w:val="24"/>
                <w:szCs w:val="24"/>
              </w:rPr>
            </w:pPr>
          </w:p>
          <w:p w:rsidR="00401C5E" w:rsidRPr="00353D5D" w:rsidRDefault="00A73F63" w:rsidP="00B17F28">
            <w:pPr>
              <w:jc w:val="both"/>
              <w:rPr>
                <w:rFonts w:ascii="Calibri Light" w:hAnsi="Calibri Light"/>
                <w:color w:val="000000" w:themeColor="text1"/>
                <w:sz w:val="24"/>
                <w:szCs w:val="24"/>
              </w:rPr>
            </w:pPr>
            <w:r w:rsidRPr="00353D5D">
              <w:rPr>
                <w:rFonts w:ascii="Calibri Light" w:hAnsi="Calibri Light"/>
                <w:color w:val="000000" w:themeColor="text1"/>
                <w:sz w:val="24"/>
                <w:szCs w:val="24"/>
              </w:rPr>
              <w:t>Dawn</w:t>
            </w:r>
            <w:r w:rsidR="00B22D7A" w:rsidRPr="00353D5D">
              <w:rPr>
                <w:rFonts w:ascii="Calibri Light" w:hAnsi="Calibri Light"/>
                <w:color w:val="000000" w:themeColor="text1"/>
                <w:sz w:val="24"/>
                <w:szCs w:val="24"/>
              </w:rPr>
              <w:t xml:space="preserve"> MacPhee also wished to thank Ms. Baxter </w:t>
            </w:r>
            <w:r w:rsidR="00EE1120">
              <w:rPr>
                <w:rFonts w:ascii="Calibri Light" w:hAnsi="Calibri Light"/>
                <w:color w:val="000000" w:themeColor="text1"/>
                <w:sz w:val="24"/>
                <w:szCs w:val="24"/>
              </w:rPr>
              <w:t>and shared that there had</w:t>
            </w:r>
            <w:r w:rsidR="00A17C20" w:rsidRPr="00353D5D">
              <w:rPr>
                <w:rFonts w:ascii="Calibri Light" w:hAnsi="Calibri Light"/>
                <w:color w:val="000000" w:themeColor="text1"/>
                <w:sz w:val="24"/>
                <w:szCs w:val="24"/>
              </w:rPr>
              <w:t xml:space="preserve"> been many discussions </w:t>
            </w:r>
            <w:r w:rsidR="00F35B60">
              <w:rPr>
                <w:rFonts w:ascii="Calibri Light" w:hAnsi="Calibri Light"/>
                <w:color w:val="000000" w:themeColor="text1"/>
                <w:sz w:val="24"/>
                <w:szCs w:val="24"/>
              </w:rPr>
              <w:t>about the implementation</w:t>
            </w:r>
            <w:r w:rsidR="00A17C20" w:rsidRPr="00353D5D">
              <w:rPr>
                <w:rFonts w:ascii="Calibri Light" w:hAnsi="Calibri Light"/>
                <w:color w:val="000000" w:themeColor="text1"/>
                <w:sz w:val="24"/>
                <w:szCs w:val="24"/>
              </w:rPr>
              <w:t xml:space="preserve"> </w:t>
            </w:r>
            <w:r w:rsidR="00466C9A">
              <w:rPr>
                <w:rFonts w:ascii="Calibri Light" w:hAnsi="Calibri Light"/>
                <w:color w:val="000000" w:themeColor="text1"/>
                <w:sz w:val="24"/>
                <w:szCs w:val="24"/>
              </w:rPr>
              <w:t>of ILS</w:t>
            </w:r>
            <w:r w:rsidR="00277831">
              <w:rPr>
                <w:rFonts w:ascii="Calibri Light" w:hAnsi="Calibri Light"/>
                <w:color w:val="000000" w:themeColor="text1"/>
                <w:sz w:val="24"/>
                <w:szCs w:val="24"/>
              </w:rPr>
              <w:t xml:space="preserve">. </w:t>
            </w:r>
            <w:r w:rsidR="00C63F8F">
              <w:rPr>
                <w:rFonts w:ascii="Calibri Light" w:hAnsi="Calibri Light"/>
                <w:color w:val="000000" w:themeColor="text1"/>
                <w:sz w:val="24"/>
                <w:szCs w:val="24"/>
              </w:rPr>
              <w:t xml:space="preserve">A major concern is </w:t>
            </w:r>
            <w:r w:rsidR="000C6D06">
              <w:rPr>
                <w:rFonts w:ascii="Calibri Light" w:hAnsi="Calibri Light"/>
                <w:color w:val="000000" w:themeColor="text1"/>
                <w:sz w:val="24"/>
                <w:szCs w:val="24"/>
              </w:rPr>
              <w:t xml:space="preserve">to </w:t>
            </w:r>
            <w:r w:rsidR="001C616C">
              <w:rPr>
                <w:rFonts w:ascii="Calibri Light" w:hAnsi="Calibri Light"/>
                <w:color w:val="000000" w:themeColor="text1"/>
                <w:sz w:val="24"/>
                <w:szCs w:val="24"/>
              </w:rPr>
              <w:t xml:space="preserve">ensure that information is not lost </w:t>
            </w:r>
            <w:r w:rsidR="000C6D06">
              <w:rPr>
                <w:rFonts w:ascii="Calibri Light" w:hAnsi="Calibri Light"/>
                <w:color w:val="000000" w:themeColor="text1"/>
                <w:sz w:val="24"/>
                <w:szCs w:val="24"/>
              </w:rPr>
              <w:t>dur</w:t>
            </w:r>
            <w:r w:rsidR="001C616C">
              <w:rPr>
                <w:rFonts w:ascii="Calibri Light" w:hAnsi="Calibri Light"/>
                <w:color w:val="000000" w:themeColor="text1"/>
                <w:sz w:val="24"/>
                <w:szCs w:val="24"/>
              </w:rPr>
              <w:t>in</w:t>
            </w:r>
            <w:r w:rsidR="000C6D06">
              <w:rPr>
                <w:rFonts w:ascii="Calibri Light" w:hAnsi="Calibri Light"/>
                <w:color w:val="000000" w:themeColor="text1"/>
                <w:sz w:val="24"/>
                <w:szCs w:val="24"/>
              </w:rPr>
              <w:t>g</w:t>
            </w:r>
            <w:r w:rsidR="001C616C">
              <w:rPr>
                <w:rFonts w:ascii="Calibri Light" w:hAnsi="Calibri Light"/>
                <w:color w:val="000000" w:themeColor="text1"/>
                <w:sz w:val="24"/>
                <w:szCs w:val="24"/>
              </w:rPr>
              <w:t xml:space="preserve"> the transition</w:t>
            </w:r>
            <w:r w:rsidR="009E0FA1">
              <w:rPr>
                <w:rFonts w:ascii="Calibri Light" w:hAnsi="Calibri Light"/>
                <w:color w:val="000000" w:themeColor="text1"/>
                <w:sz w:val="24"/>
                <w:szCs w:val="24"/>
              </w:rPr>
              <w:t>.</w:t>
            </w:r>
            <w:r w:rsidR="00277831">
              <w:rPr>
                <w:rFonts w:ascii="Calibri Light" w:hAnsi="Calibri Light"/>
                <w:color w:val="000000" w:themeColor="text1"/>
                <w:sz w:val="24"/>
                <w:szCs w:val="24"/>
              </w:rPr>
              <w:t xml:space="preserve"> </w:t>
            </w:r>
            <w:r w:rsidR="007706B0">
              <w:rPr>
                <w:rFonts w:ascii="Calibri Light" w:hAnsi="Calibri Light"/>
                <w:color w:val="000000" w:themeColor="text1"/>
                <w:sz w:val="24"/>
                <w:szCs w:val="24"/>
              </w:rPr>
              <w:t xml:space="preserve">Ms. MacPhee wanted to make the point that it should be a </w:t>
            </w:r>
            <w:r w:rsidRPr="00353D5D">
              <w:rPr>
                <w:rFonts w:ascii="Calibri Light" w:hAnsi="Calibri Light"/>
                <w:color w:val="000000" w:themeColor="text1"/>
                <w:sz w:val="24"/>
                <w:szCs w:val="24"/>
              </w:rPr>
              <w:t xml:space="preserve">smooth transition for </w:t>
            </w:r>
            <w:r w:rsidR="00277831">
              <w:rPr>
                <w:rFonts w:ascii="Calibri Light" w:hAnsi="Calibri Light"/>
                <w:color w:val="000000" w:themeColor="text1"/>
                <w:sz w:val="24"/>
                <w:szCs w:val="24"/>
              </w:rPr>
              <w:t xml:space="preserve">everyone. Ms. </w:t>
            </w:r>
            <w:r w:rsidR="00554997" w:rsidRPr="00353D5D">
              <w:rPr>
                <w:rFonts w:ascii="Calibri Light" w:hAnsi="Calibri Light"/>
                <w:color w:val="000000" w:themeColor="text1"/>
                <w:sz w:val="24"/>
                <w:szCs w:val="24"/>
              </w:rPr>
              <w:t xml:space="preserve">Baxter mentioned that </w:t>
            </w:r>
            <w:r w:rsidR="0016366B" w:rsidRPr="00353D5D">
              <w:rPr>
                <w:rFonts w:ascii="Calibri Light" w:hAnsi="Calibri Light"/>
                <w:color w:val="000000" w:themeColor="text1"/>
                <w:sz w:val="24"/>
                <w:szCs w:val="24"/>
              </w:rPr>
              <w:t>there are two components</w:t>
            </w:r>
            <w:r w:rsidR="009F3F32">
              <w:rPr>
                <w:rFonts w:ascii="Calibri Light" w:hAnsi="Calibri Light"/>
                <w:color w:val="000000" w:themeColor="text1"/>
                <w:sz w:val="24"/>
                <w:szCs w:val="24"/>
              </w:rPr>
              <w:t xml:space="preserve">; </w:t>
            </w:r>
            <w:r w:rsidR="0016366B" w:rsidRPr="00353D5D">
              <w:rPr>
                <w:rFonts w:ascii="Calibri Light" w:hAnsi="Calibri Light"/>
                <w:color w:val="000000" w:themeColor="text1"/>
                <w:sz w:val="24"/>
                <w:szCs w:val="24"/>
              </w:rPr>
              <w:t xml:space="preserve">building the IT system </w:t>
            </w:r>
            <w:r w:rsidR="00277831">
              <w:rPr>
                <w:rFonts w:ascii="Calibri Light" w:hAnsi="Calibri Light"/>
                <w:color w:val="000000" w:themeColor="text1"/>
                <w:sz w:val="24"/>
                <w:szCs w:val="24"/>
              </w:rPr>
              <w:t xml:space="preserve">and then how to move into </w:t>
            </w:r>
            <w:r w:rsidR="000C6D06">
              <w:rPr>
                <w:rFonts w:ascii="Calibri Light" w:hAnsi="Calibri Light"/>
                <w:color w:val="000000" w:themeColor="text1"/>
                <w:sz w:val="24"/>
                <w:szCs w:val="24"/>
              </w:rPr>
              <w:t>it</w:t>
            </w:r>
            <w:r w:rsidR="00277831">
              <w:rPr>
                <w:rFonts w:ascii="Calibri Light" w:hAnsi="Calibri Light"/>
                <w:color w:val="000000" w:themeColor="text1"/>
                <w:sz w:val="24"/>
                <w:szCs w:val="24"/>
              </w:rPr>
              <w:t xml:space="preserve">. </w:t>
            </w:r>
            <w:r w:rsidR="00684B0A" w:rsidRPr="00353D5D">
              <w:rPr>
                <w:rFonts w:ascii="Calibri Light" w:hAnsi="Calibri Light"/>
                <w:color w:val="000000" w:themeColor="text1"/>
                <w:sz w:val="24"/>
                <w:szCs w:val="24"/>
              </w:rPr>
              <w:t xml:space="preserve">She agrees that </w:t>
            </w:r>
            <w:r w:rsidR="000C6D06">
              <w:rPr>
                <w:rFonts w:ascii="Calibri Light" w:hAnsi="Calibri Light"/>
                <w:color w:val="000000" w:themeColor="text1"/>
                <w:sz w:val="24"/>
                <w:szCs w:val="24"/>
              </w:rPr>
              <w:t>a lot of work is</w:t>
            </w:r>
            <w:r w:rsidR="00684B0A" w:rsidRPr="00353D5D">
              <w:rPr>
                <w:rFonts w:ascii="Calibri Light" w:hAnsi="Calibri Light"/>
                <w:color w:val="000000" w:themeColor="text1"/>
                <w:sz w:val="24"/>
                <w:szCs w:val="24"/>
              </w:rPr>
              <w:t xml:space="preserve"> </w:t>
            </w:r>
            <w:r w:rsidR="00F645C3">
              <w:rPr>
                <w:rFonts w:ascii="Calibri Light" w:hAnsi="Calibri Light"/>
                <w:color w:val="000000" w:themeColor="text1"/>
                <w:sz w:val="24"/>
                <w:szCs w:val="24"/>
              </w:rPr>
              <w:t>being done working with</w:t>
            </w:r>
            <w:r w:rsidR="00684B0A" w:rsidRPr="00353D5D">
              <w:rPr>
                <w:rFonts w:ascii="Calibri Light" w:hAnsi="Calibri Light"/>
                <w:color w:val="000000" w:themeColor="text1"/>
                <w:sz w:val="24"/>
                <w:szCs w:val="24"/>
              </w:rPr>
              <w:t xml:space="preserve"> regional operations to underst</w:t>
            </w:r>
            <w:r w:rsidR="000C6D06">
              <w:rPr>
                <w:rFonts w:ascii="Calibri Light" w:hAnsi="Calibri Light"/>
                <w:color w:val="000000" w:themeColor="text1"/>
                <w:sz w:val="24"/>
                <w:szCs w:val="24"/>
              </w:rPr>
              <w:t xml:space="preserve">and what data will be needed </w:t>
            </w:r>
            <w:r w:rsidR="00684B0A" w:rsidRPr="00353D5D">
              <w:rPr>
                <w:rFonts w:ascii="Calibri Light" w:hAnsi="Calibri Light"/>
                <w:color w:val="000000" w:themeColor="text1"/>
                <w:sz w:val="24"/>
                <w:szCs w:val="24"/>
              </w:rPr>
              <w:t>moving forward</w:t>
            </w:r>
            <w:r w:rsidR="001F4B6C">
              <w:rPr>
                <w:rFonts w:ascii="Calibri Light" w:hAnsi="Calibri Light"/>
                <w:color w:val="000000" w:themeColor="text1"/>
                <w:sz w:val="24"/>
                <w:szCs w:val="24"/>
              </w:rPr>
              <w:t>,</w:t>
            </w:r>
            <w:r w:rsidR="00684B0A" w:rsidRPr="00353D5D">
              <w:rPr>
                <w:rFonts w:ascii="Calibri Light" w:hAnsi="Calibri Light"/>
                <w:color w:val="000000" w:themeColor="text1"/>
                <w:sz w:val="24"/>
                <w:szCs w:val="24"/>
              </w:rPr>
              <w:t xml:space="preserve"> </w:t>
            </w:r>
            <w:r w:rsidR="00B8091B" w:rsidRPr="00353D5D">
              <w:rPr>
                <w:rFonts w:ascii="Calibri Light" w:hAnsi="Calibri Light"/>
                <w:color w:val="000000" w:themeColor="text1"/>
                <w:sz w:val="24"/>
                <w:szCs w:val="24"/>
              </w:rPr>
              <w:t xml:space="preserve">but </w:t>
            </w:r>
            <w:r w:rsidR="003A1279">
              <w:rPr>
                <w:rFonts w:ascii="Calibri Light" w:hAnsi="Calibri Light"/>
                <w:color w:val="000000" w:themeColor="text1"/>
                <w:sz w:val="24"/>
                <w:szCs w:val="24"/>
              </w:rPr>
              <w:t xml:space="preserve">also </w:t>
            </w:r>
            <w:r w:rsidR="00B8091B" w:rsidRPr="00353D5D">
              <w:rPr>
                <w:rFonts w:ascii="Calibri Light" w:hAnsi="Calibri Light"/>
                <w:color w:val="000000" w:themeColor="text1"/>
                <w:sz w:val="24"/>
                <w:szCs w:val="24"/>
              </w:rPr>
              <w:t>finding way</w:t>
            </w:r>
            <w:r w:rsidR="00F645C3">
              <w:rPr>
                <w:rFonts w:ascii="Calibri Light" w:hAnsi="Calibri Light"/>
                <w:color w:val="000000" w:themeColor="text1"/>
                <w:sz w:val="24"/>
                <w:szCs w:val="24"/>
              </w:rPr>
              <w:t>s</w:t>
            </w:r>
            <w:r w:rsidR="00B8091B" w:rsidRPr="00353D5D">
              <w:rPr>
                <w:rFonts w:ascii="Calibri Light" w:hAnsi="Calibri Light"/>
                <w:color w:val="000000" w:themeColor="text1"/>
                <w:sz w:val="24"/>
                <w:szCs w:val="24"/>
              </w:rPr>
              <w:t xml:space="preserve"> to store the rest of the information</w:t>
            </w:r>
            <w:r w:rsidR="008B7C93">
              <w:rPr>
                <w:rFonts w:ascii="Calibri Light" w:hAnsi="Calibri Light"/>
                <w:color w:val="000000" w:themeColor="text1"/>
                <w:sz w:val="24"/>
                <w:szCs w:val="24"/>
              </w:rPr>
              <w:t xml:space="preserve"> for </w:t>
            </w:r>
            <w:r w:rsidR="00327548">
              <w:rPr>
                <w:rFonts w:ascii="Calibri Light" w:hAnsi="Calibri Light"/>
                <w:color w:val="000000" w:themeColor="text1"/>
                <w:sz w:val="24"/>
                <w:szCs w:val="24"/>
              </w:rPr>
              <w:t xml:space="preserve">easy </w:t>
            </w:r>
            <w:r w:rsidR="00277831">
              <w:rPr>
                <w:rFonts w:ascii="Calibri Light" w:hAnsi="Calibri Light"/>
                <w:color w:val="000000" w:themeColor="text1"/>
                <w:sz w:val="24"/>
                <w:szCs w:val="24"/>
              </w:rPr>
              <w:t xml:space="preserve">access. </w:t>
            </w:r>
            <w:r w:rsidR="008B7C93">
              <w:rPr>
                <w:rFonts w:ascii="Calibri Light" w:hAnsi="Calibri Light"/>
                <w:color w:val="000000" w:themeColor="text1"/>
                <w:sz w:val="24"/>
                <w:szCs w:val="24"/>
              </w:rPr>
              <w:t xml:space="preserve">Also, they need </w:t>
            </w:r>
            <w:r w:rsidR="00052432" w:rsidRPr="00353D5D">
              <w:rPr>
                <w:rFonts w:ascii="Calibri Light" w:hAnsi="Calibri Light"/>
                <w:color w:val="000000" w:themeColor="text1"/>
                <w:sz w:val="24"/>
                <w:szCs w:val="24"/>
              </w:rPr>
              <w:t xml:space="preserve">clear rules about what information </w:t>
            </w:r>
            <w:r w:rsidR="000C6D06">
              <w:rPr>
                <w:rFonts w:ascii="Calibri Light" w:hAnsi="Calibri Light"/>
                <w:color w:val="000000" w:themeColor="text1"/>
                <w:sz w:val="24"/>
                <w:szCs w:val="24"/>
              </w:rPr>
              <w:t>will be input</w:t>
            </w:r>
            <w:r w:rsidR="00A06B3A">
              <w:rPr>
                <w:rFonts w:ascii="Calibri Light" w:hAnsi="Calibri Light"/>
                <w:color w:val="000000" w:themeColor="text1"/>
                <w:sz w:val="24"/>
                <w:szCs w:val="24"/>
              </w:rPr>
              <w:t>ted</w:t>
            </w:r>
            <w:r w:rsidR="00052432" w:rsidRPr="00353D5D">
              <w:rPr>
                <w:rFonts w:ascii="Calibri Light" w:hAnsi="Calibri Light"/>
                <w:color w:val="000000" w:themeColor="text1"/>
                <w:sz w:val="24"/>
                <w:szCs w:val="24"/>
              </w:rPr>
              <w:t xml:space="preserve"> into ILS</w:t>
            </w:r>
            <w:r w:rsidR="001962FE" w:rsidRPr="00353D5D">
              <w:rPr>
                <w:rFonts w:ascii="Calibri Light" w:hAnsi="Calibri Light"/>
                <w:color w:val="000000" w:themeColor="text1"/>
                <w:sz w:val="24"/>
                <w:szCs w:val="24"/>
              </w:rPr>
              <w:t xml:space="preserve">. </w:t>
            </w:r>
            <w:r w:rsidR="00277831">
              <w:rPr>
                <w:rFonts w:ascii="Calibri Light" w:hAnsi="Calibri Light"/>
                <w:color w:val="000000" w:themeColor="text1"/>
                <w:sz w:val="24"/>
                <w:szCs w:val="24"/>
              </w:rPr>
              <w:t>Mr.</w:t>
            </w:r>
            <w:r w:rsidR="001962FE" w:rsidRPr="00353D5D">
              <w:rPr>
                <w:rFonts w:ascii="Calibri Light" w:hAnsi="Calibri Light"/>
                <w:color w:val="000000" w:themeColor="text1"/>
                <w:sz w:val="24"/>
                <w:szCs w:val="24"/>
              </w:rPr>
              <w:t xml:space="preserve"> Provost </w:t>
            </w:r>
            <w:r w:rsidR="00E10AC3" w:rsidRPr="00353D5D">
              <w:rPr>
                <w:rFonts w:ascii="Calibri Light" w:hAnsi="Calibri Light"/>
                <w:color w:val="000000" w:themeColor="text1"/>
                <w:sz w:val="24"/>
                <w:szCs w:val="24"/>
              </w:rPr>
              <w:t xml:space="preserve">agreed that this should not end like Phoenix, and asked Mr. Kara to provide the link once the </w:t>
            </w:r>
            <w:r w:rsidR="00A06B3A">
              <w:rPr>
                <w:rFonts w:ascii="Calibri Light" w:hAnsi="Calibri Light"/>
                <w:color w:val="000000" w:themeColor="text1"/>
                <w:sz w:val="24"/>
                <w:szCs w:val="24"/>
              </w:rPr>
              <w:t>OPs</w:t>
            </w:r>
            <w:r w:rsidR="00E10AC3" w:rsidRPr="00353D5D">
              <w:rPr>
                <w:rFonts w:ascii="Calibri Light" w:hAnsi="Calibri Light"/>
                <w:color w:val="000000" w:themeColor="text1"/>
                <w:sz w:val="24"/>
                <w:szCs w:val="24"/>
              </w:rPr>
              <w:t xml:space="preserve"> </w:t>
            </w:r>
            <w:r w:rsidR="00F76337">
              <w:rPr>
                <w:rFonts w:ascii="Calibri Light" w:hAnsi="Calibri Light"/>
                <w:color w:val="000000" w:themeColor="text1"/>
                <w:sz w:val="24"/>
                <w:szCs w:val="24"/>
              </w:rPr>
              <w:t>are</w:t>
            </w:r>
            <w:r w:rsidR="00E10AC3" w:rsidRPr="00353D5D">
              <w:rPr>
                <w:rFonts w:ascii="Calibri Light" w:hAnsi="Calibri Light"/>
                <w:color w:val="000000" w:themeColor="text1"/>
                <w:sz w:val="24"/>
                <w:szCs w:val="24"/>
              </w:rPr>
              <w:t xml:space="preserve"> p</w:t>
            </w:r>
            <w:r w:rsidR="000C6D06">
              <w:rPr>
                <w:rFonts w:ascii="Calibri Light" w:hAnsi="Calibri Light"/>
                <w:color w:val="000000" w:themeColor="text1"/>
                <w:sz w:val="24"/>
                <w:szCs w:val="24"/>
              </w:rPr>
              <w:t>osted</w:t>
            </w:r>
            <w:r w:rsidR="00E10AC3" w:rsidRPr="00353D5D">
              <w:rPr>
                <w:rFonts w:ascii="Calibri Light" w:hAnsi="Calibri Light"/>
                <w:color w:val="000000" w:themeColor="text1"/>
                <w:sz w:val="24"/>
                <w:szCs w:val="24"/>
              </w:rPr>
              <w:t xml:space="preserve"> on the website.  </w:t>
            </w:r>
          </w:p>
          <w:p w:rsidR="00E10AC3" w:rsidRPr="00C243E5" w:rsidRDefault="00E10AC3" w:rsidP="00B17F28">
            <w:pPr>
              <w:jc w:val="both"/>
              <w:rPr>
                <w:rFonts w:ascii="Calibri Light" w:hAnsi="Calibri Light"/>
                <w:color w:val="000000" w:themeColor="text1"/>
                <w:sz w:val="24"/>
                <w:szCs w:val="24"/>
              </w:rPr>
            </w:pPr>
          </w:p>
          <w:p w:rsidR="00D0653E" w:rsidRPr="00353D5D" w:rsidRDefault="00E10AC3" w:rsidP="00172BCF">
            <w:pPr>
              <w:jc w:val="both"/>
              <w:rPr>
                <w:rFonts w:ascii="Calibri Light" w:hAnsi="Calibri Light"/>
                <w:color w:val="000000" w:themeColor="text1"/>
                <w:sz w:val="24"/>
                <w:szCs w:val="24"/>
              </w:rPr>
            </w:pPr>
            <w:r w:rsidRPr="00A40839">
              <w:rPr>
                <w:rFonts w:ascii="Calibri Light" w:hAnsi="Calibri Light"/>
                <w:color w:val="000000" w:themeColor="text1"/>
                <w:sz w:val="24"/>
                <w:szCs w:val="24"/>
                <w:u w:val="single"/>
              </w:rPr>
              <w:t>Pay Transparency</w:t>
            </w:r>
            <w:r w:rsidRPr="00353D5D">
              <w:rPr>
                <w:rFonts w:ascii="Calibri Light" w:hAnsi="Calibri Light"/>
                <w:color w:val="000000" w:themeColor="text1"/>
                <w:sz w:val="24"/>
                <w:szCs w:val="24"/>
              </w:rPr>
              <w:t xml:space="preserve">:  Judith Buchanan </w:t>
            </w:r>
            <w:r w:rsidR="0051629F" w:rsidRPr="00353D5D">
              <w:rPr>
                <w:rFonts w:ascii="Calibri Light" w:hAnsi="Calibri Light"/>
                <w:color w:val="000000" w:themeColor="text1"/>
                <w:sz w:val="24"/>
                <w:szCs w:val="24"/>
              </w:rPr>
              <w:t xml:space="preserve">spoke of the change that was introduced </w:t>
            </w:r>
            <w:r w:rsidR="00E25DA7">
              <w:rPr>
                <w:rFonts w:ascii="Calibri Light" w:hAnsi="Calibri Light"/>
                <w:color w:val="000000" w:themeColor="text1"/>
                <w:sz w:val="24"/>
                <w:szCs w:val="24"/>
              </w:rPr>
              <w:t>thr</w:t>
            </w:r>
            <w:r w:rsidR="00E0242D" w:rsidRPr="00353D5D">
              <w:rPr>
                <w:rFonts w:ascii="Calibri Light" w:hAnsi="Calibri Light"/>
                <w:color w:val="000000" w:themeColor="text1"/>
                <w:sz w:val="24"/>
                <w:szCs w:val="24"/>
              </w:rPr>
              <w:t>ough</w:t>
            </w:r>
            <w:r w:rsidR="009E0FA1">
              <w:rPr>
                <w:rFonts w:ascii="Calibri Light" w:hAnsi="Calibri Light"/>
                <w:color w:val="000000" w:themeColor="text1"/>
                <w:sz w:val="24"/>
                <w:szCs w:val="24"/>
              </w:rPr>
              <w:t xml:space="preserve"> the</w:t>
            </w:r>
            <w:r w:rsidR="003C447D">
              <w:rPr>
                <w:rFonts w:ascii="Calibri Light" w:hAnsi="Calibri Light"/>
                <w:color w:val="000000" w:themeColor="text1"/>
                <w:sz w:val="24"/>
                <w:szCs w:val="24"/>
              </w:rPr>
              <w:t xml:space="preserve"> legislation that ca</w:t>
            </w:r>
            <w:r w:rsidR="0051629F" w:rsidRPr="00353D5D">
              <w:rPr>
                <w:rFonts w:ascii="Calibri Light" w:hAnsi="Calibri Light"/>
                <w:color w:val="000000" w:themeColor="text1"/>
                <w:sz w:val="24"/>
                <w:szCs w:val="24"/>
              </w:rPr>
              <w:t xml:space="preserve">me out in 2019 along with </w:t>
            </w:r>
            <w:r w:rsidR="000C6D06">
              <w:rPr>
                <w:rFonts w:ascii="Calibri Light" w:hAnsi="Calibri Light"/>
                <w:color w:val="000000" w:themeColor="text1"/>
                <w:sz w:val="24"/>
                <w:szCs w:val="24"/>
              </w:rPr>
              <w:t xml:space="preserve">the </w:t>
            </w:r>
            <w:r w:rsidR="0051629F" w:rsidRPr="00353D5D">
              <w:rPr>
                <w:rFonts w:ascii="Calibri Light" w:hAnsi="Calibri Light"/>
                <w:color w:val="000000" w:themeColor="text1"/>
                <w:sz w:val="24"/>
                <w:szCs w:val="24"/>
              </w:rPr>
              <w:t xml:space="preserve">regulatory work published in the </w:t>
            </w:r>
            <w:r w:rsidR="0051629F" w:rsidRPr="003C70F0">
              <w:rPr>
                <w:rFonts w:ascii="Calibri Light" w:hAnsi="Calibri Light"/>
                <w:color w:val="000000" w:themeColor="text1"/>
                <w:sz w:val="24"/>
                <w:szCs w:val="24"/>
              </w:rPr>
              <w:t>C</w:t>
            </w:r>
            <w:r w:rsidR="00E25DA7" w:rsidRPr="003C70F0">
              <w:rPr>
                <w:rFonts w:ascii="Calibri Light" w:hAnsi="Calibri Light"/>
                <w:color w:val="000000" w:themeColor="text1"/>
                <w:sz w:val="24"/>
                <w:szCs w:val="24"/>
              </w:rPr>
              <w:t>G</w:t>
            </w:r>
            <w:r w:rsidR="003C447D">
              <w:rPr>
                <w:rFonts w:ascii="Calibri Light" w:hAnsi="Calibri Light"/>
                <w:color w:val="000000" w:themeColor="text1"/>
                <w:sz w:val="24"/>
                <w:szCs w:val="24"/>
              </w:rPr>
              <w:t xml:space="preserve"> in August</w:t>
            </w:r>
            <w:r w:rsidR="009E0FA1">
              <w:rPr>
                <w:rFonts w:ascii="Calibri Light" w:hAnsi="Calibri Light"/>
                <w:color w:val="000000" w:themeColor="text1"/>
                <w:sz w:val="24"/>
                <w:szCs w:val="24"/>
              </w:rPr>
              <w:t xml:space="preserve"> 2020</w:t>
            </w:r>
            <w:r w:rsidR="000C6D06">
              <w:rPr>
                <w:rFonts w:ascii="Calibri Light" w:hAnsi="Calibri Light"/>
                <w:color w:val="000000" w:themeColor="text1"/>
                <w:sz w:val="24"/>
                <w:szCs w:val="24"/>
              </w:rPr>
              <w:t xml:space="preserve"> seeking</w:t>
            </w:r>
            <w:r w:rsidR="003C447D">
              <w:rPr>
                <w:rFonts w:ascii="Calibri Light" w:hAnsi="Calibri Light"/>
                <w:color w:val="000000" w:themeColor="text1"/>
                <w:sz w:val="24"/>
                <w:szCs w:val="24"/>
              </w:rPr>
              <w:t xml:space="preserve"> review</w:t>
            </w:r>
            <w:r w:rsidR="00B53A2B">
              <w:rPr>
                <w:rFonts w:ascii="Calibri Light" w:hAnsi="Calibri Light"/>
                <w:color w:val="000000" w:themeColor="text1"/>
                <w:sz w:val="24"/>
                <w:szCs w:val="24"/>
              </w:rPr>
              <w:t xml:space="preserve">. </w:t>
            </w:r>
            <w:r w:rsidR="0051629F" w:rsidRPr="00353D5D">
              <w:rPr>
                <w:rFonts w:ascii="Calibri Light" w:hAnsi="Calibri Light"/>
                <w:color w:val="000000" w:themeColor="text1"/>
                <w:sz w:val="24"/>
                <w:szCs w:val="24"/>
              </w:rPr>
              <w:t xml:space="preserve"> </w:t>
            </w:r>
            <w:r w:rsidR="00FD40A0" w:rsidRPr="00353D5D">
              <w:rPr>
                <w:rFonts w:ascii="Calibri Light" w:hAnsi="Calibri Light"/>
                <w:color w:val="000000" w:themeColor="text1"/>
                <w:sz w:val="24"/>
                <w:szCs w:val="24"/>
              </w:rPr>
              <w:t>This</w:t>
            </w:r>
            <w:r w:rsidR="003C447D">
              <w:rPr>
                <w:rFonts w:ascii="Calibri Light" w:hAnsi="Calibri Light"/>
                <w:color w:val="000000" w:themeColor="text1"/>
                <w:sz w:val="24"/>
                <w:szCs w:val="24"/>
              </w:rPr>
              <w:t xml:space="preserve"> legislation was created</w:t>
            </w:r>
            <w:r w:rsidR="00FD40A0" w:rsidRPr="00353D5D">
              <w:rPr>
                <w:rFonts w:ascii="Calibri Light" w:hAnsi="Calibri Light"/>
                <w:color w:val="000000" w:themeColor="text1"/>
                <w:sz w:val="24"/>
                <w:szCs w:val="24"/>
              </w:rPr>
              <w:t xml:space="preserve"> t</w:t>
            </w:r>
            <w:r w:rsidR="00B53A2B">
              <w:rPr>
                <w:rFonts w:ascii="Calibri Light" w:hAnsi="Calibri Light"/>
                <w:color w:val="000000" w:themeColor="text1"/>
                <w:sz w:val="24"/>
                <w:szCs w:val="24"/>
              </w:rPr>
              <w:t>o</w:t>
            </w:r>
            <w:r w:rsidR="00FD40A0" w:rsidRPr="00353D5D">
              <w:rPr>
                <w:rFonts w:ascii="Calibri Light" w:hAnsi="Calibri Light"/>
                <w:color w:val="000000" w:themeColor="text1"/>
                <w:sz w:val="24"/>
                <w:szCs w:val="24"/>
              </w:rPr>
              <w:t xml:space="preserve"> address the </w:t>
            </w:r>
            <w:r w:rsidR="003005CF" w:rsidRPr="00353D5D">
              <w:rPr>
                <w:rFonts w:ascii="Calibri Light" w:hAnsi="Calibri Light"/>
                <w:color w:val="000000" w:themeColor="text1"/>
                <w:sz w:val="24"/>
                <w:szCs w:val="24"/>
              </w:rPr>
              <w:t xml:space="preserve">gender wage gap </w:t>
            </w:r>
            <w:r w:rsidR="00EB22CD">
              <w:rPr>
                <w:rFonts w:ascii="Calibri Light" w:hAnsi="Calibri Light"/>
                <w:color w:val="000000" w:themeColor="text1"/>
                <w:sz w:val="24"/>
                <w:szCs w:val="24"/>
              </w:rPr>
              <w:t xml:space="preserve">and also the wage gap </w:t>
            </w:r>
            <w:r w:rsidR="003005CF" w:rsidRPr="00353D5D">
              <w:rPr>
                <w:rFonts w:ascii="Calibri Light" w:hAnsi="Calibri Light"/>
                <w:color w:val="000000" w:themeColor="text1"/>
                <w:sz w:val="24"/>
                <w:szCs w:val="24"/>
              </w:rPr>
              <w:t xml:space="preserve">for other designated groups </w:t>
            </w:r>
            <w:r w:rsidR="00C156E1" w:rsidRPr="00353D5D">
              <w:rPr>
                <w:rFonts w:ascii="Calibri Light" w:hAnsi="Calibri Light"/>
                <w:color w:val="000000" w:themeColor="text1"/>
                <w:sz w:val="24"/>
                <w:szCs w:val="24"/>
              </w:rPr>
              <w:t xml:space="preserve">as per </w:t>
            </w:r>
            <w:r w:rsidR="00031B81">
              <w:rPr>
                <w:rFonts w:ascii="Calibri Light" w:hAnsi="Calibri Light"/>
                <w:color w:val="000000" w:themeColor="text1"/>
                <w:sz w:val="24"/>
                <w:szCs w:val="24"/>
              </w:rPr>
              <w:t xml:space="preserve">the </w:t>
            </w:r>
            <w:r w:rsidR="00FD40A0" w:rsidRPr="00103579">
              <w:rPr>
                <w:rFonts w:ascii="Calibri Light" w:hAnsi="Calibri Light"/>
                <w:i/>
                <w:color w:val="000000" w:themeColor="text1"/>
                <w:sz w:val="24"/>
                <w:szCs w:val="24"/>
              </w:rPr>
              <w:t>Employment Equity</w:t>
            </w:r>
            <w:r w:rsidR="003C447D" w:rsidRPr="00103579">
              <w:rPr>
                <w:rFonts w:ascii="Calibri Light" w:hAnsi="Calibri Light"/>
                <w:i/>
                <w:color w:val="000000" w:themeColor="text1"/>
                <w:sz w:val="24"/>
                <w:szCs w:val="24"/>
              </w:rPr>
              <w:t xml:space="preserve"> Act</w:t>
            </w:r>
            <w:r w:rsidR="003C447D">
              <w:rPr>
                <w:rFonts w:ascii="Calibri Light" w:hAnsi="Calibri Light"/>
                <w:color w:val="000000" w:themeColor="text1"/>
                <w:sz w:val="24"/>
                <w:szCs w:val="24"/>
              </w:rPr>
              <w:t xml:space="preserve">. </w:t>
            </w:r>
            <w:r w:rsidR="00C156E1" w:rsidRPr="00353D5D">
              <w:rPr>
                <w:rFonts w:ascii="Calibri Light" w:hAnsi="Calibri Light"/>
                <w:color w:val="000000" w:themeColor="text1"/>
                <w:sz w:val="24"/>
                <w:szCs w:val="24"/>
              </w:rPr>
              <w:t>Employers will report on their wages, overtime and bonus</w:t>
            </w:r>
            <w:r w:rsidR="00C8119A">
              <w:rPr>
                <w:rFonts w:ascii="Calibri Light" w:hAnsi="Calibri Light"/>
                <w:color w:val="000000" w:themeColor="text1"/>
                <w:sz w:val="24"/>
                <w:szCs w:val="24"/>
              </w:rPr>
              <w:t xml:space="preserve"> and</w:t>
            </w:r>
            <w:r w:rsidR="00C156E1" w:rsidRPr="00353D5D">
              <w:rPr>
                <w:rFonts w:ascii="Calibri Light" w:hAnsi="Calibri Light"/>
                <w:color w:val="000000" w:themeColor="text1"/>
                <w:sz w:val="24"/>
                <w:szCs w:val="24"/>
              </w:rPr>
              <w:t xml:space="preserve"> the intent is to publish</w:t>
            </w:r>
            <w:r w:rsidR="000C6D06">
              <w:rPr>
                <w:rFonts w:ascii="Calibri Light" w:hAnsi="Calibri Light"/>
                <w:color w:val="000000" w:themeColor="text1"/>
                <w:sz w:val="24"/>
                <w:szCs w:val="24"/>
              </w:rPr>
              <w:t xml:space="preserve"> that information</w:t>
            </w:r>
            <w:r w:rsidR="00EB22CD">
              <w:rPr>
                <w:rFonts w:ascii="Calibri Light" w:hAnsi="Calibri Light"/>
                <w:color w:val="000000" w:themeColor="text1"/>
                <w:sz w:val="24"/>
                <w:szCs w:val="24"/>
              </w:rPr>
              <w:t xml:space="preserve"> on</w:t>
            </w:r>
            <w:r w:rsidR="00FD40A0" w:rsidRPr="00353D5D">
              <w:rPr>
                <w:rFonts w:ascii="Calibri Light" w:hAnsi="Calibri Light"/>
                <w:color w:val="000000" w:themeColor="text1"/>
                <w:sz w:val="24"/>
                <w:szCs w:val="24"/>
              </w:rPr>
              <w:t xml:space="preserve"> a </w:t>
            </w:r>
            <w:r w:rsidR="0056190F" w:rsidRPr="00353D5D">
              <w:rPr>
                <w:rFonts w:ascii="Calibri Light" w:hAnsi="Calibri Light"/>
                <w:color w:val="000000" w:themeColor="text1"/>
                <w:sz w:val="24"/>
                <w:szCs w:val="24"/>
              </w:rPr>
              <w:t xml:space="preserve">user-friendly </w:t>
            </w:r>
            <w:r w:rsidR="00A06B3A">
              <w:rPr>
                <w:rFonts w:ascii="Calibri Light" w:hAnsi="Calibri Light"/>
                <w:color w:val="000000" w:themeColor="text1"/>
                <w:sz w:val="24"/>
                <w:szCs w:val="24"/>
              </w:rPr>
              <w:t>web</w:t>
            </w:r>
            <w:r w:rsidR="0056190F" w:rsidRPr="00353D5D">
              <w:rPr>
                <w:rFonts w:ascii="Calibri Light" w:hAnsi="Calibri Light"/>
                <w:color w:val="000000" w:themeColor="text1"/>
                <w:sz w:val="24"/>
                <w:szCs w:val="24"/>
              </w:rPr>
              <w:t>site</w:t>
            </w:r>
            <w:r w:rsidR="00C156E1" w:rsidRPr="00353D5D">
              <w:rPr>
                <w:rFonts w:ascii="Calibri Light" w:hAnsi="Calibri Light"/>
                <w:color w:val="000000" w:themeColor="text1"/>
                <w:sz w:val="24"/>
                <w:szCs w:val="24"/>
              </w:rPr>
              <w:t xml:space="preserve"> where individuals will </w:t>
            </w:r>
            <w:r w:rsidR="00A100F0">
              <w:rPr>
                <w:rFonts w:ascii="Calibri Light" w:hAnsi="Calibri Light"/>
                <w:color w:val="000000" w:themeColor="text1"/>
                <w:sz w:val="24"/>
                <w:szCs w:val="24"/>
              </w:rPr>
              <w:t xml:space="preserve">see </w:t>
            </w:r>
            <w:r w:rsidR="00C156E1" w:rsidRPr="00353D5D">
              <w:rPr>
                <w:rFonts w:ascii="Calibri Light" w:hAnsi="Calibri Light"/>
                <w:color w:val="000000" w:themeColor="text1"/>
                <w:sz w:val="24"/>
                <w:szCs w:val="24"/>
              </w:rPr>
              <w:t xml:space="preserve">where </w:t>
            </w:r>
            <w:r w:rsidR="0056190F" w:rsidRPr="00353D5D">
              <w:rPr>
                <w:rFonts w:ascii="Calibri Light" w:hAnsi="Calibri Light"/>
                <w:color w:val="000000" w:themeColor="text1"/>
                <w:sz w:val="24"/>
                <w:szCs w:val="24"/>
              </w:rPr>
              <w:t xml:space="preserve">gaps exist in </w:t>
            </w:r>
            <w:r w:rsidR="00C156E1" w:rsidRPr="00353D5D">
              <w:rPr>
                <w:rFonts w:ascii="Calibri Light" w:hAnsi="Calibri Light"/>
                <w:color w:val="000000" w:themeColor="text1"/>
                <w:sz w:val="24"/>
                <w:szCs w:val="24"/>
              </w:rPr>
              <w:t>certain establishment</w:t>
            </w:r>
            <w:r w:rsidR="00C225A2">
              <w:rPr>
                <w:rFonts w:ascii="Calibri Light" w:hAnsi="Calibri Light"/>
                <w:color w:val="000000" w:themeColor="text1"/>
                <w:sz w:val="24"/>
                <w:szCs w:val="24"/>
              </w:rPr>
              <w:t>s</w:t>
            </w:r>
            <w:r w:rsidR="00C156E1" w:rsidRPr="00353D5D">
              <w:rPr>
                <w:rFonts w:ascii="Calibri Light" w:hAnsi="Calibri Light"/>
                <w:color w:val="000000" w:themeColor="text1"/>
                <w:sz w:val="24"/>
                <w:szCs w:val="24"/>
              </w:rPr>
              <w:t xml:space="preserve">, </w:t>
            </w:r>
            <w:r w:rsidR="00EB22CD">
              <w:rPr>
                <w:rFonts w:ascii="Calibri Light" w:hAnsi="Calibri Light"/>
                <w:color w:val="000000" w:themeColor="text1"/>
                <w:sz w:val="24"/>
                <w:szCs w:val="24"/>
              </w:rPr>
              <w:t xml:space="preserve">by </w:t>
            </w:r>
            <w:r w:rsidR="00592948">
              <w:rPr>
                <w:rFonts w:ascii="Calibri Light" w:hAnsi="Calibri Light"/>
                <w:color w:val="000000" w:themeColor="text1"/>
                <w:sz w:val="24"/>
                <w:szCs w:val="24"/>
              </w:rPr>
              <w:t xml:space="preserve">sector and nationally. </w:t>
            </w:r>
            <w:r w:rsidR="00C156E1" w:rsidRPr="00353D5D">
              <w:rPr>
                <w:rFonts w:ascii="Calibri Light" w:hAnsi="Calibri Light"/>
                <w:color w:val="000000" w:themeColor="text1"/>
                <w:sz w:val="24"/>
                <w:szCs w:val="24"/>
              </w:rPr>
              <w:t>Consultations were</w:t>
            </w:r>
            <w:r w:rsidR="00042EC0">
              <w:rPr>
                <w:rFonts w:ascii="Calibri Light" w:hAnsi="Calibri Light"/>
                <w:color w:val="000000" w:themeColor="text1"/>
                <w:sz w:val="24"/>
                <w:szCs w:val="24"/>
              </w:rPr>
              <w:t xml:space="preserve"> held</w:t>
            </w:r>
            <w:r w:rsidR="00C156E1" w:rsidRPr="00353D5D">
              <w:rPr>
                <w:rFonts w:ascii="Calibri Light" w:hAnsi="Calibri Light"/>
                <w:color w:val="000000" w:themeColor="text1"/>
                <w:sz w:val="24"/>
                <w:szCs w:val="24"/>
              </w:rPr>
              <w:t xml:space="preserve"> last Spring </w:t>
            </w:r>
            <w:r w:rsidR="00042EC0">
              <w:rPr>
                <w:rFonts w:ascii="Calibri Light" w:hAnsi="Calibri Light"/>
                <w:color w:val="000000" w:themeColor="text1"/>
                <w:sz w:val="24"/>
                <w:szCs w:val="24"/>
              </w:rPr>
              <w:t>to inform</w:t>
            </w:r>
            <w:r w:rsidR="00AB1731">
              <w:rPr>
                <w:rFonts w:ascii="Calibri Light" w:hAnsi="Calibri Light"/>
                <w:color w:val="000000" w:themeColor="text1"/>
                <w:sz w:val="24"/>
                <w:szCs w:val="24"/>
              </w:rPr>
              <w:t xml:space="preserve"> the </w:t>
            </w:r>
            <w:r w:rsidR="00C156E1" w:rsidRPr="00353D5D">
              <w:rPr>
                <w:rFonts w:ascii="Calibri Light" w:hAnsi="Calibri Light"/>
                <w:color w:val="000000" w:themeColor="text1"/>
                <w:sz w:val="24"/>
                <w:szCs w:val="24"/>
              </w:rPr>
              <w:t>regulations t</w:t>
            </w:r>
            <w:r w:rsidR="00EB22CD">
              <w:rPr>
                <w:rFonts w:ascii="Calibri Light" w:hAnsi="Calibri Light"/>
                <w:color w:val="000000" w:themeColor="text1"/>
                <w:sz w:val="24"/>
                <w:szCs w:val="24"/>
              </w:rPr>
              <w:t>hat were</w:t>
            </w:r>
            <w:r w:rsidR="00C156E1" w:rsidRPr="00353D5D">
              <w:rPr>
                <w:rFonts w:ascii="Calibri Light" w:hAnsi="Calibri Light"/>
                <w:color w:val="000000" w:themeColor="text1"/>
                <w:sz w:val="24"/>
                <w:szCs w:val="24"/>
              </w:rPr>
              <w:t xml:space="preserve"> published</w:t>
            </w:r>
            <w:r w:rsidR="00592948">
              <w:rPr>
                <w:rFonts w:ascii="Calibri Light" w:hAnsi="Calibri Light"/>
                <w:color w:val="000000" w:themeColor="text1"/>
                <w:sz w:val="24"/>
                <w:szCs w:val="24"/>
              </w:rPr>
              <w:t xml:space="preserve">. </w:t>
            </w:r>
            <w:r w:rsidR="00042EC0">
              <w:rPr>
                <w:rFonts w:ascii="Calibri Light" w:hAnsi="Calibri Light"/>
                <w:color w:val="000000" w:themeColor="text1"/>
                <w:sz w:val="24"/>
                <w:szCs w:val="24"/>
              </w:rPr>
              <w:t>Signi</w:t>
            </w:r>
            <w:r w:rsidR="00C156E1" w:rsidRPr="00353D5D">
              <w:rPr>
                <w:rFonts w:ascii="Calibri Light" w:hAnsi="Calibri Light"/>
                <w:color w:val="000000" w:themeColor="text1"/>
                <w:sz w:val="24"/>
                <w:szCs w:val="24"/>
              </w:rPr>
              <w:t xml:space="preserve">ficant comments </w:t>
            </w:r>
            <w:r w:rsidR="007460B1">
              <w:rPr>
                <w:rFonts w:ascii="Calibri Light" w:hAnsi="Calibri Light"/>
                <w:color w:val="000000" w:themeColor="text1"/>
                <w:sz w:val="24"/>
                <w:szCs w:val="24"/>
              </w:rPr>
              <w:t xml:space="preserve">were received </w:t>
            </w:r>
            <w:r w:rsidR="00C156E1" w:rsidRPr="00353D5D">
              <w:rPr>
                <w:rFonts w:ascii="Calibri Light" w:hAnsi="Calibri Light"/>
                <w:color w:val="000000" w:themeColor="text1"/>
                <w:sz w:val="24"/>
                <w:szCs w:val="24"/>
              </w:rPr>
              <w:t xml:space="preserve">over the summer </w:t>
            </w:r>
            <w:r w:rsidR="00C55A47">
              <w:rPr>
                <w:rFonts w:ascii="Calibri Light" w:hAnsi="Calibri Light"/>
                <w:color w:val="000000" w:themeColor="text1"/>
                <w:sz w:val="24"/>
                <w:szCs w:val="24"/>
              </w:rPr>
              <w:t>and</w:t>
            </w:r>
            <w:r w:rsidR="00C156E1" w:rsidRPr="00353D5D">
              <w:rPr>
                <w:rFonts w:ascii="Calibri Light" w:hAnsi="Calibri Light"/>
                <w:color w:val="000000" w:themeColor="text1"/>
                <w:sz w:val="24"/>
                <w:szCs w:val="24"/>
              </w:rPr>
              <w:t xml:space="preserve"> change</w:t>
            </w:r>
            <w:r w:rsidR="00F90F5A">
              <w:rPr>
                <w:rFonts w:ascii="Calibri Light" w:hAnsi="Calibri Light"/>
                <w:color w:val="000000" w:themeColor="text1"/>
                <w:sz w:val="24"/>
                <w:szCs w:val="24"/>
              </w:rPr>
              <w:t>s</w:t>
            </w:r>
            <w:r w:rsidR="00C156E1" w:rsidRPr="00353D5D">
              <w:rPr>
                <w:rFonts w:ascii="Calibri Light" w:hAnsi="Calibri Light"/>
                <w:color w:val="000000" w:themeColor="text1"/>
                <w:sz w:val="24"/>
                <w:szCs w:val="24"/>
              </w:rPr>
              <w:t xml:space="preserve"> </w:t>
            </w:r>
            <w:r w:rsidR="00C55A47">
              <w:rPr>
                <w:rFonts w:ascii="Calibri Light" w:hAnsi="Calibri Light"/>
                <w:color w:val="000000" w:themeColor="text1"/>
                <w:sz w:val="24"/>
                <w:szCs w:val="24"/>
              </w:rPr>
              <w:t xml:space="preserve">are being made to the regulations. </w:t>
            </w:r>
            <w:r w:rsidR="00ED06FE">
              <w:rPr>
                <w:rFonts w:ascii="Calibri Light" w:hAnsi="Calibri Light"/>
                <w:color w:val="000000" w:themeColor="text1"/>
                <w:sz w:val="24"/>
                <w:szCs w:val="24"/>
              </w:rPr>
              <w:t>There is no publishing and coming-into-force date yet</w:t>
            </w:r>
            <w:r w:rsidR="005E00A7">
              <w:rPr>
                <w:rFonts w:ascii="Calibri Light" w:hAnsi="Calibri Light"/>
                <w:color w:val="000000" w:themeColor="text1"/>
                <w:sz w:val="24"/>
                <w:szCs w:val="24"/>
              </w:rPr>
              <w:t>,</w:t>
            </w:r>
            <w:r w:rsidR="009E0FA1">
              <w:rPr>
                <w:rFonts w:ascii="Calibri Light" w:hAnsi="Calibri Light"/>
                <w:color w:val="000000" w:themeColor="text1"/>
                <w:sz w:val="24"/>
                <w:szCs w:val="24"/>
              </w:rPr>
              <w:t xml:space="preserve"> as </w:t>
            </w:r>
            <w:r w:rsidR="00C55A47">
              <w:rPr>
                <w:rFonts w:ascii="Calibri Light" w:hAnsi="Calibri Light"/>
                <w:color w:val="000000" w:themeColor="text1"/>
                <w:sz w:val="24"/>
                <w:szCs w:val="24"/>
              </w:rPr>
              <w:t xml:space="preserve">the </w:t>
            </w:r>
            <w:r w:rsidR="009E0FA1">
              <w:rPr>
                <w:rFonts w:ascii="Calibri Light" w:hAnsi="Calibri Light"/>
                <w:color w:val="000000" w:themeColor="text1"/>
                <w:sz w:val="24"/>
                <w:szCs w:val="24"/>
              </w:rPr>
              <w:t>new Minister</w:t>
            </w:r>
            <w:r w:rsidR="00C55A47">
              <w:rPr>
                <w:rFonts w:ascii="Calibri Light" w:hAnsi="Calibri Light"/>
                <w:color w:val="000000" w:themeColor="text1"/>
                <w:sz w:val="24"/>
                <w:szCs w:val="24"/>
              </w:rPr>
              <w:t xml:space="preserve"> needs to be briefed</w:t>
            </w:r>
            <w:r w:rsidR="009E0FA1">
              <w:rPr>
                <w:rFonts w:ascii="Calibri Light" w:hAnsi="Calibri Light"/>
                <w:color w:val="000000" w:themeColor="text1"/>
                <w:sz w:val="24"/>
                <w:szCs w:val="24"/>
              </w:rPr>
              <w:t xml:space="preserve">. </w:t>
            </w:r>
            <w:r w:rsidR="000E46A7">
              <w:rPr>
                <w:rFonts w:ascii="Calibri Light" w:hAnsi="Calibri Light"/>
                <w:color w:val="000000" w:themeColor="text1"/>
                <w:sz w:val="24"/>
                <w:szCs w:val="24"/>
              </w:rPr>
              <w:t xml:space="preserve">Ms. Buchanan’s team is presently working on a </w:t>
            </w:r>
            <w:r w:rsidR="00F22DF9">
              <w:rPr>
                <w:rFonts w:ascii="Calibri Light" w:hAnsi="Calibri Light"/>
                <w:color w:val="000000" w:themeColor="text1"/>
                <w:sz w:val="24"/>
                <w:szCs w:val="24"/>
              </w:rPr>
              <w:t>two-</w:t>
            </w:r>
            <w:r w:rsidR="00671F8F">
              <w:rPr>
                <w:rFonts w:ascii="Calibri Light" w:hAnsi="Calibri Light"/>
                <w:color w:val="000000" w:themeColor="text1"/>
                <w:sz w:val="24"/>
                <w:szCs w:val="24"/>
              </w:rPr>
              <w:t>element</w:t>
            </w:r>
            <w:r w:rsidR="00F22DF9">
              <w:rPr>
                <w:rFonts w:ascii="Calibri Light" w:hAnsi="Calibri Light"/>
                <w:color w:val="000000" w:themeColor="text1"/>
                <w:sz w:val="24"/>
                <w:szCs w:val="24"/>
              </w:rPr>
              <w:t xml:space="preserve"> system for </w:t>
            </w:r>
            <w:r w:rsidR="00C156E1" w:rsidRPr="00353D5D">
              <w:rPr>
                <w:rFonts w:ascii="Calibri Light" w:hAnsi="Calibri Light"/>
                <w:color w:val="000000" w:themeColor="text1"/>
                <w:sz w:val="24"/>
                <w:szCs w:val="24"/>
              </w:rPr>
              <w:t xml:space="preserve">employers </w:t>
            </w:r>
            <w:r w:rsidR="001B3FAE" w:rsidRPr="00353D5D">
              <w:rPr>
                <w:rFonts w:ascii="Calibri Light" w:hAnsi="Calibri Light"/>
                <w:color w:val="000000" w:themeColor="text1"/>
                <w:sz w:val="24"/>
                <w:szCs w:val="24"/>
              </w:rPr>
              <w:t xml:space="preserve">to </w:t>
            </w:r>
            <w:r w:rsidR="001B3FAE">
              <w:rPr>
                <w:rFonts w:ascii="Calibri Light" w:hAnsi="Calibri Light"/>
                <w:color w:val="000000" w:themeColor="text1"/>
                <w:sz w:val="24"/>
                <w:szCs w:val="24"/>
              </w:rPr>
              <w:t>provide</w:t>
            </w:r>
            <w:r w:rsidR="007460B1">
              <w:rPr>
                <w:rFonts w:ascii="Calibri Light" w:hAnsi="Calibri Light"/>
                <w:color w:val="000000" w:themeColor="text1"/>
                <w:sz w:val="24"/>
                <w:szCs w:val="24"/>
              </w:rPr>
              <w:t xml:space="preserve"> th</w:t>
            </w:r>
            <w:r w:rsidR="00671F8F">
              <w:rPr>
                <w:rFonts w:ascii="Calibri Light" w:hAnsi="Calibri Light"/>
                <w:color w:val="000000" w:themeColor="text1"/>
                <w:sz w:val="24"/>
                <w:szCs w:val="24"/>
              </w:rPr>
              <w:t xml:space="preserve">e information, and </w:t>
            </w:r>
            <w:r w:rsidR="00C55A47">
              <w:rPr>
                <w:rFonts w:ascii="Calibri Light" w:hAnsi="Calibri Light"/>
                <w:color w:val="000000" w:themeColor="text1"/>
                <w:sz w:val="24"/>
                <w:szCs w:val="24"/>
              </w:rPr>
              <w:t>to publish</w:t>
            </w:r>
            <w:r w:rsidR="00592948">
              <w:rPr>
                <w:rFonts w:ascii="Calibri Light" w:hAnsi="Calibri Light"/>
                <w:color w:val="000000" w:themeColor="text1"/>
                <w:sz w:val="24"/>
                <w:szCs w:val="24"/>
              </w:rPr>
              <w:t xml:space="preserve"> that information. </w:t>
            </w:r>
            <w:r w:rsidR="00C156E1" w:rsidRPr="00353D5D">
              <w:rPr>
                <w:rFonts w:ascii="Calibri Light" w:hAnsi="Calibri Light"/>
                <w:color w:val="000000" w:themeColor="text1"/>
                <w:sz w:val="24"/>
                <w:szCs w:val="24"/>
              </w:rPr>
              <w:t xml:space="preserve">In </w:t>
            </w:r>
            <w:r w:rsidR="00172BCF" w:rsidRPr="00353D5D">
              <w:rPr>
                <w:rFonts w:ascii="Calibri Light" w:hAnsi="Calibri Light"/>
                <w:color w:val="000000" w:themeColor="text1"/>
                <w:sz w:val="24"/>
                <w:szCs w:val="24"/>
              </w:rPr>
              <w:t>addition,</w:t>
            </w:r>
            <w:r w:rsidR="00C156E1" w:rsidRPr="00353D5D">
              <w:rPr>
                <w:rFonts w:ascii="Calibri Light" w:hAnsi="Calibri Light"/>
                <w:color w:val="000000" w:themeColor="text1"/>
                <w:sz w:val="24"/>
                <w:szCs w:val="24"/>
              </w:rPr>
              <w:t xml:space="preserve"> </w:t>
            </w:r>
            <w:r w:rsidR="00A06B3A">
              <w:rPr>
                <w:rFonts w:ascii="Calibri Light" w:hAnsi="Calibri Light"/>
                <w:color w:val="000000" w:themeColor="text1"/>
                <w:sz w:val="24"/>
                <w:szCs w:val="24"/>
              </w:rPr>
              <w:t xml:space="preserve">a </w:t>
            </w:r>
            <w:r w:rsidR="00C55A47">
              <w:rPr>
                <w:rFonts w:ascii="Calibri Light" w:hAnsi="Calibri Light"/>
                <w:color w:val="000000" w:themeColor="text1"/>
                <w:sz w:val="24"/>
                <w:szCs w:val="24"/>
              </w:rPr>
              <w:t>guide</w:t>
            </w:r>
            <w:r w:rsidR="00645C42">
              <w:rPr>
                <w:rFonts w:ascii="Calibri Light" w:hAnsi="Calibri Light"/>
                <w:color w:val="000000" w:themeColor="text1"/>
                <w:sz w:val="24"/>
                <w:szCs w:val="24"/>
              </w:rPr>
              <w:t xml:space="preserve"> will be developed that is more</w:t>
            </w:r>
            <w:r w:rsidR="00C55A47">
              <w:rPr>
                <w:rFonts w:ascii="Calibri Light" w:hAnsi="Calibri Light"/>
                <w:color w:val="000000" w:themeColor="text1"/>
                <w:sz w:val="24"/>
                <w:szCs w:val="24"/>
              </w:rPr>
              <w:t xml:space="preserve"> </w:t>
            </w:r>
            <w:r w:rsidR="00C156E1" w:rsidRPr="00353D5D">
              <w:rPr>
                <w:rFonts w:ascii="Calibri Light" w:hAnsi="Calibri Light"/>
                <w:color w:val="000000" w:themeColor="text1"/>
                <w:sz w:val="24"/>
                <w:szCs w:val="24"/>
              </w:rPr>
              <w:t>externally focused</w:t>
            </w:r>
            <w:r w:rsidR="007460B1">
              <w:rPr>
                <w:rFonts w:ascii="Calibri Light" w:hAnsi="Calibri Light"/>
                <w:color w:val="000000" w:themeColor="text1"/>
                <w:sz w:val="24"/>
                <w:szCs w:val="24"/>
              </w:rPr>
              <w:t xml:space="preserve"> but will also support </w:t>
            </w:r>
            <w:r w:rsidR="00941E20">
              <w:rPr>
                <w:rFonts w:ascii="Calibri Light" w:hAnsi="Calibri Light"/>
                <w:color w:val="000000" w:themeColor="text1"/>
                <w:sz w:val="24"/>
                <w:szCs w:val="24"/>
              </w:rPr>
              <w:t xml:space="preserve">LP </w:t>
            </w:r>
            <w:r w:rsidR="009E0FA1">
              <w:rPr>
                <w:rFonts w:ascii="Calibri Light" w:hAnsi="Calibri Light"/>
                <w:color w:val="000000" w:themeColor="text1"/>
                <w:sz w:val="24"/>
                <w:szCs w:val="24"/>
              </w:rPr>
              <w:t>employees</w:t>
            </w:r>
            <w:r w:rsidR="00C55A47">
              <w:rPr>
                <w:rFonts w:ascii="Calibri Light" w:hAnsi="Calibri Light"/>
                <w:color w:val="000000" w:themeColor="text1"/>
                <w:sz w:val="24"/>
                <w:szCs w:val="24"/>
              </w:rPr>
              <w:t xml:space="preserve"> in how to</w:t>
            </w:r>
            <w:r w:rsidR="007460B1">
              <w:rPr>
                <w:rFonts w:ascii="Calibri Light" w:hAnsi="Calibri Light"/>
                <w:color w:val="000000" w:themeColor="text1"/>
                <w:sz w:val="24"/>
                <w:szCs w:val="24"/>
              </w:rPr>
              <w:t xml:space="preserve"> interact with employers.</w:t>
            </w:r>
            <w:r w:rsidR="00941E20">
              <w:rPr>
                <w:rFonts w:ascii="Calibri Light" w:hAnsi="Calibri Light"/>
                <w:color w:val="000000" w:themeColor="text1"/>
                <w:sz w:val="24"/>
                <w:szCs w:val="24"/>
              </w:rPr>
              <w:t xml:space="preserve"> The team is working with Public Affairs </w:t>
            </w:r>
            <w:r w:rsidR="00C55A47">
              <w:rPr>
                <w:rFonts w:ascii="Calibri Light" w:hAnsi="Calibri Light"/>
                <w:color w:val="000000" w:themeColor="text1"/>
                <w:sz w:val="24"/>
                <w:szCs w:val="24"/>
              </w:rPr>
              <w:t xml:space="preserve">on </w:t>
            </w:r>
            <w:r w:rsidR="009E0FA1">
              <w:rPr>
                <w:rFonts w:ascii="Calibri Light" w:hAnsi="Calibri Light"/>
                <w:color w:val="000000" w:themeColor="text1"/>
                <w:sz w:val="24"/>
                <w:szCs w:val="24"/>
              </w:rPr>
              <w:t xml:space="preserve">the communication approaches. </w:t>
            </w:r>
            <w:r w:rsidR="00072074">
              <w:rPr>
                <w:rFonts w:ascii="Calibri Light" w:hAnsi="Calibri Light"/>
                <w:color w:val="000000" w:themeColor="text1"/>
                <w:sz w:val="24"/>
                <w:szCs w:val="24"/>
              </w:rPr>
              <w:t xml:space="preserve">They are continuing to work for a </w:t>
            </w:r>
            <w:r w:rsidR="001E4EBC">
              <w:rPr>
                <w:rFonts w:ascii="Calibri Light" w:hAnsi="Calibri Light"/>
                <w:color w:val="000000" w:themeColor="text1"/>
                <w:sz w:val="24"/>
                <w:szCs w:val="24"/>
              </w:rPr>
              <w:t xml:space="preserve">2020 </w:t>
            </w:r>
            <w:r w:rsidR="00072074">
              <w:rPr>
                <w:rFonts w:ascii="Calibri Light" w:hAnsi="Calibri Light"/>
                <w:color w:val="000000" w:themeColor="text1"/>
                <w:sz w:val="24"/>
                <w:szCs w:val="24"/>
              </w:rPr>
              <w:t>implementation date</w:t>
            </w:r>
            <w:r w:rsidR="00941E20">
              <w:rPr>
                <w:rFonts w:ascii="Calibri Light" w:hAnsi="Calibri Light"/>
                <w:color w:val="000000" w:themeColor="text1"/>
                <w:sz w:val="24"/>
                <w:szCs w:val="24"/>
              </w:rPr>
              <w:t xml:space="preserve">. </w:t>
            </w:r>
            <w:r w:rsidR="00072074">
              <w:rPr>
                <w:rFonts w:ascii="Calibri Light" w:hAnsi="Calibri Light"/>
                <w:color w:val="000000" w:themeColor="text1"/>
                <w:sz w:val="24"/>
                <w:szCs w:val="24"/>
              </w:rPr>
              <w:t xml:space="preserve"> </w:t>
            </w:r>
          </w:p>
          <w:p w:rsidR="008D7F29" w:rsidRPr="00353D5D" w:rsidRDefault="008D7F29" w:rsidP="00B17F28">
            <w:pPr>
              <w:jc w:val="both"/>
              <w:rPr>
                <w:rFonts w:ascii="Calibri Light" w:hAnsi="Calibri Light"/>
                <w:color w:val="000000" w:themeColor="text1"/>
                <w:sz w:val="24"/>
                <w:szCs w:val="24"/>
              </w:rPr>
            </w:pPr>
          </w:p>
          <w:p w:rsidR="00172BCF" w:rsidRPr="00353D5D" w:rsidRDefault="008221B1" w:rsidP="00117C3F">
            <w:pPr>
              <w:jc w:val="both"/>
              <w:rPr>
                <w:rFonts w:ascii="Calibri Light" w:hAnsi="Calibri Light"/>
                <w:b/>
                <w:color w:val="000000" w:themeColor="text1"/>
                <w:sz w:val="24"/>
                <w:szCs w:val="24"/>
              </w:rPr>
            </w:pPr>
            <w:r w:rsidRPr="00353D5D">
              <w:rPr>
                <w:rFonts w:ascii="Calibri Light" w:hAnsi="Calibri Light"/>
                <w:b/>
                <w:color w:val="000000" w:themeColor="text1"/>
                <w:sz w:val="24"/>
                <w:szCs w:val="24"/>
              </w:rPr>
              <w:t>Action</w:t>
            </w:r>
          </w:p>
          <w:p w:rsidR="00117C3F" w:rsidRPr="00353D5D" w:rsidRDefault="00592948">
            <w:pPr>
              <w:jc w:val="both"/>
              <w:rPr>
                <w:rFonts w:ascii="Calibri Light" w:hAnsi="Calibri Light"/>
                <w:color w:val="000000" w:themeColor="text1"/>
                <w:sz w:val="24"/>
                <w:szCs w:val="24"/>
              </w:rPr>
            </w:pPr>
            <w:r>
              <w:rPr>
                <w:rFonts w:ascii="Calibri Light" w:hAnsi="Calibri Light"/>
                <w:bCs/>
                <w:color w:val="000000" w:themeColor="text1"/>
                <w:sz w:val="24"/>
                <w:szCs w:val="24"/>
              </w:rPr>
              <w:t xml:space="preserve">Riaz Kara will </w:t>
            </w:r>
            <w:r w:rsidR="00B62325" w:rsidRPr="00353D5D">
              <w:rPr>
                <w:rFonts w:ascii="Calibri Light" w:hAnsi="Calibri Light"/>
                <w:bCs/>
                <w:color w:val="000000" w:themeColor="text1"/>
                <w:sz w:val="24"/>
                <w:szCs w:val="24"/>
              </w:rPr>
              <w:t>provide</w:t>
            </w:r>
            <w:r>
              <w:rPr>
                <w:rFonts w:ascii="Calibri Light" w:hAnsi="Calibri Light"/>
                <w:bCs/>
                <w:color w:val="000000" w:themeColor="text1"/>
                <w:sz w:val="24"/>
                <w:szCs w:val="24"/>
              </w:rPr>
              <w:t xml:space="preserve"> the</w:t>
            </w:r>
            <w:r w:rsidR="00B62325" w:rsidRPr="00353D5D">
              <w:rPr>
                <w:rFonts w:ascii="Calibri Light" w:hAnsi="Calibri Light"/>
                <w:bCs/>
                <w:color w:val="000000" w:themeColor="text1"/>
                <w:sz w:val="24"/>
                <w:szCs w:val="24"/>
              </w:rPr>
              <w:t xml:space="preserve"> link to access </w:t>
            </w:r>
            <w:r>
              <w:rPr>
                <w:rFonts w:ascii="Calibri Light" w:hAnsi="Calibri Light"/>
                <w:bCs/>
                <w:color w:val="000000" w:themeColor="text1"/>
                <w:sz w:val="24"/>
                <w:szCs w:val="24"/>
              </w:rPr>
              <w:t xml:space="preserve">the </w:t>
            </w:r>
            <w:r w:rsidR="00A06B3A">
              <w:rPr>
                <w:rFonts w:ascii="Calibri Light" w:hAnsi="Calibri Light"/>
                <w:bCs/>
                <w:color w:val="000000" w:themeColor="text1"/>
                <w:sz w:val="24"/>
                <w:szCs w:val="24"/>
              </w:rPr>
              <w:t>OPs</w:t>
            </w:r>
            <w:r w:rsidR="00B62325" w:rsidRPr="00353D5D">
              <w:rPr>
                <w:rFonts w:ascii="Calibri Light" w:hAnsi="Calibri Light"/>
                <w:bCs/>
                <w:color w:val="000000" w:themeColor="text1"/>
                <w:sz w:val="24"/>
                <w:szCs w:val="24"/>
              </w:rPr>
              <w:t xml:space="preserve"> on </w:t>
            </w:r>
            <w:r>
              <w:rPr>
                <w:rFonts w:ascii="Calibri Light" w:hAnsi="Calibri Light"/>
                <w:bCs/>
                <w:color w:val="000000" w:themeColor="text1"/>
                <w:sz w:val="24"/>
                <w:szCs w:val="24"/>
              </w:rPr>
              <w:t xml:space="preserve">the </w:t>
            </w:r>
            <w:r w:rsidR="00B62325" w:rsidRPr="00353D5D">
              <w:rPr>
                <w:rFonts w:ascii="Calibri Light" w:hAnsi="Calibri Light"/>
                <w:bCs/>
                <w:color w:val="000000" w:themeColor="text1"/>
                <w:sz w:val="24"/>
                <w:szCs w:val="24"/>
              </w:rPr>
              <w:t>website.</w:t>
            </w:r>
          </w:p>
        </w:tc>
      </w:tr>
      <w:tr w:rsidR="00407434" w:rsidRPr="00AE7DCC" w:rsidTr="0053386F">
        <w:tc>
          <w:tcPr>
            <w:tcW w:w="2950" w:type="dxa"/>
            <w:shd w:val="clear" w:color="auto" w:fill="auto"/>
          </w:tcPr>
          <w:p w:rsidR="00407434" w:rsidRPr="00AE7DCC" w:rsidRDefault="008E7DFB" w:rsidP="007E5711">
            <w:pPr>
              <w:pStyle w:val="ListParagraph"/>
              <w:numPr>
                <w:ilvl w:val="1"/>
                <w:numId w:val="3"/>
              </w:numPr>
              <w:ind w:left="407"/>
              <w:rPr>
                <w:rFonts w:ascii="Calibri Light" w:hAnsi="Calibri Light"/>
                <w:b/>
                <w:sz w:val="24"/>
                <w:szCs w:val="24"/>
              </w:rPr>
            </w:pPr>
            <w:r>
              <w:rPr>
                <w:rFonts w:ascii="Calibri Light" w:hAnsi="Calibri Light"/>
                <w:b/>
                <w:sz w:val="24"/>
                <w:szCs w:val="24"/>
              </w:rPr>
              <w:t>HR-to-Pay (Phoenix) Update – Standing Item</w:t>
            </w:r>
          </w:p>
        </w:tc>
        <w:tc>
          <w:tcPr>
            <w:tcW w:w="10483" w:type="dxa"/>
            <w:shd w:val="clear" w:color="auto" w:fill="auto"/>
          </w:tcPr>
          <w:p w:rsidR="00AB1731" w:rsidRDefault="008221B1" w:rsidP="00B17F28">
            <w:pPr>
              <w:jc w:val="both"/>
              <w:rPr>
                <w:rFonts w:ascii="Calibri Light" w:hAnsi="Calibri Light"/>
                <w:b/>
                <w:sz w:val="24"/>
                <w:szCs w:val="24"/>
              </w:rPr>
            </w:pPr>
            <w:r w:rsidRPr="00AE7DCC">
              <w:rPr>
                <w:rFonts w:ascii="Calibri Light" w:hAnsi="Calibri Light"/>
                <w:b/>
                <w:sz w:val="24"/>
                <w:szCs w:val="24"/>
              </w:rPr>
              <w:t>Discussion</w:t>
            </w:r>
          </w:p>
          <w:p w:rsidR="00592948" w:rsidRDefault="00E0242D" w:rsidP="00B17F28">
            <w:pPr>
              <w:jc w:val="both"/>
              <w:rPr>
                <w:rFonts w:ascii="Calibri Light" w:hAnsi="Calibri Light"/>
                <w:bCs/>
                <w:sz w:val="24"/>
                <w:szCs w:val="24"/>
              </w:rPr>
            </w:pPr>
            <w:r w:rsidRPr="00A67EA8">
              <w:rPr>
                <w:rFonts w:ascii="Calibri Light" w:hAnsi="Calibri Light"/>
                <w:bCs/>
                <w:sz w:val="24"/>
                <w:szCs w:val="24"/>
              </w:rPr>
              <w:t>Jennifer</w:t>
            </w:r>
            <w:r w:rsidR="008D7F29" w:rsidRPr="00A67EA8">
              <w:rPr>
                <w:rFonts w:ascii="Calibri Light" w:hAnsi="Calibri Light"/>
                <w:bCs/>
                <w:sz w:val="24"/>
                <w:szCs w:val="24"/>
              </w:rPr>
              <w:t xml:space="preserve"> Hamilton </w:t>
            </w:r>
            <w:r w:rsidR="00595056" w:rsidRPr="00A67EA8">
              <w:rPr>
                <w:rFonts w:ascii="Calibri Light" w:hAnsi="Calibri Light"/>
                <w:bCs/>
                <w:sz w:val="24"/>
                <w:szCs w:val="24"/>
              </w:rPr>
              <w:t>introduced</w:t>
            </w:r>
            <w:r w:rsidR="00741208" w:rsidRPr="00A67EA8">
              <w:rPr>
                <w:rFonts w:ascii="Calibri Light" w:hAnsi="Calibri Light"/>
                <w:bCs/>
                <w:sz w:val="24"/>
                <w:szCs w:val="24"/>
              </w:rPr>
              <w:t xml:space="preserve"> Crista </w:t>
            </w:r>
            <w:r w:rsidR="005B6191" w:rsidRPr="00A67EA8">
              <w:rPr>
                <w:rFonts w:ascii="Calibri Light" w:hAnsi="Calibri Light"/>
                <w:bCs/>
                <w:sz w:val="24"/>
                <w:szCs w:val="24"/>
              </w:rPr>
              <w:t>Carrière</w:t>
            </w:r>
            <w:r w:rsidR="008F659B">
              <w:rPr>
                <w:rFonts w:ascii="Calibri Light" w:hAnsi="Calibri Light"/>
                <w:bCs/>
                <w:sz w:val="24"/>
                <w:szCs w:val="24"/>
              </w:rPr>
              <w:t xml:space="preserve">, </w:t>
            </w:r>
            <w:r w:rsidR="00595056" w:rsidRPr="00A67EA8">
              <w:rPr>
                <w:rFonts w:ascii="Calibri Light" w:hAnsi="Calibri Light"/>
                <w:bCs/>
                <w:sz w:val="24"/>
                <w:szCs w:val="24"/>
              </w:rPr>
              <w:t>the</w:t>
            </w:r>
            <w:r w:rsidR="005B6191" w:rsidRPr="00A67EA8">
              <w:rPr>
                <w:rFonts w:ascii="Calibri Light" w:hAnsi="Calibri Light"/>
                <w:bCs/>
                <w:sz w:val="24"/>
                <w:szCs w:val="24"/>
              </w:rPr>
              <w:t xml:space="preserve"> </w:t>
            </w:r>
            <w:r w:rsidR="00741208" w:rsidRPr="00A67EA8">
              <w:rPr>
                <w:rFonts w:ascii="Calibri Light" w:hAnsi="Calibri Light"/>
                <w:bCs/>
                <w:sz w:val="24"/>
                <w:szCs w:val="24"/>
              </w:rPr>
              <w:t>new</w:t>
            </w:r>
            <w:r w:rsidR="00120B53" w:rsidRPr="00A67EA8">
              <w:rPr>
                <w:rFonts w:ascii="Calibri Light" w:hAnsi="Calibri Light"/>
                <w:bCs/>
                <w:sz w:val="24"/>
                <w:szCs w:val="24"/>
              </w:rPr>
              <w:t xml:space="preserve"> </w:t>
            </w:r>
            <w:r w:rsidR="00595056" w:rsidRPr="00A67EA8">
              <w:rPr>
                <w:rFonts w:ascii="Calibri Light" w:hAnsi="Calibri Light"/>
                <w:bCs/>
                <w:sz w:val="24"/>
                <w:szCs w:val="24"/>
              </w:rPr>
              <w:t>D</w:t>
            </w:r>
            <w:r w:rsidR="00741208" w:rsidRPr="00A67EA8">
              <w:rPr>
                <w:rFonts w:ascii="Calibri Light" w:hAnsi="Calibri Light"/>
                <w:bCs/>
                <w:sz w:val="24"/>
                <w:szCs w:val="24"/>
              </w:rPr>
              <w:t>irector</w:t>
            </w:r>
            <w:r w:rsidR="00847110" w:rsidRPr="00A67EA8">
              <w:rPr>
                <w:rFonts w:ascii="Calibri Light" w:hAnsi="Calibri Light"/>
                <w:bCs/>
                <w:sz w:val="24"/>
                <w:szCs w:val="24"/>
              </w:rPr>
              <w:t xml:space="preserve"> </w:t>
            </w:r>
            <w:r w:rsidR="00835A0E" w:rsidRPr="00A67EA8">
              <w:rPr>
                <w:rFonts w:ascii="Calibri Light" w:hAnsi="Calibri Light"/>
                <w:bCs/>
                <w:sz w:val="24"/>
                <w:szCs w:val="24"/>
              </w:rPr>
              <w:t xml:space="preserve">of Corporate Compensation Team for </w:t>
            </w:r>
            <w:r w:rsidR="00592948" w:rsidRPr="009F2B52">
              <w:rPr>
                <w:rFonts w:ascii="Calibri Light" w:hAnsi="Calibri Light"/>
                <w:bCs/>
                <w:sz w:val="24"/>
                <w:szCs w:val="24"/>
              </w:rPr>
              <w:t>Employment and Social Development Canada</w:t>
            </w:r>
            <w:r w:rsidR="003046F4">
              <w:rPr>
                <w:rFonts w:ascii="Calibri Light" w:hAnsi="Calibri Light"/>
                <w:bCs/>
                <w:sz w:val="24"/>
                <w:szCs w:val="24"/>
              </w:rPr>
              <w:t xml:space="preserve"> (ESDC)</w:t>
            </w:r>
            <w:r w:rsidR="008F659B">
              <w:rPr>
                <w:rFonts w:ascii="Calibri Light" w:hAnsi="Calibri Light"/>
                <w:bCs/>
                <w:sz w:val="24"/>
                <w:szCs w:val="24"/>
              </w:rPr>
              <w:t xml:space="preserve">, and </w:t>
            </w:r>
            <w:r w:rsidR="0014286B">
              <w:rPr>
                <w:rFonts w:ascii="Calibri Light" w:hAnsi="Calibri Light"/>
                <w:bCs/>
                <w:sz w:val="24"/>
                <w:szCs w:val="24"/>
              </w:rPr>
              <w:t xml:space="preserve">then </w:t>
            </w:r>
            <w:r w:rsidR="008F659B">
              <w:rPr>
                <w:rFonts w:ascii="Calibri Light" w:hAnsi="Calibri Light"/>
                <w:bCs/>
                <w:sz w:val="24"/>
                <w:szCs w:val="24"/>
              </w:rPr>
              <w:t xml:space="preserve">provided a comprehensive update on </w:t>
            </w:r>
            <w:r w:rsidR="00D30CCD">
              <w:rPr>
                <w:rFonts w:ascii="Calibri Light" w:hAnsi="Calibri Light"/>
                <w:bCs/>
                <w:sz w:val="24"/>
                <w:szCs w:val="24"/>
              </w:rPr>
              <w:t>this item</w:t>
            </w:r>
            <w:r w:rsidR="00592948">
              <w:rPr>
                <w:rFonts w:ascii="Calibri Light" w:hAnsi="Calibri Light"/>
                <w:bCs/>
                <w:sz w:val="24"/>
                <w:szCs w:val="24"/>
              </w:rPr>
              <w:t xml:space="preserve">. </w:t>
            </w:r>
          </w:p>
          <w:p w:rsidR="00C50317" w:rsidRDefault="002A311F" w:rsidP="00B17F28">
            <w:pPr>
              <w:jc w:val="both"/>
              <w:rPr>
                <w:rFonts w:ascii="Calibri Light" w:hAnsi="Calibri Light"/>
                <w:bCs/>
                <w:sz w:val="24"/>
                <w:szCs w:val="24"/>
              </w:rPr>
            </w:pPr>
            <w:r>
              <w:rPr>
                <w:rFonts w:ascii="Calibri Light" w:hAnsi="Calibri Light"/>
                <w:bCs/>
                <w:sz w:val="24"/>
                <w:szCs w:val="24"/>
              </w:rPr>
              <w:t xml:space="preserve">Ms. Hamilton reminded members </w:t>
            </w:r>
            <w:r w:rsidR="00F152F3">
              <w:rPr>
                <w:rFonts w:ascii="Calibri Light" w:hAnsi="Calibri Light"/>
                <w:bCs/>
                <w:sz w:val="24"/>
                <w:szCs w:val="24"/>
              </w:rPr>
              <w:t xml:space="preserve">that </w:t>
            </w:r>
            <w:r w:rsidR="008B6E0B">
              <w:rPr>
                <w:rFonts w:ascii="Calibri Light" w:hAnsi="Calibri Light"/>
                <w:bCs/>
                <w:sz w:val="24"/>
                <w:szCs w:val="24"/>
              </w:rPr>
              <w:t xml:space="preserve">at the last meeting, she </w:t>
            </w:r>
            <w:r>
              <w:rPr>
                <w:rFonts w:ascii="Calibri Light" w:hAnsi="Calibri Light"/>
                <w:bCs/>
                <w:sz w:val="24"/>
                <w:szCs w:val="24"/>
              </w:rPr>
              <w:t>provided information</w:t>
            </w:r>
            <w:r w:rsidR="00303D24">
              <w:rPr>
                <w:rFonts w:ascii="Calibri Light" w:hAnsi="Calibri Light"/>
                <w:bCs/>
                <w:sz w:val="24"/>
                <w:szCs w:val="24"/>
              </w:rPr>
              <w:t xml:space="preserve"> on the</w:t>
            </w:r>
            <w:r w:rsidR="008B6E0B">
              <w:rPr>
                <w:rFonts w:ascii="Calibri Light" w:hAnsi="Calibri Light"/>
                <w:bCs/>
                <w:sz w:val="24"/>
                <w:szCs w:val="24"/>
              </w:rPr>
              <w:t xml:space="preserve"> </w:t>
            </w:r>
            <w:r w:rsidR="008B6E0B" w:rsidRPr="00FB32E4">
              <w:rPr>
                <w:rFonts w:ascii="Calibri Light" w:hAnsi="Calibri Light"/>
                <w:bCs/>
                <w:i/>
                <w:iCs/>
                <w:sz w:val="24"/>
                <w:szCs w:val="24"/>
              </w:rPr>
              <w:t>Read your Paystub</w:t>
            </w:r>
            <w:r>
              <w:rPr>
                <w:rFonts w:ascii="Calibri Light" w:hAnsi="Calibri Light"/>
                <w:bCs/>
                <w:sz w:val="24"/>
                <w:szCs w:val="24"/>
              </w:rPr>
              <w:t xml:space="preserve"> training</w:t>
            </w:r>
            <w:r w:rsidR="00A0291D">
              <w:rPr>
                <w:rFonts w:ascii="Calibri Light" w:hAnsi="Calibri Light"/>
                <w:bCs/>
                <w:sz w:val="24"/>
                <w:szCs w:val="24"/>
              </w:rPr>
              <w:t xml:space="preserve">. </w:t>
            </w:r>
            <w:r>
              <w:rPr>
                <w:rFonts w:ascii="Calibri Light" w:hAnsi="Calibri Light"/>
                <w:bCs/>
                <w:sz w:val="24"/>
                <w:szCs w:val="24"/>
              </w:rPr>
              <w:t>G</w:t>
            </w:r>
            <w:r w:rsidR="003046F4">
              <w:rPr>
                <w:rFonts w:ascii="Calibri Light" w:hAnsi="Calibri Light"/>
                <w:bCs/>
                <w:sz w:val="24"/>
                <w:szCs w:val="24"/>
              </w:rPr>
              <w:t>ood feedback</w:t>
            </w:r>
            <w:r>
              <w:rPr>
                <w:rFonts w:ascii="Calibri Light" w:hAnsi="Calibri Light"/>
                <w:bCs/>
                <w:sz w:val="24"/>
                <w:szCs w:val="24"/>
              </w:rPr>
              <w:t xml:space="preserve"> was received</w:t>
            </w:r>
            <w:r w:rsidR="003046F4">
              <w:rPr>
                <w:rFonts w:ascii="Calibri Light" w:hAnsi="Calibri Light"/>
                <w:bCs/>
                <w:sz w:val="24"/>
                <w:szCs w:val="24"/>
              </w:rPr>
              <w:t xml:space="preserve">. </w:t>
            </w:r>
            <w:r w:rsidR="00303D24">
              <w:rPr>
                <w:rFonts w:ascii="Calibri Light" w:hAnsi="Calibri Light"/>
                <w:bCs/>
                <w:sz w:val="24"/>
                <w:szCs w:val="24"/>
              </w:rPr>
              <w:t xml:space="preserve">Employees and their </w:t>
            </w:r>
            <w:r w:rsidR="00DE633D">
              <w:rPr>
                <w:rFonts w:ascii="Calibri Light" w:hAnsi="Calibri Light"/>
                <w:bCs/>
                <w:sz w:val="24"/>
                <w:szCs w:val="24"/>
              </w:rPr>
              <w:t>representatives</w:t>
            </w:r>
            <w:r w:rsidR="00303D24">
              <w:rPr>
                <w:rFonts w:ascii="Calibri Light" w:hAnsi="Calibri Light"/>
                <w:bCs/>
                <w:sz w:val="24"/>
                <w:szCs w:val="24"/>
              </w:rPr>
              <w:t xml:space="preserve"> had </w:t>
            </w:r>
            <w:r w:rsidR="00C50317">
              <w:rPr>
                <w:rFonts w:ascii="Calibri Light" w:hAnsi="Calibri Light"/>
                <w:bCs/>
                <w:sz w:val="24"/>
                <w:szCs w:val="24"/>
              </w:rPr>
              <w:t>inquired about</w:t>
            </w:r>
            <w:r w:rsidR="00A0291D">
              <w:rPr>
                <w:rFonts w:ascii="Calibri Light" w:hAnsi="Calibri Light"/>
                <w:bCs/>
                <w:sz w:val="24"/>
                <w:szCs w:val="24"/>
              </w:rPr>
              <w:t xml:space="preserve"> getting time </w:t>
            </w:r>
            <w:r w:rsidR="00B76BFF">
              <w:rPr>
                <w:rFonts w:ascii="Calibri Light" w:hAnsi="Calibri Light"/>
                <w:bCs/>
                <w:sz w:val="24"/>
                <w:szCs w:val="24"/>
              </w:rPr>
              <w:t xml:space="preserve">during normal working hours for </w:t>
            </w:r>
            <w:r w:rsidR="00A0291D">
              <w:rPr>
                <w:rFonts w:ascii="Calibri Light" w:hAnsi="Calibri Light"/>
                <w:bCs/>
                <w:sz w:val="24"/>
                <w:szCs w:val="24"/>
              </w:rPr>
              <w:t>t</w:t>
            </w:r>
            <w:r w:rsidR="00C50317">
              <w:rPr>
                <w:rFonts w:ascii="Calibri Light" w:hAnsi="Calibri Light"/>
                <w:bCs/>
                <w:sz w:val="24"/>
                <w:szCs w:val="24"/>
              </w:rPr>
              <w:t xml:space="preserve">aking </w:t>
            </w:r>
            <w:r w:rsidR="00A0291D">
              <w:rPr>
                <w:rFonts w:ascii="Calibri Light" w:hAnsi="Calibri Light"/>
                <w:bCs/>
                <w:sz w:val="24"/>
                <w:szCs w:val="24"/>
              </w:rPr>
              <w:t xml:space="preserve">the </w:t>
            </w:r>
            <w:r w:rsidR="00C50317">
              <w:rPr>
                <w:rFonts w:ascii="Calibri Light" w:hAnsi="Calibri Light"/>
                <w:bCs/>
                <w:sz w:val="24"/>
                <w:szCs w:val="24"/>
              </w:rPr>
              <w:t xml:space="preserve">training and </w:t>
            </w:r>
            <w:r w:rsidR="00941E20">
              <w:rPr>
                <w:rFonts w:ascii="Calibri Light" w:hAnsi="Calibri Light"/>
                <w:bCs/>
                <w:sz w:val="24"/>
                <w:szCs w:val="24"/>
              </w:rPr>
              <w:t>Ms.</w:t>
            </w:r>
            <w:r w:rsidR="00C50317">
              <w:rPr>
                <w:rFonts w:ascii="Calibri Light" w:hAnsi="Calibri Light"/>
                <w:bCs/>
                <w:sz w:val="24"/>
                <w:szCs w:val="24"/>
              </w:rPr>
              <w:t xml:space="preserve"> Hamilton informed that the training is not part of the </w:t>
            </w:r>
            <w:r w:rsidR="00DE633D">
              <w:rPr>
                <w:rFonts w:ascii="Calibri Light" w:hAnsi="Calibri Light"/>
                <w:bCs/>
                <w:sz w:val="24"/>
                <w:szCs w:val="24"/>
              </w:rPr>
              <w:t>mandatory</w:t>
            </w:r>
            <w:r w:rsidR="00B76BFF">
              <w:rPr>
                <w:rFonts w:ascii="Calibri Light" w:hAnsi="Calibri Light"/>
                <w:bCs/>
                <w:sz w:val="24"/>
                <w:szCs w:val="24"/>
              </w:rPr>
              <w:t xml:space="preserve"> training curriculum therefore,</w:t>
            </w:r>
            <w:r w:rsidR="00C50317">
              <w:rPr>
                <w:rFonts w:ascii="Calibri Light" w:hAnsi="Calibri Light"/>
                <w:bCs/>
                <w:sz w:val="24"/>
                <w:szCs w:val="24"/>
              </w:rPr>
              <w:t xml:space="preserve"> time to take the training is at the discretion of the managers</w:t>
            </w:r>
            <w:r w:rsidR="00A0291D">
              <w:rPr>
                <w:rFonts w:ascii="Calibri Light" w:hAnsi="Calibri Light"/>
                <w:bCs/>
                <w:sz w:val="24"/>
                <w:szCs w:val="24"/>
              </w:rPr>
              <w:t xml:space="preserve">. </w:t>
            </w:r>
            <w:r w:rsidR="00C50317">
              <w:rPr>
                <w:rFonts w:ascii="Calibri Light" w:hAnsi="Calibri Light"/>
                <w:bCs/>
                <w:sz w:val="24"/>
                <w:szCs w:val="24"/>
              </w:rPr>
              <w:t xml:space="preserve">  </w:t>
            </w:r>
            <w:r w:rsidR="00E5726D" w:rsidRPr="00A67EA8">
              <w:rPr>
                <w:rFonts w:ascii="Calibri Light" w:hAnsi="Calibri Light"/>
                <w:bCs/>
                <w:sz w:val="24"/>
                <w:szCs w:val="24"/>
              </w:rPr>
              <w:t xml:space="preserve"> </w:t>
            </w:r>
          </w:p>
          <w:p w:rsidR="005F0FD7" w:rsidRDefault="005F0FD7" w:rsidP="00B17F28">
            <w:pPr>
              <w:jc w:val="both"/>
              <w:rPr>
                <w:rFonts w:ascii="Calibri Light" w:hAnsi="Calibri Light"/>
                <w:bCs/>
                <w:color w:val="FF0000"/>
                <w:sz w:val="24"/>
                <w:szCs w:val="24"/>
              </w:rPr>
            </w:pPr>
          </w:p>
          <w:p w:rsidR="00556FA7" w:rsidRDefault="003046F4" w:rsidP="00B17F28">
            <w:pPr>
              <w:jc w:val="both"/>
              <w:rPr>
                <w:rFonts w:ascii="Calibri Light" w:hAnsi="Calibri Light"/>
                <w:bCs/>
                <w:sz w:val="24"/>
                <w:szCs w:val="24"/>
              </w:rPr>
            </w:pPr>
            <w:r w:rsidRPr="003046F4">
              <w:rPr>
                <w:rFonts w:ascii="Calibri Light" w:hAnsi="Calibri Light"/>
                <w:bCs/>
                <w:sz w:val="24"/>
                <w:szCs w:val="24"/>
              </w:rPr>
              <w:t>Public Services and Procurement Canada</w:t>
            </w:r>
            <w:r>
              <w:rPr>
                <w:rFonts w:ascii="Calibri Light" w:hAnsi="Calibri Light"/>
                <w:bCs/>
                <w:sz w:val="24"/>
                <w:szCs w:val="24"/>
              </w:rPr>
              <w:t xml:space="preserve"> (PSPC)</w:t>
            </w:r>
            <w:r w:rsidR="00BD4F64">
              <w:rPr>
                <w:rFonts w:ascii="Calibri Light" w:hAnsi="Calibri Light"/>
                <w:bCs/>
                <w:sz w:val="24"/>
                <w:szCs w:val="24"/>
              </w:rPr>
              <w:t xml:space="preserve"> has worked on a new web appl</w:t>
            </w:r>
            <w:r w:rsidR="00C51A02">
              <w:rPr>
                <w:rFonts w:ascii="Calibri Light" w:hAnsi="Calibri Light"/>
                <w:bCs/>
                <w:sz w:val="24"/>
                <w:szCs w:val="24"/>
              </w:rPr>
              <w:t>ication called ‘</w:t>
            </w:r>
            <w:r w:rsidR="00C51A02" w:rsidRPr="00E3744B">
              <w:rPr>
                <w:rFonts w:ascii="Calibri Light" w:hAnsi="Calibri Light"/>
                <w:bCs/>
                <w:i/>
                <w:iCs/>
                <w:sz w:val="24"/>
                <w:szCs w:val="24"/>
              </w:rPr>
              <w:t>MyGCPay</w:t>
            </w:r>
            <w:r w:rsidR="00C51A02">
              <w:rPr>
                <w:rFonts w:ascii="Calibri Light" w:hAnsi="Calibri Light"/>
                <w:bCs/>
                <w:sz w:val="24"/>
                <w:szCs w:val="24"/>
              </w:rPr>
              <w:t xml:space="preserve">’ </w:t>
            </w:r>
            <w:r w:rsidR="002462DA">
              <w:rPr>
                <w:rFonts w:ascii="Calibri Light" w:hAnsi="Calibri Light"/>
                <w:bCs/>
                <w:sz w:val="24"/>
                <w:szCs w:val="24"/>
              </w:rPr>
              <w:t xml:space="preserve">to allow </w:t>
            </w:r>
            <w:r w:rsidR="00DE633D">
              <w:rPr>
                <w:rFonts w:ascii="Calibri Light" w:hAnsi="Calibri Light"/>
                <w:bCs/>
                <w:sz w:val="24"/>
                <w:szCs w:val="24"/>
              </w:rPr>
              <w:t>employees</w:t>
            </w:r>
            <w:r w:rsidR="002462DA">
              <w:rPr>
                <w:rFonts w:ascii="Calibri Light" w:hAnsi="Calibri Light"/>
                <w:bCs/>
                <w:sz w:val="24"/>
                <w:szCs w:val="24"/>
              </w:rPr>
              <w:t xml:space="preserve"> to vie</w:t>
            </w:r>
            <w:r w:rsidR="00B76BFF">
              <w:rPr>
                <w:rFonts w:ascii="Calibri Light" w:hAnsi="Calibri Light"/>
                <w:bCs/>
                <w:sz w:val="24"/>
                <w:szCs w:val="24"/>
              </w:rPr>
              <w:t>w their pay-related information and</w:t>
            </w:r>
            <w:r w:rsidR="002462DA">
              <w:rPr>
                <w:rFonts w:ascii="Calibri Light" w:hAnsi="Calibri Light"/>
                <w:bCs/>
                <w:sz w:val="24"/>
                <w:szCs w:val="24"/>
              </w:rPr>
              <w:t xml:space="preserve"> </w:t>
            </w:r>
            <w:r w:rsidR="008538AB">
              <w:rPr>
                <w:rFonts w:ascii="Calibri Light" w:hAnsi="Calibri Light"/>
                <w:bCs/>
                <w:sz w:val="24"/>
                <w:szCs w:val="24"/>
              </w:rPr>
              <w:t xml:space="preserve">to </w:t>
            </w:r>
            <w:r w:rsidR="002462DA">
              <w:rPr>
                <w:rFonts w:ascii="Calibri Light" w:hAnsi="Calibri Light"/>
                <w:bCs/>
                <w:sz w:val="24"/>
                <w:szCs w:val="24"/>
              </w:rPr>
              <w:t>follow up on the</w:t>
            </w:r>
            <w:r w:rsidR="00B76BFF">
              <w:rPr>
                <w:rFonts w:ascii="Calibri Light" w:hAnsi="Calibri Light"/>
                <w:bCs/>
                <w:sz w:val="24"/>
                <w:szCs w:val="24"/>
              </w:rPr>
              <w:t>ir</w:t>
            </w:r>
            <w:r w:rsidR="002462DA">
              <w:rPr>
                <w:rFonts w:ascii="Calibri Light" w:hAnsi="Calibri Light"/>
                <w:bCs/>
                <w:sz w:val="24"/>
                <w:szCs w:val="24"/>
              </w:rPr>
              <w:t xml:space="preserve"> ticket(s)</w:t>
            </w:r>
            <w:r>
              <w:rPr>
                <w:rFonts w:ascii="Calibri Light" w:hAnsi="Calibri Light"/>
                <w:bCs/>
                <w:sz w:val="24"/>
                <w:szCs w:val="24"/>
              </w:rPr>
              <w:t xml:space="preserve">. </w:t>
            </w:r>
            <w:r w:rsidR="00456C24">
              <w:rPr>
                <w:rFonts w:ascii="Calibri Light" w:hAnsi="Calibri Light"/>
                <w:bCs/>
                <w:sz w:val="24"/>
                <w:szCs w:val="24"/>
              </w:rPr>
              <w:t>The appli</w:t>
            </w:r>
            <w:r w:rsidR="00815643">
              <w:rPr>
                <w:rFonts w:ascii="Calibri Light" w:hAnsi="Calibri Light"/>
                <w:bCs/>
                <w:sz w:val="24"/>
                <w:szCs w:val="24"/>
              </w:rPr>
              <w:t>cation will be launched in the Department</w:t>
            </w:r>
            <w:r w:rsidR="00456C24">
              <w:rPr>
                <w:rFonts w:ascii="Calibri Light" w:hAnsi="Calibri Light"/>
                <w:bCs/>
                <w:sz w:val="24"/>
                <w:szCs w:val="24"/>
              </w:rPr>
              <w:t xml:space="preserve"> in the coming week</w:t>
            </w:r>
            <w:r w:rsidR="008E025F">
              <w:rPr>
                <w:rFonts w:ascii="Calibri Light" w:hAnsi="Calibri Light"/>
                <w:bCs/>
                <w:sz w:val="24"/>
                <w:szCs w:val="24"/>
              </w:rPr>
              <w:t xml:space="preserve">. </w:t>
            </w:r>
            <w:r w:rsidR="002946F0">
              <w:rPr>
                <w:rFonts w:ascii="Calibri Light" w:hAnsi="Calibri Light"/>
                <w:bCs/>
                <w:sz w:val="24"/>
                <w:szCs w:val="24"/>
              </w:rPr>
              <w:t>Formal</w:t>
            </w:r>
            <w:r w:rsidR="00724468">
              <w:rPr>
                <w:rFonts w:ascii="Calibri Light" w:hAnsi="Calibri Light"/>
                <w:bCs/>
                <w:sz w:val="24"/>
                <w:szCs w:val="24"/>
              </w:rPr>
              <w:t xml:space="preserve"> communications will soon be issued to employees </w:t>
            </w:r>
            <w:r w:rsidR="00B233C9">
              <w:rPr>
                <w:rFonts w:ascii="Calibri Light" w:hAnsi="Calibri Light"/>
                <w:bCs/>
                <w:sz w:val="24"/>
                <w:szCs w:val="24"/>
              </w:rPr>
              <w:t>and union</w:t>
            </w:r>
            <w:r w:rsidR="00095611">
              <w:rPr>
                <w:rFonts w:ascii="Calibri Light" w:hAnsi="Calibri Light"/>
                <w:bCs/>
                <w:sz w:val="24"/>
                <w:szCs w:val="24"/>
              </w:rPr>
              <w:t xml:space="preserve"> representatives. </w:t>
            </w:r>
            <w:r w:rsidR="00D9377F">
              <w:rPr>
                <w:rFonts w:ascii="Calibri Light" w:hAnsi="Calibri Light"/>
                <w:bCs/>
                <w:sz w:val="24"/>
                <w:szCs w:val="24"/>
              </w:rPr>
              <w:t>It includes a comprehensive tutorial to help empl</w:t>
            </w:r>
            <w:r w:rsidR="006B6EAA">
              <w:rPr>
                <w:rFonts w:ascii="Calibri Light" w:hAnsi="Calibri Light"/>
                <w:bCs/>
                <w:sz w:val="24"/>
                <w:szCs w:val="24"/>
              </w:rPr>
              <w:t xml:space="preserve">oyees use this new application. </w:t>
            </w:r>
            <w:r w:rsidR="00FE7486">
              <w:rPr>
                <w:rFonts w:ascii="Calibri Light" w:hAnsi="Calibri Light"/>
                <w:bCs/>
                <w:sz w:val="24"/>
                <w:szCs w:val="24"/>
              </w:rPr>
              <w:t xml:space="preserve">As </w:t>
            </w:r>
            <w:r w:rsidR="00CD0E67">
              <w:rPr>
                <w:rFonts w:ascii="Calibri Light" w:hAnsi="Calibri Light"/>
                <w:bCs/>
                <w:sz w:val="24"/>
                <w:szCs w:val="24"/>
              </w:rPr>
              <w:t>usual</w:t>
            </w:r>
            <w:r w:rsidR="00FE7486">
              <w:rPr>
                <w:rFonts w:ascii="Calibri Light" w:hAnsi="Calibri Light"/>
                <w:bCs/>
                <w:sz w:val="24"/>
                <w:szCs w:val="24"/>
              </w:rPr>
              <w:t>, employees are encouraged to</w:t>
            </w:r>
            <w:r w:rsidR="00BC35BE">
              <w:rPr>
                <w:rFonts w:ascii="Calibri Light" w:hAnsi="Calibri Light"/>
                <w:bCs/>
                <w:sz w:val="24"/>
                <w:szCs w:val="24"/>
              </w:rPr>
              <w:t xml:space="preserve"> first</w:t>
            </w:r>
            <w:r w:rsidR="00FE7486">
              <w:rPr>
                <w:rFonts w:ascii="Calibri Light" w:hAnsi="Calibri Light"/>
                <w:bCs/>
                <w:sz w:val="24"/>
                <w:szCs w:val="24"/>
              </w:rPr>
              <w:t xml:space="preserve"> lodge their inquiries through the HR Portal</w:t>
            </w:r>
            <w:r w:rsidR="002A1DF0">
              <w:rPr>
                <w:rFonts w:ascii="Calibri Light" w:hAnsi="Calibri Light"/>
                <w:bCs/>
                <w:sz w:val="24"/>
                <w:szCs w:val="24"/>
              </w:rPr>
              <w:t xml:space="preserve">. </w:t>
            </w:r>
            <w:r w:rsidR="00956307">
              <w:rPr>
                <w:rFonts w:ascii="Calibri Light" w:hAnsi="Calibri Light"/>
                <w:bCs/>
                <w:sz w:val="24"/>
                <w:szCs w:val="24"/>
              </w:rPr>
              <w:t>As an alternate</w:t>
            </w:r>
            <w:r w:rsidR="00BC35BE">
              <w:rPr>
                <w:rFonts w:ascii="Calibri Light" w:hAnsi="Calibri Light"/>
                <w:bCs/>
                <w:sz w:val="24"/>
                <w:szCs w:val="24"/>
              </w:rPr>
              <w:t xml:space="preserve"> option</w:t>
            </w:r>
            <w:r w:rsidR="00956307">
              <w:rPr>
                <w:rFonts w:ascii="Calibri Light" w:hAnsi="Calibri Light"/>
                <w:bCs/>
                <w:sz w:val="24"/>
                <w:szCs w:val="24"/>
              </w:rPr>
              <w:t xml:space="preserve">, </w:t>
            </w:r>
            <w:r w:rsidR="009B493E">
              <w:rPr>
                <w:rFonts w:ascii="Calibri Light" w:hAnsi="Calibri Light"/>
                <w:bCs/>
                <w:sz w:val="24"/>
                <w:szCs w:val="24"/>
              </w:rPr>
              <w:t xml:space="preserve">employees can use the PSPC Client Contact </w:t>
            </w:r>
            <w:r w:rsidR="00BC35BE">
              <w:rPr>
                <w:rFonts w:ascii="Calibri Light" w:hAnsi="Calibri Light"/>
                <w:bCs/>
                <w:sz w:val="24"/>
                <w:szCs w:val="24"/>
              </w:rPr>
              <w:t>Centre.</w:t>
            </w:r>
          </w:p>
          <w:p w:rsidR="0011718F" w:rsidRDefault="0011718F" w:rsidP="00B17F28">
            <w:pPr>
              <w:jc w:val="both"/>
              <w:rPr>
                <w:rFonts w:ascii="Calibri Light" w:hAnsi="Calibri Light"/>
                <w:bCs/>
                <w:sz w:val="24"/>
                <w:szCs w:val="24"/>
              </w:rPr>
            </w:pPr>
          </w:p>
          <w:p w:rsidR="00D13F37" w:rsidRDefault="006B6EAA" w:rsidP="00B17F28">
            <w:pPr>
              <w:jc w:val="both"/>
              <w:rPr>
                <w:rFonts w:ascii="Calibri Light" w:hAnsi="Calibri Light"/>
                <w:bCs/>
                <w:sz w:val="24"/>
                <w:szCs w:val="24"/>
              </w:rPr>
            </w:pPr>
            <w:r>
              <w:rPr>
                <w:rFonts w:ascii="Calibri Light" w:hAnsi="Calibri Light"/>
                <w:bCs/>
                <w:sz w:val="24"/>
                <w:szCs w:val="24"/>
              </w:rPr>
              <w:t xml:space="preserve">Ms. </w:t>
            </w:r>
            <w:r w:rsidR="00BC35BE">
              <w:rPr>
                <w:rFonts w:ascii="Calibri Light" w:hAnsi="Calibri Light"/>
                <w:bCs/>
                <w:sz w:val="24"/>
                <w:szCs w:val="24"/>
              </w:rPr>
              <w:t xml:space="preserve">Hamilton’s presentation </w:t>
            </w:r>
            <w:r w:rsidR="004643D9">
              <w:rPr>
                <w:rFonts w:ascii="Calibri Light" w:hAnsi="Calibri Light"/>
                <w:bCs/>
                <w:sz w:val="24"/>
                <w:szCs w:val="24"/>
              </w:rPr>
              <w:t xml:space="preserve">highlighted that 62% of employees still have outstanding pay </w:t>
            </w:r>
            <w:r w:rsidR="00E3744B">
              <w:rPr>
                <w:rFonts w:ascii="Calibri Light" w:hAnsi="Calibri Light"/>
                <w:bCs/>
                <w:sz w:val="24"/>
                <w:szCs w:val="24"/>
              </w:rPr>
              <w:t>issues</w:t>
            </w:r>
            <w:r>
              <w:rPr>
                <w:rFonts w:ascii="Calibri Light" w:hAnsi="Calibri Light"/>
                <w:bCs/>
                <w:sz w:val="24"/>
                <w:szCs w:val="24"/>
              </w:rPr>
              <w:t xml:space="preserve">. </w:t>
            </w:r>
            <w:r w:rsidR="004643D9">
              <w:rPr>
                <w:rFonts w:ascii="Calibri Light" w:hAnsi="Calibri Light"/>
                <w:bCs/>
                <w:sz w:val="24"/>
                <w:szCs w:val="24"/>
              </w:rPr>
              <w:t xml:space="preserve">The figures, although high, </w:t>
            </w:r>
            <w:r w:rsidR="009F26AF">
              <w:rPr>
                <w:rFonts w:ascii="Calibri Light" w:hAnsi="Calibri Light"/>
                <w:bCs/>
                <w:sz w:val="24"/>
                <w:szCs w:val="24"/>
              </w:rPr>
              <w:t>are trending in the right direction a</w:t>
            </w:r>
            <w:r w:rsidR="00E96F07">
              <w:rPr>
                <w:rFonts w:ascii="Calibri Light" w:hAnsi="Calibri Light"/>
                <w:bCs/>
                <w:sz w:val="24"/>
                <w:szCs w:val="24"/>
              </w:rPr>
              <w:t xml:space="preserve">s it used to be in the </w:t>
            </w:r>
            <w:r w:rsidR="009F26AF">
              <w:rPr>
                <w:rFonts w:ascii="Calibri Light" w:hAnsi="Calibri Light"/>
                <w:bCs/>
                <w:sz w:val="24"/>
                <w:szCs w:val="24"/>
              </w:rPr>
              <w:t xml:space="preserve">70% </w:t>
            </w:r>
            <w:r w:rsidR="00EA2DFE">
              <w:rPr>
                <w:rFonts w:ascii="Calibri Light" w:hAnsi="Calibri Light"/>
                <w:bCs/>
                <w:sz w:val="24"/>
                <w:szCs w:val="24"/>
              </w:rPr>
              <w:t>range</w:t>
            </w:r>
            <w:r>
              <w:rPr>
                <w:rFonts w:ascii="Calibri Light" w:hAnsi="Calibri Light"/>
                <w:bCs/>
                <w:sz w:val="24"/>
                <w:szCs w:val="24"/>
              </w:rPr>
              <w:t xml:space="preserve">. </w:t>
            </w:r>
            <w:r w:rsidR="009F26AF">
              <w:rPr>
                <w:rFonts w:ascii="Calibri Light" w:hAnsi="Calibri Light"/>
                <w:bCs/>
                <w:sz w:val="24"/>
                <w:szCs w:val="24"/>
              </w:rPr>
              <w:t xml:space="preserve">Internal </w:t>
            </w:r>
            <w:r w:rsidR="00000724">
              <w:rPr>
                <w:rFonts w:ascii="Calibri Light" w:hAnsi="Calibri Light"/>
                <w:bCs/>
                <w:sz w:val="24"/>
                <w:szCs w:val="24"/>
              </w:rPr>
              <w:t>Compensation A</w:t>
            </w:r>
            <w:r w:rsidR="00D00DA4">
              <w:rPr>
                <w:rFonts w:ascii="Calibri Light" w:hAnsi="Calibri Light"/>
                <w:bCs/>
                <w:sz w:val="24"/>
                <w:szCs w:val="24"/>
              </w:rPr>
              <w:t xml:space="preserve">dvisors have processed </w:t>
            </w:r>
            <w:r w:rsidR="0011718F" w:rsidRPr="00AB1731">
              <w:rPr>
                <w:rFonts w:ascii="Calibri Light" w:hAnsi="Calibri Light"/>
                <w:bCs/>
                <w:sz w:val="24"/>
                <w:szCs w:val="24"/>
              </w:rPr>
              <w:t>7</w:t>
            </w:r>
            <w:r w:rsidR="00AB1731" w:rsidRPr="00AB1731">
              <w:rPr>
                <w:rFonts w:ascii="Calibri Light" w:hAnsi="Calibri Light"/>
                <w:bCs/>
                <w:sz w:val="24"/>
                <w:szCs w:val="24"/>
              </w:rPr>
              <w:t>0</w:t>
            </w:r>
            <w:r w:rsidR="0011718F" w:rsidRPr="00AB1731">
              <w:rPr>
                <w:rFonts w:ascii="Calibri Light" w:hAnsi="Calibri Light"/>
                <w:bCs/>
                <w:sz w:val="24"/>
                <w:szCs w:val="24"/>
              </w:rPr>
              <w:t>00</w:t>
            </w:r>
            <w:r w:rsidR="0011718F">
              <w:rPr>
                <w:rFonts w:ascii="Calibri Light" w:hAnsi="Calibri Light"/>
                <w:bCs/>
                <w:sz w:val="24"/>
                <w:szCs w:val="24"/>
              </w:rPr>
              <w:t xml:space="preserve"> tickets</w:t>
            </w:r>
            <w:r>
              <w:rPr>
                <w:rFonts w:ascii="Calibri Light" w:hAnsi="Calibri Light"/>
                <w:bCs/>
                <w:sz w:val="24"/>
                <w:szCs w:val="24"/>
              </w:rPr>
              <w:t xml:space="preserve">. </w:t>
            </w:r>
            <w:r w:rsidR="008773FE">
              <w:rPr>
                <w:rFonts w:ascii="Calibri Light" w:hAnsi="Calibri Light"/>
                <w:bCs/>
                <w:sz w:val="24"/>
                <w:szCs w:val="24"/>
              </w:rPr>
              <w:t>Ms. Hamilton noted that they have a robust team</w:t>
            </w:r>
            <w:r w:rsidR="0018681E">
              <w:rPr>
                <w:rFonts w:ascii="Calibri Light" w:hAnsi="Calibri Light"/>
                <w:bCs/>
                <w:sz w:val="24"/>
                <w:szCs w:val="24"/>
              </w:rPr>
              <w:t xml:space="preserve"> and are building </w:t>
            </w:r>
            <w:r w:rsidR="00DA57EC">
              <w:rPr>
                <w:rFonts w:ascii="Calibri Light" w:hAnsi="Calibri Light"/>
                <w:bCs/>
                <w:sz w:val="24"/>
                <w:szCs w:val="24"/>
              </w:rPr>
              <w:t xml:space="preserve">what they call the </w:t>
            </w:r>
            <w:r w:rsidR="007C5F2C">
              <w:rPr>
                <w:rFonts w:ascii="Calibri Light" w:hAnsi="Calibri Light"/>
                <w:bCs/>
                <w:sz w:val="24"/>
                <w:szCs w:val="24"/>
              </w:rPr>
              <w:t xml:space="preserve">Client Care Team </w:t>
            </w:r>
            <w:r>
              <w:rPr>
                <w:rFonts w:ascii="Calibri Light" w:hAnsi="Calibri Light"/>
                <w:bCs/>
                <w:sz w:val="24"/>
                <w:szCs w:val="24"/>
              </w:rPr>
              <w:t>to</w:t>
            </w:r>
            <w:r w:rsidR="007C5F2C">
              <w:rPr>
                <w:rFonts w:ascii="Calibri Light" w:hAnsi="Calibri Light"/>
                <w:bCs/>
                <w:sz w:val="24"/>
                <w:szCs w:val="24"/>
              </w:rPr>
              <w:t xml:space="preserve"> support employees.</w:t>
            </w:r>
            <w:r>
              <w:rPr>
                <w:rFonts w:ascii="Calibri Light" w:hAnsi="Calibri Light"/>
                <w:bCs/>
                <w:sz w:val="24"/>
                <w:szCs w:val="24"/>
              </w:rPr>
              <w:t xml:space="preserve"> </w:t>
            </w:r>
            <w:r w:rsidR="007C5F2C">
              <w:rPr>
                <w:rFonts w:ascii="Calibri Light" w:hAnsi="Calibri Light"/>
                <w:bCs/>
                <w:sz w:val="24"/>
                <w:szCs w:val="24"/>
              </w:rPr>
              <w:t>While everyth</w:t>
            </w:r>
            <w:r>
              <w:rPr>
                <w:rFonts w:ascii="Calibri Light" w:hAnsi="Calibri Light"/>
                <w:bCs/>
                <w:sz w:val="24"/>
                <w:szCs w:val="24"/>
              </w:rPr>
              <w:t xml:space="preserve">ing cannot be resolved quickly, </w:t>
            </w:r>
            <w:r w:rsidR="007C5F2C">
              <w:rPr>
                <w:rFonts w:ascii="Calibri Light" w:hAnsi="Calibri Light"/>
                <w:bCs/>
                <w:sz w:val="24"/>
                <w:szCs w:val="24"/>
              </w:rPr>
              <w:t>Ms. Hamilton is pleased to report tha</w:t>
            </w:r>
            <w:r w:rsidR="00567EB8">
              <w:rPr>
                <w:rFonts w:ascii="Calibri Light" w:hAnsi="Calibri Light"/>
                <w:bCs/>
                <w:sz w:val="24"/>
                <w:szCs w:val="24"/>
              </w:rPr>
              <w:t xml:space="preserve">t a lot of positive feedback has been </w:t>
            </w:r>
            <w:r w:rsidR="002A1DF0">
              <w:rPr>
                <w:rFonts w:ascii="Calibri Light" w:hAnsi="Calibri Light"/>
                <w:bCs/>
                <w:sz w:val="24"/>
                <w:szCs w:val="24"/>
              </w:rPr>
              <w:t xml:space="preserve">received from clients. </w:t>
            </w:r>
            <w:r w:rsidR="001052A8">
              <w:rPr>
                <w:rFonts w:ascii="Calibri Light" w:hAnsi="Calibri Light"/>
                <w:bCs/>
                <w:sz w:val="24"/>
                <w:szCs w:val="24"/>
              </w:rPr>
              <w:t>A strong E</w:t>
            </w:r>
            <w:r w:rsidR="00D13F37">
              <w:rPr>
                <w:rFonts w:ascii="Calibri Light" w:hAnsi="Calibri Light"/>
                <w:bCs/>
                <w:sz w:val="24"/>
                <w:szCs w:val="24"/>
              </w:rPr>
              <w:t>m</w:t>
            </w:r>
            <w:r w:rsidR="00567EB8">
              <w:rPr>
                <w:rFonts w:ascii="Calibri Light" w:hAnsi="Calibri Light"/>
                <w:bCs/>
                <w:sz w:val="24"/>
                <w:szCs w:val="24"/>
              </w:rPr>
              <w:t xml:space="preserve">ergency </w:t>
            </w:r>
            <w:r w:rsidR="001052A8">
              <w:rPr>
                <w:rFonts w:ascii="Calibri Light" w:hAnsi="Calibri Light"/>
                <w:bCs/>
                <w:sz w:val="24"/>
                <w:szCs w:val="24"/>
              </w:rPr>
              <w:t>S</w:t>
            </w:r>
            <w:r w:rsidR="00D13F37">
              <w:rPr>
                <w:rFonts w:ascii="Calibri Light" w:hAnsi="Calibri Light"/>
                <w:bCs/>
                <w:sz w:val="24"/>
                <w:szCs w:val="24"/>
              </w:rPr>
              <w:t xml:space="preserve">alary </w:t>
            </w:r>
            <w:r w:rsidR="001052A8">
              <w:rPr>
                <w:rFonts w:ascii="Calibri Light" w:hAnsi="Calibri Light"/>
                <w:bCs/>
                <w:sz w:val="24"/>
                <w:szCs w:val="24"/>
              </w:rPr>
              <w:t>A</w:t>
            </w:r>
            <w:r w:rsidR="00AB1731">
              <w:rPr>
                <w:rFonts w:ascii="Calibri Light" w:hAnsi="Calibri Light"/>
                <w:bCs/>
                <w:sz w:val="24"/>
                <w:szCs w:val="24"/>
              </w:rPr>
              <w:t>dvances</w:t>
            </w:r>
            <w:r w:rsidR="001052A8">
              <w:rPr>
                <w:rFonts w:ascii="Calibri Light" w:hAnsi="Calibri Light"/>
                <w:bCs/>
                <w:sz w:val="24"/>
                <w:szCs w:val="24"/>
              </w:rPr>
              <w:t xml:space="preserve"> and Priority Payment S</w:t>
            </w:r>
            <w:r w:rsidR="00D13F37">
              <w:rPr>
                <w:rFonts w:ascii="Calibri Light" w:hAnsi="Calibri Light"/>
                <w:bCs/>
                <w:sz w:val="24"/>
                <w:szCs w:val="24"/>
              </w:rPr>
              <w:t>ystem was implemented in the organization as well.</w:t>
            </w:r>
          </w:p>
          <w:p w:rsidR="00D13F37" w:rsidRDefault="00D13F37" w:rsidP="00B17F28">
            <w:pPr>
              <w:jc w:val="both"/>
              <w:rPr>
                <w:rFonts w:ascii="Calibri Light" w:hAnsi="Calibri Light"/>
                <w:bCs/>
                <w:sz w:val="24"/>
                <w:szCs w:val="24"/>
              </w:rPr>
            </w:pPr>
          </w:p>
          <w:p w:rsidR="00773E54" w:rsidRDefault="00567EB8" w:rsidP="00B17F28">
            <w:pPr>
              <w:jc w:val="both"/>
              <w:rPr>
                <w:rFonts w:ascii="Calibri Light" w:hAnsi="Calibri Light"/>
                <w:bCs/>
                <w:sz w:val="24"/>
                <w:szCs w:val="24"/>
              </w:rPr>
            </w:pPr>
            <w:r>
              <w:rPr>
                <w:rFonts w:ascii="Calibri Light" w:hAnsi="Calibri Light"/>
                <w:bCs/>
                <w:sz w:val="24"/>
                <w:szCs w:val="24"/>
              </w:rPr>
              <w:t xml:space="preserve">During her </w:t>
            </w:r>
            <w:r w:rsidR="00D13F37">
              <w:rPr>
                <w:rFonts w:ascii="Calibri Light" w:hAnsi="Calibri Light"/>
                <w:bCs/>
                <w:sz w:val="24"/>
                <w:szCs w:val="24"/>
              </w:rPr>
              <w:t>presentation, Ms. Hamilton introduced a snapshot model that w</w:t>
            </w:r>
            <w:r w:rsidR="00D11625">
              <w:rPr>
                <w:rFonts w:ascii="Calibri Light" w:hAnsi="Calibri Light"/>
                <w:bCs/>
                <w:sz w:val="24"/>
                <w:szCs w:val="24"/>
              </w:rPr>
              <w:t xml:space="preserve">ill be shared with employees as part of </w:t>
            </w:r>
            <w:r w:rsidR="00B50C78">
              <w:rPr>
                <w:rFonts w:ascii="Calibri Light" w:hAnsi="Calibri Light"/>
                <w:bCs/>
                <w:sz w:val="24"/>
                <w:szCs w:val="24"/>
              </w:rPr>
              <w:t>a</w:t>
            </w:r>
            <w:r w:rsidR="006B6EAA">
              <w:rPr>
                <w:rFonts w:ascii="Calibri Light" w:hAnsi="Calibri Light"/>
                <w:bCs/>
                <w:sz w:val="24"/>
                <w:szCs w:val="24"/>
              </w:rPr>
              <w:t xml:space="preserve"> communications strategy. </w:t>
            </w:r>
            <w:r w:rsidR="00D11625">
              <w:rPr>
                <w:rFonts w:ascii="Calibri Light" w:hAnsi="Calibri Light"/>
                <w:bCs/>
                <w:sz w:val="24"/>
                <w:szCs w:val="24"/>
              </w:rPr>
              <w:t>Employees will</w:t>
            </w:r>
            <w:r w:rsidR="00815643">
              <w:rPr>
                <w:rFonts w:ascii="Calibri Light" w:hAnsi="Calibri Light"/>
                <w:bCs/>
                <w:sz w:val="24"/>
                <w:szCs w:val="24"/>
              </w:rPr>
              <w:t xml:space="preserve"> be able to view </w:t>
            </w:r>
            <w:r w:rsidR="00000724">
              <w:rPr>
                <w:rFonts w:ascii="Calibri Light" w:hAnsi="Calibri Light"/>
                <w:bCs/>
                <w:sz w:val="24"/>
                <w:szCs w:val="24"/>
              </w:rPr>
              <w:t>the D</w:t>
            </w:r>
            <w:r w:rsidR="00815643">
              <w:rPr>
                <w:rFonts w:ascii="Calibri Light" w:hAnsi="Calibri Light"/>
                <w:bCs/>
                <w:sz w:val="24"/>
                <w:szCs w:val="24"/>
              </w:rPr>
              <w:t>epartment</w:t>
            </w:r>
            <w:r w:rsidR="00D11625">
              <w:rPr>
                <w:rFonts w:ascii="Calibri Light" w:hAnsi="Calibri Light"/>
                <w:bCs/>
                <w:sz w:val="24"/>
                <w:szCs w:val="24"/>
              </w:rPr>
              <w:t xml:space="preserve">al progress and see </w:t>
            </w:r>
            <w:r w:rsidR="00000724">
              <w:rPr>
                <w:rFonts w:ascii="Calibri Light" w:hAnsi="Calibri Light"/>
                <w:bCs/>
                <w:sz w:val="24"/>
                <w:szCs w:val="24"/>
              </w:rPr>
              <w:t>themselves as part of the Compensation C</w:t>
            </w:r>
            <w:r w:rsidR="00D11625">
              <w:rPr>
                <w:rFonts w:ascii="Calibri Light" w:hAnsi="Calibri Light"/>
                <w:bCs/>
                <w:sz w:val="24"/>
                <w:szCs w:val="24"/>
              </w:rPr>
              <w:t xml:space="preserve">entre’s </w:t>
            </w:r>
            <w:r w:rsidR="00563B92">
              <w:rPr>
                <w:rFonts w:ascii="Calibri Light" w:hAnsi="Calibri Light"/>
                <w:bCs/>
                <w:sz w:val="24"/>
                <w:szCs w:val="24"/>
              </w:rPr>
              <w:t>efforts</w:t>
            </w:r>
            <w:r w:rsidR="006B6EAA">
              <w:rPr>
                <w:rFonts w:ascii="Calibri Light" w:hAnsi="Calibri Light"/>
                <w:bCs/>
                <w:sz w:val="24"/>
                <w:szCs w:val="24"/>
              </w:rPr>
              <w:t xml:space="preserve">. </w:t>
            </w:r>
            <w:r w:rsidR="00563B92">
              <w:rPr>
                <w:rFonts w:ascii="Calibri Light" w:hAnsi="Calibri Light"/>
                <w:bCs/>
                <w:sz w:val="24"/>
                <w:szCs w:val="24"/>
              </w:rPr>
              <w:t xml:space="preserve">The top </w:t>
            </w:r>
            <w:r w:rsidR="00BD44B0">
              <w:rPr>
                <w:rFonts w:ascii="Calibri Light" w:hAnsi="Calibri Light"/>
                <w:bCs/>
                <w:sz w:val="24"/>
                <w:szCs w:val="24"/>
              </w:rPr>
              <w:t xml:space="preserve">tickets continue to be </w:t>
            </w:r>
            <w:r w:rsidR="00773E54">
              <w:rPr>
                <w:rFonts w:ascii="Calibri Light" w:hAnsi="Calibri Light"/>
                <w:bCs/>
                <w:sz w:val="24"/>
                <w:szCs w:val="24"/>
              </w:rPr>
              <w:t xml:space="preserve">acting appointments and significant work </w:t>
            </w:r>
            <w:r w:rsidR="00CD161B">
              <w:rPr>
                <w:rFonts w:ascii="Calibri Light" w:hAnsi="Calibri Light"/>
                <w:bCs/>
                <w:sz w:val="24"/>
                <w:szCs w:val="24"/>
              </w:rPr>
              <w:t xml:space="preserve">with the Pay Centre </w:t>
            </w:r>
            <w:r w:rsidR="00BD44B0">
              <w:rPr>
                <w:rFonts w:ascii="Calibri Light" w:hAnsi="Calibri Light"/>
                <w:bCs/>
                <w:sz w:val="24"/>
                <w:szCs w:val="24"/>
              </w:rPr>
              <w:t xml:space="preserve">is being performed </w:t>
            </w:r>
            <w:r w:rsidR="00773E54">
              <w:rPr>
                <w:rFonts w:ascii="Calibri Light" w:hAnsi="Calibri Light"/>
                <w:bCs/>
                <w:sz w:val="24"/>
                <w:szCs w:val="24"/>
              </w:rPr>
              <w:t xml:space="preserve">to address </w:t>
            </w:r>
            <w:r w:rsidR="00CD161B">
              <w:rPr>
                <w:rFonts w:ascii="Calibri Light" w:hAnsi="Calibri Light"/>
                <w:bCs/>
                <w:sz w:val="24"/>
                <w:szCs w:val="24"/>
              </w:rPr>
              <w:t xml:space="preserve">outstanding tickets. </w:t>
            </w:r>
            <w:r w:rsidR="00773E54">
              <w:rPr>
                <w:rFonts w:ascii="Calibri Light" w:hAnsi="Calibri Light"/>
                <w:bCs/>
                <w:sz w:val="24"/>
                <w:szCs w:val="24"/>
              </w:rPr>
              <w:t xml:space="preserve">  </w:t>
            </w:r>
            <w:r w:rsidR="00B57927">
              <w:rPr>
                <w:rFonts w:ascii="Calibri Light" w:hAnsi="Calibri Light"/>
                <w:bCs/>
                <w:sz w:val="24"/>
                <w:szCs w:val="24"/>
              </w:rPr>
              <w:t xml:space="preserve">  </w:t>
            </w:r>
          </w:p>
          <w:p w:rsidR="00B57927" w:rsidRDefault="00B57927" w:rsidP="00B17F28">
            <w:pPr>
              <w:jc w:val="both"/>
              <w:rPr>
                <w:rFonts w:ascii="Calibri Light" w:hAnsi="Calibri Light"/>
                <w:bCs/>
                <w:sz w:val="24"/>
                <w:szCs w:val="24"/>
              </w:rPr>
            </w:pPr>
          </w:p>
          <w:p w:rsidR="00B57927" w:rsidRDefault="00BD44B0" w:rsidP="00B17F28">
            <w:pPr>
              <w:jc w:val="both"/>
              <w:rPr>
                <w:rFonts w:ascii="Calibri Light" w:hAnsi="Calibri Light"/>
                <w:bCs/>
                <w:sz w:val="24"/>
                <w:szCs w:val="24"/>
              </w:rPr>
            </w:pPr>
            <w:r>
              <w:rPr>
                <w:rFonts w:ascii="Calibri Light" w:hAnsi="Calibri Light"/>
                <w:bCs/>
                <w:sz w:val="24"/>
                <w:szCs w:val="24"/>
              </w:rPr>
              <w:t xml:space="preserve">Dawn MacPhee </w:t>
            </w:r>
            <w:r w:rsidR="00690775">
              <w:rPr>
                <w:rFonts w:ascii="Calibri Light" w:hAnsi="Calibri Light"/>
                <w:bCs/>
                <w:sz w:val="24"/>
                <w:szCs w:val="24"/>
              </w:rPr>
              <w:t xml:space="preserve">asked if there is data showing how </w:t>
            </w:r>
            <w:r w:rsidR="00B34398">
              <w:rPr>
                <w:rFonts w:ascii="Calibri Light" w:hAnsi="Calibri Light"/>
                <w:bCs/>
                <w:sz w:val="24"/>
                <w:szCs w:val="24"/>
              </w:rPr>
              <w:t>different cases</w:t>
            </w:r>
            <w:r w:rsidR="003509EB">
              <w:rPr>
                <w:rFonts w:ascii="Calibri Light" w:hAnsi="Calibri Light"/>
                <w:bCs/>
                <w:sz w:val="24"/>
                <w:szCs w:val="24"/>
              </w:rPr>
              <w:t xml:space="preserve"> are being treated, in terms of outstanding and new cases, </w:t>
            </w:r>
            <w:r w:rsidR="0033575B">
              <w:rPr>
                <w:rFonts w:ascii="Calibri Light" w:hAnsi="Calibri Light"/>
                <w:bCs/>
                <w:sz w:val="24"/>
                <w:szCs w:val="24"/>
              </w:rPr>
              <w:t>and whether the timeframe for addressing them is working smoother since these mec</w:t>
            </w:r>
            <w:r w:rsidR="006B6EAA">
              <w:rPr>
                <w:rFonts w:ascii="Calibri Light" w:hAnsi="Calibri Light"/>
                <w:bCs/>
                <w:sz w:val="24"/>
                <w:szCs w:val="24"/>
              </w:rPr>
              <w:t xml:space="preserve">hanisms are in place. Ms. </w:t>
            </w:r>
            <w:r w:rsidR="0033575B">
              <w:rPr>
                <w:rFonts w:ascii="Calibri Light" w:hAnsi="Calibri Light"/>
                <w:bCs/>
                <w:sz w:val="24"/>
                <w:szCs w:val="24"/>
              </w:rPr>
              <w:t>Hamilton respond</w:t>
            </w:r>
            <w:r w:rsidR="00AB1D33">
              <w:rPr>
                <w:rFonts w:ascii="Calibri Light" w:hAnsi="Calibri Light"/>
                <w:bCs/>
                <w:sz w:val="24"/>
                <w:szCs w:val="24"/>
              </w:rPr>
              <w:t>ed</w:t>
            </w:r>
            <w:r w:rsidR="0033575B">
              <w:rPr>
                <w:rFonts w:ascii="Calibri Light" w:hAnsi="Calibri Light"/>
                <w:bCs/>
                <w:sz w:val="24"/>
                <w:szCs w:val="24"/>
              </w:rPr>
              <w:t xml:space="preserve"> that</w:t>
            </w:r>
            <w:r w:rsidR="006B6EAA">
              <w:rPr>
                <w:rFonts w:ascii="Calibri Light" w:hAnsi="Calibri Light"/>
                <w:bCs/>
                <w:sz w:val="24"/>
                <w:szCs w:val="24"/>
              </w:rPr>
              <w:t xml:space="preserve"> this is all-inclusive data. </w:t>
            </w:r>
            <w:r w:rsidR="0033575B">
              <w:rPr>
                <w:rFonts w:ascii="Calibri Light" w:hAnsi="Calibri Light"/>
                <w:bCs/>
                <w:sz w:val="24"/>
                <w:szCs w:val="24"/>
              </w:rPr>
              <w:t>The 50 000 tickets represent</w:t>
            </w:r>
            <w:r w:rsidR="00674D4C">
              <w:rPr>
                <w:rFonts w:ascii="Calibri Light" w:hAnsi="Calibri Light"/>
                <w:bCs/>
                <w:sz w:val="24"/>
                <w:szCs w:val="24"/>
              </w:rPr>
              <w:t xml:space="preserve"> the data received from the PSPC Pay Centre which show</w:t>
            </w:r>
            <w:r w:rsidR="006B6EAA">
              <w:rPr>
                <w:rFonts w:ascii="Calibri Light" w:hAnsi="Calibri Light"/>
                <w:bCs/>
                <w:sz w:val="24"/>
                <w:szCs w:val="24"/>
              </w:rPr>
              <w:t xml:space="preserve">s what is outstanding for ESDC. </w:t>
            </w:r>
            <w:r w:rsidR="007809EA">
              <w:rPr>
                <w:rFonts w:ascii="Calibri Light" w:hAnsi="Calibri Light"/>
                <w:bCs/>
                <w:sz w:val="24"/>
                <w:szCs w:val="24"/>
              </w:rPr>
              <w:t xml:space="preserve">A breakdown was done more specifically for the </w:t>
            </w:r>
            <w:r w:rsidR="003A58C3">
              <w:rPr>
                <w:rFonts w:ascii="Calibri Light" w:hAnsi="Calibri Light"/>
                <w:bCs/>
                <w:sz w:val="24"/>
                <w:szCs w:val="24"/>
              </w:rPr>
              <w:t>LP</w:t>
            </w:r>
            <w:r w:rsidR="007809EA">
              <w:rPr>
                <w:rFonts w:ascii="Calibri Light" w:hAnsi="Calibri Light"/>
                <w:bCs/>
                <w:sz w:val="24"/>
                <w:szCs w:val="24"/>
              </w:rPr>
              <w:t xml:space="preserve"> </w:t>
            </w:r>
            <w:r w:rsidR="00E37C78">
              <w:rPr>
                <w:rFonts w:ascii="Calibri Light" w:hAnsi="Calibri Light"/>
                <w:bCs/>
                <w:sz w:val="24"/>
                <w:szCs w:val="24"/>
              </w:rPr>
              <w:t>which shows</w:t>
            </w:r>
            <w:r w:rsidR="007809EA">
              <w:rPr>
                <w:rFonts w:ascii="Calibri Light" w:hAnsi="Calibri Light"/>
                <w:bCs/>
                <w:sz w:val="24"/>
                <w:szCs w:val="24"/>
              </w:rPr>
              <w:t xml:space="preserve"> 1 575 outstanding cases</w:t>
            </w:r>
            <w:r w:rsidR="006B6EAA">
              <w:rPr>
                <w:rFonts w:ascii="Calibri Light" w:hAnsi="Calibri Light"/>
                <w:bCs/>
                <w:sz w:val="24"/>
                <w:szCs w:val="24"/>
              </w:rPr>
              <w:t xml:space="preserve">. Ms. </w:t>
            </w:r>
            <w:r w:rsidR="00B2375A">
              <w:rPr>
                <w:rFonts w:ascii="Calibri Light" w:hAnsi="Calibri Light"/>
                <w:bCs/>
                <w:sz w:val="24"/>
                <w:szCs w:val="24"/>
              </w:rPr>
              <w:t xml:space="preserve">Carrière added that </w:t>
            </w:r>
            <w:r w:rsidR="00567EB8">
              <w:rPr>
                <w:rFonts w:ascii="Calibri Light" w:hAnsi="Calibri Light"/>
                <w:bCs/>
                <w:sz w:val="24"/>
                <w:szCs w:val="24"/>
              </w:rPr>
              <w:t xml:space="preserve">they are </w:t>
            </w:r>
            <w:r w:rsidR="00907869">
              <w:rPr>
                <w:rFonts w:ascii="Calibri Light" w:hAnsi="Calibri Light"/>
                <w:bCs/>
                <w:sz w:val="24"/>
                <w:szCs w:val="24"/>
              </w:rPr>
              <w:t>cases that are more than 30 days old, by portfolio.</w:t>
            </w:r>
          </w:p>
          <w:p w:rsidR="0033575B" w:rsidRDefault="0033575B" w:rsidP="00B17F28">
            <w:pPr>
              <w:jc w:val="both"/>
              <w:rPr>
                <w:rFonts w:ascii="Calibri Light" w:hAnsi="Calibri Light"/>
                <w:bCs/>
                <w:sz w:val="24"/>
                <w:szCs w:val="24"/>
              </w:rPr>
            </w:pPr>
          </w:p>
          <w:p w:rsidR="00441E46" w:rsidRDefault="00F06F1B" w:rsidP="005D1781">
            <w:pPr>
              <w:jc w:val="both"/>
              <w:rPr>
                <w:rFonts w:ascii="Calibri Light" w:hAnsi="Calibri Light"/>
                <w:bCs/>
                <w:sz w:val="24"/>
                <w:szCs w:val="24"/>
              </w:rPr>
            </w:pPr>
            <w:r>
              <w:rPr>
                <w:rFonts w:ascii="Calibri Light" w:hAnsi="Calibri Light"/>
                <w:bCs/>
                <w:sz w:val="24"/>
                <w:szCs w:val="24"/>
              </w:rPr>
              <w:t>An</w:t>
            </w:r>
            <w:r w:rsidR="00FE00DC">
              <w:rPr>
                <w:rFonts w:ascii="Calibri Light" w:hAnsi="Calibri Light"/>
                <w:bCs/>
                <w:sz w:val="24"/>
                <w:szCs w:val="24"/>
              </w:rPr>
              <w:t>drew</w:t>
            </w:r>
            <w:r w:rsidR="00907869">
              <w:rPr>
                <w:rFonts w:ascii="Calibri Light" w:hAnsi="Calibri Light"/>
                <w:bCs/>
                <w:sz w:val="24"/>
                <w:szCs w:val="24"/>
              </w:rPr>
              <w:t xml:space="preserve"> Shaver asked</w:t>
            </w:r>
            <w:r w:rsidR="00BD407A">
              <w:rPr>
                <w:rFonts w:ascii="Calibri Light" w:hAnsi="Calibri Light"/>
                <w:bCs/>
                <w:sz w:val="24"/>
                <w:szCs w:val="24"/>
              </w:rPr>
              <w:t xml:space="preserve"> about the</w:t>
            </w:r>
            <w:r w:rsidR="001840FE">
              <w:rPr>
                <w:rFonts w:ascii="Calibri Light" w:hAnsi="Calibri Light"/>
                <w:bCs/>
                <w:sz w:val="24"/>
                <w:szCs w:val="24"/>
              </w:rPr>
              <w:t xml:space="preserve"> </w:t>
            </w:r>
            <w:r w:rsidR="00BD407A">
              <w:rPr>
                <w:rFonts w:ascii="Calibri Light" w:hAnsi="Calibri Light"/>
                <w:bCs/>
                <w:sz w:val="24"/>
                <w:szCs w:val="24"/>
              </w:rPr>
              <w:t xml:space="preserve">transactions </w:t>
            </w:r>
            <w:r w:rsidR="005455B0">
              <w:rPr>
                <w:rFonts w:ascii="Calibri Light" w:hAnsi="Calibri Light"/>
                <w:bCs/>
                <w:sz w:val="24"/>
                <w:szCs w:val="24"/>
              </w:rPr>
              <w:t xml:space="preserve">that </w:t>
            </w:r>
            <w:r w:rsidR="00CC73CA">
              <w:rPr>
                <w:rFonts w:ascii="Calibri Light" w:hAnsi="Calibri Light"/>
                <w:bCs/>
                <w:sz w:val="24"/>
                <w:szCs w:val="24"/>
              </w:rPr>
              <w:t xml:space="preserve">were </w:t>
            </w:r>
            <w:r w:rsidR="008441AE">
              <w:rPr>
                <w:rFonts w:ascii="Calibri Light" w:hAnsi="Calibri Light"/>
                <w:bCs/>
                <w:sz w:val="24"/>
                <w:szCs w:val="24"/>
              </w:rPr>
              <w:t>formerly treated by</w:t>
            </w:r>
            <w:r w:rsidR="00CC73CA">
              <w:rPr>
                <w:rFonts w:ascii="Calibri Light" w:hAnsi="Calibri Light"/>
                <w:bCs/>
                <w:sz w:val="24"/>
                <w:szCs w:val="24"/>
              </w:rPr>
              <w:t xml:space="preserve"> PSPC</w:t>
            </w:r>
            <w:r w:rsidR="008441AE">
              <w:rPr>
                <w:rFonts w:ascii="Calibri Light" w:hAnsi="Calibri Light"/>
                <w:bCs/>
                <w:sz w:val="24"/>
                <w:szCs w:val="24"/>
              </w:rPr>
              <w:t xml:space="preserve"> and that were repatriated </w:t>
            </w:r>
            <w:r w:rsidR="006B6EAA">
              <w:rPr>
                <w:rFonts w:ascii="Calibri Light" w:hAnsi="Calibri Light"/>
                <w:bCs/>
                <w:sz w:val="24"/>
                <w:szCs w:val="24"/>
              </w:rPr>
              <w:t xml:space="preserve">to ESDC. </w:t>
            </w:r>
            <w:r w:rsidR="002A1DF0">
              <w:rPr>
                <w:rFonts w:ascii="Calibri Light" w:hAnsi="Calibri Light"/>
                <w:bCs/>
                <w:sz w:val="24"/>
                <w:szCs w:val="24"/>
              </w:rPr>
              <w:t>Has this helped streamlining</w:t>
            </w:r>
            <w:r w:rsidR="00936A5C">
              <w:rPr>
                <w:rFonts w:ascii="Calibri Light" w:hAnsi="Calibri Light"/>
                <w:bCs/>
                <w:sz w:val="24"/>
                <w:szCs w:val="24"/>
              </w:rPr>
              <w:t xml:space="preserve"> certain proc</w:t>
            </w:r>
            <w:r w:rsidR="00000724">
              <w:rPr>
                <w:rFonts w:ascii="Calibri Light" w:hAnsi="Calibri Light"/>
                <w:bCs/>
                <w:sz w:val="24"/>
                <w:szCs w:val="24"/>
              </w:rPr>
              <w:t>esses and gi</w:t>
            </w:r>
            <w:r w:rsidR="002A1DF0">
              <w:rPr>
                <w:rFonts w:ascii="Calibri Light" w:hAnsi="Calibri Light"/>
                <w:bCs/>
                <w:sz w:val="24"/>
                <w:szCs w:val="24"/>
              </w:rPr>
              <w:t xml:space="preserve">ve ESDC a </w:t>
            </w:r>
            <w:r w:rsidR="006B6EAA">
              <w:rPr>
                <w:rFonts w:ascii="Calibri Light" w:hAnsi="Calibri Light"/>
                <w:bCs/>
                <w:sz w:val="24"/>
                <w:szCs w:val="24"/>
              </w:rPr>
              <w:t xml:space="preserve">better control? </w:t>
            </w:r>
            <w:r w:rsidR="00B9546A">
              <w:rPr>
                <w:rFonts w:ascii="Calibri Light" w:hAnsi="Calibri Light"/>
                <w:bCs/>
                <w:sz w:val="24"/>
                <w:szCs w:val="24"/>
              </w:rPr>
              <w:t xml:space="preserve">Ms. Hamilton </w:t>
            </w:r>
            <w:r w:rsidR="00F669D0">
              <w:rPr>
                <w:rFonts w:ascii="Calibri Light" w:hAnsi="Calibri Light"/>
                <w:bCs/>
                <w:sz w:val="24"/>
                <w:szCs w:val="24"/>
              </w:rPr>
              <w:t xml:space="preserve">confirmed that the </w:t>
            </w:r>
            <w:r w:rsidR="00815643">
              <w:rPr>
                <w:rFonts w:ascii="Calibri Light" w:hAnsi="Calibri Light"/>
                <w:bCs/>
                <w:sz w:val="24"/>
                <w:szCs w:val="24"/>
              </w:rPr>
              <w:t>Department</w:t>
            </w:r>
            <w:r w:rsidR="00F669D0">
              <w:rPr>
                <w:rFonts w:ascii="Calibri Light" w:hAnsi="Calibri Light"/>
                <w:bCs/>
                <w:sz w:val="24"/>
                <w:szCs w:val="24"/>
              </w:rPr>
              <w:t xml:space="preserve"> repatriated</w:t>
            </w:r>
            <w:r w:rsidR="000643B9">
              <w:rPr>
                <w:rFonts w:ascii="Calibri Light" w:hAnsi="Calibri Light"/>
                <w:bCs/>
                <w:sz w:val="24"/>
                <w:szCs w:val="24"/>
              </w:rPr>
              <w:t xml:space="preserve"> four pay transactions (</w:t>
            </w:r>
            <w:r w:rsidR="00BC144C">
              <w:rPr>
                <w:rFonts w:ascii="Calibri Light" w:hAnsi="Calibri Light"/>
                <w:bCs/>
                <w:sz w:val="24"/>
                <w:szCs w:val="24"/>
              </w:rPr>
              <w:t xml:space="preserve">resignations, retirement, </w:t>
            </w:r>
            <w:r w:rsidR="00451791">
              <w:rPr>
                <w:rFonts w:ascii="Calibri Light" w:hAnsi="Calibri Light"/>
                <w:bCs/>
                <w:sz w:val="24"/>
                <w:szCs w:val="24"/>
              </w:rPr>
              <w:t>leave without pay, and return from leave</w:t>
            </w:r>
            <w:r w:rsidR="000643B9">
              <w:rPr>
                <w:rFonts w:ascii="Calibri Light" w:hAnsi="Calibri Light"/>
                <w:bCs/>
                <w:sz w:val="24"/>
                <w:szCs w:val="24"/>
              </w:rPr>
              <w:t>) one year ago</w:t>
            </w:r>
            <w:r w:rsidR="00451791">
              <w:rPr>
                <w:rFonts w:ascii="Calibri Light" w:hAnsi="Calibri Light"/>
                <w:bCs/>
                <w:sz w:val="24"/>
                <w:szCs w:val="24"/>
              </w:rPr>
              <w:t xml:space="preserve">.  </w:t>
            </w:r>
            <w:r w:rsidR="00CE1707" w:rsidRPr="00ED570B">
              <w:rPr>
                <w:rFonts w:ascii="Calibri Light" w:hAnsi="Calibri Light"/>
                <w:bCs/>
                <w:sz w:val="24"/>
                <w:szCs w:val="24"/>
              </w:rPr>
              <w:t>Over the past year</w:t>
            </w:r>
            <w:r w:rsidR="00F669D0" w:rsidRPr="00ED570B">
              <w:rPr>
                <w:rFonts w:ascii="Calibri Light" w:hAnsi="Calibri Light"/>
                <w:bCs/>
                <w:sz w:val="24"/>
                <w:szCs w:val="24"/>
              </w:rPr>
              <w:t xml:space="preserve">, </w:t>
            </w:r>
            <w:r w:rsidR="00A15349" w:rsidRPr="00A15349">
              <w:rPr>
                <w:rFonts w:ascii="Calibri Light" w:hAnsi="Calibri Light"/>
                <w:bCs/>
                <w:sz w:val="24"/>
                <w:szCs w:val="24"/>
              </w:rPr>
              <w:t xml:space="preserve">the ESDC Compensation </w:t>
            </w:r>
            <w:r w:rsidR="00327781" w:rsidRPr="00ED570B">
              <w:rPr>
                <w:rFonts w:ascii="Calibri Light" w:hAnsi="Calibri Light"/>
                <w:bCs/>
                <w:sz w:val="24"/>
                <w:szCs w:val="24"/>
              </w:rPr>
              <w:t xml:space="preserve">has been experiencing a steady learning curve </w:t>
            </w:r>
            <w:r w:rsidR="00ED570B" w:rsidRPr="00ED570B">
              <w:rPr>
                <w:rFonts w:ascii="Calibri Light" w:hAnsi="Calibri Light"/>
                <w:bCs/>
                <w:sz w:val="24"/>
                <w:szCs w:val="24"/>
              </w:rPr>
              <w:t>as the team was being built from zero.</w:t>
            </w:r>
            <w:r w:rsidR="00786AF6" w:rsidRPr="00ED570B">
              <w:rPr>
                <w:rFonts w:ascii="Calibri Light" w:hAnsi="Calibri Light"/>
                <w:bCs/>
                <w:sz w:val="24"/>
                <w:szCs w:val="24"/>
              </w:rPr>
              <w:t xml:space="preserve">  Ms</w:t>
            </w:r>
            <w:r w:rsidR="00A15349">
              <w:rPr>
                <w:rFonts w:ascii="Calibri Light" w:hAnsi="Calibri Light"/>
                <w:bCs/>
                <w:sz w:val="24"/>
                <w:szCs w:val="24"/>
              </w:rPr>
              <w:t>. Hamilton noted</w:t>
            </w:r>
            <w:r w:rsidR="00786AF6">
              <w:rPr>
                <w:rFonts w:ascii="Calibri Light" w:hAnsi="Calibri Light"/>
                <w:bCs/>
                <w:sz w:val="24"/>
                <w:szCs w:val="24"/>
              </w:rPr>
              <w:t xml:space="preserve"> that the</w:t>
            </w:r>
            <w:r w:rsidR="00A15349">
              <w:rPr>
                <w:rFonts w:ascii="Calibri Light" w:hAnsi="Calibri Light"/>
                <w:bCs/>
                <w:sz w:val="24"/>
                <w:szCs w:val="24"/>
              </w:rPr>
              <w:t xml:space="preserve"> trajectory was</w:t>
            </w:r>
            <w:r w:rsidR="00B05546">
              <w:rPr>
                <w:rFonts w:ascii="Calibri Light" w:hAnsi="Calibri Light"/>
                <w:bCs/>
                <w:sz w:val="24"/>
                <w:szCs w:val="24"/>
              </w:rPr>
              <w:t xml:space="preserve"> slow</w:t>
            </w:r>
            <w:r w:rsidR="00A15349">
              <w:rPr>
                <w:rFonts w:ascii="Calibri Light" w:hAnsi="Calibri Light"/>
                <w:bCs/>
                <w:sz w:val="24"/>
                <w:szCs w:val="24"/>
              </w:rPr>
              <w:t>er</w:t>
            </w:r>
            <w:r w:rsidR="00B05546">
              <w:rPr>
                <w:rFonts w:ascii="Calibri Light" w:hAnsi="Calibri Light"/>
                <w:bCs/>
                <w:sz w:val="24"/>
                <w:szCs w:val="24"/>
              </w:rPr>
              <w:t xml:space="preserve"> at first </w:t>
            </w:r>
            <w:r w:rsidR="008E6C90">
              <w:rPr>
                <w:rFonts w:ascii="Calibri Light" w:hAnsi="Calibri Light"/>
                <w:bCs/>
                <w:sz w:val="24"/>
                <w:szCs w:val="24"/>
              </w:rPr>
              <w:t>but</w:t>
            </w:r>
            <w:r w:rsidR="00786AF6">
              <w:rPr>
                <w:rFonts w:ascii="Calibri Light" w:hAnsi="Calibri Light"/>
                <w:bCs/>
                <w:sz w:val="24"/>
                <w:szCs w:val="24"/>
              </w:rPr>
              <w:t xml:space="preserve"> are now doing a steeper incline because the approach taken is to look </w:t>
            </w:r>
            <w:r w:rsidR="00E04687">
              <w:rPr>
                <w:rFonts w:ascii="Calibri Light" w:hAnsi="Calibri Light"/>
                <w:bCs/>
                <w:sz w:val="24"/>
                <w:szCs w:val="24"/>
              </w:rPr>
              <w:t xml:space="preserve">holistically at </w:t>
            </w:r>
            <w:r w:rsidR="00997245">
              <w:rPr>
                <w:rFonts w:ascii="Calibri Light" w:hAnsi="Calibri Light"/>
                <w:bCs/>
                <w:sz w:val="24"/>
                <w:szCs w:val="24"/>
              </w:rPr>
              <w:t>em</w:t>
            </w:r>
            <w:r w:rsidR="00815643">
              <w:rPr>
                <w:rFonts w:ascii="Calibri Light" w:hAnsi="Calibri Light"/>
                <w:bCs/>
                <w:sz w:val="24"/>
                <w:szCs w:val="24"/>
              </w:rPr>
              <w:t>ployee</w:t>
            </w:r>
            <w:r w:rsidR="00C225A2">
              <w:rPr>
                <w:rFonts w:ascii="Calibri Light" w:hAnsi="Calibri Light"/>
                <w:bCs/>
                <w:sz w:val="24"/>
                <w:szCs w:val="24"/>
              </w:rPr>
              <w:t>s’</w:t>
            </w:r>
            <w:r w:rsidR="00E04687">
              <w:rPr>
                <w:rFonts w:ascii="Calibri Light" w:hAnsi="Calibri Light"/>
                <w:bCs/>
                <w:sz w:val="24"/>
                <w:szCs w:val="24"/>
              </w:rPr>
              <w:t xml:space="preserve"> situation</w:t>
            </w:r>
            <w:r w:rsidR="000A4CDA">
              <w:rPr>
                <w:rFonts w:ascii="Calibri Light" w:hAnsi="Calibri Light"/>
                <w:bCs/>
                <w:sz w:val="24"/>
                <w:szCs w:val="24"/>
              </w:rPr>
              <w:t>s</w:t>
            </w:r>
            <w:r w:rsidR="00786AF6">
              <w:rPr>
                <w:rFonts w:ascii="Calibri Light" w:hAnsi="Calibri Light"/>
                <w:bCs/>
                <w:sz w:val="24"/>
                <w:szCs w:val="24"/>
              </w:rPr>
              <w:t xml:space="preserve">, for example </w:t>
            </w:r>
            <w:r w:rsidR="00997245">
              <w:rPr>
                <w:rFonts w:ascii="Calibri Light" w:hAnsi="Calibri Light"/>
                <w:bCs/>
                <w:sz w:val="24"/>
                <w:szCs w:val="24"/>
              </w:rPr>
              <w:t xml:space="preserve">solving several outstanding tickets for </w:t>
            </w:r>
            <w:r w:rsidR="002A1DF0">
              <w:rPr>
                <w:rFonts w:ascii="Calibri Light" w:hAnsi="Calibri Light"/>
                <w:bCs/>
                <w:sz w:val="24"/>
                <w:szCs w:val="24"/>
              </w:rPr>
              <w:t>an employee who is retiring</w:t>
            </w:r>
            <w:r w:rsidR="00997245">
              <w:rPr>
                <w:rFonts w:ascii="Calibri Light" w:hAnsi="Calibri Light"/>
                <w:bCs/>
                <w:sz w:val="24"/>
                <w:szCs w:val="24"/>
              </w:rPr>
              <w:t xml:space="preserve">. </w:t>
            </w:r>
            <w:r w:rsidR="000A4CDA">
              <w:rPr>
                <w:rFonts w:ascii="Calibri Light" w:hAnsi="Calibri Light"/>
                <w:bCs/>
                <w:sz w:val="24"/>
                <w:szCs w:val="24"/>
              </w:rPr>
              <w:t xml:space="preserve">Ms. </w:t>
            </w:r>
            <w:r w:rsidR="002A1DF0">
              <w:rPr>
                <w:rFonts w:ascii="Calibri Light" w:hAnsi="Calibri Light"/>
                <w:bCs/>
                <w:sz w:val="24"/>
                <w:szCs w:val="24"/>
              </w:rPr>
              <w:t>Carriere</w:t>
            </w:r>
            <w:r w:rsidR="000A4CDA">
              <w:rPr>
                <w:rFonts w:ascii="Calibri Light" w:hAnsi="Calibri Light"/>
                <w:bCs/>
                <w:sz w:val="24"/>
                <w:szCs w:val="24"/>
              </w:rPr>
              <w:t xml:space="preserve"> mentioned</w:t>
            </w:r>
            <w:r w:rsidR="00B5229A">
              <w:rPr>
                <w:rFonts w:ascii="Calibri Light" w:hAnsi="Calibri Light"/>
                <w:bCs/>
                <w:sz w:val="24"/>
                <w:szCs w:val="24"/>
              </w:rPr>
              <w:t xml:space="preserve"> </w:t>
            </w:r>
            <w:r w:rsidR="002A1DF0">
              <w:rPr>
                <w:rFonts w:ascii="Calibri Light" w:hAnsi="Calibri Light"/>
                <w:bCs/>
                <w:sz w:val="24"/>
                <w:szCs w:val="24"/>
              </w:rPr>
              <w:t xml:space="preserve">that they </w:t>
            </w:r>
            <w:r w:rsidR="000A4CDA">
              <w:rPr>
                <w:rFonts w:ascii="Calibri Light" w:hAnsi="Calibri Light"/>
                <w:bCs/>
                <w:sz w:val="24"/>
                <w:szCs w:val="24"/>
              </w:rPr>
              <w:t xml:space="preserve">have seen an </w:t>
            </w:r>
            <w:r w:rsidR="002A1DF0">
              <w:rPr>
                <w:rFonts w:ascii="Calibri Light" w:hAnsi="Calibri Light"/>
                <w:bCs/>
                <w:sz w:val="24"/>
                <w:szCs w:val="24"/>
              </w:rPr>
              <w:t xml:space="preserve">improvement </w:t>
            </w:r>
            <w:r w:rsidR="000A4CDA">
              <w:rPr>
                <w:rFonts w:ascii="Calibri Light" w:hAnsi="Calibri Light"/>
                <w:bCs/>
                <w:sz w:val="24"/>
                <w:szCs w:val="24"/>
              </w:rPr>
              <w:t>in the resolution of retirement and resignation</w:t>
            </w:r>
            <w:r w:rsidR="005004B1">
              <w:rPr>
                <w:rFonts w:ascii="Calibri Light" w:hAnsi="Calibri Light"/>
                <w:bCs/>
                <w:sz w:val="24"/>
                <w:szCs w:val="24"/>
              </w:rPr>
              <w:t xml:space="preserve"> problems</w:t>
            </w:r>
            <w:r w:rsidR="000A4CDA">
              <w:rPr>
                <w:rFonts w:ascii="Calibri Light" w:hAnsi="Calibri Light"/>
                <w:bCs/>
                <w:sz w:val="24"/>
                <w:szCs w:val="24"/>
              </w:rPr>
              <w:t xml:space="preserve">.  By the time the employee leaves, their entire file has been reviewed </w:t>
            </w:r>
            <w:r w:rsidR="005D1781">
              <w:rPr>
                <w:rFonts w:ascii="Calibri Light" w:hAnsi="Calibri Light"/>
                <w:bCs/>
                <w:sz w:val="24"/>
                <w:szCs w:val="24"/>
              </w:rPr>
              <w:t xml:space="preserve">and </w:t>
            </w:r>
            <w:r w:rsidR="00997245">
              <w:rPr>
                <w:rFonts w:ascii="Calibri Light" w:hAnsi="Calibri Light"/>
                <w:bCs/>
                <w:sz w:val="24"/>
                <w:szCs w:val="24"/>
              </w:rPr>
              <w:t xml:space="preserve">cleaned of any </w:t>
            </w:r>
            <w:r w:rsidR="006B6EAA">
              <w:rPr>
                <w:rFonts w:ascii="Calibri Light" w:hAnsi="Calibri Light"/>
                <w:bCs/>
                <w:sz w:val="24"/>
                <w:szCs w:val="24"/>
              </w:rPr>
              <w:t xml:space="preserve">pending action.  </w:t>
            </w:r>
            <w:r w:rsidR="005D1781">
              <w:rPr>
                <w:rFonts w:ascii="Calibri Light" w:hAnsi="Calibri Light"/>
                <w:bCs/>
                <w:sz w:val="24"/>
                <w:szCs w:val="24"/>
              </w:rPr>
              <w:t>W</w:t>
            </w:r>
            <w:r w:rsidR="00651ED7">
              <w:rPr>
                <w:rFonts w:ascii="Calibri Light" w:hAnsi="Calibri Light"/>
                <w:bCs/>
                <w:sz w:val="24"/>
                <w:szCs w:val="24"/>
              </w:rPr>
              <w:t xml:space="preserve">hen it comes to reduction of </w:t>
            </w:r>
            <w:r w:rsidR="002A1DF0">
              <w:rPr>
                <w:rFonts w:ascii="Calibri Light" w:hAnsi="Calibri Light"/>
                <w:bCs/>
                <w:sz w:val="24"/>
                <w:szCs w:val="24"/>
              </w:rPr>
              <w:t xml:space="preserve">the </w:t>
            </w:r>
            <w:r w:rsidR="00DF6570">
              <w:rPr>
                <w:rFonts w:ascii="Calibri Light" w:hAnsi="Calibri Light"/>
                <w:bCs/>
                <w:sz w:val="24"/>
                <w:szCs w:val="24"/>
              </w:rPr>
              <w:t xml:space="preserve">overall </w:t>
            </w:r>
            <w:r w:rsidR="00651ED7">
              <w:rPr>
                <w:rFonts w:ascii="Calibri Light" w:hAnsi="Calibri Light"/>
                <w:bCs/>
                <w:sz w:val="24"/>
                <w:szCs w:val="24"/>
              </w:rPr>
              <w:t>backlog</w:t>
            </w:r>
            <w:r w:rsidR="00F36788">
              <w:rPr>
                <w:rFonts w:ascii="Calibri Light" w:hAnsi="Calibri Light"/>
                <w:bCs/>
                <w:sz w:val="24"/>
                <w:szCs w:val="24"/>
              </w:rPr>
              <w:t xml:space="preserve"> by</w:t>
            </w:r>
            <w:r w:rsidR="005D1781">
              <w:rPr>
                <w:rFonts w:ascii="Calibri Light" w:hAnsi="Calibri Light"/>
                <w:bCs/>
                <w:sz w:val="24"/>
                <w:szCs w:val="24"/>
              </w:rPr>
              <w:t xml:space="preserve"> the</w:t>
            </w:r>
            <w:r w:rsidR="00F36788">
              <w:rPr>
                <w:rFonts w:ascii="Calibri Light" w:hAnsi="Calibri Light"/>
                <w:bCs/>
                <w:sz w:val="24"/>
                <w:szCs w:val="24"/>
              </w:rPr>
              <w:t xml:space="preserve"> </w:t>
            </w:r>
            <w:r w:rsidR="001D7862">
              <w:rPr>
                <w:rFonts w:ascii="Calibri Light" w:hAnsi="Calibri Light"/>
                <w:bCs/>
                <w:sz w:val="24"/>
                <w:szCs w:val="24"/>
              </w:rPr>
              <w:t>P</w:t>
            </w:r>
            <w:r w:rsidR="00F36788">
              <w:rPr>
                <w:rFonts w:ascii="Calibri Light" w:hAnsi="Calibri Light"/>
                <w:bCs/>
                <w:sz w:val="24"/>
                <w:szCs w:val="24"/>
              </w:rPr>
              <w:t xml:space="preserve">ay </w:t>
            </w:r>
            <w:r w:rsidR="001D7862">
              <w:rPr>
                <w:rFonts w:ascii="Calibri Light" w:hAnsi="Calibri Light"/>
                <w:bCs/>
                <w:sz w:val="24"/>
                <w:szCs w:val="24"/>
              </w:rPr>
              <w:t>C</w:t>
            </w:r>
            <w:r w:rsidR="00F36788">
              <w:rPr>
                <w:rFonts w:ascii="Calibri Light" w:hAnsi="Calibri Light"/>
                <w:bCs/>
                <w:sz w:val="24"/>
                <w:szCs w:val="24"/>
              </w:rPr>
              <w:t>entre</w:t>
            </w:r>
            <w:r w:rsidR="00651ED7">
              <w:rPr>
                <w:rFonts w:ascii="Calibri Light" w:hAnsi="Calibri Light"/>
                <w:bCs/>
                <w:sz w:val="24"/>
                <w:szCs w:val="24"/>
              </w:rPr>
              <w:t>, ther</w:t>
            </w:r>
            <w:r w:rsidR="00DF6570">
              <w:rPr>
                <w:rFonts w:ascii="Calibri Light" w:hAnsi="Calibri Light"/>
                <w:bCs/>
                <w:sz w:val="24"/>
                <w:szCs w:val="24"/>
              </w:rPr>
              <w:t>e</w:t>
            </w:r>
            <w:r w:rsidR="00651ED7">
              <w:rPr>
                <w:rFonts w:ascii="Calibri Light" w:hAnsi="Calibri Light"/>
                <w:bCs/>
                <w:sz w:val="24"/>
                <w:szCs w:val="24"/>
              </w:rPr>
              <w:t xml:space="preserve"> is a very </w:t>
            </w:r>
            <w:r w:rsidR="00651ED7" w:rsidRPr="00ED570B">
              <w:rPr>
                <w:rFonts w:ascii="Calibri Light" w:hAnsi="Calibri Light"/>
                <w:bCs/>
                <w:sz w:val="24"/>
                <w:szCs w:val="24"/>
              </w:rPr>
              <w:t>slow</w:t>
            </w:r>
            <w:r w:rsidR="00ED570B">
              <w:rPr>
                <w:rFonts w:ascii="Calibri Light" w:hAnsi="Calibri Light"/>
                <w:bCs/>
                <w:sz w:val="24"/>
                <w:szCs w:val="24"/>
              </w:rPr>
              <w:t xml:space="preserve"> </w:t>
            </w:r>
            <w:r w:rsidR="00976DCD" w:rsidRPr="00ED570B">
              <w:rPr>
                <w:rFonts w:ascii="Calibri Light" w:hAnsi="Calibri Light"/>
                <w:bCs/>
                <w:sz w:val="24"/>
                <w:szCs w:val="24"/>
              </w:rPr>
              <w:t>increase</w:t>
            </w:r>
            <w:r w:rsidR="00ED570B" w:rsidRPr="00ED570B">
              <w:rPr>
                <w:rFonts w:ascii="Calibri Light" w:hAnsi="Calibri Light"/>
                <w:bCs/>
                <w:sz w:val="24"/>
                <w:szCs w:val="24"/>
              </w:rPr>
              <w:t xml:space="preserve"> </w:t>
            </w:r>
            <w:r w:rsidR="00CB0E12">
              <w:rPr>
                <w:rFonts w:ascii="Calibri Light" w:hAnsi="Calibri Light"/>
                <w:bCs/>
                <w:sz w:val="24"/>
                <w:szCs w:val="24"/>
              </w:rPr>
              <w:t>of a</w:t>
            </w:r>
            <w:r w:rsidR="00DF6570">
              <w:rPr>
                <w:rFonts w:ascii="Calibri Light" w:hAnsi="Calibri Light"/>
                <w:bCs/>
                <w:sz w:val="24"/>
                <w:szCs w:val="24"/>
              </w:rPr>
              <w:t xml:space="preserve">bout </w:t>
            </w:r>
            <w:r w:rsidR="00651ED7">
              <w:rPr>
                <w:rFonts w:ascii="Calibri Light" w:hAnsi="Calibri Light"/>
                <w:bCs/>
                <w:sz w:val="24"/>
                <w:szCs w:val="24"/>
              </w:rPr>
              <w:t>2% across the board</w:t>
            </w:r>
            <w:r w:rsidR="00F36788">
              <w:rPr>
                <w:rFonts w:ascii="Calibri Light" w:hAnsi="Calibri Light"/>
                <w:bCs/>
                <w:sz w:val="24"/>
                <w:szCs w:val="24"/>
              </w:rPr>
              <w:t xml:space="preserve"> for all </w:t>
            </w:r>
            <w:r w:rsidR="00B179DE">
              <w:rPr>
                <w:rFonts w:ascii="Calibri Light" w:hAnsi="Calibri Light"/>
                <w:bCs/>
                <w:sz w:val="24"/>
                <w:szCs w:val="24"/>
              </w:rPr>
              <w:t xml:space="preserve">different </w:t>
            </w:r>
            <w:r w:rsidR="006B6EAA">
              <w:rPr>
                <w:rFonts w:ascii="Calibri Light" w:hAnsi="Calibri Light"/>
                <w:bCs/>
                <w:sz w:val="24"/>
                <w:szCs w:val="24"/>
              </w:rPr>
              <w:t xml:space="preserve">portfolios. </w:t>
            </w:r>
            <w:r w:rsidR="00412B25">
              <w:rPr>
                <w:rFonts w:ascii="Calibri Light" w:hAnsi="Calibri Light"/>
                <w:bCs/>
                <w:sz w:val="24"/>
                <w:szCs w:val="24"/>
              </w:rPr>
              <w:t xml:space="preserve">The team </w:t>
            </w:r>
            <w:r w:rsidR="00C225A2">
              <w:rPr>
                <w:rFonts w:ascii="Calibri Light" w:hAnsi="Calibri Light"/>
                <w:bCs/>
                <w:sz w:val="24"/>
                <w:szCs w:val="24"/>
              </w:rPr>
              <w:t>is</w:t>
            </w:r>
            <w:r w:rsidR="00F36788">
              <w:rPr>
                <w:rFonts w:ascii="Calibri Light" w:hAnsi="Calibri Light"/>
                <w:bCs/>
                <w:sz w:val="24"/>
                <w:szCs w:val="24"/>
              </w:rPr>
              <w:t xml:space="preserve"> exploring </w:t>
            </w:r>
            <w:r w:rsidR="00802069">
              <w:rPr>
                <w:rFonts w:ascii="Calibri Light" w:hAnsi="Calibri Light"/>
                <w:bCs/>
                <w:sz w:val="24"/>
                <w:szCs w:val="24"/>
              </w:rPr>
              <w:t xml:space="preserve">avenues with </w:t>
            </w:r>
            <w:r w:rsidR="0070651C">
              <w:rPr>
                <w:rFonts w:ascii="Calibri Light" w:hAnsi="Calibri Light"/>
                <w:bCs/>
                <w:sz w:val="24"/>
                <w:szCs w:val="24"/>
              </w:rPr>
              <w:t>the</w:t>
            </w:r>
            <w:r w:rsidR="001052A8">
              <w:rPr>
                <w:rFonts w:ascii="Calibri Light" w:hAnsi="Calibri Light"/>
                <w:bCs/>
                <w:sz w:val="24"/>
                <w:szCs w:val="24"/>
              </w:rPr>
              <w:t xml:space="preserve"> pod</w:t>
            </w:r>
            <w:r w:rsidR="00802069">
              <w:rPr>
                <w:rFonts w:ascii="Calibri Light" w:hAnsi="Calibri Light"/>
                <w:bCs/>
                <w:sz w:val="24"/>
                <w:szCs w:val="24"/>
              </w:rPr>
              <w:t xml:space="preserve"> </w:t>
            </w:r>
            <w:r w:rsidR="00F412C9">
              <w:rPr>
                <w:rFonts w:ascii="Calibri Light" w:hAnsi="Calibri Light"/>
                <w:bCs/>
                <w:sz w:val="24"/>
                <w:szCs w:val="24"/>
              </w:rPr>
              <w:t>dedicated</w:t>
            </w:r>
            <w:r w:rsidR="00802069">
              <w:rPr>
                <w:rFonts w:ascii="Calibri Light" w:hAnsi="Calibri Light"/>
                <w:bCs/>
                <w:sz w:val="24"/>
                <w:szCs w:val="24"/>
              </w:rPr>
              <w:t xml:space="preserve"> to ESDC</w:t>
            </w:r>
            <w:r w:rsidR="0070651C">
              <w:rPr>
                <w:rFonts w:ascii="Calibri Light" w:hAnsi="Calibri Light"/>
                <w:bCs/>
                <w:sz w:val="24"/>
                <w:szCs w:val="24"/>
              </w:rPr>
              <w:t xml:space="preserve"> to a</w:t>
            </w:r>
            <w:r w:rsidR="00B179DE">
              <w:rPr>
                <w:rFonts w:ascii="Calibri Light" w:hAnsi="Calibri Light"/>
                <w:bCs/>
                <w:sz w:val="24"/>
                <w:szCs w:val="24"/>
              </w:rPr>
              <w:t xml:space="preserve">ccelerate the reduction of that backlog. </w:t>
            </w:r>
            <w:r w:rsidR="002016C0">
              <w:rPr>
                <w:rFonts w:ascii="Calibri Light" w:hAnsi="Calibri Light"/>
                <w:bCs/>
                <w:sz w:val="24"/>
                <w:szCs w:val="24"/>
              </w:rPr>
              <w:t xml:space="preserve">  </w:t>
            </w:r>
          </w:p>
          <w:p w:rsidR="0062467E" w:rsidRDefault="0062467E" w:rsidP="00B17F28">
            <w:pPr>
              <w:jc w:val="both"/>
              <w:rPr>
                <w:rFonts w:ascii="Calibri Light" w:hAnsi="Calibri Light"/>
                <w:bCs/>
                <w:sz w:val="24"/>
                <w:szCs w:val="24"/>
              </w:rPr>
            </w:pPr>
          </w:p>
          <w:p w:rsidR="006D5B7B" w:rsidRDefault="001052A8" w:rsidP="00B17F28">
            <w:pPr>
              <w:jc w:val="both"/>
              <w:rPr>
                <w:rFonts w:ascii="Calibri Light" w:hAnsi="Calibri Light"/>
                <w:bCs/>
                <w:sz w:val="24"/>
                <w:szCs w:val="24"/>
              </w:rPr>
            </w:pPr>
            <w:r>
              <w:rPr>
                <w:rFonts w:ascii="Calibri Light" w:hAnsi="Calibri Light"/>
                <w:bCs/>
                <w:sz w:val="24"/>
                <w:szCs w:val="24"/>
              </w:rPr>
              <w:t xml:space="preserve">Mr. </w:t>
            </w:r>
            <w:r w:rsidR="005D1781">
              <w:rPr>
                <w:rFonts w:ascii="Calibri Light" w:hAnsi="Calibri Light"/>
                <w:bCs/>
                <w:sz w:val="24"/>
                <w:szCs w:val="24"/>
              </w:rPr>
              <w:t>Shaver mentioned that there are currently</w:t>
            </w:r>
            <w:r w:rsidR="00F412C9">
              <w:rPr>
                <w:rFonts w:ascii="Calibri Light" w:hAnsi="Calibri Light"/>
                <w:bCs/>
                <w:sz w:val="24"/>
                <w:szCs w:val="24"/>
              </w:rPr>
              <w:t xml:space="preserve"> </w:t>
            </w:r>
            <w:r w:rsidR="00B71078">
              <w:rPr>
                <w:rFonts w:ascii="Calibri Light" w:hAnsi="Calibri Light"/>
                <w:bCs/>
                <w:sz w:val="24"/>
                <w:szCs w:val="24"/>
              </w:rPr>
              <w:t xml:space="preserve">950 active </w:t>
            </w:r>
            <w:r w:rsidR="00F412C9">
              <w:rPr>
                <w:rFonts w:ascii="Calibri Light" w:hAnsi="Calibri Light"/>
                <w:bCs/>
                <w:sz w:val="24"/>
                <w:szCs w:val="24"/>
              </w:rPr>
              <w:t>pay</w:t>
            </w:r>
            <w:r w:rsidR="00CE1CBB">
              <w:rPr>
                <w:rFonts w:ascii="Calibri Light" w:hAnsi="Calibri Light"/>
                <w:bCs/>
                <w:sz w:val="24"/>
                <w:szCs w:val="24"/>
              </w:rPr>
              <w:t>-</w:t>
            </w:r>
            <w:r w:rsidR="00F412C9">
              <w:rPr>
                <w:rFonts w:ascii="Calibri Light" w:hAnsi="Calibri Light"/>
                <w:bCs/>
                <w:sz w:val="24"/>
                <w:szCs w:val="24"/>
              </w:rPr>
              <w:t xml:space="preserve">related </w:t>
            </w:r>
            <w:r w:rsidR="00B71078">
              <w:rPr>
                <w:rFonts w:ascii="Calibri Light" w:hAnsi="Calibri Light"/>
                <w:bCs/>
                <w:sz w:val="24"/>
                <w:szCs w:val="24"/>
              </w:rPr>
              <w:t>grievances</w:t>
            </w:r>
            <w:r w:rsidR="00991E17">
              <w:rPr>
                <w:rFonts w:ascii="Calibri Light" w:hAnsi="Calibri Light"/>
                <w:bCs/>
                <w:sz w:val="24"/>
                <w:szCs w:val="24"/>
              </w:rPr>
              <w:t xml:space="preserve"> and would</w:t>
            </w:r>
            <w:r w:rsidR="008776FD">
              <w:rPr>
                <w:rFonts w:ascii="Calibri Light" w:hAnsi="Calibri Light"/>
                <w:bCs/>
                <w:sz w:val="24"/>
                <w:szCs w:val="24"/>
              </w:rPr>
              <w:t xml:space="preserve"> </w:t>
            </w:r>
            <w:r w:rsidR="009C6C99">
              <w:rPr>
                <w:rFonts w:ascii="Calibri Light" w:hAnsi="Calibri Light"/>
                <w:bCs/>
                <w:sz w:val="24"/>
                <w:szCs w:val="24"/>
              </w:rPr>
              <w:t xml:space="preserve">like </w:t>
            </w:r>
            <w:r w:rsidR="002B3D8C">
              <w:rPr>
                <w:rFonts w:ascii="Calibri Light" w:hAnsi="Calibri Light"/>
                <w:bCs/>
                <w:sz w:val="24"/>
                <w:szCs w:val="24"/>
              </w:rPr>
              <w:t>to know if those numbers include the griev</w:t>
            </w:r>
            <w:r w:rsidR="009C6C99">
              <w:rPr>
                <w:rFonts w:ascii="Calibri Light" w:hAnsi="Calibri Light"/>
                <w:bCs/>
                <w:sz w:val="24"/>
                <w:szCs w:val="24"/>
              </w:rPr>
              <w:t>ances held in abeyance</w:t>
            </w:r>
            <w:r w:rsidR="006B6EAA">
              <w:rPr>
                <w:rFonts w:ascii="Calibri Light" w:hAnsi="Calibri Light"/>
                <w:bCs/>
                <w:sz w:val="24"/>
                <w:szCs w:val="24"/>
              </w:rPr>
              <w:t>. Ms.</w:t>
            </w:r>
            <w:r w:rsidR="00C7215F">
              <w:rPr>
                <w:rFonts w:ascii="Calibri Light" w:hAnsi="Calibri Light"/>
                <w:bCs/>
                <w:sz w:val="24"/>
                <w:szCs w:val="24"/>
              </w:rPr>
              <w:t xml:space="preserve"> Hamilton indicated that active grievances are </w:t>
            </w:r>
            <w:r w:rsidR="00B34005">
              <w:rPr>
                <w:rFonts w:ascii="Calibri Light" w:hAnsi="Calibri Light"/>
                <w:bCs/>
                <w:sz w:val="24"/>
                <w:szCs w:val="24"/>
              </w:rPr>
              <w:t xml:space="preserve">the ones </w:t>
            </w:r>
            <w:r w:rsidR="00EA6FC0">
              <w:rPr>
                <w:rFonts w:ascii="Calibri Light" w:hAnsi="Calibri Light"/>
                <w:bCs/>
                <w:sz w:val="24"/>
                <w:szCs w:val="24"/>
              </w:rPr>
              <w:t xml:space="preserve">that have </w:t>
            </w:r>
            <w:r w:rsidR="006D5B7B">
              <w:rPr>
                <w:rFonts w:ascii="Calibri Light" w:hAnsi="Calibri Light"/>
                <w:bCs/>
                <w:sz w:val="24"/>
                <w:szCs w:val="24"/>
              </w:rPr>
              <w:t>not yet</w:t>
            </w:r>
            <w:r w:rsidR="00EA6FC0">
              <w:rPr>
                <w:rFonts w:ascii="Calibri Light" w:hAnsi="Calibri Light"/>
                <w:bCs/>
                <w:sz w:val="24"/>
                <w:szCs w:val="24"/>
              </w:rPr>
              <w:t xml:space="preserve"> been </w:t>
            </w:r>
            <w:r w:rsidR="00045A1F">
              <w:rPr>
                <w:rFonts w:ascii="Calibri Light" w:hAnsi="Calibri Light"/>
                <w:bCs/>
                <w:sz w:val="24"/>
                <w:szCs w:val="24"/>
              </w:rPr>
              <w:t xml:space="preserve">heard </w:t>
            </w:r>
            <w:r w:rsidR="006D5B7B">
              <w:rPr>
                <w:rFonts w:ascii="Calibri Light" w:hAnsi="Calibri Light"/>
                <w:bCs/>
                <w:sz w:val="24"/>
                <w:szCs w:val="24"/>
              </w:rPr>
              <w:t xml:space="preserve">at final level </w:t>
            </w:r>
            <w:r w:rsidR="00EA6FC0">
              <w:rPr>
                <w:rFonts w:ascii="Calibri Light" w:hAnsi="Calibri Light"/>
                <w:bCs/>
                <w:sz w:val="24"/>
                <w:szCs w:val="24"/>
              </w:rPr>
              <w:t xml:space="preserve">and </w:t>
            </w:r>
            <w:r w:rsidR="00EA6FC0" w:rsidRPr="00DB1A8F">
              <w:rPr>
                <w:rFonts w:ascii="Calibri Light" w:hAnsi="Calibri Light"/>
                <w:bCs/>
                <w:sz w:val="24"/>
                <w:szCs w:val="24"/>
              </w:rPr>
              <w:t xml:space="preserve">brought to adjudication </w:t>
            </w:r>
            <w:r w:rsidR="004F2B12">
              <w:rPr>
                <w:rFonts w:ascii="Calibri Light" w:hAnsi="Calibri Light"/>
                <w:bCs/>
                <w:sz w:val="24"/>
                <w:szCs w:val="24"/>
              </w:rPr>
              <w:t>and that includes the ones in abeyance</w:t>
            </w:r>
            <w:r w:rsidR="00C7215F" w:rsidRPr="00DB1A8F">
              <w:rPr>
                <w:rFonts w:ascii="Calibri Light" w:hAnsi="Calibri Light"/>
                <w:bCs/>
                <w:sz w:val="24"/>
                <w:szCs w:val="24"/>
              </w:rPr>
              <w:t>.</w:t>
            </w:r>
            <w:r w:rsidR="00CF635F" w:rsidRPr="00DB1A8F">
              <w:rPr>
                <w:rFonts w:ascii="Calibri Light" w:hAnsi="Calibri Light"/>
                <w:bCs/>
                <w:sz w:val="24"/>
                <w:szCs w:val="24"/>
              </w:rPr>
              <w:t xml:space="preserve"> </w:t>
            </w:r>
            <w:r w:rsidR="00877F22" w:rsidRPr="00DB1A8F">
              <w:rPr>
                <w:rFonts w:ascii="Calibri Light" w:hAnsi="Calibri Light"/>
                <w:bCs/>
                <w:sz w:val="24"/>
                <w:szCs w:val="24"/>
              </w:rPr>
              <w:t xml:space="preserve">Currently </w:t>
            </w:r>
            <w:r w:rsidR="00C7215F" w:rsidRPr="00DB1A8F">
              <w:rPr>
                <w:rFonts w:ascii="Calibri Light" w:hAnsi="Calibri Light"/>
                <w:bCs/>
                <w:sz w:val="24"/>
                <w:szCs w:val="24"/>
              </w:rPr>
              <w:t xml:space="preserve">pay-related </w:t>
            </w:r>
            <w:r w:rsidR="00050A87" w:rsidRPr="00DB1A8F">
              <w:rPr>
                <w:rFonts w:ascii="Calibri Light" w:hAnsi="Calibri Light"/>
                <w:bCs/>
                <w:sz w:val="24"/>
                <w:szCs w:val="24"/>
              </w:rPr>
              <w:t>grievances are</w:t>
            </w:r>
            <w:r w:rsidR="00910DD8" w:rsidRPr="00DB1A8F">
              <w:rPr>
                <w:rFonts w:ascii="Calibri Light" w:hAnsi="Calibri Light"/>
                <w:bCs/>
                <w:sz w:val="24"/>
                <w:szCs w:val="24"/>
              </w:rPr>
              <w:t xml:space="preserve"> responded to</w:t>
            </w:r>
            <w:r w:rsidR="00DB3EF1">
              <w:rPr>
                <w:rFonts w:ascii="Calibri Light" w:hAnsi="Calibri Light"/>
                <w:bCs/>
                <w:sz w:val="24"/>
                <w:szCs w:val="24"/>
              </w:rPr>
              <w:t xml:space="preserve"> at</w:t>
            </w:r>
            <w:r w:rsidR="00877F22" w:rsidRPr="00DB1A8F">
              <w:rPr>
                <w:rFonts w:ascii="Calibri Light" w:hAnsi="Calibri Light"/>
                <w:bCs/>
                <w:sz w:val="24"/>
                <w:szCs w:val="24"/>
              </w:rPr>
              <w:t xml:space="preserve"> the final level by</w:t>
            </w:r>
            <w:r w:rsidR="005370F1">
              <w:rPr>
                <w:rFonts w:ascii="Calibri Light" w:hAnsi="Calibri Light"/>
                <w:bCs/>
                <w:sz w:val="24"/>
                <w:szCs w:val="24"/>
              </w:rPr>
              <w:t xml:space="preserve"> Ms. Hamilton</w:t>
            </w:r>
            <w:r w:rsidR="00877F22" w:rsidRPr="00DB1A8F">
              <w:rPr>
                <w:rFonts w:ascii="Calibri Light" w:hAnsi="Calibri Light"/>
                <w:bCs/>
                <w:sz w:val="24"/>
                <w:szCs w:val="24"/>
              </w:rPr>
              <w:t xml:space="preserve"> herself, </w:t>
            </w:r>
            <w:r w:rsidR="00AC62B3" w:rsidRPr="00DB1A8F">
              <w:rPr>
                <w:rFonts w:ascii="Calibri Light" w:hAnsi="Calibri Light"/>
                <w:bCs/>
                <w:sz w:val="24"/>
                <w:szCs w:val="24"/>
              </w:rPr>
              <w:t>though</w:t>
            </w:r>
            <w:r w:rsidR="00910DD8" w:rsidRPr="00DB1A8F">
              <w:rPr>
                <w:rFonts w:ascii="Calibri Light" w:hAnsi="Calibri Light"/>
                <w:bCs/>
                <w:sz w:val="24"/>
                <w:szCs w:val="24"/>
              </w:rPr>
              <w:t xml:space="preserve"> </w:t>
            </w:r>
            <w:r w:rsidR="00877F22" w:rsidRPr="00DB1A8F">
              <w:rPr>
                <w:rFonts w:ascii="Calibri Light" w:hAnsi="Calibri Light"/>
                <w:bCs/>
                <w:sz w:val="24"/>
                <w:szCs w:val="24"/>
              </w:rPr>
              <w:t xml:space="preserve">some </w:t>
            </w:r>
            <w:r w:rsidR="00D50B8B" w:rsidRPr="00DB1A8F">
              <w:rPr>
                <w:rFonts w:ascii="Calibri Light" w:hAnsi="Calibri Light"/>
                <w:bCs/>
                <w:sz w:val="24"/>
                <w:szCs w:val="24"/>
              </w:rPr>
              <w:t xml:space="preserve">people </w:t>
            </w:r>
            <w:r w:rsidR="00A8455A" w:rsidRPr="00DB1A8F">
              <w:rPr>
                <w:rFonts w:ascii="Calibri Light" w:hAnsi="Calibri Light"/>
                <w:bCs/>
                <w:sz w:val="24"/>
                <w:szCs w:val="24"/>
              </w:rPr>
              <w:t xml:space="preserve">are </w:t>
            </w:r>
            <w:r w:rsidR="005A73B3" w:rsidRPr="00DB1A8F">
              <w:rPr>
                <w:rFonts w:ascii="Calibri Light" w:hAnsi="Calibri Light"/>
                <w:bCs/>
                <w:sz w:val="24"/>
                <w:szCs w:val="24"/>
              </w:rPr>
              <w:t xml:space="preserve">still </w:t>
            </w:r>
            <w:r w:rsidR="00000724">
              <w:rPr>
                <w:rFonts w:ascii="Calibri Light" w:hAnsi="Calibri Light"/>
                <w:bCs/>
                <w:sz w:val="24"/>
                <w:szCs w:val="24"/>
              </w:rPr>
              <w:t xml:space="preserve">going through </w:t>
            </w:r>
            <w:r w:rsidR="000E4566" w:rsidRPr="00DB1A8F">
              <w:rPr>
                <w:rFonts w:ascii="Calibri Light" w:hAnsi="Calibri Light"/>
                <w:bCs/>
                <w:sz w:val="24"/>
                <w:szCs w:val="24"/>
              </w:rPr>
              <w:t>1</w:t>
            </w:r>
            <w:r w:rsidR="000E4566" w:rsidRPr="00DB1A8F">
              <w:rPr>
                <w:rFonts w:ascii="Calibri Light" w:hAnsi="Calibri Light"/>
                <w:bCs/>
                <w:sz w:val="24"/>
                <w:szCs w:val="24"/>
                <w:vertAlign w:val="superscript"/>
              </w:rPr>
              <w:t>st</w:t>
            </w:r>
            <w:r w:rsidR="000E4566" w:rsidRPr="00DB1A8F">
              <w:rPr>
                <w:rFonts w:ascii="Calibri Light" w:hAnsi="Calibri Light"/>
                <w:bCs/>
                <w:sz w:val="24"/>
                <w:szCs w:val="24"/>
              </w:rPr>
              <w:t xml:space="preserve"> and </w:t>
            </w:r>
            <w:r w:rsidR="000C3EE5" w:rsidRPr="00DB1A8F">
              <w:rPr>
                <w:rFonts w:ascii="Calibri Light" w:hAnsi="Calibri Light"/>
                <w:bCs/>
                <w:sz w:val="24"/>
                <w:szCs w:val="24"/>
              </w:rPr>
              <w:t>2</w:t>
            </w:r>
            <w:r w:rsidR="000C3EE5" w:rsidRPr="00DB1A8F">
              <w:rPr>
                <w:rFonts w:ascii="Calibri Light" w:hAnsi="Calibri Light"/>
                <w:bCs/>
                <w:sz w:val="24"/>
                <w:szCs w:val="24"/>
                <w:vertAlign w:val="superscript"/>
              </w:rPr>
              <w:t>nd</w:t>
            </w:r>
            <w:r w:rsidR="000C3EE5" w:rsidRPr="00DB1A8F">
              <w:rPr>
                <w:rFonts w:ascii="Calibri Light" w:hAnsi="Calibri Light"/>
                <w:bCs/>
                <w:sz w:val="24"/>
                <w:szCs w:val="24"/>
              </w:rPr>
              <w:t xml:space="preserve"> </w:t>
            </w:r>
            <w:r w:rsidR="00A8455A" w:rsidRPr="00DB1A8F">
              <w:rPr>
                <w:rFonts w:ascii="Calibri Light" w:hAnsi="Calibri Light"/>
                <w:bCs/>
                <w:sz w:val="24"/>
                <w:szCs w:val="24"/>
              </w:rPr>
              <w:t>level</w:t>
            </w:r>
            <w:r w:rsidR="00D369CA" w:rsidRPr="00DB1A8F">
              <w:rPr>
                <w:rFonts w:ascii="Calibri Light" w:hAnsi="Calibri Light"/>
                <w:bCs/>
                <w:sz w:val="24"/>
                <w:szCs w:val="24"/>
              </w:rPr>
              <w:t xml:space="preserve"> </w:t>
            </w:r>
            <w:r w:rsidR="00000724">
              <w:rPr>
                <w:rFonts w:ascii="Calibri Light" w:hAnsi="Calibri Light"/>
                <w:bCs/>
                <w:sz w:val="24"/>
                <w:szCs w:val="24"/>
              </w:rPr>
              <w:t>steps</w:t>
            </w:r>
            <w:r w:rsidR="00A8455A" w:rsidRPr="00DB1A8F">
              <w:rPr>
                <w:rFonts w:ascii="Calibri Light" w:hAnsi="Calibri Light"/>
                <w:bCs/>
                <w:sz w:val="24"/>
                <w:szCs w:val="24"/>
              </w:rPr>
              <w:t>.</w:t>
            </w:r>
            <w:r w:rsidR="006464DF" w:rsidRPr="00DB1A8F">
              <w:rPr>
                <w:rFonts w:ascii="Calibri Light" w:hAnsi="Calibri Light"/>
                <w:bCs/>
                <w:sz w:val="24"/>
                <w:szCs w:val="24"/>
              </w:rPr>
              <w:t xml:space="preserve">  Grievances are just another </w:t>
            </w:r>
            <w:r w:rsidR="00270D23">
              <w:rPr>
                <w:rFonts w:ascii="Calibri Light" w:hAnsi="Calibri Light"/>
                <w:bCs/>
                <w:sz w:val="24"/>
                <w:szCs w:val="24"/>
              </w:rPr>
              <w:t>door for employees</w:t>
            </w:r>
            <w:r w:rsidR="006B6EAA">
              <w:rPr>
                <w:rFonts w:ascii="Calibri Light" w:hAnsi="Calibri Light"/>
                <w:bCs/>
                <w:sz w:val="24"/>
                <w:szCs w:val="24"/>
              </w:rPr>
              <w:t xml:space="preserve"> to go through. </w:t>
            </w:r>
            <w:r w:rsidR="00270D23">
              <w:rPr>
                <w:rFonts w:ascii="Calibri Light" w:hAnsi="Calibri Light"/>
                <w:bCs/>
                <w:sz w:val="24"/>
                <w:szCs w:val="24"/>
              </w:rPr>
              <w:t>Some</w:t>
            </w:r>
            <w:r w:rsidR="000C3EE5" w:rsidRPr="00DB1A8F">
              <w:rPr>
                <w:rFonts w:ascii="Calibri Light" w:hAnsi="Calibri Light"/>
                <w:bCs/>
                <w:sz w:val="24"/>
                <w:szCs w:val="24"/>
              </w:rPr>
              <w:t xml:space="preserve"> are putting in an inq</w:t>
            </w:r>
            <w:r w:rsidR="00DB3EF1">
              <w:rPr>
                <w:rFonts w:ascii="Calibri Light" w:hAnsi="Calibri Light"/>
                <w:bCs/>
                <w:sz w:val="24"/>
                <w:szCs w:val="24"/>
              </w:rPr>
              <w:t>uiry and working with us, some</w:t>
            </w:r>
            <w:r w:rsidR="000C3EE5" w:rsidRPr="00DB1A8F">
              <w:rPr>
                <w:rFonts w:ascii="Calibri Light" w:hAnsi="Calibri Light"/>
                <w:bCs/>
                <w:sz w:val="24"/>
                <w:szCs w:val="24"/>
              </w:rPr>
              <w:t xml:space="preserve"> are working with union </w:t>
            </w:r>
            <w:r w:rsidR="005C6B93">
              <w:rPr>
                <w:rFonts w:ascii="Calibri Light" w:hAnsi="Calibri Light"/>
                <w:bCs/>
                <w:sz w:val="24"/>
                <w:szCs w:val="24"/>
              </w:rPr>
              <w:t>informally, and others are filing</w:t>
            </w:r>
            <w:r w:rsidR="000C3EE5" w:rsidRPr="00DB1A8F">
              <w:rPr>
                <w:rFonts w:ascii="Calibri Light" w:hAnsi="Calibri Light"/>
                <w:bCs/>
                <w:sz w:val="24"/>
                <w:szCs w:val="24"/>
              </w:rPr>
              <w:t xml:space="preserve"> a grievance</w:t>
            </w:r>
            <w:r w:rsidR="00270D23">
              <w:rPr>
                <w:rFonts w:ascii="Calibri Light" w:hAnsi="Calibri Light"/>
                <w:bCs/>
                <w:sz w:val="24"/>
                <w:szCs w:val="24"/>
              </w:rPr>
              <w:t xml:space="preserve">. </w:t>
            </w:r>
            <w:r w:rsidR="00DF5D66">
              <w:rPr>
                <w:rFonts w:ascii="Calibri Light" w:hAnsi="Calibri Light"/>
                <w:bCs/>
                <w:sz w:val="24"/>
                <w:szCs w:val="24"/>
              </w:rPr>
              <w:t xml:space="preserve">They </w:t>
            </w:r>
            <w:r w:rsidR="00270D23">
              <w:rPr>
                <w:rFonts w:ascii="Calibri Light" w:hAnsi="Calibri Light"/>
                <w:bCs/>
                <w:sz w:val="24"/>
                <w:szCs w:val="24"/>
              </w:rPr>
              <w:t xml:space="preserve">are receiving </w:t>
            </w:r>
            <w:r w:rsidR="00DF5D66">
              <w:rPr>
                <w:rFonts w:ascii="Calibri Light" w:hAnsi="Calibri Light"/>
                <w:bCs/>
                <w:sz w:val="24"/>
                <w:szCs w:val="24"/>
              </w:rPr>
              <w:t xml:space="preserve">the same level of </w:t>
            </w:r>
            <w:r w:rsidR="002C2E61">
              <w:rPr>
                <w:rFonts w:ascii="Calibri Light" w:hAnsi="Calibri Light"/>
                <w:bCs/>
                <w:sz w:val="24"/>
                <w:szCs w:val="24"/>
              </w:rPr>
              <w:t xml:space="preserve">service, regardless of the avenue </w:t>
            </w:r>
            <w:r w:rsidR="005C6B93">
              <w:rPr>
                <w:rFonts w:ascii="Calibri Light" w:hAnsi="Calibri Light"/>
                <w:bCs/>
                <w:sz w:val="24"/>
                <w:szCs w:val="24"/>
              </w:rPr>
              <w:t xml:space="preserve">they are using. </w:t>
            </w:r>
          </w:p>
          <w:p w:rsidR="000E02F8" w:rsidRDefault="000E02F8" w:rsidP="00B17F28">
            <w:pPr>
              <w:jc w:val="both"/>
              <w:rPr>
                <w:rFonts w:ascii="Calibri Light" w:hAnsi="Calibri Light"/>
                <w:bCs/>
                <w:sz w:val="24"/>
                <w:szCs w:val="24"/>
              </w:rPr>
            </w:pPr>
          </w:p>
          <w:p w:rsidR="00C202FB" w:rsidRDefault="002A28BF" w:rsidP="00B17F28">
            <w:pPr>
              <w:jc w:val="both"/>
              <w:rPr>
                <w:rFonts w:ascii="Calibri Light" w:hAnsi="Calibri Light"/>
                <w:bCs/>
                <w:sz w:val="24"/>
                <w:szCs w:val="24"/>
              </w:rPr>
            </w:pPr>
            <w:r>
              <w:rPr>
                <w:rFonts w:ascii="Calibri Light" w:hAnsi="Calibri Light"/>
                <w:bCs/>
                <w:sz w:val="24"/>
                <w:szCs w:val="24"/>
              </w:rPr>
              <w:t>I</w:t>
            </w:r>
            <w:r w:rsidR="004C40C7">
              <w:rPr>
                <w:rFonts w:ascii="Calibri Light" w:hAnsi="Calibri Light"/>
                <w:bCs/>
                <w:sz w:val="24"/>
                <w:szCs w:val="24"/>
              </w:rPr>
              <w:t>n</w:t>
            </w:r>
            <w:r>
              <w:rPr>
                <w:rFonts w:ascii="Calibri Light" w:hAnsi="Calibri Light"/>
                <w:bCs/>
                <w:sz w:val="24"/>
                <w:szCs w:val="24"/>
              </w:rPr>
              <w:t xml:space="preserve"> response to Mr. Shaver’s question </w:t>
            </w:r>
            <w:r w:rsidR="00270D23">
              <w:rPr>
                <w:rFonts w:ascii="Calibri Light" w:hAnsi="Calibri Light"/>
                <w:bCs/>
                <w:sz w:val="24"/>
                <w:szCs w:val="24"/>
              </w:rPr>
              <w:t>if there is</w:t>
            </w:r>
            <w:r>
              <w:rPr>
                <w:rFonts w:ascii="Calibri Light" w:hAnsi="Calibri Light"/>
                <w:bCs/>
                <w:sz w:val="24"/>
                <w:szCs w:val="24"/>
              </w:rPr>
              <w:t xml:space="preserve"> a whole-of-government </w:t>
            </w:r>
            <w:r w:rsidR="00143D3C">
              <w:rPr>
                <w:rFonts w:ascii="Calibri Light" w:hAnsi="Calibri Light"/>
                <w:bCs/>
                <w:sz w:val="24"/>
                <w:szCs w:val="24"/>
              </w:rPr>
              <w:t xml:space="preserve">framework in terms of addressing pay grievances or </w:t>
            </w:r>
            <w:r>
              <w:rPr>
                <w:rFonts w:ascii="Calibri Light" w:hAnsi="Calibri Light"/>
                <w:bCs/>
                <w:sz w:val="24"/>
                <w:szCs w:val="24"/>
              </w:rPr>
              <w:t>whether there is a</w:t>
            </w:r>
            <w:r w:rsidR="00164E21">
              <w:rPr>
                <w:rFonts w:ascii="Calibri Light" w:hAnsi="Calibri Light"/>
                <w:bCs/>
                <w:sz w:val="24"/>
                <w:szCs w:val="24"/>
              </w:rPr>
              <w:t xml:space="preserve"> higher discussion on that pathway</w:t>
            </w:r>
            <w:r>
              <w:rPr>
                <w:rFonts w:ascii="Calibri Light" w:hAnsi="Calibri Light"/>
                <w:bCs/>
                <w:sz w:val="24"/>
                <w:szCs w:val="24"/>
              </w:rPr>
              <w:t>, Guy Cyr replied that there ha</w:t>
            </w:r>
            <w:r w:rsidR="00C7360B">
              <w:rPr>
                <w:rFonts w:ascii="Calibri Light" w:hAnsi="Calibri Light"/>
                <w:bCs/>
                <w:sz w:val="24"/>
                <w:szCs w:val="24"/>
              </w:rPr>
              <w:t>ve</w:t>
            </w:r>
            <w:r>
              <w:rPr>
                <w:rFonts w:ascii="Calibri Light" w:hAnsi="Calibri Light"/>
                <w:bCs/>
                <w:sz w:val="24"/>
                <w:szCs w:val="24"/>
              </w:rPr>
              <w:t xml:space="preserve"> been consultation</w:t>
            </w:r>
            <w:r w:rsidR="00C7360B">
              <w:rPr>
                <w:rFonts w:ascii="Calibri Light" w:hAnsi="Calibri Light"/>
                <w:bCs/>
                <w:sz w:val="24"/>
                <w:szCs w:val="24"/>
              </w:rPr>
              <w:t>s</w:t>
            </w:r>
            <w:r>
              <w:rPr>
                <w:rFonts w:ascii="Calibri Light" w:hAnsi="Calibri Light"/>
                <w:bCs/>
                <w:sz w:val="24"/>
                <w:szCs w:val="24"/>
              </w:rPr>
              <w:t xml:space="preserve"> with Treasury Board but that there is no process or procedure in place</w:t>
            </w:r>
            <w:r w:rsidR="00425585">
              <w:rPr>
                <w:rFonts w:ascii="Calibri Light" w:hAnsi="Calibri Light"/>
                <w:bCs/>
                <w:sz w:val="24"/>
                <w:szCs w:val="24"/>
              </w:rPr>
              <w:t xml:space="preserve"> and </w:t>
            </w:r>
            <w:r w:rsidR="00C11663">
              <w:rPr>
                <w:rFonts w:ascii="Calibri Light" w:hAnsi="Calibri Light"/>
                <w:bCs/>
                <w:sz w:val="24"/>
                <w:szCs w:val="24"/>
              </w:rPr>
              <w:t xml:space="preserve">all </w:t>
            </w:r>
            <w:r w:rsidR="00543763">
              <w:rPr>
                <w:rFonts w:ascii="Calibri Light" w:hAnsi="Calibri Light"/>
                <w:bCs/>
                <w:sz w:val="24"/>
                <w:szCs w:val="24"/>
              </w:rPr>
              <w:t>d</w:t>
            </w:r>
            <w:r w:rsidR="00815643">
              <w:rPr>
                <w:rFonts w:ascii="Calibri Light" w:hAnsi="Calibri Light"/>
                <w:bCs/>
                <w:sz w:val="24"/>
                <w:szCs w:val="24"/>
              </w:rPr>
              <w:t>epartment</w:t>
            </w:r>
            <w:r w:rsidR="00C11663">
              <w:rPr>
                <w:rFonts w:ascii="Calibri Light" w:hAnsi="Calibri Light"/>
                <w:bCs/>
                <w:sz w:val="24"/>
                <w:szCs w:val="24"/>
              </w:rPr>
              <w:t>s are working differently</w:t>
            </w:r>
            <w:r w:rsidR="006C694E">
              <w:rPr>
                <w:rFonts w:ascii="Calibri Light" w:hAnsi="Calibri Light"/>
                <w:bCs/>
                <w:sz w:val="24"/>
                <w:szCs w:val="24"/>
              </w:rPr>
              <w:t>,</w:t>
            </w:r>
            <w:r w:rsidR="00C11663">
              <w:rPr>
                <w:rFonts w:ascii="Calibri Light" w:hAnsi="Calibri Light"/>
                <w:bCs/>
                <w:sz w:val="24"/>
                <w:szCs w:val="24"/>
              </w:rPr>
              <w:t xml:space="preserve"> depending on their situation</w:t>
            </w:r>
            <w:r w:rsidR="005370F1">
              <w:rPr>
                <w:rFonts w:ascii="Calibri Light" w:hAnsi="Calibri Light"/>
                <w:bCs/>
                <w:sz w:val="24"/>
                <w:szCs w:val="24"/>
              </w:rPr>
              <w:t xml:space="preserve">. </w:t>
            </w:r>
            <w:r>
              <w:rPr>
                <w:rFonts w:ascii="Calibri Light" w:hAnsi="Calibri Light"/>
                <w:bCs/>
                <w:sz w:val="24"/>
                <w:szCs w:val="24"/>
              </w:rPr>
              <w:t>The grievance process is enshrine</w:t>
            </w:r>
            <w:r w:rsidR="005370F1">
              <w:rPr>
                <w:rFonts w:ascii="Calibri Light" w:hAnsi="Calibri Light"/>
                <w:bCs/>
                <w:sz w:val="24"/>
                <w:szCs w:val="24"/>
              </w:rPr>
              <w:t xml:space="preserve">d in the collective agreement. </w:t>
            </w:r>
            <w:r>
              <w:rPr>
                <w:rFonts w:ascii="Calibri Light" w:hAnsi="Calibri Light"/>
                <w:bCs/>
                <w:sz w:val="24"/>
                <w:szCs w:val="24"/>
              </w:rPr>
              <w:t xml:space="preserve">When Phoenix was first </w:t>
            </w:r>
            <w:r w:rsidR="00425585">
              <w:rPr>
                <w:rFonts w:ascii="Calibri Light" w:hAnsi="Calibri Light"/>
                <w:bCs/>
                <w:sz w:val="24"/>
                <w:szCs w:val="24"/>
              </w:rPr>
              <w:t>implemented</w:t>
            </w:r>
            <w:r w:rsidR="00000724">
              <w:rPr>
                <w:rFonts w:ascii="Calibri Light" w:hAnsi="Calibri Light"/>
                <w:bCs/>
                <w:sz w:val="24"/>
                <w:szCs w:val="24"/>
              </w:rPr>
              <w:t xml:space="preserve">, </w:t>
            </w:r>
            <w:r w:rsidR="00425585">
              <w:rPr>
                <w:rFonts w:ascii="Calibri Light" w:hAnsi="Calibri Light"/>
                <w:bCs/>
                <w:sz w:val="24"/>
                <w:szCs w:val="24"/>
              </w:rPr>
              <w:t>issues were noted and despite</w:t>
            </w:r>
            <w:r w:rsidR="0015116A">
              <w:rPr>
                <w:rFonts w:ascii="Calibri Light" w:hAnsi="Calibri Light"/>
                <w:bCs/>
                <w:sz w:val="24"/>
                <w:szCs w:val="24"/>
              </w:rPr>
              <w:t xml:space="preserve"> filing grievances, it</w:t>
            </w:r>
            <w:r w:rsidR="00105BD5">
              <w:rPr>
                <w:rFonts w:ascii="Calibri Light" w:hAnsi="Calibri Light"/>
                <w:bCs/>
                <w:sz w:val="24"/>
                <w:szCs w:val="24"/>
              </w:rPr>
              <w:t xml:space="preserve"> was</w:t>
            </w:r>
            <w:r w:rsidR="0015116A">
              <w:rPr>
                <w:rFonts w:ascii="Calibri Light" w:hAnsi="Calibri Light"/>
                <w:bCs/>
                <w:sz w:val="24"/>
                <w:szCs w:val="24"/>
              </w:rPr>
              <w:t xml:space="preserve"> </w:t>
            </w:r>
            <w:r w:rsidR="00865D6E">
              <w:rPr>
                <w:rFonts w:ascii="Calibri Light" w:hAnsi="Calibri Light"/>
                <w:bCs/>
                <w:sz w:val="24"/>
                <w:szCs w:val="24"/>
              </w:rPr>
              <w:t xml:space="preserve">found that it could </w:t>
            </w:r>
            <w:r w:rsidR="0015116A">
              <w:rPr>
                <w:rFonts w:ascii="Calibri Light" w:hAnsi="Calibri Light"/>
                <w:bCs/>
                <w:sz w:val="24"/>
                <w:szCs w:val="24"/>
              </w:rPr>
              <w:t xml:space="preserve">not always </w:t>
            </w:r>
            <w:r w:rsidR="005C6B93">
              <w:rPr>
                <w:rFonts w:ascii="Calibri Light" w:hAnsi="Calibri Light"/>
                <w:bCs/>
                <w:sz w:val="24"/>
                <w:szCs w:val="24"/>
              </w:rPr>
              <w:t>solve the situation</w:t>
            </w:r>
            <w:r w:rsidR="00865D6E">
              <w:rPr>
                <w:rFonts w:ascii="Calibri Light" w:hAnsi="Calibri Light"/>
                <w:bCs/>
                <w:sz w:val="24"/>
                <w:szCs w:val="24"/>
              </w:rPr>
              <w:t xml:space="preserve">.  </w:t>
            </w:r>
            <w:r w:rsidR="00425585">
              <w:rPr>
                <w:rFonts w:ascii="Calibri Light" w:hAnsi="Calibri Light"/>
                <w:bCs/>
                <w:sz w:val="24"/>
                <w:szCs w:val="24"/>
              </w:rPr>
              <w:t xml:space="preserve">Mr. Cyr </w:t>
            </w:r>
            <w:r w:rsidR="00B407F9">
              <w:rPr>
                <w:rFonts w:ascii="Calibri Light" w:hAnsi="Calibri Light"/>
                <w:bCs/>
                <w:sz w:val="24"/>
                <w:szCs w:val="24"/>
              </w:rPr>
              <w:t>explained</w:t>
            </w:r>
            <w:r w:rsidR="00425585">
              <w:rPr>
                <w:rFonts w:ascii="Calibri Light" w:hAnsi="Calibri Light"/>
                <w:bCs/>
                <w:sz w:val="24"/>
                <w:szCs w:val="24"/>
              </w:rPr>
              <w:t xml:space="preserve"> that </w:t>
            </w:r>
            <w:r w:rsidR="009331E3">
              <w:rPr>
                <w:rFonts w:ascii="Calibri Light" w:hAnsi="Calibri Light"/>
                <w:bCs/>
                <w:sz w:val="24"/>
                <w:szCs w:val="24"/>
              </w:rPr>
              <w:t xml:space="preserve">we </w:t>
            </w:r>
            <w:r w:rsidR="00404AD1">
              <w:rPr>
                <w:rFonts w:ascii="Calibri Light" w:hAnsi="Calibri Light"/>
                <w:bCs/>
                <w:sz w:val="24"/>
                <w:szCs w:val="24"/>
              </w:rPr>
              <w:t>must</w:t>
            </w:r>
            <w:r w:rsidR="009331E3">
              <w:rPr>
                <w:rFonts w:ascii="Calibri Light" w:hAnsi="Calibri Light"/>
                <w:bCs/>
                <w:sz w:val="24"/>
                <w:szCs w:val="24"/>
              </w:rPr>
              <w:t xml:space="preserve"> look at what</w:t>
            </w:r>
            <w:r w:rsidR="005C6B93">
              <w:rPr>
                <w:rFonts w:ascii="Calibri Light" w:hAnsi="Calibri Light"/>
                <w:bCs/>
                <w:sz w:val="24"/>
                <w:szCs w:val="24"/>
              </w:rPr>
              <w:t xml:space="preserve"> cases are a </w:t>
            </w:r>
            <w:r w:rsidR="009331E3">
              <w:rPr>
                <w:rFonts w:ascii="Calibri Light" w:hAnsi="Calibri Light"/>
                <w:bCs/>
                <w:sz w:val="24"/>
                <w:szCs w:val="24"/>
              </w:rPr>
              <w:t>priority</w:t>
            </w:r>
            <w:r w:rsidR="00270D23">
              <w:rPr>
                <w:rFonts w:ascii="Calibri Light" w:hAnsi="Calibri Light"/>
                <w:bCs/>
                <w:sz w:val="24"/>
                <w:szCs w:val="24"/>
              </w:rPr>
              <w:t>,</w:t>
            </w:r>
            <w:r w:rsidR="005F2667">
              <w:rPr>
                <w:rFonts w:ascii="Calibri Light" w:hAnsi="Calibri Light"/>
                <w:bCs/>
                <w:sz w:val="24"/>
                <w:szCs w:val="24"/>
              </w:rPr>
              <w:t xml:space="preserve"> </w:t>
            </w:r>
            <w:r w:rsidR="00C11663">
              <w:rPr>
                <w:rFonts w:ascii="Calibri Light" w:hAnsi="Calibri Light"/>
                <w:bCs/>
                <w:sz w:val="24"/>
                <w:szCs w:val="24"/>
              </w:rPr>
              <w:t xml:space="preserve">and ESDC, being </w:t>
            </w:r>
            <w:r w:rsidR="00A8184C">
              <w:rPr>
                <w:rFonts w:ascii="Calibri Light" w:hAnsi="Calibri Light"/>
                <w:bCs/>
                <w:sz w:val="24"/>
                <w:szCs w:val="24"/>
              </w:rPr>
              <w:t xml:space="preserve">a </w:t>
            </w:r>
            <w:r w:rsidR="00C225A2">
              <w:rPr>
                <w:rFonts w:ascii="Calibri Light" w:hAnsi="Calibri Light"/>
                <w:bCs/>
                <w:sz w:val="24"/>
                <w:szCs w:val="24"/>
              </w:rPr>
              <w:t>d</w:t>
            </w:r>
            <w:r w:rsidR="00815643">
              <w:rPr>
                <w:rFonts w:ascii="Calibri Light" w:hAnsi="Calibri Light"/>
                <w:bCs/>
                <w:sz w:val="24"/>
                <w:szCs w:val="24"/>
              </w:rPr>
              <w:t>epartment</w:t>
            </w:r>
            <w:r w:rsidR="00A8184C">
              <w:rPr>
                <w:rFonts w:ascii="Calibri Light" w:hAnsi="Calibri Light"/>
                <w:bCs/>
                <w:sz w:val="24"/>
                <w:szCs w:val="24"/>
              </w:rPr>
              <w:t xml:space="preserve"> of 29</w:t>
            </w:r>
            <w:r w:rsidR="00C11663">
              <w:rPr>
                <w:rFonts w:ascii="Calibri Light" w:hAnsi="Calibri Light"/>
                <w:bCs/>
                <w:sz w:val="24"/>
                <w:szCs w:val="24"/>
              </w:rPr>
              <w:t> </w:t>
            </w:r>
            <w:r w:rsidR="00A8184C">
              <w:rPr>
                <w:rFonts w:ascii="Calibri Light" w:hAnsi="Calibri Light"/>
                <w:bCs/>
                <w:sz w:val="24"/>
                <w:szCs w:val="24"/>
              </w:rPr>
              <w:t>000</w:t>
            </w:r>
            <w:r w:rsidR="00270D23">
              <w:rPr>
                <w:rFonts w:ascii="Calibri Light" w:hAnsi="Calibri Light"/>
                <w:bCs/>
                <w:sz w:val="24"/>
                <w:szCs w:val="24"/>
              </w:rPr>
              <w:t>, Ms. Hamilton’s team is</w:t>
            </w:r>
            <w:r w:rsidR="00C11663">
              <w:rPr>
                <w:rFonts w:ascii="Calibri Light" w:hAnsi="Calibri Light"/>
                <w:bCs/>
                <w:sz w:val="24"/>
                <w:szCs w:val="24"/>
              </w:rPr>
              <w:t xml:space="preserve"> doing a </w:t>
            </w:r>
            <w:r w:rsidR="00A8184C">
              <w:rPr>
                <w:rFonts w:ascii="Calibri Light" w:hAnsi="Calibri Light"/>
                <w:bCs/>
                <w:sz w:val="24"/>
                <w:szCs w:val="24"/>
              </w:rPr>
              <w:t xml:space="preserve">great job </w:t>
            </w:r>
            <w:r w:rsidR="007968A4">
              <w:rPr>
                <w:rFonts w:ascii="Calibri Light" w:hAnsi="Calibri Light"/>
                <w:bCs/>
                <w:sz w:val="24"/>
                <w:szCs w:val="24"/>
              </w:rPr>
              <w:t xml:space="preserve">to </w:t>
            </w:r>
            <w:r w:rsidR="00BC7BE2">
              <w:rPr>
                <w:rFonts w:ascii="Calibri Light" w:hAnsi="Calibri Light"/>
                <w:bCs/>
                <w:sz w:val="24"/>
                <w:szCs w:val="24"/>
              </w:rPr>
              <w:t xml:space="preserve">triage and </w:t>
            </w:r>
            <w:r w:rsidR="007968A4">
              <w:rPr>
                <w:rFonts w:ascii="Calibri Light" w:hAnsi="Calibri Light"/>
                <w:bCs/>
                <w:sz w:val="24"/>
                <w:szCs w:val="24"/>
              </w:rPr>
              <w:t>resolve</w:t>
            </w:r>
            <w:r w:rsidR="00404AD1">
              <w:rPr>
                <w:rFonts w:ascii="Calibri Light" w:hAnsi="Calibri Light"/>
                <w:bCs/>
                <w:sz w:val="24"/>
                <w:szCs w:val="24"/>
              </w:rPr>
              <w:t xml:space="preserve"> the critical cases. </w:t>
            </w:r>
            <w:r w:rsidR="00D91E57">
              <w:rPr>
                <w:rFonts w:ascii="Calibri Light" w:hAnsi="Calibri Light"/>
                <w:bCs/>
                <w:sz w:val="24"/>
                <w:szCs w:val="24"/>
              </w:rPr>
              <w:t xml:space="preserve">Ultimately, </w:t>
            </w:r>
            <w:r w:rsidR="00D645B1">
              <w:rPr>
                <w:rFonts w:ascii="Calibri Light" w:hAnsi="Calibri Light"/>
                <w:bCs/>
                <w:sz w:val="24"/>
                <w:szCs w:val="24"/>
              </w:rPr>
              <w:t xml:space="preserve">once </w:t>
            </w:r>
            <w:r w:rsidR="00D91E57">
              <w:rPr>
                <w:rFonts w:ascii="Calibri Light" w:hAnsi="Calibri Light"/>
                <w:bCs/>
                <w:sz w:val="24"/>
                <w:szCs w:val="24"/>
              </w:rPr>
              <w:t xml:space="preserve">the information is </w:t>
            </w:r>
            <w:r w:rsidR="005F2667">
              <w:rPr>
                <w:rFonts w:ascii="Calibri Light" w:hAnsi="Calibri Light"/>
                <w:bCs/>
                <w:sz w:val="24"/>
                <w:szCs w:val="24"/>
              </w:rPr>
              <w:t>provided,</w:t>
            </w:r>
            <w:r w:rsidR="00D91E57">
              <w:rPr>
                <w:rFonts w:ascii="Calibri Light" w:hAnsi="Calibri Light"/>
                <w:bCs/>
                <w:sz w:val="24"/>
                <w:szCs w:val="24"/>
              </w:rPr>
              <w:t xml:space="preserve"> </w:t>
            </w:r>
            <w:r w:rsidR="00D645B1">
              <w:rPr>
                <w:rFonts w:ascii="Calibri Light" w:hAnsi="Calibri Light"/>
                <w:bCs/>
                <w:sz w:val="24"/>
                <w:szCs w:val="24"/>
              </w:rPr>
              <w:t>employees</w:t>
            </w:r>
            <w:r w:rsidR="00D91E57">
              <w:rPr>
                <w:rFonts w:ascii="Calibri Light" w:hAnsi="Calibri Light"/>
                <w:bCs/>
                <w:sz w:val="24"/>
                <w:szCs w:val="24"/>
              </w:rPr>
              <w:t xml:space="preserve"> are </w:t>
            </w:r>
            <w:r w:rsidR="00D56238">
              <w:rPr>
                <w:rFonts w:ascii="Calibri Light" w:hAnsi="Calibri Light"/>
                <w:bCs/>
                <w:sz w:val="24"/>
                <w:szCs w:val="24"/>
              </w:rPr>
              <w:t xml:space="preserve">to continue working with their </w:t>
            </w:r>
            <w:r w:rsidR="00D91E57">
              <w:rPr>
                <w:rFonts w:ascii="Calibri Light" w:hAnsi="Calibri Light"/>
                <w:bCs/>
                <w:sz w:val="24"/>
                <w:szCs w:val="24"/>
              </w:rPr>
              <w:t xml:space="preserve">union representatives </w:t>
            </w:r>
            <w:r w:rsidR="0054651F">
              <w:rPr>
                <w:rFonts w:ascii="Calibri Light" w:hAnsi="Calibri Light"/>
                <w:bCs/>
                <w:sz w:val="24"/>
                <w:szCs w:val="24"/>
              </w:rPr>
              <w:t>for</w:t>
            </w:r>
            <w:r w:rsidR="00D91E57">
              <w:rPr>
                <w:rFonts w:ascii="Calibri Light" w:hAnsi="Calibri Light"/>
                <w:bCs/>
                <w:sz w:val="24"/>
                <w:szCs w:val="24"/>
              </w:rPr>
              <w:t xml:space="preserve"> advi</w:t>
            </w:r>
            <w:r w:rsidR="008A53CC">
              <w:rPr>
                <w:rFonts w:ascii="Calibri Light" w:hAnsi="Calibri Light"/>
                <w:bCs/>
                <w:sz w:val="24"/>
                <w:szCs w:val="24"/>
              </w:rPr>
              <w:t>c</w:t>
            </w:r>
            <w:r w:rsidR="00D91E57">
              <w:rPr>
                <w:rFonts w:ascii="Calibri Light" w:hAnsi="Calibri Light"/>
                <w:bCs/>
                <w:sz w:val="24"/>
                <w:szCs w:val="24"/>
              </w:rPr>
              <w:t>e on next st</w:t>
            </w:r>
            <w:r w:rsidR="005370F1">
              <w:rPr>
                <w:rFonts w:ascii="Calibri Light" w:hAnsi="Calibri Light"/>
                <w:bCs/>
                <w:sz w:val="24"/>
                <w:szCs w:val="24"/>
              </w:rPr>
              <w:t xml:space="preserve">eps. Mr. </w:t>
            </w:r>
            <w:r w:rsidR="005F2667">
              <w:rPr>
                <w:rFonts w:ascii="Calibri Light" w:hAnsi="Calibri Light"/>
                <w:bCs/>
                <w:sz w:val="24"/>
                <w:szCs w:val="24"/>
              </w:rPr>
              <w:t xml:space="preserve">Shaver proposes </w:t>
            </w:r>
            <w:r w:rsidR="00000724">
              <w:rPr>
                <w:rFonts w:ascii="Calibri Light" w:hAnsi="Calibri Light"/>
                <w:bCs/>
                <w:sz w:val="24"/>
                <w:szCs w:val="24"/>
              </w:rPr>
              <w:t xml:space="preserve">a continued dialogue </w:t>
            </w:r>
            <w:r w:rsidR="008A773D">
              <w:rPr>
                <w:rFonts w:ascii="Calibri Light" w:hAnsi="Calibri Light"/>
                <w:bCs/>
                <w:sz w:val="24"/>
                <w:szCs w:val="24"/>
              </w:rPr>
              <w:t>o</w:t>
            </w:r>
            <w:r w:rsidR="00000724">
              <w:rPr>
                <w:rFonts w:ascii="Calibri Light" w:hAnsi="Calibri Light"/>
                <w:bCs/>
                <w:sz w:val="24"/>
                <w:szCs w:val="24"/>
              </w:rPr>
              <w:t xml:space="preserve">n </w:t>
            </w:r>
            <w:r w:rsidR="008A773D">
              <w:rPr>
                <w:rFonts w:ascii="Calibri Light" w:hAnsi="Calibri Light"/>
                <w:bCs/>
                <w:sz w:val="24"/>
                <w:szCs w:val="24"/>
              </w:rPr>
              <w:t>this</w:t>
            </w:r>
            <w:r w:rsidR="00000724">
              <w:rPr>
                <w:rFonts w:ascii="Calibri Light" w:hAnsi="Calibri Light"/>
                <w:bCs/>
                <w:sz w:val="24"/>
                <w:szCs w:val="24"/>
              </w:rPr>
              <w:t xml:space="preserve"> issue</w:t>
            </w:r>
            <w:r w:rsidR="008A773D">
              <w:rPr>
                <w:rFonts w:ascii="Calibri Light" w:hAnsi="Calibri Light"/>
                <w:bCs/>
                <w:sz w:val="24"/>
                <w:szCs w:val="24"/>
              </w:rPr>
              <w:t xml:space="preserve">, and </w:t>
            </w:r>
            <w:r w:rsidR="00000724">
              <w:rPr>
                <w:rFonts w:ascii="Calibri Light" w:hAnsi="Calibri Light"/>
                <w:bCs/>
                <w:sz w:val="24"/>
                <w:szCs w:val="24"/>
              </w:rPr>
              <w:t xml:space="preserve">on </w:t>
            </w:r>
            <w:r w:rsidR="008A773D">
              <w:rPr>
                <w:rFonts w:ascii="Calibri Light" w:hAnsi="Calibri Light"/>
                <w:bCs/>
                <w:sz w:val="24"/>
                <w:szCs w:val="24"/>
              </w:rPr>
              <w:t xml:space="preserve">the Phoenix </w:t>
            </w:r>
            <w:r w:rsidR="00024DA7">
              <w:rPr>
                <w:rFonts w:ascii="Calibri Light" w:hAnsi="Calibri Light"/>
                <w:bCs/>
                <w:sz w:val="24"/>
                <w:szCs w:val="24"/>
              </w:rPr>
              <w:t xml:space="preserve">damages with </w:t>
            </w:r>
            <w:r w:rsidR="00C225A2">
              <w:rPr>
                <w:rFonts w:ascii="Calibri Light" w:hAnsi="Calibri Light"/>
                <w:bCs/>
                <w:sz w:val="24"/>
                <w:szCs w:val="24"/>
              </w:rPr>
              <w:t xml:space="preserve">the </w:t>
            </w:r>
            <w:r w:rsidR="005370F1" w:rsidRPr="005370F1">
              <w:rPr>
                <w:rFonts w:ascii="Calibri Light" w:hAnsi="Calibri Light"/>
                <w:bCs/>
                <w:sz w:val="24"/>
                <w:szCs w:val="24"/>
              </w:rPr>
              <w:t>Office of the Chief Human Resources Officer at the Treasury Board of Canada Secretariat (TBS-OCHRO)</w:t>
            </w:r>
            <w:r w:rsidR="00C225A2">
              <w:rPr>
                <w:rFonts w:ascii="Calibri Light" w:hAnsi="Calibri Light"/>
                <w:bCs/>
                <w:sz w:val="24"/>
                <w:szCs w:val="24"/>
              </w:rPr>
              <w:t xml:space="preserve"> and</w:t>
            </w:r>
            <w:r w:rsidR="005370F1" w:rsidRPr="005370F1">
              <w:rPr>
                <w:rFonts w:ascii="Calibri Light" w:hAnsi="Calibri Light"/>
                <w:bCs/>
                <w:sz w:val="24"/>
                <w:szCs w:val="24"/>
              </w:rPr>
              <w:t xml:space="preserve"> </w:t>
            </w:r>
            <w:r w:rsidR="00024DA7">
              <w:rPr>
                <w:rFonts w:ascii="Calibri Light" w:hAnsi="Calibri Light"/>
                <w:bCs/>
                <w:sz w:val="24"/>
                <w:szCs w:val="24"/>
              </w:rPr>
              <w:t>PSPC</w:t>
            </w:r>
            <w:r w:rsidR="00C225A2">
              <w:rPr>
                <w:rFonts w:ascii="Calibri Light" w:hAnsi="Calibri Light"/>
                <w:bCs/>
                <w:sz w:val="24"/>
                <w:szCs w:val="24"/>
              </w:rPr>
              <w:t xml:space="preserve">. </w:t>
            </w:r>
          </w:p>
          <w:p w:rsidR="00C8711F" w:rsidRDefault="00C8711F" w:rsidP="00B17F28">
            <w:pPr>
              <w:jc w:val="both"/>
              <w:rPr>
                <w:rFonts w:ascii="Calibri Light" w:hAnsi="Calibri Light"/>
                <w:bCs/>
                <w:sz w:val="24"/>
                <w:szCs w:val="24"/>
              </w:rPr>
            </w:pPr>
          </w:p>
          <w:p w:rsidR="00C8711F" w:rsidRPr="00316CD5" w:rsidRDefault="00C8711F" w:rsidP="00B17F28">
            <w:pPr>
              <w:jc w:val="both"/>
              <w:rPr>
                <w:rFonts w:ascii="Calibri Light" w:hAnsi="Calibri Light"/>
                <w:bCs/>
                <w:sz w:val="24"/>
                <w:szCs w:val="24"/>
              </w:rPr>
            </w:pPr>
            <w:r>
              <w:rPr>
                <w:rFonts w:ascii="Calibri Light" w:hAnsi="Calibri Light"/>
                <w:bCs/>
                <w:sz w:val="24"/>
                <w:szCs w:val="24"/>
              </w:rPr>
              <w:t>Mary</w:t>
            </w:r>
            <w:r w:rsidR="006D1906">
              <w:rPr>
                <w:rFonts w:ascii="Calibri Light" w:hAnsi="Calibri Light"/>
                <w:bCs/>
                <w:sz w:val="24"/>
                <w:szCs w:val="24"/>
              </w:rPr>
              <w:t xml:space="preserve"> Donaghy agrees that this is a frustrating issue for all who work </w:t>
            </w:r>
            <w:r w:rsidR="00000724">
              <w:rPr>
                <w:rFonts w:ascii="Calibri Light" w:hAnsi="Calibri Light"/>
                <w:bCs/>
                <w:sz w:val="24"/>
                <w:szCs w:val="24"/>
              </w:rPr>
              <w:t>in the Federal Public S</w:t>
            </w:r>
            <w:r w:rsidR="005370F1">
              <w:rPr>
                <w:rFonts w:ascii="Calibri Light" w:hAnsi="Calibri Light"/>
                <w:bCs/>
                <w:sz w:val="24"/>
                <w:szCs w:val="24"/>
              </w:rPr>
              <w:t xml:space="preserve">ervice. </w:t>
            </w:r>
            <w:r w:rsidR="006D1906">
              <w:rPr>
                <w:rFonts w:ascii="Calibri Light" w:hAnsi="Calibri Light"/>
                <w:bCs/>
                <w:sz w:val="24"/>
                <w:szCs w:val="24"/>
              </w:rPr>
              <w:t xml:space="preserve">The numbers are troublingly large and, despite </w:t>
            </w:r>
            <w:r w:rsidR="00561CAB">
              <w:rPr>
                <w:rFonts w:ascii="Calibri Light" w:hAnsi="Calibri Light"/>
                <w:bCs/>
                <w:sz w:val="24"/>
                <w:szCs w:val="24"/>
              </w:rPr>
              <w:t xml:space="preserve">very significant efforts and investment by the </w:t>
            </w:r>
            <w:r w:rsidR="00815643">
              <w:rPr>
                <w:rFonts w:ascii="Calibri Light" w:hAnsi="Calibri Light"/>
                <w:bCs/>
                <w:sz w:val="24"/>
                <w:szCs w:val="24"/>
              </w:rPr>
              <w:t>Department</w:t>
            </w:r>
            <w:r w:rsidR="00561CAB">
              <w:rPr>
                <w:rFonts w:ascii="Calibri Light" w:hAnsi="Calibri Light"/>
                <w:bCs/>
                <w:sz w:val="24"/>
                <w:szCs w:val="24"/>
              </w:rPr>
              <w:t xml:space="preserve">, </w:t>
            </w:r>
            <w:r w:rsidR="0004789F">
              <w:rPr>
                <w:rFonts w:ascii="Calibri Light" w:hAnsi="Calibri Light"/>
                <w:bCs/>
                <w:sz w:val="24"/>
                <w:szCs w:val="24"/>
              </w:rPr>
              <w:t>the rate of d</w:t>
            </w:r>
            <w:r w:rsidR="005370F1">
              <w:rPr>
                <w:rFonts w:ascii="Calibri Light" w:hAnsi="Calibri Light"/>
                <w:bCs/>
                <w:sz w:val="24"/>
                <w:szCs w:val="24"/>
              </w:rPr>
              <w:t xml:space="preserve">ecline is slower than we wish. </w:t>
            </w:r>
            <w:r w:rsidR="0004789F">
              <w:rPr>
                <w:rFonts w:ascii="Calibri Light" w:hAnsi="Calibri Light"/>
                <w:bCs/>
                <w:sz w:val="24"/>
                <w:szCs w:val="24"/>
              </w:rPr>
              <w:t xml:space="preserve">She also acknowledged the work performed by </w:t>
            </w:r>
            <w:r w:rsidR="00C0347C">
              <w:rPr>
                <w:rFonts w:ascii="Calibri Light" w:hAnsi="Calibri Light"/>
                <w:bCs/>
                <w:sz w:val="24"/>
                <w:szCs w:val="24"/>
              </w:rPr>
              <w:t>M</w:t>
            </w:r>
            <w:r w:rsidR="00E41ECA">
              <w:rPr>
                <w:rFonts w:ascii="Calibri Light" w:hAnsi="Calibri Light"/>
                <w:bCs/>
                <w:sz w:val="24"/>
                <w:szCs w:val="24"/>
              </w:rPr>
              <w:t xml:space="preserve">s. </w:t>
            </w:r>
            <w:r w:rsidR="0004789F">
              <w:rPr>
                <w:rFonts w:ascii="Calibri Light" w:hAnsi="Calibri Light"/>
                <w:bCs/>
                <w:sz w:val="24"/>
                <w:szCs w:val="24"/>
              </w:rPr>
              <w:t>Hamilton and her team</w:t>
            </w:r>
            <w:r w:rsidR="00C225A2">
              <w:rPr>
                <w:rFonts w:ascii="Calibri Light" w:hAnsi="Calibri Light"/>
                <w:bCs/>
                <w:sz w:val="24"/>
                <w:szCs w:val="24"/>
              </w:rPr>
              <w:t xml:space="preserve">.  </w:t>
            </w:r>
            <w:r w:rsidR="00D207C9">
              <w:rPr>
                <w:rFonts w:ascii="Calibri Light" w:hAnsi="Calibri Light"/>
                <w:bCs/>
                <w:sz w:val="24"/>
                <w:szCs w:val="24"/>
              </w:rPr>
              <w:t>She agreed that in these</w:t>
            </w:r>
            <w:r w:rsidR="003D624E">
              <w:rPr>
                <w:rFonts w:ascii="Calibri Light" w:hAnsi="Calibri Light"/>
                <w:bCs/>
                <w:sz w:val="24"/>
                <w:szCs w:val="24"/>
              </w:rPr>
              <w:t xml:space="preserve"> difficult</w:t>
            </w:r>
            <w:r w:rsidR="00D207C9">
              <w:rPr>
                <w:rFonts w:ascii="Calibri Light" w:hAnsi="Calibri Light"/>
                <w:bCs/>
                <w:sz w:val="24"/>
                <w:szCs w:val="24"/>
              </w:rPr>
              <w:t xml:space="preserve"> times, </w:t>
            </w:r>
            <w:r w:rsidR="003D624E">
              <w:rPr>
                <w:rFonts w:ascii="Calibri Light" w:hAnsi="Calibri Light"/>
                <w:bCs/>
                <w:sz w:val="24"/>
                <w:szCs w:val="24"/>
              </w:rPr>
              <w:t xml:space="preserve">their </w:t>
            </w:r>
            <w:r w:rsidR="00D207C9">
              <w:rPr>
                <w:rFonts w:ascii="Calibri Light" w:hAnsi="Calibri Light"/>
                <w:bCs/>
                <w:sz w:val="24"/>
                <w:szCs w:val="24"/>
              </w:rPr>
              <w:t>care and thoughtfulness are very appreciated</w:t>
            </w:r>
            <w:r w:rsidR="00FF2175">
              <w:rPr>
                <w:rFonts w:ascii="Calibri Light" w:hAnsi="Calibri Light"/>
                <w:bCs/>
                <w:sz w:val="24"/>
                <w:szCs w:val="24"/>
              </w:rPr>
              <w:t xml:space="preserve">. </w:t>
            </w:r>
            <w:r w:rsidR="003E2E7C">
              <w:rPr>
                <w:rFonts w:ascii="Calibri Light" w:hAnsi="Calibri Light"/>
                <w:bCs/>
                <w:sz w:val="24"/>
                <w:szCs w:val="24"/>
              </w:rPr>
              <w:t xml:space="preserve"> </w:t>
            </w:r>
          </w:p>
          <w:p w:rsidR="0003315C" w:rsidRPr="00316CD5" w:rsidRDefault="0003315C" w:rsidP="00B17F28">
            <w:pPr>
              <w:jc w:val="both"/>
              <w:rPr>
                <w:rFonts w:ascii="Calibri Light" w:hAnsi="Calibri Light"/>
                <w:bCs/>
                <w:sz w:val="24"/>
                <w:szCs w:val="24"/>
              </w:rPr>
            </w:pPr>
          </w:p>
          <w:p w:rsidR="00C944F2" w:rsidRPr="00316CD5" w:rsidRDefault="00ED3EE6" w:rsidP="00A96988">
            <w:pPr>
              <w:jc w:val="both"/>
              <w:rPr>
                <w:rFonts w:ascii="Calibri Light" w:hAnsi="Calibri Light"/>
                <w:bCs/>
                <w:sz w:val="24"/>
                <w:szCs w:val="24"/>
              </w:rPr>
            </w:pPr>
            <w:r w:rsidRPr="00333957">
              <w:rPr>
                <w:rFonts w:ascii="Calibri Light" w:hAnsi="Calibri Light"/>
                <w:bCs/>
                <w:sz w:val="24"/>
                <w:szCs w:val="24"/>
              </w:rPr>
              <w:t>Luc</w:t>
            </w:r>
            <w:r w:rsidR="00D207C9" w:rsidRPr="00333957">
              <w:rPr>
                <w:rFonts w:ascii="Calibri Light" w:hAnsi="Calibri Light"/>
                <w:bCs/>
                <w:sz w:val="24"/>
                <w:szCs w:val="24"/>
              </w:rPr>
              <w:t xml:space="preserve"> Provost</w:t>
            </w:r>
            <w:r w:rsidR="00333957" w:rsidRPr="00333957">
              <w:rPr>
                <w:rFonts w:ascii="Calibri Light" w:hAnsi="Calibri Light"/>
                <w:bCs/>
                <w:sz w:val="24"/>
                <w:szCs w:val="24"/>
              </w:rPr>
              <w:t xml:space="preserve"> </w:t>
            </w:r>
            <w:r w:rsidR="00333957">
              <w:rPr>
                <w:rFonts w:ascii="Calibri Light" w:hAnsi="Calibri Light"/>
                <w:bCs/>
                <w:sz w:val="24"/>
                <w:szCs w:val="24"/>
              </w:rPr>
              <w:t>appreciated the efforts deploy</w:t>
            </w:r>
            <w:r w:rsidR="003D624E">
              <w:rPr>
                <w:rFonts w:ascii="Calibri Light" w:hAnsi="Calibri Light"/>
                <w:bCs/>
                <w:sz w:val="24"/>
                <w:szCs w:val="24"/>
              </w:rPr>
              <w:t xml:space="preserve">ed </w:t>
            </w:r>
            <w:r w:rsidR="00333957">
              <w:rPr>
                <w:rFonts w:ascii="Calibri Light" w:hAnsi="Calibri Light"/>
                <w:bCs/>
                <w:sz w:val="24"/>
                <w:szCs w:val="24"/>
              </w:rPr>
              <w:t xml:space="preserve">in </w:t>
            </w:r>
            <w:r w:rsidR="005370F1">
              <w:rPr>
                <w:rFonts w:ascii="Calibri Light" w:hAnsi="Calibri Light"/>
                <w:bCs/>
                <w:sz w:val="24"/>
                <w:szCs w:val="24"/>
              </w:rPr>
              <w:t xml:space="preserve">helping members. </w:t>
            </w:r>
            <w:r w:rsidR="00F75DEC">
              <w:rPr>
                <w:rFonts w:ascii="Calibri Light" w:hAnsi="Calibri Light"/>
                <w:bCs/>
                <w:sz w:val="24"/>
                <w:szCs w:val="24"/>
              </w:rPr>
              <w:t xml:space="preserve">He reiterated that employees having </w:t>
            </w:r>
            <w:r w:rsidR="00A96988">
              <w:rPr>
                <w:rFonts w:ascii="Calibri Light" w:hAnsi="Calibri Light"/>
                <w:bCs/>
                <w:sz w:val="24"/>
                <w:szCs w:val="24"/>
              </w:rPr>
              <w:t xml:space="preserve">Phoenix-related </w:t>
            </w:r>
            <w:r w:rsidR="00F75DEC">
              <w:rPr>
                <w:rFonts w:ascii="Calibri Light" w:hAnsi="Calibri Light"/>
                <w:bCs/>
                <w:sz w:val="24"/>
                <w:szCs w:val="24"/>
              </w:rPr>
              <w:t xml:space="preserve">difficulties </w:t>
            </w:r>
            <w:r w:rsidR="00482CEC">
              <w:rPr>
                <w:rFonts w:ascii="Calibri Light" w:hAnsi="Calibri Light"/>
                <w:bCs/>
                <w:sz w:val="24"/>
                <w:szCs w:val="24"/>
              </w:rPr>
              <w:t>may speak</w:t>
            </w:r>
            <w:r w:rsidR="00A96988">
              <w:rPr>
                <w:rFonts w:ascii="Calibri Light" w:hAnsi="Calibri Light"/>
                <w:bCs/>
                <w:sz w:val="24"/>
                <w:szCs w:val="24"/>
              </w:rPr>
              <w:t xml:space="preserve"> with PSAC dedicated resource</w:t>
            </w:r>
            <w:r w:rsidR="00B407F9">
              <w:rPr>
                <w:rFonts w:ascii="Calibri Light" w:hAnsi="Calibri Light"/>
                <w:bCs/>
                <w:sz w:val="24"/>
                <w:szCs w:val="24"/>
              </w:rPr>
              <w:t>s. Mr.</w:t>
            </w:r>
            <w:r w:rsidR="00A96988">
              <w:rPr>
                <w:rFonts w:ascii="Calibri Light" w:hAnsi="Calibri Light"/>
                <w:bCs/>
                <w:sz w:val="24"/>
                <w:szCs w:val="24"/>
              </w:rPr>
              <w:t xml:space="preserve"> Shaver noted that he can be contacted by members</w:t>
            </w:r>
            <w:r w:rsidR="00793D6C">
              <w:rPr>
                <w:rFonts w:ascii="Calibri Light" w:hAnsi="Calibri Light"/>
                <w:bCs/>
                <w:sz w:val="24"/>
                <w:szCs w:val="24"/>
              </w:rPr>
              <w:t xml:space="preserve"> and he will direct the calls to Donna Lackie</w:t>
            </w:r>
            <w:r w:rsidR="00563052">
              <w:rPr>
                <w:rFonts w:ascii="Calibri Light" w:hAnsi="Calibri Light"/>
                <w:bCs/>
                <w:sz w:val="24"/>
                <w:szCs w:val="24"/>
              </w:rPr>
              <w:t xml:space="preserve"> and Alain </w:t>
            </w:r>
            <w:r w:rsidR="0008013F" w:rsidRPr="0008013F">
              <w:rPr>
                <w:rFonts w:ascii="Calibri Light" w:hAnsi="Calibri Light"/>
                <w:bCs/>
                <w:sz w:val="24"/>
                <w:szCs w:val="24"/>
              </w:rPr>
              <w:t>St-Arnaud</w:t>
            </w:r>
            <w:r w:rsidR="00A96988">
              <w:rPr>
                <w:rFonts w:ascii="Calibri Light" w:hAnsi="Calibri Light"/>
                <w:bCs/>
                <w:sz w:val="24"/>
                <w:szCs w:val="24"/>
              </w:rPr>
              <w:t xml:space="preserve">.  </w:t>
            </w:r>
            <w:r w:rsidR="00E07450" w:rsidRPr="00333957">
              <w:rPr>
                <w:rFonts w:ascii="Calibri Light" w:hAnsi="Calibri Light"/>
                <w:bCs/>
                <w:sz w:val="24"/>
                <w:szCs w:val="24"/>
              </w:rPr>
              <w:t xml:space="preserve">Also, Mr. Provost asked </w:t>
            </w:r>
            <w:r w:rsidR="00FE08EB" w:rsidRPr="00333957">
              <w:rPr>
                <w:rFonts w:ascii="Calibri Light" w:hAnsi="Calibri Light"/>
                <w:bCs/>
                <w:sz w:val="24"/>
                <w:szCs w:val="24"/>
              </w:rPr>
              <w:t xml:space="preserve">whether the new </w:t>
            </w:r>
            <w:r w:rsidR="00FE08EB" w:rsidRPr="008632AA">
              <w:rPr>
                <w:rFonts w:ascii="Calibri Light" w:hAnsi="Calibri Light"/>
                <w:bCs/>
                <w:i/>
                <w:iCs/>
                <w:sz w:val="24"/>
                <w:szCs w:val="24"/>
              </w:rPr>
              <w:t>MyGCPay</w:t>
            </w:r>
            <w:r w:rsidR="00BF1C95">
              <w:rPr>
                <w:rFonts w:ascii="Calibri Light" w:hAnsi="Calibri Light"/>
                <w:bCs/>
                <w:sz w:val="24"/>
                <w:szCs w:val="24"/>
              </w:rPr>
              <w:t xml:space="preserve"> </w:t>
            </w:r>
            <w:r w:rsidR="00FE08EB" w:rsidRPr="00333957">
              <w:rPr>
                <w:rFonts w:ascii="Calibri Light" w:hAnsi="Calibri Light"/>
                <w:bCs/>
                <w:sz w:val="24"/>
                <w:szCs w:val="24"/>
              </w:rPr>
              <w:t>will be accessible outsid</w:t>
            </w:r>
            <w:r w:rsidR="00333957">
              <w:rPr>
                <w:rFonts w:ascii="Calibri Light" w:hAnsi="Calibri Light"/>
                <w:bCs/>
                <w:sz w:val="24"/>
                <w:szCs w:val="24"/>
              </w:rPr>
              <w:t>e</w:t>
            </w:r>
            <w:r w:rsidR="00FE08EB" w:rsidRPr="00333957">
              <w:rPr>
                <w:rFonts w:ascii="Calibri Light" w:hAnsi="Calibri Light"/>
                <w:bCs/>
                <w:sz w:val="24"/>
                <w:szCs w:val="24"/>
              </w:rPr>
              <w:t xml:space="preserve"> the </w:t>
            </w:r>
            <w:r w:rsidR="00815643">
              <w:rPr>
                <w:rFonts w:ascii="Calibri Light" w:hAnsi="Calibri Light"/>
                <w:bCs/>
                <w:sz w:val="24"/>
                <w:szCs w:val="24"/>
              </w:rPr>
              <w:t>Department</w:t>
            </w:r>
            <w:r w:rsidR="00FE08EB" w:rsidRPr="00333957">
              <w:rPr>
                <w:rFonts w:ascii="Calibri Light" w:hAnsi="Calibri Light"/>
                <w:bCs/>
                <w:sz w:val="24"/>
                <w:szCs w:val="24"/>
              </w:rPr>
              <w:t>al network</w:t>
            </w:r>
            <w:r w:rsidR="00BF1C95">
              <w:rPr>
                <w:rFonts w:ascii="Calibri Light" w:hAnsi="Calibri Light"/>
                <w:bCs/>
                <w:sz w:val="24"/>
                <w:szCs w:val="24"/>
              </w:rPr>
              <w:t xml:space="preserve"> </w:t>
            </w:r>
            <w:r w:rsidR="00B407F9">
              <w:rPr>
                <w:rFonts w:ascii="Calibri Light" w:hAnsi="Calibri Light"/>
                <w:bCs/>
                <w:sz w:val="24"/>
                <w:szCs w:val="24"/>
              </w:rPr>
              <w:t xml:space="preserve">which would allow access to </w:t>
            </w:r>
            <w:r w:rsidR="00BF1C95">
              <w:rPr>
                <w:rFonts w:ascii="Calibri Light" w:hAnsi="Calibri Light"/>
                <w:bCs/>
                <w:sz w:val="24"/>
                <w:szCs w:val="24"/>
              </w:rPr>
              <w:t>someone on long</w:t>
            </w:r>
            <w:r w:rsidR="00C225A2">
              <w:rPr>
                <w:rFonts w:ascii="Calibri Light" w:hAnsi="Calibri Light"/>
                <w:bCs/>
                <w:sz w:val="24"/>
                <w:szCs w:val="24"/>
              </w:rPr>
              <w:t>-</w:t>
            </w:r>
            <w:r w:rsidR="00BF1C95">
              <w:rPr>
                <w:rFonts w:ascii="Calibri Light" w:hAnsi="Calibri Light"/>
                <w:bCs/>
                <w:sz w:val="24"/>
                <w:szCs w:val="24"/>
              </w:rPr>
              <w:t xml:space="preserve">term disability. </w:t>
            </w:r>
            <w:r w:rsidR="00E075D8">
              <w:rPr>
                <w:rFonts w:ascii="Calibri Light" w:hAnsi="Calibri Light"/>
                <w:bCs/>
                <w:sz w:val="24"/>
                <w:szCs w:val="24"/>
              </w:rPr>
              <w:t>Ms. Hamilton mentioned that</w:t>
            </w:r>
            <w:r w:rsidR="00B407F9">
              <w:rPr>
                <w:rFonts w:ascii="Calibri Light" w:hAnsi="Calibri Light"/>
                <w:bCs/>
                <w:sz w:val="24"/>
                <w:szCs w:val="24"/>
              </w:rPr>
              <w:t>, at this time</w:t>
            </w:r>
            <w:r w:rsidR="00D57887">
              <w:rPr>
                <w:rFonts w:ascii="Calibri Light" w:hAnsi="Calibri Light"/>
                <w:bCs/>
                <w:sz w:val="24"/>
                <w:szCs w:val="24"/>
              </w:rPr>
              <w:t>,</w:t>
            </w:r>
            <w:r w:rsidR="00B407F9">
              <w:rPr>
                <w:rFonts w:ascii="Calibri Light" w:hAnsi="Calibri Light"/>
                <w:bCs/>
                <w:sz w:val="24"/>
                <w:szCs w:val="24"/>
              </w:rPr>
              <w:t xml:space="preserve"> to enter in </w:t>
            </w:r>
            <w:r w:rsidR="00B407F9" w:rsidRPr="00B407F9">
              <w:rPr>
                <w:rFonts w:ascii="Calibri Light" w:hAnsi="Calibri Light"/>
                <w:bCs/>
                <w:i/>
                <w:sz w:val="24"/>
                <w:szCs w:val="24"/>
              </w:rPr>
              <w:t>MyGCPay</w:t>
            </w:r>
            <w:r w:rsidR="00B407F9">
              <w:rPr>
                <w:rFonts w:ascii="Calibri Light" w:hAnsi="Calibri Light"/>
                <w:bCs/>
                <w:i/>
                <w:sz w:val="24"/>
                <w:szCs w:val="24"/>
              </w:rPr>
              <w:t xml:space="preserve"> application</w:t>
            </w:r>
            <w:r w:rsidR="00B407F9">
              <w:rPr>
                <w:rFonts w:ascii="Calibri Light" w:hAnsi="Calibri Light"/>
                <w:bCs/>
                <w:sz w:val="24"/>
                <w:szCs w:val="24"/>
              </w:rPr>
              <w:t xml:space="preserve">, they </w:t>
            </w:r>
            <w:r w:rsidR="000D22ED">
              <w:rPr>
                <w:rFonts w:ascii="Calibri Light" w:hAnsi="Calibri Light"/>
                <w:bCs/>
                <w:sz w:val="24"/>
                <w:szCs w:val="24"/>
              </w:rPr>
              <w:t xml:space="preserve">must use </w:t>
            </w:r>
            <w:r w:rsidR="00B407F9">
              <w:rPr>
                <w:rFonts w:ascii="Calibri Light" w:hAnsi="Calibri Light"/>
                <w:bCs/>
                <w:sz w:val="24"/>
                <w:szCs w:val="24"/>
              </w:rPr>
              <w:t>their</w:t>
            </w:r>
            <w:r w:rsidR="005370F1">
              <w:rPr>
                <w:rFonts w:ascii="Calibri Light" w:hAnsi="Calibri Light"/>
                <w:bCs/>
                <w:sz w:val="24"/>
                <w:szCs w:val="24"/>
              </w:rPr>
              <w:t xml:space="preserve"> </w:t>
            </w:r>
            <w:r w:rsidR="00B407F9">
              <w:rPr>
                <w:rFonts w:ascii="Calibri Light" w:hAnsi="Calibri Light"/>
                <w:bCs/>
                <w:sz w:val="24"/>
                <w:szCs w:val="24"/>
              </w:rPr>
              <w:t>MyKey</w:t>
            </w:r>
            <w:r w:rsidR="00A96988">
              <w:rPr>
                <w:rFonts w:ascii="Calibri Light" w:hAnsi="Calibri Light"/>
                <w:bCs/>
                <w:sz w:val="24"/>
                <w:szCs w:val="24"/>
              </w:rPr>
              <w:t xml:space="preserve"> </w:t>
            </w:r>
            <w:r w:rsidR="00B407F9">
              <w:rPr>
                <w:rFonts w:ascii="Calibri Light" w:hAnsi="Calibri Light"/>
                <w:bCs/>
                <w:sz w:val="24"/>
                <w:szCs w:val="24"/>
              </w:rPr>
              <w:t>to</w:t>
            </w:r>
            <w:r w:rsidR="00A96988">
              <w:rPr>
                <w:rFonts w:ascii="Calibri Light" w:hAnsi="Calibri Light"/>
                <w:bCs/>
                <w:sz w:val="24"/>
                <w:szCs w:val="24"/>
              </w:rPr>
              <w:t xml:space="preserve"> secure their personal and financial information</w:t>
            </w:r>
            <w:r w:rsidR="000D22ED">
              <w:rPr>
                <w:rFonts w:ascii="Calibri Light" w:hAnsi="Calibri Light"/>
                <w:bCs/>
                <w:sz w:val="24"/>
                <w:szCs w:val="24"/>
              </w:rPr>
              <w:t xml:space="preserve">.  Ms. Carrière </w:t>
            </w:r>
            <w:r w:rsidR="00707585">
              <w:rPr>
                <w:rFonts w:ascii="Calibri Light" w:hAnsi="Calibri Light"/>
                <w:bCs/>
                <w:sz w:val="24"/>
                <w:szCs w:val="24"/>
              </w:rPr>
              <w:t xml:space="preserve">mentioned that this will be examined </w:t>
            </w:r>
            <w:r w:rsidR="00B407F9">
              <w:rPr>
                <w:rFonts w:ascii="Calibri Light" w:hAnsi="Calibri Light"/>
                <w:bCs/>
                <w:sz w:val="24"/>
                <w:szCs w:val="24"/>
              </w:rPr>
              <w:t xml:space="preserve">in the future. </w:t>
            </w:r>
          </w:p>
          <w:p w:rsidR="00C944F2" w:rsidRPr="00316CD5" w:rsidRDefault="00C944F2" w:rsidP="00B17F28">
            <w:pPr>
              <w:jc w:val="both"/>
              <w:rPr>
                <w:rFonts w:ascii="Calibri Light" w:hAnsi="Calibri Light"/>
                <w:bCs/>
                <w:sz w:val="24"/>
                <w:szCs w:val="24"/>
              </w:rPr>
            </w:pPr>
          </w:p>
          <w:p w:rsidR="008221B1" w:rsidRPr="005370F1" w:rsidRDefault="007E5711" w:rsidP="00B17F28">
            <w:pPr>
              <w:jc w:val="both"/>
              <w:rPr>
                <w:rFonts w:ascii="Calibri Light" w:hAnsi="Calibri Light"/>
                <w:sz w:val="24"/>
                <w:szCs w:val="24"/>
              </w:rPr>
            </w:pPr>
            <w:r w:rsidRPr="005370F1">
              <w:rPr>
                <w:rFonts w:ascii="Calibri Light" w:hAnsi="Calibri Light"/>
                <w:b/>
                <w:sz w:val="24"/>
                <w:szCs w:val="24"/>
              </w:rPr>
              <w:t>Action</w:t>
            </w:r>
            <w:r w:rsidR="008221B1" w:rsidRPr="005370F1">
              <w:rPr>
                <w:rFonts w:ascii="Calibri Light" w:hAnsi="Calibri Light"/>
                <w:sz w:val="24"/>
                <w:szCs w:val="24"/>
              </w:rPr>
              <w:t xml:space="preserve">  </w:t>
            </w:r>
          </w:p>
          <w:p w:rsidR="005B0AE5" w:rsidRDefault="00237A08" w:rsidP="00237A08">
            <w:pPr>
              <w:jc w:val="both"/>
              <w:rPr>
                <w:rFonts w:ascii="Calibri Light" w:hAnsi="Calibri Light"/>
                <w:sz w:val="24"/>
                <w:szCs w:val="24"/>
              </w:rPr>
            </w:pPr>
            <w:r>
              <w:rPr>
                <w:rFonts w:ascii="Calibri Light" w:hAnsi="Calibri Light"/>
                <w:sz w:val="24"/>
                <w:szCs w:val="24"/>
              </w:rPr>
              <w:t>No action</w:t>
            </w:r>
          </w:p>
          <w:p w:rsidR="00237A08" w:rsidRPr="00AE7DCC" w:rsidRDefault="00237A08" w:rsidP="00237A08">
            <w:pPr>
              <w:jc w:val="both"/>
              <w:rPr>
                <w:rFonts w:ascii="Calibri Light" w:hAnsi="Calibri Light"/>
                <w:sz w:val="24"/>
                <w:szCs w:val="24"/>
              </w:rPr>
            </w:pPr>
          </w:p>
        </w:tc>
      </w:tr>
      <w:tr w:rsidR="007E5711" w:rsidRPr="00F26ED7" w:rsidTr="0053386F">
        <w:tc>
          <w:tcPr>
            <w:tcW w:w="2950" w:type="dxa"/>
            <w:shd w:val="clear" w:color="auto" w:fill="auto"/>
          </w:tcPr>
          <w:p w:rsidR="007E5711" w:rsidRPr="00D66C10" w:rsidRDefault="00004790" w:rsidP="007E5711">
            <w:pPr>
              <w:pStyle w:val="ListParagraph"/>
              <w:numPr>
                <w:ilvl w:val="1"/>
                <w:numId w:val="3"/>
              </w:numPr>
              <w:ind w:left="407"/>
              <w:rPr>
                <w:rFonts w:ascii="Calibri Light" w:hAnsi="Calibri Light"/>
                <w:b/>
                <w:sz w:val="24"/>
                <w:szCs w:val="24"/>
              </w:rPr>
            </w:pPr>
            <w:r>
              <w:rPr>
                <w:rFonts w:ascii="Calibri Light" w:hAnsi="Calibri Light"/>
                <w:b/>
                <w:sz w:val="24"/>
                <w:szCs w:val="24"/>
              </w:rPr>
              <w:t>Harassment (Standing Item)</w:t>
            </w:r>
          </w:p>
        </w:tc>
        <w:tc>
          <w:tcPr>
            <w:tcW w:w="10483" w:type="dxa"/>
            <w:shd w:val="clear" w:color="auto" w:fill="auto"/>
          </w:tcPr>
          <w:p w:rsidR="000365ED" w:rsidRDefault="00556FA7" w:rsidP="00AD224B">
            <w:pPr>
              <w:jc w:val="both"/>
              <w:rPr>
                <w:rFonts w:ascii="Calibri Light" w:hAnsi="Calibri Light"/>
                <w:b/>
                <w:bCs/>
                <w:color w:val="000000" w:themeColor="text1"/>
                <w:sz w:val="24"/>
                <w:szCs w:val="24"/>
              </w:rPr>
            </w:pPr>
            <w:r w:rsidRPr="00FB092E">
              <w:rPr>
                <w:rFonts w:ascii="Calibri Light" w:hAnsi="Calibri Light"/>
                <w:b/>
                <w:bCs/>
                <w:color w:val="000000" w:themeColor="text1"/>
                <w:sz w:val="24"/>
                <w:szCs w:val="24"/>
              </w:rPr>
              <w:t>Discussion</w:t>
            </w:r>
          </w:p>
          <w:p w:rsidR="00B105D4" w:rsidRDefault="008D4DC1" w:rsidP="00AD224B">
            <w:pPr>
              <w:jc w:val="both"/>
              <w:rPr>
                <w:rFonts w:ascii="Calibri Light" w:hAnsi="Calibri Light"/>
                <w:color w:val="000000" w:themeColor="text1"/>
                <w:sz w:val="24"/>
                <w:szCs w:val="24"/>
              </w:rPr>
            </w:pPr>
            <w:r w:rsidRPr="00E762A7">
              <w:rPr>
                <w:rFonts w:ascii="Calibri Light" w:hAnsi="Calibri Light"/>
                <w:color w:val="000000" w:themeColor="text1"/>
                <w:sz w:val="24"/>
                <w:szCs w:val="24"/>
              </w:rPr>
              <w:t>Véronique Tremblay</w:t>
            </w:r>
            <w:r w:rsidR="003A37BC">
              <w:rPr>
                <w:rFonts w:ascii="Calibri Light" w:hAnsi="Calibri Light"/>
                <w:color w:val="000000" w:themeColor="text1"/>
                <w:sz w:val="24"/>
                <w:szCs w:val="24"/>
              </w:rPr>
              <w:t xml:space="preserve"> </w:t>
            </w:r>
            <w:r w:rsidR="001D73F3" w:rsidRPr="00E762A7">
              <w:rPr>
                <w:rFonts w:ascii="Calibri Light" w:hAnsi="Calibri Light"/>
                <w:color w:val="000000" w:themeColor="text1"/>
                <w:sz w:val="24"/>
                <w:szCs w:val="24"/>
              </w:rPr>
              <w:t xml:space="preserve">provided a comprehensive update on the </w:t>
            </w:r>
            <w:r w:rsidR="00E762A7" w:rsidRPr="00E762A7">
              <w:rPr>
                <w:rFonts w:ascii="Calibri Light" w:hAnsi="Calibri Light"/>
                <w:color w:val="000000" w:themeColor="text1"/>
                <w:sz w:val="24"/>
                <w:szCs w:val="24"/>
              </w:rPr>
              <w:t xml:space="preserve">harassment </w:t>
            </w:r>
            <w:r w:rsidR="001F69EF">
              <w:rPr>
                <w:rFonts w:ascii="Calibri Light" w:hAnsi="Calibri Light"/>
                <w:color w:val="000000" w:themeColor="text1"/>
                <w:sz w:val="24"/>
                <w:szCs w:val="24"/>
              </w:rPr>
              <w:t>situation with</w:t>
            </w:r>
            <w:r w:rsidR="00E762A7" w:rsidRPr="00E762A7">
              <w:rPr>
                <w:rFonts w:ascii="Calibri Light" w:hAnsi="Calibri Light"/>
                <w:color w:val="000000" w:themeColor="text1"/>
                <w:sz w:val="24"/>
                <w:szCs w:val="24"/>
              </w:rPr>
              <w:t xml:space="preserve">in </w:t>
            </w:r>
            <w:r w:rsidR="00B018DD">
              <w:rPr>
                <w:rFonts w:ascii="Calibri Light" w:hAnsi="Calibri Light"/>
                <w:color w:val="000000" w:themeColor="text1"/>
                <w:sz w:val="24"/>
                <w:szCs w:val="24"/>
              </w:rPr>
              <w:t xml:space="preserve">the </w:t>
            </w:r>
            <w:r w:rsidR="003A58C3">
              <w:rPr>
                <w:rFonts w:ascii="Calibri Light" w:hAnsi="Calibri Light"/>
                <w:color w:val="000000" w:themeColor="text1"/>
                <w:sz w:val="24"/>
                <w:szCs w:val="24"/>
              </w:rPr>
              <w:t>LP</w:t>
            </w:r>
            <w:r w:rsidR="00E762A7" w:rsidRPr="00E762A7">
              <w:rPr>
                <w:rFonts w:ascii="Calibri Light" w:hAnsi="Calibri Light"/>
                <w:color w:val="000000" w:themeColor="text1"/>
                <w:sz w:val="24"/>
                <w:szCs w:val="24"/>
              </w:rPr>
              <w:t xml:space="preserve">.  </w:t>
            </w:r>
          </w:p>
          <w:p w:rsidR="00B018DD" w:rsidRDefault="00B018DD" w:rsidP="00AD224B">
            <w:pPr>
              <w:jc w:val="both"/>
              <w:rPr>
                <w:rFonts w:ascii="Calibri Light" w:hAnsi="Calibri Light"/>
                <w:color w:val="000000" w:themeColor="text1"/>
                <w:sz w:val="24"/>
                <w:szCs w:val="24"/>
              </w:rPr>
            </w:pPr>
          </w:p>
          <w:p w:rsidR="00AD224B" w:rsidRDefault="00475ABF" w:rsidP="00AD224B">
            <w:pPr>
              <w:jc w:val="both"/>
              <w:rPr>
                <w:rFonts w:ascii="Calibri Light" w:hAnsi="Calibri Light"/>
                <w:color w:val="000000" w:themeColor="text1"/>
                <w:sz w:val="24"/>
                <w:szCs w:val="24"/>
              </w:rPr>
            </w:pPr>
            <w:r w:rsidRPr="003D6446">
              <w:rPr>
                <w:rFonts w:ascii="Calibri Light" w:hAnsi="Calibri Light"/>
                <w:color w:val="000000" w:themeColor="text1"/>
                <w:sz w:val="24"/>
                <w:szCs w:val="24"/>
              </w:rPr>
              <w:t>In view of the recent Pulse Survey</w:t>
            </w:r>
            <w:r w:rsidR="005C6B93">
              <w:rPr>
                <w:rFonts w:ascii="Calibri Light" w:hAnsi="Calibri Light"/>
                <w:color w:val="000000" w:themeColor="text1"/>
                <w:sz w:val="24"/>
                <w:szCs w:val="24"/>
              </w:rPr>
              <w:t xml:space="preserve"> results </w:t>
            </w:r>
            <w:r w:rsidR="00D05F10" w:rsidRPr="003D6446">
              <w:rPr>
                <w:rFonts w:ascii="Calibri Light" w:hAnsi="Calibri Light"/>
                <w:color w:val="000000" w:themeColor="text1"/>
                <w:sz w:val="24"/>
                <w:szCs w:val="24"/>
              </w:rPr>
              <w:t>and the</w:t>
            </w:r>
            <w:r w:rsidR="00B22FB6">
              <w:t xml:space="preserve"> </w:t>
            </w:r>
            <w:r w:rsidR="00B22FB6" w:rsidRPr="00B22FB6">
              <w:rPr>
                <w:rFonts w:ascii="Calibri Light" w:hAnsi="Calibri Light"/>
                <w:color w:val="000000" w:themeColor="text1"/>
                <w:sz w:val="24"/>
                <w:szCs w:val="24"/>
              </w:rPr>
              <w:t>Public Service Employee Survey</w:t>
            </w:r>
            <w:r w:rsidR="00D05F10" w:rsidRPr="003D6446">
              <w:rPr>
                <w:rFonts w:ascii="Calibri Light" w:hAnsi="Calibri Light"/>
                <w:color w:val="000000" w:themeColor="text1"/>
                <w:sz w:val="24"/>
                <w:szCs w:val="24"/>
              </w:rPr>
              <w:t xml:space="preserve"> </w:t>
            </w:r>
            <w:r w:rsidR="00B22FB6">
              <w:rPr>
                <w:rFonts w:ascii="Calibri Light" w:hAnsi="Calibri Light"/>
                <w:color w:val="000000" w:themeColor="text1"/>
                <w:sz w:val="24"/>
                <w:szCs w:val="24"/>
              </w:rPr>
              <w:t>(</w:t>
            </w:r>
            <w:r w:rsidR="00D05F10" w:rsidRPr="003D6446">
              <w:rPr>
                <w:rFonts w:ascii="Calibri Light" w:hAnsi="Calibri Light"/>
                <w:color w:val="000000" w:themeColor="text1"/>
                <w:sz w:val="24"/>
                <w:szCs w:val="24"/>
              </w:rPr>
              <w:t>PSES</w:t>
            </w:r>
            <w:r w:rsidR="00B22FB6">
              <w:rPr>
                <w:rFonts w:ascii="Calibri Light" w:hAnsi="Calibri Light"/>
                <w:color w:val="000000" w:themeColor="text1"/>
                <w:sz w:val="24"/>
                <w:szCs w:val="24"/>
              </w:rPr>
              <w:t>)</w:t>
            </w:r>
            <w:r w:rsidR="00D05F10" w:rsidRPr="003D6446">
              <w:rPr>
                <w:rFonts w:ascii="Calibri Light" w:hAnsi="Calibri Light"/>
                <w:color w:val="000000" w:themeColor="text1"/>
                <w:sz w:val="24"/>
                <w:szCs w:val="24"/>
              </w:rPr>
              <w:t xml:space="preserve">, </w:t>
            </w:r>
            <w:r w:rsidR="003D6446" w:rsidRPr="003D6446">
              <w:rPr>
                <w:rFonts w:ascii="Calibri Light" w:hAnsi="Calibri Light"/>
                <w:color w:val="000000" w:themeColor="text1"/>
                <w:sz w:val="24"/>
                <w:szCs w:val="24"/>
              </w:rPr>
              <w:t xml:space="preserve">it </w:t>
            </w:r>
            <w:r w:rsidR="00B950A4">
              <w:rPr>
                <w:rFonts w:ascii="Calibri Light" w:hAnsi="Calibri Light"/>
                <w:color w:val="000000" w:themeColor="text1"/>
                <w:sz w:val="24"/>
                <w:szCs w:val="24"/>
              </w:rPr>
              <w:t>was found</w:t>
            </w:r>
            <w:r w:rsidR="003D6446" w:rsidRPr="003D6446">
              <w:rPr>
                <w:rFonts w:ascii="Calibri Light" w:hAnsi="Calibri Light"/>
                <w:color w:val="000000" w:themeColor="text1"/>
                <w:sz w:val="24"/>
                <w:szCs w:val="24"/>
              </w:rPr>
              <w:t xml:space="preserve"> that between 15-20% of employees </w:t>
            </w:r>
            <w:r w:rsidR="00B950A4">
              <w:rPr>
                <w:rFonts w:ascii="Calibri Light" w:hAnsi="Calibri Light"/>
                <w:color w:val="000000" w:themeColor="text1"/>
                <w:sz w:val="24"/>
                <w:szCs w:val="24"/>
              </w:rPr>
              <w:t>claim having been</w:t>
            </w:r>
            <w:r w:rsidR="003D6446" w:rsidRPr="003D6446">
              <w:rPr>
                <w:rFonts w:ascii="Calibri Light" w:hAnsi="Calibri Light"/>
                <w:color w:val="000000" w:themeColor="text1"/>
                <w:sz w:val="24"/>
                <w:szCs w:val="24"/>
              </w:rPr>
              <w:t xml:space="preserve"> victims of harassment during the past two years.  </w:t>
            </w:r>
            <w:r w:rsidR="00163D32" w:rsidRPr="003D6446">
              <w:rPr>
                <w:rFonts w:ascii="Calibri Light" w:hAnsi="Calibri Light"/>
                <w:color w:val="000000" w:themeColor="text1"/>
                <w:sz w:val="24"/>
                <w:szCs w:val="24"/>
              </w:rPr>
              <w:t>Considering</w:t>
            </w:r>
            <w:r w:rsidR="003D6446" w:rsidRPr="003D6446">
              <w:rPr>
                <w:rFonts w:ascii="Calibri Light" w:hAnsi="Calibri Light"/>
                <w:color w:val="000000" w:themeColor="text1"/>
                <w:sz w:val="24"/>
                <w:szCs w:val="24"/>
              </w:rPr>
              <w:t xml:space="preserve"> the 29 000 employees in the </w:t>
            </w:r>
            <w:r w:rsidR="00815643">
              <w:rPr>
                <w:rFonts w:ascii="Calibri Light" w:hAnsi="Calibri Light"/>
                <w:color w:val="000000" w:themeColor="text1"/>
                <w:sz w:val="24"/>
                <w:szCs w:val="24"/>
              </w:rPr>
              <w:t>Department</w:t>
            </w:r>
            <w:r w:rsidR="009A591E">
              <w:rPr>
                <w:rFonts w:ascii="Calibri Light" w:hAnsi="Calibri Light"/>
                <w:color w:val="000000" w:themeColor="text1"/>
                <w:sz w:val="24"/>
                <w:szCs w:val="24"/>
              </w:rPr>
              <w:t>,</w:t>
            </w:r>
            <w:r w:rsidR="00B950A4">
              <w:rPr>
                <w:rFonts w:ascii="Calibri Light" w:hAnsi="Calibri Light"/>
                <w:color w:val="000000" w:themeColor="text1"/>
                <w:sz w:val="24"/>
                <w:szCs w:val="24"/>
              </w:rPr>
              <w:t xml:space="preserve"> these numbers are</w:t>
            </w:r>
            <w:r w:rsidR="009A591E">
              <w:rPr>
                <w:rFonts w:ascii="Calibri Light" w:hAnsi="Calibri Light"/>
                <w:color w:val="000000" w:themeColor="text1"/>
                <w:sz w:val="24"/>
                <w:szCs w:val="24"/>
              </w:rPr>
              <w:t xml:space="preserve"> </w:t>
            </w:r>
            <w:r w:rsidR="003D6446" w:rsidRPr="003D6446">
              <w:rPr>
                <w:rFonts w:ascii="Calibri Light" w:hAnsi="Calibri Light"/>
                <w:color w:val="000000" w:themeColor="text1"/>
                <w:sz w:val="24"/>
                <w:szCs w:val="24"/>
              </w:rPr>
              <w:t xml:space="preserve">not </w:t>
            </w:r>
            <w:r w:rsidR="00D65DC5" w:rsidRPr="003D6446">
              <w:rPr>
                <w:rFonts w:ascii="Calibri Light" w:hAnsi="Calibri Light"/>
                <w:color w:val="000000" w:themeColor="text1"/>
                <w:sz w:val="24"/>
                <w:szCs w:val="24"/>
              </w:rPr>
              <w:t>ve</w:t>
            </w:r>
            <w:r w:rsidR="00D65DC5">
              <w:rPr>
                <w:rFonts w:ascii="Calibri Light" w:hAnsi="Calibri Light"/>
                <w:color w:val="000000" w:themeColor="text1"/>
                <w:sz w:val="24"/>
                <w:szCs w:val="24"/>
              </w:rPr>
              <w:t>ry</w:t>
            </w:r>
            <w:r w:rsidR="003A37BC">
              <w:rPr>
                <w:rFonts w:ascii="Calibri Light" w:hAnsi="Calibri Light"/>
                <w:color w:val="000000" w:themeColor="text1"/>
                <w:sz w:val="24"/>
                <w:szCs w:val="24"/>
              </w:rPr>
              <w:t xml:space="preserve"> high</w:t>
            </w:r>
            <w:r w:rsidR="003D6446" w:rsidRPr="003D6446">
              <w:rPr>
                <w:rFonts w:ascii="Calibri Light" w:hAnsi="Calibri Light"/>
                <w:color w:val="000000" w:themeColor="text1"/>
                <w:sz w:val="24"/>
                <w:szCs w:val="24"/>
              </w:rPr>
              <w:t>.</w:t>
            </w:r>
            <w:r w:rsidR="00B111EB">
              <w:rPr>
                <w:rFonts w:ascii="Calibri Light" w:hAnsi="Calibri Light"/>
                <w:color w:val="000000" w:themeColor="text1"/>
                <w:sz w:val="24"/>
                <w:szCs w:val="24"/>
              </w:rPr>
              <w:t xml:space="preserve"> </w:t>
            </w:r>
            <w:r w:rsidR="009A591E">
              <w:rPr>
                <w:rFonts w:ascii="Calibri Light" w:hAnsi="Calibri Light"/>
                <w:color w:val="000000" w:themeColor="text1"/>
                <w:sz w:val="24"/>
                <w:szCs w:val="24"/>
              </w:rPr>
              <w:t xml:space="preserve">The cause for this may be the fear of </w:t>
            </w:r>
            <w:r w:rsidR="00B111EB">
              <w:rPr>
                <w:rFonts w:ascii="Calibri Light" w:hAnsi="Calibri Light"/>
                <w:color w:val="000000" w:themeColor="text1"/>
                <w:sz w:val="24"/>
                <w:szCs w:val="24"/>
              </w:rPr>
              <w:t xml:space="preserve">reprisals. </w:t>
            </w:r>
            <w:r w:rsidR="009A591E">
              <w:rPr>
                <w:rFonts w:ascii="Calibri Light" w:hAnsi="Calibri Light"/>
                <w:color w:val="000000" w:themeColor="text1"/>
                <w:sz w:val="24"/>
                <w:szCs w:val="24"/>
              </w:rPr>
              <w:t>Ms. Tremblay mentioned that e</w:t>
            </w:r>
            <w:r w:rsidR="000D2809" w:rsidRPr="00083702">
              <w:rPr>
                <w:rFonts w:ascii="Calibri Light" w:hAnsi="Calibri Light"/>
                <w:color w:val="000000" w:themeColor="text1"/>
                <w:sz w:val="24"/>
                <w:szCs w:val="24"/>
              </w:rPr>
              <w:t xml:space="preserve">very time an </w:t>
            </w:r>
            <w:r w:rsidR="003A37BC">
              <w:rPr>
                <w:rFonts w:ascii="Calibri Light" w:hAnsi="Calibri Light"/>
                <w:color w:val="000000" w:themeColor="text1"/>
                <w:sz w:val="24"/>
                <w:szCs w:val="24"/>
              </w:rPr>
              <w:t>a</w:t>
            </w:r>
            <w:r w:rsidR="000D2809" w:rsidRPr="00083702">
              <w:rPr>
                <w:rFonts w:ascii="Calibri Light" w:hAnsi="Calibri Light"/>
                <w:color w:val="000000" w:themeColor="text1"/>
                <w:sz w:val="24"/>
                <w:szCs w:val="24"/>
              </w:rPr>
              <w:t xml:space="preserve">wareness </w:t>
            </w:r>
            <w:r w:rsidR="003A37BC">
              <w:rPr>
                <w:rFonts w:ascii="Calibri Light" w:hAnsi="Calibri Light"/>
                <w:color w:val="000000" w:themeColor="text1"/>
                <w:sz w:val="24"/>
                <w:szCs w:val="24"/>
              </w:rPr>
              <w:t>c</w:t>
            </w:r>
            <w:r w:rsidR="000D2809" w:rsidRPr="00083702">
              <w:rPr>
                <w:rFonts w:ascii="Calibri Light" w:hAnsi="Calibri Light"/>
                <w:color w:val="000000" w:themeColor="text1"/>
                <w:sz w:val="24"/>
                <w:szCs w:val="24"/>
              </w:rPr>
              <w:t xml:space="preserve">ampaign is launched, </w:t>
            </w:r>
            <w:r w:rsidR="00083702" w:rsidRPr="00083702">
              <w:rPr>
                <w:rFonts w:ascii="Calibri Light" w:hAnsi="Calibri Light"/>
                <w:color w:val="000000" w:themeColor="text1"/>
                <w:sz w:val="24"/>
                <w:szCs w:val="24"/>
              </w:rPr>
              <w:t>or w</w:t>
            </w:r>
            <w:r w:rsidR="00083702">
              <w:rPr>
                <w:rFonts w:ascii="Calibri Light" w:hAnsi="Calibri Light"/>
                <w:color w:val="000000" w:themeColor="text1"/>
                <w:sz w:val="24"/>
                <w:szCs w:val="24"/>
              </w:rPr>
              <w:t xml:space="preserve">henever articles or communications are </w:t>
            </w:r>
            <w:r w:rsidR="00EC4457">
              <w:rPr>
                <w:rFonts w:ascii="Calibri Light" w:hAnsi="Calibri Light"/>
                <w:color w:val="000000" w:themeColor="text1"/>
                <w:sz w:val="24"/>
                <w:szCs w:val="24"/>
              </w:rPr>
              <w:t>published,</w:t>
            </w:r>
            <w:r w:rsidR="00BC57B9">
              <w:rPr>
                <w:rFonts w:ascii="Calibri Light" w:hAnsi="Calibri Light"/>
                <w:color w:val="000000" w:themeColor="text1"/>
                <w:sz w:val="24"/>
                <w:szCs w:val="24"/>
              </w:rPr>
              <w:t xml:space="preserve"> </w:t>
            </w:r>
            <w:r w:rsidR="00887678">
              <w:rPr>
                <w:rFonts w:ascii="Calibri Light" w:hAnsi="Calibri Light"/>
                <w:color w:val="000000" w:themeColor="text1"/>
                <w:sz w:val="24"/>
                <w:szCs w:val="24"/>
              </w:rPr>
              <w:t>t</w:t>
            </w:r>
            <w:r w:rsidR="00B111EB">
              <w:rPr>
                <w:rFonts w:ascii="Calibri Light" w:hAnsi="Calibri Light"/>
                <w:color w:val="000000" w:themeColor="text1"/>
                <w:sz w:val="24"/>
                <w:szCs w:val="24"/>
              </w:rPr>
              <w:t xml:space="preserve">he number of </w:t>
            </w:r>
            <w:r w:rsidR="0091674C">
              <w:rPr>
                <w:rFonts w:ascii="Calibri Light" w:hAnsi="Calibri Light"/>
                <w:color w:val="000000" w:themeColor="text1"/>
                <w:sz w:val="24"/>
                <w:szCs w:val="24"/>
              </w:rPr>
              <w:t xml:space="preserve">calls and </w:t>
            </w:r>
            <w:r w:rsidR="00B111EB">
              <w:rPr>
                <w:rFonts w:ascii="Calibri Light" w:hAnsi="Calibri Light"/>
                <w:color w:val="000000" w:themeColor="text1"/>
                <w:sz w:val="24"/>
                <w:szCs w:val="24"/>
              </w:rPr>
              <w:t xml:space="preserve">complaints rises. </w:t>
            </w:r>
            <w:r w:rsidR="00FB002D" w:rsidRPr="00E5141D">
              <w:rPr>
                <w:rFonts w:ascii="Calibri Light" w:hAnsi="Calibri Light"/>
                <w:color w:val="000000" w:themeColor="text1"/>
                <w:sz w:val="24"/>
                <w:szCs w:val="24"/>
              </w:rPr>
              <w:t xml:space="preserve">‘Speak Up’ </w:t>
            </w:r>
            <w:r w:rsidR="007F6D8F">
              <w:rPr>
                <w:rFonts w:ascii="Calibri Light" w:hAnsi="Calibri Light"/>
                <w:color w:val="000000" w:themeColor="text1"/>
                <w:sz w:val="24"/>
                <w:szCs w:val="24"/>
              </w:rPr>
              <w:t>is the</w:t>
            </w:r>
            <w:r w:rsidR="00FB002D" w:rsidRPr="00E5141D">
              <w:rPr>
                <w:rFonts w:ascii="Calibri Light" w:hAnsi="Calibri Light"/>
                <w:color w:val="000000" w:themeColor="text1"/>
                <w:sz w:val="24"/>
                <w:szCs w:val="24"/>
              </w:rPr>
              <w:t xml:space="preserve"> motto</w:t>
            </w:r>
            <w:r w:rsidR="007F6D8F">
              <w:rPr>
                <w:rFonts w:ascii="Calibri Light" w:hAnsi="Calibri Light"/>
                <w:color w:val="000000" w:themeColor="text1"/>
                <w:sz w:val="24"/>
                <w:szCs w:val="24"/>
              </w:rPr>
              <w:t xml:space="preserve"> of the </w:t>
            </w:r>
            <w:r w:rsidR="003A37BC">
              <w:rPr>
                <w:rFonts w:ascii="Calibri Light" w:hAnsi="Calibri Light"/>
                <w:color w:val="000000" w:themeColor="text1"/>
                <w:sz w:val="24"/>
                <w:szCs w:val="24"/>
              </w:rPr>
              <w:t xml:space="preserve">current </w:t>
            </w:r>
            <w:r w:rsidR="007F6D8F">
              <w:rPr>
                <w:rFonts w:ascii="Calibri Light" w:hAnsi="Calibri Light"/>
                <w:color w:val="000000" w:themeColor="text1"/>
                <w:sz w:val="24"/>
                <w:szCs w:val="24"/>
              </w:rPr>
              <w:t xml:space="preserve">campaign </w:t>
            </w:r>
            <w:r w:rsidR="00867CA4" w:rsidRPr="00E5141D">
              <w:rPr>
                <w:rFonts w:ascii="Calibri Light" w:hAnsi="Calibri Light"/>
                <w:color w:val="000000" w:themeColor="text1"/>
                <w:sz w:val="24"/>
                <w:szCs w:val="24"/>
              </w:rPr>
              <w:t xml:space="preserve">and with </w:t>
            </w:r>
            <w:r w:rsidR="0091674C">
              <w:rPr>
                <w:rFonts w:ascii="Calibri Light" w:hAnsi="Calibri Light"/>
                <w:color w:val="000000" w:themeColor="text1"/>
                <w:sz w:val="24"/>
                <w:szCs w:val="24"/>
              </w:rPr>
              <w:t>C-65,</w:t>
            </w:r>
            <w:r w:rsidR="00867CA4" w:rsidRPr="00E5141D">
              <w:rPr>
                <w:rFonts w:ascii="Calibri Light" w:hAnsi="Calibri Light"/>
                <w:color w:val="000000" w:themeColor="text1"/>
                <w:sz w:val="24"/>
                <w:szCs w:val="24"/>
              </w:rPr>
              <w:t xml:space="preserve"> </w:t>
            </w:r>
            <w:r w:rsidR="009B570F">
              <w:rPr>
                <w:rFonts w:ascii="Calibri Light" w:hAnsi="Calibri Light"/>
                <w:color w:val="000000" w:themeColor="text1"/>
                <w:sz w:val="24"/>
                <w:szCs w:val="24"/>
              </w:rPr>
              <w:t xml:space="preserve">mechanisms for </w:t>
            </w:r>
            <w:r w:rsidR="00E5141D" w:rsidRPr="00E5141D">
              <w:rPr>
                <w:rFonts w:ascii="Calibri Light" w:hAnsi="Calibri Light"/>
                <w:color w:val="000000" w:themeColor="text1"/>
                <w:sz w:val="24"/>
                <w:szCs w:val="24"/>
              </w:rPr>
              <w:t>a</w:t>
            </w:r>
            <w:r w:rsidR="00E5141D">
              <w:rPr>
                <w:rFonts w:ascii="Calibri Light" w:hAnsi="Calibri Light"/>
                <w:color w:val="000000" w:themeColor="text1"/>
                <w:sz w:val="24"/>
                <w:szCs w:val="24"/>
              </w:rPr>
              <w:t>nonymous reporting</w:t>
            </w:r>
            <w:r w:rsidR="009B570F">
              <w:rPr>
                <w:rFonts w:ascii="Calibri Light" w:hAnsi="Calibri Light"/>
                <w:color w:val="000000" w:themeColor="text1"/>
                <w:sz w:val="24"/>
                <w:szCs w:val="24"/>
              </w:rPr>
              <w:t xml:space="preserve"> will need to be developed.</w:t>
            </w:r>
            <w:r w:rsidR="00694AA4">
              <w:rPr>
                <w:rFonts w:ascii="Calibri Light" w:hAnsi="Calibri Light"/>
                <w:color w:val="000000" w:themeColor="text1"/>
                <w:sz w:val="24"/>
                <w:szCs w:val="24"/>
              </w:rPr>
              <w:t xml:space="preserve"> </w:t>
            </w:r>
            <w:r w:rsidR="00B111EB">
              <w:rPr>
                <w:rFonts w:ascii="Calibri Light" w:hAnsi="Calibri Light"/>
                <w:color w:val="000000" w:themeColor="text1"/>
                <w:sz w:val="24"/>
                <w:szCs w:val="24"/>
              </w:rPr>
              <w:t xml:space="preserve"> The </w:t>
            </w:r>
            <w:r w:rsidR="003A37BC">
              <w:rPr>
                <w:rFonts w:ascii="Calibri Light" w:hAnsi="Calibri Light"/>
                <w:color w:val="000000" w:themeColor="text1"/>
                <w:sz w:val="24"/>
                <w:szCs w:val="24"/>
              </w:rPr>
              <w:t xml:space="preserve">Centre of Expertise (CoE) </w:t>
            </w:r>
            <w:r w:rsidR="00AD224B">
              <w:rPr>
                <w:rFonts w:ascii="Calibri Light" w:hAnsi="Calibri Light"/>
                <w:color w:val="000000" w:themeColor="text1"/>
                <w:sz w:val="24"/>
                <w:szCs w:val="24"/>
              </w:rPr>
              <w:t xml:space="preserve">already receives anonymous calls </w:t>
            </w:r>
            <w:r w:rsidR="0091674C">
              <w:rPr>
                <w:rFonts w:ascii="Calibri Light" w:hAnsi="Calibri Light"/>
                <w:color w:val="000000" w:themeColor="text1"/>
                <w:sz w:val="24"/>
                <w:szCs w:val="24"/>
              </w:rPr>
              <w:t xml:space="preserve">that are being investigated. </w:t>
            </w:r>
            <w:r w:rsidR="00AD224B">
              <w:rPr>
                <w:rFonts w:ascii="Calibri Light" w:hAnsi="Calibri Light"/>
                <w:color w:val="000000" w:themeColor="text1"/>
                <w:sz w:val="24"/>
                <w:szCs w:val="24"/>
              </w:rPr>
              <w:t xml:space="preserve">  </w:t>
            </w:r>
          </w:p>
          <w:p w:rsidR="00AD224B" w:rsidRDefault="00AD224B" w:rsidP="00AD224B">
            <w:pPr>
              <w:jc w:val="both"/>
              <w:rPr>
                <w:rFonts w:ascii="Calibri Light" w:hAnsi="Calibri Light"/>
                <w:color w:val="000000" w:themeColor="text1"/>
                <w:sz w:val="24"/>
                <w:szCs w:val="24"/>
              </w:rPr>
            </w:pPr>
          </w:p>
          <w:p w:rsidR="0091674C" w:rsidRDefault="00AD224B" w:rsidP="00AD224B">
            <w:pPr>
              <w:jc w:val="both"/>
              <w:rPr>
                <w:rFonts w:ascii="Calibri Light" w:hAnsi="Calibri Light"/>
                <w:color w:val="000000" w:themeColor="text1"/>
                <w:sz w:val="24"/>
                <w:szCs w:val="24"/>
              </w:rPr>
            </w:pPr>
            <w:r w:rsidRPr="00AD224B">
              <w:rPr>
                <w:rFonts w:ascii="Calibri Light" w:hAnsi="Calibri Light"/>
                <w:color w:val="000000" w:themeColor="text1"/>
                <w:sz w:val="24"/>
                <w:szCs w:val="24"/>
              </w:rPr>
              <w:t>Ms. Tremblay st</w:t>
            </w:r>
            <w:r w:rsidR="00D57887">
              <w:rPr>
                <w:rFonts w:ascii="Calibri Light" w:hAnsi="Calibri Light"/>
                <w:color w:val="000000" w:themeColor="text1"/>
                <w:sz w:val="24"/>
                <w:szCs w:val="24"/>
              </w:rPr>
              <w:t>ated that the number of calls</w:t>
            </w:r>
            <w:r w:rsidRPr="00AD224B">
              <w:rPr>
                <w:rFonts w:ascii="Calibri Light" w:hAnsi="Calibri Light"/>
                <w:color w:val="000000" w:themeColor="text1"/>
                <w:sz w:val="24"/>
                <w:szCs w:val="24"/>
              </w:rPr>
              <w:t xml:space="preserve"> </w:t>
            </w:r>
            <w:r w:rsidR="007734EF">
              <w:rPr>
                <w:rFonts w:ascii="Calibri Light" w:hAnsi="Calibri Light"/>
                <w:color w:val="000000" w:themeColor="text1"/>
                <w:sz w:val="24"/>
                <w:szCs w:val="24"/>
              </w:rPr>
              <w:t>is</w:t>
            </w:r>
            <w:r w:rsidRPr="00AD224B">
              <w:rPr>
                <w:rFonts w:ascii="Calibri Light" w:hAnsi="Calibri Light"/>
                <w:color w:val="000000" w:themeColor="text1"/>
                <w:sz w:val="24"/>
                <w:szCs w:val="24"/>
              </w:rPr>
              <w:t xml:space="preserve"> constantl</w:t>
            </w:r>
            <w:r>
              <w:rPr>
                <w:rFonts w:ascii="Calibri Light" w:hAnsi="Calibri Light"/>
                <w:color w:val="000000" w:themeColor="text1"/>
                <w:sz w:val="24"/>
                <w:szCs w:val="24"/>
              </w:rPr>
              <w:t xml:space="preserve">y </w:t>
            </w:r>
            <w:r w:rsidR="0091674C">
              <w:rPr>
                <w:rFonts w:ascii="Calibri Light" w:hAnsi="Calibri Light"/>
                <w:color w:val="000000" w:themeColor="text1"/>
                <w:sz w:val="24"/>
                <w:szCs w:val="24"/>
              </w:rPr>
              <w:t>increasing, and employees</w:t>
            </w:r>
            <w:r w:rsidR="007734EF">
              <w:rPr>
                <w:rFonts w:ascii="Calibri Light" w:hAnsi="Calibri Light"/>
                <w:color w:val="000000" w:themeColor="text1"/>
                <w:sz w:val="24"/>
                <w:szCs w:val="24"/>
              </w:rPr>
              <w:t xml:space="preserve"> are seeking information</w:t>
            </w:r>
            <w:r w:rsidR="00B111EB">
              <w:rPr>
                <w:rFonts w:ascii="Calibri Light" w:hAnsi="Calibri Light"/>
                <w:color w:val="000000" w:themeColor="text1"/>
                <w:sz w:val="24"/>
                <w:szCs w:val="24"/>
              </w:rPr>
              <w:t xml:space="preserve">.  </w:t>
            </w:r>
            <w:r w:rsidR="0091674C">
              <w:rPr>
                <w:rFonts w:ascii="Calibri Light" w:hAnsi="Calibri Light"/>
                <w:color w:val="000000" w:themeColor="text1"/>
                <w:sz w:val="24"/>
                <w:szCs w:val="24"/>
              </w:rPr>
              <w:t xml:space="preserve">They are being </w:t>
            </w:r>
            <w:r w:rsidR="00CF5FC7">
              <w:rPr>
                <w:rFonts w:ascii="Calibri Light" w:hAnsi="Calibri Light"/>
                <w:color w:val="000000" w:themeColor="text1"/>
                <w:sz w:val="24"/>
                <w:szCs w:val="24"/>
              </w:rPr>
              <w:t>advised on how to address their situation</w:t>
            </w:r>
            <w:r w:rsidR="0091674C">
              <w:rPr>
                <w:rFonts w:ascii="Calibri Light" w:hAnsi="Calibri Light"/>
                <w:color w:val="000000" w:themeColor="text1"/>
                <w:sz w:val="24"/>
                <w:szCs w:val="24"/>
              </w:rPr>
              <w:t>,</w:t>
            </w:r>
            <w:r w:rsidR="00CF5FC7">
              <w:rPr>
                <w:rFonts w:ascii="Calibri Light" w:hAnsi="Calibri Light"/>
                <w:color w:val="000000" w:themeColor="text1"/>
                <w:sz w:val="24"/>
                <w:szCs w:val="24"/>
              </w:rPr>
              <w:t xml:space="preserve"> i</w:t>
            </w:r>
            <w:r w:rsidR="003C071B">
              <w:rPr>
                <w:rFonts w:ascii="Calibri Light" w:hAnsi="Calibri Light"/>
                <w:color w:val="000000" w:themeColor="text1"/>
                <w:sz w:val="24"/>
                <w:szCs w:val="24"/>
              </w:rPr>
              <w:t xml:space="preserve">n a formal or informal manner. </w:t>
            </w:r>
          </w:p>
          <w:p w:rsidR="00556FA7" w:rsidRPr="00316CD5" w:rsidRDefault="0045715B" w:rsidP="00AD224B">
            <w:pPr>
              <w:jc w:val="both"/>
              <w:rPr>
                <w:rFonts w:ascii="Calibri Light" w:hAnsi="Calibri Light"/>
                <w:color w:val="000000" w:themeColor="text1"/>
                <w:sz w:val="24"/>
                <w:szCs w:val="24"/>
              </w:rPr>
            </w:pPr>
            <w:r>
              <w:rPr>
                <w:rFonts w:ascii="Calibri Light" w:hAnsi="Calibri Light"/>
                <w:color w:val="000000" w:themeColor="text1"/>
                <w:sz w:val="24"/>
                <w:szCs w:val="24"/>
              </w:rPr>
              <w:t>The C</w:t>
            </w:r>
            <w:r w:rsidR="0091674C">
              <w:rPr>
                <w:rFonts w:ascii="Calibri Light" w:hAnsi="Calibri Light"/>
                <w:color w:val="000000" w:themeColor="text1"/>
                <w:sz w:val="24"/>
                <w:szCs w:val="24"/>
              </w:rPr>
              <w:t>oE is also looking into how to better use</w:t>
            </w:r>
            <w:r>
              <w:rPr>
                <w:rFonts w:ascii="Calibri Light" w:hAnsi="Calibri Light"/>
                <w:color w:val="000000" w:themeColor="text1"/>
                <w:sz w:val="24"/>
                <w:szCs w:val="24"/>
              </w:rPr>
              <w:t xml:space="preserve"> </w:t>
            </w:r>
            <w:r w:rsidR="001765E6">
              <w:rPr>
                <w:rFonts w:ascii="Calibri Light" w:hAnsi="Calibri Light"/>
                <w:color w:val="000000" w:themeColor="text1"/>
                <w:sz w:val="24"/>
                <w:szCs w:val="24"/>
              </w:rPr>
              <w:t>the data gathered</w:t>
            </w:r>
            <w:r w:rsidR="0031660F">
              <w:rPr>
                <w:rFonts w:ascii="Calibri Light" w:hAnsi="Calibri Light"/>
                <w:color w:val="000000" w:themeColor="text1"/>
                <w:sz w:val="24"/>
                <w:szCs w:val="24"/>
              </w:rPr>
              <w:t>,</w:t>
            </w:r>
            <w:r w:rsidR="001765E6">
              <w:rPr>
                <w:rFonts w:ascii="Calibri Light" w:hAnsi="Calibri Light"/>
                <w:color w:val="000000" w:themeColor="text1"/>
                <w:sz w:val="24"/>
                <w:szCs w:val="24"/>
              </w:rPr>
              <w:t xml:space="preserve"> </w:t>
            </w:r>
            <w:r w:rsidR="0091674C">
              <w:rPr>
                <w:rFonts w:ascii="Calibri Light" w:hAnsi="Calibri Light"/>
                <w:color w:val="000000" w:themeColor="text1"/>
                <w:sz w:val="24"/>
                <w:szCs w:val="24"/>
              </w:rPr>
              <w:t>such has the</w:t>
            </w:r>
            <w:r w:rsidR="001765E6">
              <w:rPr>
                <w:rFonts w:ascii="Calibri Light" w:hAnsi="Calibri Light"/>
                <w:color w:val="000000" w:themeColor="text1"/>
                <w:sz w:val="24"/>
                <w:szCs w:val="24"/>
              </w:rPr>
              <w:t xml:space="preserve"> Pulse Survey, or other</w:t>
            </w:r>
            <w:r w:rsidR="0091674C">
              <w:rPr>
                <w:rFonts w:ascii="Calibri Light" w:hAnsi="Calibri Light"/>
                <w:color w:val="000000" w:themeColor="text1"/>
                <w:sz w:val="24"/>
                <w:szCs w:val="24"/>
              </w:rPr>
              <w:t>s.</w:t>
            </w:r>
            <w:r w:rsidR="00D373EE">
              <w:rPr>
                <w:rFonts w:ascii="Calibri Light" w:hAnsi="Calibri Light"/>
                <w:color w:val="000000" w:themeColor="text1"/>
                <w:sz w:val="24"/>
                <w:szCs w:val="24"/>
              </w:rPr>
              <w:t xml:space="preserve"> </w:t>
            </w:r>
          </w:p>
          <w:p w:rsidR="007A2706" w:rsidRPr="00316CD5" w:rsidRDefault="007A2706" w:rsidP="00985D1C">
            <w:pPr>
              <w:jc w:val="both"/>
              <w:rPr>
                <w:rFonts w:ascii="Calibri Light" w:hAnsi="Calibri Light"/>
                <w:color w:val="000000" w:themeColor="text1"/>
                <w:sz w:val="24"/>
                <w:szCs w:val="24"/>
              </w:rPr>
            </w:pPr>
          </w:p>
          <w:p w:rsidR="00E47F58" w:rsidRDefault="00E47F58" w:rsidP="00D57887">
            <w:pPr>
              <w:jc w:val="both"/>
              <w:rPr>
                <w:rFonts w:ascii="Calibri Light" w:hAnsi="Calibri Light"/>
                <w:color w:val="000000" w:themeColor="text1"/>
                <w:sz w:val="24"/>
                <w:szCs w:val="24"/>
              </w:rPr>
            </w:pPr>
            <w:r w:rsidRPr="00DE2B64">
              <w:rPr>
                <w:rFonts w:ascii="Calibri Light" w:hAnsi="Calibri Light"/>
                <w:color w:val="000000" w:themeColor="text1"/>
                <w:sz w:val="24"/>
                <w:szCs w:val="24"/>
              </w:rPr>
              <w:t>Guy </w:t>
            </w:r>
            <w:r w:rsidR="00D57887">
              <w:rPr>
                <w:rFonts w:ascii="Calibri Light" w:hAnsi="Calibri Light"/>
                <w:color w:val="000000" w:themeColor="text1"/>
                <w:sz w:val="24"/>
                <w:szCs w:val="24"/>
              </w:rPr>
              <w:t>Cyr presented</w:t>
            </w:r>
            <w:r w:rsidR="00696071" w:rsidRPr="00DE2B64">
              <w:rPr>
                <w:rFonts w:ascii="Calibri Light" w:hAnsi="Calibri Light"/>
                <w:color w:val="000000" w:themeColor="text1"/>
                <w:sz w:val="24"/>
                <w:szCs w:val="24"/>
              </w:rPr>
              <w:t xml:space="preserve"> </w:t>
            </w:r>
            <w:r w:rsidR="00310C62" w:rsidRPr="00DE2B64">
              <w:rPr>
                <w:rFonts w:ascii="Calibri Light" w:hAnsi="Calibri Light"/>
                <w:color w:val="000000" w:themeColor="text1"/>
                <w:sz w:val="24"/>
                <w:szCs w:val="24"/>
              </w:rPr>
              <w:t>statistics regarding harassment grievances</w:t>
            </w:r>
            <w:r w:rsidR="003C071B">
              <w:rPr>
                <w:rFonts w:ascii="Calibri Light" w:hAnsi="Calibri Light"/>
                <w:color w:val="000000" w:themeColor="text1"/>
                <w:sz w:val="24"/>
                <w:szCs w:val="24"/>
              </w:rPr>
              <w:t xml:space="preserve">. </w:t>
            </w:r>
            <w:r w:rsidR="006D228A" w:rsidRPr="00DE2B64">
              <w:rPr>
                <w:rFonts w:ascii="Calibri Light" w:hAnsi="Calibri Light"/>
                <w:color w:val="000000" w:themeColor="text1"/>
                <w:sz w:val="24"/>
                <w:szCs w:val="24"/>
              </w:rPr>
              <w:t>S</w:t>
            </w:r>
            <w:r w:rsidR="00DE2B64">
              <w:rPr>
                <w:rFonts w:ascii="Calibri Light" w:hAnsi="Calibri Light"/>
                <w:color w:val="000000" w:themeColor="text1"/>
                <w:sz w:val="24"/>
                <w:szCs w:val="24"/>
              </w:rPr>
              <w:t>ince</w:t>
            </w:r>
            <w:r w:rsidR="006D228A" w:rsidRPr="00DE2B64">
              <w:rPr>
                <w:rFonts w:ascii="Calibri Light" w:hAnsi="Calibri Light"/>
                <w:color w:val="000000" w:themeColor="text1"/>
                <w:sz w:val="24"/>
                <w:szCs w:val="24"/>
              </w:rPr>
              <w:t xml:space="preserve"> April 2017, statistics show that </w:t>
            </w:r>
            <w:r w:rsidR="00D57887">
              <w:rPr>
                <w:rFonts w:ascii="Calibri Light" w:hAnsi="Calibri Light"/>
                <w:color w:val="000000" w:themeColor="text1"/>
                <w:sz w:val="24"/>
                <w:szCs w:val="24"/>
              </w:rPr>
              <w:t>there were eight</w:t>
            </w:r>
            <w:r w:rsidR="003C071B">
              <w:rPr>
                <w:rFonts w:ascii="Calibri Light" w:hAnsi="Calibri Light"/>
                <w:color w:val="000000" w:themeColor="text1"/>
                <w:sz w:val="24"/>
                <w:szCs w:val="24"/>
              </w:rPr>
              <w:t xml:space="preserve">. </w:t>
            </w:r>
            <w:r w:rsidR="003A37BC">
              <w:rPr>
                <w:rFonts w:ascii="Calibri Light" w:hAnsi="Calibri Light"/>
                <w:color w:val="000000" w:themeColor="text1"/>
                <w:sz w:val="24"/>
                <w:szCs w:val="24"/>
              </w:rPr>
              <w:t>Mr. Cyr noted that e</w:t>
            </w:r>
            <w:r w:rsidR="00DE1D63" w:rsidRPr="00DE2B64">
              <w:rPr>
                <w:rFonts w:ascii="Calibri Light" w:hAnsi="Calibri Light"/>
                <w:color w:val="000000" w:themeColor="text1"/>
                <w:sz w:val="24"/>
                <w:szCs w:val="24"/>
              </w:rPr>
              <w:t>mployees s</w:t>
            </w:r>
            <w:r w:rsidR="00DE2B64" w:rsidRPr="00DE2B64">
              <w:rPr>
                <w:rFonts w:ascii="Calibri Light" w:hAnsi="Calibri Light"/>
                <w:color w:val="000000" w:themeColor="text1"/>
                <w:sz w:val="24"/>
                <w:szCs w:val="24"/>
              </w:rPr>
              <w:t>till</w:t>
            </w:r>
            <w:r w:rsidR="00DE1D63" w:rsidRPr="00DE2B64">
              <w:rPr>
                <w:rFonts w:ascii="Calibri Light" w:hAnsi="Calibri Light"/>
                <w:color w:val="000000" w:themeColor="text1"/>
                <w:sz w:val="24"/>
                <w:szCs w:val="24"/>
              </w:rPr>
              <w:t xml:space="preserve"> have the choice of </w:t>
            </w:r>
            <w:r w:rsidR="00DE2B64">
              <w:rPr>
                <w:rFonts w:ascii="Calibri Light" w:hAnsi="Calibri Light"/>
                <w:color w:val="000000" w:themeColor="text1"/>
                <w:sz w:val="24"/>
                <w:szCs w:val="24"/>
              </w:rPr>
              <w:t>filing</w:t>
            </w:r>
            <w:r w:rsidR="00DE1D63" w:rsidRPr="00DE2B64">
              <w:rPr>
                <w:rFonts w:ascii="Calibri Light" w:hAnsi="Calibri Light"/>
                <w:color w:val="000000" w:themeColor="text1"/>
                <w:sz w:val="24"/>
                <w:szCs w:val="24"/>
              </w:rPr>
              <w:t xml:space="preserve"> a complaint under </w:t>
            </w:r>
            <w:r w:rsidR="003C071B">
              <w:rPr>
                <w:rFonts w:ascii="Calibri Light" w:hAnsi="Calibri Light"/>
                <w:color w:val="000000" w:themeColor="text1"/>
                <w:sz w:val="24"/>
                <w:szCs w:val="24"/>
              </w:rPr>
              <w:t xml:space="preserve">the Treasury Board Secretariat (TBS) policy or a grievance. </w:t>
            </w:r>
          </w:p>
          <w:p w:rsidR="003A37BC" w:rsidRPr="00316CD5" w:rsidRDefault="003A37BC" w:rsidP="00D57887">
            <w:pPr>
              <w:jc w:val="both"/>
              <w:rPr>
                <w:rFonts w:ascii="Calibri Light" w:hAnsi="Calibri Light"/>
                <w:color w:val="000000" w:themeColor="text1"/>
                <w:sz w:val="24"/>
                <w:szCs w:val="24"/>
              </w:rPr>
            </w:pPr>
          </w:p>
          <w:p w:rsidR="00B105D4" w:rsidRDefault="0093412F" w:rsidP="00985D1C">
            <w:pPr>
              <w:jc w:val="both"/>
              <w:rPr>
                <w:rFonts w:ascii="Calibri Light" w:hAnsi="Calibri Light"/>
                <w:color w:val="000000" w:themeColor="text1"/>
                <w:sz w:val="24"/>
                <w:szCs w:val="24"/>
              </w:rPr>
            </w:pPr>
            <w:r w:rsidRPr="00D207A6">
              <w:rPr>
                <w:rFonts w:ascii="Calibri Light" w:hAnsi="Calibri Light"/>
                <w:color w:val="000000" w:themeColor="text1"/>
                <w:sz w:val="24"/>
                <w:szCs w:val="24"/>
              </w:rPr>
              <w:t>Dawn</w:t>
            </w:r>
            <w:r w:rsidR="00DE2B64">
              <w:rPr>
                <w:rFonts w:ascii="Calibri Light" w:hAnsi="Calibri Light"/>
                <w:color w:val="000000" w:themeColor="text1"/>
                <w:sz w:val="24"/>
                <w:szCs w:val="24"/>
              </w:rPr>
              <w:t xml:space="preserve"> MacPhee</w:t>
            </w:r>
            <w:r w:rsidR="00FF35F0">
              <w:rPr>
                <w:rFonts w:ascii="Calibri Light" w:hAnsi="Calibri Light"/>
                <w:color w:val="000000" w:themeColor="text1"/>
                <w:sz w:val="24"/>
                <w:szCs w:val="24"/>
              </w:rPr>
              <w:t xml:space="preserve"> stated her concerns about training and education</w:t>
            </w:r>
            <w:r w:rsidR="00B6404F">
              <w:rPr>
                <w:rFonts w:ascii="Calibri Light" w:hAnsi="Calibri Light"/>
                <w:color w:val="000000" w:themeColor="text1"/>
                <w:sz w:val="24"/>
                <w:szCs w:val="24"/>
              </w:rPr>
              <w:t xml:space="preserve"> and asked where the </w:t>
            </w:r>
            <w:r w:rsidR="00815643">
              <w:rPr>
                <w:rFonts w:ascii="Calibri Light" w:hAnsi="Calibri Light"/>
                <w:color w:val="000000" w:themeColor="text1"/>
                <w:sz w:val="24"/>
                <w:szCs w:val="24"/>
              </w:rPr>
              <w:t>Department</w:t>
            </w:r>
            <w:r w:rsidR="003C071B">
              <w:rPr>
                <w:rFonts w:ascii="Calibri Light" w:hAnsi="Calibri Light"/>
                <w:color w:val="000000" w:themeColor="text1"/>
                <w:sz w:val="24"/>
                <w:szCs w:val="24"/>
              </w:rPr>
              <w:t xml:space="preserve"> </w:t>
            </w:r>
            <w:r w:rsidR="00D57887">
              <w:rPr>
                <w:rFonts w:ascii="Calibri Light" w:hAnsi="Calibri Light"/>
                <w:color w:val="000000" w:themeColor="text1"/>
                <w:sz w:val="24"/>
                <w:szCs w:val="24"/>
              </w:rPr>
              <w:t>is</w:t>
            </w:r>
            <w:r w:rsidR="00B6404F">
              <w:rPr>
                <w:rFonts w:ascii="Calibri Light" w:hAnsi="Calibri Light"/>
                <w:color w:val="000000" w:themeColor="text1"/>
                <w:sz w:val="24"/>
                <w:szCs w:val="24"/>
              </w:rPr>
              <w:t xml:space="preserve"> orienting</w:t>
            </w:r>
            <w:r w:rsidR="00DC6381">
              <w:rPr>
                <w:rFonts w:ascii="Calibri Light" w:hAnsi="Calibri Light"/>
                <w:color w:val="000000" w:themeColor="text1"/>
                <w:sz w:val="24"/>
                <w:szCs w:val="24"/>
              </w:rPr>
              <w:t xml:space="preserve"> themselves</w:t>
            </w:r>
            <w:r w:rsidR="004F5506" w:rsidRPr="008528D1">
              <w:rPr>
                <w:rFonts w:ascii="Calibri Light" w:hAnsi="Calibri Light"/>
                <w:color w:val="000000" w:themeColor="text1"/>
                <w:sz w:val="24"/>
                <w:szCs w:val="24"/>
              </w:rPr>
              <w:t>.</w:t>
            </w:r>
            <w:r w:rsidR="003C071B">
              <w:rPr>
                <w:rFonts w:ascii="Calibri Light" w:hAnsi="Calibri Light"/>
                <w:color w:val="000000" w:themeColor="text1"/>
                <w:sz w:val="24"/>
                <w:szCs w:val="24"/>
              </w:rPr>
              <w:t xml:space="preserve"> </w:t>
            </w:r>
            <w:r w:rsidR="004F5506">
              <w:rPr>
                <w:rFonts w:ascii="Calibri Light" w:hAnsi="Calibri Light"/>
                <w:color w:val="000000" w:themeColor="text1"/>
                <w:sz w:val="24"/>
                <w:szCs w:val="24"/>
              </w:rPr>
              <w:t xml:space="preserve">She believes that efforts must be </w:t>
            </w:r>
            <w:r w:rsidR="008528D1">
              <w:rPr>
                <w:rFonts w:ascii="Calibri Light" w:hAnsi="Calibri Light"/>
                <w:color w:val="000000" w:themeColor="text1"/>
                <w:sz w:val="24"/>
                <w:szCs w:val="24"/>
              </w:rPr>
              <w:t>made to</w:t>
            </w:r>
            <w:r w:rsidR="004F5506">
              <w:rPr>
                <w:rFonts w:ascii="Calibri Light" w:hAnsi="Calibri Light"/>
                <w:color w:val="000000" w:themeColor="text1"/>
                <w:sz w:val="24"/>
                <w:szCs w:val="24"/>
              </w:rPr>
              <w:t xml:space="preserve"> provide </w:t>
            </w:r>
            <w:r w:rsidR="00DC6381">
              <w:rPr>
                <w:rFonts w:ascii="Calibri Light" w:hAnsi="Calibri Light"/>
                <w:color w:val="000000" w:themeColor="text1"/>
                <w:sz w:val="24"/>
                <w:szCs w:val="24"/>
              </w:rPr>
              <w:t>better</w:t>
            </w:r>
            <w:r w:rsidR="004F5506">
              <w:rPr>
                <w:rFonts w:ascii="Calibri Light" w:hAnsi="Calibri Light"/>
                <w:color w:val="000000" w:themeColor="text1"/>
                <w:sz w:val="24"/>
                <w:szCs w:val="24"/>
              </w:rPr>
              <w:t xml:space="preserve"> education</w:t>
            </w:r>
            <w:r w:rsidR="002A1843">
              <w:rPr>
                <w:rFonts w:ascii="Calibri Light" w:hAnsi="Calibri Light"/>
                <w:color w:val="000000" w:themeColor="text1"/>
                <w:sz w:val="24"/>
                <w:szCs w:val="24"/>
              </w:rPr>
              <w:t>,</w:t>
            </w:r>
            <w:r w:rsidR="004F5506">
              <w:rPr>
                <w:rFonts w:ascii="Calibri Light" w:hAnsi="Calibri Light"/>
                <w:color w:val="000000" w:themeColor="text1"/>
                <w:sz w:val="24"/>
                <w:szCs w:val="24"/>
              </w:rPr>
              <w:t xml:space="preserve"> not only to employees</w:t>
            </w:r>
            <w:r w:rsidR="002A1843">
              <w:rPr>
                <w:rFonts w:ascii="Calibri Light" w:hAnsi="Calibri Light"/>
                <w:color w:val="000000" w:themeColor="text1"/>
                <w:sz w:val="24"/>
                <w:szCs w:val="24"/>
              </w:rPr>
              <w:t>,</w:t>
            </w:r>
            <w:r w:rsidR="004F5506">
              <w:rPr>
                <w:rFonts w:ascii="Calibri Light" w:hAnsi="Calibri Light"/>
                <w:color w:val="000000" w:themeColor="text1"/>
                <w:sz w:val="24"/>
                <w:szCs w:val="24"/>
              </w:rPr>
              <w:t xml:space="preserve"> but </w:t>
            </w:r>
            <w:r w:rsidR="008528D1">
              <w:rPr>
                <w:rFonts w:ascii="Calibri Light" w:hAnsi="Calibri Light"/>
                <w:color w:val="000000" w:themeColor="text1"/>
                <w:sz w:val="24"/>
                <w:szCs w:val="24"/>
              </w:rPr>
              <w:t xml:space="preserve">to </w:t>
            </w:r>
            <w:r w:rsidR="005A0ED5">
              <w:rPr>
                <w:rFonts w:ascii="Calibri Light" w:hAnsi="Calibri Light"/>
                <w:color w:val="000000" w:themeColor="text1"/>
                <w:sz w:val="24"/>
                <w:szCs w:val="24"/>
              </w:rPr>
              <w:t>managers</w:t>
            </w:r>
            <w:r w:rsidR="004F5506">
              <w:rPr>
                <w:rFonts w:ascii="Calibri Light" w:hAnsi="Calibri Light"/>
                <w:color w:val="000000" w:themeColor="text1"/>
                <w:sz w:val="24"/>
                <w:szCs w:val="24"/>
              </w:rPr>
              <w:t xml:space="preserve"> </w:t>
            </w:r>
            <w:r w:rsidR="003C071B">
              <w:rPr>
                <w:rFonts w:ascii="Calibri Light" w:hAnsi="Calibri Light"/>
                <w:color w:val="000000" w:themeColor="text1"/>
                <w:sz w:val="24"/>
                <w:szCs w:val="24"/>
              </w:rPr>
              <w:t xml:space="preserve">as well. </w:t>
            </w:r>
          </w:p>
          <w:p w:rsidR="003A37BC" w:rsidRDefault="003A37BC" w:rsidP="00985D1C">
            <w:pPr>
              <w:jc w:val="both"/>
              <w:rPr>
                <w:rFonts w:ascii="Calibri Light" w:hAnsi="Calibri Light"/>
                <w:color w:val="000000" w:themeColor="text1"/>
                <w:sz w:val="24"/>
                <w:szCs w:val="24"/>
              </w:rPr>
            </w:pPr>
          </w:p>
          <w:p w:rsidR="00CD23BD" w:rsidRDefault="003C071B" w:rsidP="00985D1C">
            <w:pPr>
              <w:jc w:val="both"/>
              <w:rPr>
                <w:rFonts w:ascii="Calibri Light" w:hAnsi="Calibri Light"/>
                <w:color w:val="000000" w:themeColor="text1"/>
                <w:sz w:val="24"/>
                <w:szCs w:val="24"/>
              </w:rPr>
            </w:pPr>
            <w:r>
              <w:rPr>
                <w:rFonts w:ascii="Calibri Light" w:hAnsi="Calibri Light"/>
                <w:color w:val="000000" w:themeColor="text1"/>
                <w:sz w:val="24"/>
                <w:szCs w:val="24"/>
              </w:rPr>
              <w:t>Lyne</w:t>
            </w:r>
            <w:r w:rsidR="006C2DE3">
              <w:rPr>
                <w:rFonts w:ascii="Calibri Light" w:hAnsi="Calibri Light"/>
                <w:color w:val="000000" w:themeColor="text1"/>
                <w:sz w:val="24"/>
                <w:szCs w:val="24"/>
              </w:rPr>
              <w:t xml:space="preserve"> Bourget mentioned that they are doing a lot more action-based learning where p</w:t>
            </w:r>
            <w:r w:rsidR="00F06C9E">
              <w:rPr>
                <w:rFonts w:ascii="Calibri Light" w:hAnsi="Calibri Light"/>
                <w:color w:val="000000" w:themeColor="text1"/>
                <w:sz w:val="24"/>
                <w:szCs w:val="24"/>
              </w:rPr>
              <w:t xml:space="preserve">eople and </w:t>
            </w:r>
            <w:r w:rsidR="0034539F">
              <w:rPr>
                <w:rFonts w:ascii="Calibri Light" w:hAnsi="Calibri Light"/>
                <w:color w:val="000000" w:themeColor="text1"/>
                <w:sz w:val="24"/>
                <w:szCs w:val="24"/>
              </w:rPr>
              <w:t>managers/</w:t>
            </w:r>
            <w:r w:rsidR="00F06C9E">
              <w:rPr>
                <w:rFonts w:ascii="Calibri Light" w:hAnsi="Calibri Light"/>
                <w:color w:val="000000" w:themeColor="text1"/>
                <w:sz w:val="24"/>
                <w:szCs w:val="24"/>
              </w:rPr>
              <w:t xml:space="preserve">directors </w:t>
            </w:r>
            <w:r w:rsidR="006C2DE3">
              <w:rPr>
                <w:rFonts w:ascii="Calibri Light" w:hAnsi="Calibri Light"/>
                <w:color w:val="000000" w:themeColor="text1"/>
                <w:sz w:val="24"/>
                <w:szCs w:val="24"/>
              </w:rPr>
              <w:t xml:space="preserve">get </w:t>
            </w:r>
            <w:r w:rsidR="00F06C9E">
              <w:rPr>
                <w:rFonts w:ascii="Calibri Light" w:hAnsi="Calibri Light"/>
                <w:color w:val="000000" w:themeColor="text1"/>
                <w:sz w:val="24"/>
                <w:szCs w:val="24"/>
              </w:rPr>
              <w:t>involved in networks,</w:t>
            </w:r>
            <w:r w:rsidR="006C2DE3">
              <w:rPr>
                <w:rFonts w:ascii="Calibri Light" w:hAnsi="Calibri Light"/>
                <w:color w:val="000000" w:themeColor="text1"/>
                <w:sz w:val="24"/>
                <w:szCs w:val="24"/>
              </w:rPr>
              <w:t xml:space="preserve"> </w:t>
            </w:r>
            <w:r w:rsidR="003A37BC">
              <w:rPr>
                <w:rFonts w:ascii="Calibri Light" w:hAnsi="Calibri Light"/>
                <w:color w:val="000000" w:themeColor="text1"/>
                <w:sz w:val="24"/>
                <w:szCs w:val="24"/>
              </w:rPr>
              <w:t xml:space="preserve">in addition to </w:t>
            </w:r>
            <w:r w:rsidR="00F06C9E">
              <w:rPr>
                <w:rFonts w:ascii="Calibri Light" w:hAnsi="Calibri Light"/>
                <w:color w:val="000000" w:themeColor="text1"/>
                <w:sz w:val="24"/>
                <w:szCs w:val="24"/>
              </w:rPr>
              <w:t xml:space="preserve">soft skills training </w:t>
            </w:r>
            <w:r w:rsidR="00E71180">
              <w:rPr>
                <w:rFonts w:ascii="Calibri Light" w:hAnsi="Calibri Light"/>
                <w:color w:val="000000" w:themeColor="text1"/>
                <w:sz w:val="24"/>
                <w:szCs w:val="24"/>
              </w:rPr>
              <w:t>(comm</w:t>
            </w:r>
            <w:r w:rsidR="00A01310">
              <w:rPr>
                <w:rFonts w:ascii="Calibri Light" w:hAnsi="Calibri Light"/>
                <w:color w:val="000000" w:themeColor="text1"/>
                <w:sz w:val="24"/>
                <w:szCs w:val="24"/>
              </w:rPr>
              <w:t xml:space="preserve">unication, conflict resolution). </w:t>
            </w:r>
            <w:r w:rsidR="000B5ED0">
              <w:rPr>
                <w:rFonts w:ascii="Calibri Light" w:hAnsi="Calibri Light"/>
                <w:color w:val="000000" w:themeColor="text1"/>
                <w:sz w:val="24"/>
                <w:szCs w:val="24"/>
              </w:rPr>
              <w:t>Ms. Bourget</w:t>
            </w:r>
            <w:r w:rsidR="00792C55">
              <w:rPr>
                <w:rFonts w:ascii="Calibri Light" w:hAnsi="Calibri Light"/>
                <w:color w:val="000000" w:themeColor="text1"/>
                <w:sz w:val="24"/>
                <w:szCs w:val="24"/>
              </w:rPr>
              <w:t xml:space="preserve"> also mentioned that the Office of Values and Ethics has online training but also very interesting in-person training which is scenario-based and encourages discussions </w:t>
            </w:r>
            <w:r w:rsidR="00492902">
              <w:rPr>
                <w:rFonts w:ascii="Calibri Light" w:hAnsi="Calibri Light"/>
                <w:color w:val="000000" w:themeColor="text1"/>
                <w:sz w:val="24"/>
                <w:szCs w:val="24"/>
              </w:rPr>
              <w:t xml:space="preserve">on grey </w:t>
            </w:r>
            <w:r w:rsidR="00B43B6D">
              <w:rPr>
                <w:rFonts w:ascii="Calibri Light" w:hAnsi="Calibri Light"/>
                <w:color w:val="000000" w:themeColor="text1"/>
                <w:sz w:val="24"/>
                <w:szCs w:val="24"/>
              </w:rPr>
              <w:t xml:space="preserve">zones, perceptions and how to identify whether it is indeed harassment, and then how </w:t>
            </w:r>
            <w:r>
              <w:rPr>
                <w:rFonts w:ascii="Calibri Light" w:hAnsi="Calibri Light"/>
                <w:color w:val="000000" w:themeColor="text1"/>
                <w:sz w:val="24"/>
                <w:szCs w:val="24"/>
              </w:rPr>
              <w:t xml:space="preserve">to address it. </w:t>
            </w:r>
            <w:r w:rsidR="006E6493">
              <w:rPr>
                <w:rFonts w:ascii="Calibri Light" w:hAnsi="Calibri Light"/>
                <w:color w:val="000000" w:themeColor="text1"/>
                <w:sz w:val="24"/>
                <w:szCs w:val="24"/>
              </w:rPr>
              <w:t xml:space="preserve">Riaz Kara added that the Office of Values and Ethics has provided a lot of training </w:t>
            </w:r>
            <w:r w:rsidR="00B43B6D">
              <w:rPr>
                <w:rFonts w:ascii="Calibri Light" w:hAnsi="Calibri Light"/>
                <w:color w:val="000000" w:themeColor="text1"/>
                <w:sz w:val="24"/>
                <w:szCs w:val="24"/>
              </w:rPr>
              <w:t xml:space="preserve">to management teams during the past </w:t>
            </w:r>
            <w:r w:rsidR="00037421">
              <w:rPr>
                <w:rFonts w:ascii="Calibri Light" w:hAnsi="Calibri Light"/>
                <w:color w:val="000000" w:themeColor="text1"/>
                <w:sz w:val="24"/>
                <w:szCs w:val="24"/>
              </w:rPr>
              <w:t>nine</w:t>
            </w:r>
            <w:r w:rsidR="004A69F3">
              <w:rPr>
                <w:rFonts w:ascii="Calibri Light" w:hAnsi="Calibri Light"/>
                <w:color w:val="000000" w:themeColor="text1"/>
                <w:sz w:val="24"/>
                <w:szCs w:val="24"/>
              </w:rPr>
              <w:t xml:space="preserve"> </w:t>
            </w:r>
            <w:r w:rsidR="00B43B6D">
              <w:rPr>
                <w:rFonts w:ascii="Calibri Light" w:hAnsi="Calibri Light"/>
                <w:color w:val="000000" w:themeColor="text1"/>
                <w:sz w:val="24"/>
                <w:szCs w:val="24"/>
              </w:rPr>
              <w:t xml:space="preserve">months </w:t>
            </w:r>
            <w:r w:rsidR="009815A2">
              <w:rPr>
                <w:rFonts w:ascii="Calibri Light" w:hAnsi="Calibri Light"/>
                <w:color w:val="000000" w:themeColor="text1"/>
                <w:sz w:val="24"/>
                <w:szCs w:val="24"/>
              </w:rPr>
              <w:t>on the subject and that with Q4</w:t>
            </w:r>
            <w:r w:rsidR="008671C9">
              <w:rPr>
                <w:rFonts w:ascii="Calibri Light" w:hAnsi="Calibri Light"/>
                <w:color w:val="000000" w:themeColor="text1"/>
                <w:sz w:val="24"/>
                <w:szCs w:val="24"/>
              </w:rPr>
              <w:t>,</w:t>
            </w:r>
            <w:r w:rsidR="004A69F3">
              <w:rPr>
                <w:rFonts w:ascii="Calibri Light" w:hAnsi="Calibri Light"/>
                <w:color w:val="000000" w:themeColor="text1"/>
                <w:sz w:val="24"/>
                <w:szCs w:val="24"/>
              </w:rPr>
              <w:t xml:space="preserve"> </w:t>
            </w:r>
            <w:r w:rsidR="008528D1">
              <w:rPr>
                <w:rFonts w:ascii="Calibri Light" w:hAnsi="Calibri Light"/>
                <w:color w:val="000000" w:themeColor="text1"/>
                <w:sz w:val="24"/>
                <w:szCs w:val="24"/>
              </w:rPr>
              <w:t xml:space="preserve">another round is anticipated </w:t>
            </w:r>
            <w:r w:rsidR="004A69F3">
              <w:rPr>
                <w:rFonts w:ascii="Calibri Light" w:hAnsi="Calibri Light"/>
                <w:color w:val="000000" w:themeColor="text1"/>
                <w:sz w:val="24"/>
                <w:szCs w:val="24"/>
              </w:rPr>
              <w:t xml:space="preserve">for regional employees as </w:t>
            </w:r>
            <w:r>
              <w:rPr>
                <w:rFonts w:ascii="Calibri Light" w:hAnsi="Calibri Light"/>
                <w:color w:val="000000" w:themeColor="text1"/>
                <w:sz w:val="24"/>
                <w:szCs w:val="24"/>
              </w:rPr>
              <w:t xml:space="preserve">well. </w:t>
            </w:r>
          </w:p>
          <w:p w:rsidR="00037421" w:rsidRDefault="00037421" w:rsidP="00985D1C">
            <w:pPr>
              <w:jc w:val="both"/>
              <w:rPr>
                <w:rFonts w:ascii="Calibri Light" w:hAnsi="Calibri Light"/>
                <w:color w:val="000000" w:themeColor="text1"/>
                <w:sz w:val="24"/>
                <w:szCs w:val="24"/>
              </w:rPr>
            </w:pPr>
          </w:p>
          <w:p w:rsidR="003C429F" w:rsidRDefault="00CD23BD" w:rsidP="004A7D39">
            <w:pPr>
              <w:jc w:val="both"/>
              <w:rPr>
                <w:rFonts w:ascii="Calibri Light" w:hAnsi="Calibri Light"/>
                <w:color w:val="000000" w:themeColor="text1"/>
                <w:sz w:val="24"/>
                <w:szCs w:val="24"/>
              </w:rPr>
            </w:pPr>
            <w:r>
              <w:rPr>
                <w:rFonts w:ascii="Calibri Light" w:hAnsi="Calibri Light"/>
                <w:color w:val="000000" w:themeColor="text1"/>
                <w:sz w:val="24"/>
                <w:szCs w:val="24"/>
              </w:rPr>
              <w:t>Luc Provost mentioned that in Montreal, there is a Well-Being Committee and that they are working on setting up a sub</w:t>
            </w:r>
            <w:r w:rsidR="003A37BC">
              <w:rPr>
                <w:rFonts w:ascii="Calibri Light" w:hAnsi="Calibri Light"/>
                <w:color w:val="000000" w:themeColor="text1"/>
                <w:sz w:val="24"/>
                <w:szCs w:val="24"/>
              </w:rPr>
              <w:t>-</w:t>
            </w:r>
            <w:r>
              <w:rPr>
                <w:rFonts w:ascii="Calibri Light" w:hAnsi="Calibri Light"/>
                <w:color w:val="000000" w:themeColor="text1"/>
                <w:sz w:val="24"/>
                <w:szCs w:val="24"/>
              </w:rPr>
              <w:t>committee that would look more closely at mental</w:t>
            </w:r>
            <w:r w:rsidR="003C071B">
              <w:rPr>
                <w:rFonts w:ascii="Calibri Light" w:hAnsi="Calibri Light"/>
                <w:color w:val="000000" w:themeColor="text1"/>
                <w:sz w:val="24"/>
                <w:szCs w:val="24"/>
              </w:rPr>
              <w:t xml:space="preserve"> health and </w:t>
            </w:r>
            <w:r w:rsidR="003A37BC">
              <w:rPr>
                <w:rFonts w:ascii="Calibri Light" w:hAnsi="Calibri Light"/>
                <w:color w:val="000000" w:themeColor="text1"/>
                <w:sz w:val="24"/>
                <w:szCs w:val="24"/>
              </w:rPr>
              <w:t xml:space="preserve">the </w:t>
            </w:r>
            <w:r w:rsidR="003C071B">
              <w:rPr>
                <w:rFonts w:ascii="Calibri Light" w:hAnsi="Calibri Light"/>
                <w:color w:val="000000" w:themeColor="text1"/>
                <w:sz w:val="24"/>
                <w:szCs w:val="24"/>
              </w:rPr>
              <w:t xml:space="preserve">workplace </w:t>
            </w:r>
            <w:r w:rsidR="003A37BC">
              <w:rPr>
                <w:rFonts w:ascii="Calibri Light" w:hAnsi="Calibri Light"/>
                <w:color w:val="000000" w:themeColor="text1"/>
                <w:sz w:val="24"/>
                <w:szCs w:val="24"/>
              </w:rPr>
              <w:t>environment</w:t>
            </w:r>
            <w:r w:rsidR="003C071B">
              <w:rPr>
                <w:rFonts w:ascii="Calibri Light" w:hAnsi="Calibri Light"/>
                <w:color w:val="000000" w:themeColor="text1"/>
                <w:sz w:val="24"/>
                <w:szCs w:val="24"/>
              </w:rPr>
              <w:t xml:space="preserve">. </w:t>
            </w:r>
            <w:r w:rsidR="003A37BC">
              <w:rPr>
                <w:rFonts w:ascii="Calibri Light" w:hAnsi="Calibri Light"/>
                <w:color w:val="000000" w:themeColor="text1"/>
                <w:sz w:val="24"/>
                <w:szCs w:val="24"/>
              </w:rPr>
              <w:t xml:space="preserve">Mr. Provost noted </w:t>
            </w:r>
            <w:r w:rsidR="004A7D39" w:rsidRPr="007170EF">
              <w:rPr>
                <w:rFonts w:ascii="Calibri Light" w:hAnsi="Calibri Light"/>
                <w:color w:val="000000" w:themeColor="text1"/>
                <w:sz w:val="24"/>
                <w:szCs w:val="24"/>
              </w:rPr>
              <w:t>that</w:t>
            </w:r>
            <w:r w:rsidR="00A01310">
              <w:rPr>
                <w:rFonts w:ascii="Calibri Light" w:hAnsi="Calibri Light"/>
                <w:color w:val="000000" w:themeColor="text1"/>
                <w:sz w:val="24"/>
                <w:szCs w:val="24"/>
              </w:rPr>
              <w:t xml:space="preserve"> prior </w:t>
            </w:r>
            <w:r w:rsidR="00CA7172">
              <w:rPr>
                <w:rFonts w:ascii="Calibri Light" w:hAnsi="Calibri Light"/>
                <w:color w:val="000000" w:themeColor="text1"/>
                <w:sz w:val="24"/>
                <w:szCs w:val="24"/>
              </w:rPr>
              <w:t>the n</w:t>
            </w:r>
            <w:r w:rsidR="00A01310">
              <w:rPr>
                <w:rFonts w:ascii="Calibri Light" w:hAnsi="Calibri Light"/>
                <w:color w:val="000000" w:themeColor="text1"/>
                <w:sz w:val="24"/>
                <w:szCs w:val="24"/>
              </w:rPr>
              <w:t>ew legislation being implemented</w:t>
            </w:r>
            <w:r w:rsidR="001472B5">
              <w:rPr>
                <w:rFonts w:ascii="Calibri Light" w:hAnsi="Calibri Light"/>
                <w:color w:val="000000" w:themeColor="text1"/>
                <w:sz w:val="24"/>
                <w:szCs w:val="24"/>
              </w:rPr>
              <w:t>,</w:t>
            </w:r>
            <w:r w:rsidR="00A01310">
              <w:rPr>
                <w:rFonts w:ascii="Calibri Light" w:hAnsi="Calibri Light"/>
                <w:color w:val="000000" w:themeColor="text1"/>
                <w:sz w:val="24"/>
                <w:szCs w:val="24"/>
              </w:rPr>
              <w:t xml:space="preserve"> internal employees</w:t>
            </w:r>
            <w:r w:rsidR="005C6B93">
              <w:rPr>
                <w:rFonts w:ascii="Calibri Light" w:hAnsi="Calibri Light"/>
                <w:color w:val="000000" w:themeColor="text1"/>
                <w:sz w:val="24"/>
                <w:szCs w:val="24"/>
              </w:rPr>
              <w:t xml:space="preserve"> </w:t>
            </w:r>
            <w:r w:rsidR="001472B5">
              <w:rPr>
                <w:rFonts w:ascii="Calibri Light" w:hAnsi="Calibri Light"/>
                <w:color w:val="000000" w:themeColor="text1"/>
                <w:sz w:val="24"/>
                <w:szCs w:val="24"/>
              </w:rPr>
              <w:t xml:space="preserve">should be </w:t>
            </w:r>
            <w:r w:rsidR="00CA7172">
              <w:rPr>
                <w:rFonts w:ascii="Calibri Light" w:hAnsi="Calibri Light"/>
                <w:color w:val="000000" w:themeColor="text1"/>
                <w:sz w:val="24"/>
                <w:szCs w:val="24"/>
              </w:rPr>
              <w:t>trained</w:t>
            </w:r>
            <w:r w:rsidR="003C071B">
              <w:rPr>
                <w:rFonts w:ascii="Calibri Light" w:hAnsi="Calibri Light"/>
                <w:color w:val="000000" w:themeColor="text1"/>
                <w:sz w:val="24"/>
                <w:szCs w:val="24"/>
              </w:rPr>
              <w:t xml:space="preserve">. </w:t>
            </w:r>
            <w:r w:rsidR="00B24FCC" w:rsidRPr="004F6BAC">
              <w:rPr>
                <w:rFonts w:ascii="Calibri Light" w:hAnsi="Calibri Light"/>
                <w:color w:val="000000" w:themeColor="text1"/>
                <w:sz w:val="24"/>
                <w:szCs w:val="24"/>
              </w:rPr>
              <w:t>He believes that</w:t>
            </w:r>
            <w:r w:rsidR="00A01310">
              <w:rPr>
                <w:rFonts w:ascii="Calibri Light" w:hAnsi="Calibri Light"/>
                <w:color w:val="000000" w:themeColor="text1"/>
                <w:sz w:val="24"/>
                <w:szCs w:val="24"/>
              </w:rPr>
              <w:t xml:space="preserve"> parties should </w:t>
            </w:r>
            <w:r w:rsidR="00297A1A">
              <w:rPr>
                <w:rFonts w:ascii="Calibri Light" w:hAnsi="Calibri Light"/>
                <w:color w:val="000000" w:themeColor="text1"/>
                <w:sz w:val="24"/>
                <w:szCs w:val="24"/>
              </w:rPr>
              <w:t>attempt to resolve</w:t>
            </w:r>
            <w:r w:rsidR="00B24FCC" w:rsidRPr="004F6BAC">
              <w:rPr>
                <w:rFonts w:ascii="Calibri Light" w:hAnsi="Calibri Light"/>
                <w:color w:val="000000" w:themeColor="text1"/>
                <w:sz w:val="24"/>
                <w:szCs w:val="24"/>
              </w:rPr>
              <w:t xml:space="preserve"> </w:t>
            </w:r>
            <w:r w:rsidR="002D49E3">
              <w:rPr>
                <w:rFonts w:ascii="Calibri Light" w:hAnsi="Calibri Light"/>
                <w:color w:val="000000" w:themeColor="text1"/>
                <w:sz w:val="24"/>
                <w:szCs w:val="24"/>
              </w:rPr>
              <w:t xml:space="preserve">problems in the workplace </w:t>
            </w:r>
            <w:r w:rsidR="006F182A">
              <w:rPr>
                <w:rFonts w:ascii="Calibri Light" w:hAnsi="Calibri Light"/>
                <w:color w:val="000000" w:themeColor="text1"/>
                <w:sz w:val="24"/>
                <w:szCs w:val="24"/>
              </w:rPr>
              <w:t xml:space="preserve">informally </w:t>
            </w:r>
            <w:r w:rsidR="004F6BAC" w:rsidRPr="004F6BAC">
              <w:rPr>
                <w:rFonts w:ascii="Calibri Light" w:hAnsi="Calibri Light"/>
                <w:color w:val="000000" w:themeColor="text1"/>
                <w:sz w:val="24"/>
                <w:szCs w:val="24"/>
              </w:rPr>
              <w:t>and, if</w:t>
            </w:r>
            <w:r w:rsidR="00A01310">
              <w:rPr>
                <w:rFonts w:ascii="Calibri Light" w:hAnsi="Calibri Light"/>
                <w:color w:val="000000" w:themeColor="text1"/>
                <w:sz w:val="24"/>
                <w:szCs w:val="24"/>
              </w:rPr>
              <w:t xml:space="preserve"> unsuccessful, file a grievance. </w:t>
            </w:r>
            <w:r w:rsidR="004F6BAC">
              <w:rPr>
                <w:rFonts w:ascii="Calibri Light" w:hAnsi="Calibri Light"/>
                <w:color w:val="000000" w:themeColor="text1"/>
                <w:sz w:val="24"/>
                <w:szCs w:val="24"/>
              </w:rPr>
              <w:t xml:space="preserve">Andrew Shaver agreed that it is sometimes necessary to file a grievance but that the union shows a lot of goodwill in trying to </w:t>
            </w:r>
            <w:r w:rsidR="00943999">
              <w:rPr>
                <w:rFonts w:ascii="Calibri Light" w:hAnsi="Calibri Light"/>
                <w:color w:val="000000" w:themeColor="text1"/>
                <w:sz w:val="24"/>
                <w:szCs w:val="24"/>
              </w:rPr>
              <w:t xml:space="preserve">resolve </w:t>
            </w:r>
            <w:r w:rsidR="00AD2CB2">
              <w:rPr>
                <w:rFonts w:ascii="Calibri Light" w:hAnsi="Calibri Light"/>
                <w:color w:val="000000" w:themeColor="text1"/>
                <w:sz w:val="24"/>
                <w:szCs w:val="24"/>
              </w:rPr>
              <w:t>informally whenever possible.</w:t>
            </w:r>
          </w:p>
          <w:p w:rsidR="00AD2CB2" w:rsidRDefault="00AD2CB2" w:rsidP="004A7D39">
            <w:pPr>
              <w:jc w:val="both"/>
              <w:rPr>
                <w:rFonts w:ascii="Calibri Light" w:hAnsi="Calibri Light"/>
                <w:color w:val="000000" w:themeColor="text1"/>
                <w:sz w:val="24"/>
                <w:szCs w:val="24"/>
              </w:rPr>
            </w:pPr>
          </w:p>
          <w:p w:rsidR="00AD2CB2" w:rsidRDefault="00AD2CB2" w:rsidP="004A7D39">
            <w:pPr>
              <w:jc w:val="both"/>
              <w:rPr>
                <w:rFonts w:ascii="Calibri Light" w:hAnsi="Calibri Light"/>
                <w:color w:val="000000" w:themeColor="text1"/>
                <w:sz w:val="24"/>
                <w:szCs w:val="24"/>
              </w:rPr>
            </w:pPr>
            <w:r w:rsidRPr="00AD2CB2">
              <w:rPr>
                <w:rFonts w:ascii="Calibri Light" w:hAnsi="Calibri Light"/>
                <w:color w:val="000000" w:themeColor="text1"/>
                <w:sz w:val="24"/>
                <w:szCs w:val="24"/>
              </w:rPr>
              <w:t xml:space="preserve">Dawn MacPhee </w:t>
            </w:r>
            <w:r w:rsidR="00A951A1">
              <w:rPr>
                <w:rFonts w:ascii="Calibri Light" w:hAnsi="Calibri Light"/>
                <w:color w:val="000000" w:themeColor="text1"/>
                <w:sz w:val="24"/>
                <w:szCs w:val="24"/>
              </w:rPr>
              <w:t xml:space="preserve">mentioned that some </w:t>
            </w:r>
            <w:r w:rsidR="00943999">
              <w:rPr>
                <w:rFonts w:ascii="Calibri Light" w:hAnsi="Calibri Light"/>
                <w:color w:val="000000" w:themeColor="text1"/>
                <w:sz w:val="24"/>
                <w:szCs w:val="24"/>
              </w:rPr>
              <w:t>employees</w:t>
            </w:r>
            <w:r>
              <w:rPr>
                <w:rFonts w:ascii="Calibri Light" w:hAnsi="Calibri Light"/>
                <w:color w:val="000000" w:themeColor="text1"/>
                <w:sz w:val="24"/>
                <w:szCs w:val="24"/>
              </w:rPr>
              <w:t xml:space="preserve"> are suffering in silence, and afraid to go to co</w:t>
            </w:r>
            <w:r w:rsidR="001472B5">
              <w:rPr>
                <w:rFonts w:ascii="Calibri Light" w:hAnsi="Calibri Light"/>
                <w:color w:val="000000" w:themeColor="text1"/>
                <w:sz w:val="24"/>
                <w:szCs w:val="24"/>
              </w:rPr>
              <w:t>-</w:t>
            </w:r>
            <w:r>
              <w:rPr>
                <w:rFonts w:ascii="Calibri Light" w:hAnsi="Calibri Light"/>
                <w:color w:val="000000" w:themeColor="text1"/>
                <w:sz w:val="24"/>
                <w:szCs w:val="24"/>
              </w:rPr>
              <w:t>workers and management</w:t>
            </w:r>
            <w:r w:rsidR="005C6B93">
              <w:rPr>
                <w:rFonts w:ascii="Calibri Light" w:hAnsi="Calibri Light"/>
                <w:color w:val="000000" w:themeColor="text1"/>
                <w:sz w:val="24"/>
                <w:szCs w:val="24"/>
              </w:rPr>
              <w:t>,</w:t>
            </w:r>
            <w:r>
              <w:rPr>
                <w:rFonts w:ascii="Calibri Light" w:hAnsi="Calibri Light"/>
                <w:color w:val="000000" w:themeColor="text1"/>
                <w:sz w:val="24"/>
                <w:szCs w:val="24"/>
              </w:rPr>
              <w:t xml:space="preserve"> as they are unsure whether they</w:t>
            </w:r>
            <w:r w:rsidR="00A951A1">
              <w:rPr>
                <w:rFonts w:ascii="Calibri Light" w:hAnsi="Calibri Light"/>
                <w:color w:val="000000" w:themeColor="text1"/>
                <w:sz w:val="24"/>
                <w:szCs w:val="24"/>
              </w:rPr>
              <w:t xml:space="preserve"> will</w:t>
            </w:r>
            <w:r w:rsidR="003C071B">
              <w:rPr>
                <w:rFonts w:ascii="Calibri Light" w:hAnsi="Calibri Light"/>
                <w:color w:val="000000" w:themeColor="text1"/>
                <w:sz w:val="24"/>
                <w:szCs w:val="24"/>
              </w:rPr>
              <w:t xml:space="preserve"> get support. </w:t>
            </w:r>
            <w:r>
              <w:rPr>
                <w:rFonts w:ascii="Calibri Light" w:hAnsi="Calibri Light"/>
                <w:color w:val="000000" w:themeColor="text1"/>
                <w:sz w:val="24"/>
                <w:szCs w:val="24"/>
              </w:rPr>
              <w:t>The important thing is opening the conversation and assure them that t</w:t>
            </w:r>
            <w:r w:rsidR="003C071B">
              <w:rPr>
                <w:rFonts w:ascii="Calibri Light" w:hAnsi="Calibri Light"/>
                <w:color w:val="000000" w:themeColor="text1"/>
                <w:sz w:val="24"/>
                <w:szCs w:val="24"/>
              </w:rPr>
              <w:t>here are mechanisms out there. Mary</w:t>
            </w:r>
            <w:r w:rsidR="004B2DB9">
              <w:rPr>
                <w:rFonts w:ascii="Calibri Light" w:hAnsi="Calibri Light"/>
                <w:color w:val="000000" w:themeColor="text1"/>
                <w:sz w:val="24"/>
                <w:szCs w:val="24"/>
              </w:rPr>
              <w:t xml:space="preserve"> Donaghy </w:t>
            </w:r>
            <w:r w:rsidR="007635A0">
              <w:rPr>
                <w:rFonts w:ascii="Calibri Light" w:hAnsi="Calibri Light"/>
                <w:color w:val="000000" w:themeColor="text1"/>
                <w:sz w:val="24"/>
                <w:szCs w:val="24"/>
              </w:rPr>
              <w:t>agreed</w:t>
            </w:r>
            <w:r w:rsidR="004B2DB9">
              <w:rPr>
                <w:rFonts w:ascii="Calibri Light" w:hAnsi="Calibri Light"/>
                <w:color w:val="000000" w:themeColor="text1"/>
                <w:sz w:val="24"/>
                <w:szCs w:val="24"/>
              </w:rPr>
              <w:t xml:space="preserve"> that </w:t>
            </w:r>
            <w:r w:rsidR="00AC09BD">
              <w:rPr>
                <w:rFonts w:ascii="Calibri Light" w:hAnsi="Calibri Light"/>
                <w:color w:val="000000" w:themeColor="text1"/>
                <w:sz w:val="24"/>
                <w:szCs w:val="24"/>
              </w:rPr>
              <w:t>s</w:t>
            </w:r>
            <w:r w:rsidR="004B2DB9">
              <w:rPr>
                <w:rFonts w:ascii="Calibri Light" w:hAnsi="Calibri Light"/>
                <w:color w:val="000000" w:themeColor="text1"/>
                <w:sz w:val="24"/>
                <w:szCs w:val="24"/>
              </w:rPr>
              <w:t>ome people feel uncomfortable and unsaf</w:t>
            </w:r>
            <w:r w:rsidR="00297A1A">
              <w:rPr>
                <w:rFonts w:ascii="Calibri Light" w:hAnsi="Calibri Light"/>
                <w:color w:val="000000" w:themeColor="text1"/>
                <w:sz w:val="24"/>
                <w:szCs w:val="24"/>
              </w:rPr>
              <w:t>e about raising concerns.</w:t>
            </w:r>
          </w:p>
          <w:p w:rsidR="004B2DB9" w:rsidRDefault="004B2DB9" w:rsidP="00985D1C">
            <w:pPr>
              <w:jc w:val="both"/>
              <w:rPr>
                <w:rFonts w:ascii="Calibri Light" w:hAnsi="Calibri Light"/>
                <w:color w:val="000000" w:themeColor="text1"/>
                <w:sz w:val="24"/>
                <w:szCs w:val="24"/>
              </w:rPr>
            </w:pPr>
          </w:p>
          <w:p w:rsidR="002D3E6E" w:rsidRPr="00025E7D" w:rsidRDefault="004B2DB9" w:rsidP="00985D1C">
            <w:pPr>
              <w:jc w:val="both"/>
              <w:rPr>
                <w:rFonts w:ascii="Calibri Light" w:hAnsi="Calibri Light"/>
                <w:color w:val="FF0000"/>
                <w:sz w:val="24"/>
                <w:szCs w:val="24"/>
              </w:rPr>
            </w:pPr>
            <w:r>
              <w:rPr>
                <w:rFonts w:ascii="Calibri Light" w:hAnsi="Calibri Light"/>
                <w:color w:val="000000" w:themeColor="text1"/>
                <w:sz w:val="24"/>
                <w:szCs w:val="24"/>
              </w:rPr>
              <w:t xml:space="preserve">Andrew Shaver </w:t>
            </w:r>
            <w:r w:rsidR="00CF13B1">
              <w:rPr>
                <w:rFonts w:ascii="Calibri Light" w:hAnsi="Calibri Light"/>
                <w:color w:val="000000" w:themeColor="text1"/>
                <w:sz w:val="24"/>
                <w:szCs w:val="24"/>
              </w:rPr>
              <w:t>feels that keeping this as a standing item</w:t>
            </w:r>
            <w:r w:rsidR="00AC09BD">
              <w:rPr>
                <w:rFonts w:ascii="Calibri Light" w:hAnsi="Calibri Light"/>
                <w:color w:val="000000" w:themeColor="text1"/>
                <w:sz w:val="24"/>
                <w:szCs w:val="24"/>
              </w:rPr>
              <w:t xml:space="preserve"> on the agenda</w:t>
            </w:r>
            <w:r w:rsidR="00CF13B1">
              <w:rPr>
                <w:rFonts w:ascii="Calibri Light" w:hAnsi="Calibri Light"/>
                <w:color w:val="000000" w:themeColor="text1"/>
                <w:sz w:val="24"/>
                <w:szCs w:val="24"/>
              </w:rPr>
              <w:t xml:space="preserve"> helps in getting clear </w:t>
            </w:r>
            <w:r w:rsidR="00E07ED7">
              <w:rPr>
                <w:rFonts w:ascii="Calibri Light" w:hAnsi="Calibri Light"/>
                <w:color w:val="000000" w:themeColor="text1"/>
                <w:sz w:val="24"/>
                <w:szCs w:val="24"/>
              </w:rPr>
              <w:t>D</w:t>
            </w:r>
            <w:r w:rsidR="00815643">
              <w:rPr>
                <w:rFonts w:ascii="Calibri Light" w:hAnsi="Calibri Light"/>
                <w:color w:val="000000" w:themeColor="text1"/>
                <w:sz w:val="24"/>
                <w:szCs w:val="24"/>
              </w:rPr>
              <w:t>epartment</w:t>
            </w:r>
            <w:r w:rsidR="003C071B">
              <w:rPr>
                <w:rFonts w:ascii="Calibri Light" w:hAnsi="Calibri Light"/>
                <w:color w:val="000000" w:themeColor="text1"/>
                <w:sz w:val="24"/>
                <w:szCs w:val="24"/>
              </w:rPr>
              <w:t xml:space="preserve">al information. </w:t>
            </w:r>
            <w:r w:rsidR="008B343F">
              <w:rPr>
                <w:rFonts w:ascii="Calibri Light" w:hAnsi="Calibri Light"/>
                <w:color w:val="000000" w:themeColor="text1"/>
                <w:sz w:val="24"/>
                <w:szCs w:val="24"/>
              </w:rPr>
              <w:t xml:space="preserve">In </w:t>
            </w:r>
            <w:r w:rsidR="00336D1A">
              <w:rPr>
                <w:rFonts w:ascii="Calibri Light" w:hAnsi="Calibri Light"/>
                <w:color w:val="000000" w:themeColor="text1"/>
                <w:sz w:val="24"/>
                <w:szCs w:val="24"/>
              </w:rPr>
              <w:t xml:space="preserve">terms of analysis, there is a systemic setup that </w:t>
            </w:r>
            <w:r w:rsidR="008B343F">
              <w:rPr>
                <w:rFonts w:ascii="Calibri Light" w:hAnsi="Calibri Light"/>
                <w:color w:val="000000" w:themeColor="text1"/>
                <w:sz w:val="24"/>
                <w:szCs w:val="24"/>
              </w:rPr>
              <w:t xml:space="preserve">may </w:t>
            </w:r>
            <w:r w:rsidR="00336D1A">
              <w:rPr>
                <w:rFonts w:ascii="Calibri Light" w:hAnsi="Calibri Light"/>
                <w:color w:val="000000" w:themeColor="text1"/>
                <w:sz w:val="24"/>
                <w:szCs w:val="24"/>
              </w:rPr>
              <w:t xml:space="preserve">lead to higher instances of </w:t>
            </w:r>
            <w:r w:rsidR="00CB67EC">
              <w:rPr>
                <w:rFonts w:ascii="Calibri Light" w:hAnsi="Calibri Light"/>
                <w:color w:val="000000" w:themeColor="text1"/>
                <w:sz w:val="24"/>
                <w:szCs w:val="24"/>
              </w:rPr>
              <w:t>potential instability</w:t>
            </w:r>
            <w:r w:rsidR="008B343F">
              <w:rPr>
                <w:rFonts w:ascii="Calibri Light" w:hAnsi="Calibri Light"/>
                <w:color w:val="000000" w:themeColor="text1"/>
                <w:sz w:val="24"/>
                <w:szCs w:val="24"/>
              </w:rPr>
              <w:t xml:space="preserve"> which is the first step towards</w:t>
            </w:r>
            <w:r w:rsidR="00336D1A">
              <w:rPr>
                <w:rFonts w:ascii="Calibri Light" w:hAnsi="Calibri Light"/>
                <w:color w:val="000000" w:themeColor="text1"/>
                <w:sz w:val="24"/>
                <w:szCs w:val="24"/>
              </w:rPr>
              <w:t xml:space="preserve"> violence in the workplace</w:t>
            </w:r>
            <w:r w:rsidR="008B343F">
              <w:rPr>
                <w:rFonts w:ascii="Calibri Light" w:hAnsi="Calibri Light"/>
                <w:color w:val="000000" w:themeColor="text1"/>
                <w:sz w:val="24"/>
                <w:szCs w:val="24"/>
              </w:rPr>
              <w:t>. While we cannot always safely share information as it may lead to identification of individuals, Mr. Shaver recognize</w:t>
            </w:r>
            <w:r w:rsidR="00F73D48">
              <w:rPr>
                <w:rFonts w:ascii="Calibri Light" w:hAnsi="Calibri Light"/>
                <w:color w:val="000000" w:themeColor="text1"/>
                <w:sz w:val="24"/>
                <w:szCs w:val="24"/>
              </w:rPr>
              <w:t>s the efforts of the employer in</w:t>
            </w:r>
            <w:r w:rsidR="008B343F">
              <w:rPr>
                <w:rFonts w:ascii="Calibri Light" w:hAnsi="Calibri Light"/>
                <w:color w:val="000000" w:themeColor="text1"/>
                <w:sz w:val="24"/>
                <w:szCs w:val="24"/>
              </w:rPr>
              <w:t xml:space="preserve"> </w:t>
            </w:r>
            <w:r w:rsidR="00F73D48">
              <w:rPr>
                <w:rFonts w:ascii="Calibri Light" w:hAnsi="Calibri Light"/>
                <w:color w:val="000000" w:themeColor="text1"/>
                <w:sz w:val="24"/>
                <w:szCs w:val="24"/>
              </w:rPr>
              <w:t xml:space="preserve">performing an </w:t>
            </w:r>
            <w:r w:rsidR="008B343F">
              <w:rPr>
                <w:rFonts w:ascii="Calibri Light" w:hAnsi="Calibri Light"/>
                <w:color w:val="000000" w:themeColor="text1"/>
                <w:sz w:val="24"/>
                <w:szCs w:val="24"/>
              </w:rPr>
              <w:t>analysis where s</w:t>
            </w:r>
            <w:r w:rsidR="00F73D48">
              <w:rPr>
                <w:rFonts w:ascii="Calibri Light" w:hAnsi="Calibri Light"/>
                <w:color w:val="000000" w:themeColor="text1"/>
                <w:sz w:val="24"/>
                <w:szCs w:val="24"/>
              </w:rPr>
              <w:t xml:space="preserve">ystemic problems are consistent. </w:t>
            </w:r>
            <w:r w:rsidR="008B343F">
              <w:rPr>
                <w:rFonts w:ascii="Calibri Light" w:hAnsi="Calibri Light"/>
                <w:color w:val="000000" w:themeColor="text1"/>
                <w:sz w:val="24"/>
                <w:szCs w:val="24"/>
              </w:rPr>
              <w:t xml:space="preserve">These need to be investigated </w:t>
            </w:r>
            <w:r w:rsidR="001305CD">
              <w:rPr>
                <w:rFonts w:ascii="Calibri Light" w:hAnsi="Calibri Light"/>
                <w:color w:val="000000" w:themeColor="text1"/>
                <w:sz w:val="24"/>
                <w:szCs w:val="24"/>
              </w:rPr>
              <w:t xml:space="preserve">as </w:t>
            </w:r>
            <w:r w:rsidR="0007792C">
              <w:rPr>
                <w:rFonts w:ascii="Calibri Light" w:hAnsi="Calibri Light"/>
                <w:color w:val="000000" w:themeColor="text1"/>
                <w:sz w:val="24"/>
                <w:szCs w:val="24"/>
              </w:rPr>
              <w:t>har</w:t>
            </w:r>
            <w:r w:rsidR="00973FCF">
              <w:rPr>
                <w:rFonts w:ascii="Calibri Light" w:hAnsi="Calibri Light"/>
                <w:color w:val="000000" w:themeColor="text1"/>
                <w:sz w:val="24"/>
                <w:szCs w:val="24"/>
              </w:rPr>
              <w:t>ass</w:t>
            </w:r>
            <w:r w:rsidR="002B3D8C">
              <w:rPr>
                <w:rFonts w:ascii="Calibri Light" w:hAnsi="Calibri Light"/>
                <w:color w:val="000000" w:themeColor="text1"/>
                <w:sz w:val="24"/>
                <w:szCs w:val="24"/>
              </w:rPr>
              <w:t>me</w:t>
            </w:r>
            <w:r w:rsidR="00973FCF">
              <w:rPr>
                <w:rFonts w:ascii="Calibri Light" w:hAnsi="Calibri Light"/>
                <w:color w:val="000000" w:themeColor="text1"/>
                <w:sz w:val="24"/>
                <w:szCs w:val="24"/>
              </w:rPr>
              <w:t>nt</w:t>
            </w:r>
            <w:r w:rsidR="001305CD">
              <w:rPr>
                <w:rFonts w:ascii="Calibri Light" w:hAnsi="Calibri Light"/>
                <w:color w:val="000000" w:themeColor="text1"/>
                <w:sz w:val="24"/>
                <w:szCs w:val="24"/>
              </w:rPr>
              <w:t xml:space="preserve"> </w:t>
            </w:r>
            <w:r w:rsidR="0078346A">
              <w:rPr>
                <w:rFonts w:ascii="Calibri Light" w:hAnsi="Calibri Light"/>
                <w:color w:val="000000" w:themeColor="text1"/>
                <w:sz w:val="24"/>
                <w:szCs w:val="24"/>
              </w:rPr>
              <w:t>is</w:t>
            </w:r>
            <w:r w:rsidR="001305CD">
              <w:rPr>
                <w:rFonts w:ascii="Calibri Light" w:hAnsi="Calibri Light"/>
                <w:color w:val="000000" w:themeColor="text1"/>
                <w:sz w:val="24"/>
                <w:szCs w:val="24"/>
              </w:rPr>
              <w:t xml:space="preserve"> sometimes</w:t>
            </w:r>
            <w:r w:rsidR="008B343F">
              <w:rPr>
                <w:rFonts w:ascii="Calibri Light" w:hAnsi="Calibri Light"/>
                <w:color w:val="000000" w:themeColor="text1"/>
                <w:sz w:val="24"/>
                <w:szCs w:val="24"/>
              </w:rPr>
              <w:t xml:space="preserve"> done</w:t>
            </w:r>
            <w:r w:rsidR="001305CD">
              <w:rPr>
                <w:rFonts w:ascii="Calibri Light" w:hAnsi="Calibri Light"/>
                <w:color w:val="000000" w:themeColor="text1"/>
                <w:sz w:val="24"/>
                <w:szCs w:val="24"/>
              </w:rPr>
              <w:t xml:space="preserve"> intentiona</w:t>
            </w:r>
            <w:r w:rsidR="008B343F">
              <w:rPr>
                <w:rFonts w:ascii="Calibri Light" w:hAnsi="Calibri Light"/>
                <w:color w:val="000000" w:themeColor="text1"/>
                <w:sz w:val="24"/>
                <w:szCs w:val="24"/>
              </w:rPr>
              <w:t>l</w:t>
            </w:r>
            <w:r w:rsidR="001305CD">
              <w:rPr>
                <w:rFonts w:ascii="Calibri Light" w:hAnsi="Calibri Light"/>
                <w:color w:val="000000" w:themeColor="text1"/>
                <w:sz w:val="24"/>
                <w:szCs w:val="24"/>
              </w:rPr>
              <w:t>l</w:t>
            </w:r>
            <w:r w:rsidR="008B343F">
              <w:rPr>
                <w:rFonts w:ascii="Calibri Light" w:hAnsi="Calibri Light"/>
                <w:color w:val="000000" w:themeColor="text1"/>
                <w:sz w:val="24"/>
                <w:szCs w:val="24"/>
              </w:rPr>
              <w:t>y</w:t>
            </w:r>
            <w:r w:rsidR="001305CD">
              <w:rPr>
                <w:rFonts w:ascii="Calibri Light" w:hAnsi="Calibri Light"/>
                <w:color w:val="000000" w:themeColor="text1"/>
                <w:sz w:val="24"/>
                <w:szCs w:val="24"/>
              </w:rPr>
              <w:t xml:space="preserve"> </w:t>
            </w:r>
            <w:r w:rsidR="008B343F">
              <w:rPr>
                <w:rFonts w:ascii="Calibri Light" w:hAnsi="Calibri Light"/>
                <w:color w:val="000000" w:themeColor="text1"/>
                <w:sz w:val="24"/>
                <w:szCs w:val="24"/>
              </w:rPr>
              <w:t>and some other times, non-intentionally. On the subject of training, Mr. Shaver mention</w:t>
            </w:r>
            <w:r w:rsidR="001472B5">
              <w:rPr>
                <w:rFonts w:ascii="Calibri Light" w:hAnsi="Calibri Light"/>
                <w:color w:val="000000" w:themeColor="text1"/>
                <w:sz w:val="24"/>
                <w:szCs w:val="24"/>
              </w:rPr>
              <w:t>ed</w:t>
            </w:r>
            <w:r w:rsidR="008B343F">
              <w:rPr>
                <w:rFonts w:ascii="Calibri Light" w:hAnsi="Calibri Light"/>
                <w:color w:val="000000" w:themeColor="text1"/>
                <w:sz w:val="24"/>
                <w:szCs w:val="24"/>
              </w:rPr>
              <w:t xml:space="preserve"> that having worst-case scenarios </w:t>
            </w:r>
            <w:r w:rsidR="00F73D48">
              <w:rPr>
                <w:rFonts w:ascii="Calibri Light" w:hAnsi="Calibri Light"/>
                <w:color w:val="000000" w:themeColor="text1"/>
                <w:sz w:val="24"/>
                <w:szCs w:val="24"/>
              </w:rPr>
              <w:t>to work on would prepare employees in understanding</w:t>
            </w:r>
            <w:r w:rsidR="008E6404">
              <w:rPr>
                <w:rFonts w:ascii="Calibri Light" w:hAnsi="Calibri Light"/>
                <w:color w:val="000000" w:themeColor="text1"/>
                <w:sz w:val="24"/>
                <w:szCs w:val="24"/>
              </w:rPr>
              <w:t xml:space="preserve"> </w:t>
            </w:r>
            <w:r w:rsidR="00F5367B">
              <w:rPr>
                <w:rFonts w:ascii="Calibri Light" w:hAnsi="Calibri Light"/>
                <w:color w:val="000000" w:themeColor="text1"/>
                <w:sz w:val="24"/>
                <w:szCs w:val="24"/>
              </w:rPr>
              <w:t>how to respond effect</w:t>
            </w:r>
            <w:r w:rsidR="00782856">
              <w:rPr>
                <w:rFonts w:ascii="Calibri Light" w:hAnsi="Calibri Light"/>
                <w:color w:val="000000" w:themeColor="text1"/>
                <w:sz w:val="24"/>
                <w:szCs w:val="24"/>
              </w:rPr>
              <w:t xml:space="preserve">ively </w:t>
            </w:r>
            <w:r w:rsidR="003C071B">
              <w:rPr>
                <w:rFonts w:ascii="Calibri Light" w:hAnsi="Calibri Light"/>
                <w:color w:val="000000" w:themeColor="text1"/>
                <w:sz w:val="24"/>
                <w:szCs w:val="24"/>
              </w:rPr>
              <w:t xml:space="preserve">in such instances. </w:t>
            </w:r>
            <w:r w:rsidR="00F5367B">
              <w:rPr>
                <w:rFonts w:ascii="Calibri Light" w:hAnsi="Calibri Light"/>
                <w:color w:val="000000" w:themeColor="text1"/>
                <w:sz w:val="24"/>
                <w:szCs w:val="24"/>
              </w:rPr>
              <w:t>There</w:t>
            </w:r>
            <w:r w:rsidR="00782856">
              <w:rPr>
                <w:rFonts w:ascii="Calibri Light" w:hAnsi="Calibri Light"/>
                <w:color w:val="000000" w:themeColor="text1"/>
                <w:sz w:val="24"/>
                <w:szCs w:val="24"/>
              </w:rPr>
              <w:t xml:space="preserve"> are cultural </w:t>
            </w:r>
            <w:r w:rsidR="00B36A1B">
              <w:rPr>
                <w:rFonts w:ascii="Calibri Light" w:hAnsi="Calibri Light"/>
                <w:color w:val="000000" w:themeColor="text1"/>
                <w:sz w:val="24"/>
                <w:szCs w:val="24"/>
              </w:rPr>
              <w:t>changes</w:t>
            </w:r>
            <w:r w:rsidR="006210A5">
              <w:rPr>
                <w:rFonts w:ascii="Calibri Light" w:hAnsi="Calibri Light"/>
                <w:color w:val="000000" w:themeColor="text1"/>
                <w:sz w:val="24"/>
                <w:szCs w:val="24"/>
              </w:rPr>
              <w:t xml:space="preserve"> being encouraged</w:t>
            </w:r>
            <w:r w:rsidR="00B36A1B">
              <w:rPr>
                <w:rFonts w:ascii="Calibri Light" w:hAnsi="Calibri Light"/>
                <w:color w:val="000000" w:themeColor="text1"/>
                <w:sz w:val="24"/>
                <w:szCs w:val="24"/>
              </w:rPr>
              <w:t>,</w:t>
            </w:r>
            <w:r w:rsidR="00782856">
              <w:rPr>
                <w:rFonts w:ascii="Calibri Light" w:hAnsi="Calibri Light"/>
                <w:color w:val="000000" w:themeColor="text1"/>
                <w:sz w:val="24"/>
                <w:szCs w:val="24"/>
              </w:rPr>
              <w:t xml:space="preserve"> but </w:t>
            </w:r>
            <w:r w:rsidR="00F5367B">
              <w:rPr>
                <w:rFonts w:ascii="Calibri Light" w:hAnsi="Calibri Light"/>
                <w:color w:val="000000" w:themeColor="text1"/>
                <w:sz w:val="24"/>
                <w:szCs w:val="24"/>
              </w:rPr>
              <w:t>they do not always reach</w:t>
            </w:r>
            <w:r w:rsidR="00782856">
              <w:rPr>
                <w:rFonts w:ascii="Calibri Light" w:hAnsi="Calibri Light"/>
                <w:color w:val="000000" w:themeColor="text1"/>
                <w:sz w:val="24"/>
                <w:szCs w:val="24"/>
              </w:rPr>
              <w:t xml:space="preserve"> smaller work units </w:t>
            </w:r>
            <w:r w:rsidR="00B36A1B">
              <w:rPr>
                <w:rFonts w:ascii="Calibri Light" w:hAnsi="Calibri Light"/>
                <w:color w:val="000000" w:themeColor="text1"/>
                <w:sz w:val="24"/>
                <w:szCs w:val="24"/>
              </w:rPr>
              <w:t>were</w:t>
            </w:r>
            <w:r w:rsidR="00782856">
              <w:rPr>
                <w:rFonts w:ascii="Calibri Light" w:hAnsi="Calibri Light"/>
                <w:color w:val="000000" w:themeColor="text1"/>
                <w:sz w:val="24"/>
                <w:szCs w:val="24"/>
              </w:rPr>
              <w:t xml:space="preserve"> operationally intimate settings </w:t>
            </w:r>
            <w:r w:rsidR="00B36A1B">
              <w:rPr>
                <w:rFonts w:ascii="Calibri Light" w:hAnsi="Calibri Light"/>
                <w:color w:val="000000" w:themeColor="text1"/>
                <w:sz w:val="24"/>
                <w:szCs w:val="24"/>
              </w:rPr>
              <w:t>can lead to t</w:t>
            </w:r>
            <w:r w:rsidR="00782856">
              <w:rPr>
                <w:rFonts w:ascii="Calibri Light" w:hAnsi="Calibri Light"/>
                <w:color w:val="000000" w:themeColor="text1"/>
                <w:sz w:val="24"/>
                <w:szCs w:val="24"/>
              </w:rPr>
              <w:t>oxicity and bad behavio</w:t>
            </w:r>
            <w:r w:rsidR="00543763">
              <w:rPr>
                <w:rFonts w:ascii="Calibri Light" w:hAnsi="Calibri Light"/>
                <w:color w:val="000000" w:themeColor="text1"/>
                <w:sz w:val="24"/>
                <w:szCs w:val="24"/>
              </w:rPr>
              <w:t>u</w:t>
            </w:r>
            <w:r w:rsidR="00782856">
              <w:rPr>
                <w:rFonts w:ascii="Calibri Light" w:hAnsi="Calibri Light"/>
                <w:color w:val="000000" w:themeColor="text1"/>
                <w:sz w:val="24"/>
                <w:szCs w:val="24"/>
              </w:rPr>
              <w:t>rs</w:t>
            </w:r>
            <w:r w:rsidR="003C071B">
              <w:rPr>
                <w:rFonts w:ascii="Calibri Light" w:hAnsi="Calibri Light"/>
                <w:color w:val="000000" w:themeColor="text1"/>
                <w:sz w:val="24"/>
                <w:szCs w:val="24"/>
              </w:rPr>
              <w:t xml:space="preserve">. </w:t>
            </w:r>
            <w:r w:rsidR="00B36A1B">
              <w:rPr>
                <w:rFonts w:ascii="Calibri Light" w:hAnsi="Calibri Light"/>
                <w:color w:val="000000" w:themeColor="text1"/>
                <w:sz w:val="24"/>
                <w:szCs w:val="24"/>
              </w:rPr>
              <w:t>It is understood</w:t>
            </w:r>
            <w:r w:rsidR="00782856">
              <w:rPr>
                <w:rFonts w:ascii="Calibri Light" w:hAnsi="Calibri Light"/>
                <w:color w:val="000000" w:themeColor="text1"/>
                <w:sz w:val="24"/>
                <w:szCs w:val="24"/>
              </w:rPr>
              <w:t xml:space="preserve"> </w:t>
            </w:r>
            <w:r w:rsidR="00DC6100">
              <w:rPr>
                <w:rFonts w:ascii="Calibri Light" w:hAnsi="Calibri Light"/>
                <w:color w:val="000000" w:themeColor="text1"/>
                <w:sz w:val="24"/>
                <w:szCs w:val="24"/>
              </w:rPr>
              <w:t>t</w:t>
            </w:r>
            <w:r w:rsidR="00BA1158">
              <w:rPr>
                <w:rFonts w:ascii="Calibri Light" w:hAnsi="Calibri Light"/>
                <w:color w:val="000000" w:themeColor="text1"/>
                <w:sz w:val="24"/>
                <w:szCs w:val="24"/>
              </w:rPr>
              <w:t xml:space="preserve">hat some people do not report harassment because </w:t>
            </w:r>
            <w:r w:rsidR="002D3E6E">
              <w:rPr>
                <w:rFonts w:ascii="Calibri Light" w:hAnsi="Calibri Light"/>
                <w:color w:val="000000" w:themeColor="text1"/>
                <w:sz w:val="24"/>
                <w:szCs w:val="24"/>
              </w:rPr>
              <w:t>they do</w:t>
            </w:r>
            <w:r w:rsidR="00BA1158">
              <w:rPr>
                <w:rFonts w:ascii="Calibri Light" w:hAnsi="Calibri Light"/>
                <w:color w:val="000000" w:themeColor="text1"/>
                <w:sz w:val="24"/>
                <w:szCs w:val="24"/>
              </w:rPr>
              <w:t xml:space="preserve"> not</w:t>
            </w:r>
            <w:r w:rsidR="002D3E6E">
              <w:rPr>
                <w:rFonts w:ascii="Calibri Light" w:hAnsi="Calibri Light"/>
                <w:color w:val="000000" w:themeColor="text1"/>
                <w:sz w:val="24"/>
                <w:szCs w:val="24"/>
              </w:rPr>
              <w:t xml:space="preserve"> want to harm their career</w:t>
            </w:r>
            <w:r w:rsidR="00DC6100">
              <w:rPr>
                <w:rFonts w:ascii="Calibri Light" w:hAnsi="Calibri Light"/>
                <w:color w:val="000000" w:themeColor="text1"/>
                <w:sz w:val="24"/>
                <w:szCs w:val="24"/>
              </w:rPr>
              <w:t xml:space="preserve">.  </w:t>
            </w:r>
          </w:p>
          <w:p w:rsidR="0077610D" w:rsidRDefault="0077610D" w:rsidP="00985D1C">
            <w:pPr>
              <w:jc w:val="both"/>
              <w:rPr>
                <w:rFonts w:ascii="Calibri Light" w:hAnsi="Calibri Light"/>
                <w:color w:val="000000" w:themeColor="text1"/>
                <w:sz w:val="24"/>
                <w:szCs w:val="24"/>
              </w:rPr>
            </w:pPr>
          </w:p>
          <w:p w:rsidR="002D3E6E" w:rsidRPr="004A04D1" w:rsidRDefault="003C071B" w:rsidP="00985D1C">
            <w:pPr>
              <w:jc w:val="both"/>
              <w:rPr>
                <w:rFonts w:ascii="Calibri Light" w:hAnsi="Calibri Light"/>
                <w:color w:val="FF0000"/>
                <w:sz w:val="24"/>
                <w:szCs w:val="24"/>
              </w:rPr>
            </w:pPr>
            <w:r>
              <w:rPr>
                <w:rFonts w:ascii="Calibri Light" w:hAnsi="Calibri Light"/>
                <w:color w:val="000000" w:themeColor="text1"/>
                <w:sz w:val="24"/>
                <w:szCs w:val="24"/>
              </w:rPr>
              <w:t xml:space="preserve">Ms. </w:t>
            </w:r>
            <w:r w:rsidR="0077610D">
              <w:rPr>
                <w:rFonts w:ascii="Calibri Light" w:hAnsi="Calibri Light"/>
                <w:color w:val="000000" w:themeColor="text1"/>
                <w:sz w:val="24"/>
                <w:szCs w:val="24"/>
              </w:rPr>
              <w:t xml:space="preserve">Donaghy </w:t>
            </w:r>
            <w:r w:rsidR="00DA424A">
              <w:rPr>
                <w:rFonts w:ascii="Calibri Light" w:hAnsi="Calibri Light"/>
                <w:color w:val="000000" w:themeColor="text1"/>
                <w:sz w:val="24"/>
                <w:szCs w:val="24"/>
              </w:rPr>
              <w:t xml:space="preserve">was impressed at the </w:t>
            </w:r>
            <w:r w:rsidR="00D31594">
              <w:rPr>
                <w:rFonts w:ascii="Calibri Light" w:hAnsi="Calibri Light"/>
                <w:color w:val="000000" w:themeColor="text1"/>
                <w:sz w:val="24"/>
                <w:szCs w:val="24"/>
              </w:rPr>
              <w:t xml:space="preserve">range and diversity of </w:t>
            </w:r>
            <w:r w:rsidR="00FF7FD2">
              <w:rPr>
                <w:rFonts w:ascii="Calibri Light" w:hAnsi="Calibri Light"/>
                <w:color w:val="000000" w:themeColor="text1"/>
                <w:sz w:val="24"/>
                <w:szCs w:val="24"/>
              </w:rPr>
              <w:t>initiatives underway around workplace wellness</w:t>
            </w:r>
            <w:r w:rsidR="008338BF">
              <w:rPr>
                <w:rFonts w:ascii="Calibri Light" w:hAnsi="Calibri Light"/>
                <w:color w:val="000000" w:themeColor="text1"/>
                <w:sz w:val="24"/>
                <w:szCs w:val="24"/>
              </w:rPr>
              <w:t xml:space="preserve"> in various regions. </w:t>
            </w:r>
            <w:r w:rsidR="008D2919">
              <w:rPr>
                <w:rFonts w:ascii="Calibri Light" w:hAnsi="Calibri Light"/>
                <w:color w:val="000000" w:themeColor="text1"/>
                <w:sz w:val="24"/>
                <w:szCs w:val="24"/>
              </w:rPr>
              <w:t xml:space="preserve">When the survey </w:t>
            </w:r>
            <w:r w:rsidR="003E5AFA">
              <w:rPr>
                <w:rFonts w:ascii="Calibri Light" w:hAnsi="Calibri Light"/>
                <w:color w:val="000000" w:themeColor="text1"/>
                <w:sz w:val="24"/>
                <w:szCs w:val="24"/>
              </w:rPr>
              <w:t xml:space="preserve">results </w:t>
            </w:r>
            <w:r w:rsidR="008D2919">
              <w:rPr>
                <w:rFonts w:ascii="Calibri Light" w:hAnsi="Calibri Light"/>
                <w:color w:val="000000" w:themeColor="text1"/>
                <w:sz w:val="24"/>
                <w:szCs w:val="24"/>
              </w:rPr>
              <w:t>came out</w:t>
            </w:r>
            <w:r w:rsidR="0078317A">
              <w:rPr>
                <w:rFonts w:ascii="Calibri Light" w:hAnsi="Calibri Light"/>
                <w:color w:val="000000" w:themeColor="text1"/>
                <w:sz w:val="24"/>
                <w:szCs w:val="24"/>
              </w:rPr>
              <w:t xml:space="preserve"> at</w:t>
            </w:r>
            <w:r w:rsidR="008D2919">
              <w:rPr>
                <w:rFonts w:ascii="Calibri Light" w:hAnsi="Calibri Light"/>
                <w:color w:val="000000" w:themeColor="text1"/>
                <w:sz w:val="24"/>
                <w:szCs w:val="24"/>
              </w:rPr>
              <w:t xml:space="preserve"> </w:t>
            </w:r>
            <w:r w:rsidR="003E5AFA">
              <w:rPr>
                <w:rFonts w:ascii="Calibri Light" w:hAnsi="Calibri Light"/>
                <w:color w:val="000000" w:themeColor="text1"/>
                <w:sz w:val="24"/>
                <w:szCs w:val="24"/>
              </w:rPr>
              <w:t xml:space="preserve">the </w:t>
            </w:r>
            <w:r w:rsidR="008D2919">
              <w:rPr>
                <w:rFonts w:ascii="Calibri Light" w:hAnsi="Calibri Light"/>
                <w:color w:val="000000" w:themeColor="text1"/>
                <w:sz w:val="24"/>
                <w:szCs w:val="24"/>
              </w:rPr>
              <w:t xml:space="preserve">last round, </w:t>
            </w:r>
            <w:r w:rsidR="0078317A">
              <w:rPr>
                <w:rFonts w:ascii="Calibri Light" w:hAnsi="Calibri Light"/>
                <w:color w:val="000000" w:themeColor="text1"/>
                <w:sz w:val="24"/>
                <w:szCs w:val="24"/>
              </w:rPr>
              <w:t xml:space="preserve">Ms. Donaghy said that there were </w:t>
            </w:r>
            <w:r w:rsidR="008D2919">
              <w:rPr>
                <w:rFonts w:ascii="Calibri Light" w:hAnsi="Calibri Light"/>
                <w:color w:val="000000" w:themeColor="text1"/>
                <w:sz w:val="24"/>
                <w:szCs w:val="24"/>
              </w:rPr>
              <w:t xml:space="preserve">interesting conversations </w:t>
            </w:r>
            <w:r w:rsidR="00F73D48">
              <w:rPr>
                <w:rFonts w:ascii="Calibri Light" w:hAnsi="Calibri Light"/>
                <w:color w:val="000000" w:themeColor="text1"/>
                <w:sz w:val="24"/>
                <w:szCs w:val="24"/>
              </w:rPr>
              <w:t xml:space="preserve">between </w:t>
            </w:r>
            <w:r w:rsidR="008D2919">
              <w:rPr>
                <w:rFonts w:ascii="Calibri Light" w:hAnsi="Calibri Light"/>
                <w:color w:val="000000" w:themeColor="text1"/>
                <w:sz w:val="24"/>
                <w:szCs w:val="24"/>
              </w:rPr>
              <w:t xml:space="preserve">the </w:t>
            </w:r>
            <w:r w:rsidR="0078317A">
              <w:rPr>
                <w:rFonts w:ascii="Calibri Light" w:hAnsi="Calibri Light"/>
                <w:color w:val="000000" w:themeColor="text1"/>
                <w:sz w:val="24"/>
                <w:szCs w:val="24"/>
              </w:rPr>
              <w:t>Deputy</w:t>
            </w:r>
            <w:r w:rsidR="008D2919">
              <w:rPr>
                <w:rFonts w:ascii="Calibri Light" w:hAnsi="Calibri Light"/>
                <w:color w:val="000000" w:themeColor="text1"/>
                <w:sz w:val="24"/>
                <w:szCs w:val="24"/>
              </w:rPr>
              <w:t xml:space="preserve"> </w:t>
            </w:r>
            <w:r w:rsidR="00900B25">
              <w:rPr>
                <w:rFonts w:ascii="Calibri Light" w:hAnsi="Calibri Light"/>
                <w:color w:val="000000" w:themeColor="text1"/>
                <w:sz w:val="24"/>
                <w:szCs w:val="24"/>
              </w:rPr>
              <w:t>and her</w:t>
            </w:r>
            <w:r w:rsidR="008D2919">
              <w:rPr>
                <w:rFonts w:ascii="Calibri Light" w:hAnsi="Calibri Light"/>
                <w:color w:val="000000" w:themeColor="text1"/>
                <w:sz w:val="24"/>
                <w:szCs w:val="24"/>
              </w:rPr>
              <w:t xml:space="preserve"> management team</w:t>
            </w:r>
            <w:r w:rsidR="00D314E3">
              <w:rPr>
                <w:rFonts w:ascii="Calibri Light" w:hAnsi="Calibri Light"/>
                <w:color w:val="000000" w:themeColor="text1"/>
                <w:sz w:val="24"/>
                <w:szCs w:val="24"/>
              </w:rPr>
              <w:t xml:space="preserve"> on the disconnect </w:t>
            </w:r>
            <w:r w:rsidR="00A4649E">
              <w:rPr>
                <w:rFonts w:ascii="Calibri Light" w:hAnsi="Calibri Light"/>
                <w:color w:val="000000" w:themeColor="text1"/>
                <w:sz w:val="24"/>
                <w:szCs w:val="24"/>
              </w:rPr>
              <w:t xml:space="preserve">and perceptions that are felt, </w:t>
            </w:r>
            <w:r w:rsidR="00441B2D">
              <w:rPr>
                <w:rFonts w:ascii="Calibri Light" w:hAnsi="Calibri Light"/>
                <w:color w:val="000000" w:themeColor="text1"/>
                <w:sz w:val="24"/>
                <w:szCs w:val="24"/>
              </w:rPr>
              <w:t xml:space="preserve">as they work with engaged and positive people and then see </w:t>
            </w:r>
            <w:r w:rsidR="00131241">
              <w:rPr>
                <w:rFonts w:ascii="Calibri Light" w:hAnsi="Calibri Light"/>
                <w:color w:val="000000" w:themeColor="text1"/>
                <w:sz w:val="24"/>
                <w:szCs w:val="24"/>
              </w:rPr>
              <w:t>results of surveys and the problems</w:t>
            </w:r>
            <w:r w:rsidR="005148A7">
              <w:rPr>
                <w:rFonts w:ascii="Calibri Light" w:hAnsi="Calibri Light"/>
                <w:color w:val="000000" w:themeColor="text1"/>
                <w:sz w:val="24"/>
                <w:szCs w:val="24"/>
              </w:rPr>
              <w:t xml:space="preserve"> throughout</w:t>
            </w:r>
            <w:r w:rsidR="00131241">
              <w:rPr>
                <w:rFonts w:ascii="Calibri Light" w:hAnsi="Calibri Light"/>
                <w:color w:val="000000" w:themeColor="text1"/>
                <w:sz w:val="24"/>
                <w:szCs w:val="24"/>
              </w:rPr>
              <w:t xml:space="preserve"> the </w:t>
            </w:r>
            <w:r w:rsidR="00815643">
              <w:rPr>
                <w:rFonts w:ascii="Calibri Light" w:hAnsi="Calibri Light"/>
                <w:color w:val="000000" w:themeColor="text1"/>
                <w:sz w:val="24"/>
                <w:szCs w:val="24"/>
              </w:rPr>
              <w:t>Department</w:t>
            </w:r>
            <w:r w:rsidR="008338BF">
              <w:rPr>
                <w:rFonts w:ascii="Calibri Light" w:hAnsi="Calibri Light"/>
                <w:color w:val="000000" w:themeColor="text1"/>
                <w:sz w:val="24"/>
                <w:szCs w:val="24"/>
              </w:rPr>
              <w:t xml:space="preserve">. </w:t>
            </w:r>
            <w:r w:rsidR="0016307F">
              <w:rPr>
                <w:rFonts w:ascii="Calibri Light" w:hAnsi="Calibri Light"/>
                <w:color w:val="000000" w:themeColor="text1"/>
                <w:sz w:val="24"/>
                <w:szCs w:val="24"/>
              </w:rPr>
              <w:t xml:space="preserve">She </w:t>
            </w:r>
            <w:r w:rsidR="00B22C06">
              <w:rPr>
                <w:rFonts w:ascii="Calibri Light" w:hAnsi="Calibri Light"/>
                <w:color w:val="000000" w:themeColor="text1"/>
                <w:sz w:val="24"/>
                <w:szCs w:val="24"/>
              </w:rPr>
              <w:t>believes we must collectively ensure that problematic behavio</w:t>
            </w:r>
            <w:r w:rsidR="00543763">
              <w:rPr>
                <w:rFonts w:ascii="Calibri Light" w:hAnsi="Calibri Light"/>
                <w:color w:val="000000" w:themeColor="text1"/>
                <w:sz w:val="24"/>
                <w:szCs w:val="24"/>
              </w:rPr>
              <w:t>u</w:t>
            </w:r>
            <w:r w:rsidR="00B22C06">
              <w:rPr>
                <w:rFonts w:ascii="Calibri Light" w:hAnsi="Calibri Light"/>
                <w:color w:val="000000" w:themeColor="text1"/>
                <w:sz w:val="24"/>
                <w:szCs w:val="24"/>
              </w:rPr>
              <w:t xml:space="preserve">rs be identified and </w:t>
            </w:r>
            <w:r w:rsidR="00B34F0A">
              <w:rPr>
                <w:rFonts w:ascii="Calibri Light" w:hAnsi="Calibri Light"/>
                <w:color w:val="000000" w:themeColor="text1"/>
                <w:sz w:val="24"/>
                <w:szCs w:val="24"/>
              </w:rPr>
              <w:t>corrected</w:t>
            </w:r>
            <w:r w:rsidR="005148A7">
              <w:rPr>
                <w:rFonts w:ascii="Calibri Light" w:hAnsi="Calibri Light"/>
                <w:color w:val="000000" w:themeColor="text1"/>
                <w:sz w:val="24"/>
                <w:szCs w:val="24"/>
              </w:rPr>
              <w:t xml:space="preserve">.  </w:t>
            </w:r>
          </w:p>
          <w:p w:rsidR="00FD732D" w:rsidRDefault="00FD732D" w:rsidP="00985D1C">
            <w:pPr>
              <w:jc w:val="both"/>
              <w:rPr>
                <w:rFonts w:ascii="Calibri Light" w:hAnsi="Calibri Light"/>
                <w:color w:val="000000" w:themeColor="text1"/>
                <w:sz w:val="24"/>
                <w:szCs w:val="24"/>
              </w:rPr>
            </w:pPr>
          </w:p>
          <w:p w:rsidR="0055208A" w:rsidRDefault="00370A12" w:rsidP="00985D1C">
            <w:pPr>
              <w:jc w:val="both"/>
              <w:rPr>
                <w:rFonts w:ascii="Calibri Light" w:hAnsi="Calibri Light"/>
                <w:color w:val="000000" w:themeColor="text1"/>
                <w:sz w:val="24"/>
                <w:szCs w:val="24"/>
              </w:rPr>
            </w:pPr>
            <w:r>
              <w:rPr>
                <w:rFonts w:ascii="Calibri Light" w:hAnsi="Calibri Light"/>
                <w:color w:val="000000" w:themeColor="text1"/>
                <w:sz w:val="24"/>
                <w:szCs w:val="24"/>
              </w:rPr>
              <w:t>Judith</w:t>
            </w:r>
            <w:r w:rsidR="004A04D1">
              <w:rPr>
                <w:rFonts w:ascii="Calibri Light" w:hAnsi="Calibri Light"/>
                <w:color w:val="000000" w:themeColor="text1"/>
                <w:sz w:val="24"/>
                <w:szCs w:val="24"/>
              </w:rPr>
              <w:t xml:space="preserve"> Buchanan </w:t>
            </w:r>
            <w:r w:rsidR="00193650">
              <w:rPr>
                <w:rFonts w:ascii="Calibri Light" w:hAnsi="Calibri Light"/>
                <w:color w:val="000000" w:themeColor="text1"/>
                <w:sz w:val="24"/>
                <w:szCs w:val="24"/>
              </w:rPr>
              <w:t xml:space="preserve">referred to Ms. MacPhee’s earlier comment on </w:t>
            </w:r>
            <w:r w:rsidR="00FD732D">
              <w:rPr>
                <w:rFonts w:ascii="Calibri Light" w:hAnsi="Calibri Light"/>
                <w:color w:val="000000" w:themeColor="text1"/>
                <w:sz w:val="24"/>
                <w:szCs w:val="24"/>
              </w:rPr>
              <w:t>people suffering in silence</w:t>
            </w:r>
            <w:r w:rsidR="008338BF">
              <w:rPr>
                <w:rFonts w:ascii="Calibri Light" w:hAnsi="Calibri Light"/>
                <w:color w:val="000000" w:themeColor="text1"/>
                <w:sz w:val="24"/>
                <w:szCs w:val="24"/>
              </w:rPr>
              <w:t xml:space="preserve">. </w:t>
            </w:r>
            <w:r w:rsidR="00193650">
              <w:rPr>
                <w:rFonts w:ascii="Calibri Light" w:hAnsi="Calibri Light"/>
                <w:color w:val="000000" w:themeColor="text1"/>
                <w:sz w:val="24"/>
                <w:szCs w:val="24"/>
              </w:rPr>
              <w:t xml:space="preserve">On that subject, she is unsure what we could do to get more insight </w:t>
            </w:r>
            <w:r w:rsidR="00716F42">
              <w:rPr>
                <w:rFonts w:ascii="Calibri Light" w:hAnsi="Calibri Light"/>
                <w:color w:val="000000" w:themeColor="text1"/>
                <w:sz w:val="24"/>
                <w:szCs w:val="24"/>
              </w:rPr>
              <w:t xml:space="preserve">into </w:t>
            </w:r>
            <w:r w:rsidR="00F73D48">
              <w:rPr>
                <w:rFonts w:ascii="Calibri Light" w:hAnsi="Calibri Light"/>
                <w:color w:val="000000" w:themeColor="text1"/>
                <w:sz w:val="24"/>
                <w:szCs w:val="24"/>
              </w:rPr>
              <w:t>th</w:t>
            </w:r>
            <w:r w:rsidR="001472B5">
              <w:rPr>
                <w:rFonts w:ascii="Calibri Light" w:hAnsi="Calibri Light"/>
                <w:color w:val="000000" w:themeColor="text1"/>
                <w:sz w:val="24"/>
                <w:szCs w:val="24"/>
              </w:rPr>
              <w:t>o</w:t>
            </w:r>
            <w:r w:rsidR="00F73D48">
              <w:rPr>
                <w:rFonts w:ascii="Calibri Light" w:hAnsi="Calibri Light"/>
                <w:color w:val="000000" w:themeColor="text1"/>
                <w:sz w:val="24"/>
                <w:szCs w:val="24"/>
              </w:rPr>
              <w:t>se situations,</w:t>
            </w:r>
            <w:r w:rsidR="00B6206E">
              <w:rPr>
                <w:rFonts w:ascii="Calibri Light" w:hAnsi="Calibri Light"/>
                <w:color w:val="000000" w:themeColor="text1"/>
                <w:sz w:val="24"/>
                <w:szCs w:val="24"/>
              </w:rPr>
              <w:t xml:space="preserve"> as no one should be coming to work in that state.</w:t>
            </w:r>
            <w:r w:rsidR="008338BF">
              <w:rPr>
                <w:rFonts w:ascii="Calibri Light" w:hAnsi="Calibri Light"/>
                <w:color w:val="000000" w:themeColor="text1"/>
                <w:sz w:val="24"/>
                <w:szCs w:val="24"/>
              </w:rPr>
              <w:t xml:space="preserve"> </w:t>
            </w:r>
            <w:r w:rsidR="00193650">
              <w:rPr>
                <w:rFonts w:ascii="Calibri Light" w:hAnsi="Calibri Light"/>
                <w:color w:val="000000" w:themeColor="text1"/>
                <w:sz w:val="24"/>
                <w:szCs w:val="24"/>
              </w:rPr>
              <w:t xml:space="preserve">Ms. MacPhee </w:t>
            </w:r>
            <w:r w:rsidR="00905687">
              <w:rPr>
                <w:rFonts w:ascii="Calibri Light" w:hAnsi="Calibri Light"/>
                <w:color w:val="000000" w:themeColor="text1"/>
                <w:sz w:val="24"/>
                <w:szCs w:val="24"/>
              </w:rPr>
              <w:t>said that this is happening for a variety of reasons</w:t>
            </w:r>
            <w:r w:rsidR="00AE4AE2">
              <w:rPr>
                <w:rFonts w:ascii="Calibri Light" w:hAnsi="Calibri Light"/>
                <w:color w:val="000000" w:themeColor="text1"/>
                <w:sz w:val="24"/>
                <w:szCs w:val="24"/>
              </w:rPr>
              <w:t>, the environment they are in, their own personalities</w:t>
            </w:r>
            <w:r w:rsidR="00651D12">
              <w:rPr>
                <w:rFonts w:ascii="Calibri Light" w:hAnsi="Calibri Light"/>
                <w:color w:val="000000" w:themeColor="text1"/>
                <w:sz w:val="24"/>
                <w:szCs w:val="24"/>
              </w:rPr>
              <w:t xml:space="preserve"> and</w:t>
            </w:r>
            <w:r w:rsidR="00AE4AE2">
              <w:rPr>
                <w:rFonts w:ascii="Calibri Light" w:hAnsi="Calibri Light"/>
                <w:color w:val="000000" w:themeColor="text1"/>
                <w:sz w:val="24"/>
                <w:szCs w:val="24"/>
              </w:rPr>
              <w:t xml:space="preserve"> the</w:t>
            </w:r>
            <w:r w:rsidR="0044130C">
              <w:rPr>
                <w:rFonts w:ascii="Calibri Light" w:hAnsi="Calibri Light"/>
                <w:color w:val="000000" w:themeColor="text1"/>
                <w:sz w:val="24"/>
                <w:szCs w:val="24"/>
              </w:rPr>
              <w:t xml:space="preserve"> </w:t>
            </w:r>
            <w:r w:rsidR="00F83297">
              <w:rPr>
                <w:rFonts w:ascii="Calibri Light" w:hAnsi="Calibri Light"/>
                <w:color w:val="000000" w:themeColor="text1"/>
                <w:sz w:val="24"/>
                <w:szCs w:val="24"/>
              </w:rPr>
              <w:t>managers</w:t>
            </w:r>
            <w:r w:rsidR="0044130C">
              <w:rPr>
                <w:rFonts w:ascii="Calibri Light" w:hAnsi="Calibri Light"/>
                <w:color w:val="000000" w:themeColor="text1"/>
                <w:sz w:val="24"/>
                <w:szCs w:val="24"/>
              </w:rPr>
              <w:t xml:space="preserve"> they report to</w:t>
            </w:r>
            <w:r w:rsidR="008338BF">
              <w:rPr>
                <w:rFonts w:ascii="Calibri Light" w:hAnsi="Calibri Light"/>
                <w:color w:val="000000" w:themeColor="text1"/>
                <w:sz w:val="24"/>
                <w:szCs w:val="24"/>
              </w:rPr>
              <w:t xml:space="preserve">. </w:t>
            </w:r>
            <w:r w:rsidR="00B70DF4">
              <w:rPr>
                <w:rFonts w:ascii="Calibri Light" w:hAnsi="Calibri Light"/>
                <w:color w:val="000000" w:themeColor="text1"/>
                <w:sz w:val="24"/>
                <w:szCs w:val="24"/>
              </w:rPr>
              <w:t>Sometimes it</w:t>
            </w:r>
            <w:r w:rsidR="008338BF">
              <w:rPr>
                <w:rFonts w:ascii="Calibri Light" w:hAnsi="Calibri Light"/>
                <w:color w:val="000000" w:themeColor="text1"/>
                <w:sz w:val="24"/>
                <w:szCs w:val="24"/>
              </w:rPr>
              <w:t xml:space="preserve"> is an accumulation of things. To that end, </w:t>
            </w:r>
            <w:r w:rsidR="00B70DF4">
              <w:rPr>
                <w:rFonts w:ascii="Calibri Light" w:hAnsi="Calibri Light"/>
                <w:color w:val="000000" w:themeColor="text1"/>
                <w:sz w:val="24"/>
                <w:szCs w:val="24"/>
              </w:rPr>
              <w:t>Ms. MacPhee feels that e</w:t>
            </w:r>
            <w:r w:rsidR="00C17C99">
              <w:rPr>
                <w:rFonts w:ascii="Calibri Light" w:hAnsi="Calibri Light"/>
                <w:color w:val="000000" w:themeColor="text1"/>
                <w:sz w:val="24"/>
                <w:szCs w:val="24"/>
              </w:rPr>
              <w:t>ducation and training will bring it to the surface and people will</w:t>
            </w:r>
            <w:r w:rsidR="008743D3">
              <w:rPr>
                <w:rFonts w:ascii="Calibri Light" w:hAnsi="Calibri Light"/>
                <w:color w:val="000000" w:themeColor="text1"/>
                <w:sz w:val="24"/>
                <w:szCs w:val="24"/>
              </w:rPr>
              <w:t xml:space="preserve"> know where to go</w:t>
            </w:r>
            <w:r w:rsidR="00316CD5">
              <w:rPr>
                <w:rFonts w:ascii="Calibri Light" w:hAnsi="Calibri Light"/>
                <w:color w:val="000000" w:themeColor="text1"/>
                <w:sz w:val="24"/>
                <w:szCs w:val="24"/>
              </w:rPr>
              <w:t xml:space="preserve"> if they are not comfortable with what management and union have in place. </w:t>
            </w:r>
          </w:p>
          <w:p w:rsidR="00E5458C" w:rsidRDefault="00E5458C" w:rsidP="00985D1C">
            <w:pPr>
              <w:jc w:val="both"/>
              <w:rPr>
                <w:rFonts w:ascii="Calibri Light" w:hAnsi="Calibri Light"/>
                <w:color w:val="000000" w:themeColor="text1"/>
                <w:sz w:val="24"/>
                <w:szCs w:val="24"/>
              </w:rPr>
            </w:pPr>
          </w:p>
          <w:p w:rsidR="000902CD" w:rsidRDefault="008338BF" w:rsidP="00985D1C">
            <w:pPr>
              <w:jc w:val="both"/>
              <w:rPr>
                <w:rFonts w:ascii="Calibri Light" w:hAnsi="Calibri Light"/>
                <w:color w:val="000000" w:themeColor="text1"/>
                <w:sz w:val="24"/>
                <w:szCs w:val="24"/>
              </w:rPr>
            </w:pPr>
            <w:r>
              <w:rPr>
                <w:rFonts w:ascii="Calibri Light" w:hAnsi="Calibri Light"/>
                <w:color w:val="000000" w:themeColor="text1"/>
                <w:sz w:val="24"/>
                <w:szCs w:val="24"/>
              </w:rPr>
              <w:t xml:space="preserve">Ms. </w:t>
            </w:r>
            <w:r w:rsidR="00847808">
              <w:rPr>
                <w:rFonts w:ascii="Calibri Light" w:hAnsi="Calibri Light"/>
                <w:color w:val="000000" w:themeColor="text1"/>
                <w:sz w:val="24"/>
                <w:szCs w:val="24"/>
              </w:rPr>
              <w:t xml:space="preserve">Bourget asked Ms. MacPhee </w:t>
            </w:r>
            <w:r w:rsidR="005565B4">
              <w:rPr>
                <w:rFonts w:ascii="Calibri Light" w:hAnsi="Calibri Light"/>
                <w:color w:val="000000" w:themeColor="text1"/>
                <w:sz w:val="24"/>
                <w:szCs w:val="24"/>
              </w:rPr>
              <w:t xml:space="preserve">whether </w:t>
            </w:r>
            <w:r w:rsidR="00ED6AF8">
              <w:rPr>
                <w:rFonts w:ascii="Calibri Light" w:hAnsi="Calibri Light"/>
                <w:color w:val="000000" w:themeColor="text1"/>
                <w:sz w:val="24"/>
                <w:szCs w:val="24"/>
              </w:rPr>
              <w:t xml:space="preserve">the situations </w:t>
            </w:r>
            <w:r w:rsidR="00727DD6">
              <w:rPr>
                <w:rFonts w:ascii="Calibri Light" w:hAnsi="Calibri Light"/>
                <w:color w:val="000000" w:themeColor="text1"/>
                <w:sz w:val="24"/>
                <w:szCs w:val="24"/>
              </w:rPr>
              <w:t xml:space="preserve">could be mental health related and not only caused by harassment. </w:t>
            </w:r>
            <w:r w:rsidR="0083541F">
              <w:rPr>
                <w:rFonts w:ascii="Calibri Light" w:hAnsi="Calibri Light"/>
                <w:color w:val="000000" w:themeColor="text1"/>
                <w:sz w:val="24"/>
                <w:szCs w:val="24"/>
              </w:rPr>
              <w:t xml:space="preserve">If </w:t>
            </w:r>
            <w:r w:rsidR="00727DD6">
              <w:rPr>
                <w:rFonts w:ascii="Calibri Light" w:hAnsi="Calibri Light"/>
                <w:color w:val="000000" w:themeColor="text1"/>
                <w:sz w:val="24"/>
                <w:szCs w:val="24"/>
              </w:rPr>
              <w:t>mental health is involved, Ms. Bourget advise</w:t>
            </w:r>
            <w:r w:rsidR="009614B1">
              <w:rPr>
                <w:rFonts w:ascii="Calibri Light" w:hAnsi="Calibri Light"/>
                <w:color w:val="000000" w:themeColor="text1"/>
                <w:sz w:val="24"/>
                <w:szCs w:val="24"/>
              </w:rPr>
              <w:t>d</w:t>
            </w:r>
            <w:r w:rsidR="00727DD6">
              <w:rPr>
                <w:rFonts w:ascii="Calibri Light" w:hAnsi="Calibri Light"/>
                <w:color w:val="000000" w:themeColor="text1"/>
                <w:sz w:val="24"/>
                <w:szCs w:val="24"/>
              </w:rPr>
              <w:t xml:space="preserve"> that </w:t>
            </w:r>
            <w:r w:rsidR="00485F41">
              <w:rPr>
                <w:rFonts w:ascii="Calibri Light" w:hAnsi="Calibri Light"/>
                <w:color w:val="000000" w:themeColor="text1"/>
                <w:sz w:val="24"/>
                <w:szCs w:val="24"/>
              </w:rPr>
              <w:t>t</w:t>
            </w:r>
            <w:r w:rsidR="008743D3">
              <w:rPr>
                <w:rFonts w:ascii="Calibri Light" w:hAnsi="Calibri Light"/>
                <w:color w:val="000000" w:themeColor="text1"/>
                <w:sz w:val="24"/>
                <w:szCs w:val="24"/>
              </w:rPr>
              <w:t>here is a peer support for mental health</w:t>
            </w:r>
            <w:r w:rsidR="00543763">
              <w:rPr>
                <w:rFonts w:ascii="Calibri Light" w:hAnsi="Calibri Light"/>
                <w:color w:val="000000" w:themeColor="text1"/>
                <w:sz w:val="24"/>
                <w:szCs w:val="24"/>
              </w:rPr>
              <w:t>-</w:t>
            </w:r>
            <w:r w:rsidR="008743D3">
              <w:rPr>
                <w:rFonts w:ascii="Calibri Light" w:hAnsi="Calibri Light"/>
                <w:color w:val="000000" w:themeColor="text1"/>
                <w:sz w:val="24"/>
                <w:szCs w:val="24"/>
              </w:rPr>
              <w:t>related issues</w:t>
            </w:r>
            <w:r w:rsidR="0083541F">
              <w:rPr>
                <w:rFonts w:ascii="Calibri Light" w:hAnsi="Calibri Light"/>
                <w:color w:val="000000" w:themeColor="text1"/>
                <w:sz w:val="24"/>
                <w:szCs w:val="24"/>
              </w:rPr>
              <w:t xml:space="preserve"> </w:t>
            </w:r>
            <w:r w:rsidR="00683DB2">
              <w:rPr>
                <w:rFonts w:ascii="Calibri Light" w:hAnsi="Calibri Light"/>
                <w:color w:val="000000" w:themeColor="text1"/>
                <w:sz w:val="24"/>
                <w:szCs w:val="24"/>
              </w:rPr>
              <w:t xml:space="preserve">where employees can speak with </w:t>
            </w:r>
            <w:r w:rsidR="0083541F">
              <w:rPr>
                <w:rFonts w:ascii="Calibri Light" w:hAnsi="Calibri Light"/>
                <w:color w:val="000000" w:themeColor="text1"/>
                <w:sz w:val="24"/>
                <w:szCs w:val="24"/>
              </w:rPr>
              <w:t xml:space="preserve">people </w:t>
            </w:r>
            <w:r w:rsidR="00485F41">
              <w:rPr>
                <w:rFonts w:ascii="Calibri Light" w:hAnsi="Calibri Light"/>
                <w:color w:val="000000" w:themeColor="text1"/>
                <w:sz w:val="24"/>
                <w:szCs w:val="24"/>
              </w:rPr>
              <w:t xml:space="preserve">with </w:t>
            </w:r>
            <w:r w:rsidR="00683DB2">
              <w:rPr>
                <w:rFonts w:ascii="Calibri Light" w:hAnsi="Calibri Light"/>
                <w:color w:val="000000" w:themeColor="text1"/>
                <w:sz w:val="24"/>
                <w:szCs w:val="24"/>
              </w:rPr>
              <w:t xml:space="preserve">similar </w:t>
            </w:r>
            <w:r w:rsidR="00485F41">
              <w:rPr>
                <w:rFonts w:ascii="Calibri Light" w:hAnsi="Calibri Light"/>
                <w:color w:val="000000" w:themeColor="text1"/>
                <w:sz w:val="24"/>
                <w:szCs w:val="24"/>
              </w:rPr>
              <w:t>experience</w:t>
            </w:r>
            <w:r w:rsidR="00683DB2">
              <w:rPr>
                <w:rFonts w:ascii="Calibri Light" w:hAnsi="Calibri Light"/>
                <w:color w:val="000000" w:themeColor="text1"/>
                <w:sz w:val="24"/>
                <w:szCs w:val="24"/>
              </w:rPr>
              <w:t xml:space="preserve">. </w:t>
            </w:r>
            <w:r w:rsidR="00365CBC">
              <w:rPr>
                <w:rFonts w:ascii="Calibri Light" w:hAnsi="Calibri Light"/>
                <w:color w:val="000000" w:themeColor="text1"/>
                <w:sz w:val="24"/>
                <w:szCs w:val="24"/>
              </w:rPr>
              <w:t xml:space="preserve">It is not known if any of those peer supports have </w:t>
            </w:r>
            <w:r w:rsidR="0083541F">
              <w:rPr>
                <w:rFonts w:ascii="Calibri Light" w:hAnsi="Calibri Light"/>
                <w:color w:val="000000" w:themeColor="text1"/>
                <w:sz w:val="24"/>
                <w:szCs w:val="24"/>
              </w:rPr>
              <w:t xml:space="preserve">experience with </w:t>
            </w:r>
            <w:r w:rsidR="00365CBC">
              <w:rPr>
                <w:rFonts w:ascii="Calibri Light" w:hAnsi="Calibri Light"/>
                <w:color w:val="000000" w:themeColor="text1"/>
                <w:sz w:val="24"/>
                <w:szCs w:val="24"/>
              </w:rPr>
              <w:t>harassment,</w:t>
            </w:r>
            <w:r w:rsidR="0083541F">
              <w:rPr>
                <w:rFonts w:ascii="Calibri Light" w:hAnsi="Calibri Light"/>
                <w:color w:val="000000" w:themeColor="text1"/>
                <w:sz w:val="24"/>
                <w:szCs w:val="24"/>
              </w:rPr>
              <w:t xml:space="preserve"> but this might be worth looking </w:t>
            </w:r>
            <w:r w:rsidR="00365CBC">
              <w:rPr>
                <w:rFonts w:ascii="Calibri Light" w:hAnsi="Calibri Light"/>
                <w:color w:val="000000" w:themeColor="text1"/>
                <w:sz w:val="24"/>
                <w:szCs w:val="24"/>
              </w:rPr>
              <w:t>into</w:t>
            </w:r>
            <w:r>
              <w:rPr>
                <w:rFonts w:ascii="Calibri Light" w:hAnsi="Calibri Light"/>
                <w:color w:val="000000" w:themeColor="text1"/>
                <w:sz w:val="24"/>
                <w:szCs w:val="24"/>
              </w:rPr>
              <w:t xml:space="preserve">.  </w:t>
            </w:r>
            <w:r w:rsidR="00372AC6">
              <w:rPr>
                <w:rFonts w:ascii="Calibri Light" w:hAnsi="Calibri Light"/>
                <w:color w:val="000000" w:themeColor="text1"/>
                <w:sz w:val="24"/>
                <w:szCs w:val="24"/>
              </w:rPr>
              <w:t xml:space="preserve">Ms. Bourget </w:t>
            </w:r>
            <w:r w:rsidR="00796030">
              <w:rPr>
                <w:rFonts w:ascii="Calibri Light" w:hAnsi="Calibri Light"/>
                <w:color w:val="000000" w:themeColor="text1"/>
                <w:sz w:val="24"/>
                <w:szCs w:val="24"/>
              </w:rPr>
              <w:t xml:space="preserve">acknowledged that when management receive survey results, they try to find novel ideas in resolving issues but that the fear of reprisal or reprimand is a difficult issue to tackle.  </w:t>
            </w:r>
          </w:p>
          <w:p w:rsidR="00796030" w:rsidRDefault="00796030" w:rsidP="00985D1C">
            <w:pPr>
              <w:jc w:val="both"/>
              <w:rPr>
                <w:rFonts w:ascii="Calibri Light" w:hAnsi="Calibri Light"/>
                <w:color w:val="000000" w:themeColor="text1"/>
                <w:sz w:val="24"/>
                <w:szCs w:val="24"/>
              </w:rPr>
            </w:pPr>
          </w:p>
          <w:p w:rsidR="00B6518E" w:rsidRPr="00D670F5" w:rsidRDefault="008338BF" w:rsidP="004D6E1C">
            <w:pPr>
              <w:jc w:val="both"/>
              <w:rPr>
                <w:rFonts w:ascii="Calibri Light" w:hAnsi="Calibri Light"/>
                <w:color w:val="FF0000"/>
                <w:sz w:val="24"/>
                <w:szCs w:val="24"/>
              </w:rPr>
            </w:pPr>
            <w:r>
              <w:rPr>
                <w:rFonts w:ascii="Calibri Light" w:hAnsi="Calibri Light"/>
                <w:color w:val="000000" w:themeColor="text1"/>
                <w:sz w:val="24"/>
                <w:szCs w:val="24"/>
              </w:rPr>
              <w:t xml:space="preserve">Mr. </w:t>
            </w:r>
            <w:r w:rsidR="00A42FF7">
              <w:rPr>
                <w:rFonts w:ascii="Calibri Light" w:hAnsi="Calibri Light"/>
                <w:color w:val="000000" w:themeColor="text1"/>
                <w:sz w:val="24"/>
                <w:szCs w:val="24"/>
              </w:rPr>
              <w:t>Shaver</w:t>
            </w:r>
            <w:r w:rsidR="00796030">
              <w:rPr>
                <w:rFonts w:ascii="Calibri Light" w:hAnsi="Calibri Light"/>
                <w:color w:val="000000" w:themeColor="text1"/>
                <w:sz w:val="24"/>
                <w:szCs w:val="24"/>
              </w:rPr>
              <w:t xml:space="preserve"> has</w:t>
            </w:r>
            <w:r w:rsidR="00A42FF7">
              <w:rPr>
                <w:rFonts w:ascii="Calibri Light" w:hAnsi="Calibri Light"/>
                <w:color w:val="000000" w:themeColor="text1"/>
                <w:sz w:val="24"/>
                <w:szCs w:val="24"/>
              </w:rPr>
              <w:t xml:space="preserve"> learned that some</w:t>
            </w:r>
            <w:r w:rsidR="008649B1">
              <w:rPr>
                <w:rFonts w:ascii="Calibri Light" w:hAnsi="Calibri Light"/>
                <w:color w:val="000000" w:themeColor="text1"/>
                <w:sz w:val="24"/>
                <w:szCs w:val="24"/>
              </w:rPr>
              <w:t xml:space="preserve"> employees </w:t>
            </w:r>
            <w:r w:rsidR="003F1346">
              <w:rPr>
                <w:rFonts w:ascii="Calibri Light" w:hAnsi="Calibri Light"/>
                <w:color w:val="000000" w:themeColor="text1"/>
                <w:sz w:val="24"/>
                <w:szCs w:val="24"/>
              </w:rPr>
              <w:t xml:space="preserve">feel that their privacy is compromised with the </w:t>
            </w:r>
            <w:r>
              <w:rPr>
                <w:rFonts w:ascii="Calibri Light" w:hAnsi="Calibri Light"/>
                <w:color w:val="000000" w:themeColor="text1"/>
                <w:sz w:val="24"/>
                <w:szCs w:val="24"/>
              </w:rPr>
              <w:t>Informal Conflict Management S</w:t>
            </w:r>
            <w:r w:rsidRPr="008338BF">
              <w:rPr>
                <w:rFonts w:ascii="Calibri Light" w:hAnsi="Calibri Light"/>
                <w:color w:val="000000" w:themeColor="text1"/>
                <w:sz w:val="24"/>
                <w:szCs w:val="24"/>
              </w:rPr>
              <w:t>ystem</w:t>
            </w:r>
            <w:r>
              <w:rPr>
                <w:rFonts w:ascii="Calibri Light" w:hAnsi="Calibri Light"/>
                <w:color w:val="000000" w:themeColor="text1"/>
                <w:sz w:val="24"/>
                <w:szCs w:val="24"/>
              </w:rPr>
              <w:t xml:space="preserve"> (</w:t>
            </w:r>
            <w:r w:rsidR="002B6CC2">
              <w:rPr>
                <w:rFonts w:ascii="Calibri Light" w:hAnsi="Calibri Light"/>
                <w:color w:val="000000" w:themeColor="text1"/>
                <w:sz w:val="24"/>
                <w:szCs w:val="24"/>
              </w:rPr>
              <w:t>ICMS</w:t>
            </w:r>
            <w:r w:rsidRPr="008338BF">
              <w:rPr>
                <w:rFonts w:ascii="Calibri Light" w:hAnsi="Calibri Light"/>
                <w:color w:val="000000" w:themeColor="text1"/>
                <w:sz w:val="24"/>
                <w:szCs w:val="24"/>
              </w:rPr>
              <w:t>)</w:t>
            </w:r>
            <w:r w:rsidR="003F1346">
              <w:rPr>
                <w:rFonts w:ascii="Calibri Light" w:hAnsi="Calibri Light"/>
                <w:color w:val="000000" w:themeColor="text1"/>
                <w:sz w:val="24"/>
                <w:szCs w:val="24"/>
              </w:rPr>
              <w:t xml:space="preserve"> model, </w:t>
            </w:r>
            <w:r w:rsidR="00AD14B1">
              <w:rPr>
                <w:rFonts w:ascii="Calibri Light" w:hAnsi="Calibri Light"/>
                <w:color w:val="000000" w:themeColor="text1"/>
                <w:sz w:val="24"/>
                <w:szCs w:val="24"/>
              </w:rPr>
              <w:t xml:space="preserve">and this could be </w:t>
            </w:r>
            <w:r w:rsidR="00B6518E">
              <w:rPr>
                <w:rFonts w:ascii="Calibri Light" w:hAnsi="Calibri Light"/>
                <w:color w:val="000000" w:themeColor="text1"/>
                <w:sz w:val="24"/>
                <w:szCs w:val="24"/>
              </w:rPr>
              <w:t xml:space="preserve">extremely </w:t>
            </w:r>
            <w:r w:rsidR="00544838">
              <w:rPr>
                <w:rFonts w:ascii="Calibri Light" w:hAnsi="Calibri Light"/>
                <w:color w:val="000000" w:themeColor="text1"/>
                <w:sz w:val="24"/>
                <w:szCs w:val="24"/>
              </w:rPr>
              <w:t>damaging to</w:t>
            </w:r>
            <w:r w:rsidR="00F247A0">
              <w:rPr>
                <w:rFonts w:ascii="Calibri Light" w:hAnsi="Calibri Light"/>
                <w:color w:val="000000" w:themeColor="text1"/>
                <w:sz w:val="24"/>
                <w:szCs w:val="24"/>
              </w:rPr>
              <w:t xml:space="preserve"> the </w:t>
            </w:r>
            <w:r w:rsidR="00796030">
              <w:rPr>
                <w:rFonts w:ascii="Calibri Light" w:hAnsi="Calibri Light"/>
                <w:color w:val="000000" w:themeColor="text1"/>
                <w:sz w:val="24"/>
                <w:szCs w:val="24"/>
              </w:rPr>
              <w:t xml:space="preserve">disclosure </w:t>
            </w:r>
            <w:r w:rsidR="00544838">
              <w:rPr>
                <w:rFonts w:ascii="Calibri Light" w:hAnsi="Calibri Light"/>
                <w:color w:val="000000" w:themeColor="text1"/>
                <w:sz w:val="24"/>
                <w:szCs w:val="24"/>
              </w:rPr>
              <w:t>mechanisms.</w:t>
            </w:r>
            <w:r w:rsidR="00796030">
              <w:rPr>
                <w:rFonts w:ascii="Calibri Light" w:hAnsi="Calibri Light"/>
                <w:color w:val="000000" w:themeColor="text1"/>
                <w:sz w:val="24"/>
                <w:szCs w:val="24"/>
              </w:rPr>
              <w:t xml:space="preserve"> </w:t>
            </w:r>
            <w:r>
              <w:rPr>
                <w:rFonts w:ascii="Calibri Light" w:hAnsi="Calibri Light"/>
                <w:color w:val="000000" w:themeColor="text1"/>
                <w:sz w:val="24"/>
                <w:szCs w:val="24"/>
              </w:rPr>
              <w:t xml:space="preserve"> </w:t>
            </w:r>
            <w:r w:rsidR="00945209">
              <w:rPr>
                <w:rFonts w:ascii="Calibri Light" w:hAnsi="Calibri Light"/>
                <w:color w:val="000000" w:themeColor="text1"/>
                <w:sz w:val="24"/>
                <w:szCs w:val="24"/>
              </w:rPr>
              <w:t xml:space="preserve">There </w:t>
            </w:r>
            <w:r w:rsidR="00796030">
              <w:rPr>
                <w:rFonts w:ascii="Calibri Light" w:hAnsi="Calibri Light"/>
                <w:color w:val="000000" w:themeColor="text1"/>
                <w:sz w:val="24"/>
                <w:szCs w:val="24"/>
              </w:rPr>
              <w:t xml:space="preserve">is an absolute need for a </w:t>
            </w:r>
            <w:r w:rsidR="00B6303E">
              <w:rPr>
                <w:rFonts w:ascii="Calibri Light" w:hAnsi="Calibri Light"/>
                <w:color w:val="000000" w:themeColor="text1"/>
                <w:sz w:val="24"/>
                <w:szCs w:val="24"/>
              </w:rPr>
              <w:t>safe</w:t>
            </w:r>
            <w:r w:rsidR="00945209">
              <w:rPr>
                <w:rFonts w:ascii="Calibri Light" w:hAnsi="Calibri Light"/>
                <w:color w:val="000000" w:themeColor="text1"/>
                <w:sz w:val="24"/>
                <w:szCs w:val="24"/>
              </w:rPr>
              <w:t xml:space="preserve"> point of contact in the </w:t>
            </w:r>
            <w:r w:rsidR="00815643">
              <w:rPr>
                <w:rFonts w:ascii="Calibri Light" w:hAnsi="Calibri Light"/>
                <w:color w:val="000000" w:themeColor="text1"/>
                <w:sz w:val="24"/>
                <w:szCs w:val="24"/>
              </w:rPr>
              <w:t>Department</w:t>
            </w:r>
            <w:r>
              <w:rPr>
                <w:rFonts w:ascii="Calibri Light" w:hAnsi="Calibri Light"/>
                <w:color w:val="000000" w:themeColor="text1"/>
                <w:sz w:val="24"/>
                <w:szCs w:val="24"/>
              </w:rPr>
              <w:t xml:space="preserve">. </w:t>
            </w:r>
            <w:r w:rsidR="00945209">
              <w:rPr>
                <w:rFonts w:ascii="Calibri Light" w:hAnsi="Calibri Light"/>
                <w:color w:val="000000" w:themeColor="text1"/>
                <w:sz w:val="24"/>
                <w:szCs w:val="24"/>
              </w:rPr>
              <w:t xml:space="preserve">In some large </w:t>
            </w:r>
            <w:r w:rsidR="00543763">
              <w:rPr>
                <w:rFonts w:ascii="Calibri Light" w:hAnsi="Calibri Light"/>
                <w:color w:val="000000" w:themeColor="text1"/>
                <w:sz w:val="24"/>
                <w:szCs w:val="24"/>
              </w:rPr>
              <w:t>d</w:t>
            </w:r>
            <w:r w:rsidR="00815643">
              <w:rPr>
                <w:rFonts w:ascii="Calibri Light" w:hAnsi="Calibri Light"/>
                <w:color w:val="000000" w:themeColor="text1"/>
                <w:sz w:val="24"/>
                <w:szCs w:val="24"/>
              </w:rPr>
              <w:t>epartment</w:t>
            </w:r>
            <w:r w:rsidR="00945209">
              <w:rPr>
                <w:rFonts w:ascii="Calibri Light" w:hAnsi="Calibri Light"/>
                <w:color w:val="000000" w:themeColor="text1"/>
                <w:sz w:val="24"/>
                <w:szCs w:val="24"/>
              </w:rPr>
              <w:t xml:space="preserve">s, there are managers who have delegated authority </w:t>
            </w:r>
            <w:r w:rsidR="00796030">
              <w:rPr>
                <w:rFonts w:ascii="Calibri Light" w:hAnsi="Calibri Light"/>
                <w:color w:val="000000" w:themeColor="text1"/>
                <w:sz w:val="24"/>
                <w:szCs w:val="24"/>
              </w:rPr>
              <w:t xml:space="preserve">to </w:t>
            </w:r>
            <w:r w:rsidR="003F798A">
              <w:rPr>
                <w:rFonts w:ascii="Calibri Light" w:hAnsi="Calibri Light"/>
                <w:color w:val="000000" w:themeColor="text1"/>
                <w:sz w:val="24"/>
                <w:szCs w:val="24"/>
              </w:rPr>
              <w:t xml:space="preserve">house employees in times of </w:t>
            </w:r>
            <w:r w:rsidR="00544838">
              <w:rPr>
                <w:rFonts w:ascii="Calibri Light" w:hAnsi="Calibri Light"/>
                <w:color w:val="000000" w:themeColor="text1"/>
                <w:sz w:val="24"/>
                <w:szCs w:val="24"/>
              </w:rPr>
              <w:t>distress, in</w:t>
            </w:r>
            <w:r w:rsidR="003F798A">
              <w:rPr>
                <w:rFonts w:ascii="Calibri Light" w:hAnsi="Calibri Light"/>
                <w:color w:val="000000" w:themeColor="text1"/>
                <w:sz w:val="24"/>
                <w:szCs w:val="24"/>
              </w:rPr>
              <w:t xml:space="preserve"> order </w:t>
            </w:r>
            <w:r w:rsidR="00945209">
              <w:rPr>
                <w:rFonts w:ascii="Calibri Light" w:hAnsi="Calibri Light"/>
                <w:color w:val="000000" w:themeColor="text1"/>
                <w:sz w:val="24"/>
                <w:szCs w:val="24"/>
              </w:rPr>
              <w:t>to remove them from whatever environment they feel unsafe in</w:t>
            </w:r>
            <w:r w:rsidR="005F1C98">
              <w:rPr>
                <w:rFonts w:ascii="Calibri Light" w:hAnsi="Calibri Light"/>
                <w:color w:val="000000" w:themeColor="text1"/>
                <w:sz w:val="24"/>
                <w:szCs w:val="24"/>
              </w:rPr>
              <w:t xml:space="preserve"> until the situation stabilizes. </w:t>
            </w:r>
            <w:r w:rsidR="00276042">
              <w:rPr>
                <w:rFonts w:ascii="Calibri Light" w:hAnsi="Calibri Light"/>
                <w:color w:val="000000" w:themeColor="text1"/>
                <w:sz w:val="24"/>
                <w:szCs w:val="24"/>
              </w:rPr>
              <w:t>This system had worked quite well</w:t>
            </w:r>
            <w:r w:rsidR="00114266">
              <w:rPr>
                <w:rFonts w:ascii="Calibri Light" w:hAnsi="Calibri Light"/>
                <w:color w:val="000000" w:themeColor="text1"/>
                <w:sz w:val="24"/>
                <w:szCs w:val="24"/>
              </w:rPr>
              <w:t xml:space="preserve">. </w:t>
            </w:r>
            <w:r w:rsidR="00810194">
              <w:rPr>
                <w:rFonts w:ascii="Calibri Light" w:hAnsi="Calibri Light"/>
                <w:color w:val="000000" w:themeColor="text1"/>
                <w:sz w:val="24"/>
                <w:szCs w:val="24"/>
              </w:rPr>
              <w:t xml:space="preserve">Mr. Shaver asked Ms. Donaghy if there is an appetite to explore this in the </w:t>
            </w:r>
            <w:r w:rsidR="00815643">
              <w:rPr>
                <w:rFonts w:ascii="Calibri Light" w:hAnsi="Calibri Light"/>
                <w:color w:val="000000" w:themeColor="text1"/>
                <w:sz w:val="24"/>
                <w:szCs w:val="24"/>
              </w:rPr>
              <w:t>Department</w:t>
            </w:r>
            <w:r>
              <w:rPr>
                <w:rFonts w:ascii="Calibri Light" w:hAnsi="Calibri Light"/>
                <w:color w:val="000000" w:themeColor="text1"/>
                <w:sz w:val="24"/>
                <w:szCs w:val="24"/>
              </w:rPr>
              <w:t>. Mr.</w:t>
            </w:r>
            <w:r w:rsidR="00B105D4">
              <w:rPr>
                <w:rFonts w:ascii="Calibri Light" w:hAnsi="Calibri Light"/>
                <w:color w:val="000000" w:themeColor="text1"/>
                <w:sz w:val="24"/>
                <w:szCs w:val="24"/>
              </w:rPr>
              <w:t xml:space="preserve"> </w:t>
            </w:r>
            <w:r w:rsidR="00810194">
              <w:rPr>
                <w:rFonts w:ascii="Calibri Light" w:hAnsi="Calibri Light"/>
                <w:color w:val="000000" w:themeColor="text1"/>
                <w:sz w:val="24"/>
                <w:szCs w:val="24"/>
              </w:rPr>
              <w:t>Cyr responded that these types of models are being explored</w:t>
            </w:r>
            <w:r>
              <w:rPr>
                <w:rFonts w:ascii="Calibri Light" w:hAnsi="Calibri Light"/>
                <w:color w:val="000000" w:themeColor="text1"/>
                <w:sz w:val="24"/>
                <w:szCs w:val="24"/>
              </w:rPr>
              <w:t xml:space="preserve">. </w:t>
            </w:r>
            <w:r w:rsidR="00A54A84">
              <w:rPr>
                <w:rFonts w:ascii="Calibri Light" w:hAnsi="Calibri Light"/>
                <w:color w:val="000000" w:themeColor="text1"/>
                <w:sz w:val="24"/>
                <w:szCs w:val="24"/>
              </w:rPr>
              <w:t>I</w:t>
            </w:r>
            <w:r w:rsidR="00BC0BCE">
              <w:rPr>
                <w:rFonts w:ascii="Calibri Light" w:hAnsi="Calibri Light"/>
                <w:color w:val="000000" w:themeColor="text1"/>
                <w:sz w:val="24"/>
                <w:szCs w:val="24"/>
              </w:rPr>
              <w:t>n</w:t>
            </w:r>
            <w:r w:rsidR="00A54A84">
              <w:rPr>
                <w:rFonts w:ascii="Calibri Light" w:hAnsi="Calibri Light"/>
                <w:color w:val="000000" w:themeColor="text1"/>
                <w:sz w:val="24"/>
                <w:szCs w:val="24"/>
              </w:rPr>
              <w:t xml:space="preserve"> rega</w:t>
            </w:r>
            <w:r>
              <w:rPr>
                <w:rFonts w:ascii="Calibri Light" w:hAnsi="Calibri Light"/>
                <w:color w:val="000000" w:themeColor="text1"/>
                <w:sz w:val="24"/>
                <w:szCs w:val="24"/>
              </w:rPr>
              <w:t>rd to the current process, Ms.</w:t>
            </w:r>
            <w:r w:rsidR="00A54A84">
              <w:rPr>
                <w:rFonts w:ascii="Calibri Light" w:hAnsi="Calibri Light"/>
                <w:color w:val="000000" w:themeColor="text1"/>
                <w:sz w:val="24"/>
                <w:szCs w:val="24"/>
              </w:rPr>
              <w:t xml:space="preserve"> Tremblay’s team can provide </w:t>
            </w:r>
            <w:r w:rsidR="0073284D">
              <w:rPr>
                <w:rFonts w:ascii="Calibri Light" w:hAnsi="Calibri Light"/>
                <w:color w:val="000000" w:themeColor="text1"/>
                <w:sz w:val="24"/>
                <w:szCs w:val="24"/>
              </w:rPr>
              <w:t>support and services</w:t>
            </w:r>
            <w:r w:rsidR="003A58C3">
              <w:rPr>
                <w:rFonts w:ascii="Calibri Light" w:hAnsi="Calibri Light"/>
                <w:color w:val="000000" w:themeColor="text1"/>
                <w:sz w:val="24"/>
                <w:szCs w:val="24"/>
              </w:rPr>
              <w:t xml:space="preserve">. </w:t>
            </w:r>
          </w:p>
          <w:p w:rsidR="00EC7602" w:rsidRPr="004D6E1C" w:rsidRDefault="00067B4E" w:rsidP="00985D1C">
            <w:pPr>
              <w:jc w:val="both"/>
              <w:rPr>
                <w:rFonts w:ascii="Calibri Light" w:hAnsi="Calibri Light"/>
                <w:color w:val="000000" w:themeColor="text1"/>
                <w:sz w:val="24"/>
                <w:szCs w:val="24"/>
              </w:rPr>
            </w:pPr>
            <w:r w:rsidRPr="004D6E1C">
              <w:rPr>
                <w:rFonts w:ascii="Calibri Light" w:hAnsi="Calibri Light"/>
                <w:color w:val="000000" w:themeColor="text1"/>
                <w:sz w:val="24"/>
                <w:szCs w:val="24"/>
              </w:rPr>
              <w:t xml:space="preserve">  </w:t>
            </w:r>
          </w:p>
          <w:p w:rsidR="006F6ABF" w:rsidRDefault="008338BF" w:rsidP="00FD7D50">
            <w:pPr>
              <w:tabs>
                <w:tab w:val="center" w:pos="5062"/>
              </w:tabs>
              <w:jc w:val="both"/>
              <w:rPr>
                <w:rFonts w:ascii="Calibri Light" w:hAnsi="Calibri Light"/>
                <w:color w:val="000000" w:themeColor="text1"/>
                <w:sz w:val="24"/>
                <w:szCs w:val="24"/>
              </w:rPr>
            </w:pPr>
            <w:r>
              <w:rPr>
                <w:rFonts w:ascii="Calibri Light" w:hAnsi="Calibri Light"/>
                <w:color w:val="000000" w:themeColor="text1"/>
                <w:sz w:val="24"/>
                <w:szCs w:val="24"/>
              </w:rPr>
              <w:t xml:space="preserve">Ms. </w:t>
            </w:r>
            <w:r w:rsidR="00AF26BB">
              <w:rPr>
                <w:rFonts w:ascii="Calibri Light" w:hAnsi="Calibri Light"/>
                <w:color w:val="000000" w:themeColor="text1"/>
                <w:sz w:val="24"/>
                <w:szCs w:val="24"/>
              </w:rPr>
              <w:t>Tremblay mentioned tha</w:t>
            </w:r>
            <w:r w:rsidR="00A131D2">
              <w:rPr>
                <w:rFonts w:ascii="Calibri Light" w:hAnsi="Calibri Light"/>
                <w:color w:val="000000" w:themeColor="text1"/>
                <w:sz w:val="24"/>
                <w:szCs w:val="24"/>
              </w:rPr>
              <w:t xml:space="preserve">t one of </w:t>
            </w:r>
            <w:r w:rsidR="008649B1">
              <w:rPr>
                <w:rFonts w:ascii="Calibri Light" w:hAnsi="Calibri Light"/>
                <w:color w:val="000000" w:themeColor="text1"/>
                <w:sz w:val="24"/>
                <w:szCs w:val="24"/>
              </w:rPr>
              <w:t>the fourteen (</w:t>
            </w:r>
            <w:r w:rsidR="00A131D2">
              <w:rPr>
                <w:rFonts w:ascii="Calibri Light" w:hAnsi="Calibri Light"/>
                <w:color w:val="000000" w:themeColor="text1"/>
                <w:sz w:val="24"/>
                <w:szCs w:val="24"/>
              </w:rPr>
              <w:t>14</w:t>
            </w:r>
            <w:r w:rsidR="008649B1">
              <w:rPr>
                <w:rFonts w:ascii="Calibri Light" w:hAnsi="Calibri Light"/>
                <w:color w:val="000000" w:themeColor="text1"/>
                <w:sz w:val="24"/>
                <w:szCs w:val="24"/>
              </w:rPr>
              <w:t>)</w:t>
            </w:r>
            <w:r w:rsidR="00A131D2">
              <w:rPr>
                <w:rFonts w:ascii="Calibri Light" w:hAnsi="Calibri Light"/>
                <w:color w:val="000000" w:themeColor="text1"/>
                <w:sz w:val="24"/>
                <w:szCs w:val="24"/>
              </w:rPr>
              <w:t xml:space="preserve"> recommendations from t</w:t>
            </w:r>
            <w:r w:rsidR="002B7247" w:rsidRPr="002B7247">
              <w:rPr>
                <w:rFonts w:ascii="Calibri Light" w:hAnsi="Calibri Light"/>
                <w:color w:val="000000" w:themeColor="text1"/>
                <w:sz w:val="24"/>
                <w:szCs w:val="24"/>
              </w:rPr>
              <w:t>h</w:t>
            </w:r>
            <w:r w:rsidR="002B7247">
              <w:rPr>
                <w:rFonts w:ascii="Calibri Light" w:hAnsi="Calibri Light"/>
                <w:color w:val="000000" w:themeColor="text1"/>
                <w:sz w:val="24"/>
                <w:szCs w:val="24"/>
              </w:rPr>
              <w:t xml:space="preserve">e Clerk’s </w:t>
            </w:r>
            <w:r w:rsidR="001472B5">
              <w:rPr>
                <w:rFonts w:ascii="Calibri Light" w:hAnsi="Calibri Light"/>
                <w:color w:val="000000" w:themeColor="text1"/>
                <w:sz w:val="24"/>
                <w:szCs w:val="24"/>
              </w:rPr>
              <w:t>R</w:t>
            </w:r>
            <w:r w:rsidR="002B7247">
              <w:rPr>
                <w:rFonts w:ascii="Calibri Light" w:hAnsi="Calibri Light"/>
                <w:color w:val="000000" w:themeColor="text1"/>
                <w:sz w:val="24"/>
                <w:szCs w:val="24"/>
              </w:rPr>
              <w:t xml:space="preserve">eport </w:t>
            </w:r>
            <w:r w:rsidR="00A131D2">
              <w:rPr>
                <w:rFonts w:ascii="Calibri Light" w:hAnsi="Calibri Light"/>
                <w:color w:val="000000" w:themeColor="text1"/>
                <w:sz w:val="24"/>
                <w:szCs w:val="24"/>
              </w:rPr>
              <w:t xml:space="preserve">was for </w:t>
            </w:r>
            <w:r w:rsidR="00815643">
              <w:rPr>
                <w:rFonts w:ascii="Calibri Light" w:hAnsi="Calibri Light"/>
                <w:color w:val="000000" w:themeColor="text1"/>
                <w:sz w:val="24"/>
                <w:szCs w:val="24"/>
              </w:rPr>
              <w:t>Department</w:t>
            </w:r>
            <w:r w:rsidR="00A131D2">
              <w:rPr>
                <w:rFonts w:ascii="Calibri Light" w:hAnsi="Calibri Light"/>
                <w:color w:val="000000" w:themeColor="text1"/>
                <w:sz w:val="24"/>
                <w:szCs w:val="24"/>
              </w:rPr>
              <w:t xml:space="preserve">s to develop </w:t>
            </w:r>
            <w:r w:rsidR="00EA3FD7">
              <w:rPr>
                <w:rFonts w:ascii="Calibri Light" w:hAnsi="Calibri Light"/>
                <w:color w:val="000000" w:themeColor="text1"/>
                <w:sz w:val="24"/>
                <w:szCs w:val="24"/>
              </w:rPr>
              <w:t>Ombud’s</w:t>
            </w:r>
            <w:r w:rsidR="00DD6D5B">
              <w:rPr>
                <w:rFonts w:ascii="Calibri Light" w:hAnsi="Calibri Light"/>
                <w:color w:val="000000" w:themeColor="text1"/>
                <w:sz w:val="24"/>
                <w:szCs w:val="24"/>
              </w:rPr>
              <w:t xml:space="preserve"> type services</w:t>
            </w:r>
            <w:r>
              <w:rPr>
                <w:rFonts w:ascii="Calibri Light" w:hAnsi="Calibri Light"/>
                <w:color w:val="000000" w:themeColor="text1"/>
                <w:sz w:val="24"/>
                <w:szCs w:val="24"/>
              </w:rPr>
              <w:t xml:space="preserve">. </w:t>
            </w:r>
            <w:r w:rsidR="00AB7346">
              <w:rPr>
                <w:rFonts w:ascii="Calibri Light" w:hAnsi="Calibri Light"/>
                <w:color w:val="000000" w:themeColor="text1"/>
                <w:sz w:val="24"/>
                <w:szCs w:val="24"/>
              </w:rPr>
              <w:t>The</w:t>
            </w:r>
            <w:r w:rsidR="00EA3FD7">
              <w:rPr>
                <w:rFonts w:ascii="Calibri Light" w:hAnsi="Calibri Light"/>
                <w:color w:val="000000" w:themeColor="text1"/>
                <w:sz w:val="24"/>
                <w:szCs w:val="24"/>
              </w:rPr>
              <w:t xml:space="preserve"> CoE </w:t>
            </w:r>
            <w:r w:rsidR="00544838">
              <w:rPr>
                <w:rFonts w:ascii="Calibri Light" w:hAnsi="Calibri Light"/>
                <w:color w:val="000000" w:themeColor="text1"/>
                <w:sz w:val="24"/>
                <w:szCs w:val="24"/>
              </w:rPr>
              <w:t>is a</w:t>
            </w:r>
            <w:r w:rsidR="00EA3FD7">
              <w:rPr>
                <w:rFonts w:ascii="Calibri Light" w:hAnsi="Calibri Light"/>
                <w:color w:val="000000" w:themeColor="text1"/>
                <w:sz w:val="24"/>
                <w:szCs w:val="24"/>
              </w:rPr>
              <w:t xml:space="preserve"> n</w:t>
            </w:r>
            <w:r w:rsidR="00550AFF">
              <w:rPr>
                <w:rFonts w:ascii="Calibri Light" w:hAnsi="Calibri Light"/>
                <w:color w:val="000000" w:themeColor="text1"/>
                <w:sz w:val="24"/>
                <w:szCs w:val="24"/>
              </w:rPr>
              <w:t>eutral body</w:t>
            </w:r>
            <w:r w:rsidR="00D72ACA">
              <w:rPr>
                <w:rFonts w:ascii="Calibri Light" w:hAnsi="Calibri Light"/>
                <w:color w:val="000000" w:themeColor="text1"/>
                <w:sz w:val="24"/>
                <w:szCs w:val="24"/>
              </w:rPr>
              <w:t xml:space="preserve"> and structured to receive th</w:t>
            </w:r>
            <w:r w:rsidR="00AB7346">
              <w:rPr>
                <w:rFonts w:ascii="Calibri Light" w:hAnsi="Calibri Light"/>
                <w:color w:val="000000" w:themeColor="text1"/>
                <w:sz w:val="24"/>
                <w:szCs w:val="24"/>
              </w:rPr>
              <w:t>ese</w:t>
            </w:r>
            <w:r w:rsidR="00D72ACA">
              <w:rPr>
                <w:rFonts w:ascii="Calibri Light" w:hAnsi="Calibri Light"/>
                <w:color w:val="000000" w:themeColor="text1"/>
                <w:sz w:val="24"/>
                <w:szCs w:val="24"/>
              </w:rPr>
              <w:t xml:space="preserve"> type</w:t>
            </w:r>
            <w:r w:rsidR="00AB7346">
              <w:rPr>
                <w:rFonts w:ascii="Calibri Light" w:hAnsi="Calibri Light"/>
                <w:color w:val="000000" w:themeColor="text1"/>
                <w:sz w:val="24"/>
                <w:szCs w:val="24"/>
              </w:rPr>
              <w:t>s</w:t>
            </w:r>
            <w:r w:rsidR="00D72ACA">
              <w:rPr>
                <w:rFonts w:ascii="Calibri Light" w:hAnsi="Calibri Light"/>
                <w:color w:val="000000" w:themeColor="text1"/>
                <w:sz w:val="24"/>
                <w:szCs w:val="24"/>
              </w:rPr>
              <w:t xml:space="preserve"> of disclo</w:t>
            </w:r>
            <w:r w:rsidR="0059212E">
              <w:rPr>
                <w:rFonts w:ascii="Calibri Light" w:hAnsi="Calibri Light"/>
                <w:color w:val="000000" w:themeColor="text1"/>
                <w:sz w:val="24"/>
                <w:szCs w:val="24"/>
              </w:rPr>
              <w:t>sure</w:t>
            </w:r>
            <w:r w:rsidR="00AB7346">
              <w:rPr>
                <w:rFonts w:ascii="Calibri Light" w:hAnsi="Calibri Light"/>
                <w:color w:val="000000" w:themeColor="text1"/>
                <w:sz w:val="24"/>
                <w:szCs w:val="24"/>
              </w:rPr>
              <w:t>s</w:t>
            </w:r>
            <w:r>
              <w:rPr>
                <w:rFonts w:ascii="Calibri Light" w:hAnsi="Calibri Light"/>
                <w:color w:val="000000" w:themeColor="text1"/>
                <w:sz w:val="24"/>
                <w:szCs w:val="24"/>
              </w:rPr>
              <w:t xml:space="preserve">. </w:t>
            </w:r>
            <w:r w:rsidR="00E67A3D">
              <w:rPr>
                <w:rFonts w:ascii="Calibri Light" w:hAnsi="Calibri Light"/>
                <w:color w:val="000000" w:themeColor="text1"/>
                <w:sz w:val="24"/>
                <w:szCs w:val="24"/>
              </w:rPr>
              <w:t xml:space="preserve">At this point, </w:t>
            </w:r>
            <w:r w:rsidR="008649B1">
              <w:rPr>
                <w:rFonts w:ascii="Calibri Light" w:hAnsi="Calibri Light"/>
                <w:color w:val="000000" w:themeColor="text1"/>
                <w:sz w:val="24"/>
                <w:szCs w:val="24"/>
              </w:rPr>
              <w:t xml:space="preserve">this option </w:t>
            </w:r>
            <w:r>
              <w:rPr>
                <w:rFonts w:ascii="Calibri Light" w:hAnsi="Calibri Light"/>
                <w:color w:val="000000" w:themeColor="text1"/>
                <w:sz w:val="24"/>
                <w:szCs w:val="24"/>
              </w:rPr>
              <w:t xml:space="preserve">is being explored. </w:t>
            </w:r>
            <w:r w:rsidR="00E67A3D">
              <w:rPr>
                <w:rFonts w:ascii="Calibri Light" w:hAnsi="Calibri Light"/>
                <w:color w:val="000000" w:themeColor="text1"/>
                <w:sz w:val="24"/>
                <w:szCs w:val="24"/>
              </w:rPr>
              <w:t xml:space="preserve">Also, there must be </w:t>
            </w:r>
            <w:r w:rsidR="00C273C1">
              <w:rPr>
                <w:rFonts w:ascii="Calibri Light" w:hAnsi="Calibri Light"/>
                <w:color w:val="000000" w:themeColor="text1"/>
                <w:sz w:val="24"/>
                <w:szCs w:val="24"/>
              </w:rPr>
              <w:t>determination</w:t>
            </w:r>
            <w:r w:rsidR="00E67A3D">
              <w:rPr>
                <w:rFonts w:ascii="Calibri Light" w:hAnsi="Calibri Light"/>
                <w:color w:val="000000" w:themeColor="text1"/>
                <w:sz w:val="24"/>
                <w:szCs w:val="24"/>
              </w:rPr>
              <w:t xml:space="preserve"> of what model would best fit the </w:t>
            </w:r>
            <w:r w:rsidR="00815643">
              <w:rPr>
                <w:rFonts w:ascii="Calibri Light" w:hAnsi="Calibri Light"/>
                <w:color w:val="000000" w:themeColor="text1"/>
                <w:sz w:val="24"/>
                <w:szCs w:val="24"/>
              </w:rPr>
              <w:t>Department</w:t>
            </w:r>
            <w:r w:rsidR="00E67A3D">
              <w:rPr>
                <w:rFonts w:ascii="Calibri Light" w:hAnsi="Calibri Light"/>
                <w:color w:val="000000" w:themeColor="text1"/>
                <w:sz w:val="24"/>
                <w:szCs w:val="24"/>
              </w:rPr>
              <w:t>’s needs</w:t>
            </w:r>
            <w:r w:rsidR="008649B1">
              <w:rPr>
                <w:rFonts w:ascii="Calibri Light" w:hAnsi="Calibri Light"/>
                <w:color w:val="000000" w:themeColor="text1"/>
                <w:sz w:val="24"/>
                <w:szCs w:val="24"/>
              </w:rPr>
              <w:t xml:space="preserve"> and it</w:t>
            </w:r>
            <w:r w:rsidR="00C273C1">
              <w:rPr>
                <w:rFonts w:ascii="Calibri Light" w:hAnsi="Calibri Light"/>
                <w:color w:val="000000" w:themeColor="text1"/>
                <w:sz w:val="24"/>
                <w:szCs w:val="24"/>
              </w:rPr>
              <w:t xml:space="preserve"> has been discu</w:t>
            </w:r>
            <w:r>
              <w:rPr>
                <w:rFonts w:ascii="Calibri Light" w:hAnsi="Calibri Light"/>
                <w:color w:val="000000" w:themeColor="text1"/>
                <w:sz w:val="24"/>
                <w:szCs w:val="24"/>
              </w:rPr>
              <w:t xml:space="preserve">ssed over the past few months. </w:t>
            </w:r>
            <w:r w:rsidR="00E67A3D">
              <w:rPr>
                <w:rFonts w:ascii="Calibri Light" w:hAnsi="Calibri Light"/>
                <w:color w:val="000000" w:themeColor="text1"/>
                <w:sz w:val="24"/>
                <w:szCs w:val="24"/>
              </w:rPr>
              <w:t>Meanwhile, the C</w:t>
            </w:r>
            <w:r w:rsidR="00C273C1">
              <w:rPr>
                <w:rFonts w:ascii="Calibri Light" w:hAnsi="Calibri Light"/>
                <w:color w:val="000000" w:themeColor="text1"/>
                <w:sz w:val="24"/>
                <w:szCs w:val="24"/>
              </w:rPr>
              <w:t>oE</w:t>
            </w:r>
            <w:r w:rsidR="00E67A3D">
              <w:rPr>
                <w:rFonts w:ascii="Calibri Light" w:hAnsi="Calibri Light"/>
                <w:color w:val="000000" w:themeColor="text1"/>
                <w:sz w:val="24"/>
                <w:szCs w:val="24"/>
              </w:rPr>
              <w:t xml:space="preserve"> receives calls, some anonymously, and people sometimes want to </w:t>
            </w:r>
            <w:r w:rsidR="00D72ACA">
              <w:rPr>
                <w:rFonts w:ascii="Calibri Light" w:hAnsi="Calibri Light"/>
                <w:color w:val="000000" w:themeColor="text1"/>
                <w:sz w:val="24"/>
                <w:szCs w:val="24"/>
              </w:rPr>
              <w:t>talk</w:t>
            </w:r>
            <w:r w:rsidR="00982688">
              <w:rPr>
                <w:rFonts w:ascii="Calibri Light" w:hAnsi="Calibri Light"/>
                <w:color w:val="000000" w:themeColor="text1"/>
                <w:sz w:val="24"/>
                <w:szCs w:val="24"/>
              </w:rPr>
              <w:t xml:space="preserve"> </w:t>
            </w:r>
            <w:r w:rsidR="00C273C1">
              <w:rPr>
                <w:rFonts w:ascii="Calibri Light" w:hAnsi="Calibri Light"/>
                <w:color w:val="000000" w:themeColor="text1"/>
                <w:sz w:val="24"/>
                <w:szCs w:val="24"/>
              </w:rPr>
              <w:t xml:space="preserve">even though they may not be </w:t>
            </w:r>
            <w:r w:rsidR="00D72ACA">
              <w:rPr>
                <w:rFonts w:ascii="Calibri Light" w:hAnsi="Calibri Light"/>
                <w:color w:val="000000" w:themeColor="text1"/>
                <w:sz w:val="24"/>
                <w:szCs w:val="24"/>
              </w:rPr>
              <w:t xml:space="preserve">ready to </w:t>
            </w:r>
            <w:r w:rsidR="004E2D6A">
              <w:rPr>
                <w:rFonts w:ascii="Calibri Light" w:hAnsi="Calibri Light"/>
                <w:color w:val="000000" w:themeColor="text1"/>
                <w:sz w:val="24"/>
                <w:szCs w:val="24"/>
              </w:rPr>
              <w:t>file a complaint</w:t>
            </w:r>
            <w:r w:rsidR="00982688">
              <w:rPr>
                <w:rFonts w:ascii="Calibri Light" w:hAnsi="Calibri Light"/>
                <w:color w:val="000000" w:themeColor="text1"/>
                <w:sz w:val="24"/>
                <w:szCs w:val="24"/>
              </w:rPr>
              <w:t xml:space="preserve"> but at least </w:t>
            </w:r>
            <w:r w:rsidR="00C273C1">
              <w:rPr>
                <w:rFonts w:ascii="Calibri Light" w:hAnsi="Calibri Light"/>
                <w:color w:val="000000" w:themeColor="text1"/>
                <w:sz w:val="24"/>
                <w:szCs w:val="24"/>
              </w:rPr>
              <w:t xml:space="preserve">obtaining advice and support </w:t>
            </w:r>
            <w:r w:rsidR="00982688">
              <w:rPr>
                <w:rFonts w:ascii="Calibri Light" w:hAnsi="Calibri Light"/>
                <w:color w:val="000000" w:themeColor="text1"/>
                <w:sz w:val="24"/>
                <w:szCs w:val="24"/>
              </w:rPr>
              <w:t>can alleviate discomfort</w:t>
            </w:r>
            <w:r w:rsidR="00C273C1">
              <w:rPr>
                <w:rFonts w:ascii="Calibri Light" w:hAnsi="Calibri Light"/>
                <w:color w:val="000000" w:themeColor="text1"/>
                <w:sz w:val="24"/>
                <w:szCs w:val="24"/>
              </w:rPr>
              <w:t xml:space="preserve">. </w:t>
            </w:r>
            <w:r w:rsidR="004E2D6A">
              <w:rPr>
                <w:rFonts w:ascii="Calibri Light" w:hAnsi="Calibri Light"/>
                <w:color w:val="000000" w:themeColor="text1"/>
                <w:sz w:val="24"/>
                <w:szCs w:val="24"/>
              </w:rPr>
              <w:t xml:space="preserve"> </w:t>
            </w:r>
          </w:p>
          <w:p w:rsidR="00386903" w:rsidRDefault="00C2367D" w:rsidP="007B38E4">
            <w:pPr>
              <w:tabs>
                <w:tab w:val="center" w:pos="5062"/>
              </w:tabs>
              <w:jc w:val="both"/>
              <w:rPr>
                <w:rFonts w:ascii="Calibri Light" w:hAnsi="Calibri Light"/>
                <w:color w:val="000000" w:themeColor="text1"/>
                <w:sz w:val="24"/>
                <w:szCs w:val="24"/>
              </w:rPr>
            </w:pPr>
            <w:r w:rsidRPr="003B081F">
              <w:rPr>
                <w:rFonts w:ascii="Calibri Light" w:hAnsi="Calibri Light"/>
                <w:color w:val="000000" w:themeColor="text1"/>
                <w:sz w:val="24"/>
                <w:szCs w:val="24"/>
              </w:rPr>
              <w:t xml:space="preserve"> </w:t>
            </w:r>
          </w:p>
          <w:p w:rsidR="00EF6849" w:rsidRDefault="00386903" w:rsidP="007B38E4">
            <w:pPr>
              <w:tabs>
                <w:tab w:val="center" w:pos="5062"/>
              </w:tabs>
              <w:jc w:val="both"/>
              <w:rPr>
                <w:rFonts w:ascii="Calibri Light" w:hAnsi="Calibri Light"/>
                <w:color w:val="000000" w:themeColor="text1"/>
                <w:sz w:val="24"/>
                <w:szCs w:val="24"/>
              </w:rPr>
            </w:pPr>
            <w:r>
              <w:rPr>
                <w:rFonts w:ascii="Calibri Light" w:hAnsi="Calibri Light"/>
                <w:color w:val="000000" w:themeColor="text1"/>
                <w:sz w:val="24"/>
                <w:szCs w:val="24"/>
              </w:rPr>
              <w:t xml:space="preserve">Ms. Donaghy invited union representatives to share </w:t>
            </w:r>
            <w:r w:rsidR="0017226F">
              <w:rPr>
                <w:rFonts w:ascii="Calibri Light" w:hAnsi="Calibri Light"/>
                <w:color w:val="000000" w:themeColor="text1"/>
                <w:sz w:val="24"/>
                <w:szCs w:val="24"/>
              </w:rPr>
              <w:t xml:space="preserve">with this group any </w:t>
            </w:r>
            <w:r w:rsidR="00186609">
              <w:rPr>
                <w:rFonts w:ascii="Calibri Light" w:hAnsi="Calibri Light"/>
                <w:color w:val="000000" w:themeColor="text1"/>
                <w:sz w:val="24"/>
                <w:szCs w:val="24"/>
              </w:rPr>
              <w:t xml:space="preserve">harassment-related </w:t>
            </w:r>
            <w:r w:rsidR="006B2093">
              <w:rPr>
                <w:rFonts w:ascii="Calibri Light" w:hAnsi="Calibri Light"/>
                <w:color w:val="000000" w:themeColor="text1"/>
                <w:sz w:val="24"/>
                <w:szCs w:val="24"/>
              </w:rPr>
              <w:t xml:space="preserve">suggestions </w:t>
            </w:r>
            <w:r w:rsidR="00F04AEF">
              <w:rPr>
                <w:rFonts w:ascii="Calibri Light" w:hAnsi="Calibri Light"/>
                <w:color w:val="000000" w:themeColor="text1"/>
                <w:sz w:val="24"/>
                <w:szCs w:val="24"/>
              </w:rPr>
              <w:t>th</w:t>
            </w:r>
            <w:r w:rsidR="004312A2">
              <w:rPr>
                <w:rFonts w:ascii="Calibri Light" w:hAnsi="Calibri Light"/>
                <w:color w:val="000000" w:themeColor="text1"/>
                <w:sz w:val="24"/>
                <w:szCs w:val="24"/>
              </w:rPr>
              <w:t>ey feel may help</w:t>
            </w:r>
            <w:r w:rsidR="00F04AEF">
              <w:rPr>
                <w:rFonts w:ascii="Calibri Light" w:hAnsi="Calibri Light"/>
                <w:color w:val="000000" w:themeColor="text1"/>
                <w:sz w:val="24"/>
                <w:szCs w:val="24"/>
              </w:rPr>
              <w:t xml:space="preserve">, even if they </w:t>
            </w:r>
            <w:r w:rsidR="0017226F">
              <w:rPr>
                <w:rFonts w:ascii="Calibri Light" w:hAnsi="Calibri Light"/>
                <w:color w:val="000000" w:themeColor="text1"/>
                <w:sz w:val="24"/>
                <w:szCs w:val="24"/>
              </w:rPr>
              <w:t xml:space="preserve">are from other </w:t>
            </w:r>
            <w:r w:rsidR="00543763">
              <w:rPr>
                <w:rFonts w:ascii="Calibri Light" w:hAnsi="Calibri Light"/>
                <w:color w:val="000000" w:themeColor="text1"/>
                <w:sz w:val="24"/>
                <w:szCs w:val="24"/>
              </w:rPr>
              <w:t>d</w:t>
            </w:r>
            <w:r w:rsidR="00815643">
              <w:rPr>
                <w:rFonts w:ascii="Calibri Light" w:hAnsi="Calibri Light"/>
                <w:color w:val="000000" w:themeColor="text1"/>
                <w:sz w:val="24"/>
                <w:szCs w:val="24"/>
              </w:rPr>
              <w:t>epartment</w:t>
            </w:r>
            <w:r w:rsidR="0017226F">
              <w:rPr>
                <w:rFonts w:ascii="Calibri Light" w:hAnsi="Calibri Light"/>
                <w:color w:val="000000" w:themeColor="text1"/>
                <w:sz w:val="24"/>
                <w:szCs w:val="24"/>
              </w:rPr>
              <w:t>s</w:t>
            </w:r>
            <w:r w:rsidR="004312A2">
              <w:rPr>
                <w:rFonts w:ascii="Calibri Light" w:hAnsi="Calibri Light"/>
                <w:color w:val="000000" w:themeColor="text1"/>
                <w:sz w:val="24"/>
                <w:szCs w:val="24"/>
              </w:rPr>
              <w:t>.</w:t>
            </w:r>
            <w:r w:rsidR="00B7497E">
              <w:rPr>
                <w:rFonts w:ascii="Calibri Light" w:hAnsi="Calibri Light"/>
                <w:color w:val="000000" w:themeColor="text1"/>
                <w:sz w:val="24"/>
                <w:szCs w:val="24"/>
              </w:rPr>
              <w:t xml:space="preserve"> </w:t>
            </w:r>
          </w:p>
          <w:p w:rsidR="000B4EBD" w:rsidRPr="00CF2B0C" w:rsidRDefault="000B4EBD" w:rsidP="007B38E4">
            <w:pPr>
              <w:tabs>
                <w:tab w:val="center" w:pos="5062"/>
              </w:tabs>
              <w:jc w:val="both"/>
              <w:rPr>
                <w:rFonts w:ascii="Calibri Light" w:hAnsi="Calibri Light"/>
                <w:color w:val="000000" w:themeColor="text1"/>
                <w:sz w:val="24"/>
                <w:szCs w:val="24"/>
              </w:rPr>
            </w:pPr>
          </w:p>
          <w:p w:rsidR="00830B4D" w:rsidRPr="00F26ED7" w:rsidRDefault="00830B4D" w:rsidP="00985D1C">
            <w:pPr>
              <w:jc w:val="both"/>
              <w:rPr>
                <w:rFonts w:ascii="Calibri Light" w:hAnsi="Calibri Light"/>
                <w:b/>
                <w:bCs/>
                <w:color w:val="000000" w:themeColor="text1"/>
                <w:sz w:val="24"/>
                <w:szCs w:val="24"/>
                <w:lang w:val="fr-CA"/>
              </w:rPr>
            </w:pPr>
            <w:r w:rsidRPr="00F26ED7">
              <w:rPr>
                <w:rFonts w:ascii="Calibri Light" w:hAnsi="Calibri Light"/>
                <w:b/>
                <w:bCs/>
                <w:color w:val="000000" w:themeColor="text1"/>
                <w:sz w:val="24"/>
                <w:szCs w:val="24"/>
                <w:lang w:val="fr-CA"/>
              </w:rPr>
              <w:t>Action</w:t>
            </w:r>
          </w:p>
          <w:p w:rsidR="00C7739D" w:rsidRPr="00F26ED7" w:rsidRDefault="00F26ED7" w:rsidP="00985D1C">
            <w:pPr>
              <w:jc w:val="both"/>
              <w:rPr>
                <w:rFonts w:ascii="Calibri Light" w:hAnsi="Calibri Light"/>
                <w:color w:val="000000" w:themeColor="text1"/>
                <w:sz w:val="24"/>
                <w:szCs w:val="24"/>
                <w:lang w:val="fr-CA"/>
              </w:rPr>
            </w:pPr>
            <w:r w:rsidRPr="00F26ED7">
              <w:rPr>
                <w:rFonts w:ascii="Calibri Light" w:hAnsi="Calibri Light"/>
                <w:color w:val="000000" w:themeColor="text1"/>
                <w:sz w:val="24"/>
                <w:szCs w:val="24"/>
                <w:lang w:val="fr-CA"/>
              </w:rPr>
              <w:t>None</w:t>
            </w:r>
            <w:r w:rsidR="00061D0F">
              <w:rPr>
                <w:rFonts w:ascii="Calibri Light" w:hAnsi="Calibri Light"/>
                <w:color w:val="000000" w:themeColor="text1"/>
                <w:sz w:val="24"/>
                <w:szCs w:val="24"/>
                <w:lang w:val="fr-CA"/>
              </w:rPr>
              <w:t>.</w:t>
            </w:r>
          </w:p>
        </w:tc>
      </w:tr>
      <w:tr w:rsidR="007E5711" w:rsidRPr="00992066" w:rsidTr="0053386F">
        <w:tc>
          <w:tcPr>
            <w:tcW w:w="2950" w:type="dxa"/>
            <w:shd w:val="clear" w:color="auto" w:fill="auto"/>
          </w:tcPr>
          <w:p w:rsidR="007E5711" w:rsidRPr="00142B4E" w:rsidRDefault="00142B4E" w:rsidP="007E5711">
            <w:pPr>
              <w:pStyle w:val="ListParagraph"/>
              <w:numPr>
                <w:ilvl w:val="1"/>
                <w:numId w:val="3"/>
              </w:numPr>
              <w:ind w:left="407"/>
              <w:rPr>
                <w:rFonts w:ascii="Calibri Light" w:hAnsi="Calibri Light"/>
                <w:b/>
                <w:sz w:val="24"/>
                <w:szCs w:val="24"/>
              </w:rPr>
            </w:pPr>
            <w:r w:rsidRPr="00142B4E">
              <w:rPr>
                <w:rFonts w:ascii="Calibri Light" w:hAnsi="Calibri Light"/>
                <w:b/>
                <w:sz w:val="24"/>
                <w:szCs w:val="24"/>
              </w:rPr>
              <w:t>Official Delegate of the M</w:t>
            </w:r>
            <w:r>
              <w:rPr>
                <w:rFonts w:ascii="Calibri Light" w:hAnsi="Calibri Light"/>
                <w:b/>
                <w:sz w:val="24"/>
                <w:szCs w:val="24"/>
              </w:rPr>
              <w:t>inister</w:t>
            </w:r>
          </w:p>
        </w:tc>
        <w:tc>
          <w:tcPr>
            <w:tcW w:w="10483" w:type="dxa"/>
            <w:shd w:val="clear" w:color="auto" w:fill="auto"/>
          </w:tcPr>
          <w:p w:rsidR="00CB67EC" w:rsidRPr="00CB67EC" w:rsidRDefault="00CB67EC" w:rsidP="00CB67EC">
            <w:pPr>
              <w:jc w:val="both"/>
              <w:rPr>
                <w:rFonts w:ascii="Calibri Light" w:hAnsi="Calibri Light"/>
                <w:b/>
                <w:bCs/>
                <w:color w:val="000000" w:themeColor="text1"/>
                <w:sz w:val="24"/>
                <w:szCs w:val="24"/>
              </w:rPr>
            </w:pPr>
            <w:r w:rsidRPr="00FB092E">
              <w:rPr>
                <w:rFonts w:ascii="Calibri Light" w:hAnsi="Calibri Light"/>
                <w:b/>
                <w:bCs/>
                <w:color w:val="000000" w:themeColor="text1"/>
                <w:sz w:val="24"/>
                <w:szCs w:val="24"/>
              </w:rPr>
              <w:t>Discussion</w:t>
            </w:r>
          </w:p>
          <w:p w:rsidR="00CB67EC" w:rsidRPr="00CB67EC" w:rsidRDefault="00CB67EC" w:rsidP="00CB67EC">
            <w:pPr>
              <w:jc w:val="both"/>
              <w:rPr>
                <w:rFonts w:ascii="Calibri Light" w:hAnsi="Calibri Light"/>
                <w:color w:val="000000" w:themeColor="text1"/>
                <w:sz w:val="24"/>
                <w:szCs w:val="24"/>
              </w:rPr>
            </w:pPr>
            <w:r w:rsidRPr="00CB67EC">
              <w:rPr>
                <w:rFonts w:ascii="Calibri Light" w:hAnsi="Calibri Light"/>
                <w:color w:val="000000" w:themeColor="text1"/>
                <w:sz w:val="24"/>
                <w:szCs w:val="24"/>
              </w:rPr>
              <w:t xml:space="preserve">Dawn MacPhee questioned how the term ‘Official Delegate of the Minister’ (ODM) within </w:t>
            </w:r>
            <w:r w:rsidR="00B018DD">
              <w:rPr>
                <w:rFonts w:ascii="Calibri Light" w:hAnsi="Calibri Light"/>
                <w:color w:val="000000" w:themeColor="text1"/>
                <w:sz w:val="24"/>
                <w:szCs w:val="24"/>
              </w:rPr>
              <w:t xml:space="preserve">the </w:t>
            </w:r>
            <w:r w:rsidR="003A58C3">
              <w:rPr>
                <w:rFonts w:ascii="Calibri Light" w:hAnsi="Calibri Light"/>
                <w:color w:val="000000" w:themeColor="text1"/>
                <w:sz w:val="24"/>
                <w:szCs w:val="24"/>
              </w:rPr>
              <w:t>LP</w:t>
            </w:r>
            <w:r w:rsidRPr="00CB67EC">
              <w:rPr>
                <w:rFonts w:ascii="Calibri Light" w:hAnsi="Calibri Light"/>
                <w:color w:val="000000" w:themeColor="text1"/>
                <w:sz w:val="24"/>
                <w:szCs w:val="24"/>
              </w:rPr>
              <w:t xml:space="preserve"> appears to contradict its intent and application under the legislation responsible </w:t>
            </w:r>
            <w:r w:rsidR="002164AF">
              <w:rPr>
                <w:rFonts w:ascii="Calibri Light" w:hAnsi="Calibri Light"/>
                <w:color w:val="000000" w:themeColor="text1"/>
                <w:sz w:val="24"/>
                <w:szCs w:val="24"/>
              </w:rPr>
              <w:t xml:space="preserve">for its regulatory application. </w:t>
            </w:r>
            <w:r w:rsidRPr="00CB67EC">
              <w:rPr>
                <w:rFonts w:ascii="Calibri Light" w:hAnsi="Calibri Light"/>
                <w:color w:val="000000" w:themeColor="text1"/>
                <w:sz w:val="24"/>
                <w:szCs w:val="24"/>
              </w:rPr>
              <w:t xml:space="preserve">It encompasses not only the terminology itself, but the training required for someone to be considered an ODM and how it applies in the regulatory matrix.  </w:t>
            </w:r>
          </w:p>
          <w:p w:rsidR="00CB67EC" w:rsidRPr="00CB67EC" w:rsidRDefault="00CB67EC" w:rsidP="00CB67EC">
            <w:pPr>
              <w:jc w:val="both"/>
              <w:rPr>
                <w:rFonts w:ascii="Calibri Light" w:hAnsi="Calibri Light"/>
                <w:color w:val="000000" w:themeColor="text1"/>
                <w:sz w:val="24"/>
                <w:szCs w:val="24"/>
              </w:rPr>
            </w:pPr>
            <w:r w:rsidRPr="00CB67EC">
              <w:rPr>
                <w:rFonts w:ascii="Calibri Light" w:hAnsi="Calibri Light"/>
                <w:color w:val="000000" w:themeColor="text1"/>
                <w:sz w:val="24"/>
                <w:szCs w:val="24"/>
              </w:rPr>
              <w:t xml:space="preserve"> </w:t>
            </w:r>
          </w:p>
          <w:p w:rsidR="00CB67EC" w:rsidRPr="00CB67EC" w:rsidRDefault="00CB67EC" w:rsidP="00CB67EC">
            <w:pPr>
              <w:jc w:val="both"/>
              <w:rPr>
                <w:rFonts w:ascii="Calibri Light" w:hAnsi="Calibri Light"/>
                <w:color w:val="000000" w:themeColor="text1"/>
                <w:sz w:val="24"/>
                <w:szCs w:val="24"/>
              </w:rPr>
            </w:pPr>
            <w:r w:rsidRPr="00CB67EC">
              <w:rPr>
                <w:rFonts w:ascii="Calibri Light" w:hAnsi="Calibri Light"/>
                <w:color w:val="000000" w:themeColor="text1"/>
                <w:sz w:val="24"/>
                <w:szCs w:val="24"/>
              </w:rPr>
              <w:t xml:space="preserve">When the new Prosecutions Operation </w:t>
            </w:r>
            <w:r w:rsidR="00815643">
              <w:rPr>
                <w:rFonts w:ascii="Calibri Light" w:hAnsi="Calibri Light"/>
                <w:color w:val="000000" w:themeColor="text1"/>
                <w:sz w:val="24"/>
                <w:szCs w:val="24"/>
              </w:rPr>
              <w:t>Program</w:t>
            </w:r>
            <w:r w:rsidRPr="00CB67EC">
              <w:rPr>
                <w:rFonts w:ascii="Calibri Light" w:hAnsi="Calibri Light"/>
                <w:color w:val="000000" w:themeColor="text1"/>
                <w:sz w:val="24"/>
                <w:szCs w:val="24"/>
              </w:rPr>
              <w:t xml:space="preserve"> Directorate (OPD) 700-6 came out, the expressions Health and Safety Officer, Senior Investigator, and OHS Early Resolution Officer were identified as O</w:t>
            </w:r>
            <w:r w:rsidR="001472B5">
              <w:rPr>
                <w:rFonts w:ascii="Calibri Light" w:hAnsi="Calibri Light"/>
                <w:color w:val="000000" w:themeColor="text1"/>
                <w:sz w:val="24"/>
                <w:szCs w:val="24"/>
              </w:rPr>
              <w:t>DMs</w:t>
            </w:r>
            <w:r w:rsidRPr="00CB67EC">
              <w:rPr>
                <w:rFonts w:ascii="Calibri Light" w:hAnsi="Calibri Light"/>
                <w:color w:val="000000" w:themeColor="text1"/>
                <w:sz w:val="24"/>
                <w:szCs w:val="24"/>
              </w:rPr>
              <w:t>, but there are managers, directors and others that are involved in</w:t>
            </w:r>
            <w:r w:rsidR="00D002D2">
              <w:rPr>
                <w:rFonts w:ascii="Calibri Light" w:hAnsi="Calibri Light"/>
                <w:color w:val="000000" w:themeColor="text1"/>
                <w:sz w:val="24"/>
                <w:szCs w:val="24"/>
              </w:rPr>
              <w:t xml:space="preserve"> the</w:t>
            </w:r>
            <w:r w:rsidRPr="00CB67EC">
              <w:rPr>
                <w:rFonts w:ascii="Calibri Light" w:hAnsi="Calibri Light"/>
                <w:color w:val="000000" w:themeColor="text1"/>
                <w:sz w:val="24"/>
                <w:szCs w:val="24"/>
              </w:rPr>
              <w:t xml:space="preserve"> decision-making as part of the regulatory fram</w:t>
            </w:r>
            <w:r w:rsidR="00D002D2">
              <w:rPr>
                <w:rFonts w:ascii="Calibri Light" w:hAnsi="Calibri Light"/>
                <w:color w:val="000000" w:themeColor="text1"/>
                <w:sz w:val="24"/>
                <w:szCs w:val="24"/>
              </w:rPr>
              <w:t>ework and Ms. MacPhee stated that</w:t>
            </w:r>
            <w:r w:rsidRPr="00CB67EC">
              <w:rPr>
                <w:rFonts w:ascii="Calibri Light" w:hAnsi="Calibri Light"/>
                <w:color w:val="000000" w:themeColor="text1"/>
                <w:sz w:val="24"/>
                <w:szCs w:val="24"/>
              </w:rPr>
              <w:t xml:space="preserve"> they are not all </w:t>
            </w:r>
            <w:r w:rsidR="001472B5">
              <w:rPr>
                <w:rFonts w:ascii="Calibri Light" w:hAnsi="Calibri Light"/>
                <w:color w:val="000000" w:themeColor="text1"/>
                <w:sz w:val="24"/>
                <w:szCs w:val="24"/>
              </w:rPr>
              <w:t>ODMs</w:t>
            </w:r>
            <w:r w:rsidR="003A58C3">
              <w:rPr>
                <w:rFonts w:ascii="Calibri Light" w:hAnsi="Calibri Light"/>
                <w:color w:val="000000" w:themeColor="text1"/>
                <w:sz w:val="24"/>
                <w:szCs w:val="24"/>
              </w:rPr>
              <w:t>.</w:t>
            </w:r>
            <w:r w:rsidRPr="00CB67EC">
              <w:rPr>
                <w:rFonts w:ascii="Calibri Light" w:hAnsi="Calibri Light"/>
                <w:color w:val="000000" w:themeColor="text1"/>
                <w:sz w:val="24"/>
                <w:szCs w:val="24"/>
              </w:rPr>
              <w:t xml:space="preserve">  The Code also does not refer to ODM, but to qualif</w:t>
            </w:r>
            <w:r w:rsidR="001472B5">
              <w:rPr>
                <w:rFonts w:ascii="Calibri Light" w:hAnsi="Calibri Light"/>
                <w:color w:val="000000" w:themeColor="text1"/>
                <w:sz w:val="24"/>
                <w:szCs w:val="24"/>
              </w:rPr>
              <w:t>ied</w:t>
            </w:r>
            <w:r w:rsidRPr="00CB67EC">
              <w:rPr>
                <w:rFonts w:ascii="Calibri Light" w:hAnsi="Calibri Light"/>
                <w:color w:val="000000" w:themeColor="text1"/>
                <w:sz w:val="24"/>
                <w:szCs w:val="24"/>
              </w:rPr>
              <w:t xml:space="preserve"> persons officially delegated by the Minister. Part II infers that a person given that delegation </w:t>
            </w:r>
            <w:r w:rsidR="002164AF">
              <w:rPr>
                <w:rFonts w:ascii="Calibri Light" w:hAnsi="Calibri Light"/>
                <w:color w:val="000000" w:themeColor="text1"/>
                <w:sz w:val="24"/>
                <w:szCs w:val="24"/>
              </w:rPr>
              <w:t xml:space="preserve">meets those requirements. Ms. </w:t>
            </w:r>
            <w:r w:rsidRPr="00CB67EC">
              <w:rPr>
                <w:rFonts w:ascii="Calibri Light" w:hAnsi="Calibri Light"/>
                <w:color w:val="000000" w:themeColor="text1"/>
                <w:sz w:val="24"/>
                <w:szCs w:val="24"/>
              </w:rPr>
              <w:t>MacPhee mentioned that employees occupying Health and Safety Officer and Senior Investigator positions feel disrespected for the knowledge, training and experience required to perform the work, in relation to the duties and responsibilities of the OHS Early Resolution Officer, as they have earned their positions and are uncertain of the intent of the new terminology and feel their kno</w:t>
            </w:r>
            <w:r w:rsidR="002164AF">
              <w:rPr>
                <w:rFonts w:ascii="Calibri Light" w:hAnsi="Calibri Light"/>
                <w:color w:val="000000" w:themeColor="text1"/>
                <w:sz w:val="24"/>
                <w:szCs w:val="24"/>
              </w:rPr>
              <w:t xml:space="preserve">wledge and positions devalued. </w:t>
            </w:r>
            <w:r w:rsidRPr="00CB67EC">
              <w:rPr>
                <w:rFonts w:ascii="Calibri Light" w:hAnsi="Calibri Light"/>
                <w:color w:val="000000" w:themeColor="text1"/>
                <w:sz w:val="24"/>
                <w:szCs w:val="24"/>
              </w:rPr>
              <w:t xml:space="preserve">Ms. MacPhee asked if there is a compromise that could be made on this issue. </w:t>
            </w:r>
          </w:p>
          <w:p w:rsidR="00CB67EC" w:rsidRPr="00CB67EC" w:rsidRDefault="00CB67EC" w:rsidP="00CB67EC">
            <w:pPr>
              <w:jc w:val="both"/>
              <w:rPr>
                <w:rFonts w:ascii="Calibri Light" w:hAnsi="Calibri Light"/>
                <w:color w:val="000000" w:themeColor="text1"/>
                <w:sz w:val="24"/>
                <w:szCs w:val="24"/>
              </w:rPr>
            </w:pPr>
            <w:r w:rsidRPr="00CB67EC">
              <w:rPr>
                <w:rFonts w:ascii="Calibri Light" w:hAnsi="Calibri Light"/>
                <w:color w:val="000000" w:themeColor="text1"/>
                <w:sz w:val="24"/>
                <w:szCs w:val="24"/>
              </w:rPr>
              <w:t xml:space="preserve"> </w:t>
            </w:r>
          </w:p>
          <w:p w:rsidR="00CB67EC" w:rsidRPr="00CB67EC" w:rsidRDefault="00CB67EC" w:rsidP="00CB67EC">
            <w:pPr>
              <w:jc w:val="both"/>
              <w:rPr>
                <w:rFonts w:ascii="Calibri Light" w:hAnsi="Calibri Light"/>
                <w:color w:val="000000" w:themeColor="text1"/>
                <w:sz w:val="24"/>
                <w:szCs w:val="24"/>
              </w:rPr>
            </w:pPr>
            <w:r w:rsidRPr="00CB67EC">
              <w:rPr>
                <w:rFonts w:ascii="Calibri Light" w:hAnsi="Calibri Light"/>
                <w:color w:val="000000" w:themeColor="text1"/>
                <w:sz w:val="24"/>
                <w:szCs w:val="24"/>
              </w:rPr>
              <w:t>Brenda Baxter thanked Ms. MacP</w:t>
            </w:r>
            <w:r w:rsidR="002164AF">
              <w:rPr>
                <w:rFonts w:ascii="Calibri Light" w:hAnsi="Calibri Light"/>
                <w:color w:val="000000" w:themeColor="text1"/>
                <w:sz w:val="24"/>
                <w:szCs w:val="24"/>
              </w:rPr>
              <w:t xml:space="preserve">hee for raising this question. </w:t>
            </w:r>
            <w:r w:rsidRPr="00CB67EC">
              <w:rPr>
                <w:rFonts w:ascii="Calibri Light" w:hAnsi="Calibri Light"/>
                <w:color w:val="000000" w:themeColor="text1"/>
                <w:sz w:val="24"/>
                <w:szCs w:val="24"/>
              </w:rPr>
              <w:t>She believes t</w:t>
            </w:r>
            <w:r w:rsidR="002164AF">
              <w:rPr>
                <w:rFonts w:ascii="Calibri Light" w:hAnsi="Calibri Light"/>
                <w:color w:val="000000" w:themeColor="text1"/>
                <w:sz w:val="24"/>
                <w:szCs w:val="24"/>
              </w:rPr>
              <w:t xml:space="preserve">hat a compromise can be found. </w:t>
            </w:r>
            <w:r w:rsidRPr="00CB67EC">
              <w:rPr>
                <w:rFonts w:ascii="Calibri Light" w:hAnsi="Calibri Light"/>
                <w:color w:val="000000" w:themeColor="text1"/>
                <w:sz w:val="24"/>
                <w:szCs w:val="24"/>
              </w:rPr>
              <w:t xml:space="preserve">Part II individuals are delegated, and under Part III they are designated, and there is a bit </w:t>
            </w:r>
            <w:r w:rsidR="002164AF">
              <w:rPr>
                <w:rFonts w:ascii="Calibri Light" w:hAnsi="Calibri Light"/>
                <w:color w:val="000000" w:themeColor="text1"/>
                <w:sz w:val="24"/>
                <w:szCs w:val="24"/>
              </w:rPr>
              <w:t xml:space="preserve">of difference between the two. </w:t>
            </w:r>
            <w:r w:rsidRPr="00CB67EC">
              <w:rPr>
                <w:rFonts w:ascii="Calibri Light" w:hAnsi="Calibri Light"/>
                <w:color w:val="000000" w:themeColor="text1"/>
                <w:sz w:val="24"/>
                <w:szCs w:val="24"/>
              </w:rPr>
              <w:t>Under the delegation model, th</w:t>
            </w:r>
            <w:r w:rsidR="002164AF">
              <w:rPr>
                <w:rFonts w:ascii="Calibri Light" w:hAnsi="Calibri Light"/>
                <w:color w:val="000000" w:themeColor="text1"/>
                <w:sz w:val="24"/>
                <w:szCs w:val="24"/>
              </w:rPr>
              <w:t xml:space="preserve">ere are many different titles. </w:t>
            </w:r>
            <w:r w:rsidRPr="00CB67EC">
              <w:rPr>
                <w:rFonts w:ascii="Calibri Light" w:hAnsi="Calibri Light"/>
                <w:color w:val="000000" w:themeColor="text1"/>
                <w:sz w:val="24"/>
                <w:szCs w:val="24"/>
              </w:rPr>
              <w:t xml:space="preserve">The </w:t>
            </w:r>
            <w:r w:rsidR="003A58C3">
              <w:rPr>
                <w:rFonts w:ascii="Calibri Light" w:hAnsi="Calibri Light"/>
                <w:color w:val="000000" w:themeColor="text1"/>
                <w:sz w:val="24"/>
                <w:szCs w:val="24"/>
              </w:rPr>
              <w:t>LP</w:t>
            </w:r>
            <w:r w:rsidRPr="00CB67EC">
              <w:rPr>
                <w:rFonts w:ascii="Calibri Light" w:hAnsi="Calibri Light"/>
                <w:color w:val="000000" w:themeColor="text1"/>
                <w:sz w:val="24"/>
                <w:szCs w:val="24"/>
              </w:rPr>
              <w:t xml:space="preserve"> has worked with Transport Canada and the Canadian Energy Regulators, and the term ODM became a bit of shorthand for input into the delegation instrument as this avoided writ</w:t>
            </w:r>
            <w:r w:rsidR="002164AF">
              <w:rPr>
                <w:rFonts w:ascii="Calibri Light" w:hAnsi="Calibri Light"/>
                <w:color w:val="000000" w:themeColor="text1"/>
                <w:sz w:val="24"/>
                <w:szCs w:val="24"/>
              </w:rPr>
              <w:t xml:space="preserve">ing all the different titles. </w:t>
            </w:r>
            <w:r w:rsidRPr="00CB67EC">
              <w:rPr>
                <w:rFonts w:ascii="Calibri Light" w:hAnsi="Calibri Light"/>
                <w:color w:val="000000" w:themeColor="text1"/>
                <w:sz w:val="24"/>
                <w:szCs w:val="24"/>
              </w:rPr>
              <w:t>However, the intention was never to create a sense of disrespect or diminish the skills and competencies that people go th</w:t>
            </w:r>
            <w:r w:rsidR="002164AF">
              <w:rPr>
                <w:rFonts w:ascii="Calibri Light" w:hAnsi="Calibri Light"/>
                <w:color w:val="000000" w:themeColor="text1"/>
                <w:sz w:val="24"/>
                <w:szCs w:val="24"/>
              </w:rPr>
              <w:t xml:space="preserve">rough to reach various levels. </w:t>
            </w:r>
            <w:r w:rsidRPr="00CB67EC">
              <w:rPr>
                <w:rFonts w:ascii="Calibri Light" w:hAnsi="Calibri Light"/>
                <w:color w:val="000000" w:themeColor="text1"/>
                <w:sz w:val="24"/>
                <w:szCs w:val="24"/>
              </w:rPr>
              <w:t xml:space="preserve">It is recognized that the training leads to a </w:t>
            </w:r>
            <w:r w:rsidR="002164AF">
              <w:rPr>
                <w:rFonts w:ascii="Calibri Light" w:hAnsi="Calibri Light"/>
                <w:color w:val="000000" w:themeColor="text1"/>
                <w:sz w:val="24"/>
                <w:szCs w:val="24"/>
              </w:rPr>
              <w:t>career map</w:t>
            </w:r>
            <w:r w:rsidR="003A58C3">
              <w:rPr>
                <w:rFonts w:ascii="Calibri Light" w:hAnsi="Calibri Light"/>
                <w:color w:val="000000" w:themeColor="text1"/>
                <w:sz w:val="24"/>
                <w:szCs w:val="24"/>
              </w:rPr>
              <w:t>.</w:t>
            </w:r>
          </w:p>
          <w:p w:rsidR="00CB67EC" w:rsidRPr="00CB67EC" w:rsidRDefault="00CB67EC" w:rsidP="00CB67EC">
            <w:pPr>
              <w:jc w:val="both"/>
              <w:rPr>
                <w:rFonts w:ascii="Calibri Light" w:hAnsi="Calibri Light"/>
                <w:color w:val="000000" w:themeColor="text1"/>
                <w:sz w:val="24"/>
                <w:szCs w:val="24"/>
              </w:rPr>
            </w:pPr>
            <w:r w:rsidRPr="00CB67EC">
              <w:rPr>
                <w:rFonts w:ascii="Calibri Light" w:hAnsi="Calibri Light"/>
                <w:color w:val="000000" w:themeColor="text1"/>
                <w:sz w:val="24"/>
                <w:szCs w:val="24"/>
              </w:rPr>
              <w:t xml:space="preserve"> </w:t>
            </w:r>
          </w:p>
          <w:p w:rsidR="00CB67EC" w:rsidRPr="00CB67EC" w:rsidRDefault="003A58C3" w:rsidP="00CB67EC">
            <w:pPr>
              <w:jc w:val="both"/>
              <w:rPr>
                <w:rFonts w:ascii="Calibri Light" w:hAnsi="Calibri Light"/>
                <w:color w:val="000000" w:themeColor="text1"/>
                <w:sz w:val="24"/>
                <w:szCs w:val="24"/>
              </w:rPr>
            </w:pPr>
            <w:r>
              <w:rPr>
                <w:rFonts w:ascii="Calibri Light" w:hAnsi="Calibri Light"/>
                <w:color w:val="000000" w:themeColor="text1"/>
                <w:sz w:val="24"/>
                <w:szCs w:val="24"/>
              </w:rPr>
              <w:t>Ms. Baxter said</w:t>
            </w:r>
            <w:r w:rsidR="00CB67EC" w:rsidRPr="00CB67EC">
              <w:rPr>
                <w:rFonts w:ascii="Calibri Light" w:hAnsi="Calibri Light"/>
                <w:color w:val="000000" w:themeColor="text1"/>
                <w:sz w:val="24"/>
                <w:szCs w:val="24"/>
              </w:rPr>
              <w:t xml:space="preserve"> that </w:t>
            </w:r>
            <w:r w:rsidR="002164AF">
              <w:rPr>
                <w:rFonts w:ascii="Calibri Light" w:hAnsi="Calibri Light"/>
                <w:color w:val="000000" w:themeColor="text1"/>
                <w:sz w:val="24"/>
                <w:szCs w:val="24"/>
              </w:rPr>
              <w:t xml:space="preserve">this will be discussed with Mary </w:t>
            </w:r>
            <w:r w:rsidR="00CB67EC" w:rsidRPr="00CB67EC">
              <w:rPr>
                <w:rFonts w:ascii="Calibri Light" w:hAnsi="Calibri Light"/>
                <w:color w:val="000000" w:themeColor="text1"/>
                <w:sz w:val="24"/>
                <w:szCs w:val="24"/>
              </w:rPr>
              <w:t>Donaghy and they will see what they can come up with</w:t>
            </w:r>
            <w:r w:rsidR="002164AF">
              <w:rPr>
                <w:rFonts w:ascii="Calibri Light" w:hAnsi="Calibri Light"/>
                <w:color w:val="000000" w:themeColor="text1"/>
                <w:sz w:val="24"/>
                <w:szCs w:val="24"/>
              </w:rPr>
              <w:t xml:space="preserve"> in terms of compromise. </w:t>
            </w:r>
            <w:r w:rsidR="00CB67EC" w:rsidRPr="00CB67EC">
              <w:rPr>
                <w:rFonts w:ascii="Calibri Light" w:hAnsi="Calibri Light"/>
                <w:color w:val="000000" w:themeColor="text1"/>
                <w:sz w:val="24"/>
                <w:szCs w:val="24"/>
              </w:rPr>
              <w:t>Ms. Donaghy added that she will gladly look at this and remarked that what we are seeing in the organization is that it is evolving differently on the labour standard si</w:t>
            </w:r>
            <w:r w:rsidR="002164AF">
              <w:rPr>
                <w:rFonts w:ascii="Calibri Light" w:hAnsi="Calibri Light"/>
                <w:color w:val="000000" w:themeColor="text1"/>
                <w:sz w:val="24"/>
                <w:szCs w:val="24"/>
              </w:rPr>
              <w:t xml:space="preserve">de and the OSH standards side. </w:t>
            </w:r>
            <w:r w:rsidR="00CB67EC" w:rsidRPr="00CB67EC">
              <w:rPr>
                <w:rFonts w:ascii="Calibri Light" w:hAnsi="Calibri Light"/>
                <w:color w:val="000000" w:themeColor="text1"/>
                <w:sz w:val="24"/>
                <w:szCs w:val="24"/>
              </w:rPr>
              <w:t>There is a need to look how we expect to move forward in b</w:t>
            </w:r>
            <w:r w:rsidR="002164AF">
              <w:rPr>
                <w:rFonts w:ascii="Calibri Light" w:hAnsi="Calibri Light"/>
                <w:color w:val="000000" w:themeColor="text1"/>
                <w:sz w:val="24"/>
                <w:szCs w:val="24"/>
              </w:rPr>
              <w:t xml:space="preserve">oth parts of the organization. </w:t>
            </w:r>
            <w:r w:rsidR="00AA3BA2">
              <w:rPr>
                <w:rFonts w:ascii="Calibri Light" w:hAnsi="Calibri Light"/>
                <w:color w:val="000000" w:themeColor="text1"/>
                <w:sz w:val="24"/>
                <w:szCs w:val="24"/>
              </w:rPr>
              <w:t>D</w:t>
            </w:r>
            <w:r w:rsidR="002164AF">
              <w:rPr>
                <w:rFonts w:ascii="Calibri Light" w:hAnsi="Calibri Light"/>
                <w:color w:val="000000" w:themeColor="text1"/>
                <w:sz w:val="24"/>
                <w:szCs w:val="24"/>
              </w:rPr>
              <w:t>elineation</w:t>
            </w:r>
            <w:r w:rsidR="00AA3BA2">
              <w:rPr>
                <w:rFonts w:ascii="Calibri Light" w:hAnsi="Calibri Light"/>
                <w:color w:val="000000" w:themeColor="text1"/>
                <w:sz w:val="24"/>
                <w:szCs w:val="24"/>
              </w:rPr>
              <w:t xml:space="preserve"> needs </w:t>
            </w:r>
            <w:r w:rsidR="002164AF">
              <w:rPr>
                <w:rFonts w:ascii="Calibri Light" w:hAnsi="Calibri Light"/>
                <w:color w:val="000000" w:themeColor="text1"/>
                <w:sz w:val="24"/>
                <w:szCs w:val="24"/>
              </w:rPr>
              <w:t xml:space="preserve">to be done i.e.: </w:t>
            </w:r>
            <w:r w:rsidR="00CB67EC" w:rsidRPr="00CB67EC">
              <w:rPr>
                <w:rFonts w:ascii="Calibri Light" w:hAnsi="Calibri Light"/>
                <w:color w:val="000000" w:themeColor="text1"/>
                <w:sz w:val="24"/>
                <w:szCs w:val="24"/>
              </w:rPr>
              <w:t xml:space="preserve">role of the Senior Investigators, but Ms. Donaghy agreed to look at this issue in the context of the larger evolution of the organization for the best way to reflect to employees and stakeholders how we understand the variety of roles fitting </w:t>
            </w:r>
            <w:r w:rsidR="002164AF">
              <w:rPr>
                <w:rFonts w:ascii="Calibri Light" w:hAnsi="Calibri Light"/>
                <w:color w:val="000000" w:themeColor="text1"/>
                <w:sz w:val="24"/>
                <w:szCs w:val="24"/>
              </w:rPr>
              <w:t xml:space="preserve">together to achieve its goals. </w:t>
            </w:r>
            <w:r w:rsidR="00CB67EC" w:rsidRPr="00CB67EC">
              <w:rPr>
                <w:rFonts w:ascii="Calibri Light" w:hAnsi="Calibri Light"/>
                <w:color w:val="000000" w:themeColor="text1"/>
                <w:sz w:val="24"/>
                <w:szCs w:val="24"/>
              </w:rPr>
              <w:t>Ms. MacPhee says that she supports the intent i</w:t>
            </w:r>
            <w:r w:rsidR="00815643">
              <w:rPr>
                <w:rFonts w:ascii="Calibri Light" w:hAnsi="Calibri Light"/>
                <w:color w:val="000000" w:themeColor="text1"/>
                <w:sz w:val="24"/>
                <w:szCs w:val="24"/>
              </w:rPr>
              <w:t>f it is to develop employees</w:t>
            </w:r>
            <w:r w:rsidR="00CB67EC" w:rsidRPr="00CB67EC">
              <w:rPr>
                <w:rFonts w:ascii="Calibri Light" w:hAnsi="Calibri Light"/>
                <w:color w:val="000000" w:themeColor="text1"/>
                <w:sz w:val="24"/>
                <w:szCs w:val="24"/>
              </w:rPr>
              <w:t>, but the present terminology creates a false sense of the OHS Early Resolutio</w:t>
            </w:r>
            <w:r w:rsidR="00AA3BA2">
              <w:rPr>
                <w:rFonts w:ascii="Calibri Light" w:hAnsi="Calibri Light"/>
                <w:color w:val="000000" w:themeColor="text1"/>
                <w:sz w:val="24"/>
                <w:szCs w:val="24"/>
              </w:rPr>
              <w:t>n Officer functions.</w:t>
            </w:r>
          </w:p>
          <w:p w:rsidR="00CB67EC" w:rsidRPr="00CB67EC" w:rsidRDefault="00CB67EC" w:rsidP="00CB67EC">
            <w:pPr>
              <w:jc w:val="both"/>
              <w:rPr>
                <w:rFonts w:ascii="Calibri Light" w:hAnsi="Calibri Light"/>
                <w:color w:val="000000" w:themeColor="text1"/>
                <w:sz w:val="24"/>
                <w:szCs w:val="24"/>
              </w:rPr>
            </w:pPr>
            <w:r w:rsidRPr="00CB67EC">
              <w:rPr>
                <w:rFonts w:ascii="Calibri Light" w:hAnsi="Calibri Light"/>
                <w:color w:val="000000" w:themeColor="text1"/>
                <w:sz w:val="24"/>
                <w:szCs w:val="24"/>
              </w:rPr>
              <w:t xml:space="preserve"> </w:t>
            </w:r>
          </w:p>
          <w:p w:rsidR="00CB67EC" w:rsidRPr="00CB67EC" w:rsidRDefault="00CB67EC" w:rsidP="00CB67EC">
            <w:pPr>
              <w:jc w:val="both"/>
              <w:rPr>
                <w:rFonts w:ascii="Calibri Light" w:hAnsi="Calibri Light"/>
                <w:color w:val="000000" w:themeColor="text1"/>
                <w:sz w:val="24"/>
                <w:szCs w:val="24"/>
              </w:rPr>
            </w:pPr>
            <w:r w:rsidRPr="00CB67EC">
              <w:rPr>
                <w:rFonts w:ascii="Calibri Light" w:hAnsi="Calibri Light"/>
                <w:color w:val="000000" w:themeColor="text1"/>
                <w:sz w:val="24"/>
                <w:szCs w:val="24"/>
              </w:rPr>
              <w:t>Luc Provost suggested that the new PM-02 job description be called Pr</w:t>
            </w:r>
            <w:r w:rsidR="002164AF">
              <w:rPr>
                <w:rFonts w:ascii="Calibri Light" w:hAnsi="Calibri Light"/>
                <w:color w:val="000000" w:themeColor="text1"/>
                <w:sz w:val="24"/>
                <w:szCs w:val="24"/>
              </w:rPr>
              <w:t xml:space="preserve">evention and Promotion Officer. </w:t>
            </w:r>
            <w:r w:rsidRPr="00CB67EC">
              <w:rPr>
                <w:rFonts w:ascii="Calibri Light" w:hAnsi="Calibri Light"/>
                <w:color w:val="000000" w:themeColor="text1"/>
                <w:sz w:val="24"/>
                <w:szCs w:val="24"/>
              </w:rPr>
              <w:t>There are various degrees of experience from differen</w:t>
            </w:r>
            <w:r w:rsidR="003A58C3">
              <w:rPr>
                <w:rFonts w:ascii="Calibri Light" w:hAnsi="Calibri Light"/>
                <w:color w:val="000000" w:themeColor="text1"/>
                <w:sz w:val="24"/>
                <w:szCs w:val="24"/>
              </w:rPr>
              <w:t xml:space="preserve">t </w:t>
            </w:r>
            <w:r w:rsidR="004775C5">
              <w:rPr>
                <w:rFonts w:ascii="Calibri Light" w:hAnsi="Calibri Light"/>
                <w:color w:val="000000" w:themeColor="text1"/>
                <w:sz w:val="24"/>
                <w:szCs w:val="24"/>
              </w:rPr>
              <w:t>O</w:t>
            </w:r>
            <w:r w:rsidR="003A58C3">
              <w:rPr>
                <w:rFonts w:ascii="Calibri Light" w:hAnsi="Calibri Light"/>
                <w:color w:val="000000" w:themeColor="text1"/>
                <w:sz w:val="24"/>
                <w:szCs w:val="24"/>
              </w:rPr>
              <w:t>fficers, and he believes in</w:t>
            </w:r>
            <w:r w:rsidRPr="00CB67EC">
              <w:rPr>
                <w:rFonts w:ascii="Calibri Light" w:hAnsi="Calibri Light"/>
                <w:color w:val="000000" w:themeColor="text1"/>
                <w:sz w:val="24"/>
                <w:szCs w:val="24"/>
              </w:rPr>
              <w:t xml:space="preserve"> reactivating the </w:t>
            </w:r>
            <w:r w:rsidR="00815643">
              <w:rPr>
                <w:rFonts w:ascii="Calibri Light" w:hAnsi="Calibri Light"/>
                <w:color w:val="000000" w:themeColor="text1"/>
                <w:sz w:val="24"/>
                <w:szCs w:val="24"/>
              </w:rPr>
              <w:t>Program</w:t>
            </w:r>
            <w:r w:rsidRPr="00CB67EC">
              <w:rPr>
                <w:rFonts w:ascii="Calibri Light" w:hAnsi="Calibri Light"/>
                <w:color w:val="000000" w:themeColor="text1"/>
                <w:sz w:val="24"/>
                <w:szCs w:val="24"/>
              </w:rPr>
              <w:t xml:space="preserve"> whereby a junior level works progressiv</w:t>
            </w:r>
            <w:r w:rsidR="002164AF">
              <w:rPr>
                <w:rFonts w:ascii="Calibri Light" w:hAnsi="Calibri Light"/>
                <w:color w:val="000000" w:themeColor="text1"/>
                <w:sz w:val="24"/>
                <w:szCs w:val="24"/>
              </w:rPr>
              <w:t xml:space="preserve">ely towards achieving a TI-05. </w:t>
            </w:r>
            <w:r w:rsidRPr="00CB67EC">
              <w:rPr>
                <w:rFonts w:ascii="Calibri Light" w:hAnsi="Calibri Light"/>
                <w:color w:val="000000" w:themeColor="text1"/>
                <w:sz w:val="24"/>
                <w:szCs w:val="24"/>
              </w:rPr>
              <w:t xml:space="preserve">He further believes that </w:t>
            </w:r>
            <w:r w:rsidR="004775C5">
              <w:rPr>
                <w:rFonts w:ascii="Calibri Light" w:hAnsi="Calibri Light"/>
                <w:color w:val="000000" w:themeColor="text1"/>
                <w:sz w:val="24"/>
                <w:szCs w:val="24"/>
              </w:rPr>
              <w:t>O</w:t>
            </w:r>
            <w:r w:rsidRPr="00CB67EC">
              <w:rPr>
                <w:rFonts w:ascii="Calibri Light" w:hAnsi="Calibri Light"/>
                <w:color w:val="000000" w:themeColor="text1"/>
                <w:sz w:val="24"/>
                <w:szCs w:val="24"/>
              </w:rPr>
              <w:t xml:space="preserve">fficers are currently under a heavy workload and have to train newcomers who should already be ready to function as soon as they arrive. Mr. Provost noted that these employees with a large workload must </w:t>
            </w:r>
            <w:r w:rsidR="004775C5">
              <w:rPr>
                <w:rFonts w:ascii="Calibri Light" w:hAnsi="Calibri Light"/>
                <w:color w:val="000000" w:themeColor="text1"/>
                <w:sz w:val="24"/>
                <w:szCs w:val="24"/>
              </w:rPr>
              <w:t>set</w:t>
            </w:r>
            <w:r w:rsidR="004775C5" w:rsidRPr="00CB67EC">
              <w:rPr>
                <w:rFonts w:ascii="Calibri Light" w:hAnsi="Calibri Light"/>
                <w:color w:val="000000" w:themeColor="text1"/>
                <w:sz w:val="24"/>
                <w:szCs w:val="24"/>
              </w:rPr>
              <w:t xml:space="preserve"> </w:t>
            </w:r>
            <w:r w:rsidRPr="00CB67EC">
              <w:rPr>
                <w:rFonts w:ascii="Calibri Light" w:hAnsi="Calibri Light"/>
                <w:color w:val="000000" w:themeColor="text1"/>
                <w:sz w:val="24"/>
                <w:szCs w:val="24"/>
              </w:rPr>
              <w:t xml:space="preserve">aside some of their work to help train newcomers. </w:t>
            </w:r>
          </w:p>
          <w:p w:rsidR="00CB67EC" w:rsidRPr="00CB67EC" w:rsidRDefault="00CB67EC" w:rsidP="00CB67EC">
            <w:pPr>
              <w:jc w:val="both"/>
              <w:rPr>
                <w:rFonts w:ascii="Calibri Light" w:hAnsi="Calibri Light"/>
                <w:color w:val="000000" w:themeColor="text1"/>
                <w:sz w:val="24"/>
                <w:szCs w:val="24"/>
              </w:rPr>
            </w:pPr>
            <w:r w:rsidRPr="00CB67EC">
              <w:rPr>
                <w:rFonts w:ascii="Calibri Light" w:hAnsi="Calibri Light"/>
                <w:color w:val="000000" w:themeColor="text1"/>
                <w:sz w:val="24"/>
                <w:szCs w:val="24"/>
              </w:rPr>
              <w:t xml:space="preserve"> </w:t>
            </w:r>
          </w:p>
          <w:p w:rsidR="00CB67EC" w:rsidRPr="00CB67EC" w:rsidRDefault="00AA3BA2" w:rsidP="00CB67EC">
            <w:pPr>
              <w:jc w:val="both"/>
              <w:rPr>
                <w:rFonts w:ascii="Calibri Light" w:hAnsi="Calibri Light"/>
                <w:color w:val="000000" w:themeColor="text1"/>
                <w:sz w:val="24"/>
                <w:szCs w:val="24"/>
              </w:rPr>
            </w:pPr>
            <w:r>
              <w:rPr>
                <w:rFonts w:ascii="Calibri Light" w:hAnsi="Calibri Light"/>
                <w:color w:val="000000" w:themeColor="text1"/>
                <w:sz w:val="24"/>
                <w:szCs w:val="24"/>
              </w:rPr>
              <w:t xml:space="preserve">Mr. </w:t>
            </w:r>
            <w:r w:rsidR="00CB67EC" w:rsidRPr="00CB67EC">
              <w:rPr>
                <w:rFonts w:ascii="Calibri Light" w:hAnsi="Calibri Light"/>
                <w:color w:val="000000" w:themeColor="text1"/>
                <w:sz w:val="24"/>
                <w:szCs w:val="24"/>
              </w:rPr>
              <w:t>Shaver stated that the union has approached Measurement Canada on their TI model which has a structured le</w:t>
            </w:r>
            <w:r w:rsidR="002164AF">
              <w:rPr>
                <w:rFonts w:ascii="Calibri Light" w:hAnsi="Calibri Light"/>
                <w:color w:val="000000" w:themeColor="text1"/>
                <w:sz w:val="24"/>
                <w:szCs w:val="24"/>
              </w:rPr>
              <w:t xml:space="preserve">arning model for advancement.  </w:t>
            </w:r>
            <w:r w:rsidR="00CB67EC" w:rsidRPr="00CB67EC">
              <w:rPr>
                <w:rFonts w:ascii="Calibri Light" w:hAnsi="Calibri Light"/>
                <w:color w:val="000000" w:themeColor="text1"/>
                <w:sz w:val="24"/>
                <w:szCs w:val="24"/>
              </w:rPr>
              <w:t>While this is a different discussion for another time, Mr. Shaver feels that there could be an offl</w:t>
            </w:r>
            <w:r w:rsidR="002164AF">
              <w:rPr>
                <w:rFonts w:ascii="Calibri Light" w:hAnsi="Calibri Light"/>
                <w:color w:val="000000" w:themeColor="text1"/>
                <w:sz w:val="24"/>
                <w:szCs w:val="24"/>
              </w:rPr>
              <w:t xml:space="preserve">ine discussion on the subject. </w:t>
            </w:r>
            <w:r w:rsidR="00CB67EC" w:rsidRPr="00CB67EC">
              <w:rPr>
                <w:rFonts w:ascii="Calibri Light" w:hAnsi="Calibri Light"/>
                <w:color w:val="000000" w:themeColor="text1"/>
                <w:sz w:val="24"/>
                <w:szCs w:val="24"/>
              </w:rPr>
              <w:t xml:space="preserve">Ms. Donaghy mentioned that the </w:t>
            </w:r>
            <w:r w:rsidR="003A58C3">
              <w:rPr>
                <w:rFonts w:ascii="Calibri Light" w:hAnsi="Calibri Light"/>
                <w:color w:val="000000" w:themeColor="text1"/>
                <w:sz w:val="24"/>
                <w:szCs w:val="24"/>
              </w:rPr>
              <w:t>LP</w:t>
            </w:r>
            <w:r w:rsidR="00CB67EC" w:rsidRPr="00CB67EC">
              <w:rPr>
                <w:rFonts w:ascii="Calibri Light" w:hAnsi="Calibri Light"/>
                <w:color w:val="000000" w:themeColor="text1"/>
                <w:sz w:val="24"/>
                <w:szCs w:val="24"/>
              </w:rPr>
              <w:t xml:space="preserve"> is currently working on a model to also see career progression developed in a more structured </w:t>
            </w:r>
            <w:r w:rsidR="002164AF">
              <w:rPr>
                <w:rFonts w:ascii="Calibri Light" w:hAnsi="Calibri Light"/>
                <w:color w:val="000000" w:themeColor="text1"/>
                <w:sz w:val="24"/>
                <w:szCs w:val="24"/>
              </w:rPr>
              <w:t xml:space="preserve">way. </w:t>
            </w:r>
            <w:r w:rsidR="00CB67EC" w:rsidRPr="00CB67EC">
              <w:rPr>
                <w:rFonts w:ascii="Calibri Light" w:hAnsi="Calibri Light"/>
                <w:color w:val="000000" w:themeColor="text1"/>
                <w:sz w:val="24"/>
                <w:szCs w:val="24"/>
              </w:rPr>
              <w:t>This will als</w:t>
            </w:r>
            <w:r w:rsidR="002164AF">
              <w:rPr>
                <w:rFonts w:ascii="Calibri Light" w:hAnsi="Calibri Light"/>
                <w:color w:val="000000" w:themeColor="text1"/>
                <w:sz w:val="24"/>
                <w:szCs w:val="24"/>
              </w:rPr>
              <w:t xml:space="preserve">o help in succession planning. </w:t>
            </w:r>
            <w:r w:rsidR="00CB67EC" w:rsidRPr="00CB67EC">
              <w:rPr>
                <w:rFonts w:ascii="Calibri Light" w:hAnsi="Calibri Light"/>
                <w:color w:val="000000" w:themeColor="text1"/>
                <w:sz w:val="24"/>
                <w:szCs w:val="24"/>
              </w:rPr>
              <w:t xml:space="preserve">Ms. Donaghy agrees to continue discussions on the subject offline.  </w:t>
            </w:r>
          </w:p>
          <w:p w:rsidR="00CB67EC" w:rsidRPr="00CB67EC" w:rsidRDefault="00CB67EC" w:rsidP="00CB67EC">
            <w:pPr>
              <w:jc w:val="both"/>
              <w:rPr>
                <w:rFonts w:ascii="Calibri Light" w:hAnsi="Calibri Light"/>
                <w:color w:val="000000" w:themeColor="text1"/>
                <w:sz w:val="24"/>
                <w:szCs w:val="24"/>
              </w:rPr>
            </w:pPr>
            <w:r w:rsidRPr="00CB67EC">
              <w:rPr>
                <w:rFonts w:ascii="Calibri Light" w:hAnsi="Calibri Light"/>
                <w:color w:val="000000" w:themeColor="text1"/>
                <w:sz w:val="24"/>
                <w:szCs w:val="24"/>
              </w:rPr>
              <w:t xml:space="preserve"> </w:t>
            </w:r>
          </w:p>
          <w:p w:rsidR="00CB67EC" w:rsidRPr="00CB67EC" w:rsidRDefault="002164AF" w:rsidP="00CB67EC">
            <w:pPr>
              <w:jc w:val="both"/>
              <w:rPr>
                <w:rFonts w:ascii="Calibri Light" w:hAnsi="Calibri Light"/>
                <w:color w:val="000000" w:themeColor="text1"/>
                <w:sz w:val="24"/>
                <w:szCs w:val="24"/>
              </w:rPr>
            </w:pPr>
            <w:r>
              <w:rPr>
                <w:rFonts w:ascii="Calibri Light" w:hAnsi="Calibri Light"/>
                <w:color w:val="000000" w:themeColor="text1"/>
                <w:sz w:val="24"/>
                <w:szCs w:val="24"/>
              </w:rPr>
              <w:t xml:space="preserve">Ms. </w:t>
            </w:r>
            <w:r w:rsidR="00CB67EC" w:rsidRPr="00CB67EC">
              <w:rPr>
                <w:rFonts w:ascii="Calibri Light" w:hAnsi="Calibri Light"/>
                <w:color w:val="000000" w:themeColor="text1"/>
                <w:sz w:val="24"/>
                <w:szCs w:val="24"/>
              </w:rPr>
              <w:t>MacPhee shared that even though some of the duties of the OHS Early Resolution Officer may appear easy to respond to, she mentioned that lack of experience and knowledge will sometimes lead to extra workload for Health and Safety Offi</w:t>
            </w:r>
            <w:r>
              <w:rPr>
                <w:rFonts w:ascii="Calibri Light" w:hAnsi="Calibri Light"/>
                <w:color w:val="000000" w:themeColor="text1"/>
                <w:sz w:val="24"/>
                <w:szCs w:val="24"/>
              </w:rPr>
              <w:t xml:space="preserve">cers and Senior Investigators. </w:t>
            </w:r>
            <w:r w:rsidR="00CB67EC" w:rsidRPr="00CB67EC">
              <w:rPr>
                <w:rFonts w:ascii="Calibri Light" w:hAnsi="Calibri Light"/>
                <w:color w:val="000000" w:themeColor="text1"/>
                <w:sz w:val="24"/>
                <w:szCs w:val="24"/>
              </w:rPr>
              <w:t xml:space="preserve">Having the relevant experience, health and safety training and background knowledge to provide the appropriate response is necessary to ensure regulatory processes are followed. She has observed many situations that should normally end at the OHS Early Resolution Officer level but often escalate when they should not have, possibly because of internal practices, training issues and/or lack of knowledge and experience to respond accordingly.  </w:t>
            </w:r>
          </w:p>
          <w:p w:rsidR="00CB67EC" w:rsidRPr="00CB67EC" w:rsidRDefault="00CB67EC" w:rsidP="00CB67EC">
            <w:pPr>
              <w:jc w:val="both"/>
              <w:rPr>
                <w:rFonts w:ascii="Calibri Light" w:hAnsi="Calibri Light"/>
                <w:color w:val="000000" w:themeColor="text1"/>
                <w:sz w:val="24"/>
                <w:szCs w:val="24"/>
              </w:rPr>
            </w:pPr>
            <w:r w:rsidRPr="00CB67EC">
              <w:rPr>
                <w:rFonts w:ascii="Calibri Light" w:hAnsi="Calibri Light"/>
                <w:color w:val="000000" w:themeColor="text1"/>
                <w:sz w:val="24"/>
                <w:szCs w:val="24"/>
              </w:rPr>
              <w:t xml:space="preserve"> </w:t>
            </w:r>
          </w:p>
          <w:p w:rsidR="00CB67EC" w:rsidRPr="00CB67EC" w:rsidRDefault="00CB67EC" w:rsidP="00CB67EC">
            <w:pPr>
              <w:jc w:val="both"/>
              <w:rPr>
                <w:rFonts w:ascii="Calibri Light" w:hAnsi="Calibri Light"/>
                <w:b/>
                <w:color w:val="000000" w:themeColor="text1"/>
                <w:sz w:val="24"/>
                <w:szCs w:val="24"/>
              </w:rPr>
            </w:pPr>
            <w:r w:rsidRPr="00CB67EC">
              <w:rPr>
                <w:rFonts w:ascii="Calibri Light" w:hAnsi="Calibri Light"/>
                <w:b/>
                <w:color w:val="000000" w:themeColor="text1"/>
                <w:sz w:val="24"/>
                <w:szCs w:val="24"/>
              </w:rPr>
              <w:t>Action</w:t>
            </w:r>
          </w:p>
          <w:p w:rsidR="00CB67EC" w:rsidRPr="00CB67EC" w:rsidRDefault="00CB67EC" w:rsidP="00CB67EC">
            <w:pPr>
              <w:jc w:val="both"/>
              <w:rPr>
                <w:rFonts w:ascii="Calibri Light" w:hAnsi="Calibri Light"/>
                <w:color w:val="000000" w:themeColor="text1"/>
                <w:sz w:val="24"/>
                <w:szCs w:val="24"/>
              </w:rPr>
            </w:pPr>
            <w:r w:rsidRPr="00CB67EC">
              <w:rPr>
                <w:rFonts w:ascii="Calibri Light" w:hAnsi="Calibri Light"/>
                <w:color w:val="000000" w:themeColor="text1"/>
                <w:sz w:val="24"/>
                <w:szCs w:val="24"/>
              </w:rPr>
              <w:t>Discussion on TI progression model to take place between union and management members.</w:t>
            </w:r>
          </w:p>
          <w:p w:rsidR="00D84908" w:rsidRPr="00103579" w:rsidRDefault="00D84908" w:rsidP="00CB67EC">
            <w:pPr>
              <w:tabs>
                <w:tab w:val="left" w:pos="5964"/>
              </w:tabs>
              <w:jc w:val="both"/>
              <w:rPr>
                <w:rFonts w:ascii="Calibri Light" w:hAnsi="Calibri Light"/>
                <w:strike/>
                <w:color w:val="000000" w:themeColor="text1"/>
                <w:sz w:val="24"/>
                <w:szCs w:val="24"/>
              </w:rPr>
            </w:pPr>
          </w:p>
        </w:tc>
      </w:tr>
      <w:tr w:rsidR="007E5711" w:rsidRPr="00EF0FEE" w:rsidTr="0053386F">
        <w:tc>
          <w:tcPr>
            <w:tcW w:w="2950" w:type="dxa"/>
            <w:shd w:val="clear" w:color="auto" w:fill="auto"/>
          </w:tcPr>
          <w:p w:rsidR="007E5711" w:rsidRPr="00EF0FEE" w:rsidRDefault="0099589F" w:rsidP="007E5711">
            <w:pPr>
              <w:pStyle w:val="ListParagraph"/>
              <w:numPr>
                <w:ilvl w:val="1"/>
                <w:numId w:val="3"/>
              </w:numPr>
              <w:ind w:left="407"/>
              <w:rPr>
                <w:rFonts w:ascii="Calibri Light" w:hAnsi="Calibri Light"/>
                <w:b/>
                <w:sz w:val="24"/>
                <w:szCs w:val="24"/>
                <w:lang w:val="fr-CA"/>
              </w:rPr>
            </w:pPr>
            <w:r>
              <w:rPr>
                <w:rFonts w:ascii="Calibri Light" w:hAnsi="Calibri Light"/>
                <w:b/>
                <w:sz w:val="24"/>
                <w:szCs w:val="24"/>
                <w:lang w:val="fr-CA"/>
              </w:rPr>
              <w:t>Mobile Framework Review</w:t>
            </w:r>
          </w:p>
        </w:tc>
        <w:tc>
          <w:tcPr>
            <w:tcW w:w="10483" w:type="dxa"/>
            <w:shd w:val="clear" w:color="auto" w:fill="auto"/>
          </w:tcPr>
          <w:p w:rsidR="007E5711" w:rsidRDefault="007E5711" w:rsidP="007E5711">
            <w:pPr>
              <w:jc w:val="both"/>
              <w:rPr>
                <w:rFonts w:ascii="Calibri Light" w:hAnsi="Calibri Light"/>
                <w:b/>
                <w:color w:val="000000" w:themeColor="text1"/>
                <w:sz w:val="24"/>
                <w:szCs w:val="24"/>
              </w:rPr>
            </w:pPr>
            <w:r w:rsidRPr="00EF0FEE">
              <w:rPr>
                <w:rFonts w:ascii="Calibri Light" w:hAnsi="Calibri Light"/>
                <w:b/>
                <w:color w:val="000000" w:themeColor="text1"/>
                <w:sz w:val="24"/>
                <w:szCs w:val="24"/>
              </w:rPr>
              <w:t>Discussion</w:t>
            </w:r>
          </w:p>
          <w:p w:rsidR="009E4CB9" w:rsidRDefault="00706EA0" w:rsidP="007E5711">
            <w:pPr>
              <w:jc w:val="both"/>
              <w:rPr>
                <w:rFonts w:ascii="Calibri Light" w:hAnsi="Calibri Light"/>
                <w:bCs/>
                <w:color w:val="000000" w:themeColor="text1"/>
                <w:sz w:val="24"/>
                <w:szCs w:val="24"/>
              </w:rPr>
            </w:pPr>
            <w:r>
              <w:rPr>
                <w:rFonts w:ascii="Calibri Light" w:hAnsi="Calibri Light"/>
                <w:bCs/>
                <w:color w:val="000000" w:themeColor="text1"/>
                <w:sz w:val="24"/>
                <w:szCs w:val="24"/>
              </w:rPr>
              <w:t>Mary</w:t>
            </w:r>
            <w:r w:rsidR="00643B64">
              <w:rPr>
                <w:rFonts w:ascii="Calibri Light" w:hAnsi="Calibri Light"/>
                <w:bCs/>
                <w:color w:val="000000" w:themeColor="text1"/>
                <w:sz w:val="24"/>
                <w:szCs w:val="24"/>
              </w:rPr>
              <w:t xml:space="preserve"> Donaghy </w:t>
            </w:r>
            <w:r w:rsidR="00367D62">
              <w:rPr>
                <w:rFonts w:ascii="Calibri Light" w:hAnsi="Calibri Light"/>
                <w:bCs/>
                <w:color w:val="000000" w:themeColor="text1"/>
                <w:sz w:val="24"/>
                <w:szCs w:val="24"/>
              </w:rPr>
              <w:t>said that over</w:t>
            </w:r>
            <w:r w:rsidR="00B8135D" w:rsidRPr="00010B1D">
              <w:rPr>
                <w:rFonts w:ascii="Calibri Light" w:hAnsi="Calibri Light"/>
                <w:bCs/>
                <w:color w:val="000000" w:themeColor="text1"/>
                <w:sz w:val="24"/>
                <w:szCs w:val="24"/>
              </w:rPr>
              <w:t xml:space="preserve"> the past</w:t>
            </w:r>
            <w:r>
              <w:rPr>
                <w:rFonts w:ascii="Calibri Light" w:hAnsi="Calibri Light"/>
                <w:bCs/>
                <w:color w:val="000000" w:themeColor="text1"/>
                <w:sz w:val="24"/>
                <w:szCs w:val="24"/>
              </w:rPr>
              <w:t xml:space="preserve"> </w:t>
            </w:r>
            <w:r w:rsidR="00367D62">
              <w:rPr>
                <w:rFonts w:ascii="Calibri Light" w:hAnsi="Calibri Light"/>
                <w:bCs/>
                <w:color w:val="000000" w:themeColor="text1"/>
                <w:sz w:val="24"/>
                <w:szCs w:val="24"/>
              </w:rPr>
              <w:t xml:space="preserve">period </w:t>
            </w:r>
            <w:r w:rsidR="00575F03">
              <w:rPr>
                <w:rFonts w:ascii="Calibri Light" w:hAnsi="Calibri Light"/>
                <w:bCs/>
                <w:color w:val="000000" w:themeColor="text1"/>
                <w:sz w:val="24"/>
                <w:szCs w:val="24"/>
              </w:rPr>
              <w:t xml:space="preserve">a joint exercise was undertaken to </w:t>
            </w:r>
            <w:r w:rsidR="00B8135D" w:rsidRPr="00010B1D">
              <w:rPr>
                <w:rFonts w:ascii="Calibri Light" w:hAnsi="Calibri Light"/>
                <w:bCs/>
                <w:color w:val="000000" w:themeColor="text1"/>
                <w:sz w:val="24"/>
                <w:szCs w:val="24"/>
              </w:rPr>
              <w:t xml:space="preserve">look at </w:t>
            </w:r>
            <w:r w:rsidR="00367D62">
              <w:rPr>
                <w:rFonts w:ascii="Calibri Light" w:hAnsi="Calibri Light"/>
                <w:bCs/>
                <w:color w:val="000000" w:themeColor="text1"/>
                <w:sz w:val="24"/>
                <w:szCs w:val="24"/>
              </w:rPr>
              <w:t xml:space="preserve">the Mobile Framework </w:t>
            </w:r>
            <w:r w:rsidR="00BE6B67">
              <w:rPr>
                <w:rFonts w:ascii="Calibri Light" w:hAnsi="Calibri Light"/>
                <w:bCs/>
                <w:color w:val="000000" w:themeColor="text1"/>
                <w:sz w:val="24"/>
                <w:szCs w:val="24"/>
              </w:rPr>
              <w:t>(MF)</w:t>
            </w:r>
            <w:r w:rsidR="002164AF">
              <w:rPr>
                <w:rFonts w:ascii="Calibri Light" w:hAnsi="Calibri Light"/>
                <w:bCs/>
                <w:color w:val="000000" w:themeColor="text1"/>
                <w:sz w:val="24"/>
                <w:szCs w:val="24"/>
              </w:rPr>
              <w:t xml:space="preserve">. </w:t>
            </w:r>
            <w:r w:rsidR="00E22446" w:rsidRPr="00E22446">
              <w:rPr>
                <w:rFonts w:ascii="Calibri Light" w:hAnsi="Calibri Light"/>
                <w:bCs/>
                <w:color w:val="000000" w:themeColor="text1"/>
                <w:sz w:val="24"/>
                <w:szCs w:val="24"/>
              </w:rPr>
              <w:t>A</w:t>
            </w:r>
            <w:r w:rsidR="009F0975" w:rsidRPr="00E22446">
              <w:rPr>
                <w:rFonts w:ascii="Calibri Light" w:hAnsi="Calibri Light"/>
                <w:bCs/>
                <w:color w:val="000000" w:themeColor="text1"/>
                <w:sz w:val="24"/>
                <w:szCs w:val="24"/>
              </w:rPr>
              <w:t xml:space="preserve"> commitment was made</w:t>
            </w:r>
            <w:r w:rsidR="003A1473" w:rsidRPr="00E22446">
              <w:rPr>
                <w:rFonts w:ascii="Calibri Light" w:hAnsi="Calibri Light"/>
                <w:bCs/>
                <w:color w:val="000000" w:themeColor="text1"/>
                <w:sz w:val="24"/>
                <w:szCs w:val="24"/>
              </w:rPr>
              <w:t xml:space="preserve"> in the spring </w:t>
            </w:r>
            <w:r w:rsidR="009F51D0" w:rsidRPr="00E22446">
              <w:rPr>
                <w:rFonts w:ascii="Calibri Light" w:hAnsi="Calibri Light"/>
                <w:bCs/>
                <w:color w:val="000000" w:themeColor="text1"/>
                <w:sz w:val="24"/>
                <w:szCs w:val="24"/>
              </w:rPr>
              <w:t xml:space="preserve">that </w:t>
            </w:r>
            <w:r w:rsidR="009F0975" w:rsidRPr="00E22446">
              <w:rPr>
                <w:rFonts w:ascii="Calibri Light" w:hAnsi="Calibri Light"/>
                <w:bCs/>
                <w:color w:val="000000" w:themeColor="text1"/>
                <w:sz w:val="24"/>
                <w:szCs w:val="24"/>
              </w:rPr>
              <w:t>a new framework w</w:t>
            </w:r>
            <w:r w:rsidR="002164AF">
              <w:rPr>
                <w:rFonts w:ascii="Calibri Light" w:hAnsi="Calibri Light"/>
                <w:bCs/>
                <w:color w:val="000000" w:themeColor="text1"/>
                <w:sz w:val="24"/>
                <w:szCs w:val="24"/>
              </w:rPr>
              <w:t xml:space="preserve">ould be presented by mid-year. </w:t>
            </w:r>
            <w:r w:rsidR="009F0975" w:rsidRPr="00E22446">
              <w:rPr>
                <w:rFonts w:ascii="Calibri Light" w:hAnsi="Calibri Light"/>
                <w:bCs/>
                <w:color w:val="000000" w:themeColor="text1"/>
                <w:sz w:val="24"/>
                <w:szCs w:val="24"/>
              </w:rPr>
              <w:t>This was ac</w:t>
            </w:r>
            <w:r w:rsidR="009F0975">
              <w:rPr>
                <w:rFonts w:ascii="Calibri Light" w:hAnsi="Calibri Light"/>
                <w:bCs/>
                <w:color w:val="000000" w:themeColor="text1"/>
                <w:sz w:val="24"/>
                <w:szCs w:val="24"/>
              </w:rPr>
              <w:t xml:space="preserve">hieved with the collaboration </w:t>
            </w:r>
            <w:r w:rsidR="00BE6B67">
              <w:rPr>
                <w:rFonts w:ascii="Calibri Light" w:hAnsi="Calibri Light"/>
                <w:bCs/>
                <w:color w:val="000000" w:themeColor="text1"/>
                <w:sz w:val="24"/>
                <w:szCs w:val="24"/>
              </w:rPr>
              <w:t>of labour</w:t>
            </w:r>
            <w:r w:rsidR="009F51D0">
              <w:rPr>
                <w:rFonts w:ascii="Calibri Light" w:hAnsi="Calibri Light"/>
                <w:bCs/>
                <w:color w:val="000000" w:themeColor="text1"/>
                <w:sz w:val="24"/>
                <w:szCs w:val="24"/>
              </w:rPr>
              <w:t xml:space="preserve"> partners</w:t>
            </w:r>
            <w:r w:rsidR="00BA2628">
              <w:rPr>
                <w:rFonts w:ascii="Calibri Light" w:hAnsi="Calibri Light"/>
                <w:bCs/>
                <w:color w:val="000000" w:themeColor="text1"/>
                <w:sz w:val="24"/>
                <w:szCs w:val="24"/>
              </w:rPr>
              <w:t xml:space="preserve">, and the MF was distributed. </w:t>
            </w:r>
            <w:r w:rsidR="00B12FA7">
              <w:rPr>
                <w:rFonts w:ascii="Calibri Light" w:hAnsi="Calibri Light"/>
                <w:bCs/>
                <w:color w:val="000000" w:themeColor="text1"/>
                <w:sz w:val="24"/>
                <w:szCs w:val="24"/>
              </w:rPr>
              <w:t xml:space="preserve">The response </w:t>
            </w:r>
            <w:r w:rsidR="00BA2628">
              <w:rPr>
                <w:rFonts w:ascii="Calibri Light" w:hAnsi="Calibri Light"/>
                <w:bCs/>
                <w:color w:val="000000" w:themeColor="text1"/>
                <w:sz w:val="24"/>
                <w:szCs w:val="24"/>
              </w:rPr>
              <w:t>has been</w:t>
            </w:r>
            <w:r w:rsidR="00B12FA7">
              <w:rPr>
                <w:rFonts w:ascii="Calibri Light" w:hAnsi="Calibri Light"/>
                <w:bCs/>
                <w:color w:val="000000" w:themeColor="text1"/>
                <w:sz w:val="24"/>
                <w:szCs w:val="24"/>
              </w:rPr>
              <w:t xml:space="preserve"> quite positive across the or</w:t>
            </w:r>
            <w:r w:rsidR="00BA2628">
              <w:rPr>
                <w:rFonts w:ascii="Calibri Light" w:hAnsi="Calibri Light"/>
                <w:bCs/>
                <w:color w:val="000000" w:themeColor="text1"/>
                <w:sz w:val="24"/>
                <w:szCs w:val="24"/>
              </w:rPr>
              <w:t>ganization</w:t>
            </w:r>
            <w:r w:rsidR="00B12FA7">
              <w:rPr>
                <w:rFonts w:ascii="Calibri Light" w:hAnsi="Calibri Light"/>
                <w:bCs/>
                <w:color w:val="000000" w:themeColor="text1"/>
                <w:sz w:val="24"/>
                <w:szCs w:val="24"/>
              </w:rPr>
              <w:t xml:space="preserve"> and </w:t>
            </w:r>
            <w:r w:rsidR="00B26555">
              <w:rPr>
                <w:rFonts w:ascii="Calibri Light" w:hAnsi="Calibri Light"/>
                <w:bCs/>
                <w:color w:val="000000" w:themeColor="text1"/>
                <w:sz w:val="24"/>
                <w:szCs w:val="24"/>
              </w:rPr>
              <w:t xml:space="preserve">the </w:t>
            </w:r>
            <w:r w:rsidR="004775C5">
              <w:rPr>
                <w:rFonts w:ascii="Calibri Light" w:hAnsi="Calibri Light"/>
                <w:bCs/>
                <w:color w:val="000000" w:themeColor="text1"/>
                <w:sz w:val="24"/>
                <w:szCs w:val="24"/>
              </w:rPr>
              <w:t>LP</w:t>
            </w:r>
            <w:r w:rsidR="00B26555">
              <w:rPr>
                <w:rFonts w:ascii="Calibri Light" w:hAnsi="Calibri Light"/>
                <w:bCs/>
                <w:color w:val="000000" w:themeColor="text1"/>
                <w:sz w:val="24"/>
                <w:szCs w:val="24"/>
              </w:rPr>
              <w:t xml:space="preserve"> will</w:t>
            </w:r>
            <w:r w:rsidR="00B12FA7">
              <w:rPr>
                <w:rFonts w:ascii="Calibri Light" w:hAnsi="Calibri Light"/>
                <w:bCs/>
                <w:color w:val="000000" w:themeColor="text1"/>
                <w:sz w:val="24"/>
                <w:szCs w:val="24"/>
              </w:rPr>
              <w:t xml:space="preserve"> continue l</w:t>
            </w:r>
            <w:r w:rsidR="002164AF">
              <w:rPr>
                <w:rFonts w:ascii="Calibri Light" w:hAnsi="Calibri Light"/>
                <w:bCs/>
                <w:color w:val="000000" w:themeColor="text1"/>
                <w:sz w:val="24"/>
                <w:szCs w:val="24"/>
              </w:rPr>
              <w:t xml:space="preserve">ooking at it as things evolve. </w:t>
            </w:r>
            <w:r w:rsidR="004775C5">
              <w:rPr>
                <w:rFonts w:ascii="Calibri Light" w:hAnsi="Calibri Light"/>
                <w:bCs/>
                <w:color w:val="000000" w:themeColor="text1"/>
                <w:sz w:val="24"/>
                <w:szCs w:val="24"/>
              </w:rPr>
              <w:br/>
            </w:r>
            <w:r w:rsidR="00B26555">
              <w:rPr>
                <w:rFonts w:ascii="Calibri Light" w:hAnsi="Calibri Light"/>
                <w:bCs/>
                <w:color w:val="000000" w:themeColor="text1"/>
                <w:sz w:val="24"/>
                <w:szCs w:val="24"/>
              </w:rPr>
              <w:t xml:space="preserve">Ms. Donaghy stated that this is in </w:t>
            </w:r>
            <w:r w:rsidR="009E4CB9">
              <w:rPr>
                <w:rFonts w:ascii="Calibri Light" w:hAnsi="Calibri Light"/>
                <w:bCs/>
                <w:color w:val="000000" w:themeColor="text1"/>
                <w:sz w:val="24"/>
                <w:szCs w:val="24"/>
              </w:rPr>
              <w:t>place because of</w:t>
            </w:r>
            <w:r w:rsidR="003A58C3">
              <w:rPr>
                <w:rFonts w:ascii="Calibri Light" w:hAnsi="Calibri Light"/>
                <w:bCs/>
                <w:color w:val="000000" w:themeColor="text1"/>
                <w:sz w:val="24"/>
                <w:szCs w:val="24"/>
              </w:rPr>
              <w:t xml:space="preserve"> the nature of the work of the O</w:t>
            </w:r>
            <w:r w:rsidR="009E4CB9">
              <w:rPr>
                <w:rFonts w:ascii="Calibri Light" w:hAnsi="Calibri Light"/>
                <w:bCs/>
                <w:color w:val="000000" w:themeColor="text1"/>
                <w:sz w:val="24"/>
                <w:szCs w:val="24"/>
              </w:rPr>
              <w:t xml:space="preserve">fficers, </w:t>
            </w:r>
            <w:r w:rsidR="00B26555">
              <w:rPr>
                <w:rFonts w:ascii="Calibri Light" w:hAnsi="Calibri Light"/>
                <w:bCs/>
                <w:color w:val="000000" w:themeColor="text1"/>
                <w:sz w:val="24"/>
                <w:szCs w:val="24"/>
              </w:rPr>
              <w:t xml:space="preserve">and </w:t>
            </w:r>
            <w:r w:rsidR="009E4CB9">
              <w:rPr>
                <w:rFonts w:ascii="Calibri Light" w:hAnsi="Calibri Light"/>
                <w:bCs/>
                <w:color w:val="000000" w:themeColor="text1"/>
                <w:sz w:val="24"/>
                <w:szCs w:val="24"/>
              </w:rPr>
              <w:t xml:space="preserve">telework and workplace of the future </w:t>
            </w:r>
            <w:r w:rsidR="00B26555">
              <w:rPr>
                <w:rFonts w:ascii="Calibri Light" w:hAnsi="Calibri Light"/>
                <w:bCs/>
                <w:color w:val="000000" w:themeColor="text1"/>
                <w:sz w:val="24"/>
                <w:szCs w:val="24"/>
              </w:rPr>
              <w:t xml:space="preserve">initiatives </w:t>
            </w:r>
            <w:r w:rsidR="009E4CB9">
              <w:rPr>
                <w:rFonts w:ascii="Calibri Light" w:hAnsi="Calibri Light"/>
                <w:bCs/>
                <w:color w:val="000000" w:themeColor="text1"/>
                <w:sz w:val="24"/>
                <w:szCs w:val="24"/>
              </w:rPr>
              <w:t>continue to evolve</w:t>
            </w:r>
            <w:r w:rsidR="00B26555">
              <w:rPr>
                <w:rFonts w:ascii="Calibri Light" w:hAnsi="Calibri Light"/>
                <w:bCs/>
                <w:color w:val="000000" w:themeColor="text1"/>
                <w:sz w:val="24"/>
                <w:szCs w:val="24"/>
              </w:rPr>
              <w:t xml:space="preserve">. </w:t>
            </w:r>
            <w:r w:rsidR="009E4CB9">
              <w:rPr>
                <w:rFonts w:ascii="Calibri Light" w:hAnsi="Calibri Light"/>
                <w:bCs/>
                <w:color w:val="000000" w:themeColor="text1"/>
                <w:sz w:val="24"/>
                <w:szCs w:val="24"/>
              </w:rPr>
              <w:t xml:space="preserve"> In the interim time,</w:t>
            </w:r>
            <w:r w:rsidR="00B26555">
              <w:rPr>
                <w:rFonts w:ascii="Calibri Light" w:hAnsi="Calibri Light"/>
                <w:bCs/>
                <w:color w:val="000000" w:themeColor="text1"/>
                <w:sz w:val="24"/>
                <w:szCs w:val="24"/>
              </w:rPr>
              <w:t xml:space="preserve"> Ms. Donaghy </w:t>
            </w:r>
            <w:r w:rsidR="00BE6B67">
              <w:rPr>
                <w:rFonts w:ascii="Calibri Light" w:hAnsi="Calibri Light"/>
                <w:bCs/>
                <w:color w:val="000000" w:themeColor="text1"/>
                <w:sz w:val="24"/>
                <w:szCs w:val="24"/>
              </w:rPr>
              <w:t xml:space="preserve">was </w:t>
            </w:r>
            <w:r w:rsidR="00B26555">
              <w:rPr>
                <w:rFonts w:ascii="Calibri Light" w:hAnsi="Calibri Light"/>
                <w:bCs/>
                <w:color w:val="000000" w:themeColor="text1"/>
                <w:sz w:val="24"/>
                <w:szCs w:val="24"/>
              </w:rPr>
              <w:t xml:space="preserve">happy to report that </w:t>
            </w:r>
            <w:r w:rsidR="004775C5">
              <w:rPr>
                <w:rFonts w:ascii="Calibri Light" w:hAnsi="Calibri Light"/>
                <w:bCs/>
                <w:color w:val="000000" w:themeColor="text1"/>
                <w:sz w:val="24"/>
                <w:szCs w:val="24"/>
              </w:rPr>
              <w:t xml:space="preserve">the </w:t>
            </w:r>
            <w:r w:rsidR="00B26555">
              <w:rPr>
                <w:rFonts w:ascii="Calibri Light" w:hAnsi="Calibri Light"/>
                <w:bCs/>
                <w:color w:val="000000" w:themeColor="text1"/>
                <w:sz w:val="24"/>
                <w:szCs w:val="24"/>
              </w:rPr>
              <w:t xml:space="preserve">LP has a solid piece in place and </w:t>
            </w:r>
            <w:r w:rsidR="00367D62">
              <w:rPr>
                <w:rFonts w:ascii="Calibri Light" w:hAnsi="Calibri Light"/>
                <w:bCs/>
                <w:color w:val="000000" w:themeColor="text1"/>
                <w:sz w:val="24"/>
                <w:szCs w:val="24"/>
              </w:rPr>
              <w:t xml:space="preserve">Dawn MacPhee </w:t>
            </w:r>
            <w:r w:rsidR="00B26555">
              <w:rPr>
                <w:rFonts w:ascii="Calibri Light" w:hAnsi="Calibri Light"/>
                <w:bCs/>
                <w:color w:val="000000" w:themeColor="text1"/>
                <w:sz w:val="24"/>
                <w:szCs w:val="24"/>
              </w:rPr>
              <w:t>confirmed</w:t>
            </w:r>
            <w:r w:rsidR="00603461">
              <w:rPr>
                <w:rFonts w:ascii="Calibri Light" w:hAnsi="Calibri Light"/>
                <w:bCs/>
                <w:color w:val="000000" w:themeColor="text1"/>
                <w:sz w:val="24"/>
                <w:szCs w:val="24"/>
              </w:rPr>
              <w:t xml:space="preserve"> that </w:t>
            </w:r>
            <w:r w:rsidR="00DD056A">
              <w:rPr>
                <w:rFonts w:ascii="Calibri Light" w:hAnsi="Calibri Light"/>
                <w:bCs/>
                <w:color w:val="000000" w:themeColor="text1"/>
                <w:sz w:val="24"/>
                <w:szCs w:val="24"/>
              </w:rPr>
              <w:t>the</w:t>
            </w:r>
            <w:r w:rsidR="00603461">
              <w:rPr>
                <w:rFonts w:ascii="Calibri Light" w:hAnsi="Calibri Light"/>
                <w:bCs/>
                <w:color w:val="000000" w:themeColor="text1"/>
                <w:sz w:val="24"/>
                <w:szCs w:val="24"/>
              </w:rPr>
              <w:t xml:space="preserve"> </w:t>
            </w:r>
            <w:r w:rsidR="004775C5">
              <w:rPr>
                <w:rFonts w:ascii="Calibri Light" w:hAnsi="Calibri Light"/>
                <w:bCs/>
                <w:color w:val="000000" w:themeColor="text1"/>
                <w:sz w:val="24"/>
                <w:szCs w:val="24"/>
              </w:rPr>
              <w:t>r</w:t>
            </w:r>
            <w:r w:rsidR="00603461">
              <w:rPr>
                <w:rFonts w:ascii="Calibri Light" w:hAnsi="Calibri Light"/>
                <w:bCs/>
                <w:color w:val="000000" w:themeColor="text1"/>
                <w:sz w:val="24"/>
                <w:szCs w:val="24"/>
              </w:rPr>
              <w:t>egion</w:t>
            </w:r>
            <w:r w:rsidR="00AA3BA2">
              <w:rPr>
                <w:rFonts w:ascii="Calibri Light" w:hAnsi="Calibri Light"/>
                <w:bCs/>
                <w:color w:val="000000" w:themeColor="text1"/>
                <w:sz w:val="24"/>
                <w:szCs w:val="24"/>
              </w:rPr>
              <w:t>s are</w:t>
            </w:r>
            <w:r w:rsidR="00603461">
              <w:rPr>
                <w:rFonts w:ascii="Calibri Light" w:hAnsi="Calibri Light"/>
                <w:bCs/>
                <w:color w:val="000000" w:themeColor="text1"/>
                <w:sz w:val="24"/>
                <w:szCs w:val="24"/>
              </w:rPr>
              <w:t xml:space="preserve"> very happy with </w:t>
            </w:r>
            <w:r w:rsidR="00B26555">
              <w:rPr>
                <w:rFonts w:ascii="Calibri Light" w:hAnsi="Calibri Light"/>
                <w:bCs/>
                <w:color w:val="000000" w:themeColor="text1"/>
                <w:sz w:val="24"/>
                <w:szCs w:val="24"/>
              </w:rPr>
              <w:t xml:space="preserve">the </w:t>
            </w:r>
            <w:r w:rsidR="00603461">
              <w:rPr>
                <w:rFonts w:ascii="Calibri Light" w:hAnsi="Calibri Light"/>
                <w:bCs/>
                <w:color w:val="000000" w:themeColor="text1"/>
                <w:sz w:val="24"/>
                <w:szCs w:val="24"/>
              </w:rPr>
              <w:t>outcome.</w:t>
            </w:r>
          </w:p>
          <w:p w:rsidR="00603461" w:rsidRDefault="00603461" w:rsidP="007E5711">
            <w:pPr>
              <w:jc w:val="both"/>
              <w:rPr>
                <w:rFonts w:ascii="Calibri Light" w:hAnsi="Calibri Light"/>
                <w:bCs/>
                <w:color w:val="000000" w:themeColor="text1"/>
                <w:sz w:val="24"/>
                <w:szCs w:val="24"/>
              </w:rPr>
            </w:pPr>
          </w:p>
          <w:p w:rsidR="00603461" w:rsidRPr="00603461" w:rsidRDefault="00603461" w:rsidP="007E5711">
            <w:pPr>
              <w:jc w:val="both"/>
              <w:rPr>
                <w:rFonts w:ascii="Calibri Light" w:hAnsi="Calibri Light"/>
                <w:b/>
                <w:color w:val="000000" w:themeColor="text1"/>
                <w:sz w:val="24"/>
                <w:szCs w:val="24"/>
              </w:rPr>
            </w:pPr>
            <w:r w:rsidRPr="00603461">
              <w:rPr>
                <w:rFonts w:ascii="Calibri Light" w:hAnsi="Calibri Light"/>
                <w:b/>
                <w:color w:val="000000" w:themeColor="text1"/>
                <w:sz w:val="24"/>
                <w:szCs w:val="24"/>
              </w:rPr>
              <w:t>Action</w:t>
            </w:r>
          </w:p>
          <w:p w:rsidR="007E5711" w:rsidRPr="00EF0FEE" w:rsidRDefault="00603461" w:rsidP="00603461">
            <w:pPr>
              <w:jc w:val="both"/>
              <w:rPr>
                <w:rFonts w:ascii="Calibri Light" w:hAnsi="Calibri Light"/>
                <w:color w:val="000000" w:themeColor="text1"/>
                <w:sz w:val="24"/>
                <w:szCs w:val="24"/>
              </w:rPr>
            </w:pPr>
            <w:r>
              <w:rPr>
                <w:rFonts w:ascii="Calibri Light" w:hAnsi="Calibri Light"/>
                <w:bCs/>
                <w:color w:val="000000" w:themeColor="text1"/>
                <w:sz w:val="24"/>
                <w:szCs w:val="24"/>
              </w:rPr>
              <w:t>None</w:t>
            </w:r>
          </w:p>
        </w:tc>
      </w:tr>
      <w:tr w:rsidR="0099589F" w:rsidRPr="00EF0FEE" w:rsidTr="0053386F">
        <w:tc>
          <w:tcPr>
            <w:tcW w:w="2950" w:type="dxa"/>
            <w:shd w:val="clear" w:color="auto" w:fill="auto"/>
          </w:tcPr>
          <w:p w:rsidR="0099589F" w:rsidRPr="001A6E85" w:rsidRDefault="001A6E85" w:rsidP="007E5711">
            <w:pPr>
              <w:pStyle w:val="ListParagraph"/>
              <w:numPr>
                <w:ilvl w:val="1"/>
                <w:numId w:val="3"/>
              </w:numPr>
              <w:ind w:left="407"/>
              <w:rPr>
                <w:rFonts w:ascii="Calibri Light" w:hAnsi="Calibri Light"/>
                <w:b/>
                <w:sz w:val="24"/>
                <w:szCs w:val="24"/>
              </w:rPr>
            </w:pPr>
            <w:r w:rsidRPr="001A6E85">
              <w:rPr>
                <w:rFonts w:ascii="Calibri Light" w:hAnsi="Calibri Light"/>
                <w:b/>
                <w:sz w:val="24"/>
                <w:szCs w:val="24"/>
              </w:rPr>
              <w:t>COPD Change Management – Agenda and U</w:t>
            </w:r>
            <w:r>
              <w:rPr>
                <w:rFonts w:ascii="Calibri Light" w:hAnsi="Calibri Light"/>
                <w:b/>
                <w:sz w:val="24"/>
                <w:szCs w:val="24"/>
              </w:rPr>
              <w:t>pdates</w:t>
            </w:r>
          </w:p>
        </w:tc>
        <w:tc>
          <w:tcPr>
            <w:tcW w:w="10483" w:type="dxa"/>
            <w:shd w:val="clear" w:color="auto" w:fill="auto"/>
          </w:tcPr>
          <w:p w:rsidR="00E43079" w:rsidRPr="00E43079" w:rsidRDefault="00E43079" w:rsidP="00E43079">
            <w:pPr>
              <w:jc w:val="both"/>
              <w:rPr>
                <w:rFonts w:ascii="Calibri Light" w:hAnsi="Calibri Light"/>
                <w:b/>
                <w:color w:val="000000" w:themeColor="text1"/>
                <w:sz w:val="24"/>
                <w:szCs w:val="24"/>
              </w:rPr>
            </w:pPr>
            <w:r w:rsidRPr="00E43079">
              <w:rPr>
                <w:rFonts w:ascii="Calibri Light" w:hAnsi="Calibri Light"/>
                <w:b/>
                <w:color w:val="000000" w:themeColor="text1"/>
                <w:sz w:val="24"/>
                <w:szCs w:val="24"/>
              </w:rPr>
              <w:t>Discussion</w:t>
            </w:r>
          </w:p>
          <w:p w:rsidR="00B105D4" w:rsidRDefault="00E43079" w:rsidP="00E43079">
            <w:pPr>
              <w:jc w:val="both"/>
              <w:rPr>
                <w:rFonts w:ascii="Calibri Light" w:hAnsi="Calibri Light"/>
                <w:color w:val="000000" w:themeColor="text1"/>
                <w:sz w:val="24"/>
                <w:szCs w:val="24"/>
              </w:rPr>
            </w:pPr>
            <w:r w:rsidRPr="00E43079">
              <w:rPr>
                <w:rFonts w:ascii="Calibri Light" w:hAnsi="Calibri Light"/>
                <w:color w:val="000000" w:themeColor="text1"/>
                <w:sz w:val="24"/>
                <w:szCs w:val="24"/>
              </w:rPr>
              <w:t>Riaz Kara provided a comprehensive overview of the numerous</w:t>
            </w:r>
            <w:r w:rsidR="00F454C4">
              <w:rPr>
                <w:rFonts w:ascii="Calibri Light" w:hAnsi="Calibri Light"/>
                <w:color w:val="000000" w:themeColor="text1"/>
                <w:sz w:val="24"/>
                <w:szCs w:val="24"/>
              </w:rPr>
              <w:t xml:space="preserve"> </w:t>
            </w:r>
            <w:r w:rsidR="00F454C4" w:rsidRPr="00F454C4">
              <w:rPr>
                <w:rFonts w:ascii="Calibri Light" w:hAnsi="Calibri Light"/>
                <w:color w:val="000000" w:themeColor="text1"/>
                <w:sz w:val="24"/>
                <w:szCs w:val="24"/>
              </w:rPr>
              <w:t>Compliance, Operations, and Program Development</w:t>
            </w:r>
            <w:r w:rsidRPr="00E43079">
              <w:rPr>
                <w:rFonts w:ascii="Calibri Light" w:hAnsi="Calibri Light"/>
                <w:color w:val="000000" w:themeColor="text1"/>
                <w:sz w:val="24"/>
                <w:szCs w:val="24"/>
              </w:rPr>
              <w:t xml:space="preserve"> </w:t>
            </w:r>
            <w:r w:rsidR="00F454C4">
              <w:rPr>
                <w:rFonts w:ascii="Calibri Light" w:hAnsi="Calibri Light"/>
                <w:color w:val="000000" w:themeColor="text1"/>
                <w:sz w:val="24"/>
                <w:szCs w:val="24"/>
              </w:rPr>
              <w:t>(</w:t>
            </w:r>
            <w:r w:rsidRPr="00E43079">
              <w:rPr>
                <w:rFonts w:ascii="Calibri Light" w:hAnsi="Calibri Light"/>
                <w:color w:val="000000" w:themeColor="text1"/>
                <w:sz w:val="24"/>
                <w:szCs w:val="24"/>
              </w:rPr>
              <w:t>COPD</w:t>
            </w:r>
            <w:r w:rsidR="00F454C4">
              <w:rPr>
                <w:rFonts w:ascii="Calibri Light" w:hAnsi="Calibri Light"/>
                <w:color w:val="000000" w:themeColor="text1"/>
                <w:sz w:val="24"/>
                <w:szCs w:val="24"/>
              </w:rPr>
              <w:t>)</w:t>
            </w:r>
            <w:r w:rsidRPr="00E43079">
              <w:rPr>
                <w:rFonts w:ascii="Calibri Light" w:hAnsi="Calibri Light"/>
                <w:color w:val="000000" w:themeColor="text1"/>
                <w:sz w:val="24"/>
                <w:szCs w:val="24"/>
              </w:rPr>
              <w:t xml:space="preserve"> Change Management activities and action plan that have become op</w:t>
            </w:r>
            <w:r w:rsidR="00F454C4">
              <w:rPr>
                <w:rFonts w:ascii="Calibri Light" w:hAnsi="Calibri Light"/>
                <w:color w:val="000000" w:themeColor="text1"/>
                <w:sz w:val="24"/>
                <w:szCs w:val="24"/>
              </w:rPr>
              <w:t xml:space="preserve">erational in fiscal 2018-2019. </w:t>
            </w:r>
            <w:r w:rsidRPr="00E43079">
              <w:rPr>
                <w:rFonts w:ascii="Calibri Light" w:hAnsi="Calibri Light"/>
                <w:color w:val="000000" w:themeColor="text1"/>
                <w:sz w:val="24"/>
                <w:szCs w:val="24"/>
              </w:rPr>
              <w:t>Mr. Kara announced that while changes are happening, the Change Leadership team is attempting to ensure they are structured, aligned and provide con</w:t>
            </w:r>
            <w:r w:rsidR="00F454C4">
              <w:rPr>
                <w:rFonts w:ascii="Calibri Light" w:hAnsi="Calibri Light"/>
                <w:color w:val="000000" w:themeColor="text1"/>
                <w:sz w:val="24"/>
                <w:szCs w:val="24"/>
              </w:rPr>
              <w:t xml:space="preserve">text and support to employees. </w:t>
            </w:r>
          </w:p>
          <w:p w:rsidR="00E43079" w:rsidRPr="00E43079" w:rsidRDefault="00E43079" w:rsidP="00E43079">
            <w:pPr>
              <w:jc w:val="both"/>
              <w:rPr>
                <w:rFonts w:ascii="Calibri Light" w:hAnsi="Calibri Light"/>
                <w:color w:val="000000" w:themeColor="text1"/>
                <w:sz w:val="24"/>
                <w:szCs w:val="24"/>
              </w:rPr>
            </w:pPr>
            <w:r w:rsidRPr="00E43079">
              <w:rPr>
                <w:rFonts w:ascii="Calibri Light" w:hAnsi="Calibri Light"/>
                <w:color w:val="000000" w:themeColor="text1"/>
                <w:sz w:val="24"/>
                <w:szCs w:val="24"/>
              </w:rPr>
              <w:t>A presentation about change management was offered to employees across the country and to un</w:t>
            </w:r>
            <w:r w:rsidR="00F454C4">
              <w:rPr>
                <w:rFonts w:ascii="Calibri Light" w:hAnsi="Calibri Light"/>
                <w:color w:val="000000" w:themeColor="text1"/>
                <w:sz w:val="24"/>
                <w:szCs w:val="24"/>
              </w:rPr>
              <w:t xml:space="preserve">ion representatives at LPUMCC. </w:t>
            </w:r>
            <w:r w:rsidRPr="00E43079">
              <w:rPr>
                <w:rFonts w:ascii="Calibri Light" w:hAnsi="Calibri Light"/>
                <w:color w:val="000000" w:themeColor="text1"/>
                <w:sz w:val="24"/>
                <w:szCs w:val="24"/>
              </w:rPr>
              <w:t xml:space="preserve">The Prosci ADKAR Change Management methodology is used by the </w:t>
            </w:r>
            <w:r w:rsidR="00815643">
              <w:rPr>
                <w:rFonts w:ascii="Calibri Light" w:hAnsi="Calibri Light"/>
                <w:color w:val="000000" w:themeColor="text1"/>
                <w:sz w:val="24"/>
                <w:szCs w:val="24"/>
              </w:rPr>
              <w:t>Department</w:t>
            </w:r>
            <w:r w:rsidRPr="00E43079">
              <w:rPr>
                <w:rFonts w:ascii="Calibri Light" w:hAnsi="Calibri Light"/>
                <w:color w:val="000000" w:themeColor="text1"/>
                <w:sz w:val="24"/>
                <w:szCs w:val="24"/>
              </w:rPr>
              <w:t xml:space="preserve"> to build:</w:t>
            </w:r>
          </w:p>
          <w:p w:rsidR="00E43079" w:rsidRPr="00E43079" w:rsidRDefault="00E43079" w:rsidP="00E43079">
            <w:pPr>
              <w:jc w:val="both"/>
              <w:rPr>
                <w:rFonts w:ascii="Calibri Light" w:hAnsi="Calibri Light"/>
                <w:color w:val="000000" w:themeColor="text1"/>
                <w:sz w:val="24"/>
                <w:szCs w:val="24"/>
              </w:rPr>
            </w:pPr>
          </w:p>
          <w:p w:rsidR="00E43079" w:rsidRPr="00E43079" w:rsidRDefault="00E43079" w:rsidP="00E43079">
            <w:pPr>
              <w:jc w:val="both"/>
              <w:rPr>
                <w:rFonts w:ascii="Calibri Light" w:hAnsi="Calibri Light"/>
                <w:color w:val="000000" w:themeColor="text1"/>
                <w:sz w:val="24"/>
                <w:szCs w:val="24"/>
              </w:rPr>
            </w:pPr>
            <w:r w:rsidRPr="00E43079">
              <w:rPr>
                <w:rFonts w:ascii="Calibri Light" w:hAnsi="Calibri Light"/>
                <w:color w:val="000000" w:themeColor="text1"/>
                <w:sz w:val="24"/>
                <w:szCs w:val="24"/>
              </w:rPr>
              <w:t>A    awareness of the need to change</w:t>
            </w:r>
          </w:p>
          <w:p w:rsidR="00E43079" w:rsidRPr="00E43079" w:rsidRDefault="00E43079" w:rsidP="00E43079">
            <w:pPr>
              <w:jc w:val="both"/>
              <w:rPr>
                <w:rFonts w:ascii="Calibri Light" w:hAnsi="Calibri Light"/>
                <w:color w:val="000000" w:themeColor="text1"/>
                <w:sz w:val="24"/>
                <w:szCs w:val="24"/>
              </w:rPr>
            </w:pPr>
            <w:r w:rsidRPr="00E43079">
              <w:rPr>
                <w:rFonts w:ascii="Calibri Light" w:hAnsi="Calibri Light"/>
                <w:color w:val="000000" w:themeColor="text1"/>
                <w:sz w:val="24"/>
                <w:szCs w:val="24"/>
              </w:rPr>
              <w:t>D    desire participate and support the change</w:t>
            </w:r>
          </w:p>
          <w:p w:rsidR="00E43079" w:rsidRPr="00E43079" w:rsidRDefault="00E43079" w:rsidP="00E43079">
            <w:pPr>
              <w:jc w:val="both"/>
              <w:rPr>
                <w:rFonts w:ascii="Calibri Light" w:hAnsi="Calibri Light"/>
                <w:color w:val="000000" w:themeColor="text1"/>
                <w:sz w:val="24"/>
                <w:szCs w:val="24"/>
              </w:rPr>
            </w:pPr>
            <w:r w:rsidRPr="00E43079">
              <w:rPr>
                <w:rFonts w:ascii="Calibri Light" w:hAnsi="Calibri Light"/>
                <w:color w:val="000000" w:themeColor="text1"/>
                <w:sz w:val="24"/>
                <w:szCs w:val="24"/>
              </w:rPr>
              <w:t>K    knowledge on how to change</w:t>
            </w:r>
          </w:p>
          <w:p w:rsidR="00E43079" w:rsidRPr="00E43079" w:rsidRDefault="00E43079" w:rsidP="00E43079">
            <w:pPr>
              <w:jc w:val="both"/>
              <w:rPr>
                <w:rFonts w:ascii="Calibri Light" w:hAnsi="Calibri Light"/>
                <w:color w:val="000000" w:themeColor="text1"/>
                <w:sz w:val="24"/>
                <w:szCs w:val="24"/>
              </w:rPr>
            </w:pPr>
            <w:r w:rsidRPr="00E43079">
              <w:rPr>
                <w:rFonts w:ascii="Calibri Light" w:hAnsi="Calibri Light"/>
                <w:color w:val="000000" w:themeColor="text1"/>
                <w:sz w:val="24"/>
                <w:szCs w:val="24"/>
              </w:rPr>
              <w:t>A    ability to demonstrate new skills and behaviours</w:t>
            </w:r>
          </w:p>
          <w:p w:rsidR="00E43079" w:rsidRPr="00E43079" w:rsidRDefault="00E43079" w:rsidP="00E43079">
            <w:pPr>
              <w:jc w:val="both"/>
              <w:rPr>
                <w:rFonts w:ascii="Calibri Light" w:hAnsi="Calibri Light"/>
                <w:color w:val="000000" w:themeColor="text1"/>
                <w:sz w:val="24"/>
                <w:szCs w:val="24"/>
              </w:rPr>
            </w:pPr>
            <w:r w:rsidRPr="00E43079">
              <w:rPr>
                <w:rFonts w:ascii="Calibri Light" w:hAnsi="Calibri Light"/>
                <w:color w:val="000000" w:themeColor="text1"/>
                <w:sz w:val="24"/>
                <w:szCs w:val="24"/>
              </w:rPr>
              <w:t>R    reinforcement to sustain the change</w:t>
            </w:r>
          </w:p>
          <w:p w:rsidR="00E43079" w:rsidRPr="00E43079" w:rsidRDefault="00E43079" w:rsidP="00E43079">
            <w:pPr>
              <w:jc w:val="both"/>
              <w:rPr>
                <w:rFonts w:ascii="Calibri Light" w:hAnsi="Calibri Light"/>
                <w:color w:val="000000" w:themeColor="text1"/>
                <w:sz w:val="24"/>
                <w:szCs w:val="24"/>
              </w:rPr>
            </w:pPr>
          </w:p>
          <w:p w:rsidR="00E43079" w:rsidRPr="00E43079" w:rsidRDefault="00E43079" w:rsidP="00E43079">
            <w:pPr>
              <w:jc w:val="both"/>
              <w:rPr>
                <w:rFonts w:ascii="Calibri Light" w:hAnsi="Calibri Light"/>
                <w:color w:val="000000" w:themeColor="text1"/>
                <w:sz w:val="24"/>
                <w:szCs w:val="24"/>
              </w:rPr>
            </w:pPr>
            <w:r w:rsidRPr="00E43079">
              <w:rPr>
                <w:rFonts w:ascii="Calibri Light" w:hAnsi="Calibri Light"/>
                <w:color w:val="000000" w:themeColor="text1"/>
                <w:sz w:val="24"/>
                <w:szCs w:val="24"/>
              </w:rPr>
              <w:t>Activities will make sure the organization is preparing, managing and reinforcing the chan</w:t>
            </w:r>
            <w:r w:rsidR="00F454C4">
              <w:rPr>
                <w:rFonts w:ascii="Calibri Light" w:hAnsi="Calibri Light"/>
                <w:color w:val="000000" w:themeColor="text1"/>
                <w:sz w:val="24"/>
                <w:szCs w:val="24"/>
              </w:rPr>
              <w:t xml:space="preserve">ge in all three major streams: </w:t>
            </w:r>
            <w:r w:rsidRPr="00E43079">
              <w:rPr>
                <w:rFonts w:ascii="Calibri Light" w:hAnsi="Calibri Light"/>
                <w:color w:val="000000" w:themeColor="text1"/>
                <w:sz w:val="24"/>
                <w:szCs w:val="24"/>
              </w:rPr>
              <w:t>a) legislative, regulatory and strategic initiative changes, b) operational effectiveness efforts, c) workplace/workforce modernization. The objective o</w:t>
            </w:r>
            <w:r w:rsidR="00AA3BA2">
              <w:rPr>
                <w:rFonts w:ascii="Calibri Light" w:hAnsi="Calibri Light"/>
                <w:color w:val="000000" w:themeColor="text1"/>
                <w:sz w:val="24"/>
                <w:szCs w:val="24"/>
              </w:rPr>
              <w:t>f the third stream is for employees</w:t>
            </w:r>
            <w:r w:rsidRPr="00E43079">
              <w:rPr>
                <w:rFonts w:ascii="Calibri Light" w:hAnsi="Calibri Light"/>
                <w:color w:val="000000" w:themeColor="text1"/>
                <w:sz w:val="24"/>
                <w:szCs w:val="24"/>
              </w:rPr>
              <w:t xml:space="preserve"> to feel confident and positive about their workplace and encourage others to join the organization as we become a better employer. </w:t>
            </w:r>
          </w:p>
          <w:p w:rsidR="00E43079" w:rsidRPr="00E43079" w:rsidRDefault="00E43079" w:rsidP="00E43079">
            <w:pPr>
              <w:jc w:val="both"/>
              <w:rPr>
                <w:rFonts w:ascii="Calibri Light" w:hAnsi="Calibri Light"/>
                <w:color w:val="000000" w:themeColor="text1"/>
                <w:sz w:val="24"/>
                <w:szCs w:val="24"/>
              </w:rPr>
            </w:pPr>
          </w:p>
          <w:p w:rsidR="00E43079" w:rsidRPr="00E43079" w:rsidRDefault="00E43079" w:rsidP="00E43079">
            <w:pPr>
              <w:jc w:val="both"/>
              <w:rPr>
                <w:rFonts w:ascii="Calibri Light" w:hAnsi="Calibri Light"/>
                <w:color w:val="000000" w:themeColor="text1"/>
                <w:sz w:val="24"/>
                <w:szCs w:val="24"/>
              </w:rPr>
            </w:pPr>
            <w:r w:rsidRPr="00E43079">
              <w:rPr>
                <w:rFonts w:ascii="Calibri Light" w:hAnsi="Calibri Light"/>
                <w:color w:val="000000" w:themeColor="text1"/>
                <w:sz w:val="24"/>
                <w:szCs w:val="24"/>
              </w:rPr>
              <w:t>In response to Luc Provost’s comments around communications, Mr. Kara note</w:t>
            </w:r>
            <w:r w:rsidR="00543763">
              <w:rPr>
                <w:rFonts w:ascii="Calibri Light" w:hAnsi="Calibri Light"/>
                <w:color w:val="000000" w:themeColor="text1"/>
                <w:sz w:val="24"/>
                <w:szCs w:val="24"/>
              </w:rPr>
              <w:t>d</w:t>
            </w:r>
            <w:r w:rsidRPr="00E43079">
              <w:rPr>
                <w:rFonts w:ascii="Calibri Light" w:hAnsi="Calibri Light"/>
                <w:color w:val="000000" w:themeColor="text1"/>
                <w:sz w:val="24"/>
                <w:szCs w:val="24"/>
              </w:rPr>
              <w:t xml:space="preserve"> that comm</w:t>
            </w:r>
            <w:r w:rsidR="00AA3BA2">
              <w:rPr>
                <w:rFonts w:ascii="Calibri Light" w:hAnsi="Calibri Light"/>
                <w:color w:val="000000" w:themeColor="text1"/>
                <w:sz w:val="24"/>
                <w:szCs w:val="24"/>
              </w:rPr>
              <w:t xml:space="preserve">unication products were created: </w:t>
            </w:r>
            <w:r w:rsidRPr="00E43079">
              <w:rPr>
                <w:rFonts w:ascii="Calibri Light" w:hAnsi="Calibri Light"/>
                <w:color w:val="000000" w:themeColor="text1"/>
                <w:sz w:val="24"/>
                <w:szCs w:val="24"/>
              </w:rPr>
              <w:t>video cap</w:t>
            </w:r>
            <w:r w:rsidR="00F454C4">
              <w:rPr>
                <w:rFonts w:ascii="Calibri Light" w:hAnsi="Calibri Light"/>
                <w:color w:val="000000" w:themeColor="text1"/>
                <w:sz w:val="24"/>
                <w:szCs w:val="24"/>
              </w:rPr>
              <w:t xml:space="preserve">sules, podcasts, infographics. </w:t>
            </w:r>
            <w:r w:rsidRPr="00E43079">
              <w:rPr>
                <w:rFonts w:ascii="Calibri Light" w:hAnsi="Calibri Light"/>
                <w:color w:val="000000" w:themeColor="text1"/>
                <w:sz w:val="24"/>
                <w:szCs w:val="24"/>
              </w:rPr>
              <w:t>These products h</w:t>
            </w:r>
            <w:r w:rsidR="00F454C4">
              <w:rPr>
                <w:rFonts w:ascii="Calibri Light" w:hAnsi="Calibri Light"/>
                <w:color w:val="000000" w:themeColor="text1"/>
                <w:sz w:val="24"/>
                <w:szCs w:val="24"/>
              </w:rPr>
              <w:t>ave been well</w:t>
            </w:r>
            <w:r w:rsidR="00543763">
              <w:rPr>
                <w:rFonts w:ascii="Calibri Light" w:hAnsi="Calibri Light"/>
                <w:color w:val="000000" w:themeColor="text1"/>
                <w:sz w:val="24"/>
                <w:szCs w:val="24"/>
              </w:rPr>
              <w:t xml:space="preserve"> </w:t>
            </w:r>
            <w:r w:rsidR="00F454C4">
              <w:rPr>
                <w:rFonts w:ascii="Calibri Light" w:hAnsi="Calibri Light"/>
                <w:color w:val="000000" w:themeColor="text1"/>
                <w:sz w:val="24"/>
                <w:szCs w:val="24"/>
              </w:rPr>
              <w:t xml:space="preserve">received so far. </w:t>
            </w:r>
            <w:r w:rsidRPr="00E43079">
              <w:rPr>
                <w:rFonts w:ascii="Calibri Light" w:hAnsi="Calibri Light"/>
                <w:color w:val="000000" w:themeColor="text1"/>
                <w:sz w:val="24"/>
                <w:szCs w:val="24"/>
              </w:rPr>
              <w:t>Two more video capsules are planned to be launched in Q4 2018-2019.</w:t>
            </w:r>
          </w:p>
          <w:p w:rsidR="00E43079" w:rsidRPr="00E43079" w:rsidRDefault="00E43079" w:rsidP="00E43079">
            <w:pPr>
              <w:jc w:val="both"/>
              <w:rPr>
                <w:rFonts w:ascii="Calibri Light" w:hAnsi="Calibri Light"/>
                <w:color w:val="000000" w:themeColor="text1"/>
                <w:sz w:val="24"/>
                <w:szCs w:val="24"/>
              </w:rPr>
            </w:pPr>
          </w:p>
          <w:p w:rsidR="00E43079" w:rsidRPr="00E43079" w:rsidRDefault="00E43079" w:rsidP="00E43079">
            <w:pPr>
              <w:jc w:val="both"/>
              <w:rPr>
                <w:rFonts w:ascii="Calibri Light" w:hAnsi="Calibri Light"/>
                <w:color w:val="000000" w:themeColor="text1"/>
                <w:sz w:val="24"/>
                <w:szCs w:val="24"/>
              </w:rPr>
            </w:pPr>
            <w:r w:rsidRPr="00E43079">
              <w:rPr>
                <w:rFonts w:ascii="Calibri Light" w:hAnsi="Calibri Light"/>
                <w:color w:val="000000" w:themeColor="text1"/>
                <w:sz w:val="24"/>
                <w:szCs w:val="24"/>
              </w:rPr>
              <w:t xml:space="preserve">The Change Leadership team has taken the agenda for the </w:t>
            </w:r>
            <w:r w:rsidR="00E636BB">
              <w:rPr>
                <w:rFonts w:ascii="Calibri Light" w:hAnsi="Calibri Light"/>
                <w:color w:val="000000" w:themeColor="text1"/>
                <w:sz w:val="24"/>
                <w:szCs w:val="24"/>
              </w:rPr>
              <w:t>Branch Executive C</w:t>
            </w:r>
            <w:r w:rsidRPr="00E43079">
              <w:rPr>
                <w:rFonts w:ascii="Calibri Light" w:hAnsi="Calibri Light"/>
                <w:color w:val="000000" w:themeColor="text1"/>
                <w:sz w:val="24"/>
                <w:szCs w:val="24"/>
              </w:rPr>
              <w:t>ommittee and structured a special series of five meetings</w:t>
            </w:r>
            <w:r w:rsidR="00F454C4">
              <w:rPr>
                <w:rFonts w:ascii="Calibri Light" w:hAnsi="Calibri Light"/>
                <w:color w:val="000000" w:themeColor="text1"/>
                <w:sz w:val="24"/>
                <w:szCs w:val="24"/>
              </w:rPr>
              <w:t xml:space="preserve"> to discuss the change agenda.  </w:t>
            </w:r>
            <w:r w:rsidRPr="00E43079">
              <w:rPr>
                <w:rFonts w:ascii="Calibri Light" w:hAnsi="Calibri Light"/>
                <w:color w:val="000000" w:themeColor="text1"/>
                <w:sz w:val="24"/>
                <w:szCs w:val="24"/>
              </w:rPr>
              <w:t>A COPD National Leadership Summit took place in November</w:t>
            </w:r>
            <w:r w:rsidR="00E636BB">
              <w:rPr>
                <w:rFonts w:ascii="Calibri Light" w:hAnsi="Calibri Light"/>
                <w:color w:val="000000" w:themeColor="text1"/>
                <w:sz w:val="24"/>
                <w:szCs w:val="24"/>
              </w:rPr>
              <w:t xml:space="preserve"> 2019</w:t>
            </w:r>
            <w:r w:rsidRPr="00E43079">
              <w:rPr>
                <w:rFonts w:ascii="Calibri Light" w:hAnsi="Calibri Light"/>
                <w:color w:val="000000" w:themeColor="text1"/>
                <w:sz w:val="24"/>
                <w:szCs w:val="24"/>
              </w:rPr>
              <w:t xml:space="preserve"> and great sessions were held, and as part of </w:t>
            </w:r>
            <w:r w:rsidR="00E636BB">
              <w:rPr>
                <w:rFonts w:ascii="Calibri Light" w:hAnsi="Calibri Light"/>
                <w:color w:val="000000" w:themeColor="text1"/>
                <w:sz w:val="24"/>
                <w:szCs w:val="24"/>
              </w:rPr>
              <w:t xml:space="preserve">the </w:t>
            </w:r>
            <w:r w:rsidRPr="00E43079">
              <w:rPr>
                <w:rFonts w:ascii="Calibri Light" w:hAnsi="Calibri Light"/>
                <w:color w:val="000000" w:themeColor="text1"/>
                <w:sz w:val="24"/>
                <w:szCs w:val="24"/>
              </w:rPr>
              <w:t xml:space="preserve">NHQ and regional </w:t>
            </w:r>
            <w:r w:rsidR="00815643">
              <w:rPr>
                <w:rFonts w:ascii="Calibri Light" w:hAnsi="Calibri Light"/>
                <w:color w:val="000000" w:themeColor="text1"/>
                <w:sz w:val="24"/>
                <w:szCs w:val="24"/>
              </w:rPr>
              <w:t>employee</w:t>
            </w:r>
            <w:r w:rsidRPr="00E43079">
              <w:rPr>
                <w:rFonts w:ascii="Calibri Light" w:hAnsi="Calibri Light"/>
                <w:color w:val="000000" w:themeColor="text1"/>
                <w:sz w:val="24"/>
                <w:szCs w:val="24"/>
              </w:rPr>
              <w:t xml:space="preserve"> engagement, there was a Regional Directors’ panel that gave a pulse check on how changes are impacting their groups and </w:t>
            </w:r>
            <w:r w:rsidR="00F454C4">
              <w:rPr>
                <w:rFonts w:ascii="Calibri Light" w:hAnsi="Calibri Light"/>
                <w:color w:val="000000" w:themeColor="text1"/>
                <w:sz w:val="24"/>
                <w:szCs w:val="24"/>
              </w:rPr>
              <w:t xml:space="preserve">the types of support required. </w:t>
            </w:r>
            <w:r w:rsidRPr="00E43079">
              <w:rPr>
                <w:rFonts w:ascii="Calibri Light" w:hAnsi="Calibri Light"/>
                <w:color w:val="000000" w:themeColor="text1"/>
                <w:sz w:val="24"/>
                <w:szCs w:val="24"/>
              </w:rPr>
              <w:t xml:space="preserve">The materiel produced will be shared with </w:t>
            </w:r>
            <w:r w:rsidR="00815643">
              <w:rPr>
                <w:rFonts w:ascii="Calibri Light" w:hAnsi="Calibri Light"/>
                <w:color w:val="000000" w:themeColor="text1"/>
                <w:sz w:val="24"/>
                <w:szCs w:val="24"/>
              </w:rPr>
              <w:t>employees</w:t>
            </w:r>
            <w:r w:rsidRPr="00E43079">
              <w:rPr>
                <w:rFonts w:ascii="Calibri Light" w:hAnsi="Calibri Light"/>
                <w:color w:val="000000" w:themeColor="text1"/>
                <w:sz w:val="24"/>
                <w:szCs w:val="24"/>
              </w:rPr>
              <w:t xml:space="preserve"> across t</w:t>
            </w:r>
            <w:r w:rsidR="00F454C4">
              <w:rPr>
                <w:rFonts w:ascii="Calibri Light" w:hAnsi="Calibri Light"/>
                <w:color w:val="000000" w:themeColor="text1"/>
                <w:sz w:val="24"/>
                <w:szCs w:val="24"/>
              </w:rPr>
              <w:t xml:space="preserve">he country via SharePoint. </w:t>
            </w:r>
            <w:r w:rsidRPr="00E43079">
              <w:rPr>
                <w:rFonts w:ascii="Calibri Light" w:hAnsi="Calibri Light"/>
                <w:color w:val="000000" w:themeColor="text1"/>
                <w:sz w:val="24"/>
                <w:szCs w:val="24"/>
              </w:rPr>
              <w:t xml:space="preserve">There were many </w:t>
            </w:r>
            <w:r w:rsidR="00815643">
              <w:rPr>
                <w:rFonts w:ascii="Calibri Light" w:hAnsi="Calibri Light"/>
                <w:color w:val="000000" w:themeColor="text1"/>
                <w:sz w:val="24"/>
                <w:szCs w:val="24"/>
              </w:rPr>
              <w:t>employee</w:t>
            </w:r>
            <w:r w:rsidRPr="00E43079">
              <w:rPr>
                <w:rFonts w:ascii="Calibri Light" w:hAnsi="Calibri Light"/>
                <w:color w:val="000000" w:themeColor="text1"/>
                <w:sz w:val="24"/>
                <w:szCs w:val="24"/>
              </w:rPr>
              <w:t xml:space="preserve"> engagement sessions, and the team </w:t>
            </w:r>
            <w:r w:rsidR="00543763">
              <w:rPr>
                <w:rFonts w:ascii="Calibri Light" w:hAnsi="Calibri Light"/>
                <w:color w:val="000000" w:themeColor="text1"/>
                <w:sz w:val="24"/>
                <w:szCs w:val="24"/>
              </w:rPr>
              <w:t>is</w:t>
            </w:r>
            <w:r w:rsidRPr="00E43079">
              <w:rPr>
                <w:rFonts w:ascii="Calibri Light" w:hAnsi="Calibri Light"/>
                <w:color w:val="000000" w:themeColor="text1"/>
                <w:sz w:val="24"/>
                <w:szCs w:val="24"/>
              </w:rPr>
              <w:t xml:space="preserve"> adapting </w:t>
            </w:r>
            <w:r w:rsidR="00E636BB">
              <w:rPr>
                <w:rFonts w:ascii="Calibri Light" w:hAnsi="Calibri Light"/>
                <w:color w:val="000000" w:themeColor="text1"/>
                <w:sz w:val="24"/>
                <w:szCs w:val="24"/>
              </w:rPr>
              <w:t xml:space="preserve">the </w:t>
            </w:r>
            <w:r w:rsidR="00F454C4">
              <w:rPr>
                <w:rFonts w:ascii="Calibri Light" w:hAnsi="Calibri Light"/>
                <w:color w:val="000000" w:themeColor="text1"/>
                <w:sz w:val="24"/>
                <w:szCs w:val="24"/>
              </w:rPr>
              <w:t>feedback</w:t>
            </w:r>
            <w:r w:rsidR="00E636BB">
              <w:rPr>
                <w:rFonts w:ascii="Calibri Light" w:hAnsi="Calibri Light"/>
                <w:color w:val="000000" w:themeColor="text1"/>
                <w:sz w:val="24"/>
                <w:szCs w:val="24"/>
              </w:rPr>
              <w:t xml:space="preserve"> they have received</w:t>
            </w:r>
            <w:r w:rsidR="00F454C4">
              <w:rPr>
                <w:rFonts w:ascii="Calibri Light" w:hAnsi="Calibri Light"/>
                <w:color w:val="000000" w:themeColor="text1"/>
                <w:sz w:val="24"/>
                <w:szCs w:val="24"/>
              </w:rPr>
              <w:t xml:space="preserve">.  </w:t>
            </w:r>
            <w:r w:rsidRPr="00E43079">
              <w:rPr>
                <w:rFonts w:ascii="Calibri Light" w:hAnsi="Calibri Light"/>
                <w:color w:val="000000" w:themeColor="text1"/>
                <w:sz w:val="24"/>
                <w:szCs w:val="24"/>
              </w:rPr>
              <w:t xml:space="preserve">Mr. Kara noted the Deputy Minister’s ongoing goal </w:t>
            </w:r>
            <w:r w:rsidR="00E636BB">
              <w:rPr>
                <w:rFonts w:ascii="Calibri Light" w:hAnsi="Calibri Light"/>
                <w:color w:val="000000" w:themeColor="text1"/>
                <w:sz w:val="24"/>
                <w:szCs w:val="24"/>
              </w:rPr>
              <w:t xml:space="preserve">is </w:t>
            </w:r>
            <w:r w:rsidRPr="00E43079">
              <w:rPr>
                <w:rFonts w:ascii="Calibri Light" w:hAnsi="Calibri Light"/>
                <w:color w:val="000000" w:themeColor="text1"/>
                <w:sz w:val="24"/>
                <w:szCs w:val="24"/>
              </w:rPr>
              <w:t>to ensure we become a learning organization and that lessons learned are be</w:t>
            </w:r>
            <w:r w:rsidR="00F454C4">
              <w:rPr>
                <w:rFonts w:ascii="Calibri Light" w:hAnsi="Calibri Light"/>
                <w:color w:val="000000" w:themeColor="text1"/>
                <w:sz w:val="24"/>
                <w:szCs w:val="24"/>
              </w:rPr>
              <w:t xml:space="preserve">ing kept on every initiative. </w:t>
            </w:r>
            <w:r w:rsidRPr="00E43079">
              <w:rPr>
                <w:rFonts w:ascii="Calibri Light" w:hAnsi="Calibri Light"/>
                <w:color w:val="000000" w:themeColor="text1"/>
                <w:sz w:val="24"/>
                <w:szCs w:val="24"/>
              </w:rPr>
              <w:t xml:space="preserve">The team has and will continue to travel to speak to the </w:t>
            </w:r>
            <w:r w:rsidR="00543763">
              <w:rPr>
                <w:rFonts w:ascii="Calibri Light" w:hAnsi="Calibri Light"/>
                <w:color w:val="000000" w:themeColor="text1"/>
                <w:sz w:val="24"/>
                <w:szCs w:val="24"/>
              </w:rPr>
              <w:t>r</w:t>
            </w:r>
            <w:r w:rsidRPr="00E43079">
              <w:rPr>
                <w:rFonts w:ascii="Calibri Light" w:hAnsi="Calibri Light"/>
                <w:color w:val="000000" w:themeColor="text1"/>
                <w:sz w:val="24"/>
                <w:szCs w:val="24"/>
              </w:rPr>
              <w:t xml:space="preserve">egions; employees noted </w:t>
            </w:r>
            <w:r w:rsidR="00E636BB">
              <w:rPr>
                <w:rFonts w:ascii="Calibri Light" w:hAnsi="Calibri Light"/>
                <w:color w:val="000000" w:themeColor="text1"/>
                <w:sz w:val="24"/>
                <w:szCs w:val="24"/>
              </w:rPr>
              <w:t xml:space="preserve">that </w:t>
            </w:r>
            <w:r w:rsidRPr="00E43079">
              <w:rPr>
                <w:rFonts w:ascii="Calibri Light" w:hAnsi="Calibri Light"/>
                <w:color w:val="000000" w:themeColor="text1"/>
                <w:sz w:val="24"/>
                <w:szCs w:val="24"/>
              </w:rPr>
              <w:t xml:space="preserve">these sessions show the investment of senior management in the project and allow the Change Leadership </w:t>
            </w:r>
            <w:r w:rsidR="00AD12B7">
              <w:rPr>
                <w:rFonts w:ascii="Calibri Light" w:hAnsi="Calibri Light"/>
                <w:color w:val="000000" w:themeColor="text1"/>
                <w:sz w:val="24"/>
                <w:szCs w:val="24"/>
              </w:rPr>
              <w:t>T</w:t>
            </w:r>
            <w:r w:rsidRPr="00E43079">
              <w:rPr>
                <w:rFonts w:ascii="Calibri Light" w:hAnsi="Calibri Light"/>
                <w:color w:val="000000" w:themeColor="text1"/>
                <w:sz w:val="24"/>
                <w:szCs w:val="24"/>
              </w:rPr>
              <w:t>eam to get feedback.</w:t>
            </w:r>
          </w:p>
          <w:p w:rsidR="00E43079" w:rsidRPr="00E43079" w:rsidRDefault="00E43079" w:rsidP="00E43079">
            <w:pPr>
              <w:jc w:val="both"/>
              <w:rPr>
                <w:rFonts w:ascii="Calibri Light" w:hAnsi="Calibri Light"/>
                <w:color w:val="000000" w:themeColor="text1"/>
                <w:sz w:val="24"/>
                <w:szCs w:val="24"/>
              </w:rPr>
            </w:pPr>
          </w:p>
          <w:p w:rsidR="00684414" w:rsidRDefault="00E43079" w:rsidP="00E43079">
            <w:pPr>
              <w:jc w:val="both"/>
              <w:rPr>
                <w:rFonts w:ascii="Calibri Light" w:hAnsi="Calibri Light"/>
                <w:color w:val="000000" w:themeColor="text1"/>
                <w:sz w:val="24"/>
                <w:szCs w:val="24"/>
              </w:rPr>
            </w:pPr>
            <w:r w:rsidRPr="00E43079">
              <w:rPr>
                <w:rFonts w:ascii="Calibri Light" w:hAnsi="Calibri Light"/>
                <w:color w:val="000000" w:themeColor="text1"/>
                <w:sz w:val="24"/>
                <w:szCs w:val="24"/>
              </w:rPr>
              <w:t>Dawn MacPhee applauds the initiatives</w:t>
            </w:r>
            <w:r w:rsidR="00F454C4">
              <w:rPr>
                <w:rFonts w:ascii="Calibri Light" w:hAnsi="Calibri Light"/>
                <w:color w:val="000000" w:themeColor="text1"/>
                <w:sz w:val="24"/>
                <w:szCs w:val="24"/>
              </w:rPr>
              <w:t xml:space="preserve"> and the communications piece. </w:t>
            </w:r>
            <w:r w:rsidRPr="00E43079">
              <w:rPr>
                <w:rFonts w:ascii="Calibri Light" w:hAnsi="Calibri Light"/>
                <w:color w:val="000000" w:themeColor="text1"/>
                <w:sz w:val="24"/>
                <w:szCs w:val="24"/>
              </w:rPr>
              <w:t>Mr. Kara had explained the sounding board two-way interaction features, and she is personall</w:t>
            </w:r>
            <w:r w:rsidR="00F454C4">
              <w:rPr>
                <w:rFonts w:ascii="Calibri Light" w:hAnsi="Calibri Light"/>
                <w:color w:val="000000" w:themeColor="text1"/>
                <w:sz w:val="24"/>
                <w:szCs w:val="24"/>
              </w:rPr>
              <w:t xml:space="preserve">y looking forward to using it. </w:t>
            </w:r>
            <w:r w:rsidRPr="00E43079">
              <w:rPr>
                <w:rFonts w:ascii="Calibri Light" w:hAnsi="Calibri Light"/>
                <w:color w:val="000000" w:themeColor="text1"/>
                <w:sz w:val="24"/>
                <w:szCs w:val="24"/>
              </w:rPr>
              <w:t xml:space="preserve">A link for this purpose has been placed at the bottom of each signature block for the team and Mr. Kara would urge all </w:t>
            </w:r>
            <w:r w:rsidR="00815643">
              <w:rPr>
                <w:rFonts w:ascii="Calibri Light" w:hAnsi="Calibri Light"/>
                <w:color w:val="000000" w:themeColor="text1"/>
                <w:sz w:val="24"/>
                <w:szCs w:val="24"/>
              </w:rPr>
              <w:t>employees</w:t>
            </w:r>
            <w:r w:rsidRPr="00E43079">
              <w:rPr>
                <w:rFonts w:ascii="Calibri Light" w:hAnsi="Calibri Light"/>
                <w:color w:val="000000" w:themeColor="text1"/>
                <w:sz w:val="24"/>
                <w:szCs w:val="24"/>
              </w:rPr>
              <w:t xml:space="preserve"> to book</w:t>
            </w:r>
            <w:r w:rsidR="00F454C4">
              <w:rPr>
                <w:rFonts w:ascii="Calibri Light" w:hAnsi="Calibri Light"/>
                <w:color w:val="000000" w:themeColor="text1"/>
                <w:sz w:val="24"/>
                <w:szCs w:val="24"/>
              </w:rPr>
              <w:t xml:space="preserve">mark it for ease of reference. </w:t>
            </w:r>
            <w:r w:rsidRPr="00E43079">
              <w:rPr>
                <w:rFonts w:ascii="Calibri Light" w:hAnsi="Calibri Light"/>
                <w:color w:val="000000" w:themeColor="text1"/>
                <w:sz w:val="24"/>
                <w:szCs w:val="24"/>
              </w:rPr>
              <w:t>Mr. Provost stated that receiving numerous references to links lead to redundancy and that grouping all pertinent information</w:t>
            </w:r>
            <w:r w:rsidR="00684414">
              <w:rPr>
                <w:rFonts w:ascii="Calibri Light" w:hAnsi="Calibri Light"/>
                <w:color w:val="000000" w:themeColor="text1"/>
                <w:sz w:val="24"/>
                <w:szCs w:val="24"/>
              </w:rPr>
              <w:t xml:space="preserve"> under the same roof will help. </w:t>
            </w:r>
          </w:p>
          <w:p w:rsidR="00E43079" w:rsidRPr="00E43079" w:rsidRDefault="00E43079" w:rsidP="00E43079">
            <w:pPr>
              <w:jc w:val="both"/>
              <w:rPr>
                <w:rFonts w:ascii="Calibri Light" w:hAnsi="Calibri Light"/>
                <w:color w:val="000000" w:themeColor="text1"/>
                <w:sz w:val="24"/>
                <w:szCs w:val="24"/>
              </w:rPr>
            </w:pPr>
            <w:r w:rsidRPr="00E43079">
              <w:rPr>
                <w:rFonts w:ascii="Calibri Light" w:hAnsi="Calibri Light"/>
                <w:color w:val="000000" w:themeColor="text1"/>
                <w:sz w:val="24"/>
                <w:szCs w:val="24"/>
              </w:rPr>
              <w:t xml:space="preserve">Mr. Kara noted that he is working with </w:t>
            </w:r>
            <w:r w:rsidR="00F454C4" w:rsidRPr="00F454C4">
              <w:rPr>
                <w:rFonts w:ascii="Calibri Light" w:hAnsi="Calibri Light"/>
                <w:color w:val="000000" w:themeColor="text1"/>
                <w:sz w:val="24"/>
                <w:szCs w:val="24"/>
              </w:rPr>
              <w:t xml:space="preserve">Strategic Integration and Governance Directorate </w:t>
            </w:r>
            <w:r w:rsidR="00F454C4">
              <w:rPr>
                <w:rFonts w:ascii="Calibri Light" w:hAnsi="Calibri Light"/>
                <w:color w:val="000000" w:themeColor="text1"/>
                <w:sz w:val="24"/>
                <w:szCs w:val="24"/>
              </w:rPr>
              <w:t>(</w:t>
            </w:r>
            <w:r w:rsidRPr="00E43079">
              <w:rPr>
                <w:rFonts w:ascii="Calibri Light" w:hAnsi="Calibri Light"/>
                <w:color w:val="000000" w:themeColor="text1"/>
                <w:sz w:val="24"/>
                <w:szCs w:val="24"/>
              </w:rPr>
              <w:t>SIG</w:t>
            </w:r>
            <w:r w:rsidR="00F454C4">
              <w:rPr>
                <w:rFonts w:ascii="Calibri Light" w:hAnsi="Calibri Light"/>
                <w:color w:val="000000" w:themeColor="text1"/>
                <w:sz w:val="24"/>
                <w:szCs w:val="24"/>
              </w:rPr>
              <w:t>)</w:t>
            </w:r>
            <w:r w:rsidRPr="00E43079">
              <w:rPr>
                <w:rFonts w:ascii="Calibri Light" w:hAnsi="Calibri Light"/>
                <w:color w:val="000000" w:themeColor="text1"/>
                <w:sz w:val="24"/>
                <w:szCs w:val="24"/>
              </w:rPr>
              <w:t xml:space="preserve"> to revamp the Change and Communications information on the intranet for this purpose.</w:t>
            </w:r>
          </w:p>
          <w:p w:rsidR="00E43079" w:rsidRPr="00E43079" w:rsidRDefault="00E43079" w:rsidP="00E43079">
            <w:pPr>
              <w:jc w:val="both"/>
              <w:rPr>
                <w:rFonts w:ascii="Calibri Light" w:hAnsi="Calibri Light"/>
                <w:color w:val="000000" w:themeColor="text1"/>
                <w:sz w:val="24"/>
                <w:szCs w:val="24"/>
              </w:rPr>
            </w:pPr>
          </w:p>
          <w:p w:rsidR="00E43079" w:rsidRPr="00E43079" w:rsidRDefault="00E43079" w:rsidP="00E43079">
            <w:pPr>
              <w:jc w:val="both"/>
              <w:rPr>
                <w:rFonts w:ascii="Calibri Light" w:hAnsi="Calibri Light"/>
                <w:color w:val="000000" w:themeColor="text1"/>
                <w:sz w:val="24"/>
                <w:szCs w:val="24"/>
              </w:rPr>
            </w:pPr>
            <w:r w:rsidRPr="00E43079">
              <w:rPr>
                <w:rFonts w:ascii="Calibri Light" w:hAnsi="Calibri Light"/>
                <w:color w:val="000000" w:themeColor="text1"/>
                <w:sz w:val="24"/>
                <w:szCs w:val="24"/>
              </w:rPr>
              <w:t>Mary Donaghy was pleased to report that the creation of this group was a collective decision and finds that it has been very positive so far and enjoys the full support of the Deputy Minister, A</w:t>
            </w:r>
            <w:r w:rsidR="00F454C4">
              <w:rPr>
                <w:rFonts w:ascii="Calibri Light" w:hAnsi="Calibri Light"/>
                <w:color w:val="000000" w:themeColor="text1"/>
                <w:sz w:val="24"/>
                <w:szCs w:val="24"/>
              </w:rPr>
              <w:t xml:space="preserve">ssistant </w:t>
            </w:r>
            <w:r w:rsidRPr="00E43079">
              <w:rPr>
                <w:rFonts w:ascii="Calibri Light" w:hAnsi="Calibri Light"/>
                <w:color w:val="000000" w:themeColor="text1"/>
                <w:sz w:val="24"/>
                <w:szCs w:val="24"/>
              </w:rPr>
              <w:t>D</w:t>
            </w:r>
            <w:r w:rsidR="00F454C4">
              <w:rPr>
                <w:rFonts w:ascii="Calibri Light" w:hAnsi="Calibri Light"/>
                <w:color w:val="000000" w:themeColor="text1"/>
                <w:sz w:val="24"/>
                <w:szCs w:val="24"/>
              </w:rPr>
              <w:t xml:space="preserve">eputy </w:t>
            </w:r>
            <w:r w:rsidRPr="00E43079">
              <w:rPr>
                <w:rFonts w:ascii="Calibri Light" w:hAnsi="Calibri Light"/>
                <w:color w:val="000000" w:themeColor="text1"/>
                <w:sz w:val="24"/>
                <w:szCs w:val="24"/>
              </w:rPr>
              <w:t>M</w:t>
            </w:r>
            <w:r w:rsidR="00F454C4">
              <w:rPr>
                <w:rFonts w:ascii="Calibri Light" w:hAnsi="Calibri Light"/>
                <w:color w:val="000000" w:themeColor="text1"/>
                <w:sz w:val="24"/>
                <w:szCs w:val="24"/>
              </w:rPr>
              <w:t xml:space="preserve">inisters and senior management. </w:t>
            </w:r>
            <w:r w:rsidRPr="00E43079">
              <w:rPr>
                <w:rFonts w:ascii="Calibri Light" w:hAnsi="Calibri Light"/>
                <w:color w:val="000000" w:themeColor="text1"/>
                <w:sz w:val="24"/>
                <w:szCs w:val="24"/>
              </w:rPr>
              <w:t xml:space="preserve">She also noted that in the past </w:t>
            </w:r>
            <w:r w:rsidR="00E636BB">
              <w:rPr>
                <w:rFonts w:ascii="Calibri Light" w:hAnsi="Calibri Light"/>
                <w:color w:val="000000" w:themeColor="text1"/>
                <w:sz w:val="24"/>
                <w:szCs w:val="24"/>
              </w:rPr>
              <w:t>eighteen (</w:t>
            </w:r>
            <w:r w:rsidRPr="00E43079">
              <w:rPr>
                <w:rFonts w:ascii="Calibri Light" w:hAnsi="Calibri Light"/>
                <w:color w:val="000000" w:themeColor="text1"/>
                <w:sz w:val="24"/>
                <w:szCs w:val="24"/>
              </w:rPr>
              <w:t>18</w:t>
            </w:r>
            <w:r w:rsidR="00E636BB">
              <w:rPr>
                <w:rFonts w:ascii="Calibri Light" w:hAnsi="Calibri Light"/>
                <w:color w:val="000000" w:themeColor="text1"/>
                <w:sz w:val="24"/>
                <w:szCs w:val="24"/>
              </w:rPr>
              <w:t>)</w:t>
            </w:r>
            <w:r w:rsidRPr="00E43079">
              <w:rPr>
                <w:rFonts w:ascii="Calibri Light" w:hAnsi="Calibri Light"/>
                <w:color w:val="000000" w:themeColor="text1"/>
                <w:sz w:val="24"/>
                <w:szCs w:val="24"/>
              </w:rPr>
              <w:t xml:space="preserve"> months</w:t>
            </w:r>
            <w:r w:rsidR="00E636BB">
              <w:rPr>
                <w:rFonts w:ascii="Calibri Light" w:hAnsi="Calibri Light"/>
                <w:color w:val="000000" w:themeColor="text1"/>
                <w:sz w:val="24"/>
                <w:szCs w:val="24"/>
              </w:rPr>
              <w:t>,</w:t>
            </w:r>
            <w:r w:rsidRPr="00E43079">
              <w:rPr>
                <w:rFonts w:ascii="Calibri Light" w:hAnsi="Calibri Light"/>
                <w:color w:val="000000" w:themeColor="text1"/>
                <w:sz w:val="24"/>
                <w:szCs w:val="24"/>
              </w:rPr>
              <w:t xml:space="preserve"> COPD has tried to create hor</w:t>
            </w:r>
            <w:r w:rsidR="00684414">
              <w:rPr>
                <w:rFonts w:ascii="Calibri Light" w:hAnsi="Calibri Light"/>
                <w:color w:val="000000" w:themeColor="text1"/>
                <w:sz w:val="24"/>
                <w:szCs w:val="24"/>
              </w:rPr>
              <w:t>izontal mechanisms for all the B</w:t>
            </w:r>
            <w:r w:rsidRPr="00E43079">
              <w:rPr>
                <w:rFonts w:ascii="Calibri Light" w:hAnsi="Calibri Light"/>
                <w:color w:val="000000" w:themeColor="text1"/>
                <w:sz w:val="24"/>
                <w:szCs w:val="24"/>
              </w:rPr>
              <w:t>ran</w:t>
            </w:r>
            <w:r w:rsidR="00684414">
              <w:rPr>
                <w:rFonts w:ascii="Calibri Light" w:hAnsi="Calibri Light"/>
                <w:color w:val="000000" w:themeColor="text1"/>
                <w:sz w:val="24"/>
                <w:szCs w:val="24"/>
              </w:rPr>
              <w:t>ches and Directorate’s</w:t>
            </w:r>
            <w:r w:rsidRPr="00E43079">
              <w:rPr>
                <w:rFonts w:ascii="Calibri Light" w:hAnsi="Calibri Light"/>
                <w:color w:val="000000" w:themeColor="text1"/>
                <w:sz w:val="24"/>
                <w:szCs w:val="24"/>
              </w:rPr>
              <w:t xml:space="preserve"> executive committees to help connect</w:t>
            </w:r>
            <w:r w:rsidR="00F454C4">
              <w:rPr>
                <w:rFonts w:ascii="Calibri Light" w:hAnsi="Calibri Light"/>
                <w:color w:val="000000" w:themeColor="text1"/>
                <w:sz w:val="24"/>
                <w:szCs w:val="24"/>
              </w:rPr>
              <w:t xml:space="preserve"> people and share information. </w:t>
            </w:r>
            <w:r w:rsidRPr="00E43079">
              <w:rPr>
                <w:rFonts w:ascii="Calibri Light" w:hAnsi="Calibri Light"/>
                <w:color w:val="000000" w:themeColor="text1"/>
                <w:sz w:val="24"/>
                <w:szCs w:val="24"/>
              </w:rPr>
              <w:t>This can only get better in the future.</w:t>
            </w:r>
          </w:p>
          <w:p w:rsidR="00E43079" w:rsidRPr="00E43079" w:rsidRDefault="00E43079" w:rsidP="00E43079">
            <w:pPr>
              <w:jc w:val="both"/>
              <w:rPr>
                <w:rFonts w:ascii="Calibri Light" w:hAnsi="Calibri Light"/>
                <w:color w:val="000000" w:themeColor="text1"/>
                <w:sz w:val="24"/>
                <w:szCs w:val="24"/>
              </w:rPr>
            </w:pPr>
          </w:p>
          <w:p w:rsidR="00E43079" w:rsidRPr="00E43079" w:rsidRDefault="00E43079" w:rsidP="00E43079">
            <w:pPr>
              <w:jc w:val="both"/>
              <w:rPr>
                <w:rFonts w:ascii="Calibri Light" w:hAnsi="Calibri Light"/>
                <w:color w:val="000000" w:themeColor="text1"/>
                <w:sz w:val="24"/>
                <w:szCs w:val="24"/>
              </w:rPr>
            </w:pPr>
            <w:r w:rsidRPr="00E43079">
              <w:rPr>
                <w:rFonts w:ascii="Calibri Light" w:hAnsi="Calibri Light"/>
                <w:color w:val="000000" w:themeColor="text1"/>
                <w:sz w:val="24"/>
                <w:szCs w:val="24"/>
              </w:rPr>
              <w:t>Lyne Bourget mentioned that they are also working at sprucing up the intranet site to get more traffic and leverage it more for int</w:t>
            </w:r>
            <w:r w:rsidR="00F454C4">
              <w:rPr>
                <w:rFonts w:ascii="Calibri Light" w:hAnsi="Calibri Light"/>
                <w:color w:val="000000" w:themeColor="text1"/>
                <w:sz w:val="24"/>
                <w:szCs w:val="24"/>
              </w:rPr>
              <w:t xml:space="preserve">ernal communications purposes. </w:t>
            </w:r>
            <w:r w:rsidRPr="00E43079">
              <w:rPr>
                <w:rFonts w:ascii="Calibri Light" w:hAnsi="Calibri Light"/>
                <w:color w:val="000000" w:themeColor="text1"/>
                <w:sz w:val="24"/>
                <w:szCs w:val="24"/>
              </w:rPr>
              <w:t xml:space="preserve">As noted above, </w:t>
            </w:r>
            <w:r w:rsidR="00AD12B7">
              <w:rPr>
                <w:rFonts w:ascii="Calibri Light" w:hAnsi="Calibri Light"/>
                <w:color w:val="000000" w:themeColor="text1"/>
                <w:sz w:val="24"/>
                <w:szCs w:val="24"/>
              </w:rPr>
              <w:t xml:space="preserve">a </w:t>
            </w:r>
            <w:r w:rsidRPr="00E43079">
              <w:rPr>
                <w:rFonts w:ascii="Calibri Light" w:hAnsi="Calibri Light"/>
                <w:color w:val="000000" w:themeColor="text1"/>
                <w:sz w:val="24"/>
                <w:szCs w:val="24"/>
              </w:rPr>
              <w:t>section is now dedicated to the changes and it will become front and cent</w:t>
            </w:r>
            <w:r w:rsidR="00543763">
              <w:rPr>
                <w:rFonts w:ascii="Calibri Light" w:hAnsi="Calibri Light"/>
                <w:color w:val="000000" w:themeColor="text1"/>
                <w:sz w:val="24"/>
                <w:szCs w:val="24"/>
              </w:rPr>
              <w:t>re</w:t>
            </w:r>
            <w:r w:rsidRPr="00E43079">
              <w:rPr>
                <w:rFonts w:ascii="Calibri Light" w:hAnsi="Calibri Light"/>
                <w:color w:val="000000" w:themeColor="text1"/>
                <w:sz w:val="24"/>
                <w:szCs w:val="24"/>
              </w:rPr>
              <w:t xml:space="preserve"> in the new look and feel that will soon be launched. </w:t>
            </w:r>
          </w:p>
          <w:p w:rsidR="00E43079" w:rsidRPr="00E43079" w:rsidRDefault="00E43079" w:rsidP="00E43079">
            <w:pPr>
              <w:jc w:val="both"/>
              <w:rPr>
                <w:rFonts w:ascii="Calibri Light" w:hAnsi="Calibri Light"/>
                <w:color w:val="000000" w:themeColor="text1"/>
                <w:sz w:val="24"/>
                <w:szCs w:val="24"/>
              </w:rPr>
            </w:pPr>
          </w:p>
          <w:p w:rsidR="00E43079" w:rsidRPr="00E43079" w:rsidRDefault="00E43079" w:rsidP="00E43079">
            <w:pPr>
              <w:jc w:val="both"/>
              <w:rPr>
                <w:rFonts w:ascii="Calibri Light" w:hAnsi="Calibri Light"/>
                <w:b/>
                <w:color w:val="000000" w:themeColor="text1"/>
                <w:sz w:val="24"/>
                <w:szCs w:val="24"/>
              </w:rPr>
            </w:pPr>
            <w:r w:rsidRPr="00E43079">
              <w:rPr>
                <w:rFonts w:ascii="Calibri Light" w:hAnsi="Calibri Light"/>
                <w:b/>
                <w:color w:val="000000" w:themeColor="text1"/>
                <w:sz w:val="24"/>
                <w:szCs w:val="24"/>
              </w:rPr>
              <w:t>Action</w:t>
            </w:r>
          </w:p>
          <w:p w:rsidR="00AF12A3" w:rsidRPr="00E43079" w:rsidRDefault="00E43079" w:rsidP="00E43079">
            <w:pPr>
              <w:jc w:val="both"/>
              <w:rPr>
                <w:rFonts w:ascii="Calibri Light" w:hAnsi="Calibri Light"/>
                <w:bCs/>
                <w:color w:val="000000" w:themeColor="text1"/>
                <w:sz w:val="24"/>
                <w:szCs w:val="24"/>
              </w:rPr>
            </w:pPr>
            <w:r w:rsidRPr="00E43079">
              <w:rPr>
                <w:rFonts w:ascii="Calibri Light" w:hAnsi="Calibri Light"/>
                <w:color w:val="000000" w:themeColor="text1"/>
                <w:sz w:val="24"/>
                <w:szCs w:val="24"/>
              </w:rPr>
              <w:t>None.</w:t>
            </w:r>
          </w:p>
        </w:tc>
      </w:tr>
      <w:tr w:rsidR="004B35A4" w:rsidRPr="00D445F7" w:rsidTr="0053386F">
        <w:tc>
          <w:tcPr>
            <w:tcW w:w="2950" w:type="dxa"/>
            <w:shd w:val="clear" w:color="auto" w:fill="auto"/>
          </w:tcPr>
          <w:p w:rsidR="004B35A4" w:rsidRDefault="004B35A4" w:rsidP="007E5711">
            <w:pPr>
              <w:pStyle w:val="ListParagraph"/>
              <w:numPr>
                <w:ilvl w:val="1"/>
                <w:numId w:val="3"/>
              </w:numPr>
              <w:ind w:left="407"/>
              <w:rPr>
                <w:rFonts w:ascii="Calibri Light" w:hAnsi="Calibri Light"/>
                <w:b/>
                <w:sz w:val="24"/>
                <w:szCs w:val="24"/>
              </w:rPr>
            </w:pPr>
            <w:r>
              <w:rPr>
                <w:rFonts w:ascii="Calibri Light" w:hAnsi="Calibri Light"/>
                <w:b/>
                <w:sz w:val="24"/>
                <w:szCs w:val="24"/>
              </w:rPr>
              <w:t xml:space="preserve">Labour </w:t>
            </w:r>
            <w:r w:rsidR="00815643">
              <w:rPr>
                <w:rFonts w:ascii="Calibri Light" w:hAnsi="Calibri Light"/>
                <w:b/>
                <w:sz w:val="24"/>
                <w:szCs w:val="24"/>
              </w:rPr>
              <w:t>Program</w:t>
            </w:r>
            <w:r>
              <w:rPr>
                <w:rFonts w:ascii="Calibri Light" w:hAnsi="Calibri Light"/>
                <w:b/>
                <w:sz w:val="24"/>
                <w:szCs w:val="24"/>
              </w:rPr>
              <w:t xml:space="preserve"> Staffing and Learning Initiatives </w:t>
            </w:r>
          </w:p>
          <w:p w:rsidR="004B35A4" w:rsidRDefault="004B35A4" w:rsidP="004B35A4">
            <w:pPr>
              <w:rPr>
                <w:rFonts w:ascii="Calibri Light" w:hAnsi="Calibri Light"/>
                <w:b/>
                <w:sz w:val="24"/>
                <w:szCs w:val="24"/>
              </w:rPr>
            </w:pPr>
          </w:p>
          <w:p w:rsidR="004B35A4" w:rsidRPr="004B35A4" w:rsidRDefault="004B35A4" w:rsidP="004B35A4">
            <w:pPr>
              <w:rPr>
                <w:rFonts w:ascii="Calibri Light" w:hAnsi="Calibri Light"/>
                <w:b/>
                <w:sz w:val="24"/>
                <w:szCs w:val="24"/>
              </w:rPr>
            </w:pPr>
          </w:p>
        </w:tc>
        <w:tc>
          <w:tcPr>
            <w:tcW w:w="10483" w:type="dxa"/>
            <w:shd w:val="clear" w:color="auto" w:fill="auto"/>
          </w:tcPr>
          <w:p w:rsidR="00036DC8" w:rsidRPr="00036DC8" w:rsidRDefault="00036DC8" w:rsidP="00036DC8">
            <w:pPr>
              <w:jc w:val="both"/>
              <w:rPr>
                <w:rFonts w:ascii="Calibri Light" w:hAnsi="Calibri Light"/>
                <w:b/>
                <w:color w:val="000000" w:themeColor="text1"/>
                <w:sz w:val="24"/>
                <w:szCs w:val="24"/>
              </w:rPr>
            </w:pPr>
            <w:r w:rsidRPr="00036DC8">
              <w:rPr>
                <w:rFonts w:ascii="Calibri Light" w:hAnsi="Calibri Light"/>
                <w:b/>
                <w:color w:val="000000" w:themeColor="text1"/>
                <w:sz w:val="24"/>
                <w:szCs w:val="24"/>
              </w:rPr>
              <w:t xml:space="preserve">Discussion  </w:t>
            </w:r>
          </w:p>
          <w:p w:rsidR="00036DC8" w:rsidRPr="00036DC8" w:rsidRDefault="00036DC8" w:rsidP="00036DC8">
            <w:pPr>
              <w:jc w:val="both"/>
              <w:rPr>
                <w:rFonts w:ascii="Calibri Light" w:hAnsi="Calibri Light"/>
                <w:color w:val="000000" w:themeColor="text1"/>
                <w:sz w:val="24"/>
                <w:szCs w:val="24"/>
              </w:rPr>
            </w:pPr>
            <w:r w:rsidRPr="00036DC8">
              <w:rPr>
                <w:rFonts w:ascii="Calibri Light" w:hAnsi="Calibri Light"/>
                <w:color w:val="000000" w:themeColor="text1"/>
                <w:sz w:val="24"/>
                <w:szCs w:val="24"/>
              </w:rPr>
              <w:t xml:space="preserve">Lyne Bourget gave a rapid overview of three major staffing and learning initiatives launched in the </w:t>
            </w:r>
            <w:r w:rsidR="003A58C3">
              <w:rPr>
                <w:rFonts w:ascii="Calibri Light" w:hAnsi="Calibri Light"/>
                <w:color w:val="000000" w:themeColor="text1"/>
                <w:sz w:val="24"/>
                <w:szCs w:val="24"/>
              </w:rPr>
              <w:t>LP</w:t>
            </w:r>
            <w:r w:rsidRPr="00036DC8">
              <w:rPr>
                <w:rFonts w:ascii="Calibri Light" w:hAnsi="Calibri Light"/>
                <w:color w:val="000000" w:themeColor="text1"/>
                <w:sz w:val="24"/>
                <w:szCs w:val="24"/>
              </w:rPr>
              <w:t xml:space="preserve"> over the past year at </w:t>
            </w:r>
            <w:r w:rsidR="00524247">
              <w:rPr>
                <w:rFonts w:ascii="Calibri Light" w:hAnsi="Calibri Light"/>
                <w:color w:val="000000" w:themeColor="text1"/>
                <w:sz w:val="24"/>
                <w:szCs w:val="24"/>
              </w:rPr>
              <w:t xml:space="preserve">the Deputy Minister’s request. </w:t>
            </w:r>
            <w:r w:rsidRPr="00036DC8">
              <w:rPr>
                <w:rFonts w:ascii="Calibri Light" w:hAnsi="Calibri Light"/>
                <w:color w:val="000000" w:themeColor="text1"/>
                <w:sz w:val="24"/>
                <w:szCs w:val="24"/>
              </w:rPr>
              <w:t xml:space="preserve">Any questions from participants can be asked offline after the meeting given time constraints.  </w:t>
            </w:r>
          </w:p>
          <w:p w:rsidR="00036DC8" w:rsidRPr="00036DC8" w:rsidRDefault="00036DC8" w:rsidP="00036DC8">
            <w:pPr>
              <w:jc w:val="both"/>
              <w:rPr>
                <w:rFonts w:ascii="Calibri Light" w:hAnsi="Calibri Light"/>
                <w:color w:val="000000" w:themeColor="text1"/>
                <w:sz w:val="24"/>
                <w:szCs w:val="24"/>
              </w:rPr>
            </w:pPr>
          </w:p>
          <w:p w:rsidR="00036DC8" w:rsidRPr="00036DC8" w:rsidRDefault="00036DC8" w:rsidP="00036DC8">
            <w:pPr>
              <w:jc w:val="both"/>
              <w:rPr>
                <w:rFonts w:ascii="Calibri Light" w:hAnsi="Calibri Light"/>
                <w:color w:val="000000" w:themeColor="text1"/>
                <w:sz w:val="24"/>
                <w:szCs w:val="24"/>
              </w:rPr>
            </w:pPr>
            <w:r w:rsidRPr="00036DC8">
              <w:rPr>
                <w:rFonts w:ascii="Calibri Light" w:hAnsi="Calibri Light"/>
                <w:color w:val="000000" w:themeColor="text1"/>
                <w:sz w:val="24"/>
                <w:szCs w:val="24"/>
              </w:rPr>
              <w:t xml:space="preserve">Ms. Bourget mentioned that in informal meetings with the </w:t>
            </w:r>
            <w:r w:rsidR="003A58C3">
              <w:rPr>
                <w:rFonts w:ascii="Calibri Light" w:hAnsi="Calibri Light"/>
                <w:color w:val="000000" w:themeColor="text1"/>
                <w:sz w:val="24"/>
                <w:szCs w:val="24"/>
              </w:rPr>
              <w:t>LP</w:t>
            </w:r>
            <w:r w:rsidRPr="00036DC8">
              <w:rPr>
                <w:rFonts w:ascii="Calibri Light" w:hAnsi="Calibri Light"/>
                <w:color w:val="000000" w:themeColor="text1"/>
                <w:sz w:val="24"/>
                <w:szCs w:val="24"/>
              </w:rPr>
              <w:t xml:space="preserve"> Deputy Minister since her arrival, employees shared some frustrations regarding fairness and transparency of staffing and some managers expressed the need for </w:t>
            </w:r>
            <w:r w:rsidR="00E636BB">
              <w:rPr>
                <w:rFonts w:ascii="Calibri Light" w:hAnsi="Calibri Light"/>
                <w:color w:val="000000" w:themeColor="text1"/>
                <w:sz w:val="24"/>
                <w:szCs w:val="24"/>
              </w:rPr>
              <w:t xml:space="preserve">more support with </w:t>
            </w:r>
            <w:r w:rsidR="00F454C4">
              <w:rPr>
                <w:rFonts w:ascii="Calibri Light" w:hAnsi="Calibri Light"/>
                <w:color w:val="000000" w:themeColor="text1"/>
                <w:sz w:val="24"/>
                <w:szCs w:val="24"/>
              </w:rPr>
              <w:t xml:space="preserve">staffing. </w:t>
            </w:r>
            <w:r w:rsidRPr="00036DC8">
              <w:rPr>
                <w:rFonts w:ascii="Calibri Light" w:hAnsi="Calibri Light"/>
                <w:color w:val="000000" w:themeColor="text1"/>
                <w:sz w:val="24"/>
                <w:szCs w:val="24"/>
              </w:rPr>
              <w:t xml:space="preserve">A three-member team was created to work with </w:t>
            </w:r>
            <w:r w:rsidR="00F454C4" w:rsidRPr="00F454C4">
              <w:rPr>
                <w:rFonts w:ascii="Calibri Light" w:hAnsi="Calibri Light"/>
                <w:color w:val="000000" w:themeColor="text1"/>
                <w:sz w:val="24"/>
                <w:szCs w:val="24"/>
              </w:rPr>
              <w:t xml:space="preserve">Human Resources Services Branch </w:t>
            </w:r>
            <w:r w:rsidR="00F454C4">
              <w:rPr>
                <w:rFonts w:ascii="Calibri Light" w:hAnsi="Calibri Light"/>
                <w:color w:val="000000" w:themeColor="text1"/>
                <w:sz w:val="24"/>
                <w:szCs w:val="24"/>
              </w:rPr>
              <w:t>(</w:t>
            </w:r>
            <w:r w:rsidRPr="00036DC8">
              <w:rPr>
                <w:rFonts w:ascii="Calibri Light" w:hAnsi="Calibri Light"/>
                <w:color w:val="000000" w:themeColor="text1"/>
                <w:sz w:val="24"/>
                <w:szCs w:val="24"/>
              </w:rPr>
              <w:t>HRSB</w:t>
            </w:r>
            <w:r w:rsidR="00F454C4">
              <w:rPr>
                <w:rFonts w:ascii="Calibri Light" w:hAnsi="Calibri Light"/>
                <w:color w:val="000000" w:themeColor="text1"/>
                <w:sz w:val="24"/>
                <w:szCs w:val="24"/>
              </w:rPr>
              <w:t>)</w:t>
            </w:r>
            <w:r w:rsidR="003A58C3">
              <w:rPr>
                <w:rFonts w:ascii="Calibri Light" w:hAnsi="Calibri Light"/>
                <w:color w:val="000000" w:themeColor="text1"/>
                <w:sz w:val="24"/>
                <w:szCs w:val="24"/>
              </w:rPr>
              <w:t xml:space="preserve"> A</w:t>
            </w:r>
            <w:r w:rsidRPr="00036DC8">
              <w:rPr>
                <w:rFonts w:ascii="Calibri Light" w:hAnsi="Calibri Light"/>
                <w:color w:val="000000" w:themeColor="text1"/>
                <w:sz w:val="24"/>
                <w:szCs w:val="24"/>
              </w:rPr>
              <w:t>dvisors and hiring manage</w:t>
            </w:r>
            <w:r w:rsidR="00815643">
              <w:rPr>
                <w:rFonts w:ascii="Calibri Light" w:hAnsi="Calibri Light"/>
                <w:color w:val="000000" w:themeColor="text1"/>
                <w:sz w:val="24"/>
                <w:szCs w:val="24"/>
              </w:rPr>
              <w:t>rs to develop and implement an Operational Staffing P</w:t>
            </w:r>
            <w:r w:rsidRPr="00036DC8">
              <w:rPr>
                <w:rFonts w:ascii="Calibri Light" w:hAnsi="Calibri Light"/>
                <w:color w:val="000000" w:themeColor="text1"/>
                <w:sz w:val="24"/>
                <w:szCs w:val="24"/>
              </w:rPr>
              <w:t>lan and staffing strategies including activities such as speed hiring, better pool leverage, post-secondary recru</w:t>
            </w:r>
            <w:r w:rsidR="00524247">
              <w:rPr>
                <w:rFonts w:ascii="Calibri Light" w:hAnsi="Calibri Light"/>
                <w:color w:val="000000" w:themeColor="text1"/>
                <w:sz w:val="24"/>
                <w:szCs w:val="24"/>
              </w:rPr>
              <w:t>itment, outreach</w:t>
            </w:r>
            <w:r w:rsidR="00F76337">
              <w:rPr>
                <w:rFonts w:ascii="Calibri Light" w:hAnsi="Calibri Light"/>
                <w:color w:val="000000" w:themeColor="text1"/>
                <w:sz w:val="24"/>
                <w:szCs w:val="24"/>
              </w:rPr>
              <w:t>,</w:t>
            </w:r>
            <w:r w:rsidR="00E636BB">
              <w:rPr>
                <w:rFonts w:ascii="Calibri Light" w:hAnsi="Calibri Light"/>
                <w:color w:val="000000" w:themeColor="text1"/>
                <w:sz w:val="24"/>
                <w:szCs w:val="24"/>
              </w:rPr>
              <w:t xml:space="preserve"> etc</w:t>
            </w:r>
            <w:r w:rsidR="00524247">
              <w:rPr>
                <w:rFonts w:ascii="Calibri Light" w:hAnsi="Calibri Light"/>
                <w:color w:val="000000" w:themeColor="text1"/>
                <w:sz w:val="24"/>
                <w:szCs w:val="24"/>
              </w:rPr>
              <w:t xml:space="preserve">. </w:t>
            </w:r>
            <w:r w:rsidR="00E636BB">
              <w:rPr>
                <w:rFonts w:ascii="Calibri Light" w:hAnsi="Calibri Light"/>
                <w:color w:val="000000" w:themeColor="text1"/>
                <w:sz w:val="24"/>
                <w:szCs w:val="24"/>
              </w:rPr>
              <w:t>All of this</w:t>
            </w:r>
            <w:r w:rsidRPr="00036DC8">
              <w:rPr>
                <w:rFonts w:ascii="Calibri Light" w:hAnsi="Calibri Light"/>
                <w:color w:val="000000" w:themeColor="text1"/>
                <w:sz w:val="24"/>
                <w:szCs w:val="24"/>
              </w:rPr>
              <w:t xml:space="preserve"> is being done while ensuring that </w:t>
            </w:r>
            <w:r w:rsidR="003A58C3">
              <w:rPr>
                <w:rFonts w:ascii="Calibri Light" w:hAnsi="Calibri Light"/>
                <w:color w:val="000000" w:themeColor="text1"/>
                <w:sz w:val="24"/>
                <w:szCs w:val="24"/>
              </w:rPr>
              <w:t>LP</w:t>
            </w:r>
            <w:r w:rsidRPr="00036DC8">
              <w:rPr>
                <w:rFonts w:ascii="Calibri Light" w:hAnsi="Calibri Light"/>
                <w:color w:val="000000" w:themeColor="text1"/>
                <w:sz w:val="24"/>
                <w:szCs w:val="24"/>
              </w:rPr>
              <w:t xml:space="preserve"> employees continue to have opportunities f</w:t>
            </w:r>
            <w:r w:rsidR="00524247">
              <w:rPr>
                <w:rFonts w:ascii="Calibri Light" w:hAnsi="Calibri Light"/>
                <w:color w:val="000000" w:themeColor="text1"/>
                <w:sz w:val="24"/>
                <w:szCs w:val="24"/>
              </w:rPr>
              <w:t xml:space="preserve">or development and advancement. </w:t>
            </w:r>
            <w:r w:rsidRPr="00036DC8">
              <w:rPr>
                <w:rFonts w:ascii="Calibri Light" w:hAnsi="Calibri Light"/>
                <w:color w:val="000000" w:themeColor="text1"/>
                <w:sz w:val="24"/>
                <w:szCs w:val="24"/>
              </w:rPr>
              <w:t xml:space="preserve">Communications have improved by </w:t>
            </w:r>
            <w:r w:rsidR="00F54ADB" w:rsidRPr="00036DC8">
              <w:rPr>
                <w:rFonts w:ascii="Calibri Light" w:hAnsi="Calibri Light"/>
                <w:color w:val="000000" w:themeColor="text1"/>
                <w:sz w:val="24"/>
                <w:szCs w:val="24"/>
              </w:rPr>
              <w:t>posting staffing</w:t>
            </w:r>
            <w:r w:rsidRPr="00036DC8">
              <w:rPr>
                <w:rFonts w:ascii="Calibri Light" w:hAnsi="Calibri Light"/>
                <w:color w:val="000000" w:themeColor="text1"/>
                <w:sz w:val="24"/>
                <w:szCs w:val="24"/>
              </w:rPr>
              <w:t xml:space="preserve"> and recruitment opportunities on the </w:t>
            </w:r>
            <w:r w:rsidR="003A58C3">
              <w:rPr>
                <w:rFonts w:ascii="Calibri Light" w:hAnsi="Calibri Light"/>
                <w:color w:val="000000" w:themeColor="text1"/>
                <w:sz w:val="24"/>
                <w:szCs w:val="24"/>
              </w:rPr>
              <w:t xml:space="preserve">LP </w:t>
            </w:r>
            <w:r w:rsidRPr="00036DC8">
              <w:rPr>
                <w:rFonts w:ascii="Calibri Light" w:hAnsi="Calibri Light"/>
                <w:color w:val="000000" w:themeColor="text1"/>
                <w:sz w:val="24"/>
                <w:szCs w:val="24"/>
              </w:rPr>
              <w:t>intranet site.  Some collective processes are or will soon be launched and ‘one-off’ proce</w:t>
            </w:r>
            <w:r w:rsidR="00524247">
              <w:rPr>
                <w:rFonts w:ascii="Calibri Light" w:hAnsi="Calibri Light"/>
                <w:color w:val="000000" w:themeColor="text1"/>
                <w:sz w:val="24"/>
                <w:szCs w:val="24"/>
              </w:rPr>
              <w:t xml:space="preserve">sses are being used less often. </w:t>
            </w:r>
            <w:r w:rsidRPr="00036DC8">
              <w:rPr>
                <w:rFonts w:ascii="Calibri Light" w:hAnsi="Calibri Light"/>
                <w:color w:val="000000" w:themeColor="text1"/>
                <w:sz w:val="24"/>
                <w:szCs w:val="24"/>
              </w:rPr>
              <w:t>The simplification of staffing proc</w:t>
            </w:r>
            <w:r w:rsidR="00524247">
              <w:rPr>
                <w:rFonts w:ascii="Calibri Light" w:hAnsi="Calibri Light"/>
                <w:color w:val="000000" w:themeColor="text1"/>
                <w:sz w:val="24"/>
                <w:szCs w:val="24"/>
              </w:rPr>
              <w:t xml:space="preserve">esses is also being looked at. </w:t>
            </w:r>
            <w:r w:rsidRPr="00036DC8">
              <w:rPr>
                <w:rFonts w:ascii="Calibri Light" w:hAnsi="Calibri Light"/>
                <w:color w:val="000000" w:themeColor="text1"/>
                <w:sz w:val="24"/>
                <w:szCs w:val="24"/>
              </w:rPr>
              <w:t xml:space="preserve">Ms. Bourget further informed that parallel discussions have taken place with union representatives to look at staffing challenges in the </w:t>
            </w:r>
            <w:r w:rsidR="00B018DD">
              <w:rPr>
                <w:rFonts w:ascii="Calibri Light" w:hAnsi="Calibri Light"/>
                <w:color w:val="000000" w:themeColor="text1"/>
                <w:sz w:val="24"/>
                <w:szCs w:val="24"/>
              </w:rPr>
              <w:t>r</w:t>
            </w:r>
            <w:r w:rsidRPr="00036DC8">
              <w:rPr>
                <w:rFonts w:ascii="Calibri Light" w:hAnsi="Calibri Light"/>
                <w:color w:val="000000" w:themeColor="text1"/>
                <w:sz w:val="24"/>
                <w:szCs w:val="24"/>
              </w:rPr>
              <w:t xml:space="preserve">egions. </w:t>
            </w:r>
          </w:p>
          <w:p w:rsidR="00036DC8" w:rsidRPr="00036DC8" w:rsidRDefault="00036DC8" w:rsidP="00036DC8">
            <w:pPr>
              <w:jc w:val="both"/>
              <w:rPr>
                <w:rFonts w:ascii="Calibri Light" w:hAnsi="Calibri Light"/>
                <w:color w:val="000000" w:themeColor="text1"/>
                <w:sz w:val="24"/>
                <w:szCs w:val="24"/>
              </w:rPr>
            </w:pPr>
          </w:p>
          <w:p w:rsidR="00036DC8" w:rsidRPr="00036DC8" w:rsidRDefault="00036DC8" w:rsidP="00036DC8">
            <w:pPr>
              <w:jc w:val="both"/>
              <w:rPr>
                <w:rFonts w:ascii="Calibri Light" w:hAnsi="Calibri Light"/>
                <w:color w:val="000000" w:themeColor="text1"/>
                <w:sz w:val="24"/>
                <w:szCs w:val="24"/>
              </w:rPr>
            </w:pPr>
            <w:r w:rsidRPr="00036DC8">
              <w:rPr>
                <w:rFonts w:ascii="Calibri Light" w:hAnsi="Calibri Light"/>
                <w:color w:val="000000" w:themeColor="text1"/>
                <w:sz w:val="24"/>
                <w:szCs w:val="24"/>
              </w:rPr>
              <w:t>The second initiative is the establishment of action-learning networks focussing on soft skills to he</w:t>
            </w:r>
            <w:r w:rsidR="00524247">
              <w:rPr>
                <w:rFonts w:ascii="Calibri Light" w:hAnsi="Calibri Light"/>
                <w:color w:val="000000" w:themeColor="text1"/>
                <w:sz w:val="24"/>
                <w:szCs w:val="24"/>
              </w:rPr>
              <w:t xml:space="preserve">lp support a healthy workplace. </w:t>
            </w:r>
            <w:r w:rsidRPr="00036DC8">
              <w:rPr>
                <w:rFonts w:ascii="Calibri Light" w:hAnsi="Calibri Light"/>
                <w:color w:val="000000" w:themeColor="text1"/>
                <w:sz w:val="24"/>
                <w:szCs w:val="24"/>
              </w:rPr>
              <w:t xml:space="preserve">This began with a </w:t>
            </w:r>
            <w:r w:rsidR="00543763">
              <w:rPr>
                <w:rFonts w:ascii="Calibri Light" w:hAnsi="Calibri Light"/>
                <w:color w:val="000000" w:themeColor="text1"/>
                <w:sz w:val="24"/>
                <w:szCs w:val="24"/>
              </w:rPr>
              <w:t>d</w:t>
            </w:r>
            <w:r w:rsidRPr="00036DC8">
              <w:rPr>
                <w:rFonts w:ascii="Calibri Light" w:hAnsi="Calibri Light"/>
                <w:color w:val="000000" w:themeColor="text1"/>
                <w:sz w:val="24"/>
                <w:szCs w:val="24"/>
              </w:rPr>
              <w:t>irectors</w:t>
            </w:r>
            <w:r w:rsidR="00543763">
              <w:rPr>
                <w:rFonts w:ascii="Calibri Light" w:hAnsi="Calibri Light"/>
                <w:color w:val="000000" w:themeColor="text1"/>
                <w:sz w:val="24"/>
                <w:szCs w:val="24"/>
              </w:rPr>
              <w:t>'</w:t>
            </w:r>
            <w:r w:rsidRPr="00036DC8">
              <w:rPr>
                <w:rFonts w:ascii="Calibri Light" w:hAnsi="Calibri Light"/>
                <w:color w:val="000000" w:themeColor="text1"/>
                <w:sz w:val="24"/>
                <w:szCs w:val="24"/>
              </w:rPr>
              <w:t xml:space="preserve"> network and its success led to the establishment of </w:t>
            </w:r>
            <w:r w:rsidR="00524247">
              <w:rPr>
                <w:rFonts w:ascii="Calibri Light" w:hAnsi="Calibri Light"/>
                <w:color w:val="000000" w:themeColor="text1"/>
                <w:sz w:val="24"/>
                <w:szCs w:val="24"/>
              </w:rPr>
              <w:t xml:space="preserve">a similar network for managers. </w:t>
            </w:r>
            <w:r w:rsidRPr="00036DC8">
              <w:rPr>
                <w:rFonts w:ascii="Calibri Light" w:hAnsi="Calibri Light"/>
                <w:color w:val="000000" w:themeColor="text1"/>
                <w:sz w:val="24"/>
                <w:szCs w:val="24"/>
              </w:rPr>
              <w:t>These networks meet approximately eve</w:t>
            </w:r>
            <w:r w:rsidR="00524247">
              <w:rPr>
                <w:rFonts w:ascii="Calibri Light" w:hAnsi="Calibri Light"/>
                <w:color w:val="000000" w:themeColor="text1"/>
                <w:sz w:val="24"/>
                <w:szCs w:val="24"/>
              </w:rPr>
              <w:t xml:space="preserve">ry 6 weeks on a specific topic. </w:t>
            </w:r>
            <w:r w:rsidRPr="00036DC8">
              <w:rPr>
                <w:rFonts w:ascii="Calibri Light" w:hAnsi="Calibri Light"/>
                <w:color w:val="000000" w:themeColor="text1"/>
                <w:sz w:val="24"/>
                <w:szCs w:val="24"/>
              </w:rPr>
              <w:t xml:space="preserve">Participants are asked to apply their learnings in the workplace and discuss their experiences in a follow-up session. Topics to date have included conflict management, resilience, resistance, difficult conversations and emotional intelligence. </w:t>
            </w:r>
          </w:p>
          <w:p w:rsidR="00036DC8" w:rsidRPr="00036DC8" w:rsidRDefault="00036DC8" w:rsidP="00036DC8">
            <w:pPr>
              <w:jc w:val="both"/>
              <w:rPr>
                <w:rFonts w:ascii="Calibri Light" w:hAnsi="Calibri Light"/>
                <w:color w:val="000000" w:themeColor="text1"/>
                <w:sz w:val="24"/>
                <w:szCs w:val="24"/>
              </w:rPr>
            </w:pPr>
          </w:p>
          <w:p w:rsidR="00036DC8" w:rsidRPr="00036DC8" w:rsidRDefault="00036DC8" w:rsidP="00036DC8">
            <w:pPr>
              <w:jc w:val="both"/>
              <w:rPr>
                <w:rFonts w:ascii="Calibri Light" w:hAnsi="Calibri Light"/>
                <w:color w:val="000000" w:themeColor="text1"/>
                <w:sz w:val="24"/>
                <w:szCs w:val="24"/>
              </w:rPr>
            </w:pPr>
            <w:r w:rsidRPr="00036DC8">
              <w:rPr>
                <w:rFonts w:ascii="Calibri Light" w:hAnsi="Calibri Light"/>
                <w:color w:val="000000" w:themeColor="text1"/>
                <w:sz w:val="24"/>
                <w:szCs w:val="24"/>
              </w:rPr>
              <w:t>Lastly, a third network was put in pl</w:t>
            </w:r>
            <w:r w:rsidR="00815643">
              <w:rPr>
                <w:rFonts w:ascii="Calibri Light" w:hAnsi="Calibri Light"/>
                <w:color w:val="000000" w:themeColor="text1"/>
                <w:sz w:val="24"/>
                <w:szCs w:val="24"/>
              </w:rPr>
              <w:t>ace for administrative employees</w:t>
            </w:r>
            <w:r w:rsidR="00524247">
              <w:rPr>
                <w:rFonts w:ascii="Calibri Light" w:hAnsi="Calibri Light"/>
                <w:color w:val="000000" w:themeColor="text1"/>
                <w:sz w:val="24"/>
                <w:szCs w:val="24"/>
              </w:rPr>
              <w:t xml:space="preserve">. </w:t>
            </w:r>
            <w:r w:rsidRPr="00036DC8">
              <w:rPr>
                <w:rFonts w:ascii="Calibri Light" w:hAnsi="Calibri Light"/>
                <w:color w:val="000000" w:themeColor="text1"/>
                <w:sz w:val="24"/>
                <w:szCs w:val="24"/>
              </w:rPr>
              <w:t>This networ</w:t>
            </w:r>
            <w:r w:rsidR="00815643">
              <w:rPr>
                <w:rFonts w:ascii="Calibri Light" w:hAnsi="Calibri Light"/>
                <w:color w:val="000000" w:themeColor="text1"/>
                <w:sz w:val="24"/>
                <w:szCs w:val="24"/>
              </w:rPr>
              <w:t>k helps administrative employees</w:t>
            </w:r>
            <w:r w:rsidRPr="00036DC8">
              <w:rPr>
                <w:rFonts w:ascii="Calibri Light" w:hAnsi="Calibri Light"/>
                <w:color w:val="000000" w:themeColor="text1"/>
                <w:sz w:val="24"/>
                <w:szCs w:val="24"/>
              </w:rPr>
              <w:t xml:space="preserve"> support one another and get help with </w:t>
            </w:r>
            <w:r w:rsidR="003A58C3">
              <w:rPr>
                <w:rFonts w:ascii="Calibri Light" w:hAnsi="Calibri Light"/>
                <w:color w:val="000000" w:themeColor="text1"/>
                <w:sz w:val="24"/>
                <w:szCs w:val="24"/>
              </w:rPr>
              <w:t>D</w:t>
            </w:r>
            <w:r w:rsidR="00815643">
              <w:rPr>
                <w:rFonts w:ascii="Calibri Light" w:hAnsi="Calibri Light"/>
                <w:color w:val="000000" w:themeColor="text1"/>
                <w:sz w:val="24"/>
                <w:szCs w:val="24"/>
              </w:rPr>
              <w:t>epartment</w:t>
            </w:r>
            <w:r w:rsidRPr="00036DC8">
              <w:rPr>
                <w:rFonts w:ascii="Calibri Light" w:hAnsi="Calibri Light"/>
                <w:color w:val="000000" w:themeColor="text1"/>
                <w:sz w:val="24"/>
                <w:szCs w:val="24"/>
              </w:rPr>
              <w:t xml:space="preserve">al correspondence, ATIP and other topics.  Ms. Bourget said that it is hoped that all these initiatives will have a positive impact on employees and the </w:t>
            </w:r>
            <w:r w:rsidR="003A58C3">
              <w:rPr>
                <w:rFonts w:ascii="Calibri Light" w:hAnsi="Calibri Light"/>
                <w:color w:val="000000" w:themeColor="text1"/>
                <w:sz w:val="24"/>
                <w:szCs w:val="24"/>
              </w:rPr>
              <w:t>LP</w:t>
            </w:r>
            <w:r w:rsidRPr="00036DC8">
              <w:rPr>
                <w:rFonts w:ascii="Calibri Light" w:hAnsi="Calibri Light"/>
                <w:color w:val="000000" w:themeColor="text1"/>
                <w:sz w:val="24"/>
                <w:szCs w:val="24"/>
              </w:rPr>
              <w:t xml:space="preserve"> as a whole. </w:t>
            </w:r>
          </w:p>
          <w:p w:rsidR="00036DC8" w:rsidRPr="00036DC8" w:rsidRDefault="00036DC8" w:rsidP="00036DC8">
            <w:pPr>
              <w:jc w:val="both"/>
              <w:rPr>
                <w:rFonts w:ascii="Calibri Light" w:hAnsi="Calibri Light"/>
                <w:color w:val="000000" w:themeColor="text1"/>
                <w:sz w:val="24"/>
                <w:szCs w:val="24"/>
              </w:rPr>
            </w:pPr>
          </w:p>
          <w:p w:rsidR="00036DC8" w:rsidRPr="00036DC8" w:rsidRDefault="00036DC8" w:rsidP="00036DC8">
            <w:pPr>
              <w:jc w:val="both"/>
              <w:rPr>
                <w:rFonts w:ascii="Calibri Light" w:hAnsi="Calibri Light"/>
                <w:b/>
                <w:color w:val="000000" w:themeColor="text1"/>
                <w:sz w:val="24"/>
                <w:szCs w:val="24"/>
              </w:rPr>
            </w:pPr>
            <w:r w:rsidRPr="00036DC8">
              <w:rPr>
                <w:rFonts w:ascii="Calibri Light" w:hAnsi="Calibri Light"/>
                <w:b/>
                <w:color w:val="000000" w:themeColor="text1"/>
                <w:sz w:val="24"/>
                <w:szCs w:val="24"/>
              </w:rPr>
              <w:t>Action</w:t>
            </w:r>
          </w:p>
          <w:p w:rsidR="006A2DFF" w:rsidRPr="00036DC8" w:rsidRDefault="00036DC8" w:rsidP="00036DC8">
            <w:pPr>
              <w:jc w:val="both"/>
              <w:rPr>
                <w:rFonts w:ascii="Calibri Light" w:hAnsi="Calibri Light"/>
                <w:bCs/>
                <w:color w:val="000000" w:themeColor="text1"/>
                <w:sz w:val="24"/>
                <w:szCs w:val="24"/>
              </w:rPr>
            </w:pPr>
            <w:r w:rsidRPr="00036DC8">
              <w:rPr>
                <w:rFonts w:ascii="Calibri Light" w:hAnsi="Calibri Light"/>
                <w:color w:val="000000" w:themeColor="text1"/>
                <w:sz w:val="24"/>
                <w:szCs w:val="24"/>
              </w:rPr>
              <w:t xml:space="preserve">Questions are to be provided offline to Ms. Bourget who will come back to a future meeting to respond to queries and to share further information as required. </w:t>
            </w:r>
          </w:p>
        </w:tc>
      </w:tr>
      <w:tr w:rsidR="00B17F28" w:rsidRPr="00EF0FEE" w:rsidTr="0053386F">
        <w:trPr>
          <w:trHeight w:val="624"/>
        </w:trPr>
        <w:tc>
          <w:tcPr>
            <w:tcW w:w="13433" w:type="dxa"/>
            <w:gridSpan w:val="2"/>
            <w:shd w:val="clear" w:color="auto" w:fill="76923C" w:themeFill="accent3" w:themeFillShade="BF"/>
            <w:vAlign w:val="center"/>
          </w:tcPr>
          <w:p w:rsidR="00B17F28" w:rsidRPr="00EF0FEE" w:rsidRDefault="00B17F28" w:rsidP="00136888">
            <w:pPr>
              <w:pStyle w:val="Heading2"/>
              <w:numPr>
                <w:ilvl w:val="0"/>
                <w:numId w:val="3"/>
              </w:numPr>
              <w:spacing w:before="0"/>
              <w:ind w:left="315" w:hanging="283"/>
              <w:outlineLvl w:val="1"/>
              <w:rPr>
                <w:rFonts w:ascii="Calibri Light" w:hAnsi="Calibri Light"/>
                <w:b w:val="0"/>
                <w:sz w:val="24"/>
              </w:rPr>
            </w:pPr>
            <w:r w:rsidRPr="00EF0FEE">
              <w:rPr>
                <w:rFonts w:ascii="Calibri Light" w:hAnsi="Calibri Light"/>
                <w:sz w:val="24"/>
              </w:rPr>
              <w:t>Round</w:t>
            </w:r>
            <w:r w:rsidR="009A4465" w:rsidRPr="00EF0FEE">
              <w:rPr>
                <w:rFonts w:ascii="Calibri Light" w:hAnsi="Calibri Light"/>
                <w:sz w:val="24"/>
              </w:rPr>
              <w:t xml:space="preserve"> </w:t>
            </w:r>
            <w:r w:rsidR="00136888" w:rsidRPr="00EF0FEE">
              <w:rPr>
                <w:rFonts w:ascii="Calibri Light" w:hAnsi="Calibri Light"/>
                <w:sz w:val="24"/>
              </w:rPr>
              <w:t>Table and Closing R</w:t>
            </w:r>
            <w:r w:rsidRPr="00EF0FEE">
              <w:rPr>
                <w:rFonts w:ascii="Calibri Light" w:hAnsi="Calibri Light"/>
                <w:sz w:val="24"/>
              </w:rPr>
              <w:t>emarks</w:t>
            </w:r>
          </w:p>
        </w:tc>
      </w:tr>
      <w:tr w:rsidR="00B17F28" w:rsidRPr="00EF0FEE" w:rsidTr="0053386F">
        <w:tc>
          <w:tcPr>
            <w:tcW w:w="2950" w:type="dxa"/>
            <w:shd w:val="clear" w:color="auto" w:fill="auto"/>
          </w:tcPr>
          <w:p w:rsidR="00B17F28" w:rsidRPr="00EF0FEE" w:rsidRDefault="00136888" w:rsidP="00136888">
            <w:pPr>
              <w:pStyle w:val="ListParagraph"/>
              <w:numPr>
                <w:ilvl w:val="1"/>
                <w:numId w:val="3"/>
              </w:numPr>
              <w:ind w:left="407"/>
              <w:rPr>
                <w:rFonts w:ascii="Calibri Light" w:hAnsi="Calibri Light"/>
                <w:b/>
                <w:sz w:val="24"/>
                <w:szCs w:val="24"/>
              </w:rPr>
            </w:pPr>
            <w:r w:rsidRPr="00EF0FEE">
              <w:rPr>
                <w:rFonts w:ascii="Calibri Light" w:hAnsi="Calibri Light"/>
                <w:b/>
                <w:sz w:val="24"/>
                <w:szCs w:val="24"/>
              </w:rPr>
              <w:t>Round Table</w:t>
            </w:r>
          </w:p>
          <w:p w:rsidR="00136888" w:rsidRPr="00EF0FEE" w:rsidRDefault="00136888" w:rsidP="00136888">
            <w:pPr>
              <w:pStyle w:val="ListParagraph"/>
              <w:ind w:left="407"/>
              <w:rPr>
                <w:rFonts w:ascii="Calibri Light" w:hAnsi="Calibri Light"/>
                <w:b/>
                <w:sz w:val="24"/>
                <w:szCs w:val="24"/>
              </w:rPr>
            </w:pPr>
          </w:p>
          <w:p w:rsidR="002A0318" w:rsidRPr="00EF0FEE" w:rsidRDefault="002A0318" w:rsidP="00136888">
            <w:pPr>
              <w:pStyle w:val="ListParagraph"/>
              <w:ind w:left="407"/>
              <w:rPr>
                <w:rFonts w:ascii="Calibri Light" w:hAnsi="Calibri Light"/>
                <w:b/>
                <w:sz w:val="24"/>
                <w:szCs w:val="24"/>
              </w:rPr>
            </w:pPr>
          </w:p>
          <w:p w:rsidR="002A0318" w:rsidRPr="00EF0FEE" w:rsidRDefault="002A0318" w:rsidP="00136888">
            <w:pPr>
              <w:pStyle w:val="ListParagraph"/>
              <w:ind w:left="407"/>
              <w:rPr>
                <w:rFonts w:ascii="Calibri Light" w:hAnsi="Calibri Light"/>
                <w:b/>
                <w:sz w:val="24"/>
                <w:szCs w:val="24"/>
              </w:rPr>
            </w:pPr>
          </w:p>
          <w:p w:rsidR="002A0318" w:rsidRPr="00EF0FEE" w:rsidRDefault="002A0318" w:rsidP="00136888">
            <w:pPr>
              <w:pStyle w:val="ListParagraph"/>
              <w:ind w:left="407"/>
              <w:rPr>
                <w:rFonts w:ascii="Calibri Light" w:hAnsi="Calibri Light"/>
                <w:b/>
                <w:sz w:val="24"/>
                <w:szCs w:val="24"/>
              </w:rPr>
            </w:pPr>
          </w:p>
          <w:p w:rsidR="002A0318" w:rsidRPr="00EF0FEE" w:rsidRDefault="002A0318" w:rsidP="00136888">
            <w:pPr>
              <w:pStyle w:val="ListParagraph"/>
              <w:ind w:left="407"/>
              <w:rPr>
                <w:rFonts w:ascii="Calibri Light" w:hAnsi="Calibri Light"/>
                <w:b/>
                <w:sz w:val="24"/>
                <w:szCs w:val="24"/>
              </w:rPr>
            </w:pPr>
          </w:p>
          <w:p w:rsidR="002A0318" w:rsidRPr="00EF0FEE" w:rsidRDefault="002A0318" w:rsidP="00136888">
            <w:pPr>
              <w:pStyle w:val="ListParagraph"/>
              <w:ind w:left="407"/>
              <w:rPr>
                <w:rFonts w:ascii="Calibri Light" w:hAnsi="Calibri Light"/>
                <w:b/>
                <w:sz w:val="24"/>
                <w:szCs w:val="24"/>
              </w:rPr>
            </w:pPr>
          </w:p>
          <w:p w:rsidR="002A0318" w:rsidRPr="00EF0FEE" w:rsidRDefault="002A0318" w:rsidP="00136888">
            <w:pPr>
              <w:pStyle w:val="ListParagraph"/>
              <w:ind w:left="407"/>
              <w:rPr>
                <w:rFonts w:ascii="Calibri Light" w:hAnsi="Calibri Light"/>
                <w:b/>
                <w:sz w:val="24"/>
                <w:szCs w:val="24"/>
              </w:rPr>
            </w:pPr>
          </w:p>
          <w:p w:rsidR="002A0318" w:rsidRPr="00EF0FEE" w:rsidRDefault="002A0318" w:rsidP="00136888">
            <w:pPr>
              <w:pStyle w:val="ListParagraph"/>
              <w:ind w:left="407"/>
              <w:rPr>
                <w:rFonts w:ascii="Calibri Light" w:hAnsi="Calibri Light"/>
                <w:b/>
                <w:sz w:val="24"/>
                <w:szCs w:val="24"/>
              </w:rPr>
            </w:pPr>
          </w:p>
          <w:p w:rsidR="00136888" w:rsidRPr="00EF0FEE" w:rsidRDefault="00136888" w:rsidP="00E825F4">
            <w:pPr>
              <w:rPr>
                <w:rFonts w:ascii="Calibri Light" w:hAnsi="Calibri Light"/>
                <w:b/>
                <w:sz w:val="24"/>
                <w:szCs w:val="24"/>
              </w:rPr>
            </w:pPr>
          </w:p>
        </w:tc>
        <w:tc>
          <w:tcPr>
            <w:tcW w:w="10483" w:type="dxa"/>
            <w:shd w:val="clear" w:color="auto" w:fill="auto"/>
          </w:tcPr>
          <w:p w:rsidR="00B17F28" w:rsidRPr="00EF0FEE" w:rsidRDefault="00B17F28" w:rsidP="00B17F28">
            <w:pPr>
              <w:jc w:val="both"/>
              <w:rPr>
                <w:rFonts w:ascii="Calibri Light" w:hAnsi="Calibri Light"/>
                <w:b/>
                <w:sz w:val="24"/>
                <w:szCs w:val="24"/>
              </w:rPr>
            </w:pPr>
            <w:r w:rsidRPr="006A2DFF">
              <w:rPr>
                <w:rFonts w:ascii="Calibri Light" w:hAnsi="Calibri Light"/>
                <w:b/>
                <w:sz w:val="24"/>
                <w:szCs w:val="24"/>
              </w:rPr>
              <w:t>Discussion</w:t>
            </w:r>
          </w:p>
          <w:p w:rsidR="00E63DB7" w:rsidRPr="00316CD5" w:rsidRDefault="000F5C4B" w:rsidP="00B17F28">
            <w:pPr>
              <w:jc w:val="both"/>
              <w:rPr>
                <w:rFonts w:ascii="Calibri Light" w:hAnsi="Calibri Light"/>
                <w:sz w:val="24"/>
                <w:szCs w:val="24"/>
              </w:rPr>
            </w:pPr>
            <w:r w:rsidRPr="00E34A2E">
              <w:rPr>
                <w:rFonts w:ascii="Calibri Light" w:hAnsi="Calibri Light"/>
                <w:sz w:val="24"/>
                <w:szCs w:val="24"/>
              </w:rPr>
              <w:t>Luc Provost</w:t>
            </w:r>
            <w:r w:rsidR="00DA7E72" w:rsidRPr="00E34A2E">
              <w:rPr>
                <w:rFonts w:ascii="Calibri Light" w:hAnsi="Calibri Light"/>
                <w:sz w:val="24"/>
                <w:szCs w:val="24"/>
              </w:rPr>
              <w:t xml:space="preserve"> </w:t>
            </w:r>
            <w:r w:rsidR="00E85607" w:rsidRPr="00E34A2E">
              <w:rPr>
                <w:rFonts w:ascii="Calibri Light" w:hAnsi="Calibri Light"/>
                <w:sz w:val="24"/>
                <w:szCs w:val="24"/>
              </w:rPr>
              <w:t>mentioned that the L</w:t>
            </w:r>
            <w:r w:rsidR="00815643">
              <w:rPr>
                <w:rFonts w:ascii="Calibri Light" w:hAnsi="Calibri Light"/>
                <w:sz w:val="24"/>
                <w:szCs w:val="24"/>
              </w:rPr>
              <w:t>P</w:t>
            </w:r>
            <w:r w:rsidR="00E85607" w:rsidRPr="00E34A2E">
              <w:rPr>
                <w:rFonts w:ascii="Calibri Light" w:hAnsi="Calibri Light"/>
                <w:sz w:val="24"/>
                <w:szCs w:val="24"/>
              </w:rPr>
              <w:t xml:space="preserve"> has </w:t>
            </w:r>
            <w:r w:rsidR="0006369C">
              <w:rPr>
                <w:rFonts w:ascii="Calibri Light" w:hAnsi="Calibri Light"/>
                <w:sz w:val="24"/>
                <w:szCs w:val="24"/>
              </w:rPr>
              <w:t>partnered</w:t>
            </w:r>
            <w:r w:rsidR="00E85607" w:rsidRPr="00E34A2E">
              <w:rPr>
                <w:rFonts w:ascii="Calibri Light" w:hAnsi="Calibri Light"/>
                <w:sz w:val="24"/>
                <w:szCs w:val="24"/>
              </w:rPr>
              <w:t xml:space="preserve"> with Transport Canada and</w:t>
            </w:r>
            <w:r w:rsidR="00E636BB">
              <w:rPr>
                <w:rFonts w:ascii="Calibri Light" w:hAnsi="Calibri Light"/>
                <w:sz w:val="24"/>
                <w:szCs w:val="24"/>
              </w:rPr>
              <w:t xml:space="preserve"> </w:t>
            </w:r>
            <w:r w:rsidR="00E85607" w:rsidRPr="00E34A2E">
              <w:rPr>
                <w:rFonts w:ascii="Calibri Light" w:hAnsi="Calibri Light"/>
                <w:sz w:val="24"/>
                <w:szCs w:val="24"/>
              </w:rPr>
              <w:t xml:space="preserve">Ontario Labour and feels that it would be beneficial to expand </w:t>
            </w:r>
            <w:r w:rsidR="00815643">
              <w:rPr>
                <w:rFonts w:ascii="Calibri Light" w:hAnsi="Calibri Light"/>
                <w:sz w:val="24"/>
                <w:szCs w:val="24"/>
              </w:rPr>
              <w:t>Department</w:t>
            </w:r>
            <w:r w:rsidR="00990236" w:rsidRPr="00E34A2E">
              <w:rPr>
                <w:rFonts w:ascii="Calibri Light" w:hAnsi="Calibri Light"/>
                <w:sz w:val="24"/>
                <w:szCs w:val="24"/>
              </w:rPr>
              <w:t xml:space="preserve">al partnerships with </w:t>
            </w:r>
            <w:r w:rsidR="00524247" w:rsidRPr="00524247">
              <w:rPr>
                <w:rFonts w:ascii="Calibri Light" w:hAnsi="Calibri Light"/>
                <w:sz w:val="24"/>
                <w:szCs w:val="24"/>
              </w:rPr>
              <w:t xml:space="preserve">Document Safeguarding Capability </w:t>
            </w:r>
            <w:r w:rsidR="00524247">
              <w:rPr>
                <w:rFonts w:ascii="Calibri Light" w:hAnsi="Calibri Light"/>
                <w:sz w:val="24"/>
                <w:szCs w:val="24"/>
              </w:rPr>
              <w:t>(</w:t>
            </w:r>
            <w:r w:rsidR="00990236" w:rsidRPr="00E34A2E">
              <w:rPr>
                <w:rFonts w:ascii="Calibri Light" w:hAnsi="Calibri Light"/>
                <w:sz w:val="24"/>
                <w:szCs w:val="24"/>
              </w:rPr>
              <w:t>DSC</w:t>
            </w:r>
            <w:r w:rsidR="00524247">
              <w:rPr>
                <w:rFonts w:ascii="Calibri Light" w:hAnsi="Calibri Light"/>
                <w:sz w:val="24"/>
                <w:szCs w:val="24"/>
              </w:rPr>
              <w:t>)</w:t>
            </w:r>
            <w:r w:rsidR="00990236" w:rsidRPr="00E34A2E">
              <w:rPr>
                <w:rFonts w:ascii="Calibri Light" w:hAnsi="Calibri Light"/>
                <w:sz w:val="24"/>
                <w:szCs w:val="24"/>
              </w:rPr>
              <w:t xml:space="preserve"> and</w:t>
            </w:r>
            <w:r w:rsidR="00543763">
              <w:rPr>
                <w:rFonts w:ascii="Calibri Light" w:hAnsi="Calibri Light"/>
                <w:sz w:val="24"/>
                <w:szCs w:val="24"/>
              </w:rPr>
              <w:t xml:space="preserve"> the</w:t>
            </w:r>
            <w:r w:rsidR="00524247">
              <w:rPr>
                <w:rFonts w:ascii="Calibri Light" w:hAnsi="Calibri Light"/>
                <w:sz w:val="24"/>
                <w:szCs w:val="24"/>
              </w:rPr>
              <w:t xml:space="preserve"> </w:t>
            </w:r>
            <w:r w:rsidR="00524247" w:rsidRPr="00524247">
              <w:rPr>
                <w:rFonts w:ascii="Calibri Light" w:hAnsi="Calibri Light"/>
                <w:sz w:val="24"/>
                <w:szCs w:val="24"/>
              </w:rPr>
              <w:t>Commission de la santé et de la sécurité du travail</w:t>
            </w:r>
            <w:r w:rsidR="00990236" w:rsidRPr="00E34A2E">
              <w:rPr>
                <w:rFonts w:ascii="Calibri Light" w:hAnsi="Calibri Light"/>
                <w:sz w:val="24"/>
                <w:szCs w:val="24"/>
              </w:rPr>
              <w:t xml:space="preserve"> </w:t>
            </w:r>
            <w:r w:rsidR="006565C6">
              <w:rPr>
                <w:rFonts w:ascii="Calibri Light" w:hAnsi="Calibri Light"/>
                <w:sz w:val="24"/>
                <w:szCs w:val="24"/>
              </w:rPr>
              <w:t>(</w:t>
            </w:r>
            <w:r w:rsidR="00990236" w:rsidRPr="00E34A2E">
              <w:rPr>
                <w:rFonts w:ascii="Calibri Light" w:hAnsi="Calibri Light"/>
                <w:sz w:val="24"/>
                <w:szCs w:val="24"/>
              </w:rPr>
              <w:t>CSST</w:t>
            </w:r>
            <w:r w:rsidR="006565C6">
              <w:rPr>
                <w:rFonts w:ascii="Calibri Light" w:hAnsi="Calibri Light"/>
                <w:sz w:val="24"/>
                <w:szCs w:val="24"/>
              </w:rPr>
              <w:t>)</w:t>
            </w:r>
            <w:r w:rsidR="00AE4514" w:rsidRPr="00E34A2E">
              <w:rPr>
                <w:rFonts w:ascii="Calibri Light" w:hAnsi="Calibri Light"/>
                <w:sz w:val="24"/>
                <w:szCs w:val="24"/>
              </w:rPr>
              <w:t xml:space="preserve">.  </w:t>
            </w:r>
            <w:r w:rsidR="00A107D6">
              <w:rPr>
                <w:rFonts w:ascii="Calibri Light" w:hAnsi="Calibri Light"/>
                <w:sz w:val="24"/>
                <w:szCs w:val="24"/>
              </w:rPr>
              <w:t xml:space="preserve">Making our </w:t>
            </w:r>
            <w:r w:rsidR="00B018DD">
              <w:rPr>
                <w:rFonts w:ascii="Calibri Light" w:hAnsi="Calibri Light"/>
                <w:sz w:val="24"/>
                <w:szCs w:val="24"/>
              </w:rPr>
              <w:t>D</w:t>
            </w:r>
            <w:r w:rsidR="00815643">
              <w:rPr>
                <w:rFonts w:ascii="Calibri Light" w:hAnsi="Calibri Light"/>
                <w:sz w:val="24"/>
                <w:szCs w:val="24"/>
              </w:rPr>
              <w:t>epartment</w:t>
            </w:r>
            <w:r w:rsidR="00A107D6">
              <w:rPr>
                <w:rFonts w:ascii="Calibri Light" w:hAnsi="Calibri Light"/>
                <w:sz w:val="24"/>
                <w:szCs w:val="24"/>
              </w:rPr>
              <w:t>al forms available on their</w:t>
            </w:r>
            <w:r w:rsidR="00DD698C" w:rsidRPr="00316CD5">
              <w:rPr>
                <w:rFonts w:ascii="Calibri Light" w:hAnsi="Calibri Light"/>
                <w:sz w:val="24"/>
                <w:szCs w:val="24"/>
              </w:rPr>
              <w:t xml:space="preserve"> websites </w:t>
            </w:r>
            <w:r w:rsidR="0006369C">
              <w:rPr>
                <w:rFonts w:ascii="Calibri Light" w:hAnsi="Calibri Light"/>
                <w:sz w:val="24"/>
                <w:szCs w:val="24"/>
              </w:rPr>
              <w:t xml:space="preserve">would be helpful </w:t>
            </w:r>
            <w:r w:rsidR="00DD698C" w:rsidRPr="00316CD5">
              <w:rPr>
                <w:rFonts w:ascii="Calibri Light" w:hAnsi="Calibri Light"/>
                <w:sz w:val="24"/>
                <w:szCs w:val="24"/>
              </w:rPr>
              <w:t xml:space="preserve">and </w:t>
            </w:r>
            <w:r w:rsidR="00A107D6">
              <w:rPr>
                <w:rFonts w:ascii="Calibri Light" w:hAnsi="Calibri Light"/>
                <w:sz w:val="24"/>
                <w:szCs w:val="24"/>
              </w:rPr>
              <w:t xml:space="preserve">allow them </w:t>
            </w:r>
            <w:r w:rsidR="00B018DD">
              <w:rPr>
                <w:rFonts w:ascii="Calibri Light" w:hAnsi="Calibri Light"/>
                <w:sz w:val="24"/>
                <w:szCs w:val="24"/>
              </w:rPr>
              <w:t xml:space="preserve">to </w:t>
            </w:r>
            <w:r w:rsidR="00A107D6">
              <w:rPr>
                <w:rFonts w:ascii="Calibri Light" w:hAnsi="Calibri Light"/>
                <w:sz w:val="24"/>
                <w:szCs w:val="24"/>
              </w:rPr>
              <w:t xml:space="preserve">refer </w:t>
            </w:r>
            <w:r w:rsidR="00DD698C" w:rsidRPr="00316CD5">
              <w:rPr>
                <w:rFonts w:ascii="Calibri Light" w:hAnsi="Calibri Light"/>
                <w:sz w:val="24"/>
                <w:szCs w:val="24"/>
              </w:rPr>
              <w:t>inquiring people</w:t>
            </w:r>
            <w:r w:rsidR="0006369C">
              <w:rPr>
                <w:rFonts w:ascii="Calibri Light" w:hAnsi="Calibri Light"/>
                <w:sz w:val="24"/>
                <w:szCs w:val="24"/>
              </w:rPr>
              <w:t xml:space="preserve"> to the </w:t>
            </w:r>
            <w:r w:rsidR="00A107D6">
              <w:rPr>
                <w:rFonts w:ascii="Calibri Light" w:hAnsi="Calibri Light"/>
                <w:sz w:val="24"/>
                <w:szCs w:val="24"/>
              </w:rPr>
              <w:t xml:space="preserve">right address. </w:t>
            </w:r>
            <w:r w:rsidR="00DD698C" w:rsidRPr="00316CD5">
              <w:rPr>
                <w:rFonts w:ascii="Calibri Light" w:hAnsi="Calibri Light"/>
                <w:sz w:val="24"/>
                <w:szCs w:val="24"/>
              </w:rPr>
              <w:t xml:space="preserve">  </w:t>
            </w:r>
          </w:p>
          <w:p w:rsidR="00E63DB7" w:rsidRPr="00316CD5" w:rsidRDefault="00E63DB7" w:rsidP="00B17F28">
            <w:pPr>
              <w:jc w:val="both"/>
              <w:rPr>
                <w:rFonts w:ascii="Calibri Light" w:hAnsi="Calibri Light"/>
                <w:sz w:val="24"/>
                <w:szCs w:val="24"/>
              </w:rPr>
            </w:pPr>
          </w:p>
          <w:p w:rsidR="00F67969" w:rsidRDefault="00E63DB7" w:rsidP="00B17F28">
            <w:pPr>
              <w:jc w:val="both"/>
              <w:rPr>
                <w:rFonts w:ascii="Calibri Light" w:hAnsi="Calibri Light"/>
                <w:sz w:val="24"/>
                <w:szCs w:val="24"/>
              </w:rPr>
            </w:pPr>
            <w:r w:rsidRPr="00316CD5">
              <w:rPr>
                <w:rFonts w:ascii="Calibri Light" w:hAnsi="Calibri Light"/>
                <w:sz w:val="24"/>
                <w:szCs w:val="24"/>
              </w:rPr>
              <w:t>Also Mr. Provost mentioned that it would be good to see what tools co</w:t>
            </w:r>
            <w:r w:rsidR="0004317E">
              <w:rPr>
                <w:rFonts w:ascii="Calibri Light" w:hAnsi="Calibri Light"/>
                <w:sz w:val="24"/>
                <w:szCs w:val="24"/>
              </w:rPr>
              <w:t>u</w:t>
            </w:r>
            <w:r w:rsidRPr="00316CD5">
              <w:rPr>
                <w:rFonts w:ascii="Calibri Light" w:hAnsi="Calibri Light"/>
                <w:sz w:val="24"/>
                <w:szCs w:val="24"/>
              </w:rPr>
              <w:t xml:space="preserve">ld be authorized </w:t>
            </w:r>
            <w:r w:rsidR="00BC5A79">
              <w:rPr>
                <w:rFonts w:ascii="Calibri Light" w:hAnsi="Calibri Light"/>
                <w:sz w:val="24"/>
                <w:szCs w:val="24"/>
              </w:rPr>
              <w:t>for</w:t>
            </w:r>
            <w:r w:rsidRPr="00316CD5">
              <w:rPr>
                <w:rFonts w:ascii="Calibri Light" w:hAnsi="Calibri Light"/>
                <w:sz w:val="24"/>
                <w:szCs w:val="24"/>
              </w:rPr>
              <w:t xml:space="preserve"> employees</w:t>
            </w:r>
            <w:r w:rsidR="007D434F" w:rsidRPr="00316CD5">
              <w:rPr>
                <w:rFonts w:ascii="Calibri Light" w:hAnsi="Calibri Light"/>
                <w:sz w:val="24"/>
                <w:szCs w:val="24"/>
              </w:rPr>
              <w:t xml:space="preserve"> to allow </w:t>
            </w:r>
            <w:r w:rsidR="00BC5A79">
              <w:rPr>
                <w:rFonts w:ascii="Calibri Light" w:hAnsi="Calibri Light"/>
                <w:sz w:val="24"/>
                <w:szCs w:val="24"/>
              </w:rPr>
              <w:t>moving into the</w:t>
            </w:r>
            <w:r w:rsidRPr="00316CD5">
              <w:rPr>
                <w:rFonts w:ascii="Calibri Light" w:hAnsi="Calibri Light"/>
                <w:sz w:val="24"/>
                <w:szCs w:val="24"/>
              </w:rPr>
              <w:t xml:space="preserve"> L</w:t>
            </w:r>
            <w:r w:rsidR="003A58C3">
              <w:rPr>
                <w:rFonts w:ascii="Calibri Light" w:hAnsi="Calibri Light"/>
                <w:sz w:val="24"/>
                <w:szCs w:val="24"/>
              </w:rPr>
              <w:t xml:space="preserve">P </w:t>
            </w:r>
            <w:r w:rsidRPr="00316CD5">
              <w:rPr>
                <w:rFonts w:ascii="Calibri Light" w:hAnsi="Calibri Light"/>
                <w:sz w:val="24"/>
                <w:szCs w:val="24"/>
              </w:rPr>
              <w:t>2.0</w:t>
            </w:r>
            <w:r w:rsidR="00BC5A79">
              <w:rPr>
                <w:rFonts w:ascii="Calibri Light" w:hAnsi="Calibri Light"/>
                <w:sz w:val="24"/>
                <w:szCs w:val="24"/>
              </w:rPr>
              <w:t>,</w:t>
            </w:r>
            <w:r w:rsidR="007D434F" w:rsidRPr="00316CD5">
              <w:rPr>
                <w:rFonts w:ascii="Calibri Light" w:hAnsi="Calibri Light"/>
                <w:sz w:val="24"/>
                <w:szCs w:val="24"/>
              </w:rPr>
              <w:t xml:space="preserve"> for example </w:t>
            </w:r>
            <w:r w:rsidR="000F5C4B" w:rsidRPr="00316CD5">
              <w:rPr>
                <w:rFonts w:ascii="Calibri Light" w:hAnsi="Calibri Light"/>
                <w:sz w:val="24"/>
                <w:szCs w:val="24"/>
              </w:rPr>
              <w:t>Office,</w:t>
            </w:r>
            <w:r w:rsidR="00F83F09" w:rsidRPr="00316CD5">
              <w:rPr>
                <w:rFonts w:ascii="Calibri Light" w:hAnsi="Calibri Light"/>
                <w:sz w:val="24"/>
                <w:szCs w:val="24"/>
              </w:rPr>
              <w:t xml:space="preserve"> AdobePro, and Goog</w:t>
            </w:r>
            <w:r w:rsidR="006565C6">
              <w:rPr>
                <w:rFonts w:ascii="Calibri Light" w:hAnsi="Calibri Light"/>
                <w:sz w:val="24"/>
                <w:szCs w:val="24"/>
              </w:rPr>
              <w:t xml:space="preserve">le Drive to share information. </w:t>
            </w:r>
            <w:r w:rsidR="00F83F09" w:rsidRPr="00316CD5">
              <w:rPr>
                <w:rFonts w:ascii="Calibri Light" w:hAnsi="Calibri Light"/>
                <w:sz w:val="24"/>
                <w:szCs w:val="24"/>
              </w:rPr>
              <w:t xml:space="preserve">In certain cases, </w:t>
            </w:r>
            <w:r w:rsidR="00995288" w:rsidRPr="00316CD5">
              <w:rPr>
                <w:rFonts w:ascii="Calibri Light" w:hAnsi="Calibri Light"/>
                <w:sz w:val="24"/>
                <w:szCs w:val="24"/>
              </w:rPr>
              <w:t>links to forms lead to non-exist</w:t>
            </w:r>
            <w:r w:rsidR="00543763">
              <w:rPr>
                <w:rFonts w:ascii="Calibri Light" w:hAnsi="Calibri Light"/>
                <w:sz w:val="24"/>
                <w:szCs w:val="24"/>
              </w:rPr>
              <w:t>e</w:t>
            </w:r>
            <w:r w:rsidR="000F5C4B">
              <w:rPr>
                <w:rFonts w:ascii="Calibri Light" w:hAnsi="Calibri Light"/>
                <w:sz w:val="24"/>
                <w:szCs w:val="24"/>
              </w:rPr>
              <w:t>nt</w:t>
            </w:r>
            <w:r w:rsidR="006565C6">
              <w:rPr>
                <w:rFonts w:ascii="Calibri Light" w:hAnsi="Calibri Light"/>
                <w:sz w:val="24"/>
                <w:szCs w:val="24"/>
              </w:rPr>
              <w:t xml:space="preserve"> sites. </w:t>
            </w:r>
            <w:r w:rsidR="00995288" w:rsidRPr="00316CD5">
              <w:rPr>
                <w:rFonts w:ascii="Calibri Light" w:hAnsi="Calibri Light"/>
                <w:sz w:val="24"/>
                <w:szCs w:val="24"/>
              </w:rPr>
              <w:t>The telephone transfer options should also be looked into to facilitate the work of employees.</w:t>
            </w:r>
            <w:r w:rsidR="006565C6">
              <w:rPr>
                <w:rFonts w:ascii="Calibri Light" w:hAnsi="Calibri Light"/>
                <w:sz w:val="24"/>
                <w:szCs w:val="24"/>
              </w:rPr>
              <w:t xml:space="preserve"> Andrew</w:t>
            </w:r>
            <w:r w:rsidR="00F67969" w:rsidRPr="00316CD5">
              <w:rPr>
                <w:rFonts w:ascii="Calibri Light" w:hAnsi="Calibri Light"/>
                <w:sz w:val="24"/>
                <w:szCs w:val="24"/>
              </w:rPr>
              <w:t xml:space="preserve"> Shaver </w:t>
            </w:r>
            <w:r w:rsidR="00D237EF">
              <w:rPr>
                <w:rFonts w:ascii="Calibri Light" w:hAnsi="Calibri Light"/>
                <w:sz w:val="24"/>
                <w:szCs w:val="24"/>
              </w:rPr>
              <w:t>supported</w:t>
            </w:r>
            <w:r w:rsidR="00F67969" w:rsidRPr="00316CD5">
              <w:rPr>
                <w:rFonts w:ascii="Calibri Light" w:hAnsi="Calibri Light"/>
                <w:sz w:val="24"/>
                <w:szCs w:val="24"/>
              </w:rPr>
              <w:t xml:space="preserve"> that a new item ‘Transition to </w:t>
            </w:r>
            <w:r w:rsidR="00AF12A3" w:rsidRPr="00316CD5">
              <w:rPr>
                <w:rFonts w:ascii="Calibri Light" w:hAnsi="Calibri Light"/>
                <w:sz w:val="24"/>
                <w:szCs w:val="24"/>
              </w:rPr>
              <w:t>Activity</w:t>
            </w:r>
            <w:r w:rsidR="00F67969" w:rsidRPr="00316CD5">
              <w:rPr>
                <w:rFonts w:ascii="Calibri Light" w:hAnsi="Calibri Light"/>
                <w:sz w:val="24"/>
                <w:szCs w:val="24"/>
              </w:rPr>
              <w:t xml:space="preserve"> Base Workplace across Government’ </w:t>
            </w:r>
            <w:r w:rsidR="00F76337">
              <w:rPr>
                <w:rFonts w:ascii="Calibri Light" w:hAnsi="Calibri Light"/>
                <w:sz w:val="24"/>
                <w:szCs w:val="24"/>
              </w:rPr>
              <w:t>is</w:t>
            </w:r>
            <w:r w:rsidR="00F67969" w:rsidRPr="00316CD5">
              <w:rPr>
                <w:rFonts w:ascii="Calibri Light" w:hAnsi="Calibri Light"/>
                <w:sz w:val="24"/>
                <w:szCs w:val="24"/>
              </w:rPr>
              <w:t xml:space="preserve"> included </w:t>
            </w:r>
            <w:r w:rsidR="00D237EF">
              <w:rPr>
                <w:rFonts w:ascii="Calibri Light" w:hAnsi="Calibri Light"/>
                <w:sz w:val="24"/>
                <w:szCs w:val="24"/>
              </w:rPr>
              <w:t xml:space="preserve">on the next meeting’s agenda. </w:t>
            </w:r>
            <w:r w:rsidR="00A111CF" w:rsidRPr="000342D4">
              <w:rPr>
                <w:rFonts w:ascii="Calibri Light" w:hAnsi="Calibri Light"/>
                <w:sz w:val="24"/>
                <w:szCs w:val="24"/>
              </w:rPr>
              <w:t xml:space="preserve">Kathleen Tremblay </w:t>
            </w:r>
            <w:r w:rsidR="002A5EE7">
              <w:rPr>
                <w:rFonts w:ascii="Calibri Light" w:hAnsi="Calibri Light"/>
                <w:sz w:val="24"/>
                <w:szCs w:val="24"/>
              </w:rPr>
              <w:t>suggests</w:t>
            </w:r>
            <w:r w:rsidR="000342D4">
              <w:rPr>
                <w:rFonts w:ascii="Calibri Light" w:hAnsi="Calibri Light"/>
                <w:sz w:val="24"/>
                <w:szCs w:val="24"/>
              </w:rPr>
              <w:t xml:space="preserve"> that </w:t>
            </w:r>
            <w:r w:rsidR="008A7EC9">
              <w:rPr>
                <w:rFonts w:ascii="Calibri Light" w:hAnsi="Calibri Light"/>
                <w:sz w:val="24"/>
                <w:szCs w:val="24"/>
              </w:rPr>
              <w:t xml:space="preserve">Innovation, </w:t>
            </w:r>
            <w:r w:rsidR="000342D4">
              <w:rPr>
                <w:rFonts w:ascii="Calibri Light" w:hAnsi="Calibri Light"/>
                <w:sz w:val="24"/>
                <w:szCs w:val="24"/>
              </w:rPr>
              <w:t>I</w:t>
            </w:r>
            <w:r w:rsidR="008A7EC9">
              <w:rPr>
                <w:rFonts w:ascii="Calibri Light" w:hAnsi="Calibri Light"/>
                <w:sz w:val="24"/>
                <w:szCs w:val="24"/>
              </w:rPr>
              <w:t xml:space="preserve">nformation and </w:t>
            </w:r>
            <w:r w:rsidR="000342D4">
              <w:rPr>
                <w:rFonts w:ascii="Calibri Light" w:hAnsi="Calibri Light"/>
                <w:sz w:val="24"/>
                <w:szCs w:val="24"/>
              </w:rPr>
              <w:t>T</w:t>
            </w:r>
            <w:r w:rsidR="008A7EC9">
              <w:rPr>
                <w:rFonts w:ascii="Calibri Light" w:hAnsi="Calibri Light"/>
                <w:sz w:val="24"/>
                <w:szCs w:val="24"/>
              </w:rPr>
              <w:t xml:space="preserve">echnology </w:t>
            </w:r>
            <w:r w:rsidR="000342D4">
              <w:rPr>
                <w:rFonts w:ascii="Calibri Light" w:hAnsi="Calibri Light"/>
                <w:sz w:val="24"/>
                <w:szCs w:val="24"/>
              </w:rPr>
              <w:t>B</w:t>
            </w:r>
            <w:r w:rsidR="008A7EC9">
              <w:rPr>
                <w:rFonts w:ascii="Calibri Light" w:hAnsi="Calibri Light"/>
                <w:sz w:val="24"/>
                <w:szCs w:val="24"/>
              </w:rPr>
              <w:t>ranch (IITB)</w:t>
            </w:r>
            <w:r w:rsidR="000342D4">
              <w:rPr>
                <w:rFonts w:ascii="Calibri Light" w:hAnsi="Calibri Light"/>
                <w:sz w:val="24"/>
                <w:szCs w:val="24"/>
              </w:rPr>
              <w:t xml:space="preserve"> </w:t>
            </w:r>
            <w:r w:rsidR="00543763">
              <w:rPr>
                <w:rFonts w:ascii="Calibri Light" w:hAnsi="Calibri Light"/>
                <w:sz w:val="24"/>
                <w:szCs w:val="24"/>
              </w:rPr>
              <w:t>ar</w:t>
            </w:r>
            <w:r w:rsidR="000342D4">
              <w:rPr>
                <w:rFonts w:ascii="Calibri Light" w:hAnsi="Calibri Light"/>
                <w:sz w:val="24"/>
                <w:szCs w:val="24"/>
              </w:rPr>
              <w:t xml:space="preserve">e invited to attend and share preparatory </w:t>
            </w:r>
            <w:r w:rsidR="00E34A2E">
              <w:rPr>
                <w:rFonts w:ascii="Calibri Light" w:hAnsi="Calibri Light"/>
                <w:sz w:val="24"/>
                <w:szCs w:val="24"/>
              </w:rPr>
              <w:t>lines to better frame discussions.  Luc Provost will also send a document to that effect to Mr. Shaver.</w:t>
            </w:r>
          </w:p>
          <w:p w:rsidR="00556FA7" w:rsidRPr="00E34A2E" w:rsidRDefault="00556FA7" w:rsidP="00B17F28">
            <w:pPr>
              <w:jc w:val="both"/>
              <w:rPr>
                <w:rFonts w:ascii="Calibri Light" w:hAnsi="Calibri Light"/>
                <w:sz w:val="24"/>
                <w:szCs w:val="24"/>
              </w:rPr>
            </w:pPr>
          </w:p>
          <w:p w:rsidR="00556FA7" w:rsidRDefault="0063166B" w:rsidP="00B17F28">
            <w:pPr>
              <w:jc w:val="both"/>
              <w:rPr>
                <w:rFonts w:ascii="Calibri Light" w:hAnsi="Calibri Light"/>
                <w:b/>
                <w:bCs/>
                <w:sz w:val="24"/>
                <w:szCs w:val="24"/>
              </w:rPr>
            </w:pPr>
            <w:r w:rsidRPr="00832B4D">
              <w:rPr>
                <w:rFonts w:ascii="Calibri Light" w:hAnsi="Calibri Light"/>
                <w:b/>
                <w:bCs/>
                <w:sz w:val="24"/>
                <w:szCs w:val="24"/>
              </w:rPr>
              <w:t>Action</w:t>
            </w:r>
          </w:p>
          <w:p w:rsidR="0048403F" w:rsidRDefault="0006369C" w:rsidP="00B17F28">
            <w:pPr>
              <w:jc w:val="both"/>
              <w:rPr>
                <w:rFonts w:ascii="Calibri Light" w:hAnsi="Calibri Light"/>
                <w:sz w:val="24"/>
                <w:szCs w:val="24"/>
              </w:rPr>
            </w:pPr>
            <w:r>
              <w:rPr>
                <w:rFonts w:ascii="Calibri Light" w:hAnsi="Calibri Light"/>
                <w:sz w:val="24"/>
                <w:szCs w:val="24"/>
              </w:rPr>
              <w:t xml:space="preserve">New item for next meeting:  </w:t>
            </w:r>
            <w:r w:rsidRPr="00316CD5">
              <w:rPr>
                <w:rFonts w:ascii="Calibri Light" w:hAnsi="Calibri Light"/>
                <w:sz w:val="24"/>
                <w:szCs w:val="24"/>
              </w:rPr>
              <w:t>Transition to Activity Base Workplace across Government</w:t>
            </w:r>
            <w:r>
              <w:rPr>
                <w:rFonts w:ascii="Calibri Light" w:hAnsi="Calibri Light"/>
                <w:sz w:val="24"/>
                <w:szCs w:val="24"/>
              </w:rPr>
              <w:t>.</w:t>
            </w:r>
          </w:p>
          <w:p w:rsidR="00974F8E" w:rsidRDefault="00974F8E" w:rsidP="00974F8E">
            <w:pPr>
              <w:jc w:val="both"/>
              <w:rPr>
                <w:rFonts w:ascii="Calibri Light" w:hAnsi="Calibri Light"/>
                <w:sz w:val="24"/>
                <w:szCs w:val="24"/>
              </w:rPr>
            </w:pPr>
            <w:r>
              <w:rPr>
                <w:rFonts w:ascii="Calibri Light" w:hAnsi="Calibri Light"/>
                <w:sz w:val="24"/>
                <w:szCs w:val="24"/>
              </w:rPr>
              <w:t>Luc Provost to send a document to that effect to Mr. Shaver.</w:t>
            </w:r>
          </w:p>
          <w:p w:rsidR="003A58C3" w:rsidRPr="00EF0FEE" w:rsidRDefault="003A58C3" w:rsidP="00974F8E">
            <w:pPr>
              <w:jc w:val="both"/>
              <w:rPr>
                <w:rFonts w:ascii="Calibri Light" w:hAnsi="Calibri Light"/>
                <w:sz w:val="24"/>
                <w:szCs w:val="24"/>
              </w:rPr>
            </w:pPr>
          </w:p>
        </w:tc>
      </w:tr>
      <w:tr w:rsidR="00E825F4" w:rsidRPr="00EF0FEE" w:rsidTr="0053386F">
        <w:tc>
          <w:tcPr>
            <w:tcW w:w="2950" w:type="dxa"/>
            <w:shd w:val="clear" w:color="auto" w:fill="auto"/>
          </w:tcPr>
          <w:p w:rsidR="00E825F4" w:rsidRPr="00EF0FEE" w:rsidRDefault="00781A05" w:rsidP="00E825F4">
            <w:pPr>
              <w:rPr>
                <w:rFonts w:ascii="Calibri Light" w:hAnsi="Calibri Light"/>
                <w:b/>
                <w:sz w:val="24"/>
                <w:szCs w:val="24"/>
              </w:rPr>
            </w:pPr>
            <w:r>
              <w:rPr>
                <w:rFonts w:ascii="Calibri Light" w:hAnsi="Calibri Light"/>
                <w:b/>
                <w:sz w:val="24"/>
                <w:szCs w:val="24"/>
              </w:rPr>
              <w:t>3.</w:t>
            </w:r>
            <w:r w:rsidR="00E825F4" w:rsidRPr="00EF0FEE">
              <w:rPr>
                <w:rFonts w:ascii="Calibri Light" w:hAnsi="Calibri Light"/>
                <w:b/>
                <w:sz w:val="24"/>
                <w:szCs w:val="24"/>
              </w:rPr>
              <w:t>2   Closing Remarks</w:t>
            </w:r>
          </w:p>
        </w:tc>
        <w:tc>
          <w:tcPr>
            <w:tcW w:w="10483" w:type="dxa"/>
            <w:shd w:val="clear" w:color="auto" w:fill="auto"/>
          </w:tcPr>
          <w:p w:rsidR="00E825F4" w:rsidRDefault="00E825F4" w:rsidP="00E825F4">
            <w:pPr>
              <w:jc w:val="both"/>
              <w:rPr>
                <w:rFonts w:ascii="Calibri Light" w:hAnsi="Calibri Light"/>
                <w:sz w:val="24"/>
                <w:szCs w:val="24"/>
              </w:rPr>
            </w:pPr>
            <w:r w:rsidRPr="00EF0FEE">
              <w:rPr>
                <w:rFonts w:ascii="Calibri Light" w:hAnsi="Calibri Light"/>
                <w:sz w:val="24"/>
                <w:szCs w:val="24"/>
              </w:rPr>
              <w:t xml:space="preserve">Andrew </w:t>
            </w:r>
            <w:r w:rsidR="00ED45B8" w:rsidRPr="00EF0FEE">
              <w:rPr>
                <w:rFonts w:ascii="Calibri Light" w:hAnsi="Calibri Light"/>
                <w:sz w:val="24"/>
                <w:szCs w:val="24"/>
              </w:rPr>
              <w:t xml:space="preserve">Shaver </w:t>
            </w:r>
            <w:r w:rsidR="00DF7E6B">
              <w:rPr>
                <w:rFonts w:ascii="Calibri Light" w:hAnsi="Calibri Light"/>
                <w:sz w:val="24"/>
                <w:szCs w:val="24"/>
              </w:rPr>
              <w:t xml:space="preserve">and Mary Donaghy </w:t>
            </w:r>
            <w:r w:rsidRPr="00EF0FEE">
              <w:rPr>
                <w:rFonts w:ascii="Calibri Light" w:hAnsi="Calibri Light"/>
                <w:sz w:val="24"/>
                <w:szCs w:val="24"/>
              </w:rPr>
              <w:t xml:space="preserve">thanked all participants for the </w:t>
            </w:r>
            <w:r w:rsidR="00E0242D">
              <w:rPr>
                <w:rFonts w:ascii="Calibri Light" w:hAnsi="Calibri Light"/>
                <w:sz w:val="24"/>
                <w:szCs w:val="24"/>
              </w:rPr>
              <w:t xml:space="preserve">productive </w:t>
            </w:r>
            <w:r w:rsidRPr="00EF0FEE">
              <w:rPr>
                <w:rFonts w:ascii="Calibri Light" w:hAnsi="Calibri Light"/>
                <w:sz w:val="24"/>
                <w:szCs w:val="24"/>
              </w:rPr>
              <w:t xml:space="preserve">discussions </w:t>
            </w:r>
            <w:r w:rsidR="00917DF1" w:rsidRPr="00EF0FEE">
              <w:rPr>
                <w:rFonts w:ascii="Calibri Light" w:hAnsi="Calibri Light"/>
                <w:sz w:val="24"/>
                <w:szCs w:val="24"/>
              </w:rPr>
              <w:t xml:space="preserve">conducted </w:t>
            </w:r>
            <w:r w:rsidRPr="00EF0FEE">
              <w:rPr>
                <w:rFonts w:ascii="Calibri Light" w:hAnsi="Calibri Light"/>
                <w:sz w:val="24"/>
                <w:szCs w:val="24"/>
              </w:rPr>
              <w:t>around t</w:t>
            </w:r>
            <w:r w:rsidR="002B3D8C">
              <w:rPr>
                <w:rFonts w:ascii="Calibri Light" w:hAnsi="Calibri Light"/>
                <w:sz w:val="24"/>
                <w:szCs w:val="24"/>
              </w:rPr>
              <w:t>he</w:t>
            </w:r>
            <w:r w:rsidRPr="00EF0FEE">
              <w:rPr>
                <w:rFonts w:ascii="Calibri Light" w:hAnsi="Calibri Light"/>
                <w:sz w:val="24"/>
                <w:szCs w:val="24"/>
              </w:rPr>
              <w:t xml:space="preserve"> table.</w:t>
            </w:r>
            <w:r w:rsidR="0004244C">
              <w:rPr>
                <w:rFonts w:ascii="Calibri Light" w:hAnsi="Calibri Light"/>
                <w:sz w:val="24"/>
                <w:szCs w:val="24"/>
              </w:rPr>
              <w:t xml:space="preserve">  </w:t>
            </w:r>
          </w:p>
          <w:p w:rsidR="003A58C3" w:rsidRDefault="003A58C3" w:rsidP="00E825F4">
            <w:pPr>
              <w:jc w:val="both"/>
              <w:rPr>
                <w:rFonts w:ascii="Calibri Light" w:hAnsi="Calibri Light"/>
                <w:sz w:val="24"/>
                <w:szCs w:val="24"/>
              </w:rPr>
            </w:pPr>
          </w:p>
          <w:p w:rsidR="003A58C3" w:rsidRDefault="003A58C3" w:rsidP="003A58C3">
            <w:pPr>
              <w:jc w:val="both"/>
              <w:rPr>
                <w:rFonts w:ascii="Calibri Light" w:hAnsi="Calibri Light"/>
                <w:bCs/>
                <w:color w:val="000000" w:themeColor="text1"/>
                <w:sz w:val="24"/>
                <w:szCs w:val="24"/>
              </w:rPr>
            </w:pPr>
            <w:r w:rsidRPr="00F6056F">
              <w:rPr>
                <w:rFonts w:ascii="Calibri Light" w:hAnsi="Calibri Light"/>
                <w:bCs/>
                <w:color w:val="000000" w:themeColor="text1"/>
                <w:sz w:val="24"/>
                <w:szCs w:val="24"/>
              </w:rPr>
              <w:t>Andrew Shaver thanked participants</w:t>
            </w:r>
            <w:r>
              <w:rPr>
                <w:rFonts w:ascii="Calibri Light" w:hAnsi="Calibri Light"/>
                <w:bCs/>
                <w:color w:val="000000" w:themeColor="text1"/>
                <w:sz w:val="24"/>
                <w:szCs w:val="24"/>
              </w:rPr>
              <w:t>,</w:t>
            </w:r>
            <w:r w:rsidRPr="00F6056F">
              <w:rPr>
                <w:rFonts w:ascii="Calibri Light" w:hAnsi="Calibri Light"/>
                <w:bCs/>
                <w:color w:val="000000" w:themeColor="text1"/>
                <w:sz w:val="24"/>
                <w:szCs w:val="24"/>
              </w:rPr>
              <w:t xml:space="preserve"> interpreters and Kathleen Tremblay for </w:t>
            </w:r>
            <w:r>
              <w:rPr>
                <w:rFonts w:ascii="Calibri Light" w:hAnsi="Calibri Light"/>
                <w:bCs/>
                <w:color w:val="000000" w:themeColor="text1"/>
                <w:sz w:val="24"/>
                <w:szCs w:val="24"/>
              </w:rPr>
              <w:t xml:space="preserve">her team’s good work. </w:t>
            </w:r>
          </w:p>
          <w:p w:rsidR="003A58C3" w:rsidRDefault="003A58C3" w:rsidP="003A58C3">
            <w:pPr>
              <w:jc w:val="both"/>
              <w:rPr>
                <w:rFonts w:ascii="Calibri Light" w:hAnsi="Calibri Light"/>
                <w:sz w:val="24"/>
                <w:szCs w:val="24"/>
              </w:rPr>
            </w:pPr>
            <w:r w:rsidRPr="00C42918">
              <w:rPr>
                <w:rFonts w:ascii="Calibri Light" w:hAnsi="Calibri Light"/>
                <w:bCs/>
                <w:color w:val="000000" w:themeColor="text1"/>
                <w:sz w:val="24"/>
                <w:szCs w:val="24"/>
              </w:rPr>
              <w:t xml:space="preserve">He noted that this was Ms. Donaghy’s last meeting </w:t>
            </w:r>
            <w:r>
              <w:rPr>
                <w:rFonts w:ascii="Calibri Light" w:hAnsi="Calibri Light"/>
                <w:bCs/>
                <w:color w:val="000000" w:themeColor="text1"/>
                <w:sz w:val="24"/>
                <w:szCs w:val="24"/>
              </w:rPr>
              <w:t>with this group and was joined by other participants in wishing her the best on her upcoming retirement. Ms. Donaghy</w:t>
            </w:r>
            <w:r w:rsidRPr="006D1C5E">
              <w:rPr>
                <w:rFonts w:ascii="Calibri Light" w:hAnsi="Calibri Light"/>
                <w:bCs/>
                <w:color w:val="000000" w:themeColor="text1"/>
                <w:sz w:val="24"/>
                <w:szCs w:val="24"/>
              </w:rPr>
              <w:t xml:space="preserve"> mentioned that a lot of progress was done</w:t>
            </w:r>
            <w:r>
              <w:rPr>
                <w:rFonts w:ascii="Calibri Light" w:hAnsi="Calibri Light"/>
                <w:bCs/>
                <w:color w:val="000000" w:themeColor="text1"/>
                <w:sz w:val="24"/>
                <w:szCs w:val="24"/>
              </w:rPr>
              <w:t xml:space="preserve"> in the past few years, at meetings and outside meetings, and found the experience very positive and was delighted to be a part of it.  </w:t>
            </w:r>
          </w:p>
          <w:p w:rsidR="000F3699" w:rsidRDefault="000F3699" w:rsidP="00E825F4">
            <w:pPr>
              <w:jc w:val="both"/>
              <w:rPr>
                <w:rFonts w:ascii="Calibri Light" w:hAnsi="Calibri Light"/>
                <w:sz w:val="24"/>
                <w:szCs w:val="24"/>
              </w:rPr>
            </w:pPr>
          </w:p>
          <w:p w:rsidR="00E825F4" w:rsidRDefault="00E825F4" w:rsidP="00E825F4">
            <w:pPr>
              <w:jc w:val="both"/>
              <w:rPr>
                <w:rFonts w:ascii="Calibri Light" w:hAnsi="Calibri Light"/>
                <w:sz w:val="24"/>
                <w:szCs w:val="24"/>
              </w:rPr>
            </w:pPr>
            <w:r w:rsidRPr="00EF0FEE">
              <w:rPr>
                <w:rFonts w:ascii="Calibri Light" w:hAnsi="Calibri Light"/>
                <w:sz w:val="24"/>
                <w:szCs w:val="24"/>
              </w:rPr>
              <w:t>There being no further business, the meeting concluded at 11:</w:t>
            </w:r>
            <w:r w:rsidR="00221DBB">
              <w:rPr>
                <w:rFonts w:ascii="Calibri Light" w:hAnsi="Calibri Light"/>
                <w:sz w:val="24"/>
                <w:szCs w:val="24"/>
              </w:rPr>
              <w:t>50.</w:t>
            </w:r>
          </w:p>
          <w:p w:rsidR="00221DBB" w:rsidRPr="00EF0FEE" w:rsidRDefault="00221DBB" w:rsidP="00E825F4">
            <w:pPr>
              <w:jc w:val="both"/>
              <w:rPr>
                <w:rFonts w:ascii="Calibri Light" w:hAnsi="Calibri Light"/>
                <w:b/>
                <w:sz w:val="24"/>
                <w:szCs w:val="24"/>
              </w:rPr>
            </w:pPr>
          </w:p>
        </w:tc>
      </w:tr>
    </w:tbl>
    <w:p w:rsidR="001336D6" w:rsidRPr="00EF0FEE" w:rsidRDefault="001336D6">
      <w:pPr>
        <w:rPr>
          <w:rFonts w:ascii="Calibri Light" w:hAnsi="Calibri Light"/>
          <w:sz w:val="24"/>
          <w:szCs w:val="24"/>
        </w:rPr>
      </w:pPr>
    </w:p>
    <w:sectPr w:rsidR="001336D6" w:rsidRPr="00EF0FEE" w:rsidSect="001336D6">
      <w:headerReference w:type="default" r:id="rId7"/>
      <w:footerReference w:type="default" r:id="rId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66F" w:rsidRDefault="00E6366F" w:rsidP="00407434">
      <w:pPr>
        <w:spacing w:after="0" w:line="240" w:lineRule="auto"/>
      </w:pPr>
      <w:r>
        <w:separator/>
      </w:r>
    </w:p>
  </w:endnote>
  <w:endnote w:type="continuationSeparator" w:id="0">
    <w:p w:rsidR="00E6366F" w:rsidRDefault="00E6366F" w:rsidP="00407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86130"/>
      <w:docPartObj>
        <w:docPartGallery w:val="Page Numbers (Bottom of Page)"/>
        <w:docPartUnique/>
      </w:docPartObj>
    </w:sdtPr>
    <w:sdtEndPr/>
    <w:sdtContent>
      <w:p w:rsidR="00985D1C" w:rsidRDefault="00985D1C">
        <w:pPr>
          <w:pStyle w:val="Footer"/>
          <w:jc w:val="right"/>
        </w:pPr>
        <w:r>
          <w:t xml:space="preserve">LPUMCC - </w:t>
        </w:r>
        <w:r w:rsidR="00DA5003">
          <w:fldChar w:fldCharType="begin"/>
        </w:r>
        <w:r w:rsidR="00DA5003">
          <w:instrText>PAGE   \* MERGEFORMAT</w:instrText>
        </w:r>
        <w:r w:rsidR="00DA5003">
          <w:fldChar w:fldCharType="separate"/>
        </w:r>
        <w:r w:rsidR="00285244" w:rsidRPr="00285244">
          <w:rPr>
            <w:noProof/>
            <w:lang w:val="fr-FR"/>
          </w:rPr>
          <w:t>1</w:t>
        </w:r>
        <w:r w:rsidR="00DA5003">
          <w:rPr>
            <w:noProof/>
            <w:lang w:val="fr-FR"/>
          </w:rPr>
          <w:fldChar w:fldCharType="end"/>
        </w:r>
      </w:p>
    </w:sdtContent>
  </w:sdt>
  <w:p w:rsidR="00985D1C" w:rsidRDefault="00985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66F" w:rsidRDefault="00E6366F" w:rsidP="00407434">
      <w:pPr>
        <w:spacing w:after="0" w:line="240" w:lineRule="auto"/>
      </w:pPr>
      <w:r>
        <w:separator/>
      </w:r>
    </w:p>
  </w:footnote>
  <w:footnote w:type="continuationSeparator" w:id="0">
    <w:p w:rsidR="00E6366F" w:rsidRDefault="00E6366F" w:rsidP="00407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1C" w:rsidRDefault="00985D1C" w:rsidP="00F37AFE">
    <w:pPr>
      <w:pStyle w:val="Header"/>
      <w:jc w:val="center"/>
      <w:rPr>
        <w:rFonts w:ascii="Calibri Light" w:hAnsi="Calibri Light"/>
        <w:b/>
        <w:sz w:val="40"/>
        <w:szCs w:val="40"/>
      </w:rPr>
    </w:pPr>
    <w:r w:rsidRPr="00F37AFE">
      <w:rPr>
        <w:rFonts w:ascii="Calibri Light" w:hAnsi="Calibri Light"/>
        <w:b/>
        <w:sz w:val="40"/>
        <w:szCs w:val="40"/>
      </w:rPr>
      <w:t>Record of Discussions and Decisions</w:t>
    </w:r>
  </w:p>
  <w:p w:rsidR="00985D1C" w:rsidRPr="00F37AFE" w:rsidRDefault="00985D1C" w:rsidP="00F37AFE">
    <w:pPr>
      <w:pStyle w:val="Header"/>
      <w:jc w:val="center"/>
      <w:rPr>
        <w:rFonts w:ascii="Calibri Light" w:hAnsi="Calibri Light"/>
        <w:b/>
        <w:sz w:val="40"/>
        <w:szCs w:val="40"/>
      </w:rPr>
    </w:pPr>
    <w:r w:rsidRPr="00F37AFE">
      <w:rPr>
        <w:rFonts w:ascii="Calibri Light" w:hAnsi="Calibri Light"/>
        <w:b/>
        <w:sz w:val="40"/>
        <w:szCs w:val="40"/>
      </w:rPr>
      <w:t>Labour Program Union-Management Consultation Committee</w:t>
    </w:r>
  </w:p>
  <w:p w:rsidR="00985D1C" w:rsidRDefault="00985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2F8E"/>
    <w:multiLevelType w:val="hybridMultilevel"/>
    <w:tmpl w:val="2CEA5F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2954BE"/>
    <w:multiLevelType w:val="multilevel"/>
    <w:tmpl w:val="D220BC4C"/>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3861B1"/>
    <w:multiLevelType w:val="hybridMultilevel"/>
    <w:tmpl w:val="02D610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812235"/>
    <w:multiLevelType w:val="hybridMultilevel"/>
    <w:tmpl w:val="295048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C4F35D7"/>
    <w:multiLevelType w:val="hybridMultilevel"/>
    <w:tmpl w:val="8F7AD7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7D7140C"/>
    <w:multiLevelType w:val="multilevel"/>
    <w:tmpl w:val="F4D29F84"/>
    <w:lvl w:ilvl="0">
      <w:start w:val="1"/>
      <w:numFmt w:val="decimal"/>
      <w:lvlText w:val="%1."/>
      <w:lvlJc w:val="left"/>
      <w:pPr>
        <w:ind w:left="720" w:hanging="360"/>
      </w:pPr>
      <w:rPr>
        <w:b/>
        <w:sz w:val="24"/>
        <w:szCs w:val="24"/>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7F238A9"/>
    <w:multiLevelType w:val="multilevel"/>
    <w:tmpl w:val="D220BC4C"/>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C552E5"/>
    <w:multiLevelType w:val="multilevel"/>
    <w:tmpl w:val="1C5AF902"/>
    <w:numStyleLink w:val="Style1"/>
  </w:abstractNum>
  <w:abstractNum w:abstractNumId="8" w15:restartNumberingAfterBreak="0">
    <w:nsid w:val="406E7AC1"/>
    <w:multiLevelType w:val="multilevel"/>
    <w:tmpl w:val="102CA634"/>
    <w:lvl w:ilvl="0">
      <w:start w:val="1"/>
      <w:numFmt w:val="decimal"/>
      <w:lvlText w:val="%1."/>
      <w:lvlJc w:val="left"/>
      <w:pPr>
        <w:ind w:left="720" w:hanging="360"/>
      </w:pPr>
      <w:rPr>
        <w:rFonts w:hint="default"/>
        <w:b/>
        <w:sz w:val="24"/>
        <w:szCs w:val="24"/>
      </w:rPr>
    </w:lvl>
    <w:lvl w:ilvl="1">
      <w:start w:val="4"/>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6E63F74"/>
    <w:multiLevelType w:val="multilevel"/>
    <w:tmpl w:val="1C5AF902"/>
    <w:styleLink w:val="Style1"/>
    <w:lvl w:ilvl="0">
      <w:start w:val="1"/>
      <w:numFmt w:val="none"/>
      <w:lvlText w:val="2.2"/>
      <w:lvlJc w:val="left"/>
      <w:pPr>
        <w:ind w:left="360" w:hanging="360"/>
      </w:pPr>
      <w:rPr>
        <w:rFonts w:hint="default"/>
      </w:rPr>
    </w:lvl>
    <w:lvl w:ilvl="1">
      <w:start w:val="1"/>
      <w:numFmt w:val="none"/>
      <w:lvlText w:val="2.1"/>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4896D07"/>
    <w:multiLevelType w:val="multilevel"/>
    <w:tmpl w:val="D220BC4C"/>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8AB7948"/>
    <w:multiLevelType w:val="multilevel"/>
    <w:tmpl w:val="F4D29F84"/>
    <w:lvl w:ilvl="0">
      <w:start w:val="1"/>
      <w:numFmt w:val="decimal"/>
      <w:lvlText w:val="%1."/>
      <w:lvlJc w:val="left"/>
      <w:pPr>
        <w:ind w:left="720" w:hanging="360"/>
      </w:pPr>
      <w:rPr>
        <w:b/>
        <w:sz w:val="24"/>
        <w:szCs w:val="24"/>
      </w:rPr>
    </w:lvl>
    <w:lvl w:ilvl="1">
      <w:start w:val="1"/>
      <w:numFmt w:val="decimal"/>
      <w:isLgl/>
      <w:lvlText w:val="%1.%2"/>
      <w:lvlJc w:val="left"/>
      <w:pPr>
        <w:ind w:left="36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7C6A4F5A"/>
    <w:multiLevelType w:val="hybridMultilevel"/>
    <w:tmpl w:val="E8162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EC051FB"/>
    <w:multiLevelType w:val="multilevel"/>
    <w:tmpl w:val="C0BA397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
  </w:num>
  <w:num w:numId="3">
    <w:abstractNumId w:val="11"/>
  </w:num>
  <w:num w:numId="4">
    <w:abstractNumId w:val="1"/>
  </w:num>
  <w:num w:numId="5">
    <w:abstractNumId w:val="10"/>
  </w:num>
  <w:num w:numId="6">
    <w:abstractNumId w:val="9"/>
  </w:num>
  <w:num w:numId="7">
    <w:abstractNumId w:val="7"/>
  </w:num>
  <w:num w:numId="8">
    <w:abstractNumId w:val="6"/>
  </w:num>
  <w:num w:numId="9">
    <w:abstractNumId w:val="5"/>
  </w:num>
  <w:num w:numId="10">
    <w:abstractNumId w:val="13"/>
  </w:num>
  <w:num w:numId="11">
    <w:abstractNumId w:val="8"/>
  </w:num>
  <w:num w:numId="12">
    <w:abstractNumId w:val="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6D6"/>
    <w:rsid w:val="00000724"/>
    <w:rsid w:val="00002018"/>
    <w:rsid w:val="000029AF"/>
    <w:rsid w:val="00003F0B"/>
    <w:rsid w:val="00004790"/>
    <w:rsid w:val="00005DC5"/>
    <w:rsid w:val="000071EE"/>
    <w:rsid w:val="000073E8"/>
    <w:rsid w:val="00007A18"/>
    <w:rsid w:val="00010B1D"/>
    <w:rsid w:val="00011382"/>
    <w:rsid w:val="00011781"/>
    <w:rsid w:val="00012DAE"/>
    <w:rsid w:val="000161B9"/>
    <w:rsid w:val="0002035F"/>
    <w:rsid w:val="0002040C"/>
    <w:rsid w:val="00020D5E"/>
    <w:rsid w:val="0002101D"/>
    <w:rsid w:val="0002151E"/>
    <w:rsid w:val="00024DA7"/>
    <w:rsid w:val="000252FC"/>
    <w:rsid w:val="00025E7D"/>
    <w:rsid w:val="0002606B"/>
    <w:rsid w:val="000263B6"/>
    <w:rsid w:val="00027C62"/>
    <w:rsid w:val="00027E69"/>
    <w:rsid w:val="00031429"/>
    <w:rsid w:val="00031844"/>
    <w:rsid w:val="00031B81"/>
    <w:rsid w:val="00032A31"/>
    <w:rsid w:val="0003315C"/>
    <w:rsid w:val="00033F0C"/>
    <w:rsid w:val="000342D4"/>
    <w:rsid w:val="00035BF5"/>
    <w:rsid w:val="00035F71"/>
    <w:rsid w:val="000365ED"/>
    <w:rsid w:val="00036881"/>
    <w:rsid w:val="00036DC8"/>
    <w:rsid w:val="00037421"/>
    <w:rsid w:val="000379EB"/>
    <w:rsid w:val="0004244C"/>
    <w:rsid w:val="00042EC0"/>
    <w:rsid w:val="0004317E"/>
    <w:rsid w:val="00043C04"/>
    <w:rsid w:val="00044E01"/>
    <w:rsid w:val="00045A1F"/>
    <w:rsid w:val="00045B1A"/>
    <w:rsid w:val="00046E3D"/>
    <w:rsid w:val="0004789F"/>
    <w:rsid w:val="000501BF"/>
    <w:rsid w:val="00050A87"/>
    <w:rsid w:val="00050B1C"/>
    <w:rsid w:val="00051683"/>
    <w:rsid w:val="00052432"/>
    <w:rsid w:val="000539A0"/>
    <w:rsid w:val="0005706E"/>
    <w:rsid w:val="00057699"/>
    <w:rsid w:val="00057F28"/>
    <w:rsid w:val="00057F82"/>
    <w:rsid w:val="000607B0"/>
    <w:rsid w:val="00060EF4"/>
    <w:rsid w:val="00061D0F"/>
    <w:rsid w:val="0006369C"/>
    <w:rsid w:val="000643B9"/>
    <w:rsid w:val="0006526C"/>
    <w:rsid w:val="00065486"/>
    <w:rsid w:val="00066DD6"/>
    <w:rsid w:val="00067B4E"/>
    <w:rsid w:val="00070A39"/>
    <w:rsid w:val="00070FEE"/>
    <w:rsid w:val="00072074"/>
    <w:rsid w:val="0007231A"/>
    <w:rsid w:val="0007382A"/>
    <w:rsid w:val="00077053"/>
    <w:rsid w:val="0007721F"/>
    <w:rsid w:val="0007744C"/>
    <w:rsid w:val="0007792C"/>
    <w:rsid w:val="0008013F"/>
    <w:rsid w:val="00083702"/>
    <w:rsid w:val="0008516C"/>
    <w:rsid w:val="000852F2"/>
    <w:rsid w:val="00085DF5"/>
    <w:rsid w:val="00086309"/>
    <w:rsid w:val="0008641E"/>
    <w:rsid w:val="000878B8"/>
    <w:rsid w:val="000902CD"/>
    <w:rsid w:val="00090A76"/>
    <w:rsid w:val="00091084"/>
    <w:rsid w:val="00091612"/>
    <w:rsid w:val="00092E9A"/>
    <w:rsid w:val="00093986"/>
    <w:rsid w:val="00093C12"/>
    <w:rsid w:val="00095611"/>
    <w:rsid w:val="00095A23"/>
    <w:rsid w:val="000A0A95"/>
    <w:rsid w:val="000A1409"/>
    <w:rsid w:val="000A2C1A"/>
    <w:rsid w:val="000A31BD"/>
    <w:rsid w:val="000A32DF"/>
    <w:rsid w:val="000A40B4"/>
    <w:rsid w:val="000A4CDA"/>
    <w:rsid w:val="000A5D53"/>
    <w:rsid w:val="000B0DBC"/>
    <w:rsid w:val="000B2717"/>
    <w:rsid w:val="000B2C36"/>
    <w:rsid w:val="000B2D43"/>
    <w:rsid w:val="000B30EF"/>
    <w:rsid w:val="000B3193"/>
    <w:rsid w:val="000B4EBD"/>
    <w:rsid w:val="000B5ED0"/>
    <w:rsid w:val="000B6023"/>
    <w:rsid w:val="000B64B6"/>
    <w:rsid w:val="000B6641"/>
    <w:rsid w:val="000C1EB0"/>
    <w:rsid w:val="000C35A0"/>
    <w:rsid w:val="000C3EE5"/>
    <w:rsid w:val="000C5D47"/>
    <w:rsid w:val="000C61AD"/>
    <w:rsid w:val="000C6D06"/>
    <w:rsid w:val="000C79C9"/>
    <w:rsid w:val="000D0742"/>
    <w:rsid w:val="000D1173"/>
    <w:rsid w:val="000D15F6"/>
    <w:rsid w:val="000D22ED"/>
    <w:rsid w:val="000D2809"/>
    <w:rsid w:val="000D336A"/>
    <w:rsid w:val="000D566E"/>
    <w:rsid w:val="000D598A"/>
    <w:rsid w:val="000E02F8"/>
    <w:rsid w:val="000E23F9"/>
    <w:rsid w:val="000E2408"/>
    <w:rsid w:val="000E26E6"/>
    <w:rsid w:val="000E3F90"/>
    <w:rsid w:val="000E4566"/>
    <w:rsid w:val="000E46A7"/>
    <w:rsid w:val="000E4A1A"/>
    <w:rsid w:val="000F2CC3"/>
    <w:rsid w:val="000F3699"/>
    <w:rsid w:val="000F5C4B"/>
    <w:rsid w:val="00100E8A"/>
    <w:rsid w:val="00101919"/>
    <w:rsid w:val="00102E92"/>
    <w:rsid w:val="001031BE"/>
    <w:rsid w:val="00103579"/>
    <w:rsid w:val="00104183"/>
    <w:rsid w:val="001052A8"/>
    <w:rsid w:val="00105BD5"/>
    <w:rsid w:val="0010786E"/>
    <w:rsid w:val="00110227"/>
    <w:rsid w:val="0011077B"/>
    <w:rsid w:val="00110E7A"/>
    <w:rsid w:val="00112237"/>
    <w:rsid w:val="00112636"/>
    <w:rsid w:val="00112928"/>
    <w:rsid w:val="00112EB5"/>
    <w:rsid w:val="0011318F"/>
    <w:rsid w:val="00114266"/>
    <w:rsid w:val="0011718F"/>
    <w:rsid w:val="00117C3F"/>
    <w:rsid w:val="00117FAA"/>
    <w:rsid w:val="00120B53"/>
    <w:rsid w:val="00122876"/>
    <w:rsid w:val="00124DCD"/>
    <w:rsid w:val="00127A8C"/>
    <w:rsid w:val="00130235"/>
    <w:rsid w:val="001305CD"/>
    <w:rsid w:val="00131241"/>
    <w:rsid w:val="001318AE"/>
    <w:rsid w:val="001318D6"/>
    <w:rsid w:val="00133112"/>
    <w:rsid w:val="001336D6"/>
    <w:rsid w:val="00133B50"/>
    <w:rsid w:val="00136888"/>
    <w:rsid w:val="00137B5E"/>
    <w:rsid w:val="00140EFC"/>
    <w:rsid w:val="0014286B"/>
    <w:rsid w:val="00142B4E"/>
    <w:rsid w:val="00143D3C"/>
    <w:rsid w:val="001444FB"/>
    <w:rsid w:val="001472B5"/>
    <w:rsid w:val="0015116A"/>
    <w:rsid w:val="00151AF6"/>
    <w:rsid w:val="0015215C"/>
    <w:rsid w:val="00153656"/>
    <w:rsid w:val="001537AE"/>
    <w:rsid w:val="00155444"/>
    <w:rsid w:val="00155D73"/>
    <w:rsid w:val="00156A1E"/>
    <w:rsid w:val="00156C1A"/>
    <w:rsid w:val="00162844"/>
    <w:rsid w:val="00163041"/>
    <w:rsid w:val="0016307F"/>
    <w:rsid w:val="001635E8"/>
    <w:rsid w:val="0016366B"/>
    <w:rsid w:val="00163C09"/>
    <w:rsid w:val="00163D32"/>
    <w:rsid w:val="00164E21"/>
    <w:rsid w:val="00165AD6"/>
    <w:rsid w:val="00166092"/>
    <w:rsid w:val="00167FF7"/>
    <w:rsid w:val="0017226F"/>
    <w:rsid w:val="00172BCF"/>
    <w:rsid w:val="00174295"/>
    <w:rsid w:val="001765E6"/>
    <w:rsid w:val="0018043C"/>
    <w:rsid w:val="0018054B"/>
    <w:rsid w:val="00180604"/>
    <w:rsid w:val="001840FE"/>
    <w:rsid w:val="00185A0A"/>
    <w:rsid w:val="00186609"/>
    <w:rsid w:val="0018681E"/>
    <w:rsid w:val="00193650"/>
    <w:rsid w:val="00195A23"/>
    <w:rsid w:val="00195E67"/>
    <w:rsid w:val="001962FE"/>
    <w:rsid w:val="001973DC"/>
    <w:rsid w:val="0019764C"/>
    <w:rsid w:val="001A0C9A"/>
    <w:rsid w:val="001A16C4"/>
    <w:rsid w:val="001A6E85"/>
    <w:rsid w:val="001B0BD0"/>
    <w:rsid w:val="001B1A78"/>
    <w:rsid w:val="001B2A1A"/>
    <w:rsid w:val="001B2DAF"/>
    <w:rsid w:val="001B3FAE"/>
    <w:rsid w:val="001B3FD2"/>
    <w:rsid w:val="001B4031"/>
    <w:rsid w:val="001B4B88"/>
    <w:rsid w:val="001B5A56"/>
    <w:rsid w:val="001B6058"/>
    <w:rsid w:val="001C0B3F"/>
    <w:rsid w:val="001C3FE8"/>
    <w:rsid w:val="001C432B"/>
    <w:rsid w:val="001C4CE7"/>
    <w:rsid w:val="001C4E8E"/>
    <w:rsid w:val="001C5491"/>
    <w:rsid w:val="001C616C"/>
    <w:rsid w:val="001C62BC"/>
    <w:rsid w:val="001C768D"/>
    <w:rsid w:val="001D0CA7"/>
    <w:rsid w:val="001D1765"/>
    <w:rsid w:val="001D29FF"/>
    <w:rsid w:val="001D33B0"/>
    <w:rsid w:val="001D3B07"/>
    <w:rsid w:val="001D459C"/>
    <w:rsid w:val="001D4EA5"/>
    <w:rsid w:val="001D4EE0"/>
    <w:rsid w:val="001D73F3"/>
    <w:rsid w:val="001D7862"/>
    <w:rsid w:val="001E4640"/>
    <w:rsid w:val="001E4EBC"/>
    <w:rsid w:val="001E5BD5"/>
    <w:rsid w:val="001E65BD"/>
    <w:rsid w:val="001E6848"/>
    <w:rsid w:val="001F1EBB"/>
    <w:rsid w:val="001F285B"/>
    <w:rsid w:val="001F3EE8"/>
    <w:rsid w:val="001F4B6C"/>
    <w:rsid w:val="001F4D90"/>
    <w:rsid w:val="001F5351"/>
    <w:rsid w:val="001F59AB"/>
    <w:rsid w:val="001F69EF"/>
    <w:rsid w:val="001F6F37"/>
    <w:rsid w:val="001F79DF"/>
    <w:rsid w:val="002016C0"/>
    <w:rsid w:val="002058D7"/>
    <w:rsid w:val="002064FD"/>
    <w:rsid w:val="00206B93"/>
    <w:rsid w:val="00210797"/>
    <w:rsid w:val="002123AD"/>
    <w:rsid w:val="002137A1"/>
    <w:rsid w:val="00215A20"/>
    <w:rsid w:val="00215BD4"/>
    <w:rsid w:val="002164AF"/>
    <w:rsid w:val="00216568"/>
    <w:rsid w:val="00216964"/>
    <w:rsid w:val="00221C38"/>
    <w:rsid w:val="00221DBB"/>
    <w:rsid w:val="00222FD5"/>
    <w:rsid w:val="0022680B"/>
    <w:rsid w:val="00226854"/>
    <w:rsid w:val="002270DD"/>
    <w:rsid w:val="002304A7"/>
    <w:rsid w:val="00231CE8"/>
    <w:rsid w:val="00232353"/>
    <w:rsid w:val="00236EB9"/>
    <w:rsid w:val="00237A08"/>
    <w:rsid w:val="00240755"/>
    <w:rsid w:val="00244332"/>
    <w:rsid w:val="0024475D"/>
    <w:rsid w:val="002462DA"/>
    <w:rsid w:val="00246573"/>
    <w:rsid w:val="002526F6"/>
    <w:rsid w:val="00253627"/>
    <w:rsid w:val="002540DF"/>
    <w:rsid w:val="0025760F"/>
    <w:rsid w:val="00262991"/>
    <w:rsid w:val="0026413D"/>
    <w:rsid w:val="00266A24"/>
    <w:rsid w:val="00267491"/>
    <w:rsid w:val="00267E79"/>
    <w:rsid w:val="0027032D"/>
    <w:rsid w:val="00270D23"/>
    <w:rsid w:val="00272F96"/>
    <w:rsid w:val="00273C48"/>
    <w:rsid w:val="00274822"/>
    <w:rsid w:val="0027547D"/>
    <w:rsid w:val="00276042"/>
    <w:rsid w:val="00276A6B"/>
    <w:rsid w:val="00277831"/>
    <w:rsid w:val="00282932"/>
    <w:rsid w:val="00282BA4"/>
    <w:rsid w:val="00283D42"/>
    <w:rsid w:val="002849FF"/>
    <w:rsid w:val="00285244"/>
    <w:rsid w:val="00286045"/>
    <w:rsid w:val="002862D9"/>
    <w:rsid w:val="00286877"/>
    <w:rsid w:val="00287E6B"/>
    <w:rsid w:val="0029188D"/>
    <w:rsid w:val="00291E62"/>
    <w:rsid w:val="00292B74"/>
    <w:rsid w:val="0029324B"/>
    <w:rsid w:val="00293844"/>
    <w:rsid w:val="002946F0"/>
    <w:rsid w:val="00297A1A"/>
    <w:rsid w:val="002A0318"/>
    <w:rsid w:val="002A0A13"/>
    <w:rsid w:val="002A0BB0"/>
    <w:rsid w:val="002A1843"/>
    <w:rsid w:val="002A1DF0"/>
    <w:rsid w:val="002A28BF"/>
    <w:rsid w:val="002A311F"/>
    <w:rsid w:val="002A5EE7"/>
    <w:rsid w:val="002B19AF"/>
    <w:rsid w:val="002B2A05"/>
    <w:rsid w:val="002B3D8C"/>
    <w:rsid w:val="002B42AC"/>
    <w:rsid w:val="002B4C3C"/>
    <w:rsid w:val="002B5068"/>
    <w:rsid w:val="002B6471"/>
    <w:rsid w:val="002B6CC2"/>
    <w:rsid w:val="002B7247"/>
    <w:rsid w:val="002C02F4"/>
    <w:rsid w:val="002C0F53"/>
    <w:rsid w:val="002C1EAE"/>
    <w:rsid w:val="002C2729"/>
    <w:rsid w:val="002C2C95"/>
    <w:rsid w:val="002C2E61"/>
    <w:rsid w:val="002C51F0"/>
    <w:rsid w:val="002C533F"/>
    <w:rsid w:val="002C61E0"/>
    <w:rsid w:val="002C6A8B"/>
    <w:rsid w:val="002C732D"/>
    <w:rsid w:val="002C78ED"/>
    <w:rsid w:val="002C7BCE"/>
    <w:rsid w:val="002D0A8E"/>
    <w:rsid w:val="002D1B51"/>
    <w:rsid w:val="002D3E6E"/>
    <w:rsid w:val="002D49E3"/>
    <w:rsid w:val="002E00F3"/>
    <w:rsid w:val="002E17DD"/>
    <w:rsid w:val="002E1A54"/>
    <w:rsid w:val="002E1EFA"/>
    <w:rsid w:val="002E3E01"/>
    <w:rsid w:val="002E5BDE"/>
    <w:rsid w:val="002E6045"/>
    <w:rsid w:val="002E6242"/>
    <w:rsid w:val="002E6279"/>
    <w:rsid w:val="002F1483"/>
    <w:rsid w:val="002F33C4"/>
    <w:rsid w:val="002F4524"/>
    <w:rsid w:val="002F5225"/>
    <w:rsid w:val="002F7F21"/>
    <w:rsid w:val="003005CF"/>
    <w:rsid w:val="003005E9"/>
    <w:rsid w:val="00302C09"/>
    <w:rsid w:val="003035EB"/>
    <w:rsid w:val="00303D24"/>
    <w:rsid w:val="003046F4"/>
    <w:rsid w:val="0030597E"/>
    <w:rsid w:val="00305C72"/>
    <w:rsid w:val="0031000E"/>
    <w:rsid w:val="003104A6"/>
    <w:rsid w:val="00310C62"/>
    <w:rsid w:val="00312F14"/>
    <w:rsid w:val="00313165"/>
    <w:rsid w:val="00313420"/>
    <w:rsid w:val="00313AED"/>
    <w:rsid w:val="00313CA5"/>
    <w:rsid w:val="0031441B"/>
    <w:rsid w:val="00315C39"/>
    <w:rsid w:val="0031660F"/>
    <w:rsid w:val="00316C9E"/>
    <w:rsid w:val="00316CD5"/>
    <w:rsid w:val="003214F9"/>
    <w:rsid w:val="0032229B"/>
    <w:rsid w:val="0032316E"/>
    <w:rsid w:val="0032708E"/>
    <w:rsid w:val="00327548"/>
    <w:rsid w:val="00327781"/>
    <w:rsid w:val="003279A2"/>
    <w:rsid w:val="00330E93"/>
    <w:rsid w:val="00333626"/>
    <w:rsid w:val="00333957"/>
    <w:rsid w:val="0033575B"/>
    <w:rsid w:val="00336D1A"/>
    <w:rsid w:val="003407DC"/>
    <w:rsid w:val="003416BA"/>
    <w:rsid w:val="00344A91"/>
    <w:rsid w:val="00345288"/>
    <w:rsid w:val="0034539F"/>
    <w:rsid w:val="003465CF"/>
    <w:rsid w:val="00346AA0"/>
    <w:rsid w:val="00346F16"/>
    <w:rsid w:val="00347228"/>
    <w:rsid w:val="003475EE"/>
    <w:rsid w:val="003509EB"/>
    <w:rsid w:val="00353D5D"/>
    <w:rsid w:val="00356F46"/>
    <w:rsid w:val="00357068"/>
    <w:rsid w:val="00357964"/>
    <w:rsid w:val="00360FB1"/>
    <w:rsid w:val="00361804"/>
    <w:rsid w:val="003622D2"/>
    <w:rsid w:val="003627CA"/>
    <w:rsid w:val="00362CF0"/>
    <w:rsid w:val="003643EB"/>
    <w:rsid w:val="00364494"/>
    <w:rsid w:val="00365CBC"/>
    <w:rsid w:val="00365FA4"/>
    <w:rsid w:val="003663CB"/>
    <w:rsid w:val="00367D62"/>
    <w:rsid w:val="00370A12"/>
    <w:rsid w:val="00372AC6"/>
    <w:rsid w:val="00372D17"/>
    <w:rsid w:val="003742B2"/>
    <w:rsid w:val="00375C51"/>
    <w:rsid w:val="003777A4"/>
    <w:rsid w:val="003808B4"/>
    <w:rsid w:val="00382D7C"/>
    <w:rsid w:val="00382E9C"/>
    <w:rsid w:val="00383F6C"/>
    <w:rsid w:val="003841E4"/>
    <w:rsid w:val="00386903"/>
    <w:rsid w:val="003904DB"/>
    <w:rsid w:val="00396F22"/>
    <w:rsid w:val="00397106"/>
    <w:rsid w:val="00397F8C"/>
    <w:rsid w:val="003A1279"/>
    <w:rsid w:val="003A1473"/>
    <w:rsid w:val="003A37BC"/>
    <w:rsid w:val="003A39E8"/>
    <w:rsid w:val="003A4DE3"/>
    <w:rsid w:val="003A58C3"/>
    <w:rsid w:val="003A606E"/>
    <w:rsid w:val="003A7D57"/>
    <w:rsid w:val="003B002F"/>
    <w:rsid w:val="003B081F"/>
    <w:rsid w:val="003B134F"/>
    <w:rsid w:val="003B16D8"/>
    <w:rsid w:val="003B1D96"/>
    <w:rsid w:val="003B27F3"/>
    <w:rsid w:val="003B3609"/>
    <w:rsid w:val="003B3FCA"/>
    <w:rsid w:val="003B4178"/>
    <w:rsid w:val="003C071B"/>
    <w:rsid w:val="003C088E"/>
    <w:rsid w:val="003C128E"/>
    <w:rsid w:val="003C1CF3"/>
    <w:rsid w:val="003C1FAF"/>
    <w:rsid w:val="003C3BFF"/>
    <w:rsid w:val="003C429F"/>
    <w:rsid w:val="003C447D"/>
    <w:rsid w:val="003C5B9D"/>
    <w:rsid w:val="003C5F08"/>
    <w:rsid w:val="003C70F0"/>
    <w:rsid w:val="003C78DA"/>
    <w:rsid w:val="003C7ECA"/>
    <w:rsid w:val="003D06AE"/>
    <w:rsid w:val="003D0C8A"/>
    <w:rsid w:val="003D624E"/>
    <w:rsid w:val="003D6446"/>
    <w:rsid w:val="003E15EC"/>
    <w:rsid w:val="003E17AC"/>
    <w:rsid w:val="003E2E7C"/>
    <w:rsid w:val="003E480D"/>
    <w:rsid w:val="003E5AFA"/>
    <w:rsid w:val="003E701A"/>
    <w:rsid w:val="003E7AEA"/>
    <w:rsid w:val="003F0714"/>
    <w:rsid w:val="003F1346"/>
    <w:rsid w:val="003F1FDE"/>
    <w:rsid w:val="003F26D0"/>
    <w:rsid w:val="003F576D"/>
    <w:rsid w:val="003F787A"/>
    <w:rsid w:val="003F798A"/>
    <w:rsid w:val="00400F5F"/>
    <w:rsid w:val="004014EA"/>
    <w:rsid w:val="00401632"/>
    <w:rsid w:val="00401C5E"/>
    <w:rsid w:val="00404AD1"/>
    <w:rsid w:val="00404B7A"/>
    <w:rsid w:val="00405504"/>
    <w:rsid w:val="004056D2"/>
    <w:rsid w:val="00405818"/>
    <w:rsid w:val="00405E8C"/>
    <w:rsid w:val="00406589"/>
    <w:rsid w:val="00407434"/>
    <w:rsid w:val="004078AD"/>
    <w:rsid w:val="00410B29"/>
    <w:rsid w:val="00411758"/>
    <w:rsid w:val="00412B25"/>
    <w:rsid w:val="00412FC6"/>
    <w:rsid w:val="00413348"/>
    <w:rsid w:val="004141A1"/>
    <w:rsid w:val="004142E9"/>
    <w:rsid w:val="00414AC3"/>
    <w:rsid w:val="00414AD3"/>
    <w:rsid w:val="004174AB"/>
    <w:rsid w:val="00420EFB"/>
    <w:rsid w:val="00421B8D"/>
    <w:rsid w:val="004243A4"/>
    <w:rsid w:val="00424B63"/>
    <w:rsid w:val="00425585"/>
    <w:rsid w:val="004255BB"/>
    <w:rsid w:val="00425635"/>
    <w:rsid w:val="00425CDB"/>
    <w:rsid w:val="00430C11"/>
    <w:rsid w:val="004312A2"/>
    <w:rsid w:val="004317E8"/>
    <w:rsid w:val="0043251C"/>
    <w:rsid w:val="004353E5"/>
    <w:rsid w:val="00436766"/>
    <w:rsid w:val="00436AA7"/>
    <w:rsid w:val="00437CCD"/>
    <w:rsid w:val="0044130C"/>
    <w:rsid w:val="00441B2D"/>
    <w:rsid w:val="00441E46"/>
    <w:rsid w:val="004443BE"/>
    <w:rsid w:val="004445C3"/>
    <w:rsid w:val="00444744"/>
    <w:rsid w:val="0044517E"/>
    <w:rsid w:val="004472C1"/>
    <w:rsid w:val="00451791"/>
    <w:rsid w:val="00453832"/>
    <w:rsid w:val="004552E7"/>
    <w:rsid w:val="00455A2F"/>
    <w:rsid w:val="004566F7"/>
    <w:rsid w:val="00456C24"/>
    <w:rsid w:val="0045701C"/>
    <w:rsid w:val="0045715B"/>
    <w:rsid w:val="00462288"/>
    <w:rsid w:val="0046290B"/>
    <w:rsid w:val="004643D9"/>
    <w:rsid w:val="00465804"/>
    <w:rsid w:val="004661CF"/>
    <w:rsid w:val="0046648F"/>
    <w:rsid w:val="0046665E"/>
    <w:rsid w:val="00466C9A"/>
    <w:rsid w:val="00473E59"/>
    <w:rsid w:val="004757C6"/>
    <w:rsid w:val="00475ABF"/>
    <w:rsid w:val="00476794"/>
    <w:rsid w:val="004773B9"/>
    <w:rsid w:val="004775C5"/>
    <w:rsid w:val="004777F7"/>
    <w:rsid w:val="00477CB5"/>
    <w:rsid w:val="00480611"/>
    <w:rsid w:val="004806C7"/>
    <w:rsid w:val="00482CEC"/>
    <w:rsid w:val="0048403F"/>
    <w:rsid w:val="004848E0"/>
    <w:rsid w:val="00485A9C"/>
    <w:rsid w:val="00485E24"/>
    <w:rsid w:val="00485F41"/>
    <w:rsid w:val="00492902"/>
    <w:rsid w:val="00492C27"/>
    <w:rsid w:val="00496C0D"/>
    <w:rsid w:val="00497420"/>
    <w:rsid w:val="004A04D1"/>
    <w:rsid w:val="004A2617"/>
    <w:rsid w:val="004A3189"/>
    <w:rsid w:val="004A3219"/>
    <w:rsid w:val="004A4A7B"/>
    <w:rsid w:val="004A5B30"/>
    <w:rsid w:val="004A5F6A"/>
    <w:rsid w:val="004A69F3"/>
    <w:rsid w:val="004A7D39"/>
    <w:rsid w:val="004A7FB4"/>
    <w:rsid w:val="004B2DB9"/>
    <w:rsid w:val="004B3145"/>
    <w:rsid w:val="004B35A4"/>
    <w:rsid w:val="004B36D3"/>
    <w:rsid w:val="004B3BA5"/>
    <w:rsid w:val="004B44AF"/>
    <w:rsid w:val="004C0021"/>
    <w:rsid w:val="004C014A"/>
    <w:rsid w:val="004C193D"/>
    <w:rsid w:val="004C3F41"/>
    <w:rsid w:val="004C40C7"/>
    <w:rsid w:val="004C6301"/>
    <w:rsid w:val="004C7B55"/>
    <w:rsid w:val="004D12B8"/>
    <w:rsid w:val="004D2ACF"/>
    <w:rsid w:val="004D2EC9"/>
    <w:rsid w:val="004D3102"/>
    <w:rsid w:val="004D3A81"/>
    <w:rsid w:val="004D4493"/>
    <w:rsid w:val="004D4A57"/>
    <w:rsid w:val="004D6870"/>
    <w:rsid w:val="004D6E1C"/>
    <w:rsid w:val="004D6FD5"/>
    <w:rsid w:val="004E0166"/>
    <w:rsid w:val="004E1DA4"/>
    <w:rsid w:val="004E2D6A"/>
    <w:rsid w:val="004E34D4"/>
    <w:rsid w:val="004E6462"/>
    <w:rsid w:val="004F04CC"/>
    <w:rsid w:val="004F0C4A"/>
    <w:rsid w:val="004F0E3D"/>
    <w:rsid w:val="004F2030"/>
    <w:rsid w:val="004F24B6"/>
    <w:rsid w:val="004F2B12"/>
    <w:rsid w:val="004F387B"/>
    <w:rsid w:val="004F3B21"/>
    <w:rsid w:val="004F3B29"/>
    <w:rsid w:val="004F5506"/>
    <w:rsid w:val="004F5F41"/>
    <w:rsid w:val="004F6BAC"/>
    <w:rsid w:val="005004B1"/>
    <w:rsid w:val="00501398"/>
    <w:rsid w:val="00501B59"/>
    <w:rsid w:val="0050206E"/>
    <w:rsid w:val="00502505"/>
    <w:rsid w:val="00502D38"/>
    <w:rsid w:val="005045C2"/>
    <w:rsid w:val="00505933"/>
    <w:rsid w:val="005065DA"/>
    <w:rsid w:val="00507F16"/>
    <w:rsid w:val="005109DE"/>
    <w:rsid w:val="00511BB8"/>
    <w:rsid w:val="0051258D"/>
    <w:rsid w:val="0051342F"/>
    <w:rsid w:val="005148A7"/>
    <w:rsid w:val="0051629F"/>
    <w:rsid w:val="00516AC2"/>
    <w:rsid w:val="00517E5C"/>
    <w:rsid w:val="00521958"/>
    <w:rsid w:val="00523DD6"/>
    <w:rsid w:val="00524247"/>
    <w:rsid w:val="0053028C"/>
    <w:rsid w:val="00532DE1"/>
    <w:rsid w:val="0053386F"/>
    <w:rsid w:val="00533D42"/>
    <w:rsid w:val="005370F1"/>
    <w:rsid w:val="00540F19"/>
    <w:rsid w:val="00541B56"/>
    <w:rsid w:val="00541E13"/>
    <w:rsid w:val="00542CB1"/>
    <w:rsid w:val="00543763"/>
    <w:rsid w:val="00544838"/>
    <w:rsid w:val="00544FDD"/>
    <w:rsid w:val="005453B3"/>
    <w:rsid w:val="005455B0"/>
    <w:rsid w:val="00545EE2"/>
    <w:rsid w:val="0054651F"/>
    <w:rsid w:val="00546839"/>
    <w:rsid w:val="0054766D"/>
    <w:rsid w:val="00550AFF"/>
    <w:rsid w:val="00551E42"/>
    <w:rsid w:val="0055208A"/>
    <w:rsid w:val="0055277C"/>
    <w:rsid w:val="00554997"/>
    <w:rsid w:val="00554A82"/>
    <w:rsid w:val="005565B4"/>
    <w:rsid w:val="00556FA7"/>
    <w:rsid w:val="0056190F"/>
    <w:rsid w:val="00561CAB"/>
    <w:rsid w:val="00562AA2"/>
    <w:rsid w:val="00563052"/>
    <w:rsid w:val="00563B92"/>
    <w:rsid w:val="00565EA7"/>
    <w:rsid w:val="005678F3"/>
    <w:rsid w:val="00567908"/>
    <w:rsid w:val="00567EB8"/>
    <w:rsid w:val="0057171D"/>
    <w:rsid w:val="00572974"/>
    <w:rsid w:val="0057313F"/>
    <w:rsid w:val="00573451"/>
    <w:rsid w:val="00573D35"/>
    <w:rsid w:val="00575F03"/>
    <w:rsid w:val="0057651A"/>
    <w:rsid w:val="0057678D"/>
    <w:rsid w:val="00576B73"/>
    <w:rsid w:val="0058083F"/>
    <w:rsid w:val="005832D3"/>
    <w:rsid w:val="005845AB"/>
    <w:rsid w:val="005848A1"/>
    <w:rsid w:val="00591355"/>
    <w:rsid w:val="0059212E"/>
    <w:rsid w:val="00592948"/>
    <w:rsid w:val="00593368"/>
    <w:rsid w:val="0059448F"/>
    <w:rsid w:val="00594EE5"/>
    <w:rsid w:val="00595056"/>
    <w:rsid w:val="0059526B"/>
    <w:rsid w:val="005954FC"/>
    <w:rsid w:val="005969F2"/>
    <w:rsid w:val="005A05AD"/>
    <w:rsid w:val="005A0ED5"/>
    <w:rsid w:val="005A73B3"/>
    <w:rsid w:val="005A76CA"/>
    <w:rsid w:val="005A786E"/>
    <w:rsid w:val="005B0AE5"/>
    <w:rsid w:val="005B4201"/>
    <w:rsid w:val="005B48FC"/>
    <w:rsid w:val="005B56CF"/>
    <w:rsid w:val="005B6191"/>
    <w:rsid w:val="005B70F2"/>
    <w:rsid w:val="005B76A5"/>
    <w:rsid w:val="005C076C"/>
    <w:rsid w:val="005C2C73"/>
    <w:rsid w:val="005C39BD"/>
    <w:rsid w:val="005C4A45"/>
    <w:rsid w:val="005C6B93"/>
    <w:rsid w:val="005C774D"/>
    <w:rsid w:val="005D1781"/>
    <w:rsid w:val="005D6929"/>
    <w:rsid w:val="005D7FB4"/>
    <w:rsid w:val="005E00A7"/>
    <w:rsid w:val="005E13C6"/>
    <w:rsid w:val="005E535E"/>
    <w:rsid w:val="005E55E5"/>
    <w:rsid w:val="005E5B4C"/>
    <w:rsid w:val="005F0FD7"/>
    <w:rsid w:val="005F1C98"/>
    <w:rsid w:val="005F2667"/>
    <w:rsid w:val="005F2E80"/>
    <w:rsid w:val="005F376C"/>
    <w:rsid w:val="005F3932"/>
    <w:rsid w:val="005F5F12"/>
    <w:rsid w:val="005F6C68"/>
    <w:rsid w:val="005F7313"/>
    <w:rsid w:val="005F7D8F"/>
    <w:rsid w:val="0060089D"/>
    <w:rsid w:val="00603461"/>
    <w:rsid w:val="00605752"/>
    <w:rsid w:val="00606AFF"/>
    <w:rsid w:val="0061238F"/>
    <w:rsid w:val="00612888"/>
    <w:rsid w:val="00613BEA"/>
    <w:rsid w:val="0061447C"/>
    <w:rsid w:val="00620405"/>
    <w:rsid w:val="006210A5"/>
    <w:rsid w:val="00621F95"/>
    <w:rsid w:val="00622BB2"/>
    <w:rsid w:val="0062467E"/>
    <w:rsid w:val="00627532"/>
    <w:rsid w:val="00630719"/>
    <w:rsid w:val="00630AEF"/>
    <w:rsid w:val="0063166B"/>
    <w:rsid w:val="0063186E"/>
    <w:rsid w:val="00632336"/>
    <w:rsid w:val="00632B37"/>
    <w:rsid w:val="00632C70"/>
    <w:rsid w:val="00633DB0"/>
    <w:rsid w:val="00641F2D"/>
    <w:rsid w:val="006429A0"/>
    <w:rsid w:val="0064374A"/>
    <w:rsid w:val="0064377B"/>
    <w:rsid w:val="00643B64"/>
    <w:rsid w:val="00644EE4"/>
    <w:rsid w:val="00645C42"/>
    <w:rsid w:val="006464DF"/>
    <w:rsid w:val="006470D9"/>
    <w:rsid w:val="00647CE4"/>
    <w:rsid w:val="00651D12"/>
    <w:rsid w:val="00651EB2"/>
    <w:rsid w:val="00651ED7"/>
    <w:rsid w:val="0065369A"/>
    <w:rsid w:val="00653838"/>
    <w:rsid w:val="006555AB"/>
    <w:rsid w:val="006565C6"/>
    <w:rsid w:val="00661DE6"/>
    <w:rsid w:val="0066313D"/>
    <w:rsid w:val="00664E69"/>
    <w:rsid w:val="006651F6"/>
    <w:rsid w:val="0066544C"/>
    <w:rsid w:val="0066557D"/>
    <w:rsid w:val="00665C97"/>
    <w:rsid w:val="00666DD8"/>
    <w:rsid w:val="00670643"/>
    <w:rsid w:val="00671398"/>
    <w:rsid w:val="00671F8F"/>
    <w:rsid w:val="00674694"/>
    <w:rsid w:val="00674D4C"/>
    <w:rsid w:val="00674F50"/>
    <w:rsid w:val="006750B1"/>
    <w:rsid w:val="006755BD"/>
    <w:rsid w:val="0067744D"/>
    <w:rsid w:val="00680662"/>
    <w:rsid w:val="00681418"/>
    <w:rsid w:val="00681BCE"/>
    <w:rsid w:val="00682060"/>
    <w:rsid w:val="00682535"/>
    <w:rsid w:val="00683DB2"/>
    <w:rsid w:val="00684414"/>
    <w:rsid w:val="00684B0A"/>
    <w:rsid w:val="00686CF4"/>
    <w:rsid w:val="00690775"/>
    <w:rsid w:val="00690CD0"/>
    <w:rsid w:val="00693A6A"/>
    <w:rsid w:val="00694AA4"/>
    <w:rsid w:val="006954E9"/>
    <w:rsid w:val="00696071"/>
    <w:rsid w:val="00697F3E"/>
    <w:rsid w:val="006A2DFF"/>
    <w:rsid w:val="006A2ED7"/>
    <w:rsid w:val="006A503E"/>
    <w:rsid w:val="006A6BE7"/>
    <w:rsid w:val="006B0868"/>
    <w:rsid w:val="006B2093"/>
    <w:rsid w:val="006B47F1"/>
    <w:rsid w:val="006B5AB6"/>
    <w:rsid w:val="006B6EAA"/>
    <w:rsid w:val="006B75CC"/>
    <w:rsid w:val="006B7F07"/>
    <w:rsid w:val="006C2DE3"/>
    <w:rsid w:val="006C3737"/>
    <w:rsid w:val="006C3A5B"/>
    <w:rsid w:val="006C694E"/>
    <w:rsid w:val="006D091E"/>
    <w:rsid w:val="006D1906"/>
    <w:rsid w:val="006D1C5E"/>
    <w:rsid w:val="006D2255"/>
    <w:rsid w:val="006D228A"/>
    <w:rsid w:val="006D2790"/>
    <w:rsid w:val="006D34F3"/>
    <w:rsid w:val="006D5B7B"/>
    <w:rsid w:val="006E2ED1"/>
    <w:rsid w:val="006E5F47"/>
    <w:rsid w:val="006E6327"/>
    <w:rsid w:val="006E6493"/>
    <w:rsid w:val="006E7B68"/>
    <w:rsid w:val="006F0421"/>
    <w:rsid w:val="006F072E"/>
    <w:rsid w:val="006F11C0"/>
    <w:rsid w:val="006F182A"/>
    <w:rsid w:val="006F3214"/>
    <w:rsid w:val="006F35BA"/>
    <w:rsid w:val="006F6ABF"/>
    <w:rsid w:val="006F7A93"/>
    <w:rsid w:val="0070003A"/>
    <w:rsid w:val="00701661"/>
    <w:rsid w:val="007021F1"/>
    <w:rsid w:val="007031B8"/>
    <w:rsid w:val="007038B3"/>
    <w:rsid w:val="00704292"/>
    <w:rsid w:val="0070651C"/>
    <w:rsid w:val="007067D7"/>
    <w:rsid w:val="00706EA0"/>
    <w:rsid w:val="00707585"/>
    <w:rsid w:val="00711748"/>
    <w:rsid w:val="00711F70"/>
    <w:rsid w:val="00713480"/>
    <w:rsid w:val="0071407D"/>
    <w:rsid w:val="00715613"/>
    <w:rsid w:val="007169DF"/>
    <w:rsid w:val="00716F42"/>
    <w:rsid w:val="007170EF"/>
    <w:rsid w:val="0072237B"/>
    <w:rsid w:val="007238FD"/>
    <w:rsid w:val="00724468"/>
    <w:rsid w:val="00727960"/>
    <w:rsid w:val="00727DD6"/>
    <w:rsid w:val="007313B4"/>
    <w:rsid w:val="0073284D"/>
    <w:rsid w:val="00741208"/>
    <w:rsid w:val="0074191F"/>
    <w:rsid w:val="00741956"/>
    <w:rsid w:val="007423E9"/>
    <w:rsid w:val="00743C7A"/>
    <w:rsid w:val="00744502"/>
    <w:rsid w:val="007460B1"/>
    <w:rsid w:val="00753401"/>
    <w:rsid w:val="00756062"/>
    <w:rsid w:val="007560D7"/>
    <w:rsid w:val="00756171"/>
    <w:rsid w:val="0075769C"/>
    <w:rsid w:val="00757D1A"/>
    <w:rsid w:val="007605FA"/>
    <w:rsid w:val="00760AFC"/>
    <w:rsid w:val="007630A6"/>
    <w:rsid w:val="007635A0"/>
    <w:rsid w:val="007664CE"/>
    <w:rsid w:val="00766768"/>
    <w:rsid w:val="007706B0"/>
    <w:rsid w:val="00770FB0"/>
    <w:rsid w:val="007719DB"/>
    <w:rsid w:val="00773472"/>
    <w:rsid w:val="007734EF"/>
    <w:rsid w:val="00773E54"/>
    <w:rsid w:val="0077610D"/>
    <w:rsid w:val="00776624"/>
    <w:rsid w:val="0077678A"/>
    <w:rsid w:val="00776C55"/>
    <w:rsid w:val="00776D25"/>
    <w:rsid w:val="0077769F"/>
    <w:rsid w:val="00777CD6"/>
    <w:rsid w:val="007809EA"/>
    <w:rsid w:val="00781A05"/>
    <w:rsid w:val="007820D6"/>
    <w:rsid w:val="0078284C"/>
    <w:rsid w:val="00782856"/>
    <w:rsid w:val="0078317A"/>
    <w:rsid w:val="0078346A"/>
    <w:rsid w:val="007857CF"/>
    <w:rsid w:val="00786779"/>
    <w:rsid w:val="00786AF6"/>
    <w:rsid w:val="00786C9A"/>
    <w:rsid w:val="00790F58"/>
    <w:rsid w:val="00791547"/>
    <w:rsid w:val="007927B5"/>
    <w:rsid w:val="00792C55"/>
    <w:rsid w:val="00792DA5"/>
    <w:rsid w:val="00793D6C"/>
    <w:rsid w:val="007944B2"/>
    <w:rsid w:val="00794988"/>
    <w:rsid w:val="00796030"/>
    <w:rsid w:val="007968A4"/>
    <w:rsid w:val="00796D82"/>
    <w:rsid w:val="007976BD"/>
    <w:rsid w:val="00797F1B"/>
    <w:rsid w:val="007A2386"/>
    <w:rsid w:val="007A2706"/>
    <w:rsid w:val="007A2FE2"/>
    <w:rsid w:val="007A3678"/>
    <w:rsid w:val="007B2536"/>
    <w:rsid w:val="007B38E4"/>
    <w:rsid w:val="007B5668"/>
    <w:rsid w:val="007B59E6"/>
    <w:rsid w:val="007B5E78"/>
    <w:rsid w:val="007B606A"/>
    <w:rsid w:val="007B6713"/>
    <w:rsid w:val="007B736E"/>
    <w:rsid w:val="007C1223"/>
    <w:rsid w:val="007C3E1E"/>
    <w:rsid w:val="007C4FDB"/>
    <w:rsid w:val="007C5F2C"/>
    <w:rsid w:val="007C6D14"/>
    <w:rsid w:val="007C7925"/>
    <w:rsid w:val="007C79B5"/>
    <w:rsid w:val="007D434F"/>
    <w:rsid w:val="007D5429"/>
    <w:rsid w:val="007D6B13"/>
    <w:rsid w:val="007D74D4"/>
    <w:rsid w:val="007D76A0"/>
    <w:rsid w:val="007E01BE"/>
    <w:rsid w:val="007E04FC"/>
    <w:rsid w:val="007E1754"/>
    <w:rsid w:val="007E335A"/>
    <w:rsid w:val="007E372E"/>
    <w:rsid w:val="007E3C84"/>
    <w:rsid w:val="007E5711"/>
    <w:rsid w:val="007E57A8"/>
    <w:rsid w:val="007E692F"/>
    <w:rsid w:val="007E7177"/>
    <w:rsid w:val="007E7CD4"/>
    <w:rsid w:val="007F03E9"/>
    <w:rsid w:val="007F1131"/>
    <w:rsid w:val="007F4CFE"/>
    <w:rsid w:val="007F59A1"/>
    <w:rsid w:val="007F6D8F"/>
    <w:rsid w:val="007F714C"/>
    <w:rsid w:val="00802069"/>
    <w:rsid w:val="00802DDA"/>
    <w:rsid w:val="008042B5"/>
    <w:rsid w:val="008049CB"/>
    <w:rsid w:val="00804A3D"/>
    <w:rsid w:val="00804B39"/>
    <w:rsid w:val="00804F06"/>
    <w:rsid w:val="00807EF8"/>
    <w:rsid w:val="00810194"/>
    <w:rsid w:val="00811670"/>
    <w:rsid w:val="00813D6A"/>
    <w:rsid w:val="00814115"/>
    <w:rsid w:val="00815643"/>
    <w:rsid w:val="0081594D"/>
    <w:rsid w:val="008171F2"/>
    <w:rsid w:val="0082115A"/>
    <w:rsid w:val="00821453"/>
    <w:rsid w:val="00821DA7"/>
    <w:rsid w:val="008221B1"/>
    <w:rsid w:val="008245C6"/>
    <w:rsid w:val="0082551C"/>
    <w:rsid w:val="00826426"/>
    <w:rsid w:val="00830778"/>
    <w:rsid w:val="00830B4D"/>
    <w:rsid w:val="00831BC9"/>
    <w:rsid w:val="00832B4D"/>
    <w:rsid w:val="00833013"/>
    <w:rsid w:val="008338BF"/>
    <w:rsid w:val="008339F8"/>
    <w:rsid w:val="00833AC7"/>
    <w:rsid w:val="00834408"/>
    <w:rsid w:val="0083442E"/>
    <w:rsid w:val="00834F2D"/>
    <w:rsid w:val="0083541F"/>
    <w:rsid w:val="0083581F"/>
    <w:rsid w:val="00835A0E"/>
    <w:rsid w:val="00835E28"/>
    <w:rsid w:val="008372EA"/>
    <w:rsid w:val="00837D37"/>
    <w:rsid w:val="00842D86"/>
    <w:rsid w:val="00843E81"/>
    <w:rsid w:val="008441AE"/>
    <w:rsid w:val="0084436A"/>
    <w:rsid w:val="008444CB"/>
    <w:rsid w:val="00844F9A"/>
    <w:rsid w:val="00846E0C"/>
    <w:rsid w:val="00847110"/>
    <w:rsid w:val="00847808"/>
    <w:rsid w:val="008528D1"/>
    <w:rsid w:val="00852F62"/>
    <w:rsid w:val="008538AB"/>
    <w:rsid w:val="008542D2"/>
    <w:rsid w:val="008543FA"/>
    <w:rsid w:val="00854982"/>
    <w:rsid w:val="008611E6"/>
    <w:rsid w:val="008619F1"/>
    <w:rsid w:val="00862796"/>
    <w:rsid w:val="008632AA"/>
    <w:rsid w:val="00863EA4"/>
    <w:rsid w:val="008644E3"/>
    <w:rsid w:val="008649B1"/>
    <w:rsid w:val="00865098"/>
    <w:rsid w:val="00865553"/>
    <w:rsid w:val="00865D6E"/>
    <w:rsid w:val="00866286"/>
    <w:rsid w:val="00866D57"/>
    <w:rsid w:val="00866E4D"/>
    <w:rsid w:val="00867044"/>
    <w:rsid w:val="008671C9"/>
    <w:rsid w:val="0086733A"/>
    <w:rsid w:val="00867CA4"/>
    <w:rsid w:val="00871860"/>
    <w:rsid w:val="0087349E"/>
    <w:rsid w:val="008743D3"/>
    <w:rsid w:val="008751A0"/>
    <w:rsid w:val="00875C4C"/>
    <w:rsid w:val="008773FE"/>
    <w:rsid w:val="008776FD"/>
    <w:rsid w:val="00877F22"/>
    <w:rsid w:val="00881117"/>
    <w:rsid w:val="008822F3"/>
    <w:rsid w:val="00883677"/>
    <w:rsid w:val="00883D3B"/>
    <w:rsid w:val="008848A8"/>
    <w:rsid w:val="0088502C"/>
    <w:rsid w:val="0088681C"/>
    <w:rsid w:val="00887678"/>
    <w:rsid w:val="00887FBE"/>
    <w:rsid w:val="00890AD8"/>
    <w:rsid w:val="00891F8F"/>
    <w:rsid w:val="00892048"/>
    <w:rsid w:val="00893CB8"/>
    <w:rsid w:val="008971AA"/>
    <w:rsid w:val="008A1D59"/>
    <w:rsid w:val="008A3553"/>
    <w:rsid w:val="008A3825"/>
    <w:rsid w:val="008A391B"/>
    <w:rsid w:val="008A3A31"/>
    <w:rsid w:val="008A4372"/>
    <w:rsid w:val="008A53CC"/>
    <w:rsid w:val="008A773D"/>
    <w:rsid w:val="008A7EC9"/>
    <w:rsid w:val="008B343F"/>
    <w:rsid w:val="008B3520"/>
    <w:rsid w:val="008B4DE0"/>
    <w:rsid w:val="008B5EA2"/>
    <w:rsid w:val="008B65D2"/>
    <w:rsid w:val="008B6E0B"/>
    <w:rsid w:val="008B7043"/>
    <w:rsid w:val="008B7C93"/>
    <w:rsid w:val="008C0CC1"/>
    <w:rsid w:val="008C3127"/>
    <w:rsid w:val="008C4899"/>
    <w:rsid w:val="008C51B8"/>
    <w:rsid w:val="008C70FA"/>
    <w:rsid w:val="008C71C5"/>
    <w:rsid w:val="008D2919"/>
    <w:rsid w:val="008D2B32"/>
    <w:rsid w:val="008D4DC1"/>
    <w:rsid w:val="008D4FB6"/>
    <w:rsid w:val="008D5573"/>
    <w:rsid w:val="008D6549"/>
    <w:rsid w:val="008D6660"/>
    <w:rsid w:val="008D72DC"/>
    <w:rsid w:val="008D7F29"/>
    <w:rsid w:val="008E025F"/>
    <w:rsid w:val="008E0A40"/>
    <w:rsid w:val="008E19D4"/>
    <w:rsid w:val="008E45A5"/>
    <w:rsid w:val="008E6404"/>
    <w:rsid w:val="008E6C90"/>
    <w:rsid w:val="008E73BC"/>
    <w:rsid w:val="008E7DFB"/>
    <w:rsid w:val="008F05F3"/>
    <w:rsid w:val="008F1F99"/>
    <w:rsid w:val="008F39D3"/>
    <w:rsid w:val="008F3DC2"/>
    <w:rsid w:val="008F5EAD"/>
    <w:rsid w:val="008F659B"/>
    <w:rsid w:val="008F675E"/>
    <w:rsid w:val="00900B25"/>
    <w:rsid w:val="00901C55"/>
    <w:rsid w:val="00904C73"/>
    <w:rsid w:val="009052D2"/>
    <w:rsid w:val="00905687"/>
    <w:rsid w:val="009059FB"/>
    <w:rsid w:val="009069A0"/>
    <w:rsid w:val="00907869"/>
    <w:rsid w:val="00907AFA"/>
    <w:rsid w:val="00910DD8"/>
    <w:rsid w:val="00911D6B"/>
    <w:rsid w:val="009137A4"/>
    <w:rsid w:val="00914838"/>
    <w:rsid w:val="0091525A"/>
    <w:rsid w:val="0091674C"/>
    <w:rsid w:val="00917DF1"/>
    <w:rsid w:val="00917F57"/>
    <w:rsid w:val="0092011E"/>
    <w:rsid w:val="00925E14"/>
    <w:rsid w:val="0092681E"/>
    <w:rsid w:val="00926F84"/>
    <w:rsid w:val="00927E97"/>
    <w:rsid w:val="009325CF"/>
    <w:rsid w:val="00932860"/>
    <w:rsid w:val="00932CF8"/>
    <w:rsid w:val="009331E3"/>
    <w:rsid w:val="0093412F"/>
    <w:rsid w:val="00934DE6"/>
    <w:rsid w:val="00936A5C"/>
    <w:rsid w:val="0094084A"/>
    <w:rsid w:val="00941E20"/>
    <w:rsid w:val="00941F93"/>
    <w:rsid w:val="00943999"/>
    <w:rsid w:val="00944198"/>
    <w:rsid w:val="00945209"/>
    <w:rsid w:val="00946DEA"/>
    <w:rsid w:val="00950C2E"/>
    <w:rsid w:val="00954111"/>
    <w:rsid w:val="00956146"/>
    <w:rsid w:val="00956307"/>
    <w:rsid w:val="00960F3E"/>
    <w:rsid w:val="009614B1"/>
    <w:rsid w:val="00961644"/>
    <w:rsid w:val="0096179C"/>
    <w:rsid w:val="00961C6F"/>
    <w:rsid w:val="0096360B"/>
    <w:rsid w:val="00964549"/>
    <w:rsid w:val="00965F5F"/>
    <w:rsid w:val="00972F18"/>
    <w:rsid w:val="0097340E"/>
    <w:rsid w:val="00973FCF"/>
    <w:rsid w:val="00974F8E"/>
    <w:rsid w:val="00976DCD"/>
    <w:rsid w:val="00981204"/>
    <w:rsid w:val="009815A2"/>
    <w:rsid w:val="00982688"/>
    <w:rsid w:val="0098368D"/>
    <w:rsid w:val="00983E3C"/>
    <w:rsid w:val="00984322"/>
    <w:rsid w:val="00985D1C"/>
    <w:rsid w:val="00986E4A"/>
    <w:rsid w:val="009876D4"/>
    <w:rsid w:val="00990236"/>
    <w:rsid w:val="00990602"/>
    <w:rsid w:val="00990702"/>
    <w:rsid w:val="0099161C"/>
    <w:rsid w:val="00991BDB"/>
    <w:rsid w:val="00991E17"/>
    <w:rsid w:val="00992066"/>
    <w:rsid w:val="009940B8"/>
    <w:rsid w:val="00995288"/>
    <w:rsid w:val="0099589F"/>
    <w:rsid w:val="00997245"/>
    <w:rsid w:val="009A1FE6"/>
    <w:rsid w:val="009A2635"/>
    <w:rsid w:val="009A3047"/>
    <w:rsid w:val="009A3338"/>
    <w:rsid w:val="009A37EF"/>
    <w:rsid w:val="009A4465"/>
    <w:rsid w:val="009A52B6"/>
    <w:rsid w:val="009A591E"/>
    <w:rsid w:val="009A63C6"/>
    <w:rsid w:val="009B009C"/>
    <w:rsid w:val="009B0E62"/>
    <w:rsid w:val="009B2789"/>
    <w:rsid w:val="009B4376"/>
    <w:rsid w:val="009B493E"/>
    <w:rsid w:val="009B570F"/>
    <w:rsid w:val="009B69DD"/>
    <w:rsid w:val="009B6B1E"/>
    <w:rsid w:val="009B7332"/>
    <w:rsid w:val="009B7ED4"/>
    <w:rsid w:val="009C02AB"/>
    <w:rsid w:val="009C2B51"/>
    <w:rsid w:val="009C6C99"/>
    <w:rsid w:val="009D07D9"/>
    <w:rsid w:val="009D1477"/>
    <w:rsid w:val="009D1B0D"/>
    <w:rsid w:val="009D4F87"/>
    <w:rsid w:val="009D629C"/>
    <w:rsid w:val="009D6403"/>
    <w:rsid w:val="009D6B34"/>
    <w:rsid w:val="009D76B1"/>
    <w:rsid w:val="009E0CC0"/>
    <w:rsid w:val="009E0DFE"/>
    <w:rsid w:val="009E0FA1"/>
    <w:rsid w:val="009E1473"/>
    <w:rsid w:val="009E1EC7"/>
    <w:rsid w:val="009E2BA8"/>
    <w:rsid w:val="009E4803"/>
    <w:rsid w:val="009E4CB9"/>
    <w:rsid w:val="009E5786"/>
    <w:rsid w:val="009E6D61"/>
    <w:rsid w:val="009F0975"/>
    <w:rsid w:val="009F0B3A"/>
    <w:rsid w:val="009F26AF"/>
    <w:rsid w:val="009F2907"/>
    <w:rsid w:val="009F2B52"/>
    <w:rsid w:val="009F3F32"/>
    <w:rsid w:val="009F44B6"/>
    <w:rsid w:val="009F49C1"/>
    <w:rsid w:val="009F51D0"/>
    <w:rsid w:val="009F5B16"/>
    <w:rsid w:val="009F62DA"/>
    <w:rsid w:val="00A01310"/>
    <w:rsid w:val="00A0291D"/>
    <w:rsid w:val="00A02C39"/>
    <w:rsid w:val="00A06B3A"/>
    <w:rsid w:val="00A074B6"/>
    <w:rsid w:val="00A100F0"/>
    <w:rsid w:val="00A107D6"/>
    <w:rsid w:val="00A111CF"/>
    <w:rsid w:val="00A131D2"/>
    <w:rsid w:val="00A13BB9"/>
    <w:rsid w:val="00A14C4B"/>
    <w:rsid w:val="00A15349"/>
    <w:rsid w:val="00A17C20"/>
    <w:rsid w:val="00A2093C"/>
    <w:rsid w:val="00A20A08"/>
    <w:rsid w:val="00A21DB9"/>
    <w:rsid w:val="00A22A74"/>
    <w:rsid w:val="00A22D57"/>
    <w:rsid w:val="00A27021"/>
    <w:rsid w:val="00A3184A"/>
    <w:rsid w:val="00A32223"/>
    <w:rsid w:val="00A332A8"/>
    <w:rsid w:val="00A347CB"/>
    <w:rsid w:val="00A3497C"/>
    <w:rsid w:val="00A350B5"/>
    <w:rsid w:val="00A362CC"/>
    <w:rsid w:val="00A365D0"/>
    <w:rsid w:val="00A40839"/>
    <w:rsid w:val="00A42FF7"/>
    <w:rsid w:val="00A447DF"/>
    <w:rsid w:val="00A45C55"/>
    <w:rsid w:val="00A4649E"/>
    <w:rsid w:val="00A472C4"/>
    <w:rsid w:val="00A50718"/>
    <w:rsid w:val="00A51B32"/>
    <w:rsid w:val="00A52A80"/>
    <w:rsid w:val="00A54A84"/>
    <w:rsid w:val="00A54B30"/>
    <w:rsid w:val="00A54D22"/>
    <w:rsid w:val="00A55D04"/>
    <w:rsid w:val="00A62E07"/>
    <w:rsid w:val="00A633B8"/>
    <w:rsid w:val="00A63410"/>
    <w:rsid w:val="00A639FA"/>
    <w:rsid w:val="00A65472"/>
    <w:rsid w:val="00A670EE"/>
    <w:rsid w:val="00A67EA8"/>
    <w:rsid w:val="00A708A4"/>
    <w:rsid w:val="00A71913"/>
    <w:rsid w:val="00A724F7"/>
    <w:rsid w:val="00A72503"/>
    <w:rsid w:val="00A73F63"/>
    <w:rsid w:val="00A743FB"/>
    <w:rsid w:val="00A7504A"/>
    <w:rsid w:val="00A75280"/>
    <w:rsid w:val="00A756A3"/>
    <w:rsid w:val="00A77B59"/>
    <w:rsid w:val="00A80EE7"/>
    <w:rsid w:val="00A8184C"/>
    <w:rsid w:val="00A825C0"/>
    <w:rsid w:val="00A82695"/>
    <w:rsid w:val="00A82D76"/>
    <w:rsid w:val="00A8455A"/>
    <w:rsid w:val="00A84FC0"/>
    <w:rsid w:val="00A85D1E"/>
    <w:rsid w:val="00A877FD"/>
    <w:rsid w:val="00A90AD6"/>
    <w:rsid w:val="00A91EA7"/>
    <w:rsid w:val="00A92622"/>
    <w:rsid w:val="00A9326F"/>
    <w:rsid w:val="00A94550"/>
    <w:rsid w:val="00A951A1"/>
    <w:rsid w:val="00A96949"/>
    <w:rsid w:val="00A96988"/>
    <w:rsid w:val="00AA117B"/>
    <w:rsid w:val="00AA137D"/>
    <w:rsid w:val="00AA23E3"/>
    <w:rsid w:val="00AA3229"/>
    <w:rsid w:val="00AA3BA2"/>
    <w:rsid w:val="00AA3BE3"/>
    <w:rsid w:val="00AA4759"/>
    <w:rsid w:val="00AA635A"/>
    <w:rsid w:val="00AB1731"/>
    <w:rsid w:val="00AB1ADB"/>
    <w:rsid w:val="00AB1D33"/>
    <w:rsid w:val="00AB6177"/>
    <w:rsid w:val="00AB7346"/>
    <w:rsid w:val="00AC09BD"/>
    <w:rsid w:val="00AC1727"/>
    <w:rsid w:val="00AC462A"/>
    <w:rsid w:val="00AC5724"/>
    <w:rsid w:val="00AC6289"/>
    <w:rsid w:val="00AC62B3"/>
    <w:rsid w:val="00AC71DE"/>
    <w:rsid w:val="00AD12B7"/>
    <w:rsid w:val="00AD14B1"/>
    <w:rsid w:val="00AD224B"/>
    <w:rsid w:val="00AD2CB2"/>
    <w:rsid w:val="00AD3018"/>
    <w:rsid w:val="00AD35F8"/>
    <w:rsid w:val="00AD45F8"/>
    <w:rsid w:val="00AE0B48"/>
    <w:rsid w:val="00AE1015"/>
    <w:rsid w:val="00AE114A"/>
    <w:rsid w:val="00AE4514"/>
    <w:rsid w:val="00AE4A83"/>
    <w:rsid w:val="00AE4AE2"/>
    <w:rsid w:val="00AE63EC"/>
    <w:rsid w:val="00AE64BE"/>
    <w:rsid w:val="00AE6FEB"/>
    <w:rsid w:val="00AE7DCC"/>
    <w:rsid w:val="00AF07E5"/>
    <w:rsid w:val="00AF12A3"/>
    <w:rsid w:val="00AF17BA"/>
    <w:rsid w:val="00AF26BB"/>
    <w:rsid w:val="00B012E9"/>
    <w:rsid w:val="00B018DD"/>
    <w:rsid w:val="00B02B95"/>
    <w:rsid w:val="00B02D2A"/>
    <w:rsid w:val="00B03271"/>
    <w:rsid w:val="00B036DA"/>
    <w:rsid w:val="00B05546"/>
    <w:rsid w:val="00B06667"/>
    <w:rsid w:val="00B075F0"/>
    <w:rsid w:val="00B105D4"/>
    <w:rsid w:val="00B111EB"/>
    <w:rsid w:val="00B12433"/>
    <w:rsid w:val="00B12763"/>
    <w:rsid w:val="00B12FA7"/>
    <w:rsid w:val="00B1428E"/>
    <w:rsid w:val="00B179DE"/>
    <w:rsid w:val="00B17F28"/>
    <w:rsid w:val="00B201CD"/>
    <w:rsid w:val="00B20E3E"/>
    <w:rsid w:val="00B22C06"/>
    <w:rsid w:val="00B22D7A"/>
    <w:rsid w:val="00B22FB6"/>
    <w:rsid w:val="00B2329F"/>
    <w:rsid w:val="00B232F5"/>
    <w:rsid w:val="00B233C9"/>
    <w:rsid w:val="00B2375A"/>
    <w:rsid w:val="00B24FCC"/>
    <w:rsid w:val="00B257D6"/>
    <w:rsid w:val="00B25A61"/>
    <w:rsid w:val="00B26555"/>
    <w:rsid w:val="00B311C1"/>
    <w:rsid w:val="00B31DD1"/>
    <w:rsid w:val="00B32910"/>
    <w:rsid w:val="00B34005"/>
    <w:rsid w:val="00B34398"/>
    <w:rsid w:val="00B34F0A"/>
    <w:rsid w:val="00B351C7"/>
    <w:rsid w:val="00B35CB0"/>
    <w:rsid w:val="00B35DDC"/>
    <w:rsid w:val="00B36375"/>
    <w:rsid w:val="00B36A1B"/>
    <w:rsid w:val="00B40646"/>
    <w:rsid w:val="00B407F9"/>
    <w:rsid w:val="00B4344B"/>
    <w:rsid w:val="00B43B6D"/>
    <w:rsid w:val="00B4577D"/>
    <w:rsid w:val="00B45A97"/>
    <w:rsid w:val="00B462CC"/>
    <w:rsid w:val="00B4637F"/>
    <w:rsid w:val="00B46A23"/>
    <w:rsid w:val="00B50C78"/>
    <w:rsid w:val="00B519A1"/>
    <w:rsid w:val="00B521F8"/>
    <w:rsid w:val="00B5229A"/>
    <w:rsid w:val="00B52718"/>
    <w:rsid w:val="00B52C5F"/>
    <w:rsid w:val="00B53A2B"/>
    <w:rsid w:val="00B54E2E"/>
    <w:rsid w:val="00B57927"/>
    <w:rsid w:val="00B60860"/>
    <w:rsid w:val="00B6206E"/>
    <w:rsid w:val="00B62324"/>
    <w:rsid w:val="00B62325"/>
    <w:rsid w:val="00B6237F"/>
    <w:rsid w:val="00B6303E"/>
    <w:rsid w:val="00B6404F"/>
    <w:rsid w:val="00B648EF"/>
    <w:rsid w:val="00B6518E"/>
    <w:rsid w:val="00B673E3"/>
    <w:rsid w:val="00B678EA"/>
    <w:rsid w:val="00B703B9"/>
    <w:rsid w:val="00B706F1"/>
    <w:rsid w:val="00B70D30"/>
    <w:rsid w:val="00B70DF4"/>
    <w:rsid w:val="00B71078"/>
    <w:rsid w:val="00B72681"/>
    <w:rsid w:val="00B7497E"/>
    <w:rsid w:val="00B75937"/>
    <w:rsid w:val="00B76348"/>
    <w:rsid w:val="00B76BFF"/>
    <w:rsid w:val="00B77869"/>
    <w:rsid w:val="00B8091B"/>
    <w:rsid w:val="00B8135D"/>
    <w:rsid w:val="00B8174D"/>
    <w:rsid w:val="00B821FA"/>
    <w:rsid w:val="00B82522"/>
    <w:rsid w:val="00B8478D"/>
    <w:rsid w:val="00B84EBC"/>
    <w:rsid w:val="00B8791A"/>
    <w:rsid w:val="00B905AF"/>
    <w:rsid w:val="00B912FA"/>
    <w:rsid w:val="00B93A2A"/>
    <w:rsid w:val="00B93F48"/>
    <w:rsid w:val="00B94375"/>
    <w:rsid w:val="00B950A4"/>
    <w:rsid w:val="00B9546A"/>
    <w:rsid w:val="00BA1158"/>
    <w:rsid w:val="00BA2628"/>
    <w:rsid w:val="00BA329E"/>
    <w:rsid w:val="00BA3CF0"/>
    <w:rsid w:val="00BA6DBF"/>
    <w:rsid w:val="00BB012C"/>
    <w:rsid w:val="00BB1580"/>
    <w:rsid w:val="00BB3388"/>
    <w:rsid w:val="00BB3DE5"/>
    <w:rsid w:val="00BB46E0"/>
    <w:rsid w:val="00BB7331"/>
    <w:rsid w:val="00BC0BCE"/>
    <w:rsid w:val="00BC144C"/>
    <w:rsid w:val="00BC18AE"/>
    <w:rsid w:val="00BC1E8F"/>
    <w:rsid w:val="00BC2870"/>
    <w:rsid w:val="00BC35BE"/>
    <w:rsid w:val="00BC57B9"/>
    <w:rsid w:val="00BC5A79"/>
    <w:rsid w:val="00BC5F9F"/>
    <w:rsid w:val="00BC6D71"/>
    <w:rsid w:val="00BC7BE2"/>
    <w:rsid w:val="00BD407A"/>
    <w:rsid w:val="00BD44B0"/>
    <w:rsid w:val="00BD4F64"/>
    <w:rsid w:val="00BD5517"/>
    <w:rsid w:val="00BD76FE"/>
    <w:rsid w:val="00BE0977"/>
    <w:rsid w:val="00BE1132"/>
    <w:rsid w:val="00BE16C9"/>
    <w:rsid w:val="00BE1EC1"/>
    <w:rsid w:val="00BE4832"/>
    <w:rsid w:val="00BE6B67"/>
    <w:rsid w:val="00BF1AEA"/>
    <w:rsid w:val="00BF1C95"/>
    <w:rsid w:val="00BF3F54"/>
    <w:rsid w:val="00BF4063"/>
    <w:rsid w:val="00BF70F3"/>
    <w:rsid w:val="00BF733B"/>
    <w:rsid w:val="00C00164"/>
    <w:rsid w:val="00C0347C"/>
    <w:rsid w:val="00C03FC4"/>
    <w:rsid w:val="00C05E3D"/>
    <w:rsid w:val="00C0695D"/>
    <w:rsid w:val="00C0778A"/>
    <w:rsid w:val="00C10E33"/>
    <w:rsid w:val="00C11263"/>
    <w:rsid w:val="00C11663"/>
    <w:rsid w:val="00C11AD1"/>
    <w:rsid w:val="00C1249F"/>
    <w:rsid w:val="00C156E1"/>
    <w:rsid w:val="00C173A9"/>
    <w:rsid w:val="00C17922"/>
    <w:rsid w:val="00C17C99"/>
    <w:rsid w:val="00C202FB"/>
    <w:rsid w:val="00C206F6"/>
    <w:rsid w:val="00C208D1"/>
    <w:rsid w:val="00C2187E"/>
    <w:rsid w:val="00C225A2"/>
    <w:rsid w:val="00C2367D"/>
    <w:rsid w:val="00C243E5"/>
    <w:rsid w:val="00C24D24"/>
    <w:rsid w:val="00C273C1"/>
    <w:rsid w:val="00C277D0"/>
    <w:rsid w:val="00C301D3"/>
    <w:rsid w:val="00C31902"/>
    <w:rsid w:val="00C342D3"/>
    <w:rsid w:val="00C3439F"/>
    <w:rsid w:val="00C35769"/>
    <w:rsid w:val="00C35E19"/>
    <w:rsid w:val="00C40A9C"/>
    <w:rsid w:val="00C423D4"/>
    <w:rsid w:val="00C42918"/>
    <w:rsid w:val="00C43087"/>
    <w:rsid w:val="00C43BD8"/>
    <w:rsid w:val="00C441D2"/>
    <w:rsid w:val="00C465CA"/>
    <w:rsid w:val="00C474BD"/>
    <w:rsid w:val="00C50317"/>
    <w:rsid w:val="00C51A02"/>
    <w:rsid w:val="00C53F19"/>
    <w:rsid w:val="00C55A47"/>
    <w:rsid w:val="00C57BC5"/>
    <w:rsid w:val="00C60A55"/>
    <w:rsid w:val="00C63749"/>
    <w:rsid w:val="00C63F8F"/>
    <w:rsid w:val="00C66C70"/>
    <w:rsid w:val="00C67A01"/>
    <w:rsid w:val="00C7093F"/>
    <w:rsid w:val="00C71285"/>
    <w:rsid w:val="00C7215F"/>
    <w:rsid w:val="00C72385"/>
    <w:rsid w:val="00C7301F"/>
    <w:rsid w:val="00C7360B"/>
    <w:rsid w:val="00C73DD1"/>
    <w:rsid w:val="00C7629B"/>
    <w:rsid w:val="00C76B6E"/>
    <w:rsid w:val="00C7739D"/>
    <w:rsid w:val="00C77853"/>
    <w:rsid w:val="00C77DBE"/>
    <w:rsid w:val="00C8119A"/>
    <w:rsid w:val="00C81957"/>
    <w:rsid w:val="00C82812"/>
    <w:rsid w:val="00C82D74"/>
    <w:rsid w:val="00C83C63"/>
    <w:rsid w:val="00C85007"/>
    <w:rsid w:val="00C85B24"/>
    <w:rsid w:val="00C8711F"/>
    <w:rsid w:val="00C87BBB"/>
    <w:rsid w:val="00C92381"/>
    <w:rsid w:val="00C944F2"/>
    <w:rsid w:val="00C9483D"/>
    <w:rsid w:val="00C96961"/>
    <w:rsid w:val="00CA157E"/>
    <w:rsid w:val="00CA1F87"/>
    <w:rsid w:val="00CA2AA5"/>
    <w:rsid w:val="00CA436F"/>
    <w:rsid w:val="00CA4F2A"/>
    <w:rsid w:val="00CA5D17"/>
    <w:rsid w:val="00CA7172"/>
    <w:rsid w:val="00CB06A0"/>
    <w:rsid w:val="00CB0E12"/>
    <w:rsid w:val="00CB519E"/>
    <w:rsid w:val="00CB67EC"/>
    <w:rsid w:val="00CB7BF2"/>
    <w:rsid w:val="00CC0FB4"/>
    <w:rsid w:val="00CC10A6"/>
    <w:rsid w:val="00CC17BD"/>
    <w:rsid w:val="00CC4C36"/>
    <w:rsid w:val="00CC57A8"/>
    <w:rsid w:val="00CC73CA"/>
    <w:rsid w:val="00CD0E67"/>
    <w:rsid w:val="00CD161B"/>
    <w:rsid w:val="00CD23BD"/>
    <w:rsid w:val="00CD2466"/>
    <w:rsid w:val="00CD3EE6"/>
    <w:rsid w:val="00CD4D34"/>
    <w:rsid w:val="00CD5F1B"/>
    <w:rsid w:val="00CD5F1C"/>
    <w:rsid w:val="00CD66D1"/>
    <w:rsid w:val="00CD7C83"/>
    <w:rsid w:val="00CE0596"/>
    <w:rsid w:val="00CE0A63"/>
    <w:rsid w:val="00CE1707"/>
    <w:rsid w:val="00CE1CBB"/>
    <w:rsid w:val="00CE2808"/>
    <w:rsid w:val="00CE3D46"/>
    <w:rsid w:val="00CE4718"/>
    <w:rsid w:val="00CE47E4"/>
    <w:rsid w:val="00CE54A8"/>
    <w:rsid w:val="00CE59D6"/>
    <w:rsid w:val="00CF0794"/>
    <w:rsid w:val="00CF13B1"/>
    <w:rsid w:val="00CF1FD8"/>
    <w:rsid w:val="00CF2B0C"/>
    <w:rsid w:val="00CF56E6"/>
    <w:rsid w:val="00CF5D04"/>
    <w:rsid w:val="00CF5E04"/>
    <w:rsid w:val="00CF5FC7"/>
    <w:rsid w:val="00CF635F"/>
    <w:rsid w:val="00CF6D90"/>
    <w:rsid w:val="00D002D2"/>
    <w:rsid w:val="00D00940"/>
    <w:rsid w:val="00D00DA4"/>
    <w:rsid w:val="00D033E7"/>
    <w:rsid w:val="00D05F10"/>
    <w:rsid w:val="00D0653E"/>
    <w:rsid w:val="00D109F3"/>
    <w:rsid w:val="00D11596"/>
    <w:rsid w:val="00D11625"/>
    <w:rsid w:val="00D11737"/>
    <w:rsid w:val="00D12629"/>
    <w:rsid w:val="00D127CF"/>
    <w:rsid w:val="00D12F7C"/>
    <w:rsid w:val="00D13DB6"/>
    <w:rsid w:val="00D13F37"/>
    <w:rsid w:val="00D14195"/>
    <w:rsid w:val="00D14CFC"/>
    <w:rsid w:val="00D156BB"/>
    <w:rsid w:val="00D16E62"/>
    <w:rsid w:val="00D207A6"/>
    <w:rsid w:val="00D207C9"/>
    <w:rsid w:val="00D237EF"/>
    <w:rsid w:val="00D24353"/>
    <w:rsid w:val="00D26352"/>
    <w:rsid w:val="00D30CCD"/>
    <w:rsid w:val="00D314E3"/>
    <w:rsid w:val="00D31594"/>
    <w:rsid w:val="00D32AB3"/>
    <w:rsid w:val="00D340C5"/>
    <w:rsid w:val="00D34656"/>
    <w:rsid w:val="00D34766"/>
    <w:rsid w:val="00D3493B"/>
    <w:rsid w:val="00D369CA"/>
    <w:rsid w:val="00D36E69"/>
    <w:rsid w:val="00D37346"/>
    <w:rsid w:val="00D373EE"/>
    <w:rsid w:val="00D408FB"/>
    <w:rsid w:val="00D41717"/>
    <w:rsid w:val="00D432F0"/>
    <w:rsid w:val="00D441D8"/>
    <w:rsid w:val="00D445F7"/>
    <w:rsid w:val="00D4467C"/>
    <w:rsid w:val="00D4687C"/>
    <w:rsid w:val="00D50505"/>
    <w:rsid w:val="00D50B8B"/>
    <w:rsid w:val="00D52238"/>
    <w:rsid w:val="00D53DE4"/>
    <w:rsid w:val="00D56238"/>
    <w:rsid w:val="00D56891"/>
    <w:rsid w:val="00D57887"/>
    <w:rsid w:val="00D57955"/>
    <w:rsid w:val="00D62215"/>
    <w:rsid w:val="00D645B1"/>
    <w:rsid w:val="00D65D1D"/>
    <w:rsid w:val="00D65DC5"/>
    <w:rsid w:val="00D66B8A"/>
    <w:rsid w:val="00D66C10"/>
    <w:rsid w:val="00D67097"/>
    <w:rsid w:val="00D670F5"/>
    <w:rsid w:val="00D72ACA"/>
    <w:rsid w:val="00D754C1"/>
    <w:rsid w:val="00D80D25"/>
    <w:rsid w:val="00D82959"/>
    <w:rsid w:val="00D82AB1"/>
    <w:rsid w:val="00D83C3B"/>
    <w:rsid w:val="00D842BA"/>
    <w:rsid w:val="00D8440A"/>
    <w:rsid w:val="00D84908"/>
    <w:rsid w:val="00D84FEB"/>
    <w:rsid w:val="00D85B35"/>
    <w:rsid w:val="00D86438"/>
    <w:rsid w:val="00D87CD9"/>
    <w:rsid w:val="00D908D6"/>
    <w:rsid w:val="00D91E57"/>
    <w:rsid w:val="00D92D4E"/>
    <w:rsid w:val="00D9377F"/>
    <w:rsid w:val="00D9379F"/>
    <w:rsid w:val="00D96D1E"/>
    <w:rsid w:val="00D97699"/>
    <w:rsid w:val="00DA119D"/>
    <w:rsid w:val="00DA24A4"/>
    <w:rsid w:val="00DA2560"/>
    <w:rsid w:val="00DA2C92"/>
    <w:rsid w:val="00DA2FA5"/>
    <w:rsid w:val="00DA30EE"/>
    <w:rsid w:val="00DA424A"/>
    <w:rsid w:val="00DA5003"/>
    <w:rsid w:val="00DA57EC"/>
    <w:rsid w:val="00DA6948"/>
    <w:rsid w:val="00DA7E72"/>
    <w:rsid w:val="00DB0C03"/>
    <w:rsid w:val="00DB13A3"/>
    <w:rsid w:val="00DB17F3"/>
    <w:rsid w:val="00DB19A8"/>
    <w:rsid w:val="00DB1A8F"/>
    <w:rsid w:val="00DB2A9F"/>
    <w:rsid w:val="00DB3EF1"/>
    <w:rsid w:val="00DB55AC"/>
    <w:rsid w:val="00DB5B86"/>
    <w:rsid w:val="00DC1A14"/>
    <w:rsid w:val="00DC2848"/>
    <w:rsid w:val="00DC4B33"/>
    <w:rsid w:val="00DC4C49"/>
    <w:rsid w:val="00DC6100"/>
    <w:rsid w:val="00DC6381"/>
    <w:rsid w:val="00DC652C"/>
    <w:rsid w:val="00DC72B0"/>
    <w:rsid w:val="00DD056A"/>
    <w:rsid w:val="00DD0D47"/>
    <w:rsid w:val="00DD1846"/>
    <w:rsid w:val="00DD20A3"/>
    <w:rsid w:val="00DD6060"/>
    <w:rsid w:val="00DD698C"/>
    <w:rsid w:val="00DD6D5B"/>
    <w:rsid w:val="00DD7580"/>
    <w:rsid w:val="00DD7E23"/>
    <w:rsid w:val="00DE1D63"/>
    <w:rsid w:val="00DE2A23"/>
    <w:rsid w:val="00DE2B64"/>
    <w:rsid w:val="00DE633D"/>
    <w:rsid w:val="00DE6D0D"/>
    <w:rsid w:val="00DE7E9F"/>
    <w:rsid w:val="00DF0991"/>
    <w:rsid w:val="00DF20DF"/>
    <w:rsid w:val="00DF24AA"/>
    <w:rsid w:val="00DF262F"/>
    <w:rsid w:val="00DF2BA1"/>
    <w:rsid w:val="00DF426A"/>
    <w:rsid w:val="00DF4B86"/>
    <w:rsid w:val="00DF4F31"/>
    <w:rsid w:val="00DF58B6"/>
    <w:rsid w:val="00DF5D66"/>
    <w:rsid w:val="00DF6570"/>
    <w:rsid w:val="00DF68DF"/>
    <w:rsid w:val="00DF69B7"/>
    <w:rsid w:val="00DF7E6B"/>
    <w:rsid w:val="00E00D26"/>
    <w:rsid w:val="00E014C9"/>
    <w:rsid w:val="00E0242D"/>
    <w:rsid w:val="00E04687"/>
    <w:rsid w:val="00E04EA2"/>
    <w:rsid w:val="00E05E29"/>
    <w:rsid w:val="00E060E8"/>
    <w:rsid w:val="00E06904"/>
    <w:rsid w:val="00E06AEF"/>
    <w:rsid w:val="00E07450"/>
    <w:rsid w:val="00E075D8"/>
    <w:rsid w:val="00E07DE7"/>
    <w:rsid w:val="00E07ED7"/>
    <w:rsid w:val="00E10AC3"/>
    <w:rsid w:val="00E125F3"/>
    <w:rsid w:val="00E160A7"/>
    <w:rsid w:val="00E165C1"/>
    <w:rsid w:val="00E17AF0"/>
    <w:rsid w:val="00E21E77"/>
    <w:rsid w:val="00E223C3"/>
    <w:rsid w:val="00E22446"/>
    <w:rsid w:val="00E22A7A"/>
    <w:rsid w:val="00E237FD"/>
    <w:rsid w:val="00E25684"/>
    <w:rsid w:val="00E25DA7"/>
    <w:rsid w:val="00E26E68"/>
    <w:rsid w:val="00E277F8"/>
    <w:rsid w:val="00E30CB3"/>
    <w:rsid w:val="00E326B4"/>
    <w:rsid w:val="00E331FD"/>
    <w:rsid w:val="00E3356D"/>
    <w:rsid w:val="00E338A0"/>
    <w:rsid w:val="00E33C98"/>
    <w:rsid w:val="00E34A2E"/>
    <w:rsid w:val="00E35A26"/>
    <w:rsid w:val="00E36D96"/>
    <w:rsid w:val="00E3744B"/>
    <w:rsid w:val="00E37C78"/>
    <w:rsid w:val="00E400A3"/>
    <w:rsid w:val="00E4070E"/>
    <w:rsid w:val="00E41ECA"/>
    <w:rsid w:val="00E424A0"/>
    <w:rsid w:val="00E42EFD"/>
    <w:rsid w:val="00E43079"/>
    <w:rsid w:val="00E433B1"/>
    <w:rsid w:val="00E44AEC"/>
    <w:rsid w:val="00E457EA"/>
    <w:rsid w:val="00E4655E"/>
    <w:rsid w:val="00E46CD3"/>
    <w:rsid w:val="00E47F58"/>
    <w:rsid w:val="00E506C4"/>
    <w:rsid w:val="00E5141D"/>
    <w:rsid w:val="00E51A27"/>
    <w:rsid w:val="00E52CBE"/>
    <w:rsid w:val="00E53033"/>
    <w:rsid w:val="00E53BB2"/>
    <w:rsid w:val="00E5440D"/>
    <w:rsid w:val="00E5458C"/>
    <w:rsid w:val="00E54BD6"/>
    <w:rsid w:val="00E556FA"/>
    <w:rsid w:val="00E566E3"/>
    <w:rsid w:val="00E56905"/>
    <w:rsid w:val="00E57207"/>
    <w:rsid w:val="00E5726D"/>
    <w:rsid w:val="00E6366F"/>
    <w:rsid w:val="00E636BB"/>
    <w:rsid w:val="00E63DB7"/>
    <w:rsid w:val="00E644B9"/>
    <w:rsid w:val="00E6640C"/>
    <w:rsid w:val="00E67344"/>
    <w:rsid w:val="00E67A3D"/>
    <w:rsid w:val="00E70A96"/>
    <w:rsid w:val="00E70AB4"/>
    <w:rsid w:val="00E71180"/>
    <w:rsid w:val="00E714DF"/>
    <w:rsid w:val="00E736C5"/>
    <w:rsid w:val="00E75851"/>
    <w:rsid w:val="00E760D2"/>
    <w:rsid w:val="00E762A7"/>
    <w:rsid w:val="00E821C9"/>
    <w:rsid w:val="00E825F4"/>
    <w:rsid w:val="00E82D2E"/>
    <w:rsid w:val="00E84366"/>
    <w:rsid w:val="00E844CD"/>
    <w:rsid w:val="00E85607"/>
    <w:rsid w:val="00E87C3B"/>
    <w:rsid w:val="00E924D2"/>
    <w:rsid w:val="00E92852"/>
    <w:rsid w:val="00E930FC"/>
    <w:rsid w:val="00E95551"/>
    <w:rsid w:val="00E96F07"/>
    <w:rsid w:val="00E97615"/>
    <w:rsid w:val="00EA1363"/>
    <w:rsid w:val="00EA1E58"/>
    <w:rsid w:val="00EA2389"/>
    <w:rsid w:val="00EA23A4"/>
    <w:rsid w:val="00EA2DFE"/>
    <w:rsid w:val="00EA396A"/>
    <w:rsid w:val="00EA3FD7"/>
    <w:rsid w:val="00EA4DDE"/>
    <w:rsid w:val="00EA631B"/>
    <w:rsid w:val="00EA6FC0"/>
    <w:rsid w:val="00EA7BCE"/>
    <w:rsid w:val="00EB0209"/>
    <w:rsid w:val="00EB0A7D"/>
    <w:rsid w:val="00EB0C7F"/>
    <w:rsid w:val="00EB22CD"/>
    <w:rsid w:val="00EB5CFF"/>
    <w:rsid w:val="00EB6B16"/>
    <w:rsid w:val="00EC1101"/>
    <w:rsid w:val="00EC1ADB"/>
    <w:rsid w:val="00EC1C80"/>
    <w:rsid w:val="00EC4457"/>
    <w:rsid w:val="00EC4C57"/>
    <w:rsid w:val="00EC7602"/>
    <w:rsid w:val="00EC7801"/>
    <w:rsid w:val="00ED06FE"/>
    <w:rsid w:val="00ED3EE6"/>
    <w:rsid w:val="00ED45B8"/>
    <w:rsid w:val="00ED570B"/>
    <w:rsid w:val="00ED6AF8"/>
    <w:rsid w:val="00ED74E4"/>
    <w:rsid w:val="00ED782E"/>
    <w:rsid w:val="00ED7E63"/>
    <w:rsid w:val="00EE1120"/>
    <w:rsid w:val="00EE1B3D"/>
    <w:rsid w:val="00EE3109"/>
    <w:rsid w:val="00EE49EA"/>
    <w:rsid w:val="00EE7D56"/>
    <w:rsid w:val="00EF0FEE"/>
    <w:rsid w:val="00EF232D"/>
    <w:rsid w:val="00EF2708"/>
    <w:rsid w:val="00EF4F41"/>
    <w:rsid w:val="00EF5202"/>
    <w:rsid w:val="00EF6635"/>
    <w:rsid w:val="00EF6849"/>
    <w:rsid w:val="00EF6A9D"/>
    <w:rsid w:val="00EF7BDA"/>
    <w:rsid w:val="00F0053F"/>
    <w:rsid w:val="00F01E08"/>
    <w:rsid w:val="00F04537"/>
    <w:rsid w:val="00F04A56"/>
    <w:rsid w:val="00F04AEF"/>
    <w:rsid w:val="00F05048"/>
    <w:rsid w:val="00F06C9E"/>
    <w:rsid w:val="00F06F1B"/>
    <w:rsid w:val="00F12CE0"/>
    <w:rsid w:val="00F12F38"/>
    <w:rsid w:val="00F1308E"/>
    <w:rsid w:val="00F130F0"/>
    <w:rsid w:val="00F1410D"/>
    <w:rsid w:val="00F152F3"/>
    <w:rsid w:val="00F15A3F"/>
    <w:rsid w:val="00F1695D"/>
    <w:rsid w:val="00F173CA"/>
    <w:rsid w:val="00F21DDD"/>
    <w:rsid w:val="00F22DF9"/>
    <w:rsid w:val="00F247A0"/>
    <w:rsid w:val="00F24C1C"/>
    <w:rsid w:val="00F253AD"/>
    <w:rsid w:val="00F25D98"/>
    <w:rsid w:val="00F26ED7"/>
    <w:rsid w:val="00F30B29"/>
    <w:rsid w:val="00F31A6C"/>
    <w:rsid w:val="00F334C6"/>
    <w:rsid w:val="00F33668"/>
    <w:rsid w:val="00F33FB0"/>
    <w:rsid w:val="00F35B60"/>
    <w:rsid w:val="00F36788"/>
    <w:rsid w:val="00F36A9F"/>
    <w:rsid w:val="00F37690"/>
    <w:rsid w:val="00F37AFE"/>
    <w:rsid w:val="00F412C9"/>
    <w:rsid w:val="00F44CA9"/>
    <w:rsid w:val="00F45481"/>
    <w:rsid w:val="00F454C4"/>
    <w:rsid w:val="00F46C85"/>
    <w:rsid w:val="00F52187"/>
    <w:rsid w:val="00F527F9"/>
    <w:rsid w:val="00F5367B"/>
    <w:rsid w:val="00F53D7A"/>
    <w:rsid w:val="00F549A1"/>
    <w:rsid w:val="00F54ADB"/>
    <w:rsid w:val="00F555E4"/>
    <w:rsid w:val="00F5601B"/>
    <w:rsid w:val="00F57C74"/>
    <w:rsid w:val="00F57E26"/>
    <w:rsid w:val="00F60039"/>
    <w:rsid w:val="00F60543"/>
    <w:rsid w:val="00F6056F"/>
    <w:rsid w:val="00F61A28"/>
    <w:rsid w:val="00F6310F"/>
    <w:rsid w:val="00F63863"/>
    <w:rsid w:val="00F645C3"/>
    <w:rsid w:val="00F65AB4"/>
    <w:rsid w:val="00F669D0"/>
    <w:rsid w:val="00F6758D"/>
    <w:rsid w:val="00F67969"/>
    <w:rsid w:val="00F7065C"/>
    <w:rsid w:val="00F70E9D"/>
    <w:rsid w:val="00F73145"/>
    <w:rsid w:val="00F73D48"/>
    <w:rsid w:val="00F75B7A"/>
    <w:rsid w:val="00F75DEC"/>
    <w:rsid w:val="00F76337"/>
    <w:rsid w:val="00F80356"/>
    <w:rsid w:val="00F82ADC"/>
    <w:rsid w:val="00F83297"/>
    <w:rsid w:val="00F83B80"/>
    <w:rsid w:val="00F83F09"/>
    <w:rsid w:val="00F87457"/>
    <w:rsid w:val="00F875AE"/>
    <w:rsid w:val="00F879DC"/>
    <w:rsid w:val="00F908FB"/>
    <w:rsid w:val="00F90F5A"/>
    <w:rsid w:val="00F912C8"/>
    <w:rsid w:val="00F91F49"/>
    <w:rsid w:val="00F92C43"/>
    <w:rsid w:val="00F94E16"/>
    <w:rsid w:val="00F963B9"/>
    <w:rsid w:val="00F97F0C"/>
    <w:rsid w:val="00FA04D0"/>
    <w:rsid w:val="00FA27ED"/>
    <w:rsid w:val="00FA2FA8"/>
    <w:rsid w:val="00FA5FED"/>
    <w:rsid w:val="00FA6192"/>
    <w:rsid w:val="00FA65A8"/>
    <w:rsid w:val="00FB002D"/>
    <w:rsid w:val="00FB092E"/>
    <w:rsid w:val="00FB0D01"/>
    <w:rsid w:val="00FB32E4"/>
    <w:rsid w:val="00FB4458"/>
    <w:rsid w:val="00FB55B8"/>
    <w:rsid w:val="00FC2474"/>
    <w:rsid w:val="00FC2CD1"/>
    <w:rsid w:val="00FC5B30"/>
    <w:rsid w:val="00FC5CFB"/>
    <w:rsid w:val="00FD077F"/>
    <w:rsid w:val="00FD2919"/>
    <w:rsid w:val="00FD40A0"/>
    <w:rsid w:val="00FD4E3E"/>
    <w:rsid w:val="00FD4EF9"/>
    <w:rsid w:val="00FD6B29"/>
    <w:rsid w:val="00FD720F"/>
    <w:rsid w:val="00FD732D"/>
    <w:rsid w:val="00FD7D50"/>
    <w:rsid w:val="00FE00DC"/>
    <w:rsid w:val="00FE08EB"/>
    <w:rsid w:val="00FE40E7"/>
    <w:rsid w:val="00FE7486"/>
    <w:rsid w:val="00FE76B8"/>
    <w:rsid w:val="00FE7B45"/>
    <w:rsid w:val="00FF1A3B"/>
    <w:rsid w:val="00FF2175"/>
    <w:rsid w:val="00FF35F0"/>
    <w:rsid w:val="00FF3984"/>
    <w:rsid w:val="00FF495B"/>
    <w:rsid w:val="00FF52A2"/>
    <w:rsid w:val="00FF6979"/>
    <w:rsid w:val="00FF7F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10119-961A-4B51-BA0A-D967FD67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338"/>
  </w:style>
  <w:style w:type="paragraph" w:styleId="Heading2">
    <w:name w:val="heading 2"/>
    <w:basedOn w:val="Normal"/>
    <w:next w:val="Normal"/>
    <w:link w:val="Heading2Char"/>
    <w:qFormat/>
    <w:rsid w:val="00407434"/>
    <w:pPr>
      <w:spacing w:before="60"/>
      <w:contextualSpacing/>
      <w:outlineLvl w:val="1"/>
    </w:pPr>
    <w:rPr>
      <w:rFonts w:eastAsia="MS Mincho" w:cs="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3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bold10">
    <w:name w:val="Tbl_bold_10"/>
    <w:basedOn w:val="Normal"/>
    <w:next w:val="Normal"/>
    <w:rsid w:val="001336D6"/>
    <w:pPr>
      <w:spacing w:before="60" w:after="60" w:line="240" w:lineRule="auto"/>
    </w:pPr>
    <w:rPr>
      <w:rFonts w:ascii="Times New Roman" w:eastAsia="Times New Roman" w:hAnsi="Times New Roman" w:cs="Times New Roman"/>
      <w:b/>
      <w:bCs/>
      <w:sz w:val="20"/>
      <w:szCs w:val="20"/>
    </w:rPr>
  </w:style>
  <w:style w:type="paragraph" w:customStyle="1" w:styleId="Tblnormal10">
    <w:name w:val="Tbl_normal_10"/>
    <w:basedOn w:val="Normal"/>
    <w:next w:val="Normal"/>
    <w:rsid w:val="001336D6"/>
    <w:pPr>
      <w:spacing w:before="60" w:after="6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407434"/>
    <w:rPr>
      <w:rFonts w:eastAsia="MS Mincho" w:cs="Times New Roman"/>
      <w:b/>
      <w:szCs w:val="24"/>
      <w:lang w:val="en-US"/>
    </w:rPr>
  </w:style>
  <w:style w:type="paragraph" w:styleId="Header">
    <w:name w:val="header"/>
    <w:basedOn w:val="Normal"/>
    <w:link w:val="HeaderChar"/>
    <w:uiPriority w:val="99"/>
    <w:unhideWhenUsed/>
    <w:rsid w:val="00407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434"/>
  </w:style>
  <w:style w:type="paragraph" w:styleId="Footer">
    <w:name w:val="footer"/>
    <w:basedOn w:val="Normal"/>
    <w:link w:val="FooterChar"/>
    <w:uiPriority w:val="99"/>
    <w:unhideWhenUsed/>
    <w:rsid w:val="00407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434"/>
  </w:style>
  <w:style w:type="paragraph" w:customStyle="1" w:styleId="Default">
    <w:name w:val="Default"/>
    <w:basedOn w:val="Normal"/>
    <w:rsid w:val="008221B1"/>
    <w:pPr>
      <w:autoSpaceDE w:val="0"/>
      <w:autoSpaceDN w:val="0"/>
      <w:spacing w:after="0" w:line="240" w:lineRule="auto"/>
    </w:pPr>
    <w:rPr>
      <w:rFonts w:ascii="Calibri" w:hAnsi="Calibri" w:cs="Times New Roman"/>
      <w:color w:val="000000"/>
      <w:sz w:val="24"/>
      <w:szCs w:val="24"/>
      <w:lang w:eastAsia="en-CA"/>
    </w:rPr>
  </w:style>
  <w:style w:type="character" w:styleId="Hyperlink">
    <w:name w:val="Hyperlink"/>
    <w:basedOn w:val="DefaultParagraphFont"/>
    <w:uiPriority w:val="99"/>
    <w:unhideWhenUsed/>
    <w:rsid w:val="008221B1"/>
    <w:rPr>
      <w:color w:val="0000FF" w:themeColor="hyperlink"/>
      <w:u w:val="single"/>
    </w:rPr>
  </w:style>
  <w:style w:type="paragraph" w:styleId="ListParagraph">
    <w:name w:val="List Paragraph"/>
    <w:basedOn w:val="Normal"/>
    <w:uiPriority w:val="34"/>
    <w:qFormat/>
    <w:rsid w:val="00B17F28"/>
    <w:pPr>
      <w:ind w:left="720"/>
      <w:contextualSpacing/>
    </w:pPr>
  </w:style>
  <w:style w:type="numbering" w:customStyle="1" w:styleId="Style1">
    <w:name w:val="Style1"/>
    <w:uiPriority w:val="99"/>
    <w:rsid w:val="00DE7E9F"/>
    <w:pPr>
      <w:numPr>
        <w:numId w:val="6"/>
      </w:numPr>
    </w:pPr>
  </w:style>
  <w:style w:type="paragraph" w:styleId="BalloonText">
    <w:name w:val="Balloon Text"/>
    <w:basedOn w:val="Normal"/>
    <w:link w:val="BalloonTextChar"/>
    <w:uiPriority w:val="99"/>
    <w:semiHidden/>
    <w:unhideWhenUsed/>
    <w:rsid w:val="00137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B5E"/>
    <w:rPr>
      <w:rFonts w:ascii="Segoe UI" w:hAnsi="Segoe UI" w:cs="Segoe UI"/>
      <w:sz w:val="18"/>
      <w:szCs w:val="18"/>
    </w:rPr>
  </w:style>
  <w:style w:type="character" w:styleId="CommentReference">
    <w:name w:val="annotation reference"/>
    <w:basedOn w:val="DefaultParagraphFont"/>
    <w:uiPriority w:val="99"/>
    <w:semiHidden/>
    <w:unhideWhenUsed/>
    <w:rsid w:val="005E535E"/>
    <w:rPr>
      <w:sz w:val="16"/>
      <w:szCs w:val="16"/>
    </w:rPr>
  </w:style>
  <w:style w:type="paragraph" w:styleId="CommentText">
    <w:name w:val="annotation text"/>
    <w:basedOn w:val="Normal"/>
    <w:link w:val="CommentTextChar"/>
    <w:uiPriority w:val="99"/>
    <w:semiHidden/>
    <w:unhideWhenUsed/>
    <w:rsid w:val="005E535E"/>
    <w:pPr>
      <w:spacing w:line="240" w:lineRule="auto"/>
    </w:pPr>
    <w:rPr>
      <w:sz w:val="20"/>
      <w:szCs w:val="20"/>
    </w:rPr>
  </w:style>
  <w:style w:type="character" w:customStyle="1" w:styleId="CommentTextChar">
    <w:name w:val="Comment Text Char"/>
    <w:basedOn w:val="DefaultParagraphFont"/>
    <w:link w:val="CommentText"/>
    <w:uiPriority w:val="99"/>
    <w:semiHidden/>
    <w:rsid w:val="005E535E"/>
    <w:rPr>
      <w:sz w:val="20"/>
      <w:szCs w:val="20"/>
    </w:rPr>
  </w:style>
  <w:style w:type="paragraph" w:styleId="CommentSubject">
    <w:name w:val="annotation subject"/>
    <w:basedOn w:val="CommentText"/>
    <w:next w:val="CommentText"/>
    <w:link w:val="CommentSubjectChar"/>
    <w:uiPriority w:val="99"/>
    <w:semiHidden/>
    <w:unhideWhenUsed/>
    <w:rsid w:val="005E535E"/>
    <w:rPr>
      <w:b/>
      <w:bCs/>
    </w:rPr>
  </w:style>
  <w:style w:type="character" w:customStyle="1" w:styleId="CommentSubjectChar">
    <w:name w:val="Comment Subject Char"/>
    <w:basedOn w:val="CommentTextChar"/>
    <w:link w:val="CommentSubject"/>
    <w:uiPriority w:val="99"/>
    <w:semiHidden/>
    <w:rsid w:val="005E53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65293">
      <w:bodyDiv w:val="1"/>
      <w:marLeft w:val="0"/>
      <w:marRight w:val="0"/>
      <w:marTop w:val="0"/>
      <w:marBottom w:val="0"/>
      <w:divBdr>
        <w:top w:val="none" w:sz="0" w:space="0" w:color="auto"/>
        <w:left w:val="none" w:sz="0" w:space="0" w:color="auto"/>
        <w:bottom w:val="none" w:sz="0" w:space="0" w:color="auto"/>
        <w:right w:val="none" w:sz="0" w:space="0" w:color="auto"/>
      </w:divBdr>
    </w:div>
    <w:div w:id="206826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6055</Words>
  <Characters>34519</Characters>
  <Application>Microsoft Office Word</Application>
  <DocSecurity>0</DocSecurity>
  <Lines>287</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40494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Stéphanie [NC]</dc:creator>
  <cp:keywords/>
  <dc:description/>
  <cp:lastModifiedBy>Leblanc, Jennifer JP [NC]</cp:lastModifiedBy>
  <cp:revision>2</cp:revision>
  <cp:lastPrinted>2020-01-28T15:37:00Z</cp:lastPrinted>
  <dcterms:created xsi:type="dcterms:W3CDTF">2020-02-13T13:20:00Z</dcterms:created>
  <dcterms:modified xsi:type="dcterms:W3CDTF">2020-02-13T13:20:00Z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-1277878448</vt:i4>
  </property>
  <property fmtid="{D5CDD505-2E9C-101B-9397-08002B2CF9AE}" pid="3" name="_NewReviewCycle">
    <vt:lpwstr/>
  </property>
  <property fmtid="{D5CDD505-2E9C-101B-9397-08002B2CF9AE}" pid="4" name="_EmailSubject">
    <vt:lpwstr>IService Changes </vt:lpwstr>
  </property>
  <property fmtid="{D5CDD505-2E9C-101B-9397-08002B2CF9AE}" pid="5" name="_AuthorEmail">
    <vt:lpwstr>kathleen.tremblay@hrsdc-rhdcc.gc.ca</vt:lpwstr>
  </property>
  <property fmtid="{D5CDD505-2E9C-101B-9397-08002B2CF9AE}" pid="6" name="_AuthorEmailDisplayName">
    <vt:lpwstr>Tremblay, Kathleen K [NC]</vt:lpwstr>
  </property>
</Properties>
</file>