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Pr="00151BC8" w:rsidRDefault="00B74695" w:rsidP="00D509F8">
      <w:pPr>
        <w:pStyle w:val="Heading1"/>
        <w:jc w:val="center"/>
        <w:rPr>
          <w:rFonts w:ascii="Calibri Light" w:hAnsi="Calibri Light"/>
          <w:caps/>
          <w:sz w:val="36"/>
          <w:szCs w:val="36"/>
          <w:lang w:val="en-CA"/>
        </w:rPr>
      </w:pPr>
      <w:r w:rsidRPr="00151BC8">
        <w:rPr>
          <w:rFonts w:ascii="Calibri Light" w:hAnsi="Calibri Light"/>
          <w:caps/>
          <w:sz w:val="36"/>
          <w:szCs w:val="36"/>
          <w:lang w:val="en-CA"/>
        </w:rPr>
        <w:t>Record of Discussions and Decisions</w:t>
      </w:r>
    </w:p>
    <w:p w:rsidR="00B74695" w:rsidRPr="00151BC8" w:rsidRDefault="00B74695" w:rsidP="00D509F8">
      <w:pPr>
        <w:rPr>
          <w:rFonts w:ascii="Calibri Light" w:hAnsi="Calibri Light"/>
          <w:sz w:val="22"/>
          <w:szCs w:val="22"/>
          <w:lang w:val="en-CA"/>
        </w:rPr>
      </w:pPr>
    </w:p>
    <w:p w:rsidR="00B74695" w:rsidRPr="00151BC8" w:rsidRDefault="00B74695" w:rsidP="00D509F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Light" w:hAnsi="Calibri Light"/>
          <w:b/>
          <w:bCs/>
          <w:kern w:val="32"/>
          <w:sz w:val="22"/>
          <w:szCs w:val="22"/>
          <w:lang w:val="en-CA"/>
        </w:rPr>
      </w:pPr>
      <w:r w:rsidRPr="00151BC8">
        <w:rPr>
          <w:rFonts w:ascii="Calibri Light" w:hAnsi="Calibri Light"/>
          <w:b/>
          <w:bCs/>
          <w:kern w:val="32"/>
          <w:sz w:val="22"/>
          <w:szCs w:val="22"/>
          <w:lang w:val="en-CA"/>
        </w:rPr>
        <w:t>Human Resources Union-Management Consultation Committee (HRUMCC)</w:t>
      </w:r>
    </w:p>
    <w:p w:rsidR="00B74695" w:rsidRPr="00151BC8" w:rsidRDefault="00B74695" w:rsidP="00D509F8">
      <w:pPr>
        <w:pStyle w:val="Heading2"/>
        <w:jc w:val="center"/>
        <w:rPr>
          <w:rFonts w:ascii="Calibri Light" w:hAnsi="Calibri Light"/>
          <w:sz w:val="22"/>
          <w:szCs w:val="22"/>
          <w:lang w:val="en-CA"/>
        </w:rPr>
      </w:pPr>
    </w:p>
    <w:p w:rsidR="00B74695" w:rsidRPr="00151BC8" w:rsidRDefault="00B74695" w:rsidP="00D509F8">
      <w:pPr>
        <w:pStyle w:val="Heading2"/>
        <w:jc w:val="center"/>
        <w:rPr>
          <w:rFonts w:ascii="Calibri Light" w:hAnsi="Calibri Light"/>
          <w:b/>
          <w:sz w:val="22"/>
          <w:szCs w:val="22"/>
          <w:lang w:val="en-CA"/>
        </w:rPr>
      </w:pPr>
      <w:r w:rsidRPr="00151BC8">
        <w:rPr>
          <w:rFonts w:ascii="Calibri Light" w:hAnsi="Calibri Light"/>
          <w:b/>
          <w:sz w:val="22"/>
          <w:szCs w:val="22"/>
          <w:lang w:val="en-CA"/>
        </w:rPr>
        <w:t xml:space="preserve">Meeting of </w:t>
      </w:r>
      <w:r w:rsidR="004021A6">
        <w:rPr>
          <w:rFonts w:ascii="Calibri Light" w:hAnsi="Calibri Light"/>
          <w:b/>
          <w:sz w:val="22"/>
          <w:szCs w:val="22"/>
          <w:lang w:val="en-CA"/>
        </w:rPr>
        <w:t>January</w:t>
      </w:r>
      <w:r w:rsidR="001C227A" w:rsidRPr="00151BC8">
        <w:rPr>
          <w:rFonts w:ascii="Calibri Light" w:hAnsi="Calibri Light"/>
          <w:b/>
          <w:sz w:val="22"/>
          <w:szCs w:val="22"/>
          <w:lang w:val="en-CA"/>
        </w:rPr>
        <w:t xml:space="preserve"> </w:t>
      </w:r>
      <w:r w:rsidR="004021A6">
        <w:rPr>
          <w:rFonts w:ascii="Calibri Light" w:hAnsi="Calibri Light"/>
          <w:b/>
          <w:sz w:val="22"/>
          <w:szCs w:val="22"/>
          <w:lang w:val="en-CA"/>
        </w:rPr>
        <w:t>22</w:t>
      </w:r>
      <w:r w:rsidR="00C44E23" w:rsidRPr="00151BC8">
        <w:rPr>
          <w:rFonts w:ascii="Calibri Light" w:hAnsi="Calibri Light"/>
          <w:b/>
          <w:sz w:val="22"/>
          <w:szCs w:val="22"/>
          <w:lang w:val="en-CA"/>
        </w:rPr>
        <w:t>, 201</w:t>
      </w:r>
      <w:r w:rsidR="004021A6">
        <w:rPr>
          <w:rFonts w:ascii="Calibri Light" w:hAnsi="Calibri Light"/>
          <w:b/>
          <w:sz w:val="22"/>
          <w:szCs w:val="22"/>
          <w:lang w:val="en-CA"/>
        </w:rPr>
        <w:t>8</w:t>
      </w:r>
    </w:p>
    <w:p w:rsidR="004065C3" w:rsidRPr="00151BC8" w:rsidRDefault="004065C3" w:rsidP="00D509F8">
      <w:pPr>
        <w:pBdr>
          <w:bottom w:val="single" w:sz="4" w:space="1" w:color="auto"/>
        </w:pBdr>
        <w:rPr>
          <w:rFonts w:ascii="Calibri Light" w:hAnsi="Calibri Light"/>
          <w:sz w:val="22"/>
          <w:szCs w:val="22"/>
          <w:lang w:val="en-CA"/>
        </w:rPr>
      </w:pPr>
    </w:p>
    <w:p w:rsidR="00872D47" w:rsidRPr="00151BC8" w:rsidRDefault="00872D47" w:rsidP="00D509F8">
      <w:pPr>
        <w:rPr>
          <w:rFonts w:ascii="Calibri Light" w:hAnsi="Calibri Light"/>
          <w:b/>
          <w:caps/>
          <w:sz w:val="22"/>
          <w:szCs w:val="22"/>
          <w:u w:val="single"/>
          <w:lang w:val="en-CA"/>
        </w:rPr>
      </w:pPr>
    </w:p>
    <w:p w:rsidR="00356AF7" w:rsidRPr="00151BC8" w:rsidRDefault="00356AF7" w:rsidP="00356AF7">
      <w:pPr>
        <w:rPr>
          <w:rFonts w:ascii="Calibri Light" w:hAnsi="Calibri Light"/>
          <w:caps/>
          <w:sz w:val="22"/>
          <w:szCs w:val="22"/>
          <w:lang w:val="en-CA"/>
        </w:rPr>
      </w:pPr>
      <w:r w:rsidRPr="00151BC8">
        <w:rPr>
          <w:rFonts w:ascii="Calibri Light" w:hAnsi="Calibri Light"/>
          <w:b/>
          <w:caps/>
          <w:sz w:val="22"/>
          <w:szCs w:val="22"/>
          <w:u w:val="single"/>
          <w:lang w:val="en-CA"/>
        </w:rPr>
        <w:t>Management Representatives</w:t>
      </w:r>
      <w:r w:rsidRPr="00151BC8">
        <w:rPr>
          <w:rFonts w:ascii="Calibri Light" w:hAnsi="Calibri Light"/>
          <w:b/>
          <w:caps/>
          <w:sz w:val="22"/>
          <w:szCs w:val="22"/>
          <w:lang w:val="en-CA"/>
        </w:rPr>
        <w:t>:</w:t>
      </w:r>
    </w:p>
    <w:p w:rsidR="00356AF7" w:rsidRPr="00151BC8" w:rsidRDefault="00356AF7" w:rsidP="00356AF7">
      <w:pPr>
        <w:rPr>
          <w:rFonts w:ascii="Calibri Light" w:hAnsi="Calibri Light"/>
          <w:b/>
          <w:i/>
          <w:sz w:val="22"/>
          <w:szCs w:val="22"/>
          <w:u w:val="single"/>
          <w:lang w:val="en-CA"/>
        </w:rPr>
      </w:pPr>
    </w:p>
    <w:p w:rsidR="00356AF7" w:rsidRPr="00151BC8" w:rsidRDefault="00356AF7" w:rsidP="00356AF7">
      <w:pPr>
        <w:pStyle w:val="NoSpacing"/>
        <w:rPr>
          <w:rFonts w:ascii="Calibri Light" w:hAnsi="Calibri Light"/>
          <w:sz w:val="22"/>
          <w:szCs w:val="22"/>
          <w:lang w:val="en-CA"/>
        </w:rPr>
      </w:pPr>
      <w:r w:rsidRPr="00151BC8">
        <w:rPr>
          <w:rFonts w:ascii="Calibri Light" w:hAnsi="Calibri Light"/>
          <w:b/>
          <w:sz w:val="22"/>
          <w:szCs w:val="22"/>
          <w:lang w:val="en-CA"/>
        </w:rPr>
        <w:t xml:space="preserve">Gail Johnson, </w:t>
      </w:r>
      <w:r w:rsidRPr="00151BC8">
        <w:rPr>
          <w:rFonts w:ascii="Calibri Light" w:hAnsi="Calibri Light"/>
          <w:sz w:val="22"/>
          <w:szCs w:val="22"/>
          <w:lang w:val="en-CA"/>
        </w:rPr>
        <w:t>Assistant Deputy Minister, Human Resources Services Branch</w:t>
      </w:r>
    </w:p>
    <w:p w:rsidR="00356AF7" w:rsidRPr="003D3F69" w:rsidRDefault="00356AF7" w:rsidP="00356AF7">
      <w:pPr>
        <w:pStyle w:val="NoSpacing"/>
        <w:rPr>
          <w:rFonts w:ascii="Calibri Light" w:hAnsi="Calibri Light"/>
          <w:sz w:val="22"/>
          <w:szCs w:val="22"/>
          <w:lang w:val="en-CA"/>
        </w:rPr>
      </w:pPr>
      <w:r w:rsidRPr="003D3F69">
        <w:rPr>
          <w:rFonts w:ascii="Calibri Light" w:hAnsi="Calibri Light"/>
          <w:b/>
          <w:sz w:val="22"/>
          <w:szCs w:val="22"/>
          <w:lang w:val="en-CA"/>
        </w:rPr>
        <w:t>Benson Gorber</w:t>
      </w:r>
      <w:r w:rsidRPr="003D3F69">
        <w:rPr>
          <w:rFonts w:ascii="Calibri Light" w:hAnsi="Calibri Light"/>
          <w:sz w:val="22"/>
          <w:szCs w:val="22"/>
          <w:lang w:val="en-CA"/>
        </w:rPr>
        <w:t>, Director General, Regional Financial Services, Chief Financial Officer Branch</w:t>
      </w:r>
    </w:p>
    <w:p w:rsidR="00356AF7" w:rsidRDefault="00356AF7" w:rsidP="00356AF7">
      <w:pPr>
        <w:pStyle w:val="NoSpacing"/>
        <w:ind w:left="426"/>
        <w:rPr>
          <w:rFonts w:ascii="Calibri Light" w:hAnsi="Calibri Light"/>
          <w:sz w:val="22"/>
          <w:szCs w:val="22"/>
          <w:lang w:val="en-CA"/>
        </w:rPr>
      </w:pPr>
      <w:r w:rsidRPr="003D3F69">
        <w:rPr>
          <w:rFonts w:ascii="Calibri Light" w:hAnsi="Calibri Light"/>
          <w:sz w:val="22"/>
          <w:szCs w:val="22"/>
          <w:lang w:val="en-CA"/>
        </w:rPr>
        <w:t xml:space="preserve">For </w:t>
      </w:r>
      <w:r w:rsidRPr="003D3F69">
        <w:rPr>
          <w:rFonts w:ascii="Calibri Light" w:hAnsi="Calibri Light"/>
          <w:b/>
          <w:sz w:val="22"/>
          <w:szCs w:val="22"/>
          <w:lang w:val="en-CA"/>
        </w:rPr>
        <w:t xml:space="preserve">Mark Perlman, </w:t>
      </w:r>
      <w:r w:rsidRPr="003D3F69">
        <w:rPr>
          <w:rFonts w:ascii="Calibri Light" w:hAnsi="Calibri Light"/>
          <w:sz w:val="22"/>
          <w:szCs w:val="22"/>
          <w:lang w:val="en-CA"/>
        </w:rPr>
        <w:t>Chief Financial Officer, Chief Financial Officer Branch</w:t>
      </w:r>
    </w:p>
    <w:p w:rsidR="00C07179" w:rsidRPr="00C07179" w:rsidRDefault="00C07179" w:rsidP="00C07179">
      <w:pPr>
        <w:pStyle w:val="NoSpacing"/>
        <w:rPr>
          <w:rFonts w:ascii="Calibri Light" w:hAnsi="Calibri Light"/>
          <w:b/>
          <w:sz w:val="22"/>
          <w:szCs w:val="22"/>
          <w:lang w:val="en-CA"/>
        </w:rPr>
      </w:pPr>
      <w:r>
        <w:rPr>
          <w:rFonts w:ascii="Calibri Light" w:hAnsi="Calibri Light"/>
          <w:b/>
          <w:sz w:val="22"/>
          <w:szCs w:val="22"/>
          <w:lang w:val="en-CA"/>
        </w:rPr>
        <w:t>Marion Lajoie</w:t>
      </w:r>
      <w:r w:rsidR="001749A4">
        <w:rPr>
          <w:rFonts w:ascii="Calibri Light" w:hAnsi="Calibri Light"/>
          <w:b/>
          <w:sz w:val="22"/>
          <w:szCs w:val="22"/>
          <w:lang w:val="en-CA"/>
        </w:rPr>
        <w:t>,</w:t>
      </w:r>
      <w:r>
        <w:rPr>
          <w:rFonts w:ascii="Calibri Light" w:hAnsi="Calibri Light"/>
          <w:b/>
          <w:sz w:val="22"/>
          <w:szCs w:val="22"/>
          <w:lang w:val="en-CA"/>
        </w:rPr>
        <w:t xml:space="preserve"> </w:t>
      </w:r>
      <w:r w:rsidR="000D184E" w:rsidRPr="000D184E">
        <w:rPr>
          <w:rFonts w:ascii="Calibri Light" w:hAnsi="Calibri Light"/>
          <w:sz w:val="22"/>
          <w:szCs w:val="22"/>
          <w:lang w:val="en-CA"/>
        </w:rPr>
        <w:t>Director, Management Services</w:t>
      </w:r>
    </w:p>
    <w:p w:rsidR="00C07179" w:rsidRDefault="00C07179" w:rsidP="00C07179">
      <w:pPr>
        <w:pStyle w:val="NoSpacing"/>
        <w:rPr>
          <w:rFonts w:ascii="Calibri Light" w:hAnsi="Calibri Light"/>
          <w:b/>
          <w:sz w:val="22"/>
          <w:szCs w:val="22"/>
          <w:lang w:val="en-CA"/>
        </w:rPr>
      </w:pPr>
      <w:r>
        <w:rPr>
          <w:rFonts w:ascii="Calibri Light" w:hAnsi="Calibri Light"/>
          <w:sz w:val="22"/>
          <w:szCs w:val="22"/>
          <w:lang w:val="en-CA"/>
        </w:rPr>
        <w:t xml:space="preserve">    </w:t>
      </w:r>
      <w:r w:rsidRPr="00C07179">
        <w:rPr>
          <w:rFonts w:ascii="Calibri Light" w:hAnsi="Calibri Light"/>
          <w:sz w:val="22"/>
          <w:szCs w:val="22"/>
          <w:lang w:val="en-CA"/>
        </w:rPr>
        <w:t>For</w:t>
      </w:r>
      <w:r>
        <w:rPr>
          <w:rFonts w:ascii="Calibri Light" w:hAnsi="Calibri Light"/>
          <w:sz w:val="22"/>
          <w:szCs w:val="22"/>
          <w:lang w:val="en-CA"/>
        </w:rPr>
        <w:t xml:space="preserve"> </w:t>
      </w:r>
      <w:r w:rsidRPr="00C07179">
        <w:rPr>
          <w:rFonts w:ascii="Calibri Light" w:hAnsi="Calibri Light"/>
          <w:b/>
          <w:sz w:val="22"/>
          <w:szCs w:val="22"/>
          <w:lang w:val="en-CA"/>
        </w:rPr>
        <w:t xml:space="preserve">Elise Boisjoly, </w:t>
      </w:r>
      <w:r w:rsidRPr="00C07179">
        <w:rPr>
          <w:rFonts w:ascii="Calibri Light" w:hAnsi="Calibri Light"/>
          <w:sz w:val="22"/>
          <w:szCs w:val="22"/>
          <w:lang w:val="en-CA"/>
        </w:rPr>
        <w:t>Assistant Deputy Minister, Integrity Services Branch, Service Canada</w:t>
      </w:r>
      <w:r w:rsidRPr="00C07179">
        <w:rPr>
          <w:rFonts w:ascii="Calibri Light" w:hAnsi="Calibri Light"/>
          <w:b/>
          <w:sz w:val="22"/>
          <w:szCs w:val="22"/>
          <w:lang w:val="en-CA"/>
        </w:rPr>
        <w:t xml:space="preserve">  </w:t>
      </w:r>
    </w:p>
    <w:p w:rsidR="001749A4" w:rsidRPr="001749A4" w:rsidRDefault="001749A4" w:rsidP="001749A4">
      <w:pPr>
        <w:pStyle w:val="NoSpacing"/>
        <w:rPr>
          <w:rFonts w:ascii="Calibri Light" w:hAnsi="Calibri Light"/>
          <w:b/>
          <w:sz w:val="22"/>
          <w:szCs w:val="22"/>
          <w:lang w:val="en-CA"/>
        </w:rPr>
      </w:pPr>
      <w:r>
        <w:rPr>
          <w:rFonts w:ascii="Calibri Light" w:hAnsi="Calibri Light"/>
          <w:b/>
          <w:sz w:val="22"/>
          <w:szCs w:val="22"/>
          <w:lang w:val="en-CA"/>
        </w:rPr>
        <w:t xml:space="preserve">Tracy Thiessen, </w:t>
      </w:r>
      <w:r w:rsidR="004510B7" w:rsidRPr="004510B7">
        <w:rPr>
          <w:rFonts w:ascii="Calibri Light" w:hAnsi="Calibri Light"/>
          <w:sz w:val="22"/>
          <w:szCs w:val="22"/>
          <w:lang w:val="en-CA"/>
        </w:rPr>
        <w:t>Senior Executive Director, Strategic Services</w:t>
      </w:r>
    </w:p>
    <w:p w:rsidR="001749A4" w:rsidRPr="003D3F69" w:rsidRDefault="001749A4" w:rsidP="001749A4">
      <w:pPr>
        <w:pStyle w:val="NoSpacing"/>
        <w:rPr>
          <w:rFonts w:ascii="Calibri Light" w:hAnsi="Calibri Light"/>
          <w:sz w:val="22"/>
          <w:szCs w:val="22"/>
          <w:lang w:val="en-CA"/>
        </w:rPr>
      </w:pPr>
      <w:r>
        <w:rPr>
          <w:rFonts w:ascii="Calibri Light" w:hAnsi="Calibri Light"/>
          <w:sz w:val="22"/>
          <w:szCs w:val="22"/>
          <w:lang w:val="en-CA"/>
        </w:rPr>
        <w:t xml:space="preserve">    For </w:t>
      </w:r>
      <w:r w:rsidRPr="001749A4">
        <w:rPr>
          <w:rFonts w:ascii="Calibri Light" w:hAnsi="Calibri Light"/>
          <w:b/>
          <w:sz w:val="22"/>
          <w:szCs w:val="22"/>
          <w:lang w:val="en-CA"/>
        </w:rPr>
        <w:t xml:space="preserve">Claire Caloren, </w:t>
      </w:r>
      <w:r w:rsidRPr="004510B7">
        <w:rPr>
          <w:rFonts w:ascii="Calibri Light" w:hAnsi="Calibri Light"/>
          <w:sz w:val="22"/>
          <w:szCs w:val="22"/>
          <w:lang w:val="en-CA"/>
        </w:rPr>
        <w:t>Assistant Deputy Minister, Quebec Region (Service Canada)</w:t>
      </w:r>
    </w:p>
    <w:p w:rsidR="00356AF7" w:rsidRPr="00151BC8" w:rsidRDefault="00356AF7" w:rsidP="00356AF7">
      <w:pPr>
        <w:pStyle w:val="NoSpacing"/>
        <w:rPr>
          <w:rFonts w:ascii="Calibri Light" w:eastAsiaTheme="minorHAnsi" w:hAnsi="Calibri Light"/>
          <w:sz w:val="22"/>
          <w:szCs w:val="22"/>
          <w:lang w:val="en-CA" w:eastAsia="en-US"/>
        </w:rPr>
      </w:pPr>
      <w:r w:rsidRPr="00151BC8">
        <w:rPr>
          <w:rFonts w:ascii="Calibri Light" w:hAnsi="Calibri Light"/>
          <w:b/>
          <w:sz w:val="22"/>
          <w:szCs w:val="22"/>
          <w:lang w:val="en-CA"/>
        </w:rPr>
        <w:t>Catherine Adam,</w:t>
      </w:r>
      <w:r w:rsidRPr="00151BC8">
        <w:t xml:space="preserve"> </w:t>
      </w:r>
      <w:r w:rsidRPr="00151BC8">
        <w:rPr>
          <w:rFonts w:ascii="Calibri Light" w:hAnsi="Calibri Light"/>
          <w:sz w:val="22"/>
          <w:szCs w:val="22"/>
          <w:lang w:val="en-CA"/>
        </w:rPr>
        <w:t>Senior Assistant Deputy Minister, Strategic &amp; Service Policy Branch</w:t>
      </w:r>
    </w:p>
    <w:p w:rsidR="00356AF7" w:rsidRPr="00C07179" w:rsidRDefault="00356AF7" w:rsidP="00356AF7">
      <w:pPr>
        <w:pStyle w:val="NoSpacing"/>
        <w:rPr>
          <w:rFonts w:ascii="Calibri Light" w:hAnsi="Calibri Light"/>
          <w:sz w:val="22"/>
          <w:szCs w:val="22"/>
          <w:lang w:val="en-CA"/>
        </w:rPr>
      </w:pPr>
      <w:r w:rsidRPr="00C07179">
        <w:rPr>
          <w:rFonts w:ascii="Calibri Light" w:hAnsi="Calibri Light"/>
          <w:b/>
          <w:sz w:val="22"/>
          <w:szCs w:val="22"/>
          <w:lang w:val="en-CA"/>
        </w:rPr>
        <w:t xml:space="preserve">Simon Gascon, </w:t>
      </w:r>
      <w:r w:rsidRPr="00C07179">
        <w:rPr>
          <w:rFonts w:ascii="Calibri Light" w:hAnsi="Calibri Light"/>
          <w:sz w:val="22"/>
          <w:szCs w:val="22"/>
          <w:lang w:val="en-CA"/>
        </w:rPr>
        <w:t xml:space="preserve">Director General, </w:t>
      </w:r>
      <w:r w:rsidRPr="00C07179">
        <w:rPr>
          <w:rFonts w:ascii="Calibri Light" w:hAnsi="Calibri Light"/>
          <w:sz w:val="22"/>
          <w:szCs w:val="22"/>
          <w:lang w:val="en"/>
        </w:rPr>
        <w:t>P</w:t>
      </w:r>
      <w:r w:rsidR="00CC40B0">
        <w:rPr>
          <w:rFonts w:ascii="Calibri Light" w:hAnsi="Calibri Light"/>
          <w:sz w:val="22"/>
          <w:szCs w:val="22"/>
          <w:lang w:val="en"/>
        </w:rPr>
        <w:t>lanning and Service Management D</w:t>
      </w:r>
      <w:r w:rsidRPr="00C07179">
        <w:rPr>
          <w:rFonts w:ascii="Calibri Light" w:hAnsi="Calibri Light"/>
          <w:sz w:val="22"/>
          <w:szCs w:val="22"/>
          <w:lang w:val="en"/>
        </w:rPr>
        <w:t>irectorate</w:t>
      </w:r>
    </w:p>
    <w:p w:rsidR="00356AF7" w:rsidRPr="00C07179" w:rsidRDefault="00356AF7" w:rsidP="00356AF7">
      <w:pPr>
        <w:pStyle w:val="NoSpacing"/>
        <w:ind w:left="426"/>
        <w:rPr>
          <w:rFonts w:ascii="Calibri Light" w:eastAsiaTheme="minorHAnsi" w:hAnsi="Calibri Light"/>
          <w:sz w:val="22"/>
          <w:szCs w:val="22"/>
          <w:lang w:val="en-CA" w:eastAsia="en-US"/>
        </w:rPr>
      </w:pPr>
      <w:r w:rsidRPr="00C07179">
        <w:rPr>
          <w:rFonts w:ascii="Calibri Light" w:eastAsiaTheme="minorHAnsi" w:hAnsi="Calibri Light"/>
          <w:sz w:val="22"/>
          <w:szCs w:val="22"/>
          <w:lang w:val="en-CA" w:eastAsia="en-US"/>
        </w:rPr>
        <w:t>For</w:t>
      </w:r>
      <w:r w:rsidRPr="00C07179">
        <w:rPr>
          <w:rFonts w:ascii="Calibri Light" w:eastAsiaTheme="minorHAnsi" w:hAnsi="Calibri Light"/>
          <w:b/>
          <w:sz w:val="22"/>
          <w:szCs w:val="22"/>
          <w:lang w:val="en-CA" w:eastAsia="en-US"/>
        </w:rPr>
        <w:t xml:space="preserve"> Peter Littlefield, </w:t>
      </w:r>
      <w:r w:rsidRPr="00C07179">
        <w:rPr>
          <w:rFonts w:ascii="Calibri Light" w:hAnsi="Calibri Light"/>
          <w:sz w:val="22"/>
          <w:szCs w:val="22"/>
          <w:lang w:val="en-CA"/>
        </w:rPr>
        <w:t>Chief Information Officer, Information, Innovation and Technology Branch</w:t>
      </w:r>
    </w:p>
    <w:p w:rsidR="00356AF7" w:rsidRPr="00151BC8" w:rsidRDefault="00356AF7" w:rsidP="00356AF7">
      <w:pPr>
        <w:pStyle w:val="NoSpacing"/>
        <w:rPr>
          <w:rFonts w:ascii="Calibri Light" w:hAnsi="Calibri Light"/>
          <w:sz w:val="22"/>
          <w:szCs w:val="22"/>
          <w:lang w:val="en-CA"/>
        </w:rPr>
      </w:pPr>
      <w:r w:rsidRPr="00C07179">
        <w:rPr>
          <w:rFonts w:ascii="Calibri Light" w:hAnsi="Calibri Light"/>
          <w:b/>
          <w:sz w:val="22"/>
          <w:szCs w:val="22"/>
          <w:lang w:val="en-CA"/>
        </w:rPr>
        <w:t xml:space="preserve">Gary Robertson, </w:t>
      </w:r>
      <w:r w:rsidRPr="00C07179">
        <w:rPr>
          <w:rFonts w:ascii="Calibri Light" w:hAnsi="Calibri Light"/>
          <w:sz w:val="22"/>
          <w:szCs w:val="22"/>
          <w:lang w:val="en-CA"/>
        </w:rPr>
        <w:t>Assistant Deputy Minister, Compliance Operations and Program Development (Labour)</w:t>
      </w:r>
    </w:p>
    <w:p w:rsidR="002C69AC" w:rsidRDefault="002C69AC" w:rsidP="002C69AC">
      <w:pPr>
        <w:pStyle w:val="NoSpacing"/>
        <w:rPr>
          <w:rFonts w:ascii="Calibri Light" w:hAnsi="Calibri Light"/>
          <w:sz w:val="22"/>
          <w:szCs w:val="22"/>
          <w:lang w:val="en-CA"/>
        </w:rPr>
      </w:pPr>
      <w:r w:rsidRPr="00E92308">
        <w:rPr>
          <w:rFonts w:ascii="Calibri Light" w:hAnsi="Calibri Light"/>
          <w:b/>
          <w:sz w:val="22"/>
          <w:szCs w:val="22"/>
          <w:lang w:val="en-CA"/>
        </w:rPr>
        <w:t xml:space="preserve">Jennifer Hamilton, </w:t>
      </w:r>
      <w:r w:rsidR="00C07179" w:rsidRPr="00E92308">
        <w:rPr>
          <w:rFonts w:ascii="Calibri Light" w:hAnsi="Calibri Light"/>
          <w:sz w:val="22"/>
          <w:szCs w:val="22"/>
          <w:lang w:val="en-CA"/>
        </w:rPr>
        <w:t>Director, Corporate Compensation Liaison</w:t>
      </w:r>
      <w:r w:rsidR="00C07179" w:rsidRPr="00E92308">
        <w:rPr>
          <w:rFonts w:ascii="Calibri Light" w:hAnsi="Calibri Light"/>
          <w:b/>
          <w:sz w:val="22"/>
          <w:szCs w:val="22"/>
          <w:lang w:val="en-CA"/>
        </w:rPr>
        <w:t xml:space="preserve"> </w:t>
      </w:r>
    </w:p>
    <w:p w:rsidR="00C07179" w:rsidRDefault="00C07179" w:rsidP="002C69AC">
      <w:pPr>
        <w:pStyle w:val="NoSpacing"/>
        <w:rPr>
          <w:rFonts w:ascii="Calibri Light" w:hAnsi="Calibri Light"/>
          <w:sz w:val="22"/>
          <w:szCs w:val="22"/>
          <w:lang w:val="en-CA"/>
        </w:rPr>
      </w:pPr>
      <w:r>
        <w:rPr>
          <w:rFonts w:ascii="Calibri Light" w:hAnsi="Calibri Light"/>
          <w:sz w:val="22"/>
          <w:szCs w:val="22"/>
          <w:lang w:val="en-CA"/>
        </w:rPr>
        <w:t xml:space="preserve">    For </w:t>
      </w:r>
      <w:r w:rsidRPr="00C07179">
        <w:rPr>
          <w:rFonts w:ascii="Calibri Light" w:hAnsi="Calibri Light"/>
          <w:b/>
          <w:sz w:val="22"/>
          <w:szCs w:val="22"/>
          <w:lang w:val="en-CA"/>
        </w:rPr>
        <w:t>David Swol</w:t>
      </w:r>
      <w:r>
        <w:rPr>
          <w:rFonts w:ascii="Calibri Light" w:hAnsi="Calibri Light"/>
          <w:b/>
          <w:sz w:val="22"/>
          <w:szCs w:val="22"/>
          <w:lang w:val="en-CA"/>
        </w:rPr>
        <w:t xml:space="preserve">, </w:t>
      </w:r>
      <w:r w:rsidR="00E92308">
        <w:rPr>
          <w:rFonts w:ascii="Calibri Light" w:hAnsi="Calibri Light"/>
          <w:sz w:val="22"/>
          <w:szCs w:val="22"/>
          <w:lang w:val="en-CA"/>
        </w:rPr>
        <w:t>Directo</w:t>
      </w:r>
      <w:r w:rsidRPr="00E92308">
        <w:rPr>
          <w:rFonts w:ascii="Calibri Light" w:hAnsi="Calibri Light"/>
          <w:sz w:val="22"/>
          <w:szCs w:val="22"/>
          <w:lang w:val="en-CA"/>
        </w:rPr>
        <w:t>r General</w:t>
      </w:r>
      <w:r w:rsidR="00E92308" w:rsidRPr="00E92308">
        <w:rPr>
          <w:rFonts w:ascii="Calibri Light" w:hAnsi="Calibri Light"/>
          <w:sz w:val="22"/>
          <w:szCs w:val="22"/>
          <w:lang w:val="en-CA"/>
        </w:rPr>
        <w:t>, Com</w:t>
      </w:r>
      <w:r w:rsidRPr="00E92308">
        <w:rPr>
          <w:rFonts w:ascii="Calibri Light" w:hAnsi="Calibri Light"/>
          <w:sz w:val="22"/>
          <w:szCs w:val="22"/>
          <w:lang w:val="en-CA"/>
        </w:rPr>
        <w:t>pensation Directorate</w:t>
      </w:r>
    </w:p>
    <w:p w:rsidR="00E92308" w:rsidRDefault="00E92308" w:rsidP="002C69AC">
      <w:pPr>
        <w:pStyle w:val="NoSpacing"/>
        <w:rPr>
          <w:rFonts w:ascii="Calibri Light" w:hAnsi="Calibri Light"/>
          <w:sz w:val="22"/>
          <w:szCs w:val="22"/>
          <w:lang w:val="en-CA"/>
        </w:rPr>
      </w:pPr>
      <w:r w:rsidRPr="00E92308">
        <w:rPr>
          <w:rFonts w:ascii="Calibri Light" w:hAnsi="Calibri Light"/>
          <w:b/>
          <w:sz w:val="22"/>
          <w:szCs w:val="22"/>
          <w:lang w:val="en-CA"/>
        </w:rPr>
        <w:t xml:space="preserve">Cliff Groen, </w:t>
      </w:r>
      <w:r w:rsidRPr="00E92308">
        <w:rPr>
          <w:rFonts w:ascii="Calibri Light" w:hAnsi="Calibri Light"/>
          <w:sz w:val="22"/>
          <w:szCs w:val="22"/>
          <w:lang w:val="en-CA"/>
        </w:rPr>
        <w:t>Assistant Deputy Minister</w:t>
      </w:r>
      <w:r w:rsidRPr="00E92308">
        <w:rPr>
          <w:rFonts w:ascii="Calibri Light" w:hAnsi="Calibri Light"/>
          <w:b/>
          <w:sz w:val="22"/>
          <w:szCs w:val="22"/>
          <w:lang w:val="en-CA"/>
        </w:rPr>
        <w:t xml:space="preserve">, </w:t>
      </w:r>
      <w:r w:rsidRPr="00E92308">
        <w:rPr>
          <w:rFonts w:ascii="Calibri Light" w:hAnsi="Calibri Light"/>
          <w:sz w:val="22"/>
          <w:szCs w:val="22"/>
          <w:lang w:val="en-CA"/>
        </w:rPr>
        <w:t>Benefits Delivery Services</w:t>
      </w:r>
    </w:p>
    <w:p w:rsidR="000F6C99" w:rsidRDefault="000F6C99" w:rsidP="002C69AC">
      <w:pPr>
        <w:pStyle w:val="NoSpacing"/>
        <w:rPr>
          <w:rFonts w:ascii="Calibri Light" w:hAnsi="Calibri Light"/>
          <w:sz w:val="22"/>
          <w:szCs w:val="22"/>
          <w:lang w:val="en-CA"/>
        </w:rPr>
      </w:pPr>
    </w:p>
    <w:p w:rsidR="00356AF7" w:rsidRPr="00151BC8" w:rsidRDefault="00356AF7" w:rsidP="00356AF7">
      <w:pPr>
        <w:pStyle w:val="NoSpacing"/>
        <w:rPr>
          <w:rFonts w:ascii="Calibri Light" w:hAnsi="Calibri Light"/>
          <w:sz w:val="22"/>
          <w:szCs w:val="22"/>
          <w:lang w:val="en-CA"/>
        </w:rPr>
      </w:pPr>
    </w:p>
    <w:p w:rsidR="00356AF7" w:rsidRPr="00151BC8" w:rsidRDefault="00356AF7" w:rsidP="00356AF7">
      <w:pPr>
        <w:rPr>
          <w:rFonts w:ascii="Calibri Light" w:hAnsi="Calibri Light"/>
          <w:b/>
          <w:sz w:val="22"/>
          <w:szCs w:val="22"/>
          <w:lang w:val="en-CA"/>
        </w:rPr>
      </w:pPr>
      <w:r w:rsidRPr="00151BC8">
        <w:rPr>
          <w:rFonts w:ascii="Calibri Light" w:hAnsi="Calibri Light"/>
          <w:b/>
          <w:sz w:val="22"/>
          <w:szCs w:val="22"/>
          <w:u w:val="single"/>
          <w:lang w:val="en-CA"/>
        </w:rPr>
        <w:t>UNION REPRESENTATIVES</w:t>
      </w:r>
      <w:r w:rsidRPr="00151BC8">
        <w:rPr>
          <w:rFonts w:ascii="Calibri Light" w:hAnsi="Calibri Light"/>
          <w:b/>
          <w:sz w:val="22"/>
          <w:szCs w:val="22"/>
          <w:lang w:val="en-CA"/>
        </w:rPr>
        <w:t>:</w:t>
      </w:r>
    </w:p>
    <w:p w:rsidR="00356AF7" w:rsidRPr="00151BC8" w:rsidRDefault="00356AF7" w:rsidP="00356AF7">
      <w:pPr>
        <w:rPr>
          <w:rFonts w:ascii="Calibri Light" w:hAnsi="Calibri Light"/>
          <w:b/>
          <w:sz w:val="22"/>
          <w:szCs w:val="22"/>
          <w:lang w:val="en-CA"/>
        </w:rPr>
      </w:pPr>
    </w:p>
    <w:p w:rsidR="002C69AC" w:rsidRPr="00AF41E8" w:rsidRDefault="002C69AC" w:rsidP="002C69AC">
      <w:pPr>
        <w:pStyle w:val="NoSpacing"/>
        <w:rPr>
          <w:rFonts w:ascii="Calibri Light" w:hAnsi="Calibri Light"/>
          <w:b/>
          <w:sz w:val="22"/>
          <w:szCs w:val="22"/>
          <w:u w:val="single"/>
          <w:lang w:val="en-CA"/>
        </w:rPr>
      </w:pPr>
      <w:r w:rsidRPr="00AF41E8">
        <w:rPr>
          <w:rFonts w:ascii="Calibri Light" w:hAnsi="Calibri Light"/>
          <w:b/>
          <w:sz w:val="22"/>
          <w:szCs w:val="22"/>
        </w:rPr>
        <w:t xml:space="preserve">Eddy Bourque, </w:t>
      </w:r>
      <w:r w:rsidRPr="00AF41E8">
        <w:rPr>
          <w:rFonts w:ascii="Calibri Light" w:hAnsi="Calibri Light"/>
          <w:sz w:val="22"/>
          <w:szCs w:val="22"/>
        </w:rPr>
        <w:t xml:space="preserve">National President, </w:t>
      </w:r>
      <w:r w:rsidRPr="00AF41E8">
        <w:rPr>
          <w:rFonts w:ascii="Calibri Light" w:hAnsi="Calibri Light"/>
          <w:sz w:val="22"/>
          <w:szCs w:val="22"/>
          <w:lang w:val="en-CA"/>
        </w:rPr>
        <w:t>CEIU – PSAC</w:t>
      </w:r>
    </w:p>
    <w:p w:rsidR="00356AF7" w:rsidRPr="00151BC8" w:rsidRDefault="00356AF7" w:rsidP="00356AF7">
      <w:pPr>
        <w:pStyle w:val="NoSpacing"/>
        <w:rPr>
          <w:rFonts w:ascii="Calibri Light" w:eastAsiaTheme="minorHAnsi" w:hAnsi="Calibri Light"/>
          <w:sz w:val="22"/>
          <w:szCs w:val="22"/>
          <w:lang w:val="en-CA" w:eastAsia="en-US"/>
        </w:rPr>
      </w:pPr>
      <w:r w:rsidRPr="00151BC8">
        <w:rPr>
          <w:rFonts w:ascii="Calibri Light" w:eastAsiaTheme="minorHAnsi" w:hAnsi="Calibri Light"/>
          <w:b/>
          <w:sz w:val="22"/>
          <w:szCs w:val="22"/>
          <w:lang w:val="en-CA" w:eastAsia="en-US"/>
        </w:rPr>
        <w:t xml:space="preserve">Crystal Warner, </w:t>
      </w:r>
      <w:r w:rsidRPr="00151BC8">
        <w:rPr>
          <w:rFonts w:ascii="Calibri Light" w:eastAsiaTheme="minorHAnsi" w:hAnsi="Calibri Light"/>
          <w:sz w:val="22"/>
          <w:szCs w:val="22"/>
          <w:lang w:val="en-CA" w:eastAsia="en-US"/>
        </w:rPr>
        <w:t>National Executive</w:t>
      </w:r>
      <w:r w:rsidR="00CC40B0">
        <w:rPr>
          <w:rFonts w:ascii="Calibri Light" w:eastAsiaTheme="minorHAnsi" w:hAnsi="Calibri Light"/>
          <w:sz w:val="22"/>
          <w:szCs w:val="22"/>
          <w:lang w:val="en-CA" w:eastAsia="en-US"/>
        </w:rPr>
        <w:t>,</w:t>
      </w:r>
      <w:r w:rsidRPr="00151BC8">
        <w:rPr>
          <w:rFonts w:ascii="Calibri Light" w:eastAsiaTheme="minorHAnsi" w:hAnsi="Calibri Light"/>
          <w:sz w:val="22"/>
          <w:szCs w:val="22"/>
          <w:lang w:val="en-CA" w:eastAsia="en-US"/>
        </w:rPr>
        <w:t xml:space="preserve"> Vice-President, CEIU – PSAC</w:t>
      </w:r>
    </w:p>
    <w:p w:rsidR="00356AF7" w:rsidRPr="00151BC8" w:rsidRDefault="00356AF7" w:rsidP="00356AF7">
      <w:pPr>
        <w:pStyle w:val="NoSpacing"/>
        <w:rPr>
          <w:rFonts w:ascii="Calibri Light" w:hAnsi="Calibri Light"/>
          <w:sz w:val="22"/>
          <w:szCs w:val="22"/>
          <w:lang w:val="en-CA"/>
        </w:rPr>
      </w:pPr>
      <w:r w:rsidRPr="00151BC8">
        <w:rPr>
          <w:rFonts w:ascii="Calibri Light" w:hAnsi="Calibri Light"/>
          <w:b/>
          <w:sz w:val="22"/>
          <w:szCs w:val="22"/>
          <w:lang w:val="en-CA"/>
        </w:rPr>
        <w:t xml:space="preserve">Sebastian Rodrigues, </w:t>
      </w:r>
      <w:r w:rsidRPr="00151BC8">
        <w:rPr>
          <w:rFonts w:ascii="Calibri Light" w:hAnsi="Calibri Light"/>
          <w:sz w:val="22"/>
          <w:szCs w:val="22"/>
        </w:rPr>
        <w:t>National Vice-President Human Rights,</w:t>
      </w:r>
      <w:r w:rsidRPr="00151BC8">
        <w:rPr>
          <w:rFonts w:ascii="Calibri Light" w:hAnsi="Calibri Light"/>
          <w:sz w:val="22"/>
          <w:szCs w:val="22"/>
          <w:lang w:val="en-CA"/>
        </w:rPr>
        <w:t xml:space="preserve"> CEIU – PSAC</w:t>
      </w:r>
    </w:p>
    <w:p w:rsidR="00356AF7" w:rsidRPr="00151BC8" w:rsidRDefault="00356AF7" w:rsidP="00356AF7">
      <w:pPr>
        <w:pStyle w:val="NoSpacing"/>
        <w:rPr>
          <w:rFonts w:ascii="Calibri Light" w:hAnsi="Calibri Light"/>
          <w:sz w:val="22"/>
          <w:szCs w:val="22"/>
          <w:lang w:val="fr-CA"/>
        </w:rPr>
      </w:pPr>
      <w:r w:rsidRPr="0002512F">
        <w:rPr>
          <w:rFonts w:ascii="Calibri Light" w:hAnsi="Calibri Light"/>
          <w:b/>
          <w:sz w:val="22"/>
          <w:szCs w:val="22"/>
          <w:lang w:val="fr-CA"/>
        </w:rPr>
        <w:t xml:space="preserve">Luc Pomerleau, </w:t>
      </w:r>
      <w:r w:rsidRPr="0002512F">
        <w:rPr>
          <w:rFonts w:ascii="Calibri Light" w:hAnsi="Calibri Light"/>
          <w:sz w:val="22"/>
          <w:szCs w:val="22"/>
          <w:lang w:val="fr-CA"/>
        </w:rPr>
        <w:t>National Resources Officer, CEIU – PSAC</w:t>
      </w:r>
    </w:p>
    <w:p w:rsidR="00356AF7" w:rsidRDefault="00356AF7" w:rsidP="00356AF7">
      <w:pPr>
        <w:pStyle w:val="NoSpacing"/>
        <w:rPr>
          <w:rFonts w:ascii="Calibri Light" w:hAnsi="Calibri Light"/>
          <w:sz w:val="22"/>
          <w:szCs w:val="22"/>
          <w:lang w:val="fr-CA"/>
        </w:rPr>
      </w:pPr>
      <w:r w:rsidRPr="00151BC8">
        <w:rPr>
          <w:rFonts w:ascii="Calibri Light" w:hAnsi="Calibri Light"/>
          <w:b/>
          <w:sz w:val="22"/>
          <w:szCs w:val="22"/>
          <w:lang w:val="fr-CA"/>
        </w:rPr>
        <w:t xml:space="preserve">Fabienne Jean-François, </w:t>
      </w:r>
      <w:r w:rsidRPr="002365C4">
        <w:rPr>
          <w:rFonts w:ascii="Calibri Light" w:hAnsi="Calibri Light"/>
          <w:sz w:val="22"/>
          <w:szCs w:val="22"/>
          <w:lang w:val="fr-CA"/>
        </w:rPr>
        <w:t>Alternate</w:t>
      </w:r>
      <w:r>
        <w:rPr>
          <w:rFonts w:ascii="Calibri Light" w:hAnsi="Calibri Light"/>
          <w:sz w:val="22"/>
          <w:szCs w:val="22"/>
          <w:lang w:val="fr-CA"/>
        </w:rPr>
        <w:t xml:space="preserve"> National </w:t>
      </w:r>
      <w:r w:rsidRPr="002365C4">
        <w:rPr>
          <w:rFonts w:ascii="Calibri Light" w:hAnsi="Calibri Light"/>
          <w:sz w:val="22"/>
          <w:szCs w:val="22"/>
          <w:lang w:val="fr-CA"/>
        </w:rPr>
        <w:t>Executive</w:t>
      </w:r>
      <w:r>
        <w:rPr>
          <w:rFonts w:ascii="Calibri Light" w:hAnsi="Calibri Light"/>
          <w:sz w:val="22"/>
          <w:szCs w:val="22"/>
          <w:lang w:val="fr-CA"/>
        </w:rPr>
        <w:t xml:space="preserve"> </w:t>
      </w:r>
      <w:r w:rsidRPr="002365C4">
        <w:rPr>
          <w:rFonts w:ascii="Calibri Light" w:hAnsi="Calibri Light"/>
          <w:sz w:val="22"/>
          <w:szCs w:val="22"/>
          <w:lang w:val="fr-CA"/>
        </w:rPr>
        <w:t>Vice-President</w:t>
      </w:r>
      <w:r>
        <w:rPr>
          <w:rFonts w:ascii="Calibri Light" w:hAnsi="Calibri Light"/>
          <w:sz w:val="22"/>
          <w:szCs w:val="22"/>
          <w:lang w:val="fr-CA"/>
        </w:rPr>
        <w:t>,</w:t>
      </w:r>
      <w:r w:rsidRPr="00151BC8">
        <w:rPr>
          <w:rFonts w:ascii="Calibri Light" w:hAnsi="Calibri Light"/>
          <w:sz w:val="22"/>
          <w:szCs w:val="22"/>
          <w:lang w:val="fr-CA"/>
        </w:rPr>
        <w:t xml:space="preserve"> CEIU – PSAC</w:t>
      </w:r>
    </w:p>
    <w:p w:rsidR="00A67BB7" w:rsidRPr="00A67BB7" w:rsidRDefault="00A67BB7" w:rsidP="00356AF7">
      <w:pPr>
        <w:pStyle w:val="NoSpacing"/>
        <w:rPr>
          <w:rFonts w:ascii="Calibri Light" w:hAnsi="Calibri Light"/>
          <w:sz w:val="22"/>
          <w:szCs w:val="22"/>
          <w:lang w:val="fr-CA"/>
        </w:rPr>
      </w:pPr>
      <w:r w:rsidRPr="00A67BB7">
        <w:rPr>
          <w:rFonts w:ascii="Calibri Light" w:hAnsi="Calibri Light"/>
          <w:b/>
          <w:sz w:val="22"/>
          <w:szCs w:val="22"/>
          <w:lang w:val="fr-CA"/>
        </w:rPr>
        <w:t xml:space="preserve">Linda Koo, </w:t>
      </w:r>
      <w:r w:rsidRPr="00A67BB7">
        <w:rPr>
          <w:rFonts w:ascii="Calibri Light" w:hAnsi="Calibri Light"/>
          <w:sz w:val="22"/>
          <w:szCs w:val="22"/>
          <w:lang w:val="fr-CA"/>
        </w:rPr>
        <w:t>Labour Relations Officer, UNE – PSAC</w:t>
      </w:r>
    </w:p>
    <w:p w:rsidR="00356AF7" w:rsidRPr="00151BC8" w:rsidRDefault="00356AF7" w:rsidP="00356AF7">
      <w:pPr>
        <w:pStyle w:val="NoSpacing"/>
        <w:rPr>
          <w:rFonts w:ascii="Calibri Light" w:hAnsi="Calibri Light"/>
          <w:sz w:val="22"/>
          <w:szCs w:val="22"/>
          <w:lang w:val="en-CA"/>
        </w:rPr>
      </w:pPr>
      <w:r w:rsidRPr="00151BC8">
        <w:rPr>
          <w:rFonts w:ascii="Calibri Light" w:hAnsi="Calibri Light"/>
          <w:b/>
          <w:sz w:val="22"/>
          <w:szCs w:val="22"/>
          <w:lang w:val="en-CA"/>
        </w:rPr>
        <w:t>Jim McDonald</w:t>
      </w:r>
      <w:r w:rsidR="00641A8D">
        <w:rPr>
          <w:rFonts w:ascii="Calibri Light" w:hAnsi="Calibri Light"/>
          <w:sz w:val="22"/>
          <w:szCs w:val="22"/>
          <w:lang w:val="en-CA"/>
        </w:rPr>
        <w:t>, Labour Relations Officer</w:t>
      </w:r>
      <w:r w:rsidRPr="00151BC8">
        <w:rPr>
          <w:rFonts w:ascii="Calibri Light" w:hAnsi="Calibri Light"/>
          <w:sz w:val="22"/>
          <w:szCs w:val="22"/>
          <w:lang w:val="en-CA"/>
        </w:rPr>
        <w:t>, UNE – PSAC</w:t>
      </w:r>
    </w:p>
    <w:p w:rsidR="00356AF7" w:rsidRPr="00151BC8" w:rsidRDefault="00356AF7" w:rsidP="00356AF7">
      <w:pPr>
        <w:pStyle w:val="NoSpacing"/>
        <w:rPr>
          <w:rFonts w:ascii="Calibri Light" w:eastAsiaTheme="minorHAnsi" w:hAnsi="Calibri Light"/>
          <w:sz w:val="22"/>
          <w:szCs w:val="22"/>
          <w:lang w:val="en-CA" w:eastAsia="en-US"/>
        </w:rPr>
      </w:pPr>
      <w:r w:rsidRPr="00151BC8">
        <w:rPr>
          <w:rFonts w:ascii="Calibri Light" w:hAnsi="Calibri Light"/>
          <w:b/>
          <w:sz w:val="22"/>
          <w:szCs w:val="22"/>
          <w:lang w:val="en-CA"/>
        </w:rPr>
        <w:t>Rose Touhey</w:t>
      </w:r>
      <w:r w:rsidRPr="00151BC8">
        <w:rPr>
          <w:rFonts w:ascii="Calibri Light" w:hAnsi="Calibri Light"/>
          <w:sz w:val="22"/>
          <w:szCs w:val="22"/>
          <w:lang w:val="en-CA"/>
        </w:rPr>
        <w:t>, Assistant Regional Vice President, Outside Canada, UNE – PSAC</w:t>
      </w:r>
    </w:p>
    <w:p w:rsidR="00E46DA4" w:rsidRDefault="00E46DA4" w:rsidP="00356AF7">
      <w:pPr>
        <w:pStyle w:val="NoSpacing"/>
        <w:rPr>
          <w:rFonts w:ascii="Calibri Light" w:hAnsi="Calibri Light"/>
          <w:b/>
          <w:sz w:val="22"/>
          <w:szCs w:val="22"/>
          <w:lang w:val="en-CA"/>
        </w:rPr>
      </w:pPr>
      <w:r w:rsidRPr="00E46DA4">
        <w:rPr>
          <w:rFonts w:ascii="Calibri Light" w:hAnsi="Calibri Light"/>
          <w:b/>
          <w:sz w:val="22"/>
          <w:szCs w:val="22"/>
          <w:lang w:val="en-CA"/>
        </w:rPr>
        <w:t xml:space="preserve">Stan Buday, </w:t>
      </w:r>
      <w:r w:rsidRPr="000F6C99">
        <w:rPr>
          <w:rFonts w:ascii="Calibri Light" w:hAnsi="Calibri Light"/>
          <w:sz w:val="22"/>
          <w:szCs w:val="22"/>
          <w:lang w:val="en-CA"/>
        </w:rPr>
        <w:t>President</w:t>
      </w:r>
      <w:r w:rsidRPr="00E46DA4">
        <w:rPr>
          <w:rFonts w:ascii="Calibri Light" w:hAnsi="Calibri Light"/>
          <w:b/>
          <w:sz w:val="22"/>
          <w:szCs w:val="22"/>
          <w:lang w:val="en-CA"/>
        </w:rPr>
        <w:t xml:space="preserve">, </w:t>
      </w:r>
      <w:r w:rsidRPr="00E46DA4">
        <w:rPr>
          <w:rFonts w:ascii="Calibri Light" w:hAnsi="Calibri Light"/>
          <w:sz w:val="22"/>
          <w:szCs w:val="22"/>
          <w:lang w:val="en-CA"/>
        </w:rPr>
        <w:t>National Consultation Team for ESDC, PIPSC</w:t>
      </w:r>
    </w:p>
    <w:p w:rsidR="00356AF7" w:rsidRPr="00151BC8" w:rsidRDefault="00356AF7" w:rsidP="00356AF7">
      <w:pPr>
        <w:pStyle w:val="NoSpacing"/>
        <w:rPr>
          <w:rFonts w:ascii="Calibri Light" w:hAnsi="Calibri Light"/>
          <w:sz w:val="22"/>
          <w:szCs w:val="22"/>
          <w:lang w:val="en-CA"/>
        </w:rPr>
      </w:pPr>
      <w:r w:rsidRPr="00151BC8">
        <w:rPr>
          <w:rFonts w:ascii="Calibri Light" w:hAnsi="Calibri Light"/>
          <w:b/>
          <w:sz w:val="22"/>
          <w:szCs w:val="22"/>
          <w:lang w:val="en-CA"/>
        </w:rPr>
        <w:t>Dean Corda</w:t>
      </w:r>
      <w:r w:rsidRPr="00151BC8">
        <w:rPr>
          <w:rFonts w:ascii="Calibri Light" w:hAnsi="Calibri Light"/>
          <w:sz w:val="22"/>
          <w:szCs w:val="22"/>
          <w:lang w:val="en-CA"/>
        </w:rPr>
        <w:t>, Vice-President, National Consultation Team for ESDC, PIPSC</w:t>
      </w:r>
    </w:p>
    <w:p w:rsidR="002C69AC" w:rsidRPr="009C217F" w:rsidRDefault="002C69AC" w:rsidP="009C217F">
      <w:pPr>
        <w:rPr>
          <w:rFonts w:ascii="Calibri Light" w:hAnsi="Calibri Light"/>
          <w:b/>
          <w:sz w:val="22"/>
          <w:szCs w:val="22"/>
          <w:u w:val="single"/>
          <w:lang w:val="en-CA"/>
        </w:rPr>
      </w:pPr>
      <w:r w:rsidRPr="008550A2">
        <w:rPr>
          <w:rFonts w:ascii="Calibri Light" w:hAnsi="Calibri Light"/>
          <w:b/>
          <w:sz w:val="22"/>
          <w:szCs w:val="22"/>
        </w:rPr>
        <w:t xml:space="preserve">Neil Burron, </w:t>
      </w:r>
      <w:r w:rsidRPr="008550A2">
        <w:rPr>
          <w:rFonts w:ascii="Calibri Light" w:hAnsi="Calibri Light"/>
          <w:sz w:val="22"/>
          <w:szCs w:val="22"/>
        </w:rPr>
        <w:t>President Local 5</w:t>
      </w:r>
      <w:bookmarkStart w:id="0" w:name="_GoBack"/>
      <w:bookmarkEnd w:id="0"/>
      <w:r w:rsidRPr="008550A2">
        <w:rPr>
          <w:rFonts w:ascii="Calibri Light" w:hAnsi="Calibri Light"/>
          <w:sz w:val="22"/>
          <w:szCs w:val="22"/>
        </w:rPr>
        <w:t>14, CAPE</w:t>
      </w:r>
    </w:p>
    <w:p w:rsidR="00E46DA4" w:rsidRDefault="00E46DA4" w:rsidP="002C69AC">
      <w:pPr>
        <w:pStyle w:val="NoSpacing"/>
        <w:rPr>
          <w:rFonts w:ascii="Calibri Light" w:hAnsi="Calibri Light"/>
          <w:sz w:val="22"/>
          <w:szCs w:val="22"/>
        </w:rPr>
      </w:pPr>
    </w:p>
    <w:p w:rsidR="00356AF7" w:rsidRPr="00151BC8" w:rsidRDefault="00356AF7" w:rsidP="00356AF7">
      <w:pPr>
        <w:rPr>
          <w:rFonts w:ascii="Calibri Light" w:hAnsi="Calibri Light"/>
          <w:b/>
          <w:sz w:val="22"/>
          <w:szCs w:val="22"/>
          <w:u w:val="single"/>
          <w:lang w:val="en-CA"/>
        </w:rPr>
      </w:pPr>
    </w:p>
    <w:p w:rsidR="00356AF7" w:rsidRPr="00151BC8" w:rsidRDefault="00356AF7" w:rsidP="00356AF7">
      <w:pPr>
        <w:rPr>
          <w:rFonts w:ascii="Calibri Light" w:hAnsi="Calibri Light"/>
          <w:b/>
          <w:sz w:val="22"/>
          <w:szCs w:val="22"/>
          <w:u w:val="single"/>
          <w:lang w:val="en-CA"/>
        </w:rPr>
      </w:pPr>
      <w:r w:rsidRPr="00151BC8">
        <w:rPr>
          <w:rFonts w:ascii="Calibri Light" w:hAnsi="Calibri Light"/>
          <w:b/>
          <w:sz w:val="22"/>
          <w:szCs w:val="22"/>
          <w:u w:val="single"/>
          <w:lang w:val="en-CA"/>
        </w:rPr>
        <w:t>HRUMCC SECRETARIAT</w:t>
      </w:r>
      <w:r w:rsidRPr="00151BC8">
        <w:rPr>
          <w:rFonts w:ascii="Calibri Light" w:hAnsi="Calibri Light"/>
          <w:b/>
          <w:sz w:val="22"/>
          <w:szCs w:val="22"/>
          <w:lang w:val="en-CA"/>
        </w:rPr>
        <w:t>:</w:t>
      </w:r>
    </w:p>
    <w:p w:rsidR="00356AF7" w:rsidRPr="00151BC8" w:rsidRDefault="00356AF7" w:rsidP="00356AF7">
      <w:pPr>
        <w:rPr>
          <w:rFonts w:ascii="Calibri Light" w:hAnsi="Calibri Light"/>
          <w:sz w:val="22"/>
          <w:szCs w:val="22"/>
          <w:lang w:val="en-CA"/>
        </w:rPr>
      </w:pPr>
    </w:p>
    <w:p w:rsidR="0002512F" w:rsidRPr="0002512F" w:rsidRDefault="0002512F" w:rsidP="00356AF7">
      <w:pPr>
        <w:pStyle w:val="NoSpacing"/>
        <w:rPr>
          <w:rFonts w:ascii="Calibri Light" w:hAnsi="Calibri Light"/>
          <w:sz w:val="22"/>
          <w:szCs w:val="22"/>
          <w:lang w:val="en-CA"/>
        </w:rPr>
      </w:pPr>
      <w:r w:rsidRPr="0002512F">
        <w:rPr>
          <w:rFonts w:ascii="Calibri Light" w:hAnsi="Calibri Light"/>
          <w:b/>
          <w:sz w:val="22"/>
          <w:szCs w:val="22"/>
          <w:lang w:val="en-CA"/>
        </w:rPr>
        <w:t xml:space="preserve">Danièle Besner, </w:t>
      </w:r>
      <w:r w:rsidRPr="00CC40B0">
        <w:rPr>
          <w:rFonts w:ascii="Calibri Light" w:hAnsi="Calibri Light"/>
          <w:sz w:val="22"/>
          <w:szCs w:val="22"/>
          <w:lang w:val="en-CA"/>
        </w:rPr>
        <w:t>Director General,</w:t>
      </w:r>
      <w:r>
        <w:rPr>
          <w:rFonts w:ascii="Calibri Light" w:hAnsi="Calibri Light"/>
          <w:b/>
          <w:sz w:val="22"/>
          <w:szCs w:val="22"/>
          <w:lang w:val="en-CA"/>
        </w:rPr>
        <w:t xml:space="preserve"> </w:t>
      </w:r>
      <w:r w:rsidRPr="0002512F">
        <w:rPr>
          <w:rFonts w:ascii="Calibri Light" w:hAnsi="Calibri Light"/>
          <w:sz w:val="22"/>
          <w:szCs w:val="22"/>
          <w:lang w:val="en-CA"/>
        </w:rPr>
        <w:t xml:space="preserve">Workplace Management Directorate, </w:t>
      </w:r>
      <w:r w:rsidR="000F6C99">
        <w:rPr>
          <w:rFonts w:ascii="Calibri Light" w:hAnsi="Calibri Light"/>
          <w:sz w:val="22"/>
          <w:szCs w:val="22"/>
          <w:lang w:val="en-CA"/>
        </w:rPr>
        <w:t xml:space="preserve">Human </w:t>
      </w:r>
      <w:r w:rsidRPr="0002512F">
        <w:rPr>
          <w:rFonts w:ascii="Calibri Light" w:hAnsi="Calibri Light"/>
          <w:sz w:val="22"/>
          <w:szCs w:val="22"/>
          <w:lang w:val="en-CA"/>
        </w:rPr>
        <w:t>Resources Services Branch</w:t>
      </w:r>
    </w:p>
    <w:p w:rsidR="00356AF7" w:rsidRPr="00151BC8" w:rsidRDefault="00356AF7" w:rsidP="00356AF7">
      <w:pPr>
        <w:pStyle w:val="NoSpacing"/>
        <w:rPr>
          <w:rFonts w:ascii="Calibri Light" w:hAnsi="Calibri Light"/>
          <w:b/>
          <w:sz w:val="22"/>
          <w:szCs w:val="22"/>
          <w:lang w:val="en-CA"/>
        </w:rPr>
      </w:pPr>
      <w:r w:rsidRPr="00151BC8">
        <w:rPr>
          <w:rFonts w:ascii="Calibri Light" w:hAnsi="Calibri Light"/>
          <w:b/>
          <w:sz w:val="22"/>
          <w:szCs w:val="22"/>
          <w:lang w:val="en-CA"/>
        </w:rPr>
        <w:t xml:space="preserve">Guy Cyr, </w:t>
      </w:r>
      <w:r w:rsidR="00E92308">
        <w:rPr>
          <w:rFonts w:ascii="Calibri Light" w:hAnsi="Calibri Light"/>
          <w:sz w:val="22"/>
          <w:szCs w:val="22"/>
          <w:lang w:val="en-CA"/>
        </w:rPr>
        <w:t>Director, Labour Relations</w:t>
      </w:r>
      <w:r w:rsidRPr="00151BC8">
        <w:rPr>
          <w:rFonts w:ascii="Calibri Light" w:hAnsi="Calibri Light"/>
          <w:sz w:val="22"/>
          <w:szCs w:val="22"/>
          <w:lang w:val="en-CA"/>
        </w:rPr>
        <w:t>, Human Resources Services Branch</w:t>
      </w:r>
    </w:p>
    <w:p w:rsidR="00356AF7" w:rsidRPr="00151BC8" w:rsidRDefault="00356AF7" w:rsidP="00356AF7">
      <w:pPr>
        <w:pStyle w:val="NoSpacing"/>
        <w:rPr>
          <w:rFonts w:ascii="Calibri Light" w:hAnsi="Calibri Light"/>
          <w:sz w:val="22"/>
          <w:szCs w:val="22"/>
          <w:lang w:val="en-CA"/>
        </w:rPr>
      </w:pPr>
      <w:r w:rsidRPr="00E92308">
        <w:rPr>
          <w:rFonts w:ascii="Calibri Light" w:hAnsi="Calibri Light"/>
          <w:b/>
          <w:sz w:val="22"/>
          <w:szCs w:val="22"/>
          <w:lang w:val="en-CA"/>
        </w:rPr>
        <w:t>Annick Langlois</w:t>
      </w:r>
      <w:r w:rsidRPr="00E92308">
        <w:rPr>
          <w:rFonts w:ascii="Calibri Light" w:hAnsi="Calibri Light"/>
          <w:sz w:val="22"/>
          <w:szCs w:val="22"/>
          <w:lang w:val="en-CA"/>
        </w:rPr>
        <w:t xml:space="preserve">, Director General, </w:t>
      </w:r>
      <w:r w:rsidR="00E92308" w:rsidRPr="00E92308">
        <w:rPr>
          <w:rFonts w:ascii="Calibri Light" w:hAnsi="Calibri Light"/>
          <w:sz w:val="22"/>
          <w:szCs w:val="22"/>
          <w:lang w:val="en-CA"/>
        </w:rPr>
        <w:t>Workforce Management Directorate,</w:t>
      </w:r>
      <w:r w:rsidR="00E92308" w:rsidRPr="00E92308">
        <w:rPr>
          <w:rFonts w:ascii="Calibri Light" w:hAnsi="Calibri Light"/>
          <w:b/>
          <w:sz w:val="22"/>
          <w:szCs w:val="22"/>
          <w:lang w:val="en-CA"/>
        </w:rPr>
        <w:t xml:space="preserve"> </w:t>
      </w:r>
      <w:r w:rsidR="00E92308" w:rsidRPr="00E92308">
        <w:rPr>
          <w:rFonts w:ascii="Calibri Light" w:hAnsi="Calibri Light"/>
          <w:sz w:val="22"/>
          <w:szCs w:val="22"/>
          <w:lang w:val="en-CA"/>
        </w:rPr>
        <w:t>Human Resources Services Branch</w:t>
      </w:r>
    </w:p>
    <w:p w:rsidR="000F6C99" w:rsidRDefault="000F6C99" w:rsidP="00356AF7">
      <w:pPr>
        <w:ind w:right="-279"/>
        <w:rPr>
          <w:rFonts w:ascii="Calibri Light" w:hAnsi="Calibri Light"/>
          <w:sz w:val="22"/>
          <w:szCs w:val="22"/>
          <w:lang w:val="en-CA"/>
        </w:rPr>
      </w:pPr>
      <w:r w:rsidRPr="000F6C99">
        <w:rPr>
          <w:rFonts w:ascii="Calibri Light" w:hAnsi="Calibri Light"/>
          <w:b/>
          <w:sz w:val="22"/>
          <w:szCs w:val="22"/>
          <w:lang w:val="en-CA"/>
        </w:rPr>
        <w:t xml:space="preserve">Marie-Flore Baptiste, </w:t>
      </w:r>
      <w:r w:rsidRPr="00CC40B0">
        <w:rPr>
          <w:rFonts w:ascii="Calibri Light" w:hAnsi="Calibri Light"/>
          <w:sz w:val="22"/>
          <w:szCs w:val="22"/>
          <w:lang w:val="en-CA"/>
        </w:rPr>
        <w:t xml:space="preserve">Director General, </w:t>
      </w:r>
      <w:r w:rsidRPr="000F6C99">
        <w:rPr>
          <w:rFonts w:ascii="Calibri Light" w:hAnsi="Calibri Light"/>
          <w:sz w:val="22"/>
          <w:szCs w:val="22"/>
          <w:lang w:val="en-CA"/>
        </w:rPr>
        <w:t>Strategic Direc</w:t>
      </w:r>
      <w:r w:rsidR="002B2B49">
        <w:rPr>
          <w:rFonts w:ascii="Calibri Light" w:hAnsi="Calibri Light"/>
          <w:sz w:val="22"/>
          <w:szCs w:val="22"/>
          <w:lang w:val="en-CA"/>
        </w:rPr>
        <w:t xml:space="preserve">tions and Management Services, </w:t>
      </w:r>
      <w:r w:rsidRPr="000F6C99">
        <w:rPr>
          <w:rFonts w:ascii="Calibri Light" w:hAnsi="Calibri Light"/>
          <w:sz w:val="22"/>
          <w:szCs w:val="22"/>
          <w:lang w:val="en-CA"/>
        </w:rPr>
        <w:t>Human Resources Services Branch</w:t>
      </w:r>
    </w:p>
    <w:p w:rsidR="000F6C99" w:rsidRPr="000F6C99" w:rsidRDefault="000F6C99" w:rsidP="00356AF7">
      <w:pPr>
        <w:ind w:right="-279"/>
        <w:rPr>
          <w:rFonts w:ascii="Calibri Light" w:hAnsi="Calibri Light"/>
          <w:sz w:val="22"/>
          <w:szCs w:val="22"/>
          <w:lang w:val="en-CA"/>
        </w:rPr>
      </w:pPr>
      <w:r w:rsidRPr="000F6C99">
        <w:rPr>
          <w:rFonts w:ascii="Calibri Light" w:hAnsi="Calibri Light"/>
          <w:b/>
          <w:sz w:val="22"/>
          <w:szCs w:val="22"/>
          <w:lang w:val="en-CA"/>
        </w:rPr>
        <w:t xml:space="preserve">Serge Viens, </w:t>
      </w:r>
      <w:r w:rsidRPr="000F6C99">
        <w:rPr>
          <w:rFonts w:ascii="Calibri Light" w:hAnsi="Calibri Light"/>
          <w:sz w:val="22"/>
          <w:szCs w:val="22"/>
          <w:lang w:val="en-CA"/>
        </w:rPr>
        <w:t>Manager, Labour Relations, Human Resources Services Branch</w:t>
      </w:r>
    </w:p>
    <w:p w:rsidR="00356AF7" w:rsidRPr="00C3669E" w:rsidRDefault="00356AF7" w:rsidP="00C3669E">
      <w:pPr>
        <w:ind w:right="-279"/>
        <w:rPr>
          <w:rFonts w:ascii="Calibri Light" w:hAnsi="Calibri Light"/>
          <w:b/>
          <w:bCs/>
          <w:sz w:val="22"/>
          <w:szCs w:val="22"/>
          <w:lang w:val="en-CA"/>
        </w:rPr>
      </w:pPr>
      <w:r w:rsidRPr="008550A2">
        <w:rPr>
          <w:rFonts w:ascii="Calibri Light" w:hAnsi="Calibri Light"/>
          <w:b/>
          <w:sz w:val="22"/>
          <w:szCs w:val="22"/>
          <w:lang w:val="en-CA"/>
        </w:rPr>
        <w:lastRenderedPageBreak/>
        <w:t>José Vasquez</w:t>
      </w:r>
      <w:r w:rsidRPr="00151BC8">
        <w:rPr>
          <w:rFonts w:ascii="Calibri Light" w:hAnsi="Calibri Light"/>
          <w:sz w:val="22"/>
          <w:szCs w:val="22"/>
          <w:lang w:val="en-CA"/>
        </w:rPr>
        <w:t xml:space="preserve">, </w:t>
      </w:r>
      <w:r w:rsidR="00C3669E" w:rsidRPr="00C3669E">
        <w:rPr>
          <w:rFonts w:ascii="Calibri Light" w:hAnsi="Calibri Light"/>
          <w:sz w:val="22"/>
          <w:szCs w:val="22"/>
          <w:lang w:val="en-CA"/>
        </w:rPr>
        <w:t xml:space="preserve">Senior Advisor, </w:t>
      </w:r>
      <w:r w:rsidR="00C3669E" w:rsidRPr="00C3669E">
        <w:rPr>
          <w:rFonts w:ascii="Calibri Light" w:hAnsi="Calibri Light"/>
          <w:sz w:val="22"/>
          <w:szCs w:val="22"/>
          <w:lang w:val="en"/>
        </w:rPr>
        <w:t>National Union-Management Consultation Committees Secretariat</w:t>
      </w:r>
    </w:p>
    <w:p w:rsidR="00356AF7" w:rsidRPr="00151BC8" w:rsidRDefault="00356AF7" w:rsidP="00356AF7">
      <w:pPr>
        <w:pStyle w:val="Standard1"/>
        <w:spacing w:before="0" w:after="0"/>
        <w:rPr>
          <w:rFonts w:ascii="Calibri Light" w:hAnsi="Calibri Light" w:cs="Arial"/>
          <w:b/>
          <w:sz w:val="22"/>
          <w:szCs w:val="22"/>
        </w:rPr>
      </w:pPr>
      <w:r w:rsidRPr="00151BC8">
        <w:rPr>
          <w:rFonts w:ascii="Calibri Light" w:hAnsi="Calibri Light" w:cs="Arial"/>
          <w:b/>
          <w:sz w:val="22"/>
          <w:szCs w:val="22"/>
        </w:rPr>
        <w:t xml:space="preserve">Line Leblanc, </w:t>
      </w:r>
      <w:r w:rsidRPr="00151BC8">
        <w:rPr>
          <w:rFonts w:ascii="Calibri Light" w:hAnsi="Calibri Light" w:cs="Arial"/>
          <w:sz w:val="22"/>
          <w:szCs w:val="22"/>
        </w:rPr>
        <w:t>Administrative Assistant, Labour Relations, Human Resources Services Branch</w:t>
      </w:r>
    </w:p>
    <w:p w:rsidR="00356AF7" w:rsidRPr="00151BC8" w:rsidRDefault="00356AF7" w:rsidP="00356AF7">
      <w:pPr>
        <w:pStyle w:val="Standard1"/>
        <w:spacing w:before="0" w:after="0"/>
        <w:contextualSpacing/>
        <w:rPr>
          <w:rFonts w:ascii="Calibri Light" w:hAnsi="Calibri Light" w:cs="Arial"/>
          <w:sz w:val="22"/>
          <w:szCs w:val="22"/>
        </w:rPr>
      </w:pPr>
      <w:r w:rsidRPr="00151BC8">
        <w:rPr>
          <w:rFonts w:ascii="Calibri Light" w:hAnsi="Calibri Light"/>
          <w:b/>
          <w:sz w:val="22"/>
          <w:szCs w:val="22"/>
        </w:rPr>
        <w:t xml:space="preserve">Glenn Crane, </w:t>
      </w:r>
      <w:r w:rsidRPr="00151BC8">
        <w:rPr>
          <w:rFonts w:ascii="Calibri Light" w:hAnsi="Calibri Light"/>
          <w:sz w:val="22"/>
          <w:szCs w:val="22"/>
        </w:rPr>
        <w:t>Senior Labour Relations Advisor,</w:t>
      </w:r>
      <w:r w:rsidRPr="00151BC8">
        <w:rPr>
          <w:rFonts w:ascii="Calibri Light" w:hAnsi="Calibri Light"/>
          <w:sz w:val="22"/>
          <w:szCs w:val="22"/>
          <w:lang w:val="en-CA"/>
        </w:rPr>
        <w:t xml:space="preserve"> Labour Relations</w:t>
      </w:r>
      <w:r w:rsidRPr="00151BC8">
        <w:rPr>
          <w:rFonts w:ascii="Calibri Light" w:hAnsi="Calibri Light"/>
          <w:sz w:val="22"/>
          <w:szCs w:val="22"/>
        </w:rPr>
        <w:t>,</w:t>
      </w:r>
      <w:r w:rsidRPr="00151BC8">
        <w:rPr>
          <w:rFonts w:ascii="Calibri Light" w:hAnsi="Calibri Light" w:cs="Arial"/>
          <w:sz w:val="22"/>
          <w:szCs w:val="22"/>
        </w:rPr>
        <w:t xml:space="preserve"> Human Resources Services Branch</w:t>
      </w:r>
    </w:p>
    <w:p w:rsidR="00356AF7" w:rsidRPr="00151BC8" w:rsidRDefault="00356AF7" w:rsidP="00356AF7">
      <w:pPr>
        <w:pStyle w:val="Standard1"/>
        <w:spacing w:before="0" w:after="0"/>
        <w:rPr>
          <w:rFonts w:ascii="Calibri Light" w:hAnsi="Calibri Light"/>
          <w:sz w:val="22"/>
          <w:szCs w:val="22"/>
        </w:rPr>
      </w:pPr>
    </w:p>
    <w:p w:rsidR="00356AF7" w:rsidRPr="00151BC8" w:rsidRDefault="00356AF7" w:rsidP="00356AF7">
      <w:pPr>
        <w:pStyle w:val="Standard1"/>
        <w:spacing w:before="0" w:after="0"/>
        <w:rPr>
          <w:rFonts w:ascii="Calibri Light" w:hAnsi="Calibri Light"/>
          <w:sz w:val="22"/>
          <w:szCs w:val="22"/>
          <w:lang w:val="en-CA"/>
        </w:rPr>
      </w:pPr>
    </w:p>
    <w:p w:rsidR="00356AF7" w:rsidRPr="00151BC8" w:rsidRDefault="00356AF7" w:rsidP="00356AF7">
      <w:pPr>
        <w:pStyle w:val="Standard1"/>
        <w:spacing w:before="0" w:after="0"/>
        <w:rPr>
          <w:rFonts w:ascii="Calibri Light" w:hAnsi="Calibri Light" w:cs="Arial"/>
          <w:b/>
          <w:sz w:val="22"/>
          <w:szCs w:val="22"/>
          <w:u w:val="single"/>
          <w:lang w:val="en-CA"/>
        </w:rPr>
      </w:pPr>
      <w:r w:rsidRPr="00151BC8">
        <w:rPr>
          <w:rFonts w:ascii="Calibri Light" w:hAnsi="Calibri Light" w:cs="Arial"/>
          <w:b/>
          <w:sz w:val="22"/>
          <w:szCs w:val="22"/>
          <w:u w:val="single"/>
          <w:lang w:val="en-CA"/>
        </w:rPr>
        <w:t>GUESTS</w:t>
      </w:r>
      <w:r w:rsidRPr="00151BC8">
        <w:rPr>
          <w:rFonts w:ascii="Calibri Light" w:hAnsi="Calibri Light" w:cs="Arial"/>
          <w:b/>
          <w:sz w:val="22"/>
          <w:szCs w:val="22"/>
          <w:lang w:val="en-CA"/>
        </w:rPr>
        <w:t>:</w:t>
      </w:r>
    </w:p>
    <w:p w:rsidR="00356AF7" w:rsidRPr="00151BC8" w:rsidRDefault="00356AF7" w:rsidP="00356AF7">
      <w:pPr>
        <w:pStyle w:val="Standard1"/>
        <w:spacing w:before="0" w:after="0"/>
        <w:rPr>
          <w:rFonts w:ascii="Calibri Light" w:hAnsi="Calibri Light" w:cs="Arial"/>
          <w:b/>
          <w:i/>
          <w:sz w:val="22"/>
          <w:szCs w:val="22"/>
          <w:u w:val="single"/>
          <w:lang w:val="en-CA"/>
        </w:rPr>
      </w:pPr>
    </w:p>
    <w:p w:rsidR="00356AF7" w:rsidRDefault="00356AF7" w:rsidP="00356AF7">
      <w:pPr>
        <w:contextualSpacing/>
        <w:rPr>
          <w:rFonts w:ascii="Calibri Light" w:hAnsi="Calibri Light"/>
          <w:sz w:val="22"/>
          <w:szCs w:val="22"/>
          <w:lang w:val="en-CA"/>
        </w:rPr>
      </w:pPr>
      <w:r w:rsidRPr="00151BC8">
        <w:rPr>
          <w:rFonts w:ascii="Calibri Light" w:hAnsi="Calibri Light"/>
          <w:b/>
          <w:sz w:val="22"/>
          <w:szCs w:val="22"/>
          <w:lang w:val="en-CA"/>
        </w:rPr>
        <w:t xml:space="preserve">Rawan El-Komos, </w:t>
      </w:r>
      <w:r w:rsidRPr="00151BC8">
        <w:rPr>
          <w:rFonts w:ascii="Calibri Light" w:hAnsi="Calibri Light"/>
          <w:sz w:val="22"/>
          <w:szCs w:val="22"/>
          <w:lang w:val="en-CA"/>
        </w:rPr>
        <w:t>Director, Centre of Expertise - Workforce Strategies, Human Resources Services Branch</w:t>
      </w:r>
    </w:p>
    <w:p w:rsidR="000F6C99" w:rsidRPr="000F6C99" w:rsidRDefault="000F6C99" w:rsidP="000F6C99">
      <w:pPr>
        <w:contextualSpacing/>
        <w:rPr>
          <w:rFonts w:ascii="Calibri Light" w:hAnsi="Calibri Light"/>
          <w:sz w:val="22"/>
          <w:szCs w:val="22"/>
        </w:rPr>
      </w:pPr>
      <w:r>
        <w:rPr>
          <w:rFonts w:ascii="Calibri Light" w:hAnsi="Calibri Light"/>
          <w:b/>
          <w:sz w:val="22"/>
          <w:szCs w:val="22"/>
          <w:lang w:val="en-CA"/>
        </w:rPr>
        <w:t xml:space="preserve">Frédéric Harvey, </w:t>
      </w:r>
      <w:r w:rsidRPr="000F6C99">
        <w:rPr>
          <w:rFonts w:ascii="Calibri Light" w:hAnsi="Calibri Light"/>
          <w:sz w:val="22"/>
          <w:szCs w:val="22"/>
          <w:lang w:val="en-CA"/>
        </w:rPr>
        <w:t>Manager,</w:t>
      </w:r>
      <w:r w:rsidRPr="000F6C99">
        <w:rPr>
          <w:rFonts w:ascii="Calibri Light" w:hAnsi="Calibri Light"/>
          <w:sz w:val="22"/>
          <w:szCs w:val="22"/>
        </w:rPr>
        <w:t xml:space="preserve"> Corporate Workforce Strategies</w:t>
      </w:r>
    </w:p>
    <w:p w:rsidR="000F6C99" w:rsidRPr="000F6C99" w:rsidRDefault="000F6C99" w:rsidP="000F6C99">
      <w:pPr>
        <w:contextualSpacing/>
        <w:rPr>
          <w:rFonts w:ascii="Calibri Light" w:hAnsi="Calibri Light"/>
          <w:b/>
          <w:sz w:val="22"/>
          <w:szCs w:val="22"/>
          <w:lang w:val="en-CA"/>
        </w:rPr>
      </w:pPr>
      <w:r w:rsidRPr="000F6C99">
        <w:rPr>
          <w:rFonts w:ascii="Calibri Light" w:hAnsi="Calibri Light"/>
          <w:sz w:val="22"/>
          <w:szCs w:val="22"/>
        </w:rPr>
        <w:t>Human Resources Services Branch</w:t>
      </w:r>
      <w:r w:rsidRPr="000F6C99">
        <w:rPr>
          <w:rFonts w:ascii="Calibri Light" w:hAnsi="Calibri Light"/>
          <w:sz w:val="22"/>
          <w:szCs w:val="22"/>
          <w:lang w:val="en-CA"/>
        </w:rPr>
        <w:t xml:space="preserve"> </w:t>
      </w:r>
      <w:r w:rsidRPr="00CC40B0">
        <w:rPr>
          <w:rFonts w:ascii="Calibri Light" w:hAnsi="Calibri Light"/>
          <w:sz w:val="22"/>
          <w:szCs w:val="22"/>
          <w:lang w:val="en-CA"/>
        </w:rPr>
        <w:t xml:space="preserve">(as an Observer) </w:t>
      </w:r>
    </w:p>
    <w:p w:rsidR="00356AF7" w:rsidRPr="00151BC8" w:rsidRDefault="00356AF7" w:rsidP="00356AF7">
      <w:pPr>
        <w:contextualSpacing/>
        <w:rPr>
          <w:rFonts w:ascii="Calibri Light" w:hAnsi="Calibri Light"/>
          <w:b/>
          <w:sz w:val="22"/>
          <w:szCs w:val="22"/>
          <w:lang w:val="en-CA"/>
        </w:rPr>
      </w:pPr>
      <w:r w:rsidRPr="00151BC8">
        <w:rPr>
          <w:rFonts w:ascii="Calibri Light" w:hAnsi="Calibri Light"/>
          <w:b/>
          <w:sz w:val="22"/>
          <w:szCs w:val="22"/>
          <w:lang w:val="en-CA"/>
        </w:rPr>
        <w:t>Evelyne Power</w:t>
      </w:r>
      <w:r>
        <w:rPr>
          <w:rFonts w:ascii="Calibri Light" w:hAnsi="Calibri Light"/>
          <w:b/>
          <w:sz w:val="22"/>
          <w:szCs w:val="22"/>
          <w:lang w:val="en-CA"/>
        </w:rPr>
        <w:t>,</w:t>
      </w:r>
      <w:r w:rsidRPr="00B06F83">
        <w:rPr>
          <w:rFonts w:ascii="Calibri Light" w:hAnsi="Calibri Light"/>
          <w:b/>
          <w:sz w:val="22"/>
          <w:szCs w:val="22"/>
          <w:lang w:val="en-CA"/>
        </w:rPr>
        <w:t xml:space="preserve"> </w:t>
      </w:r>
      <w:r w:rsidRPr="00B06F83">
        <w:rPr>
          <w:rFonts w:ascii="Calibri Light" w:hAnsi="Calibri Light"/>
          <w:sz w:val="22"/>
          <w:szCs w:val="22"/>
          <w:lang w:val="en-CA"/>
        </w:rPr>
        <w:t>Executive Director, Special Projects, Citizen Services Branch</w:t>
      </w:r>
    </w:p>
    <w:p w:rsidR="000F6C99" w:rsidRDefault="00356AF7" w:rsidP="00356AF7">
      <w:pPr>
        <w:spacing w:before="60" w:after="60"/>
        <w:contextualSpacing/>
        <w:rPr>
          <w:rFonts w:ascii="Calibri Light" w:hAnsi="Calibri Light"/>
        </w:rPr>
      </w:pPr>
      <w:r w:rsidRPr="00151BC8">
        <w:rPr>
          <w:rFonts w:ascii="Calibri Light" w:hAnsi="Calibri Light"/>
          <w:b/>
          <w:sz w:val="22"/>
          <w:szCs w:val="22"/>
        </w:rPr>
        <w:t>Julie Simard</w:t>
      </w:r>
      <w:r>
        <w:rPr>
          <w:rFonts w:ascii="Calibri Light" w:hAnsi="Calibri Light"/>
          <w:b/>
          <w:sz w:val="22"/>
          <w:szCs w:val="22"/>
        </w:rPr>
        <w:t>,</w:t>
      </w:r>
      <w:r w:rsidRPr="003D3F69">
        <w:rPr>
          <w:rFonts w:ascii="Calibri Light" w:hAnsi="Calibri Light"/>
        </w:rPr>
        <w:t xml:space="preserve"> </w:t>
      </w:r>
      <w:r w:rsidRPr="009D122A">
        <w:rPr>
          <w:rFonts w:ascii="Calibri Light" w:hAnsi="Calibri Light"/>
        </w:rPr>
        <w:t>Director, People Strategies,</w:t>
      </w:r>
      <w:r w:rsidRPr="002611C6">
        <w:rPr>
          <w:rFonts w:ascii="Calibri Light" w:hAnsi="Calibri Light"/>
        </w:rPr>
        <w:t xml:space="preserve"> Human Resources Services Branch</w:t>
      </w:r>
    </w:p>
    <w:p w:rsidR="000F6C99" w:rsidRDefault="000F6C99" w:rsidP="00356AF7">
      <w:pPr>
        <w:spacing w:before="60" w:after="60"/>
        <w:contextualSpacing/>
        <w:rPr>
          <w:rFonts w:ascii="Calibri Light" w:hAnsi="Calibri Light"/>
          <w:lang w:val="en-CA"/>
        </w:rPr>
      </w:pPr>
      <w:r w:rsidRPr="000F6C99">
        <w:rPr>
          <w:rFonts w:ascii="Calibri Light" w:hAnsi="Calibri Light"/>
          <w:b/>
          <w:lang w:val="en-CA"/>
        </w:rPr>
        <w:t xml:space="preserve">Trevor Milne, </w:t>
      </w:r>
      <w:r w:rsidRPr="000F6C99">
        <w:rPr>
          <w:rFonts w:ascii="Calibri Light" w:hAnsi="Calibri Light"/>
          <w:lang w:val="en-CA"/>
        </w:rPr>
        <w:t>Director General, Call Centre Operations -Transformation and Integrated Service Management Branch</w:t>
      </w:r>
    </w:p>
    <w:p w:rsidR="00B6796E" w:rsidRPr="00B6796E" w:rsidRDefault="00B6796E" w:rsidP="00356AF7">
      <w:pPr>
        <w:spacing w:before="60" w:after="60"/>
        <w:contextualSpacing/>
        <w:rPr>
          <w:rFonts w:ascii="Calibri Light" w:hAnsi="Calibri Light"/>
          <w:lang w:val="en-CA"/>
        </w:rPr>
      </w:pPr>
      <w:r w:rsidRPr="00B6796E">
        <w:rPr>
          <w:rFonts w:ascii="Calibri Light" w:hAnsi="Calibri Light"/>
          <w:b/>
          <w:lang w:val="en-CA"/>
        </w:rPr>
        <w:t>Dominic Gonthier</w:t>
      </w:r>
      <w:r>
        <w:rPr>
          <w:rFonts w:ascii="Calibri Light" w:hAnsi="Calibri Light"/>
          <w:b/>
          <w:lang w:val="en-CA"/>
        </w:rPr>
        <w:t xml:space="preserve">, </w:t>
      </w:r>
      <w:r w:rsidR="00D775F2">
        <w:rPr>
          <w:rFonts w:ascii="Calibri Light" w:hAnsi="Calibri Light"/>
          <w:lang w:val="en-CA"/>
        </w:rPr>
        <w:t>Director, Strategic Learning Services</w:t>
      </w:r>
      <w:r w:rsidR="003108A7">
        <w:rPr>
          <w:rFonts w:ascii="Calibri Light" w:hAnsi="Calibri Light"/>
          <w:lang w:val="en-CA"/>
        </w:rPr>
        <w:t xml:space="preserve">, </w:t>
      </w:r>
      <w:r w:rsidR="003108A7" w:rsidRPr="003108A7">
        <w:rPr>
          <w:rFonts w:ascii="Calibri Light" w:hAnsi="Calibri Light"/>
          <w:sz w:val="22"/>
          <w:szCs w:val="22"/>
          <w:lang w:val="en-CA"/>
        </w:rPr>
        <w:t>College@ESDC</w:t>
      </w:r>
    </w:p>
    <w:p w:rsidR="003D6976" w:rsidRPr="003D6976" w:rsidRDefault="00B6796E" w:rsidP="003D6976">
      <w:pPr>
        <w:spacing w:before="60" w:after="60"/>
        <w:contextualSpacing/>
        <w:rPr>
          <w:rFonts w:ascii="Calibri Light" w:hAnsi="Calibri Light"/>
          <w:lang w:val="en-CA"/>
        </w:rPr>
      </w:pPr>
      <w:r>
        <w:rPr>
          <w:rFonts w:ascii="Calibri Light" w:hAnsi="Calibri Light"/>
          <w:b/>
          <w:lang w:val="en-CA"/>
        </w:rPr>
        <w:t>Lyne Pepin,</w:t>
      </w:r>
      <w:r w:rsidRPr="003D6976">
        <w:rPr>
          <w:rFonts w:ascii="Calibri Light" w:hAnsi="Calibri Light"/>
          <w:lang w:val="en-CA"/>
        </w:rPr>
        <w:t xml:space="preserve"> </w:t>
      </w:r>
      <w:r w:rsidR="003D6976" w:rsidRPr="003D6976">
        <w:rPr>
          <w:rFonts w:ascii="Calibri Light" w:hAnsi="Calibri Light"/>
          <w:lang w:val="en-CA"/>
        </w:rPr>
        <w:t>Manager, Human Resources</w:t>
      </w:r>
      <w:r w:rsidR="003D6976">
        <w:rPr>
          <w:rFonts w:ascii="Calibri Light" w:hAnsi="Calibri Light"/>
          <w:lang w:val="en-CA"/>
        </w:rPr>
        <w:t xml:space="preserve"> </w:t>
      </w:r>
      <w:r w:rsidR="003D6976" w:rsidRPr="003D6976">
        <w:rPr>
          <w:rFonts w:ascii="Calibri Light" w:hAnsi="Calibri Light"/>
          <w:lang w:val="en-CA"/>
        </w:rPr>
        <w:t>Business Innovation</w:t>
      </w:r>
    </w:p>
    <w:p w:rsidR="00356AF7" w:rsidRPr="00151BC8" w:rsidRDefault="000F6C99" w:rsidP="00356AF7">
      <w:pPr>
        <w:spacing w:before="60" w:after="60"/>
        <w:contextualSpacing/>
        <w:rPr>
          <w:rFonts w:ascii="Calibri Light" w:hAnsi="Calibri Light"/>
          <w:b/>
          <w:sz w:val="22"/>
          <w:szCs w:val="22"/>
        </w:rPr>
      </w:pPr>
      <w:r w:rsidRPr="000F6C99">
        <w:rPr>
          <w:rFonts w:ascii="Calibri Light" w:hAnsi="Calibri Light"/>
          <w:b/>
          <w:sz w:val="22"/>
          <w:szCs w:val="22"/>
          <w:lang w:val="en-CA"/>
        </w:rPr>
        <w:t xml:space="preserve">Eric Tran, </w:t>
      </w:r>
      <w:r w:rsidRPr="000F6C99">
        <w:rPr>
          <w:rFonts w:ascii="Calibri Light" w:hAnsi="Calibri Light"/>
          <w:sz w:val="22"/>
          <w:szCs w:val="22"/>
          <w:lang w:val="en-CA"/>
        </w:rPr>
        <w:t>Employment Relations Intern, PIPSC</w:t>
      </w:r>
      <w:r w:rsidRPr="00FF4678">
        <w:rPr>
          <w:rFonts w:ascii="Calibri Light" w:hAnsi="Calibri Light"/>
          <w:sz w:val="22"/>
          <w:szCs w:val="22"/>
          <w:lang w:val="en-CA"/>
        </w:rPr>
        <w:t xml:space="preserve"> (as an Observer)</w:t>
      </w:r>
    </w:p>
    <w:p w:rsidR="00356AF7" w:rsidRDefault="00356AF7" w:rsidP="00356AF7">
      <w:pPr>
        <w:pStyle w:val="Standard1"/>
        <w:spacing w:before="0" w:after="0"/>
        <w:rPr>
          <w:rFonts w:ascii="Calibri Light" w:hAnsi="Calibri Light" w:cs="Arial"/>
          <w:b/>
          <w:sz w:val="22"/>
          <w:szCs w:val="22"/>
          <w:u w:val="single"/>
        </w:rPr>
      </w:pPr>
    </w:p>
    <w:p w:rsidR="00FF4678" w:rsidRPr="00151BC8" w:rsidRDefault="00FF4678" w:rsidP="00356AF7">
      <w:pPr>
        <w:pStyle w:val="Standard1"/>
        <w:spacing w:before="0" w:after="0"/>
        <w:rPr>
          <w:rFonts w:ascii="Calibri Light" w:hAnsi="Calibri Light" w:cs="Arial"/>
          <w:b/>
          <w:sz w:val="22"/>
          <w:szCs w:val="22"/>
          <w:u w:val="single"/>
        </w:rPr>
      </w:pPr>
    </w:p>
    <w:p w:rsidR="00356AF7" w:rsidRDefault="00356AF7" w:rsidP="00356AF7">
      <w:pPr>
        <w:pStyle w:val="Standard1"/>
        <w:spacing w:before="0" w:after="0"/>
        <w:rPr>
          <w:rFonts w:ascii="Calibri Light" w:hAnsi="Calibri Light" w:cs="Arial"/>
          <w:b/>
          <w:sz w:val="22"/>
          <w:szCs w:val="22"/>
          <w:lang w:val="en-CA"/>
        </w:rPr>
      </w:pPr>
      <w:r w:rsidRPr="00151BC8">
        <w:rPr>
          <w:rFonts w:ascii="Calibri Light" w:hAnsi="Calibri Light" w:cs="Arial"/>
          <w:b/>
          <w:sz w:val="22"/>
          <w:szCs w:val="22"/>
          <w:u w:val="single"/>
          <w:lang w:val="en-CA"/>
        </w:rPr>
        <w:t>REGRETS</w:t>
      </w:r>
      <w:r w:rsidRPr="00151BC8">
        <w:rPr>
          <w:rFonts w:ascii="Calibri Light" w:hAnsi="Calibri Light" w:cs="Arial"/>
          <w:b/>
          <w:sz w:val="22"/>
          <w:szCs w:val="22"/>
          <w:lang w:val="en-CA"/>
        </w:rPr>
        <w:t>:</w:t>
      </w:r>
    </w:p>
    <w:p w:rsidR="00930BF5" w:rsidRPr="00151BC8" w:rsidRDefault="00930BF5" w:rsidP="00356AF7">
      <w:pPr>
        <w:pStyle w:val="Standard1"/>
        <w:spacing w:before="0" w:after="0"/>
        <w:rPr>
          <w:rFonts w:ascii="Calibri Light" w:hAnsi="Calibri Light" w:cs="Arial"/>
          <w:b/>
          <w:sz w:val="22"/>
          <w:szCs w:val="22"/>
          <w:lang w:val="en-CA"/>
        </w:rPr>
      </w:pPr>
    </w:p>
    <w:p w:rsidR="00356AF7" w:rsidRPr="002C69AC" w:rsidRDefault="00356AF7" w:rsidP="00356AF7">
      <w:pPr>
        <w:pStyle w:val="NoSpacing"/>
        <w:rPr>
          <w:rFonts w:ascii="Calibri Light" w:hAnsi="Calibri Light"/>
          <w:sz w:val="22"/>
          <w:szCs w:val="22"/>
          <w:highlight w:val="yellow"/>
          <w:lang w:val="en-CA"/>
        </w:rPr>
      </w:pPr>
      <w:r w:rsidRPr="00610349">
        <w:rPr>
          <w:rFonts w:ascii="Calibri Light" w:hAnsi="Calibri Light"/>
          <w:b/>
          <w:sz w:val="22"/>
          <w:szCs w:val="22"/>
          <w:lang w:val="en-CA"/>
        </w:rPr>
        <w:t xml:space="preserve">Peter Simeoni, </w:t>
      </w:r>
      <w:r w:rsidRPr="00610349">
        <w:rPr>
          <w:rFonts w:ascii="Calibri Light" w:hAnsi="Calibri Light"/>
          <w:sz w:val="22"/>
          <w:szCs w:val="22"/>
          <w:lang w:val="en-CA"/>
        </w:rPr>
        <w:t>Assistant Deputy Minister, Citizen Services, Service Canada</w:t>
      </w:r>
    </w:p>
    <w:p w:rsidR="00356AF7" w:rsidRPr="000F6C99" w:rsidRDefault="00356AF7" w:rsidP="00356AF7">
      <w:pPr>
        <w:pStyle w:val="NoSpacing"/>
        <w:rPr>
          <w:rFonts w:ascii="Calibri Light" w:hAnsi="Calibri Light"/>
          <w:sz w:val="22"/>
          <w:szCs w:val="22"/>
          <w:lang w:val="en-CA"/>
        </w:rPr>
      </w:pPr>
      <w:r w:rsidRPr="000F6C99">
        <w:rPr>
          <w:rFonts w:ascii="Calibri Light" w:hAnsi="Calibri Light"/>
          <w:b/>
          <w:sz w:val="22"/>
          <w:szCs w:val="22"/>
          <w:lang w:val="en-CA"/>
        </w:rPr>
        <w:t xml:space="preserve">Elise Boisjoly, </w:t>
      </w:r>
      <w:r w:rsidRPr="000F6C99">
        <w:rPr>
          <w:rFonts w:ascii="Calibri Light" w:hAnsi="Calibri Light"/>
          <w:sz w:val="22"/>
          <w:szCs w:val="22"/>
          <w:lang w:val="en-CA"/>
        </w:rPr>
        <w:t>Assistant Deputy Minister, Integrity Services Branch, Service Canada</w:t>
      </w:r>
    </w:p>
    <w:p w:rsidR="00356AF7" w:rsidRPr="000F6C99" w:rsidRDefault="00356AF7" w:rsidP="00356AF7">
      <w:pPr>
        <w:pStyle w:val="NoSpacing"/>
        <w:rPr>
          <w:rFonts w:ascii="Calibri Light" w:hAnsi="Calibri Light"/>
          <w:b/>
          <w:sz w:val="22"/>
          <w:szCs w:val="22"/>
          <w:lang w:val="en-CA"/>
        </w:rPr>
      </w:pPr>
      <w:r w:rsidRPr="000F6C99">
        <w:rPr>
          <w:rFonts w:ascii="Calibri Light" w:hAnsi="Calibri Light"/>
          <w:b/>
          <w:sz w:val="22"/>
          <w:szCs w:val="22"/>
          <w:lang w:val="en-CA"/>
        </w:rPr>
        <w:t>Claire Caloren</w:t>
      </w:r>
      <w:r w:rsidRPr="000F6C99">
        <w:rPr>
          <w:rFonts w:ascii="Calibri Light" w:hAnsi="Calibri Light"/>
          <w:sz w:val="22"/>
          <w:szCs w:val="22"/>
          <w:lang w:val="en-CA"/>
        </w:rPr>
        <w:t>, Assistant Deputy Minister, Quebec Region</w:t>
      </w:r>
    </w:p>
    <w:p w:rsidR="00356AF7" w:rsidRPr="009C217F" w:rsidRDefault="00356AF7" w:rsidP="00356AF7">
      <w:pPr>
        <w:pStyle w:val="NoSpacing"/>
        <w:rPr>
          <w:rFonts w:ascii="Calibri Light" w:hAnsi="Calibri Light"/>
          <w:i/>
          <w:sz w:val="22"/>
          <w:szCs w:val="22"/>
          <w:lang w:val="en-CA"/>
        </w:rPr>
      </w:pPr>
      <w:r w:rsidRPr="009C217F">
        <w:rPr>
          <w:rFonts w:ascii="Calibri Light" w:hAnsi="Calibri Light"/>
          <w:b/>
          <w:sz w:val="22"/>
          <w:szCs w:val="22"/>
          <w:lang w:val="en-CA"/>
        </w:rPr>
        <w:t xml:space="preserve">Mark Perlman, </w:t>
      </w:r>
      <w:r w:rsidRPr="009C217F">
        <w:rPr>
          <w:rFonts w:ascii="Calibri Light" w:hAnsi="Calibri Light"/>
          <w:sz w:val="22"/>
          <w:szCs w:val="22"/>
          <w:lang w:val="en-CA"/>
        </w:rPr>
        <w:t>Chief Financial Officer, Chief Financial Officer Branch</w:t>
      </w:r>
    </w:p>
    <w:p w:rsidR="00356AF7" w:rsidRPr="000F6C99" w:rsidRDefault="00356AF7" w:rsidP="00356AF7">
      <w:pPr>
        <w:pStyle w:val="NoSpacing"/>
        <w:rPr>
          <w:rFonts w:ascii="Calibri Light" w:hAnsi="Calibri Light"/>
          <w:sz w:val="22"/>
          <w:szCs w:val="22"/>
          <w:lang w:val="en-CA"/>
        </w:rPr>
      </w:pPr>
      <w:r w:rsidRPr="000F6C99">
        <w:rPr>
          <w:rFonts w:ascii="Calibri Light" w:hAnsi="Calibri Light"/>
          <w:b/>
          <w:sz w:val="22"/>
          <w:szCs w:val="22"/>
          <w:lang w:val="en-CA"/>
        </w:rPr>
        <w:t xml:space="preserve">Marie-Claude Pelletier, </w:t>
      </w:r>
      <w:r w:rsidRPr="000F6C99">
        <w:rPr>
          <w:rFonts w:ascii="Calibri Light" w:hAnsi="Calibri Light"/>
          <w:sz w:val="22"/>
          <w:szCs w:val="22"/>
          <w:lang w:val="en-CA"/>
        </w:rPr>
        <w:t>Director General, Service Canada College, Human Resources Services Branch</w:t>
      </w:r>
    </w:p>
    <w:p w:rsidR="00356AF7" w:rsidRPr="00000F1D" w:rsidRDefault="000F6C99" w:rsidP="00356AF7">
      <w:pPr>
        <w:pStyle w:val="NoSpacing"/>
        <w:rPr>
          <w:rFonts w:ascii="Calibri Light" w:hAnsi="Calibri Light"/>
          <w:sz w:val="22"/>
          <w:szCs w:val="22"/>
          <w:lang w:val="en-CA"/>
        </w:rPr>
      </w:pPr>
      <w:r w:rsidRPr="000F6C99">
        <w:rPr>
          <w:rFonts w:ascii="Calibri Light" w:hAnsi="Calibri Light"/>
          <w:b/>
          <w:sz w:val="22"/>
          <w:szCs w:val="22"/>
          <w:lang w:val="en-CA"/>
        </w:rPr>
        <w:t xml:space="preserve">Vicki Cunliffe, </w:t>
      </w:r>
      <w:r w:rsidRPr="000F6C99">
        <w:rPr>
          <w:rFonts w:ascii="Calibri Light" w:hAnsi="Calibri Light"/>
          <w:sz w:val="22"/>
          <w:szCs w:val="22"/>
          <w:lang w:val="en-CA"/>
        </w:rPr>
        <w:t xml:space="preserve">Executive Director, Executive Services, Talent Management and National Business Initiatives, </w:t>
      </w:r>
      <w:r w:rsidRPr="000F6C99">
        <w:rPr>
          <w:rFonts w:ascii="Calibri Light" w:hAnsi="Calibri Light"/>
          <w:bCs/>
          <w:sz w:val="22"/>
          <w:szCs w:val="22"/>
          <w:lang w:val="en-CA"/>
        </w:rPr>
        <w:t>Human Resources Services Branch</w:t>
      </w:r>
    </w:p>
    <w:p w:rsidR="005B147D" w:rsidRPr="0002512F" w:rsidRDefault="005B147D" w:rsidP="005B147D">
      <w:pPr>
        <w:pStyle w:val="NoSpacing"/>
        <w:rPr>
          <w:rFonts w:ascii="Calibri Light" w:hAnsi="Calibri Light"/>
          <w:sz w:val="22"/>
          <w:szCs w:val="22"/>
          <w:lang w:val="en-CA"/>
        </w:rPr>
      </w:pPr>
      <w:r w:rsidRPr="0002512F">
        <w:rPr>
          <w:rFonts w:ascii="Calibri Light" w:hAnsi="Calibri Light"/>
          <w:b/>
          <w:sz w:val="22"/>
          <w:szCs w:val="22"/>
          <w:lang w:val="en-CA"/>
        </w:rPr>
        <w:t>David Swol</w:t>
      </w:r>
      <w:r w:rsidR="001969EB">
        <w:rPr>
          <w:rFonts w:ascii="Calibri Light" w:hAnsi="Calibri Light"/>
          <w:sz w:val="22"/>
          <w:szCs w:val="22"/>
          <w:lang w:val="en-CA"/>
        </w:rPr>
        <w:t>, Director General</w:t>
      </w:r>
      <w:r w:rsidR="0002512F" w:rsidRPr="0002512F">
        <w:rPr>
          <w:rFonts w:ascii="Calibri Light" w:hAnsi="Calibri Light"/>
          <w:sz w:val="22"/>
          <w:szCs w:val="22"/>
          <w:lang w:val="en-CA"/>
        </w:rPr>
        <w:t>, Compensation Directorate</w:t>
      </w:r>
      <w:r w:rsidR="001969EB">
        <w:rPr>
          <w:rFonts w:ascii="Calibri Light" w:hAnsi="Calibri Light"/>
          <w:sz w:val="22"/>
          <w:szCs w:val="22"/>
          <w:lang w:val="en-CA"/>
        </w:rPr>
        <w:t>, Human Resources Service Branch.</w:t>
      </w:r>
      <w:r w:rsidRPr="0002512F">
        <w:rPr>
          <w:rFonts w:ascii="Calibri Light" w:hAnsi="Calibri Light"/>
          <w:sz w:val="22"/>
          <w:szCs w:val="22"/>
          <w:lang w:val="en-CA"/>
        </w:rPr>
        <w:t xml:space="preserve"> </w:t>
      </w:r>
    </w:p>
    <w:p w:rsidR="0002512F" w:rsidRDefault="0002512F" w:rsidP="0002512F">
      <w:pPr>
        <w:pStyle w:val="NoSpacing"/>
        <w:rPr>
          <w:rFonts w:ascii="Calibri Light" w:hAnsi="Calibri Light"/>
          <w:sz w:val="22"/>
          <w:szCs w:val="22"/>
          <w:lang w:val="en-CA"/>
        </w:rPr>
      </w:pPr>
      <w:r w:rsidRPr="0002512F">
        <w:rPr>
          <w:rFonts w:ascii="Calibri Light" w:hAnsi="Calibri Light"/>
          <w:b/>
          <w:sz w:val="22"/>
          <w:szCs w:val="22"/>
          <w:lang w:val="en-CA"/>
        </w:rPr>
        <w:t xml:space="preserve">Kevin King, </w:t>
      </w:r>
      <w:r w:rsidRPr="0002512F">
        <w:rPr>
          <w:rFonts w:ascii="Calibri Light" w:hAnsi="Calibri Light"/>
          <w:sz w:val="22"/>
          <w:szCs w:val="22"/>
          <w:lang w:val="en-CA"/>
        </w:rPr>
        <w:t>National President, UNE – PSAC</w:t>
      </w:r>
    </w:p>
    <w:p w:rsidR="00E46DA4" w:rsidRDefault="00E46DA4" w:rsidP="00E46DA4">
      <w:pPr>
        <w:pStyle w:val="NoSpacing"/>
        <w:rPr>
          <w:rFonts w:ascii="Calibri Light" w:hAnsi="Calibri Light"/>
          <w:sz w:val="22"/>
          <w:szCs w:val="22"/>
        </w:rPr>
      </w:pPr>
      <w:r w:rsidRPr="00E46DA4">
        <w:rPr>
          <w:rFonts w:ascii="Calibri Light" w:hAnsi="Calibri Light"/>
          <w:b/>
          <w:sz w:val="22"/>
          <w:szCs w:val="22"/>
          <w:lang w:val="en-CA"/>
        </w:rPr>
        <w:t>Michel D’Aoust</w:t>
      </w:r>
      <w:r w:rsidRPr="00E46DA4">
        <w:rPr>
          <w:rFonts w:ascii="Calibri Light" w:hAnsi="Calibri Light"/>
          <w:sz w:val="22"/>
          <w:szCs w:val="22"/>
          <w:lang w:val="en-CA"/>
        </w:rPr>
        <w:t xml:space="preserve">, </w:t>
      </w:r>
      <w:r w:rsidRPr="00E46DA4">
        <w:rPr>
          <w:rFonts w:ascii="Calibri Light" w:hAnsi="Calibri Light"/>
          <w:sz w:val="22"/>
          <w:szCs w:val="22"/>
        </w:rPr>
        <w:t>Labour Relation Officer, CAPE</w:t>
      </w:r>
    </w:p>
    <w:p w:rsidR="000F6C99" w:rsidRDefault="000F6C99" w:rsidP="00E46DA4">
      <w:pPr>
        <w:pStyle w:val="NoSpacing"/>
        <w:rPr>
          <w:rFonts w:ascii="Calibri Light" w:hAnsi="Calibri Light"/>
          <w:sz w:val="22"/>
          <w:szCs w:val="22"/>
          <w:lang w:val="en-CA"/>
        </w:rPr>
      </w:pPr>
      <w:r w:rsidRPr="000F6C99">
        <w:rPr>
          <w:rFonts w:ascii="Calibri Light" w:hAnsi="Calibri Light"/>
          <w:b/>
          <w:sz w:val="22"/>
          <w:szCs w:val="22"/>
          <w:lang w:val="en-CA"/>
        </w:rPr>
        <w:t xml:space="preserve">Mathieu Delorme, </w:t>
      </w:r>
      <w:r w:rsidRPr="000F6C99">
        <w:rPr>
          <w:rFonts w:ascii="Calibri Light" w:hAnsi="Calibri Light"/>
          <w:sz w:val="22"/>
          <w:szCs w:val="22"/>
          <w:lang w:val="en-CA"/>
        </w:rPr>
        <w:t>Labour Relations Advisor, ACFO</w:t>
      </w:r>
    </w:p>
    <w:p w:rsidR="000F6C99" w:rsidRDefault="000F6C99" w:rsidP="00E46DA4">
      <w:pPr>
        <w:pStyle w:val="NoSpacing"/>
        <w:rPr>
          <w:rFonts w:ascii="Calibri Light" w:hAnsi="Calibri Light"/>
          <w:sz w:val="22"/>
          <w:szCs w:val="22"/>
          <w:lang w:val="en-CA"/>
        </w:rPr>
      </w:pPr>
      <w:r w:rsidRPr="000F6C99">
        <w:rPr>
          <w:rFonts w:ascii="Calibri Light" w:hAnsi="Calibri Light"/>
          <w:b/>
          <w:sz w:val="22"/>
          <w:szCs w:val="22"/>
          <w:lang w:val="en-CA"/>
        </w:rPr>
        <w:t>Andrew Shaver</w:t>
      </w:r>
      <w:r w:rsidRPr="000F6C99">
        <w:rPr>
          <w:rFonts w:ascii="Calibri Light" w:hAnsi="Calibri Light"/>
          <w:sz w:val="22"/>
          <w:szCs w:val="22"/>
          <w:lang w:val="en-CA"/>
        </w:rPr>
        <w:t>, A</w:t>
      </w:r>
      <w:r w:rsidR="00D775F2">
        <w:rPr>
          <w:rFonts w:ascii="Calibri Light" w:hAnsi="Calibri Light"/>
          <w:sz w:val="22"/>
          <w:szCs w:val="22"/>
          <w:lang w:val="en-CA"/>
        </w:rPr>
        <w:t>l</w:t>
      </w:r>
      <w:r w:rsidRPr="000F6C99">
        <w:rPr>
          <w:rFonts w:ascii="Calibri Light" w:hAnsi="Calibri Light"/>
          <w:sz w:val="22"/>
          <w:szCs w:val="22"/>
          <w:lang w:val="en-CA"/>
        </w:rPr>
        <w:t xml:space="preserve">ternate attendee for National President, National Executive Vice-President, UNE – PSAC </w:t>
      </w:r>
    </w:p>
    <w:p w:rsidR="000F6C99" w:rsidRDefault="000F6C99" w:rsidP="00E46DA4">
      <w:pPr>
        <w:pStyle w:val="NoSpacing"/>
        <w:rPr>
          <w:rFonts w:ascii="Calibri Light" w:hAnsi="Calibri Light"/>
          <w:sz w:val="22"/>
          <w:szCs w:val="22"/>
        </w:rPr>
      </w:pPr>
      <w:r w:rsidRPr="000F6C99">
        <w:rPr>
          <w:rFonts w:ascii="Calibri Light" w:hAnsi="Calibri Light"/>
          <w:b/>
          <w:sz w:val="22"/>
          <w:szCs w:val="22"/>
          <w:lang w:val="en-CA"/>
        </w:rPr>
        <w:t xml:space="preserve">Dany Richard, </w:t>
      </w:r>
      <w:r w:rsidRPr="000F6C99">
        <w:rPr>
          <w:rFonts w:ascii="Calibri Light" w:hAnsi="Calibri Light"/>
          <w:sz w:val="22"/>
          <w:szCs w:val="22"/>
        </w:rPr>
        <w:t>President, ACFO</w:t>
      </w:r>
    </w:p>
    <w:p w:rsidR="009C217F" w:rsidRPr="009C217F" w:rsidRDefault="009C217F" w:rsidP="00E46DA4">
      <w:pPr>
        <w:pStyle w:val="NoSpacing"/>
        <w:rPr>
          <w:rFonts w:ascii="Calibri Light" w:hAnsi="Calibri Light"/>
          <w:sz w:val="22"/>
          <w:szCs w:val="22"/>
        </w:rPr>
      </w:pPr>
    </w:p>
    <w:p w:rsidR="00E46DA4" w:rsidRPr="0002512F" w:rsidRDefault="00E46DA4" w:rsidP="0002512F">
      <w:pPr>
        <w:pStyle w:val="NoSpacing"/>
        <w:rPr>
          <w:rFonts w:ascii="Calibri Light" w:hAnsi="Calibri Light"/>
          <w:sz w:val="22"/>
          <w:szCs w:val="22"/>
          <w:highlight w:val="yellow"/>
          <w:lang w:val="en-CA"/>
        </w:rPr>
      </w:pPr>
    </w:p>
    <w:p w:rsidR="0002512F" w:rsidRDefault="0002512F" w:rsidP="005B147D">
      <w:pPr>
        <w:pStyle w:val="NoSpacing"/>
        <w:rPr>
          <w:rFonts w:ascii="Calibri Light" w:hAnsi="Calibri Light"/>
          <w:sz w:val="22"/>
          <w:szCs w:val="22"/>
          <w:highlight w:val="yellow"/>
          <w:lang w:val="en-CA"/>
        </w:rPr>
      </w:pPr>
    </w:p>
    <w:p w:rsidR="00647E92" w:rsidRDefault="00647E92" w:rsidP="005B147D">
      <w:pPr>
        <w:pStyle w:val="NoSpacing"/>
        <w:rPr>
          <w:rFonts w:ascii="Calibri Light" w:hAnsi="Calibri Light"/>
          <w:sz w:val="22"/>
          <w:szCs w:val="22"/>
          <w:highlight w:val="yellow"/>
          <w:lang w:val="en-CA"/>
        </w:rPr>
      </w:pPr>
    </w:p>
    <w:p w:rsidR="00383BC9" w:rsidRDefault="00383BC9" w:rsidP="005B147D">
      <w:pPr>
        <w:pStyle w:val="NoSpacing"/>
        <w:rPr>
          <w:rFonts w:ascii="Calibri Light" w:hAnsi="Calibri Light"/>
          <w:sz w:val="22"/>
          <w:szCs w:val="22"/>
          <w:highlight w:val="yellow"/>
          <w:lang w:val="en-CA"/>
        </w:rPr>
      </w:pPr>
    </w:p>
    <w:p w:rsidR="00647E92" w:rsidRDefault="00647E92" w:rsidP="005B147D">
      <w:pPr>
        <w:pStyle w:val="NoSpacing"/>
        <w:rPr>
          <w:rFonts w:ascii="Calibri Light" w:hAnsi="Calibri Light"/>
          <w:sz w:val="22"/>
          <w:szCs w:val="22"/>
          <w:highlight w:val="yellow"/>
          <w:lang w:val="en-CA"/>
        </w:rPr>
      </w:pPr>
    </w:p>
    <w:p w:rsidR="00225922" w:rsidRDefault="00225922" w:rsidP="005B147D">
      <w:pPr>
        <w:pStyle w:val="NoSpacing"/>
        <w:rPr>
          <w:rFonts w:ascii="Calibri Light" w:hAnsi="Calibri Light"/>
          <w:sz w:val="22"/>
          <w:szCs w:val="22"/>
          <w:highlight w:val="yellow"/>
          <w:lang w:val="en-CA"/>
        </w:rPr>
      </w:pPr>
    </w:p>
    <w:p w:rsidR="00225922" w:rsidRDefault="00225922" w:rsidP="005B147D">
      <w:pPr>
        <w:pStyle w:val="NoSpacing"/>
        <w:rPr>
          <w:rFonts w:ascii="Calibri Light" w:hAnsi="Calibri Light"/>
          <w:sz w:val="22"/>
          <w:szCs w:val="22"/>
          <w:highlight w:val="yellow"/>
          <w:lang w:val="en-CA"/>
        </w:rPr>
      </w:pPr>
    </w:p>
    <w:p w:rsidR="00647E92" w:rsidRDefault="00647E92" w:rsidP="005B147D">
      <w:pPr>
        <w:pStyle w:val="NoSpacing"/>
        <w:rPr>
          <w:rFonts w:ascii="Calibri Light" w:hAnsi="Calibri Light"/>
          <w:sz w:val="22"/>
          <w:szCs w:val="22"/>
          <w:highlight w:val="yellow"/>
          <w:lang w:val="en-CA"/>
        </w:rPr>
      </w:pPr>
    </w:p>
    <w:p w:rsidR="00C91B53" w:rsidRDefault="00C91B53" w:rsidP="005B147D">
      <w:pPr>
        <w:pStyle w:val="NoSpacing"/>
        <w:rPr>
          <w:rFonts w:ascii="Calibri Light" w:hAnsi="Calibri Light"/>
          <w:sz w:val="22"/>
          <w:szCs w:val="22"/>
          <w:highlight w:val="yellow"/>
          <w:lang w:val="en-CA"/>
        </w:rPr>
      </w:pPr>
    </w:p>
    <w:p w:rsidR="00647E92" w:rsidRDefault="00647E92" w:rsidP="005B147D">
      <w:pPr>
        <w:pStyle w:val="NoSpacing"/>
        <w:rPr>
          <w:rFonts w:ascii="Calibri Light" w:hAnsi="Calibri Light"/>
          <w:sz w:val="22"/>
          <w:szCs w:val="22"/>
          <w:highlight w:val="yellow"/>
          <w:lang w:val="en-CA"/>
        </w:rPr>
      </w:pPr>
    </w:p>
    <w:p w:rsidR="00FF4678" w:rsidRDefault="00FF4678" w:rsidP="005B147D">
      <w:pPr>
        <w:pStyle w:val="NoSpacing"/>
        <w:rPr>
          <w:rFonts w:ascii="Calibri Light" w:hAnsi="Calibri Light"/>
          <w:sz w:val="22"/>
          <w:szCs w:val="22"/>
          <w:highlight w:val="yellow"/>
          <w:lang w:val="en-CA"/>
        </w:rPr>
      </w:pPr>
    </w:p>
    <w:p w:rsidR="00FF4678" w:rsidRDefault="00FF4678" w:rsidP="005B147D">
      <w:pPr>
        <w:pStyle w:val="NoSpacing"/>
        <w:rPr>
          <w:rFonts w:ascii="Calibri Light" w:hAnsi="Calibri Light"/>
          <w:sz w:val="22"/>
          <w:szCs w:val="22"/>
          <w:highlight w:val="yellow"/>
          <w:lang w:val="en-CA"/>
        </w:rPr>
      </w:pPr>
    </w:p>
    <w:p w:rsidR="00FF4678" w:rsidRPr="005B147D" w:rsidRDefault="00FF4678" w:rsidP="005B147D">
      <w:pPr>
        <w:pStyle w:val="NoSpacing"/>
        <w:rPr>
          <w:rFonts w:ascii="Calibri Light" w:hAnsi="Calibri Light"/>
          <w:sz w:val="22"/>
          <w:szCs w:val="22"/>
          <w:highlight w:val="yellow"/>
          <w:lang w:val="en-CA"/>
        </w:rPr>
      </w:pPr>
    </w:p>
    <w:p w:rsidR="005B147D" w:rsidRPr="005B147D" w:rsidRDefault="005B147D" w:rsidP="00356AF7">
      <w:pPr>
        <w:pStyle w:val="NoSpacing"/>
        <w:rPr>
          <w:rFonts w:ascii="Calibri Light" w:hAnsi="Calibri Light"/>
          <w:sz w:val="22"/>
          <w:szCs w:val="22"/>
          <w:lang w:val="en-CA"/>
        </w:rPr>
      </w:pPr>
    </w:p>
    <w:p w:rsidR="00396330" w:rsidRPr="00151BC8" w:rsidRDefault="00396330" w:rsidP="00D509F8">
      <w:pPr>
        <w:pStyle w:val="NoSpacing"/>
        <w:rPr>
          <w:rFonts w:ascii="Calibri Light" w:hAnsi="Calibri Light"/>
          <w:b/>
          <w:sz w:val="22"/>
          <w:szCs w:val="22"/>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733"/>
        <w:gridCol w:w="7634"/>
        <w:gridCol w:w="2132"/>
      </w:tblGrid>
      <w:tr w:rsidR="00151BC8" w:rsidRPr="00151BC8" w:rsidTr="00BA689A">
        <w:trPr>
          <w:jc w:val="center"/>
        </w:trPr>
        <w:tc>
          <w:tcPr>
            <w:tcW w:w="733" w:type="dxa"/>
            <w:tcBorders>
              <w:top w:val="single" w:sz="6" w:space="0" w:color="auto"/>
              <w:left w:val="single" w:sz="6" w:space="0" w:color="auto"/>
              <w:bottom w:val="single" w:sz="6" w:space="0" w:color="auto"/>
              <w:right w:val="single" w:sz="6" w:space="0" w:color="auto"/>
            </w:tcBorders>
            <w:shd w:val="clear" w:color="auto" w:fill="C0C0C0"/>
          </w:tcPr>
          <w:p w:rsidR="00431CB4" w:rsidRPr="00151BC8" w:rsidRDefault="00431CB4" w:rsidP="00D509F8">
            <w:pPr>
              <w:spacing w:before="60" w:after="20"/>
              <w:jc w:val="center"/>
              <w:rPr>
                <w:rFonts w:ascii="Calibri Light" w:hAnsi="Calibri Light"/>
                <w:b/>
                <w:bCs/>
                <w:lang w:val="en-CA"/>
              </w:rPr>
            </w:pPr>
            <w:r w:rsidRPr="00151BC8">
              <w:rPr>
                <w:rFonts w:ascii="Calibri Light" w:hAnsi="Calibri Light"/>
                <w:b/>
                <w:bCs/>
                <w:sz w:val="22"/>
                <w:szCs w:val="22"/>
                <w:lang w:val="en-CA"/>
              </w:rPr>
              <w:t>ITEM</w:t>
            </w:r>
          </w:p>
        </w:tc>
        <w:tc>
          <w:tcPr>
            <w:tcW w:w="7634" w:type="dxa"/>
            <w:tcBorders>
              <w:top w:val="single" w:sz="6" w:space="0" w:color="auto"/>
              <w:left w:val="single" w:sz="6" w:space="0" w:color="auto"/>
              <w:bottom w:val="single" w:sz="6" w:space="0" w:color="auto"/>
              <w:right w:val="single" w:sz="6" w:space="0" w:color="auto"/>
            </w:tcBorders>
            <w:shd w:val="clear" w:color="auto" w:fill="C0C0C0"/>
          </w:tcPr>
          <w:p w:rsidR="00431CB4" w:rsidRPr="00151BC8" w:rsidRDefault="00431CB4" w:rsidP="00D509F8">
            <w:pPr>
              <w:spacing w:before="60" w:after="20"/>
              <w:jc w:val="center"/>
              <w:rPr>
                <w:rFonts w:ascii="Calibri Light" w:hAnsi="Calibri Light"/>
                <w:b/>
                <w:bCs/>
                <w:lang w:val="en-CA"/>
              </w:rPr>
            </w:pPr>
            <w:r w:rsidRPr="00151BC8">
              <w:rPr>
                <w:rFonts w:ascii="Calibri Light" w:hAnsi="Calibri Light"/>
                <w:b/>
                <w:bCs/>
                <w:sz w:val="22"/>
                <w:szCs w:val="22"/>
                <w:lang w:val="en-CA"/>
              </w:rPr>
              <w:t>SUBJECT</w:t>
            </w:r>
          </w:p>
        </w:tc>
        <w:tc>
          <w:tcPr>
            <w:tcW w:w="2132" w:type="dxa"/>
            <w:tcBorders>
              <w:top w:val="single" w:sz="6" w:space="0" w:color="auto"/>
              <w:left w:val="single" w:sz="6" w:space="0" w:color="auto"/>
              <w:bottom w:val="single" w:sz="6" w:space="0" w:color="auto"/>
              <w:right w:val="single" w:sz="6" w:space="0" w:color="auto"/>
            </w:tcBorders>
            <w:shd w:val="clear" w:color="auto" w:fill="C0C0C0"/>
          </w:tcPr>
          <w:p w:rsidR="00431CB4" w:rsidRPr="00151BC8" w:rsidRDefault="00431CB4" w:rsidP="00D509F8">
            <w:pPr>
              <w:spacing w:before="60" w:after="20"/>
              <w:jc w:val="center"/>
              <w:rPr>
                <w:rFonts w:ascii="Calibri Light" w:hAnsi="Calibri Light"/>
                <w:b/>
                <w:bCs/>
                <w:lang w:val="en-CA"/>
              </w:rPr>
            </w:pPr>
            <w:r w:rsidRPr="00151BC8">
              <w:rPr>
                <w:rFonts w:ascii="Calibri Light" w:hAnsi="Calibri Light"/>
                <w:b/>
                <w:bCs/>
                <w:sz w:val="22"/>
                <w:szCs w:val="22"/>
                <w:lang w:val="en-CA"/>
              </w:rPr>
              <w:t>ACTION / DECISION</w:t>
            </w:r>
          </w:p>
        </w:tc>
      </w:tr>
      <w:tr w:rsidR="00151BC8" w:rsidRPr="00151BC8" w:rsidTr="00FA56B8">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FA56B8" w:rsidP="00D509F8">
            <w:pPr>
              <w:tabs>
                <w:tab w:val="left" w:pos="459"/>
              </w:tabs>
              <w:spacing w:before="60"/>
              <w:jc w:val="center"/>
              <w:rPr>
                <w:rFonts w:ascii="Calibri Light" w:hAnsi="Calibri Light"/>
                <w:b/>
                <w:bCs/>
                <w:lang w:val="en-CA"/>
              </w:rPr>
            </w:pPr>
            <w:r w:rsidRPr="00151BC8">
              <w:rPr>
                <w:rFonts w:ascii="Calibri Light" w:hAnsi="Calibri Light"/>
                <w:b/>
                <w:bCs/>
                <w:sz w:val="22"/>
                <w:szCs w:val="22"/>
                <w:lang w:val="en-CA"/>
              </w:rPr>
              <w:t>1.</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FA56B8" w:rsidP="00D509F8">
            <w:pPr>
              <w:rPr>
                <w:rFonts w:ascii="Calibri Light" w:eastAsia="Times New Roman" w:hAnsi="Calibri Light"/>
                <w:b/>
                <w:lang w:val="en-CA" w:eastAsia="en-US"/>
              </w:rPr>
            </w:pPr>
            <w:r w:rsidRPr="00151BC8">
              <w:rPr>
                <w:rFonts w:ascii="Calibri Light" w:eastAsia="Times New Roman" w:hAnsi="Calibri Light"/>
                <w:b/>
                <w:sz w:val="22"/>
                <w:szCs w:val="22"/>
                <w:lang w:val="en-CA" w:eastAsia="en-US"/>
              </w:rPr>
              <w:t>Opening Remarks and Approval</w:t>
            </w:r>
            <w:r w:rsidR="001B0E36" w:rsidRPr="00151BC8">
              <w:rPr>
                <w:rFonts w:ascii="Calibri Light" w:eastAsia="Times New Roman" w:hAnsi="Calibri Light"/>
                <w:b/>
                <w:sz w:val="22"/>
                <w:szCs w:val="22"/>
                <w:lang w:val="en-CA" w:eastAsia="en-US"/>
              </w:rPr>
              <w:t>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FA56B8" w:rsidP="00D509F8">
            <w:pPr>
              <w:rPr>
                <w:rFonts w:ascii="Calibri Light" w:hAnsi="Calibri Light"/>
                <w:b/>
                <w:lang w:val="en-CA"/>
              </w:rPr>
            </w:pPr>
          </w:p>
        </w:tc>
      </w:tr>
      <w:tr w:rsidR="00151BC8" w:rsidRPr="00151BC8" w:rsidTr="00BA689A">
        <w:trPr>
          <w:trHeight w:val="2155"/>
          <w:jc w:val="center"/>
        </w:trPr>
        <w:tc>
          <w:tcPr>
            <w:tcW w:w="733" w:type="dxa"/>
            <w:tcBorders>
              <w:top w:val="single" w:sz="6" w:space="0" w:color="auto"/>
              <w:left w:val="single" w:sz="6" w:space="0" w:color="auto"/>
              <w:bottom w:val="single" w:sz="6" w:space="0" w:color="auto"/>
              <w:right w:val="single" w:sz="6" w:space="0" w:color="auto"/>
            </w:tcBorders>
          </w:tcPr>
          <w:p w:rsidR="00431CB4" w:rsidRPr="00151BC8" w:rsidRDefault="00431CB4" w:rsidP="00D509F8">
            <w:pPr>
              <w:tabs>
                <w:tab w:val="left" w:pos="459"/>
              </w:tabs>
              <w:spacing w:before="60"/>
              <w:jc w:val="center"/>
              <w:rPr>
                <w:rFonts w:ascii="Calibri Light" w:hAnsi="Calibri Light"/>
                <w:b/>
                <w:bCs/>
                <w:lang w:val="en-CA"/>
              </w:rPr>
            </w:pPr>
          </w:p>
          <w:p w:rsidR="00A41C47" w:rsidRPr="00151BC8" w:rsidRDefault="00A41C47" w:rsidP="00D509F8">
            <w:pPr>
              <w:tabs>
                <w:tab w:val="left" w:pos="459"/>
              </w:tabs>
              <w:spacing w:before="60"/>
              <w:jc w:val="center"/>
              <w:rPr>
                <w:rFonts w:ascii="Calibri Light" w:hAnsi="Calibri Light"/>
                <w:b/>
                <w:bCs/>
                <w:lang w:val="en-CA"/>
              </w:rPr>
            </w:pPr>
          </w:p>
          <w:p w:rsidR="00A41C47" w:rsidRPr="00151BC8" w:rsidRDefault="00A41C47" w:rsidP="00D509F8">
            <w:pPr>
              <w:tabs>
                <w:tab w:val="left" w:pos="459"/>
              </w:tabs>
              <w:spacing w:before="60"/>
              <w:jc w:val="center"/>
              <w:rPr>
                <w:rFonts w:ascii="Calibri Light" w:hAnsi="Calibri Light"/>
                <w:b/>
                <w:bCs/>
                <w:lang w:val="en-CA"/>
              </w:rPr>
            </w:pPr>
          </w:p>
          <w:p w:rsidR="00A41C47" w:rsidRPr="00151BC8" w:rsidRDefault="00A41C47" w:rsidP="00D509F8">
            <w:pPr>
              <w:tabs>
                <w:tab w:val="left" w:pos="459"/>
              </w:tabs>
              <w:spacing w:before="60"/>
              <w:jc w:val="center"/>
              <w:rPr>
                <w:rFonts w:ascii="Calibri Light" w:hAnsi="Calibri Light"/>
                <w:b/>
                <w:bCs/>
                <w:lang w:val="en-CA"/>
              </w:rPr>
            </w:pPr>
          </w:p>
          <w:p w:rsidR="00A41C47" w:rsidRPr="00151BC8" w:rsidRDefault="00A41C47" w:rsidP="00D509F8">
            <w:pPr>
              <w:tabs>
                <w:tab w:val="left" w:pos="459"/>
              </w:tabs>
              <w:spacing w:before="60"/>
              <w:jc w:val="center"/>
              <w:rPr>
                <w:rFonts w:ascii="Calibri Light" w:hAnsi="Calibri Light"/>
                <w:b/>
                <w:bCs/>
                <w:lang w:val="en-CA"/>
              </w:rPr>
            </w:pPr>
          </w:p>
          <w:p w:rsidR="00A41C47" w:rsidRPr="00151BC8" w:rsidRDefault="00A41C47" w:rsidP="00D509F8">
            <w:pPr>
              <w:tabs>
                <w:tab w:val="left" w:pos="459"/>
              </w:tabs>
              <w:spacing w:before="60"/>
              <w:rPr>
                <w:rFonts w:ascii="Calibri Light" w:hAnsi="Calibri Light"/>
                <w:b/>
                <w:bCs/>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51BC8" w:rsidRDefault="00413620" w:rsidP="00D509F8">
            <w:pPr>
              <w:rPr>
                <w:rFonts w:ascii="Calibri Light" w:eastAsia="Times New Roman" w:hAnsi="Calibri Light"/>
                <w:lang w:val="en-CA" w:eastAsia="en-US"/>
              </w:rPr>
            </w:pPr>
          </w:p>
          <w:p w:rsidR="00416EA0" w:rsidRPr="00151BC8" w:rsidRDefault="00416EA0" w:rsidP="00D509F8">
            <w:pPr>
              <w:shd w:val="solid" w:color="FFFFFF" w:fill="FFFFFF"/>
              <w:rPr>
                <w:rFonts w:ascii="Calibri Light" w:hAnsi="Calibri Light"/>
                <w:b/>
                <w:lang w:val="en-CA"/>
              </w:rPr>
            </w:pPr>
            <w:r w:rsidRPr="00151BC8">
              <w:rPr>
                <w:rFonts w:ascii="Calibri Light" w:hAnsi="Calibri Light"/>
                <w:b/>
                <w:sz w:val="22"/>
                <w:szCs w:val="22"/>
                <w:lang w:val="en-CA"/>
              </w:rPr>
              <w:t>1.1 Opening Remarks</w:t>
            </w:r>
            <w:r w:rsidR="00B23FE6" w:rsidRPr="00151BC8">
              <w:rPr>
                <w:rFonts w:ascii="Calibri Light" w:hAnsi="Calibri Light"/>
                <w:b/>
                <w:sz w:val="22"/>
                <w:szCs w:val="22"/>
                <w:lang w:val="en-CA"/>
              </w:rPr>
              <w:t xml:space="preserve"> </w:t>
            </w:r>
            <w:r w:rsidRPr="00151BC8">
              <w:rPr>
                <w:rFonts w:ascii="Calibri Light" w:hAnsi="Calibri Light"/>
                <w:sz w:val="22"/>
                <w:szCs w:val="22"/>
                <w:lang w:val="en-CA"/>
              </w:rPr>
              <w:t>(</w:t>
            </w:r>
            <w:r w:rsidR="001B0E36" w:rsidRPr="00151BC8">
              <w:rPr>
                <w:rFonts w:ascii="Calibri Light" w:hAnsi="Calibri Light"/>
                <w:sz w:val="22"/>
                <w:szCs w:val="22"/>
                <w:lang w:val="en-CA"/>
              </w:rPr>
              <w:t xml:space="preserve">Crystal Warner </w:t>
            </w:r>
            <w:r w:rsidRPr="00151BC8">
              <w:rPr>
                <w:rFonts w:ascii="Calibri Light" w:hAnsi="Calibri Light"/>
                <w:sz w:val="22"/>
                <w:szCs w:val="22"/>
                <w:lang w:val="en-CA"/>
              </w:rPr>
              <w:t xml:space="preserve">and </w:t>
            </w:r>
            <w:r w:rsidR="001B0E36" w:rsidRPr="00151BC8">
              <w:rPr>
                <w:rFonts w:ascii="Calibri Light" w:hAnsi="Calibri Light"/>
                <w:sz w:val="22"/>
                <w:szCs w:val="22"/>
                <w:lang w:val="en-CA"/>
              </w:rPr>
              <w:t>Gail Johnson</w:t>
            </w:r>
            <w:r w:rsidRPr="00151BC8">
              <w:rPr>
                <w:rFonts w:ascii="Calibri Light" w:hAnsi="Calibri Light"/>
                <w:sz w:val="22"/>
                <w:szCs w:val="22"/>
                <w:lang w:val="en-CA"/>
              </w:rPr>
              <w:t>):</w:t>
            </w:r>
          </w:p>
          <w:p w:rsidR="00416EA0" w:rsidRPr="00383BC9" w:rsidRDefault="00416EA0" w:rsidP="00D509F8">
            <w:pPr>
              <w:rPr>
                <w:rFonts w:ascii="Calibri Light" w:eastAsia="Times New Roman" w:hAnsi="Calibri Light"/>
                <w:sz w:val="22"/>
                <w:szCs w:val="22"/>
                <w:lang w:val="en-CA" w:eastAsia="en-US"/>
              </w:rPr>
            </w:pPr>
          </w:p>
          <w:p w:rsidR="001B0E36" w:rsidRDefault="00383BC9" w:rsidP="00D509F8">
            <w:pPr>
              <w:rPr>
                <w:rFonts w:ascii="Calibri Light" w:hAnsi="Calibri Light"/>
                <w:bCs/>
                <w:kern w:val="32"/>
                <w:sz w:val="22"/>
                <w:szCs w:val="22"/>
              </w:rPr>
            </w:pPr>
            <w:r w:rsidRPr="00383BC9">
              <w:rPr>
                <w:rFonts w:ascii="Calibri Light" w:hAnsi="Calibri Light"/>
                <w:bCs/>
                <w:kern w:val="32"/>
                <w:sz w:val="22"/>
                <w:szCs w:val="22"/>
              </w:rPr>
              <w:t>Gail Johnson and Crystal Warner welcomed members and guests to the meeting.</w:t>
            </w:r>
            <w:r w:rsidR="0029132F">
              <w:rPr>
                <w:rFonts w:ascii="Calibri Light" w:hAnsi="Calibri Light"/>
                <w:bCs/>
                <w:kern w:val="32"/>
                <w:sz w:val="22"/>
                <w:szCs w:val="22"/>
              </w:rPr>
              <w:t xml:space="preserve"> Ms. Johnson presented two (2) cha</w:t>
            </w:r>
            <w:r w:rsidR="00F24CD1">
              <w:rPr>
                <w:rFonts w:ascii="Calibri Light" w:hAnsi="Calibri Light"/>
                <w:bCs/>
                <w:kern w:val="32"/>
                <w:sz w:val="22"/>
                <w:szCs w:val="22"/>
              </w:rPr>
              <w:t>nges that occurred in the Human</w:t>
            </w:r>
            <w:r w:rsidR="0029132F">
              <w:rPr>
                <w:rFonts w:ascii="Calibri Light" w:hAnsi="Calibri Light"/>
                <w:bCs/>
                <w:kern w:val="32"/>
                <w:sz w:val="22"/>
                <w:szCs w:val="22"/>
              </w:rPr>
              <w:t xml:space="preserve"> Resources Services Branch since November 2017:</w:t>
            </w:r>
          </w:p>
          <w:p w:rsidR="0029132F" w:rsidRDefault="0029132F" w:rsidP="0029132F">
            <w:pPr>
              <w:pStyle w:val="ListParagraph"/>
              <w:numPr>
                <w:ilvl w:val="0"/>
                <w:numId w:val="27"/>
              </w:numPr>
              <w:rPr>
                <w:rFonts w:ascii="Calibri Light" w:hAnsi="Calibri Light"/>
                <w:bCs/>
                <w:kern w:val="32"/>
                <w:sz w:val="22"/>
                <w:szCs w:val="22"/>
              </w:rPr>
            </w:pPr>
            <w:r>
              <w:rPr>
                <w:rFonts w:ascii="Calibri Light" w:hAnsi="Calibri Light"/>
                <w:bCs/>
                <w:kern w:val="32"/>
                <w:sz w:val="22"/>
                <w:szCs w:val="22"/>
              </w:rPr>
              <w:t>Creation of the Compensation Directorate under David Swol that will consolidate all pay-related functions;</w:t>
            </w:r>
          </w:p>
          <w:p w:rsidR="0029132F" w:rsidRPr="0029132F" w:rsidRDefault="0029132F" w:rsidP="0029132F">
            <w:pPr>
              <w:pStyle w:val="ListParagraph"/>
              <w:numPr>
                <w:ilvl w:val="0"/>
                <w:numId w:val="27"/>
              </w:numPr>
              <w:rPr>
                <w:rFonts w:ascii="Calibri Light" w:hAnsi="Calibri Light"/>
                <w:bCs/>
                <w:kern w:val="32"/>
                <w:sz w:val="22"/>
                <w:szCs w:val="22"/>
              </w:rPr>
            </w:pPr>
            <w:r>
              <w:rPr>
                <w:rFonts w:ascii="Calibri Light" w:hAnsi="Calibri Light"/>
                <w:bCs/>
                <w:kern w:val="32"/>
                <w:sz w:val="22"/>
                <w:szCs w:val="22"/>
              </w:rPr>
              <w:t>Hiring of Danièle Besner as the DG, Workplace Management Directorate.</w:t>
            </w:r>
          </w:p>
          <w:p w:rsidR="00E377A8" w:rsidRPr="00383BC9" w:rsidRDefault="00E377A8" w:rsidP="00D509F8">
            <w:pPr>
              <w:shd w:val="solid" w:color="FFFFFF" w:fill="FFFFFF"/>
              <w:rPr>
                <w:rFonts w:ascii="Calibri Light" w:hAnsi="Calibri Light"/>
                <w:sz w:val="22"/>
                <w:szCs w:val="22"/>
                <w:lang w:val="en-CA"/>
              </w:rPr>
            </w:pPr>
          </w:p>
          <w:p w:rsidR="00E377A8" w:rsidRPr="00151BC8" w:rsidRDefault="00416EA0" w:rsidP="00D509F8">
            <w:pPr>
              <w:shd w:val="solid" w:color="FFFFFF" w:fill="FFFFFF"/>
              <w:rPr>
                <w:rFonts w:ascii="Calibri Light" w:hAnsi="Calibri Light"/>
                <w:b/>
                <w:lang w:val="en-CA"/>
              </w:rPr>
            </w:pPr>
            <w:r w:rsidRPr="00151BC8">
              <w:rPr>
                <w:rFonts w:ascii="Calibri Light" w:hAnsi="Calibri Light"/>
                <w:b/>
                <w:sz w:val="22"/>
                <w:szCs w:val="22"/>
                <w:lang w:val="en-CA"/>
              </w:rPr>
              <w:t xml:space="preserve">1.2 </w:t>
            </w:r>
            <w:r w:rsidR="00E377A8" w:rsidRPr="00151BC8">
              <w:rPr>
                <w:rFonts w:ascii="Calibri Light" w:hAnsi="Calibri Light"/>
                <w:b/>
                <w:sz w:val="22"/>
                <w:szCs w:val="22"/>
                <w:lang w:val="en-CA"/>
              </w:rPr>
              <w:t>A</w:t>
            </w:r>
            <w:r w:rsidR="00FF4678">
              <w:rPr>
                <w:rFonts w:ascii="Calibri Light" w:hAnsi="Calibri Light"/>
                <w:b/>
                <w:sz w:val="22"/>
                <w:szCs w:val="22"/>
                <w:lang w:val="en-CA"/>
              </w:rPr>
              <w:t>pproval of Minutes for M</w:t>
            </w:r>
            <w:r w:rsidR="001C227A" w:rsidRPr="00151BC8">
              <w:rPr>
                <w:rFonts w:ascii="Calibri Light" w:hAnsi="Calibri Light"/>
                <w:b/>
                <w:sz w:val="22"/>
                <w:szCs w:val="22"/>
                <w:lang w:val="en-CA"/>
              </w:rPr>
              <w:t xml:space="preserve">eeting of </w:t>
            </w:r>
            <w:r w:rsidR="00281B32" w:rsidRPr="00281B32">
              <w:rPr>
                <w:rFonts w:ascii="Calibri Light" w:hAnsi="Calibri Light"/>
                <w:b/>
                <w:sz w:val="22"/>
                <w:szCs w:val="22"/>
                <w:lang w:val="en-CA"/>
              </w:rPr>
              <w:t xml:space="preserve">September 13, 2017 </w:t>
            </w:r>
            <w:r w:rsidR="00CB782C" w:rsidRPr="00151BC8">
              <w:rPr>
                <w:rFonts w:ascii="Calibri Light" w:hAnsi="Calibri Light"/>
                <w:sz w:val="22"/>
                <w:szCs w:val="22"/>
                <w:lang w:val="en-CA"/>
              </w:rPr>
              <w:t>:</w:t>
            </w:r>
          </w:p>
          <w:p w:rsidR="00225922" w:rsidRDefault="00225922" w:rsidP="00043CE6">
            <w:pPr>
              <w:rPr>
                <w:rFonts w:ascii="Calibri Light" w:eastAsia="Times New Roman" w:hAnsi="Calibri Light"/>
                <w:sz w:val="22"/>
                <w:szCs w:val="22"/>
                <w:lang w:eastAsia="en-US"/>
              </w:rPr>
            </w:pPr>
          </w:p>
          <w:p w:rsidR="00043CE6" w:rsidRPr="00151BC8" w:rsidRDefault="00383BC9" w:rsidP="00043CE6">
            <w:pPr>
              <w:rPr>
                <w:rFonts w:ascii="Calibri Light" w:eastAsia="Times New Roman" w:hAnsi="Calibri Light"/>
                <w:sz w:val="22"/>
                <w:szCs w:val="22"/>
                <w:lang w:eastAsia="en-US"/>
              </w:rPr>
            </w:pPr>
            <w:r>
              <w:rPr>
                <w:rFonts w:ascii="Calibri Light" w:eastAsia="Times New Roman" w:hAnsi="Calibri Light"/>
                <w:sz w:val="22"/>
                <w:szCs w:val="22"/>
                <w:lang w:eastAsia="en-US"/>
              </w:rPr>
              <w:t>The minutes were approved without any changes.</w:t>
            </w:r>
          </w:p>
          <w:p w:rsidR="00043CE6" w:rsidRPr="00151BC8" w:rsidRDefault="00043CE6" w:rsidP="00043CE6">
            <w:pPr>
              <w:rPr>
                <w:rFonts w:ascii="Calibri Light" w:eastAsia="Times New Roman" w:hAnsi="Calibri Light"/>
                <w:sz w:val="22"/>
                <w:szCs w:val="22"/>
                <w:lang w:eastAsia="en-US"/>
              </w:rPr>
            </w:pPr>
          </w:p>
          <w:p w:rsidR="00043CE6" w:rsidRPr="00151BC8" w:rsidRDefault="00043CE6" w:rsidP="00043CE6">
            <w:pPr>
              <w:shd w:val="solid" w:color="FFFFFF" w:fill="FFFFFF"/>
              <w:rPr>
                <w:rFonts w:ascii="Calibri Light" w:hAnsi="Calibri Light"/>
                <w:sz w:val="22"/>
                <w:szCs w:val="22"/>
                <w:lang w:val="en-CA"/>
              </w:rPr>
            </w:pPr>
            <w:r w:rsidRPr="00151BC8">
              <w:rPr>
                <w:rFonts w:ascii="Calibri Light" w:hAnsi="Calibri Light"/>
                <w:b/>
                <w:sz w:val="22"/>
                <w:szCs w:val="22"/>
                <w:lang w:val="en-CA"/>
              </w:rPr>
              <w:t>1.3 Status of Outstanding Action Items</w:t>
            </w:r>
            <w:r w:rsidR="00281B32">
              <w:rPr>
                <w:rFonts w:ascii="Calibri Light" w:hAnsi="Calibri Light"/>
                <w:b/>
                <w:sz w:val="22"/>
                <w:szCs w:val="22"/>
                <w:lang w:val="en-CA"/>
              </w:rPr>
              <w:t xml:space="preserve"> </w:t>
            </w:r>
            <w:r w:rsidR="00281B32" w:rsidRPr="00281B32">
              <w:rPr>
                <w:rFonts w:ascii="Calibri Light" w:hAnsi="Calibri Light"/>
                <w:b/>
                <w:sz w:val="22"/>
                <w:szCs w:val="22"/>
                <w:lang w:val="en-CA"/>
              </w:rPr>
              <w:t>September 13, 2017</w:t>
            </w:r>
            <w:r w:rsidRPr="00151BC8">
              <w:rPr>
                <w:rFonts w:ascii="Calibri Light" w:hAnsi="Calibri Light"/>
                <w:b/>
                <w:sz w:val="22"/>
                <w:szCs w:val="22"/>
                <w:lang w:val="en-CA"/>
              </w:rPr>
              <w:t xml:space="preserve"> </w:t>
            </w:r>
            <w:r w:rsidRPr="00151BC8">
              <w:rPr>
                <w:rFonts w:ascii="Calibri Light" w:hAnsi="Calibri Light"/>
                <w:sz w:val="22"/>
                <w:szCs w:val="22"/>
                <w:lang w:val="en-CA"/>
              </w:rPr>
              <w:t>(Crystal Warner):</w:t>
            </w:r>
          </w:p>
          <w:p w:rsidR="00E745C0" w:rsidRDefault="00E745C0" w:rsidP="00043CE6">
            <w:pPr>
              <w:shd w:val="solid" w:color="FFFFFF" w:fill="FFFFFF"/>
              <w:rPr>
                <w:rFonts w:ascii="Calibri Light" w:hAnsi="Calibri Light"/>
                <w:sz w:val="22"/>
                <w:szCs w:val="22"/>
                <w:lang w:val="en-CA"/>
              </w:rPr>
            </w:pPr>
          </w:p>
          <w:p w:rsidR="00383BC9" w:rsidRDefault="00383BC9" w:rsidP="00043CE6">
            <w:pPr>
              <w:shd w:val="solid" w:color="FFFFFF" w:fill="FFFFFF"/>
              <w:rPr>
                <w:rFonts w:ascii="Calibri Light" w:hAnsi="Calibri Light"/>
                <w:sz w:val="22"/>
                <w:szCs w:val="22"/>
                <w:lang w:val="en-CA"/>
              </w:rPr>
            </w:pPr>
            <w:r>
              <w:rPr>
                <w:rFonts w:ascii="Calibri Light" w:hAnsi="Calibri Light"/>
                <w:sz w:val="22"/>
                <w:szCs w:val="22"/>
                <w:lang w:val="en-CA"/>
              </w:rPr>
              <w:t>Gail Johnson indicated that from the six (6) action items identified at last meeting</w:t>
            </w:r>
            <w:r w:rsidR="00DF4150">
              <w:rPr>
                <w:rFonts w:ascii="Calibri Light" w:hAnsi="Calibri Light"/>
                <w:sz w:val="22"/>
                <w:szCs w:val="22"/>
                <w:lang w:val="en-CA"/>
              </w:rPr>
              <w:t>,</w:t>
            </w:r>
            <w:r>
              <w:rPr>
                <w:rFonts w:ascii="Calibri Light" w:hAnsi="Calibri Light"/>
                <w:sz w:val="22"/>
                <w:szCs w:val="22"/>
                <w:lang w:val="en-CA"/>
              </w:rPr>
              <w:t xml:space="preserve"> only one (1) was ou</w:t>
            </w:r>
            <w:r w:rsidR="00482537">
              <w:rPr>
                <w:rFonts w:ascii="Calibri Light" w:hAnsi="Calibri Light"/>
                <w:sz w:val="22"/>
                <w:szCs w:val="22"/>
                <w:lang w:val="en-CA"/>
              </w:rPr>
              <w:t xml:space="preserve">tstanding which was the discussion of </w:t>
            </w:r>
            <w:r>
              <w:rPr>
                <w:rFonts w:ascii="Calibri Light" w:hAnsi="Calibri Light"/>
                <w:sz w:val="22"/>
                <w:szCs w:val="22"/>
                <w:lang w:val="en-CA"/>
              </w:rPr>
              <w:t xml:space="preserve">‘weekend duty’ </w:t>
            </w:r>
            <w:r w:rsidR="00482537">
              <w:rPr>
                <w:rFonts w:ascii="Calibri Light" w:hAnsi="Calibri Light"/>
                <w:sz w:val="22"/>
                <w:szCs w:val="22"/>
                <w:lang w:val="en-CA"/>
              </w:rPr>
              <w:t>at</w:t>
            </w:r>
            <w:r w:rsidR="00FF4678">
              <w:rPr>
                <w:rFonts w:ascii="Calibri Light" w:hAnsi="Calibri Light"/>
                <w:sz w:val="22"/>
                <w:szCs w:val="22"/>
                <w:lang w:val="en-CA"/>
              </w:rPr>
              <w:t xml:space="preserve"> the </w:t>
            </w:r>
            <w:r w:rsidR="00482537">
              <w:rPr>
                <w:rFonts w:ascii="Calibri Light" w:hAnsi="Calibri Light"/>
                <w:sz w:val="22"/>
                <w:szCs w:val="22"/>
                <w:lang w:val="en-CA"/>
              </w:rPr>
              <w:t>next Passport harmonizat</w:t>
            </w:r>
            <w:r w:rsidR="00217B11">
              <w:rPr>
                <w:rFonts w:ascii="Calibri Light" w:hAnsi="Calibri Light"/>
                <w:sz w:val="22"/>
                <w:szCs w:val="22"/>
                <w:lang w:val="en-CA"/>
              </w:rPr>
              <w:t xml:space="preserve">ion meeting with UNE and CEIU. </w:t>
            </w:r>
            <w:r w:rsidR="00482537">
              <w:rPr>
                <w:rFonts w:ascii="Calibri Light" w:hAnsi="Calibri Light"/>
                <w:sz w:val="22"/>
                <w:szCs w:val="22"/>
                <w:lang w:val="en-CA"/>
              </w:rPr>
              <w:t xml:space="preserve">Stephen Risseeuw and Evelyne Power will ensure that it is added. </w:t>
            </w:r>
          </w:p>
          <w:p w:rsidR="00383BC9" w:rsidRDefault="00383BC9" w:rsidP="00043CE6">
            <w:pPr>
              <w:shd w:val="solid" w:color="FFFFFF" w:fill="FFFFFF"/>
              <w:rPr>
                <w:rFonts w:ascii="Calibri Light" w:hAnsi="Calibri Light"/>
                <w:sz w:val="22"/>
                <w:szCs w:val="22"/>
                <w:lang w:val="en-CA"/>
              </w:rPr>
            </w:pPr>
          </w:p>
          <w:p w:rsidR="00221E02" w:rsidRPr="00221E02" w:rsidRDefault="00482537" w:rsidP="00221E02">
            <w:pPr>
              <w:shd w:val="solid" w:color="FFFFFF" w:fill="FFFFFF"/>
              <w:rPr>
                <w:rFonts w:ascii="Calibri Light" w:hAnsi="Calibri Light"/>
                <w:sz w:val="22"/>
                <w:szCs w:val="22"/>
                <w:lang w:val="en"/>
              </w:rPr>
            </w:pPr>
            <w:r>
              <w:rPr>
                <w:rFonts w:ascii="Calibri Light" w:hAnsi="Calibri Light"/>
                <w:sz w:val="22"/>
                <w:szCs w:val="22"/>
                <w:lang w:val="en-CA"/>
              </w:rPr>
              <w:t xml:space="preserve">Annick Langlois provided an update on the major </w:t>
            </w:r>
            <w:r w:rsidR="006624C0">
              <w:rPr>
                <w:rFonts w:ascii="Calibri Light" w:hAnsi="Calibri Light"/>
                <w:sz w:val="22"/>
                <w:szCs w:val="22"/>
                <w:lang w:val="en-CA"/>
              </w:rPr>
              <w:t>classification projects:</w:t>
            </w:r>
            <w:r>
              <w:rPr>
                <w:rFonts w:ascii="Calibri Light" w:hAnsi="Calibri Light"/>
                <w:sz w:val="22"/>
                <w:szCs w:val="22"/>
                <w:lang w:val="en-CA"/>
              </w:rPr>
              <w:t xml:space="preserve"> </w:t>
            </w:r>
            <w:r w:rsidR="00221E02" w:rsidRPr="00221E02">
              <w:rPr>
                <w:rFonts w:ascii="Calibri Light" w:hAnsi="Calibri Light"/>
                <w:sz w:val="22"/>
                <w:szCs w:val="22"/>
              </w:rPr>
              <w:t>Classification conversions have been confirmed by Treasury Board Secretariat for the PA and CS group and new CT groups. Conversions are scheduled for spring-winter 2020-2021</w:t>
            </w:r>
            <w:r w:rsidR="00221E02">
              <w:rPr>
                <w:rFonts w:ascii="Calibri Light" w:hAnsi="Calibri Light"/>
                <w:sz w:val="22"/>
                <w:szCs w:val="22"/>
              </w:rPr>
              <w:t xml:space="preserve">. </w:t>
            </w:r>
            <w:r w:rsidR="00221E02" w:rsidRPr="00221E02">
              <w:rPr>
                <w:rFonts w:ascii="Calibri Light" w:hAnsi="Calibri Light"/>
                <w:sz w:val="22"/>
                <w:szCs w:val="22"/>
                <w:lang w:val="en"/>
              </w:rPr>
              <w:t>The department is developing a strategy for the validation of outdated job descriptions.</w:t>
            </w:r>
            <w:r w:rsidR="00221E02">
              <w:rPr>
                <w:rFonts w:ascii="Calibri Light" w:hAnsi="Calibri Light"/>
                <w:sz w:val="22"/>
                <w:szCs w:val="22"/>
                <w:lang w:val="en"/>
              </w:rPr>
              <w:t xml:space="preserve"> On a total of 34</w:t>
            </w:r>
            <w:r w:rsidR="00FF4678">
              <w:rPr>
                <w:rFonts w:ascii="Calibri Light" w:hAnsi="Calibri Light"/>
                <w:sz w:val="22"/>
                <w:szCs w:val="22"/>
                <w:lang w:val="en"/>
              </w:rPr>
              <w:t>,</w:t>
            </w:r>
            <w:r w:rsidR="00221E02">
              <w:rPr>
                <w:rFonts w:ascii="Calibri Light" w:hAnsi="Calibri Light"/>
                <w:sz w:val="22"/>
                <w:szCs w:val="22"/>
                <w:lang w:val="en"/>
              </w:rPr>
              <w:t>143 job descriptions, only 1</w:t>
            </w:r>
            <w:r w:rsidR="00FF4678">
              <w:rPr>
                <w:rFonts w:ascii="Calibri Light" w:hAnsi="Calibri Light"/>
                <w:sz w:val="22"/>
                <w:szCs w:val="22"/>
                <w:lang w:val="en"/>
              </w:rPr>
              <w:t>,</w:t>
            </w:r>
            <w:r w:rsidR="00221E02">
              <w:rPr>
                <w:rFonts w:ascii="Calibri Light" w:hAnsi="Calibri Light"/>
                <w:sz w:val="22"/>
                <w:szCs w:val="22"/>
                <w:lang w:val="en"/>
              </w:rPr>
              <w:t xml:space="preserve">393 are up to date. </w:t>
            </w:r>
            <w:r w:rsidR="00221E02" w:rsidRPr="00221E02">
              <w:rPr>
                <w:rFonts w:ascii="Calibri Light" w:hAnsi="Calibri Light"/>
                <w:sz w:val="22"/>
                <w:szCs w:val="22"/>
                <w:lang w:val="en"/>
              </w:rPr>
              <w:t xml:space="preserve">Some options are currently under consideration, such as proceeding by line of business </w:t>
            </w:r>
            <w:r w:rsidR="00221E02">
              <w:rPr>
                <w:rFonts w:ascii="Calibri Light" w:hAnsi="Calibri Light"/>
                <w:sz w:val="22"/>
                <w:szCs w:val="22"/>
                <w:lang w:val="en"/>
              </w:rPr>
              <w:t>for</w:t>
            </w:r>
            <w:r w:rsidR="00221E02" w:rsidRPr="00221E02">
              <w:rPr>
                <w:rFonts w:ascii="Calibri Light" w:hAnsi="Calibri Light"/>
                <w:sz w:val="22"/>
                <w:szCs w:val="22"/>
                <w:lang w:val="en"/>
              </w:rPr>
              <w:t xml:space="preserve"> all administrative positions; proceed by group (AS, </w:t>
            </w:r>
            <w:r w:rsidR="00DF4150">
              <w:rPr>
                <w:rFonts w:ascii="Calibri Light" w:hAnsi="Calibri Light"/>
                <w:sz w:val="22"/>
                <w:szCs w:val="22"/>
                <w:lang w:val="en"/>
              </w:rPr>
              <w:t xml:space="preserve">PM, etc.) or proceed by branch </w:t>
            </w:r>
            <w:r w:rsidR="00221E02" w:rsidRPr="00221E02">
              <w:rPr>
                <w:rFonts w:ascii="Calibri Light" w:hAnsi="Calibri Light"/>
                <w:sz w:val="22"/>
                <w:szCs w:val="22"/>
                <w:lang w:val="en"/>
              </w:rPr>
              <w:t>and regions.</w:t>
            </w:r>
            <w:r w:rsidR="009D3339">
              <w:rPr>
                <w:rFonts w:ascii="Calibri Light" w:hAnsi="Calibri Light"/>
                <w:sz w:val="22"/>
                <w:szCs w:val="22"/>
                <w:lang w:val="en"/>
              </w:rPr>
              <w:t xml:space="preserve"> </w:t>
            </w:r>
            <w:r w:rsidR="006624C0">
              <w:rPr>
                <w:rFonts w:ascii="Calibri Light" w:hAnsi="Calibri Light"/>
                <w:sz w:val="22"/>
                <w:szCs w:val="22"/>
                <w:lang w:val="en"/>
              </w:rPr>
              <w:t>ESDC is working closely with other departments to alleviate overload of these exercises and review of int</w:t>
            </w:r>
            <w:r w:rsidR="00F91BC1">
              <w:rPr>
                <w:rFonts w:ascii="Calibri Light" w:hAnsi="Calibri Light"/>
                <w:sz w:val="22"/>
                <w:szCs w:val="22"/>
                <w:lang w:val="en"/>
              </w:rPr>
              <w:t xml:space="preserve">ernal and external relativity. </w:t>
            </w:r>
            <w:r w:rsidR="006624C0">
              <w:rPr>
                <w:rFonts w:ascii="Calibri Light" w:hAnsi="Calibri Light"/>
                <w:sz w:val="22"/>
                <w:szCs w:val="22"/>
                <w:lang w:val="en"/>
              </w:rPr>
              <w:t>Once the department’s strategy is endorsed, the committee will be informed on next steps.</w:t>
            </w:r>
          </w:p>
          <w:p w:rsidR="00482537" w:rsidRDefault="00482537" w:rsidP="00043CE6">
            <w:pPr>
              <w:shd w:val="solid" w:color="FFFFFF" w:fill="FFFFFF"/>
              <w:rPr>
                <w:rFonts w:ascii="Calibri Light" w:hAnsi="Calibri Light"/>
                <w:sz w:val="22"/>
                <w:szCs w:val="22"/>
                <w:lang w:val="en"/>
              </w:rPr>
            </w:pPr>
          </w:p>
          <w:p w:rsidR="006624C0" w:rsidRDefault="00403C54" w:rsidP="00043CE6">
            <w:pPr>
              <w:shd w:val="solid" w:color="FFFFFF" w:fill="FFFFFF"/>
              <w:rPr>
                <w:rFonts w:ascii="Calibri Light" w:hAnsi="Calibri Light"/>
                <w:sz w:val="22"/>
                <w:szCs w:val="22"/>
                <w:lang w:val="en"/>
              </w:rPr>
            </w:pPr>
            <w:r>
              <w:rPr>
                <w:rFonts w:ascii="Calibri Light" w:hAnsi="Calibri Light"/>
                <w:sz w:val="22"/>
                <w:szCs w:val="22"/>
                <w:lang w:val="en"/>
              </w:rPr>
              <w:t xml:space="preserve">Fabienne Jean-François asked how many of these job description had grievances on? Ms. Langlois </w:t>
            </w:r>
            <w:r w:rsidR="00DF4150">
              <w:rPr>
                <w:rFonts w:ascii="Calibri Light" w:hAnsi="Calibri Light"/>
                <w:sz w:val="22"/>
                <w:szCs w:val="22"/>
                <w:lang w:val="en"/>
              </w:rPr>
              <w:t>said she would</w:t>
            </w:r>
            <w:r>
              <w:rPr>
                <w:rFonts w:ascii="Calibri Light" w:hAnsi="Calibri Light"/>
                <w:sz w:val="22"/>
                <w:szCs w:val="22"/>
                <w:lang w:val="en"/>
              </w:rPr>
              <w:t xml:space="preserve"> verify</w:t>
            </w:r>
            <w:r w:rsidR="00035C44">
              <w:rPr>
                <w:rFonts w:ascii="Calibri Light" w:hAnsi="Calibri Light"/>
                <w:sz w:val="22"/>
                <w:szCs w:val="22"/>
                <w:lang w:val="en"/>
              </w:rPr>
              <w:t>.</w:t>
            </w:r>
            <w:r w:rsidR="00F91BC1">
              <w:rPr>
                <w:rFonts w:ascii="Calibri Light" w:hAnsi="Calibri Light"/>
                <w:sz w:val="22"/>
                <w:szCs w:val="22"/>
                <w:lang w:val="en"/>
              </w:rPr>
              <w:t xml:space="preserve"> </w:t>
            </w:r>
          </w:p>
          <w:p w:rsidR="00DF4150" w:rsidRDefault="00DF4150" w:rsidP="00043CE6">
            <w:pPr>
              <w:shd w:val="solid" w:color="FFFFFF" w:fill="FFFFFF"/>
              <w:rPr>
                <w:rFonts w:ascii="Calibri Light" w:hAnsi="Calibri Light"/>
                <w:sz w:val="22"/>
                <w:szCs w:val="22"/>
                <w:lang w:val="en"/>
              </w:rPr>
            </w:pPr>
          </w:p>
          <w:p w:rsidR="00035C44" w:rsidRPr="00221E02" w:rsidRDefault="00035C44" w:rsidP="00043CE6">
            <w:pPr>
              <w:shd w:val="solid" w:color="FFFFFF" w:fill="FFFFFF"/>
              <w:rPr>
                <w:rFonts w:ascii="Calibri Light" w:hAnsi="Calibri Light"/>
                <w:sz w:val="22"/>
                <w:szCs w:val="22"/>
                <w:lang w:val="en"/>
              </w:rPr>
            </w:pPr>
            <w:r>
              <w:rPr>
                <w:rFonts w:ascii="Calibri Light" w:hAnsi="Calibri Light"/>
                <w:sz w:val="22"/>
                <w:szCs w:val="22"/>
                <w:lang w:val="en"/>
              </w:rPr>
              <w:t>Crystal Warner suggested that as there are lots of job content and classification grievances, it could be a go</w:t>
            </w:r>
            <w:r w:rsidR="00C91B53">
              <w:rPr>
                <w:rFonts w:ascii="Calibri Light" w:hAnsi="Calibri Light"/>
                <w:sz w:val="22"/>
                <w:szCs w:val="22"/>
                <w:lang w:val="en"/>
              </w:rPr>
              <w:t xml:space="preserve">od idea to set up a committee. </w:t>
            </w:r>
            <w:r>
              <w:rPr>
                <w:rFonts w:ascii="Calibri Light" w:hAnsi="Calibri Light"/>
                <w:sz w:val="22"/>
                <w:szCs w:val="22"/>
                <w:lang w:val="en"/>
              </w:rPr>
              <w:t>Annick Langlois responded that it would be great to work together.</w:t>
            </w:r>
          </w:p>
          <w:p w:rsidR="00413620" w:rsidRDefault="00413620" w:rsidP="00281B32">
            <w:pPr>
              <w:widowControl/>
              <w:autoSpaceDE/>
              <w:autoSpaceDN/>
              <w:adjustRightInd/>
              <w:rPr>
                <w:rFonts w:ascii="Calibri Light" w:eastAsia="Times New Roman" w:hAnsi="Calibri Light"/>
                <w:lang w:val="en-CA" w:eastAsia="en-US"/>
              </w:rPr>
            </w:pPr>
          </w:p>
          <w:p w:rsidR="00F91BC1" w:rsidRDefault="00F91BC1" w:rsidP="00281B32">
            <w:pPr>
              <w:widowControl/>
              <w:autoSpaceDE/>
              <w:autoSpaceDN/>
              <w:adjustRightInd/>
              <w:rPr>
                <w:rFonts w:ascii="Calibri Light" w:eastAsia="Times New Roman" w:hAnsi="Calibri Light"/>
                <w:lang w:val="en-CA" w:eastAsia="en-US"/>
              </w:rPr>
            </w:pPr>
          </w:p>
          <w:p w:rsidR="00F91BC1" w:rsidRDefault="00F91BC1" w:rsidP="00281B32">
            <w:pPr>
              <w:widowControl/>
              <w:autoSpaceDE/>
              <w:autoSpaceDN/>
              <w:adjustRightInd/>
              <w:rPr>
                <w:rFonts w:ascii="Calibri Light" w:eastAsia="Times New Roman" w:hAnsi="Calibri Light"/>
                <w:lang w:val="en-CA" w:eastAsia="en-US"/>
              </w:rPr>
            </w:pPr>
          </w:p>
          <w:p w:rsidR="00F91BC1" w:rsidRDefault="00F91BC1" w:rsidP="00281B32">
            <w:pPr>
              <w:widowControl/>
              <w:autoSpaceDE/>
              <w:autoSpaceDN/>
              <w:adjustRightInd/>
              <w:rPr>
                <w:rFonts w:ascii="Calibri Light" w:eastAsia="Times New Roman" w:hAnsi="Calibri Light"/>
                <w:lang w:val="en-CA" w:eastAsia="en-US"/>
              </w:rPr>
            </w:pPr>
          </w:p>
          <w:p w:rsidR="00F91BC1" w:rsidRPr="00151BC8" w:rsidRDefault="00F91BC1" w:rsidP="00281B32">
            <w:pPr>
              <w:widowControl/>
              <w:autoSpaceDE/>
              <w:autoSpaceDN/>
              <w:adjustRightInd/>
              <w:rPr>
                <w:rFonts w:ascii="Calibri Light" w:eastAsia="Times New Roman" w:hAnsi="Calibri Light"/>
                <w:lang w:val="en-CA" w:eastAsia="en-US"/>
              </w:rPr>
            </w:pPr>
          </w:p>
        </w:tc>
        <w:tc>
          <w:tcPr>
            <w:tcW w:w="2132" w:type="dxa"/>
            <w:tcBorders>
              <w:top w:val="single" w:sz="6" w:space="0" w:color="auto"/>
              <w:left w:val="single" w:sz="6" w:space="0" w:color="auto"/>
              <w:bottom w:val="single" w:sz="6" w:space="0" w:color="auto"/>
              <w:right w:val="single" w:sz="6" w:space="0" w:color="auto"/>
            </w:tcBorders>
          </w:tcPr>
          <w:p w:rsidR="00631915" w:rsidRPr="00151BC8" w:rsidRDefault="00631915" w:rsidP="00D509F8">
            <w:pPr>
              <w:rPr>
                <w:rFonts w:ascii="Calibri Light" w:hAnsi="Calibri Light"/>
                <w:lang w:val="en-CA"/>
              </w:rPr>
            </w:pPr>
          </w:p>
          <w:p w:rsidR="006F5A06" w:rsidRPr="00151BC8" w:rsidRDefault="006F5A06" w:rsidP="00D509F8">
            <w:pPr>
              <w:rPr>
                <w:rFonts w:ascii="Calibri Light" w:hAnsi="Calibri Light"/>
                <w:lang w:val="en-CA"/>
              </w:rPr>
            </w:pPr>
          </w:p>
          <w:p w:rsidR="006F5A06" w:rsidRPr="00151BC8" w:rsidRDefault="006F5A06" w:rsidP="00D509F8">
            <w:pPr>
              <w:rPr>
                <w:rFonts w:ascii="Calibri Light" w:hAnsi="Calibri Light"/>
                <w:lang w:val="en-CA"/>
              </w:rPr>
            </w:pPr>
          </w:p>
          <w:p w:rsidR="00837E09" w:rsidRPr="00151BC8" w:rsidRDefault="00837E09" w:rsidP="00D509F8">
            <w:pPr>
              <w:rPr>
                <w:rFonts w:ascii="Calibri Light" w:hAnsi="Calibri Light"/>
                <w:bCs/>
                <w:kern w:val="32"/>
                <w:sz w:val="20"/>
                <w:szCs w:val="20"/>
              </w:rPr>
            </w:pPr>
          </w:p>
          <w:p w:rsidR="00A16A69" w:rsidRPr="00151BC8" w:rsidRDefault="00A16A69" w:rsidP="00D509F8">
            <w:pPr>
              <w:rPr>
                <w:rFonts w:ascii="Calibri Light" w:hAnsi="Calibri Light"/>
                <w:bCs/>
                <w:kern w:val="32"/>
                <w:sz w:val="20"/>
                <w:szCs w:val="20"/>
              </w:rPr>
            </w:pPr>
          </w:p>
          <w:p w:rsidR="00A16A69" w:rsidRPr="00151BC8" w:rsidRDefault="00A16A69" w:rsidP="00D509F8">
            <w:pPr>
              <w:rPr>
                <w:rFonts w:ascii="Calibri Light" w:hAnsi="Calibri Light"/>
                <w:bCs/>
                <w:kern w:val="32"/>
                <w:sz w:val="20"/>
                <w:szCs w:val="20"/>
              </w:rPr>
            </w:pPr>
          </w:p>
          <w:p w:rsidR="00837E09" w:rsidRPr="00151BC8" w:rsidRDefault="00837E09" w:rsidP="00D509F8">
            <w:pPr>
              <w:rPr>
                <w:rFonts w:ascii="Calibri Light" w:hAnsi="Calibri Light"/>
                <w:bCs/>
                <w:kern w:val="32"/>
                <w:sz w:val="20"/>
                <w:szCs w:val="20"/>
              </w:rPr>
            </w:pPr>
          </w:p>
          <w:p w:rsidR="00467958" w:rsidRPr="00151BC8" w:rsidRDefault="00467958" w:rsidP="00A16A69">
            <w:pPr>
              <w:rPr>
                <w:rFonts w:ascii="Calibri Light" w:hAnsi="Calibri Light"/>
                <w:lang w:val="en-CA"/>
              </w:rPr>
            </w:pPr>
          </w:p>
          <w:p w:rsidR="00467958" w:rsidRPr="00151BC8" w:rsidRDefault="00467958" w:rsidP="00467958">
            <w:pPr>
              <w:rPr>
                <w:rFonts w:ascii="Calibri Light" w:hAnsi="Calibri Light"/>
                <w:lang w:val="en-CA"/>
              </w:rPr>
            </w:pPr>
          </w:p>
          <w:p w:rsidR="00467958" w:rsidRPr="00151BC8" w:rsidRDefault="00467958" w:rsidP="00467958">
            <w:pPr>
              <w:rPr>
                <w:rFonts w:ascii="Calibri Light" w:hAnsi="Calibri Light"/>
                <w:lang w:val="en-CA"/>
              </w:rPr>
            </w:pPr>
          </w:p>
          <w:p w:rsidR="00467958" w:rsidRDefault="00467958"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Pr="00DF4150" w:rsidRDefault="00DF4150" w:rsidP="00467958">
            <w:pPr>
              <w:rPr>
                <w:rFonts w:ascii="Calibri Light" w:hAnsi="Calibri Light"/>
                <w:sz w:val="22"/>
                <w:szCs w:val="22"/>
                <w:lang w:val="en-CA"/>
              </w:rPr>
            </w:pPr>
            <w:r w:rsidRPr="00DF4150">
              <w:rPr>
                <w:rFonts w:ascii="Calibri Light" w:hAnsi="Calibri Light"/>
                <w:sz w:val="22"/>
                <w:szCs w:val="22"/>
                <w:lang w:val="en-CA"/>
              </w:rPr>
              <w:t xml:space="preserve">Ms. Power to </w:t>
            </w:r>
            <w:r>
              <w:rPr>
                <w:rFonts w:ascii="Calibri Light" w:hAnsi="Calibri Light"/>
                <w:sz w:val="22"/>
                <w:szCs w:val="22"/>
                <w:lang w:val="en-CA"/>
              </w:rPr>
              <w:t>discuss ‘Week-end duty’ during next Passport Harmonization meeting</w:t>
            </w: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Default="00403C54" w:rsidP="00467958">
            <w:pPr>
              <w:rPr>
                <w:rFonts w:ascii="Calibri Light" w:hAnsi="Calibri Light"/>
                <w:lang w:val="en-CA"/>
              </w:rPr>
            </w:pPr>
          </w:p>
          <w:p w:rsidR="00403C54" w:rsidRPr="00035C44" w:rsidRDefault="00403C54" w:rsidP="00467958">
            <w:pPr>
              <w:rPr>
                <w:rFonts w:ascii="Calibri Light" w:hAnsi="Calibri Light"/>
                <w:sz w:val="22"/>
                <w:szCs w:val="22"/>
                <w:lang w:val="en-CA"/>
              </w:rPr>
            </w:pPr>
          </w:p>
          <w:p w:rsidR="00403C54" w:rsidRDefault="00403C54" w:rsidP="00467958">
            <w:pPr>
              <w:rPr>
                <w:rFonts w:ascii="Calibri Light" w:hAnsi="Calibri Light"/>
                <w:sz w:val="22"/>
                <w:szCs w:val="22"/>
                <w:lang w:val="en-CA"/>
              </w:rPr>
            </w:pPr>
          </w:p>
          <w:p w:rsidR="00DF4150" w:rsidRDefault="00DF4150" w:rsidP="00467958">
            <w:pPr>
              <w:rPr>
                <w:rFonts w:ascii="Calibri Light" w:hAnsi="Calibri Light"/>
                <w:sz w:val="22"/>
                <w:szCs w:val="22"/>
                <w:lang w:val="en-CA"/>
              </w:rPr>
            </w:pPr>
          </w:p>
          <w:p w:rsidR="00DF4150" w:rsidRDefault="00DF4150" w:rsidP="00467958">
            <w:pPr>
              <w:rPr>
                <w:rFonts w:ascii="Calibri Light" w:hAnsi="Calibri Light"/>
                <w:sz w:val="22"/>
                <w:szCs w:val="22"/>
                <w:lang w:val="en-CA"/>
              </w:rPr>
            </w:pPr>
          </w:p>
          <w:p w:rsidR="00225922" w:rsidRDefault="00225922" w:rsidP="00467958">
            <w:pPr>
              <w:rPr>
                <w:rFonts w:ascii="Calibri Light" w:hAnsi="Calibri Light"/>
                <w:sz w:val="22"/>
                <w:szCs w:val="22"/>
                <w:lang w:val="en-CA"/>
              </w:rPr>
            </w:pPr>
          </w:p>
          <w:p w:rsidR="00403C54" w:rsidRDefault="00DF4150" w:rsidP="00467958">
            <w:pPr>
              <w:rPr>
                <w:rFonts w:ascii="Calibri Light" w:hAnsi="Calibri Light"/>
                <w:sz w:val="22"/>
                <w:szCs w:val="22"/>
                <w:lang w:val="en-CA"/>
              </w:rPr>
            </w:pPr>
            <w:r>
              <w:rPr>
                <w:rFonts w:ascii="Calibri Light" w:hAnsi="Calibri Light"/>
                <w:sz w:val="22"/>
                <w:szCs w:val="22"/>
                <w:lang w:val="en-CA"/>
              </w:rPr>
              <w:t>Ms.</w:t>
            </w:r>
            <w:r w:rsidR="00403C54" w:rsidRPr="00035C44">
              <w:rPr>
                <w:rFonts w:ascii="Calibri Light" w:hAnsi="Calibri Light"/>
                <w:sz w:val="22"/>
                <w:szCs w:val="22"/>
                <w:lang w:val="en-CA"/>
              </w:rPr>
              <w:t xml:space="preserve"> Langlois </w:t>
            </w:r>
            <w:r w:rsidR="00035C44" w:rsidRPr="00035C44">
              <w:rPr>
                <w:rFonts w:ascii="Calibri Light" w:hAnsi="Calibri Light"/>
                <w:sz w:val="22"/>
                <w:szCs w:val="22"/>
                <w:lang w:val="en-CA"/>
              </w:rPr>
              <w:t xml:space="preserve">to validate how many grievances </w:t>
            </w:r>
            <w:r w:rsidR="00035C44">
              <w:rPr>
                <w:rFonts w:ascii="Calibri Light" w:hAnsi="Calibri Light"/>
                <w:sz w:val="22"/>
                <w:szCs w:val="22"/>
                <w:lang w:val="en-CA"/>
              </w:rPr>
              <w:t>exist on job descriptions.</w:t>
            </w:r>
          </w:p>
          <w:p w:rsidR="00035C44" w:rsidRDefault="00035C44" w:rsidP="00467958">
            <w:pPr>
              <w:rPr>
                <w:rFonts w:ascii="Calibri Light" w:hAnsi="Calibri Light"/>
                <w:sz w:val="22"/>
                <w:szCs w:val="22"/>
                <w:lang w:val="en-CA"/>
              </w:rPr>
            </w:pPr>
          </w:p>
          <w:p w:rsidR="00035C44" w:rsidRPr="00035C44" w:rsidRDefault="00035C44" w:rsidP="00467958">
            <w:pPr>
              <w:rPr>
                <w:rFonts w:ascii="Calibri Light" w:hAnsi="Calibri Light"/>
                <w:sz w:val="22"/>
                <w:szCs w:val="22"/>
                <w:lang w:val="en-CA"/>
              </w:rPr>
            </w:pPr>
            <w:r>
              <w:rPr>
                <w:rFonts w:ascii="Calibri Light" w:hAnsi="Calibri Light"/>
                <w:sz w:val="22"/>
                <w:szCs w:val="22"/>
                <w:lang w:val="en-CA"/>
              </w:rPr>
              <w:t xml:space="preserve">Annick Langlois to explore </w:t>
            </w:r>
            <w:r w:rsidR="00DF4150">
              <w:rPr>
                <w:rFonts w:ascii="Calibri Light" w:hAnsi="Calibri Light"/>
                <w:sz w:val="22"/>
                <w:szCs w:val="22"/>
                <w:lang w:val="en-CA"/>
              </w:rPr>
              <w:t>setting up</w:t>
            </w:r>
            <w:r>
              <w:rPr>
                <w:rFonts w:ascii="Calibri Light" w:hAnsi="Calibri Light"/>
                <w:sz w:val="22"/>
                <w:szCs w:val="22"/>
                <w:lang w:val="en-CA"/>
              </w:rPr>
              <w:t xml:space="preserve"> committee.</w:t>
            </w:r>
          </w:p>
          <w:p w:rsidR="006F5A06" w:rsidRPr="00151BC8" w:rsidRDefault="006F5A06" w:rsidP="00467958">
            <w:pPr>
              <w:jc w:val="center"/>
              <w:rPr>
                <w:rFonts w:ascii="Calibri Light" w:hAnsi="Calibri Light"/>
                <w:lang w:val="en-CA"/>
              </w:rPr>
            </w:pPr>
          </w:p>
        </w:tc>
      </w:tr>
      <w:tr w:rsidR="00151BC8" w:rsidRPr="00151BC8" w:rsidTr="008B2276">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05D0C" w:rsidRPr="00151BC8" w:rsidRDefault="00205D0C" w:rsidP="00D509F8">
            <w:pPr>
              <w:tabs>
                <w:tab w:val="left" w:pos="459"/>
              </w:tabs>
              <w:spacing w:before="60"/>
              <w:jc w:val="center"/>
              <w:rPr>
                <w:rFonts w:ascii="Calibri Light" w:hAnsi="Calibri Light"/>
                <w:b/>
                <w:bCs/>
                <w:lang w:val="en-CA"/>
              </w:rPr>
            </w:pPr>
            <w:r w:rsidRPr="00151BC8">
              <w:rPr>
                <w:rFonts w:ascii="Calibri Light" w:hAnsi="Calibri Light"/>
                <w:b/>
                <w:bCs/>
                <w:sz w:val="22"/>
                <w:szCs w:val="22"/>
                <w:lang w:val="en-CA"/>
              </w:rPr>
              <w:lastRenderedPageBreak/>
              <w:t>2.</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05D0C" w:rsidRPr="00151BC8" w:rsidRDefault="00205D0C" w:rsidP="00D509F8">
            <w:pPr>
              <w:rPr>
                <w:rFonts w:ascii="Calibri Light" w:eastAsia="Times New Roman" w:hAnsi="Calibri Light"/>
                <w:b/>
                <w:lang w:val="en-CA" w:eastAsia="en-US"/>
              </w:rPr>
            </w:pPr>
            <w:r w:rsidRPr="00151BC8">
              <w:rPr>
                <w:rFonts w:ascii="Calibri Light" w:eastAsia="Times New Roman" w:hAnsi="Calibri Light"/>
                <w:b/>
                <w:sz w:val="22"/>
                <w:szCs w:val="22"/>
                <w:lang w:val="en-CA" w:eastAsia="en-US"/>
              </w:rPr>
              <w:t xml:space="preserve">Human Resources Initiatives </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05D0C" w:rsidRPr="00151BC8" w:rsidRDefault="00205D0C" w:rsidP="00D509F8">
            <w:pPr>
              <w:rPr>
                <w:rFonts w:ascii="Calibri Light" w:hAnsi="Calibri Light"/>
                <w:b/>
                <w:lang w:val="en-CA"/>
              </w:rPr>
            </w:pPr>
          </w:p>
        </w:tc>
      </w:tr>
      <w:tr w:rsidR="00151BC8" w:rsidRPr="00151BC8" w:rsidTr="008B2276">
        <w:trPr>
          <w:trHeight w:val="411"/>
          <w:jc w:val="center"/>
        </w:trPr>
        <w:tc>
          <w:tcPr>
            <w:tcW w:w="733" w:type="dxa"/>
            <w:tcBorders>
              <w:top w:val="single" w:sz="6" w:space="0" w:color="auto"/>
              <w:left w:val="single" w:sz="6" w:space="0" w:color="auto"/>
              <w:bottom w:val="single" w:sz="6" w:space="0" w:color="auto"/>
              <w:right w:val="single" w:sz="6" w:space="0" w:color="auto"/>
            </w:tcBorders>
          </w:tcPr>
          <w:p w:rsidR="00205D0C" w:rsidRPr="00151BC8" w:rsidRDefault="00205D0C" w:rsidP="00D509F8">
            <w:pPr>
              <w:pStyle w:val="Heading3"/>
              <w:tabs>
                <w:tab w:val="left" w:pos="360"/>
              </w:tabs>
              <w:spacing w:before="120"/>
              <w:rPr>
                <w:rFonts w:ascii="Calibri Light" w:hAnsi="Calibri Light"/>
                <w:b/>
                <w:bCs/>
                <w:lang w:val="en-CA"/>
              </w:rPr>
            </w:pPr>
          </w:p>
        </w:tc>
        <w:tc>
          <w:tcPr>
            <w:tcW w:w="7634" w:type="dxa"/>
            <w:tcBorders>
              <w:top w:val="single" w:sz="6" w:space="0" w:color="auto"/>
              <w:left w:val="single" w:sz="6" w:space="0" w:color="auto"/>
              <w:bottom w:val="single" w:sz="6" w:space="0" w:color="auto"/>
              <w:right w:val="single" w:sz="6" w:space="0" w:color="auto"/>
            </w:tcBorders>
          </w:tcPr>
          <w:p w:rsidR="00205D0C" w:rsidRPr="00151BC8" w:rsidRDefault="00205D0C" w:rsidP="00D509F8">
            <w:pPr>
              <w:widowControl/>
              <w:contextualSpacing/>
              <w:rPr>
                <w:rFonts w:ascii="Calibri Light" w:hAnsi="Calibri Light"/>
                <w:b/>
                <w:iCs/>
                <w:lang w:val="en-CA"/>
              </w:rPr>
            </w:pPr>
          </w:p>
          <w:p w:rsidR="00205D0C" w:rsidRPr="00151BC8" w:rsidRDefault="00416EA0" w:rsidP="00D509F8">
            <w:pPr>
              <w:widowControl/>
              <w:contextualSpacing/>
              <w:rPr>
                <w:rFonts w:ascii="Calibri Light" w:hAnsi="Calibri Light"/>
                <w:sz w:val="22"/>
                <w:szCs w:val="22"/>
                <w:lang w:val="en-CA"/>
              </w:rPr>
            </w:pPr>
            <w:r w:rsidRPr="00151BC8">
              <w:rPr>
                <w:rFonts w:ascii="Calibri Light" w:hAnsi="Calibri Light"/>
                <w:b/>
                <w:sz w:val="22"/>
                <w:szCs w:val="22"/>
                <w:lang w:val="en-CA"/>
              </w:rPr>
              <w:t xml:space="preserve">2.1 </w:t>
            </w:r>
            <w:r w:rsidR="00281B32" w:rsidRPr="00281B32">
              <w:rPr>
                <w:rFonts w:ascii="Calibri Light" w:hAnsi="Calibri Light"/>
                <w:b/>
                <w:sz w:val="22"/>
                <w:szCs w:val="22"/>
                <w:lang w:val="en-CA"/>
              </w:rPr>
              <w:t>Call</w:t>
            </w:r>
            <w:r w:rsidR="00922A42">
              <w:rPr>
                <w:rFonts w:ascii="Calibri Light" w:hAnsi="Calibri Light"/>
                <w:b/>
                <w:sz w:val="22"/>
                <w:szCs w:val="22"/>
                <w:lang w:val="en-CA"/>
              </w:rPr>
              <w:t xml:space="preserve"> Centres and Harassment in the W</w:t>
            </w:r>
            <w:r w:rsidR="00281B32" w:rsidRPr="00281B32">
              <w:rPr>
                <w:rFonts w:ascii="Calibri Light" w:hAnsi="Calibri Light"/>
                <w:b/>
                <w:sz w:val="22"/>
                <w:szCs w:val="22"/>
                <w:lang w:val="en-CA"/>
              </w:rPr>
              <w:t xml:space="preserve">orkplace </w:t>
            </w:r>
            <w:r w:rsidR="00281B32">
              <w:rPr>
                <w:rFonts w:ascii="Calibri Light" w:hAnsi="Calibri Light"/>
                <w:b/>
                <w:sz w:val="22"/>
                <w:szCs w:val="22"/>
                <w:lang w:val="en-CA"/>
              </w:rPr>
              <w:t>(</w:t>
            </w:r>
            <w:r w:rsidR="00281B32" w:rsidRPr="00281B32">
              <w:rPr>
                <w:rFonts w:ascii="Calibri Light" w:hAnsi="Calibri Light"/>
                <w:b/>
                <w:sz w:val="22"/>
                <w:szCs w:val="22"/>
                <w:lang w:val="en-CA"/>
              </w:rPr>
              <w:t>CEIU)</w:t>
            </w:r>
            <w:r w:rsidR="00BF5F94" w:rsidRPr="00151BC8">
              <w:rPr>
                <w:rFonts w:ascii="Calibri Light" w:hAnsi="Calibri Light"/>
                <w:b/>
                <w:sz w:val="22"/>
                <w:szCs w:val="22"/>
                <w:lang w:val="en-CA"/>
              </w:rPr>
              <w:t xml:space="preserve"> </w:t>
            </w:r>
            <w:r w:rsidR="00BF5F94" w:rsidRPr="00151BC8">
              <w:rPr>
                <w:rFonts w:ascii="Calibri Light" w:hAnsi="Calibri Light"/>
                <w:sz w:val="22"/>
                <w:szCs w:val="22"/>
                <w:lang w:val="en-CA"/>
              </w:rPr>
              <w:t>(</w:t>
            </w:r>
            <w:r w:rsidR="00281B32">
              <w:rPr>
                <w:rFonts w:ascii="Calibri Light" w:hAnsi="Calibri Light"/>
                <w:sz w:val="22"/>
                <w:szCs w:val="22"/>
                <w:lang w:val="en-CA"/>
              </w:rPr>
              <w:t>Crystal Warner</w:t>
            </w:r>
            <w:r w:rsidR="00205D0C" w:rsidRPr="00151BC8">
              <w:rPr>
                <w:rFonts w:ascii="Calibri Light" w:hAnsi="Calibri Light"/>
                <w:sz w:val="22"/>
                <w:szCs w:val="22"/>
                <w:lang w:val="en-CA"/>
              </w:rPr>
              <w:t>)</w:t>
            </w:r>
          </w:p>
          <w:p w:rsidR="000525C3" w:rsidRDefault="000525C3" w:rsidP="00D509F8">
            <w:pPr>
              <w:widowControl/>
              <w:contextualSpacing/>
              <w:rPr>
                <w:rFonts w:ascii="Calibri Light" w:hAnsi="Calibri Light"/>
                <w:sz w:val="22"/>
                <w:szCs w:val="22"/>
                <w:lang w:val="en-CA"/>
              </w:rPr>
            </w:pPr>
          </w:p>
          <w:p w:rsidR="0029132F" w:rsidRDefault="0029132F" w:rsidP="00D509F8">
            <w:pPr>
              <w:widowControl/>
              <w:contextualSpacing/>
              <w:rPr>
                <w:rFonts w:ascii="Calibri Light" w:hAnsi="Calibri Light"/>
                <w:sz w:val="22"/>
                <w:szCs w:val="22"/>
                <w:lang w:val="en-CA"/>
              </w:rPr>
            </w:pPr>
            <w:r>
              <w:rPr>
                <w:rFonts w:ascii="Calibri Light" w:hAnsi="Calibri Light"/>
                <w:sz w:val="22"/>
                <w:szCs w:val="22"/>
                <w:lang w:val="en-CA"/>
              </w:rPr>
              <w:t>Crystal Warner indicated that</w:t>
            </w:r>
            <w:r w:rsidR="00922A42">
              <w:rPr>
                <w:rFonts w:ascii="Calibri Light" w:hAnsi="Calibri Light"/>
                <w:sz w:val="22"/>
                <w:szCs w:val="22"/>
                <w:lang w:val="en-CA"/>
              </w:rPr>
              <w:t>,</w:t>
            </w:r>
            <w:r>
              <w:rPr>
                <w:rFonts w:ascii="Calibri Light" w:hAnsi="Calibri Light"/>
                <w:sz w:val="22"/>
                <w:szCs w:val="22"/>
                <w:lang w:val="en-CA"/>
              </w:rPr>
              <w:t xml:space="preserve"> in her role</w:t>
            </w:r>
            <w:r w:rsidR="00922A42">
              <w:rPr>
                <w:rFonts w:ascii="Calibri Light" w:hAnsi="Calibri Light"/>
                <w:sz w:val="22"/>
                <w:szCs w:val="22"/>
                <w:lang w:val="en-CA"/>
              </w:rPr>
              <w:t>,</w:t>
            </w:r>
            <w:r>
              <w:rPr>
                <w:rFonts w:ascii="Calibri Light" w:hAnsi="Calibri Light"/>
                <w:sz w:val="22"/>
                <w:szCs w:val="22"/>
                <w:lang w:val="en-CA"/>
              </w:rPr>
              <w:t xml:space="preserve"> she has assi</w:t>
            </w:r>
            <w:r w:rsidR="00922A42">
              <w:rPr>
                <w:rFonts w:ascii="Calibri Light" w:hAnsi="Calibri Light"/>
                <w:sz w:val="22"/>
                <w:szCs w:val="22"/>
                <w:lang w:val="en-CA"/>
              </w:rPr>
              <w:t>sted to a few meetings of CEIU N</w:t>
            </w:r>
            <w:r>
              <w:rPr>
                <w:rFonts w:ascii="Calibri Light" w:hAnsi="Calibri Light"/>
                <w:sz w:val="22"/>
                <w:szCs w:val="22"/>
                <w:lang w:val="en-CA"/>
              </w:rPr>
              <w:t>a</w:t>
            </w:r>
            <w:r w:rsidR="00922A42">
              <w:rPr>
                <w:rFonts w:ascii="Calibri Light" w:hAnsi="Calibri Light"/>
                <w:sz w:val="22"/>
                <w:szCs w:val="22"/>
                <w:lang w:val="en-CA"/>
              </w:rPr>
              <w:t>tional Call Centres C</w:t>
            </w:r>
            <w:r w:rsidR="00C91B53">
              <w:rPr>
                <w:rFonts w:ascii="Calibri Light" w:hAnsi="Calibri Light"/>
                <w:sz w:val="22"/>
                <w:szCs w:val="22"/>
                <w:lang w:val="en-CA"/>
              </w:rPr>
              <w:t xml:space="preserve">ommittee. </w:t>
            </w:r>
            <w:r w:rsidR="00652094">
              <w:rPr>
                <w:rFonts w:ascii="Calibri Light" w:hAnsi="Calibri Light"/>
                <w:sz w:val="22"/>
                <w:szCs w:val="22"/>
                <w:lang w:val="en-CA"/>
              </w:rPr>
              <w:t>A</w:t>
            </w:r>
            <w:r>
              <w:rPr>
                <w:rFonts w:ascii="Calibri Light" w:hAnsi="Calibri Light"/>
                <w:sz w:val="22"/>
                <w:szCs w:val="22"/>
                <w:lang w:val="en-CA"/>
              </w:rPr>
              <w:t xml:space="preserve">n area of concern for </w:t>
            </w:r>
            <w:r w:rsidR="00192794">
              <w:rPr>
                <w:rFonts w:ascii="Calibri Light" w:hAnsi="Calibri Light"/>
                <w:sz w:val="22"/>
                <w:szCs w:val="22"/>
                <w:lang w:val="en-CA"/>
              </w:rPr>
              <w:t>CEIU</w:t>
            </w:r>
            <w:r>
              <w:rPr>
                <w:rFonts w:ascii="Calibri Light" w:hAnsi="Calibri Light"/>
                <w:sz w:val="22"/>
                <w:szCs w:val="22"/>
                <w:lang w:val="en-CA"/>
              </w:rPr>
              <w:t xml:space="preserve"> </w:t>
            </w:r>
            <w:r w:rsidR="00652094">
              <w:rPr>
                <w:rFonts w:ascii="Calibri Light" w:hAnsi="Calibri Light"/>
                <w:sz w:val="22"/>
                <w:szCs w:val="22"/>
                <w:lang w:val="en-CA"/>
              </w:rPr>
              <w:t xml:space="preserve">is that members are struggling with </w:t>
            </w:r>
            <w:r w:rsidR="00192794">
              <w:rPr>
                <w:rFonts w:ascii="Calibri Light" w:hAnsi="Calibri Light"/>
                <w:sz w:val="22"/>
                <w:szCs w:val="22"/>
                <w:lang w:val="en-CA"/>
              </w:rPr>
              <w:t>abusive callers that cou</w:t>
            </w:r>
            <w:r w:rsidR="00A77826">
              <w:rPr>
                <w:rFonts w:ascii="Calibri Light" w:hAnsi="Calibri Light"/>
                <w:sz w:val="22"/>
                <w:szCs w:val="22"/>
                <w:lang w:val="en-CA"/>
              </w:rPr>
              <w:t xml:space="preserve">ld be perceived as harassment. </w:t>
            </w:r>
            <w:r w:rsidR="00192794">
              <w:rPr>
                <w:rFonts w:ascii="Calibri Light" w:hAnsi="Calibri Light"/>
                <w:sz w:val="22"/>
                <w:szCs w:val="22"/>
                <w:lang w:val="en-CA"/>
              </w:rPr>
              <w:t>The employees are referring to the three (3) strike rule, i.e, they should not end a call bef</w:t>
            </w:r>
            <w:r w:rsidR="000E1654">
              <w:rPr>
                <w:rFonts w:ascii="Calibri Light" w:hAnsi="Calibri Light"/>
                <w:sz w:val="22"/>
                <w:szCs w:val="22"/>
                <w:lang w:val="en-CA"/>
              </w:rPr>
              <w:t xml:space="preserve">ore having given two warnings. </w:t>
            </w:r>
            <w:r w:rsidR="00192794">
              <w:rPr>
                <w:rFonts w:ascii="Calibri Light" w:hAnsi="Calibri Light"/>
                <w:sz w:val="22"/>
                <w:szCs w:val="22"/>
                <w:lang w:val="en-CA"/>
              </w:rPr>
              <w:t xml:space="preserve">CEIU would like to have a broad discussion </w:t>
            </w:r>
            <w:r w:rsidR="00456FEA">
              <w:rPr>
                <w:rFonts w:ascii="Calibri Light" w:hAnsi="Calibri Light"/>
                <w:sz w:val="22"/>
                <w:szCs w:val="22"/>
                <w:lang w:val="en-CA"/>
              </w:rPr>
              <w:t xml:space="preserve">on the subject and </w:t>
            </w:r>
            <w:r w:rsidR="00192794">
              <w:rPr>
                <w:rFonts w:ascii="Calibri Light" w:hAnsi="Calibri Light"/>
                <w:sz w:val="22"/>
                <w:szCs w:val="22"/>
                <w:lang w:val="en-CA"/>
              </w:rPr>
              <w:t xml:space="preserve">suggest that the employer consider a </w:t>
            </w:r>
            <w:r w:rsidR="00922A42">
              <w:rPr>
                <w:rFonts w:ascii="Calibri Light" w:hAnsi="Calibri Light"/>
                <w:sz w:val="22"/>
                <w:szCs w:val="22"/>
                <w:lang w:val="en-CA"/>
              </w:rPr>
              <w:t>one (</w:t>
            </w:r>
            <w:r w:rsidR="00192794">
              <w:rPr>
                <w:rFonts w:ascii="Calibri Light" w:hAnsi="Calibri Light"/>
                <w:sz w:val="22"/>
                <w:szCs w:val="22"/>
                <w:lang w:val="en-CA"/>
              </w:rPr>
              <w:t>1</w:t>
            </w:r>
            <w:r w:rsidR="00922A42">
              <w:rPr>
                <w:rFonts w:ascii="Calibri Light" w:hAnsi="Calibri Light"/>
                <w:sz w:val="22"/>
                <w:szCs w:val="22"/>
                <w:lang w:val="en-CA"/>
              </w:rPr>
              <w:t>)</w:t>
            </w:r>
            <w:r w:rsidR="00192794">
              <w:rPr>
                <w:rFonts w:ascii="Calibri Light" w:hAnsi="Calibri Light"/>
                <w:sz w:val="22"/>
                <w:szCs w:val="22"/>
                <w:lang w:val="en-CA"/>
              </w:rPr>
              <w:t xml:space="preserve"> strike only approach</w:t>
            </w:r>
            <w:r w:rsidR="00456FEA">
              <w:rPr>
                <w:rFonts w:ascii="Calibri Light" w:hAnsi="Calibri Light"/>
                <w:sz w:val="22"/>
                <w:szCs w:val="22"/>
                <w:lang w:val="en-CA"/>
              </w:rPr>
              <w:t xml:space="preserve"> combine with a message on the </w:t>
            </w:r>
            <w:r w:rsidR="00D767A0">
              <w:rPr>
                <w:rFonts w:ascii="Calibri Light" w:hAnsi="Calibri Light"/>
                <w:sz w:val="22"/>
                <w:szCs w:val="22"/>
                <w:lang w:val="en-CA"/>
              </w:rPr>
              <w:t xml:space="preserve">interactive automated system </w:t>
            </w:r>
            <w:r w:rsidR="00456FEA">
              <w:rPr>
                <w:rFonts w:ascii="Calibri Light" w:hAnsi="Calibri Light"/>
                <w:sz w:val="22"/>
                <w:szCs w:val="22"/>
                <w:lang w:val="en-CA"/>
              </w:rPr>
              <w:t>informing client that harassment will not be tolerated.</w:t>
            </w:r>
          </w:p>
          <w:p w:rsidR="00456FEA" w:rsidRDefault="00456FEA" w:rsidP="00D509F8">
            <w:pPr>
              <w:widowControl/>
              <w:contextualSpacing/>
              <w:rPr>
                <w:rFonts w:ascii="Calibri Light" w:hAnsi="Calibri Light"/>
                <w:sz w:val="22"/>
                <w:szCs w:val="22"/>
                <w:lang w:val="en-CA"/>
              </w:rPr>
            </w:pPr>
          </w:p>
          <w:p w:rsidR="00BF30BE" w:rsidRDefault="00456FEA" w:rsidP="00D509F8">
            <w:pPr>
              <w:widowControl/>
              <w:contextualSpacing/>
              <w:rPr>
                <w:rFonts w:ascii="Calibri Light" w:hAnsi="Calibri Light"/>
                <w:sz w:val="22"/>
                <w:szCs w:val="22"/>
                <w:lang w:val="en-CA"/>
              </w:rPr>
            </w:pPr>
            <w:r>
              <w:rPr>
                <w:rFonts w:ascii="Calibri Light" w:hAnsi="Calibri Light"/>
                <w:sz w:val="22"/>
                <w:szCs w:val="22"/>
                <w:lang w:val="en-CA"/>
              </w:rPr>
              <w:t xml:space="preserve">Cliff Groen responded that this is a concern for management </w:t>
            </w:r>
            <w:r w:rsidR="00035E47" w:rsidRPr="00035E47">
              <w:rPr>
                <w:rFonts w:ascii="Calibri Light" w:hAnsi="Calibri Light"/>
                <w:sz w:val="22"/>
                <w:szCs w:val="22"/>
                <w:lang w:val="en-CA"/>
              </w:rPr>
              <w:t>as</w:t>
            </w:r>
            <w:r w:rsidR="00BF30BE" w:rsidRPr="00035E47">
              <w:rPr>
                <w:rFonts w:ascii="Calibri Light" w:hAnsi="Calibri Light"/>
                <w:sz w:val="22"/>
                <w:szCs w:val="22"/>
                <w:lang w:val="en-CA"/>
              </w:rPr>
              <w:t xml:space="preserve"> </w:t>
            </w:r>
            <w:r w:rsidR="00974F8E" w:rsidRPr="00035E47">
              <w:rPr>
                <w:rFonts w:ascii="Calibri Light" w:hAnsi="Calibri Light"/>
                <w:sz w:val="22"/>
                <w:szCs w:val="22"/>
                <w:lang w:val="en-CA"/>
              </w:rPr>
              <w:t>no employee</w:t>
            </w:r>
            <w:r w:rsidRPr="00035E47">
              <w:rPr>
                <w:rFonts w:ascii="Calibri Light" w:hAnsi="Calibri Light"/>
                <w:sz w:val="22"/>
                <w:szCs w:val="22"/>
                <w:lang w:val="en-CA"/>
              </w:rPr>
              <w:t xml:space="preserve"> should work in an environment where harassment is present.</w:t>
            </w:r>
            <w:r w:rsidR="00BF30BE">
              <w:rPr>
                <w:rFonts w:ascii="Calibri Light" w:hAnsi="Calibri Light"/>
                <w:sz w:val="22"/>
                <w:szCs w:val="22"/>
                <w:lang w:val="en-CA"/>
              </w:rPr>
              <w:t xml:space="preserve"> He indicated that </w:t>
            </w:r>
            <w:r w:rsidR="00974F8E">
              <w:rPr>
                <w:rFonts w:ascii="Calibri Light" w:hAnsi="Calibri Light"/>
                <w:sz w:val="22"/>
                <w:szCs w:val="22"/>
                <w:lang w:val="en-CA"/>
              </w:rPr>
              <w:t xml:space="preserve">a three step process </w:t>
            </w:r>
            <w:r w:rsidR="00BF30BE">
              <w:rPr>
                <w:rFonts w:ascii="Calibri Light" w:hAnsi="Calibri Light"/>
                <w:sz w:val="22"/>
                <w:szCs w:val="22"/>
                <w:lang w:val="en-CA"/>
              </w:rPr>
              <w:t xml:space="preserve">is part of their official procedures for </w:t>
            </w:r>
            <w:r w:rsidR="00035E47">
              <w:rPr>
                <w:rFonts w:ascii="Calibri Light" w:hAnsi="Calibri Light"/>
                <w:sz w:val="22"/>
                <w:szCs w:val="22"/>
                <w:lang w:val="en-CA"/>
              </w:rPr>
              <w:t xml:space="preserve">Service Canada </w:t>
            </w:r>
            <w:r w:rsidR="00BF30BE">
              <w:rPr>
                <w:rFonts w:ascii="Calibri Light" w:hAnsi="Calibri Light"/>
                <w:sz w:val="22"/>
                <w:szCs w:val="22"/>
                <w:lang w:val="en-CA"/>
              </w:rPr>
              <w:t>call centre</w:t>
            </w:r>
            <w:r w:rsidR="00922A42">
              <w:rPr>
                <w:rFonts w:ascii="Calibri Light" w:hAnsi="Calibri Light"/>
                <w:sz w:val="22"/>
                <w:szCs w:val="22"/>
                <w:lang w:val="en-CA"/>
              </w:rPr>
              <w:t>s</w:t>
            </w:r>
            <w:r w:rsidR="00BF30BE">
              <w:rPr>
                <w:rFonts w:ascii="Calibri Light" w:hAnsi="Calibri Light"/>
                <w:sz w:val="22"/>
                <w:szCs w:val="22"/>
                <w:lang w:val="en-CA"/>
              </w:rPr>
              <w:t xml:space="preserve"> and new hires receive guidance on how to manage difficult calls: </w:t>
            </w:r>
          </w:p>
          <w:p w:rsidR="00590DFD" w:rsidRPr="00590DFD" w:rsidRDefault="00BF30BE" w:rsidP="00BF30BE">
            <w:pPr>
              <w:pStyle w:val="ListParagraph"/>
              <w:widowControl/>
              <w:numPr>
                <w:ilvl w:val="0"/>
                <w:numId w:val="28"/>
              </w:numPr>
              <w:contextualSpacing/>
              <w:rPr>
                <w:rFonts w:ascii="Calibri Light" w:hAnsi="Calibri Light"/>
                <w:sz w:val="22"/>
                <w:szCs w:val="22"/>
                <w:lang w:val="en-CA"/>
              </w:rPr>
            </w:pPr>
            <w:r>
              <w:rPr>
                <w:rFonts w:ascii="Calibri Light" w:hAnsi="Calibri Light"/>
                <w:sz w:val="22"/>
                <w:szCs w:val="22"/>
                <w:lang w:val="en-CA"/>
              </w:rPr>
              <w:t>W</w:t>
            </w:r>
            <w:r w:rsidRPr="00BF30BE">
              <w:rPr>
                <w:rFonts w:ascii="Calibri Light" w:hAnsi="Calibri Light"/>
                <w:sz w:val="22"/>
                <w:szCs w:val="22"/>
                <w:lang w:val="en-CA"/>
              </w:rPr>
              <w:t xml:space="preserve">hen a client is abusive </w:t>
            </w:r>
            <w:r w:rsidRPr="00BF30BE">
              <w:rPr>
                <w:rFonts w:ascii="Calibri Light" w:hAnsi="Calibri Light"/>
                <w:sz w:val="22"/>
                <w:szCs w:val="22"/>
              </w:rPr>
              <w:t>t</w:t>
            </w:r>
            <w:r w:rsidR="005A38B1">
              <w:rPr>
                <w:rFonts w:ascii="Calibri Light" w:hAnsi="Calibri Light"/>
                <w:sz w:val="22"/>
                <w:szCs w:val="22"/>
              </w:rPr>
              <w:t>he agent is expected to say what it is</w:t>
            </w:r>
            <w:r w:rsidRPr="00BF30BE">
              <w:rPr>
                <w:rFonts w:ascii="Calibri Light" w:hAnsi="Calibri Light"/>
                <w:sz w:val="22"/>
                <w:szCs w:val="22"/>
              </w:rPr>
              <w:t xml:space="preserve"> unacceptable and</w:t>
            </w:r>
            <w:r w:rsidR="005A38B1">
              <w:rPr>
                <w:rFonts w:ascii="Calibri Light" w:hAnsi="Calibri Light"/>
                <w:sz w:val="22"/>
                <w:szCs w:val="22"/>
              </w:rPr>
              <w:t xml:space="preserve"> that</w:t>
            </w:r>
            <w:r w:rsidR="00A31B37">
              <w:rPr>
                <w:rFonts w:ascii="Calibri Light" w:hAnsi="Calibri Light"/>
                <w:sz w:val="22"/>
                <w:szCs w:val="22"/>
              </w:rPr>
              <w:t xml:space="preserve"> the call will be </w:t>
            </w:r>
            <w:r w:rsidR="002D27F8">
              <w:rPr>
                <w:rFonts w:ascii="Calibri Light" w:hAnsi="Calibri Light"/>
                <w:sz w:val="22"/>
                <w:szCs w:val="22"/>
              </w:rPr>
              <w:t>end</w:t>
            </w:r>
            <w:r w:rsidR="00E84EEE">
              <w:rPr>
                <w:rFonts w:ascii="Calibri Light" w:hAnsi="Calibri Light"/>
                <w:sz w:val="22"/>
                <w:szCs w:val="22"/>
              </w:rPr>
              <w:t>ed</w:t>
            </w:r>
            <w:r w:rsidR="002D27F8">
              <w:rPr>
                <w:rFonts w:ascii="Calibri Light" w:hAnsi="Calibri Light"/>
                <w:sz w:val="22"/>
                <w:szCs w:val="22"/>
              </w:rPr>
              <w:t xml:space="preserve"> if the above continues;</w:t>
            </w:r>
          </w:p>
          <w:p w:rsidR="00590DFD" w:rsidRPr="00590DFD" w:rsidRDefault="00590DFD" w:rsidP="00BF30BE">
            <w:pPr>
              <w:pStyle w:val="ListParagraph"/>
              <w:widowControl/>
              <w:numPr>
                <w:ilvl w:val="0"/>
                <w:numId w:val="28"/>
              </w:numPr>
              <w:contextualSpacing/>
              <w:rPr>
                <w:rFonts w:ascii="Calibri Light" w:hAnsi="Calibri Light"/>
                <w:sz w:val="22"/>
                <w:szCs w:val="22"/>
                <w:lang w:val="en-CA"/>
              </w:rPr>
            </w:pPr>
            <w:r>
              <w:rPr>
                <w:rFonts w:ascii="Calibri Light" w:hAnsi="Calibri Light"/>
                <w:sz w:val="22"/>
                <w:szCs w:val="22"/>
                <w:lang w:val="en-CA"/>
              </w:rPr>
              <w:t xml:space="preserve">If </w:t>
            </w:r>
            <w:r w:rsidR="005A38B1">
              <w:rPr>
                <w:rFonts w:ascii="Calibri Light" w:hAnsi="Calibri Light"/>
                <w:sz w:val="22"/>
                <w:szCs w:val="22"/>
                <w:lang w:val="en-CA"/>
              </w:rPr>
              <w:t xml:space="preserve">the </w:t>
            </w:r>
            <w:r>
              <w:rPr>
                <w:rFonts w:ascii="Calibri Light" w:hAnsi="Calibri Light"/>
                <w:sz w:val="22"/>
                <w:szCs w:val="22"/>
                <w:lang w:val="en-CA"/>
              </w:rPr>
              <w:t>client continue to be abusive</w:t>
            </w:r>
            <w:r w:rsidR="00BF30BE" w:rsidRPr="00BF30BE">
              <w:rPr>
                <w:rFonts w:ascii="Calibri Light" w:hAnsi="Calibri Light"/>
                <w:sz w:val="22"/>
                <w:szCs w:val="22"/>
              </w:rPr>
              <w:t xml:space="preserve">, </w:t>
            </w:r>
            <w:r>
              <w:rPr>
                <w:rFonts w:ascii="Calibri Light" w:hAnsi="Calibri Light"/>
                <w:sz w:val="22"/>
                <w:szCs w:val="22"/>
              </w:rPr>
              <w:t xml:space="preserve">the agent is expected to </w:t>
            </w:r>
            <w:r w:rsidR="002D27F8">
              <w:rPr>
                <w:rFonts w:ascii="Calibri Light" w:hAnsi="Calibri Light"/>
                <w:sz w:val="22"/>
                <w:szCs w:val="22"/>
              </w:rPr>
              <w:t>advise the caller again; and</w:t>
            </w:r>
          </w:p>
          <w:p w:rsidR="00456FEA" w:rsidRPr="00934790" w:rsidRDefault="00590DFD" w:rsidP="00BF30BE">
            <w:pPr>
              <w:pStyle w:val="ListParagraph"/>
              <w:widowControl/>
              <w:numPr>
                <w:ilvl w:val="0"/>
                <w:numId w:val="28"/>
              </w:numPr>
              <w:contextualSpacing/>
              <w:rPr>
                <w:rFonts w:ascii="Calibri Light" w:hAnsi="Calibri Light"/>
                <w:sz w:val="22"/>
                <w:szCs w:val="22"/>
                <w:lang w:val="en-CA"/>
              </w:rPr>
            </w:pPr>
            <w:r>
              <w:rPr>
                <w:rFonts w:ascii="Calibri Light" w:hAnsi="Calibri Light"/>
                <w:sz w:val="22"/>
                <w:szCs w:val="22"/>
              </w:rPr>
              <w:t>After</w:t>
            </w:r>
            <w:r w:rsidR="005A38B1">
              <w:rPr>
                <w:rFonts w:ascii="Calibri Light" w:hAnsi="Calibri Light"/>
                <w:sz w:val="22"/>
                <w:szCs w:val="22"/>
              </w:rPr>
              <w:t xml:space="preserve"> the</w:t>
            </w:r>
            <w:r w:rsidR="00BF30BE" w:rsidRPr="00BF30BE">
              <w:rPr>
                <w:rFonts w:ascii="Calibri Light" w:hAnsi="Calibri Light"/>
                <w:sz w:val="22"/>
                <w:szCs w:val="22"/>
              </w:rPr>
              <w:t xml:space="preserve"> third time, </w:t>
            </w:r>
            <w:r>
              <w:rPr>
                <w:rFonts w:ascii="Calibri Light" w:hAnsi="Calibri Light"/>
                <w:sz w:val="22"/>
                <w:szCs w:val="22"/>
              </w:rPr>
              <w:t>the agent</w:t>
            </w:r>
            <w:r w:rsidR="00BF30BE" w:rsidRPr="00BF30BE">
              <w:rPr>
                <w:rFonts w:ascii="Calibri Light" w:hAnsi="Calibri Light"/>
                <w:sz w:val="22"/>
                <w:szCs w:val="22"/>
              </w:rPr>
              <w:t xml:space="preserve"> can discontinue the call.</w:t>
            </w:r>
          </w:p>
          <w:p w:rsidR="00934790" w:rsidRPr="00590DFD" w:rsidRDefault="00934790" w:rsidP="00934790">
            <w:pPr>
              <w:pStyle w:val="ListParagraph"/>
              <w:widowControl/>
              <w:contextualSpacing/>
              <w:rPr>
                <w:rFonts w:ascii="Calibri Light" w:hAnsi="Calibri Light"/>
                <w:sz w:val="22"/>
                <w:szCs w:val="22"/>
                <w:lang w:val="en-CA"/>
              </w:rPr>
            </w:pPr>
          </w:p>
          <w:p w:rsidR="00590DFD" w:rsidRDefault="00934790" w:rsidP="00590DFD">
            <w:pPr>
              <w:widowControl/>
              <w:contextualSpacing/>
              <w:rPr>
                <w:rFonts w:ascii="Calibri Light" w:hAnsi="Calibri Light"/>
                <w:sz w:val="22"/>
                <w:szCs w:val="22"/>
                <w:lang w:val="en-CA"/>
              </w:rPr>
            </w:pPr>
            <w:r>
              <w:rPr>
                <w:rFonts w:ascii="Calibri Light" w:hAnsi="Calibri Light"/>
                <w:sz w:val="22"/>
                <w:szCs w:val="22"/>
                <w:lang w:val="en-CA"/>
              </w:rPr>
              <w:t>In April 2017, a tracking to</w:t>
            </w:r>
            <w:r w:rsidR="005058AF">
              <w:rPr>
                <w:rFonts w:ascii="Calibri Light" w:hAnsi="Calibri Light"/>
                <w:sz w:val="22"/>
                <w:szCs w:val="22"/>
                <w:lang w:val="en-CA"/>
              </w:rPr>
              <w:t>ol was created and employees were</w:t>
            </w:r>
            <w:r>
              <w:rPr>
                <w:rFonts w:ascii="Calibri Light" w:hAnsi="Calibri Light"/>
                <w:sz w:val="22"/>
                <w:szCs w:val="22"/>
                <w:lang w:val="en-CA"/>
              </w:rPr>
              <w:t xml:space="preserve"> encou</w:t>
            </w:r>
            <w:r w:rsidR="00AC2D83">
              <w:rPr>
                <w:rFonts w:ascii="Calibri Light" w:hAnsi="Calibri Light"/>
                <w:sz w:val="22"/>
                <w:szCs w:val="22"/>
                <w:lang w:val="en-CA"/>
              </w:rPr>
              <w:t xml:space="preserve">raged to report abusive calls. </w:t>
            </w:r>
            <w:r>
              <w:rPr>
                <w:rFonts w:ascii="Calibri Light" w:hAnsi="Calibri Light"/>
                <w:sz w:val="22"/>
                <w:szCs w:val="22"/>
                <w:lang w:val="en-CA"/>
              </w:rPr>
              <w:t>As of January 2018, approximately 1</w:t>
            </w:r>
            <w:r w:rsidR="005058AF">
              <w:rPr>
                <w:rFonts w:ascii="Calibri Light" w:hAnsi="Calibri Light"/>
                <w:sz w:val="22"/>
                <w:szCs w:val="22"/>
                <w:lang w:val="en-CA"/>
              </w:rPr>
              <w:t>,</w:t>
            </w:r>
            <w:r>
              <w:rPr>
                <w:rFonts w:ascii="Calibri Light" w:hAnsi="Calibri Light"/>
                <w:sz w:val="22"/>
                <w:szCs w:val="22"/>
                <w:lang w:val="en-CA"/>
              </w:rPr>
              <w:t>065 calls were reported which represent</w:t>
            </w:r>
            <w:r w:rsidR="00153DBC">
              <w:rPr>
                <w:rFonts w:ascii="Calibri Light" w:hAnsi="Calibri Light"/>
                <w:sz w:val="22"/>
                <w:szCs w:val="22"/>
                <w:lang w:val="en-CA"/>
              </w:rPr>
              <w:t xml:space="preserve"> about </w:t>
            </w:r>
            <w:r w:rsidR="00C31340">
              <w:rPr>
                <w:rFonts w:ascii="Calibri Light" w:hAnsi="Calibri Light"/>
                <w:sz w:val="22"/>
                <w:szCs w:val="22"/>
                <w:lang w:val="en-CA"/>
              </w:rPr>
              <w:t>one (</w:t>
            </w:r>
            <w:r w:rsidR="00153DBC">
              <w:rPr>
                <w:rFonts w:ascii="Calibri Light" w:hAnsi="Calibri Light"/>
                <w:sz w:val="22"/>
                <w:szCs w:val="22"/>
                <w:lang w:val="en-CA"/>
              </w:rPr>
              <w:t>1</w:t>
            </w:r>
            <w:r w:rsidR="00C31340">
              <w:rPr>
                <w:rFonts w:ascii="Calibri Light" w:hAnsi="Calibri Light"/>
                <w:sz w:val="22"/>
                <w:szCs w:val="22"/>
                <w:lang w:val="en-CA"/>
              </w:rPr>
              <w:t>)</w:t>
            </w:r>
            <w:r w:rsidR="00153DBC">
              <w:rPr>
                <w:rFonts w:ascii="Calibri Light" w:hAnsi="Calibri Light"/>
                <w:sz w:val="22"/>
                <w:szCs w:val="22"/>
                <w:lang w:val="en-CA"/>
              </w:rPr>
              <w:t xml:space="preserve"> rep</w:t>
            </w:r>
            <w:r w:rsidR="00AC2D83">
              <w:rPr>
                <w:rFonts w:ascii="Calibri Light" w:hAnsi="Calibri Light"/>
                <w:sz w:val="22"/>
                <w:szCs w:val="22"/>
                <w:lang w:val="en-CA"/>
              </w:rPr>
              <w:t xml:space="preserve">orted call per agent per year. </w:t>
            </w:r>
            <w:r w:rsidR="00974F8E">
              <w:rPr>
                <w:rFonts w:ascii="Calibri Light" w:hAnsi="Calibri Light"/>
                <w:sz w:val="22"/>
                <w:szCs w:val="22"/>
                <w:lang w:val="en-CA"/>
              </w:rPr>
              <w:t xml:space="preserve">Mr. Groen indicated that the current procedure </w:t>
            </w:r>
            <w:r w:rsidR="00035E47">
              <w:rPr>
                <w:rFonts w:ascii="Calibri Light" w:hAnsi="Calibri Light"/>
                <w:sz w:val="22"/>
                <w:szCs w:val="22"/>
                <w:lang w:val="en-CA"/>
              </w:rPr>
              <w:t>could be</w:t>
            </w:r>
            <w:r w:rsidR="00974F8E">
              <w:rPr>
                <w:rFonts w:ascii="Calibri Light" w:hAnsi="Calibri Light"/>
                <w:sz w:val="22"/>
                <w:szCs w:val="22"/>
                <w:lang w:val="en-CA"/>
              </w:rPr>
              <w:t xml:space="preserve"> clear</w:t>
            </w:r>
            <w:r w:rsidR="00035E47">
              <w:rPr>
                <w:rFonts w:ascii="Calibri Light" w:hAnsi="Calibri Light"/>
                <w:sz w:val="22"/>
                <w:szCs w:val="22"/>
                <w:lang w:val="en-CA"/>
              </w:rPr>
              <w:t>er</w:t>
            </w:r>
            <w:r w:rsidR="00974F8E">
              <w:rPr>
                <w:rFonts w:ascii="Calibri Light" w:hAnsi="Calibri Light"/>
                <w:sz w:val="22"/>
                <w:szCs w:val="22"/>
                <w:lang w:val="en-CA"/>
              </w:rPr>
              <w:t xml:space="preserve"> on the use of judgment by employees w</w:t>
            </w:r>
            <w:r w:rsidR="00AC2D83">
              <w:rPr>
                <w:rFonts w:ascii="Calibri Light" w:hAnsi="Calibri Light"/>
                <w:sz w:val="22"/>
                <w:szCs w:val="22"/>
                <w:lang w:val="en-CA"/>
              </w:rPr>
              <w:t xml:space="preserve">ho are facing difficult calls. </w:t>
            </w:r>
            <w:r w:rsidR="00974F8E">
              <w:rPr>
                <w:rFonts w:ascii="Calibri Light" w:hAnsi="Calibri Light"/>
                <w:sz w:val="22"/>
                <w:szCs w:val="22"/>
                <w:lang w:val="en-CA"/>
              </w:rPr>
              <w:t>Therefore he has mandated Trevor Milne</w:t>
            </w:r>
            <w:r w:rsidR="002D27F8">
              <w:rPr>
                <w:rFonts w:ascii="Calibri Light" w:hAnsi="Calibri Light"/>
                <w:sz w:val="22"/>
                <w:szCs w:val="22"/>
                <w:lang w:val="en-CA"/>
              </w:rPr>
              <w:t xml:space="preserve">, </w:t>
            </w:r>
            <w:r w:rsidR="002D27F8" w:rsidRPr="002D27F8">
              <w:rPr>
                <w:rFonts w:ascii="Calibri Light" w:hAnsi="Calibri Light"/>
                <w:sz w:val="22"/>
                <w:szCs w:val="22"/>
                <w:lang w:val="en-CA"/>
              </w:rPr>
              <w:t xml:space="preserve">Director General, Service </w:t>
            </w:r>
            <w:r w:rsidR="002D27F8">
              <w:rPr>
                <w:rFonts w:ascii="Calibri Light" w:hAnsi="Calibri Light"/>
                <w:sz w:val="22"/>
                <w:szCs w:val="22"/>
                <w:lang w:val="en-CA"/>
              </w:rPr>
              <w:t>Canada Specialized Call Centres,</w:t>
            </w:r>
            <w:r w:rsidR="00974F8E">
              <w:rPr>
                <w:rFonts w:ascii="Calibri Light" w:hAnsi="Calibri Light"/>
                <w:sz w:val="22"/>
                <w:szCs w:val="22"/>
                <w:lang w:val="en-CA"/>
              </w:rPr>
              <w:t xml:space="preserve"> to consult the union on how they could bring greater clarity for the use of judgment </w:t>
            </w:r>
            <w:r w:rsidR="00AC2D83">
              <w:rPr>
                <w:rFonts w:ascii="Calibri Light" w:hAnsi="Calibri Light"/>
                <w:sz w:val="22"/>
                <w:szCs w:val="22"/>
                <w:lang w:val="en-CA"/>
              </w:rPr>
              <w:t xml:space="preserve">by call center agents. </w:t>
            </w:r>
            <w:r w:rsidR="00D45139">
              <w:rPr>
                <w:rFonts w:ascii="Calibri Light" w:hAnsi="Calibri Light"/>
                <w:sz w:val="22"/>
                <w:szCs w:val="22"/>
                <w:lang w:val="en-CA"/>
              </w:rPr>
              <w:t>Ms. Warner welcomes the discussion to come.</w:t>
            </w:r>
          </w:p>
          <w:p w:rsidR="00D45139" w:rsidRDefault="00D45139" w:rsidP="00590DFD">
            <w:pPr>
              <w:widowControl/>
              <w:contextualSpacing/>
              <w:rPr>
                <w:rFonts w:ascii="Calibri Light" w:hAnsi="Calibri Light"/>
                <w:sz w:val="22"/>
                <w:szCs w:val="22"/>
                <w:lang w:val="en-CA"/>
              </w:rPr>
            </w:pPr>
          </w:p>
          <w:p w:rsidR="00D45139" w:rsidRDefault="00D45139" w:rsidP="00590DFD">
            <w:pPr>
              <w:widowControl/>
              <w:contextualSpacing/>
              <w:rPr>
                <w:rFonts w:ascii="Calibri Light" w:hAnsi="Calibri Light"/>
                <w:sz w:val="22"/>
                <w:szCs w:val="22"/>
                <w:lang w:val="en-CA"/>
              </w:rPr>
            </w:pPr>
            <w:r>
              <w:rPr>
                <w:rFonts w:ascii="Calibri Light" w:hAnsi="Calibri Light"/>
                <w:sz w:val="22"/>
                <w:szCs w:val="22"/>
                <w:lang w:val="en-CA"/>
              </w:rPr>
              <w:t xml:space="preserve">Sebastian Rodriguez </w:t>
            </w:r>
            <w:r w:rsidR="00C3761F">
              <w:rPr>
                <w:rFonts w:ascii="Calibri Light" w:hAnsi="Calibri Light"/>
                <w:sz w:val="22"/>
                <w:szCs w:val="22"/>
                <w:lang w:val="en-CA"/>
              </w:rPr>
              <w:t xml:space="preserve">indicated that in-person employees (front end and back end staff) are also </w:t>
            </w:r>
            <w:r w:rsidR="00AC2D83">
              <w:rPr>
                <w:rFonts w:ascii="Calibri Light" w:hAnsi="Calibri Light"/>
                <w:sz w:val="22"/>
                <w:szCs w:val="22"/>
                <w:lang w:val="en-CA"/>
              </w:rPr>
              <w:t>exposed to difficult client</w:t>
            </w:r>
            <w:r w:rsidR="00C31340">
              <w:rPr>
                <w:rFonts w:ascii="Calibri Light" w:hAnsi="Calibri Light"/>
                <w:sz w:val="22"/>
                <w:szCs w:val="22"/>
                <w:lang w:val="en-CA"/>
              </w:rPr>
              <w:t>s</w:t>
            </w:r>
            <w:r w:rsidR="00AC2D83">
              <w:rPr>
                <w:rFonts w:ascii="Calibri Light" w:hAnsi="Calibri Light"/>
                <w:sz w:val="22"/>
                <w:szCs w:val="22"/>
                <w:lang w:val="en-CA"/>
              </w:rPr>
              <w:t xml:space="preserve">. </w:t>
            </w:r>
            <w:r w:rsidR="00C3761F">
              <w:rPr>
                <w:rFonts w:ascii="Calibri Light" w:hAnsi="Calibri Light"/>
                <w:sz w:val="22"/>
                <w:szCs w:val="22"/>
                <w:lang w:val="en-CA"/>
              </w:rPr>
              <w:t>Consequently</w:t>
            </w:r>
            <w:r w:rsidR="00171587">
              <w:rPr>
                <w:rFonts w:ascii="Calibri Light" w:hAnsi="Calibri Light"/>
                <w:sz w:val="22"/>
                <w:szCs w:val="22"/>
                <w:lang w:val="en-CA"/>
              </w:rPr>
              <w:t>,</w:t>
            </w:r>
            <w:r w:rsidR="00C3761F">
              <w:rPr>
                <w:rFonts w:ascii="Calibri Light" w:hAnsi="Calibri Light"/>
                <w:sz w:val="22"/>
                <w:szCs w:val="22"/>
                <w:lang w:val="en-CA"/>
              </w:rPr>
              <w:t xml:space="preserve"> a clear procedure for employees exposed to difficult clients (citizens) is needed.</w:t>
            </w:r>
          </w:p>
          <w:p w:rsidR="00C3761F" w:rsidRDefault="00C3761F" w:rsidP="00590DFD">
            <w:pPr>
              <w:widowControl/>
              <w:contextualSpacing/>
              <w:rPr>
                <w:rFonts w:ascii="Calibri Light" w:hAnsi="Calibri Light"/>
                <w:sz w:val="22"/>
                <w:szCs w:val="22"/>
                <w:lang w:val="en-CA"/>
              </w:rPr>
            </w:pPr>
          </w:p>
          <w:p w:rsidR="00C3761F" w:rsidRDefault="00C3761F" w:rsidP="00590DFD">
            <w:pPr>
              <w:widowControl/>
              <w:contextualSpacing/>
              <w:rPr>
                <w:rFonts w:ascii="Calibri Light" w:hAnsi="Calibri Light"/>
                <w:sz w:val="22"/>
                <w:szCs w:val="22"/>
                <w:lang w:val="en-CA"/>
              </w:rPr>
            </w:pPr>
            <w:r w:rsidRPr="001405EC">
              <w:rPr>
                <w:rFonts w:ascii="Calibri Light" w:hAnsi="Calibri Light"/>
                <w:sz w:val="22"/>
                <w:szCs w:val="22"/>
                <w:lang w:val="en-CA"/>
              </w:rPr>
              <w:t>Rose Touhey indic</w:t>
            </w:r>
            <w:r w:rsidR="002D27F8">
              <w:rPr>
                <w:rFonts w:ascii="Calibri Light" w:hAnsi="Calibri Light"/>
                <w:sz w:val="22"/>
                <w:szCs w:val="22"/>
                <w:lang w:val="en-CA"/>
              </w:rPr>
              <w:t>ated that Passport is not track</w:t>
            </w:r>
            <w:r w:rsidRPr="001405EC">
              <w:rPr>
                <w:rFonts w:ascii="Calibri Light" w:hAnsi="Calibri Light"/>
                <w:sz w:val="22"/>
                <w:szCs w:val="22"/>
                <w:lang w:val="en-CA"/>
              </w:rPr>
              <w:t xml:space="preserve">ing </w:t>
            </w:r>
            <w:r w:rsidR="002D27F8">
              <w:rPr>
                <w:rFonts w:ascii="Calibri Light" w:hAnsi="Calibri Light"/>
                <w:sz w:val="22"/>
                <w:szCs w:val="22"/>
                <w:lang w:val="en-CA"/>
              </w:rPr>
              <w:t xml:space="preserve">abusive </w:t>
            </w:r>
            <w:r w:rsidRPr="001405EC">
              <w:rPr>
                <w:rFonts w:ascii="Calibri Light" w:hAnsi="Calibri Light"/>
                <w:sz w:val="22"/>
                <w:szCs w:val="22"/>
                <w:lang w:val="en-CA"/>
              </w:rPr>
              <w:t>phone calls but is supportive of the discussions to come.</w:t>
            </w:r>
          </w:p>
          <w:p w:rsidR="002130E3" w:rsidRDefault="002130E3" w:rsidP="00590DFD">
            <w:pPr>
              <w:widowControl/>
              <w:contextualSpacing/>
              <w:rPr>
                <w:rFonts w:ascii="Calibri Light" w:hAnsi="Calibri Light"/>
                <w:sz w:val="22"/>
                <w:szCs w:val="22"/>
                <w:lang w:val="en-CA"/>
              </w:rPr>
            </w:pPr>
          </w:p>
          <w:p w:rsidR="00F91BC1" w:rsidRDefault="00E52595" w:rsidP="00492CB5">
            <w:pPr>
              <w:widowControl/>
              <w:contextualSpacing/>
              <w:rPr>
                <w:rFonts w:ascii="Calibri Light" w:hAnsi="Calibri Light"/>
                <w:sz w:val="22"/>
                <w:szCs w:val="22"/>
                <w:lang w:val="en-CA"/>
              </w:rPr>
            </w:pPr>
            <w:r>
              <w:rPr>
                <w:rFonts w:ascii="Calibri Light" w:hAnsi="Calibri Light"/>
                <w:sz w:val="22"/>
                <w:szCs w:val="22"/>
                <w:lang w:val="en-CA"/>
              </w:rPr>
              <w:t xml:space="preserve">Fabienne Jean-François </w:t>
            </w:r>
            <w:r w:rsidR="00035E47">
              <w:rPr>
                <w:rFonts w:ascii="Calibri Light" w:hAnsi="Calibri Light"/>
                <w:sz w:val="22"/>
                <w:szCs w:val="22"/>
                <w:lang w:val="en-CA"/>
              </w:rPr>
              <w:t xml:space="preserve">indicated </w:t>
            </w:r>
            <w:r>
              <w:rPr>
                <w:rFonts w:ascii="Calibri Light" w:hAnsi="Calibri Light"/>
                <w:sz w:val="22"/>
                <w:szCs w:val="22"/>
                <w:lang w:val="en-CA"/>
              </w:rPr>
              <w:t>that the role of the supervisor</w:t>
            </w:r>
            <w:r w:rsidR="00035E47">
              <w:rPr>
                <w:rFonts w:ascii="Calibri Light" w:hAnsi="Calibri Light"/>
                <w:sz w:val="22"/>
                <w:szCs w:val="22"/>
                <w:lang w:val="en-CA"/>
              </w:rPr>
              <w:t>s</w:t>
            </w:r>
            <w:r>
              <w:rPr>
                <w:rFonts w:ascii="Calibri Light" w:hAnsi="Calibri Light"/>
                <w:sz w:val="22"/>
                <w:szCs w:val="22"/>
                <w:lang w:val="en-CA"/>
              </w:rPr>
              <w:t xml:space="preserve"> will be key </w:t>
            </w:r>
            <w:r w:rsidR="00086DBD">
              <w:rPr>
                <w:rFonts w:ascii="Calibri Light" w:hAnsi="Calibri Light"/>
                <w:sz w:val="22"/>
                <w:szCs w:val="22"/>
                <w:lang w:val="en-CA"/>
              </w:rPr>
              <w:t>in defining</w:t>
            </w:r>
            <w:r w:rsidR="00F73719">
              <w:rPr>
                <w:rFonts w:ascii="Calibri Light" w:hAnsi="Calibri Light"/>
                <w:sz w:val="22"/>
                <w:szCs w:val="22"/>
                <w:lang w:val="en-CA"/>
              </w:rPr>
              <w:t xml:space="preserve"> judg</w:t>
            </w:r>
            <w:r>
              <w:rPr>
                <w:rFonts w:ascii="Calibri Light" w:hAnsi="Calibri Light"/>
                <w:sz w:val="22"/>
                <w:szCs w:val="22"/>
                <w:lang w:val="en-CA"/>
              </w:rPr>
              <w:t>ment</w:t>
            </w:r>
            <w:r w:rsidR="00086DBD">
              <w:rPr>
                <w:rFonts w:ascii="Calibri Light" w:hAnsi="Calibri Light"/>
                <w:sz w:val="22"/>
                <w:szCs w:val="22"/>
                <w:lang w:val="en-CA"/>
              </w:rPr>
              <w:t xml:space="preserve"> use</w:t>
            </w:r>
            <w:r>
              <w:rPr>
                <w:rFonts w:ascii="Calibri Light" w:hAnsi="Calibri Light"/>
                <w:sz w:val="22"/>
                <w:szCs w:val="22"/>
                <w:lang w:val="en-CA"/>
              </w:rPr>
              <w:t xml:space="preserve"> f</w:t>
            </w:r>
            <w:r w:rsidR="00AC2D83">
              <w:rPr>
                <w:rFonts w:ascii="Calibri Light" w:hAnsi="Calibri Light"/>
                <w:sz w:val="22"/>
                <w:szCs w:val="22"/>
                <w:lang w:val="en-CA"/>
              </w:rPr>
              <w:t>or difficult/harassing clients.</w:t>
            </w:r>
            <w:r>
              <w:rPr>
                <w:rFonts w:ascii="Calibri Light" w:hAnsi="Calibri Light"/>
                <w:sz w:val="22"/>
                <w:szCs w:val="22"/>
                <w:lang w:val="en-CA"/>
              </w:rPr>
              <w:t xml:space="preserve"> </w:t>
            </w:r>
          </w:p>
          <w:p w:rsidR="00F91BC1" w:rsidRDefault="00F91BC1" w:rsidP="00492CB5">
            <w:pPr>
              <w:widowControl/>
              <w:contextualSpacing/>
              <w:rPr>
                <w:rFonts w:ascii="Calibri Light" w:hAnsi="Calibri Light"/>
                <w:sz w:val="22"/>
                <w:szCs w:val="22"/>
                <w:lang w:val="en-CA"/>
              </w:rPr>
            </w:pPr>
          </w:p>
          <w:p w:rsidR="00F91BC1" w:rsidRPr="00151BC8" w:rsidRDefault="00F91BC1" w:rsidP="00492CB5">
            <w:pPr>
              <w:widowControl/>
              <w:contextualSpacing/>
              <w:rPr>
                <w:rFonts w:ascii="Calibri Light" w:hAnsi="Calibri Light"/>
                <w:sz w:val="22"/>
                <w:szCs w:val="22"/>
                <w:lang w:val="en-CA"/>
              </w:rPr>
            </w:pPr>
          </w:p>
          <w:p w:rsidR="00492CB5" w:rsidRPr="00151BC8" w:rsidRDefault="00492CB5" w:rsidP="00281B32">
            <w:pPr>
              <w:widowControl/>
              <w:contextualSpacing/>
              <w:rPr>
                <w:rFonts w:ascii="Calibri Light" w:hAnsi="Calibri Light"/>
                <w:sz w:val="22"/>
                <w:szCs w:val="22"/>
                <w:lang w:val="en-CA"/>
              </w:rPr>
            </w:pPr>
            <w:r w:rsidRPr="00151BC8">
              <w:rPr>
                <w:rFonts w:ascii="Calibri Light" w:hAnsi="Calibri Light"/>
                <w:b/>
                <w:sz w:val="22"/>
                <w:szCs w:val="22"/>
                <w:lang w:val="en-CA"/>
              </w:rPr>
              <w:t xml:space="preserve">2.2 </w:t>
            </w:r>
            <w:r w:rsidR="00C175F1">
              <w:rPr>
                <w:rFonts w:ascii="Calibri Light" w:hAnsi="Calibri Light"/>
                <w:b/>
                <w:sz w:val="22"/>
                <w:szCs w:val="22"/>
                <w:lang w:val="en-CA"/>
              </w:rPr>
              <w:t>Language R</w:t>
            </w:r>
            <w:r w:rsidR="00281B32" w:rsidRPr="00281B32">
              <w:rPr>
                <w:rFonts w:ascii="Calibri Light" w:hAnsi="Calibri Light"/>
                <w:b/>
                <w:sz w:val="22"/>
                <w:szCs w:val="22"/>
                <w:lang w:val="en-CA"/>
              </w:rPr>
              <w:t>equirements for CSOs</w:t>
            </w:r>
            <w:r w:rsidR="00281B32">
              <w:rPr>
                <w:rFonts w:ascii="Calibri Light" w:hAnsi="Calibri Light"/>
                <w:b/>
                <w:sz w:val="22"/>
                <w:szCs w:val="22"/>
                <w:lang w:val="en-CA"/>
              </w:rPr>
              <w:t xml:space="preserve"> </w:t>
            </w:r>
            <w:r w:rsidR="00C175F1">
              <w:rPr>
                <w:rFonts w:ascii="Calibri Light" w:hAnsi="Calibri Light"/>
                <w:b/>
                <w:sz w:val="22"/>
                <w:szCs w:val="22"/>
                <w:lang w:val="en-CA"/>
              </w:rPr>
              <w:t>and Passport Agents for In-person S</w:t>
            </w:r>
            <w:r w:rsidR="00281B32" w:rsidRPr="00281B32">
              <w:rPr>
                <w:rFonts w:ascii="Calibri Light" w:hAnsi="Calibri Light"/>
                <w:b/>
                <w:sz w:val="22"/>
                <w:szCs w:val="22"/>
                <w:lang w:val="en-CA"/>
              </w:rPr>
              <w:t xml:space="preserve">ervice </w:t>
            </w:r>
            <w:r w:rsidRPr="00151BC8">
              <w:rPr>
                <w:rFonts w:ascii="Calibri Light" w:hAnsi="Calibri Light"/>
                <w:sz w:val="22"/>
                <w:szCs w:val="22"/>
                <w:lang w:val="en-CA"/>
              </w:rPr>
              <w:t>(</w:t>
            </w:r>
            <w:r w:rsidR="000E634E">
              <w:rPr>
                <w:rFonts w:ascii="Calibri Light" w:hAnsi="Calibri Light"/>
                <w:sz w:val="22"/>
                <w:szCs w:val="22"/>
                <w:lang w:val="en-CA"/>
              </w:rPr>
              <w:t>Fabienne Jean-</w:t>
            </w:r>
            <w:r w:rsidR="00281B32" w:rsidRPr="00281B32">
              <w:rPr>
                <w:rFonts w:ascii="Calibri Light" w:hAnsi="Calibri Light"/>
                <w:sz w:val="22"/>
                <w:szCs w:val="22"/>
                <w:lang w:val="en-CA"/>
              </w:rPr>
              <w:t>Francois</w:t>
            </w:r>
            <w:r w:rsidRPr="00151BC8">
              <w:rPr>
                <w:rFonts w:ascii="Calibri Light" w:hAnsi="Calibri Light"/>
                <w:sz w:val="22"/>
                <w:szCs w:val="22"/>
                <w:lang w:val="en-CA"/>
              </w:rPr>
              <w:t>)</w:t>
            </w:r>
          </w:p>
          <w:p w:rsidR="00492CB5" w:rsidRDefault="00492CB5" w:rsidP="00492CB5">
            <w:pPr>
              <w:widowControl/>
              <w:contextualSpacing/>
              <w:rPr>
                <w:rFonts w:ascii="Calibri Light" w:hAnsi="Calibri Light"/>
                <w:sz w:val="22"/>
                <w:szCs w:val="22"/>
                <w:lang w:val="en-CA"/>
              </w:rPr>
            </w:pPr>
          </w:p>
          <w:p w:rsidR="00F24CD1" w:rsidRDefault="00F24CD1" w:rsidP="00492CB5">
            <w:pPr>
              <w:widowControl/>
              <w:contextualSpacing/>
              <w:rPr>
                <w:rFonts w:ascii="Calibri Light" w:hAnsi="Calibri Light"/>
                <w:sz w:val="22"/>
                <w:szCs w:val="22"/>
                <w:lang w:val="en-CA"/>
              </w:rPr>
            </w:pPr>
            <w:r>
              <w:rPr>
                <w:rFonts w:ascii="Calibri Light" w:hAnsi="Calibri Light"/>
                <w:sz w:val="22"/>
                <w:szCs w:val="22"/>
                <w:lang w:val="en-CA"/>
              </w:rPr>
              <w:t xml:space="preserve">Fabienne Jean-François indicated that the bilingual requirements are different for in-person agents </w:t>
            </w:r>
            <w:r w:rsidR="005B2FE1">
              <w:rPr>
                <w:rFonts w:ascii="Calibri Light" w:hAnsi="Calibri Light"/>
                <w:sz w:val="22"/>
                <w:szCs w:val="22"/>
                <w:lang w:val="en-CA"/>
              </w:rPr>
              <w:t xml:space="preserve">for </w:t>
            </w:r>
            <w:r>
              <w:rPr>
                <w:rFonts w:ascii="Calibri Light" w:hAnsi="Calibri Light"/>
                <w:sz w:val="22"/>
                <w:szCs w:val="22"/>
                <w:lang w:val="en-CA"/>
              </w:rPr>
              <w:t>Passport</w:t>
            </w:r>
            <w:r w:rsidR="005B2FE1">
              <w:rPr>
                <w:rFonts w:ascii="Calibri Light" w:hAnsi="Calibri Light"/>
                <w:sz w:val="22"/>
                <w:szCs w:val="22"/>
                <w:lang w:val="en-CA"/>
              </w:rPr>
              <w:t xml:space="preserve"> </w:t>
            </w:r>
            <w:r w:rsidR="00595441">
              <w:rPr>
                <w:rFonts w:ascii="Calibri Light" w:hAnsi="Calibri Light"/>
                <w:sz w:val="22"/>
                <w:szCs w:val="22"/>
                <w:lang w:val="en-CA"/>
              </w:rPr>
              <w:t>(</w:t>
            </w:r>
            <w:r w:rsidR="005B2FE1">
              <w:rPr>
                <w:rFonts w:ascii="Calibri Light" w:hAnsi="Calibri Light"/>
                <w:sz w:val="22"/>
                <w:szCs w:val="22"/>
                <w:lang w:val="en-CA"/>
              </w:rPr>
              <w:t>BBB</w:t>
            </w:r>
            <w:r w:rsidR="00595441">
              <w:rPr>
                <w:rFonts w:ascii="Calibri Light" w:hAnsi="Calibri Light"/>
                <w:sz w:val="22"/>
                <w:szCs w:val="22"/>
                <w:lang w:val="en-CA"/>
              </w:rPr>
              <w:t>)</w:t>
            </w:r>
            <w:r w:rsidR="005B2FE1">
              <w:rPr>
                <w:rFonts w:ascii="Calibri Light" w:hAnsi="Calibri Light"/>
                <w:sz w:val="22"/>
                <w:szCs w:val="22"/>
                <w:lang w:val="en-CA"/>
              </w:rPr>
              <w:t xml:space="preserve"> and for Service Can</w:t>
            </w:r>
            <w:r w:rsidR="00595441">
              <w:rPr>
                <w:rFonts w:ascii="Calibri Light" w:hAnsi="Calibri Light"/>
                <w:sz w:val="22"/>
                <w:szCs w:val="22"/>
                <w:lang w:val="en-CA"/>
              </w:rPr>
              <w:t>ada (</w:t>
            </w:r>
            <w:r w:rsidR="005B2FE1">
              <w:rPr>
                <w:rFonts w:ascii="Calibri Light" w:hAnsi="Calibri Light"/>
                <w:sz w:val="22"/>
                <w:szCs w:val="22"/>
                <w:lang w:val="en-CA"/>
              </w:rPr>
              <w:t>CBC</w:t>
            </w:r>
            <w:r w:rsidR="00595441">
              <w:rPr>
                <w:rFonts w:ascii="Calibri Light" w:hAnsi="Calibri Light"/>
                <w:sz w:val="22"/>
                <w:szCs w:val="22"/>
                <w:lang w:val="en-CA"/>
              </w:rPr>
              <w:t>)</w:t>
            </w:r>
            <w:r w:rsidR="005B2FE1">
              <w:rPr>
                <w:rFonts w:ascii="Calibri Light" w:hAnsi="Calibri Light"/>
                <w:sz w:val="22"/>
                <w:szCs w:val="22"/>
                <w:lang w:val="en-CA"/>
              </w:rPr>
              <w:t>.</w:t>
            </w:r>
            <w:r w:rsidR="0007020E">
              <w:rPr>
                <w:rFonts w:ascii="Calibri Light" w:hAnsi="Calibri Light"/>
                <w:sz w:val="22"/>
                <w:szCs w:val="22"/>
                <w:lang w:val="en-CA"/>
              </w:rPr>
              <w:t xml:space="preserve"> </w:t>
            </w:r>
            <w:r w:rsidR="00C175F1">
              <w:rPr>
                <w:rFonts w:ascii="Calibri Light" w:hAnsi="Calibri Light"/>
                <w:sz w:val="22"/>
                <w:szCs w:val="22"/>
                <w:lang w:val="en-CA"/>
              </w:rPr>
              <w:t>She specified</w:t>
            </w:r>
            <w:r w:rsidR="00595441">
              <w:rPr>
                <w:rFonts w:ascii="Calibri Light" w:hAnsi="Calibri Light"/>
                <w:sz w:val="22"/>
                <w:szCs w:val="22"/>
                <w:lang w:val="en-CA"/>
              </w:rPr>
              <w:t xml:space="preserve"> </w:t>
            </w:r>
            <w:r w:rsidR="00595441">
              <w:rPr>
                <w:rFonts w:ascii="Calibri Light" w:hAnsi="Calibri Light"/>
                <w:sz w:val="22"/>
                <w:szCs w:val="22"/>
                <w:lang w:val="en-CA"/>
              </w:rPr>
              <w:lastRenderedPageBreak/>
              <w:t>that it represent a major issue</w:t>
            </w:r>
            <w:r w:rsidR="00A63230">
              <w:rPr>
                <w:rFonts w:ascii="Calibri Light" w:hAnsi="Calibri Light"/>
                <w:sz w:val="22"/>
                <w:szCs w:val="22"/>
                <w:lang w:val="en-CA"/>
              </w:rPr>
              <w:t xml:space="preserve"> for CEIU members, specifically</w:t>
            </w:r>
            <w:r w:rsidR="00D775F2">
              <w:rPr>
                <w:rFonts w:ascii="Calibri Light" w:hAnsi="Calibri Light"/>
                <w:sz w:val="22"/>
                <w:szCs w:val="22"/>
                <w:lang w:val="en-CA"/>
              </w:rPr>
              <w:t xml:space="preserve"> in col</w:t>
            </w:r>
            <w:r w:rsidR="00595441">
              <w:rPr>
                <w:rFonts w:ascii="Calibri Light" w:hAnsi="Calibri Light"/>
                <w:sz w:val="22"/>
                <w:szCs w:val="22"/>
                <w:lang w:val="en-CA"/>
              </w:rPr>
              <w:t>ocated</w:t>
            </w:r>
            <w:r w:rsidR="00A63230">
              <w:rPr>
                <w:rFonts w:ascii="Calibri Light" w:hAnsi="Calibri Light"/>
                <w:sz w:val="22"/>
                <w:szCs w:val="22"/>
                <w:lang w:val="en-CA"/>
              </w:rPr>
              <w:t xml:space="preserve"> offices</w:t>
            </w:r>
            <w:r w:rsidR="00595441">
              <w:rPr>
                <w:rFonts w:ascii="Calibri Light" w:hAnsi="Calibri Light"/>
                <w:sz w:val="22"/>
                <w:szCs w:val="22"/>
                <w:lang w:val="en-CA"/>
              </w:rPr>
              <w:t>, as many passport employees do not meet the CBC requirement</w:t>
            </w:r>
            <w:r w:rsidR="00A63230">
              <w:rPr>
                <w:rFonts w:ascii="Calibri Light" w:hAnsi="Calibri Light"/>
                <w:sz w:val="22"/>
                <w:szCs w:val="22"/>
                <w:lang w:val="en-CA"/>
              </w:rPr>
              <w:t>.</w:t>
            </w:r>
          </w:p>
          <w:p w:rsidR="00A63230" w:rsidRDefault="00A63230" w:rsidP="00492CB5">
            <w:pPr>
              <w:widowControl/>
              <w:contextualSpacing/>
              <w:rPr>
                <w:rFonts w:ascii="Calibri Light" w:hAnsi="Calibri Light"/>
                <w:sz w:val="22"/>
                <w:szCs w:val="22"/>
                <w:lang w:val="en-CA"/>
              </w:rPr>
            </w:pPr>
          </w:p>
          <w:p w:rsidR="00A63230" w:rsidRPr="00C175F1" w:rsidRDefault="00A63230" w:rsidP="00492CB5">
            <w:pPr>
              <w:widowControl/>
              <w:contextualSpacing/>
              <w:rPr>
                <w:rFonts w:ascii="Calibri Light" w:hAnsi="Calibri Light"/>
                <w:sz w:val="22"/>
                <w:szCs w:val="22"/>
                <w:lang w:val="en-CA"/>
              </w:rPr>
            </w:pPr>
            <w:r w:rsidRPr="00C175F1">
              <w:rPr>
                <w:rFonts w:ascii="Calibri Light" w:hAnsi="Calibri Light"/>
                <w:sz w:val="22"/>
                <w:szCs w:val="22"/>
                <w:lang w:val="en-CA"/>
              </w:rPr>
              <w:t>Evelyn</w:t>
            </w:r>
            <w:r w:rsidR="00C51D43" w:rsidRPr="00C175F1">
              <w:rPr>
                <w:rFonts w:ascii="Calibri Light" w:hAnsi="Calibri Light"/>
                <w:sz w:val="22"/>
                <w:szCs w:val="22"/>
                <w:lang w:val="en-CA"/>
              </w:rPr>
              <w:t>e</w:t>
            </w:r>
            <w:r w:rsidRPr="00C175F1">
              <w:rPr>
                <w:rFonts w:ascii="Calibri Light" w:hAnsi="Calibri Light"/>
                <w:sz w:val="22"/>
                <w:szCs w:val="22"/>
                <w:lang w:val="en-CA"/>
              </w:rPr>
              <w:t xml:space="preserve"> Power referred to the 2010 Office of the Commissioner of Official Languages</w:t>
            </w:r>
            <w:r w:rsidR="00642BC1" w:rsidRPr="00C175F1">
              <w:rPr>
                <w:rFonts w:ascii="Calibri Light" w:hAnsi="Calibri Light"/>
                <w:sz w:val="22"/>
                <w:szCs w:val="22"/>
                <w:lang w:val="en-CA"/>
              </w:rPr>
              <w:t xml:space="preserve"> (OCOL)</w:t>
            </w:r>
            <w:r w:rsidRPr="00C175F1">
              <w:rPr>
                <w:rFonts w:ascii="Calibri Light" w:hAnsi="Calibri Light"/>
                <w:sz w:val="22"/>
                <w:szCs w:val="22"/>
                <w:lang w:val="en-CA"/>
              </w:rPr>
              <w:t xml:space="preserve"> Audit Report </w:t>
            </w:r>
            <w:r w:rsidR="009B117F" w:rsidRPr="00C175F1">
              <w:rPr>
                <w:rFonts w:ascii="Calibri Light" w:hAnsi="Calibri Light"/>
                <w:sz w:val="22"/>
                <w:szCs w:val="22"/>
                <w:lang w:val="en-CA"/>
              </w:rPr>
              <w:t>(Delivery of Bilingual Services to the Public by Service Canada)</w:t>
            </w:r>
            <w:r w:rsidR="00446878" w:rsidRPr="00C175F1">
              <w:rPr>
                <w:rFonts w:ascii="Calibri Light" w:hAnsi="Calibri Light"/>
                <w:sz w:val="22"/>
                <w:szCs w:val="22"/>
                <w:lang w:val="en-CA"/>
              </w:rPr>
              <w:t xml:space="preserve"> </w:t>
            </w:r>
            <w:r w:rsidR="004F33ED" w:rsidRPr="00C175F1">
              <w:rPr>
                <w:rFonts w:ascii="Calibri Light" w:hAnsi="Calibri Light"/>
                <w:sz w:val="22"/>
                <w:szCs w:val="22"/>
                <w:lang w:val="en-CA"/>
              </w:rPr>
              <w:t xml:space="preserve">and the departmental </w:t>
            </w:r>
            <w:r w:rsidR="00BB412B" w:rsidRPr="00C175F1">
              <w:rPr>
                <w:rFonts w:ascii="Calibri Light" w:hAnsi="Calibri Light"/>
                <w:sz w:val="22"/>
                <w:szCs w:val="22"/>
                <w:lang w:val="en-CA"/>
              </w:rPr>
              <w:t xml:space="preserve">response </w:t>
            </w:r>
            <w:r w:rsidR="004F33ED" w:rsidRPr="00C175F1">
              <w:rPr>
                <w:rFonts w:ascii="Calibri Light" w:hAnsi="Calibri Light"/>
                <w:sz w:val="22"/>
                <w:szCs w:val="22"/>
                <w:lang w:val="en-CA"/>
              </w:rPr>
              <w:t>plan that was put in place</w:t>
            </w:r>
            <w:r w:rsidR="00446878" w:rsidRPr="00C175F1">
              <w:rPr>
                <w:rFonts w:ascii="Calibri Light" w:hAnsi="Calibri Light"/>
                <w:sz w:val="22"/>
                <w:szCs w:val="22"/>
                <w:lang w:val="en-CA"/>
              </w:rPr>
              <w:t>:</w:t>
            </w:r>
          </w:p>
          <w:p w:rsidR="00C51D43" w:rsidRPr="00C175F1" w:rsidRDefault="00BB412B" w:rsidP="00C51D43">
            <w:pPr>
              <w:widowControl/>
              <w:numPr>
                <w:ilvl w:val="2"/>
                <w:numId w:val="29"/>
              </w:numPr>
              <w:tabs>
                <w:tab w:val="clear" w:pos="2160"/>
              </w:tabs>
              <w:ind w:left="289"/>
              <w:contextualSpacing/>
              <w:rPr>
                <w:rFonts w:ascii="Calibri Light" w:hAnsi="Calibri Light"/>
                <w:bCs/>
                <w:sz w:val="22"/>
                <w:szCs w:val="22"/>
                <w:lang w:val="en-CA"/>
              </w:rPr>
            </w:pPr>
            <w:r w:rsidRPr="00C175F1">
              <w:rPr>
                <w:rFonts w:ascii="Calibri Light" w:hAnsi="Calibri Light"/>
                <w:sz w:val="22"/>
                <w:szCs w:val="22"/>
                <w:lang w:val="en-CA"/>
              </w:rPr>
              <w:t xml:space="preserve">Phase I - </w:t>
            </w:r>
            <w:r w:rsidR="00C51D43" w:rsidRPr="00C175F1">
              <w:rPr>
                <w:rFonts w:ascii="Calibri Light" w:hAnsi="Calibri Light"/>
                <w:bCs/>
                <w:sz w:val="22"/>
                <w:szCs w:val="22"/>
              </w:rPr>
              <w:t xml:space="preserve">Citizen </w:t>
            </w:r>
            <w:r w:rsidR="00C51D43" w:rsidRPr="00C175F1">
              <w:rPr>
                <w:rFonts w:ascii="Calibri Light" w:hAnsi="Calibri Light"/>
                <w:sz w:val="22"/>
                <w:szCs w:val="22"/>
              </w:rPr>
              <w:t xml:space="preserve">services: </w:t>
            </w:r>
            <w:r w:rsidR="00C51D43" w:rsidRPr="00C175F1">
              <w:rPr>
                <w:rFonts w:ascii="Calibri Light" w:hAnsi="Calibri Light"/>
                <w:bCs/>
                <w:sz w:val="22"/>
                <w:szCs w:val="22"/>
              </w:rPr>
              <w:t>Assessment was</w:t>
            </w:r>
            <w:r w:rsidR="00C51D43" w:rsidRPr="00C175F1">
              <w:rPr>
                <w:rFonts w:ascii="Calibri Light" w:hAnsi="Calibri Light"/>
                <w:sz w:val="22"/>
                <w:szCs w:val="22"/>
              </w:rPr>
              <w:t xml:space="preserve"> finalized </w:t>
            </w:r>
            <w:r w:rsidR="00C51D43" w:rsidRPr="00C175F1">
              <w:rPr>
                <w:rFonts w:ascii="Calibri Light" w:hAnsi="Calibri Light"/>
                <w:bCs/>
                <w:sz w:val="22"/>
                <w:szCs w:val="22"/>
              </w:rPr>
              <w:t>in 2013 setting the minimum number of bilingual positions per bilingual office and the bilingual level required at CBC.</w:t>
            </w:r>
            <w:r w:rsidR="00C51D43" w:rsidRPr="00C175F1">
              <w:rPr>
                <w:rFonts w:ascii="Calibri Light" w:eastAsiaTheme="minorHAnsi" w:hAnsi="Calibri Light" w:cs="Times New Roman"/>
                <w:sz w:val="22"/>
                <w:szCs w:val="22"/>
                <w:lang w:val="en-CA" w:eastAsia="en-US"/>
              </w:rPr>
              <w:t xml:space="preserve"> </w:t>
            </w:r>
            <w:r w:rsidR="00C51D43" w:rsidRPr="00C175F1">
              <w:rPr>
                <w:rFonts w:ascii="Calibri Light" w:hAnsi="Calibri Light"/>
                <w:bCs/>
                <w:sz w:val="22"/>
                <w:szCs w:val="22"/>
                <w:lang w:val="en-CA"/>
              </w:rPr>
              <w:t xml:space="preserve">Implementation is monitored by </w:t>
            </w:r>
            <w:r w:rsidR="00ED4EE6" w:rsidRPr="00C175F1">
              <w:rPr>
                <w:rFonts w:ascii="Calibri Light" w:hAnsi="Calibri Light"/>
                <w:bCs/>
                <w:sz w:val="22"/>
                <w:szCs w:val="22"/>
                <w:lang w:val="en-CA"/>
              </w:rPr>
              <w:t>Citizen Services Branch and</w:t>
            </w:r>
            <w:r w:rsidR="00F4151B" w:rsidRPr="00C175F1">
              <w:rPr>
                <w:rFonts w:ascii="Calibri Light" w:hAnsi="Calibri Light"/>
                <w:bCs/>
                <w:sz w:val="22"/>
                <w:szCs w:val="22"/>
                <w:lang w:val="en-CA"/>
              </w:rPr>
              <w:t xml:space="preserve"> </w:t>
            </w:r>
            <w:r w:rsidR="00C51D43" w:rsidRPr="00C175F1">
              <w:rPr>
                <w:rFonts w:ascii="Calibri Light" w:hAnsi="Calibri Light"/>
                <w:bCs/>
                <w:sz w:val="22"/>
                <w:szCs w:val="22"/>
                <w:lang w:val="en-CA"/>
              </w:rPr>
              <w:t>is currently at 70% complete</w:t>
            </w:r>
            <w:r w:rsidR="00ED4EE6" w:rsidRPr="00C175F1">
              <w:rPr>
                <w:rFonts w:ascii="Calibri Light" w:hAnsi="Calibri Light"/>
                <w:bCs/>
                <w:sz w:val="22"/>
                <w:szCs w:val="22"/>
                <w:lang w:val="en-CA"/>
              </w:rPr>
              <w:t>;</w:t>
            </w:r>
          </w:p>
          <w:p w:rsidR="004F33ED" w:rsidRPr="00C175F1" w:rsidRDefault="00BB412B" w:rsidP="004F33ED">
            <w:pPr>
              <w:widowControl/>
              <w:numPr>
                <w:ilvl w:val="2"/>
                <w:numId w:val="29"/>
              </w:numPr>
              <w:tabs>
                <w:tab w:val="clear" w:pos="2160"/>
              </w:tabs>
              <w:ind w:left="289"/>
              <w:contextualSpacing/>
              <w:rPr>
                <w:rFonts w:ascii="Calibri Light" w:hAnsi="Calibri Light"/>
                <w:sz w:val="22"/>
                <w:szCs w:val="22"/>
                <w:lang w:val="en-CA"/>
              </w:rPr>
            </w:pPr>
            <w:r w:rsidRPr="00C175F1">
              <w:rPr>
                <w:rFonts w:ascii="Calibri Light" w:hAnsi="Calibri Light"/>
                <w:sz w:val="22"/>
                <w:szCs w:val="22"/>
                <w:lang w:val="en-CA"/>
              </w:rPr>
              <w:t xml:space="preserve">Phase II - </w:t>
            </w:r>
            <w:r w:rsidR="004F33ED" w:rsidRPr="00C175F1">
              <w:rPr>
                <w:rFonts w:ascii="Calibri Light" w:hAnsi="Calibri Light"/>
                <w:sz w:val="22"/>
                <w:szCs w:val="22"/>
                <w:lang w:val="en-CA"/>
              </w:rPr>
              <w:t>call</w:t>
            </w:r>
            <w:r w:rsidR="00A91992" w:rsidRPr="00C175F1">
              <w:rPr>
                <w:rFonts w:ascii="Calibri Light" w:hAnsi="Calibri Light"/>
                <w:sz w:val="22"/>
                <w:szCs w:val="22"/>
                <w:lang w:val="en-CA"/>
              </w:rPr>
              <w:t xml:space="preserve"> centre and processing centres:</w:t>
            </w:r>
            <w:r w:rsidR="004F33ED" w:rsidRPr="00C175F1">
              <w:rPr>
                <w:rFonts w:ascii="Calibri Light" w:hAnsi="Calibri Light"/>
                <w:sz w:val="22"/>
                <w:szCs w:val="22"/>
                <w:lang w:val="en-CA"/>
              </w:rPr>
              <w:t xml:space="preserve"> </w:t>
            </w:r>
            <w:r w:rsidRPr="00C175F1">
              <w:rPr>
                <w:rFonts w:ascii="Calibri Light" w:hAnsi="Calibri Light"/>
                <w:sz w:val="22"/>
                <w:szCs w:val="22"/>
                <w:lang w:val="en-CA"/>
              </w:rPr>
              <w:t>A preliminary analysis was done</w:t>
            </w:r>
            <w:r w:rsidR="004F33ED" w:rsidRPr="00C175F1">
              <w:rPr>
                <w:rFonts w:ascii="Calibri Light" w:hAnsi="Calibri Light"/>
                <w:sz w:val="22"/>
                <w:szCs w:val="22"/>
                <w:lang w:val="en-CA"/>
              </w:rPr>
              <w:t xml:space="preserve"> and discussions with the client</w:t>
            </w:r>
            <w:r w:rsidRPr="00C175F1">
              <w:rPr>
                <w:rFonts w:ascii="Calibri Light" w:hAnsi="Calibri Light"/>
                <w:sz w:val="22"/>
                <w:szCs w:val="22"/>
                <w:lang w:val="en-CA"/>
              </w:rPr>
              <w:t xml:space="preserve"> have been initiated</w:t>
            </w:r>
            <w:r w:rsidR="00C5131D" w:rsidRPr="00C175F1">
              <w:rPr>
                <w:rFonts w:ascii="Calibri Light" w:hAnsi="Calibri Light"/>
                <w:sz w:val="22"/>
                <w:szCs w:val="22"/>
                <w:lang w:val="en-CA"/>
              </w:rPr>
              <w:t>. </w:t>
            </w:r>
            <w:r w:rsidR="004F33ED" w:rsidRPr="00C175F1">
              <w:rPr>
                <w:rFonts w:ascii="Calibri Light" w:hAnsi="Calibri Light"/>
                <w:sz w:val="22"/>
                <w:szCs w:val="22"/>
                <w:lang w:val="en-CA"/>
              </w:rPr>
              <w:t>The goal is to establish a working group comprised of key management representatives and HR to discuss the work and identify the appropriate linguistic profile using the TBS tool</w:t>
            </w:r>
            <w:r w:rsidR="00F91BC1" w:rsidRPr="00C175F1">
              <w:rPr>
                <w:rFonts w:ascii="Calibri Light" w:hAnsi="Calibri Light"/>
                <w:sz w:val="22"/>
                <w:szCs w:val="22"/>
                <w:lang w:val="en-CA"/>
              </w:rPr>
              <w:t>;</w:t>
            </w:r>
          </w:p>
          <w:p w:rsidR="004F33ED" w:rsidRPr="00C175F1" w:rsidRDefault="00A91992" w:rsidP="004F33ED">
            <w:pPr>
              <w:widowControl/>
              <w:numPr>
                <w:ilvl w:val="2"/>
                <w:numId w:val="29"/>
              </w:numPr>
              <w:tabs>
                <w:tab w:val="clear" w:pos="2160"/>
              </w:tabs>
              <w:ind w:left="289"/>
              <w:contextualSpacing/>
              <w:rPr>
                <w:rFonts w:ascii="Calibri Light" w:hAnsi="Calibri Light"/>
                <w:sz w:val="22"/>
                <w:szCs w:val="22"/>
                <w:lang w:val="en-CA"/>
              </w:rPr>
            </w:pPr>
            <w:r w:rsidRPr="00C175F1">
              <w:rPr>
                <w:rFonts w:ascii="Calibri Light" w:hAnsi="Calibri Light"/>
                <w:sz w:val="22"/>
                <w:szCs w:val="22"/>
                <w:lang w:val="en-CA"/>
              </w:rPr>
              <w:t xml:space="preserve">Phase III - </w:t>
            </w:r>
            <w:r w:rsidR="004F33ED" w:rsidRPr="00C175F1">
              <w:rPr>
                <w:rFonts w:ascii="Calibri Light" w:hAnsi="Calibri Light"/>
                <w:sz w:val="22"/>
                <w:szCs w:val="22"/>
                <w:lang w:val="en-CA"/>
              </w:rPr>
              <w:t xml:space="preserve">Passport </w:t>
            </w:r>
            <w:r w:rsidR="00720DFF" w:rsidRPr="00C175F1">
              <w:rPr>
                <w:rFonts w:ascii="Calibri Light" w:hAnsi="Calibri Light"/>
                <w:sz w:val="22"/>
                <w:szCs w:val="22"/>
                <w:lang w:val="en-CA"/>
              </w:rPr>
              <w:t>services</w:t>
            </w:r>
            <w:r w:rsidRPr="00C175F1">
              <w:rPr>
                <w:rFonts w:ascii="Calibri Light" w:hAnsi="Calibri Light"/>
                <w:sz w:val="22"/>
                <w:szCs w:val="22"/>
                <w:lang w:val="en-CA"/>
              </w:rPr>
              <w:t xml:space="preserve"> to</w:t>
            </w:r>
            <w:r w:rsidR="00F4151B" w:rsidRPr="00C175F1">
              <w:rPr>
                <w:rFonts w:ascii="Calibri Light" w:hAnsi="Calibri Light"/>
                <w:sz w:val="22"/>
                <w:szCs w:val="22"/>
                <w:lang w:val="en-CA"/>
              </w:rPr>
              <w:t xml:space="preserve"> follow</w:t>
            </w:r>
            <w:r w:rsidRPr="00C175F1">
              <w:rPr>
                <w:rFonts w:ascii="Calibri Light" w:hAnsi="Calibri Light"/>
                <w:sz w:val="22"/>
                <w:szCs w:val="22"/>
                <w:lang w:val="en-CA"/>
              </w:rPr>
              <w:t>.</w:t>
            </w:r>
          </w:p>
          <w:p w:rsidR="00720DFF" w:rsidRPr="00C45A5A" w:rsidRDefault="00720DFF" w:rsidP="00DD27ED">
            <w:pPr>
              <w:widowControl/>
              <w:autoSpaceDE/>
              <w:autoSpaceDN/>
              <w:adjustRightInd/>
              <w:rPr>
                <w:rFonts w:ascii="Calibri Light" w:eastAsiaTheme="minorHAnsi" w:hAnsi="Calibri Light" w:cs="Times New Roman"/>
                <w:sz w:val="22"/>
                <w:szCs w:val="22"/>
                <w:highlight w:val="yellow"/>
                <w:lang w:val="en-CA" w:eastAsia="en-US"/>
              </w:rPr>
            </w:pPr>
          </w:p>
          <w:p w:rsidR="009E1608" w:rsidRDefault="00192F48"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Ms. Jean-François explained</w:t>
            </w:r>
            <w:r w:rsidR="0017367F" w:rsidRPr="009E1608">
              <w:rPr>
                <w:rFonts w:ascii="Calibri Light" w:eastAsiaTheme="minorHAnsi" w:hAnsi="Calibri Light" w:cs="Times New Roman"/>
                <w:sz w:val="22"/>
                <w:szCs w:val="22"/>
                <w:lang w:val="en-CA" w:eastAsia="en-US"/>
              </w:rPr>
              <w:t xml:space="preserve"> that </w:t>
            </w:r>
            <w:r w:rsidR="00DD27ED" w:rsidRPr="009E1608">
              <w:rPr>
                <w:rFonts w:ascii="Calibri Light" w:eastAsiaTheme="minorHAnsi" w:hAnsi="Calibri Light" w:cs="Times New Roman"/>
                <w:sz w:val="22"/>
                <w:szCs w:val="22"/>
                <w:lang w:val="en-CA" w:eastAsia="en-US"/>
              </w:rPr>
              <w:t>some employees lost their employment because th</w:t>
            </w:r>
            <w:r>
              <w:rPr>
                <w:rFonts w:ascii="Calibri Light" w:eastAsiaTheme="minorHAnsi" w:hAnsi="Calibri Light" w:cs="Times New Roman"/>
                <w:sz w:val="22"/>
                <w:szCs w:val="22"/>
                <w:lang w:val="en-CA" w:eastAsia="en-US"/>
              </w:rPr>
              <w:t>ey could no</w:t>
            </w:r>
            <w:r w:rsidR="0017367F" w:rsidRPr="009E1608">
              <w:rPr>
                <w:rFonts w:ascii="Calibri Light" w:eastAsiaTheme="minorHAnsi" w:hAnsi="Calibri Light" w:cs="Times New Roman"/>
                <w:sz w:val="22"/>
                <w:szCs w:val="22"/>
                <w:lang w:val="en-CA" w:eastAsia="en-US"/>
              </w:rPr>
              <w:t>t meet the language requirement and asked if a stage calendar was envisioned.</w:t>
            </w:r>
            <w:r w:rsidR="00A91992">
              <w:rPr>
                <w:rFonts w:ascii="Calibri Light" w:eastAsiaTheme="minorHAnsi" w:hAnsi="Calibri Light" w:cs="Times New Roman"/>
                <w:sz w:val="22"/>
                <w:szCs w:val="22"/>
                <w:lang w:val="en-CA" w:eastAsia="en-US"/>
              </w:rPr>
              <w:t xml:space="preserve"> </w:t>
            </w:r>
            <w:r w:rsidR="0017367F" w:rsidRPr="009E1608">
              <w:rPr>
                <w:rFonts w:ascii="Calibri Light" w:eastAsiaTheme="minorHAnsi" w:hAnsi="Calibri Light" w:cs="Times New Roman"/>
                <w:sz w:val="22"/>
                <w:szCs w:val="22"/>
                <w:lang w:val="en-CA" w:eastAsia="en-US"/>
              </w:rPr>
              <w:t>Ms. Power responded that she needed more information</w:t>
            </w:r>
            <w:r w:rsidR="00DD27ED" w:rsidRPr="009E1608">
              <w:rPr>
                <w:rFonts w:ascii="Calibri Light" w:eastAsiaTheme="minorHAnsi" w:hAnsi="Calibri Light" w:cs="Times New Roman"/>
                <w:sz w:val="22"/>
                <w:szCs w:val="22"/>
                <w:lang w:val="en-CA" w:eastAsia="en-US"/>
              </w:rPr>
              <w:t xml:space="preserve"> on the loss of employment</w:t>
            </w:r>
            <w:r w:rsidR="0017367F" w:rsidRPr="009E1608">
              <w:rPr>
                <w:rFonts w:ascii="Calibri Light" w:eastAsiaTheme="minorHAnsi" w:hAnsi="Calibri Light" w:cs="Times New Roman"/>
                <w:sz w:val="22"/>
                <w:szCs w:val="22"/>
                <w:lang w:val="en-CA" w:eastAsia="en-US"/>
              </w:rPr>
              <w:t xml:space="preserve"> as </w:t>
            </w:r>
            <w:r w:rsidR="009E1608" w:rsidRPr="009E1608">
              <w:rPr>
                <w:rFonts w:ascii="Calibri Light" w:eastAsiaTheme="minorHAnsi" w:hAnsi="Calibri Light" w:cs="Times New Roman"/>
                <w:sz w:val="22"/>
                <w:szCs w:val="22"/>
                <w:lang w:val="en-CA" w:eastAsia="en-US"/>
              </w:rPr>
              <w:t>she is unaware of any situation</w:t>
            </w:r>
            <w:r w:rsidR="00F6694C">
              <w:rPr>
                <w:rFonts w:ascii="Calibri Light" w:eastAsiaTheme="minorHAnsi" w:hAnsi="Calibri Light" w:cs="Times New Roman"/>
                <w:sz w:val="22"/>
                <w:szCs w:val="22"/>
                <w:lang w:val="en-CA" w:eastAsia="en-US"/>
              </w:rPr>
              <w:t>.</w:t>
            </w:r>
            <w:r w:rsidR="00DD27ED" w:rsidRPr="009E1608">
              <w:rPr>
                <w:rFonts w:ascii="Calibri Light" w:eastAsiaTheme="minorHAnsi" w:hAnsi="Calibri Light" w:cs="Times New Roman"/>
                <w:sz w:val="22"/>
                <w:szCs w:val="22"/>
                <w:lang w:val="en-CA" w:eastAsia="en-US"/>
              </w:rPr>
              <w:t xml:space="preserve"> </w:t>
            </w:r>
            <w:r w:rsidR="00743B2C">
              <w:rPr>
                <w:rFonts w:ascii="Calibri Light" w:eastAsiaTheme="minorHAnsi" w:hAnsi="Calibri Light" w:cs="Times New Roman"/>
                <w:sz w:val="22"/>
                <w:szCs w:val="22"/>
                <w:lang w:val="en-CA" w:eastAsia="en-US"/>
              </w:rPr>
              <w:t xml:space="preserve">With respect to passport operations, language requirements will be examined after the passport volume dip </w:t>
            </w:r>
            <w:r w:rsidR="00591238">
              <w:rPr>
                <w:rFonts w:ascii="Calibri Light" w:eastAsiaTheme="minorHAnsi" w:hAnsi="Calibri Light" w:cs="Times New Roman"/>
                <w:sz w:val="22"/>
                <w:szCs w:val="22"/>
                <w:lang w:val="en-CA" w:eastAsia="en-US"/>
              </w:rPr>
              <w:t xml:space="preserve">which is </w:t>
            </w:r>
            <w:r w:rsidR="00743B2C">
              <w:rPr>
                <w:rFonts w:ascii="Calibri Light" w:eastAsiaTheme="minorHAnsi" w:hAnsi="Calibri Light" w:cs="Times New Roman"/>
                <w:sz w:val="22"/>
                <w:szCs w:val="22"/>
                <w:lang w:val="en-CA" w:eastAsia="en-US"/>
              </w:rPr>
              <w:t>expected in summer 2018.</w:t>
            </w:r>
          </w:p>
          <w:p w:rsidR="00743B2C" w:rsidRPr="009E1608" w:rsidRDefault="00743B2C" w:rsidP="00DD27ED">
            <w:pPr>
              <w:widowControl/>
              <w:autoSpaceDE/>
              <w:autoSpaceDN/>
              <w:adjustRightInd/>
              <w:rPr>
                <w:rFonts w:ascii="Calibri Light" w:eastAsiaTheme="minorHAnsi" w:hAnsi="Calibri Light" w:cs="Times New Roman"/>
                <w:sz w:val="22"/>
                <w:szCs w:val="22"/>
                <w:lang w:val="en-CA" w:eastAsia="en-US"/>
              </w:rPr>
            </w:pPr>
          </w:p>
          <w:p w:rsidR="00DD27ED" w:rsidRDefault="00DD27ED" w:rsidP="00DD27ED">
            <w:pPr>
              <w:widowControl/>
              <w:autoSpaceDE/>
              <w:autoSpaceDN/>
              <w:adjustRightInd/>
              <w:rPr>
                <w:rFonts w:ascii="Calibri Light" w:eastAsiaTheme="minorHAnsi" w:hAnsi="Calibri Light" w:cs="Times New Roman"/>
                <w:sz w:val="22"/>
                <w:szCs w:val="22"/>
                <w:lang w:val="en-CA" w:eastAsia="en-US"/>
              </w:rPr>
            </w:pPr>
            <w:r w:rsidRPr="009E1608">
              <w:rPr>
                <w:rFonts w:ascii="Calibri Light" w:eastAsiaTheme="minorHAnsi" w:hAnsi="Calibri Light" w:cs="Times New Roman"/>
                <w:sz w:val="22"/>
                <w:szCs w:val="22"/>
                <w:lang w:val="en-CA" w:eastAsia="en-US"/>
              </w:rPr>
              <w:t>Rose</w:t>
            </w:r>
            <w:r w:rsidR="00192F48">
              <w:rPr>
                <w:rFonts w:ascii="Calibri Light" w:eastAsiaTheme="minorHAnsi" w:hAnsi="Calibri Light" w:cs="Times New Roman"/>
                <w:sz w:val="22"/>
                <w:szCs w:val="22"/>
                <w:lang w:val="en-CA" w:eastAsia="en-US"/>
              </w:rPr>
              <w:t xml:space="preserve"> Touhey indicated</w:t>
            </w:r>
            <w:r w:rsidR="009E1608" w:rsidRPr="009E1608">
              <w:rPr>
                <w:rFonts w:ascii="Calibri Light" w:eastAsiaTheme="minorHAnsi" w:hAnsi="Calibri Light" w:cs="Times New Roman"/>
                <w:sz w:val="22"/>
                <w:szCs w:val="22"/>
                <w:lang w:val="en-CA" w:eastAsia="en-US"/>
              </w:rPr>
              <w:t xml:space="preserve"> that the t</w:t>
            </w:r>
            <w:r w:rsidRPr="009E1608">
              <w:rPr>
                <w:rFonts w:ascii="Calibri Light" w:eastAsiaTheme="minorHAnsi" w:hAnsi="Calibri Light" w:cs="Times New Roman"/>
                <w:sz w:val="22"/>
                <w:szCs w:val="22"/>
                <w:lang w:val="en-CA" w:eastAsia="en-US"/>
              </w:rPr>
              <w:t>raining</w:t>
            </w:r>
            <w:r w:rsidR="009E1608" w:rsidRPr="009E1608">
              <w:rPr>
                <w:rFonts w:ascii="Calibri Light" w:eastAsiaTheme="minorHAnsi" w:hAnsi="Calibri Light" w:cs="Times New Roman"/>
                <w:sz w:val="22"/>
                <w:szCs w:val="22"/>
                <w:lang w:val="en-CA" w:eastAsia="en-US"/>
              </w:rPr>
              <w:t xml:space="preserve"> developed for CSO should not be inter-mingling.</w:t>
            </w:r>
            <w:r w:rsidR="000A7E12">
              <w:rPr>
                <w:rFonts w:ascii="Calibri Light" w:eastAsiaTheme="minorHAnsi" w:hAnsi="Calibri Light" w:cs="Times New Roman"/>
                <w:sz w:val="22"/>
                <w:szCs w:val="22"/>
                <w:lang w:val="en-CA" w:eastAsia="en-US"/>
              </w:rPr>
              <w:t xml:space="preserve"> </w:t>
            </w:r>
            <w:r w:rsidR="00B30C7D">
              <w:rPr>
                <w:rFonts w:ascii="Calibri Light" w:eastAsiaTheme="minorHAnsi" w:hAnsi="Calibri Light" w:cs="Times New Roman"/>
                <w:sz w:val="22"/>
                <w:szCs w:val="22"/>
                <w:lang w:val="en-CA" w:eastAsia="en-US"/>
              </w:rPr>
              <w:t>Ms</w:t>
            </w:r>
            <w:r w:rsidR="009E1608">
              <w:rPr>
                <w:rFonts w:ascii="Calibri Light" w:eastAsiaTheme="minorHAnsi" w:hAnsi="Calibri Light" w:cs="Times New Roman"/>
                <w:sz w:val="22"/>
                <w:szCs w:val="22"/>
                <w:lang w:val="en-CA" w:eastAsia="en-US"/>
              </w:rPr>
              <w:t>.</w:t>
            </w:r>
            <w:r w:rsidR="000A7E12">
              <w:rPr>
                <w:rFonts w:ascii="Calibri Light" w:eastAsiaTheme="minorHAnsi" w:hAnsi="Calibri Light" w:cs="Times New Roman"/>
                <w:sz w:val="22"/>
                <w:szCs w:val="22"/>
                <w:lang w:val="en-CA" w:eastAsia="en-US"/>
              </w:rPr>
              <w:t xml:space="preserve"> Power</w:t>
            </w:r>
            <w:r w:rsidR="00B30C7D">
              <w:rPr>
                <w:rFonts w:ascii="Calibri Light" w:eastAsiaTheme="minorHAnsi" w:hAnsi="Calibri Light" w:cs="Times New Roman"/>
                <w:sz w:val="22"/>
                <w:szCs w:val="22"/>
                <w:lang w:val="en-CA" w:eastAsia="en-US"/>
              </w:rPr>
              <w:t xml:space="preserve"> confirmed that there is no intention to create sup</w:t>
            </w:r>
            <w:r w:rsidRPr="00DD27ED">
              <w:rPr>
                <w:rFonts w:ascii="Calibri Light" w:eastAsiaTheme="minorHAnsi" w:hAnsi="Calibri Light" w:cs="Times New Roman"/>
                <w:sz w:val="22"/>
                <w:szCs w:val="22"/>
                <w:lang w:val="en-CA" w:eastAsia="en-US"/>
              </w:rPr>
              <w:t>er</w:t>
            </w:r>
            <w:r w:rsidR="00B30C7D">
              <w:rPr>
                <w:rFonts w:ascii="Calibri Light" w:eastAsiaTheme="minorHAnsi" w:hAnsi="Calibri Light" w:cs="Times New Roman"/>
                <w:sz w:val="22"/>
                <w:szCs w:val="22"/>
                <w:lang w:val="en-CA" w:eastAsia="en-US"/>
              </w:rPr>
              <w:t>-</w:t>
            </w:r>
            <w:r w:rsidRPr="00DD27ED">
              <w:rPr>
                <w:rFonts w:ascii="Calibri Light" w:eastAsiaTheme="minorHAnsi" w:hAnsi="Calibri Light" w:cs="Times New Roman"/>
                <w:sz w:val="22"/>
                <w:szCs w:val="22"/>
                <w:lang w:val="en-CA" w:eastAsia="en-US"/>
              </w:rPr>
              <w:t>agent</w:t>
            </w:r>
            <w:r w:rsidR="00B30C7D">
              <w:rPr>
                <w:rFonts w:ascii="Calibri Light" w:eastAsiaTheme="minorHAnsi" w:hAnsi="Calibri Light" w:cs="Times New Roman"/>
                <w:sz w:val="22"/>
                <w:szCs w:val="22"/>
                <w:lang w:val="en-CA" w:eastAsia="en-US"/>
              </w:rPr>
              <w:t>s</w:t>
            </w:r>
            <w:r w:rsidRPr="00DD27ED">
              <w:rPr>
                <w:rFonts w:ascii="Calibri Light" w:eastAsiaTheme="minorHAnsi" w:hAnsi="Calibri Light" w:cs="Times New Roman"/>
                <w:sz w:val="22"/>
                <w:szCs w:val="22"/>
                <w:lang w:val="en-CA" w:eastAsia="en-US"/>
              </w:rPr>
              <w:t xml:space="preserve">, </w:t>
            </w:r>
            <w:r w:rsidR="00B30C7D">
              <w:rPr>
                <w:rFonts w:ascii="Calibri Light" w:eastAsiaTheme="minorHAnsi" w:hAnsi="Calibri Light" w:cs="Times New Roman"/>
                <w:sz w:val="22"/>
                <w:szCs w:val="22"/>
                <w:lang w:val="en-CA" w:eastAsia="en-US"/>
              </w:rPr>
              <w:t xml:space="preserve">but there is a requirement for flexibility, especially in small offices. </w:t>
            </w:r>
            <w:r w:rsidR="000E634E">
              <w:rPr>
                <w:rFonts w:ascii="Calibri Light" w:eastAsiaTheme="minorHAnsi" w:hAnsi="Calibri Light" w:cs="Times New Roman"/>
                <w:sz w:val="22"/>
                <w:szCs w:val="22"/>
                <w:lang w:val="en-CA" w:eastAsia="en-US"/>
              </w:rPr>
              <w:t xml:space="preserve">To do this, employees need to be </w:t>
            </w:r>
            <w:r w:rsidR="00B30C7D">
              <w:rPr>
                <w:rFonts w:ascii="Calibri Light" w:eastAsiaTheme="minorHAnsi" w:hAnsi="Calibri Light" w:cs="Times New Roman"/>
                <w:sz w:val="22"/>
                <w:szCs w:val="22"/>
                <w:lang w:val="en-CA" w:eastAsia="en-US"/>
              </w:rPr>
              <w:t>trained. Ms</w:t>
            </w:r>
            <w:r w:rsidR="000A7E12">
              <w:rPr>
                <w:rFonts w:ascii="Calibri Light" w:eastAsiaTheme="minorHAnsi" w:hAnsi="Calibri Light" w:cs="Times New Roman"/>
                <w:sz w:val="22"/>
                <w:szCs w:val="22"/>
                <w:lang w:val="en-CA" w:eastAsia="en-US"/>
              </w:rPr>
              <w:t>.</w:t>
            </w:r>
            <w:r w:rsidR="00B30C7D">
              <w:rPr>
                <w:rFonts w:ascii="Calibri Light" w:eastAsiaTheme="minorHAnsi" w:hAnsi="Calibri Light" w:cs="Times New Roman"/>
                <w:sz w:val="22"/>
                <w:szCs w:val="22"/>
                <w:lang w:val="en-CA" w:eastAsia="en-US"/>
              </w:rPr>
              <w:t xml:space="preserve"> Touhey </w:t>
            </w:r>
            <w:r w:rsidR="002C48B0">
              <w:rPr>
                <w:rFonts w:ascii="Calibri Light" w:eastAsiaTheme="minorHAnsi" w:hAnsi="Calibri Light" w:cs="Times New Roman"/>
                <w:sz w:val="22"/>
                <w:szCs w:val="22"/>
                <w:lang w:val="en-CA" w:eastAsia="en-US"/>
              </w:rPr>
              <w:t>said</w:t>
            </w:r>
            <w:r w:rsidR="00B30C7D">
              <w:rPr>
                <w:rFonts w:ascii="Calibri Light" w:eastAsiaTheme="minorHAnsi" w:hAnsi="Calibri Light" w:cs="Times New Roman"/>
                <w:sz w:val="22"/>
                <w:szCs w:val="22"/>
                <w:lang w:val="en-CA" w:eastAsia="en-US"/>
              </w:rPr>
              <w:t xml:space="preserve"> that </w:t>
            </w:r>
            <w:r w:rsidR="00591238">
              <w:rPr>
                <w:rFonts w:ascii="Calibri Light" w:eastAsiaTheme="minorHAnsi" w:hAnsi="Calibri Light" w:cs="Times New Roman"/>
                <w:sz w:val="22"/>
                <w:szCs w:val="22"/>
                <w:lang w:val="en-CA" w:eastAsia="en-US"/>
              </w:rPr>
              <w:t>for any</w:t>
            </w:r>
            <w:r w:rsidR="000E634E">
              <w:rPr>
                <w:rFonts w:ascii="Calibri Light" w:eastAsiaTheme="minorHAnsi" w:hAnsi="Calibri Light" w:cs="Times New Roman"/>
                <w:sz w:val="22"/>
                <w:szCs w:val="22"/>
                <w:lang w:val="en-CA" w:eastAsia="en-US"/>
              </w:rPr>
              <w:t xml:space="preserve"> </w:t>
            </w:r>
            <w:r w:rsidR="00591238">
              <w:rPr>
                <w:rFonts w:ascii="Calibri Light" w:eastAsiaTheme="minorHAnsi" w:hAnsi="Calibri Light" w:cs="Times New Roman"/>
                <w:sz w:val="22"/>
                <w:szCs w:val="22"/>
                <w:lang w:val="en-CA" w:eastAsia="en-US"/>
              </w:rPr>
              <w:t>changes to</w:t>
            </w:r>
            <w:r w:rsidR="002C69AC">
              <w:rPr>
                <w:rFonts w:ascii="Calibri Light" w:eastAsiaTheme="minorHAnsi" w:hAnsi="Calibri Light" w:cs="Times New Roman"/>
                <w:sz w:val="22"/>
                <w:szCs w:val="22"/>
                <w:lang w:val="en-CA" w:eastAsia="en-US"/>
              </w:rPr>
              <w:t xml:space="preserve"> </w:t>
            </w:r>
            <w:r w:rsidRPr="00DD27ED">
              <w:rPr>
                <w:rFonts w:ascii="Calibri Light" w:eastAsiaTheme="minorHAnsi" w:hAnsi="Calibri Light" w:cs="Times New Roman"/>
                <w:sz w:val="22"/>
                <w:szCs w:val="22"/>
                <w:lang w:val="en-CA" w:eastAsia="en-US"/>
              </w:rPr>
              <w:t xml:space="preserve">positions, all employees should have </w:t>
            </w:r>
            <w:r w:rsidR="002C48B0">
              <w:rPr>
                <w:rFonts w:ascii="Calibri Light" w:eastAsiaTheme="minorHAnsi" w:hAnsi="Calibri Light" w:cs="Times New Roman"/>
                <w:sz w:val="22"/>
                <w:szCs w:val="22"/>
                <w:lang w:val="en-CA" w:eastAsia="en-US"/>
              </w:rPr>
              <w:t xml:space="preserve">the </w:t>
            </w:r>
            <w:r w:rsidR="00743B2C">
              <w:rPr>
                <w:rFonts w:ascii="Calibri Light" w:eastAsiaTheme="minorHAnsi" w:hAnsi="Calibri Light" w:cs="Times New Roman"/>
                <w:sz w:val="22"/>
                <w:szCs w:val="22"/>
                <w:lang w:val="en-CA" w:eastAsia="en-US"/>
              </w:rPr>
              <w:t>opportunity to apply for jobs at Service Canada.</w:t>
            </w:r>
          </w:p>
          <w:p w:rsidR="009E1608" w:rsidRPr="00DD27ED" w:rsidRDefault="009E1608" w:rsidP="00DD27ED">
            <w:pPr>
              <w:widowControl/>
              <w:autoSpaceDE/>
              <w:autoSpaceDN/>
              <w:adjustRightInd/>
              <w:rPr>
                <w:rFonts w:ascii="Calibri Light" w:eastAsiaTheme="minorHAnsi" w:hAnsi="Calibri Light" w:cs="Times New Roman"/>
                <w:sz w:val="22"/>
                <w:szCs w:val="22"/>
                <w:lang w:val="en-CA" w:eastAsia="en-US"/>
              </w:rPr>
            </w:pPr>
          </w:p>
          <w:p w:rsidR="00DD27ED" w:rsidRPr="00DD27ED" w:rsidRDefault="000E634E"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Ms</w:t>
            </w:r>
            <w:r w:rsidR="009E1608">
              <w:rPr>
                <w:rFonts w:ascii="Calibri Light" w:eastAsiaTheme="minorHAnsi" w:hAnsi="Calibri Light" w:cs="Times New Roman"/>
                <w:sz w:val="22"/>
                <w:szCs w:val="22"/>
                <w:lang w:val="en-CA" w:eastAsia="en-US"/>
              </w:rPr>
              <w:t>.</w:t>
            </w:r>
            <w:r>
              <w:rPr>
                <w:rFonts w:ascii="Calibri Light" w:eastAsiaTheme="minorHAnsi" w:hAnsi="Calibri Light" w:cs="Times New Roman"/>
                <w:sz w:val="22"/>
                <w:szCs w:val="22"/>
                <w:lang w:val="en-CA" w:eastAsia="en-US"/>
              </w:rPr>
              <w:t xml:space="preserve"> Jean-Francois asked h</w:t>
            </w:r>
            <w:r w:rsidR="00DD27ED" w:rsidRPr="00DD27ED">
              <w:rPr>
                <w:rFonts w:ascii="Calibri Light" w:eastAsiaTheme="minorHAnsi" w:hAnsi="Calibri Light" w:cs="Times New Roman"/>
                <w:sz w:val="22"/>
                <w:szCs w:val="22"/>
                <w:lang w:val="en-CA" w:eastAsia="en-US"/>
              </w:rPr>
              <w:t>ow manager</w:t>
            </w:r>
            <w:r>
              <w:rPr>
                <w:rFonts w:ascii="Calibri Light" w:eastAsiaTheme="minorHAnsi" w:hAnsi="Calibri Light" w:cs="Times New Roman"/>
                <w:sz w:val="22"/>
                <w:szCs w:val="22"/>
                <w:lang w:val="en-CA" w:eastAsia="en-US"/>
              </w:rPr>
              <w:t xml:space="preserve">s can </w:t>
            </w:r>
            <w:r w:rsidR="00DD27ED" w:rsidRPr="00DD27ED">
              <w:rPr>
                <w:rFonts w:ascii="Calibri Light" w:eastAsiaTheme="minorHAnsi" w:hAnsi="Calibri Light" w:cs="Times New Roman"/>
                <w:sz w:val="22"/>
                <w:szCs w:val="22"/>
                <w:lang w:val="en-CA" w:eastAsia="en-US"/>
              </w:rPr>
              <w:t xml:space="preserve">calculate the time a passport employee </w:t>
            </w:r>
            <w:r>
              <w:rPr>
                <w:rFonts w:ascii="Calibri Light" w:eastAsiaTheme="minorHAnsi" w:hAnsi="Calibri Light" w:cs="Times New Roman"/>
                <w:sz w:val="22"/>
                <w:szCs w:val="22"/>
                <w:lang w:val="en-CA" w:eastAsia="en-US"/>
              </w:rPr>
              <w:t>works for</w:t>
            </w:r>
            <w:r w:rsidR="00DD27ED" w:rsidRPr="00DD27ED">
              <w:rPr>
                <w:rFonts w:ascii="Calibri Light" w:eastAsiaTheme="minorHAnsi" w:hAnsi="Calibri Light" w:cs="Times New Roman"/>
                <w:sz w:val="22"/>
                <w:szCs w:val="22"/>
                <w:lang w:val="en-CA" w:eastAsia="en-US"/>
              </w:rPr>
              <w:t xml:space="preserve"> </w:t>
            </w:r>
            <w:r>
              <w:rPr>
                <w:rFonts w:ascii="Calibri Light" w:eastAsiaTheme="minorHAnsi" w:hAnsi="Calibri Light" w:cs="Times New Roman"/>
                <w:sz w:val="22"/>
                <w:szCs w:val="22"/>
                <w:lang w:val="en-CA" w:eastAsia="en-US"/>
              </w:rPr>
              <w:t>S</w:t>
            </w:r>
            <w:r w:rsidR="00DD27ED" w:rsidRPr="00DD27ED">
              <w:rPr>
                <w:rFonts w:ascii="Calibri Light" w:eastAsiaTheme="minorHAnsi" w:hAnsi="Calibri Light" w:cs="Times New Roman"/>
                <w:sz w:val="22"/>
                <w:szCs w:val="22"/>
                <w:lang w:val="en-CA" w:eastAsia="en-US"/>
              </w:rPr>
              <w:t xml:space="preserve">ervice </w:t>
            </w:r>
            <w:r w:rsidRPr="00DD27ED">
              <w:rPr>
                <w:rFonts w:ascii="Calibri Light" w:eastAsiaTheme="minorHAnsi" w:hAnsi="Calibri Light" w:cs="Times New Roman"/>
                <w:sz w:val="22"/>
                <w:szCs w:val="22"/>
                <w:lang w:val="en-CA" w:eastAsia="en-US"/>
              </w:rPr>
              <w:t>Canada</w:t>
            </w:r>
            <w:r>
              <w:rPr>
                <w:rFonts w:ascii="Calibri Light" w:eastAsiaTheme="minorHAnsi" w:hAnsi="Calibri Light" w:cs="Times New Roman"/>
                <w:sz w:val="22"/>
                <w:szCs w:val="22"/>
                <w:lang w:val="en-CA" w:eastAsia="en-US"/>
              </w:rPr>
              <w:t>.</w:t>
            </w:r>
            <w:r w:rsidR="00DD27ED" w:rsidRPr="00DD27ED">
              <w:rPr>
                <w:rFonts w:ascii="Calibri Light" w:eastAsiaTheme="minorHAnsi" w:hAnsi="Calibri Light" w:cs="Times New Roman"/>
                <w:sz w:val="22"/>
                <w:szCs w:val="22"/>
                <w:lang w:val="en-CA" w:eastAsia="en-US"/>
              </w:rPr>
              <w:t xml:space="preserve"> </w:t>
            </w:r>
            <w:r>
              <w:rPr>
                <w:rFonts w:ascii="Calibri Light" w:eastAsiaTheme="minorHAnsi" w:hAnsi="Calibri Light" w:cs="Times New Roman"/>
                <w:sz w:val="22"/>
                <w:szCs w:val="22"/>
                <w:lang w:val="en-CA" w:eastAsia="en-US"/>
              </w:rPr>
              <w:t>T</w:t>
            </w:r>
            <w:r w:rsidR="00DD27ED" w:rsidRPr="00DD27ED">
              <w:rPr>
                <w:rFonts w:ascii="Calibri Light" w:eastAsiaTheme="minorHAnsi" w:hAnsi="Calibri Light" w:cs="Times New Roman"/>
                <w:sz w:val="22"/>
                <w:szCs w:val="22"/>
                <w:lang w:val="en-CA" w:eastAsia="en-US"/>
              </w:rPr>
              <w:t xml:space="preserve">he department </w:t>
            </w:r>
            <w:r>
              <w:rPr>
                <w:rFonts w:ascii="Calibri Light" w:eastAsiaTheme="minorHAnsi" w:hAnsi="Calibri Light" w:cs="Times New Roman"/>
                <w:sz w:val="22"/>
                <w:szCs w:val="22"/>
                <w:lang w:val="en-CA" w:eastAsia="en-US"/>
              </w:rPr>
              <w:t xml:space="preserve">needs </w:t>
            </w:r>
            <w:r w:rsidR="00DD27ED" w:rsidRPr="00DD27ED">
              <w:rPr>
                <w:rFonts w:ascii="Calibri Light" w:eastAsiaTheme="minorHAnsi" w:hAnsi="Calibri Light" w:cs="Times New Roman"/>
                <w:sz w:val="22"/>
                <w:szCs w:val="22"/>
                <w:lang w:val="en-CA" w:eastAsia="en-US"/>
              </w:rPr>
              <w:t xml:space="preserve">to be coherent in their approach. </w:t>
            </w:r>
          </w:p>
          <w:p w:rsidR="005451AE" w:rsidRDefault="000E7A6B" w:rsidP="00DD27ED">
            <w:pPr>
              <w:widowControl/>
              <w:autoSpaceDE/>
              <w:autoSpaceDN/>
              <w:adjustRightInd/>
              <w:rPr>
                <w:rFonts w:ascii="Calibri Light" w:eastAsiaTheme="minorHAnsi" w:hAnsi="Calibri Light" w:cs="Times New Roman"/>
                <w:sz w:val="22"/>
                <w:szCs w:val="22"/>
                <w:highlight w:val="yellow"/>
                <w:lang w:val="en-CA" w:eastAsia="en-US"/>
              </w:rPr>
            </w:pPr>
            <w:r>
              <w:rPr>
                <w:rFonts w:ascii="Calibri Light" w:eastAsiaTheme="minorHAnsi" w:hAnsi="Calibri Light" w:cs="Times New Roman"/>
                <w:sz w:val="22"/>
                <w:szCs w:val="22"/>
                <w:lang w:val="en-CA" w:eastAsia="en-US"/>
              </w:rPr>
              <w:t>Mr</w:t>
            </w:r>
            <w:r w:rsidR="002C69AC">
              <w:rPr>
                <w:rFonts w:ascii="Calibri Light" w:eastAsiaTheme="minorHAnsi" w:hAnsi="Calibri Light" w:cs="Times New Roman"/>
                <w:sz w:val="22"/>
                <w:szCs w:val="22"/>
                <w:lang w:val="en-CA" w:eastAsia="en-US"/>
              </w:rPr>
              <w:t>.</w:t>
            </w:r>
            <w:r>
              <w:rPr>
                <w:rFonts w:ascii="Calibri Light" w:eastAsiaTheme="minorHAnsi" w:hAnsi="Calibri Light" w:cs="Times New Roman"/>
                <w:sz w:val="22"/>
                <w:szCs w:val="22"/>
                <w:lang w:val="en-CA" w:eastAsia="en-US"/>
              </w:rPr>
              <w:t xml:space="preserve"> M</w:t>
            </w:r>
            <w:r w:rsidR="000E634E">
              <w:rPr>
                <w:rFonts w:ascii="Calibri Light" w:eastAsiaTheme="minorHAnsi" w:hAnsi="Calibri Light" w:cs="Times New Roman"/>
                <w:sz w:val="22"/>
                <w:szCs w:val="22"/>
                <w:lang w:val="en-CA" w:eastAsia="en-US"/>
              </w:rPr>
              <w:t xml:space="preserve">cDonald </w:t>
            </w:r>
            <w:r w:rsidR="00992DE0">
              <w:rPr>
                <w:rFonts w:ascii="Calibri Light" w:eastAsiaTheme="minorHAnsi" w:hAnsi="Calibri Light" w:cs="Times New Roman"/>
                <w:sz w:val="22"/>
                <w:szCs w:val="22"/>
                <w:lang w:val="en-CA" w:eastAsia="en-US"/>
              </w:rPr>
              <w:t>indicated</w:t>
            </w:r>
            <w:r w:rsidR="002C48B0">
              <w:rPr>
                <w:rFonts w:ascii="Calibri Light" w:eastAsiaTheme="minorHAnsi" w:hAnsi="Calibri Light" w:cs="Times New Roman"/>
                <w:sz w:val="22"/>
                <w:szCs w:val="22"/>
                <w:lang w:val="en-CA" w:eastAsia="en-US"/>
              </w:rPr>
              <w:t xml:space="preserve"> that the</w:t>
            </w:r>
            <w:r w:rsidR="00DD27ED" w:rsidRPr="00DD27ED">
              <w:rPr>
                <w:rFonts w:ascii="Calibri Light" w:eastAsiaTheme="minorHAnsi" w:hAnsi="Calibri Light" w:cs="Times New Roman"/>
                <w:sz w:val="22"/>
                <w:szCs w:val="22"/>
                <w:lang w:val="en-CA" w:eastAsia="en-US"/>
              </w:rPr>
              <w:t xml:space="preserve"> UNE is the union representative of passport</w:t>
            </w:r>
            <w:r w:rsidR="002C48B0">
              <w:rPr>
                <w:rFonts w:ascii="Calibri Light" w:eastAsiaTheme="minorHAnsi" w:hAnsi="Calibri Light" w:cs="Times New Roman"/>
                <w:sz w:val="22"/>
                <w:szCs w:val="22"/>
                <w:lang w:val="en-CA" w:eastAsia="en-US"/>
              </w:rPr>
              <w:t xml:space="preserve"> and that they oppose </w:t>
            </w:r>
            <w:r w:rsidR="00DD27ED" w:rsidRPr="00DD27ED">
              <w:rPr>
                <w:rFonts w:ascii="Calibri Light" w:eastAsiaTheme="minorHAnsi" w:hAnsi="Calibri Light" w:cs="Times New Roman"/>
                <w:sz w:val="22"/>
                <w:szCs w:val="22"/>
                <w:lang w:val="en-CA" w:eastAsia="en-US"/>
              </w:rPr>
              <w:t xml:space="preserve">this slow merger. </w:t>
            </w:r>
            <w:r w:rsidR="00591238">
              <w:rPr>
                <w:rFonts w:ascii="Calibri Light" w:eastAsiaTheme="minorHAnsi" w:hAnsi="Calibri Light" w:cs="Times New Roman"/>
                <w:sz w:val="22"/>
                <w:szCs w:val="22"/>
                <w:lang w:val="en-CA" w:eastAsia="en-US"/>
              </w:rPr>
              <w:t>He does no</w:t>
            </w:r>
            <w:r w:rsidR="002C48B0">
              <w:rPr>
                <w:rFonts w:ascii="Calibri Light" w:eastAsiaTheme="minorHAnsi" w:hAnsi="Calibri Light" w:cs="Times New Roman"/>
                <w:sz w:val="22"/>
                <w:szCs w:val="22"/>
                <w:lang w:val="en-CA" w:eastAsia="en-US"/>
              </w:rPr>
              <w:t xml:space="preserve">t want to see anyone </w:t>
            </w:r>
            <w:r w:rsidR="00DD27ED" w:rsidRPr="00DD27ED">
              <w:rPr>
                <w:rFonts w:ascii="Calibri Light" w:eastAsiaTheme="minorHAnsi" w:hAnsi="Calibri Light" w:cs="Times New Roman"/>
                <w:sz w:val="22"/>
                <w:szCs w:val="22"/>
                <w:lang w:val="en-CA" w:eastAsia="en-US"/>
              </w:rPr>
              <w:t xml:space="preserve">losing </w:t>
            </w:r>
            <w:r w:rsidR="002C48B0">
              <w:rPr>
                <w:rFonts w:ascii="Calibri Light" w:eastAsiaTheme="minorHAnsi" w:hAnsi="Calibri Light" w:cs="Times New Roman"/>
                <w:sz w:val="22"/>
                <w:szCs w:val="22"/>
                <w:lang w:val="en-CA" w:eastAsia="en-US"/>
              </w:rPr>
              <w:t xml:space="preserve">their </w:t>
            </w:r>
            <w:r w:rsidR="00DD27ED" w:rsidRPr="00DD27ED">
              <w:rPr>
                <w:rFonts w:ascii="Calibri Light" w:eastAsiaTheme="minorHAnsi" w:hAnsi="Calibri Light" w:cs="Times New Roman"/>
                <w:sz w:val="22"/>
                <w:szCs w:val="22"/>
                <w:lang w:val="en-CA" w:eastAsia="en-US"/>
              </w:rPr>
              <w:t xml:space="preserve">jobs. </w:t>
            </w:r>
            <w:r w:rsidR="002C48B0">
              <w:rPr>
                <w:rFonts w:ascii="Calibri Light" w:eastAsiaTheme="minorHAnsi" w:hAnsi="Calibri Light" w:cs="Times New Roman"/>
                <w:sz w:val="22"/>
                <w:szCs w:val="22"/>
                <w:lang w:val="en-CA" w:eastAsia="en-US"/>
              </w:rPr>
              <w:t xml:space="preserve">Passport </w:t>
            </w:r>
            <w:r w:rsidR="00DD27ED" w:rsidRPr="00DD27ED">
              <w:rPr>
                <w:rFonts w:ascii="Calibri Light" w:eastAsiaTheme="minorHAnsi" w:hAnsi="Calibri Light" w:cs="Times New Roman"/>
                <w:sz w:val="22"/>
                <w:szCs w:val="22"/>
                <w:lang w:val="en-CA" w:eastAsia="en-US"/>
              </w:rPr>
              <w:t xml:space="preserve">funding </w:t>
            </w:r>
            <w:r w:rsidR="002C48B0">
              <w:rPr>
                <w:rFonts w:ascii="Calibri Light" w:eastAsiaTheme="minorHAnsi" w:hAnsi="Calibri Light" w:cs="Times New Roman"/>
                <w:sz w:val="22"/>
                <w:szCs w:val="22"/>
                <w:lang w:val="en-CA" w:eastAsia="en-US"/>
              </w:rPr>
              <w:t xml:space="preserve">is </w:t>
            </w:r>
            <w:r w:rsidR="00DD27ED" w:rsidRPr="00DD27ED">
              <w:rPr>
                <w:rFonts w:ascii="Calibri Light" w:eastAsiaTheme="minorHAnsi" w:hAnsi="Calibri Light" w:cs="Times New Roman"/>
                <w:sz w:val="22"/>
                <w:szCs w:val="22"/>
                <w:lang w:val="en-CA" w:eastAsia="en-US"/>
              </w:rPr>
              <w:t>not inten</w:t>
            </w:r>
            <w:r w:rsidR="002C48B0">
              <w:rPr>
                <w:rFonts w:ascii="Calibri Light" w:eastAsiaTheme="minorHAnsi" w:hAnsi="Calibri Light" w:cs="Times New Roman"/>
                <w:sz w:val="22"/>
                <w:szCs w:val="22"/>
                <w:lang w:val="en-CA" w:eastAsia="en-US"/>
              </w:rPr>
              <w:t>d</w:t>
            </w:r>
            <w:r w:rsidR="00DD27ED" w:rsidRPr="00DD27ED">
              <w:rPr>
                <w:rFonts w:ascii="Calibri Light" w:eastAsiaTheme="minorHAnsi" w:hAnsi="Calibri Light" w:cs="Times New Roman"/>
                <w:sz w:val="22"/>
                <w:szCs w:val="22"/>
                <w:lang w:val="en-CA" w:eastAsia="en-US"/>
              </w:rPr>
              <w:t xml:space="preserve">ed to support </w:t>
            </w:r>
            <w:r w:rsidR="002C48B0">
              <w:rPr>
                <w:rFonts w:ascii="Calibri Light" w:eastAsiaTheme="minorHAnsi" w:hAnsi="Calibri Light" w:cs="Times New Roman"/>
                <w:sz w:val="22"/>
                <w:szCs w:val="22"/>
                <w:lang w:val="en-CA" w:eastAsia="en-US"/>
              </w:rPr>
              <w:t>S</w:t>
            </w:r>
            <w:r w:rsidR="00DD27ED" w:rsidRPr="00DD27ED">
              <w:rPr>
                <w:rFonts w:ascii="Calibri Light" w:eastAsiaTheme="minorHAnsi" w:hAnsi="Calibri Light" w:cs="Times New Roman"/>
                <w:sz w:val="22"/>
                <w:szCs w:val="22"/>
                <w:lang w:val="en-CA" w:eastAsia="en-US"/>
              </w:rPr>
              <w:t xml:space="preserve">ervice </w:t>
            </w:r>
            <w:r w:rsidR="002C48B0">
              <w:rPr>
                <w:rFonts w:ascii="Calibri Light" w:eastAsiaTheme="minorHAnsi" w:hAnsi="Calibri Light" w:cs="Times New Roman"/>
                <w:sz w:val="22"/>
                <w:szCs w:val="22"/>
                <w:lang w:val="en-CA" w:eastAsia="en-US"/>
              </w:rPr>
              <w:t>C</w:t>
            </w:r>
            <w:r w:rsidR="00DD27ED" w:rsidRPr="00DD27ED">
              <w:rPr>
                <w:rFonts w:ascii="Calibri Light" w:eastAsiaTheme="minorHAnsi" w:hAnsi="Calibri Light" w:cs="Times New Roman"/>
                <w:sz w:val="22"/>
                <w:szCs w:val="22"/>
                <w:lang w:val="en-CA" w:eastAsia="en-US"/>
              </w:rPr>
              <w:t>anada.</w:t>
            </w:r>
            <w:r w:rsidR="002C48B0">
              <w:rPr>
                <w:rFonts w:ascii="Calibri Light" w:eastAsiaTheme="minorHAnsi" w:hAnsi="Calibri Light" w:cs="Times New Roman"/>
                <w:sz w:val="22"/>
                <w:szCs w:val="22"/>
                <w:lang w:val="en-CA" w:eastAsia="en-US"/>
              </w:rPr>
              <w:t xml:space="preserve"> </w:t>
            </w:r>
            <w:r w:rsidR="00DD27ED" w:rsidRPr="00DD27ED">
              <w:rPr>
                <w:rFonts w:ascii="Calibri Light" w:eastAsiaTheme="minorHAnsi" w:hAnsi="Calibri Light" w:cs="Times New Roman"/>
                <w:sz w:val="22"/>
                <w:szCs w:val="22"/>
                <w:lang w:val="en-CA" w:eastAsia="en-US"/>
              </w:rPr>
              <w:t xml:space="preserve">If </w:t>
            </w:r>
            <w:r w:rsidR="002C48B0">
              <w:rPr>
                <w:rFonts w:ascii="Calibri Light" w:eastAsiaTheme="minorHAnsi" w:hAnsi="Calibri Light" w:cs="Times New Roman"/>
                <w:sz w:val="22"/>
                <w:szCs w:val="22"/>
                <w:lang w:val="en-CA" w:eastAsia="en-US"/>
              </w:rPr>
              <w:t xml:space="preserve">UNE members </w:t>
            </w:r>
            <w:r w:rsidR="00DD27ED" w:rsidRPr="00DD27ED">
              <w:rPr>
                <w:rFonts w:ascii="Calibri Light" w:eastAsiaTheme="minorHAnsi" w:hAnsi="Calibri Light" w:cs="Times New Roman"/>
                <w:sz w:val="22"/>
                <w:szCs w:val="22"/>
                <w:lang w:val="en-CA" w:eastAsia="en-US"/>
              </w:rPr>
              <w:t>want to go to Service Canada, they can apply</w:t>
            </w:r>
            <w:r w:rsidR="002C69AC">
              <w:rPr>
                <w:rFonts w:ascii="Calibri Light" w:eastAsiaTheme="minorHAnsi" w:hAnsi="Calibri Light" w:cs="Times New Roman"/>
                <w:sz w:val="22"/>
                <w:szCs w:val="22"/>
                <w:lang w:val="en-CA" w:eastAsia="en-US"/>
              </w:rPr>
              <w:t xml:space="preserve"> for positions</w:t>
            </w:r>
            <w:r w:rsidR="00DD27ED" w:rsidRPr="00DD27ED">
              <w:rPr>
                <w:rFonts w:ascii="Calibri Light" w:eastAsiaTheme="minorHAnsi" w:hAnsi="Calibri Light" w:cs="Times New Roman"/>
                <w:sz w:val="22"/>
                <w:szCs w:val="22"/>
                <w:lang w:val="en-CA" w:eastAsia="en-US"/>
              </w:rPr>
              <w:t>.</w:t>
            </w:r>
            <w:r w:rsidR="00743B2C">
              <w:rPr>
                <w:rFonts w:ascii="Calibri Light" w:eastAsiaTheme="minorHAnsi" w:hAnsi="Calibri Light" w:cs="Times New Roman"/>
                <w:sz w:val="22"/>
                <w:szCs w:val="22"/>
                <w:lang w:val="en-CA" w:eastAsia="en-US"/>
              </w:rPr>
              <w:t xml:space="preserve"> Ms. Power clearly stated that the resolving fund/user fees are not used for any ESDC Programs.</w:t>
            </w:r>
            <w:r w:rsidR="00DD27ED" w:rsidRPr="00DD27ED">
              <w:rPr>
                <w:rFonts w:ascii="Calibri Light" w:eastAsiaTheme="minorHAnsi" w:hAnsi="Calibri Light" w:cs="Times New Roman"/>
                <w:sz w:val="22"/>
                <w:szCs w:val="22"/>
                <w:lang w:val="en-CA" w:eastAsia="en-US"/>
              </w:rPr>
              <w:t xml:space="preserve"> </w:t>
            </w:r>
          </w:p>
          <w:p w:rsidR="00DD27ED" w:rsidRDefault="00DD27ED" w:rsidP="008125D7">
            <w:pPr>
              <w:widowControl/>
              <w:autoSpaceDE/>
              <w:autoSpaceDN/>
              <w:adjustRightInd/>
              <w:rPr>
                <w:rFonts w:ascii="Calibri Light" w:eastAsiaTheme="minorHAnsi" w:hAnsi="Calibri Light" w:cs="Times New Roman"/>
                <w:sz w:val="22"/>
                <w:szCs w:val="22"/>
                <w:highlight w:val="yellow"/>
                <w:lang w:val="en-CA" w:eastAsia="en-US"/>
              </w:rPr>
            </w:pPr>
          </w:p>
          <w:p w:rsidR="00281B32" w:rsidRPr="00281B32" w:rsidRDefault="00281B32" w:rsidP="00281B32">
            <w:pPr>
              <w:widowControl/>
              <w:contextualSpacing/>
              <w:rPr>
                <w:rFonts w:ascii="Calibri Light" w:hAnsi="Calibri Light"/>
                <w:b/>
                <w:sz w:val="22"/>
                <w:szCs w:val="22"/>
                <w:lang w:val="en-CA"/>
              </w:rPr>
            </w:pPr>
            <w:r w:rsidRPr="00151BC8">
              <w:rPr>
                <w:rFonts w:ascii="Calibri Light" w:hAnsi="Calibri Light"/>
                <w:b/>
                <w:sz w:val="22"/>
                <w:szCs w:val="22"/>
                <w:lang w:val="en-CA"/>
              </w:rPr>
              <w:t>2.</w:t>
            </w:r>
            <w:r>
              <w:rPr>
                <w:rFonts w:ascii="Calibri Light" w:hAnsi="Calibri Light"/>
                <w:b/>
                <w:sz w:val="22"/>
                <w:szCs w:val="22"/>
                <w:lang w:val="en-CA"/>
              </w:rPr>
              <w:t>3</w:t>
            </w:r>
            <w:r w:rsidRPr="00151BC8">
              <w:rPr>
                <w:rFonts w:ascii="Calibri Light" w:hAnsi="Calibri Light"/>
                <w:b/>
                <w:sz w:val="22"/>
                <w:szCs w:val="22"/>
                <w:lang w:val="en-CA"/>
              </w:rPr>
              <w:t xml:space="preserve"> </w:t>
            </w:r>
            <w:r w:rsidRPr="00281B32">
              <w:rPr>
                <w:rFonts w:ascii="Calibri Light" w:hAnsi="Calibri Light"/>
                <w:b/>
                <w:sz w:val="22"/>
                <w:szCs w:val="22"/>
                <w:lang w:val="en-CA"/>
              </w:rPr>
              <w:t>Denia</w:t>
            </w:r>
            <w:r>
              <w:rPr>
                <w:rFonts w:ascii="Calibri Light" w:hAnsi="Calibri Light"/>
                <w:b/>
                <w:sz w:val="22"/>
                <w:szCs w:val="22"/>
                <w:lang w:val="en-CA"/>
              </w:rPr>
              <w:t xml:space="preserve">ls of time in lieu vs. overtime </w:t>
            </w:r>
            <w:r w:rsidRPr="00281B32">
              <w:rPr>
                <w:rFonts w:ascii="Calibri Light" w:hAnsi="Calibri Light"/>
                <w:b/>
                <w:sz w:val="22"/>
                <w:szCs w:val="22"/>
                <w:lang w:val="en-CA"/>
              </w:rPr>
              <w:t xml:space="preserve">payments </w:t>
            </w:r>
            <w:r w:rsidRPr="00151BC8">
              <w:rPr>
                <w:rFonts w:ascii="Calibri Light" w:hAnsi="Calibri Light"/>
                <w:sz w:val="22"/>
                <w:szCs w:val="22"/>
                <w:lang w:val="en-CA"/>
              </w:rPr>
              <w:t>(</w:t>
            </w:r>
            <w:r w:rsidRPr="00281B32">
              <w:rPr>
                <w:rFonts w:ascii="Calibri Light" w:hAnsi="Calibri Light"/>
                <w:sz w:val="22"/>
                <w:szCs w:val="22"/>
                <w:lang w:val="en-CA"/>
              </w:rPr>
              <w:t>Crystal Warner</w:t>
            </w:r>
            <w:r w:rsidRPr="00151BC8">
              <w:rPr>
                <w:rFonts w:ascii="Calibri Light" w:hAnsi="Calibri Light"/>
                <w:sz w:val="22"/>
                <w:szCs w:val="22"/>
                <w:lang w:val="en-CA"/>
              </w:rPr>
              <w:t>)</w:t>
            </w:r>
          </w:p>
          <w:p w:rsidR="00281B32" w:rsidRDefault="00281B32" w:rsidP="008125D7">
            <w:pPr>
              <w:widowControl/>
              <w:autoSpaceDE/>
              <w:autoSpaceDN/>
              <w:adjustRightInd/>
              <w:rPr>
                <w:rFonts w:ascii="Calibri Light" w:eastAsiaTheme="minorHAnsi" w:hAnsi="Calibri Light" w:cs="Times New Roman"/>
                <w:sz w:val="22"/>
                <w:szCs w:val="22"/>
                <w:highlight w:val="yellow"/>
                <w:lang w:val="en-CA" w:eastAsia="en-US"/>
              </w:rPr>
            </w:pPr>
          </w:p>
          <w:p w:rsidR="000A7E12" w:rsidRDefault="002C48B0"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Ms</w:t>
            </w:r>
            <w:r w:rsidR="00321C5C">
              <w:rPr>
                <w:rFonts w:ascii="Calibri Light" w:eastAsiaTheme="minorHAnsi" w:hAnsi="Calibri Light" w:cs="Times New Roman"/>
                <w:sz w:val="22"/>
                <w:szCs w:val="22"/>
                <w:lang w:val="en-CA" w:eastAsia="en-US"/>
              </w:rPr>
              <w:t>.</w:t>
            </w:r>
            <w:r>
              <w:rPr>
                <w:rFonts w:ascii="Calibri Light" w:eastAsiaTheme="minorHAnsi" w:hAnsi="Calibri Light" w:cs="Times New Roman"/>
                <w:sz w:val="22"/>
                <w:szCs w:val="22"/>
                <w:lang w:val="en-CA" w:eastAsia="en-US"/>
              </w:rPr>
              <w:t xml:space="preserve"> W</w:t>
            </w:r>
            <w:r w:rsidR="00BF66C7">
              <w:rPr>
                <w:rFonts w:ascii="Calibri Light" w:eastAsiaTheme="minorHAnsi" w:hAnsi="Calibri Light" w:cs="Times New Roman"/>
                <w:sz w:val="22"/>
                <w:szCs w:val="22"/>
                <w:lang w:val="en-CA" w:eastAsia="en-US"/>
              </w:rPr>
              <w:t>arner stated that prior to this meeting</w:t>
            </w:r>
            <w:r>
              <w:rPr>
                <w:rFonts w:ascii="Calibri Light" w:eastAsiaTheme="minorHAnsi" w:hAnsi="Calibri Light" w:cs="Times New Roman"/>
                <w:sz w:val="22"/>
                <w:szCs w:val="22"/>
                <w:lang w:val="en-CA" w:eastAsia="en-US"/>
              </w:rPr>
              <w:t xml:space="preserve"> the CEIU </w:t>
            </w:r>
            <w:r w:rsidR="002C69AC">
              <w:rPr>
                <w:rFonts w:ascii="Calibri Light" w:eastAsiaTheme="minorHAnsi" w:hAnsi="Calibri Light" w:cs="Times New Roman"/>
                <w:sz w:val="22"/>
                <w:szCs w:val="22"/>
                <w:lang w:val="en-CA" w:eastAsia="en-US"/>
              </w:rPr>
              <w:t>contact</w:t>
            </w:r>
            <w:r w:rsidR="000A7E12">
              <w:rPr>
                <w:rFonts w:ascii="Calibri Light" w:eastAsiaTheme="minorHAnsi" w:hAnsi="Calibri Light" w:cs="Times New Roman"/>
                <w:sz w:val="22"/>
                <w:szCs w:val="22"/>
                <w:lang w:val="en-CA" w:eastAsia="en-US"/>
              </w:rPr>
              <w:t>ed</w:t>
            </w:r>
            <w:r w:rsidR="002C69AC">
              <w:rPr>
                <w:rFonts w:ascii="Calibri Light" w:eastAsiaTheme="minorHAnsi" w:hAnsi="Calibri Light" w:cs="Times New Roman"/>
                <w:sz w:val="22"/>
                <w:szCs w:val="22"/>
                <w:lang w:val="en-CA" w:eastAsia="en-US"/>
              </w:rPr>
              <w:t xml:space="preserve"> </w:t>
            </w:r>
            <w:r>
              <w:rPr>
                <w:rFonts w:ascii="Calibri Light" w:eastAsiaTheme="minorHAnsi" w:hAnsi="Calibri Light" w:cs="Times New Roman"/>
                <w:sz w:val="22"/>
                <w:szCs w:val="22"/>
                <w:lang w:val="en-CA" w:eastAsia="en-US"/>
              </w:rPr>
              <w:t>their</w:t>
            </w:r>
            <w:r w:rsidR="00DD27ED" w:rsidRPr="00DD27ED">
              <w:rPr>
                <w:rFonts w:ascii="Calibri Light" w:eastAsiaTheme="minorHAnsi" w:hAnsi="Calibri Light" w:cs="Times New Roman"/>
                <w:sz w:val="22"/>
                <w:szCs w:val="22"/>
                <w:lang w:val="en-CA" w:eastAsia="en-US"/>
              </w:rPr>
              <w:t xml:space="preserve"> </w:t>
            </w:r>
            <w:r w:rsidR="00591238">
              <w:rPr>
                <w:rFonts w:ascii="Calibri Light" w:eastAsiaTheme="minorHAnsi" w:hAnsi="Calibri Light" w:cs="Times New Roman"/>
                <w:sz w:val="22"/>
                <w:szCs w:val="22"/>
                <w:lang w:val="en-CA" w:eastAsia="en-US"/>
              </w:rPr>
              <w:t>fifteen (</w:t>
            </w:r>
            <w:r w:rsidR="00DD27ED" w:rsidRPr="00DD27ED">
              <w:rPr>
                <w:rFonts w:ascii="Calibri Light" w:eastAsiaTheme="minorHAnsi" w:hAnsi="Calibri Light" w:cs="Times New Roman"/>
                <w:sz w:val="22"/>
                <w:szCs w:val="22"/>
                <w:lang w:val="en-CA" w:eastAsia="en-US"/>
              </w:rPr>
              <w:t>15</w:t>
            </w:r>
            <w:r w:rsidR="00591238">
              <w:rPr>
                <w:rFonts w:ascii="Calibri Light" w:eastAsiaTheme="minorHAnsi" w:hAnsi="Calibri Light" w:cs="Times New Roman"/>
                <w:sz w:val="22"/>
                <w:szCs w:val="22"/>
                <w:lang w:val="en-CA" w:eastAsia="en-US"/>
              </w:rPr>
              <w:t>)</w:t>
            </w:r>
            <w:r w:rsidR="00DD27ED" w:rsidRPr="00DD27ED">
              <w:rPr>
                <w:rFonts w:ascii="Calibri Light" w:eastAsiaTheme="minorHAnsi" w:hAnsi="Calibri Light" w:cs="Times New Roman"/>
                <w:sz w:val="22"/>
                <w:szCs w:val="22"/>
                <w:lang w:val="en-CA" w:eastAsia="en-US"/>
              </w:rPr>
              <w:t xml:space="preserve"> N</w:t>
            </w:r>
            <w:r w:rsidR="002C69AC">
              <w:rPr>
                <w:rFonts w:ascii="Calibri Light" w:eastAsiaTheme="minorHAnsi" w:hAnsi="Calibri Light" w:cs="Times New Roman"/>
                <w:sz w:val="22"/>
                <w:szCs w:val="22"/>
                <w:lang w:val="en-CA" w:eastAsia="en-US"/>
              </w:rPr>
              <w:t xml:space="preserve">ational </w:t>
            </w:r>
            <w:r w:rsidR="00DD27ED" w:rsidRPr="00DD27ED">
              <w:rPr>
                <w:rFonts w:ascii="Calibri Light" w:eastAsiaTheme="minorHAnsi" w:hAnsi="Calibri Light" w:cs="Times New Roman"/>
                <w:sz w:val="22"/>
                <w:szCs w:val="22"/>
                <w:lang w:val="en-CA" w:eastAsia="en-US"/>
              </w:rPr>
              <w:t>V</w:t>
            </w:r>
            <w:r w:rsidR="002C69AC">
              <w:rPr>
                <w:rFonts w:ascii="Calibri Light" w:eastAsiaTheme="minorHAnsi" w:hAnsi="Calibri Light" w:cs="Times New Roman"/>
                <w:sz w:val="22"/>
                <w:szCs w:val="22"/>
                <w:lang w:val="en-CA" w:eastAsia="en-US"/>
              </w:rPr>
              <w:t xml:space="preserve">ice </w:t>
            </w:r>
            <w:r w:rsidR="00DD27ED" w:rsidRPr="00DD27ED">
              <w:rPr>
                <w:rFonts w:ascii="Calibri Light" w:eastAsiaTheme="minorHAnsi" w:hAnsi="Calibri Light" w:cs="Times New Roman"/>
                <w:sz w:val="22"/>
                <w:szCs w:val="22"/>
                <w:lang w:val="en-CA" w:eastAsia="en-US"/>
              </w:rPr>
              <w:t>P</w:t>
            </w:r>
            <w:r w:rsidR="002C69AC">
              <w:rPr>
                <w:rFonts w:ascii="Calibri Light" w:eastAsiaTheme="minorHAnsi" w:hAnsi="Calibri Light" w:cs="Times New Roman"/>
                <w:sz w:val="22"/>
                <w:szCs w:val="22"/>
                <w:lang w:val="en-CA" w:eastAsia="en-US"/>
              </w:rPr>
              <w:t xml:space="preserve">residents </w:t>
            </w:r>
            <w:r>
              <w:rPr>
                <w:rFonts w:ascii="Calibri Light" w:eastAsiaTheme="minorHAnsi" w:hAnsi="Calibri Light" w:cs="Times New Roman"/>
                <w:sz w:val="22"/>
                <w:szCs w:val="22"/>
                <w:lang w:val="en-CA" w:eastAsia="en-US"/>
              </w:rPr>
              <w:t xml:space="preserve">to confirm and prioritize </w:t>
            </w:r>
            <w:r w:rsidR="00D34060">
              <w:rPr>
                <w:rFonts w:ascii="Calibri Light" w:eastAsiaTheme="minorHAnsi" w:hAnsi="Calibri Light" w:cs="Times New Roman"/>
                <w:sz w:val="22"/>
                <w:szCs w:val="22"/>
                <w:lang w:val="en-CA" w:eastAsia="en-US"/>
              </w:rPr>
              <w:t xml:space="preserve">the </w:t>
            </w:r>
            <w:r w:rsidR="002C69AC">
              <w:rPr>
                <w:rFonts w:ascii="Calibri Light" w:eastAsiaTheme="minorHAnsi" w:hAnsi="Calibri Light" w:cs="Times New Roman"/>
                <w:sz w:val="22"/>
                <w:szCs w:val="22"/>
                <w:lang w:val="en-CA" w:eastAsia="en-US"/>
              </w:rPr>
              <w:t xml:space="preserve">top </w:t>
            </w:r>
            <w:r>
              <w:rPr>
                <w:rFonts w:ascii="Calibri Light" w:eastAsiaTheme="minorHAnsi" w:hAnsi="Calibri Light" w:cs="Times New Roman"/>
                <w:sz w:val="22"/>
                <w:szCs w:val="22"/>
                <w:lang w:val="en-CA" w:eastAsia="en-US"/>
              </w:rPr>
              <w:t>issues</w:t>
            </w:r>
            <w:r w:rsidR="002C69AC">
              <w:rPr>
                <w:rFonts w:ascii="Calibri Light" w:eastAsiaTheme="minorHAnsi" w:hAnsi="Calibri Light" w:cs="Times New Roman"/>
                <w:sz w:val="22"/>
                <w:szCs w:val="22"/>
                <w:lang w:val="en-CA" w:eastAsia="en-US"/>
              </w:rPr>
              <w:t xml:space="preserve"> of concern</w:t>
            </w:r>
            <w:r>
              <w:rPr>
                <w:rFonts w:ascii="Calibri Light" w:eastAsiaTheme="minorHAnsi" w:hAnsi="Calibri Light" w:cs="Times New Roman"/>
                <w:sz w:val="22"/>
                <w:szCs w:val="22"/>
                <w:lang w:val="en-CA" w:eastAsia="en-US"/>
              </w:rPr>
              <w:t xml:space="preserve">. </w:t>
            </w:r>
            <w:r w:rsidR="00DD27ED" w:rsidRPr="00DD27ED">
              <w:rPr>
                <w:rFonts w:ascii="Calibri Light" w:eastAsiaTheme="minorHAnsi" w:hAnsi="Calibri Light" w:cs="Times New Roman"/>
                <w:sz w:val="22"/>
                <w:szCs w:val="22"/>
                <w:lang w:val="en-CA" w:eastAsia="en-US"/>
              </w:rPr>
              <w:t xml:space="preserve">This topic was </w:t>
            </w:r>
            <w:r>
              <w:rPr>
                <w:rFonts w:ascii="Calibri Light" w:eastAsiaTheme="minorHAnsi" w:hAnsi="Calibri Light" w:cs="Times New Roman"/>
                <w:sz w:val="22"/>
                <w:szCs w:val="22"/>
                <w:lang w:val="en-CA" w:eastAsia="en-US"/>
              </w:rPr>
              <w:t>th</w:t>
            </w:r>
            <w:r w:rsidR="00321C5C">
              <w:rPr>
                <w:rFonts w:ascii="Calibri Light" w:eastAsiaTheme="minorHAnsi" w:hAnsi="Calibri Light" w:cs="Times New Roman"/>
                <w:sz w:val="22"/>
                <w:szCs w:val="22"/>
                <w:lang w:val="en-CA" w:eastAsia="en-US"/>
              </w:rPr>
              <w:t>e second most important</w:t>
            </w:r>
            <w:r w:rsidR="00D34060">
              <w:rPr>
                <w:rFonts w:ascii="Calibri Light" w:eastAsiaTheme="minorHAnsi" w:hAnsi="Calibri Light" w:cs="Times New Roman"/>
                <w:sz w:val="22"/>
                <w:szCs w:val="22"/>
                <w:lang w:val="en-CA" w:eastAsia="en-US"/>
              </w:rPr>
              <w:t>,</w:t>
            </w:r>
            <w:r w:rsidR="00321C5C">
              <w:rPr>
                <w:rFonts w:ascii="Calibri Light" w:eastAsiaTheme="minorHAnsi" w:hAnsi="Calibri Light" w:cs="Times New Roman"/>
                <w:sz w:val="22"/>
                <w:szCs w:val="22"/>
                <w:lang w:val="en-CA" w:eastAsia="en-US"/>
              </w:rPr>
              <w:t xml:space="preserve"> </w:t>
            </w:r>
            <w:r w:rsidR="00D34060">
              <w:rPr>
                <w:rFonts w:ascii="Calibri Light" w:eastAsiaTheme="minorHAnsi" w:hAnsi="Calibri Light" w:cs="Times New Roman"/>
                <w:sz w:val="22"/>
                <w:szCs w:val="22"/>
                <w:lang w:val="en-CA" w:eastAsia="en-US"/>
              </w:rPr>
              <w:t>raised. Comments received</w:t>
            </w:r>
            <w:r w:rsidR="00DD27ED" w:rsidRPr="00DD27ED">
              <w:rPr>
                <w:rFonts w:ascii="Calibri Light" w:eastAsiaTheme="minorHAnsi" w:hAnsi="Calibri Light" w:cs="Times New Roman"/>
                <w:sz w:val="22"/>
                <w:szCs w:val="22"/>
                <w:lang w:val="en-CA" w:eastAsia="en-US"/>
              </w:rPr>
              <w:t xml:space="preserve"> from locals, </w:t>
            </w:r>
            <w:r w:rsidR="00D34060">
              <w:rPr>
                <w:rFonts w:ascii="Calibri Light" w:eastAsiaTheme="minorHAnsi" w:hAnsi="Calibri Light" w:cs="Times New Roman"/>
                <w:sz w:val="22"/>
                <w:szCs w:val="22"/>
                <w:lang w:val="en-CA" w:eastAsia="en-US"/>
              </w:rPr>
              <w:t>is that there are complaints to the fact there are</w:t>
            </w:r>
            <w:r w:rsidR="00321C5C">
              <w:rPr>
                <w:rFonts w:ascii="Calibri Light" w:eastAsiaTheme="minorHAnsi" w:hAnsi="Calibri Light" w:cs="Times New Roman"/>
                <w:sz w:val="22"/>
                <w:szCs w:val="22"/>
                <w:lang w:val="en-CA" w:eastAsia="en-US"/>
              </w:rPr>
              <w:t xml:space="preserve"> blanket denials of use of time in lieu </w:t>
            </w:r>
            <w:r w:rsidR="00DD27ED" w:rsidRPr="00DD27ED">
              <w:rPr>
                <w:rFonts w:ascii="Calibri Light" w:eastAsiaTheme="minorHAnsi" w:hAnsi="Calibri Light" w:cs="Times New Roman"/>
                <w:sz w:val="22"/>
                <w:szCs w:val="22"/>
                <w:lang w:val="en-CA" w:eastAsia="en-US"/>
              </w:rPr>
              <w:t>in E</w:t>
            </w:r>
            <w:r w:rsidR="002C69AC">
              <w:rPr>
                <w:rFonts w:ascii="Calibri Light" w:eastAsiaTheme="minorHAnsi" w:hAnsi="Calibri Light" w:cs="Times New Roman"/>
                <w:sz w:val="22"/>
                <w:szCs w:val="22"/>
                <w:lang w:val="en-CA" w:eastAsia="en-US"/>
              </w:rPr>
              <w:t xml:space="preserve">mployment </w:t>
            </w:r>
            <w:r w:rsidR="00DD27ED" w:rsidRPr="00DD27ED">
              <w:rPr>
                <w:rFonts w:ascii="Calibri Light" w:eastAsiaTheme="minorHAnsi" w:hAnsi="Calibri Light" w:cs="Times New Roman"/>
                <w:sz w:val="22"/>
                <w:szCs w:val="22"/>
                <w:lang w:val="en-CA" w:eastAsia="en-US"/>
              </w:rPr>
              <w:t>I</w:t>
            </w:r>
            <w:r w:rsidR="002C69AC">
              <w:rPr>
                <w:rFonts w:ascii="Calibri Light" w:eastAsiaTheme="minorHAnsi" w:hAnsi="Calibri Light" w:cs="Times New Roman"/>
                <w:sz w:val="22"/>
                <w:szCs w:val="22"/>
                <w:lang w:val="en-CA" w:eastAsia="en-US"/>
              </w:rPr>
              <w:t>nsurance</w:t>
            </w:r>
            <w:r w:rsidR="00DD27ED" w:rsidRPr="00DD27ED">
              <w:rPr>
                <w:rFonts w:ascii="Calibri Light" w:eastAsiaTheme="minorHAnsi" w:hAnsi="Calibri Light" w:cs="Times New Roman"/>
                <w:sz w:val="22"/>
                <w:szCs w:val="22"/>
                <w:lang w:val="en-CA" w:eastAsia="en-US"/>
              </w:rPr>
              <w:t>. Email</w:t>
            </w:r>
            <w:r w:rsidR="000E7A6B">
              <w:rPr>
                <w:rFonts w:ascii="Calibri Light" w:eastAsiaTheme="minorHAnsi" w:hAnsi="Calibri Light" w:cs="Times New Roman"/>
                <w:sz w:val="22"/>
                <w:szCs w:val="22"/>
                <w:lang w:val="en-CA" w:eastAsia="en-US"/>
              </w:rPr>
              <w:t>s</w:t>
            </w:r>
            <w:r w:rsidR="00DD27ED" w:rsidRPr="00DD27ED">
              <w:rPr>
                <w:rFonts w:ascii="Calibri Light" w:eastAsiaTheme="minorHAnsi" w:hAnsi="Calibri Light" w:cs="Times New Roman"/>
                <w:sz w:val="22"/>
                <w:szCs w:val="22"/>
                <w:lang w:val="en-CA" w:eastAsia="en-US"/>
              </w:rPr>
              <w:t xml:space="preserve"> from some of the regions</w:t>
            </w:r>
            <w:r w:rsidR="000E7A6B">
              <w:rPr>
                <w:rFonts w:ascii="Calibri Light" w:eastAsiaTheme="minorHAnsi" w:hAnsi="Calibri Light" w:cs="Times New Roman"/>
                <w:sz w:val="22"/>
                <w:szCs w:val="22"/>
                <w:lang w:val="en-CA" w:eastAsia="en-US"/>
              </w:rPr>
              <w:t xml:space="preserve"> con</w:t>
            </w:r>
            <w:r w:rsidR="002C69AC">
              <w:rPr>
                <w:rFonts w:ascii="Calibri Light" w:eastAsiaTheme="minorHAnsi" w:hAnsi="Calibri Light" w:cs="Times New Roman"/>
                <w:sz w:val="22"/>
                <w:szCs w:val="22"/>
                <w:lang w:val="en-CA" w:eastAsia="en-US"/>
              </w:rPr>
              <w:t>tain language which i</w:t>
            </w:r>
            <w:r w:rsidR="000E7A6B">
              <w:rPr>
                <w:rFonts w:ascii="Calibri Light" w:eastAsiaTheme="minorHAnsi" w:hAnsi="Calibri Light" w:cs="Times New Roman"/>
                <w:sz w:val="22"/>
                <w:szCs w:val="22"/>
                <w:lang w:val="en-CA" w:eastAsia="en-US"/>
              </w:rPr>
              <w:t>s of concern and management are not making decisions on a case-by-case basis.</w:t>
            </w:r>
            <w:r w:rsidR="00864DD2">
              <w:rPr>
                <w:rFonts w:ascii="Calibri Light" w:eastAsiaTheme="minorHAnsi" w:hAnsi="Calibri Light" w:cs="Times New Roman"/>
                <w:sz w:val="22"/>
                <w:szCs w:val="22"/>
                <w:lang w:val="en-CA" w:eastAsia="en-US"/>
              </w:rPr>
              <w:t xml:space="preserve"> The language in the collective agreement is clear on this matter.</w:t>
            </w:r>
            <w:r w:rsidR="00DD27ED" w:rsidRPr="00DD27ED">
              <w:rPr>
                <w:rFonts w:ascii="Calibri Light" w:eastAsiaTheme="minorHAnsi" w:hAnsi="Calibri Light" w:cs="Times New Roman"/>
                <w:sz w:val="22"/>
                <w:szCs w:val="22"/>
                <w:lang w:val="en-CA" w:eastAsia="en-US"/>
              </w:rPr>
              <w:t xml:space="preserve"> </w:t>
            </w:r>
            <w:r w:rsidR="000E7A6B">
              <w:rPr>
                <w:rFonts w:ascii="Calibri Light" w:eastAsiaTheme="minorHAnsi" w:hAnsi="Calibri Light" w:cs="Times New Roman"/>
                <w:sz w:val="22"/>
                <w:szCs w:val="22"/>
                <w:lang w:val="en-CA" w:eastAsia="en-US"/>
              </w:rPr>
              <w:t>Mr</w:t>
            </w:r>
            <w:r w:rsidR="00864DD2">
              <w:rPr>
                <w:rFonts w:ascii="Calibri Light" w:eastAsiaTheme="minorHAnsi" w:hAnsi="Calibri Light" w:cs="Times New Roman"/>
                <w:sz w:val="22"/>
                <w:szCs w:val="22"/>
                <w:lang w:val="en-CA" w:eastAsia="en-US"/>
              </w:rPr>
              <w:t>.</w:t>
            </w:r>
            <w:r w:rsidR="000E7A6B">
              <w:rPr>
                <w:rFonts w:ascii="Calibri Light" w:eastAsiaTheme="minorHAnsi" w:hAnsi="Calibri Light" w:cs="Times New Roman"/>
                <w:sz w:val="22"/>
                <w:szCs w:val="22"/>
                <w:lang w:val="en-CA" w:eastAsia="en-US"/>
              </w:rPr>
              <w:t xml:space="preserve"> McDonald noted there are </w:t>
            </w:r>
            <w:r w:rsidR="00DD27ED" w:rsidRPr="00DD27ED">
              <w:rPr>
                <w:rFonts w:ascii="Calibri Light" w:eastAsiaTheme="minorHAnsi" w:hAnsi="Calibri Light" w:cs="Times New Roman"/>
                <w:sz w:val="22"/>
                <w:szCs w:val="22"/>
                <w:lang w:val="en-CA" w:eastAsia="en-US"/>
              </w:rPr>
              <w:t>similar problem</w:t>
            </w:r>
            <w:r w:rsidR="000E7A6B">
              <w:rPr>
                <w:rFonts w:ascii="Calibri Light" w:eastAsiaTheme="minorHAnsi" w:hAnsi="Calibri Light" w:cs="Times New Roman"/>
                <w:sz w:val="22"/>
                <w:szCs w:val="22"/>
                <w:lang w:val="en-CA" w:eastAsia="en-US"/>
              </w:rPr>
              <w:t>s</w:t>
            </w:r>
            <w:r w:rsidR="00DD27ED" w:rsidRPr="00DD27ED">
              <w:rPr>
                <w:rFonts w:ascii="Calibri Light" w:eastAsiaTheme="minorHAnsi" w:hAnsi="Calibri Light" w:cs="Times New Roman"/>
                <w:sz w:val="22"/>
                <w:szCs w:val="22"/>
                <w:lang w:val="en-CA" w:eastAsia="en-US"/>
              </w:rPr>
              <w:t xml:space="preserve"> with passport</w:t>
            </w:r>
            <w:r w:rsidR="000E7A6B">
              <w:rPr>
                <w:rFonts w:ascii="Calibri Light" w:eastAsiaTheme="minorHAnsi" w:hAnsi="Calibri Light" w:cs="Times New Roman"/>
                <w:sz w:val="22"/>
                <w:szCs w:val="22"/>
                <w:lang w:val="en-CA" w:eastAsia="en-US"/>
              </w:rPr>
              <w:t>.</w:t>
            </w:r>
            <w:r w:rsidR="00DD27ED" w:rsidRPr="00DD27ED">
              <w:rPr>
                <w:rFonts w:ascii="Calibri Light" w:eastAsiaTheme="minorHAnsi" w:hAnsi="Calibri Light" w:cs="Times New Roman"/>
                <w:sz w:val="22"/>
                <w:szCs w:val="22"/>
                <w:lang w:val="en-CA" w:eastAsia="en-US"/>
              </w:rPr>
              <w:t xml:space="preserve"> </w:t>
            </w:r>
          </w:p>
          <w:p w:rsidR="00F91BC1" w:rsidRDefault="00F91BC1" w:rsidP="00DD27ED">
            <w:pPr>
              <w:widowControl/>
              <w:autoSpaceDE/>
              <w:autoSpaceDN/>
              <w:adjustRightInd/>
              <w:rPr>
                <w:rFonts w:ascii="Calibri Light" w:eastAsiaTheme="minorHAnsi" w:hAnsi="Calibri Light" w:cs="Times New Roman"/>
                <w:sz w:val="22"/>
                <w:szCs w:val="22"/>
                <w:lang w:val="en-CA" w:eastAsia="en-US"/>
              </w:rPr>
            </w:pPr>
          </w:p>
          <w:p w:rsidR="00603EEB" w:rsidRDefault="000E7A6B"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Mr</w:t>
            </w:r>
            <w:r w:rsidR="008D72E8">
              <w:rPr>
                <w:rFonts w:ascii="Calibri Light" w:eastAsiaTheme="minorHAnsi" w:hAnsi="Calibri Light" w:cs="Times New Roman"/>
                <w:sz w:val="22"/>
                <w:szCs w:val="22"/>
                <w:lang w:val="en-CA" w:eastAsia="en-US"/>
              </w:rPr>
              <w:t>.</w:t>
            </w:r>
            <w:r>
              <w:rPr>
                <w:rFonts w:ascii="Calibri Light" w:eastAsiaTheme="minorHAnsi" w:hAnsi="Calibri Light" w:cs="Times New Roman"/>
                <w:sz w:val="22"/>
                <w:szCs w:val="22"/>
                <w:lang w:val="en-CA" w:eastAsia="en-US"/>
              </w:rPr>
              <w:t xml:space="preserve"> Cyr </w:t>
            </w:r>
            <w:r w:rsidR="00DD27ED" w:rsidRPr="00DD27ED">
              <w:rPr>
                <w:rFonts w:ascii="Calibri Light" w:eastAsiaTheme="minorHAnsi" w:hAnsi="Calibri Light" w:cs="Times New Roman"/>
                <w:sz w:val="22"/>
                <w:szCs w:val="22"/>
                <w:lang w:val="en-CA" w:eastAsia="en-US"/>
              </w:rPr>
              <w:t xml:space="preserve">responded that he </w:t>
            </w:r>
            <w:r>
              <w:rPr>
                <w:rFonts w:ascii="Calibri Light" w:eastAsiaTheme="minorHAnsi" w:hAnsi="Calibri Light" w:cs="Times New Roman"/>
                <w:sz w:val="22"/>
                <w:szCs w:val="22"/>
                <w:lang w:val="en-CA" w:eastAsia="en-US"/>
              </w:rPr>
              <w:t xml:space="preserve">was not aware of any blanket decisions and he </w:t>
            </w:r>
            <w:r w:rsidR="00DD27ED" w:rsidRPr="00DD27ED">
              <w:rPr>
                <w:rFonts w:ascii="Calibri Light" w:eastAsiaTheme="minorHAnsi" w:hAnsi="Calibri Light" w:cs="Times New Roman"/>
                <w:sz w:val="22"/>
                <w:szCs w:val="22"/>
                <w:lang w:val="en-CA" w:eastAsia="en-US"/>
              </w:rPr>
              <w:t xml:space="preserve">would </w:t>
            </w:r>
            <w:r w:rsidR="00DD27ED" w:rsidRPr="00DD27ED">
              <w:rPr>
                <w:rFonts w:ascii="Calibri Light" w:eastAsiaTheme="minorHAnsi" w:hAnsi="Calibri Light" w:cs="Times New Roman"/>
                <w:sz w:val="22"/>
                <w:szCs w:val="22"/>
                <w:lang w:val="en-CA" w:eastAsia="en-US"/>
              </w:rPr>
              <w:lastRenderedPageBreak/>
              <w:t>like to receive the email</w:t>
            </w:r>
            <w:r>
              <w:rPr>
                <w:rFonts w:ascii="Calibri Light" w:eastAsiaTheme="minorHAnsi" w:hAnsi="Calibri Light" w:cs="Times New Roman"/>
                <w:sz w:val="22"/>
                <w:szCs w:val="22"/>
                <w:lang w:val="en-CA" w:eastAsia="en-US"/>
              </w:rPr>
              <w:t>s</w:t>
            </w:r>
            <w:r w:rsidR="00F6694C">
              <w:rPr>
                <w:rFonts w:ascii="Calibri Light" w:eastAsiaTheme="minorHAnsi" w:hAnsi="Calibri Light" w:cs="Times New Roman"/>
                <w:sz w:val="22"/>
                <w:szCs w:val="22"/>
                <w:lang w:val="en-CA" w:eastAsia="en-US"/>
              </w:rPr>
              <w:t xml:space="preserve"> and review further. </w:t>
            </w:r>
            <w:r>
              <w:rPr>
                <w:rFonts w:ascii="Calibri Light" w:eastAsiaTheme="minorHAnsi" w:hAnsi="Calibri Light" w:cs="Times New Roman"/>
                <w:sz w:val="22"/>
                <w:szCs w:val="22"/>
                <w:lang w:val="en-CA" w:eastAsia="en-US"/>
              </w:rPr>
              <w:t>Ms. Warner said that a</w:t>
            </w:r>
            <w:r w:rsidR="000A7E12">
              <w:rPr>
                <w:rFonts w:ascii="Calibri Light" w:eastAsiaTheme="minorHAnsi" w:hAnsi="Calibri Light" w:cs="Times New Roman"/>
                <w:sz w:val="22"/>
                <w:szCs w:val="22"/>
                <w:lang w:val="en-CA" w:eastAsia="en-US"/>
              </w:rPr>
              <w:t>n</w:t>
            </w:r>
            <w:r>
              <w:rPr>
                <w:rFonts w:ascii="Calibri Light" w:eastAsiaTheme="minorHAnsi" w:hAnsi="Calibri Light" w:cs="Times New Roman"/>
                <w:sz w:val="22"/>
                <w:szCs w:val="22"/>
                <w:lang w:val="en-CA" w:eastAsia="en-US"/>
              </w:rPr>
              <w:t xml:space="preserve"> </w:t>
            </w:r>
            <w:r w:rsidR="00555ED4">
              <w:rPr>
                <w:rFonts w:ascii="Calibri Light" w:eastAsiaTheme="minorHAnsi" w:hAnsi="Calibri Light" w:cs="Times New Roman"/>
                <w:sz w:val="22"/>
                <w:szCs w:val="22"/>
                <w:lang w:val="en-CA" w:eastAsia="en-US"/>
              </w:rPr>
              <w:t>education</w:t>
            </w:r>
            <w:r w:rsidR="00864DD2">
              <w:rPr>
                <w:rFonts w:ascii="Calibri Light" w:eastAsiaTheme="minorHAnsi" w:hAnsi="Calibri Light" w:cs="Times New Roman"/>
                <w:sz w:val="22"/>
                <w:szCs w:val="22"/>
                <w:lang w:val="en-CA" w:eastAsia="en-US"/>
              </w:rPr>
              <w:t xml:space="preserve"> </w:t>
            </w:r>
            <w:r w:rsidR="000A7E12">
              <w:rPr>
                <w:rFonts w:ascii="Calibri Light" w:eastAsiaTheme="minorHAnsi" w:hAnsi="Calibri Light" w:cs="Times New Roman"/>
                <w:sz w:val="22"/>
                <w:szCs w:val="22"/>
                <w:lang w:val="en-CA" w:eastAsia="en-US"/>
              </w:rPr>
              <w:t xml:space="preserve">piece </w:t>
            </w:r>
            <w:r w:rsidR="00864DD2">
              <w:rPr>
                <w:rFonts w:ascii="Calibri Light" w:eastAsiaTheme="minorHAnsi" w:hAnsi="Calibri Light" w:cs="Times New Roman"/>
                <w:sz w:val="22"/>
                <w:szCs w:val="22"/>
                <w:lang w:val="en-CA" w:eastAsia="en-US"/>
              </w:rPr>
              <w:t>is</w:t>
            </w:r>
            <w:r w:rsidR="000A7E12">
              <w:rPr>
                <w:rFonts w:ascii="Calibri Light" w:eastAsiaTheme="minorHAnsi" w:hAnsi="Calibri Light" w:cs="Times New Roman"/>
                <w:sz w:val="22"/>
                <w:szCs w:val="22"/>
                <w:lang w:val="en-CA" w:eastAsia="en-US"/>
              </w:rPr>
              <w:t xml:space="preserve"> missing</w:t>
            </w:r>
            <w:r>
              <w:rPr>
                <w:rFonts w:ascii="Calibri Light" w:eastAsiaTheme="minorHAnsi" w:hAnsi="Calibri Light" w:cs="Times New Roman"/>
                <w:sz w:val="22"/>
                <w:szCs w:val="22"/>
                <w:lang w:val="en-CA" w:eastAsia="en-US"/>
              </w:rPr>
              <w:t xml:space="preserve"> </w:t>
            </w:r>
            <w:r w:rsidR="00864DD2">
              <w:rPr>
                <w:rFonts w:ascii="Calibri Light" w:eastAsiaTheme="minorHAnsi" w:hAnsi="Calibri Light" w:cs="Times New Roman"/>
                <w:sz w:val="22"/>
                <w:szCs w:val="22"/>
                <w:lang w:val="en-CA" w:eastAsia="en-US"/>
              </w:rPr>
              <w:t xml:space="preserve">and that </w:t>
            </w:r>
            <w:r w:rsidR="00DD27ED" w:rsidRPr="00DD27ED">
              <w:rPr>
                <w:rFonts w:ascii="Calibri Light" w:eastAsiaTheme="minorHAnsi" w:hAnsi="Calibri Light" w:cs="Times New Roman"/>
                <w:sz w:val="22"/>
                <w:szCs w:val="22"/>
                <w:lang w:val="en-CA" w:eastAsia="en-US"/>
              </w:rPr>
              <w:t>perhaps more consultation would help.</w:t>
            </w:r>
            <w:r w:rsidR="00864DD2">
              <w:rPr>
                <w:rFonts w:ascii="Calibri Light" w:eastAsiaTheme="minorHAnsi" w:hAnsi="Calibri Light" w:cs="Times New Roman"/>
                <w:sz w:val="22"/>
                <w:szCs w:val="22"/>
                <w:lang w:val="en-CA" w:eastAsia="en-US"/>
              </w:rPr>
              <w:t xml:space="preserve"> </w:t>
            </w:r>
            <w:r w:rsidR="00603EEB">
              <w:rPr>
                <w:rFonts w:ascii="Calibri Light" w:eastAsiaTheme="minorHAnsi" w:hAnsi="Calibri Light" w:cs="Times New Roman"/>
                <w:sz w:val="22"/>
                <w:szCs w:val="22"/>
                <w:lang w:val="en-CA" w:eastAsia="en-US"/>
              </w:rPr>
              <w:t>There are some good actions being taken at the local level and s</w:t>
            </w:r>
            <w:r w:rsidR="00864DD2">
              <w:rPr>
                <w:rFonts w:ascii="Calibri Light" w:eastAsiaTheme="minorHAnsi" w:hAnsi="Calibri Light" w:cs="Times New Roman"/>
                <w:sz w:val="22"/>
                <w:szCs w:val="22"/>
                <w:lang w:val="en-CA" w:eastAsia="en-US"/>
              </w:rPr>
              <w:t xml:space="preserve">he is happy to discuss this outside of this meeting. </w:t>
            </w:r>
          </w:p>
          <w:p w:rsidR="000A7E12" w:rsidRDefault="000A7E12" w:rsidP="00DD27ED">
            <w:pPr>
              <w:widowControl/>
              <w:autoSpaceDE/>
              <w:autoSpaceDN/>
              <w:adjustRightInd/>
              <w:rPr>
                <w:rFonts w:ascii="Calibri Light" w:eastAsiaTheme="minorHAnsi" w:hAnsi="Calibri Light" w:cs="Times New Roman"/>
                <w:sz w:val="22"/>
                <w:szCs w:val="22"/>
                <w:lang w:val="en-CA" w:eastAsia="en-US"/>
              </w:rPr>
            </w:pPr>
          </w:p>
          <w:p w:rsidR="00DD27ED" w:rsidRPr="00DD27ED" w:rsidRDefault="00864DD2" w:rsidP="00DD27ED">
            <w:pPr>
              <w:widowControl/>
              <w:autoSpaceDE/>
              <w:autoSpaceDN/>
              <w:adjustRightInd/>
              <w:rPr>
                <w:rFonts w:ascii="Calibri Light" w:eastAsiaTheme="minorHAnsi" w:hAnsi="Calibri Light" w:cs="Times New Roman"/>
                <w:sz w:val="22"/>
                <w:szCs w:val="22"/>
                <w:lang w:val="en-CA" w:eastAsia="en-US"/>
              </w:rPr>
            </w:pPr>
            <w:r w:rsidRPr="00603EEB">
              <w:rPr>
                <w:rFonts w:ascii="Calibri Light" w:eastAsiaTheme="minorHAnsi" w:hAnsi="Calibri Light" w:cs="Times New Roman"/>
                <w:sz w:val="22"/>
                <w:szCs w:val="22"/>
                <w:lang w:val="en-CA" w:eastAsia="en-US"/>
              </w:rPr>
              <w:t xml:space="preserve">Ms. Jean-Francois </w:t>
            </w:r>
            <w:r w:rsidR="000A7E12">
              <w:rPr>
                <w:rFonts w:ascii="Calibri Light" w:eastAsiaTheme="minorHAnsi" w:hAnsi="Calibri Light" w:cs="Times New Roman"/>
                <w:sz w:val="22"/>
                <w:szCs w:val="22"/>
                <w:lang w:val="en-CA" w:eastAsia="en-US"/>
              </w:rPr>
              <w:t xml:space="preserve">mentioned that </w:t>
            </w:r>
            <w:r w:rsidR="00603EEB" w:rsidRPr="00603EEB">
              <w:rPr>
                <w:rFonts w:ascii="Calibri Light" w:eastAsiaTheme="minorHAnsi" w:hAnsi="Calibri Light" w:cs="Times New Roman"/>
                <w:sz w:val="22"/>
                <w:szCs w:val="22"/>
                <w:lang w:val="en-CA" w:eastAsia="en-US"/>
              </w:rPr>
              <w:t xml:space="preserve">a local approach </w:t>
            </w:r>
            <w:r w:rsidR="000A7E12">
              <w:rPr>
                <w:rFonts w:ascii="Calibri Light" w:eastAsiaTheme="minorHAnsi" w:hAnsi="Calibri Light" w:cs="Times New Roman"/>
                <w:sz w:val="22"/>
                <w:szCs w:val="22"/>
                <w:lang w:val="en-CA" w:eastAsia="en-US"/>
              </w:rPr>
              <w:t xml:space="preserve">should be preferred </w:t>
            </w:r>
            <w:r w:rsidR="00603EEB">
              <w:rPr>
                <w:rFonts w:ascii="Calibri Light" w:eastAsiaTheme="minorHAnsi" w:hAnsi="Calibri Light" w:cs="Times New Roman"/>
                <w:sz w:val="22"/>
                <w:szCs w:val="22"/>
                <w:lang w:val="en-CA" w:eastAsia="en-US"/>
              </w:rPr>
              <w:t>because specific situations can vary greatly. The s</w:t>
            </w:r>
            <w:r w:rsidR="00B03231">
              <w:rPr>
                <w:rFonts w:ascii="Calibri Light" w:eastAsiaTheme="minorHAnsi" w:hAnsi="Calibri Light" w:cs="Times New Roman"/>
                <w:sz w:val="22"/>
                <w:szCs w:val="22"/>
                <w:lang w:val="en-CA" w:eastAsia="en-US"/>
              </w:rPr>
              <w:t>ituation for UNE is different from</w:t>
            </w:r>
            <w:r w:rsidR="00603EEB">
              <w:rPr>
                <w:rFonts w:ascii="Calibri Light" w:eastAsiaTheme="minorHAnsi" w:hAnsi="Calibri Light" w:cs="Times New Roman"/>
                <w:sz w:val="22"/>
                <w:szCs w:val="22"/>
                <w:lang w:val="en-CA" w:eastAsia="en-US"/>
              </w:rPr>
              <w:t xml:space="preserve"> CEIU.</w:t>
            </w:r>
            <w:r w:rsidR="00555ED4">
              <w:rPr>
                <w:rFonts w:ascii="Calibri Light" w:eastAsiaTheme="minorHAnsi" w:hAnsi="Calibri Light" w:cs="Times New Roman"/>
                <w:sz w:val="22"/>
                <w:szCs w:val="22"/>
                <w:lang w:val="en-CA" w:eastAsia="en-US"/>
              </w:rPr>
              <w:t xml:space="preserve"> </w:t>
            </w:r>
            <w:r w:rsidR="00603EEB">
              <w:rPr>
                <w:rFonts w:ascii="Calibri Light" w:eastAsiaTheme="minorHAnsi" w:hAnsi="Calibri Light" w:cs="Times New Roman"/>
                <w:sz w:val="22"/>
                <w:szCs w:val="22"/>
                <w:lang w:val="en-CA" w:eastAsia="en-US"/>
              </w:rPr>
              <w:t>E</w:t>
            </w:r>
            <w:r w:rsidR="00DD27ED" w:rsidRPr="00DD27ED">
              <w:rPr>
                <w:rFonts w:ascii="Calibri Light" w:eastAsiaTheme="minorHAnsi" w:hAnsi="Calibri Light" w:cs="Times New Roman"/>
                <w:sz w:val="22"/>
                <w:szCs w:val="22"/>
                <w:lang w:val="en-CA" w:eastAsia="en-US"/>
              </w:rPr>
              <w:t>I O</w:t>
            </w:r>
            <w:r w:rsidR="00603EEB">
              <w:rPr>
                <w:rFonts w:ascii="Calibri Light" w:eastAsiaTheme="minorHAnsi" w:hAnsi="Calibri Light" w:cs="Times New Roman"/>
                <w:sz w:val="22"/>
                <w:szCs w:val="22"/>
                <w:lang w:val="en-CA" w:eastAsia="en-US"/>
              </w:rPr>
              <w:t xml:space="preserve">vertime </w:t>
            </w:r>
            <w:r w:rsidR="00DD27ED" w:rsidRPr="00DD27ED">
              <w:rPr>
                <w:rFonts w:ascii="Calibri Light" w:eastAsiaTheme="minorHAnsi" w:hAnsi="Calibri Light" w:cs="Times New Roman"/>
                <w:sz w:val="22"/>
                <w:szCs w:val="22"/>
                <w:lang w:val="en-CA" w:eastAsia="en-US"/>
              </w:rPr>
              <w:t xml:space="preserve">is </w:t>
            </w:r>
            <w:r w:rsidR="00603EEB">
              <w:rPr>
                <w:rFonts w:ascii="Calibri Light" w:eastAsiaTheme="minorHAnsi" w:hAnsi="Calibri Light" w:cs="Times New Roman"/>
                <w:sz w:val="22"/>
                <w:szCs w:val="22"/>
                <w:lang w:val="en-CA" w:eastAsia="en-US"/>
              </w:rPr>
              <w:t xml:space="preserve">done </w:t>
            </w:r>
            <w:r w:rsidR="00DD27ED" w:rsidRPr="00DD27ED">
              <w:rPr>
                <w:rFonts w:ascii="Calibri Light" w:eastAsiaTheme="minorHAnsi" w:hAnsi="Calibri Light" w:cs="Times New Roman"/>
                <w:sz w:val="22"/>
                <w:szCs w:val="22"/>
                <w:lang w:val="en-CA" w:eastAsia="en-US"/>
              </w:rPr>
              <w:t>to help other regio</w:t>
            </w:r>
            <w:r w:rsidR="00B77BC5">
              <w:rPr>
                <w:rFonts w:ascii="Calibri Light" w:eastAsiaTheme="minorHAnsi" w:hAnsi="Calibri Light" w:cs="Times New Roman"/>
                <w:sz w:val="22"/>
                <w:szCs w:val="22"/>
                <w:lang w:val="en-CA" w:eastAsia="en-US"/>
              </w:rPr>
              <w:t xml:space="preserve">ns, not just their own region. </w:t>
            </w:r>
          </w:p>
          <w:p w:rsidR="00281B32" w:rsidRDefault="00281B32" w:rsidP="008125D7">
            <w:pPr>
              <w:widowControl/>
              <w:autoSpaceDE/>
              <w:autoSpaceDN/>
              <w:adjustRightInd/>
              <w:rPr>
                <w:rFonts w:ascii="Calibri Light" w:eastAsiaTheme="minorHAnsi" w:hAnsi="Calibri Light" w:cs="Times New Roman"/>
                <w:sz w:val="22"/>
                <w:szCs w:val="22"/>
                <w:highlight w:val="yellow"/>
                <w:lang w:val="en-CA" w:eastAsia="en-US"/>
              </w:rPr>
            </w:pPr>
          </w:p>
          <w:p w:rsidR="00281B32" w:rsidRPr="00151BC8" w:rsidRDefault="00281B32" w:rsidP="00281B32">
            <w:pPr>
              <w:widowControl/>
              <w:contextualSpacing/>
              <w:rPr>
                <w:rFonts w:ascii="Calibri Light" w:hAnsi="Calibri Light"/>
                <w:sz w:val="22"/>
                <w:szCs w:val="22"/>
                <w:lang w:val="en-CA"/>
              </w:rPr>
            </w:pPr>
            <w:r w:rsidRPr="00151BC8">
              <w:rPr>
                <w:rFonts w:ascii="Calibri Light" w:hAnsi="Calibri Light"/>
                <w:b/>
                <w:sz w:val="22"/>
                <w:szCs w:val="22"/>
                <w:lang w:val="en-CA"/>
              </w:rPr>
              <w:t>2.</w:t>
            </w:r>
            <w:r>
              <w:rPr>
                <w:rFonts w:ascii="Calibri Light" w:hAnsi="Calibri Light"/>
                <w:b/>
                <w:sz w:val="22"/>
                <w:szCs w:val="22"/>
                <w:lang w:val="en-CA"/>
              </w:rPr>
              <w:t>4</w:t>
            </w:r>
            <w:r w:rsidRPr="00151BC8">
              <w:rPr>
                <w:rFonts w:ascii="Calibri Light" w:hAnsi="Calibri Light"/>
                <w:b/>
                <w:sz w:val="22"/>
                <w:szCs w:val="22"/>
                <w:lang w:val="en-CA"/>
              </w:rPr>
              <w:t xml:space="preserve"> </w:t>
            </w:r>
            <w:r w:rsidRPr="00281B32">
              <w:rPr>
                <w:rFonts w:ascii="Calibri Light" w:hAnsi="Calibri Light"/>
                <w:b/>
                <w:sz w:val="22"/>
                <w:szCs w:val="22"/>
                <w:lang w:val="en-CA"/>
              </w:rPr>
              <w:t xml:space="preserve">Public Service Employee Annual Survey (PSEAS) </w:t>
            </w:r>
            <w:r w:rsidRPr="00151BC8">
              <w:rPr>
                <w:rFonts w:ascii="Calibri Light" w:hAnsi="Calibri Light"/>
                <w:sz w:val="22"/>
                <w:szCs w:val="22"/>
                <w:lang w:val="en-CA"/>
              </w:rPr>
              <w:t>(</w:t>
            </w:r>
            <w:r w:rsidRPr="00281B32">
              <w:rPr>
                <w:rFonts w:ascii="Calibri Light" w:hAnsi="Calibri Light"/>
                <w:sz w:val="22"/>
                <w:szCs w:val="22"/>
                <w:lang w:val="en-CA"/>
              </w:rPr>
              <w:t>Julie Simard</w:t>
            </w:r>
            <w:r w:rsidRPr="00151BC8">
              <w:rPr>
                <w:rFonts w:ascii="Calibri Light" w:hAnsi="Calibri Light"/>
                <w:sz w:val="22"/>
                <w:szCs w:val="22"/>
                <w:lang w:val="en-CA"/>
              </w:rPr>
              <w:t>)</w:t>
            </w:r>
          </w:p>
          <w:p w:rsidR="00281B32" w:rsidRDefault="00281B32" w:rsidP="008125D7">
            <w:pPr>
              <w:widowControl/>
              <w:autoSpaceDE/>
              <w:autoSpaceDN/>
              <w:adjustRightInd/>
              <w:rPr>
                <w:rFonts w:ascii="Calibri Light" w:eastAsiaTheme="minorHAnsi" w:hAnsi="Calibri Light" w:cs="Times New Roman"/>
                <w:sz w:val="22"/>
                <w:szCs w:val="22"/>
                <w:highlight w:val="yellow"/>
                <w:lang w:val="en-CA" w:eastAsia="en-US"/>
              </w:rPr>
            </w:pPr>
          </w:p>
          <w:p w:rsidR="00DD27ED" w:rsidRDefault="00603EEB"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This item was added to the agenda because it was p</w:t>
            </w:r>
            <w:r w:rsidR="002C69AC">
              <w:rPr>
                <w:rFonts w:ascii="Calibri Light" w:eastAsiaTheme="minorHAnsi" w:hAnsi="Calibri Light" w:cs="Times New Roman"/>
                <w:sz w:val="22"/>
                <w:szCs w:val="22"/>
                <w:lang w:val="en-CA" w:eastAsia="en-US"/>
              </w:rPr>
              <w:t>ostponed</w:t>
            </w:r>
            <w:r>
              <w:rPr>
                <w:rFonts w:ascii="Calibri Light" w:eastAsiaTheme="minorHAnsi" w:hAnsi="Calibri Light" w:cs="Times New Roman"/>
                <w:sz w:val="22"/>
                <w:szCs w:val="22"/>
                <w:lang w:val="en-CA" w:eastAsia="en-US"/>
              </w:rPr>
              <w:t xml:space="preserve"> from the previous meeting. </w:t>
            </w:r>
            <w:r w:rsidR="00624DBE">
              <w:rPr>
                <w:rFonts w:ascii="Calibri Light" w:eastAsiaTheme="minorHAnsi" w:hAnsi="Calibri Light" w:cs="Times New Roman"/>
                <w:sz w:val="22"/>
                <w:szCs w:val="22"/>
                <w:lang w:val="en-CA" w:eastAsia="en-US"/>
              </w:rPr>
              <w:t>Ms</w:t>
            </w:r>
            <w:r w:rsidR="002C69AC">
              <w:rPr>
                <w:rFonts w:ascii="Calibri Light" w:eastAsiaTheme="minorHAnsi" w:hAnsi="Calibri Light" w:cs="Times New Roman"/>
                <w:sz w:val="22"/>
                <w:szCs w:val="22"/>
                <w:lang w:val="en-CA" w:eastAsia="en-US"/>
              </w:rPr>
              <w:t>.</w:t>
            </w:r>
            <w:r w:rsidR="00624DBE">
              <w:rPr>
                <w:rFonts w:ascii="Calibri Light" w:eastAsiaTheme="minorHAnsi" w:hAnsi="Calibri Light" w:cs="Times New Roman"/>
                <w:sz w:val="22"/>
                <w:szCs w:val="22"/>
                <w:lang w:val="en-CA" w:eastAsia="en-US"/>
              </w:rPr>
              <w:t xml:space="preserve"> Simard presented the highli</w:t>
            </w:r>
            <w:r>
              <w:rPr>
                <w:rFonts w:ascii="Calibri Light" w:eastAsiaTheme="minorHAnsi" w:hAnsi="Calibri Light" w:cs="Times New Roman"/>
                <w:sz w:val="22"/>
                <w:szCs w:val="22"/>
                <w:lang w:val="en-CA" w:eastAsia="en-US"/>
              </w:rPr>
              <w:t>ghts from he</w:t>
            </w:r>
            <w:r w:rsidR="00624DBE">
              <w:rPr>
                <w:rFonts w:ascii="Calibri Light" w:eastAsiaTheme="minorHAnsi" w:hAnsi="Calibri Light" w:cs="Times New Roman"/>
                <w:sz w:val="22"/>
                <w:szCs w:val="22"/>
                <w:lang w:val="en-CA" w:eastAsia="en-US"/>
              </w:rPr>
              <w:t>r</w:t>
            </w:r>
            <w:r>
              <w:rPr>
                <w:rFonts w:ascii="Calibri Light" w:eastAsiaTheme="minorHAnsi" w:hAnsi="Calibri Light" w:cs="Times New Roman"/>
                <w:sz w:val="22"/>
                <w:szCs w:val="22"/>
                <w:lang w:val="en-CA" w:eastAsia="en-US"/>
              </w:rPr>
              <w:t xml:space="preserve"> deck. </w:t>
            </w:r>
            <w:r w:rsidR="00624DBE">
              <w:rPr>
                <w:rFonts w:ascii="Calibri Light" w:eastAsiaTheme="minorHAnsi" w:hAnsi="Calibri Light" w:cs="Times New Roman"/>
                <w:sz w:val="22"/>
                <w:szCs w:val="22"/>
                <w:lang w:val="en-CA" w:eastAsia="en-US"/>
              </w:rPr>
              <w:t>The hi</w:t>
            </w:r>
            <w:r w:rsidR="00DD27ED" w:rsidRPr="00DD27ED">
              <w:rPr>
                <w:rFonts w:ascii="Calibri Light" w:eastAsiaTheme="minorHAnsi" w:hAnsi="Calibri Light" w:cs="Times New Roman"/>
                <w:sz w:val="22"/>
                <w:szCs w:val="22"/>
                <w:lang w:val="en-CA" w:eastAsia="en-US"/>
              </w:rPr>
              <w:t>ghlights</w:t>
            </w:r>
            <w:r w:rsidR="00624DBE">
              <w:rPr>
                <w:rFonts w:ascii="Calibri Light" w:eastAsiaTheme="minorHAnsi" w:hAnsi="Calibri Light" w:cs="Times New Roman"/>
                <w:sz w:val="22"/>
                <w:szCs w:val="22"/>
                <w:lang w:val="en-CA" w:eastAsia="en-US"/>
              </w:rPr>
              <w:t xml:space="preserve"> included m</w:t>
            </w:r>
            <w:r w:rsidR="00DD27ED" w:rsidRPr="00DD27ED">
              <w:rPr>
                <w:rFonts w:ascii="Calibri Light" w:eastAsiaTheme="minorHAnsi" w:hAnsi="Calibri Light" w:cs="Times New Roman"/>
                <w:sz w:val="22"/>
                <w:szCs w:val="22"/>
                <w:lang w:val="en-CA" w:eastAsia="en-US"/>
              </w:rPr>
              <w:t>ore than 12</w:t>
            </w:r>
            <w:r w:rsidR="00624DBE">
              <w:rPr>
                <w:rFonts w:ascii="Calibri Light" w:eastAsiaTheme="minorHAnsi" w:hAnsi="Calibri Light" w:cs="Times New Roman"/>
                <w:sz w:val="22"/>
                <w:szCs w:val="22"/>
                <w:lang w:val="en-CA" w:eastAsia="en-US"/>
              </w:rPr>
              <w:t>,</w:t>
            </w:r>
            <w:r w:rsidR="00DD27ED" w:rsidRPr="00DD27ED">
              <w:rPr>
                <w:rFonts w:ascii="Calibri Light" w:eastAsiaTheme="minorHAnsi" w:hAnsi="Calibri Light" w:cs="Times New Roman"/>
                <w:sz w:val="22"/>
                <w:szCs w:val="22"/>
                <w:lang w:val="en-CA" w:eastAsia="en-US"/>
              </w:rPr>
              <w:t xml:space="preserve">000 </w:t>
            </w:r>
            <w:r w:rsidR="00624DBE" w:rsidRPr="00DD27ED">
              <w:rPr>
                <w:rFonts w:ascii="Calibri Light" w:eastAsiaTheme="minorHAnsi" w:hAnsi="Calibri Light" w:cs="Times New Roman"/>
                <w:sz w:val="22"/>
                <w:szCs w:val="22"/>
                <w:lang w:val="en-CA" w:eastAsia="en-US"/>
              </w:rPr>
              <w:t>respond</w:t>
            </w:r>
            <w:r w:rsidR="00624DBE">
              <w:rPr>
                <w:rFonts w:ascii="Calibri Light" w:eastAsiaTheme="minorHAnsi" w:hAnsi="Calibri Light" w:cs="Times New Roman"/>
                <w:sz w:val="22"/>
                <w:szCs w:val="22"/>
                <w:lang w:val="en-CA" w:eastAsia="en-US"/>
              </w:rPr>
              <w:t>e</w:t>
            </w:r>
            <w:r w:rsidR="00624DBE" w:rsidRPr="00DD27ED">
              <w:rPr>
                <w:rFonts w:ascii="Calibri Light" w:eastAsiaTheme="minorHAnsi" w:hAnsi="Calibri Light" w:cs="Times New Roman"/>
                <w:sz w:val="22"/>
                <w:szCs w:val="22"/>
                <w:lang w:val="en-CA" w:eastAsia="en-US"/>
              </w:rPr>
              <w:t>nts</w:t>
            </w:r>
            <w:r w:rsidR="002C69AC">
              <w:rPr>
                <w:rFonts w:ascii="Calibri Light" w:eastAsiaTheme="minorHAnsi" w:hAnsi="Calibri Light" w:cs="Times New Roman"/>
                <w:sz w:val="22"/>
                <w:szCs w:val="22"/>
                <w:lang w:val="en-CA" w:eastAsia="en-US"/>
              </w:rPr>
              <w:t xml:space="preserve"> to the survey</w:t>
            </w:r>
            <w:r w:rsidR="00624DBE">
              <w:rPr>
                <w:rFonts w:ascii="Calibri Light" w:eastAsiaTheme="minorHAnsi" w:hAnsi="Calibri Light" w:cs="Times New Roman"/>
                <w:sz w:val="22"/>
                <w:szCs w:val="22"/>
                <w:lang w:val="en-CA" w:eastAsia="en-US"/>
              </w:rPr>
              <w:t>; e</w:t>
            </w:r>
            <w:r w:rsidR="00DD27ED" w:rsidRPr="00DD27ED">
              <w:rPr>
                <w:rFonts w:ascii="Calibri Light" w:eastAsiaTheme="minorHAnsi" w:hAnsi="Calibri Light" w:cs="Times New Roman"/>
                <w:sz w:val="22"/>
                <w:szCs w:val="22"/>
                <w:lang w:val="en-CA" w:eastAsia="en-US"/>
              </w:rPr>
              <w:t xml:space="preserve">mployees </w:t>
            </w:r>
            <w:r w:rsidR="00624DBE">
              <w:rPr>
                <w:rFonts w:ascii="Calibri Light" w:eastAsiaTheme="minorHAnsi" w:hAnsi="Calibri Light" w:cs="Times New Roman"/>
                <w:sz w:val="22"/>
                <w:szCs w:val="22"/>
                <w:lang w:val="en-CA" w:eastAsia="en-US"/>
              </w:rPr>
              <w:t xml:space="preserve">are happier generally </w:t>
            </w:r>
            <w:r w:rsidR="00DD27ED" w:rsidRPr="00DD27ED">
              <w:rPr>
                <w:rFonts w:ascii="Calibri Light" w:eastAsiaTheme="minorHAnsi" w:hAnsi="Calibri Light" w:cs="Times New Roman"/>
                <w:sz w:val="22"/>
                <w:szCs w:val="22"/>
                <w:lang w:val="en-CA" w:eastAsia="en-US"/>
              </w:rPr>
              <w:t xml:space="preserve">than </w:t>
            </w:r>
            <w:r w:rsidR="00624DBE">
              <w:rPr>
                <w:rFonts w:ascii="Calibri Light" w:eastAsiaTheme="minorHAnsi" w:hAnsi="Calibri Light" w:cs="Times New Roman"/>
                <w:sz w:val="22"/>
                <w:szCs w:val="22"/>
                <w:lang w:val="en-CA" w:eastAsia="en-US"/>
              </w:rPr>
              <w:t xml:space="preserve">in </w:t>
            </w:r>
            <w:r w:rsidR="00B77BC5">
              <w:rPr>
                <w:rFonts w:ascii="Calibri Light" w:eastAsiaTheme="minorHAnsi" w:hAnsi="Calibri Light" w:cs="Times New Roman"/>
                <w:sz w:val="22"/>
                <w:szCs w:val="22"/>
                <w:lang w:val="en-CA" w:eastAsia="en-US"/>
              </w:rPr>
              <w:t xml:space="preserve">2014. </w:t>
            </w:r>
            <w:r w:rsidR="00DD27ED" w:rsidRPr="00DD27ED">
              <w:rPr>
                <w:rFonts w:ascii="Calibri Light" w:eastAsiaTheme="minorHAnsi" w:hAnsi="Calibri Light" w:cs="Times New Roman"/>
                <w:sz w:val="22"/>
                <w:szCs w:val="22"/>
                <w:lang w:val="en-CA" w:eastAsia="en-US"/>
              </w:rPr>
              <w:t xml:space="preserve">There </w:t>
            </w:r>
            <w:r w:rsidR="002C69AC">
              <w:rPr>
                <w:rFonts w:ascii="Calibri Light" w:eastAsiaTheme="minorHAnsi" w:hAnsi="Calibri Light" w:cs="Times New Roman"/>
                <w:sz w:val="22"/>
                <w:szCs w:val="22"/>
                <w:lang w:val="en-CA" w:eastAsia="en-US"/>
              </w:rPr>
              <w:t>are</w:t>
            </w:r>
            <w:r w:rsidR="00DD27ED" w:rsidRPr="00DD27ED">
              <w:rPr>
                <w:rFonts w:ascii="Calibri Light" w:eastAsiaTheme="minorHAnsi" w:hAnsi="Calibri Light" w:cs="Times New Roman"/>
                <w:sz w:val="22"/>
                <w:szCs w:val="22"/>
                <w:lang w:val="en-CA" w:eastAsia="en-US"/>
              </w:rPr>
              <w:t xml:space="preserve"> still however some areas that require attention. </w:t>
            </w:r>
            <w:r w:rsidR="00624DBE">
              <w:rPr>
                <w:rFonts w:ascii="Calibri Light" w:eastAsiaTheme="minorHAnsi" w:hAnsi="Calibri Light" w:cs="Times New Roman"/>
                <w:sz w:val="22"/>
                <w:szCs w:val="22"/>
                <w:lang w:val="en-CA" w:eastAsia="en-US"/>
              </w:rPr>
              <w:t>There are increased levels of s</w:t>
            </w:r>
            <w:r w:rsidR="00DD27ED" w:rsidRPr="00DD27ED">
              <w:rPr>
                <w:rFonts w:ascii="Calibri Light" w:eastAsiaTheme="minorHAnsi" w:hAnsi="Calibri Light" w:cs="Times New Roman"/>
                <w:sz w:val="22"/>
                <w:szCs w:val="22"/>
                <w:lang w:val="en-CA" w:eastAsia="en-US"/>
              </w:rPr>
              <w:t xml:space="preserve">tress at work and </w:t>
            </w:r>
            <w:r w:rsidR="00624DBE">
              <w:rPr>
                <w:rFonts w:ascii="Calibri Light" w:eastAsiaTheme="minorHAnsi" w:hAnsi="Calibri Light" w:cs="Times New Roman"/>
                <w:sz w:val="22"/>
                <w:szCs w:val="22"/>
                <w:lang w:val="en-CA" w:eastAsia="en-US"/>
              </w:rPr>
              <w:t>e</w:t>
            </w:r>
            <w:r w:rsidR="002C69AC">
              <w:rPr>
                <w:rFonts w:ascii="Calibri Light" w:eastAsiaTheme="minorHAnsi" w:hAnsi="Calibri Light" w:cs="Times New Roman"/>
                <w:sz w:val="22"/>
                <w:szCs w:val="22"/>
                <w:lang w:val="en-CA" w:eastAsia="en-US"/>
              </w:rPr>
              <w:t>mployees</w:t>
            </w:r>
            <w:r w:rsidR="00624DBE">
              <w:rPr>
                <w:rFonts w:ascii="Calibri Light" w:eastAsiaTheme="minorHAnsi" w:hAnsi="Calibri Light" w:cs="Times New Roman"/>
                <w:sz w:val="22"/>
                <w:szCs w:val="22"/>
                <w:lang w:val="en-CA" w:eastAsia="en-US"/>
              </w:rPr>
              <w:t xml:space="preserve"> are feeling </w:t>
            </w:r>
            <w:r w:rsidR="00DD27ED" w:rsidRPr="00DD27ED">
              <w:rPr>
                <w:rFonts w:ascii="Calibri Light" w:eastAsiaTheme="minorHAnsi" w:hAnsi="Calibri Light" w:cs="Times New Roman"/>
                <w:sz w:val="22"/>
                <w:szCs w:val="22"/>
                <w:lang w:val="en-CA" w:eastAsia="en-US"/>
              </w:rPr>
              <w:t xml:space="preserve">emotionally drained. </w:t>
            </w:r>
          </w:p>
          <w:p w:rsidR="00F91BC1" w:rsidRPr="00DD27ED" w:rsidRDefault="00F91BC1" w:rsidP="00DD27ED">
            <w:pPr>
              <w:widowControl/>
              <w:autoSpaceDE/>
              <w:autoSpaceDN/>
              <w:adjustRightInd/>
              <w:rPr>
                <w:rFonts w:ascii="Calibri Light" w:eastAsiaTheme="minorHAnsi" w:hAnsi="Calibri Light" w:cs="Times New Roman"/>
                <w:sz w:val="22"/>
                <w:szCs w:val="22"/>
                <w:lang w:val="en-CA" w:eastAsia="en-US"/>
              </w:rPr>
            </w:pPr>
          </w:p>
          <w:p w:rsidR="00624DBE" w:rsidRDefault="00624DBE"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 xml:space="preserve">Problems of harassment, discrimination and stress </w:t>
            </w:r>
            <w:r w:rsidR="00FE7D43">
              <w:rPr>
                <w:rFonts w:ascii="Calibri Light" w:eastAsiaTheme="minorHAnsi" w:hAnsi="Calibri Light" w:cs="Times New Roman"/>
                <w:sz w:val="22"/>
                <w:szCs w:val="22"/>
                <w:lang w:val="en-CA" w:eastAsia="en-US"/>
              </w:rPr>
              <w:t>are revealed</w:t>
            </w:r>
            <w:r w:rsidR="00186652">
              <w:rPr>
                <w:rFonts w:ascii="Calibri Light" w:eastAsiaTheme="minorHAnsi" w:hAnsi="Calibri Light" w:cs="Times New Roman"/>
                <w:sz w:val="22"/>
                <w:szCs w:val="22"/>
                <w:lang w:val="en-CA" w:eastAsia="en-US"/>
              </w:rPr>
              <w:t xml:space="preserve"> in the survey</w:t>
            </w:r>
            <w:r w:rsidR="00FE7D43">
              <w:rPr>
                <w:rFonts w:ascii="Calibri Light" w:eastAsiaTheme="minorHAnsi" w:hAnsi="Calibri Light" w:cs="Times New Roman"/>
                <w:sz w:val="22"/>
                <w:szCs w:val="22"/>
                <w:lang w:val="en-CA" w:eastAsia="en-US"/>
              </w:rPr>
              <w:t xml:space="preserve">. </w:t>
            </w:r>
          </w:p>
          <w:p w:rsidR="00DD27ED" w:rsidRPr="00DD27ED" w:rsidRDefault="00FE7D43"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 xml:space="preserve">An action plan is in place and </w:t>
            </w:r>
            <w:r w:rsidR="00DD27ED" w:rsidRPr="00DD27ED">
              <w:rPr>
                <w:rFonts w:ascii="Calibri Light" w:eastAsiaTheme="minorHAnsi" w:hAnsi="Calibri Light" w:cs="Times New Roman"/>
                <w:sz w:val="22"/>
                <w:szCs w:val="22"/>
                <w:lang w:val="en-CA" w:eastAsia="en-US"/>
              </w:rPr>
              <w:t>ESDC</w:t>
            </w:r>
            <w:r>
              <w:rPr>
                <w:rFonts w:ascii="Calibri Light" w:eastAsiaTheme="minorHAnsi" w:hAnsi="Calibri Light" w:cs="Times New Roman"/>
                <w:sz w:val="22"/>
                <w:szCs w:val="22"/>
                <w:lang w:val="en-CA" w:eastAsia="en-US"/>
              </w:rPr>
              <w:t xml:space="preserve"> has five priorities</w:t>
            </w:r>
            <w:r w:rsidR="00DD27ED" w:rsidRPr="00DD27ED">
              <w:rPr>
                <w:rFonts w:ascii="Calibri Light" w:eastAsiaTheme="minorHAnsi" w:hAnsi="Calibri Light" w:cs="Times New Roman"/>
                <w:sz w:val="22"/>
                <w:szCs w:val="22"/>
                <w:lang w:val="en-CA" w:eastAsia="en-US"/>
              </w:rPr>
              <w:t>:</w:t>
            </w:r>
            <w:r>
              <w:rPr>
                <w:rFonts w:ascii="Calibri Light" w:eastAsiaTheme="minorHAnsi" w:hAnsi="Calibri Light" w:cs="Times New Roman"/>
                <w:sz w:val="22"/>
                <w:szCs w:val="22"/>
                <w:lang w:val="en-CA" w:eastAsia="en-US"/>
              </w:rPr>
              <w:t xml:space="preserve"> h</w:t>
            </w:r>
            <w:r w:rsidR="00DD27ED" w:rsidRPr="00DD27ED">
              <w:rPr>
                <w:rFonts w:ascii="Calibri Light" w:eastAsiaTheme="minorHAnsi" w:hAnsi="Calibri Light" w:cs="Times New Roman"/>
                <w:sz w:val="22"/>
                <w:szCs w:val="22"/>
                <w:lang w:val="en-CA" w:eastAsia="en-US"/>
              </w:rPr>
              <w:t>arassment</w:t>
            </w:r>
            <w:r>
              <w:rPr>
                <w:rFonts w:ascii="Calibri Light" w:eastAsiaTheme="minorHAnsi" w:hAnsi="Calibri Light" w:cs="Times New Roman"/>
                <w:sz w:val="22"/>
                <w:szCs w:val="22"/>
                <w:lang w:val="en-CA" w:eastAsia="en-US"/>
              </w:rPr>
              <w:t>, d</w:t>
            </w:r>
            <w:r w:rsidR="00DD27ED" w:rsidRPr="00DD27ED">
              <w:rPr>
                <w:rFonts w:ascii="Calibri Light" w:eastAsiaTheme="minorHAnsi" w:hAnsi="Calibri Light" w:cs="Times New Roman"/>
                <w:sz w:val="22"/>
                <w:szCs w:val="22"/>
                <w:lang w:val="en-CA" w:eastAsia="en-US"/>
              </w:rPr>
              <w:t>iscrimination</w:t>
            </w:r>
            <w:r>
              <w:rPr>
                <w:rFonts w:ascii="Calibri Light" w:eastAsiaTheme="minorHAnsi" w:hAnsi="Calibri Light" w:cs="Times New Roman"/>
                <w:sz w:val="22"/>
                <w:szCs w:val="22"/>
                <w:lang w:val="en-CA" w:eastAsia="en-US"/>
              </w:rPr>
              <w:t>, m</w:t>
            </w:r>
            <w:r w:rsidR="00DD27ED" w:rsidRPr="00DD27ED">
              <w:rPr>
                <w:rFonts w:ascii="Calibri Light" w:eastAsiaTheme="minorHAnsi" w:hAnsi="Calibri Light" w:cs="Times New Roman"/>
                <w:sz w:val="22"/>
                <w:szCs w:val="22"/>
                <w:lang w:val="en-CA" w:eastAsia="en-US"/>
              </w:rPr>
              <w:t>ental health</w:t>
            </w:r>
            <w:r>
              <w:rPr>
                <w:rFonts w:ascii="Calibri Light" w:eastAsiaTheme="minorHAnsi" w:hAnsi="Calibri Light" w:cs="Times New Roman"/>
                <w:sz w:val="22"/>
                <w:szCs w:val="22"/>
                <w:lang w:val="en-CA" w:eastAsia="en-US"/>
              </w:rPr>
              <w:t>, i</w:t>
            </w:r>
            <w:r w:rsidR="00DD27ED" w:rsidRPr="00DD27ED">
              <w:rPr>
                <w:rFonts w:ascii="Calibri Light" w:eastAsiaTheme="minorHAnsi" w:hAnsi="Calibri Light" w:cs="Times New Roman"/>
                <w:sz w:val="22"/>
                <w:szCs w:val="22"/>
                <w:lang w:val="en-CA" w:eastAsia="en-US"/>
              </w:rPr>
              <w:t>nnovation</w:t>
            </w:r>
            <w:r>
              <w:rPr>
                <w:rFonts w:ascii="Calibri Light" w:eastAsiaTheme="minorHAnsi" w:hAnsi="Calibri Light" w:cs="Times New Roman"/>
                <w:sz w:val="22"/>
                <w:szCs w:val="22"/>
                <w:lang w:val="en-CA" w:eastAsia="en-US"/>
              </w:rPr>
              <w:t xml:space="preserve"> and r</w:t>
            </w:r>
            <w:r w:rsidR="00DD27ED" w:rsidRPr="00DD27ED">
              <w:rPr>
                <w:rFonts w:ascii="Calibri Light" w:eastAsiaTheme="minorHAnsi" w:hAnsi="Calibri Light" w:cs="Times New Roman"/>
                <w:sz w:val="22"/>
                <w:szCs w:val="22"/>
                <w:lang w:val="en-CA" w:eastAsia="en-US"/>
              </w:rPr>
              <w:t>ecognition</w:t>
            </w:r>
            <w:r>
              <w:rPr>
                <w:rFonts w:ascii="Calibri Light" w:eastAsiaTheme="minorHAnsi" w:hAnsi="Calibri Light" w:cs="Times New Roman"/>
                <w:sz w:val="22"/>
                <w:szCs w:val="22"/>
                <w:lang w:val="en-CA" w:eastAsia="en-US"/>
              </w:rPr>
              <w:t xml:space="preserve">. Page 12 of the deck notes the need </w:t>
            </w:r>
            <w:r w:rsidR="00186652">
              <w:rPr>
                <w:rFonts w:ascii="Calibri Light" w:eastAsiaTheme="minorHAnsi" w:hAnsi="Calibri Light" w:cs="Times New Roman"/>
                <w:sz w:val="22"/>
                <w:szCs w:val="22"/>
                <w:lang w:val="en-CA" w:eastAsia="en-US"/>
              </w:rPr>
              <w:t xml:space="preserve">for the department </w:t>
            </w:r>
            <w:r>
              <w:rPr>
                <w:rFonts w:ascii="Calibri Light" w:eastAsiaTheme="minorHAnsi" w:hAnsi="Calibri Light" w:cs="Times New Roman"/>
                <w:sz w:val="22"/>
                <w:szCs w:val="22"/>
                <w:lang w:val="en-CA" w:eastAsia="en-US"/>
              </w:rPr>
              <w:t xml:space="preserve">to determine </w:t>
            </w:r>
            <w:r w:rsidR="00186652">
              <w:rPr>
                <w:rFonts w:ascii="Calibri Light" w:eastAsiaTheme="minorHAnsi" w:hAnsi="Calibri Light" w:cs="Times New Roman"/>
                <w:sz w:val="22"/>
                <w:szCs w:val="22"/>
                <w:lang w:val="en-CA" w:eastAsia="en-US"/>
              </w:rPr>
              <w:t xml:space="preserve">the </w:t>
            </w:r>
            <w:r>
              <w:rPr>
                <w:rFonts w:ascii="Calibri Light" w:eastAsiaTheme="minorHAnsi" w:hAnsi="Calibri Light" w:cs="Times New Roman"/>
                <w:sz w:val="22"/>
                <w:szCs w:val="22"/>
                <w:lang w:val="en-CA" w:eastAsia="en-US"/>
              </w:rPr>
              <w:t>root causes</w:t>
            </w:r>
            <w:r w:rsidR="00186652">
              <w:rPr>
                <w:rFonts w:ascii="Calibri Light" w:eastAsiaTheme="minorHAnsi" w:hAnsi="Calibri Light" w:cs="Times New Roman"/>
                <w:sz w:val="22"/>
                <w:szCs w:val="22"/>
                <w:lang w:val="en-CA" w:eastAsia="en-US"/>
              </w:rPr>
              <w:t xml:space="preserve"> of these issues</w:t>
            </w:r>
            <w:r>
              <w:rPr>
                <w:rFonts w:ascii="Calibri Light" w:eastAsiaTheme="minorHAnsi" w:hAnsi="Calibri Light" w:cs="Times New Roman"/>
                <w:sz w:val="22"/>
                <w:szCs w:val="22"/>
                <w:lang w:val="en-CA" w:eastAsia="en-US"/>
              </w:rPr>
              <w:t>.</w:t>
            </w:r>
          </w:p>
          <w:p w:rsidR="00F91BC1" w:rsidRDefault="00F91BC1" w:rsidP="00DD27ED">
            <w:pPr>
              <w:widowControl/>
              <w:autoSpaceDE/>
              <w:autoSpaceDN/>
              <w:adjustRightInd/>
              <w:rPr>
                <w:rFonts w:ascii="Calibri Light" w:eastAsiaTheme="minorHAnsi" w:hAnsi="Calibri Light" w:cs="Times New Roman"/>
                <w:sz w:val="22"/>
                <w:szCs w:val="22"/>
                <w:lang w:val="en-CA" w:eastAsia="en-US"/>
              </w:rPr>
            </w:pPr>
          </w:p>
          <w:p w:rsidR="0059640D" w:rsidRDefault="00FE7D43"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Ms. Warner noted c</w:t>
            </w:r>
            <w:r w:rsidR="00DD27ED" w:rsidRPr="00DD27ED">
              <w:rPr>
                <w:rFonts w:ascii="Calibri Light" w:eastAsiaTheme="minorHAnsi" w:hAnsi="Calibri Light" w:cs="Times New Roman"/>
                <w:sz w:val="22"/>
                <w:szCs w:val="22"/>
                <w:lang w:val="en-CA" w:eastAsia="en-US"/>
              </w:rPr>
              <w:t>oncerns around wellness</w:t>
            </w:r>
            <w:r>
              <w:rPr>
                <w:rFonts w:ascii="Calibri Light" w:eastAsiaTheme="minorHAnsi" w:hAnsi="Calibri Light" w:cs="Times New Roman"/>
                <w:sz w:val="22"/>
                <w:szCs w:val="22"/>
                <w:lang w:val="en-CA" w:eastAsia="en-US"/>
              </w:rPr>
              <w:t xml:space="preserve"> and the importance of merging activities</w:t>
            </w:r>
            <w:r w:rsidR="00DD27ED" w:rsidRPr="00DD27ED">
              <w:rPr>
                <w:rFonts w:ascii="Calibri Light" w:eastAsiaTheme="minorHAnsi" w:hAnsi="Calibri Light" w:cs="Times New Roman"/>
                <w:sz w:val="22"/>
                <w:szCs w:val="22"/>
                <w:lang w:val="en-CA" w:eastAsia="en-US"/>
              </w:rPr>
              <w:t xml:space="preserve">. </w:t>
            </w:r>
            <w:r>
              <w:rPr>
                <w:rFonts w:ascii="Calibri Light" w:eastAsiaTheme="minorHAnsi" w:hAnsi="Calibri Light" w:cs="Times New Roman"/>
                <w:sz w:val="22"/>
                <w:szCs w:val="22"/>
                <w:lang w:val="en-CA" w:eastAsia="en-US"/>
              </w:rPr>
              <w:t xml:space="preserve">She asked if </w:t>
            </w:r>
            <w:r w:rsidR="00DD27ED" w:rsidRPr="00DD27ED">
              <w:rPr>
                <w:rFonts w:ascii="Calibri Light" w:eastAsiaTheme="minorHAnsi" w:hAnsi="Calibri Light" w:cs="Times New Roman"/>
                <w:sz w:val="22"/>
                <w:szCs w:val="22"/>
                <w:lang w:val="en-CA" w:eastAsia="en-US"/>
              </w:rPr>
              <w:t xml:space="preserve">there </w:t>
            </w:r>
            <w:r>
              <w:rPr>
                <w:rFonts w:ascii="Calibri Light" w:eastAsiaTheme="minorHAnsi" w:hAnsi="Calibri Light" w:cs="Times New Roman"/>
                <w:sz w:val="22"/>
                <w:szCs w:val="22"/>
                <w:lang w:val="en-CA" w:eastAsia="en-US"/>
              </w:rPr>
              <w:t xml:space="preserve">is </w:t>
            </w:r>
            <w:r w:rsidR="00DD27ED" w:rsidRPr="00DD27ED">
              <w:rPr>
                <w:rFonts w:ascii="Calibri Light" w:eastAsiaTheme="minorHAnsi" w:hAnsi="Calibri Light" w:cs="Times New Roman"/>
                <w:sz w:val="22"/>
                <w:szCs w:val="22"/>
                <w:lang w:val="en-CA" w:eastAsia="en-US"/>
              </w:rPr>
              <w:t>going to be a link wi</w:t>
            </w:r>
            <w:r>
              <w:rPr>
                <w:rFonts w:ascii="Calibri Light" w:eastAsiaTheme="minorHAnsi" w:hAnsi="Calibri Light" w:cs="Times New Roman"/>
                <w:sz w:val="22"/>
                <w:szCs w:val="22"/>
                <w:lang w:val="en-CA" w:eastAsia="en-US"/>
              </w:rPr>
              <w:t>th the mental health task force.</w:t>
            </w:r>
            <w:r w:rsidR="00DD27ED" w:rsidRPr="00DD27ED">
              <w:rPr>
                <w:rFonts w:ascii="Calibri Light" w:eastAsiaTheme="minorHAnsi" w:hAnsi="Calibri Light" w:cs="Times New Roman"/>
                <w:sz w:val="22"/>
                <w:szCs w:val="22"/>
                <w:lang w:val="en-CA" w:eastAsia="en-US"/>
              </w:rPr>
              <w:t xml:space="preserve"> </w:t>
            </w:r>
            <w:r w:rsidR="00746923">
              <w:rPr>
                <w:rFonts w:ascii="Calibri Light" w:eastAsiaTheme="minorHAnsi" w:hAnsi="Calibri Light" w:cs="Times New Roman"/>
                <w:sz w:val="22"/>
                <w:szCs w:val="22"/>
                <w:lang w:val="en-CA" w:eastAsia="en-US"/>
              </w:rPr>
              <w:t>Ms</w:t>
            </w:r>
            <w:r w:rsidR="00186652">
              <w:rPr>
                <w:rFonts w:ascii="Calibri Light" w:eastAsiaTheme="minorHAnsi" w:hAnsi="Calibri Light" w:cs="Times New Roman"/>
                <w:sz w:val="22"/>
                <w:szCs w:val="22"/>
                <w:lang w:val="en-CA" w:eastAsia="en-US"/>
              </w:rPr>
              <w:t>.</w:t>
            </w:r>
            <w:r w:rsidR="00746923">
              <w:rPr>
                <w:rFonts w:ascii="Calibri Light" w:eastAsiaTheme="minorHAnsi" w:hAnsi="Calibri Light" w:cs="Times New Roman"/>
                <w:sz w:val="22"/>
                <w:szCs w:val="22"/>
                <w:lang w:val="en-CA" w:eastAsia="en-US"/>
              </w:rPr>
              <w:t xml:space="preserve"> Besner</w:t>
            </w:r>
            <w:r w:rsidR="00DD27ED" w:rsidRPr="00DD27ED">
              <w:rPr>
                <w:rFonts w:ascii="Calibri Light" w:eastAsiaTheme="minorHAnsi" w:hAnsi="Calibri Light" w:cs="Times New Roman"/>
                <w:sz w:val="22"/>
                <w:szCs w:val="22"/>
                <w:lang w:val="en-CA" w:eastAsia="en-US"/>
              </w:rPr>
              <w:t xml:space="preserve"> </w:t>
            </w:r>
            <w:r>
              <w:rPr>
                <w:rFonts w:ascii="Calibri Light" w:eastAsiaTheme="minorHAnsi" w:hAnsi="Calibri Light" w:cs="Times New Roman"/>
                <w:sz w:val="22"/>
                <w:szCs w:val="22"/>
                <w:lang w:val="en-CA" w:eastAsia="en-US"/>
              </w:rPr>
              <w:t xml:space="preserve">confirmed that links were being </w:t>
            </w:r>
            <w:r w:rsidR="00DD27ED" w:rsidRPr="00DD27ED">
              <w:rPr>
                <w:rFonts w:ascii="Calibri Light" w:eastAsiaTheme="minorHAnsi" w:hAnsi="Calibri Light" w:cs="Times New Roman"/>
                <w:sz w:val="22"/>
                <w:szCs w:val="22"/>
                <w:lang w:val="en-CA" w:eastAsia="en-US"/>
              </w:rPr>
              <w:t>work</w:t>
            </w:r>
            <w:r>
              <w:rPr>
                <w:rFonts w:ascii="Calibri Light" w:eastAsiaTheme="minorHAnsi" w:hAnsi="Calibri Light" w:cs="Times New Roman"/>
                <w:sz w:val="22"/>
                <w:szCs w:val="22"/>
                <w:lang w:val="en-CA" w:eastAsia="en-US"/>
              </w:rPr>
              <w:t>ed</w:t>
            </w:r>
            <w:r w:rsidR="00DD27ED" w:rsidRPr="00DD27ED">
              <w:rPr>
                <w:rFonts w:ascii="Calibri Light" w:eastAsiaTheme="minorHAnsi" w:hAnsi="Calibri Light" w:cs="Times New Roman"/>
                <w:sz w:val="22"/>
                <w:szCs w:val="22"/>
                <w:lang w:val="en-CA" w:eastAsia="en-US"/>
              </w:rPr>
              <w:t xml:space="preserve"> on</w:t>
            </w:r>
            <w:r w:rsidR="00186652">
              <w:rPr>
                <w:rFonts w:ascii="Calibri Light" w:eastAsiaTheme="minorHAnsi" w:hAnsi="Calibri Light" w:cs="Times New Roman"/>
                <w:sz w:val="22"/>
                <w:szCs w:val="22"/>
                <w:lang w:val="en-CA" w:eastAsia="en-US"/>
              </w:rPr>
              <w:t xml:space="preserve"> by management</w:t>
            </w:r>
            <w:r w:rsidR="00DD27ED" w:rsidRPr="00DD27ED">
              <w:rPr>
                <w:rFonts w:ascii="Calibri Light" w:eastAsiaTheme="minorHAnsi" w:hAnsi="Calibri Light" w:cs="Times New Roman"/>
                <w:sz w:val="22"/>
                <w:szCs w:val="22"/>
                <w:lang w:val="en-CA" w:eastAsia="en-US"/>
              </w:rPr>
              <w:t>.</w:t>
            </w:r>
            <w:r w:rsidR="00F91BC1">
              <w:rPr>
                <w:rFonts w:ascii="Calibri Light" w:eastAsiaTheme="minorHAnsi" w:hAnsi="Calibri Light" w:cs="Times New Roman"/>
                <w:sz w:val="22"/>
                <w:szCs w:val="22"/>
                <w:lang w:val="en-CA" w:eastAsia="en-US"/>
              </w:rPr>
              <w:t xml:space="preserve"> </w:t>
            </w:r>
          </w:p>
          <w:p w:rsidR="00DD27ED" w:rsidRDefault="00746923" w:rsidP="00DD27ED">
            <w:pPr>
              <w:widowControl/>
              <w:autoSpaceDE/>
              <w:autoSpaceDN/>
              <w:adjustRightInd/>
              <w:rPr>
                <w:rFonts w:ascii="Calibri Light" w:eastAsiaTheme="minorHAnsi" w:hAnsi="Calibri Light" w:cs="Times New Roman"/>
                <w:sz w:val="22"/>
                <w:szCs w:val="22"/>
                <w:lang w:val="en-CA" w:eastAsia="en-US"/>
              </w:rPr>
            </w:pPr>
            <w:r>
              <w:rPr>
                <w:rFonts w:ascii="Calibri Light" w:eastAsiaTheme="minorHAnsi" w:hAnsi="Calibri Light" w:cs="Times New Roman"/>
                <w:sz w:val="22"/>
                <w:szCs w:val="22"/>
                <w:lang w:val="en-CA" w:eastAsia="en-US"/>
              </w:rPr>
              <w:t xml:space="preserve">Ms. Jean-Francois </w:t>
            </w:r>
            <w:r w:rsidR="00847D14">
              <w:rPr>
                <w:rFonts w:ascii="Calibri Light" w:eastAsiaTheme="minorHAnsi" w:hAnsi="Calibri Light" w:cs="Times New Roman"/>
                <w:sz w:val="22"/>
                <w:szCs w:val="22"/>
                <w:lang w:val="en-CA" w:eastAsia="en-US"/>
              </w:rPr>
              <w:t>made the point that she</w:t>
            </w:r>
            <w:r w:rsidR="00DD27ED" w:rsidRPr="00DD27ED">
              <w:rPr>
                <w:rFonts w:ascii="Calibri Light" w:eastAsiaTheme="minorHAnsi" w:hAnsi="Calibri Light" w:cs="Times New Roman"/>
                <w:sz w:val="22"/>
                <w:szCs w:val="22"/>
                <w:lang w:val="en-CA" w:eastAsia="en-US"/>
              </w:rPr>
              <w:t xml:space="preserve"> accept</w:t>
            </w:r>
            <w:r w:rsidR="00847D14">
              <w:rPr>
                <w:rFonts w:ascii="Calibri Light" w:eastAsiaTheme="minorHAnsi" w:hAnsi="Calibri Light" w:cs="Times New Roman"/>
                <w:sz w:val="22"/>
                <w:szCs w:val="22"/>
                <w:lang w:val="en-CA" w:eastAsia="en-US"/>
              </w:rPr>
              <w:t>s</w:t>
            </w:r>
            <w:r w:rsidR="00DD27ED" w:rsidRPr="00DD27ED">
              <w:rPr>
                <w:rFonts w:ascii="Calibri Light" w:eastAsiaTheme="minorHAnsi" w:hAnsi="Calibri Light" w:cs="Times New Roman"/>
                <w:sz w:val="22"/>
                <w:szCs w:val="22"/>
                <w:lang w:val="en-CA" w:eastAsia="en-US"/>
              </w:rPr>
              <w:t xml:space="preserve"> leadership from </w:t>
            </w:r>
            <w:r w:rsidR="00847D14">
              <w:rPr>
                <w:rFonts w:ascii="Calibri Light" w:eastAsiaTheme="minorHAnsi" w:hAnsi="Calibri Light" w:cs="Times New Roman"/>
                <w:sz w:val="22"/>
                <w:szCs w:val="22"/>
                <w:lang w:val="en-CA" w:eastAsia="en-US"/>
              </w:rPr>
              <w:t xml:space="preserve">the </w:t>
            </w:r>
            <w:r w:rsidR="00DD27ED" w:rsidRPr="00DD27ED">
              <w:rPr>
                <w:rFonts w:ascii="Calibri Light" w:eastAsiaTheme="minorHAnsi" w:hAnsi="Calibri Light" w:cs="Times New Roman"/>
                <w:sz w:val="22"/>
                <w:szCs w:val="22"/>
                <w:lang w:val="en-CA" w:eastAsia="en-US"/>
              </w:rPr>
              <w:t>national</w:t>
            </w:r>
            <w:r w:rsidR="00847D14">
              <w:rPr>
                <w:rFonts w:ascii="Calibri Light" w:eastAsiaTheme="minorHAnsi" w:hAnsi="Calibri Light" w:cs="Times New Roman"/>
                <w:sz w:val="22"/>
                <w:szCs w:val="22"/>
                <w:lang w:val="en-CA" w:eastAsia="en-US"/>
              </w:rPr>
              <w:t xml:space="preserve"> level</w:t>
            </w:r>
            <w:r w:rsidR="00DD27ED" w:rsidRPr="00DD27ED">
              <w:rPr>
                <w:rFonts w:ascii="Calibri Light" w:eastAsiaTheme="minorHAnsi" w:hAnsi="Calibri Light" w:cs="Times New Roman"/>
                <w:sz w:val="22"/>
                <w:szCs w:val="22"/>
                <w:lang w:val="en-CA" w:eastAsia="en-US"/>
              </w:rPr>
              <w:t xml:space="preserve">, </w:t>
            </w:r>
            <w:r w:rsidR="00847D14">
              <w:rPr>
                <w:rFonts w:ascii="Calibri Light" w:eastAsiaTheme="minorHAnsi" w:hAnsi="Calibri Light" w:cs="Times New Roman"/>
                <w:sz w:val="22"/>
                <w:szCs w:val="22"/>
                <w:lang w:val="en-CA" w:eastAsia="en-US"/>
              </w:rPr>
              <w:t xml:space="preserve">and there is a need for national level support for initiatives at the local level and to provide tools and leadership. </w:t>
            </w:r>
          </w:p>
          <w:p w:rsidR="0059640D" w:rsidRPr="00DD27ED" w:rsidRDefault="0059640D" w:rsidP="00DD27ED">
            <w:pPr>
              <w:widowControl/>
              <w:autoSpaceDE/>
              <w:autoSpaceDN/>
              <w:adjustRightInd/>
              <w:rPr>
                <w:rFonts w:ascii="Calibri Light" w:eastAsiaTheme="minorHAnsi" w:hAnsi="Calibri Light" w:cs="Times New Roman"/>
                <w:sz w:val="22"/>
                <w:szCs w:val="22"/>
                <w:lang w:val="en-CA" w:eastAsia="en-US"/>
              </w:rPr>
            </w:pPr>
          </w:p>
          <w:p w:rsidR="00281B32" w:rsidRDefault="00847D14" w:rsidP="00DD27ED">
            <w:pPr>
              <w:widowControl/>
              <w:autoSpaceDE/>
              <w:autoSpaceDN/>
              <w:adjustRightInd/>
              <w:rPr>
                <w:rFonts w:ascii="Calibri Light" w:eastAsiaTheme="minorHAnsi" w:hAnsi="Calibri Light" w:cs="Times New Roman"/>
                <w:sz w:val="22"/>
                <w:szCs w:val="22"/>
                <w:highlight w:val="yellow"/>
                <w:lang w:val="en-CA" w:eastAsia="en-US"/>
              </w:rPr>
            </w:pPr>
            <w:r>
              <w:rPr>
                <w:rFonts w:ascii="Calibri Light" w:eastAsiaTheme="minorHAnsi" w:hAnsi="Calibri Light" w:cs="Times New Roman"/>
                <w:sz w:val="22"/>
                <w:szCs w:val="22"/>
                <w:lang w:val="en-CA" w:eastAsia="en-US"/>
              </w:rPr>
              <w:t xml:space="preserve">Ms. Johnson noted that there is a need for </w:t>
            </w:r>
            <w:r w:rsidR="00DD27ED" w:rsidRPr="00DD27ED">
              <w:rPr>
                <w:rFonts w:ascii="Calibri Light" w:eastAsiaTheme="minorHAnsi" w:hAnsi="Calibri Light" w:cs="Times New Roman"/>
                <w:sz w:val="22"/>
                <w:szCs w:val="22"/>
                <w:lang w:val="en-CA" w:eastAsia="en-US"/>
              </w:rPr>
              <w:t>coherence</w:t>
            </w:r>
            <w:r>
              <w:rPr>
                <w:rFonts w:ascii="Calibri Light" w:eastAsiaTheme="minorHAnsi" w:hAnsi="Calibri Light" w:cs="Times New Roman"/>
                <w:sz w:val="22"/>
                <w:szCs w:val="22"/>
                <w:lang w:val="en-CA" w:eastAsia="en-US"/>
              </w:rPr>
              <w:t xml:space="preserve"> and</w:t>
            </w:r>
            <w:r w:rsidR="00DD27ED" w:rsidRPr="00DD27ED">
              <w:rPr>
                <w:rFonts w:ascii="Calibri Light" w:eastAsiaTheme="minorHAnsi" w:hAnsi="Calibri Light" w:cs="Times New Roman"/>
                <w:sz w:val="22"/>
                <w:szCs w:val="22"/>
                <w:lang w:val="en-CA" w:eastAsia="en-US"/>
              </w:rPr>
              <w:t xml:space="preserve"> regions must have their own initiatives.</w:t>
            </w:r>
            <w:r>
              <w:rPr>
                <w:rFonts w:ascii="Calibri Light" w:eastAsiaTheme="minorHAnsi" w:hAnsi="Calibri Light" w:cs="Times New Roman"/>
                <w:sz w:val="22"/>
                <w:szCs w:val="22"/>
                <w:lang w:val="en-CA" w:eastAsia="en-US"/>
              </w:rPr>
              <w:t xml:space="preserve"> Ms. Simard </w:t>
            </w:r>
            <w:r w:rsidR="00186652">
              <w:rPr>
                <w:rFonts w:ascii="Calibri Light" w:eastAsiaTheme="minorHAnsi" w:hAnsi="Calibri Light" w:cs="Times New Roman"/>
                <w:sz w:val="22"/>
                <w:szCs w:val="22"/>
                <w:lang w:val="en-CA" w:eastAsia="en-US"/>
              </w:rPr>
              <w:t>sta</w:t>
            </w:r>
            <w:r>
              <w:rPr>
                <w:rFonts w:ascii="Calibri Light" w:eastAsiaTheme="minorHAnsi" w:hAnsi="Calibri Light" w:cs="Times New Roman"/>
                <w:sz w:val="22"/>
                <w:szCs w:val="22"/>
                <w:lang w:val="en-CA" w:eastAsia="en-US"/>
              </w:rPr>
              <w:t>ted that the r</w:t>
            </w:r>
            <w:r w:rsidR="00DD27ED" w:rsidRPr="00DD27ED">
              <w:rPr>
                <w:rFonts w:ascii="Calibri Light" w:eastAsiaTheme="minorHAnsi" w:hAnsi="Calibri Light" w:cs="Times New Roman"/>
                <w:sz w:val="22"/>
                <w:szCs w:val="22"/>
                <w:lang w:val="en-CA" w:eastAsia="en-US"/>
              </w:rPr>
              <w:t xml:space="preserve">egions are doing some really </w:t>
            </w:r>
            <w:r>
              <w:rPr>
                <w:rFonts w:ascii="Calibri Light" w:eastAsiaTheme="minorHAnsi" w:hAnsi="Calibri Light" w:cs="Times New Roman"/>
                <w:sz w:val="22"/>
                <w:szCs w:val="22"/>
                <w:lang w:val="en-CA" w:eastAsia="en-US"/>
              </w:rPr>
              <w:t>great</w:t>
            </w:r>
            <w:r w:rsidR="00DD27ED" w:rsidRPr="00DD27ED">
              <w:rPr>
                <w:rFonts w:ascii="Calibri Light" w:eastAsiaTheme="minorHAnsi" w:hAnsi="Calibri Light" w:cs="Times New Roman"/>
                <w:sz w:val="22"/>
                <w:szCs w:val="22"/>
                <w:lang w:val="en-CA" w:eastAsia="en-US"/>
              </w:rPr>
              <w:t xml:space="preserve"> work </w:t>
            </w:r>
            <w:r>
              <w:rPr>
                <w:rFonts w:ascii="Calibri Light" w:eastAsiaTheme="minorHAnsi" w:hAnsi="Calibri Light" w:cs="Times New Roman"/>
                <w:sz w:val="22"/>
                <w:szCs w:val="22"/>
                <w:lang w:val="en-CA" w:eastAsia="en-US"/>
              </w:rPr>
              <w:t xml:space="preserve">and that </w:t>
            </w:r>
            <w:r w:rsidR="00DD27ED" w:rsidRPr="00DD27ED">
              <w:rPr>
                <w:rFonts w:ascii="Calibri Light" w:eastAsiaTheme="minorHAnsi" w:hAnsi="Calibri Light" w:cs="Times New Roman"/>
                <w:sz w:val="22"/>
                <w:szCs w:val="22"/>
                <w:lang w:val="en-CA" w:eastAsia="en-US"/>
              </w:rPr>
              <w:t xml:space="preserve">those best practices </w:t>
            </w:r>
            <w:r w:rsidR="00835CBD">
              <w:rPr>
                <w:rFonts w:ascii="Calibri Light" w:eastAsiaTheme="minorHAnsi" w:hAnsi="Calibri Light" w:cs="Times New Roman"/>
                <w:sz w:val="22"/>
                <w:szCs w:val="22"/>
                <w:lang w:val="en-CA" w:eastAsia="en-US"/>
              </w:rPr>
              <w:t>nee</w:t>
            </w:r>
            <w:r w:rsidR="00DD27ED" w:rsidRPr="00DD27ED">
              <w:rPr>
                <w:rFonts w:ascii="Calibri Light" w:eastAsiaTheme="minorHAnsi" w:hAnsi="Calibri Light" w:cs="Times New Roman"/>
                <w:sz w:val="22"/>
                <w:szCs w:val="22"/>
                <w:lang w:val="en-CA" w:eastAsia="en-US"/>
              </w:rPr>
              <w:t xml:space="preserve">d </w:t>
            </w:r>
            <w:r w:rsidR="00835CBD">
              <w:rPr>
                <w:rFonts w:ascii="Calibri Light" w:eastAsiaTheme="minorHAnsi" w:hAnsi="Calibri Light" w:cs="Times New Roman"/>
                <w:sz w:val="22"/>
                <w:szCs w:val="22"/>
                <w:lang w:val="en-CA" w:eastAsia="en-US"/>
              </w:rPr>
              <w:t xml:space="preserve">to </w:t>
            </w:r>
            <w:r w:rsidR="00DD27ED" w:rsidRPr="00DD27ED">
              <w:rPr>
                <w:rFonts w:ascii="Calibri Light" w:eastAsiaTheme="minorHAnsi" w:hAnsi="Calibri Light" w:cs="Times New Roman"/>
                <w:sz w:val="22"/>
                <w:szCs w:val="22"/>
                <w:lang w:val="en-CA" w:eastAsia="en-US"/>
              </w:rPr>
              <w:t>be shared.</w:t>
            </w:r>
          </w:p>
          <w:p w:rsidR="00D86037" w:rsidRPr="00151BC8" w:rsidRDefault="00D86037" w:rsidP="005451AE">
            <w:pPr>
              <w:widowControl/>
              <w:autoSpaceDE/>
              <w:autoSpaceDN/>
              <w:adjustRightInd/>
              <w:rPr>
                <w:rFonts w:ascii="Calibri Light" w:eastAsia="Times New Roman" w:hAnsi="Calibri Light"/>
                <w:bCs/>
                <w:lang w:val="en-CA" w:eastAsia="en-US"/>
              </w:rPr>
            </w:pPr>
          </w:p>
        </w:tc>
        <w:tc>
          <w:tcPr>
            <w:tcW w:w="2132" w:type="dxa"/>
            <w:tcBorders>
              <w:top w:val="single" w:sz="6" w:space="0" w:color="auto"/>
              <w:left w:val="single" w:sz="6" w:space="0" w:color="auto"/>
              <w:bottom w:val="single" w:sz="6" w:space="0" w:color="auto"/>
              <w:right w:val="single" w:sz="6" w:space="0" w:color="auto"/>
            </w:tcBorders>
          </w:tcPr>
          <w:p w:rsidR="00205D0C" w:rsidRPr="00151BC8" w:rsidRDefault="00205D0C" w:rsidP="00D509F8">
            <w:pPr>
              <w:pStyle w:val="NoSpacing"/>
              <w:rPr>
                <w:rFonts w:ascii="Calibri Light" w:hAnsi="Calibri Light"/>
                <w:sz w:val="22"/>
                <w:szCs w:val="22"/>
                <w:lang w:val="en-CA"/>
              </w:rPr>
            </w:pPr>
          </w:p>
          <w:p w:rsidR="00C223B3" w:rsidRDefault="00C223B3"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D45139" w:rsidP="00281B32">
            <w:pPr>
              <w:pStyle w:val="NoSpacing"/>
              <w:ind w:left="360"/>
              <w:rPr>
                <w:rFonts w:ascii="Calibri Light" w:hAnsi="Calibri Light"/>
                <w:sz w:val="22"/>
                <w:szCs w:val="22"/>
                <w:lang w:val="en-CA"/>
              </w:rPr>
            </w:pPr>
            <w:r>
              <w:rPr>
                <w:rFonts w:ascii="Calibri Light" w:hAnsi="Calibri Light"/>
                <w:sz w:val="22"/>
                <w:szCs w:val="22"/>
                <w:lang w:val="en-CA"/>
              </w:rPr>
              <w:t>Trevor Milne to contact Crystal Warner to clarify use of judgment when facing difficult/abusive calls.</w:t>
            </w: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2130E3" w:rsidP="00281B32">
            <w:pPr>
              <w:pStyle w:val="NoSpacing"/>
              <w:ind w:left="360"/>
              <w:rPr>
                <w:rFonts w:ascii="Calibri Light" w:hAnsi="Calibri Light"/>
                <w:sz w:val="22"/>
                <w:szCs w:val="22"/>
                <w:lang w:val="en-CA"/>
              </w:rPr>
            </w:pPr>
            <w:r>
              <w:rPr>
                <w:rFonts w:ascii="Calibri Light" w:hAnsi="Calibri Light"/>
                <w:sz w:val="22"/>
                <w:szCs w:val="22"/>
                <w:lang w:val="en-CA"/>
              </w:rPr>
              <w:t>Evelyne Power to include use of judgment in the discussions with UNE.</w:t>
            </w: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B940E4" w:rsidRDefault="00B940E4"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r>
              <w:rPr>
                <w:rFonts w:ascii="Calibri Light" w:hAnsi="Calibri Light"/>
                <w:sz w:val="22"/>
                <w:szCs w:val="22"/>
                <w:lang w:val="en-CA"/>
              </w:rPr>
              <w:lastRenderedPageBreak/>
              <w:t>Ms</w:t>
            </w:r>
            <w:r w:rsidR="00555ED4">
              <w:rPr>
                <w:rFonts w:ascii="Calibri Light" w:hAnsi="Calibri Light"/>
                <w:sz w:val="22"/>
                <w:szCs w:val="22"/>
                <w:lang w:val="en-CA"/>
              </w:rPr>
              <w:t>.</w:t>
            </w:r>
            <w:r>
              <w:rPr>
                <w:rFonts w:ascii="Calibri Light" w:hAnsi="Calibri Light"/>
                <w:sz w:val="22"/>
                <w:szCs w:val="22"/>
                <w:lang w:val="en-CA"/>
              </w:rPr>
              <w:t xml:space="preserve"> Warner will send Mr</w:t>
            </w:r>
            <w:r w:rsidR="00555ED4">
              <w:rPr>
                <w:rFonts w:ascii="Calibri Light" w:hAnsi="Calibri Light"/>
                <w:sz w:val="22"/>
                <w:szCs w:val="22"/>
                <w:lang w:val="en-CA"/>
              </w:rPr>
              <w:t>.</w:t>
            </w:r>
            <w:r>
              <w:rPr>
                <w:rFonts w:ascii="Calibri Light" w:hAnsi="Calibri Light"/>
                <w:sz w:val="22"/>
                <w:szCs w:val="22"/>
                <w:lang w:val="en-CA"/>
              </w:rPr>
              <w:t xml:space="preserve"> Cyr examples of emails denying time in lieu.</w:t>
            </w: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Default="000E7A6B" w:rsidP="00281B32">
            <w:pPr>
              <w:pStyle w:val="NoSpacing"/>
              <w:ind w:left="360"/>
              <w:rPr>
                <w:rFonts w:ascii="Calibri Light" w:hAnsi="Calibri Light"/>
                <w:sz w:val="22"/>
                <w:szCs w:val="22"/>
                <w:lang w:val="en-CA"/>
              </w:rPr>
            </w:pPr>
          </w:p>
          <w:p w:rsidR="000E7A6B" w:rsidRPr="00151BC8" w:rsidRDefault="000E7A6B" w:rsidP="00281B32">
            <w:pPr>
              <w:pStyle w:val="NoSpacing"/>
              <w:ind w:left="360"/>
              <w:rPr>
                <w:rFonts w:ascii="Calibri Light" w:hAnsi="Calibri Light"/>
                <w:sz w:val="22"/>
                <w:szCs w:val="22"/>
                <w:lang w:val="en-CA"/>
              </w:rPr>
            </w:pPr>
          </w:p>
        </w:tc>
      </w:tr>
      <w:tr w:rsidR="00151BC8" w:rsidRPr="00151BC8" w:rsidTr="008B2276">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205D0C" w:rsidP="00D509F8">
            <w:pPr>
              <w:tabs>
                <w:tab w:val="left" w:pos="459"/>
              </w:tabs>
              <w:spacing w:before="60"/>
              <w:jc w:val="center"/>
              <w:rPr>
                <w:rFonts w:ascii="Calibri Light" w:hAnsi="Calibri Light"/>
                <w:b/>
                <w:bCs/>
                <w:lang w:val="en-CA"/>
              </w:rPr>
            </w:pPr>
            <w:r w:rsidRPr="00151BC8">
              <w:rPr>
                <w:rFonts w:ascii="Calibri Light" w:hAnsi="Calibri Light"/>
                <w:b/>
                <w:bCs/>
                <w:sz w:val="22"/>
                <w:szCs w:val="22"/>
                <w:lang w:val="en-CA"/>
              </w:rPr>
              <w:lastRenderedPageBreak/>
              <w:t>3</w:t>
            </w:r>
            <w:r w:rsidR="00FA56B8" w:rsidRPr="00151BC8">
              <w:rPr>
                <w:rFonts w:ascii="Calibri Light" w:hAnsi="Calibri Light"/>
                <w:b/>
                <w:bCs/>
                <w:sz w:val="22"/>
                <w:szCs w:val="22"/>
                <w:lang w:val="en-CA"/>
              </w:rPr>
              <w:t>.</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FA56B8" w:rsidP="00D509F8">
            <w:pPr>
              <w:rPr>
                <w:rFonts w:ascii="Calibri Light" w:eastAsia="Times New Roman" w:hAnsi="Calibri Light"/>
                <w:b/>
                <w:lang w:val="en-CA" w:eastAsia="en-US"/>
              </w:rPr>
            </w:pPr>
            <w:r w:rsidRPr="00151BC8">
              <w:rPr>
                <w:rFonts w:ascii="Calibri Light" w:eastAsia="Times New Roman" w:hAnsi="Calibri Light"/>
                <w:b/>
                <w:sz w:val="22"/>
                <w:szCs w:val="22"/>
                <w:lang w:val="en-CA" w:eastAsia="en-US"/>
              </w:rPr>
              <w:t>Business Items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51BC8" w:rsidRDefault="00FA56B8" w:rsidP="00D509F8">
            <w:pPr>
              <w:rPr>
                <w:rFonts w:ascii="Calibri Light" w:hAnsi="Calibri Light"/>
                <w:b/>
                <w:lang w:val="en-CA"/>
              </w:rPr>
            </w:pPr>
          </w:p>
        </w:tc>
      </w:tr>
      <w:tr w:rsidR="00151BC8" w:rsidRPr="00151BC8" w:rsidTr="00B041E0">
        <w:trPr>
          <w:trHeight w:val="411"/>
          <w:jc w:val="center"/>
        </w:trPr>
        <w:tc>
          <w:tcPr>
            <w:tcW w:w="733" w:type="dxa"/>
            <w:tcBorders>
              <w:top w:val="single" w:sz="6" w:space="0" w:color="auto"/>
              <w:left w:val="single" w:sz="6" w:space="0" w:color="auto"/>
              <w:bottom w:val="single" w:sz="6" w:space="0" w:color="auto"/>
              <w:right w:val="single" w:sz="6" w:space="0" w:color="auto"/>
            </w:tcBorders>
          </w:tcPr>
          <w:p w:rsidR="00EE70D4" w:rsidRPr="00151BC8" w:rsidRDefault="00EE70D4" w:rsidP="00D509F8">
            <w:pPr>
              <w:pStyle w:val="Heading3"/>
              <w:tabs>
                <w:tab w:val="left" w:pos="360"/>
              </w:tabs>
              <w:spacing w:before="120"/>
              <w:rPr>
                <w:rFonts w:ascii="Calibri Light" w:hAnsi="Calibri Light"/>
                <w:b/>
                <w:bCs/>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7B2A94" w:rsidRDefault="00413620" w:rsidP="00D509F8">
            <w:pPr>
              <w:widowControl/>
              <w:contextualSpacing/>
              <w:rPr>
                <w:rFonts w:ascii="Calibri Light" w:hAnsi="Calibri Light"/>
                <w:b/>
                <w:iCs/>
                <w:sz w:val="22"/>
                <w:szCs w:val="22"/>
                <w:lang w:val="en-CA"/>
              </w:rPr>
            </w:pPr>
          </w:p>
          <w:p w:rsidR="00A20290" w:rsidRPr="007B2A94" w:rsidRDefault="00BF5F94" w:rsidP="00281B32">
            <w:pPr>
              <w:widowControl/>
              <w:contextualSpacing/>
              <w:rPr>
                <w:rFonts w:ascii="Calibri Light" w:hAnsi="Calibri Light"/>
                <w:b/>
                <w:sz w:val="22"/>
                <w:szCs w:val="22"/>
                <w:lang w:val="en-CA"/>
              </w:rPr>
            </w:pPr>
            <w:r w:rsidRPr="007B2A94">
              <w:rPr>
                <w:rFonts w:ascii="Calibri Light" w:hAnsi="Calibri Light"/>
                <w:b/>
                <w:sz w:val="22"/>
                <w:szCs w:val="22"/>
                <w:lang w:val="en-CA"/>
              </w:rPr>
              <w:t xml:space="preserve">3.1 </w:t>
            </w:r>
            <w:r w:rsidR="00281B32" w:rsidRPr="007B2A94">
              <w:rPr>
                <w:rFonts w:ascii="Calibri Light" w:hAnsi="Calibri Light"/>
                <w:b/>
                <w:sz w:val="22"/>
                <w:szCs w:val="22"/>
                <w:lang w:val="en-CA"/>
              </w:rPr>
              <w:t>Update on the Diversity and Employment Equity Action Plan</w:t>
            </w:r>
            <w:r w:rsidR="00205D0C" w:rsidRPr="007B2A94">
              <w:rPr>
                <w:rFonts w:ascii="Calibri Light" w:hAnsi="Calibri Light"/>
                <w:b/>
                <w:sz w:val="22"/>
                <w:szCs w:val="22"/>
                <w:lang w:val="en-CA"/>
              </w:rPr>
              <w:t xml:space="preserve"> </w:t>
            </w:r>
            <w:r w:rsidR="00281B32" w:rsidRPr="007B2A94">
              <w:rPr>
                <w:rFonts w:ascii="Calibri Light" w:hAnsi="Calibri Light"/>
                <w:b/>
                <w:sz w:val="22"/>
                <w:szCs w:val="22"/>
                <w:lang w:val="en-CA"/>
              </w:rPr>
              <w:t>(</w:t>
            </w:r>
            <w:r w:rsidR="00281B32" w:rsidRPr="007B2A94">
              <w:rPr>
                <w:rFonts w:ascii="Calibri Light" w:hAnsi="Calibri Light"/>
                <w:sz w:val="22"/>
                <w:szCs w:val="22"/>
                <w:lang w:val="en-CA"/>
              </w:rPr>
              <w:t>Rawan El-Komos</w:t>
            </w:r>
            <w:r w:rsidR="00A20290" w:rsidRPr="007B2A94">
              <w:rPr>
                <w:rFonts w:ascii="Calibri Light" w:hAnsi="Calibri Light"/>
                <w:sz w:val="22"/>
                <w:szCs w:val="22"/>
                <w:lang w:val="en-CA"/>
              </w:rPr>
              <w:t>)</w:t>
            </w:r>
          </w:p>
          <w:p w:rsidR="00151BC8" w:rsidRPr="007B2A94" w:rsidRDefault="00151BC8" w:rsidP="00151BC8">
            <w:pPr>
              <w:widowControl/>
              <w:autoSpaceDE/>
              <w:autoSpaceDN/>
              <w:adjustRightInd/>
              <w:rPr>
                <w:rFonts w:ascii="Calibri Light" w:eastAsiaTheme="minorHAnsi" w:hAnsi="Calibri Light" w:cstheme="minorBidi"/>
                <w:sz w:val="22"/>
                <w:szCs w:val="22"/>
                <w:lang w:eastAsia="en-US"/>
              </w:rPr>
            </w:pPr>
          </w:p>
          <w:p w:rsidR="00344939" w:rsidRPr="007B2A94" w:rsidRDefault="00257FAD"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Ms.</w:t>
            </w:r>
            <w:r w:rsidR="00344939" w:rsidRPr="007B2A94">
              <w:rPr>
                <w:rFonts w:ascii="Calibri Light" w:eastAsiaTheme="minorHAnsi" w:hAnsi="Calibri Light" w:cs="Times New Roman"/>
                <w:sz w:val="22"/>
                <w:szCs w:val="22"/>
                <w:lang w:val="en-CA" w:eastAsia="en-US"/>
              </w:rPr>
              <w:t xml:space="preserve"> El-Komos </w:t>
            </w:r>
            <w:r w:rsidR="00835CBD" w:rsidRPr="007B2A94">
              <w:rPr>
                <w:rFonts w:ascii="Calibri Light" w:eastAsiaTheme="minorHAnsi" w:hAnsi="Calibri Light" w:cs="Times New Roman"/>
                <w:sz w:val="22"/>
                <w:szCs w:val="22"/>
                <w:lang w:val="en-CA" w:eastAsia="en-US"/>
              </w:rPr>
              <w:t xml:space="preserve">focussed on </w:t>
            </w:r>
            <w:r w:rsidR="00344939" w:rsidRPr="007B2A94">
              <w:rPr>
                <w:rFonts w:ascii="Calibri Light" w:eastAsiaTheme="minorHAnsi" w:hAnsi="Calibri Light" w:cs="Times New Roman"/>
                <w:sz w:val="22"/>
                <w:szCs w:val="22"/>
                <w:lang w:val="en-CA" w:eastAsia="en-US"/>
              </w:rPr>
              <w:t xml:space="preserve">some of the key </w:t>
            </w:r>
            <w:r w:rsidR="00835CBD" w:rsidRPr="007B2A94">
              <w:rPr>
                <w:rFonts w:ascii="Calibri Light" w:eastAsiaTheme="minorHAnsi" w:hAnsi="Calibri Light" w:cs="Times New Roman"/>
                <w:sz w:val="22"/>
                <w:szCs w:val="22"/>
                <w:lang w:val="en-CA" w:eastAsia="en-US"/>
              </w:rPr>
              <w:t xml:space="preserve">highlights from the </w:t>
            </w:r>
            <w:r w:rsidR="00344939" w:rsidRPr="007B2A94">
              <w:rPr>
                <w:rFonts w:ascii="Calibri Light" w:eastAsiaTheme="minorHAnsi" w:hAnsi="Calibri Light" w:cs="Times New Roman"/>
                <w:sz w:val="22"/>
                <w:szCs w:val="22"/>
                <w:lang w:val="en-CA" w:eastAsia="en-US"/>
              </w:rPr>
              <w:t xml:space="preserve">deck </w:t>
            </w:r>
            <w:r w:rsidRPr="007B2A94">
              <w:rPr>
                <w:rFonts w:ascii="Calibri Light" w:eastAsiaTheme="minorHAnsi" w:hAnsi="Calibri Light" w:cs="Times New Roman"/>
                <w:sz w:val="22"/>
                <w:szCs w:val="22"/>
                <w:lang w:val="en-CA" w:eastAsia="en-US"/>
              </w:rPr>
              <w:t>s</w:t>
            </w:r>
            <w:r w:rsidR="00344939" w:rsidRPr="007B2A94">
              <w:rPr>
                <w:rFonts w:ascii="Calibri Light" w:eastAsiaTheme="minorHAnsi" w:hAnsi="Calibri Light" w:cs="Times New Roman"/>
                <w:sz w:val="22"/>
                <w:szCs w:val="22"/>
                <w:lang w:val="en-CA" w:eastAsia="en-US"/>
              </w:rPr>
              <w:t>he provided</w:t>
            </w:r>
            <w:r w:rsidR="00DD27ED" w:rsidRPr="007B2A94">
              <w:rPr>
                <w:rFonts w:ascii="Calibri Light" w:eastAsiaTheme="minorHAnsi" w:hAnsi="Calibri Light" w:cs="Times New Roman"/>
                <w:sz w:val="22"/>
                <w:szCs w:val="22"/>
                <w:lang w:val="en-CA" w:eastAsia="en-US"/>
              </w:rPr>
              <w:t xml:space="preserve">. </w:t>
            </w:r>
          </w:p>
          <w:p w:rsidR="00344939" w:rsidRPr="007B2A94" w:rsidRDefault="00835CBD"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Existing gaps are clearly illustrated in the deck</w:t>
            </w:r>
            <w:r w:rsidR="00344939" w:rsidRPr="007B2A94">
              <w:rPr>
                <w:rFonts w:ascii="Calibri Light" w:eastAsiaTheme="minorHAnsi" w:hAnsi="Calibri Light" w:cs="Times New Roman"/>
                <w:sz w:val="22"/>
                <w:szCs w:val="22"/>
                <w:lang w:val="en-CA" w:eastAsia="en-US"/>
              </w:rPr>
              <w:t xml:space="preserve"> and include:</w:t>
            </w:r>
          </w:p>
          <w:p w:rsidR="00AD47A8" w:rsidRPr="007B2A94" w:rsidRDefault="00AD47A8" w:rsidP="00344939">
            <w:pPr>
              <w:widowControl/>
              <w:autoSpaceDE/>
              <w:autoSpaceDN/>
              <w:adjustRightInd/>
              <w:rPr>
                <w:rFonts w:ascii="Calibri Light" w:eastAsiaTheme="minorHAnsi" w:hAnsi="Calibri Light" w:cs="Times New Roman"/>
                <w:sz w:val="22"/>
                <w:szCs w:val="22"/>
                <w:u w:val="single"/>
                <w:lang w:val="en-CA" w:eastAsia="en-US"/>
              </w:rPr>
            </w:pP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u w:val="single"/>
                <w:lang w:val="en-CA" w:eastAsia="en-US"/>
              </w:rPr>
              <w:t>Women</w:t>
            </w:r>
            <w:r w:rsidRPr="007B2A94">
              <w:rPr>
                <w:rFonts w:ascii="Calibri Light" w:eastAsiaTheme="minorHAnsi" w:hAnsi="Calibri Light" w:cs="Times New Roman"/>
                <w:sz w:val="22"/>
                <w:szCs w:val="22"/>
                <w:lang w:val="en-CA" w:eastAsia="en-US"/>
              </w:rPr>
              <w:t xml:space="preserve">: The key gaps for women are found in the EC and CR groups. A new gap of </w:t>
            </w:r>
            <w:r w:rsidR="00102A92" w:rsidRPr="007B2A94">
              <w:rPr>
                <w:rFonts w:ascii="Calibri Light" w:eastAsiaTheme="minorHAnsi" w:hAnsi="Calibri Light" w:cs="Times New Roman"/>
                <w:sz w:val="22"/>
                <w:szCs w:val="22"/>
                <w:lang w:val="en-CA" w:eastAsia="en-US"/>
              </w:rPr>
              <w:t>minus two (</w:t>
            </w:r>
            <w:r w:rsidRPr="007B2A94">
              <w:rPr>
                <w:rFonts w:ascii="Calibri Light" w:eastAsiaTheme="minorHAnsi" w:hAnsi="Calibri Light" w:cs="Times New Roman"/>
                <w:sz w:val="22"/>
                <w:szCs w:val="22"/>
                <w:lang w:val="en-CA" w:eastAsia="en-US"/>
              </w:rPr>
              <w:t>-2</w:t>
            </w:r>
            <w:r w:rsidR="00102A92"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has appeared in the EG group. The increase in representation could be as a result of </w:t>
            </w:r>
            <w:r w:rsidR="00257FAD" w:rsidRPr="007B2A94">
              <w:rPr>
                <w:rFonts w:ascii="Calibri Light" w:eastAsiaTheme="minorHAnsi" w:hAnsi="Calibri Light" w:cs="Times New Roman"/>
                <w:sz w:val="22"/>
                <w:szCs w:val="22"/>
                <w:lang w:val="en-CA" w:eastAsia="en-US"/>
              </w:rPr>
              <w:t>deployments (lateral transfers).</w:t>
            </w: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u w:val="single"/>
                <w:lang w:val="en-CA" w:eastAsia="en-US"/>
              </w:rPr>
              <w:t>Visible Minorities</w:t>
            </w:r>
            <w:r w:rsidRPr="007B2A94">
              <w:rPr>
                <w:rFonts w:ascii="Calibri Light" w:eastAsiaTheme="minorHAnsi" w:hAnsi="Calibri Light" w:cs="Times New Roman"/>
                <w:sz w:val="22"/>
                <w:szCs w:val="22"/>
                <w:lang w:val="en-CA" w:eastAsia="en-US"/>
              </w:rPr>
              <w:t xml:space="preserve">: The key gaps for visible minorities are found in the EX, NU and CS groups with the largest gap being in the NU group (-90). </w:t>
            </w: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u w:val="single"/>
                <w:lang w:val="en-CA" w:eastAsia="en-US"/>
              </w:rPr>
              <w:lastRenderedPageBreak/>
              <w:t>Aboriginal Peoples</w:t>
            </w:r>
            <w:r w:rsidRPr="007B2A94">
              <w:rPr>
                <w:rFonts w:ascii="Calibri Light" w:eastAsiaTheme="minorHAnsi" w:hAnsi="Calibri Light" w:cs="Times New Roman"/>
                <w:sz w:val="22"/>
                <w:szCs w:val="22"/>
                <w:lang w:val="en-CA" w:eastAsia="en-US"/>
              </w:rPr>
              <w:t>: Overall, the Department is recruiting Aboriginal Peoples at a higher rate than their workforce availability. Key gaps for Aboriginal Peoples are found in the EX, EC and PE groups. Approximately 28% of Aboriginal Peoples employees in the EX group will be eligible for retirement in the next five years.</w:t>
            </w: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u w:val="single"/>
                <w:lang w:val="en-CA" w:eastAsia="en-US"/>
              </w:rPr>
              <w:t>Persons with Disabilities</w:t>
            </w:r>
            <w:r w:rsidRPr="007B2A94">
              <w:rPr>
                <w:rFonts w:ascii="Calibri Light" w:eastAsiaTheme="minorHAnsi" w:hAnsi="Calibri Light" w:cs="Times New Roman"/>
                <w:sz w:val="22"/>
                <w:szCs w:val="22"/>
                <w:lang w:val="en-CA" w:eastAsia="en-US"/>
              </w:rPr>
              <w:t>: The key gap for Persons with Disabilities is found in the FI group. This gap has increased by 4 compared to the last quarter and</w:t>
            </w:r>
            <w:r w:rsidR="007F73E6" w:rsidRPr="007B2A94">
              <w:rPr>
                <w:rFonts w:ascii="Calibri Light" w:eastAsiaTheme="minorHAnsi" w:hAnsi="Calibri Light" w:cs="Times New Roman"/>
                <w:sz w:val="22"/>
                <w:szCs w:val="22"/>
                <w:lang w:val="en-CA" w:eastAsia="en-US"/>
              </w:rPr>
              <w:t xml:space="preserve"> now stands at </w:t>
            </w:r>
            <w:r w:rsidR="00102A92" w:rsidRPr="007B2A94">
              <w:rPr>
                <w:rFonts w:ascii="Calibri Light" w:eastAsiaTheme="minorHAnsi" w:hAnsi="Calibri Light" w:cs="Times New Roman"/>
                <w:sz w:val="22"/>
                <w:szCs w:val="22"/>
                <w:lang w:val="en-CA" w:eastAsia="en-US"/>
              </w:rPr>
              <w:t>minus seven (</w:t>
            </w:r>
            <w:r w:rsidR="007F73E6" w:rsidRPr="007B2A94">
              <w:rPr>
                <w:rFonts w:ascii="Calibri Light" w:eastAsiaTheme="minorHAnsi" w:hAnsi="Calibri Light" w:cs="Times New Roman"/>
                <w:sz w:val="22"/>
                <w:szCs w:val="22"/>
                <w:lang w:val="en-CA" w:eastAsia="en-US"/>
              </w:rPr>
              <w:t>-7</w:t>
            </w:r>
            <w:r w:rsidR="00102A92" w:rsidRPr="007B2A94">
              <w:rPr>
                <w:rFonts w:ascii="Calibri Light" w:eastAsiaTheme="minorHAnsi" w:hAnsi="Calibri Light" w:cs="Times New Roman"/>
                <w:sz w:val="22"/>
                <w:szCs w:val="22"/>
                <w:lang w:val="en-CA" w:eastAsia="en-US"/>
              </w:rPr>
              <w:t>)</w:t>
            </w:r>
            <w:r w:rsidR="007F73E6"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w:t>
            </w:r>
          </w:p>
          <w:p w:rsidR="004132CB" w:rsidRDefault="004132CB" w:rsidP="00344939">
            <w:pPr>
              <w:widowControl/>
              <w:autoSpaceDE/>
              <w:autoSpaceDN/>
              <w:adjustRightInd/>
              <w:rPr>
                <w:rFonts w:ascii="Calibri Light" w:eastAsiaTheme="minorHAnsi" w:hAnsi="Calibri Light" w:cs="Times New Roman"/>
                <w:sz w:val="22"/>
                <w:szCs w:val="22"/>
                <w:lang w:val="en-CA" w:eastAsia="en-US"/>
              </w:rPr>
            </w:pPr>
          </w:p>
          <w:p w:rsidR="00344939" w:rsidRPr="007B2A94" w:rsidRDefault="00344939" w:rsidP="00344939">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Although there is currently no gap for persons with disabilities in the other occupational groups</w:t>
            </w:r>
            <w:r w:rsidR="00257FAD"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w:t>
            </w:r>
            <w:r w:rsidR="00186652" w:rsidRPr="007B2A94">
              <w:rPr>
                <w:rFonts w:ascii="Calibri Light" w:eastAsiaTheme="minorHAnsi" w:hAnsi="Calibri Light" w:cs="Times New Roman"/>
                <w:sz w:val="22"/>
                <w:szCs w:val="22"/>
                <w:lang w:val="en-CA" w:eastAsia="en-US"/>
              </w:rPr>
              <w:t xml:space="preserve">ESDC is </w:t>
            </w:r>
            <w:r w:rsidRPr="007B2A94">
              <w:rPr>
                <w:rFonts w:ascii="Calibri Light" w:eastAsiaTheme="minorHAnsi" w:hAnsi="Calibri Light" w:cs="Times New Roman"/>
                <w:sz w:val="22"/>
                <w:szCs w:val="22"/>
                <w:lang w:val="en-CA" w:eastAsia="en-US"/>
              </w:rPr>
              <w:t xml:space="preserve">not recruiting at </w:t>
            </w:r>
            <w:r w:rsidR="00186652" w:rsidRPr="007B2A94">
              <w:rPr>
                <w:rFonts w:ascii="Calibri Light" w:eastAsiaTheme="minorHAnsi" w:hAnsi="Calibri Light" w:cs="Times New Roman"/>
                <w:sz w:val="22"/>
                <w:szCs w:val="22"/>
                <w:lang w:val="en-CA" w:eastAsia="en-US"/>
              </w:rPr>
              <w:t xml:space="preserve">a </w:t>
            </w:r>
            <w:r w:rsidRPr="007B2A94">
              <w:rPr>
                <w:rFonts w:ascii="Calibri Light" w:eastAsiaTheme="minorHAnsi" w:hAnsi="Calibri Light" w:cs="Times New Roman"/>
                <w:sz w:val="22"/>
                <w:szCs w:val="22"/>
                <w:lang w:val="en-CA" w:eastAsia="en-US"/>
              </w:rPr>
              <w:t>fast enough rate. It is the only EE group for which the representation of new hires at ESDC is lower than their workforce availability. Within the main occupational categories, between 35.8% and 57.7% of ESDC employees with disabilities will be eligible for retirement in the next five years, making them the EE group with the highest retirement eligibility rates in the Department.</w:t>
            </w:r>
          </w:p>
          <w:p w:rsidR="00344939" w:rsidRPr="007B2A94" w:rsidRDefault="00344939" w:rsidP="00DD27ED">
            <w:pPr>
              <w:widowControl/>
              <w:autoSpaceDE/>
              <w:autoSpaceDN/>
              <w:adjustRightInd/>
              <w:rPr>
                <w:rFonts w:ascii="Calibri Light" w:eastAsiaTheme="minorHAnsi" w:hAnsi="Calibri Light" w:cs="Times New Roman"/>
                <w:sz w:val="22"/>
                <w:szCs w:val="22"/>
                <w:lang w:val="en-CA" w:eastAsia="en-US"/>
              </w:rPr>
            </w:pPr>
          </w:p>
          <w:p w:rsidR="00B964D7" w:rsidRPr="007B2A94" w:rsidRDefault="004027F0"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eastAsia="en-US"/>
              </w:rPr>
              <w:t>We continue to see the same gaps, indicating potential systemic issues that require targeted actions</w:t>
            </w:r>
            <w:r w:rsidR="00835CBD" w:rsidRPr="007B2A94">
              <w:rPr>
                <w:rFonts w:ascii="Calibri Light" w:eastAsiaTheme="minorHAnsi" w:hAnsi="Calibri Light" w:cs="Times New Roman"/>
                <w:sz w:val="22"/>
                <w:szCs w:val="22"/>
                <w:lang w:val="en-CA" w:eastAsia="en-US"/>
              </w:rPr>
              <w:t xml:space="preserve">. The EX group has a high potential for retirement. Work is continuing to try to drill down </w:t>
            </w:r>
            <w:r w:rsidR="00186652" w:rsidRPr="007B2A94">
              <w:rPr>
                <w:rFonts w:ascii="Calibri Light" w:eastAsiaTheme="minorHAnsi" w:hAnsi="Calibri Light" w:cs="Times New Roman"/>
                <w:sz w:val="22"/>
                <w:szCs w:val="22"/>
                <w:lang w:val="en-CA" w:eastAsia="en-US"/>
              </w:rPr>
              <w:t xml:space="preserve">for greater understanding, </w:t>
            </w:r>
            <w:r w:rsidR="00835CBD" w:rsidRPr="007B2A94">
              <w:rPr>
                <w:rFonts w:ascii="Calibri Light" w:eastAsiaTheme="minorHAnsi" w:hAnsi="Calibri Light" w:cs="Times New Roman"/>
                <w:sz w:val="22"/>
                <w:szCs w:val="22"/>
                <w:lang w:val="en-CA" w:eastAsia="en-US"/>
              </w:rPr>
              <w:t xml:space="preserve">for example </w:t>
            </w:r>
            <w:r w:rsidR="00186652" w:rsidRPr="007B2A94">
              <w:rPr>
                <w:rFonts w:ascii="Calibri Light" w:eastAsiaTheme="minorHAnsi" w:hAnsi="Calibri Light" w:cs="Times New Roman"/>
                <w:sz w:val="22"/>
                <w:szCs w:val="22"/>
                <w:lang w:val="en-CA" w:eastAsia="en-US"/>
              </w:rPr>
              <w:t xml:space="preserve">into </w:t>
            </w:r>
            <w:r w:rsidR="00835CBD" w:rsidRPr="007B2A94">
              <w:rPr>
                <w:rFonts w:ascii="Calibri Light" w:eastAsiaTheme="minorHAnsi" w:hAnsi="Calibri Light" w:cs="Times New Roman"/>
                <w:sz w:val="22"/>
                <w:szCs w:val="22"/>
                <w:lang w:val="en-CA" w:eastAsia="en-US"/>
              </w:rPr>
              <w:t>the gap in indigenous representation in the EX community</w:t>
            </w:r>
            <w:r w:rsidRPr="007B2A94">
              <w:rPr>
                <w:rFonts w:ascii="Calibri Light" w:eastAsiaTheme="minorHAnsi" w:hAnsi="Calibri Light" w:cs="Times New Roman"/>
                <w:sz w:val="22"/>
                <w:szCs w:val="22"/>
                <w:lang w:val="en-CA" w:eastAsia="en-US"/>
              </w:rPr>
              <w:t xml:space="preserve"> </w:t>
            </w:r>
            <w:r w:rsidRPr="007B2A94">
              <w:rPr>
                <w:rFonts w:ascii="Calibri Light" w:eastAsiaTheme="minorHAnsi" w:hAnsi="Calibri Light" w:cs="Times New Roman"/>
                <w:sz w:val="22"/>
                <w:szCs w:val="22"/>
                <w:lang w:eastAsia="en-US"/>
              </w:rPr>
              <w:t>as well as feeder groups</w:t>
            </w:r>
            <w:r w:rsidR="00835CBD" w:rsidRPr="007B2A94">
              <w:rPr>
                <w:rFonts w:ascii="Calibri Light" w:eastAsiaTheme="minorHAnsi" w:hAnsi="Calibri Light" w:cs="Times New Roman"/>
                <w:sz w:val="22"/>
                <w:szCs w:val="22"/>
                <w:lang w:val="en-CA" w:eastAsia="en-US"/>
              </w:rPr>
              <w:t xml:space="preserve">. </w:t>
            </w:r>
          </w:p>
          <w:p w:rsidR="00DD27ED" w:rsidRPr="007B2A94" w:rsidRDefault="00835CBD"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The deck outlines the commitments and aims for the department. </w:t>
            </w:r>
            <w:r w:rsidR="00B964D7" w:rsidRPr="007B2A94">
              <w:rPr>
                <w:rFonts w:ascii="Calibri Light" w:eastAsiaTheme="minorHAnsi" w:hAnsi="Calibri Light" w:cs="Times New Roman"/>
                <w:sz w:val="22"/>
                <w:szCs w:val="22"/>
                <w:lang w:val="en-CA" w:eastAsia="en-US"/>
              </w:rPr>
              <w:t>Outreach is occurring to tar</w:t>
            </w:r>
            <w:r w:rsidRPr="007B2A94">
              <w:rPr>
                <w:rFonts w:ascii="Calibri Light" w:eastAsiaTheme="minorHAnsi" w:hAnsi="Calibri Light" w:cs="Times New Roman"/>
                <w:sz w:val="22"/>
                <w:szCs w:val="22"/>
                <w:lang w:val="en-CA" w:eastAsia="en-US"/>
              </w:rPr>
              <w:t>get diversity</w:t>
            </w:r>
            <w:r w:rsidR="00B964D7" w:rsidRPr="007B2A94">
              <w:rPr>
                <w:rFonts w:ascii="Calibri Light" w:eastAsiaTheme="minorHAnsi" w:hAnsi="Calibri Light" w:cs="Times New Roman"/>
                <w:sz w:val="22"/>
                <w:szCs w:val="22"/>
                <w:lang w:val="en-CA" w:eastAsia="en-US"/>
              </w:rPr>
              <w:t xml:space="preserve">, communication and implementation plans are in place. An indigenous inventory </w:t>
            </w:r>
            <w:r w:rsidR="00344939" w:rsidRPr="007B2A94">
              <w:rPr>
                <w:rFonts w:ascii="Calibri Light" w:eastAsiaTheme="minorHAnsi" w:hAnsi="Calibri Light" w:cs="Times New Roman"/>
                <w:sz w:val="22"/>
                <w:szCs w:val="22"/>
                <w:lang w:val="en-CA" w:eastAsia="en-US"/>
              </w:rPr>
              <w:t>has been created</w:t>
            </w:r>
            <w:r w:rsidR="004132CB">
              <w:rPr>
                <w:rFonts w:ascii="Calibri Light" w:eastAsiaTheme="minorHAnsi" w:hAnsi="Calibri Light" w:cs="Times New Roman"/>
                <w:sz w:val="22"/>
                <w:szCs w:val="22"/>
                <w:lang w:val="en-CA" w:eastAsia="en-US"/>
              </w:rPr>
              <w:t>, focu</w:t>
            </w:r>
            <w:r w:rsidR="00B964D7" w:rsidRPr="007B2A94">
              <w:rPr>
                <w:rFonts w:ascii="Calibri Light" w:eastAsiaTheme="minorHAnsi" w:hAnsi="Calibri Light" w:cs="Times New Roman"/>
                <w:sz w:val="22"/>
                <w:szCs w:val="22"/>
                <w:lang w:val="en-CA" w:eastAsia="en-US"/>
              </w:rPr>
              <w:t xml:space="preserve">sed mainly on at level moves. </w:t>
            </w:r>
            <w:r w:rsidR="00344939" w:rsidRPr="007B2A94">
              <w:rPr>
                <w:rFonts w:ascii="Calibri Light" w:eastAsiaTheme="minorHAnsi" w:hAnsi="Calibri Light" w:cs="Times New Roman"/>
                <w:sz w:val="22"/>
                <w:szCs w:val="22"/>
                <w:lang w:val="en-CA" w:eastAsia="en-US"/>
              </w:rPr>
              <w:t>E</w:t>
            </w:r>
            <w:r w:rsidR="00B964D7" w:rsidRPr="007B2A94">
              <w:rPr>
                <w:rFonts w:ascii="Calibri Light" w:eastAsiaTheme="minorHAnsi" w:hAnsi="Calibri Light" w:cs="Times New Roman"/>
                <w:sz w:val="22"/>
                <w:szCs w:val="22"/>
                <w:lang w:val="en-CA" w:eastAsia="en-US"/>
              </w:rPr>
              <w:t>SDC has 90</w:t>
            </w:r>
            <w:r w:rsidR="007F73E6" w:rsidRPr="007B2A94">
              <w:rPr>
                <w:rFonts w:ascii="Calibri Light" w:eastAsiaTheme="minorHAnsi" w:hAnsi="Calibri Light" w:cs="Times New Roman"/>
                <w:sz w:val="22"/>
                <w:szCs w:val="22"/>
                <w:lang w:val="en-CA" w:eastAsia="en-US"/>
              </w:rPr>
              <w:t>-100 applicants.</w:t>
            </w:r>
            <w:r w:rsidRPr="007B2A94">
              <w:rPr>
                <w:rFonts w:ascii="Calibri Light" w:eastAsiaTheme="minorHAnsi" w:hAnsi="Calibri Light" w:cs="Times New Roman"/>
                <w:sz w:val="22"/>
                <w:szCs w:val="22"/>
                <w:lang w:val="en-CA" w:eastAsia="en-US"/>
              </w:rPr>
              <w:t xml:space="preserve"> </w:t>
            </w:r>
          </w:p>
          <w:p w:rsidR="00E15412" w:rsidRPr="007B2A94" w:rsidRDefault="00E15412" w:rsidP="00DD27ED">
            <w:pPr>
              <w:widowControl/>
              <w:autoSpaceDE/>
              <w:autoSpaceDN/>
              <w:adjustRightInd/>
              <w:rPr>
                <w:rFonts w:ascii="Calibri Light" w:eastAsiaTheme="minorHAnsi" w:hAnsi="Calibri Light" w:cs="Times New Roman"/>
                <w:sz w:val="22"/>
                <w:szCs w:val="22"/>
                <w:lang w:val="en-CA" w:eastAsia="en-US"/>
              </w:rPr>
            </w:pPr>
          </w:p>
          <w:p w:rsidR="00186652" w:rsidRPr="007B2A94" w:rsidRDefault="00B964D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Another example of work underway is the working group developing a website for transgender and transitioning employees. </w:t>
            </w:r>
          </w:p>
          <w:p w:rsidR="00E15412" w:rsidRPr="007B2A94" w:rsidRDefault="00E15412" w:rsidP="00DD27ED">
            <w:pPr>
              <w:widowControl/>
              <w:autoSpaceDE/>
              <w:autoSpaceDN/>
              <w:adjustRightInd/>
              <w:rPr>
                <w:rFonts w:ascii="Calibri Light" w:eastAsiaTheme="minorHAnsi" w:hAnsi="Calibri Light" w:cs="Times New Roman"/>
                <w:sz w:val="22"/>
                <w:szCs w:val="22"/>
                <w:lang w:val="en-CA" w:eastAsia="en-US"/>
              </w:rPr>
            </w:pPr>
          </w:p>
          <w:p w:rsidR="00186652" w:rsidRPr="007B2A94" w:rsidRDefault="00186652"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The Diversity and Employment Equity Steering Committee is changing to Diversity and Inclusion to broaden the conversation in order to include things such as mental health, harassment in the workplace, etc.</w:t>
            </w:r>
          </w:p>
          <w:p w:rsidR="00E15412" w:rsidRPr="007B2A94" w:rsidRDefault="00E15412" w:rsidP="00DD27ED">
            <w:pPr>
              <w:widowControl/>
              <w:autoSpaceDE/>
              <w:autoSpaceDN/>
              <w:adjustRightInd/>
              <w:rPr>
                <w:rFonts w:ascii="Calibri Light" w:eastAsiaTheme="minorHAnsi" w:hAnsi="Calibri Light" w:cs="Times New Roman"/>
                <w:sz w:val="22"/>
                <w:szCs w:val="22"/>
                <w:lang w:val="en-CA" w:eastAsia="en-US"/>
              </w:rPr>
            </w:pPr>
          </w:p>
          <w:p w:rsidR="00B964D7" w:rsidRPr="007B2A94" w:rsidRDefault="00B964D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Next steps</w:t>
            </w:r>
            <w:r w:rsidR="004027F0" w:rsidRPr="007B2A94">
              <w:rPr>
                <w:rFonts w:ascii="Calibri Light" w:eastAsiaTheme="minorHAnsi" w:hAnsi="Calibri Light" w:cs="Times New Roman"/>
                <w:sz w:val="22"/>
                <w:szCs w:val="22"/>
                <w:lang w:val="en-CA" w:eastAsia="en-US"/>
              </w:rPr>
              <w:t xml:space="preserve"> </w:t>
            </w:r>
            <w:r w:rsidR="004027F0" w:rsidRPr="007B2A94">
              <w:rPr>
                <w:rFonts w:ascii="Calibri Light" w:eastAsiaTheme="minorHAnsi" w:hAnsi="Calibri Light" w:cs="Times New Roman"/>
                <w:sz w:val="22"/>
                <w:szCs w:val="22"/>
                <w:lang w:eastAsia="en-US"/>
              </w:rPr>
              <w:t>for FY 18/19</w:t>
            </w:r>
            <w:r w:rsidRPr="007B2A94">
              <w:rPr>
                <w:rFonts w:ascii="Calibri Light" w:eastAsiaTheme="minorHAnsi" w:hAnsi="Calibri Light" w:cs="Times New Roman"/>
                <w:sz w:val="22"/>
                <w:szCs w:val="22"/>
                <w:lang w:val="en-CA" w:eastAsia="en-US"/>
              </w:rPr>
              <w:t xml:space="preserve"> will include a self-identification blitz and a relaunch of th</w:t>
            </w:r>
            <w:r w:rsidR="00D94C4F" w:rsidRPr="007B2A94">
              <w:rPr>
                <w:rFonts w:ascii="Calibri Light" w:eastAsiaTheme="minorHAnsi" w:hAnsi="Calibri Light" w:cs="Times New Roman"/>
                <w:sz w:val="22"/>
                <w:szCs w:val="22"/>
                <w:lang w:val="en-CA" w:eastAsia="en-US"/>
              </w:rPr>
              <w:t>e visibility minority network.</w:t>
            </w:r>
          </w:p>
          <w:p w:rsidR="00186652" w:rsidRPr="007B2A94" w:rsidRDefault="00186652"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AC6A01"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Mr. Rodrigues</w:t>
            </w:r>
            <w:r w:rsidR="00B964D7" w:rsidRPr="007B2A94">
              <w:rPr>
                <w:rFonts w:ascii="Calibri Light" w:eastAsiaTheme="minorHAnsi" w:hAnsi="Calibri Light" w:cs="Times New Roman"/>
                <w:sz w:val="22"/>
                <w:szCs w:val="22"/>
                <w:lang w:val="en-CA" w:eastAsia="en-US"/>
              </w:rPr>
              <w:t xml:space="preserve"> thanked Mr. El-Komos for the presentation noting </w:t>
            </w:r>
            <w:r w:rsidRPr="007B2A94">
              <w:rPr>
                <w:rFonts w:ascii="Calibri Light" w:eastAsiaTheme="minorHAnsi" w:hAnsi="Calibri Light" w:cs="Times New Roman"/>
                <w:sz w:val="22"/>
                <w:szCs w:val="22"/>
                <w:lang w:val="en-CA" w:eastAsia="en-US"/>
              </w:rPr>
              <w:t xml:space="preserve">the importance of a pro-active approach and targeted hiring. He noted this subject is </w:t>
            </w:r>
            <w:r w:rsidR="00B964D7" w:rsidRPr="007B2A94">
              <w:rPr>
                <w:rFonts w:ascii="Calibri Light" w:eastAsiaTheme="minorHAnsi" w:hAnsi="Calibri Light" w:cs="Times New Roman"/>
                <w:sz w:val="22"/>
                <w:szCs w:val="22"/>
                <w:lang w:val="en-CA" w:eastAsia="en-US"/>
              </w:rPr>
              <w:t>h</w:t>
            </w:r>
            <w:r w:rsidR="00DD27ED" w:rsidRPr="007B2A94">
              <w:rPr>
                <w:rFonts w:ascii="Calibri Light" w:eastAsiaTheme="minorHAnsi" w:hAnsi="Calibri Light" w:cs="Times New Roman"/>
                <w:sz w:val="22"/>
                <w:szCs w:val="22"/>
                <w:lang w:val="en-CA" w:eastAsia="en-US"/>
              </w:rPr>
              <w:t xml:space="preserve">elpful as a standing agenda item. </w:t>
            </w:r>
            <w:r w:rsidRPr="007B2A94">
              <w:rPr>
                <w:rFonts w:ascii="Calibri Light" w:eastAsiaTheme="minorHAnsi" w:hAnsi="Calibri Light" w:cs="Times New Roman"/>
                <w:sz w:val="22"/>
                <w:szCs w:val="22"/>
                <w:lang w:val="en-CA" w:eastAsia="en-US"/>
              </w:rPr>
              <w:t>Mr. Rodrigues asked if there is a plan to deal with i</w:t>
            </w:r>
            <w:r w:rsidR="00DD27ED" w:rsidRPr="007B2A94">
              <w:rPr>
                <w:rFonts w:ascii="Calibri Light" w:eastAsiaTheme="minorHAnsi" w:hAnsi="Calibri Light" w:cs="Times New Roman"/>
                <w:sz w:val="22"/>
                <w:szCs w:val="22"/>
                <w:lang w:val="en-CA" w:eastAsia="en-US"/>
              </w:rPr>
              <w:t>ndigenous retirements</w:t>
            </w:r>
            <w:r w:rsidRPr="007B2A94">
              <w:rPr>
                <w:rFonts w:ascii="Calibri Light" w:eastAsiaTheme="minorHAnsi" w:hAnsi="Calibri Light" w:cs="Times New Roman"/>
                <w:sz w:val="22"/>
                <w:szCs w:val="22"/>
                <w:lang w:val="en-CA" w:eastAsia="en-US"/>
              </w:rPr>
              <w:t xml:space="preserve"> and if the minutes from the </w:t>
            </w:r>
            <w:r w:rsidR="00DD27ED" w:rsidRPr="007B2A94">
              <w:rPr>
                <w:rFonts w:ascii="Calibri Light" w:eastAsiaTheme="minorHAnsi" w:hAnsi="Calibri Light" w:cs="Times New Roman"/>
                <w:sz w:val="22"/>
                <w:szCs w:val="22"/>
                <w:lang w:val="en-CA" w:eastAsia="en-US"/>
              </w:rPr>
              <w:t>Regional diversity committee</w:t>
            </w:r>
            <w:r w:rsidRPr="007B2A94">
              <w:rPr>
                <w:rFonts w:ascii="Calibri Light" w:eastAsiaTheme="minorHAnsi" w:hAnsi="Calibri Light" w:cs="Times New Roman"/>
                <w:sz w:val="22"/>
                <w:szCs w:val="22"/>
                <w:lang w:val="en-CA" w:eastAsia="en-US"/>
              </w:rPr>
              <w:t>s can be provided, along with regional diversity stats</w:t>
            </w:r>
            <w:r w:rsidR="00DD27ED" w:rsidRPr="007B2A94">
              <w:rPr>
                <w:rFonts w:ascii="Calibri Light" w:eastAsiaTheme="minorHAnsi" w:hAnsi="Calibri Light" w:cs="Times New Roman"/>
                <w:sz w:val="22"/>
                <w:szCs w:val="22"/>
                <w:lang w:val="en-CA" w:eastAsia="en-US"/>
              </w:rPr>
              <w:t>?</w:t>
            </w:r>
          </w:p>
          <w:p w:rsidR="00835CBD" w:rsidRPr="007B2A94" w:rsidRDefault="00835CB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AC6A01"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Mr. Bourque asked if data is available to compare last year and five years ago. Mr. El-Komos stated that details are included in the notes of the presentation but more information can be provided if desired. </w:t>
            </w:r>
          </w:p>
          <w:p w:rsidR="00DD27ED" w:rsidRPr="007B2A94" w:rsidRDefault="00AC6A01"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Ms. Warner </w:t>
            </w:r>
            <w:r w:rsidR="00E95C2A" w:rsidRPr="007B2A94">
              <w:rPr>
                <w:rFonts w:ascii="Calibri Light" w:eastAsiaTheme="minorHAnsi" w:hAnsi="Calibri Light" w:cs="Times New Roman"/>
                <w:sz w:val="22"/>
                <w:szCs w:val="22"/>
                <w:lang w:val="en-CA" w:eastAsia="en-US"/>
              </w:rPr>
              <w:t>noted that self-identification is a big concern for the CEIU and that there needs to be a meaningful discussion/</w:t>
            </w:r>
            <w:r w:rsidR="00DD27ED" w:rsidRPr="007B2A94">
              <w:rPr>
                <w:rFonts w:ascii="Calibri Light" w:eastAsiaTheme="minorHAnsi" w:hAnsi="Calibri Light" w:cs="Times New Roman"/>
                <w:sz w:val="22"/>
                <w:szCs w:val="22"/>
                <w:lang w:val="en-CA" w:eastAsia="en-US"/>
              </w:rPr>
              <w:t>consultation on that topic.</w:t>
            </w:r>
          </w:p>
          <w:p w:rsidR="008125D7" w:rsidRPr="007B2A94" w:rsidRDefault="00257FAD" w:rsidP="00DD27ED">
            <w:pPr>
              <w:widowControl/>
              <w:autoSpaceDE/>
              <w:autoSpaceDN/>
              <w:adjustRightInd/>
              <w:rPr>
                <w:rFonts w:ascii="Calibri Light" w:eastAsiaTheme="minorHAnsi" w:hAnsi="Calibri Light" w:cs="Times New Roman"/>
                <w:sz w:val="22"/>
                <w:szCs w:val="22"/>
                <w:highlight w:val="yellow"/>
                <w:lang w:val="en-CA" w:eastAsia="en-US"/>
              </w:rPr>
            </w:pPr>
            <w:r w:rsidRPr="007B2A94">
              <w:rPr>
                <w:rFonts w:ascii="Calibri Light" w:eastAsiaTheme="minorHAnsi" w:hAnsi="Calibri Light" w:cs="Times New Roman"/>
                <w:sz w:val="22"/>
                <w:szCs w:val="22"/>
                <w:lang w:val="en-CA" w:eastAsia="en-US"/>
              </w:rPr>
              <w:t>Ms.</w:t>
            </w:r>
            <w:r w:rsidR="00E95C2A" w:rsidRPr="007B2A94">
              <w:rPr>
                <w:rFonts w:ascii="Calibri Light" w:eastAsiaTheme="minorHAnsi" w:hAnsi="Calibri Light" w:cs="Times New Roman"/>
                <w:sz w:val="22"/>
                <w:szCs w:val="22"/>
                <w:lang w:val="en-CA" w:eastAsia="en-US"/>
              </w:rPr>
              <w:t xml:space="preserve"> El-Komos in</w:t>
            </w:r>
            <w:r w:rsidR="00DD27ED" w:rsidRPr="007B2A94">
              <w:rPr>
                <w:rFonts w:ascii="Calibri Light" w:eastAsiaTheme="minorHAnsi" w:hAnsi="Calibri Light" w:cs="Times New Roman"/>
                <w:sz w:val="22"/>
                <w:szCs w:val="22"/>
                <w:lang w:val="en-CA" w:eastAsia="en-US"/>
              </w:rPr>
              <w:t xml:space="preserve"> </w:t>
            </w:r>
            <w:r w:rsidR="00E95C2A" w:rsidRPr="007B2A94">
              <w:rPr>
                <w:rFonts w:ascii="Calibri Light" w:eastAsiaTheme="minorHAnsi" w:hAnsi="Calibri Light" w:cs="Times New Roman"/>
                <w:sz w:val="22"/>
                <w:szCs w:val="22"/>
                <w:lang w:val="en-CA" w:eastAsia="en-US"/>
              </w:rPr>
              <w:t>r</w:t>
            </w:r>
            <w:r w:rsidR="00DD27ED" w:rsidRPr="007B2A94">
              <w:rPr>
                <w:rFonts w:ascii="Calibri Light" w:eastAsiaTheme="minorHAnsi" w:hAnsi="Calibri Light" w:cs="Times New Roman"/>
                <w:sz w:val="22"/>
                <w:szCs w:val="22"/>
                <w:lang w:val="en-CA" w:eastAsia="en-US"/>
              </w:rPr>
              <w:t>espond</w:t>
            </w:r>
            <w:r w:rsidR="00E95C2A" w:rsidRPr="007B2A94">
              <w:rPr>
                <w:rFonts w:ascii="Calibri Light" w:eastAsiaTheme="minorHAnsi" w:hAnsi="Calibri Light" w:cs="Times New Roman"/>
                <w:sz w:val="22"/>
                <w:szCs w:val="22"/>
                <w:lang w:val="en-CA" w:eastAsia="en-US"/>
              </w:rPr>
              <w:t>ing</w:t>
            </w:r>
            <w:r w:rsidR="00DD27ED" w:rsidRPr="007B2A94">
              <w:rPr>
                <w:rFonts w:ascii="Calibri Light" w:eastAsiaTheme="minorHAnsi" w:hAnsi="Calibri Light" w:cs="Times New Roman"/>
                <w:sz w:val="22"/>
                <w:szCs w:val="22"/>
                <w:lang w:val="en-CA" w:eastAsia="en-US"/>
              </w:rPr>
              <w:t xml:space="preserve"> to </w:t>
            </w:r>
            <w:r w:rsidR="00E95C2A" w:rsidRPr="007B2A94">
              <w:rPr>
                <w:rFonts w:ascii="Calibri Light" w:eastAsiaTheme="minorHAnsi" w:hAnsi="Calibri Light" w:cs="Times New Roman"/>
                <w:sz w:val="22"/>
                <w:szCs w:val="22"/>
                <w:lang w:val="en-CA" w:eastAsia="en-US"/>
              </w:rPr>
              <w:t>Mr. Rodrigues</w:t>
            </w:r>
            <w:r w:rsidR="004027F0" w:rsidRPr="007B2A94">
              <w:rPr>
                <w:rFonts w:ascii="Calibri Light" w:eastAsiaTheme="minorHAnsi" w:hAnsi="Calibri Light" w:cs="Times New Roman"/>
                <w:sz w:val="22"/>
                <w:szCs w:val="22"/>
                <w:lang w:val="en-CA" w:eastAsia="en-US"/>
              </w:rPr>
              <w:t xml:space="preserve"> </w:t>
            </w:r>
            <w:r w:rsidR="004027F0" w:rsidRPr="007B2A94">
              <w:rPr>
                <w:rFonts w:ascii="Calibri Light" w:eastAsiaTheme="minorHAnsi" w:hAnsi="Calibri Light" w:cs="Times New Roman"/>
                <w:sz w:val="22"/>
                <w:szCs w:val="22"/>
                <w:lang w:eastAsia="en-US"/>
              </w:rPr>
              <w:t>stated that</w:t>
            </w:r>
            <w:r w:rsidR="00E95C2A" w:rsidRPr="007B2A94">
              <w:rPr>
                <w:rFonts w:ascii="Calibri Light" w:eastAsiaTheme="minorHAnsi" w:hAnsi="Calibri Light" w:cs="Times New Roman"/>
                <w:sz w:val="22"/>
                <w:szCs w:val="22"/>
                <w:lang w:val="en-CA" w:eastAsia="en-US"/>
              </w:rPr>
              <w:t xml:space="preserve"> the department has w</w:t>
            </w:r>
            <w:r w:rsidR="00DD27ED" w:rsidRPr="007B2A94">
              <w:rPr>
                <w:rFonts w:ascii="Calibri Light" w:eastAsiaTheme="minorHAnsi" w:hAnsi="Calibri Light" w:cs="Times New Roman"/>
                <w:sz w:val="22"/>
                <w:szCs w:val="22"/>
                <w:lang w:val="en-CA" w:eastAsia="en-US"/>
              </w:rPr>
              <w:t xml:space="preserve">orked with </w:t>
            </w:r>
            <w:r w:rsidR="004027F0" w:rsidRPr="007B2A94">
              <w:rPr>
                <w:rFonts w:ascii="Calibri Light" w:eastAsiaTheme="minorHAnsi" w:hAnsi="Calibri Light" w:cs="Times New Roman"/>
                <w:sz w:val="22"/>
                <w:szCs w:val="22"/>
                <w:lang w:val="en-CA" w:eastAsia="en-US"/>
              </w:rPr>
              <w:t xml:space="preserve">the </w:t>
            </w:r>
            <w:r w:rsidR="00DD27ED" w:rsidRPr="007B2A94">
              <w:rPr>
                <w:rFonts w:ascii="Calibri Light" w:eastAsiaTheme="minorHAnsi" w:hAnsi="Calibri Light" w:cs="Times New Roman"/>
                <w:sz w:val="22"/>
                <w:szCs w:val="22"/>
                <w:lang w:val="en-CA" w:eastAsia="en-US"/>
              </w:rPr>
              <w:t xml:space="preserve">Indigenous </w:t>
            </w:r>
            <w:r w:rsidR="004C607B" w:rsidRPr="007B2A94">
              <w:rPr>
                <w:rFonts w:ascii="Calibri Light" w:eastAsiaTheme="minorHAnsi" w:hAnsi="Calibri Light" w:cs="Times New Roman"/>
                <w:sz w:val="22"/>
                <w:szCs w:val="22"/>
                <w:lang w:eastAsia="en-US"/>
              </w:rPr>
              <w:t>Employee Circle</w:t>
            </w:r>
            <w:r w:rsidR="00E95C2A" w:rsidRPr="007B2A94">
              <w:rPr>
                <w:rFonts w:ascii="Calibri Light" w:eastAsiaTheme="minorHAnsi" w:hAnsi="Calibri Light" w:cs="Times New Roman"/>
                <w:sz w:val="22"/>
                <w:szCs w:val="22"/>
                <w:lang w:val="en-CA" w:eastAsia="en-US"/>
              </w:rPr>
              <w:t xml:space="preserve"> using</w:t>
            </w:r>
            <w:r w:rsidR="00DD27ED" w:rsidRPr="007B2A94">
              <w:rPr>
                <w:rFonts w:ascii="Calibri Light" w:eastAsiaTheme="minorHAnsi" w:hAnsi="Calibri Light" w:cs="Times New Roman"/>
                <w:sz w:val="22"/>
                <w:szCs w:val="22"/>
                <w:lang w:val="en-CA" w:eastAsia="en-US"/>
              </w:rPr>
              <w:t xml:space="preserve"> specific initiative</w:t>
            </w:r>
            <w:r w:rsidR="00E95C2A" w:rsidRPr="007B2A94">
              <w:rPr>
                <w:rFonts w:ascii="Calibri Light" w:eastAsiaTheme="minorHAnsi" w:hAnsi="Calibri Light" w:cs="Times New Roman"/>
                <w:sz w:val="22"/>
                <w:szCs w:val="22"/>
                <w:lang w:val="en-CA" w:eastAsia="en-US"/>
              </w:rPr>
              <w:t xml:space="preserve">s for recruitment, retention and advancement for indigenous people. </w:t>
            </w:r>
            <w:r w:rsidR="00DD27ED" w:rsidRPr="007B2A94">
              <w:rPr>
                <w:rFonts w:ascii="Calibri Light" w:eastAsiaTheme="minorHAnsi" w:hAnsi="Calibri Light" w:cs="Times New Roman"/>
                <w:sz w:val="22"/>
                <w:szCs w:val="22"/>
                <w:lang w:val="en-CA" w:eastAsia="en-US"/>
              </w:rPr>
              <w:t xml:space="preserve">Once </w:t>
            </w:r>
            <w:r w:rsidR="004964B1" w:rsidRPr="007B2A94">
              <w:rPr>
                <w:rFonts w:ascii="Calibri Light" w:eastAsiaTheme="minorHAnsi" w:hAnsi="Calibri Light" w:cs="Times New Roman"/>
                <w:sz w:val="22"/>
                <w:szCs w:val="22"/>
                <w:lang w:val="en-CA" w:eastAsia="en-US"/>
              </w:rPr>
              <w:t xml:space="preserve">the </w:t>
            </w:r>
            <w:r w:rsidR="00DD27ED" w:rsidRPr="007B2A94">
              <w:rPr>
                <w:rFonts w:ascii="Calibri Light" w:eastAsiaTheme="minorHAnsi" w:hAnsi="Calibri Light" w:cs="Times New Roman"/>
                <w:sz w:val="22"/>
                <w:szCs w:val="22"/>
                <w:lang w:val="en-CA" w:eastAsia="en-US"/>
              </w:rPr>
              <w:t xml:space="preserve">visible </w:t>
            </w:r>
            <w:r w:rsidR="00DD27ED" w:rsidRPr="007B2A94">
              <w:rPr>
                <w:rFonts w:ascii="Calibri Light" w:eastAsiaTheme="minorHAnsi" w:hAnsi="Calibri Light" w:cs="Times New Roman"/>
                <w:sz w:val="22"/>
                <w:szCs w:val="22"/>
                <w:lang w:val="en-CA" w:eastAsia="en-US"/>
              </w:rPr>
              <w:lastRenderedPageBreak/>
              <w:t xml:space="preserve">minority </w:t>
            </w:r>
            <w:r w:rsidR="007821D4" w:rsidRPr="007B2A94">
              <w:rPr>
                <w:rFonts w:ascii="Calibri Light" w:eastAsiaTheme="minorHAnsi" w:hAnsi="Calibri Light" w:cs="Times New Roman"/>
                <w:sz w:val="22"/>
                <w:szCs w:val="22"/>
                <w:lang w:val="en-CA" w:eastAsia="en-US"/>
              </w:rPr>
              <w:t xml:space="preserve">employee </w:t>
            </w:r>
            <w:r w:rsidR="00DD27ED" w:rsidRPr="007B2A94">
              <w:rPr>
                <w:rFonts w:ascii="Calibri Light" w:eastAsiaTheme="minorHAnsi" w:hAnsi="Calibri Light" w:cs="Times New Roman"/>
                <w:sz w:val="22"/>
                <w:szCs w:val="22"/>
                <w:lang w:val="en-CA" w:eastAsia="en-US"/>
              </w:rPr>
              <w:t xml:space="preserve">network is </w:t>
            </w:r>
            <w:r w:rsidR="007821D4" w:rsidRPr="007B2A94">
              <w:rPr>
                <w:rFonts w:ascii="Calibri Light" w:eastAsiaTheme="minorHAnsi" w:hAnsi="Calibri Light" w:cs="Times New Roman"/>
                <w:sz w:val="22"/>
                <w:szCs w:val="22"/>
                <w:lang w:val="en-CA" w:eastAsia="en-US"/>
              </w:rPr>
              <w:t>active again</w:t>
            </w:r>
            <w:r w:rsidR="00DD27ED" w:rsidRPr="007B2A94">
              <w:rPr>
                <w:rFonts w:ascii="Calibri Light" w:eastAsiaTheme="minorHAnsi" w:hAnsi="Calibri Light" w:cs="Times New Roman"/>
                <w:sz w:val="22"/>
                <w:szCs w:val="22"/>
                <w:lang w:val="en-CA" w:eastAsia="en-US"/>
              </w:rPr>
              <w:t xml:space="preserve">, </w:t>
            </w:r>
            <w:r w:rsidR="007821D4" w:rsidRPr="007B2A94">
              <w:rPr>
                <w:rFonts w:ascii="Calibri Light" w:eastAsiaTheme="minorHAnsi" w:hAnsi="Calibri Light" w:cs="Times New Roman"/>
                <w:sz w:val="22"/>
                <w:szCs w:val="22"/>
                <w:lang w:val="en-CA" w:eastAsia="en-US"/>
              </w:rPr>
              <w:t xml:space="preserve">similar work can be </w:t>
            </w:r>
            <w:r w:rsidR="00E95C2A" w:rsidRPr="007B2A94">
              <w:rPr>
                <w:rFonts w:ascii="Calibri Light" w:eastAsiaTheme="minorHAnsi" w:hAnsi="Calibri Light" w:cs="Times New Roman"/>
                <w:sz w:val="22"/>
                <w:szCs w:val="22"/>
                <w:lang w:val="en-CA" w:eastAsia="en-US"/>
              </w:rPr>
              <w:t>undertake</w:t>
            </w:r>
            <w:r w:rsidR="007821D4" w:rsidRPr="007B2A94">
              <w:rPr>
                <w:rFonts w:ascii="Calibri Light" w:eastAsiaTheme="minorHAnsi" w:hAnsi="Calibri Light" w:cs="Times New Roman"/>
                <w:sz w:val="22"/>
                <w:szCs w:val="22"/>
                <w:lang w:val="en-CA" w:eastAsia="en-US"/>
              </w:rPr>
              <w:t>n</w:t>
            </w:r>
            <w:r w:rsidR="00E95C2A" w:rsidRPr="007B2A94">
              <w:rPr>
                <w:rFonts w:ascii="Calibri Light" w:eastAsiaTheme="minorHAnsi" w:hAnsi="Calibri Light" w:cs="Times New Roman"/>
                <w:sz w:val="22"/>
                <w:szCs w:val="22"/>
                <w:lang w:val="en-CA" w:eastAsia="en-US"/>
              </w:rPr>
              <w:t xml:space="preserve"> </w:t>
            </w:r>
            <w:r w:rsidR="00DD27ED" w:rsidRPr="007B2A94">
              <w:rPr>
                <w:rFonts w:ascii="Calibri Light" w:eastAsiaTheme="minorHAnsi" w:hAnsi="Calibri Light" w:cs="Times New Roman"/>
                <w:sz w:val="22"/>
                <w:szCs w:val="22"/>
                <w:lang w:val="en-CA" w:eastAsia="en-US"/>
              </w:rPr>
              <w:t xml:space="preserve">with them. </w:t>
            </w:r>
            <w:r w:rsidR="00E95C2A" w:rsidRPr="007B2A94">
              <w:rPr>
                <w:rFonts w:ascii="Calibri Light" w:eastAsiaTheme="minorHAnsi" w:hAnsi="Calibri Light" w:cs="Times New Roman"/>
                <w:sz w:val="22"/>
                <w:szCs w:val="22"/>
                <w:lang w:val="en-CA" w:eastAsia="en-US"/>
              </w:rPr>
              <w:t xml:space="preserve">He also noted that </w:t>
            </w:r>
            <w:r w:rsidR="00DD27ED" w:rsidRPr="007B2A94">
              <w:rPr>
                <w:rFonts w:ascii="Calibri Light" w:eastAsiaTheme="minorHAnsi" w:hAnsi="Calibri Light" w:cs="Times New Roman"/>
                <w:sz w:val="22"/>
                <w:szCs w:val="22"/>
                <w:lang w:val="en-CA" w:eastAsia="en-US"/>
              </w:rPr>
              <w:t>Regional stat</w:t>
            </w:r>
            <w:r w:rsidR="004964B1" w:rsidRPr="007B2A94">
              <w:rPr>
                <w:rFonts w:ascii="Calibri Light" w:eastAsiaTheme="minorHAnsi" w:hAnsi="Calibri Light" w:cs="Times New Roman"/>
                <w:sz w:val="22"/>
                <w:szCs w:val="22"/>
                <w:lang w:val="en-CA" w:eastAsia="en-US"/>
              </w:rPr>
              <w:t>i</w:t>
            </w:r>
            <w:r w:rsidR="00DD27ED" w:rsidRPr="007B2A94">
              <w:rPr>
                <w:rFonts w:ascii="Calibri Light" w:eastAsiaTheme="minorHAnsi" w:hAnsi="Calibri Light" w:cs="Times New Roman"/>
                <w:sz w:val="22"/>
                <w:szCs w:val="22"/>
                <w:lang w:val="en-CA" w:eastAsia="en-US"/>
              </w:rPr>
              <w:t>s</w:t>
            </w:r>
            <w:r w:rsidR="004964B1" w:rsidRPr="007B2A94">
              <w:rPr>
                <w:rFonts w:ascii="Calibri Light" w:eastAsiaTheme="minorHAnsi" w:hAnsi="Calibri Light" w:cs="Times New Roman"/>
                <w:sz w:val="22"/>
                <w:szCs w:val="22"/>
                <w:lang w:val="en-CA" w:eastAsia="en-US"/>
              </w:rPr>
              <w:t>tics</w:t>
            </w:r>
            <w:r w:rsidR="00DD27ED" w:rsidRPr="007B2A94">
              <w:rPr>
                <w:rFonts w:ascii="Calibri Light" w:eastAsiaTheme="minorHAnsi" w:hAnsi="Calibri Light" w:cs="Times New Roman"/>
                <w:sz w:val="22"/>
                <w:szCs w:val="22"/>
                <w:lang w:val="en-CA" w:eastAsia="en-US"/>
              </w:rPr>
              <w:t xml:space="preserve"> can </w:t>
            </w:r>
            <w:r w:rsidR="007821D4" w:rsidRPr="007B2A94">
              <w:rPr>
                <w:rFonts w:ascii="Calibri Light" w:eastAsiaTheme="minorHAnsi" w:hAnsi="Calibri Light" w:cs="Times New Roman"/>
                <w:sz w:val="22"/>
                <w:szCs w:val="22"/>
                <w:lang w:val="en-CA" w:eastAsia="en-US"/>
              </w:rPr>
              <w:t>and will be shared with committee members</w:t>
            </w:r>
            <w:r w:rsidR="00DD27ED" w:rsidRPr="007B2A94">
              <w:rPr>
                <w:rFonts w:ascii="Calibri Light" w:eastAsiaTheme="minorHAnsi" w:hAnsi="Calibri Light" w:cs="Times New Roman"/>
                <w:sz w:val="22"/>
                <w:szCs w:val="22"/>
                <w:lang w:val="en-CA" w:eastAsia="en-US"/>
              </w:rPr>
              <w:t>.</w:t>
            </w:r>
          </w:p>
          <w:p w:rsidR="00281B32" w:rsidRPr="007B2A94" w:rsidRDefault="00281B32" w:rsidP="008125D7">
            <w:pPr>
              <w:widowControl/>
              <w:autoSpaceDE/>
              <w:autoSpaceDN/>
              <w:adjustRightInd/>
              <w:rPr>
                <w:rFonts w:ascii="Calibri Light" w:eastAsiaTheme="minorHAnsi" w:hAnsi="Calibri Light" w:cs="Times New Roman"/>
                <w:sz w:val="22"/>
                <w:szCs w:val="22"/>
                <w:highlight w:val="yellow"/>
                <w:lang w:val="en-CA" w:eastAsia="en-US"/>
              </w:rPr>
            </w:pPr>
          </w:p>
          <w:p w:rsidR="00205D0C" w:rsidRPr="007B2A94" w:rsidRDefault="00205D0C" w:rsidP="00D509F8">
            <w:pPr>
              <w:widowControl/>
              <w:contextualSpacing/>
              <w:rPr>
                <w:rFonts w:ascii="Calibri Light" w:hAnsi="Calibri Light"/>
                <w:b/>
                <w:sz w:val="22"/>
                <w:szCs w:val="22"/>
                <w:lang w:val="en-CA"/>
              </w:rPr>
            </w:pPr>
            <w:r w:rsidRPr="007B2A94">
              <w:rPr>
                <w:rFonts w:ascii="Calibri Light" w:hAnsi="Calibri Light"/>
                <w:b/>
                <w:sz w:val="22"/>
                <w:szCs w:val="22"/>
                <w:lang w:val="en-CA"/>
              </w:rPr>
              <w:t xml:space="preserve">3.2 </w:t>
            </w:r>
            <w:r w:rsidR="00281B32" w:rsidRPr="007B2A94">
              <w:rPr>
                <w:rFonts w:ascii="Calibri Light" w:hAnsi="Calibri Light"/>
                <w:b/>
                <w:sz w:val="22"/>
                <w:szCs w:val="22"/>
                <w:lang w:val="en-CA"/>
              </w:rPr>
              <w:t xml:space="preserve">Update on the Phoenix Pay System </w:t>
            </w:r>
            <w:r w:rsidRPr="007B2A94">
              <w:rPr>
                <w:rFonts w:ascii="Calibri Light" w:hAnsi="Calibri Light"/>
                <w:sz w:val="22"/>
                <w:szCs w:val="22"/>
                <w:lang w:val="en-CA"/>
              </w:rPr>
              <w:t>(</w:t>
            </w:r>
            <w:r w:rsidR="00281B32" w:rsidRPr="007B2A94">
              <w:rPr>
                <w:rFonts w:ascii="Calibri Light" w:hAnsi="Calibri Light"/>
                <w:sz w:val="22"/>
                <w:szCs w:val="22"/>
                <w:lang w:val="en-CA"/>
              </w:rPr>
              <w:t>Jennifer Hamilton</w:t>
            </w:r>
            <w:r w:rsidR="00F01ACD" w:rsidRPr="007B2A94">
              <w:rPr>
                <w:rFonts w:ascii="Calibri Light" w:hAnsi="Calibri Light"/>
                <w:sz w:val="22"/>
                <w:szCs w:val="22"/>
                <w:lang w:val="en-CA"/>
              </w:rPr>
              <w:t>)</w:t>
            </w:r>
          </w:p>
          <w:p w:rsidR="00D12F0E" w:rsidRPr="007B2A94" w:rsidRDefault="00D12F0E" w:rsidP="008125D7">
            <w:pPr>
              <w:widowControl/>
              <w:autoSpaceDE/>
              <w:autoSpaceDN/>
              <w:adjustRightInd/>
              <w:rPr>
                <w:rFonts w:ascii="Calibri Light" w:eastAsiaTheme="minorHAnsi" w:hAnsi="Calibri Light" w:cs="Times New Roman"/>
                <w:sz w:val="22"/>
                <w:szCs w:val="22"/>
                <w:highlight w:val="yellow"/>
                <w:lang w:val="en-CA" w:eastAsia="en-US"/>
              </w:rPr>
            </w:pPr>
          </w:p>
          <w:p w:rsidR="00DD27ED" w:rsidRPr="007B2A94" w:rsidRDefault="00E95C2A"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The stat</w:t>
            </w:r>
            <w:r w:rsidR="00257FAD" w:rsidRPr="007B2A94">
              <w:rPr>
                <w:rFonts w:ascii="Calibri Light" w:eastAsiaTheme="minorHAnsi" w:hAnsi="Calibri Light" w:cs="Times New Roman"/>
                <w:sz w:val="22"/>
                <w:szCs w:val="22"/>
                <w:lang w:val="en-CA" w:eastAsia="en-US"/>
              </w:rPr>
              <w:t>istic</w:t>
            </w:r>
            <w:r w:rsidRPr="007B2A94">
              <w:rPr>
                <w:rFonts w:ascii="Calibri Light" w:eastAsiaTheme="minorHAnsi" w:hAnsi="Calibri Light" w:cs="Times New Roman"/>
                <w:sz w:val="22"/>
                <w:szCs w:val="22"/>
                <w:lang w:val="en-CA" w:eastAsia="en-US"/>
              </w:rPr>
              <w:t xml:space="preserve">s for Phoenix issues remain consistent. </w:t>
            </w:r>
            <w:r w:rsidR="00DD27ED" w:rsidRPr="007B2A94">
              <w:rPr>
                <w:rFonts w:ascii="Calibri Light" w:eastAsiaTheme="minorHAnsi" w:hAnsi="Calibri Light" w:cs="Times New Roman"/>
                <w:sz w:val="22"/>
                <w:szCs w:val="22"/>
                <w:lang w:val="en-CA" w:eastAsia="en-US"/>
              </w:rPr>
              <w:t xml:space="preserve">70% </w:t>
            </w:r>
            <w:r w:rsidRPr="007B2A94">
              <w:rPr>
                <w:rFonts w:ascii="Calibri Light" w:eastAsiaTheme="minorHAnsi" w:hAnsi="Calibri Light" w:cs="Times New Roman"/>
                <w:sz w:val="22"/>
                <w:szCs w:val="22"/>
                <w:lang w:val="en-CA" w:eastAsia="en-US"/>
              </w:rPr>
              <w:t xml:space="preserve">of </w:t>
            </w:r>
            <w:r w:rsidR="00DD27ED" w:rsidRPr="007B2A94">
              <w:rPr>
                <w:rFonts w:ascii="Calibri Light" w:eastAsiaTheme="minorHAnsi" w:hAnsi="Calibri Light" w:cs="Times New Roman"/>
                <w:sz w:val="22"/>
                <w:szCs w:val="22"/>
                <w:lang w:val="en-CA" w:eastAsia="en-US"/>
              </w:rPr>
              <w:t>ESDC employees have issues.</w:t>
            </w:r>
            <w:r w:rsidRPr="007B2A94">
              <w:rPr>
                <w:rFonts w:ascii="Calibri Light" w:eastAsiaTheme="minorHAnsi" w:hAnsi="Calibri Light" w:cs="Times New Roman"/>
                <w:sz w:val="22"/>
                <w:szCs w:val="22"/>
                <w:lang w:val="en-CA" w:eastAsia="en-US"/>
              </w:rPr>
              <w:t xml:space="preserve"> </w:t>
            </w:r>
            <w:r w:rsidR="00DD27ED" w:rsidRPr="007B2A94">
              <w:rPr>
                <w:rFonts w:ascii="Calibri Light" w:eastAsiaTheme="minorHAnsi" w:hAnsi="Calibri Light" w:cs="Times New Roman"/>
                <w:sz w:val="22"/>
                <w:szCs w:val="22"/>
                <w:lang w:val="en-CA" w:eastAsia="en-US"/>
              </w:rPr>
              <w:t>5</w:t>
            </w:r>
            <w:r w:rsidR="004964B1" w:rsidRPr="007B2A94">
              <w:rPr>
                <w:rFonts w:ascii="Calibri Light" w:eastAsiaTheme="minorHAnsi" w:hAnsi="Calibri Light" w:cs="Times New Roman"/>
                <w:sz w:val="22"/>
                <w:szCs w:val="22"/>
                <w:lang w:val="en-CA" w:eastAsia="en-US"/>
              </w:rPr>
              <w:t>,</w:t>
            </w:r>
            <w:r w:rsidR="00DD27ED" w:rsidRPr="007B2A94">
              <w:rPr>
                <w:rFonts w:ascii="Calibri Light" w:eastAsiaTheme="minorHAnsi" w:hAnsi="Calibri Light" w:cs="Times New Roman"/>
                <w:sz w:val="22"/>
                <w:szCs w:val="22"/>
                <w:lang w:val="en-CA" w:eastAsia="en-US"/>
              </w:rPr>
              <w:t>800 E</w:t>
            </w:r>
            <w:r w:rsidRPr="007B2A94">
              <w:rPr>
                <w:rFonts w:ascii="Calibri Light" w:eastAsiaTheme="minorHAnsi" w:hAnsi="Calibri Light" w:cs="Times New Roman"/>
                <w:sz w:val="22"/>
                <w:szCs w:val="22"/>
                <w:lang w:val="en-CA" w:eastAsia="en-US"/>
              </w:rPr>
              <w:t xml:space="preserve">mergency </w:t>
            </w:r>
            <w:r w:rsidR="00DD27ED" w:rsidRPr="007B2A94">
              <w:rPr>
                <w:rFonts w:ascii="Calibri Light" w:eastAsiaTheme="minorHAnsi" w:hAnsi="Calibri Light" w:cs="Times New Roman"/>
                <w:sz w:val="22"/>
                <w:szCs w:val="22"/>
                <w:lang w:val="en-CA" w:eastAsia="en-US"/>
              </w:rPr>
              <w:t>S</w:t>
            </w:r>
            <w:r w:rsidRPr="007B2A94">
              <w:rPr>
                <w:rFonts w:ascii="Calibri Light" w:eastAsiaTheme="minorHAnsi" w:hAnsi="Calibri Light" w:cs="Times New Roman"/>
                <w:sz w:val="22"/>
                <w:szCs w:val="22"/>
                <w:lang w:val="en-CA" w:eastAsia="en-US"/>
              </w:rPr>
              <w:t xml:space="preserve">alary </w:t>
            </w:r>
            <w:r w:rsidR="00DD27ED" w:rsidRPr="007B2A94">
              <w:rPr>
                <w:rFonts w:ascii="Calibri Light" w:eastAsiaTheme="minorHAnsi" w:hAnsi="Calibri Light" w:cs="Times New Roman"/>
                <w:sz w:val="22"/>
                <w:szCs w:val="22"/>
                <w:lang w:val="en-CA" w:eastAsia="en-US"/>
              </w:rPr>
              <w:t>A</w:t>
            </w:r>
            <w:r w:rsidRPr="007B2A94">
              <w:rPr>
                <w:rFonts w:ascii="Calibri Light" w:eastAsiaTheme="minorHAnsi" w:hAnsi="Calibri Light" w:cs="Times New Roman"/>
                <w:sz w:val="22"/>
                <w:szCs w:val="22"/>
                <w:lang w:val="en-CA" w:eastAsia="en-US"/>
              </w:rPr>
              <w:t xml:space="preserve">dvances </w:t>
            </w:r>
            <w:r w:rsidR="00FB6968" w:rsidRPr="007B2A94">
              <w:rPr>
                <w:rFonts w:ascii="Calibri Light" w:eastAsiaTheme="minorHAnsi" w:hAnsi="Calibri Light" w:cs="Times New Roman"/>
                <w:sz w:val="22"/>
                <w:szCs w:val="22"/>
                <w:lang w:val="en-CA" w:eastAsia="en-US"/>
              </w:rPr>
              <w:t>have been issued.</w:t>
            </w:r>
            <w:r w:rsidR="00DD27ED" w:rsidRPr="007B2A94">
              <w:rPr>
                <w:rFonts w:ascii="Calibri Light" w:eastAsiaTheme="minorHAnsi" w:hAnsi="Calibri Light" w:cs="Times New Roman"/>
                <w:sz w:val="22"/>
                <w:szCs w:val="22"/>
                <w:lang w:val="en-CA" w:eastAsia="en-US"/>
              </w:rPr>
              <w:t xml:space="preserve"> </w:t>
            </w:r>
          </w:p>
          <w:p w:rsidR="0025109C" w:rsidRPr="007B2A94" w:rsidRDefault="0025109C"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DD27ED"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Recent initiatives</w:t>
            </w:r>
            <w:r w:rsidR="00E95C2A" w:rsidRPr="007B2A94">
              <w:rPr>
                <w:rFonts w:ascii="Calibri Light" w:eastAsiaTheme="minorHAnsi" w:hAnsi="Calibri Light" w:cs="Times New Roman"/>
                <w:sz w:val="22"/>
                <w:szCs w:val="22"/>
                <w:lang w:val="en-CA" w:eastAsia="en-US"/>
              </w:rPr>
              <w:t xml:space="preserve"> have been undertaken</w:t>
            </w:r>
            <w:r w:rsidRPr="007B2A94">
              <w:rPr>
                <w:rFonts w:ascii="Calibri Light" w:eastAsiaTheme="minorHAnsi" w:hAnsi="Calibri Light" w:cs="Times New Roman"/>
                <w:sz w:val="22"/>
                <w:szCs w:val="22"/>
                <w:lang w:val="en-CA" w:eastAsia="en-US"/>
              </w:rPr>
              <w:t>:</w:t>
            </w:r>
            <w:r w:rsidR="00E95C2A" w:rsidRPr="007B2A94">
              <w:rPr>
                <w:rFonts w:ascii="Calibri Light" w:eastAsiaTheme="minorHAnsi" w:hAnsi="Calibri Light" w:cs="Times New Roman"/>
                <w:sz w:val="22"/>
                <w:szCs w:val="22"/>
                <w:lang w:val="en-CA" w:eastAsia="en-US"/>
              </w:rPr>
              <w:t xml:space="preserve"> on </w:t>
            </w:r>
            <w:r w:rsidRPr="007B2A94">
              <w:rPr>
                <w:rFonts w:ascii="Calibri Light" w:eastAsiaTheme="minorHAnsi" w:hAnsi="Calibri Light" w:cs="Times New Roman"/>
                <w:sz w:val="22"/>
                <w:szCs w:val="22"/>
                <w:lang w:val="en-CA" w:eastAsia="en-US"/>
              </w:rPr>
              <w:t>Jan</w:t>
            </w:r>
            <w:r w:rsidR="00257FAD" w:rsidRPr="007B2A94">
              <w:rPr>
                <w:rFonts w:ascii="Calibri Light" w:eastAsiaTheme="minorHAnsi" w:hAnsi="Calibri Light" w:cs="Times New Roman"/>
                <w:sz w:val="22"/>
                <w:szCs w:val="22"/>
                <w:lang w:val="en-CA" w:eastAsia="en-US"/>
              </w:rPr>
              <w:t>uary</w:t>
            </w:r>
            <w:r w:rsidRPr="007B2A94">
              <w:rPr>
                <w:rFonts w:ascii="Calibri Light" w:eastAsiaTheme="minorHAnsi" w:hAnsi="Calibri Light" w:cs="Times New Roman"/>
                <w:sz w:val="22"/>
                <w:szCs w:val="22"/>
                <w:lang w:val="en-CA" w:eastAsia="en-US"/>
              </w:rPr>
              <w:t xml:space="preserve"> 11</w:t>
            </w:r>
            <w:r w:rsidR="00257FAD" w:rsidRPr="007B2A94">
              <w:rPr>
                <w:rFonts w:ascii="Calibri Light" w:eastAsiaTheme="minorHAnsi" w:hAnsi="Calibri Light" w:cs="Times New Roman"/>
                <w:sz w:val="22"/>
                <w:szCs w:val="22"/>
                <w:lang w:val="en-CA" w:eastAsia="en-US"/>
              </w:rPr>
              <w:t>, 2018</w:t>
            </w:r>
            <w:r w:rsidRPr="007B2A94">
              <w:rPr>
                <w:rFonts w:ascii="Calibri Light" w:eastAsiaTheme="minorHAnsi" w:hAnsi="Calibri Light" w:cs="Times New Roman"/>
                <w:sz w:val="22"/>
                <w:szCs w:val="22"/>
                <w:lang w:val="en-CA" w:eastAsia="en-US"/>
              </w:rPr>
              <w:t xml:space="preserve"> </w:t>
            </w:r>
            <w:r w:rsidR="00E95C2A" w:rsidRPr="007B2A94">
              <w:rPr>
                <w:rFonts w:ascii="Calibri Light" w:eastAsiaTheme="minorHAnsi" w:hAnsi="Calibri Light" w:cs="Times New Roman"/>
                <w:sz w:val="22"/>
                <w:szCs w:val="22"/>
                <w:lang w:val="en-CA" w:eastAsia="en-US"/>
              </w:rPr>
              <w:t xml:space="preserve">a </w:t>
            </w:r>
            <w:r w:rsidRPr="007B2A94">
              <w:rPr>
                <w:rFonts w:ascii="Calibri Light" w:eastAsiaTheme="minorHAnsi" w:hAnsi="Calibri Light" w:cs="Times New Roman"/>
                <w:sz w:val="22"/>
                <w:szCs w:val="22"/>
                <w:lang w:val="en-CA" w:eastAsia="en-US"/>
              </w:rPr>
              <w:t>message</w:t>
            </w:r>
            <w:r w:rsidR="00E95C2A" w:rsidRPr="007B2A94">
              <w:rPr>
                <w:rFonts w:ascii="Calibri Light" w:eastAsiaTheme="minorHAnsi" w:hAnsi="Calibri Light" w:cs="Times New Roman"/>
                <w:sz w:val="22"/>
                <w:szCs w:val="22"/>
                <w:lang w:val="en-CA" w:eastAsia="en-US"/>
              </w:rPr>
              <w:t xml:space="preserve"> was shared providing information on where to go to log concerns regarding </w:t>
            </w:r>
            <w:r w:rsidRPr="007B2A94">
              <w:rPr>
                <w:rFonts w:ascii="Calibri Light" w:eastAsiaTheme="minorHAnsi" w:hAnsi="Calibri Light" w:cs="Times New Roman"/>
                <w:sz w:val="22"/>
                <w:szCs w:val="22"/>
                <w:lang w:val="en-CA" w:eastAsia="en-US"/>
              </w:rPr>
              <w:t>overpayment</w:t>
            </w:r>
            <w:r w:rsidR="00E95C2A" w:rsidRPr="007B2A94">
              <w:rPr>
                <w:rFonts w:ascii="Calibri Light" w:eastAsiaTheme="minorHAnsi" w:hAnsi="Calibri Light" w:cs="Times New Roman"/>
                <w:sz w:val="22"/>
                <w:szCs w:val="22"/>
                <w:lang w:val="en-CA" w:eastAsia="en-US"/>
              </w:rPr>
              <w:t>s.</w:t>
            </w:r>
          </w:p>
          <w:p w:rsidR="008D5A27" w:rsidRPr="007B2A94" w:rsidRDefault="008D5A27"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8E6FB2"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Office of the Chief Human Resources Officer (</w:t>
            </w:r>
            <w:r w:rsidR="00E95C2A" w:rsidRPr="007B2A94">
              <w:rPr>
                <w:rFonts w:ascii="Calibri Light" w:eastAsiaTheme="minorHAnsi" w:hAnsi="Calibri Light" w:cs="Times New Roman"/>
                <w:sz w:val="22"/>
                <w:szCs w:val="22"/>
                <w:lang w:val="en-CA" w:eastAsia="en-US"/>
              </w:rPr>
              <w:t>OCHRO</w:t>
            </w:r>
            <w:r w:rsidRPr="007B2A94">
              <w:rPr>
                <w:rFonts w:ascii="Calibri Light" w:eastAsiaTheme="minorHAnsi" w:hAnsi="Calibri Light" w:cs="Times New Roman"/>
                <w:sz w:val="22"/>
                <w:szCs w:val="22"/>
                <w:lang w:val="en-CA" w:eastAsia="en-US"/>
              </w:rPr>
              <w:t>)</w:t>
            </w:r>
            <w:r w:rsidR="00E95C2A" w:rsidRPr="007B2A94">
              <w:rPr>
                <w:rFonts w:ascii="Calibri Light" w:eastAsiaTheme="minorHAnsi" w:hAnsi="Calibri Light" w:cs="Times New Roman"/>
                <w:sz w:val="22"/>
                <w:szCs w:val="22"/>
                <w:lang w:val="en-CA" w:eastAsia="en-US"/>
              </w:rPr>
              <w:t xml:space="preserve"> has </w:t>
            </w:r>
            <w:r w:rsidR="00DD27ED" w:rsidRPr="007B2A94">
              <w:rPr>
                <w:rFonts w:ascii="Calibri Light" w:eastAsiaTheme="minorHAnsi" w:hAnsi="Calibri Light" w:cs="Times New Roman"/>
                <w:sz w:val="22"/>
                <w:szCs w:val="22"/>
                <w:lang w:val="en-CA" w:eastAsia="en-US"/>
              </w:rPr>
              <w:t>develop</w:t>
            </w:r>
            <w:r w:rsidR="00E95C2A" w:rsidRPr="007B2A94">
              <w:rPr>
                <w:rFonts w:ascii="Calibri Light" w:eastAsiaTheme="minorHAnsi" w:hAnsi="Calibri Light" w:cs="Times New Roman"/>
                <w:sz w:val="22"/>
                <w:szCs w:val="22"/>
                <w:lang w:val="en-CA" w:eastAsia="en-US"/>
              </w:rPr>
              <w:t>ed</w:t>
            </w:r>
            <w:r w:rsidR="00DD27ED" w:rsidRPr="007B2A94">
              <w:rPr>
                <w:rFonts w:ascii="Calibri Light" w:eastAsiaTheme="minorHAnsi" w:hAnsi="Calibri Light" w:cs="Times New Roman"/>
                <w:sz w:val="22"/>
                <w:szCs w:val="22"/>
                <w:lang w:val="en-CA" w:eastAsia="en-US"/>
              </w:rPr>
              <w:t xml:space="preserve"> new training modules</w:t>
            </w:r>
            <w:r w:rsidR="00E95C2A" w:rsidRPr="007B2A94">
              <w:rPr>
                <w:rFonts w:ascii="Calibri Light" w:eastAsiaTheme="minorHAnsi" w:hAnsi="Calibri Light" w:cs="Times New Roman"/>
                <w:sz w:val="22"/>
                <w:szCs w:val="22"/>
                <w:lang w:val="en-CA" w:eastAsia="en-US"/>
              </w:rPr>
              <w:t xml:space="preserve"> which e</w:t>
            </w:r>
            <w:r w:rsidR="00DD27ED" w:rsidRPr="007B2A94">
              <w:rPr>
                <w:rFonts w:ascii="Calibri Light" w:eastAsiaTheme="minorHAnsi" w:hAnsi="Calibri Light" w:cs="Times New Roman"/>
                <w:sz w:val="22"/>
                <w:szCs w:val="22"/>
                <w:lang w:val="en-CA" w:eastAsia="en-US"/>
              </w:rPr>
              <w:t xml:space="preserve">mployees and managers must </w:t>
            </w:r>
            <w:r w:rsidR="00E95C2A" w:rsidRPr="007B2A94">
              <w:rPr>
                <w:rFonts w:ascii="Calibri Light" w:eastAsiaTheme="minorHAnsi" w:hAnsi="Calibri Light" w:cs="Times New Roman"/>
                <w:sz w:val="22"/>
                <w:szCs w:val="22"/>
                <w:lang w:val="en-CA" w:eastAsia="en-US"/>
              </w:rPr>
              <w:t xml:space="preserve">complete </w:t>
            </w:r>
            <w:r w:rsidR="00DD27ED" w:rsidRPr="007B2A94">
              <w:rPr>
                <w:rFonts w:ascii="Calibri Light" w:eastAsiaTheme="minorHAnsi" w:hAnsi="Calibri Light" w:cs="Times New Roman"/>
                <w:sz w:val="22"/>
                <w:szCs w:val="22"/>
                <w:lang w:val="en-CA" w:eastAsia="en-US"/>
              </w:rPr>
              <w:t xml:space="preserve">by </w:t>
            </w:r>
            <w:r w:rsidR="00E95C2A" w:rsidRPr="007B2A94">
              <w:rPr>
                <w:rFonts w:ascii="Calibri Light" w:eastAsiaTheme="minorHAnsi" w:hAnsi="Calibri Light" w:cs="Times New Roman"/>
                <w:sz w:val="22"/>
                <w:szCs w:val="22"/>
                <w:lang w:val="en-CA" w:eastAsia="en-US"/>
              </w:rPr>
              <w:t xml:space="preserve">March 31, 2018. </w:t>
            </w:r>
            <w:r w:rsidR="00933947" w:rsidRPr="007B2A94">
              <w:rPr>
                <w:rFonts w:ascii="Calibri Light" w:eastAsiaTheme="minorHAnsi" w:hAnsi="Calibri Light" w:cs="Times New Roman"/>
                <w:sz w:val="22"/>
                <w:szCs w:val="22"/>
                <w:lang w:val="en-CA" w:eastAsia="en-US"/>
              </w:rPr>
              <w:t xml:space="preserve">The training has four modules covering (1) </w:t>
            </w:r>
            <w:r w:rsidR="00DD27ED" w:rsidRPr="007B2A94">
              <w:rPr>
                <w:rFonts w:ascii="Calibri Light" w:eastAsiaTheme="minorHAnsi" w:hAnsi="Calibri Light" w:cs="Times New Roman"/>
                <w:sz w:val="22"/>
                <w:szCs w:val="22"/>
                <w:lang w:val="en-CA" w:eastAsia="en-US"/>
              </w:rPr>
              <w:t xml:space="preserve">Understanding the pay cycle, </w:t>
            </w:r>
            <w:r w:rsidR="00933947" w:rsidRPr="007B2A94">
              <w:rPr>
                <w:rFonts w:ascii="Calibri Light" w:eastAsiaTheme="minorHAnsi" w:hAnsi="Calibri Light" w:cs="Times New Roman"/>
                <w:sz w:val="22"/>
                <w:szCs w:val="22"/>
                <w:lang w:val="en-CA" w:eastAsia="en-US"/>
              </w:rPr>
              <w:t xml:space="preserve">(2) The HR to Pay system, (3) </w:t>
            </w:r>
            <w:r w:rsidR="00257FAD" w:rsidRPr="007B2A94">
              <w:rPr>
                <w:rFonts w:ascii="Calibri Light" w:eastAsiaTheme="minorHAnsi" w:hAnsi="Calibri Light" w:cs="Times New Roman"/>
                <w:sz w:val="22"/>
                <w:szCs w:val="22"/>
                <w:lang w:val="en-CA" w:eastAsia="en-US"/>
              </w:rPr>
              <w:t>S</w:t>
            </w:r>
            <w:r w:rsidR="00DD27ED" w:rsidRPr="007B2A94">
              <w:rPr>
                <w:rFonts w:ascii="Calibri Light" w:eastAsiaTheme="minorHAnsi" w:hAnsi="Calibri Light" w:cs="Times New Roman"/>
                <w:sz w:val="22"/>
                <w:szCs w:val="22"/>
                <w:lang w:val="en-CA" w:eastAsia="en-US"/>
              </w:rPr>
              <w:t>ubmitting leave</w:t>
            </w:r>
            <w:r w:rsidR="00933947" w:rsidRPr="007B2A94">
              <w:rPr>
                <w:rFonts w:ascii="Calibri Light" w:eastAsiaTheme="minorHAnsi" w:hAnsi="Calibri Light" w:cs="Times New Roman"/>
                <w:sz w:val="22"/>
                <w:szCs w:val="22"/>
                <w:lang w:val="en-CA" w:eastAsia="en-US"/>
              </w:rPr>
              <w:t xml:space="preserve"> and pay and (4) a module for managers only</w:t>
            </w:r>
            <w:r w:rsidR="00DD27ED" w:rsidRPr="007B2A94">
              <w:rPr>
                <w:rFonts w:ascii="Calibri Light" w:eastAsiaTheme="minorHAnsi" w:hAnsi="Calibri Light" w:cs="Times New Roman"/>
                <w:sz w:val="22"/>
                <w:szCs w:val="22"/>
                <w:lang w:val="en-CA" w:eastAsia="en-US"/>
              </w:rPr>
              <w:t>.</w:t>
            </w:r>
          </w:p>
          <w:p w:rsidR="008D5A27" w:rsidRPr="007B2A94" w:rsidRDefault="008D5A27"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93394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The </w:t>
            </w:r>
            <w:r w:rsidR="00DD27ED" w:rsidRPr="007B2A94">
              <w:rPr>
                <w:rFonts w:ascii="Calibri Light" w:eastAsiaTheme="minorHAnsi" w:hAnsi="Calibri Light" w:cs="Times New Roman"/>
                <w:sz w:val="22"/>
                <w:szCs w:val="22"/>
                <w:lang w:val="en-CA" w:eastAsia="en-US"/>
              </w:rPr>
              <w:t>Comp</w:t>
            </w:r>
            <w:r w:rsidRPr="007B2A94">
              <w:rPr>
                <w:rFonts w:ascii="Calibri Light" w:eastAsiaTheme="minorHAnsi" w:hAnsi="Calibri Light" w:cs="Times New Roman"/>
                <w:sz w:val="22"/>
                <w:szCs w:val="22"/>
                <w:lang w:val="en-CA" w:eastAsia="en-US"/>
              </w:rPr>
              <w:t xml:space="preserve">ensation </w:t>
            </w:r>
            <w:r w:rsidR="003A39EA" w:rsidRPr="007B2A94">
              <w:rPr>
                <w:rFonts w:ascii="Calibri Light" w:eastAsiaTheme="minorHAnsi" w:hAnsi="Calibri Light" w:cs="Times New Roman"/>
                <w:sz w:val="22"/>
                <w:szCs w:val="22"/>
                <w:lang w:val="en-CA" w:eastAsia="en-US"/>
              </w:rPr>
              <w:t>D</w:t>
            </w:r>
            <w:r w:rsidR="00DD27ED" w:rsidRPr="007B2A94">
              <w:rPr>
                <w:rFonts w:ascii="Calibri Light" w:eastAsiaTheme="minorHAnsi" w:hAnsi="Calibri Light" w:cs="Times New Roman"/>
                <w:sz w:val="22"/>
                <w:szCs w:val="22"/>
                <w:lang w:val="en-CA" w:eastAsia="en-US"/>
              </w:rPr>
              <w:t>irectorate</w:t>
            </w:r>
            <w:r w:rsidRPr="007B2A94">
              <w:rPr>
                <w:rFonts w:ascii="Calibri Light" w:eastAsiaTheme="minorHAnsi" w:hAnsi="Calibri Light" w:cs="Times New Roman"/>
                <w:sz w:val="22"/>
                <w:szCs w:val="22"/>
                <w:lang w:val="en-CA" w:eastAsia="en-US"/>
              </w:rPr>
              <w:t xml:space="preserve"> has been established and is b</w:t>
            </w:r>
            <w:r w:rsidR="00DD27ED" w:rsidRPr="007B2A94">
              <w:rPr>
                <w:rFonts w:ascii="Calibri Light" w:eastAsiaTheme="minorHAnsi" w:hAnsi="Calibri Light" w:cs="Times New Roman"/>
                <w:sz w:val="22"/>
                <w:szCs w:val="22"/>
                <w:lang w:val="en-CA" w:eastAsia="en-US"/>
              </w:rPr>
              <w:t>ecoming a more robust team.</w:t>
            </w:r>
            <w:r w:rsidRPr="007B2A94">
              <w:rPr>
                <w:rFonts w:ascii="Calibri Light" w:eastAsiaTheme="minorHAnsi" w:hAnsi="Calibri Light" w:cs="Times New Roman"/>
                <w:sz w:val="22"/>
                <w:szCs w:val="22"/>
                <w:lang w:val="en-CA" w:eastAsia="en-US"/>
              </w:rPr>
              <w:t xml:space="preserve"> The intention is to s</w:t>
            </w:r>
            <w:r w:rsidR="00DD27ED" w:rsidRPr="007B2A94">
              <w:rPr>
                <w:rFonts w:ascii="Calibri Light" w:eastAsiaTheme="minorHAnsi" w:hAnsi="Calibri Light" w:cs="Times New Roman"/>
                <w:sz w:val="22"/>
                <w:szCs w:val="22"/>
                <w:lang w:val="en-CA" w:eastAsia="en-US"/>
              </w:rPr>
              <w:t>upport ESDC employees</w:t>
            </w:r>
            <w:r w:rsidRPr="007B2A94">
              <w:rPr>
                <w:rFonts w:ascii="Calibri Light" w:eastAsiaTheme="minorHAnsi" w:hAnsi="Calibri Light" w:cs="Times New Roman"/>
                <w:sz w:val="22"/>
                <w:szCs w:val="22"/>
                <w:lang w:val="en-CA" w:eastAsia="en-US"/>
              </w:rPr>
              <w:t xml:space="preserve"> directly, to help them navigate</w:t>
            </w:r>
            <w:r w:rsidR="00DD27ED" w:rsidRPr="007B2A94">
              <w:rPr>
                <w:rFonts w:ascii="Calibri Light" w:eastAsiaTheme="minorHAnsi" w:hAnsi="Calibri Light" w:cs="Times New Roman"/>
                <w:sz w:val="22"/>
                <w:szCs w:val="22"/>
                <w:lang w:val="en-CA" w:eastAsia="en-US"/>
              </w:rPr>
              <w:t xml:space="preserve"> the </w:t>
            </w:r>
            <w:r w:rsidRPr="007B2A94">
              <w:rPr>
                <w:rFonts w:ascii="Calibri Light" w:eastAsiaTheme="minorHAnsi" w:hAnsi="Calibri Light" w:cs="Times New Roman"/>
                <w:sz w:val="22"/>
                <w:szCs w:val="22"/>
                <w:lang w:val="en-CA" w:eastAsia="en-US"/>
              </w:rPr>
              <w:t xml:space="preserve">pay </w:t>
            </w:r>
            <w:r w:rsidR="00DD27ED" w:rsidRPr="007B2A94">
              <w:rPr>
                <w:rFonts w:ascii="Calibri Light" w:eastAsiaTheme="minorHAnsi" w:hAnsi="Calibri Light" w:cs="Times New Roman"/>
                <w:sz w:val="22"/>
                <w:szCs w:val="22"/>
                <w:lang w:val="en-CA" w:eastAsia="en-US"/>
              </w:rPr>
              <w:t>system</w:t>
            </w:r>
            <w:r w:rsidRPr="007B2A94">
              <w:rPr>
                <w:rFonts w:ascii="Calibri Light" w:eastAsiaTheme="minorHAnsi" w:hAnsi="Calibri Light" w:cs="Times New Roman"/>
                <w:sz w:val="22"/>
                <w:szCs w:val="22"/>
                <w:lang w:val="en-CA" w:eastAsia="en-US"/>
              </w:rPr>
              <w:t xml:space="preserve">, to provide </w:t>
            </w:r>
            <w:r w:rsidR="00DD27ED" w:rsidRPr="007B2A94">
              <w:rPr>
                <w:rFonts w:ascii="Calibri Light" w:eastAsiaTheme="minorHAnsi" w:hAnsi="Calibri Light" w:cs="Times New Roman"/>
                <w:sz w:val="22"/>
                <w:szCs w:val="22"/>
                <w:lang w:val="en-CA" w:eastAsia="en-US"/>
              </w:rPr>
              <w:t>robust tools</w:t>
            </w:r>
            <w:r w:rsidRPr="007B2A94">
              <w:rPr>
                <w:rFonts w:ascii="Calibri Light" w:eastAsiaTheme="minorHAnsi" w:hAnsi="Calibri Light" w:cs="Times New Roman"/>
                <w:sz w:val="22"/>
                <w:szCs w:val="22"/>
                <w:lang w:val="en-CA" w:eastAsia="en-US"/>
              </w:rPr>
              <w:t xml:space="preserve"> and to help facilitate employees’ management of their own pay.</w:t>
            </w:r>
            <w:r w:rsidR="00DD27ED" w:rsidRPr="007B2A94">
              <w:rPr>
                <w:rFonts w:ascii="Calibri Light" w:eastAsiaTheme="minorHAnsi" w:hAnsi="Calibri Light" w:cs="Times New Roman"/>
                <w:sz w:val="22"/>
                <w:szCs w:val="22"/>
                <w:lang w:val="en-CA" w:eastAsia="en-US"/>
              </w:rPr>
              <w:t xml:space="preserve"> </w:t>
            </w:r>
            <w:r w:rsidR="00416D5D" w:rsidRPr="007B2A94">
              <w:rPr>
                <w:rFonts w:ascii="Calibri Light" w:eastAsiaTheme="minorHAnsi" w:hAnsi="Calibri Light" w:cs="Times New Roman"/>
                <w:sz w:val="22"/>
                <w:szCs w:val="22"/>
                <w:lang w:val="en-CA" w:eastAsia="en-US"/>
              </w:rPr>
              <w:t>Ten (</w:t>
            </w:r>
            <w:r w:rsidR="005622F8" w:rsidRPr="007B2A94">
              <w:rPr>
                <w:rFonts w:ascii="Calibri Light" w:eastAsiaTheme="minorHAnsi" w:hAnsi="Calibri Light" w:cs="Times New Roman"/>
                <w:sz w:val="22"/>
                <w:szCs w:val="22"/>
                <w:lang w:val="en-CA" w:eastAsia="en-US"/>
              </w:rPr>
              <w:t>1</w:t>
            </w:r>
            <w:r w:rsidR="00DD27ED" w:rsidRPr="007B2A94">
              <w:rPr>
                <w:rFonts w:ascii="Calibri Light" w:eastAsiaTheme="minorHAnsi" w:hAnsi="Calibri Light" w:cs="Times New Roman"/>
                <w:sz w:val="22"/>
                <w:szCs w:val="22"/>
                <w:lang w:val="en-CA" w:eastAsia="en-US"/>
              </w:rPr>
              <w:t>0</w:t>
            </w:r>
            <w:r w:rsidR="008D5A27" w:rsidRPr="007B2A94">
              <w:rPr>
                <w:rFonts w:ascii="Calibri Light" w:eastAsiaTheme="minorHAnsi" w:hAnsi="Calibri Light" w:cs="Times New Roman"/>
                <w:sz w:val="22"/>
                <w:szCs w:val="22"/>
                <w:lang w:val="en-CA" w:eastAsia="en-US"/>
              </w:rPr>
              <w:t>)</w:t>
            </w:r>
            <w:r w:rsidR="00DD27ED" w:rsidRPr="007B2A94">
              <w:rPr>
                <w:rFonts w:ascii="Calibri Light" w:eastAsiaTheme="minorHAnsi" w:hAnsi="Calibri Light" w:cs="Times New Roman"/>
                <w:sz w:val="22"/>
                <w:szCs w:val="22"/>
                <w:lang w:val="en-CA" w:eastAsia="en-US"/>
              </w:rPr>
              <w:t xml:space="preserve"> comp</w:t>
            </w:r>
            <w:r w:rsidRPr="007B2A94">
              <w:rPr>
                <w:rFonts w:ascii="Calibri Light" w:eastAsiaTheme="minorHAnsi" w:hAnsi="Calibri Light" w:cs="Times New Roman"/>
                <w:sz w:val="22"/>
                <w:szCs w:val="22"/>
                <w:lang w:val="en-CA" w:eastAsia="en-US"/>
              </w:rPr>
              <w:t xml:space="preserve">ensation advisors were hired last year. </w:t>
            </w:r>
            <w:r w:rsidR="005622F8" w:rsidRPr="007B2A94">
              <w:rPr>
                <w:rFonts w:ascii="Calibri Light" w:eastAsiaTheme="minorHAnsi" w:hAnsi="Calibri Light" w:cs="Times New Roman"/>
                <w:sz w:val="22"/>
                <w:szCs w:val="22"/>
                <w:lang w:val="en-CA" w:eastAsia="en-US"/>
              </w:rPr>
              <w:t>Five</w:t>
            </w:r>
            <w:r w:rsidR="003A39EA" w:rsidRPr="007B2A94">
              <w:rPr>
                <w:rFonts w:ascii="Calibri Light" w:eastAsiaTheme="minorHAnsi" w:hAnsi="Calibri Light" w:cs="Times New Roman"/>
                <w:sz w:val="22"/>
                <w:szCs w:val="22"/>
                <w:lang w:val="en-CA" w:eastAsia="en-US"/>
              </w:rPr>
              <w:t xml:space="preserve"> (5)</w:t>
            </w:r>
            <w:r w:rsidR="005622F8" w:rsidRPr="007B2A94">
              <w:rPr>
                <w:rFonts w:ascii="Calibri Light" w:eastAsiaTheme="minorHAnsi" w:hAnsi="Calibri Light" w:cs="Times New Roman"/>
                <w:sz w:val="22"/>
                <w:szCs w:val="22"/>
                <w:lang w:val="en-CA" w:eastAsia="en-US"/>
              </w:rPr>
              <w:t xml:space="preserve"> </w:t>
            </w:r>
            <w:r w:rsidRPr="007B2A94">
              <w:rPr>
                <w:rFonts w:ascii="Calibri Light" w:eastAsiaTheme="minorHAnsi" w:hAnsi="Calibri Light" w:cs="Times New Roman"/>
                <w:sz w:val="22"/>
                <w:szCs w:val="22"/>
                <w:lang w:val="en-CA" w:eastAsia="en-US"/>
              </w:rPr>
              <w:t xml:space="preserve">more have been hired and </w:t>
            </w:r>
            <w:r w:rsidR="005622F8" w:rsidRPr="007B2A94">
              <w:rPr>
                <w:rFonts w:ascii="Calibri Light" w:eastAsiaTheme="minorHAnsi" w:hAnsi="Calibri Light" w:cs="Times New Roman"/>
                <w:sz w:val="22"/>
                <w:szCs w:val="22"/>
                <w:lang w:val="en-CA" w:eastAsia="en-US"/>
              </w:rPr>
              <w:t xml:space="preserve">will start </w:t>
            </w:r>
            <w:r w:rsidR="004964B1" w:rsidRPr="007B2A94">
              <w:rPr>
                <w:rFonts w:ascii="Calibri Light" w:eastAsiaTheme="minorHAnsi" w:hAnsi="Calibri Light" w:cs="Times New Roman"/>
                <w:sz w:val="22"/>
                <w:szCs w:val="22"/>
                <w:lang w:val="en-CA" w:eastAsia="en-US"/>
              </w:rPr>
              <w:t xml:space="preserve">the </w:t>
            </w:r>
            <w:r w:rsidR="005622F8" w:rsidRPr="007B2A94">
              <w:rPr>
                <w:rFonts w:ascii="Calibri Light" w:eastAsiaTheme="minorHAnsi" w:hAnsi="Calibri Light" w:cs="Times New Roman"/>
                <w:sz w:val="22"/>
                <w:szCs w:val="22"/>
                <w:lang w:val="en-CA" w:eastAsia="en-US"/>
              </w:rPr>
              <w:t>week of January 29, 2018. T</w:t>
            </w:r>
            <w:r w:rsidRPr="007B2A94">
              <w:rPr>
                <w:rFonts w:ascii="Calibri Light" w:eastAsiaTheme="minorHAnsi" w:hAnsi="Calibri Light" w:cs="Times New Roman"/>
                <w:sz w:val="22"/>
                <w:szCs w:val="22"/>
                <w:lang w:val="en-CA" w:eastAsia="en-US"/>
              </w:rPr>
              <w:t xml:space="preserve">hey </w:t>
            </w:r>
            <w:r w:rsidR="005622F8" w:rsidRPr="007B2A94">
              <w:rPr>
                <w:rFonts w:ascii="Calibri Light" w:eastAsiaTheme="minorHAnsi" w:hAnsi="Calibri Light" w:cs="Times New Roman"/>
                <w:sz w:val="22"/>
                <w:szCs w:val="22"/>
                <w:lang w:val="en-CA" w:eastAsia="en-US"/>
              </w:rPr>
              <w:t xml:space="preserve">will </w:t>
            </w:r>
            <w:r w:rsidR="00DD27ED" w:rsidRPr="007B2A94">
              <w:rPr>
                <w:rFonts w:ascii="Calibri Light" w:eastAsiaTheme="minorHAnsi" w:hAnsi="Calibri Light" w:cs="Times New Roman"/>
                <w:sz w:val="22"/>
                <w:szCs w:val="22"/>
                <w:lang w:val="en-CA" w:eastAsia="en-US"/>
              </w:rPr>
              <w:t xml:space="preserve">have full access </w:t>
            </w:r>
            <w:r w:rsidR="005622F8" w:rsidRPr="007B2A94">
              <w:rPr>
                <w:rFonts w:ascii="Calibri Light" w:eastAsiaTheme="minorHAnsi" w:hAnsi="Calibri Light" w:cs="Times New Roman"/>
                <w:sz w:val="22"/>
                <w:szCs w:val="22"/>
                <w:lang w:val="en-CA" w:eastAsia="en-US"/>
              </w:rPr>
              <w:t>to P</w:t>
            </w:r>
            <w:r w:rsidR="00DD27ED" w:rsidRPr="007B2A94">
              <w:rPr>
                <w:rFonts w:ascii="Calibri Light" w:eastAsiaTheme="minorHAnsi" w:hAnsi="Calibri Light" w:cs="Times New Roman"/>
                <w:sz w:val="22"/>
                <w:szCs w:val="22"/>
                <w:lang w:val="en-CA" w:eastAsia="en-US"/>
              </w:rPr>
              <w:t xml:space="preserve">hoenix for </w:t>
            </w:r>
            <w:r w:rsidRPr="007B2A94">
              <w:rPr>
                <w:rFonts w:ascii="Calibri Light" w:eastAsiaTheme="minorHAnsi" w:hAnsi="Calibri Light" w:cs="Times New Roman"/>
                <w:sz w:val="22"/>
                <w:szCs w:val="22"/>
                <w:lang w:val="en-CA" w:eastAsia="en-US"/>
              </w:rPr>
              <w:t>ESDC</w:t>
            </w:r>
            <w:r w:rsidR="00DD27ED" w:rsidRPr="007B2A94">
              <w:rPr>
                <w:rFonts w:ascii="Calibri Light" w:eastAsiaTheme="minorHAnsi" w:hAnsi="Calibri Light" w:cs="Times New Roman"/>
                <w:sz w:val="22"/>
                <w:szCs w:val="22"/>
                <w:lang w:val="en-CA" w:eastAsia="en-US"/>
              </w:rPr>
              <w:t xml:space="preserve"> employees. </w:t>
            </w:r>
            <w:r w:rsidRPr="007B2A94">
              <w:rPr>
                <w:rFonts w:ascii="Calibri Light" w:eastAsiaTheme="minorHAnsi" w:hAnsi="Calibri Light" w:cs="Times New Roman"/>
                <w:sz w:val="22"/>
                <w:szCs w:val="22"/>
                <w:lang w:val="en-CA" w:eastAsia="en-US"/>
              </w:rPr>
              <w:t>The f</w:t>
            </w:r>
            <w:r w:rsidR="00DD27ED" w:rsidRPr="007B2A94">
              <w:rPr>
                <w:rFonts w:ascii="Calibri Light" w:eastAsiaTheme="minorHAnsi" w:hAnsi="Calibri Light" w:cs="Times New Roman"/>
                <w:sz w:val="22"/>
                <w:szCs w:val="22"/>
                <w:lang w:val="en-CA" w:eastAsia="en-US"/>
              </w:rPr>
              <w:t xml:space="preserve">ocus </w:t>
            </w:r>
            <w:r w:rsidRPr="007B2A94">
              <w:rPr>
                <w:rFonts w:ascii="Calibri Light" w:eastAsiaTheme="minorHAnsi" w:hAnsi="Calibri Light" w:cs="Times New Roman"/>
                <w:sz w:val="22"/>
                <w:szCs w:val="22"/>
                <w:lang w:val="en-CA" w:eastAsia="en-US"/>
              </w:rPr>
              <w:t xml:space="preserve">is </w:t>
            </w:r>
            <w:r w:rsidR="00DD27ED" w:rsidRPr="007B2A94">
              <w:rPr>
                <w:rFonts w:ascii="Calibri Light" w:eastAsiaTheme="minorHAnsi" w:hAnsi="Calibri Light" w:cs="Times New Roman"/>
                <w:sz w:val="22"/>
                <w:szCs w:val="22"/>
                <w:lang w:val="en-CA" w:eastAsia="en-US"/>
              </w:rPr>
              <w:t xml:space="preserve">on </w:t>
            </w:r>
            <w:r w:rsidRPr="007B2A94">
              <w:rPr>
                <w:rFonts w:ascii="Calibri Light" w:eastAsiaTheme="minorHAnsi" w:hAnsi="Calibri Light" w:cs="Times New Roman"/>
                <w:sz w:val="22"/>
                <w:szCs w:val="22"/>
                <w:lang w:val="en-CA" w:eastAsia="en-US"/>
              </w:rPr>
              <w:t xml:space="preserve">the </w:t>
            </w:r>
            <w:r w:rsidR="00DD27ED" w:rsidRPr="007B2A94">
              <w:rPr>
                <w:rFonts w:ascii="Calibri Light" w:eastAsiaTheme="minorHAnsi" w:hAnsi="Calibri Light" w:cs="Times New Roman"/>
                <w:sz w:val="22"/>
                <w:szCs w:val="22"/>
                <w:lang w:val="en-CA" w:eastAsia="en-US"/>
              </w:rPr>
              <w:t xml:space="preserve">most complex cases. To date 700 cases </w:t>
            </w:r>
            <w:r w:rsidR="005622F8" w:rsidRPr="007B2A94">
              <w:rPr>
                <w:rFonts w:ascii="Calibri Light" w:eastAsiaTheme="minorHAnsi" w:hAnsi="Calibri Light" w:cs="Times New Roman"/>
                <w:sz w:val="22"/>
                <w:szCs w:val="22"/>
                <w:lang w:val="en-CA" w:eastAsia="en-US"/>
              </w:rPr>
              <w:t xml:space="preserve">have been assigned with </w:t>
            </w:r>
            <w:r w:rsidR="00DD27ED" w:rsidRPr="007B2A94">
              <w:rPr>
                <w:rFonts w:ascii="Calibri Light" w:eastAsiaTheme="minorHAnsi" w:hAnsi="Calibri Light" w:cs="Times New Roman"/>
                <w:sz w:val="22"/>
                <w:szCs w:val="22"/>
                <w:lang w:val="en-CA" w:eastAsia="en-US"/>
              </w:rPr>
              <w:t>a 70%</w:t>
            </w:r>
            <w:r w:rsidR="00257FAD" w:rsidRPr="007B2A94">
              <w:rPr>
                <w:rFonts w:ascii="Calibri Light" w:eastAsiaTheme="minorHAnsi" w:hAnsi="Calibri Light" w:cs="Times New Roman"/>
                <w:sz w:val="22"/>
                <w:szCs w:val="22"/>
                <w:lang w:val="en-CA" w:eastAsia="en-US"/>
              </w:rPr>
              <w:t xml:space="preserve"> resolution rate. The Compensation Directorate is l</w:t>
            </w:r>
            <w:r w:rsidR="00DD27ED" w:rsidRPr="007B2A94">
              <w:rPr>
                <w:rFonts w:ascii="Calibri Light" w:eastAsiaTheme="minorHAnsi" w:hAnsi="Calibri Light" w:cs="Times New Roman"/>
                <w:sz w:val="22"/>
                <w:szCs w:val="22"/>
                <w:lang w:val="en-CA" w:eastAsia="en-US"/>
              </w:rPr>
              <w:t>ooking at hiring additional comp</w:t>
            </w:r>
            <w:r w:rsidR="005622F8" w:rsidRPr="007B2A94">
              <w:rPr>
                <w:rFonts w:ascii="Calibri Light" w:eastAsiaTheme="minorHAnsi" w:hAnsi="Calibri Light" w:cs="Times New Roman"/>
                <w:sz w:val="22"/>
                <w:szCs w:val="22"/>
                <w:lang w:val="en-CA" w:eastAsia="en-US"/>
              </w:rPr>
              <w:t>ensation</w:t>
            </w:r>
            <w:r w:rsidR="00DD27ED" w:rsidRPr="007B2A94">
              <w:rPr>
                <w:rFonts w:ascii="Calibri Light" w:eastAsiaTheme="minorHAnsi" w:hAnsi="Calibri Light" w:cs="Times New Roman"/>
                <w:sz w:val="22"/>
                <w:szCs w:val="22"/>
                <w:lang w:val="en-CA" w:eastAsia="en-US"/>
              </w:rPr>
              <w:t xml:space="preserve"> advisors.</w:t>
            </w:r>
            <w:r w:rsidR="005622F8" w:rsidRPr="007B2A94">
              <w:rPr>
                <w:rFonts w:ascii="Calibri Light" w:eastAsiaTheme="minorHAnsi" w:hAnsi="Calibri Light" w:cs="Times New Roman"/>
                <w:sz w:val="22"/>
                <w:szCs w:val="22"/>
                <w:lang w:val="en-CA" w:eastAsia="en-US"/>
              </w:rPr>
              <w:t xml:space="preserve"> The Pay Centre is the lead but </w:t>
            </w:r>
            <w:r w:rsidR="004964B1" w:rsidRPr="007B2A94">
              <w:rPr>
                <w:rFonts w:ascii="Calibri Light" w:eastAsiaTheme="minorHAnsi" w:hAnsi="Calibri Light" w:cs="Times New Roman"/>
                <w:sz w:val="22"/>
                <w:szCs w:val="22"/>
                <w:lang w:val="en-CA" w:eastAsia="en-US"/>
              </w:rPr>
              <w:t xml:space="preserve">this is a valuable resource to help address </w:t>
            </w:r>
            <w:r w:rsidR="00FB6968" w:rsidRPr="007B2A94">
              <w:rPr>
                <w:rFonts w:ascii="Calibri Light" w:eastAsiaTheme="minorHAnsi" w:hAnsi="Calibri Light" w:cs="Times New Roman"/>
                <w:sz w:val="22"/>
                <w:szCs w:val="22"/>
                <w:lang w:val="en-CA" w:eastAsia="en-US"/>
              </w:rPr>
              <w:t>issues impacting ESDC employees</w:t>
            </w:r>
            <w:r w:rsidR="004964B1" w:rsidRPr="007B2A94">
              <w:rPr>
                <w:rFonts w:ascii="Calibri Light" w:eastAsiaTheme="minorHAnsi" w:hAnsi="Calibri Light" w:cs="Times New Roman"/>
                <w:sz w:val="22"/>
                <w:szCs w:val="22"/>
                <w:lang w:val="en-CA" w:eastAsia="en-US"/>
              </w:rPr>
              <w:t xml:space="preserve">. </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Default="005622F8"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Ms. Warner asked if the compensation advisors were all in Winnipeg, which was confirmed, but Ms. Hamilton said they are also looking to hire in </w:t>
            </w:r>
            <w:r w:rsidR="00DD27ED" w:rsidRPr="007B2A94">
              <w:rPr>
                <w:rFonts w:ascii="Calibri Light" w:eastAsiaTheme="minorHAnsi" w:hAnsi="Calibri Light" w:cs="Times New Roman"/>
                <w:sz w:val="22"/>
                <w:szCs w:val="22"/>
                <w:lang w:val="en-CA" w:eastAsia="en-US"/>
              </w:rPr>
              <w:t>Gatineau.</w:t>
            </w:r>
            <w:r w:rsidRPr="007B2A94">
              <w:rPr>
                <w:rFonts w:ascii="Calibri Light" w:eastAsiaTheme="minorHAnsi" w:hAnsi="Calibri Light" w:cs="Times New Roman"/>
                <w:sz w:val="22"/>
                <w:szCs w:val="22"/>
                <w:lang w:val="en-CA" w:eastAsia="en-US"/>
              </w:rPr>
              <w:t xml:space="preserve"> Ms. Warner was concerned that</w:t>
            </w:r>
            <w:r w:rsidR="003A39EA"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w:t>
            </w:r>
            <w:r w:rsidR="00DD27ED" w:rsidRPr="007B2A94">
              <w:rPr>
                <w:rFonts w:ascii="Calibri Light" w:eastAsiaTheme="minorHAnsi" w:hAnsi="Calibri Light" w:cs="Times New Roman"/>
                <w:sz w:val="22"/>
                <w:szCs w:val="22"/>
                <w:lang w:val="en-CA" w:eastAsia="en-US"/>
              </w:rPr>
              <w:t>compared to other dep</w:t>
            </w:r>
            <w:r w:rsidRPr="007B2A94">
              <w:rPr>
                <w:rFonts w:ascii="Calibri Light" w:eastAsiaTheme="minorHAnsi" w:hAnsi="Calibri Light" w:cs="Times New Roman"/>
                <w:sz w:val="22"/>
                <w:szCs w:val="22"/>
                <w:lang w:val="en-CA" w:eastAsia="en-US"/>
              </w:rPr>
              <w:t>artments</w:t>
            </w:r>
            <w:r w:rsidR="003A39EA" w:rsidRPr="007B2A94">
              <w:rPr>
                <w:rFonts w:ascii="Calibri Light" w:eastAsiaTheme="minorHAnsi" w:hAnsi="Calibri Light" w:cs="Times New Roman"/>
                <w:sz w:val="22"/>
                <w:szCs w:val="22"/>
                <w:lang w:val="en-CA" w:eastAsia="en-US"/>
              </w:rPr>
              <w:t>, fifteen</w:t>
            </w:r>
            <w:r w:rsidR="00DD27ED" w:rsidRPr="007B2A94">
              <w:rPr>
                <w:rFonts w:ascii="Calibri Light" w:eastAsiaTheme="minorHAnsi" w:hAnsi="Calibri Light" w:cs="Times New Roman"/>
                <w:sz w:val="22"/>
                <w:szCs w:val="22"/>
                <w:lang w:val="en-CA" w:eastAsia="en-US"/>
              </w:rPr>
              <w:t xml:space="preserve"> </w:t>
            </w:r>
            <w:r w:rsidR="003A39EA" w:rsidRPr="007B2A94">
              <w:rPr>
                <w:rFonts w:ascii="Calibri Light" w:eastAsiaTheme="minorHAnsi" w:hAnsi="Calibri Light" w:cs="Times New Roman"/>
                <w:sz w:val="22"/>
                <w:szCs w:val="22"/>
                <w:lang w:val="en-CA" w:eastAsia="en-US"/>
              </w:rPr>
              <w:t>(</w:t>
            </w:r>
            <w:r w:rsidR="00DD27ED" w:rsidRPr="007B2A94">
              <w:rPr>
                <w:rFonts w:ascii="Calibri Light" w:eastAsiaTheme="minorHAnsi" w:hAnsi="Calibri Light" w:cs="Times New Roman"/>
                <w:sz w:val="22"/>
                <w:szCs w:val="22"/>
                <w:lang w:val="en-CA" w:eastAsia="en-US"/>
              </w:rPr>
              <w:t>15</w:t>
            </w:r>
            <w:r w:rsidR="003A39EA" w:rsidRPr="007B2A94">
              <w:rPr>
                <w:rFonts w:ascii="Calibri Light" w:eastAsiaTheme="minorHAnsi" w:hAnsi="Calibri Light" w:cs="Times New Roman"/>
                <w:sz w:val="22"/>
                <w:szCs w:val="22"/>
                <w:lang w:val="en-CA" w:eastAsia="en-US"/>
              </w:rPr>
              <w:t>)</w:t>
            </w:r>
            <w:r w:rsidR="00DD27ED" w:rsidRPr="007B2A94">
              <w:rPr>
                <w:rFonts w:ascii="Calibri Light" w:eastAsiaTheme="minorHAnsi" w:hAnsi="Calibri Light" w:cs="Times New Roman"/>
                <w:sz w:val="22"/>
                <w:szCs w:val="22"/>
                <w:lang w:val="en-CA" w:eastAsia="en-US"/>
              </w:rPr>
              <w:t xml:space="preserve"> seems to be a small number</w:t>
            </w:r>
            <w:r w:rsidR="004964B1" w:rsidRPr="007B2A94">
              <w:rPr>
                <w:rFonts w:ascii="Calibri Light" w:eastAsiaTheme="minorHAnsi" w:hAnsi="Calibri Light" w:cs="Times New Roman"/>
                <w:sz w:val="22"/>
                <w:szCs w:val="22"/>
                <w:lang w:val="en-CA" w:eastAsia="en-US"/>
              </w:rPr>
              <w:t xml:space="preserve"> and she is c</w:t>
            </w:r>
            <w:r w:rsidR="00DD27ED" w:rsidRPr="007B2A94">
              <w:rPr>
                <w:rFonts w:ascii="Calibri Light" w:eastAsiaTheme="minorHAnsi" w:hAnsi="Calibri Light" w:cs="Times New Roman"/>
                <w:sz w:val="22"/>
                <w:szCs w:val="22"/>
                <w:lang w:val="en-CA" w:eastAsia="en-US"/>
              </w:rPr>
              <w:t xml:space="preserve">oncerned about the workload. </w:t>
            </w:r>
            <w:r w:rsidRPr="007B2A94">
              <w:rPr>
                <w:rFonts w:ascii="Calibri Light" w:eastAsiaTheme="minorHAnsi" w:hAnsi="Calibri Light" w:cs="Times New Roman"/>
                <w:sz w:val="22"/>
                <w:szCs w:val="22"/>
                <w:lang w:val="en-CA" w:eastAsia="en-US"/>
              </w:rPr>
              <w:t>Ms. Johnson said ESDC is t</w:t>
            </w:r>
            <w:r w:rsidR="00DD27ED" w:rsidRPr="007B2A94">
              <w:rPr>
                <w:rFonts w:ascii="Calibri Light" w:eastAsiaTheme="minorHAnsi" w:hAnsi="Calibri Light" w:cs="Times New Roman"/>
                <w:sz w:val="22"/>
                <w:szCs w:val="22"/>
                <w:lang w:val="en-CA" w:eastAsia="en-US"/>
              </w:rPr>
              <w:t xml:space="preserve">rying to hire more, but </w:t>
            </w:r>
            <w:r w:rsidRPr="007B2A94">
              <w:rPr>
                <w:rFonts w:ascii="Calibri Light" w:eastAsiaTheme="minorHAnsi" w:hAnsi="Calibri Light" w:cs="Times New Roman"/>
                <w:sz w:val="22"/>
                <w:szCs w:val="22"/>
                <w:lang w:val="en-CA" w:eastAsia="en-US"/>
              </w:rPr>
              <w:t xml:space="preserve">supply is limited and </w:t>
            </w:r>
            <w:r w:rsidR="004964B1" w:rsidRPr="007B2A94">
              <w:rPr>
                <w:rFonts w:ascii="Calibri Light" w:eastAsiaTheme="minorHAnsi" w:hAnsi="Calibri Light" w:cs="Times New Roman"/>
                <w:sz w:val="22"/>
                <w:szCs w:val="22"/>
                <w:lang w:val="en-CA" w:eastAsia="en-US"/>
              </w:rPr>
              <w:t>the department h</w:t>
            </w:r>
            <w:r w:rsidRPr="007B2A94">
              <w:rPr>
                <w:rFonts w:ascii="Calibri Light" w:eastAsiaTheme="minorHAnsi" w:hAnsi="Calibri Light" w:cs="Times New Roman"/>
                <w:sz w:val="22"/>
                <w:szCs w:val="22"/>
                <w:lang w:val="en-CA" w:eastAsia="en-US"/>
              </w:rPr>
              <w:t>a</w:t>
            </w:r>
            <w:r w:rsidR="004964B1" w:rsidRPr="007B2A94">
              <w:rPr>
                <w:rFonts w:ascii="Calibri Light" w:eastAsiaTheme="minorHAnsi" w:hAnsi="Calibri Light" w:cs="Times New Roman"/>
                <w:sz w:val="22"/>
                <w:szCs w:val="22"/>
                <w:lang w:val="en-CA" w:eastAsia="en-US"/>
              </w:rPr>
              <w:t>s</w:t>
            </w:r>
            <w:r w:rsidRPr="007B2A94">
              <w:rPr>
                <w:rFonts w:ascii="Calibri Light" w:eastAsiaTheme="minorHAnsi" w:hAnsi="Calibri Light" w:cs="Times New Roman"/>
                <w:sz w:val="22"/>
                <w:szCs w:val="22"/>
                <w:lang w:val="en-CA" w:eastAsia="en-US"/>
              </w:rPr>
              <w:t xml:space="preserve"> to find them. Ms. Johnson also </w:t>
            </w:r>
            <w:r w:rsidR="0084625F" w:rsidRPr="007B2A94">
              <w:rPr>
                <w:rFonts w:ascii="Calibri Light" w:eastAsiaTheme="minorHAnsi" w:hAnsi="Calibri Light" w:cs="Times New Roman"/>
                <w:sz w:val="22"/>
                <w:szCs w:val="22"/>
                <w:lang w:val="en-CA" w:eastAsia="en-US"/>
              </w:rPr>
              <w:t>re</w:t>
            </w:r>
            <w:r w:rsidRPr="007B2A94">
              <w:rPr>
                <w:rFonts w:ascii="Calibri Light" w:eastAsiaTheme="minorHAnsi" w:hAnsi="Calibri Light" w:cs="Times New Roman"/>
                <w:sz w:val="22"/>
                <w:szCs w:val="22"/>
                <w:lang w:val="en-CA" w:eastAsia="en-US"/>
              </w:rPr>
              <w:t>sta</w:t>
            </w:r>
            <w:r w:rsidR="0084625F" w:rsidRPr="007B2A94">
              <w:rPr>
                <w:rFonts w:ascii="Calibri Light" w:eastAsiaTheme="minorHAnsi" w:hAnsi="Calibri Light" w:cs="Times New Roman"/>
                <w:sz w:val="22"/>
                <w:szCs w:val="22"/>
                <w:lang w:val="en-CA" w:eastAsia="en-US"/>
              </w:rPr>
              <w:t>t</w:t>
            </w:r>
            <w:r w:rsidRPr="007B2A94">
              <w:rPr>
                <w:rFonts w:ascii="Calibri Light" w:eastAsiaTheme="minorHAnsi" w:hAnsi="Calibri Light" w:cs="Times New Roman"/>
                <w:sz w:val="22"/>
                <w:szCs w:val="22"/>
                <w:lang w:val="en-CA" w:eastAsia="en-US"/>
              </w:rPr>
              <w:t xml:space="preserve">ed that this is </w:t>
            </w:r>
            <w:r w:rsidR="0084625F" w:rsidRPr="007B2A94">
              <w:rPr>
                <w:rFonts w:ascii="Calibri Light" w:eastAsiaTheme="minorHAnsi" w:hAnsi="Calibri Light" w:cs="Times New Roman"/>
                <w:sz w:val="22"/>
                <w:szCs w:val="22"/>
                <w:lang w:val="en-CA" w:eastAsia="en-US"/>
              </w:rPr>
              <w:t>a very serious matter</w:t>
            </w:r>
            <w:r w:rsidRPr="007B2A94">
              <w:rPr>
                <w:rFonts w:ascii="Calibri Light" w:eastAsiaTheme="minorHAnsi" w:hAnsi="Calibri Light" w:cs="Times New Roman"/>
                <w:sz w:val="22"/>
                <w:szCs w:val="22"/>
                <w:lang w:val="en-CA" w:eastAsia="en-US"/>
              </w:rPr>
              <w:t xml:space="preserve"> </w:t>
            </w:r>
            <w:r w:rsidR="0084625F" w:rsidRPr="007B2A94">
              <w:rPr>
                <w:rFonts w:ascii="Calibri Light" w:eastAsiaTheme="minorHAnsi" w:hAnsi="Calibri Light" w:cs="Times New Roman"/>
                <w:sz w:val="22"/>
                <w:szCs w:val="22"/>
                <w:lang w:val="en-CA" w:eastAsia="en-US"/>
              </w:rPr>
              <w:t>f</w:t>
            </w:r>
            <w:r w:rsidRPr="007B2A94">
              <w:rPr>
                <w:rFonts w:ascii="Calibri Light" w:eastAsiaTheme="minorHAnsi" w:hAnsi="Calibri Light" w:cs="Times New Roman"/>
                <w:sz w:val="22"/>
                <w:szCs w:val="22"/>
                <w:lang w:val="en-CA" w:eastAsia="en-US"/>
              </w:rPr>
              <w:t>o</w:t>
            </w:r>
            <w:r w:rsidR="0084625F" w:rsidRPr="007B2A94">
              <w:rPr>
                <w:rFonts w:ascii="Calibri Light" w:eastAsiaTheme="minorHAnsi" w:hAnsi="Calibri Light" w:cs="Times New Roman"/>
                <w:sz w:val="22"/>
                <w:szCs w:val="22"/>
                <w:lang w:val="en-CA" w:eastAsia="en-US"/>
              </w:rPr>
              <w:t>r</w:t>
            </w:r>
            <w:r w:rsidRPr="007B2A94">
              <w:rPr>
                <w:rFonts w:ascii="Calibri Light" w:eastAsiaTheme="minorHAnsi" w:hAnsi="Calibri Light" w:cs="Times New Roman"/>
                <w:sz w:val="22"/>
                <w:szCs w:val="22"/>
                <w:lang w:val="en-CA" w:eastAsia="en-US"/>
              </w:rPr>
              <w:t xml:space="preserve"> the Deputy Minister. </w:t>
            </w:r>
          </w:p>
          <w:p w:rsidR="005E4D6A" w:rsidRPr="007B2A94" w:rsidRDefault="005E4D6A"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4964B1"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Mr. </w:t>
            </w:r>
            <w:r w:rsidR="00DD27ED" w:rsidRPr="007B2A94">
              <w:rPr>
                <w:rFonts w:ascii="Calibri Light" w:eastAsiaTheme="minorHAnsi" w:hAnsi="Calibri Light" w:cs="Times New Roman"/>
                <w:sz w:val="22"/>
                <w:szCs w:val="22"/>
                <w:lang w:val="en-CA" w:eastAsia="en-US"/>
              </w:rPr>
              <w:t>Burron</w:t>
            </w:r>
            <w:r w:rsidR="0084625F" w:rsidRPr="007B2A94">
              <w:rPr>
                <w:rFonts w:ascii="Calibri Light" w:eastAsiaTheme="minorHAnsi" w:hAnsi="Calibri Light" w:cs="Times New Roman"/>
                <w:sz w:val="22"/>
                <w:szCs w:val="22"/>
                <w:lang w:val="en-CA" w:eastAsia="en-US"/>
              </w:rPr>
              <w:t xml:space="preserve"> stated that CAPE members are unsure if there are issues </w:t>
            </w:r>
            <w:r w:rsidR="00257FAD" w:rsidRPr="007B2A94">
              <w:rPr>
                <w:rFonts w:ascii="Calibri Light" w:eastAsiaTheme="minorHAnsi" w:hAnsi="Calibri Light" w:cs="Times New Roman"/>
                <w:sz w:val="22"/>
                <w:szCs w:val="22"/>
                <w:lang w:val="en-CA" w:eastAsia="en-US"/>
              </w:rPr>
              <w:t xml:space="preserve">with their pay </w:t>
            </w:r>
            <w:r w:rsidR="0084625F" w:rsidRPr="007B2A94">
              <w:rPr>
                <w:rFonts w:ascii="Calibri Light" w:eastAsiaTheme="minorHAnsi" w:hAnsi="Calibri Light" w:cs="Times New Roman"/>
                <w:sz w:val="22"/>
                <w:szCs w:val="22"/>
                <w:lang w:val="en-CA" w:eastAsia="en-US"/>
              </w:rPr>
              <w:t xml:space="preserve">or not. Does the training include a tool to be able to self-audit issues and address them? </w:t>
            </w:r>
            <w:r w:rsidR="00257FAD" w:rsidRPr="007B2A94">
              <w:rPr>
                <w:rFonts w:ascii="Calibri Light" w:eastAsiaTheme="minorHAnsi" w:hAnsi="Calibri Light" w:cs="Times New Roman"/>
                <w:sz w:val="22"/>
                <w:szCs w:val="22"/>
                <w:lang w:val="en-CA" w:eastAsia="en-US"/>
              </w:rPr>
              <w:t>For example, are the</w:t>
            </w:r>
            <w:r w:rsidR="0084625F" w:rsidRPr="007B2A94">
              <w:rPr>
                <w:rFonts w:ascii="Calibri Light" w:eastAsiaTheme="minorHAnsi" w:hAnsi="Calibri Light" w:cs="Times New Roman"/>
                <w:sz w:val="22"/>
                <w:szCs w:val="22"/>
                <w:lang w:val="en-CA" w:eastAsia="en-US"/>
              </w:rPr>
              <w:t xml:space="preserve"> c</w:t>
            </w:r>
            <w:r w:rsidR="00DD27ED" w:rsidRPr="007B2A94">
              <w:rPr>
                <w:rFonts w:ascii="Calibri Light" w:eastAsiaTheme="minorHAnsi" w:hAnsi="Calibri Light" w:cs="Times New Roman"/>
                <w:sz w:val="22"/>
                <w:szCs w:val="22"/>
                <w:lang w:val="en-CA" w:eastAsia="en-US"/>
              </w:rPr>
              <w:t>hanges in the collective agreement</w:t>
            </w:r>
            <w:r w:rsidR="00257FAD" w:rsidRPr="007B2A94">
              <w:rPr>
                <w:rFonts w:ascii="Calibri Light" w:eastAsiaTheme="minorHAnsi" w:hAnsi="Calibri Light" w:cs="Times New Roman"/>
                <w:sz w:val="22"/>
                <w:szCs w:val="22"/>
                <w:lang w:val="en-CA" w:eastAsia="en-US"/>
              </w:rPr>
              <w:t xml:space="preserve"> captured</w:t>
            </w:r>
            <w:r w:rsidR="00DD27ED" w:rsidRPr="007B2A94">
              <w:rPr>
                <w:rFonts w:ascii="Calibri Light" w:eastAsiaTheme="minorHAnsi" w:hAnsi="Calibri Light" w:cs="Times New Roman"/>
                <w:sz w:val="22"/>
                <w:szCs w:val="22"/>
                <w:lang w:val="en-CA" w:eastAsia="en-US"/>
              </w:rPr>
              <w:t xml:space="preserve">, </w:t>
            </w:r>
            <w:r w:rsidR="00257FAD" w:rsidRPr="007B2A94">
              <w:rPr>
                <w:rFonts w:ascii="Calibri Light" w:eastAsiaTheme="minorHAnsi" w:hAnsi="Calibri Light" w:cs="Times New Roman"/>
                <w:sz w:val="22"/>
                <w:szCs w:val="22"/>
                <w:lang w:val="en-CA" w:eastAsia="en-US"/>
              </w:rPr>
              <w:t>what about</w:t>
            </w:r>
            <w:r w:rsidR="0084625F" w:rsidRPr="007B2A94">
              <w:rPr>
                <w:rFonts w:ascii="Calibri Light" w:eastAsiaTheme="minorHAnsi" w:hAnsi="Calibri Light" w:cs="Times New Roman"/>
                <w:sz w:val="22"/>
                <w:szCs w:val="22"/>
                <w:lang w:val="en-CA" w:eastAsia="en-US"/>
              </w:rPr>
              <w:t xml:space="preserve"> </w:t>
            </w:r>
            <w:r w:rsidR="00DD27ED" w:rsidRPr="007B2A94">
              <w:rPr>
                <w:rFonts w:ascii="Calibri Light" w:eastAsiaTheme="minorHAnsi" w:hAnsi="Calibri Light" w:cs="Times New Roman"/>
                <w:sz w:val="22"/>
                <w:szCs w:val="22"/>
                <w:lang w:val="en-CA" w:eastAsia="en-US"/>
              </w:rPr>
              <w:t>annual anniversary date</w:t>
            </w:r>
            <w:r w:rsidR="0084625F" w:rsidRPr="007B2A94">
              <w:rPr>
                <w:rFonts w:ascii="Calibri Light" w:eastAsiaTheme="minorHAnsi" w:hAnsi="Calibri Light" w:cs="Times New Roman"/>
                <w:sz w:val="22"/>
                <w:szCs w:val="22"/>
                <w:lang w:val="en-CA" w:eastAsia="en-US"/>
              </w:rPr>
              <w:t xml:space="preserve"> increases</w:t>
            </w:r>
            <w:r w:rsidR="00DD27ED" w:rsidRPr="007B2A94">
              <w:rPr>
                <w:rFonts w:ascii="Calibri Light" w:eastAsiaTheme="minorHAnsi" w:hAnsi="Calibri Light" w:cs="Times New Roman"/>
                <w:sz w:val="22"/>
                <w:szCs w:val="22"/>
                <w:lang w:val="en-CA" w:eastAsia="en-US"/>
              </w:rPr>
              <w:t xml:space="preserve">, </w:t>
            </w:r>
            <w:r w:rsidR="00416D5D" w:rsidRPr="007B2A94">
              <w:rPr>
                <w:rFonts w:ascii="Calibri Light" w:eastAsiaTheme="minorHAnsi" w:hAnsi="Calibri Light" w:cs="Times New Roman"/>
                <w:sz w:val="22"/>
                <w:szCs w:val="22"/>
                <w:lang w:val="en-CA" w:eastAsia="en-US"/>
              </w:rPr>
              <w:t xml:space="preserve">are my deductions right? </w:t>
            </w:r>
            <w:r w:rsidR="00257FAD" w:rsidRPr="007B2A94">
              <w:rPr>
                <w:rFonts w:ascii="Calibri Light" w:eastAsiaTheme="minorHAnsi" w:hAnsi="Calibri Light" w:cs="Times New Roman"/>
                <w:sz w:val="22"/>
                <w:szCs w:val="22"/>
                <w:lang w:val="en-CA" w:eastAsia="en-US"/>
              </w:rPr>
              <w:t>E</w:t>
            </w:r>
            <w:r w:rsidR="0084625F" w:rsidRPr="007B2A94">
              <w:rPr>
                <w:rFonts w:ascii="Calibri Light" w:eastAsiaTheme="minorHAnsi" w:hAnsi="Calibri Light" w:cs="Times New Roman"/>
                <w:sz w:val="22"/>
                <w:szCs w:val="22"/>
                <w:lang w:val="en-CA" w:eastAsia="en-US"/>
              </w:rPr>
              <w:t>mployees</w:t>
            </w:r>
            <w:r w:rsidR="00DD27ED" w:rsidRPr="007B2A94">
              <w:rPr>
                <w:rFonts w:ascii="Calibri Light" w:eastAsiaTheme="minorHAnsi" w:hAnsi="Calibri Light" w:cs="Times New Roman"/>
                <w:sz w:val="22"/>
                <w:szCs w:val="22"/>
                <w:lang w:val="en-CA" w:eastAsia="en-US"/>
              </w:rPr>
              <w:t xml:space="preserve"> don't have any expertise</w:t>
            </w:r>
            <w:r w:rsidR="0084625F" w:rsidRPr="007B2A94">
              <w:rPr>
                <w:rFonts w:ascii="Calibri Light" w:eastAsiaTheme="minorHAnsi" w:hAnsi="Calibri Light" w:cs="Times New Roman"/>
                <w:sz w:val="22"/>
                <w:szCs w:val="22"/>
                <w:lang w:val="en-CA" w:eastAsia="en-US"/>
              </w:rPr>
              <w:t xml:space="preserve">. If that is not </w:t>
            </w:r>
            <w:r w:rsidR="00DD27ED" w:rsidRPr="007B2A94">
              <w:rPr>
                <w:rFonts w:ascii="Calibri Light" w:eastAsiaTheme="minorHAnsi" w:hAnsi="Calibri Light" w:cs="Times New Roman"/>
                <w:sz w:val="22"/>
                <w:szCs w:val="22"/>
                <w:lang w:val="en-CA" w:eastAsia="en-US"/>
              </w:rPr>
              <w:t>part of the training someone should develop</w:t>
            </w:r>
            <w:r w:rsidR="0084625F" w:rsidRPr="007B2A94">
              <w:rPr>
                <w:rFonts w:ascii="Calibri Light" w:eastAsiaTheme="minorHAnsi" w:hAnsi="Calibri Light" w:cs="Times New Roman"/>
                <w:sz w:val="22"/>
                <w:szCs w:val="22"/>
                <w:lang w:val="en-CA" w:eastAsia="en-US"/>
              </w:rPr>
              <w:t xml:space="preserve"> it</w:t>
            </w:r>
            <w:r w:rsidR="00DD27ED" w:rsidRPr="007B2A94">
              <w:rPr>
                <w:rFonts w:ascii="Calibri Light" w:eastAsiaTheme="minorHAnsi" w:hAnsi="Calibri Light" w:cs="Times New Roman"/>
                <w:sz w:val="22"/>
                <w:szCs w:val="22"/>
                <w:lang w:val="en-CA" w:eastAsia="en-US"/>
              </w:rPr>
              <w:t>.</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7E5417" w:rsidRPr="007B2A94" w:rsidRDefault="0084625F"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Ms. Hamilton answered that </w:t>
            </w:r>
            <w:r w:rsidR="002B0EC5" w:rsidRPr="007B2A94">
              <w:rPr>
                <w:rFonts w:ascii="Calibri Light" w:eastAsiaTheme="minorHAnsi" w:hAnsi="Calibri Light" w:cs="Times New Roman"/>
                <w:sz w:val="22"/>
                <w:szCs w:val="22"/>
                <w:lang w:val="en-CA" w:eastAsia="en-US"/>
              </w:rPr>
              <w:t xml:space="preserve">it </w:t>
            </w:r>
            <w:r w:rsidRPr="007B2A94">
              <w:rPr>
                <w:rFonts w:ascii="Calibri Light" w:eastAsiaTheme="minorHAnsi" w:hAnsi="Calibri Light" w:cs="Times New Roman"/>
                <w:sz w:val="22"/>
                <w:szCs w:val="22"/>
                <w:lang w:val="en-CA" w:eastAsia="en-US"/>
              </w:rPr>
              <w:t>is not included in the training but even experienced employees have gained new knowledge from the training</w:t>
            </w:r>
            <w:r w:rsidR="007E5417" w:rsidRPr="007B2A94">
              <w:rPr>
                <w:rFonts w:ascii="Calibri Light" w:eastAsiaTheme="minorHAnsi" w:hAnsi="Calibri Light" w:cs="Times New Roman"/>
                <w:sz w:val="22"/>
                <w:szCs w:val="22"/>
                <w:lang w:val="en-CA" w:eastAsia="en-US"/>
              </w:rPr>
              <w:t xml:space="preserve">. They are encouraging managers to help identify the gaps and trends, so that </w:t>
            </w:r>
            <w:r w:rsidR="004964B1" w:rsidRPr="007B2A94">
              <w:rPr>
                <w:rFonts w:ascii="Calibri Light" w:eastAsiaTheme="minorHAnsi" w:hAnsi="Calibri Light" w:cs="Times New Roman"/>
                <w:sz w:val="22"/>
                <w:szCs w:val="22"/>
                <w:lang w:val="en-CA" w:eastAsia="en-US"/>
              </w:rPr>
              <w:t xml:space="preserve">the department </w:t>
            </w:r>
            <w:r w:rsidR="007E5417" w:rsidRPr="007B2A94">
              <w:rPr>
                <w:rFonts w:ascii="Calibri Light" w:eastAsiaTheme="minorHAnsi" w:hAnsi="Calibri Light" w:cs="Times New Roman"/>
                <w:sz w:val="22"/>
                <w:szCs w:val="22"/>
                <w:lang w:val="en-CA" w:eastAsia="en-US"/>
              </w:rPr>
              <w:t>can start t</w:t>
            </w:r>
            <w:r w:rsidR="004964B1" w:rsidRPr="007B2A94">
              <w:rPr>
                <w:rFonts w:ascii="Calibri Light" w:eastAsiaTheme="minorHAnsi" w:hAnsi="Calibri Light" w:cs="Times New Roman"/>
                <w:sz w:val="22"/>
                <w:szCs w:val="22"/>
                <w:lang w:val="en-CA" w:eastAsia="en-US"/>
              </w:rPr>
              <w:t xml:space="preserve">o provide </w:t>
            </w:r>
            <w:r w:rsidR="007E5417" w:rsidRPr="007B2A94">
              <w:rPr>
                <w:rFonts w:ascii="Calibri Light" w:eastAsiaTheme="minorHAnsi" w:hAnsi="Calibri Light" w:cs="Times New Roman"/>
                <w:sz w:val="22"/>
                <w:szCs w:val="22"/>
                <w:lang w:val="en-CA" w:eastAsia="en-US"/>
              </w:rPr>
              <w:t>info</w:t>
            </w:r>
            <w:r w:rsidR="004964B1" w:rsidRPr="007B2A94">
              <w:rPr>
                <w:rFonts w:ascii="Calibri Light" w:eastAsiaTheme="minorHAnsi" w:hAnsi="Calibri Light" w:cs="Times New Roman"/>
                <w:sz w:val="22"/>
                <w:szCs w:val="22"/>
                <w:lang w:val="en-CA" w:eastAsia="en-US"/>
              </w:rPr>
              <w:t xml:space="preserve">rmation </w:t>
            </w:r>
            <w:r w:rsidR="007E5417" w:rsidRPr="007B2A94">
              <w:rPr>
                <w:rFonts w:ascii="Calibri Light" w:eastAsiaTheme="minorHAnsi" w:hAnsi="Calibri Light" w:cs="Times New Roman"/>
                <w:sz w:val="22"/>
                <w:szCs w:val="22"/>
                <w:lang w:val="en-CA" w:eastAsia="en-US"/>
              </w:rPr>
              <w:t>sessions</w:t>
            </w:r>
            <w:r w:rsidR="004964B1" w:rsidRPr="007B2A94">
              <w:rPr>
                <w:rFonts w:ascii="Calibri Light" w:eastAsiaTheme="minorHAnsi" w:hAnsi="Calibri Light" w:cs="Times New Roman"/>
                <w:sz w:val="22"/>
                <w:szCs w:val="22"/>
                <w:lang w:val="en-CA" w:eastAsia="en-US"/>
              </w:rPr>
              <w:t xml:space="preserve"> this year</w:t>
            </w:r>
            <w:r w:rsidR="007E5417" w:rsidRPr="007B2A94">
              <w:rPr>
                <w:rFonts w:ascii="Calibri Light" w:eastAsiaTheme="minorHAnsi" w:hAnsi="Calibri Light" w:cs="Times New Roman"/>
                <w:sz w:val="22"/>
                <w:szCs w:val="22"/>
                <w:lang w:val="en-CA" w:eastAsia="en-US"/>
              </w:rPr>
              <w:t>.</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DD27ED"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A</w:t>
            </w:r>
            <w:r w:rsidR="0084625F" w:rsidRPr="007B2A94">
              <w:rPr>
                <w:rFonts w:ascii="Calibri Light" w:eastAsiaTheme="minorHAnsi" w:hAnsi="Calibri Light" w:cs="Times New Roman"/>
                <w:sz w:val="22"/>
                <w:szCs w:val="22"/>
                <w:lang w:val="en-CA" w:eastAsia="en-US"/>
              </w:rPr>
              <w:t xml:space="preserve">dvisors are not </w:t>
            </w:r>
            <w:r w:rsidRPr="007B2A94">
              <w:rPr>
                <w:rFonts w:ascii="Calibri Light" w:eastAsiaTheme="minorHAnsi" w:hAnsi="Calibri Light" w:cs="Times New Roman"/>
                <w:sz w:val="22"/>
                <w:szCs w:val="22"/>
                <w:lang w:val="en-CA" w:eastAsia="en-US"/>
              </w:rPr>
              <w:t>working on a quota system, they are a participant in the assignment</w:t>
            </w:r>
            <w:r w:rsidR="0084625F" w:rsidRPr="007B2A94">
              <w:rPr>
                <w:rFonts w:ascii="Calibri Light" w:eastAsiaTheme="minorHAnsi" w:hAnsi="Calibri Light" w:cs="Times New Roman"/>
                <w:sz w:val="22"/>
                <w:szCs w:val="22"/>
                <w:lang w:val="en-CA" w:eastAsia="en-US"/>
              </w:rPr>
              <w:t>, looking at the whole issue.</w:t>
            </w:r>
            <w:r w:rsidRPr="007B2A94">
              <w:rPr>
                <w:rFonts w:ascii="Calibri Light" w:eastAsiaTheme="minorHAnsi" w:hAnsi="Calibri Light" w:cs="Times New Roman"/>
                <w:sz w:val="22"/>
                <w:szCs w:val="22"/>
                <w:lang w:val="en-CA" w:eastAsia="en-US"/>
              </w:rPr>
              <w:t xml:space="preserve"> </w:t>
            </w:r>
            <w:r w:rsidR="0084625F" w:rsidRPr="007B2A94">
              <w:rPr>
                <w:rFonts w:ascii="Calibri Light" w:eastAsiaTheme="minorHAnsi" w:hAnsi="Calibri Light" w:cs="Times New Roman"/>
                <w:sz w:val="22"/>
                <w:szCs w:val="22"/>
                <w:lang w:val="en-CA" w:eastAsia="en-US"/>
              </w:rPr>
              <w:t>They are e</w:t>
            </w:r>
            <w:r w:rsidRPr="007B2A94">
              <w:rPr>
                <w:rFonts w:ascii="Calibri Light" w:eastAsiaTheme="minorHAnsi" w:hAnsi="Calibri Light" w:cs="Times New Roman"/>
                <w:sz w:val="22"/>
                <w:szCs w:val="22"/>
                <w:lang w:val="en-CA" w:eastAsia="en-US"/>
              </w:rPr>
              <w:t>ncourage</w:t>
            </w:r>
            <w:r w:rsidR="0084625F" w:rsidRPr="007B2A94">
              <w:rPr>
                <w:rFonts w:ascii="Calibri Light" w:eastAsiaTheme="minorHAnsi" w:hAnsi="Calibri Light" w:cs="Times New Roman"/>
                <w:sz w:val="22"/>
                <w:szCs w:val="22"/>
                <w:lang w:val="en-CA" w:eastAsia="en-US"/>
              </w:rPr>
              <w:t>d</w:t>
            </w:r>
            <w:r w:rsidRPr="007B2A94">
              <w:rPr>
                <w:rFonts w:ascii="Calibri Light" w:eastAsiaTheme="minorHAnsi" w:hAnsi="Calibri Light" w:cs="Times New Roman"/>
                <w:sz w:val="22"/>
                <w:szCs w:val="22"/>
                <w:lang w:val="en-CA" w:eastAsia="en-US"/>
              </w:rPr>
              <w:t xml:space="preserve"> to do their work well. </w:t>
            </w:r>
            <w:r w:rsidRPr="007B2A94">
              <w:rPr>
                <w:rFonts w:ascii="Calibri Light" w:eastAsiaTheme="minorHAnsi" w:hAnsi="Calibri Light" w:cs="Times New Roman"/>
                <w:sz w:val="22"/>
                <w:szCs w:val="22"/>
                <w:lang w:val="en-CA" w:eastAsia="en-US"/>
              </w:rPr>
              <w:lastRenderedPageBreak/>
              <w:t>Competencies of C</w:t>
            </w:r>
            <w:r w:rsidR="004964B1" w:rsidRPr="007B2A94">
              <w:rPr>
                <w:rFonts w:ascii="Calibri Light" w:eastAsiaTheme="minorHAnsi" w:hAnsi="Calibri Light" w:cs="Times New Roman"/>
                <w:sz w:val="22"/>
                <w:szCs w:val="22"/>
                <w:lang w:val="en-CA" w:eastAsia="en-US"/>
              </w:rPr>
              <w:t xml:space="preserve">ompensation </w:t>
            </w:r>
            <w:r w:rsidRPr="007B2A94">
              <w:rPr>
                <w:rFonts w:ascii="Calibri Light" w:eastAsiaTheme="minorHAnsi" w:hAnsi="Calibri Light" w:cs="Times New Roman"/>
                <w:sz w:val="22"/>
                <w:szCs w:val="22"/>
                <w:lang w:val="en-CA" w:eastAsia="en-US"/>
              </w:rPr>
              <w:t>A</w:t>
            </w:r>
            <w:r w:rsidR="004964B1" w:rsidRPr="007B2A94">
              <w:rPr>
                <w:rFonts w:ascii="Calibri Light" w:eastAsiaTheme="minorHAnsi" w:hAnsi="Calibri Light" w:cs="Times New Roman"/>
                <w:sz w:val="22"/>
                <w:szCs w:val="22"/>
                <w:lang w:val="en-CA" w:eastAsia="en-US"/>
              </w:rPr>
              <w:t>dvisors ESDC</w:t>
            </w:r>
            <w:r w:rsidRPr="007B2A94">
              <w:rPr>
                <w:rFonts w:ascii="Calibri Light" w:eastAsiaTheme="minorHAnsi" w:hAnsi="Calibri Light" w:cs="Times New Roman"/>
                <w:sz w:val="22"/>
                <w:szCs w:val="22"/>
                <w:lang w:val="en-CA" w:eastAsia="en-US"/>
              </w:rPr>
              <w:t xml:space="preserve"> are looking for is quite high. </w:t>
            </w:r>
            <w:r w:rsidR="004964B1" w:rsidRPr="007B2A94">
              <w:rPr>
                <w:rFonts w:ascii="Calibri Light" w:eastAsiaTheme="minorHAnsi" w:hAnsi="Calibri Light" w:cs="Times New Roman"/>
                <w:sz w:val="22"/>
                <w:szCs w:val="22"/>
                <w:lang w:val="en-CA" w:eastAsia="en-US"/>
              </w:rPr>
              <w:t xml:space="preserve">ESDC is </w:t>
            </w:r>
            <w:r w:rsidRPr="007B2A94">
              <w:rPr>
                <w:rFonts w:ascii="Calibri Light" w:eastAsiaTheme="minorHAnsi" w:hAnsi="Calibri Light" w:cs="Times New Roman"/>
                <w:sz w:val="22"/>
                <w:szCs w:val="22"/>
                <w:lang w:val="en-CA" w:eastAsia="en-US"/>
              </w:rPr>
              <w:t>looking at the learned ratio as we move through this process.</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7E541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Mr. Bourque asked </w:t>
            </w:r>
            <w:r w:rsidR="004964B1" w:rsidRPr="007B2A94">
              <w:rPr>
                <w:rFonts w:ascii="Calibri Light" w:eastAsiaTheme="minorHAnsi" w:hAnsi="Calibri Light" w:cs="Times New Roman"/>
                <w:sz w:val="22"/>
                <w:szCs w:val="22"/>
                <w:lang w:val="en-CA" w:eastAsia="en-US"/>
              </w:rPr>
              <w:t xml:space="preserve">about </w:t>
            </w:r>
            <w:r w:rsidR="00DD27ED" w:rsidRPr="007B2A94">
              <w:rPr>
                <w:rFonts w:ascii="Calibri Light" w:eastAsiaTheme="minorHAnsi" w:hAnsi="Calibri Light" w:cs="Times New Roman"/>
                <w:sz w:val="22"/>
                <w:szCs w:val="22"/>
                <w:lang w:val="en-CA" w:eastAsia="en-US"/>
              </w:rPr>
              <w:t xml:space="preserve">the turn around when </w:t>
            </w:r>
            <w:r w:rsidRPr="007B2A94">
              <w:rPr>
                <w:rFonts w:ascii="Calibri Light" w:eastAsiaTheme="minorHAnsi" w:hAnsi="Calibri Light" w:cs="Times New Roman"/>
                <w:sz w:val="22"/>
                <w:szCs w:val="22"/>
                <w:lang w:val="en-CA" w:eastAsia="en-US"/>
              </w:rPr>
              <w:t xml:space="preserve">cases are </w:t>
            </w:r>
            <w:r w:rsidR="003A39EA" w:rsidRPr="007B2A94">
              <w:rPr>
                <w:rFonts w:ascii="Calibri Light" w:eastAsiaTheme="minorHAnsi" w:hAnsi="Calibri Light" w:cs="Times New Roman"/>
                <w:sz w:val="22"/>
                <w:szCs w:val="22"/>
                <w:lang w:val="en-CA" w:eastAsia="en-US"/>
              </w:rPr>
              <w:t>sent to the Compensation D</w:t>
            </w:r>
            <w:r w:rsidRPr="007B2A94">
              <w:rPr>
                <w:rFonts w:ascii="Calibri Light" w:eastAsiaTheme="minorHAnsi" w:hAnsi="Calibri Light" w:cs="Times New Roman"/>
                <w:sz w:val="22"/>
                <w:szCs w:val="22"/>
                <w:lang w:val="en-CA" w:eastAsia="en-US"/>
              </w:rPr>
              <w:t xml:space="preserve">irectorate. Ms. Hamilton answered that it </w:t>
            </w:r>
            <w:r w:rsidR="00DD27ED" w:rsidRPr="007B2A94">
              <w:rPr>
                <w:rFonts w:ascii="Calibri Light" w:eastAsiaTheme="minorHAnsi" w:hAnsi="Calibri Light" w:cs="Times New Roman"/>
                <w:sz w:val="22"/>
                <w:szCs w:val="22"/>
                <w:lang w:val="en-CA" w:eastAsia="en-US"/>
              </w:rPr>
              <w:t xml:space="preserve">could be an hour </w:t>
            </w:r>
            <w:r w:rsidR="00A10644" w:rsidRPr="007B2A94">
              <w:rPr>
                <w:rFonts w:ascii="Calibri Light" w:eastAsiaTheme="minorHAnsi" w:hAnsi="Calibri Light" w:cs="Times New Roman"/>
                <w:sz w:val="22"/>
                <w:szCs w:val="22"/>
                <w:lang w:val="en-CA" w:eastAsia="en-US"/>
              </w:rPr>
              <w:t>however</w:t>
            </w:r>
            <w:r w:rsidRPr="007B2A94">
              <w:rPr>
                <w:rFonts w:ascii="Calibri Light" w:eastAsiaTheme="minorHAnsi" w:hAnsi="Calibri Light" w:cs="Times New Roman"/>
                <w:sz w:val="22"/>
                <w:szCs w:val="22"/>
                <w:lang w:val="en-CA" w:eastAsia="en-US"/>
              </w:rPr>
              <w:t xml:space="preserve"> </w:t>
            </w:r>
            <w:r w:rsidR="00DD27ED" w:rsidRPr="007B2A94">
              <w:rPr>
                <w:rFonts w:ascii="Calibri Light" w:eastAsiaTheme="minorHAnsi" w:hAnsi="Calibri Light" w:cs="Times New Roman"/>
                <w:sz w:val="22"/>
                <w:szCs w:val="22"/>
                <w:lang w:val="en-CA" w:eastAsia="en-US"/>
              </w:rPr>
              <w:t xml:space="preserve">others </w:t>
            </w:r>
            <w:r w:rsidRPr="007B2A94">
              <w:rPr>
                <w:rFonts w:ascii="Calibri Light" w:eastAsiaTheme="minorHAnsi" w:hAnsi="Calibri Light" w:cs="Times New Roman"/>
                <w:sz w:val="22"/>
                <w:szCs w:val="22"/>
                <w:lang w:val="en-CA" w:eastAsia="en-US"/>
              </w:rPr>
              <w:t>may</w:t>
            </w:r>
            <w:r w:rsidR="00DD27ED" w:rsidRPr="007B2A94">
              <w:rPr>
                <w:rFonts w:ascii="Calibri Light" w:eastAsiaTheme="minorHAnsi" w:hAnsi="Calibri Light" w:cs="Times New Roman"/>
                <w:sz w:val="22"/>
                <w:szCs w:val="22"/>
                <w:lang w:val="en-CA" w:eastAsia="en-US"/>
              </w:rPr>
              <w:t xml:space="preserve"> need to take actions in different phases.</w:t>
            </w:r>
            <w:r w:rsidRPr="007B2A94">
              <w:rPr>
                <w:rFonts w:ascii="Calibri Light" w:eastAsiaTheme="minorHAnsi" w:hAnsi="Calibri Light" w:cs="Times New Roman"/>
                <w:sz w:val="22"/>
                <w:szCs w:val="22"/>
                <w:lang w:val="en-CA" w:eastAsia="en-US"/>
              </w:rPr>
              <w:t xml:space="preserve"> </w:t>
            </w:r>
            <w:r w:rsidR="00A10644" w:rsidRPr="007B2A94">
              <w:rPr>
                <w:rFonts w:ascii="Calibri Light" w:eastAsiaTheme="minorHAnsi" w:hAnsi="Calibri Light" w:cs="Times New Roman"/>
                <w:sz w:val="22"/>
                <w:szCs w:val="22"/>
                <w:lang w:val="en-CA" w:eastAsia="en-US"/>
              </w:rPr>
              <w:t>In s</w:t>
            </w:r>
            <w:r w:rsidR="00DD27ED" w:rsidRPr="007B2A94">
              <w:rPr>
                <w:rFonts w:ascii="Calibri Light" w:eastAsiaTheme="minorHAnsi" w:hAnsi="Calibri Light" w:cs="Times New Roman"/>
                <w:sz w:val="22"/>
                <w:szCs w:val="22"/>
                <w:lang w:val="en-CA" w:eastAsia="en-US"/>
              </w:rPr>
              <w:t xml:space="preserve">ome cases </w:t>
            </w:r>
            <w:r w:rsidR="00A10644" w:rsidRPr="007B2A94">
              <w:rPr>
                <w:rFonts w:ascii="Calibri Light" w:eastAsiaTheme="minorHAnsi" w:hAnsi="Calibri Light" w:cs="Times New Roman"/>
                <w:sz w:val="22"/>
                <w:szCs w:val="22"/>
                <w:lang w:val="en-CA" w:eastAsia="en-US"/>
              </w:rPr>
              <w:t xml:space="preserve">it </w:t>
            </w:r>
            <w:r w:rsidR="00DD27ED" w:rsidRPr="007B2A94">
              <w:rPr>
                <w:rFonts w:ascii="Calibri Light" w:eastAsiaTheme="minorHAnsi" w:hAnsi="Calibri Light" w:cs="Times New Roman"/>
                <w:sz w:val="22"/>
                <w:szCs w:val="22"/>
                <w:lang w:val="en-CA" w:eastAsia="en-US"/>
              </w:rPr>
              <w:t xml:space="preserve">may take more than one pay cycle, </w:t>
            </w:r>
            <w:r w:rsidRPr="007B2A94">
              <w:rPr>
                <w:rFonts w:ascii="Calibri Light" w:eastAsiaTheme="minorHAnsi" w:hAnsi="Calibri Light" w:cs="Times New Roman"/>
                <w:sz w:val="22"/>
                <w:szCs w:val="22"/>
                <w:lang w:val="en-CA" w:eastAsia="en-US"/>
              </w:rPr>
              <w:t>a</w:t>
            </w:r>
            <w:r w:rsidR="00DD27ED" w:rsidRPr="007B2A94">
              <w:rPr>
                <w:rFonts w:ascii="Calibri Light" w:eastAsiaTheme="minorHAnsi" w:hAnsi="Calibri Light" w:cs="Times New Roman"/>
                <w:sz w:val="22"/>
                <w:szCs w:val="22"/>
                <w:lang w:val="en-CA" w:eastAsia="en-US"/>
              </w:rPr>
              <w:t xml:space="preserve"> few days to a few months.</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7E541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Mr. B</w:t>
            </w:r>
            <w:r w:rsidR="00A10644" w:rsidRPr="007B2A94">
              <w:rPr>
                <w:rFonts w:ascii="Calibri Light" w:eastAsiaTheme="minorHAnsi" w:hAnsi="Calibri Light" w:cs="Times New Roman"/>
                <w:sz w:val="22"/>
                <w:szCs w:val="22"/>
                <w:lang w:val="en-CA" w:eastAsia="en-US"/>
              </w:rPr>
              <w:t>o</w:t>
            </w:r>
            <w:r w:rsidRPr="007B2A94">
              <w:rPr>
                <w:rFonts w:ascii="Calibri Light" w:eastAsiaTheme="minorHAnsi" w:hAnsi="Calibri Light" w:cs="Times New Roman"/>
                <w:sz w:val="22"/>
                <w:szCs w:val="22"/>
                <w:lang w:val="en-CA" w:eastAsia="en-US"/>
              </w:rPr>
              <w:t>urque asked if it is</w:t>
            </w:r>
            <w:r w:rsidR="00DD27ED" w:rsidRPr="007B2A94">
              <w:rPr>
                <w:rFonts w:ascii="Calibri Light" w:eastAsiaTheme="minorHAnsi" w:hAnsi="Calibri Light" w:cs="Times New Roman"/>
                <w:sz w:val="22"/>
                <w:szCs w:val="22"/>
                <w:lang w:val="en-CA" w:eastAsia="en-US"/>
              </w:rPr>
              <w:t xml:space="preserve"> possible to </w:t>
            </w:r>
            <w:r w:rsidRPr="007B2A94">
              <w:rPr>
                <w:rFonts w:ascii="Calibri Light" w:eastAsiaTheme="minorHAnsi" w:hAnsi="Calibri Light" w:cs="Times New Roman"/>
                <w:sz w:val="22"/>
                <w:szCs w:val="22"/>
                <w:lang w:val="en-CA" w:eastAsia="en-US"/>
              </w:rPr>
              <w:t xml:space="preserve">be informed </w:t>
            </w:r>
            <w:r w:rsidR="00DD27ED" w:rsidRPr="007B2A94">
              <w:rPr>
                <w:rFonts w:ascii="Calibri Light" w:eastAsiaTheme="minorHAnsi" w:hAnsi="Calibri Light" w:cs="Times New Roman"/>
                <w:sz w:val="22"/>
                <w:szCs w:val="22"/>
                <w:lang w:val="en-CA" w:eastAsia="en-US"/>
              </w:rPr>
              <w:t xml:space="preserve">when </w:t>
            </w:r>
            <w:r w:rsidRPr="007B2A94">
              <w:rPr>
                <w:rFonts w:ascii="Calibri Light" w:eastAsiaTheme="minorHAnsi" w:hAnsi="Calibri Light" w:cs="Times New Roman"/>
                <w:sz w:val="22"/>
                <w:szCs w:val="22"/>
                <w:lang w:val="en-CA" w:eastAsia="en-US"/>
              </w:rPr>
              <w:t>they</w:t>
            </w:r>
            <w:r w:rsidR="00DD27ED" w:rsidRPr="007B2A94">
              <w:rPr>
                <w:rFonts w:ascii="Calibri Light" w:eastAsiaTheme="minorHAnsi" w:hAnsi="Calibri Light" w:cs="Times New Roman"/>
                <w:sz w:val="22"/>
                <w:szCs w:val="22"/>
                <w:lang w:val="en-CA" w:eastAsia="en-US"/>
              </w:rPr>
              <w:t xml:space="preserve"> refer a case?</w:t>
            </w:r>
            <w:r w:rsidRPr="007B2A94">
              <w:rPr>
                <w:rFonts w:ascii="Calibri Light" w:eastAsiaTheme="minorHAnsi" w:hAnsi="Calibri Light" w:cs="Times New Roman"/>
                <w:sz w:val="22"/>
                <w:szCs w:val="22"/>
                <w:lang w:val="en-CA" w:eastAsia="en-US"/>
              </w:rPr>
              <w:t xml:space="preserve"> The answer for which was yes. </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7E5417"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 xml:space="preserve">Regarding repaying the gross for overpayments, the employee is not required to repay these immediately. Mr. Bourque asked why </w:t>
            </w:r>
            <w:r w:rsidR="00DD27ED" w:rsidRPr="007B2A94">
              <w:rPr>
                <w:rFonts w:ascii="Calibri Light" w:eastAsiaTheme="minorHAnsi" w:hAnsi="Calibri Light" w:cs="Times New Roman"/>
                <w:sz w:val="22"/>
                <w:szCs w:val="22"/>
                <w:lang w:val="en-CA" w:eastAsia="en-US"/>
              </w:rPr>
              <w:t>is t</w:t>
            </w:r>
            <w:r w:rsidRPr="007B2A94">
              <w:rPr>
                <w:rFonts w:ascii="Calibri Light" w:eastAsiaTheme="minorHAnsi" w:hAnsi="Calibri Light" w:cs="Times New Roman"/>
                <w:sz w:val="22"/>
                <w:szCs w:val="22"/>
                <w:lang w:val="en-CA" w:eastAsia="en-US"/>
              </w:rPr>
              <w:t>here a deadline to report these? Ms</w:t>
            </w:r>
            <w:r w:rsidR="001F5F9C"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Hamilton responded that there are i</w:t>
            </w:r>
            <w:r w:rsidR="00DD27ED" w:rsidRPr="007B2A94">
              <w:rPr>
                <w:rFonts w:ascii="Calibri Light" w:eastAsiaTheme="minorHAnsi" w:hAnsi="Calibri Light" w:cs="Times New Roman"/>
                <w:sz w:val="22"/>
                <w:szCs w:val="22"/>
                <w:lang w:val="en-CA" w:eastAsia="en-US"/>
              </w:rPr>
              <w:t>ssue</w:t>
            </w:r>
            <w:r w:rsidRPr="007B2A94">
              <w:rPr>
                <w:rFonts w:ascii="Calibri Light" w:eastAsiaTheme="minorHAnsi" w:hAnsi="Calibri Light" w:cs="Times New Roman"/>
                <w:sz w:val="22"/>
                <w:szCs w:val="22"/>
                <w:lang w:val="en-CA" w:eastAsia="en-US"/>
              </w:rPr>
              <w:t>s</w:t>
            </w:r>
            <w:r w:rsidR="00DD27ED" w:rsidRPr="007B2A94">
              <w:rPr>
                <w:rFonts w:ascii="Calibri Light" w:eastAsiaTheme="minorHAnsi" w:hAnsi="Calibri Light" w:cs="Times New Roman"/>
                <w:sz w:val="22"/>
                <w:szCs w:val="22"/>
                <w:lang w:val="en-CA" w:eastAsia="en-US"/>
              </w:rPr>
              <w:t xml:space="preserve"> with CRA and T4</w:t>
            </w:r>
            <w:r w:rsidRPr="007B2A94">
              <w:rPr>
                <w:rFonts w:ascii="Calibri Light" w:eastAsiaTheme="minorHAnsi" w:hAnsi="Calibri Light" w:cs="Times New Roman"/>
                <w:sz w:val="22"/>
                <w:szCs w:val="22"/>
                <w:lang w:val="en-CA" w:eastAsia="en-US"/>
              </w:rPr>
              <w:t xml:space="preserve">s, but employees </w:t>
            </w:r>
            <w:r w:rsidR="00DD27ED" w:rsidRPr="007B2A94">
              <w:rPr>
                <w:rFonts w:ascii="Calibri Light" w:eastAsiaTheme="minorHAnsi" w:hAnsi="Calibri Light" w:cs="Times New Roman"/>
                <w:sz w:val="22"/>
                <w:szCs w:val="22"/>
                <w:lang w:val="en-CA" w:eastAsia="en-US"/>
              </w:rPr>
              <w:t>don't have to pay until July.</w:t>
            </w:r>
          </w:p>
          <w:p w:rsidR="00416D5D" w:rsidRPr="007B2A94" w:rsidRDefault="00416D5D"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7F19DF" w:rsidP="00DD27ED">
            <w:pPr>
              <w:widowControl/>
              <w:autoSpaceDE/>
              <w:autoSpaceDN/>
              <w:adjustRightInd/>
              <w:rPr>
                <w:rFonts w:ascii="Calibri Light" w:eastAsiaTheme="minorHAnsi" w:hAnsi="Calibri Light" w:cs="Times New Roman"/>
                <w:sz w:val="22"/>
                <w:szCs w:val="22"/>
                <w:lang w:val="en-CA" w:eastAsia="en-US"/>
              </w:rPr>
            </w:pPr>
            <w:r w:rsidRPr="007B2A94">
              <w:rPr>
                <w:rFonts w:ascii="Calibri Light" w:eastAsiaTheme="minorHAnsi" w:hAnsi="Calibri Light" w:cs="Times New Roman"/>
                <w:sz w:val="22"/>
                <w:szCs w:val="22"/>
                <w:lang w:val="en-CA" w:eastAsia="en-US"/>
              </w:rPr>
              <w:t>Mr</w:t>
            </w:r>
            <w:r w:rsidR="00A10644"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Bourque commented that there </w:t>
            </w:r>
            <w:r w:rsidR="00DD27ED" w:rsidRPr="007B2A94">
              <w:rPr>
                <w:rFonts w:ascii="Calibri Light" w:eastAsiaTheme="minorHAnsi" w:hAnsi="Calibri Light" w:cs="Times New Roman"/>
                <w:sz w:val="22"/>
                <w:szCs w:val="22"/>
                <w:lang w:val="en-CA" w:eastAsia="en-US"/>
              </w:rPr>
              <w:t xml:space="preserve">should </w:t>
            </w:r>
            <w:r w:rsidRPr="007B2A94">
              <w:rPr>
                <w:rFonts w:ascii="Calibri Light" w:eastAsiaTheme="minorHAnsi" w:hAnsi="Calibri Light" w:cs="Times New Roman"/>
                <w:sz w:val="22"/>
                <w:szCs w:val="22"/>
                <w:lang w:val="en-CA" w:eastAsia="en-US"/>
              </w:rPr>
              <w:t>b</w:t>
            </w:r>
            <w:r w:rsidR="00DD27ED" w:rsidRPr="007B2A94">
              <w:rPr>
                <w:rFonts w:ascii="Calibri Light" w:eastAsiaTheme="minorHAnsi" w:hAnsi="Calibri Light" w:cs="Times New Roman"/>
                <w:sz w:val="22"/>
                <w:szCs w:val="22"/>
                <w:lang w:val="en-CA" w:eastAsia="en-US"/>
              </w:rPr>
              <w:t>e something in place for next year,</w:t>
            </w:r>
            <w:r w:rsidRPr="007B2A94">
              <w:rPr>
                <w:rFonts w:ascii="Calibri Light" w:eastAsiaTheme="minorHAnsi" w:hAnsi="Calibri Light" w:cs="Times New Roman"/>
                <w:sz w:val="22"/>
                <w:szCs w:val="22"/>
                <w:lang w:val="en-CA" w:eastAsia="en-US"/>
              </w:rPr>
              <w:t xml:space="preserve"> </w:t>
            </w:r>
            <w:r w:rsidR="00354AF9" w:rsidRPr="007B2A94">
              <w:rPr>
                <w:rFonts w:ascii="Calibri Light" w:eastAsiaTheme="minorHAnsi" w:hAnsi="Calibri Light" w:cs="Times New Roman"/>
                <w:sz w:val="22"/>
                <w:szCs w:val="22"/>
                <w:lang w:val="en-CA" w:eastAsia="en-US"/>
              </w:rPr>
              <w:t xml:space="preserve">as </w:t>
            </w:r>
            <w:r w:rsidRPr="007B2A94">
              <w:rPr>
                <w:rFonts w:ascii="Calibri Light" w:eastAsiaTheme="minorHAnsi" w:hAnsi="Calibri Light" w:cs="Times New Roman"/>
                <w:sz w:val="22"/>
                <w:szCs w:val="22"/>
                <w:lang w:val="en-CA" w:eastAsia="en-US"/>
              </w:rPr>
              <w:t xml:space="preserve">Phoenix issues will still persist. </w:t>
            </w:r>
          </w:p>
          <w:p w:rsidR="003A39EA" w:rsidRPr="007B2A94" w:rsidRDefault="003A39EA" w:rsidP="00DD27ED">
            <w:pPr>
              <w:widowControl/>
              <w:autoSpaceDE/>
              <w:autoSpaceDN/>
              <w:adjustRightInd/>
              <w:rPr>
                <w:rFonts w:ascii="Calibri Light" w:eastAsiaTheme="minorHAnsi" w:hAnsi="Calibri Light" w:cs="Times New Roman"/>
                <w:sz w:val="22"/>
                <w:szCs w:val="22"/>
                <w:lang w:val="en-CA" w:eastAsia="en-US"/>
              </w:rPr>
            </w:pPr>
          </w:p>
          <w:p w:rsidR="00DD27ED" w:rsidRPr="007B2A94" w:rsidRDefault="007F19DF" w:rsidP="00DD27ED">
            <w:pPr>
              <w:widowControl/>
              <w:autoSpaceDE/>
              <w:autoSpaceDN/>
              <w:adjustRightInd/>
              <w:rPr>
                <w:rFonts w:ascii="Calibri Light" w:eastAsiaTheme="minorHAnsi" w:hAnsi="Calibri Light" w:cs="Times New Roman"/>
                <w:sz w:val="22"/>
                <w:szCs w:val="22"/>
                <w:highlight w:val="yellow"/>
                <w:lang w:val="en-CA" w:eastAsia="en-US"/>
              </w:rPr>
            </w:pPr>
            <w:r w:rsidRPr="007B2A94">
              <w:rPr>
                <w:rFonts w:ascii="Calibri Light" w:eastAsiaTheme="minorHAnsi" w:hAnsi="Calibri Light" w:cs="Times New Roman"/>
                <w:sz w:val="22"/>
                <w:szCs w:val="22"/>
                <w:lang w:val="en-CA" w:eastAsia="en-US"/>
              </w:rPr>
              <w:t>Ms</w:t>
            </w:r>
            <w:r w:rsidR="00A10644" w:rsidRPr="007B2A94">
              <w:rPr>
                <w:rFonts w:ascii="Calibri Light" w:eastAsiaTheme="minorHAnsi" w:hAnsi="Calibri Light" w:cs="Times New Roman"/>
                <w:sz w:val="22"/>
                <w:szCs w:val="22"/>
                <w:lang w:val="en-CA" w:eastAsia="en-US"/>
              </w:rPr>
              <w:t>.</w:t>
            </w:r>
            <w:r w:rsidRPr="007B2A94">
              <w:rPr>
                <w:rFonts w:ascii="Calibri Light" w:eastAsiaTheme="minorHAnsi" w:hAnsi="Calibri Light" w:cs="Times New Roman"/>
                <w:sz w:val="22"/>
                <w:szCs w:val="22"/>
                <w:lang w:val="en-CA" w:eastAsia="en-US"/>
              </w:rPr>
              <w:t xml:space="preserve"> Hamilton strongly urged that everyone </w:t>
            </w:r>
            <w:r w:rsidR="00DD27ED" w:rsidRPr="007B2A94">
              <w:rPr>
                <w:rFonts w:ascii="Calibri Light" w:eastAsiaTheme="minorHAnsi" w:hAnsi="Calibri Light" w:cs="Times New Roman"/>
                <w:sz w:val="22"/>
                <w:szCs w:val="22"/>
                <w:lang w:val="en-CA" w:eastAsia="en-US"/>
              </w:rPr>
              <w:t xml:space="preserve">file </w:t>
            </w:r>
            <w:r w:rsidRPr="007B2A94">
              <w:rPr>
                <w:rFonts w:ascii="Calibri Light" w:eastAsiaTheme="minorHAnsi" w:hAnsi="Calibri Light" w:cs="Times New Roman"/>
                <w:sz w:val="22"/>
                <w:szCs w:val="22"/>
                <w:lang w:val="en-CA" w:eastAsia="en-US"/>
              </w:rPr>
              <w:t>thei</w:t>
            </w:r>
            <w:r w:rsidR="00DD27ED" w:rsidRPr="007B2A94">
              <w:rPr>
                <w:rFonts w:ascii="Calibri Light" w:eastAsiaTheme="minorHAnsi" w:hAnsi="Calibri Light" w:cs="Times New Roman"/>
                <w:sz w:val="22"/>
                <w:szCs w:val="22"/>
                <w:lang w:val="en-CA" w:eastAsia="en-US"/>
              </w:rPr>
              <w:t xml:space="preserve">r taxes even </w:t>
            </w:r>
            <w:r w:rsidRPr="007B2A94">
              <w:rPr>
                <w:rFonts w:ascii="Calibri Light" w:eastAsiaTheme="minorHAnsi" w:hAnsi="Calibri Light" w:cs="Times New Roman"/>
                <w:sz w:val="22"/>
                <w:szCs w:val="22"/>
                <w:lang w:val="en-CA" w:eastAsia="en-US"/>
              </w:rPr>
              <w:t>if they know that their</w:t>
            </w:r>
            <w:r w:rsidR="00DD27ED" w:rsidRPr="007B2A94">
              <w:rPr>
                <w:rFonts w:ascii="Calibri Light" w:eastAsiaTheme="minorHAnsi" w:hAnsi="Calibri Light" w:cs="Times New Roman"/>
                <w:sz w:val="22"/>
                <w:szCs w:val="22"/>
                <w:lang w:val="en-CA" w:eastAsia="en-US"/>
              </w:rPr>
              <w:t xml:space="preserve"> T4 is incorrect.</w:t>
            </w:r>
          </w:p>
          <w:p w:rsidR="00AD2228" w:rsidRPr="007B2A94" w:rsidRDefault="00AD2228" w:rsidP="008125D7">
            <w:pPr>
              <w:widowControl/>
              <w:autoSpaceDE/>
              <w:autoSpaceDN/>
              <w:adjustRightInd/>
              <w:rPr>
                <w:rFonts w:ascii="Calibri Light" w:eastAsiaTheme="minorHAnsi" w:hAnsi="Calibri Light" w:cs="Times New Roman"/>
                <w:sz w:val="22"/>
                <w:szCs w:val="22"/>
                <w:highlight w:val="yellow"/>
                <w:lang w:val="en-CA" w:eastAsia="en-US"/>
              </w:rPr>
            </w:pPr>
          </w:p>
          <w:p w:rsidR="00205D0C" w:rsidRPr="007B2A94" w:rsidRDefault="00F01ACD" w:rsidP="00281B32">
            <w:pPr>
              <w:widowControl/>
              <w:contextualSpacing/>
              <w:rPr>
                <w:rFonts w:ascii="Calibri Light" w:hAnsi="Calibri Light"/>
                <w:b/>
                <w:sz w:val="22"/>
                <w:szCs w:val="22"/>
                <w:lang w:val="en-CA"/>
              </w:rPr>
            </w:pPr>
            <w:r w:rsidRPr="007B2A94">
              <w:rPr>
                <w:rFonts w:ascii="Calibri Light" w:hAnsi="Calibri Light"/>
                <w:b/>
                <w:sz w:val="22"/>
                <w:szCs w:val="22"/>
                <w:lang w:val="en-CA"/>
              </w:rPr>
              <w:t xml:space="preserve">3.3 </w:t>
            </w:r>
            <w:r w:rsidR="00281B32" w:rsidRPr="007B2A94">
              <w:rPr>
                <w:rFonts w:ascii="Calibri Light" w:hAnsi="Calibri Light"/>
                <w:b/>
                <w:sz w:val="22"/>
                <w:szCs w:val="22"/>
                <w:lang w:val="en-CA"/>
              </w:rPr>
              <w:t xml:space="preserve">Passport Harmonization Update </w:t>
            </w:r>
            <w:r w:rsidR="00205D0C" w:rsidRPr="007B2A94">
              <w:rPr>
                <w:rFonts w:ascii="Calibri Light" w:hAnsi="Calibri Light"/>
                <w:sz w:val="22"/>
                <w:szCs w:val="22"/>
                <w:lang w:val="en-CA"/>
              </w:rPr>
              <w:t>(</w:t>
            </w:r>
            <w:r w:rsidR="00F819D3" w:rsidRPr="007B2A94">
              <w:rPr>
                <w:rFonts w:ascii="Calibri Light" w:hAnsi="Calibri Light"/>
                <w:sz w:val="22"/>
                <w:szCs w:val="22"/>
                <w:lang w:val="en-CA"/>
              </w:rPr>
              <w:t>Evelyne Power</w:t>
            </w:r>
            <w:r w:rsidRPr="007B2A94">
              <w:rPr>
                <w:rFonts w:ascii="Calibri Light" w:hAnsi="Calibri Light"/>
                <w:sz w:val="22"/>
                <w:szCs w:val="22"/>
                <w:lang w:val="en-CA"/>
              </w:rPr>
              <w:t>)</w:t>
            </w:r>
            <w:r w:rsidR="008125D7" w:rsidRPr="007B2A94">
              <w:rPr>
                <w:rFonts w:ascii="Calibri Light" w:hAnsi="Calibri Light"/>
                <w:sz w:val="22"/>
                <w:szCs w:val="22"/>
                <w:lang w:val="en-CA"/>
              </w:rPr>
              <w:t xml:space="preserve"> </w:t>
            </w:r>
          </w:p>
          <w:p w:rsidR="00205D0C" w:rsidRPr="007B2A94" w:rsidRDefault="00205D0C" w:rsidP="00D509F8">
            <w:pPr>
              <w:widowControl/>
              <w:contextualSpacing/>
              <w:rPr>
                <w:rFonts w:ascii="Calibri Light" w:hAnsi="Calibri Light"/>
                <w:sz w:val="22"/>
                <w:szCs w:val="22"/>
                <w:lang w:val="en-CA"/>
              </w:rPr>
            </w:pPr>
          </w:p>
          <w:p w:rsidR="00DD27ED" w:rsidRPr="007B2A94" w:rsidRDefault="00354AF9" w:rsidP="00DD27ED">
            <w:pPr>
              <w:widowControl/>
              <w:contextualSpacing/>
              <w:rPr>
                <w:rFonts w:ascii="Calibri Light" w:hAnsi="Calibri Light"/>
                <w:sz w:val="22"/>
                <w:szCs w:val="22"/>
                <w:lang w:val="en-CA"/>
              </w:rPr>
            </w:pPr>
            <w:r w:rsidRPr="007B2A94">
              <w:rPr>
                <w:rFonts w:ascii="Calibri Light" w:hAnsi="Calibri Light"/>
                <w:sz w:val="22"/>
                <w:szCs w:val="22"/>
                <w:lang w:val="en-CA"/>
              </w:rPr>
              <w:t>-</w:t>
            </w:r>
            <w:r w:rsidR="007821D4" w:rsidRPr="007B2A94">
              <w:rPr>
                <w:rFonts w:ascii="Calibri Light" w:hAnsi="Calibri Light"/>
                <w:sz w:val="22"/>
                <w:szCs w:val="22"/>
                <w:lang w:val="en-CA"/>
              </w:rPr>
              <w:t xml:space="preserve">The </w:t>
            </w:r>
            <w:r w:rsidR="00DD27ED" w:rsidRPr="007B2A94">
              <w:rPr>
                <w:rFonts w:ascii="Calibri Light" w:hAnsi="Calibri Light"/>
                <w:sz w:val="22"/>
                <w:szCs w:val="22"/>
                <w:lang w:val="en-CA"/>
              </w:rPr>
              <w:t>S</w:t>
            </w:r>
            <w:r w:rsidR="007821D4" w:rsidRPr="007B2A94">
              <w:rPr>
                <w:rFonts w:ascii="Calibri Light" w:hAnsi="Calibri Light"/>
                <w:sz w:val="22"/>
                <w:szCs w:val="22"/>
                <w:lang w:val="en-CA"/>
              </w:rPr>
              <w:t xml:space="preserve">ervice Management </w:t>
            </w:r>
            <w:r w:rsidR="00DD27ED" w:rsidRPr="007B2A94">
              <w:rPr>
                <w:rFonts w:ascii="Calibri Light" w:hAnsi="Calibri Light"/>
                <w:sz w:val="22"/>
                <w:szCs w:val="22"/>
                <w:lang w:val="en-CA"/>
              </w:rPr>
              <w:t>S</w:t>
            </w:r>
            <w:r w:rsidR="007821D4" w:rsidRPr="007B2A94">
              <w:rPr>
                <w:rFonts w:ascii="Calibri Light" w:hAnsi="Calibri Light"/>
                <w:sz w:val="22"/>
                <w:szCs w:val="22"/>
                <w:lang w:val="en-CA"/>
              </w:rPr>
              <w:t>tructural Model</w:t>
            </w:r>
            <w:r w:rsidR="00DD27ED" w:rsidRPr="007B2A94">
              <w:rPr>
                <w:rFonts w:ascii="Calibri Light" w:hAnsi="Calibri Light"/>
                <w:sz w:val="22"/>
                <w:szCs w:val="22"/>
                <w:lang w:val="en-CA"/>
              </w:rPr>
              <w:t xml:space="preserve">: </w:t>
            </w:r>
            <w:r w:rsidRPr="007B2A94">
              <w:rPr>
                <w:rFonts w:ascii="Calibri Light" w:hAnsi="Calibri Light"/>
                <w:sz w:val="22"/>
                <w:szCs w:val="22"/>
                <w:lang w:val="en-CA"/>
              </w:rPr>
              <w:t xml:space="preserve">article 18.07 of the collective agreement </w:t>
            </w:r>
            <w:r w:rsidR="007821D4" w:rsidRPr="007B2A94">
              <w:rPr>
                <w:rFonts w:ascii="Calibri Light" w:hAnsi="Calibri Light"/>
                <w:sz w:val="22"/>
                <w:szCs w:val="22"/>
                <w:lang w:val="en-CA"/>
              </w:rPr>
              <w:t>has been invoked. Job content meetings are going to be scheduled</w:t>
            </w:r>
            <w:r w:rsidRPr="007B2A94">
              <w:rPr>
                <w:rFonts w:ascii="Calibri Light" w:hAnsi="Calibri Light"/>
                <w:sz w:val="22"/>
                <w:szCs w:val="22"/>
                <w:lang w:val="en-CA"/>
              </w:rPr>
              <w:t xml:space="preserve"> soon</w:t>
            </w:r>
            <w:r w:rsidR="007821D4" w:rsidRPr="007B2A94">
              <w:rPr>
                <w:rFonts w:ascii="Calibri Light" w:hAnsi="Calibri Light"/>
                <w:sz w:val="22"/>
                <w:szCs w:val="22"/>
                <w:lang w:val="en-CA"/>
              </w:rPr>
              <w:t xml:space="preserve">. </w:t>
            </w:r>
          </w:p>
          <w:p w:rsidR="00354AF9" w:rsidRPr="007B2A94" w:rsidRDefault="00354AF9" w:rsidP="00DD27ED">
            <w:pPr>
              <w:widowControl/>
              <w:contextualSpacing/>
              <w:rPr>
                <w:rFonts w:ascii="Calibri Light" w:hAnsi="Calibri Light"/>
                <w:sz w:val="22"/>
                <w:szCs w:val="22"/>
                <w:lang w:val="en-CA"/>
              </w:rPr>
            </w:pPr>
            <w:r w:rsidRPr="007B2A94">
              <w:rPr>
                <w:rFonts w:ascii="Calibri Light" w:hAnsi="Calibri Light"/>
                <w:sz w:val="22"/>
                <w:szCs w:val="22"/>
                <w:lang w:val="en-CA"/>
              </w:rPr>
              <w:t>-</w:t>
            </w:r>
            <w:r w:rsidR="00DD27ED" w:rsidRPr="007B2A94">
              <w:rPr>
                <w:rFonts w:ascii="Calibri Light" w:hAnsi="Calibri Light"/>
                <w:sz w:val="22"/>
                <w:szCs w:val="22"/>
                <w:lang w:val="en-CA"/>
              </w:rPr>
              <w:t>Connectivity issue</w:t>
            </w:r>
            <w:r w:rsidR="0069338D" w:rsidRPr="007B2A94">
              <w:rPr>
                <w:rFonts w:ascii="Calibri Light" w:hAnsi="Calibri Light"/>
                <w:sz w:val="22"/>
                <w:szCs w:val="22"/>
                <w:lang w:val="en-CA"/>
              </w:rPr>
              <w:t xml:space="preserve">s exist for passport employees who work on a different email system. </w:t>
            </w:r>
            <w:r w:rsidR="00DD27ED" w:rsidRPr="007B2A94">
              <w:rPr>
                <w:rFonts w:ascii="Calibri Light" w:hAnsi="Calibri Light"/>
                <w:sz w:val="22"/>
                <w:szCs w:val="22"/>
                <w:lang w:val="en-CA"/>
              </w:rPr>
              <w:t xml:space="preserve">Progress </w:t>
            </w:r>
            <w:r w:rsidR="0069338D" w:rsidRPr="007B2A94">
              <w:rPr>
                <w:rFonts w:ascii="Calibri Light" w:hAnsi="Calibri Light"/>
                <w:sz w:val="22"/>
                <w:szCs w:val="22"/>
                <w:lang w:val="en-CA"/>
              </w:rPr>
              <w:t>is being made on transferring them to O</w:t>
            </w:r>
            <w:r w:rsidR="00DD27ED" w:rsidRPr="007B2A94">
              <w:rPr>
                <w:rFonts w:ascii="Calibri Light" w:hAnsi="Calibri Light"/>
                <w:sz w:val="22"/>
                <w:szCs w:val="22"/>
                <w:lang w:val="en-CA"/>
              </w:rPr>
              <w:t>utlook. T</w:t>
            </w:r>
            <w:r w:rsidR="005B3B6D" w:rsidRPr="007B2A94">
              <w:rPr>
                <w:rFonts w:ascii="Calibri Light" w:hAnsi="Calibri Light"/>
                <w:sz w:val="22"/>
                <w:szCs w:val="22"/>
                <w:lang w:val="en-CA"/>
              </w:rPr>
              <w:t>he t</w:t>
            </w:r>
            <w:r w:rsidR="00DD27ED" w:rsidRPr="007B2A94">
              <w:rPr>
                <w:rFonts w:ascii="Calibri Light" w:hAnsi="Calibri Light"/>
                <w:sz w:val="22"/>
                <w:szCs w:val="22"/>
                <w:lang w:val="en-CA"/>
              </w:rPr>
              <w:t>ransition</w:t>
            </w:r>
            <w:r w:rsidR="0069338D" w:rsidRPr="007B2A94">
              <w:rPr>
                <w:rFonts w:ascii="Calibri Light" w:hAnsi="Calibri Light"/>
                <w:sz w:val="22"/>
                <w:szCs w:val="22"/>
                <w:lang w:val="en-CA"/>
              </w:rPr>
              <w:t xml:space="preserve"> </w:t>
            </w:r>
            <w:r w:rsidR="005B3B6D" w:rsidRPr="007B2A94">
              <w:rPr>
                <w:rFonts w:ascii="Calibri Light" w:hAnsi="Calibri Light"/>
                <w:sz w:val="22"/>
                <w:szCs w:val="22"/>
                <w:lang w:val="en-CA"/>
              </w:rPr>
              <w:t xml:space="preserve">is </w:t>
            </w:r>
            <w:r w:rsidR="0069338D" w:rsidRPr="007B2A94">
              <w:rPr>
                <w:rFonts w:ascii="Calibri Light" w:hAnsi="Calibri Light"/>
                <w:sz w:val="22"/>
                <w:szCs w:val="22"/>
                <w:lang w:val="en-CA"/>
              </w:rPr>
              <w:t xml:space="preserve">on schedule for </w:t>
            </w:r>
            <w:r w:rsidR="00DD27ED" w:rsidRPr="007B2A94">
              <w:rPr>
                <w:rFonts w:ascii="Calibri Light" w:hAnsi="Calibri Light"/>
                <w:sz w:val="22"/>
                <w:szCs w:val="22"/>
                <w:lang w:val="en-CA"/>
              </w:rPr>
              <w:t>April 2018</w:t>
            </w:r>
            <w:r w:rsidR="0069338D" w:rsidRPr="007B2A94">
              <w:rPr>
                <w:rFonts w:ascii="Calibri Light" w:hAnsi="Calibri Light"/>
                <w:sz w:val="22"/>
                <w:szCs w:val="22"/>
                <w:lang w:val="en-CA"/>
              </w:rPr>
              <w:t xml:space="preserve"> completion</w:t>
            </w:r>
            <w:r w:rsidR="00DD27ED" w:rsidRPr="007B2A94">
              <w:rPr>
                <w:rFonts w:ascii="Calibri Light" w:hAnsi="Calibri Light"/>
                <w:sz w:val="22"/>
                <w:szCs w:val="22"/>
                <w:lang w:val="en-CA"/>
              </w:rPr>
              <w:t xml:space="preserve">. </w:t>
            </w:r>
            <w:r w:rsidR="0069338D" w:rsidRPr="007B2A94">
              <w:rPr>
                <w:rFonts w:ascii="Calibri Light" w:hAnsi="Calibri Light"/>
                <w:sz w:val="22"/>
                <w:szCs w:val="22"/>
                <w:lang w:val="en-CA"/>
              </w:rPr>
              <w:t xml:space="preserve">This is positive </w:t>
            </w:r>
            <w:r w:rsidR="00DD27ED" w:rsidRPr="007B2A94">
              <w:rPr>
                <w:rFonts w:ascii="Calibri Light" w:hAnsi="Calibri Light"/>
                <w:sz w:val="22"/>
                <w:szCs w:val="22"/>
                <w:lang w:val="en-CA"/>
              </w:rPr>
              <w:t xml:space="preserve">news and </w:t>
            </w:r>
            <w:r w:rsidR="0069338D" w:rsidRPr="007B2A94">
              <w:rPr>
                <w:rFonts w:ascii="Calibri Light" w:hAnsi="Calibri Light"/>
                <w:sz w:val="22"/>
                <w:szCs w:val="22"/>
                <w:lang w:val="en-CA"/>
              </w:rPr>
              <w:t xml:space="preserve">will </w:t>
            </w:r>
            <w:r w:rsidR="00DD27ED" w:rsidRPr="007B2A94">
              <w:rPr>
                <w:rFonts w:ascii="Calibri Light" w:hAnsi="Calibri Light"/>
                <w:sz w:val="22"/>
                <w:szCs w:val="22"/>
                <w:lang w:val="en-CA"/>
              </w:rPr>
              <w:t>build stronger linkages</w:t>
            </w:r>
            <w:r w:rsidR="005B3B6D" w:rsidRPr="007B2A94">
              <w:rPr>
                <w:rFonts w:ascii="Calibri Light" w:hAnsi="Calibri Light"/>
                <w:sz w:val="22"/>
                <w:szCs w:val="22"/>
                <w:lang w:val="en-CA"/>
              </w:rPr>
              <w:t xml:space="preserve"> with Service Canada</w:t>
            </w:r>
            <w:r w:rsidR="00DD27ED" w:rsidRPr="007B2A94">
              <w:rPr>
                <w:rFonts w:ascii="Calibri Light" w:hAnsi="Calibri Light"/>
                <w:sz w:val="22"/>
                <w:szCs w:val="22"/>
                <w:lang w:val="en-CA"/>
              </w:rPr>
              <w:t>.</w:t>
            </w:r>
            <w:r w:rsidR="0069338D" w:rsidRPr="007B2A94">
              <w:rPr>
                <w:rFonts w:ascii="Calibri Light" w:hAnsi="Calibri Light"/>
                <w:sz w:val="22"/>
                <w:szCs w:val="22"/>
                <w:lang w:val="en-CA"/>
              </w:rPr>
              <w:t xml:space="preserve"> </w:t>
            </w:r>
          </w:p>
          <w:p w:rsidR="00354AF9" w:rsidRPr="007B2A94" w:rsidRDefault="00354AF9" w:rsidP="00DD27ED">
            <w:pPr>
              <w:widowControl/>
              <w:contextualSpacing/>
              <w:rPr>
                <w:rFonts w:ascii="Calibri Light" w:hAnsi="Calibri Light"/>
                <w:sz w:val="22"/>
                <w:szCs w:val="22"/>
                <w:lang w:val="en-CA"/>
              </w:rPr>
            </w:pPr>
            <w:r w:rsidRPr="007B2A94">
              <w:rPr>
                <w:rFonts w:ascii="Calibri Light" w:hAnsi="Calibri Light"/>
                <w:sz w:val="22"/>
                <w:szCs w:val="22"/>
                <w:lang w:val="en-CA"/>
              </w:rPr>
              <w:t>-</w:t>
            </w:r>
            <w:r w:rsidR="00DD27ED" w:rsidRPr="007B2A94">
              <w:rPr>
                <w:rFonts w:ascii="Calibri Light" w:hAnsi="Calibri Light"/>
                <w:sz w:val="22"/>
                <w:szCs w:val="22"/>
                <w:lang w:val="en-CA"/>
              </w:rPr>
              <w:t>I</w:t>
            </w:r>
            <w:r w:rsidR="0069338D" w:rsidRPr="007B2A94">
              <w:rPr>
                <w:rFonts w:ascii="Calibri Light" w:hAnsi="Calibri Light"/>
                <w:sz w:val="22"/>
                <w:szCs w:val="22"/>
                <w:lang w:val="en-CA"/>
              </w:rPr>
              <w:t>RIS</w:t>
            </w:r>
            <w:r w:rsidR="00DD27ED" w:rsidRPr="007B2A94">
              <w:rPr>
                <w:rFonts w:ascii="Calibri Light" w:hAnsi="Calibri Light"/>
                <w:sz w:val="22"/>
                <w:szCs w:val="22"/>
                <w:lang w:val="en-CA"/>
              </w:rPr>
              <w:t xml:space="preserve"> </w:t>
            </w:r>
            <w:r w:rsidR="0069338D" w:rsidRPr="007B2A94">
              <w:rPr>
                <w:rFonts w:ascii="Calibri Light" w:hAnsi="Calibri Light"/>
                <w:sz w:val="22"/>
                <w:szCs w:val="22"/>
                <w:lang w:val="en-CA"/>
              </w:rPr>
              <w:t xml:space="preserve">is moving </w:t>
            </w:r>
            <w:r w:rsidR="00DD27ED" w:rsidRPr="007B2A94">
              <w:rPr>
                <w:rFonts w:ascii="Calibri Light" w:hAnsi="Calibri Light"/>
                <w:sz w:val="22"/>
                <w:szCs w:val="22"/>
                <w:lang w:val="en-CA"/>
              </w:rPr>
              <w:t xml:space="preserve">to </w:t>
            </w:r>
            <w:r w:rsidR="0069338D" w:rsidRPr="007B2A94">
              <w:rPr>
                <w:rFonts w:ascii="Calibri Light" w:hAnsi="Calibri Light"/>
                <w:sz w:val="22"/>
                <w:szCs w:val="22"/>
                <w:lang w:val="en-CA"/>
              </w:rPr>
              <w:t xml:space="preserve">the </w:t>
            </w:r>
            <w:r w:rsidR="00DD27ED" w:rsidRPr="007B2A94">
              <w:rPr>
                <w:rFonts w:ascii="Calibri Light" w:hAnsi="Calibri Light"/>
                <w:sz w:val="22"/>
                <w:szCs w:val="22"/>
                <w:lang w:val="en-CA"/>
              </w:rPr>
              <w:t>desktop</w:t>
            </w:r>
            <w:r w:rsidR="0069338D" w:rsidRPr="007B2A94">
              <w:rPr>
                <w:rFonts w:ascii="Calibri Light" w:hAnsi="Calibri Light"/>
                <w:sz w:val="22"/>
                <w:szCs w:val="22"/>
                <w:lang w:val="en-CA"/>
              </w:rPr>
              <w:t xml:space="preserve"> ESDC server</w:t>
            </w:r>
            <w:r w:rsidR="00DD27ED" w:rsidRPr="007B2A94">
              <w:rPr>
                <w:rFonts w:ascii="Calibri Light" w:hAnsi="Calibri Light"/>
                <w:sz w:val="22"/>
                <w:szCs w:val="22"/>
                <w:lang w:val="en-CA"/>
              </w:rPr>
              <w:t xml:space="preserve">. </w:t>
            </w:r>
          </w:p>
          <w:p w:rsidR="00DD27ED" w:rsidRPr="007B2A94" w:rsidRDefault="00354AF9" w:rsidP="00DD27ED">
            <w:pPr>
              <w:widowControl/>
              <w:contextualSpacing/>
              <w:rPr>
                <w:rFonts w:ascii="Calibri Light" w:hAnsi="Calibri Light"/>
                <w:sz w:val="22"/>
                <w:szCs w:val="22"/>
                <w:lang w:val="en-CA"/>
              </w:rPr>
            </w:pPr>
            <w:r w:rsidRPr="007B2A94">
              <w:rPr>
                <w:rFonts w:ascii="Calibri Light" w:hAnsi="Calibri Light"/>
                <w:sz w:val="22"/>
                <w:szCs w:val="22"/>
                <w:lang w:val="en-CA"/>
              </w:rPr>
              <w:t>-</w:t>
            </w:r>
            <w:r w:rsidR="00DD27ED" w:rsidRPr="007B2A94">
              <w:rPr>
                <w:rFonts w:ascii="Calibri Light" w:hAnsi="Calibri Light"/>
                <w:sz w:val="22"/>
                <w:szCs w:val="22"/>
                <w:lang w:val="en-CA"/>
              </w:rPr>
              <w:t>Backend, full implementation</w:t>
            </w:r>
            <w:r w:rsidR="0069338D" w:rsidRPr="007B2A94">
              <w:rPr>
                <w:rFonts w:ascii="Calibri Light" w:hAnsi="Calibri Light"/>
                <w:sz w:val="22"/>
                <w:szCs w:val="22"/>
                <w:lang w:val="en-CA"/>
              </w:rPr>
              <w:t xml:space="preserve"> </w:t>
            </w:r>
            <w:r w:rsidR="005B3B6D" w:rsidRPr="007B2A94">
              <w:rPr>
                <w:rFonts w:ascii="Calibri Light" w:hAnsi="Calibri Light"/>
                <w:sz w:val="22"/>
                <w:szCs w:val="22"/>
                <w:lang w:val="en-CA"/>
              </w:rPr>
              <w:t xml:space="preserve">is </w:t>
            </w:r>
            <w:r w:rsidR="0069338D" w:rsidRPr="007B2A94">
              <w:rPr>
                <w:rFonts w:ascii="Calibri Light" w:hAnsi="Calibri Light"/>
                <w:sz w:val="22"/>
                <w:szCs w:val="22"/>
                <w:lang w:val="en-CA"/>
              </w:rPr>
              <w:t xml:space="preserve">scheduled to be completed </w:t>
            </w:r>
            <w:r w:rsidR="00DD27ED" w:rsidRPr="007B2A94">
              <w:rPr>
                <w:rFonts w:ascii="Calibri Light" w:hAnsi="Calibri Light"/>
                <w:sz w:val="22"/>
                <w:szCs w:val="22"/>
                <w:lang w:val="en-CA"/>
              </w:rPr>
              <w:t>by fall 2018.</w:t>
            </w:r>
          </w:p>
          <w:p w:rsidR="005B3B6D" w:rsidRPr="007B2A94" w:rsidRDefault="00354AF9" w:rsidP="00DD27ED">
            <w:pPr>
              <w:widowControl/>
              <w:contextualSpacing/>
              <w:rPr>
                <w:rFonts w:ascii="Calibri Light" w:hAnsi="Calibri Light"/>
                <w:sz w:val="22"/>
                <w:szCs w:val="22"/>
                <w:lang w:val="en-CA"/>
              </w:rPr>
            </w:pPr>
            <w:r w:rsidRPr="007B2A94">
              <w:rPr>
                <w:rFonts w:ascii="Calibri Light" w:hAnsi="Calibri Light"/>
                <w:sz w:val="22"/>
                <w:szCs w:val="22"/>
                <w:lang w:val="en-CA"/>
              </w:rPr>
              <w:t>-Position with SC College: the w</w:t>
            </w:r>
            <w:r w:rsidR="00DD27ED" w:rsidRPr="007B2A94">
              <w:rPr>
                <w:rFonts w:ascii="Calibri Light" w:hAnsi="Calibri Light"/>
                <w:sz w:val="22"/>
                <w:szCs w:val="22"/>
                <w:lang w:val="en-CA"/>
              </w:rPr>
              <w:t>ork is complete</w:t>
            </w:r>
            <w:r w:rsidRPr="007B2A94">
              <w:rPr>
                <w:rFonts w:ascii="Calibri Light" w:hAnsi="Calibri Light"/>
                <w:sz w:val="22"/>
                <w:szCs w:val="22"/>
                <w:lang w:val="en-CA"/>
              </w:rPr>
              <w:t>d</w:t>
            </w:r>
            <w:r w:rsidR="00DD27ED" w:rsidRPr="007B2A94">
              <w:rPr>
                <w:rFonts w:ascii="Calibri Light" w:hAnsi="Calibri Light"/>
                <w:sz w:val="22"/>
                <w:szCs w:val="22"/>
                <w:lang w:val="en-CA"/>
              </w:rPr>
              <w:t>.</w:t>
            </w:r>
            <w:r w:rsidRPr="007B2A94">
              <w:rPr>
                <w:rFonts w:ascii="Calibri Light" w:hAnsi="Calibri Light"/>
                <w:sz w:val="22"/>
                <w:szCs w:val="22"/>
                <w:lang w:val="en-CA"/>
              </w:rPr>
              <w:t xml:space="preserve"> </w:t>
            </w:r>
            <w:r w:rsidR="00DD27ED" w:rsidRPr="007B2A94">
              <w:rPr>
                <w:rFonts w:ascii="Calibri Light" w:hAnsi="Calibri Light"/>
                <w:sz w:val="22"/>
                <w:szCs w:val="22"/>
                <w:lang w:val="en-CA"/>
              </w:rPr>
              <w:t xml:space="preserve">11 positions </w:t>
            </w:r>
            <w:r w:rsidR="005B3B6D" w:rsidRPr="007B2A94">
              <w:rPr>
                <w:rFonts w:ascii="Calibri Light" w:hAnsi="Calibri Light"/>
                <w:sz w:val="22"/>
                <w:szCs w:val="22"/>
                <w:lang w:val="en-CA"/>
              </w:rPr>
              <w:t xml:space="preserve">have been reassigned </w:t>
            </w:r>
            <w:r w:rsidR="00DD27ED" w:rsidRPr="007B2A94">
              <w:rPr>
                <w:rFonts w:ascii="Calibri Light" w:hAnsi="Calibri Light"/>
                <w:sz w:val="22"/>
                <w:szCs w:val="22"/>
                <w:lang w:val="en-CA"/>
              </w:rPr>
              <w:t>t</w:t>
            </w:r>
            <w:r w:rsidR="005B3B6D" w:rsidRPr="007B2A94">
              <w:rPr>
                <w:rFonts w:ascii="Calibri Light" w:hAnsi="Calibri Light"/>
                <w:sz w:val="22"/>
                <w:szCs w:val="22"/>
                <w:lang w:val="en-CA"/>
              </w:rPr>
              <w:t xml:space="preserve">o </w:t>
            </w:r>
            <w:r w:rsidR="00DD27ED" w:rsidRPr="007B2A94">
              <w:rPr>
                <w:rFonts w:ascii="Calibri Light" w:hAnsi="Calibri Light"/>
                <w:sz w:val="22"/>
                <w:szCs w:val="22"/>
                <w:lang w:val="en-CA"/>
              </w:rPr>
              <w:t>C</w:t>
            </w:r>
            <w:r w:rsidR="005B3B6D" w:rsidRPr="007B2A94">
              <w:rPr>
                <w:rFonts w:ascii="Calibri Light" w:hAnsi="Calibri Light"/>
                <w:sz w:val="22"/>
                <w:szCs w:val="22"/>
                <w:lang w:val="en-CA"/>
              </w:rPr>
              <w:t xml:space="preserve">itizen </w:t>
            </w:r>
            <w:r w:rsidR="00DD27ED" w:rsidRPr="007B2A94">
              <w:rPr>
                <w:rFonts w:ascii="Calibri Light" w:hAnsi="Calibri Light"/>
                <w:sz w:val="22"/>
                <w:szCs w:val="22"/>
                <w:lang w:val="en-CA"/>
              </w:rPr>
              <w:t>S</w:t>
            </w:r>
            <w:r w:rsidR="005B3B6D" w:rsidRPr="007B2A94">
              <w:rPr>
                <w:rFonts w:ascii="Calibri Light" w:hAnsi="Calibri Light"/>
                <w:sz w:val="22"/>
                <w:szCs w:val="22"/>
                <w:lang w:val="en-CA"/>
              </w:rPr>
              <w:t xml:space="preserve">ervices </w:t>
            </w:r>
            <w:r w:rsidR="00DD27ED" w:rsidRPr="007B2A94">
              <w:rPr>
                <w:rFonts w:ascii="Calibri Light" w:hAnsi="Calibri Light"/>
                <w:sz w:val="22"/>
                <w:szCs w:val="22"/>
                <w:lang w:val="en-CA"/>
              </w:rPr>
              <w:t>B</w:t>
            </w:r>
            <w:r w:rsidR="005B3B6D" w:rsidRPr="007B2A94">
              <w:rPr>
                <w:rFonts w:ascii="Calibri Light" w:hAnsi="Calibri Light"/>
                <w:sz w:val="22"/>
                <w:szCs w:val="22"/>
                <w:lang w:val="en-CA"/>
              </w:rPr>
              <w:t xml:space="preserve">ranch, where they are a part of Business Expertise. </w:t>
            </w:r>
            <w:r w:rsidR="00DD27ED" w:rsidRPr="007B2A94">
              <w:rPr>
                <w:rFonts w:ascii="Calibri Light" w:hAnsi="Calibri Light"/>
                <w:sz w:val="22"/>
                <w:szCs w:val="22"/>
                <w:lang w:val="en-CA"/>
              </w:rPr>
              <w:t xml:space="preserve"> </w:t>
            </w:r>
          </w:p>
          <w:p w:rsidR="00354AF9" w:rsidRPr="007B2A94" w:rsidRDefault="00354AF9" w:rsidP="00DD27ED">
            <w:pPr>
              <w:widowControl/>
              <w:contextualSpacing/>
              <w:rPr>
                <w:rFonts w:ascii="Calibri Light" w:hAnsi="Calibri Light"/>
                <w:sz w:val="22"/>
                <w:szCs w:val="22"/>
                <w:lang w:val="en-CA"/>
              </w:rPr>
            </w:pPr>
          </w:p>
          <w:p w:rsidR="00DD27ED" w:rsidRPr="007B2A94" w:rsidRDefault="005B3B6D" w:rsidP="00DD27ED">
            <w:pPr>
              <w:widowControl/>
              <w:contextualSpacing/>
              <w:rPr>
                <w:rFonts w:ascii="Calibri Light" w:hAnsi="Calibri Light"/>
                <w:sz w:val="22"/>
                <w:szCs w:val="22"/>
                <w:lang w:val="en-CA"/>
              </w:rPr>
            </w:pPr>
            <w:r w:rsidRPr="007B2A94">
              <w:rPr>
                <w:rFonts w:ascii="Calibri Light" w:hAnsi="Calibri Light"/>
                <w:sz w:val="22"/>
                <w:szCs w:val="22"/>
                <w:lang w:val="en-CA"/>
              </w:rPr>
              <w:t xml:space="preserve">For next steps, the key focus will be required staffing levels, which are predicted to dip through the summer months as demand levels </w:t>
            </w:r>
            <w:r w:rsidR="001F5F9C" w:rsidRPr="007B2A94">
              <w:rPr>
                <w:rFonts w:ascii="Calibri Light" w:hAnsi="Calibri Light"/>
                <w:sz w:val="22"/>
                <w:szCs w:val="22"/>
                <w:lang w:val="en-CA"/>
              </w:rPr>
              <w:t xml:space="preserve">for passports </w:t>
            </w:r>
            <w:r w:rsidRPr="007B2A94">
              <w:rPr>
                <w:rFonts w:ascii="Calibri Light" w:hAnsi="Calibri Light"/>
                <w:sz w:val="22"/>
                <w:szCs w:val="22"/>
                <w:lang w:val="en-CA"/>
              </w:rPr>
              <w:t>decrease due to the introduction of 10 year passports. The intent is to keep employees in the department ready for when demand increases again. To prepare for this passport will undertake a series o</w:t>
            </w:r>
            <w:r w:rsidR="001F5F9C" w:rsidRPr="007B2A94">
              <w:rPr>
                <w:rFonts w:ascii="Calibri Light" w:hAnsi="Calibri Light"/>
                <w:sz w:val="22"/>
                <w:szCs w:val="22"/>
                <w:lang w:val="en-CA"/>
              </w:rPr>
              <w:t>f</w:t>
            </w:r>
            <w:r w:rsidRPr="007B2A94">
              <w:rPr>
                <w:rFonts w:ascii="Calibri Light" w:hAnsi="Calibri Light"/>
                <w:sz w:val="22"/>
                <w:szCs w:val="22"/>
                <w:lang w:val="en-CA"/>
              </w:rPr>
              <w:t xml:space="preserve"> HR snapshots.</w:t>
            </w:r>
          </w:p>
          <w:p w:rsidR="00796495" w:rsidRDefault="00796495" w:rsidP="00D509F8">
            <w:pPr>
              <w:widowControl/>
              <w:contextualSpacing/>
              <w:rPr>
                <w:rFonts w:ascii="Calibri Light" w:hAnsi="Calibri Light"/>
                <w:b/>
                <w:sz w:val="22"/>
                <w:szCs w:val="22"/>
                <w:lang w:val="en-CA"/>
              </w:rPr>
            </w:pPr>
          </w:p>
          <w:p w:rsidR="00BA38A5" w:rsidRDefault="00BA38A5" w:rsidP="00D509F8">
            <w:pPr>
              <w:widowControl/>
              <w:contextualSpacing/>
              <w:rPr>
                <w:rFonts w:ascii="Calibri Light" w:hAnsi="Calibri Light"/>
                <w:b/>
                <w:sz w:val="22"/>
                <w:szCs w:val="22"/>
                <w:lang w:val="en-CA"/>
              </w:rPr>
            </w:pPr>
          </w:p>
          <w:p w:rsidR="00BA38A5" w:rsidRDefault="00BA38A5" w:rsidP="00D509F8">
            <w:pPr>
              <w:widowControl/>
              <w:contextualSpacing/>
              <w:rPr>
                <w:rFonts w:ascii="Calibri Light" w:hAnsi="Calibri Light"/>
                <w:b/>
                <w:sz w:val="22"/>
                <w:szCs w:val="22"/>
                <w:lang w:val="en-CA"/>
              </w:rPr>
            </w:pPr>
          </w:p>
          <w:p w:rsidR="00BA38A5" w:rsidRPr="007B2A94" w:rsidRDefault="00BA38A5" w:rsidP="00D509F8">
            <w:pPr>
              <w:widowControl/>
              <w:contextualSpacing/>
              <w:rPr>
                <w:rFonts w:ascii="Calibri Light" w:hAnsi="Calibri Light"/>
                <w:b/>
                <w:sz w:val="22"/>
                <w:szCs w:val="22"/>
                <w:lang w:val="en-CA"/>
              </w:rPr>
            </w:pPr>
          </w:p>
          <w:p w:rsidR="00F01ACD" w:rsidRPr="007B2A94" w:rsidRDefault="00F01ACD" w:rsidP="00F819D3">
            <w:pPr>
              <w:widowControl/>
              <w:contextualSpacing/>
              <w:rPr>
                <w:rFonts w:ascii="Calibri Light" w:hAnsi="Calibri Light"/>
                <w:sz w:val="22"/>
                <w:szCs w:val="22"/>
                <w:lang w:val="en-CA"/>
              </w:rPr>
            </w:pPr>
            <w:r w:rsidRPr="007B2A94">
              <w:rPr>
                <w:rFonts w:ascii="Calibri Light" w:hAnsi="Calibri Light"/>
                <w:b/>
                <w:sz w:val="22"/>
                <w:szCs w:val="22"/>
                <w:lang w:val="en-CA"/>
              </w:rPr>
              <w:t xml:space="preserve">3.4 </w:t>
            </w:r>
            <w:r w:rsidR="00281B32" w:rsidRPr="007B2A94">
              <w:rPr>
                <w:rFonts w:ascii="Calibri Light" w:hAnsi="Calibri Light"/>
                <w:b/>
                <w:sz w:val="22"/>
                <w:szCs w:val="22"/>
                <w:lang w:val="en-CA"/>
              </w:rPr>
              <w:t xml:space="preserve">Budget 2017 Updates </w:t>
            </w:r>
            <w:r w:rsidRPr="007B2A94">
              <w:rPr>
                <w:rFonts w:ascii="Calibri Light" w:hAnsi="Calibri Light"/>
                <w:sz w:val="22"/>
                <w:szCs w:val="22"/>
                <w:lang w:val="en-CA"/>
              </w:rPr>
              <w:t>(</w:t>
            </w:r>
            <w:r w:rsidR="00F819D3" w:rsidRPr="007B2A94">
              <w:rPr>
                <w:rFonts w:ascii="Calibri Light" w:hAnsi="Calibri Light"/>
                <w:sz w:val="22"/>
                <w:szCs w:val="22"/>
                <w:lang w:val="en-CA"/>
              </w:rPr>
              <w:t>Catherine Adam / Benson Gorber</w:t>
            </w:r>
            <w:r w:rsidRPr="007B2A94">
              <w:rPr>
                <w:rFonts w:ascii="Calibri Light" w:hAnsi="Calibri Light"/>
                <w:sz w:val="22"/>
                <w:szCs w:val="22"/>
                <w:lang w:val="en-CA"/>
              </w:rPr>
              <w:t>)</w:t>
            </w:r>
          </w:p>
          <w:p w:rsidR="004F01D2" w:rsidRPr="007B2A94" w:rsidRDefault="004F01D2" w:rsidP="008125D7">
            <w:pPr>
              <w:widowControl/>
              <w:autoSpaceDE/>
              <w:autoSpaceDN/>
              <w:adjustRightInd/>
              <w:rPr>
                <w:rFonts w:ascii="Calibri Light" w:eastAsiaTheme="minorHAnsi" w:hAnsi="Calibri Light" w:cs="Times New Roman"/>
                <w:sz w:val="22"/>
                <w:szCs w:val="22"/>
                <w:highlight w:val="yellow"/>
                <w:lang w:val="en-CA" w:eastAsia="en-US"/>
              </w:rPr>
            </w:pPr>
          </w:p>
          <w:p w:rsidR="00974D51" w:rsidRPr="007B2A94" w:rsidRDefault="00F37877"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Ms. Adam table dropped a</w:t>
            </w:r>
            <w:r w:rsidR="005B3B6D" w:rsidRPr="007B2A94">
              <w:rPr>
                <w:rFonts w:ascii="Calibri Light" w:eastAsia="Times New Roman" w:hAnsi="Calibri Light"/>
                <w:bCs/>
                <w:sz w:val="22"/>
                <w:szCs w:val="22"/>
                <w:lang w:eastAsia="en-US"/>
              </w:rPr>
              <w:t xml:space="preserve"> deck for attendees. </w:t>
            </w:r>
            <w:r w:rsidRPr="007B2A94">
              <w:rPr>
                <w:rFonts w:ascii="Calibri Light" w:eastAsia="Times New Roman" w:hAnsi="Calibri Light"/>
                <w:bCs/>
                <w:sz w:val="22"/>
                <w:szCs w:val="22"/>
                <w:lang w:eastAsia="en-US"/>
              </w:rPr>
              <w:t>This presentation m</w:t>
            </w:r>
            <w:r w:rsidR="00974D51" w:rsidRPr="007B2A94">
              <w:rPr>
                <w:rFonts w:ascii="Calibri Light" w:eastAsia="Times New Roman" w:hAnsi="Calibri Light"/>
                <w:bCs/>
                <w:sz w:val="22"/>
                <w:szCs w:val="22"/>
                <w:lang w:eastAsia="en-US"/>
              </w:rPr>
              <w:t xml:space="preserve">et the commitment previously made </w:t>
            </w:r>
            <w:r w:rsidR="005B3B6D" w:rsidRPr="007B2A94">
              <w:rPr>
                <w:rFonts w:ascii="Calibri Light" w:eastAsia="Times New Roman" w:hAnsi="Calibri Light"/>
                <w:bCs/>
                <w:sz w:val="22"/>
                <w:szCs w:val="22"/>
                <w:lang w:eastAsia="en-US"/>
              </w:rPr>
              <w:t xml:space="preserve">to return </w:t>
            </w:r>
            <w:r w:rsidRPr="007B2A94">
              <w:rPr>
                <w:rFonts w:ascii="Calibri Light" w:eastAsia="Times New Roman" w:hAnsi="Calibri Light"/>
                <w:bCs/>
                <w:sz w:val="22"/>
                <w:szCs w:val="22"/>
                <w:lang w:eastAsia="en-US"/>
              </w:rPr>
              <w:t xml:space="preserve">to the HRUMCC </w:t>
            </w:r>
            <w:r w:rsidR="005B3B6D" w:rsidRPr="007B2A94">
              <w:rPr>
                <w:rFonts w:ascii="Calibri Light" w:eastAsia="Times New Roman" w:hAnsi="Calibri Light"/>
                <w:bCs/>
                <w:sz w:val="22"/>
                <w:szCs w:val="22"/>
                <w:lang w:eastAsia="en-US"/>
              </w:rPr>
              <w:t>and provide further details</w:t>
            </w:r>
            <w:r w:rsidRPr="007B2A94">
              <w:rPr>
                <w:rFonts w:ascii="Calibri Light" w:eastAsia="Times New Roman" w:hAnsi="Calibri Light"/>
                <w:bCs/>
                <w:sz w:val="22"/>
                <w:szCs w:val="22"/>
                <w:lang w:eastAsia="en-US"/>
              </w:rPr>
              <w:t xml:space="preserve"> on Budget 2017 activities</w:t>
            </w:r>
            <w:r w:rsidR="005B3B6D" w:rsidRPr="007B2A94">
              <w:rPr>
                <w:rFonts w:ascii="Calibri Light" w:eastAsia="Times New Roman" w:hAnsi="Calibri Light"/>
                <w:bCs/>
                <w:sz w:val="22"/>
                <w:szCs w:val="22"/>
                <w:lang w:eastAsia="en-US"/>
              </w:rPr>
              <w:t>.</w:t>
            </w:r>
            <w:r w:rsidR="00974D51" w:rsidRPr="007B2A94">
              <w:rPr>
                <w:rFonts w:ascii="Calibri Light" w:eastAsia="Times New Roman" w:hAnsi="Calibri Light"/>
                <w:bCs/>
                <w:sz w:val="22"/>
                <w:szCs w:val="22"/>
                <w:lang w:eastAsia="en-US"/>
              </w:rPr>
              <w:t xml:space="preserve"> </w:t>
            </w:r>
          </w:p>
          <w:p w:rsidR="00E4481C" w:rsidRPr="007B2A94" w:rsidRDefault="00E4481C" w:rsidP="00F819D3">
            <w:pPr>
              <w:widowControl/>
              <w:autoSpaceDE/>
              <w:autoSpaceDN/>
              <w:adjustRightInd/>
              <w:rPr>
                <w:rFonts w:ascii="Calibri Light" w:eastAsia="Times New Roman" w:hAnsi="Calibri Light"/>
                <w:bCs/>
                <w:sz w:val="22"/>
                <w:szCs w:val="22"/>
                <w:lang w:eastAsia="en-US"/>
              </w:rPr>
            </w:pPr>
          </w:p>
          <w:p w:rsidR="00F43768" w:rsidRPr="007B2A94" w:rsidRDefault="00F43768"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A status update was provided on Social Infrastructure initiatives and Skills and Training initiatives such as:</w:t>
            </w:r>
          </w:p>
          <w:p w:rsidR="00F43768" w:rsidRPr="007B2A94" w:rsidRDefault="00F43768"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-Early Learning and Child Care (including Indigenous People) ;</w:t>
            </w:r>
          </w:p>
          <w:p w:rsidR="00F43768" w:rsidRPr="007B2A94" w:rsidRDefault="00F43768"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-Homelessness Partnering Strategy (Preventing Homelessness);</w:t>
            </w:r>
          </w:p>
          <w:p w:rsidR="00F43768" w:rsidRPr="007B2A94" w:rsidRDefault="00F43768"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-Youth Employment Strategy and Youth Service Initiative;</w:t>
            </w:r>
          </w:p>
          <w:p w:rsidR="00F43768" w:rsidRPr="007B2A94" w:rsidRDefault="00F43768" w:rsidP="00F819D3">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-Temporary Foreign Worker Program: Implementation of a new global talent stream and Foreign Credential Recognition.</w:t>
            </w:r>
          </w:p>
          <w:p w:rsidR="00E4481C" w:rsidRPr="007B2A94" w:rsidRDefault="00E4481C" w:rsidP="00206071">
            <w:pPr>
              <w:widowControl/>
              <w:autoSpaceDE/>
              <w:autoSpaceDN/>
              <w:adjustRightInd/>
              <w:rPr>
                <w:rFonts w:ascii="Calibri Light" w:eastAsia="Times New Roman" w:hAnsi="Calibri Light"/>
                <w:bCs/>
                <w:sz w:val="22"/>
                <w:szCs w:val="22"/>
                <w:lang w:eastAsia="en-US"/>
              </w:rPr>
            </w:pPr>
          </w:p>
          <w:p w:rsidR="00DD27ED" w:rsidRPr="007B2A94" w:rsidRDefault="00F37877" w:rsidP="00206071">
            <w:pPr>
              <w:widowControl/>
              <w:autoSpaceDE/>
              <w:autoSpaceDN/>
              <w:adjustRightInd/>
              <w:rPr>
                <w:rFonts w:ascii="Calibri Light" w:eastAsia="Times New Roman" w:hAnsi="Calibri Light"/>
                <w:bCs/>
                <w:sz w:val="22"/>
                <w:szCs w:val="22"/>
                <w:lang w:eastAsia="en-US"/>
              </w:rPr>
            </w:pPr>
            <w:r w:rsidRPr="007B2A94">
              <w:rPr>
                <w:rFonts w:ascii="Calibri Light" w:eastAsia="Times New Roman" w:hAnsi="Calibri Light"/>
                <w:bCs/>
                <w:sz w:val="22"/>
                <w:szCs w:val="22"/>
                <w:lang w:eastAsia="en-US"/>
              </w:rPr>
              <w:t xml:space="preserve">Mr. </w:t>
            </w:r>
            <w:r w:rsidR="00694F85" w:rsidRPr="007B2A94">
              <w:rPr>
                <w:rFonts w:ascii="Calibri Light" w:eastAsia="Times New Roman" w:hAnsi="Calibri Light"/>
                <w:bCs/>
                <w:sz w:val="22"/>
                <w:szCs w:val="22"/>
                <w:lang w:eastAsia="en-US"/>
              </w:rPr>
              <w:t xml:space="preserve">Benson </w:t>
            </w:r>
            <w:r w:rsidRPr="007B2A94">
              <w:rPr>
                <w:rFonts w:ascii="Calibri Light" w:eastAsia="Times New Roman" w:hAnsi="Calibri Light"/>
                <w:bCs/>
                <w:sz w:val="22"/>
                <w:szCs w:val="22"/>
                <w:lang w:eastAsia="en-US"/>
              </w:rPr>
              <w:t>Gorber spoke to th</w:t>
            </w:r>
            <w:r w:rsidR="00694F85" w:rsidRPr="007B2A94">
              <w:rPr>
                <w:rFonts w:ascii="Calibri Light" w:eastAsia="Times New Roman" w:hAnsi="Calibri Light"/>
                <w:bCs/>
                <w:sz w:val="22"/>
                <w:szCs w:val="22"/>
                <w:lang w:eastAsia="en-US"/>
              </w:rPr>
              <w:t>e impact on FTE relating to these initiatives</w:t>
            </w:r>
            <w:r w:rsidRPr="007B2A94">
              <w:rPr>
                <w:rFonts w:ascii="Calibri Light" w:eastAsia="Times New Roman" w:hAnsi="Calibri Light"/>
                <w:bCs/>
                <w:sz w:val="22"/>
                <w:szCs w:val="22"/>
                <w:lang w:eastAsia="en-US"/>
              </w:rPr>
              <w:t xml:space="preserve">. </w:t>
            </w:r>
            <w:r w:rsidR="00CC0212" w:rsidRPr="007B2A94">
              <w:rPr>
                <w:rFonts w:ascii="Calibri Light" w:eastAsia="Times New Roman" w:hAnsi="Calibri Light"/>
                <w:bCs/>
                <w:sz w:val="22"/>
                <w:szCs w:val="22"/>
                <w:lang w:eastAsia="en-US"/>
              </w:rPr>
              <w:t xml:space="preserve">The operating resources budget for 2017-18 is $165 million. </w:t>
            </w:r>
            <w:r w:rsidRPr="007B2A94">
              <w:rPr>
                <w:rFonts w:ascii="Calibri Light" w:eastAsia="Times New Roman" w:hAnsi="Calibri Light"/>
                <w:bCs/>
                <w:sz w:val="22"/>
                <w:szCs w:val="22"/>
                <w:lang w:eastAsia="en-US"/>
              </w:rPr>
              <w:t xml:space="preserve">Most funding was renewal funding for many programs. </w:t>
            </w:r>
          </w:p>
          <w:p w:rsidR="00206071" w:rsidRPr="007B2A94" w:rsidRDefault="00206071" w:rsidP="00206071">
            <w:pPr>
              <w:widowControl/>
              <w:autoSpaceDE/>
              <w:autoSpaceDN/>
              <w:adjustRightInd/>
              <w:rPr>
                <w:rFonts w:ascii="Calibri Light" w:eastAsia="Times New Roman" w:hAnsi="Calibri Light"/>
                <w:bCs/>
                <w:sz w:val="22"/>
                <w:szCs w:val="22"/>
                <w:lang w:eastAsia="en-US"/>
              </w:rPr>
            </w:pPr>
          </w:p>
        </w:tc>
        <w:tc>
          <w:tcPr>
            <w:tcW w:w="2132" w:type="dxa"/>
            <w:tcBorders>
              <w:top w:val="single" w:sz="6" w:space="0" w:color="auto"/>
              <w:left w:val="single" w:sz="6" w:space="0" w:color="auto"/>
              <w:bottom w:val="single" w:sz="6" w:space="0" w:color="auto"/>
              <w:right w:val="single" w:sz="6" w:space="0" w:color="auto"/>
            </w:tcBorders>
          </w:tcPr>
          <w:p w:rsidR="00A62FC5" w:rsidRDefault="00A62FC5" w:rsidP="00D509F8">
            <w:pPr>
              <w:pStyle w:val="NoSpacing"/>
              <w:rPr>
                <w:rFonts w:ascii="Calibri Light" w:hAnsi="Calibri Light"/>
                <w:sz w:val="22"/>
                <w:szCs w:val="22"/>
                <w:lang w:val="en-CA"/>
              </w:rPr>
            </w:pPr>
          </w:p>
          <w:p w:rsidR="00C223B3" w:rsidRDefault="00C223B3" w:rsidP="00D509F8">
            <w:pPr>
              <w:pStyle w:val="NoSpacing"/>
              <w:rPr>
                <w:rFonts w:ascii="Calibri Light" w:hAnsi="Calibri Light"/>
                <w:sz w:val="22"/>
                <w:szCs w:val="22"/>
                <w:lang w:val="en-CA"/>
              </w:rPr>
            </w:pPr>
          </w:p>
          <w:p w:rsidR="00C223B3" w:rsidRDefault="00C223B3" w:rsidP="00D509F8">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AC6A01" w:rsidRDefault="00AC6A01"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7821D4" w:rsidRDefault="007821D4"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8E6FB2" w:rsidRDefault="008E6FB2" w:rsidP="00F819D3">
            <w:pPr>
              <w:pStyle w:val="NoSpacing"/>
              <w:rPr>
                <w:rFonts w:ascii="Calibri Light" w:hAnsi="Calibri Light"/>
                <w:sz w:val="22"/>
                <w:szCs w:val="22"/>
                <w:lang w:val="en-CA"/>
              </w:rPr>
            </w:pPr>
          </w:p>
          <w:p w:rsidR="00E95C2A" w:rsidRPr="00151BC8" w:rsidRDefault="00257FAD" w:rsidP="00257FAD">
            <w:pPr>
              <w:pStyle w:val="NoSpacing"/>
              <w:rPr>
                <w:rFonts w:ascii="Calibri Light" w:hAnsi="Calibri Light"/>
                <w:sz w:val="22"/>
                <w:szCs w:val="22"/>
                <w:lang w:val="en-CA"/>
              </w:rPr>
            </w:pPr>
            <w:r w:rsidRPr="00257FAD">
              <w:rPr>
                <w:rFonts w:ascii="Calibri Light" w:hAnsi="Calibri Light"/>
                <w:sz w:val="22"/>
                <w:szCs w:val="22"/>
                <w:lang w:val="en-CA"/>
              </w:rPr>
              <w:t>Ms</w:t>
            </w:r>
            <w:r w:rsidR="00AC6A01" w:rsidRPr="00257FAD">
              <w:rPr>
                <w:rFonts w:ascii="Calibri Light" w:hAnsi="Calibri Light"/>
                <w:sz w:val="22"/>
                <w:szCs w:val="22"/>
                <w:lang w:val="en-CA"/>
              </w:rPr>
              <w:t xml:space="preserve">. El-Komos to provide </w:t>
            </w:r>
            <w:r w:rsidRPr="00257FAD">
              <w:rPr>
                <w:rFonts w:ascii="Calibri Light" w:hAnsi="Calibri Light"/>
                <w:sz w:val="22"/>
                <w:szCs w:val="22"/>
                <w:lang w:val="en-CA"/>
              </w:rPr>
              <w:t>r</w:t>
            </w:r>
            <w:r w:rsidR="007821D4" w:rsidRPr="00257FAD">
              <w:rPr>
                <w:rFonts w:ascii="Calibri Light" w:hAnsi="Calibri Light"/>
                <w:sz w:val="22"/>
                <w:szCs w:val="22"/>
                <w:lang w:val="en-CA"/>
              </w:rPr>
              <w:t>egional</w:t>
            </w:r>
            <w:r w:rsidR="007821D4">
              <w:rPr>
                <w:rFonts w:ascii="Calibri Light" w:hAnsi="Calibri Light"/>
                <w:sz w:val="22"/>
                <w:szCs w:val="22"/>
                <w:lang w:val="en-CA"/>
              </w:rPr>
              <w:t xml:space="preserve"> statistics </w:t>
            </w:r>
            <w:r>
              <w:rPr>
                <w:rFonts w:ascii="Calibri Light" w:hAnsi="Calibri Light"/>
                <w:sz w:val="22"/>
                <w:szCs w:val="22"/>
                <w:lang w:val="en-CA"/>
              </w:rPr>
              <w:t>to</w:t>
            </w:r>
            <w:r w:rsidR="007821D4">
              <w:rPr>
                <w:rFonts w:ascii="Calibri Light" w:hAnsi="Calibri Light"/>
                <w:sz w:val="22"/>
                <w:szCs w:val="22"/>
                <w:lang w:val="en-CA"/>
              </w:rPr>
              <w:t xml:space="preserve"> committee members</w:t>
            </w:r>
            <w:r w:rsidR="00E95C2A">
              <w:rPr>
                <w:rFonts w:ascii="Calibri Light" w:hAnsi="Calibri Light"/>
                <w:sz w:val="22"/>
                <w:szCs w:val="22"/>
                <w:lang w:val="en-CA"/>
              </w:rPr>
              <w:t>.</w:t>
            </w:r>
          </w:p>
        </w:tc>
      </w:tr>
      <w:tr w:rsidR="00151BC8" w:rsidRPr="00151BC8" w:rsidTr="008B2276">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51BC8" w:rsidRDefault="00F01ACD" w:rsidP="00F01ACD">
            <w:pPr>
              <w:tabs>
                <w:tab w:val="left" w:pos="459"/>
              </w:tabs>
              <w:spacing w:before="60"/>
              <w:jc w:val="center"/>
              <w:rPr>
                <w:rFonts w:ascii="Calibri Light" w:hAnsi="Calibri Light"/>
                <w:b/>
                <w:bCs/>
                <w:lang w:val="en-CA"/>
              </w:rPr>
            </w:pPr>
            <w:r w:rsidRPr="00151BC8">
              <w:rPr>
                <w:rFonts w:ascii="Calibri Light" w:hAnsi="Calibri Light"/>
                <w:b/>
                <w:bCs/>
                <w:sz w:val="22"/>
                <w:szCs w:val="22"/>
                <w:lang w:val="en-CA"/>
              </w:rPr>
              <w:lastRenderedPageBreak/>
              <w:t>4</w:t>
            </w:r>
            <w:r w:rsidR="00B63176" w:rsidRPr="00151BC8">
              <w:rPr>
                <w:rFonts w:ascii="Calibri Light" w:hAnsi="Calibri Light"/>
                <w:b/>
                <w:bCs/>
                <w:sz w:val="22"/>
                <w:szCs w:val="22"/>
                <w:lang w:val="en-CA"/>
              </w:rPr>
              <w:t>.</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7B2A94" w:rsidRDefault="00B63176" w:rsidP="00D509F8">
            <w:pPr>
              <w:rPr>
                <w:rFonts w:ascii="Calibri Light" w:eastAsia="Times New Roman" w:hAnsi="Calibri Light"/>
                <w:b/>
                <w:sz w:val="22"/>
                <w:szCs w:val="22"/>
                <w:lang w:val="en-CA" w:eastAsia="en-US"/>
              </w:rPr>
            </w:pPr>
            <w:r w:rsidRPr="007B2A94">
              <w:rPr>
                <w:rFonts w:ascii="Calibri Light" w:eastAsia="Times New Roman" w:hAnsi="Calibri Light"/>
                <w:b/>
                <w:sz w:val="22"/>
                <w:szCs w:val="22"/>
                <w:lang w:val="en-CA" w:eastAsia="en-US"/>
              </w:rPr>
              <w:t>Round Table and Closing Remarks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51BC8" w:rsidRDefault="00B63176" w:rsidP="00D509F8">
            <w:pPr>
              <w:rPr>
                <w:rFonts w:ascii="Calibri Light" w:hAnsi="Calibri Light"/>
                <w:b/>
                <w:lang w:val="en-CA"/>
              </w:rPr>
            </w:pPr>
          </w:p>
        </w:tc>
      </w:tr>
      <w:tr w:rsidR="00B63176" w:rsidRPr="00151BC8" w:rsidTr="00F637DA">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51BC8" w:rsidRDefault="00B63176" w:rsidP="00D509F8">
            <w:pPr>
              <w:tabs>
                <w:tab w:val="left" w:pos="459"/>
              </w:tabs>
              <w:spacing w:before="60"/>
              <w:jc w:val="center"/>
              <w:rPr>
                <w:rFonts w:ascii="Calibri Light" w:hAnsi="Calibri Light"/>
                <w:b/>
                <w:bCs/>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1A649C" w:rsidRPr="007B2A94" w:rsidRDefault="001A649C" w:rsidP="00D509F8">
            <w:pPr>
              <w:widowControl/>
              <w:autoSpaceDE/>
              <w:autoSpaceDN/>
              <w:adjustRightInd/>
              <w:spacing w:after="200"/>
              <w:contextualSpacing/>
              <w:rPr>
                <w:rFonts w:ascii="Calibri Light" w:hAnsi="Calibri Light"/>
                <w:sz w:val="22"/>
                <w:szCs w:val="22"/>
                <w:lang w:val="en-CA"/>
              </w:rPr>
            </w:pPr>
          </w:p>
          <w:p w:rsidR="001A649C" w:rsidRPr="007B2A94" w:rsidRDefault="00F01ACD" w:rsidP="00D509F8">
            <w:pPr>
              <w:widowControl/>
              <w:autoSpaceDE/>
              <w:autoSpaceDN/>
              <w:adjustRightInd/>
              <w:spacing w:after="200"/>
              <w:contextualSpacing/>
              <w:rPr>
                <w:rFonts w:ascii="Calibri Light" w:hAnsi="Calibri Light"/>
                <w:b/>
                <w:sz w:val="22"/>
                <w:szCs w:val="22"/>
                <w:lang w:val="en-CA"/>
              </w:rPr>
            </w:pPr>
            <w:r w:rsidRPr="007B2A94">
              <w:rPr>
                <w:rFonts w:ascii="Calibri Light" w:hAnsi="Calibri Light"/>
                <w:b/>
                <w:sz w:val="22"/>
                <w:szCs w:val="22"/>
                <w:lang w:val="en-CA"/>
              </w:rPr>
              <w:t xml:space="preserve">4.1 </w:t>
            </w:r>
            <w:r w:rsidR="001A649C" w:rsidRPr="007B2A94">
              <w:rPr>
                <w:rFonts w:ascii="Calibri Light" w:hAnsi="Calibri Light"/>
                <w:b/>
                <w:sz w:val="22"/>
                <w:szCs w:val="22"/>
                <w:lang w:val="en-CA"/>
              </w:rPr>
              <w:t>Round Table</w:t>
            </w:r>
            <w:r w:rsidR="00F819D3" w:rsidRPr="007B2A94">
              <w:rPr>
                <w:rFonts w:ascii="Calibri Light" w:hAnsi="Calibri Light"/>
                <w:b/>
                <w:sz w:val="22"/>
                <w:szCs w:val="22"/>
                <w:lang w:val="en-CA"/>
              </w:rPr>
              <w:t xml:space="preserve"> and Closing Remarks</w:t>
            </w:r>
          </w:p>
          <w:p w:rsidR="00735100" w:rsidRPr="007B2A94" w:rsidRDefault="00735100" w:rsidP="00735100">
            <w:pPr>
              <w:widowControl/>
              <w:autoSpaceDE/>
              <w:autoSpaceDN/>
              <w:adjustRightInd/>
              <w:rPr>
                <w:rFonts w:ascii="Calibri Light" w:eastAsiaTheme="minorHAnsi" w:hAnsi="Calibri Light" w:cs="Times New Roman"/>
                <w:sz w:val="22"/>
                <w:szCs w:val="22"/>
                <w:lang w:val="en-CA" w:eastAsia="en-US"/>
              </w:rPr>
            </w:pPr>
          </w:p>
          <w:p w:rsidR="00DD27ED" w:rsidRPr="007B2A94" w:rsidRDefault="00DD27ED" w:rsidP="00DD27ED">
            <w:pPr>
              <w:rPr>
                <w:rFonts w:ascii="Calibri Light" w:hAnsi="Calibri Light"/>
                <w:sz w:val="22"/>
                <w:szCs w:val="22"/>
                <w:lang w:val="en-CA"/>
              </w:rPr>
            </w:pPr>
            <w:r w:rsidRPr="007B2A94">
              <w:rPr>
                <w:rFonts w:ascii="Calibri Light" w:hAnsi="Calibri Light"/>
                <w:sz w:val="22"/>
                <w:szCs w:val="22"/>
                <w:lang w:val="en-CA"/>
              </w:rPr>
              <w:t xml:space="preserve">Dean Corda </w:t>
            </w:r>
            <w:r w:rsidR="00BE1750" w:rsidRPr="007B2A94">
              <w:rPr>
                <w:rFonts w:ascii="Calibri Light" w:hAnsi="Calibri Light"/>
                <w:sz w:val="22"/>
                <w:szCs w:val="22"/>
                <w:lang w:val="en-CA"/>
              </w:rPr>
              <w:t xml:space="preserve">spoke about </w:t>
            </w:r>
            <w:r w:rsidR="00257A0A" w:rsidRPr="007B2A94">
              <w:rPr>
                <w:rFonts w:ascii="Calibri Light" w:hAnsi="Calibri Light"/>
                <w:sz w:val="22"/>
                <w:szCs w:val="22"/>
                <w:lang w:val="en-CA"/>
              </w:rPr>
              <w:t xml:space="preserve">PIPSC policy </w:t>
            </w:r>
            <w:r w:rsidR="00BE1750" w:rsidRPr="007B2A94">
              <w:rPr>
                <w:rFonts w:ascii="Calibri Light" w:hAnsi="Calibri Light"/>
                <w:sz w:val="22"/>
                <w:szCs w:val="22"/>
                <w:lang w:val="en-CA"/>
              </w:rPr>
              <w:t>i</w:t>
            </w:r>
            <w:r w:rsidRPr="007B2A94">
              <w:rPr>
                <w:rFonts w:ascii="Calibri Light" w:hAnsi="Calibri Light"/>
                <w:sz w:val="22"/>
                <w:szCs w:val="22"/>
                <w:lang w:val="en-CA"/>
              </w:rPr>
              <w:t xml:space="preserve">f </w:t>
            </w:r>
            <w:r w:rsidR="00CC0212" w:rsidRPr="007B2A94">
              <w:rPr>
                <w:rFonts w:ascii="Calibri Light" w:hAnsi="Calibri Light"/>
                <w:sz w:val="22"/>
                <w:szCs w:val="22"/>
                <w:lang w:val="en-CA"/>
              </w:rPr>
              <w:t xml:space="preserve">union representative attend </w:t>
            </w:r>
            <w:r w:rsidR="00257A0A" w:rsidRPr="007B2A94">
              <w:rPr>
                <w:rFonts w:ascii="Calibri Light" w:hAnsi="Calibri Light"/>
                <w:sz w:val="22"/>
                <w:szCs w:val="22"/>
                <w:lang w:val="en-CA"/>
              </w:rPr>
              <w:t xml:space="preserve">union </w:t>
            </w:r>
            <w:r w:rsidR="00CC0212" w:rsidRPr="007B2A94">
              <w:rPr>
                <w:rFonts w:ascii="Calibri Light" w:hAnsi="Calibri Light"/>
                <w:sz w:val="22"/>
                <w:szCs w:val="22"/>
                <w:lang w:val="en-CA"/>
              </w:rPr>
              <w:t>meetings</w:t>
            </w:r>
            <w:r w:rsidRPr="007B2A94">
              <w:rPr>
                <w:rFonts w:ascii="Calibri Light" w:hAnsi="Calibri Light"/>
                <w:sz w:val="22"/>
                <w:szCs w:val="22"/>
                <w:lang w:val="en-CA"/>
              </w:rPr>
              <w:t xml:space="preserve"> </w:t>
            </w:r>
            <w:r w:rsidR="00257A0A" w:rsidRPr="007B2A94">
              <w:rPr>
                <w:rFonts w:ascii="Calibri Light" w:hAnsi="Calibri Light"/>
                <w:sz w:val="22"/>
                <w:szCs w:val="22"/>
                <w:lang w:val="en-CA"/>
              </w:rPr>
              <w:t>during week-end</w:t>
            </w:r>
            <w:r w:rsidRPr="007B2A94">
              <w:rPr>
                <w:rFonts w:ascii="Calibri Light" w:hAnsi="Calibri Light"/>
                <w:sz w:val="22"/>
                <w:szCs w:val="22"/>
                <w:lang w:val="en-CA"/>
              </w:rPr>
              <w:t xml:space="preserve">, </w:t>
            </w:r>
            <w:r w:rsidR="00257A0A" w:rsidRPr="007B2A94">
              <w:rPr>
                <w:rFonts w:ascii="Calibri Light" w:hAnsi="Calibri Light"/>
                <w:sz w:val="22"/>
                <w:szCs w:val="22"/>
                <w:lang w:val="en-CA"/>
              </w:rPr>
              <w:t xml:space="preserve">the department should let the employee request </w:t>
            </w:r>
            <w:r w:rsidRPr="007B2A94">
              <w:rPr>
                <w:rFonts w:ascii="Calibri Light" w:hAnsi="Calibri Light"/>
                <w:sz w:val="22"/>
                <w:szCs w:val="22"/>
                <w:lang w:val="en-CA"/>
              </w:rPr>
              <w:t xml:space="preserve"> union leave without pay</w:t>
            </w:r>
            <w:r w:rsidR="00257A0A" w:rsidRPr="007B2A94">
              <w:rPr>
                <w:rFonts w:ascii="Calibri Light" w:hAnsi="Calibri Light"/>
                <w:sz w:val="22"/>
                <w:szCs w:val="22"/>
                <w:lang w:val="en-CA"/>
              </w:rPr>
              <w:t xml:space="preserve"> for the following Monday</w:t>
            </w:r>
            <w:r w:rsidRPr="007B2A94">
              <w:rPr>
                <w:rFonts w:ascii="Calibri Light" w:hAnsi="Calibri Light"/>
                <w:sz w:val="22"/>
                <w:szCs w:val="22"/>
                <w:lang w:val="en-CA"/>
              </w:rPr>
              <w:t>, to take a day off at the expense of the union.</w:t>
            </w:r>
            <w:r w:rsidR="00593219">
              <w:rPr>
                <w:rFonts w:ascii="Calibri Light" w:hAnsi="Calibri Light"/>
                <w:sz w:val="22"/>
                <w:szCs w:val="22"/>
                <w:lang w:val="en-CA"/>
              </w:rPr>
              <w:t xml:space="preserve"> </w:t>
            </w:r>
            <w:r w:rsidR="00257A0A" w:rsidRPr="007B2A94">
              <w:rPr>
                <w:rFonts w:ascii="Calibri Light" w:hAnsi="Calibri Light"/>
                <w:sz w:val="22"/>
                <w:szCs w:val="22"/>
                <w:lang w:val="en-CA"/>
              </w:rPr>
              <w:t xml:space="preserve">He also indicated </w:t>
            </w:r>
            <w:r w:rsidR="00626884" w:rsidRPr="007B2A94">
              <w:rPr>
                <w:rFonts w:ascii="Calibri Light" w:hAnsi="Calibri Light"/>
                <w:sz w:val="22"/>
                <w:szCs w:val="22"/>
                <w:lang w:val="en-CA"/>
              </w:rPr>
              <w:t xml:space="preserve">that some Examination Leave requests (SH </w:t>
            </w:r>
            <w:r w:rsidR="00DC167B" w:rsidRPr="007B2A94">
              <w:rPr>
                <w:rFonts w:ascii="Calibri Light" w:hAnsi="Calibri Light"/>
                <w:sz w:val="22"/>
                <w:szCs w:val="22"/>
                <w:lang w:val="en-CA"/>
              </w:rPr>
              <w:t>art. 17.16</w:t>
            </w:r>
            <w:r w:rsidR="00626884" w:rsidRPr="007B2A94">
              <w:rPr>
                <w:rFonts w:ascii="Calibri Light" w:hAnsi="Calibri Light"/>
                <w:sz w:val="22"/>
                <w:szCs w:val="22"/>
                <w:lang w:val="en-CA"/>
              </w:rPr>
              <w:t>) were recently denied and would like to discuss with Guy Cyr on the</w:t>
            </w:r>
            <w:r w:rsidR="00DC167B" w:rsidRPr="007B2A94">
              <w:rPr>
                <w:rFonts w:ascii="Calibri Light" w:hAnsi="Calibri Light"/>
                <w:sz w:val="22"/>
                <w:szCs w:val="22"/>
                <w:lang w:val="en-CA"/>
              </w:rPr>
              <w:t xml:space="preserve"> i</w:t>
            </w:r>
            <w:r w:rsidR="00626884" w:rsidRPr="007B2A94">
              <w:rPr>
                <w:rFonts w:ascii="Calibri Light" w:hAnsi="Calibri Light"/>
                <w:sz w:val="22"/>
                <w:szCs w:val="22"/>
                <w:lang w:val="en-CA"/>
              </w:rPr>
              <w:t>ssue.</w:t>
            </w:r>
          </w:p>
          <w:p w:rsidR="00DD27ED" w:rsidRPr="007B2A94" w:rsidRDefault="00DD27ED" w:rsidP="00DD27ED">
            <w:pPr>
              <w:rPr>
                <w:rFonts w:ascii="Calibri Light" w:hAnsi="Calibri Light"/>
                <w:sz w:val="22"/>
                <w:szCs w:val="22"/>
                <w:lang w:val="en-CA"/>
              </w:rPr>
            </w:pPr>
          </w:p>
          <w:p w:rsidR="00E678FC" w:rsidRPr="007B2A94" w:rsidRDefault="00BE1750" w:rsidP="00BE1750">
            <w:pPr>
              <w:rPr>
                <w:rFonts w:ascii="Calibri Light" w:eastAsia="Times New Roman" w:hAnsi="Calibri Light"/>
                <w:sz w:val="22"/>
                <w:szCs w:val="22"/>
                <w:highlight w:val="lightGray"/>
                <w:lang w:val="en-CA" w:eastAsia="en-US"/>
              </w:rPr>
            </w:pPr>
            <w:r w:rsidRPr="007B2A94">
              <w:rPr>
                <w:rFonts w:ascii="Calibri Light" w:hAnsi="Calibri Light"/>
                <w:sz w:val="22"/>
                <w:szCs w:val="22"/>
                <w:lang w:val="en-CA"/>
              </w:rPr>
              <w:t xml:space="preserve">Ms. Warner </w:t>
            </w:r>
            <w:r w:rsidR="00976FFE" w:rsidRPr="007B2A94">
              <w:rPr>
                <w:rFonts w:ascii="Calibri Light" w:hAnsi="Calibri Light"/>
                <w:sz w:val="22"/>
                <w:szCs w:val="22"/>
                <w:lang w:val="en-CA"/>
              </w:rPr>
              <w:t xml:space="preserve">indicated </w:t>
            </w:r>
            <w:r w:rsidRPr="007B2A94">
              <w:rPr>
                <w:rFonts w:ascii="Calibri Light" w:hAnsi="Calibri Light"/>
                <w:sz w:val="22"/>
                <w:szCs w:val="22"/>
                <w:lang w:val="en-CA"/>
              </w:rPr>
              <w:t xml:space="preserve">she </w:t>
            </w:r>
            <w:r w:rsidR="00976FFE" w:rsidRPr="007B2A94">
              <w:rPr>
                <w:rFonts w:ascii="Calibri Light" w:hAnsi="Calibri Light"/>
                <w:sz w:val="22"/>
                <w:szCs w:val="22"/>
                <w:lang w:val="en-CA"/>
              </w:rPr>
              <w:t>had</w:t>
            </w:r>
            <w:r w:rsidRPr="007B2A94">
              <w:rPr>
                <w:rFonts w:ascii="Calibri Light" w:hAnsi="Calibri Light"/>
                <w:sz w:val="22"/>
                <w:szCs w:val="22"/>
                <w:lang w:val="en-CA"/>
              </w:rPr>
              <w:t xml:space="preserve"> not followed up on a prior request for r</w:t>
            </w:r>
            <w:r w:rsidR="00DD27ED" w:rsidRPr="007B2A94">
              <w:rPr>
                <w:rFonts w:ascii="Calibri Light" w:hAnsi="Calibri Light"/>
                <w:sz w:val="22"/>
                <w:szCs w:val="22"/>
                <w:lang w:val="en-CA"/>
              </w:rPr>
              <w:t>egional stat</w:t>
            </w:r>
            <w:r w:rsidRPr="007B2A94">
              <w:rPr>
                <w:rFonts w:ascii="Calibri Light" w:hAnsi="Calibri Light"/>
                <w:sz w:val="22"/>
                <w:szCs w:val="22"/>
                <w:lang w:val="en-CA"/>
              </w:rPr>
              <w:t>istics</w:t>
            </w:r>
            <w:r w:rsidR="00DD27ED" w:rsidRPr="007B2A94">
              <w:rPr>
                <w:rFonts w:ascii="Calibri Light" w:hAnsi="Calibri Light"/>
                <w:sz w:val="22"/>
                <w:szCs w:val="22"/>
                <w:lang w:val="en-CA"/>
              </w:rPr>
              <w:t xml:space="preserve"> on casuals, terms, </w:t>
            </w:r>
            <w:r w:rsidRPr="007B2A94">
              <w:rPr>
                <w:rFonts w:ascii="Calibri Light" w:hAnsi="Calibri Light"/>
                <w:sz w:val="22"/>
                <w:szCs w:val="22"/>
                <w:lang w:val="en-CA"/>
              </w:rPr>
              <w:t>acting assignments etc. Ms. Johnson aske</w:t>
            </w:r>
            <w:r w:rsidR="00DC167B" w:rsidRPr="007B2A94">
              <w:rPr>
                <w:rFonts w:ascii="Calibri Light" w:hAnsi="Calibri Light"/>
                <w:sz w:val="22"/>
                <w:szCs w:val="22"/>
                <w:lang w:val="en-CA"/>
              </w:rPr>
              <w:t>d</w:t>
            </w:r>
            <w:r w:rsidRPr="007B2A94">
              <w:rPr>
                <w:rFonts w:ascii="Calibri Light" w:hAnsi="Calibri Light"/>
                <w:sz w:val="22"/>
                <w:szCs w:val="22"/>
                <w:lang w:val="en-CA"/>
              </w:rPr>
              <w:t xml:space="preserve"> to have the request sent to her so that the specifics of what is requested can be seen. Ms</w:t>
            </w:r>
            <w:r w:rsidR="00DC167B" w:rsidRPr="007B2A94">
              <w:rPr>
                <w:rFonts w:ascii="Calibri Light" w:hAnsi="Calibri Light"/>
                <w:sz w:val="22"/>
                <w:szCs w:val="22"/>
                <w:lang w:val="en-CA"/>
              </w:rPr>
              <w:t>.</w:t>
            </w:r>
            <w:r w:rsidRPr="007B2A94">
              <w:rPr>
                <w:rFonts w:ascii="Calibri Light" w:hAnsi="Calibri Light"/>
                <w:sz w:val="22"/>
                <w:szCs w:val="22"/>
                <w:lang w:val="en-CA"/>
              </w:rPr>
              <w:t xml:space="preserve"> Warner also said that union input to the agenda</w:t>
            </w:r>
            <w:r w:rsidR="001F5F9C" w:rsidRPr="007B2A94">
              <w:rPr>
                <w:rFonts w:ascii="Calibri Light" w:hAnsi="Calibri Light"/>
                <w:sz w:val="22"/>
                <w:szCs w:val="22"/>
                <w:lang w:val="en-CA"/>
              </w:rPr>
              <w:t xml:space="preserve"> for the next HRUMCC </w:t>
            </w:r>
            <w:r w:rsidRPr="007B2A94">
              <w:rPr>
                <w:rFonts w:ascii="Calibri Light" w:hAnsi="Calibri Light"/>
                <w:sz w:val="22"/>
                <w:szCs w:val="22"/>
                <w:lang w:val="en-CA"/>
              </w:rPr>
              <w:t>will be more robust next time but they would like more</w:t>
            </w:r>
            <w:r w:rsidR="00143166" w:rsidRPr="007B2A94">
              <w:rPr>
                <w:rFonts w:ascii="Calibri Light" w:hAnsi="Calibri Light"/>
                <w:sz w:val="22"/>
                <w:szCs w:val="22"/>
                <w:lang w:val="en-CA"/>
              </w:rPr>
              <w:t xml:space="preserve"> time for the planning meeting.</w:t>
            </w:r>
          </w:p>
          <w:p w:rsidR="001A649C" w:rsidRPr="007B2A94" w:rsidRDefault="001A649C" w:rsidP="00E678FC">
            <w:pPr>
              <w:rPr>
                <w:rFonts w:ascii="Calibri Light" w:hAnsi="Calibri Light"/>
                <w:sz w:val="22"/>
                <w:szCs w:val="22"/>
                <w:lang w:val="en-CA"/>
              </w:rPr>
            </w:pPr>
          </w:p>
        </w:tc>
        <w:tc>
          <w:tcPr>
            <w:tcW w:w="2132" w:type="dxa"/>
            <w:tcBorders>
              <w:top w:val="single" w:sz="6" w:space="0" w:color="auto"/>
              <w:left w:val="single" w:sz="6" w:space="0" w:color="auto"/>
              <w:bottom w:val="single" w:sz="6" w:space="0" w:color="auto"/>
              <w:right w:val="single" w:sz="6" w:space="0" w:color="auto"/>
            </w:tcBorders>
            <w:shd w:val="clear" w:color="auto" w:fill="auto"/>
          </w:tcPr>
          <w:p w:rsidR="00B63176" w:rsidRPr="00151BC8" w:rsidRDefault="00B63176" w:rsidP="00D509F8">
            <w:pPr>
              <w:spacing w:before="60" w:after="60"/>
              <w:rPr>
                <w:rFonts w:ascii="Calibri Light" w:hAnsi="Calibri Light"/>
                <w:lang w:val="en-CA"/>
              </w:rPr>
            </w:pPr>
          </w:p>
          <w:p w:rsidR="00951AB4" w:rsidRDefault="00951AB4" w:rsidP="00BE1750">
            <w:pPr>
              <w:rPr>
                <w:rFonts w:ascii="Calibri Light" w:hAnsi="Calibri Light"/>
                <w:lang w:val="en-CA"/>
              </w:rPr>
            </w:pPr>
          </w:p>
          <w:p w:rsidR="00BE1750" w:rsidRPr="007B2A94" w:rsidRDefault="00626884" w:rsidP="00BE1750">
            <w:pPr>
              <w:rPr>
                <w:rFonts w:ascii="Calibri Light" w:hAnsi="Calibri Light"/>
                <w:sz w:val="22"/>
                <w:szCs w:val="22"/>
                <w:lang w:val="en-CA"/>
              </w:rPr>
            </w:pPr>
            <w:r w:rsidRPr="007B2A94">
              <w:rPr>
                <w:rFonts w:ascii="Calibri Light" w:hAnsi="Calibri Light"/>
                <w:sz w:val="22"/>
                <w:szCs w:val="22"/>
                <w:lang w:val="en-CA"/>
              </w:rPr>
              <w:t>Guy Cyr to call Dean Corda to discuss issue.</w:t>
            </w:r>
          </w:p>
          <w:p w:rsidR="00BE1750" w:rsidRDefault="00BE1750" w:rsidP="00BE1750">
            <w:pPr>
              <w:rPr>
                <w:rFonts w:ascii="Calibri Light" w:hAnsi="Calibri Light"/>
                <w:sz w:val="22"/>
                <w:szCs w:val="22"/>
                <w:lang w:val="en-CA"/>
              </w:rPr>
            </w:pPr>
          </w:p>
          <w:p w:rsidR="00E50F02" w:rsidRPr="007B2A94" w:rsidRDefault="00E50F02" w:rsidP="00BE1750">
            <w:pPr>
              <w:rPr>
                <w:rFonts w:ascii="Calibri Light" w:hAnsi="Calibri Light"/>
                <w:sz w:val="22"/>
                <w:szCs w:val="22"/>
                <w:lang w:val="en-CA"/>
              </w:rPr>
            </w:pPr>
          </w:p>
          <w:p w:rsidR="00BE1750" w:rsidRPr="007B2A94" w:rsidRDefault="00BE1750" w:rsidP="00BE1750">
            <w:pPr>
              <w:rPr>
                <w:rFonts w:ascii="Calibri Light" w:hAnsi="Calibri Light"/>
                <w:sz w:val="22"/>
                <w:szCs w:val="22"/>
                <w:lang w:val="en-CA"/>
              </w:rPr>
            </w:pPr>
            <w:r w:rsidRPr="007B2A94">
              <w:rPr>
                <w:rFonts w:ascii="Calibri Light" w:hAnsi="Calibri Light"/>
                <w:sz w:val="22"/>
                <w:szCs w:val="22"/>
                <w:lang w:val="en-CA"/>
              </w:rPr>
              <w:t>Ms Warner to send specific requ</w:t>
            </w:r>
            <w:r w:rsidR="00965F32" w:rsidRPr="007B2A94">
              <w:rPr>
                <w:rFonts w:ascii="Calibri Light" w:hAnsi="Calibri Light"/>
                <w:sz w:val="22"/>
                <w:szCs w:val="22"/>
                <w:lang w:val="en-CA"/>
              </w:rPr>
              <w:t>est for statistics to Ms El-Komos</w:t>
            </w:r>
            <w:r w:rsidRPr="007B2A94">
              <w:rPr>
                <w:rFonts w:ascii="Calibri Light" w:hAnsi="Calibri Light"/>
                <w:sz w:val="22"/>
                <w:szCs w:val="22"/>
                <w:lang w:val="en-CA"/>
              </w:rPr>
              <w:t>.</w:t>
            </w:r>
          </w:p>
          <w:p w:rsidR="00BE1750" w:rsidRDefault="00BE1750" w:rsidP="00BE1750">
            <w:pPr>
              <w:rPr>
                <w:rFonts w:ascii="Calibri Light" w:hAnsi="Calibri Light"/>
                <w:lang w:val="en-CA"/>
              </w:rPr>
            </w:pPr>
          </w:p>
          <w:p w:rsidR="00BE1750" w:rsidRPr="00BE1750" w:rsidRDefault="00BE1750" w:rsidP="00BE1750">
            <w:pPr>
              <w:rPr>
                <w:rFonts w:ascii="Calibri Light" w:hAnsi="Calibri Light"/>
                <w:lang w:val="en-CA"/>
              </w:rPr>
            </w:pPr>
          </w:p>
        </w:tc>
      </w:tr>
    </w:tbl>
    <w:p w:rsidR="004D57F2" w:rsidRPr="00151BC8" w:rsidRDefault="004D57F2" w:rsidP="00D509F8">
      <w:pPr>
        <w:rPr>
          <w:rFonts w:ascii="Calibri Light" w:hAnsi="Calibri Light"/>
          <w:sz w:val="22"/>
          <w:szCs w:val="22"/>
        </w:rPr>
      </w:pPr>
    </w:p>
    <w:sectPr w:rsidR="004D57F2" w:rsidRPr="00151BC8" w:rsidSect="0059359E">
      <w:headerReference w:type="default" r:id="rId9"/>
      <w:footerReference w:type="default" r:id="rId10"/>
      <w:headerReference w:type="first" r:id="rId11"/>
      <w:pgSz w:w="12240" w:h="15840"/>
      <w:pgMar w:top="1008"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01" w:rsidRDefault="00AC6A01" w:rsidP="00433F8B">
      <w:r>
        <w:separator/>
      </w:r>
    </w:p>
  </w:endnote>
  <w:endnote w:type="continuationSeparator" w:id="0">
    <w:p w:rsidR="00AC6A01" w:rsidRDefault="00AC6A01"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AC6A01" w:rsidRDefault="00AC6A01">
        <w:pPr>
          <w:pStyle w:val="Footer"/>
          <w:jc w:val="center"/>
        </w:pPr>
        <w:r>
          <w:fldChar w:fldCharType="begin"/>
        </w:r>
        <w:r>
          <w:instrText xml:space="preserve"> PAGE   \* MERGEFORMAT </w:instrText>
        </w:r>
        <w:r>
          <w:fldChar w:fldCharType="separate"/>
        </w:r>
        <w:r w:rsidR="009E2558">
          <w:rPr>
            <w:noProof/>
          </w:rPr>
          <w:t>1</w:t>
        </w:r>
        <w:r>
          <w:rPr>
            <w:noProof/>
          </w:rPr>
          <w:fldChar w:fldCharType="end"/>
        </w:r>
      </w:p>
    </w:sdtContent>
  </w:sdt>
  <w:p w:rsidR="00AC6A01" w:rsidRPr="00AF6A3F" w:rsidRDefault="00CC40B0" w:rsidP="00AF6A3F">
    <w:pPr>
      <w:pStyle w:val="Footer"/>
      <w:jc w:val="right"/>
      <w:rPr>
        <w:sz w:val="16"/>
        <w:szCs w:val="16"/>
      </w:rPr>
    </w:pPr>
    <w:r>
      <w:rPr>
        <w:sz w:val="16"/>
        <w:szCs w:val="16"/>
      </w:rPr>
      <w:t xml:space="preserve">Last update: </w:t>
    </w:r>
    <w:r w:rsidR="00C405C6">
      <w:rPr>
        <w:sz w:val="16"/>
        <w:szCs w:val="16"/>
      </w:rPr>
      <w:t>April 9</w:t>
    </w:r>
    <w:r>
      <w:rPr>
        <w:sz w:val="16"/>
        <w:szCs w:val="16"/>
      </w:rPr>
      <w:t>, 2018</w:t>
    </w:r>
  </w:p>
  <w:p w:rsidR="00AC6A01" w:rsidRDefault="00AC6A01" w:rsidP="00AF6A3F">
    <w:pPr>
      <w:pStyle w:val="Footer"/>
      <w:jc w:val="right"/>
    </w:pPr>
    <w:r w:rsidRPr="00AF6A3F">
      <w:rPr>
        <w:sz w:val="16"/>
        <w:szCs w:val="16"/>
      </w:rPr>
      <w:t>By: UMCC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01" w:rsidRDefault="00AC6A01" w:rsidP="00433F8B">
      <w:r>
        <w:separator/>
      </w:r>
    </w:p>
  </w:footnote>
  <w:footnote w:type="continuationSeparator" w:id="0">
    <w:p w:rsidR="00AC6A01" w:rsidRDefault="00AC6A01"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01" w:rsidRDefault="00AC6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01" w:rsidRPr="003D6E94" w:rsidRDefault="00AC6A01" w:rsidP="00C45183">
    <w:pPr>
      <w:jc w:val="center"/>
      <w:rPr>
        <w:rFonts w:ascii="Calibri Light" w:hAnsi="Calibri Light"/>
        <w:b/>
        <w:szCs w:val="20"/>
      </w:rPr>
    </w:pPr>
    <w:r w:rsidRPr="003D6E94">
      <w:rPr>
        <w:rFonts w:ascii="Calibri Light" w:hAnsi="Calibri Light"/>
        <w:b/>
        <w:szCs w:val="20"/>
      </w:rPr>
      <w:t>Employment and Social Development Canada (includes Service Canada and Labour Program)</w:t>
    </w:r>
  </w:p>
  <w:p w:rsidR="00AC6A01" w:rsidRDefault="00AC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583A28"/>
    <w:lvl w:ilvl="0">
      <w:numFmt w:val="bullet"/>
      <w:lvlText w:val="*"/>
      <w:lvlJc w:val="left"/>
      <w:pPr>
        <w:ind w:left="0" w:firstLine="0"/>
      </w:pPr>
    </w:lvl>
  </w:abstractNum>
  <w:abstractNum w:abstractNumId="1">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nsid w:val="06FC14FA"/>
    <w:multiLevelType w:val="hybridMultilevel"/>
    <w:tmpl w:val="D61C6B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87E68E9"/>
    <w:multiLevelType w:val="hybridMultilevel"/>
    <w:tmpl w:val="4286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AF18C3"/>
    <w:multiLevelType w:val="hybridMultilevel"/>
    <w:tmpl w:val="F06A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nsid w:val="226A7CAE"/>
    <w:multiLevelType w:val="hybridMultilevel"/>
    <w:tmpl w:val="D47C3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F84CF6"/>
    <w:multiLevelType w:val="hybridMultilevel"/>
    <w:tmpl w:val="0BF86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44E7392"/>
    <w:multiLevelType w:val="multilevel"/>
    <w:tmpl w:val="F348A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C142798"/>
    <w:multiLevelType w:val="hybridMultilevel"/>
    <w:tmpl w:val="65D64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37643B"/>
    <w:multiLevelType w:val="hybridMultilevel"/>
    <w:tmpl w:val="0D9EA5C8"/>
    <w:lvl w:ilvl="0" w:tplc="84924D50">
      <w:start w:val="1"/>
      <w:numFmt w:val="bullet"/>
      <w:lvlText w:val="–"/>
      <w:lvlJc w:val="left"/>
      <w:pPr>
        <w:tabs>
          <w:tab w:val="num" w:pos="720"/>
        </w:tabs>
        <w:ind w:left="720" w:hanging="360"/>
      </w:pPr>
      <w:rPr>
        <w:rFonts w:ascii="Arial" w:hAnsi="Arial" w:hint="default"/>
      </w:rPr>
    </w:lvl>
    <w:lvl w:ilvl="1" w:tplc="52F4F53A">
      <w:start w:val="1"/>
      <w:numFmt w:val="bullet"/>
      <w:lvlText w:val="–"/>
      <w:lvlJc w:val="left"/>
      <w:pPr>
        <w:tabs>
          <w:tab w:val="num" w:pos="1440"/>
        </w:tabs>
        <w:ind w:left="1440" w:hanging="360"/>
      </w:pPr>
      <w:rPr>
        <w:rFonts w:ascii="Arial" w:hAnsi="Arial" w:hint="default"/>
      </w:rPr>
    </w:lvl>
    <w:lvl w:ilvl="2" w:tplc="41360630" w:tentative="1">
      <w:start w:val="1"/>
      <w:numFmt w:val="bullet"/>
      <w:lvlText w:val="–"/>
      <w:lvlJc w:val="left"/>
      <w:pPr>
        <w:tabs>
          <w:tab w:val="num" w:pos="2160"/>
        </w:tabs>
        <w:ind w:left="2160" w:hanging="360"/>
      </w:pPr>
      <w:rPr>
        <w:rFonts w:ascii="Arial" w:hAnsi="Arial" w:hint="default"/>
      </w:rPr>
    </w:lvl>
    <w:lvl w:ilvl="3" w:tplc="DE82D3BE" w:tentative="1">
      <w:start w:val="1"/>
      <w:numFmt w:val="bullet"/>
      <w:lvlText w:val="–"/>
      <w:lvlJc w:val="left"/>
      <w:pPr>
        <w:tabs>
          <w:tab w:val="num" w:pos="2880"/>
        </w:tabs>
        <w:ind w:left="2880" w:hanging="360"/>
      </w:pPr>
      <w:rPr>
        <w:rFonts w:ascii="Arial" w:hAnsi="Arial" w:hint="default"/>
      </w:rPr>
    </w:lvl>
    <w:lvl w:ilvl="4" w:tplc="9A9E0A2A" w:tentative="1">
      <w:start w:val="1"/>
      <w:numFmt w:val="bullet"/>
      <w:lvlText w:val="–"/>
      <w:lvlJc w:val="left"/>
      <w:pPr>
        <w:tabs>
          <w:tab w:val="num" w:pos="3600"/>
        </w:tabs>
        <w:ind w:left="3600" w:hanging="360"/>
      </w:pPr>
      <w:rPr>
        <w:rFonts w:ascii="Arial" w:hAnsi="Arial" w:hint="default"/>
      </w:rPr>
    </w:lvl>
    <w:lvl w:ilvl="5" w:tplc="66A6742A" w:tentative="1">
      <w:start w:val="1"/>
      <w:numFmt w:val="bullet"/>
      <w:lvlText w:val="–"/>
      <w:lvlJc w:val="left"/>
      <w:pPr>
        <w:tabs>
          <w:tab w:val="num" w:pos="4320"/>
        </w:tabs>
        <w:ind w:left="4320" w:hanging="360"/>
      </w:pPr>
      <w:rPr>
        <w:rFonts w:ascii="Arial" w:hAnsi="Arial" w:hint="default"/>
      </w:rPr>
    </w:lvl>
    <w:lvl w:ilvl="6" w:tplc="E4564468" w:tentative="1">
      <w:start w:val="1"/>
      <w:numFmt w:val="bullet"/>
      <w:lvlText w:val="–"/>
      <w:lvlJc w:val="left"/>
      <w:pPr>
        <w:tabs>
          <w:tab w:val="num" w:pos="5040"/>
        </w:tabs>
        <w:ind w:left="5040" w:hanging="360"/>
      </w:pPr>
      <w:rPr>
        <w:rFonts w:ascii="Arial" w:hAnsi="Arial" w:hint="default"/>
      </w:rPr>
    </w:lvl>
    <w:lvl w:ilvl="7" w:tplc="D890B592" w:tentative="1">
      <w:start w:val="1"/>
      <w:numFmt w:val="bullet"/>
      <w:lvlText w:val="–"/>
      <w:lvlJc w:val="left"/>
      <w:pPr>
        <w:tabs>
          <w:tab w:val="num" w:pos="5760"/>
        </w:tabs>
        <w:ind w:left="5760" w:hanging="360"/>
      </w:pPr>
      <w:rPr>
        <w:rFonts w:ascii="Arial" w:hAnsi="Arial" w:hint="default"/>
      </w:rPr>
    </w:lvl>
    <w:lvl w:ilvl="8" w:tplc="11A40BA8" w:tentative="1">
      <w:start w:val="1"/>
      <w:numFmt w:val="bullet"/>
      <w:lvlText w:val="–"/>
      <w:lvlJc w:val="left"/>
      <w:pPr>
        <w:tabs>
          <w:tab w:val="num" w:pos="6480"/>
        </w:tabs>
        <w:ind w:left="6480" w:hanging="360"/>
      </w:pPr>
      <w:rPr>
        <w:rFonts w:ascii="Arial" w:hAnsi="Arial" w:hint="default"/>
      </w:rPr>
    </w:lvl>
  </w:abstractNum>
  <w:abstractNum w:abstractNumId="12">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187A1B"/>
    <w:multiLevelType w:val="hybridMultilevel"/>
    <w:tmpl w:val="5D505868"/>
    <w:lvl w:ilvl="0" w:tplc="B076291C">
      <w:start w:val="1"/>
      <w:numFmt w:val="bullet"/>
      <w:lvlText w:val=""/>
      <w:lvlJc w:val="left"/>
      <w:pPr>
        <w:tabs>
          <w:tab w:val="num" w:pos="720"/>
        </w:tabs>
        <w:ind w:left="720" w:hanging="360"/>
      </w:pPr>
      <w:rPr>
        <w:rFonts w:ascii="Symbol" w:hAnsi="Symbol" w:hint="default"/>
        <w:color w:val="auto"/>
      </w:rPr>
    </w:lvl>
    <w:lvl w:ilvl="1" w:tplc="52F4F53A">
      <w:start w:val="1"/>
      <w:numFmt w:val="bullet"/>
      <w:lvlText w:val="–"/>
      <w:lvlJc w:val="left"/>
      <w:pPr>
        <w:tabs>
          <w:tab w:val="num" w:pos="1440"/>
        </w:tabs>
        <w:ind w:left="1440" w:hanging="360"/>
      </w:pPr>
      <w:rPr>
        <w:rFonts w:ascii="Arial" w:hAnsi="Arial" w:hint="default"/>
      </w:rPr>
    </w:lvl>
    <w:lvl w:ilvl="2" w:tplc="41360630" w:tentative="1">
      <w:start w:val="1"/>
      <w:numFmt w:val="bullet"/>
      <w:lvlText w:val="–"/>
      <w:lvlJc w:val="left"/>
      <w:pPr>
        <w:tabs>
          <w:tab w:val="num" w:pos="2160"/>
        </w:tabs>
        <w:ind w:left="2160" w:hanging="360"/>
      </w:pPr>
      <w:rPr>
        <w:rFonts w:ascii="Arial" w:hAnsi="Arial" w:hint="default"/>
      </w:rPr>
    </w:lvl>
    <w:lvl w:ilvl="3" w:tplc="DE82D3BE" w:tentative="1">
      <w:start w:val="1"/>
      <w:numFmt w:val="bullet"/>
      <w:lvlText w:val="–"/>
      <w:lvlJc w:val="left"/>
      <w:pPr>
        <w:tabs>
          <w:tab w:val="num" w:pos="2880"/>
        </w:tabs>
        <w:ind w:left="2880" w:hanging="360"/>
      </w:pPr>
      <w:rPr>
        <w:rFonts w:ascii="Arial" w:hAnsi="Arial" w:hint="default"/>
      </w:rPr>
    </w:lvl>
    <w:lvl w:ilvl="4" w:tplc="9A9E0A2A" w:tentative="1">
      <w:start w:val="1"/>
      <w:numFmt w:val="bullet"/>
      <w:lvlText w:val="–"/>
      <w:lvlJc w:val="left"/>
      <w:pPr>
        <w:tabs>
          <w:tab w:val="num" w:pos="3600"/>
        </w:tabs>
        <w:ind w:left="3600" w:hanging="360"/>
      </w:pPr>
      <w:rPr>
        <w:rFonts w:ascii="Arial" w:hAnsi="Arial" w:hint="default"/>
      </w:rPr>
    </w:lvl>
    <w:lvl w:ilvl="5" w:tplc="66A6742A" w:tentative="1">
      <w:start w:val="1"/>
      <w:numFmt w:val="bullet"/>
      <w:lvlText w:val="–"/>
      <w:lvlJc w:val="left"/>
      <w:pPr>
        <w:tabs>
          <w:tab w:val="num" w:pos="4320"/>
        </w:tabs>
        <w:ind w:left="4320" w:hanging="360"/>
      </w:pPr>
      <w:rPr>
        <w:rFonts w:ascii="Arial" w:hAnsi="Arial" w:hint="default"/>
      </w:rPr>
    </w:lvl>
    <w:lvl w:ilvl="6" w:tplc="E4564468" w:tentative="1">
      <w:start w:val="1"/>
      <w:numFmt w:val="bullet"/>
      <w:lvlText w:val="–"/>
      <w:lvlJc w:val="left"/>
      <w:pPr>
        <w:tabs>
          <w:tab w:val="num" w:pos="5040"/>
        </w:tabs>
        <w:ind w:left="5040" w:hanging="360"/>
      </w:pPr>
      <w:rPr>
        <w:rFonts w:ascii="Arial" w:hAnsi="Arial" w:hint="default"/>
      </w:rPr>
    </w:lvl>
    <w:lvl w:ilvl="7" w:tplc="D890B592" w:tentative="1">
      <w:start w:val="1"/>
      <w:numFmt w:val="bullet"/>
      <w:lvlText w:val="–"/>
      <w:lvlJc w:val="left"/>
      <w:pPr>
        <w:tabs>
          <w:tab w:val="num" w:pos="5760"/>
        </w:tabs>
        <w:ind w:left="5760" w:hanging="360"/>
      </w:pPr>
      <w:rPr>
        <w:rFonts w:ascii="Arial" w:hAnsi="Arial" w:hint="default"/>
      </w:rPr>
    </w:lvl>
    <w:lvl w:ilvl="8" w:tplc="11A40BA8" w:tentative="1">
      <w:start w:val="1"/>
      <w:numFmt w:val="bullet"/>
      <w:lvlText w:val="–"/>
      <w:lvlJc w:val="left"/>
      <w:pPr>
        <w:tabs>
          <w:tab w:val="num" w:pos="6480"/>
        </w:tabs>
        <w:ind w:left="6480" w:hanging="360"/>
      </w:pPr>
      <w:rPr>
        <w:rFonts w:ascii="Arial" w:hAnsi="Arial" w:hint="default"/>
      </w:rPr>
    </w:lvl>
  </w:abstractNum>
  <w:abstractNum w:abstractNumId="15">
    <w:nsid w:val="46804D97"/>
    <w:multiLevelType w:val="hybridMultilevel"/>
    <w:tmpl w:val="FF5A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771144"/>
    <w:multiLevelType w:val="hybridMultilevel"/>
    <w:tmpl w:val="688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60916"/>
    <w:multiLevelType w:val="hybridMultilevel"/>
    <w:tmpl w:val="9FB2E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CD0475"/>
    <w:multiLevelType w:val="hybridMultilevel"/>
    <w:tmpl w:val="CC2A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8FB5253"/>
    <w:multiLevelType w:val="hybridMultilevel"/>
    <w:tmpl w:val="E572D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9031CEA"/>
    <w:multiLevelType w:val="hybridMultilevel"/>
    <w:tmpl w:val="F75A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0B337F"/>
    <w:multiLevelType w:val="hybridMultilevel"/>
    <w:tmpl w:val="A35815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32E15CA"/>
    <w:multiLevelType w:val="hybridMultilevel"/>
    <w:tmpl w:val="067288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6BE536C"/>
    <w:multiLevelType w:val="hybridMultilevel"/>
    <w:tmpl w:val="6E1C82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86E1B93"/>
    <w:multiLevelType w:val="hybridMultilevel"/>
    <w:tmpl w:val="24985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5"/>
  </w:num>
  <w:num w:numId="4">
    <w:abstractNumId w:val="28"/>
  </w:num>
  <w:num w:numId="5">
    <w:abstractNumId w:val="13"/>
  </w:num>
  <w:num w:numId="6">
    <w:abstractNumId w:val="1"/>
  </w:num>
  <w:num w:numId="7">
    <w:abstractNumId w:val="12"/>
  </w:num>
  <w:num w:numId="8">
    <w:abstractNumId w:val="5"/>
  </w:num>
  <w:num w:numId="9">
    <w:abstractNumId w:val="22"/>
  </w:num>
  <w:num w:numId="10">
    <w:abstractNumId w:val="7"/>
  </w:num>
  <w:num w:numId="11">
    <w:abstractNumId w:val="15"/>
  </w:num>
  <w:num w:numId="12">
    <w:abstractNumId w:val="8"/>
  </w:num>
  <w:num w:numId="13">
    <w:abstractNumId w:val="19"/>
  </w:num>
  <w:num w:numId="14">
    <w:abstractNumId w:val="27"/>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240"/>
        <w:lvlJc w:val="left"/>
        <w:pPr>
          <w:ind w:left="0" w:firstLine="0"/>
        </w:pPr>
        <w:rPr>
          <w:rFonts w:ascii="Symbol" w:hAnsi="Symbol" w:hint="default"/>
        </w:rPr>
      </w:lvl>
    </w:lvlOverride>
  </w:num>
  <w:num w:numId="18">
    <w:abstractNumId w:val="3"/>
  </w:num>
  <w:num w:numId="19">
    <w:abstractNumId w:val="21"/>
  </w:num>
  <w:num w:numId="20">
    <w:abstractNumId w:val="17"/>
  </w:num>
  <w:num w:numId="21">
    <w:abstractNumId w:val="23"/>
  </w:num>
  <w:num w:numId="22">
    <w:abstractNumId w:val="11"/>
  </w:num>
  <w:num w:numId="23">
    <w:abstractNumId w:val="14"/>
  </w:num>
  <w:num w:numId="24">
    <w:abstractNumId w:val="26"/>
  </w:num>
  <w:num w:numId="25">
    <w:abstractNumId w:val="2"/>
  </w:num>
  <w:num w:numId="26">
    <w:abstractNumId w:val="20"/>
  </w:num>
  <w:num w:numId="27">
    <w:abstractNumId w:val="18"/>
  </w:num>
  <w:num w:numId="28">
    <w:abstractNumId w:val="10"/>
  </w:num>
  <w:num w:numId="29">
    <w:abstractNumId w:val="9"/>
  </w:num>
  <w:num w:numId="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0F1D"/>
    <w:rsid w:val="000010ED"/>
    <w:rsid w:val="00002731"/>
    <w:rsid w:val="000027C6"/>
    <w:rsid w:val="000031FA"/>
    <w:rsid w:val="000035D3"/>
    <w:rsid w:val="000039ED"/>
    <w:rsid w:val="00004765"/>
    <w:rsid w:val="000053BE"/>
    <w:rsid w:val="00005CEE"/>
    <w:rsid w:val="00006586"/>
    <w:rsid w:val="0001053B"/>
    <w:rsid w:val="00011F18"/>
    <w:rsid w:val="00012223"/>
    <w:rsid w:val="00012F0C"/>
    <w:rsid w:val="00013DA5"/>
    <w:rsid w:val="000166E5"/>
    <w:rsid w:val="00022689"/>
    <w:rsid w:val="00022EB4"/>
    <w:rsid w:val="00023A13"/>
    <w:rsid w:val="0002512F"/>
    <w:rsid w:val="000251D1"/>
    <w:rsid w:val="000254C5"/>
    <w:rsid w:val="00025997"/>
    <w:rsid w:val="000260B3"/>
    <w:rsid w:val="000269B2"/>
    <w:rsid w:val="000302C4"/>
    <w:rsid w:val="00030382"/>
    <w:rsid w:val="00031A19"/>
    <w:rsid w:val="00032159"/>
    <w:rsid w:val="000357CD"/>
    <w:rsid w:val="00035BBA"/>
    <w:rsid w:val="00035C44"/>
    <w:rsid w:val="00035E47"/>
    <w:rsid w:val="0003640A"/>
    <w:rsid w:val="00036C18"/>
    <w:rsid w:val="00036ECF"/>
    <w:rsid w:val="00037D3D"/>
    <w:rsid w:val="000420E6"/>
    <w:rsid w:val="00042667"/>
    <w:rsid w:val="000433C6"/>
    <w:rsid w:val="00043536"/>
    <w:rsid w:val="00043CE6"/>
    <w:rsid w:val="0004437A"/>
    <w:rsid w:val="00046CF4"/>
    <w:rsid w:val="00046DA4"/>
    <w:rsid w:val="00046FDB"/>
    <w:rsid w:val="000507E6"/>
    <w:rsid w:val="00051FA1"/>
    <w:rsid w:val="000525C3"/>
    <w:rsid w:val="0005275F"/>
    <w:rsid w:val="000536B5"/>
    <w:rsid w:val="00053ED3"/>
    <w:rsid w:val="0005408E"/>
    <w:rsid w:val="00056D82"/>
    <w:rsid w:val="00057778"/>
    <w:rsid w:val="0006061C"/>
    <w:rsid w:val="0006111A"/>
    <w:rsid w:val="0006293C"/>
    <w:rsid w:val="00064A1D"/>
    <w:rsid w:val="00066EE8"/>
    <w:rsid w:val="0006711C"/>
    <w:rsid w:val="000672F2"/>
    <w:rsid w:val="00067538"/>
    <w:rsid w:val="000676C5"/>
    <w:rsid w:val="0007020E"/>
    <w:rsid w:val="000712DA"/>
    <w:rsid w:val="000723C4"/>
    <w:rsid w:val="00072A03"/>
    <w:rsid w:val="000750C4"/>
    <w:rsid w:val="00075749"/>
    <w:rsid w:val="00076F9A"/>
    <w:rsid w:val="0007780A"/>
    <w:rsid w:val="00077AB7"/>
    <w:rsid w:val="00082BDF"/>
    <w:rsid w:val="00083C79"/>
    <w:rsid w:val="000853F1"/>
    <w:rsid w:val="00086DBD"/>
    <w:rsid w:val="000902C6"/>
    <w:rsid w:val="00090DC5"/>
    <w:rsid w:val="0009177B"/>
    <w:rsid w:val="00094623"/>
    <w:rsid w:val="00094BB9"/>
    <w:rsid w:val="0009530F"/>
    <w:rsid w:val="000954CE"/>
    <w:rsid w:val="00095B78"/>
    <w:rsid w:val="0009702F"/>
    <w:rsid w:val="00097239"/>
    <w:rsid w:val="000A0064"/>
    <w:rsid w:val="000A1177"/>
    <w:rsid w:val="000A1C73"/>
    <w:rsid w:val="000A3724"/>
    <w:rsid w:val="000A4DFB"/>
    <w:rsid w:val="000A71DC"/>
    <w:rsid w:val="000A7873"/>
    <w:rsid w:val="000A7E12"/>
    <w:rsid w:val="000B116A"/>
    <w:rsid w:val="000B18E4"/>
    <w:rsid w:val="000B2068"/>
    <w:rsid w:val="000B517B"/>
    <w:rsid w:val="000B526B"/>
    <w:rsid w:val="000B594B"/>
    <w:rsid w:val="000B6AC4"/>
    <w:rsid w:val="000B75F8"/>
    <w:rsid w:val="000C0C20"/>
    <w:rsid w:val="000C2894"/>
    <w:rsid w:val="000C2918"/>
    <w:rsid w:val="000C2E2F"/>
    <w:rsid w:val="000C3B17"/>
    <w:rsid w:val="000C4CA7"/>
    <w:rsid w:val="000C5E08"/>
    <w:rsid w:val="000D08EA"/>
    <w:rsid w:val="000D184E"/>
    <w:rsid w:val="000E1181"/>
    <w:rsid w:val="000E1654"/>
    <w:rsid w:val="000E19F7"/>
    <w:rsid w:val="000E236C"/>
    <w:rsid w:val="000E3A64"/>
    <w:rsid w:val="000E419E"/>
    <w:rsid w:val="000E4444"/>
    <w:rsid w:val="000E50C2"/>
    <w:rsid w:val="000E5EC5"/>
    <w:rsid w:val="000E634E"/>
    <w:rsid w:val="000E764C"/>
    <w:rsid w:val="000E7A6B"/>
    <w:rsid w:val="000F25F5"/>
    <w:rsid w:val="000F2722"/>
    <w:rsid w:val="000F38AE"/>
    <w:rsid w:val="000F3C49"/>
    <w:rsid w:val="000F5721"/>
    <w:rsid w:val="000F6185"/>
    <w:rsid w:val="000F618D"/>
    <w:rsid w:val="000F6C99"/>
    <w:rsid w:val="000F6F63"/>
    <w:rsid w:val="000F72FD"/>
    <w:rsid w:val="000F7942"/>
    <w:rsid w:val="00100510"/>
    <w:rsid w:val="0010097E"/>
    <w:rsid w:val="001011B9"/>
    <w:rsid w:val="001019B6"/>
    <w:rsid w:val="00101EC3"/>
    <w:rsid w:val="001025B9"/>
    <w:rsid w:val="00102A92"/>
    <w:rsid w:val="00104866"/>
    <w:rsid w:val="00104F17"/>
    <w:rsid w:val="00105215"/>
    <w:rsid w:val="0010597F"/>
    <w:rsid w:val="00107E53"/>
    <w:rsid w:val="001114E4"/>
    <w:rsid w:val="00111F15"/>
    <w:rsid w:val="0011289F"/>
    <w:rsid w:val="00113034"/>
    <w:rsid w:val="00116592"/>
    <w:rsid w:val="00116B94"/>
    <w:rsid w:val="00117051"/>
    <w:rsid w:val="001203DD"/>
    <w:rsid w:val="00120E15"/>
    <w:rsid w:val="0012180F"/>
    <w:rsid w:val="00121DF8"/>
    <w:rsid w:val="0012206F"/>
    <w:rsid w:val="00122BE0"/>
    <w:rsid w:val="00123882"/>
    <w:rsid w:val="00124327"/>
    <w:rsid w:val="001250F5"/>
    <w:rsid w:val="00126253"/>
    <w:rsid w:val="001269AC"/>
    <w:rsid w:val="00126A25"/>
    <w:rsid w:val="00130D05"/>
    <w:rsid w:val="00131261"/>
    <w:rsid w:val="00131356"/>
    <w:rsid w:val="001334B2"/>
    <w:rsid w:val="00133F5A"/>
    <w:rsid w:val="001356CA"/>
    <w:rsid w:val="0013753A"/>
    <w:rsid w:val="0013777C"/>
    <w:rsid w:val="00137BB2"/>
    <w:rsid w:val="001405EC"/>
    <w:rsid w:val="00142121"/>
    <w:rsid w:val="0014280F"/>
    <w:rsid w:val="00142FA8"/>
    <w:rsid w:val="00143155"/>
    <w:rsid w:val="00143166"/>
    <w:rsid w:val="00143CBB"/>
    <w:rsid w:val="00144687"/>
    <w:rsid w:val="00144D9A"/>
    <w:rsid w:val="0014726C"/>
    <w:rsid w:val="00147333"/>
    <w:rsid w:val="00147C72"/>
    <w:rsid w:val="00151BC8"/>
    <w:rsid w:val="00153DBC"/>
    <w:rsid w:val="001546F0"/>
    <w:rsid w:val="00154E71"/>
    <w:rsid w:val="001555BB"/>
    <w:rsid w:val="001579E8"/>
    <w:rsid w:val="001616EE"/>
    <w:rsid w:val="00162772"/>
    <w:rsid w:val="00162BB1"/>
    <w:rsid w:val="00167990"/>
    <w:rsid w:val="00170EAF"/>
    <w:rsid w:val="00171587"/>
    <w:rsid w:val="00171657"/>
    <w:rsid w:val="00171FAF"/>
    <w:rsid w:val="001724DB"/>
    <w:rsid w:val="0017367F"/>
    <w:rsid w:val="001749A4"/>
    <w:rsid w:val="00174D05"/>
    <w:rsid w:val="00174E05"/>
    <w:rsid w:val="00175EF9"/>
    <w:rsid w:val="00177DC4"/>
    <w:rsid w:val="00181441"/>
    <w:rsid w:val="001814F5"/>
    <w:rsid w:val="001819A2"/>
    <w:rsid w:val="00184A81"/>
    <w:rsid w:val="00186652"/>
    <w:rsid w:val="00187578"/>
    <w:rsid w:val="001879E7"/>
    <w:rsid w:val="001904AE"/>
    <w:rsid w:val="00191BFF"/>
    <w:rsid w:val="00192794"/>
    <w:rsid w:val="00192F48"/>
    <w:rsid w:val="001935DD"/>
    <w:rsid w:val="001938A3"/>
    <w:rsid w:val="00193A17"/>
    <w:rsid w:val="00194A21"/>
    <w:rsid w:val="00194B73"/>
    <w:rsid w:val="00195D94"/>
    <w:rsid w:val="001968DB"/>
    <w:rsid w:val="001969EB"/>
    <w:rsid w:val="00197BFE"/>
    <w:rsid w:val="00197F11"/>
    <w:rsid w:val="001A0659"/>
    <w:rsid w:val="001A071F"/>
    <w:rsid w:val="001A1AA9"/>
    <w:rsid w:val="001A2B85"/>
    <w:rsid w:val="001A2EF7"/>
    <w:rsid w:val="001A3DDE"/>
    <w:rsid w:val="001A649C"/>
    <w:rsid w:val="001A68AD"/>
    <w:rsid w:val="001A7194"/>
    <w:rsid w:val="001A72E3"/>
    <w:rsid w:val="001A73E6"/>
    <w:rsid w:val="001A74A9"/>
    <w:rsid w:val="001B0E36"/>
    <w:rsid w:val="001B314C"/>
    <w:rsid w:val="001B356F"/>
    <w:rsid w:val="001B3906"/>
    <w:rsid w:val="001B3BF0"/>
    <w:rsid w:val="001B5CAB"/>
    <w:rsid w:val="001B7B94"/>
    <w:rsid w:val="001B7EC0"/>
    <w:rsid w:val="001C0F3B"/>
    <w:rsid w:val="001C1C2C"/>
    <w:rsid w:val="001C227A"/>
    <w:rsid w:val="001C24C6"/>
    <w:rsid w:val="001C2C0C"/>
    <w:rsid w:val="001C2FF3"/>
    <w:rsid w:val="001C31CF"/>
    <w:rsid w:val="001C3554"/>
    <w:rsid w:val="001C4385"/>
    <w:rsid w:val="001C4596"/>
    <w:rsid w:val="001C5D02"/>
    <w:rsid w:val="001D0028"/>
    <w:rsid w:val="001D10E7"/>
    <w:rsid w:val="001D114B"/>
    <w:rsid w:val="001D42E6"/>
    <w:rsid w:val="001D4F79"/>
    <w:rsid w:val="001D61C5"/>
    <w:rsid w:val="001D61F2"/>
    <w:rsid w:val="001E0A46"/>
    <w:rsid w:val="001E1739"/>
    <w:rsid w:val="001E1D75"/>
    <w:rsid w:val="001E204D"/>
    <w:rsid w:val="001E2131"/>
    <w:rsid w:val="001E332D"/>
    <w:rsid w:val="001F0769"/>
    <w:rsid w:val="001F07F8"/>
    <w:rsid w:val="001F0E39"/>
    <w:rsid w:val="001F0E7C"/>
    <w:rsid w:val="001F19B2"/>
    <w:rsid w:val="001F2CB1"/>
    <w:rsid w:val="001F2EC9"/>
    <w:rsid w:val="001F566F"/>
    <w:rsid w:val="001F5F9C"/>
    <w:rsid w:val="001F62E4"/>
    <w:rsid w:val="001F78E9"/>
    <w:rsid w:val="001F7E71"/>
    <w:rsid w:val="002007EA"/>
    <w:rsid w:val="0020283B"/>
    <w:rsid w:val="0020475F"/>
    <w:rsid w:val="0020489D"/>
    <w:rsid w:val="00204A52"/>
    <w:rsid w:val="002052A9"/>
    <w:rsid w:val="00205D0C"/>
    <w:rsid w:val="00206071"/>
    <w:rsid w:val="00206BE0"/>
    <w:rsid w:val="0020708B"/>
    <w:rsid w:val="002072F2"/>
    <w:rsid w:val="002076E7"/>
    <w:rsid w:val="00207710"/>
    <w:rsid w:val="002107C3"/>
    <w:rsid w:val="00210C0E"/>
    <w:rsid w:val="002113AE"/>
    <w:rsid w:val="002130E3"/>
    <w:rsid w:val="0021382B"/>
    <w:rsid w:val="002142DA"/>
    <w:rsid w:val="0021509A"/>
    <w:rsid w:val="00217B11"/>
    <w:rsid w:val="00221E02"/>
    <w:rsid w:val="002241C2"/>
    <w:rsid w:val="00225922"/>
    <w:rsid w:val="002262E1"/>
    <w:rsid w:val="00230A06"/>
    <w:rsid w:val="00231DB5"/>
    <w:rsid w:val="00232509"/>
    <w:rsid w:val="002352AD"/>
    <w:rsid w:val="002365C4"/>
    <w:rsid w:val="00236B18"/>
    <w:rsid w:val="00236E7D"/>
    <w:rsid w:val="002379CA"/>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CE"/>
    <w:rsid w:val="00250BEE"/>
    <w:rsid w:val="0025109C"/>
    <w:rsid w:val="00251208"/>
    <w:rsid w:val="00251374"/>
    <w:rsid w:val="0025570D"/>
    <w:rsid w:val="00255AF6"/>
    <w:rsid w:val="00257145"/>
    <w:rsid w:val="002576C1"/>
    <w:rsid w:val="00257A0A"/>
    <w:rsid w:val="00257FAD"/>
    <w:rsid w:val="00262E56"/>
    <w:rsid w:val="00264409"/>
    <w:rsid w:val="00265B30"/>
    <w:rsid w:val="00265F1E"/>
    <w:rsid w:val="002706E8"/>
    <w:rsid w:val="00270C0D"/>
    <w:rsid w:val="00270C8E"/>
    <w:rsid w:val="00272777"/>
    <w:rsid w:val="002747E1"/>
    <w:rsid w:val="00274D1B"/>
    <w:rsid w:val="00275544"/>
    <w:rsid w:val="002758D1"/>
    <w:rsid w:val="0027642E"/>
    <w:rsid w:val="00276C89"/>
    <w:rsid w:val="002808EF"/>
    <w:rsid w:val="00280A67"/>
    <w:rsid w:val="00280D15"/>
    <w:rsid w:val="00281271"/>
    <w:rsid w:val="00281B32"/>
    <w:rsid w:val="002826EE"/>
    <w:rsid w:val="0028278D"/>
    <w:rsid w:val="00282BD5"/>
    <w:rsid w:val="002845DE"/>
    <w:rsid w:val="002847BF"/>
    <w:rsid w:val="00284D41"/>
    <w:rsid w:val="002857EE"/>
    <w:rsid w:val="00285D92"/>
    <w:rsid w:val="0028644F"/>
    <w:rsid w:val="0029132F"/>
    <w:rsid w:val="002914B6"/>
    <w:rsid w:val="0029170F"/>
    <w:rsid w:val="00294195"/>
    <w:rsid w:val="00294929"/>
    <w:rsid w:val="002954DE"/>
    <w:rsid w:val="002955F1"/>
    <w:rsid w:val="00295F1A"/>
    <w:rsid w:val="00297CFD"/>
    <w:rsid w:val="00297DC4"/>
    <w:rsid w:val="002A061E"/>
    <w:rsid w:val="002A0F23"/>
    <w:rsid w:val="002A1672"/>
    <w:rsid w:val="002A2C7F"/>
    <w:rsid w:val="002A35EF"/>
    <w:rsid w:val="002A3E7F"/>
    <w:rsid w:val="002A4EA3"/>
    <w:rsid w:val="002A5C31"/>
    <w:rsid w:val="002A64F7"/>
    <w:rsid w:val="002A6786"/>
    <w:rsid w:val="002A741E"/>
    <w:rsid w:val="002A74F6"/>
    <w:rsid w:val="002A75EE"/>
    <w:rsid w:val="002A79E0"/>
    <w:rsid w:val="002A79EE"/>
    <w:rsid w:val="002A7D95"/>
    <w:rsid w:val="002B02F2"/>
    <w:rsid w:val="002B0EC5"/>
    <w:rsid w:val="002B2416"/>
    <w:rsid w:val="002B2437"/>
    <w:rsid w:val="002B2B49"/>
    <w:rsid w:val="002B4218"/>
    <w:rsid w:val="002B47C6"/>
    <w:rsid w:val="002B5204"/>
    <w:rsid w:val="002B5549"/>
    <w:rsid w:val="002B693D"/>
    <w:rsid w:val="002B6C60"/>
    <w:rsid w:val="002B76FF"/>
    <w:rsid w:val="002C0D80"/>
    <w:rsid w:val="002C1372"/>
    <w:rsid w:val="002C1E58"/>
    <w:rsid w:val="002C42EC"/>
    <w:rsid w:val="002C48B0"/>
    <w:rsid w:val="002C48D6"/>
    <w:rsid w:val="002C56C7"/>
    <w:rsid w:val="002C5A01"/>
    <w:rsid w:val="002C607D"/>
    <w:rsid w:val="002C6369"/>
    <w:rsid w:val="002C672A"/>
    <w:rsid w:val="002C69AC"/>
    <w:rsid w:val="002C6AE3"/>
    <w:rsid w:val="002C785E"/>
    <w:rsid w:val="002C7AF5"/>
    <w:rsid w:val="002D01DD"/>
    <w:rsid w:val="002D0346"/>
    <w:rsid w:val="002D13E3"/>
    <w:rsid w:val="002D27F8"/>
    <w:rsid w:val="002D293C"/>
    <w:rsid w:val="002D6852"/>
    <w:rsid w:val="002E1A73"/>
    <w:rsid w:val="002E3BCE"/>
    <w:rsid w:val="002E4546"/>
    <w:rsid w:val="002E7B5C"/>
    <w:rsid w:val="002F2030"/>
    <w:rsid w:val="002F2634"/>
    <w:rsid w:val="002F49EB"/>
    <w:rsid w:val="002F5FA7"/>
    <w:rsid w:val="002F63AD"/>
    <w:rsid w:val="002F6B42"/>
    <w:rsid w:val="003019F3"/>
    <w:rsid w:val="00302797"/>
    <w:rsid w:val="00303C0C"/>
    <w:rsid w:val="00305A36"/>
    <w:rsid w:val="00306028"/>
    <w:rsid w:val="00307011"/>
    <w:rsid w:val="00310456"/>
    <w:rsid w:val="003108A7"/>
    <w:rsid w:val="00312C47"/>
    <w:rsid w:val="0031326C"/>
    <w:rsid w:val="00313A27"/>
    <w:rsid w:val="00314904"/>
    <w:rsid w:val="00314EAF"/>
    <w:rsid w:val="00315FA5"/>
    <w:rsid w:val="0031630B"/>
    <w:rsid w:val="00316875"/>
    <w:rsid w:val="00316A42"/>
    <w:rsid w:val="0031758A"/>
    <w:rsid w:val="00320970"/>
    <w:rsid w:val="00320BB6"/>
    <w:rsid w:val="0032101B"/>
    <w:rsid w:val="00321C5C"/>
    <w:rsid w:val="00321DA3"/>
    <w:rsid w:val="003221CF"/>
    <w:rsid w:val="00322C43"/>
    <w:rsid w:val="003245CD"/>
    <w:rsid w:val="00324A69"/>
    <w:rsid w:val="003261C8"/>
    <w:rsid w:val="0032655F"/>
    <w:rsid w:val="003276CB"/>
    <w:rsid w:val="00330367"/>
    <w:rsid w:val="00330754"/>
    <w:rsid w:val="00331AB1"/>
    <w:rsid w:val="00331B63"/>
    <w:rsid w:val="003346F2"/>
    <w:rsid w:val="00335B8A"/>
    <w:rsid w:val="003376C9"/>
    <w:rsid w:val="003402E7"/>
    <w:rsid w:val="00340F3A"/>
    <w:rsid w:val="00341158"/>
    <w:rsid w:val="003415C4"/>
    <w:rsid w:val="00341F0B"/>
    <w:rsid w:val="0034286E"/>
    <w:rsid w:val="003443FD"/>
    <w:rsid w:val="00344939"/>
    <w:rsid w:val="00344F0D"/>
    <w:rsid w:val="003450A3"/>
    <w:rsid w:val="00345633"/>
    <w:rsid w:val="00345B6F"/>
    <w:rsid w:val="00347148"/>
    <w:rsid w:val="00350B8E"/>
    <w:rsid w:val="00350D54"/>
    <w:rsid w:val="0035190A"/>
    <w:rsid w:val="003528DA"/>
    <w:rsid w:val="003548A8"/>
    <w:rsid w:val="00354AF9"/>
    <w:rsid w:val="00356AF7"/>
    <w:rsid w:val="00356D7E"/>
    <w:rsid w:val="0035741A"/>
    <w:rsid w:val="003575A8"/>
    <w:rsid w:val="00357EB1"/>
    <w:rsid w:val="00357FE7"/>
    <w:rsid w:val="003603B2"/>
    <w:rsid w:val="00360D9F"/>
    <w:rsid w:val="00360EE2"/>
    <w:rsid w:val="003634E9"/>
    <w:rsid w:val="00364480"/>
    <w:rsid w:val="00364C12"/>
    <w:rsid w:val="00365A1E"/>
    <w:rsid w:val="00371656"/>
    <w:rsid w:val="00371884"/>
    <w:rsid w:val="00372A1A"/>
    <w:rsid w:val="00372D67"/>
    <w:rsid w:val="00373035"/>
    <w:rsid w:val="00373199"/>
    <w:rsid w:val="00374F2E"/>
    <w:rsid w:val="003762A0"/>
    <w:rsid w:val="00376609"/>
    <w:rsid w:val="00377C36"/>
    <w:rsid w:val="00380147"/>
    <w:rsid w:val="00380EEC"/>
    <w:rsid w:val="00381628"/>
    <w:rsid w:val="003820B3"/>
    <w:rsid w:val="0038213C"/>
    <w:rsid w:val="003835DD"/>
    <w:rsid w:val="00383BC9"/>
    <w:rsid w:val="00384CDB"/>
    <w:rsid w:val="0038542B"/>
    <w:rsid w:val="00385534"/>
    <w:rsid w:val="00386399"/>
    <w:rsid w:val="0038773A"/>
    <w:rsid w:val="00390B93"/>
    <w:rsid w:val="00391313"/>
    <w:rsid w:val="00391510"/>
    <w:rsid w:val="003919B6"/>
    <w:rsid w:val="00391DB1"/>
    <w:rsid w:val="003940E9"/>
    <w:rsid w:val="00394999"/>
    <w:rsid w:val="00395990"/>
    <w:rsid w:val="00395B93"/>
    <w:rsid w:val="00396205"/>
    <w:rsid w:val="00396330"/>
    <w:rsid w:val="0039688A"/>
    <w:rsid w:val="00396C7F"/>
    <w:rsid w:val="003A06A0"/>
    <w:rsid w:val="003A1AAB"/>
    <w:rsid w:val="003A2CFF"/>
    <w:rsid w:val="003A39EA"/>
    <w:rsid w:val="003A3C98"/>
    <w:rsid w:val="003A4C91"/>
    <w:rsid w:val="003A57DF"/>
    <w:rsid w:val="003B0441"/>
    <w:rsid w:val="003B17BA"/>
    <w:rsid w:val="003B1B83"/>
    <w:rsid w:val="003B5238"/>
    <w:rsid w:val="003B5604"/>
    <w:rsid w:val="003B5606"/>
    <w:rsid w:val="003B7412"/>
    <w:rsid w:val="003C016F"/>
    <w:rsid w:val="003C0D98"/>
    <w:rsid w:val="003C0E10"/>
    <w:rsid w:val="003C1DA1"/>
    <w:rsid w:val="003C1FE1"/>
    <w:rsid w:val="003C436F"/>
    <w:rsid w:val="003C4EF9"/>
    <w:rsid w:val="003C50A8"/>
    <w:rsid w:val="003C541A"/>
    <w:rsid w:val="003C5D5A"/>
    <w:rsid w:val="003C62AF"/>
    <w:rsid w:val="003C688D"/>
    <w:rsid w:val="003C72B7"/>
    <w:rsid w:val="003C7E4E"/>
    <w:rsid w:val="003D0593"/>
    <w:rsid w:val="003D083D"/>
    <w:rsid w:val="003D098C"/>
    <w:rsid w:val="003D0A40"/>
    <w:rsid w:val="003D233F"/>
    <w:rsid w:val="003D2739"/>
    <w:rsid w:val="003D32E6"/>
    <w:rsid w:val="003D64D0"/>
    <w:rsid w:val="003D6976"/>
    <w:rsid w:val="003D6E47"/>
    <w:rsid w:val="003D7B10"/>
    <w:rsid w:val="003D7C5C"/>
    <w:rsid w:val="003E0A74"/>
    <w:rsid w:val="003E0AF9"/>
    <w:rsid w:val="003E1912"/>
    <w:rsid w:val="003E229A"/>
    <w:rsid w:val="003E3661"/>
    <w:rsid w:val="003E3F9F"/>
    <w:rsid w:val="003E5B8C"/>
    <w:rsid w:val="003E5B91"/>
    <w:rsid w:val="003E5DD0"/>
    <w:rsid w:val="003E725B"/>
    <w:rsid w:val="003F1CE5"/>
    <w:rsid w:val="003F317C"/>
    <w:rsid w:val="003F68EA"/>
    <w:rsid w:val="003F763D"/>
    <w:rsid w:val="003F7A38"/>
    <w:rsid w:val="004021A6"/>
    <w:rsid w:val="004027F0"/>
    <w:rsid w:val="00402B3C"/>
    <w:rsid w:val="00403AFA"/>
    <w:rsid w:val="00403C54"/>
    <w:rsid w:val="004060B4"/>
    <w:rsid w:val="004065C3"/>
    <w:rsid w:val="00407666"/>
    <w:rsid w:val="0041017F"/>
    <w:rsid w:val="00410207"/>
    <w:rsid w:val="0041052B"/>
    <w:rsid w:val="004105A3"/>
    <w:rsid w:val="00410D2E"/>
    <w:rsid w:val="004124C0"/>
    <w:rsid w:val="00412ADD"/>
    <w:rsid w:val="004132CB"/>
    <w:rsid w:val="00413620"/>
    <w:rsid w:val="00414450"/>
    <w:rsid w:val="00416C7E"/>
    <w:rsid w:val="00416D5D"/>
    <w:rsid w:val="00416EA0"/>
    <w:rsid w:val="004201F1"/>
    <w:rsid w:val="00420AD2"/>
    <w:rsid w:val="0042127B"/>
    <w:rsid w:val="004216FE"/>
    <w:rsid w:val="00421ACF"/>
    <w:rsid w:val="00421C65"/>
    <w:rsid w:val="00422CA7"/>
    <w:rsid w:val="004254B0"/>
    <w:rsid w:val="004266AD"/>
    <w:rsid w:val="00426D05"/>
    <w:rsid w:val="00430363"/>
    <w:rsid w:val="00431CB4"/>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3162"/>
    <w:rsid w:val="00443E3F"/>
    <w:rsid w:val="00445A9E"/>
    <w:rsid w:val="00446878"/>
    <w:rsid w:val="004510B7"/>
    <w:rsid w:val="00451F9C"/>
    <w:rsid w:val="0045227D"/>
    <w:rsid w:val="004524A4"/>
    <w:rsid w:val="00452F4D"/>
    <w:rsid w:val="00453661"/>
    <w:rsid w:val="0045613B"/>
    <w:rsid w:val="00456FEA"/>
    <w:rsid w:val="00460FD7"/>
    <w:rsid w:val="0046101B"/>
    <w:rsid w:val="004611F8"/>
    <w:rsid w:val="00461EE4"/>
    <w:rsid w:val="004627FB"/>
    <w:rsid w:val="0046346A"/>
    <w:rsid w:val="0046540D"/>
    <w:rsid w:val="004664AC"/>
    <w:rsid w:val="004664E0"/>
    <w:rsid w:val="0046787E"/>
    <w:rsid w:val="00467958"/>
    <w:rsid w:val="00467D10"/>
    <w:rsid w:val="00470EEE"/>
    <w:rsid w:val="00472905"/>
    <w:rsid w:val="00472CA5"/>
    <w:rsid w:val="00476847"/>
    <w:rsid w:val="0047739C"/>
    <w:rsid w:val="0047750F"/>
    <w:rsid w:val="0048215B"/>
    <w:rsid w:val="00482537"/>
    <w:rsid w:val="00482585"/>
    <w:rsid w:val="00482804"/>
    <w:rsid w:val="0048314C"/>
    <w:rsid w:val="00485EAD"/>
    <w:rsid w:val="00486812"/>
    <w:rsid w:val="00486CCA"/>
    <w:rsid w:val="00491163"/>
    <w:rsid w:val="00491672"/>
    <w:rsid w:val="004918C0"/>
    <w:rsid w:val="00492CB5"/>
    <w:rsid w:val="00493B76"/>
    <w:rsid w:val="0049594F"/>
    <w:rsid w:val="004964B1"/>
    <w:rsid w:val="00497B59"/>
    <w:rsid w:val="00497F98"/>
    <w:rsid w:val="004A091C"/>
    <w:rsid w:val="004A0973"/>
    <w:rsid w:val="004A0AB2"/>
    <w:rsid w:val="004A1566"/>
    <w:rsid w:val="004A17FB"/>
    <w:rsid w:val="004A2014"/>
    <w:rsid w:val="004A2026"/>
    <w:rsid w:val="004A210B"/>
    <w:rsid w:val="004A411F"/>
    <w:rsid w:val="004A4380"/>
    <w:rsid w:val="004A4849"/>
    <w:rsid w:val="004A507D"/>
    <w:rsid w:val="004A50BE"/>
    <w:rsid w:val="004A64F4"/>
    <w:rsid w:val="004A74B2"/>
    <w:rsid w:val="004A74B4"/>
    <w:rsid w:val="004B0330"/>
    <w:rsid w:val="004B279E"/>
    <w:rsid w:val="004B4245"/>
    <w:rsid w:val="004B67E2"/>
    <w:rsid w:val="004B78B1"/>
    <w:rsid w:val="004C1EF1"/>
    <w:rsid w:val="004C362A"/>
    <w:rsid w:val="004C5632"/>
    <w:rsid w:val="004C5752"/>
    <w:rsid w:val="004C607B"/>
    <w:rsid w:val="004C62C9"/>
    <w:rsid w:val="004C7065"/>
    <w:rsid w:val="004D1746"/>
    <w:rsid w:val="004D2A53"/>
    <w:rsid w:val="004D366E"/>
    <w:rsid w:val="004D4992"/>
    <w:rsid w:val="004D57F2"/>
    <w:rsid w:val="004D7244"/>
    <w:rsid w:val="004E069A"/>
    <w:rsid w:val="004E11A9"/>
    <w:rsid w:val="004E2BD5"/>
    <w:rsid w:val="004E3C55"/>
    <w:rsid w:val="004E4609"/>
    <w:rsid w:val="004E4E50"/>
    <w:rsid w:val="004E5AFE"/>
    <w:rsid w:val="004E5C4E"/>
    <w:rsid w:val="004E6F3F"/>
    <w:rsid w:val="004E7F12"/>
    <w:rsid w:val="004F001E"/>
    <w:rsid w:val="004F01D2"/>
    <w:rsid w:val="004F0D45"/>
    <w:rsid w:val="004F1446"/>
    <w:rsid w:val="004F2FDE"/>
    <w:rsid w:val="004F33ED"/>
    <w:rsid w:val="004F3592"/>
    <w:rsid w:val="004F53C2"/>
    <w:rsid w:val="004F5F5E"/>
    <w:rsid w:val="004F7404"/>
    <w:rsid w:val="00500CB1"/>
    <w:rsid w:val="00500ED4"/>
    <w:rsid w:val="005015F8"/>
    <w:rsid w:val="005024D6"/>
    <w:rsid w:val="0050452E"/>
    <w:rsid w:val="005058AF"/>
    <w:rsid w:val="00505C76"/>
    <w:rsid w:val="005062B2"/>
    <w:rsid w:val="005063A6"/>
    <w:rsid w:val="005064DD"/>
    <w:rsid w:val="00507856"/>
    <w:rsid w:val="005078A0"/>
    <w:rsid w:val="00510AFE"/>
    <w:rsid w:val="0051134B"/>
    <w:rsid w:val="00515838"/>
    <w:rsid w:val="005160E8"/>
    <w:rsid w:val="00516B5F"/>
    <w:rsid w:val="00517A9A"/>
    <w:rsid w:val="005203BD"/>
    <w:rsid w:val="005214DC"/>
    <w:rsid w:val="00521A4C"/>
    <w:rsid w:val="005221B3"/>
    <w:rsid w:val="00522B9B"/>
    <w:rsid w:val="00522EFB"/>
    <w:rsid w:val="00523531"/>
    <w:rsid w:val="00527015"/>
    <w:rsid w:val="00527D41"/>
    <w:rsid w:val="005313CE"/>
    <w:rsid w:val="0053497B"/>
    <w:rsid w:val="00534DFF"/>
    <w:rsid w:val="0053678E"/>
    <w:rsid w:val="005370F7"/>
    <w:rsid w:val="00540B9E"/>
    <w:rsid w:val="00540F1B"/>
    <w:rsid w:val="00541389"/>
    <w:rsid w:val="00541FB6"/>
    <w:rsid w:val="005448EA"/>
    <w:rsid w:val="005451AE"/>
    <w:rsid w:val="00545A01"/>
    <w:rsid w:val="00545C5F"/>
    <w:rsid w:val="005470C2"/>
    <w:rsid w:val="005479D3"/>
    <w:rsid w:val="005479E8"/>
    <w:rsid w:val="00550547"/>
    <w:rsid w:val="00550ECB"/>
    <w:rsid w:val="0055182C"/>
    <w:rsid w:val="00554EAA"/>
    <w:rsid w:val="00555EC0"/>
    <w:rsid w:val="00555ED4"/>
    <w:rsid w:val="00556364"/>
    <w:rsid w:val="00560380"/>
    <w:rsid w:val="00561FD7"/>
    <w:rsid w:val="005622F8"/>
    <w:rsid w:val="0056292A"/>
    <w:rsid w:val="00563473"/>
    <w:rsid w:val="00564008"/>
    <w:rsid w:val="00564EE5"/>
    <w:rsid w:val="005657D2"/>
    <w:rsid w:val="00566951"/>
    <w:rsid w:val="0057094D"/>
    <w:rsid w:val="00570A38"/>
    <w:rsid w:val="0057374C"/>
    <w:rsid w:val="00573A33"/>
    <w:rsid w:val="0057448A"/>
    <w:rsid w:val="00574567"/>
    <w:rsid w:val="00574E3A"/>
    <w:rsid w:val="005751C6"/>
    <w:rsid w:val="00581CDA"/>
    <w:rsid w:val="0058221F"/>
    <w:rsid w:val="00582E33"/>
    <w:rsid w:val="00584F0F"/>
    <w:rsid w:val="00584FCB"/>
    <w:rsid w:val="00586433"/>
    <w:rsid w:val="00590DFD"/>
    <w:rsid w:val="00591238"/>
    <w:rsid w:val="005913E6"/>
    <w:rsid w:val="005925A4"/>
    <w:rsid w:val="00592859"/>
    <w:rsid w:val="00593219"/>
    <w:rsid w:val="0059359E"/>
    <w:rsid w:val="00593684"/>
    <w:rsid w:val="00594E86"/>
    <w:rsid w:val="00595441"/>
    <w:rsid w:val="00595BC7"/>
    <w:rsid w:val="00596136"/>
    <w:rsid w:val="0059640D"/>
    <w:rsid w:val="0059669F"/>
    <w:rsid w:val="00596C03"/>
    <w:rsid w:val="00596DFF"/>
    <w:rsid w:val="00596F4B"/>
    <w:rsid w:val="0059771A"/>
    <w:rsid w:val="005A0F25"/>
    <w:rsid w:val="005A1E83"/>
    <w:rsid w:val="005A2C4E"/>
    <w:rsid w:val="005A3661"/>
    <w:rsid w:val="005A37FB"/>
    <w:rsid w:val="005A38B1"/>
    <w:rsid w:val="005A4154"/>
    <w:rsid w:val="005A4AE3"/>
    <w:rsid w:val="005A67AF"/>
    <w:rsid w:val="005A7B20"/>
    <w:rsid w:val="005B0721"/>
    <w:rsid w:val="005B13C2"/>
    <w:rsid w:val="005B147D"/>
    <w:rsid w:val="005B1E77"/>
    <w:rsid w:val="005B29DD"/>
    <w:rsid w:val="005B2FE1"/>
    <w:rsid w:val="005B3B6D"/>
    <w:rsid w:val="005B3C40"/>
    <w:rsid w:val="005B43EF"/>
    <w:rsid w:val="005B4C35"/>
    <w:rsid w:val="005C00C0"/>
    <w:rsid w:val="005C1062"/>
    <w:rsid w:val="005C115A"/>
    <w:rsid w:val="005C1C3F"/>
    <w:rsid w:val="005C2031"/>
    <w:rsid w:val="005C2D22"/>
    <w:rsid w:val="005C3275"/>
    <w:rsid w:val="005C408F"/>
    <w:rsid w:val="005C5449"/>
    <w:rsid w:val="005D1611"/>
    <w:rsid w:val="005D286F"/>
    <w:rsid w:val="005D2A15"/>
    <w:rsid w:val="005D2B33"/>
    <w:rsid w:val="005D324A"/>
    <w:rsid w:val="005D3A55"/>
    <w:rsid w:val="005D421F"/>
    <w:rsid w:val="005D4314"/>
    <w:rsid w:val="005D59ED"/>
    <w:rsid w:val="005D6EE4"/>
    <w:rsid w:val="005D702A"/>
    <w:rsid w:val="005E1064"/>
    <w:rsid w:val="005E1368"/>
    <w:rsid w:val="005E1FA0"/>
    <w:rsid w:val="005E4850"/>
    <w:rsid w:val="005E4BA8"/>
    <w:rsid w:val="005E4D6A"/>
    <w:rsid w:val="005E5B2B"/>
    <w:rsid w:val="005E5F22"/>
    <w:rsid w:val="005F0C45"/>
    <w:rsid w:val="005F4681"/>
    <w:rsid w:val="00600535"/>
    <w:rsid w:val="00600C7B"/>
    <w:rsid w:val="00600D37"/>
    <w:rsid w:val="00600F4D"/>
    <w:rsid w:val="00602BF8"/>
    <w:rsid w:val="0060304E"/>
    <w:rsid w:val="0060320B"/>
    <w:rsid w:val="00603A06"/>
    <w:rsid w:val="00603CB9"/>
    <w:rsid w:val="00603EEB"/>
    <w:rsid w:val="00603EF5"/>
    <w:rsid w:val="00605092"/>
    <w:rsid w:val="006052D6"/>
    <w:rsid w:val="006056D8"/>
    <w:rsid w:val="00605964"/>
    <w:rsid w:val="00606676"/>
    <w:rsid w:val="00610349"/>
    <w:rsid w:val="00610E4F"/>
    <w:rsid w:val="00611159"/>
    <w:rsid w:val="006113C2"/>
    <w:rsid w:val="006120A1"/>
    <w:rsid w:val="00613204"/>
    <w:rsid w:val="0061359B"/>
    <w:rsid w:val="00613AC3"/>
    <w:rsid w:val="0061401B"/>
    <w:rsid w:val="006162EE"/>
    <w:rsid w:val="006166FA"/>
    <w:rsid w:val="00616F68"/>
    <w:rsid w:val="00620837"/>
    <w:rsid w:val="006210E3"/>
    <w:rsid w:val="00621514"/>
    <w:rsid w:val="00621E1D"/>
    <w:rsid w:val="00622343"/>
    <w:rsid w:val="00622AFD"/>
    <w:rsid w:val="00622FD3"/>
    <w:rsid w:val="006231F4"/>
    <w:rsid w:val="00623C27"/>
    <w:rsid w:val="00624302"/>
    <w:rsid w:val="006243FF"/>
    <w:rsid w:val="00624DBE"/>
    <w:rsid w:val="00626884"/>
    <w:rsid w:val="006269D8"/>
    <w:rsid w:val="0062704F"/>
    <w:rsid w:val="0062769C"/>
    <w:rsid w:val="00630FC1"/>
    <w:rsid w:val="00631697"/>
    <w:rsid w:val="00631915"/>
    <w:rsid w:val="00631F51"/>
    <w:rsid w:val="00632C72"/>
    <w:rsid w:val="00633746"/>
    <w:rsid w:val="006340FF"/>
    <w:rsid w:val="006342A1"/>
    <w:rsid w:val="0063475B"/>
    <w:rsid w:val="00634AD7"/>
    <w:rsid w:val="0063516A"/>
    <w:rsid w:val="00637D17"/>
    <w:rsid w:val="00640F62"/>
    <w:rsid w:val="00641346"/>
    <w:rsid w:val="00641A8D"/>
    <w:rsid w:val="00642BC1"/>
    <w:rsid w:val="00644598"/>
    <w:rsid w:val="0064591C"/>
    <w:rsid w:val="00647CBF"/>
    <w:rsid w:val="00647E92"/>
    <w:rsid w:val="006506A3"/>
    <w:rsid w:val="0065154A"/>
    <w:rsid w:val="00651A0A"/>
    <w:rsid w:val="00652094"/>
    <w:rsid w:val="00652774"/>
    <w:rsid w:val="00654DDC"/>
    <w:rsid w:val="00654FA1"/>
    <w:rsid w:val="0065554B"/>
    <w:rsid w:val="00656B3E"/>
    <w:rsid w:val="00661753"/>
    <w:rsid w:val="00661CD5"/>
    <w:rsid w:val="00661D10"/>
    <w:rsid w:val="006624C0"/>
    <w:rsid w:val="00662CE3"/>
    <w:rsid w:val="006630B4"/>
    <w:rsid w:val="00663D4F"/>
    <w:rsid w:val="0066597F"/>
    <w:rsid w:val="00667A73"/>
    <w:rsid w:val="0067015B"/>
    <w:rsid w:val="00673FE7"/>
    <w:rsid w:val="006740C6"/>
    <w:rsid w:val="006740F4"/>
    <w:rsid w:val="00674976"/>
    <w:rsid w:val="00674F15"/>
    <w:rsid w:val="006764E5"/>
    <w:rsid w:val="00676A6A"/>
    <w:rsid w:val="00676AB4"/>
    <w:rsid w:val="006809F2"/>
    <w:rsid w:val="006832A0"/>
    <w:rsid w:val="0068354C"/>
    <w:rsid w:val="0068440C"/>
    <w:rsid w:val="0068443E"/>
    <w:rsid w:val="00684962"/>
    <w:rsid w:val="00684D51"/>
    <w:rsid w:val="00684F5E"/>
    <w:rsid w:val="00684FD1"/>
    <w:rsid w:val="006854D8"/>
    <w:rsid w:val="00686E58"/>
    <w:rsid w:val="00687A9F"/>
    <w:rsid w:val="00690410"/>
    <w:rsid w:val="006923E7"/>
    <w:rsid w:val="0069338D"/>
    <w:rsid w:val="00694F85"/>
    <w:rsid w:val="00694FD5"/>
    <w:rsid w:val="00695535"/>
    <w:rsid w:val="006A117E"/>
    <w:rsid w:val="006A140F"/>
    <w:rsid w:val="006A1B75"/>
    <w:rsid w:val="006A237E"/>
    <w:rsid w:val="006A4FFF"/>
    <w:rsid w:val="006A6494"/>
    <w:rsid w:val="006A7357"/>
    <w:rsid w:val="006A7364"/>
    <w:rsid w:val="006A7F02"/>
    <w:rsid w:val="006B0B76"/>
    <w:rsid w:val="006B0E05"/>
    <w:rsid w:val="006B2F7A"/>
    <w:rsid w:val="006B3108"/>
    <w:rsid w:val="006B40AD"/>
    <w:rsid w:val="006B704A"/>
    <w:rsid w:val="006B7C73"/>
    <w:rsid w:val="006B7D32"/>
    <w:rsid w:val="006C01C4"/>
    <w:rsid w:val="006C0367"/>
    <w:rsid w:val="006C0FEF"/>
    <w:rsid w:val="006C112E"/>
    <w:rsid w:val="006C2CE6"/>
    <w:rsid w:val="006C31AE"/>
    <w:rsid w:val="006C3946"/>
    <w:rsid w:val="006C51F9"/>
    <w:rsid w:val="006C53F7"/>
    <w:rsid w:val="006C6632"/>
    <w:rsid w:val="006C7878"/>
    <w:rsid w:val="006D1592"/>
    <w:rsid w:val="006D2058"/>
    <w:rsid w:val="006D2063"/>
    <w:rsid w:val="006D233C"/>
    <w:rsid w:val="006D3E2E"/>
    <w:rsid w:val="006D443B"/>
    <w:rsid w:val="006D50F2"/>
    <w:rsid w:val="006E0600"/>
    <w:rsid w:val="006E0D8F"/>
    <w:rsid w:val="006E2D4E"/>
    <w:rsid w:val="006E40C5"/>
    <w:rsid w:val="006E456F"/>
    <w:rsid w:val="006E4FCD"/>
    <w:rsid w:val="006E5249"/>
    <w:rsid w:val="006E6395"/>
    <w:rsid w:val="006E78C2"/>
    <w:rsid w:val="006E7C38"/>
    <w:rsid w:val="006F003C"/>
    <w:rsid w:val="006F0429"/>
    <w:rsid w:val="006F1848"/>
    <w:rsid w:val="006F1BE1"/>
    <w:rsid w:val="006F21BD"/>
    <w:rsid w:val="006F3CC6"/>
    <w:rsid w:val="006F4385"/>
    <w:rsid w:val="006F4AB5"/>
    <w:rsid w:val="006F5A06"/>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4F04"/>
    <w:rsid w:val="00716250"/>
    <w:rsid w:val="00716419"/>
    <w:rsid w:val="00717181"/>
    <w:rsid w:val="007202AC"/>
    <w:rsid w:val="00720B75"/>
    <w:rsid w:val="00720DFF"/>
    <w:rsid w:val="00721C68"/>
    <w:rsid w:val="00725A1B"/>
    <w:rsid w:val="007267F2"/>
    <w:rsid w:val="00726B15"/>
    <w:rsid w:val="00726C00"/>
    <w:rsid w:val="0072765B"/>
    <w:rsid w:val="0072783B"/>
    <w:rsid w:val="00731D7C"/>
    <w:rsid w:val="00732329"/>
    <w:rsid w:val="00732635"/>
    <w:rsid w:val="007327C8"/>
    <w:rsid w:val="00734633"/>
    <w:rsid w:val="00734BA6"/>
    <w:rsid w:val="00734FCB"/>
    <w:rsid w:val="00735100"/>
    <w:rsid w:val="0073536D"/>
    <w:rsid w:val="007353D5"/>
    <w:rsid w:val="00735666"/>
    <w:rsid w:val="00737BFF"/>
    <w:rsid w:val="007400F0"/>
    <w:rsid w:val="007407CD"/>
    <w:rsid w:val="007417B9"/>
    <w:rsid w:val="00743226"/>
    <w:rsid w:val="00743B2C"/>
    <w:rsid w:val="0074442A"/>
    <w:rsid w:val="00745595"/>
    <w:rsid w:val="00745E8A"/>
    <w:rsid w:val="007468C1"/>
    <w:rsid w:val="00746923"/>
    <w:rsid w:val="007469D1"/>
    <w:rsid w:val="00746FC9"/>
    <w:rsid w:val="00747F70"/>
    <w:rsid w:val="00750B72"/>
    <w:rsid w:val="007516C8"/>
    <w:rsid w:val="00751968"/>
    <w:rsid w:val="00752677"/>
    <w:rsid w:val="00754B74"/>
    <w:rsid w:val="00754F89"/>
    <w:rsid w:val="00755568"/>
    <w:rsid w:val="00757F3F"/>
    <w:rsid w:val="00760B71"/>
    <w:rsid w:val="00762C02"/>
    <w:rsid w:val="00762E7C"/>
    <w:rsid w:val="0076419B"/>
    <w:rsid w:val="007644D4"/>
    <w:rsid w:val="00764F24"/>
    <w:rsid w:val="007657DC"/>
    <w:rsid w:val="00765B6D"/>
    <w:rsid w:val="00765EFB"/>
    <w:rsid w:val="00766CFC"/>
    <w:rsid w:val="00766D2E"/>
    <w:rsid w:val="0076708F"/>
    <w:rsid w:val="007704D8"/>
    <w:rsid w:val="007706AD"/>
    <w:rsid w:val="00770E24"/>
    <w:rsid w:val="00772340"/>
    <w:rsid w:val="00774387"/>
    <w:rsid w:val="00774AD7"/>
    <w:rsid w:val="00775D29"/>
    <w:rsid w:val="00777B36"/>
    <w:rsid w:val="00780285"/>
    <w:rsid w:val="007821D4"/>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6495"/>
    <w:rsid w:val="00796DE2"/>
    <w:rsid w:val="00796ECE"/>
    <w:rsid w:val="00796F69"/>
    <w:rsid w:val="007A15BB"/>
    <w:rsid w:val="007A25A7"/>
    <w:rsid w:val="007A62FF"/>
    <w:rsid w:val="007A66A7"/>
    <w:rsid w:val="007A7486"/>
    <w:rsid w:val="007B1B61"/>
    <w:rsid w:val="007B2709"/>
    <w:rsid w:val="007B2A94"/>
    <w:rsid w:val="007B36D7"/>
    <w:rsid w:val="007B4CA6"/>
    <w:rsid w:val="007B6BAA"/>
    <w:rsid w:val="007B7D3C"/>
    <w:rsid w:val="007C200F"/>
    <w:rsid w:val="007C2045"/>
    <w:rsid w:val="007C3527"/>
    <w:rsid w:val="007C4623"/>
    <w:rsid w:val="007C6B87"/>
    <w:rsid w:val="007C7CF1"/>
    <w:rsid w:val="007D05E0"/>
    <w:rsid w:val="007D31A6"/>
    <w:rsid w:val="007D5CBB"/>
    <w:rsid w:val="007D64B2"/>
    <w:rsid w:val="007D66E6"/>
    <w:rsid w:val="007D68E9"/>
    <w:rsid w:val="007D7218"/>
    <w:rsid w:val="007D7284"/>
    <w:rsid w:val="007D7BE1"/>
    <w:rsid w:val="007E035C"/>
    <w:rsid w:val="007E151F"/>
    <w:rsid w:val="007E1642"/>
    <w:rsid w:val="007E2558"/>
    <w:rsid w:val="007E4206"/>
    <w:rsid w:val="007E4801"/>
    <w:rsid w:val="007E5417"/>
    <w:rsid w:val="007E7EEA"/>
    <w:rsid w:val="007F0538"/>
    <w:rsid w:val="007F05AC"/>
    <w:rsid w:val="007F15AF"/>
    <w:rsid w:val="007F19DF"/>
    <w:rsid w:val="007F1BF7"/>
    <w:rsid w:val="007F1FC5"/>
    <w:rsid w:val="007F4581"/>
    <w:rsid w:val="007F6A3D"/>
    <w:rsid w:val="007F73E6"/>
    <w:rsid w:val="008002DA"/>
    <w:rsid w:val="00801E6C"/>
    <w:rsid w:val="00802D2A"/>
    <w:rsid w:val="00803F4C"/>
    <w:rsid w:val="00805024"/>
    <w:rsid w:val="00805707"/>
    <w:rsid w:val="008069A3"/>
    <w:rsid w:val="008104FB"/>
    <w:rsid w:val="008109B4"/>
    <w:rsid w:val="008122D6"/>
    <w:rsid w:val="008125D7"/>
    <w:rsid w:val="00812DE1"/>
    <w:rsid w:val="00813895"/>
    <w:rsid w:val="008142C8"/>
    <w:rsid w:val="00815912"/>
    <w:rsid w:val="00816397"/>
    <w:rsid w:val="00816C67"/>
    <w:rsid w:val="00820093"/>
    <w:rsid w:val="0082055E"/>
    <w:rsid w:val="00821290"/>
    <w:rsid w:val="00822AB0"/>
    <w:rsid w:val="0082533B"/>
    <w:rsid w:val="008261A0"/>
    <w:rsid w:val="00826D84"/>
    <w:rsid w:val="0082705B"/>
    <w:rsid w:val="00827271"/>
    <w:rsid w:val="00827569"/>
    <w:rsid w:val="00830021"/>
    <w:rsid w:val="008313B5"/>
    <w:rsid w:val="00831A6D"/>
    <w:rsid w:val="00831B7B"/>
    <w:rsid w:val="0083299C"/>
    <w:rsid w:val="00832F87"/>
    <w:rsid w:val="00833580"/>
    <w:rsid w:val="00835CBD"/>
    <w:rsid w:val="0083634E"/>
    <w:rsid w:val="00837653"/>
    <w:rsid w:val="00837E09"/>
    <w:rsid w:val="0084126C"/>
    <w:rsid w:val="00841B70"/>
    <w:rsid w:val="00841C79"/>
    <w:rsid w:val="008420A5"/>
    <w:rsid w:val="0084230E"/>
    <w:rsid w:val="00843547"/>
    <w:rsid w:val="00843A3C"/>
    <w:rsid w:val="00844119"/>
    <w:rsid w:val="00845C39"/>
    <w:rsid w:val="0084625F"/>
    <w:rsid w:val="00846B9E"/>
    <w:rsid w:val="00846CE7"/>
    <w:rsid w:val="00847C05"/>
    <w:rsid w:val="00847D14"/>
    <w:rsid w:val="00850573"/>
    <w:rsid w:val="008524CA"/>
    <w:rsid w:val="00854C66"/>
    <w:rsid w:val="00854D28"/>
    <w:rsid w:val="0085691E"/>
    <w:rsid w:val="008573BD"/>
    <w:rsid w:val="008615D1"/>
    <w:rsid w:val="008616F3"/>
    <w:rsid w:val="00861734"/>
    <w:rsid w:val="00861FE1"/>
    <w:rsid w:val="00862B77"/>
    <w:rsid w:val="00862CA0"/>
    <w:rsid w:val="00862E96"/>
    <w:rsid w:val="008632A7"/>
    <w:rsid w:val="00863786"/>
    <w:rsid w:val="00864DD2"/>
    <w:rsid w:val="0086506F"/>
    <w:rsid w:val="00865CDC"/>
    <w:rsid w:val="00865EF4"/>
    <w:rsid w:val="00866D2B"/>
    <w:rsid w:val="00867558"/>
    <w:rsid w:val="00870A68"/>
    <w:rsid w:val="00870E70"/>
    <w:rsid w:val="0087249A"/>
    <w:rsid w:val="00872D47"/>
    <w:rsid w:val="00873B61"/>
    <w:rsid w:val="00874EE7"/>
    <w:rsid w:val="00876466"/>
    <w:rsid w:val="00876CE6"/>
    <w:rsid w:val="008770A5"/>
    <w:rsid w:val="008807C3"/>
    <w:rsid w:val="00880E90"/>
    <w:rsid w:val="00883F0C"/>
    <w:rsid w:val="00886831"/>
    <w:rsid w:val="008869C7"/>
    <w:rsid w:val="0088714E"/>
    <w:rsid w:val="008878E6"/>
    <w:rsid w:val="00891D53"/>
    <w:rsid w:val="0089300F"/>
    <w:rsid w:val="00893106"/>
    <w:rsid w:val="00893167"/>
    <w:rsid w:val="00895BC3"/>
    <w:rsid w:val="008965AC"/>
    <w:rsid w:val="008A0F9C"/>
    <w:rsid w:val="008A1226"/>
    <w:rsid w:val="008A1B51"/>
    <w:rsid w:val="008A2A68"/>
    <w:rsid w:val="008A52E7"/>
    <w:rsid w:val="008A6739"/>
    <w:rsid w:val="008B00C8"/>
    <w:rsid w:val="008B04AB"/>
    <w:rsid w:val="008B0F90"/>
    <w:rsid w:val="008B2276"/>
    <w:rsid w:val="008B3893"/>
    <w:rsid w:val="008B4B58"/>
    <w:rsid w:val="008B5058"/>
    <w:rsid w:val="008B58C3"/>
    <w:rsid w:val="008B6B09"/>
    <w:rsid w:val="008B7451"/>
    <w:rsid w:val="008C130A"/>
    <w:rsid w:val="008C1411"/>
    <w:rsid w:val="008C196B"/>
    <w:rsid w:val="008C1ACB"/>
    <w:rsid w:val="008C1CB2"/>
    <w:rsid w:val="008C1CFD"/>
    <w:rsid w:val="008C29E3"/>
    <w:rsid w:val="008C35B6"/>
    <w:rsid w:val="008C554A"/>
    <w:rsid w:val="008C6F55"/>
    <w:rsid w:val="008C77EC"/>
    <w:rsid w:val="008D2866"/>
    <w:rsid w:val="008D2C3E"/>
    <w:rsid w:val="008D36F3"/>
    <w:rsid w:val="008D58F3"/>
    <w:rsid w:val="008D5A27"/>
    <w:rsid w:val="008D619C"/>
    <w:rsid w:val="008D72E8"/>
    <w:rsid w:val="008D77E5"/>
    <w:rsid w:val="008E0145"/>
    <w:rsid w:val="008E21CC"/>
    <w:rsid w:val="008E257B"/>
    <w:rsid w:val="008E3ABF"/>
    <w:rsid w:val="008E5298"/>
    <w:rsid w:val="008E6FB2"/>
    <w:rsid w:val="008F024A"/>
    <w:rsid w:val="008F0587"/>
    <w:rsid w:val="008F1612"/>
    <w:rsid w:val="008F1BDE"/>
    <w:rsid w:val="008F2A1B"/>
    <w:rsid w:val="008F53A8"/>
    <w:rsid w:val="008F6227"/>
    <w:rsid w:val="008F65B6"/>
    <w:rsid w:val="008F6B60"/>
    <w:rsid w:val="008F7072"/>
    <w:rsid w:val="009003B9"/>
    <w:rsid w:val="009018D7"/>
    <w:rsid w:val="00901D65"/>
    <w:rsid w:val="00902852"/>
    <w:rsid w:val="00904377"/>
    <w:rsid w:val="00905EFE"/>
    <w:rsid w:val="009068C6"/>
    <w:rsid w:val="00906D31"/>
    <w:rsid w:val="00907084"/>
    <w:rsid w:val="009070E6"/>
    <w:rsid w:val="00907960"/>
    <w:rsid w:val="00907C50"/>
    <w:rsid w:val="00910F31"/>
    <w:rsid w:val="009123EB"/>
    <w:rsid w:val="009131E2"/>
    <w:rsid w:val="00913757"/>
    <w:rsid w:val="00913DD5"/>
    <w:rsid w:val="00914473"/>
    <w:rsid w:val="009148C4"/>
    <w:rsid w:val="0091719F"/>
    <w:rsid w:val="00917F9F"/>
    <w:rsid w:val="00920281"/>
    <w:rsid w:val="00920608"/>
    <w:rsid w:val="0092076B"/>
    <w:rsid w:val="009212A4"/>
    <w:rsid w:val="00921CC9"/>
    <w:rsid w:val="00922A42"/>
    <w:rsid w:val="0092373B"/>
    <w:rsid w:val="00924A04"/>
    <w:rsid w:val="00925428"/>
    <w:rsid w:val="00925DD5"/>
    <w:rsid w:val="009265F8"/>
    <w:rsid w:val="00926C43"/>
    <w:rsid w:val="00926C98"/>
    <w:rsid w:val="00927FB2"/>
    <w:rsid w:val="00930542"/>
    <w:rsid w:val="00930BF5"/>
    <w:rsid w:val="009315CF"/>
    <w:rsid w:val="00931D7A"/>
    <w:rsid w:val="00932F2F"/>
    <w:rsid w:val="009331CE"/>
    <w:rsid w:val="0093381D"/>
    <w:rsid w:val="00933947"/>
    <w:rsid w:val="00934790"/>
    <w:rsid w:val="00935DE4"/>
    <w:rsid w:val="00943695"/>
    <w:rsid w:val="00944D14"/>
    <w:rsid w:val="0094649A"/>
    <w:rsid w:val="009464CC"/>
    <w:rsid w:val="009506CD"/>
    <w:rsid w:val="00951970"/>
    <w:rsid w:val="00951AB4"/>
    <w:rsid w:val="00954468"/>
    <w:rsid w:val="009551B1"/>
    <w:rsid w:val="00955425"/>
    <w:rsid w:val="009555B9"/>
    <w:rsid w:val="0095567F"/>
    <w:rsid w:val="0095649D"/>
    <w:rsid w:val="009565F9"/>
    <w:rsid w:val="009600F7"/>
    <w:rsid w:val="0096289A"/>
    <w:rsid w:val="009640F8"/>
    <w:rsid w:val="0096453E"/>
    <w:rsid w:val="00964683"/>
    <w:rsid w:val="00964B2B"/>
    <w:rsid w:val="00965F32"/>
    <w:rsid w:val="00966D41"/>
    <w:rsid w:val="00967300"/>
    <w:rsid w:val="00967904"/>
    <w:rsid w:val="00970C38"/>
    <w:rsid w:val="00971B03"/>
    <w:rsid w:val="009724CF"/>
    <w:rsid w:val="00972905"/>
    <w:rsid w:val="00972C84"/>
    <w:rsid w:val="00974160"/>
    <w:rsid w:val="00974D51"/>
    <w:rsid w:val="00974F8E"/>
    <w:rsid w:val="009762D1"/>
    <w:rsid w:val="009763D4"/>
    <w:rsid w:val="00976D35"/>
    <w:rsid w:val="00976FFE"/>
    <w:rsid w:val="00980AAF"/>
    <w:rsid w:val="009816CA"/>
    <w:rsid w:val="009818F6"/>
    <w:rsid w:val="009826D0"/>
    <w:rsid w:val="00983274"/>
    <w:rsid w:val="00983861"/>
    <w:rsid w:val="00984065"/>
    <w:rsid w:val="00984492"/>
    <w:rsid w:val="00984667"/>
    <w:rsid w:val="00984E9A"/>
    <w:rsid w:val="00984FD6"/>
    <w:rsid w:val="009906F8"/>
    <w:rsid w:val="009912BA"/>
    <w:rsid w:val="00992369"/>
    <w:rsid w:val="00992DE0"/>
    <w:rsid w:val="00997FD4"/>
    <w:rsid w:val="009A0534"/>
    <w:rsid w:val="009A123A"/>
    <w:rsid w:val="009A1E24"/>
    <w:rsid w:val="009A2929"/>
    <w:rsid w:val="009A2CC9"/>
    <w:rsid w:val="009A547E"/>
    <w:rsid w:val="009B117F"/>
    <w:rsid w:val="009B400F"/>
    <w:rsid w:val="009B49D0"/>
    <w:rsid w:val="009B4E20"/>
    <w:rsid w:val="009B5530"/>
    <w:rsid w:val="009B5B0F"/>
    <w:rsid w:val="009B5C26"/>
    <w:rsid w:val="009B77EF"/>
    <w:rsid w:val="009C10FD"/>
    <w:rsid w:val="009C217F"/>
    <w:rsid w:val="009C3180"/>
    <w:rsid w:val="009C535E"/>
    <w:rsid w:val="009C5B1F"/>
    <w:rsid w:val="009D027D"/>
    <w:rsid w:val="009D1AC9"/>
    <w:rsid w:val="009D3339"/>
    <w:rsid w:val="009D353E"/>
    <w:rsid w:val="009D3AFA"/>
    <w:rsid w:val="009D4E42"/>
    <w:rsid w:val="009D72AD"/>
    <w:rsid w:val="009E0E04"/>
    <w:rsid w:val="009E1608"/>
    <w:rsid w:val="009E1A32"/>
    <w:rsid w:val="009E22EF"/>
    <w:rsid w:val="009E2558"/>
    <w:rsid w:val="009E3E36"/>
    <w:rsid w:val="009E63D0"/>
    <w:rsid w:val="009E76B6"/>
    <w:rsid w:val="009E78F1"/>
    <w:rsid w:val="009E7955"/>
    <w:rsid w:val="009F126B"/>
    <w:rsid w:val="009F2105"/>
    <w:rsid w:val="009F250A"/>
    <w:rsid w:val="009F261D"/>
    <w:rsid w:val="009F3E6B"/>
    <w:rsid w:val="009F40BE"/>
    <w:rsid w:val="009F5B08"/>
    <w:rsid w:val="009F600A"/>
    <w:rsid w:val="009F632A"/>
    <w:rsid w:val="00A00372"/>
    <w:rsid w:val="00A0237B"/>
    <w:rsid w:val="00A02C78"/>
    <w:rsid w:val="00A05210"/>
    <w:rsid w:val="00A0666C"/>
    <w:rsid w:val="00A079D8"/>
    <w:rsid w:val="00A10644"/>
    <w:rsid w:val="00A10B22"/>
    <w:rsid w:val="00A12D12"/>
    <w:rsid w:val="00A14334"/>
    <w:rsid w:val="00A1461B"/>
    <w:rsid w:val="00A14B01"/>
    <w:rsid w:val="00A156AA"/>
    <w:rsid w:val="00A15EAE"/>
    <w:rsid w:val="00A16A69"/>
    <w:rsid w:val="00A200BA"/>
    <w:rsid w:val="00A200DA"/>
    <w:rsid w:val="00A20290"/>
    <w:rsid w:val="00A20333"/>
    <w:rsid w:val="00A2284D"/>
    <w:rsid w:val="00A25227"/>
    <w:rsid w:val="00A25287"/>
    <w:rsid w:val="00A2631D"/>
    <w:rsid w:val="00A3078B"/>
    <w:rsid w:val="00A30B64"/>
    <w:rsid w:val="00A31B37"/>
    <w:rsid w:val="00A32A36"/>
    <w:rsid w:val="00A34A94"/>
    <w:rsid w:val="00A36F98"/>
    <w:rsid w:val="00A36F9A"/>
    <w:rsid w:val="00A372CF"/>
    <w:rsid w:val="00A37BCE"/>
    <w:rsid w:val="00A400B3"/>
    <w:rsid w:val="00A41544"/>
    <w:rsid w:val="00A41C47"/>
    <w:rsid w:val="00A41E16"/>
    <w:rsid w:val="00A42C8E"/>
    <w:rsid w:val="00A448D6"/>
    <w:rsid w:val="00A454D5"/>
    <w:rsid w:val="00A46393"/>
    <w:rsid w:val="00A47176"/>
    <w:rsid w:val="00A47950"/>
    <w:rsid w:val="00A47CF2"/>
    <w:rsid w:val="00A47DDD"/>
    <w:rsid w:val="00A5006C"/>
    <w:rsid w:val="00A52B52"/>
    <w:rsid w:val="00A53103"/>
    <w:rsid w:val="00A5347A"/>
    <w:rsid w:val="00A5433F"/>
    <w:rsid w:val="00A545A6"/>
    <w:rsid w:val="00A5494B"/>
    <w:rsid w:val="00A5621B"/>
    <w:rsid w:val="00A56525"/>
    <w:rsid w:val="00A56588"/>
    <w:rsid w:val="00A57719"/>
    <w:rsid w:val="00A578D8"/>
    <w:rsid w:val="00A579DB"/>
    <w:rsid w:val="00A60C62"/>
    <w:rsid w:val="00A60F33"/>
    <w:rsid w:val="00A6197C"/>
    <w:rsid w:val="00A62FC5"/>
    <w:rsid w:val="00A63230"/>
    <w:rsid w:val="00A661A5"/>
    <w:rsid w:val="00A66291"/>
    <w:rsid w:val="00A664C0"/>
    <w:rsid w:val="00A66674"/>
    <w:rsid w:val="00A6751E"/>
    <w:rsid w:val="00A67BB7"/>
    <w:rsid w:val="00A711D2"/>
    <w:rsid w:val="00A7125A"/>
    <w:rsid w:val="00A71887"/>
    <w:rsid w:val="00A71C6E"/>
    <w:rsid w:val="00A7318F"/>
    <w:rsid w:val="00A75BA7"/>
    <w:rsid w:val="00A76F40"/>
    <w:rsid w:val="00A77826"/>
    <w:rsid w:val="00A80F90"/>
    <w:rsid w:val="00A82AA8"/>
    <w:rsid w:val="00A83508"/>
    <w:rsid w:val="00A857A0"/>
    <w:rsid w:val="00A85EE4"/>
    <w:rsid w:val="00A872CE"/>
    <w:rsid w:val="00A87CEE"/>
    <w:rsid w:val="00A90032"/>
    <w:rsid w:val="00A900BE"/>
    <w:rsid w:val="00A903BB"/>
    <w:rsid w:val="00A91577"/>
    <w:rsid w:val="00A9188B"/>
    <w:rsid w:val="00A9195B"/>
    <w:rsid w:val="00A91992"/>
    <w:rsid w:val="00A92CD1"/>
    <w:rsid w:val="00A9716B"/>
    <w:rsid w:val="00A97E92"/>
    <w:rsid w:val="00AA075C"/>
    <w:rsid w:val="00AA0E55"/>
    <w:rsid w:val="00AA1C1F"/>
    <w:rsid w:val="00AA230F"/>
    <w:rsid w:val="00AA2614"/>
    <w:rsid w:val="00AA3EF5"/>
    <w:rsid w:val="00AA5940"/>
    <w:rsid w:val="00AA6667"/>
    <w:rsid w:val="00AA6F77"/>
    <w:rsid w:val="00AA74F2"/>
    <w:rsid w:val="00AA75F0"/>
    <w:rsid w:val="00AB1178"/>
    <w:rsid w:val="00AB1BA3"/>
    <w:rsid w:val="00AB32CE"/>
    <w:rsid w:val="00AB3360"/>
    <w:rsid w:val="00AB4811"/>
    <w:rsid w:val="00AB4E09"/>
    <w:rsid w:val="00AB5027"/>
    <w:rsid w:val="00AB5447"/>
    <w:rsid w:val="00AC0B2F"/>
    <w:rsid w:val="00AC132B"/>
    <w:rsid w:val="00AC1637"/>
    <w:rsid w:val="00AC295A"/>
    <w:rsid w:val="00AC2D83"/>
    <w:rsid w:val="00AC33F0"/>
    <w:rsid w:val="00AC4187"/>
    <w:rsid w:val="00AC5CE2"/>
    <w:rsid w:val="00AC6A01"/>
    <w:rsid w:val="00AD2228"/>
    <w:rsid w:val="00AD2A95"/>
    <w:rsid w:val="00AD3DB6"/>
    <w:rsid w:val="00AD3FE0"/>
    <w:rsid w:val="00AD47A8"/>
    <w:rsid w:val="00AE2636"/>
    <w:rsid w:val="00AE2974"/>
    <w:rsid w:val="00AE3029"/>
    <w:rsid w:val="00AE50D5"/>
    <w:rsid w:val="00AE637B"/>
    <w:rsid w:val="00AE7436"/>
    <w:rsid w:val="00AF18D2"/>
    <w:rsid w:val="00AF1F67"/>
    <w:rsid w:val="00AF212F"/>
    <w:rsid w:val="00AF4173"/>
    <w:rsid w:val="00AF41DF"/>
    <w:rsid w:val="00AF4757"/>
    <w:rsid w:val="00AF4B4E"/>
    <w:rsid w:val="00AF57CC"/>
    <w:rsid w:val="00AF5E39"/>
    <w:rsid w:val="00AF6A3F"/>
    <w:rsid w:val="00AF6F32"/>
    <w:rsid w:val="00AF717E"/>
    <w:rsid w:val="00AF759C"/>
    <w:rsid w:val="00AF7EFA"/>
    <w:rsid w:val="00B00365"/>
    <w:rsid w:val="00B0065F"/>
    <w:rsid w:val="00B01419"/>
    <w:rsid w:val="00B01746"/>
    <w:rsid w:val="00B02BAB"/>
    <w:rsid w:val="00B031EC"/>
    <w:rsid w:val="00B03231"/>
    <w:rsid w:val="00B03581"/>
    <w:rsid w:val="00B0385F"/>
    <w:rsid w:val="00B041E0"/>
    <w:rsid w:val="00B048A8"/>
    <w:rsid w:val="00B06B77"/>
    <w:rsid w:val="00B0783F"/>
    <w:rsid w:val="00B07914"/>
    <w:rsid w:val="00B07C0B"/>
    <w:rsid w:val="00B10A08"/>
    <w:rsid w:val="00B11822"/>
    <w:rsid w:val="00B141D8"/>
    <w:rsid w:val="00B145B9"/>
    <w:rsid w:val="00B15CA2"/>
    <w:rsid w:val="00B16DB7"/>
    <w:rsid w:val="00B22BE9"/>
    <w:rsid w:val="00B22F47"/>
    <w:rsid w:val="00B23641"/>
    <w:rsid w:val="00B23AFB"/>
    <w:rsid w:val="00B23FE6"/>
    <w:rsid w:val="00B25130"/>
    <w:rsid w:val="00B252F2"/>
    <w:rsid w:val="00B25EFC"/>
    <w:rsid w:val="00B30357"/>
    <w:rsid w:val="00B30708"/>
    <w:rsid w:val="00B30C7D"/>
    <w:rsid w:val="00B31034"/>
    <w:rsid w:val="00B31497"/>
    <w:rsid w:val="00B31BA0"/>
    <w:rsid w:val="00B32624"/>
    <w:rsid w:val="00B34707"/>
    <w:rsid w:val="00B34A9B"/>
    <w:rsid w:val="00B366DC"/>
    <w:rsid w:val="00B37F6F"/>
    <w:rsid w:val="00B41694"/>
    <w:rsid w:val="00B42672"/>
    <w:rsid w:val="00B431CD"/>
    <w:rsid w:val="00B46EE6"/>
    <w:rsid w:val="00B47265"/>
    <w:rsid w:val="00B477D0"/>
    <w:rsid w:val="00B47987"/>
    <w:rsid w:val="00B508E5"/>
    <w:rsid w:val="00B51F75"/>
    <w:rsid w:val="00B52466"/>
    <w:rsid w:val="00B54683"/>
    <w:rsid w:val="00B54E0B"/>
    <w:rsid w:val="00B54F2C"/>
    <w:rsid w:val="00B57B1D"/>
    <w:rsid w:val="00B60A16"/>
    <w:rsid w:val="00B60C5F"/>
    <w:rsid w:val="00B6233C"/>
    <w:rsid w:val="00B62466"/>
    <w:rsid w:val="00B62C44"/>
    <w:rsid w:val="00B63176"/>
    <w:rsid w:val="00B63D30"/>
    <w:rsid w:val="00B63EB5"/>
    <w:rsid w:val="00B63FB0"/>
    <w:rsid w:val="00B65336"/>
    <w:rsid w:val="00B65537"/>
    <w:rsid w:val="00B657BA"/>
    <w:rsid w:val="00B65C70"/>
    <w:rsid w:val="00B6796E"/>
    <w:rsid w:val="00B7206B"/>
    <w:rsid w:val="00B73856"/>
    <w:rsid w:val="00B74695"/>
    <w:rsid w:val="00B76ADF"/>
    <w:rsid w:val="00B77BC5"/>
    <w:rsid w:val="00B77DE8"/>
    <w:rsid w:val="00B80318"/>
    <w:rsid w:val="00B8167F"/>
    <w:rsid w:val="00B81743"/>
    <w:rsid w:val="00B81AD4"/>
    <w:rsid w:val="00B83BB1"/>
    <w:rsid w:val="00B840EE"/>
    <w:rsid w:val="00B8662A"/>
    <w:rsid w:val="00B87A0E"/>
    <w:rsid w:val="00B87A34"/>
    <w:rsid w:val="00B90596"/>
    <w:rsid w:val="00B90767"/>
    <w:rsid w:val="00B91A1F"/>
    <w:rsid w:val="00B93FAE"/>
    <w:rsid w:val="00B940E4"/>
    <w:rsid w:val="00B94EDA"/>
    <w:rsid w:val="00B95391"/>
    <w:rsid w:val="00B964D7"/>
    <w:rsid w:val="00B97163"/>
    <w:rsid w:val="00B972A2"/>
    <w:rsid w:val="00B97AC8"/>
    <w:rsid w:val="00BA060E"/>
    <w:rsid w:val="00BA37AB"/>
    <w:rsid w:val="00BA38A5"/>
    <w:rsid w:val="00BA49EC"/>
    <w:rsid w:val="00BA5542"/>
    <w:rsid w:val="00BA59A9"/>
    <w:rsid w:val="00BA5B74"/>
    <w:rsid w:val="00BA65DB"/>
    <w:rsid w:val="00BA689A"/>
    <w:rsid w:val="00BA7632"/>
    <w:rsid w:val="00BA79FB"/>
    <w:rsid w:val="00BB1126"/>
    <w:rsid w:val="00BB29FB"/>
    <w:rsid w:val="00BB412B"/>
    <w:rsid w:val="00BB4227"/>
    <w:rsid w:val="00BB4B17"/>
    <w:rsid w:val="00BB6199"/>
    <w:rsid w:val="00BB6809"/>
    <w:rsid w:val="00BB71DC"/>
    <w:rsid w:val="00BC0368"/>
    <w:rsid w:val="00BC0AE1"/>
    <w:rsid w:val="00BC0DC4"/>
    <w:rsid w:val="00BC13BD"/>
    <w:rsid w:val="00BC1B7B"/>
    <w:rsid w:val="00BC1D36"/>
    <w:rsid w:val="00BC3710"/>
    <w:rsid w:val="00BC3BD5"/>
    <w:rsid w:val="00BC5545"/>
    <w:rsid w:val="00BC5F7C"/>
    <w:rsid w:val="00BC69D4"/>
    <w:rsid w:val="00BC6B8B"/>
    <w:rsid w:val="00BD0215"/>
    <w:rsid w:val="00BD1980"/>
    <w:rsid w:val="00BD30AB"/>
    <w:rsid w:val="00BD31F9"/>
    <w:rsid w:val="00BD49D4"/>
    <w:rsid w:val="00BD4C76"/>
    <w:rsid w:val="00BD5A70"/>
    <w:rsid w:val="00BD66E6"/>
    <w:rsid w:val="00BD696B"/>
    <w:rsid w:val="00BE02EC"/>
    <w:rsid w:val="00BE10E1"/>
    <w:rsid w:val="00BE13AF"/>
    <w:rsid w:val="00BE1750"/>
    <w:rsid w:val="00BE24BC"/>
    <w:rsid w:val="00BE2EC1"/>
    <w:rsid w:val="00BE4973"/>
    <w:rsid w:val="00BE64E6"/>
    <w:rsid w:val="00BE691D"/>
    <w:rsid w:val="00BE6C3E"/>
    <w:rsid w:val="00BE79CF"/>
    <w:rsid w:val="00BF1BFA"/>
    <w:rsid w:val="00BF2CA0"/>
    <w:rsid w:val="00BF30BE"/>
    <w:rsid w:val="00BF3104"/>
    <w:rsid w:val="00BF3297"/>
    <w:rsid w:val="00BF45D5"/>
    <w:rsid w:val="00BF48B1"/>
    <w:rsid w:val="00BF4D9E"/>
    <w:rsid w:val="00BF5893"/>
    <w:rsid w:val="00BF5A32"/>
    <w:rsid w:val="00BF5EEA"/>
    <w:rsid w:val="00BF5F94"/>
    <w:rsid w:val="00BF620D"/>
    <w:rsid w:val="00BF66C7"/>
    <w:rsid w:val="00BF785A"/>
    <w:rsid w:val="00C006D7"/>
    <w:rsid w:val="00C00930"/>
    <w:rsid w:val="00C01D02"/>
    <w:rsid w:val="00C03898"/>
    <w:rsid w:val="00C044F4"/>
    <w:rsid w:val="00C0656F"/>
    <w:rsid w:val="00C065DD"/>
    <w:rsid w:val="00C06DBE"/>
    <w:rsid w:val="00C07179"/>
    <w:rsid w:val="00C07706"/>
    <w:rsid w:val="00C07DDE"/>
    <w:rsid w:val="00C1076B"/>
    <w:rsid w:val="00C113AD"/>
    <w:rsid w:val="00C1182D"/>
    <w:rsid w:val="00C12B81"/>
    <w:rsid w:val="00C12C15"/>
    <w:rsid w:val="00C140ED"/>
    <w:rsid w:val="00C14B1C"/>
    <w:rsid w:val="00C14EAF"/>
    <w:rsid w:val="00C16926"/>
    <w:rsid w:val="00C175F1"/>
    <w:rsid w:val="00C17A31"/>
    <w:rsid w:val="00C209D4"/>
    <w:rsid w:val="00C21500"/>
    <w:rsid w:val="00C21C7C"/>
    <w:rsid w:val="00C22165"/>
    <w:rsid w:val="00C223B3"/>
    <w:rsid w:val="00C2327B"/>
    <w:rsid w:val="00C2351E"/>
    <w:rsid w:val="00C24D52"/>
    <w:rsid w:val="00C2632F"/>
    <w:rsid w:val="00C27556"/>
    <w:rsid w:val="00C27AA2"/>
    <w:rsid w:val="00C309E6"/>
    <w:rsid w:val="00C30E55"/>
    <w:rsid w:val="00C31340"/>
    <w:rsid w:val="00C318CB"/>
    <w:rsid w:val="00C3198F"/>
    <w:rsid w:val="00C3259A"/>
    <w:rsid w:val="00C33240"/>
    <w:rsid w:val="00C3669E"/>
    <w:rsid w:val="00C3682F"/>
    <w:rsid w:val="00C37110"/>
    <w:rsid w:val="00C3761F"/>
    <w:rsid w:val="00C378CF"/>
    <w:rsid w:val="00C405C6"/>
    <w:rsid w:val="00C40CF5"/>
    <w:rsid w:val="00C41F7B"/>
    <w:rsid w:val="00C437B3"/>
    <w:rsid w:val="00C44E23"/>
    <w:rsid w:val="00C45183"/>
    <w:rsid w:val="00C45A5A"/>
    <w:rsid w:val="00C46A0C"/>
    <w:rsid w:val="00C46A8A"/>
    <w:rsid w:val="00C47665"/>
    <w:rsid w:val="00C47EA6"/>
    <w:rsid w:val="00C51294"/>
    <w:rsid w:val="00C5131D"/>
    <w:rsid w:val="00C51414"/>
    <w:rsid w:val="00C51D43"/>
    <w:rsid w:val="00C52344"/>
    <w:rsid w:val="00C52EE6"/>
    <w:rsid w:val="00C53CCC"/>
    <w:rsid w:val="00C53EC3"/>
    <w:rsid w:val="00C55445"/>
    <w:rsid w:val="00C560AA"/>
    <w:rsid w:val="00C57BDC"/>
    <w:rsid w:val="00C57D7C"/>
    <w:rsid w:val="00C62577"/>
    <w:rsid w:val="00C62AE9"/>
    <w:rsid w:val="00C632F1"/>
    <w:rsid w:val="00C64952"/>
    <w:rsid w:val="00C65D0F"/>
    <w:rsid w:val="00C669CF"/>
    <w:rsid w:val="00C673B4"/>
    <w:rsid w:val="00C7072F"/>
    <w:rsid w:val="00C710FD"/>
    <w:rsid w:val="00C720E6"/>
    <w:rsid w:val="00C7362A"/>
    <w:rsid w:val="00C74D46"/>
    <w:rsid w:val="00C8374F"/>
    <w:rsid w:val="00C8437E"/>
    <w:rsid w:val="00C8461A"/>
    <w:rsid w:val="00C865B8"/>
    <w:rsid w:val="00C86A06"/>
    <w:rsid w:val="00C86C21"/>
    <w:rsid w:val="00C8743B"/>
    <w:rsid w:val="00C874D9"/>
    <w:rsid w:val="00C87A50"/>
    <w:rsid w:val="00C91B53"/>
    <w:rsid w:val="00C921D3"/>
    <w:rsid w:val="00C926EA"/>
    <w:rsid w:val="00C92D3F"/>
    <w:rsid w:val="00C94242"/>
    <w:rsid w:val="00C95C63"/>
    <w:rsid w:val="00C95E92"/>
    <w:rsid w:val="00C963FC"/>
    <w:rsid w:val="00CA03AD"/>
    <w:rsid w:val="00CA0516"/>
    <w:rsid w:val="00CA2137"/>
    <w:rsid w:val="00CA3137"/>
    <w:rsid w:val="00CA47A5"/>
    <w:rsid w:val="00CA4AF6"/>
    <w:rsid w:val="00CA53DE"/>
    <w:rsid w:val="00CA6000"/>
    <w:rsid w:val="00CA7191"/>
    <w:rsid w:val="00CA7CFD"/>
    <w:rsid w:val="00CB0F6C"/>
    <w:rsid w:val="00CB10ED"/>
    <w:rsid w:val="00CB1E96"/>
    <w:rsid w:val="00CB30E2"/>
    <w:rsid w:val="00CB3616"/>
    <w:rsid w:val="00CB38A9"/>
    <w:rsid w:val="00CB3C51"/>
    <w:rsid w:val="00CB3FCA"/>
    <w:rsid w:val="00CB5622"/>
    <w:rsid w:val="00CB782C"/>
    <w:rsid w:val="00CC0212"/>
    <w:rsid w:val="00CC18AB"/>
    <w:rsid w:val="00CC18B2"/>
    <w:rsid w:val="00CC3B2A"/>
    <w:rsid w:val="00CC40B0"/>
    <w:rsid w:val="00CC668C"/>
    <w:rsid w:val="00CD0160"/>
    <w:rsid w:val="00CD051B"/>
    <w:rsid w:val="00CD0FD0"/>
    <w:rsid w:val="00CD3463"/>
    <w:rsid w:val="00CD41DF"/>
    <w:rsid w:val="00CD58CF"/>
    <w:rsid w:val="00CD6381"/>
    <w:rsid w:val="00CD7F6A"/>
    <w:rsid w:val="00CE0963"/>
    <w:rsid w:val="00CE207E"/>
    <w:rsid w:val="00CE2604"/>
    <w:rsid w:val="00CE3674"/>
    <w:rsid w:val="00CE3D74"/>
    <w:rsid w:val="00CE486E"/>
    <w:rsid w:val="00CE4E5A"/>
    <w:rsid w:val="00CE58A6"/>
    <w:rsid w:val="00CE6404"/>
    <w:rsid w:val="00CE6E74"/>
    <w:rsid w:val="00CE7475"/>
    <w:rsid w:val="00CE7FF6"/>
    <w:rsid w:val="00CF12E5"/>
    <w:rsid w:val="00CF3337"/>
    <w:rsid w:val="00CF3BD0"/>
    <w:rsid w:val="00CF4209"/>
    <w:rsid w:val="00CF5574"/>
    <w:rsid w:val="00CF6EF6"/>
    <w:rsid w:val="00CF7138"/>
    <w:rsid w:val="00CF74B2"/>
    <w:rsid w:val="00CF7ED9"/>
    <w:rsid w:val="00D00E16"/>
    <w:rsid w:val="00D00E82"/>
    <w:rsid w:val="00D04203"/>
    <w:rsid w:val="00D057B5"/>
    <w:rsid w:val="00D05AAF"/>
    <w:rsid w:val="00D061A0"/>
    <w:rsid w:val="00D06729"/>
    <w:rsid w:val="00D07BE5"/>
    <w:rsid w:val="00D110D7"/>
    <w:rsid w:val="00D11897"/>
    <w:rsid w:val="00D12F0E"/>
    <w:rsid w:val="00D13397"/>
    <w:rsid w:val="00D14B63"/>
    <w:rsid w:val="00D161A5"/>
    <w:rsid w:val="00D169C3"/>
    <w:rsid w:val="00D1784E"/>
    <w:rsid w:val="00D20EA5"/>
    <w:rsid w:val="00D21D95"/>
    <w:rsid w:val="00D2522B"/>
    <w:rsid w:val="00D27F9F"/>
    <w:rsid w:val="00D3088E"/>
    <w:rsid w:val="00D32451"/>
    <w:rsid w:val="00D34060"/>
    <w:rsid w:val="00D3507B"/>
    <w:rsid w:val="00D35E78"/>
    <w:rsid w:val="00D377A2"/>
    <w:rsid w:val="00D37CA5"/>
    <w:rsid w:val="00D40933"/>
    <w:rsid w:val="00D40A1A"/>
    <w:rsid w:val="00D42DDB"/>
    <w:rsid w:val="00D433D0"/>
    <w:rsid w:val="00D45139"/>
    <w:rsid w:val="00D456C6"/>
    <w:rsid w:val="00D457C6"/>
    <w:rsid w:val="00D47037"/>
    <w:rsid w:val="00D47314"/>
    <w:rsid w:val="00D475B8"/>
    <w:rsid w:val="00D509F8"/>
    <w:rsid w:val="00D50B66"/>
    <w:rsid w:val="00D50E1A"/>
    <w:rsid w:val="00D50FF9"/>
    <w:rsid w:val="00D525C9"/>
    <w:rsid w:val="00D529B6"/>
    <w:rsid w:val="00D52BDA"/>
    <w:rsid w:val="00D53F14"/>
    <w:rsid w:val="00D54AEA"/>
    <w:rsid w:val="00D57784"/>
    <w:rsid w:val="00D605DA"/>
    <w:rsid w:val="00D61AC9"/>
    <w:rsid w:val="00D637D5"/>
    <w:rsid w:val="00D64862"/>
    <w:rsid w:val="00D649C6"/>
    <w:rsid w:val="00D65C3C"/>
    <w:rsid w:val="00D71A04"/>
    <w:rsid w:val="00D760CF"/>
    <w:rsid w:val="00D76565"/>
    <w:rsid w:val="00D767A0"/>
    <w:rsid w:val="00D767B1"/>
    <w:rsid w:val="00D76C12"/>
    <w:rsid w:val="00D77040"/>
    <w:rsid w:val="00D775F2"/>
    <w:rsid w:val="00D77D6E"/>
    <w:rsid w:val="00D8018F"/>
    <w:rsid w:val="00D834AA"/>
    <w:rsid w:val="00D8388A"/>
    <w:rsid w:val="00D8422A"/>
    <w:rsid w:val="00D85163"/>
    <w:rsid w:val="00D86037"/>
    <w:rsid w:val="00D86633"/>
    <w:rsid w:val="00D86724"/>
    <w:rsid w:val="00D86CA7"/>
    <w:rsid w:val="00D86D07"/>
    <w:rsid w:val="00D872DC"/>
    <w:rsid w:val="00D87EBA"/>
    <w:rsid w:val="00D902D2"/>
    <w:rsid w:val="00D91670"/>
    <w:rsid w:val="00D92337"/>
    <w:rsid w:val="00D93878"/>
    <w:rsid w:val="00D94C4F"/>
    <w:rsid w:val="00D95603"/>
    <w:rsid w:val="00D96B28"/>
    <w:rsid w:val="00D97168"/>
    <w:rsid w:val="00D97C83"/>
    <w:rsid w:val="00DA0737"/>
    <w:rsid w:val="00DA1A37"/>
    <w:rsid w:val="00DA1B11"/>
    <w:rsid w:val="00DA1E78"/>
    <w:rsid w:val="00DA2D97"/>
    <w:rsid w:val="00DA3339"/>
    <w:rsid w:val="00DA3346"/>
    <w:rsid w:val="00DA34DB"/>
    <w:rsid w:val="00DA3CC0"/>
    <w:rsid w:val="00DA53B9"/>
    <w:rsid w:val="00DB0A3A"/>
    <w:rsid w:val="00DB1CAA"/>
    <w:rsid w:val="00DB2734"/>
    <w:rsid w:val="00DB3302"/>
    <w:rsid w:val="00DB4D05"/>
    <w:rsid w:val="00DB625D"/>
    <w:rsid w:val="00DB71C3"/>
    <w:rsid w:val="00DB7CF5"/>
    <w:rsid w:val="00DB7ED1"/>
    <w:rsid w:val="00DB7F8B"/>
    <w:rsid w:val="00DC09CF"/>
    <w:rsid w:val="00DC141D"/>
    <w:rsid w:val="00DC167B"/>
    <w:rsid w:val="00DC4A83"/>
    <w:rsid w:val="00DC4C31"/>
    <w:rsid w:val="00DC5FE1"/>
    <w:rsid w:val="00DC64A5"/>
    <w:rsid w:val="00DC7C40"/>
    <w:rsid w:val="00DD2500"/>
    <w:rsid w:val="00DD27ED"/>
    <w:rsid w:val="00DD31D6"/>
    <w:rsid w:val="00DD4324"/>
    <w:rsid w:val="00DD4C23"/>
    <w:rsid w:val="00DD5B2E"/>
    <w:rsid w:val="00DE00E4"/>
    <w:rsid w:val="00DE1BD2"/>
    <w:rsid w:val="00DE1E17"/>
    <w:rsid w:val="00DE2BE4"/>
    <w:rsid w:val="00DE2C75"/>
    <w:rsid w:val="00DE2E20"/>
    <w:rsid w:val="00DE2ECB"/>
    <w:rsid w:val="00DE498C"/>
    <w:rsid w:val="00DE65AA"/>
    <w:rsid w:val="00DF03A5"/>
    <w:rsid w:val="00DF0792"/>
    <w:rsid w:val="00DF1723"/>
    <w:rsid w:val="00DF2588"/>
    <w:rsid w:val="00DF3808"/>
    <w:rsid w:val="00DF4150"/>
    <w:rsid w:val="00DF6C85"/>
    <w:rsid w:val="00DF731E"/>
    <w:rsid w:val="00E00FE5"/>
    <w:rsid w:val="00E01B76"/>
    <w:rsid w:val="00E025D6"/>
    <w:rsid w:val="00E0368B"/>
    <w:rsid w:val="00E04818"/>
    <w:rsid w:val="00E075EC"/>
    <w:rsid w:val="00E07CAF"/>
    <w:rsid w:val="00E1099B"/>
    <w:rsid w:val="00E110F8"/>
    <w:rsid w:val="00E1281B"/>
    <w:rsid w:val="00E1290C"/>
    <w:rsid w:val="00E134DF"/>
    <w:rsid w:val="00E15412"/>
    <w:rsid w:val="00E1619B"/>
    <w:rsid w:val="00E219E0"/>
    <w:rsid w:val="00E22A2F"/>
    <w:rsid w:val="00E236E5"/>
    <w:rsid w:val="00E242CD"/>
    <w:rsid w:val="00E24991"/>
    <w:rsid w:val="00E26A78"/>
    <w:rsid w:val="00E273ED"/>
    <w:rsid w:val="00E274C7"/>
    <w:rsid w:val="00E27B19"/>
    <w:rsid w:val="00E3003E"/>
    <w:rsid w:val="00E32083"/>
    <w:rsid w:val="00E32296"/>
    <w:rsid w:val="00E32E74"/>
    <w:rsid w:val="00E355D8"/>
    <w:rsid w:val="00E36CE9"/>
    <w:rsid w:val="00E37243"/>
    <w:rsid w:val="00E3767E"/>
    <w:rsid w:val="00E377A8"/>
    <w:rsid w:val="00E401D7"/>
    <w:rsid w:val="00E40371"/>
    <w:rsid w:val="00E41EC5"/>
    <w:rsid w:val="00E420B3"/>
    <w:rsid w:val="00E427C4"/>
    <w:rsid w:val="00E43618"/>
    <w:rsid w:val="00E43DEA"/>
    <w:rsid w:val="00E4481C"/>
    <w:rsid w:val="00E45D15"/>
    <w:rsid w:val="00E4627F"/>
    <w:rsid w:val="00E46ADE"/>
    <w:rsid w:val="00E46DA4"/>
    <w:rsid w:val="00E47B7D"/>
    <w:rsid w:val="00E47D73"/>
    <w:rsid w:val="00E50279"/>
    <w:rsid w:val="00E50815"/>
    <w:rsid w:val="00E50F02"/>
    <w:rsid w:val="00E51AFA"/>
    <w:rsid w:val="00E51F61"/>
    <w:rsid w:val="00E52595"/>
    <w:rsid w:val="00E53CE5"/>
    <w:rsid w:val="00E54927"/>
    <w:rsid w:val="00E555F4"/>
    <w:rsid w:val="00E57FF9"/>
    <w:rsid w:val="00E63BC6"/>
    <w:rsid w:val="00E65E15"/>
    <w:rsid w:val="00E65EC4"/>
    <w:rsid w:val="00E674C7"/>
    <w:rsid w:val="00E678FC"/>
    <w:rsid w:val="00E72D85"/>
    <w:rsid w:val="00E73F26"/>
    <w:rsid w:val="00E745C0"/>
    <w:rsid w:val="00E76804"/>
    <w:rsid w:val="00E771DA"/>
    <w:rsid w:val="00E77871"/>
    <w:rsid w:val="00E778C8"/>
    <w:rsid w:val="00E77C55"/>
    <w:rsid w:val="00E810B4"/>
    <w:rsid w:val="00E82C11"/>
    <w:rsid w:val="00E8356A"/>
    <w:rsid w:val="00E83641"/>
    <w:rsid w:val="00E83A24"/>
    <w:rsid w:val="00E83E76"/>
    <w:rsid w:val="00E84EEE"/>
    <w:rsid w:val="00E8509E"/>
    <w:rsid w:val="00E85B09"/>
    <w:rsid w:val="00E87C75"/>
    <w:rsid w:val="00E919AC"/>
    <w:rsid w:val="00E92308"/>
    <w:rsid w:val="00E92346"/>
    <w:rsid w:val="00E93872"/>
    <w:rsid w:val="00E93C3B"/>
    <w:rsid w:val="00E9460C"/>
    <w:rsid w:val="00E9503B"/>
    <w:rsid w:val="00E9596D"/>
    <w:rsid w:val="00E95C2A"/>
    <w:rsid w:val="00E96474"/>
    <w:rsid w:val="00E97C7A"/>
    <w:rsid w:val="00EA1E0F"/>
    <w:rsid w:val="00EA1EC4"/>
    <w:rsid w:val="00EA2DFA"/>
    <w:rsid w:val="00EA3486"/>
    <w:rsid w:val="00EA3EB4"/>
    <w:rsid w:val="00EA4E1D"/>
    <w:rsid w:val="00EA67CB"/>
    <w:rsid w:val="00EB0471"/>
    <w:rsid w:val="00EB1062"/>
    <w:rsid w:val="00EB1441"/>
    <w:rsid w:val="00EB28F0"/>
    <w:rsid w:val="00EB309B"/>
    <w:rsid w:val="00EB3DA5"/>
    <w:rsid w:val="00EB4134"/>
    <w:rsid w:val="00EB41F9"/>
    <w:rsid w:val="00EB602C"/>
    <w:rsid w:val="00EB6083"/>
    <w:rsid w:val="00EB70CB"/>
    <w:rsid w:val="00EB74DB"/>
    <w:rsid w:val="00EB7E4B"/>
    <w:rsid w:val="00EC0180"/>
    <w:rsid w:val="00EC0B1B"/>
    <w:rsid w:val="00EC2C0C"/>
    <w:rsid w:val="00EC365B"/>
    <w:rsid w:val="00EC3B82"/>
    <w:rsid w:val="00EC4A1E"/>
    <w:rsid w:val="00EC5725"/>
    <w:rsid w:val="00EC661B"/>
    <w:rsid w:val="00EC6B36"/>
    <w:rsid w:val="00EC7006"/>
    <w:rsid w:val="00EC7C9A"/>
    <w:rsid w:val="00ED31B9"/>
    <w:rsid w:val="00ED40B9"/>
    <w:rsid w:val="00ED442B"/>
    <w:rsid w:val="00ED4EE6"/>
    <w:rsid w:val="00ED5392"/>
    <w:rsid w:val="00ED65A3"/>
    <w:rsid w:val="00ED65E2"/>
    <w:rsid w:val="00ED6949"/>
    <w:rsid w:val="00ED75DE"/>
    <w:rsid w:val="00ED76BC"/>
    <w:rsid w:val="00ED7DF6"/>
    <w:rsid w:val="00EE05DF"/>
    <w:rsid w:val="00EE0B6D"/>
    <w:rsid w:val="00EE1602"/>
    <w:rsid w:val="00EE1CEF"/>
    <w:rsid w:val="00EE2FA5"/>
    <w:rsid w:val="00EE5148"/>
    <w:rsid w:val="00EE67F2"/>
    <w:rsid w:val="00EE70D4"/>
    <w:rsid w:val="00EF065B"/>
    <w:rsid w:val="00EF2CC5"/>
    <w:rsid w:val="00EF4633"/>
    <w:rsid w:val="00EF4665"/>
    <w:rsid w:val="00EF5B47"/>
    <w:rsid w:val="00EF5BE6"/>
    <w:rsid w:val="00EF5DE3"/>
    <w:rsid w:val="00EF6519"/>
    <w:rsid w:val="00EF65EB"/>
    <w:rsid w:val="00EF6ED7"/>
    <w:rsid w:val="00F003FF"/>
    <w:rsid w:val="00F01A5F"/>
    <w:rsid w:val="00F01ACD"/>
    <w:rsid w:val="00F02236"/>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4A91"/>
    <w:rsid w:val="00F24CD1"/>
    <w:rsid w:val="00F267AC"/>
    <w:rsid w:val="00F2766A"/>
    <w:rsid w:val="00F30654"/>
    <w:rsid w:val="00F30FBA"/>
    <w:rsid w:val="00F32055"/>
    <w:rsid w:val="00F3207E"/>
    <w:rsid w:val="00F337E3"/>
    <w:rsid w:val="00F34037"/>
    <w:rsid w:val="00F342FD"/>
    <w:rsid w:val="00F35772"/>
    <w:rsid w:val="00F361BD"/>
    <w:rsid w:val="00F37877"/>
    <w:rsid w:val="00F4110F"/>
    <w:rsid w:val="00F41173"/>
    <w:rsid w:val="00F4151B"/>
    <w:rsid w:val="00F41E91"/>
    <w:rsid w:val="00F43768"/>
    <w:rsid w:val="00F43773"/>
    <w:rsid w:val="00F46A16"/>
    <w:rsid w:val="00F50836"/>
    <w:rsid w:val="00F5086B"/>
    <w:rsid w:val="00F51197"/>
    <w:rsid w:val="00F5199E"/>
    <w:rsid w:val="00F524B4"/>
    <w:rsid w:val="00F52FD7"/>
    <w:rsid w:val="00F5378E"/>
    <w:rsid w:val="00F55CC6"/>
    <w:rsid w:val="00F56B11"/>
    <w:rsid w:val="00F574AA"/>
    <w:rsid w:val="00F60548"/>
    <w:rsid w:val="00F6081B"/>
    <w:rsid w:val="00F608B5"/>
    <w:rsid w:val="00F60967"/>
    <w:rsid w:val="00F62BD9"/>
    <w:rsid w:val="00F6340C"/>
    <w:rsid w:val="00F637DA"/>
    <w:rsid w:val="00F639D9"/>
    <w:rsid w:val="00F63BBD"/>
    <w:rsid w:val="00F63EA5"/>
    <w:rsid w:val="00F647F1"/>
    <w:rsid w:val="00F648E6"/>
    <w:rsid w:val="00F65BC4"/>
    <w:rsid w:val="00F65CAD"/>
    <w:rsid w:val="00F6694C"/>
    <w:rsid w:val="00F71F05"/>
    <w:rsid w:val="00F7213B"/>
    <w:rsid w:val="00F7292A"/>
    <w:rsid w:val="00F72CE7"/>
    <w:rsid w:val="00F72E6F"/>
    <w:rsid w:val="00F73719"/>
    <w:rsid w:val="00F74FD7"/>
    <w:rsid w:val="00F7601A"/>
    <w:rsid w:val="00F771DA"/>
    <w:rsid w:val="00F779DB"/>
    <w:rsid w:val="00F80B0B"/>
    <w:rsid w:val="00F819D3"/>
    <w:rsid w:val="00F82046"/>
    <w:rsid w:val="00F8328B"/>
    <w:rsid w:val="00F845F5"/>
    <w:rsid w:val="00F90261"/>
    <w:rsid w:val="00F9080E"/>
    <w:rsid w:val="00F91BC1"/>
    <w:rsid w:val="00F92A67"/>
    <w:rsid w:val="00F93578"/>
    <w:rsid w:val="00F93870"/>
    <w:rsid w:val="00F94552"/>
    <w:rsid w:val="00FA41A8"/>
    <w:rsid w:val="00FA53C0"/>
    <w:rsid w:val="00FA56B8"/>
    <w:rsid w:val="00FB0E1E"/>
    <w:rsid w:val="00FB15DD"/>
    <w:rsid w:val="00FB3266"/>
    <w:rsid w:val="00FB38D9"/>
    <w:rsid w:val="00FB4013"/>
    <w:rsid w:val="00FB50A8"/>
    <w:rsid w:val="00FB57A1"/>
    <w:rsid w:val="00FB5BEB"/>
    <w:rsid w:val="00FB6968"/>
    <w:rsid w:val="00FB7199"/>
    <w:rsid w:val="00FB7C2A"/>
    <w:rsid w:val="00FC1F1C"/>
    <w:rsid w:val="00FC4A08"/>
    <w:rsid w:val="00FC6265"/>
    <w:rsid w:val="00FC7722"/>
    <w:rsid w:val="00FD0732"/>
    <w:rsid w:val="00FD07E1"/>
    <w:rsid w:val="00FD1ABC"/>
    <w:rsid w:val="00FD1C11"/>
    <w:rsid w:val="00FD2083"/>
    <w:rsid w:val="00FD21F5"/>
    <w:rsid w:val="00FD5009"/>
    <w:rsid w:val="00FD5D71"/>
    <w:rsid w:val="00FD7E31"/>
    <w:rsid w:val="00FE081B"/>
    <w:rsid w:val="00FE0972"/>
    <w:rsid w:val="00FE0CCD"/>
    <w:rsid w:val="00FE1E3F"/>
    <w:rsid w:val="00FE2E61"/>
    <w:rsid w:val="00FE3482"/>
    <w:rsid w:val="00FE424A"/>
    <w:rsid w:val="00FE49AF"/>
    <w:rsid w:val="00FE55B3"/>
    <w:rsid w:val="00FE589D"/>
    <w:rsid w:val="00FE5A7A"/>
    <w:rsid w:val="00FE5D38"/>
    <w:rsid w:val="00FE7D43"/>
    <w:rsid w:val="00FF07FD"/>
    <w:rsid w:val="00FF0B55"/>
    <w:rsid w:val="00FF134B"/>
    <w:rsid w:val="00FF17F0"/>
    <w:rsid w:val="00FF4678"/>
    <w:rsid w:val="00FF5B7C"/>
    <w:rsid w:val="00FF6E8A"/>
    <w:rsid w:val="00FF7009"/>
    <w:rsid w:val="00FF70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customStyle="1" w:styleId="CharCar0">
    <w:name w:val="Char Car"/>
    <w:basedOn w:val="Normal"/>
    <w:rsid w:val="00CC3B2A"/>
    <w:pPr>
      <w:widowControl/>
      <w:autoSpaceDE/>
      <w:autoSpaceDN/>
      <w:adjustRightInd/>
      <w:spacing w:after="160" w:line="240" w:lineRule="exact"/>
    </w:pPr>
    <w:rPr>
      <w:rFonts w:ascii="Verdana" w:eastAsia="Times New Roman" w:hAnsi="Verdana" w:cs="Times New Roman"/>
      <w:sz w:val="20"/>
      <w:szCs w:val="20"/>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customStyle="1" w:styleId="CharCar0">
    <w:name w:val="Char Car"/>
    <w:basedOn w:val="Normal"/>
    <w:rsid w:val="00CC3B2A"/>
    <w:pPr>
      <w:widowControl/>
      <w:autoSpaceDE/>
      <w:autoSpaceDN/>
      <w:adjustRightInd/>
      <w:spacing w:after="160" w:line="240" w:lineRule="exact"/>
    </w:pPr>
    <w:rPr>
      <w:rFonts w:ascii="Verdana" w:eastAsia="Times New Roman" w:hAnsi="Verdana" w:cs="Times New Roman"/>
      <w:sz w:val="20"/>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638342832">
      <w:bodyDiv w:val="1"/>
      <w:marLeft w:val="0"/>
      <w:marRight w:val="0"/>
      <w:marTop w:val="0"/>
      <w:marBottom w:val="0"/>
      <w:divBdr>
        <w:top w:val="none" w:sz="0" w:space="0" w:color="auto"/>
        <w:left w:val="none" w:sz="0" w:space="0" w:color="auto"/>
        <w:bottom w:val="none" w:sz="0" w:space="0" w:color="auto"/>
        <w:right w:val="none" w:sz="0" w:space="0" w:color="auto"/>
      </w:divBdr>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070737627">
      <w:bodyDiv w:val="1"/>
      <w:marLeft w:val="0"/>
      <w:marRight w:val="0"/>
      <w:marTop w:val="0"/>
      <w:marBottom w:val="0"/>
      <w:divBdr>
        <w:top w:val="none" w:sz="0" w:space="0" w:color="auto"/>
        <w:left w:val="none" w:sz="0" w:space="0" w:color="auto"/>
        <w:bottom w:val="none" w:sz="0" w:space="0" w:color="auto"/>
        <w:right w:val="none" w:sz="0" w:space="0" w:color="auto"/>
      </w:divBdr>
      <w:divsChild>
        <w:div w:id="1377776940">
          <w:marLeft w:val="1166"/>
          <w:marRight w:val="0"/>
          <w:marTop w:val="77"/>
          <w:marBottom w:val="0"/>
          <w:divBdr>
            <w:top w:val="none" w:sz="0" w:space="0" w:color="auto"/>
            <w:left w:val="none" w:sz="0" w:space="0" w:color="auto"/>
            <w:bottom w:val="none" w:sz="0" w:space="0" w:color="auto"/>
            <w:right w:val="none" w:sz="0" w:space="0" w:color="auto"/>
          </w:divBdr>
        </w:div>
        <w:div w:id="1943763815">
          <w:marLeft w:val="1166"/>
          <w:marRight w:val="0"/>
          <w:marTop w:val="77"/>
          <w:marBottom w:val="0"/>
          <w:divBdr>
            <w:top w:val="none" w:sz="0" w:space="0" w:color="auto"/>
            <w:left w:val="none" w:sz="0" w:space="0" w:color="auto"/>
            <w:bottom w:val="none" w:sz="0" w:space="0" w:color="auto"/>
            <w:right w:val="none" w:sz="0" w:space="0" w:color="auto"/>
          </w:divBdr>
        </w:div>
        <w:div w:id="1649822447">
          <w:marLeft w:val="1166"/>
          <w:marRight w:val="0"/>
          <w:marTop w:val="77"/>
          <w:marBottom w:val="120"/>
          <w:divBdr>
            <w:top w:val="none" w:sz="0" w:space="0" w:color="auto"/>
            <w:left w:val="none" w:sz="0" w:space="0" w:color="auto"/>
            <w:bottom w:val="none" w:sz="0" w:space="0" w:color="auto"/>
            <w:right w:val="none" w:sz="0" w:space="0" w:color="auto"/>
          </w:divBdr>
        </w:div>
      </w:divsChild>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254708216">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12386044">
      <w:bodyDiv w:val="1"/>
      <w:marLeft w:val="0"/>
      <w:marRight w:val="0"/>
      <w:marTop w:val="0"/>
      <w:marBottom w:val="0"/>
      <w:divBdr>
        <w:top w:val="none" w:sz="0" w:space="0" w:color="auto"/>
        <w:left w:val="none" w:sz="0" w:space="0" w:color="auto"/>
        <w:bottom w:val="none" w:sz="0" w:space="0" w:color="auto"/>
        <w:right w:val="none" w:sz="0" w:space="0" w:color="auto"/>
      </w:divBdr>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33642039">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890726425">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1952542634">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64E8-1DAB-471E-AD85-07BBC50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3863</Words>
  <Characters>21478</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Blais, Marie-France [QC]</cp:lastModifiedBy>
  <cp:revision>2</cp:revision>
  <cp:lastPrinted>2018-04-05T20:42:00Z</cp:lastPrinted>
  <dcterms:created xsi:type="dcterms:W3CDTF">2018-09-27T10:47:00Z</dcterms:created>
  <dcterms:modified xsi:type="dcterms:W3CDTF">2018-09-27T10:47:00Z</dcterms:modified>
</cp:coreProperties>
</file>