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0" w:rsidRDefault="00E24180" w:rsidP="00E24180">
      <w:pPr>
        <w:pStyle w:val="Header"/>
        <w:ind w:left="0" w:firstLine="0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E24180" w:rsidRPr="007E170C" w:rsidRDefault="00E24180" w:rsidP="00E24180">
      <w:pPr>
        <w:pStyle w:val="Header"/>
        <w:ind w:left="0" w:firstLine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7E170C">
        <w:rPr>
          <w:rFonts w:ascii="Arial" w:hAnsi="Arial" w:cs="Arial"/>
          <w:b/>
          <w:sz w:val="36"/>
          <w:szCs w:val="36"/>
          <w:lang w:val="en-US"/>
        </w:rPr>
        <w:t>Case Management File Checklist</w:t>
      </w:r>
    </w:p>
    <w:tbl>
      <w:tblPr>
        <w:tblpPr w:leftFromText="141" w:rightFromText="141" w:vertAnchor="text" w:horzAnchor="margin" w:tblpXSpec="center" w:tblpY="190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4180" w:rsidRPr="00C61746" w:rsidTr="00855375">
        <w:tc>
          <w:tcPr>
            <w:tcW w:w="9639" w:type="dxa"/>
            <w:shd w:val="clear" w:color="auto" w:fill="auto"/>
          </w:tcPr>
          <w:p w:rsidR="00E24180" w:rsidRPr="00C61746" w:rsidRDefault="00E24180" w:rsidP="00855375">
            <w:pPr>
              <w:ind w:left="426" w:hanging="1"/>
              <w:rPr>
                <w:rFonts w:ascii="Arial" w:hAnsi="Arial" w:cs="Arial"/>
                <w:sz w:val="28"/>
                <w:szCs w:val="28"/>
              </w:rPr>
            </w:pPr>
          </w:p>
          <w:p w:rsidR="00E24180" w:rsidRPr="00C61746" w:rsidRDefault="00E24180" w:rsidP="00855375">
            <w:pPr>
              <w:ind w:left="426" w:hanging="1"/>
              <w:rPr>
                <w:rFonts w:ascii="Arial" w:hAnsi="Arial" w:cs="Arial"/>
                <w:color w:val="4F81BD"/>
                <w:sz w:val="28"/>
                <w:szCs w:val="28"/>
              </w:rPr>
            </w:pPr>
            <w:r w:rsidRPr="00C61746">
              <w:rPr>
                <w:rFonts w:ascii="Arial" w:hAnsi="Arial" w:cs="Arial"/>
                <w:sz w:val="28"/>
                <w:szCs w:val="28"/>
              </w:rPr>
              <w:t xml:space="preserve">Should you have questions on how to use this tool in your particular situation, contact the </w:t>
            </w:r>
            <w:hyperlink r:id="rId8" w:history="1">
              <w:r w:rsidRPr="00C61746">
                <w:rPr>
                  <w:rStyle w:val="Hyperlink"/>
                  <w:rFonts w:ascii="Arial" w:hAnsi="Arial" w:cs="Arial"/>
                  <w:sz w:val="28"/>
                  <w:szCs w:val="28"/>
                </w:rPr>
                <w:t>Human Resources Service Center</w:t>
              </w:r>
            </w:hyperlink>
            <w:proofErr w:type="gramStart"/>
            <w:r w:rsidRPr="00C61746">
              <w:rPr>
                <w:rStyle w:val="Hyperlink"/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  <w:p w:rsidR="00E24180" w:rsidRPr="00C61746" w:rsidRDefault="00E24180" w:rsidP="0085537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4180" w:rsidRPr="007E170C" w:rsidRDefault="00E24180" w:rsidP="00E24180">
      <w:pPr>
        <w:rPr>
          <w:rFonts w:ascii="Arial" w:hAnsi="Arial" w:cs="Arial"/>
          <w:b/>
        </w:rPr>
      </w:pPr>
    </w:p>
    <w:p w:rsidR="00E24180" w:rsidRPr="007E170C" w:rsidRDefault="00E24180" w:rsidP="00E24180">
      <w:pPr>
        <w:tabs>
          <w:tab w:val="left" w:pos="3540"/>
          <w:tab w:val="left" w:pos="6040"/>
          <w:tab w:val="right" w:pos="9639"/>
        </w:tabs>
        <w:spacing w:before="240" w:after="0"/>
        <w:ind w:left="360" w:firstLine="0"/>
        <w:rPr>
          <w:rFonts w:ascii="Arial" w:hAnsi="Arial" w:cs="Arial"/>
          <w:b/>
        </w:rPr>
      </w:pPr>
      <w:r w:rsidRPr="007E170C">
        <w:rPr>
          <w:rFonts w:ascii="Arial" w:hAnsi="Arial" w:cs="Arial"/>
          <w:b/>
        </w:rPr>
        <w:t xml:space="preserve">For: </w:t>
      </w:r>
      <w:r w:rsidRPr="007E170C">
        <w:rPr>
          <w:rFonts w:ascii="Arial" w:hAnsi="Arial" w:cs="Arial"/>
          <w:b/>
        </w:rPr>
        <w:tab/>
      </w:r>
      <w:r w:rsidRPr="007E170C">
        <w:rPr>
          <w:rFonts w:ascii="Arial" w:hAnsi="Arial" w:cs="Arial"/>
          <w:b/>
        </w:rPr>
        <w:tab/>
      </w:r>
      <w:r w:rsidRPr="007E170C">
        <w:rPr>
          <w:rFonts w:ascii="Arial" w:hAnsi="Arial" w:cs="Arial"/>
          <w:b/>
        </w:rPr>
        <w:tab/>
      </w:r>
    </w:p>
    <w:p w:rsidR="00E24180" w:rsidRPr="007E170C" w:rsidRDefault="00E24180" w:rsidP="00E24180">
      <w:pPr>
        <w:numPr>
          <w:ilvl w:val="0"/>
          <w:numId w:val="3"/>
        </w:numPr>
        <w:spacing w:before="240" w:after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Management</w:t>
      </w:r>
    </w:p>
    <w:p w:rsidR="00E24180" w:rsidRDefault="00E24180" w:rsidP="00E24180">
      <w:pPr>
        <w:spacing w:before="240"/>
        <w:ind w:left="0" w:firstLine="360"/>
        <w:rPr>
          <w:rFonts w:ascii="Arial" w:hAnsi="Arial" w:cs="Arial"/>
          <w:b/>
        </w:rPr>
      </w:pPr>
    </w:p>
    <w:p w:rsidR="00E24180" w:rsidRPr="007E170C" w:rsidRDefault="00E24180" w:rsidP="00E24180">
      <w:pPr>
        <w:spacing w:before="240"/>
        <w:ind w:left="0" w:firstLine="360"/>
        <w:rPr>
          <w:rFonts w:ascii="Arial" w:hAnsi="Arial" w:cs="Arial"/>
          <w:b/>
        </w:rPr>
      </w:pPr>
      <w:r w:rsidRPr="007E170C">
        <w:rPr>
          <w:rFonts w:ascii="Arial" w:hAnsi="Arial" w:cs="Arial"/>
          <w:b/>
        </w:rPr>
        <w:t xml:space="preserve">Purpose: </w:t>
      </w:r>
    </w:p>
    <w:p w:rsidR="00E24180" w:rsidRPr="007E170C" w:rsidRDefault="00E24180" w:rsidP="00E24180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7E170C">
        <w:rPr>
          <w:rFonts w:ascii="Arial" w:hAnsi="Arial" w:cs="Arial"/>
        </w:rPr>
        <w:t xml:space="preserve">Ensure case management files are documented properly. </w:t>
      </w:r>
    </w:p>
    <w:p w:rsidR="00E24180" w:rsidRDefault="00E24180" w:rsidP="00E24180">
      <w:pPr>
        <w:spacing w:before="240"/>
        <w:ind w:left="0" w:firstLine="360"/>
        <w:rPr>
          <w:rFonts w:ascii="Arial" w:hAnsi="Arial" w:cs="Arial"/>
          <w:b/>
        </w:rPr>
      </w:pPr>
    </w:p>
    <w:p w:rsidR="00E24180" w:rsidRPr="007E170C" w:rsidRDefault="00E24180" w:rsidP="00E24180">
      <w:pPr>
        <w:spacing w:before="240"/>
        <w:ind w:left="0" w:firstLine="360"/>
        <w:rPr>
          <w:rFonts w:ascii="Arial" w:hAnsi="Arial" w:cs="Arial"/>
        </w:rPr>
      </w:pPr>
      <w:r w:rsidRPr="007E170C">
        <w:rPr>
          <w:rFonts w:ascii="Arial" w:hAnsi="Arial" w:cs="Arial"/>
          <w:b/>
        </w:rPr>
        <w:t>When to use:</w:t>
      </w:r>
    </w:p>
    <w:p w:rsidR="00E24180" w:rsidRPr="007E170C" w:rsidRDefault="00E24180" w:rsidP="00E24180">
      <w:pPr>
        <w:numPr>
          <w:ilvl w:val="0"/>
          <w:numId w:val="1"/>
        </w:numPr>
        <w:spacing w:before="240"/>
        <w:rPr>
          <w:rFonts w:ascii="Arial" w:hAnsi="Arial" w:cs="Arial"/>
          <w:lang w:val="en-US" w:eastAsia="en-US"/>
        </w:rPr>
      </w:pPr>
      <w:r w:rsidRPr="007E170C">
        <w:rPr>
          <w:rFonts w:ascii="Arial" w:hAnsi="Arial" w:cs="Arial"/>
          <w:lang w:val="en-US" w:eastAsia="en-US"/>
        </w:rPr>
        <w:t>Throughout the health related absence and/or return-to-work of an employee.</w:t>
      </w:r>
    </w:p>
    <w:p w:rsidR="00E24180" w:rsidRDefault="00E24180" w:rsidP="00E24180">
      <w:pPr>
        <w:spacing w:before="240"/>
        <w:ind w:left="644"/>
        <w:rPr>
          <w:rFonts w:ascii="Arial" w:hAnsi="Arial" w:cs="Arial"/>
          <w:b/>
        </w:rPr>
      </w:pPr>
    </w:p>
    <w:p w:rsidR="00E24180" w:rsidRPr="007E170C" w:rsidRDefault="00E24180" w:rsidP="00E24180">
      <w:pPr>
        <w:spacing w:before="240"/>
        <w:ind w:left="644"/>
        <w:rPr>
          <w:rFonts w:ascii="Arial" w:hAnsi="Arial" w:cs="Arial"/>
          <w:b/>
        </w:rPr>
      </w:pPr>
      <w:r w:rsidRPr="007E170C">
        <w:rPr>
          <w:rFonts w:ascii="Arial" w:hAnsi="Arial" w:cs="Arial"/>
          <w:b/>
        </w:rPr>
        <w:t>Why:</w:t>
      </w:r>
    </w:p>
    <w:p w:rsidR="00E24180" w:rsidRPr="007E170C" w:rsidRDefault="00E24180" w:rsidP="00E24180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7E170C">
        <w:rPr>
          <w:rFonts w:ascii="Arial" w:hAnsi="Arial" w:cs="Arial"/>
        </w:rPr>
        <w:t xml:space="preserve">To protect management and the department as the employer: records of actions taken by the employer are required in cases of grievance or Human Rights complaint. </w:t>
      </w:r>
    </w:p>
    <w:p w:rsidR="00E24180" w:rsidRDefault="00E24180" w:rsidP="00E24180">
      <w:pPr>
        <w:spacing w:before="240"/>
        <w:ind w:left="0" w:firstLine="360"/>
        <w:rPr>
          <w:rFonts w:ascii="Arial" w:hAnsi="Arial" w:cs="Arial"/>
          <w:b/>
        </w:rPr>
      </w:pPr>
    </w:p>
    <w:p w:rsidR="00E24180" w:rsidRPr="007E170C" w:rsidRDefault="00E24180" w:rsidP="00E24180">
      <w:pPr>
        <w:spacing w:before="240"/>
        <w:ind w:left="0" w:firstLine="360"/>
        <w:rPr>
          <w:rFonts w:ascii="Arial" w:hAnsi="Arial" w:cs="Arial"/>
        </w:rPr>
      </w:pPr>
      <w:r w:rsidRPr="007E170C">
        <w:rPr>
          <w:rFonts w:ascii="Arial" w:hAnsi="Arial" w:cs="Arial"/>
          <w:b/>
        </w:rPr>
        <w:t>How to use:</w:t>
      </w:r>
      <w:r w:rsidRPr="007E170C">
        <w:rPr>
          <w:rFonts w:ascii="Arial" w:hAnsi="Arial" w:cs="Arial"/>
        </w:rPr>
        <w:t xml:space="preserve"> </w:t>
      </w:r>
    </w:p>
    <w:p w:rsidR="00E24180" w:rsidRDefault="00E24180" w:rsidP="00E24180">
      <w:pPr>
        <w:numPr>
          <w:ilvl w:val="0"/>
          <w:numId w:val="1"/>
        </w:numPr>
        <w:spacing w:before="240"/>
        <w:rPr>
          <w:rFonts w:ascii="Arial" w:hAnsi="Arial" w:cs="Arial"/>
        </w:rPr>
      </w:pPr>
      <w:r w:rsidRPr="007E170C">
        <w:rPr>
          <w:rFonts w:ascii="Arial" w:hAnsi="Arial" w:cs="Arial"/>
        </w:rPr>
        <w:t>Identify relevant information to your case amongst the following list and ensure that this information is in your file.</w:t>
      </w:r>
    </w:p>
    <w:p w:rsidR="00E24180" w:rsidRPr="00FC2E59" w:rsidRDefault="00E24180" w:rsidP="00E24180">
      <w:pPr>
        <w:spacing w:before="240"/>
        <w:ind w:left="720" w:firstLine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4180" w:rsidRPr="007E170C" w:rsidTr="00855375">
        <w:trPr>
          <w:trHeight w:val="3109"/>
        </w:trPr>
        <w:tc>
          <w:tcPr>
            <w:tcW w:w="9923" w:type="dxa"/>
            <w:shd w:val="clear" w:color="auto" w:fill="auto"/>
          </w:tcPr>
          <w:p w:rsidR="00E24180" w:rsidRPr="00573AB0" w:rsidRDefault="00E24180" w:rsidP="00855375">
            <w:pPr>
              <w:spacing w:before="240"/>
              <w:rPr>
                <w:rFonts w:ascii="Arial" w:hAnsi="Arial" w:cs="Arial"/>
                <w:b/>
                <w:sz w:val="28"/>
              </w:rPr>
            </w:pPr>
            <w:r w:rsidRPr="00573AB0">
              <w:rPr>
                <w:rFonts w:ascii="Arial" w:hAnsi="Arial" w:cs="Arial"/>
                <w:b/>
                <w:sz w:val="28"/>
              </w:rPr>
              <w:t>IMPORTANT:</w:t>
            </w:r>
          </w:p>
          <w:p w:rsidR="00E24180" w:rsidRPr="007E170C" w:rsidRDefault="00E24180" w:rsidP="00855375">
            <w:pPr>
              <w:rPr>
                <w:rFonts w:ascii="Arial" w:hAnsi="Arial" w:cs="Arial"/>
                <w:b/>
                <w:sz w:val="28"/>
              </w:rPr>
            </w:pPr>
            <w:r w:rsidRPr="007E170C">
              <w:rPr>
                <w:rFonts w:ascii="Arial" w:hAnsi="Arial" w:cs="Arial"/>
                <w:b/>
                <w:sz w:val="28"/>
              </w:rPr>
              <w:t>The employee’s privacy should be respected at all times.</w:t>
            </w:r>
          </w:p>
          <w:p w:rsidR="00E24180" w:rsidRPr="007E170C" w:rsidRDefault="00E24180" w:rsidP="00855375">
            <w:pPr>
              <w:ind w:left="425" w:firstLine="0"/>
              <w:rPr>
                <w:rFonts w:ascii="Arial" w:hAnsi="Arial" w:cs="Arial"/>
                <w:b/>
                <w:sz w:val="28"/>
              </w:rPr>
            </w:pPr>
            <w:r w:rsidRPr="007E170C">
              <w:rPr>
                <w:rFonts w:ascii="Arial" w:hAnsi="Arial" w:cs="Arial"/>
                <w:b/>
                <w:sz w:val="28"/>
              </w:rPr>
              <w:t>Information such as medical diagnost</w:t>
            </w:r>
            <w:r>
              <w:rPr>
                <w:rFonts w:ascii="Arial" w:hAnsi="Arial" w:cs="Arial"/>
                <w:b/>
                <w:sz w:val="28"/>
              </w:rPr>
              <w:t xml:space="preserve">ic or treatment should never be </w:t>
            </w:r>
            <w:r w:rsidRPr="007E170C">
              <w:rPr>
                <w:rFonts w:ascii="Arial" w:hAnsi="Arial" w:cs="Arial"/>
                <w:b/>
                <w:sz w:val="28"/>
              </w:rPr>
              <w:t>requested or retained.</w:t>
            </w:r>
          </w:p>
          <w:p w:rsidR="00E24180" w:rsidRPr="007E170C" w:rsidRDefault="00E24180" w:rsidP="00855375">
            <w:pPr>
              <w:ind w:left="425" w:firstLine="0"/>
              <w:rPr>
                <w:rFonts w:ascii="Arial" w:hAnsi="Arial" w:cs="Arial"/>
                <w:b/>
                <w:sz w:val="28"/>
              </w:rPr>
            </w:pPr>
            <w:r w:rsidRPr="007E170C">
              <w:rPr>
                <w:rFonts w:ascii="Arial" w:hAnsi="Arial" w:cs="Arial"/>
                <w:b/>
                <w:sz w:val="28"/>
              </w:rPr>
              <w:t>Managers must respect the principals for retaining and protecting PROTECTED B information.</w:t>
            </w:r>
          </w:p>
        </w:tc>
      </w:tr>
    </w:tbl>
    <w:p w:rsidR="00E24180" w:rsidRDefault="00E24180" w:rsidP="00E24180">
      <w:pPr>
        <w:ind w:left="0" w:firstLine="0"/>
        <w:sectPr w:rsidR="00E24180" w:rsidSect="00E24180">
          <w:headerReference w:type="default" r:id="rId9"/>
          <w:footerReference w:type="even" r:id="rId10"/>
          <w:footerReference w:type="default" r:id="rId11"/>
          <w:pgSz w:w="12240" w:h="20160" w:code="5"/>
          <w:pgMar w:top="442" w:right="1185" w:bottom="1440" w:left="567" w:header="397" w:footer="709" w:gutter="0"/>
          <w:cols w:space="708"/>
          <w:docGrid w:linePitch="360"/>
        </w:sectPr>
      </w:pPr>
    </w:p>
    <w:p w:rsidR="00E24180" w:rsidRDefault="00E24180" w:rsidP="00E24180">
      <w:pPr>
        <w:spacing w:after="0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br w:type="page"/>
      </w:r>
    </w:p>
    <w:p w:rsidR="00E24180" w:rsidRDefault="00E24180" w:rsidP="00E24180">
      <w:pPr>
        <w:spacing w:before="240" w:after="0"/>
        <w:ind w:left="0"/>
        <w:rPr>
          <w:rFonts w:ascii="Arial" w:hAnsi="Arial" w:cs="Arial"/>
          <w:b/>
          <w:sz w:val="28"/>
          <w:szCs w:val="28"/>
          <w:lang w:val="en-US"/>
        </w:rPr>
      </w:pPr>
    </w:p>
    <w:p w:rsidR="00E24180" w:rsidRPr="007E170C" w:rsidRDefault="00E24180" w:rsidP="00E24180">
      <w:pPr>
        <w:pStyle w:val="Header"/>
        <w:ind w:left="0" w:firstLine="0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CASE MANAGEMENT FILE CHECKLIST</w:t>
      </w:r>
    </w:p>
    <w:p w:rsidR="00E24180" w:rsidRDefault="00E24180" w:rsidP="00E24180">
      <w:pPr>
        <w:spacing w:before="240" w:after="0"/>
        <w:ind w:left="714"/>
        <w:rPr>
          <w:rFonts w:ascii="Arial" w:hAnsi="Arial" w:cs="Arial"/>
          <w:b/>
          <w:sz w:val="28"/>
          <w:szCs w:val="28"/>
          <w:lang w:val="en-US"/>
        </w:rPr>
      </w:pPr>
    </w:p>
    <w:p w:rsidR="00E24180" w:rsidRPr="001F1077" w:rsidRDefault="00E24180" w:rsidP="00E24180">
      <w:pPr>
        <w:spacing w:before="240" w:after="0"/>
        <w:ind w:left="71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Employee Personal Information</w:t>
      </w:r>
    </w:p>
    <w:p w:rsidR="00E24180" w:rsidRPr="001F1077" w:rsidRDefault="00E24180" w:rsidP="00E24180">
      <w:pPr>
        <w:spacing w:after="0"/>
        <w:ind w:left="107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51546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Fill out the Staying Connected Tool</w:t>
      </w:r>
    </w:p>
    <w:p w:rsidR="00E24180" w:rsidRPr="001F1077" w:rsidRDefault="00E24180" w:rsidP="00E24180">
      <w:pPr>
        <w:spacing w:after="0"/>
        <w:ind w:left="1071"/>
        <w:rPr>
          <w:rFonts w:ascii="Arial" w:hAnsi="Arial" w:cs="Arial"/>
          <w:sz w:val="18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8438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eastAsia="Calibri" w:hAnsi="Arial" w:cs="Arial"/>
          <w:sz w:val="20"/>
          <w:szCs w:val="20"/>
        </w:rPr>
        <w:t xml:space="preserve">Inform </w:t>
      </w:r>
      <w:r w:rsidRPr="001F1077">
        <w:rPr>
          <w:rFonts w:ascii="Arial" w:hAnsi="Arial" w:cs="Arial"/>
          <w:sz w:val="20"/>
          <w:szCs w:val="20"/>
          <w:lang w:val="en-US"/>
        </w:rPr>
        <w:t xml:space="preserve">the Human Resources Service Centre that the employee’s personal information </w:t>
      </w:r>
      <w:r>
        <w:rPr>
          <w:rFonts w:ascii="Arial" w:hAnsi="Arial" w:cs="Arial"/>
          <w:sz w:val="20"/>
          <w:szCs w:val="20"/>
          <w:lang w:val="en-US"/>
        </w:rPr>
        <w:t>needs</w:t>
      </w:r>
      <w:r w:rsidRPr="001F1077">
        <w:rPr>
          <w:rFonts w:ascii="Arial" w:hAnsi="Arial" w:cs="Arial"/>
          <w:sz w:val="20"/>
          <w:szCs w:val="20"/>
          <w:lang w:val="en-US"/>
        </w:rPr>
        <w:t xml:space="preserve"> to be updated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E24180" w:rsidRPr="001F1077" w:rsidRDefault="00E24180" w:rsidP="00E24180">
      <w:pPr>
        <w:ind w:left="1565" w:hanging="14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6F91" wp14:editId="2771DAEE">
                <wp:simplePos x="0" y="0"/>
                <wp:positionH relativeFrom="column">
                  <wp:posOffset>288290</wp:posOffset>
                </wp:positionH>
                <wp:positionV relativeFrom="paragraph">
                  <wp:posOffset>143510</wp:posOffset>
                </wp:positionV>
                <wp:extent cx="6209665" cy="0"/>
                <wp:effectExtent l="0" t="0" r="1968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7pt;margin-top:11.3pt;width:48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kA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jCTp&#10;oUVPB6dCZDTz5Rm0zcGqlDvjE6Qn+aqfFf1ukVRlS2TDg/HbWYNv4j2idy7+YjUE2Q9fFAMbAvih&#10;Vqfa9B4SqoBOoSXnW0v4ySEKj9k0XmbZHCM66iKSj47aWPeZqx55ocDWGSKa1pVKSmi8MkkIQ47P&#10;1nlaJB8dfFSptqLrQv87iYYCL+fTeXCwqhPMK72ZNc2+7Aw6Ej9B4Qs5gubezKiDZAGs5YRtrrIj&#10;orvIELyTHg8SAzpX6TIiP5bxcrPYLNJJOs02kzSuqsnTtkwn2Tb5NK9mVVlWyU9PLUnzVjDGpWc3&#10;jmuS/t04XBfnMmi3gb2VIXqPHuoFZMd/IB0665t5GYu9YuedGTsOExqMr9vkV+D+DvL9zq9/AQAA&#10;//8DAFBLAwQUAAYACAAAACEAQhYnht0AAAAJAQAADwAAAGRycy9kb3ducmV2LnhtbEyPzU7DMBCE&#10;70i8g7VIXBC16/4IQpyqQuLAkbYS1228JIF4HcVOE/r0uOIAx9kZzXybbybXihP1ofFsYD5TIIhL&#10;bxuuDBz2L/cPIEJEtth6JgPfFGBTXF/lmFk/8huddrESqYRDhgbqGLtMylDW5DDMfEecvA/fO4xJ&#10;9pW0PY6p3LVSK7WWDhtOCzV29FxT+bUbnAEKw2quto+uOryex7t3ff4cu70xtzfT9glEpCn+heGC&#10;n9ChSExHP7ANojWwXC1T0oDWaxAXX+nFAsTx9yKLXP7/oPgBAAD//wMAUEsBAi0AFAAGAAgAAAAh&#10;ALaDOJL+AAAA4QEAABMAAAAAAAAAAAAAAAAAAAAAAFtDb250ZW50X1R5cGVzXS54bWxQSwECLQAU&#10;AAYACAAAACEAOP0h/9YAAACUAQAACwAAAAAAAAAAAAAAAAAvAQAAX3JlbHMvLnJlbHNQSwECLQAU&#10;AAYACAAAACEAzE4pAB4CAAA7BAAADgAAAAAAAAAAAAAAAAAuAgAAZHJzL2Uyb0RvYy54bWxQSwEC&#10;LQAUAAYACAAAACEAQhYnht0AAAAJAQAADwAAAAAAAAAAAAAAAAB4BAAAZHJzL2Rvd25yZXYueG1s&#10;UEsFBgAAAAAEAAQA8wAAAIIFAAAAAA==&#10;"/>
            </w:pict>
          </mc:Fallback>
        </mc:AlternateContent>
      </w:r>
    </w:p>
    <w:p w:rsidR="00E24180" w:rsidRPr="001F1077" w:rsidRDefault="00E24180" w:rsidP="00E24180">
      <w:pPr>
        <w:spacing w:after="0"/>
        <w:ind w:left="714"/>
        <w:rPr>
          <w:rFonts w:ascii="Arial" w:hAnsi="Arial" w:cs="Arial"/>
          <w:b/>
          <w:sz w:val="20"/>
          <w:szCs w:val="20"/>
          <w:lang w:val="en-US"/>
        </w:rPr>
      </w:pPr>
      <w:r w:rsidRPr="001F1077">
        <w:rPr>
          <w:rFonts w:ascii="Arial" w:hAnsi="Arial" w:cs="Arial"/>
          <w:b/>
          <w:sz w:val="28"/>
          <w:szCs w:val="28"/>
          <w:lang w:val="en-US"/>
        </w:rPr>
        <w:t>Documentation</w:t>
      </w:r>
    </w:p>
    <w:p w:rsidR="00E24180" w:rsidRPr="00C12BAA" w:rsidRDefault="00E24180" w:rsidP="00E24180">
      <w:pPr>
        <w:ind w:left="714"/>
        <w:rPr>
          <w:rFonts w:ascii="Arial" w:hAnsi="Arial" w:cs="Arial"/>
          <w:sz w:val="18"/>
          <w:szCs w:val="20"/>
          <w:lang w:val="en-US"/>
        </w:rPr>
      </w:pPr>
      <w:r w:rsidRPr="00C12BAA">
        <w:rPr>
          <w:rFonts w:ascii="Arial" w:hAnsi="Arial" w:cs="Arial"/>
          <w:sz w:val="18"/>
          <w:szCs w:val="20"/>
          <w:lang w:val="en-US"/>
        </w:rPr>
        <w:t>Note: Ensure the following documentation is retained in the file (if applicable).</w:t>
      </w:r>
    </w:p>
    <w:p w:rsidR="00E24180" w:rsidRDefault="00E24180" w:rsidP="00E24180">
      <w:pPr>
        <w:spacing w:after="0"/>
        <w:ind w:left="714"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Original Medical Information</w:t>
      </w:r>
    </w:p>
    <w:p w:rsidR="00E24180" w:rsidRDefault="00E24180" w:rsidP="00E24180">
      <w:pPr>
        <w:spacing w:after="0"/>
        <w:ind w:left="142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37921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Sick Leave Substantiation Forms</w:t>
      </w:r>
      <w:r>
        <w:rPr>
          <w:rFonts w:ascii="Arial" w:hAnsi="Arial" w:cs="Arial"/>
          <w:lang w:val="en-US"/>
        </w:rPr>
        <w:tab/>
      </w:r>
    </w:p>
    <w:p w:rsidR="00E24180" w:rsidRDefault="00E24180" w:rsidP="00E24180">
      <w:pPr>
        <w:spacing w:after="0"/>
        <w:ind w:left="142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64902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C12BAA">
        <w:rPr>
          <w:rFonts w:ascii="Arial" w:hAnsi="Arial" w:cs="Arial"/>
          <w:color w:val="000000"/>
          <w:sz w:val="20"/>
        </w:rPr>
        <w:t>Fitness to Work and Functional Abilities Assessment Form</w:t>
      </w:r>
    </w:p>
    <w:p w:rsidR="00E24180" w:rsidRDefault="00E24180" w:rsidP="00E24180">
      <w:pPr>
        <w:spacing w:after="0"/>
        <w:ind w:left="1424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89934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Medical Certificates</w:t>
      </w:r>
    </w:p>
    <w:p w:rsidR="00E24180" w:rsidRPr="00C12BAA" w:rsidRDefault="00E24180" w:rsidP="00E24180">
      <w:pPr>
        <w:spacing w:after="0"/>
        <w:ind w:left="1424"/>
        <w:rPr>
          <w:rFonts w:ascii="Arial" w:hAnsi="Arial" w:cs="Arial"/>
          <w:sz w:val="10"/>
          <w:lang w:val="en-US"/>
        </w:rPr>
      </w:pP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lang w:val="en-US"/>
        </w:rPr>
      </w:pPr>
      <w:r w:rsidRPr="001F1077">
        <w:rPr>
          <w:rFonts w:ascii="Arial" w:hAnsi="Arial" w:cs="Arial"/>
          <w:b/>
          <w:lang w:val="en-US"/>
        </w:rPr>
        <w:t xml:space="preserve">Medical Evaluation Requests and Obtained </w:t>
      </w:r>
      <w:r>
        <w:rPr>
          <w:rFonts w:ascii="Arial" w:hAnsi="Arial" w:cs="Arial"/>
          <w:b/>
          <w:lang w:val="en-US"/>
        </w:rPr>
        <w:t>Responses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74229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lang w:val="en-US"/>
        </w:rPr>
        <w:t>Fitness to W</w:t>
      </w:r>
      <w:r w:rsidRPr="001F1077">
        <w:rPr>
          <w:rFonts w:ascii="Arial" w:hAnsi="Arial" w:cs="Arial"/>
          <w:sz w:val="20"/>
          <w:lang w:val="en-US"/>
        </w:rPr>
        <w:t>ork Evaluation</w:t>
      </w:r>
      <w:r w:rsidRPr="001F1077">
        <w:rPr>
          <w:rFonts w:ascii="Arial" w:hAnsi="Arial" w:cs="Arial"/>
          <w:sz w:val="20"/>
          <w:lang w:val="en-US"/>
        </w:rPr>
        <w:tab/>
      </w:r>
      <w:r w:rsidRPr="001F1077">
        <w:rPr>
          <w:rFonts w:ascii="Arial" w:hAnsi="Arial" w:cs="Arial"/>
          <w:sz w:val="20"/>
          <w:lang w:val="en-US"/>
        </w:rPr>
        <w:tab/>
      </w:r>
    </w:p>
    <w:p w:rsidR="00E24180" w:rsidRDefault="00E24180" w:rsidP="00E24180">
      <w:pPr>
        <w:spacing w:after="0"/>
        <w:ind w:left="1423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22229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Independent Medical Examiner</w:t>
      </w:r>
    </w:p>
    <w:p w:rsidR="00E24180" w:rsidRPr="00C12BAA" w:rsidRDefault="00E24180" w:rsidP="00E24180">
      <w:pPr>
        <w:spacing w:after="0"/>
        <w:ind w:left="1423"/>
        <w:rPr>
          <w:rFonts w:ascii="Arial" w:hAnsi="Arial" w:cs="Arial"/>
          <w:sz w:val="14"/>
          <w:lang w:val="en-US"/>
        </w:rPr>
      </w:pPr>
    </w:p>
    <w:p w:rsidR="00E24180" w:rsidRDefault="00E24180" w:rsidP="00E24180">
      <w:pPr>
        <w:spacing w:after="0"/>
        <w:ind w:left="714"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Forms</w:t>
      </w:r>
    </w:p>
    <w:p w:rsidR="00E24180" w:rsidRDefault="00E24180" w:rsidP="00E24180">
      <w:pPr>
        <w:spacing w:after="0"/>
        <w:ind w:left="1423"/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00604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E205FF">
        <w:rPr>
          <w:rFonts w:ascii="Arial" w:eastAsia="Calibri" w:hAnsi="Arial" w:cs="Arial"/>
          <w:sz w:val="20"/>
          <w:szCs w:val="22"/>
        </w:rPr>
        <w:t xml:space="preserve">Signed </w:t>
      </w:r>
      <w:r w:rsidRPr="001F1077">
        <w:rPr>
          <w:rFonts w:ascii="Arial" w:hAnsi="Arial" w:cs="Arial"/>
          <w:sz w:val="20"/>
          <w:lang w:val="en-US"/>
        </w:rPr>
        <w:t xml:space="preserve">Leave </w:t>
      </w:r>
      <w:r>
        <w:rPr>
          <w:rFonts w:ascii="Arial" w:hAnsi="Arial" w:cs="Arial"/>
          <w:sz w:val="20"/>
          <w:lang w:val="en-US"/>
        </w:rPr>
        <w:t xml:space="preserve">Application and Absence Report </w:t>
      </w:r>
      <w:r w:rsidRPr="001F1077">
        <w:rPr>
          <w:rFonts w:ascii="Arial" w:hAnsi="Arial" w:cs="Arial"/>
          <w:sz w:val="20"/>
          <w:lang w:val="en-US"/>
        </w:rPr>
        <w:t>Forms (</w:t>
      </w:r>
      <w:r>
        <w:rPr>
          <w:rFonts w:ascii="Arial" w:hAnsi="Arial" w:cs="Arial"/>
          <w:sz w:val="20"/>
          <w:lang w:val="en-US"/>
        </w:rPr>
        <w:t>GC-178</w:t>
      </w:r>
      <w:r w:rsidRPr="001F1077">
        <w:rPr>
          <w:rFonts w:ascii="Arial" w:hAnsi="Arial" w:cs="Arial"/>
          <w:sz w:val="20"/>
          <w:lang w:val="en-US"/>
        </w:rPr>
        <w:t>)</w:t>
      </w:r>
    </w:p>
    <w:p w:rsidR="00E24180" w:rsidRDefault="00E24180" w:rsidP="00E24180">
      <w:pPr>
        <w:spacing w:after="0"/>
        <w:ind w:left="1423"/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1684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 xml:space="preserve">Hazardous Occurrence </w:t>
      </w:r>
      <w:r>
        <w:rPr>
          <w:rFonts w:ascii="Arial" w:hAnsi="Arial" w:cs="Arial"/>
          <w:sz w:val="20"/>
          <w:lang w:val="en-US"/>
        </w:rPr>
        <w:t>Investigation Report (LAB 1070 F</w:t>
      </w:r>
      <w:r w:rsidRPr="001F1077">
        <w:rPr>
          <w:rFonts w:ascii="Arial" w:hAnsi="Arial" w:cs="Arial"/>
          <w:sz w:val="20"/>
          <w:lang w:val="en-US"/>
        </w:rPr>
        <w:t>orm)</w:t>
      </w:r>
    </w:p>
    <w:p w:rsidR="00E24180" w:rsidRDefault="00E24180" w:rsidP="00E24180">
      <w:pPr>
        <w:spacing w:after="0"/>
        <w:ind w:left="1423"/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51711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Original Return-To-Work Plans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9890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lang w:val="en-US"/>
        </w:rPr>
        <w:t>Resolution of Leave F</w:t>
      </w:r>
      <w:r w:rsidRPr="001F1077">
        <w:rPr>
          <w:rFonts w:ascii="Arial" w:hAnsi="Arial" w:cs="Arial"/>
          <w:sz w:val="20"/>
          <w:lang w:val="en-US"/>
        </w:rPr>
        <w:t>orm</w:t>
      </w:r>
    </w:p>
    <w:p w:rsidR="00E24180" w:rsidRPr="00C12BAA" w:rsidRDefault="00E24180" w:rsidP="00E24180">
      <w:pPr>
        <w:spacing w:after="0"/>
        <w:ind w:left="1423"/>
        <w:rPr>
          <w:rFonts w:ascii="Arial" w:hAnsi="Arial" w:cs="Arial"/>
          <w:b/>
          <w:sz w:val="14"/>
          <w:lang w:val="en-US"/>
        </w:rPr>
      </w:pPr>
    </w:p>
    <w:p w:rsidR="00E24180" w:rsidRPr="001F1077" w:rsidRDefault="00E24180" w:rsidP="00E24180">
      <w:pPr>
        <w:spacing w:after="0"/>
        <w:ind w:left="998"/>
        <w:rPr>
          <w:rFonts w:ascii="Arial" w:hAnsi="Arial" w:cs="Arial"/>
          <w:sz w:val="20"/>
          <w:szCs w:val="20"/>
          <w:lang w:val="en-US"/>
        </w:rPr>
      </w:pPr>
      <w:r w:rsidRPr="001F1077">
        <w:rPr>
          <w:rFonts w:ascii="Arial" w:hAnsi="Arial" w:cs="Arial"/>
          <w:b/>
          <w:lang w:val="en-US"/>
        </w:rPr>
        <w:t>Correspondence</w:t>
      </w:r>
    </w:p>
    <w:p w:rsidR="00E24180" w:rsidRDefault="00E24180" w:rsidP="00E24180">
      <w:pPr>
        <w:spacing w:after="0"/>
        <w:ind w:left="1140" w:firstLine="0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27914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Signed letters addressed to the employee</w:t>
      </w:r>
      <w:r>
        <w:rPr>
          <w:rFonts w:ascii="Arial" w:hAnsi="Arial" w:cs="Arial"/>
          <w:sz w:val="20"/>
          <w:lang w:val="en-US"/>
        </w:rPr>
        <w:t xml:space="preserve"> and received from the employee</w:t>
      </w:r>
    </w:p>
    <w:p w:rsidR="00E24180" w:rsidRDefault="00E24180" w:rsidP="00E24180">
      <w:pPr>
        <w:spacing w:after="0"/>
        <w:ind w:left="1140" w:firstLine="0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75156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Confirmation of receipt if correspondence is sent by registered mail</w:t>
      </w:r>
    </w:p>
    <w:p w:rsidR="00E24180" w:rsidRDefault="00E24180" w:rsidP="00E24180">
      <w:pPr>
        <w:spacing w:after="0"/>
        <w:ind w:left="1140" w:firstLine="0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69829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hAnsi="Arial" w:cs="Arial"/>
          <w:sz w:val="20"/>
          <w:lang w:val="en-US"/>
        </w:rPr>
        <w:t>-mails correspondence (sent and received)</w:t>
      </w:r>
      <w:r>
        <w:rPr>
          <w:rFonts w:ascii="Arial" w:hAnsi="Arial" w:cs="Arial"/>
          <w:sz w:val="20"/>
          <w:lang w:val="en-US"/>
        </w:rPr>
        <w:tab/>
        <w:t xml:space="preserve"> </w:t>
      </w:r>
    </w:p>
    <w:p w:rsidR="00E24180" w:rsidRDefault="00E24180" w:rsidP="00E24180">
      <w:pPr>
        <w:spacing w:after="0"/>
        <w:ind w:left="1140" w:firstLine="0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33045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 xml:space="preserve">Faxes and confirmation of fax </w:t>
      </w:r>
    </w:p>
    <w:p w:rsidR="00E24180" w:rsidRPr="00C12BAA" w:rsidRDefault="00E24180" w:rsidP="00E24180">
      <w:pPr>
        <w:spacing w:after="0"/>
        <w:ind w:left="1140" w:firstLine="0"/>
        <w:rPr>
          <w:rFonts w:ascii="Arial" w:hAnsi="Arial" w:cs="Arial"/>
          <w:sz w:val="10"/>
          <w:lang w:val="en-US"/>
        </w:rPr>
      </w:pPr>
      <w:r w:rsidRPr="001F1077">
        <w:rPr>
          <w:rFonts w:ascii="Arial" w:hAnsi="Arial" w:cs="Arial"/>
          <w:sz w:val="20"/>
          <w:lang w:val="en-US"/>
        </w:rPr>
        <w:tab/>
      </w:r>
    </w:p>
    <w:p w:rsidR="00E24180" w:rsidRPr="001F1077" w:rsidRDefault="00E24180" w:rsidP="00E24180">
      <w:pPr>
        <w:spacing w:after="0"/>
        <w:ind w:left="99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Communication Log</w:t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75203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 xml:space="preserve">Set-up a communications </w:t>
      </w:r>
      <w:proofErr w:type="gramStart"/>
      <w:r w:rsidRPr="001F1077">
        <w:rPr>
          <w:rFonts w:ascii="Arial" w:hAnsi="Arial" w:cs="Arial"/>
          <w:sz w:val="20"/>
          <w:lang w:val="en-US"/>
        </w:rPr>
        <w:t>log</w:t>
      </w:r>
      <w:proofErr w:type="gramEnd"/>
      <w:r w:rsidRPr="001F1077">
        <w:rPr>
          <w:rFonts w:ascii="Arial" w:hAnsi="Arial" w:cs="Arial"/>
          <w:sz w:val="20"/>
          <w:lang w:val="en-US"/>
        </w:rPr>
        <w:t xml:space="preserve"> to document the date and summarized content of all communications with the employee and respective partners. For example:</w:t>
      </w:r>
    </w:p>
    <w:p w:rsidR="00E24180" w:rsidRPr="001F1077" w:rsidRDefault="00E24180" w:rsidP="00E24180">
      <w:pPr>
        <w:spacing w:after="0"/>
        <w:ind w:left="2067" w:firstLine="11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76290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In person and over the telephone conversations</w:t>
      </w:r>
    </w:p>
    <w:p w:rsidR="00E24180" w:rsidRPr="001F1077" w:rsidRDefault="00E24180" w:rsidP="00E24180">
      <w:pPr>
        <w:spacing w:after="0"/>
        <w:ind w:left="2078" w:firstLine="0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42857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Commitment and deadlines</w:t>
      </w:r>
    </w:p>
    <w:p w:rsidR="00E24180" w:rsidRPr="001F1077" w:rsidRDefault="00E24180" w:rsidP="00E24180">
      <w:pPr>
        <w:ind w:left="714" w:firstLine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4B3F" wp14:editId="02118EFA">
                <wp:simplePos x="0" y="0"/>
                <wp:positionH relativeFrom="column">
                  <wp:posOffset>288290</wp:posOffset>
                </wp:positionH>
                <wp:positionV relativeFrom="paragraph">
                  <wp:posOffset>172085</wp:posOffset>
                </wp:positionV>
                <wp:extent cx="6209665" cy="0"/>
                <wp:effectExtent l="0" t="0" r="1968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.7pt;margin-top:13.55pt;width:48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ysHQIAADs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OkSQ9&#10;tOjp4FSIjB58eQZtc7Aq5c74BOlJvupnRb9bJFXZEtnwYPx21uCbeI/onYu/WA1B9sMXxcCGAH6o&#10;1ak2vYeEKqBTaMn51hJ+cojCYzaLl1kG3Oioi0g+Ompj3WeueuSFAltniGhaVyopofHKJCEMOT5b&#10;52mRfHTwUaXaiq4L/e8kGgq8nM/mwcGqTjCv9GbWNPuyM+hI/ASFL+QImnszow6SBbCWE7a5yo6I&#10;7iJD8E56PEgM6Fyly4j8WMbLzWKzSCfpLNtM0riqJk/bMp1k2+TTvHqoyrJKfnpqSZq3gjEuPbtx&#10;XJP078bhujiXQbsN7K0M0Xv0UC8gO/4D6dBZ38zLWOwVO+/M2HGY0GB83Sa/Avd3kO93fv0LAAD/&#10;/wMAUEsDBBQABgAIAAAAIQBgJJkF3gAAAAkBAAAPAAAAZHJzL2Rvd25yZXYueG1sTI/BTsMwEETv&#10;SPyDtUhcUGsnbSmEbKoKiQNH2kpc3XhJAvE6ip0m9OtxxQGOszOaeZtvJtuKE/W+cYyQzBUI4tKZ&#10;hiuEw/5l9gDCB81Gt44J4Zs8bIrrq1xnxo38RqddqEQsYZ9phDqELpPSlzVZ7eeuI47eh+utDlH2&#10;lTS9HmO5bWWq1L20uuG4UOuOnmsqv3aDRSA/rBK1fbTV4fU83r2n58+x2yPe3kzbJxCBpvAXhgt+&#10;RIciMh3dwMaLFmG5WsYkQrpOQFx8lS4WII6/F1nk8v8HxQ8AAAD//wMAUEsBAi0AFAAGAAgAAAAh&#10;ALaDOJL+AAAA4QEAABMAAAAAAAAAAAAAAAAAAAAAAFtDb250ZW50X1R5cGVzXS54bWxQSwECLQAU&#10;AAYACAAAACEAOP0h/9YAAACUAQAACwAAAAAAAAAAAAAAAAAvAQAAX3JlbHMvLnJlbHNQSwECLQAU&#10;AAYACAAAACEAJoKcrB0CAAA7BAAADgAAAAAAAAAAAAAAAAAuAgAAZHJzL2Uyb0RvYy54bWxQSwEC&#10;LQAUAAYACAAAACEAYCSZBd4AAAAJAQAADwAAAAAAAAAAAAAAAAB3BAAAZHJzL2Rvd25yZXYueG1s&#10;UEsFBgAAAAAEAAQA8wAAAIIFAAAAAA==&#10;"/>
            </w:pict>
          </mc:Fallback>
        </mc:AlternateContent>
      </w:r>
    </w:p>
    <w:p w:rsidR="00E24180" w:rsidRPr="001F1077" w:rsidRDefault="00E24180" w:rsidP="00E24180">
      <w:pPr>
        <w:spacing w:after="0"/>
        <w:ind w:left="714"/>
        <w:rPr>
          <w:rFonts w:ascii="Arial" w:hAnsi="Arial" w:cs="Arial"/>
          <w:b/>
          <w:sz w:val="20"/>
          <w:szCs w:val="20"/>
          <w:lang w:val="en-US"/>
        </w:rPr>
      </w:pPr>
      <w:r w:rsidRPr="001F1077">
        <w:rPr>
          <w:rFonts w:ascii="Arial" w:hAnsi="Arial" w:cs="Arial"/>
          <w:b/>
          <w:sz w:val="28"/>
          <w:szCs w:val="28"/>
          <w:lang w:val="en-US"/>
        </w:rPr>
        <w:t>Partners for Case Management</w:t>
      </w:r>
    </w:p>
    <w:p w:rsidR="00E24180" w:rsidRPr="00C12BAA" w:rsidRDefault="00E24180" w:rsidP="00E24180">
      <w:pPr>
        <w:spacing w:after="0"/>
        <w:ind w:left="714"/>
        <w:rPr>
          <w:rFonts w:ascii="Arial" w:hAnsi="Arial" w:cs="Arial"/>
          <w:sz w:val="18"/>
          <w:szCs w:val="20"/>
          <w:lang w:val="en-US"/>
        </w:rPr>
      </w:pPr>
      <w:r w:rsidRPr="00C12BAA">
        <w:rPr>
          <w:rFonts w:ascii="Arial" w:hAnsi="Arial" w:cs="Arial"/>
          <w:sz w:val="18"/>
          <w:szCs w:val="20"/>
          <w:lang w:val="en-US"/>
        </w:rPr>
        <w:t>Note: Identify partners on the file and ensure their contact information is recorded for future reference.</w:t>
      </w:r>
    </w:p>
    <w:p w:rsidR="00E24180" w:rsidRPr="001F1077" w:rsidRDefault="00E24180" w:rsidP="00E24180">
      <w:pPr>
        <w:spacing w:after="0"/>
        <w:ind w:left="714"/>
        <w:rPr>
          <w:rFonts w:ascii="Arial" w:hAnsi="Arial" w:cs="Arial"/>
          <w:sz w:val="20"/>
          <w:szCs w:val="20"/>
          <w:lang w:val="en-US"/>
        </w:rPr>
      </w:pP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Departmental Support Services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56114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Employment Assistance Program (EAP) – Specialized Organizational Services (SOS) [manager or team support]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77227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Office of Informal Conflict Management (OICM) [manager or team support]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212884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857D8E">
        <w:rPr>
          <w:rFonts w:ascii="Arial" w:eastAsia="Calibri" w:hAnsi="Arial" w:cs="Arial"/>
          <w:sz w:val="20"/>
          <w:szCs w:val="20"/>
        </w:rPr>
        <w:t>Accessibility</w:t>
      </w:r>
      <w:r w:rsidRPr="00857D8E">
        <w:rPr>
          <w:rFonts w:ascii="Arial" w:hAnsi="Arial" w:cs="Arial"/>
          <w:sz w:val="20"/>
          <w:szCs w:val="20"/>
          <w:lang w:val="en-US"/>
        </w:rPr>
        <w:t xml:space="preserve"> Center of Expertise (ACE)</w:t>
      </w:r>
    </w:p>
    <w:p w:rsidR="00E24180" w:rsidRPr="00C12BAA" w:rsidRDefault="00E24180" w:rsidP="00E24180">
      <w:pPr>
        <w:spacing w:after="0"/>
        <w:ind w:left="1423"/>
        <w:rPr>
          <w:rFonts w:ascii="Arial" w:hAnsi="Arial" w:cs="Arial"/>
          <w:sz w:val="10"/>
          <w:szCs w:val="20"/>
          <w:lang w:val="en-US"/>
        </w:rPr>
      </w:pP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Human Resources</w:t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79504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Human Resource Service Centre (HRSC)</w:t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201734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 xml:space="preserve">Workplace Management Advisor (Disability Management or </w:t>
      </w:r>
      <w:proofErr w:type="spellStart"/>
      <w:r w:rsidRPr="001F1077">
        <w:rPr>
          <w:rFonts w:ascii="Arial" w:hAnsi="Arial" w:cs="Arial"/>
          <w:sz w:val="20"/>
          <w:lang w:val="en-US"/>
        </w:rPr>
        <w:t>Labour</w:t>
      </w:r>
      <w:proofErr w:type="spellEnd"/>
      <w:r w:rsidRPr="001F1077">
        <w:rPr>
          <w:rFonts w:ascii="Arial" w:hAnsi="Arial" w:cs="Arial"/>
          <w:sz w:val="20"/>
          <w:lang w:val="en-US"/>
        </w:rPr>
        <w:t xml:space="preserve"> Relations)</w:t>
      </w:r>
    </w:p>
    <w:p w:rsidR="00E24180" w:rsidRPr="001F1077" w:rsidRDefault="00E24180" w:rsidP="00E24180">
      <w:pPr>
        <w:ind w:left="1423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75479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Workforce Strategy Advisor (staffing or classification)</w:t>
      </w: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Finance</w:t>
      </w:r>
    </w:p>
    <w:p w:rsidR="00E24180" w:rsidRDefault="00E24180" w:rsidP="00E24180">
      <w:pPr>
        <w:spacing w:after="0"/>
        <w:ind w:left="1423"/>
        <w:rPr>
          <w:rFonts w:ascii="Arial" w:eastAsia="Calibri" w:hAnsi="Arial" w:cs="Arial"/>
          <w:sz w:val="28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-80661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2"/>
          <w:szCs w:val="22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Procurem</w:t>
      </w:r>
      <w:r>
        <w:rPr>
          <w:rFonts w:ascii="Arial" w:hAnsi="Arial" w:cs="Arial"/>
          <w:sz w:val="20"/>
          <w:szCs w:val="20"/>
          <w:lang w:val="en-US"/>
        </w:rPr>
        <w:t>ent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07926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Accommodations</w:t>
      </w:r>
      <w:r w:rsidRPr="001F1077">
        <w:rPr>
          <w:rFonts w:ascii="Arial" w:hAnsi="Arial" w:cs="Arial"/>
          <w:sz w:val="20"/>
          <w:lang w:val="en-US"/>
        </w:rPr>
        <w:tab/>
      </w:r>
      <w:r w:rsidRPr="001F1077">
        <w:rPr>
          <w:rFonts w:ascii="Arial" w:hAnsi="Arial" w:cs="Arial"/>
          <w:sz w:val="20"/>
          <w:lang w:val="en-US"/>
        </w:rPr>
        <w:tab/>
      </w:r>
      <w:r w:rsidRPr="001F1077">
        <w:rPr>
          <w:rFonts w:ascii="Arial" w:hAnsi="Arial" w:cs="Arial"/>
          <w:sz w:val="20"/>
          <w:lang w:val="en-US"/>
        </w:rPr>
        <w:tab/>
      </w:r>
      <w:r w:rsidRPr="001F1077">
        <w:rPr>
          <w:rFonts w:ascii="Arial" w:hAnsi="Arial" w:cs="Arial"/>
          <w:sz w:val="20"/>
          <w:lang w:val="en-US"/>
        </w:rPr>
        <w:tab/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45524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Other; specify:</w:t>
      </w:r>
      <w:r>
        <w:rPr>
          <w:rFonts w:ascii="Arial" w:hAnsi="Arial" w:cs="Arial"/>
          <w:sz w:val="20"/>
          <w:lang w:val="en-US"/>
        </w:rPr>
        <w:t xml:space="preserve"> </w:t>
      </w:r>
      <w:r w:rsidRPr="00CC0D8E">
        <w:rPr>
          <w:rFonts w:ascii="Arial" w:hAnsi="Arial" w:cs="Arial"/>
          <w:sz w:val="20"/>
        </w:rPr>
        <w:t>__________________________________</w:t>
      </w:r>
    </w:p>
    <w:p w:rsidR="00E24180" w:rsidRPr="00C12BAA" w:rsidRDefault="00E24180" w:rsidP="00E24180">
      <w:pPr>
        <w:spacing w:after="0"/>
        <w:ind w:left="714" w:firstLine="0"/>
        <w:rPr>
          <w:rFonts w:ascii="Arial" w:hAnsi="Arial" w:cs="Arial"/>
          <w:b/>
          <w:sz w:val="10"/>
          <w:szCs w:val="20"/>
          <w:lang w:val="en-US"/>
        </w:rPr>
      </w:pP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Insurers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41268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Sun Life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91249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lang w:val="en-US"/>
        </w:rPr>
        <w:t>Industrial Alliance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37222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Provincial Workers Compensation Board (WCB)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7117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Other, specify:</w:t>
      </w:r>
      <w:r>
        <w:rPr>
          <w:rFonts w:ascii="Arial" w:hAnsi="Arial" w:cs="Arial"/>
          <w:sz w:val="20"/>
          <w:lang w:val="en-US"/>
        </w:rPr>
        <w:t xml:space="preserve"> </w:t>
      </w:r>
      <w:r w:rsidRPr="00CC0D8E">
        <w:rPr>
          <w:rFonts w:ascii="Arial" w:hAnsi="Arial" w:cs="Arial"/>
          <w:sz w:val="20"/>
        </w:rPr>
        <w:t>__________________________________</w:t>
      </w:r>
    </w:p>
    <w:p w:rsidR="00E24180" w:rsidRPr="00C12BAA" w:rsidRDefault="00E24180" w:rsidP="00E24180">
      <w:pPr>
        <w:spacing w:after="0"/>
        <w:ind w:left="714" w:firstLine="0"/>
        <w:rPr>
          <w:rFonts w:ascii="Arial" w:hAnsi="Arial" w:cs="Arial"/>
          <w:b/>
          <w:sz w:val="10"/>
          <w:szCs w:val="20"/>
          <w:lang w:val="en-US"/>
        </w:rPr>
      </w:pPr>
    </w:p>
    <w:p w:rsidR="00E24180" w:rsidRPr="001F1077" w:rsidRDefault="00E24180" w:rsidP="00E24180">
      <w:pPr>
        <w:spacing w:after="0"/>
        <w:ind w:left="714" w:firstLine="0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Employee Representative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22583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szCs w:val="20"/>
          <w:lang w:val="en-US"/>
        </w:rPr>
        <w:t>Union Representative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86750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Third Party Representative</w:t>
      </w:r>
      <w:r>
        <w:rPr>
          <w:rFonts w:ascii="Arial" w:hAnsi="Arial" w:cs="Arial"/>
          <w:sz w:val="20"/>
          <w:lang w:val="en-US"/>
        </w:rPr>
        <w:t xml:space="preserve"> (e.g. friend, family)</w:t>
      </w:r>
    </w:p>
    <w:p w:rsidR="00E24180" w:rsidRDefault="00E24180" w:rsidP="00E24180">
      <w:pPr>
        <w:spacing w:after="0"/>
        <w:ind w:left="1423"/>
        <w:rPr>
          <w:rFonts w:ascii="Arial" w:hAnsi="Arial" w:cs="Arial"/>
          <w:sz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36489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Power of Attorney</w:t>
      </w:r>
      <w:r w:rsidRPr="001F1077">
        <w:rPr>
          <w:rFonts w:ascii="Arial" w:hAnsi="Arial" w:cs="Arial"/>
          <w:sz w:val="20"/>
          <w:lang w:val="en-US"/>
        </w:rPr>
        <w:tab/>
      </w:r>
      <w:r w:rsidRPr="001F1077">
        <w:rPr>
          <w:rFonts w:ascii="Arial" w:hAnsi="Arial" w:cs="Arial"/>
          <w:sz w:val="20"/>
          <w:lang w:val="en-US"/>
        </w:rPr>
        <w:tab/>
      </w:r>
    </w:p>
    <w:p w:rsidR="00E24180" w:rsidRPr="001F1077" w:rsidRDefault="00E24180" w:rsidP="00E24180">
      <w:pPr>
        <w:spacing w:after="0"/>
        <w:ind w:left="1423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67878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767C3">
        <w:rPr>
          <w:rFonts w:ascii="Arial" w:hAnsi="Arial" w:cs="Arial"/>
          <w:b/>
          <w:sz w:val="20"/>
          <w:szCs w:val="20"/>
        </w:rPr>
        <w:t xml:space="preserve"> </w:t>
      </w:r>
      <w:r w:rsidRPr="001F1077">
        <w:rPr>
          <w:rFonts w:ascii="Arial" w:hAnsi="Arial" w:cs="Arial"/>
          <w:sz w:val="20"/>
          <w:lang w:val="en-US"/>
        </w:rPr>
        <w:t>Other, specify:</w:t>
      </w:r>
      <w:r>
        <w:rPr>
          <w:rFonts w:ascii="Arial" w:hAnsi="Arial" w:cs="Arial"/>
          <w:sz w:val="20"/>
          <w:lang w:val="en-US"/>
        </w:rPr>
        <w:t xml:space="preserve"> </w:t>
      </w:r>
      <w:r w:rsidRPr="00CC0D8E">
        <w:rPr>
          <w:rFonts w:ascii="Arial" w:hAnsi="Arial" w:cs="Arial"/>
          <w:sz w:val="20"/>
        </w:rPr>
        <w:t>__________________________________</w:t>
      </w:r>
    </w:p>
    <w:p w:rsidR="00D05887" w:rsidRPr="00E24180" w:rsidRDefault="00D05887">
      <w:pPr>
        <w:rPr>
          <w:lang w:val="en-US"/>
        </w:rPr>
      </w:pPr>
      <w:bookmarkStart w:id="0" w:name="_GoBack"/>
      <w:bookmarkEnd w:id="0"/>
    </w:p>
    <w:sectPr w:rsidR="00D05887" w:rsidRPr="00E24180" w:rsidSect="00606EB8">
      <w:pgSz w:w="12242" w:h="20163" w:code="5"/>
      <w:pgMar w:top="1440" w:right="118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80" w:rsidRDefault="00E24180" w:rsidP="00E24180">
      <w:pPr>
        <w:spacing w:after="0"/>
      </w:pPr>
      <w:r>
        <w:separator/>
      </w:r>
    </w:p>
  </w:endnote>
  <w:endnote w:type="continuationSeparator" w:id="0">
    <w:p w:rsidR="00E24180" w:rsidRDefault="00E24180" w:rsidP="00E24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A9" w:rsidRDefault="00E24180" w:rsidP="00905A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A9" w:rsidRPr="00905A7C" w:rsidRDefault="00E24180" w:rsidP="00905A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80" w:rsidRDefault="00E24180" w:rsidP="00E24180">
      <w:pPr>
        <w:spacing w:after="0"/>
      </w:pPr>
      <w:r>
        <w:separator/>
      </w:r>
    </w:p>
  </w:footnote>
  <w:footnote w:type="continuationSeparator" w:id="0">
    <w:p w:rsidR="00E24180" w:rsidRDefault="00E24180" w:rsidP="00E24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61" w:rsidRDefault="00E24180" w:rsidP="00A37961">
    <w:pPr>
      <w:pStyle w:val="Header"/>
      <w:ind w:left="0" w:firstLine="0"/>
      <w:rPr>
        <w:noProof/>
      </w:rPr>
    </w:pPr>
    <w:r>
      <w:rPr>
        <w:noProof/>
        <w:lang w:eastAsia="fr-CA"/>
      </w:rPr>
      <w:drawing>
        <wp:inline distT="0" distB="0" distL="0" distR="0" wp14:anchorId="7B1E8708" wp14:editId="5D2F3F75">
          <wp:extent cx="4189532" cy="381000"/>
          <wp:effectExtent l="0" t="0" r="1905" b="0"/>
          <wp:docPr id="4" name="Image 1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892" cy="38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B19"/>
    <w:multiLevelType w:val="hybridMultilevel"/>
    <w:tmpl w:val="1EE6B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3E03"/>
    <w:multiLevelType w:val="hybridMultilevel"/>
    <w:tmpl w:val="90BC1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46D2B"/>
    <w:multiLevelType w:val="hybridMultilevel"/>
    <w:tmpl w:val="9B963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80"/>
    <w:rsid w:val="00D05887"/>
    <w:rsid w:val="00E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80"/>
    <w:pPr>
      <w:spacing w:after="120" w:line="240" w:lineRule="auto"/>
      <w:ind w:left="709" w:hanging="284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4180"/>
    <w:rPr>
      <w:color w:val="0000FF"/>
      <w:u w:val="single"/>
    </w:rPr>
  </w:style>
  <w:style w:type="paragraph" w:styleId="Footer">
    <w:name w:val="footer"/>
    <w:basedOn w:val="Normal"/>
    <w:link w:val="FooterChar"/>
    <w:rsid w:val="00E24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18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rsid w:val="00E24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8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E24180"/>
    <w:pPr>
      <w:ind w:left="7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80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80"/>
    <w:pPr>
      <w:spacing w:after="120" w:line="240" w:lineRule="auto"/>
      <w:ind w:left="709" w:hanging="284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4180"/>
    <w:rPr>
      <w:color w:val="0000FF"/>
      <w:u w:val="single"/>
    </w:rPr>
  </w:style>
  <w:style w:type="paragraph" w:styleId="Footer">
    <w:name w:val="footer"/>
    <w:basedOn w:val="Normal"/>
    <w:link w:val="FooterChar"/>
    <w:rsid w:val="00E24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18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rsid w:val="00E24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8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E24180"/>
    <w:pPr>
      <w:ind w:left="7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80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c-csrh.pr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Roy, Jean-François</dc:creator>
  <cp:lastModifiedBy>Roy, Jean-François</cp:lastModifiedBy>
  <cp:revision>1</cp:revision>
  <dcterms:created xsi:type="dcterms:W3CDTF">2016-08-19T13:18:00Z</dcterms:created>
  <dcterms:modified xsi:type="dcterms:W3CDTF">2016-08-19T13:19:00Z</dcterms:modified>
</cp:coreProperties>
</file>