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B17" w:rsidRPr="007F0887" w:rsidRDefault="00373B17" w:rsidP="00C97917">
      <w:pPr>
        <w:pStyle w:val="Title"/>
        <w:jc w:val="left"/>
        <w:rPr>
          <w:sz w:val="48"/>
          <w:szCs w:val="48"/>
          <w:lang w:val="en-CA"/>
        </w:rPr>
      </w:pPr>
      <w:r w:rsidRPr="007F0887">
        <w:rPr>
          <w:sz w:val="48"/>
          <w:szCs w:val="48"/>
          <w:lang w:val="en-CA"/>
        </w:rPr>
        <w:t>IP</w:t>
      </w:r>
      <w:r w:rsidR="007F0887" w:rsidRPr="007F0887">
        <w:rPr>
          <w:sz w:val="48"/>
          <w:szCs w:val="48"/>
          <w:lang w:val="en-CA"/>
        </w:rPr>
        <w:t xml:space="preserve"> Produced under a Contract</w:t>
      </w:r>
      <w:r w:rsidRPr="007F0887">
        <w:rPr>
          <w:sz w:val="48"/>
          <w:szCs w:val="48"/>
          <w:lang w:val="en-CA"/>
        </w:rPr>
        <w:t>: Steps to take</w:t>
      </w:r>
    </w:p>
    <w:p w:rsidR="00047CE0" w:rsidRDefault="00047CE0" w:rsidP="00373B17">
      <w:pPr>
        <w:rPr>
          <w:rFonts w:asciiTheme="minorHAnsi" w:eastAsiaTheme="majorEastAsia" w:hAnsiTheme="minorHAnsi"/>
          <w:sz w:val="23"/>
          <w:szCs w:val="23"/>
          <w:lang w:eastAsia="fr-CA"/>
        </w:rPr>
      </w:pPr>
    </w:p>
    <w:p w:rsidR="00047CE0" w:rsidRDefault="00373B17" w:rsidP="00373B17">
      <w:pPr>
        <w:rPr>
          <w:rFonts w:asciiTheme="minorHAnsi" w:eastAsiaTheme="majorEastAsia" w:hAnsiTheme="minorHAnsi"/>
          <w:sz w:val="23"/>
          <w:szCs w:val="23"/>
          <w:lang w:eastAsia="fr-CA"/>
        </w:rPr>
      </w:pPr>
      <w:r>
        <w:rPr>
          <w:rFonts w:asciiTheme="minorHAnsi" w:eastAsiaTheme="majorEastAsia" w:hAnsiTheme="minorHAnsi"/>
          <w:sz w:val="23"/>
          <w:szCs w:val="23"/>
          <w:lang w:eastAsia="fr-CA"/>
        </w:rPr>
        <w:t>When you request a procurement contract that produces new intellectual property (or IP), you must take</w:t>
      </w:r>
      <w:r w:rsidR="000E7058">
        <w:rPr>
          <w:rFonts w:asciiTheme="minorHAnsi" w:eastAsiaTheme="majorEastAsia" w:hAnsiTheme="minorHAnsi"/>
          <w:sz w:val="23"/>
          <w:szCs w:val="23"/>
          <w:lang w:eastAsia="fr-CA"/>
        </w:rPr>
        <w:t xml:space="preserve"> </w:t>
      </w:r>
      <w:r w:rsidR="00925387">
        <w:rPr>
          <w:rFonts w:asciiTheme="minorHAnsi" w:eastAsiaTheme="majorEastAsia" w:hAnsiTheme="minorHAnsi"/>
          <w:sz w:val="23"/>
          <w:szCs w:val="23"/>
          <w:lang w:eastAsia="fr-CA"/>
        </w:rPr>
        <w:t xml:space="preserve">certain </w:t>
      </w:r>
      <w:r w:rsidR="000E7058">
        <w:rPr>
          <w:rFonts w:asciiTheme="minorHAnsi" w:eastAsiaTheme="majorEastAsia" w:hAnsiTheme="minorHAnsi"/>
          <w:sz w:val="23"/>
          <w:szCs w:val="23"/>
          <w:lang w:eastAsia="fr-CA"/>
        </w:rPr>
        <w:t>special steps</w:t>
      </w:r>
      <w:r>
        <w:rPr>
          <w:rFonts w:asciiTheme="minorHAnsi" w:eastAsiaTheme="majorEastAsia" w:hAnsiTheme="minorHAnsi"/>
          <w:sz w:val="23"/>
          <w:szCs w:val="23"/>
          <w:lang w:eastAsia="fr-CA"/>
        </w:rPr>
        <w:t>, as follows.</w:t>
      </w:r>
      <w:r w:rsidR="009915FF">
        <w:rPr>
          <w:rFonts w:asciiTheme="minorHAnsi" w:eastAsiaTheme="majorEastAsia" w:hAnsiTheme="minorHAnsi"/>
          <w:sz w:val="23"/>
          <w:szCs w:val="23"/>
          <w:lang w:eastAsia="fr-CA"/>
        </w:rPr>
        <w:t xml:space="preserve"> </w:t>
      </w:r>
      <w:r w:rsidR="007C41FA">
        <w:rPr>
          <w:rFonts w:asciiTheme="minorHAnsi" w:eastAsiaTheme="majorEastAsia" w:hAnsiTheme="minorHAnsi"/>
          <w:sz w:val="23"/>
          <w:szCs w:val="23"/>
          <w:lang w:eastAsia="fr-CA"/>
        </w:rPr>
        <w:t>These steps</w:t>
      </w:r>
      <w:r w:rsidR="009915FF">
        <w:rPr>
          <w:rFonts w:asciiTheme="minorHAnsi" w:eastAsiaTheme="majorEastAsia" w:hAnsiTheme="minorHAnsi"/>
          <w:sz w:val="23"/>
          <w:szCs w:val="23"/>
          <w:lang w:eastAsia="fr-CA"/>
        </w:rPr>
        <w:t xml:space="preserve"> apply </w:t>
      </w:r>
      <w:r w:rsidR="00E33FD1">
        <w:rPr>
          <w:rFonts w:asciiTheme="minorHAnsi" w:eastAsiaTheme="majorEastAsia" w:hAnsiTheme="minorHAnsi"/>
          <w:sz w:val="23"/>
          <w:szCs w:val="23"/>
          <w:lang w:eastAsia="fr-CA"/>
        </w:rPr>
        <w:t xml:space="preserve">if </w:t>
      </w:r>
      <w:r w:rsidR="009915FF">
        <w:rPr>
          <w:rFonts w:asciiTheme="minorHAnsi" w:eastAsiaTheme="majorEastAsia" w:hAnsiTheme="minorHAnsi"/>
          <w:sz w:val="23"/>
          <w:szCs w:val="23"/>
          <w:lang w:eastAsia="fr-CA"/>
        </w:rPr>
        <w:t xml:space="preserve">the Contractor will create </w:t>
      </w:r>
      <w:r w:rsidR="009915FF" w:rsidRPr="009915FF">
        <w:rPr>
          <w:rFonts w:asciiTheme="minorHAnsi" w:eastAsiaTheme="majorEastAsia" w:hAnsiTheme="minorHAnsi"/>
          <w:b/>
          <w:sz w:val="23"/>
          <w:szCs w:val="23"/>
          <w:lang w:eastAsia="fr-CA"/>
        </w:rPr>
        <w:t>new</w:t>
      </w:r>
      <w:r w:rsidR="009915FF">
        <w:rPr>
          <w:rFonts w:asciiTheme="minorHAnsi" w:eastAsiaTheme="majorEastAsia" w:hAnsiTheme="minorHAnsi"/>
          <w:sz w:val="23"/>
          <w:szCs w:val="23"/>
          <w:lang w:eastAsia="fr-CA"/>
        </w:rPr>
        <w:t xml:space="preserve"> IP as a deliverable – for example, writing a report, preparing a new training progr</w:t>
      </w:r>
      <w:r w:rsidR="00E02542">
        <w:rPr>
          <w:rFonts w:asciiTheme="minorHAnsi" w:eastAsiaTheme="majorEastAsia" w:hAnsiTheme="minorHAnsi"/>
          <w:sz w:val="23"/>
          <w:szCs w:val="23"/>
          <w:lang w:eastAsia="fr-CA"/>
        </w:rPr>
        <w:t xml:space="preserve">am, developing software, or </w:t>
      </w:r>
      <w:r w:rsidR="00C74CA3">
        <w:rPr>
          <w:rFonts w:asciiTheme="minorHAnsi" w:eastAsiaTheme="majorEastAsia" w:hAnsiTheme="minorHAnsi"/>
          <w:sz w:val="23"/>
          <w:szCs w:val="23"/>
          <w:lang w:eastAsia="fr-CA"/>
        </w:rPr>
        <w:t>similar new creation</w:t>
      </w:r>
      <w:r w:rsidR="009915FF">
        <w:rPr>
          <w:rFonts w:asciiTheme="minorHAnsi" w:eastAsiaTheme="majorEastAsia" w:hAnsiTheme="minorHAnsi"/>
          <w:sz w:val="23"/>
          <w:szCs w:val="23"/>
          <w:lang w:eastAsia="fr-CA"/>
        </w:rPr>
        <w:t xml:space="preserve"> for ESDC.</w:t>
      </w:r>
    </w:p>
    <w:p w:rsidR="00047CE0" w:rsidRDefault="00047CE0" w:rsidP="00373B17">
      <w:pPr>
        <w:rPr>
          <w:rFonts w:asciiTheme="minorHAnsi" w:eastAsiaTheme="majorEastAsia" w:hAnsiTheme="minorHAnsi"/>
          <w:b/>
          <w:sz w:val="23"/>
          <w:szCs w:val="23"/>
          <w:lang w:eastAsia="fr-CA"/>
        </w:rPr>
      </w:pPr>
    </w:p>
    <w:p w:rsidR="004C29B8" w:rsidRPr="00C97917" w:rsidRDefault="00C97917" w:rsidP="00373B17">
      <w:pPr>
        <w:rPr>
          <w:rFonts w:asciiTheme="minorHAnsi" w:eastAsiaTheme="majorEastAsia" w:hAnsiTheme="minorHAnsi"/>
          <w:b/>
          <w:sz w:val="23"/>
          <w:szCs w:val="23"/>
          <w:lang w:eastAsia="fr-CA"/>
        </w:rPr>
      </w:pPr>
      <w:r>
        <w:rPr>
          <w:rFonts w:asciiTheme="minorHAnsi" w:eastAsiaTheme="majorEastAsia" w:hAnsiTheme="minorHAnsi"/>
          <w:b/>
          <w:sz w:val="23"/>
          <w:szCs w:val="23"/>
          <w:lang w:eastAsia="fr-CA"/>
        </w:rPr>
        <w:t xml:space="preserve">For help with </w:t>
      </w:r>
      <w:r w:rsidR="00F548D2">
        <w:rPr>
          <w:rFonts w:asciiTheme="minorHAnsi" w:eastAsiaTheme="majorEastAsia" w:hAnsiTheme="minorHAnsi"/>
          <w:b/>
          <w:sz w:val="23"/>
          <w:szCs w:val="23"/>
          <w:lang w:eastAsia="fr-CA"/>
        </w:rPr>
        <w:t xml:space="preserve">any </w:t>
      </w:r>
      <w:r w:rsidR="00E02542">
        <w:rPr>
          <w:rFonts w:asciiTheme="minorHAnsi" w:eastAsiaTheme="majorEastAsia" w:hAnsiTheme="minorHAnsi"/>
          <w:b/>
          <w:sz w:val="23"/>
          <w:szCs w:val="23"/>
          <w:lang w:eastAsia="fr-CA"/>
        </w:rPr>
        <w:t xml:space="preserve">of these </w:t>
      </w:r>
      <w:r>
        <w:rPr>
          <w:rFonts w:asciiTheme="minorHAnsi" w:eastAsiaTheme="majorEastAsia" w:hAnsiTheme="minorHAnsi"/>
          <w:b/>
          <w:sz w:val="23"/>
          <w:szCs w:val="23"/>
          <w:lang w:eastAsia="fr-CA"/>
        </w:rPr>
        <w:t>step</w:t>
      </w:r>
      <w:r w:rsidR="00E02542">
        <w:rPr>
          <w:rFonts w:asciiTheme="minorHAnsi" w:eastAsiaTheme="majorEastAsia" w:hAnsiTheme="minorHAnsi"/>
          <w:b/>
          <w:sz w:val="23"/>
          <w:szCs w:val="23"/>
          <w:lang w:eastAsia="fr-CA"/>
        </w:rPr>
        <w:t>s</w:t>
      </w:r>
      <w:r>
        <w:rPr>
          <w:rFonts w:asciiTheme="minorHAnsi" w:eastAsiaTheme="majorEastAsia" w:hAnsiTheme="minorHAnsi"/>
          <w:b/>
          <w:sz w:val="23"/>
          <w:szCs w:val="23"/>
          <w:lang w:eastAsia="fr-CA"/>
        </w:rPr>
        <w:t xml:space="preserve">, </w:t>
      </w:r>
      <w:r w:rsidR="00590263">
        <w:rPr>
          <w:rFonts w:asciiTheme="minorHAnsi" w:eastAsiaTheme="majorEastAsia" w:hAnsiTheme="minorHAnsi"/>
          <w:b/>
          <w:sz w:val="23"/>
          <w:szCs w:val="23"/>
          <w:lang w:eastAsia="fr-CA"/>
        </w:rPr>
        <w:t xml:space="preserve">visit </w:t>
      </w:r>
      <w:r w:rsidR="004C29B8" w:rsidRPr="00C97917">
        <w:rPr>
          <w:rFonts w:asciiTheme="minorHAnsi" w:eastAsiaTheme="majorEastAsia" w:hAnsiTheme="minorHAnsi"/>
          <w:b/>
          <w:sz w:val="23"/>
          <w:szCs w:val="23"/>
          <w:lang w:eastAsia="fr-CA"/>
        </w:rPr>
        <w:t xml:space="preserve">the </w:t>
      </w:r>
      <w:hyperlink r:id="rId8" w:history="1">
        <w:r w:rsidR="004C29B8" w:rsidRPr="00C97917">
          <w:rPr>
            <w:rStyle w:val="Hyperlink"/>
            <w:rFonts w:asciiTheme="minorHAnsi" w:eastAsiaTheme="majorEastAsia" w:hAnsiTheme="minorHAnsi"/>
            <w:b/>
            <w:sz w:val="23"/>
            <w:szCs w:val="23"/>
            <w:lang w:eastAsia="fr-CA"/>
          </w:rPr>
          <w:t>IP Centre of Excellence</w:t>
        </w:r>
      </w:hyperlink>
      <w:r w:rsidR="00F548D2">
        <w:rPr>
          <w:rFonts w:asciiTheme="minorHAnsi" w:eastAsiaTheme="majorEastAsia" w:hAnsiTheme="minorHAnsi"/>
          <w:b/>
          <w:sz w:val="23"/>
          <w:szCs w:val="23"/>
          <w:lang w:eastAsia="fr-CA"/>
        </w:rPr>
        <w:t xml:space="preserve"> (IPCOE).</w:t>
      </w:r>
    </w:p>
    <w:p w:rsidR="005B3B42" w:rsidRDefault="005B3B42" w:rsidP="00373B17">
      <w:pPr>
        <w:rPr>
          <w:rFonts w:asciiTheme="minorHAnsi" w:eastAsiaTheme="majorEastAsia" w:hAnsiTheme="minorHAnsi"/>
          <w:sz w:val="23"/>
          <w:szCs w:val="23"/>
          <w:lang w:eastAsia="fr-CA"/>
        </w:rPr>
      </w:pPr>
    </w:p>
    <w:p w:rsidR="00001D81" w:rsidRDefault="00001D81" w:rsidP="00001D81">
      <w:pPr>
        <w:rPr>
          <w:rFonts w:asciiTheme="minorHAnsi" w:hAnsiTheme="minorHAnsi"/>
          <w:b/>
          <w:sz w:val="23"/>
          <w:szCs w:val="23"/>
        </w:rPr>
      </w:pPr>
      <w:r>
        <w:rPr>
          <w:rFonts w:asciiTheme="minorHAnsi" w:hAnsiTheme="minorHAnsi"/>
          <w:b/>
          <w:sz w:val="23"/>
          <w:szCs w:val="23"/>
        </w:rPr>
        <w:t>K</w:t>
      </w:r>
      <w:r w:rsidRPr="00373B17">
        <w:rPr>
          <w:rFonts w:asciiTheme="minorHAnsi" w:hAnsiTheme="minorHAnsi"/>
          <w:b/>
          <w:sz w:val="23"/>
          <w:szCs w:val="23"/>
        </w:rPr>
        <w:t>eep this form</w:t>
      </w:r>
      <w:r w:rsidR="00090DCB">
        <w:rPr>
          <w:rFonts w:asciiTheme="minorHAnsi" w:hAnsiTheme="minorHAnsi"/>
          <w:b/>
          <w:sz w:val="23"/>
          <w:szCs w:val="23"/>
        </w:rPr>
        <w:t xml:space="preserve"> </w:t>
      </w:r>
      <w:r w:rsidRPr="00373B17">
        <w:rPr>
          <w:rFonts w:asciiTheme="minorHAnsi" w:hAnsiTheme="minorHAnsi"/>
          <w:b/>
          <w:sz w:val="23"/>
          <w:szCs w:val="23"/>
        </w:rPr>
        <w:t>in the Procurement file (at CFOB</w:t>
      </w:r>
      <w:r w:rsidR="00047CE0">
        <w:rPr>
          <w:rFonts w:asciiTheme="minorHAnsi" w:hAnsiTheme="minorHAnsi"/>
          <w:b/>
          <w:sz w:val="23"/>
          <w:szCs w:val="23"/>
        </w:rPr>
        <w:t>, with the accompanying e-mail</w:t>
      </w:r>
      <w:r w:rsidR="00047CE0" w:rsidRPr="00373B17">
        <w:rPr>
          <w:rFonts w:asciiTheme="minorHAnsi" w:hAnsiTheme="minorHAnsi"/>
          <w:b/>
          <w:sz w:val="23"/>
          <w:szCs w:val="23"/>
        </w:rPr>
        <w:t xml:space="preserve"> </w:t>
      </w:r>
      <w:r w:rsidR="00047CE0">
        <w:rPr>
          <w:rFonts w:asciiTheme="minorHAnsi" w:hAnsiTheme="minorHAnsi"/>
          <w:b/>
          <w:sz w:val="23"/>
          <w:szCs w:val="23"/>
        </w:rPr>
        <w:t>from the requisitioner)</w:t>
      </w:r>
      <w:r w:rsidRPr="00373B17">
        <w:rPr>
          <w:rFonts w:asciiTheme="minorHAnsi" w:hAnsiTheme="minorHAnsi"/>
          <w:b/>
          <w:sz w:val="23"/>
          <w:szCs w:val="23"/>
        </w:rPr>
        <w:t xml:space="preserve"> </w:t>
      </w:r>
      <w:r w:rsidRPr="00047CE0">
        <w:rPr>
          <w:rFonts w:asciiTheme="minorHAnsi" w:hAnsiTheme="minorHAnsi"/>
          <w:b/>
          <w:sz w:val="23"/>
          <w:szCs w:val="23"/>
        </w:rPr>
        <w:t>and</w:t>
      </w:r>
      <w:r w:rsidRPr="00373B17">
        <w:rPr>
          <w:rFonts w:asciiTheme="minorHAnsi" w:hAnsiTheme="minorHAnsi"/>
          <w:b/>
          <w:sz w:val="23"/>
          <w:szCs w:val="23"/>
        </w:rPr>
        <w:t xml:space="preserve"> </w:t>
      </w:r>
      <w:r w:rsidR="00047CE0">
        <w:rPr>
          <w:rFonts w:asciiTheme="minorHAnsi" w:hAnsiTheme="minorHAnsi"/>
          <w:b/>
          <w:sz w:val="23"/>
          <w:szCs w:val="23"/>
        </w:rPr>
        <w:t xml:space="preserve">the </w:t>
      </w:r>
      <w:hyperlink r:id="rId9" w:history="1">
        <w:r w:rsidRPr="00373B17">
          <w:rPr>
            <w:rStyle w:val="Hyperlink"/>
            <w:rFonts w:asciiTheme="minorHAnsi" w:hAnsiTheme="minorHAnsi"/>
            <w:b/>
            <w:sz w:val="23"/>
            <w:szCs w:val="23"/>
          </w:rPr>
          <w:t>Requirement file</w:t>
        </w:r>
      </w:hyperlink>
      <w:r w:rsidRPr="00373B17">
        <w:rPr>
          <w:rFonts w:asciiTheme="minorHAnsi" w:hAnsiTheme="minorHAnsi"/>
          <w:b/>
          <w:sz w:val="23"/>
          <w:szCs w:val="23"/>
        </w:rPr>
        <w:t xml:space="preserve"> (</w:t>
      </w:r>
      <w:r w:rsidR="00047CE0">
        <w:rPr>
          <w:rFonts w:asciiTheme="minorHAnsi" w:hAnsiTheme="minorHAnsi"/>
          <w:b/>
          <w:sz w:val="23"/>
          <w:szCs w:val="23"/>
        </w:rPr>
        <w:t xml:space="preserve">contract file </w:t>
      </w:r>
      <w:r w:rsidRPr="00373B17">
        <w:rPr>
          <w:rFonts w:asciiTheme="minorHAnsi" w:hAnsiTheme="minorHAnsi"/>
          <w:b/>
          <w:sz w:val="23"/>
          <w:szCs w:val="23"/>
        </w:rPr>
        <w:t>at the funds center).</w:t>
      </w:r>
    </w:p>
    <w:p w:rsidR="00F548D2" w:rsidRDefault="00F548D2" w:rsidP="00057898">
      <w:pPr>
        <w:pStyle w:val="Heading1"/>
        <w:rPr>
          <w:lang w:eastAsia="fr-CA"/>
        </w:rPr>
      </w:pPr>
      <w:r>
        <w:rPr>
          <w:lang w:eastAsia="fr-CA"/>
        </w:rPr>
        <w:t>Step 1: What is the Requisition (PREQ) Number?</w:t>
      </w:r>
    </w:p>
    <w:p w:rsidR="00F548D2" w:rsidRDefault="00F548D2" w:rsidP="00057898">
      <w:pPr>
        <w:rPr>
          <w:rFonts w:asciiTheme="minorHAnsi" w:hAnsiTheme="minorHAnsi"/>
          <w:b/>
          <w:sz w:val="23"/>
          <w:szCs w:val="23"/>
        </w:rPr>
      </w:pPr>
    </w:p>
    <w:p w:rsidR="00F548D2" w:rsidRPr="00373B17" w:rsidRDefault="00F548D2" w:rsidP="00057898">
      <w:pPr>
        <w:rPr>
          <w:rFonts w:asciiTheme="minorHAnsi" w:hAnsiTheme="minorHAnsi"/>
          <w:b/>
          <w:sz w:val="23"/>
          <w:szCs w:val="23"/>
        </w:rPr>
      </w:pPr>
      <w:r>
        <w:rPr>
          <w:rFonts w:asciiTheme="minorHAnsi" w:hAnsiTheme="minorHAnsi"/>
          <w:b/>
          <w:sz w:val="23"/>
          <w:szCs w:val="23"/>
        </w:rPr>
        <w:t>REQUISITION NUMBER: ____________________________</w:t>
      </w:r>
    </w:p>
    <w:p w:rsidR="004C29B8" w:rsidRDefault="00F548D2" w:rsidP="00057898">
      <w:pPr>
        <w:pStyle w:val="Heading1"/>
        <w:rPr>
          <w:lang w:eastAsia="fr-CA"/>
        </w:rPr>
      </w:pPr>
      <w:r>
        <w:rPr>
          <w:lang w:eastAsia="fr-CA"/>
        </w:rPr>
        <w:t>Step 2</w:t>
      </w:r>
      <w:r w:rsidR="004C29B8">
        <w:rPr>
          <w:lang w:eastAsia="fr-CA"/>
        </w:rPr>
        <w:t xml:space="preserve">: </w:t>
      </w:r>
      <w:r>
        <w:rPr>
          <w:lang w:eastAsia="fr-CA"/>
        </w:rPr>
        <w:t xml:space="preserve">Is there </w:t>
      </w:r>
      <w:r w:rsidR="004C29B8">
        <w:rPr>
          <w:lang w:eastAsia="fr-CA"/>
        </w:rPr>
        <w:t xml:space="preserve">Potential </w:t>
      </w:r>
      <w:r>
        <w:rPr>
          <w:lang w:eastAsia="fr-CA"/>
        </w:rPr>
        <w:t>to Commercialize the IP?</w:t>
      </w:r>
    </w:p>
    <w:p w:rsidR="004C29B8" w:rsidRPr="004C29B8" w:rsidRDefault="004C29B8" w:rsidP="00057898">
      <w:pPr>
        <w:rPr>
          <w:rFonts w:eastAsiaTheme="majorEastAsia"/>
          <w:lang w:eastAsia="fr-CA"/>
        </w:rPr>
      </w:pPr>
    </w:p>
    <w:p w:rsidR="00C97917" w:rsidRDefault="00C97917">
      <w:pPr>
        <w:overflowPunct/>
        <w:autoSpaceDE/>
        <w:autoSpaceDN/>
        <w:adjustRightInd/>
        <w:textAlignment w:val="auto"/>
        <w:rPr>
          <w:rFonts w:asciiTheme="minorHAnsi" w:hAnsiTheme="minorHAnsi"/>
          <w:sz w:val="22"/>
          <w:szCs w:val="22"/>
        </w:rPr>
      </w:pPr>
      <w:r w:rsidRPr="00373B17">
        <w:rPr>
          <w:rFonts w:asciiTheme="minorHAnsi" w:hAnsiTheme="minorHAnsi"/>
          <w:sz w:val="22"/>
          <w:szCs w:val="22"/>
        </w:rPr>
        <w:t xml:space="preserve">The </w:t>
      </w:r>
      <w:hyperlink r:id="rId10" w:history="1">
        <w:r w:rsidRPr="005925E0">
          <w:rPr>
            <w:rStyle w:val="Hyperlink"/>
            <w:rFonts w:asciiTheme="minorHAnsi" w:hAnsiTheme="minorHAnsi"/>
            <w:sz w:val="22"/>
            <w:szCs w:val="22"/>
          </w:rPr>
          <w:t>Policy on Title to Intellectual Property (IP) Arising under Crown Procurement Contracts</w:t>
        </w:r>
      </w:hyperlink>
      <w:r w:rsidRPr="00373B17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requires ESDC to track the potential </w:t>
      </w:r>
      <w:r w:rsidR="00C74CA3">
        <w:rPr>
          <w:rFonts w:asciiTheme="minorHAnsi" w:hAnsiTheme="minorHAnsi"/>
          <w:sz w:val="22"/>
          <w:szCs w:val="22"/>
        </w:rPr>
        <w:t>to commercialize</w:t>
      </w:r>
      <w:r w:rsidR="00EA1246">
        <w:rPr>
          <w:rFonts w:asciiTheme="minorHAnsi" w:hAnsiTheme="minorHAnsi"/>
          <w:sz w:val="22"/>
          <w:szCs w:val="22"/>
        </w:rPr>
        <w:t>*</w:t>
      </w:r>
      <w:r>
        <w:rPr>
          <w:rFonts w:asciiTheme="minorHAnsi" w:hAnsiTheme="minorHAnsi"/>
          <w:sz w:val="22"/>
          <w:szCs w:val="22"/>
        </w:rPr>
        <w:t xml:space="preserve"> IP produced by contractors</w:t>
      </w:r>
      <w:r w:rsidR="008B4C7E">
        <w:rPr>
          <w:rFonts w:asciiTheme="minorHAnsi" w:hAnsiTheme="minorHAnsi"/>
          <w:sz w:val="22"/>
          <w:szCs w:val="22"/>
        </w:rPr>
        <w:t xml:space="preserve"> (</w:t>
      </w:r>
      <w:r w:rsidR="00EA1246">
        <w:rPr>
          <w:rFonts w:asciiTheme="minorHAnsi" w:hAnsiTheme="minorHAnsi"/>
          <w:sz w:val="22"/>
          <w:szCs w:val="22"/>
        </w:rPr>
        <w:t>*</w:t>
      </w:r>
      <w:r w:rsidR="008B4C7E">
        <w:rPr>
          <w:rFonts w:asciiTheme="minorHAnsi" w:hAnsiTheme="minorHAnsi"/>
          <w:sz w:val="22"/>
          <w:szCs w:val="22"/>
        </w:rPr>
        <w:t>defined as “</w:t>
      </w:r>
      <w:r w:rsidR="008B4C7E" w:rsidRPr="008B4C7E">
        <w:rPr>
          <w:rFonts w:asciiTheme="minorHAnsi" w:hAnsiTheme="minorHAnsi"/>
          <w:sz w:val="22"/>
          <w:szCs w:val="22"/>
        </w:rPr>
        <w:t xml:space="preserve">any use, </w:t>
      </w:r>
      <w:r w:rsidR="00251BEC">
        <w:rPr>
          <w:rFonts w:asciiTheme="minorHAnsi" w:hAnsiTheme="minorHAnsi"/>
          <w:sz w:val="22"/>
          <w:szCs w:val="22"/>
        </w:rPr>
        <w:t xml:space="preserve">modification, </w:t>
      </w:r>
      <w:r w:rsidR="008B4C7E" w:rsidRPr="008B4C7E">
        <w:rPr>
          <w:rFonts w:asciiTheme="minorHAnsi" w:hAnsiTheme="minorHAnsi"/>
          <w:sz w:val="22"/>
          <w:szCs w:val="22"/>
        </w:rPr>
        <w:t>tran</w:t>
      </w:r>
      <w:r w:rsidR="009C507F">
        <w:rPr>
          <w:rFonts w:asciiTheme="minorHAnsi" w:hAnsiTheme="minorHAnsi"/>
          <w:sz w:val="22"/>
          <w:szCs w:val="22"/>
        </w:rPr>
        <w:t>sformation and/or dissemination…</w:t>
      </w:r>
      <w:r w:rsidR="008B4C7E" w:rsidRPr="008B4C7E">
        <w:rPr>
          <w:rFonts w:asciiTheme="minorHAnsi" w:hAnsiTheme="minorHAnsi"/>
          <w:sz w:val="22"/>
          <w:szCs w:val="22"/>
        </w:rPr>
        <w:t>intended to generate revenues</w:t>
      </w:r>
      <w:r w:rsidR="008B4C7E">
        <w:rPr>
          <w:rFonts w:asciiTheme="minorHAnsi" w:hAnsiTheme="minorHAnsi"/>
          <w:sz w:val="22"/>
          <w:szCs w:val="22"/>
        </w:rPr>
        <w:t>.”)</w:t>
      </w:r>
    </w:p>
    <w:p w:rsidR="00C97917" w:rsidRDefault="00C97917">
      <w:pPr>
        <w:overflowPunct/>
        <w:autoSpaceDE/>
        <w:autoSpaceDN/>
        <w:adjustRightInd/>
        <w:textAlignment w:val="auto"/>
        <w:rPr>
          <w:rFonts w:asciiTheme="minorHAnsi" w:hAnsiTheme="minorHAnsi"/>
          <w:sz w:val="22"/>
          <w:szCs w:val="22"/>
        </w:rPr>
      </w:pPr>
    </w:p>
    <w:p w:rsidR="004F6EC9" w:rsidRDefault="00F548D2">
      <w:pPr>
        <w:overflowPunct/>
        <w:autoSpaceDE/>
        <w:autoSpaceDN/>
        <w:adjustRightInd/>
        <w:textAlignment w:val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</w:t>
      </w:r>
      <w:r w:rsidR="00C97917">
        <w:rPr>
          <w:rFonts w:asciiTheme="minorHAnsi" w:hAnsiTheme="minorHAnsi"/>
          <w:sz w:val="22"/>
          <w:szCs w:val="22"/>
        </w:rPr>
        <w:t>his means that Innovation Canada and t</w:t>
      </w:r>
      <w:r w:rsidR="004F6EC9">
        <w:rPr>
          <w:rFonts w:asciiTheme="minorHAnsi" w:hAnsiTheme="minorHAnsi"/>
          <w:sz w:val="22"/>
          <w:szCs w:val="22"/>
        </w:rPr>
        <w:t>he Treasury Board want to know:</w:t>
      </w:r>
    </w:p>
    <w:p w:rsidR="00001D81" w:rsidRDefault="00C97917">
      <w:pPr>
        <w:overflowPunct/>
        <w:autoSpaceDE/>
        <w:autoSpaceDN/>
        <w:adjustRightInd/>
        <w:textAlignment w:val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Is the </w:t>
      </w:r>
      <w:r w:rsidR="0091777C">
        <w:rPr>
          <w:rFonts w:asciiTheme="minorHAnsi" w:hAnsiTheme="minorHAnsi"/>
          <w:sz w:val="22"/>
          <w:szCs w:val="22"/>
        </w:rPr>
        <w:t xml:space="preserve">new </w:t>
      </w:r>
      <w:r>
        <w:rPr>
          <w:rFonts w:asciiTheme="minorHAnsi" w:hAnsiTheme="minorHAnsi"/>
          <w:sz w:val="22"/>
          <w:szCs w:val="22"/>
        </w:rPr>
        <w:t>IP somethi</w:t>
      </w:r>
      <w:r w:rsidR="00612BF0">
        <w:rPr>
          <w:rFonts w:asciiTheme="minorHAnsi" w:hAnsiTheme="minorHAnsi"/>
          <w:sz w:val="22"/>
          <w:szCs w:val="22"/>
        </w:rPr>
        <w:t xml:space="preserve">ng that </w:t>
      </w:r>
      <w:r w:rsidR="00F146F8">
        <w:rPr>
          <w:rFonts w:asciiTheme="minorHAnsi" w:hAnsiTheme="minorHAnsi"/>
          <w:sz w:val="22"/>
          <w:szCs w:val="22"/>
        </w:rPr>
        <w:t>the contractor</w:t>
      </w:r>
      <w:r w:rsidR="00612BF0">
        <w:rPr>
          <w:rFonts w:asciiTheme="minorHAnsi" w:hAnsiTheme="minorHAnsi"/>
          <w:sz w:val="22"/>
          <w:szCs w:val="22"/>
        </w:rPr>
        <w:t xml:space="preserve"> could sell? I</w:t>
      </w:r>
      <w:r>
        <w:rPr>
          <w:rFonts w:asciiTheme="minorHAnsi" w:hAnsiTheme="minorHAnsi"/>
          <w:sz w:val="22"/>
          <w:szCs w:val="22"/>
        </w:rPr>
        <w:t>s it of interest to the market?</w:t>
      </w:r>
      <w:r w:rsidR="00612BF0">
        <w:rPr>
          <w:rFonts w:asciiTheme="minorHAnsi" w:hAnsiTheme="minorHAnsi"/>
          <w:sz w:val="22"/>
          <w:szCs w:val="22"/>
        </w:rPr>
        <w:t xml:space="preserve"> Does ESDC expect that </w:t>
      </w:r>
      <w:r w:rsidR="002F3E74">
        <w:rPr>
          <w:rFonts w:asciiTheme="minorHAnsi" w:hAnsiTheme="minorHAnsi"/>
          <w:sz w:val="22"/>
          <w:szCs w:val="22"/>
        </w:rPr>
        <w:t>this new</w:t>
      </w:r>
      <w:r w:rsidR="00612BF0">
        <w:rPr>
          <w:rFonts w:asciiTheme="minorHAnsi" w:hAnsiTheme="minorHAnsi"/>
          <w:sz w:val="22"/>
          <w:szCs w:val="22"/>
        </w:rPr>
        <w:t xml:space="preserve"> IP </w:t>
      </w:r>
      <w:r w:rsidR="002F3E74">
        <w:rPr>
          <w:rFonts w:asciiTheme="minorHAnsi" w:hAnsiTheme="minorHAnsi"/>
          <w:sz w:val="22"/>
          <w:szCs w:val="22"/>
        </w:rPr>
        <w:t xml:space="preserve">would be </w:t>
      </w:r>
      <w:r w:rsidR="00612BF0">
        <w:rPr>
          <w:rFonts w:asciiTheme="minorHAnsi" w:hAnsiTheme="minorHAnsi"/>
          <w:sz w:val="22"/>
          <w:szCs w:val="22"/>
        </w:rPr>
        <w:t>of interest for commercial purposes?</w:t>
      </w:r>
    </w:p>
    <w:p w:rsidR="00001D81" w:rsidRDefault="00001D81">
      <w:pPr>
        <w:overflowPunct/>
        <w:autoSpaceDE/>
        <w:autoSpaceDN/>
        <w:adjustRightInd/>
        <w:textAlignment w:val="auto"/>
        <w:rPr>
          <w:rFonts w:asciiTheme="minorHAnsi" w:hAnsiTheme="minorHAnsi"/>
          <w:sz w:val="22"/>
          <w:szCs w:val="22"/>
        </w:rPr>
      </w:pPr>
    </w:p>
    <w:p w:rsidR="007D1E9B" w:rsidRDefault="00C97917">
      <w:pPr>
        <w:overflowPunct/>
        <w:autoSpaceDE/>
        <w:autoSpaceDN/>
        <w:adjustRightInd/>
        <w:textAlignment w:val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Th</w:t>
      </w:r>
      <w:r w:rsidR="004F6EC9">
        <w:rPr>
          <w:rFonts w:asciiTheme="minorHAnsi" w:hAnsiTheme="minorHAnsi"/>
          <w:sz w:val="22"/>
          <w:szCs w:val="22"/>
        </w:rPr>
        <w:t xml:space="preserve">e choice is a yes or no choice. It </w:t>
      </w:r>
      <w:r w:rsidR="00612BF0">
        <w:rPr>
          <w:rFonts w:asciiTheme="minorHAnsi" w:hAnsiTheme="minorHAnsi"/>
          <w:sz w:val="22"/>
          <w:szCs w:val="22"/>
        </w:rPr>
        <w:t xml:space="preserve">is for </w:t>
      </w:r>
      <w:r>
        <w:rPr>
          <w:rFonts w:asciiTheme="minorHAnsi" w:hAnsiTheme="minorHAnsi"/>
          <w:sz w:val="22"/>
          <w:szCs w:val="22"/>
        </w:rPr>
        <w:t xml:space="preserve">reporting </w:t>
      </w:r>
      <w:r w:rsidR="00612BF0">
        <w:rPr>
          <w:rFonts w:asciiTheme="minorHAnsi" w:hAnsiTheme="minorHAnsi"/>
          <w:sz w:val="22"/>
          <w:szCs w:val="22"/>
        </w:rPr>
        <w:t>purposes</w:t>
      </w:r>
      <w:r>
        <w:rPr>
          <w:rFonts w:asciiTheme="minorHAnsi" w:hAnsiTheme="minorHAnsi"/>
          <w:sz w:val="22"/>
          <w:szCs w:val="22"/>
        </w:rPr>
        <w:t xml:space="preserve">, not </w:t>
      </w:r>
      <w:r w:rsidR="00612BF0">
        <w:rPr>
          <w:rFonts w:asciiTheme="minorHAnsi" w:hAnsiTheme="minorHAnsi"/>
          <w:sz w:val="22"/>
          <w:szCs w:val="22"/>
        </w:rPr>
        <w:t xml:space="preserve">contractual </w:t>
      </w:r>
      <w:r>
        <w:rPr>
          <w:rFonts w:asciiTheme="minorHAnsi" w:hAnsiTheme="minorHAnsi"/>
          <w:sz w:val="22"/>
          <w:szCs w:val="22"/>
        </w:rPr>
        <w:t>one</w:t>
      </w:r>
      <w:r w:rsidR="00612BF0">
        <w:rPr>
          <w:rFonts w:asciiTheme="minorHAnsi" w:hAnsiTheme="minorHAnsi"/>
          <w:sz w:val="22"/>
          <w:szCs w:val="22"/>
        </w:rPr>
        <w:t>s</w:t>
      </w:r>
      <w:r w:rsidR="007D1E9B">
        <w:rPr>
          <w:rFonts w:asciiTheme="minorHAnsi" w:hAnsiTheme="minorHAnsi"/>
          <w:sz w:val="22"/>
          <w:szCs w:val="22"/>
        </w:rPr>
        <w:t>.</w:t>
      </w:r>
    </w:p>
    <w:p w:rsidR="00373B17" w:rsidRDefault="00C97917">
      <w:pPr>
        <w:overflowPunct/>
        <w:autoSpaceDE/>
        <w:autoSpaceDN/>
        <w:adjustRightInd/>
        <w:textAlignment w:val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(</w:t>
      </w:r>
      <w:r w:rsidR="00B75CC0">
        <w:rPr>
          <w:rFonts w:asciiTheme="minorHAnsi" w:hAnsiTheme="minorHAnsi"/>
          <w:sz w:val="22"/>
          <w:szCs w:val="22"/>
        </w:rPr>
        <w:t>For instance, y</w:t>
      </w:r>
      <w:r w:rsidR="00612BF0">
        <w:rPr>
          <w:rFonts w:asciiTheme="minorHAnsi" w:hAnsiTheme="minorHAnsi"/>
          <w:sz w:val="22"/>
          <w:szCs w:val="22"/>
        </w:rPr>
        <w:t xml:space="preserve">our choice </w:t>
      </w:r>
      <w:r>
        <w:rPr>
          <w:rFonts w:asciiTheme="minorHAnsi" w:hAnsiTheme="minorHAnsi"/>
          <w:sz w:val="22"/>
          <w:szCs w:val="22"/>
        </w:rPr>
        <w:t xml:space="preserve">does not change whether the contractor is </w:t>
      </w:r>
      <w:r>
        <w:rPr>
          <w:rFonts w:asciiTheme="minorHAnsi" w:hAnsiTheme="minorHAnsi"/>
          <w:i/>
          <w:sz w:val="22"/>
          <w:szCs w:val="22"/>
        </w:rPr>
        <w:t xml:space="preserve">allowed </w:t>
      </w:r>
      <w:r w:rsidR="00612BF0">
        <w:rPr>
          <w:rFonts w:asciiTheme="minorHAnsi" w:hAnsiTheme="minorHAnsi"/>
          <w:sz w:val="22"/>
          <w:szCs w:val="22"/>
        </w:rPr>
        <w:t>to commercialize</w:t>
      </w:r>
      <w:r w:rsidR="00B75CC0">
        <w:rPr>
          <w:rFonts w:asciiTheme="minorHAnsi" w:hAnsiTheme="minorHAnsi"/>
          <w:sz w:val="22"/>
          <w:szCs w:val="22"/>
        </w:rPr>
        <w:t xml:space="preserve"> the IP</w:t>
      </w:r>
      <w:r>
        <w:rPr>
          <w:rFonts w:asciiTheme="minorHAnsi" w:hAnsiTheme="minorHAnsi"/>
          <w:sz w:val="22"/>
          <w:szCs w:val="22"/>
        </w:rPr>
        <w:t>.)</w:t>
      </w:r>
    </w:p>
    <w:p w:rsidR="00001D81" w:rsidRDefault="00001D81">
      <w:pPr>
        <w:overflowPunct/>
        <w:autoSpaceDE/>
        <w:autoSpaceDN/>
        <w:adjustRightInd/>
        <w:textAlignment w:val="auto"/>
        <w:rPr>
          <w:rFonts w:asciiTheme="minorHAnsi" w:hAnsiTheme="minorHAnsi"/>
          <w:sz w:val="22"/>
          <w:szCs w:val="22"/>
        </w:rPr>
      </w:pPr>
    </w:p>
    <w:p w:rsidR="00001D81" w:rsidRDefault="00001D81">
      <w:pPr>
        <w:overflowPunct/>
        <w:autoSpaceDE/>
        <w:autoSpaceDN/>
        <w:adjustRightInd/>
        <w:textAlignment w:val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Innovation Canada offers </w:t>
      </w:r>
      <w:hyperlink r:id="rId11" w:anchor="p6" w:history="1">
        <w:r w:rsidRPr="00001D81">
          <w:rPr>
            <w:rStyle w:val="Hyperlink"/>
            <w:rFonts w:asciiTheme="minorHAnsi" w:hAnsiTheme="minorHAnsi"/>
            <w:sz w:val="22"/>
            <w:szCs w:val="22"/>
          </w:rPr>
          <w:t>online guidance on the commercialization question</w:t>
        </w:r>
      </w:hyperlink>
      <w:r>
        <w:rPr>
          <w:rFonts w:asciiTheme="minorHAnsi" w:hAnsiTheme="minorHAnsi"/>
          <w:sz w:val="22"/>
          <w:szCs w:val="22"/>
        </w:rPr>
        <w:t>.</w:t>
      </w:r>
    </w:p>
    <w:p w:rsidR="00612BF0" w:rsidRDefault="00612BF0">
      <w:pPr>
        <w:overflowPunct/>
        <w:autoSpaceDE/>
        <w:autoSpaceDN/>
        <w:adjustRightInd/>
        <w:textAlignment w:val="auto"/>
        <w:rPr>
          <w:rFonts w:asciiTheme="minorHAnsi" w:hAnsiTheme="minorHAnsi"/>
          <w:sz w:val="22"/>
          <w:szCs w:val="22"/>
        </w:rPr>
      </w:pPr>
    </w:p>
    <w:p w:rsidR="00612BF0" w:rsidRPr="00612BF0" w:rsidRDefault="00D559E8">
      <w:pPr>
        <w:overflowPunct/>
        <w:autoSpaceDE/>
        <w:autoSpaceDN/>
        <w:adjustRightInd/>
        <w:textAlignment w:val="auto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rPr>
          <w:rFonts w:asciiTheme="minorHAnsi" w:hAnsiTheme="minorHAnsi"/>
          <w:b/>
          <w:sz w:val="22"/>
          <w:szCs w:val="22"/>
        </w:rPr>
        <w:t>SELECT THE APPROPRIATE OPTION FOR YOUR CONTRACT</w:t>
      </w:r>
      <w:r w:rsidR="00FC4730">
        <w:rPr>
          <w:rFonts w:asciiTheme="minorHAnsi" w:hAnsiTheme="minorHAnsi"/>
          <w:b/>
          <w:sz w:val="22"/>
          <w:szCs w:val="22"/>
        </w:rPr>
        <w:t xml:space="preserve"> AND THEN PROCEED TO STEP 3</w:t>
      </w:r>
      <w:r w:rsidR="005D420B">
        <w:rPr>
          <w:rFonts w:asciiTheme="minorHAnsi" w:hAnsiTheme="minorHAnsi"/>
          <w:b/>
          <w:sz w:val="22"/>
          <w:szCs w:val="22"/>
        </w:rPr>
        <w:t>.</w:t>
      </w:r>
    </w:p>
    <w:p w:rsidR="00444120" w:rsidRDefault="00444120">
      <w:pPr>
        <w:overflowPunct/>
        <w:autoSpaceDE/>
        <w:autoSpaceDN/>
        <w:adjustRightInd/>
        <w:textAlignment w:val="auto"/>
      </w:pPr>
    </w:p>
    <w:tbl>
      <w:tblPr>
        <w:tblStyle w:val="TableGrid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Checkbox table to select, YES or NO, re the potential for commercial exploitation of the IP"/>
      </w:tblPr>
      <w:tblGrid>
        <w:gridCol w:w="534"/>
        <w:gridCol w:w="8363"/>
      </w:tblGrid>
      <w:tr w:rsidR="00444120" w:rsidRPr="00373B17" w:rsidTr="00057898">
        <w:sdt>
          <w:sdtPr>
            <w:rPr>
              <w:rFonts w:asciiTheme="minorHAnsi" w:hAnsiTheme="minorHAnsi"/>
              <w:sz w:val="22"/>
              <w:szCs w:val="22"/>
            </w:rPr>
            <w:id w:val="-1600099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</w:tcPr>
              <w:p w:rsidR="00444120" w:rsidRPr="00373B17" w:rsidRDefault="00444120" w:rsidP="00996620">
                <w:pPr>
                  <w:spacing w:after="120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373B17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363" w:type="dxa"/>
          </w:tcPr>
          <w:p w:rsidR="00444120" w:rsidRPr="00373B17" w:rsidRDefault="00444120" w:rsidP="00444120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YES, there is real potential to commercialize the</w:t>
            </w:r>
            <w:r w:rsidR="00E53445">
              <w:rPr>
                <w:rFonts w:asciiTheme="minorHAnsi" w:hAnsiTheme="minorHAnsi"/>
                <w:sz w:val="22"/>
                <w:szCs w:val="22"/>
              </w:rPr>
              <w:t xml:space="preserve"> new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IP produced under this contract</w:t>
            </w:r>
          </w:p>
        </w:tc>
      </w:tr>
      <w:tr w:rsidR="00444120" w:rsidRPr="00373B17" w:rsidTr="00057898">
        <w:sdt>
          <w:sdtPr>
            <w:rPr>
              <w:rFonts w:asciiTheme="minorHAnsi" w:hAnsiTheme="minorHAnsi"/>
              <w:sz w:val="22"/>
              <w:szCs w:val="22"/>
            </w:rPr>
            <w:id w:val="684950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</w:tcPr>
              <w:p w:rsidR="00444120" w:rsidRPr="00373B17" w:rsidRDefault="00444120" w:rsidP="00996620">
                <w:pPr>
                  <w:spacing w:after="120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373B17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363" w:type="dxa"/>
          </w:tcPr>
          <w:p w:rsidR="00444120" w:rsidRPr="00373B17" w:rsidRDefault="00444120" w:rsidP="00444120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NO, there is no real potential to commercialize the </w:t>
            </w:r>
            <w:r w:rsidR="00E53445">
              <w:rPr>
                <w:rFonts w:asciiTheme="minorHAnsi" w:hAnsiTheme="minorHAnsi"/>
                <w:sz w:val="22"/>
                <w:szCs w:val="22"/>
              </w:rPr>
              <w:t xml:space="preserve">new </w:t>
            </w:r>
            <w:r>
              <w:rPr>
                <w:rFonts w:asciiTheme="minorHAnsi" w:hAnsiTheme="minorHAnsi"/>
                <w:sz w:val="22"/>
                <w:szCs w:val="22"/>
              </w:rPr>
              <w:t>IP produced under this contract</w:t>
            </w:r>
          </w:p>
        </w:tc>
      </w:tr>
    </w:tbl>
    <w:p w:rsidR="00FC4730" w:rsidRPr="00612BF0" w:rsidRDefault="00FC4730" w:rsidP="00FC4730">
      <w:pPr>
        <w:overflowPunct/>
        <w:autoSpaceDE/>
        <w:autoSpaceDN/>
        <w:adjustRightInd/>
        <w:textAlignment w:val="auto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rPr>
          <w:rFonts w:asciiTheme="minorHAnsi" w:hAnsiTheme="minorHAnsi"/>
          <w:b/>
          <w:sz w:val="22"/>
          <w:szCs w:val="22"/>
        </w:rPr>
        <w:t>NOTE: YOU MUST PROCEED TO STEP 3 (NEXT PAGE) IN EITHER CASE.</w:t>
      </w:r>
    </w:p>
    <w:p w:rsidR="00373B17" w:rsidRDefault="00373B17">
      <w:pPr>
        <w:overflowPunct/>
        <w:autoSpaceDE/>
        <w:autoSpaceDN/>
        <w:adjustRightInd/>
        <w:textAlignment w:val="auto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:rsidR="007C5056" w:rsidRPr="000175C9" w:rsidRDefault="00F548D2" w:rsidP="00057898">
      <w:pPr>
        <w:pStyle w:val="Heading1"/>
      </w:pPr>
      <w:r>
        <w:lastRenderedPageBreak/>
        <w:t>Step 3</w:t>
      </w:r>
      <w:r w:rsidR="00373B17">
        <w:t xml:space="preserve">: </w:t>
      </w:r>
      <w:r>
        <w:t>Who will own the IP?</w:t>
      </w:r>
    </w:p>
    <w:p w:rsidR="00182921" w:rsidRPr="003C3D80" w:rsidRDefault="00182921" w:rsidP="007C5056">
      <w:pPr>
        <w:rPr>
          <w:rFonts w:asciiTheme="minorHAnsi" w:hAnsiTheme="minorHAnsi"/>
          <w:sz w:val="8"/>
          <w:szCs w:val="8"/>
        </w:rPr>
      </w:pPr>
    </w:p>
    <w:p w:rsidR="00001D81" w:rsidRDefault="002E6CF9" w:rsidP="00C74CA3">
      <w:pPr>
        <w:rPr>
          <w:rFonts w:asciiTheme="minorHAnsi" w:hAnsiTheme="minorHAnsi"/>
          <w:sz w:val="22"/>
          <w:szCs w:val="22"/>
        </w:rPr>
      </w:pPr>
      <w:r w:rsidRPr="00373B17">
        <w:rPr>
          <w:rFonts w:asciiTheme="minorHAnsi" w:hAnsiTheme="minorHAnsi"/>
          <w:sz w:val="22"/>
          <w:szCs w:val="22"/>
        </w:rPr>
        <w:t xml:space="preserve">The Policy on Title to </w:t>
      </w:r>
      <w:r w:rsidR="00B823A8">
        <w:rPr>
          <w:rFonts w:asciiTheme="minorHAnsi" w:hAnsiTheme="minorHAnsi"/>
          <w:sz w:val="22"/>
          <w:szCs w:val="22"/>
        </w:rPr>
        <w:t>IP</w:t>
      </w:r>
      <w:r w:rsidRPr="00373B17">
        <w:rPr>
          <w:rFonts w:asciiTheme="minorHAnsi" w:hAnsiTheme="minorHAnsi"/>
          <w:sz w:val="22"/>
          <w:szCs w:val="22"/>
        </w:rPr>
        <w:t xml:space="preserve"> Arising under Crown Procurement Contracts indicates </w:t>
      </w:r>
      <w:r w:rsidRPr="00C74CA3">
        <w:rPr>
          <w:rFonts w:asciiTheme="minorHAnsi" w:hAnsiTheme="minorHAnsi"/>
          <w:b/>
          <w:sz w:val="22"/>
          <w:szCs w:val="22"/>
        </w:rPr>
        <w:t>contractors will own</w:t>
      </w:r>
      <w:r w:rsidRPr="00373B17">
        <w:rPr>
          <w:rFonts w:asciiTheme="minorHAnsi" w:hAnsiTheme="minorHAnsi"/>
          <w:sz w:val="22"/>
          <w:szCs w:val="22"/>
        </w:rPr>
        <w:t xml:space="preserve"> the IP</w:t>
      </w:r>
      <w:r w:rsidR="00041781" w:rsidRPr="00373B17">
        <w:rPr>
          <w:rFonts w:asciiTheme="minorHAnsi" w:hAnsiTheme="minorHAnsi"/>
          <w:sz w:val="22"/>
          <w:szCs w:val="22"/>
        </w:rPr>
        <w:t xml:space="preserve"> </w:t>
      </w:r>
      <w:r w:rsidR="000E3CA3">
        <w:rPr>
          <w:rFonts w:asciiTheme="minorHAnsi" w:hAnsiTheme="minorHAnsi"/>
          <w:sz w:val="22"/>
          <w:szCs w:val="22"/>
        </w:rPr>
        <w:t>rights to work produced under contract</w:t>
      </w:r>
      <w:r w:rsidRPr="00373B17">
        <w:rPr>
          <w:rFonts w:asciiTheme="minorHAnsi" w:hAnsiTheme="minorHAnsi"/>
          <w:sz w:val="22"/>
          <w:szCs w:val="22"/>
        </w:rPr>
        <w:t xml:space="preserve">, except in certain </w:t>
      </w:r>
      <w:r w:rsidR="00B11E63">
        <w:rPr>
          <w:rFonts w:asciiTheme="minorHAnsi" w:hAnsiTheme="minorHAnsi"/>
          <w:sz w:val="22"/>
          <w:szCs w:val="22"/>
        </w:rPr>
        <w:t>cases</w:t>
      </w:r>
      <w:r w:rsidR="00C74CA3">
        <w:rPr>
          <w:rFonts w:asciiTheme="minorHAnsi" w:hAnsiTheme="minorHAnsi"/>
          <w:sz w:val="22"/>
          <w:szCs w:val="22"/>
        </w:rPr>
        <w:t xml:space="preserve"> </w:t>
      </w:r>
      <w:r w:rsidR="00C74CA3" w:rsidRPr="00373B17">
        <w:rPr>
          <w:rFonts w:asciiTheme="minorHAnsi" w:hAnsiTheme="minorHAnsi"/>
          <w:sz w:val="22"/>
          <w:szCs w:val="22"/>
        </w:rPr>
        <w:t xml:space="preserve">where the Crown </w:t>
      </w:r>
      <w:r w:rsidR="00C74CA3" w:rsidRPr="00B11E63">
        <w:rPr>
          <w:rFonts w:asciiTheme="minorHAnsi" w:hAnsiTheme="minorHAnsi"/>
          <w:i/>
          <w:sz w:val="22"/>
          <w:szCs w:val="22"/>
        </w:rPr>
        <w:t>may</w:t>
      </w:r>
      <w:r w:rsidR="00C74CA3" w:rsidRPr="00373B17">
        <w:rPr>
          <w:rFonts w:asciiTheme="minorHAnsi" w:hAnsiTheme="minorHAnsi"/>
          <w:sz w:val="22"/>
          <w:szCs w:val="22"/>
        </w:rPr>
        <w:t xml:space="preserve"> </w:t>
      </w:r>
      <w:r w:rsidR="00C74CA3">
        <w:rPr>
          <w:rFonts w:asciiTheme="minorHAnsi" w:hAnsiTheme="minorHAnsi"/>
          <w:sz w:val="22"/>
          <w:szCs w:val="22"/>
        </w:rPr>
        <w:t>own</w:t>
      </w:r>
      <w:r w:rsidR="00B11E63">
        <w:rPr>
          <w:rFonts w:asciiTheme="minorHAnsi" w:hAnsiTheme="minorHAnsi"/>
          <w:sz w:val="22"/>
          <w:szCs w:val="22"/>
        </w:rPr>
        <w:t xml:space="preserve"> (</w:t>
      </w:r>
      <w:r w:rsidR="00C74CA3">
        <w:rPr>
          <w:rFonts w:asciiTheme="minorHAnsi" w:hAnsiTheme="minorHAnsi"/>
          <w:sz w:val="22"/>
          <w:szCs w:val="22"/>
        </w:rPr>
        <w:t xml:space="preserve">these exceptions are </w:t>
      </w:r>
      <w:r w:rsidR="00F548D2">
        <w:rPr>
          <w:rFonts w:asciiTheme="minorHAnsi" w:hAnsiTheme="minorHAnsi"/>
          <w:sz w:val="22"/>
          <w:szCs w:val="22"/>
        </w:rPr>
        <w:t xml:space="preserve">listed </w:t>
      </w:r>
      <w:r w:rsidR="00C74CA3">
        <w:rPr>
          <w:rFonts w:asciiTheme="minorHAnsi" w:hAnsiTheme="minorHAnsi"/>
          <w:sz w:val="22"/>
          <w:szCs w:val="22"/>
        </w:rPr>
        <w:t>under</w:t>
      </w:r>
      <w:r w:rsidR="00576664">
        <w:rPr>
          <w:rFonts w:asciiTheme="minorHAnsi" w:hAnsiTheme="minorHAnsi"/>
          <w:sz w:val="22"/>
          <w:szCs w:val="22"/>
        </w:rPr>
        <w:t xml:space="preserve"> Crowned Owned IP</w:t>
      </w:r>
      <w:r w:rsidR="00C74CA3">
        <w:rPr>
          <w:rFonts w:asciiTheme="minorHAnsi" w:hAnsiTheme="minorHAnsi"/>
          <w:sz w:val="22"/>
          <w:szCs w:val="22"/>
        </w:rPr>
        <w:t xml:space="preserve"> below</w:t>
      </w:r>
      <w:r w:rsidR="00F548D2">
        <w:rPr>
          <w:rFonts w:asciiTheme="minorHAnsi" w:hAnsiTheme="minorHAnsi"/>
          <w:sz w:val="22"/>
          <w:szCs w:val="22"/>
        </w:rPr>
        <w:t xml:space="preserve">, as per </w:t>
      </w:r>
      <w:r w:rsidR="0020104D" w:rsidRPr="00373B17">
        <w:rPr>
          <w:rFonts w:asciiTheme="minorHAnsi" w:hAnsiTheme="minorHAnsi"/>
          <w:sz w:val="22"/>
          <w:szCs w:val="22"/>
        </w:rPr>
        <w:t>Annex A of</w:t>
      </w:r>
      <w:r w:rsidRPr="00373B17">
        <w:rPr>
          <w:rFonts w:asciiTheme="minorHAnsi" w:hAnsiTheme="minorHAnsi"/>
          <w:sz w:val="22"/>
          <w:szCs w:val="22"/>
        </w:rPr>
        <w:t xml:space="preserve"> the Policy). </w:t>
      </w:r>
      <w:r w:rsidR="00001D81">
        <w:rPr>
          <w:rFonts w:asciiTheme="minorHAnsi" w:hAnsiTheme="minorHAnsi"/>
          <w:sz w:val="22"/>
          <w:szCs w:val="22"/>
        </w:rPr>
        <w:t xml:space="preserve">Innovation Canada </w:t>
      </w:r>
      <w:r w:rsidR="00792BAD">
        <w:rPr>
          <w:rFonts w:asciiTheme="minorHAnsi" w:hAnsiTheme="minorHAnsi"/>
          <w:sz w:val="22"/>
          <w:szCs w:val="22"/>
        </w:rPr>
        <w:t>has</w:t>
      </w:r>
      <w:r w:rsidR="00001D81">
        <w:rPr>
          <w:rFonts w:asciiTheme="minorHAnsi" w:hAnsiTheme="minorHAnsi"/>
          <w:sz w:val="22"/>
          <w:szCs w:val="22"/>
        </w:rPr>
        <w:t xml:space="preserve"> </w:t>
      </w:r>
      <w:hyperlink r:id="rId12" w:anchor="p4a" w:history="1">
        <w:r w:rsidR="00001D81" w:rsidRPr="00001D81">
          <w:rPr>
            <w:rStyle w:val="Hyperlink"/>
            <w:rFonts w:asciiTheme="minorHAnsi" w:hAnsiTheme="minorHAnsi"/>
            <w:sz w:val="22"/>
            <w:szCs w:val="22"/>
          </w:rPr>
          <w:t xml:space="preserve">online guidance on </w:t>
        </w:r>
        <w:r w:rsidR="00F548D2">
          <w:rPr>
            <w:rStyle w:val="Hyperlink"/>
            <w:rFonts w:asciiTheme="minorHAnsi" w:hAnsiTheme="minorHAnsi"/>
            <w:sz w:val="22"/>
            <w:szCs w:val="22"/>
          </w:rPr>
          <w:t>this</w:t>
        </w:r>
        <w:r w:rsidR="00001D81">
          <w:rPr>
            <w:rStyle w:val="Hyperlink"/>
            <w:rFonts w:asciiTheme="minorHAnsi" w:hAnsiTheme="minorHAnsi"/>
            <w:sz w:val="22"/>
            <w:szCs w:val="22"/>
          </w:rPr>
          <w:t xml:space="preserve"> owner</w:t>
        </w:r>
        <w:r w:rsidR="00D31B52">
          <w:rPr>
            <w:rStyle w:val="Hyperlink"/>
            <w:rFonts w:asciiTheme="minorHAnsi" w:hAnsiTheme="minorHAnsi"/>
            <w:sz w:val="22"/>
            <w:szCs w:val="22"/>
          </w:rPr>
          <w:t>sh</w:t>
        </w:r>
        <w:r w:rsidR="00001D81">
          <w:rPr>
            <w:rStyle w:val="Hyperlink"/>
            <w:rFonts w:asciiTheme="minorHAnsi" w:hAnsiTheme="minorHAnsi"/>
            <w:sz w:val="22"/>
            <w:szCs w:val="22"/>
          </w:rPr>
          <w:t>ip</w:t>
        </w:r>
        <w:r w:rsidR="00001D81" w:rsidRPr="00001D81">
          <w:rPr>
            <w:rStyle w:val="Hyperlink"/>
            <w:rFonts w:asciiTheme="minorHAnsi" w:hAnsiTheme="minorHAnsi"/>
            <w:sz w:val="22"/>
            <w:szCs w:val="22"/>
          </w:rPr>
          <w:t xml:space="preserve"> </w:t>
        </w:r>
        <w:r w:rsidR="00001D81">
          <w:rPr>
            <w:rStyle w:val="Hyperlink"/>
            <w:rFonts w:asciiTheme="minorHAnsi" w:hAnsiTheme="minorHAnsi"/>
            <w:sz w:val="22"/>
            <w:szCs w:val="22"/>
          </w:rPr>
          <w:t>question</w:t>
        </w:r>
      </w:hyperlink>
      <w:r w:rsidR="00001D81">
        <w:rPr>
          <w:rFonts w:asciiTheme="minorHAnsi" w:hAnsiTheme="minorHAnsi"/>
          <w:sz w:val="22"/>
          <w:szCs w:val="22"/>
        </w:rPr>
        <w:t>.</w:t>
      </w:r>
    </w:p>
    <w:p w:rsidR="00001D81" w:rsidRDefault="00001D81" w:rsidP="007C5056">
      <w:pPr>
        <w:rPr>
          <w:rFonts w:asciiTheme="minorHAnsi" w:hAnsiTheme="minorHAnsi"/>
          <w:sz w:val="22"/>
          <w:szCs w:val="22"/>
        </w:rPr>
      </w:pPr>
    </w:p>
    <w:p w:rsidR="00612BF0" w:rsidRDefault="00EC361F" w:rsidP="007C5056">
      <w:pPr>
        <w:rPr>
          <w:rFonts w:asciiTheme="minorHAnsi" w:hAnsiTheme="minorHAnsi"/>
          <w:b/>
          <w:sz w:val="22"/>
          <w:szCs w:val="22"/>
        </w:rPr>
      </w:pPr>
      <w:r w:rsidRPr="00EC361F">
        <w:rPr>
          <w:rFonts w:asciiTheme="minorHAnsi" w:hAnsiTheme="minorHAnsi"/>
          <w:b/>
          <w:sz w:val="22"/>
          <w:szCs w:val="22"/>
        </w:rPr>
        <w:t>BASED ON THE ABOVE, SELECT THE APPROPRIATE OPTION</w:t>
      </w:r>
      <w:r>
        <w:rPr>
          <w:rFonts w:asciiTheme="minorHAnsi" w:hAnsiTheme="minorHAnsi"/>
          <w:b/>
          <w:sz w:val="22"/>
          <w:szCs w:val="22"/>
        </w:rPr>
        <w:t xml:space="preserve"> FOR YOUR CONTRACT</w:t>
      </w:r>
      <w:r w:rsidRPr="00EC361F">
        <w:rPr>
          <w:rFonts w:asciiTheme="minorHAnsi" w:hAnsiTheme="minorHAnsi"/>
          <w:b/>
          <w:sz w:val="22"/>
          <w:szCs w:val="22"/>
        </w:rPr>
        <w:t>.</w:t>
      </w:r>
    </w:p>
    <w:p w:rsidR="000E3CA3" w:rsidRDefault="000E3CA3" w:rsidP="007C5056">
      <w:pPr>
        <w:rPr>
          <w:rFonts w:asciiTheme="minorHAnsi" w:hAnsiTheme="minorHAnsi"/>
          <w:b/>
          <w:sz w:val="22"/>
          <w:szCs w:val="22"/>
        </w:rPr>
      </w:pPr>
    </w:p>
    <w:p w:rsidR="00A72484" w:rsidRPr="00057898" w:rsidRDefault="00A72484" w:rsidP="00F548D2">
      <w:pPr>
        <w:ind w:firstLine="709"/>
        <w:rPr>
          <w:rFonts w:asciiTheme="minorHAnsi" w:hAnsiTheme="minorHAnsi"/>
          <w:b/>
          <w:sz w:val="22"/>
          <w:szCs w:val="22"/>
          <w:u w:val="single"/>
        </w:rPr>
      </w:pPr>
      <w:r w:rsidRPr="00057898">
        <w:rPr>
          <w:rFonts w:asciiTheme="minorHAnsi" w:hAnsiTheme="minorHAnsi"/>
          <w:b/>
          <w:sz w:val="22"/>
          <w:szCs w:val="22"/>
          <w:u w:val="single"/>
        </w:rPr>
        <w:t>Contractor Owned</w:t>
      </w:r>
      <w:r w:rsidR="00F548D2" w:rsidRPr="00057898">
        <w:rPr>
          <w:rFonts w:asciiTheme="minorHAnsi" w:hAnsiTheme="minorHAnsi"/>
          <w:b/>
          <w:sz w:val="22"/>
          <w:szCs w:val="22"/>
          <w:u w:val="single"/>
        </w:rPr>
        <w:t xml:space="preserve"> IP</w:t>
      </w:r>
      <w:r w:rsidR="000E3CA3" w:rsidRPr="00057898">
        <w:rPr>
          <w:rFonts w:asciiTheme="minorHAnsi" w:hAnsiTheme="minorHAnsi"/>
          <w:b/>
          <w:sz w:val="22"/>
          <w:szCs w:val="22"/>
          <w:u w:val="single"/>
        </w:rPr>
        <w:t xml:space="preserve"> – choose option 1 or 2 below</w:t>
      </w:r>
      <w:r w:rsidRPr="00057898">
        <w:rPr>
          <w:rFonts w:asciiTheme="minorHAnsi" w:hAnsiTheme="minorHAnsi"/>
          <w:b/>
          <w:sz w:val="22"/>
          <w:szCs w:val="22"/>
          <w:u w:val="single"/>
        </w:rPr>
        <w:t>:</w:t>
      </w:r>
    </w:p>
    <w:tbl>
      <w:tblPr>
        <w:tblStyle w:val="TableGrid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Check one box on the left column to indicate which exception(s) in the right column apply to the contract"/>
      </w:tblPr>
      <w:tblGrid>
        <w:gridCol w:w="675"/>
        <w:gridCol w:w="8222"/>
      </w:tblGrid>
      <w:tr w:rsidR="00373B17" w:rsidRPr="00373B17" w:rsidTr="00F548D2">
        <w:sdt>
          <w:sdtPr>
            <w:rPr>
              <w:rFonts w:asciiTheme="minorHAnsi" w:hAnsiTheme="minorHAnsi"/>
              <w:sz w:val="22"/>
              <w:szCs w:val="22"/>
            </w:rPr>
            <w:id w:val="1323156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dxa"/>
              </w:tcPr>
              <w:p w:rsidR="00373B17" w:rsidRPr="00373B17" w:rsidRDefault="00373B17" w:rsidP="007C5056">
                <w:pPr>
                  <w:spacing w:after="120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373B17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222" w:type="dxa"/>
          </w:tcPr>
          <w:p w:rsidR="0071765C" w:rsidRPr="00057898" w:rsidRDefault="00057898" w:rsidP="00057898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1. </w:t>
            </w:r>
            <w:r w:rsidR="00576664" w:rsidRPr="00057898">
              <w:rPr>
                <w:rFonts w:asciiTheme="minorHAnsi" w:hAnsiTheme="minorHAnsi"/>
                <w:sz w:val="22"/>
                <w:szCs w:val="22"/>
              </w:rPr>
              <w:t xml:space="preserve">The Contractor will own </w:t>
            </w:r>
            <w:r w:rsidR="000E3CA3" w:rsidRPr="00057898">
              <w:rPr>
                <w:rFonts w:asciiTheme="minorHAnsi" w:hAnsiTheme="minorHAnsi"/>
                <w:sz w:val="22"/>
                <w:szCs w:val="22"/>
              </w:rPr>
              <w:t>the IP rights to new work made under the contract</w:t>
            </w:r>
            <w:r w:rsidR="00576664" w:rsidRPr="00057898">
              <w:rPr>
                <w:rFonts w:asciiTheme="minorHAnsi" w:hAnsiTheme="minorHAnsi"/>
                <w:sz w:val="22"/>
                <w:szCs w:val="22"/>
              </w:rPr>
              <w:t xml:space="preserve">. </w:t>
            </w:r>
            <w:r w:rsidR="00A72484" w:rsidRPr="00057898">
              <w:rPr>
                <w:rFonts w:asciiTheme="minorHAnsi" w:hAnsiTheme="minorHAnsi"/>
                <w:sz w:val="22"/>
                <w:szCs w:val="22"/>
              </w:rPr>
              <w:t xml:space="preserve">Procurement will add Contractor-owned </w:t>
            </w:r>
            <w:r w:rsidR="00576664" w:rsidRPr="00057898">
              <w:rPr>
                <w:rFonts w:asciiTheme="minorHAnsi" w:hAnsiTheme="minorHAnsi"/>
                <w:sz w:val="22"/>
                <w:szCs w:val="22"/>
              </w:rPr>
              <w:t xml:space="preserve">IP </w:t>
            </w:r>
            <w:r w:rsidR="00A72484" w:rsidRPr="00057898">
              <w:rPr>
                <w:rFonts w:asciiTheme="minorHAnsi" w:hAnsiTheme="minorHAnsi"/>
                <w:sz w:val="22"/>
                <w:szCs w:val="22"/>
              </w:rPr>
              <w:t xml:space="preserve">clauses to the contract, </w:t>
            </w:r>
            <w:r w:rsidR="00A72484" w:rsidRPr="00057898">
              <w:rPr>
                <w:rFonts w:asciiTheme="minorHAnsi" w:hAnsiTheme="minorHAnsi"/>
                <w:b/>
                <w:sz w:val="22"/>
                <w:szCs w:val="22"/>
              </w:rPr>
              <w:t>grant</w:t>
            </w:r>
            <w:r w:rsidR="00576664" w:rsidRPr="00057898">
              <w:rPr>
                <w:rFonts w:asciiTheme="minorHAnsi" w:hAnsiTheme="minorHAnsi"/>
                <w:b/>
                <w:sz w:val="22"/>
                <w:szCs w:val="22"/>
              </w:rPr>
              <w:t>ing</w:t>
            </w:r>
            <w:r w:rsidR="00A72484" w:rsidRPr="00057898">
              <w:rPr>
                <w:rFonts w:asciiTheme="minorHAnsi" w:hAnsiTheme="minorHAnsi"/>
                <w:b/>
                <w:sz w:val="22"/>
                <w:szCs w:val="22"/>
              </w:rPr>
              <w:t xml:space="preserve"> ESDC a </w:t>
            </w:r>
            <w:r w:rsidR="00A72484" w:rsidRPr="00057898">
              <w:rPr>
                <w:rFonts w:asciiTheme="minorHAnsi" w:hAnsiTheme="minorHAnsi"/>
                <w:b/>
                <w:i/>
                <w:sz w:val="22"/>
                <w:szCs w:val="22"/>
              </w:rPr>
              <w:t>broad</w:t>
            </w:r>
            <w:r w:rsidR="00A72484" w:rsidRPr="00057898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576664" w:rsidRPr="00057898">
              <w:rPr>
                <w:rFonts w:asciiTheme="minorHAnsi" w:hAnsiTheme="minorHAnsi"/>
                <w:b/>
                <w:sz w:val="22"/>
                <w:szCs w:val="22"/>
              </w:rPr>
              <w:t xml:space="preserve">permission </w:t>
            </w:r>
            <w:r w:rsidR="00A72484" w:rsidRPr="00057898">
              <w:rPr>
                <w:rFonts w:asciiTheme="minorHAnsi" w:hAnsiTheme="minorHAnsi"/>
                <w:b/>
                <w:sz w:val="22"/>
                <w:szCs w:val="22"/>
              </w:rPr>
              <w:t xml:space="preserve">to </w:t>
            </w:r>
            <w:r w:rsidR="00576664" w:rsidRPr="00057898">
              <w:rPr>
                <w:rFonts w:asciiTheme="minorHAnsi" w:hAnsiTheme="minorHAnsi"/>
                <w:b/>
                <w:sz w:val="22"/>
                <w:szCs w:val="22"/>
              </w:rPr>
              <w:t xml:space="preserve">use </w:t>
            </w:r>
            <w:r w:rsidR="00C74CA3" w:rsidRPr="00057898">
              <w:rPr>
                <w:rFonts w:asciiTheme="minorHAnsi" w:hAnsiTheme="minorHAnsi"/>
                <w:b/>
                <w:sz w:val="22"/>
                <w:szCs w:val="22"/>
              </w:rPr>
              <w:t>the new IP</w:t>
            </w:r>
            <w:r w:rsidR="00A72484" w:rsidRPr="00057898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A72484" w:rsidRPr="00373B17" w:rsidTr="00F548D2">
        <w:sdt>
          <w:sdtPr>
            <w:rPr>
              <w:rFonts w:asciiTheme="minorHAnsi" w:hAnsiTheme="minorHAnsi"/>
              <w:sz w:val="22"/>
              <w:szCs w:val="22"/>
            </w:rPr>
            <w:id w:val="-996805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dxa"/>
              </w:tcPr>
              <w:p w:rsidR="00A72484" w:rsidRDefault="00A72484" w:rsidP="007C5056">
                <w:pPr>
                  <w:spacing w:after="120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373B17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222" w:type="dxa"/>
          </w:tcPr>
          <w:p w:rsidR="00A72484" w:rsidRPr="00057898" w:rsidRDefault="00057898" w:rsidP="00057898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057898">
              <w:rPr>
                <w:rFonts w:asciiTheme="minorHAnsi" w:hAnsiTheme="minorHAnsi"/>
                <w:sz w:val="22"/>
                <w:szCs w:val="22"/>
              </w:rPr>
              <w:t>2.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A72484" w:rsidRPr="00057898">
              <w:rPr>
                <w:rFonts w:asciiTheme="minorHAnsi" w:hAnsiTheme="minorHAnsi"/>
                <w:b/>
                <w:sz w:val="22"/>
                <w:szCs w:val="22"/>
              </w:rPr>
              <w:t xml:space="preserve">The Contractor will grant ESDC a </w:t>
            </w:r>
            <w:r w:rsidR="00F54038" w:rsidRPr="00057898">
              <w:rPr>
                <w:rFonts w:asciiTheme="minorHAnsi" w:hAnsiTheme="minorHAnsi"/>
                <w:b/>
                <w:i/>
                <w:sz w:val="22"/>
                <w:szCs w:val="22"/>
              </w:rPr>
              <w:t>limited</w:t>
            </w:r>
            <w:r w:rsidR="005B3B42" w:rsidRPr="00057898">
              <w:rPr>
                <w:rFonts w:asciiTheme="minorHAnsi" w:hAnsiTheme="minorHAnsi"/>
                <w:b/>
                <w:sz w:val="22"/>
                <w:szCs w:val="22"/>
              </w:rPr>
              <w:t xml:space="preserve"> IP </w:t>
            </w:r>
            <w:r w:rsidR="00075435" w:rsidRPr="00057898">
              <w:rPr>
                <w:rFonts w:asciiTheme="minorHAnsi" w:hAnsiTheme="minorHAnsi"/>
                <w:b/>
                <w:sz w:val="22"/>
                <w:szCs w:val="22"/>
              </w:rPr>
              <w:t>permission</w:t>
            </w:r>
            <w:r w:rsidR="002A4CAE" w:rsidRPr="00057898">
              <w:rPr>
                <w:rFonts w:asciiTheme="minorHAnsi" w:hAnsiTheme="minorHAnsi"/>
                <w:b/>
                <w:sz w:val="22"/>
                <w:szCs w:val="22"/>
              </w:rPr>
              <w:t xml:space="preserve"> (</w:t>
            </w:r>
            <w:r w:rsidR="00075435" w:rsidRPr="00057898">
              <w:rPr>
                <w:rFonts w:asciiTheme="minorHAnsi" w:hAnsiTheme="minorHAnsi"/>
                <w:b/>
                <w:sz w:val="22"/>
                <w:szCs w:val="22"/>
              </w:rPr>
              <w:t>license</w:t>
            </w:r>
            <w:r w:rsidR="002A4CAE" w:rsidRPr="00057898">
              <w:rPr>
                <w:rFonts w:asciiTheme="minorHAnsi" w:hAnsiTheme="minorHAnsi"/>
                <w:b/>
                <w:sz w:val="22"/>
                <w:szCs w:val="22"/>
              </w:rPr>
              <w:t>)</w:t>
            </w:r>
            <w:r w:rsidR="000E3CA3" w:rsidRPr="00057898">
              <w:rPr>
                <w:rFonts w:asciiTheme="minorHAnsi" w:hAnsiTheme="minorHAnsi"/>
                <w:b/>
                <w:sz w:val="22"/>
                <w:szCs w:val="22"/>
              </w:rPr>
              <w:t xml:space="preserve"> to use </w:t>
            </w:r>
            <w:r w:rsidR="00C74CA3" w:rsidRPr="00057898">
              <w:rPr>
                <w:rFonts w:asciiTheme="minorHAnsi" w:hAnsiTheme="minorHAnsi"/>
                <w:b/>
                <w:sz w:val="22"/>
                <w:szCs w:val="22"/>
              </w:rPr>
              <w:t>new IP</w:t>
            </w:r>
            <w:r w:rsidR="005B3B42" w:rsidRPr="00057898">
              <w:rPr>
                <w:rFonts w:asciiTheme="minorHAnsi" w:hAnsiTheme="minorHAnsi"/>
                <w:sz w:val="22"/>
                <w:szCs w:val="22"/>
              </w:rPr>
              <w:t>. The requisitioner must i</w:t>
            </w:r>
            <w:r w:rsidR="00A72484" w:rsidRPr="00057898">
              <w:rPr>
                <w:rFonts w:asciiTheme="minorHAnsi" w:hAnsiTheme="minorHAnsi"/>
                <w:sz w:val="22"/>
                <w:szCs w:val="22"/>
              </w:rPr>
              <w:t xml:space="preserve">nclude wording in </w:t>
            </w:r>
            <w:r w:rsidR="005B3B42" w:rsidRPr="00057898">
              <w:rPr>
                <w:rFonts w:asciiTheme="minorHAnsi" w:hAnsiTheme="minorHAnsi"/>
                <w:sz w:val="22"/>
                <w:szCs w:val="22"/>
              </w:rPr>
              <w:t xml:space="preserve">the </w:t>
            </w:r>
            <w:r w:rsidR="00A72484" w:rsidRPr="00057898">
              <w:rPr>
                <w:rFonts w:asciiTheme="minorHAnsi" w:hAnsiTheme="minorHAnsi"/>
                <w:sz w:val="22"/>
                <w:szCs w:val="22"/>
              </w:rPr>
              <w:t>Stateme</w:t>
            </w:r>
            <w:bookmarkStart w:id="0" w:name="_GoBack"/>
            <w:bookmarkEnd w:id="0"/>
            <w:r w:rsidR="00A72484" w:rsidRPr="00057898">
              <w:rPr>
                <w:rFonts w:asciiTheme="minorHAnsi" w:hAnsiTheme="minorHAnsi"/>
                <w:sz w:val="22"/>
                <w:szCs w:val="22"/>
              </w:rPr>
              <w:t>nt of Work</w:t>
            </w:r>
            <w:r w:rsidR="005B3B42" w:rsidRPr="00057898">
              <w:rPr>
                <w:rFonts w:asciiTheme="minorHAnsi" w:hAnsiTheme="minorHAnsi"/>
                <w:sz w:val="22"/>
                <w:szCs w:val="22"/>
              </w:rPr>
              <w:t xml:space="preserve"> to state </w:t>
            </w:r>
            <w:r w:rsidR="00DF2610" w:rsidRPr="00057898">
              <w:rPr>
                <w:rFonts w:asciiTheme="minorHAnsi" w:hAnsiTheme="minorHAnsi"/>
                <w:sz w:val="22"/>
                <w:szCs w:val="22"/>
              </w:rPr>
              <w:t xml:space="preserve">exactly what </w:t>
            </w:r>
            <w:r w:rsidR="002A4CAE" w:rsidRPr="00057898">
              <w:rPr>
                <w:rFonts w:asciiTheme="minorHAnsi" w:hAnsiTheme="minorHAnsi"/>
                <w:sz w:val="22"/>
                <w:szCs w:val="22"/>
              </w:rPr>
              <w:t xml:space="preserve">permissions are </w:t>
            </w:r>
            <w:r w:rsidR="00DF2610" w:rsidRPr="00057898">
              <w:rPr>
                <w:rFonts w:asciiTheme="minorHAnsi" w:hAnsiTheme="minorHAnsi"/>
                <w:sz w:val="22"/>
                <w:szCs w:val="22"/>
              </w:rPr>
              <w:t xml:space="preserve">required </w:t>
            </w:r>
            <w:r w:rsidR="005B3B42" w:rsidRPr="00057898">
              <w:rPr>
                <w:rFonts w:asciiTheme="minorHAnsi" w:hAnsiTheme="minorHAnsi"/>
                <w:sz w:val="22"/>
                <w:szCs w:val="22"/>
              </w:rPr>
              <w:t>(</w:t>
            </w:r>
            <w:r w:rsidR="00F54038" w:rsidRPr="00057898">
              <w:rPr>
                <w:rFonts w:asciiTheme="minorHAnsi" w:hAnsiTheme="minorHAnsi"/>
                <w:sz w:val="22"/>
                <w:szCs w:val="22"/>
              </w:rPr>
              <w:t xml:space="preserve">i.e. </w:t>
            </w:r>
            <w:r w:rsidR="005B3B42" w:rsidRPr="00057898">
              <w:rPr>
                <w:rFonts w:asciiTheme="minorHAnsi" w:hAnsiTheme="minorHAnsi"/>
                <w:sz w:val="22"/>
                <w:szCs w:val="22"/>
              </w:rPr>
              <w:t>the planned use of the IP)</w:t>
            </w:r>
            <w:r w:rsidR="00A72484" w:rsidRPr="00057898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A72484" w:rsidRPr="00373B17" w:rsidTr="00F548D2">
        <w:tc>
          <w:tcPr>
            <w:tcW w:w="675" w:type="dxa"/>
          </w:tcPr>
          <w:p w:rsidR="00A72484" w:rsidRDefault="00A72484" w:rsidP="007C5056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222" w:type="dxa"/>
          </w:tcPr>
          <w:p w:rsidR="00057898" w:rsidRPr="00057898" w:rsidRDefault="00057898" w:rsidP="00852D4E">
            <w:pPr>
              <w:spacing w:after="120"/>
              <w:rPr>
                <w:rFonts w:asciiTheme="minorHAnsi" w:hAnsiTheme="minorHAnsi"/>
                <w:b/>
                <w:sz w:val="4"/>
                <w:szCs w:val="4"/>
              </w:rPr>
            </w:pPr>
          </w:p>
          <w:p w:rsidR="00576664" w:rsidRPr="000E3CA3" w:rsidRDefault="00576664" w:rsidP="00852D4E">
            <w:pPr>
              <w:spacing w:after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0E3CA3">
              <w:rPr>
                <w:rFonts w:asciiTheme="minorHAnsi" w:hAnsiTheme="minorHAnsi"/>
                <w:b/>
                <w:sz w:val="22"/>
                <w:szCs w:val="22"/>
              </w:rPr>
              <w:t>OR,</w:t>
            </w:r>
          </w:p>
          <w:p w:rsidR="00A72484" w:rsidRPr="000E3CA3" w:rsidRDefault="00A72484" w:rsidP="005A64D7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057898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Crown Owned</w:t>
            </w:r>
            <w:r w:rsidR="00576664" w:rsidRPr="00057898">
              <w:rPr>
                <w:rFonts w:asciiTheme="minorHAnsi" w:hAnsiTheme="minorHAnsi"/>
                <w:b/>
                <w:sz w:val="22"/>
                <w:szCs w:val="22"/>
                <w:u w:val="single"/>
              </w:rPr>
              <w:t xml:space="preserve"> IP</w:t>
            </w:r>
            <w:r w:rsidR="005A64D7" w:rsidRPr="00057898">
              <w:rPr>
                <w:rFonts w:asciiTheme="minorHAnsi" w:hAnsiTheme="minorHAnsi"/>
                <w:b/>
                <w:sz w:val="22"/>
                <w:szCs w:val="22"/>
                <w:u w:val="single"/>
              </w:rPr>
              <w:t xml:space="preserve"> – choose from exce</w:t>
            </w:r>
            <w:r w:rsidR="000E3CA3" w:rsidRPr="00057898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ptions 1 to 5 below</w:t>
            </w:r>
            <w:r w:rsidR="00057898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:</w:t>
            </w:r>
            <w:r w:rsidR="000E3CA3" w:rsidRPr="000E3CA3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0E3CA3" w:rsidRPr="000E3CA3">
              <w:rPr>
                <w:rFonts w:asciiTheme="minorHAnsi" w:hAnsiTheme="minorHAnsi"/>
                <w:sz w:val="22"/>
                <w:szCs w:val="22"/>
              </w:rPr>
              <w:t>In this case, p</w:t>
            </w:r>
            <w:r w:rsidRPr="000E3CA3">
              <w:rPr>
                <w:rFonts w:asciiTheme="minorHAnsi" w:hAnsiTheme="minorHAnsi"/>
                <w:sz w:val="22"/>
                <w:szCs w:val="22"/>
              </w:rPr>
              <w:t>rocurement will add the Crown-owned IP clauses to the contract.</w:t>
            </w:r>
            <w:r w:rsidR="00576664" w:rsidRPr="000E3CA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E3CA3" w:rsidRPr="000E3CA3">
              <w:rPr>
                <w:rFonts w:asciiTheme="minorHAnsi" w:hAnsiTheme="minorHAnsi"/>
                <w:sz w:val="22"/>
                <w:szCs w:val="22"/>
              </w:rPr>
              <w:t>I</w:t>
            </w:r>
            <w:r w:rsidRPr="000E3CA3">
              <w:rPr>
                <w:rFonts w:asciiTheme="minorHAnsi" w:hAnsiTheme="minorHAnsi"/>
                <w:sz w:val="22"/>
                <w:szCs w:val="22"/>
              </w:rPr>
              <w:t xml:space="preserve">f </w:t>
            </w:r>
            <w:r w:rsidR="005A64D7">
              <w:rPr>
                <w:rFonts w:asciiTheme="minorHAnsi" w:hAnsiTheme="minorHAnsi"/>
                <w:sz w:val="22"/>
                <w:szCs w:val="22"/>
              </w:rPr>
              <w:t xml:space="preserve">none </w:t>
            </w:r>
            <w:r w:rsidR="00F54038" w:rsidRPr="000E3CA3">
              <w:rPr>
                <w:rFonts w:asciiTheme="minorHAnsi" w:hAnsiTheme="minorHAnsi"/>
                <w:sz w:val="22"/>
                <w:szCs w:val="22"/>
              </w:rPr>
              <w:t>applies</w:t>
            </w:r>
            <w:r w:rsidRPr="000E3CA3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hyperlink r:id="rId13" w:history="1">
              <w:r w:rsidRPr="000E3CA3">
                <w:rPr>
                  <w:rStyle w:val="Hyperlink"/>
                  <w:rFonts w:asciiTheme="minorHAnsi" w:hAnsiTheme="minorHAnsi"/>
                  <w:sz w:val="22"/>
                  <w:szCs w:val="22"/>
                </w:rPr>
                <w:t>contact the IPCOE</w:t>
              </w:r>
            </w:hyperlink>
            <w:r w:rsidRPr="000E3CA3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A72484" w:rsidRPr="00373B17" w:rsidTr="00F548D2">
        <w:sdt>
          <w:sdtPr>
            <w:rPr>
              <w:rFonts w:asciiTheme="minorHAnsi" w:hAnsiTheme="minorHAnsi"/>
              <w:sz w:val="22"/>
              <w:szCs w:val="22"/>
            </w:rPr>
            <w:id w:val="692663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dxa"/>
              </w:tcPr>
              <w:p w:rsidR="00A72484" w:rsidRPr="00373B17" w:rsidRDefault="00A72484" w:rsidP="007C5056">
                <w:pPr>
                  <w:spacing w:after="120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373B17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222" w:type="dxa"/>
          </w:tcPr>
          <w:p w:rsidR="00A72484" w:rsidRPr="00373B17" w:rsidRDefault="00A72484" w:rsidP="00EC361F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1.</w:t>
            </w:r>
            <w:r w:rsidR="0005789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National security. </w:t>
            </w:r>
            <w:r w:rsidRPr="005D420B">
              <w:rPr>
                <w:rFonts w:asciiTheme="minorHAnsi" w:hAnsiTheme="minorHAnsi"/>
                <w:b/>
                <w:sz w:val="22"/>
                <w:szCs w:val="22"/>
              </w:rPr>
              <w:t>Note</w:t>
            </w:r>
            <w:r>
              <w:rPr>
                <w:rFonts w:asciiTheme="minorHAnsi" w:hAnsiTheme="minorHAnsi"/>
                <w:sz w:val="22"/>
                <w:szCs w:val="22"/>
              </w:rPr>
              <w:t>: Rare at ESDC and requires senior management approval.</w:t>
            </w:r>
          </w:p>
        </w:tc>
      </w:tr>
      <w:tr w:rsidR="00A72484" w:rsidRPr="00373B17" w:rsidTr="00F548D2">
        <w:sdt>
          <w:sdtPr>
            <w:rPr>
              <w:rFonts w:asciiTheme="minorHAnsi" w:hAnsiTheme="minorHAnsi"/>
              <w:sz w:val="22"/>
              <w:szCs w:val="22"/>
            </w:rPr>
            <w:id w:val="1664895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dxa"/>
              </w:tcPr>
              <w:p w:rsidR="00A72484" w:rsidRPr="00373B17" w:rsidRDefault="00A72484" w:rsidP="007C5056">
                <w:pPr>
                  <w:spacing w:after="120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373B17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222" w:type="dxa"/>
          </w:tcPr>
          <w:p w:rsidR="00A72484" w:rsidRPr="00581296" w:rsidRDefault="00A72484" w:rsidP="002243EB">
            <w:pPr>
              <w:spacing w:after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373B17">
              <w:rPr>
                <w:rFonts w:asciiTheme="minorHAnsi" w:hAnsiTheme="minorHAnsi"/>
                <w:sz w:val="22"/>
                <w:szCs w:val="22"/>
              </w:rPr>
              <w:t>2. Where statutes, regulations, or prior obligations of the Crown to a third party or parties preclude Contractor ownership of the Foreground IP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. </w:t>
            </w:r>
            <w:r w:rsidRPr="002243EB">
              <w:rPr>
                <w:rFonts w:asciiTheme="minorHAnsi" w:hAnsiTheme="minorHAnsi"/>
                <w:b/>
                <w:sz w:val="22"/>
                <w:szCs w:val="22"/>
              </w:rPr>
              <w:t>Note: You must i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ndicate which statute, regulation or prior obligation applies: _________________________</w:t>
            </w:r>
          </w:p>
        </w:tc>
      </w:tr>
      <w:tr w:rsidR="00A72484" w:rsidRPr="00373B17" w:rsidTr="00F548D2">
        <w:sdt>
          <w:sdtPr>
            <w:rPr>
              <w:rFonts w:asciiTheme="minorHAnsi" w:hAnsiTheme="minorHAnsi"/>
              <w:sz w:val="22"/>
              <w:szCs w:val="22"/>
            </w:rPr>
            <w:id w:val="248701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dxa"/>
              </w:tcPr>
              <w:p w:rsidR="00A72484" w:rsidRPr="00373B17" w:rsidRDefault="00A72484" w:rsidP="007C5056">
                <w:pPr>
                  <w:spacing w:after="120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373B17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222" w:type="dxa"/>
          </w:tcPr>
          <w:p w:rsidR="00A72484" w:rsidRPr="00373B17" w:rsidRDefault="00A72484" w:rsidP="0085680D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373B17">
              <w:rPr>
                <w:rFonts w:asciiTheme="minorHAnsi" w:hAnsiTheme="minorHAnsi"/>
                <w:sz w:val="22"/>
                <w:szCs w:val="22"/>
              </w:rPr>
              <w:t>3. When the Contractor declares in writing that he/she is not interested in owning the Foreground IP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. </w:t>
            </w:r>
            <w:r w:rsidRPr="005D420B">
              <w:rPr>
                <w:rFonts w:asciiTheme="minorHAnsi" w:hAnsiTheme="minorHAnsi"/>
                <w:b/>
                <w:sz w:val="22"/>
                <w:szCs w:val="22"/>
              </w:rPr>
              <w:t>Note</w:t>
            </w:r>
            <w:r>
              <w:rPr>
                <w:rFonts w:asciiTheme="minorHAnsi" w:hAnsiTheme="minorHAnsi"/>
                <w:sz w:val="22"/>
                <w:szCs w:val="22"/>
              </w:rPr>
              <w:t>: You must provide the Contractor’s written statement.</w:t>
            </w:r>
          </w:p>
        </w:tc>
      </w:tr>
      <w:tr w:rsidR="00A72484" w:rsidRPr="00373B17" w:rsidTr="00F548D2">
        <w:sdt>
          <w:sdtPr>
            <w:rPr>
              <w:rFonts w:asciiTheme="minorHAnsi" w:hAnsiTheme="minorHAnsi"/>
              <w:sz w:val="22"/>
              <w:szCs w:val="22"/>
            </w:rPr>
            <w:id w:val="-870605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dxa"/>
              </w:tcPr>
              <w:p w:rsidR="00A72484" w:rsidRPr="00373B17" w:rsidRDefault="00A72484" w:rsidP="007C5056">
                <w:pPr>
                  <w:spacing w:after="120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373B17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222" w:type="dxa"/>
          </w:tcPr>
          <w:p w:rsidR="00A72484" w:rsidRPr="00326C8C" w:rsidRDefault="00A72484" w:rsidP="00EA70FC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373B17">
              <w:rPr>
                <w:rFonts w:asciiTheme="minorHAnsi" w:hAnsiTheme="minorHAnsi"/>
                <w:sz w:val="22"/>
                <w:szCs w:val="22"/>
              </w:rPr>
              <w:t xml:space="preserve">4.1 Where the main purpose of the Crown Procurement Contract, or the deliverables contracted for, is </w:t>
            </w:r>
            <w:r w:rsidRPr="00373B17">
              <w:rPr>
                <w:rFonts w:asciiTheme="minorHAnsi" w:hAnsiTheme="minorHAnsi"/>
                <w:i/>
                <w:sz w:val="22"/>
                <w:szCs w:val="22"/>
              </w:rPr>
              <w:t>to generate knowledge and information for public dissemination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A72484" w:rsidRPr="00373B17" w:rsidTr="00F548D2">
        <w:sdt>
          <w:sdtPr>
            <w:rPr>
              <w:rFonts w:asciiTheme="minorHAnsi" w:hAnsiTheme="minorHAnsi"/>
              <w:sz w:val="22"/>
              <w:szCs w:val="22"/>
            </w:rPr>
            <w:id w:val="1055285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dxa"/>
              </w:tcPr>
              <w:p w:rsidR="00A72484" w:rsidRPr="00373B17" w:rsidRDefault="00A72484" w:rsidP="007C5056">
                <w:pPr>
                  <w:spacing w:after="120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373B17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222" w:type="dxa"/>
          </w:tcPr>
          <w:p w:rsidR="00A72484" w:rsidRPr="00373B17" w:rsidRDefault="00A72484" w:rsidP="005D420B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373B17">
              <w:rPr>
                <w:rFonts w:asciiTheme="minorHAnsi" w:hAnsiTheme="minorHAnsi"/>
                <w:sz w:val="22"/>
                <w:szCs w:val="22"/>
              </w:rPr>
              <w:t xml:space="preserve">4.2 Where the main purpose of the Crown Procurement Contract, or the deliverables contracted for, is </w:t>
            </w:r>
            <w:r w:rsidRPr="00373B17">
              <w:rPr>
                <w:rFonts w:asciiTheme="minorHAnsi" w:hAnsiTheme="minorHAnsi"/>
                <w:i/>
                <w:sz w:val="22"/>
                <w:szCs w:val="22"/>
              </w:rPr>
              <w:t xml:space="preserve">to augment an existing body of Crown Background as a prerequisite to the transfer of the expanded Background to the private sector, through licensing or assignment of ownership (not necessarily to the original Contractor), </w:t>
            </w:r>
            <w:r w:rsidRPr="00373B17">
              <w:rPr>
                <w:rFonts w:asciiTheme="minorHAnsi" w:hAnsiTheme="minorHAnsi"/>
                <w:b/>
                <w:i/>
                <w:sz w:val="22"/>
                <w:szCs w:val="22"/>
              </w:rPr>
              <w:t>for the purposes of Commercial Exploitation</w:t>
            </w: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(commercialization). </w:t>
            </w:r>
            <w:r w:rsidRPr="005D420B">
              <w:rPr>
                <w:rFonts w:asciiTheme="minorHAnsi" w:hAnsiTheme="minorHAnsi"/>
                <w:b/>
                <w:sz w:val="22"/>
                <w:szCs w:val="22"/>
              </w:rPr>
              <w:t>Note</w:t>
            </w:r>
            <w:r>
              <w:rPr>
                <w:rFonts w:asciiTheme="minorHAnsi" w:hAnsiTheme="minorHAnsi"/>
                <w:sz w:val="22"/>
                <w:szCs w:val="22"/>
              </w:rPr>
              <w:t>: You must select “Yes” for the question on Potential for commercialization.</w:t>
            </w:r>
          </w:p>
        </w:tc>
      </w:tr>
      <w:tr w:rsidR="00A72484" w:rsidRPr="00373B17" w:rsidTr="00F548D2">
        <w:sdt>
          <w:sdtPr>
            <w:rPr>
              <w:rFonts w:asciiTheme="minorHAnsi" w:hAnsiTheme="minorHAnsi"/>
              <w:sz w:val="22"/>
              <w:szCs w:val="22"/>
            </w:rPr>
            <w:id w:val="839205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dxa"/>
              </w:tcPr>
              <w:p w:rsidR="00A72484" w:rsidRPr="00373B17" w:rsidRDefault="00A72484" w:rsidP="007C5056">
                <w:pPr>
                  <w:spacing w:after="120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373B17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222" w:type="dxa"/>
          </w:tcPr>
          <w:p w:rsidR="00A72484" w:rsidRPr="00EE73F9" w:rsidRDefault="00A72484" w:rsidP="005D420B">
            <w:pPr>
              <w:spacing w:after="120"/>
              <w:rPr>
                <w:rFonts w:asciiTheme="minorHAnsi" w:hAnsiTheme="minorHAnsi"/>
                <w:i/>
                <w:sz w:val="22"/>
                <w:szCs w:val="22"/>
              </w:rPr>
            </w:pPr>
            <w:r w:rsidRPr="00373B17">
              <w:rPr>
                <w:rFonts w:asciiTheme="minorHAnsi" w:hAnsiTheme="minorHAnsi"/>
                <w:sz w:val="22"/>
                <w:szCs w:val="22"/>
              </w:rPr>
              <w:t xml:space="preserve">4.3 Where the main purpose of the Crown Procurement Contract, or the deliverables contracted for, is </w:t>
            </w:r>
            <w:r w:rsidRPr="00373B17">
              <w:rPr>
                <w:rFonts w:asciiTheme="minorHAnsi" w:hAnsiTheme="minorHAnsi"/>
                <w:i/>
                <w:sz w:val="22"/>
                <w:szCs w:val="22"/>
              </w:rPr>
              <w:t xml:space="preserve">to deliver a not-yet fully developed component or subsystem that will be incorporated into a complete system at a later date, as a prerequisite to the planned transfer of the complete system to the private sector, through licensing or assignment of ownership, </w:t>
            </w:r>
            <w:r w:rsidRPr="00373B17">
              <w:rPr>
                <w:rFonts w:asciiTheme="minorHAnsi" w:hAnsiTheme="minorHAnsi"/>
                <w:b/>
                <w:i/>
                <w:sz w:val="22"/>
                <w:szCs w:val="22"/>
              </w:rPr>
              <w:t>for the purposes of Commercial Exploitation</w:t>
            </w: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(commercialization)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.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Pr="005D420B">
              <w:rPr>
                <w:rFonts w:asciiTheme="minorHAnsi" w:hAnsiTheme="minorHAnsi"/>
                <w:b/>
                <w:sz w:val="22"/>
                <w:szCs w:val="22"/>
              </w:rPr>
              <w:t>Note</w:t>
            </w:r>
            <w:r>
              <w:rPr>
                <w:rFonts w:asciiTheme="minorHAnsi" w:hAnsiTheme="minorHAnsi"/>
                <w:sz w:val="22"/>
                <w:szCs w:val="22"/>
              </w:rPr>
              <w:t>: You must select “Yes” for the question on Potential for commercialization.</w:t>
            </w:r>
          </w:p>
        </w:tc>
      </w:tr>
      <w:tr w:rsidR="00A72484" w:rsidRPr="00373B17" w:rsidTr="00F548D2">
        <w:sdt>
          <w:sdtPr>
            <w:rPr>
              <w:rFonts w:asciiTheme="minorHAnsi" w:hAnsiTheme="minorHAnsi"/>
              <w:sz w:val="22"/>
              <w:szCs w:val="22"/>
            </w:rPr>
            <w:id w:val="417997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dxa"/>
              </w:tcPr>
              <w:p w:rsidR="00A72484" w:rsidRPr="00373B17" w:rsidRDefault="00A72484" w:rsidP="007C5056">
                <w:pPr>
                  <w:spacing w:after="120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373B17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222" w:type="dxa"/>
          </w:tcPr>
          <w:p w:rsidR="00A72484" w:rsidRPr="005D078D" w:rsidRDefault="00A72484" w:rsidP="007C5056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C74CA3">
              <w:rPr>
                <w:rFonts w:asciiTheme="minorHAnsi" w:hAnsiTheme="minorHAnsi"/>
                <w:sz w:val="22"/>
                <w:szCs w:val="22"/>
                <w:highlight w:val="yellow"/>
              </w:rPr>
              <w:t xml:space="preserve">5. Where the Foreground consists of material subject to copyright, </w:t>
            </w:r>
            <w:r w:rsidRPr="00C74CA3">
              <w:rPr>
                <w:rFonts w:asciiTheme="minorHAnsi" w:hAnsiTheme="minorHAnsi"/>
                <w:b/>
                <w:sz w:val="22"/>
                <w:szCs w:val="22"/>
                <w:highlight w:val="yellow"/>
              </w:rPr>
              <w:t>with the exception of computer software and all documentation pertaining to that software</w:t>
            </w:r>
            <w:r w:rsidRPr="00C74CA3">
              <w:rPr>
                <w:rFonts w:asciiTheme="minorHAnsi" w:hAnsiTheme="minorHAnsi"/>
                <w:sz w:val="22"/>
                <w:szCs w:val="22"/>
                <w:highlight w:val="yellow"/>
              </w:rPr>
              <w:t>.</w:t>
            </w:r>
            <w:r w:rsidR="00C74CA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C74CA3" w:rsidRPr="00C74CA3">
              <w:rPr>
                <w:rFonts w:asciiTheme="minorHAnsi" w:hAnsiTheme="minorHAnsi"/>
                <w:b/>
                <w:sz w:val="22"/>
                <w:szCs w:val="22"/>
              </w:rPr>
              <w:t>Note</w:t>
            </w:r>
            <w:r w:rsidR="00C74CA3">
              <w:rPr>
                <w:rFonts w:asciiTheme="minorHAnsi" w:hAnsiTheme="minorHAnsi"/>
                <w:sz w:val="22"/>
                <w:szCs w:val="22"/>
              </w:rPr>
              <w:t>: Highlighted because this exception is available for most contracts at ESDC, if needed.</w:t>
            </w:r>
          </w:p>
        </w:tc>
      </w:tr>
    </w:tbl>
    <w:p w:rsidR="007C5056" w:rsidRPr="00FC5B84" w:rsidRDefault="007C5056" w:rsidP="00057898">
      <w:pPr>
        <w:rPr>
          <w:b/>
          <w:sz w:val="24"/>
          <w:szCs w:val="24"/>
        </w:rPr>
      </w:pPr>
    </w:p>
    <w:sectPr w:rsidR="007C5056" w:rsidRPr="00FC5B84" w:rsidSect="007C5056">
      <w:footerReference w:type="default" r:id="rId14"/>
      <w:pgSz w:w="12240" w:h="15840"/>
      <w:pgMar w:top="1361" w:right="1474" w:bottom="1361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D12" w:rsidRDefault="00831D12" w:rsidP="00393CB5">
      <w:r>
        <w:separator/>
      </w:r>
    </w:p>
  </w:endnote>
  <w:endnote w:type="continuationSeparator" w:id="0">
    <w:p w:rsidR="00831D12" w:rsidRDefault="00831D12" w:rsidP="00393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E91" w:rsidRPr="00013CFB" w:rsidRDefault="00013CFB" w:rsidP="00013CFB">
    <w:pPr>
      <w:jc w:val="right"/>
      <w:rPr>
        <w:rFonts w:asciiTheme="minorHAnsi" w:hAnsiTheme="minorHAnsi"/>
        <w:sz w:val="22"/>
        <w:szCs w:val="22"/>
      </w:rPr>
    </w:pPr>
    <w:r w:rsidRPr="00013CFB">
      <w:rPr>
        <w:rFonts w:asciiTheme="minorHAnsi" w:hAnsiTheme="minorHAnsi"/>
        <w:sz w:val="22"/>
        <w:szCs w:val="22"/>
      </w:rPr>
      <w:tab/>
    </w:r>
    <w:r w:rsidRPr="00013CFB">
      <w:rPr>
        <w:rFonts w:asciiTheme="minorHAnsi" w:hAnsiTheme="minorHAnsi"/>
        <w:sz w:val="22"/>
        <w:szCs w:val="22"/>
      </w:rPr>
      <w:tab/>
      <w:t xml:space="preserve">Page </w:t>
    </w:r>
    <w:r w:rsidRPr="00013CFB">
      <w:rPr>
        <w:rFonts w:asciiTheme="minorHAnsi" w:hAnsiTheme="minorHAnsi"/>
        <w:noProof/>
        <w:sz w:val="22"/>
        <w:szCs w:val="22"/>
      </w:rPr>
      <w:fldChar w:fldCharType="begin"/>
    </w:r>
    <w:r w:rsidRPr="00013CFB">
      <w:rPr>
        <w:rFonts w:asciiTheme="minorHAnsi" w:hAnsiTheme="minorHAnsi"/>
        <w:noProof/>
        <w:sz w:val="22"/>
        <w:szCs w:val="22"/>
      </w:rPr>
      <w:instrText xml:space="preserve"> PAGE   \* MERGEFORMAT </w:instrText>
    </w:r>
    <w:r w:rsidRPr="00013CFB">
      <w:rPr>
        <w:rFonts w:asciiTheme="minorHAnsi" w:hAnsiTheme="minorHAnsi"/>
        <w:noProof/>
        <w:sz w:val="22"/>
        <w:szCs w:val="22"/>
      </w:rPr>
      <w:fldChar w:fldCharType="separate"/>
    </w:r>
    <w:r w:rsidR="0073554F">
      <w:rPr>
        <w:rFonts w:asciiTheme="minorHAnsi" w:hAnsiTheme="minorHAnsi"/>
        <w:noProof/>
        <w:sz w:val="22"/>
        <w:szCs w:val="22"/>
      </w:rPr>
      <w:t>1</w:t>
    </w:r>
    <w:r w:rsidRPr="00013CFB">
      <w:rPr>
        <w:rFonts w:asciiTheme="minorHAnsi" w:hAnsiTheme="minorHAnsi"/>
        <w:noProof/>
        <w:sz w:val="22"/>
        <w:szCs w:val="22"/>
      </w:rPr>
      <w:fldChar w:fldCharType="end"/>
    </w:r>
    <w:r w:rsidRPr="00013CFB">
      <w:rPr>
        <w:rFonts w:asciiTheme="minorHAnsi" w:hAnsiTheme="minorHAnsi"/>
        <w:noProof/>
        <w:sz w:val="22"/>
        <w:szCs w:val="22"/>
      </w:rPr>
      <w:t xml:space="preserve"> of </w:t>
    </w:r>
    <w:r w:rsidRPr="00013CFB">
      <w:rPr>
        <w:rFonts w:asciiTheme="minorHAnsi" w:hAnsiTheme="minorHAnsi"/>
        <w:noProof/>
        <w:sz w:val="22"/>
        <w:szCs w:val="22"/>
      </w:rPr>
      <w:fldChar w:fldCharType="begin"/>
    </w:r>
    <w:r w:rsidRPr="00013CFB">
      <w:rPr>
        <w:rFonts w:asciiTheme="minorHAnsi" w:hAnsiTheme="minorHAnsi"/>
        <w:noProof/>
        <w:sz w:val="22"/>
        <w:szCs w:val="22"/>
      </w:rPr>
      <w:instrText xml:space="preserve"> NUMPAGES   \* MERGEFORMAT </w:instrText>
    </w:r>
    <w:r w:rsidRPr="00013CFB">
      <w:rPr>
        <w:rFonts w:asciiTheme="minorHAnsi" w:hAnsiTheme="minorHAnsi"/>
        <w:noProof/>
        <w:sz w:val="22"/>
        <w:szCs w:val="22"/>
      </w:rPr>
      <w:fldChar w:fldCharType="separate"/>
    </w:r>
    <w:r w:rsidR="0073554F">
      <w:rPr>
        <w:rFonts w:asciiTheme="minorHAnsi" w:hAnsiTheme="minorHAnsi"/>
        <w:noProof/>
        <w:sz w:val="22"/>
        <w:szCs w:val="22"/>
      </w:rPr>
      <w:t>2</w:t>
    </w:r>
    <w:r w:rsidRPr="00013CFB">
      <w:rPr>
        <w:rFonts w:asciiTheme="minorHAnsi" w:hAnsiTheme="minorHAnsi"/>
        <w:noProof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D12" w:rsidRDefault="00831D12" w:rsidP="00393CB5">
      <w:r>
        <w:separator/>
      </w:r>
    </w:p>
  </w:footnote>
  <w:footnote w:type="continuationSeparator" w:id="0">
    <w:p w:rsidR="00831D12" w:rsidRDefault="00831D12" w:rsidP="00393C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737CD"/>
    <w:multiLevelType w:val="hybridMultilevel"/>
    <w:tmpl w:val="533451CC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63C2A108">
      <w:start w:val="2397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5E80F12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93FEE6D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F91E803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EB88C9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D38C203A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3E8632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5FBB63D4"/>
    <w:multiLevelType w:val="hybridMultilevel"/>
    <w:tmpl w:val="8AD69EF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056"/>
    <w:rsid w:val="00001D81"/>
    <w:rsid w:val="00013CFB"/>
    <w:rsid w:val="000175C9"/>
    <w:rsid w:val="00041781"/>
    <w:rsid w:val="00047CE0"/>
    <w:rsid w:val="000540B4"/>
    <w:rsid w:val="00057898"/>
    <w:rsid w:val="00075435"/>
    <w:rsid w:val="00090DCB"/>
    <w:rsid w:val="000A12AD"/>
    <w:rsid w:val="000B5C68"/>
    <w:rsid w:val="000B63B8"/>
    <w:rsid w:val="000E3CA3"/>
    <w:rsid w:val="000E7058"/>
    <w:rsid w:val="00126862"/>
    <w:rsid w:val="00132EE0"/>
    <w:rsid w:val="00144846"/>
    <w:rsid w:val="00162431"/>
    <w:rsid w:val="00182921"/>
    <w:rsid w:val="001C5346"/>
    <w:rsid w:val="001E1949"/>
    <w:rsid w:val="001E5A41"/>
    <w:rsid w:val="0020104D"/>
    <w:rsid w:val="002243EB"/>
    <w:rsid w:val="00245E62"/>
    <w:rsid w:val="00251BEC"/>
    <w:rsid w:val="00252961"/>
    <w:rsid w:val="00270E05"/>
    <w:rsid w:val="002A4CAE"/>
    <w:rsid w:val="002E0CF1"/>
    <w:rsid w:val="002E6CF9"/>
    <w:rsid w:val="002F3E74"/>
    <w:rsid w:val="00322D18"/>
    <w:rsid w:val="00326C8C"/>
    <w:rsid w:val="0034586A"/>
    <w:rsid w:val="00351757"/>
    <w:rsid w:val="003620AE"/>
    <w:rsid w:val="00373B17"/>
    <w:rsid w:val="00393CB5"/>
    <w:rsid w:val="00394457"/>
    <w:rsid w:val="00395374"/>
    <w:rsid w:val="003C3D80"/>
    <w:rsid w:val="003D4376"/>
    <w:rsid w:val="004008D9"/>
    <w:rsid w:val="00444120"/>
    <w:rsid w:val="004616DE"/>
    <w:rsid w:val="0048353B"/>
    <w:rsid w:val="004B5426"/>
    <w:rsid w:val="004B5F0E"/>
    <w:rsid w:val="004C29B8"/>
    <w:rsid w:val="004F6EC9"/>
    <w:rsid w:val="005019B5"/>
    <w:rsid w:val="00540973"/>
    <w:rsid w:val="00543249"/>
    <w:rsid w:val="00572C99"/>
    <w:rsid w:val="00576664"/>
    <w:rsid w:val="00581296"/>
    <w:rsid w:val="00586F0C"/>
    <w:rsid w:val="00590263"/>
    <w:rsid w:val="005925E0"/>
    <w:rsid w:val="005A64D7"/>
    <w:rsid w:val="005B3B42"/>
    <w:rsid w:val="005D078D"/>
    <w:rsid w:val="005D420B"/>
    <w:rsid w:val="005D6772"/>
    <w:rsid w:val="00612BF0"/>
    <w:rsid w:val="0062474F"/>
    <w:rsid w:val="00634993"/>
    <w:rsid w:val="0071765C"/>
    <w:rsid w:val="0073554F"/>
    <w:rsid w:val="007358CC"/>
    <w:rsid w:val="00786510"/>
    <w:rsid w:val="00792BAD"/>
    <w:rsid w:val="007C0C10"/>
    <w:rsid w:val="007C195F"/>
    <w:rsid w:val="007C41FA"/>
    <w:rsid w:val="007C5056"/>
    <w:rsid w:val="007D1E9B"/>
    <w:rsid w:val="007D4B73"/>
    <w:rsid w:val="007F0887"/>
    <w:rsid w:val="00830F81"/>
    <w:rsid w:val="00831D12"/>
    <w:rsid w:val="00847D35"/>
    <w:rsid w:val="00852D4E"/>
    <w:rsid w:val="0085680D"/>
    <w:rsid w:val="008571E9"/>
    <w:rsid w:val="00862C67"/>
    <w:rsid w:val="0088139A"/>
    <w:rsid w:val="00882F6B"/>
    <w:rsid w:val="008A1E9F"/>
    <w:rsid w:val="008B4C7E"/>
    <w:rsid w:val="0091777C"/>
    <w:rsid w:val="00925387"/>
    <w:rsid w:val="00937D2A"/>
    <w:rsid w:val="009719D3"/>
    <w:rsid w:val="009915FF"/>
    <w:rsid w:val="009C507F"/>
    <w:rsid w:val="00A11E91"/>
    <w:rsid w:val="00A72484"/>
    <w:rsid w:val="00A878E4"/>
    <w:rsid w:val="00AD0A5C"/>
    <w:rsid w:val="00AE1A46"/>
    <w:rsid w:val="00B00993"/>
    <w:rsid w:val="00B11E63"/>
    <w:rsid w:val="00B2360B"/>
    <w:rsid w:val="00B23E9E"/>
    <w:rsid w:val="00B26664"/>
    <w:rsid w:val="00B41F89"/>
    <w:rsid w:val="00B46E47"/>
    <w:rsid w:val="00B521AE"/>
    <w:rsid w:val="00B54843"/>
    <w:rsid w:val="00B75CC0"/>
    <w:rsid w:val="00B823A8"/>
    <w:rsid w:val="00B8651C"/>
    <w:rsid w:val="00BC3DBD"/>
    <w:rsid w:val="00BD478E"/>
    <w:rsid w:val="00C13353"/>
    <w:rsid w:val="00C46FFA"/>
    <w:rsid w:val="00C63B16"/>
    <w:rsid w:val="00C74CA3"/>
    <w:rsid w:val="00C97917"/>
    <w:rsid w:val="00CC00DD"/>
    <w:rsid w:val="00CC2B52"/>
    <w:rsid w:val="00CE0701"/>
    <w:rsid w:val="00D15D49"/>
    <w:rsid w:val="00D2730E"/>
    <w:rsid w:val="00D279FC"/>
    <w:rsid w:val="00D31B52"/>
    <w:rsid w:val="00D54CD0"/>
    <w:rsid w:val="00D559E8"/>
    <w:rsid w:val="00D64134"/>
    <w:rsid w:val="00D73228"/>
    <w:rsid w:val="00DA7277"/>
    <w:rsid w:val="00DB5C41"/>
    <w:rsid w:val="00DF2610"/>
    <w:rsid w:val="00DF77FC"/>
    <w:rsid w:val="00E02542"/>
    <w:rsid w:val="00E33FD1"/>
    <w:rsid w:val="00E408E2"/>
    <w:rsid w:val="00E4594A"/>
    <w:rsid w:val="00E53445"/>
    <w:rsid w:val="00E81337"/>
    <w:rsid w:val="00EA1246"/>
    <w:rsid w:val="00EA42D9"/>
    <w:rsid w:val="00EA70FC"/>
    <w:rsid w:val="00EC08CB"/>
    <w:rsid w:val="00EC345F"/>
    <w:rsid w:val="00EC361F"/>
    <w:rsid w:val="00EE73F9"/>
    <w:rsid w:val="00F146F8"/>
    <w:rsid w:val="00F54038"/>
    <w:rsid w:val="00F548D2"/>
    <w:rsid w:val="00F666A3"/>
    <w:rsid w:val="00F92D6E"/>
    <w:rsid w:val="00FA6C88"/>
    <w:rsid w:val="00FA7ADF"/>
    <w:rsid w:val="00FC4730"/>
    <w:rsid w:val="00FC5B84"/>
    <w:rsid w:val="00FF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056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3B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00993"/>
    <w:pPr>
      <w:spacing w:before="240" w:after="60"/>
      <w:jc w:val="center"/>
      <w:outlineLvl w:val="0"/>
    </w:pPr>
    <w:rPr>
      <w:rFonts w:asciiTheme="majorHAnsi" w:hAnsiTheme="majorHAnsi"/>
      <w:bCs/>
      <w:color w:val="17365D" w:themeColor="text2" w:themeShade="BF"/>
      <w:kern w:val="28"/>
      <w:sz w:val="52"/>
      <w:szCs w:val="32"/>
      <w:lang w:val="fr-CA" w:eastAsia="fr-CA"/>
    </w:rPr>
  </w:style>
  <w:style w:type="character" w:customStyle="1" w:styleId="TitleChar">
    <w:name w:val="Title Char"/>
    <w:link w:val="Title"/>
    <w:uiPriority w:val="10"/>
    <w:rsid w:val="00B00993"/>
    <w:rPr>
      <w:rFonts w:asciiTheme="majorHAnsi" w:hAnsiTheme="majorHAnsi"/>
      <w:bCs/>
      <w:color w:val="17365D" w:themeColor="text2" w:themeShade="BF"/>
      <w:kern w:val="28"/>
      <w:sz w:val="52"/>
      <w:szCs w:val="32"/>
      <w:lang w:val="fr-CA" w:eastAsia="fr-CA"/>
    </w:rPr>
  </w:style>
  <w:style w:type="paragraph" w:customStyle="1" w:styleId="CharChar1">
    <w:name w:val="Char Char1"/>
    <w:basedOn w:val="Normal"/>
    <w:rsid w:val="007C5056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</w:rPr>
  </w:style>
  <w:style w:type="table" w:styleId="TableGrid">
    <w:name w:val="Table Grid"/>
    <w:basedOn w:val="TableNormal"/>
    <w:uiPriority w:val="59"/>
    <w:rsid w:val="007C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50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056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393C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3CB5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93C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3CB5"/>
    <w:rPr>
      <w:lang w:eastAsia="en-US"/>
    </w:rPr>
  </w:style>
  <w:style w:type="paragraph" w:styleId="ListParagraph">
    <w:name w:val="List Paragraph"/>
    <w:basedOn w:val="Normal"/>
    <w:uiPriority w:val="34"/>
    <w:qFormat/>
    <w:rsid w:val="00393C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008D9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73B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71765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056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3B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00993"/>
    <w:pPr>
      <w:spacing w:before="240" w:after="60"/>
      <w:jc w:val="center"/>
      <w:outlineLvl w:val="0"/>
    </w:pPr>
    <w:rPr>
      <w:rFonts w:asciiTheme="majorHAnsi" w:hAnsiTheme="majorHAnsi"/>
      <w:bCs/>
      <w:color w:val="17365D" w:themeColor="text2" w:themeShade="BF"/>
      <w:kern w:val="28"/>
      <w:sz w:val="52"/>
      <w:szCs w:val="32"/>
      <w:lang w:val="fr-CA" w:eastAsia="fr-CA"/>
    </w:rPr>
  </w:style>
  <w:style w:type="character" w:customStyle="1" w:styleId="TitleChar">
    <w:name w:val="Title Char"/>
    <w:link w:val="Title"/>
    <w:uiPriority w:val="10"/>
    <w:rsid w:val="00B00993"/>
    <w:rPr>
      <w:rFonts w:asciiTheme="majorHAnsi" w:hAnsiTheme="majorHAnsi"/>
      <w:bCs/>
      <w:color w:val="17365D" w:themeColor="text2" w:themeShade="BF"/>
      <w:kern w:val="28"/>
      <w:sz w:val="52"/>
      <w:szCs w:val="32"/>
      <w:lang w:val="fr-CA" w:eastAsia="fr-CA"/>
    </w:rPr>
  </w:style>
  <w:style w:type="paragraph" w:customStyle="1" w:styleId="CharChar1">
    <w:name w:val="Char Char1"/>
    <w:basedOn w:val="Normal"/>
    <w:rsid w:val="007C5056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</w:rPr>
  </w:style>
  <w:style w:type="table" w:styleId="TableGrid">
    <w:name w:val="Table Grid"/>
    <w:basedOn w:val="TableNormal"/>
    <w:uiPriority w:val="59"/>
    <w:rsid w:val="007C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50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056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393C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3CB5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93C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3CB5"/>
    <w:rPr>
      <w:lang w:eastAsia="en-US"/>
    </w:rPr>
  </w:style>
  <w:style w:type="paragraph" w:styleId="ListParagraph">
    <w:name w:val="List Paragraph"/>
    <w:basedOn w:val="Normal"/>
    <w:uiPriority w:val="34"/>
    <w:qFormat/>
    <w:rsid w:val="00393C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008D9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73B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71765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ervice.prv/eng/finance/ip/ip_centre_excellence.shtml" TargetMode="External"/><Relationship Id="rId13" Type="http://schemas.openxmlformats.org/officeDocument/2006/relationships/hyperlink" Target="http://iservice.prv/eng/finance/ip/ip_centre_excellence.s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ic.gc.ca/eic/site/068.nsf/eng/h_00001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ic.gc.ca/eic/site/068.nsf/eng/h_00001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ic.gc.ca/eic/site/068.nsf/eng/hom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service.prv/eng/finance/purchasing/contract-mgt-toolkit.shtm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771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IP produced under contracts form</vt:lpstr>
    </vt:vector>
  </TitlesOfParts>
  <Manager>adrian.larose@hrsdc-rhdcc.gc.ca</Manager>
  <Company>GoC / GdC</Company>
  <LinksUpToDate>false</LinksUpToDate>
  <CharactersWithSpaces>5369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 produced under contracts form</dc:title>
  <dc:subject>Intellectual Property - Contracts</dc:subject>
  <dc:creator/>
  <dc:description>To be completed by clients for procurement contracts that produce IP</dc:description>
  <cp:lastModifiedBy>Larose, Adrian [NC]</cp:lastModifiedBy>
  <cp:revision>20</cp:revision>
  <cp:lastPrinted>2018-06-15T19:49:00Z</cp:lastPrinted>
  <dcterms:created xsi:type="dcterms:W3CDTF">2016-11-18T15:19:00Z</dcterms:created>
  <dcterms:modified xsi:type="dcterms:W3CDTF">2018-07-24T19:39:00Z</dcterms:modified>
  <cp:category>Form</cp:category>
</cp:coreProperties>
</file>